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67A1CCB" w14:textId="6FDD7448" w:rsidR="00590095" w:rsidRPr="00710B04" w:rsidRDefault="00A57A48" w:rsidP="00A57A48">
      <w:pPr>
        <w:spacing w:line="259" w:lineRule="auto"/>
        <w:jc w:val="center"/>
        <w:rPr>
          <w:b/>
          <w:sz w:val="32"/>
          <w:u w:val="single"/>
        </w:rPr>
      </w:pPr>
      <w:r w:rsidRPr="00710B04">
        <w:rPr>
          <w:b/>
          <w:sz w:val="32"/>
          <w:u w:val="single"/>
        </w:rPr>
        <w:t>LCBB4002 Community Engagement</w:t>
      </w:r>
    </w:p>
    <w:p w14:paraId="7BE7B599" w14:textId="77777777" w:rsidR="00A57A48" w:rsidRDefault="00A57A48" w:rsidP="00A57A48">
      <w:pPr>
        <w:spacing w:line="259" w:lineRule="auto"/>
        <w:jc w:val="center"/>
        <w:rPr>
          <w:b/>
          <w:sz w:val="32"/>
        </w:rPr>
      </w:pPr>
    </w:p>
    <w:p w14:paraId="562E7FFC" w14:textId="007D9963" w:rsidR="00A57A48" w:rsidRDefault="00A57A48" w:rsidP="00A57A48">
      <w:pPr>
        <w:spacing w:line="259" w:lineRule="auto"/>
        <w:jc w:val="center"/>
        <w:rPr>
          <w:b/>
          <w:sz w:val="32"/>
          <w:u w:val="single"/>
        </w:rPr>
      </w:pPr>
      <w:r w:rsidRPr="00A57A48">
        <w:rPr>
          <w:b/>
          <w:sz w:val="32"/>
          <w:u w:val="single"/>
        </w:rPr>
        <w:t>Assessment 1- Community Engagement</w:t>
      </w:r>
    </w:p>
    <w:p w14:paraId="2513992A" w14:textId="77777777" w:rsidR="00A57A48" w:rsidRDefault="00A57A48" w:rsidP="00A57A48">
      <w:pPr>
        <w:spacing w:line="259" w:lineRule="auto"/>
        <w:jc w:val="center"/>
        <w:rPr>
          <w:b/>
          <w:sz w:val="32"/>
          <w:u w:val="single"/>
        </w:rPr>
      </w:pPr>
    </w:p>
    <w:p w14:paraId="6D722B8D" w14:textId="36BBCBCB" w:rsidR="00A57A48" w:rsidRPr="00A57A48" w:rsidRDefault="00A57A48" w:rsidP="00A57A48">
      <w:pPr>
        <w:spacing w:line="259" w:lineRule="auto"/>
        <w:jc w:val="center"/>
        <w:rPr>
          <w:b/>
          <w:sz w:val="32"/>
          <w:u w:val="single"/>
        </w:rPr>
      </w:pPr>
      <w:proofErr w:type="spellStart"/>
      <w:r w:rsidRPr="00A57A48">
        <w:rPr>
          <w:b/>
          <w:sz w:val="32"/>
          <w:u w:val="single"/>
        </w:rPr>
        <w:t>Dr.Molly</w:t>
      </w:r>
      <w:proofErr w:type="spellEnd"/>
      <w:r w:rsidRPr="00A57A48">
        <w:rPr>
          <w:b/>
          <w:sz w:val="32"/>
          <w:u w:val="single"/>
        </w:rPr>
        <w:t xml:space="preserve"> Jack</w:t>
      </w:r>
    </w:p>
    <w:p w14:paraId="3799DF2D" w14:textId="77777777" w:rsidR="00A57A48" w:rsidRDefault="00A57A48" w:rsidP="00A57A48">
      <w:pPr>
        <w:spacing w:line="259" w:lineRule="auto"/>
        <w:jc w:val="center"/>
        <w:rPr>
          <w:b/>
          <w:sz w:val="32"/>
        </w:rPr>
      </w:pPr>
    </w:p>
    <w:p w14:paraId="5D85FAB1" w14:textId="669685DA" w:rsidR="00A57A48" w:rsidRPr="00710B04" w:rsidRDefault="00A57A48" w:rsidP="00A57A48">
      <w:pPr>
        <w:spacing w:line="259" w:lineRule="auto"/>
        <w:jc w:val="center"/>
        <w:rPr>
          <w:b/>
          <w:sz w:val="32"/>
          <w:u w:val="single"/>
        </w:rPr>
      </w:pPr>
      <w:r w:rsidRPr="00710B04">
        <w:rPr>
          <w:b/>
          <w:sz w:val="32"/>
          <w:u w:val="single"/>
        </w:rPr>
        <w:t xml:space="preserve">Made by: </w:t>
      </w:r>
      <w:proofErr w:type="spellStart"/>
      <w:r w:rsidRPr="00710B04">
        <w:rPr>
          <w:b/>
          <w:sz w:val="32"/>
          <w:u w:val="single"/>
        </w:rPr>
        <w:t>Yustian</w:t>
      </w:r>
      <w:proofErr w:type="spellEnd"/>
      <w:r w:rsidRPr="00710B04">
        <w:rPr>
          <w:b/>
          <w:sz w:val="32"/>
          <w:u w:val="single"/>
        </w:rPr>
        <w:t xml:space="preserve"> </w:t>
      </w:r>
      <w:proofErr w:type="spellStart"/>
      <w:r w:rsidRPr="00710B04">
        <w:rPr>
          <w:b/>
          <w:sz w:val="32"/>
          <w:u w:val="single"/>
        </w:rPr>
        <w:t>Yuriev</w:t>
      </w:r>
      <w:proofErr w:type="spellEnd"/>
      <w:r w:rsidRPr="00710B04">
        <w:rPr>
          <w:b/>
          <w:sz w:val="32"/>
          <w:u w:val="single"/>
        </w:rPr>
        <w:t xml:space="preserve"> </w:t>
      </w:r>
      <w:proofErr w:type="spellStart"/>
      <w:proofErr w:type="gramStart"/>
      <w:r w:rsidRPr="00710B04">
        <w:rPr>
          <w:b/>
          <w:sz w:val="32"/>
          <w:u w:val="single"/>
        </w:rPr>
        <w:t>Mladenov</w:t>
      </w:r>
      <w:proofErr w:type="spellEnd"/>
      <w:r w:rsidRPr="00710B04">
        <w:rPr>
          <w:b/>
          <w:sz w:val="32"/>
          <w:u w:val="single"/>
        </w:rPr>
        <w:t>(</w:t>
      </w:r>
      <w:proofErr w:type="gramEnd"/>
      <w:r w:rsidRPr="00710B04">
        <w:rPr>
          <w:b/>
          <w:sz w:val="32"/>
          <w:u w:val="single"/>
        </w:rPr>
        <w:t>2111875)</w:t>
      </w:r>
    </w:p>
    <w:p w14:paraId="1FFC8D0C" w14:textId="77777777" w:rsidR="00A57A48" w:rsidRPr="00A57A48" w:rsidRDefault="00A57A48" w:rsidP="00A57A48">
      <w:pPr>
        <w:spacing w:line="259" w:lineRule="auto"/>
        <w:jc w:val="center"/>
        <w:rPr>
          <w:b/>
          <w:sz w:val="32"/>
        </w:rPr>
      </w:pPr>
    </w:p>
    <w:p w14:paraId="79C81BFF" w14:textId="77777777" w:rsidR="00A57A48" w:rsidRPr="00A57A48" w:rsidRDefault="00A57A48" w:rsidP="00A57A48">
      <w:pPr>
        <w:spacing w:line="259" w:lineRule="auto"/>
        <w:jc w:val="center"/>
        <w:rPr>
          <w:b/>
          <w:sz w:val="32"/>
          <w:u w:val="single"/>
        </w:rPr>
      </w:pPr>
    </w:p>
    <w:p w14:paraId="5932EDBE" w14:textId="77777777" w:rsidR="00A96A8F" w:rsidRDefault="00A96A8F" w:rsidP="00A96A8F"/>
    <w:p w14:paraId="10B0AAB1" w14:textId="77777777" w:rsidR="00A96A8F" w:rsidRDefault="00A96A8F" w:rsidP="00A96A8F"/>
    <w:p w14:paraId="4EE10170" w14:textId="1DC2D33D" w:rsidR="003342F0" w:rsidRDefault="00D64814" w:rsidP="00A96A8F">
      <w:r>
        <w:br w:type="page"/>
      </w:r>
    </w:p>
    <w:sdt>
      <w:sdtPr>
        <w:rPr>
          <w:rFonts w:ascii="Times New Roman" w:eastAsiaTheme="minorHAnsi" w:hAnsi="Times New Roman" w:cstheme="minorBidi"/>
          <w:color w:val="262626" w:themeColor="text1" w:themeTint="D9"/>
          <w:sz w:val="24"/>
          <w:szCs w:val="22"/>
          <w:lang w:val="en-GB"/>
        </w:rPr>
        <w:id w:val="38099156"/>
        <w:docPartObj>
          <w:docPartGallery w:val="Table of Contents"/>
          <w:docPartUnique/>
        </w:docPartObj>
      </w:sdtPr>
      <w:sdtEndPr>
        <w:rPr>
          <w:b/>
          <w:bCs/>
          <w:noProof/>
        </w:rPr>
      </w:sdtEndPr>
      <w:sdtContent>
        <w:p w14:paraId="6D094B70" w14:textId="473A7928" w:rsidR="00590095" w:rsidRPr="00590095" w:rsidRDefault="00590095">
          <w:pPr>
            <w:pStyle w:val="TOCHeading"/>
            <w:rPr>
              <w:rFonts w:ascii="Times New Roman" w:hAnsi="Times New Roman" w:cs="Times New Roman"/>
              <w:b/>
              <w:color w:val="auto"/>
            </w:rPr>
          </w:pPr>
          <w:r w:rsidRPr="00590095">
            <w:rPr>
              <w:rFonts w:ascii="Times New Roman" w:hAnsi="Times New Roman" w:cs="Times New Roman"/>
              <w:b/>
              <w:color w:val="auto"/>
            </w:rPr>
            <w:t>Table of Contents</w:t>
          </w:r>
        </w:p>
        <w:p w14:paraId="35A1B1F0" w14:textId="2CF2625A" w:rsidR="00590095" w:rsidRDefault="00590095" w:rsidP="00590095">
          <w:pPr>
            <w:pStyle w:val="TOC1"/>
            <w:tabs>
              <w:tab w:val="right" w:leader="dot" w:pos="9016"/>
            </w:tabs>
            <w:spacing w:after="0"/>
            <w:jc w:val="both"/>
            <w:rPr>
              <w:rFonts w:asciiTheme="minorHAnsi" w:eastAsiaTheme="minorEastAsia" w:hAnsiTheme="minorHAnsi"/>
              <w:noProof/>
              <w:color w:val="auto"/>
              <w:sz w:val="22"/>
              <w:lang w:val="en-US"/>
            </w:rPr>
          </w:pPr>
          <w:r>
            <w:fldChar w:fldCharType="begin"/>
          </w:r>
          <w:r>
            <w:instrText xml:space="preserve"> TOC \o "1-3" \h \z \u </w:instrText>
          </w:r>
          <w:r>
            <w:fldChar w:fldCharType="separate"/>
          </w:r>
          <w:hyperlink w:anchor="_Toc98972935" w:history="1">
            <w:r w:rsidRPr="005652C3">
              <w:rPr>
                <w:rStyle w:val="Hyperlink"/>
                <w:noProof/>
              </w:rPr>
              <w:t>Introduction</w:t>
            </w:r>
            <w:r>
              <w:rPr>
                <w:noProof/>
                <w:webHidden/>
              </w:rPr>
              <w:tab/>
            </w:r>
            <w:r>
              <w:rPr>
                <w:noProof/>
                <w:webHidden/>
              </w:rPr>
              <w:fldChar w:fldCharType="begin"/>
            </w:r>
            <w:r>
              <w:rPr>
                <w:noProof/>
                <w:webHidden/>
              </w:rPr>
              <w:instrText xml:space="preserve"> PAGEREF _Toc98972935 \h </w:instrText>
            </w:r>
            <w:r>
              <w:rPr>
                <w:noProof/>
                <w:webHidden/>
              </w:rPr>
            </w:r>
            <w:r>
              <w:rPr>
                <w:noProof/>
                <w:webHidden/>
              </w:rPr>
              <w:fldChar w:fldCharType="separate"/>
            </w:r>
            <w:r>
              <w:rPr>
                <w:noProof/>
                <w:webHidden/>
              </w:rPr>
              <w:t>3</w:t>
            </w:r>
            <w:r>
              <w:rPr>
                <w:noProof/>
                <w:webHidden/>
              </w:rPr>
              <w:fldChar w:fldCharType="end"/>
            </w:r>
          </w:hyperlink>
        </w:p>
        <w:p w14:paraId="173418B6" w14:textId="77AF940B" w:rsidR="00590095" w:rsidRDefault="00596DD6" w:rsidP="00590095">
          <w:pPr>
            <w:pStyle w:val="TOC1"/>
            <w:tabs>
              <w:tab w:val="right" w:leader="dot" w:pos="9016"/>
            </w:tabs>
            <w:spacing w:after="0"/>
            <w:jc w:val="both"/>
            <w:rPr>
              <w:rFonts w:asciiTheme="minorHAnsi" w:eastAsiaTheme="minorEastAsia" w:hAnsiTheme="minorHAnsi"/>
              <w:noProof/>
              <w:color w:val="auto"/>
              <w:sz w:val="22"/>
              <w:lang w:val="en-US"/>
            </w:rPr>
          </w:pPr>
          <w:hyperlink w:anchor="_Toc98972936" w:history="1">
            <w:r w:rsidR="00590095" w:rsidRPr="005652C3">
              <w:rPr>
                <w:rStyle w:val="Hyperlink"/>
                <w:noProof/>
              </w:rPr>
              <w:t>The Effect on Child abuse</w:t>
            </w:r>
            <w:r w:rsidR="00590095">
              <w:rPr>
                <w:noProof/>
                <w:webHidden/>
              </w:rPr>
              <w:tab/>
            </w:r>
            <w:r w:rsidR="00590095">
              <w:rPr>
                <w:noProof/>
                <w:webHidden/>
              </w:rPr>
              <w:fldChar w:fldCharType="begin"/>
            </w:r>
            <w:r w:rsidR="00590095">
              <w:rPr>
                <w:noProof/>
                <w:webHidden/>
              </w:rPr>
              <w:instrText xml:space="preserve"> PAGEREF _Toc98972936 \h </w:instrText>
            </w:r>
            <w:r w:rsidR="00590095">
              <w:rPr>
                <w:noProof/>
                <w:webHidden/>
              </w:rPr>
            </w:r>
            <w:r w:rsidR="00590095">
              <w:rPr>
                <w:noProof/>
                <w:webHidden/>
              </w:rPr>
              <w:fldChar w:fldCharType="separate"/>
            </w:r>
            <w:r w:rsidR="00590095">
              <w:rPr>
                <w:noProof/>
                <w:webHidden/>
              </w:rPr>
              <w:t>4</w:t>
            </w:r>
            <w:r w:rsidR="00590095">
              <w:rPr>
                <w:noProof/>
                <w:webHidden/>
              </w:rPr>
              <w:fldChar w:fldCharType="end"/>
            </w:r>
          </w:hyperlink>
        </w:p>
        <w:p w14:paraId="44A4AD66" w14:textId="24949B5B" w:rsidR="00590095" w:rsidRDefault="00596DD6" w:rsidP="00590095">
          <w:pPr>
            <w:pStyle w:val="TOC1"/>
            <w:tabs>
              <w:tab w:val="right" w:leader="dot" w:pos="9016"/>
            </w:tabs>
            <w:spacing w:after="0"/>
            <w:jc w:val="both"/>
            <w:rPr>
              <w:rFonts w:asciiTheme="minorHAnsi" w:eastAsiaTheme="minorEastAsia" w:hAnsiTheme="minorHAnsi"/>
              <w:noProof/>
              <w:color w:val="auto"/>
              <w:sz w:val="22"/>
              <w:lang w:val="en-US"/>
            </w:rPr>
          </w:pPr>
          <w:hyperlink w:anchor="_Toc98972937" w:history="1">
            <w:r w:rsidR="00590095" w:rsidRPr="005652C3">
              <w:rPr>
                <w:rStyle w:val="Hyperlink"/>
                <w:noProof/>
              </w:rPr>
              <w:t>Description of The Program</w:t>
            </w:r>
            <w:r w:rsidR="00590095">
              <w:rPr>
                <w:noProof/>
                <w:webHidden/>
              </w:rPr>
              <w:tab/>
            </w:r>
            <w:r w:rsidR="00590095">
              <w:rPr>
                <w:noProof/>
                <w:webHidden/>
              </w:rPr>
              <w:fldChar w:fldCharType="begin"/>
            </w:r>
            <w:r w:rsidR="00590095">
              <w:rPr>
                <w:noProof/>
                <w:webHidden/>
              </w:rPr>
              <w:instrText xml:space="preserve"> PAGEREF _Toc98972937 \h </w:instrText>
            </w:r>
            <w:r w:rsidR="00590095">
              <w:rPr>
                <w:noProof/>
                <w:webHidden/>
              </w:rPr>
            </w:r>
            <w:r w:rsidR="00590095">
              <w:rPr>
                <w:noProof/>
                <w:webHidden/>
              </w:rPr>
              <w:fldChar w:fldCharType="separate"/>
            </w:r>
            <w:r w:rsidR="00590095">
              <w:rPr>
                <w:noProof/>
                <w:webHidden/>
              </w:rPr>
              <w:t>5</w:t>
            </w:r>
            <w:r w:rsidR="00590095">
              <w:rPr>
                <w:noProof/>
                <w:webHidden/>
              </w:rPr>
              <w:fldChar w:fldCharType="end"/>
            </w:r>
          </w:hyperlink>
        </w:p>
        <w:p w14:paraId="7C9CED21" w14:textId="45032315" w:rsidR="00590095" w:rsidRDefault="00596DD6" w:rsidP="00590095">
          <w:pPr>
            <w:pStyle w:val="TOC1"/>
            <w:tabs>
              <w:tab w:val="right" w:leader="dot" w:pos="9016"/>
            </w:tabs>
            <w:spacing w:after="0"/>
            <w:jc w:val="both"/>
            <w:rPr>
              <w:rFonts w:asciiTheme="minorHAnsi" w:eastAsiaTheme="minorEastAsia" w:hAnsiTheme="minorHAnsi"/>
              <w:noProof/>
              <w:color w:val="auto"/>
              <w:sz w:val="22"/>
              <w:lang w:val="en-US"/>
            </w:rPr>
          </w:pPr>
          <w:hyperlink w:anchor="_Toc98972938" w:history="1">
            <w:r w:rsidR="00590095" w:rsidRPr="005652C3">
              <w:rPr>
                <w:rStyle w:val="Hyperlink"/>
                <w:noProof/>
              </w:rPr>
              <w:t>Action Awareness on Community Engagement Principles</w:t>
            </w:r>
            <w:r w:rsidR="00590095">
              <w:rPr>
                <w:noProof/>
                <w:webHidden/>
              </w:rPr>
              <w:tab/>
            </w:r>
            <w:r w:rsidR="00590095">
              <w:rPr>
                <w:noProof/>
                <w:webHidden/>
              </w:rPr>
              <w:fldChar w:fldCharType="begin"/>
            </w:r>
            <w:r w:rsidR="00590095">
              <w:rPr>
                <w:noProof/>
                <w:webHidden/>
              </w:rPr>
              <w:instrText xml:space="preserve"> PAGEREF _Toc98972938 \h </w:instrText>
            </w:r>
            <w:r w:rsidR="00590095">
              <w:rPr>
                <w:noProof/>
                <w:webHidden/>
              </w:rPr>
            </w:r>
            <w:r w:rsidR="00590095">
              <w:rPr>
                <w:noProof/>
                <w:webHidden/>
              </w:rPr>
              <w:fldChar w:fldCharType="separate"/>
            </w:r>
            <w:r w:rsidR="00590095">
              <w:rPr>
                <w:noProof/>
                <w:webHidden/>
              </w:rPr>
              <w:t>5</w:t>
            </w:r>
            <w:r w:rsidR="00590095">
              <w:rPr>
                <w:noProof/>
                <w:webHidden/>
              </w:rPr>
              <w:fldChar w:fldCharType="end"/>
            </w:r>
          </w:hyperlink>
        </w:p>
        <w:p w14:paraId="2B420B58" w14:textId="31FFA773" w:rsidR="00590095" w:rsidRDefault="00596DD6" w:rsidP="00590095">
          <w:pPr>
            <w:pStyle w:val="TOC1"/>
            <w:tabs>
              <w:tab w:val="right" w:leader="dot" w:pos="9016"/>
            </w:tabs>
            <w:spacing w:after="0"/>
            <w:jc w:val="both"/>
            <w:rPr>
              <w:rFonts w:asciiTheme="minorHAnsi" w:eastAsiaTheme="minorEastAsia" w:hAnsiTheme="minorHAnsi"/>
              <w:noProof/>
              <w:color w:val="auto"/>
              <w:sz w:val="22"/>
              <w:lang w:val="en-US"/>
            </w:rPr>
          </w:pPr>
          <w:hyperlink w:anchor="_Toc98972939" w:history="1">
            <w:r w:rsidR="00590095" w:rsidRPr="005652C3">
              <w:rPr>
                <w:rStyle w:val="Hyperlink"/>
                <w:noProof/>
              </w:rPr>
              <w:t>Socio-cultural integration</w:t>
            </w:r>
            <w:r w:rsidR="00590095">
              <w:rPr>
                <w:noProof/>
                <w:webHidden/>
              </w:rPr>
              <w:tab/>
            </w:r>
            <w:r w:rsidR="00590095">
              <w:rPr>
                <w:noProof/>
                <w:webHidden/>
              </w:rPr>
              <w:fldChar w:fldCharType="begin"/>
            </w:r>
            <w:r w:rsidR="00590095">
              <w:rPr>
                <w:noProof/>
                <w:webHidden/>
              </w:rPr>
              <w:instrText xml:space="preserve"> PAGEREF _Toc98972939 \h </w:instrText>
            </w:r>
            <w:r w:rsidR="00590095">
              <w:rPr>
                <w:noProof/>
                <w:webHidden/>
              </w:rPr>
            </w:r>
            <w:r w:rsidR="00590095">
              <w:rPr>
                <w:noProof/>
                <w:webHidden/>
              </w:rPr>
              <w:fldChar w:fldCharType="separate"/>
            </w:r>
            <w:r w:rsidR="00590095">
              <w:rPr>
                <w:noProof/>
                <w:webHidden/>
              </w:rPr>
              <w:t>6</w:t>
            </w:r>
            <w:r w:rsidR="00590095">
              <w:rPr>
                <w:noProof/>
                <w:webHidden/>
              </w:rPr>
              <w:fldChar w:fldCharType="end"/>
            </w:r>
          </w:hyperlink>
        </w:p>
        <w:p w14:paraId="1FB9E84B" w14:textId="0EBD8D2E" w:rsidR="00590095" w:rsidRDefault="00596DD6" w:rsidP="00590095">
          <w:pPr>
            <w:pStyle w:val="TOC1"/>
            <w:tabs>
              <w:tab w:val="right" w:leader="dot" w:pos="9016"/>
            </w:tabs>
            <w:spacing w:after="0"/>
            <w:jc w:val="both"/>
            <w:rPr>
              <w:rFonts w:asciiTheme="minorHAnsi" w:eastAsiaTheme="minorEastAsia" w:hAnsiTheme="minorHAnsi"/>
              <w:noProof/>
              <w:color w:val="auto"/>
              <w:sz w:val="22"/>
              <w:lang w:val="en-US"/>
            </w:rPr>
          </w:pPr>
          <w:hyperlink w:anchor="_Toc98972940" w:history="1">
            <w:r w:rsidR="00590095" w:rsidRPr="005652C3">
              <w:rPr>
                <w:rStyle w:val="Hyperlink"/>
                <w:noProof/>
              </w:rPr>
              <w:t>Multi-culturalism</w:t>
            </w:r>
            <w:r w:rsidR="00590095">
              <w:rPr>
                <w:noProof/>
                <w:webHidden/>
              </w:rPr>
              <w:tab/>
            </w:r>
            <w:r w:rsidR="00590095">
              <w:rPr>
                <w:noProof/>
                <w:webHidden/>
              </w:rPr>
              <w:fldChar w:fldCharType="begin"/>
            </w:r>
            <w:r w:rsidR="00590095">
              <w:rPr>
                <w:noProof/>
                <w:webHidden/>
              </w:rPr>
              <w:instrText xml:space="preserve"> PAGEREF _Toc98972940 \h </w:instrText>
            </w:r>
            <w:r w:rsidR="00590095">
              <w:rPr>
                <w:noProof/>
                <w:webHidden/>
              </w:rPr>
            </w:r>
            <w:r w:rsidR="00590095">
              <w:rPr>
                <w:noProof/>
                <w:webHidden/>
              </w:rPr>
              <w:fldChar w:fldCharType="separate"/>
            </w:r>
            <w:r w:rsidR="00590095">
              <w:rPr>
                <w:noProof/>
                <w:webHidden/>
              </w:rPr>
              <w:t>7</w:t>
            </w:r>
            <w:r w:rsidR="00590095">
              <w:rPr>
                <w:noProof/>
                <w:webHidden/>
              </w:rPr>
              <w:fldChar w:fldCharType="end"/>
            </w:r>
          </w:hyperlink>
        </w:p>
        <w:p w14:paraId="3A113700" w14:textId="4D336920" w:rsidR="00590095" w:rsidRDefault="00596DD6" w:rsidP="00590095">
          <w:pPr>
            <w:pStyle w:val="TOC1"/>
            <w:tabs>
              <w:tab w:val="right" w:leader="dot" w:pos="9016"/>
            </w:tabs>
            <w:spacing w:after="0"/>
            <w:jc w:val="both"/>
            <w:rPr>
              <w:rFonts w:asciiTheme="minorHAnsi" w:eastAsiaTheme="minorEastAsia" w:hAnsiTheme="minorHAnsi"/>
              <w:noProof/>
              <w:color w:val="auto"/>
              <w:sz w:val="22"/>
              <w:lang w:val="en-US"/>
            </w:rPr>
          </w:pPr>
          <w:hyperlink w:anchor="_Toc98972941" w:history="1">
            <w:r w:rsidR="00590095" w:rsidRPr="005652C3">
              <w:rPr>
                <w:rStyle w:val="Hyperlink"/>
                <w:noProof/>
              </w:rPr>
              <w:t>Strategies for engaging the community</w:t>
            </w:r>
            <w:r w:rsidR="00590095">
              <w:rPr>
                <w:noProof/>
                <w:webHidden/>
              </w:rPr>
              <w:tab/>
            </w:r>
            <w:r w:rsidR="00590095">
              <w:rPr>
                <w:noProof/>
                <w:webHidden/>
              </w:rPr>
              <w:fldChar w:fldCharType="begin"/>
            </w:r>
            <w:r w:rsidR="00590095">
              <w:rPr>
                <w:noProof/>
                <w:webHidden/>
              </w:rPr>
              <w:instrText xml:space="preserve"> PAGEREF _Toc98972941 \h </w:instrText>
            </w:r>
            <w:r w:rsidR="00590095">
              <w:rPr>
                <w:noProof/>
                <w:webHidden/>
              </w:rPr>
            </w:r>
            <w:r w:rsidR="00590095">
              <w:rPr>
                <w:noProof/>
                <w:webHidden/>
              </w:rPr>
              <w:fldChar w:fldCharType="separate"/>
            </w:r>
            <w:r w:rsidR="00590095">
              <w:rPr>
                <w:noProof/>
                <w:webHidden/>
              </w:rPr>
              <w:t>7</w:t>
            </w:r>
            <w:r w:rsidR="00590095">
              <w:rPr>
                <w:noProof/>
                <w:webHidden/>
              </w:rPr>
              <w:fldChar w:fldCharType="end"/>
            </w:r>
          </w:hyperlink>
        </w:p>
        <w:p w14:paraId="4177C5DB" w14:textId="5971A03B" w:rsidR="00590095" w:rsidRDefault="00596DD6" w:rsidP="00590095">
          <w:pPr>
            <w:pStyle w:val="TOC1"/>
            <w:tabs>
              <w:tab w:val="right" w:leader="dot" w:pos="9016"/>
            </w:tabs>
            <w:spacing w:after="0"/>
            <w:jc w:val="both"/>
            <w:rPr>
              <w:rFonts w:asciiTheme="minorHAnsi" w:eastAsiaTheme="minorEastAsia" w:hAnsiTheme="minorHAnsi"/>
              <w:noProof/>
              <w:color w:val="auto"/>
              <w:sz w:val="22"/>
              <w:lang w:val="en-US"/>
            </w:rPr>
          </w:pPr>
          <w:hyperlink w:anchor="_Toc98972942" w:history="1">
            <w:r w:rsidR="00590095" w:rsidRPr="005652C3">
              <w:rPr>
                <w:rStyle w:val="Hyperlink"/>
                <w:noProof/>
              </w:rPr>
              <w:t>Conclusion</w:t>
            </w:r>
            <w:r w:rsidR="00590095">
              <w:rPr>
                <w:noProof/>
                <w:webHidden/>
              </w:rPr>
              <w:tab/>
            </w:r>
            <w:r w:rsidR="00590095">
              <w:rPr>
                <w:noProof/>
                <w:webHidden/>
              </w:rPr>
              <w:fldChar w:fldCharType="begin"/>
            </w:r>
            <w:r w:rsidR="00590095">
              <w:rPr>
                <w:noProof/>
                <w:webHidden/>
              </w:rPr>
              <w:instrText xml:space="preserve"> PAGEREF _Toc98972942 \h </w:instrText>
            </w:r>
            <w:r w:rsidR="00590095">
              <w:rPr>
                <w:noProof/>
                <w:webHidden/>
              </w:rPr>
            </w:r>
            <w:r w:rsidR="00590095">
              <w:rPr>
                <w:noProof/>
                <w:webHidden/>
              </w:rPr>
              <w:fldChar w:fldCharType="separate"/>
            </w:r>
            <w:r w:rsidR="00590095">
              <w:rPr>
                <w:noProof/>
                <w:webHidden/>
              </w:rPr>
              <w:t>9</w:t>
            </w:r>
            <w:r w:rsidR="00590095">
              <w:rPr>
                <w:noProof/>
                <w:webHidden/>
              </w:rPr>
              <w:fldChar w:fldCharType="end"/>
            </w:r>
          </w:hyperlink>
        </w:p>
        <w:p w14:paraId="2AEE27A5" w14:textId="61D32F57" w:rsidR="00590095" w:rsidRDefault="00596DD6" w:rsidP="00590095">
          <w:pPr>
            <w:pStyle w:val="TOC1"/>
            <w:tabs>
              <w:tab w:val="right" w:leader="dot" w:pos="9016"/>
            </w:tabs>
            <w:spacing w:after="0"/>
            <w:jc w:val="both"/>
            <w:rPr>
              <w:rFonts w:asciiTheme="minorHAnsi" w:eastAsiaTheme="minorEastAsia" w:hAnsiTheme="minorHAnsi"/>
              <w:noProof/>
              <w:color w:val="auto"/>
              <w:sz w:val="22"/>
              <w:lang w:val="en-US"/>
            </w:rPr>
          </w:pPr>
          <w:hyperlink w:anchor="_Toc98972943" w:history="1">
            <w:r w:rsidR="00590095" w:rsidRPr="005652C3">
              <w:rPr>
                <w:rStyle w:val="Hyperlink"/>
                <w:noProof/>
              </w:rPr>
              <w:t>References</w:t>
            </w:r>
            <w:r w:rsidR="00590095">
              <w:rPr>
                <w:noProof/>
                <w:webHidden/>
              </w:rPr>
              <w:tab/>
            </w:r>
            <w:r w:rsidR="00590095">
              <w:rPr>
                <w:noProof/>
                <w:webHidden/>
              </w:rPr>
              <w:fldChar w:fldCharType="begin"/>
            </w:r>
            <w:r w:rsidR="00590095">
              <w:rPr>
                <w:noProof/>
                <w:webHidden/>
              </w:rPr>
              <w:instrText xml:space="preserve"> PAGEREF _Toc98972943 \h </w:instrText>
            </w:r>
            <w:r w:rsidR="00590095">
              <w:rPr>
                <w:noProof/>
                <w:webHidden/>
              </w:rPr>
            </w:r>
            <w:r w:rsidR="00590095">
              <w:rPr>
                <w:noProof/>
                <w:webHidden/>
              </w:rPr>
              <w:fldChar w:fldCharType="separate"/>
            </w:r>
            <w:r w:rsidR="00590095">
              <w:rPr>
                <w:noProof/>
                <w:webHidden/>
              </w:rPr>
              <w:t>10</w:t>
            </w:r>
            <w:r w:rsidR="00590095">
              <w:rPr>
                <w:noProof/>
                <w:webHidden/>
              </w:rPr>
              <w:fldChar w:fldCharType="end"/>
            </w:r>
          </w:hyperlink>
        </w:p>
        <w:p w14:paraId="3FBF0FD7" w14:textId="77777777" w:rsidR="00E76A6D" w:rsidRDefault="00590095" w:rsidP="00E76A6D">
          <w:pPr>
            <w:spacing w:after="0"/>
            <w:jc w:val="both"/>
            <w:rPr>
              <w:b/>
              <w:bCs/>
              <w:noProof/>
            </w:rPr>
          </w:pPr>
          <w:r>
            <w:rPr>
              <w:b/>
              <w:bCs/>
              <w:noProof/>
            </w:rPr>
            <w:fldChar w:fldCharType="end"/>
          </w:r>
        </w:p>
      </w:sdtContent>
    </w:sdt>
    <w:p w14:paraId="6C25D9CB" w14:textId="4CE67263" w:rsidR="00590095" w:rsidRDefault="00590095">
      <w:pPr>
        <w:spacing w:line="259" w:lineRule="auto"/>
        <w:rPr>
          <w:rFonts w:eastAsiaTheme="majorEastAsia" w:cstheme="majorBidi"/>
          <w:b/>
          <w:sz w:val="28"/>
          <w:szCs w:val="26"/>
        </w:rPr>
      </w:pPr>
      <w:r>
        <w:br w:type="page"/>
      </w:r>
    </w:p>
    <w:p w14:paraId="2900F33D" w14:textId="75AF964C" w:rsidR="003342F0" w:rsidRDefault="00D64814" w:rsidP="00590095">
      <w:pPr>
        <w:pStyle w:val="Heading1"/>
      </w:pPr>
      <w:bookmarkStart w:id="0" w:name="_Toc98972935"/>
      <w:r>
        <w:lastRenderedPageBreak/>
        <w:t>Introduction</w:t>
      </w:r>
      <w:bookmarkEnd w:id="0"/>
      <w:r>
        <w:t xml:space="preserve"> </w:t>
      </w:r>
    </w:p>
    <w:p w14:paraId="1221547E" w14:textId="0F2608BD" w:rsidR="004C5B6F" w:rsidRDefault="00D64814" w:rsidP="004C5B6F">
      <w:pPr>
        <w:jc w:val="both"/>
      </w:pPr>
      <w:r w:rsidRPr="00AE1F66">
        <w:t xml:space="preserve">Participation </w:t>
      </w:r>
      <w:r>
        <w:t>in</w:t>
      </w:r>
      <w:r w:rsidRPr="00AE1F66">
        <w:t xml:space="preserve"> the local community is critical to the success of any initiative. To create an equal society, community involvement programs must be self-governing. Participation in constructive responsibilities may be facilitated in various ways via community engagement initiatives, such as by reducing community challenges or by encouraging good deeds for the community. A program of community engagement is being implemented for the greater good </w:t>
      </w:r>
      <w:r w:rsidRPr="004C5B6F">
        <w:rPr>
          <w:rFonts w:cs="Times New Roman"/>
          <w:szCs w:val="24"/>
        </w:rPr>
        <w:t>of society.</w:t>
      </w:r>
      <w:r w:rsidR="00AD75F0" w:rsidRPr="004C5B6F">
        <w:rPr>
          <w:rFonts w:cs="Times New Roman"/>
          <w:szCs w:val="24"/>
        </w:rPr>
        <w:t xml:space="preserve"> </w:t>
      </w:r>
      <w:r w:rsidR="004C5B6F" w:rsidRPr="004C5B6F">
        <w:rPr>
          <w:rFonts w:cs="Times New Roman"/>
          <w:szCs w:val="24"/>
        </w:rPr>
        <w:t xml:space="preserve">Child abuse is one of the greatest problems in the United Kingdom now a day. Significant numbers of children are subjected to severe maltreatment and abuse by family members, teachers, classmates, and members of the larger society. </w:t>
      </w:r>
      <w:r w:rsidR="004C5B6F" w:rsidRPr="004C5B6F">
        <w:rPr>
          <w:rFonts w:cs="Times New Roman"/>
          <w:b/>
          <w:szCs w:val="24"/>
        </w:rPr>
        <w:t xml:space="preserve">One in five children have been severely abused or neglected </w:t>
      </w:r>
      <w:r w:rsidR="004C5B6F" w:rsidRPr="004C5B6F">
        <w:rPr>
          <w:rFonts w:cs="Times New Roman"/>
          <w:color w:val="000000"/>
          <w:szCs w:val="24"/>
          <w:shd w:val="clear" w:color="auto" w:fill="FFFFFF"/>
        </w:rPr>
        <w:t>(NSPCC Learning, 2022)</w:t>
      </w:r>
      <w:r w:rsidR="004C5B6F" w:rsidRPr="004C5B6F">
        <w:rPr>
          <w:rFonts w:cs="Times New Roman"/>
          <w:szCs w:val="24"/>
        </w:rPr>
        <w:t>. Nearly three times as many children who have been mistreated by their parents or caregivers will also be exposed to domestic violence. One in three children who were sexually molested by an adult did not notify anybody about it at the time. Poor mental health is linked to all forms of abuse and neglect. Maltreatment, sexual abuse, and physical violence were strongly linked to lower emotional well-being, including self-injury and suicide ideation.</w:t>
      </w:r>
      <w:r w:rsidR="004C5B6F">
        <w:rPr>
          <w:rFonts w:cs="Times New Roman"/>
          <w:szCs w:val="24"/>
        </w:rPr>
        <w:t xml:space="preserve"> </w:t>
      </w:r>
      <w:r w:rsidR="004C5B6F">
        <w:t>By implementing community involvement initiatives, several UK organizations are working tirel</w:t>
      </w:r>
      <w:r w:rsidR="0036710F">
        <w:t>essly to combat Child abuse</w:t>
      </w:r>
      <w:r w:rsidR="004C5B6F">
        <w:t xml:space="preserve">. </w:t>
      </w:r>
      <w:proofErr w:type="spellStart"/>
      <w:r w:rsidR="004C5B6F">
        <w:rPr>
          <w:rFonts w:cs="Times New Roman"/>
          <w:szCs w:val="24"/>
        </w:rPr>
        <w:t>Barnado</w:t>
      </w:r>
      <w:proofErr w:type="spellEnd"/>
      <w:r w:rsidR="004C5B6F">
        <w:rPr>
          <w:rFonts w:cs="Times New Roman"/>
          <w:szCs w:val="24"/>
        </w:rPr>
        <w:t xml:space="preserve"> is an organisation which is basically worked for the abused children of the United Kingdom. </w:t>
      </w:r>
      <w:r w:rsidR="004C5B6F">
        <w:t xml:space="preserve"> They provide the best</w:t>
      </w:r>
      <w:r w:rsidR="006F5256">
        <w:t xml:space="preserve"> treatment for the child abuse</w:t>
      </w:r>
      <w:r w:rsidR="004C5B6F">
        <w:t xml:space="preserve">. To combat this issue, they're working to expand a community network. So, as a project planner, I'll be running a locality-based program powered </w:t>
      </w:r>
      <w:r w:rsidR="006F5256">
        <w:t xml:space="preserve">by </w:t>
      </w:r>
      <w:proofErr w:type="spellStart"/>
      <w:r w:rsidR="006F5256">
        <w:t>Barnado</w:t>
      </w:r>
      <w:proofErr w:type="spellEnd"/>
      <w:r w:rsidR="006F5256">
        <w:t xml:space="preserve"> </w:t>
      </w:r>
      <w:r w:rsidR="004C5B6F">
        <w:t>in order to address and educate the community.</w:t>
      </w:r>
    </w:p>
    <w:p w14:paraId="67E102CD" w14:textId="77777777" w:rsidR="00FC3CD9" w:rsidRDefault="00D64814">
      <w:pPr>
        <w:spacing w:line="259" w:lineRule="auto"/>
      </w:pPr>
      <w:r>
        <w:br w:type="page"/>
      </w:r>
    </w:p>
    <w:p w14:paraId="3E354FFC" w14:textId="77777777" w:rsidR="00FC3CD9" w:rsidRDefault="00D64814" w:rsidP="00590095">
      <w:pPr>
        <w:pStyle w:val="Heading1"/>
      </w:pPr>
      <w:bookmarkStart w:id="1" w:name="_Toc98972936"/>
      <w:r>
        <w:lastRenderedPageBreak/>
        <w:t>The Effect on Child abuse</w:t>
      </w:r>
      <w:bookmarkEnd w:id="1"/>
      <w:r>
        <w:t xml:space="preserve"> </w:t>
      </w:r>
    </w:p>
    <w:p w14:paraId="0F81683E" w14:textId="78DC32CE" w:rsidR="006F5256" w:rsidRDefault="00D64814" w:rsidP="006F5256">
      <w:pPr>
        <w:jc w:val="both"/>
      </w:pPr>
      <w:r w:rsidRPr="00FE168C">
        <w:t xml:space="preserve">According to government figures, a record number of children in the United Kingdom have died due to abuse in recent years. Child abuse is associated with a high death rate. </w:t>
      </w:r>
      <w:r w:rsidR="006F5256">
        <w:t xml:space="preserve">Children who have been abused or neglected have emotional scars that they carry with them for the rest of their lives. Many victims of child abuse have low self-esteem and experience shame as a </w:t>
      </w:r>
      <w:r w:rsidR="006F5256" w:rsidRPr="006F5256">
        <w:rPr>
          <w:rFonts w:cs="Times New Roman"/>
          <w:szCs w:val="24"/>
        </w:rPr>
        <w:t xml:space="preserve">result of their ordeal. Loneliness and bullying are common occurrences for children who have difficulty forming close friendships. A lot of kids are depressed and even suicidal at times, and it's not uncommon for them to express these emotions. Health difficulties, malnutrition, and even death are all possible outcomes for children who are subjected to abuse and neglect </w:t>
      </w:r>
      <w:r w:rsidR="006F5256" w:rsidRPr="006F5256">
        <w:rPr>
          <w:rFonts w:cs="Times New Roman"/>
          <w:color w:val="000000"/>
          <w:szCs w:val="24"/>
          <w:shd w:val="clear" w:color="auto" w:fill="FFFFFF"/>
        </w:rPr>
        <w:t>(Baker and Duncan, 2015)</w:t>
      </w:r>
      <w:r w:rsidR="006F5256" w:rsidRPr="006F5256">
        <w:rPr>
          <w:rFonts w:cs="Times New Roman"/>
          <w:szCs w:val="24"/>
        </w:rPr>
        <w:t>. Depression and other long-term physical and mental health issues might result. Many people</w:t>
      </w:r>
      <w:r w:rsidR="006F5256">
        <w:t xml:space="preserve"> who commit significant crimes were abused as children, according to research (</w:t>
      </w:r>
      <w:proofErr w:type="spellStart"/>
      <w:r w:rsidR="006F5256" w:rsidRPr="00FA4089">
        <w:t>Bakhtiar</w:t>
      </w:r>
      <w:proofErr w:type="spellEnd"/>
      <w:r w:rsidR="006F5256">
        <w:t xml:space="preserve"> et al.,2019). For families, abuse and neglect have an effect that goes beyond the individual kid and can leave them nervous and unclear about how to help a child who has suffered abuse or neglect. Families frequently find it difficult to deal with a child's behaviour and attitudes, and it can be hard to know what to do. The following figure represents the child abuse result:</w:t>
      </w:r>
    </w:p>
    <w:p w14:paraId="66762BFE" w14:textId="384A8FC1" w:rsidR="006F5256" w:rsidRDefault="006F5256" w:rsidP="006F5256">
      <w:pPr>
        <w:jc w:val="center"/>
      </w:pPr>
      <w:r>
        <w:rPr>
          <w:noProof/>
          <w:lang w:eastAsia="en-GB"/>
        </w:rPr>
        <w:drawing>
          <wp:inline distT="0" distB="0" distL="0" distR="0" wp14:anchorId="4CE254BF" wp14:editId="1478CD1A">
            <wp:extent cx="3762375" cy="2794337"/>
            <wp:effectExtent l="0" t="0" r="0" b="6350"/>
            <wp:docPr id="1" name="Picture 1" descr="Child abuse offences England and Wales 2021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ild abuse offences England and Wales 2021 | Statist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763299" cy="2795023"/>
                    </a:xfrm>
                    <a:prstGeom prst="rect">
                      <a:avLst/>
                    </a:prstGeom>
                    <a:noFill/>
                    <a:ln>
                      <a:noFill/>
                    </a:ln>
                  </pic:spPr>
                </pic:pic>
              </a:graphicData>
            </a:graphic>
          </wp:inline>
        </w:drawing>
      </w:r>
    </w:p>
    <w:p w14:paraId="222ECC55" w14:textId="1FCF76B6" w:rsidR="00FE168C" w:rsidRPr="006F5256" w:rsidRDefault="006F5256" w:rsidP="006F5256">
      <w:pPr>
        <w:pStyle w:val="Caption"/>
        <w:spacing w:after="0" w:line="360" w:lineRule="auto"/>
        <w:jc w:val="center"/>
        <w:rPr>
          <w:rFonts w:cs="Times New Roman"/>
          <w:b/>
          <w:i w:val="0"/>
          <w:color w:val="auto"/>
          <w:sz w:val="20"/>
          <w:szCs w:val="20"/>
        </w:rPr>
      </w:pPr>
      <w:bookmarkStart w:id="2" w:name="_Toc98972960"/>
      <w:r w:rsidRPr="006F5256">
        <w:rPr>
          <w:rFonts w:cs="Times New Roman"/>
          <w:b/>
          <w:i w:val="0"/>
          <w:color w:val="auto"/>
          <w:sz w:val="20"/>
          <w:szCs w:val="20"/>
        </w:rPr>
        <w:t>Child abuse scenario</w:t>
      </w:r>
      <w:bookmarkEnd w:id="2"/>
    </w:p>
    <w:p w14:paraId="7CA0D1FB" w14:textId="3C534220" w:rsidR="006F5256" w:rsidRPr="006F5256" w:rsidRDefault="006F5256" w:rsidP="006F5256">
      <w:pPr>
        <w:spacing w:after="0"/>
        <w:jc w:val="center"/>
        <w:rPr>
          <w:rFonts w:cs="Times New Roman"/>
          <w:b/>
          <w:color w:val="auto"/>
          <w:sz w:val="20"/>
          <w:szCs w:val="20"/>
        </w:rPr>
      </w:pPr>
      <w:r w:rsidRPr="006F5256">
        <w:rPr>
          <w:rFonts w:cs="Times New Roman"/>
          <w:b/>
          <w:color w:val="auto"/>
          <w:sz w:val="20"/>
          <w:szCs w:val="20"/>
        </w:rPr>
        <w:t xml:space="preserve">Source: </w:t>
      </w:r>
      <w:r w:rsidRPr="006F5256">
        <w:rPr>
          <w:rFonts w:cs="Times New Roman"/>
          <w:b/>
          <w:color w:val="auto"/>
          <w:sz w:val="20"/>
          <w:szCs w:val="20"/>
          <w:shd w:val="clear" w:color="auto" w:fill="FFFFFF"/>
        </w:rPr>
        <w:t>(Ons.gov.uk, 2022)</w:t>
      </w:r>
    </w:p>
    <w:p w14:paraId="019143A1" w14:textId="6BFEA984" w:rsidR="006D45A0" w:rsidRDefault="00D64814" w:rsidP="006F5256">
      <w:r>
        <w:t>As a result of child abuse, the government's expenses have soared. Adolescents who have been mistreated often turn to illegal ways of generating money to purchase and consume other people's stuff. According to the company's standards, a year passed between the two offences.</w:t>
      </w:r>
    </w:p>
    <w:p w14:paraId="3CDC3933" w14:textId="77777777" w:rsidR="001B1DC2" w:rsidRDefault="00D64814" w:rsidP="00590095">
      <w:pPr>
        <w:pStyle w:val="Heading1"/>
      </w:pPr>
      <w:bookmarkStart w:id="3" w:name="_Toc98972937"/>
      <w:r w:rsidRPr="00C86965">
        <w:lastRenderedPageBreak/>
        <w:t>Description of The Program</w:t>
      </w:r>
      <w:bookmarkEnd w:id="3"/>
    </w:p>
    <w:p w14:paraId="678B3ED4" w14:textId="2751A2D7" w:rsidR="00C86965" w:rsidRDefault="00D64814" w:rsidP="00A303EA">
      <w:pPr>
        <w:jc w:val="both"/>
      </w:pPr>
      <w:r w:rsidRPr="00594288">
        <w:t>Organising community activities may contribute to a decrease in the rate. These factors contribute to child maltreatment, including ignorance, mental instability, and familial difficulties. All three of these challenges are solvable via the organisation of a successful community engagemen</w:t>
      </w:r>
      <w:r w:rsidR="005127E2">
        <w:t>t event</w:t>
      </w:r>
      <w:r w:rsidRPr="00594288">
        <w:t>. By speaking out against abuse, society may band together to interrupt the abuser cycle. It has also attempted to detect abused children, and its effectiveness is proportional to the level of awareness among people affected by abuse. Addition Action</w:t>
      </w:r>
      <w:r w:rsidR="00AA70CD">
        <w:t>,</w:t>
      </w:r>
      <w:r w:rsidRPr="00594288">
        <w:t xml:space="preserve"> </w:t>
      </w:r>
      <w:r w:rsidR="005127E2" w:rsidRPr="00594288">
        <w:t>for</w:t>
      </w:r>
      <w:r w:rsidRPr="00594288">
        <w:t xml:space="preserve"> instance, the group may employ community-based </w:t>
      </w:r>
      <w:r w:rsidR="005127E2">
        <w:t xml:space="preserve">program </w:t>
      </w:r>
      <w:r w:rsidRPr="00594288">
        <w:t xml:space="preserve">to raise awareness about the problem. </w:t>
      </w:r>
      <w:proofErr w:type="spellStart"/>
      <w:r w:rsidRPr="00594288">
        <w:t>Barnado</w:t>
      </w:r>
      <w:proofErr w:type="spellEnd"/>
      <w:r w:rsidRPr="00594288">
        <w:t xml:space="preserve"> has a more excellent grasp of how to assist persons in their community who have been mistreated. Educational institutions may be able to help in this case by offering information and doing activities. </w:t>
      </w:r>
      <w:r w:rsidR="005127E2">
        <w:t>The organisation has arranged different types of community engagement program for reducing the child abuse. This organisation has arranged road show, arranged meeting with the community leader</w:t>
      </w:r>
      <w:r w:rsidR="005B27A0">
        <w:t xml:space="preserve"> Etc</w:t>
      </w:r>
      <w:r w:rsidR="00AA70CD">
        <w:t>.</w:t>
      </w:r>
    </w:p>
    <w:p w14:paraId="63F6467F" w14:textId="77777777" w:rsidR="00594288" w:rsidRDefault="00D64814" w:rsidP="00590095">
      <w:pPr>
        <w:pStyle w:val="Heading1"/>
      </w:pPr>
      <w:bookmarkStart w:id="4" w:name="_Toc98972938"/>
      <w:r w:rsidRPr="00594288">
        <w:t>Action Awareness on Community Engagement Principles</w:t>
      </w:r>
      <w:bookmarkEnd w:id="4"/>
    </w:p>
    <w:p w14:paraId="79FB5D29" w14:textId="3D14341A" w:rsidR="00594288" w:rsidRPr="0036710F" w:rsidRDefault="00D64814" w:rsidP="006B7B71">
      <w:pPr>
        <w:jc w:val="both"/>
        <w:rPr>
          <w:rFonts w:cs="Times New Roman"/>
          <w:szCs w:val="24"/>
        </w:rPr>
      </w:pPr>
      <w:r w:rsidRPr="0036710F">
        <w:rPr>
          <w:rFonts w:cs="Times New Roman"/>
          <w:szCs w:val="24"/>
        </w:rPr>
        <w:t xml:space="preserve">According to the organisation, </w:t>
      </w:r>
      <w:proofErr w:type="spellStart"/>
      <w:r w:rsidR="005127E2" w:rsidRPr="0036710F">
        <w:rPr>
          <w:rFonts w:cs="Times New Roman"/>
          <w:szCs w:val="24"/>
        </w:rPr>
        <w:t>Barnado</w:t>
      </w:r>
      <w:proofErr w:type="spellEnd"/>
      <w:r w:rsidR="005127E2" w:rsidRPr="0036710F">
        <w:rPr>
          <w:rFonts w:cs="Times New Roman"/>
          <w:szCs w:val="24"/>
        </w:rPr>
        <w:t xml:space="preserve"> </w:t>
      </w:r>
      <w:r w:rsidRPr="0036710F">
        <w:rPr>
          <w:rFonts w:cs="Times New Roman"/>
          <w:szCs w:val="24"/>
        </w:rPr>
        <w:t>works to change the situation and foster a safe and healthy society with the community's assistance. As of 2020/21, the United Kingdom's police had documented around 24.8 thousand child abuse crimes, an increase of 2.9 thousand offences over the previous reporting year, and a record high for this kin</w:t>
      </w:r>
      <w:r w:rsidR="005127E2" w:rsidRPr="0036710F">
        <w:rPr>
          <w:rFonts w:cs="Times New Roman"/>
          <w:szCs w:val="24"/>
        </w:rPr>
        <w:t>d of crime nationally</w:t>
      </w:r>
      <w:r w:rsidR="0036710F" w:rsidRPr="0036710F">
        <w:rPr>
          <w:rFonts w:cs="Times New Roman"/>
          <w:szCs w:val="24"/>
        </w:rPr>
        <w:t xml:space="preserve"> </w:t>
      </w:r>
      <w:r w:rsidR="0036710F" w:rsidRPr="0036710F">
        <w:rPr>
          <w:rFonts w:cs="Times New Roman"/>
          <w:color w:val="000000"/>
          <w:szCs w:val="24"/>
          <w:shd w:val="clear" w:color="auto" w:fill="FFFFFF"/>
        </w:rPr>
        <w:t>(BBC News, 2022)</w:t>
      </w:r>
      <w:r w:rsidR="005127E2" w:rsidRPr="0036710F">
        <w:rPr>
          <w:rFonts w:cs="Times New Roman"/>
          <w:szCs w:val="24"/>
        </w:rPr>
        <w:t>. The organisation</w:t>
      </w:r>
      <w:r w:rsidRPr="0036710F">
        <w:rPr>
          <w:rFonts w:cs="Times New Roman"/>
          <w:szCs w:val="24"/>
        </w:rPr>
        <w:t xml:space="preserve"> has established various programs and services to assist as many individuals as possible. Several examples of these kinds of programs are as follows:</w:t>
      </w:r>
    </w:p>
    <w:p w14:paraId="0420B713" w14:textId="4B89610A" w:rsidR="006B7B71" w:rsidRDefault="005127E2" w:rsidP="006B7B71">
      <w:pPr>
        <w:pStyle w:val="ListParagraph"/>
        <w:numPr>
          <w:ilvl w:val="0"/>
          <w:numId w:val="2"/>
        </w:numPr>
        <w:jc w:val="both"/>
      </w:pPr>
      <w:r>
        <w:t>The organisations</w:t>
      </w:r>
      <w:r w:rsidR="00D64814" w:rsidRPr="00DD7666">
        <w:t xml:space="preserve"> </w:t>
      </w:r>
      <w:r w:rsidRPr="00DD7666">
        <w:t>work</w:t>
      </w:r>
      <w:r w:rsidR="00D64814" w:rsidRPr="00DD7666">
        <w:t xml:space="preserve"> to raise public awareness. This program, created by</w:t>
      </w:r>
      <w:r>
        <w:t xml:space="preserve"> the organisation </w:t>
      </w:r>
      <w:r w:rsidRPr="00DD7666">
        <w:t>for</w:t>
      </w:r>
      <w:r w:rsidR="00D64814" w:rsidRPr="00DD7666">
        <w:t xml:space="preserve"> Child Abuse, attempts to save children's lives by encouraging recovery groups and enhancing parental knowledge</w:t>
      </w:r>
      <w:r>
        <w:t xml:space="preserve"> about how the children could be recovered from child abuse</w:t>
      </w:r>
      <w:r w:rsidR="00D64814" w:rsidRPr="00DD7666">
        <w:t xml:space="preserve">. </w:t>
      </w:r>
      <w:r>
        <w:t>Due to the increase level awareness, the rate of child abuse has been reduced gradually than the previous time.</w:t>
      </w:r>
    </w:p>
    <w:p w14:paraId="761BFEE9" w14:textId="3C652354" w:rsidR="00DD7666" w:rsidRDefault="005127E2" w:rsidP="006B7B71">
      <w:pPr>
        <w:pStyle w:val="ListParagraph"/>
        <w:numPr>
          <w:ilvl w:val="0"/>
          <w:numId w:val="2"/>
        </w:numPr>
        <w:jc w:val="both"/>
      </w:pPr>
      <w:proofErr w:type="spellStart"/>
      <w:r>
        <w:t>Barnado</w:t>
      </w:r>
      <w:proofErr w:type="spellEnd"/>
      <w:r>
        <w:t xml:space="preserve"> </w:t>
      </w:r>
      <w:r w:rsidR="00D64814" w:rsidRPr="006B0816">
        <w:t>runs an initiative that awards grants to community members interested in investigating child abuse and developing more effective responses. This tool assists in the identification of more efficient solutions to this issue. Communities collaborate to produce ideas that may be implemented in their local areas.</w:t>
      </w:r>
    </w:p>
    <w:p w14:paraId="2B0F1487" w14:textId="44AFAE56" w:rsidR="00CE5DB6" w:rsidRDefault="00D64814" w:rsidP="006B7B71">
      <w:pPr>
        <w:pStyle w:val="ListParagraph"/>
        <w:numPr>
          <w:ilvl w:val="0"/>
          <w:numId w:val="2"/>
        </w:numPr>
        <w:jc w:val="both"/>
      </w:pPr>
      <w:r w:rsidRPr="00CE5DB6">
        <w:t xml:space="preserve">Community-based </w:t>
      </w:r>
      <w:r w:rsidR="005127E2" w:rsidRPr="00CE5DB6">
        <w:t>by</w:t>
      </w:r>
      <w:r w:rsidRPr="00CE5DB6">
        <w:t xml:space="preserve"> giving information and assistance to</w:t>
      </w:r>
      <w:r w:rsidR="005127E2">
        <w:t xml:space="preserve"> children </w:t>
      </w:r>
      <w:r w:rsidR="005127E2" w:rsidRPr="00CE5DB6">
        <w:t>impacted</w:t>
      </w:r>
      <w:r w:rsidRPr="00CE5DB6">
        <w:t xml:space="preserve"> by mental illness</w:t>
      </w:r>
      <w:r w:rsidR="005127E2">
        <w:t xml:space="preserve"> caused by abuse</w:t>
      </w:r>
      <w:r w:rsidRPr="00CE5DB6">
        <w:t xml:space="preserve">, </w:t>
      </w:r>
      <w:proofErr w:type="spellStart"/>
      <w:r w:rsidRPr="00CE5DB6">
        <w:t>Barnado</w:t>
      </w:r>
      <w:proofErr w:type="spellEnd"/>
      <w:r w:rsidRPr="00CE5DB6">
        <w:t xml:space="preserve"> hopes to bring parents and children closer together. It foste</w:t>
      </w:r>
      <w:r w:rsidR="005127E2">
        <w:t xml:space="preserve">rs an atmosphere in which children </w:t>
      </w:r>
      <w:r w:rsidRPr="00CE5DB6">
        <w:t xml:space="preserve">may be exposed to their family members' </w:t>
      </w:r>
      <w:r w:rsidRPr="0036710F">
        <w:rPr>
          <w:rFonts w:cs="Times New Roman"/>
          <w:szCs w:val="24"/>
        </w:rPr>
        <w:lastRenderedPageBreak/>
        <w:t>maltreatment</w:t>
      </w:r>
      <w:r w:rsidR="005127E2" w:rsidRPr="0036710F">
        <w:rPr>
          <w:rFonts w:cs="Times New Roman"/>
          <w:szCs w:val="24"/>
        </w:rPr>
        <w:t xml:space="preserve">. </w:t>
      </w:r>
      <w:proofErr w:type="spellStart"/>
      <w:r w:rsidR="005127E2" w:rsidRPr="0036710F">
        <w:rPr>
          <w:rFonts w:cs="Times New Roman"/>
          <w:szCs w:val="24"/>
        </w:rPr>
        <w:t>Barnado’s</w:t>
      </w:r>
      <w:proofErr w:type="spellEnd"/>
      <w:r w:rsidR="005127E2" w:rsidRPr="0036710F">
        <w:rPr>
          <w:rFonts w:cs="Times New Roman"/>
          <w:szCs w:val="24"/>
        </w:rPr>
        <w:t xml:space="preserve"> response</w:t>
      </w:r>
      <w:r w:rsidRPr="0036710F">
        <w:rPr>
          <w:rFonts w:cs="Times New Roman"/>
          <w:szCs w:val="24"/>
        </w:rPr>
        <w:t xml:space="preserve"> to the Hidden Harm program was designed for unsporting members of society to increase awareness of the horrific impact child abuse has on the community and assist them in putting an end to it</w:t>
      </w:r>
      <w:r w:rsidR="0036710F" w:rsidRPr="0036710F">
        <w:rPr>
          <w:rFonts w:cs="Times New Roman"/>
          <w:szCs w:val="24"/>
        </w:rPr>
        <w:t xml:space="preserve"> </w:t>
      </w:r>
      <w:r w:rsidR="0036710F" w:rsidRPr="0036710F">
        <w:rPr>
          <w:rFonts w:cs="Times New Roman"/>
          <w:color w:val="000000"/>
          <w:szCs w:val="24"/>
          <w:shd w:val="clear" w:color="auto" w:fill="FFFFFF"/>
        </w:rPr>
        <w:t>(MacPherson, 2019)</w:t>
      </w:r>
      <w:r w:rsidRPr="0036710F">
        <w:rPr>
          <w:rFonts w:cs="Times New Roman"/>
          <w:szCs w:val="24"/>
        </w:rPr>
        <w:t>. Its purpose is to increase their understanding of the devastation caused by child abuse and urge them to take action</w:t>
      </w:r>
      <w:r w:rsidR="00AA70CD">
        <w:t xml:space="preserve"> </w:t>
      </w:r>
    </w:p>
    <w:p w14:paraId="7C933776" w14:textId="77777777" w:rsidR="00CE5DB6" w:rsidRDefault="00D64814" w:rsidP="00CE5DB6">
      <w:pPr>
        <w:jc w:val="both"/>
      </w:pPr>
      <w:r w:rsidRPr="00CE5DB6">
        <w:t>As described in the next phase, community participation would be emphasised for this specific group of individuals following previously established concepts of socio-cultural integration and multi-cult therapy.</w:t>
      </w:r>
    </w:p>
    <w:p w14:paraId="36C3A174" w14:textId="77777777" w:rsidR="00CE5DB6" w:rsidRDefault="00D64814" w:rsidP="00590095">
      <w:pPr>
        <w:pStyle w:val="Heading1"/>
      </w:pPr>
      <w:bookmarkStart w:id="5" w:name="_Toc98972939"/>
      <w:r w:rsidRPr="00CE5DB6">
        <w:t>Socio-cultural integration</w:t>
      </w:r>
      <w:bookmarkEnd w:id="5"/>
    </w:p>
    <w:p w14:paraId="7DD0CD94" w14:textId="2B1FBC4E" w:rsidR="0081560B" w:rsidRDefault="00D64814" w:rsidP="0036710F">
      <w:pPr>
        <w:spacing w:after="0"/>
      </w:pPr>
      <w:r w:rsidRPr="00867670">
        <w:t xml:space="preserve">If a civilisation sticks to all of its religious and social principles, it may significantly affect the world. Everyone can protect a child from abuse at some time in their </w:t>
      </w:r>
      <w:proofErr w:type="gramStart"/>
      <w:r w:rsidR="005538E7">
        <w:t>life</w:t>
      </w:r>
      <w:r w:rsidR="00AA70CD">
        <w:t>(</w:t>
      </w:r>
      <w:proofErr w:type="spellStart"/>
      <w:proofErr w:type="gramEnd"/>
      <w:r w:rsidR="00AA70CD" w:rsidRPr="00AA70CD">
        <w:t>Tsegay</w:t>
      </w:r>
      <w:proofErr w:type="spellEnd"/>
      <w:r w:rsidR="00AA70CD">
        <w:t xml:space="preserve"> et al., 2020).</w:t>
      </w:r>
      <w:r w:rsidRPr="00867670">
        <w:t xml:space="preserve"> Among these considerations are the following:</w:t>
      </w:r>
    </w:p>
    <w:p w14:paraId="4E6B96A2" w14:textId="2EEE5961" w:rsidR="0081560B" w:rsidRDefault="005B27A0" w:rsidP="0036710F">
      <w:pPr>
        <w:spacing w:after="0"/>
        <w:jc w:val="both"/>
      </w:pPr>
      <w:r>
        <w:rPr>
          <w:b/>
          <w:bCs/>
        </w:rPr>
        <w:t xml:space="preserve">Follow the </w:t>
      </w:r>
      <w:r w:rsidR="00D64814" w:rsidRPr="008F7E76">
        <w:rPr>
          <w:b/>
          <w:bCs/>
        </w:rPr>
        <w:t>cultural norms</w:t>
      </w:r>
      <w:r w:rsidR="00D64814">
        <w:rPr>
          <w:b/>
          <w:bCs/>
        </w:rPr>
        <w:t>:</w:t>
      </w:r>
      <w:r w:rsidR="00D64814">
        <w:t xml:space="preserve"> Community values may place a premium on imparting </w:t>
      </w:r>
      <w:r w:rsidR="00D64814" w:rsidRPr="0036710F">
        <w:rPr>
          <w:rFonts w:cs="Times New Roman"/>
          <w:szCs w:val="24"/>
        </w:rPr>
        <w:t xml:space="preserve">information about the cultural dimensions of societal norms and opposing child exploitation and abuse. </w:t>
      </w:r>
      <w:r w:rsidRPr="0036710F">
        <w:rPr>
          <w:rFonts w:cs="Times New Roman"/>
          <w:szCs w:val="24"/>
        </w:rPr>
        <w:t>Harmony of the community members reduce the impact of the child abuse to a greater extent. Besides, social values help to reduce child abuse</w:t>
      </w:r>
      <w:r w:rsidR="0036710F" w:rsidRPr="0036710F">
        <w:rPr>
          <w:rFonts w:cs="Times New Roman"/>
          <w:szCs w:val="24"/>
        </w:rPr>
        <w:t xml:space="preserve"> </w:t>
      </w:r>
      <w:r w:rsidR="0036710F" w:rsidRPr="0036710F">
        <w:rPr>
          <w:rFonts w:cs="Times New Roman"/>
          <w:color w:val="000000"/>
          <w:szCs w:val="24"/>
          <w:shd w:val="clear" w:color="auto" w:fill="FFFFFF"/>
        </w:rPr>
        <w:t>(Kim and Maguire-Jack, 2015)</w:t>
      </w:r>
      <w:r w:rsidRPr="0036710F">
        <w:rPr>
          <w:rFonts w:cs="Times New Roman"/>
          <w:szCs w:val="24"/>
        </w:rPr>
        <w:t>.</w:t>
      </w:r>
      <w:r>
        <w:t xml:space="preserve"> </w:t>
      </w:r>
    </w:p>
    <w:p w14:paraId="107EA609" w14:textId="0B12D07A" w:rsidR="0081560B" w:rsidRDefault="00D64814" w:rsidP="0036710F">
      <w:pPr>
        <w:spacing w:after="0"/>
        <w:jc w:val="both"/>
      </w:pPr>
      <w:r w:rsidRPr="008F7E76">
        <w:rPr>
          <w:b/>
          <w:bCs/>
        </w:rPr>
        <w:t>Recognising and resolving problems:</w:t>
      </w:r>
      <w:r>
        <w:t xml:space="preserve"> Numerous personal and societal factors lead to</w:t>
      </w:r>
      <w:r w:rsidR="005B27A0">
        <w:t xml:space="preserve"> child abuse such as divorce, extra martial affair Etc.</w:t>
      </w:r>
      <w:r>
        <w:t xml:space="preserve"> Local governments must make choices and take action to solve the immediate issues, and the general public must comprehend the crisis's nature.</w:t>
      </w:r>
    </w:p>
    <w:p w14:paraId="65B4714C" w14:textId="3E6C80EF" w:rsidR="008F7E76" w:rsidRDefault="00D64814" w:rsidP="0036710F">
      <w:pPr>
        <w:spacing w:after="0"/>
        <w:jc w:val="both"/>
      </w:pPr>
      <w:r w:rsidRPr="00B14460">
        <w:rPr>
          <w:b/>
          <w:bCs/>
        </w:rPr>
        <w:t>Participation in social media:</w:t>
      </w:r>
      <w:r>
        <w:t xml:space="preserve"> </w:t>
      </w:r>
      <w:r w:rsidRPr="008F7E76">
        <w:t>As a consequence of COVID-19 and increasing internet usage, a substantial social media following has formed. Individuals' activities on social</w:t>
      </w:r>
      <w:r w:rsidR="005B27A0">
        <w:t xml:space="preserve"> media platforms affect the people’s mind. Social media promotion for reducing the child abuse can reduce the impact of it </w:t>
      </w:r>
      <w:r w:rsidR="00272F0B">
        <w:t>(</w:t>
      </w:r>
      <w:proofErr w:type="spellStart"/>
      <w:r w:rsidR="00272F0B" w:rsidRPr="00272F0B">
        <w:t>Westlund</w:t>
      </w:r>
      <w:proofErr w:type="spellEnd"/>
      <w:r w:rsidR="00272F0B">
        <w:t xml:space="preserve"> et al., 2018).</w:t>
      </w:r>
    </w:p>
    <w:p w14:paraId="566B5C21" w14:textId="6B6D0FAB" w:rsidR="00B14460" w:rsidRDefault="00D64814" w:rsidP="0036710F">
      <w:pPr>
        <w:spacing w:after="0"/>
        <w:jc w:val="both"/>
      </w:pPr>
      <w:r w:rsidRPr="00B14460">
        <w:t>The</w:t>
      </w:r>
      <w:r w:rsidR="005B27A0">
        <w:t>se things may contribute to the</w:t>
      </w:r>
      <w:r w:rsidRPr="00B14460">
        <w:t xml:space="preserve"> ability to make a positive difference in the </w:t>
      </w:r>
      <w:r w:rsidR="005B27A0">
        <w:t>United Kingdom</w:t>
      </w:r>
      <w:r w:rsidRPr="00B14460">
        <w:t>. It will benefit a wide variety of cultures that have been impacted by child abuse. Participating in various social activities will keep them occupied and provide them with a strong sense of belonging, both of which will benefit them in escaping abusive circumstances.</w:t>
      </w:r>
    </w:p>
    <w:p w14:paraId="6FBA50ED" w14:textId="77777777" w:rsidR="00544093" w:rsidRDefault="00D64814" w:rsidP="00590095">
      <w:pPr>
        <w:pStyle w:val="Heading1"/>
      </w:pPr>
      <w:bookmarkStart w:id="6" w:name="_Toc98972940"/>
      <w:r w:rsidRPr="00544093">
        <w:lastRenderedPageBreak/>
        <w:t>Multi-culturalism</w:t>
      </w:r>
      <w:bookmarkEnd w:id="6"/>
    </w:p>
    <w:p w14:paraId="59BF865D" w14:textId="77777777" w:rsidR="00544093" w:rsidRDefault="00D64814" w:rsidP="001F0368">
      <w:pPr>
        <w:jc w:val="both"/>
      </w:pPr>
      <w:r w:rsidRPr="001F0368">
        <w:t>The term "multi-culturalism" refers to the coexistence of people from many cultural backgrounds within a single civilisation. Generalisations concerning how various cultures see religious and ethical rules and laws are unattainable. Such multicultural norms and standards may be crucial in combating child abuse. It will assist individuals and communities in adhering to established practices, beliefs, and modes of thought. To mitigate the impacts of child maltreatment, it will depend entirely on mental strength. Before engaging in any criminal activity, it is critical to assess the risk of child abuse. This may be accomplished by increasing public knowledge of the issue and taking a stand against it</w:t>
      </w:r>
      <w:r w:rsidR="00272F0B">
        <w:t xml:space="preserve"> (</w:t>
      </w:r>
      <w:r w:rsidR="00272F0B" w:rsidRPr="00272F0B">
        <w:t>Vora</w:t>
      </w:r>
      <w:r w:rsidR="00272F0B">
        <w:t xml:space="preserve"> et al.,2019).</w:t>
      </w:r>
    </w:p>
    <w:p w14:paraId="14F73222" w14:textId="6CAC7850" w:rsidR="001F0368" w:rsidRPr="00590095" w:rsidRDefault="00D64814" w:rsidP="00590095">
      <w:pPr>
        <w:pStyle w:val="Heading1"/>
      </w:pPr>
      <w:bookmarkStart w:id="7" w:name="_Toc98972941"/>
      <w:r w:rsidRPr="00590095">
        <w:t xml:space="preserve">Strategies for </w:t>
      </w:r>
      <w:r w:rsidR="00FA4089" w:rsidRPr="00590095">
        <w:t>engaging the</w:t>
      </w:r>
      <w:r w:rsidRPr="00590095">
        <w:t xml:space="preserve"> community</w:t>
      </w:r>
      <w:bookmarkEnd w:id="7"/>
    </w:p>
    <w:p w14:paraId="6A4B070F" w14:textId="37B4A633" w:rsidR="001F0368" w:rsidRDefault="00D64814" w:rsidP="00DA39CF">
      <w:pPr>
        <w:jc w:val="both"/>
      </w:pPr>
      <w:r w:rsidRPr="00DA39CF">
        <w:t>In an area where child abuse is prevalent, lower-</w:t>
      </w:r>
      <w:r w:rsidR="005B27A0">
        <w:t>income families, social cohesion</w:t>
      </w:r>
      <w:r w:rsidRPr="00DA39CF">
        <w:t>, and the neighbourhood's overall stability would all suffer. Child abuse and other social problems must be eradicated from society. With a bit of time and effort, including the community in the fight against child abuse may have a significant effect</w:t>
      </w:r>
      <w:r w:rsidR="00272F0B">
        <w:t>.</w:t>
      </w:r>
      <w:r w:rsidR="005B27A0">
        <w:t xml:space="preserve"> The community</w:t>
      </w:r>
      <w:r w:rsidRPr="00DA39CF">
        <w:t xml:space="preserve"> may get more interested in this kind of social activity by following the outlined guidelines.</w:t>
      </w:r>
    </w:p>
    <w:p w14:paraId="5B5AB9F1" w14:textId="0B7A2635" w:rsidR="00DA39CF" w:rsidRDefault="00D64814" w:rsidP="00DA39CF">
      <w:pPr>
        <w:jc w:val="both"/>
      </w:pPr>
      <w:r w:rsidRPr="00915FA7">
        <w:rPr>
          <w:b/>
          <w:bCs/>
        </w:rPr>
        <w:t>Recognise</w:t>
      </w:r>
      <w:r>
        <w:rPr>
          <w:b/>
          <w:bCs/>
        </w:rPr>
        <w:t xml:space="preserve">: </w:t>
      </w:r>
      <w:r w:rsidR="00A45746" w:rsidRPr="00A45746">
        <w:t>As</w:t>
      </w:r>
      <w:r w:rsidR="00674DE1">
        <w:t xml:space="preserve"> a parent, one may assist their</w:t>
      </w:r>
      <w:r w:rsidR="00A45746" w:rsidRPr="00A45746">
        <w:t xml:space="preserve"> kid in remaining safe by training them to remember the rules so that</w:t>
      </w:r>
      <w:r w:rsidR="005B27A0">
        <w:t xml:space="preserve"> when someone violates one, the</w:t>
      </w:r>
      <w:r w:rsidR="00A45746" w:rsidRPr="00A45746">
        <w:t xml:space="preserve"> child will identify it. "What if" questions may help </w:t>
      </w:r>
      <w:r w:rsidR="005B27A0">
        <w:t xml:space="preserve">children </w:t>
      </w:r>
      <w:r w:rsidR="00A45746" w:rsidRPr="00A45746">
        <w:t>identify potentially harmful circumstances or violations of rules. For example, "Would it be appropriate if your babysitter touched your body parts?" Safety needs should be examined regularly, and "what ifs" should be practised</w:t>
      </w:r>
      <w:r w:rsidR="0036710F">
        <w:t xml:space="preserve">. </w:t>
      </w:r>
      <w:bookmarkStart w:id="8" w:name="_GoBack"/>
      <w:bookmarkEnd w:id="8"/>
    </w:p>
    <w:p w14:paraId="429C372E" w14:textId="0AD289F4" w:rsidR="00A45746" w:rsidRPr="00A45746" w:rsidRDefault="00D64814" w:rsidP="00A45746">
      <w:r w:rsidRPr="00A45746">
        <w:rPr>
          <w:b/>
          <w:bCs/>
        </w:rPr>
        <w:t>Report:</w:t>
      </w:r>
      <w:r>
        <w:t xml:space="preserve"> </w:t>
      </w:r>
      <w:r w:rsidRPr="00A45746">
        <w:t xml:space="preserve">Children are instructed to notify an adult they trust immediately upon becoming aware of a dangerous situation or a violation of safety rules. </w:t>
      </w:r>
      <w:r w:rsidR="005B27A0">
        <w:t xml:space="preserve">Parents must encourage their </w:t>
      </w:r>
      <w:r w:rsidRPr="00A45746">
        <w:t>children to create a list of individuals they could inform, such as family and friends, and then practice telling each person what they want to say.</w:t>
      </w:r>
    </w:p>
    <w:p w14:paraId="7DFDB760" w14:textId="32F2F7AD" w:rsidR="00A45746" w:rsidRDefault="00D64814" w:rsidP="00A45746">
      <w:r w:rsidRPr="00A45746">
        <w:t>Adolescents who have been abused are defenceless in the face of their abusers. They often fail to persuade people to refrain fro</w:t>
      </w:r>
      <w:r w:rsidR="005B27A0">
        <w:t>m using their loved ones. If children find themselves in this situation, they</w:t>
      </w:r>
      <w:r w:rsidRPr="00A45746">
        <w:t xml:space="preserve"> should notify a trusted adult. A kid should be taught to quickly </w:t>
      </w:r>
      <w:r>
        <w:t>report</w:t>
      </w:r>
      <w:r w:rsidRPr="00A45746">
        <w:t xml:space="preserve"> an adult if they see someone breaching the safety rule regarding private body parts, even if the violation was not their fault.</w:t>
      </w:r>
    </w:p>
    <w:p w14:paraId="0970CBA6" w14:textId="191939D1" w:rsidR="00A45746" w:rsidRPr="00A45746" w:rsidRDefault="00D64814" w:rsidP="005B27A0">
      <w:pPr>
        <w:spacing w:after="0"/>
      </w:pPr>
      <w:r w:rsidRPr="00A45746">
        <w:rPr>
          <w:b/>
          <w:bCs/>
        </w:rPr>
        <w:t>Refuse:</w:t>
      </w:r>
      <w:r>
        <w:t xml:space="preserve"> </w:t>
      </w:r>
      <w:r w:rsidR="005B27A0">
        <w:t>To assist the</w:t>
      </w:r>
      <w:r w:rsidRPr="00A45746">
        <w:t xml:space="preserve"> kid in avoiding potentially hazardous situations or instances where a rule is vio</w:t>
      </w:r>
      <w:r w:rsidR="005B27A0">
        <w:t>lated, parents</w:t>
      </w:r>
      <w:r w:rsidRPr="00A45746">
        <w:t xml:space="preserve"> should encourage them to develop various methods to say no. In </w:t>
      </w:r>
      <w:r w:rsidRPr="00A45746">
        <w:lastRenderedPageBreak/>
        <w:t>some cases, a simple "no" may not be the best reaction and may instead compound the issue. "Stop that," "I'm not permitted to play touching games," "No, I have a safety rule that I'm not allowed to remove my clothing," and "I'm not going to do that" are all acceptable replies</w:t>
      </w:r>
      <w:r w:rsidR="00A303EA">
        <w:t xml:space="preserve"> (</w:t>
      </w:r>
      <w:r w:rsidR="00A303EA" w:rsidRPr="00A303EA">
        <w:t>Yang</w:t>
      </w:r>
      <w:r w:rsidR="00A303EA">
        <w:t xml:space="preserve"> et al., 2021).</w:t>
      </w:r>
    </w:p>
    <w:p w14:paraId="474156D4" w14:textId="77777777" w:rsidR="00A45746" w:rsidRDefault="00D64814" w:rsidP="005B27A0">
      <w:pPr>
        <w:spacing w:after="0"/>
      </w:pPr>
      <w:r w:rsidRPr="00A45746">
        <w:t xml:space="preserve">Children should be educated that they have the right to say no to adults in positions of power over them and family members or adults who look after them if safety rules are violated (for example, </w:t>
      </w:r>
      <w:proofErr w:type="spellStart"/>
      <w:r>
        <w:t>Barnado</w:t>
      </w:r>
      <w:r w:rsidR="0060024F">
        <w:t>’</w:t>
      </w:r>
      <w:r>
        <w:t>s</w:t>
      </w:r>
      <w:proofErr w:type="spellEnd"/>
      <w:r w:rsidR="0060024F">
        <w:t xml:space="preserve"> research</w:t>
      </w:r>
      <w:r w:rsidRPr="00A45746">
        <w:t>).</w:t>
      </w:r>
    </w:p>
    <w:p w14:paraId="30ACCD59" w14:textId="77777777" w:rsidR="0060024F" w:rsidRDefault="00D64814">
      <w:pPr>
        <w:spacing w:line="259" w:lineRule="auto"/>
      </w:pPr>
      <w:r>
        <w:br w:type="page"/>
      </w:r>
    </w:p>
    <w:p w14:paraId="704E8A00" w14:textId="77777777" w:rsidR="0060024F" w:rsidRDefault="00D64814" w:rsidP="00590095">
      <w:pPr>
        <w:pStyle w:val="Heading1"/>
      </w:pPr>
      <w:bookmarkStart w:id="9" w:name="_Toc98972942"/>
      <w:r>
        <w:lastRenderedPageBreak/>
        <w:t>Conclusion</w:t>
      </w:r>
      <w:bookmarkEnd w:id="9"/>
    </w:p>
    <w:p w14:paraId="10110476" w14:textId="0E7849D2" w:rsidR="00FA4089" w:rsidRDefault="005B27A0" w:rsidP="00AD75F0">
      <w:pPr>
        <w:jc w:val="both"/>
      </w:pPr>
      <w:r>
        <w:t xml:space="preserve">The report </w:t>
      </w:r>
      <w:r w:rsidRPr="00AD75F0">
        <w:t>discusses</w:t>
      </w:r>
      <w:r w:rsidR="00D64814" w:rsidRPr="00AD75F0">
        <w:t xml:space="preserve"> the prevalence of child abuse in the United Kingdom and how organisations like Barnardo's work with the local community to combat the problem. Due to a shortage of research, the study focuses on child abuse concerns in the community and possible treatments. Child abuse is at the heart of a wide variety of criminal acts. This crime may be controlled if the local government and other non-governmental organisations (NGOs) work together to safeguard preventive measures designed to prevent child abuse. Social and cultural activities can help resolve this predicament. Child abuse is wreaking havoc in the United Kingdom. It is depleting human resources, which increases crime rates.</w:t>
      </w:r>
    </w:p>
    <w:p w14:paraId="77E4CA0D" w14:textId="77777777" w:rsidR="00FA4089" w:rsidRDefault="00FA4089" w:rsidP="00AD75F0">
      <w:pPr>
        <w:jc w:val="both"/>
      </w:pPr>
    </w:p>
    <w:p w14:paraId="1F2854DA" w14:textId="77777777" w:rsidR="00FA4089" w:rsidRDefault="00D64814">
      <w:pPr>
        <w:spacing w:line="259" w:lineRule="auto"/>
      </w:pPr>
      <w:r>
        <w:br w:type="page"/>
      </w:r>
    </w:p>
    <w:p w14:paraId="694BFA0C" w14:textId="77777777" w:rsidR="0060024F" w:rsidRDefault="00D64814" w:rsidP="00590095">
      <w:pPr>
        <w:pStyle w:val="Heading1"/>
      </w:pPr>
      <w:bookmarkStart w:id="10" w:name="_Toc98972943"/>
      <w:r>
        <w:lastRenderedPageBreak/>
        <w:t>References</w:t>
      </w:r>
      <w:bookmarkEnd w:id="10"/>
    </w:p>
    <w:p w14:paraId="5B094D2B" w14:textId="77777777" w:rsidR="0036710F" w:rsidRPr="0036710F" w:rsidRDefault="0036710F" w:rsidP="0036710F">
      <w:pPr>
        <w:spacing w:after="0"/>
        <w:jc w:val="both"/>
        <w:rPr>
          <w:rFonts w:cs="Times New Roman"/>
          <w:color w:val="000000"/>
          <w:szCs w:val="24"/>
          <w:shd w:val="clear" w:color="auto" w:fill="FFFFFF"/>
        </w:rPr>
      </w:pPr>
      <w:r w:rsidRPr="0036710F">
        <w:rPr>
          <w:rFonts w:cs="Times New Roman"/>
          <w:color w:val="000000"/>
          <w:szCs w:val="24"/>
          <w:shd w:val="clear" w:color="auto" w:fill="FFFFFF"/>
        </w:rPr>
        <w:t>Baker, A. and Duncan, S., 2015. Child sexual abuse: A study of prevalence in Great Britain. </w:t>
      </w:r>
      <w:r w:rsidRPr="0036710F">
        <w:rPr>
          <w:rFonts w:cs="Times New Roman"/>
          <w:iCs/>
          <w:color w:val="000000"/>
          <w:szCs w:val="24"/>
          <w:shd w:val="clear" w:color="auto" w:fill="FFFFFF"/>
        </w:rPr>
        <w:t>Child Abuse &amp; Neglect</w:t>
      </w:r>
      <w:r w:rsidRPr="0036710F">
        <w:rPr>
          <w:rFonts w:cs="Times New Roman"/>
          <w:color w:val="000000"/>
          <w:szCs w:val="24"/>
          <w:shd w:val="clear" w:color="auto" w:fill="FFFFFF"/>
        </w:rPr>
        <w:t>, 39(4), pp.457-467.</w:t>
      </w:r>
    </w:p>
    <w:p w14:paraId="0EE25014" w14:textId="01BBEA5E" w:rsidR="0036710F" w:rsidRPr="0036710F" w:rsidRDefault="0036710F" w:rsidP="0036710F">
      <w:pPr>
        <w:spacing w:after="0"/>
        <w:jc w:val="both"/>
        <w:rPr>
          <w:rFonts w:cs="Times New Roman"/>
          <w:szCs w:val="24"/>
        </w:rPr>
      </w:pPr>
      <w:proofErr w:type="spellStart"/>
      <w:r w:rsidRPr="0036710F">
        <w:rPr>
          <w:rFonts w:cs="Times New Roman"/>
          <w:szCs w:val="24"/>
        </w:rPr>
        <w:t>Bakhtiar</w:t>
      </w:r>
      <w:proofErr w:type="spellEnd"/>
      <w:r w:rsidRPr="0036710F">
        <w:rPr>
          <w:rFonts w:cs="Times New Roman"/>
          <w:szCs w:val="24"/>
        </w:rPr>
        <w:t xml:space="preserve">, H.S. and </w:t>
      </w:r>
      <w:proofErr w:type="spellStart"/>
      <w:r w:rsidRPr="0036710F">
        <w:rPr>
          <w:rFonts w:cs="Times New Roman"/>
          <w:szCs w:val="24"/>
        </w:rPr>
        <w:t>Minarni</w:t>
      </w:r>
      <w:proofErr w:type="spellEnd"/>
      <w:r w:rsidRPr="0036710F">
        <w:rPr>
          <w:rFonts w:cs="Times New Roman"/>
          <w:szCs w:val="24"/>
        </w:rPr>
        <w:t>, G.A., 2019. The effect of child abuses by parents on adolescent self-confidence. International Journal of Scientific and Technology Research, 8(12), pp.3783-3788</w:t>
      </w:r>
    </w:p>
    <w:p w14:paraId="1B26C07F" w14:textId="77777777" w:rsidR="0036710F" w:rsidRPr="0036710F" w:rsidRDefault="0036710F" w:rsidP="0036710F">
      <w:pPr>
        <w:spacing w:after="0"/>
        <w:jc w:val="both"/>
        <w:rPr>
          <w:rFonts w:cs="Times New Roman"/>
          <w:color w:val="000000"/>
          <w:szCs w:val="24"/>
          <w:shd w:val="clear" w:color="auto" w:fill="FFFFFF"/>
        </w:rPr>
      </w:pPr>
      <w:r w:rsidRPr="0036710F">
        <w:rPr>
          <w:rFonts w:cs="Times New Roman"/>
          <w:color w:val="000000"/>
          <w:szCs w:val="24"/>
          <w:shd w:val="clear" w:color="auto" w:fill="FFFFFF"/>
        </w:rPr>
        <w:t>BBC News, 2022. </w:t>
      </w:r>
      <w:r w:rsidRPr="0036710F">
        <w:rPr>
          <w:rFonts w:cs="Times New Roman"/>
          <w:iCs/>
          <w:color w:val="000000"/>
          <w:szCs w:val="24"/>
          <w:shd w:val="clear" w:color="auto" w:fill="FFFFFF"/>
        </w:rPr>
        <w:t>Covid-19: Rise in suspected child abuse cases after lockdown</w:t>
      </w:r>
      <w:r w:rsidRPr="0036710F">
        <w:rPr>
          <w:rFonts w:cs="Times New Roman"/>
          <w:color w:val="000000"/>
          <w:szCs w:val="24"/>
          <w:shd w:val="clear" w:color="auto" w:fill="FFFFFF"/>
        </w:rPr>
        <w:t>. [online] BBC News. Available at: &lt;https://www.bbc.com/news/uk-55682745&gt; [Accessed 23 March 2022].</w:t>
      </w:r>
    </w:p>
    <w:p w14:paraId="38B38893" w14:textId="77777777" w:rsidR="0036710F" w:rsidRPr="0036710F" w:rsidRDefault="0036710F" w:rsidP="0036710F">
      <w:pPr>
        <w:spacing w:after="0"/>
        <w:jc w:val="both"/>
        <w:rPr>
          <w:rFonts w:cs="Times New Roman"/>
          <w:color w:val="000000"/>
          <w:szCs w:val="24"/>
          <w:shd w:val="clear" w:color="auto" w:fill="FFFFFF"/>
        </w:rPr>
      </w:pPr>
      <w:r w:rsidRPr="0036710F">
        <w:rPr>
          <w:rFonts w:cs="Times New Roman"/>
          <w:color w:val="000000"/>
          <w:szCs w:val="24"/>
          <w:shd w:val="clear" w:color="auto" w:fill="FFFFFF"/>
        </w:rPr>
        <w:t>Kim, B. and Maguire-Jack, K., 2015. Community interaction and child maltreatment. </w:t>
      </w:r>
      <w:r w:rsidRPr="0036710F">
        <w:rPr>
          <w:rFonts w:cs="Times New Roman"/>
          <w:iCs/>
          <w:color w:val="000000"/>
          <w:szCs w:val="24"/>
          <w:shd w:val="clear" w:color="auto" w:fill="FFFFFF"/>
        </w:rPr>
        <w:t>Child Abuse &amp; Neglect</w:t>
      </w:r>
      <w:r w:rsidRPr="0036710F">
        <w:rPr>
          <w:rFonts w:cs="Times New Roman"/>
          <w:color w:val="000000"/>
          <w:szCs w:val="24"/>
          <w:shd w:val="clear" w:color="auto" w:fill="FFFFFF"/>
        </w:rPr>
        <w:t>, 41, pp.146-157.</w:t>
      </w:r>
    </w:p>
    <w:p w14:paraId="5A8B5155" w14:textId="77777777" w:rsidR="0036710F" w:rsidRPr="0036710F" w:rsidRDefault="0036710F" w:rsidP="0036710F">
      <w:pPr>
        <w:spacing w:after="0"/>
        <w:jc w:val="both"/>
        <w:rPr>
          <w:rFonts w:cs="Times New Roman"/>
          <w:color w:val="000000"/>
          <w:szCs w:val="24"/>
          <w:shd w:val="clear" w:color="auto" w:fill="FFFFFF"/>
        </w:rPr>
      </w:pPr>
      <w:r w:rsidRPr="0036710F">
        <w:rPr>
          <w:rFonts w:cs="Times New Roman"/>
          <w:color w:val="000000"/>
          <w:szCs w:val="24"/>
          <w:shd w:val="clear" w:color="auto" w:fill="FFFFFF"/>
        </w:rPr>
        <w:t>MacPherson, C., 2019. Community Engagement, Child Welfare, and Domestic Violence Service Agencies. </w:t>
      </w:r>
      <w:r w:rsidRPr="0036710F">
        <w:rPr>
          <w:rFonts w:cs="Times New Roman"/>
          <w:iCs/>
          <w:color w:val="000000"/>
          <w:szCs w:val="24"/>
          <w:shd w:val="clear" w:color="auto" w:fill="FFFFFF"/>
        </w:rPr>
        <w:t>International Journal of Child, Youth and Family Studies</w:t>
      </w:r>
      <w:r w:rsidRPr="0036710F">
        <w:rPr>
          <w:rFonts w:cs="Times New Roman"/>
          <w:color w:val="000000"/>
          <w:szCs w:val="24"/>
          <w:shd w:val="clear" w:color="auto" w:fill="FFFFFF"/>
        </w:rPr>
        <w:t>, 10(3/4), pp.265-279.</w:t>
      </w:r>
    </w:p>
    <w:p w14:paraId="2DBC133B" w14:textId="77777777" w:rsidR="0036710F" w:rsidRPr="0036710F" w:rsidRDefault="0036710F" w:rsidP="0036710F">
      <w:pPr>
        <w:spacing w:after="0"/>
        <w:jc w:val="both"/>
        <w:rPr>
          <w:rFonts w:cs="Times New Roman"/>
          <w:color w:val="000000"/>
          <w:szCs w:val="24"/>
          <w:shd w:val="clear" w:color="auto" w:fill="FFFFFF"/>
        </w:rPr>
      </w:pPr>
      <w:r w:rsidRPr="0036710F">
        <w:rPr>
          <w:rFonts w:cs="Times New Roman"/>
          <w:color w:val="000000"/>
          <w:szCs w:val="24"/>
          <w:shd w:val="clear" w:color="auto" w:fill="FFFFFF"/>
        </w:rPr>
        <w:t>NSPCC Learning, 2022. </w:t>
      </w:r>
      <w:r w:rsidRPr="0036710F">
        <w:rPr>
          <w:rFonts w:cs="Times New Roman"/>
          <w:iCs/>
          <w:color w:val="000000"/>
          <w:szCs w:val="24"/>
          <w:shd w:val="clear" w:color="auto" w:fill="FFFFFF"/>
        </w:rPr>
        <w:t>Child abuse and neglect in the UK today | NSPCC Learning</w:t>
      </w:r>
      <w:r w:rsidRPr="0036710F">
        <w:rPr>
          <w:rFonts w:cs="Times New Roman"/>
          <w:color w:val="000000"/>
          <w:szCs w:val="24"/>
          <w:shd w:val="clear" w:color="auto" w:fill="FFFFFF"/>
        </w:rPr>
        <w:t>. [online] NSPCC Learning. Available at: &lt;https://learning.nspcc.org.uk/research-resources/pre-2013/child-abuse-neglect-uk-today&gt; [Accessed 23 March 2022].</w:t>
      </w:r>
    </w:p>
    <w:p w14:paraId="233A80BF" w14:textId="77777777" w:rsidR="0036710F" w:rsidRPr="0036710F" w:rsidRDefault="0036710F" w:rsidP="0036710F">
      <w:pPr>
        <w:spacing w:after="0"/>
        <w:jc w:val="both"/>
        <w:rPr>
          <w:rFonts w:cs="Times New Roman"/>
          <w:szCs w:val="24"/>
        </w:rPr>
      </w:pPr>
      <w:r w:rsidRPr="0036710F">
        <w:rPr>
          <w:rFonts w:cs="Times New Roman"/>
          <w:color w:val="000000"/>
          <w:szCs w:val="24"/>
          <w:shd w:val="clear" w:color="auto" w:fill="FFFFFF"/>
        </w:rPr>
        <w:t>Ons.gov.uk, 2022. </w:t>
      </w:r>
      <w:r w:rsidRPr="0036710F">
        <w:rPr>
          <w:rFonts w:cs="Times New Roman"/>
          <w:iCs/>
          <w:color w:val="000000"/>
          <w:szCs w:val="24"/>
          <w:shd w:val="clear" w:color="auto" w:fill="FFFFFF"/>
        </w:rPr>
        <w:t>Child abuse in England and Wales - Office for National Statistics</w:t>
      </w:r>
      <w:r w:rsidRPr="0036710F">
        <w:rPr>
          <w:rFonts w:cs="Times New Roman"/>
          <w:color w:val="000000"/>
          <w:szCs w:val="24"/>
          <w:shd w:val="clear" w:color="auto" w:fill="FFFFFF"/>
        </w:rPr>
        <w:t>. [online] Ons.gov.uk. Available at: &lt;https://www.ons.gov.uk/peoplepopulationandcommunity/crimeandjustice/bulletins/childabuseinenglandandwales/january2020&gt; [Accessed 23 March 2022].</w:t>
      </w:r>
    </w:p>
    <w:p w14:paraId="1669EFB6" w14:textId="77777777" w:rsidR="0036710F" w:rsidRPr="0036710F" w:rsidRDefault="0036710F" w:rsidP="0036710F">
      <w:pPr>
        <w:spacing w:after="0"/>
        <w:jc w:val="both"/>
        <w:rPr>
          <w:rFonts w:cs="Times New Roman"/>
          <w:szCs w:val="24"/>
        </w:rPr>
      </w:pPr>
      <w:proofErr w:type="spellStart"/>
      <w:r w:rsidRPr="0036710F">
        <w:rPr>
          <w:rFonts w:cs="Times New Roman"/>
          <w:szCs w:val="24"/>
        </w:rPr>
        <w:t>Petrea</w:t>
      </w:r>
      <w:proofErr w:type="spellEnd"/>
      <w:r w:rsidRPr="0036710F">
        <w:rPr>
          <w:rFonts w:cs="Times New Roman"/>
          <w:szCs w:val="24"/>
        </w:rPr>
        <w:t xml:space="preserve">, I., Shields-Zeeman, L., </w:t>
      </w:r>
      <w:proofErr w:type="spellStart"/>
      <w:r w:rsidRPr="0036710F">
        <w:rPr>
          <w:rFonts w:cs="Times New Roman"/>
          <w:szCs w:val="24"/>
        </w:rPr>
        <w:t>Keet</w:t>
      </w:r>
      <w:proofErr w:type="spellEnd"/>
      <w:r w:rsidRPr="0036710F">
        <w:rPr>
          <w:rFonts w:cs="Times New Roman"/>
          <w:szCs w:val="24"/>
        </w:rPr>
        <w:t xml:space="preserve">, R., Nica, R., </w:t>
      </w:r>
      <w:proofErr w:type="spellStart"/>
      <w:r w:rsidRPr="0036710F">
        <w:rPr>
          <w:rFonts w:cs="Times New Roman"/>
          <w:szCs w:val="24"/>
        </w:rPr>
        <w:t>Kraan</w:t>
      </w:r>
      <w:proofErr w:type="spellEnd"/>
      <w:r w:rsidRPr="0036710F">
        <w:rPr>
          <w:rFonts w:cs="Times New Roman"/>
          <w:szCs w:val="24"/>
        </w:rPr>
        <w:t xml:space="preserve">, K., </w:t>
      </w:r>
      <w:proofErr w:type="spellStart"/>
      <w:r w:rsidRPr="0036710F">
        <w:rPr>
          <w:rFonts w:cs="Times New Roman"/>
          <w:szCs w:val="24"/>
        </w:rPr>
        <w:t>Chihai</w:t>
      </w:r>
      <w:proofErr w:type="spellEnd"/>
      <w:r w:rsidRPr="0036710F">
        <w:rPr>
          <w:rFonts w:cs="Times New Roman"/>
          <w:szCs w:val="24"/>
        </w:rPr>
        <w:t xml:space="preserve">, J., </w:t>
      </w:r>
      <w:proofErr w:type="spellStart"/>
      <w:r w:rsidRPr="0036710F">
        <w:rPr>
          <w:rFonts w:cs="Times New Roman"/>
          <w:szCs w:val="24"/>
        </w:rPr>
        <w:t>Condrat</w:t>
      </w:r>
      <w:proofErr w:type="spellEnd"/>
      <w:r w:rsidRPr="0036710F">
        <w:rPr>
          <w:rFonts w:cs="Times New Roman"/>
          <w:szCs w:val="24"/>
        </w:rPr>
        <w:t>, V.,</w:t>
      </w:r>
    </w:p>
    <w:p w14:paraId="791DE82A" w14:textId="77777777" w:rsidR="0036710F" w:rsidRPr="0036710F" w:rsidRDefault="0036710F" w:rsidP="0036710F">
      <w:pPr>
        <w:spacing w:after="0"/>
        <w:jc w:val="both"/>
        <w:rPr>
          <w:rFonts w:cs="Times New Roman"/>
          <w:szCs w:val="24"/>
        </w:rPr>
      </w:pPr>
      <w:proofErr w:type="spellStart"/>
      <w:r w:rsidRPr="0036710F">
        <w:rPr>
          <w:rFonts w:cs="Times New Roman"/>
          <w:szCs w:val="24"/>
        </w:rPr>
        <w:t>Tsegay</w:t>
      </w:r>
      <w:proofErr w:type="spellEnd"/>
      <w:r w:rsidRPr="0036710F">
        <w:rPr>
          <w:rFonts w:cs="Times New Roman"/>
          <w:szCs w:val="24"/>
        </w:rPr>
        <w:t>, S., 2020. Socio-cultural integration of highly educated Eritrean migrants in the U.K. (Doctoral dissertation, University of Roehampton).</w:t>
      </w:r>
    </w:p>
    <w:p w14:paraId="0B60854D" w14:textId="77777777" w:rsidR="0036710F" w:rsidRPr="0036710F" w:rsidRDefault="0036710F" w:rsidP="0036710F">
      <w:pPr>
        <w:spacing w:after="0"/>
        <w:jc w:val="both"/>
        <w:rPr>
          <w:rFonts w:cs="Times New Roman"/>
          <w:szCs w:val="24"/>
        </w:rPr>
      </w:pPr>
      <w:r w:rsidRPr="0036710F">
        <w:rPr>
          <w:rFonts w:cs="Times New Roman"/>
          <w:szCs w:val="24"/>
        </w:rPr>
        <w:t xml:space="preserve">Vora, D., Martin, L., Fitzsimmons, S.R., </w:t>
      </w:r>
      <w:proofErr w:type="spellStart"/>
      <w:r w:rsidRPr="0036710F">
        <w:rPr>
          <w:rFonts w:cs="Times New Roman"/>
          <w:szCs w:val="24"/>
        </w:rPr>
        <w:t>Pekerti</w:t>
      </w:r>
      <w:proofErr w:type="spellEnd"/>
      <w:r w:rsidRPr="0036710F">
        <w:rPr>
          <w:rFonts w:cs="Times New Roman"/>
          <w:szCs w:val="24"/>
        </w:rPr>
        <w:t xml:space="preserve">, A.A., </w:t>
      </w:r>
      <w:proofErr w:type="spellStart"/>
      <w:r w:rsidRPr="0036710F">
        <w:rPr>
          <w:rFonts w:cs="Times New Roman"/>
          <w:szCs w:val="24"/>
        </w:rPr>
        <w:t>Lakshman</w:t>
      </w:r>
      <w:proofErr w:type="spellEnd"/>
      <w:r w:rsidRPr="0036710F">
        <w:rPr>
          <w:rFonts w:cs="Times New Roman"/>
          <w:szCs w:val="24"/>
        </w:rPr>
        <w:t>, C. and Raheem, S., 2019. Multi-culturalism within individuals: A review, critique, and plan for future research. Journal of International Business Studies, 50(4), pp.499-524.</w:t>
      </w:r>
    </w:p>
    <w:p w14:paraId="6BA5B722" w14:textId="77777777" w:rsidR="00A303EA" w:rsidRDefault="00A303EA" w:rsidP="00FA4089"/>
    <w:p w14:paraId="4F6F83D1" w14:textId="77777777" w:rsidR="00AA70CD" w:rsidRDefault="00AA70CD" w:rsidP="00FA4089"/>
    <w:p w14:paraId="0420DB7F" w14:textId="77777777" w:rsidR="00AA70CD" w:rsidRPr="00FA4089" w:rsidRDefault="00AA70CD" w:rsidP="00FA4089"/>
    <w:sectPr w:rsidR="00AA70CD" w:rsidRPr="00FA4089">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6CA74CC" w14:textId="77777777" w:rsidR="00596DD6" w:rsidRDefault="00596DD6" w:rsidP="00110A70">
      <w:pPr>
        <w:spacing w:after="0" w:line="240" w:lineRule="auto"/>
      </w:pPr>
      <w:r>
        <w:separator/>
      </w:r>
    </w:p>
  </w:endnote>
  <w:endnote w:type="continuationSeparator" w:id="0">
    <w:p w14:paraId="36C54B42" w14:textId="77777777" w:rsidR="00596DD6" w:rsidRDefault="00596DD6" w:rsidP="00110A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3F53FD4" w14:textId="77777777" w:rsidR="00110A70" w:rsidRDefault="00110A70">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6CE75E3" w14:textId="77777777" w:rsidR="00110A70" w:rsidRDefault="00110A70">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B6E5B2" w14:textId="77777777" w:rsidR="00110A70" w:rsidRDefault="00110A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B68B3E" w14:textId="77777777" w:rsidR="00596DD6" w:rsidRDefault="00596DD6" w:rsidP="00110A70">
      <w:pPr>
        <w:spacing w:after="0" w:line="240" w:lineRule="auto"/>
      </w:pPr>
      <w:r>
        <w:separator/>
      </w:r>
    </w:p>
  </w:footnote>
  <w:footnote w:type="continuationSeparator" w:id="0">
    <w:p w14:paraId="7E7255DE" w14:textId="77777777" w:rsidR="00596DD6" w:rsidRDefault="00596DD6" w:rsidP="00110A7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A81CC86" w14:textId="77777777" w:rsidR="00110A70" w:rsidRDefault="00110A70">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D145F1" w14:textId="77777777" w:rsidR="00110A70" w:rsidRDefault="00110A70">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C13041B" w14:textId="77777777" w:rsidR="00110A70" w:rsidRDefault="00110A70">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D37DEE"/>
    <w:multiLevelType w:val="hybridMultilevel"/>
    <w:tmpl w:val="B24A7578"/>
    <w:lvl w:ilvl="0" w:tplc="9DA8A7D8">
      <w:start w:val="1"/>
      <w:numFmt w:val="bullet"/>
      <w:lvlText w:val=""/>
      <w:lvlJc w:val="left"/>
      <w:pPr>
        <w:ind w:left="720" w:hanging="360"/>
      </w:pPr>
      <w:rPr>
        <w:rFonts w:ascii="Wingdings" w:hAnsi="Wingdings" w:hint="default"/>
      </w:rPr>
    </w:lvl>
    <w:lvl w:ilvl="1" w:tplc="97669226" w:tentative="1">
      <w:start w:val="1"/>
      <w:numFmt w:val="bullet"/>
      <w:lvlText w:val="o"/>
      <w:lvlJc w:val="left"/>
      <w:pPr>
        <w:ind w:left="1440" w:hanging="360"/>
      </w:pPr>
      <w:rPr>
        <w:rFonts w:ascii="Courier New" w:hAnsi="Courier New" w:cs="Courier New" w:hint="default"/>
      </w:rPr>
    </w:lvl>
    <w:lvl w:ilvl="2" w:tplc="28ACC1C2" w:tentative="1">
      <w:start w:val="1"/>
      <w:numFmt w:val="bullet"/>
      <w:lvlText w:val=""/>
      <w:lvlJc w:val="left"/>
      <w:pPr>
        <w:ind w:left="2160" w:hanging="360"/>
      </w:pPr>
      <w:rPr>
        <w:rFonts w:ascii="Wingdings" w:hAnsi="Wingdings" w:hint="default"/>
      </w:rPr>
    </w:lvl>
    <w:lvl w:ilvl="3" w:tplc="9FD8AE8C" w:tentative="1">
      <w:start w:val="1"/>
      <w:numFmt w:val="bullet"/>
      <w:lvlText w:val=""/>
      <w:lvlJc w:val="left"/>
      <w:pPr>
        <w:ind w:left="2880" w:hanging="360"/>
      </w:pPr>
      <w:rPr>
        <w:rFonts w:ascii="Symbol" w:hAnsi="Symbol" w:hint="default"/>
      </w:rPr>
    </w:lvl>
    <w:lvl w:ilvl="4" w:tplc="9B5EEC08" w:tentative="1">
      <w:start w:val="1"/>
      <w:numFmt w:val="bullet"/>
      <w:lvlText w:val="o"/>
      <w:lvlJc w:val="left"/>
      <w:pPr>
        <w:ind w:left="3600" w:hanging="360"/>
      </w:pPr>
      <w:rPr>
        <w:rFonts w:ascii="Courier New" w:hAnsi="Courier New" w:cs="Courier New" w:hint="default"/>
      </w:rPr>
    </w:lvl>
    <w:lvl w:ilvl="5" w:tplc="77044BE0" w:tentative="1">
      <w:start w:val="1"/>
      <w:numFmt w:val="bullet"/>
      <w:lvlText w:val=""/>
      <w:lvlJc w:val="left"/>
      <w:pPr>
        <w:ind w:left="4320" w:hanging="360"/>
      </w:pPr>
      <w:rPr>
        <w:rFonts w:ascii="Wingdings" w:hAnsi="Wingdings" w:hint="default"/>
      </w:rPr>
    </w:lvl>
    <w:lvl w:ilvl="6" w:tplc="22EE5B3C" w:tentative="1">
      <w:start w:val="1"/>
      <w:numFmt w:val="bullet"/>
      <w:lvlText w:val=""/>
      <w:lvlJc w:val="left"/>
      <w:pPr>
        <w:ind w:left="5040" w:hanging="360"/>
      </w:pPr>
      <w:rPr>
        <w:rFonts w:ascii="Symbol" w:hAnsi="Symbol" w:hint="default"/>
      </w:rPr>
    </w:lvl>
    <w:lvl w:ilvl="7" w:tplc="8A14AF86" w:tentative="1">
      <w:start w:val="1"/>
      <w:numFmt w:val="bullet"/>
      <w:lvlText w:val="o"/>
      <w:lvlJc w:val="left"/>
      <w:pPr>
        <w:ind w:left="5760" w:hanging="360"/>
      </w:pPr>
      <w:rPr>
        <w:rFonts w:ascii="Courier New" w:hAnsi="Courier New" w:cs="Courier New" w:hint="default"/>
      </w:rPr>
    </w:lvl>
    <w:lvl w:ilvl="8" w:tplc="2788019E" w:tentative="1">
      <w:start w:val="1"/>
      <w:numFmt w:val="bullet"/>
      <w:lvlText w:val=""/>
      <w:lvlJc w:val="left"/>
      <w:pPr>
        <w:ind w:left="6480" w:hanging="360"/>
      </w:pPr>
      <w:rPr>
        <w:rFonts w:ascii="Wingdings" w:hAnsi="Wingdings" w:hint="default"/>
      </w:rPr>
    </w:lvl>
  </w:abstractNum>
  <w:abstractNum w:abstractNumId="1">
    <w:nsid w:val="664F2913"/>
    <w:multiLevelType w:val="hybridMultilevel"/>
    <w:tmpl w:val="FA98459C"/>
    <w:lvl w:ilvl="0" w:tplc="04090005">
      <w:start w:val="1"/>
      <w:numFmt w:val="bullet"/>
      <w:lvlText w:val=""/>
      <w:lvlJc w:val="left"/>
      <w:pPr>
        <w:ind w:left="360" w:hanging="360"/>
      </w:pPr>
      <w:rPr>
        <w:rFonts w:ascii="Wingdings" w:hAnsi="Wingdings" w:hint="default"/>
      </w:rPr>
    </w:lvl>
    <w:lvl w:ilvl="1" w:tplc="D8667FFA" w:tentative="1">
      <w:start w:val="1"/>
      <w:numFmt w:val="bullet"/>
      <w:lvlText w:val="o"/>
      <w:lvlJc w:val="left"/>
      <w:pPr>
        <w:ind w:left="1080" w:hanging="360"/>
      </w:pPr>
      <w:rPr>
        <w:rFonts w:ascii="Courier New" w:hAnsi="Courier New" w:cs="Courier New" w:hint="default"/>
      </w:rPr>
    </w:lvl>
    <w:lvl w:ilvl="2" w:tplc="18CA3C88" w:tentative="1">
      <w:start w:val="1"/>
      <w:numFmt w:val="bullet"/>
      <w:lvlText w:val=""/>
      <w:lvlJc w:val="left"/>
      <w:pPr>
        <w:ind w:left="1800" w:hanging="360"/>
      </w:pPr>
      <w:rPr>
        <w:rFonts w:ascii="Wingdings" w:hAnsi="Wingdings" w:hint="default"/>
      </w:rPr>
    </w:lvl>
    <w:lvl w:ilvl="3" w:tplc="B422E9CC" w:tentative="1">
      <w:start w:val="1"/>
      <w:numFmt w:val="bullet"/>
      <w:lvlText w:val=""/>
      <w:lvlJc w:val="left"/>
      <w:pPr>
        <w:ind w:left="2520" w:hanging="360"/>
      </w:pPr>
      <w:rPr>
        <w:rFonts w:ascii="Symbol" w:hAnsi="Symbol" w:hint="default"/>
      </w:rPr>
    </w:lvl>
    <w:lvl w:ilvl="4" w:tplc="FAD45B22" w:tentative="1">
      <w:start w:val="1"/>
      <w:numFmt w:val="bullet"/>
      <w:lvlText w:val="o"/>
      <w:lvlJc w:val="left"/>
      <w:pPr>
        <w:ind w:left="3240" w:hanging="360"/>
      </w:pPr>
      <w:rPr>
        <w:rFonts w:ascii="Courier New" w:hAnsi="Courier New" w:cs="Courier New" w:hint="default"/>
      </w:rPr>
    </w:lvl>
    <w:lvl w:ilvl="5" w:tplc="9AECD942" w:tentative="1">
      <w:start w:val="1"/>
      <w:numFmt w:val="bullet"/>
      <w:lvlText w:val=""/>
      <w:lvlJc w:val="left"/>
      <w:pPr>
        <w:ind w:left="3960" w:hanging="360"/>
      </w:pPr>
      <w:rPr>
        <w:rFonts w:ascii="Wingdings" w:hAnsi="Wingdings" w:hint="default"/>
      </w:rPr>
    </w:lvl>
    <w:lvl w:ilvl="6" w:tplc="43DA6A60" w:tentative="1">
      <w:start w:val="1"/>
      <w:numFmt w:val="bullet"/>
      <w:lvlText w:val=""/>
      <w:lvlJc w:val="left"/>
      <w:pPr>
        <w:ind w:left="4680" w:hanging="360"/>
      </w:pPr>
      <w:rPr>
        <w:rFonts w:ascii="Symbol" w:hAnsi="Symbol" w:hint="default"/>
      </w:rPr>
    </w:lvl>
    <w:lvl w:ilvl="7" w:tplc="64BABC0C" w:tentative="1">
      <w:start w:val="1"/>
      <w:numFmt w:val="bullet"/>
      <w:lvlText w:val="o"/>
      <w:lvlJc w:val="left"/>
      <w:pPr>
        <w:ind w:left="5400" w:hanging="360"/>
      </w:pPr>
      <w:rPr>
        <w:rFonts w:ascii="Courier New" w:hAnsi="Courier New" w:cs="Courier New" w:hint="default"/>
      </w:rPr>
    </w:lvl>
    <w:lvl w:ilvl="8" w:tplc="87263B40"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3"/>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ayNDKxtDQ3NjQwN7U0NDRS0lEKTi0uzszPAykwrAUAZbHhrSwAAAA="/>
  </w:docVars>
  <w:rsids>
    <w:rsidRoot w:val="003342F0"/>
    <w:rsid w:val="0008563E"/>
    <w:rsid w:val="00110A70"/>
    <w:rsid w:val="001B1DC2"/>
    <w:rsid w:val="001F0368"/>
    <w:rsid w:val="00272F0B"/>
    <w:rsid w:val="002C3001"/>
    <w:rsid w:val="003342F0"/>
    <w:rsid w:val="0036710F"/>
    <w:rsid w:val="00394410"/>
    <w:rsid w:val="003D3D15"/>
    <w:rsid w:val="004C5B6F"/>
    <w:rsid w:val="005127E2"/>
    <w:rsid w:val="00544093"/>
    <w:rsid w:val="005538E7"/>
    <w:rsid w:val="00590095"/>
    <w:rsid w:val="00594288"/>
    <w:rsid w:val="00596DD6"/>
    <w:rsid w:val="005B27A0"/>
    <w:rsid w:val="0060024F"/>
    <w:rsid w:val="00674DE1"/>
    <w:rsid w:val="006B0816"/>
    <w:rsid w:val="006B7B71"/>
    <w:rsid w:val="006D0B31"/>
    <w:rsid w:val="006D45A0"/>
    <w:rsid w:val="006F5256"/>
    <w:rsid w:val="00710B04"/>
    <w:rsid w:val="0081560B"/>
    <w:rsid w:val="00867670"/>
    <w:rsid w:val="008F7E76"/>
    <w:rsid w:val="00915FA7"/>
    <w:rsid w:val="009E1A7A"/>
    <w:rsid w:val="00A303EA"/>
    <w:rsid w:val="00A45746"/>
    <w:rsid w:val="00A57A48"/>
    <w:rsid w:val="00A96A8F"/>
    <w:rsid w:val="00AA70CD"/>
    <w:rsid w:val="00AD75F0"/>
    <w:rsid w:val="00AE1F66"/>
    <w:rsid w:val="00B14460"/>
    <w:rsid w:val="00B5431F"/>
    <w:rsid w:val="00C86965"/>
    <w:rsid w:val="00CE5DB6"/>
    <w:rsid w:val="00D64814"/>
    <w:rsid w:val="00DA39CF"/>
    <w:rsid w:val="00DD7666"/>
    <w:rsid w:val="00E41FAF"/>
    <w:rsid w:val="00E76A6D"/>
    <w:rsid w:val="00F876BA"/>
    <w:rsid w:val="00FA4089"/>
    <w:rsid w:val="00FC3CD9"/>
    <w:rsid w:val="00FE168C"/>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39CF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342F0"/>
    <w:pPr>
      <w:spacing w:line="360" w:lineRule="auto"/>
    </w:pPr>
    <w:rPr>
      <w:rFonts w:ascii="Times New Roman" w:hAnsi="Times New Roman"/>
      <w:color w:val="262626" w:themeColor="text1" w:themeTint="D9"/>
      <w:sz w:val="24"/>
    </w:rPr>
  </w:style>
  <w:style w:type="paragraph" w:styleId="Heading1">
    <w:name w:val="heading 1"/>
    <w:basedOn w:val="Normal"/>
    <w:next w:val="Normal"/>
    <w:link w:val="Heading1Char"/>
    <w:uiPriority w:val="9"/>
    <w:qFormat/>
    <w:rsid w:val="003342F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342F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342F0"/>
    <w:pPr>
      <w:spacing w:after="0" w:line="360" w:lineRule="auto"/>
    </w:pPr>
    <w:rPr>
      <w:rFonts w:ascii="Times New Roman" w:hAnsi="Times New Roman"/>
      <w:color w:val="262626" w:themeColor="text1" w:themeTint="D9"/>
      <w:sz w:val="24"/>
    </w:rPr>
  </w:style>
  <w:style w:type="character" w:customStyle="1" w:styleId="Heading1Char">
    <w:name w:val="Heading 1 Char"/>
    <w:basedOn w:val="DefaultParagraphFont"/>
    <w:link w:val="Heading1"/>
    <w:uiPriority w:val="9"/>
    <w:rsid w:val="003342F0"/>
    <w:rPr>
      <w:rFonts w:ascii="Times New Roman" w:eastAsiaTheme="majorEastAsia" w:hAnsi="Times New Roman" w:cstheme="majorBidi"/>
      <w:b/>
      <w:color w:val="262626" w:themeColor="text1" w:themeTint="D9"/>
      <w:sz w:val="32"/>
      <w:szCs w:val="32"/>
    </w:rPr>
  </w:style>
  <w:style w:type="character" w:customStyle="1" w:styleId="Heading2Char">
    <w:name w:val="Heading 2 Char"/>
    <w:basedOn w:val="DefaultParagraphFont"/>
    <w:link w:val="Heading2"/>
    <w:uiPriority w:val="9"/>
    <w:rsid w:val="003342F0"/>
    <w:rPr>
      <w:rFonts w:ascii="Times New Roman" w:eastAsiaTheme="majorEastAsia" w:hAnsi="Times New Roman" w:cstheme="majorBidi"/>
      <w:b/>
      <w:color w:val="262626" w:themeColor="text1" w:themeTint="D9"/>
      <w:sz w:val="28"/>
      <w:szCs w:val="26"/>
    </w:rPr>
  </w:style>
  <w:style w:type="paragraph" w:styleId="ListParagraph">
    <w:name w:val="List Paragraph"/>
    <w:basedOn w:val="Normal"/>
    <w:uiPriority w:val="34"/>
    <w:qFormat/>
    <w:rsid w:val="00B5431F"/>
    <w:pPr>
      <w:ind w:left="720"/>
      <w:contextualSpacing/>
    </w:pPr>
  </w:style>
  <w:style w:type="character" w:styleId="CommentReference">
    <w:name w:val="annotation reference"/>
    <w:basedOn w:val="DefaultParagraphFont"/>
    <w:uiPriority w:val="99"/>
    <w:semiHidden/>
    <w:unhideWhenUsed/>
    <w:rsid w:val="003D3D15"/>
    <w:rPr>
      <w:sz w:val="16"/>
      <w:szCs w:val="16"/>
    </w:rPr>
  </w:style>
  <w:style w:type="paragraph" w:styleId="CommentText">
    <w:name w:val="annotation text"/>
    <w:basedOn w:val="Normal"/>
    <w:link w:val="CommentTextChar"/>
    <w:uiPriority w:val="99"/>
    <w:semiHidden/>
    <w:unhideWhenUsed/>
    <w:rsid w:val="003D3D15"/>
    <w:pPr>
      <w:spacing w:line="240" w:lineRule="auto"/>
    </w:pPr>
    <w:rPr>
      <w:sz w:val="20"/>
      <w:szCs w:val="20"/>
    </w:rPr>
  </w:style>
  <w:style w:type="character" w:customStyle="1" w:styleId="CommentTextChar">
    <w:name w:val="Comment Text Char"/>
    <w:basedOn w:val="DefaultParagraphFont"/>
    <w:link w:val="CommentText"/>
    <w:uiPriority w:val="99"/>
    <w:semiHidden/>
    <w:rsid w:val="003D3D15"/>
    <w:rPr>
      <w:rFonts w:ascii="Times New Roman" w:hAnsi="Times New Roman"/>
      <w:color w:val="262626" w:themeColor="text1" w:themeTint="D9"/>
      <w:sz w:val="20"/>
      <w:szCs w:val="20"/>
    </w:rPr>
  </w:style>
  <w:style w:type="paragraph" w:styleId="CommentSubject">
    <w:name w:val="annotation subject"/>
    <w:basedOn w:val="CommentText"/>
    <w:next w:val="CommentText"/>
    <w:link w:val="CommentSubjectChar"/>
    <w:uiPriority w:val="99"/>
    <w:semiHidden/>
    <w:unhideWhenUsed/>
    <w:rsid w:val="003D3D15"/>
    <w:rPr>
      <w:b/>
      <w:bCs/>
    </w:rPr>
  </w:style>
  <w:style w:type="character" w:customStyle="1" w:styleId="CommentSubjectChar">
    <w:name w:val="Comment Subject Char"/>
    <w:basedOn w:val="CommentTextChar"/>
    <w:link w:val="CommentSubject"/>
    <w:uiPriority w:val="99"/>
    <w:semiHidden/>
    <w:rsid w:val="003D3D15"/>
    <w:rPr>
      <w:rFonts w:ascii="Times New Roman" w:hAnsi="Times New Roman"/>
      <w:b/>
      <w:bCs/>
      <w:color w:val="262626" w:themeColor="text1" w:themeTint="D9"/>
      <w:sz w:val="20"/>
      <w:szCs w:val="20"/>
    </w:rPr>
  </w:style>
  <w:style w:type="paragraph" w:styleId="BalloonText">
    <w:name w:val="Balloon Text"/>
    <w:basedOn w:val="Normal"/>
    <w:link w:val="BalloonTextChar"/>
    <w:uiPriority w:val="99"/>
    <w:semiHidden/>
    <w:unhideWhenUsed/>
    <w:rsid w:val="003D3D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3D15"/>
    <w:rPr>
      <w:rFonts w:ascii="Segoe UI" w:hAnsi="Segoe UI" w:cs="Segoe UI"/>
      <w:color w:val="262626" w:themeColor="text1" w:themeTint="D9"/>
      <w:sz w:val="18"/>
      <w:szCs w:val="18"/>
    </w:rPr>
  </w:style>
  <w:style w:type="paragraph" w:styleId="Header">
    <w:name w:val="header"/>
    <w:basedOn w:val="Normal"/>
    <w:link w:val="HeaderChar"/>
    <w:uiPriority w:val="99"/>
    <w:unhideWhenUsed/>
    <w:rsid w:val="00110A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0A70"/>
    <w:rPr>
      <w:rFonts w:ascii="Times New Roman" w:hAnsi="Times New Roman"/>
      <w:color w:val="262626" w:themeColor="text1" w:themeTint="D9"/>
      <w:sz w:val="24"/>
    </w:rPr>
  </w:style>
  <w:style w:type="paragraph" w:styleId="Footer">
    <w:name w:val="footer"/>
    <w:basedOn w:val="Normal"/>
    <w:link w:val="FooterChar"/>
    <w:uiPriority w:val="99"/>
    <w:unhideWhenUsed/>
    <w:rsid w:val="00110A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0A70"/>
    <w:rPr>
      <w:rFonts w:ascii="Times New Roman" w:hAnsi="Times New Roman"/>
      <w:color w:val="262626" w:themeColor="text1" w:themeTint="D9"/>
      <w:sz w:val="24"/>
    </w:rPr>
  </w:style>
  <w:style w:type="paragraph" w:styleId="Caption">
    <w:name w:val="caption"/>
    <w:basedOn w:val="Normal"/>
    <w:next w:val="Normal"/>
    <w:uiPriority w:val="35"/>
    <w:unhideWhenUsed/>
    <w:qFormat/>
    <w:rsid w:val="006F525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90095"/>
    <w:pPr>
      <w:spacing w:line="259" w:lineRule="auto"/>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590095"/>
    <w:pPr>
      <w:spacing w:after="100"/>
      <w:ind w:left="240"/>
    </w:pPr>
  </w:style>
  <w:style w:type="paragraph" w:styleId="TOC1">
    <w:name w:val="toc 1"/>
    <w:basedOn w:val="Normal"/>
    <w:next w:val="Normal"/>
    <w:autoRedefine/>
    <w:uiPriority w:val="39"/>
    <w:unhideWhenUsed/>
    <w:rsid w:val="00590095"/>
    <w:pPr>
      <w:spacing w:after="100"/>
    </w:pPr>
  </w:style>
  <w:style w:type="character" w:styleId="Hyperlink">
    <w:name w:val="Hyperlink"/>
    <w:basedOn w:val="DefaultParagraphFont"/>
    <w:uiPriority w:val="99"/>
    <w:unhideWhenUsed/>
    <w:rsid w:val="00590095"/>
    <w:rPr>
      <w:color w:val="0563C1" w:themeColor="hyperlink"/>
      <w:u w:val="single"/>
    </w:rPr>
  </w:style>
  <w:style w:type="paragraph" w:styleId="TableofFigures">
    <w:name w:val="table of figures"/>
    <w:basedOn w:val="Normal"/>
    <w:next w:val="Normal"/>
    <w:uiPriority w:val="99"/>
    <w:unhideWhenUsed/>
    <w:rsid w:val="00590095"/>
    <w:pPr>
      <w:spacing w:after="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342F0"/>
    <w:pPr>
      <w:spacing w:line="360" w:lineRule="auto"/>
    </w:pPr>
    <w:rPr>
      <w:rFonts w:ascii="Times New Roman" w:hAnsi="Times New Roman"/>
      <w:color w:val="262626" w:themeColor="text1" w:themeTint="D9"/>
      <w:sz w:val="24"/>
    </w:rPr>
  </w:style>
  <w:style w:type="paragraph" w:styleId="Heading1">
    <w:name w:val="heading 1"/>
    <w:basedOn w:val="Normal"/>
    <w:next w:val="Normal"/>
    <w:link w:val="Heading1Char"/>
    <w:uiPriority w:val="9"/>
    <w:qFormat/>
    <w:rsid w:val="003342F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342F0"/>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342F0"/>
    <w:pPr>
      <w:spacing w:after="0" w:line="360" w:lineRule="auto"/>
    </w:pPr>
    <w:rPr>
      <w:rFonts w:ascii="Times New Roman" w:hAnsi="Times New Roman"/>
      <w:color w:val="262626" w:themeColor="text1" w:themeTint="D9"/>
      <w:sz w:val="24"/>
    </w:rPr>
  </w:style>
  <w:style w:type="character" w:customStyle="1" w:styleId="Heading1Char">
    <w:name w:val="Heading 1 Char"/>
    <w:basedOn w:val="DefaultParagraphFont"/>
    <w:link w:val="Heading1"/>
    <w:uiPriority w:val="9"/>
    <w:rsid w:val="003342F0"/>
    <w:rPr>
      <w:rFonts w:ascii="Times New Roman" w:eastAsiaTheme="majorEastAsia" w:hAnsi="Times New Roman" w:cstheme="majorBidi"/>
      <w:b/>
      <w:color w:val="262626" w:themeColor="text1" w:themeTint="D9"/>
      <w:sz w:val="32"/>
      <w:szCs w:val="32"/>
    </w:rPr>
  </w:style>
  <w:style w:type="character" w:customStyle="1" w:styleId="Heading2Char">
    <w:name w:val="Heading 2 Char"/>
    <w:basedOn w:val="DefaultParagraphFont"/>
    <w:link w:val="Heading2"/>
    <w:uiPriority w:val="9"/>
    <w:rsid w:val="003342F0"/>
    <w:rPr>
      <w:rFonts w:ascii="Times New Roman" w:eastAsiaTheme="majorEastAsia" w:hAnsi="Times New Roman" w:cstheme="majorBidi"/>
      <w:b/>
      <w:color w:val="262626" w:themeColor="text1" w:themeTint="D9"/>
      <w:sz w:val="28"/>
      <w:szCs w:val="26"/>
    </w:rPr>
  </w:style>
  <w:style w:type="paragraph" w:styleId="ListParagraph">
    <w:name w:val="List Paragraph"/>
    <w:basedOn w:val="Normal"/>
    <w:uiPriority w:val="34"/>
    <w:qFormat/>
    <w:rsid w:val="00B5431F"/>
    <w:pPr>
      <w:ind w:left="720"/>
      <w:contextualSpacing/>
    </w:pPr>
  </w:style>
  <w:style w:type="character" w:styleId="CommentReference">
    <w:name w:val="annotation reference"/>
    <w:basedOn w:val="DefaultParagraphFont"/>
    <w:uiPriority w:val="99"/>
    <w:semiHidden/>
    <w:unhideWhenUsed/>
    <w:rsid w:val="003D3D15"/>
    <w:rPr>
      <w:sz w:val="16"/>
      <w:szCs w:val="16"/>
    </w:rPr>
  </w:style>
  <w:style w:type="paragraph" w:styleId="CommentText">
    <w:name w:val="annotation text"/>
    <w:basedOn w:val="Normal"/>
    <w:link w:val="CommentTextChar"/>
    <w:uiPriority w:val="99"/>
    <w:semiHidden/>
    <w:unhideWhenUsed/>
    <w:rsid w:val="003D3D15"/>
    <w:pPr>
      <w:spacing w:line="240" w:lineRule="auto"/>
    </w:pPr>
    <w:rPr>
      <w:sz w:val="20"/>
      <w:szCs w:val="20"/>
    </w:rPr>
  </w:style>
  <w:style w:type="character" w:customStyle="1" w:styleId="CommentTextChar">
    <w:name w:val="Comment Text Char"/>
    <w:basedOn w:val="DefaultParagraphFont"/>
    <w:link w:val="CommentText"/>
    <w:uiPriority w:val="99"/>
    <w:semiHidden/>
    <w:rsid w:val="003D3D15"/>
    <w:rPr>
      <w:rFonts w:ascii="Times New Roman" w:hAnsi="Times New Roman"/>
      <w:color w:val="262626" w:themeColor="text1" w:themeTint="D9"/>
      <w:sz w:val="20"/>
      <w:szCs w:val="20"/>
    </w:rPr>
  </w:style>
  <w:style w:type="paragraph" w:styleId="CommentSubject">
    <w:name w:val="annotation subject"/>
    <w:basedOn w:val="CommentText"/>
    <w:next w:val="CommentText"/>
    <w:link w:val="CommentSubjectChar"/>
    <w:uiPriority w:val="99"/>
    <w:semiHidden/>
    <w:unhideWhenUsed/>
    <w:rsid w:val="003D3D15"/>
    <w:rPr>
      <w:b/>
      <w:bCs/>
    </w:rPr>
  </w:style>
  <w:style w:type="character" w:customStyle="1" w:styleId="CommentSubjectChar">
    <w:name w:val="Comment Subject Char"/>
    <w:basedOn w:val="CommentTextChar"/>
    <w:link w:val="CommentSubject"/>
    <w:uiPriority w:val="99"/>
    <w:semiHidden/>
    <w:rsid w:val="003D3D15"/>
    <w:rPr>
      <w:rFonts w:ascii="Times New Roman" w:hAnsi="Times New Roman"/>
      <w:b/>
      <w:bCs/>
      <w:color w:val="262626" w:themeColor="text1" w:themeTint="D9"/>
      <w:sz w:val="20"/>
      <w:szCs w:val="20"/>
    </w:rPr>
  </w:style>
  <w:style w:type="paragraph" w:styleId="BalloonText">
    <w:name w:val="Balloon Text"/>
    <w:basedOn w:val="Normal"/>
    <w:link w:val="BalloonTextChar"/>
    <w:uiPriority w:val="99"/>
    <w:semiHidden/>
    <w:unhideWhenUsed/>
    <w:rsid w:val="003D3D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D3D15"/>
    <w:rPr>
      <w:rFonts w:ascii="Segoe UI" w:hAnsi="Segoe UI" w:cs="Segoe UI"/>
      <w:color w:val="262626" w:themeColor="text1" w:themeTint="D9"/>
      <w:sz w:val="18"/>
      <w:szCs w:val="18"/>
    </w:rPr>
  </w:style>
  <w:style w:type="paragraph" w:styleId="Header">
    <w:name w:val="header"/>
    <w:basedOn w:val="Normal"/>
    <w:link w:val="HeaderChar"/>
    <w:uiPriority w:val="99"/>
    <w:unhideWhenUsed/>
    <w:rsid w:val="00110A7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0A70"/>
    <w:rPr>
      <w:rFonts w:ascii="Times New Roman" w:hAnsi="Times New Roman"/>
      <w:color w:val="262626" w:themeColor="text1" w:themeTint="D9"/>
      <w:sz w:val="24"/>
    </w:rPr>
  </w:style>
  <w:style w:type="paragraph" w:styleId="Footer">
    <w:name w:val="footer"/>
    <w:basedOn w:val="Normal"/>
    <w:link w:val="FooterChar"/>
    <w:uiPriority w:val="99"/>
    <w:unhideWhenUsed/>
    <w:rsid w:val="00110A7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0A70"/>
    <w:rPr>
      <w:rFonts w:ascii="Times New Roman" w:hAnsi="Times New Roman"/>
      <w:color w:val="262626" w:themeColor="text1" w:themeTint="D9"/>
      <w:sz w:val="24"/>
    </w:rPr>
  </w:style>
  <w:style w:type="paragraph" w:styleId="Caption">
    <w:name w:val="caption"/>
    <w:basedOn w:val="Normal"/>
    <w:next w:val="Normal"/>
    <w:uiPriority w:val="35"/>
    <w:unhideWhenUsed/>
    <w:qFormat/>
    <w:rsid w:val="006F525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90095"/>
    <w:pPr>
      <w:spacing w:line="259" w:lineRule="auto"/>
      <w:outlineLvl w:val="9"/>
    </w:pPr>
    <w:rPr>
      <w:rFonts w:asciiTheme="majorHAnsi" w:hAnsiTheme="majorHAnsi"/>
      <w:b w:val="0"/>
      <w:color w:val="2F5496" w:themeColor="accent1" w:themeShade="BF"/>
      <w:lang w:val="en-US"/>
    </w:rPr>
  </w:style>
  <w:style w:type="paragraph" w:styleId="TOC2">
    <w:name w:val="toc 2"/>
    <w:basedOn w:val="Normal"/>
    <w:next w:val="Normal"/>
    <w:autoRedefine/>
    <w:uiPriority w:val="39"/>
    <w:unhideWhenUsed/>
    <w:rsid w:val="00590095"/>
    <w:pPr>
      <w:spacing w:after="100"/>
      <w:ind w:left="240"/>
    </w:pPr>
  </w:style>
  <w:style w:type="paragraph" w:styleId="TOC1">
    <w:name w:val="toc 1"/>
    <w:basedOn w:val="Normal"/>
    <w:next w:val="Normal"/>
    <w:autoRedefine/>
    <w:uiPriority w:val="39"/>
    <w:unhideWhenUsed/>
    <w:rsid w:val="00590095"/>
    <w:pPr>
      <w:spacing w:after="100"/>
    </w:pPr>
  </w:style>
  <w:style w:type="character" w:styleId="Hyperlink">
    <w:name w:val="Hyperlink"/>
    <w:basedOn w:val="DefaultParagraphFont"/>
    <w:uiPriority w:val="99"/>
    <w:unhideWhenUsed/>
    <w:rsid w:val="00590095"/>
    <w:rPr>
      <w:color w:val="0563C1" w:themeColor="hyperlink"/>
      <w:u w:val="single"/>
    </w:rPr>
  </w:style>
  <w:style w:type="paragraph" w:styleId="TableofFigures">
    <w:name w:val="table of figures"/>
    <w:basedOn w:val="Normal"/>
    <w:next w:val="Normal"/>
    <w:uiPriority w:val="99"/>
    <w:unhideWhenUsed/>
    <w:rsid w:val="00590095"/>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CBE7EC-6EAD-4BE4-A231-3BBB746F6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2203</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14732</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2022-03-23T17:07:00Z</dcterms:created>
  <dcterms:modified xsi:type="dcterms:W3CDTF">2022-05-02T15:27:00Z</dcterms:modified>
  <cp:category/>
</cp:coreProperties>
</file>