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B152C" w14:textId="77777777" w:rsidR="00763481" w:rsidRDefault="00763481" w:rsidP="00763481">
      <w:pPr>
        <w:jc w:val="center"/>
        <w:rPr>
          <w:b/>
          <w:bCs/>
          <w:sz w:val="36"/>
          <w:szCs w:val="32"/>
        </w:rPr>
      </w:pPr>
    </w:p>
    <w:p w14:paraId="0332C047" w14:textId="77777777" w:rsidR="00763481" w:rsidRDefault="00763481" w:rsidP="00763481">
      <w:pPr>
        <w:jc w:val="center"/>
        <w:rPr>
          <w:b/>
          <w:bCs/>
          <w:sz w:val="36"/>
          <w:szCs w:val="32"/>
        </w:rPr>
      </w:pPr>
    </w:p>
    <w:p w14:paraId="139810ED" w14:textId="6FB80F60" w:rsidR="00DC5C35" w:rsidRPr="00763481" w:rsidRDefault="00763481" w:rsidP="00763481">
      <w:pPr>
        <w:jc w:val="center"/>
        <w:rPr>
          <w:b/>
          <w:bCs/>
          <w:sz w:val="36"/>
          <w:szCs w:val="32"/>
        </w:rPr>
      </w:pPr>
      <w:r w:rsidRPr="00763481">
        <w:rPr>
          <w:b/>
          <w:bCs/>
          <w:sz w:val="36"/>
          <w:szCs w:val="32"/>
        </w:rPr>
        <w:t>BMSW4002</w:t>
      </w:r>
    </w:p>
    <w:p w14:paraId="2FAD3E77" w14:textId="5195F537" w:rsidR="00763481" w:rsidRPr="00763481" w:rsidRDefault="00763481" w:rsidP="00763481">
      <w:pPr>
        <w:jc w:val="center"/>
        <w:rPr>
          <w:b/>
          <w:bCs/>
          <w:sz w:val="36"/>
          <w:szCs w:val="32"/>
        </w:rPr>
      </w:pPr>
      <w:r w:rsidRPr="00763481">
        <w:rPr>
          <w:b/>
          <w:bCs/>
          <w:sz w:val="36"/>
          <w:szCs w:val="32"/>
        </w:rPr>
        <w:t>Effective Team Work and Communication</w:t>
      </w:r>
    </w:p>
    <w:p w14:paraId="7CF2DC18" w14:textId="77777777" w:rsidR="00381CFA" w:rsidRDefault="00381CFA" w:rsidP="00763481">
      <w:pPr>
        <w:jc w:val="center"/>
        <w:rPr>
          <w:b/>
          <w:bCs/>
          <w:sz w:val="36"/>
          <w:szCs w:val="32"/>
        </w:rPr>
      </w:pPr>
    </w:p>
    <w:p w14:paraId="00ED1F91" w14:textId="383C50C1" w:rsidR="00763481" w:rsidRDefault="00763481" w:rsidP="00763481">
      <w:pPr>
        <w:jc w:val="center"/>
        <w:rPr>
          <w:b/>
          <w:bCs/>
          <w:sz w:val="36"/>
          <w:szCs w:val="32"/>
        </w:rPr>
      </w:pPr>
      <w:r w:rsidRPr="00763481">
        <w:rPr>
          <w:b/>
          <w:bCs/>
          <w:sz w:val="36"/>
          <w:szCs w:val="32"/>
        </w:rPr>
        <w:t>Lloyd Beharry</w:t>
      </w:r>
    </w:p>
    <w:p w14:paraId="23AD0866" w14:textId="4027F5FD" w:rsidR="00763481" w:rsidRDefault="00763481" w:rsidP="00763481">
      <w:pPr>
        <w:jc w:val="center"/>
        <w:rPr>
          <w:b/>
          <w:bCs/>
          <w:sz w:val="36"/>
          <w:szCs w:val="32"/>
        </w:rPr>
      </w:pPr>
    </w:p>
    <w:p w14:paraId="5814C8F2" w14:textId="77777777" w:rsidR="00763481" w:rsidRPr="00763481" w:rsidRDefault="00763481" w:rsidP="00763481">
      <w:pPr>
        <w:jc w:val="center"/>
        <w:rPr>
          <w:b/>
          <w:bCs/>
          <w:sz w:val="36"/>
          <w:szCs w:val="32"/>
        </w:rPr>
      </w:pPr>
    </w:p>
    <w:p w14:paraId="28EE01C6" w14:textId="65905F2A" w:rsidR="00763481" w:rsidRPr="00763481" w:rsidRDefault="00763481" w:rsidP="00763481">
      <w:pPr>
        <w:jc w:val="center"/>
        <w:rPr>
          <w:b/>
          <w:bCs/>
          <w:sz w:val="36"/>
          <w:szCs w:val="32"/>
        </w:rPr>
      </w:pPr>
      <w:r w:rsidRPr="00763481">
        <w:rPr>
          <w:b/>
          <w:bCs/>
          <w:sz w:val="36"/>
          <w:szCs w:val="32"/>
        </w:rPr>
        <w:t>Effective Team Work and Communication Assessment 1</w:t>
      </w:r>
    </w:p>
    <w:p w14:paraId="6E9FA94B" w14:textId="7E2E96AE" w:rsidR="00763481" w:rsidRDefault="00763481"/>
    <w:p w14:paraId="5C579BE7" w14:textId="2804CF27" w:rsidR="00763481" w:rsidRDefault="00763481"/>
    <w:p w14:paraId="5B8BC3AA" w14:textId="1BDE28F3" w:rsidR="00763481" w:rsidRDefault="00763481"/>
    <w:p w14:paraId="34D5C41A" w14:textId="07D0DA69" w:rsidR="00763481" w:rsidRDefault="00763481"/>
    <w:p w14:paraId="7257B420" w14:textId="29A6227E" w:rsidR="00763481" w:rsidRDefault="00763481"/>
    <w:p w14:paraId="700D987C" w14:textId="77777777" w:rsidR="00381CFA" w:rsidRDefault="00381CFA"/>
    <w:p w14:paraId="120FDD93" w14:textId="05B3FDD0" w:rsidR="00763481" w:rsidRDefault="00763481"/>
    <w:p w14:paraId="438FACFA" w14:textId="65F93FAF" w:rsidR="00763481" w:rsidRPr="00763481" w:rsidRDefault="00763481">
      <w:pPr>
        <w:rPr>
          <w:b/>
          <w:bCs/>
          <w:sz w:val="32"/>
          <w:szCs w:val="28"/>
        </w:rPr>
      </w:pPr>
      <w:r w:rsidRPr="00763481">
        <w:rPr>
          <w:b/>
          <w:bCs/>
          <w:sz w:val="32"/>
          <w:szCs w:val="28"/>
        </w:rPr>
        <w:t xml:space="preserve">Student </w:t>
      </w:r>
      <w:proofErr w:type="spellStart"/>
      <w:proofErr w:type="gramStart"/>
      <w:r w:rsidRPr="00763481">
        <w:rPr>
          <w:b/>
          <w:bCs/>
          <w:sz w:val="32"/>
          <w:szCs w:val="28"/>
        </w:rPr>
        <w:t>Name:</w:t>
      </w:r>
      <w:r w:rsidR="007D44DF">
        <w:rPr>
          <w:b/>
          <w:bCs/>
          <w:sz w:val="32"/>
          <w:szCs w:val="28"/>
        </w:rPr>
        <w:t>Maria</w:t>
      </w:r>
      <w:proofErr w:type="spellEnd"/>
      <w:proofErr w:type="gramEnd"/>
      <w:r w:rsidR="007D44DF">
        <w:rPr>
          <w:b/>
          <w:bCs/>
          <w:sz w:val="32"/>
          <w:szCs w:val="28"/>
        </w:rPr>
        <w:t xml:space="preserve"> Yovkova Koyrushka</w:t>
      </w:r>
    </w:p>
    <w:p w14:paraId="04456221" w14:textId="0B7952BA" w:rsidR="00763481" w:rsidRDefault="00763481">
      <w:pPr>
        <w:rPr>
          <w:b/>
          <w:bCs/>
          <w:sz w:val="32"/>
          <w:szCs w:val="28"/>
        </w:rPr>
      </w:pPr>
      <w:r w:rsidRPr="00763481">
        <w:rPr>
          <w:b/>
          <w:bCs/>
          <w:sz w:val="32"/>
          <w:szCs w:val="28"/>
        </w:rPr>
        <w:t>Student ID:</w:t>
      </w:r>
      <w:r w:rsidR="007D44DF">
        <w:rPr>
          <w:b/>
          <w:bCs/>
          <w:sz w:val="32"/>
          <w:szCs w:val="28"/>
        </w:rPr>
        <w:t>2018249</w:t>
      </w:r>
    </w:p>
    <w:p w14:paraId="48676224" w14:textId="19B6FC8C" w:rsidR="007D44DF" w:rsidRDefault="007D44DF">
      <w:pPr>
        <w:rPr>
          <w:b/>
          <w:bCs/>
          <w:sz w:val="32"/>
          <w:szCs w:val="28"/>
        </w:rPr>
      </w:pPr>
      <w:r>
        <w:rPr>
          <w:b/>
          <w:bCs/>
          <w:sz w:val="32"/>
          <w:szCs w:val="28"/>
        </w:rPr>
        <w:t>Words Count:2260</w:t>
      </w:r>
    </w:p>
    <w:p w14:paraId="43507032" w14:textId="77777777" w:rsidR="00763481" w:rsidRDefault="00763481">
      <w:pPr>
        <w:spacing w:line="259" w:lineRule="auto"/>
        <w:jc w:val="left"/>
      </w:pPr>
      <w:r>
        <w:br w:type="page"/>
      </w:r>
    </w:p>
    <w:sdt>
      <w:sdtPr>
        <w:rPr>
          <w:rFonts w:ascii="Arial" w:eastAsiaTheme="minorHAnsi" w:hAnsi="Arial" w:cstheme="minorBidi"/>
          <w:b w:val="0"/>
          <w:color w:val="auto"/>
          <w:sz w:val="22"/>
          <w:szCs w:val="22"/>
          <w:lang w:val="en-GB"/>
        </w:rPr>
        <w:id w:val="-1421876640"/>
        <w:docPartObj>
          <w:docPartGallery w:val="Table of Contents"/>
          <w:docPartUnique/>
        </w:docPartObj>
      </w:sdtPr>
      <w:sdtEndPr>
        <w:rPr>
          <w:bCs/>
          <w:noProof/>
        </w:rPr>
      </w:sdtEndPr>
      <w:sdtContent>
        <w:p w14:paraId="7FED17E2" w14:textId="7176E156" w:rsidR="00763481" w:rsidRPr="00763481" w:rsidRDefault="00763481">
          <w:pPr>
            <w:pStyle w:val="TOCHeading"/>
            <w:rPr>
              <w:rFonts w:ascii="Arial" w:hAnsi="Arial" w:cs="Arial"/>
            </w:rPr>
          </w:pPr>
          <w:r w:rsidRPr="00763481">
            <w:rPr>
              <w:rFonts w:ascii="Arial" w:hAnsi="Arial" w:cs="Arial"/>
            </w:rPr>
            <w:t>Table of Contents</w:t>
          </w:r>
        </w:p>
        <w:p w14:paraId="78AF8910" w14:textId="77777777" w:rsidR="00763481" w:rsidRPr="00763481" w:rsidRDefault="00763481" w:rsidP="00763481">
          <w:pPr>
            <w:rPr>
              <w:rFonts w:cs="Arial"/>
              <w:lang w:val="en-US"/>
            </w:rPr>
          </w:pPr>
        </w:p>
        <w:p w14:paraId="5DAB7465" w14:textId="6E29620C" w:rsidR="00451803" w:rsidRDefault="00763481">
          <w:pPr>
            <w:pStyle w:val="TOC1"/>
            <w:rPr>
              <w:rFonts w:asciiTheme="minorHAnsi" w:eastAsiaTheme="minorEastAsia" w:hAnsiTheme="minorHAnsi"/>
              <w:noProof/>
              <w:lang w:val="en-US"/>
            </w:rPr>
          </w:pPr>
          <w:r w:rsidRPr="00763481">
            <w:rPr>
              <w:rFonts w:cs="Arial"/>
            </w:rPr>
            <w:fldChar w:fldCharType="begin"/>
          </w:r>
          <w:r w:rsidRPr="00763481">
            <w:rPr>
              <w:rFonts w:cs="Arial"/>
            </w:rPr>
            <w:instrText xml:space="preserve"> TOC \o "1-3" \h \z \u </w:instrText>
          </w:r>
          <w:r w:rsidRPr="00763481">
            <w:rPr>
              <w:rFonts w:cs="Arial"/>
            </w:rPr>
            <w:fldChar w:fldCharType="separate"/>
          </w:r>
          <w:hyperlink w:anchor="_Toc77463906" w:history="1">
            <w:r w:rsidR="00451803" w:rsidRPr="0062466B">
              <w:rPr>
                <w:rStyle w:val="Hyperlink"/>
                <w:noProof/>
              </w:rPr>
              <w:t>Introduction</w:t>
            </w:r>
            <w:r w:rsidR="00451803">
              <w:rPr>
                <w:noProof/>
                <w:webHidden/>
              </w:rPr>
              <w:tab/>
            </w:r>
            <w:r w:rsidR="00451803">
              <w:rPr>
                <w:noProof/>
                <w:webHidden/>
              </w:rPr>
              <w:fldChar w:fldCharType="begin"/>
            </w:r>
            <w:r w:rsidR="00451803">
              <w:rPr>
                <w:noProof/>
                <w:webHidden/>
              </w:rPr>
              <w:instrText xml:space="preserve"> PAGEREF _Toc77463906 \h </w:instrText>
            </w:r>
            <w:r w:rsidR="00451803">
              <w:rPr>
                <w:noProof/>
                <w:webHidden/>
              </w:rPr>
            </w:r>
            <w:r w:rsidR="00451803">
              <w:rPr>
                <w:noProof/>
                <w:webHidden/>
              </w:rPr>
              <w:fldChar w:fldCharType="separate"/>
            </w:r>
            <w:r w:rsidR="00451803">
              <w:rPr>
                <w:noProof/>
                <w:webHidden/>
              </w:rPr>
              <w:t>3</w:t>
            </w:r>
            <w:r w:rsidR="00451803">
              <w:rPr>
                <w:noProof/>
                <w:webHidden/>
              </w:rPr>
              <w:fldChar w:fldCharType="end"/>
            </w:r>
          </w:hyperlink>
        </w:p>
        <w:p w14:paraId="159D3477" w14:textId="388ED7CF" w:rsidR="00451803" w:rsidRDefault="00E11DED">
          <w:pPr>
            <w:pStyle w:val="TOC1"/>
            <w:rPr>
              <w:rFonts w:asciiTheme="minorHAnsi" w:eastAsiaTheme="minorEastAsia" w:hAnsiTheme="minorHAnsi"/>
              <w:noProof/>
              <w:lang w:val="en-US"/>
            </w:rPr>
          </w:pPr>
          <w:hyperlink w:anchor="_Toc77463907" w:history="1">
            <w:r w:rsidR="00451803" w:rsidRPr="0062466B">
              <w:rPr>
                <w:rStyle w:val="Hyperlink"/>
                <w:noProof/>
              </w:rPr>
              <w:t>Models of Communication</w:t>
            </w:r>
            <w:r w:rsidR="00451803">
              <w:rPr>
                <w:noProof/>
                <w:webHidden/>
              </w:rPr>
              <w:tab/>
            </w:r>
            <w:r w:rsidR="00451803">
              <w:rPr>
                <w:noProof/>
                <w:webHidden/>
              </w:rPr>
              <w:fldChar w:fldCharType="begin"/>
            </w:r>
            <w:r w:rsidR="00451803">
              <w:rPr>
                <w:noProof/>
                <w:webHidden/>
              </w:rPr>
              <w:instrText xml:space="preserve"> PAGEREF _Toc77463907 \h </w:instrText>
            </w:r>
            <w:r w:rsidR="00451803">
              <w:rPr>
                <w:noProof/>
                <w:webHidden/>
              </w:rPr>
            </w:r>
            <w:r w:rsidR="00451803">
              <w:rPr>
                <w:noProof/>
                <w:webHidden/>
              </w:rPr>
              <w:fldChar w:fldCharType="separate"/>
            </w:r>
            <w:r w:rsidR="00451803">
              <w:rPr>
                <w:noProof/>
                <w:webHidden/>
              </w:rPr>
              <w:t>3</w:t>
            </w:r>
            <w:r w:rsidR="00451803">
              <w:rPr>
                <w:noProof/>
                <w:webHidden/>
              </w:rPr>
              <w:fldChar w:fldCharType="end"/>
            </w:r>
          </w:hyperlink>
        </w:p>
        <w:p w14:paraId="4AF270AD" w14:textId="5306E44B" w:rsidR="00451803" w:rsidRDefault="00E11DED">
          <w:pPr>
            <w:pStyle w:val="TOC2"/>
            <w:tabs>
              <w:tab w:val="right" w:leader="dot" w:pos="9016"/>
            </w:tabs>
            <w:rPr>
              <w:rFonts w:asciiTheme="minorHAnsi" w:eastAsiaTheme="minorEastAsia" w:hAnsiTheme="minorHAnsi"/>
              <w:noProof/>
              <w:lang w:val="en-US"/>
            </w:rPr>
          </w:pPr>
          <w:hyperlink w:anchor="_Toc77463908" w:history="1">
            <w:r w:rsidR="00451803" w:rsidRPr="0062466B">
              <w:rPr>
                <w:rStyle w:val="Hyperlink"/>
                <w:noProof/>
              </w:rPr>
              <w:t>Schramm’s Model of Communication</w:t>
            </w:r>
            <w:r w:rsidR="00451803">
              <w:rPr>
                <w:noProof/>
                <w:webHidden/>
              </w:rPr>
              <w:tab/>
            </w:r>
            <w:r w:rsidR="00451803">
              <w:rPr>
                <w:noProof/>
                <w:webHidden/>
              </w:rPr>
              <w:fldChar w:fldCharType="begin"/>
            </w:r>
            <w:r w:rsidR="00451803">
              <w:rPr>
                <w:noProof/>
                <w:webHidden/>
              </w:rPr>
              <w:instrText xml:space="preserve"> PAGEREF _Toc77463908 \h </w:instrText>
            </w:r>
            <w:r w:rsidR="00451803">
              <w:rPr>
                <w:noProof/>
                <w:webHidden/>
              </w:rPr>
            </w:r>
            <w:r w:rsidR="00451803">
              <w:rPr>
                <w:noProof/>
                <w:webHidden/>
              </w:rPr>
              <w:fldChar w:fldCharType="separate"/>
            </w:r>
            <w:r w:rsidR="00451803">
              <w:rPr>
                <w:noProof/>
                <w:webHidden/>
              </w:rPr>
              <w:t>3</w:t>
            </w:r>
            <w:r w:rsidR="00451803">
              <w:rPr>
                <w:noProof/>
                <w:webHidden/>
              </w:rPr>
              <w:fldChar w:fldCharType="end"/>
            </w:r>
          </w:hyperlink>
        </w:p>
        <w:p w14:paraId="51D98692" w14:textId="70BFD967" w:rsidR="00451803" w:rsidRDefault="00E11DED">
          <w:pPr>
            <w:pStyle w:val="TOC2"/>
            <w:tabs>
              <w:tab w:val="right" w:leader="dot" w:pos="9016"/>
            </w:tabs>
            <w:rPr>
              <w:rFonts w:asciiTheme="minorHAnsi" w:eastAsiaTheme="minorEastAsia" w:hAnsiTheme="minorHAnsi"/>
              <w:noProof/>
              <w:lang w:val="en-US"/>
            </w:rPr>
          </w:pPr>
          <w:hyperlink w:anchor="_Toc77463909" w:history="1">
            <w:r w:rsidR="00451803" w:rsidRPr="0062466B">
              <w:rPr>
                <w:rStyle w:val="Hyperlink"/>
                <w:noProof/>
              </w:rPr>
              <w:t>Shannon and Weaver Model</w:t>
            </w:r>
            <w:r w:rsidR="00451803">
              <w:rPr>
                <w:noProof/>
                <w:webHidden/>
              </w:rPr>
              <w:tab/>
            </w:r>
            <w:r w:rsidR="00451803">
              <w:rPr>
                <w:noProof/>
                <w:webHidden/>
              </w:rPr>
              <w:fldChar w:fldCharType="begin"/>
            </w:r>
            <w:r w:rsidR="00451803">
              <w:rPr>
                <w:noProof/>
                <w:webHidden/>
              </w:rPr>
              <w:instrText xml:space="preserve"> PAGEREF _Toc77463909 \h </w:instrText>
            </w:r>
            <w:r w:rsidR="00451803">
              <w:rPr>
                <w:noProof/>
                <w:webHidden/>
              </w:rPr>
            </w:r>
            <w:r w:rsidR="00451803">
              <w:rPr>
                <w:noProof/>
                <w:webHidden/>
              </w:rPr>
              <w:fldChar w:fldCharType="separate"/>
            </w:r>
            <w:r w:rsidR="00451803">
              <w:rPr>
                <w:noProof/>
                <w:webHidden/>
              </w:rPr>
              <w:t>4</w:t>
            </w:r>
            <w:r w:rsidR="00451803">
              <w:rPr>
                <w:noProof/>
                <w:webHidden/>
              </w:rPr>
              <w:fldChar w:fldCharType="end"/>
            </w:r>
          </w:hyperlink>
        </w:p>
        <w:p w14:paraId="210C7432" w14:textId="77CB1151" w:rsidR="00451803" w:rsidRDefault="00E11DED">
          <w:pPr>
            <w:pStyle w:val="TOC2"/>
            <w:tabs>
              <w:tab w:val="right" w:leader="dot" w:pos="9016"/>
            </w:tabs>
            <w:rPr>
              <w:rFonts w:asciiTheme="minorHAnsi" w:eastAsiaTheme="minorEastAsia" w:hAnsiTheme="minorHAnsi"/>
              <w:noProof/>
              <w:lang w:val="en-US"/>
            </w:rPr>
          </w:pPr>
          <w:hyperlink w:anchor="_Toc77463910" w:history="1">
            <w:r w:rsidR="00451803" w:rsidRPr="0062466B">
              <w:rPr>
                <w:rStyle w:val="Hyperlink"/>
                <w:noProof/>
              </w:rPr>
              <w:t>Berlo's Model of Communication</w:t>
            </w:r>
            <w:r w:rsidR="00451803">
              <w:rPr>
                <w:noProof/>
                <w:webHidden/>
              </w:rPr>
              <w:tab/>
            </w:r>
            <w:r w:rsidR="00451803">
              <w:rPr>
                <w:noProof/>
                <w:webHidden/>
              </w:rPr>
              <w:fldChar w:fldCharType="begin"/>
            </w:r>
            <w:r w:rsidR="00451803">
              <w:rPr>
                <w:noProof/>
                <w:webHidden/>
              </w:rPr>
              <w:instrText xml:space="preserve"> PAGEREF _Toc77463910 \h </w:instrText>
            </w:r>
            <w:r w:rsidR="00451803">
              <w:rPr>
                <w:noProof/>
                <w:webHidden/>
              </w:rPr>
            </w:r>
            <w:r w:rsidR="00451803">
              <w:rPr>
                <w:noProof/>
                <w:webHidden/>
              </w:rPr>
              <w:fldChar w:fldCharType="separate"/>
            </w:r>
            <w:r w:rsidR="00451803">
              <w:rPr>
                <w:noProof/>
                <w:webHidden/>
              </w:rPr>
              <w:t>5</w:t>
            </w:r>
            <w:r w:rsidR="00451803">
              <w:rPr>
                <w:noProof/>
                <w:webHidden/>
              </w:rPr>
              <w:fldChar w:fldCharType="end"/>
            </w:r>
          </w:hyperlink>
        </w:p>
        <w:p w14:paraId="75D25DE1" w14:textId="7FCEAFBC" w:rsidR="00451803" w:rsidRDefault="00E11DED">
          <w:pPr>
            <w:pStyle w:val="TOC1"/>
            <w:rPr>
              <w:rFonts w:asciiTheme="minorHAnsi" w:eastAsiaTheme="minorEastAsia" w:hAnsiTheme="minorHAnsi"/>
              <w:noProof/>
              <w:lang w:val="en-US"/>
            </w:rPr>
          </w:pPr>
          <w:hyperlink w:anchor="_Toc77463911" w:history="1">
            <w:r w:rsidR="00451803" w:rsidRPr="0062466B">
              <w:rPr>
                <w:rStyle w:val="Hyperlink"/>
                <w:noProof/>
              </w:rPr>
              <w:t>Relation with Case Study</w:t>
            </w:r>
            <w:r w:rsidR="00451803">
              <w:rPr>
                <w:noProof/>
                <w:webHidden/>
              </w:rPr>
              <w:tab/>
            </w:r>
            <w:r w:rsidR="00451803">
              <w:rPr>
                <w:noProof/>
                <w:webHidden/>
              </w:rPr>
              <w:fldChar w:fldCharType="begin"/>
            </w:r>
            <w:r w:rsidR="00451803">
              <w:rPr>
                <w:noProof/>
                <w:webHidden/>
              </w:rPr>
              <w:instrText xml:space="preserve"> PAGEREF _Toc77463911 \h </w:instrText>
            </w:r>
            <w:r w:rsidR="00451803">
              <w:rPr>
                <w:noProof/>
                <w:webHidden/>
              </w:rPr>
            </w:r>
            <w:r w:rsidR="00451803">
              <w:rPr>
                <w:noProof/>
                <w:webHidden/>
              </w:rPr>
              <w:fldChar w:fldCharType="separate"/>
            </w:r>
            <w:r w:rsidR="00451803">
              <w:rPr>
                <w:noProof/>
                <w:webHidden/>
              </w:rPr>
              <w:t>7</w:t>
            </w:r>
            <w:r w:rsidR="00451803">
              <w:rPr>
                <w:noProof/>
                <w:webHidden/>
              </w:rPr>
              <w:fldChar w:fldCharType="end"/>
            </w:r>
          </w:hyperlink>
        </w:p>
        <w:p w14:paraId="22687807" w14:textId="6B38ECCC" w:rsidR="00451803" w:rsidRDefault="00E11DED">
          <w:pPr>
            <w:pStyle w:val="TOC1"/>
            <w:rPr>
              <w:rFonts w:asciiTheme="minorHAnsi" w:eastAsiaTheme="minorEastAsia" w:hAnsiTheme="minorHAnsi"/>
              <w:noProof/>
              <w:lang w:val="en-US"/>
            </w:rPr>
          </w:pPr>
          <w:hyperlink w:anchor="_Toc77463912" w:history="1">
            <w:r w:rsidR="00451803" w:rsidRPr="0062466B">
              <w:rPr>
                <w:rStyle w:val="Hyperlink"/>
                <w:noProof/>
              </w:rPr>
              <w:t>Examples of Poor Communication</w:t>
            </w:r>
            <w:r w:rsidR="00451803">
              <w:rPr>
                <w:noProof/>
                <w:webHidden/>
              </w:rPr>
              <w:tab/>
            </w:r>
            <w:r w:rsidR="00451803">
              <w:rPr>
                <w:noProof/>
                <w:webHidden/>
              </w:rPr>
              <w:fldChar w:fldCharType="begin"/>
            </w:r>
            <w:r w:rsidR="00451803">
              <w:rPr>
                <w:noProof/>
                <w:webHidden/>
              </w:rPr>
              <w:instrText xml:space="preserve"> PAGEREF _Toc77463912 \h </w:instrText>
            </w:r>
            <w:r w:rsidR="00451803">
              <w:rPr>
                <w:noProof/>
                <w:webHidden/>
              </w:rPr>
            </w:r>
            <w:r w:rsidR="00451803">
              <w:rPr>
                <w:noProof/>
                <w:webHidden/>
              </w:rPr>
              <w:fldChar w:fldCharType="separate"/>
            </w:r>
            <w:r w:rsidR="00451803">
              <w:rPr>
                <w:noProof/>
                <w:webHidden/>
              </w:rPr>
              <w:t>7</w:t>
            </w:r>
            <w:r w:rsidR="00451803">
              <w:rPr>
                <w:noProof/>
                <w:webHidden/>
              </w:rPr>
              <w:fldChar w:fldCharType="end"/>
            </w:r>
          </w:hyperlink>
        </w:p>
        <w:p w14:paraId="1CD15E9D" w14:textId="340EEFFC" w:rsidR="00451803" w:rsidRDefault="00E11DED">
          <w:pPr>
            <w:pStyle w:val="TOC1"/>
            <w:rPr>
              <w:rFonts w:asciiTheme="minorHAnsi" w:eastAsiaTheme="minorEastAsia" w:hAnsiTheme="minorHAnsi"/>
              <w:noProof/>
              <w:lang w:val="en-US"/>
            </w:rPr>
          </w:pPr>
          <w:hyperlink w:anchor="_Toc77463913" w:history="1">
            <w:r w:rsidR="00451803" w:rsidRPr="0062466B">
              <w:rPr>
                <w:rStyle w:val="Hyperlink"/>
                <w:noProof/>
              </w:rPr>
              <w:t>Conclusion</w:t>
            </w:r>
            <w:r w:rsidR="00451803">
              <w:rPr>
                <w:noProof/>
                <w:webHidden/>
              </w:rPr>
              <w:tab/>
            </w:r>
            <w:r w:rsidR="00451803">
              <w:rPr>
                <w:noProof/>
                <w:webHidden/>
              </w:rPr>
              <w:fldChar w:fldCharType="begin"/>
            </w:r>
            <w:r w:rsidR="00451803">
              <w:rPr>
                <w:noProof/>
                <w:webHidden/>
              </w:rPr>
              <w:instrText xml:space="preserve"> PAGEREF _Toc77463913 \h </w:instrText>
            </w:r>
            <w:r w:rsidR="00451803">
              <w:rPr>
                <w:noProof/>
                <w:webHidden/>
              </w:rPr>
            </w:r>
            <w:r w:rsidR="00451803">
              <w:rPr>
                <w:noProof/>
                <w:webHidden/>
              </w:rPr>
              <w:fldChar w:fldCharType="separate"/>
            </w:r>
            <w:r w:rsidR="00451803">
              <w:rPr>
                <w:noProof/>
                <w:webHidden/>
              </w:rPr>
              <w:t>8</w:t>
            </w:r>
            <w:r w:rsidR="00451803">
              <w:rPr>
                <w:noProof/>
                <w:webHidden/>
              </w:rPr>
              <w:fldChar w:fldCharType="end"/>
            </w:r>
          </w:hyperlink>
        </w:p>
        <w:p w14:paraId="27277E1C" w14:textId="27A2DF21" w:rsidR="00451803" w:rsidRDefault="00E11DED">
          <w:pPr>
            <w:pStyle w:val="TOC1"/>
            <w:rPr>
              <w:rFonts w:asciiTheme="minorHAnsi" w:eastAsiaTheme="minorEastAsia" w:hAnsiTheme="minorHAnsi"/>
              <w:noProof/>
              <w:lang w:val="en-US"/>
            </w:rPr>
          </w:pPr>
          <w:hyperlink w:anchor="_Toc77463914" w:history="1">
            <w:r w:rsidR="00451803" w:rsidRPr="0062466B">
              <w:rPr>
                <w:rStyle w:val="Hyperlink"/>
                <w:noProof/>
              </w:rPr>
              <w:t>References</w:t>
            </w:r>
            <w:r w:rsidR="00451803">
              <w:rPr>
                <w:noProof/>
                <w:webHidden/>
              </w:rPr>
              <w:tab/>
            </w:r>
            <w:r w:rsidR="00451803">
              <w:rPr>
                <w:noProof/>
                <w:webHidden/>
              </w:rPr>
              <w:fldChar w:fldCharType="begin"/>
            </w:r>
            <w:r w:rsidR="00451803">
              <w:rPr>
                <w:noProof/>
                <w:webHidden/>
              </w:rPr>
              <w:instrText xml:space="preserve"> PAGEREF _Toc77463914 \h </w:instrText>
            </w:r>
            <w:r w:rsidR="00451803">
              <w:rPr>
                <w:noProof/>
                <w:webHidden/>
              </w:rPr>
            </w:r>
            <w:r w:rsidR="00451803">
              <w:rPr>
                <w:noProof/>
                <w:webHidden/>
              </w:rPr>
              <w:fldChar w:fldCharType="separate"/>
            </w:r>
            <w:r w:rsidR="00451803">
              <w:rPr>
                <w:noProof/>
                <w:webHidden/>
              </w:rPr>
              <w:t>9</w:t>
            </w:r>
            <w:r w:rsidR="00451803">
              <w:rPr>
                <w:noProof/>
                <w:webHidden/>
              </w:rPr>
              <w:fldChar w:fldCharType="end"/>
            </w:r>
          </w:hyperlink>
        </w:p>
        <w:p w14:paraId="45BA449E" w14:textId="311DC02E" w:rsidR="00763481" w:rsidRDefault="00763481">
          <w:r w:rsidRPr="00763481">
            <w:rPr>
              <w:rFonts w:cs="Arial"/>
              <w:b/>
              <w:bCs/>
              <w:noProof/>
            </w:rPr>
            <w:fldChar w:fldCharType="end"/>
          </w:r>
        </w:p>
      </w:sdtContent>
    </w:sdt>
    <w:p w14:paraId="4FA14C1C" w14:textId="200D8FC0" w:rsidR="00763481" w:rsidRDefault="00763481">
      <w:pPr>
        <w:spacing w:line="259" w:lineRule="auto"/>
        <w:jc w:val="left"/>
      </w:pPr>
      <w:r>
        <w:br w:type="page"/>
      </w:r>
    </w:p>
    <w:p w14:paraId="34F1BBA1" w14:textId="35C4A8AB" w:rsidR="00763481" w:rsidRDefault="00763481" w:rsidP="00763481">
      <w:pPr>
        <w:pStyle w:val="Heading1"/>
      </w:pPr>
      <w:bookmarkStart w:id="0" w:name="_Toc77463906"/>
      <w:r>
        <w:lastRenderedPageBreak/>
        <w:t>Introduction</w:t>
      </w:r>
      <w:bookmarkEnd w:id="0"/>
    </w:p>
    <w:p w14:paraId="42BDA7E4" w14:textId="26C4D741" w:rsidR="00763481" w:rsidRDefault="00381CFA" w:rsidP="00381CFA">
      <w:pPr>
        <w:spacing w:before="240"/>
      </w:pPr>
      <w:r w:rsidRPr="00381CFA">
        <w:t>Communication can be termed as the transferring of meaningful information from one source to another. This can also be termed as the exchange of information through a medium. Show the course of time there ha</w:t>
      </w:r>
      <w:r w:rsidR="00F06C19">
        <w:t>ve</w:t>
      </w:r>
      <w:r w:rsidRPr="00381CFA">
        <w:t xml:space="preserve"> been different ways and models of communication. These models are utili</w:t>
      </w:r>
      <w:r w:rsidR="00F06C19">
        <w:t>z</w:t>
      </w:r>
      <w:r w:rsidRPr="00381CFA">
        <w:t>ed in different aspects to understand the communication among different entities and develop how the communication take</w:t>
      </w:r>
      <w:r>
        <w:t>s</w:t>
      </w:r>
      <w:r w:rsidRPr="00381CFA">
        <w:t xml:space="preserve"> place. Different models of communication ha</w:t>
      </w:r>
      <w:r>
        <w:t>ve</w:t>
      </w:r>
      <w:r w:rsidRPr="00381CFA">
        <w:t xml:space="preserve"> been established based on some </w:t>
      </w:r>
      <w:proofErr w:type="gramStart"/>
      <w:r w:rsidRPr="00381CFA">
        <w:t>principle</w:t>
      </w:r>
      <w:proofErr w:type="gramEnd"/>
      <w:r w:rsidRPr="00381CFA">
        <w:t xml:space="preserve"> criteria and different case studies help to demonstrate those models</w:t>
      </w:r>
      <w:r>
        <w:t xml:space="preserve"> </w:t>
      </w:r>
      <w:r w:rsidRPr="00381CFA">
        <w:t>(</w:t>
      </w:r>
      <w:proofErr w:type="spellStart"/>
      <w:r w:rsidRPr="00381CFA">
        <w:t>Nikoi</w:t>
      </w:r>
      <w:proofErr w:type="spellEnd"/>
      <w:r w:rsidR="00F06C19">
        <w:t xml:space="preserve"> and Boateng</w:t>
      </w:r>
      <w:r w:rsidRPr="00381CFA">
        <w:t xml:space="preserve">, 2013). </w:t>
      </w:r>
      <w:r>
        <w:t>These</w:t>
      </w:r>
      <w:r w:rsidRPr="00381CFA">
        <w:t xml:space="preserve"> model</w:t>
      </w:r>
      <w:r>
        <w:t>s</w:t>
      </w:r>
      <w:r w:rsidRPr="00381CFA">
        <w:t xml:space="preserve"> can be observed in the workplace culture and poor communication can be developed by utili</w:t>
      </w:r>
      <w:r w:rsidR="00F06C19">
        <w:t>z</w:t>
      </w:r>
      <w:r w:rsidRPr="00381CFA">
        <w:t>ing the communication models. Organi</w:t>
      </w:r>
      <w:r w:rsidR="00F06C19">
        <w:t>z</w:t>
      </w:r>
      <w:r w:rsidRPr="00381CFA">
        <w:t>ations can utili</w:t>
      </w:r>
      <w:r w:rsidR="00F06C19">
        <w:t>z</w:t>
      </w:r>
      <w:r w:rsidRPr="00381CFA">
        <w:t>e th</w:t>
      </w:r>
      <w:r>
        <w:t>ese</w:t>
      </w:r>
      <w:r w:rsidRPr="00381CFA">
        <w:t xml:space="preserve"> models to identify the problems in communication and develop the overall structure of </w:t>
      </w:r>
      <w:r>
        <w:t xml:space="preserve">the </w:t>
      </w:r>
      <w:r w:rsidRPr="00381CFA">
        <w:t>information system based on it.</w:t>
      </w:r>
    </w:p>
    <w:p w14:paraId="7714E6AC" w14:textId="4EAD7028" w:rsidR="00763481" w:rsidRDefault="00763481" w:rsidP="00763481">
      <w:pPr>
        <w:pStyle w:val="Heading1"/>
      </w:pPr>
      <w:bookmarkStart w:id="1" w:name="_Toc77463907"/>
      <w:r>
        <w:t>Models of Communication</w:t>
      </w:r>
      <w:bookmarkEnd w:id="1"/>
    </w:p>
    <w:p w14:paraId="5C8835F8" w14:textId="43467F62" w:rsidR="00763481" w:rsidRDefault="008130FF" w:rsidP="00381CFA">
      <w:pPr>
        <w:spacing w:before="240"/>
      </w:pPr>
      <w:r>
        <w:t>Various modes of communication can be observed.</w:t>
      </w:r>
      <w:r w:rsidR="00381CFA">
        <w:t xml:space="preserve"> These are mainly based on some basic principles. The </w:t>
      </w:r>
      <w:r w:rsidR="00381CFA" w:rsidRPr="00381CFA">
        <w:t>Shannon and Weaver Model</w:t>
      </w:r>
      <w:r w:rsidR="00381CFA">
        <w:t xml:space="preserve"> can be termed as one of the pioneers of the communication models </w:t>
      </w:r>
      <w:r w:rsidR="00381CFA" w:rsidRPr="00381CFA">
        <w:t>(Narula, 2014)</w:t>
      </w:r>
      <w:r w:rsidR="00381CFA">
        <w:t xml:space="preserve">. The other models based on it are </w:t>
      </w:r>
      <w:r w:rsidR="00381CFA" w:rsidRPr="00381CFA">
        <w:t>Schramm’s Model of Communication</w:t>
      </w:r>
      <w:r w:rsidR="00381CFA">
        <w:t xml:space="preserve"> and </w:t>
      </w:r>
      <w:proofErr w:type="spellStart"/>
      <w:r w:rsidR="00381CFA" w:rsidRPr="00381CFA">
        <w:t>Berlo's</w:t>
      </w:r>
      <w:proofErr w:type="spellEnd"/>
      <w:r w:rsidR="00381CFA" w:rsidRPr="00381CFA">
        <w:t xml:space="preserve"> Model of Communication</w:t>
      </w:r>
      <w:r w:rsidR="00381CFA">
        <w:t>. These would be discussed in this section.</w:t>
      </w:r>
    </w:p>
    <w:p w14:paraId="6EB4A0F2" w14:textId="31A0EFA2" w:rsidR="00763481" w:rsidRDefault="00763481" w:rsidP="00763481">
      <w:pPr>
        <w:pStyle w:val="Heading2"/>
      </w:pPr>
      <w:bookmarkStart w:id="2" w:name="_Toc77463908"/>
      <w:r w:rsidRPr="00763481">
        <w:t>Schramm’s Model of Communication</w:t>
      </w:r>
      <w:bookmarkEnd w:id="2"/>
    </w:p>
    <w:p w14:paraId="6175C744" w14:textId="73696B75" w:rsidR="000B621F" w:rsidRDefault="000B621F" w:rsidP="000B621F">
      <w:pPr>
        <w:spacing w:before="240"/>
      </w:pPr>
      <w:r w:rsidRPr="000B621F">
        <w:t>Wilbur Schramm</w:t>
      </w:r>
      <w:r>
        <w:t xml:space="preserve"> is the pioneer of </w:t>
      </w:r>
      <w:r w:rsidRPr="000B621F">
        <w:t>Schramm’s Model</w:t>
      </w:r>
      <w:r>
        <w:t>. According to this model communication request three different elements which are the source, the message to be transferred</w:t>
      </w:r>
      <w:r w:rsidR="00F06C19">
        <w:t>,</w:t>
      </w:r>
      <w:r>
        <w:t xml:space="preserve"> and the destination. In an ideal environment of communication, the encod</w:t>
      </w:r>
      <w:r w:rsidR="008130FF">
        <w:t xml:space="preserve">ing is done by the source of </w:t>
      </w:r>
      <w:r>
        <w:t xml:space="preserve">the message and then </w:t>
      </w:r>
      <w:r w:rsidR="008130FF">
        <w:t>transferred</w:t>
      </w:r>
      <w:r>
        <w:t xml:space="preserve"> to the destination through some of the </w:t>
      </w:r>
      <w:r w:rsidR="008130FF">
        <w:t>mediums</w:t>
      </w:r>
      <w:r>
        <w:t xml:space="preserve"> and then the message is received and decorated by the receiver. It is </w:t>
      </w:r>
      <w:r w:rsidR="008130FF">
        <w:t>proved</w:t>
      </w:r>
      <w:r>
        <w:t xml:space="preserve"> that </w:t>
      </w:r>
      <w:r w:rsidR="008130FF">
        <w:t>the process of communication has to be two-ways</w:t>
      </w:r>
      <w:r>
        <w:t xml:space="preserve"> and the sender and receiver need</w:t>
      </w:r>
      <w:r w:rsidR="008130FF">
        <w:t xml:space="preserve"> to send the messages in a </w:t>
      </w:r>
      <w:proofErr w:type="gramStart"/>
      <w:r w:rsidR="008130FF">
        <w:t>back and forth</w:t>
      </w:r>
      <w:proofErr w:type="gramEnd"/>
      <w:r w:rsidR="008130FF">
        <w:t xml:space="preserve"> manner.</w:t>
      </w:r>
    </w:p>
    <w:p w14:paraId="7E6A66FF" w14:textId="684B6F71" w:rsidR="000B621F" w:rsidRDefault="008130FF" w:rsidP="000B621F">
      <w:pPr>
        <w:spacing w:before="240"/>
      </w:pPr>
      <w:r>
        <w:t>Data</w:t>
      </w:r>
      <w:r w:rsidR="000B621F">
        <w:t xml:space="preserve"> without understanding its meaning has no value. Encoding is a very important part of the process as it is the </w:t>
      </w:r>
      <w:r>
        <w:t>way</w:t>
      </w:r>
      <w:r w:rsidR="000B621F">
        <w:t xml:space="preserve"> of communication by </w:t>
      </w:r>
      <w:r>
        <w:t>altering</w:t>
      </w:r>
      <w:r w:rsidR="000B621F">
        <w:t xml:space="preserve"> the information into understandable content. The encoding of the information has to be done in a certain way so that the receiver can record the information from the content. The information would have zero value if the receiver is </w:t>
      </w:r>
      <w:r>
        <w:t>not able</w:t>
      </w:r>
      <w:r w:rsidR="000B621F">
        <w:t xml:space="preserve"> to understand </w:t>
      </w:r>
      <w:r>
        <w:t>the message of the sender.</w:t>
      </w:r>
    </w:p>
    <w:p w14:paraId="52FE4909" w14:textId="77777777" w:rsidR="000B621F" w:rsidRDefault="000B621F" w:rsidP="000B621F">
      <w:pPr>
        <w:spacing w:before="240"/>
      </w:pPr>
    </w:p>
    <w:p w14:paraId="1319810D" w14:textId="2E4C6AC8" w:rsidR="000B621F" w:rsidRDefault="000B621F" w:rsidP="000B621F">
      <w:r>
        <w:lastRenderedPageBreak/>
        <w:t>The different parts of the model include the sender, the encoder, the decoder, the interpreter, the receiver, the message, feedback, medium</w:t>
      </w:r>
      <w:r w:rsidR="00F06C19">
        <w:t>,</w:t>
      </w:r>
      <w:r>
        <w:t xml:space="preserve"> and noise. The sender is the one who sends the message, the encoder is the one who turns the message into transferable codes, the decoder is the person </w:t>
      </w:r>
      <w:r w:rsidR="008130FF">
        <w:t>who converts</w:t>
      </w:r>
      <w:r>
        <w:t xml:space="preserve"> it to the understandable language, the interpreter is the one who understands and analyses the message that has been received </w:t>
      </w:r>
      <w:r w:rsidRPr="00381CFA">
        <w:t>(Littlejohn, 2012)</w:t>
      </w:r>
      <w:r>
        <w:t xml:space="preserve">. </w:t>
      </w:r>
      <w:r w:rsidR="008130FF">
        <w:t>The person who receives the messages is the receiver.</w:t>
      </w:r>
      <w:r>
        <w:t xml:space="preserve"> The message can be termed as the data that has been sent over. </w:t>
      </w:r>
      <w:r w:rsidR="008130FF">
        <w:t>F</w:t>
      </w:r>
      <w:r>
        <w:t xml:space="preserve">eedback is the process of acknowledging the </w:t>
      </w:r>
      <w:r w:rsidR="008130FF">
        <w:t>communication</w:t>
      </w:r>
      <w:r>
        <w:t xml:space="preserve"> that has been received. The medium is the </w:t>
      </w:r>
      <w:r w:rsidR="008130FF">
        <w:t>station</w:t>
      </w:r>
      <w:r>
        <w:t xml:space="preserve"> that has been used to send the message and the noise can be termed as the interference or interactions that have been in the process of sending.</w:t>
      </w:r>
    </w:p>
    <w:p w14:paraId="21E5A22A" w14:textId="1932140C" w:rsidR="000B621F" w:rsidRDefault="000B621F" w:rsidP="000B621F">
      <w:pPr>
        <w:spacing w:before="240"/>
      </w:pPr>
      <w:r>
        <w:t>This model of communication is different from the traditional ones as it observes the communication in a more practical way than the other models. Communication is the server to a process that has been time to be effective than the one by the process. The advantage of the model with that it is very dynamic and shows communication in a circular model. The disadvantage of the model would be that it does not take noise into account and assumes the moment of communication as encoding and decoding.</w:t>
      </w:r>
    </w:p>
    <w:p w14:paraId="4BA44C9D" w14:textId="77777777" w:rsidR="000B621F" w:rsidRDefault="000B621F" w:rsidP="00763481"/>
    <w:p w14:paraId="1471B570" w14:textId="2AA4C910" w:rsidR="00763481" w:rsidRDefault="00381CFA" w:rsidP="00381CFA">
      <w:pPr>
        <w:jc w:val="center"/>
      </w:pPr>
      <w:r>
        <w:rPr>
          <w:noProof/>
        </w:rPr>
        <w:drawing>
          <wp:inline distT="0" distB="0" distL="0" distR="0" wp14:anchorId="7A7E9EEF" wp14:editId="12D5AEEF">
            <wp:extent cx="3027045" cy="151320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7045" cy="1513205"/>
                    </a:xfrm>
                    <a:prstGeom prst="rect">
                      <a:avLst/>
                    </a:prstGeom>
                    <a:noFill/>
                    <a:ln>
                      <a:noFill/>
                    </a:ln>
                  </pic:spPr>
                </pic:pic>
              </a:graphicData>
            </a:graphic>
          </wp:inline>
        </w:drawing>
      </w:r>
    </w:p>
    <w:p w14:paraId="617AD605" w14:textId="11AA988B" w:rsidR="00763481" w:rsidRDefault="00381CFA" w:rsidP="00381CFA">
      <w:pPr>
        <w:jc w:val="center"/>
      </w:pPr>
      <w:r>
        <w:t xml:space="preserve">Figure 1: </w:t>
      </w:r>
      <w:r w:rsidRPr="00381CFA">
        <w:t xml:space="preserve">Schramm’s Model of Communication (Schramm, </w:t>
      </w:r>
      <w:r w:rsidR="00F06C19">
        <w:t>201</w:t>
      </w:r>
      <w:r w:rsidRPr="00381CFA">
        <w:t>2)</w:t>
      </w:r>
    </w:p>
    <w:p w14:paraId="5BB1C65C" w14:textId="0D9BC557" w:rsidR="00763481" w:rsidRDefault="00763481" w:rsidP="00763481">
      <w:pPr>
        <w:pStyle w:val="Heading2"/>
      </w:pPr>
      <w:bookmarkStart w:id="3" w:name="_Toc77463909"/>
      <w:bookmarkStart w:id="4" w:name="_Hlk77461812"/>
      <w:r w:rsidRPr="00763481">
        <w:t>Shannon and Weaver Model</w:t>
      </w:r>
      <w:bookmarkEnd w:id="3"/>
    </w:p>
    <w:bookmarkEnd w:id="4"/>
    <w:p w14:paraId="64C9C9FE" w14:textId="6C188272" w:rsidR="000B621F" w:rsidRDefault="000B621F" w:rsidP="000B621F">
      <w:r>
        <w:t xml:space="preserve">The Shannon and Weaver Model </w:t>
      </w:r>
      <w:r w:rsidR="008130FF">
        <w:t xml:space="preserve">is used to establish a well-developed communication model between the two ends. </w:t>
      </w:r>
      <w:r>
        <w:t xml:space="preserve">This model is termed the mother of communication models due to its widespread use in other communication models. This model </w:t>
      </w:r>
      <w:r w:rsidR="008130FF">
        <w:t>works with various aspects</w:t>
      </w:r>
      <w:r>
        <w:t xml:space="preserve"> like information source, the noise, channels of communication, messages to be sent, receiver, the destination of the information</w:t>
      </w:r>
      <w:r w:rsidR="00F06C19">
        <w:t>,</w:t>
      </w:r>
      <w:r>
        <w:t xml:space="preserve"> etc. The factors that affect the communication process known as noise </w:t>
      </w:r>
      <w:r w:rsidR="00F06C19">
        <w:t>are</w:t>
      </w:r>
      <w:r>
        <w:t xml:space="preserve"> also taken into consideration for this model. </w:t>
      </w:r>
    </w:p>
    <w:p w14:paraId="2C56EED0" w14:textId="77777777" w:rsidR="000B621F" w:rsidRDefault="000B621F" w:rsidP="000B621F"/>
    <w:p w14:paraId="028D933C" w14:textId="286B7274" w:rsidR="000B621F" w:rsidRDefault="000B621F" w:rsidP="000B621F">
      <w:r>
        <w:lastRenderedPageBreak/>
        <w:t xml:space="preserve">The receiver is the originator of the message or information. The encoder is the transmitter that converts the messages into signals. For example, the messages are converted into signals like waves are binary quotes that are being transferred through cables and satellites. The Decoder is the reception place of the messages. It is the one </w:t>
      </w:r>
      <w:r w:rsidR="0047379E">
        <w:t>that makes the information understandable to the receiver by converting the encoded data into understandable language.</w:t>
      </w:r>
      <w:r>
        <w:t xml:space="preserve"> Noises at the obstacles that the messages face in being transferred from one point to another. Noises can be a variable type like external and internal distractions. Some of the examples might be the sound of horns and thunder, construction noises</w:t>
      </w:r>
      <w:r w:rsidR="00F06C19">
        <w:t>,</w:t>
      </w:r>
      <w:r>
        <w:t xml:space="preserve"> etc </w:t>
      </w:r>
      <w:r w:rsidRPr="00381CFA">
        <w:t>(Narula, 20</w:t>
      </w:r>
      <w:r w:rsidR="00F06C19">
        <w:t>1</w:t>
      </w:r>
      <w:r w:rsidRPr="00381CFA">
        <w:t>7)</w:t>
      </w:r>
      <w:r>
        <w:t>. There might be another type of noise which is the obstruction of the communication flow during the transmission of the encoded message. The internal type of noise is the type of noise that is made by the sender while encoding a message to the receiver. These types of noises can happen at the point of encoding or the point of decoding. External types of messages at the ones that come from outside the transmitters. One of the key goals of this model is to identify the cause of the noise and try to minimi</w:t>
      </w:r>
      <w:r w:rsidR="00F06C19">
        <w:t>z</w:t>
      </w:r>
      <w:r>
        <w:t>e it to improve the quality of the message.</w:t>
      </w:r>
    </w:p>
    <w:p w14:paraId="594A2BAB" w14:textId="1738531B" w:rsidR="000B621F" w:rsidRDefault="000B621F" w:rsidP="000B621F">
      <w:r>
        <w:t>A telephone conversation is the best example of this model as it has both the sender, encoder, channel, noise, decoder</w:t>
      </w:r>
      <w:r w:rsidR="00F06C19">
        <w:t>,</w:t>
      </w:r>
      <w:r>
        <w:t xml:space="preserve"> and receiver. The person who makes the call is the sender, the phone used by the sender is the encoder and the connectivity used like wire or satellite is the medium or channel. The noises can occur when the speaker numbers or when the connection is interrupted due to outside calamities like storms etc. The telephone on the other side is the Decoder of the message and the one receiving the messages and understanding it is the receiver.</w:t>
      </w:r>
    </w:p>
    <w:p w14:paraId="2845722E" w14:textId="6724E0B3" w:rsidR="00763481" w:rsidRDefault="000B621F" w:rsidP="00381CFA">
      <w:pPr>
        <w:jc w:val="center"/>
      </w:pPr>
      <w:r>
        <w:rPr>
          <w:noProof/>
        </w:rPr>
        <mc:AlternateContent>
          <mc:Choice Requires="wps">
            <w:drawing>
              <wp:anchor distT="0" distB="0" distL="114300" distR="114300" simplePos="0" relativeHeight="251659264" behindDoc="0" locked="0" layoutInCell="1" allowOverlap="1" wp14:anchorId="4A29AE3E" wp14:editId="3A4CE20D">
                <wp:simplePos x="0" y="0"/>
                <wp:positionH relativeFrom="column">
                  <wp:posOffset>4832350</wp:posOffset>
                </wp:positionH>
                <wp:positionV relativeFrom="paragraph">
                  <wp:posOffset>635635</wp:posOffset>
                </wp:positionV>
                <wp:extent cx="180975" cy="9144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180975" cy="9144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FB9D75" id="Rectangle 4" o:spid="_x0000_s1026" style="position:absolute;margin-left:380.5pt;margin-top:50.05pt;width:14.25pt;height:1in;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" fillcolor="white [3212]" strokecolor="white [3212]" strokeweight="1pt"/>
            </w:pict>
          </mc:Fallback>
        </mc:AlternateContent>
      </w:r>
      <w:r>
        <w:rPr>
          <w:noProof/>
        </w:rPr>
        <mc:AlternateContent>
          <mc:Choice Requires="wps">
            <w:drawing>
              <wp:anchor distT="0" distB="0" distL="114300" distR="114300" simplePos="0" relativeHeight="251661312" behindDoc="0" locked="0" layoutInCell="1" allowOverlap="1" wp14:anchorId="72A916F6" wp14:editId="0CCD2393">
                <wp:simplePos x="0" y="0"/>
                <wp:positionH relativeFrom="column">
                  <wp:posOffset>457200</wp:posOffset>
                </wp:positionH>
                <wp:positionV relativeFrom="paragraph">
                  <wp:posOffset>635635</wp:posOffset>
                </wp:positionV>
                <wp:extent cx="228600" cy="914400"/>
                <wp:effectExtent l="0" t="0" r="19050" b="19050"/>
                <wp:wrapNone/>
                <wp:docPr id="5" name="Rectangle 5"/>
                <wp:cNvGraphicFramePr/>
                <a:graphic xmlns:a="http://schemas.openxmlformats.org/drawingml/2006/main">
                  <a:graphicData uri="http://schemas.microsoft.com/office/word/2010/wordprocessingShape">
                    <wps:wsp>
                      <wps:cNvSpPr/>
                      <wps:spPr>
                        <a:xfrm flipH="1">
                          <a:off x="0" y="0"/>
                          <a:ext cx="228600" cy="9144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140D817" id="Rectangle 5" o:spid="_x0000_s1026" style="position:absolute;margin-left:36pt;margin-top:50.05pt;width:18pt;height:1in;flip:x;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" fillcolor="white [3212]" strokecolor="white [3212]" strokeweight="1pt"/>
            </w:pict>
          </mc:Fallback>
        </mc:AlternateContent>
      </w:r>
      <w:r w:rsidR="00381CFA" w:rsidRPr="00381CFA">
        <w:rPr>
          <w:noProof/>
        </w:rPr>
        <w:drawing>
          <wp:inline distT="0" distB="0" distL="0" distR="0" wp14:anchorId="5EAB7EBB" wp14:editId="00999DBE">
            <wp:extent cx="5005070" cy="150495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24829"/>
                    <a:stretch/>
                  </pic:blipFill>
                  <pic:spPr bwMode="auto">
                    <a:xfrm>
                      <a:off x="0" y="0"/>
                      <a:ext cx="5010030" cy="1506441"/>
                    </a:xfrm>
                    <a:prstGeom prst="rect">
                      <a:avLst/>
                    </a:prstGeom>
                    <a:ln>
                      <a:noFill/>
                    </a:ln>
                    <a:extLst>
                      <a:ext uri="{53640926-AAD7-44D8-BBD7-CCE9431645EC}">
                        <a14:shadowObscured xmlns:a14="http://schemas.microsoft.com/office/drawing/2010/main"/>
                      </a:ext>
                    </a:extLst>
                  </pic:spPr>
                </pic:pic>
              </a:graphicData>
            </a:graphic>
          </wp:inline>
        </w:drawing>
      </w:r>
    </w:p>
    <w:p w14:paraId="5154F958" w14:textId="7B6130E6" w:rsidR="00763481" w:rsidRDefault="00381CFA" w:rsidP="00381CFA">
      <w:pPr>
        <w:jc w:val="center"/>
      </w:pPr>
      <w:r>
        <w:t xml:space="preserve">Figure 2: </w:t>
      </w:r>
      <w:r w:rsidRPr="00381CFA">
        <w:t>Shannon and Weaver Model</w:t>
      </w:r>
      <w:r>
        <w:t xml:space="preserve"> </w:t>
      </w:r>
      <w:r w:rsidRPr="00381CFA">
        <w:t xml:space="preserve">(Shannon, </w:t>
      </w:r>
      <w:r w:rsidR="00F06C19">
        <w:t>201</w:t>
      </w:r>
      <w:r w:rsidRPr="00381CFA">
        <w:t>9)</w:t>
      </w:r>
    </w:p>
    <w:p w14:paraId="2DC8F0CA" w14:textId="1A2E8887" w:rsidR="00763481" w:rsidRDefault="00763481" w:rsidP="00763481">
      <w:pPr>
        <w:pStyle w:val="Heading2"/>
      </w:pPr>
      <w:bookmarkStart w:id="5" w:name="_Toc77463910"/>
      <w:proofErr w:type="spellStart"/>
      <w:r w:rsidRPr="00763481">
        <w:t>Berlo's</w:t>
      </w:r>
      <w:proofErr w:type="spellEnd"/>
      <w:r w:rsidRPr="00763481">
        <w:t xml:space="preserve"> Model of Communication</w:t>
      </w:r>
      <w:bookmarkEnd w:id="5"/>
    </w:p>
    <w:p w14:paraId="3905A7EF" w14:textId="2D2C2BFB" w:rsidR="000B621F" w:rsidRDefault="000B621F" w:rsidP="000B621F">
      <w:pPr>
        <w:spacing w:before="240"/>
      </w:pPr>
      <w:proofErr w:type="spellStart"/>
      <w:r>
        <w:t>Berlo's</w:t>
      </w:r>
      <w:proofErr w:type="spellEnd"/>
      <w:r>
        <w:t xml:space="preserve"> model of communication follows the SMCR model. This model is not specific to any particular communication method but includes several factors which are also on the four different elements. The four elements of the model include the source of the message, the actual message, the channel and the receiver. Each of these four elements has five different </w:t>
      </w:r>
      <w:r>
        <w:lastRenderedPageBreak/>
        <w:t>defining them. The factors of source include communication skills, attitude, knowledge social system</w:t>
      </w:r>
      <w:r w:rsidR="00F06C19">
        <w:t>,</w:t>
      </w:r>
      <w:r>
        <w:t xml:space="preserve"> and culture. The factors of the message include the content, the elements, treatment of the message, the structure and code of the message. The elements of the channel include hearing, seeing, touching, smelling</w:t>
      </w:r>
      <w:r w:rsidR="00F06C19">
        <w:t>,</w:t>
      </w:r>
      <w:r>
        <w:t xml:space="preserve"> and tasting. The elements of the receiver are the same as those of the source. </w:t>
      </w:r>
    </w:p>
    <w:p w14:paraId="3D86868E" w14:textId="11B07AE6" w:rsidR="000B621F" w:rsidRDefault="000B621F" w:rsidP="000B621F">
      <w:r>
        <w:t xml:space="preserve">The source is the origin of the message. It is followed by the encoder in the model. </w:t>
      </w:r>
      <w:proofErr w:type="gramStart"/>
      <w:r>
        <w:t>So</w:t>
      </w:r>
      <w:proofErr w:type="gramEnd"/>
      <w:r>
        <w:t xml:space="preserve"> from the source, the information is encoded and turned into a message. Communication skills include the skills that the individual has that can be used to convey the messages properly. Channel refers to the sensory organs of human beings which can be used to receive any type of information </w:t>
      </w:r>
      <w:r w:rsidRPr="00381CFA">
        <w:t>(</w:t>
      </w:r>
      <w:proofErr w:type="spellStart"/>
      <w:r w:rsidRPr="00381CFA">
        <w:t>Cobley</w:t>
      </w:r>
      <w:proofErr w:type="spellEnd"/>
      <w:r w:rsidRPr="00381CFA">
        <w:t>, 2013)</w:t>
      </w:r>
      <w:r>
        <w:t xml:space="preserve">. Communication that occurs through one or more of these channels. </w:t>
      </w:r>
      <w:r w:rsidR="0047379E">
        <w:t xml:space="preserve">The </w:t>
      </w:r>
      <w:r>
        <w:t xml:space="preserve">Channel list </w:t>
      </w:r>
      <w:r w:rsidR="0047379E">
        <w:t>is</w:t>
      </w:r>
      <w:r>
        <w:t xml:space="preserve"> followed by the </w:t>
      </w:r>
      <w:r w:rsidR="0047379E">
        <w:t xml:space="preserve">decoder </w:t>
      </w:r>
      <w:r>
        <w:t xml:space="preserve">as the person receives the messages and decodes them to understand the information. </w:t>
      </w:r>
    </w:p>
    <w:p w14:paraId="7ECFE4D9" w14:textId="2DB475CA" w:rsidR="000B621F" w:rsidRDefault="000B621F" w:rsidP="000B621F">
      <w:r>
        <w:t>According to this model, it is changed that for effective communication to happen the source and the receiver need to be at the same level in terms of the elements of the communication. For example, give the communication skill of the resource is then the receiver should also have good listening skills to understand the message. But it does not imply that the receiver cannot receive the message. It means that although the receiver might be able to receive the message if they both are not at the same level receiver will not be able to interpret the information from the message that has been sent. One of the biggest disadvantages of this model is that it lacks the effect of feedback which is very important in the case of communication as it is a two-way process, to begin with.</w:t>
      </w:r>
    </w:p>
    <w:p w14:paraId="151661C1" w14:textId="0A2846E0" w:rsidR="00763481" w:rsidRDefault="00381CFA" w:rsidP="00381CFA">
      <w:pPr>
        <w:jc w:val="center"/>
      </w:pPr>
      <w:r>
        <w:rPr>
          <w:noProof/>
        </w:rPr>
        <w:drawing>
          <wp:inline distT="0" distB="0" distL="0" distR="0" wp14:anchorId="025D26EB" wp14:editId="675A3175">
            <wp:extent cx="4988190" cy="2506718"/>
            <wp:effectExtent l="0" t="0" r="317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9740" cy="2517548"/>
                    </a:xfrm>
                    <a:prstGeom prst="rect">
                      <a:avLst/>
                    </a:prstGeom>
                    <a:noFill/>
                    <a:ln>
                      <a:noFill/>
                    </a:ln>
                  </pic:spPr>
                </pic:pic>
              </a:graphicData>
            </a:graphic>
          </wp:inline>
        </w:drawing>
      </w:r>
    </w:p>
    <w:p w14:paraId="18CC4CE3" w14:textId="65D87594" w:rsidR="00763481" w:rsidRDefault="00381CFA" w:rsidP="000B621F">
      <w:pPr>
        <w:jc w:val="center"/>
      </w:pPr>
      <w:r>
        <w:t xml:space="preserve">Figure 3: </w:t>
      </w:r>
      <w:proofErr w:type="spellStart"/>
      <w:r w:rsidRPr="00381CFA">
        <w:t>Berlo's</w:t>
      </w:r>
      <w:proofErr w:type="spellEnd"/>
      <w:r w:rsidRPr="00381CFA">
        <w:t xml:space="preserve"> Model of Communication</w:t>
      </w:r>
      <w:r>
        <w:t xml:space="preserve"> </w:t>
      </w:r>
      <w:r w:rsidRPr="00381CFA">
        <w:t>(</w:t>
      </w:r>
      <w:proofErr w:type="spellStart"/>
      <w:r w:rsidRPr="00381CFA">
        <w:t>Berlo</w:t>
      </w:r>
      <w:proofErr w:type="spellEnd"/>
      <w:r w:rsidRPr="00381CFA">
        <w:t xml:space="preserve">, </w:t>
      </w:r>
      <w:r w:rsidR="00F06C19">
        <w:t>201</w:t>
      </w:r>
      <w:r w:rsidRPr="00381CFA">
        <w:t>0)</w:t>
      </w:r>
    </w:p>
    <w:p w14:paraId="6A55BC0A" w14:textId="3FC13F69" w:rsidR="00763481" w:rsidRDefault="00763481" w:rsidP="00763481">
      <w:pPr>
        <w:pStyle w:val="Heading1"/>
      </w:pPr>
      <w:bookmarkStart w:id="6" w:name="_Toc77463911"/>
      <w:r>
        <w:lastRenderedPageBreak/>
        <w:t>Relation with Case Study</w:t>
      </w:r>
      <w:bookmarkEnd w:id="6"/>
      <w:r>
        <w:t xml:space="preserve"> </w:t>
      </w:r>
    </w:p>
    <w:p w14:paraId="70D209BB" w14:textId="12A01294" w:rsidR="00381CFA" w:rsidRDefault="00381CFA" w:rsidP="00381CFA">
      <w:pPr>
        <w:spacing w:before="240"/>
      </w:pPr>
      <w:r>
        <w:t>Communication models can be referred to with case studies. One of the common case studies relating to communication is the one relating to Maria and Pedro. According to the case study, Pedro works in a construction site, and one day his wife Maria called him and told him. him to get some chicken when he comes back home. But due to the noise of the construction site, Pedro heard chicken in be the kitchen. And then when Pedro returned home, he went to the kitchen</w:t>
      </w:r>
      <w:r w:rsidR="00F06C19">
        <w:t>,</w:t>
      </w:r>
      <w:r>
        <w:t xml:space="preserve"> and then I asked about the chicken. And </w:t>
      </w:r>
      <w:proofErr w:type="gramStart"/>
      <w:r>
        <w:t>thus</w:t>
      </w:r>
      <w:proofErr w:type="gramEnd"/>
      <w:r>
        <w:t xml:space="preserve"> they could understand the mistake in their communication. </w:t>
      </w:r>
    </w:p>
    <w:p w14:paraId="6E6BC7A8" w14:textId="60AAF4EC" w:rsidR="00763481" w:rsidRDefault="00381CFA" w:rsidP="00763481">
      <w:r>
        <w:t xml:space="preserve">The Shannon and Weaver Model can explain this problem of communication. This model was designed to develop effective communication between the receiver and the sender and find out the factors that affect communication which is termed as noise </w:t>
      </w:r>
      <w:r w:rsidRPr="00381CFA">
        <w:t>(</w:t>
      </w:r>
      <w:proofErr w:type="spellStart"/>
      <w:r w:rsidRPr="00381CFA">
        <w:t>Mcquail</w:t>
      </w:r>
      <w:proofErr w:type="spellEnd"/>
      <w:r w:rsidR="00F06C19">
        <w:t xml:space="preserve"> and </w:t>
      </w:r>
      <w:proofErr w:type="spellStart"/>
      <w:r w:rsidR="00F06C19">
        <w:t>Windahl</w:t>
      </w:r>
      <w:proofErr w:type="spellEnd"/>
      <w:r w:rsidRPr="00381CFA">
        <w:t>, 2015)</w:t>
      </w:r>
      <w:r>
        <w:t xml:space="preserve">. In the scenario, it can be observed that there has been a lot of external noise as Pedro is a worker on the construction site and a lot of external noise and sound is produced there due to the types of machinery and work. </w:t>
      </w:r>
      <w:proofErr w:type="gramStart"/>
      <w:r>
        <w:t>Thus</w:t>
      </w:r>
      <w:proofErr w:type="gramEnd"/>
      <w:r>
        <w:t xml:space="preserve"> in the communication channel these external noises as influenced Pedro to hear the wrong information. This type of communication problem can be solved using the communication model of Schramm, the acid in the water back and forth the way of communication between the sender and the receiver to ensure that the proper information has been conveyed </w:t>
      </w:r>
      <w:r w:rsidRPr="00381CFA">
        <w:t>(Casmir, 2013)</w:t>
      </w:r>
      <w:r>
        <w:t>. The case study of Pedro and Maria thus involves the model of communication and also shows the way to mitigate the problem.</w:t>
      </w:r>
    </w:p>
    <w:p w14:paraId="5C8ED12F" w14:textId="7DCE4DB9" w:rsidR="00763481" w:rsidRDefault="00763481" w:rsidP="00763481">
      <w:pPr>
        <w:pStyle w:val="Heading1"/>
      </w:pPr>
      <w:bookmarkStart w:id="7" w:name="_Toc77463912"/>
      <w:r w:rsidRPr="00763481">
        <w:t xml:space="preserve">Examples </w:t>
      </w:r>
      <w:r>
        <w:t>o</w:t>
      </w:r>
      <w:r w:rsidRPr="00763481">
        <w:t>f Poor Communication</w:t>
      </w:r>
      <w:bookmarkEnd w:id="7"/>
    </w:p>
    <w:p w14:paraId="687E32BA" w14:textId="38B26380" w:rsidR="00381CFA" w:rsidRDefault="00381CFA" w:rsidP="00381CFA">
      <w:pPr>
        <w:spacing w:before="240"/>
      </w:pPr>
      <w:r>
        <w:t>Poor communication can be a very big problem in terms of organi</w:t>
      </w:r>
      <w:r w:rsidR="00F06C19">
        <w:t>z</w:t>
      </w:r>
      <w:r>
        <w:t>ation. Poor communication can be observed in organi</w:t>
      </w:r>
      <w:r w:rsidR="00F06C19">
        <w:t>z</w:t>
      </w:r>
      <w:r>
        <w:t>ations all around. This causes the organi</w:t>
      </w:r>
      <w:r w:rsidR="00F06C19">
        <w:t>z</w:t>
      </w:r>
      <w:r>
        <w:t>ation to suffer in more ways than they reali</w:t>
      </w:r>
      <w:r w:rsidR="00F06C19">
        <w:t>z</w:t>
      </w:r>
      <w:r>
        <w:t xml:space="preserve">e. Examples of poor communication can be drawn from workspaces that I have worked in. In one of the instances, my manager instructed me about some work and activities that I have to do in a hurry. The communication of him was not very clear as over the phone there was a lot of noise and I was unable to hear him. He also did not take the feedback of my understanding and up as he was also in a bit of a hurry. </w:t>
      </w:r>
      <w:proofErr w:type="gramStart"/>
      <w:r>
        <w:t>Thus</w:t>
      </w:r>
      <w:proofErr w:type="gramEnd"/>
      <w:r>
        <w:t xml:space="preserve"> I did not have clear instructions for the work and had to manage by myself. When I was done with the work and made him the completed task, he noted that I had done a few mistakes in some parts of the work. Then I had to change those parts and send him the work again.</w:t>
      </w:r>
    </w:p>
    <w:p w14:paraId="3DD1F914" w14:textId="36AB32A1" w:rsidR="00763481" w:rsidRDefault="00381CFA" w:rsidP="00763481">
      <w:r>
        <w:t xml:space="preserve">It was due to the miscommunication that occurred between the manager and me who is related to the mistake in the work. The Schramm Communication Model would help to mitigate this problem of communication </w:t>
      </w:r>
      <w:r w:rsidRPr="00381CFA">
        <w:t>(McLuhan</w:t>
      </w:r>
      <w:r w:rsidR="00F06C19">
        <w:t xml:space="preserve"> and McLuhan</w:t>
      </w:r>
      <w:r w:rsidRPr="00381CFA">
        <w:t>, 2011)</w:t>
      </w:r>
      <w:r>
        <w:t xml:space="preserve">. If the manager would have asked </w:t>
      </w:r>
      <w:r>
        <w:lastRenderedPageBreak/>
        <w:t>me if I understood the information that he delivered, or if I were to repeat the information that he told to make sure that I got all the information right, then this miscommunication would not have occurred and the work would have been done effectively and efficiently.</w:t>
      </w:r>
      <w:r w:rsidRPr="00381CFA">
        <w:t xml:space="preserve"> </w:t>
      </w:r>
    </w:p>
    <w:p w14:paraId="47672FBA" w14:textId="5453BB76" w:rsidR="00763481" w:rsidRDefault="00763481" w:rsidP="00763481">
      <w:pPr>
        <w:pStyle w:val="Heading1"/>
      </w:pPr>
      <w:bookmarkStart w:id="8" w:name="_Toc77463913"/>
      <w:r>
        <w:t>Conclusion</w:t>
      </w:r>
      <w:bookmarkEnd w:id="8"/>
    </w:p>
    <w:p w14:paraId="2B4B7A2E" w14:textId="478A0704" w:rsidR="00763481" w:rsidRDefault="00381CFA" w:rsidP="00381CFA">
      <w:pPr>
        <w:spacing w:before="240"/>
      </w:pPr>
      <w:r w:rsidRPr="00381CFA">
        <w:t>Communication is very important in business nowadays. It has been proved from time to time that poor communication can cause great problems in the organi</w:t>
      </w:r>
      <w:r w:rsidR="00F06C19">
        <w:t>z</w:t>
      </w:r>
      <w:r w:rsidRPr="00381CFA">
        <w:t xml:space="preserve">ation </w:t>
      </w:r>
      <w:r>
        <w:t>o</w:t>
      </w:r>
      <w:r w:rsidRPr="00381CFA">
        <w:t>r the overall outcome of any event. The case studies also prove that proper communication is very important for any situation. Different types of skills are required for delivering the message that has to be communicated. The models of communication explain th</w:t>
      </w:r>
      <w:r>
        <w:t>ese</w:t>
      </w:r>
      <w:r w:rsidRPr="00381CFA">
        <w:t xml:space="preserve"> processes and skills very clearly. It is very closely associated with management function</w:t>
      </w:r>
      <w:r>
        <w:t>s</w:t>
      </w:r>
      <w:r w:rsidRPr="00381CFA">
        <w:t xml:space="preserve"> and all the other managerial function</w:t>
      </w:r>
      <w:r>
        <w:t>s</w:t>
      </w:r>
      <w:r w:rsidRPr="00381CFA">
        <w:t xml:space="preserve"> of any company.</w:t>
      </w:r>
      <w:r w:rsidR="000B621F">
        <w:t xml:space="preserve"> Thus, for proper communication </w:t>
      </w:r>
      <w:proofErr w:type="spellStart"/>
      <w:r w:rsidR="000B621F">
        <w:t>its</w:t>
      </w:r>
      <w:proofErr w:type="spellEnd"/>
      <w:r w:rsidR="000B621F">
        <w:t xml:space="preserve"> is important to understand the means and process of it.</w:t>
      </w:r>
    </w:p>
    <w:p w14:paraId="1B94D162" w14:textId="373150D4" w:rsidR="00763481" w:rsidRDefault="00763481" w:rsidP="00763481"/>
    <w:p w14:paraId="79F69FA4" w14:textId="0557537D" w:rsidR="00763481" w:rsidRDefault="00763481">
      <w:pPr>
        <w:spacing w:line="259" w:lineRule="auto"/>
        <w:jc w:val="left"/>
      </w:pPr>
      <w:r>
        <w:br w:type="page"/>
      </w:r>
    </w:p>
    <w:p w14:paraId="022A8E19" w14:textId="4A04CCE9" w:rsidR="00763481" w:rsidRDefault="00763481" w:rsidP="00763481">
      <w:pPr>
        <w:pStyle w:val="Heading1"/>
      </w:pPr>
      <w:bookmarkStart w:id="9" w:name="_Toc77463914"/>
      <w:r>
        <w:lastRenderedPageBreak/>
        <w:t>References</w:t>
      </w:r>
      <w:bookmarkEnd w:id="9"/>
    </w:p>
    <w:p w14:paraId="4C64656B" w14:textId="671765ED" w:rsidR="00381CFA" w:rsidRDefault="00381CFA" w:rsidP="00381CFA">
      <w:pPr>
        <w:spacing w:before="240"/>
      </w:pPr>
      <w:proofErr w:type="spellStart"/>
      <w:r>
        <w:t>Berlo</w:t>
      </w:r>
      <w:proofErr w:type="spellEnd"/>
      <w:r>
        <w:t>, D. (</w:t>
      </w:r>
      <w:r w:rsidR="00F06C19">
        <w:t>201</w:t>
      </w:r>
      <w:r>
        <w:t>0) The process of communication. S.N.</w:t>
      </w:r>
    </w:p>
    <w:p w14:paraId="42939728" w14:textId="77777777" w:rsidR="00381CFA" w:rsidRDefault="00381CFA" w:rsidP="00381CFA">
      <w:pPr>
        <w:spacing w:before="240"/>
      </w:pPr>
      <w:r>
        <w:t xml:space="preserve">Casmir, F. L. (ed.) (2013) Building Communication Theories: A Socio/cultural Approach. London: Routledge. </w:t>
      </w:r>
      <w:proofErr w:type="spellStart"/>
      <w:r>
        <w:t>doi</w:t>
      </w:r>
      <w:proofErr w:type="spellEnd"/>
      <w:r>
        <w:t>: 10.4324/9780203812754.</w:t>
      </w:r>
    </w:p>
    <w:p w14:paraId="331AB8D7" w14:textId="77777777" w:rsidR="00381CFA" w:rsidRDefault="00381CFA" w:rsidP="00381CFA">
      <w:pPr>
        <w:spacing w:before="240"/>
      </w:pPr>
      <w:proofErr w:type="spellStart"/>
      <w:r>
        <w:t>Cobley</w:t>
      </w:r>
      <w:proofErr w:type="spellEnd"/>
      <w:r>
        <w:t xml:space="preserve">, P. and Schulz, P. J. (eds) (2013) Theories and models of communication. Berlin, Germany: De Gruyter Mouton. </w:t>
      </w:r>
      <w:proofErr w:type="spellStart"/>
      <w:r>
        <w:t>doi</w:t>
      </w:r>
      <w:proofErr w:type="spellEnd"/>
      <w:r>
        <w:t>: 10.1515/9783110240450.</w:t>
      </w:r>
    </w:p>
    <w:p w14:paraId="2331EBBF" w14:textId="77777777" w:rsidR="00381CFA" w:rsidRDefault="00381CFA" w:rsidP="00381CFA">
      <w:pPr>
        <w:spacing w:before="240"/>
      </w:pPr>
      <w:r>
        <w:t xml:space="preserve">Littlejohn, S. W. (2012) Theories of human communication. 10th </w:t>
      </w:r>
      <w:proofErr w:type="spellStart"/>
      <w:r>
        <w:t>edn</w:t>
      </w:r>
      <w:proofErr w:type="spellEnd"/>
      <w:r>
        <w:t>. Waveland Press.</w:t>
      </w:r>
    </w:p>
    <w:p w14:paraId="4D2DB77B" w14:textId="77777777" w:rsidR="00381CFA" w:rsidRDefault="00381CFA" w:rsidP="00381CFA">
      <w:pPr>
        <w:spacing w:before="240"/>
      </w:pPr>
      <w:r>
        <w:t>McLuhan, E. and McLuhan, M. (2011) Theories of Communication. Peter Lang Publishing.</w:t>
      </w:r>
    </w:p>
    <w:p w14:paraId="6DE4D341" w14:textId="77777777" w:rsidR="00381CFA" w:rsidRDefault="00381CFA" w:rsidP="00381CFA">
      <w:pPr>
        <w:spacing w:before="240"/>
      </w:pPr>
      <w:proofErr w:type="spellStart"/>
      <w:r>
        <w:t>Mcquail</w:t>
      </w:r>
      <w:proofErr w:type="spellEnd"/>
      <w:r>
        <w:t xml:space="preserve">, D. and </w:t>
      </w:r>
      <w:proofErr w:type="spellStart"/>
      <w:r>
        <w:t>Windahl</w:t>
      </w:r>
      <w:proofErr w:type="spellEnd"/>
      <w:r>
        <w:t xml:space="preserve">, S. (2015) Communication models for the study of mass communications. 2nd </w:t>
      </w:r>
      <w:proofErr w:type="spellStart"/>
      <w:r>
        <w:t>edn</w:t>
      </w:r>
      <w:proofErr w:type="spellEnd"/>
      <w:r>
        <w:t>. London: Routledge.</w:t>
      </w:r>
    </w:p>
    <w:p w14:paraId="7E896231" w14:textId="016FC780" w:rsidR="00381CFA" w:rsidRDefault="00381CFA" w:rsidP="00381CFA">
      <w:pPr>
        <w:spacing w:before="240"/>
      </w:pPr>
      <w:r>
        <w:t>Narula, U. (20</w:t>
      </w:r>
      <w:r w:rsidR="00F06C19">
        <w:t>1</w:t>
      </w:r>
      <w:r>
        <w:t>7) Communication Models. New Delhi, India: Atlantic Publishers &amp; Distributors.</w:t>
      </w:r>
    </w:p>
    <w:p w14:paraId="7788DC1F" w14:textId="77777777" w:rsidR="00381CFA" w:rsidRDefault="00381CFA" w:rsidP="00381CFA">
      <w:pPr>
        <w:spacing w:before="240"/>
      </w:pPr>
      <w:r>
        <w:t>Narula, U. (2014) Handbook of communication models, perspectives, strategies. New Delhi, India: Atlantic Publishers &amp; Distributors.</w:t>
      </w:r>
    </w:p>
    <w:p w14:paraId="587187DF" w14:textId="77777777" w:rsidR="00381CFA" w:rsidRPr="00763481" w:rsidRDefault="00381CFA" w:rsidP="00381CFA">
      <w:pPr>
        <w:spacing w:before="240"/>
      </w:pPr>
      <w:proofErr w:type="spellStart"/>
      <w:r>
        <w:t>Nikoi</w:t>
      </w:r>
      <w:proofErr w:type="spellEnd"/>
      <w:r>
        <w:t>, E. and Boateng, K. (eds) (2013) Collaborative communication processes and decision making in organizations. Hershey, PA, USA: Business Science Reference.</w:t>
      </w:r>
    </w:p>
    <w:p w14:paraId="16766489" w14:textId="2A8150E5" w:rsidR="00381CFA" w:rsidRDefault="00381CFA" w:rsidP="00381CFA">
      <w:pPr>
        <w:spacing w:before="240"/>
      </w:pPr>
      <w:r>
        <w:t>Schramm, W. (</w:t>
      </w:r>
      <w:r w:rsidR="00F06C19">
        <w:t>201</w:t>
      </w:r>
      <w:r>
        <w:t>2) Process and effects of mass communication. Edited by W. Schramm and D. F. Roberts. Baltimore, MD, USA: University of Illinois Press.</w:t>
      </w:r>
    </w:p>
    <w:p w14:paraId="56FB8C2C" w14:textId="2B621067" w:rsidR="00381CFA" w:rsidRDefault="00381CFA" w:rsidP="00381CFA">
      <w:pPr>
        <w:spacing w:before="240"/>
      </w:pPr>
      <w:r>
        <w:t>Shannon, C. E. and Weaver, W. (</w:t>
      </w:r>
      <w:r w:rsidR="00F06C19">
        <w:t>201</w:t>
      </w:r>
      <w:r>
        <w:t>9) The mathematical theory of communication. Baltimore, MD, USA: University of Illinois Press.</w:t>
      </w:r>
    </w:p>
    <w:sectPr w:rsidR="00381CFA" w:rsidSect="00635477">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6DFBC" w14:textId="77777777" w:rsidR="00E11DED" w:rsidRDefault="00E11DED" w:rsidP="00597CF1">
      <w:pPr>
        <w:spacing w:after="0" w:line="240" w:lineRule="auto"/>
      </w:pPr>
      <w:r>
        <w:separator/>
      </w:r>
    </w:p>
  </w:endnote>
  <w:endnote w:type="continuationSeparator" w:id="0">
    <w:p w14:paraId="1549CFC1" w14:textId="77777777" w:rsidR="00E11DED" w:rsidRDefault="00E11DED" w:rsidP="00597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DB68AB" w14:textId="77777777" w:rsidR="00381CFA" w:rsidRDefault="00381C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4627635"/>
      <w:docPartObj>
        <w:docPartGallery w:val="Page Numbers (Bottom of Page)"/>
        <w:docPartUnique/>
      </w:docPartObj>
    </w:sdtPr>
    <w:sdtEndPr>
      <w:rPr>
        <w:noProof/>
      </w:rPr>
    </w:sdtEndPr>
    <w:sdtContent>
      <w:p w14:paraId="60FE4477" w14:textId="21D7FAC1" w:rsidR="00381CFA" w:rsidRDefault="00381C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B797DE" w14:textId="77777777" w:rsidR="00381CFA" w:rsidRDefault="00381C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1FB30" w14:textId="77777777" w:rsidR="00381CFA" w:rsidRDefault="00381C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DB134" w14:textId="77777777" w:rsidR="00E11DED" w:rsidRDefault="00E11DED" w:rsidP="00597CF1">
      <w:pPr>
        <w:spacing w:after="0" w:line="240" w:lineRule="auto"/>
      </w:pPr>
      <w:r>
        <w:separator/>
      </w:r>
    </w:p>
  </w:footnote>
  <w:footnote w:type="continuationSeparator" w:id="0">
    <w:p w14:paraId="21146DFA" w14:textId="77777777" w:rsidR="00E11DED" w:rsidRDefault="00E11DED" w:rsidP="00597C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5C15E" w14:textId="77777777" w:rsidR="00381CFA" w:rsidRDefault="00381C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CEC21" w14:textId="77777777" w:rsidR="00381CFA" w:rsidRDefault="00381C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4B136" w14:textId="77777777" w:rsidR="00381CFA" w:rsidRDefault="00381C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wsDQ0MbQwtTQ3NTdV0lEKTi0uzszPAykwrgUAjJV/5ywAAAA="/>
  </w:docVars>
  <w:rsids>
    <w:rsidRoot w:val="00CD39D6"/>
    <w:rsid w:val="00057738"/>
    <w:rsid w:val="000B621F"/>
    <w:rsid w:val="002F4C54"/>
    <w:rsid w:val="00381CFA"/>
    <w:rsid w:val="00451803"/>
    <w:rsid w:val="0047379E"/>
    <w:rsid w:val="00597CF1"/>
    <w:rsid w:val="00600F32"/>
    <w:rsid w:val="00601C16"/>
    <w:rsid w:val="00635477"/>
    <w:rsid w:val="00763481"/>
    <w:rsid w:val="007D44DF"/>
    <w:rsid w:val="008130FF"/>
    <w:rsid w:val="008A1F09"/>
    <w:rsid w:val="00A23609"/>
    <w:rsid w:val="00A33C16"/>
    <w:rsid w:val="00AA5B21"/>
    <w:rsid w:val="00CD39D6"/>
    <w:rsid w:val="00DC5C35"/>
    <w:rsid w:val="00E11DED"/>
    <w:rsid w:val="00F06C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53E7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481"/>
    <w:pPr>
      <w:spacing w:line="360" w:lineRule="auto"/>
      <w:jc w:val="both"/>
    </w:pPr>
    <w:rPr>
      <w:rFonts w:ascii="Arial" w:hAnsi="Arial"/>
      <w:lang w:val="en-GB"/>
    </w:rPr>
  </w:style>
  <w:style w:type="paragraph" w:styleId="Heading1">
    <w:name w:val="heading 1"/>
    <w:basedOn w:val="Normal"/>
    <w:next w:val="Normal"/>
    <w:link w:val="Heading1Char"/>
    <w:uiPriority w:val="9"/>
    <w:qFormat/>
    <w:rsid w:val="00AA5B21"/>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06C19"/>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8A1F09"/>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B21"/>
    <w:rPr>
      <w:rFonts w:ascii="Arial" w:eastAsiaTheme="majorEastAsia" w:hAnsi="Arial"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F06C19"/>
    <w:rPr>
      <w:rFonts w:ascii="Arial" w:eastAsiaTheme="majorEastAsia" w:hAnsi="Arial" w:cstheme="majorBidi"/>
      <w:b/>
      <w:color w:val="000000" w:themeColor="text1"/>
      <w:sz w:val="28"/>
      <w:szCs w:val="26"/>
      <w:lang w:val="en-GB"/>
    </w:rPr>
  </w:style>
  <w:style w:type="character" w:customStyle="1" w:styleId="Heading3Char">
    <w:name w:val="Heading 3 Char"/>
    <w:basedOn w:val="DefaultParagraphFont"/>
    <w:link w:val="Heading3"/>
    <w:uiPriority w:val="9"/>
    <w:semiHidden/>
    <w:rsid w:val="008A1F09"/>
    <w:rPr>
      <w:rFonts w:ascii="Times New Roman" w:eastAsiaTheme="majorEastAsia" w:hAnsi="Times New Roman" w:cstheme="majorBidi"/>
      <w:color w:val="1F3763" w:themeColor="accent1" w:themeShade="7F"/>
      <w:sz w:val="24"/>
      <w:szCs w:val="24"/>
    </w:rPr>
  </w:style>
  <w:style w:type="paragraph" w:styleId="TOCHeading">
    <w:name w:val="TOC Heading"/>
    <w:basedOn w:val="Heading1"/>
    <w:next w:val="Normal"/>
    <w:uiPriority w:val="39"/>
    <w:unhideWhenUsed/>
    <w:qFormat/>
    <w:rsid w:val="00763481"/>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381CFA"/>
    <w:pPr>
      <w:tabs>
        <w:tab w:val="right" w:leader="dot" w:pos="9016"/>
      </w:tabs>
      <w:spacing w:after="100"/>
    </w:pPr>
  </w:style>
  <w:style w:type="paragraph" w:styleId="TOC2">
    <w:name w:val="toc 2"/>
    <w:basedOn w:val="Normal"/>
    <w:next w:val="Normal"/>
    <w:autoRedefine/>
    <w:uiPriority w:val="39"/>
    <w:unhideWhenUsed/>
    <w:rsid w:val="00763481"/>
    <w:pPr>
      <w:spacing w:after="100"/>
      <w:ind w:left="220"/>
    </w:pPr>
  </w:style>
  <w:style w:type="character" w:styleId="Hyperlink">
    <w:name w:val="Hyperlink"/>
    <w:basedOn w:val="DefaultParagraphFont"/>
    <w:uiPriority w:val="99"/>
    <w:unhideWhenUsed/>
    <w:rsid w:val="00763481"/>
    <w:rPr>
      <w:color w:val="0563C1" w:themeColor="hyperlink"/>
      <w:u w:val="single"/>
    </w:rPr>
  </w:style>
  <w:style w:type="paragraph" w:styleId="Header">
    <w:name w:val="header"/>
    <w:basedOn w:val="Normal"/>
    <w:link w:val="HeaderChar"/>
    <w:uiPriority w:val="99"/>
    <w:unhideWhenUsed/>
    <w:rsid w:val="00597C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7CF1"/>
    <w:rPr>
      <w:rFonts w:ascii="Arial" w:hAnsi="Arial"/>
      <w:lang w:val="en-GB"/>
    </w:rPr>
  </w:style>
  <w:style w:type="paragraph" w:styleId="Footer">
    <w:name w:val="footer"/>
    <w:basedOn w:val="Normal"/>
    <w:link w:val="FooterChar"/>
    <w:uiPriority w:val="99"/>
    <w:unhideWhenUsed/>
    <w:rsid w:val="00597C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7CF1"/>
    <w:rPr>
      <w:rFonts w:ascii="Arial" w:hAnsi="Arial"/>
      <w:lang w:val="en-GB"/>
    </w:rPr>
  </w:style>
  <w:style w:type="paragraph" w:styleId="ListParagraph">
    <w:name w:val="List Paragraph"/>
    <w:basedOn w:val="Normal"/>
    <w:uiPriority w:val="34"/>
    <w:qFormat/>
    <w:rsid w:val="00381C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E0AAC0-F70C-4792-9205-2499009AB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2365</Words>
  <Characters>11994</Characters>
  <Application>Microsoft Office Word</Application>
  <DocSecurity>0</DocSecurity>
  <Lines>222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2021-07-17T15:33:00Z</dcterms:created>
  <dcterms:modified xsi:type="dcterms:W3CDTF">2021-07-19T08:48:00Z</dcterms:modified>
</cp:coreProperties>
</file>