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524D8" w:rsidRPr="005A04C3" w:rsidRDefault="005524D8" w:rsidP="005524D8">
      <w:pPr>
        <w:rPr>
          <w:rFonts w:ascii="Arial" w:hAnsi="Arial" w:cs="Arial"/>
          <w:sz w:val="24"/>
          <w:szCs w:val="24"/>
        </w:rPr>
      </w:pPr>
    </w:p>
    <w:p w:rsidR="005A04C3" w:rsidRPr="005A04C3" w:rsidRDefault="005A04C3" w:rsidP="005A04C3">
      <w:pPr>
        <w:rPr>
          <w:rFonts w:ascii="Arial" w:hAnsi="Arial" w:cs="Arial"/>
          <w:sz w:val="24"/>
          <w:szCs w:val="24"/>
        </w:rPr>
      </w:pPr>
      <w:r w:rsidRPr="005A04C3">
        <w:rPr>
          <w:rFonts w:ascii="Arial" w:hAnsi="Arial" w:cs="Arial"/>
          <w:sz w:val="24"/>
          <w:szCs w:val="24"/>
        </w:rPr>
        <w:t>BA (HONS) MANAGEMENT AND LEADERSHIP – SKILLS FOR THE WORKPLACE</w:t>
      </w:r>
    </w:p>
    <w:p w:rsidR="005A04C3" w:rsidRPr="005A04C3" w:rsidRDefault="005A04C3" w:rsidP="005A04C3">
      <w:pPr>
        <w:rPr>
          <w:rFonts w:ascii="Arial" w:hAnsi="Arial" w:cs="Arial"/>
          <w:sz w:val="24"/>
          <w:szCs w:val="24"/>
        </w:rPr>
      </w:pPr>
      <w:r>
        <w:rPr>
          <w:rFonts w:ascii="Arial" w:hAnsi="Arial" w:cs="Arial"/>
          <w:sz w:val="24"/>
          <w:szCs w:val="24"/>
        </w:rPr>
        <w:t>K</w:t>
      </w:r>
      <w:r w:rsidR="00770A6C">
        <w:rPr>
          <w:rFonts w:ascii="Arial" w:hAnsi="Arial" w:cs="Arial"/>
          <w:sz w:val="24"/>
          <w:szCs w:val="24"/>
        </w:rPr>
        <w:t>nowledge and Information Management S</w:t>
      </w:r>
      <w:r>
        <w:rPr>
          <w:rFonts w:ascii="Arial" w:hAnsi="Arial" w:cs="Arial"/>
          <w:sz w:val="24"/>
          <w:szCs w:val="24"/>
        </w:rPr>
        <w:t xml:space="preserve">kills </w:t>
      </w:r>
      <w:r w:rsidR="00770A6C">
        <w:rPr>
          <w:rFonts w:ascii="Arial" w:hAnsi="Arial" w:cs="Arial"/>
          <w:sz w:val="24"/>
          <w:szCs w:val="24"/>
        </w:rPr>
        <w:t>for the Workplace</w:t>
      </w:r>
    </w:p>
    <w:p w:rsidR="005A04C3" w:rsidRPr="005A04C3" w:rsidRDefault="00770A6C" w:rsidP="005A04C3">
      <w:pPr>
        <w:rPr>
          <w:rFonts w:ascii="Arial" w:hAnsi="Arial" w:cs="Arial"/>
          <w:sz w:val="24"/>
          <w:szCs w:val="24"/>
        </w:rPr>
      </w:pPr>
      <w:r>
        <w:rPr>
          <w:rFonts w:ascii="Arial" w:hAnsi="Arial" w:cs="Arial"/>
          <w:sz w:val="24"/>
          <w:szCs w:val="24"/>
        </w:rPr>
        <w:t>BMSW 5106</w:t>
      </w:r>
    </w:p>
    <w:p w:rsidR="005A04C3" w:rsidRPr="005A04C3" w:rsidRDefault="00770A6C" w:rsidP="005A04C3">
      <w:pPr>
        <w:rPr>
          <w:rFonts w:ascii="Arial" w:hAnsi="Arial" w:cs="Arial"/>
          <w:sz w:val="24"/>
          <w:szCs w:val="24"/>
        </w:rPr>
      </w:pPr>
      <w:r>
        <w:rPr>
          <w:rFonts w:ascii="Arial" w:hAnsi="Arial" w:cs="Arial"/>
          <w:sz w:val="24"/>
          <w:szCs w:val="24"/>
        </w:rPr>
        <w:t>Seyed Nasirpourosgoei</w:t>
      </w:r>
    </w:p>
    <w:p w:rsidR="005A04C3" w:rsidRPr="005A04C3" w:rsidRDefault="005A04C3" w:rsidP="005A04C3">
      <w:pPr>
        <w:rPr>
          <w:rFonts w:ascii="Arial" w:hAnsi="Arial" w:cs="Arial"/>
          <w:sz w:val="24"/>
          <w:szCs w:val="24"/>
        </w:rPr>
      </w:pPr>
      <w:r w:rsidRPr="005A04C3">
        <w:rPr>
          <w:rFonts w:ascii="Arial" w:hAnsi="Arial" w:cs="Arial"/>
          <w:sz w:val="24"/>
          <w:szCs w:val="24"/>
        </w:rPr>
        <w:t>Cioranu Daniela Alina</w:t>
      </w:r>
    </w:p>
    <w:p w:rsidR="005A04C3" w:rsidRPr="005A04C3" w:rsidRDefault="005A04C3" w:rsidP="005A04C3">
      <w:pPr>
        <w:rPr>
          <w:rFonts w:ascii="Arial" w:hAnsi="Arial" w:cs="Arial"/>
          <w:sz w:val="24"/>
          <w:szCs w:val="24"/>
        </w:rPr>
      </w:pPr>
      <w:r w:rsidRPr="005A04C3">
        <w:rPr>
          <w:rFonts w:ascii="Arial" w:hAnsi="Arial" w:cs="Arial"/>
          <w:sz w:val="24"/>
          <w:szCs w:val="24"/>
        </w:rPr>
        <w:t>Task 1 – Report</w:t>
      </w:r>
    </w:p>
    <w:p w:rsidR="005524D8" w:rsidRDefault="005524D8">
      <w:pPr>
        <w:rPr>
          <w:rFonts w:ascii="Arial" w:hAnsi="Arial" w:cs="Arial"/>
          <w:sz w:val="24"/>
          <w:szCs w:val="24"/>
        </w:rPr>
      </w:pPr>
      <w:r>
        <w:rPr>
          <w:rFonts w:ascii="Arial" w:hAnsi="Arial" w:cs="Arial"/>
          <w:sz w:val="24"/>
          <w:szCs w:val="24"/>
        </w:rPr>
        <w:br w:type="page"/>
      </w:r>
    </w:p>
    <w:p w:rsidR="00300D0B" w:rsidRPr="005524D8" w:rsidRDefault="00300D0B" w:rsidP="005524D8">
      <w:pPr>
        <w:pStyle w:val="ListParagraph"/>
        <w:numPr>
          <w:ilvl w:val="0"/>
          <w:numId w:val="2"/>
        </w:numPr>
        <w:rPr>
          <w:rFonts w:ascii="Arial" w:hAnsi="Arial" w:cs="Arial"/>
          <w:sz w:val="24"/>
          <w:szCs w:val="24"/>
        </w:rPr>
      </w:pPr>
      <w:r w:rsidRPr="005524D8">
        <w:rPr>
          <w:rFonts w:ascii="Arial" w:hAnsi="Arial" w:cs="Arial"/>
          <w:sz w:val="24"/>
          <w:szCs w:val="24"/>
        </w:rPr>
        <w:lastRenderedPageBreak/>
        <w:t xml:space="preserve">Introduction </w:t>
      </w:r>
    </w:p>
    <w:p w:rsidR="00300D0B" w:rsidRPr="002E51DF" w:rsidRDefault="00300D0B" w:rsidP="00300D0B">
      <w:pPr>
        <w:pStyle w:val="ListParagraph"/>
        <w:numPr>
          <w:ilvl w:val="0"/>
          <w:numId w:val="2"/>
        </w:numPr>
        <w:rPr>
          <w:rFonts w:ascii="Arial" w:hAnsi="Arial" w:cs="Arial"/>
          <w:sz w:val="24"/>
          <w:szCs w:val="24"/>
        </w:rPr>
      </w:pPr>
      <w:r>
        <w:rPr>
          <w:rFonts w:ascii="Arial" w:hAnsi="Arial" w:cs="Arial"/>
          <w:sz w:val="24"/>
          <w:szCs w:val="24"/>
        </w:rPr>
        <w:t>Information System (IS)</w:t>
      </w:r>
    </w:p>
    <w:p w:rsidR="00300D0B" w:rsidRPr="000A1382" w:rsidRDefault="00300D0B" w:rsidP="00300D0B">
      <w:pPr>
        <w:pStyle w:val="ListParagraph"/>
        <w:numPr>
          <w:ilvl w:val="1"/>
          <w:numId w:val="2"/>
        </w:numPr>
        <w:rPr>
          <w:rFonts w:ascii="Arial" w:hAnsi="Arial" w:cs="Arial"/>
          <w:sz w:val="24"/>
          <w:szCs w:val="24"/>
        </w:rPr>
      </w:pPr>
      <w:r w:rsidRPr="000A1382">
        <w:rPr>
          <w:rFonts w:ascii="Arial" w:hAnsi="Arial" w:cs="Arial"/>
          <w:sz w:val="24"/>
          <w:szCs w:val="24"/>
        </w:rPr>
        <w:t xml:space="preserve">The DIKW Hierarchy     </w:t>
      </w:r>
    </w:p>
    <w:p w:rsidR="00300D0B" w:rsidRPr="000A1382" w:rsidRDefault="00300D0B" w:rsidP="00300D0B">
      <w:pPr>
        <w:pStyle w:val="ListParagraph"/>
        <w:numPr>
          <w:ilvl w:val="1"/>
          <w:numId w:val="2"/>
        </w:numPr>
        <w:rPr>
          <w:rFonts w:ascii="Arial" w:hAnsi="Arial" w:cs="Arial"/>
          <w:sz w:val="24"/>
          <w:szCs w:val="24"/>
        </w:rPr>
      </w:pPr>
      <w:r w:rsidRPr="000A1382">
        <w:rPr>
          <w:rFonts w:ascii="Arial" w:hAnsi="Arial" w:cs="Arial"/>
          <w:sz w:val="24"/>
          <w:szCs w:val="24"/>
        </w:rPr>
        <w:t xml:space="preserve">Knowledge Management </w:t>
      </w:r>
    </w:p>
    <w:p w:rsidR="00300D0B" w:rsidRPr="000A1382" w:rsidRDefault="00300D0B" w:rsidP="00300D0B">
      <w:pPr>
        <w:pStyle w:val="ListParagraph"/>
        <w:numPr>
          <w:ilvl w:val="2"/>
          <w:numId w:val="2"/>
        </w:numPr>
        <w:rPr>
          <w:rFonts w:ascii="Arial" w:hAnsi="Arial" w:cs="Arial"/>
          <w:sz w:val="24"/>
          <w:szCs w:val="24"/>
        </w:rPr>
      </w:pPr>
      <w:r w:rsidRPr="000A1382">
        <w:rPr>
          <w:rFonts w:ascii="Arial" w:hAnsi="Arial" w:cs="Arial"/>
          <w:sz w:val="24"/>
          <w:szCs w:val="24"/>
        </w:rPr>
        <w:t>Advantages of knowledge management:</w:t>
      </w:r>
    </w:p>
    <w:p w:rsidR="00300D0B" w:rsidRPr="000A1382" w:rsidRDefault="00300D0B" w:rsidP="00300D0B">
      <w:pPr>
        <w:pStyle w:val="ListParagraph"/>
        <w:numPr>
          <w:ilvl w:val="2"/>
          <w:numId w:val="2"/>
        </w:numPr>
        <w:rPr>
          <w:rFonts w:ascii="Arial" w:hAnsi="Arial" w:cs="Arial"/>
          <w:sz w:val="24"/>
          <w:szCs w:val="24"/>
        </w:rPr>
      </w:pPr>
      <w:r w:rsidRPr="000A1382">
        <w:rPr>
          <w:rFonts w:ascii="Arial" w:hAnsi="Arial" w:cs="Arial"/>
          <w:sz w:val="24"/>
          <w:szCs w:val="24"/>
        </w:rPr>
        <w:t xml:space="preserve">Disadvantages of knowledge management:  </w:t>
      </w:r>
    </w:p>
    <w:p w:rsidR="00300D0B" w:rsidRDefault="00300D0B" w:rsidP="00300D0B">
      <w:pPr>
        <w:pStyle w:val="ListParagraph"/>
        <w:numPr>
          <w:ilvl w:val="0"/>
          <w:numId w:val="2"/>
        </w:numPr>
        <w:rPr>
          <w:rFonts w:ascii="Arial" w:hAnsi="Arial" w:cs="Arial"/>
          <w:sz w:val="24"/>
          <w:szCs w:val="24"/>
        </w:rPr>
      </w:pPr>
      <w:r>
        <w:rPr>
          <w:rFonts w:ascii="Arial" w:hAnsi="Arial" w:cs="Arial"/>
          <w:sz w:val="24"/>
          <w:szCs w:val="24"/>
        </w:rPr>
        <w:t>Customer relationship management (CRM)</w:t>
      </w:r>
    </w:p>
    <w:p w:rsidR="00300D0B" w:rsidRDefault="00300D0B" w:rsidP="00300D0B">
      <w:pPr>
        <w:pStyle w:val="ListParagraph"/>
        <w:numPr>
          <w:ilvl w:val="1"/>
          <w:numId w:val="2"/>
        </w:numPr>
        <w:rPr>
          <w:rFonts w:ascii="Arial" w:hAnsi="Arial" w:cs="Arial"/>
          <w:sz w:val="24"/>
          <w:szCs w:val="24"/>
        </w:rPr>
      </w:pPr>
      <w:r>
        <w:rPr>
          <w:rFonts w:ascii="Arial" w:hAnsi="Arial" w:cs="Arial"/>
          <w:sz w:val="24"/>
          <w:szCs w:val="24"/>
        </w:rPr>
        <w:t>Advantages of CRM</w:t>
      </w:r>
    </w:p>
    <w:p w:rsidR="00300D0B" w:rsidRDefault="00300D0B" w:rsidP="00300D0B">
      <w:pPr>
        <w:pStyle w:val="ListParagraph"/>
        <w:numPr>
          <w:ilvl w:val="1"/>
          <w:numId w:val="2"/>
        </w:numPr>
        <w:rPr>
          <w:rFonts w:ascii="Arial" w:hAnsi="Arial" w:cs="Arial"/>
          <w:sz w:val="24"/>
          <w:szCs w:val="24"/>
        </w:rPr>
      </w:pPr>
      <w:r>
        <w:rPr>
          <w:rFonts w:ascii="Arial" w:hAnsi="Arial" w:cs="Arial"/>
          <w:sz w:val="24"/>
          <w:szCs w:val="24"/>
        </w:rPr>
        <w:t>Disadvantages of CRM</w:t>
      </w:r>
    </w:p>
    <w:p w:rsidR="00300D0B" w:rsidRDefault="00300D0B" w:rsidP="00300D0B">
      <w:pPr>
        <w:pStyle w:val="ListParagraph"/>
        <w:numPr>
          <w:ilvl w:val="0"/>
          <w:numId w:val="2"/>
        </w:numPr>
        <w:rPr>
          <w:rFonts w:ascii="Arial" w:hAnsi="Arial" w:cs="Arial"/>
          <w:sz w:val="24"/>
          <w:szCs w:val="24"/>
        </w:rPr>
      </w:pPr>
      <w:r>
        <w:rPr>
          <w:rFonts w:ascii="Arial" w:hAnsi="Arial" w:cs="Arial"/>
          <w:sz w:val="24"/>
          <w:szCs w:val="24"/>
        </w:rPr>
        <w:t>Porters five forces and IT</w:t>
      </w:r>
    </w:p>
    <w:p w:rsidR="00300D0B" w:rsidRDefault="00300D0B" w:rsidP="00300D0B">
      <w:pPr>
        <w:pStyle w:val="ListParagraph"/>
        <w:numPr>
          <w:ilvl w:val="1"/>
          <w:numId w:val="2"/>
        </w:numPr>
        <w:rPr>
          <w:rFonts w:ascii="Arial" w:hAnsi="Arial" w:cs="Arial"/>
          <w:sz w:val="24"/>
          <w:szCs w:val="24"/>
        </w:rPr>
      </w:pPr>
      <w:r>
        <w:rPr>
          <w:rFonts w:ascii="Arial" w:hAnsi="Arial" w:cs="Arial"/>
          <w:sz w:val="24"/>
          <w:szCs w:val="24"/>
        </w:rPr>
        <w:t>Advantages and disadvantages of Porter five forces</w:t>
      </w:r>
    </w:p>
    <w:p w:rsidR="008A0F18" w:rsidRDefault="008A0F18" w:rsidP="008A0F18">
      <w:pPr>
        <w:pStyle w:val="ListParagraph"/>
        <w:numPr>
          <w:ilvl w:val="2"/>
          <w:numId w:val="2"/>
        </w:numPr>
        <w:rPr>
          <w:rFonts w:ascii="Arial" w:hAnsi="Arial" w:cs="Arial"/>
          <w:sz w:val="24"/>
          <w:szCs w:val="24"/>
        </w:rPr>
      </w:pPr>
      <w:r>
        <w:rPr>
          <w:rFonts w:ascii="Arial" w:hAnsi="Arial" w:cs="Arial"/>
          <w:sz w:val="24"/>
          <w:szCs w:val="24"/>
        </w:rPr>
        <w:t>Advantages</w:t>
      </w:r>
    </w:p>
    <w:p w:rsidR="008A0F18" w:rsidRPr="008A0F18" w:rsidRDefault="008A0F18" w:rsidP="008A0F18">
      <w:pPr>
        <w:pStyle w:val="ListParagraph"/>
        <w:numPr>
          <w:ilvl w:val="2"/>
          <w:numId w:val="2"/>
        </w:numPr>
        <w:rPr>
          <w:rFonts w:ascii="Arial" w:hAnsi="Arial" w:cs="Arial"/>
          <w:sz w:val="24"/>
          <w:szCs w:val="24"/>
        </w:rPr>
      </w:pPr>
      <w:r>
        <w:rPr>
          <w:rFonts w:ascii="Arial" w:hAnsi="Arial" w:cs="Arial"/>
          <w:sz w:val="24"/>
          <w:szCs w:val="24"/>
        </w:rPr>
        <w:t xml:space="preserve">Disadvantages </w:t>
      </w:r>
    </w:p>
    <w:p w:rsidR="00300D0B" w:rsidRPr="005D7119" w:rsidRDefault="00300D0B" w:rsidP="00300D0B">
      <w:pPr>
        <w:pStyle w:val="ListParagraph"/>
        <w:numPr>
          <w:ilvl w:val="1"/>
          <w:numId w:val="2"/>
        </w:numPr>
        <w:rPr>
          <w:rFonts w:ascii="Arial" w:hAnsi="Arial" w:cs="Arial"/>
          <w:sz w:val="24"/>
          <w:szCs w:val="24"/>
        </w:rPr>
      </w:pPr>
      <w:r w:rsidRPr="00300D0B">
        <w:rPr>
          <w:rFonts w:ascii="Arial" w:hAnsi="Arial" w:cs="Arial"/>
          <w:sz w:val="24"/>
          <w:szCs w:val="24"/>
        </w:rPr>
        <w:t>IT vs Portal five forces at John Deer</w:t>
      </w:r>
    </w:p>
    <w:p w:rsidR="00300D0B" w:rsidRDefault="00300D0B" w:rsidP="00300D0B">
      <w:pPr>
        <w:pStyle w:val="ListParagraph"/>
        <w:numPr>
          <w:ilvl w:val="0"/>
          <w:numId w:val="2"/>
        </w:numPr>
        <w:rPr>
          <w:rFonts w:ascii="Arial" w:hAnsi="Arial" w:cs="Arial"/>
          <w:sz w:val="24"/>
          <w:szCs w:val="24"/>
        </w:rPr>
      </w:pPr>
      <w:r>
        <w:rPr>
          <w:rFonts w:ascii="Arial" w:hAnsi="Arial" w:cs="Arial"/>
          <w:sz w:val="24"/>
          <w:szCs w:val="24"/>
        </w:rPr>
        <w:t>Big Data Analytics and IoT</w:t>
      </w:r>
    </w:p>
    <w:p w:rsidR="00300D0B" w:rsidRDefault="00300D0B" w:rsidP="00300D0B">
      <w:pPr>
        <w:pStyle w:val="ListParagraph"/>
        <w:numPr>
          <w:ilvl w:val="1"/>
          <w:numId w:val="2"/>
        </w:numPr>
        <w:rPr>
          <w:rFonts w:ascii="Arial" w:hAnsi="Arial" w:cs="Arial"/>
          <w:sz w:val="24"/>
          <w:szCs w:val="24"/>
        </w:rPr>
      </w:pPr>
      <w:r>
        <w:rPr>
          <w:rFonts w:ascii="Arial" w:hAnsi="Arial" w:cs="Arial"/>
          <w:sz w:val="24"/>
          <w:szCs w:val="24"/>
        </w:rPr>
        <w:t>Advantages of using Big Data Analytics and IoT</w:t>
      </w:r>
    </w:p>
    <w:p w:rsidR="00300D0B" w:rsidRDefault="00300D0B" w:rsidP="00300D0B">
      <w:pPr>
        <w:pStyle w:val="ListParagraph"/>
        <w:numPr>
          <w:ilvl w:val="1"/>
          <w:numId w:val="2"/>
        </w:numPr>
        <w:rPr>
          <w:rFonts w:ascii="Arial" w:hAnsi="Arial" w:cs="Arial"/>
          <w:sz w:val="24"/>
          <w:szCs w:val="24"/>
        </w:rPr>
      </w:pPr>
      <w:r>
        <w:rPr>
          <w:rFonts w:ascii="Arial" w:hAnsi="Arial" w:cs="Arial"/>
          <w:sz w:val="24"/>
          <w:szCs w:val="24"/>
        </w:rPr>
        <w:t>Disadvantages of using Big Data Analytics and IoT</w:t>
      </w:r>
    </w:p>
    <w:p w:rsidR="00300D0B" w:rsidRDefault="00300D0B" w:rsidP="00300D0B">
      <w:pPr>
        <w:pStyle w:val="ListParagraph"/>
        <w:numPr>
          <w:ilvl w:val="0"/>
          <w:numId w:val="2"/>
        </w:numPr>
        <w:rPr>
          <w:rFonts w:ascii="Arial" w:hAnsi="Arial" w:cs="Arial"/>
          <w:sz w:val="24"/>
          <w:szCs w:val="24"/>
        </w:rPr>
      </w:pPr>
      <w:r>
        <w:rPr>
          <w:rFonts w:ascii="Arial" w:hAnsi="Arial" w:cs="Arial"/>
          <w:sz w:val="24"/>
          <w:szCs w:val="24"/>
        </w:rPr>
        <w:t>John Deere Company and the Covid-19 Pandemic</w:t>
      </w:r>
    </w:p>
    <w:p w:rsidR="00300D0B" w:rsidRPr="00186671" w:rsidRDefault="00300D0B" w:rsidP="00186671">
      <w:pPr>
        <w:pStyle w:val="ListParagraph"/>
        <w:numPr>
          <w:ilvl w:val="0"/>
          <w:numId w:val="2"/>
        </w:numPr>
        <w:rPr>
          <w:rFonts w:ascii="Arial" w:hAnsi="Arial" w:cs="Arial"/>
          <w:sz w:val="24"/>
          <w:szCs w:val="24"/>
        </w:rPr>
      </w:pPr>
      <w:r>
        <w:rPr>
          <w:rFonts w:ascii="Arial" w:hAnsi="Arial" w:cs="Arial"/>
          <w:sz w:val="24"/>
          <w:szCs w:val="24"/>
        </w:rPr>
        <w:t xml:space="preserve">Conclusion </w:t>
      </w:r>
    </w:p>
    <w:p w:rsidR="00300D0B" w:rsidRPr="005D7119" w:rsidRDefault="00300D0B" w:rsidP="00300D0B">
      <w:pPr>
        <w:pStyle w:val="ListParagraph"/>
        <w:numPr>
          <w:ilvl w:val="0"/>
          <w:numId w:val="2"/>
        </w:numPr>
        <w:rPr>
          <w:rFonts w:ascii="Arial" w:hAnsi="Arial" w:cs="Arial"/>
          <w:sz w:val="24"/>
          <w:szCs w:val="24"/>
        </w:rPr>
      </w:pPr>
      <w:r>
        <w:rPr>
          <w:rFonts w:ascii="Arial" w:hAnsi="Arial" w:cs="Arial"/>
          <w:sz w:val="24"/>
          <w:szCs w:val="24"/>
        </w:rPr>
        <w:t>References</w:t>
      </w:r>
    </w:p>
    <w:p w:rsidR="00300D0B" w:rsidRDefault="00300D0B" w:rsidP="00300D0B"/>
    <w:p w:rsidR="00B00F80" w:rsidRPr="00300D0B" w:rsidRDefault="00B00F80" w:rsidP="00300D0B">
      <w:pPr>
        <w:rPr>
          <w:rFonts w:ascii="Arial" w:hAnsi="Arial" w:cs="Arial"/>
          <w:sz w:val="24"/>
          <w:szCs w:val="24"/>
        </w:rPr>
      </w:pPr>
    </w:p>
    <w:p w:rsidR="00B00F80" w:rsidRDefault="00B00F80" w:rsidP="00B00F80">
      <w:pPr>
        <w:pStyle w:val="ListParagraph"/>
        <w:rPr>
          <w:rFonts w:ascii="Arial" w:hAnsi="Arial" w:cs="Arial"/>
          <w:sz w:val="24"/>
          <w:szCs w:val="24"/>
        </w:rPr>
      </w:pPr>
    </w:p>
    <w:p w:rsidR="005524D8" w:rsidRDefault="005524D8" w:rsidP="00B00F80">
      <w:pPr>
        <w:pStyle w:val="ListParagraph"/>
        <w:rPr>
          <w:rFonts w:ascii="Arial" w:hAnsi="Arial" w:cs="Arial"/>
          <w:sz w:val="24"/>
          <w:szCs w:val="24"/>
        </w:rPr>
      </w:pPr>
    </w:p>
    <w:p w:rsidR="005524D8" w:rsidRDefault="005524D8" w:rsidP="00B00F80">
      <w:pPr>
        <w:pStyle w:val="ListParagraph"/>
        <w:rPr>
          <w:rFonts w:ascii="Arial" w:hAnsi="Arial" w:cs="Arial"/>
          <w:sz w:val="24"/>
          <w:szCs w:val="24"/>
        </w:rPr>
      </w:pPr>
    </w:p>
    <w:p w:rsidR="005524D8" w:rsidRDefault="005524D8" w:rsidP="00B00F80">
      <w:pPr>
        <w:pStyle w:val="ListParagraph"/>
        <w:rPr>
          <w:rFonts w:ascii="Arial" w:hAnsi="Arial" w:cs="Arial"/>
          <w:sz w:val="24"/>
          <w:szCs w:val="24"/>
        </w:rPr>
      </w:pPr>
    </w:p>
    <w:p w:rsidR="005524D8" w:rsidRDefault="005524D8" w:rsidP="00B00F80">
      <w:pPr>
        <w:pStyle w:val="ListParagraph"/>
        <w:rPr>
          <w:rFonts w:ascii="Arial" w:hAnsi="Arial" w:cs="Arial"/>
          <w:sz w:val="24"/>
          <w:szCs w:val="24"/>
        </w:rPr>
      </w:pPr>
    </w:p>
    <w:p w:rsidR="005524D8" w:rsidRDefault="005524D8" w:rsidP="00B00F80">
      <w:pPr>
        <w:pStyle w:val="ListParagraph"/>
        <w:rPr>
          <w:rFonts w:ascii="Arial" w:hAnsi="Arial" w:cs="Arial"/>
          <w:sz w:val="24"/>
          <w:szCs w:val="24"/>
        </w:rPr>
      </w:pPr>
    </w:p>
    <w:p w:rsidR="005524D8" w:rsidRDefault="005524D8" w:rsidP="00B00F80">
      <w:pPr>
        <w:pStyle w:val="ListParagraph"/>
        <w:rPr>
          <w:rFonts w:ascii="Arial" w:hAnsi="Arial" w:cs="Arial"/>
          <w:sz w:val="24"/>
          <w:szCs w:val="24"/>
        </w:rPr>
      </w:pPr>
    </w:p>
    <w:p w:rsidR="005524D8" w:rsidRDefault="005524D8" w:rsidP="00B00F80">
      <w:pPr>
        <w:pStyle w:val="ListParagraph"/>
        <w:rPr>
          <w:rFonts w:ascii="Arial" w:hAnsi="Arial" w:cs="Arial"/>
          <w:sz w:val="24"/>
          <w:szCs w:val="24"/>
        </w:rPr>
      </w:pPr>
    </w:p>
    <w:p w:rsidR="005524D8" w:rsidRDefault="005524D8" w:rsidP="00B00F80">
      <w:pPr>
        <w:pStyle w:val="ListParagraph"/>
        <w:rPr>
          <w:rFonts w:ascii="Arial" w:hAnsi="Arial" w:cs="Arial"/>
          <w:sz w:val="24"/>
          <w:szCs w:val="24"/>
        </w:rPr>
      </w:pPr>
    </w:p>
    <w:p w:rsidR="005524D8" w:rsidRDefault="005524D8" w:rsidP="00B00F80">
      <w:pPr>
        <w:pStyle w:val="ListParagraph"/>
        <w:rPr>
          <w:rFonts w:ascii="Arial" w:hAnsi="Arial" w:cs="Arial"/>
          <w:sz w:val="24"/>
          <w:szCs w:val="24"/>
        </w:rPr>
      </w:pPr>
    </w:p>
    <w:p w:rsidR="005524D8" w:rsidRDefault="005524D8" w:rsidP="00B00F80">
      <w:pPr>
        <w:pStyle w:val="ListParagraph"/>
        <w:rPr>
          <w:rFonts w:ascii="Arial" w:hAnsi="Arial" w:cs="Arial"/>
          <w:sz w:val="24"/>
          <w:szCs w:val="24"/>
        </w:rPr>
      </w:pPr>
    </w:p>
    <w:p w:rsidR="00F02E52" w:rsidRPr="00300D0B" w:rsidRDefault="00F02E52" w:rsidP="00300D0B">
      <w:pPr>
        <w:pStyle w:val="ListParagraph"/>
        <w:numPr>
          <w:ilvl w:val="0"/>
          <w:numId w:val="12"/>
        </w:numPr>
        <w:rPr>
          <w:rFonts w:ascii="Arial" w:hAnsi="Arial" w:cs="Arial"/>
          <w:sz w:val="24"/>
          <w:szCs w:val="24"/>
        </w:rPr>
      </w:pPr>
      <w:r w:rsidRPr="00300D0B">
        <w:rPr>
          <w:rFonts w:ascii="Arial" w:hAnsi="Arial" w:cs="Arial"/>
          <w:sz w:val="24"/>
          <w:szCs w:val="24"/>
        </w:rPr>
        <w:t xml:space="preserve">Introduction </w:t>
      </w:r>
    </w:p>
    <w:p w:rsidR="00F02E52" w:rsidRDefault="00F02E52" w:rsidP="00F02E52">
      <w:pPr>
        <w:rPr>
          <w:rFonts w:ascii="Arial" w:hAnsi="Arial" w:cs="Arial"/>
          <w:sz w:val="24"/>
          <w:szCs w:val="24"/>
        </w:rPr>
      </w:pPr>
      <w:r>
        <w:rPr>
          <w:rFonts w:ascii="Arial" w:hAnsi="Arial" w:cs="Arial"/>
          <w:sz w:val="24"/>
          <w:szCs w:val="24"/>
        </w:rPr>
        <w:t xml:space="preserve">John Deer Company was founded in 1837 as a manufacturer tool but today, it represent an important company in the agriculture industry. The company reached almost $48 billion market capitalization and almost $30 million in annual revenues and it is focused on producing heavy </w:t>
      </w:r>
      <w:r w:rsidR="00ED05A4">
        <w:rPr>
          <w:rFonts w:ascii="Arial" w:hAnsi="Arial" w:cs="Arial"/>
          <w:sz w:val="24"/>
          <w:szCs w:val="24"/>
        </w:rPr>
        <w:t>machines for agriculture industry. The symbol of the company is described by green tractors that can be easily spotted in America</w:t>
      </w:r>
      <w:r w:rsidR="008A2B98">
        <w:rPr>
          <w:rFonts w:ascii="Arial" w:hAnsi="Arial" w:cs="Arial"/>
          <w:sz w:val="24"/>
          <w:szCs w:val="24"/>
        </w:rPr>
        <w:t xml:space="preserve"> (Grosch, 2018)</w:t>
      </w:r>
      <w:r w:rsidR="00ED05A4">
        <w:rPr>
          <w:rFonts w:ascii="Arial" w:hAnsi="Arial" w:cs="Arial"/>
          <w:sz w:val="24"/>
          <w:szCs w:val="24"/>
        </w:rPr>
        <w:t xml:space="preserve">.  </w:t>
      </w:r>
      <w:r>
        <w:rPr>
          <w:rFonts w:ascii="Arial" w:hAnsi="Arial" w:cs="Arial"/>
          <w:sz w:val="24"/>
          <w:szCs w:val="24"/>
        </w:rPr>
        <w:t xml:space="preserve"> </w:t>
      </w:r>
    </w:p>
    <w:p w:rsidR="00964FD8" w:rsidRDefault="00964FD8" w:rsidP="00F02E52">
      <w:pPr>
        <w:rPr>
          <w:rFonts w:ascii="Arial" w:hAnsi="Arial" w:cs="Arial"/>
          <w:sz w:val="24"/>
          <w:szCs w:val="24"/>
        </w:rPr>
      </w:pPr>
      <w:r>
        <w:rPr>
          <w:rFonts w:ascii="Arial" w:hAnsi="Arial" w:cs="Arial"/>
          <w:sz w:val="24"/>
          <w:szCs w:val="24"/>
        </w:rPr>
        <w:t xml:space="preserve">This report will present a close look at the John Deer Company and it will describe the key points that company used to become an important and successful one. </w:t>
      </w:r>
    </w:p>
    <w:p w:rsidR="00964FD8" w:rsidRDefault="00964FD8" w:rsidP="00F02E52">
      <w:pPr>
        <w:rPr>
          <w:rFonts w:ascii="Arial" w:hAnsi="Arial" w:cs="Arial"/>
          <w:sz w:val="24"/>
          <w:szCs w:val="24"/>
        </w:rPr>
      </w:pPr>
      <w:r>
        <w:rPr>
          <w:rFonts w:ascii="Arial" w:hAnsi="Arial" w:cs="Arial"/>
          <w:sz w:val="24"/>
          <w:szCs w:val="24"/>
        </w:rPr>
        <w:t>Processes as IS, IT, Customer</w:t>
      </w:r>
      <w:r w:rsidR="00F45310">
        <w:rPr>
          <w:rFonts w:ascii="Arial" w:hAnsi="Arial" w:cs="Arial"/>
          <w:sz w:val="24"/>
          <w:szCs w:val="24"/>
        </w:rPr>
        <w:t xml:space="preserve"> Relationship Management (CRM) will be discussed in this report, and how the company John Deer used al</w:t>
      </w:r>
      <w:r w:rsidR="00A541FC">
        <w:rPr>
          <w:rFonts w:ascii="Arial" w:hAnsi="Arial" w:cs="Arial"/>
          <w:sz w:val="24"/>
          <w:szCs w:val="24"/>
        </w:rPr>
        <w:t xml:space="preserve">l this to improve their business </w:t>
      </w:r>
      <w:r w:rsidR="00F45310">
        <w:rPr>
          <w:rFonts w:ascii="Arial" w:hAnsi="Arial" w:cs="Arial"/>
          <w:sz w:val="24"/>
          <w:szCs w:val="24"/>
        </w:rPr>
        <w:t>and grow from a manufacture tool to a giant suppl</w:t>
      </w:r>
      <w:r w:rsidR="00A541FC">
        <w:rPr>
          <w:rFonts w:ascii="Arial" w:hAnsi="Arial" w:cs="Arial"/>
          <w:sz w:val="24"/>
          <w:szCs w:val="24"/>
        </w:rPr>
        <w:t>i</w:t>
      </w:r>
      <w:r w:rsidR="00F45310">
        <w:rPr>
          <w:rFonts w:ascii="Arial" w:hAnsi="Arial" w:cs="Arial"/>
          <w:sz w:val="24"/>
          <w:szCs w:val="24"/>
        </w:rPr>
        <w:t xml:space="preserve">er for agriculture industry. </w:t>
      </w:r>
    </w:p>
    <w:p w:rsidR="002E51DF" w:rsidRDefault="00F45310" w:rsidP="00F02E52">
      <w:pPr>
        <w:rPr>
          <w:rFonts w:ascii="Arial" w:hAnsi="Arial" w:cs="Arial"/>
          <w:sz w:val="24"/>
          <w:szCs w:val="24"/>
        </w:rPr>
      </w:pPr>
      <w:r>
        <w:rPr>
          <w:rFonts w:ascii="Arial" w:hAnsi="Arial" w:cs="Arial"/>
          <w:sz w:val="24"/>
          <w:szCs w:val="24"/>
        </w:rPr>
        <w:t xml:space="preserve">Recommendations on how the company can still be on top and have profit during this Covid-19 pandemic will be presented alongside advantages and disadvantages of using the IS/IT in the structure of a company. </w:t>
      </w:r>
    </w:p>
    <w:p w:rsidR="00F45310" w:rsidRPr="002E51DF" w:rsidRDefault="002E51DF" w:rsidP="00300D0B">
      <w:pPr>
        <w:pStyle w:val="ListParagraph"/>
        <w:numPr>
          <w:ilvl w:val="0"/>
          <w:numId w:val="12"/>
        </w:numPr>
        <w:rPr>
          <w:rFonts w:ascii="Arial" w:hAnsi="Arial" w:cs="Arial"/>
          <w:sz w:val="24"/>
          <w:szCs w:val="24"/>
        </w:rPr>
      </w:pPr>
      <w:r>
        <w:rPr>
          <w:rFonts w:ascii="Arial" w:hAnsi="Arial" w:cs="Arial"/>
          <w:sz w:val="24"/>
          <w:szCs w:val="24"/>
        </w:rPr>
        <w:t>Information System (IS)</w:t>
      </w:r>
    </w:p>
    <w:p w:rsidR="00E272AB" w:rsidRDefault="00651C2D" w:rsidP="00F02E52">
      <w:pPr>
        <w:rPr>
          <w:rFonts w:ascii="Arial" w:hAnsi="Arial" w:cs="Arial"/>
          <w:sz w:val="24"/>
          <w:szCs w:val="24"/>
        </w:rPr>
      </w:pPr>
      <w:r>
        <w:rPr>
          <w:rFonts w:ascii="Arial" w:hAnsi="Arial" w:cs="Arial"/>
          <w:sz w:val="24"/>
          <w:szCs w:val="24"/>
        </w:rPr>
        <w:t>It represent a pack of tolls that collect, store and process data. It provide knowledge, information and digital products. In organizations information system is used to manage and carry out operations, to connect the company with suppliers and customers, to compete with the current market. Some companies use information system for example, for managing HR or to attract new customer by online promotions</w:t>
      </w:r>
      <w:r w:rsidR="00E272AB">
        <w:rPr>
          <w:rFonts w:ascii="Arial" w:hAnsi="Arial" w:cs="Arial"/>
          <w:sz w:val="24"/>
          <w:szCs w:val="24"/>
        </w:rPr>
        <w:t>, moreover</w:t>
      </w:r>
      <w:r>
        <w:rPr>
          <w:rFonts w:ascii="Arial" w:hAnsi="Arial" w:cs="Arial"/>
          <w:sz w:val="24"/>
          <w:szCs w:val="24"/>
        </w:rPr>
        <w:t>, there are big companies that are based 90% on information system, for example EBay</w:t>
      </w:r>
      <w:r w:rsidR="00C06052">
        <w:rPr>
          <w:rFonts w:ascii="Arial" w:hAnsi="Arial" w:cs="Arial"/>
          <w:sz w:val="24"/>
          <w:szCs w:val="24"/>
        </w:rPr>
        <w:t xml:space="preserve">, Amazon (Zwass,2020). </w:t>
      </w:r>
    </w:p>
    <w:p w:rsidR="00F817AC" w:rsidRDefault="00F817AC" w:rsidP="00F02E52">
      <w:pPr>
        <w:rPr>
          <w:rFonts w:ascii="Arial" w:hAnsi="Arial" w:cs="Arial"/>
          <w:sz w:val="24"/>
          <w:szCs w:val="24"/>
        </w:rPr>
      </w:pPr>
      <w:r>
        <w:rPr>
          <w:rFonts w:ascii="Arial" w:hAnsi="Arial" w:cs="Arial"/>
          <w:sz w:val="24"/>
          <w:szCs w:val="24"/>
        </w:rPr>
        <w:t>The company John Deer is using different enterprise systems:</w:t>
      </w:r>
    </w:p>
    <w:p w:rsidR="00F817AC" w:rsidRDefault="00F817AC" w:rsidP="00F817AC">
      <w:pPr>
        <w:pStyle w:val="ListParagraph"/>
        <w:numPr>
          <w:ilvl w:val="0"/>
          <w:numId w:val="3"/>
        </w:numPr>
        <w:rPr>
          <w:rFonts w:ascii="Arial" w:hAnsi="Arial" w:cs="Arial"/>
          <w:sz w:val="24"/>
          <w:szCs w:val="24"/>
        </w:rPr>
      </w:pPr>
      <w:r>
        <w:rPr>
          <w:rFonts w:ascii="Arial" w:hAnsi="Arial" w:cs="Arial"/>
          <w:sz w:val="24"/>
          <w:szCs w:val="24"/>
        </w:rPr>
        <w:t xml:space="preserve">Enterprise resource planner (ERP): </w:t>
      </w:r>
      <w:r w:rsidR="00784821">
        <w:rPr>
          <w:rFonts w:ascii="Arial" w:hAnsi="Arial" w:cs="Arial"/>
          <w:sz w:val="24"/>
          <w:szCs w:val="24"/>
        </w:rPr>
        <w:t xml:space="preserve">it represent a pack of comprehensive software that when are successfully implemented </w:t>
      </w:r>
      <w:r w:rsidR="00255ECD">
        <w:rPr>
          <w:rFonts w:ascii="Arial" w:hAnsi="Arial" w:cs="Arial"/>
          <w:sz w:val="24"/>
          <w:szCs w:val="24"/>
        </w:rPr>
        <w:t>it integrate all the business functions for that company. Their role is to create a smooth transaction for the flow of information between the internal and external processes in the company (Shehab et al.</w:t>
      </w:r>
      <w:r w:rsidR="00456AE2">
        <w:rPr>
          <w:rFonts w:ascii="Arial" w:hAnsi="Arial" w:cs="Arial"/>
          <w:sz w:val="24"/>
          <w:szCs w:val="24"/>
        </w:rPr>
        <w:t>, 2004</w:t>
      </w:r>
      <w:r w:rsidR="00255ECD">
        <w:rPr>
          <w:rFonts w:ascii="Arial" w:hAnsi="Arial" w:cs="Arial"/>
          <w:sz w:val="24"/>
          <w:szCs w:val="24"/>
        </w:rPr>
        <w:t xml:space="preserve">).  </w:t>
      </w:r>
      <w:r w:rsidR="00784821">
        <w:rPr>
          <w:rFonts w:ascii="Arial" w:hAnsi="Arial" w:cs="Arial"/>
          <w:sz w:val="24"/>
          <w:szCs w:val="24"/>
        </w:rPr>
        <w:t xml:space="preserve"> </w:t>
      </w:r>
      <w:r>
        <w:rPr>
          <w:rFonts w:ascii="Arial" w:hAnsi="Arial" w:cs="Arial"/>
          <w:sz w:val="24"/>
          <w:szCs w:val="24"/>
        </w:rPr>
        <w:t xml:space="preserve"> </w:t>
      </w:r>
    </w:p>
    <w:p w:rsidR="00255ECD" w:rsidRPr="00A93BA7" w:rsidRDefault="00255ECD" w:rsidP="00456AE2">
      <w:pPr>
        <w:pStyle w:val="ListParagraph"/>
        <w:numPr>
          <w:ilvl w:val="0"/>
          <w:numId w:val="3"/>
        </w:numPr>
      </w:pPr>
      <w:r w:rsidRPr="00456AE2">
        <w:rPr>
          <w:rFonts w:ascii="Arial" w:hAnsi="Arial" w:cs="Arial"/>
          <w:sz w:val="24"/>
          <w:szCs w:val="24"/>
        </w:rPr>
        <w:lastRenderedPageBreak/>
        <w:t xml:space="preserve">Customer Relationship Management (CRM): </w:t>
      </w:r>
      <w:r w:rsidR="00456AE2" w:rsidRPr="00456AE2">
        <w:rPr>
          <w:rFonts w:ascii="Arial" w:hAnsi="Arial" w:cs="Arial"/>
          <w:sz w:val="24"/>
          <w:szCs w:val="24"/>
        </w:rPr>
        <w:t>it represent the connection between customer service and back office. The role of this system is to maximize the customer relationships for the benefit of the company. Managing this aspect right bring and increase customer satisfaction (</w:t>
      </w:r>
      <w:r w:rsidR="00456AE2" w:rsidRPr="00456AE2">
        <w:rPr>
          <w:rFonts w:ascii="Arial" w:hAnsi="Arial" w:cs="Arial"/>
          <w:color w:val="222222"/>
          <w:sz w:val="24"/>
          <w:szCs w:val="24"/>
          <w:shd w:val="clear" w:color="auto" w:fill="FFFFFF"/>
        </w:rPr>
        <w:t>Chen</w:t>
      </w:r>
      <w:r w:rsidR="00456AE2">
        <w:t xml:space="preserve">, </w:t>
      </w:r>
      <w:r w:rsidR="00456AE2" w:rsidRPr="00456AE2">
        <w:rPr>
          <w:rFonts w:ascii="Arial" w:hAnsi="Arial" w:cs="Arial"/>
          <w:color w:val="222222"/>
          <w:sz w:val="24"/>
          <w:szCs w:val="24"/>
          <w:shd w:val="clear" w:color="auto" w:fill="FFFFFF"/>
        </w:rPr>
        <w:t xml:space="preserve">Popovich, 2003). </w:t>
      </w:r>
    </w:p>
    <w:p w:rsidR="00A93BA7" w:rsidRPr="004E126C" w:rsidRDefault="00A93BA7" w:rsidP="00456AE2">
      <w:pPr>
        <w:pStyle w:val="ListParagraph"/>
        <w:numPr>
          <w:ilvl w:val="0"/>
          <w:numId w:val="3"/>
        </w:numPr>
      </w:pPr>
      <w:r>
        <w:rPr>
          <w:rFonts w:ascii="Arial" w:hAnsi="Arial" w:cs="Arial"/>
          <w:color w:val="222222"/>
          <w:sz w:val="24"/>
          <w:szCs w:val="24"/>
          <w:shd w:val="clear" w:color="auto" w:fill="FFFFFF"/>
        </w:rPr>
        <w:t>Supplier Relationship Management</w:t>
      </w:r>
      <w:r w:rsidR="004E126C">
        <w:rPr>
          <w:rFonts w:ascii="Arial" w:hAnsi="Arial" w:cs="Arial"/>
          <w:color w:val="222222"/>
          <w:sz w:val="24"/>
          <w:szCs w:val="24"/>
          <w:shd w:val="clear" w:color="auto" w:fill="FFFFFF"/>
        </w:rPr>
        <w:t xml:space="preserve"> (SRM)</w:t>
      </w:r>
      <w:r>
        <w:rPr>
          <w:rFonts w:ascii="Arial" w:hAnsi="Arial" w:cs="Arial"/>
          <w:color w:val="222222"/>
          <w:sz w:val="24"/>
          <w:szCs w:val="24"/>
          <w:shd w:val="clear" w:color="auto" w:fill="FFFFFF"/>
        </w:rPr>
        <w:t xml:space="preserve">: </w:t>
      </w:r>
      <w:r w:rsidR="002F0AA7">
        <w:rPr>
          <w:rFonts w:ascii="Arial" w:hAnsi="Arial" w:cs="Arial"/>
          <w:color w:val="222222"/>
          <w:sz w:val="24"/>
          <w:szCs w:val="24"/>
          <w:shd w:val="clear" w:color="auto" w:fill="FFFFFF"/>
        </w:rPr>
        <w:t>companies use SRM in operations, project management with the scope of determine how suppliers performs</w:t>
      </w:r>
      <w:r w:rsidR="004E126C">
        <w:rPr>
          <w:rFonts w:ascii="Arial" w:hAnsi="Arial" w:cs="Arial"/>
          <w:color w:val="222222"/>
          <w:sz w:val="24"/>
          <w:szCs w:val="24"/>
          <w:shd w:val="clear" w:color="auto" w:fill="FFFFFF"/>
        </w:rPr>
        <w:t xml:space="preserve"> and how they support the </w:t>
      </w:r>
      <w:r w:rsidR="002F0AA7">
        <w:rPr>
          <w:rFonts w:ascii="Arial" w:hAnsi="Arial" w:cs="Arial"/>
          <w:color w:val="222222"/>
          <w:sz w:val="24"/>
          <w:szCs w:val="24"/>
          <w:shd w:val="clear" w:color="auto" w:fill="FFFFFF"/>
        </w:rPr>
        <w:t xml:space="preserve">company and </w:t>
      </w:r>
      <w:r w:rsidR="004E126C">
        <w:rPr>
          <w:rFonts w:ascii="Arial" w:hAnsi="Arial" w:cs="Arial"/>
          <w:color w:val="222222"/>
          <w:sz w:val="24"/>
          <w:szCs w:val="24"/>
          <w:shd w:val="clear" w:color="auto" w:fill="FFFFFF"/>
        </w:rPr>
        <w:t xml:space="preserve">its </w:t>
      </w:r>
      <w:r w:rsidR="002F0AA7">
        <w:rPr>
          <w:rFonts w:ascii="Arial" w:hAnsi="Arial" w:cs="Arial"/>
          <w:color w:val="222222"/>
          <w:sz w:val="24"/>
          <w:szCs w:val="24"/>
          <w:shd w:val="clear" w:color="auto" w:fill="FFFFFF"/>
        </w:rPr>
        <w:t xml:space="preserve">profit. </w:t>
      </w:r>
      <w:r w:rsidR="004E126C">
        <w:rPr>
          <w:rFonts w:ascii="Arial" w:hAnsi="Arial" w:cs="Arial"/>
          <w:color w:val="222222"/>
          <w:sz w:val="24"/>
          <w:szCs w:val="24"/>
          <w:shd w:val="clear" w:color="auto" w:fill="FFFFFF"/>
        </w:rPr>
        <w:t>The aim of SRM is to grow and improve a nice relationship between companies and suppliers with the scope of improving the efficiency for both companies and suppliers (Biedron, 2018).</w:t>
      </w:r>
    </w:p>
    <w:p w:rsidR="004E126C" w:rsidRPr="004F34BC" w:rsidRDefault="004E126C" w:rsidP="00456AE2">
      <w:pPr>
        <w:pStyle w:val="ListParagraph"/>
        <w:numPr>
          <w:ilvl w:val="0"/>
          <w:numId w:val="3"/>
        </w:numPr>
      </w:pPr>
      <w:r>
        <w:rPr>
          <w:rFonts w:ascii="Arial" w:hAnsi="Arial" w:cs="Arial"/>
          <w:color w:val="222222"/>
          <w:sz w:val="24"/>
          <w:szCs w:val="24"/>
          <w:shd w:val="clear" w:color="auto" w:fill="FFFFFF"/>
        </w:rPr>
        <w:t xml:space="preserve">Supply Chain Management (SCM): </w:t>
      </w:r>
      <w:r w:rsidR="00753FDA">
        <w:rPr>
          <w:rFonts w:ascii="Arial" w:hAnsi="Arial" w:cs="Arial"/>
          <w:color w:val="222222"/>
          <w:sz w:val="24"/>
          <w:szCs w:val="24"/>
          <w:shd w:val="clear" w:color="auto" w:fill="FFFFFF"/>
        </w:rPr>
        <w:t>it represent the process of a company that realise the transformation of raw materials into goods or items to be sold to customers. The goal of this process is to make sure that the company poses enough raw materials to produce as much goods as needed. When the process is right implemented it reduce excess inventory and missing materials</w:t>
      </w:r>
      <w:r w:rsidR="0086206A">
        <w:rPr>
          <w:rFonts w:ascii="Arial" w:hAnsi="Arial" w:cs="Arial"/>
          <w:color w:val="222222"/>
          <w:sz w:val="24"/>
          <w:szCs w:val="24"/>
          <w:shd w:val="clear" w:color="auto" w:fill="FFFFFF"/>
        </w:rPr>
        <w:t xml:space="preserve"> (Wailgum, 2021).</w:t>
      </w:r>
    </w:p>
    <w:p w:rsidR="004F34BC" w:rsidRPr="00456AE2" w:rsidRDefault="004F34BC" w:rsidP="004F34BC">
      <w:pPr>
        <w:pStyle w:val="ListParagraph"/>
        <w:numPr>
          <w:ilvl w:val="0"/>
          <w:numId w:val="3"/>
        </w:numPr>
      </w:pPr>
      <w:r>
        <w:rPr>
          <w:rFonts w:ascii="Arial" w:hAnsi="Arial" w:cs="Arial"/>
          <w:color w:val="222222"/>
          <w:sz w:val="24"/>
          <w:szCs w:val="24"/>
          <w:shd w:val="clear" w:color="auto" w:fill="FFFFFF"/>
        </w:rPr>
        <w:t xml:space="preserve">Product Lifecycle Management (PLM): it describe the process that items </w:t>
      </w:r>
      <w:r w:rsidR="002210DA">
        <w:rPr>
          <w:rFonts w:ascii="Arial" w:hAnsi="Arial" w:cs="Arial"/>
          <w:color w:val="222222"/>
          <w:sz w:val="24"/>
          <w:szCs w:val="24"/>
          <w:shd w:val="clear" w:color="auto" w:fill="FFFFFF"/>
        </w:rPr>
        <w:t xml:space="preserve">have in an organisation, from manufacturing until disposal. It role is to describe and identify the stage that one product it possess (Segal, 2019). </w:t>
      </w:r>
    </w:p>
    <w:p w:rsidR="00F45310" w:rsidRPr="00300D0B" w:rsidRDefault="00E272AB" w:rsidP="00300D0B">
      <w:pPr>
        <w:pStyle w:val="ListParagraph"/>
        <w:numPr>
          <w:ilvl w:val="1"/>
          <w:numId w:val="13"/>
        </w:numPr>
        <w:rPr>
          <w:rFonts w:ascii="Arial" w:hAnsi="Arial" w:cs="Arial"/>
          <w:sz w:val="24"/>
          <w:szCs w:val="24"/>
        </w:rPr>
      </w:pPr>
      <w:r w:rsidRPr="00300D0B">
        <w:rPr>
          <w:rFonts w:ascii="Arial" w:hAnsi="Arial" w:cs="Arial"/>
          <w:sz w:val="24"/>
          <w:szCs w:val="24"/>
        </w:rPr>
        <w:t xml:space="preserve"> The DIKW </w:t>
      </w:r>
      <w:r w:rsidR="00DB65BC" w:rsidRPr="00300D0B">
        <w:rPr>
          <w:rFonts w:ascii="Arial" w:hAnsi="Arial" w:cs="Arial"/>
          <w:sz w:val="24"/>
          <w:szCs w:val="24"/>
        </w:rPr>
        <w:t>Hierarchy</w:t>
      </w:r>
      <w:r w:rsidR="00651C2D" w:rsidRPr="00300D0B">
        <w:rPr>
          <w:rFonts w:ascii="Arial" w:hAnsi="Arial" w:cs="Arial"/>
          <w:sz w:val="24"/>
          <w:szCs w:val="24"/>
        </w:rPr>
        <w:t xml:space="preserve">   </w:t>
      </w:r>
      <w:r w:rsidR="00F45310" w:rsidRPr="00300D0B">
        <w:rPr>
          <w:rFonts w:ascii="Arial" w:hAnsi="Arial" w:cs="Arial"/>
          <w:sz w:val="24"/>
          <w:szCs w:val="24"/>
        </w:rPr>
        <w:t xml:space="preserve">  </w:t>
      </w:r>
    </w:p>
    <w:p w:rsidR="00E272AB" w:rsidRDefault="00762B93" w:rsidP="00F02E52">
      <w:pPr>
        <w:rPr>
          <w:rFonts w:ascii="Arial" w:hAnsi="Arial" w:cs="Arial"/>
          <w:sz w:val="24"/>
          <w:szCs w:val="24"/>
        </w:rPr>
      </w:pPr>
      <w:r>
        <w:rPr>
          <w:rFonts w:ascii="Arial" w:hAnsi="Arial" w:cs="Arial"/>
          <w:sz w:val="24"/>
          <w:szCs w:val="24"/>
        </w:rPr>
        <w:t xml:space="preserve">The DIKW pyramid represent an important part in the process of knowledge management (KM) that describe the graphic representation on how data is transform into knowledge by using different steps: data, information, knowledge, wisdom (Brahmachary, 2019).  </w:t>
      </w:r>
    </w:p>
    <w:p w:rsidR="00762B93" w:rsidRDefault="00762B93" w:rsidP="00F02E52">
      <w:pPr>
        <w:rPr>
          <w:rFonts w:ascii="Arial" w:hAnsi="Arial" w:cs="Arial"/>
          <w:sz w:val="24"/>
          <w:szCs w:val="24"/>
        </w:rPr>
      </w:pPr>
      <w:r>
        <w:rPr>
          <w:noProof/>
          <w:lang w:eastAsia="en-GB"/>
        </w:rPr>
        <w:drawing>
          <wp:anchor distT="0" distB="0" distL="114300" distR="114300" simplePos="0" relativeHeight="251658240" behindDoc="0" locked="0" layoutInCell="1" allowOverlap="1">
            <wp:simplePos x="914400" y="4733925"/>
            <wp:positionH relativeFrom="column">
              <wp:align>left</wp:align>
            </wp:positionH>
            <wp:positionV relativeFrom="paragraph">
              <wp:align>top</wp:align>
            </wp:positionV>
            <wp:extent cx="2911929" cy="2038350"/>
            <wp:effectExtent l="0" t="0" r="3175" b="0"/>
            <wp:wrapSquare wrapText="bothSides"/>
            <wp:docPr id="1" name="Picture 1" descr="https://i1.wp.com/www.certguidance.com/wp-content/uploads/2018/03/ITLR0061-DIKW-Hierarchy-Concept.png?w=550&amp;ssl=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1.wp.com/www.certguidance.com/wp-content/uploads/2018/03/ITLR0061-DIKW-Hierarchy-Concept.png?w=550&amp;ssl=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11929" cy="2038350"/>
                    </a:xfrm>
                    <a:prstGeom prst="rect">
                      <a:avLst/>
                    </a:prstGeom>
                    <a:noFill/>
                    <a:ln>
                      <a:noFill/>
                    </a:ln>
                  </pic:spPr>
                </pic:pic>
              </a:graphicData>
            </a:graphic>
          </wp:anchor>
        </w:drawing>
      </w:r>
      <w:r>
        <w:rPr>
          <w:rFonts w:ascii="Arial" w:hAnsi="Arial" w:cs="Arial"/>
          <w:sz w:val="24"/>
          <w:szCs w:val="24"/>
        </w:rPr>
        <w:t>The pyramid can be inter</w:t>
      </w:r>
      <w:r w:rsidR="00F91501">
        <w:rPr>
          <w:rFonts w:ascii="Arial" w:hAnsi="Arial" w:cs="Arial"/>
          <w:sz w:val="24"/>
          <w:szCs w:val="24"/>
        </w:rPr>
        <w:t>preted from a contextual point of view</w:t>
      </w:r>
      <w:r>
        <w:rPr>
          <w:rFonts w:ascii="Arial" w:hAnsi="Arial" w:cs="Arial"/>
          <w:sz w:val="24"/>
          <w:szCs w:val="24"/>
        </w:rPr>
        <w:t xml:space="preserve"> (the movement from one step to another, gather data, look for a connection</w:t>
      </w:r>
      <w:r w:rsidR="00F91501">
        <w:rPr>
          <w:rFonts w:ascii="Arial" w:hAnsi="Arial" w:cs="Arial"/>
          <w:sz w:val="24"/>
          <w:szCs w:val="24"/>
        </w:rPr>
        <w:t xml:space="preserve"> between</w:t>
      </w:r>
      <w:r>
        <w:rPr>
          <w:rFonts w:ascii="Arial" w:hAnsi="Arial" w:cs="Arial"/>
          <w:sz w:val="24"/>
          <w:szCs w:val="24"/>
        </w:rPr>
        <w:t xml:space="preserve"> that data, create a whole from what was connected and then join all the ideas), </w:t>
      </w:r>
      <w:r w:rsidR="00044EC2">
        <w:rPr>
          <w:rFonts w:ascii="Arial" w:hAnsi="Arial" w:cs="Arial"/>
          <w:sz w:val="24"/>
          <w:szCs w:val="24"/>
        </w:rPr>
        <w:t>understanding perspective (</w:t>
      </w:r>
      <w:r w:rsidR="00606346">
        <w:rPr>
          <w:rFonts w:ascii="Arial" w:hAnsi="Arial" w:cs="Arial"/>
          <w:sz w:val="24"/>
          <w:szCs w:val="24"/>
        </w:rPr>
        <w:t xml:space="preserve">the process start with research, followed by doing, </w:t>
      </w:r>
      <w:r w:rsidR="00606346">
        <w:rPr>
          <w:rFonts w:ascii="Arial" w:hAnsi="Arial" w:cs="Arial"/>
          <w:sz w:val="24"/>
          <w:szCs w:val="24"/>
        </w:rPr>
        <w:lastRenderedPageBreak/>
        <w:t xml:space="preserve">then interacting, and the last part, reflecting), or, it can be interpreted time wise: the first tree steps represent the past, and the last bit, wisdom, is represented </w:t>
      </w:r>
      <w:r w:rsidR="00E602C1">
        <w:rPr>
          <w:rFonts w:ascii="Arial" w:hAnsi="Arial" w:cs="Arial"/>
          <w:sz w:val="24"/>
          <w:szCs w:val="24"/>
        </w:rPr>
        <w:t>by</w:t>
      </w:r>
      <w:r w:rsidR="00606346">
        <w:rPr>
          <w:rFonts w:ascii="Arial" w:hAnsi="Arial" w:cs="Arial"/>
          <w:sz w:val="24"/>
          <w:szCs w:val="24"/>
        </w:rPr>
        <w:t xml:space="preserve"> the future</w:t>
      </w:r>
      <w:r w:rsidR="00E602C1">
        <w:rPr>
          <w:rFonts w:ascii="Arial" w:hAnsi="Arial" w:cs="Arial"/>
          <w:sz w:val="24"/>
          <w:szCs w:val="24"/>
        </w:rPr>
        <w:t xml:space="preserve"> (Brahmachary, 2019).  </w:t>
      </w:r>
      <w:r>
        <w:rPr>
          <w:rFonts w:ascii="Arial" w:hAnsi="Arial" w:cs="Arial"/>
          <w:sz w:val="24"/>
          <w:szCs w:val="24"/>
        </w:rPr>
        <w:br w:type="textWrapping" w:clear="all"/>
      </w:r>
      <w:r w:rsidR="0028741A">
        <w:rPr>
          <w:rFonts w:ascii="Arial" w:hAnsi="Arial" w:cs="Arial"/>
          <w:sz w:val="24"/>
          <w:szCs w:val="24"/>
        </w:rPr>
        <w:t>Data represent facts or statistics gathered together</w:t>
      </w:r>
      <w:r w:rsidR="00DA5C5B">
        <w:rPr>
          <w:rFonts w:ascii="Arial" w:hAnsi="Arial" w:cs="Arial"/>
          <w:sz w:val="24"/>
          <w:szCs w:val="24"/>
        </w:rPr>
        <w:t xml:space="preserve"> to start up analysing</w:t>
      </w:r>
      <w:r w:rsidR="0028741A">
        <w:rPr>
          <w:rFonts w:ascii="Arial" w:hAnsi="Arial" w:cs="Arial"/>
          <w:sz w:val="24"/>
          <w:szCs w:val="24"/>
        </w:rPr>
        <w:t xml:space="preserve">. You can extract data from surveys, bank statements, tax records, business record, etc. Moreover, with the help of technology, </w:t>
      </w:r>
      <w:r w:rsidR="00DA5C5B">
        <w:rPr>
          <w:rFonts w:ascii="Arial" w:hAnsi="Arial" w:cs="Arial"/>
          <w:sz w:val="24"/>
          <w:szCs w:val="24"/>
        </w:rPr>
        <w:t>data can be gathered from emails, phone calls, or by someone`s location. Examples of data: a stop at a shop (paid by card, cash register), start of the shift at work (scanning the badge), a meal at a restaurant (card statement, the bill from restaurant, location from mobile).</w:t>
      </w:r>
    </w:p>
    <w:p w:rsidR="00DA5C5B" w:rsidRDefault="000D2789" w:rsidP="00F02E52">
      <w:pPr>
        <w:rPr>
          <w:rFonts w:ascii="Arial" w:hAnsi="Arial" w:cs="Arial"/>
          <w:sz w:val="24"/>
          <w:szCs w:val="24"/>
        </w:rPr>
      </w:pPr>
      <w:r>
        <w:rPr>
          <w:rFonts w:ascii="Arial" w:hAnsi="Arial" w:cs="Arial"/>
          <w:sz w:val="24"/>
          <w:szCs w:val="24"/>
        </w:rPr>
        <w:t xml:space="preserve">The second step of the DIKW pyramid is represented by information. This part is about any facts learned about anything. </w:t>
      </w:r>
      <w:r w:rsidR="006C7EB8">
        <w:rPr>
          <w:rFonts w:ascii="Arial" w:hAnsi="Arial" w:cs="Arial"/>
          <w:sz w:val="24"/>
          <w:szCs w:val="24"/>
        </w:rPr>
        <w:t xml:space="preserve">The data previously collected is being processed and it is becoming information. If the data is wrong or unclear, the information will become the same. More clearly, to gain useful and valid information, the right questions need to be asked. </w:t>
      </w:r>
      <w:r w:rsidR="00AF05EF">
        <w:rPr>
          <w:rFonts w:ascii="Arial" w:hAnsi="Arial" w:cs="Arial"/>
          <w:sz w:val="24"/>
          <w:szCs w:val="24"/>
        </w:rPr>
        <w:t xml:space="preserve">To be able to go forward with the next step, knowledge, the information need to be accurate and it should have a background and experience.  </w:t>
      </w:r>
      <w:r w:rsidR="006C7EB8">
        <w:rPr>
          <w:rFonts w:ascii="Arial" w:hAnsi="Arial" w:cs="Arial"/>
          <w:sz w:val="24"/>
          <w:szCs w:val="24"/>
        </w:rPr>
        <w:t xml:space="preserve"> </w:t>
      </w:r>
    </w:p>
    <w:p w:rsidR="00B4578B" w:rsidRDefault="0069640A" w:rsidP="00F02E52">
      <w:pPr>
        <w:rPr>
          <w:rFonts w:ascii="Arial" w:hAnsi="Arial" w:cs="Arial"/>
          <w:sz w:val="24"/>
          <w:szCs w:val="24"/>
        </w:rPr>
      </w:pPr>
      <w:r>
        <w:rPr>
          <w:rFonts w:ascii="Arial" w:hAnsi="Arial" w:cs="Arial"/>
          <w:sz w:val="24"/>
          <w:szCs w:val="24"/>
        </w:rPr>
        <w:t xml:space="preserve">Knowledge is what people acknowledge through education, experience. Just learning about something without any experience it cannot become knowledge. </w:t>
      </w:r>
      <w:r w:rsidR="00B4578B">
        <w:rPr>
          <w:rFonts w:ascii="Arial" w:hAnsi="Arial" w:cs="Arial"/>
          <w:sz w:val="24"/>
          <w:szCs w:val="24"/>
        </w:rPr>
        <w:t>A simple fact need to be reminded, knowledge on one subject do not mean one person have knowledge about everything. To gain the knowledge all steps need to be completed on each subject. In every level Ma</w:t>
      </w:r>
      <w:r w:rsidR="00186671">
        <w:rPr>
          <w:rFonts w:ascii="Arial" w:hAnsi="Arial" w:cs="Arial"/>
          <w:sz w:val="24"/>
          <w:szCs w:val="24"/>
        </w:rPr>
        <w:t xml:space="preserve">slow`s hierarchy on needs </w:t>
      </w:r>
      <w:r w:rsidR="00B4578B">
        <w:rPr>
          <w:rFonts w:ascii="Arial" w:hAnsi="Arial" w:cs="Arial"/>
          <w:sz w:val="24"/>
          <w:szCs w:val="24"/>
        </w:rPr>
        <w:t xml:space="preserve">the impact of knowledge is very important. Even from the bottom, the physiological needs (air, water, food, shelter, sleep) can be easily reached with the help that knowledge brings. Even if knowledge do not improve the society as a whole, the more knowledge one person possess, the more human needs are met. </w:t>
      </w:r>
    </w:p>
    <w:p w:rsidR="0069640A" w:rsidRDefault="00B4578B" w:rsidP="00F02E52">
      <w:pPr>
        <w:rPr>
          <w:rFonts w:ascii="Arial" w:hAnsi="Arial" w:cs="Arial"/>
          <w:sz w:val="24"/>
          <w:szCs w:val="24"/>
        </w:rPr>
      </w:pPr>
      <w:r>
        <w:rPr>
          <w:rFonts w:ascii="Arial" w:hAnsi="Arial" w:cs="Arial"/>
          <w:sz w:val="24"/>
          <w:szCs w:val="24"/>
        </w:rPr>
        <w:t xml:space="preserve">The top of the hierarchy is dominated by wisdom. Wisdom represent experience, judgment and knowledge combined. It is gained after all the levels of the pyramid are completed. </w:t>
      </w:r>
      <w:r w:rsidR="00F9370B">
        <w:rPr>
          <w:rFonts w:ascii="Arial" w:hAnsi="Arial" w:cs="Arial"/>
          <w:sz w:val="24"/>
          <w:szCs w:val="24"/>
        </w:rPr>
        <w:t xml:space="preserve">On the other hand, if an individual thinks about himself that he poses wisdom, that person need to prove it. No one can just assume that without proving it (Intezari and al., 2016). </w:t>
      </w:r>
    </w:p>
    <w:p w:rsidR="00A2112B" w:rsidRDefault="00A2112B" w:rsidP="00F02E52">
      <w:pPr>
        <w:rPr>
          <w:rFonts w:ascii="Arial" w:hAnsi="Arial" w:cs="Arial"/>
          <w:sz w:val="24"/>
          <w:szCs w:val="24"/>
        </w:rPr>
      </w:pPr>
    </w:p>
    <w:p w:rsidR="00A2112B" w:rsidRDefault="00A2112B" w:rsidP="00F02E52">
      <w:pPr>
        <w:rPr>
          <w:rFonts w:ascii="Arial" w:hAnsi="Arial" w:cs="Arial"/>
          <w:sz w:val="24"/>
          <w:szCs w:val="24"/>
        </w:rPr>
      </w:pPr>
    </w:p>
    <w:p w:rsidR="00DA5C5B" w:rsidRPr="00300D0B" w:rsidRDefault="002D0E84" w:rsidP="00300D0B">
      <w:pPr>
        <w:pStyle w:val="ListParagraph"/>
        <w:numPr>
          <w:ilvl w:val="1"/>
          <w:numId w:val="13"/>
        </w:numPr>
        <w:rPr>
          <w:rFonts w:ascii="Arial" w:hAnsi="Arial" w:cs="Arial"/>
          <w:sz w:val="24"/>
          <w:szCs w:val="24"/>
        </w:rPr>
      </w:pPr>
      <w:r w:rsidRPr="00300D0B">
        <w:rPr>
          <w:rFonts w:ascii="Arial" w:hAnsi="Arial" w:cs="Arial"/>
          <w:sz w:val="24"/>
          <w:szCs w:val="24"/>
        </w:rPr>
        <w:lastRenderedPageBreak/>
        <w:t xml:space="preserve"> Knowledge Management </w:t>
      </w:r>
    </w:p>
    <w:p w:rsidR="005C3E81" w:rsidRDefault="00403544" w:rsidP="00F02E52">
      <w:pPr>
        <w:rPr>
          <w:rFonts w:ascii="Arial" w:hAnsi="Arial" w:cs="Arial"/>
          <w:sz w:val="24"/>
          <w:szCs w:val="24"/>
        </w:rPr>
      </w:pPr>
      <w:r>
        <w:rPr>
          <w:rFonts w:ascii="Arial" w:hAnsi="Arial" w:cs="Arial"/>
          <w:sz w:val="24"/>
          <w:szCs w:val="24"/>
        </w:rPr>
        <w:t xml:space="preserve">Intellectual resources represent the main key factor in an organization and it makes the difference between that company and its competitors. By managing the knowledge resources right, a company gain reduction in manpower and reduction of infrastructure cost. </w:t>
      </w:r>
    </w:p>
    <w:p w:rsidR="00403544" w:rsidRDefault="0002133F" w:rsidP="005C3E81">
      <w:pPr>
        <w:rPr>
          <w:rFonts w:ascii="Arial" w:hAnsi="Arial" w:cs="Arial"/>
          <w:sz w:val="24"/>
          <w:szCs w:val="24"/>
        </w:rPr>
      </w:pPr>
      <w:r>
        <w:rPr>
          <w:rFonts w:ascii="Arial" w:hAnsi="Arial" w:cs="Arial"/>
          <w:sz w:val="24"/>
          <w:szCs w:val="24"/>
        </w:rPr>
        <w:t>The knowledge management pr</w:t>
      </w:r>
      <w:r w:rsidR="005C3E81">
        <w:rPr>
          <w:rFonts w:ascii="Arial" w:hAnsi="Arial" w:cs="Arial"/>
          <w:sz w:val="24"/>
          <w:szCs w:val="24"/>
        </w:rPr>
        <w:t xml:space="preserve">ocess is divided in four parts. First one is knowledge creation and it represent the part where individuals through social processes are creating, sharing or/and justify the knowledge. In second part the explicit and tacit knowledge is enhanced by individuals and companies </w:t>
      </w:r>
      <w:r w:rsidR="00DB6924">
        <w:rPr>
          <w:rFonts w:ascii="Arial" w:hAnsi="Arial" w:cs="Arial"/>
          <w:sz w:val="24"/>
          <w:szCs w:val="24"/>
        </w:rPr>
        <w:t xml:space="preserve">with the purpose to structure and arrange that knowledge. This part that help organisations to access and distribute the new knowledge it is called knowledge storage. Knowledge transfer is represent the third part of the process and, it is the part that is locating where and when the knowledge need to be applied. The tacit knowledge must be transformed into explicit knowledge very carefully, if not, important information will be lost. The last part of knowledge management, knowledge application, process refers to apply the knowledge to analyse your strategic direction, improve efficiency or/and reduce costs in your company (Chang, Lin, 2015). </w:t>
      </w:r>
      <w:r w:rsidR="005C3E81">
        <w:rPr>
          <w:rFonts w:ascii="Arial" w:hAnsi="Arial" w:cs="Arial"/>
          <w:sz w:val="24"/>
          <w:szCs w:val="24"/>
        </w:rPr>
        <w:t xml:space="preserve"> </w:t>
      </w:r>
    </w:p>
    <w:p w:rsidR="00897DC8" w:rsidRPr="000A1382" w:rsidRDefault="002A528B" w:rsidP="00300D0B">
      <w:pPr>
        <w:pStyle w:val="ListParagraph"/>
        <w:numPr>
          <w:ilvl w:val="2"/>
          <w:numId w:val="13"/>
        </w:numPr>
        <w:rPr>
          <w:rFonts w:ascii="Arial" w:hAnsi="Arial" w:cs="Arial"/>
          <w:sz w:val="24"/>
          <w:szCs w:val="24"/>
        </w:rPr>
      </w:pPr>
      <w:r w:rsidRPr="000A1382">
        <w:rPr>
          <w:rFonts w:ascii="Arial" w:hAnsi="Arial" w:cs="Arial"/>
          <w:sz w:val="24"/>
          <w:szCs w:val="24"/>
        </w:rPr>
        <w:t xml:space="preserve"> Advantages</w:t>
      </w:r>
      <w:r w:rsidR="00897DC8" w:rsidRPr="000A1382">
        <w:rPr>
          <w:rFonts w:ascii="Arial" w:hAnsi="Arial" w:cs="Arial"/>
          <w:sz w:val="24"/>
          <w:szCs w:val="24"/>
        </w:rPr>
        <w:t xml:space="preserve"> of knowledge management:</w:t>
      </w:r>
    </w:p>
    <w:p w:rsidR="00897DC8" w:rsidRDefault="00897DC8" w:rsidP="00897DC8">
      <w:pPr>
        <w:pStyle w:val="ListParagraph"/>
        <w:numPr>
          <w:ilvl w:val="0"/>
          <w:numId w:val="5"/>
        </w:numPr>
        <w:rPr>
          <w:rFonts w:ascii="Arial" w:hAnsi="Arial" w:cs="Arial"/>
          <w:sz w:val="24"/>
          <w:szCs w:val="24"/>
        </w:rPr>
      </w:pPr>
      <w:r>
        <w:rPr>
          <w:rFonts w:ascii="Arial" w:hAnsi="Arial" w:cs="Arial"/>
          <w:sz w:val="24"/>
          <w:szCs w:val="24"/>
        </w:rPr>
        <w:t>Lower costs: by motivating the employees in one company to create and share their knowledge with the help of the right tools, the company is saving money and it can reduce the support from the training team.</w:t>
      </w:r>
    </w:p>
    <w:p w:rsidR="00897DC8" w:rsidRDefault="00897DC8" w:rsidP="00897DC8">
      <w:pPr>
        <w:pStyle w:val="ListParagraph"/>
        <w:numPr>
          <w:ilvl w:val="0"/>
          <w:numId w:val="5"/>
        </w:numPr>
        <w:rPr>
          <w:rFonts w:ascii="Arial" w:hAnsi="Arial" w:cs="Arial"/>
          <w:sz w:val="24"/>
          <w:szCs w:val="24"/>
        </w:rPr>
      </w:pPr>
      <w:r>
        <w:rPr>
          <w:rFonts w:ascii="Arial" w:hAnsi="Arial" w:cs="Arial"/>
          <w:sz w:val="24"/>
          <w:szCs w:val="24"/>
        </w:rPr>
        <w:t xml:space="preserve">Effective learning: the knowledge sharing as part of knowledge management result in good learning outcomes. When employees are sharing their knowledge to new employees, the learning process is easier and simpler, because the knowledge comes from real life experience and it can be applied immediately. </w:t>
      </w:r>
    </w:p>
    <w:p w:rsidR="002A528B" w:rsidRDefault="00897DC8" w:rsidP="002A528B">
      <w:pPr>
        <w:pStyle w:val="ListParagraph"/>
        <w:numPr>
          <w:ilvl w:val="0"/>
          <w:numId w:val="5"/>
        </w:numPr>
        <w:rPr>
          <w:rFonts w:ascii="Arial" w:hAnsi="Arial" w:cs="Arial"/>
          <w:sz w:val="24"/>
          <w:szCs w:val="24"/>
        </w:rPr>
      </w:pPr>
      <w:r>
        <w:rPr>
          <w:rFonts w:ascii="Arial" w:hAnsi="Arial" w:cs="Arial"/>
          <w:sz w:val="24"/>
          <w:szCs w:val="24"/>
        </w:rPr>
        <w:t xml:space="preserve">Decision making: a company that offer and poses a </w:t>
      </w:r>
      <w:r w:rsidR="002A528B">
        <w:rPr>
          <w:rFonts w:ascii="Arial" w:hAnsi="Arial" w:cs="Arial"/>
          <w:sz w:val="24"/>
          <w:szCs w:val="24"/>
        </w:rPr>
        <w:t xml:space="preserve">well-structured and easy to use or access knowledge management system help its employees with direct access to the information they need with the result of doing their job more effectively (Agass, 2021). </w:t>
      </w:r>
    </w:p>
    <w:p w:rsidR="002A528B" w:rsidRPr="000A1382" w:rsidRDefault="002A528B" w:rsidP="00300D0B">
      <w:pPr>
        <w:pStyle w:val="ListParagraph"/>
        <w:numPr>
          <w:ilvl w:val="2"/>
          <w:numId w:val="13"/>
        </w:numPr>
        <w:rPr>
          <w:rFonts w:ascii="Arial" w:hAnsi="Arial" w:cs="Arial"/>
          <w:sz w:val="24"/>
          <w:szCs w:val="24"/>
        </w:rPr>
      </w:pPr>
      <w:r w:rsidRPr="000A1382">
        <w:rPr>
          <w:rFonts w:ascii="Arial" w:hAnsi="Arial" w:cs="Arial"/>
          <w:sz w:val="24"/>
          <w:szCs w:val="24"/>
        </w:rPr>
        <w:t xml:space="preserve"> Disadvantages of knowledge management:  </w:t>
      </w:r>
    </w:p>
    <w:p w:rsidR="00300D0B" w:rsidRDefault="00E54F72" w:rsidP="002A528B">
      <w:pPr>
        <w:rPr>
          <w:rFonts w:ascii="Arial" w:hAnsi="Arial" w:cs="Arial"/>
          <w:sz w:val="24"/>
          <w:szCs w:val="24"/>
        </w:rPr>
      </w:pPr>
      <w:r>
        <w:rPr>
          <w:rFonts w:ascii="Arial" w:hAnsi="Arial" w:cs="Arial"/>
          <w:sz w:val="24"/>
          <w:szCs w:val="24"/>
        </w:rPr>
        <w:lastRenderedPageBreak/>
        <w:t xml:space="preserve">As mentioned before, for the process of knowledge management to be fully successful, knowledge sharing is very important. There are still lots of companies that neglect this aspect and, as a result, the companies are losing lots of money and profit. If the company will not set up an efficient KM system that is able to absorb all the information, important facts will be lost, so the process will fail. Another disadvantage is represented by employees that for different reasons fail to collect and share proper data into the KM system. If the data is wrong, the information will be wrong too. Moreover, KM systems require </w:t>
      </w:r>
      <w:r w:rsidR="00AF6162">
        <w:rPr>
          <w:rFonts w:ascii="Arial" w:hAnsi="Arial" w:cs="Arial"/>
          <w:sz w:val="24"/>
          <w:szCs w:val="24"/>
        </w:rPr>
        <w:t>periodically updates and lots of companies still cannot cope with that (Writer, 2021).</w:t>
      </w:r>
    </w:p>
    <w:p w:rsidR="002E51DF" w:rsidRDefault="002E51DF" w:rsidP="00300D0B">
      <w:pPr>
        <w:pStyle w:val="ListParagraph"/>
        <w:numPr>
          <w:ilvl w:val="0"/>
          <w:numId w:val="13"/>
        </w:numPr>
        <w:rPr>
          <w:rFonts w:ascii="Arial" w:hAnsi="Arial" w:cs="Arial"/>
          <w:sz w:val="24"/>
          <w:szCs w:val="24"/>
        </w:rPr>
      </w:pPr>
      <w:r>
        <w:rPr>
          <w:rFonts w:ascii="Arial" w:hAnsi="Arial" w:cs="Arial"/>
          <w:sz w:val="24"/>
          <w:szCs w:val="24"/>
        </w:rPr>
        <w:t>Customer relationship management (CRM)</w:t>
      </w:r>
    </w:p>
    <w:p w:rsidR="00191CD9" w:rsidRDefault="00191CD9" w:rsidP="00191CD9">
      <w:pPr>
        <w:rPr>
          <w:rFonts w:ascii="Arial" w:hAnsi="Arial" w:cs="Arial"/>
          <w:color w:val="222222"/>
          <w:sz w:val="24"/>
          <w:szCs w:val="24"/>
          <w:shd w:val="clear" w:color="auto" w:fill="FFFFFF"/>
        </w:rPr>
      </w:pPr>
      <w:r w:rsidRPr="00191CD9">
        <w:rPr>
          <w:rFonts w:ascii="Arial" w:hAnsi="Arial" w:cs="Arial"/>
          <w:sz w:val="24"/>
          <w:szCs w:val="24"/>
        </w:rPr>
        <w:t>It represent all the relationships and interactions between a company and its customers or potential customers and it provides to companies a better way to manage the internal and external relationships (</w:t>
      </w:r>
      <w:r w:rsidRPr="00191CD9">
        <w:rPr>
          <w:rFonts w:ascii="Arial" w:hAnsi="Arial" w:cs="Arial"/>
          <w:color w:val="222222"/>
          <w:sz w:val="24"/>
          <w:szCs w:val="24"/>
          <w:shd w:val="clear" w:color="auto" w:fill="FFFFFF"/>
        </w:rPr>
        <w:t>Chen</w:t>
      </w:r>
      <w:r>
        <w:t xml:space="preserve">, </w:t>
      </w:r>
      <w:r w:rsidRPr="00191CD9">
        <w:rPr>
          <w:rFonts w:ascii="Arial" w:hAnsi="Arial" w:cs="Arial"/>
          <w:color w:val="222222"/>
          <w:sz w:val="24"/>
          <w:szCs w:val="24"/>
          <w:shd w:val="clear" w:color="auto" w:fill="FFFFFF"/>
        </w:rPr>
        <w:t xml:space="preserve">Popovich, 2003). </w:t>
      </w:r>
    </w:p>
    <w:p w:rsidR="00191CD9" w:rsidRDefault="000A1382" w:rsidP="00300D0B">
      <w:pPr>
        <w:pStyle w:val="ListParagraph"/>
        <w:numPr>
          <w:ilvl w:val="1"/>
          <w:numId w:val="13"/>
        </w:numPr>
        <w:rPr>
          <w:rFonts w:ascii="Arial" w:hAnsi="Arial" w:cs="Arial"/>
          <w:sz w:val="24"/>
          <w:szCs w:val="24"/>
        </w:rPr>
      </w:pPr>
      <w:r>
        <w:rPr>
          <w:rFonts w:ascii="Arial" w:hAnsi="Arial" w:cs="Arial"/>
          <w:sz w:val="24"/>
          <w:szCs w:val="24"/>
        </w:rPr>
        <w:t>Advantages of CRM</w:t>
      </w:r>
    </w:p>
    <w:p w:rsidR="000A1382" w:rsidRDefault="000A1382" w:rsidP="000A1382">
      <w:pPr>
        <w:pStyle w:val="ListParagraph"/>
        <w:numPr>
          <w:ilvl w:val="0"/>
          <w:numId w:val="6"/>
        </w:numPr>
        <w:rPr>
          <w:rFonts w:ascii="Arial" w:hAnsi="Arial" w:cs="Arial"/>
          <w:sz w:val="24"/>
          <w:szCs w:val="24"/>
        </w:rPr>
      </w:pPr>
      <w:r>
        <w:rPr>
          <w:rFonts w:ascii="Arial" w:hAnsi="Arial" w:cs="Arial"/>
          <w:sz w:val="24"/>
          <w:szCs w:val="24"/>
        </w:rPr>
        <w:t xml:space="preserve">Effective sales and marketing: when a company poses a great deal of information about their customers, that company can search deep and find out where the mistakes are done in order to improve their performance.  </w:t>
      </w:r>
    </w:p>
    <w:p w:rsidR="00E91B5D" w:rsidRDefault="00E91B5D" w:rsidP="000A1382">
      <w:pPr>
        <w:pStyle w:val="ListParagraph"/>
        <w:numPr>
          <w:ilvl w:val="0"/>
          <w:numId w:val="6"/>
        </w:numPr>
        <w:rPr>
          <w:rFonts w:ascii="Arial" w:hAnsi="Arial" w:cs="Arial"/>
          <w:sz w:val="24"/>
          <w:szCs w:val="24"/>
        </w:rPr>
      </w:pPr>
      <w:r>
        <w:rPr>
          <w:rFonts w:ascii="Arial" w:hAnsi="Arial" w:cs="Arial"/>
          <w:sz w:val="24"/>
          <w:szCs w:val="24"/>
        </w:rPr>
        <w:t>Staff productivity</w:t>
      </w:r>
      <w:r w:rsidR="00197831">
        <w:rPr>
          <w:rFonts w:ascii="Arial" w:hAnsi="Arial" w:cs="Arial"/>
          <w:sz w:val="24"/>
          <w:szCs w:val="24"/>
        </w:rPr>
        <w:t xml:space="preserve">: </w:t>
      </w:r>
      <w:r w:rsidR="004A7671">
        <w:rPr>
          <w:rFonts w:ascii="Arial" w:hAnsi="Arial" w:cs="Arial"/>
          <w:sz w:val="24"/>
          <w:szCs w:val="24"/>
        </w:rPr>
        <w:t xml:space="preserve">when using a CRM process that is able to store the information without writing on paper, the company eliminates lots of waste (materials) and the employees have more time to focus on more important roles. The profit of each employee is raising and the morale as well, because some of them will feel that their work is essential. </w:t>
      </w:r>
    </w:p>
    <w:p w:rsidR="004A7671" w:rsidRDefault="004A7671" w:rsidP="000A1382">
      <w:pPr>
        <w:pStyle w:val="ListParagraph"/>
        <w:numPr>
          <w:ilvl w:val="0"/>
          <w:numId w:val="6"/>
        </w:numPr>
        <w:rPr>
          <w:rFonts w:ascii="Arial" w:hAnsi="Arial" w:cs="Arial"/>
          <w:sz w:val="24"/>
          <w:szCs w:val="24"/>
        </w:rPr>
      </w:pPr>
      <w:r>
        <w:rPr>
          <w:rFonts w:ascii="Arial" w:hAnsi="Arial" w:cs="Arial"/>
          <w:sz w:val="24"/>
          <w:szCs w:val="24"/>
        </w:rPr>
        <w:t>Bring the employees</w:t>
      </w:r>
      <w:r w:rsidR="00812156">
        <w:rPr>
          <w:rFonts w:ascii="Arial" w:hAnsi="Arial" w:cs="Arial"/>
          <w:sz w:val="24"/>
          <w:szCs w:val="24"/>
        </w:rPr>
        <w:t xml:space="preserve"> from different parts</w:t>
      </w:r>
      <w:r>
        <w:rPr>
          <w:rFonts w:ascii="Arial" w:hAnsi="Arial" w:cs="Arial"/>
          <w:sz w:val="24"/>
          <w:szCs w:val="24"/>
        </w:rPr>
        <w:t xml:space="preserve"> together: </w:t>
      </w:r>
      <w:r w:rsidR="00516235">
        <w:rPr>
          <w:rFonts w:ascii="Arial" w:hAnsi="Arial" w:cs="Arial"/>
          <w:sz w:val="24"/>
          <w:szCs w:val="24"/>
        </w:rPr>
        <w:t>some companies have employees away from their home office for different reasons</w:t>
      </w:r>
      <w:r w:rsidR="003A381C">
        <w:rPr>
          <w:rFonts w:ascii="Arial" w:hAnsi="Arial" w:cs="Arial"/>
          <w:sz w:val="24"/>
          <w:szCs w:val="24"/>
        </w:rPr>
        <w:t xml:space="preserve">, so implementing a successful CRM helps employees to deal much faster with customer’s queries or issues. </w:t>
      </w:r>
    </w:p>
    <w:p w:rsidR="003A381C" w:rsidRDefault="007D630D" w:rsidP="00300D0B">
      <w:pPr>
        <w:pStyle w:val="ListParagraph"/>
        <w:numPr>
          <w:ilvl w:val="1"/>
          <w:numId w:val="13"/>
        </w:numPr>
        <w:rPr>
          <w:rFonts w:ascii="Arial" w:hAnsi="Arial" w:cs="Arial"/>
          <w:sz w:val="24"/>
          <w:szCs w:val="24"/>
        </w:rPr>
      </w:pPr>
      <w:r>
        <w:rPr>
          <w:rFonts w:ascii="Arial" w:hAnsi="Arial" w:cs="Arial"/>
          <w:sz w:val="24"/>
          <w:szCs w:val="24"/>
        </w:rPr>
        <w:t>Disa</w:t>
      </w:r>
      <w:r w:rsidR="003A381C">
        <w:rPr>
          <w:rFonts w:ascii="Arial" w:hAnsi="Arial" w:cs="Arial"/>
          <w:sz w:val="24"/>
          <w:szCs w:val="24"/>
        </w:rPr>
        <w:t>dvantages of CRM</w:t>
      </w:r>
    </w:p>
    <w:p w:rsidR="002938EE" w:rsidRPr="002938EE" w:rsidRDefault="007D630D" w:rsidP="002938EE">
      <w:pPr>
        <w:pStyle w:val="ListParagraph"/>
        <w:numPr>
          <w:ilvl w:val="0"/>
          <w:numId w:val="7"/>
        </w:numPr>
        <w:rPr>
          <w:rFonts w:ascii="Arial" w:hAnsi="Arial" w:cs="Arial"/>
          <w:sz w:val="24"/>
          <w:szCs w:val="24"/>
        </w:rPr>
      </w:pPr>
      <w:r>
        <w:rPr>
          <w:rFonts w:ascii="Arial" w:hAnsi="Arial" w:cs="Arial"/>
          <w:sz w:val="24"/>
          <w:szCs w:val="24"/>
        </w:rPr>
        <w:t>Customer loyalty</w:t>
      </w:r>
      <w:r w:rsidR="002938EE">
        <w:rPr>
          <w:rFonts w:ascii="Arial" w:hAnsi="Arial" w:cs="Arial"/>
          <w:sz w:val="24"/>
          <w:szCs w:val="24"/>
        </w:rPr>
        <w:t xml:space="preserve">: when employees are resolving customer’s queries just from the information that is in the system, and they do not try to use their critical thinking, or maybe there are not allowed, the customers can become angry and frustrated because some information might be missing, therefore, the customer query will not be resolved. </w:t>
      </w:r>
    </w:p>
    <w:p w:rsidR="002938EE" w:rsidRDefault="002938EE" w:rsidP="007D630D">
      <w:pPr>
        <w:pStyle w:val="ListParagraph"/>
        <w:numPr>
          <w:ilvl w:val="0"/>
          <w:numId w:val="7"/>
        </w:numPr>
        <w:rPr>
          <w:rFonts w:ascii="Arial" w:hAnsi="Arial" w:cs="Arial"/>
          <w:sz w:val="24"/>
          <w:szCs w:val="24"/>
        </w:rPr>
      </w:pPr>
      <w:r>
        <w:rPr>
          <w:rFonts w:ascii="Arial" w:hAnsi="Arial" w:cs="Arial"/>
          <w:sz w:val="24"/>
          <w:szCs w:val="24"/>
        </w:rPr>
        <w:lastRenderedPageBreak/>
        <w:t xml:space="preserve">Security concerns: when a CRM system is implemented is it a must for that company to implement a security process to protect all the customers’ personal information. </w:t>
      </w:r>
    </w:p>
    <w:p w:rsidR="00300D0B" w:rsidRPr="00F7390C" w:rsidRDefault="004B742A" w:rsidP="00F7390C">
      <w:pPr>
        <w:pStyle w:val="ListParagraph"/>
        <w:numPr>
          <w:ilvl w:val="0"/>
          <w:numId w:val="7"/>
        </w:numPr>
        <w:rPr>
          <w:rFonts w:ascii="Arial" w:hAnsi="Arial" w:cs="Arial"/>
          <w:sz w:val="24"/>
          <w:szCs w:val="24"/>
        </w:rPr>
      </w:pPr>
      <w:r>
        <w:rPr>
          <w:rFonts w:ascii="Arial" w:hAnsi="Arial" w:cs="Arial"/>
          <w:sz w:val="24"/>
          <w:szCs w:val="24"/>
        </w:rPr>
        <w:t>Starting the process: when a company decide that is time to implement a CRM, that company will need to invest a lot of time and money. Each employee will need training, and also, they will need close supervision from their managers until they will become familiar will the system. As mentioned before, wrong data will lead to wrong information, knowledge (Thakral, 2021).</w:t>
      </w:r>
    </w:p>
    <w:p w:rsidR="007E4BE3" w:rsidRPr="007E4BE3" w:rsidRDefault="007E4BE3" w:rsidP="00F7390C">
      <w:pPr>
        <w:pStyle w:val="ListParagraph"/>
        <w:numPr>
          <w:ilvl w:val="0"/>
          <w:numId w:val="13"/>
        </w:numPr>
        <w:rPr>
          <w:rFonts w:ascii="Arial" w:hAnsi="Arial" w:cs="Arial"/>
          <w:sz w:val="24"/>
          <w:szCs w:val="24"/>
        </w:rPr>
      </w:pPr>
      <w:r>
        <w:rPr>
          <w:rFonts w:ascii="Arial" w:hAnsi="Arial" w:cs="Arial"/>
          <w:sz w:val="24"/>
          <w:szCs w:val="24"/>
        </w:rPr>
        <w:t>Porters five forces and IT</w:t>
      </w:r>
    </w:p>
    <w:p w:rsidR="00604C7F" w:rsidRDefault="00604C7F" w:rsidP="005C3E81">
      <w:pPr>
        <w:rPr>
          <w:rFonts w:ascii="Arial" w:hAnsi="Arial" w:cs="Arial"/>
          <w:sz w:val="24"/>
          <w:szCs w:val="24"/>
        </w:rPr>
      </w:pPr>
      <w:r>
        <w:rPr>
          <w:rFonts w:ascii="Arial" w:hAnsi="Arial" w:cs="Arial"/>
          <w:sz w:val="24"/>
          <w:szCs w:val="24"/>
        </w:rPr>
        <w:t>Information technology (IT) represent the process of using any physical devices (computers, phones, etc.) to create, store, process any electronic data (Castagna, 2021).</w:t>
      </w:r>
    </w:p>
    <w:p w:rsidR="00897DC8" w:rsidRDefault="0035765D" w:rsidP="005C3E81">
      <w:pPr>
        <w:rPr>
          <w:rFonts w:ascii="Arial" w:hAnsi="Arial" w:cs="Arial"/>
          <w:sz w:val="24"/>
          <w:szCs w:val="24"/>
        </w:rPr>
      </w:pPr>
      <w:r>
        <w:rPr>
          <w:rFonts w:ascii="Arial" w:hAnsi="Arial" w:cs="Arial"/>
          <w:sz w:val="24"/>
          <w:szCs w:val="24"/>
        </w:rPr>
        <w:t xml:space="preserve">Porter five forces was </w:t>
      </w:r>
      <w:r w:rsidR="000842CC">
        <w:rPr>
          <w:rFonts w:ascii="Arial" w:hAnsi="Arial" w:cs="Arial"/>
          <w:sz w:val="24"/>
          <w:szCs w:val="24"/>
        </w:rPr>
        <w:t>first time presented</w:t>
      </w:r>
      <w:r>
        <w:rPr>
          <w:rFonts w:ascii="Arial" w:hAnsi="Arial" w:cs="Arial"/>
          <w:sz w:val="24"/>
          <w:szCs w:val="24"/>
        </w:rPr>
        <w:t xml:space="preserve"> in “Competitive Strategy” by Michal Porter in 1980. Its aim is to help individuals identify which are the factors affecting any business and how that business can combat them. The five forces that form the shape of an industry are: threat of </w:t>
      </w:r>
      <w:r w:rsidR="008768A8">
        <w:rPr>
          <w:rFonts w:ascii="Arial" w:hAnsi="Arial" w:cs="Arial"/>
          <w:sz w:val="24"/>
          <w:szCs w:val="24"/>
        </w:rPr>
        <w:t>new entrants</w:t>
      </w:r>
      <w:r w:rsidR="00264AB6">
        <w:rPr>
          <w:rFonts w:ascii="Arial" w:hAnsi="Arial" w:cs="Arial"/>
          <w:sz w:val="24"/>
          <w:szCs w:val="24"/>
        </w:rPr>
        <w:t xml:space="preserve"> (the less money and time it takes for another similar business, the more the business will be weakened), </w:t>
      </w:r>
      <w:r w:rsidR="00302452">
        <w:rPr>
          <w:rFonts w:ascii="Arial" w:hAnsi="Arial" w:cs="Arial"/>
          <w:sz w:val="24"/>
          <w:szCs w:val="24"/>
        </w:rPr>
        <w:t>bargaining power of suppliers (</w:t>
      </w:r>
      <w:r w:rsidR="0006581C">
        <w:rPr>
          <w:rFonts w:ascii="Arial" w:hAnsi="Arial" w:cs="Arial"/>
          <w:sz w:val="24"/>
          <w:szCs w:val="24"/>
        </w:rPr>
        <w:t>the company should have more suppliers that it can rely on. If the company rely on only one supplier, that supplier can increase prices and it will have more power on the company, when it should be the other way around), bargain power of buyers (each company need a small, powerful client base so for time to time that company can raise their prices to increase profitability), threat from substitute products (a successful company should focus on original goods that cannot be substitutes. If the goods that are promoted by a company can be substitutes with cheaper products, the customers can become tempted to switch supplier) and rivalry among the existing players (</w:t>
      </w:r>
      <w:r w:rsidR="000842CC">
        <w:rPr>
          <w:rFonts w:ascii="Arial" w:hAnsi="Arial" w:cs="Arial"/>
          <w:sz w:val="24"/>
          <w:szCs w:val="24"/>
        </w:rPr>
        <w:t xml:space="preserve">when there is rivalry between companies, the result is cutting dawn prices and the company will lose probability). </w:t>
      </w:r>
      <w:r w:rsidR="0006581C">
        <w:rPr>
          <w:rFonts w:ascii="Arial" w:hAnsi="Arial" w:cs="Arial"/>
          <w:sz w:val="24"/>
          <w:szCs w:val="24"/>
        </w:rPr>
        <w:t xml:space="preserve"> </w:t>
      </w:r>
    </w:p>
    <w:p w:rsidR="000842CC" w:rsidRDefault="000842CC" w:rsidP="005C3E81">
      <w:pPr>
        <w:rPr>
          <w:rFonts w:ascii="Arial" w:hAnsi="Arial" w:cs="Arial"/>
          <w:sz w:val="24"/>
          <w:szCs w:val="24"/>
        </w:rPr>
      </w:pPr>
      <w:r>
        <w:rPr>
          <w:rFonts w:ascii="Arial" w:hAnsi="Arial" w:cs="Arial"/>
          <w:sz w:val="24"/>
          <w:szCs w:val="24"/>
        </w:rPr>
        <w:t xml:space="preserve">Appling Porter five forces in a company it will help with creating a business strategy to use all its resources with the aim of increasing that company earnings and profitability (Fung, 2013). </w:t>
      </w:r>
    </w:p>
    <w:p w:rsidR="00A2112B" w:rsidRDefault="00A2112B" w:rsidP="005C3E81">
      <w:pPr>
        <w:rPr>
          <w:rFonts w:ascii="Arial" w:hAnsi="Arial" w:cs="Arial"/>
          <w:sz w:val="24"/>
          <w:szCs w:val="24"/>
        </w:rPr>
      </w:pPr>
    </w:p>
    <w:p w:rsidR="00A2112B" w:rsidRDefault="00A2112B" w:rsidP="005C3E81">
      <w:pPr>
        <w:rPr>
          <w:rFonts w:ascii="Arial" w:hAnsi="Arial" w:cs="Arial"/>
          <w:sz w:val="24"/>
          <w:szCs w:val="24"/>
        </w:rPr>
      </w:pPr>
    </w:p>
    <w:p w:rsidR="00F7390C" w:rsidRDefault="00300D0B" w:rsidP="00F7390C">
      <w:pPr>
        <w:pStyle w:val="ListParagraph"/>
        <w:numPr>
          <w:ilvl w:val="1"/>
          <w:numId w:val="13"/>
        </w:numPr>
        <w:rPr>
          <w:rFonts w:ascii="Arial" w:hAnsi="Arial" w:cs="Arial"/>
          <w:sz w:val="24"/>
          <w:szCs w:val="24"/>
        </w:rPr>
      </w:pPr>
      <w:r>
        <w:rPr>
          <w:rFonts w:ascii="Arial" w:hAnsi="Arial" w:cs="Arial"/>
          <w:sz w:val="24"/>
          <w:szCs w:val="24"/>
        </w:rPr>
        <w:lastRenderedPageBreak/>
        <w:t>Advantages and disadvantages of Porter five forces</w:t>
      </w:r>
    </w:p>
    <w:p w:rsidR="00F7390C" w:rsidRDefault="00F7390C" w:rsidP="00F7390C">
      <w:pPr>
        <w:pStyle w:val="ListParagraph"/>
        <w:numPr>
          <w:ilvl w:val="2"/>
          <w:numId w:val="13"/>
        </w:numPr>
        <w:rPr>
          <w:rFonts w:ascii="Arial" w:hAnsi="Arial" w:cs="Arial"/>
          <w:sz w:val="24"/>
          <w:szCs w:val="24"/>
        </w:rPr>
      </w:pPr>
      <w:r>
        <w:rPr>
          <w:rFonts w:ascii="Arial" w:hAnsi="Arial" w:cs="Arial"/>
          <w:sz w:val="24"/>
          <w:szCs w:val="24"/>
        </w:rPr>
        <w:t xml:space="preserve">Advantages: </w:t>
      </w:r>
    </w:p>
    <w:p w:rsidR="00F7390C" w:rsidRDefault="00622734" w:rsidP="00F7390C">
      <w:pPr>
        <w:pStyle w:val="ListParagraph"/>
        <w:numPr>
          <w:ilvl w:val="0"/>
          <w:numId w:val="14"/>
        </w:numPr>
        <w:rPr>
          <w:rFonts w:ascii="Arial" w:hAnsi="Arial" w:cs="Arial"/>
          <w:sz w:val="24"/>
          <w:szCs w:val="24"/>
        </w:rPr>
      </w:pPr>
      <w:r>
        <w:rPr>
          <w:rFonts w:ascii="Arial" w:hAnsi="Arial" w:cs="Arial"/>
          <w:sz w:val="24"/>
          <w:szCs w:val="24"/>
        </w:rPr>
        <w:t>Analysing the market with the help of Porter five forces</w:t>
      </w:r>
      <w:r w:rsidR="002B002C">
        <w:rPr>
          <w:rFonts w:ascii="Arial" w:hAnsi="Arial" w:cs="Arial"/>
          <w:sz w:val="24"/>
          <w:szCs w:val="24"/>
        </w:rPr>
        <w:t xml:space="preserve">, help managers and owners </w:t>
      </w:r>
      <w:r>
        <w:rPr>
          <w:rFonts w:ascii="Arial" w:hAnsi="Arial" w:cs="Arial"/>
          <w:sz w:val="24"/>
          <w:szCs w:val="24"/>
        </w:rPr>
        <w:t xml:space="preserve">in gauging competition. Activating in an industry that the competition is low it means that there it will be pricing power. The lower the competition, the pricing power will be higher. </w:t>
      </w:r>
    </w:p>
    <w:p w:rsidR="009E4059" w:rsidRDefault="009E4059" w:rsidP="00F7390C">
      <w:pPr>
        <w:pStyle w:val="ListParagraph"/>
        <w:numPr>
          <w:ilvl w:val="0"/>
          <w:numId w:val="14"/>
        </w:numPr>
        <w:rPr>
          <w:rFonts w:ascii="Arial" w:hAnsi="Arial" w:cs="Arial"/>
          <w:sz w:val="24"/>
          <w:szCs w:val="24"/>
        </w:rPr>
      </w:pPr>
      <w:r>
        <w:rPr>
          <w:rFonts w:ascii="Arial" w:hAnsi="Arial" w:cs="Arial"/>
          <w:sz w:val="24"/>
          <w:szCs w:val="24"/>
        </w:rPr>
        <w:t>When a company is ready to make a huge investment should use Porter five forces to identify in which industry is better to make that investment. The industry with lots of substitutes or the industries where the competition ca</w:t>
      </w:r>
      <w:r w:rsidR="005504FE">
        <w:rPr>
          <w:rFonts w:ascii="Arial" w:hAnsi="Arial" w:cs="Arial"/>
          <w:sz w:val="24"/>
          <w:szCs w:val="24"/>
        </w:rPr>
        <w:t xml:space="preserve">n grow after night are not safe </w:t>
      </w:r>
      <w:r w:rsidR="005504FE">
        <w:rPr>
          <w:rFonts w:ascii="Arial" w:hAnsi="Arial" w:cs="Arial"/>
          <w:sz w:val="24"/>
          <w:szCs w:val="24"/>
        </w:rPr>
        <w:t>(Parikh, 2021).</w:t>
      </w:r>
    </w:p>
    <w:p w:rsidR="009E4059" w:rsidRDefault="009E4059" w:rsidP="009E4059">
      <w:pPr>
        <w:pStyle w:val="ListParagraph"/>
        <w:numPr>
          <w:ilvl w:val="2"/>
          <w:numId w:val="13"/>
        </w:numPr>
        <w:rPr>
          <w:rFonts w:ascii="Arial" w:hAnsi="Arial" w:cs="Arial"/>
          <w:sz w:val="24"/>
          <w:szCs w:val="24"/>
        </w:rPr>
      </w:pPr>
      <w:r>
        <w:rPr>
          <w:rFonts w:ascii="Arial" w:hAnsi="Arial" w:cs="Arial"/>
          <w:sz w:val="24"/>
          <w:szCs w:val="24"/>
        </w:rPr>
        <w:t>Disadvantages:</w:t>
      </w:r>
    </w:p>
    <w:p w:rsidR="005455C7" w:rsidRDefault="005455C7" w:rsidP="009E4059">
      <w:pPr>
        <w:pStyle w:val="ListParagraph"/>
        <w:numPr>
          <w:ilvl w:val="0"/>
          <w:numId w:val="15"/>
        </w:numPr>
        <w:rPr>
          <w:rFonts w:ascii="Arial" w:hAnsi="Arial" w:cs="Arial"/>
          <w:sz w:val="24"/>
          <w:szCs w:val="24"/>
        </w:rPr>
      </w:pPr>
      <w:r>
        <w:rPr>
          <w:rFonts w:ascii="Arial" w:hAnsi="Arial" w:cs="Arial"/>
          <w:sz w:val="24"/>
          <w:szCs w:val="24"/>
        </w:rPr>
        <w:t>In his work, Michal Porter took in consideration just these five forces, completely ignoring any other factors. For example, when a company wants to operate in an industry that all the five forces fits perfectly, the government can fix huge taxes for the products that the company is providing.</w:t>
      </w:r>
    </w:p>
    <w:p w:rsidR="005504FE" w:rsidRPr="005504FE" w:rsidRDefault="005504FE" w:rsidP="005504FE">
      <w:pPr>
        <w:pStyle w:val="ListParagraph"/>
        <w:numPr>
          <w:ilvl w:val="0"/>
          <w:numId w:val="15"/>
        </w:numPr>
        <w:rPr>
          <w:rFonts w:ascii="Arial" w:hAnsi="Arial" w:cs="Arial"/>
          <w:sz w:val="24"/>
          <w:szCs w:val="24"/>
        </w:rPr>
      </w:pPr>
      <w:r>
        <w:rPr>
          <w:rFonts w:ascii="Arial" w:hAnsi="Arial" w:cs="Arial"/>
          <w:sz w:val="24"/>
          <w:szCs w:val="24"/>
        </w:rPr>
        <w:t>By using just the Porter five forces process, no industry is perfect, save or possess the ability to present all the five points in a positive matter.</w:t>
      </w:r>
      <w:r w:rsidR="005455C7">
        <w:rPr>
          <w:rFonts w:ascii="Arial" w:hAnsi="Arial" w:cs="Arial"/>
          <w:sz w:val="24"/>
          <w:szCs w:val="24"/>
        </w:rPr>
        <w:t xml:space="preserve"> </w:t>
      </w:r>
      <w:r>
        <w:rPr>
          <w:rFonts w:ascii="Arial" w:hAnsi="Arial" w:cs="Arial"/>
          <w:sz w:val="24"/>
          <w:szCs w:val="24"/>
        </w:rPr>
        <w:t>If anyone is ready to open a new business in any industry, by analysing the market just this way, that person will not be able open any business if he/she expecting all the five forces to come up as positive (Parikh, 2021).</w:t>
      </w:r>
    </w:p>
    <w:p w:rsidR="000842CC" w:rsidRPr="00300D0B" w:rsidRDefault="00094009" w:rsidP="00300D0B">
      <w:pPr>
        <w:pStyle w:val="ListParagraph"/>
        <w:numPr>
          <w:ilvl w:val="1"/>
          <w:numId w:val="13"/>
        </w:numPr>
        <w:rPr>
          <w:rFonts w:ascii="Arial" w:hAnsi="Arial" w:cs="Arial"/>
          <w:sz w:val="24"/>
          <w:szCs w:val="24"/>
        </w:rPr>
      </w:pPr>
      <w:r w:rsidRPr="00300D0B">
        <w:rPr>
          <w:rFonts w:ascii="Arial" w:hAnsi="Arial" w:cs="Arial"/>
          <w:sz w:val="24"/>
          <w:szCs w:val="24"/>
        </w:rPr>
        <w:t>IT vs Portal five forces at John Deer</w:t>
      </w:r>
    </w:p>
    <w:p w:rsidR="00094009" w:rsidRDefault="00094009" w:rsidP="00094009">
      <w:pPr>
        <w:pStyle w:val="ListParagraph"/>
        <w:numPr>
          <w:ilvl w:val="0"/>
          <w:numId w:val="8"/>
        </w:numPr>
        <w:rPr>
          <w:rFonts w:ascii="Arial" w:hAnsi="Arial" w:cs="Arial"/>
          <w:sz w:val="24"/>
          <w:szCs w:val="24"/>
        </w:rPr>
      </w:pPr>
      <w:r>
        <w:rPr>
          <w:rFonts w:ascii="Arial" w:hAnsi="Arial" w:cs="Arial"/>
          <w:sz w:val="24"/>
          <w:szCs w:val="24"/>
        </w:rPr>
        <w:t xml:space="preserve">Threats of new entrants: </w:t>
      </w:r>
      <w:r w:rsidR="00DE3DB7">
        <w:rPr>
          <w:rFonts w:ascii="Arial" w:hAnsi="Arial" w:cs="Arial"/>
          <w:sz w:val="24"/>
          <w:szCs w:val="24"/>
        </w:rPr>
        <w:t xml:space="preserve">the more companies that enter in Farm Construction Machinery, the more pressure the company John Deere will fell. With the help of IT John Deere Company can develop new products and they can create strategies to develop anything that customers need in their area of work. That way new entrants cannot treat the company with new products or with cutting prices. </w:t>
      </w:r>
    </w:p>
    <w:p w:rsidR="003553CD" w:rsidRDefault="003553CD" w:rsidP="00094009">
      <w:pPr>
        <w:pStyle w:val="ListParagraph"/>
        <w:numPr>
          <w:ilvl w:val="0"/>
          <w:numId w:val="8"/>
        </w:numPr>
        <w:rPr>
          <w:rFonts w:ascii="Arial" w:hAnsi="Arial" w:cs="Arial"/>
          <w:sz w:val="24"/>
          <w:szCs w:val="24"/>
        </w:rPr>
      </w:pPr>
      <w:r>
        <w:rPr>
          <w:rFonts w:ascii="Arial" w:hAnsi="Arial" w:cs="Arial"/>
          <w:sz w:val="24"/>
          <w:szCs w:val="24"/>
        </w:rPr>
        <w:t xml:space="preserve">Bargaining power of suppliers: </w:t>
      </w:r>
      <w:r w:rsidR="00AE14E4">
        <w:rPr>
          <w:rFonts w:ascii="Arial" w:hAnsi="Arial" w:cs="Arial"/>
          <w:sz w:val="24"/>
          <w:szCs w:val="24"/>
        </w:rPr>
        <w:t xml:space="preserve">IT and IS can help the John Deere Company to create an efficient supply chain with different suppliers. Moreover, IT can develop different designs with materials from different supplier, so the company can switch from one supplier to another whenever they want. </w:t>
      </w:r>
    </w:p>
    <w:p w:rsidR="00AE14E4" w:rsidRDefault="00AE14E4" w:rsidP="00094009">
      <w:pPr>
        <w:pStyle w:val="ListParagraph"/>
        <w:numPr>
          <w:ilvl w:val="0"/>
          <w:numId w:val="8"/>
        </w:numPr>
        <w:rPr>
          <w:rFonts w:ascii="Arial" w:hAnsi="Arial" w:cs="Arial"/>
          <w:sz w:val="24"/>
          <w:szCs w:val="24"/>
        </w:rPr>
      </w:pPr>
      <w:r>
        <w:rPr>
          <w:rFonts w:ascii="Arial" w:hAnsi="Arial" w:cs="Arial"/>
          <w:sz w:val="24"/>
          <w:szCs w:val="24"/>
        </w:rPr>
        <w:t>Bargaining power of buyers: as mentioned before IT can develop new products</w:t>
      </w:r>
      <w:r w:rsidR="00B57AD8">
        <w:rPr>
          <w:rFonts w:ascii="Arial" w:hAnsi="Arial" w:cs="Arial"/>
          <w:sz w:val="24"/>
          <w:szCs w:val="24"/>
        </w:rPr>
        <w:t xml:space="preserve">, so that will stop the actual customer to move to another supplier. </w:t>
      </w:r>
      <w:r w:rsidR="00B57AD8">
        <w:rPr>
          <w:rFonts w:ascii="Arial" w:hAnsi="Arial" w:cs="Arial"/>
          <w:sz w:val="24"/>
          <w:szCs w:val="24"/>
        </w:rPr>
        <w:lastRenderedPageBreak/>
        <w:t xml:space="preserve">Another aspect that IT can be applied is to keep the current customers informed with all the promotions, offers or new products the company offer. Just by sending email to the customers with different information, the company will increase customer’s morale and that will keep them loyal. </w:t>
      </w:r>
    </w:p>
    <w:p w:rsidR="00CF1DE2" w:rsidRDefault="00CF1DE2" w:rsidP="00094009">
      <w:pPr>
        <w:pStyle w:val="ListParagraph"/>
        <w:numPr>
          <w:ilvl w:val="0"/>
          <w:numId w:val="8"/>
        </w:numPr>
        <w:rPr>
          <w:rFonts w:ascii="Arial" w:hAnsi="Arial" w:cs="Arial"/>
          <w:sz w:val="24"/>
          <w:szCs w:val="24"/>
        </w:rPr>
      </w:pPr>
      <w:r>
        <w:rPr>
          <w:rFonts w:ascii="Arial" w:hAnsi="Arial" w:cs="Arial"/>
          <w:sz w:val="24"/>
          <w:szCs w:val="24"/>
        </w:rPr>
        <w:t xml:space="preserve">Treat from substitute products: </w:t>
      </w:r>
      <w:r w:rsidR="002F236F">
        <w:rPr>
          <w:rFonts w:ascii="Arial" w:hAnsi="Arial" w:cs="Arial"/>
          <w:sz w:val="24"/>
          <w:szCs w:val="24"/>
        </w:rPr>
        <w:t>whit the right IS system the company John Deere can develop a system that can keep the company focused on understanding what the customer need instead of what the customer buy and also, the company can create a system that increase the switching cost process when a customer what to switch to another company.</w:t>
      </w:r>
    </w:p>
    <w:p w:rsidR="002F236F" w:rsidRDefault="002F236F" w:rsidP="00094009">
      <w:pPr>
        <w:pStyle w:val="ListParagraph"/>
        <w:numPr>
          <w:ilvl w:val="0"/>
          <w:numId w:val="8"/>
        </w:numPr>
        <w:rPr>
          <w:rFonts w:ascii="Arial" w:hAnsi="Arial" w:cs="Arial"/>
          <w:sz w:val="24"/>
          <w:szCs w:val="24"/>
        </w:rPr>
      </w:pPr>
      <w:r>
        <w:rPr>
          <w:rFonts w:ascii="Arial" w:hAnsi="Arial" w:cs="Arial"/>
          <w:sz w:val="24"/>
          <w:szCs w:val="24"/>
        </w:rPr>
        <w:t xml:space="preserve">Rivalry among the existing players: </w:t>
      </w:r>
      <w:r w:rsidR="00B86891">
        <w:rPr>
          <w:rFonts w:ascii="Arial" w:hAnsi="Arial" w:cs="Arial"/>
          <w:sz w:val="24"/>
          <w:szCs w:val="24"/>
        </w:rPr>
        <w:t xml:space="preserve">by creating a proper IS, the John Deere company can focus on increasing the market size by collaborating with its competitors rather than fight which every single other competitor for winning the small market. </w:t>
      </w:r>
    </w:p>
    <w:p w:rsidR="00B86891" w:rsidRPr="00B86891" w:rsidRDefault="00B86891" w:rsidP="00B86891">
      <w:pPr>
        <w:rPr>
          <w:rFonts w:ascii="Arial" w:hAnsi="Arial" w:cs="Arial"/>
          <w:sz w:val="24"/>
          <w:szCs w:val="24"/>
        </w:rPr>
      </w:pPr>
      <w:r>
        <w:rPr>
          <w:rFonts w:ascii="Arial" w:hAnsi="Arial" w:cs="Arial"/>
          <w:sz w:val="24"/>
          <w:szCs w:val="24"/>
        </w:rPr>
        <w:t>Paying attention at details and understand all the five forces, John Deere C</w:t>
      </w:r>
      <w:r w:rsidR="00FB6E19">
        <w:rPr>
          <w:rFonts w:ascii="Arial" w:hAnsi="Arial" w:cs="Arial"/>
          <w:sz w:val="24"/>
          <w:szCs w:val="24"/>
        </w:rPr>
        <w:t xml:space="preserve">ompany can gain the big picture for Farm &amp; Construction Machinery industry (Fen Fort University, 2021). </w:t>
      </w:r>
      <w:r>
        <w:rPr>
          <w:rFonts w:ascii="Arial" w:hAnsi="Arial" w:cs="Arial"/>
          <w:sz w:val="24"/>
          <w:szCs w:val="24"/>
        </w:rPr>
        <w:t xml:space="preserve"> </w:t>
      </w:r>
    </w:p>
    <w:p w:rsidR="00FB6E19" w:rsidRDefault="00FB6E19" w:rsidP="00300D0B">
      <w:pPr>
        <w:pStyle w:val="ListParagraph"/>
        <w:numPr>
          <w:ilvl w:val="0"/>
          <w:numId w:val="13"/>
        </w:numPr>
        <w:rPr>
          <w:rFonts w:ascii="Arial" w:hAnsi="Arial" w:cs="Arial"/>
          <w:sz w:val="24"/>
          <w:szCs w:val="24"/>
        </w:rPr>
      </w:pPr>
      <w:r>
        <w:rPr>
          <w:rFonts w:ascii="Arial" w:hAnsi="Arial" w:cs="Arial"/>
          <w:sz w:val="24"/>
          <w:szCs w:val="24"/>
        </w:rPr>
        <w:t>Big Data</w:t>
      </w:r>
      <w:r w:rsidR="00633B3E">
        <w:rPr>
          <w:rFonts w:ascii="Arial" w:hAnsi="Arial" w:cs="Arial"/>
          <w:sz w:val="24"/>
          <w:szCs w:val="24"/>
        </w:rPr>
        <w:t xml:space="preserve"> Analytics</w:t>
      </w:r>
      <w:r>
        <w:rPr>
          <w:rFonts w:ascii="Arial" w:hAnsi="Arial" w:cs="Arial"/>
          <w:sz w:val="24"/>
          <w:szCs w:val="24"/>
        </w:rPr>
        <w:t xml:space="preserve"> and IoT</w:t>
      </w:r>
    </w:p>
    <w:p w:rsidR="00633B3E" w:rsidRDefault="0049683F" w:rsidP="00633B3E">
      <w:pPr>
        <w:rPr>
          <w:rFonts w:ascii="Arial" w:hAnsi="Arial" w:cs="Arial"/>
          <w:sz w:val="24"/>
          <w:szCs w:val="24"/>
        </w:rPr>
      </w:pPr>
      <w:r>
        <w:rPr>
          <w:rFonts w:ascii="Arial" w:hAnsi="Arial" w:cs="Arial"/>
          <w:sz w:val="24"/>
          <w:szCs w:val="24"/>
        </w:rPr>
        <w:t>Big Data Analytics represent the technique that brought together big data and analytics in the same process, creating the most powerful tool in business industry (Russom, 2011).</w:t>
      </w:r>
    </w:p>
    <w:p w:rsidR="0049683F" w:rsidRDefault="00377438" w:rsidP="00633B3E">
      <w:pPr>
        <w:rPr>
          <w:rFonts w:ascii="Arial" w:hAnsi="Arial" w:cs="Arial"/>
          <w:sz w:val="24"/>
          <w:szCs w:val="24"/>
        </w:rPr>
      </w:pPr>
      <w:r>
        <w:rPr>
          <w:rFonts w:ascii="Arial" w:hAnsi="Arial" w:cs="Arial"/>
          <w:sz w:val="24"/>
          <w:szCs w:val="24"/>
        </w:rPr>
        <w:t xml:space="preserve">The Internet of Things (IoT) represent all the information and the exchange of goods or services that everyone is able to do through the internet. The aim of IoT is to increase transparency and to improve the efficiency of supply chain networks (Weber, 2010). </w:t>
      </w:r>
    </w:p>
    <w:p w:rsidR="00C41ACE" w:rsidRDefault="00372138" w:rsidP="00633B3E">
      <w:pPr>
        <w:rPr>
          <w:rFonts w:ascii="Arial" w:hAnsi="Arial" w:cs="Arial"/>
          <w:sz w:val="24"/>
          <w:szCs w:val="24"/>
        </w:rPr>
      </w:pPr>
      <w:r>
        <w:rPr>
          <w:rFonts w:ascii="Arial" w:hAnsi="Arial" w:cs="Arial"/>
          <w:sz w:val="24"/>
          <w:szCs w:val="24"/>
        </w:rPr>
        <w:t xml:space="preserve">When companies are gathering data to conduct different analyses, IoT is the process that transform that data through connected devices into information to improve the process of decision making in that specific company.   </w:t>
      </w:r>
    </w:p>
    <w:p w:rsidR="009120FF" w:rsidRDefault="009120FF" w:rsidP="00300D0B">
      <w:pPr>
        <w:pStyle w:val="ListParagraph"/>
        <w:numPr>
          <w:ilvl w:val="1"/>
          <w:numId w:val="13"/>
        </w:numPr>
        <w:rPr>
          <w:rFonts w:ascii="Arial" w:hAnsi="Arial" w:cs="Arial"/>
          <w:sz w:val="24"/>
          <w:szCs w:val="24"/>
        </w:rPr>
      </w:pPr>
      <w:r>
        <w:rPr>
          <w:rFonts w:ascii="Arial" w:hAnsi="Arial" w:cs="Arial"/>
          <w:sz w:val="24"/>
          <w:szCs w:val="24"/>
        </w:rPr>
        <w:t>Advantages of using B</w:t>
      </w:r>
      <w:r w:rsidR="00C41ACE">
        <w:rPr>
          <w:rFonts w:ascii="Arial" w:hAnsi="Arial" w:cs="Arial"/>
          <w:sz w:val="24"/>
          <w:szCs w:val="24"/>
        </w:rPr>
        <w:t>ig Data Analytics and IoT</w:t>
      </w:r>
    </w:p>
    <w:p w:rsidR="00372138" w:rsidRDefault="005D16DD" w:rsidP="00372138">
      <w:pPr>
        <w:pStyle w:val="ListParagraph"/>
        <w:numPr>
          <w:ilvl w:val="0"/>
          <w:numId w:val="9"/>
        </w:numPr>
        <w:rPr>
          <w:rFonts w:ascii="Arial" w:hAnsi="Arial" w:cs="Arial"/>
          <w:sz w:val="24"/>
          <w:szCs w:val="24"/>
        </w:rPr>
      </w:pPr>
      <w:r>
        <w:rPr>
          <w:rFonts w:ascii="Arial" w:hAnsi="Arial" w:cs="Arial"/>
          <w:sz w:val="24"/>
          <w:szCs w:val="24"/>
        </w:rPr>
        <w:t>They are helping a company transforming any data on its maximum and the result is better business insights and increasing the value of that information.</w:t>
      </w:r>
    </w:p>
    <w:p w:rsidR="005D16DD" w:rsidRDefault="005D16DD" w:rsidP="00372138">
      <w:pPr>
        <w:pStyle w:val="ListParagraph"/>
        <w:numPr>
          <w:ilvl w:val="0"/>
          <w:numId w:val="9"/>
        </w:numPr>
        <w:rPr>
          <w:rFonts w:ascii="Arial" w:hAnsi="Arial" w:cs="Arial"/>
          <w:sz w:val="24"/>
          <w:szCs w:val="24"/>
        </w:rPr>
      </w:pPr>
      <w:r>
        <w:rPr>
          <w:rFonts w:ascii="Arial" w:hAnsi="Arial" w:cs="Arial"/>
          <w:sz w:val="24"/>
          <w:szCs w:val="24"/>
        </w:rPr>
        <w:lastRenderedPageBreak/>
        <w:t>In the health system big data can produce a hypothesis-driven research to a data-driven analysed transformation. IoT will analyse ad control all the different level of connection that exist sensors signals and big data.</w:t>
      </w:r>
    </w:p>
    <w:p w:rsidR="005D16DD" w:rsidRDefault="00DF3FF5" w:rsidP="007429FB">
      <w:pPr>
        <w:pStyle w:val="ListParagraph"/>
        <w:numPr>
          <w:ilvl w:val="0"/>
          <w:numId w:val="9"/>
        </w:numPr>
        <w:rPr>
          <w:rFonts w:ascii="Arial" w:hAnsi="Arial" w:cs="Arial"/>
          <w:sz w:val="24"/>
          <w:szCs w:val="24"/>
        </w:rPr>
      </w:pPr>
      <w:r>
        <w:rPr>
          <w:rFonts w:ascii="Arial" w:hAnsi="Arial" w:cs="Arial"/>
          <w:sz w:val="24"/>
          <w:szCs w:val="24"/>
        </w:rPr>
        <w:t>IoT sensors can help companies when they are installed with information about performance and about equipment’s maintenance (the managers can see way ahead before a machine will break dawn).</w:t>
      </w:r>
      <w:r w:rsidR="007429FB">
        <w:rPr>
          <w:rFonts w:ascii="Arial" w:hAnsi="Arial" w:cs="Arial"/>
          <w:sz w:val="24"/>
          <w:szCs w:val="24"/>
        </w:rPr>
        <w:t xml:space="preserve"> IoT sensors installed in transport section of a company can help by tracking dawn each vehicle. The company will be able to check where the vehicle is in real time, how drivers use the time and which delivery route they chose and how they can save fuel (Verma, 2018). </w:t>
      </w:r>
      <w:r w:rsidRPr="007429FB">
        <w:rPr>
          <w:rFonts w:ascii="Arial" w:hAnsi="Arial" w:cs="Arial"/>
          <w:sz w:val="24"/>
          <w:szCs w:val="24"/>
        </w:rPr>
        <w:t xml:space="preserve"> </w:t>
      </w:r>
    </w:p>
    <w:p w:rsidR="00CC7D9C" w:rsidRDefault="00CC7D9C" w:rsidP="00300D0B">
      <w:pPr>
        <w:pStyle w:val="ListParagraph"/>
        <w:numPr>
          <w:ilvl w:val="1"/>
          <w:numId w:val="13"/>
        </w:numPr>
        <w:rPr>
          <w:rFonts w:ascii="Arial" w:hAnsi="Arial" w:cs="Arial"/>
          <w:sz w:val="24"/>
          <w:szCs w:val="24"/>
        </w:rPr>
      </w:pPr>
      <w:r>
        <w:rPr>
          <w:rFonts w:ascii="Arial" w:hAnsi="Arial" w:cs="Arial"/>
          <w:sz w:val="24"/>
          <w:szCs w:val="24"/>
        </w:rPr>
        <w:t>Disadvantages of using Big Data Analytics and IoT</w:t>
      </w:r>
    </w:p>
    <w:p w:rsidR="00CC7D9C" w:rsidRDefault="00CC7D9C" w:rsidP="00CC7D9C">
      <w:pPr>
        <w:pStyle w:val="ListParagraph"/>
        <w:numPr>
          <w:ilvl w:val="0"/>
          <w:numId w:val="10"/>
        </w:numPr>
        <w:rPr>
          <w:rFonts w:ascii="Arial" w:hAnsi="Arial" w:cs="Arial"/>
          <w:sz w:val="24"/>
          <w:szCs w:val="24"/>
        </w:rPr>
      </w:pPr>
      <w:r>
        <w:rPr>
          <w:rFonts w:ascii="Arial" w:hAnsi="Arial" w:cs="Arial"/>
          <w:sz w:val="24"/>
          <w:szCs w:val="24"/>
        </w:rPr>
        <w:t>Long process to learn how to implement, use and teach new employees</w:t>
      </w:r>
      <w:r w:rsidR="007D5523">
        <w:rPr>
          <w:rFonts w:ascii="Arial" w:hAnsi="Arial" w:cs="Arial"/>
          <w:sz w:val="24"/>
          <w:szCs w:val="24"/>
        </w:rPr>
        <w:t>.</w:t>
      </w:r>
    </w:p>
    <w:p w:rsidR="00CC7D9C" w:rsidRDefault="007D5523" w:rsidP="00CC7D9C">
      <w:pPr>
        <w:pStyle w:val="ListParagraph"/>
        <w:numPr>
          <w:ilvl w:val="0"/>
          <w:numId w:val="10"/>
        </w:numPr>
        <w:rPr>
          <w:rFonts w:ascii="Arial" w:hAnsi="Arial" w:cs="Arial"/>
          <w:sz w:val="24"/>
          <w:szCs w:val="24"/>
        </w:rPr>
      </w:pPr>
      <w:r>
        <w:rPr>
          <w:rFonts w:ascii="Arial" w:hAnsi="Arial" w:cs="Arial"/>
          <w:sz w:val="24"/>
          <w:szCs w:val="24"/>
        </w:rPr>
        <w:t xml:space="preserve">Because these systems collect all data, and sometimes too much data, some of it is not important. To make sure that the data is transformed in proper information for the use of the company, the process of Big Data Analytics and IoT will be slower. </w:t>
      </w:r>
    </w:p>
    <w:p w:rsidR="007D5523" w:rsidRDefault="00161336" w:rsidP="00CC7D9C">
      <w:pPr>
        <w:pStyle w:val="ListParagraph"/>
        <w:numPr>
          <w:ilvl w:val="0"/>
          <w:numId w:val="10"/>
        </w:numPr>
        <w:rPr>
          <w:rFonts w:ascii="Arial" w:hAnsi="Arial" w:cs="Arial"/>
          <w:sz w:val="24"/>
          <w:szCs w:val="24"/>
        </w:rPr>
      </w:pPr>
      <w:r>
        <w:rPr>
          <w:rFonts w:ascii="Arial" w:hAnsi="Arial" w:cs="Arial"/>
          <w:sz w:val="24"/>
          <w:szCs w:val="24"/>
        </w:rPr>
        <w:t xml:space="preserve">The secondary use of person’s private information is a big concern. Companies need to make sure that they provide the necessary security measures when they are handling private, sensitive information. </w:t>
      </w:r>
    </w:p>
    <w:p w:rsidR="003E5F3A" w:rsidRDefault="003E5F3A" w:rsidP="00CC7D9C">
      <w:pPr>
        <w:pStyle w:val="ListParagraph"/>
        <w:numPr>
          <w:ilvl w:val="0"/>
          <w:numId w:val="10"/>
        </w:numPr>
        <w:rPr>
          <w:rFonts w:ascii="Arial" w:hAnsi="Arial" w:cs="Arial"/>
          <w:sz w:val="24"/>
          <w:szCs w:val="24"/>
        </w:rPr>
      </w:pPr>
      <w:r>
        <w:rPr>
          <w:rFonts w:ascii="Arial" w:hAnsi="Arial" w:cs="Arial"/>
          <w:sz w:val="24"/>
          <w:szCs w:val="24"/>
        </w:rPr>
        <w:t>For a company that will not survive for a long time, implementing these systems will be way too expensive and lots of time will be lost for implementing and applying them.</w:t>
      </w:r>
    </w:p>
    <w:p w:rsidR="003E5F3A" w:rsidRDefault="003E5F3A" w:rsidP="00CC7D9C">
      <w:pPr>
        <w:pStyle w:val="ListParagraph"/>
        <w:numPr>
          <w:ilvl w:val="0"/>
          <w:numId w:val="10"/>
        </w:numPr>
        <w:rPr>
          <w:rFonts w:ascii="Arial" w:hAnsi="Arial" w:cs="Arial"/>
          <w:sz w:val="24"/>
          <w:szCs w:val="24"/>
        </w:rPr>
      </w:pPr>
      <w:r>
        <w:rPr>
          <w:rFonts w:ascii="Arial" w:hAnsi="Arial" w:cs="Arial"/>
          <w:sz w:val="24"/>
          <w:szCs w:val="24"/>
        </w:rPr>
        <w:t>Lots of data and information gathered in one place will attract hackers so the company need to implement an advanced security system t</w:t>
      </w:r>
      <w:r w:rsidR="00F9784C">
        <w:rPr>
          <w:rFonts w:ascii="Arial" w:hAnsi="Arial" w:cs="Arial"/>
          <w:sz w:val="24"/>
          <w:szCs w:val="24"/>
        </w:rPr>
        <w:t>o protect all that information (Slesar, 2021).</w:t>
      </w:r>
      <w:r>
        <w:rPr>
          <w:rFonts w:ascii="Arial" w:hAnsi="Arial" w:cs="Arial"/>
          <w:sz w:val="24"/>
          <w:szCs w:val="24"/>
        </w:rPr>
        <w:t xml:space="preserve">  </w:t>
      </w:r>
    </w:p>
    <w:p w:rsidR="0018116F" w:rsidRDefault="00F9784C" w:rsidP="00300D0B">
      <w:pPr>
        <w:pStyle w:val="ListParagraph"/>
        <w:numPr>
          <w:ilvl w:val="0"/>
          <w:numId w:val="13"/>
        </w:numPr>
        <w:rPr>
          <w:rFonts w:ascii="Arial" w:hAnsi="Arial" w:cs="Arial"/>
          <w:sz w:val="24"/>
          <w:szCs w:val="24"/>
        </w:rPr>
      </w:pPr>
      <w:r>
        <w:rPr>
          <w:rFonts w:ascii="Arial" w:hAnsi="Arial" w:cs="Arial"/>
          <w:sz w:val="24"/>
          <w:szCs w:val="24"/>
        </w:rPr>
        <w:t>John Deere Company and the Covid-19 Pandemic</w:t>
      </w:r>
    </w:p>
    <w:p w:rsidR="00F9784C" w:rsidRDefault="00E922F1" w:rsidP="00BE59D0">
      <w:pPr>
        <w:rPr>
          <w:rFonts w:ascii="Arial" w:hAnsi="Arial" w:cs="Arial"/>
          <w:sz w:val="24"/>
          <w:szCs w:val="24"/>
        </w:rPr>
      </w:pPr>
      <w:r w:rsidRPr="0018116F">
        <w:rPr>
          <w:rFonts w:ascii="Arial" w:hAnsi="Arial" w:cs="Arial"/>
          <w:sz w:val="24"/>
          <w:szCs w:val="24"/>
        </w:rPr>
        <w:t xml:space="preserve">To protect their employees </w:t>
      </w:r>
      <w:r w:rsidR="0018116F" w:rsidRPr="0018116F">
        <w:rPr>
          <w:rFonts w:ascii="Arial" w:hAnsi="Arial" w:cs="Arial"/>
          <w:sz w:val="24"/>
          <w:szCs w:val="24"/>
        </w:rPr>
        <w:t xml:space="preserve">John Deere Company implemented different health and safety rules, for example, health screenings, social distancing, and protective equipment. Moreover, the company encourage the employees who were able to work from home to do so. Because not all face to face interactions were allowed, the company been implementing and providing services like free delivery or phone consultations. </w:t>
      </w:r>
      <w:r w:rsidR="0018116F">
        <w:rPr>
          <w:rFonts w:ascii="Arial" w:hAnsi="Arial" w:cs="Arial"/>
          <w:sz w:val="24"/>
          <w:szCs w:val="24"/>
        </w:rPr>
        <w:t xml:space="preserve">With the help of John Deere Operation Centre </w:t>
      </w:r>
      <w:r w:rsidR="00473656">
        <w:rPr>
          <w:rFonts w:ascii="Arial" w:hAnsi="Arial" w:cs="Arial"/>
          <w:sz w:val="24"/>
          <w:szCs w:val="24"/>
        </w:rPr>
        <w:t xml:space="preserve">can monitor and service all the machines that are connected to the cellular and GPS network. </w:t>
      </w:r>
      <w:r w:rsidR="00CC6071">
        <w:rPr>
          <w:rFonts w:ascii="Arial" w:hAnsi="Arial" w:cs="Arial"/>
          <w:sz w:val="24"/>
          <w:szCs w:val="24"/>
        </w:rPr>
        <w:lastRenderedPageBreak/>
        <w:t xml:space="preserve">Through this, the company can also share information about crop/field to other farm advisors (Wake County, 2021). </w:t>
      </w:r>
    </w:p>
    <w:p w:rsidR="00BE59D0" w:rsidRDefault="00B60BE3" w:rsidP="00BE59D0">
      <w:pPr>
        <w:rPr>
          <w:rFonts w:ascii="Arial" w:hAnsi="Arial" w:cs="Arial"/>
          <w:sz w:val="24"/>
          <w:szCs w:val="24"/>
        </w:rPr>
      </w:pPr>
      <w:r>
        <w:rPr>
          <w:rFonts w:ascii="Arial" w:hAnsi="Arial" w:cs="Arial"/>
          <w:sz w:val="24"/>
          <w:szCs w:val="24"/>
        </w:rPr>
        <w:t xml:space="preserve">John Deere engineers worked together to develop 3D protective ball cap to be used as face shield. They also created 3D doors openers that allows employees to open doors without touching them. To support other people through this difficult time, the company donated more than $700.000 and more than 1000 face coverings (Wake County, 2021). </w:t>
      </w:r>
    </w:p>
    <w:p w:rsidR="004C4538" w:rsidRDefault="004C4538" w:rsidP="00BE59D0">
      <w:pPr>
        <w:rPr>
          <w:rFonts w:ascii="Arial" w:hAnsi="Arial" w:cs="Arial"/>
          <w:sz w:val="24"/>
          <w:szCs w:val="24"/>
        </w:rPr>
      </w:pPr>
      <w:r>
        <w:rPr>
          <w:rFonts w:ascii="Arial" w:hAnsi="Arial" w:cs="Arial"/>
          <w:sz w:val="24"/>
          <w:szCs w:val="24"/>
        </w:rPr>
        <w:t xml:space="preserve">To help maintain a safe environment at work, against this Covid 19, John Deere Company can implement more rules: </w:t>
      </w:r>
    </w:p>
    <w:p w:rsidR="005E4299" w:rsidRDefault="005E4299" w:rsidP="004C4538">
      <w:pPr>
        <w:pStyle w:val="ListParagraph"/>
        <w:numPr>
          <w:ilvl w:val="0"/>
          <w:numId w:val="11"/>
        </w:numPr>
        <w:rPr>
          <w:rFonts w:ascii="Arial" w:hAnsi="Arial" w:cs="Arial"/>
          <w:sz w:val="24"/>
          <w:szCs w:val="24"/>
        </w:rPr>
      </w:pPr>
      <w:r>
        <w:rPr>
          <w:rFonts w:ascii="Arial" w:hAnsi="Arial" w:cs="Arial"/>
          <w:sz w:val="24"/>
          <w:szCs w:val="24"/>
        </w:rPr>
        <w:t>Avoiding congestion when employees are coming and leaving work by creating more exit and entry points and clocking machines.</w:t>
      </w:r>
    </w:p>
    <w:p w:rsidR="004C4538" w:rsidRDefault="005E4299" w:rsidP="005E4299">
      <w:pPr>
        <w:pStyle w:val="ListParagraph"/>
        <w:numPr>
          <w:ilvl w:val="0"/>
          <w:numId w:val="11"/>
        </w:numPr>
        <w:rPr>
          <w:rFonts w:ascii="Arial" w:hAnsi="Arial" w:cs="Arial"/>
          <w:sz w:val="24"/>
          <w:szCs w:val="24"/>
        </w:rPr>
      </w:pPr>
      <w:r>
        <w:rPr>
          <w:rFonts w:ascii="Arial" w:hAnsi="Arial" w:cs="Arial"/>
          <w:sz w:val="24"/>
          <w:szCs w:val="24"/>
        </w:rPr>
        <w:t xml:space="preserve">Avoiding the spread of the virus by providing hand sanitiser for each employee and by installing no touch hand sanitiser machines. Each common computer or any other objects that are shared by more employees should be cleaned and sanitisered after every use.  </w:t>
      </w:r>
    </w:p>
    <w:p w:rsidR="005E4299" w:rsidRDefault="005E4299" w:rsidP="005E4299">
      <w:pPr>
        <w:pStyle w:val="ListParagraph"/>
        <w:numPr>
          <w:ilvl w:val="0"/>
          <w:numId w:val="11"/>
        </w:numPr>
        <w:rPr>
          <w:rFonts w:ascii="Arial" w:hAnsi="Arial" w:cs="Arial"/>
          <w:sz w:val="24"/>
          <w:szCs w:val="24"/>
        </w:rPr>
      </w:pPr>
      <w:r>
        <w:rPr>
          <w:rFonts w:ascii="Arial" w:hAnsi="Arial" w:cs="Arial"/>
          <w:sz w:val="24"/>
          <w:szCs w:val="24"/>
        </w:rPr>
        <w:t>To help with maintaining the social distancing, the managers can create a one way system trough the company. Marking on the pathways the social distance with the help of floor tape is a helpful thing to do, as well (GOV UK, 2021).</w:t>
      </w:r>
    </w:p>
    <w:p w:rsidR="005E4299" w:rsidRPr="005E4299" w:rsidRDefault="005E4299" w:rsidP="00300D0B">
      <w:pPr>
        <w:pStyle w:val="ListParagraph"/>
        <w:numPr>
          <w:ilvl w:val="0"/>
          <w:numId w:val="13"/>
        </w:numPr>
        <w:rPr>
          <w:rFonts w:ascii="Arial" w:hAnsi="Arial" w:cs="Arial"/>
          <w:sz w:val="24"/>
          <w:szCs w:val="24"/>
        </w:rPr>
      </w:pPr>
      <w:r>
        <w:rPr>
          <w:rFonts w:ascii="Arial" w:hAnsi="Arial" w:cs="Arial"/>
          <w:sz w:val="24"/>
          <w:szCs w:val="24"/>
        </w:rPr>
        <w:t xml:space="preserve">Conclusion </w:t>
      </w:r>
    </w:p>
    <w:p w:rsidR="00186671" w:rsidRDefault="00186671" w:rsidP="00186671">
      <w:pPr>
        <w:rPr>
          <w:rFonts w:ascii="Arial" w:hAnsi="Arial" w:cs="Arial"/>
          <w:sz w:val="24"/>
          <w:szCs w:val="24"/>
        </w:rPr>
      </w:pPr>
      <w:r>
        <w:rPr>
          <w:rFonts w:ascii="Arial" w:hAnsi="Arial" w:cs="Arial"/>
          <w:sz w:val="24"/>
          <w:szCs w:val="24"/>
        </w:rPr>
        <w:t xml:space="preserve">John Deere Company represent one of the top companies in the agriculture industry and that is simply because the company is constantly investing in development, in its employees and in its goods </w:t>
      </w:r>
      <w:r>
        <w:rPr>
          <w:rFonts w:ascii="Arial" w:hAnsi="Arial" w:cs="Arial"/>
          <w:sz w:val="24"/>
          <w:szCs w:val="24"/>
        </w:rPr>
        <w:t xml:space="preserve">(Grosch, 2018).   </w:t>
      </w:r>
    </w:p>
    <w:p w:rsidR="00B60BE3" w:rsidRDefault="00186671" w:rsidP="00BE59D0">
      <w:pPr>
        <w:rPr>
          <w:rFonts w:ascii="Arial" w:hAnsi="Arial" w:cs="Arial"/>
          <w:sz w:val="24"/>
          <w:szCs w:val="24"/>
        </w:rPr>
      </w:pPr>
      <w:r>
        <w:rPr>
          <w:rFonts w:ascii="Arial" w:hAnsi="Arial" w:cs="Arial"/>
          <w:sz w:val="24"/>
          <w:szCs w:val="24"/>
        </w:rPr>
        <w:t xml:space="preserve">This report prove that the use of IT, IS, KM and any other process or tools in a company, help that company to achieve its </w:t>
      </w:r>
      <w:r w:rsidR="005A04C3">
        <w:rPr>
          <w:rFonts w:ascii="Arial" w:hAnsi="Arial" w:cs="Arial"/>
          <w:sz w:val="24"/>
          <w:szCs w:val="24"/>
        </w:rPr>
        <w:t>targets</w:t>
      </w:r>
      <w:r>
        <w:rPr>
          <w:rFonts w:ascii="Arial" w:hAnsi="Arial" w:cs="Arial"/>
          <w:sz w:val="24"/>
          <w:szCs w:val="24"/>
        </w:rPr>
        <w:t xml:space="preserve"> </w:t>
      </w:r>
      <w:r w:rsidR="005A04C3">
        <w:rPr>
          <w:rFonts w:ascii="Arial" w:hAnsi="Arial" w:cs="Arial"/>
          <w:sz w:val="24"/>
          <w:szCs w:val="24"/>
        </w:rPr>
        <w:t>and</w:t>
      </w:r>
      <w:r>
        <w:rPr>
          <w:rFonts w:ascii="Arial" w:hAnsi="Arial" w:cs="Arial"/>
          <w:sz w:val="24"/>
          <w:szCs w:val="24"/>
        </w:rPr>
        <w:t xml:space="preserve"> </w:t>
      </w:r>
      <w:r w:rsidR="005A04C3">
        <w:rPr>
          <w:rFonts w:ascii="Arial" w:hAnsi="Arial" w:cs="Arial"/>
          <w:sz w:val="24"/>
          <w:szCs w:val="24"/>
        </w:rPr>
        <w:t xml:space="preserve">to maintain a top place in the market. </w:t>
      </w:r>
    </w:p>
    <w:p w:rsidR="005A04C3" w:rsidRDefault="005A04C3" w:rsidP="00BE59D0">
      <w:pPr>
        <w:rPr>
          <w:rFonts w:ascii="Arial" w:hAnsi="Arial" w:cs="Arial"/>
          <w:sz w:val="24"/>
          <w:szCs w:val="24"/>
        </w:rPr>
      </w:pPr>
      <w:r>
        <w:rPr>
          <w:rFonts w:ascii="Arial" w:hAnsi="Arial" w:cs="Arial"/>
          <w:sz w:val="24"/>
          <w:szCs w:val="24"/>
        </w:rPr>
        <w:t xml:space="preserve">Porter five forces is a great model to be used by any new entrepreneur but like any other model it has its own limitations. In different industries some points are stronger than others, no industry is perfect to start with. It is recommended to use more models that help new entrepreneurs analyse the market and the industry that they want to enter. </w:t>
      </w:r>
    </w:p>
    <w:p w:rsidR="00BE59D0" w:rsidRDefault="005A04C3" w:rsidP="005A04C3">
      <w:pPr>
        <w:rPr>
          <w:rFonts w:ascii="Arial" w:hAnsi="Arial" w:cs="Arial"/>
          <w:sz w:val="24"/>
          <w:szCs w:val="24"/>
        </w:rPr>
      </w:pPr>
      <w:r>
        <w:rPr>
          <w:rFonts w:ascii="Arial" w:hAnsi="Arial" w:cs="Arial"/>
          <w:sz w:val="24"/>
          <w:szCs w:val="24"/>
        </w:rPr>
        <w:lastRenderedPageBreak/>
        <w:t xml:space="preserve">Big Data Analysis, IoT and KM represent the future of business, whit the benefit of enabling knowledge integration in any way. </w:t>
      </w:r>
    </w:p>
    <w:p w:rsidR="00A2112B" w:rsidRDefault="00A2112B" w:rsidP="005A04C3">
      <w:pPr>
        <w:rPr>
          <w:rFonts w:ascii="Arial" w:hAnsi="Arial" w:cs="Arial"/>
          <w:sz w:val="24"/>
          <w:szCs w:val="24"/>
        </w:rPr>
      </w:pPr>
    </w:p>
    <w:p w:rsidR="00A2112B" w:rsidRDefault="00A2112B" w:rsidP="005A04C3">
      <w:pPr>
        <w:rPr>
          <w:rFonts w:ascii="Arial" w:hAnsi="Arial" w:cs="Arial"/>
          <w:sz w:val="24"/>
          <w:szCs w:val="24"/>
        </w:rPr>
      </w:pPr>
    </w:p>
    <w:p w:rsidR="00A2112B" w:rsidRDefault="00A2112B" w:rsidP="005A04C3">
      <w:pPr>
        <w:rPr>
          <w:rFonts w:ascii="Arial" w:hAnsi="Arial" w:cs="Arial"/>
          <w:sz w:val="24"/>
          <w:szCs w:val="24"/>
        </w:rPr>
      </w:pPr>
    </w:p>
    <w:p w:rsidR="00A2112B" w:rsidRDefault="00A2112B" w:rsidP="005A04C3">
      <w:pPr>
        <w:rPr>
          <w:rFonts w:ascii="Arial" w:hAnsi="Arial" w:cs="Arial"/>
          <w:sz w:val="24"/>
          <w:szCs w:val="24"/>
        </w:rPr>
      </w:pPr>
    </w:p>
    <w:p w:rsidR="00A2112B" w:rsidRDefault="00A2112B" w:rsidP="005A04C3">
      <w:pPr>
        <w:rPr>
          <w:rFonts w:ascii="Arial" w:hAnsi="Arial" w:cs="Arial"/>
          <w:sz w:val="24"/>
          <w:szCs w:val="24"/>
        </w:rPr>
      </w:pPr>
    </w:p>
    <w:p w:rsidR="00A2112B" w:rsidRDefault="00A2112B" w:rsidP="005A04C3">
      <w:pPr>
        <w:rPr>
          <w:rFonts w:ascii="Arial" w:hAnsi="Arial" w:cs="Arial"/>
          <w:sz w:val="24"/>
          <w:szCs w:val="24"/>
        </w:rPr>
      </w:pPr>
    </w:p>
    <w:p w:rsidR="00A2112B" w:rsidRDefault="00A2112B" w:rsidP="005A04C3">
      <w:pPr>
        <w:rPr>
          <w:rFonts w:ascii="Arial" w:hAnsi="Arial" w:cs="Arial"/>
          <w:sz w:val="24"/>
          <w:szCs w:val="24"/>
        </w:rPr>
      </w:pPr>
    </w:p>
    <w:p w:rsidR="00A2112B" w:rsidRDefault="00A2112B" w:rsidP="005A04C3">
      <w:pPr>
        <w:rPr>
          <w:rFonts w:ascii="Arial" w:hAnsi="Arial" w:cs="Arial"/>
          <w:sz w:val="24"/>
          <w:szCs w:val="24"/>
        </w:rPr>
      </w:pPr>
    </w:p>
    <w:p w:rsidR="00A2112B" w:rsidRDefault="00A2112B" w:rsidP="005A04C3">
      <w:pPr>
        <w:rPr>
          <w:rFonts w:ascii="Arial" w:hAnsi="Arial" w:cs="Arial"/>
          <w:sz w:val="24"/>
          <w:szCs w:val="24"/>
        </w:rPr>
      </w:pPr>
    </w:p>
    <w:p w:rsidR="00A2112B" w:rsidRDefault="00A2112B" w:rsidP="005A04C3">
      <w:pPr>
        <w:rPr>
          <w:rFonts w:ascii="Arial" w:hAnsi="Arial" w:cs="Arial"/>
          <w:sz w:val="24"/>
          <w:szCs w:val="24"/>
        </w:rPr>
      </w:pPr>
    </w:p>
    <w:p w:rsidR="00A2112B" w:rsidRDefault="00A2112B" w:rsidP="005A04C3">
      <w:pPr>
        <w:rPr>
          <w:rFonts w:ascii="Arial" w:hAnsi="Arial" w:cs="Arial"/>
          <w:sz w:val="24"/>
          <w:szCs w:val="24"/>
        </w:rPr>
      </w:pPr>
    </w:p>
    <w:p w:rsidR="00A2112B" w:rsidRDefault="00A2112B" w:rsidP="005A04C3">
      <w:pPr>
        <w:rPr>
          <w:rFonts w:ascii="Arial" w:hAnsi="Arial" w:cs="Arial"/>
          <w:sz w:val="24"/>
          <w:szCs w:val="24"/>
        </w:rPr>
      </w:pPr>
    </w:p>
    <w:p w:rsidR="00A2112B" w:rsidRDefault="00A2112B" w:rsidP="005A04C3">
      <w:pPr>
        <w:rPr>
          <w:rFonts w:ascii="Arial" w:hAnsi="Arial" w:cs="Arial"/>
          <w:sz w:val="24"/>
          <w:szCs w:val="24"/>
        </w:rPr>
      </w:pPr>
    </w:p>
    <w:p w:rsidR="00A2112B" w:rsidRDefault="00A2112B" w:rsidP="005A04C3">
      <w:pPr>
        <w:rPr>
          <w:rFonts w:ascii="Arial" w:hAnsi="Arial" w:cs="Arial"/>
          <w:sz w:val="24"/>
          <w:szCs w:val="24"/>
        </w:rPr>
      </w:pPr>
    </w:p>
    <w:p w:rsidR="00A2112B" w:rsidRDefault="00A2112B" w:rsidP="005A04C3">
      <w:pPr>
        <w:rPr>
          <w:rFonts w:ascii="Arial" w:hAnsi="Arial" w:cs="Arial"/>
          <w:sz w:val="24"/>
          <w:szCs w:val="24"/>
        </w:rPr>
      </w:pPr>
    </w:p>
    <w:p w:rsidR="00A2112B" w:rsidRDefault="00A2112B" w:rsidP="005A04C3">
      <w:pPr>
        <w:rPr>
          <w:rFonts w:ascii="Arial" w:hAnsi="Arial" w:cs="Arial"/>
          <w:sz w:val="24"/>
          <w:szCs w:val="24"/>
        </w:rPr>
      </w:pPr>
    </w:p>
    <w:p w:rsidR="00A2112B" w:rsidRDefault="00A2112B" w:rsidP="005A04C3">
      <w:pPr>
        <w:rPr>
          <w:rFonts w:ascii="Arial" w:hAnsi="Arial" w:cs="Arial"/>
          <w:sz w:val="24"/>
          <w:szCs w:val="24"/>
        </w:rPr>
      </w:pPr>
    </w:p>
    <w:p w:rsidR="00A2112B" w:rsidRDefault="00A2112B" w:rsidP="005A04C3">
      <w:pPr>
        <w:rPr>
          <w:rFonts w:ascii="Arial" w:hAnsi="Arial" w:cs="Arial"/>
          <w:sz w:val="24"/>
          <w:szCs w:val="24"/>
        </w:rPr>
      </w:pPr>
    </w:p>
    <w:p w:rsidR="00A2112B" w:rsidRDefault="00A2112B" w:rsidP="005A04C3">
      <w:pPr>
        <w:rPr>
          <w:rFonts w:ascii="Arial" w:hAnsi="Arial" w:cs="Arial"/>
          <w:sz w:val="24"/>
          <w:szCs w:val="24"/>
        </w:rPr>
      </w:pPr>
    </w:p>
    <w:p w:rsidR="00A2112B" w:rsidRDefault="00A2112B" w:rsidP="005A04C3">
      <w:pPr>
        <w:rPr>
          <w:rFonts w:ascii="Arial" w:hAnsi="Arial" w:cs="Arial"/>
          <w:sz w:val="24"/>
          <w:szCs w:val="24"/>
        </w:rPr>
      </w:pPr>
    </w:p>
    <w:p w:rsidR="00A2112B" w:rsidRDefault="00A2112B" w:rsidP="005A04C3">
      <w:pPr>
        <w:rPr>
          <w:rFonts w:ascii="Arial" w:hAnsi="Arial" w:cs="Arial"/>
          <w:sz w:val="24"/>
          <w:szCs w:val="24"/>
        </w:rPr>
      </w:pPr>
    </w:p>
    <w:p w:rsidR="00A2112B" w:rsidRDefault="00A2112B" w:rsidP="005A04C3">
      <w:pPr>
        <w:rPr>
          <w:rFonts w:ascii="Arial" w:hAnsi="Arial" w:cs="Arial"/>
          <w:sz w:val="24"/>
          <w:szCs w:val="24"/>
        </w:rPr>
      </w:pPr>
    </w:p>
    <w:p w:rsidR="00A2112B" w:rsidRPr="0018116F" w:rsidRDefault="00A2112B" w:rsidP="005A04C3">
      <w:pPr>
        <w:rPr>
          <w:rFonts w:ascii="Arial" w:hAnsi="Arial" w:cs="Arial"/>
          <w:sz w:val="24"/>
          <w:szCs w:val="24"/>
        </w:rPr>
      </w:pPr>
    </w:p>
    <w:p w:rsidR="00A2112B" w:rsidRDefault="00A2112B" w:rsidP="00A2112B">
      <w:pPr>
        <w:pStyle w:val="ListParagraph"/>
        <w:numPr>
          <w:ilvl w:val="0"/>
          <w:numId w:val="13"/>
        </w:numPr>
        <w:rPr>
          <w:rFonts w:ascii="Arial" w:hAnsi="Arial" w:cs="Arial"/>
          <w:sz w:val="24"/>
          <w:szCs w:val="24"/>
        </w:rPr>
      </w:pPr>
      <w:r>
        <w:rPr>
          <w:rFonts w:ascii="Arial" w:hAnsi="Arial" w:cs="Arial"/>
          <w:sz w:val="24"/>
          <w:szCs w:val="24"/>
        </w:rPr>
        <w:lastRenderedPageBreak/>
        <w:t>References</w:t>
      </w:r>
    </w:p>
    <w:p w:rsidR="00A2112B" w:rsidRPr="00A2112B" w:rsidRDefault="00A2112B" w:rsidP="00A2112B">
      <w:pPr>
        <w:rPr>
          <w:rFonts w:ascii="Arial" w:hAnsi="Arial" w:cs="Arial"/>
          <w:color w:val="000000" w:themeColor="text1"/>
          <w:sz w:val="24"/>
          <w:szCs w:val="24"/>
          <w:shd w:val="clear" w:color="auto" w:fill="FFFFFF"/>
        </w:rPr>
      </w:pPr>
      <w:r w:rsidRPr="00A2112B">
        <w:rPr>
          <w:rFonts w:ascii="Arial" w:hAnsi="Arial" w:cs="Arial"/>
          <w:color w:val="000000" w:themeColor="text1"/>
          <w:sz w:val="24"/>
          <w:szCs w:val="24"/>
          <w:shd w:val="clear" w:color="auto" w:fill="FFFFFF"/>
        </w:rPr>
        <w:t>Agass, D., 2021. </w:t>
      </w:r>
      <w:r w:rsidRPr="00A2112B">
        <w:rPr>
          <w:rFonts w:ascii="Arial" w:hAnsi="Arial" w:cs="Arial"/>
          <w:i/>
          <w:iCs/>
          <w:color w:val="000000" w:themeColor="text1"/>
          <w:sz w:val="24"/>
          <w:szCs w:val="24"/>
          <w:shd w:val="clear" w:color="auto" w:fill="FFFFFF"/>
        </w:rPr>
        <w:t>7 business benefits of knowledge management | Easygenerator</w:t>
      </w:r>
      <w:r w:rsidRPr="00A2112B">
        <w:rPr>
          <w:rFonts w:ascii="Arial" w:hAnsi="Arial" w:cs="Arial"/>
          <w:color w:val="000000" w:themeColor="text1"/>
          <w:sz w:val="24"/>
          <w:szCs w:val="24"/>
          <w:shd w:val="clear" w:color="auto" w:fill="FFFFFF"/>
        </w:rPr>
        <w:t>. [Online] Create an online course easily | Easygenerator. Available at: &lt;https://www.easygenerator.com/en/blog/knowledge-sharing/7-business-benefits-of-knowledge-management/&gt; [Accessed 27 June 2021].</w:t>
      </w:r>
    </w:p>
    <w:p w:rsidR="00A2112B" w:rsidRPr="00A2112B" w:rsidRDefault="00A2112B" w:rsidP="00A2112B">
      <w:pPr>
        <w:rPr>
          <w:rFonts w:ascii="Arial" w:hAnsi="Arial" w:cs="Arial"/>
          <w:color w:val="000000" w:themeColor="text1"/>
          <w:sz w:val="24"/>
          <w:szCs w:val="24"/>
          <w:shd w:val="clear" w:color="auto" w:fill="FFFFFF"/>
        </w:rPr>
      </w:pPr>
      <w:r w:rsidRPr="00A2112B">
        <w:rPr>
          <w:rFonts w:ascii="Arial" w:hAnsi="Arial" w:cs="Arial"/>
          <w:color w:val="000000" w:themeColor="text1"/>
          <w:sz w:val="24"/>
          <w:szCs w:val="24"/>
          <w:shd w:val="clear" w:color="auto" w:fill="FFFFFF"/>
        </w:rPr>
        <w:t>Biedron, R., 2021. </w:t>
      </w:r>
      <w:r w:rsidRPr="00A2112B">
        <w:rPr>
          <w:rFonts w:ascii="Arial" w:hAnsi="Arial" w:cs="Arial"/>
          <w:i/>
          <w:iCs/>
          <w:color w:val="000000" w:themeColor="text1"/>
          <w:sz w:val="24"/>
          <w:szCs w:val="24"/>
          <w:shd w:val="clear" w:color="auto" w:fill="FFFFFF"/>
        </w:rPr>
        <w:t>What is Supplier Relationship Management? | PLANERGY Software</w:t>
      </w:r>
      <w:r w:rsidRPr="00A2112B">
        <w:rPr>
          <w:rFonts w:ascii="Arial" w:hAnsi="Arial" w:cs="Arial"/>
          <w:color w:val="000000" w:themeColor="text1"/>
          <w:sz w:val="24"/>
          <w:szCs w:val="24"/>
          <w:shd w:val="clear" w:color="auto" w:fill="FFFFFF"/>
        </w:rPr>
        <w:t xml:space="preserve">. [Online] PLANERGY Software. Available at: </w:t>
      </w:r>
      <w:hyperlink r:id="rId8" w:history="1">
        <w:r w:rsidRPr="00A2112B">
          <w:rPr>
            <w:rStyle w:val="Hyperlink"/>
            <w:rFonts w:ascii="Arial" w:hAnsi="Arial" w:cs="Arial"/>
            <w:color w:val="000000" w:themeColor="text1"/>
            <w:sz w:val="24"/>
            <w:szCs w:val="24"/>
            <w:u w:val="none"/>
            <w:shd w:val="clear" w:color="auto" w:fill="FFFFFF"/>
          </w:rPr>
          <w:t>https://planergy.com/blog/supplier-relationship-management/</w:t>
        </w:r>
      </w:hyperlink>
      <w:r w:rsidRPr="00A2112B">
        <w:rPr>
          <w:rFonts w:ascii="Arial" w:hAnsi="Arial" w:cs="Arial"/>
          <w:color w:val="000000" w:themeColor="text1"/>
          <w:sz w:val="24"/>
          <w:szCs w:val="24"/>
          <w:shd w:val="clear" w:color="auto" w:fill="FFFFFF"/>
        </w:rPr>
        <w:t xml:space="preserve">  [Accessed 26 June 2021].</w:t>
      </w:r>
    </w:p>
    <w:p w:rsidR="00A2112B" w:rsidRPr="00BE7B8C" w:rsidRDefault="00A2112B" w:rsidP="00A2112B">
      <w:pPr>
        <w:rPr>
          <w:rFonts w:ascii="Arial" w:hAnsi="Arial" w:cs="Arial"/>
          <w:color w:val="000000" w:themeColor="text1"/>
          <w:sz w:val="24"/>
          <w:szCs w:val="24"/>
          <w:shd w:val="clear" w:color="auto" w:fill="FFFFFF"/>
        </w:rPr>
      </w:pPr>
      <w:r w:rsidRPr="00BE7B8C">
        <w:rPr>
          <w:rFonts w:ascii="Arial" w:hAnsi="Arial" w:cs="Arial"/>
          <w:color w:val="000000" w:themeColor="text1"/>
          <w:sz w:val="24"/>
          <w:szCs w:val="24"/>
          <w:shd w:val="clear" w:color="auto" w:fill="FFFFFF"/>
        </w:rPr>
        <w:t>Brahmachary, A., 2019. </w:t>
      </w:r>
      <w:r w:rsidRPr="00BE7B8C">
        <w:rPr>
          <w:rFonts w:ascii="Arial" w:hAnsi="Arial" w:cs="Arial"/>
          <w:i/>
          <w:iCs/>
          <w:color w:val="000000" w:themeColor="text1"/>
          <w:sz w:val="24"/>
          <w:szCs w:val="24"/>
          <w:shd w:val="clear" w:color="auto" w:fill="FFFFFF"/>
        </w:rPr>
        <w:t>DIKW Model: Explaining the Concept of DIKW Hierarchy in ITIL</w:t>
      </w:r>
      <w:r w:rsidRPr="00BE7B8C">
        <w:rPr>
          <w:rFonts w:ascii="Arial" w:hAnsi="Arial" w:cs="Arial"/>
          <w:color w:val="000000" w:themeColor="text1"/>
          <w:sz w:val="24"/>
          <w:szCs w:val="24"/>
          <w:shd w:val="clear" w:color="auto" w:fill="FFFFFF"/>
        </w:rPr>
        <w:t>. [Online] CertGuidance. Available at: &lt;https://www.certguidance.com/explaining-dikw-hierarchy/&gt; [Accessed 20 June 2021].</w:t>
      </w:r>
    </w:p>
    <w:p w:rsidR="00A2112B" w:rsidRPr="00BE7B8C" w:rsidRDefault="00A2112B" w:rsidP="00A2112B">
      <w:pPr>
        <w:rPr>
          <w:rFonts w:ascii="Arial" w:hAnsi="Arial" w:cs="Arial"/>
          <w:color w:val="000000" w:themeColor="text1"/>
          <w:sz w:val="24"/>
          <w:szCs w:val="24"/>
          <w:shd w:val="clear" w:color="auto" w:fill="FFFFFF"/>
        </w:rPr>
      </w:pPr>
      <w:r w:rsidRPr="00BE7B8C">
        <w:rPr>
          <w:rFonts w:ascii="Arial" w:hAnsi="Arial" w:cs="Arial"/>
          <w:color w:val="000000" w:themeColor="text1"/>
          <w:sz w:val="24"/>
          <w:szCs w:val="24"/>
          <w:shd w:val="clear" w:color="auto" w:fill="FFFFFF"/>
        </w:rPr>
        <w:t>Castagna, R., 2021. </w:t>
      </w:r>
      <w:r w:rsidRPr="00BE7B8C">
        <w:rPr>
          <w:rFonts w:ascii="Arial" w:hAnsi="Arial" w:cs="Arial"/>
          <w:i/>
          <w:iCs/>
          <w:color w:val="000000" w:themeColor="text1"/>
          <w:sz w:val="24"/>
          <w:szCs w:val="24"/>
          <w:shd w:val="clear" w:color="auto" w:fill="FFFFFF"/>
        </w:rPr>
        <w:t>What is Information Technology (IT)? – Definition from WhatIs.com</w:t>
      </w:r>
      <w:r w:rsidRPr="00BE7B8C">
        <w:rPr>
          <w:rFonts w:ascii="Arial" w:hAnsi="Arial" w:cs="Arial"/>
          <w:color w:val="000000" w:themeColor="text1"/>
          <w:sz w:val="24"/>
          <w:szCs w:val="24"/>
          <w:shd w:val="clear" w:color="auto" w:fill="FFFFFF"/>
        </w:rPr>
        <w:t>. [Online] SearchDataCenter. Available at: &lt;https://searchdatacenter.techtarget.com/definition/IT&gt; [Accessed 3 July 2021].</w:t>
      </w:r>
    </w:p>
    <w:p w:rsidR="00A2112B" w:rsidRPr="00BE7B8C" w:rsidRDefault="00A2112B" w:rsidP="00A2112B">
      <w:pPr>
        <w:rPr>
          <w:rFonts w:ascii="Arial" w:hAnsi="Arial" w:cs="Arial"/>
          <w:color w:val="000000" w:themeColor="text1"/>
          <w:sz w:val="24"/>
          <w:szCs w:val="24"/>
          <w:shd w:val="clear" w:color="auto" w:fill="FFFFFF"/>
        </w:rPr>
      </w:pPr>
      <w:r w:rsidRPr="00BE7B8C">
        <w:rPr>
          <w:rFonts w:ascii="Arial" w:hAnsi="Arial" w:cs="Arial"/>
          <w:color w:val="000000" w:themeColor="text1"/>
          <w:sz w:val="24"/>
          <w:szCs w:val="24"/>
          <w:shd w:val="clear" w:color="auto" w:fill="FFFFFF"/>
        </w:rPr>
        <w:t>Chang, C.L.H. and Lin, T.C., 2015. The role of organizational culture in the knowledge management process. </w:t>
      </w:r>
      <w:r w:rsidRPr="00BE7B8C">
        <w:rPr>
          <w:rFonts w:ascii="Arial" w:hAnsi="Arial" w:cs="Arial"/>
          <w:i/>
          <w:iCs/>
          <w:color w:val="000000" w:themeColor="text1"/>
          <w:sz w:val="24"/>
          <w:szCs w:val="24"/>
          <w:shd w:val="clear" w:color="auto" w:fill="FFFFFF"/>
        </w:rPr>
        <w:t>Journal of Knowledge management</w:t>
      </w:r>
      <w:r w:rsidRPr="00BE7B8C">
        <w:rPr>
          <w:rFonts w:ascii="Arial" w:hAnsi="Arial" w:cs="Arial"/>
          <w:color w:val="000000" w:themeColor="text1"/>
          <w:sz w:val="24"/>
          <w:szCs w:val="24"/>
          <w:shd w:val="clear" w:color="auto" w:fill="FFFFFF"/>
        </w:rPr>
        <w:t>. Available at: https://scholar.google.com/scholar?hl=en&amp;as_sdt=0%2C5&amp;q=knowledge+management+process&amp;oq=kno [Accessed 26 June 2021].</w:t>
      </w:r>
    </w:p>
    <w:p w:rsidR="00A2112B" w:rsidRPr="00BE7B8C" w:rsidRDefault="00A2112B" w:rsidP="00A2112B">
      <w:pPr>
        <w:rPr>
          <w:rFonts w:ascii="Arial" w:hAnsi="Arial" w:cs="Arial"/>
          <w:color w:val="000000" w:themeColor="text1"/>
          <w:sz w:val="24"/>
          <w:szCs w:val="24"/>
          <w:shd w:val="clear" w:color="auto" w:fill="FFFFFF"/>
        </w:rPr>
      </w:pPr>
      <w:r w:rsidRPr="00BE7B8C">
        <w:rPr>
          <w:rFonts w:ascii="Arial" w:hAnsi="Arial" w:cs="Arial"/>
          <w:color w:val="000000" w:themeColor="text1"/>
          <w:sz w:val="24"/>
          <w:szCs w:val="24"/>
          <w:shd w:val="clear" w:color="auto" w:fill="FFFFFF"/>
        </w:rPr>
        <w:t>Chen, I.J. and Popovich, K., 2003. Understanding customer relationship management (CRM). </w:t>
      </w:r>
      <w:r w:rsidRPr="00BE7B8C">
        <w:rPr>
          <w:rFonts w:ascii="Arial" w:hAnsi="Arial" w:cs="Arial"/>
          <w:i/>
          <w:iCs/>
          <w:color w:val="000000" w:themeColor="text1"/>
          <w:sz w:val="24"/>
          <w:szCs w:val="24"/>
          <w:shd w:val="clear" w:color="auto" w:fill="FFFFFF"/>
        </w:rPr>
        <w:t>Business process management journal</w:t>
      </w:r>
      <w:r w:rsidRPr="00BE7B8C">
        <w:rPr>
          <w:rFonts w:ascii="Arial" w:hAnsi="Arial" w:cs="Arial"/>
          <w:color w:val="000000" w:themeColor="text1"/>
          <w:sz w:val="24"/>
          <w:szCs w:val="24"/>
          <w:shd w:val="clear" w:color="auto" w:fill="FFFFFF"/>
        </w:rPr>
        <w:t xml:space="preserve">. Available at: </w:t>
      </w:r>
      <w:hyperlink r:id="rId9" w:history="1">
        <w:r w:rsidRPr="00BE7B8C">
          <w:rPr>
            <w:rStyle w:val="Hyperlink"/>
            <w:rFonts w:ascii="Arial" w:hAnsi="Arial" w:cs="Arial"/>
            <w:color w:val="000000" w:themeColor="text1"/>
            <w:sz w:val="24"/>
            <w:szCs w:val="24"/>
            <w:u w:val="none"/>
            <w:shd w:val="clear" w:color="auto" w:fill="FFFFFF"/>
          </w:rPr>
          <w:t>https://scholar.google.com/scholar?hl=en&amp;as_sdt=0%2C5&amp;q=customer+relationship+management&amp;btnG=&amp;oq=customer+re</w:t>
        </w:r>
      </w:hyperlink>
      <w:r w:rsidRPr="00BE7B8C">
        <w:rPr>
          <w:rFonts w:ascii="Arial" w:hAnsi="Arial" w:cs="Arial"/>
          <w:color w:val="000000" w:themeColor="text1"/>
          <w:sz w:val="24"/>
          <w:szCs w:val="24"/>
          <w:shd w:val="clear" w:color="auto" w:fill="FFFFFF"/>
        </w:rPr>
        <w:t xml:space="preserve"> [Accessed 26 June 2021].</w:t>
      </w:r>
    </w:p>
    <w:p w:rsidR="00A2112B" w:rsidRPr="00BE7B8C" w:rsidRDefault="00A2112B" w:rsidP="00A2112B">
      <w:pPr>
        <w:rPr>
          <w:rFonts w:ascii="Arial" w:hAnsi="Arial" w:cs="Arial"/>
          <w:color w:val="000000" w:themeColor="text1"/>
          <w:sz w:val="24"/>
          <w:szCs w:val="24"/>
          <w:shd w:val="clear" w:color="auto" w:fill="FFFFFF"/>
        </w:rPr>
      </w:pPr>
      <w:r w:rsidRPr="00BE7B8C">
        <w:rPr>
          <w:rFonts w:ascii="Arial" w:hAnsi="Arial" w:cs="Arial"/>
          <w:color w:val="000000" w:themeColor="text1"/>
          <w:sz w:val="24"/>
          <w:szCs w:val="24"/>
          <w:shd w:val="clear" w:color="auto" w:fill="FFFFFF"/>
        </w:rPr>
        <w:t>Fern Fort University. 2021. </w:t>
      </w:r>
      <w:r w:rsidRPr="00BE7B8C">
        <w:rPr>
          <w:rFonts w:ascii="Arial" w:hAnsi="Arial" w:cs="Arial"/>
          <w:i/>
          <w:iCs/>
          <w:color w:val="000000" w:themeColor="text1"/>
          <w:sz w:val="24"/>
          <w:szCs w:val="24"/>
          <w:shd w:val="clear" w:color="auto" w:fill="FFFFFF"/>
        </w:rPr>
        <w:t>Deere &amp; Company Porter Five (5) Forces &amp; Industry Analysis [Strategy]</w:t>
      </w:r>
      <w:r w:rsidRPr="00BE7B8C">
        <w:rPr>
          <w:rFonts w:ascii="Arial" w:hAnsi="Arial" w:cs="Arial"/>
          <w:color w:val="000000" w:themeColor="text1"/>
          <w:sz w:val="24"/>
          <w:szCs w:val="24"/>
          <w:shd w:val="clear" w:color="auto" w:fill="FFFFFF"/>
        </w:rPr>
        <w:t>. [Online] Available at: &lt;http://fernfortuniversity.com/term-papers/porter5/analysis/2297-deere---company.php&gt; [Accessed 4 July 2021].</w:t>
      </w:r>
    </w:p>
    <w:p w:rsidR="00A2112B" w:rsidRDefault="00A2112B" w:rsidP="00A2112B">
      <w:pPr>
        <w:rPr>
          <w:rFonts w:ascii="Arial" w:hAnsi="Arial" w:cs="Arial"/>
          <w:color w:val="000000" w:themeColor="text1"/>
          <w:sz w:val="24"/>
          <w:szCs w:val="24"/>
          <w:shd w:val="clear" w:color="auto" w:fill="FFFFFF"/>
        </w:rPr>
      </w:pPr>
      <w:r w:rsidRPr="00BE7B8C">
        <w:rPr>
          <w:rFonts w:ascii="Arial" w:hAnsi="Arial" w:cs="Arial"/>
          <w:color w:val="000000" w:themeColor="text1"/>
          <w:sz w:val="24"/>
          <w:szCs w:val="24"/>
          <w:shd w:val="clear" w:color="auto" w:fill="FFFFFF"/>
        </w:rPr>
        <w:t>Fung, H.P., 2013. Using porter five forces and technology acceptance model to predict cloud computing adoption among IT outsourcing service providers. </w:t>
      </w:r>
      <w:r w:rsidRPr="00BE7B8C">
        <w:rPr>
          <w:rFonts w:ascii="Arial" w:hAnsi="Arial" w:cs="Arial"/>
          <w:i/>
          <w:iCs/>
          <w:color w:val="000000" w:themeColor="text1"/>
          <w:sz w:val="24"/>
          <w:szCs w:val="24"/>
          <w:shd w:val="clear" w:color="auto" w:fill="FFFFFF"/>
        </w:rPr>
        <w:t>Internet Technologies and Applications Research ITAR</w:t>
      </w:r>
      <w:r w:rsidRPr="00BE7B8C">
        <w:rPr>
          <w:rFonts w:ascii="Arial" w:hAnsi="Arial" w:cs="Arial"/>
          <w:color w:val="000000" w:themeColor="text1"/>
          <w:sz w:val="24"/>
          <w:szCs w:val="24"/>
          <w:shd w:val="clear" w:color="auto" w:fill="FFFFFF"/>
        </w:rPr>
        <w:t>, </w:t>
      </w:r>
      <w:r w:rsidRPr="00BE7B8C">
        <w:rPr>
          <w:rFonts w:ascii="Arial" w:hAnsi="Arial" w:cs="Arial"/>
          <w:i/>
          <w:iCs/>
          <w:color w:val="000000" w:themeColor="text1"/>
          <w:sz w:val="24"/>
          <w:szCs w:val="24"/>
          <w:shd w:val="clear" w:color="auto" w:fill="FFFFFF"/>
        </w:rPr>
        <w:t>1</w:t>
      </w:r>
      <w:r w:rsidRPr="00BE7B8C">
        <w:rPr>
          <w:rFonts w:ascii="Arial" w:hAnsi="Arial" w:cs="Arial"/>
          <w:color w:val="000000" w:themeColor="text1"/>
          <w:sz w:val="24"/>
          <w:szCs w:val="24"/>
          <w:shd w:val="clear" w:color="auto" w:fill="FFFFFF"/>
        </w:rPr>
        <w:t xml:space="preserve">(2), pp.18-24. Available at: </w:t>
      </w:r>
      <w:r w:rsidRPr="00BE7B8C">
        <w:rPr>
          <w:rFonts w:ascii="Arial" w:hAnsi="Arial" w:cs="Arial"/>
          <w:color w:val="000000" w:themeColor="text1"/>
          <w:sz w:val="24"/>
          <w:szCs w:val="24"/>
          <w:shd w:val="clear" w:color="auto" w:fill="FFFFFF"/>
        </w:rPr>
        <w:lastRenderedPageBreak/>
        <w:t>https://scholar.google.com/scholar?hl=en&amp;as_sdt=0%2C5&amp;q=porter+five+forces&amp;btnG=&amp;oq=PORTER+ [Accessed 3 July 2021].</w:t>
      </w:r>
    </w:p>
    <w:p w:rsidR="00A2112B" w:rsidRPr="00BE7B8C" w:rsidRDefault="00A2112B" w:rsidP="00A2112B">
      <w:pPr>
        <w:rPr>
          <w:rFonts w:ascii="Arial" w:hAnsi="Arial" w:cs="Arial"/>
          <w:color w:val="000000" w:themeColor="text1"/>
          <w:sz w:val="24"/>
          <w:szCs w:val="24"/>
        </w:rPr>
      </w:pPr>
      <w:r w:rsidRPr="00BE7B8C">
        <w:rPr>
          <w:rFonts w:ascii="Arial" w:hAnsi="Arial" w:cs="Arial"/>
          <w:color w:val="000000" w:themeColor="text1"/>
          <w:sz w:val="24"/>
          <w:szCs w:val="24"/>
          <w:shd w:val="clear" w:color="auto" w:fill="FFFFFF"/>
        </w:rPr>
        <w:t>GOV UK., 2021. </w:t>
      </w:r>
      <w:r w:rsidRPr="00BE7B8C">
        <w:rPr>
          <w:rFonts w:ascii="Arial" w:hAnsi="Arial" w:cs="Arial"/>
          <w:i/>
          <w:iCs/>
          <w:color w:val="000000" w:themeColor="text1"/>
          <w:sz w:val="24"/>
          <w:szCs w:val="24"/>
          <w:shd w:val="clear" w:color="auto" w:fill="FFFFFF"/>
        </w:rPr>
        <w:t>Factories, plants and warehouses - Working safely during coronavirus (COVID-19) - Guidance - GOV.UK</w:t>
      </w:r>
      <w:r w:rsidRPr="00BE7B8C">
        <w:rPr>
          <w:rFonts w:ascii="Arial" w:hAnsi="Arial" w:cs="Arial"/>
          <w:color w:val="000000" w:themeColor="text1"/>
          <w:sz w:val="24"/>
          <w:szCs w:val="24"/>
          <w:shd w:val="clear" w:color="auto" w:fill="FFFFFF"/>
        </w:rPr>
        <w:t>. [Online] Gov.uk. Available at: &lt;https://www.gov.uk/guidance/working-safely-during-coronavirus-covid-19/factories-plants-and-warehouses#factories-3-1&gt; [Accessed 17 July 2021].</w:t>
      </w:r>
    </w:p>
    <w:p w:rsidR="00A2112B" w:rsidRPr="00BE7B8C" w:rsidRDefault="00A2112B" w:rsidP="00A2112B">
      <w:pPr>
        <w:rPr>
          <w:rFonts w:ascii="Arial" w:hAnsi="Arial" w:cs="Arial"/>
          <w:color w:val="000000" w:themeColor="text1"/>
          <w:sz w:val="24"/>
          <w:szCs w:val="24"/>
          <w:shd w:val="clear" w:color="auto" w:fill="FFFFFF"/>
        </w:rPr>
      </w:pPr>
      <w:r w:rsidRPr="00BE7B8C">
        <w:rPr>
          <w:rFonts w:ascii="Arial" w:hAnsi="Arial" w:cs="Arial"/>
          <w:color w:val="000000" w:themeColor="text1"/>
          <w:sz w:val="24"/>
          <w:szCs w:val="24"/>
          <w:shd w:val="clear" w:color="auto" w:fill="FFFFFF"/>
        </w:rPr>
        <w:t>Grosch, K., 2018. John Deere–Bringing AI to Agriculture. Available at: &lt;</w:t>
      </w:r>
      <w:hyperlink r:id="rId10" w:history="1">
        <w:r w:rsidRPr="00BE7B8C">
          <w:rPr>
            <w:rStyle w:val="Hyperlink"/>
            <w:rFonts w:ascii="Arial" w:hAnsi="Arial" w:cs="Arial"/>
            <w:color w:val="000000" w:themeColor="text1"/>
            <w:sz w:val="24"/>
            <w:szCs w:val="24"/>
            <w:u w:val="none"/>
            <w:shd w:val="clear" w:color="auto" w:fill="FFFFFF"/>
          </w:rPr>
          <w:t>https://digital.hbs.edu/platform-rctom/submission/john-deere-bringing-ai-to-agriculture/</w:t>
        </w:r>
      </w:hyperlink>
      <w:r w:rsidRPr="00BE7B8C">
        <w:rPr>
          <w:rFonts w:ascii="Arial" w:hAnsi="Arial" w:cs="Arial"/>
          <w:color w:val="000000" w:themeColor="text1"/>
          <w:sz w:val="24"/>
          <w:szCs w:val="24"/>
          <w:shd w:val="clear" w:color="auto" w:fill="FFFFFF"/>
        </w:rPr>
        <w:t>&gt; [Accessed 20 June 2021].</w:t>
      </w:r>
    </w:p>
    <w:p w:rsidR="00A2112B" w:rsidRDefault="00A2112B" w:rsidP="00A2112B">
      <w:pPr>
        <w:rPr>
          <w:rFonts w:ascii="Arial" w:hAnsi="Arial" w:cs="Arial"/>
          <w:color w:val="000000" w:themeColor="text1"/>
          <w:sz w:val="24"/>
          <w:szCs w:val="24"/>
          <w:shd w:val="clear" w:color="auto" w:fill="FFFFFF"/>
        </w:rPr>
      </w:pPr>
      <w:r w:rsidRPr="00BE7B8C">
        <w:rPr>
          <w:rFonts w:ascii="Arial" w:hAnsi="Arial" w:cs="Arial"/>
          <w:color w:val="000000" w:themeColor="text1"/>
          <w:sz w:val="24"/>
          <w:szCs w:val="24"/>
          <w:shd w:val="clear" w:color="auto" w:fill="FFFFFF"/>
        </w:rPr>
        <w:t>Intezari, A., Pauleen, D.J. and Taskin, N., 2016, January. The DIKW hierarchy and management decision-making. In </w:t>
      </w:r>
      <w:r w:rsidRPr="00BE7B8C">
        <w:rPr>
          <w:rFonts w:ascii="Arial" w:hAnsi="Arial" w:cs="Arial"/>
          <w:i/>
          <w:iCs/>
          <w:color w:val="000000" w:themeColor="text1"/>
          <w:sz w:val="24"/>
          <w:szCs w:val="24"/>
          <w:shd w:val="clear" w:color="auto" w:fill="FFFFFF"/>
        </w:rPr>
        <w:t>2016 49th Hawaii International Conference on System Sciences (HICSS)</w:t>
      </w:r>
      <w:r w:rsidRPr="00BE7B8C">
        <w:rPr>
          <w:rFonts w:ascii="Arial" w:hAnsi="Arial" w:cs="Arial"/>
          <w:color w:val="000000" w:themeColor="text1"/>
          <w:sz w:val="24"/>
          <w:szCs w:val="24"/>
          <w:shd w:val="clear" w:color="auto" w:fill="FFFFFF"/>
        </w:rPr>
        <w:t> (pp. 4193-4201). IEEE. Available at: https://scholar.google.com/scholar?hl=en&amp;as_sdt=0%2C5&amp;q=dikw+pyramid&amp;btnG=&amp;oq=dikw+ [Accessed 20 June 2021].</w:t>
      </w:r>
    </w:p>
    <w:p w:rsidR="00A2112B" w:rsidRPr="00BE7B8C" w:rsidRDefault="00A2112B" w:rsidP="00A2112B">
      <w:pPr>
        <w:rPr>
          <w:rFonts w:ascii="Arial" w:hAnsi="Arial" w:cs="Arial"/>
          <w:color w:val="000000" w:themeColor="text1"/>
          <w:sz w:val="24"/>
          <w:szCs w:val="24"/>
        </w:rPr>
      </w:pPr>
      <w:r w:rsidRPr="00BE7B8C">
        <w:rPr>
          <w:rFonts w:ascii="Arial" w:hAnsi="Arial" w:cs="Arial"/>
          <w:color w:val="000000" w:themeColor="text1"/>
          <w:sz w:val="24"/>
          <w:szCs w:val="24"/>
          <w:shd w:val="clear" w:color="auto" w:fill="FFFFFF"/>
        </w:rPr>
        <w:t>Parikh, V., 2021. </w:t>
      </w:r>
      <w:r w:rsidRPr="00BE7B8C">
        <w:rPr>
          <w:rFonts w:ascii="Arial" w:hAnsi="Arial" w:cs="Arial"/>
          <w:i/>
          <w:iCs/>
          <w:color w:val="000000" w:themeColor="text1"/>
          <w:sz w:val="24"/>
          <w:szCs w:val="24"/>
          <w:shd w:val="clear" w:color="auto" w:fill="FFFFFF"/>
        </w:rPr>
        <w:t>Porter Five Forces Model Advantages and Disadvantages</w:t>
      </w:r>
      <w:r w:rsidRPr="00BE7B8C">
        <w:rPr>
          <w:rFonts w:ascii="Arial" w:hAnsi="Arial" w:cs="Arial"/>
          <w:color w:val="000000" w:themeColor="text1"/>
          <w:sz w:val="24"/>
          <w:szCs w:val="24"/>
          <w:shd w:val="clear" w:color="auto" w:fill="FFFFFF"/>
        </w:rPr>
        <w:t>. [Online] Letslearnfinance.com. Available at: &lt;https://www.letslearnfinance.com/porter-five-forces-model-advantages-and-disadvantages.html&gt; [Accessed 17 July 2021].</w:t>
      </w:r>
    </w:p>
    <w:p w:rsidR="00A2112B" w:rsidRPr="00BE7B8C" w:rsidRDefault="00A2112B" w:rsidP="00A2112B">
      <w:pPr>
        <w:rPr>
          <w:rFonts w:ascii="Arial" w:hAnsi="Arial" w:cs="Arial"/>
          <w:color w:val="000000" w:themeColor="text1"/>
          <w:sz w:val="24"/>
          <w:szCs w:val="24"/>
          <w:shd w:val="clear" w:color="auto" w:fill="FFFFFF"/>
        </w:rPr>
      </w:pPr>
      <w:r w:rsidRPr="00BE7B8C">
        <w:rPr>
          <w:rFonts w:ascii="Arial" w:hAnsi="Arial" w:cs="Arial"/>
          <w:color w:val="000000" w:themeColor="text1"/>
          <w:sz w:val="24"/>
          <w:szCs w:val="24"/>
          <w:shd w:val="clear" w:color="auto" w:fill="FFFFFF"/>
        </w:rPr>
        <w:t>Russom, P., 2011. Big data analytics. </w:t>
      </w:r>
      <w:r w:rsidRPr="00BE7B8C">
        <w:rPr>
          <w:rFonts w:ascii="Arial" w:hAnsi="Arial" w:cs="Arial"/>
          <w:i/>
          <w:iCs/>
          <w:color w:val="000000" w:themeColor="text1"/>
          <w:sz w:val="24"/>
          <w:szCs w:val="24"/>
          <w:shd w:val="clear" w:color="auto" w:fill="FFFFFF"/>
        </w:rPr>
        <w:t>TDWI best practices report, fourth quarter</w:t>
      </w:r>
      <w:r w:rsidRPr="00BE7B8C">
        <w:rPr>
          <w:rFonts w:ascii="Arial" w:hAnsi="Arial" w:cs="Arial"/>
          <w:color w:val="000000" w:themeColor="text1"/>
          <w:sz w:val="24"/>
          <w:szCs w:val="24"/>
          <w:shd w:val="clear" w:color="auto" w:fill="FFFFFF"/>
        </w:rPr>
        <w:t>, </w:t>
      </w:r>
      <w:r w:rsidRPr="00BE7B8C">
        <w:rPr>
          <w:rFonts w:ascii="Arial" w:hAnsi="Arial" w:cs="Arial"/>
          <w:i/>
          <w:iCs/>
          <w:color w:val="000000" w:themeColor="text1"/>
          <w:sz w:val="24"/>
          <w:szCs w:val="24"/>
          <w:shd w:val="clear" w:color="auto" w:fill="FFFFFF"/>
        </w:rPr>
        <w:t>19</w:t>
      </w:r>
      <w:r w:rsidRPr="00BE7B8C">
        <w:rPr>
          <w:rFonts w:ascii="Arial" w:hAnsi="Arial" w:cs="Arial"/>
          <w:color w:val="000000" w:themeColor="text1"/>
          <w:sz w:val="24"/>
          <w:szCs w:val="24"/>
          <w:shd w:val="clear" w:color="auto" w:fill="FFFFFF"/>
        </w:rPr>
        <w:t>(4), pp.1-34. Available at: https://vivomente.com/wp-content/uploads/2016/04/big-data-analytics-white-paper.pdf [Accessed 4 July 2021].</w:t>
      </w:r>
    </w:p>
    <w:p w:rsidR="00A2112B" w:rsidRPr="00BE7B8C" w:rsidRDefault="00A2112B" w:rsidP="00A2112B">
      <w:pPr>
        <w:rPr>
          <w:rFonts w:ascii="Arial" w:hAnsi="Arial" w:cs="Arial"/>
          <w:color w:val="000000" w:themeColor="text1"/>
          <w:sz w:val="24"/>
          <w:szCs w:val="24"/>
          <w:shd w:val="clear" w:color="auto" w:fill="FFFFFF"/>
        </w:rPr>
      </w:pPr>
      <w:r w:rsidRPr="00BE7B8C">
        <w:rPr>
          <w:rFonts w:ascii="Arial" w:hAnsi="Arial" w:cs="Arial"/>
          <w:color w:val="000000" w:themeColor="text1"/>
          <w:sz w:val="24"/>
          <w:szCs w:val="24"/>
          <w:shd w:val="clear" w:color="auto" w:fill="FFFFFF"/>
        </w:rPr>
        <w:t>Segal, T., 2019. </w:t>
      </w:r>
      <w:r w:rsidRPr="00BE7B8C">
        <w:rPr>
          <w:rFonts w:ascii="Arial" w:hAnsi="Arial" w:cs="Arial"/>
          <w:i/>
          <w:iCs/>
          <w:color w:val="000000" w:themeColor="text1"/>
          <w:sz w:val="24"/>
          <w:szCs w:val="24"/>
          <w:shd w:val="clear" w:color="auto" w:fill="FFFFFF"/>
        </w:rPr>
        <w:t>How Product Lifecycle Management (PLM) Works</w:t>
      </w:r>
      <w:r w:rsidRPr="00BE7B8C">
        <w:rPr>
          <w:rFonts w:ascii="Arial" w:hAnsi="Arial" w:cs="Arial"/>
          <w:color w:val="000000" w:themeColor="text1"/>
          <w:sz w:val="24"/>
          <w:szCs w:val="24"/>
          <w:shd w:val="clear" w:color="auto" w:fill="FFFFFF"/>
        </w:rPr>
        <w:t>. [Online] Investopedia. Available at: &lt;https://www.investopedia.com/terms/p/product-life-cycle-management.asp&gt; [Accessed 26 June 2021].</w:t>
      </w:r>
    </w:p>
    <w:p w:rsidR="00A2112B" w:rsidRPr="00BE7B8C" w:rsidRDefault="00A2112B" w:rsidP="00A2112B">
      <w:pPr>
        <w:rPr>
          <w:rFonts w:ascii="Arial" w:hAnsi="Arial" w:cs="Arial"/>
          <w:color w:val="000000" w:themeColor="text1"/>
          <w:sz w:val="24"/>
          <w:szCs w:val="24"/>
          <w:shd w:val="clear" w:color="auto" w:fill="FFFFFF"/>
        </w:rPr>
      </w:pPr>
      <w:r w:rsidRPr="00BE7B8C">
        <w:rPr>
          <w:rFonts w:ascii="Arial" w:hAnsi="Arial" w:cs="Arial"/>
          <w:color w:val="000000" w:themeColor="text1"/>
          <w:sz w:val="24"/>
          <w:szCs w:val="24"/>
          <w:shd w:val="clear" w:color="auto" w:fill="FFFFFF"/>
        </w:rPr>
        <w:t>Shehab, E.M., Sharp, M.W., Supramaniam, L. and Spedding, T.A., 2004. Enterprise resource planning. </w:t>
      </w:r>
      <w:r w:rsidRPr="00BE7B8C">
        <w:rPr>
          <w:rFonts w:ascii="Arial" w:hAnsi="Arial" w:cs="Arial"/>
          <w:i/>
          <w:iCs/>
          <w:color w:val="000000" w:themeColor="text1"/>
          <w:sz w:val="24"/>
          <w:szCs w:val="24"/>
          <w:shd w:val="clear" w:color="auto" w:fill="FFFFFF"/>
        </w:rPr>
        <w:t>Business process management journal</w:t>
      </w:r>
      <w:r w:rsidRPr="00BE7B8C">
        <w:rPr>
          <w:rFonts w:ascii="Arial" w:hAnsi="Arial" w:cs="Arial"/>
          <w:color w:val="000000" w:themeColor="text1"/>
          <w:sz w:val="24"/>
          <w:szCs w:val="24"/>
          <w:shd w:val="clear" w:color="auto" w:fill="FFFFFF"/>
        </w:rPr>
        <w:t xml:space="preserve">. Available at: </w:t>
      </w:r>
      <w:hyperlink r:id="rId11" w:history="1">
        <w:r w:rsidRPr="00BE7B8C">
          <w:rPr>
            <w:rStyle w:val="Hyperlink"/>
            <w:rFonts w:ascii="Arial" w:hAnsi="Arial" w:cs="Arial"/>
            <w:color w:val="000000" w:themeColor="text1"/>
            <w:sz w:val="24"/>
            <w:szCs w:val="24"/>
            <w:u w:val="none"/>
            <w:shd w:val="clear" w:color="auto" w:fill="FFFFFF"/>
          </w:rPr>
          <w:t>https://scholar.google.com/scholar?hl=en&amp;as_sdt=0%2C5&amp;q=enterprise+resource+planning&amp;btnG=&amp;oq=enterprise+resou</w:t>
        </w:r>
      </w:hyperlink>
      <w:r w:rsidRPr="00BE7B8C">
        <w:rPr>
          <w:rFonts w:ascii="Arial" w:hAnsi="Arial" w:cs="Arial"/>
          <w:color w:val="000000" w:themeColor="text1"/>
          <w:sz w:val="24"/>
          <w:szCs w:val="24"/>
          <w:shd w:val="clear" w:color="auto" w:fill="FFFFFF"/>
        </w:rPr>
        <w:t xml:space="preserve"> [Accessed 26 June 2021].</w:t>
      </w:r>
    </w:p>
    <w:p w:rsidR="00A2112B" w:rsidRPr="00BE7B8C" w:rsidRDefault="00A2112B" w:rsidP="00A2112B">
      <w:pPr>
        <w:rPr>
          <w:rFonts w:ascii="Arial" w:hAnsi="Arial" w:cs="Arial"/>
          <w:color w:val="000000" w:themeColor="text1"/>
          <w:sz w:val="24"/>
          <w:szCs w:val="24"/>
        </w:rPr>
      </w:pPr>
      <w:r w:rsidRPr="00BE7B8C">
        <w:rPr>
          <w:rFonts w:ascii="Arial" w:hAnsi="Arial" w:cs="Arial"/>
          <w:color w:val="000000" w:themeColor="text1"/>
          <w:sz w:val="24"/>
          <w:szCs w:val="24"/>
          <w:shd w:val="clear" w:color="auto" w:fill="FFFFFF"/>
        </w:rPr>
        <w:t>Slesar, M., 2021. </w:t>
      </w:r>
      <w:r w:rsidRPr="00BE7B8C">
        <w:rPr>
          <w:rFonts w:ascii="Arial" w:hAnsi="Arial" w:cs="Arial"/>
          <w:i/>
          <w:iCs/>
          <w:color w:val="000000" w:themeColor="text1"/>
          <w:sz w:val="24"/>
          <w:szCs w:val="24"/>
          <w:shd w:val="clear" w:color="auto" w:fill="FFFFFF"/>
        </w:rPr>
        <w:t>The Pros and Cons of Big Data for Businesses</w:t>
      </w:r>
      <w:r w:rsidRPr="00BE7B8C">
        <w:rPr>
          <w:rFonts w:ascii="Arial" w:hAnsi="Arial" w:cs="Arial"/>
          <w:color w:val="000000" w:themeColor="text1"/>
          <w:sz w:val="24"/>
          <w:szCs w:val="24"/>
          <w:shd w:val="clear" w:color="auto" w:fill="FFFFFF"/>
        </w:rPr>
        <w:t>. [Online] Onix-systems.com. Available at: &lt;https://onix-systems.com/blog/the-pros-and-cons-of-big-data-for-businesses&gt; [Accessed 11 July 2021].</w:t>
      </w:r>
    </w:p>
    <w:p w:rsidR="00A2112B" w:rsidRPr="00BE7B8C" w:rsidRDefault="00A2112B" w:rsidP="00A2112B">
      <w:pPr>
        <w:rPr>
          <w:rFonts w:ascii="Arial" w:hAnsi="Arial" w:cs="Arial"/>
          <w:color w:val="000000" w:themeColor="text1"/>
          <w:sz w:val="24"/>
          <w:szCs w:val="24"/>
          <w:shd w:val="clear" w:color="auto" w:fill="FFFFFF"/>
        </w:rPr>
      </w:pPr>
      <w:r w:rsidRPr="00BE7B8C">
        <w:rPr>
          <w:rFonts w:ascii="Arial" w:hAnsi="Arial" w:cs="Arial"/>
          <w:color w:val="000000" w:themeColor="text1"/>
          <w:sz w:val="24"/>
          <w:szCs w:val="24"/>
          <w:shd w:val="clear" w:color="auto" w:fill="FFFFFF"/>
        </w:rPr>
        <w:lastRenderedPageBreak/>
        <w:t>Thakral, R., 2021. </w:t>
      </w:r>
      <w:r w:rsidRPr="00BE7B8C">
        <w:rPr>
          <w:rFonts w:ascii="Arial" w:hAnsi="Arial" w:cs="Arial"/>
          <w:i/>
          <w:iCs/>
          <w:color w:val="000000" w:themeColor="text1"/>
          <w:sz w:val="24"/>
          <w:szCs w:val="24"/>
          <w:shd w:val="clear" w:color="auto" w:fill="FFFFFF"/>
        </w:rPr>
        <w:t>Advantages and disadvantages of CRM - Target Integration</w:t>
      </w:r>
      <w:r w:rsidRPr="00BE7B8C">
        <w:rPr>
          <w:rFonts w:ascii="Arial" w:hAnsi="Arial" w:cs="Arial"/>
          <w:color w:val="000000" w:themeColor="text1"/>
          <w:sz w:val="24"/>
          <w:szCs w:val="24"/>
          <w:shd w:val="clear" w:color="auto" w:fill="FFFFFF"/>
        </w:rPr>
        <w:t>. [Online] Target Integration. Available at: &lt;https://www.targetintegration.com/advantages-and-disadvantages-of-crm/&gt; [Accessed 27 June 2021].</w:t>
      </w:r>
    </w:p>
    <w:p w:rsidR="00A2112B" w:rsidRPr="00BE7B8C" w:rsidRDefault="00A2112B" w:rsidP="00A2112B">
      <w:pPr>
        <w:rPr>
          <w:rFonts w:ascii="Arial" w:hAnsi="Arial" w:cs="Arial"/>
          <w:color w:val="000000" w:themeColor="text1"/>
          <w:sz w:val="24"/>
          <w:szCs w:val="24"/>
          <w:shd w:val="clear" w:color="auto" w:fill="FFFFFF"/>
        </w:rPr>
      </w:pPr>
      <w:r w:rsidRPr="00BE7B8C">
        <w:rPr>
          <w:rFonts w:ascii="Arial" w:hAnsi="Arial" w:cs="Arial"/>
          <w:color w:val="000000" w:themeColor="text1"/>
          <w:sz w:val="24"/>
          <w:szCs w:val="24"/>
          <w:shd w:val="clear" w:color="auto" w:fill="FFFFFF"/>
        </w:rPr>
        <w:t>Verma, A., 2018. </w:t>
      </w:r>
      <w:r w:rsidRPr="00BE7B8C">
        <w:rPr>
          <w:rFonts w:ascii="Arial" w:hAnsi="Arial" w:cs="Arial"/>
          <w:i/>
          <w:iCs/>
          <w:color w:val="000000" w:themeColor="text1"/>
          <w:sz w:val="24"/>
          <w:szCs w:val="24"/>
          <w:shd w:val="clear" w:color="auto" w:fill="FFFFFF"/>
        </w:rPr>
        <w:t>Internet of Things and Big Data - Better Together - Whizlabs Blog</w:t>
      </w:r>
      <w:r w:rsidRPr="00BE7B8C">
        <w:rPr>
          <w:rFonts w:ascii="Arial" w:hAnsi="Arial" w:cs="Arial"/>
          <w:color w:val="000000" w:themeColor="text1"/>
          <w:sz w:val="24"/>
          <w:szCs w:val="24"/>
          <w:shd w:val="clear" w:color="auto" w:fill="FFFFFF"/>
        </w:rPr>
        <w:t>. [Online] Whizlabs Blog. Available at: &lt;https://www.whizlabs.com/blog/iot-and-big-data/&gt; [Accessed 11 July 2021].</w:t>
      </w:r>
    </w:p>
    <w:p w:rsidR="000F3117" w:rsidRPr="00BE7B8C" w:rsidRDefault="000F3117" w:rsidP="000F3117">
      <w:pPr>
        <w:rPr>
          <w:rFonts w:ascii="Arial" w:hAnsi="Arial" w:cs="Arial"/>
          <w:color w:val="000000" w:themeColor="text1"/>
          <w:sz w:val="24"/>
          <w:szCs w:val="24"/>
          <w:shd w:val="clear" w:color="auto" w:fill="FFFFFF"/>
        </w:rPr>
      </w:pPr>
      <w:r w:rsidRPr="00BE7B8C">
        <w:rPr>
          <w:rFonts w:ascii="Arial" w:hAnsi="Arial" w:cs="Arial"/>
          <w:color w:val="000000" w:themeColor="text1"/>
          <w:sz w:val="24"/>
          <w:szCs w:val="24"/>
          <w:shd w:val="clear" w:color="auto" w:fill="FFFFFF"/>
        </w:rPr>
        <w:t>Wailgum, B., 2021. </w:t>
      </w:r>
      <w:r w:rsidRPr="00BE7B8C">
        <w:rPr>
          <w:rFonts w:ascii="Arial" w:hAnsi="Arial" w:cs="Arial"/>
          <w:i/>
          <w:iCs/>
          <w:color w:val="000000" w:themeColor="text1"/>
          <w:sz w:val="24"/>
          <w:szCs w:val="24"/>
          <w:shd w:val="clear" w:color="auto" w:fill="FFFFFF"/>
        </w:rPr>
        <w:t>What is supply chain management (SCM)? Mastering logistics end to end</w:t>
      </w:r>
      <w:r w:rsidRPr="00BE7B8C">
        <w:rPr>
          <w:rFonts w:ascii="Arial" w:hAnsi="Arial" w:cs="Arial"/>
          <w:color w:val="000000" w:themeColor="text1"/>
          <w:sz w:val="24"/>
          <w:szCs w:val="24"/>
          <w:shd w:val="clear" w:color="auto" w:fill="FFFFFF"/>
        </w:rPr>
        <w:t>. [Online] CIO. Available at: &lt;https://www.cio.com/article/2439493/what-is-supply-chain-management-scm-mastering-logistics-end-to-end.html&gt; [Accessed 26 June 2021].</w:t>
      </w:r>
    </w:p>
    <w:p w:rsidR="000F3117" w:rsidRPr="00BE7B8C" w:rsidRDefault="000F3117" w:rsidP="000F3117">
      <w:pPr>
        <w:rPr>
          <w:rFonts w:ascii="Arial" w:hAnsi="Arial" w:cs="Arial"/>
          <w:color w:val="000000" w:themeColor="text1"/>
          <w:sz w:val="24"/>
          <w:szCs w:val="24"/>
          <w:shd w:val="clear" w:color="auto" w:fill="FFFFFF"/>
        </w:rPr>
      </w:pPr>
      <w:r w:rsidRPr="00BE7B8C">
        <w:rPr>
          <w:rFonts w:ascii="Arial" w:hAnsi="Arial" w:cs="Arial"/>
          <w:color w:val="000000" w:themeColor="text1"/>
          <w:sz w:val="24"/>
          <w:szCs w:val="24"/>
          <w:shd w:val="clear" w:color="auto" w:fill="FFFFFF"/>
        </w:rPr>
        <w:t>Wake County, 2021. </w:t>
      </w:r>
      <w:r w:rsidRPr="00BE7B8C">
        <w:rPr>
          <w:rFonts w:ascii="Arial" w:hAnsi="Arial" w:cs="Arial"/>
          <w:i/>
          <w:iCs/>
          <w:color w:val="000000" w:themeColor="text1"/>
          <w:sz w:val="24"/>
          <w:szCs w:val="24"/>
          <w:shd w:val="clear" w:color="auto" w:fill="FFFFFF"/>
        </w:rPr>
        <w:t>How John Deere is taking on the COVID-19 Crisis - Wake County Economic Development</w:t>
      </w:r>
      <w:r w:rsidRPr="00BE7B8C">
        <w:rPr>
          <w:rFonts w:ascii="Arial" w:hAnsi="Arial" w:cs="Arial"/>
          <w:color w:val="000000" w:themeColor="text1"/>
          <w:sz w:val="24"/>
          <w:szCs w:val="24"/>
          <w:shd w:val="clear" w:color="auto" w:fill="FFFFFF"/>
        </w:rPr>
        <w:t>. [Online] Raleigh-wake.org. Available at: &lt;https://raleigh-wake.org/blog/how-john-deere-is-taking-on-the-covid-19-crisis&gt; [Accessed 11 July 2021].</w:t>
      </w:r>
    </w:p>
    <w:p w:rsidR="000F3117" w:rsidRPr="00BE7B8C" w:rsidRDefault="000F3117" w:rsidP="000F3117">
      <w:pPr>
        <w:rPr>
          <w:rFonts w:ascii="Arial" w:hAnsi="Arial" w:cs="Arial"/>
          <w:color w:val="000000" w:themeColor="text1"/>
          <w:sz w:val="24"/>
          <w:szCs w:val="24"/>
          <w:shd w:val="clear" w:color="auto" w:fill="FFFFFF"/>
        </w:rPr>
      </w:pPr>
      <w:r w:rsidRPr="00BE7B8C">
        <w:rPr>
          <w:rFonts w:ascii="Arial" w:hAnsi="Arial" w:cs="Arial"/>
          <w:color w:val="000000" w:themeColor="text1"/>
          <w:sz w:val="24"/>
          <w:szCs w:val="24"/>
          <w:shd w:val="clear" w:color="auto" w:fill="FFFFFF"/>
        </w:rPr>
        <w:t>Weber, R.H. and Weber, R., 2010. </w:t>
      </w:r>
      <w:r w:rsidRPr="00BE7B8C">
        <w:rPr>
          <w:rFonts w:ascii="Arial" w:hAnsi="Arial" w:cs="Arial"/>
          <w:i/>
          <w:iCs/>
          <w:color w:val="000000" w:themeColor="text1"/>
          <w:sz w:val="24"/>
          <w:szCs w:val="24"/>
          <w:shd w:val="clear" w:color="auto" w:fill="FFFFFF"/>
        </w:rPr>
        <w:t>Internet of things</w:t>
      </w:r>
      <w:r w:rsidRPr="00BE7B8C">
        <w:rPr>
          <w:rFonts w:ascii="Arial" w:hAnsi="Arial" w:cs="Arial"/>
          <w:color w:val="000000" w:themeColor="text1"/>
          <w:sz w:val="24"/>
          <w:szCs w:val="24"/>
          <w:shd w:val="clear" w:color="auto" w:fill="FFFFFF"/>
        </w:rPr>
        <w:t> (Vol. 12). Heidelberg: Springer. Available at: https://www.dhi.ac.uk/san/waysofbeing/data/governance-crone-weber-2010.pdf [Accessed 4 July 2021].</w:t>
      </w:r>
    </w:p>
    <w:p w:rsidR="000F3117" w:rsidRPr="00BE7B8C" w:rsidRDefault="000F3117" w:rsidP="000F3117">
      <w:pPr>
        <w:rPr>
          <w:rFonts w:ascii="Arial" w:hAnsi="Arial" w:cs="Arial"/>
          <w:color w:val="000000" w:themeColor="text1"/>
          <w:sz w:val="24"/>
          <w:szCs w:val="24"/>
          <w:shd w:val="clear" w:color="auto" w:fill="FFFFFF"/>
        </w:rPr>
      </w:pPr>
      <w:r w:rsidRPr="00BE7B8C">
        <w:rPr>
          <w:rFonts w:ascii="Arial" w:hAnsi="Arial" w:cs="Arial"/>
          <w:color w:val="000000" w:themeColor="text1"/>
          <w:sz w:val="24"/>
          <w:szCs w:val="24"/>
          <w:shd w:val="clear" w:color="auto" w:fill="FFFFFF"/>
        </w:rPr>
        <w:t>Writer, S., 2021. </w:t>
      </w:r>
      <w:r w:rsidRPr="00BE7B8C">
        <w:rPr>
          <w:rFonts w:ascii="Arial" w:hAnsi="Arial" w:cs="Arial"/>
          <w:i/>
          <w:iCs/>
          <w:color w:val="000000" w:themeColor="text1"/>
          <w:sz w:val="24"/>
          <w:szCs w:val="24"/>
          <w:shd w:val="clear" w:color="auto" w:fill="FFFFFF"/>
        </w:rPr>
        <w:t>What Are the Disadvantages of Knowledge Management?</w:t>
      </w:r>
      <w:r w:rsidRPr="00BE7B8C">
        <w:rPr>
          <w:rFonts w:ascii="Arial" w:hAnsi="Arial" w:cs="Arial"/>
          <w:color w:val="000000" w:themeColor="text1"/>
          <w:sz w:val="24"/>
          <w:szCs w:val="24"/>
          <w:shd w:val="clear" w:color="auto" w:fill="FFFFFF"/>
        </w:rPr>
        <w:t xml:space="preserve"> [Online] Reference.com. Available at: &lt;https://www.reference.com/business-finance/disadvantages-knowledge-management-8d4c66a2d2b8d626&gt; [Accessed 27 June 2021].</w:t>
      </w:r>
    </w:p>
    <w:p w:rsidR="000F3117" w:rsidRPr="00BE7B8C" w:rsidRDefault="000F3117" w:rsidP="000F3117">
      <w:pPr>
        <w:rPr>
          <w:rFonts w:ascii="Arial" w:hAnsi="Arial" w:cs="Arial"/>
          <w:color w:val="000000" w:themeColor="text1"/>
          <w:sz w:val="24"/>
          <w:szCs w:val="24"/>
          <w:shd w:val="clear" w:color="auto" w:fill="FFFFFF"/>
        </w:rPr>
      </w:pPr>
      <w:r w:rsidRPr="00BE7B8C">
        <w:rPr>
          <w:rFonts w:ascii="Arial" w:hAnsi="Arial" w:cs="Arial"/>
          <w:color w:val="000000" w:themeColor="text1"/>
          <w:sz w:val="24"/>
          <w:szCs w:val="24"/>
          <w:shd w:val="clear" w:color="auto" w:fill="FFFFFF"/>
        </w:rPr>
        <w:t>Zwass, V., 2020. </w:t>
      </w:r>
      <w:r w:rsidRPr="00BE7B8C">
        <w:rPr>
          <w:rFonts w:ascii="Arial" w:hAnsi="Arial" w:cs="Arial"/>
          <w:i/>
          <w:iCs/>
          <w:color w:val="000000" w:themeColor="text1"/>
          <w:sz w:val="24"/>
          <w:szCs w:val="24"/>
          <w:shd w:val="clear" w:color="auto" w:fill="FFFFFF"/>
        </w:rPr>
        <w:t>Information system | Definition, Examples, &amp; Facts</w:t>
      </w:r>
      <w:r w:rsidRPr="00BE7B8C">
        <w:rPr>
          <w:rFonts w:ascii="Arial" w:hAnsi="Arial" w:cs="Arial"/>
          <w:color w:val="000000" w:themeColor="text1"/>
          <w:sz w:val="24"/>
          <w:szCs w:val="24"/>
          <w:shd w:val="clear" w:color="auto" w:fill="FFFFFF"/>
        </w:rPr>
        <w:t>. [Online] Encyclopedia Britannica. Available at: &lt;https://www.britannica.com/topic/information-system&gt; [Accessed 20 June 2021].</w:t>
      </w:r>
    </w:p>
    <w:p w:rsidR="00A2112B" w:rsidRPr="00BE7B8C" w:rsidRDefault="00A2112B" w:rsidP="00A2112B">
      <w:pPr>
        <w:rPr>
          <w:rFonts w:ascii="Arial" w:hAnsi="Arial" w:cs="Arial"/>
          <w:color w:val="000000" w:themeColor="text1"/>
          <w:sz w:val="24"/>
          <w:szCs w:val="24"/>
          <w:shd w:val="clear" w:color="auto" w:fill="FFFFFF"/>
        </w:rPr>
      </w:pPr>
      <w:bookmarkStart w:id="0" w:name="_GoBack"/>
      <w:bookmarkEnd w:id="0"/>
      <w:r w:rsidRPr="00BE7B8C">
        <w:rPr>
          <w:rFonts w:ascii="Arial" w:hAnsi="Arial" w:cs="Arial"/>
          <w:color w:val="000000" w:themeColor="text1"/>
          <w:sz w:val="24"/>
          <w:szCs w:val="24"/>
          <w:shd w:val="clear" w:color="auto" w:fill="FFFFFF"/>
        </w:rPr>
        <w:t xml:space="preserve"> </w:t>
      </w:r>
    </w:p>
    <w:p w:rsidR="00A2112B" w:rsidRPr="00A2112B" w:rsidRDefault="00A2112B" w:rsidP="00A2112B">
      <w:pPr>
        <w:rPr>
          <w:rFonts w:ascii="Arial" w:hAnsi="Arial" w:cs="Arial"/>
          <w:sz w:val="24"/>
          <w:szCs w:val="24"/>
        </w:rPr>
      </w:pPr>
    </w:p>
    <w:sectPr w:rsidR="00A2112B" w:rsidRPr="00A2112B">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45ACF" w:rsidRDefault="00145ACF" w:rsidP="000A1382">
      <w:pPr>
        <w:spacing w:after="0" w:line="240" w:lineRule="auto"/>
      </w:pPr>
      <w:r>
        <w:separator/>
      </w:r>
    </w:p>
  </w:endnote>
  <w:endnote w:type="continuationSeparator" w:id="0">
    <w:p w:rsidR="00145ACF" w:rsidRDefault="00145ACF" w:rsidP="000A13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30927439"/>
      <w:docPartObj>
        <w:docPartGallery w:val="Page Numbers (Bottom of Page)"/>
        <w:docPartUnique/>
      </w:docPartObj>
    </w:sdtPr>
    <w:sdtEndPr>
      <w:rPr>
        <w:color w:val="7F7F7F" w:themeColor="background1" w:themeShade="7F"/>
        <w:spacing w:val="60"/>
      </w:rPr>
    </w:sdtEndPr>
    <w:sdtContent>
      <w:p w:rsidR="000A1382" w:rsidRDefault="000A1382">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0F3117" w:rsidRPr="000F3117">
          <w:rPr>
            <w:b/>
            <w:bCs/>
            <w:noProof/>
          </w:rPr>
          <w:t>15</w:t>
        </w:r>
        <w:r>
          <w:rPr>
            <w:b/>
            <w:bCs/>
            <w:noProof/>
          </w:rPr>
          <w:fldChar w:fldCharType="end"/>
        </w:r>
        <w:r>
          <w:rPr>
            <w:b/>
            <w:bCs/>
          </w:rPr>
          <w:t xml:space="preserve"> | </w:t>
        </w:r>
        <w:r>
          <w:rPr>
            <w:color w:val="7F7F7F" w:themeColor="background1" w:themeShade="7F"/>
            <w:spacing w:val="60"/>
          </w:rPr>
          <w:t>Page</w:t>
        </w:r>
      </w:p>
    </w:sdtContent>
  </w:sdt>
  <w:p w:rsidR="000A1382" w:rsidRDefault="000A138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45ACF" w:rsidRDefault="00145ACF" w:rsidP="000A1382">
      <w:pPr>
        <w:spacing w:after="0" w:line="240" w:lineRule="auto"/>
      </w:pPr>
      <w:r>
        <w:separator/>
      </w:r>
    </w:p>
  </w:footnote>
  <w:footnote w:type="continuationSeparator" w:id="0">
    <w:p w:rsidR="00145ACF" w:rsidRDefault="00145ACF" w:rsidP="000A138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761232"/>
    <w:multiLevelType w:val="hybridMultilevel"/>
    <w:tmpl w:val="828E16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825D5B"/>
    <w:multiLevelType w:val="hybridMultilevel"/>
    <w:tmpl w:val="5DA034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6739B6"/>
    <w:multiLevelType w:val="hybridMultilevel"/>
    <w:tmpl w:val="77AC73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473316"/>
    <w:multiLevelType w:val="hybridMultilevel"/>
    <w:tmpl w:val="45E014E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8348F6"/>
    <w:multiLevelType w:val="hybridMultilevel"/>
    <w:tmpl w:val="A9F0E7F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 w15:restartNumberingAfterBreak="0">
    <w:nsid w:val="1CC448DB"/>
    <w:multiLevelType w:val="hybridMultilevel"/>
    <w:tmpl w:val="6EC84F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2C2F5E"/>
    <w:multiLevelType w:val="hybridMultilevel"/>
    <w:tmpl w:val="C13800D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7" w15:restartNumberingAfterBreak="0">
    <w:nsid w:val="4E431F55"/>
    <w:multiLevelType w:val="hybridMultilevel"/>
    <w:tmpl w:val="09EE658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8" w15:restartNumberingAfterBreak="0">
    <w:nsid w:val="540933D9"/>
    <w:multiLevelType w:val="hybridMultilevel"/>
    <w:tmpl w:val="815297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2B3AD6"/>
    <w:multiLevelType w:val="hybridMultilevel"/>
    <w:tmpl w:val="D93454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B296C37"/>
    <w:multiLevelType w:val="hybridMultilevel"/>
    <w:tmpl w:val="B0820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C6F593E"/>
    <w:multiLevelType w:val="hybridMultilevel"/>
    <w:tmpl w:val="DC6A9016"/>
    <w:lvl w:ilvl="0" w:tplc="08090001">
      <w:start w:val="1"/>
      <w:numFmt w:val="bullet"/>
      <w:lvlText w:val=""/>
      <w:lvlJc w:val="left"/>
      <w:pPr>
        <w:ind w:left="855" w:hanging="360"/>
      </w:pPr>
      <w:rPr>
        <w:rFonts w:ascii="Symbol" w:hAnsi="Symbol" w:hint="default"/>
      </w:rPr>
    </w:lvl>
    <w:lvl w:ilvl="1" w:tplc="08090003" w:tentative="1">
      <w:start w:val="1"/>
      <w:numFmt w:val="bullet"/>
      <w:lvlText w:val="o"/>
      <w:lvlJc w:val="left"/>
      <w:pPr>
        <w:ind w:left="1575" w:hanging="360"/>
      </w:pPr>
      <w:rPr>
        <w:rFonts w:ascii="Courier New" w:hAnsi="Courier New" w:cs="Courier New" w:hint="default"/>
      </w:rPr>
    </w:lvl>
    <w:lvl w:ilvl="2" w:tplc="08090005" w:tentative="1">
      <w:start w:val="1"/>
      <w:numFmt w:val="bullet"/>
      <w:lvlText w:val=""/>
      <w:lvlJc w:val="left"/>
      <w:pPr>
        <w:ind w:left="2295" w:hanging="360"/>
      </w:pPr>
      <w:rPr>
        <w:rFonts w:ascii="Wingdings" w:hAnsi="Wingdings" w:hint="default"/>
      </w:rPr>
    </w:lvl>
    <w:lvl w:ilvl="3" w:tplc="08090001" w:tentative="1">
      <w:start w:val="1"/>
      <w:numFmt w:val="bullet"/>
      <w:lvlText w:val=""/>
      <w:lvlJc w:val="left"/>
      <w:pPr>
        <w:ind w:left="3015" w:hanging="360"/>
      </w:pPr>
      <w:rPr>
        <w:rFonts w:ascii="Symbol" w:hAnsi="Symbol" w:hint="default"/>
      </w:rPr>
    </w:lvl>
    <w:lvl w:ilvl="4" w:tplc="08090003" w:tentative="1">
      <w:start w:val="1"/>
      <w:numFmt w:val="bullet"/>
      <w:lvlText w:val="o"/>
      <w:lvlJc w:val="left"/>
      <w:pPr>
        <w:ind w:left="3735" w:hanging="360"/>
      </w:pPr>
      <w:rPr>
        <w:rFonts w:ascii="Courier New" w:hAnsi="Courier New" w:cs="Courier New" w:hint="default"/>
      </w:rPr>
    </w:lvl>
    <w:lvl w:ilvl="5" w:tplc="08090005" w:tentative="1">
      <w:start w:val="1"/>
      <w:numFmt w:val="bullet"/>
      <w:lvlText w:val=""/>
      <w:lvlJc w:val="left"/>
      <w:pPr>
        <w:ind w:left="4455" w:hanging="360"/>
      </w:pPr>
      <w:rPr>
        <w:rFonts w:ascii="Wingdings" w:hAnsi="Wingdings" w:hint="default"/>
      </w:rPr>
    </w:lvl>
    <w:lvl w:ilvl="6" w:tplc="08090001" w:tentative="1">
      <w:start w:val="1"/>
      <w:numFmt w:val="bullet"/>
      <w:lvlText w:val=""/>
      <w:lvlJc w:val="left"/>
      <w:pPr>
        <w:ind w:left="5175" w:hanging="360"/>
      </w:pPr>
      <w:rPr>
        <w:rFonts w:ascii="Symbol" w:hAnsi="Symbol" w:hint="default"/>
      </w:rPr>
    </w:lvl>
    <w:lvl w:ilvl="7" w:tplc="08090003" w:tentative="1">
      <w:start w:val="1"/>
      <w:numFmt w:val="bullet"/>
      <w:lvlText w:val="o"/>
      <w:lvlJc w:val="left"/>
      <w:pPr>
        <w:ind w:left="5895" w:hanging="360"/>
      </w:pPr>
      <w:rPr>
        <w:rFonts w:ascii="Courier New" w:hAnsi="Courier New" w:cs="Courier New" w:hint="default"/>
      </w:rPr>
    </w:lvl>
    <w:lvl w:ilvl="8" w:tplc="08090005" w:tentative="1">
      <w:start w:val="1"/>
      <w:numFmt w:val="bullet"/>
      <w:lvlText w:val=""/>
      <w:lvlJc w:val="left"/>
      <w:pPr>
        <w:ind w:left="6615" w:hanging="360"/>
      </w:pPr>
      <w:rPr>
        <w:rFonts w:ascii="Wingdings" w:hAnsi="Wingdings" w:hint="default"/>
      </w:rPr>
    </w:lvl>
  </w:abstractNum>
  <w:abstractNum w:abstractNumId="12" w15:restartNumberingAfterBreak="0">
    <w:nsid w:val="73C10734"/>
    <w:multiLevelType w:val="multilevel"/>
    <w:tmpl w:val="B79EE010"/>
    <w:lvl w:ilvl="0">
      <w:start w:val="1"/>
      <w:numFmt w:val="decimal"/>
      <w:lvlText w:val="%1."/>
      <w:lvlJc w:val="left"/>
      <w:pPr>
        <w:ind w:left="720" w:hanging="360"/>
      </w:pPr>
      <w:rPr>
        <w:rFonts w:ascii="Arial" w:eastAsiaTheme="minorHAnsi" w:hAnsi="Arial" w:cs="Arial"/>
      </w:rPr>
    </w:lvl>
    <w:lvl w:ilvl="1">
      <w:start w:val="1"/>
      <w:numFmt w:val="decimal"/>
      <w:isLgl/>
      <w:lvlText w:val="%1.%2."/>
      <w:lvlJc w:val="left"/>
      <w:pPr>
        <w:ind w:left="750" w:hanging="390"/>
      </w:pPr>
      <w:rPr>
        <w:rFonts w:ascii="Arial" w:hAnsi="Arial" w:cs="Arial" w:hint="default"/>
        <w:color w:val="222222"/>
        <w:sz w:val="24"/>
      </w:rPr>
    </w:lvl>
    <w:lvl w:ilvl="2">
      <w:start w:val="1"/>
      <w:numFmt w:val="decimal"/>
      <w:isLgl/>
      <w:lvlText w:val="%1.%2.%3."/>
      <w:lvlJc w:val="left"/>
      <w:pPr>
        <w:ind w:left="1080" w:hanging="720"/>
      </w:pPr>
      <w:rPr>
        <w:rFonts w:ascii="Arial" w:hAnsi="Arial" w:cs="Arial" w:hint="default"/>
        <w:color w:val="222222"/>
        <w:sz w:val="24"/>
      </w:rPr>
    </w:lvl>
    <w:lvl w:ilvl="3">
      <w:start w:val="1"/>
      <w:numFmt w:val="decimal"/>
      <w:isLgl/>
      <w:lvlText w:val="%1.%2.%3.%4."/>
      <w:lvlJc w:val="left"/>
      <w:pPr>
        <w:ind w:left="1080" w:hanging="720"/>
      </w:pPr>
      <w:rPr>
        <w:rFonts w:ascii="Arial" w:hAnsi="Arial" w:cs="Arial" w:hint="default"/>
        <w:color w:val="222222"/>
        <w:sz w:val="24"/>
      </w:rPr>
    </w:lvl>
    <w:lvl w:ilvl="4">
      <w:start w:val="1"/>
      <w:numFmt w:val="decimal"/>
      <w:isLgl/>
      <w:lvlText w:val="%1.%2.%3.%4.%5."/>
      <w:lvlJc w:val="left"/>
      <w:pPr>
        <w:ind w:left="1440" w:hanging="1080"/>
      </w:pPr>
      <w:rPr>
        <w:rFonts w:ascii="Arial" w:hAnsi="Arial" w:cs="Arial" w:hint="default"/>
        <w:color w:val="222222"/>
        <w:sz w:val="24"/>
      </w:rPr>
    </w:lvl>
    <w:lvl w:ilvl="5">
      <w:start w:val="1"/>
      <w:numFmt w:val="decimal"/>
      <w:isLgl/>
      <w:lvlText w:val="%1.%2.%3.%4.%5.%6."/>
      <w:lvlJc w:val="left"/>
      <w:pPr>
        <w:ind w:left="1440" w:hanging="1080"/>
      </w:pPr>
      <w:rPr>
        <w:rFonts w:ascii="Arial" w:hAnsi="Arial" w:cs="Arial" w:hint="default"/>
        <w:color w:val="222222"/>
        <w:sz w:val="24"/>
      </w:rPr>
    </w:lvl>
    <w:lvl w:ilvl="6">
      <w:start w:val="1"/>
      <w:numFmt w:val="decimal"/>
      <w:isLgl/>
      <w:lvlText w:val="%1.%2.%3.%4.%5.%6.%7."/>
      <w:lvlJc w:val="left"/>
      <w:pPr>
        <w:ind w:left="1800" w:hanging="1440"/>
      </w:pPr>
      <w:rPr>
        <w:rFonts w:ascii="Arial" w:hAnsi="Arial" w:cs="Arial" w:hint="default"/>
        <w:color w:val="222222"/>
        <w:sz w:val="24"/>
      </w:rPr>
    </w:lvl>
    <w:lvl w:ilvl="7">
      <w:start w:val="1"/>
      <w:numFmt w:val="decimal"/>
      <w:isLgl/>
      <w:lvlText w:val="%1.%2.%3.%4.%5.%6.%7.%8."/>
      <w:lvlJc w:val="left"/>
      <w:pPr>
        <w:ind w:left="1800" w:hanging="1440"/>
      </w:pPr>
      <w:rPr>
        <w:rFonts w:ascii="Arial" w:hAnsi="Arial" w:cs="Arial" w:hint="default"/>
        <w:color w:val="222222"/>
        <w:sz w:val="24"/>
      </w:rPr>
    </w:lvl>
    <w:lvl w:ilvl="8">
      <w:start w:val="1"/>
      <w:numFmt w:val="decimal"/>
      <w:isLgl/>
      <w:lvlText w:val="%1.%2.%3.%4.%5.%6.%7.%8.%9."/>
      <w:lvlJc w:val="left"/>
      <w:pPr>
        <w:ind w:left="2160" w:hanging="1800"/>
      </w:pPr>
      <w:rPr>
        <w:rFonts w:ascii="Arial" w:hAnsi="Arial" w:cs="Arial" w:hint="default"/>
        <w:color w:val="222222"/>
        <w:sz w:val="24"/>
      </w:rPr>
    </w:lvl>
  </w:abstractNum>
  <w:abstractNum w:abstractNumId="13" w15:restartNumberingAfterBreak="0">
    <w:nsid w:val="75D96747"/>
    <w:multiLevelType w:val="hybridMultilevel"/>
    <w:tmpl w:val="D28E2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EEA297A"/>
    <w:multiLevelType w:val="multilevel"/>
    <w:tmpl w:val="CF50AA08"/>
    <w:lvl w:ilvl="0">
      <w:start w:val="2"/>
      <w:numFmt w:val="decimal"/>
      <w:lvlText w:val="%1."/>
      <w:lvlJc w:val="left"/>
      <w:pPr>
        <w:ind w:left="390" w:hanging="39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800" w:hanging="2160"/>
      </w:pPr>
      <w:rPr>
        <w:rFonts w:hint="default"/>
      </w:rPr>
    </w:lvl>
  </w:abstractNum>
  <w:num w:numId="1">
    <w:abstractNumId w:val="0"/>
  </w:num>
  <w:num w:numId="2">
    <w:abstractNumId w:val="12"/>
  </w:num>
  <w:num w:numId="3">
    <w:abstractNumId w:val="7"/>
  </w:num>
  <w:num w:numId="4">
    <w:abstractNumId w:val="4"/>
  </w:num>
  <w:num w:numId="5">
    <w:abstractNumId w:val="1"/>
  </w:num>
  <w:num w:numId="6">
    <w:abstractNumId w:val="9"/>
  </w:num>
  <w:num w:numId="7">
    <w:abstractNumId w:val="13"/>
  </w:num>
  <w:num w:numId="8">
    <w:abstractNumId w:val="5"/>
  </w:num>
  <w:num w:numId="9">
    <w:abstractNumId w:val="10"/>
  </w:num>
  <w:num w:numId="10">
    <w:abstractNumId w:val="2"/>
  </w:num>
  <w:num w:numId="11">
    <w:abstractNumId w:val="6"/>
  </w:num>
  <w:num w:numId="12">
    <w:abstractNumId w:val="3"/>
  </w:num>
  <w:num w:numId="13">
    <w:abstractNumId w:val="14"/>
  </w:num>
  <w:num w:numId="14">
    <w:abstractNumId w:val="8"/>
  </w:num>
  <w:num w:numId="1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D6AC3"/>
    <w:rsid w:val="0002133F"/>
    <w:rsid w:val="00021844"/>
    <w:rsid w:val="0002702E"/>
    <w:rsid w:val="00044EC2"/>
    <w:rsid w:val="0006581C"/>
    <w:rsid w:val="000842CC"/>
    <w:rsid w:val="00094009"/>
    <w:rsid w:val="000A1382"/>
    <w:rsid w:val="000D2789"/>
    <w:rsid w:val="000F3117"/>
    <w:rsid w:val="00145ACF"/>
    <w:rsid w:val="00161336"/>
    <w:rsid w:val="0018116F"/>
    <w:rsid w:val="00186671"/>
    <w:rsid w:val="00191CD9"/>
    <w:rsid w:val="00192912"/>
    <w:rsid w:val="00197831"/>
    <w:rsid w:val="002044D8"/>
    <w:rsid w:val="00210C27"/>
    <w:rsid w:val="002210DA"/>
    <w:rsid w:val="00235DD5"/>
    <w:rsid w:val="00255ECD"/>
    <w:rsid w:val="00264AB6"/>
    <w:rsid w:val="0028741A"/>
    <w:rsid w:val="002938EE"/>
    <w:rsid w:val="002A528B"/>
    <w:rsid w:val="002B002C"/>
    <w:rsid w:val="002B4BB0"/>
    <w:rsid w:val="002D0E84"/>
    <w:rsid w:val="002E51DF"/>
    <w:rsid w:val="002F0AA7"/>
    <w:rsid w:val="002F236F"/>
    <w:rsid w:val="00300D0B"/>
    <w:rsid w:val="00302452"/>
    <w:rsid w:val="00316F6F"/>
    <w:rsid w:val="003553CD"/>
    <w:rsid w:val="0035765D"/>
    <w:rsid w:val="00372138"/>
    <w:rsid w:val="00377438"/>
    <w:rsid w:val="003A381C"/>
    <w:rsid w:val="003C2757"/>
    <w:rsid w:val="003D37B1"/>
    <w:rsid w:val="003E5F3A"/>
    <w:rsid w:val="00403544"/>
    <w:rsid w:val="00450B42"/>
    <w:rsid w:val="00456AE2"/>
    <w:rsid w:val="00473656"/>
    <w:rsid w:val="0049683F"/>
    <w:rsid w:val="004A7671"/>
    <w:rsid w:val="004B742A"/>
    <w:rsid w:val="004C4538"/>
    <w:rsid w:val="004E126C"/>
    <w:rsid w:val="004F34BC"/>
    <w:rsid w:val="00516235"/>
    <w:rsid w:val="00536BB7"/>
    <w:rsid w:val="005455C7"/>
    <w:rsid w:val="005504FE"/>
    <w:rsid w:val="005524D8"/>
    <w:rsid w:val="00564638"/>
    <w:rsid w:val="005A04C3"/>
    <w:rsid w:val="005C3E81"/>
    <w:rsid w:val="005D16DD"/>
    <w:rsid w:val="005E4299"/>
    <w:rsid w:val="00604C7F"/>
    <w:rsid w:val="00606346"/>
    <w:rsid w:val="00622734"/>
    <w:rsid w:val="00633B3E"/>
    <w:rsid w:val="00651C2D"/>
    <w:rsid w:val="00683F8A"/>
    <w:rsid w:val="0069640A"/>
    <w:rsid w:val="006C7EB8"/>
    <w:rsid w:val="007429FB"/>
    <w:rsid w:val="00753FDA"/>
    <w:rsid w:val="00762B93"/>
    <w:rsid w:val="00770A6C"/>
    <w:rsid w:val="00784821"/>
    <w:rsid w:val="007D5523"/>
    <w:rsid w:val="007D630D"/>
    <w:rsid w:val="007E4BE3"/>
    <w:rsid w:val="00812156"/>
    <w:rsid w:val="0085554B"/>
    <w:rsid w:val="0086206A"/>
    <w:rsid w:val="00863B9C"/>
    <w:rsid w:val="008768A8"/>
    <w:rsid w:val="00897DC8"/>
    <w:rsid w:val="008A0F18"/>
    <w:rsid w:val="008A2B98"/>
    <w:rsid w:val="008E6B0B"/>
    <w:rsid w:val="009120FF"/>
    <w:rsid w:val="00964FD8"/>
    <w:rsid w:val="009E4059"/>
    <w:rsid w:val="00A2112B"/>
    <w:rsid w:val="00A541FC"/>
    <w:rsid w:val="00A93BA7"/>
    <w:rsid w:val="00AE14E4"/>
    <w:rsid w:val="00AF05EF"/>
    <w:rsid w:val="00AF6162"/>
    <w:rsid w:val="00B00F80"/>
    <w:rsid w:val="00B314D1"/>
    <w:rsid w:val="00B4578B"/>
    <w:rsid w:val="00B57AD8"/>
    <w:rsid w:val="00B60BE3"/>
    <w:rsid w:val="00B86891"/>
    <w:rsid w:val="00BA0905"/>
    <w:rsid w:val="00BE59D0"/>
    <w:rsid w:val="00C06052"/>
    <w:rsid w:val="00C41ACE"/>
    <w:rsid w:val="00C8617C"/>
    <w:rsid w:val="00CC6071"/>
    <w:rsid w:val="00CC7D9C"/>
    <w:rsid w:val="00CD6AC3"/>
    <w:rsid w:val="00CF1DE2"/>
    <w:rsid w:val="00D379DB"/>
    <w:rsid w:val="00DA5C5B"/>
    <w:rsid w:val="00DB65BC"/>
    <w:rsid w:val="00DB6924"/>
    <w:rsid w:val="00DE3DB7"/>
    <w:rsid w:val="00DF3FF5"/>
    <w:rsid w:val="00E272AB"/>
    <w:rsid w:val="00E54F72"/>
    <w:rsid w:val="00E602C1"/>
    <w:rsid w:val="00E91B5D"/>
    <w:rsid w:val="00E922F1"/>
    <w:rsid w:val="00ED05A4"/>
    <w:rsid w:val="00F02E52"/>
    <w:rsid w:val="00F322D7"/>
    <w:rsid w:val="00F45310"/>
    <w:rsid w:val="00F7390C"/>
    <w:rsid w:val="00F817AC"/>
    <w:rsid w:val="00F91501"/>
    <w:rsid w:val="00F9370B"/>
    <w:rsid w:val="00F9784C"/>
    <w:rsid w:val="00FB6E19"/>
    <w:rsid w:val="00FC0C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D2BF103-EA73-48E7-82A7-87C03A1B3C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D37B1"/>
    <w:pPr>
      <w:ind w:left="720"/>
      <w:contextualSpacing/>
    </w:pPr>
  </w:style>
  <w:style w:type="paragraph" w:styleId="Header">
    <w:name w:val="header"/>
    <w:basedOn w:val="Normal"/>
    <w:link w:val="HeaderChar"/>
    <w:uiPriority w:val="99"/>
    <w:unhideWhenUsed/>
    <w:rsid w:val="000A13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1382"/>
  </w:style>
  <w:style w:type="paragraph" w:styleId="Footer">
    <w:name w:val="footer"/>
    <w:basedOn w:val="Normal"/>
    <w:link w:val="FooterChar"/>
    <w:uiPriority w:val="99"/>
    <w:unhideWhenUsed/>
    <w:rsid w:val="000A13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1382"/>
  </w:style>
  <w:style w:type="character" w:styleId="Hyperlink">
    <w:name w:val="Hyperlink"/>
    <w:basedOn w:val="DefaultParagraphFont"/>
    <w:uiPriority w:val="99"/>
    <w:unhideWhenUsed/>
    <w:rsid w:val="00A2112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planergy.com/blog/supplier-relationship-management/"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cholar.google.com/scholar?hl=en&amp;as_sdt=0%2C5&amp;q=enterprise+resource+planning&amp;btnG=&amp;oq=enterprise+resou" TargetMode="External"/><Relationship Id="rId5" Type="http://schemas.openxmlformats.org/officeDocument/2006/relationships/footnotes" Target="footnotes.xml"/><Relationship Id="rId10" Type="http://schemas.openxmlformats.org/officeDocument/2006/relationships/hyperlink" Target="https://digital.hbs.edu/platform-rctom/submission/john-deere-bringing-ai-to-agriculture/" TargetMode="External"/><Relationship Id="rId4" Type="http://schemas.openxmlformats.org/officeDocument/2006/relationships/webSettings" Target="webSettings.xml"/><Relationship Id="rId9" Type="http://schemas.openxmlformats.org/officeDocument/2006/relationships/hyperlink" Target="https://scholar.google.com/scholar?hl=en&amp;as_sdt=0%2C5&amp;q=customer+relationship+management&amp;btnG=&amp;oq=customer+r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4357</TotalTime>
  <Pages>16</Pages>
  <Words>4127</Words>
  <Characters>23524</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Pets at Home</Company>
  <LinksUpToDate>false</LinksUpToDate>
  <CharactersWithSpaces>27596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Cioranu</dc:creator>
  <cp:keywords/>
  <dc:description/>
  <cp:lastModifiedBy>Daniela Cioranu</cp:lastModifiedBy>
  <cp:revision>55</cp:revision>
  <dcterms:created xsi:type="dcterms:W3CDTF">2021-06-19T06:33:00Z</dcterms:created>
  <dcterms:modified xsi:type="dcterms:W3CDTF">2021-07-17T10:50:00Z</dcterms:modified>
</cp:coreProperties>
</file>