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9333A" w14:textId="7EF840A8" w:rsidR="00BB43D2" w:rsidRDefault="00D46A8F" w:rsidP="00BB43D2">
      <w:pPr>
        <w:jc w:val="both"/>
      </w:pPr>
      <w:r>
        <w:t xml:space="preserve"> </w:t>
      </w:r>
      <w:r w:rsidR="00751E8F">
        <w:t xml:space="preserve">LOUISE DAVIES         1906903             </w:t>
      </w:r>
      <w:proofErr w:type="gramStart"/>
      <w:r w:rsidR="00751E8F">
        <w:t xml:space="preserve"> </w:t>
      </w:r>
      <w:r w:rsidR="00BB43D2">
        <w:t xml:space="preserve">  (</w:t>
      </w:r>
      <w:proofErr w:type="gramEnd"/>
      <w:r w:rsidR="00751E8F">
        <w:t xml:space="preserve">BMSP4005)      </w:t>
      </w:r>
    </w:p>
    <w:p w14:paraId="5B095515" w14:textId="77777777" w:rsidR="00BB43D2" w:rsidRDefault="00BB43D2"/>
    <w:p w14:paraId="1D411AB4" w14:textId="77777777" w:rsidR="00BB43D2" w:rsidRDefault="00BB43D2"/>
    <w:p w14:paraId="2737FE81" w14:textId="3CA928C8" w:rsidR="00BB43D2" w:rsidRDefault="00BB43D2" w:rsidP="00BB43D2">
      <w:pPr>
        <w:jc w:val="center"/>
        <w:rPr>
          <w:sz w:val="48"/>
          <w:szCs w:val="48"/>
        </w:rPr>
      </w:pPr>
      <w:r w:rsidRPr="00BB43D2">
        <w:rPr>
          <w:sz w:val="48"/>
          <w:szCs w:val="48"/>
        </w:rPr>
        <w:t>Distinctiveness and regeneration</w:t>
      </w:r>
    </w:p>
    <w:p w14:paraId="408E54BA" w14:textId="41153ACC" w:rsidR="00BB43D2" w:rsidRDefault="00BB43D2" w:rsidP="00BB43D2">
      <w:pPr>
        <w:jc w:val="center"/>
        <w:rPr>
          <w:sz w:val="48"/>
          <w:szCs w:val="48"/>
        </w:rPr>
      </w:pPr>
    </w:p>
    <w:p w14:paraId="72FC8401" w14:textId="2EC5E82E" w:rsidR="00BB43D2" w:rsidRDefault="69B73A72" w:rsidP="00BB43D2">
      <w:pPr>
        <w:rPr>
          <w:b/>
          <w:bCs/>
          <w:sz w:val="32"/>
          <w:szCs w:val="32"/>
        </w:rPr>
      </w:pPr>
      <w:r w:rsidRPr="69B73A72">
        <w:rPr>
          <w:b/>
          <w:bCs/>
          <w:sz w:val="32"/>
          <w:szCs w:val="32"/>
        </w:rPr>
        <w:t>INTRODUCTION</w:t>
      </w:r>
    </w:p>
    <w:p w14:paraId="27CA5B3E" w14:textId="5E7F0D9A" w:rsidR="00BB43D2" w:rsidRDefault="69B73A72" w:rsidP="69B73A72">
      <w:pPr>
        <w:spacing w:line="360" w:lineRule="auto"/>
        <w:jc w:val="both"/>
        <w:rPr>
          <w:sz w:val="28"/>
          <w:szCs w:val="28"/>
        </w:rPr>
      </w:pPr>
      <w:r w:rsidRPr="69B73A72">
        <w:rPr>
          <w:sz w:val="28"/>
          <w:szCs w:val="28"/>
        </w:rPr>
        <w:t xml:space="preserve">Blaenavon Big Pit has marked 30 years as an industrial mining museum, this took place in April 2013. Blaenavon opened as an ironworks in 1788 and then went on to distribute coal and by 1913 had become the largest exporting coal port in the world, with Cardiff as the second biggest. Blaenavon was one of the biggest companies and employed a large amount of people from men and women and children as young as 6 years old including boys and girls. </w:t>
      </w:r>
    </w:p>
    <w:p w14:paraId="5D87B67F" w14:textId="3F46225D" w:rsidR="00FE55A2" w:rsidRDefault="00FE55A2" w:rsidP="69B73A72">
      <w:pPr>
        <w:spacing w:line="360" w:lineRule="auto"/>
        <w:jc w:val="both"/>
        <w:rPr>
          <w:sz w:val="28"/>
          <w:szCs w:val="28"/>
        </w:rPr>
      </w:pPr>
    </w:p>
    <w:p w14:paraId="00A12653" w14:textId="77777777" w:rsidR="00D640CB" w:rsidRDefault="00D640CB" w:rsidP="69B73A72">
      <w:pPr>
        <w:spacing w:line="360" w:lineRule="auto"/>
        <w:jc w:val="both"/>
        <w:rPr>
          <w:sz w:val="28"/>
          <w:szCs w:val="28"/>
        </w:rPr>
      </w:pPr>
    </w:p>
    <w:p w14:paraId="45628AAD" w14:textId="6B6921E9" w:rsidR="00B76811" w:rsidRDefault="69B73A72" w:rsidP="69B73A72">
      <w:pPr>
        <w:spacing w:line="360" w:lineRule="auto"/>
        <w:jc w:val="both"/>
        <w:rPr>
          <w:sz w:val="28"/>
          <w:szCs w:val="28"/>
        </w:rPr>
      </w:pPr>
      <w:r w:rsidRPr="69B73A72">
        <w:rPr>
          <w:sz w:val="28"/>
          <w:szCs w:val="28"/>
        </w:rPr>
        <w:t>Blaenavon started off as a steelwork industry in a small village in Wales 1789 but was only supplying iron on a small scale. Producing metal and mining (black gold) that was found in large quantities within the Rhondda valleys. Merthyr Tydfil was well known throughout the world as the iron capital of world, exporting iron railways to Russia and south America, this then expanded a multitude of canals ,roads,  and railways with a huge growth in population, creating new towns with many terraced houses that then took away the natural beauty, that was then left looming with a veil of smoke.</w:t>
      </w:r>
      <w:r w:rsidR="00D845AF" w:rsidRPr="00D845AF">
        <w:rPr>
          <w:rFonts w:ascii="Calibri" w:eastAsia="Calibri" w:hAnsi="Calibri" w:cs="Calibri"/>
          <w:color w:val="000000"/>
          <w:sz w:val="28"/>
          <w:szCs w:val="28"/>
          <w:shd w:val="clear" w:color="auto" w:fill="FFFFFF"/>
        </w:rPr>
        <w:t xml:space="preserve"> (</w:t>
      </w:r>
      <w:r w:rsidR="00D845AF" w:rsidRPr="69B73A72">
        <w:rPr>
          <w:rFonts w:ascii="Calibri" w:eastAsia="Calibri" w:hAnsi="Calibri" w:cs="Calibri"/>
          <w:color w:val="000000"/>
          <w:sz w:val="28"/>
          <w:szCs w:val="28"/>
          <w:shd w:val="clear" w:color="auto" w:fill="FFFFFF"/>
        </w:rPr>
        <w:t>Appraisal &amp; Management Plan, 2017).</w:t>
      </w:r>
    </w:p>
    <w:p w14:paraId="4D73C872" w14:textId="79E9C981" w:rsidR="00BC0225" w:rsidRDefault="69B73A72" w:rsidP="69B73A72">
      <w:pPr>
        <w:spacing w:line="360" w:lineRule="auto"/>
        <w:jc w:val="both"/>
        <w:rPr>
          <w:sz w:val="28"/>
          <w:szCs w:val="28"/>
        </w:rPr>
      </w:pPr>
      <w:r w:rsidRPr="69B73A72">
        <w:rPr>
          <w:sz w:val="28"/>
          <w:szCs w:val="28"/>
        </w:rPr>
        <w:t xml:space="preserve"> The Hanbury family manufacturers of Pontypool exercised their mineral rights over the common lands of the lordship of Abergavenny to supply their charcoal fired furnaces. Iron ores, fireclay, coal, and limestone was also used. Smelting </w:t>
      </w:r>
      <w:r w:rsidRPr="69B73A72">
        <w:rPr>
          <w:sz w:val="28"/>
          <w:szCs w:val="28"/>
        </w:rPr>
        <w:lastRenderedPageBreak/>
        <w:t>pig iron tapped was used at the base of the furnaces. Blaenavon then had several furnaces. By 1796 Blaenavon was producing iron at 5,400 per year. Blaenavon then had several furnaces and produced 14,220 tonnes of pig iron.</w:t>
      </w:r>
      <w:bookmarkStart w:id="0" w:name="_Hlk33605449"/>
      <w:bookmarkEnd w:id="0"/>
      <w:r w:rsidR="00B7672A">
        <w:rPr>
          <w:sz w:val="28"/>
          <w:szCs w:val="28"/>
        </w:rPr>
        <w:t xml:space="preserve"> </w:t>
      </w:r>
      <w:r w:rsidRPr="69B73A72">
        <w:rPr>
          <w:sz w:val="28"/>
          <w:szCs w:val="28"/>
        </w:rPr>
        <w:t>Thomas Newcomen had designed the prototype for the use of the first steam train, there was also 2,000 miles of canals that was used to carry metal and coal across Britain by 1815.  Then by 1859 the sixth furnace was built together with a rolling mill, and then the Big Pit was sunk so it could be supplied with coal. In 1864 when Blaenavon iron and coal then went into liquidation it was then bought by Blaenavon iron and steel in 1870 and was then converted into steel production at a much higher cost, as steel was at a high demand. With the use of adding lime with the pig iron and blowing the molten metal would make this unusable phosphoric iron ores that would have been used in bulk steel making. (</w:t>
      </w:r>
      <w:r w:rsidR="00B7672A" w:rsidRPr="69B73A72">
        <w:rPr>
          <w:rFonts w:ascii="Calibri" w:eastAsia="Calibri" w:hAnsi="Calibri" w:cs="Calibri"/>
          <w:color w:val="000000"/>
          <w:sz w:val="28"/>
          <w:szCs w:val="28"/>
          <w:shd w:val="clear" w:color="auto" w:fill="FFFFFF"/>
        </w:rPr>
        <w:t>welsh government, 2019).</w:t>
      </w:r>
    </w:p>
    <w:p w14:paraId="4BF88B45" w14:textId="11F70721" w:rsidR="00DD7828" w:rsidRDefault="69B73A72" w:rsidP="69B73A72">
      <w:pPr>
        <w:spacing w:line="360" w:lineRule="auto"/>
        <w:jc w:val="both"/>
        <w:rPr>
          <w:sz w:val="28"/>
          <w:szCs w:val="28"/>
        </w:rPr>
      </w:pPr>
      <w:r w:rsidRPr="69B73A72">
        <w:rPr>
          <w:sz w:val="28"/>
          <w:szCs w:val="28"/>
        </w:rPr>
        <w:t xml:space="preserve">In 1904 Blaenavon ironworks finally ceased production, followed by the closure in1960s, then after being saved by the nation in 1974, The Big Pit was still going until it then closed in </w:t>
      </w:r>
      <w:proofErr w:type="gramStart"/>
      <w:r w:rsidRPr="69B73A72">
        <w:rPr>
          <w:sz w:val="28"/>
          <w:szCs w:val="28"/>
        </w:rPr>
        <w:t>1980,(</w:t>
      </w:r>
      <w:proofErr w:type="gramEnd"/>
      <w:r w:rsidRPr="69B73A72">
        <w:rPr>
          <w:sz w:val="28"/>
          <w:szCs w:val="28"/>
        </w:rPr>
        <w:t xml:space="preserve"> </w:t>
      </w:r>
      <w:r w:rsidR="00293A82" w:rsidRPr="69B73A72">
        <w:rPr>
          <w:rFonts w:ascii="Calibri" w:eastAsia="Calibri" w:hAnsi="Calibri" w:cs="Calibri"/>
          <w:color w:val="000000"/>
          <w:sz w:val="28"/>
          <w:szCs w:val="28"/>
          <w:shd w:val="clear" w:color="auto" w:fill="FFFFFF"/>
        </w:rPr>
        <w:t>BBC news, 2013).</w:t>
      </w:r>
    </w:p>
    <w:p w14:paraId="777F5CDA" w14:textId="6D8EEF15" w:rsidR="00D30B5D" w:rsidRDefault="00D30B5D" w:rsidP="69B73A72">
      <w:pPr>
        <w:spacing w:line="360" w:lineRule="auto"/>
        <w:jc w:val="both"/>
        <w:rPr>
          <w:sz w:val="28"/>
          <w:szCs w:val="28"/>
        </w:rPr>
      </w:pPr>
    </w:p>
    <w:p w14:paraId="3F0660FA" w14:textId="0E360A37" w:rsidR="00D30B5D" w:rsidRDefault="00D91F74" w:rsidP="69B73A72">
      <w:pPr>
        <w:spacing w:line="360" w:lineRule="auto"/>
        <w:jc w:val="both"/>
        <w:rPr>
          <w:sz w:val="28"/>
          <w:szCs w:val="28"/>
        </w:rPr>
      </w:pPr>
      <w:r>
        <w:rPr>
          <w:noProof/>
        </w:rPr>
        <w:drawing>
          <wp:inline distT="0" distB="0" distL="0" distR="0" wp14:anchorId="4A32981A" wp14:editId="63E91EE3">
            <wp:extent cx="4069080" cy="2286000"/>
            <wp:effectExtent l="0" t="0" r="7620" b="0"/>
            <wp:docPr id="1773615730" name="Picture 1" descr="Image result for blaenavon iron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069080" cy="2286000"/>
                    </a:xfrm>
                    <a:prstGeom prst="rect">
                      <a:avLst/>
                    </a:prstGeom>
                  </pic:spPr>
                </pic:pic>
              </a:graphicData>
            </a:graphic>
          </wp:inline>
        </w:drawing>
      </w:r>
    </w:p>
    <w:p w14:paraId="1AF7B1C7" w14:textId="548EE4DC" w:rsidR="00D30B5D" w:rsidRDefault="69B73A72" w:rsidP="69B73A72">
      <w:pPr>
        <w:spacing w:line="360" w:lineRule="auto"/>
        <w:jc w:val="both"/>
        <w:rPr>
          <w:rFonts w:ascii="Calibri" w:eastAsia="Calibri" w:hAnsi="Calibri" w:cs="Calibri"/>
          <w:sz w:val="28"/>
          <w:szCs w:val="28"/>
        </w:rPr>
      </w:pPr>
      <w:r w:rsidRPr="69B73A72">
        <w:rPr>
          <w:rFonts w:ascii="Calibri" w:eastAsia="Calibri" w:hAnsi="Calibri" w:cs="Calibri"/>
          <w:sz w:val="28"/>
          <w:szCs w:val="28"/>
        </w:rPr>
        <w:t>BLAENAVON IRON</w:t>
      </w:r>
    </w:p>
    <w:p w14:paraId="64CC06DB" w14:textId="022FDC40" w:rsidR="00D30B5D" w:rsidRPr="0091229D" w:rsidRDefault="00D30B5D" w:rsidP="69B73A72">
      <w:pPr>
        <w:spacing w:line="360" w:lineRule="auto"/>
        <w:jc w:val="both"/>
        <w:rPr>
          <w:rFonts w:ascii="Calibri" w:eastAsia="Calibri" w:hAnsi="Calibri" w:cs="Calibri"/>
          <w:sz w:val="28"/>
          <w:szCs w:val="28"/>
        </w:rPr>
      </w:pPr>
    </w:p>
    <w:p w14:paraId="448E9878" w14:textId="74000200" w:rsidR="0091229D" w:rsidRDefault="69B73A72" w:rsidP="69B73A72">
      <w:pPr>
        <w:pStyle w:val="NormalWeb"/>
        <w:spacing w:before="0" w:beforeAutospacing="0" w:line="360" w:lineRule="auto"/>
        <w:jc w:val="both"/>
        <w:rPr>
          <w:rFonts w:ascii="Calibri" w:eastAsia="Calibri" w:hAnsi="Calibri" w:cs="Calibri"/>
          <w:sz w:val="28"/>
          <w:szCs w:val="28"/>
        </w:rPr>
      </w:pPr>
      <w:r w:rsidRPr="69B73A72">
        <w:rPr>
          <w:rFonts w:ascii="Calibri" w:eastAsia="Calibri" w:hAnsi="Calibri" w:cs="Calibri"/>
          <w:sz w:val="28"/>
          <w:szCs w:val="28"/>
        </w:rPr>
        <w:t>Blaenavon ironworks first attached power of steam to blow air into its huge blast furnaces in 1789. Ten years later it was here that Sidney Gilchrist Thomas altered the world’s steel industry by originating a method to remove phosphorus from iron ore.</w:t>
      </w:r>
    </w:p>
    <w:p w14:paraId="5E46BD2F" w14:textId="3CE747E0" w:rsidR="69B73A72" w:rsidRDefault="69B73A72" w:rsidP="69B73A72">
      <w:pPr>
        <w:pStyle w:val="NormalWeb"/>
        <w:spacing w:before="0" w:beforeAutospacing="0" w:line="360" w:lineRule="auto"/>
        <w:jc w:val="both"/>
        <w:rPr>
          <w:rFonts w:ascii="Calibri" w:eastAsia="Calibri" w:hAnsi="Calibri" w:cs="Calibri"/>
          <w:sz w:val="28"/>
          <w:szCs w:val="28"/>
        </w:rPr>
      </w:pPr>
    </w:p>
    <w:p w14:paraId="3F59A200" w14:textId="3C7A964D" w:rsidR="0091229D" w:rsidRDefault="3118BAC8" w:rsidP="3118BAC8">
      <w:pPr>
        <w:pStyle w:val="NormalWeb"/>
        <w:spacing w:before="0" w:beforeAutospacing="0" w:line="360" w:lineRule="auto"/>
        <w:jc w:val="both"/>
        <w:rPr>
          <w:rFonts w:ascii="Calibri" w:eastAsia="Calibri" w:hAnsi="Calibri" w:cs="Calibri"/>
          <w:sz w:val="28"/>
          <w:szCs w:val="28"/>
        </w:rPr>
      </w:pPr>
      <w:r w:rsidRPr="3118BAC8">
        <w:rPr>
          <w:rFonts w:ascii="Calibri" w:eastAsia="Calibri" w:hAnsi="Calibri" w:cs="Calibri"/>
          <w:sz w:val="28"/>
          <w:szCs w:val="28"/>
        </w:rPr>
        <w:t>From as far back as the second world war, external abstraction of coal was found at Blaenavon, this was in November 1941 with the use of equipment and trained men within the Canadian Army, then in 1941 when it was nationalised by the national coal board who then took over the mine from Blaenavon co. ltd, who employed 789 men. (Williams, 2002)</w:t>
      </w:r>
    </w:p>
    <w:p w14:paraId="2ABA5C57" w14:textId="226848BD" w:rsidR="69B73A72" w:rsidRDefault="69B73A72" w:rsidP="69B73A72">
      <w:pPr>
        <w:pStyle w:val="NormalWeb"/>
        <w:spacing w:before="0" w:beforeAutospacing="0" w:line="360" w:lineRule="auto"/>
        <w:jc w:val="both"/>
        <w:rPr>
          <w:rFonts w:ascii="Calibri" w:eastAsia="Calibri" w:hAnsi="Calibri" w:cs="Calibri"/>
          <w:sz w:val="28"/>
          <w:szCs w:val="28"/>
        </w:rPr>
      </w:pPr>
    </w:p>
    <w:p w14:paraId="03731265" w14:textId="09F9D2D1" w:rsidR="007941C5" w:rsidRDefault="69B73A72" w:rsidP="3118BAC8">
      <w:pPr>
        <w:pStyle w:val="NormalWeb"/>
        <w:spacing w:before="0" w:beforeAutospacing="0" w:line="360" w:lineRule="auto"/>
        <w:jc w:val="both"/>
        <w:rPr>
          <w:rFonts w:ascii="Calibri" w:eastAsia="Calibri" w:hAnsi="Calibri" w:cs="Calibri"/>
          <w:sz w:val="28"/>
          <w:szCs w:val="28"/>
        </w:rPr>
      </w:pPr>
      <w:r w:rsidRPr="69B73A72">
        <w:rPr>
          <w:rFonts w:ascii="Calibri" w:eastAsia="Calibri" w:hAnsi="Calibri" w:cs="Calibri"/>
          <w:sz w:val="28"/>
          <w:szCs w:val="28"/>
        </w:rPr>
        <w:t xml:space="preserve">Many people had moved to a new location for work, from small rural areas to cities as there was limited transport to be had at the time, middle class and stranded class people there living standard increased where   the working class continued to struggle. </w:t>
      </w:r>
      <w:proofErr w:type="gramStart"/>
      <w:r w:rsidRPr="69B73A72">
        <w:rPr>
          <w:rFonts w:ascii="Calibri" w:eastAsia="Calibri" w:hAnsi="Calibri" w:cs="Calibri"/>
          <w:sz w:val="28"/>
          <w:szCs w:val="28"/>
        </w:rPr>
        <w:t>(</w:t>
      </w:r>
      <w:r w:rsidR="00347C1F" w:rsidRPr="00347C1F">
        <w:rPr>
          <w:rFonts w:ascii="Calibri" w:eastAsia="Calibri" w:hAnsi="Calibri" w:cs="Calibri"/>
          <w:color w:val="000000"/>
          <w:sz w:val="28"/>
          <w:szCs w:val="28"/>
          <w:shd w:val="clear" w:color="auto" w:fill="FFFFFF"/>
        </w:rPr>
        <w:t xml:space="preserve"> </w:t>
      </w:r>
      <w:r w:rsidR="00347C1F" w:rsidRPr="69B73A72">
        <w:rPr>
          <w:rFonts w:ascii="Calibri" w:eastAsia="Calibri" w:hAnsi="Calibri" w:cs="Calibri"/>
          <w:color w:val="000000"/>
          <w:sz w:val="28"/>
          <w:szCs w:val="28"/>
          <w:shd w:val="clear" w:color="auto" w:fill="FFFFFF"/>
        </w:rPr>
        <w:t>Rene</w:t>
      </w:r>
      <w:proofErr w:type="gramEnd"/>
      <w:r w:rsidR="00347C1F" w:rsidRPr="69B73A72">
        <w:rPr>
          <w:rFonts w:ascii="Calibri" w:eastAsia="Calibri" w:hAnsi="Calibri" w:cs="Calibri"/>
          <w:color w:val="000000"/>
          <w:sz w:val="28"/>
          <w:szCs w:val="28"/>
          <w:shd w:val="clear" w:color="auto" w:fill="FFFFFF"/>
        </w:rPr>
        <w:t>,2019).</w:t>
      </w:r>
    </w:p>
    <w:p w14:paraId="5A30AD80" w14:textId="78B91113" w:rsidR="69B73A72" w:rsidRDefault="69B73A72" w:rsidP="69B73A72">
      <w:pPr>
        <w:pStyle w:val="NormalWeb"/>
        <w:spacing w:before="0" w:beforeAutospacing="0" w:line="360" w:lineRule="auto"/>
        <w:jc w:val="both"/>
        <w:rPr>
          <w:rFonts w:ascii="Calibri" w:eastAsia="Calibri" w:hAnsi="Calibri" w:cs="Calibri"/>
          <w:sz w:val="28"/>
          <w:szCs w:val="28"/>
        </w:rPr>
      </w:pPr>
    </w:p>
    <w:p w14:paraId="28D9DFFF" w14:textId="29561FA2" w:rsidR="00FD679E" w:rsidRDefault="69B73A72" w:rsidP="3118BAC8">
      <w:pPr>
        <w:pStyle w:val="NormalWeb"/>
        <w:spacing w:before="0" w:beforeAutospacing="0" w:line="360" w:lineRule="auto"/>
        <w:jc w:val="both"/>
        <w:rPr>
          <w:rFonts w:ascii="Calibri" w:eastAsia="Calibri" w:hAnsi="Calibri" w:cs="Calibri"/>
          <w:sz w:val="28"/>
          <w:szCs w:val="28"/>
        </w:rPr>
      </w:pPr>
      <w:r w:rsidRPr="69B73A72">
        <w:rPr>
          <w:rFonts w:ascii="Calibri" w:eastAsia="Calibri" w:hAnsi="Calibri" w:cs="Calibri"/>
          <w:sz w:val="28"/>
          <w:szCs w:val="28"/>
        </w:rPr>
        <w:t xml:space="preserve">Blaenavon was a small village with most people that worked in the mines housed there, These houses was built mainly so the workers lived close by as they was working a 12 hour days, and with not much money around at the time and not much transport it made things easier for all the workers. Without the use of transport and machines to carry the coal they had to rely on pit ponies to do most of the carrying and pulling of carts as a way of moving the coal around, </w:t>
      </w:r>
      <w:r w:rsidRPr="69B73A72">
        <w:rPr>
          <w:rFonts w:ascii="Calibri" w:eastAsia="Calibri" w:hAnsi="Calibri" w:cs="Calibri"/>
          <w:sz w:val="28"/>
          <w:szCs w:val="28"/>
        </w:rPr>
        <w:lastRenderedPageBreak/>
        <w:t>these pit ponies was the housed down in the mine where they was feed and looked after not seeing the light of day, the pit ponies was only let out on a filed for 2 weeks a year where they would go wild with having plenty of room to run around, the pit ponies was very well looked after more so than the workers as they was a very big part of Blaenavon and was very much needed  with in the industry.</w:t>
      </w:r>
      <w:r w:rsidR="00F21A04" w:rsidRPr="00F21A04">
        <w:rPr>
          <w:rFonts w:ascii="Calibri" w:eastAsia="Calibri" w:hAnsi="Calibri" w:cs="Calibri"/>
          <w:color w:val="000000"/>
          <w:sz w:val="28"/>
          <w:szCs w:val="28"/>
          <w:shd w:val="clear" w:color="auto" w:fill="FFFFFF"/>
        </w:rPr>
        <w:t xml:space="preserve"> </w:t>
      </w:r>
      <w:proofErr w:type="gramStart"/>
      <w:r w:rsidR="00F21A04" w:rsidRPr="00F21A04">
        <w:rPr>
          <w:rFonts w:ascii="Calibri" w:eastAsia="Calibri" w:hAnsi="Calibri" w:cs="Calibri"/>
          <w:color w:val="000000"/>
          <w:sz w:val="28"/>
          <w:szCs w:val="28"/>
          <w:shd w:val="clear" w:color="auto" w:fill="FFFFFF"/>
        </w:rPr>
        <w:t>(</w:t>
      </w:r>
      <w:r w:rsidR="00F21A04" w:rsidRPr="69B73A72">
        <w:rPr>
          <w:rFonts w:ascii="Calibri" w:eastAsia="Calibri" w:hAnsi="Calibri" w:cs="Calibri"/>
          <w:color w:val="000000"/>
          <w:sz w:val="28"/>
          <w:szCs w:val="28"/>
          <w:shd w:val="clear" w:color="auto" w:fill="FFFFFF"/>
        </w:rPr>
        <w:t xml:space="preserve"> </w:t>
      </w:r>
      <w:r w:rsidR="00FC2FF9" w:rsidRPr="69B73A72">
        <w:rPr>
          <w:rFonts w:ascii="Calibri" w:eastAsia="Calibri" w:hAnsi="Calibri" w:cs="Calibri"/>
          <w:color w:val="000000"/>
          <w:sz w:val="28"/>
          <w:szCs w:val="28"/>
          <w:shd w:val="clear" w:color="auto" w:fill="FFFFFF"/>
        </w:rPr>
        <w:t>Evans</w:t>
      </w:r>
      <w:proofErr w:type="gramEnd"/>
      <w:r w:rsidR="00F21A04" w:rsidRPr="69B73A72">
        <w:rPr>
          <w:rFonts w:ascii="Calibri" w:eastAsia="Calibri" w:hAnsi="Calibri" w:cs="Calibri"/>
          <w:color w:val="000000"/>
          <w:sz w:val="28"/>
          <w:szCs w:val="28"/>
          <w:shd w:val="clear" w:color="auto" w:fill="FFFFFF"/>
        </w:rPr>
        <w:t xml:space="preserve"> ,2020).</w:t>
      </w:r>
    </w:p>
    <w:p w14:paraId="44CC88D2" w14:textId="5095D7DD" w:rsidR="00FD679E" w:rsidRDefault="69B73A72" w:rsidP="69B73A72">
      <w:pPr>
        <w:pStyle w:val="NormalWeb"/>
        <w:spacing w:before="0" w:beforeAutospacing="0" w:line="360" w:lineRule="auto"/>
        <w:jc w:val="both"/>
        <w:rPr>
          <w:rFonts w:ascii="Calibri" w:eastAsia="Calibri" w:hAnsi="Calibri" w:cs="Calibri"/>
          <w:sz w:val="28"/>
          <w:szCs w:val="28"/>
        </w:rPr>
      </w:pPr>
      <w:r w:rsidRPr="69B73A72">
        <w:rPr>
          <w:rFonts w:ascii="Calibri" w:eastAsia="Calibri" w:hAnsi="Calibri" w:cs="Calibri"/>
          <w:sz w:val="28"/>
          <w:szCs w:val="28"/>
        </w:rPr>
        <w:t xml:space="preserve"> </w:t>
      </w:r>
    </w:p>
    <w:p w14:paraId="03577E36" w14:textId="60F7AEA8" w:rsidR="00F02F1B" w:rsidRDefault="69B73A72" w:rsidP="69B73A72">
      <w:pPr>
        <w:pStyle w:val="NormalWeb"/>
        <w:spacing w:before="0" w:beforeAutospacing="0" w:line="360" w:lineRule="auto"/>
        <w:jc w:val="both"/>
        <w:rPr>
          <w:rFonts w:ascii="Calibri" w:eastAsia="Calibri" w:hAnsi="Calibri" w:cs="Calibri"/>
          <w:sz w:val="28"/>
          <w:szCs w:val="28"/>
        </w:rPr>
      </w:pPr>
      <w:r w:rsidRPr="69B73A72">
        <w:rPr>
          <w:rFonts w:ascii="Calibri" w:eastAsia="Calibri" w:hAnsi="Calibri" w:cs="Calibri"/>
          <w:sz w:val="28"/>
          <w:szCs w:val="28"/>
        </w:rPr>
        <w:t xml:space="preserve">Men woman and children as young as 6 years old worked 12 hour shifts in the mine with only candle light to keep them from the darkness , until it was said that only men and boys from the age of ten was </w:t>
      </w:r>
      <w:proofErr w:type="spellStart"/>
      <w:r w:rsidRPr="69B73A72">
        <w:rPr>
          <w:rFonts w:ascii="Calibri" w:eastAsia="Calibri" w:hAnsi="Calibri" w:cs="Calibri"/>
          <w:sz w:val="28"/>
          <w:szCs w:val="28"/>
        </w:rPr>
        <w:t>aloud</w:t>
      </w:r>
      <w:proofErr w:type="spellEnd"/>
      <w:r w:rsidRPr="69B73A72">
        <w:rPr>
          <w:rFonts w:ascii="Calibri" w:eastAsia="Calibri" w:hAnsi="Calibri" w:cs="Calibri"/>
          <w:sz w:val="28"/>
          <w:szCs w:val="28"/>
        </w:rPr>
        <w:t xml:space="preserve"> to work within the mines, this meant family’s with sons could earn more money than those with daughters.</w:t>
      </w:r>
    </w:p>
    <w:p w14:paraId="18F44AA9" w14:textId="77777777" w:rsidR="00BB60C9" w:rsidRDefault="00BB60C9" w:rsidP="69B73A72">
      <w:pPr>
        <w:pStyle w:val="NormalWeb"/>
        <w:spacing w:before="0" w:beforeAutospacing="0" w:line="360" w:lineRule="auto"/>
        <w:jc w:val="both"/>
        <w:rPr>
          <w:rFonts w:ascii="Calibri" w:eastAsia="Calibri" w:hAnsi="Calibri" w:cs="Calibri"/>
          <w:sz w:val="28"/>
          <w:szCs w:val="28"/>
        </w:rPr>
      </w:pPr>
    </w:p>
    <w:p w14:paraId="3DFDB689" w14:textId="51EE3493" w:rsidR="00DA62BD" w:rsidRDefault="69B73A72" w:rsidP="69B73A72">
      <w:pPr>
        <w:pStyle w:val="NormalWeb"/>
        <w:spacing w:before="0" w:beforeAutospacing="0" w:line="360" w:lineRule="auto"/>
        <w:jc w:val="both"/>
        <w:rPr>
          <w:rFonts w:ascii="Calibri" w:eastAsia="Calibri" w:hAnsi="Calibri" w:cs="Calibri"/>
          <w:sz w:val="28"/>
          <w:szCs w:val="28"/>
        </w:rPr>
      </w:pPr>
      <w:r w:rsidRPr="69B73A72">
        <w:rPr>
          <w:rFonts w:ascii="Calibri" w:eastAsia="Calibri" w:hAnsi="Calibri" w:cs="Calibri"/>
          <w:sz w:val="28"/>
          <w:szCs w:val="28"/>
        </w:rPr>
        <w:t>Blaenavon then re-opened as a museum in 1983</w:t>
      </w:r>
    </w:p>
    <w:p w14:paraId="08638C21" w14:textId="77777777" w:rsidR="003C76BE" w:rsidRDefault="003C76BE" w:rsidP="003C76BE">
      <w:pPr>
        <w:pStyle w:val="NormalWeb"/>
        <w:spacing w:before="0" w:beforeAutospacing="0" w:line="360" w:lineRule="auto"/>
        <w:jc w:val="both"/>
        <w:rPr>
          <w:rFonts w:ascii="Calibri" w:eastAsia="Calibri" w:hAnsi="Calibri" w:cs="Calibri"/>
          <w:sz w:val="28"/>
          <w:szCs w:val="28"/>
        </w:rPr>
      </w:pPr>
      <w:r w:rsidRPr="69B73A72">
        <w:rPr>
          <w:rFonts w:ascii="Calibri" w:eastAsia="Calibri" w:hAnsi="Calibri" w:cs="Calibri"/>
          <w:sz w:val="28"/>
          <w:szCs w:val="28"/>
        </w:rPr>
        <w:t>The furnaces are still standing today alongside the foundry, cast house and the water balance tower that would have raised wagons 80 feet in the air.</w:t>
      </w:r>
    </w:p>
    <w:p w14:paraId="6E03964B" w14:textId="77777777" w:rsidR="003C76BE" w:rsidRDefault="003C76BE" w:rsidP="003C76BE">
      <w:pPr>
        <w:pStyle w:val="NormalWeb"/>
        <w:spacing w:before="0" w:beforeAutospacing="0" w:line="360" w:lineRule="auto"/>
        <w:jc w:val="both"/>
        <w:rPr>
          <w:rFonts w:ascii="Calibri" w:eastAsia="Calibri" w:hAnsi="Calibri" w:cs="Calibri"/>
          <w:sz w:val="28"/>
          <w:szCs w:val="28"/>
        </w:rPr>
      </w:pPr>
      <w:r w:rsidRPr="69B73A72">
        <w:rPr>
          <w:rFonts w:ascii="Calibri" w:eastAsia="Calibri" w:hAnsi="Calibri" w:cs="Calibri"/>
          <w:sz w:val="28"/>
          <w:szCs w:val="28"/>
        </w:rPr>
        <w:t xml:space="preserve">While visiting Blaenavon recently was able to go down the Big Pit and have the experience of what it was like back in the days as a miner and the conditions that the men woman and children had to work in,  </w:t>
      </w:r>
    </w:p>
    <w:p w14:paraId="3A63BB0D" w14:textId="77777777" w:rsidR="003C76BE" w:rsidRDefault="003C76BE" w:rsidP="69B73A72">
      <w:pPr>
        <w:pStyle w:val="NormalWeb"/>
        <w:spacing w:before="0" w:beforeAutospacing="0" w:line="360" w:lineRule="auto"/>
        <w:jc w:val="both"/>
        <w:rPr>
          <w:rFonts w:ascii="Calibri" w:eastAsia="Calibri" w:hAnsi="Calibri" w:cs="Calibri"/>
          <w:sz w:val="28"/>
          <w:szCs w:val="28"/>
        </w:rPr>
      </w:pPr>
    </w:p>
    <w:p w14:paraId="2D11A358" w14:textId="0F4EA3F4" w:rsidR="003E7348" w:rsidRDefault="003E7348" w:rsidP="69B73A72">
      <w:pPr>
        <w:pStyle w:val="NormalWeb"/>
        <w:spacing w:before="0" w:beforeAutospacing="0" w:line="360" w:lineRule="auto"/>
        <w:jc w:val="both"/>
        <w:rPr>
          <w:rFonts w:ascii="Calibri" w:eastAsia="Calibri" w:hAnsi="Calibri" w:cs="Calibri"/>
          <w:sz w:val="28"/>
          <w:szCs w:val="28"/>
        </w:rPr>
      </w:pPr>
      <w:r>
        <w:rPr>
          <w:noProof/>
        </w:rPr>
        <w:lastRenderedPageBreak/>
        <w:drawing>
          <wp:inline distT="0" distB="0" distL="0" distR="0" wp14:anchorId="56F4818F" wp14:editId="32C8A671">
            <wp:extent cx="5731510" cy="3821007"/>
            <wp:effectExtent l="0" t="0" r="2540" b="8255"/>
            <wp:docPr id="1902887508" name="Picture 3" descr="Image result for when did blaenavon start using coal">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731510" cy="3821007"/>
                    </a:xfrm>
                    <a:prstGeom prst="rect">
                      <a:avLst/>
                    </a:prstGeom>
                  </pic:spPr>
                </pic:pic>
              </a:graphicData>
            </a:graphic>
          </wp:inline>
        </w:drawing>
      </w:r>
    </w:p>
    <w:p w14:paraId="1807C330" w14:textId="10B70EA7" w:rsidR="00FA3A49" w:rsidRDefault="69B73A72" w:rsidP="69B73A72">
      <w:pPr>
        <w:pStyle w:val="NormalWeb"/>
        <w:spacing w:before="0" w:beforeAutospacing="0" w:line="360" w:lineRule="auto"/>
        <w:jc w:val="both"/>
        <w:rPr>
          <w:rFonts w:ascii="Calibri" w:eastAsia="Calibri" w:hAnsi="Calibri" w:cs="Calibri"/>
          <w:sz w:val="28"/>
          <w:szCs w:val="28"/>
        </w:rPr>
      </w:pPr>
      <w:bookmarkStart w:id="1" w:name="_Hlk34231145"/>
      <w:r w:rsidRPr="69B73A72">
        <w:rPr>
          <w:rFonts w:ascii="Calibri" w:eastAsia="Calibri" w:hAnsi="Calibri" w:cs="Calibri"/>
          <w:sz w:val="28"/>
          <w:szCs w:val="28"/>
        </w:rPr>
        <w:t xml:space="preserve">  </w:t>
      </w:r>
    </w:p>
    <w:bookmarkEnd w:id="1"/>
    <w:p w14:paraId="2E0117AC" w14:textId="7AF5F1E1" w:rsidR="00C733F3" w:rsidRDefault="00C733F3" w:rsidP="69B73A72">
      <w:pPr>
        <w:pStyle w:val="NormalWeb"/>
        <w:spacing w:before="0" w:beforeAutospacing="0" w:line="360" w:lineRule="auto"/>
        <w:jc w:val="both"/>
        <w:rPr>
          <w:rFonts w:ascii="Calibri" w:eastAsia="Calibri" w:hAnsi="Calibri" w:cs="Calibri"/>
          <w:sz w:val="28"/>
          <w:szCs w:val="28"/>
        </w:rPr>
      </w:pPr>
    </w:p>
    <w:p w14:paraId="484D411E" w14:textId="56C809D1" w:rsidR="00C733F3" w:rsidRDefault="00C733F3" w:rsidP="69B73A72">
      <w:pPr>
        <w:pStyle w:val="NormalWeb"/>
        <w:spacing w:before="0" w:beforeAutospacing="0" w:line="360" w:lineRule="auto"/>
        <w:jc w:val="both"/>
        <w:rPr>
          <w:rFonts w:ascii="Calibri" w:eastAsia="Calibri" w:hAnsi="Calibri" w:cs="Calibri"/>
          <w:sz w:val="28"/>
          <w:szCs w:val="28"/>
        </w:rPr>
      </w:pPr>
    </w:p>
    <w:p w14:paraId="532D82AC" w14:textId="0FC83E1F" w:rsidR="00C733F3" w:rsidRDefault="00C733F3" w:rsidP="69B73A72">
      <w:pPr>
        <w:pStyle w:val="NormalWeb"/>
        <w:spacing w:before="0" w:beforeAutospacing="0" w:line="360" w:lineRule="auto"/>
        <w:jc w:val="both"/>
        <w:rPr>
          <w:rFonts w:ascii="Calibri" w:eastAsia="Calibri" w:hAnsi="Calibri" w:cs="Calibri"/>
          <w:sz w:val="28"/>
          <w:szCs w:val="28"/>
        </w:rPr>
      </w:pPr>
      <w:r>
        <w:rPr>
          <w:noProof/>
        </w:rPr>
        <w:lastRenderedPageBreak/>
        <w:drawing>
          <wp:inline distT="0" distB="0" distL="0" distR="0" wp14:anchorId="66A53B41" wp14:editId="3E750488">
            <wp:extent cx="4183380" cy="3360420"/>
            <wp:effectExtent l="0" t="0" r="7620" b="0"/>
            <wp:docPr id="1551586765" name="Picture 2" descr="Image result for blaenavon pit po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4183380" cy="3360420"/>
                    </a:xfrm>
                    <a:prstGeom prst="rect">
                      <a:avLst/>
                    </a:prstGeom>
                  </pic:spPr>
                </pic:pic>
              </a:graphicData>
            </a:graphic>
          </wp:inline>
        </w:drawing>
      </w:r>
    </w:p>
    <w:p w14:paraId="1003F119" w14:textId="0E0C809B" w:rsidR="00C733F3" w:rsidRDefault="00C733F3" w:rsidP="00ED2E0A">
      <w:pPr>
        <w:pStyle w:val="NormalWeb"/>
        <w:spacing w:before="0" w:beforeAutospacing="0"/>
        <w:rPr>
          <w:rFonts w:ascii="&amp;quot" w:hAnsi="&amp;quot"/>
          <w:sz w:val="27"/>
          <w:szCs w:val="27"/>
        </w:rPr>
      </w:pPr>
      <w:r>
        <w:rPr>
          <w:rFonts w:ascii="&amp;quot" w:hAnsi="&amp;quot"/>
          <w:sz w:val="27"/>
          <w:szCs w:val="27"/>
        </w:rPr>
        <w:t>BLEAN</w:t>
      </w:r>
      <w:r w:rsidR="00A164BA">
        <w:rPr>
          <w:rFonts w:ascii="&amp;quot" w:hAnsi="&amp;quot"/>
          <w:sz w:val="27"/>
          <w:szCs w:val="27"/>
        </w:rPr>
        <w:t>AVON PIT PONY</w:t>
      </w:r>
    </w:p>
    <w:p w14:paraId="1B18D35C" w14:textId="22713728" w:rsidR="00C733F3" w:rsidRDefault="00C733F3" w:rsidP="00ED2E0A">
      <w:pPr>
        <w:pStyle w:val="NormalWeb"/>
        <w:spacing w:before="0" w:beforeAutospacing="0"/>
        <w:rPr>
          <w:rFonts w:ascii="&amp;quot" w:hAnsi="&amp;quot"/>
          <w:sz w:val="27"/>
          <w:szCs w:val="27"/>
        </w:rPr>
      </w:pPr>
    </w:p>
    <w:p w14:paraId="6C5DBEFD" w14:textId="6374D85C" w:rsidR="00C733F3" w:rsidRDefault="00C733F3" w:rsidP="00ED2E0A">
      <w:pPr>
        <w:pStyle w:val="NormalWeb"/>
        <w:spacing w:before="0" w:beforeAutospacing="0"/>
        <w:rPr>
          <w:rFonts w:ascii="&amp;quot" w:hAnsi="&amp;quot"/>
          <w:sz w:val="27"/>
          <w:szCs w:val="27"/>
        </w:rPr>
      </w:pPr>
    </w:p>
    <w:p w14:paraId="149D235B" w14:textId="77777777" w:rsidR="00C733F3" w:rsidRDefault="00C733F3" w:rsidP="00ED2E0A">
      <w:pPr>
        <w:pStyle w:val="NormalWeb"/>
        <w:spacing w:before="0" w:beforeAutospacing="0"/>
        <w:rPr>
          <w:rFonts w:ascii="&amp;quot" w:hAnsi="&amp;quot"/>
          <w:sz w:val="27"/>
          <w:szCs w:val="27"/>
        </w:rPr>
      </w:pPr>
    </w:p>
    <w:p w14:paraId="79C21B45" w14:textId="269D2F43" w:rsidR="003E7348" w:rsidRDefault="003E7348" w:rsidP="00ED2E0A">
      <w:pPr>
        <w:pStyle w:val="NormalWeb"/>
        <w:spacing w:before="0" w:beforeAutospacing="0"/>
        <w:rPr>
          <w:rFonts w:ascii="&amp;quot" w:hAnsi="&amp;quot"/>
          <w:sz w:val="27"/>
          <w:szCs w:val="27"/>
        </w:rPr>
      </w:pPr>
    </w:p>
    <w:p w14:paraId="772AE74B" w14:textId="77777777" w:rsidR="003E7348" w:rsidRDefault="003E7348" w:rsidP="00ED2E0A">
      <w:pPr>
        <w:pStyle w:val="NormalWeb"/>
        <w:spacing w:before="0" w:beforeAutospacing="0"/>
        <w:rPr>
          <w:rFonts w:ascii="&amp;quot" w:hAnsi="&amp;quot"/>
          <w:sz w:val="27"/>
          <w:szCs w:val="27"/>
        </w:rPr>
      </w:pPr>
    </w:p>
    <w:p w14:paraId="553F774A" w14:textId="5F09663B" w:rsidR="00ED2E0A" w:rsidRDefault="00ED2E0A" w:rsidP="00ED2E0A">
      <w:pPr>
        <w:pStyle w:val="NormalWeb"/>
        <w:spacing w:before="0" w:beforeAutospacing="0"/>
        <w:rPr>
          <w:rFonts w:ascii="&amp;quot" w:hAnsi="&amp;quot"/>
          <w:color w:val="3F454F"/>
          <w:sz w:val="27"/>
          <w:szCs w:val="27"/>
        </w:rPr>
      </w:pPr>
    </w:p>
    <w:p w14:paraId="128B15A7" w14:textId="733659FF" w:rsidR="00A54A94" w:rsidRDefault="00A54A94" w:rsidP="00ED2E0A">
      <w:pPr>
        <w:pStyle w:val="NormalWeb"/>
        <w:spacing w:before="0" w:beforeAutospacing="0"/>
        <w:rPr>
          <w:rFonts w:ascii="&amp;quot" w:hAnsi="&amp;quot"/>
          <w:color w:val="3F454F"/>
          <w:sz w:val="27"/>
          <w:szCs w:val="27"/>
        </w:rPr>
      </w:pPr>
    </w:p>
    <w:p w14:paraId="13CD1387" w14:textId="77777777" w:rsidR="00267D48" w:rsidRDefault="00267D48" w:rsidP="00BB43D2">
      <w:pPr>
        <w:rPr>
          <w:b/>
          <w:bCs/>
          <w:sz w:val="28"/>
          <w:szCs w:val="28"/>
        </w:rPr>
      </w:pPr>
    </w:p>
    <w:p w14:paraId="7BF72425" w14:textId="77777777" w:rsidR="00267D48" w:rsidRDefault="00267D48" w:rsidP="00BB43D2">
      <w:pPr>
        <w:rPr>
          <w:b/>
          <w:bCs/>
          <w:sz w:val="28"/>
          <w:szCs w:val="28"/>
        </w:rPr>
      </w:pPr>
    </w:p>
    <w:p w14:paraId="58542C6A" w14:textId="77777777" w:rsidR="00267D48" w:rsidRDefault="00267D48" w:rsidP="00BB43D2">
      <w:pPr>
        <w:rPr>
          <w:b/>
          <w:bCs/>
          <w:sz w:val="28"/>
          <w:szCs w:val="28"/>
        </w:rPr>
      </w:pPr>
    </w:p>
    <w:p w14:paraId="0BF39546" w14:textId="77777777" w:rsidR="00267D48" w:rsidRDefault="00267D48" w:rsidP="00BB43D2">
      <w:pPr>
        <w:rPr>
          <w:b/>
          <w:bCs/>
          <w:sz w:val="28"/>
          <w:szCs w:val="28"/>
        </w:rPr>
      </w:pPr>
    </w:p>
    <w:p w14:paraId="46675E2B" w14:textId="77777777" w:rsidR="00267D48" w:rsidRDefault="00267D48" w:rsidP="00BB43D2">
      <w:pPr>
        <w:rPr>
          <w:b/>
          <w:bCs/>
          <w:sz w:val="28"/>
          <w:szCs w:val="28"/>
        </w:rPr>
      </w:pPr>
    </w:p>
    <w:p w14:paraId="07E5ACA3" w14:textId="77777777" w:rsidR="00267D48" w:rsidRDefault="00267D48" w:rsidP="00BB43D2">
      <w:pPr>
        <w:rPr>
          <w:b/>
          <w:bCs/>
          <w:sz w:val="28"/>
          <w:szCs w:val="28"/>
        </w:rPr>
      </w:pPr>
    </w:p>
    <w:p w14:paraId="776606A8" w14:textId="069471FD" w:rsidR="00FD679E" w:rsidRDefault="00925591" w:rsidP="00BB43D2">
      <w:pPr>
        <w:rPr>
          <w:b/>
          <w:bCs/>
          <w:sz w:val="28"/>
          <w:szCs w:val="28"/>
        </w:rPr>
      </w:pPr>
      <w:r w:rsidRPr="00925591">
        <w:rPr>
          <w:b/>
          <w:bCs/>
          <w:sz w:val="28"/>
          <w:szCs w:val="28"/>
        </w:rPr>
        <w:lastRenderedPageBreak/>
        <w:t>Referen</w:t>
      </w:r>
      <w:r w:rsidR="00FD679E">
        <w:rPr>
          <w:b/>
          <w:bCs/>
          <w:sz w:val="28"/>
          <w:szCs w:val="28"/>
        </w:rPr>
        <w:t>ces</w:t>
      </w:r>
    </w:p>
    <w:p w14:paraId="7FB196BA" w14:textId="77777777" w:rsidR="00B454FD" w:rsidRDefault="00B454FD" w:rsidP="00BB43D2">
      <w:pPr>
        <w:rPr>
          <w:rFonts w:ascii="Verdana" w:hAnsi="Verdana"/>
          <w:color w:val="000000"/>
          <w:sz w:val="20"/>
          <w:szCs w:val="20"/>
          <w:shd w:val="clear" w:color="auto" w:fill="FFFFFF"/>
        </w:rPr>
      </w:pPr>
    </w:p>
    <w:p w14:paraId="35C48BD5" w14:textId="77777777" w:rsidR="008527A9" w:rsidRDefault="008527A9" w:rsidP="69B73A72">
      <w:pPr>
        <w:spacing w:line="360" w:lineRule="auto"/>
        <w:rPr>
          <w:rFonts w:ascii="Calibri" w:eastAsia="Calibri" w:hAnsi="Calibri" w:cs="Calibri"/>
          <w:color w:val="000000"/>
          <w:sz w:val="28"/>
          <w:szCs w:val="28"/>
          <w:shd w:val="clear" w:color="auto" w:fill="FFFFFF"/>
        </w:rPr>
      </w:pPr>
      <w:r w:rsidRPr="69B73A72">
        <w:rPr>
          <w:rFonts w:ascii="Calibri" w:eastAsia="Calibri" w:hAnsi="Calibri" w:cs="Calibri"/>
          <w:color w:val="000000"/>
          <w:sz w:val="28"/>
          <w:szCs w:val="28"/>
          <w:shd w:val="clear" w:color="auto" w:fill="FFFFFF"/>
        </w:rPr>
        <w:t xml:space="preserve">Appraisal &amp; Management Plan. (2017). </w:t>
      </w:r>
      <w:r w:rsidRPr="69B73A72">
        <w:rPr>
          <w:rFonts w:ascii="Calibri" w:eastAsia="Calibri" w:hAnsi="Calibri" w:cs="Calibri"/>
          <w:i/>
          <w:iCs/>
          <w:color w:val="000000"/>
          <w:sz w:val="28"/>
          <w:szCs w:val="28"/>
        </w:rPr>
        <w:t>Blaenavon.</w:t>
      </w:r>
      <w:r w:rsidRPr="69B73A72">
        <w:rPr>
          <w:rFonts w:ascii="Calibri" w:eastAsia="Calibri" w:hAnsi="Calibri" w:cs="Calibri"/>
          <w:color w:val="000000"/>
          <w:sz w:val="28"/>
          <w:szCs w:val="28"/>
          <w:shd w:val="clear" w:color="auto" w:fill="FFFFFF"/>
        </w:rPr>
        <w:t xml:space="preserve"> Available: </w:t>
      </w:r>
      <w:hyperlink r:id="rId13" w:history="1">
        <w:r w:rsidRPr="00676AF3">
          <w:rPr>
            <w:rStyle w:val="Hyperlink"/>
            <w:rFonts w:ascii="Calibri" w:eastAsia="Calibri" w:hAnsi="Calibri" w:cs="Calibri"/>
            <w:sz w:val="28"/>
            <w:szCs w:val="28"/>
            <w:shd w:val="clear" w:color="auto" w:fill="FFFFFF"/>
          </w:rPr>
          <w:t>https://www.visitblaenavon.co.uk/en/Publications/Blaenavon-Townscape-Heritage-Programme/Blaenavon-Town-Centre-Conservation-Area-Appraisal-and-Management-Plan-2017-2022.pdf. Last accessed 19/02/2020</w:t>
        </w:r>
      </w:hyperlink>
    </w:p>
    <w:p w14:paraId="50352E0A" w14:textId="77777777" w:rsidR="008527A9" w:rsidRDefault="008527A9" w:rsidP="69B73A72">
      <w:pPr>
        <w:spacing w:line="360" w:lineRule="auto"/>
        <w:rPr>
          <w:rFonts w:ascii="Calibri" w:eastAsia="Calibri" w:hAnsi="Calibri" w:cs="Calibri"/>
          <w:color w:val="000000"/>
          <w:sz w:val="28"/>
          <w:szCs w:val="28"/>
          <w:shd w:val="clear" w:color="auto" w:fill="FFFFFF"/>
        </w:rPr>
      </w:pPr>
      <w:r w:rsidRPr="69B73A72">
        <w:rPr>
          <w:rFonts w:ascii="Calibri" w:eastAsia="Calibri" w:hAnsi="Calibri" w:cs="Calibri"/>
          <w:color w:val="000000"/>
          <w:sz w:val="28"/>
          <w:szCs w:val="28"/>
          <w:shd w:val="clear" w:color="auto" w:fill="FFFFFF"/>
        </w:rPr>
        <w:t xml:space="preserve">BBC news. (2013). </w:t>
      </w:r>
      <w:r w:rsidRPr="69B73A72">
        <w:rPr>
          <w:rFonts w:ascii="Calibri" w:eastAsia="Calibri" w:hAnsi="Calibri" w:cs="Calibri"/>
          <w:i/>
          <w:iCs/>
          <w:color w:val="000000"/>
          <w:sz w:val="28"/>
          <w:szCs w:val="28"/>
        </w:rPr>
        <w:t>big pit Blaenavon.</w:t>
      </w:r>
      <w:r w:rsidRPr="69B73A72">
        <w:rPr>
          <w:rFonts w:ascii="Calibri" w:eastAsia="Calibri" w:hAnsi="Calibri" w:cs="Calibri"/>
          <w:color w:val="000000"/>
          <w:sz w:val="28"/>
          <w:szCs w:val="28"/>
          <w:shd w:val="clear" w:color="auto" w:fill="FFFFFF"/>
        </w:rPr>
        <w:t xml:space="preserve"> Available: </w:t>
      </w:r>
      <w:hyperlink r:id="rId14" w:history="1">
        <w:r w:rsidRPr="69B73A72">
          <w:rPr>
            <w:rStyle w:val="Hyperlink"/>
            <w:rFonts w:ascii="Calibri" w:eastAsia="Calibri" w:hAnsi="Calibri" w:cs="Calibri"/>
            <w:sz w:val="28"/>
            <w:szCs w:val="28"/>
            <w:shd w:val="clear" w:color="auto" w:fill="FFFFFF"/>
          </w:rPr>
          <w:t>https://www.bbc.co.uk/news/uk-wales. Last accessed 19/02/2020</w:t>
        </w:r>
      </w:hyperlink>
      <w:r w:rsidRPr="69B73A72">
        <w:rPr>
          <w:rFonts w:ascii="Calibri" w:eastAsia="Calibri" w:hAnsi="Calibri" w:cs="Calibri"/>
          <w:color w:val="000000"/>
          <w:sz w:val="28"/>
          <w:szCs w:val="28"/>
          <w:shd w:val="clear" w:color="auto" w:fill="FFFFFF"/>
        </w:rPr>
        <w:t>.</w:t>
      </w:r>
    </w:p>
    <w:p w14:paraId="2334104C" w14:textId="77777777" w:rsidR="008527A9" w:rsidRDefault="008527A9" w:rsidP="69B73A72">
      <w:pPr>
        <w:spacing w:line="360" w:lineRule="auto"/>
        <w:rPr>
          <w:rFonts w:ascii="Calibri" w:eastAsia="Calibri" w:hAnsi="Calibri" w:cs="Calibri"/>
          <w:color w:val="000000"/>
          <w:sz w:val="28"/>
          <w:szCs w:val="28"/>
          <w:shd w:val="clear" w:color="auto" w:fill="FFFFFF"/>
        </w:rPr>
      </w:pPr>
      <w:r w:rsidRPr="69B73A72">
        <w:rPr>
          <w:rFonts w:ascii="Calibri" w:eastAsia="Calibri" w:hAnsi="Calibri" w:cs="Calibri"/>
          <w:color w:val="000000"/>
          <w:sz w:val="28"/>
          <w:szCs w:val="28"/>
          <w:shd w:val="clear" w:color="auto" w:fill="FFFFFF"/>
        </w:rPr>
        <w:t xml:space="preserve">Evans, J. (2020). </w:t>
      </w:r>
      <w:r w:rsidRPr="3118BAC8">
        <w:rPr>
          <w:rFonts w:ascii="Calibri" w:eastAsia="Calibri" w:hAnsi="Calibri" w:cs="Calibri"/>
          <w:i/>
          <w:iCs/>
          <w:color w:val="000000"/>
          <w:sz w:val="28"/>
          <w:szCs w:val="28"/>
        </w:rPr>
        <w:t>BLAENAVON IRONWORKS.</w:t>
      </w:r>
      <w:r w:rsidRPr="69B73A72">
        <w:rPr>
          <w:rFonts w:ascii="Calibri" w:eastAsia="Calibri" w:hAnsi="Calibri" w:cs="Calibri"/>
          <w:color w:val="000000"/>
          <w:sz w:val="28"/>
          <w:szCs w:val="28"/>
          <w:shd w:val="clear" w:color="auto" w:fill="FFFFFF"/>
        </w:rPr>
        <w:t xml:space="preserve"> Available: </w:t>
      </w:r>
      <w:hyperlink r:id="rId15" w:history="1">
        <w:r w:rsidRPr="69B73A72">
          <w:rPr>
            <w:rStyle w:val="Hyperlink"/>
            <w:rFonts w:ascii="Calibri" w:eastAsia="Calibri" w:hAnsi="Calibri" w:cs="Calibri"/>
            <w:sz w:val="28"/>
            <w:szCs w:val="28"/>
            <w:shd w:val="clear" w:color="auto" w:fill="FFFFFF"/>
          </w:rPr>
          <w:t>http://cadw.gov.wales/daysout/blaenavonironworks/?lang=en</w:t>
        </w:r>
      </w:hyperlink>
      <w:r w:rsidRPr="69B73A72">
        <w:rPr>
          <w:rFonts w:ascii="Calibri" w:eastAsia="Calibri" w:hAnsi="Calibri" w:cs="Calibri"/>
          <w:color w:val="000000"/>
          <w:sz w:val="28"/>
          <w:szCs w:val="28"/>
          <w:shd w:val="clear" w:color="auto" w:fill="FFFFFF"/>
        </w:rPr>
        <w:t xml:space="preserve">. </w:t>
      </w:r>
    </w:p>
    <w:p w14:paraId="1F620535" w14:textId="77777777" w:rsidR="008527A9" w:rsidRDefault="008527A9" w:rsidP="69B73A72">
      <w:pPr>
        <w:spacing w:line="360" w:lineRule="auto"/>
        <w:rPr>
          <w:rFonts w:ascii="Calibri" w:eastAsia="Calibri" w:hAnsi="Calibri" w:cs="Calibri"/>
          <w:color w:val="000000"/>
          <w:sz w:val="28"/>
          <w:szCs w:val="28"/>
          <w:shd w:val="clear" w:color="auto" w:fill="FFFFFF"/>
        </w:rPr>
      </w:pPr>
      <w:r w:rsidRPr="69B73A72">
        <w:rPr>
          <w:rFonts w:ascii="Calibri" w:eastAsia="Calibri" w:hAnsi="Calibri" w:cs="Calibri"/>
          <w:color w:val="000000"/>
          <w:sz w:val="28"/>
          <w:szCs w:val="28"/>
          <w:shd w:val="clear" w:color="auto" w:fill="FFFFFF"/>
        </w:rPr>
        <w:t xml:space="preserve">Last accessed 01/03/2020. </w:t>
      </w:r>
    </w:p>
    <w:p w14:paraId="0E6E94AE" w14:textId="77777777" w:rsidR="008527A9" w:rsidRDefault="008527A9" w:rsidP="69B73A72">
      <w:pPr>
        <w:spacing w:line="360" w:lineRule="auto"/>
        <w:rPr>
          <w:rFonts w:ascii="Calibri" w:eastAsia="Calibri" w:hAnsi="Calibri" w:cs="Calibri"/>
          <w:color w:val="000000"/>
          <w:sz w:val="28"/>
          <w:szCs w:val="28"/>
          <w:shd w:val="clear" w:color="auto" w:fill="FFFFFF"/>
        </w:rPr>
      </w:pPr>
      <w:r w:rsidRPr="69B73A72">
        <w:rPr>
          <w:rFonts w:ascii="Calibri" w:eastAsia="Calibri" w:hAnsi="Calibri" w:cs="Calibri"/>
          <w:color w:val="000000"/>
          <w:sz w:val="28"/>
          <w:szCs w:val="28"/>
          <w:shd w:val="clear" w:color="auto" w:fill="FFFFFF"/>
        </w:rPr>
        <w:t xml:space="preserve">Rene, </w:t>
      </w:r>
      <w:proofErr w:type="gramStart"/>
      <w:r w:rsidRPr="69B73A72">
        <w:rPr>
          <w:rFonts w:ascii="Calibri" w:eastAsia="Calibri" w:hAnsi="Calibri" w:cs="Calibri"/>
          <w:color w:val="000000"/>
          <w:sz w:val="28"/>
          <w:szCs w:val="28"/>
          <w:shd w:val="clear" w:color="auto" w:fill="FFFFFF"/>
        </w:rPr>
        <w:t>O  (</w:t>
      </w:r>
      <w:proofErr w:type="gramEnd"/>
      <w:r w:rsidRPr="69B73A72">
        <w:rPr>
          <w:rFonts w:ascii="Calibri" w:eastAsia="Calibri" w:hAnsi="Calibri" w:cs="Calibri"/>
          <w:color w:val="000000"/>
          <w:sz w:val="28"/>
          <w:szCs w:val="28"/>
          <w:shd w:val="clear" w:color="auto" w:fill="FFFFFF"/>
        </w:rPr>
        <w:t xml:space="preserve">2019). </w:t>
      </w:r>
      <w:r w:rsidRPr="3118BAC8">
        <w:rPr>
          <w:rFonts w:ascii="Calibri" w:eastAsia="Calibri" w:hAnsi="Calibri" w:cs="Calibri"/>
          <w:i/>
          <w:iCs/>
          <w:color w:val="000000"/>
          <w:sz w:val="28"/>
          <w:szCs w:val="28"/>
        </w:rPr>
        <w:t>Blaenavon.</w:t>
      </w:r>
      <w:r w:rsidRPr="69B73A72">
        <w:rPr>
          <w:rFonts w:ascii="Calibri" w:eastAsia="Calibri" w:hAnsi="Calibri" w:cs="Calibri"/>
          <w:color w:val="000000"/>
          <w:sz w:val="28"/>
          <w:szCs w:val="28"/>
          <w:shd w:val="clear" w:color="auto" w:fill="FFFFFF"/>
        </w:rPr>
        <w:t xml:space="preserve"> Available: </w:t>
      </w:r>
      <w:hyperlink r:id="rId16" w:history="1">
        <w:r w:rsidRPr="69B73A72">
          <w:rPr>
            <w:rStyle w:val="Hyperlink"/>
            <w:rFonts w:ascii="Calibri" w:eastAsia="Calibri" w:hAnsi="Calibri" w:cs="Calibri"/>
            <w:sz w:val="28"/>
            <w:szCs w:val="28"/>
            <w:shd w:val="clear" w:color="auto" w:fill="FFFFFF"/>
          </w:rPr>
          <w:t>https://www.heritagefund.org.uk/news/25-years-restoring-prosperity-and-pride-blaenavon. Last accessed 19/02/2020</w:t>
        </w:r>
      </w:hyperlink>
      <w:r w:rsidRPr="69B73A72">
        <w:rPr>
          <w:rFonts w:ascii="Calibri" w:eastAsia="Calibri" w:hAnsi="Calibri" w:cs="Calibri"/>
          <w:color w:val="000000"/>
          <w:sz w:val="28"/>
          <w:szCs w:val="28"/>
          <w:shd w:val="clear" w:color="auto" w:fill="FFFFFF"/>
        </w:rPr>
        <w:t>.</w:t>
      </w:r>
    </w:p>
    <w:p w14:paraId="434A8332" w14:textId="77777777" w:rsidR="008527A9" w:rsidRDefault="008527A9" w:rsidP="69B73A72">
      <w:pPr>
        <w:spacing w:line="360" w:lineRule="auto"/>
        <w:rPr>
          <w:rFonts w:ascii="Calibri" w:eastAsia="Calibri" w:hAnsi="Calibri" w:cs="Calibri"/>
          <w:color w:val="000000"/>
          <w:sz w:val="28"/>
          <w:szCs w:val="28"/>
          <w:shd w:val="clear" w:color="auto" w:fill="FFFFFF"/>
        </w:rPr>
      </w:pPr>
      <w:bookmarkStart w:id="2" w:name="_Hlk34231019"/>
      <w:r w:rsidRPr="69B73A72">
        <w:rPr>
          <w:rFonts w:ascii="Calibri" w:eastAsia="Calibri" w:hAnsi="Calibri" w:cs="Calibri"/>
          <w:color w:val="000000"/>
          <w:sz w:val="28"/>
          <w:szCs w:val="28"/>
          <w:shd w:val="clear" w:color="auto" w:fill="FFFFFF"/>
        </w:rPr>
        <w:t xml:space="preserve">welsh government. (2019). </w:t>
      </w:r>
      <w:bookmarkEnd w:id="2"/>
      <w:r w:rsidRPr="69B73A72">
        <w:rPr>
          <w:rFonts w:ascii="Calibri" w:eastAsia="Calibri" w:hAnsi="Calibri" w:cs="Calibri"/>
          <w:i/>
          <w:iCs/>
          <w:color w:val="000000"/>
          <w:sz w:val="28"/>
          <w:szCs w:val="28"/>
        </w:rPr>
        <w:t>hot metal 'black gold'.</w:t>
      </w:r>
      <w:r w:rsidRPr="69B73A72">
        <w:rPr>
          <w:rFonts w:ascii="Calibri" w:eastAsia="Calibri" w:hAnsi="Calibri" w:cs="Calibri"/>
          <w:color w:val="000000"/>
          <w:sz w:val="28"/>
          <w:szCs w:val="28"/>
          <w:shd w:val="clear" w:color="auto" w:fill="FFFFFF"/>
        </w:rPr>
        <w:t xml:space="preserve"> Available: </w:t>
      </w:r>
      <w:hyperlink r:id="rId17" w:history="1">
        <w:r w:rsidRPr="69B73A72">
          <w:rPr>
            <w:rStyle w:val="Hyperlink"/>
            <w:rFonts w:ascii="Calibri" w:eastAsia="Calibri" w:hAnsi="Calibri" w:cs="Calibri"/>
            <w:sz w:val="28"/>
            <w:szCs w:val="28"/>
            <w:shd w:val="clear" w:color="auto" w:fill="FFFFFF"/>
          </w:rPr>
          <w:t>https://cadw.gov.wales/learn/sites-through-centuries/industrial-wales. Last accessed 26/02/2020</w:t>
        </w:r>
      </w:hyperlink>
      <w:r w:rsidRPr="69B73A72">
        <w:rPr>
          <w:rFonts w:ascii="Calibri" w:eastAsia="Calibri" w:hAnsi="Calibri" w:cs="Calibri"/>
          <w:color w:val="000000"/>
          <w:sz w:val="28"/>
          <w:szCs w:val="28"/>
          <w:shd w:val="clear" w:color="auto" w:fill="FFFFFF"/>
        </w:rPr>
        <w:t>.</w:t>
      </w:r>
      <w:bookmarkStart w:id="3" w:name="_GoBack"/>
      <w:bookmarkEnd w:id="3"/>
    </w:p>
    <w:p w14:paraId="1C97E08B" w14:textId="77777777" w:rsidR="008527A9" w:rsidRDefault="008527A9" w:rsidP="69B73A72">
      <w:pPr>
        <w:spacing w:line="360" w:lineRule="auto"/>
        <w:rPr>
          <w:rFonts w:ascii="Calibri" w:eastAsia="Calibri" w:hAnsi="Calibri" w:cs="Calibri"/>
          <w:color w:val="000000"/>
          <w:sz w:val="28"/>
          <w:szCs w:val="28"/>
          <w:shd w:val="clear" w:color="auto" w:fill="FFFFFF"/>
        </w:rPr>
      </w:pPr>
      <w:r w:rsidRPr="69B73A72">
        <w:rPr>
          <w:rFonts w:ascii="Calibri" w:eastAsia="Calibri" w:hAnsi="Calibri" w:cs="Calibri"/>
          <w:color w:val="000000"/>
          <w:sz w:val="28"/>
          <w:szCs w:val="28"/>
          <w:shd w:val="clear" w:color="auto" w:fill="FFFFFF"/>
        </w:rPr>
        <w:t xml:space="preserve"> </w:t>
      </w:r>
      <w:proofErr w:type="spellStart"/>
      <w:r w:rsidRPr="69B73A72">
        <w:rPr>
          <w:rFonts w:ascii="Calibri" w:eastAsia="Calibri" w:hAnsi="Calibri" w:cs="Calibri"/>
          <w:color w:val="000000"/>
          <w:sz w:val="28"/>
          <w:szCs w:val="28"/>
          <w:shd w:val="clear" w:color="auto" w:fill="FFFFFF"/>
        </w:rPr>
        <w:t>Williams.P</w:t>
      </w:r>
      <w:proofErr w:type="spellEnd"/>
      <w:r w:rsidRPr="69B73A72">
        <w:rPr>
          <w:rFonts w:ascii="Calibri" w:eastAsia="Calibri" w:hAnsi="Calibri" w:cs="Calibri"/>
          <w:color w:val="000000"/>
          <w:sz w:val="28"/>
          <w:szCs w:val="28"/>
          <w:shd w:val="clear" w:color="auto" w:fill="FFFFFF"/>
        </w:rPr>
        <w:t xml:space="preserve"> (2002). </w:t>
      </w:r>
      <w:r w:rsidRPr="3118BAC8">
        <w:rPr>
          <w:rFonts w:ascii="Calibri" w:eastAsia="Calibri" w:hAnsi="Calibri" w:cs="Calibri"/>
          <w:i/>
          <w:iCs/>
          <w:color w:val="000000"/>
          <w:sz w:val="28"/>
          <w:szCs w:val="28"/>
        </w:rPr>
        <w:t>Blaenavon.</w:t>
      </w:r>
      <w:r w:rsidRPr="69B73A72">
        <w:rPr>
          <w:rFonts w:ascii="Calibri" w:eastAsia="Calibri" w:hAnsi="Calibri" w:cs="Calibri"/>
          <w:color w:val="000000"/>
          <w:sz w:val="28"/>
          <w:szCs w:val="28"/>
          <w:shd w:val="clear" w:color="auto" w:fill="FFFFFF"/>
        </w:rPr>
        <w:t xml:space="preserve"> Available: http:/welshcoalmines.co.uk/Gwent/bigpit.htm. Last accessed 19/02/2020.</w:t>
      </w:r>
    </w:p>
    <w:p w14:paraId="69AE0E30" w14:textId="77777777" w:rsidR="00E02F37" w:rsidRDefault="00E02F37" w:rsidP="69B73A72">
      <w:pPr>
        <w:spacing w:line="360" w:lineRule="auto"/>
        <w:rPr>
          <w:rFonts w:ascii="Calibri" w:eastAsia="Calibri" w:hAnsi="Calibri" w:cs="Calibri"/>
          <w:color w:val="000000"/>
          <w:sz w:val="28"/>
          <w:szCs w:val="28"/>
          <w:shd w:val="clear" w:color="auto" w:fill="FFFFFF"/>
        </w:rPr>
      </w:pPr>
    </w:p>
    <w:p w14:paraId="46454654" w14:textId="77777777" w:rsidR="00145B85" w:rsidRDefault="00145B85" w:rsidP="69B73A72">
      <w:pPr>
        <w:spacing w:line="360" w:lineRule="auto"/>
        <w:rPr>
          <w:rFonts w:ascii="Calibri" w:eastAsia="Calibri" w:hAnsi="Calibri" w:cs="Calibri"/>
          <w:color w:val="000000"/>
          <w:sz w:val="28"/>
          <w:szCs w:val="28"/>
          <w:shd w:val="clear" w:color="auto" w:fill="FFFFFF"/>
        </w:rPr>
      </w:pPr>
    </w:p>
    <w:p w14:paraId="0BA1C967" w14:textId="77777777" w:rsidR="00531ED7" w:rsidRDefault="00531ED7" w:rsidP="69B73A72">
      <w:pPr>
        <w:rPr>
          <w:rFonts w:ascii="Calibri" w:eastAsia="Calibri" w:hAnsi="Calibri" w:cs="Calibri"/>
          <w:color w:val="000000"/>
          <w:sz w:val="28"/>
          <w:szCs w:val="28"/>
          <w:shd w:val="clear" w:color="auto" w:fill="FFFFFF"/>
        </w:rPr>
      </w:pPr>
    </w:p>
    <w:p w14:paraId="2819813D" w14:textId="77777777" w:rsidR="001955AF" w:rsidRDefault="001955AF" w:rsidP="00BB43D2">
      <w:pPr>
        <w:rPr>
          <w:rFonts w:ascii="Verdana" w:hAnsi="Verdana"/>
          <w:color w:val="000000"/>
          <w:sz w:val="20"/>
          <w:szCs w:val="20"/>
          <w:shd w:val="clear" w:color="auto" w:fill="FFFFFF"/>
        </w:rPr>
      </w:pPr>
    </w:p>
    <w:p w14:paraId="4C5DCAC4" w14:textId="77777777" w:rsidR="001955AF" w:rsidRDefault="001955AF" w:rsidP="00BB43D2">
      <w:pPr>
        <w:rPr>
          <w:rFonts w:ascii="Verdana" w:hAnsi="Verdana"/>
          <w:color w:val="000000"/>
          <w:sz w:val="20"/>
          <w:szCs w:val="20"/>
          <w:shd w:val="clear" w:color="auto" w:fill="FFFFFF"/>
        </w:rPr>
      </w:pPr>
    </w:p>
    <w:p w14:paraId="7154DA5E" w14:textId="77777777" w:rsidR="006706B7" w:rsidRDefault="006706B7" w:rsidP="00BB43D2">
      <w:pPr>
        <w:rPr>
          <w:rFonts w:ascii="Verdana" w:hAnsi="Verdana"/>
          <w:color w:val="000000"/>
          <w:sz w:val="20"/>
          <w:szCs w:val="20"/>
          <w:shd w:val="clear" w:color="auto" w:fill="FFFFFF"/>
        </w:rPr>
      </w:pPr>
    </w:p>
    <w:p w14:paraId="24DCCE74" w14:textId="77777777" w:rsidR="007A5691" w:rsidRDefault="007A5691" w:rsidP="00BB43D2">
      <w:pPr>
        <w:rPr>
          <w:sz w:val="28"/>
          <w:szCs w:val="28"/>
        </w:rPr>
      </w:pPr>
    </w:p>
    <w:p w14:paraId="07C5E25B" w14:textId="4D8970E9" w:rsidR="00D30B5D" w:rsidRDefault="00D30B5D" w:rsidP="00BB43D2">
      <w:pPr>
        <w:rPr>
          <w:sz w:val="28"/>
          <w:szCs w:val="28"/>
        </w:rPr>
      </w:pPr>
    </w:p>
    <w:p w14:paraId="2CBD68CC" w14:textId="796A1EE4" w:rsidR="00D30B5D" w:rsidRDefault="00D30B5D" w:rsidP="00BB43D2">
      <w:pPr>
        <w:rPr>
          <w:sz w:val="28"/>
          <w:szCs w:val="28"/>
        </w:rPr>
      </w:pPr>
    </w:p>
    <w:p w14:paraId="77300749" w14:textId="08948278" w:rsidR="00D30B5D" w:rsidRDefault="00D30B5D" w:rsidP="00BB43D2">
      <w:pPr>
        <w:rPr>
          <w:sz w:val="28"/>
          <w:szCs w:val="28"/>
        </w:rPr>
      </w:pPr>
    </w:p>
    <w:p w14:paraId="445DEE51" w14:textId="628C6028" w:rsidR="00D30B5D" w:rsidRDefault="00D30B5D" w:rsidP="00BB43D2">
      <w:pPr>
        <w:rPr>
          <w:sz w:val="28"/>
          <w:szCs w:val="28"/>
        </w:rPr>
      </w:pPr>
    </w:p>
    <w:p w14:paraId="3E51CA5A" w14:textId="62CCC725" w:rsidR="00D30B5D" w:rsidRDefault="00D30B5D" w:rsidP="00BB43D2">
      <w:pPr>
        <w:rPr>
          <w:sz w:val="28"/>
          <w:szCs w:val="28"/>
        </w:rPr>
      </w:pPr>
    </w:p>
    <w:p w14:paraId="6500B839" w14:textId="67A83E1E" w:rsidR="00D30B5D" w:rsidRDefault="00D30B5D" w:rsidP="00BB43D2">
      <w:pPr>
        <w:rPr>
          <w:sz w:val="28"/>
          <w:szCs w:val="28"/>
        </w:rPr>
      </w:pPr>
    </w:p>
    <w:p w14:paraId="3C63F5D1" w14:textId="61DA227F" w:rsidR="00D30B5D" w:rsidRDefault="00D30B5D" w:rsidP="00BB43D2">
      <w:pPr>
        <w:rPr>
          <w:sz w:val="28"/>
          <w:szCs w:val="28"/>
        </w:rPr>
      </w:pPr>
    </w:p>
    <w:p w14:paraId="086A5E99" w14:textId="73BBBBBE" w:rsidR="00D30B5D" w:rsidRDefault="00D30B5D" w:rsidP="00BB43D2">
      <w:pPr>
        <w:rPr>
          <w:sz w:val="28"/>
          <w:szCs w:val="28"/>
        </w:rPr>
      </w:pPr>
    </w:p>
    <w:p w14:paraId="041E4FA7" w14:textId="19E2753D" w:rsidR="00D30B5D" w:rsidRDefault="00D30B5D" w:rsidP="00BB43D2">
      <w:pPr>
        <w:rPr>
          <w:sz w:val="28"/>
          <w:szCs w:val="28"/>
        </w:rPr>
      </w:pPr>
    </w:p>
    <w:p w14:paraId="1FB86826" w14:textId="00803C1F" w:rsidR="00D30B5D" w:rsidRDefault="00D30B5D" w:rsidP="00BB43D2">
      <w:pPr>
        <w:rPr>
          <w:sz w:val="28"/>
          <w:szCs w:val="28"/>
        </w:rPr>
      </w:pPr>
    </w:p>
    <w:p w14:paraId="528F1B39" w14:textId="571428C2" w:rsidR="00D30B5D" w:rsidRDefault="00D30B5D" w:rsidP="00BB43D2">
      <w:pPr>
        <w:rPr>
          <w:sz w:val="28"/>
          <w:szCs w:val="28"/>
        </w:rPr>
      </w:pPr>
    </w:p>
    <w:p w14:paraId="3B6C719E" w14:textId="4A4F9DC1" w:rsidR="00D30B5D" w:rsidRDefault="00D30B5D" w:rsidP="00BB43D2">
      <w:pPr>
        <w:rPr>
          <w:sz w:val="28"/>
          <w:szCs w:val="28"/>
        </w:rPr>
      </w:pPr>
    </w:p>
    <w:p w14:paraId="6B63C968" w14:textId="6E3281E1" w:rsidR="00D30B5D" w:rsidRDefault="00D30B5D" w:rsidP="00BB43D2">
      <w:pPr>
        <w:rPr>
          <w:sz w:val="28"/>
          <w:szCs w:val="28"/>
        </w:rPr>
      </w:pPr>
    </w:p>
    <w:p w14:paraId="22AD928C" w14:textId="77DBB76F" w:rsidR="00D30B5D" w:rsidRDefault="00D30B5D" w:rsidP="00BB43D2">
      <w:pPr>
        <w:rPr>
          <w:sz w:val="28"/>
          <w:szCs w:val="28"/>
        </w:rPr>
      </w:pPr>
    </w:p>
    <w:p w14:paraId="43190E77" w14:textId="334CCFDC" w:rsidR="00D30B5D" w:rsidRDefault="00D30B5D" w:rsidP="00BB43D2">
      <w:pPr>
        <w:rPr>
          <w:sz w:val="28"/>
          <w:szCs w:val="28"/>
        </w:rPr>
      </w:pPr>
    </w:p>
    <w:p w14:paraId="24CF0297" w14:textId="34A32243" w:rsidR="00D30B5D" w:rsidRDefault="00D30B5D" w:rsidP="00BB43D2">
      <w:pPr>
        <w:rPr>
          <w:sz w:val="28"/>
          <w:szCs w:val="28"/>
        </w:rPr>
      </w:pPr>
    </w:p>
    <w:p w14:paraId="71664226" w14:textId="7B049586" w:rsidR="00D30B5D" w:rsidRDefault="00D30B5D" w:rsidP="00BB43D2">
      <w:pPr>
        <w:rPr>
          <w:sz w:val="28"/>
          <w:szCs w:val="28"/>
        </w:rPr>
      </w:pPr>
    </w:p>
    <w:p w14:paraId="79E94145" w14:textId="0479DD32" w:rsidR="00D30B5D" w:rsidRDefault="00D30B5D" w:rsidP="00BB43D2">
      <w:pPr>
        <w:rPr>
          <w:sz w:val="28"/>
          <w:szCs w:val="28"/>
        </w:rPr>
      </w:pPr>
    </w:p>
    <w:p w14:paraId="522774A5" w14:textId="4EB2C198" w:rsidR="00D30B5D" w:rsidRDefault="00D30B5D" w:rsidP="00BB43D2">
      <w:pPr>
        <w:rPr>
          <w:sz w:val="28"/>
          <w:szCs w:val="28"/>
        </w:rPr>
      </w:pPr>
    </w:p>
    <w:p w14:paraId="3AB9D463" w14:textId="0615B096" w:rsidR="00D30B5D" w:rsidRDefault="00D30B5D" w:rsidP="00BB43D2">
      <w:pPr>
        <w:rPr>
          <w:sz w:val="28"/>
          <w:szCs w:val="28"/>
        </w:rPr>
      </w:pPr>
    </w:p>
    <w:p w14:paraId="09241D13" w14:textId="497C0651" w:rsidR="00D30B5D" w:rsidRDefault="00D30B5D" w:rsidP="00BB43D2">
      <w:pPr>
        <w:rPr>
          <w:sz w:val="28"/>
          <w:szCs w:val="28"/>
        </w:rPr>
      </w:pPr>
    </w:p>
    <w:p w14:paraId="360B35E8" w14:textId="77777777" w:rsidR="00D30B5D" w:rsidRPr="007E37E4" w:rsidRDefault="00D30B5D" w:rsidP="00BB43D2">
      <w:pPr>
        <w:rPr>
          <w:sz w:val="28"/>
          <w:szCs w:val="28"/>
        </w:rPr>
      </w:pPr>
    </w:p>
    <w:p w14:paraId="0CE13474" w14:textId="77777777" w:rsidR="00BB43D2" w:rsidRDefault="00BB43D2"/>
    <w:p w14:paraId="1B7C7082" w14:textId="77777777" w:rsidR="00BB43D2" w:rsidRDefault="00BB43D2"/>
    <w:p w14:paraId="3CAD1906" w14:textId="36A60E39" w:rsidR="00E7102D" w:rsidRDefault="00751E8F">
      <w:r>
        <w:t xml:space="preserve">                                                                                                    </w:t>
      </w:r>
    </w:p>
    <w:sectPr w:rsidR="00E7102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C80C5" w14:textId="77777777" w:rsidR="00BA31F2" w:rsidRDefault="00BA31F2" w:rsidP="00D91F74">
      <w:pPr>
        <w:spacing w:after="0" w:line="240" w:lineRule="auto"/>
      </w:pPr>
      <w:r>
        <w:separator/>
      </w:r>
    </w:p>
  </w:endnote>
  <w:endnote w:type="continuationSeparator" w:id="0">
    <w:p w14:paraId="44E1C188" w14:textId="77777777" w:rsidR="00BA31F2" w:rsidRDefault="00BA31F2" w:rsidP="00D91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1589107"/>
      <w:docPartObj>
        <w:docPartGallery w:val="Page Numbers (Bottom of Page)"/>
        <w:docPartUnique/>
      </w:docPartObj>
    </w:sdtPr>
    <w:sdtEndPr>
      <w:rPr>
        <w:noProof/>
      </w:rPr>
    </w:sdtEndPr>
    <w:sdtContent>
      <w:p w14:paraId="065BDBDE" w14:textId="02B0194D" w:rsidR="00A54A94" w:rsidRDefault="00A54A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AB38E6" w14:textId="77777777" w:rsidR="00A54A94" w:rsidRDefault="00A54A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FECB9" w14:textId="77777777" w:rsidR="00BA31F2" w:rsidRDefault="00BA31F2" w:rsidP="00D91F74">
      <w:pPr>
        <w:spacing w:after="0" w:line="240" w:lineRule="auto"/>
      </w:pPr>
      <w:r>
        <w:separator/>
      </w:r>
    </w:p>
  </w:footnote>
  <w:footnote w:type="continuationSeparator" w:id="0">
    <w:p w14:paraId="5DD72AB1" w14:textId="77777777" w:rsidR="00BA31F2" w:rsidRDefault="00BA31F2" w:rsidP="00D91F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E8F"/>
    <w:rsid w:val="0002485F"/>
    <w:rsid w:val="00024990"/>
    <w:rsid w:val="00025A7F"/>
    <w:rsid w:val="00044A20"/>
    <w:rsid w:val="00066FF5"/>
    <w:rsid w:val="000B2E52"/>
    <w:rsid w:val="000B3283"/>
    <w:rsid w:val="000B5BA8"/>
    <w:rsid w:val="00145B85"/>
    <w:rsid w:val="001516FC"/>
    <w:rsid w:val="00161A6F"/>
    <w:rsid w:val="001762FA"/>
    <w:rsid w:val="0017642E"/>
    <w:rsid w:val="00180F24"/>
    <w:rsid w:val="001955AF"/>
    <w:rsid w:val="001A0C51"/>
    <w:rsid w:val="001C0F4A"/>
    <w:rsid w:val="00221BBE"/>
    <w:rsid w:val="00250392"/>
    <w:rsid w:val="00267D48"/>
    <w:rsid w:val="00285556"/>
    <w:rsid w:val="00293A82"/>
    <w:rsid w:val="002B0852"/>
    <w:rsid w:val="002B17D6"/>
    <w:rsid w:val="002D4031"/>
    <w:rsid w:val="002E6908"/>
    <w:rsid w:val="00301D63"/>
    <w:rsid w:val="003453D0"/>
    <w:rsid w:val="00347C1F"/>
    <w:rsid w:val="00357FAF"/>
    <w:rsid w:val="0038596E"/>
    <w:rsid w:val="00390221"/>
    <w:rsid w:val="00396B67"/>
    <w:rsid w:val="003C76BE"/>
    <w:rsid w:val="003C7BE5"/>
    <w:rsid w:val="003E6929"/>
    <w:rsid w:val="003E7348"/>
    <w:rsid w:val="003F3248"/>
    <w:rsid w:val="003F7D9F"/>
    <w:rsid w:val="00401D2B"/>
    <w:rsid w:val="00412899"/>
    <w:rsid w:val="004E4757"/>
    <w:rsid w:val="004F14C0"/>
    <w:rsid w:val="00505205"/>
    <w:rsid w:val="005159D3"/>
    <w:rsid w:val="00531ED7"/>
    <w:rsid w:val="005345E0"/>
    <w:rsid w:val="00563AB4"/>
    <w:rsid w:val="00566A1F"/>
    <w:rsid w:val="00573E73"/>
    <w:rsid w:val="005A4A7C"/>
    <w:rsid w:val="005B655D"/>
    <w:rsid w:val="005B6F6B"/>
    <w:rsid w:val="005C1FA8"/>
    <w:rsid w:val="005C4466"/>
    <w:rsid w:val="005E1CE1"/>
    <w:rsid w:val="005E36D1"/>
    <w:rsid w:val="005E4DCA"/>
    <w:rsid w:val="006307C2"/>
    <w:rsid w:val="006706B7"/>
    <w:rsid w:val="00682968"/>
    <w:rsid w:val="00692716"/>
    <w:rsid w:val="006C7434"/>
    <w:rsid w:val="006D7D4B"/>
    <w:rsid w:val="00701EFE"/>
    <w:rsid w:val="0070500B"/>
    <w:rsid w:val="00751E8F"/>
    <w:rsid w:val="00767E62"/>
    <w:rsid w:val="0077224B"/>
    <w:rsid w:val="007941C5"/>
    <w:rsid w:val="007A5691"/>
    <w:rsid w:val="007A6F89"/>
    <w:rsid w:val="007E37E4"/>
    <w:rsid w:val="007E648D"/>
    <w:rsid w:val="007F5E91"/>
    <w:rsid w:val="007F7A67"/>
    <w:rsid w:val="00800092"/>
    <w:rsid w:val="0080745F"/>
    <w:rsid w:val="008075CB"/>
    <w:rsid w:val="008363FC"/>
    <w:rsid w:val="008527A9"/>
    <w:rsid w:val="008948F9"/>
    <w:rsid w:val="008B32F1"/>
    <w:rsid w:val="008C6FEF"/>
    <w:rsid w:val="008D0EEB"/>
    <w:rsid w:val="008E067D"/>
    <w:rsid w:val="0091229D"/>
    <w:rsid w:val="00925591"/>
    <w:rsid w:val="00926BAA"/>
    <w:rsid w:val="00944AC3"/>
    <w:rsid w:val="00945D68"/>
    <w:rsid w:val="009620DD"/>
    <w:rsid w:val="00980610"/>
    <w:rsid w:val="00982A5C"/>
    <w:rsid w:val="0099119A"/>
    <w:rsid w:val="009C51B0"/>
    <w:rsid w:val="009F14B9"/>
    <w:rsid w:val="00A07D7C"/>
    <w:rsid w:val="00A164BA"/>
    <w:rsid w:val="00A514CA"/>
    <w:rsid w:val="00A54A94"/>
    <w:rsid w:val="00A94FE5"/>
    <w:rsid w:val="00A9795F"/>
    <w:rsid w:val="00AA196E"/>
    <w:rsid w:val="00AB2708"/>
    <w:rsid w:val="00AB6B3E"/>
    <w:rsid w:val="00AD73CA"/>
    <w:rsid w:val="00AE0E06"/>
    <w:rsid w:val="00B0405B"/>
    <w:rsid w:val="00B2238B"/>
    <w:rsid w:val="00B24987"/>
    <w:rsid w:val="00B356CD"/>
    <w:rsid w:val="00B454FD"/>
    <w:rsid w:val="00B7672A"/>
    <w:rsid w:val="00B76811"/>
    <w:rsid w:val="00B92053"/>
    <w:rsid w:val="00BA1B9A"/>
    <w:rsid w:val="00BA31F2"/>
    <w:rsid w:val="00BB43D2"/>
    <w:rsid w:val="00BB60C9"/>
    <w:rsid w:val="00BC0225"/>
    <w:rsid w:val="00BD5A5D"/>
    <w:rsid w:val="00C07052"/>
    <w:rsid w:val="00C10C14"/>
    <w:rsid w:val="00C11BF8"/>
    <w:rsid w:val="00C5624B"/>
    <w:rsid w:val="00C670A3"/>
    <w:rsid w:val="00C733F3"/>
    <w:rsid w:val="00CA12C0"/>
    <w:rsid w:val="00CA221D"/>
    <w:rsid w:val="00CC3BFA"/>
    <w:rsid w:val="00CC7D9F"/>
    <w:rsid w:val="00CD46ED"/>
    <w:rsid w:val="00CF017D"/>
    <w:rsid w:val="00CF6216"/>
    <w:rsid w:val="00D024F7"/>
    <w:rsid w:val="00D20191"/>
    <w:rsid w:val="00D30B5D"/>
    <w:rsid w:val="00D357D6"/>
    <w:rsid w:val="00D46A8F"/>
    <w:rsid w:val="00D60734"/>
    <w:rsid w:val="00D640CB"/>
    <w:rsid w:val="00D64AC0"/>
    <w:rsid w:val="00D80BEB"/>
    <w:rsid w:val="00D845AF"/>
    <w:rsid w:val="00D878C4"/>
    <w:rsid w:val="00D91F74"/>
    <w:rsid w:val="00DA0C43"/>
    <w:rsid w:val="00DA62BD"/>
    <w:rsid w:val="00DC73F4"/>
    <w:rsid w:val="00DD7828"/>
    <w:rsid w:val="00DE0644"/>
    <w:rsid w:val="00DE21D7"/>
    <w:rsid w:val="00E02F37"/>
    <w:rsid w:val="00E13B28"/>
    <w:rsid w:val="00E7102D"/>
    <w:rsid w:val="00EB1F38"/>
    <w:rsid w:val="00EB4973"/>
    <w:rsid w:val="00EC584E"/>
    <w:rsid w:val="00ED2E0A"/>
    <w:rsid w:val="00F02F1B"/>
    <w:rsid w:val="00F04087"/>
    <w:rsid w:val="00F21A04"/>
    <w:rsid w:val="00F33992"/>
    <w:rsid w:val="00F4053C"/>
    <w:rsid w:val="00F41933"/>
    <w:rsid w:val="00F67933"/>
    <w:rsid w:val="00F75191"/>
    <w:rsid w:val="00FA3A49"/>
    <w:rsid w:val="00FC2FF9"/>
    <w:rsid w:val="00FD1CED"/>
    <w:rsid w:val="00FD679E"/>
    <w:rsid w:val="00FE55A2"/>
    <w:rsid w:val="3118BAC8"/>
    <w:rsid w:val="69B7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888AC"/>
  <w15:chartTrackingRefBased/>
  <w15:docId w15:val="{B8EF31A3-9EA2-4516-A16E-B36214824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5591"/>
    <w:rPr>
      <w:color w:val="0563C1" w:themeColor="hyperlink"/>
      <w:u w:val="single"/>
    </w:rPr>
  </w:style>
  <w:style w:type="character" w:styleId="UnresolvedMention">
    <w:name w:val="Unresolved Mention"/>
    <w:basedOn w:val="DefaultParagraphFont"/>
    <w:uiPriority w:val="99"/>
    <w:semiHidden/>
    <w:unhideWhenUsed/>
    <w:rsid w:val="00925591"/>
    <w:rPr>
      <w:color w:val="605E5C"/>
      <w:shd w:val="clear" w:color="auto" w:fill="E1DFDD"/>
    </w:rPr>
  </w:style>
  <w:style w:type="paragraph" w:styleId="Header">
    <w:name w:val="header"/>
    <w:basedOn w:val="Normal"/>
    <w:link w:val="HeaderChar"/>
    <w:uiPriority w:val="99"/>
    <w:unhideWhenUsed/>
    <w:rsid w:val="00D91F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F74"/>
  </w:style>
  <w:style w:type="paragraph" w:styleId="Footer">
    <w:name w:val="footer"/>
    <w:basedOn w:val="Normal"/>
    <w:link w:val="FooterChar"/>
    <w:uiPriority w:val="99"/>
    <w:unhideWhenUsed/>
    <w:rsid w:val="00D91F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F74"/>
  </w:style>
  <w:style w:type="paragraph" w:styleId="NormalWeb">
    <w:name w:val="Normal (Web)"/>
    <w:basedOn w:val="Normal"/>
    <w:uiPriority w:val="99"/>
    <w:semiHidden/>
    <w:unhideWhenUsed/>
    <w:rsid w:val="00ED2E0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89931">
      <w:bodyDiv w:val="1"/>
      <w:marLeft w:val="0"/>
      <w:marRight w:val="0"/>
      <w:marTop w:val="0"/>
      <w:marBottom w:val="0"/>
      <w:divBdr>
        <w:top w:val="none" w:sz="0" w:space="0" w:color="auto"/>
        <w:left w:val="none" w:sz="0" w:space="0" w:color="auto"/>
        <w:bottom w:val="none" w:sz="0" w:space="0" w:color="auto"/>
        <w:right w:val="none" w:sz="0" w:space="0" w:color="auto"/>
      </w:divBdr>
    </w:div>
    <w:div w:id="182808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visitblaenavon.co.uk/en/Publications/Blaenavon-Townscape-Heritage-Programme/Blaenavon-Town-Centre-Conservation-Area-Appraisal-and-Management-Plan-2017-2022.pdf.%20Last%20accessed%2019/02/202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hyperlink" Target="https://cadw.gov.wales/learn/sites-through-centuries/industrial-wales.%20Last%20accessed%2026/02/2020" TargetMode="External"/><Relationship Id="rId2" Type="http://schemas.openxmlformats.org/officeDocument/2006/relationships/customXml" Target="../customXml/item2.xml"/><Relationship Id="rId16" Type="http://schemas.openxmlformats.org/officeDocument/2006/relationships/hyperlink" Target="https://www.heritagefund.org.uk/news/25-years-restoring-prosperity-and-pride-blaenavon.%20Last%20accessed%2019/02/20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hyperlink" Target="http://cadw.gov.wales/daysout/blaenavonironworks/?lang=en" TargetMode="External"/><Relationship Id="rId10" Type="http://schemas.openxmlformats.org/officeDocument/2006/relationships/hyperlink" Target="https://www.google.co.uk/url?sa=i&amp;url=https%3A%2F%2Fen.wikipedia.org%2Fwiki%2FBig_Pit_National_Coal_Museum&amp;psig=AOvVaw1Bhe5ldbxdwlYqVA76-CVI&amp;ust=1582322701636000&amp;source=images&amp;cd=vfe&amp;ved=0CAIQjRxqFwoTCMDJ5saR4ecCFQAAAAAdAAAAABAD"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bbc.co.uk/news/uk-wales.%20Last%20accessed%2019/02/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096DD9-9DE7-4A36-84BD-237D249C7D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F16C57-214B-4B08-AEAC-FECFAC61C6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539B7B-C875-4BA7-A0E3-09D1BBB137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1018</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Davies (1906903)</dc:creator>
  <cp:keywords/>
  <dc:description/>
  <cp:lastModifiedBy>Louise Davies (1906903)</cp:lastModifiedBy>
  <cp:revision>2</cp:revision>
  <dcterms:created xsi:type="dcterms:W3CDTF">2020-03-05T17:29:00Z</dcterms:created>
  <dcterms:modified xsi:type="dcterms:W3CDTF">2020-03-05T17:29:00Z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