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D5BEE5" w14:textId="21229415" w:rsidR="00AB1DFC" w:rsidRPr="00AB1DFC" w:rsidRDefault="00AB1DFC" w:rsidP="00AB1DFC">
      <w:pPr>
        <w:spacing w:line="360" w:lineRule="auto"/>
        <w:jc w:val="both"/>
        <w:rPr>
          <w:b/>
          <w:bCs/>
        </w:rPr>
      </w:pPr>
      <w:r w:rsidRPr="00AB1DFC">
        <w:rPr>
          <w:b/>
          <w:bCs/>
        </w:rPr>
        <w:t>YOU BE THE VC</w:t>
      </w:r>
      <w:r>
        <w:rPr>
          <w:b/>
          <w:bCs/>
        </w:rPr>
        <w:t xml:space="preserve">: </w:t>
      </w:r>
      <w:r w:rsidRPr="00AB1DFC">
        <w:rPr>
          <w:b/>
          <w:bCs/>
        </w:rPr>
        <w:t xml:space="preserve">COMPANY: </w:t>
      </w:r>
      <w:proofErr w:type="spellStart"/>
      <w:r w:rsidRPr="00AB1DFC">
        <w:rPr>
          <w:b/>
          <w:bCs/>
        </w:rPr>
        <w:t>soleRebels</w:t>
      </w:r>
      <w:proofErr w:type="spellEnd"/>
      <w:r w:rsidRPr="00AB1DFC">
        <w:rPr>
          <w:b/>
          <w:bCs/>
        </w:rPr>
        <w:t xml:space="preserve"> • Web: www.solerebels.com, gardenofcoffee.com • Facebook: www.facebook.com/soleRebels • Twitter: @solerebels </w:t>
      </w:r>
    </w:p>
    <w:p w14:paraId="18E6EF80" w14:textId="77777777" w:rsidR="00AB1DFC" w:rsidRDefault="00AB1DFC" w:rsidP="00AB1DFC">
      <w:pPr>
        <w:spacing w:line="360" w:lineRule="auto"/>
        <w:jc w:val="both"/>
      </w:pPr>
    </w:p>
    <w:p w14:paraId="249C8FD3" w14:textId="77777777" w:rsidR="00AB1DFC" w:rsidRDefault="00AB1DFC" w:rsidP="00AB1DFC">
      <w:pPr>
        <w:spacing w:line="360" w:lineRule="auto"/>
        <w:jc w:val="both"/>
      </w:pPr>
      <w:r w:rsidRPr="00AB1DFC">
        <w:rPr>
          <w:b/>
          <w:bCs/>
        </w:rPr>
        <w:t>Business Idea:</w:t>
      </w:r>
      <w:r w:rsidRPr="00AB1DFC">
        <w:t xml:space="preserve"> Create products that utilize recycled and natural products and use handcrafting skills. </w:t>
      </w:r>
    </w:p>
    <w:p w14:paraId="17494CF6" w14:textId="77777777" w:rsidR="00AB1DFC" w:rsidRDefault="00AB1DFC" w:rsidP="00AB1DFC">
      <w:pPr>
        <w:spacing w:line="360" w:lineRule="auto"/>
        <w:jc w:val="both"/>
      </w:pPr>
      <w:r w:rsidRPr="00AB1DFC">
        <w:rPr>
          <w:b/>
          <w:bCs/>
        </w:rPr>
        <w:t>Pitch:</w:t>
      </w:r>
      <w:r w:rsidRPr="00AB1DFC">
        <w:t xml:space="preserve"> Bethlehem </w:t>
      </w:r>
      <w:proofErr w:type="spellStart"/>
      <w:r w:rsidRPr="00AB1DFC">
        <w:t>Tilahun</w:t>
      </w:r>
      <w:proofErr w:type="spellEnd"/>
      <w:r w:rsidRPr="00AB1DFC">
        <w:t xml:space="preserve"> Alemu was born and raised in Addis Ababa, Ethiopia. When she left college in 2005, she founded what would become </w:t>
      </w:r>
      <w:r w:rsidRPr="00AB1DFC">
        <w:t>Ethiopia’s</w:t>
      </w:r>
      <w:r w:rsidRPr="00AB1DFC">
        <w:t xml:space="preserve"> first global brand, </w:t>
      </w:r>
      <w:proofErr w:type="spellStart"/>
      <w:r w:rsidRPr="00AB1DFC">
        <w:t>soleRebels</w:t>
      </w:r>
      <w:proofErr w:type="spellEnd"/>
      <w:r w:rsidRPr="00AB1DFC">
        <w:t xml:space="preserve">. The footwear company is a community-based operation that has grown into a World Fair Trade Federation (WFTO) fair trade–certified business as well as the very first global footwear brand created in a developing nation. </w:t>
      </w:r>
    </w:p>
    <w:p w14:paraId="71458B7E" w14:textId="77777777" w:rsidR="00AB1DFC" w:rsidRDefault="00AB1DFC" w:rsidP="00AB1DFC">
      <w:pPr>
        <w:spacing w:line="360" w:lineRule="auto"/>
        <w:jc w:val="both"/>
      </w:pPr>
      <w:r w:rsidRPr="00AB1DFC">
        <w:t xml:space="preserve">In just a decade, the business has come to be described as Africa’s Nike, with an international presence. The company sold around 125,000 pairs of shoes in 2016 and has created over 1,200 jobs. In 2018, the company will expand to 3,000 Ethiopian employees when their new production facilities have been built, and it will have increased revenues to over $10 million. </w:t>
      </w:r>
    </w:p>
    <w:p w14:paraId="2A414CC8" w14:textId="77777777" w:rsidR="00AB1DFC" w:rsidRDefault="00AB1DFC" w:rsidP="00AB1DFC">
      <w:pPr>
        <w:spacing w:line="360" w:lineRule="auto"/>
        <w:jc w:val="both"/>
      </w:pPr>
    </w:p>
    <w:p w14:paraId="66E82199" w14:textId="77777777" w:rsidR="00AB1DFC" w:rsidRDefault="00AB1DFC" w:rsidP="00AB1DFC">
      <w:pPr>
        <w:spacing w:line="360" w:lineRule="auto"/>
        <w:jc w:val="both"/>
      </w:pPr>
      <w:r w:rsidRPr="00AB1DFC">
        <w:t xml:space="preserve">From the outset, the company was determined to distance itself from the concept of “pity purchasing,” the notion that consumers would be encouraged to buy the product based on charity and to support developing nations rather than </w:t>
      </w:r>
      <w:r w:rsidRPr="00AB1DFC">
        <w:t>based on</w:t>
      </w:r>
      <w:r w:rsidRPr="00AB1DFC">
        <w:t xml:space="preserve"> its quality, design, and value. As a result, the brand is artisan-oriented; it wants its consumers to know, understand, and appreciate the individuals involved in the design and creation process. </w:t>
      </w:r>
    </w:p>
    <w:p w14:paraId="1441FE05" w14:textId="77777777" w:rsidR="00AB1DFC" w:rsidRDefault="00AB1DFC" w:rsidP="00AB1DFC">
      <w:pPr>
        <w:spacing w:line="360" w:lineRule="auto"/>
        <w:jc w:val="both"/>
      </w:pPr>
      <w:r w:rsidRPr="00AB1DFC">
        <w:t xml:space="preserve">Cultural preservation is also important to the brand. The products aim to use the cultural arts of Ethiopia. Original designs use car tyres as soles, and the sandals are the traditional styles worn by Ethiopian soldiers and civilians for generations. Each style has a range of unique </w:t>
      </w:r>
      <w:r w:rsidRPr="00AB1DFC">
        <w:t>colours</w:t>
      </w:r>
      <w:r w:rsidRPr="00AB1DFC">
        <w:t xml:space="preserve"> aiming to appeal to an international market. </w:t>
      </w:r>
    </w:p>
    <w:p w14:paraId="1040C579" w14:textId="77777777" w:rsidR="00AB1DFC" w:rsidRDefault="00AB1DFC" w:rsidP="00AB1DFC">
      <w:pPr>
        <w:spacing w:line="360" w:lineRule="auto"/>
        <w:jc w:val="both"/>
      </w:pPr>
      <w:r w:rsidRPr="00AB1DFC">
        <w:t>In 2016, Alemu launched a new venture in Addis Ababa, Ethiopia’s first branded roastery café. The concept was to</w:t>
      </w:r>
      <w:r>
        <w:t xml:space="preserve"> </w:t>
      </w:r>
      <w:r w:rsidRPr="00AB1DFC">
        <w:t xml:space="preserve">redefine the coffee supply chain and create a brand that celebrated the best in Ethiopian coffee culture. Alemu christened the concept “origin trade,” as opposed to fair trade and other derivatives. Alemu has learned a great deal from her </w:t>
      </w:r>
      <w:proofErr w:type="spellStart"/>
      <w:r w:rsidRPr="00AB1DFC">
        <w:t>soleRebels</w:t>
      </w:r>
      <w:proofErr w:type="spellEnd"/>
      <w:r w:rsidRPr="00AB1DFC">
        <w:t xml:space="preserve"> business, and her new enterprise, Garden of Coffee, is set to open roastery cafés in the United States, Germany, China, Japan, the United Kingdom, and Australia. </w:t>
      </w:r>
    </w:p>
    <w:p w14:paraId="19D2AFA2" w14:textId="77777777" w:rsidR="00AB1DFC" w:rsidRDefault="00AB1DFC" w:rsidP="00AB1DFC">
      <w:pPr>
        <w:spacing w:line="360" w:lineRule="auto"/>
        <w:jc w:val="both"/>
      </w:pPr>
      <w:r w:rsidRPr="00AB1DFC">
        <w:t xml:space="preserve">The key differentiator is that the whole operation will be controlled, owned, and run by Ethiopians from bean to cup. Garden of Coffee will source, export, roast, and retail the coffee. </w:t>
      </w:r>
      <w:r w:rsidRPr="00AB1DFC">
        <w:lastRenderedPageBreak/>
        <w:t xml:space="preserve">In the roastery cafés, customers will be able to have their coffee roasted to order on site. The skilled roasters will use traditional pan-roasting techniques, with customers able to choose from six roasting levels. The customers will also be able to choose from a wide range of green coffees from established Ethiopian coffee-growing regions. Garden of Coffee has developed a distinctive image for each Ethiopian growing region. The packaging features traditional </w:t>
      </w:r>
      <w:r w:rsidRPr="00AB1DFC">
        <w:t>colours</w:t>
      </w:r>
      <w:r w:rsidRPr="00AB1DFC">
        <w:t xml:space="preserve"> and crafts associated with the region and incorporates a map to show where the coffee was grown. The packaging also features the bean variety, the roast level and date, the name of the roaster, and where it was roasted. </w:t>
      </w:r>
    </w:p>
    <w:p w14:paraId="5B7B708F" w14:textId="443B4F86" w:rsidR="00AB1DFC" w:rsidRDefault="00AB1DFC" w:rsidP="00AB1DFC">
      <w:pPr>
        <w:spacing w:line="360" w:lineRule="auto"/>
        <w:jc w:val="both"/>
      </w:pPr>
      <w:r>
        <w:t>1</w:t>
      </w:r>
      <w:r w:rsidRPr="00AB1DFC">
        <w:t xml:space="preserve">. Based on the material covered in this chapter, what questions would you ask the firm’s founder before making your funding decision? What answers would satisfy you? </w:t>
      </w:r>
    </w:p>
    <w:p w14:paraId="257C8D91" w14:textId="3266AC62" w:rsidR="00AB1DFC" w:rsidRDefault="00AB1DFC" w:rsidP="00AB1DFC">
      <w:pPr>
        <w:spacing w:line="360" w:lineRule="auto"/>
        <w:jc w:val="both"/>
      </w:pPr>
      <w:r w:rsidRPr="00AB1DFC">
        <w:t>2. If you had to make your decision based on just the information provided in the pitch and on the company’s website, would you fund this company? Why or why not</w:t>
      </w:r>
    </w:p>
    <w:sectPr w:rsidR="00AB1D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1DFC"/>
    <w:rsid w:val="00AB1D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6ED85F7"/>
  <w15:chartTrackingRefBased/>
  <w15:docId w15:val="{E9EEDE17-E9E0-E044-8D0B-2B8E544396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7907696">
      <w:bodyDiv w:val="1"/>
      <w:marLeft w:val="0"/>
      <w:marRight w:val="0"/>
      <w:marTop w:val="0"/>
      <w:marBottom w:val="0"/>
      <w:divBdr>
        <w:top w:val="none" w:sz="0" w:space="0" w:color="auto"/>
        <w:left w:val="none" w:sz="0" w:space="0" w:color="auto"/>
        <w:bottom w:val="none" w:sz="0" w:space="0" w:color="auto"/>
        <w:right w:val="none" w:sz="0" w:space="0" w:color="auto"/>
      </w:divBdr>
    </w:div>
    <w:div w:id="1657109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2</Pages>
  <Words>526</Words>
  <Characters>3004</Characters>
  <Application>Microsoft Office Word</Application>
  <DocSecurity>0</DocSecurity>
  <Lines>25</Lines>
  <Paragraphs>7</Paragraphs>
  <ScaleCrop>false</ScaleCrop>
  <Company/>
  <LinksUpToDate>false</LinksUpToDate>
  <CharactersWithSpaces>3523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Winifred Soribe</dc:creator>
  <cp:keywords/>
  <dc:description/>
  <cp:lastModifiedBy>Winifred Soribe</cp:lastModifiedBy>
  <cp:revision>1</cp:revision>
  <dcterms:created xsi:type="dcterms:W3CDTF">2021-06-13T21:52:00Z</dcterms:created>
  <dcterms:modified xsi:type="dcterms:W3CDTF">2021-06-13T21:58:00Z</dcterms:modified>
</cp:coreProperties>
</file>