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584C" w:rsidRPr="0062077F" w:rsidRDefault="0084584C" w:rsidP="0062077F">
      <w:pPr>
        <w:spacing w:before="120" w:after="120"/>
        <w:jc w:val="center"/>
        <w:rPr>
          <w:rFonts w:ascii="Arial" w:hAnsi="Arial" w:cs="Arial"/>
          <w:sz w:val="32"/>
          <w:szCs w:val="22"/>
          <w:u w:val="single"/>
        </w:rPr>
      </w:pPr>
      <w:r w:rsidRPr="0062077F">
        <w:rPr>
          <w:rFonts w:ascii="Arial" w:hAnsi="Arial" w:cs="Arial"/>
          <w:sz w:val="32"/>
          <w:szCs w:val="22"/>
          <w:u w:val="single"/>
        </w:rPr>
        <w:t>Reading a story to children with a rationale and reflection</w:t>
      </w:r>
    </w:p>
    <w:p w:rsidR="00B50342" w:rsidRDefault="00B50342">
      <w:pPr>
        <w:rPr>
          <w:rFonts w:ascii="Arial" w:hAnsi="Arial" w:cs="Arial"/>
          <w:b/>
          <w:sz w:val="24"/>
          <w:u w:val="single"/>
        </w:rPr>
      </w:pPr>
      <w:r>
        <w:rPr>
          <w:rFonts w:ascii="Arial" w:hAnsi="Arial" w:cs="Arial"/>
          <w:b/>
          <w:sz w:val="24"/>
          <w:u w:val="single"/>
        </w:rPr>
        <w:t>Task 1</w:t>
      </w:r>
    </w:p>
    <w:p w:rsidR="0084584C" w:rsidRDefault="0062077F">
      <w:pPr>
        <w:rPr>
          <w:rFonts w:ascii="Arial" w:hAnsi="Arial" w:cs="Arial"/>
          <w:sz w:val="24"/>
        </w:rPr>
      </w:pPr>
      <w:r w:rsidRPr="0062077F">
        <w:rPr>
          <w:rFonts w:ascii="Arial" w:hAnsi="Arial" w:cs="Arial"/>
          <w:sz w:val="24"/>
        </w:rPr>
        <w:t>I have chosen</w:t>
      </w:r>
      <w:r>
        <w:rPr>
          <w:rFonts w:ascii="Arial" w:hAnsi="Arial" w:cs="Arial"/>
          <w:sz w:val="24"/>
        </w:rPr>
        <w:t xml:space="preserve"> to read the book ‘Babs a Benja – Gwyliau yn Sbaen’ to a Year 3 class of </w:t>
      </w:r>
      <w:r w:rsidR="005E754B">
        <w:rPr>
          <w:rFonts w:ascii="Arial" w:hAnsi="Arial" w:cs="Arial"/>
          <w:sz w:val="24"/>
        </w:rPr>
        <w:t>29</w:t>
      </w:r>
      <w:r>
        <w:rPr>
          <w:rFonts w:ascii="Arial" w:hAnsi="Arial" w:cs="Arial"/>
          <w:sz w:val="24"/>
        </w:rPr>
        <w:t xml:space="preserve"> pupils. I have chosen to read this book because it suits their ability level as they are not very strong at Welsh. It also fits with their theme for the term which is ‘Travel Agents’.</w:t>
      </w:r>
      <w:r w:rsidR="00B50342">
        <w:rPr>
          <w:rFonts w:ascii="Arial" w:hAnsi="Arial" w:cs="Arial"/>
          <w:sz w:val="24"/>
        </w:rPr>
        <w:t xml:space="preserve"> A copy of the lesson plan can be found in appendix 1, this shows how my lesson will fit with the curriculum and what the learning objectives </w:t>
      </w:r>
      <w:r w:rsidR="000B0A1A">
        <w:rPr>
          <w:rFonts w:ascii="Arial" w:hAnsi="Arial" w:cs="Arial"/>
          <w:sz w:val="24"/>
        </w:rPr>
        <w:t>are</w:t>
      </w:r>
      <w:r w:rsidR="00B50342">
        <w:rPr>
          <w:rFonts w:ascii="Arial" w:hAnsi="Arial" w:cs="Arial"/>
          <w:sz w:val="24"/>
        </w:rPr>
        <w:t xml:space="preserve"> for the lesson.</w:t>
      </w:r>
      <w:r w:rsidR="00960FD9">
        <w:rPr>
          <w:rFonts w:ascii="Arial" w:hAnsi="Arial" w:cs="Arial"/>
          <w:sz w:val="24"/>
        </w:rPr>
        <w:t xml:space="preserve"> The lesson focuses on the Welsh 2</w:t>
      </w:r>
      <w:r w:rsidR="00960FD9" w:rsidRPr="00960FD9">
        <w:rPr>
          <w:rFonts w:ascii="Arial" w:hAnsi="Arial" w:cs="Arial"/>
          <w:sz w:val="24"/>
          <w:vertAlign w:val="superscript"/>
        </w:rPr>
        <w:t>nd</w:t>
      </w:r>
      <w:r w:rsidR="00960FD9">
        <w:rPr>
          <w:rFonts w:ascii="Arial" w:hAnsi="Arial" w:cs="Arial"/>
          <w:sz w:val="24"/>
        </w:rPr>
        <w:t xml:space="preserve"> language element of the curriculum</w:t>
      </w:r>
      <w:r w:rsidR="00450D9B">
        <w:rPr>
          <w:rFonts w:ascii="Arial" w:hAnsi="Arial" w:cs="Arial"/>
          <w:sz w:val="24"/>
        </w:rPr>
        <w:t xml:space="preserve"> in Wales</w:t>
      </w:r>
      <w:sdt>
        <w:sdtPr>
          <w:rPr>
            <w:rFonts w:ascii="Arial" w:hAnsi="Arial" w:cs="Arial"/>
            <w:sz w:val="24"/>
          </w:rPr>
          <w:id w:val="1387688535"/>
          <w:citation/>
        </w:sdtPr>
        <w:sdtEndPr/>
        <w:sdtContent>
          <w:r w:rsidR="00960FD9">
            <w:rPr>
              <w:rFonts w:ascii="Arial" w:hAnsi="Arial" w:cs="Arial"/>
              <w:sz w:val="24"/>
            </w:rPr>
            <w:fldChar w:fldCharType="begin"/>
          </w:r>
          <w:r w:rsidR="00960FD9">
            <w:rPr>
              <w:rFonts w:ascii="Arial" w:hAnsi="Arial" w:cs="Arial"/>
              <w:sz w:val="24"/>
            </w:rPr>
            <w:instrText xml:space="preserve"> CITATION DCE083 \l 2057 </w:instrText>
          </w:r>
          <w:r w:rsidR="00960FD9">
            <w:rPr>
              <w:rFonts w:ascii="Arial" w:hAnsi="Arial" w:cs="Arial"/>
              <w:sz w:val="24"/>
            </w:rPr>
            <w:fldChar w:fldCharType="separate"/>
          </w:r>
          <w:r w:rsidR="00960FD9">
            <w:rPr>
              <w:rFonts w:ascii="Arial" w:hAnsi="Arial" w:cs="Arial"/>
              <w:noProof/>
              <w:sz w:val="24"/>
            </w:rPr>
            <w:t xml:space="preserve"> </w:t>
          </w:r>
          <w:r w:rsidR="00960FD9" w:rsidRPr="00960FD9">
            <w:rPr>
              <w:rFonts w:ascii="Arial" w:hAnsi="Arial" w:cs="Arial"/>
              <w:noProof/>
              <w:sz w:val="24"/>
            </w:rPr>
            <w:t>(DCELLS, 2008)</w:t>
          </w:r>
          <w:r w:rsidR="00960FD9">
            <w:rPr>
              <w:rFonts w:ascii="Arial" w:hAnsi="Arial" w:cs="Arial"/>
              <w:sz w:val="24"/>
            </w:rPr>
            <w:fldChar w:fldCharType="end"/>
          </w:r>
        </w:sdtContent>
      </w:sdt>
      <w:r w:rsidR="00960FD9">
        <w:rPr>
          <w:rFonts w:ascii="Arial" w:hAnsi="Arial" w:cs="Arial"/>
          <w:sz w:val="24"/>
        </w:rPr>
        <w:t>.</w:t>
      </w:r>
      <w:r w:rsidR="004C6238">
        <w:rPr>
          <w:rFonts w:ascii="Arial" w:hAnsi="Arial" w:cs="Arial"/>
          <w:sz w:val="24"/>
        </w:rPr>
        <w:t xml:space="preserve"> Within the lesson I am trying to improve the pupils oracy skills in Welsh along with reading and writing in Welsh. I am hoping to achieve this by getting them to answer questions in Welsh orally before writing their own sentences about the book in Welsh and peer marking each other’s work.</w:t>
      </w:r>
    </w:p>
    <w:p w:rsidR="00B50342" w:rsidRDefault="00B50342">
      <w:pPr>
        <w:rPr>
          <w:rFonts w:ascii="Arial" w:hAnsi="Arial" w:cs="Arial"/>
          <w:sz w:val="24"/>
        </w:rPr>
      </w:pPr>
    </w:p>
    <w:p w:rsidR="00B50342" w:rsidRPr="00B50342" w:rsidRDefault="00B50342">
      <w:pPr>
        <w:rPr>
          <w:rFonts w:ascii="Arial" w:hAnsi="Arial" w:cs="Arial"/>
          <w:b/>
          <w:sz w:val="24"/>
          <w:u w:val="single"/>
        </w:rPr>
      </w:pPr>
      <w:r w:rsidRPr="00B50342">
        <w:rPr>
          <w:rFonts w:ascii="Arial" w:hAnsi="Arial" w:cs="Arial"/>
          <w:b/>
          <w:sz w:val="24"/>
          <w:u w:val="single"/>
        </w:rPr>
        <w:t>Task 2</w:t>
      </w:r>
    </w:p>
    <w:p w:rsidR="0062077F" w:rsidRPr="00B50342" w:rsidRDefault="00B50342">
      <w:pPr>
        <w:rPr>
          <w:rFonts w:ascii="Arial" w:hAnsi="Arial" w:cs="Arial"/>
          <w:sz w:val="24"/>
        </w:rPr>
      </w:pPr>
      <w:r w:rsidRPr="00B50342">
        <w:rPr>
          <w:rFonts w:ascii="Arial" w:hAnsi="Arial" w:cs="Arial"/>
          <w:sz w:val="24"/>
        </w:rPr>
        <w:t>The video of me reading the book to the pupils is attached in the link below.</w:t>
      </w:r>
    </w:p>
    <w:p w:rsidR="0062077F" w:rsidRDefault="0082675F">
      <w:pPr>
        <w:rPr>
          <w:rFonts w:ascii="Arial" w:hAnsi="Arial" w:cs="Arial"/>
          <w:sz w:val="28"/>
        </w:rPr>
      </w:pPr>
      <w:hyperlink r:id="rId8" w:history="1">
        <w:r w:rsidR="00B50342" w:rsidRPr="00EB308C">
          <w:rPr>
            <w:rStyle w:val="Hyperlink"/>
            <w:rFonts w:ascii="Arial" w:hAnsi="Arial" w:cs="Arial"/>
            <w:sz w:val="28"/>
          </w:rPr>
          <w:t>https://youtu.be/dPKizGpNTa4</w:t>
        </w:r>
      </w:hyperlink>
    </w:p>
    <w:p w:rsidR="00B50342" w:rsidRDefault="00B50342">
      <w:pPr>
        <w:rPr>
          <w:rFonts w:ascii="Arial" w:hAnsi="Arial" w:cs="Arial"/>
          <w:sz w:val="28"/>
        </w:rPr>
      </w:pPr>
    </w:p>
    <w:p w:rsidR="0062077F" w:rsidRPr="00B50342" w:rsidRDefault="00B50342">
      <w:pPr>
        <w:rPr>
          <w:rFonts w:ascii="Arial" w:hAnsi="Arial" w:cs="Arial"/>
          <w:b/>
          <w:sz w:val="28"/>
          <w:u w:val="single"/>
        </w:rPr>
      </w:pPr>
      <w:r w:rsidRPr="00B50342">
        <w:rPr>
          <w:rFonts w:ascii="Arial" w:hAnsi="Arial" w:cs="Arial"/>
          <w:b/>
          <w:sz w:val="24"/>
          <w:u w:val="single"/>
        </w:rPr>
        <w:t xml:space="preserve">Task </w:t>
      </w:r>
      <w:r>
        <w:rPr>
          <w:rFonts w:ascii="Arial" w:hAnsi="Arial" w:cs="Arial"/>
          <w:b/>
          <w:sz w:val="28"/>
          <w:u w:val="single"/>
        </w:rPr>
        <w:t>3</w:t>
      </w:r>
    </w:p>
    <w:p w:rsidR="00820759" w:rsidRDefault="00820759">
      <w:pPr>
        <w:rPr>
          <w:rFonts w:ascii="Arial" w:hAnsi="Arial" w:cs="Arial"/>
          <w:b/>
          <w:sz w:val="24"/>
        </w:rPr>
      </w:pPr>
      <w:r>
        <w:rPr>
          <w:rFonts w:ascii="Arial" w:hAnsi="Arial" w:cs="Arial"/>
          <w:b/>
          <w:sz w:val="24"/>
        </w:rPr>
        <w:t xml:space="preserve">Feelings. </w:t>
      </w:r>
    </w:p>
    <w:p w:rsidR="0062077F" w:rsidRDefault="00B50342">
      <w:pPr>
        <w:rPr>
          <w:rFonts w:ascii="Arial" w:hAnsi="Arial" w:cs="Arial"/>
          <w:sz w:val="24"/>
        </w:rPr>
      </w:pPr>
      <w:r>
        <w:rPr>
          <w:rFonts w:ascii="Arial" w:hAnsi="Arial" w:cs="Arial"/>
          <w:sz w:val="24"/>
        </w:rPr>
        <w:t xml:space="preserve">I felt that reading the book went really well, all of the pupils sat quietly and listened well throughout the book. </w:t>
      </w:r>
      <w:r w:rsidR="00901A9C">
        <w:rPr>
          <w:rFonts w:ascii="Arial" w:hAnsi="Arial" w:cs="Arial"/>
          <w:sz w:val="24"/>
        </w:rPr>
        <w:t>However I feel that the activities after reading the book were too complex for the pupils and they really struggled with the tasks.</w:t>
      </w:r>
    </w:p>
    <w:p w:rsidR="002D2623" w:rsidRDefault="002D2623">
      <w:pPr>
        <w:rPr>
          <w:rFonts w:ascii="Arial" w:hAnsi="Arial" w:cs="Arial"/>
          <w:sz w:val="24"/>
        </w:rPr>
      </w:pPr>
      <w:r>
        <w:rPr>
          <w:rFonts w:ascii="Arial" w:hAnsi="Arial" w:cs="Arial"/>
          <w:sz w:val="24"/>
        </w:rPr>
        <w:t>I feel that my pronunciation of most words whilst reading the book was good, however I need to work on my intonation because I did not alter the way I spoke to match what was being said in the book.</w:t>
      </w:r>
    </w:p>
    <w:p w:rsidR="00820759" w:rsidRDefault="00820759">
      <w:pPr>
        <w:rPr>
          <w:rFonts w:ascii="Arial" w:hAnsi="Arial" w:cs="Arial"/>
          <w:b/>
          <w:sz w:val="24"/>
        </w:rPr>
      </w:pPr>
      <w:r>
        <w:rPr>
          <w:rFonts w:ascii="Arial" w:hAnsi="Arial" w:cs="Arial"/>
          <w:b/>
          <w:sz w:val="24"/>
        </w:rPr>
        <w:t>Remember and Understand.</w:t>
      </w:r>
    </w:p>
    <w:p w:rsidR="009A5464" w:rsidRDefault="008D2C25">
      <w:pPr>
        <w:rPr>
          <w:rFonts w:ascii="Arial" w:hAnsi="Arial" w:cs="Arial"/>
          <w:sz w:val="24"/>
        </w:rPr>
      </w:pPr>
      <w:r>
        <w:rPr>
          <w:rFonts w:ascii="Arial" w:hAnsi="Arial" w:cs="Arial"/>
          <w:sz w:val="24"/>
        </w:rPr>
        <w:t xml:space="preserve">When I was reading the book, all of the pupils listened well. </w:t>
      </w:r>
      <w:r w:rsidR="009A5464">
        <w:rPr>
          <w:rFonts w:ascii="Arial" w:hAnsi="Arial" w:cs="Arial"/>
          <w:sz w:val="24"/>
        </w:rPr>
        <w:t>From my introduction I was able to see that a lot of the pupils were struggling with the simple sentence structure that they had been previously introduced to, this meant I was able to adapt the activities I had planned before I handed out the task</w:t>
      </w:r>
      <w:r w:rsidR="000B0A1A">
        <w:rPr>
          <w:rFonts w:ascii="Arial" w:hAnsi="Arial" w:cs="Arial"/>
          <w:sz w:val="24"/>
        </w:rPr>
        <w:t xml:space="preserve"> to the pupils.</w:t>
      </w:r>
    </w:p>
    <w:p w:rsidR="009A5464" w:rsidRDefault="009A5464">
      <w:pPr>
        <w:rPr>
          <w:rFonts w:ascii="Arial" w:hAnsi="Arial" w:cs="Arial"/>
          <w:sz w:val="24"/>
        </w:rPr>
      </w:pPr>
      <w:r>
        <w:rPr>
          <w:rFonts w:ascii="Arial" w:hAnsi="Arial" w:cs="Arial"/>
          <w:sz w:val="24"/>
        </w:rPr>
        <w:t>Initially I hadn’t planned for any differentiation in the task because I was not fully aware of the class’ Welsh ability, therefore I just wanted to see what each pupil could do. However after adapting the activities during the introduction I did include differentiation so that the lower ability group were working as a group with an additional adult writing for them, the middle ability group were working as small groups and writing their own sentences, and the higher ability group were working in pairs to write their sentences.</w:t>
      </w:r>
      <w:r w:rsidR="008B5C9D">
        <w:rPr>
          <w:rFonts w:ascii="Arial" w:hAnsi="Arial" w:cs="Arial"/>
          <w:sz w:val="24"/>
        </w:rPr>
        <w:t xml:space="preserve"> </w:t>
      </w:r>
    </w:p>
    <w:p w:rsidR="008B5C9D" w:rsidRDefault="008B5C9D">
      <w:pPr>
        <w:rPr>
          <w:rFonts w:ascii="Arial" w:hAnsi="Arial" w:cs="Arial"/>
          <w:sz w:val="24"/>
        </w:rPr>
      </w:pPr>
      <w:r>
        <w:rPr>
          <w:rFonts w:ascii="Arial" w:hAnsi="Arial" w:cs="Arial"/>
          <w:sz w:val="24"/>
        </w:rPr>
        <w:t>During my plenary I was able to see</w:t>
      </w:r>
      <w:r w:rsidR="00696F1D">
        <w:rPr>
          <w:rFonts w:ascii="Arial" w:hAnsi="Arial" w:cs="Arial"/>
          <w:sz w:val="24"/>
        </w:rPr>
        <w:t xml:space="preserve"> which pupils were starting to understand the sentence patterns and which pupils needed more help with structuring their sentences.</w:t>
      </w:r>
    </w:p>
    <w:p w:rsidR="009A5464" w:rsidRDefault="009A5464">
      <w:pPr>
        <w:rPr>
          <w:rFonts w:ascii="Arial" w:hAnsi="Arial" w:cs="Arial"/>
          <w:sz w:val="24"/>
        </w:rPr>
      </w:pPr>
      <w:r>
        <w:rPr>
          <w:rFonts w:ascii="Arial" w:hAnsi="Arial" w:cs="Arial"/>
          <w:sz w:val="24"/>
        </w:rPr>
        <w:t xml:space="preserve">All of the pupils focused very well whilst I read the book to them, and several pupils </w:t>
      </w:r>
      <w:r w:rsidR="000B0A1A">
        <w:rPr>
          <w:rFonts w:ascii="Arial" w:hAnsi="Arial" w:cs="Arial"/>
          <w:sz w:val="24"/>
        </w:rPr>
        <w:t xml:space="preserve">even </w:t>
      </w:r>
      <w:r>
        <w:rPr>
          <w:rFonts w:ascii="Arial" w:hAnsi="Arial" w:cs="Arial"/>
          <w:sz w:val="24"/>
        </w:rPr>
        <w:t>tried to answer the questions in Welsh</w:t>
      </w:r>
      <w:r w:rsidR="000B0A1A">
        <w:rPr>
          <w:rFonts w:ascii="Arial" w:hAnsi="Arial" w:cs="Arial"/>
          <w:sz w:val="24"/>
        </w:rPr>
        <w:t xml:space="preserve"> as well as English.</w:t>
      </w:r>
    </w:p>
    <w:p w:rsidR="009A5464" w:rsidRDefault="009A5464">
      <w:pPr>
        <w:rPr>
          <w:rFonts w:ascii="Arial" w:hAnsi="Arial" w:cs="Arial"/>
          <w:sz w:val="24"/>
        </w:rPr>
      </w:pPr>
      <w:r>
        <w:rPr>
          <w:rFonts w:ascii="Arial" w:hAnsi="Arial" w:cs="Arial"/>
          <w:sz w:val="24"/>
        </w:rPr>
        <w:t>Although I had been told that the class had poor Welsh language skills, I had not fully understood quite how poor they were. This meant that when I was asking questions I had to break in down into smaller chunks and work through each answer with them because they could not fully understand the questions or how to work out the answers.</w:t>
      </w:r>
    </w:p>
    <w:p w:rsidR="00B25BDF" w:rsidRDefault="00B25BDF">
      <w:pPr>
        <w:rPr>
          <w:rFonts w:ascii="Arial" w:hAnsi="Arial" w:cs="Arial"/>
          <w:sz w:val="24"/>
        </w:rPr>
      </w:pPr>
      <w:r>
        <w:rPr>
          <w:rFonts w:ascii="Arial" w:hAnsi="Arial" w:cs="Arial"/>
          <w:sz w:val="24"/>
        </w:rPr>
        <w:lastRenderedPageBreak/>
        <w:t>The lesson would have been much more effective if the pupils had a better understanding of Welsh language.</w:t>
      </w:r>
      <w:r w:rsidR="001A6C11">
        <w:rPr>
          <w:rFonts w:ascii="Arial" w:hAnsi="Arial" w:cs="Arial"/>
          <w:sz w:val="24"/>
        </w:rPr>
        <w:t xml:space="preserve"> If they were better able to understand and use Welsh then the lesson would have flowed much more smoothly, they could have answered the questions quickly and without me having to break each question down into smaller chunks.</w:t>
      </w:r>
    </w:p>
    <w:p w:rsidR="00820759" w:rsidRPr="00820759" w:rsidRDefault="00820759">
      <w:pPr>
        <w:rPr>
          <w:rFonts w:ascii="Arial" w:hAnsi="Arial" w:cs="Arial"/>
          <w:b/>
          <w:sz w:val="24"/>
        </w:rPr>
      </w:pPr>
      <w:r>
        <w:rPr>
          <w:rFonts w:ascii="Arial" w:hAnsi="Arial" w:cs="Arial"/>
          <w:b/>
          <w:sz w:val="24"/>
        </w:rPr>
        <w:t xml:space="preserve">Evaluate and Analyse </w:t>
      </w:r>
    </w:p>
    <w:p w:rsidR="000B0A1A" w:rsidRDefault="00C96F63">
      <w:pPr>
        <w:rPr>
          <w:rFonts w:ascii="Arial" w:hAnsi="Arial" w:cs="Arial"/>
          <w:sz w:val="24"/>
        </w:rPr>
      </w:pPr>
      <w:r>
        <w:rPr>
          <w:rFonts w:ascii="Arial" w:hAnsi="Arial" w:cs="Arial"/>
          <w:sz w:val="24"/>
        </w:rPr>
        <w:t xml:space="preserve">I believe that </w:t>
      </w:r>
      <w:r w:rsidR="000B0A1A">
        <w:rPr>
          <w:rFonts w:ascii="Arial" w:hAnsi="Arial" w:cs="Arial"/>
          <w:sz w:val="24"/>
        </w:rPr>
        <w:t xml:space="preserve">although </w:t>
      </w:r>
      <w:r>
        <w:rPr>
          <w:rFonts w:ascii="Arial" w:hAnsi="Arial" w:cs="Arial"/>
          <w:sz w:val="24"/>
        </w:rPr>
        <w:t>the pupils did move forward in their learning because most of them learnt a couple of new sentence patterns to use in their Welsh work, they also reinforced their understanding of sentence patterns they had used in the past.</w:t>
      </w:r>
      <w:r w:rsidR="000B0A1A">
        <w:rPr>
          <w:rFonts w:ascii="Arial" w:hAnsi="Arial" w:cs="Arial"/>
          <w:sz w:val="24"/>
        </w:rPr>
        <w:t xml:space="preserve"> They could have moved forward a lot more if I had fully understood their ability levels in Welsh and therefore planned more appropriate activities that would have been much more helpful in moving the Welsh language forward.</w:t>
      </w:r>
    </w:p>
    <w:p w:rsidR="00C96F63" w:rsidRDefault="00C96F63">
      <w:pPr>
        <w:rPr>
          <w:rFonts w:ascii="Arial" w:hAnsi="Arial" w:cs="Arial"/>
          <w:sz w:val="24"/>
        </w:rPr>
      </w:pPr>
      <w:r>
        <w:rPr>
          <w:rFonts w:ascii="Arial" w:hAnsi="Arial" w:cs="Arial"/>
          <w:sz w:val="24"/>
        </w:rPr>
        <w:t>All of the pupils met the first learning objective as they were all able to say what happened in the book in English, whilst some of them could even tell me in Welsh by the end of the lesson.</w:t>
      </w:r>
      <w:r w:rsidR="002D2623">
        <w:rPr>
          <w:rFonts w:ascii="Arial" w:hAnsi="Arial" w:cs="Arial"/>
          <w:sz w:val="24"/>
        </w:rPr>
        <w:t xml:space="preserve"> Most of the pupils were able to meet the second lesson objective because they were able to write short sentences about the book, and were able to say what they liked and disliked about the book. Although they were working together in either groups or pairs to write the sentences, everyone in the group was participating in the task and putting forward their own ideas.</w:t>
      </w:r>
    </w:p>
    <w:p w:rsidR="00820759" w:rsidRDefault="00C96F63">
      <w:pPr>
        <w:rPr>
          <w:rFonts w:ascii="Arial" w:hAnsi="Arial" w:cs="Arial"/>
          <w:sz w:val="24"/>
        </w:rPr>
      </w:pPr>
      <w:r>
        <w:rPr>
          <w:rFonts w:ascii="Arial" w:hAnsi="Arial" w:cs="Arial"/>
          <w:sz w:val="24"/>
        </w:rPr>
        <w:t>The class was very well behaved throughout the lesson and this was shown in their work, they were all trying their best to contribute to the work they were doing.</w:t>
      </w:r>
    </w:p>
    <w:p w:rsidR="00820759" w:rsidRPr="00820759" w:rsidRDefault="00820759">
      <w:pPr>
        <w:rPr>
          <w:rFonts w:ascii="Arial" w:hAnsi="Arial" w:cs="Arial"/>
          <w:b/>
          <w:sz w:val="24"/>
        </w:rPr>
      </w:pPr>
      <w:r>
        <w:rPr>
          <w:rFonts w:ascii="Arial" w:hAnsi="Arial" w:cs="Arial"/>
          <w:b/>
          <w:sz w:val="24"/>
        </w:rPr>
        <w:t>Conclusion and Actions</w:t>
      </w:r>
    </w:p>
    <w:p w:rsidR="009B6F33" w:rsidRDefault="00383823">
      <w:pPr>
        <w:rPr>
          <w:rFonts w:ascii="Arial" w:hAnsi="Arial" w:cs="Arial"/>
          <w:sz w:val="24"/>
        </w:rPr>
      </w:pPr>
      <w:r>
        <w:rPr>
          <w:rFonts w:ascii="Arial" w:hAnsi="Arial" w:cs="Arial"/>
          <w:sz w:val="24"/>
        </w:rPr>
        <w:t xml:space="preserve">The main issue with the lesson was that I had not fully prepared for the class’ Welsh language ability. Therefore if I was to teach the same lesson again to another class, I would make sure that I fully understood the </w:t>
      </w:r>
      <w:r w:rsidR="004F54B9">
        <w:rPr>
          <w:rFonts w:ascii="Arial" w:hAnsi="Arial" w:cs="Arial"/>
          <w:sz w:val="24"/>
        </w:rPr>
        <w:t>Welsh ability of the class before planning my activities. Also I would make sure that I provide clear differentiation in my tasks to suit every ability group in the class. I will always ask the class teacher for further guidance when planning for differentiation in a new class as it is hard to understand how far to push the higher ability group and how much extra support is needed in the lower ability group.</w:t>
      </w:r>
    </w:p>
    <w:p w:rsidR="0062077F" w:rsidRDefault="009B6F33">
      <w:pPr>
        <w:rPr>
          <w:rFonts w:ascii="Arial" w:hAnsi="Arial" w:cs="Arial"/>
          <w:sz w:val="24"/>
        </w:rPr>
      </w:pPr>
      <w:r>
        <w:rPr>
          <w:rFonts w:ascii="Arial" w:hAnsi="Arial" w:cs="Arial"/>
          <w:sz w:val="24"/>
        </w:rPr>
        <w:t xml:space="preserve">The feedback I was given from the class teacher was that I </w:t>
      </w:r>
      <w:r w:rsidR="00165813">
        <w:rPr>
          <w:rFonts w:ascii="Arial" w:hAnsi="Arial" w:cs="Arial"/>
          <w:sz w:val="24"/>
        </w:rPr>
        <w:t>needed to have more differentiation in my activities and that I needed to be more confident when reading the book. I personally completely agree with this feedback because I knew that I needed more differentiation in my activities as soon as I started my introduction. Also I felt that I wasn’t very confident when reading the book because I’m not very confident reading aloud, whether it be in Welsh or English.</w:t>
      </w:r>
      <w:r w:rsidR="00960FD9">
        <w:rPr>
          <w:rFonts w:ascii="Arial" w:hAnsi="Arial" w:cs="Arial"/>
          <w:sz w:val="24"/>
        </w:rPr>
        <w:t xml:space="preserve"> To improve this for the future when I have to read something in Welsh to a class I will make sure that I practise reading the piece a lot more than I did this time.</w:t>
      </w:r>
      <w:r w:rsidR="004F54B9">
        <w:rPr>
          <w:rFonts w:ascii="Arial" w:hAnsi="Arial" w:cs="Arial"/>
          <w:sz w:val="24"/>
        </w:rPr>
        <w:t xml:space="preserve"> </w:t>
      </w:r>
    </w:p>
    <w:p w:rsidR="007409E2" w:rsidRDefault="007409E2">
      <w:pPr>
        <w:rPr>
          <w:rFonts w:ascii="Arial" w:hAnsi="Arial" w:cs="Arial"/>
          <w:sz w:val="24"/>
        </w:rPr>
      </w:pPr>
      <w:r>
        <w:rPr>
          <w:rFonts w:ascii="Arial" w:hAnsi="Arial" w:cs="Arial"/>
          <w:sz w:val="24"/>
        </w:rPr>
        <w:t>By having more differentiation in my tasks I will be helping the pupils to become ‘ambitious, capable learners, ready to learn throughout their lives</w:t>
      </w:r>
      <w:r w:rsidR="006F0B04">
        <w:rPr>
          <w:rFonts w:ascii="Arial" w:hAnsi="Arial" w:cs="Arial"/>
          <w:sz w:val="24"/>
        </w:rPr>
        <w:t xml:space="preserve">’ </w:t>
      </w:r>
      <w:sdt>
        <w:sdtPr>
          <w:rPr>
            <w:rFonts w:ascii="Arial" w:hAnsi="Arial" w:cs="Arial"/>
            <w:sz w:val="24"/>
          </w:rPr>
          <w:id w:val="2143917947"/>
          <w:citation/>
        </w:sdtPr>
        <w:sdtContent>
          <w:r w:rsidR="006F0B04">
            <w:rPr>
              <w:rFonts w:ascii="Arial" w:hAnsi="Arial" w:cs="Arial"/>
              <w:sz w:val="24"/>
            </w:rPr>
            <w:fldChar w:fldCharType="begin"/>
          </w:r>
          <w:r w:rsidR="006F0B04">
            <w:rPr>
              <w:rFonts w:ascii="Arial" w:hAnsi="Arial" w:cs="Arial"/>
              <w:sz w:val="24"/>
            </w:rPr>
            <w:instrText xml:space="preserve"> CITATION Gra15 \l 2057 </w:instrText>
          </w:r>
          <w:r w:rsidR="006F0B04">
            <w:rPr>
              <w:rFonts w:ascii="Arial" w:hAnsi="Arial" w:cs="Arial"/>
              <w:sz w:val="24"/>
            </w:rPr>
            <w:fldChar w:fldCharType="separate"/>
          </w:r>
          <w:r w:rsidR="006F0B04" w:rsidRPr="006F0B04">
            <w:rPr>
              <w:rFonts w:ascii="Arial" w:hAnsi="Arial" w:cs="Arial"/>
              <w:noProof/>
              <w:sz w:val="24"/>
            </w:rPr>
            <w:t>(Donaldson, 2015)</w:t>
          </w:r>
          <w:r w:rsidR="006F0B04">
            <w:rPr>
              <w:rFonts w:ascii="Arial" w:hAnsi="Arial" w:cs="Arial"/>
              <w:sz w:val="24"/>
            </w:rPr>
            <w:fldChar w:fldCharType="end"/>
          </w:r>
        </w:sdtContent>
      </w:sdt>
      <w:r w:rsidR="006F0B04">
        <w:rPr>
          <w:rFonts w:ascii="Arial" w:hAnsi="Arial" w:cs="Arial"/>
          <w:sz w:val="24"/>
        </w:rPr>
        <w:t xml:space="preserve"> this is because they will each have a task well suited to their ability so they will feel more confident in the work they are doing </w:t>
      </w:r>
      <w:r w:rsidR="004C6238">
        <w:rPr>
          <w:rFonts w:ascii="Arial" w:hAnsi="Arial" w:cs="Arial"/>
          <w:sz w:val="24"/>
        </w:rPr>
        <w:t>as it is within their capabilities.</w:t>
      </w:r>
      <w:r>
        <w:rPr>
          <w:rFonts w:ascii="Arial" w:hAnsi="Arial" w:cs="Arial"/>
          <w:sz w:val="24"/>
        </w:rPr>
        <w:t xml:space="preserve"> </w:t>
      </w:r>
    </w:p>
    <w:p w:rsidR="005003BC" w:rsidRDefault="005003BC">
      <w:pPr>
        <w:rPr>
          <w:rFonts w:ascii="Arial" w:hAnsi="Arial" w:cs="Arial"/>
          <w:sz w:val="24"/>
        </w:rPr>
      </w:pPr>
      <w:r>
        <w:rPr>
          <w:rFonts w:ascii="Arial" w:hAnsi="Arial" w:cs="Arial"/>
          <w:sz w:val="24"/>
        </w:rPr>
        <w:t xml:space="preserve">The assessment for learning strategies I used </w:t>
      </w:r>
      <w:r w:rsidR="00C20D14">
        <w:rPr>
          <w:rFonts w:ascii="Arial" w:hAnsi="Arial" w:cs="Arial"/>
          <w:sz w:val="24"/>
        </w:rPr>
        <w:t>were using lollipop sticks and a random name generator to select random pupils to answer questions throughout the lesson. This meant that all of the pupils were thinking of answers just in case they were picked. It also meant that I was able to see how each pupil could both understand and speak Welsh.</w:t>
      </w:r>
    </w:p>
    <w:p w:rsidR="00A75554" w:rsidRDefault="00A75554" w:rsidP="00A75554">
      <w:pPr>
        <w:spacing w:after="160" w:line="259" w:lineRule="auto"/>
        <w:rPr>
          <w:rFonts w:ascii="Arial" w:hAnsi="Arial" w:cs="Arial"/>
          <w:sz w:val="24"/>
        </w:rPr>
      </w:pPr>
      <w:r>
        <w:rPr>
          <w:rFonts w:ascii="Arial" w:hAnsi="Arial" w:cs="Arial"/>
          <w:sz w:val="24"/>
        </w:rPr>
        <w:br w:type="page"/>
      </w:r>
    </w:p>
    <w:sdt>
      <w:sdtPr>
        <w:id w:val="-266851527"/>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rsidR="00A75554" w:rsidRPr="00A75554" w:rsidRDefault="00A75554">
          <w:pPr>
            <w:pStyle w:val="Heading1"/>
            <w:rPr>
              <w:sz w:val="40"/>
            </w:rPr>
          </w:pPr>
          <w:r w:rsidRPr="00A75554">
            <w:rPr>
              <w:sz w:val="40"/>
            </w:rPr>
            <w:t>Bibliography</w:t>
          </w:r>
        </w:p>
        <w:sdt>
          <w:sdtPr>
            <w:rPr>
              <w:sz w:val="24"/>
            </w:rPr>
            <w:id w:val="111145805"/>
            <w:bibliography/>
          </w:sdtPr>
          <w:sdtEndPr>
            <w:rPr>
              <w:sz w:val="20"/>
            </w:rPr>
          </w:sdtEndPr>
          <w:sdtContent>
            <w:p w:rsidR="00A75554" w:rsidRPr="00A75554" w:rsidRDefault="00A75554" w:rsidP="00A75554">
              <w:pPr>
                <w:pStyle w:val="Bibliography"/>
                <w:rPr>
                  <w:noProof/>
                  <w:sz w:val="32"/>
                  <w:szCs w:val="24"/>
                  <w:lang w:val="en-US"/>
                </w:rPr>
              </w:pPr>
              <w:r w:rsidRPr="00A75554">
                <w:rPr>
                  <w:sz w:val="24"/>
                </w:rPr>
                <w:fldChar w:fldCharType="begin"/>
              </w:r>
              <w:r w:rsidRPr="00A75554">
                <w:rPr>
                  <w:sz w:val="24"/>
                </w:rPr>
                <w:instrText xml:space="preserve"> BIBLIOGRAPHY </w:instrText>
              </w:r>
              <w:r w:rsidRPr="00A75554">
                <w:rPr>
                  <w:sz w:val="24"/>
                </w:rPr>
                <w:fldChar w:fldCharType="separate"/>
              </w:r>
              <w:r w:rsidRPr="00A75554">
                <w:rPr>
                  <w:noProof/>
                  <w:sz w:val="24"/>
                  <w:lang w:val="en-US"/>
                </w:rPr>
                <w:t xml:space="preserve">DCELLS, </w:t>
              </w:r>
              <w:r>
                <w:rPr>
                  <w:noProof/>
                  <w:sz w:val="24"/>
                  <w:lang w:val="en-US"/>
                </w:rPr>
                <w:t>(</w:t>
              </w:r>
              <w:r w:rsidRPr="00A75554">
                <w:rPr>
                  <w:noProof/>
                  <w:sz w:val="24"/>
                  <w:lang w:val="en-US"/>
                </w:rPr>
                <w:t>2008</w:t>
              </w:r>
              <w:r>
                <w:rPr>
                  <w:noProof/>
                  <w:sz w:val="24"/>
                  <w:lang w:val="en-US"/>
                </w:rPr>
                <w:t>)</w:t>
              </w:r>
              <w:r w:rsidRPr="00A75554">
                <w:rPr>
                  <w:noProof/>
                  <w:sz w:val="24"/>
                  <w:lang w:val="en-US"/>
                </w:rPr>
                <w:t xml:space="preserve">. </w:t>
              </w:r>
              <w:r w:rsidRPr="00A75554">
                <w:rPr>
                  <w:i/>
                  <w:iCs/>
                  <w:noProof/>
                  <w:sz w:val="24"/>
                  <w:lang w:val="en-US"/>
                </w:rPr>
                <w:t xml:space="preserve">Welsh 2nd Language in the national curriculum for Wales, </w:t>
              </w:r>
              <w:r w:rsidRPr="00A75554">
                <w:rPr>
                  <w:noProof/>
                  <w:sz w:val="24"/>
                  <w:lang w:val="en-US"/>
                </w:rPr>
                <w:t>Cardiff: Welsh Assembly Government.</w:t>
              </w:r>
            </w:p>
            <w:p w:rsidR="00A75554" w:rsidRPr="00A75554" w:rsidRDefault="00A75554" w:rsidP="00A75554">
              <w:pPr>
                <w:pStyle w:val="Bibliography"/>
                <w:rPr>
                  <w:noProof/>
                  <w:sz w:val="24"/>
                  <w:lang w:val="en-US"/>
                </w:rPr>
              </w:pPr>
              <w:r w:rsidRPr="00A75554">
                <w:rPr>
                  <w:noProof/>
                  <w:sz w:val="24"/>
                  <w:lang w:val="en-US"/>
                </w:rPr>
                <w:t xml:space="preserve">Donaldson, G., </w:t>
              </w:r>
              <w:r>
                <w:rPr>
                  <w:noProof/>
                  <w:sz w:val="24"/>
                  <w:lang w:val="en-US"/>
                </w:rPr>
                <w:t>(</w:t>
              </w:r>
              <w:r w:rsidRPr="00A75554">
                <w:rPr>
                  <w:noProof/>
                  <w:sz w:val="24"/>
                  <w:lang w:val="en-US"/>
                </w:rPr>
                <w:t>2015</w:t>
              </w:r>
              <w:r>
                <w:rPr>
                  <w:noProof/>
                  <w:sz w:val="24"/>
                  <w:lang w:val="en-US"/>
                </w:rPr>
                <w:t>)</w:t>
              </w:r>
              <w:r w:rsidRPr="00A75554">
                <w:rPr>
                  <w:noProof/>
                  <w:sz w:val="24"/>
                  <w:lang w:val="en-US"/>
                </w:rPr>
                <w:t xml:space="preserve">. </w:t>
              </w:r>
              <w:r w:rsidRPr="00A75554">
                <w:rPr>
                  <w:i/>
                  <w:iCs/>
                  <w:noProof/>
                  <w:sz w:val="24"/>
                  <w:lang w:val="en-US"/>
                </w:rPr>
                <w:t xml:space="preserve">Successful Futures, </w:t>
              </w:r>
              <w:r w:rsidRPr="00A75554">
                <w:rPr>
                  <w:noProof/>
                  <w:sz w:val="24"/>
                  <w:lang w:val="en-US"/>
                </w:rPr>
                <w:t>Cardiff: Welsh Government .</w:t>
              </w:r>
            </w:p>
            <w:p w:rsidR="00A75554" w:rsidRDefault="00A75554" w:rsidP="00A75554">
              <w:r w:rsidRPr="00A75554">
                <w:rPr>
                  <w:b/>
                  <w:bCs/>
                  <w:noProof/>
                  <w:sz w:val="24"/>
                </w:rPr>
                <w:fldChar w:fldCharType="end"/>
              </w:r>
            </w:p>
          </w:sdtContent>
        </w:sdt>
      </w:sdtContent>
    </w:sdt>
    <w:p w:rsidR="00A75554" w:rsidRDefault="00A75554" w:rsidP="00A75554">
      <w:pPr>
        <w:spacing w:after="160" w:line="259" w:lineRule="auto"/>
        <w:rPr>
          <w:rFonts w:ascii="Arial" w:hAnsi="Arial" w:cs="Arial"/>
          <w:sz w:val="24"/>
        </w:rPr>
      </w:pPr>
    </w:p>
    <w:p w:rsidR="007E06C7" w:rsidRDefault="007E06C7">
      <w:pPr>
        <w:spacing w:after="160" w:line="259" w:lineRule="auto"/>
        <w:rPr>
          <w:rFonts w:ascii="Arial" w:hAnsi="Arial" w:cs="Arial"/>
          <w:sz w:val="24"/>
        </w:rPr>
      </w:pPr>
      <w:r>
        <w:rPr>
          <w:rFonts w:ascii="Arial" w:hAnsi="Arial" w:cs="Arial"/>
          <w:sz w:val="24"/>
        </w:rPr>
        <w:br w:type="page"/>
      </w:r>
    </w:p>
    <w:p w:rsidR="00A75554" w:rsidRDefault="00A75554" w:rsidP="00A75554">
      <w:pPr>
        <w:rPr>
          <w:rFonts w:ascii="Arial" w:hAnsi="Arial" w:cs="Arial"/>
          <w:color w:val="FF0000"/>
          <w:sz w:val="24"/>
        </w:rPr>
      </w:pPr>
      <w:bookmarkStart w:id="0" w:name="_GoBack"/>
      <w:bookmarkEnd w:id="0"/>
      <w:r>
        <w:rPr>
          <w:rFonts w:ascii="Arial" w:hAnsi="Arial" w:cs="Arial"/>
          <w:sz w:val="24"/>
        </w:rPr>
        <w:lastRenderedPageBreak/>
        <w:t>Appendix 1</w:t>
      </w:r>
      <w:r w:rsidR="007409E2" w:rsidRPr="007409E2">
        <w:rPr>
          <w:rFonts w:ascii="Arial" w:hAnsi="Arial" w:cs="Arial"/>
          <w:color w:val="FF0000"/>
          <w:sz w:val="24"/>
        </w:rPr>
        <w:tab/>
      </w:r>
    </w:p>
    <w:p w:rsidR="007409E2" w:rsidRPr="00A75554" w:rsidRDefault="00A75554" w:rsidP="00A75554">
      <w:pPr>
        <w:jc w:val="center"/>
        <w:rPr>
          <w:rFonts w:ascii="Arial" w:hAnsi="Arial" w:cs="Arial"/>
          <w:b/>
        </w:rPr>
      </w:pPr>
      <w:r w:rsidRPr="00C61EC2">
        <w:rPr>
          <w:rFonts w:ascii="Arial" w:hAnsi="Arial" w:cs="Arial"/>
          <w:b/>
          <w:sz w:val="28"/>
        </w:rPr>
        <w:t>Session Plan – Key Stage 2</w:t>
      </w:r>
    </w:p>
    <w:p w:rsidR="0062077F" w:rsidRDefault="0062077F">
      <w:pPr>
        <w:rPr>
          <w:rFonts w:ascii="Arial" w:hAnsi="Arial" w:cs="Arial"/>
          <w:sz w:val="28"/>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2"/>
        <w:gridCol w:w="940"/>
        <w:gridCol w:w="269"/>
        <w:gridCol w:w="2052"/>
        <w:gridCol w:w="589"/>
        <w:gridCol w:w="918"/>
        <w:gridCol w:w="516"/>
        <w:gridCol w:w="2835"/>
      </w:tblGrid>
      <w:tr w:rsidR="00A75554" w:rsidRPr="000B693B" w:rsidTr="00A75554">
        <w:tc>
          <w:tcPr>
            <w:tcW w:w="4493" w:type="dxa"/>
            <w:gridSpan w:val="4"/>
            <w:shd w:val="clear" w:color="auto" w:fill="auto"/>
          </w:tcPr>
          <w:p w:rsidR="00A75554" w:rsidRPr="000B693B" w:rsidRDefault="00A75554" w:rsidP="00EB0452">
            <w:pPr>
              <w:rPr>
                <w:rFonts w:ascii="Arial" w:hAnsi="Arial" w:cs="Arial"/>
                <w:color w:val="000000"/>
                <w:szCs w:val="24"/>
              </w:rPr>
            </w:pPr>
            <w:r w:rsidRPr="000B693B">
              <w:rPr>
                <w:rFonts w:ascii="Arial" w:hAnsi="Arial" w:cs="Arial"/>
                <w:color w:val="000000"/>
                <w:sz w:val="24"/>
                <w:szCs w:val="24"/>
              </w:rPr>
              <w:t>Name of trainee:</w:t>
            </w:r>
            <w:r w:rsidRPr="000B693B">
              <w:rPr>
                <w:rFonts w:ascii="Arial" w:hAnsi="Arial" w:cs="Arial"/>
                <w:color w:val="000000"/>
                <w:szCs w:val="24"/>
              </w:rPr>
              <w:t xml:space="preserve"> Megan Moore</w:t>
            </w:r>
          </w:p>
        </w:tc>
        <w:tc>
          <w:tcPr>
            <w:tcW w:w="4858" w:type="dxa"/>
            <w:gridSpan w:val="4"/>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 xml:space="preserve">Session ref: </w:t>
            </w:r>
          </w:p>
          <w:p w:rsidR="00A75554" w:rsidRPr="000B693B" w:rsidRDefault="00A75554" w:rsidP="00EB0452">
            <w:pPr>
              <w:rPr>
                <w:rFonts w:ascii="Arial" w:hAnsi="Arial" w:cs="Arial"/>
                <w:color w:val="000000"/>
                <w:sz w:val="24"/>
                <w:szCs w:val="24"/>
              </w:rPr>
            </w:pPr>
          </w:p>
        </w:tc>
      </w:tr>
      <w:tr w:rsidR="00A75554" w:rsidRPr="000B693B" w:rsidTr="00A75554">
        <w:tc>
          <w:tcPr>
            <w:tcW w:w="9351" w:type="dxa"/>
            <w:gridSpan w:val="8"/>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Personal target(s) in relation to QTS:</w:t>
            </w:r>
          </w:p>
          <w:p w:rsidR="00A75554" w:rsidRPr="00A75554" w:rsidRDefault="00A75554" w:rsidP="00A75554">
            <w:pPr>
              <w:numPr>
                <w:ilvl w:val="0"/>
                <w:numId w:val="11"/>
              </w:numPr>
              <w:rPr>
                <w:rFonts w:ascii="Arial" w:hAnsi="Arial" w:cs="Arial"/>
                <w:color w:val="000000"/>
                <w:sz w:val="28"/>
                <w:szCs w:val="24"/>
              </w:rPr>
            </w:pPr>
            <w:r w:rsidRPr="00A75554">
              <w:rPr>
                <w:rFonts w:ascii="Arial" w:hAnsi="Arial" w:cs="Arial"/>
                <w:color w:val="000000"/>
                <w:sz w:val="22"/>
                <w:szCs w:val="24"/>
              </w:rPr>
              <w:t xml:space="preserve">Begin to make appropriate use of Y Cwricwlwm Cymreig.  </w:t>
            </w:r>
          </w:p>
          <w:p w:rsidR="00A75554" w:rsidRPr="000B693B" w:rsidRDefault="00A75554" w:rsidP="00A75554">
            <w:pPr>
              <w:numPr>
                <w:ilvl w:val="0"/>
                <w:numId w:val="11"/>
              </w:numPr>
              <w:rPr>
                <w:rFonts w:ascii="Arial" w:hAnsi="Arial" w:cs="Arial"/>
                <w:color w:val="000000"/>
                <w:sz w:val="24"/>
                <w:szCs w:val="24"/>
              </w:rPr>
            </w:pPr>
            <w:r w:rsidRPr="00A75554">
              <w:rPr>
                <w:rFonts w:ascii="Arial" w:hAnsi="Arial" w:cs="Arial"/>
                <w:sz w:val="22"/>
                <w:szCs w:val="24"/>
              </w:rPr>
              <w:t>Begin to organise and manage teaching and learning time appropriately</w:t>
            </w:r>
          </w:p>
        </w:tc>
      </w:tr>
      <w:tr w:rsidR="00A75554" w:rsidRPr="000B693B" w:rsidTr="00A75554">
        <w:tc>
          <w:tcPr>
            <w:tcW w:w="2441" w:type="dxa"/>
            <w:gridSpan w:val="3"/>
            <w:shd w:val="clear" w:color="auto" w:fill="auto"/>
          </w:tcPr>
          <w:p w:rsidR="00A75554" w:rsidRPr="000B693B" w:rsidRDefault="00A75554" w:rsidP="00EB0452">
            <w:pPr>
              <w:rPr>
                <w:rFonts w:ascii="Arial" w:hAnsi="Arial" w:cs="Arial"/>
                <w:color w:val="000000"/>
                <w:szCs w:val="24"/>
              </w:rPr>
            </w:pPr>
            <w:r w:rsidRPr="000B693B">
              <w:rPr>
                <w:rFonts w:ascii="Arial" w:hAnsi="Arial" w:cs="Arial"/>
                <w:color w:val="000000"/>
                <w:sz w:val="24"/>
                <w:szCs w:val="24"/>
              </w:rPr>
              <w:t xml:space="preserve">Year group: </w:t>
            </w:r>
            <w:r w:rsidRPr="00A75554">
              <w:rPr>
                <w:rFonts w:ascii="Arial" w:hAnsi="Arial" w:cs="Arial"/>
                <w:color w:val="000000"/>
                <w:sz w:val="22"/>
                <w:szCs w:val="24"/>
              </w:rPr>
              <w:t>Year 3</w:t>
            </w:r>
          </w:p>
        </w:tc>
        <w:tc>
          <w:tcPr>
            <w:tcW w:w="2641" w:type="dxa"/>
            <w:gridSpan w:val="2"/>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 xml:space="preserve">No. of learners: </w:t>
            </w:r>
            <w:r>
              <w:rPr>
                <w:rFonts w:ascii="Arial" w:hAnsi="Arial" w:cs="Arial"/>
                <w:color w:val="000000"/>
                <w:sz w:val="24"/>
                <w:szCs w:val="24"/>
              </w:rPr>
              <w:t>29</w:t>
            </w:r>
          </w:p>
        </w:tc>
        <w:tc>
          <w:tcPr>
            <w:tcW w:w="4269" w:type="dxa"/>
            <w:gridSpan w:val="3"/>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ALN:</w:t>
            </w:r>
            <w:r>
              <w:rPr>
                <w:rFonts w:ascii="Arial" w:hAnsi="Arial" w:cs="Arial"/>
                <w:color w:val="000000"/>
                <w:sz w:val="24"/>
                <w:szCs w:val="24"/>
              </w:rPr>
              <w:t xml:space="preserve">  Differentiation for </w:t>
            </w:r>
            <w:r w:rsidRPr="009D56B1">
              <w:rPr>
                <w:rFonts w:ascii="Arial" w:hAnsi="Arial" w:cs="Arial"/>
                <w:color w:val="00B050"/>
                <w:sz w:val="24"/>
                <w:szCs w:val="24"/>
              </w:rPr>
              <w:t>higher</w:t>
            </w:r>
            <w:r>
              <w:rPr>
                <w:rFonts w:ascii="Arial" w:hAnsi="Arial" w:cs="Arial"/>
                <w:color w:val="000000"/>
                <w:sz w:val="24"/>
                <w:szCs w:val="24"/>
              </w:rPr>
              <w:t xml:space="preserve">, </w:t>
            </w:r>
            <w:r w:rsidRPr="009D56B1">
              <w:rPr>
                <w:rFonts w:ascii="Arial" w:hAnsi="Arial" w:cs="Arial"/>
                <w:color w:val="FF6600"/>
                <w:sz w:val="24"/>
                <w:szCs w:val="24"/>
              </w:rPr>
              <w:t>middle</w:t>
            </w:r>
            <w:r>
              <w:rPr>
                <w:rFonts w:ascii="Arial" w:hAnsi="Arial" w:cs="Arial"/>
                <w:color w:val="000000"/>
                <w:sz w:val="24"/>
                <w:szCs w:val="24"/>
              </w:rPr>
              <w:t xml:space="preserve"> and </w:t>
            </w:r>
            <w:r w:rsidRPr="009D56B1">
              <w:rPr>
                <w:rFonts w:ascii="Arial" w:hAnsi="Arial" w:cs="Arial"/>
                <w:color w:val="FF0000"/>
                <w:sz w:val="24"/>
                <w:szCs w:val="24"/>
              </w:rPr>
              <w:t>lower</w:t>
            </w:r>
            <w:r>
              <w:rPr>
                <w:rFonts w:ascii="Arial" w:hAnsi="Arial" w:cs="Arial"/>
                <w:color w:val="000000"/>
                <w:sz w:val="24"/>
                <w:szCs w:val="24"/>
              </w:rPr>
              <w:t xml:space="preserve"> ability.</w:t>
            </w:r>
          </w:p>
        </w:tc>
      </w:tr>
      <w:tr w:rsidR="00A75554" w:rsidRPr="000B693B" w:rsidTr="00A75554">
        <w:tc>
          <w:tcPr>
            <w:tcW w:w="9351" w:type="dxa"/>
            <w:gridSpan w:val="8"/>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Additional adults:</w:t>
            </w:r>
            <w:r>
              <w:rPr>
                <w:rFonts w:ascii="Arial" w:hAnsi="Arial" w:cs="Arial"/>
                <w:color w:val="000000"/>
                <w:sz w:val="24"/>
                <w:szCs w:val="24"/>
              </w:rPr>
              <w:t xml:space="preserve"> The additional adult will be supporting the lowest ability group, with the writing task.</w:t>
            </w:r>
          </w:p>
        </w:tc>
      </w:tr>
      <w:tr w:rsidR="00A75554" w:rsidRPr="000B693B" w:rsidTr="00A75554">
        <w:tc>
          <w:tcPr>
            <w:tcW w:w="5082" w:type="dxa"/>
            <w:gridSpan w:val="5"/>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Learning objectives:</w:t>
            </w:r>
          </w:p>
          <w:p w:rsidR="00A75554" w:rsidRPr="00A75554" w:rsidRDefault="00A75554" w:rsidP="00A75554">
            <w:pPr>
              <w:numPr>
                <w:ilvl w:val="0"/>
                <w:numId w:val="9"/>
              </w:numPr>
              <w:rPr>
                <w:rFonts w:ascii="Arial" w:hAnsi="Arial" w:cs="Arial"/>
                <w:color w:val="000000"/>
                <w:sz w:val="22"/>
                <w:szCs w:val="24"/>
              </w:rPr>
            </w:pPr>
            <w:r w:rsidRPr="00A75554">
              <w:rPr>
                <w:rFonts w:ascii="Arial" w:hAnsi="Arial" w:cs="Arial"/>
                <w:color w:val="000000"/>
                <w:sz w:val="22"/>
                <w:szCs w:val="24"/>
              </w:rPr>
              <w:t>To listen to the story ‘Babs a Benja – Gwyliau yn Sbaen’ and understand what is happening in the book.</w:t>
            </w:r>
          </w:p>
          <w:p w:rsidR="00A75554" w:rsidRPr="00551847" w:rsidRDefault="00A75554" w:rsidP="00A75554">
            <w:pPr>
              <w:numPr>
                <w:ilvl w:val="0"/>
                <w:numId w:val="9"/>
              </w:numPr>
              <w:rPr>
                <w:rFonts w:ascii="Arial" w:hAnsi="Arial" w:cs="Arial"/>
                <w:color w:val="000000"/>
                <w:szCs w:val="24"/>
              </w:rPr>
            </w:pPr>
            <w:r w:rsidRPr="00A75554">
              <w:rPr>
                <w:rFonts w:ascii="Arial" w:hAnsi="Arial" w:cs="Arial"/>
                <w:color w:val="000000"/>
                <w:sz w:val="22"/>
                <w:szCs w:val="24"/>
              </w:rPr>
              <w:t>To write sentences saying what you liked or disliked about the book.</w:t>
            </w:r>
          </w:p>
        </w:tc>
        <w:tc>
          <w:tcPr>
            <w:tcW w:w="4269" w:type="dxa"/>
            <w:gridSpan w:val="3"/>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Success criteria:</w:t>
            </w:r>
          </w:p>
          <w:p w:rsidR="00A75554" w:rsidRPr="00A75554" w:rsidRDefault="00A75554" w:rsidP="00A75554">
            <w:pPr>
              <w:numPr>
                <w:ilvl w:val="0"/>
                <w:numId w:val="10"/>
              </w:numPr>
              <w:rPr>
                <w:rFonts w:ascii="Arial" w:hAnsi="Arial" w:cs="Arial"/>
                <w:color w:val="000000"/>
                <w:sz w:val="22"/>
                <w:szCs w:val="24"/>
              </w:rPr>
            </w:pPr>
            <w:r w:rsidRPr="00A75554">
              <w:rPr>
                <w:rFonts w:ascii="Arial" w:hAnsi="Arial" w:cs="Arial"/>
                <w:color w:val="000000"/>
                <w:sz w:val="22"/>
                <w:szCs w:val="24"/>
              </w:rPr>
              <w:t>I can understand what is happening in the book.</w:t>
            </w:r>
          </w:p>
          <w:p w:rsidR="00A75554" w:rsidRPr="00A75554" w:rsidRDefault="00A75554" w:rsidP="00A75554">
            <w:pPr>
              <w:numPr>
                <w:ilvl w:val="0"/>
                <w:numId w:val="10"/>
              </w:numPr>
              <w:rPr>
                <w:rFonts w:ascii="Arial" w:hAnsi="Arial" w:cs="Arial"/>
                <w:color w:val="000000"/>
                <w:sz w:val="22"/>
                <w:szCs w:val="24"/>
              </w:rPr>
            </w:pPr>
            <w:r w:rsidRPr="00A75554">
              <w:rPr>
                <w:rFonts w:ascii="Arial" w:hAnsi="Arial" w:cs="Arial"/>
                <w:color w:val="000000"/>
                <w:sz w:val="22"/>
                <w:szCs w:val="24"/>
              </w:rPr>
              <w:t>I can write 3 short sentences about what happens in the book.</w:t>
            </w:r>
          </w:p>
          <w:p w:rsidR="00A75554" w:rsidRPr="000B693B" w:rsidRDefault="00A75554" w:rsidP="00A75554">
            <w:pPr>
              <w:numPr>
                <w:ilvl w:val="0"/>
                <w:numId w:val="10"/>
              </w:numPr>
              <w:rPr>
                <w:rFonts w:ascii="Arial" w:hAnsi="Arial" w:cs="Arial"/>
                <w:color w:val="000000"/>
                <w:szCs w:val="24"/>
              </w:rPr>
            </w:pPr>
            <w:r w:rsidRPr="00A75554">
              <w:rPr>
                <w:rFonts w:ascii="Arial" w:hAnsi="Arial" w:cs="Arial"/>
                <w:color w:val="000000"/>
                <w:sz w:val="22"/>
                <w:szCs w:val="24"/>
              </w:rPr>
              <w:t>I can write 2 sentences about what I liked and didn’t like about the book.</w:t>
            </w:r>
          </w:p>
        </w:tc>
      </w:tr>
      <w:tr w:rsidR="00A75554" w:rsidRPr="000B693B" w:rsidTr="00A75554">
        <w:tc>
          <w:tcPr>
            <w:tcW w:w="9351" w:type="dxa"/>
            <w:gridSpan w:val="8"/>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Links to previous learning:</w:t>
            </w:r>
          </w:p>
          <w:p w:rsidR="00A75554" w:rsidRPr="000B693B" w:rsidRDefault="00A75554" w:rsidP="00EB0452">
            <w:pPr>
              <w:rPr>
                <w:rFonts w:ascii="Arial" w:hAnsi="Arial" w:cs="Arial"/>
                <w:color w:val="000000"/>
                <w:szCs w:val="24"/>
              </w:rPr>
            </w:pPr>
          </w:p>
        </w:tc>
      </w:tr>
      <w:tr w:rsidR="00A75554" w:rsidRPr="000B693B" w:rsidTr="00A75554">
        <w:tc>
          <w:tcPr>
            <w:tcW w:w="9351" w:type="dxa"/>
            <w:gridSpan w:val="8"/>
            <w:shd w:val="clear" w:color="auto" w:fill="auto"/>
          </w:tcPr>
          <w:p w:rsidR="00A75554" w:rsidRDefault="00A75554" w:rsidP="00EB0452">
            <w:pPr>
              <w:rPr>
                <w:rFonts w:ascii="Arial" w:hAnsi="Arial" w:cs="Arial"/>
                <w:color w:val="000000"/>
                <w:sz w:val="24"/>
                <w:szCs w:val="24"/>
              </w:rPr>
            </w:pPr>
            <w:r w:rsidRPr="000B693B">
              <w:rPr>
                <w:rFonts w:ascii="Arial" w:hAnsi="Arial" w:cs="Arial"/>
                <w:color w:val="000000"/>
                <w:sz w:val="24"/>
                <w:szCs w:val="24"/>
              </w:rPr>
              <w:t>Curriculum coverage (range, skills)</w:t>
            </w:r>
          </w:p>
          <w:p w:rsidR="00A75554" w:rsidRPr="004B1837" w:rsidRDefault="00A75554" w:rsidP="00EB0452">
            <w:pPr>
              <w:rPr>
                <w:rFonts w:ascii="Arial" w:hAnsi="Arial" w:cs="Arial"/>
                <w:b/>
                <w:color w:val="000000"/>
                <w:sz w:val="24"/>
                <w:szCs w:val="24"/>
              </w:rPr>
            </w:pPr>
            <w:r>
              <w:rPr>
                <w:rFonts w:ascii="Arial" w:hAnsi="Arial" w:cs="Arial"/>
                <w:b/>
                <w:color w:val="000000"/>
                <w:sz w:val="24"/>
                <w:szCs w:val="24"/>
              </w:rPr>
              <w:t>Welsh 2</w:t>
            </w:r>
            <w:r w:rsidRPr="004B1837">
              <w:rPr>
                <w:rFonts w:ascii="Arial" w:hAnsi="Arial" w:cs="Arial"/>
                <w:b/>
                <w:color w:val="000000"/>
                <w:sz w:val="24"/>
                <w:szCs w:val="24"/>
                <w:vertAlign w:val="superscript"/>
              </w:rPr>
              <w:t>nd</w:t>
            </w:r>
            <w:r>
              <w:rPr>
                <w:rFonts w:ascii="Arial" w:hAnsi="Arial" w:cs="Arial"/>
                <w:b/>
                <w:color w:val="000000"/>
                <w:sz w:val="24"/>
                <w:szCs w:val="24"/>
              </w:rPr>
              <w:t xml:space="preserve"> language </w:t>
            </w:r>
          </w:p>
          <w:p w:rsidR="00A75554" w:rsidRDefault="00A75554" w:rsidP="00A75554">
            <w:pPr>
              <w:numPr>
                <w:ilvl w:val="0"/>
                <w:numId w:val="1"/>
              </w:numPr>
              <w:rPr>
                <w:rFonts w:ascii="Arial" w:hAnsi="Arial" w:cs="Arial"/>
                <w:color w:val="000000"/>
                <w:sz w:val="24"/>
                <w:szCs w:val="24"/>
              </w:rPr>
            </w:pPr>
            <w:r w:rsidRPr="004B1837">
              <w:rPr>
                <w:rFonts w:ascii="Arial" w:hAnsi="Arial" w:cs="Arial"/>
                <w:color w:val="000000"/>
                <w:sz w:val="24"/>
                <w:szCs w:val="24"/>
              </w:rPr>
              <w:t>see and hear different people talking, including those with different dialects</w:t>
            </w:r>
            <w:r>
              <w:rPr>
                <w:rFonts w:ascii="Arial" w:hAnsi="Arial" w:cs="Arial"/>
                <w:color w:val="000000"/>
                <w:sz w:val="24"/>
                <w:szCs w:val="24"/>
              </w:rPr>
              <w:t>.</w:t>
            </w:r>
          </w:p>
          <w:p w:rsidR="00A75554" w:rsidRDefault="00A75554" w:rsidP="00A75554">
            <w:pPr>
              <w:numPr>
                <w:ilvl w:val="0"/>
                <w:numId w:val="1"/>
              </w:numPr>
              <w:rPr>
                <w:rFonts w:ascii="Arial" w:hAnsi="Arial" w:cs="Arial"/>
                <w:color w:val="000000"/>
                <w:sz w:val="24"/>
                <w:szCs w:val="24"/>
              </w:rPr>
            </w:pPr>
            <w:r w:rsidRPr="004B1837">
              <w:rPr>
                <w:rFonts w:ascii="Arial" w:hAnsi="Arial" w:cs="Arial"/>
                <w:color w:val="000000"/>
                <w:sz w:val="24"/>
                <w:szCs w:val="24"/>
              </w:rPr>
              <w:t>view and listen carefully responding orally, in writing and non-verbally</w:t>
            </w:r>
            <w:r>
              <w:rPr>
                <w:rFonts w:ascii="Arial" w:hAnsi="Arial" w:cs="Arial"/>
                <w:color w:val="000000"/>
                <w:sz w:val="24"/>
                <w:szCs w:val="24"/>
              </w:rPr>
              <w:t>.</w:t>
            </w:r>
          </w:p>
          <w:p w:rsidR="00A75554" w:rsidRDefault="00A75554" w:rsidP="00A75554">
            <w:pPr>
              <w:numPr>
                <w:ilvl w:val="0"/>
                <w:numId w:val="1"/>
              </w:numPr>
              <w:rPr>
                <w:rFonts w:ascii="Arial" w:hAnsi="Arial" w:cs="Arial"/>
                <w:color w:val="000000"/>
                <w:sz w:val="24"/>
                <w:szCs w:val="24"/>
              </w:rPr>
            </w:pPr>
            <w:r w:rsidRPr="00357092">
              <w:rPr>
                <w:rFonts w:ascii="Arial" w:hAnsi="Arial" w:cs="Arial"/>
                <w:color w:val="000000"/>
                <w:sz w:val="24"/>
                <w:szCs w:val="24"/>
              </w:rPr>
              <w:t xml:space="preserve">present their work appropriately by: </w:t>
            </w:r>
          </w:p>
          <w:p w:rsidR="00A75554" w:rsidRPr="000B693B" w:rsidRDefault="00A75554" w:rsidP="00A75554">
            <w:pPr>
              <w:numPr>
                <w:ilvl w:val="1"/>
                <w:numId w:val="1"/>
              </w:numPr>
              <w:rPr>
                <w:rFonts w:ascii="Arial" w:hAnsi="Arial" w:cs="Arial"/>
                <w:color w:val="000000"/>
                <w:sz w:val="24"/>
                <w:szCs w:val="24"/>
              </w:rPr>
            </w:pPr>
            <w:r w:rsidRPr="00357092">
              <w:rPr>
                <w:rFonts w:ascii="Arial" w:hAnsi="Arial" w:cs="Arial"/>
                <w:color w:val="000000"/>
                <w:sz w:val="24"/>
                <w:szCs w:val="24"/>
              </w:rPr>
              <w:t>developing legible handwriting in accordance with convention</w:t>
            </w:r>
          </w:p>
        </w:tc>
      </w:tr>
      <w:tr w:rsidR="00A75554" w:rsidRPr="000B693B" w:rsidTr="00A75554">
        <w:tc>
          <w:tcPr>
            <w:tcW w:w="4493" w:type="dxa"/>
            <w:gridSpan w:val="4"/>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Literacy (LNF)</w:t>
            </w:r>
          </w:p>
          <w:p w:rsidR="00A75554" w:rsidRPr="003E10D2" w:rsidRDefault="00A75554" w:rsidP="00A75554">
            <w:pPr>
              <w:numPr>
                <w:ilvl w:val="0"/>
                <w:numId w:val="6"/>
              </w:numPr>
              <w:rPr>
                <w:rFonts w:ascii="Arial" w:hAnsi="Arial" w:cs="Arial"/>
                <w:color w:val="000000"/>
                <w:sz w:val="24"/>
                <w:szCs w:val="24"/>
              </w:rPr>
            </w:pPr>
            <w:r>
              <w:rPr>
                <w:rFonts w:ascii="Arial" w:hAnsi="Arial" w:cs="Arial"/>
                <w:color w:val="000000"/>
                <w:sz w:val="24"/>
                <w:szCs w:val="24"/>
              </w:rPr>
              <w:t>R</w:t>
            </w:r>
            <w:r w:rsidRPr="003E10D2">
              <w:rPr>
                <w:rFonts w:ascii="Arial" w:hAnsi="Arial" w:cs="Arial"/>
                <w:color w:val="000000"/>
                <w:sz w:val="24"/>
                <w:szCs w:val="24"/>
              </w:rPr>
              <w:t>eview and improve sections of their work.</w:t>
            </w:r>
          </w:p>
          <w:p w:rsidR="00A75554" w:rsidRPr="00357092" w:rsidRDefault="00A75554" w:rsidP="00A75554">
            <w:pPr>
              <w:numPr>
                <w:ilvl w:val="0"/>
                <w:numId w:val="6"/>
              </w:numPr>
              <w:rPr>
                <w:rFonts w:ascii="Arial" w:hAnsi="Arial" w:cs="Arial"/>
                <w:color w:val="000000"/>
                <w:szCs w:val="24"/>
              </w:rPr>
            </w:pPr>
            <w:r w:rsidRPr="003E10D2">
              <w:rPr>
                <w:rFonts w:ascii="Arial" w:hAnsi="Arial" w:cs="Arial"/>
                <w:color w:val="000000"/>
                <w:sz w:val="24"/>
                <w:szCs w:val="24"/>
              </w:rPr>
              <w:t>Use a basic structure for writing.</w:t>
            </w:r>
          </w:p>
        </w:tc>
        <w:tc>
          <w:tcPr>
            <w:tcW w:w="4858" w:type="dxa"/>
            <w:gridSpan w:val="4"/>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Numeracy (LNF)</w:t>
            </w:r>
          </w:p>
        </w:tc>
      </w:tr>
      <w:tr w:rsidR="00A75554" w:rsidRPr="000B693B" w:rsidTr="00A75554">
        <w:tc>
          <w:tcPr>
            <w:tcW w:w="2172" w:type="dxa"/>
            <w:gridSpan w:val="2"/>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ICT</w:t>
            </w:r>
          </w:p>
          <w:p w:rsidR="00A75554" w:rsidRPr="000B693B" w:rsidRDefault="00A75554" w:rsidP="00A75554">
            <w:pPr>
              <w:numPr>
                <w:ilvl w:val="0"/>
                <w:numId w:val="7"/>
              </w:numPr>
              <w:rPr>
                <w:rFonts w:ascii="Arial" w:hAnsi="Arial" w:cs="Arial"/>
                <w:color w:val="000000"/>
                <w:szCs w:val="24"/>
              </w:rPr>
            </w:pPr>
          </w:p>
        </w:tc>
        <w:tc>
          <w:tcPr>
            <w:tcW w:w="2321" w:type="dxa"/>
            <w:gridSpan w:val="2"/>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 xml:space="preserve">Thinking </w:t>
            </w:r>
          </w:p>
          <w:p w:rsidR="00A75554" w:rsidRPr="000B693B" w:rsidRDefault="00A75554" w:rsidP="00A75554">
            <w:pPr>
              <w:numPr>
                <w:ilvl w:val="0"/>
                <w:numId w:val="7"/>
              </w:numPr>
              <w:rPr>
                <w:rFonts w:ascii="Arial" w:hAnsi="Arial" w:cs="Arial"/>
                <w:color w:val="000000"/>
                <w:szCs w:val="24"/>
              </w:rPr>
            </w:pPr>
          </w:p>
        </w:tc>
        <w:tc>
          <w:tcPr>
            <w:tcW w:w="2023" w:type="dxa"/>
            <w:gridSpan w:val="3"/>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ESDGC</w:t>
            </w:r>
          </w:p>
          <w:p w:rsidR="00A75554" w:rsidRPr="000B693B" w:rsidRDefault="00A75554" w:rsidP="00A75554">
            <w:pPr>
              <w:numPr>
                <w:ilvl w:val="0"/>
                <w:numId w:val="7"/>
              </w:numPr>
              <w:rPr>
                <w:rFonts w:ascii="Arial" w:hAnsi="Arial" w:cs="Arial"/>
                <w:color w:val="000000"/>
                <w:szCs w:val="24"/>
              </w:rPr>
            </w:pPr>
          </w:p>
        </w:tc>
        <w:tc>
          <w:tcPr>
            <w:tcW w:w="2835" w:type="dxa"/>
            <w:shd w:val="clear" w:color="auto" w:fill="auto"/>
          </w:tcPr>
          <w:p w:rsidR="00A75554" w:rsidRDefault="00A75554" w:rsidP="00EB0452">
            <w:pPr>
              <w:rPr>
                <w:rFonts w:ascii="Arial" w:hAnsi="Arial" w:cs="Arial"/>
                <w:color w:val="000000"/>
                <w:sz w:val="24"/>
                <w:szCs w:val="24"/>
              </w:rPr>
            </w:pPr>
            <w:r w:rsidRPr="000B693B">
              <w:rPr>
                <w:rFonts w:ascii="Arial" w:hAnsi="Arial" w:cs="Arial"/>
                <w:color w:val="000000"/>
                <w:sz w:val="24"/>
                <w:szCs w:val="24"/>
              </w:rPr>
              <w:t>YCC</w:t>
            </w:r>
          </w:p>
          <w:p w:rsidR="00A75554" w:rsidRDefault="00A75554" w:rsidP="00A75554">
            <w:pPr>
              <w:numPr>
                <w:ilvl w:val="0"/>
                <w:numId w:val="7"/>
              </w:numPr>
              <w:rPr>
                <w:rFonts w:ascii="Arial" w:hAnsi="Arial" w:cs="Arial"/>
                <w:color w:val="000000"/>
                <w:sz w:val="24"/>
                <w:szCs w:val="24"/>
              </w:rPr>
            </w:pPr>
            <w:r>
              <w:rPr>
                <w:rFonts w:ascii="Arial" w:hAnsi="Arial" w:cs="Arial"/>
                <w:color w:val="000000"/>
                <w:sz w:val="24"/>
                <w:szCs w:val="24"/>
              </w:rPr>
              <w:t>Welsh language will be used throughout the lesson.</w:t>
            </w:r>
          </w:p>
          <w:p w:rsidR="00A75554" w:rsidRPr="000B693B" w:rsidRDefault="00A75554" w:rsidP="00A75554">
            <w:pPr>
              <w:numPr>
                <w:ilvl w:val="0"/>
                <w:numId w:val="7"/>
              </w:numPr>
              <w:rPr>
                <w:rFonts w:ascii="Arial" w:hAnsi="Arial" w:cs="Arial"/>
                <w:color w:val="000000"/>
                <w:sz w:val="24"/>
                <w:szCs w:val="24"/>
              </w:rPr>
            </w:pPr>
            <w:r>
              <w:rPr>
                <w:rFonts w:ascii="Arial" w:hAnsi="Arial" w:cs="Arial"/>
                <w:color w:val="000000"/>
                <w:sz w:val="24"/>
                <w:szCs w:val="24"/>
              </w:rPr>
              <w:t>Welsh will be used in both writing and speaking during the lesson.</w:t>
            </w:r>
          </w:p>
        </w:tc>
      </w:tr>
      <w:tr w:rsidR="00A75554" w:rsidRPr="000B693B" w:rsidTr="00A75554">
        <w:tc>
          <w:tcPr>
            <w:tcW w:w="1232" w:type="dxa"/>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Time</w:t>
            </w:r>
          </w:p>
        </w:tc>
        <w:tc>
          <w:tcPr>
            <w:tcW w:w="4768" w:type="dxa"/>
            <w:gridSpan w:val="5"/>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 xml:space="preserve">Session activities, organisation and management </w:t>
            </w:r>
          </w:p>
        </w:tc>
        <w:tc>
          <w:tcPr>
            <w:tcW w:w="3351" w:type="dxa"/>
            <w:gridSpan w:val="2"/>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Key questions &amp; Assessment for learning opportunities</w:t>
            </w:r>
          </w:p>
        </w:tc>
      </w:tr>
      <w:tr w:rsidR="00A75554" w:rsidRPr="000B693B" w:rsidTr="00A75554">
        <w:tc>
          <w:tcPr>
            <w:tcW w:w="1232" w:type="dxa"/>
            <w:shd w:val="clear" w:color="auto" w:fill="auto"/>
            <w:vAlign w:val="center"/>
          </w:tcPr>
          <w:p w:rsidR="00A75554" w:rsidRPr="000B693B" w:rsidRDefault="00A75554" w:rsidP="00EB0452">
            <w:pPr>
              <w:jc w:val="center"/>
              <w:rPr>
                <w:rFonts w:ascii="Arial" w:hAnsi="Arial" w:cs="Arial"/>
                <w:color w:val="000000"/>
                <w:sz w:val="24"/>
                <w:szCs w:val="24"/>
              </w:rPr>
            </w:pPr>
            <w:r>
              <w:rPr>
                <w:rFonts w:ascii="Arial" w:hAnsi="Arial" w:cs="Arial"/>
                <w:color w:val="000000"/>
                <w:sz w:val="24"/>
                <w:szCs w:val="24"/>
              </w:rPr>
              <w:t>10 minutes</w:t>
            </w:r>
          </w:p>
        </w:tc>
        <w:tc>
          <w:tcPr>
            <w:tcW w:w="4768" w:type="dxa"/>
            <w:gridSpan w:val="5"/>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 xml:space="preserve">Introduction </w:t>
            </w:r>
          </w:p>
          <w:p w:rsidR="00A75554" w:rsidRDefault="00A75554" w:rsidP="00A75554">
            <w:pPr>
              <w:numPr>
                <w:ilvl w:val="0"/>
                <w:numId w:val="2"/>
              </w:numPr>
              <w:rPr>
                <w:rFonts w:ascii="Arial" w:hAnsi="Arial" w:cs="Arial"/>
                <w:color w:val="000000"/>
                <w:sz w:val="24"/>
                <w:szCs w:val="24"/>
              </w:rPr>
            </w:pPr>
            <w:r>
              <w:rPr>
                <w:rFonts w:ascii="Arial" w:hAnsi="Arial" w:cs="Arial"/>
                <w:color w:val="000000"/>
                <w:sz w:val="24"/>
                <w:szCs w:val="24"/>
              </w:rPr>
              <w:t>I will go through the basic sentence patterns that the class already knows. Such as ‘</w:t>
            </w:r>
            <w:proofErr w:type="spellStart"/>
            <w:r>
              <w:rPr>
                <w:rFonts w:ascii="Arial" w:hAnsi="Arial" w:cs="Arial"/>
                <w:color w:val="000000"/>
                <w:sz w:val="24"/>
                <w:szCs w:val="24"/>
              </w:rPr>
              <w:t>Rydw</w:t>
            </w:r>
            <w:proofErr w:type="spellEnd"/>
            <w:r>
              <w:rPr>
                <w:rFonts w:ascii="Arial" w:hAnsi="Arial" w:cs="Arial"/>
                <w:color w:val="000000"/>
                <w:sz w:val="24"/>
                <w:szCs w:val="24"/>
              </w:rPr>
              <w:t xml:space="preserve"> </w:t>
            </w:r>
            <w:proofErr w:type="spellStart"/>
            <w:r>
              <w:rPr>
                <w:rFonts w:ascii="Arial" w:hAnsi="Arial" w:cs="Arial"/>
                <w:color w:val="000000"/>
                <w:sz w:val="24"/>
                <w:szCs w:val="24"/>
              </w:rPr>
              <w:t>i’n</w:t>
            </w:r>
            <w:proofErr w:type="spellEnd"/>
            <w:r>
              <w:rPr>
                <w:rFonts w:ascii="Arial" w:hAnsi="Arial" w:cs="Arial"/>
                <w:color w:val="000000"/>
                <w:sz w:val="24"/>
                <w:szCs w:val="24"/>
              </w:rPr>
              <w:t xml:space="preserve"> </w:t>
            </w:r>
            <w:proofErr w:type="spellStart"/>
            <w:r>
              <w:rPr>
                <w:rFonts w:ascii="Arial" w:hAnsi="Arial" w:cs="Arial"/>
                <w:color w:val="000000"/>
                <w:sz w:val="24"/>
                <w:szCs w:val="24"/>
              </w:rPr>
              <w:t>byw</w:t>
            </w:r>
            <w:proofErr w:type="spellEnd"/>
            <w:r>
              <w:rPr>
                <w:rFonts w:ascii="Arial" w:hAnsi="Arial" w:cs="Arial"/>
                <w:color w:val="000000"/>
                <w:sz w:val="24"/>
                <w:szCs w:val="24"/>
              </w:rPr>
              <w:t xml:space="preserve"> yn….’</w:t>
            </w:r>
          </w:p>
          <w:p w:rsidR="00A75554" w:rsidRDefault="00A75554" w:rsidP="00EB0452">
            <w:pPr>
              <w:ind w:left="360"/>
              <w:rPr>
                <w:rFonts w:ascii="Arial" w:hAnsi="Arial" w:cs="Arial"/>
                <w:color w:val="000000"/>
                <w:sz w:val="24"/>
                <w:szCs w:val="24"/>
              </w:rPr>
            </w:pPr>
            <w:r>
              <w:rPr>
                <w:rFonts w:ascii="Arial" w:hAnsi="Arial" w:cs="Arial"/>
                <w:color w:val="000000"/>
                <w:sz w:val="24"/>
                <w:szCs w:val="24"/>
              </w:rPr>
              <w:t>‘</w:t>
            </w:r>
            <w:proofErr w:type="spellStart"/>
            <w:r>
              <w:rPr>
                <w:rFonts w:ascii="Arial" w:hAnsi="Arial" w:cs="Arial"/>
                <w:color w:val="000000"/>
                <w:sz w:val="24"/>
                <w:szCs w:val="24"/>
              </w:rPr>
              <w:t>Rydw</w:t>
            </w:r>
            <w:proofErr w:type="spellEnd"/>
            <w:r>
              <w:rPr>
                <w:rFonts w:ascii="Arial" w:hAnsi="Arial" w:cs="Arial"/>
                <w:color w:val="000000"/>
                <w:sz w:val="24"/>
                <w:szCs w:val="24"/>
              </w:rPr>
              <w:t xml:space="preserve"> </w:t>
            </w:r>
            <w:proofErr w:type="spellStart"/>
            <w:r>
              <w:rPr>
                <w:rFonts w:ascii="Arial" w:hAnsi="Arial" w:cs="Arial"/>
                <w:color w:val="000000"/>
                <w:sz w:val="24"/>
                <w:szCs w:val="24"/>
              </w:rPr>
              <w:t>i’n</w:t>
            </w:r>
            <w:proofErr w:type="spellEnd"/>
            <w:r>
              <w:rPr>
                <w:rFonts w:ascii="Arial" w:hAnsi="Arial" w:cs="Arial"/>
                <w:color w:val="000000"/>
                <w:sz w:val="24"/>
                <w:szCs w:val="24"/>
              </w:rPr>
              <w:t xml:space="preserve"> </w:t>
            </w:r>
            <w:proofErr w:type="spellStart"/>
            <w:r>
              <w:rPr>
                <w:rFonts w:ascii="Arial" w:hAnsi="Arial" w:cs="Arial"/>
                <w:color w:val="000000"/>
                <w:sz w:val="24"/>
                <w:szCs w:val="24"/>
              </w:rPr>
              <w:t>hoffi</w:t>
            </w:r>
            <w:proofErr w:type="spellEnd"/>
            <w:r>
              <w:rPr>
                <w:rFonts w:ascii="Arial" w:hAnsi="Arial" w:cs="Arial"/>
                <w:color w:val="000000"/>
                <w:sz w:val="24"/>
                <w:szCs w:val="24"/>
              </w:rPr>
              <w:t>….’</w:t>
            </w:r>
          </w:p>
          <w:p w:rsidR="00A75554" w:rsidRPr="000B693B" w:rsidRDefault="00A75554" w:rsidP="00EB0452">
            <w:pPr>
              <w:ind w:left="360"/>
              <w:rPr>
                <w:rFonts w:ascii="Arial" w:hAnsi="Arial" w:cs="Arial"/>
                <w:color w:val="000000"/>
                <w:sz w:val="24"/>
                <w:szCs w:val="24"/>
              </w:rPr>
            </w:pPr>
            <w:r>
              <w:rPr>
                <w:rFonts w:ascii="Arial" w:hAnsi="Arial" w:cs="Arial"/>
                <w:color w:val="000000"/>
                <w:sz w:val="24"/>
                <w:szCs w:val="24"/>
              </w:rPr>
              <w:t>‘</w:t>
            </w:r>
            <w:proofErr w:type="spellStart"/>
            <w:r>
              <w:rPr>
                <w:rFonts w:ascii="Arial" w:hAnsi="Arial" w:cs="Arial"/>
                <w:color w:val="000000"/>
                <w:sz w:val="24"/>
                <w:szCs w:val="24"/>
              </w:rPr>
              <w:t>Dydw</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ddim</w:t>
            </w:r>
            <w:proofErr w:type="spellEnd"/>
            <w:r>
              <w:rPr>
                <w:rFonts w:ascii="Arial" w:hAnsi="Arial" w:cs="Arial"/>
                <w:color w:val="000000"/>
                <w:sz w:val="24"/>
                <w:szCs w:val="24"/>
              </w:rPr>
              <w:t xml:space="preserve"> yn </w:t>
            </w:r>
            <w:proofErr w:type="spellStart"/>
            <w:r>
              <w:rPr>
                <w:rFonts w:ascii="Arial" w:hAnsi="Arial" w:cs="Arial"/>
                <w:color w:val="000000"/>
                <w:sz w:val="24"/>
                <w:szCs w:val="24"/>
              </w:rPr>
              <w:t>hoffi</w:t>
            </w:r>
            <w:proofErr w:type="spellEnd"/>
            <w:r>
              <w:rPr>
                <w:rFonts w:ascii="Arial" w:hAnsi="Arial" w:cs="Arial"/>
                <w:color w:val="000000"/>
                <w:sz w:val="24"/>
                <w:szCs w:val="24"/>
              </w:rPr>
              <w:t>….’</w:t>
            </w:r>
          </w:p>
        </w:tc>
        <w:tc>
          <w:tcPr>
            <w:tcW w:w="3351" w:type="dxa"/>
            <w:gridSpan w:val="2"/>
            <w:shd w:val="clear" w:color="auto" w:fill="auto"/>
          </w:tcPr>
          <w:p w:rsidR="00A75554" w:rsidRPr="00A75554" w:rsidRDefault="00A75554" w:rsidP="00A75554">
            <w:pPr>
              <w:numPr>
                <w:ilvl w:val="0"/>
                <w:numId w:val="5"/>
              </w:numPr>
              <w:rPr>
                <w:rFonts w:ascii="Arial" w:hAnsi="Arial" w:cs="Arial"/>
                <w:color w:val="000000"/>
                <w:sz w:val="22"/>
                <w:szCs w:val="24"/>
              </w:rPr>
            </w:pPr>
            <w:r w:rsidRPr="00A75554">
              <w:rPr>
                <w:rFonts w:ascii="Arial" w:hAnsi="Arial" w:cs="Arial"/>
                <w:color w:val="000000"/>
                <w:sz w:val="22"/>
                <w:szCs w:val="24"/>
              </w:rPr>
              <w:t>The class will have to write the sentence patterns on their individual whiteboards to complete the sentence with the missing words.</w:t>
            </w:r>
          </w:p>
        </w:tc>
      </w:tr>
      <w:tr w:rsidR="00A75554" w:rsidRPr="000B693B" w:rsidTr="00A75554">
        <w:tc>
          <w:tcPr>
            <w:tcW w:w="1232" w:type="dxa"/>
            <w:shd w:val="clear" w:color="auto" w:fill="auto"/>
            <w:vAlign w:val="center"/>
          </w:tcPr>
          <w:p w:rsidR="00A75554" w:rsidRPr="000B693B" w:rsidRDefault="00A75554" w:rsidP="00EB0452">
            <w:pPr>
              <w:jc w:val="center"/>
              <w:rPr>
                <w:rFonts w:ascii="Arial" w:hAnsi="Arial" w:cs="Arial"/>
                <w:color w:val="000000"/>
                <w:sz w:val="24"/>
                <w:szCs w:val="24"/>
              </w:rPr>
            </w:pPr>
            <w:r>
              <w:rPr>
                <w:rFonts w:ascii="Arial" w:hAnsi="Arial" w:cs="Arial"/>
                <w:color w:val="000000"/>
                <w:sz w:val="24"/>
                <w:szCs w:val="24"/>
              </w:rPr>
              <w:t>30 minutes</w:t>
            </w:r>
          </w:p>
        </w:tc>
        <w:tc>
          <w:tcPr>
            <w:tcW w:w="4768" w:type="dxa"/>
            <w:gridSpan w:val="5"/>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 xml:space="preserve">Main activities </w:t>
            </w:r>
          </w:p>
          <w:p w:rsidR="00A75554" w:rsidRDefault="00A75554" w:rsidP="00A75554">
            <w:pPr>
              <w:numPr>
                <w:ilvl w:val="0"/>
                <w:numId w:val="5"/>
              </w:numPr>
              <w:rPr>
                <w:rFonts w:ascii="Arial" w:hAnsi="Arial" w:cs="Arial"/>
                <w:color w:val="000000"/>
                <w:sz w:val="24"/>
                <w:szCs w:val="24"/>
              </w:rPr>
            </w:pPr>
            <w:r>
              <w:rPr>
                <w:rFonts w:ascii="Arial" w:hAnsi="Arial" w:cs="Arial"/>
                <w:color w:val="000000"/>
                <w:sz w:val="24"/>
                <w:szCs w:val="24"/>
              </w:rPr>
              <w:t xml:space="preserve">First I will read the book ‘Babs a Benja- Gwyliau yn Sbaen’. </w:t>
            </w:r>
          </w:p>
          <w:p w:rsidR="00A75554" w:rsidRDefault="00A75554" w:rsidP="00A75554">
            <w:pPr>
              <w:numPr>
                <w:ilvl w:val="0"/>
                <w:numId w:val="5"/>
              </w:numPr>
              <w:rPr>
                <w:rFonts w:ascii="Arial" w:hAnsi="Arial" w:cs="Arial"/>
                <w:color w:val="000000"/>
                <w:sz w:val="24"/>
                <w:szCs w:val="24"/>
              </w:rPr>
            </w:pPr>
            <w:r>
              <w:rPr>
                <w:rFonts w:ascii="Arial" w:hAnsi="Arial" w:cs="Arial"/>
                <w:color w:val="000000"/>
                <w:sz w:val="24"/>
                <w:szCs w:val="24"/>
              </w:rPr>
              <w:lastRenderedPageBreak/>
              <w:t>I will ask the children some simple questions about the book, such as:</w:t>
            </w:r>
          </w:p>
          <w:p w:rsidR="00A75554" w:rsidRDefault="00A75554" w:rsidP="00A75554">
            <w:pPr>
              <w:numPr>
                <w:ilvl w:val="1"/>
                <w:numId w:val="5"/>
              </w:numPr>
              <w:rPr>
                <w:rFonts w:ascii="Arial" w:hAnsi="Arial" w:cs="Arial"/>
                <w:color w:val="000000"/>
                <w:sz w:val="24"/>
                <w:szCs w:val="24"/>
              </w:rPr>
            </w:pPr>
            <w:r>
              <w:rPr>
                <w:rFonts w:ascii="Arial" w:hAnsi="Arial" w:cs="Arial"/>
                <w:color w:val="000000"/>
                <w:sz w:val="24"/>
                <w:szCs w:val="24"/>
              </w:rPr>
              <w:t xml:space="preserve">Beth </w:t>
            </w:r>
            <w:proofErr w:type="spellStart"/>
            <w:r>
              <w:rPr>
                <w:rFonts w:ascii="Arial" w:hAnsi="Arial" w:cs="Arial"/>
                <w:color w:val="000000"/>
                <w:sz w:val="24"/>
                <w:szCs w:val="24"/>
              </w:rPr>
              <w:t>ydy</w:t>
            </w:r>
            <w:proofErr w:type="spellEnd"/>
            <w:r>
              <w:rPr>
                <w:rFonts w:ascii="Arial" w:hAnsi="Arial" w:cs="Arial"/>
                <w:color w:val="000000"/>
                <w:sz w:val="24"/>
                <w:szCs w:val="24"/>
              </w:rPr>
              <w:t xml:space="preserve"> </w:t>
            </w:r>
            <w:proofErr w:type="spellStart"/>
            <w:r>
              <w:rPr>
                <w:rFonts w:ascii="Arial" w:hAnsi="Arial" w:cs="Arial"/>
                <w:color w:val="000000"/>
                <w:sz w:val="24"/>
                <w:szCs w:val="24"/>
              </w:rPr>
              <w:t>nhw</w:t>
            </w:r>
            <w:proofErr w:type="spellEnd"/>
            <w:r>
              <w:rPr>
                <w:rFonts w:ascii="Arial" w:hAnsi="Arial" w:cs="Arial"/>
                <w:color w:val="000000"/>
                <w:sz w:val="24"/>
                <w:szCs w:val="24"/>
              </w:rPr>
              <w:t xml:space="preserve"> </w:t>
            </w:r>
            <w:proofErr w:type="spellStart"/>
            <w:r>
              <w:rPr>
                <w:rFonts w:ascii="Arial" w:hAnsi="Arial" w:cs="Arial"/>
                <w:color w:val="000000"/>
                <w:sz w:val="24"/>
                <w:szCs w:val="24"/>
              </w:rPr>
              <w:t>eisiau</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fwyta</w:t>
            </w:r>
            <w:proofErr w:type="spellEnd"/>
            <w:r>
              <w:rPr>
                <w:rFonts w:ascii="Arial" w:hAnsi="Arial" w:cs="Arial"/>
                <w:color w:val="000000"/>
                <w:sz w:val="24"/>
                <w:szCs w:val="24"/>
              </w:rPr>
              <w:t>?</w:t>
            </w:r>
          </w:p>
          <w:p w:rsidR="00A75554" w:rsidRDefault="00A75554" w:rsidP="00A75554">
            <w:pPr>
              <w:numPr>
                <w:ilvl w:val="1"/>
                <w:numId w:val="5"/>
              </w:numPr>
              <w:rPr>
                <w:rFonts w:ascii="Arial" w:hAnsi="Arial" w:cs="Arial"/>
                <w:color w:val="000000"/>
                <w:sz w:val="24"/>
                <w:szCs w:val="24"/>
              </w:rPr>
            </w:pPr>
            <w:r>
              <w:rPr>
                <w:rFonts w:ascii="Arial" w:hAnsi="Arial" w:cs="Arial"/>
                <w:color w:val="000000"/>
                <w:sz w:val="24"/>
                <w:szCs w:val="24"/>
              </w:rPr>
              <w:t xml:space="preserve">Beth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w:t>
            </w:r>
            <w:proofErr w:type="spellStart"/>
            <w:r>
              <w:rPr>
                <w:rFonts w:ascii="Arial" w:hAnsi="Arial" w:cs="Arial"/>
                <w:color w:val="000000"/>
                <w:sz w:val="24"/>
                <w:szCs w:val="24"/>
              </w:rPr>
              <w:t>pawb</w:t>
            </w:r>
            <w:proofErr w:type="spellEnd"/>
            <w:r>
              <w:rPr>
                <w:rFonts w:ascii="Arial" w:hAnsi="Arial" w:cs="Arial"/>
                <w:color w:val="000000"/>
                <w:sz w:val="24"/>
                <w:szCs w:val="24"/>
              </w:rPr>
              <w:t xml:space="preserve"> yn </w:t>
            </w:r>
            <w:proofErr w:type="spellStart"/>
            <w:r>
              <w:rPr>
                <w:rFonts w:ascii="Arial" w:hAnsi="Arial" w:cs="Arial"/>
                <w:color w:val="000000"/>
                <w:sz w:val="24"/>
                <w:szCs w:val="24"/>
              </w:rPr>
              <w:t>wneud</w:t>
            </w:r>
            <w:proofErr w:type="spellEnd"/>
            <w:r>
              <w:rPr>
                <w:rFonts w:ascii="Arial" w:hAnsi="Arial" w:cs="Arial"/>
                <w:color w:val="000000"/>
                <w:sz w:val="24"/>
                <w:szCs w:val="24"/>
              </w:rPr>
              <w:t>? Dawnsio a ….?</w:t>
            </w:r>
          </w:p>
          <w:p w:rsidR="00A75554" w:rsidRPr="00AE58BB" w:rsidRDefault="00A75554" w:rsidP="00A75554">
            <w:pPr>
              <w:numPr>
                <w:ilvl w:val="0"/>
                <w:numId w:val="5"/>
              </w:numPr>
              <w:rPr>
                <w:rFonts w:ascii="Arial" w:hAnsi="Arial" w:cs="Arial"/>
                <w:color w:val="000000"/>
                <w:sz w:val="24"/>
                <w:szCs w:val="24"/>
              </w:rPr>
            </w:pPr>
            <w:r w:rsidRPr="00AE58BB">
              <w:rPr>
                <w:rFonts w:ascii="Arial" w:hAnsi="Arial" w:cs="Arial"/>
                <w:color w:val="000000"/>
                <w:sz w:val="24"/>
                <w:szCs w:val="24"/>
              </w:rPr>
              <w:t>The final task will be for the pupils to write at least 3 short sentences in welsh about what happens during the book and what they enjoyed or didn’t enjoy about the book.</w:t>
            </w:r>
          </w:p>
          <w:p w:rsidR="00A75554" w:rsidRPr="000B693B" w:rsidRDefault="00A75554" w:rsidP="00EB0452">
            <w:pPr>
              <w:rPr>
                <w:rFonts w:ascii="Arial" w:hAnsi="Arial" w:cs="Arial"/>
                <w:color w:val="000000"/>
                <w:sz w:val="24"/>
                <w:szCs w:val="24"/>
              </w:rPr>
            </w:pPr>
          </w:p>
        </w:tc>
        <w:tc>
          <w:tcPr>
            <w:tcW w:w="3351" w:type="dxa"/>
            <w:gridSpan w:val="2"/>
            <w:shd w:val="clear" w:color="auto" w:fill="auto"/>
          </w:tcPr>
          <w:p w:rsidR="00A75554" w:rsidRPr="00A75554" w:rsidRDefault="00A75554" w:rsidP="00A75554">
            <w:pPr>
              <w:numPr>
                <w:ilvl w:val="0"/>
                <w:numId w:val="3"/>
              </w:numPr>
              <w:rPr>
                <w:rFonts w:ascii="Arial" w:hAnsi="Arial" w:cs="Arial"/>
                <w:color w:val="000000"/>
                <w:sz w:val="22"/>
                <w:szCs w:val="24"/>
              </w:rPr>
            </w:pPr>
            <w:r w:rsidRPr="00A75554">
              <w:rPr>
                <w:rFonts w:ascii="Arial" w:hAnsi="Arial" w:cs="Arial"/>
                <w:color w:val="000000"/>
                <w:sz w:val="22"/>
                <w:szCs w:val="24"/>
              </w:rPr>
              <w:lastRenderedPageBreak/>
              <w:t xml:space="preserve">I will use lollipop sticks to ask random pupils a </w:t>
            </w:r>
            <w:r w:rsidRPr="00A75554">
              <w:rPr>
                <w:rFonts w:ascii="Arial" w:hAnsi="Arial" w:cs="Arial"/>
                <w:color w:val="000000"/>
                <w:sz w:val="22"/>
                <w:szCs w:val="24"/>
              </w:rPr>
              <w:lastRenderedPageBreak/>
              <w:t>question about what happens in the book.</w:t>
            </w:r>
          </w:p>
          <w:p w:rsidR="00A75554" w:rsidRPr="00A75554" w:rsidRDefault="00A75554" w:rsidP="00A75554">
            <w:pPr>
              <w:numPr>
                <w:ilvl w:val="0"/>
                <w:numId w:val="3"/>
              </w:numPr>
              <w:rPr>
                <w:rFonts w:ascii="Arial" w:hAnsi="Arial" w:cs="Arial"/>
                <w:color w:val="000000"/>
                <w:sz w:val="22"/>
                <w:szCs w:val="24"/>
              </w:rPr>
            </w:pPr>
            <w:r w:rsidRPr="00A75554">
              <w:rPr>
                <w:rFonts w:ascii="Arial" w:hAnsi="Arial" w:cs="Arial"/>
                <w:color w:val="000000"/>
                <w:sz w:val="22"/>
                <w:szCs w:val="24"/>
              </w:rPr>
              <w:t>The class will have a go at peer marking each other’s sentences and see if they can make any better sentences after seeing another pupils work.</w:t>
            </w:r>
          </w:p>
        </w:tc>
      </w:tr>
      <w:tr w:rsidR="00A75554" w:rsidRPr="000B693B" w:rsidTr="00A75554">
        <w:tc>
          <w:tcPr>
            <w:tcW w:w="1232" w:type="dxa"/>
            <w:shd w:val="clear" w:color="auto" w:fill="auto"/>
            <w:vAlign w:val="center"/>
          </w:tcPr>
          <w:p w:rsidR="00A75554" w:rsidRPr="000B693B" w:rsidRDefault="00A75554" w:rsidP="00A75554">
            <w:pPr>
              <w:jc w:val="center"/>
              <w:rPr>
                <w:rFonts w:ascii="Arial" w:hAnsi="Arial" w:cs="Arial"/>
                <w:color w:val="000000"/>
                <w:sz w:val="24"/>
                <w:szCs w:val="24"/>
              </w:rPr>
            </w:pPr>
            <w:r>
              <w:rPr>
                <w:rFonts w:ascii="Arial" w:hAnsi="Arial" w:cs="Arial"/>
                <w:color w:val="000000"/>
                <w:sz w:val="24"/>
                <w:szCs w:val="24"/>
              </w:rPr>
              <w:lastRenderedPageBreak/>
              <w:t>10 minutes</w:t>
            </w:r>
          </w:p>
        </w:tc>
        <w:tc>
          <w:tcPr>
            <w:tcW w:w="4768" w:type="dxa"/>
            <w:gridSpan w:val="5"/>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 xml:space="preserve">Plenary </w:t>
            </w:r>
          </w:p>
          <w:p w:rsidR="00A75554" w:rsidRPr="000B693B" w:rsidRDefault="00A75554" w:rsidP="00A75554">
            <w:pPr>
              <w:numPr>
                <w:ilvl w:val="0"/>
                <w:numId w:val="8"/>
              </w:numPr>
              <w:rPr>
                <w:rFonts w:ascii="Arial" w:hAnsi="Arial" w:cs="Arial"/>
                <w:color w:val="000000"/>
                <w:sz w:val="24"/>
                <w:szCs w:val="24"/>
              </w:rPr>
            </w:pPr>
            <w:r>
              <w:rPr>
                <w:rFonts w:ascii="Arial" w:hAnsi="Arial" w:cs="Arial"/>
                <w:color w:val="000000"/>
                <w:sz w:val="24"/>
                <w:szCs w:val="24"/>
              </w:rPr>
              <w:t>I will test the class on any new sentence patterns they have learnt throughout the lesson and reinforce sentence patterns they have previously learnt. I will do this by both saying welsh sentences and writing welsh sentences on the whiteboard and asking them to pick out any errors or fill in the gaps.</w:t>
            </w:r>
          </w:p>
        </w:tc>
        <w:tc>
          <w:tcPr>
            <w:tcW w:w="3351" w:type="dxa"/>
            <w:gridSpan w:val="2"/>
            <w:shd w:val="clear" w:color="auto" w:fill="auto"/>
          </w:tcPr>
          <w:p w:rsidR="00A75554" w:rsidRPr="00A75554" w:rsidRDefault="00A75554" w:rsidP="00A75554">
            <w:pPr>
              <w:numPr>
                <w:ilvl w:val="0"/>
                <w:numId w:val="4"/>
              </w:numPr>
              <w:rPr>
                <w:rFonts w:ascii="Arial" w:hAnsi="Arial" w:cs="Arial"/>
                <w:color w:val="000000"/>
                <w:sz w:val="22"/>
                <w:szCs w:val="24"/>
              </w:rPr>
            </w:pPr>
            <w:r w:rsidRPr="00A75554">
              <w:rPr>
                <w:rFonts w:ascii="Arial" w:hAnsi="Arial" w:cs="Arial"/>
                <w:color w:val="000000"/>
                <w:sz w:val="22"/>
                <w:szCs w:val="24"/>
              </w:rPr>
              <w:t>I will use a random name generator to select a pupil to answer each question.</w:t>
            </w:r>
          </w:p>
        </w:tc>
      </w:tr>
      <w:tr w:rsidR="00A75554" w:rsidRPr="000B693B" w:rsidTr="00A75554">
        <w:tc>
          <w:tcPr>
            <w:tcW w:w="4493" w:type="dxa"/>
            <w:gridSpan w:val="4"/>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Key vocabulary (English/Welsh)</w:t>
            </w:r>
          </w:p>
          <w:p w:rsidR="00A75554" w:rsidRDefault="00A75554" w:rsidP="00EB0452">
            <w:pPr>
              <w:rPr>
                <w:rFonts w:ascii="Arial" w:hAnsi="Arial" w:cs="Arial"/>
                <w:color w:val="000000"/>
                <w:szCs w:val="24"/>
              </w:rPr>
            </w:pPr>
            <w:proofErr w:type="spellStart"/>
            <w:r>
              <w:rPr>
                <w:rFonts w:ascii="Arial" w:hAnsi="Arial" w:cs="Arial"/>
                <w:color w:val="000000"/>
                <w:szCs w:val="24"/>
              </w:rPr>
              <w:t>Bwyta</w:t>
            </w:r>
            <w:proofErr w:type="spellEnd"/>
            <w:r>
              <w:rPr>
                <w:rFonts w:ascii="Arial" w:hAnsi="Arial" w:cs="Arial"/>
                <w:color w:val="000000"/>
                <w:szCs w:val="24"/>
              </w:rPr>
              <w:t xml:space="preserve"> </w:t>
            </w:r>
          </w:p>
          <w:p w:rsidR="00A75554" w:rsidRDefault="00A75554" w:rsidP="00EB0452">
            <w:pPr>
              <w:rPr>
                <w:rFonts w:ascii="Arial" w:hAnsi="Arial" w:cs="Arial"/>
                <w:color w:val="000000"/>
                <w:szCs w:val="24"/>
              </w:rPr>
            </w:pPr>
            <w:r>
              <w:rPr>
                <w:rFonts w:ascii="Arial" w:hAnsi="Arial" w:cs="Arial"/>
                <w:color w:val="000000"/>
                <w:szCs w:val="24"/>
              </w:rPr>
              <w:t xml:space="preserve">Dawnsio </w:t>
            </w:r>
          </w:p>
          <w:p w:rsidR="00A75554" w:rsidRDefault="00A75554" w:rsidP="00EB0452">
            <w:pPr>
              <w:rPr>
                <w:rFonts w:ascii="Arial" w:hAnsi="Arial" w:cs="Arial"/>
                <w:color w:val="000000"/>
                <w:szCs w:val="24"/>
              </w:rPr>
            </w:pPr>
            <w:proofErr w:type="spellStart"/>
            <w:r>
              <w:rPr>
                <w:rFonts w:ascii="Arial" w:hAnsi="Arial" w:cs="Arial"/>
                <w:color w:val="000000"/>
                <w:szCs w:val="24"/>
              </w:rPr>
              <w:t>Chwerthin</w:t>
            </w:r>
            <w:proofErr w:type="spellEnd"/>
            <w:r>
              <w:rPr>
                <w:rFonts w:ascii="Arial" w:hAnsi="Arial" w:cs="Arial"/>
                <w:color w:val="000000"/>
                <w:szCs w:val="24"/>
              </w:rPr>
              <w:t xml:space="preserve"> </w:t>
            </w:r>
          </w:p>
          <w:p w:rsidR="00A75554" w:rsidRDefault="00A75554" w:rsidP="00EB0452">
            <w:pPr>
              <w:rPr>
                <w:rFonts w:ascii="Arial" w:hAnsi="Arial" w:cs="Arial"/>
                <w:color w:val="000000"/>
                <w:szCs w:val="24"/>
              </w:rPr>
            </w:pPr>
            <w:proofErr w:type="spellStart"/>
            <w:r>
              <w:rPr>
                <w:rFonts w:ascii="Arial" w:hAnsi="Arial" w:cs="Arial"/>
                <w:color w:val="000000"/>
                <w:szCs w:val="24"/>
              </w:rPr>
              <w:t>Hwyl</w:t>
            </w:r>
            <w:proofErr w:type="spellEnd"/>
            <w:r>
              <w:rPr>
                <w:rFonts w:ascii="Arial" w:hAnsi="Arial" w:cs="Arial"/>
                <w:color w:val="000000"/>
                <w:szCs w:val="24"/>
              </w:rPr>
              <w:t xml:space="preserve"> </w:t>
            </w:r>
          </w:p>
          <w:p w:rsidR="00A75554" w:rsidRPr="000B693B" w:rsidRDefault="00A75554" w:rsidP="00EB0452">
            <w:pPr>
              <w:rPr>
                <w:rFonts w:ascii="Arial" w:hAnsi="Arial" w:cs="Arial"/>
                <w:color w:val="000000"/>
                <w:szCs w:val="24"/>
              </w:rPr>
            </w:pPr>
            <w:proofErr w:type="spellStart"/>
            <w:r>
              <w:rPr>
                <w:rFonts w:ascii="Arial" w:hAnsi="Arial" w:cs="Arial"/>
                <w:color w:val="000000"/>
                <w:szCs w:val="24"/>
              </w:rPr>
              <w:t>Ddoniol</w:t>
            </w:r>
            <w:proofErr w:type="spellEnd"/>
            <w:r>
              <w:rPr>
                <w:rFonts w:ascii="Arial" w:hAnsi="Arial" w:cs="Arial"/>
                <w:color w:val="000000"/>
                <w:szCs w:val="24"/>
              </w:rPr>
              <w:t xml:space="preserve"> </w:t>
            </w:r>
          </w:p>
          <w:p w:rsidR="00A75554" w:rsidRPr="000B693B" w:rsidRDefault="00A75554" w:rsidP="00EB0452">
            <w:pPr>
              <w:rPr>
                <w:rFonts w:ascii="Arial" w:hAnsi="Arial" w:cs="Arial"/>
                <w:color w:val="000000"/>
                <w:szCs w:val="24"/>
              </w:rPr>
            </w:pPr>
          </w:p>
          <w:p w:rsidR="00A75554" w:rsidRPr="000B693B" w:rsidRDefault="00A75554" w:rsidP="00EB0452">
            <w:pPr>
              <w:rPr>
                <w:rFonts w:ascii="Arial" w:hAnsi="Arial" w:cs="Arial"/>
                <w:color w:val="000000"/>
                <w:sz w:val="24"/>
                <w:szCs w:val="24"/>
              </w:rPr>
            </w:pPr>
          </w:p>
        </w:tc>
        <w:tc>
          <w:tcPr>
            <w:tcW w:w="4858" w:type="dxa"/>
            <w:gridSpan w:val="4"/>
            <w:shd w:val="clear" w:color="auto" w:fill="auto"/>
          </w:tcPr>
          <w:p w:rsidR="00A75554" w:rsidRPr="000B693B" w:rsidRDefault="00A75554" w:rsidP="00EB0452">
            <w:pPr>
              <w:rPr>
                <w:rFonts w:ascii="Arial" w:hAnsi="Arial" w:cs="Arial"/>
                <w:color w:val="000000"/>
                <w:sz w:val="24"/>
                <w:szCs w:val="24"/>
              </w:rPr>
            </w:pPr>
            <w:r w:rsidRPr="000B693B">
              <w:rPr>
                <w:rFonts w:ascii="Arial" w:hAnsi="Arial" w:cs="Arial"/>
                <w:color w:val="000000"/>
                <w:sz w:val="24"/>
                <w:szCs w:val="24"/>
              </w:rPr>
              <w:t xml:space="preserve">Resources </w:t>
            </w:r>
          </w:p>
          <w:p w:rsidR="00A75554" w:rsidRDefault="00A75554" w:rsidP="00EB0452">
            <w:pPr>
              <w:rPr>
                <w:rFonts w:ascii="Arial" w:hAnsi="Arial" w:cs="Arial"/>
                <w:color w:val="000000"/>
                <w:sz w:val="24"/>
                <w:szCs w:val="24"/>
              </w:rPr>
            </w:pPr>
            <w:r>
              <w:rPr>
                <w:rFonts w:ascii="Arial" w:hAnsi="Arial" w:cs="Arial"/>
                <w:color w:val="000000"/>
                <w:sz w:val="24"/>
                <w:szCs w:val="24"/>
              </w:rPr>
              <w:t xml:space="preserve">Individual whiteboards </w:t>
            </w:r>
          </w:p>
          <w:p w:rsidR="00A75554" w:rsidRDefault="00A75554" w:rsidP="00EB0452">
            <w:pPr>
              <w:rPr>
                <w:rFonts w:ascii="Arial" w:hAnsi="Arial" w:cs="Arial"/>
                <w:color w:val="000000"/>
                <w:sz w:val="24"/>
                <w:szCs w:val="24"/>
              </w:rPr>
            </w:pPr>
            <w:r>
              <w:rPr>
                <w:rFonts w:ascii="Arial" w:hAnsi="Arial" w:cs="Arial"/>
                <w:color w:val="000000"/>
                <w:sz w:val="24"/>
                <w:szCs w:val="24"/>
              </w:rPr>
              <w:t xml:space="preserve">Whiteboard pens </w:t>
            </w:r>
          </w:p>
          <w:p w:rsidR="00A75554" w:rsidRPr="000B693B" w:rsidRDefault="00A75554" w:rsidP="00EB0452">
            <w:pPr>
              <w:rPr>
                <w:rFonts w:ascii="Arial" w:hAnsi="Arial" w:cs="Arial"/>
                <w:color w:val="000000"/>
                <w:sz w:val="24"/>
                <w:szCs w:val="24"/>
              </w:rPr>
            </w:pPr>
            <w:r>
              <w:rPr>
                <w:rFonts w:ascii="Arial" w:hAnsi="Arial" w:cs="Arial"/>
                <w:color w:val="000000"/>
                <w:sz w:val="24"/>
                <w:szCs w:val="24"/>
              </w:rPr>
              <w:t>‘Babs a Benja – Gwyliau yn Sbaen’ book.</w:t>
            </w:r>
          </w:p>
        </w:tc>
      </w:tr>
    </w:tbl>
    <w:p w:rsidR="0062077F" w:rsidRDefault="0062077F">
      <w:pPr>
        <w:rPr>
          <w:rFonts w:ascii="Arial" w:hAnsi="Arial" w:cs="Arial"/>
          <w:sz w:val="28"/>
        </w:rPr>
      </w:pPr>
    </w:p>
    <w:p w:rsidR="00093281" w:rsidRPr="0084584C" w:rsidRDefault="00093281">
      <w:pPr>
        <w:rPr>
          <w:rFonts w:ascii="Arial" w:hAnsi="Arial" w:cs="Arial"/>
          <w:sz w:val="28"/>
        </w:rPr>
      </w:pPr>
    </w:p>
    <w:sectPr w:rsidR="00093281" w:rsidRPr="0084584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675F" w:rsidRDefault="0082675F" w:rsidP="00383823">
      <w:r>
        <w:separator/>
      </w:r>
    </w:p>
  </w:endnote>
  <w:endnote w:type="continuationSeparator" w:id="0">
    <w:p w:rsidR="0082675F" w:rsidRDefault="0082675F" w:rsidP="003838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5770064"/>
      <w:docPartObj>
        <w:docPartGallery w:val="Page Numbers (Bottom of Page)"/>
        <w:docPartUnique/>
      </w:docPartObj>
    </w:sdtPr>
    <w:sdtEndPr>
      <w:rPr>
        <w:noProof/>
      </w:rPr>
    </w:sdtEndPr>
    <w:sdtContent>
      <w:p w:rsidR="008D2C25" w:rsidRDefault="008D2C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D2C25" w:rsidRDefault="008D2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675F" w:rsidRDefault="0082675F" w:rsidP="00383823">
      <w:r>
        <w:separator/>
      </w:r>
    </w:p>
  </w:footnote>
  <w:footnote w:type="continuationSeparator" w:id="0">
    <w:p w:rsidR="0082675F" w:rsidRDefault="0082675F" w:rsidP="003838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2C25" w:rsidRDefault="008D2C25">
    <w:pPr>
      <w:pStyle w:val="Header"/>
    </w:pPr>
    <w:r>
      <w:t>Megan Moore</w:t>
    </w:r>
    <w:r>
      <w:ptab w:relativeTo="margin" w:alignment="center" w:leader="none"/>
    </w:r>
    <w:r>
      <w:t>ECAD4002</w:t>
    </w:r>
    <w:r>
      <w:ptab w:relativeTo="margin" w:alignment="right" w:leader="none"/>
    </w:r>
    <w:r>
      <w:t>1811273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E202EF"/>
    <w:multiLevelType w:val="hybridMultilevel"/>
    <w:tmpl w:val="78E44DB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D0EA8"/>
    <w:multiLevelType w:val="hybridMultilevel"/>
    <w:tmpl w:val="0722FC7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03F5396"/>
    <w:multiLevelType w:val="hybridMultilevel"/>
    <w:tmpl w:val="56567CF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35D5CD8"/>
    <w:multiLevelType w:val="hybridMultilevel"/>
    <w:tmpl w:val="05666E5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CBA0966"/>
    <w:multiLevelType w:val="hybridMultilevel"/>
    <w:tmpl w:val="92D45F3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D526650"/>
    <w:multiLevelType w:val="hybridMultilevel"/>
    <w:tmpl w:val="02943B0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A200408"/>
    <w:multiLevelType w:val="hybridMultilevel"/>
    <w:tmpl w:val="36723D1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9BB05EC"/>
    <w:multiLevelType w:val="hybridMultilevel"/>
    <w:tmpl w:val="7EC0327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DD971F4"/>
    <w:multiLevelType w:val="hybridMultilevel"/>
    <w:tmpl w:val="EFC0195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E503FBB"/>
    <w:multiLevelType w:val="hybridMultilevel"/>
    <w:tmpl w:val="40A0964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0A118DA"/>
    <w:multiLevelType w:val="hybridMultilevel"/>
    <w:tmpl w:val="129AEC9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6"/>
  </w:num>
  <w:num w:numId="4">
    <w:abstractNumId w:val="2"/>
  </w:num>
  <w:num w:numId="5">
    <w:abstractNumId w:val="7"/>
  </w:num>
  <w:num w:numId="6">
    <w:abstractNumId w:val="3"/>
  </w:num>
  <w:num w:numId="7">
    <w:abstractNumId w:val="5"/>
  </w:num>
  <w:num w:numId="8">
    <w:abstractNumId w:val="9"/>
  </w:num>
  <w:num w:numId="9">
    <w:abstractNumId w:val="10"/>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AD8"/>
    <w:rsid w:val="00093281"/>
    <w:rsid w:val="000B0A1A"/>
    <w:rsid w:val="000D0626"/>
    <w:rsid w:val="00165813"/>
    <w:rsid w:val="001A6C11"/>
    <w:rsid w:val="002D2623"/>
    <w:rsid w:val="00383823"/>
    <w:rsid w:val="00450D9B"/>
    <w:rsid w:val="004C6238"/>
    <w:rsid w:val="004F54B9"/>
    <w:rsid w:val="005003BC"/>
    <w:rsid w:val="0052417F"/>
    <w:rsid w:val="005E754B"/>
    <w:rsid w:val="0062077F"/>
    <w:rsid w:val="00696F1D"/>
    <w:rsid w:val="006F0B04"/>
    <w:rsid w:val="007409E2"/>
    <w:rsid w:val="007C4AD8"/>
    <w:rsid w:val="007E06C7"/>
    <w:rsid w:val="008060CB"/>
    <w:rsid w:val="00820759"/>
    <w:rsid w:val="0082675F"/>
    <w:rsid w:val="0084584C"/>
    <w:rsid w:val="008B5C9D"/>
    <w:rsid w:val="008D2C25"/>
    <w:rsid w:val="00901A9C"/>
    <w:rsid w:val="00960FD9"/>
    <w:rsid w:val="009A5464"/>
    <w:rsid w:val="009B6F33"/>
    <w:rsid w:val="00A75554"/>
    <w:rsid w:val="00A759A3"/>
    <w:rsid w:val="00B25BDF"/>
    <w:rsid w:val="00B50342"/>
    <w:rsid w:val="00C20D14"/>
    <w:rsid w:val="00C96F63"/>
    <w:rsid w:val="00F66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A8343"/>
  <w15:chartTrackingRefBased/>
  <w15:docId w15:val="{4A8C276D-6E07-4DC7-AD13-11CAA4BF3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84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7555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4AD8"/>
    <w:rPr>
      <w:color w:val="0563C1" w:themeColor="hyperlink"/>
      <w:u w:val="single"/>
    </w:rPr>
  </w:style>
  <w:style w:type="character" w:styleId="UnresolvedMention">
    <w:name w:val="Unresolved Mention"/>
    <w:basedOn w:val="DefaultParagraphFont"/>
    <w:uiPriority w:val="99"/>
    <w:semiHidden/>
    <w:unhideWhenUsed/>
    <w:rsid w:val="007C4AD8"/>
    <w:rPr>
      <w:color w:val="605E5C"/>
      <w:shd w:val="clear" w:color="auto" w:fill="E1DFDD"/>
    </w:rPr>
  </w:style>
  <w:style w:type="character" w:styleId="FollowedHyperlink">
    <w:name w:val="FollowedHyperlink"/>
    <w:basedOn w:val="DefaultParagraphFont"/>
    <w:uiPriority w:val="99"/>
    <w:semiHidden/>
    <w:unhideWhenUsed/>
    <w:rsid w:val="0062077F"/>
    <w:rPr>
      <w:color w:val="954F72" w:themeColor="followedHyperlink"/>
      <w:u w:val="single"/>
    </w:rPr>
  </w:style>
  <w:style w:type="paragraph" w:styleId="Header">
    <w:name w:val="header"/>
    <w:basedOn w:val="Normal"/>
    <w:link w:val="HeaderChar"/>
    <w:uiPriority w:val="99"/>
    <w:unhideWhenUsed/>
    <w:rsid w:val="00383823"/>
    <w:pPr>
      <w:tabs>
        <w:tab w:val="center" w:pos="4513"/>
        <w:tab w:val="right" w:pos="9026"/>
      </w:tabs>
    </w:pPr>
  </w:style>
  <w:style w:type="character" w:customStyle="1" w:styleId="HeaderChar">
    <w:name w:val="Header Char"/>
    <w:basedOn w:val="DefaultParagraphFont"/>
    <w:link w:val="Header"/>
    <w:uiPriority w:val="99"/>
    <w:rsid w:val="0038382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83823"/>
    <w:pPr>
      <w:tabs>
        <w:tab w:val="center" w:pos="4513"/>
        <w:tab w:val="right" w:pos="9026"/>
      </w:tabs>
    </w:pPr>
  </w:style>
  <w:style w:type="character" w:customStyle="1" w:styleId="FooterChar">
    <w:name w:val="Footer Char"/>
    <w:basedOn w:val="DefaultParagraphFont"/>
    <w:link w:val="Footer"/>
    <w:uiPriority w:val="99"/>
    <w:rsid w:val="00383823"/>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7555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75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579172">
      <w:bodyDiv w:val="1"/>
      <w:marLeft w:val="0"/>
      <w:marRight w:val="0"/>
      <w:marTop w:val="0"/>
      <w:marBottom w:val="0"/>
      <w:divBdr>
        <w:top w:val="none" w:sz="0" w:space="0" w:color="auto"/>
        <w:left w:val="none" w:sz="0" w:space="0" w:color="auto"/>
        <w:bottom w:val="none" w:sz="0" w:space="0" w:color="auto"/>
        <w:right w:val="none" w:sz="0" w:space="0" w:color="auto"/>
      </w:divBdr>
    </w:div>
    <w:div w:id="1498761141">
      <w:bodyDiv w:val="1"/>
      <w:marLeft w:val="0"/>
      <w:marRight w:val="0"/>
      <w:marTop w:val="0"/>
      <w:marBottom w:val="0"/>
      <w:divBdr>
        <w:top w:val="none" w:sz="0" w:space="0" w:color="auto"/>
        <w:left w:val="none" w:sz="0" w:space="0" w:color="auto"/>
        <w:bottom w:val="none" w:sz="0" w:space="0" w:color="auto"/>
        <w:right w:val="none" w:sz="0" w:space="0" w:color="auto"/>
      </w:divBdr>
    </w:div>
    <w:div w:id="1777939985">
      <w:bodyDiv w:val="1"/>
      <w:marLeft w:val="0"/>
      <w:marRight w:val="0"/>
      <w:marTop w:val="0"/>
      <w:marBottom w:val="0"/>
      <w:divBdr>
        <w:top w:val="none" w:sz="0" w:space="0" w:color="auto"/>
        <w:left w:val="none" w:sz="0" w:space="0" w:color="auto"/>
        <w:bottom w:val="none" w:sz="0" w:space="0" w:color="auto"/>
        <w:right w:val="none" w:sz="0" w:space="0" w:color="auto"/>
      </w:divBdr>
    </w:div>
    <w:div w:id="1835340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dPKizGpNTa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DCE083</b:Tag>
    <b:SourceType>Report</b:SourceType>
    <b:Guid>{0E849A8E-D064-4D9D-AA87-34BD5F5A8EB0}</b:Guid>
    <b:Author>
      <b:Author>
        <b:NameList>
          <b:Person>
            <b:Last>DCELLS</b:Last>
          </b:Person>
        </b:NameList>
      </b:Author>
    </b:Author>
    <b:Title>Welsh 2nd Language in the national curriculum for Wales</b:Title>
    <b:Year>2008</b:Year>
    <b:Publisher>Welsh Assembly Government</b:Publisher>
    <b:City>Cardiff</b:City>
    <b:RefOrder>1</b:RefOrder>
  </b:Source>
  <b:Source>
    <b:Tag>Gra15</b:Tag>
    <b:SourceType>Report</b:SourceType>
    <b:Guid>{E1EFACC1-0B9D-4680-B16F-3F383FF0458F}</b:Guid>
    <b:Author>
      <b:Author>
        <b:NameList>
          <b:Person>
            <b:Last>Donaldson</b:Last>
            <b:First>Graham</b:First>
          </b:Person>
        </b:NameList>
      </b:Author>
    </b:Author>
    <b:Title>Successful Futures</b:Title>
    <b:Year>2015</b:Year>
    <b:Publisher>Welsh Government </b:Publisher>
    <b:City>Cardiff</b:City>
    <b:RefOrder>2</b:RefOrder>
  </b:Source>
</b:Sources>
</file>

<file path=customXml/itemProps1.xml><?xml version="1.0" encoding="utf-8"?>
<ds:datastoreItem xmlns:ds="http://schemas.openxmlformats.org/officeDocument/2006/customXml" ds:itemID="{A5C66BF8-9080-4C85-9B11-3C62EA725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1483</Words>
  <Characters>8457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Moore</dc:creator>
  <cp:keywords/>
  <dc:description/>
  <cp:lastModifiedBy>Megan Moore</cp:lastModifiedBy>
  <cp:revision>10</cp:revision>
  <dcterms:created xsi:type="dcterms:W3CDTF">2019-05-06T17:26:00Z</dcterms:created>
  <dcterms:modified xsi:type="dcterms:W3CDTF">2019-05-08T20:30:00Z</dcterms:modified>
</cp:coreProperties>
</file>