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262D" w:rsidRPr="00FC262D" w:rsidRDefault="00FC262D" w:rsidP="00FC262D">
      <w:pPr>
        <w:spacing w:after="247" w:line="240" w:lineRule="auto"/>
        <w:jc w:val="center"/>
        <w:outlineLvl w:val="1"/>
        <w:rPr>
          <w:rFonts w:ascii="Times New Roman" w:eastAsia="Times New Roman" w:hAnsi="Times New Roman" w:cs="Times New Roman"/>
          <w:b/>
          <w:color w:val="454545"/>
          <w:kern w:val="36"/>
          <w:sz w:val="24"/>
          <w:szCs w:val="24"/>
          <w:u w:val="single"/>
          <w:lang w:eastAsia="en-GB"/>
        </w:rPr>
      </w:pPr>
      <w:proofErr w:type="gramStart"/>
      <w:r w:rsidRPr="00FC262D">
        <w:rPr>
          <w:rFonts w:ascii="Times New Roman" w:eastAsia="Times New Roman" w:hAnsi="Times New Roman" w:cs="Times New Roman"/>
          <w:b/>
          <w:color w:val="454545"/>
          <w:kern w:val="36"/>
          <w:sz w:val="24"/>
          <w:szCs w:val="24"/>
          <w:u w:val="single"/>
          <w:lang w:eastAsia="en-GB"/>
        </w:rPr>
        <w:t>Creating  a</w:t>
      </w:r>
      <w:proofErr w:type="gramEnd"/>
      <w:r w:rsidRPr="00FC262D">
        <w:rPr>
          <w:rFonts w:ascii="Times New Roman" w:eastAsia="Times New Roman" w:hAnsi="Times New Roman" w:cs="Times New Roman"/>
          <w:b/>
          <w:color w:val="454545"/>
          <w:kern w:val="36"/>
          <w:sz w:val="24"/>
          <w:szCs w:val="24"/>
          <w:u w:val="single"/>
          <w:lang w:eastAsia="en-GB"/>
        </w:rPr>
        <w:t xml:space="preserve"> milestone</w:t>
      </w:r>
    </w:p>
    <w:p w:rsidR="00FC262D" w:rsidRPr="00FC262D" w:rsidRDefault="00FC262D" w:rsidP="00FC262D">
      <w:pPr>
        <w:spacing w:after="0" w:line="240" w:lineRule="auto"/>
        <w:jc w:val="right"/>
        <w:rPr>
          <w:rFonts w:ascii="Times New Roman" w:eastAsia="Times New Roman" w:hAnsi="Times New Roman" w:cs="Times New Roman"/>
          <w:vanish/>
          <w:color w:val="000000" w:themeColor="text1"/>
          <w:sz w:val="24"/>
          <w:szCs w:val="24"/>
          <w:lang w:eastAsia="en-GB"/>
        </w:rPr>
      </w:pPr>
      <w:hyperlink r:id="rId5" w:history="1">
        <w:r w:rsidRPr="00FC262D">
          <w:rPr>
            <w:rFonts w:ascii="Times New Roman" w:eastAsia="Times New Roman" w:hAnsi="Times New Roman" w:cs="Times New Roman"/>
            <w:noProof/>
            <w:vanish/>
            <w:color w:val="000000" w:themeColor="text1"/>
            <w:sz w:val="24"/>
            <w:szCs w:val="24"/>
            <w:lang w:eastAsia="en-GB"/>
          </w:rPr>
          <w:drawing>
            <wp:inline distT="0" distB="0" distL="0" distR="0">
              <wp:extent cx="86995" cy="86995"/>
              <wp:effectExtent l="19050" t="0" r="8255" b="0"/>
              <wp:docPr id="2" name="Picture 2" descr="Hide All">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de All">
                        <a:hlinkClick r:id="rId5"/>
                      </pic:cNvPr>
                      <pic:cNvPicPr>
                        <a:picLocks noChangeAspect="1" noChangeArrowheads="1"/>
                      </pic:cNvPicPr>
                    </pic:nvPicPr>
                    <pic:blipFill>
                      <a:blip r:embed="rId6" cstate="print"/>
                      <a:srcRect/>
                      <a:stretch>
                        <a:fillRect/>
                      </a:stretch>
                    </pic:blipFill>
                    <pic:spPr bwMode="auto">
                      <a:xfrm>
                        <a:off x="0" y="0"/>
                        <a:ext cx="86995" cy="86995"/>
                      </a:xfrm>
                      <a:prstGeom prst="rect">
                        <a:avLst/>
                      </a:prstGeom>
                      <a:noFill/>
                      <a:ln w="9525">
                        <a:noFill/>
                        <a:miter lim="800000"/>
                        <a:headEnd/>
                        <a:tailEnd/>
                      </a:ln>
                    </pic:spPr>
                  </pic:pic>
                </a:graphicData>
              </a:graphic>
            </wp:inline>
          </w:drawing>
        </w:r>
        <w:r w:rsidRPr="00FC262D">
          <w:rPr>
            <w:rFonts w:ascii="Times New Roman" w:eastAsia="Times New Roman" w:hAnsi="Times New Roman" w:cs="Times New Roman"/>
            <w:vanish/>
            <w:color w:val="000000" w:themeColor="text1"/>
            <w:sz w:val="24"/>
            <w:szCs w:val="24"/>
            <w:lang w:eastAsia="en-GB"/>
          </w:rPr>
          <w:t>Hide All</w:t>
        </w:r>
      </w:hyperlink>
    </w:p>
    <w:p w:rsidR="00FC262D" w:rsidRPr="00FC262D" w:rsidRDefault="00FC262D" w:rsidP="00FC262D">
      <w:pPr>
        <w:spacing w:after="100" w:afterAutospacing="1" w:line="240" w:lineRule="auto"/>
        <w:rPr>
          <w:rFonts w:ascii="Times New Roman" w:eastAsia="Times New Roman" w:hAnsi="Times New Roman" w:cs="Times New Roman"/>
          <w:color w:val="000000" w:themeColor="text1"/>
          <w:sz w:val="24"/>
          <w:szCs w:val="24"/>
          <w:lang w:eastAsia="en-GB"/>
        </w:rPr>
      </w:pPr>
      <w:bookmarkStart w:id="0" w:name="BMbacktotop"/>
      <w:bookmarkEnd w:id="0"/>
      <w:r w:rsidRPr="00FC262D">
        <w:rPr>
          <w:rFonts w:ascii="Times New Roman" w:eastAsia="Times New Roman" w:hAnsi="Times New Roman" w:cs="Times New Roman"/>
          <w:color w:val="000000" w:themeColor="text1"/>
          <w:sz w:val="24"/>
          <w:szCs w:val="24"/>
          <w:lang w:eastAsia="en-GB"/>
        </w:rPr>
        <w:t>A milestone is a reference point that marks a major event in a project and is used to monitor the project's progress. Any task with zero duration is automatically displayed as a milestone. You can also mark any other task of any duration as a milestone.</w:t>
      </w:r>
    </w:p>
    <w:p w:rsidR="00FC262D" w:rsidRPr="00FC262D" w:rsidRDefault="00FC262D" w:rsidP="00FC262D">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You can create milestones in your project to represent </w:t>
      </w:r>
      <w:hyperlink r:id="rId7" w:history="1">
        <w:r w:rsidRPr="00FC262D">
          <w:rPr>
            <w:rFonts w:ascii="Times New Roman" w:eastAsia="Times New Roman" w:hAnsi="Times New Roman" w:cs="Times New Roman"/>
            <w:color w:val="000000" w:themeColor="text1"/>
            <w:sz w:val="24"/>
            <w:szCs w:val="24"/>
            <w:lang w:eastAsia="en-GB"/>
          </w:rPr>
          <w:t>external tasks</w:t>
        </w:r>
        <w:r w:rsidRPr="00FC262D">
          <w:rPr>
            <w:rFonts w:ascii="Times New Roman" w:eastAsia="Times New Roman" w:hAnsi="Times New Roman" w:cs="Times New Roman"/>
            <w:vanish/>
            <w:color w:val="000000" w:themeColor="text1"/>
            <w:sz w:val="24"/>
            <w:szCs w:val="24"/>
            <w:lang w:eastAsia="en-GB"/>
          </w:rPr>
          <w:t xml:space="preserve"> (external task: A task that represents a linked task in another project, providing an easy way to review the attributes of linked tasks without switching between projects. An external task can be changed only in the source project.)</w:t>
        </w:r>
      </w:hyperlink>
      <w:r w:rsidRPr="00FC262D">
        <w:rPr>
          <w:rFonts w:ascii="Times New Roman" w:eastAsia="Times New Roman" w:hAnsi="Times New Roman" w:cs="Times New Roman"/>
          <w:color w:val="000000" w:themeColor="text1"/>
          <w:sz w:val="24"/>
          <w:szCs w:val="24"/>
          <w:lang w:eastAsia="en-GB"/>
        </w:rPr>
        <w:t>. For example, one of your project's tasks requires an application being developed by another company. You can create a milestone with zero duration in your project to represent the completion of that application.</w:t>
      </w:r>
    </w:p>
    <w:p w:rsidR="00FC262D" w:rsidRPr="00FC262D" w:rsidRDefault="00FC262D" w:rsidP="00FC262D">
      <w:pPr>
        <w:spacing w:beforeAutospacing="1" w:after="0" w:afterAutospacing="1" w:line="240" w:lineRule="auto"/>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b/>
          <w:caps/>
          <w:color w:val="FF0000"/>
          <w:sz w:val="24"/>
          <w:szCs w:val="24"/>
          <w:bdr w:val="single" w:sz="6" w:space="0" w:color="EAEAEA" w:frame="1"/>
          <w:shd w:val="clear" w:color="auto" w:fill="F9F9F9"/>
          <w:lang w:eastAsia="en-GB"/>
        </w:rPr>
        <w:t>Tip</w:t>
      </w:r>
      <w:r w:rsidRPr="00FC262D">
        <w:rPr>
          <w:rFonts w:ascii="Times New Roman" w:eastAsia="Times New Roman" w:hAnsi="Times New Roman" w:cs="Times New Roman"/>
          <w:caps/>
          <w:color w:val="FF0000"/>
          <w:sz w:val="24"/>
          <w:szCs w:val="24"/>
          <w:bdr w:val="single" w:sz="6" w:space="0" w:color="EAEAEA" w:frame="1"/>
          <w:shd w:val="clear" w:color="auto" w:fill="F9F9F9"/>
          <w:lang w:eastAsia="en-GB"/>
        </w:rPr>
        <w:t xml:space="preserve"> </w:t>
      </w:r>
      <w:r w:rsidRPr="00FC262D">
        <w:rPr>
          <w:rFonts w:ascii="Times New Roman" w:eastAsia="Times New Roman" w:hAnsi="Times New Roman" w:cs="Times New Roman"/>
          <w:color w:val="FF0000"/>
          <w:sz w:val="24"/>
          <w:szCs w:val="24"/>
          <w:lang w:eastAsia="en-GB"/>
        </w:rPr>
        <w:t xml:space="preserve">You can also track external tasks in your project with </w:t>
      </w:r>
      <w:hyperlink r:id="rId8" w:history="1">
        <w:r w:rsidRPr="00FC262D">
          <w:rPr>
            <w:rFonts w:ascii="Times New Roman" w:eastAsia="Times New Roman" w:hAnsi="Times New Roman" w:cs="Times New Roman"/>
            <w:color w:val="FF0000"/>
            <w:sz w:val="24"/>
            <w:szCs w:val="24"/>
            <w:lang w:eastAsia="en-GB"/>
          </w:rPr>
          <w:t>task dependencies</w:t>
        </w:r>
        <w:r w:rsidRPr="00FC262D">
          <w:rPr>
            <w:rFonts w:ascii="Times New Roman" w:eastAsia="Times New Roman" w:hAnsi="Times New Roman" w:cs="Times New Roman"/>
            <w:vanish/>
            <w:color w:val="FF0000"/>
            <w:sz w:val="24"/>
            <w:szCs w:val="24"/>
            <w:lang w:eastAsia="en-GB"/>
          </w:rPr>
          <w:t xml:space="preserve"> (task dependencies: A relationship between two linked tasks; linked by a dependency between their finish and start dates. There are four kinds of task dependencies: Finish-to-start [FS], Start-to-start [SS], Finish-to-finish [FF], and Start-to-finish [SF].)</w:t>
        </w:r>
      </w:hyperlink>
      <w:r w:rsidRPr="00FC262D">
        <w:rPr>
          <w:rFonts w:ascii="Times New Roman" w:eastAsia="Times New Roman" w:hAnsi="Times New Roman" w:cs="Times New Roman"/>
          <w:color w:val="FF0000"/>
          <w:sz w:val="24"/>
          <w:szCs w:val="24"/>
          <w:lang w:eastAsia="en-GB"/>
        </w:rPr>
        <w:t xml:space="preserve">. Project 2010 offers the ability to create cross-project dependencies to track milestones that are associated with external </w:t>
      </w:r>
      <w:hyperlink r:id="rId9" w:history="1">
        <w:r w:rsidRPr="00FC262D">
          <w:rPr>
            <w:rFonts w:ascii="Times New Roman" w:eastAsia="Times New Roman" w:hAnsi="Times New Roman" w:cs="Times New Roman"/>
            <w:color w:val="FF0000"/>
            <w:sz w:val="24"/>
            <w:szCs w:val="24"/>
            <w:lang w:eastAsia="en-GB"/>
          </w:rPr>
          <w:t>deliverables</w:t>
        </w:r>
        <w:r w:rsidRPr="00FC262D">
          <w:rPr>
            <w:rFonts w:ascii="Times New Roman" w:eastAsia="Times New Roman" w:hAnsi="Times New Roman" w:cs="Times New Roman"/>
            <w:vanish/>
            <w:color w:val="FF0000"/>
            <w:sz w:val="24"/>
            <w:szCs w:val="24"/>
            <w:lang w:eastAsia="en-GB"/>
          </w:rPr>
          <w:t xml:space="preserve"> (deliverable: A tangible and measurable result, outcome, or item that must be produced to complete a project or part of a project. Typically, the project team and project stakeholders agree on project deliverables before the project begins.)</w:t>
        </w:r>
      </w:hyperlink>
      <w:r w:rsidRPr="00FC262D">
        <w:rPr>
          <w:rFonts w:ascii="Times New Roman" w:eastAsia="Times New Roman" w:hAnsi="Times New Roman" w:cs="Times New Roman"/>
          <w:color w:val="000000" w:themeColor="text1"/>
          <w:sz w:val="24"/>
          <w:szCs w:val="24"/>
          <w:lang w:eastAsia="en-GB"/>
        </w:rPr>
        <w:t>.</w:t>
      </w:r>
    </w:p>
    <w:p w:rsidR="00FC262D" w:rsidRPr="00FC262D" w:rsidRDefault="00FC262D" w:rsidP="00FC262D">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lang w:eastAsia="en-GB"/>
        </w:rPr>
      </w:pPr>
      <w:bookmarkStart w:id="1" w:name="BM1"/>
      <w:bookmarkEnd w:id="1"/>
      <w:r w:rsidRPr="00FC262D">
        <w:rPr>
          <w:rFonts w:ascii="Times New Roman" w:eastAsia="Times New Roman" w:hAnsi="Times New Roman" w:cs="Times New Roman"/>
          <w:b/>
          <w:bCs/>
          <w:color w:val="000000" w:themeColor="text1"/>
          <w:sz w:val="24"/>
          <w:szCs w:val="24"/>
          <w:lang w:eastAsia="en-GB"/>
        </w:rPr>
        <w:t>Create a milestone</w:t>
      </w:r>
    </w:p>
    <w:p w:rsidR="00FC262D" w:rsidRPr="00FC262D" w:rsidRDefault="00FC262D" w:rsidP="00FC262D">
      <w:pPr>
        <w:numPr>
          <w:ilvl w:val="0"/>
          <w:numId w:val="2"/>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On the </w:t>
      </w:r>
      <w:r w:rsidRPr="00FC262D">
        <w:rPr>
          <w:rFonts w:ascii="Times New Roman" w:eastAsia="Times New Roman" w:hAnsi="Times New Roman" w:cs="Times New Roman"/>
          <w:b/>
          <w:bCs/>
          <w:color w:val="000000" w:themeColor="text1"/>
          <w:sz w:val="24"/>
          <w:szCs w:val="24"/>
          <w:lang w:eastAsia="en-GB"/>
        </w:rPr>
        <w:t>View</w:t>
      </w:r>
      <w:r w:rsidRPr="00FC262D">
        <w:rPr>
          <w:rFonts w:ascii="Times New Roman" w:eastAsia="Times New Roman" w:hAnsi="Times New Roman" w:cs="Times New Roman"/>
          <w:color w:val="000000" w:themeColor="text1"/>
          <w:sz w:val="24"/>
          <w:szCs w:val="24"/>
          <w:lang w:eastAsia="en-GB"/>
        </w:rPr>
        <w:t xml:space="preserve"> tab, in the </w:t>
      </w:r>
      <w:r w:rsidRPr="00FC262D">
        <w:rPr>
          <w:rFonts w:ascii="Times New Roman" w:eastAsia="Times New Roman" w:hAnsi="Times New Roman" w:cs="Times New Roman"/>
          <w:b/>
          <w:bCs/>
          <w:color w:val="000000" w:themeColor="text1"/>
          <w:sz w:val="24"/>
          <w:szCs w:val="24"/>
          <w:lang w:eastAsia="en-GB"/>
        </w:rPr>
        <w:t>Task Views</w:t>
      </w:r>
      <w:r w:rsidRPr="00FC262D">
        <w:rPr>
          <w:rFonts w:ascii="Times New Roman" w:eastAsia="Times New Roman" w:hAnsi="Times New Roman" w:cs="Times New Roman"/>
          <w:color w:val="000000" w:themeColor="text1"/>
          <w:sz w:val="24"/>
          <w:szCs w:val="24"/>
          <w:lang w:eastAsia="en-GB"/>
        </w:rPr>
        <w:t xml:space="preserve"> group, click </w:t>
      </w:r>
      <w:r w:rsidRPr="00FC262D">
        <w:rPr>
          <w:rFonts w:ascii="Times New Roman" w:eastAsia="Times New Roman" w:hAnsi="Times New Roman" w:cs="Times New Roman"/>
          <w:b/>
          <w:bCs/>
          <w:color w:val="000000" w:themeColor="text1"/>
          <w:sz w:val="24"/>
          <w:szCs w:val="24"/>
          <w:lang w:eastAsia="en-GB"/>
        </w:rPr>
        <w:t xml:space="preserve">Gantt </w:t>
      </w:r>
      <w:proofErr w:type="gramStart"/>
      <w:r w:rsidRPr="00FC262D">
        <w:rPr>
          <w:rFonts w:ascii="Times New Roman" w:eastAsia="Times New Roman" w:hAnsi="Times New Roman" w:cs="Times New Roman"/>
          <w:b/>
          <w:bCs/>
          <w:color w:val="000000" w:themeColor="text1"/>
          <w:sz w:val="24"/>
          <w:szCs w:val="24"/>
          <w:lang w:eastAsia="en-GB"/>
        </w:rPr>
        <w:t>Chart</w:t>
      </w:r>
      <w:proofErr w:type="gramEnd"/>
      <w:r w:rsidRPr="00FC262D">
        <w:rPr>
          <w:rFonts w:ascii="Times New Roman" w:eastAsia="Times New Roman" w:hAnsi="Times New Roman" w:cs="Times New Roman"/>
          <w:color w:val="000000" w:themeColor="text1"/>
          <w:sz w:val="24"/>
          <w:szCs w:val="24"/>
          <w:lang w:eastAsia="en-GB"/>
        </w:rPr>
        <w:t xml:space="preserve">. </w:t>
      </w:r>
    </w:p>
    <w:p w:rsidR="00FC262D" w:rsidRPr="00FC262D" w:rsidRDefault="00FC262D" w:rsidP="00FC262D">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noProof/>
          <w:color w:val="000000" w:themeColor="text1"/>
          <w:sz w:val="24"/>
          <w:szCs w:val="24"/>
          <w:lang w:eastAsia="en-GB"/>
        </w:rPr>
        <w:drawing>
          <wp:inline distT="0" distB="0" distL="0" distR="0">
            <wp:extent cx="1184275" cy="836295"/>
            <wp:effectExtent l="19050" t="0" r="0" b="0"/>
            <wp:docPr id="5" name="Picture 5" descr="Task View Area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ask View Area image."/>
                    <pic:cNvPicPr>
                      <a:picLocks noChangeAspect="1" noChangeArrowheads="1"/>
                    </pic:cNvPicPr>
                  </pic:nvPicPr>
                  <pic:blipFill>
                    <a:blip r:embed="rId10" cstate="print"/>
                    <a:srcRect/>
                    <a:stretch>
                      <a:fillRect/>
                    </a:stretch>
                  </pic:blipFill>
                  <pic:spPr bwMode="auto">
                    <a:xfrm>
                      <a:off x="0" y="0"/>
                      <a:ext cx="1184275" cy="836295"/>
                    </a:xfrm>
                    <a:prstGeom prst="rect">
                      <a:avLst/>
                    </a:prstGeom>
                    <a:noFill/>
                    <a:ln w="9525">
                      <a:noFill/>
                      <a:miter lim="800000"/>
                      <a:headEnd/>
                      <a:tailEnd/>
                    </a:ln>
                  </pic:spPr>
                </pic:pic>
              </a:graphicData>
            </a:graphic>
          </wp:inline>
        </w:drawing>
      </w:r>
    </w:p>
    <w:p w:rsidR="00FC262D" w:rsidRPr="00FC262D" w:rsidRDefault="00FC262D" w:rsidP="00FC262D">
      <w:pPr>
        <w:numPr>
          <w:ilvl w:val="0"/>
          <w:numId w:val="3"/>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Type the name of the new milestone in the </w:t>
      </w:r>
      <w:r w:rsidRPr="00FC262D">
        <w:rPr>
          <w:rFonts w:ascii="Times New Roman" w:eastAsia="Times New Roman" w:hAnsi="Times New Roman" w:cs="Times New Roman"/>
          <w:b/>
          <w:bCs/>
          <w:color w:val="000000" w:themeColor="text1"/>
          <w:sz w:val="24"/>
          <w:szCs w:val="24"/>
          <w:lang w:eastAsia="en-GB"/>
        </w:rPr>
        <w:t>Task Name</w:t>
      </w:r>
      <w:r w:rsidRPr="00FC262D">
        <w:rPr>
          <w:rFonts w:ascii="Times New Roman" w:eastAsia="Times New Roman" w:hAnsi="Times New Roman" w:cs="Times New Roman"/>
          <w:color w:val="000000" w:themeColor="text1"/>
          <w:sz w:val="24"/>
          <w:szCs w:val="24"/>
          <w:lang w:eastAsia="en-GB"/>
        </w:rPr>
        <w:t xml:space="preserve"> field for the first empty row in the list.</w:t>
      </w:r>
    </w:p>
    <w:p w:rsidR="00FC262D" w:rsidRPr="00FC262D" w:rsidRDefault="00FC262D" w:rsidP="00FC262D">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If you are turning an existing task into a milestone, skip this step.</w:t>
      </w:r>
    </w:p>
    <w:p w:rsidR="00FC262D" w:rsidRPr="00FC262D" w:rsidRDefault="00FC262D" w:rsidP="00FC262D">
      <w:pPr>
        <w:numPr>
          <w:ilvl w:val="0"/>
          <w:numId w:val="4"/>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Type </w:t>
      </w:r>
      <w:r w:rsidRPr="00FC262D">
        <w:rPr>
          <w:rFonts w:ascii="Times New Roman" w:eastAsia="Times New Roman" w:hAnsi="Times New Roman" w:cs="Times New Roman"/>
          <w:b/>
          <w:bCs/>
          <w:color w:val="000000" w:themeColor="text1"/>
          <w:sz w:val="24"/>
          <w:szCs w:val="24"/>
          <w:lang w:eastAsia="en-GB"/>
        </w:rPr>
        <w:t>0</w:t>
      </w:r>
      <w:r w:rsidRPr="00FC262D">
        <w:rPr>
          <w:rFonts w:ascii="Times New Roman" w:eastAsia="Times New Roman" w:hAnsi="Times New Roman" w:cs="Times New Roman"/>
          <w:color w:val="000000" w:themeColor="text1"/>
          <w:sz w:val="24"/>
          <w:szCs w:val="24"/>
          <w:lang w:eastAsia="en-GB"/>
        </w:rPr>
        <w:t xml:space="preserve"> in the </w:t>
      </w:r>
      <w:r w:rsidRPr="00FC262D">
        <w:rPr>
          <w:rFonts w:ascii="Times New Roman" w:eastAsia="Times New Roman" w:hAnsi="Times New Roman" w:cs="Times New Roman"/>
          <w:b/>
          <w:bCs/>
          <w:color w:val="000000" w:themeColor="text1"/>
          <w:sz w:val="24"/>
          <w:szCs w:val="24"/>
          <w:lang w:eastAsia="en-GB"/>
        </w:rPr>
        <w:t>Duration</w:t>
      </w:r>
      <w:r w:rsidRPr="00FC262D">
        <w:rPr>
          <w:rFonts w:ascii="Times New Roman" w:eastAsia="Times New Roman" w:hAnsi="Times New Roman" w:cs="Times New Roman"/>
          <w:color w:val="000000" w:themeColor="text1"/>
          <w:sz w:val="24"/>
          <w:szCs w:val="24"/>
          <w:lang w:eastAsia="en-GB"/>
        </w:rPr>
        <w:t xml:space="preserve"> field of the milestone, and then press ENTER.</w:t>
      </w:r>
    </w:p>
    <w:p w:rsidR="00FC262D" w:rsidRPr="00FC262D" w:rsidRDefault="00FC262D" w:rsidP="00FC262D">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When you type </w:t>
      </w:r>
      <w:proofErr w:type="gramStart"/>
      <w:r w:rsidRPr="00FC262D">
        <w:rPr>
          <w:rFonts w:ascii="Times New Roman" w:eastAsia="Times New Roman" w:hAnsi="Times New Roman" w:cs="Times New Roman"/>
          <w:color w:val="000000" w:themeColor="text1"/>
          <w:sz w:val="24"/>
          <w:szCs w:val="24"/>
          <w:lang w:eastAsia="en-GB"/>
        </w:rPr>
        <w:t>a duration</w:t>
      </w:r>
      <w:proofErr w:type="gramEnd"/>
      <w:r w:rsidRPr="00FC262D">
        <w:rPr>
          <w:rFonts w:ascii="Times New Roman" w:eastAsia="Times New Roman" w:hAnsi="Times New Roman" w:cs="Times New Roman"/>
          <w:color w:val="000000" w:themeColor="text1"/>
          <w:sz w:val="24"/>
          <w:szCs w:val="24"/>
          <w:lang w:eastAsia="en-GB"/>
        </w:rPr>
        <w:t xml:space="preserve"> of zero for a task, Project 2010 automatically displays the milestone symbol </w:t>
      </w:r>
      <w:r w:rsidRPr="00FC262D">
        <w:rPr>
          <w:rFonts w:ascii="Times New Roman" w:eastAsia="Times New Roman" w:hAnsi="Times New Roman" w:cs="Times New Roman"/>
          <w:noProof/>
          <w:color w:val="000000" w:themeColor="text1"/>
          <w:sz w:val="24"/>
          <w:szCs w:val="24"/>
          <w:lang w:eastAsia="en-GB"/>
        </w:rPr>
        <w:drawing>
          <wp:inline distT="0" distB="0" distL="0" distR="0">
            <wp:extent cx="104775" cy="121920"/>
            <wp:effectExtent l="19050" t="0" r="9525" b="0"/>
            <wp:docPr id="6" name="Picture 6" descr="Ic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con image"/>
                    <pic:cNvPicPr>
                      <a:picLocks noChangeAspect="1" noChangeArrowheads="1"/>
                    </pic:cNvPicPr>
                  </pic:nvPicPr>
                  <pic:blipFill>
                    <a:blip r:embed="rId11" cstate="print"/>
                    <a:srcRect/>
                    <a:stretch>
                      <a:fillRect/>
                    </a:stretch>
                  </pic:blipFill>
                  <pic:spPr bwMode="auto">
                    <a:xfrm>
                      <a:off x="0" y="0"/>
                      <a:ext cx="104775" cy="121920"/>
                    </a:xfrm>
                    <a:prstGeom prst="rect">
                      <a:avLst/>
                    </a:prstGeom>
                    <a:noFill/>
                    <a:ln w="9525">
                      <a:noFill/>
                      <a:miter lim="800000"/>
                      <a:headEnd/>
                      <a:tailEnd/>
                    </a:ln>
                  </pic:spPr>
                </pic:pic>
              </a:graphicData>
            </a:graphic>
          </wp:inline>
        </w:drawing>
      </w:r>
      <w:r w:rsidRPr="00FC262D">
        <w:rPr>
          <w:rFonts w:ascii="Times New Roman" w:eastAsia="Times New Roman" w:hAnsi="Times New Roman" w:cs="Times New Roman"/>
          <w:color w:val="000000" w:themeColor="text1"/>
          <w:sz w:val="24"/>
          <w:szCs w:val="24"/>
          <w:lang w:eastAsia="en-GB"/>
        </w:rPr>
        <w:t>in the chart section of the Gantt Chart view on that day.</w:t>
      </w:r>
    </w:p>
    <w:p w:rsidR="00FC262D" w:rsidRPr="00FC262D" w:rsidRDefault="00FC262D" w:rsidP="00FC262D">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noProof/>
          <w:color w:val="000000" w:themeColor="text1"/>
          <w:sz w:val="24"/>
          <w:szCs w:val="24"/>
          <w:lang w:eastAsia="en-GB"/>
        </w:rPr>
        <w:drawing>
          <wp:inline distT="0" distB="0" distL="0" distR="0">
            <wp:extent cx="86995" cy="113030"/>
            <wp:effectExtent l="19050" t="0" r="8255" b="0"/>
            <wp:docPr id="7" name="Picture 7" descr="Top of Pag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op of Page">
                      <a:hlinkClick r:id="rId12"/>
                    </pic:cNvPr>
                    <pic:cNvPicPr>
                      <a:picLocks noChangeAspect="1" noChangeArrowheads="1"/>
                    </pic:cNvPicPr>
                  </pic:nvPicPr>
                  <pic:blipFill>
                    <a:blip r:embed="rId13" cstate="print"/>
                    <a:srcRect/>
                    <a:stretch>
                      <a:fillRect/>
                    </a:stretch>
                  </pic:blipFill>
                  <pic:spPr bwMode="auto">
                    <a:xfrm>
                      <a:off x="0" y="0"/>
                      <a:ext cx="86995" cy="113030"/>
                    </a:xfrm>
                    <a:prstGeom prst="rect">
                      <a:avLst/>
                    </a:prstGeom>
                    <a:noFill/>
                    <a:ln w="9525">
                      <a:noFill/>
                      <a:miter lim="800000"/>
                      <a:headEnd/>
                      <a:tailEnd/>
                    </a:ln>
                  </pic:spPr>
                </pic:pic>
              </a:graphicData>
            </a:graphic>
          </wp:inline>
        </w:drawing>
      </w:r>
      <w:hyperlink r:id="rId14" w:anchor="top" w:history="1">
        <w:r w:rsidRPr="00FC262D">
          <w:rPr>
            <w:rFonts w:ascii="Times New Roman" w:eastAsia="Times New Roman" w:hAnsi="Times New Roman" w:cs="Times New Roman"/>
            <w:color w:val="000000" w:themeColor="text1"/>
            <w:sz w:val="24"/>
            <w:szCs w:val="24"/>
            <w:lang w:eastAsia="en-GB"/>
          </w:rPr>
          <w:t>Top of Page</w:t>
        </w:r>
      </w:hyperlink>
    </w:p>
    <w:p w:rsidR="00FC262D" w:rsidRPr="00FC262D" w:rsidRDefault="00FC262D" w:rsidP="00FC262D">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lang w:eastAsia="en-GB"/>
        </w:rPr>
      </w:pPr>
      <w:bookmarkStart w:id="2" w:name="BM2"/>
      <w:bookmarkEnd w:id="2"/>
      <w:r w:rsidRPr="00FC262D">
        <w:rPr>
          <w:rFonts w:ascii="Times New Roman" w:eastAsia="Times New Roman" w:hAnsi="Times New Roman" w:cs="Times New Roman"/>
          <w:b/>
          <w:bCs/>
          <w:color w:val="000000" w:themeColor="text1"/>
          <w:sz w:val="24"/>
          <w:szCs w:val="24"/>
          <w:lang w:eastAsia="en-GB"/>
        </w:rPr>
        <w:t xml:space="preserve">Create a milestone with </w:t>
      </w:r>
      <w:proofErr w:type="gramStart"/>
      <w:r w:rsidRPr="00FC262D">
        <w:rPr>
          <w:rFonts w:ascii="Times New Roman" w:eastAsia="Times New Roman" w:hAnsi="Times New Roman" w:cs="Times New Roman"/>
          <w:b/>
          <w:bCs/>
          <w:color w:val="000000" w:themeColor="text1"/>
          <w:sz w:val="24"/>
          <w:szCs w:val="24"/>
          <w:lang w:eastAsia="en-GB"/>
        </w:rPr>
        <w:t>a duration</w:t>
      </w:r>
      <w:proofErr w:type="gramEnd"/>
      <w:r w:rsidRPr="00FC262D">
        <w:rPr>
          <w:rFonts w:ascii="Times New Roman" w:eastAsia="Times New Roman" w:hAnsi="Times New Roman" w:cs="Times New Roman"/>
          <w:b/>
          <w:bCs/>
          <w:color w:val="000000" w:themeColor="text1"/>
          <w:sz w:val="24"/>
          <w:szCs w:val="24"/>
          <w:lang w:eastAsia="en-GB"/>
        </w:rPr>
        <w:t xml:space="preserve"> greater than zero</w:t>
      </w:r>
    </w:p>
    <w:p w:rsidR="00FC262D" w:rsidRPr="00FC262D" w:rsidRDefault="00FC262D" w:rsidP="00FC262D">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Milestones typically have zero </w:t>
      </w:r>
      <w:hyperlink r:id="rId15" w:history="1">
        <w:r w:rsidRPr="00FC262D">
          <w:rPr>
            <w:rFonts w:ascii="Times New Roman" w:eastAsia="Times New Roman" w:hAnsi="Times New Roman" w:cs="Times New Roman"/>
            <w:color w:val="000000" w:themeColor="text1"/>
            <w:sz w:val="24"/>
            <w:szCs w:val="24"/>
            <w:lang w:eastAsia="en-GB"/>
          </w:rPr>
          <w:t>duration</w:t>
        </w:r>
        <w:r w:rsidRPr="00FC262D">
          <w:rPr>
            <w:rFonts w:ascii="Times New Roman" w:eastAsia="Times New Roman" w:hAnsi="Times New Roman" w:cs="Times New Roman"/>
            <w:vanish/>
            <w:color w:val="000000" w:themeColor="text1"/>
            <w:sz w:val="24"/>
            <w:szCs w:val="24"/>
            <w:lang w:eastAsia="en-GB"/>
          </w:rPr>
          <w:t xml:space="preserve"> (duration: The total span of active working time that is required to complete a task. This is generally the amount of working time from the start to finish of a task, as defined by the project and resource calendar.)</w:t>
        </w:r>
      </w:hyperlink>
      <w:r w:rsidRPr="00FC262D">
        <w:rPr>
          <w:rFonts w:ascii="Times New Roman" w:eastAsia="Times New Roman" w:hAnsi="Times New Roman" w:cs="Times New Roman"/>
          <w:color w:val="000000" w:themeColor="text1"/>
          <w:sz w:val="24"/>
          <w:szCs w:val="24"/>
          <w:lang w:eastAsia="en-GB"/>
        </w:rPr>
        <w:t xml:space="preserve">. However, some milestones may need </w:t>
      </w:r>
      <w:proofErr w:type="gramStart"/>
      <w:r w:rsidRPr="00FC262D">
        <w:rPr>
          <w:rFonts w:ascii="Times New Roman" w:eastAsia="Times New Roman" w:hAnsi="Times New Roman" w:cs="Times New Roman"/>
          <w:color w:val="000000" w:themeColor="text1"/>
          <w:sz w:val="24"/>
          <w:szCs w:val="24"/>
          <w:lang w:eastAsia="en-GB"/>
        </w:rPr>
        <w:t>a duration</w:t>
      </w:r>
      <w:proofErr w:type="gramEnd"/>
      <w:r w:rsidRPr="00FC262D">
        <w:rPr>
          <w:rFonts w:ascii="Times New Roman" w:eastAsia="Times New Roman" w:hAnsi="Times New Roman" w:cs="Times New Roman"/>
          <w:color w:val="000000" w:themeColor="text1"/>
          <w:sz w:val="24"/>
          <w:szCs w:val="24"/>
          <w:lang w:eastAsia="en-GB"/>
        </w:rPr>
        <w:t xml:space="preserve">. For example, your project has an approval milestone at the end of a </w:t>
      </w:r>
      <w:hyperlink r:id="rId16" w:history="1">
        <w:r w:rsidRPr="00FC262D">
          <w:rPr>
            <w:rFonts w:ascii="Times New Roman" w:eastAsia="Times New Roman" w:hAnsi="Times New Roman" w:cs="Times New Roman"/>
            <w:color w:val="000000" w:themeColor="text1"/>
            <w:sz w:val="24"/>
            <w:szCs w:val="24"/>
            <w:lang w:eastAsia="en-GB"/>
          </w:rPr>
          <w:t>phase</w:t>
        </w:r>
        <w:r w:rsidRPr="00FC262D">
          <w:rPr>
            <w:rFonts w:ascii="Times New Roman" w:eastAsia="Times New Roman" w:hAnsi="Times New Roman" w:cs="Times New Roman"/>
            <w:vanish/>
            <w:color w:val="000000" w:themeColor="text1"/>
            <w:sz w:val="24"/>
            <w:szCs w:val="24"/>
            <w:lang w:eastAsia="en-GB"/>
          </w:rPr>
          <w:t xml:space="preserve"> (phase: A group of related tasks that completes a major step in a project.)</w:t>
        </w:r>
      </w:hyperlink>
      <w:r w:rsidRPr="00FC262D">
        <w:rPr>
          <w:rFonts w:ascii="Times New Roman" w:eastAsia="Times New Roman" w:hAnsi="Times New Roman" w:cs="Times New Roman"/>
          <w:color w:val="000000" w:themeColor="text1"/>
          <w:sz w:val="24"/>
          <w:szCs w:val="24"/>
          <w:lang w:eastAsia="en-GB"/>
        </w:rPr>
        <w:t>, and you know that the approval process will take a week.</w:t>
      </w:r>
    </w:p>
    <w:p w:rsidR="00FC262D" w:rsidRPr="00FC262D" w:rsidRDefault="00FC262D" w:rsidP="00FC262D">
      <w:pPr>
        <w:numPr>
          <w:ilvl w:val="0"/>
          <w:numId w:val="5"/>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On the </w:t>
      </w:r>
      <w:r w:rsidRPr="00FC262D">
        <w:rPr>
          <w:rFonts w:ascii="Times New Roman" w:eastAsia="Times New Roman" w:hAnsi="Times New Roman" w:cs="Times New Roman"/>
          <w:b/>
          <w:bCs/>
          <w:color w:val="000000" w:themeColor="text1"/>
          <w:sz w:val="24"/>
          <w:szCs w:val="24"/>
          <w:lang w:eastAsia="en-GB"/>
        </w:rPr>
        <w:t>View</w:t>
      </w:r>
      <w:r w:rsidRPr="00FC262D">
        <w:rPr>
          <w:rFonts w:ascii="Times New Roman" w:eastAsia="Times New Roman" w:hAnsi="Times New Roman" w:cs="Times New Roman"/>
          <w:color w:val="000000" w:themeColor="text1"/>
          <w:sz w:val="24"/>
          <w:szCs w:val="24"/>
          <w:lang w:eastAsia="en-GB"/>
        </w:rPr>
        <w:t xml:space="preserve"> tab, in the </w:t>
      </w:r>
      <w:r w:rsidRPr="00FC262D">
        <w:rPr>
          <w:rFonts w:ascii="Times New Roman" w:eastAsia="Times New Roman" w:hAnsi="Times New Roman" w:cs="Times New Roman"/>
          <w:b/>
          <w:bCs/>
          <w:color w:val="000000" w:themeColor="text1"/>
          <w:sz w:val="24"/>
          <w:szCs w:val="24"/>
          <w:lang w:eastAsia="en-GB"/>
        </w:rPr>
        <w:t>Task Views</w:t>
      </w:r>
      <w:r w:rsidRPr="00FC262D">
        <w:rPr>
          <w:rFonts w:ascii="Times New Roman" w:eastAsia="Times New Roman" w:hAnsi="Times New Roman" w:cs="Times New Roman"/>
          <w:color w:val="000000" w:themeColor="text1"/>
          <w:sz w:val="24"/>
          <w:szCs w:val="24"/>
          <w:lang w:eastAsia="en-GB"/>
        </w:rPr>
        <w:t xml:space="preserve"> group, click </w:t>
      </w:r>
      <w:r w:rsidRPr="00FC262D">
        <w:rPr>
          <w:rFonts w:ascii="Times New Roman" w:eastAsia="Times New Roman" w:hAnsi="Times New Roman" w:cs="Times New Roman"/>
          <w:b/>
          <w:bCs/>
          <w:color w:val="000000" w:themeColor="text1"/>
          <w:sz w:val="24"/>
          <w:szCs w:val="24"/>
          <w:lang w:eastAsia="en-GB"/>
        </w:rPr>
        <w:t xml:space="preserve">Gantt </w:t>
      </w:r>
      <w:proofErr w:type="gramStart"/>
      <w:r w:rsidRPr="00FC262D">
        <w:rPr>
          <w:rFonts w:ascii="Times New Roman" w:eastAsia="Times New Roman" w:hAnsi="Times New Roman" w:cs="Times New Roman"/>
          <w:b/>
          <w:bCs/>
          <w:color w:val="000000" w:themeColor="text1"/>
          <w:sz w:val="24"/>
          <w:szCs w:val="24"/>
          <w:lang w:eastAsia="en-GB"/>
        </w:rPr>
        <w:t>Chart</w:t>
      </w:r>
      <w:proofErr w:type="gramEnd"/>
      <w:r w:rsidRPr="00FC262D">
        <w:rPr>
          <w:rFonts w:ascii="Times New Roman" w:eastAsia="Times New Roman" w:hAnsi="Times New Roman" w:cs="Times New Roman"/>
          <w:color w:val="000000" w:themeColor="text1"/>
          <w:sz w:val="24"/>
          <w:szCs w:val="24"/>
          <w:lang w:eastAsia="en-GB"/>
        </w:rPr>
        <w:t xml:space="preserve">. </w:t>
      </w:r>
    </w:p>
    <w:p w:rsidR="00FC262D" w:rsidRPr="00FC262D" w:rsidRDefault="00FC262D" w:rsidP="00FC262D">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noProof/>
          <w:color w:val="000000" w:themeColor="text1"/>
          <w:sz w:val="24"/>
          <w:szCs w:val="24"/>
          <w:lang w:eastAsia="en-GB"/>
        </w:rPr>
        <w:drawing>
          <wp:inline distT="0" distB="0" distL="0" distR="0">
            <wp:extent cx="1184275" cy="836295"/>
            <wp:effectExtent l="19050" t="0" r="0" b="0"/>
            <wp:docPr id="8" name="Picture 8" descr="Task View Area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ask View Area image."/>
                    <pic:cNvPicPr>
                      <a:picLocks noChangeAspect="1" noChangeArrowheads="1"/>
                    </pic:cNvPicPr>
                  </pic:nvPicPr>
                  <pic:blipFill>
                    <a:blip r:embed="rId10" cstate="print"/>
                    <a:srcRect/>
                    <a:stretch>
                      <a:fillRect/>
                    </a:stretch>
                  </pic:blipFill>
                  <pic:spPr bwMode="auto">
                    <a:xfrm>
                      <a:off x="0" y="0"/>
                      <a:ext cx="1184275" cy="836295"/>
                    </a:xfrm>
                    <a:prstGeom prst="rect">
                      <a:avLst/>
                    </a:prstGeom>
                    <a:noFill/>
                    <a:ln w="9525">
                      <a:noFill/>
                      <a:miter lim="800000"/>
                      <a:headEnd/>
                      <a:tailEnd/>
                    </a:ln>
                  </pic:spPr>
                </pic:pic>
              </a:graphicData>
            </a:graphic>
          </wp:inline>
        </w:drawing>
      </w:r>
    </w:p>
    <w:p w:rsidR="00FC262D" w:rsidRPr="00FC262D" w:rsidRDefault="00FC262D" w:rsidP="00FC262D">
      <w:pPr>
        <w:numPr>
          <w:ilvl w:val="0"/>
          <w:numId w:val="6"/>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lastRenderedPageBreak/>
        <w:t xml:space="preserve">Type the name of the new milestone in the </w:t>
      </w:r>
      <w:r w:rsidRPr="00FC262D">
        <w:rPr>
          <w:rFonts w:ascii="Times New Roman" w:eastAsia="Times New Roman" w:hAnsi="Times New Roman" w:cs="Times New Roman"/>
          <w:b/>
          <w:bCs/>
          <w:color w:val="000000" w:themeColor="text1"/>
          <w:sz w:val="24"/>
          <w:szCs w:val="24"/>
          <w:lang w:eastAsia="en-GB"/>
        </w:rPr>
        <w:t>Task Name</w:t>
      </w:r>
      <w:r w:rsidRPr="00FC262D">
        <w:rPr>
          <w:rFonts w:ascii="Times New Roman" w:eastAsia="Times New Roman" w:hAnsi="Times New Roman" w:cs="Times New Roman"/>
          <w:color w:val="000000" w:themeColor="text1"/>
          <w:sz w:val="24"/>
          <w:szCs w:val="24"/>
          <w:lang w:eastAsia="en-GB"/>
        </w:rPr>
        <w:t xml:space="preserve"> field for the first empty row in the list.</w:t>
      </w:r>
    </w:p>
    <w:p w:rsidR="00FC262D" w:rsidRPr="00FC262D" w:rsidRDefault="00FC262D" w:rsidP="00FC262D">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If you are turning an existing task into a milestone, skip this step.</w:t>
      </w:r>
    </w:p>
    <w:p w:rsidR="00FC262D" w:rsidRPr="00FC262D" w:rsidRDefault="00FC262D" w:rsidP="00FC262D">
      <w:pPr>
        <w:numPr>
          <w:ilvl w:val="0"/>
          <w:numId w:val="7"/>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Select the milestone, and then on the </w:t>
      </w:r>
      <w:r w:rsidRPr="00FC262D">
        <w:rPr>
          <w:rFonts w:ascii="Times New Roman" w:eastAsia="Times New Roman" w:hAnsi="Times New Roman" w:cs="Times New Roman"/>
          <w:b/>
          <w:bCs/>
          <w:color w:val="000000" w:themeColor="text1"/>
          <w:sz w:val="24"/>
          <w:szCs w:val="24"/>
          <w:lang w:eastAsia="en-GB"/>
        </w:rPr>
        <w:t>Task</w:t>
      </w:r>
      <w:r w:rsidRPr="00FC262D">
        <w:rPr>
          <w:rFonts w:ascii="Times New Roman" w:eastAsia="Times New Roman" w:hAnsi="Times New Roman" w:cs="Times New Roman"/>
          <w:color w:val="000000" w:themeColor="text1"/>
          <w:sz w:val="24"/>
          <w:szCs w:val="24"/>
          <w:lang w:eastAsia="en-GB"/>
        </w:rPr>
        <w:t xml:space="preserve"> tab, in the </w:t>
      </w:r>
      <w:r w:rsidRPr="00FC262D">
        <w:rPr>
          <w:rFonts w:ascii="Times New Roman" w:eastAsia="Times New Roman" w:hAnsi="Times New Roman" w:cs="Times New Roman"/>
          <w:b/>
          <w:bCs/>
          <w:color w:val="000000" w:themeColor="text1"/>
          <w:sz w:val="24"/>
          <w:szCs w:val="24"/>
          <w:lang w:eastAsia="en-GB"/>
        </w:rPr>
        <w:t>Properties</w:t>
      </w:r>
      <w:r w:rsidRPr="00FC262D">
        <w:rPr>
          <w:rFonts w:ascii="Times New Roman" w:eastAsia="Times New Roman" w:hAnsi="Times New Roman" w:cs="Times New Roman"/>
          <w:color w:val="000000" w:themeColor="text1"/>
          <w:sz w:val="24"/>
          <w:szCs w:val="24"/>
          <w:lang w:eastAsia="en-GB"/>
        </w:rPr>
        <w:t xml:space="preserve"> group, click </w:t>
      </w:r>
      <w:r w:rsidRPr="00FC262D">
        <w:rPr>
          <w:rFonts w:ascii="Times New Roman" w:eastAsia="Times New Roman" w:hAnsi="Times New Roman" w:cs="Times New Roman"/>
          <w:b/>
          <w:bCs/>
          <w:color w:val="000000" w:themeColor="text1"/>
          <w:sz w:val="24"/>
          <w:szCs w:val="24"/>
          <w:lang w:eastAsia="en-GB"/>
        </w:rPr>
        <w:t>Task Information</w:t>
      </w:r>
      <w:r w:rsidRPr="00FC262D">
        <w:rPr>
          <w:rFonts w:ascii="Times New Roman" w:eastAsia="Times New Roman" w:hAnsi="Times New Roman" w:cs="Times New Roman"/>
          <w:color w:val="000000" w:themeColor="text1"/>
          <w:sz w:val="24"/>
          <w:szCs w:val="24"/>
          <w:lang w:eastAsia="en-GB"/>
        </w:rPr>
        <w:t>.</w:t>
      </w:r>
    </w:p>
    <w:p w:rsidR="00FC262D" w:rsidRPr="00FC262D" w:rsidRDefault="00FC262D" w:rsidP="00FC262D">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noProof/>
          <w:color w:val="000000" w:themeColor="text1"/>
          <w:sz w:val="24"/>
          <w:szCs w:val="24"/>
          <w:lang w:eastAsia="en-GB"/>
        </w:rPr>
        <w:drawing>
          <wp:inline distT="0" distB="0" distL="0" distR="0">
            <wp:extent cx="931545" cy="844550"/>
            <wp:effectExtent l="19050" t="0" r="1905" b="0"/>
            <wp:docPr id="9" name="Picture 9" descr="Task Properties butt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ask Properties button image"/>
                    <pic:cNvPicPr>
                      <a:picLocks noChangeAspect="1" noChangeArrowheads="1"/>
                    </pic:cNvPicPr>
                  </pic:nvPicPr>
                  <pic:blipFill>
                    <a:blip r:embed="rId17" cstate="print"/>
                    <a:srcRect/>
                    <a:stretch>
                      <a:fillRect/>
                    </a:stretch>
                  </pic:blipFill>
                  <pic:spPr bwMode="auto">
                    <a:xfrm>
                      <a:off x="0" y="0"/>
                      <a:ext cx="931545" cy="844550"/>
                    </a:xfrm>
                    <a:prstGeom prst="rect">
                      <a:avLst/>
                    </a:prstGeom>
                    <a:noFill/>
                    <a:ln w="9525">
                      <a:noFill/>
                      <a:miter lim="800000"/>
                      <a:headEnd/>
                      <a:tailEnd/>
                    </a:ln>
                  </pic:spPr>
                </pic:pic>
              </a:graphicData>
            </a:graphic>
          </wp:inline>
        </w:drawing>
      </w:r>
    </w:p>
    <w:p w:rsidR="00FC262D" w:rsidRPr="00FC262D" w:rsidRDefault="00FC262D" w:rsidP="00FC262D">
      <w:pPr>
        <w:numPr>
          <w:ilvl w:val="0"/>
          <w:numId w:val="8"/>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In the </w:t>
      </w:r>
      <w:r w:rsidRPr="00FC262D">
        <w:rPr>
          <w:rFonts w:ascii="Times New Roman" w:eastAsia="Times New Roman" w:hAnsi="Times New Roman" w:cs="Times New Roman"/>
          <w:b/>
          <w:bCs/>
          <w:color w:val="000000" w:themeColor="text1"/>
          <w:sz w:val="24"/>
          <w:szCs w:val="24"/>
          <w:lang w:eastAsia="en-GB"/>
        </w:rPr>
        <w:t>Task Information</w:t>
      </w:r>
      <w:r w:rsidRPr="00FC262D">
        <w:rPr>
          <w:rFonts w:ascii="Times New Roman" w:eastAsia="Times New Roman" w:hAnsi="Times New Roman" w:cs="Times New Roman"/>
          <w:color w:val="000000" w:themeColor="text1"/>
          <w:sz w:val="24"/>
          <w:szCs w:val="24"/>
          <w:lang w:eastAsia="en-GB"/>
        </w:rPr>
        <w:t xml:space="preserve"> dialog box, click the </w:t>
      </w:r>
      <w:proofErr w:type="gramStart"/>
      <w:r w:rsidRPr="00FC262D">
        <w:rPr>
          <w:rFonts w:ascii="Times New Roman" w:eastAsia="Times New Roman" w:hAnsi="Times New Roman" w:cs="Times New Roman"/>
          <w:b/>
          <w:bCs/>
          <w:color w:val="000000" w:themeColor="text1"/>
          <w:sz w:val="24"/>
          <w:szCs w:val="24"/>
          <w:lang w:eastAsia="en-GB"/>
        </w:rPr>
        <w:t>Advanced</w:t>
      </w:r>
      <w:proofErr w:type="gramEnd"/>
      <w:r w:rsidRPr="00FC262D">
        <w:rPr>
          <w:rFonts w:ascii="Times New Roman" w:eastAsia="Times New Roman" w:hAnsi="Times New Roman" w:cs="Times New Roman"/>
          <w:color w:val="000000" w:themeColor="text1"/>
          <w:sz w:val="24"/>
          <w:szCs w:val="24"/>
          <w:lang w:eastAsia="en-GB"/>
        </w:rPr>
        <w:t xml:space="preserve"> tab, and then type the milestone duration in the </w:t>
      </w:r>
      <w:r w:rsidRPr="00FC262D">
        <w:rPr>
          <w:rFonts w:ascii="Times New Roman" w:eastAsia="Times New Roman" w:hAnsi="Times New Roman" w:cs="Times New Roman"/>
          <w:b/>
          <w:bCs/>
          <w:color w:val="000000" w:themeColor="text1"/>
          <w:sz w:val="24"/>
          <w:szCs w:val="24"/>
          <w:lang w:eastAsia="en-GB"/>
        </w:rPr>
        <w:t>Duration</w:t>
      </w:r>
      <w:r w:rsidRPr="00FC262D">
        <w:rPr>
          <w:rFonts w:ascii="Times New Roman" w:eastAsia="Times New Roman" w:hAnsi="Times New Roman" w:cs="Times New Roman"/>
          <w:color w:val="000000" w:themeColor="text1"/>
          <w:sz w:val="24"/>
          <w:szCs w:val="24"/>
          <w:lang w:eastAsia="en-GB"/>
        </w:rPr>
        <w:t xml:space="preserve"> box.</w:t>
      </w:r>
    </w:p>
    <w:p w:rsidR="00FC262D" w:rsidRPr="00FC262D" w:rsidRDefault="00FC262D" w:rsidP="00FC262D">
      <w:pPr>
        <w:numPr>
          <w:ilvl w:val="0"/>
          <w:numId w:val="8"/>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Select the </w:t>
      </w:r>
      <w:r w:rsidRPr="00FC262D">
        <w:rPr>
          <w:rFonts w:ascii="Times New Roman" w:eastAsia="Times New Roman" w:hAnsi="Times New Roman" w:cs="Times New Roman"/>
          <w:b/>
          <w:bCs/>
          <w:color w:val="000000" w:themeColor="text1"/>
          <w:sz w:val="24"/>
          <w:szCs w:val="24"/>
          <w:lang w:eastAsia="en-GB"/>
        </w:rPr>
        <w:t>Mark task as milestone</w:t>
      </w:r>
      <w:r w:rsidRPr="00FC262D">
        <w:rPr>
          <w:rFonts w:ascii="Times New Roman" w:eastAsia="Times New Roman" w:hAnsi="Times New Roman" w:cs="Times New Roman"/>
          <w:color w:val="000000" w:themeColor="text1"/>
          <w:sz w:val="24"/>
          <w:szCs w:val="24"/>
          <w:lang w:eastAsia="en-GB"/>
        </w:rPr>
        <w:t xml:space="preserve"> check box, and then click </w:t>
      </w:r>
      <w:r w:rsidRPr="00FC262D">
        <w:rPr>
          <w:rFonts w:ascii="Times New Roman" w:eastAsia="Times New Roman" w:hAnsi="Times New Roman" w:cs="Times New Roman"/>
          <w:b/>
          <w:bCs/>
          <w:color w:val="000000" w:themeColor="text1"/>
          <w:sz w:val="24"/>
          <w:szCs w:val="24"/>
          <w:lang w:eastAsia="en-GB"/>
        </w:rPr>
        <w:t>OK</w:t>
      </w:r>
      <w:r w:rsidRPr="00FC262D">
        <w:rPr>
          <w:rFonts w:ascii="Times New Roman" w:eastAsia="Times New Roman" w:hAnsi="Times New Roman" w:cs="Times New Roman"/>
          <w:color w:val="000000" w:themeColor="text1"/>
          <w:sz w:val="24"/>
          <w:szCs w:val="24"/>
          <w:lang w:eastAsia="en-GB"/>
        </w:rPr>
        <w:t>.</w:t>
      </w:r>
    </w:p>
    <w:p w:rsidR="00FC262D" w:rsidRPr="00FC262D" w:rsidRDefault="00FC262D" w:rsidP="00FC262D">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FC262D">
        <w:rPr>
          <w:rFonts w:ascii="Times New Roman" w:eastAsia="Times New Roman" w:hAnsi="Times New Roman" w:cs="Times New Roman"/>
          <w:color w:val="000000" w:themeColor="text1"/>
          <w:sz w:val="24"/>
          <w:szCs w:val="24"/>
          <w:lang w:eastAsia="en-GB"/>
        </w:rPr>
        <w:t xml:space="preserve">Project 2010 displays the milestone symbol </w:t>
      </w:r>
      <w:r w:rsidRPr="00FC262D">
        <w:rPr>
          <w:rFonts w:ascii="Times New Roman" w:eastAsia="Times New Roman" w:hAnsi="Times New Roman" w:cs="Times New Roman"/>
          <w:noProof/>
          <w:color w:val="000000" w:themeColor="text1"/>
          <w:sz w:val="24"/>
          <w:szCs w:val="24"/>
          <w:lang w:eastAsia="en-GB"/>
        </w:rPr>
        <w:drawing>
          <wp:inline distT="0" distB="0" distL="0" distR="0">
            <wp:extent cx="104775" cy="121920"/>
            <wp:effectExtent l="19050" t="0" r="9525" b="0"/>
            <wp:docPr id="10" name="Picture 10" descr="Ic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con image"/>
                    <pic:cNvPicPr>
                      <a:picLocks noChangeAspect="1" noChangeArrowheads="1"/>
                    </pic:cNvPicPr>
                  </pic:nvPicPr>
                  <pic:blipFill>
                    <a:blip r:embed="rId11" cstate="print"/>
                    <a:srcRect/>
                    <a:stretch>
                      <a:fillRect/>
                    </a:stretch>
                  </pic:blipFill>
                  <pic:spPr bwMode="auto">
                    <a:xfrm>
                      <a:off x="0" y="0"/>
                      <a:ext cx="104775" cy="121920"/>
                    </a:xfrm>
                    <a:prstGeom prst="rect">
                      <a:avLst/>
                    </a:prstGeom>
                    <a:noFill/>
                    <a:ln w="9525">
                      <a:noFill/>
                      <a:miter lim="800000"/>
                      <a:headEnd/>
                      <a:tailEnd/>
                    </a:ln>
                  </pic:spPr>
                </pic:pic>
              </a:graphicData>
            </a:graphic>
          </wp:inline>
        </w:drawing>
      </w:r>
      <w:r w:rsidRPr="00FC262D">
        <w:rPr>
          <w:rFonts w:ascii="Times New Roman" w:eastAsia="Times New Roman" w:hAnsi="Times New Roman" w:cs="Times New Roman"/>
          <w:color w:val="000000" w:themeColor="text1"/>
          <w:sz w:val="24"/>
          <w:szCs w:val="24"/>
          <w:lang w:eastAsia="en-GB"/>
        </w:rPr>
        <w:t xml:space="preserve">in the Gantt </w:t>
      </w:r>
      <w:proofErr w:type="gramStart"/>
      <w:r w:rsidRPr="00FC262D">
        <w:rPr>
          <w:rFonts w:ascii="Times New Roman" w:eastAsia="Times New Roman" w:hAnsi="Times New Roman" w:cs="Times New Roman"/>
          <w:color w:val="000000" w:themeColor="text1"/>
          <w:sz w:val="24"/>
          <w:szCs w:val="24"/>
          <w:lang w:eastAsia="en-GB"/>
        </w:rPr>
        <w:t>Chart</w:t>
      </w:r>
      <w:proofErr w:type="gramEnd"/>
      <w:r w:rsidRPr="00FC262D">
        <w:rPr>
          <w:rFonts w:ascii="Times New Roman" w:eastAsia="Times New Roman" w:hAnsi="Times New Roman" w:cs="Times New Roman"/>
          <w:color w:val="000000" w:themeColor="text1"/>
          <w:sz w:val="24"/>
          <w:szCs w:val="24"/>
          <w:lang w:eastAsia="en-GB"/>
        </w:rPr>
        <w:t xml:space="preserve"> view on the last day of the task.</w:t>
      </w:r>
    </w:p>
    <w:p w:rsidR="00393583" w:rsidRPr="00FC262D" w:rsidRDefault="00393583">
      <w:pPr>
        <w:rPr>
          <w:rFonts w:ascii="Times New Roman" w:hAnsi="Times New Roman" w:cs="Times New Roman"/>
          <w:color w:val="000000" w:themeColor="text1"/>
          <w:sz w:val="24"/>
          <w:szCs w:val="24"/>
        </w:rPr>
      </w:pPr>
    </w:p>
    <w:sectPr w:rsidR="00393583" w:rsidRPr="00FC262D" w:rsidSect="0039358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36" type="#_x0000_t75" style="width:3in;height:3in" o:bullet="t"/>
    </w:pict>
  </w:numPicBullet>
  <w:numPicBullet w:numPicBulletId="1">
    <w:pict>
      <v:shape id="_x0000_i1437" type="#_x0000_t75" style="width:3in;height:3in" o:bullet="t"/>
    </w:pict>
  </w:numPicBullet>
  <w:abstractNum w:abstractNumId="0">
    <w:nsid w:val="1065313D"/>
    <w:multiLevelType w:val="multilevel"/>
    <w:tmpl w:val="44EEE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5435F13"/>
    <w:multiLevelType w:val="multilevel"/>
    <w:tmpl w:val="31F287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77E5E1D"/>
    <w:multiLevelType w:val="multilevel"/>
    <w:tmpl w:val="B00C54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19042AC"/>
    <w:multiLevelType w:val="multilevel"/>
    <w:tmpl w:val="EBAEFC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73260EA"/>
    <w:multiLevelType w:val="multilevel"/>
    <w:tmpl w:val="6DB67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PicBulletId w:val="1"/>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D2900FB"/>
    <w:multiLevelType w:val="multilevel"/>
    <w:tmpl w:val="A69E9E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B3029C8"/>
    <w:multiLevelType w:val="multilevel"/>
    <w:tmpl w:val="0BE832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F1D4D21"/>
    <w:multiLevelType w:val="multilevel"/>
    <w:tmpl w:val="7788F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1"/>
  </w:num>
  <w:num w:numId="4">
    <w:abstractNumId w:val="6"/>
  </w:num>
  <w:num w:numId="5">
    <w:abstractNumId w:val="7"/>
  </w:num>
  <w:num w:numId="6">
    <w:abstractNumId w:val="5"/>
  </w:num>
  <w:num w:numId="7">
    <w:abstractNumId w:val="2"/>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9"/>
  <w:proofState w:spelling="clean" w:grammar="clean"/>
  <w:defaultTabStop w:val="720"/>
  <w:characterSpacingControl w:val="doNotCompress"/>
  <w:compat/>
  <w:rsids>
    <w:rsidRoot w:val="00FC262D"/>
    <w:rsid w:val="00393583"/>
    <w:rsid w:val="00FC262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358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26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262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41330555">
      <w:bodyDiv w:val="1"/>
      <w:marLeft w:val="0"/>
      <w:marRight w:val="0"/>
      <w:marTop w:val="0"/>
      <w:marBottom w:val="0"/>
      <w:divBdr>
        <w:top w:val="none" w:sz="0" w:space="0" w:color="auto"/>
        <w:left w:val="none" w:sz="0" w:space="0" w:color="auto"/>
        <w:bottom w:val="none" w:sz="0" w:space="0" w:color="auto"/>
        <w:right w:val="none" w:sz="0" w:space="0" w:color="auto"/>
      </w:divBdr>
      <w:divsChild>
        <w:div w:id="322246349">
          <w:marLeft w:val="274"/>
          <w:marRight w:val="0"/>
          <w:marTop w:val="343"/>
          <w:marBottom w:val="206"/>
          <w:divBdr>
            <w:top w:val="none" w:sz="0" w:space="0" w:color="auto"/>
            <w:left w:val="none" w:sz="0" w:space="0" w:color="auto"/>
            <w:bottom w:val="none" w:sz="0" w:space="0" w:color="auto"/>
            <w:right w:val="none" w:sz="0" w:space="0" w:color="auto"/>
          </w:divBdr>
          <w:divsChild>
            <w:div w:id="192614885">
              <w:marLeft w:val="0"/>
              <w:marRight w:val="0"/>
              <w:marTop w:val="0"/>
              <w:marBottom w:val="0"/>
              <w:divBdr>
                <w:top w:val="none" w:sz="0" w:space="0" w:color="auto"/>
                <w:left w:val="none" w:sz="0" w:space="0" w:color="auto"/>
                <w:bottom w:val="none" w:sz="0" w:space="0" w:color="auto"/>
                <w:right w:val="none" w:sz="0" w:space="0" w:color="auto"/>
              </w:divBdr>
              <w:divsChild>
                <w:div w:id="102917122">
                  <w:marLeft w:val="0"/>
                  <w:marRight w:val="0"/>
                  <w:marTop w:val="0"/>
                  <w:marBottom w:val="0"/>
                  <w:divBdr>
                    <w:top w:val="none" w:sz="0" w:space="0" w:color="auto"/>
                    <w:left w:val="none" w:sz="0" w:space="0" w:color="auto"/>
                    <w:bottom w:val="none" w:sz="0" w:space="0" w:color="auto"/>
                    <w:right w:val="none" w:sz="0" w:space="0" w:color="auto"/>
                  </w:divBdr>
                </w:div>
                <w:div w:id="31467877">
                  <w:marLeft w:val="0"/>
                  <w:marRight w:val="0"/>
                  <w:marTop w:val="0"/>
                  <w:marBottom w:val="0"/>
                  <w:divBdr>
                    <w:top w:val="none" w:sz="0" w:space="0" w:color="auto"/>
                    <w:left w:val="none" w:sz="0" w:space="0" w:color="auto"/>
                    <w:bottom w:val="none" w:sz="0" w:space="0" w:color="auto"/>
                    <w:right w:val="none" w:sz="0" w:space="0" w:color="auto"/>
                  </w:divBdr>
                  <w:divsChild>
                    <w:div w:id="1697343822">
                      <w:marLeft w:val="0"/>
                      <w:marRight w:val="0"/>
                      <w:marTop w:val="0"/>
                      <w:marBottom w:val="0"/>
                      <w:divBdr>
                        <w:top w:val="none" w:sz="0" w:space="0" w:color="auto"/>
                        <w:left w:val="none" w:sz="0" w:space="0" w:color="auto"/>
                        <w:bottom w:val="none" w:sz="0" w:space="0" w:color="auto"/>
                        <w:right w:val="none" w:sz="0" w:space="0" w:color="auto"/>
                      </w:divBdr>
                      <w:divsChild>
                        <w:div w:id="2041975495">
                          <w:marLeft w:val="0"/>
                          <w:marRight w:val="0"/>
                          <w:marTop w:val="0"/>
                          <w:marBottom w:val="0"/>
                          <w:divBdr>
                            <w:top w:val="none" w:sz="0" w:space="0" w:color="auto"/>
                            <w:left w:val="none" w:sz="0" w:space="0" w:color="auto"/>
                            <w:bottom w:val="none" w:sz="0" w:space="0" w:color="auto"/>
                            <w:right w:val="none" w:sz="0" w:space="0" w:color="auto"/>
                          </w:divBdr>
                          <w:divsChild>
                            <w:div w:id="1350064436">
                              <w:marLeft w:val="0"/>
                              <w:marRight w:val="0"/>
                              <w:marTop w:val="14"/>
                              <w:marBottom w:val="0"/>
                              <w:divBdr>
                                <w:top w:val="none" w:sz="0" w:space="0" w:color="auto"/>
                                <w:left w:val="none" w:sz="0" w:space="0" w:color="auto"/>
                                <w:bottom w:val="none" w:sz="0" w:space="0" w:color="auto"/>
                                <w:right w:val="none" w:sz="0" w:space="0" w:color="auto"/>
                              </w:divBdr>
                            </w:div>
                            <w:div w:id="822163882">
                              <w:marLeft w:val="0"/>
                              <w:marRight w:val="0"/>
                              <w:marTop w:val="14"/>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javascript:AppendPopup(this,'336121650_2')" TargetMode="External"/><Relationship Id="rId13" Type="http://schemas.openxmlformats.org/officeDocument/2006/relationships/image" Target="media/image4.gi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javascript:AppendPopup(this,'157824544_1')" TargetMode="External"/><Relationship Id="rId12" Type="http://schemas.openxmlformats.org/officeDocument/2006/relationships/hyperlink" Target="http://office.microsoft.com/en-gb/project-help/create-a-milestone-HP010359474.aspx?CTT=5&amp;origin=HA010352442#top"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javascript:AppendPopup(this,'824323105_5')" TargetMode="Externa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image" Target="media/image3.gif"/><Relationship Id="rId5" Type="http://schemas.openxmlformats.org/officeDocument/2006/relationships/hyperlink" Target="javascript:AlterAllDivs('none');" TargetMode="External"/><Relationship Id="rId15" Type="http://schemas.openxmlformats.org/officeDocument/2006/relationships/hyperlink" Target="javascript:AppendPopup(this,'275858188_4')"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javascript:AppendPopup(this,'273128308_3')" TargetMode="External"/><Relationship Id="rId14" Type="http://schemas.openxmlformats.org/officeDocument/2006/relationships/hyperlink" Target="http://office.microsoft.com/en-gb/project-help/create-a-milestone-HP010359474.aspx?CTT=5&amp;origin=HA0103524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Pages>
  <Words>545</Words>
  <Characters>3113</Characters>
  <Application>Microsoft Office Word</Application>
  <DocSecurity>0</DocSecurity>
  <Lines>25</Lines>
  <Paragraphs>7</Paragraphs>
  <ScaleCrop>false</ScaleCrop>
  <Company/>
  <LinksUpToDate>false</LinksUpToDate>
  <CharactersWithSpaces>3651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1</dc:creator>
  <cp:lastModifiedBy>Laptop 1</cp:lastModifiedBy>
  <cp:revision>1</cp:revision>
  <dcterms:created xsi:type="dcterms:W3CDTF">2013-02-24T14:34:00Z</dcterms:created>
  <dcterms:modified xsi:type="dcterms:W3CDTF">2013-02-24T14:36:00Z</dcterms:modified>
</cp:coreProperties>
</file>