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60029" w14:textId="77777777" w:rsidR="00F77E98" w:rsidRDefault="00F77E98" w:rsidP="00F77E98">
      <w:pPr>
        <w:spacing w:line="360" w:lineRule="auto"/>
        <w:jc w:val="center"/>
        <w:rPr>
          <w:rFonts w:ascii="Times New Roman" w:hAnsi="Times New Roman" w:cs="Times New Roman"/>
          <w:b/>
          <w:sz w:val="32"/>
          <w:szCs w:val="32"/>
          <w:lang w:val="en-US"/>
        </w:rPr>
      </w:pPr>
    </w:p>
    <w:p w14:paraId="68D10CF8" w14:textId="77777777" w:rsidR="00F77E98" w:rsidRDefault="00F77E98" w:rsidP="00F77E98">
      <w:pPr>
        <w:spacing w:line="360" w:lineRule="auto"/>
        <w:jc w:val="center"/>
        <w:rPr>
          <w:rFonts w:ascii="Times New Roman" w:hAnsi="Times New Roman" w:cs="Times New Roman"/>
          <w:b/>
          <w:sz w:val="32"/>
          <w:szCs w:val="32"/>
          <w:lang w:val="en-US"/>
        </w:rPr>
      </w:pPr>
    </w:p>
    <w:p w14:paraId="36EB6B79" w14:textId="77777777" w:rsidR="00F77E98" w:rsidRDefault="00F77E98" w:rsidP="00F77E98">
      <w:pPr>
        <w:spacing w:line="360" w:lineRule="auto"/>
        <w:jc w:val="center"/>
        <w:rPr>
          <w:rFonts w:ascii="Times New Roman" w:hAnsi="Times New Roman" w:cs="Times New Roman"/>
          <w:b/>
          <w:sz w:val="32"/>
          <w:szCs w:val="32"/>
          <w:lang w:val="en-US"/>
        </w:rPr>
      </w:pPr>
    </w:p>
    <w:p w14:paraId="0086D196" w14:textId="77777777" w:rsidR="00F77E98" w:rsidRDefault="00F77E98" w:rsidP="00F77E98">
      <w:pPr>
        <w:spacing w:line="360" w:lineRule="auto"/>
        <w:jc w:val="center"/>
        <w:rPr>
          <w:rFonts w:ascii="Times New Roman" w:hAnsi="Times New Roman" w:cs="Times New Roman"/>
          <w:b/>
          <w:sz w:val="32"/>
          <w:szCs w:val="32"/>
          <w:lang w:val="en-US"/>
        </w:rPr>
      </w:pPr>
    </w:p>
    <w:p w14:paraId="4F2305B0" w14:textId="77777777" w:rsidR="00F77E98" w:rsidRDefault="00F77E98" w:rsidP="00F77E98">
      <w:pPr>
        <w:spacing w:line="360" w:lineRule="auto"/>
        <w:jc w:val="center"/>
        <w:rPr>
          <w:rFonts w:ascii="Times New Roman" w:hAnsi="Times New Roman" w:cs="Times New Roman"/>
          <w:b/>
          <w:sz w:val="32"/>
          <w:szCs w:val="32"/>
          <w:lang w:val="en-US"/>
        </w:rPr>
      </w:pPr>
    </w:p>
    <w:p w14:paraId="0D9E1280" w14:textId="73B933AE" w:rsidR="00445442" w:rsidRDefault="00445442" w:rsidP="00F77E98">
      <w:pPr>
        <w:spacing w:line="360" w:lineRule="auto"/>
        <w:jc w:val="center"/>
        <w:rPr>
          <w:rFonts w:ascii="Times New Roman" w:hAnsi="Times New Roman" w:cs="Times New Roman"/>
          <w:b/>
          <w:sz w:val="32"/>
          <w:szCs w:val="32"/>
          <w:lang w:val="en-US"/>
        </w:rPr>
      </w:pPr>
      <w:r w:rsidRPr="00F77E98">
        <w:rPr>
          <w:rFonts w:ascii="Times New Roman" w:hAnsi="Times New Roman" w:cs="Times New Roman"/>
          <w:b/>
          <w:sz w:val="32"/>
          <w:szCs w:val="32"/>
          <w:lang w:val="en-US"/>
        </w:rPr>
        <w:t>ASSESSMENT</w:t>
      </w:r>
    </w:p>
    <w:p w14:paraId="23008A4E" w14:textId="23255A39" w:rsidR="00301952" w:rsidRDefault="00301952" w:rsidP="00F77E98">
      <w:pPr>
        <w:spacing w:line="360" w:lineRule="auto"/>
        <w:jc w:val="center"/>
        <w:rPr>
          <w:rFonts w:ascii="Times New Roman" w:hAnsi="Times New Roman" w:cs="Times New Roman"/>
          <w:b/>
          <w:sz w:val="32"/>
          <w:szCs w:val="32"/>
          <w:lang w:val="en-US"/>
        </w:rPr>
      </w:pPr>
      <w:r>
        <w:rPr>
          <w:rFonts w:ascii="Times New Roman" w:hAnsi="Times New Roman" w:cs="Times New Roman"/>
          <w:b/>
          <w:sz w:val="32"/>
          <w:szCs w:val="32"/>
          <w:lang w:val="en-US"/>
        </w:rPr>
        <w:t xml:space="preserve">ROBIUL UDDIN </w:t>
      </w:r>
    </w:p>
    <w:p w14:paraId="6B030A68" w14:textId="04DA40F6" w:rsidR="00301952" w:rsidRPr="00F77E98" w:rsidRDefault="00301952" w:rsidP="00F77E98">
      <w:pPr>
        <w:spacing w:line="360" w:lineRule="auto"/>
        <w:jc w:val="center"/>
        <w:rPr>
          <w:rFonts w:ascii="Times New Roman" w:hAnsi="Times New Roman" w:cs="Times New Roman"/>
          <w:b/>
          <w:sz w:val="32"/>
          <w:szCs w:val="32"/>
          <w:lang w:val="en-US"/>
        </w:rPr>
      </w:pPr>
      <w:r>
        <w:rPr>
          <w:rFonts w:ascii="Times New Roman" w:hAnsi="Times New Roman" w:cs="Times New Roman"/>
          <w:b/>
          <w:sz w:val="32"/>
          <w:szCs w:val="32"/>
          <w:lang w:val="en-US"/>
        </w:rPr>
        <w:t>QUESTION TWO CASE BOOK ASSESSMENT</w:t>
      </w:r>
    </w:p>
    <w:p w14:paraId="0438641D" w14:textId="77777777" w:rsidR="00445442" w:rsidRDefault="00445442">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02655513" w14:textId="77777777" w:rsidR="00445442" w:rsidRDefault="00445442" w:rsidP="00F77E98">
      <w:pPr>
        <w:spacing w:line="360" w:lineRule="auto"/>
        <w:jc w:val="center"/>
        <w:rPr>
          <w:rFonts w:ascii="Times New Roman" w:hAnsi="Times New Roman" w:cs="Times New Roman"/>
          <w:b/>
          <w:sz w:val="28"/>
          <w:szCs w:val="28"/>
          <w:lang w:val="en-US"/>
        </w:rPr>
      </w:pPr>
      <w:r w:rsidRPr="00F77E98">
        <w:rPr>
          <w:rFonts w:ascii="Times New Roman" w:hAnsi="Times New Roman" w:cs="Times New Roman"/>
          <w:b/>
          <w:sz w:val="28"/>
          <w:szCs w:val="28"/>
          <w:lang w:val="en-US"/>
        </w:rPr>
        <w:lastRenderedPageBreak/>
        <w:t>Table of Contents</w:t>
      </w:r>
    </w:p>
    <w:sdt>
      <w:sdtPr>
        <w:rPr>
          <w:rFonts w:asciiTheme="minorHAnsi" w:eastAsiaTheme="minorHAnsi" w:hAnsiTheme="minorHAnsi" w:cstheme="minorBidi"/>
          <w:b w:val="0"/>
          <w:bCs w:val="0"/>
          <w:color w:val="auto"/>
          <w:sz w:val="22"/>
          <w:szCs w:val="22"/>
          <w:lang w:val="en-IN" w:eastAsia="en-US"/>
        </w:rPr>
        <w:id w:val="-903061112"/>
        <w:docPartObj>
          <w:docPartGallery w:val="Table of Contents"/>
          <w:docPartUnique/>
        </w:docPartObj>
      </w:sdtPr>
      <w:sdtEndPr>
        <w:rPr>
          <w:noProof/>
        </w:rPr>
      </w:sdtEndPr>
      <w:sdtContent>
        <w:p w14:paraId="047D77A6" w14:textId="77777777" w:rsidR="00F77E98" w:rsidRDefault="00F77E98">
          <w:pPr>
            <w:pStyle w:val="TOCHeading"/>
          </w:pPr>
        </w:p>
        <w:p w14:paraId="5C63C232" w14:textId="77777777" w:rsidR="00F77E98" w:rsidRPr="00F77E98" w:rsidRDefault="00F77E98" w:rsidP="00F77E98">
          <w:pPr>
            <w:pStyle w:val="TOC1"/>
            <w:tabs>
              <w:tab w:val="right" w:leader="dot" w:pos="9016"/>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85688673" w:history="1">
            <w:r w:rsidRPr="00F77E98">
              <w:rPr>
                <w:rStyle w:val="Hyperlink"/>
                <w:rFonts w:ascii="Times New Roman" w:hAnsi="Times New Roman" w:cs="Times New Roman"/>
                <w:noProof/>
                <w:sz w:val="24"/>
                <w:szCs w:val="24"/>
                <w:lang w:val="en-US"/>
              </w:rPr>
              <w:t>Introduction</w:t>
            </w:r>
            <w:r w:rsidRPr="00F77E98">
              <w:rPr>
                <w:rFonts w:ascii="Times New Roman" w:hAnsi="Times New Roman" w:cs="Times New Roman"/>
                <w:noProof/>
                <w:webHidden/>
                <w:sz w:val="24"/>
                <w:szCs w:val="24"/>
              </w:rPr>
              <w:tab/>
            </w:r>
            <w:r w:rsidRPr="00F77E98">
              <w:rPr>
                <w:rFonts w:ascii="Times New Roman" w:hAnsi="Times New Roman" w:cs="Times New Roman"/>
                <w:noProof/>
                <w:webHidden/>
                <w:sz w:val="24"/>
                <w:szCs w:val="24"/>
              </w:rPr>
              <w:fldChar w:fldCharType="begin"/>
            </w:r>
            <w:r w:rsidRPr="00F77E98">
              <w:rPr>
                <w:rFonts w:ascii="Times New Roman" w:hAnsi="Times New Roman" w:cs="Times New Roman"/>
                <w:noProof/>
                <w:webHidden/>
                <w:sz w:val="24"/>
                <w:szCs w:val="24"/>
              </w:rPr>
              <w:instrText xml:space="preserve"> PAGEREF _Toc85688673 \h </w:instrText>
            </w:r>
            <w:r w:rsidRPr="00F77E98">
              <w:rPr>
                <w:rFonts w:ascii="Times New Roman" w:hAnsi="Times New Roman" w:cs="Times New Roman"/>
                <w:noProof/>
                <w:webHidden/>
                <w:sz w:val="24"/>
                <w:szCs w:val="24"/>
              </w:rPr>
            </w:r>
            <w:r w:rsidRPr="00F77E98">
              <w:rPr>
                <w:rFonts w:ascii="Times New Roman" w:hAnsi="Times New Roman" w:cs="Times New Roman"/>
                <w:noProof/>
                <w:webHidden/>
                <w:sz w:val="24"/>
                <w:szCs w:val="24"/>
              </w:rPr>
              <w:fldChar w:fldCharType="separate"/>
            </w:r>
            <w:r w:rsidRPr="00F77E98">
              <w:rPr>
                <w:rFonts w:ascii="Times New Roman" w:hAnsi="Times New Roman" w:cs="Times New Roman"/>
                <w:noProof/>
                <w:webHidden/>
                <w:sz w:val="24"/>
                <w:szCs w:val="24"/>
              </w:rPr>
              <w:t>3</w:t>
            </w:r>
            <w:r w:rsidRPr="00F77E98">
              <w:rPr>
                <w:rFonts w:ascii="Times New Roman" w:hAnsi="Times New Roman" w:cs="Times New Roman"/>
                <w:noProof/>
                <w:webHidden/>
                <w:sz w:val="24"/>
                <w:szCs w:val="24"/>
              </w:rPr>
              <w:fldChar w:fldCharType="end"/>
            </w:r>
          </w:hyperlink>
        </w:p>
        <w:p w14:paraId="7A1DCD0C" w14:textId="77777777" w:rsidR="00F77E98" w:rsidRPr="00F77E98" w:rsidRDefault="00301952" w:rsidP="00F77E98">
          <w:pPr>
            <w:pStyle w:val="TOC1"/>
            <w:tabs>
              <w:tab w:val="right" w:leader="dot" w:pos="9016"/>
            </w:tabs>
            <w:spacing w:line="360" w:lineRule="auto"/>
            <w:jc w:val="both"/>
            <w:rPr>
              <w:rFonts w:ascii="Times New Roman" w:hAnsi="Times New Roman" w:cs="Times New Roman"/>
              <w:noProof/>
              <w:sz w:val="24"/>
              <w:szCs w:val="24"/>
            </w:rPr>
          </w:pPr>
          <w:hyperlink w:anchor="_Toc85688674" w:history="1">
            <w:r w:rsidR="00F77E98" w:rsidRPr="00F77E98">
              <w:rPr>
                <w:rStyle w:val="Hyperlink"/>
                <w:rFonts w:ascii="Times New Roman" w:hAnsi="Times New Roman" w:cs="Times New Roman"/>
                <w:noProof/>
                <w:sz w:val="24"/>
                <w:szCs w:val="24"/>
                <w:lang w:val="en-US"/>
              </w:rPr>
              <w:t>Three factors</w:t>
            </w:r>
            <w:r w:rsidR="00F77E98" w:rsidRPr="00F77E98">
              <w:rPr>
                <w:rFonts w:ascii="Times New Roman" w:hAnsi="Times New Roman" w:cs="Times New Roman"/>
                <w:noProof/>
                <w:webHidden/>
                <w:sz w:val="24"/>
                <w:szCs w:val="24"/>
              </w:rPr>
              <w:tab/>
            </w:r>
            <w:r w:rsidR="00F77E98" w:rsidRPr="00F77E98">
              <w:rPr>
                <w:rFonts w:ascii="Times New Roman" w:hAnsi="Times New Roman" w:cs="Times New Roman"/>
                <w:noProof/>
                <w:webHidden/>
                <w:sz w:val="24"/>
                <w:szCs w:val="24"/>
              </w:rPr>
              <w:fldChar w:fldCharType="begin"/>
            </w:r>
            <w:r w:rsidR="00F77E98" w:rsidRPr="00F77E98">
              <w:rPr>
                <w:rFonts w:ascii="Times New Roman" w:hAnsi="Times New Roman" w:cs="Times New Roman"/>
                <w:noProof/>
                <w:webHidden/>
                <w:sz w:val="24"/>
                <w:szCs w:val="24"/>
              </w:rPr>
              <w:instrText xml:space="preserve"> PAGEREF _Toc85688674 \h </w:instrText>
            </w:r>
            <w:r w:rsidR="00F77E98" w:rsidRPr="00F77E98">
              <w:rPr>
                <w:rFonts w:ascii="Times New Roman" w:hAnsi="Times New Roman" w:cs="Times New Roman"/>
                <w:noProof/>
                <w:webHidden/>
                <w:sz w:val="24"/>
                <w:szCs w:val="24"/>
              </w:rPr>
            </w:r>
            <w:r w:rsidR="00F77E98" w:rsidRPr="00F77E98">
              <w:rPr>
                <w:rFonts w:ascii="Times New Roman" w:hAnsi="Times New Roman" w:cs="Times New Roman"/>
                <w:noProof/>
                <w:webHidden/>
                <w:sz w:val="24"/>
                <w:szCs w:val="24"/>
              </w:rPr>
              <w:fldChar w:fldCharType="separate"/>
            </w:r>
            <w:r w:rsidR="00F77E98" w:rsidRPr="00F77E98">
              <w:rPr>
                <w:rFonts w:ascii="Times New Roman" w:hAnsi="Times New Roman" w:cs="Times New Roman"/>
                <w:noProof/>
                <w:webHidden/>
                <w:sz w:val="24"/>
                <w:szCs w:val="24"/>
              </w:rPr>
              <w:t>3</w:t>
            </w:r>
            <w:r w:rsidR="00F77E98" w:rsidRPr="00F77E98">
              <w:rPr>
                <w:rFonts w:ascii="Times New Roman" w:hAnsi="Times New Roman" w:cs="Times New Roman"/>
                <w:noProof/>
                <w:webHidden/>
                <w:sz w:val="24"/>
                <w:szCs w:val="24"/>
              </w:rPr>
              <w:fldChar w:fldCharType="end"/>
            </w:r>
          </w:hyperlink>
        </w:p>
        <w:p w14:paraId="64502E8F" w14:textId="77777777" w:rsidR="00F77E98" w:rsidRPr="00F77E98" w:rsidRDefault="00301952" w:rsidP="00F77E98">
          <w:pPr>
            <w:pStyle w:val="TOC1"/>
            <w:tabs>
              <w:tab w:val="right" w:leader="dot" w:pos="9016"/>
            </w:tabs>
            <w:spacing w:line="360" w:lineRule="auto"/>
            <w:jc w:val="both"/>
            <w:rPr>
              <w:rFonts w:ascii="Times New Roman" w:hAnsi="Times New Roman" w:cs="Times New Roman"/>
              <w:noProof/>
              <w:sz w:val="24"/>
              <w:szCs w:val="24"/>
            </w:rPr>
          </w:pPr>
          <w:hyperlink w:anchor="_Toc85688675" w:history="1">
            <w:r w:rsidR="00F77E98" w:rsidRPr="00F77E98">
              <w:rPr>
                <w:rStyle w:val="Hyperlink"/>
                <w:rFonts w:ascii="Times New Roman" w:hAnsi="Times New Roman" w:cs="Times New Roman"/>
                <w:noProof/>
                <w:sz w:val="24"/>
                <w:szCs w:val="24"/>
                <w:lang w:val="en-US"/>
              </w:rPr>
              <w:t>Conclusion</w:t>
            </w:r>
            <w:r w:rsidR="00F77E98" w:rsidRPr="00F77E98">
              <w:rPr>
                <w:rFonts w:ascii="Times New Roman" w:hAnsi="Times New Roman" w:cs="Times New Roman"/>
                <w:noProof/>
                <w:webHidden/>
                <w:sz w:val="24"/>
                <w:szCs w:val="24"/>
              </w:rPr>
              <w:tab/>
            </w:r>
            <w:r w:rsidR="00F77E98" w:rsidRPr="00F77E98">
              <w:rPr>
                <w:rFonts w:ascii="Times New Roman" w:hAnsi="Times New Roman" w:cs="Times New Roman"/>
                <w:noProof/>
                <w:webHidden/>
                <w:sz w:val="24"/>
                <w:szCs w:val="24"/>
              </w:rPr>
              <w:fldChar w:fldCharType="begin"/>
            </w:r>
            <w:r w:rsidR="00F77E98" w:rsidRPr="00F77E98">
              <w:rPr>
                <w:rFonts w:ascii="Times New Roman" w:hAnsi="Times New Roman" w:cs="Times New Roman"/>
                <w:noProof/>
                <w:webHidden/>
                <w:sz w:val="24"/>
                <w:szCs w:val="24"/>
              </w:rPr>
              <w:instrText xml:space="preserve"> PAGEREF _Toc85688675 \h </w:instrText>
            </w:r>
            <w:r w:rsidR="00F77E98" w:rsidRPr="00F77E98">
              <w:rPr>
                <w:rFonts w:ascii="Times New Roman" w:hAnsi="Times New Roman" w:cs="Times New Roman"/>
                <w:noProof/>
                <w:webHidden/>
                <w:sz w:val="24"/>
                <w:szCs w:val="24"/>
              </w:rPr>
            </w:r>
            <w:r w:rsidR="00F77E98" w:rsidRPr="00F77E98">
              <w:rPr>
                <w:rFonts w:ascii="Times New Roman" w:hAnsi="Times New Roman" w:cs="Times New Roman"/>
                <w:noProof/>
                <w:webHidden/>
                <w:sz w:val="24"/>
                <w:szCs w:val="24"/>
              </w:rPr>
              <w:fldChar w:fldCharType="separate"/>
            </w:r>
            <w:r w:rsidR="00F77E98" w:rsidRPr="00F77E98">
              <w:rPr>
                <w:rFonts w:ascii="Times New Roman" w:hAnsi="Times New Roman" w:cs="Times New Roman"/>
                <w:noProof/>
                <w:webHidden/>
                <w:sz w:val="24"/>
                <w:szCs w:val="24"/>
              </w:rPr>
              <w:t>4</w:t>
            </w:r>
            <w:r w:rsidR="00F77E98" w:rsidRPr="00F77E98">
              <w:rPr>
                <w:rFonts w:ascii="Times New Roman" w:hAnsi="Times New Roman" w:cs="Times New Roman"/>
                <w:noProof/>
                <w:webHidden/>
                <w:sz w:val="24"/>
                <w:szCs w:val="24"/>
              </w:rPr>
              <w:fldChar w:fldCharType="end"/>
            </w:r>
          </w:hyperlink>
        </w:p>
        <w:p w14:paraId="7316FEAF" w14:textId="77777777" w:rsidR="00F77E98" w:rsidRDefault="00301952" w:rsidP="00F77E98">
          <w:pPr>
            <w:pStyle w:val="TOC1"/>
            <w:tabs>
              <w:tab w:val="right" w:leader="dot" w:pos="9016"/>
            </w:tabs>
            <w:spacing w:line="360" w:lineRule="auto"/>
            <w:jc w:val="both"/>
            <w:rPr>
              <w:noProof/>
            </w:rPr>
          </w:pPr>
          <w:hyperlink w:anchor="_Toc85688676" w:history="1">
            <w:r w:rsidR="00F77E98" w:rsidRPr="00F77E98">
              <w:rPr>
                <w:rStyle w:val="Hyperlink"/>
                <w:rFonts w:ascii="Times New Roman" w:hAnsi="Times New Roman" w:cs="Times New Roman"/>
                <w:noProof/>
                <w:sz w:val="24"/>
                <w:szCs w:val="24"/>
                <w:lang w:val="en-US"/>
              </w:rPr>
              <w:t>References</w:t>
            </w:r>
            <w:r w:rsidR="00F77E98" w:rsidRPr="00F77E98">
              <w:rPr>
                <w:rFonts w:ascii="Times New Roman" w:hAnsi="Times New Roman" w:cs="Times New Roman"/>
                <w:noProof/>
                <w:webHidden/>
                <w:sz w:val="24"/>
                <w:szCs w:val="24"/>
              </w:rPr>
              <w:tab/>
            </w:r>
            <w:r w:rsidR="00F77E98" w:rsidRPr="00F77E98">
              <w:rPr>
                <w:rFonts w:ascii="Times New Roman" w:hAnsi="Times New Roman" w:cs="Times New Roman"/>
                <w:noProof/>
                <w:webHidden/>
                <w:sz w:val="24"/>
                <w:szCs w:val="24"/>
              </w:rPr>
              <w:fldChar w:fldCharType="begin"/>
            </w:r>
            <w:r w:rsidR="00F77E98" w:rsidRPr="00F77E98">
              <w:rPr>
                <w:rFonts w:ascii="Times New Roman" w:hAnsi="Times New Roman" w:cs="Times New Roman"/>
                <w:noProof/>
                <w:webHidden/>
                <w:sz w:val="24"/>
                <w:szCs w:val="24"/>
              </w:rPr>
              <w:instrText xml:space="preserve"> PAGEREF _Toc85688676 \h </w:instrText>
            </w:r>
            <w:r w:rsidR="00F77E98" w:rsidRPr="00F77E98">
              <w:rPr>
                <w:rFonts w:ascii="Times New Roman" w:hAnsi="Times New Roman" w:cs="Times New Roman"/>
                <w:noProof/>
                <w:webHidden/>
                <w:sz w:val="24"/>
                <w:szCs w:val="24"/>
              </w:rPr>
            </w:r>
            <w:r w:rsidR="00F77E98" w:rsidRPr="00F77E98">
              <w:rPr>
                <w:rFonts w:ascii="Times New Roman" w:hAnsi="Times New Roman" w:cs="Times New Roman"/>
                <w:noProof/>
                <w:webHidden/>
                <w:sz w:val="24"/>
                <w:szCs w:val="24"/>
              </w:rPr>
              <w:fldChar w:fldCharType="separate"/>
            </w:r>
            <w:r w:rsidR="00F77E98" w:rsidRPr="00F77E98">
              <w:rPr>
                <w:rFonts w:ascii="Times New Roman" w:hAnsi="Times New Roman" w:cs="Times New Roman"/>
                <w:noProof/>
                <w:webHidden/>
                <w:sz w:val="24"/>
                <w:szCs w:val="24"/>
              </w:rPr>
              <w:t>5</w:t>
            </w:r>
            <w:r w:rsidR="00F77E98" w:rsidRPr="00F77E98">
              <w:rPr>
                <w:rFonts w:ascii="Times New Roman" w:hAnsi="Times New Roman" w:cs="Times New Roman"/>
                <w:noProof/>
                <w:webHidden/>
                <w:sz w:val="24"/>
                <w:szCs w:val="24"/>
              </w:rPr>
              <w:fldChar w:fldCharType="end"/>
            </w:r>
          </w:hyperlink>
        </w:p>
        <w:p w14:paraId="54357E80" w14:textId="77777777" w:rsidR="00F77E98" w:rsidRDefault="00F77E98">
          <w:r>
            <w:rPr>
              <w:b/>
              <w:bCs/>
              <w:noProof/>
            </w:rPr>
            <w:fldChar w:fldCharType="end"/>
          </w:r>
        </w:p>
      </w:sdtContent>
    </w:sdt>
    <w:p w14:paraId="2342E951" w14:textId="77777777" w:rsidR="00F77E98" w:rsidRPr="00F77E98" w:rsidRDefault="00F77E98" w:rsidP="00F77E98">
      <w:pPr>
        <w:spacing w:line="360" w:lineRule="auto"/>
        <w:rPr>
          <w:rFonts w:ascii="Times New Roman" w:hAnsi="Times New Roman" w:cs="Times New Roman"/>
          <w:b/>
          <w:sz w:val="28"/>
          <w:szCs w:val="28"/>
          <w:lang w:val="en-US"/>
        </w:rPr>
      </w:pPr>
    </w:p>
    <w:p w14:paraId="58FD82B8" w14:textId="77777777" w:rsidR="00445442" w:rsidRDefault="00445442">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108CB2D3" w14:textId="77777777" w:rsidR="00722B8F" w:rsidRPr="0038067B" w:rsidRDefault="004D0227" w:rsidP="00F77E98">
      <w:pPr>
        <w:pStyle w:val="Heading1"/>
        <w:rPr>
          <w:lang w:val="en-US"/>
        </w:rPr>
      </w:pPr>
      <w:bookmarkStart w:id="0" w:name="_Toc85688673"/>
      <w:r w:rsidRPr="0038067B">
        <w:rPr>
          <w:lang w:val="en-US"/>
        </w:rPr>
        <w:lastRenderedPageBreak/>
        <w:t>Introduction</w:t>
      </w:r>
      <w:bookmarkEnd w:id="0"/>
      <w:r w:rsidRPr="0038067B">
        <w:rPr>
          <w:lang w:val="en-US"/>
        </w:rPr>
        <w:t xml:space="preserve"> </w:t>
      </w:r>
    </w:p>
    <w:p w14:paraId="00B5044D" w14:textId="77777777" w:rsidR="004D0227" w:rsidRDefault="004D0227" w:rsidP="0038067B">
      <w:pPr>
        <w:spacing w:line="360" w:lineRule="auto"/>
        <w:jc w:val="both"/>
        <w:rPr>
          <w:rFonts w:ascii="Times New Roman" w:hAnsi="Times New Roman" w:cs="Times New Roman"/>
          <w:sz w:val="24"/>
          <w:szCs w:val="24"/>
          <w:lang w:val="en-US"/>
        </w:rPr>
      </w:pPr>
      <w:r w:rsidRPr="0038067B">
        <w:rPr>
          <w:rFonts w:ascii="Times New Roman" w:hAnsi="Times New Roman" w:cs="Times New Roman"/>
          <w:sz w:val="24"/>
          <w:szCs w:val="24"/>
          <w:lang w:val="en-US"/>
        </w:rPr>
        <w:t xml:space="preserve">In this paper, a discussion regarding the reasons behind the low employability of graduates in comparison to non-graduates in the pandemic phase is going to be highlighted. The discussion is being made by considering the situation of the current job market and issues that graduates are facing to get a job. </w:t>
      </w:r>
    </w:p>
    <w:p w14:paraId="3B72A190" w14:textId="77777777" w:rsidR="00F77E98" w:rsidRPr="0038067B" w:rsidRDefault="00F77E98" w:rsidP="00F77E98">
      <w:pPr>
        <w:pStyle w:val="Heading1"/>
        <w:rPr>
          <w:lang w:val="en-US"/>
        </w:rPr>
      </w:pPr>
      <w:bookmarkStart w:id="1" w:name="_Toc85688674"/>
      <w:r>
        <w:rPr>
          <w:lang w:val="en-US"/>
        </w:rPr>
        <w:t>Three factors</w:t>
      </w:r>
      <w:bookmarkEnd w:id="1"/>
      <w:r>
        <w:rPr>
          <w:lang w:val="en-US"/>
        </w:rPr>
        <w:t xml:space="preserve"> </w:t>
      </w:r>
    </w:p>
    <w:p w14:paraId="37ACF5DE" w14:textId="77777777" w:rsidR="004D0227" w:rsidRPr="00F77E98" w:rsidRDefault="004D0227" w:rsidP="00F77E98">
      <w:pPr>
        <w:rPr>
          <w:rFonts w:ascii="Times New Roman" w:hAnsi="Times New Roman" w:cs="Times New Roman"/>
          <w:b/>
          <w:sz w:val="24"/>
          <w:szCs w:val="24"/>
          <w:lang w:val="en-US"/>
        </w:rPr>
      </w:pPr>
      <w:r w:rsidRPr="00F77E98">
        <w:rPr>
          <w:rFonts w:ascii="Times New Roman" w:hAnsi="Times New Roman" w:cs="Times New Roman"/>
          <w:b/>
          <w:sz w:val="24"/>
          <w:szCs w:val="24"/>
          <w:lang w:val="en-US"/>
        </w:rPr>
        <w:t xml:space="preserve">Lower demand for graduate </w:t>
      </w:r>
      <w:r w:rsidRPr="00F77E98">
        <w:rPr>
          <w:rFonts w:ascii="Times New Roman" w:hAnsi="Times New Roman" w:cs="Times New Roman"/>
          <w:b/>
          <w:sz w:val="24"/>
          <w:szCs w:val="24"/>
        </w:rPr>
        <w:t>employees</w:t>
      </w:r>
    </w:p>
    <w:p w14:paraId="016121D0" w14:textId="77777777" w:rsidR="004D0227" w:rsidRPr="0038067B" w:rsidRDefault="00062A98" w:rsidP="0038067B">
      <w:pPr>
        <w:spacing w:line="360" w:lineRule="auto"/>
        <w:jc w:val="both"/>
        <w:rPr>
          <w:rFonts w:ascii="Times New Roman" w:hAnsi="Times New Roman" w:cs="Times New Roman"/>
          <w:sz w:val="24"/>
          <w:szCs w:val="24"/>
          <w:lang w:val="en-US"/>
        </w:rPr>
      </w:pPr>
      <w:r w:rsidRPr="0038067B">
        <w:rPr>
          <w:rFonts w:ascii="Times New Roman" w:hAnsi="Times New Roman" w:cs="Times New Roman"/>
          <w:sz w:val="24"/>
          <w:szCs w:val="24"/>
          <w:lang w:val="en-US"/>
        </w:rPr>
        <w:t xml:space="preserve">According to </w:t>
      </w:r>
      <w:r w:rsidRPr="0038067B">
        <w:rPr>
          <w:rFonts w:ascii="Times New Roman" w:hAnsi="Times New Roman" w:cs="Times New Roman"/>
          <w:color w:val="222222"/>
          <w:sz w:val="24"/>
          <w:szCs w:val="24"/>
          <w:shd w:val="clear" w:color="auto" w:fill="FFFFFF"/>
        </w:rPr>
        <w:t>Teng,</w:t>
      </w:r>
      <w:r w:rsidRPr="0038067B">
        <w:rPr>
          <w:rFonts w:ascii="Times New Roman" w:hAnsi="Times New Roman" w:cs="Times New Roman"/>
          <w:sz w:val="24"/>
          <w:szCs w:val="24"/>
          <w:lang w:val="en-US"/>
        </w:rPr>
        <w:t xml:space="preserve"> </w:t>
      </w:r>
      <w:r w:rsidRPr="0038067B">
        <w:rPr>
          <w:rFonts w:ascii="Times New Roman" w:hAnsi="Times New Roman" w:cs="Times New Roman"/>
          <w:i/>
          <w:sz w:val="24"/>
          <w:szCs w:val="24"/>
          <w:lang w:val="en-US"/>
        </w:rPr>
        <w:t>et al.</w:t>
      </w:r>
      <w:r w:rsidRPr="0038067B">
        <w:rPr>
          <w:rFonts w:ascii="Times New Roman" w:hAnsi="Times New Roman" w:cs="Times New Roman"/>
          <w:sz w:val="24"/>
          <w:szCs w:val="24"/>
          <w:lang w:val="en-US"/>
        </w:rPr>
        <w:t xml:space="preserve"> (2019), youth unemployment can be regarded as a global issue. </w:t>
      </w:r>
      <w:r w:rsidR="004D0227" w:rsidRPr="0038067B">
        <w:rPr>
          <w:rFonts w:ascii="Times New Roman" w:hAnsi="Times New Roman" w:cs="Times New Roman"/>
          <w:sz w:val="24"/>
          <w:szCs w:val="24"/>
          <w:lang w:val="en-US"/>
        </w:rPr>
        <w:t>As per the information shared by Statista, in 2020, the employment rate for people who are working age graduates was 86.4 percent and it means that the rate has been dropped by 1.1 percent from 2019</w:t>
      </w:r>
      <w:r w:rsidRPr="0038067B">
        <w:rPr>
          <w:rFonts w:ascii="Times New Roman" w:hAnsi="Times New Roman" w:cs="Times New Roman"/>
          <w:sz w:val="24"/>
          <w:szCs w:val="24"/>
          <w:lang w:val="en-US"/>
        </w:rPr>
        <w:t xml:space="preserve"> (</w:t>
      </w:r>
      <w:r w:rsidRPr="0038067B">
        <w:rPr>
          <w:rFonts w:ascii="Times New Roman" w:hAnsi="Times New Roman" w:cs="Times New Roman"/>
          <w:color w:val="000000"/>
          <w:sz w:val="24"/>
          <w:szCs w:val="24"/>
          <w:shd w:val="clear" w:color="auto" w:fill="FFFFFF"/>
        </w:rPr>
        <w:t>statistics.service.gov.UK, 2021)</w:t>
      </w:r>
      <w:r w:rsidR="004D0227" w:rsidRPr="0038067B">
        <w:rPr>
          <w:rFonts w:ascii="Times New Roman" w:hAnsi="Times New Roman" w:cs="Times New Roman"/>
          <w:sz w:val="24"/>
          <w:szCs w:val="24"/>
          <w:lang w:val="en-US"/>
        </w:rPr>
        <w:t xml:space="preserve">. Due to lockdown, many businesses have been shut down, and many businesses do not face the requirement to employ new people. Hence, the employability of graduates has been decreased. However, non-graduates are compatible in working for any position. As they are not specialized in any subject, they can work anywhere, from retail stores to food storages. Hence, they have not faced such employability issues. </w:t>
      </w:r>
      <w:r w:rsidR="0038067B" w:rsidRPr="0038067B">
        <w:rPr>
          <w:rFonts w:ascii="Times New Roman" w:hAnsi="Times New Roman" w:cs="Times New Roman"/>
          <w:color w:val="222222"/>
          <w:sz w:val="24"/>
          <w:szCs w:val="24"/>
          <w:shd w:val="clear" w:color="auto" w:fill="FFFFFF"/>
        </w:rPr>
        <w:t>Di Gregorio</w:t>
      </w:r>
      <w:r w:rsidR="0038067B" w:rsidRPr="0038067B">
        <w:rPr>
          <w:rFonts w:ascii="Times New Roman" w:hAnsi="Times New Roman" w:cs="Times New Roman"/>
          <w:sz w:val="24"/>
          <w:szCs w:val="24"/>
          <w:lang w:val="en-US"/>
        </w:rPr>
        <w:t xml:space="preserve"> </w:t>
      </w:r>
      <w:r w:rsidR="0038067B" w:rsidRPr="0038067B">
        <w:rPr>
          <w:rFonts w:ascii="Times New Roman" w:hAnsi="Times New Roman" w:cs="Times New Roman"/>
          <w:i/>
          <w:sz w:val="24"/>
          <w:szCs w:val="24"/>
          <w:lang w:val="en-US"/>
        </w:rPr>
        <w:t>et al</w:t>
      </w:r>
      <w:r w:rsidR="0038067B" w:rsidRPr="0038067B">
        <w:rPr>
          <w:rFonts w:ascii="Times New Roman" w:hAnsi="Times New Roman" w:cs="Times New Roman"/>
          <w:sz w:val="24"/>
          <w:szCs w:val="24"/>
          <w:lang w:val="en-US"/>
        </w:rPr>
        <w:t xml:space="preserve">. </w:t>
      </w:r>
      <w:r w:rsidRPr="0038067B">
        <w:rPr>
          <w:rFonts w:ascii="Times New Roman" w:hAnsi="Times New Roman" w:cs="Times New Roman"/>
          <w:sz w:val="24"/>
          <w:szCs w:val="24"/>
          <w:lang w:val="en-US"/>
        </w:rPr>
        <w:t>(</w:t>
      </w:r>
      <w:r w:rsidR="0038067B" w:rsidRPr="0038067B">
        <w:rPr>
          <w:rFonts w:ascii="Times New Roman" w:hAnsi="Times New Roman" w:cs="Times New Roman"/>
          <w:sz w:val="24"/>
          <w:szCs w:val="24"/>
          <w:lang w:val="en-US"/>
        </w:rPr>
        <w:t>2019</w:t>
      </w:r>
      <w:r w:rsidRPr="0038067B">
        <w:rPr>
          <w:rFonts w:ascii="Times New Roman" w:hAnsi="Times New Roman" w:cs="Times New Roman"/>
          <w:sz w:val="24"/>
          <w:szCs w:val="24"/>
          <w:lang w:val="en-US"/>
        </w:rPr>
        <w:t xml:space="preserve">) have stated that within the last 15 years, digital transformation has taken a significant place. In the pandemic, graduates might face issues to develop the skill for lack of proper training, and it is a factor to be considered here. </w:t>
      </w:r>
    </w:p>
    <w:p w14:paraId="065AEC14" w14:textId="77777777" w:rsidR="004D0227" w:rsidRPr="00F77E98" w:rsidRDefault="004D0227" w:rsidP="0038067B">
      <w:pPr>
        <w:spacing w:line="360" w:lineRule="auto"/>
        <w:jc w:val="both"/>
        <w:rPr>
          <w:rFonts w:ascii="Times New Roman" w:hAnsi="Times New Roman" w:cs="Times New Roman"/>
          <w:b/>
          <w:sz w:val="24"/>
          <w:szCs w:val="24"/>
          <w:lang w:val="en-US"/>
        </w:rPr>
      </w:pPr>
      <w:r w:rsidRPr="00F77E98">
        <w:rPr>
          <w:rFonts w:ascii="Times New Roman" w:hAnsi="Times New Roman" w:cs="Times New Roman"/>
          <w:b/>
          <w:sz w:val="24"/>
          <w:szCs w:val="24"/>
          <w:lang w:val="en-US"/>
        </w:rPr>
        <w:t>Economic situation</w:t>
      </w:r>
    </w:p>
    <w:p w14:paraId="691F61A1" w14:textId="77777777" w:rsidR="004D0227" w:rsidRPr="0038067B" w:rsidRDefault="0038067B" w:rsidP="0038067B">
      <w:pPr>
        <w:spacing w:line="360" w:lineRule="auto"/>
        <w:jc w:val="both"/>
        <w:rPr>
          <w:rFonts w:ascii="Times New Roman" w:hAnsi="Times New Roman" w:cs="Times New Roman"/>
          <w:sz w:val="24"/>
          <w:szCs w:val="24"/>
          <w:lang w:val="en-US"/>
        </w:rPr>
      </w:pPr>
      <w:proofErr w:type="spellStart"/>
      <w:proofErr w:type="gramStart"/>
      <w:r w:rsidRPr="0038067B">
        <w:rPr>
          <w:rFonts w:ascii="Times New Roman" w:hAnsi="Times New Roman" w:cs="Times New Roman"/>
          <w:color w:val="222222"/>
          <w:sz w:val="24"/>
          <w:szCs w:val="24"/>
          <w:shd w:val="clear" w:color="auto" w:fill="FFFFFF"/>
        </w:rPr>
        <w:t>Bartik</w:t>
      </w:r>
      <w:proofErr w:type="spellEnd"/>
      <w:r w:rsidRPr="0038067B">
        <w:rPr>
          <w:rFonts w:ascii="Times New Roman" w:hAnsi="Times New Roman" w:cs="Times New Roman"/>
          <w:sz w:val="24"/>
          <w:szCs w:val="24"/>
          <w:lang w:val="en-US"/>
        </w:rPr>
        <w:t xml:space="preserve">  </w:t>
      </w:r>
      <w:r w:rsidRPr="0038067B">
        <w:rPr>
          <w:rFonts w:ascii="Times New Roman" w:hAnsi="Times New Roman" w:cs="Times New Roman"/>
          <w:i/>
          <w:sz w:val="24"/>
          <w:szCs w:val="24"/>
          <w:lang w:val="en-US"/>
        </w:rPr>
        <w:t>et al</w:t>
      </w:r>
      <w:r w:rsidRPr="0038067B">
        <w:rPr>
          <w:rFonts w:ascii="Times New Roman" w:hAnsi="Times New Roman" w:cs="Times New Roman"/>
          <w:sz w:val="24"/>
          <w:szCs w:val="24"/>
          <w:lang w:val="en-US"/>
        </w:rPr>
        <w:t>.</w:t>
      </w:r>
      <w:proofErr w:type="gramEnd"/>
      <w:r w:rsidRPr="0038067B">
        <w:rPr>
          <w:rFonts w:ascii="Times New Roman" w:hAnsi="Times New Roman" w:cs="Times New Roman"/>
          <w:sz w:val="24"/>
          <w:szCs w:val="24"/>
          <w:lang w:val="en-US"/>
        </w:rPr>
        <w:t xml:space="preserve">, </w:t>
      </w:r>
      <w:r w:rsidR="004D0227" w:rsidRPr="0038067B">
        <w:rPr>
          <w:rFonts w:ascii="Times New Roman" w:hAnsi="Times New Roman" w:cs="Times New Roman"/>
          <w:sz w:val="24"/>
          <w:szCs w:val="24"/>
          <w:lang w:val="en-US"/>
        </w:rPr>
        <w:t>(</w:t>
      </w:r>
      <w:r w:rsidRPr="0038067B">
        <w:rPr>
          <w:rFonts w:ascii="Times New Roman" w:hAnsi="Times New Roman" w:cs="Times New Roman"/>
          <w:sz w:val="24"/>
          <w:szCs w:val="24"/>
          <w:lang w:val="en-US"/>
        </w:rPr>
        <w:t>2020</w:t>
      </w:r>
      <w:r w:rsidR="004D0227" w:rsidRPr="0038067B">
        <w:rPr>
          <w:rFonts w:ascii="Times New Roman" w:hAnsi="Times New Roman" w:cs="Times New Roman"/>
          <w:sz w:val="24"/>
          <w:szCs w:val="24"/>
          <w:lang w:val="en-US"/>
        </w:rPr>
        <w:t xml:space="preserve">) have stated that along with public health, the pandemic has caused economic shock. Hence, businesses have not got a chance to employ an individual with higher wages. It is a fact that the wage rate of graduate one should be higher than the wages of non-graduate ones. Hence, many businesses have found it beneficial to employ non-graduate ones. It can be regarded as a significant reason why the rate of graduate employability is lower than the employability of non- graduates in the pandemic phase. </w:t>
      </w:r>
    </w:p>
    <w:p w14:paraId="73F142D2" w14:textId="77777777" w:rsidR="004D0227" w:rsidRPr="00F77E98" w:rsidRDefault="004D0227" w:rsidP="0038067B">
      <w:pPr>
        <w:spacing w:line="360" w:lineRule="auto"/>
        <w:jc w:val="both"/>
        <w:rPr>
          <w:rFonts w:ascii="Times New Roman" w:hAnsi="Times New Roman" w:cs="Times New Roman"/>
          <w:b/>
          <w:sz w:val="24"/>
          <w:szCs w:val="24"/>
          <w:lang w:val="en-US"/>
        </w:rPr>
      </w:pPr>
      <w:r w:rsidRPr="00F77E98">
        <w:rPr>
          <w:rFonts w:ascii="Times New Roman" w:hAnsi="Times New Roman" w:cs="Times New Roman"/>
          <w:b/>
          <w:sz w:val="24"/>
          <w:szCs w:val="24"/>
          <w:lang w:val="en-US"/>
        </w:rPr>
        <w:t xml:space="preserve">Skill mismatch </w:t>
      </w:r>
    </w:p>
    <w:p w14:paraId="099D715F" w14:textId="77777777" w:rsidR="004D0227" w:rsidRPr="0038067B" w:rsidRDefault="00062A98" w:rsidP="0038067B">
      <w:pPr>
        <w:spacing w:line="360" w:lineRule="auto"/>
        <w:jc w:val="both"/>
        <w:rPr>
          <w:rFonts w:ascii="Times New Roman" w:hAnsi="Times New Roman" w:cs="Times New Roman"/>
          <w:sz w:val="24"/>
          <w:szCs w:val="24"/>
          <w:lang w:val="en-US"/>
        </w:rPr>
      </w:pPr>
      <w:r w:rsidRPr="0038067B">
        <w:rPr>
          <w:rFonts w:ascii="Times New Roman" w:hAnsi="Times New Roman" w:cs="Times New Roman"/>
          <w:sz w:val="24"/>
          <w:szCs w:val="24"/>
          <w:lang w:val="en-US"/>
        </w:rPr>
        <w:t>One of the most significant goal of educational institution is to prepare their graduates (</w:t>
      </w:r>
      <w:proofErr w:type="spellStart"/>
      <w:r w:rsidR="0038067B" w:rsidRPr="0038067B">
        <w:rPr>
          <w:rFonts w:ascii="Times New Roman" w:hAnsi="Times New Roman" w:cs="Times New Roman"/>
          <w:color w:val="222222"/>
          <w:sz w:val="24"/>
          <w:szCs w:val="24"/>
          <w:shd w:val="clear" w:color="auto" w:fill="FFFFFF"/>
        </w:rPr>
        <w:t>McGunagle</w:t>
      </w:r>
      <w:proofErr w:type="spellEnd"/>
      <w:r w:rsidR="0038067B" w:rsidRPr="0038067B">
        <w:rPr>
          <w:rFonts w:ascii="Times New Roman" w:hAnsi="Times New Roman" w:cs="Times New Roman"/>
          <w:color w:val="222222"/>
          <w:sz w:val="24"/>
          <w:szCs w:val="24"/>
          <w:shd w:val="clear" w:color="auto" w:fill="FFFFFF"/>
        </w:rPr>
        <w:t xml:space="preserve"> </w:t>
      </w:r>
      <w:proofErr w:type="gramStart"/>
      <w:r w:rsidR="0038067B" w:rsidRPr="0038067B">
        <w:rPr>
          <w:rFonts w:ascii="Times New Roman" w:hAnsi="Times New Roman" w:cs="Times New Roman"/>
          <w:color w:val="222222"/>
          <w:sz w:val="24"/>
          <w:szCs w:val="24"/>
          <w:shd w:val="clear" w:color="auto" w:fill="FFFFFF"/>
        </w:rPr>
        <w:t xml:space="preserve">and  </w:t>
      </w:r>
      <w:proofErr w:type="spellStart"/>
      <w:r w:rsidR="0038067B" w:rsidRPr="0038067B">
        <w:rPr>
          <w:rFonts w:ascii="Times New Roman" w:hAnsi="Times New Roman" w:cs="Times New Roman"/>
          <w:color w:val="222222"/>
          <w:sz w:val="24"/>
          <w:szCs w:val="24"/>
          <w:shd w:val="clear" w:color="auto" w:fill="FFFFFF"/>
        </w:rPr>
        <w:t>Zizka</w:t>
      </w:r>
      <w:proofErr w:type="spellEnd"/>
      <w:proofErr w:type="gramEnd"/>
      <w:r w:rsidR="0038067B" w:rsidRPr="0038067B">
        <w:rPr>
          <w:rFonts w:ascii="Times New Roman" w:hAnsi="Times New Roman" w:cs="Times New Roman"/>
          <w:color w:val="222222"/>
          <w:sz w:val="24"/>
          <w:szCs w:val="24"/>
          <w:shd w:val="clear" w:color="auto" w:fill="FFFFFF"/>
        </w:rPr>
        <w:t>, 2020</w:t>
      </w:r>
      <w:r w:rsidRPr="0038067B">
        <w:rPr>
          <w:rFonts w:ascii="Times New Roman" w:hAnsi="Times New Roman" w:cs="Times New Roman"/>
          <w:sz w:val="24"/>
          <w:szCs w:val="24"/>
          <w:lang w:val="en-US"/>
        </w:rPr>
        <w:t>). In Europe, youth unemployment has become a significant issue (</w:t>
      </w:r>
      <w:proofErr w:type="spellStart"/>
      <w:r w:rsidR="0038067B" w:rsidRPr="0038067B">
        <w:rPr>
          <w:rFonts w:ascii="Times New Roman" w:hAnsi="Times New Roman" w:cs="Times New Roman"/>
          <w:color w:val="222222"/>
          <w:sz w:val="24"/>
          <w:szCs w:val="24"/>
          <w:shd w:val="clear" w:color="auto" w:fill="FFFFFF"/>
        </w:rPr>
        <w:t>Ornellas</w:t>
      </w:r>
      <w:proofErr w:type="spellEnd"/>
      <w:r w:rsidR="0038067B" w:rsidRPr="0038067B">
        <w:rPr>
          <w:rFonts w:ascii="Times New Roman" w:hAnsi="Times New Roman" w:cs="Times New Roman"/>
          <w:color w:val="222222"/>
          <w:sz w:val="24"/>
          <w:szCs w:val="24"/>
          <w:shd w:val="clear" w:color="auto" w:fill="FFFFFF"/>
        </w:rPr>
        <w:t xml:space="preserve"> </w:t>
      </w:r>
      <w:r w:rsidR="0038067B" w:rsidRPr="0038067B">
        <w:rPr>
          <w:rFonts w:ascii="Times New Roman" w:hAnsi="Times New Roman" w:cs="Times New Roman"/>
          <w:i/>
          <w:color w:val="222222"/>
          <w:sz w:val="24"/>
          <w:szCs w:val="24"/>
          <w:shd w:val="clear" w:color="auto" w:fill="FFFFFF"/>
        </w:rPr>
        <w:t>et al.,</w:t>
      </w:r>
      <w:r w:rsidR="0038067B" w:rsidRPr="0038067B">
        <w:rPr>
          <w:rFonts w:ascii="Times New Roman" w:hAnsi="Times New Roman" w:cs="Times New Roman"/>
          <w:color w:val="222222"/>
          <w:sz w:val="24"/>
          <w:szCs w:val="24"/>
          <w:shd w:val="clear" w:color="auto" w:fill="FFFFFF"/>
        </w:rPr>
        <w:t xml:space="preserve"> 2019</w:t>
      </w:r>
      <w:r w:rsidRPr="0038067B">
        <w:rPr>
          <w:rFonts w:ascii="Times New Roman" w:hAnsi="Times New Roman" w:cs="Times New Roman"/>
          <w:sz w:val="24"/>
          <w:szCs w:val="24"/>
          <w:lang w:val="en-US"/>
        </w:rPr>
        <w:t>).  It is a fact that a discipline specific degree is no longer sufficient for employers (</w:t>
      </w:r>
      <w:r w:rsidR="0038067B" w:rsidRPr="0038067B">
        <w:rPr>
          <w:rFonts w:ascii="Times New Roman" w:hAnsi="Times New Roman" w:cs="Times New Roman"/>
          <w:color w:val="222222"/>
          <w:sz w:val="24"/>
          <w:szCs w:val="24"/>
          <w:shd w:val="clear" w:color="auto" w:fill="FFFFFF"/>
        </w:rPr>
        <w:t xml:space="preserve">Scott </w:t>
      </w:r>
      <w:r w:rsidR="0038067B" w:rsidRPr="0038067B">
        <w:rPr>
          <w:rFonts w:ascii="Times New Roman" w:hAnsi="Times New Roman" w:cs="Times New Roman"/>
          <w:i/>
          <w:color w:val="222222"/>
          <w:sz w:val="24"/>
          <w:szCs w:val="24"/>
          <w:shd w:val="clear" w:color="auto" w:fill="FFFFFF"/>
        </w:rPr>
        <w:t>et al.,</w:t>
      </w:r>
      <w:r w:rsidR="0038067B" w:rsidRPr="0038067B">
        <w:rPr>
          <w:rFonts w:ascii="Times New Roman" w:hAnsi="Times New Roman" w:cs="Times New Roman"/>
          <w:color w:val="222222"/>
          <w:sz w:val="24"/>
          <w:szCs w:val="24"/>
          <w:shd w:val="clear" w:color="auto" w:fill="FFFFFF"/>
        </w:rPr>
        <w:t xml:space="preserve"> 2019</w:t>
      </w:r>
      <w:r w:rsidRPr="0038067B">
        <w:rPr>
          <w:rFonts w:ascii="Times New Roman" w:hAnsi="Times New Roman" w:cs="Times New Roman"/>
          <w:sz w:val="24"/>
          <w:szCs w:val="24"/>
          <w:lang w:val="en-US"/>
        </w:rPr>
        <w:t xml:space="preserve">). </w:t>
      </w:r>
      <w:r w:rsidR="004D0227" w:rsidRPr="0038067B">
        <w:rPr>
          <w:rFonts w:ascii="Times New Roman" w:hAnsi="Times New Roman" w:cs="Times New Roman"/>
          <w:sz w:val="24"/>
          <w:szCs w:val="24"/>
          <w:lang w:val="en-US"/>
        </w:rPr>
        <w:t xml:space="preserve">Employers expect that graduate ones would have </w:t>
      </w:r>
      <w:r w:rsidR="004D0227" w:rsidRPr="0038067B">
        <w:rPr>
          <w:rFonts w:ascii="Times New Roman" w:hAnsi="Times New Roman" w:cs="Times New Roman"/>
          <w:sz w:val="24"/>
          <w:szCs w:val="24"/>
          <w:lang w:val="en-US"/>
        </w:rPr>
        <w:lastRenderedPageBreak/>
        <w:t xml:space="preserve">adequate expertise to meet all of their needs related to a particular job position. </w:t>
      </w:r>
      <w:r w:rsidRPr="0038067B">
        <w:rPr>
          <w:rFonts w:ascii="Times New Roman" w:hAnsi="Times New Roman" w:cs="Times New Roman"/>
          <w:sz w:val="24"/>
          <w:szCs w:val="24"/>
          <w:lang w:val="en-US"/>
        </w:rPr>
        <w:t xml:space="preserve"> </w:t>
      </w:r>
      <w:proofErr w:type="spellStart"/>
      <w:r w:rsidR="0038067B" w:rsidRPr="0038067B">
        <w:rPr>
          <w:rFonts w:ascii="Times New Roman" w:hAnsi="Times New Roman" w:cs="Times New Roman"/>
          <w:color w:val="222222"/>
          <w:sz w:val="24"/>
          <w:szCs w:val="24"/>
          <w:shd w:val="clear" w:color="auto" w:fill="FFFFFF"/>
        </w:rPr>
        <w:t>Kenayathulla</w:t>
      </w:r>
      <w:proofErr w:type="spellEnd"/>
      <w:r w:rsidR="0038067B" w:rsidRPr="0038067B">
        <w:rPr>
          <w:rFonts w:ascii="Times New Roman" w:hAnsi="Times New Roman" w:cs="Times New Roman"/>
          <w:sz w:val="24"/>
          <w:szCs w:val="24"/>
          <w:lang w:val="en-US"/>
        </w:rPr>
        <w:t xml:space="preserve"> </w:t>
      </w:r>
      <w:r w:rsidR="0038067B" w:rsidRPr="0038067B">
        <w:rPr>
          <w:rFonts w:ascii="Times New Roman" w:hAnsi="Times New Roman" w:cs="Times New Roman"/>
          <w:i/>
          <w:sz w:val="24"/>
          <w:szCs w:val="24"/>
          <w:lang w:val="en-US"/>
        </w:rPr>
        <w:t>et al</w:t>
      </w:r>
      <w:r w:rsidR="0038067B" w:rsidRPr="0038067B">
        <w:rPr>
          <w:rFonts w:ascii="Times New Roman" w:hAnsi="Times New Roman" w:cs="Times New Roman"/>
          <w:sz w:val="24"/>
          <w:szCs w:val="24"/>
          <w:lang w:val="en-US"/>
        </w:rPr>
        <w:t xml:space="preserve">., </w:t>
      </w:r>
      <w:r w:rsidRPr="0038067B">
        <w:rPr>
          <w:rFonts w:ascii="Times New Roman" w:hAnsi="Times New Roman" w:cs="Times New Roman"/>
          <w:sz w:val="24"/>
          <w:szCs w:val="24"/>
          <w:lang w:val="en-US"/>
        </w:rPr>
        <w:t>(</w:t>
      </w:r>
      <w:r w:rsidR="0038067B" w:rsidRPr="0038067B">
        <w:rPr>
          <w:rFonts w:ascii="Times New Roman" w:hAnsi="Times New Roman" w:cs="Times New Roman"/>
          <w:sz w:val="24"/>
          <w:szCs w:val="24"/>
          <w:lang w:val="en-US"/>
        </w:rPr>
        <w:t>2019</w:t>
      </w:r>
      <w:r w:rsidRPr="0038067B">
        <w:rPr>
          <w:rFonts w:ascii="Times New Roman" w:hAnsi="Times New Roman" w:cs="Times New Roman"/>
          <w:sz w:val="24"/>
          <w:szCs w:val="24"/>
          <w:lang w:val="en-US"/>
        </w:rPr>
        <w:t xml:space="preserve">) have stated that employers, sometimes, look for specific type of skills. </w:t>
      </w:r>
      <w:r w:rsidR="004D0227" w:rsidRPr="0038067B">
        <w:rPr>
          <w:rFonts w:ascii="Times New Roman" w:hAnsi="Times New Roman" w:cs="Times New Roman"/>
          <w:sz w:val="24"/>
          <w:szCs w:val="24"/>
          <w:lang w:val="en-US"/>
        </w:rPr>
        <w:t xml:space="preserve">However, in the </w:t>
      </w:r>
      <w:r w:rsidR="00DC2281" w:rsidRPr="0038067B">
        <w:rPr>
          <w:rFonts w:ascii="Times New Roman" w:hAnsi="Times New Roman" w:cs="Times New Roman"/>
          <w:sz w:val="24"/>
          <w:szCs w:val="24"/>
          <w:lang w:val="en-US"/>
        </w:rPr>
        <w:t xml:space="preserve">pandemic phase, graduates face some issue in regard to their skill development process. Hence, it has not been possible for them to grab a job while satisfying the skill-related needs of employers. On the other hand, employers do not expected the same qualities from non-graduates. Hence, getting a job might be a bit easier for them. </w:t>
      </w:r>
    </w:p>
    <w:p w14:paraId="7812FF62" w14:textId="77777777" w:rsidR="00DC2281" w:rsidRPr="0038067B" w:rsidRDefault="00DC2281" w:rsidP="00F77E98">
      <w:pPr>
        <w:pStyle w:val="Heading1"/>
        <w:rPr>
          <w:lang w:val="en-US"/>
        </w:rPr>
      </w:pPr>
      <w:bookmarkStart w:id="2" w:name="_Toc85688675"/>
      <w:r w:rsidRPr="0038067B">
        <w:rPr>
          <w:lang w:val="en-US"/>
        </w:rPr>
        <w:t>Conclusion</w:t>
      </w:r>
      <w:bookmarkEnd w:id="2"/>
    </w:p>
    <w:p w14:paraId="0BDC4372" w14:textId="77777777" w:rsidR="0038067B" w:rsidRPr="0038067B" w:rsidRDefault="00DC2281" w:rsidP="0038067B">
      <w:pPr>
        <w:spacing w:line="360" w:lineRule="auto"/>
        <w:jc w:val="both"/>
        <w:rPr>
          <w:rFonts w:ascii="Times New Roman" w:hAnsi="Times New Roman" w:cs="Times New Roman"/>
          <w:sz w:val="24"/>
          <w:szCs w:val="24"/>
          <w:lang w:val="en-US"/>
        </w:rPr>
      </w:pPr>
      <w:r w:rsidRPr="0038067B">
        <w:rPr>
          <w:rFonts w:ascii="Times New Roman" w:hAnsi="Times New Roman" w:cs="Times New Roman"/>
          <w:sz w:val="24"/>
          <w:szCs w:val="24"/>
          <w:lang w:val="en-US"/>
        </w:rPr>
        <w:t xml:space="preserve">In the above-stated passages, a discussion regarding three factors that are causing graduates to face unemployment issues in the pandemic phase have been highlighted. By considering the overall discussion, it has been possible to understand that skill mismatch, economic issue, and lower demand for employees can be regarded as some issues related to graduate unemployment. </w:t>
      </w:r>
    </w:p>
    <w:p w14:paraId="1C14352C" w14:textId="77777777" w:rsidR="0038067B" w:rsidRPr="0038067B" w:rsidRDefault="0038067B" w:rsidP="0038067B">
      <w:pPr>
        <w:spacing w:line="360" w:lineRule="auto"/>
        <w:jc w:val="both"/>
        <w:rPr>
          <w:rFonts w:ascii="Times New Roman" w:hAnsi="Times New Roman" w:cs="Times New Roman"/>
          <w:sz w:val="24"/>
          <w:szCs w:val="24"/>
          <w:lang w:val="en-US"/>
        </w:rPr>
      </w:pPr>
      <w:r w:rsidRPr="0038067B">
        <w:rPr>
          <w:rFonts w:ascii="Times New Roman" w:hAnsi="Times New Roman" w:cs="Times New Roman"/>
          <w:sz w:val="24"/>
          <w:szCs w:val="24"/>
          <w:lang w:val="en-US"/>
        </w:rPr>
        <w:br w:type="page"/>
      </w:r>
    </w:p>
    <w:p w14:paraId="4E489AC5" w14:textId="77777777" w:rsidR="00F77E98" w:rsidRPr="00F77E98" w:rsidRDefault="0038067B" w:rsidP="00F77E98">
      <w:pPr>
        <w:pStyle w:val="Heading1"/>
        <w:rPr>
          <w:lang w:val="en-US"/>
        </w:rPr>
      </w:pPr>
      <w:bookmarkStart w:id="3" w:name="_Toc85688676"/>
      <w:r w:rsidRPr="0038067B">
        <w:rPr>
          <w:lang w:val="en-US"/>
        </w:rPr>
        <w:lastRenderedPageBreak/>
        <w:t>References</w:t>
      </w:r>
      <w:bookmarkEnd w:id="3"/>
    </w:p>
    <w:p w14:paraId="526663D6" w14:textId="77777777" w:rsidR="00F77E98" w:rsidRPr="0038067B" w:rsidRDefault="00F77E98" w:rsidP="0038067B">
      <w:pPr>
        <w:spacing w:line="360" w:lineRule="auto"/>
        <w:jc w:val="both"/>
        <w:rPr>
          <w:rFonts w:ascii="Times New Roman" w:hAnsi="Times New Roman" w:cs="Times New Roman"/>
          <w:color w:val="222222"/>
          <w:sz w:val="24"/>
          <w:szCs w:val="24"/>
          <w:shd w:val="clear" w:color="auto" w:fill="FFFFFF"/>
        </w:rPr>
      </w:pPr>
      <w:proofErr w:type="spellStart"/>
      <w:r w:rsidRPr="0038067B">
        <w:rPr>
          <w:rFonts w:ascii="Times New Roman" w:hAnsi="Times New Roman" w:cs="Times New Roman"/>
          <w:color w:val="222222"/>
          <w:sz w:val="24"/>
          <w:szCs w:val="24"/>
          <w:shd w:val="clear" w:color="auto" w:fill="FFFFFF"/>
        </w:rPr>
        <w:t>Bartik</w:t>
      </w:r>
      <w:proofErr w:type="spellEnd"/>
      <w:r w:rsidRPr="0038067B">
        <w:rPr>
          <w:rFonts w:ascii="Times New Roman" w:hAnsi="Times New Roman" w:cs="Times New Roman"/>
          <w:color w:val="222222"/>
          <w:sz w:val="24"/>
          <w:szCs w:val="24"/>
          <w:shd w:val="clear" w:color="auto" w:fill="FFFFFF"/>
        </w:rPr>
        <w:t xml:space="preserve">, A.W., Bertrand, M., Cullen, Z., </w:t>
      </w:r>
      <w:proofErr w:type="spellStart"/>
      <w:r w:rsidRPr="0038067B">
        <w:rPr>
          <w:rFonts w:ascii="Times New Roman" w:hAnsi="Times New Roman" w:cs="Times New Roman"/>
          <w:color w:val="222222"/>
          <w:sz w:val="24"/>
          <w:szCs w:val="24"/>
          <w:shd w:val="clear" w:color="auto" w:fill="FFFFFF"/>
        </w:rPr>
        <w:t>Glaeser</w:t>
      </w:r>
      <w:proofErr w:type="spellEnd"/>
      <w:r w:rsidRPr="0038067B">
        <w:rPr>
          <w:rFonts w:ascii="Times New Roman" w:hAnsi="Times New Roman" w:cs="Times New Roman"/>
          <w:color w:val="222222"/>
          <w:sz w:val="24"/>
          <w:szCs w:val="24"/>
          <w:shd w:val="clear" w:color="auto" w:fill="FFFFFF"/>
        </w:rPr>
        <w:t>, E.L., Luca, M. and Stanton, C., 2020. The impact of COVID-19 on small business outcomes and expectations. </w:t>
      </w:r>
      <w:r w:rsidRPr="0038067B">
        <w:rPr>
          <w:rFonts w:ascii="Times New Roman" w:hAnsi="Times New Roman" w:cs="Times New Roman"/>
          <w:i/>
          <w:iCs/>
          <w:color w:val="222222"/>
          <w:sz w:val="24"/>
          <w:szCs w:val="24"/>
          <w:shd w:val="clear" w:color="auto" w:fill="FFFFFF"/>
        </w:rPr>
        <w:t>Proceedings of the National Academy of Sciences</w:t>
      </w:r>
      <w:r w:rsidRPr="0038067B">
        <w:rPr>
          <w:rFonts w:ascii="Times New Roman" w:hAnsi="Times New Roman" w:cs="Times New Roman"/>
          <w:color w:val="222222"/>
          <w:sz w:val="24"/>
          <w:szCs w:val="24"/>
          <w:shd w:val="clear" w:color="auto" w:fill="FFFFFF"/>
        </w:rPr>
        <w:t>, </w:t>
      </w:r>
      <w:r w:rsidRPr="0038067B">
        <w:rPr>
          <w:rFonts w:ascii="Times New Roman" w:hAnsi="Times New Roman" w:cs="Times New Roman"/>
          <w:i/>
          <w:iCs/>
          <w:color w:val="222222"/>
          <w:sz w:val="24"/>
          <w:szCs w:val="24"/>
          <w:shd w:val="clear" w:color="auto" w:fill="FFFFFF"/>
        </w:rPr>
        <w:t>117</w:t>
      </w:r>
      <w:r w:rsidRPr="0038067B">
        <w:rPr>
          <w:rFonts w:ascii="Times New Roman" w:hAnsi="Times New Roman" w:cs="Times New Roman"/>
          <w:color w:val="222222"/>
          <w:sz w:val="24"/>
          <w:szCs w:val="24"/>
          <w:shd w:val="clear" w:color="auto" w:fill="FFFFFF"/>
        </w:rPr>
        <w:t>(30), pp.17656-17666.</w:t>
      </w:r>
    </w:p>
    <w:p w14:paraId="3D10F4A4" w14:textId="77777777" w:rsidR="00F77E98" w:rsidRPr="0038067B" w:rsidRDefault="00F77E98" w:rsidP="0038067B">
      <w:pPr>
        <w:pStyle w:val="CommentText"/>
        <w:spacing w:line="360" w:lineRule="auto"/>
        <w:jc w:val="both"/>
        <w:rPr>
          <w:rFonts w:ascii="Times New Roman" w:hAnsi="Times New Roman" w:cs="Times New Roman"/>
          <w:sz w:val="24"/>
          <w:szCs w:val="24"/>
        </w:rPr>
      </w:pPr>
      <w:r w:rsidRPr="0038067B">
        <w:rPr>
          <w:rFonts w:ascii="Times New Roman" w:hAnsi="Times New Roman" w:cs="Times New Roman"/>
          <w:color w:val="222222"/>
          <w:sz w:val="24"/>
          <w:szCs w:val="24"/>
          <w:shd w:val="clear" w:color="auto" w:fill="FFFFFF"/>
        </w:rPr>
        <w:t xml:space="preserve">Di Gregorio, A., </w:t>
      </w:r>
      <w:proofErr w:type="spellStart"/>
      <w:r w:rsidRPr="0038067B">
        <w:rPr>
          <w:rFonts w:ascii="Times New Roman" w:hAnsi="Times New Roman" w:cs="Times New Roman"/>
          <w:color w:val="222222"/>
          <w:sz w:val="24"/>
          <w:szCs w:val="24"/>
          <w:shd w:val="clear" w:color="auto" w:fill="FFFFFF"/>
        </w:rPr>
        <w:t>Maggioni</w:t>
      </w:r>
      <w:proofErr w:type="spellEnd"/>
      <w:r w:rsidRPr="0038067B">
        <w:rPr>
          <w:rFonts w:ascii="Times New Roman" w:hAnsi="Times New Roman" w:cs="Times New Roman"/>
          <w:color w:val="222222"/>
          <w:sz w:val="24"/>
          <w:szCs w:val="24"/>
          <w:shd w:val="clear" w:color="auto" w:fill="FFFFFF"/>
        </w:rPr>
        <w:t xml:space="preserve">, I., Mauri, C. and </w:t>
      </w:r>
      <w:proofErr w:type="spellStart"/>
      <w:r w:rsidRPr="0038067B">
        <w:rPr>
          <w:rFonts w:ascii="Times New Roman" w:hAnsi="Times New Roman" w:cs="Times New Roman"/>
          <w:color w:val="222222"/>
          <w:sz w:val="24"/>
          <w:szCs w:val="24"/>
          <w:shd w:val="clear" w:color="auto" w:fill="FFFFFF"/>
        </w:rPr>
        <w:t>Mazzucchelli</w:t>
      </w:r>
      <w:proofErr w:type="spellEnd"/>
      <w:r w:rsidRPr="0038067B">
        <w:rPr>
          <w:rFonts w:ascii="Times New Roman" w:hAnsi="Times New Roman" w:cs="Times New Roman"/>
          <w:color w:val="222222"/>
          <w:sz w:val="24"/>
          <w:szCs w:val="24"/>
          <w:shd w:val="clear" w:color="auto" w:fill="FFFFFF"/>
        </w:rPr>
        <w:t>, A., 2019. Employability skills for future marketing professionals. </w:t>
      </w:r>
      <w:r w:rsidRPr="0038067B">
        <w:rPr>
          <w:rFonts w:ascii="Times New Roman" w:hAnsi="Times New Roman" w:cs="Times New Roman"/>
          <w:i/>
          <w:iCs/>
          <w:color w:val="222222"/>
          <w:sz w:val="24"/>
          <w:szCs w:val="24"/>
          <w:shd w:val="clear" w:color="auto" w:fill="FFFFFF"/>
        </w:rPr>
        <w:t>European management journal</w:t>
      </w:r>
      <w:r w:rsidRPr="0038067B">
        <w:rPr>
          <w:rFonts w:ascii="Times New Roman" w:hAnsi="Times New Roman" w:cs="Times New Roman"/>
          <w:color w:val="222222"/>
          <w:sz w:val="24"/>
          <w:szCs w:val="24"/>
          <w:shd w:val="clear" w:color="auto" w:fill="FFFFFF"/>
        </w:rPr>
        <w:t>, </w:t>
      </w:r>
      <w:r w:rsidRPr="0038067B">
        <w:rPr>
          <w:rFonts w:ascii="Times New Roman" w:hAnsi="Times New Roman" w:cs="Times New Roman"/>
          <w:i/>
          <w:iCs/>
          <w:color w:val="222222"/>
          <w:sz w:val="24"/>
          <w:szCs w:val="24"/>
          <w:shd w:val="clear" w:color="auto" w:fill="FFFFFF"/>
        </w:rPr>
        <w:t>37</w:t>
      </w:r>
      <w:r w:rsidRPr="0038067B">
        <w:rPr>
          <w:rFonts w:ascii="Times New Roman" w:hAnsi="Times New Roman" w:cs="Times New Roman"/>
          <w:color w:val="222222"/>
          <w:sz w:val="24"/>
          <w:szCs w:val="24"/>
          <w:shd w:val="clear" w:color="auto" w:fill="FFFFFF"/>
        </w:rPr>
        <w:t>(3), pp.251-258.</w:t>
      </w:r>
    </w:p>
    <w:p w14:paraId="4E8600A2" w14:textId="77777777" w:rsidR="00F77E98" w:rsidRPr="0038067B" w:rsidRDefault="00F77E98" w:rsidP="0038067B">
      <w:pPr>
        <w:pStyle w:val="CommentText"/>
        <w:spacing w:line="360" w:lineRule="auto"/>
        <w:jc w:val="both"/>
        <w:rPr>
          <w:rFonts w:ascii="Times New Roman" w:hAnsi="Times New Roman" w:cs="Times New Roman"/>
          <w:sz w:val="24"/>
          <w:szCs w:val="24"/>
        </w:rPr>
      </w:pPr>
      <w:proofErr w:type="spellStart"/>
      <w:r w:rsidRPr="0038067B">
        <w:rPr>
          <w:rFonts w:ascii="Times New Roman" w:hAnsi="Times New Roman" w:cs="Times New Roman"/>
          <w:color w:val="222222"/>
          <w:sz w:val="24"/>
          <w:szCs w:val="24"/>
          <w:shd w:val="clear" w:color="auto" w:fill="FFFFFF"/>
        </w:rPr>
        <w:t>Kenayathulla</w:t>
      </w:r>
      <w:proofErr w:type="spellEnd"/>
      <w:r w:rsidRPr="0038067B">
        <w:rPr>
          <w:rFonts w:ascii="Times New Roman" w:hAnsi="Times New Roman" w:cs="Times New Roman"/>
          <w:color w:val="222222"/>
          <w:sz w:val="24"/>
          <w:szCs w:val="24"/>
          <w:shd w:val="clear" w:color="auto" w:fill="FFFFFF"/>
        </w:rPr>
        <w:t>, H.B., Ahmad, N.A. and Idris, A.R., 2019. Gaps between competence and importance of employability skills: evidence from Malaysia. </w:t>
      </w:r>
      <w:r w:rsidRPr="0038067B">
        <w:rPr>
          <w:rFonts w:ascii="Times New Roman" w:hAnsi="Times New Roman" w:cs="Times New Roman"/>
          <w:i/>
          <w:iCs/>
          <w:color w:val="222222"/>
          <w:sz w:val="24"/>
          <w:szCs w:val="24"/>
          <w:shd w:val="clear" w:color="auto" w:fill="FFFFFF"/>
        </w:rPr>
        <w:t>Higher Education Evaluation and Development</w:t>
      </w:r>
      <w:r w:rsidRPr="0038067B">
        <w:rPr>
          <w:rFonts w:ascii="Times New Roman" w:hAnsi="Times New Roman" w:cs="Times New Roman"/>
          <w:color w:val="222222"/>
          <w:sz w:val="24"/>
          <w:szCs w:val="24"/>
          <w:shd w:val="clear" w:color="auto" w:fill="FFFFFF"/>
        </w:rPr>
        <w:t>.</w:t>
      </w:r>
    </w:p>
    <w:p w14:paraId="05D32484" w14:textId="77777777" w:rsidR="00F77E98" w:rsidRPr="0038067B" w:rsidRDefault="00F77E98" w:rsidP="0038067B">
      <w:pPr>
        <w:pStyle w:val="CommentText"/>
        <w:spacing w:line="360" w:lineRule="auto"/>
        <w:jc w:val="both"/>
        <w:rPr>
          <w:rFonts w:ascii="Times New Roman" w:hAnsi="Times New Roman" w:cs="Times New Roman"/>
          <w:sz w:val="24"/>
          <w:szCs w:val="24"/>
        </w:rPr>
      </w:pPr>
      <w:proofErr w:type="spellStart"/>
      <w:r w:rsidRPr="0038067B">
        <w:rPr>
          <w:rFonts w:ascii="Times New Roman" w:hAnsi="Times New Roman" w:cs="Times New Roman"/>
          <w:color w:val="222222"/>
          <w:sz w:val="24"/>
          <w:szCs w:val="24"/>
          <w:shd w:val="clear" w:color="auto" w:fill="FFFFFF"/>
        </w:rPr>
        <w:t>McGunagle</w:t>
      </w:r>
      <w:proofErr w:type="spellEnd"/>
      <w:r w:rsidRPr="0038067B">
        <w:rPr>
          <w:rFonts w:ascii="Times New Roman" w:hAnsi="Times New Roman" w:cs="Times New Roman"/>
          <w:color w:val="222222"/>
          <w:sz w:val="24"/>
          <w:szCs w:val="24"/>
          <w:shd w:val="clear" w:color="auto" w:fill="FFFFFF"/>
        </w:rPr>
        <w:t xml:space="preserve">, D. and </w:t>
      </w:r>
      <w:proofErr w:type="spellStart"/>
      <w:r w:rsidRPr="0038067B">
        <w:rPr>
          <w:rFonts w:ascii="Times New Roman" w:hAnsi="Times New Roman" w:cs="Times New Roman"/>
          <w:color w:val="222222"/>
          <w:sz w:val="24"/>
          <w:szCs w:val="24"/>
          <w:shd w:val="clear" w:color="auto" w:fill="FFFFFF"/>
        </w:rPr>
        <w:t>Zizka</w:t>
      </w:r>
      <w:proofErr w:type="spellEnd"/>
      <w:r w:rsidRPr="0038067B">
        <w:rPr>
          <w:rFonts w:ascii="Times New Roman" w:hAnsi="Times New Roman" w:cs="Times New Roman"/>
          <w:color w:val="222222"/>
          <w:sz w:val="24"/>
          <w:szCs w:val="24"/>
          <w:shd w:val="clear" w:color="auto" w:fill="FFFFFF"/>
        </w:rPr>
        <w:t>, L., 2020. Employability skills for 21st-century STEM students: the employers' perspective. </w:t>
      </w:r>
      <w:r w:rsidRPr="0038067B">
        <w:rPr>
          <w:rFonts w:ascii="Times New Roman" w:hAnsi="Times New Roman" w:cs="Times New Roman"/>
          <w:i/>
          <w:iCs/>
          <w:color w:val="222222"/>
          <w:sz w:val="24"/>
          <w:szCs w:val="24"/>
          <w:shd w:val="clear" w:color="auto" w:fill="FFFFFF"/>
        </w:rPr>
        <w:t>Higher Education, Skills and Work-Based Learning</w:t>
      </w:r>
      <w:r w:rsidRPr="0038067B">
        <w:rPr>
          <w:rFonts w:ascii="Times New Roman" w:hAnsi="Times New Roman" w:cs="Times New Roman"/>
          <w:color w:val="222222"/>
          <w:sz w:val="24"/>
          <w:szCs w:val="24"/>
          <w:shd w:val="clear" w:color="auto" w:fill="FFFFFF"/>
        </w:rPr>
        <w:t>.</w:t>
      </w:r>
    </w:p>
    <w:p w14:paraId="102C9161" w14:textId="77777777" w:rsidR="00F77E98" w:rsidRPr="0038067B" w:rsidRDefault="00F77E98" w:rsidP="0038067B">
      <w:pPr>
        <w:pStyle w:val="CommentText"/>
        <w:spacing w:line="360" w:lineRule="auto"/>
        <w:jc w:val="both"/>
        <w:rPr>
          <w:rFonts w:ascii="Times New Roman" w:hAnsi="Times New Roman" w:cs="Times New Roman"/>
          <w:sz w:val="24"/>
          <w:szCs w:val="24"/>
        </w:rPr>
      </w:pPr>
      <w:proofErr w:type="spellStart"/>
      <w:r w:rsidRPr="0038067B">
        <w:rPr>
          <w:rFonts w:ascii="Times New Roman" w:hAnsi="Times New Roman" w:cs="Times New Roman"/>
          <w:color w:val="222222"/>
          <w:sz w:val="24"/>
          <w:szCs w:val="24"/>
          <w:shd w:val="clear" w:color="auto" w:fill="FFFFFF"/>
        </w:rPr>
        <w:t>Ornellas</w:t>
      </w:r>
      <w:proofErr w:type="spellEnd"/>
      <w:r w:rsidRPr="0038067B">
        <w:rPr>
          <w:rFonts w:ascii="Times New Roman" w:hAnsi="Times New Roman" w:cs="Times New Roman"/>
          <w:color w:val="222222"/>
          <w:sz w:val="24"/>
          <w:szCs w:val="24"/>
          <w:shd w:val="clear" w:color="auto" w:fill="FFFFFF"/>
        </w:rPr>
        <w:t xml:space="preserve">, A., Falkner, K. and </w:t>
      </w:r>
      <w:proofErr w:type="spellStart"/>
      <w:r w:rsidRPr="0038067B">
        <w:rPr>
          <w:rFonts w:ascii="Times New Roman" w:hAnsi="Times New Roman" w:cs="Times New Roman"/>
          <w:color w:val="222222"/>
          <w:sz w:val="24"/>
          <w:szCs w:val="24"/>
          <w:shd w:val="clear" w:color="auto" w:fill="FFFFFF"/>
        </w:rPr>
        <w:t>Stålbrandt</w:t>
      </w:r>
      <w:proofErr w:type="spellEnd"/>
      <w:r w:rsidRPr="0038067B">
        <w:rPr>
          <w:rFonts w:ascii="Times New Roman" w:hAnsi="Times New Roman" w:cs="Times New Roman"/>
          <w:color w:val="222222"/>
          <w:sz w:val="24"/>
          <w:szCs w:val="24"/>
          <w:shd w:val="clear" w:color="auto" w:fill="FFFFFF"/>
        </w:rPr>
        <w:t>, E.E., 2019. Enhancing graduates’ employability skills through authentic learning approaches. </w:t>
      </w:r>
      <w:r w:rsidRPr="0038067B">
        <w:rPr>
          <w:rFonts w:ascii="Times New Roman" w:hAnsi="Times New Roman" w:cs="Times New Roman"/>
          <w:i/>
          <w:iCs/>
          <w:color w:val="222222"/>
          <w:sz w:val="24"/>
          <w:szCs w:val="24"/>
          <w:shd w:val="clear" w:color="auto" w:fill="FFFFFF"/>
        </w:rPr>
        <w:t xml:space="preserve">Higher education, </w:t>
      </w:r>
      <w:proofErr w:type="gramStart"/>
      <w:r w:rsidRPr="0038067B">
        <w:rPr>
          <w:rFonts w:ascii="Times New Roman" w:hAnsi="Times New Roman" w:cs="Times New Roman"/>
          <w:i/>
          <w:iCs/>
          <w:color w:val="222222"/>
          <w:sz w:val="24"/>
          <w:szCs w:val="24"/>
          <w:shd w:val="clear" w:color="auto" w:fill="FFFFFF"/>
        </w:rPr>
        <w:t>skills</w:t>
      </w:r>
      <w:proofErr w:type="gramEnd"/>
      <w:r w:rsidRPr="0038067B">
        <w:rPr>
          <w:rFonts w:ascii="Times New Roman" w:hAnsi="Times New Roman" w:cs="Times New Roman"/>
          <w:i/>
          <w:iCs/>
          <w:color w:val="222222"/>
          <w:sz w:val="24"/>
          <w:szCs w:val="24"/>
          <w:shd w:val="clear" w:color="auto" w:fill="FFFFFF"/>
        </w:rPr>
        <w:t xml:space="preserve"> and work-based learning</w:t>
      </w:r>
      <w:r w:rsidRPr="0038067B">
        <w:rPr>
          <w:rFonts w:ascii="Times New Roman" w:hAnsi="Times New Roman" w:cs="Times New Roman"/>
          <w:color w:val="222222"/>
          <w:sz w:val="24"/>
          <w:szCs w:val="24"/>
          <w:shd w:val="clear" w:color="auto" w:fill="FFFFFF"/>
        </w:rPr>
        <w:t>.</w:t>
      </w:r>
    </w:p>
    <w:p w14:paraId="18D1FD46" w14:textId="77777777" w:rsidR="00F77E98" w:rsidRPr="0038067B" w:rsidRDefault="00F77E98" w:rsidP="0038067B">
      <w:pPr>
        <w:pStyle w:val="CommentText"/>
        <w:spacing w:line="360" w:lineRule="auto"/>
        <w:jc w:val="both"/>
        <w:rPr>
          <w:rFonts w:ascii="Times New Roman" w:hAnsi="Times New Roman" w:cs="Times New Roman"/>
          <w:sz w:val="24"/>
          <w:szCs w:val="24"/>
        </w:rPr>
      </w:pPr>
      <w:r w:rsidRPr="0038067B">
        <w:rPr>
          <w:rFonts w:ascii="Times New Roman" w:hAnsi="Times New Roman" w:cs="Times New Roman"/>
          <w:color w:val="222222"/>
          <w:sz w:val="24"/>
          <w:szCs w:val="24"/>
          <w:shd w:val="clear" w:color="auto" w:fill="FFFFFF"/>
        </w:rPr>
        <w:t>Scott, F.J., Connell, P., Thomson, L.A. and Willison, D., 2019. Empowering students by enhancing their employability skills. </w:t>
      </w:r>
      <w:r w:rsidRPr="0038067B">
        <w:rPr>
          <w:rFonts w:ascii="Times New Roman" w:hAnsi="Times New Roman" w:cs="Times New Roman"/>
          <w:i/>
          <w:iCs/>
          <w:color w:val="222222"/>
          <w:sz w:val="24"/>
          <w:szCs w:val="24"/>
          <w:shd w:val="clear" w:color="auto" w:fill="FFFFFF"/>
        </w:rPr>
        <w:t>Journal of Further and Higher Education</w:t>
      </w:r>
      <w:r w:rsidRPr="0038067B">
        <w:rPr>
          <w:rFonts w:ascii="Times New Roman" w:hAnsi="Times New Roman" w:cs="Times New Roman"/>
          <w:color w:val="222222"/>
          <w:sz w:val="24"/>
          <w:szCs w:val="24"/>
          <w:shd w:val="clear" w:color="auto" w:fill="FFFFFF"/>
        </w:rPr>
        <w:t>, </w:t>
      </w:r>
      <w:r w:rsidRPr="0038067B">
        <w:rPr>
          <w:rFonts w:ascii="Times New Roman" w:hAnsi="Times New Roman" w:cs="Times New Roman"/>
          <w:i/>
          <w:iCs/>
          <w:color w:val="222222"/>
          <w:sz w:val="24"/>
          <w:szCs w:val="24"/>
          <w:shd w:val="clear" w:color="auto" w:fill="FFFFFF"/>
        </w:rPr>
        <w:t>43</w:t>
      </w:r>
      <w:r w:rsidRPr="0038067B">
        <w:rPr>
          <w:rFonts w:ascii="Times New Roman" w:hAnsi="Times New Roman" w:cs="Times New Roman"/>
          <w:color w:val="222222"/>
          <w:sz w:val="24"/>
          <w:szCs w:val="24"/>
          <w:shd w:val="clear" w:color="auto" w:fill="FFFFFF"/>
        </w:rPr>
        <w:t>(5), pp.692-707.</w:t>
      </w:r>
    </w:p>
    <w:p w14:paraId="4AEE2166" w14:textId="77777777" w:rsidR="00F77E98" w:rsidRPr="0038067B" w:rsidRDefault="00F77E98" w:rsidP="0038067B">
      <w:pPr>
        <w:pStyle w:val="CommentText"/>
        <w:spacing w:line="360" w:lineRule="auto"/>
        <w:jc w:val="both"/>
        <w:rPr>
          <w:rFonts w:ascii="Times New Roman" w:hAnsi="Times New Roman" w:cs="Times New Roman"/>
          <w:sz w:val="24"/>
          <w:szCs w:val="24"/>
        </w:rPr>
      </w:pPr>
      <w:r w:rsidRPr="0038067B">
        <w:rPr>
          <w:rFonts w:ascii="Times New Roman" w:hAnsi="Times New Roman" w:cs="Times New Roman"/>
          <w:color w:val="000000"/>
          <w:sz w:val="24"/>
          <w:szCs w:val="24"/>
          <w:shd w:val="clear" w:color="auto" w:fill="FFFFFF"/>
        </w:rPr>
        <w:t>statistics.service.gov.uk, 2021. </w:t>
      </w:r>
      <w:r w:rsidRPr="0038067B">
        <w:rPr>
          <w:rFonts w:ascii="Times New Roman" w:hAnsi="Times New Roman" w:cs="Times New Roman"/>
          <w:i/>
          <w:iCs/>
          <w:color w:val="000000"/>
          <w:sz w:val="24"/>
          <w:szCs w:val="24"/>
          <w:shd w:val="clear" w:color="auto" w:fill="FFFFFF"/>
        </w:rPr>
        <w:t>Graduate labour market statistics, Reporting Year 2020</w:t>
      </w:r>
      <w:r w:rsidRPr="0038067B">
        <w:rPr>
          <w:rFonts w:ascii="Times New Roman" w:hAnsi="Times New Roman" w:cs="Times New Roman"/>
          <w:color w:val="000000"/>
          <w:sz w:val="24"/>
          <w:szCs w:val="24"/>
          <w:shd w:val="clear" w:color="auto" w:fill="FFFFFF"/>
        </w:rPr>
        <w:t>. [online] Explore-education-statistics.service.gov.uk. Available at: &lt;https://explore-education-statistics.service.gov.uk/find-statistics/graduate-labour-markets&gt; [Accessed 21 October 2021].</w:t>
      </w:r>
    </w:p>
    <w:p w14:paraId="2C841E06" w14:textId="77777777" w:rsidR="00F77E98" w:rsidRPr="0038067B" w:rsidRDefault="00F77E98" w:rsidP="0038067B">
      <w:pPr>
        <w:pStyle w:val="CommentText"/>
        <w:spacing w:line="360" w:lineRule="auto"/>
        <w:jc w:val="both"/>
        <w:rPr>
          <w:rFonts w:ascii="Times New Roman" w:hAnsi="Times New Roman" w:cs="Times New Roman"/>
          <w:sz w:val="24"/>
          <w:szCs w:val="24"/>
        </w:rPr>
      </w:pPr>
      <w:r w:rsidRPr="0038067B">
        <w:rPr>
          <w:rFonts w:ascii="Times New Roman" w:hAnsi="Times New Roman" w:cs="Times New Roman"/>
          <w:color w:val="222222"/>
          <w:sz w:val="24"/>
          <w:szCs w:val="24"/>
          <w:shd w:val="clear" w:color="auto" w:fill="FFFFFF"/>
        </w:rPr>
        <w:t xml:space="preserve">Teng, W., Ma, C., </w:t>
      </w:r>
      <w:proofErr w:type="spellStart"/>
      <w:r w:rsidRPr="0038067B">
        <w:rPr>
          <w:rFonts w:ascii="Times New Roman" w:hAnsi="Times New Roman" w:cs="Times New Roman"/>
          <w:color w:val="222222"/>
          <w:sz w:val="24"/>
          <w:szCs w:val="24"/>
          <w:shd w:val="clear" w:color="auto" w:fill="FFFFFF"/>
        </w:rPr>
        <w:t>Pahlevansharif</w:t>
      </w:r>
      <w:proofErr w:type="spellEnd"/>
      <w:r w:rsidRPr="0038067B">
        <w:rPr>
          <w:rFonts w:ascii="Times New Roman" w:hAnsi="Times New Roman" w:cs="Times New Roman"/>
          <w:color w:val="222222"/>
          <w:sz w:val="24"/>
          <w:szCs w:val="24"/>
          <w:shd w:val="clear" w:color="auto" w:fill="FFFFFF"/>
        </w:rPr>
        <w:t>, S. and Turner, J.J., 2019. Graduate readiness for the employment market of the 4th industrial revolution: The development of soft employability skills. </w:t>
      </w:r>
      <w:r w:rsidRPr="0038067B">
        <w:rPr>
          <w:rFonts w:ascii="Times New Roman" w:hAnsi="Times New Roman" w:cs="Times New Roman"/>
          <w:i/>
          <w:iCs/>
          <w:color w:val="222222"/>
          <w:sz w:val="24"/>
          <w:szCs w:val="24"/>
          <w:shd w:val="clear" w:color="auto" w:fill="FFFFFF"/>
        </w:rPr>
        <w:t>Education+ Training</w:t>
      </w:r>
      <w:r w:rsidRPr="0038067B">
        <w:rPr>
          <w:rFonts w:ascii="Times New Roman" w:hAnsi="Times New Roman" w:cs="Times New Roman"/>
          <w:color w:val="222222"/>
          <w:sz w:val="24"/>
          <w:szCs w:val="24"/>
          <w:shd w:val="clear" w:color="auto" w:fill="FFFFFF"/>
        </w:rPr>
        <w:t>.</w:t>
      </w:r>
    </w:p>
    <w:sectPr w:rsidR="00F77E98" w:rsidRPr="0038067B" w:rsidSect="00F77E98">
      <w:foot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31F59" w14:textId="77777777" w:rsidR="002467F5" w:rsidRDefault="002467F5" w:rsidP="00F77E98">
      <w:pPr>
        <w:spacing w:after="0" w:line="240" w:lineRule="auto"/>
      </w:pPr>
      <w:r>
        <w:separator/>
      </w:r>
    </w:p>
  </w:endnote>
  <w:endnote w:type="continuationSeparator" w:id="0">
    <w:p w14:paraId="1196931E" w14:textId="77777777" w:rsidR="002467F5" w:rsidRDefault="002467F5" w:rsidP="00F77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8929312"/>
      <w:docPartObj>
        <w:docPartGallery w:val="Page Numbers (Bottom of Page)"/>
        <w:docPartUnique/>
      </w:docPartObj>
    </w:sdtPr>
    <w:sdtEndPr>
      <w:rPr>
        <w:rFonts w:ascii="Times New Roman" w:hAnsi="Times New Roman" w:cs="Times New Roman"/>
      </w:rPr>
    </w:sdtEndPr>
    <w:sdtContent>
      <w:sdt>
        <w:sdtPr>
          <w:rPr>
            <w:rFonts w:ascii="Times New Roman" w:hAnsi="Times New Roman" w:cs="Times New Roman"/>
          </w:rPr>
          <w:id w:val="860082579"/>
          <w:docPartObj>
            <w:docPartGallery w:val="Page Numbers (Top of Page)"/>
            <w:docPartUnique/>
          </w:docPartObj>
        </w:sdtPr>
        <w:sdtEndPr/>
        <w:sdtContent>
          <w:p w14:paraId="24B1E79C" w14:textId="77777777" w:rsidR="00F77E98" w:rsidRPr="00F77E98" w:rsidRDefault="00F77E98">
            <w:pPr>
              <w:pStyle w:val="Footer"/>
              <w:jc w:val="right"/>
              <w:rPr>
                <w:rFonts w:ascii="Times New Roman" w:hAnsi="Times New Roman" w:cs="Times New Roman"/>
              </w:rPr>
            </w:pPr>
            <w:r w:rsidRPr="00F77E98">
              <w:rPr>
                <w:rFonts w:ascii="Times New Roman" w:hAnsi="Times New Roman" w:cs="Times New Roman"/>
              </w:rPr>
              <w:t xml:space="preserve">Page </w:t>
            </w:r>
            <w:r w:rsidRPr="00F77E98">
              <w:rPr>
                <w:rFonts w:ascii="Times New Roman" w:hAnsi="Times New Roman" w:cs="Times New Roman"/>
                <w:bCs/>
              </w:rPr>
              <w:fldChar w:fldCharType="begin"/>
            </w:r>
            <w:r w:rsidRPr="00F77E98">
              <w:rPr>
                <w:rFonts w:ascii="Times New Roman" w:hAnsi="Times New Roman" w:cs="Times New Roman"/>
                <w:bCs/>
              </w:rPr>
              <w:instrText xml:space="preserve"> PAGE </w:instrText>
            </w:r>
            <w:r w:rsidRPr="00F77E98">
              <w:rPr>
                <w:rFonts w:ascii="Times New Roman" w:hAnsi="Times New Roman" w:cs="Times New Roman"/>
                <w:bCs/>
              </w:rPr>
              <w:fldChar w:fldCharType="separate"/>
            </w:r>
            <w:r>
              <w:rPr>
                <w:rFonts w:ascii="Times New Roman" w:hAnsi="Times New Roman" w:cs="Times New Roman"/>
                <w:bCs/>
                <w:noProof/>
              </w:rPr>
              <w:t>2</w:t>
            </w:r>
            <w:r w:rsidRPr="00F77E98">
              <w:rPr>
                <w:rFonts w:ascii="Times New Roman" w:hAnsi="Times New Roman" w:cs="Times New Roman"/>
                <w:bCs/>
              </w:rPr>
              <w:fldChar w:fldCharType="end"/>
            </w:r>
            <w:r w:rsidRPr="00F77E98">
              <w:rPr>
                <w:rFonts w:ascii="Times New Roman" w:hAnsi="Times New Roman" w:cs="Times New Roman"/>
              </w:rPr>
              <w:t xml:space="preserve"> of </w:t>
            </w:r>
            <w:r w:rsidRPr="00F77E98">
              <w:rPr>
                <w:rFonts w:ascii="Times New Roman" w:hAnsi="Times New Roman" w:cs="Times New Roman"/>
                <w:bCs/>
              </w:rPr>
              <w:fldChar w:fldCharType="begin"/>
            </w:r>
            <w:r w:rsidRPr="00F77E98">
              <w:rPr>
                <w:rFonts w:ascii="Times New Roman" w:hAnsi="Times New Roman" w:cs="Times New Roman"/>
                <w:bCs/>
              </w:rPr>
              <w:instrText xml:space="preserve"> NUMPAGES  </w:instrText>
            </w:r>
            <w:r w:rsidRPr="00F77E98">
              <w:rPr>
                <w:rFonts w:ascii="Times New Roman" w:hAnsi="Times New Roman" w:cs="Times New Roman"/>
                <w:bCs/>
              </w:rPr>
              <w:fldChar w:fldCharType="separate"/>
            </w:r>
            <w:r>
              <w:rPr>
                <w:rFonts w:ascii="Times New Roman" w:hAnsi="Times New Roman" w:cs="Times New Roman"/>
                <w:bCs/>
                <w:noProof/>
              </w:rPr>
              <w:t>5</w:t>
            </w:r>
            <w:r w:rsidRPr="00F77E98">
              <w:rPr>
                <w:rFonts w:ascii="Times New Roman" w:hAnsi="Times New Roman" w:cs="Times New Roman"/>
                <w:bCs/>
              </w:rPr>
              <w:fldChar w:fldCharType="end"/>
            </w:r>
          </w:p>
        </w:sdtContent>
      </w:sdt>
    </w:sdtContent>
  </w:sdt>
  <w:p w14:paraId="580F0D9C" w14:textId="77777777" w:rsidR="00F77E98" w:rsidRDefault="00F77E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08918" w14:textId="77777777" w:rsidR="002467F5" w:rsidRDefault="002467F5" w:rsidP="00F77E98">
      <w:pPr>
        <w:spacing w:after="0" w:line="240" w:lineRule="auto"/>
      </w:pPr>
      <w:r>
        <w:separator/>
      </w:r>
    </w:p>
  </w:footnote>
  <w:footnote w:type="continuationSeparator" w:id="0">
    <w:p w14:paraId="20F7EE01" w14:textId="77777777" w:rsidR="002467F5" w:rsidRDefault="002467F5" w:rsidP="00F77E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227"/>
    <w:rsid w:val="00062A98"/>
    <w:rsid w:val="002467F5"/>
    <w:rsid w:val="00301952"/>
    <w:rsid w:val="0038067B"/>
    <w:rsid w:val="00445442"/>
    <w:rsid w:val="004D0227"/>
    <w:rsid w:val="00722B8F"/>
    <w:rsid w:val="00DC2281"/>
    <w:rsid w:val="00F77E9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D44F1"/>
  <w15:docId w15:val="{81A4511E-3944-44DF-87DA-839255BC6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7E98"/>
    <w:pPr>
      <w:keepNext/>
      <w:keepLines/>
      <w:spacing w:before="480" w:after="0" w:line="360" w:lineRule="auto"/>
      <w:jc w:val="both"/>
      <w:outlineLvl w:val="0"/>
    </w:pPr>
    <w:rPr>
      <w:rFonts w:ascii="Times New Roman" w:eastAsiaTheme="majorEastAsia" w:hAnsi="Times New Roman"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C2281"/>
    <w:rPr>
      <w:sz w:val="16"/>
      <w:szCs w:val="16"/>
    </w:rPr>
  </w:style>
  <w:style w:type="paragraph" w:styleId="CommentText">
    <w:name w:val="annotation text"/>
    <w:basedOn w:val="Normal"/>
    <w:link w:val="CommentTextChar"/>
    <w:uiPriority w:val="99"/>
    <w:semiHidden/>
    <w:unhideWhenUsed/>
    <w:rsid w:val="00DC2281"/>
    <w:pPr>
      <w:spacing w:line="240" w:lineRule="auto"/>
    </w:pPr>
    <w:rPr>
      <w:sz w:val="20"/>
      <w:szCs w:val="20"/>
    </w:rPr>
  </w:style>
  <w:style w:type="character" w:customStyle="1" w:styleId="CommentTextChar">
    <w:name w:val="Comment Text Char"/>
    <w:basedOn w:val="DefaultParagraphFont"/>
    <w:link w:val="CommentText"/>
    <w:uiPriority w:val="99"/>
    <w:semiHidden/>
    <w:rsid w:val="00DC2281"/>
    <w:rPr>
      <w:sz w:val="20"/>
      <w:szCs w:val="20"/>
    </w:rPr>
  </w:style>
  <w:style w:type="paragraph" w:styleId="CommentSubject">
    <w:name w:val="annotation subject"/>
    <w:basedOn w:val="CommentText"/>
    <w:next w:val="CommentText"/>
    <w:link w:val="CommentSubjectChar"/>
    <w:uiPriority w:val="99"/>
    <w:semiHidden/>
    <w:unhideWhenUsed/>
    <w:rsid w:val="00DC2281"/>
    <w:rPr>
      <w:b/>
      <w:bCs/>
    </w:rPr>
  </w:style>
  <w:style w:type="character" w:customStyle="1" w:styleId="CommentSubjectChar">
    <w:name w:val="Comment Subject Char"/>
    <w:basedOn w:val="CommentTextChar"/>
    <w:link w:val="CommentSubject"/>
    <w:uiPriority w:val="99"/>
    <w:semiHidden/>
    <w:rsid w:val="00DC2281"/>
    <w:rPr>
      <w:b/>
      <w:bCs/>
      <w:sz w:val="20"/>
      <w:szCs w:val="20"/>
    </w:rPr>
  </w:style>
  <w:style w:type="paragraph" w:styleId="BalloonText">
    <w:name w:val="Balloon Text"/>
    <w:basedOn w:val="Normal"/>
    <w:link w:val="BalloonTextChar"/>
    <w:uiPriority w:val="99"/>
    <w:semiHidden/>
    <w:unhideWhenUsed/>
    <w:rsid w:val="00DC22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2281"/>
    <w:rPr>
      <w:rFonts w:ascii="Tahoma" w:hAnsi="Tahoma" w:cs="Tahoma"/>
      <w:sz w:val="16"/>
      <w:szCs w:val="16"/>
    </w:rPr>
  </w:style>
  <w:style w:type="character" w:customStyle="1" w:styleId="Heading1Char">
    <w:name w:val="Heading 1 Char"/>
    <w:basedOn w:val="DefaultParagraphFont"/>
    <w:link w:val="Heading1"/>
    <w:uiPriority w:val="9"/>
    <w:rsid w:val="00F77E98"/>
    <w:rPr>
      <w:rFonts w:ascii="Times New Roman" w:eastAsiaTheme="majorEastAsia" w:hAnsi="Times New Roman" w:cstheme="majorBidi"/>
      <w:b/>
      <w:bCs/>
      <w:sz w:val="28"/>
      <w:szCs w:val="28"/>
    </w:rPr>
  </w:style>
  <w:style w:type="paragraph" w:styleId="Header">
    <w:name w:val="header"/>
    <w:basedOn w:val="Normal"/>
    <w:link w:val="HeaderChar"/>
    <w:uiPriority w:val="99"/>
    <w:unhideWhenUsed/>
    <w:rsid w:val="00F77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E98"/>
  </w:style>
  <w:style w:type="paragraph" w:styleId="Footer">
    <w:name w:val="footer"/>
    <w:basedOn w:val="Normal"/>
    <w:link w:val="FooterChar"/>
    <w:uiPriority w:val="99"/>
    <w:unhideWhenUsed/>
    <w:rsid w:val="00F77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E98"/>
  </w:style>
  <w:style w:type="paragraph" w:styleId="TOCHeading">
    <w:name w:val="TOC Heading"/>
    <w:basedOn w:val="Heading1"/>
    <w:next w:val="Normal"/>
    <w:uiPriority w:val="39"/>
    <w:semiHidden/>
    <w:unhideWhenUsed/>
    <w:qFormat/>
    <w:rsid w:val="00F77E98"/>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F77E98"/>
    <w:pPr>
      <w:spacing w:after="100"/>
    </w:pPr>
  </w:style>
  <w:style w:type="character" w:styleId="Hyperlink">
    <w:name w:val="Hyperlink"/>
    <w:basedOn w:val="DefaultParagraphFont"/>
    <w:uiPriority w:val="99"/>
    <w:unhideWhenUsed/>
    <w:rsid w:val="00F77E9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19CF7-B4B6-4ED2-A099-0CE4F76D4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784</Words>
  <Characters>4469</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Ayesha Begum (1815653)</cp:lastModifiedBy>
  <cp:revision>2</cp:revision>
  <dcterms:created xsi:type="dcterms:W3CDTF">2021-10-23T21:12:00Z</dcterms:created>
  <dcterms:modified xsi:type="dcterms:W3CDTF">2021-10-23T21:12:00Z</dcterms:modified>
</cp:coreProperties>
</file>