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24EFF" w14:textId="3A50C385" w:rsidR="0052167C" w:rsidRPr="007F15EC" w:rsidRDefault="0052167C" w:rsidP="007F15EC">
      <w:pPr>
        <w:spacing w:line="360" w:lineRule="auto"/>
        <w:jc w:val="both"/>
        <w:rPr>
          <w:rFonts w:ascii="Times New Roman" w:hAnsi="Times New Roman" w:cs="Times New Roman"/>
          <w:sz w:val="24"/>
          <w:szCs w:val="24"/>
        </w:rPr>
      </w:pPr>
      <w:r w:rsidRPr="007F15EC">
        <w:rPr>
          <w:rFonts w:ascii="Times New Roman" w:hAnsi="Times New Roman" w:cs="Times New Roman"/>
          <w:sz w:val="24"/>
          <w:szCs w:val="24"/>
        </w:rPr>
        <w:t>The aim of this study is to reflect on the ethical consideration of social research</w:t>
      </w:r>
      <w:r w:rsidR="009827FC" w:rsidRPr="007F15EC">
        <w:rPr>
          <w:rFonts w:ascii="Times New Roman" w:hAnsi="Times New Roman" w:cs="Times New Roman"/>
          <w:sz w:val="24"/>
          <w:szCs w:val="24"/>
        </w:rPr>
        <w:t>. The context for this</w:t>
      </w:r>
      <w:r w:rsidRPr="007F15EC">
        <w:rPr>
          <w:rFonts w:ascii="Times New Roman" w:hAnsi="Times New Roman" w:cs="Times New Roman"/>
          <w:sz w:val="24"/>
          <w:szCs w:val="24"/>
        </w:rPr>
        <w:t xml:space="preserve"> proposed research being conducted </w:t>
      </w:r>
      <w:r w:rsidR="005B7EB6" w:rsidRPr="007F15EC">
        <w:rPr>
          <w:rFonts w:ascii="Times New Roman" w:hAnsi="Times New Roman" w:cs="Times New Roman"/>
          <w:sz w:val="24"/>
          <w:szCs w:val="24"/>
        </w:rPr>
        <w:t xml:space="preserve">is </w:t>
      </w:r>
      <w:r w:rsidRPr="007F15EC">
        <w:rPr>
          <w:rFonts w:ascii="Times New Roman" w:hAnsi="Times New Roman" w:cs="Times New Roman"/>
          <w:sz w:val="24"/>
          <w:szCs w:val="24"/>
        </w:rPr>
        <w:t xml:space="preserve">within the educational provision of higher education </w:t>
      </w:r>
      <w:r w:rsidR="005B7EB6" w:rsidRPr="007F15EC">
        <w:rPr>
          <w:rFonts w:ascii="Times New Roman" w:hAnsi="Times New Roman" w:cs="Times New Roman"/>
          <w:sz w:val="24"/>
          <w:szCs w:val="24"/>
        </w:rPr>
        <w:t>within</w:t>
      </w:r>
      <w:r w:rsidRPr="007F15EC">
        <w:rPr>
          <w:rFonts w:ascii="Times New Roman" w:hAnsi="Times New Roman" w:cs="Times New Roman"/>
          <w:sz w:val="24"/>
          <w:szCs w:val="24"/>
        </w:rPr>
        <w:t xml:space="preserve"> a local college.</w:t>
      </w:r>
    </w:p>
    <w:p w14:paraId="6FF465C4" w14:textId="2CAB2815" w:rsidR="00C80620" w:rsidRPr="007F15EC" w:rsidRDefault="00C80620" w:rsidP="007F15EC">
      <w:pPr>
        <w:spacing w:line="360" w:lineRule="auto"/>
        <w:jc w:val="both"/>
        <w:rPr>
          <w:rFonts w:ascii="Times New Roman" w:hAnsi="Times New Roman" w:cs="Times New Roman"/>
          <w:b/>
          <w:bCs/>
          <w:sz w:val="24"/>
          <w:szCs w:val="24"/>
        </w:rPr>
      </w:pPr>
      <w:r w:rsidRPr="007F15EC">
        <w:rPr>
          <w:rFonts w:ascii="Times New Roman" w:hAnsi="Times New Roman" w:cs="Times New Roman"/>
          <w:sz w:val="24"/>
          <w:szCs w:val="24"/>
        </w:rPr>
        <w:t>The research will be titled</w:t>
      </w:r>
      <w:r w:rsidRPr="007F15EC">
        <w:rPr>
          <w:rFonts w:ascii="Times New Roman" w:hAnsi="Times New Roman" w:cs="Times New Roman"/>
          <w:b/>
          <w:bCs/>
          <w:sz w:val="24"/>
          <w:szCs w:val="24"/>
        </w:rPr>
        <w:t xml:space="preserve"> ‘</w:t>
      </w:r>
      <w:r w:rsidR="00570715" w:rsidRPr="007F15EC">
        <w:rPr>
          <w:rFonts w:ascii="Times New Roman" w:hAnsi="Times New Roman" w:cs="Times New Roman"/>
          <w:b/>
          <w:bCs/>
          <w:sz w:val="24"/>
          <w:szCs w:val="24"/>
        </w:rPr>
        <w:t>The Effect of Work on Young People, and the Possible Impact Work Has on Their Learning</w:t>
      </w:r>
      <w:r w:rsidRPr="007F15EC">
        <w:rPr>
          <w:rFonts w:ascii="Times New Roman" w:hAnsi="Times New Roman" w:cs="Times New Roman"/>
          <w:b/>
          <w:bCs/>
          <w:sz w:val="24"/>
          <w:szCs w:val="24"/>
        </w:rPr>
        <w:t>’</w:t>
      </w:r>
    </w:p>
    <w:p w14:paraId="61E5D067" w14:textId="28CE0A2D" w:rsidR="00343883" w:rsidRPr="007F15EC" w:rsidRDefault="00C80620" w:rsidP="007F15EC">
      <w:pPr>
        <w:spacing w:line="360" w:lineRule="auto"/>
        <w:jc w:val="both"/>
        <w:rPr>
          <w:rFonts w:ascii="Times New Roman" w:hAnsi="Times New Roman" w:cs="Times New Roman"/>
          <w:sz w:val="24"/>
          <w:szCs w:val="24"/>
        </w:rPr>
      </w:pPr>
      <w:r w:rsidRPr="007F15EC">
        <w:rPr>
          <w:rFonts w:ascii="Times New Roman" w:hAnsi="Times New Roman" w:cs="Times New Roman"/>
          <w:sz w:val="24"/>
          <w:szCs w:val="24"/>
        </w:rPr>
        <w:t>For the purpose of this research</w:t>
      </w:r>
      <w:r w:rsidR="00343883" w:rsidRPr="007F15EC">
        <w:rPr>
          <w:rFonts w:ascii="Times New Roman" w:hAnsi="Times New Roman" w:cs="Times New Roman"/>
          <w:sz w:val="24"/>
          <w:szCs w:val="24"/>
        </w:rPr>
        <w:t xml:space="preserve">, the </w:t>
      </w:r>
      <w:r w:rsidR="00F74180" w:rsidRPr="007F15EC">
        <w:rPr>
          <w:rFonts w:ascii="Times New Roman" w:hAnsi="Times New Roman" w:cs="Times New Roman"/>
          <w:sz w:val="24"/>
          <w:szCs w:val="24"/>
        </w:rPr>
        <w:t xml:space="preserve">focus group will be </w:t>
      </w:r>
      <w:r w:rsidR="005B7EB6" w:rsidRPr="007F15EC">
        <w:rPr>
          <w:rFonts w:ascii="Times New Roman" w:hAnsi="Times New Roman" w:cs="Times New Roman"/>
          <w:sz w:val="24"/>
          <w:szCs w:val="24"/>
        </w:rPr>
        <w:t xml:space="preserve">the learners from a Welsh college, </w:t>
      </w:r>
      <w:r w:rsidR="00F74180" w:rsidRPr="007F15EC">
        <w:rPr>
          <w:rFonts w:ascii="Times New Roman" w:hAnsi="Times New Roman" w:cs="Times New Roman"/>
          <w:sz w:val="24"/>
          <w:szCs w:val="24"/>
        </w:rPr>
        <w:t xml:space="preserve">within the </w:t>
      </w:r>
      <w:r w:rsidR="00343883" w:rsidRPr="007F15EC">
        <w:rPr>
          <w:rFonts w:ascii="Times New Roman" w:hAnsi="Times New Roman" w:cs="Times New Roman"/>
          <w:sz w:val="24"/>
          <w:szCs w:val="24"/>
        </w:rPr>
        <w:t xml:space="preserve">age range </w:t>
      </w:r>
      <w:r w:rsidR="00F74180" w:rsidRPr="007F15EC">
        <w:rPr>
          <w:rFonts w:ascii="Times New Roman" w:hAnsi="Times New Roman" w:cs="Times New Roman"/>
          <w:sz w:val="24"/>
          <w:szCs w:val="24"/>
        </w:rPr>
        <w:t>of</w:t>
      </w:r>
      <w:r w:rsidR="00343883" w:rsidRPr="007F15EC">
        <w:rPr>
          <w:rFonts w:ascii="Times New Roman" w:hAnsi="Times New Roman" w:cs="Times New Roman"/>
          <w:sz w:val="24"/>
          <w:szCs w:val="24"/>
        </w:rPr>
        <w:t xml:space="preserve"> 16 – 20 years of age.</w:t>
      </w:r>
    </w:p>
    <w:p w14:paraId="03693B3D" w14:textId="20632EE3" w:rsidR="005B7EB6" w:rsidRPr="007F15EC" w:rsidRDefault="005B7EB6" w:rsidP="007F15EC">
      <w:pPr>
        <w:spacing w:line="360" w:lineRule="auto"/>
        <w:jc w:val="both"/>
        <w:rPr>
          <w:rFonts w:ascii="Times New Roman" w:hAnsi="Times New Roman" w:cs="Times New Roman"/>
          <w:sz w:val="24"/>
          <w:szCs w:val="24"/>
        </w:rPr>
      </w:pPr>
      <w:r w:rsidRPr="007F15EC">
        <w:rPr>
          <w:rFonts w:ascii="Times New Roman" w:hAnsi="Times New Roman" w:cs="Times New Roman"/>
          <w:sz w:val="24"/>
          <w:szCs w:val="24"/>
        </w:rPr>
        <w:t xml:space="preserve">Whilst the benefits and disadvantages of youth employment can be diverse depending on the individual (Mortimer, 2010), employment can have an impact on a young person’s ability to study and to concentrate in lesson, as well as motivation and a will to, not only to complete their chosen course, but to also achieve good grades that will allow them to apply for entry onto an undergraduate course (CHSICL, 1998. </w:t>
      </w:r>
      <w:r w:rsidR="00F44D12">
        <w:rPr>
          <w:rFonts w:ascii="Times New Roman" w:hAnsi="Times New Roman" w:cs="Times New Roman"/>
          <w:sz w:val="24"/>
          <w:szCs w:val="24"/>
        </w:rPr>
        <w:t>p</w:t>
      </w:r>
      <w:r w:rsidRPr="007F15EC">
        <w:rPr>
          <w:rFonts w:ascii="Times New Roman" w:hAnsi="Times New Roman" w:cs="Times New Roman"/>
          <w:sz w:val="24"/>
          <w:szCs w:val="24"/>
        </w:rPr>
        <w:t>.113).</w:t>
      </w:r>
    </w:p>
    <w:p w14:paraId="733D09D2" w14:textId="681491B3" w:rsidR="00570715" w:rsidRPr="007F15EC" w:rsidRDefault="005B7EB6" w:rsidP="007F15EC">
      <w:pPr>
        <w:spacing w:line="360" w:lineRule="auto"/>
        <w:jc w:val="both"/>
        <w:rPr>
          <w:rFonts w:ascii="Times New Roman" w:hAnsi="Times New Roman" w:cs="Times New Roman"/>
          <w:sz w:val="24"/>
          <w:szCs w:val="24"/>
        </w:rPr>
      </w:pPr>
      <w:r w:rsidRPr="007F15EC">
        <w:rPr>
          <w:rFonts w:ascii="Times New Roman" w:hAnsi="Times New Roman" w:cs="Times New Roman"/>
          <w:sz w:val="24"/>
          <w:szCs w:val="24"/>
        </w:rPr>
        <w:t>The p</w:t>
      </w:r>
      <w:r w:rsidR="00570715" w:rsidRPr="007F15EC">
        <w:rPr>
          <w:rFonts w:ascii="Times New Roman" w:hAnsi="Times New Roman" w:cs="Times New Roman"/>
          <w:sz w:val="24"/>
          <w:szCs w:val="24"/>
        </w:rPr>
        <w:t xml:space="preserve">urpose of the research is to gather data on the emotional wellbeing of young people in work and if their work impacts on their ability to study and concentration in college, as well as any </w:t>
      </w:r>
      <w:r w:rsidRPr="007F15EC">
        <w:rPr>
          <w:rFonts w:ascii="Times New Roman" w:hAnsi="Times New Roman" w:cs="Times New Roman"/>
          <w:sz w:val="24"/>
          <w:szCs w:val="24"/>
        </w:rPr>
        <w:t>e</w:t>
      </w:r>
      <w:r w:rsidR="00570715" w:rsidRPr="007F15EC">
        <w:rPr>
          <w:rFonts w:ascii="Times New Roman" w:hAnsi="Times New Roman" w:cs="Times New Roman"/>
          <w:sz w:val="24"/>
          <w:szCs w:val="24"/>
        </w:rPr>
        <w:t>ffects this may have on their attendance. Th</w:t>
      </w:r>
      <w:r w:rsidR="00924967" w:rsidRPr="007F15EC">
        <w:rPr>
          <w:rFonts w:ascii="Times New Roman" w:hAnsi="Times New Roman" w:cs="Times New Roman"/>
          <w:sz w:val="24"/>
          <w:szCs w:val="24"/>
        </w:rPr>
        <w:t>e</w:t>
      </w:r>
      <w:r w:rsidR="00570715" w:rsidRPr="007F15EC">
        <w:rPr>
          <w:rFonts w:ascii="Times New Roman" w:hAnsi="Times New Roman" w:cs="Times New Roman"/>
          <w:sz w:val="24"/>
          <w:szCs w:val="24"/>
        </w:rPr>
        <w:t xml:space="preserve"> information</w:t>
      </w:r>
      <w:r w:rsidR="00924967" w:rsidRPr="007F15EC">
        <w:rPr>
          <w:rFonts w:ascii="Times New Roman" w:hAnsi="Times New Roman" w:cs="Times New Roman"/>
          <w:sz w:val="24"/>
          <w:szCs w:val="24"/>
        </w:rPr>
        <w:t xml:space="preserve"> gathered</w:t>
      </w:r>
      <w:r w:rsidR="00570715" w:rsidRPr="007F15EC">
        <w:rPr>
          <w:rFonts w:ascii="Times New Roman" w:hAnsi="Times New Roman" w:cs="Times New Roman"/>
          <w:sz w:val="24"/>
          <w:szCs w:val="24"/>
        </w:rPr>
        <w:t xml:space="preserve"> will be used to give a better appreciation of the learner</w:t>
      </w:r>
      <w:r w:rsidR="001E4282" w:rsidRPr="007F15EC">
        <w:rPr>
          <w:rFonts w:ascii="Times New Roman" w:hAnsi="Times New Roman" w:cs="Times New Roman"/>
          <w:sz w:val="24"/>
          <w:szCs w:val="24"/>
        </w:rPr>
        <w:t>’s</w:t>
      </w:r>
      <w:r w:rsidR="00570715" w:rsidRPr="007F15EC">
        <w:rPr>
          <w:rFonts w:ascii="Times New Roman" w:hAnsi="Times New Roman" w:cs="Times New Roman"/>
          <w:sz w:val="24"/>
          <w:szCs w:val="24"/>
        </w:rPr>
        <w:t xml:space="preserve"> ability to study due to work commitments</w:t>
      </w:r>
      <w:r w:rsidR="00F44D12">
        <w:rPr>
          <w:rFonts w:ascii="Times New Roman" w:hAnsi="Times New Roman" w:cs="Times New Roman"/>
          <w:sz w:val="24"/>
          <w:szCs w:val="24"/>
        </w:rPr>
        <w:t>, with the view to explore the provision of support and guidance through the learner support department of the college</w:t>
      </w:r>
      <w:r w:rsidR="00570715" w:rsidRPr="007F15EC">
        <w:rPr>
          <w:rFonts w:ascii="Times New Roman" w:hAnsi="Times New Roman" w:cs="Times New Roman"/>
          <w:sz w:val="24"/>
          <w:szCs w:val="24"/>
        </w:rPr>
        <w:t xml:space="preserve">. The reason why a young person needs to work will also be questioned, as financial pressures can also contribute to a </w:t>
      </w:r>
      <w:r w:rsidR="001E4282" w:rsidRPr="007F15EC">
        <w:rPr>
          <w:rFonts w:ascii="Times New Roman" w:hAnsi="Times New Roman" w:cs="Times New Roman"/>
          <w:sz w:val="24"/>
          <w:szCs w:val="24"/>
        </w:rPr>
        <w:t>learner’s</w:t>
      </w:r>
      <w:r w:rsidR="00570715" w:rsidRPr="007F15EC">
        <w:rPr>
          <w:rFonts w:ascii="Times New Roman" w:hAnsi="Times New Roman" w:cs="Times New Roman"/>
          <w:sz w:val="24"/>
          <w:szCs w:val="24"/>
        </w:rPr>
        <w:t xml:space="preserve"> ability to study</w:t>
      </w:r>
      <w:r w:rsidR="001E4282" w:rsidRPr="007F15EC">
        <w:rPr>
          <w:rFonts w:ascii="Times New Roman" w:hAnsi="Times New Roman" w:cs="Times New Roman"/>
          <w:sz w:val="24"/>
          <w:szCs w:val="24"/>
        </w:rPr>
        <w:t>.</w:t>
      </w:r>
      <w:r w:rsidR="004B193A" w:rsidRPr="007F15EC">
        <w:rPr>
          <w:rFonts w:ascii="Times New Roman" w:hAnsi="Times New Roman" w:cs="Times New Roman"/>
          <w:sz w:val="24"/>
          <w:szCs w:val="24"/>
        </w:rPr>
        <w:t xml:space="preserve"> In addition, a young person’s sense of value and self-esteem within the </w:t>
      </w:r>
      <w:r w:rsidR="00354737" w:rsidRPr="007F15EC">
        <w:rPr>
          <w:rFonts w:ascii="Times New Roman" w:hAnsi="Times New Roman" w:cs="Times New Roman"/>
          <w:sz w:val="24"/>
          <w:szCs w:val="24"/>
        </w:rPr>
        <w:t>workplace</w:t>
      </w:r>
      <w:r w:rsidR="004B193A" w:rsidRPr="007F15EC">
        <w:rPr>
          <w:rFonts w:ascii="Times New Roman" w:hAnsi="Times New Roman" w:cs="Times New Roman"/>
          <w:sz w:val="24"/>
          <w:szCs w:val="24"/>
        </w:rPr>
        <w:t xml:space="preserve"> will be examined.</w:t>
      </w:r>
    </w:p>
    <w:p w14:paraId="36331A99" w14:textId="0B1EDC4B" w:rsidR="00570715" w:rsidRPr="007F15EC" w:rsidRDefault="00195E8E" w:rsidP="007F15EC">
      <w:pPr>
        <w:spacing w:line="360" w:lineRule="auto"/>
        <w:jc w:val="both"/>
        <w:rPr>
          <w:rFonts w:ascii="Times New Roman" w:hAnsi="Times New Roman" w:cs="Times New Roman"/>
          <w:sz w:val="24"/>
          <w:szCs w:val="24"/>
        </w:rPr>
      </w:pPr>
      <w:r w:rsidRPr="007F15EC">
        <w:rPr>
          <w:rFonts w:ascii="Times New Roman" w:hAnsi="Times New Roman" w:cs="Times New Roman"/>
          <w:sz w:val="24"/>
          <w:szCs w:val="24"/>
        </w:rPr>
        <w:t>It is crucial that educational establishments provide support and guidance through their transition from adole</w:t>
      </w:r>
      <w:r w:rsidR="00C00CED">
        <w:rPr>
          <w:rFonts w:ascii="Times New Roman" w:hAnsi="Times New Roman" w:cs="Times New Roman"/>
          <w:sz w:val="24"/>
          <w:szCs w:val="24"/>
        </w:rPr>
        <w:t>scence</w:t>
      </w:r>
      <w:bookmarkStart w:id="0" w:name="_GoBack"/>
      <w:bookmarkEnd w:id="0"/>
      <w:r w:rsidRPr="007F15EC">
        <w:rPr>
          <w:rFonts w:ascii="Times New Roman" w:hAnsi="Times New Roman" w:cs="Times New Roman"/>
          <w:sz w:val="24"/>
          <w:szCs w:val="24"/>
        </w:rPr>
        <w:t xml:space="preserve"> into adulthood (CHSICL</w:t>
      </w:r>
      <w:r w:rsidR="00634C10" w:rsidRPr="007F15EC">
        <w:rPr>
          <w:rFonts w:ascii="Times New Roman" w:hAnsi="Times New Roman" w:cs="Times New Roman"/>
          <w:sz w:val="24"/>
          <w:szCs w:val="24"/>
        </w:rPr>
        <w:t>, 1998</w:t>
      </w:r>
      <w:r w:rsidR="00F17702" w:rsidRPr="007F15EC">
        <w:rPr>
          <w:rFonts w:ascii="Times New Roman" w:hAnsi="Times New Roman" w:cs="Times New Roman"/>
          <w:sz w:val="24"/>
          <w:szCs w:val="24"/>
        </w:rPr>
        <w:t>. p. 110</w:t>
      </w:r>
      <w:r w:rsidR="00634C10" w:rsidRPr="007F15EC">
        <w:rPr>
          <w:rFonts w:ascii="Times New Roman" w:hAnsi="Times New Roman" w:cs="Times New Roman"/>
          <w:sz w:val="24"/>
          <w:szCs w:val="24"/>
        </w:rPr>
        <w:t>)</w:t>
      </w:r>
      <w:r w:rsidR="00013945" w:rsidRPr="007F15EC">
        <w:rPr>
          <w:rFonts w:ascii="Times New Roman" w:hAnsi="Times New Roman" w:cs="Times New Roman"/>
          <w:sz w:val="24"/>
          <w:szCs w:val="24"/>
        </w:rPr>
        <w:t xml:space="preserve">. But with this responsibility comes the </w:t>
      </w:r>
      <w:r w:rsidR="004913FC" w:rsidRPr="007F15EC">
        <w:rPr>
          <w:rFonts w:ascii="Times New Roman" w:hAnsi="Times New Roman" w:cs="Times New Roman"/>
          <w:sz w:val="24"/>
          <w:szCs w:val="24"/>
        </w:rPr>
        <w:t>understanding</w:t>
      </w:r>
      <w:r w:rsidR="00013945" w:rsidRPr="007F15EC">
        <w:rPr>
          <w:rFonts w:ascii="Times New Roman" w:hAnsi="Times New Roman" w:cs="Times New Roman"/>
          <w:sz w:val="24"/>
          <w:szCs w:val="24"/>
        </w:rPr>
        <w:t xml:space="preserve"> that young people today have financial commitments that</w:t>
      </w:r>
      <w:r w:rsidR="00C00ECF" w:rsidRPr="007F15EC">
        <w:rPr>
          <w:rFonts w:ascii="Times New Roman" w:hAnsi="Times New Roman" w:cs="Times New Roman"/>
          <w:sz w:val="24"/>
          <w:szCs w:val="24"/>
        </w:rPr>
        <w:t>, in some cases, are similar</w:t>
      </w:r>
      <w:r w:rsidR="00013945" w:rsidRPr="007F15EC">
        <w:rPr>
          <w:rFonts w:ascii="Times New Roman" w:hAnsi="Times New Roman" w:cs="Times New Roman"/>
          <w:sz w:val="24"/>
          <w:szCs w:val="24"/>
        </w:rPr>
        <w:t xml:space="preserve"> that of a much older adult</w:t>
      </w:r>
      <w:r w:rsidR="00C00ECF" w:rsidRPr="007F15EC">
        <w:rPr>
          <w:rFonts w:ascii="Times New Roman" w:hAnsi="Times New Roman" w:cs="Times New Roman"/>
          <w:sz w:val="24"/>
          <w:szCs w:val="24"/>
        </w:rPr>
        <w:t xml:space="preserve"> </w:t>
      </w:r>
      <w:r w:rsidR="004913FC" w:rsidRPr="007F15EC">
        <w:rPr>
          <w:rFonts w:ascii="Times New Roman" w:hAnsi="Times New Roman" w:cs="Times New Roman"/>
          <w:sz w:val="24"/>
          <w:szCs w:val="24"/>
        </w:rPr>
        <w:t>in regard to</w:t>
      </w:r>
      <w:r w:rsidR="00C00ECF" w:rsidRPr="007F15EC">
        <w:rPr>
          <w:rFonts w:ascii="Times New Roman" w:hAnsi="Times New Roman" w:cs="Times New Roman"/>
          <w:sz w:val="24"/>
          <w:szCs w:val="24"/>
        </w:rPr>
        <w:t xml:space="preserve"> having to support a young family</w:t>
      </w:r>
      <w:r w:rsidR="00442E48" w:rsidRPr="007F15EC">
        <w:rPr>
          <w:rFonts w:ascii="Times New Roman" w:hAnsi="Times New Roman" w:cs="Times New Roman"/>
          <w:sz w:val="24"/>
          <w:szCs w:val="24"/>
        </w:rPr>
        <w:t xml:space="preserve"> (Ogunjimi, 2019)</w:t>
      </w:r>
      <w:r w:rsidR="00C00ECF" w:rsidRPr="007F15EC">
        <w:rPr>
          <w:rFonts w:ascii="Times New Roman" w:hAnsi="Times New Roman" w:cs="Times New Roman"/>
          <w:sz w:val="24"/>
          <w:szCs w:val="24"/>
        </w:rPr>
        <w:t>, a home</w:t>
      </w:r>
      <w:r w:rsidR="00C04920" w:rsidRPr="007F15EC">
        <w:rPr>
          <w:rFonts w:ascii="Times New Roman" w:hAnsi="Times New Roman" w:cs="Times New Roman"/>
          <w:sz w:val="24"/>
          <w:szCs w:val="24"/>
        </w:rPr>
        <w:t>,</w:t>
      </w:r>
      <w:r w:rsidR="00C00ECF" w:rsidRPr="007F15EC">
        <w:rPr>
          <w:rFonts w:ascii="Times New Roman" w:hAnsi="Times New Roman" w:cs="Times New Roman"/>
          <w:sz w:val="24"/>
          <w:szCs w:val="24"/>
        </w:rPr>
        <w:t xml:space="preserve"> as well as supporting family members </w:t>
      </w:r>
      <w:r w:rsidR="00141BA1" w:rsidRPr="007F15EC">
        <w:rPr>
          <w:rFonts w:ascii="Times New Roman" w:hAnsi="Times New Roman" w:cs="Times New Roman"/>
          <w:sz w:val="24"/>
          <w:szCs w:val="24"/>
        </w:rPr>
        <w:t xml:space="preserve">(Dwilson, </w:t>
      </w:r>
      <w:r w:rsidR="00442E48" w:rsidRPr="007F15EC">
        <w:rPr>
          <w:rFonts w:ascii="Times New Roman" w:hAnsi="Times New Roman" w:cs="Times New Roman"/>
          <w:sz w:val="24"/>
          <w:szCs w:val="24"/>
        </w:rPr>
        <w:t>2019)</w:t>
      </w:r>
      <w:r w:rsidR="00AF3BA4" w:rsidRPr="007F15EC">
        <w:rPr>
          <w:rFonts w:ascii="Times New Roman" w:hAnsi="Times New Roman" w:cs="Times New Roman"/>
          <w:sz w:val="24"/>
          <w:szCs w:val="24"/>
        </w:rPr>
        <w:t xml:space="preserve">. </w:t>
      </w:r>
      <w:r w:rsidR="00C00ECF" w:rsidRPr="007F15EC">
        <w:rPr>
          <w:rFonts w:ascii="Times New Roman" w:hAnsi="Times New Roman" w:cs="Times New Roman"/>
          <w:sz w:val="24"/>
          <w:szCs w:val="24"/>
        </w:rPr>
        <w:t xml:space="preserve">Working a </w:t>
      </w:r>
      <w:r w:rsidR="004913FC" w:rsidRPr="007F15EC">
        <w:rPr>
          <w:rFonts w:ascii="Times New Roman" w:hAnsi="Times New Roman" w:cs="Times New Roman"/>
          <w:sz w:val="24"/>
          <w:szCs w:val="24"/>
        </w:rPr>
        <w:t>zero-hour</w:t>
      </w:r>
      <w:r w:rsidR="00C00ECF" w:rsidRPr="007F15EC">
        <w:rPr>
          <w:rFonts w:ascii="Times New Roman" w:hAnsi="Times New Roman" w:cs="Times New Roman"/>
          <w:sz w:val="24"/>
          <w:szCs w:val="24"/>
        </w:rPr>
        <w:t xml:space="preserve"> contract can </w:t>
      </w:r>
      <w:r w:rsidR="001F0157">
        <w:rPr>
          <w:rFonts w:ascii="Times New Roman" w:hAnsi="Times New Roman" w:cs="Times New Roman"/>
          <w:sz w:val="24"/>
          <w:szCs w:val="24"/>
        </w:rPr>
        <w:t>pose a negative</w:t>
      </w:r>
      <w:r w:rsidR="00C00ECF" w:rsidRPr="007F15EC">
        <w:rPr>
          <w:rFonts w:ascii="Times New Roman" w:hAnsi="Times New Roman" w:cs="Times New Roman"/>
          <w:sz w:val="24"/>
          <w:szCs w:val="24"/>
        </w:rPr>
        <w:t xml:space="preserve"> </w:t>
      </w:r>
      <w:r w:rsidR="001F0157">
        <w:rPr>
          <w:rFonts w:ascii="Times New Roman" w:hAnsi="Times New Roman" w:cs="Times New Roman"/>
          <w:sz w:val="24"/>
          <w:szCs w:val="24"/>
        </w:rPr>
        <w:t>e</w:t>
      </w:r>
      <w:r w:rsidR="00C00ECF" w:rsidRPr="007F15EC">
        <w:rPr>
          <w:rFonts w:ascii="Times New Roman" w:hAnsi="Times New Roman" w:cs="Times New Roman"/>
          <w:sz w:val="24"/>
          <w:szCs w:val="24"/>
        </w:rPr>
        <w:t>ffect a young person’s physical and mental health (Marsh, 2017)</w:t>
      </w:r>
      <w:r w:rsidR="004913FC" w:rsidRPr="007F15EC">
        <w:rPr>
          <w:rFonts w:ascii="Times New Roman" w:hAnsi="Times New Roman" w:cs="Times New Roman"/>
          <w:sz w:val="24"/>
          <w:szCs w:val="24"/>
        </w:rPr>
        <w:t xml:space="preserve"> with 41% of young people experiencing poor health in comparison to those in secure employment (UCL, 2017)</w:t>
      </w:r>
    </w:p>
    <w:p w14:paraId="0310EAC0" w14:textId="40F1D0E9" w:rsidR="00360FD9" w:rsidRPr="007F15EC" w:rsidRDefault="009827FC" w:rsidP="007F15EC">
      <w:pPr>
        <w:spacing w:line="360" w:lineRule="auto"/>
        <w:jc w:val="both"/>
        <w:rPr>
          <w:rFonts w:ascii="Times New Roman" w:hAnsi="Times New Roman" w:cs="Times New Roman"/>
          <w:sz w:val="24"/>
          <w:szCs w:val="24"/>
        </w:rPr>
      </w:pPr>
      <w:r w:rsidRPr="007F15EC">
        <w:rPr>
          <w:rFonts w:ascii="Times New Roman" w:hAnsi="Times New Roman" w:cs="Times New Roman"/>
          <w:sz w:val="24"/>
          <w:szCs w:val="24"/>
        </w:rPr>
        <w:t>The</w:t>
      </w:r>
      <w:r w:rsidR="002E2AC4" w:rsidRPr="007F15EC">
        <w:rPr>
          <w:rFonts w:ascii="Times New Roman" w:hAnsi="Times New Roman" w:cs="Times New Roman"/>
          <w:sz w:val="24"/>
          <w:szCs w:val="24"/>
        </w:rPr>
        <w:t xml:space="preserve"> </w:t>
      </w:r>
      <w:r w:rsidRPr="007F15EC">
        <w:rPr>
          <w:rFonts w:ascii="Times New Roman" w:hAnsi="Times New Roman" w:cs="Times New Roman"/>
          <w:sz w:val="24"/>
          <w:szCs w:val="24"/>
        </w:rPr>
        <w:t>p</w:t>
      </w:r>
      <w:r w:rsidR="00F74180" w:rsidRPr="007F15EC">
        <w:rPr>
          <w:rFonts w:ascii="Times New Roman" w:hAnsi="Times New Roman" w:cs="Times New Roman"/>
          <w:sz w:val="24"/>
          <w:szCs w:val="24"/>
        </w:rPr>
        <w:t>aradigm used within</w:t>
      </w:r>
      <w:r w:rsidRPr="007F15EC">
        <w:rPr>
          <w:rFonts w:ascii="Times New Roman" w:hAnsi="Times New Roman" w:cs="Times New Roman"/>
          <w:sz w:val="24"/>
          <w:szCs w:val="24"/>
        </w:rPr>
        <w:t xml:space="preserve"> this </w:t>
      </w:r>
      <w:r w:rsidR="002E2AC4" w:rsidRPr="007F15EC">
        <w:rPr>
          <w:rFonts w:ascii="Times New Roman" w:hAnsi="Times New Roman" w:cs="Times New Roman"/>
          <w:sz w:val="24"/>
          <w:szCs w:val="24"/>
        </w:rPr>
        <w:t xml:space="preserve">study </w:t>
      </w:r>
      <w:r w:rsidR="00103BFC" w:rsidRPr="007F15EC">
        <w:rPr>
          <w:rFonts w:ascii="Times New Roman" w:hAnsi="Times New Roman" w:cs="Times New Roman"/>
          <w:sz w:val="24"/>
          <w:szCs w:val="24"/>
        </w:rPr>
        <w:t>will be of a</w:t>
      </w:r>
      <w:r w:rsidR="002E2AC4" w:rsidRPr="007F15EC">
        <w:rPr>
          <w:rFonts w:ascii="Times New Roman" w:hAnsi="Times New Roman" w:cs="Times New Roman"/>
          <w:sz w:val="24"/>
          <w:szCs w:val="24"/>
        </w:rPr>
        <w:t xml:space="preserve"> positivism theoretical perspective, using</w:t>
      </w:r>
      <w:r w:rsidR="000432EE" w:rsidRPr="007F15EC">
        <w:rPr>
          <w:rFonts w:ascii="Times New Roman" w:hAnsi="Times New Roman" w:cs="Times New Roman"/>
          <w:sz w:val="24"/>
          <w:szCs w:val="24"/>
        </w:rPr>
        <w:t xml:space="preserve"> a descriptive</w:t>
      </w:r>
      <w:r w:rsidR="002E2AC4" w:rsidRPr="007F15EC">
        <w:rPr>
          <w:rFonts w:ascii="Times New Roman" w:hAnsi="Times New Roman" w:cs="Times New Roman"/>
          <w:sz w:val="24"/>
          <w:szCs w:val="24"/>
        </w:rPr>
        <w:t xml:space="preserve"> survey research methodology through the collection of a quantitative questionnaire. </w:t>
      </w:r>
      <w:r w:rsidR="00360FD9" w:rsidRPr="007F15EC">
        <w:rPr>
          <w:rFonts w:ascii="Times New Roman" w:hAnsi="Times New Roman" w:cs="Times New Roman"/>
          <w:sz w:val="24"/>
          <w:szCs w:val="24"/>
        </w:rPr>
        <w:t xml:space="preserve">As the study will involve young people, the </w:t>
      </w:r>
      <w:r w:rsidR="00C0608B" w:rsidRPr="007F15EC">
        <w:rPr>
          <w:rFonts w:ascii="Times New Roman" w:hAnsi="Times New Roman" w:cs="Times New Roman"/>
          <w:sz w:val="24"/>
          <w:szCs w:val="24"/>
        </w:rPr>
        <w:t xml:space="preserve">key </w:t>
      </w:r>
      <w:r w:rsidR="00CB69E1" w:rsidRPr="007F15EC">
        <w:rPr>
          <w:rFonts w:ascii="Times New Roman" w:hAnsi="Times New Roman" w:cs="Times New Roman"/>
          <w:sz w:val="24"/>
          <w:szCs w:val="24"/>
        </w:rPr>
        <w:t>ethical consideration</w:t>
      </w:r>
      <w:r w:rsidR="00360FD9" w:rsidRPr="007F15EC">
        <w:rPr>
          <w:rFonts w:ascii="Times New Roman" w:hAnsi="Times New Roman" w:cs="Times New Roman"/>
          <w:sz w:val="24"/>
          <w:szCs w:val="24"/>
        </w:rPr>
        <w:t xml:space="preserve"> that will need to be </w:t>
      </w:r>
      <w:r w:rsidR="00360FD9" w:rsidRPr="007F15EC">
        <w:rPr>
          <w:rFonts w:ascii="Times New Roman" w:hAnsi="Times New Roman" w:cs="Times New Roman"/>
          <w:sz w:val="24"/>
          <w:szCs w:val="24"/>
        </w:rPr>
        <w:lastRenderedPageBreak/>
        <w:t>adhered to for</w:t>
      </w:r>
      <w:r w:rsidR="009C0FC3" w:rsidRPr="007F15EC">
        <w:rPr>
          <w:rFonts w:ascii="Times New Roman" w:hAnsi="Times New Roman" w:cs="Times New Roman"/>
          <w:sz w:val="24"/>
          <w:szCs w:val="24"/>
        </w:rPr>
        <w:t xml:space="preserve"> this</w:t>
      </w:r>
      <w:r w:rsidR="00360FD9" w:rsidRPr="007F15EC">
        <w:rPr>
          <w:rFonts w:ascii="Times New Roman" w:hAnsi="Times New Roman" w:cs="Times New Roman"/>
          <w:sz w:val="24"/>
          <w:szCs w:val="24"/>
        </w:rPr>
        <w:t xml:space="preserve"> research </w:t>
      </w:r>
      <w:r w:rsidR="009C0FC3" w:rsidRPr="007F15EC">
        <w:rPr>
          <w:rFonts w:ascii="Times New Roman" w:hAnsi="Times New Roman" w:cs="Times New Roman"/>
          <w:sz w:val="24"/>
          <w:szCs w:val="24"/>
        </w:rPr>
        <w:t>must be</w:t>
      </w:r>
      <w:r w:rsidR="00360FD9" w:rsidRPr="007F15EC">
        <w:rPr>
          <w:rFonts w:ascii="Times New Roman" w:hAnsi="Times New Roman" w:cs="Times New Roman"/>
          <w:sz w:val="24"/>
          <w:szCs w:val="24"/>
        </w:rPr>
        <w:t xml:space="preserve"> the </w:t>
      </w:r>
      <w:r w:rsidR="00360FD9" w:rsidRPr="001F0157">
        <w:rPr>
          <w:rFonts w:ascii="Times New Roman" w:hAnsi="Times New Roman" w:cs="Times New Roman"/>
          <w:sz w:val="24"/>
          <w:szCs w:val="24"/>
        </w:rPr>
        <w:t>British Educational Research Association</w:t>
      </w:r>
      <w:r w:rsidR="00360FD9" w:rsidRPr="007F15EC">
        <w:rPr>
          <w:rFonts w:ascii="Times New Roman" w:hAnsi="Times New Roman" w:cs="Times New Roman"/>
          <w:sz w:val="24"/>
          <w:szCs w:val="24"/>
        </w:rPr>
        <w:t xml:space="preserve"> (BERA, 2019</w:t>
      </w:r>
      <w:r w:rsidR="00E77A0E" w:rsidRPr="007F15EC">
        <w:rPr>
          <w:rFonts w:ascii="Times New Roman" w:hAnsi="Times New Roman" w:cs="Times New Roman"/>
          <w:sz w:val="24"/>
          <w:szCs w:val="24"/>
        </w:rPr>
        <w:t xml:space="preserve">), and the </w:t>
      </w:r>
      <w:r w:rsidR="009C0FC3" w:rsidRPr="007F15EC">
        <w:rPr>
          <w:rFonts w:ascii="Times New Roman" w:hAnsi="Times New Roman" w:cs="Times New Roman"/>
          <w:sz w:val="24"/>
          <w:szCs w:val="24"/>
        </w:rPr>
        <w:t>college</w:t>
      </w:r>
      <w:r w:rsidR="00E77A0E" w:rsidRPr="007F15EC">
        <w:rPr>
          <w:rFonts w:ascii="Times New Roman" w:hAnsi="Times New Roman" w:cs="Times New Roman"/>
          <w:sz w:val="24"/>
          <w:szCs w:val="24"/>
        </w:rPr>
        <w:t xml:space="preserve">’s </w:t>
      </w:r>
      <w:r w:rsidR="000E18FD" w:rsidRPr="001F0157">
        <w:rPr>
          <w:rFonts w:ascii="Times New Roman" w:hAnsi="Times New Roman" w:cs="Times New Roman"/>
          <w:sz w:val="24"/>
          <w:szCs w:val="24"/>
        </w:rPr>
        <w:t>Equity and Diversity Policy</w:t>
      </w:r>
      <w:r w:rsidR="001F0157">
        <w:rPr>
          <w:rFonts w:ascii="Times New Roman" w:hAnsi="Times New Roman" w:cs="Times New Roman"/>
          <w:sz w:val="24"/>
          <w:szCs w:val="24"/>
        </w:rPr>
        <w:t xml:space="preserve"> </w:t>
      </w:r>
      <w:r w:rsidR="00E77A0E" w:rsidRPr="007F15EC">
        <w:rPr>
          <w:rFonts w:ascii="Times New Roman" w:hAnsi="Times New Roman" w:cs="Times New Roman"/>
          <w:sz w:val="24"/>
          <w:szCs w:val="24"/>
        </w:rPr>
        <w:t>(</w:t>
      </w:r>
      <w:r w:rsidR="000E18FD" w:rsidRPr="007F15EC">
        <w:rPr>
          <w:rFonts w:ascii="Times New Roman" w:hAnsi="Times New Roman" w:cs="Times New Roman"/>
          <w:sz w:val="24"/>
          <w:szCs w:val="24"/>
        </w:rPr>
        <w:t xml:space="preserve">P.C., </w:t>
      </w:r>
      <w:r w:rsidR="00E77A0E" w:rsidRPr="007F15EC">
        <w:rPr>
          <w:rFonts w:ascii="Times New Roman" w:hAnsi="Times New Roman" w:cs="Times New Roman"/>
          <w:sz w:val="24"/>
          <w:szCs w:val="24"/>
        </w:rPr>
        <w:t>2018</w:t>
      </w:r>
      <w:r w:rsidR="000E18FD" w:rsidRPr="007F15EC">
        <w:rPr>
          <w:rFonts w:ascii="Times New Roman" w:hAnsi="Times New Roman" w:cs="Times New Roman"/>
          <w:sz w:val="24"/>
          <w:szCs w:val="24"/>
        </w:rPr>
        <w:t>)</w:t>
      </w:r>
      <w:r w:rsidR="0017100D" w:rsidRPr="007F15EC">
        <w:rPr>
          <w:rFonts w:ascii="Times New Roman" w:hAnsi="Times New Roman" w:cs="Times New Roman"/>
          <w:sz w:val="24"/>
          <w:szCs w:val="24"/>
        </w:rPr>
        <w:t>.</w:t>
      </w:r>
      <w:r w:rsidR="009C0FC3" w:rsidRPr="007F15EC">
        <w:rPr>
          <w:rFonts w:ascii="Times New Roman" w:hAnsi="Times New Roman" w:cs="Times New Roman"/>
          <w:sz w:val="24"/>
          <w:szCs w:val="24"/>
        </w:rPr>
        <w:t xml:space="preserve"> The UNCRC (UNCRC, 1990</w:t>
      </w:r>
      <w:r w:rsidR="00BE3CCD" w:rsidRPr="007F15EC">
        <w:rPr>
          <w:rFonts w:ascii="Times New Roman" w:hAnsi="Times New Roman" w:cs="Times New Roman"/>
          <w:sz w:val="24"/>
          <w:szCs w:val="24"/>
        </w:rPr>
        <w:t xml:space="preserve"> p.4</w:t>
      </w:r>
      <w:r w:rsidR="009C0FC3" w:rsidRPr="007F15EC">
        <w:rPr>
          <w:rFonts w:ascii="Times New Roman" w:hAnsi="Times New Roman" w:cs="Times New Roman"/>
          <w:sz w:val="24"/>
          <w:szCs w:val="24"/>
        </w:rPr>
        <w:t>)</w:t>
      </w:r>
      <w:r w:rsidR="00BE3CCD" w:rsidRPr="007F15EC">
        <w:rPr>
          <w:rFonts w:ascii="Times New Roman" w:hAnsi="Times New Roman" w:cs="Times New Roman"/>
          <w:sz w:val="24"/>
          <w:szCs w:val="24"/>
        </w:rPr>
        <w:t xml:space="preserve"> states in Article 1 that a child is a person ‘below the age of eighteen years’</w:t>
      </w:r>
      <w:r w:rsidR="0017100D" w:rsidRPr="007F15EC">
        <w:rPr>
          <w:rFonts w:ascii="Times New Roman" w:hAnsi="Times New Roman" w:cs="Times New Roman"/>
          <w:sz w:val="24"/>
          <w:szCs w:val="24"/>
        </w:rPr>
        <w:t>,</w:t>
      </w:r>
      <w:r w:rsidR="00BE3CCD" w:rsidRPr="007F15EC">
        <w:rPr>
          <w:rFonts w:ascii="Times New Roman" w:hAnsi="Times New Roman" w:cs="Times New Roman"/>
          <w:sz w:val="24"/>
          <w:szCs w:val="24"/>
        </w:rPr>
        <w:t xml:space="preserve"> and that a young person is defined as </w:t>
      </w:r>
      <w:r w:rsidR="00EB4A68" w:rsidRPr="007F15EC">
        <w:rPr>
          <w:rFonts w:ascii="Times New Roman" w:hAnsi="Times New Roman" w:cs="Times New Roman"/>
          <w:sz w:val="24"/>
          <w:szCs w:val="24"/>
        </w:rPr>
        <w:t>a</w:t>
      </w:r>
      <w:r w:rsidR="00BE3CCD" w:rsidRPr="007F15EC">
        <w:rPr>
          <w:rFonts w:ascii="Times New Roman" w:hAnsi="Times New Roman" w:cs="Times New Roman"/>
          <w:sz w:val="24"/>
          <w:szCs w:val="24"/>
        </w:rPr>
        <w:t xml:space="preserve"> fifteen to </w:t>
      </w:r>
      <w:r w:rsidR="00C04920" w:rsidRPr="007F15EC">
        <w:rPr>
          <w:rFonts w:ascii="Times New Roman" w:hAnsi="Times New Roman" w:cs="Times New Roman"/>
          <w:sz w:val="24"/>
          <w:szCs w:val="24"/>
        </w:rPr>
        <w:t>twenty-four-year-old</w:t>
      </w:r>
      <w:r w:rsidR="00BE3CCD" w:rsidRPr="007F15EC">
        <w:rPr>
          <w:rFonts w:ascii="Times New Roman" w:hAnsi="Times New Roman" w:cs="Times New Roman"/>
          <w:sz w:val="24"/>
          <w:szCs w:val="24"/>
        </w:rPr>
        <w:t xml:space="preserve"> (</w:t>
      </w:r>
      <w:r w:rsidR="00611CDE" w:rsidRPr="007F15EC">
        <w:rPr>
          <w:rFonts w:ascii="Times New Roman" w:hAnsi="Times New Roman" w:cs="Times New Roman"/>
          <w:sz w:val="24"/>
          <w:szCs w:val="24"/>
        </w:rPr>
        <w:t>UNDESA, no date)</w:t>
      </w:r>
      <w:r w:rsidR="00C04920" w:rsidRPr="007F15EC">
        <w:rPr>
          <w:rFonts w:ascii="Times New Roman" w:hAnsi="Times New Roman" w:cs="Times New Roman"/>
          <w:sz w:val="24"/>
          <w:szCs w:val="24"/>
        </w:rPr>
        <w:t>. As the study will involve young people under 18 years of age, consent will be sought from the parents or guardians, this will be conducted in cooperation with the college, using the UWTSD PG2/E1 consent form</w:t>
      </w:r>
      <w:r w:rsidR="005450BA" w:rsidRPr="007F15EC">
        <w:rPr>
          <w:rFonts w:ascii="Times New Roman" w:hAnsi="Times New Roman" w:cs="Times New Roman"/>
          <w:sz w:val="24"/>
          <w:szCs w:val="24"/>
        </w:rPr>
        <w:t>. The study will also follow the University of Wales, Trinity Saint David code of ethics (UWTSD, 2018).</w:t>
      </w:r>
      <w:r w:rsidR="00C04920" w:rsidRPr="007F15EC">
        <w:rPr>
          <w:rFonts w:ascii="Times New Roman" w:hAnsi="Times New Roman" w:cs="Times New Roman"/>
          <w:sz w:val="24"/>
          <w:szCs w:val="24"/>
        </w:rPr>
        <w:t xml:space="preserve"> There will also be an explanation of the purpose of the study, and why learners are asked to participate, and it will clearly state that they can withdrawal at any time during the process with no explanation required. The explanation will also explain that the study is being conducted purely as a search for knowledge and that it would be undertaken unfinanced.</w:t>
      </w:r>
      <w:r w:rsidR="002553AE" w:rsidRPr="007F15EC">
        <w:rPr>
          <w:rFonts w:ascii="Times New Roman" w:hAnsi="Times New Roman" w:cs="Times New Roman"/>
          <w:sz w:val="24"/>
          <w:szCs w:val="24"/>
        </w:rPr>
        <w:t xml:space="preserve"> </w:t>
      </w:r>
      <w:r w:rsidR="009418E6">
        <w:rPr>
          <w:rFonts w:ascii="Times New Roman" w:hAnsi="Times New Roman" w:cs="Times New Roman"/>
          <w:sz w:val="24"/>
          <w:szCs w:val="24"/>
        </w:rPr>
        <w:t>A</w:t>
      </w:r>
      <w:r w:rsidR="002553AE" w:rsidRPr="007F15EC">
        <w:rPr>
          <w:rFonts w:ascii="Times New Roman" w:hAnsi="Times New Roman" w:cs="Times New Roman"/>
          <w:sz w:val="24"/>
          <w:szCs w:val="24"/>
        </w:rPr>
        <w:t xml:space="preserve">dditional </w:t>
      </w:r>
      <w:r w:rsidR="009418E6">
        <w:rPr>
          <w:rFonts w:ascii="Times New Roman" w:hAnsi="Times New Roman" w:cs="Times New Roman"/>
          <w:sz w:val="24"/>
          <w:szCs w:val="24"/>
        </w:rPr>
        <w:t>adherence will be</w:t>
      </w:r>
      <w:r w:rsidR="002553AE" w:rsidRPr="007F15EC">
        <w:rPr>
          <w:rFonts w:ascii="Times New Roman" w:hAnsi="Times New Roman" w:cs="Times New Roman"/>
          <w:sz w:val="24"/>
          <w:szCs w:val="24"/>
        </w:rPr>
        <w:t xml:space="preserve"> given to the Ethical Conduct in Youth Work (The National Youth Agency, 2004)</w:t>
      </w:r>
      <w:r w:rsidR="0017100D" w:rsidRPr="007F15EC">
        <w:rPr>
          <w:rFonts w:ascii="Times New Roman" w:hAnsi="Times New Roman" w:cs="Times New Roman"/>
          <w:sz w:val="24"/>
          <w:szCs w:val="24"/>
        </w:rPr>
        <w:t xml:space="preserve"> ensuring that a young person’s voice is </w:t>
      </w:r>
      <w:r w:rsidR="000528BC" w:rsidRPr="007F15EC">
        <w:rPr>
          <w:rFonts w:ascii="Times New Roman" w:hAnsi="Times New Roman" w:cs="Times New Roman"/>
          <w:sz w:val="24"/>
          <w:szCs w:val="24"/>
        </w:rPr>
        <w:t>heard,</w:t>
      </w:r>
      <w:r w:rsidR="0017100D" w:rsidRPr="007F15EC">
        <w:rPr>
          <w:rFonts w:ascii="Times New Roman" w:hAnsi="Times New Roman" w:cs="Times New Roman"/>
          <w:sz w:val="24"/>
          <w:szCs w:val="24"/>
        </w:rPr>
        <w:t xml:space="preserve"> and they feel that they have a place in their society and community. </w:t>
      </w:r>
    </w:p>
    <w:p w14:paraId="790E2CED" w14:textId="08A6364F" w:rsidR="00994D0B" w:rsidRPr="007F15EC" w:rsidRDefault="00177AC2" w:rsidP="007F15EC">
      <w:pPr>
        <w:spacing w:line="360" w:lineRule="auto"/>
        <w:jc w:val="both"/>
        <w:rPr>
          <w:rFonts w:ascii="Times New Roman" w:hAnsi="Times New Roman" w:cs="Times New Roman"/>
          <w:sz w:val="24"/>
          <w:szCs w:val="24"/>
        </w:rPr>
      </w:pPr>
      <w:r w:rsidRPr="007F15EC">
        <w:rPr>
          <w:rFonts w:ascii="Times New Roman" w:hAnsi="Times New Roman" w:cs="Times New Roman"/>
          <w:sz w:val="24"/>
          <w:szCs w:val="24"/>
        </w:rPr>
        <w:t xml:space="preserve">The researcher will conduct the study in a transparent manner with a full and clear explanation of the study, </w:t>
      </w:r>
      <w:r w:rsidR="00385647" w:rsidRPr="007F15EC">
        <w:rPr>
          <w:rFonts w:ascii="Times New Roman" w:hAnsi="Times New Roman" w:cs="Times New Roman"/>
          <w:sz w:val="24"/>
          <w:szCs w:val="24"/>
        </w:rPr>
        <w:t xml:space="preserve">it’s purpose and objectives. </w:t>
      </w:r>
      <w:r w:rsidR="00994D0B" w:rsidRPr="007F15EC">
        <w:rPr>
          <w:rFonts w:ascii="Times New Roman" w:hAnsi="Times New Roman" w:cs="Times New Roman"/>
          <w:sz w:val="24"/>
          <w:szCs w:val="24"/>
        </w:rPr>
        <w:t xml:space="preserve">The young person has the right not to participate in the study, and they can withdraw their questionnaire, and their participation </w:t>
      </w:r>
      <w:r w:rsidR="00296EF6" w:rsidRPr="007F15EC">
        <w:rPr>
          <w:rFonts w:ascii="Times New Roman" w:hAnsi="Times New Roman" w:cs="Times New Roman"/>
          <w:sz w:val="24"/>
          <w:szCs w:val="24"/>
        </w:rPr>
        <w:t>i</w:t>
      </w:r>
      <w:r w:rsidR="00994D0B" w:rsidRPr="007F15EC">
        <w:rPr>
          <w:rFonts w:ascii="Times New Roman" w:hAnsi="Times New Roman" w:cs="Times New Roman"/>
          <w:sz w:val="24"/>
          <w:szCs w:val="24"/>
        </w:rPr>
        <w:t>n the study at any stage</w:t>
      </w:r>
      <w:r w:rsidR="009C0FC3" w:rsidRPr="007F15EC">
        <w:rPr>
          <w:rFonts w:ascii="Times New Roman" w:hAnsi="Times New Roman" w:cs="Times New Roman"/>
          <w:sz w:val="24"/>
          <w:szCs w:val="24"/>
        </w:rPr>
        <w:t>, the research will</w:t>
      </w:r>
      <w:r w:rsidR="00296EF6" w:rsidRPr="007F15EC">
        <w:rPr>
          <w:rFonts w:ascii="Times New Roman" w:hAnsi="Times New Roman" w:cs="Times New Roman"/>
          <w:sz w:val="24"/>
          <w:szCs w:val="24"/>
        </w:rPr>
        <w:t xml:space="preserve"> also</w:t>
      </w:r>
      <w:r w:rsidR="009C0FC3" w:rsidRPr="007F15EC">
        <w:rPr>
          <w:rFonts w:ascii="Times New Roman" w:hAnsi="Times New Roman" w:cs="Times New Roman"/>
          <w:sz w:val="24"/>
          <w:szCs w:val="24"/>
        </w:rPr>
        <w:t xml:space="preserve"> be done anonymously</w:t>
      </w:r>
      <w:r w:rsidR="00994D0B" w:rsidRPr="007F15EC">
        <w:rPr>
          <w:rFonts w:ascii="Times New Roman" w:hAnsi="Times New Roman" w:cs="Times New Roman"/>
          <w:sz w:val="24"/>
          <w:szCs w:val="24"/>
        </w:rPr>
        <w:t>. The participant can request to view the final research proposal</w:t>
      </w:r>
      <w:r w:rsidR="00296EF6" w:rsidRPr="007F15EC">
        <w:rPr>
          <w:rFonts w:ascii="Times New Roman" w:hAnsi="Times New Roman" w:cs="Times New Roman"/>
          <w:sz w:val="24"/>
          <w:szCs w:val="24"/>
        </w:rPr>
        <w:t xml:space="preserve"> and conclusions</w:t>
      </w:r>
      <w:r w:rsidR="00994D0B" w:rsidRPr="007F15EC">
        <w:rPr>
          <w:rFonts w:ascii="Times New Roman" w:hAnsi="Times New Roman" w:cs="Times New Roman"/>
          <w:sz w:val="24"/>
          <w:szCs w:val="24"/>
        </w:rPr>
        <w:t>, and it will be made available to all participants if they so wish.</w:t>
      </w:r>
    </w:p>
    <w:p w14:paraId="17A7119D" w14:textId="18FAD803" w:rsidR="00F74180" w:rsidRPr="007F15EC" w:rsidRDefault="00994D0B" w:rsidP="007F15EC">
      <w:pPr>
        <w:spacing w:line="360" w:lineRule="auto"/>
        <w:jc w:val="both"/>
        <w:rPr>
          <w:rFonts w:ascii="Times New Roman" w:hAnsi="Times New Roman" w:cs="Times New Roman"/>
          <w:sz w:val="24"/>
          <w:szCs w:val="24"/>
        </w:rPr>
      </w:pPr>
      <w:r w:rsidRPr="007F15EC">
        <w:rPr>
          <w:rFonts w:ascii="Times New Roman" w:hAnsi="Times New Roman" w:cs="Times New Roman"/>
          <w:sz w:val="24"/>
          <w:szCs w:val="24"/>
        </w:rPr>
        <w:t xml:space="preserve"> Consent </w:t>
      </w:r>
      <w:r w:rsidR="00455105" w:rsidRPr="007F15EC">
        <w:rPr>
          <w:rFonts w:ascii="Times New Roman" w:hAnsi="Times New Roman" w:cs="Times New Roman"/>
          <w:sz w:val="24"/>
          <w:szCs w:val="24"/>
        </w:rPr>
        <w:t xml:space="preserve">to conduct the study </w:t>
      </w:r>
      <w:r w:rsidRPr="007F15EC">
        <w:rPr>
          <w:rFonts w:ascii="Times New Roman" w:hAnsi="Times New Roman" w:cs="Times New Roman"/>
          <w:sz w:val="24"/>
          <w:szCs w:val="24"/>
        </w:rPr>
        <w:t>will be sought from the coll</w:t>
      </w:r>
      <w:r w:rsidR="00046352" w:rsidRPr="007F15EC">
        <w:rPr>
          <w:rFonts w:ascii="Times New Roman" w:hAnsi="Times New Roman" w:cs="Times New Roman"/>
          <w:sz w:val="24"/>
          <w:szCs w:val="24"/>
        </w:rPr>
        <w:t>e</w:t>
      </w:r>
      <w:r w:rsidRPr="007F15EC">
        <w:rPr>
          <w:rFonts w:ascii="Times New Roman" w:hAnsi="Times New Roman" w:cs="Times New Roman"/>
          <w:sz w:val="24"/>
          <w:szCs w:val="24"/>
        </w:rPr>
        <w:t>ges’ Head of Safeguarding and Wellbeing Officer, as well as the Principal and the Governing Body. The questionnaire will be drawn up with their involvement and concession, and they will be given the results of my findings, they can, at any stage withdraw consent for my study within the college. Once the research is completed the questionnaires will be destroyed, this too will be done within the college campus</w:t>
      </w:r>
    </w:p>
    <w:p w14:paraId="76C644F4" w14:textId="4759B229" w:rsidR="00296EF6" w:rsidRPr="007F15EC" w:rsidRDefault="00C304AA" w:rsidP="007F15EC">
      <w:pPr>
        <w:spacing w:line="360" w:lineRule="auto"/>
        <w:jc w:val="both"/>
        <w:rPr>
          <w:rFonts w:ascii="Times New Roman" w:hAnsi="Times New Roman" w:cs="Times New Roman"/>
          <w:sz w:val="24"/>
          <w:szCs w:val="24"/>
        </w:rPr>
      </w:pPr>
      <w:r w:rsidRPr="007F15EC">
        <w:rPr>
          <w:rFonts w:ascii="Times New Roman" w:hAnsi="Times New Roman" w:cs="Times New Roman"/>
          <w:sz w:val="24"/>
          <w:szCs w:val="24"/>
        </w:rPr>
        <w:t xml:space="preserve">There are no anticipated risks, as the learners will have </w:t>
      </w:r>
      <w:r w:rsidR="00C00CED">
        <w:rPr>
          <w:rFonts w:ascii="Times New Roman" w:hAnsi="Times New Roman" w:cs="Times New Roman"/>
          <w:sz w:val="24"/>
          <w:szCs w:val="24"/>
        </w:rPr>
        <w:t xml:space="preserve">a </w:t>
      </w:r>
      <w:r w:rsidRPr="007F15EC">
        <w:rPr>
          <w:rFonts w:ascii="Times New Roman" w:hAnsi="Times New Roman" w:cs="Times New Roman"/>
          <w:sz w:val="24"/>
          <w:szCs w:val="24"/>
        </w:rPr>
        <w:t>full</w:t>
      </w:r>
      <w:r w:rsidR="00902FFA" w:rsidRPr="007F15EC">
        <w:rPr>
          <w:rFonts w:ascii="Times New Roman" w:hAnsi="Times New Roman" w:cs="Times New Roman"/>
          <w:sz w:val="24"/>
          <w:szCs w:val="24"/>
        </w:rPr>
        <w:t xml:space="preserve"> and informed</w:t>
      </w:r>
      <w:r w:rsidRPr="007F15EC">
        <w:rPr>
          <w:rFonts w:ascii="Times New Roman" w:hAnsi="Times New Roman" w:cs="Times New Roman"/>
          <w:sz w:val="24"/>
          <w:szCs w:val="24"/>
        </w:rPr>
        <w:t xml:space="preserve"> choice of </w:t>
      </w:r>
      <w:r w:rsidR="00D33E2C" w:rsidRPr="007F15EC">
        <w:rPr>
          <w:rFonts w:ascii="Times New Roman" w:hAnsi="Times New Roman" w:cs="Times New Roman"/>
          <w:sz w:val="24"/>
          <w:szCs w:val="24"/>
        </w:rPr>
        <w:t xml:space="preserve">the study and </w:t>
      </w:r>
      <w:r w:rsidRPr="007F15EC">
        <w:rPr>
          <w:rFonts w:ascii="Times New Roman" w:hAnsi="Times New Roman" w:cs="Times New Roman"/>
          <w:sz w:val="24"/>
          <w:szCs w:val="24"/>
        </w:rPr>
        <w:t xml:space="preserve">whether they </w:t>
      </w:r>
      <w:r w:rsidR="00D33E2C" w:rsidRPr="007F15EC">
        <w:rPr>
          <w:rFonts w:ascii="Times New Roman" w:hAnsi="Times New Roman" w:cs="Times New Roman"/>
          <w:sz w:val="24"/>
          <w:szCs w:val="24"/>
        </w:rPr>
        <w:t xml:space="preserve">wish to </w:t>
      </w:r>
      <w:r w:rsidRPr="007F15EC">
        <w:rPr>
          <w:rFonts w:ascii="Times New Roman" w:hAnsi="Times New Roman" w:cs="Times New Roman"/>
          <w:sz w:val="24"/>
          <w:szCs w:val="24"/>
        </w:rPr>
        <w:t>participate. A cross</w:t>
      </w:r>
      <w:r w:rsidR="00C00CED">
        <w:rPr>
          <w:rFonts w:ascii="Times New Roman" w:hAnsi="Times New Roman" w:cs="Times New Roman"/>
          <w:sz w:val="24"/>
          <w:szCs w:val="24"/>
        </w:rPr>
        <w:t>-</w:t>
      </w:r>
      <w:r w:rsidRPr="007F15EC">
        <w:rPr>
          <w:rFonts w:ascii="Times New Roman" w:hAnsi="Times New Roman" w:cs="Times New Roman"/>
          <w:sz w:val="24"/>
          <w:szCs w:val="24"/>
        </w:rPr>
        <w:t>section of learners will be invited to complete the questionnaire, with sensitivity and attentiveness towards the structure of the questionnaire as to be mindful of structural issues and free from prejudice.</w:t>
      </w:r>
      <w:r w:rsidR="00C466C0" w:rsidRPr="007F15EC">
        <w:rPr>
          <w:rFonts w:ascii="Times New Roman" w:hAnsi="Times New Roman" w:cs="Times New Roman"/>
          <w:sz w:val="24"/>
          <w:szCs w:val="24"/>
        </w:rPr>
        <w:t xml:space="preserve"> Consideration will be given bilingual learners, and a Welsh copy of the questionnaire will be offered simultaneously with the English version.</w:t>
      </w:r>
      <w:r w:rsidR="00364FDB" w:rsidRPr="007F15EC">
        <w:rPr>
          <w:rFonts w:ascii="Times New Roman" w:hAnsi="Times New Roman" w:cs="Times New Roman"/>
          <w:sz w:val="24"/>
          <w:szCs w:val="24"/>
        </w:rPr>
        <w:t xml:space="preserve"> </w:t>
      </w:r>
    </w:p>
    <w:p w14:paraId="61781FF1" w14:textId="4FF0EBF4" w:rsidR="00614D9E" w:rsidRPr="007F15EC" w:rsidRDefault="00AF3BA4" w:rsidP="007F15EC">
      <w:pPr>
        <w:spacing w:line="360" w:lineRule="auto"/>
        <w:jc w:val="both"/>
        <w:rPr>
          <w:rFonts w:ascii="Times New Roman" w:hAnsi="Times New Roman" w:cs="Times New Roman"/>
          <w:sz w:val="24"/>
          <w:szCs w:val="24"/>
        </w:rPr>
      </w:pPr>
      <w:r w:rsidRPr="007F15EC">
        <w:rPr>
          <w:rFonts w:ascii="Times New Roman" w:hAnsi="Times New Roman" w:cs="Times New Roman"/>
          <w:sz w:val="24"/>
          <w:szCs w:val="24"/>
        </w:rPr>
        <w:lastRenderedPageBreak/>
        <w:t>In conclusion</w:t>
      </w:r>
      <w:r w:rsidR="00C00CED">
        <w:rPr>
          <w:rFonts w:ascii="Times New Roman" w:hAnsi="Times New Roman" w:cs="Times New Roman"/>
          <w:sz w:val="24"/>
          <w:szCs w:val="24"/>
        </w:rPr>
        <w:t>,</w:t>
      </w:r>
      <w:r w:rsidR="00296EF6" w:rsidRPr="007F15EC">
        <w:rPr>
          <w:rFonts w:ascii="Times New Roman" w:hAnsi="Times New Roman" w:cs="Times New Roman"/>
          <w:sz w:val="24"/>
          <w:szCs w:val="24"/>
        </w:rPr>
        <w:t xml:space="preserve"> the purpose of the research is to explore the impact that working has on a young person and whether they feel </w:t>
      </w:r>
      <w:r w:rsidR="00C00CED">
        <w:rPr>
          <w:rFonts w:ascii="Times New Roman" w:hAnsi="Times New Roman" w:cs="Times New Roman"/>
          <w:sz w:val="24"/>
          <w:szCs w:val="24"/>
        </w:rPr>
        <w:t xml:space="preserve">a </w:t>
      </w:r>
      <w:r w:rsidR="00296EF6" w:rsidRPr="007F15EC">
        <w:rPr>
          <w:rFonts w:ascii="Times New Roman" w:hAnsi="Times New Roman" w:cs="Times New Roman"/>
          <w:sz w:val="24"/>
          <w:szCs w:val="24"/>
        </w:rPr>
        <w:t>valued and creditable member of staff. The effect of working will be investigated and whether there is any impact on the young person’s ability to concentrate and focus on their study and if there is any long-term effect on their education and learning. The study will be done with the full backing of the college and considerations will be given to ensure that the learners study time within the college will not be interrupted in the course of conducting this study.</w:t>
      </w:r>
    </w:p>
    <w:p w14:paraId="09DDBE6D" w14:textId="1D59E7C5" w:rsidR="00103BFC" w:rsidRPr="007F15EC" w:rsidRDefault="00103BFC" w:rsidP="007F15EC">
      <w:pPr>
        <w:spacing w:line="360" w:lineRule="auto"/>
        <w:jc w:val="both"/>
        <w:rPr>
          <w:rFonts w:ascii="Times New Roman" w:hAnsi="Times New Roman" w:cs="Times New Roman"/>
          <w:sz w:val="24"/>
          <w:szCs w:val="24"/>
        </w:rPr>
      </w:pPr>
    </w:p>
    <w:p w14:paraId="1D1D204C" w14:textId="77777777" w:rsidR="00103BFC" w:rsidRPr="007F15EC" w:rsidRDefault="00103BFC" w:rsidP="007F15EC">
      <w:pPr>
        <w:spacing w:line="360" w:lineRule="auto"/>
        <w:jc w:val="both"/>
        <w:rPr>
          <w:rFonts w:ascii="Times New Roman" w:hAnsi="Times New Roman" w:cs="Times New Roman"/>
          <w:sz w:val="24"/>
          <w:szCs w:val="24"/>
        </w:rPr>
      </w:pPr>
    </w:p>
    <w:p w14:paraId="7AD097E1" w14:textId="35CF2B43" w:rsidR="00103BFC" w:rsidRPr="007F15EC" w:rsidRDefault="00103BFC" w:rsidP="007F15EC">
      <w:pPr>
        <w:spacing w:line="360" w:lineRule="auto"/>
        <w:jc w:val="both"/>
        <w:rPr>
          <w:rFonts w:ascii="Times New Roman" w:hAnsi="Times New Roman" w:cs="Times New Roman"/>
          <w:b/>
          <w:bCs/>
          <w:sz w:val="24"/>
          <w:szCs w:val="24"/>
        </w:rPr>
      </w:pPr>
      <w:r w:rsidRPr="007F15EC">
        <w:rPr>
          <w:rFonts w:ascii="Times New Roman" w:hAnsi="Times New Roman" w:cs="Times New Roman"/>
          <w:b/>
          <w:bCs/>
          <w:sz w:val="24"/>
          <w:szCs w:val="24"/>
        </w:rPr>
        <w:t>References</w:t>
      </w:r>
    </w:p>
    <w:p w14:paraId="67BB73E4" w14:textId="54EB44C5" w:rsidR="00103BFC" w:rsidRPr="007F15EC" w:rsidRDefault="00103BFC"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 xml:space="preserve">BERA (2019) </w:t>
      </w:r>
      <w:r w:rsidRPr="007F15EC">
        <w:rPr>
          <w:rStyle w:val="Emphasis"/>
          <w:rFonts w:ascii="Times New Roman" w:hAnsi="Times New Roman" w:cs="Times New Roman"/>
          <w:sz w:val="24"/>
          <w:szCs w:val="24"/>
        </w:rPr>
        <w:t>Ethical Guidelines for Educational Research</w:t>
      </w:r>
      <w:r w:rsidRPr="007F15EC">
        <w:rPr>
          <w:rFonts w:ascii="Times New Roman" w:hAnsi="Times New Roman" w:cs="Times New Roman"/>
          <w:sz w:val="24"/>
          <w:szCs w:val="24"/>
        </w:rPr>
        <w:t xml:space="preserve">. Available at: https://www.bera.ac.uk/publication/ethical-guidelines-for-educational-research-2018-online </w:t>
      </w:r>
      <w:r w:rsidR="00976802" w:rsidRPr="007F15EC">
        <w:rPr>
          <w:rFonts w:ascii="Times New Roman" w:hAnsi="Times New Roman" w:cs="Times New Roman"/>
          <w:sz w:val="24"/>
          <w:szCs w:val="24"/>
        </w:rPr>
        <w:t>(</w:t>
      </w:r>
      <w:r w:rsidRPr="007F15EC">
        <w:rPr>
          <w:rFonts w:ascii="Times New Roman" w:hAnsi="Times New Roman" w:cs="Times New Roman"/>
          <w:sz w:val="24"/>
          <w:szCs w:val="24"/>
        </w:rPr>
        <w:t>Accessed:</w:t>
      </w:r>
      <w:r w:rsidR="00976802" w:rsidRPr="007F15EC">
        <w:rPr>
          <w:rFonts w:ascii="Times New Roman" w:hAnsi="Times New Roman" w:cs="Times New Roman"/>
          <w:sz w:val="24"/>
          <w:szCs w:val="24"/>
        </w:rPr>
        <w:t xml:space="preserve"> 29 November 2019).</w:t>
      </w:r>
    </w:p>
    <w:p w14:paraId="5D125E03" w14:textId="68DA33CF" w:rsidR="001E4282" w:rsidRPr="007F15EC" w:rsidRDefault="00634C10"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 xml:space="preserve">Committee on the Health and Safety Implications of Child Labour (CHSICL) (1998) </w:t>
      </w:r>
      <w:r w:rsidRPr="007F15EC">
        <w:rPr>
          <w:rFonts w:ascii="Times New Roman" w:hAnsi="Times New Roman" w:cs="Times New Roman"/>
          <w:i/>
          <w:iCs/>
          <w:sz w:val="24"/>
          <w:szCs w:val="24"/>
        </w:rPr>
        <w:t>Protecting Youth at Work</w:t>
      </w:r>
      <w:r w:rsidRPr="007F15EC">
        <w:rPr>
          <w:rFonts w:ascii="Times New Roman" w:hAnsi="Times New Roman" w:cs="Times New Roman"/>
          <w:sz w:val="24"/>
          <w:szCs w:val="24"/>
        </w:rPr>
        <w:t xml:space="preserve">. Available at: </w:t>
      </w:r>
      <w:r w:rsidRPr="007F15EC">
        <w:rPr>
          <w:rFonts w:ascii="Times New Roman" w:hAnsi="Times New Roman" w:cs="Times New Roman"/>
          <w:i/>
          <w:iCs/>
          <w:sz w:val="24"/>
          <w:szCs w:val="24"/>
        </w:rPr>
        <w:t xml:space="preserve"> </w:t>
      </w:r>
      <w:r w:rsidRPr="007F15EC">
        <w:rPr>
          <w:rFonts w:ascii="Times New Roman" w:hAnsi="Times New Roman" w:cs="Times New Roman"/>
          <w:sz w:val="24"/>
          <w:szCs w:val="24"/>
        </w:rPr>
        <w:t>https://www.nap.edu/read/6019/chapter/1 (Accessed: 1 December 2019).</w:t>
      </w:r>
    </w:p>
    <w:p w14:paraId="16027F5E" w14:textId="406ADAAA" w:rsidR="00442E48" w:rsidRPr="007F15EC" w:rsidRDefault="00442E48"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 xml:space="preserve">Dwilson, S. (2019) </w:t>
      </w:r>
      <w:r w:rsidRPr="007F15EC">
        <w:rPr>
          <w:rFonts w:ascii="Times New Roman" w:hAnsi="Times New Roman" w:cs="Times New Roman"/>
          <w:i/>
          <w:iCs/>
          <w:sz w:val="24"/>
          <w:szCs w:val="24"/>
        </w:rPr>
        <w:t>Teenage Financial Problems</w:t>
      </w:r>
      <w:r w:rsidRPr="007F15EC">
        <w:rPr>
          <w:rFonts w:ascii="Times New Roman" w:hAnsi="Times New Roman" w:cs="Times New Roman"/>
          <w:sz w:val="24"/>
          <w:szCs w:val="24"/>
        </w:rPr>
        <w:t xml:space="preserve">. Available at: </w:t>
      </w:r>
      <w:r w:rsidRPr="007F15EC">
        <w:rPr>
          <w:rFonts w:ascii="Times New Roman" w:hAnsi="Times New Roman" w:cs="Times New Roman"/>
          <w:i/>
          <w:iCs/>
          <w:sz w:val="24"/>
          <w:szCs w:val="24"/>
        </w:rPr>
        <w:t xml:space="preserve"> </w:t>
      </w:r>
      <w:r w:rsidRPr="007F15EC">
        <w:rPr>
          <w:rFonts w:ascii="Times New Roman" w:hAnsi="Times New Roman" w:cs="Times New Roman"/>
          <w:sz w:val="24"/>
          <w:szCs w:val="24"/>
        </w:rPr>
        <w:t>https://www.sapling.com/7531364/teenage-financial-problems (Accessed: 29 November 2019).</w:t>
      </w:r>
    </w:p>
    <w:p w14:paraId="64A853F7" w14:textId="1E9E38A9" w:rsidR="00C00ECF" w:rsidRPr="007F15EC" w:rsidRDefault="00C00ECF"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Marsh</w:t>
      </w:r>
      <w:r w:rsidR="007D1811" w:rsidRPr="007F15EC">
        <w:rPr>
          <w:rFonts w:ascii="Times New Roman" w:hAnsi="Times New Roman" w:cs="Times New Roman"/>
          <w:sz w:val="24"/>
          <w:szCs w:val="24"/>
        </w:rPr>
        <w:t xml:space="preserve">, S. (2017) Zero-hours contracts affect young people’s health, study finds’ </w:t>
      </w:r>
      <w:r w:rsidR="007D1811" w:rsidRPr="007F15EC">
        <w:rPr>
          <w:rFonts w:ascii="Times New Roman" w:hAnsi="Times New Roman" w:cs="Times New Roman"/>
          <w:i/>
          <w:iCs/>
          <w:sz w:val="24"/>
          <w:szCs w:val="24"/>
        </w:rPr>
        <w:t>the Guardian</w:t>
      </w:r>
      <w:r w:rsidR="0014624E" w:rsidRPr="007F15EC">
        <w:rPr>
          <w:rFonts w:ascii="Times New Roman" w:hAnsi="Times New Roman" w:cs="Times New Roman"/>
          <w:i/>
          <w:iCs/>
          <w:sz w:val="24"/>
          <w:szCs w:val="24"/>
        </w:rPr>
        <w:t>.</w:t>
      </w:r>
      <w:r w:rsidR="007D1811" w:rsidRPr="007F15EC">
        <w:rPr>
          <w:rFonts w:ascii="Times New Roman" w:hAnsi="Times New Roman" w:cs="Times New Roman"/>
          <w:i/>
          <w:iCs/>
          <w:sz w:val="24"/>
          <w:szCs w:val="24"/>
        </w:rPr>
        <w:t xml:space="preserve"> </w:t>
      </w:r>
      <w:r w:rsidR="007D1811" w:rsidRPr="007F15EC">
        <w:rPr>
          <w:rFonts w:ascii="Times New Roman" w:hAnsi="Times New Roman" w:cs="Times New Roman"/>
          <w:sz w:val="24"/>
          <w:szCs w:val="24"/>
        </w:rPr>
        <w:t>5 July</w:t>
      </w:r>
      <w:r w:rsidR="0014624E" w:rsidRPr="007F15EC">
        <w:rPr>
          <w:rFonts w:ascii="Times New Roman" w:hAnsi="Times New Roman" w:cs="Times New Roman"/>
          <w:sz w:val="24"/>
          <w:szCs w:val="24"/>
        </w:rPr>
        <w:t>. Available at: https://www.theguardian.com/uk-news/2017/jul/05/zero-hours-contracts-affect-young-peoples-health-study-finds (Accessed: 2 December 2019).</w:t>
      </w:r>
    </w:p>
    <w:p w14:paraId="2EF930CC" w14:textId="5E538BE4" w:rsidR="001E4282" w:rsidRPr="007F15EC" w:rsidRDefault="00976802"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 xml:space="preserve">Mortimer, J. T. (2010) ‘The Benefits and Risks of Adolescent Employment’, </w:t>
      </w:r>
      <w:r w:rsidRPr="007F15EC">
        <w:rPr>
          <w:rFonts w:ascii="Times New Roman" w:hAnsi="Times New Roman" w:cs="Times New Roman"/>
          <w:i/>
          <w:iCs/>
          <w:sz w:val="24"/>
          <w:szCs w:val="24"/>
        </w:rPr>
        <w:t>PMC</w:t>
      </w:r>
      <w:r w:rsidRPr="007F15EC">
        <w:rPr>
          <w:rFonts w:ascii="Times New Roman" w:hAnsi="Times New Roman" w:cs="Times New Roman"/>
          <w:sz w:val="24"/>
          <w:szCs w:val="24"/>
        </w:rPr>
        <w:t>, 17 (2), pp. 8 – 11. Available at: https://www.ncbi.nlm.nih.gov/pmc/articles/PMC2936460/ (Accessed: 30 November 2019).</w:t>
      </w:r>
    </w:p>
    <w:p w14:paraId="462A8564" w14:textId="6A256A6D" w:rsidR="00442E48" w:rsidRPr="007F15EC" w:rsidRDefault="00442E48"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 xml:space="preserve">Ogunjimi, A. (2019) </w:t>
      </w:r>
      <w:r w:rsidRPr="007F15EC">
        <w:rPr>
          <w:rFonts w:ascii="Times New Roman" w:hAnsi="Times New Roman" w:cs="Times New Roman"/>
          <w:i/>
          <w:iCs/>
          <w:sz w:val="24"/>
          <w:szCs w:val="24"/>
        </w:rPr>
        <w:t>Teen mothers and their financial problems</w:t>
      </w:r>
      <w:r w:rsidRPr="007F15EC">
        <w:rPr>
          <w:rFonts w:ascii="Times New Roman" w:hAnsi="Times New Roman" w:cs="Times New Roman"/>
          <w:sz w:val="24"/>
          <w:szCs w:val="24"/>
        </w:rPr>
        <w:t xml:space="preserve">. Available at: </w:t>
      </w:r>
      <w:r w:rsidRPr="007F15EC">
        <w:rPr>
          <w:rFonts w:ascii="Times New Roman" w:hAnsi="Times New Roman" w:cs="Times New Roman"/>
          <w:i/>
          <w:iCs/>
          <w:sz w:val="24"/>
          <w:szCs w:val="24"/>
        </w:rPr>
        <w:t xml:space="preserve"> </w:t>
      </w:r>
      <w:r w:rsidRPr="007F15EC">
        <w:rPr>
          <w:rFonts w:ascii="Times New Roman" w:hAnsi="Times New Roman" w:cs="Times New Roman"/>
          <w:sz w:val="24"/>
          <w:szCs w:val="24"/>
        </w:rPr>
        <w:t>https://www.sapling.com/7531364/teenage-financial-problems (Accessed: 29 November 2019).</w:t>
      </w:r>
    </w:p>
    <w:p w14:paraId="3870BFAD" w14:textId="2CDAA5F8" w:rsidR="00F22F25" w:rsidRPr="007F15EC" w:rsidRDefault="00F22F25"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lastRenderedPageBreak/>
        <w:t xml:space="preserve">Pembrokeshire College </w:t>
      </w:r>
      <w:r w:rsidR="000E18FD" w:rsidRPr="007F15EC">
        <w:rPr>
          <w:rFonts w:ascii="Times New Roman" w:hAnsi="Times New Roman" w:cs="Times New Roman"/>
          <w:sz w:val="24"/>
          <w:szCs w:val="24"/>
        </w:rPr>
        <w:t xml:space="preserve">(P.C.) </w:t>
      </w:r>
      <w:r w:rsidRPr="007F15EC">
        <w:rPr>
          <w:rFonts w:ascii="Times New Roman" w:hAnsi="Times New Roman" w:cs="Times New Roman"/>
          <w:sz w:val="24"/>
          <w:szCs w:val="24"/>
        </w:rPr>
        <w:t>(</w:t>
      </w:r>
      <w:r w:rsidR="00E77A0E" w:rsidRPr="007F15EC">
        <w:rPr>
          <w:rFonts w:ascii="Times New Roman" w:hAnsi="Times New Roman" w:cs="Times New Roman"/>
          <w:sz w:val="24"/>
          <w:szCs w:val="24"/>
        </w:rPr>
        <w:t xml:space="preserve">2018) </w:t>
      </w:r>
      <w:r w:rsidR="00E77A0E" w:rsidRPr="007F15EC">
        <w:rPr>
          <w:rFonts w:ascii="Times New Roman" w:hAnsi="Times New Roman" w:cs="Times New Roman"/>
          <w:i/>
          <w:sz w:val="24"/>
          <w:szCs w:val="24"/>
        </w:rPr>
        <w:t>Equality and Diversity Policy</w:t>
      </w:r>
      <w:r w:rsidR="00E77A0E" w:rsidRPr="007F15EC">
        <w:rPr>
          <w:rFonts w:ascii="Times New Roman" w:hAnsi="Times New Roman" w:cs="Times New Roman"/>
          <w:sz w:val="24"/>
          <w:szCs w:val="24"/>
        </w:rPr>
        <w:t>. Available at: https://www.pembrokeshire.ac.uk/wp-content/uploads/2019/03/Equality-Diversity-Policy.pdf (Accessed: 27 November 2019).</w:t>
      </w:r>
    </w:p>
    <w:p w14:paraId="5B1DE92B" w14:textId="03404D2C" w:rsidR="002553AE" w:rsidRPr="007F15EC" w:rsidRDefault="002553AE"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 xml:space="preserve">The National Youth Agency (2004) </w:t>
      </w:r>
      <w:r w:rsidRPr="007F15EC">
        <w:rPr>
          <w:rFonts w:ascii="Times New Roman" w:hAnsi="Times New Roman" w:cs="Times New Roman"/>
          <w:i/>
          <w:sz w:val="24"/>
          <w:szCs w:val="24"/>
        </w:rPr>
        <w:t>Ethical Conduct in Youth Work: a statement of values and principles from The National Youth Agency</w:t>
      </w:r>
      <w:r w:rsidRPr="007F15EC">
        <w:rPr>
          <w:rFonts w:ascii="Times New Roman" w:hAnsi="Times New Roman" w:cs="Times New Roman"/>
          <w:sz w:val="24"/>
          <w:szCs w:val="24"/>
        </w:rPr>
        <w:t>. Available at: https://moodle.uwtsd.ac.uk/pluginfile.php/109645/mod_resource/content/0/Ethical_conduct_in_Youth-Work.pdf (Accessed: 27 November 2019).</w:t>
      </w:r>
    </w:p>
    <w:p w14:paraId="2B0AC977" w14:textId="783F9BEA" w:rsidR="004913FC" w:rsidRPr="007F15EC" w:rsidRDefault="004913FC"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 xml:space="preserve">UCL (2017) </w:t>
      </w:r>
      <w:r w:rsidRPr="007F15EC">
        <w:rPr>
          <w:rFonts w:ascii="Times New Roman" w:hAnsi="Times New Roman" w:cs="Times New Roman"/>
          <w:i/>
          <w:iCs/>
          <w:sz w:val="24"/>
          <w:szCs w:val="24"/>
        </w:rPr>
        <w:t>Being on a zero-hours contract is bad for your health</w:t>
      </w:r>
      <w:r w:rsidRPr="007F15EC">
        <w:rPr>
          <w:rFonts w:ascii="Times New Roman" w:hAnsi="Times New Roman" w:cs="Times New Roman"/>
          <w:sz w:val="24"/>
          <w:szCs w:val="24"/>
        </w:rPr>
        <w:t>. Available at: https://www.ucl.ac.uk/news/2017/jul/being-zero-hours-contract-bad-your-health (Accessed: 2 December 2019).</w:t>
      </w:r>
    </w:p>
    <w:p w14:paraId="3B4D5798" w14:textId="3FA8419A" w:rsidR="009C0FC3" w:rsidRPr="007F15EC" w:rsidRDefault="009C0FC3"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 xml:space="preserve">UNCRC (1990) </w:t>
      </w:r>
      <w:r w:rsidRPr="007F15EC">
        <w:rPr>
          <w:rFonts w:ascii="Times New Roman" w:hAnsi="Times New Roman" w:cs="Times New Roman"/>
          <w:i/>
          <w:iCs/>
          <w:sz w:val="24"/>
          <w:szCs w:val="24"/>
        </w:rPr>
        <w:t>United Nations Convention on the Rights of the Child</w:t>
      </w:r>
      <w:r w:rsidRPr="007F15EC">
        <w:rPr>
          <w:rFonts w:ascii="Times New Roman" w:hAnsi="Times New Roman" w:cs="Times New Roman"/>
          <w:sz w:val="24"/>
          <w:szCs w:val="24"/>
        </w:rPr>
        <w:t>. Available at: https://downloads.unicef.org.uk/wp-content/uploads/2016/08/unicef-convention-rights-child-uncrc.pdf?_ga=2.220775583.660851752.1574937191-666171311.1574937191 (Accessed: 2 December 2019).</w:t>
      </w:r>
    </w:p>
    <w:p w14:paraId="2DF2D95B" w14:textId="68CA0B23" w:rsidR="00611CDE" w:rsidRPr="007F15EC" w:rsidRDefault="00611CDE"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 xml:space="preserve">UNDESA (no date) </w:t>
      </w:r>
      <w:r w:rsidRPr="007F15EC">
        <w:rPr>
          <w:rFonts w:ascii="Times New Roman" w:hAnsi="Times New Roman" w:cs="Times New Roman"/>
          <w:i/>
          <w:iCs/>
          <w:sz w:val="24"/>
          <w:szCs w:val="24"/>
        </w:rPr>
        <w:t>Definition of Youth</w:t>
      </w:r>
      <w:r w:rsidRPr="007F15EC">
        <w:rPr>
          <w:rFonts w:ascii="Times New Roman" w:hAnsi="Times New Roman" w:cs="Times New Roman"/>
          <w:sz w:val="24"/>
          <w:szCs w:val="24"/>
        </w:rPr>
        <w:t>. Available at: https://www.un.org/esa/socdev/documents/youth/fact-sheets/youth-definition.pdf (Accessed: 2 December 2019).</w:t>
      </w:r>
    </w:p>
    <w:p w14:paraId="2A1A3993" w14:textId="3A16DC3C" w:rsidR="000528BC" w:rsidRPr="007F15EC" w:rsidRDefault="000528BC" w:rsidP="007F15EC">
      <w:pPr>
        <w:spacing w:line="360" w:lineRule="auto"/>
        <w:ind w:left="720" w:hanging="720"/>
        <w:jc w:val="both"/>
        <w:rPr>
          <w:rFonts w:ascii="Times New Roman" w:hAnsi="Times New Roman" w:cs="Times New Roman"/>
          <w:sz w:val="24"/>
          <w:szCs w:val="24"/>
        </w:rPr>
      </w:pPr>
      <w:r w:rsidRPr="007F15EC">
        <w:rPr>
          <w:rFonts w:ascii="Times New Roman" w:hAnsi="Times New Roman" w:cs="Times New Roman"/>
          <w:sz w:val="24"/>
          <w:szCs w:val="24"/>
        </w:rPr>
        <w:t>University of Wales Trinity St David (2018) Research Integrity and Ethics Code of Practice. Available at: https://www.uwtsd.ac.uk/research/research-ethics/ (Accessed: 5 December 2019).</w:t>
      </w:r>
    </w:p>
    <w:sectPr w:rsidR="000528BC" w:rsidRPr="007F15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D9E"/>
    <w:rsid w:val="00013945"/>
    <w:rsid w:val="000432EE"/>
    <w:rsid w:val="00046352"/>
    <w:rsid w:val="000528BC"/>
    <w:rsid w:val="000E18FD"/>
    <w:rsid w:val="00103BFC"/>
    <w:rsid w:val="00126A80"/>
    <w:rsid w:val="00137D18"/>
    <w:rsid w:val="00141BA1"/>
    <w:rsid w:val="0014624E"/>
    <w:rsid w:val="0017100D"/>
    <w:rsid w:val="00177AC2"/>
    <w:rsid w:val="001811FF"/>
    <w:rsid w:val="00195E8E"/>
    <w:rsid w:val="001E4282"/>
    <w:rsid w:val="001F0157"/>
    <w:rsid w:val="0022051E"/>
    <w:rsid w:val="00251379"/>
    <w:rsid w:val="00252D5E"/>
    <w:rsid w:val="002553AE"/>
    <w:rsid w:val="00296EF6"/>
    <w:rsid w:val="002C6EF6"/>
    <w:rsid w:val="002E2AC4"/>
    <w:rsid w:val="00307194"/>
    <w:rsid w:val="00322A44"/>
    <w:rsid w:val="00343883"/>
    <w:rsid w:val="00354737"/>
    <w:rsid w:val="00360FD9"/>
    <w:rsid w:val="00364FDB"/>
    <w:rsid w:val="00385647"/>
    <w:rsid w:val="00442E48"/>
    <w:rsid w:val="00455105"/>
    <w:rsid w:val="004913FC"/>
    <w:rsid w:val="004B193A"/>
    <w:rsid w:val="0052167C"/>
    <w:rsid w:val="005450BA"/>
    <w:rsid w:val="00570715"/>
    <w:rsid w:val="005B7EB6"/>
    <w:rsid w:val="00611CDE"/>
    <w:rsid w:val="00614D9E"/>
    <w:rsid w:val="00634C10"/>
    <w:rsid w:val="00693879"/>
    <w:rsid w:val="006B17A2"/>
    <w:rsid w:val="006C1CF5"/>
    <w:rsid w:val="006E5932"/>
    <w:rsid w:val="007D1811"/>
    <w:rsid w:val="007D1F78"/>
    <w:rsid w:val="007F15EC"/>
    <w:rsid w:val="00902FFA"/>
    <w:rsid w:val="00924967"/>
    <w:rsid w:val="009418E6"/>
    <w:rsid w:val="00976802"/>
    <w:rsid w:val="009827FC"/>
    <w:rsid w:val="00994D0B"/>
    <w:rsid w:val="009A0320"/>
    <w:rsid w:val="009C0FC3"/>
    <w:rsid w:val="00AF3BA4"/>
    <w:rsid w:val="00B474FB"/>
    <w:rsid w:val="00B539E8"/>
    <w:rsid w:val="00BA7FF9"/>
    <w:rsid w:val="00BE3CCD"/>
    <w:rsid w:val="00C00CED"/>
    <w:rsid w:val="00C00ECF"/>
    <w:rsid w:val="00C04920"/>
    <w:rsid w:val="00C0608B"/>
    <w:rsid w:val="00C304AA"/>
    <w:rsid w:val="00C466C0"/>
    <w:rsid w:val="00C80620"/>
    <w:rsid w:val="00CB69E1"/>
    <w:rsid w:val="00D33E2C"/>
    <w:rsid w:val="00DD0EF7"/>
    <w:rsid w:val="00E77A0E"/>
    <w:rsid w:val="00EB4A68"/>
    <w:rsid w:val="00F02F61"/>
    <w:rsid w:val="00F1163A"/>
    <w:rsid w:val="00F17702"/>
    <w:rsid w:val="00F22F25"/>
    <w:rsid w:val="00F44D12"/>
    <w:rsid w:val="00F6414B"/>
    <w:rsid w:val="00F74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5BCD8"/>
  <w15:chartTrackingRefBased/>
  <w15:docId w15:val="{46091C9F-F145-4216-AA90-2F2AC929F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03BFC"/>
    <w:rPr>
      <w:i/>
      <w:iCs/>
    </w:rPr>
  </w:style>
  <w:style w:type="character" w:styleId="Hyperlink">
    <w:name w:val="Hyperlink"/>
    <w:basedOn w:val="DefaultParagraphFont"/>
    <w:uiPriority w:val="99"/>
    <w:unhideWhenUsed/>
    <w:rsid w:val="00103BFC"/>
    <w:rPr>
      <w:color w:val="0000FF"/>
      <w:u w:val="single"/>
    </w:rPr>
  </w:style>
  <w:style w:type="character" w:styleId="UnresolvedMention">
    <w:name w:val="Unresolved Mention"/>
    <w:basedOn w:val="DefaultParagraphFont"/>
    <w:uiPriority w:val="99"/>
    <w:semiHidden/>
    <w:unhideWhenUsed/>
    <w:rsid w:val="00976802"/>
    <w:rPr>
      <w:color w:val="605E5C"/>
      <w:shd w:val="clear" w:color="auto" w:fill="E1DFDD"/>
    </w:rPr>
  </w:style>
  <w:style w:type="paragraph" w:styleId="BalloonText">
    <w:name w:val="Balloon Text"/>
    <w:basedOn w:val="Normal"/>
    <w:link w:val="BalloonTextChar"/>
    <w:uiPriority w:val="99"/>
    <w:semiHidden/>
    <w:unhideWhenUsed/>
    <w:rsid w:val="002C6E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E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Phillips</dc:creator>
  <cp:keywords/>
  <dc:description/>
  <cp:lastModifiedBy>Liz Phillips</cp:lastModifiedBy>
  <cp:revision>3</cp:revision>
  <cp:lastPrinted>2019-12-06T20:11:00Z</cp:lastPrinted>
  <dcterms:created xsi:type="dcterms:W3CDTF">2019-12-06T20:40:00Z</dcterms:created>
  <dcterms:modified xsi:type="dcterms:W3CDTF">2019-12-06T20:48:00Z</dcterms:modified>
</cp:coreProperties>
</file>