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4F300" w14:textId="47B2074C" w:rsidR="002027F5" w:rsidRDefault="00A43655" w:rsidP="002027F5">
      <w:pPr>
        <w:jc w:val="center"/>
        <w:rPr>
          <w:rFonts w:cs="Times New Roman"/>
          <w:b/>
          <w:sz w:val="36"/>
          <w:szCs w:val="24"/>
        </w:rPr>
      </w:pPr>
      <w:r>
        <w:rPr>
          <w:b/>
          <w:noProof/>
          <w:sz w:val="40"/>
          <w:szCs w:val="40"/>
        </w:rPr>
        <w:drawing>
          <wp:inline distT="0" distB="0" distL="0" distR="0" wp14:anchorId="2722F268" wp14:editId="02BA3F66">
            <wp:extent cx="2480945" cy="756228"/>
            <wp:effectExtent l="12700" t="12700" r="8255" b="19050"/>
            <wp:docPr id="1026" name="image1.png" descr="C:\Users\DOLPHIN\AppData\Local\Microsoft\Windows\INetCache\Content.MSO\8A6C7AF6.tm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cstate="print"/>
                    <a:srcRect/>
                    <a:stretch/>
                  </pic:blipFill>
                  <pic:spPr>
                    <a:xfrm>
                      <a:off x="0" y="0"/>
                      <a:ext cx="2482606" cy="756734"/>
                    </a:xfrm>
                    <a:prstGeom prst="rect">
                      <a:avLst/>
                    </a:prstGeom>
                    <a:ln w="9525" cap="flat" cmpd="sng">
                      <a:solidFill>
                        <a:srgbClr val="000000"/>
                      </a:solidFill>
                      <a:prstDash val="solid"/>
                      <a:round/>
                      <a:headEnd/>
                      <a:tailEnd/>
                    </a:ln>
                  </pic:spPr>
                </pic:pic>
              </a:graphicData>
            </a:graphic>
          </wp:inline>
        </w:drawing>
      </w:r>
      <w:r>
        <w:rPr>
          <w:rFonts w:cs="Times New Roman"/>
          <w:b/>
          <w:sz w:val="36"/>
          <w:szCs w:val="24"/>
        </w:rPr>
        <w:t xml:space="preserve">                                                 </w:t>
      </w:r>
      <w:r w:rsidR="002027F5" w:rsidRPr="006E34B4">
        <w:rPr>
          <w:rFonts w:cs="Times New Roman"/>
          <w:b/>
          <w:sz w:val="36"/>
          <w:szCs w:val="24"/>
        </w:rPr>
        <w:t>Module: Data Handling &amp; Business Intelligence</w:t>
      </w:r>
    </w:p>
    <w:p w14:paraId="3673C4D9" w14:textId="31312032" w:rsidR="002027F5" w:rsidRPr="00D30573" w:rsidRDefault="002027F5" w:rsidP="00D30573">
      <w:pPr>
        <w:jc w:val="center"/>
        <w:rPr>
          <w:rFonts w:cs="Times New Roman"/>
          <w:sz w:val="32"/>
          <w:szCs w:val="24"/>
        </w:rPr>
      </w:pPr>
      <w:r w:rsidRPr="006E34B4">
        <w:rPr>
          <w:rFonts w:cs="Times New Roman"/>
          <w:sz w:val="32"/>
          <w:szCs w:val="24"/>
        </w:rPr>
        <w:t>Assignment Title: Current Trends</w:t>
      </w:r>
    </w:p>
    <w:p w14:paraId="15E1C3B3" w14:textId="70D287AD" w:rsidR="008D5DA0" w:rsidRPr="008D5DA0" w:rsidRDefault="008D5DA0" w:rsidP="00C16209">
      <w:pPr>
        <w:spacing w:line="480" w:lineRule="auto"/>
        <w:jc w:val="center"/>
        <w:rPr>
          <w:rFonts w:eastAsia="Times New Roman" w:cs="Times New Roman"/>
          <w:b/>
          <w:sz w:val="36"/>
          <w:szCs w:val="36"/>
        </w:rPr>
      </w:pPr>
      <w:r w:rsidRPr="008D5DA0">
        <w:rPr>
          <w:rFonts w:eastAsia="Times New Roman" w:cs="Times New Roman"/>
          <w:b/>
          <w:sz w:val="36"/>
          <w:szCs w:val="36"/>
        </w:rPr>
        <w:t xml:space="preserve"> BA Business Management</w:t>
      </w:r>
    </w:p>
    <w:p w14:paraId="111D59AF" w14:textId="77777777" w:rsidR="008D5DA0" w:rsidRPr="008D5DA0" w:rsidRDefault="008D5DA0" w:rsidP="008D5DA0">
      <w:pPr>
        <w:spacing w:line="480" w:lineRule="auto"/>
        <w:jc w:val="center"/>
        <w:rPr>
          <w:rFonts w:eastAsia="Times New Roman" w:cs="Times New Roman"/>
          <w:b/>
          <w:sz w:val="28"/>
          <w:szCs w:val="28"/>
        </w:rPr>
      </w:pPr>
      <w:r w:rsidRPr="008D5DA0">
        <w:rPr>
          <w:rFonts w:eastAsia="Times New Roman" w:cs="Times New Roman"/>
          <w:b/>
          <w:sz w:val="28"/>
          <w:szCs w:val="28"/>
        </w:rPr>
        <w:t>Student Name: Dobri Kachulev 2113193 February 2023 term 2 weekend</w:t>
      </w:r>
    </w:p>
    <w:p w14:paraId="2E065622" w14:textId="0E55A3F1" w:rsidR="008D5DA0" w:rsidRPr="008D5DA0" w:rsidRDefault="00475481" w:rsidP="008D5DA0">
      <w:pPr>
        <w:spacing w:line="480" w:lineRule="auto"/>
        <w:jc w:val="center"/>
        <w:rPr>
          <w:rFonts w:eastAsia="Times New Roman" w:cs="Times New Roman"/>
          <w:b/>
          <w:sz w:val="28"/>
          <w:szCs w:val="28"/>
        </w:rPr>
      </w:pPr>
      <w:r>
        <w:rPr>
          <w:b/>
          <w:sz w:val="28"/>
          <w:szCs w:val="28"/>
        </w:rPr>
        <w:t>Module Code:5000 assignment 1</w:t>
      </w:r>
      <w:r w:rsidR="0065521E">
        <w:rPr>
          <w:b/>
          <w:sz w:val="28"/>
          <w:szCs w:val="28"/>
        </w:rPr>
        <w:t>;</w:t>
      </w:r>
      <w:r w:rsidR="008D5DA0" w:rsidRPr="008D5DA0">
        <w:rPr>
          <w:rFonts w:eastAsia="Times New Roman" w:cs="Times New Roman"/>
          <w:b/>
          <w:sz w:val="28"/>
          <w:szCs w:val="28"/>
        </w:rPr>
        <w:t>University Name: University of Wales</w:t>
      </w:r>
    </w:p>
    <w:p w14:paraId="13DA0678" w14:textId="27A29C38" w:rsidR="00AC5C37" w:rsidRPr="004343C1" w:rsidRDefault="00A6031A" w:rsidP="002027F5">
      <w:pPr>
        <w:rPr>
          <w:rFonts w:cs="Times New Roman"/>
        </w:rPr>
      </w:pPr>
      <w:r w:rsidRPr="004343C1">
        <w:rPr>
          <w:rFonts w:cs="Times New Roman"/>
        </w:rPr>
        <w:br w:type="page"/>
      </w:r>
    </w:p>
    <w:sdt>
      <w:sdtPr>
        <w:rPr>
          <w:rFonts w:eastAsiaTheme="minorHAnsi" w:cs="Times New Roman"/>
          <w:b w:val="0"/>
          <w:color w:val="auto"/>
          <w:sz w:val="22"/>
          <w:szCs w:val="22"/>
        </w:rPr>
        <w:id w:val="-63798122"/>
        <w:docPartObj>
          <w:docPartGallery w:val="Table of Contents"/>
          <w:docPartUnique/>
        </w:docPartObj>
      </w:sdtPr>
      <w:sdtEndPr>
        <w:rPr>
          <w:bCs/>
          <w:noProof/>
          <w:sz w:val="24"/>
        </w:rPr>
      </w:sdtEndPr>
      <w:sdtContent>
        <w:p w14:paraId="43762BB7" w14:textId="7FA1D29E" w:rsidR="004343C1" w:rsidRPr="004343C1" w:rsidRDefault="00A6031A" w:rsidP="004343C1">
          <w:pPr>
            <w:pStyle w:val="TOCHeading"/>
            <w:jc w:val="center"/>
            <w:rPr>
              <w:rFonts w:cs="Times New Roman"/>
            </w:rPr>
          </w:pPr>
          <w:r w:rsidRPr="004343C1">
            <w:rPr>
              <w:rFonts w:cs="Times New Roman"/>
            </w:rPr>
            <w:t>Table of Contents</w:t>
          </w:r>
        </w:p>
        <w:p w14:paraId="3210E9CA" w14:textId="77777777" w:rsidR="002027F5" w:rsidRDefault="00A6031A">
          <w:pPr>
            <w:pStyle w:val="TOC1"/>
            <w:rPr>
              <w:rFonts w:asciiTheme="minorHAnsi" w:eastAsiaTheme="minorEastAsia" w:hAnsiTheme="minorHAnsi"/>
              <w:noProof/>
              <w:sz w:val="22"/>
            </w:rPr>
          </w:pPr>
          <w:r w:rsidRPr="004343C1">
            <w:rPr>
              <w:rFonts w:cs="Times New Roman"/>
            </w:rPr>
            <w:fldChar w:fldCharType="begin"/>
          </w:r>
          <w:r w:rsidRPr="004343C1">
            <w:rPr>
              <w:rFonts w:cs="Times New Roman"/>
            </w:rPr>
            <w:instrText xml:space="preserve"> TOC \o "1-3" \h \z \u </w:instrText>
          </w:r>
          <w:r w:rsidRPr="004343C1">
            <w:rPr>
              <w:rFonts w:cs="Times New Roman"/>
            </w:rPr>
            <w:fldChar w:fldCharType="separate"/>
          </w:r>
          <w:hyperlink w:anchor="_Toc131707735" w:history="1">
            <w:r w:rsidR="002027F5" w:rsidRPr="00F51B40">
              <w:rPr>
                <w:rStyle w:val="Hyperlink"/>
                <w:rFonts w:cs="Times New Roman"/>
                <w:noProof/>
              </w:rPr>
              <w:t>Introduction</w:t>
            </w:r>
            <w:r w:rsidR="002027F5">
              <w:rPr>
                <w:noProof/>
                <w:webHidden/>
              </w:rPr>
              <w:tab/>
            </w:r>
            <w:r w:rsidR="002027F5">
              <w:rPr>
                <w:noProof/>
                <w:webHidden/>
              </w:rPr>
              <w:fldChar w:fldCharType="begin"/>
            </w:r>
            <w:r w:rsidR="002027F5">
              <w:rPr>
                <w:noProof/>
                <w:webHidden/>
              </w:rPr>
              <w:instrText xml:space="preserve"> PAGEREF _Toc131707735 \h </w:instrText>
            </w:r>
            <w:r w:rsidR="002027F5">
              <w:rPr>
                <w:noProof/>
                <w:webHidden/>
              </w:rPr>
            </w:r>
            <w:r w:rsidR="002027F5">
              <w:rPr>
                <w:noProof/>
                <w:webHidden/>
              </w:rPr>
              <w:fldChar w:fldCharType="separate"/>
            </w:r>
            <w:r w:rsidR="002027F5">
              <w:rPr>
                <w:noProof/>
                <w:webHidden/>
              </w:rPr>
              <w:t>3</w:t>
            </w:r>
            <w:r w:rsidR="002027F5">
              <w:rPr>
                <w:noProof/>
                <w:webHidden/>
              </w:rPr>
              <w:fldChar w:fldCharType="end"/>
            </w:r>
          </w:hyperlink>
        </w:p>
        <w:p w14:paraId="4DE5C246" w14:textId="77777777" w:rsidR="002027F5" w:rsidRDefault="00000000">
          <w:pPr>
            <w:pStyle w:val="TOC1"/>
            <w:rPr>
              <w:rFonts w:asciiTheme="minorHAnsi" w:eastAsiaTheme="minorEastAsia" w:hAnsiTheme="minorHAnsi"/>
              <w:noProof/>
              <w:sz w:val="22"/>
            </w:rPr>
          </w:pPr>
          <w:hyperlink w:anchor="_Toc131707736" w:history="1">
            <w:r w:rsidR="002027F5" w:rsidRPr="00F51B40">
              <w:rPr>
                <w:rStyle w:val="Hyperlink"/>
                <w:rFonts w:cs="Times New Roman"/>
                <w:noProof/>
              </w:rPr>
              <w:t>The top 5 Business Intelligence Trends</w:t>
            </w:r>
            <w:r w:rsidR="002027F5">
              <w:rPr>
                <w:noProof/>
                <w:webHidden/>
              </w:rPr>
              <w:tab/>
            </w:r>
            <w:r w:rsidR="002027F5">
              <w:rPr>
                <w:noProof/>
                <w:webHidden/>
              </w:rPr>
              <w:fldChar w:fldCharType="begin"/>
            </w:r>
            <w:r w:rsidR="002027F5">
              <w:rPr>
                <w:noProof/>
                <w:webHidden/>
              </w:rPr>
              <w:instrText xml:space="preserve"> PAGEREF _Toc131707736 \h </w:instrText>
            </w:r>
            <w:r w:rsidR="002027F5">
              <w:rPr>
                <w:noProof/>
                <w:webHidden/>
              </w:rPr>
            </w:r>
            <w:r w:rsidR="002027F5">
              <w:rPr>
                <w:noProof/>
                <w:webHidden/>
              </w:rPr>
              <w:fldChar w:fldCharType="separate"/>
            </w:r>
            <w:r w:rsidR="002027F5">
              <w:rPr>
                <w:noProof/>
                <w:webHidden/>
              </w:rPr>
              <w:t>3</w:t>
            </w:r>
            <w:r w:rsidR="002027F5">
              <w:rPr>
                <w:noProof/>
                <w:webHidden/>
              </w:rPr>
              <w:fldChar w:fldCharType="end"/>
            </w:r>
          </w:hyperlink>
        </w:p>
        <w:p w14:paraId="025AD3BF" w14:textId="77777777" w:rsidR="002027F5" w:rsidRDefault="00000000">
          <w:pPr>
            <w:pStyle w:val="TOC2"/>
            <w:tabs>
              <w:tab w:val="right" w:leader="dot" w:pos="9016"/>
            </w:tabs>
            <w:rPr>
              <w:rFonts w:asciiTheme="minorHAnsi" w:eastAsiaTheme="minorEastAsia" w:hAnsiTheme="minorHAnsi"/>
              <w:noProof/>
              <w:sz w:val="22"/>
            </w:rPr>
          </w:pPr>
          <w:hyperlink w:anchor="_Toc131707737" w:history="1">
            <w:r w:rsidR="002027F5" w:rsidRPr="00F51B40">
              <w:rPr>
                <w:rStyle w:val="Hyperlink"/>
                <w:rFonts w:cs="Times New Roman"/>
                <w:noProof/>
              </w:rPr>
              <w:t>Trend 1: Customization of BI tools and strategies</w:t>
            </w:r>
            <w:r w:rsidR="002027F5">
              <w:rPr>
                <w:noProof/>
                <w:webHidden/>
              </w:rPr>
              <w:tab/>
            </w:r>
            <w:r w:rsidR="002027F5">
              <w:rPr>
                <w:noProof/>
                <w:webHidden/>
              </w:rPr>
              <w:fldChar w:fldCharType="begin"/>
            </w:r>
            <w:r w:rsidR="002027F5">
              <w:rPr>
                <w:noProof/>
                <w:webHidden/>
              </w:rPr>
              <w:instrText xml:space="preserve"> PAGEREF _Toc131707737 \h </w:instrText>
            </w:r>
            <w:r w:rsidR="002027F5">
              <w:rPr>
                <w:noProof/>
                <w:webHidden/>
              </w:rPr>
            </w:r>
            <w:r w:rsidR="002027F5">
              <w:rPr>
                <w:noProof/>
                <w:webHidden/>
              </w:rPr>
              <w:fldChar w:fldCharType="separate"/>
            </w:r>
            <w:r w:rsidR="002027F5">
              <w:rPr>
                <w:noProof/>
                <w:webHidden/>
              </w:rPr>
              <w:t>3</w:t>
            </w:r>
            <w:r w:rsidR="002027F5">
              <w:rPr>
                <w:noProof/>
                <w:webHidden/>
              </w:rPr>
              <w:fldChar w:fldCharType="end"/>
            </w:r>
          </w:hyperlink>
        </w:p>
        <w:p w14:paraId="7179F178" w14:textId="77777777" w:rsidR="002027F5" w:rsidRDefault="00000000">
          <w:pPr>
            <w:pStyle w:val="TOC2"/>
            <w:tabs>
              <w:tab w:val="right" w:leader="dot" w:pos="9016"/>
            </w:tabs>
            <w:rPr>
              <w:rFonts w:asciiTheme="minorHAnsi" w:eastAsiaTheme="minorEastAsia" w:hAnsiTheme="minorHAnsi"/>
              <w:noProof/>
              <w:sz w:val="22"/>
            </w:rPr>
          </w:pPr>
          <w:hyperlink w:anchor="_Toc131707738" w:history="1">
            <w:r w:rsidR="002027F5" w:rsidRPr="00F51B40">
              <w:rPr>
                <w:rStyle w:val="Hyperlink"/>
                <w:rFonts w:cs="Times New Roman"/>
                <w:noProof/>
              </w:rPr>
              <w:t>Trend 2: Data security and data discovery</w:t>
            </w:r>
            <w:r w:rsidR="002027F5">
              <w:rPr>
                <w:noProof/>
                <w:webHidden/>
              </w:rPr>
              <w:tab/>
            </w:r>
            <w:r w:rsidR="002027F5">
              <w:rPr>
                <w:noProof/>
                <w:webHidden/>
              </w:rPr>
              <w:fldChar w:fldCharType="begin"/>
            </w:r>
            <w:r w:rsidR="002027F5">
              <w:rPr>
                <w:noProof/>
                <w:webHidden/>
              </w:rPr>
              <w:instrText xml:space="preserve"> PAGEREF _Toc131707738 \h </w:instrText>
            </w:r>
            <w:r w:rsidR="002027F5">
              <w:rPr>
                <w:noProof/>
                <w:webHidden/>
              </w:rPr>
            </w:r>
            <w:r w:rsidR="002027F5">
              <w:rPr>
                <w:noProof/>
                <w:webHidden/>
              </w:rPr>
              <w:fldChar w:fldCharType="separate"/>
            </w:r>
            <w:r w:rsidR="002027F5">
              <w:rPr>
                <w:noProof/>
                <w:webHidden/>
              </w:rPr>
              <w:t>3</w:t>
            </w:r>
            <w:r w:rsidR="002027F5">
              <w:rPr>
                <w:noProof/>
                <w:webHidden/>
              </w:rPr>
              <w:fldChar w:fldCharType="end"/>
            </w:r>
          </w:hyperlink>
        </w:p>
        <w:p w14:paraId="6E317371" w14:textId="77777777" w:rsidR="002027F5" w:rsidRDefault="00000000">
          <w:pPr>
            <w:pStyle w:val="TOC2"/>
            <w:tabs>
              <w:tab w:val="right" w:leader="dot" w:pos="9016"/>
            </w:tabs>
            <w:rPr>
              <w:rFonts w:asciiTheme="minorHAnsi" w:eastAsiaTheme="minorEastAsia" w:hAnsiTheme="minorHAnsi"/>
              <w:noProof/>
              <w:sz w:val="22"/>
            </w:rPr>
          </w:pPr>
          <w:hyperlink w:anchor="_Toc131707739" w:history="1">
            <w:r w:rsidR="002027F5" w:rsidRPr="00F51B40">
              <w:rPr>
                <w:rStyle w:val="Hyperlink"/>
                <w:rFonts w:cs="Times New Roman"/>
                <w:noProof/>
              </w:rPr>
              <w:t>Trend 3: Collaborative BI</w:t>
            </w:r>
            <w:r w:rsidR="002027F5">
              <w:rPr>
                <w:noProof/>
                <w:webHidden/>
              </w:rPr>
              <w:tab/>
            </w:r>
            <w:r w:rsidR="002027F5">
              <w:rPr>
                <w:noProof/>
                <w:webHidden/>
              </w:rPr>
              <w:fldChar w:fldCharType="begin"/>
            </w:r>
            <w:r w:rsidR="002027F5">
              <w:rPr>
                <w:noProof/>
                <w:webHidden/>
              </w:rPr>
              <w:instrText xml:space="preserve"> PAGEREF _Toc131707739 \h </w:instrText>
            </w:r>
            <w:r w:rsidR="002027F5">
              <w:rPr>
                <w:noProof/>
                <w:webHidden/>
              </w:rPr>
            </w:r>
            <w:r w:rsidR="002027F5">
              <w:rPr>
                <w:noProof/>
                <w:webHidden/>
              </w:rPr>
              <w:fldChar w:fldCharType="separate"/>
            </w:r>
            <w:r w:rsidR="002027F5">
              <w:rPr>
                <w:noProof/>
                <w:webHidden/>
              </w:rPr>
              <w:t>4</w:t>
            </w:r>
            <w:r w:rsidR="002027F5">
              <w:rPr>
                <w:noProof/>
                <w:webHidden/>
              </w:rPr>
              <w:fldChar w:fldCharType="end"/>
            </w:r>
          </w:hyperlink>
        </w:p>
        <w:p w14:paraId="7A26A7B7" w14:textId="77777777" w:rsidR="002027F5" w:rsidRDefault="00000000">
          <w:pPr>
            <w:pStyle w:val="TOC2"/>
            <w:tabs>
              <w:tab w:val="right" w:leader="dot" w:pos="9016"/>
            </w:tabs>
            <w:rPr>
              <w:rFonts w:asciiTheme="minorHAnsi" w:eastAsiaTheme="minorEastAsia" w:hAnsiTheme="minorHAnsi"/>
              <w:noProof/>
              <w:sz w:val="22"/>
            </w:rPr>
          </w:pPr>
          <w:hyperlink w:anchor="_Toc131707740" w:history="1">
            <w:r w:rsidR="002027F5" w:rsidRPr="00F51B40">
              <w:rPr>
                <w:rStyle w:val="Hyperlink"/>
                <w:rFonts w:cs="Times New Roman"/>
                <w:noProof/>
              </w:rPr>
              <w:t>Trend 4: Artificial Intelligence</w:t>
            </w:r>
            <w:r w:rsidR="002027F5">
              <w:rPr>
                <w:noProof/>
                <w:webHidden/>
              </w:rPr>
              <w:tab/>
            </w:r>
            <w:r w:rsidR="002027F5">
              <w:rPr>
                <w:noProof/>
                <w:webHidden/>
              </w:rPr>
              <w:fldChar w:fldCharType="begin"/>
            </w:r>
            <w:r w:rsidR="002027F5">
              <w:rPr>
                <w:noProof/>
                <w:webHidden/>
              </w:rPr>
              <w:instrText xml:space="preserve"> PAGEREF _Toc131707740 \h </w:instrText>
            </w:r>
            <w:r w:rsidR="002027F5">
              <w:rPr>
                <w:noProof/>
                <w:webHidden/>
              </w:rPr>
            </w:r>
            <w:r w:rsidR="002027F5">
              <w:rPr>
                <w:noProof/>
                <w:webHidden/>
              </w:rPr>
              <w:fldChar w:fldCharType="separate"/>
            </w:r>
            <w:r w:rsidR="002027F5">
              <w:rPr>
                <w:noProof/>
                <w:webHidden/>
              </w:rPr>
              <w:t>4</w:t>
            </w:r>
            <w:r w:rsidR="002027F5">
              <w:rPr>
                <w:noProof/>
                <w:webHidden/>
              </w:rPr>
              <w:fldChar w:fldCharType="end"/>
            </w:r>
          </w:hyperlink>
        </w:p>
        <w:p w14:paraId="37FD0673" w14:textId="77777777" w:rsidR="002027F5" w:rsidRDefault="00000000">
          <w:pPr>
            <w:pStyle w:val="TOC2"/>
            <w:tabs>
              <w:tab w:val="right" w:leader="dot" w:pos="9016"/>
            </w:tabs>
            <w:rPr>
              <w:rFonts w:asciiTheme="minorHAnsi" w:eastAsiaTheme="minorEastAsia" w:hAnsiTheme="minorHAnsi"/>
              <w:noProof/>
              <w:sz w:val="22"/>
            </w:rPr>
          </w:pPr>
          <w:hyperlink w:anchor="_Toc131707741" w:history="1">
            <w:r w:rsidR="002027F5" w:rsidRPr="00F51B40">
              <w:rPr>
                <w:rStyle w:val="Hyperlink"/>
                <w:rFonts w:cs="Times New Roman"/>
                <w:noProof/>
              </w:rPr>
              <w:t>Trend 5: Data storytelling</w:t>
            </w:r>
            <w:r w:rsidR="002027F5">
              <w:rPr>
                <w:noProof/>
                <w:webHidden/>
              </w:rPr>
              <w:tab/>
            </w:r>
            <w:r w:rsidR="002027F5">
              <w:rPr>
                <w:noProof/>
                <w:webHidden/>
              </w:rPr>
              <w:fldChar w:fldCharType="begin"/>
            </w:r>
            <w:r w:rsidR="002027F5">
              <w:rPr>
                <w:noProof/>
                <w:webHidden/>
              </w:rPr>
              <w:instrText xml:space="preserve"> PAGEREF _Toc131707741 \h </w:instrText>
            </w:r>
            <w:r w:rsidR="002027F5">
              <w:rPr>
                <w:noProof/>
                <w:webHidden/>
              </w:rPr>
            </w:r>
            <w:r w:rsidR="002027F5">
              <w:rPr>
                <w:noProof/>
                <w:webHidden/>
              </w:rPr>
              <w:fldChar w:fldCharType="separate"/>
            </w:r>
            <w:r w:rsidR="002027F5">
              <w:rPr>
                <w:noProof/>
                <w:webHidden/>
              </w:rPr>
              <w:t>5</w:t>
            </w:r>
            <w:r w:rsidR="002027F5">
              <w:rPr>
                <w:noProof/>
                <w:webHidden/>
              </w:rPr>
              <w:fldChar w:fldCharType="end"/>
            </w:r>
          </w:hyperlink>
        </w:p>
        <w:p w14:paraId="00ED4412" w14:textId="77777777" w:rsidR="002027F5" w:rsidRDefault="00000000">
          <w:pPr>
            <w:pStyle w:val="TOC1"/>
            <w:rPr>
              <w:rFonts w:asciiTheme="minorHAnsi" w:eastAsiaTheme="minorEastAsia" w:hAnsiTheme="minorHAnsi"/>
              <w:noProof/>
              <w:sz w:val="22"/>
            </w:rPr>
          </w:pPr>
          <w:hyperlink w:anchor="_Toc131707742" w:history="1">
            <w:r w:rsidR="002027F5" w:rsidRPr="00F51B40">
              <w:rPr>
                <w:rStyle w:val="Hyperlink"/>
                <w:rFonts w:cs="Times New Roman"/>
                <w:noProof/>
              </w:rPr>
              <w:t>Data-Driven Success: The Importance of Implementing Business Intelligence Trends for Modern Businesses</w:t>
            </w:r>
            <w:r w:rsidR="002027F5">
              <w:rPr>
                <w:noProof/>
                <w:webHidden/>
              </w:rPr>
              <w:tab/>
            </w:r>
            <w:r w:rsidR="002027F5">
              <w:rPr>
                <w:noProof/>
                <w:webHidden/>
              </w:rPr>
              <w:fldChar w:fldCharType="begin"/>
            </w:r>
            <w:r w:rsidR="002027F5">
              <w:rPr>
                <w:noProof/>
                <w:webHidden/>
              </w:rPr>
              <w:instrText xml:space="preserve"> PAGEREF _Toc131707742 \h </w:instrText>
            </w:r>
            <w:r w:rsidR="002027F5">
              <w:rPr>
                <w:noProof/>
                <w:webHidden/>
              </w:rPr>
            </w:r>
            <w:r w:rsidR="002027F5">
              <w:rPr>
                <w:noProof/>
                <w:webHidden/>
              </w:rPr>
              <w:fldChar w:fldCharType="separate"/>
            </w:r>
            <w:r w:rsidR="002027F5">
              <w:rPr>
                <w:noProof/>
                <w:webHidden/>
              </w:rPr>
              <w:t>5</w:t>
            </w:r>
            <w:r w:rsidR="002027F5">
              <w:rPr>
                <w:noProof/>
                <w:webHidden/>
              </w:rPr>
              <w:fldChar w:fldCharType="end"/>
            </w:r>
          </w:hyperlink>
        </w:p>
        <w:p w14:paraId="2959154C" w14:textId="77777777" w:rsidR="002027F5" w:rsidRDefault="00000000">
          <w:pPr>
            <w:pStyle w:val="TOC1"/>
            <w:rPr>
              <w:rFonts w:asciiTheme="minorHAnsi" w:eastAsiaTheme="minorEastAsia" w:hAnsiTheme="minorHAnsi"/>
              <w:noProof/>
              <w:sz w:val="22"/>
            </w:rPr>
          </w:pPr>
          <w:hyperlink w:anchor="_Toc131707743" w:history="1">
            <w:r w:rsidR="002027F5" w:rsidRPr="00F51B40">
              <w:rPr>
                <w:rStyle w:val="Hyperlink"/>
                <w:rFonts w:cs="Times New Roman"/>
                <w:noProof/>
              </w:rPr>
              <w:t>Conclusion</w:t>
            </w:r>
            <w:r w:rsidR="002027F5">
              <w:rPr>
                <w:noProof/>
                <w:webHidden/>
              </w:rPr>
              <w:tab/>
            </w:r>
            <w:r w:rsidR="002027F5">
              <w:rPr>
                <w:noProof/>
                <w:webHidden/>
              </w:rPr>
              <w:fldChar w:fldCharType="begin"/>
            </w:r>
            <w:r w:rsidR="002027F5">
              <w:rPr>
                <w:noProof/>
                <w:webHidden/>
              </w:rPr>
              <w:instrText xml:space="preserve"> PAGEREF _Toc131707743 \h </w:instrText>
            </w:r>
            <w:r w:rsidR="002027F5">
              <w:rPr>
                <w:noProof/>
                <w:webHidden/>
              </w:rPr>
            </w:r>
            <w:r w:rsidR="002027F5">
              <w:rPr>
                <w:noProof/>
                <w:webHidden/>
              </w:rPr>
              <w:fldChar w:fldCharType="separate"/>
            </w:r>
            <w:r w:rsidR="002027F5">
              <w:rPr>
                <w:noProof/>
                <w:webHidden/>
              </w:rPr>
              <w:t>7</w:t>
            </w:r>
            <w:r w:rsidR="002027F5">
              <w:rPr>
                <w:noProof/>
                <w:webHidden/>
              </w:rPr>
              <w:fldChar w:fldCharType="end"/>
            </w:r>
          </w:hyperlink>
        </w:p>
        <w:p w14:paraId="5992C546" w14:textId="77777777" w:rsidR="002027F5" w:rsidRDefault="00000000">
          <w:pPr>
            <w:pStyle w:val="TOC1"/>
            <w:rPr>
              <w:rFonts w:asciiTheme="minorHAnsi" w:eastAsiaTheme="minorEastAsia" w:hAnsiTheme="minorHAnsi"/>
              <w:noProof/>
              <w:sz w:val="22"/>
            </w:rPr>
          </w:pPr>
          <w:hyperlink w:anchor="_Toc131707744" w:history="1">
            <w:r w:rsidR="002027F5" w:rsidRPr="00F51B40">
              <w:rPr>
                <w:rStyle w:val="Hyperlink"/>
                <w:rFonts w:cs="Times New Roman"/>
                <w:noProof/>
              </w:rPr>
              <w:t>Reference</w:t>
            </w:r>
            <w:r w:rsidR="002027F5">
              <w:rPr>
                <w:noProof/>
                <w:webHidden/>
              </w:rPr>
              <w:tab/>
            </w:r>
            <w:r w:rsidR="002027F5">
              <w:rPr>
                <w:noProof/>
                <w:webHidden/>
              </w:rPr>
              <w:fldChar w:fldCharType="begin"/>
            </w:r>
            <w:r w:rsidR="002027F5">
              <w:rPr>
                <w:noProof/>
                <w:webHidden/>
              </w:rPr>
              <w:instrText xml:space="preserve"> PAGEREF _Toc131707744 \h </w:instrText>
            </w:r>
            <w:r w:rsidR="002027F5">
              <w:rPr>
                <w:noProof/>
                <w:webHidden/>
              </w:rPr>
            </w:r>
            <w:r w:rsidR="002027F5">
              <w:rPr>
                <w:noProof/>
                <w:webHidden/>
              </w:rPr>
              <w:fldChar w:fldCharType="separate"/>
            </w:r>
            <w:r w:rsidR="002027F5">
              <w:rPr>
                <w:noProof/>
                <w:webHidden/>
              </w:rPr>
              <w:t>8</w:t>
            </w:r>
            <w:r w:rsidR="002027F5">
              <w:rPr>
                <w:noProof/>
                <w:webHidden/>
              </w:rPr>
              <w:fldChar w:fldCharType="end"/>
            </w:r>
          </w:hyperlink>
        </w:p>
        <w:p w14:paraId="2777EA6B" w14:textId="053DA5A8" w:rsidR="004343C1" w:rsidRPr="004343C1" w:rsidRDefault="00A6031A" w:rsidP="004343C1">
          <w:pPr>
            <w:rPr>
              <w:rFonts w:cs="Times New Roman"/>
            </w:rPr>
          </w:pPr>
          <w:r w:rsidRPr="004343C1">
            <w:rPr>
              <w:rFonts w:cs="Times New Roman"/>
              <w:b/>
              <w:bCs/>
              <w:noProof/>
            </w:rPr>
            <w:fldChar w:fldCharType="end"/>
          </w:r>
        </w:p>
      </w:sdtContent>
    </w:sdt>
    <w:p w14:paraId="2E36E218" w14:textId="3FAB7D47" w:rsidR="00AC5C37" w:rsidRPr="004343C1" w:rsidRDefault="00A6031A" w:rsidP="004343C1">
      <w:pPr>
        <w:rPr>
          <w:rFonts w:cs="Times New Roman"/>
        </w:rPr>
      </w:pPr>
      <w:r w:rsidRPr="004343C1">
        <w:rPr>
          <w:rFonts w:cs="Times New Roman"/>
        </w:rPr>
        <w:br w:type="page"/>
      </w:r>
    </w:p>
    <w:p w14:paraId="0CB1D4BE" w14:textId="5698F3DC" w:rsidR="00AC5C37" w:rsidRPr="004343C1" w:rsidRDefault="00A6031A" w:rsidP="003577C4">
      <w:pPr>
        <w:pStyle w:val="Heading1"/>
        <w:rPr>
          <w:rFonts w:cs="Times New Roman"/>
        </w:rPr>
      </w:pPr>
      <w:bookmarkStart w:id="0" w:name="_Toc131707735"/>
      <w:r w:rsidRPr="004343C1">
        <w:rPr>
          <w:rFonts w:cs="Times New Roman"/>
        </w:rPr>
        <w:lastRenderedPageBreak/>
        <w:t>Introduction</w:t>
      </w:r>
      <w:bookmarkEnd w:id="0"/>
    </w:p>
    <w:p w14:paraId="30F1EC7A" w14:textId="09D36773" w:rsidR="00453727" w:rsidRPr="004343C1" w:rsidRDefault="00A6031A" w:rsidP="003577C4">
      <w:pPr>
        <w:rPr>
          <w:rFonts w:cs="Times New Roman"/>
        </w:rPr>
      </w:pPr>
      <w:r w:rsidRPr="004343C1">
        <w:rPr>
          <w:rFonts w:cs="Times New Roman"/>
        </w:rPr>
        <w:t>For the past decade, Business Intelligence (BI) has progressed towards its current state, which is to provide insightful and actionable data for businesses to use in making educated choices</w:t>
      </w:r>
      <w:sdt>
        <w:sdtPr>
          <w:rPr>
            <w:rFonts w:cs="Times New Roman"/>
          </w:rPr>
          <w:id w:val="-617613876"/>
          <w:citation/>
        </w:sdtPr>
        <w:sdtContent>
          <w:r w:rsidR="004343C1">
            <w:rPr>
              <w:rFonts w:cs="Times New Roman"/>
            </w:rPr>
            <w:fldChar w:fldCharType="begin"/>
          </w:r>
          <w:r w:rsidR="004343C1">
            <w:rPr>
              <w:rFonts w:cs="Times New Roman"/>
            </w:rPr>
            <w:instrText xml:space="preserve"> CITATION Mic21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(Microsoft, 2021)</w:t>
          </w:r>
          <w:r w:rsidR="004343C1">
            <w:rPr>
              <w:rFonts w:cs="Times New Roman"/>
            </w:rPr>
            <w:fldChar w:fldCharType="end"/>
          </w:r>
        </w:sdtContent>
      </w:sdt>
      <w:r w:rsidRPr="004343C1">
        <w:rPr>
          <w:rFonts w:cs="Times New Roman"/>
        </w:rPr>
        <w:t>. The world of business intelligence (BI) is always evolving and adjusting to new standards and tools. In 2022, collaborative BI and artificial intelligence (AI) will become more popular. There will be a shift toward more specialized BI tools and strategies focusing on data protection and discovery</w:t>
      </w:r>
      <w:sdt>
        <w:sdtPr>
          <w:rPr>
            <w:rFonts w:cs="Times New Roman"/>
          </w:rPr>
          <w:id w:val="1136059445"/>
          <w:citation/>
        </w:sdtPr>
        <w:sdtContent>
          <w:r w:rsidR="004343C1">
            <w:rPr>
              <w:rFonts w:cs="Times New Roman"/>
            </w:rPr>
            <w:fldChar w:fldCharType="begin"/>
          </w:r>
          <w:r w:rsidR="004343C1">
            <w:rPr>
              <w:rFonts w:cs="Times New Roman"/>
            </w:rPr>
            <w:instrText xml:space="preserve"> CITATION The12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(The Data Warehousing Institute , 2012)</w:t>
          </w:r>
          <w:r w:rsidR="004343C1">
            <w:rPr>
              <w:rFonts w:cs="Times New Roman"/>
            </w:rPr>
            <w:fldChar w:fldCharType="end"/>
          </w:r>
        </w:sdtContent>
      </w:sdt>
      <w:r w:rsidRPr="004343C1">
        <w:rPr>
          <w:rFonts w:cs="Times New Roman"/>
        </w:rPr>
        <w:t>. This report will review five current BI trends and why companies should adopt them.</w:t>
      </w:r>
    </w:p>
    <w:p w14:paraId="7D0B1140" w14:textId="4BDF07DB" w:rsidR="00AC5C37" w:rsidRPr="004343C1" w:rsidRDefault="002027F5" w:rsidP="003577C4">
      <w:pPr>
        <w:pStyle w:val="Heading1"/>
        <w:rPr>
          <w:rFonts w:cs="Times New Roman"/>
        </w:rPr>
      </w:pPr>
      <w:bookmarkStart w:id="1" w:name="_Toc131707736"/>
      <w:r>
        <w:rPr>
          <w:rFonts w:cs="Times New Roman"/>
        </w:rPr>
        <w:t xml:space="preserve">The top </w:t>
      </w:r>
      <w:r w:rsidR="00A6031A" w:rsidRPr="004343C1">
        <w:rPr>
          <w:rFonts w:cs="Times New Roman"/>
        </w:rPr>
        <w:t>5 Business Intelligence Trends</w:t>
      </w:r>
      <w:bookmarkEnd w:id="1"/>
      <w:r w:rsidR="00A6031A" w:rsidRPr="004343C1">
        <w:rPr>
          <w:rFonts w:cs="Times New Roman"/>
        </w:rPr>
        <w:t xml:space="preserve"> </w:t>
      </w:r>
    </w:p>
    <w:p w14:paraId="17EF6A46" w14:textId="2CD90D0B" w:rsidR="00AC5C37" w:rsidRPr="004343C1" w:rsidRDefault="00A6031A" w:rsidP="003577C4">
      <w:pPr>
        <w:rPr>
          <w:rFonts w:cs="Times New Roman"/>
        </w:rPr>
      </w:pPr>
      <w:r w:rsidRPr="004343C1">
        <w:rPr>
          <w:rFonts w:cs="Times New Roman"/>
        </w:rPr>
        <w:t>Revolutionizing Decision-Making shows how the five current business intelligence trends businesses need to pay attention to in 2022 are new and different. It stresses how important it is to keep up with the latest BI trends to change the way decisions are made and gain a competitive edge in today's fast-paced, data-driven business world</w:t>
      </w:r>
      <w:sdt>
        <w:sdtPr>
          <w:rPr>
            <w:rFonts w:cs="Times New Roman"/>
          </w:rPr>
          <w:id w:val="-1791898985"/>
          <w:citation/>
        </w:sdtPr>
        <w:sdtContent>
          <w:r w:rsidR="004343C1">
            <w:rPr>
              <w:rFonts w:cs="Times New Roman"/>
            </w:rPr>
            <w:fldChar w:fldCharType="begin"/>
          </w:r>
          <w:r w:rsidR="004343C1">
            <w:rPr>
              <w:rFonts w:cs="Times New Roman"/>
            </w:rPr>
            <w:instrText xml:space="preserve"> CITATION Ora21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(Oracle , 2021)</w:t>
          </w:r>
          <w:r w:rsidR="004343C1">
            <w:rPr>
              <w:rFonts w:cs="Times New Roman"/>
            </w:rPr>
            <w:fldChar w:fldCharType="end"/>
          </w:r>
        </w:sdtContent>
      </w:sdt>
      <w:r w:rsidRPr="004343C1">
        <w:rPr>
          <w:rFonts w:cs="Times New Roman"/>
        </w:rPr>
        <w:t>.</w:t>
      </w:r>
    </w:p>
    <w:p w14:paraId="43165245" w14:textId="77777777" w:rsidR="00AC5C37" w:rsidRPr="004343C1" w:rsidRDefault="00A6031A" w:rsidP="003577C4">
      <w:pPr>
        <w:pStyle w:val="Heading2"/>
        <w:rPr>
          <w:rFonts w:cs="Times New Roman"/>
          <w:szCs w:val="28"/>
        </w:rPr>
      </w:pPr>
      <w:bookmarkStart w:id="2" w:name="_Toc131707737"/>
      <w:r w:rsidRPr="004343C1">
        <w:rPr>
          <w:rFonts w:cs="Times New Roman"/>
          <w:szCs w:val="28"/>
        </w:rPr>
        <w:t>Trend 1: Customization of BI tools and strategies</w:t>
      </w:r>
      <w:bookmarkEnd w:id="2"/>
    </w:p>
    <w:p w14:paraId="1BB4F57F" w14:textId="249282D7" w:rsidR="00AC5C37" w:rsidRPr="004343C1" w:rsidRDefault="00A6031A" w:rsidP="003577C4">
      <w:pPr>
        <w:rPr>
          <w:rFonts w:cs="Times New Roman"/>
        </w:rPr>
      </w:pPr>
      <w:r w:rsidRPr="004343C1">
        <w:rPr>
          <w:rFonts w:cs="Times New Roman"/>
        </w:rPr>
        <w:t>One of the most significant trends in business intelligence is the increasing focus on customizing BI tools and strategies. Businesses know that a one-size-fits-all approach only works in today's complex and quickly changing business world. Instead, they seek more personalized and tailored solutions that address their unique needs and challenges</w:t>
      </w:r>
      <w:sdt>
        <w:sdtPr>
          <w:rPr>
            <w:rFonts w:cs="Times New Roman"/>
          </w:rPr>
          <w:id w:val="-488643435"/>
          <w:citation/>
        </w:sdtPr>
        <w:sdtContent>
          <w:r w:rsidR="004343C1">
            <w:rPr>
              <w:rFonts w:cs="Times New Roman"/>
            </w:rPr>
            <w:fldChar w:fldCharType="begin"/>
          </w:r>
          <w:r w:rsidR="004343C1">
            <w:rPr>
              <w:rFonts w:cs="Times New Roman"/>
            </w:rPr>
            <w:instrText xml:space="preserve"> CITATION Pow21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(Power BI , 2021)</w:t>
          </w:r>
          <w:r w:rsidR="004343C1">
            <w:rPr>
              <w:rFonts w:cs="Times New Roman"/>
            </w:rPr>
            <w:fldChar w:fldCharType="end"/>
          </w:r>
        </w:sdtContent>
      </w:sdt>
      <w:r w:rsidRPr="004343C1">
        <w:rPr>
          <w:rFonts w:cs="Times New Roman"/>
        </w:rPr>
        <w:t xml:space="preserve">. Customization lets businesses get the most out of their data, giving them an edge over their competitors. It also leads to better user adoption and more effective decision-making. Companies </w:t>
      </w:r>
      <w:proofErr w:type="spellStart"/>
      <w:r w:rsidRPr="004343C1">
        <w:rPr>
          <w:rFonts w:cs="Times New Roman"/>
        </w:rPr>
        <w:t>prioritising</w:t>
      </w:r>
      <w:proofErr w:type="spellEnd"/>
      <w:r w:rsidRPr="004343C1">
        <w:rPr>
          <w:rFonts w:cs="Times New Roman"/>
        </w:rPr>
        <w:t xml:space="preserve"> customization can expect increased productivity, improved customer satisfaction, and better financial results. By embracing this trend, businesses can create a more efficient and effective data ecosystem that helps them stay ahead of the competition and meet the changing needs of their customers</w:t>
      </w:r>
      <w:sdt>
        <w:sdtPr>
          <w:rPr>
            <w:rFonts w:cs="Times New Roman"/>
          </w:rPr>
          <w:id w:val="-1683432881"/>
          <w:citation/>
        </w:sdtPr>
        <w:sdtContent>
          <w:r w:rsidR="004343C1">
            <w:rPr>
              <w:rFonts w:cs="Times New Roman"/>
            </w:rPr>
            <w:fldChar w:fldCharType="begin"/>
          </w:r>
          <w:r w:rsidR="004343C1">
            <w:rPr>
              <w:rFonts w:cs="Times New Roman"/>
            </w:rPr>
            <w:instrText xml:space="preserve"> CITATION Qli21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(Qlik , 2021)</w:t>
          </w:r>
          <w:r w:rsidR="004343C1">
            <w:rPr>
              <w:rFonts w:cs="Times New Roman"/>
            </w:rPr>
            <w:fldChar w:fldCharType="end"/>
          </w:r>
        </w:sdtContent>
      </w:sdt>
      <w:r w:rsidRPr="004343C1">
        <w:rPr>
          <w:rFonts w:cs="Times New Roman"/>
        </w:rPr>
        <w:t>.</w:t>
      </w:r>
    </w:p>
    <w:p w14:paraId="3B086E38" w14:textId="50A316F8" w:rsidR="00AC5C37" w:rsidRPr="004343C1" w:rsidRDefault="00A6031A" w:rsidP="003577C4">
      <w:pPr>
        <w:pStyle w:val="Heading2"/>
        <w:rPr>
          <w:rFonts w:cs="Times New Roman"/>
          <w:szCs w:val="28"/>
        </w:rPr>
      </w:pPr>
      <w:bookmarkStart w:id="3" w:name="_Toc131707738"/>
      <w:r w:rsidRPr="004343C1">
        <w:rPr>
          <w:rFonts w:cs="Times New Roman"/>
          <w:szCs w:val="28"/>
        </w:rPr>
        <w:t>Trend 2: Data security and data discovery</w:t>
      </w:r>
      <w:bookmarkEnd w:id="3"/>
    </w:p>
    <w:p w14:paraId="4AA52FC9" w14:textId="4C036BBF" w:rsidR="00AC5C37" w:rsidRPr="004343C1" w:rsidRDefault="00A6031A" w:rsidP="003577C4">
      <w:pPr>
        <w:rPr>
          <w:rFonts w:cs="Times New Roman"/>
        </w:rPr>
      </w:pPr>
      <w:r w:rsidRPr="004343C1">
        <w:rPr>
          <w:rFonts w:cs="Times New Roman"/>
        </w:rPr>
        <w:t>Data privacy and analytics have received more attention thanks to the proliferation of big data. Companies must ensure the safety of the information they gather and store now more than ever. Cybersecurity threats like data breaches and hacking have become major business concerns</w:t>
      </w:r>
      <w:sdt>
        <w:sdtPr>
          <w:rPr>
            <w:rFonts w:cs="Times New Roman"/>
          </w:rPr>
          <w:id w:val="-2041353533"/>
          <w:citation/>
        </w:sdtPr>
        <w:sdtContent>
          <w:r w:rsidR="004343C1">
            <w:rPr>
              <w:rFonts w:cs="Times New Roman"/>
            </w:rPr>
            <w:fldChar w:fldCharType="begin"/>
          </w:r>
          <w:r w:rsidR="004343C1">
            <w:rPr>
              <w:rFonts w:cs="Times New Roman"/>
            </w:rPr>
            <w:instrText xml:space="preserve">CITATION Wat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(Watson &amp; Wixom , 2017)</w:t>
          </w:r>
          <w:r w:rsidR="004343C1">
            <w:rPr>
              <w:rFonts w:cs="Times New Roman"/>
            </w:rPr>
            <w:fldChar w:fldCharType="end"/>
          </w:r>
        </w:sdtContent>
      </w:sdt>
      <w:r w:rsidRPr="004343C1">
        <w:rPr>
          <w:rFonts w:cs="Times New Roman"/>
        </w:rPr>
        <w:t xml:space="preserve">. So, companies must protect their data from outside threats and ensure it is private, correct, and available. At the same time, data discovery has become equally important. With the growth of unstructured and semi-structured data, businesses must be able </w:t>
      </w:r>
      <w:r w:rsidRPr="004343C1">
        <w:rPr>
          <w:rFonts w:cs="Times New Roman"/>
        </w:rPr>
        <w:lastRenderedPageBreak/>
        <w:t>to quickly and easily find and access the right data. Data discovery tools can help companies identify patterns and trends in their data, which can then be used to inform business decisions</w:t>
      </w:r>
      <w:sdt>
        <w:sdtPr>
          <w:rPr>
            <w:rFonts w:cs="Times New Roman"/>
          </w:rPr>
          <w:id w:val="230508848"/>
          <w:citation/>
        </w:sdtPr>
        <w:sdtContent>
          <w:r w:rsidR="004343C1">
            <w:rPr>
              <w:rFonts w:cs="Times New Roman"/>
            </w:rPr>
            <w:fldChar w:fldCharType="begin"/>
          </w:r>
          <w:r w:rsidR="004343C1">
            <w:rPr>
              <w:rFonts w:cs="Times New Roman"/>
            </w:rPr>
            <w:instrText xml:space="preserve"> CITATION Che12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(Chen, Chiang &amp; Storey , 2012)</w:t>
          </w:r>
          <w:r w:rsidR="004343C1">
            <w:rPr>
              <w:rFonts w:cs="Times New Roman"/>
            </w:rPr>
            <w:fldChar w:fldCharType="end"/>
          </w:r>
        </w:sdtContent>
      </w:sdt>
      <w:r w:rsidRPr="004343C1">
        <w:rPr>
          <w:rFonts w:cs="Times New Roman"/>
        </w:rPr>
        <w:t>. By putting data security and discovery at the top of their to-do lists, businesses can ensure that their data stays safe and easy to find, which helps them make better decisions and grow.</w:t>
      </w:r>
    </w:p>
    <w:p w14:paraId="3B97BA7C" w14:textId="39E2BE24" w:rsidR="00AC5C37" w:rsidRPr="004343C1" w:rsidRDefault="00A6031A" w:rsidP="003577C4">
      <w:pPr>
        <w:pStyle w:val="Heading2"/>
        <w:rPr>
          <w:rFonts w:cs="Times New Roman"/>
          <w:szCs w:val="28"/>
        </w:rPr>
      </w:pPr>
      <w:bookmarkStart w:id="4" w:name="_Toc131707739"/>
      <w:r w:rsidRPr="004343C1">
        <w:rPr>
          <w:rFonts w:cs="Times New Roman"/>
          <w:szCs w:val="28"/>
        </w:rPr>
        <w:t>Trend 3: Collaborative BI</w:t>
      </w:r>
      <w:bookmarkEnd w:id="4"/>
    </w:p>
    <w:p w14:paraId="17748E42" w14:textId="4D920F55" w:rsidR="00DF5DAE" w:rsidRPr="004343C1" w:rsidRDefault="00A6031A" w:rsidP="003577C4">
      <w:pPr>
        <w:rPr>
          <w:rFonts w:cs="Times New Roman"/>
        </w:rPr>
      </w:pPr>
      <w:r w:rsidRPr="004343C1">
        <w:rPr>
          <w:rFonts w:cs="Times New Roman"/>
        </w:rPr>
        <w:t>Collaborative BI is a trend that has gained significant momentum in recent years. It lets multiple users access and interact with BI data simultaneously, no matter where they are</w:t>
      </w:r>
      <w:sdt>
        <w:sdtPr>
          <w:rPr>
            <w:rFonts w:cs="Times New Roman"/>
          </w:rPr>
          <w:id w:val="-1065480427"/>
          <w:citation/>
        </w:sdtPr>
        <w:sdtContent>
          <w:r w:rsidR="004343C1">
            <w:rPr>
              <w:rFonts w:cs="Times New Roman"/>
            </w:rPr>
            <w:fldChar w:fldCharType="begin"/>
          </w:r>
          <w:r w:rsidR="004343C1">
            <w:rPr>
              <w:rFonts w:cs="Times New Roman"/>
            </w:rPr>
            <w:instrText xml:space="preserve"> CITATION Tab21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(Tableau , 2021)</w:t>
          </w:r>
          <w:r w:rsidR="004343C1">
            <w:rPr>
              <w:rFonts w:cs="Times New Roman"/>
            </w:rPr>
            <w:fldChar w:fldCharType="end"/>
          </w:r>
        </w:sdtContent>
      </w:sdt>
      <w:r w:rsidRPr="004343C1">
        <w:rPr>
          <w:rFonts w:cs="Times New Roman"/>
        </w:rPr>
        <w:t>. Collaborative BI tools let team members share insights and work together in real-time, which makes decision-making faster and better. This trend is particularly relevant in today's remote work environment, where teams may be spread across different locations and time zones. Collaborative BI tools allow for seamless collaboration and communication, regardless of physical distance. With these tools, teams can work together to solve complex problems and identify growth opportunities</w:t>
      </w:r>
      <w:sdt>
        <w:sdtPr>
          <w:rPr>
            <w:rFonts w:cs="Times New Roman"/>
          </w:rPr>
          <w:id w:val="800577091"/>
          <w:citation/>
        </w:sdtPr>
        <w:sdtContent>
          <w:r w:rsidR="004343C1">
            <w:rPr>
              <w:rFonts w:cs="Times New Roman"/>
            </w:rPr>
            <w:fldChar w:fldCharType="begin"/>
          </w:r>
          <w:r w:rsidR="004343C1">
            <w:rPr>
              <w:rFonts w:cs="Times New Roman"/>
            </w:rPr>
            <w:instrText xml:space="preserve"> CITATION Sis21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(Sisense , 2021)</w:t>
          </w:r>
          <w:r w:rsidR="004343C1">
            <w:rPr>
              <w:rFonts w:cs="Times New Roman"/>
            </w:rPr>
            <w:fldChar w:fldCharType="end"/>
          </w:r>
        </w:sdtContent>
      </w:sdt>
      <w:r w:rsidRPr="004343C1">
        <w:rPr>
          <w:rFonts w:cs="Times New Roman"/>
        </w:rPr>
        <w:t>. Collaborative BI also makes decision-making more open and inclusive because team members from different departments and levels can share their ideas and insights. By using collaborative BI, businesses can encourage teamwork and creativity, leading to better results and greater success</w:t>
      </w:r>
      <w:sdt>
        <w:sdtPr>
          <w:rPr>
            <w:rFonts w:cs="Times New Roman"/>
          </w:rPr>
          <w:id w:val="129825333"/>
          <w:citation/>
        </w:sdtPr>
        <w:sdtContent>
          <w:r w:rsidR="004343C1">
            <w:rPr>
              <w:rFonts w:cs="Times New Roman"/>
            </w:rPr>
            <w:fldChar w:fldCharType="begin"/>
          </w:r>
          <w:r w:rsidR="004343C1">
            <w:rPr>
              <w:rFonts w:cs="Times New Roman"/>
            </w:rPr>
            <w:instrText xml:space="preserve"> CITATION SAP21 \l 1033 </w:instrText>
          </w:r>
          <w:r w:rsidR="004343C1">
            <w:rPr>
              <w:rFonts w:cs="Times New Roman"/>
            </w:rPr>
            <w:fldChar w:fldCharType="separate"/>
          </w:r>
          <w:r w:rsidR="004343C1">
            <w:rPr>
              <w:rFonts w:cs="Times New Roman"/>
              <w:noProof/>
            </w:rPr>
            <w:t xml:space="preserve"> </w:t>
          </w:r>
          <w:r w:rsidR="004343C1" w:rsidRPr="004343C1">
            <w:rPr>
              <w:rFonts w:cs="Times New Roman"/>
              <w:noProof/>
            </w:rPr>
            <w:t>(SAP , 2021)</w:t>
          </w:r>
          <w:r w:rsidR="004343C1">
            <w:rPr>
              <w:rFonts w:cs="Times New Roman"/>
            </w:rPr>
            <w:fldChar w:fldCharType="end"/>
          </w:r>
        </w:sdtContent>
      </w:sdt>
      <w:r w:rsidRPr="004343C1">
        <w:rPr>
          <w:rFonts w:cs="Times New Roman"/>
        </w:rPr>
        <w:t>.</w:t>
      </w:r>
    </w:p>
    <w:p w14:paraId="30BAA02B" w14:textId="54E2AF86" w:rsidR="00AC5C37" w:rsidRPr="004343C1" w:rsidRDefault="00A6031A" w:rsidP="003577C4">
      <w:pPr>
        <w:pStyle w:val="Heading2"/>
        <w:rPr>
          <w:rFonts w:cs="Times New Roman"/>
          <w:szCs w:val="28"/>
        </w:rPr>
      </w:pPr>
      <w:bookmarkStart w:id="5" w:name="_Toc131707740"/>
      <w:r w:rsidRPr="004343C1">
        <w:rPr>
          <w:rFonts w:cs="Times New Roman"/>
          <w:szCs w:val="28"/>
        </w:rPr>
        <w:t>Trend 4: Artificial Intelligence</w:t>
      </w:r>
      <w:bookmarkEnd w:id="5"/>
    </w:p>
    <w:p w14:paraId="690CBDB6" w14:textId="39C29B8B" w:rsidR="00DF5DAE" w:rsidRPr="004343C1" w:rsidRDefault="00A6031A" w:rsidP="003577C4">
      <w:pPr>
        <w:rPr>
          <w:rFonts w:cs="Times New Roman"/>
        </w:rPr>
      </w:pPr>
      <w:r w:rsidRPr="004343C1">
        <w:rPr>
          <w:rFonts w:cs="Times New Roman"/>
        </w:rPr>
        <w:t>There is no indication of an impending decline in the popularity of artificial intelligence (AI) within the business intelligence sector, where it has been a rising trend for several years. AI can be used in many ways, like automating the way data is processed, analyzing data sets to find patterns and trends, and predicting the future based on what has happened in the past</w:t>
      </w:r>
      <w:sdt>
        <w:sdtPr>
          <w:rPr>
            <w:rFonts w:cs="Times New Roman"/>
          </w:rPr>
          <w:id w:val="1407956615"/>
          <w:citation/>
        </w:sdtPr>
        <w:sdtContent>
          <w:r w:rsidR="00FD60DF">
            <w:rPr>
              <w:rFonts w:cs="Times New Roman"/>
            </w:rPr>
            <w:fldChar w:fldCharType="begin"/>
          </w:r>
          <w:r w:rsidR="00FD60DF">
            <w:rPr>
              <w:rFonts w:cs="Times New Roman"/>
            </w:rPr>
            <w:instrText xml:space="preserve"> CITATION Mic21 \l 1033 </w:instrText>
          </w:r>
          <w:r w:rsidR="00FD60DF">
            <w:rPr>
              <w:rFonts w:cs="Times New Roman"/>
            </w:rPr>
            <w:fldChar w:fldCharType="separate"/>
          </w:r>
          <w:r w:rsidR="00FD60DF">
            <w:rPr>
              <w:rFonts w:cs="Times New Roman"/>
              <w:noProof/>
            </w:rPr>
            <w:t xml:space="preserve"> </w:t>
          </w:r>
          <w:r w:rsidR="00FD60DF" w:rsidRPr="00FD60DF">
            <w:rPr>
              <w:rFonts w:cs="Times New Roman"/>
              <w:noProof/>
            </w:rPr>
            <w:t>(Microsoft, 2021)</w:t>
          </w:r>
          <w:r w:rsidR="00FD60DF">
            <w:rPr>
              <w:rFonts w:cs="Times New Roman"/>
            </w:rPr>
            <w:fldChar w:fldCharType="end"/>
          </w:r>
        </w:sdtContent>
      </w:sdt>
      <w:r w:rsidRPr="004343C1">
        <w:rPr>
          <w:rFonts w:cs="Times New Roman"/>
        </w:rPr>
        <w:t>. AI-powered BI tools can give insights that humans might not be able to see independently. This can help people make decisions that are more accurate and well-informed</w:t>
      </w:r>
      <w:sdt>
        <w:sdtPr>
          <w:rPr>
            <w:rFonts w:cs="Times New Roman"/>
          </w:rPr>
          <w:id w:val="87665393"/>
          <w:citation/>
        </w:sdtPr>
        <w:sdtContent>
          <w:r w:rsidR="00FD60DF">
            <w:rPr>
              <w:rFonts w:cs="Times New Roman"/>
            </w:rPr>
            <w:fldChar w:fldCharType="begin"/>
          </w:r>
          <w:r w:rsidR="00FD60DF">
            <w:rPr>
              <w:rFonts w:cs="Times New Roman"/>
            </w:rPr>
            <w:instrText xml:space="preserve"> CITATION Rou21 \l 1033 </w:instrText>
          </w:r>
          <w:r w:rsidR="00FD60DF">
            <w:rPr>
              <w:rFonts w:cs="Times New Roman"/>
            </w:rPr>
            <w:fldChar w:fldCharType="separate"/>
          </w:r>
          <w:r w:rsidR="00FD60DF">
            <w:rPr>
              <w:rFonts w:cs="Times New Roman"/>
              <w:noProof/>
            </w:rPr>
            <w:t xml:space="preserve"> </w:t>
          </w:r>
          <w:r w:rsidR="00FD60DF" w:rsidRPr="00FD60DF">
            <w:rPr>
              <w:rFonts w:cs="Times New Roman"/>
              <w:noProof/>
            </w:rPr>
            <w:t>(Rouse , 2021)</w:t>
          </w:r>
          <w:r w:rsidR="00FD60DF">
            <w:rPr>
              <w:rFonts w:cs="Times New Roman"/>
            </w:rPr>
            <w:fldChar w:fldCharType="end"/>
          </w:r>
        </w:sdtContent>
      </w:sdt>
      <w:r w:rsidRPr="004343C1">
        <w:rPr>
          <w:rFonts w:cs="Times New Roman"/>
        </w:rPr>
        <w:t>. AI can also make it easier for people to understand complex data sets by making it easier to see how they fit together. AI can also help businesses find new growth areas and opportunities by finding hidden insights in data that would have been missed otherwise. As AI technology improves, it will become a more important part of BI strategies. Businesses that use BI tools that AI powers can get a big competitive edge because they can make decisions based on data faster and better than their competitors</w:t>
      </w:r>
      <w:sdt>
        <w:sdtPr>
          <w:rPr>
            <w:rFonts w:cs="Times New Roman"/>
          </w:rPr>
          <w:id w:val="-559557973"/>
          <w:citation/>
        </w:sdtPr>
        <w:sdtContent>
          <w:r w:rsidR="00FD60DF">
            <w:rPr>
              <w:rFonts w:cs="Times New Roman"/>
            </w:rPr>
            <w:fldChar w:fldCharType="begin"/>
          </w:r>
          <w:r w:rsidR="00FD60DF">
            <w:rPr>
              <w:rFonts w:cs="Times New Roman"/>
            </w:rPr>
            <w:instrText xml:space="preserve"> CITATION Qli21 \l 1033 </w:instrText>
          </w:r>
          <w:r w:rsidR="00FD60DF">
            <w:rPr>
              <w:rFonts w:cs="Times New Roman"/>
            </w:rPr>
            <w:fldChar w:fldCharType="separate"/>
          </w:r>
          <w:r w:rsidR="00FD60DF">
            <w:rPr>
              <w:rFonts w:cs="Times New Roman"/>
              <w:noProof/>
            </w:rPr>
            <w:t xml:space="preserve"> </w:t>
          </w:r>
          <w:r w:rsidR="00FD60DF" w:rsidRPr="00FD60DF">
            <w:rPr>
              <w:rFonts w:cs="Times New Roman"/>
              <w:noProof/>
            </w:rPr>
            <w:t>(Qlik , 2021)</w:t>
          </w:r>
          <w:r w:rsidR="00FD60DF">
            <w:rPr>
              <w:rFonts w:cs="Times New Roman"/>
            </w:rPr>
            <w:fldChar w:fldCharType="end"/>
          </w:r>
        </w:sdtContent>
      </w:sdt>
      <w:r w:rsidRPr="004343C1">
        <w:rPr>
          <w:rFonts w:cs="Times New Roman"/>
        </w:rPr>
        <w:t>.</w:t>
      </w:r>
    </w:p>
    <w:p w14:paraId="3857C623" w14:textId="45ABC0B5" w:rsidR="00AC5C37" w:rsidRPr="004343C1" w:rsidRDefault="00A6031A" w:rsidP="003577C4">
      <w:pPr>
        <w:pStyle w:val="Heading2"/>
        <w:rPr>
          <w:rFonts w:cs="Times New Roman"/>
        </w:rPr>
      </w:pPr>
      <w:bookmarkStart w:id="6" w:name="_Toc131707741"/>
      <w:r w:rsidRPr="004343C1">
        <w:rPr>
          <w:rFonts w:cs="Times New Roman"/>
          <w:szCs w:val="28"/>
        </w:rPr>
        <w:lastRenderedPageBreak/>
        <w:t>Trend 5: Data storytelling</w:t>
      </w:r>
      <w:bookmarkEnd w:id="6"/>
    </w:p>
    <w:p w14:paraId="1F66B2A2" w14:textId="656E8999" w:rsidR="003D62AC" w:rsidRPr="004343C1" w:rsidRDefault="00A6031A" w:rsidP="003577C4">
      <w:pPr>
        <w:rPr>
          <w:rFonts w:cs="Times New Roman"/>
        </w:rPr>
      </w:pPr>
      <w:r w:rsidRPr="004343C1">
        <w:rPr>
          <w:rFonts w:cs="Times New Roman"/>
        </w:rPr>
        <w:t>Data storytelling is a trend that has gained significant attention in recent years as businesses seek to make data more accessible and understandable to a wider audience</w:t>
      </w:r>
      <w:sdt>
        <w:sdtPr>
          <w:rPr>
            <w:rFonts w:cs="Times New Roman"/>
          </w:rPr>
          <w:id w:val="1098987726"/>
          <w:citation/>
        </w:sdtPr>
        <w:sdtContent>
          <w:r w:rsidR="00FD60DF">
            <w:rPr>
              <w:rFonts w:cs="Times New Roman"/>
            </w:rPr>
            <w:fldChar w:fldCharType="begin"/>
          </w:r>
          <w:r w:rsidR="00FD60DF">
            <w:rPr>
              <w:rFonts w:cs="Times New Roman"/>
            </w:rPr>
            <w:instrText xml:space="preserve"> CITATION Los12 \l 1033 </w:instrText>
          </w:r>
          <w:r w:rsidR="00FD60DF">
            <w:rPr>
              <w:rFonts w:cs="Times New Roman"/>
            </w:rPr>
            <w:fldChar w:fldCharType="separate"/>
          </w:r>
          <w:r w:rsidR="00FD60DF">
            <w:rPr>
              <w:rFonts w:cs="Times New Roman"/>
              <w:noProof/>
            </w:rPr>
            <w:t xml:space="preserve"> </w:t>
          </w:r>
          <w:r w:rsidR="00FD60DF" w:rsidRPr="00FD60DF">
            <w:rPr>
              <w:rFonts w:cs="Times New Roman"/>
              <w:noProof/>
            </w:rPr>
            <w:t>(Loshin , 2012)</w:t>
          </w:r>
          <w:r w:rsidR="00FD60DF">
            <w:rPr>
              <w:rFonts w:cs="Times New Roman"/>
            </w:rPr>
            <w:fldChar w:fldCharType="end"/>
          </w:r>
        </w:sdtContent>
      </w:sdt>
      <w:r w:rsidRPr="004343C1">
        <w:rPr>
          <w:rFonts w:cs="Times New Roman"/>
        </w:rPr>
        <w:t>. Data storytelling is the art of using stories, visuals, and other storytelling techniques to share insights and findings in an interesting and compelling way</w:t>
      </w:r>
      <w:sdt>
        <w:sdtPr>
          <w:rPr>
            <w:rFonts w:cs="Times New Roman"/>
          </w:rPr>
          <w:id w:val="-1160693812"/>
          <w:citation/>
        </w:sdtPr>
        <w:sdtContent>
          <w:r w:rsidR="00FD60DF">
            <w:rPr>
              <w:rFonts w:cs="Times New Roman"/>
            </w:rPr>
            <w:fldChar w:fldCharType="begin"/>
          </w:r>
          <w:r w:rsidR="00FD60DF">
            <w:rPr>
              <w:rFonts w:cs="Times New Roman"/>
            </w:rPr>
            <w:instrText xml:space="preserve"> CITATION Zen18 \l 1033 </w:instrText>
          </w:r>
          <w:r w:rsidR="00FD60DF">
            <w:rPr>
              <w:rFonts w:cs="Times New Roman"/>
            </w:rPr>
            <w:fldChar w:fldCharType="separate"/>
          </w:r>
          <w:r w:rsidR="00FD60DF">
            <w:rPr>
              <w:rFonts w:cs="Times New Roman"/>
              <w:noProof/>
            </w:rPr>
            <w:t xml:space="preserve"> </w:t>
          </w:r>
          <w:r w:rsidR="00FD60DF" w:rsidRPr="00FD60DF">
            <w:rPr>
              <w:rFonts w:cs="Times New Roman"/>
              <w:noProof/>
            </w:rPr>
            <w:t>(Zeng, Shi &amp; Liao, 2018)</w:t>
          </w:r>
          <w:r w:rsidR="00FD60DF">
            <w:rPr>
              <w:rFonts w:cs="Times New Roman"/>
            </w:rPr>
            <w:fldChar w:fldCharType="end"/>
          </w:r>
        </w:sdtContent>
      </w:sdt>
      <w:r w:rsidRPr="004343C1">
        <w:rPr>
          <w:rFonts w:cs="Times New Roman"/>
        </w:rPr>
        <w:t>. This trend recognizes that raw data alone is not enough to drive decision-making; it needs to be presented in a way that is easy to understand and meaningful to the audience</w:t>
      </w:r>
      <w:sdt>
        <w:sdtPr>
          <w:rPr>
            <w:rFonts w:cs="Times New Roman"/>
          </w:rPr>
          <w:id w:val="1807896816"/>
          <w:citation/>
        </w:sdtPr>
        <w:sdtContent>
          <w:r w:rsidR="00FD60DF">
            <w:rPr>
              <w:rFonts w:cs="Times New Roman"/>
            </w:rPr>
            <w:fldChar w:fldCharType="begin"/>
          </w:r>
          <w:r w:rsidR="00FD60DF">
            <w:rPr>
              <w:rFonts w:cs="Times New Roman"/>
            </w:rPr>
            <w:instrText xml:space="preserve"> CITATION Mar18 \l 1033 </w:instrText>
          </w:r>
          <w:r w:rsidR="00FD60DF">
            <w:rPr>
              <w:rFonts w:cs="Times New Roman"/>
            </w:rPr>
            <w:fldChar w:fldCharType="separate"/>
          </w:r>
          <w:r w:rsidR="00FD60DF">
            <w:rPr>
              <w:rFonts w:cs="Times New Roman"/>
              <w:noProof/>
            </w:rPr>
            <w:t xml:space="preserve"> </w:t>
          </w:r>
          <w:r w:rsidR="00FD60DF" w:rsidRPr="00FD60DF">
            <w:rPr>
              <w:rFonts w:cs="Times New Roman"/>
              <w:noProof/>
            </w:rPr>
            <w:t>(Maresch &amp; Bauschke , 2018)</w:t>
          </w:r>
          <w:r w:rsidR="00FD60DF">
            <w:rPr>
              <w:rFonts w:cs="Times New Roman"/>
            </w:rPr>
            <w:fldChar w:fldCharType="end"/>
          </w:r>
        </w:sdtContent>
      </w:sdt>
      <w:r w:rsidRPr="004343C1">
        <w:rPr>
          <w:rFonts w:cs="Times New Roman"/>
        </w:rPr>
        <w:t>. Data storytelling lets businesses share complex data insights with stakeholders from all over the organization, even if they do not know much about technology. It also encourages a more human-centered way of analyzing data since it puts the audience's needs and points of view first</w:t>
      </w:r>
      <w:sdt>
        <w:sdtPr>
          <w:rPr>
            <w:rFonts w:cs="Times New Roman"/>
          </w:rPr>
          <w:id w:val="-1837768244"/>
          <w:citation/>
        </w:sdtPr>
        <w:sdtContent>
          <w:r w:rsidR="00FD60DF">
            <w:rPr>
              <w:rFonts w:cs="Times New Roman"/>
            </w:rPr>
            <w:fldChar w:fldCharType="begin"/>
          </w:r>
          <w:r w:rsidR="00FD60DF">
            <w:rPr>
              <w:rFonts w:cs="Times New Roman"/>
            </w:rPr>
            <w:instrText xml:space="preserve"> CITATION Qli21 \l 1033 </w:instrText>
          </w:r>
          <w:r w:rsidR="00FD60DF">
            <w:rPr>
              <w:rFonts w:cs="Times New Roman"/>
            </w:rPr>
            <w:fldChar w:fldCharType="separate"/>
          </w:r>
          <w:r w:rsidR="00FD60DF">
            <w:rPr>
              <w:rFonts w:cs="Times New Roman"/>
              <w:noProof/>
            </w:rPr>
            <w:t xml:space="preserve"> </w:t>
          </w:r>
          <w:r w:rsidR="00FD60DF" w:rsidRPr="00FD60DF">
            <w:rPr>
              <w:rFonts w:cs="Times New Roman"/>
              <w:noProof/>
            </w:rPr>
            <w:t>(Qlik , 2021)</w:t>
          </w:r>
          <w:r w:rsidR="00FD60DF">
            <w:rPr>
              <w:rFonts w:cs="Times New Roman"/>
            </w:rPr>
            <w:fldChar w:fldCharType="end"/>
          </w:r>
        </w:sdtContent>
      </w:sdt>
      <w:r w:rsidRPr="004343C1">
        <w:rPr>
          <w:rFonts w:cs="Times New Roman"/>
        </w:rPr>
        <w:t>. By embracing data storytelling, businesses can create a more data-literate culture, where insights are shared and communicated more effectively, leading to better decision-making and improved outcomes.</w:t>
      </w:r>
    </w:p>
    <w:p w14:paraId="53EA0B00" w14:textId="3C95F1D8" w:rsidR="003D62AC" w:rsidRPr="004343C1" w:rsidRDefault="00A6031A" w:rsidP="003577C4">
      <w:pPr>
        <w:pStyle w:val="Heading1"/>
        <w:rPr>
          <w:rFonts w:cs="Times New Roman"/>
        </w:rPr>
      </w:pPr>
      <w:bookmarkStart w:id="7" w:name="_Toc131707742"/>
      <w:r w:rsidRPr="004343C1">
        <w:rPr>
          <w:rFonts w:cs="Times New Roman"/>
        </w:rPr>
        <w:t>Data-Driven Success: The Importance of Implementing Business Intelligence Trends for Modern Businesses</w:t>
      </w:r>
      <w:bookmarkEnd w:id="7"/>
    </w:p>
    <w:p w14:paraId="2448589C" w14:textId="3E7A0E12" w:rsidR="00FD60DF" w:rsidRPr="00FD60DF" w:rsidRDefault="00A6031A" w:rsidP="003577C4">
      <w:r w:rsidRPr="00FD60DF">
        <w:t>In today's data-driven world, businesses must follow business intelligence (BI) trends</w:t>
      </w:r>
      <w:sdt>
        <w:sdtPr>
          <w:id w:val="2137056482"/>
          <w:citation/>
        </w:sdtPr>
        <w:sdtContent>
          <w:r w:rsidR="00F11822">
            <w:fldChar w:fldCharType="begin"/>
          </w:r>
          <w:r w:rsidR="00F11822">
            <w:instrText xml:space="preserve"> CITATION Pow21 \l 1033 </w:instrText>
          </w:r>
          <w:r w:rsidR="00F11822">
            <w:fldChar w:fldCharType="separate"/>
          </w:r>
          <w:r w:rsidR="00F11822">
            <w:rPr>
              <w:noProof/>
            </w:rPr>
            <w:t xml:space="preserve"> </w:t>
          </w:r>
          <w:r w:rsidR="00F11822" w:rsidRPr="00F11822">
            <w:rPr>
              <w:noProof/>
            </w:rPr>
            <w:t>(Power BI , 2021)</w:t>
          </w:r>
          <w:r w:rsidR="00F11822">
            <w:fldChar w:fldCharType="end"/>
          </w:r>
        </w:sdtContent>
      </w:sdt>
      <w:r w:rsidRPr="00FD60DF">
        <w:t>. Businesses can make dashboards that fit their needs and goals by customizing their BI tools and strategies. This, in turn, allows them to track their progress and make data-informed decisions.</w:t>
      </w:r>
      <w:r w:rsidR="00F11822">
        <w:t xml:space="preserve"> </w:t>
      </w:r>
      <w:r w:rsidRPr="00FD60DF">
        <w:t>Data security and discovery are also critical trends that businesses must focus on</w:t>
      </w:r>
      <w:sdt>
        <w:sdtPr>
          <w:id w:val="2101374362"/>
          <w:citation/>
        </w:sdtPr>
        <w:sdtContent>
          <w:r w:rsidR="00F11822">
            <w:fldChar w:fldCharType="begin"/>
          </w:r>
          <w:r w:rsidR="00F11822">
            <w:instrText xml:space="preserve"> CITATION Mar18 \l 1033 </w:instrText>
          </w:r>
          <w:r w:rsidR="00F11822">
            <w:fldChar w:fldCharType="separate"/>
          </w:r>
          <w:r w:rsidR="00F11822">
            <w:rPr>
              <w:noProof/>
            </w:rPr>
            <w:t xml:space="preserve"> </w:t>
          </w:r>
          <w:r w:rsidR="00F11822" w:rsidRPr="00F11822">
            <w:rPr>
              <w:noProof/>
            </w:rPr>
            <w:t>(Maresch &amp; Bauschke , 2018)</w:t>
          </w:r>
          <w:r w:rsidR="00F11822">
            <w:fldChar w:fldCharType="end"/>
          </w:r>
        </w:sdtContent>
      </w:sdt>
      <w:r w:rsidRPr="00FD60DF">
        <w:t>. Strong data security measures protect data and ensure privacy laws are followed. Clean data is needed to make good decisions.</w:t>
      </w:r>
    </w:p>
    <w:p w14:paraId="6562C07E" w14:textId="19A1F8AA" w:rsidR="00FD60DF" w:rsidRPr="00FD60DF" w:rsidRDefault="00A6031A" w:rsidP="003577C4">
      <w:pPr>
        <w:spacing w:after="0"/>
      </w:pPr>
      <w:r w:rsidRPr="00FD60DF">
        <w:t>Collaborative BI tools facilitate teamwork and problem-solving, leading to growth opportunities. They allow multiple people to view the same data, work on projects together, and share real-time insights.</w:t>
      </w:r>
    </w:p>
    <w:p w14:paraId="7195BB16" w14:textId="66B6E5C1" w:rsidR="00FD60DF" w:rsidRPr="00FD60DF" w:rsidRDefault="00A6031A" w:rsidP="003577C4">
      <w:pPr>
        <w:spacing w:after="0"/>
      </w:pPr>
      <w:r w:rsidRPr="00FD60DF">
        <w:t>AI-powered business intelligence (BI) solutions are a new trend that can greatly impact how businesses look at and understand data</w:t>
      </w:r>
      <w:sdt>
        <w:sdtPr>
          <w:id w:val="-664867121"/>
          <w:citation/>
        </w:sdtPr>
        <w:sdtContent>
          <w:r w:rsidR="00F11822">
            <w:fldChar w:fldCharType="begin"/>
          </w:r>
          <w:r w:rsidR="00F11822">
            <w:instrText xml:space="preserve"> CITATION Qli21 \l 1033 </w:instrText>
          </w:r>
          <w:r w:rsidR="00F11822">
            <w:fldChar w:fldCharType="separate"/>
          </w:r>
          <w:r w:rsidR="00F11822">
            <w:rPr>
              <w:noProof/>
            </w:rPr>
            <w:t xml:space="preserve"> </w:t>
          </w:r>
          <w:r w:rsidR="00F11822" w:rsidRPr="00F11822">
            <w:rPr>
              <w:noProof/>
            </w:rPr>
            <w:t>(Qlik , 2021)</w:t>
          </w:r>
          <w:r w:rsidR="00F11822">
            <w:fldChar w:fldCharType="end"/>
          </w:r>
        </w:sdtContent>
      </w:sdt>
      <w:r w:rsidRPr="00FD60DF">
        <w:t>. AI algorithms can automate analytics, leading to faster insights and better decisions. They can also find patterns and trends that would be hard to find by hand, which opens up new growth opportunities.</w:t>
      </w:r>
    </w:p>
    <w:p w14:paraId="540C62EB" w14:textId="27BBDFE4" w:rsidR="00FD60DF" w:rsidRPr="00FD60DF" w:rsidRDefault="00A6031A" w:rsidP="003577C4">
      <w:pPr>
        <w:spacing w:before="240"/>
      </w:pPr>
      <w:r w:rsidRPr="00FD60DF">
        <w:t>Finally, data storytelling is a crucial trend that businesses must adopt in 2022. It allows stakeholders to understand complex data insights and make informed decisions.</w:t>
      </w:r>
      <w:r w:rsidR="00F11822">
        <w:t xml:space="preserve"> S</w:t>
      </w:r>
      <w:r w:rsidRPr="00FD60DF">
        <w:t xml:space="preserve">taying up-to-date with the latest BI trends is essential for businesses to gain a competitive edge, make </w:t>
      </w:r>
      <w:r w:rsidRPr="00FD60DF">
        <w:lastRenderedPageBreak/>
        <w:t>informed decisions, and achieve their goals</w:t>
      </w:r>
      <w:sdt>
        <w:sdtPr>
          <w:id w:val="2141531817"/>
          <w:citation/>
        </w:sdtPr>
        <w:sdtContent>
          <w:r w:rsidR="00F11822">
            <w:fldChar w:fldCharType="begin"/>
          </w:r>
          <w:r w:rsidR="00F11822">
            <w:instrText xml:space="preserve"> CITATION Zen18 \l 1033 </w:instrText>
          </w:r>
          <w:r w:rsidR="00F11822">
            <w:fldChar w:fldCharType="separate"/>
          </w:r>
          <w:r w:rsidR="00F11822">
            <w:rPr>
              <w:noProof/>
            </w:rPr>
            <w:t xml:space="preserve"> </w:t>
          </w:r>
          <w:r w:rsidR="00F11822" w:rsidRPr="00F11822">
            <w:rPr>
              <w:noProof/>
            </w:rPr>
            <w:t>(Zeng, Shi &amp; Liao, 2018)</w:t>
          </w:r>
          <w:r w:rsidR="00F11822">
            <w:fldChar w:fldCharType="end"/>
          </w:r>
        </w:sdtContent>
      </w:sdt>
      <w:r w:rsidRPr="00FD60DF">
        <w:t>. It ensures that their operations will work in the future and that they will get the most out of their data in a constantly evolving digital world</w:t>
      </w:r>
      <w:sdt>
        <w:sdtPr>
          <w:id w:val="-1343857021"/>
          <w:citation/>
        </w:sdtPr>
        <w:sdtContent>
          <w:r w:rsidR="00F11822">
            <w:fldChar w:fldCharType="begin"/>
          </w:r>
          <w:r w:rsidR="00F11822">
            <w:instrText xml:space="preserve"> CITATION Rou21 \l 1033 </w:instrText>
          </w:r>
          <w:r w:rsidR="00F11822">
            <w:fldChar w:fldCharType="separate"/>
          </w:r>
          <w:r w:rsidR="00F11822">
            <w:rPr>
              <w:noProof/>
            </w:rPr>
            <w:t xml:space="preserve"> </w:t>
          </w:r>
          <w:r w:rsidR="00F11822" w:rsidRPr="00F11822">
            <w:rPr>
              <w:noProof/>
            </w:rPr>
            <w:t>(Rouse , 2021)</w:t>
          </w:r>
          <w:r w:rsidR="00F11822">
            <w:fldChar w:fldCharType="end"/>
          </w:r>
        </w:sdtContent>
      </w:sdt>
      <w:r w:rsidRPr="00FD60DF">
        <w:t>.</w:t>
      </w:r>
    </w:p>
    <w:p w14:paraId="7A3BAFDA" w14:textId="77777777" w:rsidR="00FD60DF" w:rsidRPr="00FD60DF" w:rsidRDefault="00FD60DF" w:rsidP="003577C4"/>
    <w:p w14:paraId="5ED64045" w14:textId="77777777" w:rsidR="00FD60DF" w:rsidRPr="00FD60DF" w:rsidRDefault="00FD60DF" w:rsidP="003577C4">
      <w:pPr>
        <w:pStyle w:val="Heading1"/>
        <w:rPr>
          <w:rFonts w:eastAsiaTheme="minorHAnsi" w:cs="Times New Roman"/>
          <w:color w:val="auto"/>
          <w:sz w:val="22"/>
          <w:szCs w:val="22"/>
        </w:rPr>
      </w:pPr>
    </w:p>
    <w:p w14:paraId="370B5BC0" w14:textId="77777777" w:rsidR="003577C4" w:rsidRDefault="003577C4" w:rsidP="003577C4">
      <w:pPr>
        <w:pStyle w:val="Heading1"/>
        <w:rPr>
          <w:rFonts w:cs="Times New Roman"/>
        </w:rPr>
      </w:pPr>
    </w:p>
    <w:p w14:paraId="2227345F" w14:textId="77777777" w:rsidR="003577C4" w:rsidRDefault="003577C4" w:rsidP="003577C4">
      <w:pPr>
        <w:pStyle w:val="Heading1"/>
        <w:rPr>
          <w:rFonts w:cs="Times New Roman"/>
        </w:rPr>
      </w:pPr>
    </w:p>
    <w:p w14:paraId="57441BDC" w14:textId="77777777" w:rsidR="003577C4" w:rsidRDefault="003577C4">
      <w:pPr>
        <w:rPr>
          <w:rFonts w:eastAsiaTheme="majorEastAsia" w:cs="Times New Roman"/>
          <w:color w:val="2F5496" w:themeColor="accent1" w:themeShade="BF"/>
          <w:sz w:val="32"/>
          <w:szCs w:val="32"/>
        </w:rPr>
      </w:pPr>
      <w:r>
        <w:rPr>
          <w:rFonts w:cs="Times New Roman"/>
        </w:rPr>
        <w:br w:type="page"/>
      </w:r>
    </w:p>
    <w:p w14:paraId="0829B7C9" w14:textId="6A8A50A1" w:rsidR="0093689A" w:rsidRPr="004343C1" w:rsidRDefault="00A6031A" w:rsidP="003577C4">
      <w:pPr>
        <w:pStyle w:val="Heading1"/>
        <w:rPr>
          <w:rFonts w:cs="Times New Roman"/>
        </w:rPr>
      </w:pPr>
      <w:bookmarkStart w:id="8" w:name="_Toc131707743"/>
      <w:r w:rsidRPr="004343C1">
        <w:rPr>
          <w:rFonts w:cs="Times New Roman"/>
        </w:rPr>
        <w:lastRenderedPageBreak/>
        <w:t>Conclusion</w:t>
      </w:r>
      <w:bookmarkEnd w:id="8"/>
    </w:p>
    <w:p w14:paraId="1A06A8EE" w14:textId="0AA19550" w:rsidR="00D9299C" w:rsidRPr="004343C1" w:rsidRDefault="00A6031A" w:rsidP="003577C4">
      <w:pPr>
        <w:rPr>
          <w:rFonts w:cs="Times New Roman"/>
        </w:rPr>
      </w:pPr>
      <w:r w:rsidRPr="004343C1">
        <w:rPr>
          <w:rFonts w:cs="Times New Roman"/>
        </w:rPr>
        <w:t>Business intelligence trends rapidly evolve, and businesses must stay current to remain competitive. These trends enable businesses to leverage data, make informed decisions, and gain valuable insights. Businesses can make their analytics solutions fit their needs and goals, ensure data is safe and follows privacy laws, encourage collaboration and teamwork, automate and streamline analytics processes, and share complex data insights with stakeholders. Investing in BI solutions can be a game-changer for businesses because it lets them use their data to its fullest potential and gives them valuable insights to help them succeed and grow.</w:t>
      </w:r>
    </w:p>
    <w:p w14:paraId="71A6A9F5" w14:textId="77777777" w:rsidR="003577C4" w:rsidRDefault="003577C4">
      <w:pPr>
        <w:rPr>
          <w:rFonts w:eastAsiaTheme="majorEastAsia" w:cs="Times New Roman"/>
          <w:color w:val="2F5496" w:themeColor="accent1" w:themeShade="BF"/>
          <w:sz w:val="32"/>
          <w:szCs w:val="32"/>
        </w:rPr>
      </w:pPr>
      <w:r>
        <w:rPr>
          <w:rFonts w:cs="Times New Roman"/>
        </w:rPr>
        <w:br w:type="page"/>
      </w:r>
    </w:p>
    <w:p w14:paraId="52259400" w14:textId="147B5D05" w:rsidR="00D9299C" w:rsidRPr="004343C1" w:rsidRDefault="00A6031A" w:rsidP="004343C1">
      <w:pPr>
        <w:pStyle w:val="Heading1"/>
        <w:rPr>
          <w:rFonts w:cs="Times New Roman"/>
        </w:rPr>
      </w:pPr>
      <w:bookmarkStart w:id="9" w:name="_Toc131707744"/>
      <w:r w:rsidRPr="004343C1">
        <w:rPr>
          <w:rFonts w:cs="Times New Roman"/>
        </w:rPr>
        <w:lastRenderedPageBreak/>
        <w:t>Reference</w:t>
      </w:r>
      <w:bookmarkEnd w:id="9"/>
      <w:r w:rsidR="002027F5">
        <w:rPr>
          <w:rFonts w:cs="Times New Roman"/>
        </w:rPr>
        <w:t>s</w:t>
      </w:r>
    </w:p>
    <w:p w14:paraId="2B509A6A" w14:textId="77777777" w:rsidR="00D9299C" w:rsidRPr="002027F5" w:rsidRDefault="00A6031A" w:rsidP="002027F5">
      <w:r w:rsidRPr="002027F5">
        <w:t xml:space="preserve">Chen, H., Chiang, R. H., &amp; </w:t>
      </w:r>
      <w:proofErr w:type="spellStart"/>
      <w:r w:rsidRPr="002027F5">
        <w:t>Storey</w:t>
      </w:r>
      <w:proofErr w:type="spellEnd"/>
      <w:r w:rsidRPr="002027F5">
        <w:t>, V. C. (2012). Business intelligence and analytics: From big data to big impact. MIS Quarterly, 36(4), 1165-1188.</w:t>
      </w:r>
    </w:p>
    <w:p w14:paraId="4E408BCE" w14:textId="77777777" w:rsidR="00D9299C" w:rsidRPr="002027F5" w:rsidRDefault="00A6031A" w:rsidP="002027F5">
      <w:r w:rsidRPr="002027F5">
        <w:t xml:space="preserve">Gartner. (2021). Magic Quadrant for Analytics and Business Intelligence Platforms. </w:t>
      </w:r>
      <w:hyperlink r:id="rId9" w:tgtFrame="_new" w:history="1">
        <w:r w:rsidRPr="002027F5">
          <w:rPr>
            <w:rStyle w:val="Hyperlink"/>
            <w:rFonts w:cs="Times New Roman"/>
          </w:rPr>
          <w:t>https://www.gartner.com/en/documents/3991166</w:t>
        </w:r>
      </w:hyperlink>
    </w:p>
    <w:p w14:paraId="1D4039A0" w14:textId="77777777" w:rsidR="00D9299C" w:rsidRPr="002027F5" w:rsidRDefault="00A6031A" w:rsidP="002027F5">
      <w:proofErr w:type="spellStart"/>
      <w:r w:rsidRPr="002027F5">
        <w:t>Loshin</w:t>
      </w:r>
      <w:proofErr w:type="spellEnd"/>
      <w:r w:rsidRPr="002027F5">
        <w:t>, D. (2012). Business intelligence—The strategic imperative. Data Management Review, 22(6), 16-21.</w:t>
      </w:r>
    </w:p>
    <w:p w14:paraId="43EF7628" w14:textId="77777777" w:rsidR="00D9299C" w:rsidRPr="002027F5" w:rsidRDefault="00A6031A" w:rsidP="002027F5">
      <w:proofErr w:type="spellStart"/>
      <w:r w:rsidRPr="002027F5">
        <w:t>Maresch</w:t>
      </w:r>
      <w:proofErr w:type="spellEnd"/>
      <w:r w:rsidRPr="002027F5">
        <w:t xml:space="preserve">, D., &amp; </w:t>
      </w:r>
      <w:proofErr w:type="spellStart"/>
      <w:r w:rsidRPr="002027F5">
        <w:t>Bauschke</w:t>
      </w:r>
      <w:proofErr w:type="spellEnd"/>
      <w:r w:rsidRPr="002027F5">
        <w:t>, N. (2018). Collaborative business intelligence: A systematic literature review. Information Systems Frontiers, 20(5), 935-964.</w:t>
      </w:r>
    </w:p>
    <w:p w14:paraId="5494BDDD" w14:textId="77777777" w:rsidR="00D9299C" w:rsidRPr="002027F5" w:rsidRDefault="00A6031A" w:rsidP="002027F5">
      <w:r w:rsidRPr="002027F5">
        <w:t xml:space="preserve">Microsoft. (2021). What is business intelligence (BI)? </w:t>
      </w:r>
      <w:hyperlink r:id="rId10" w:tgtFrame="_new" w:history="1">
        <w:r w:rsidRPr="002027F5">
          <w:rPr>
            <w:rStyle w:val="Hyperlink"/>
            <w:rFonts w:cs="Times New Roman"/>
          </w:rPr>
          <w:t>https://powerbi.microsoft.com/en-us/what-is-power-bi/</w:t>
        </w:r>
      </w:hyperlink>
    </w:p>
    <w:p w14:paraId="69449F40" w14:textId="77777777" w:rsidR="00D9299C" w:rsidRPr="002027F5" w:rsidRDefault="00A6031A" w:rsidP="002027F5">
      <w:r w:rsidRPr="002027F5">
        <w:t xml:space="preserve">Oracle. (2021). What is business intelligence? </w:t>
      </w:r>
      <w:hyperlink r:id="rId11" w:tgtFrame="_new" w:history="1">
        <w:r w:rsidRPr="002027F5">
          <w:rPr>
            <w:rStyle w:val="Hyperlink"/>
            <w:rFonts w:cs="Times New Roman"/>
          </w:rPr>
          <w:t>https://www.oracle.com/business-analytics/what-is-business-intelligence/</w:t>
        </w:r>
      </w:hyperlink>
    </w:p>
    <w:p w14:paraId="089E3D89" w14:textId="77777777" w:rsidR="00D9299C" w:rsidRPr="002027F5" w:rsidRDefault="00A6031A" w:rsidP="002027F5">
      <w:r w:rsidRPr="002027F5">
        <w:t xml:space="preserve">Power BI. (2021). Top 10 business intelligence trends for 2021. </w:t>
      </w:r>
      <w:hyperlink r:id="rId12" w:tgtFrame="_new" w:history="1">
        <w:r w:rsidRPr="002027F5">
          <w:rPr>
            <w:rStyle w:val="Hyperlink"/>
            <w:rFonts w:cs="Times New Roman"/>
          </w:rPr>
          <w:t>https://powerbi.microsoft.com/en-us/blog/top-10-business-intelligence-trends-for-2021/</w:t>
        </w:r>
      </w:hyperlink>
    </w:p>
    <w:p w14:paraId="39AB57BC" w14:textId="77777777" w:rsidR="00D9299C" w:rsidRPr="002027F5" w:rsidRDefault="00A6031A" w:rsidP="002027F5">
      <w:proofErr w:type="spellStart"/>
      <w:r w:rsidRPr="002027F5">
        <w:t>Qlik</w:t>
      </w:r>
      <w:proofErr w:type="spellEnd"/>
      <w:r w:rsidRPr="002027F5">
        <w:t xml:space="preserve">. (2021). The state of data literacy 2020. </w:t>
      </w:r>
      <w:hyperlink r:id="rId13" w:tgtFrame="_new" w:history="1">
        <w:r w:rsidRPr="002027F5">
          <w:rPr>
            <w:rStyle w:val="Hyperlink"/>
            <w:rFonts w:cs="Times New Roman"/>
          </w:rPr>
          <w:t>https://www.qlik.com/us/blog/qlik-the-state-of-data-literacy-2020</w:t>
        </w:r>
      </w:hyperlink>
    </w:p>
    <w:p w14:paraId="7D518C27" w14:textId="77777777" w:rsidR="00D9299C" w:rsidRPr="002027F5" w:rsidRDefault="00A6031A" w:rsidP="002027F5">
      <w:r w:rsidRPr="002027F5">
        <w:t xml:space="preserve">Rouse, M. (2021). Business intelligence (BI). </w:t>
      </w:r>
      <w:hyperlink r:id="rId14" w:tgtFrame="_new" w:history="1">
        <w:r w:rsidRPr="002027F5">
          <w:rPr>
            <w:rStyle w:val="Hyperlink"/>
            <w:rFonts w:cs="Times New Roman"/>
          </w:rPr>
          <w:t>https://searchbusinessanalytics.techtarget.com/definition/business-intelligence-BI</w:t>
        </w:r>
      </w:hyperlink>
    </w:p>
    <w:p w14:paraId="3C7AB199" w14:textId="77777777" w:rsidR="00D9299C" w:rsidRPr="002027F5" w:rsidRDefault="00A6031A" w:rsidP="002027F5">
      <w:r w:rsidRPr="002027F5">
        <w:t xml:space="preserve">SAP. (2021). What is business intelligence (BI)? </w:t>
      </w:r>
      <w:hyperlink r:id="rId15" w:tgtFrame="_new" w:history="1">
        <w:r w:rsidRPr="002027F5">
          <w:rPr>
            <w:rStyle w:val="Hyperlink"/>
            <w:rFonts w:cs="Times New Roman"/>
          </w:rPr>
          <w:t>https://www.sap.com/products/business-intelligence.html</w:t>
        </w:r>
      </w:hyperlink>
    </w:p>
    <w:p w14:paraId="49FC171E" w14:textId="77777777" w:rsidR="00D9299C" w:rsidRPr="002027F5" w:rsidRDefault="00A6031A" w:rsidP="002027F5">
      <w:proofErr w:type="spellStart"/>
      <w:r w:rsidRPr="002027F5">
        <w:t>Sisense</w:t>
      </w:r>
      <w:proofErr w:type="spellEnd"/>
      <w:r w:rsidRPr="002027F5">
        <w:t xml:space="preserve">. (2021). 7 trends in business intelligence for 2021. </w:t>
      </w:r>
      <w:hyperlink r:id="rId16" w:tgtFrame="_new" w:history="1">
        <w:r w:rsidRPr="002027F5">
          <w:rPr>
            <w:rStyle w:val="Hyperlink"/>
            <w:rFonts w:cs="Times New Roman"/>
          </w:rPr>
          <w:t>https://www.sisense.com/blog/business-intelligence-trends-2021/</w:t>
        </w:r>
      </w:hyperlink>
    </w:p>
    <w:p w14:paraId="670FC040" w14:textId="77777777" w:rsidR="00D9299C" w:rsidRPr="002027F5" w:rsidRDefault="00A6031A" w:rsidP="002027F5">
      <w:r w:rsidRPr="002027F5">
        <w:t xml:space="preserve">Tableau. (2021). 2021 business intelligence trends. </w:t>
      </w:r>
      <w:hyperlink r:id="rId17" w:tgtFrame="_new" w:history="1">
        <w:r w:rsidRPr="002027F5">
          <w:rPr>
            <w:rStyle w:val="Hyperlink"/>
            <w:rFonts w:cs="Times New Roman"/>
          </w:rPr>
          <w:t>https://www.tableau.com/business-intelligence-trends</w:t>
        </w:r>
      </w:hyperlink>
    </w:p>
    <w:p w14:paraId="624F35BC" w14:textId="77777777" w:rsidR="00D9299C" w:rsidRPr="002027F5" w:rsidRDefault="00A6031A" w:rsidP="002027F5">
      <w:r w:rsidRPr="002027F5">
        <w:t xml:space="preserve">The Data Warehousing Institute. (2012). What is business intelligence? </w:t>
      </w:r>
      <w:hyperlink r:id="rId18" w:tgtFrame="_new" w:history="1">
        <w:r w:rsidRPr="002027F5">
          <w:rPr>
            <w:rStyle w:val="Hyperlink"/>
            <w:rFonts w:cs="Times New Roman"/>
          </w:rPr>
          <w:t>https://tdwi.org/articles/2012/03/01/what-is-business-intelligence.aspx</w:t>
        </w:r>
      </w:hyperlink>
    </w:p>
    <w:p w14:paraId="13CD4903" w14:textId="0AD4F9A5" w:rsidR="00D9299C" w:rsidRPr="002027F5" w:rsidRDefault="00A6031A" w:rsidP="002027F5">
      <w:r w:rsidRPr="002027F5">
        <w:lastRenderedPageBreak/>
        <w:t xml:space="preserve">Watson, H. J., &amp; </w:t>
      </w:r>
      <w:proofErr w:type="spellStart"/>
      <w:r w:rsidRPr="002027F5">
        <w:t>Wixom</w:t>
      </w:r>
      <w:proofErr w:type="spellEnd"/>
      <w:r w:rsidRPr="002027F5">
        <w:t>, B. H. (20</w:t>
      </w:r>
      <w:r w:rsidR="004343C1" w:rsidRPr="002027F5">
        <w:t>1</w:t>
      </w:r>
      <w:r w:rsidRPr="002027F5">
        <w:t>7). The current state of business intelligence. Computer, 40(9), 96-99.</w:t>
      </w:r>
    </w:p>
    <w:p w14:paraId="4576B827" w14:textId="77777777" w:rsidR="00D9299C" w:rsidRPr="002027F5" w:rsidRDefault="00A6031A" w:rsidP="002027F5">
      <w:proofErr w:type="spellStart"/>
      <w:r w:rsidRPr="002027F5">
        <w:t>Zeng</w:t>
      </w:r>
      <w:proofErr w:type="spellEnd"/>
      <w:r w:rsidRPr="002027F5">
        <w:t xml:space="preserve">, X., </w:t>
      </w:r>
      <w:proofErr w:type="spellStart"/>
      <w:r w:rsidRPr="002027F5">
        <w:t>Shi</w:t>
      </w:r>
      <w:proofErr w:type="spellEnd"/>
      <w:r w:rsidRPr="002027F5">
        <w:t>, Y., &amp; Liao, H. (2018). A systematic review of business intelligence adoption research. Information &amp; Management, 55(5), 570-581.</w:t>
      </w:r>
    </w:p>
    <w:p w14:paraId="73E9DDAC" w14:textId="50A7D866" w:rsidR="00D9299C" w:rsidRPr="004343C1" w:rsidRDefault="00A6031A" w:rsidP="004343C1">
      <w:pPr>
        <w:rPr>
          <w:rFonts w:cs="Times New Roman"/>
        </w:rPr>
      </w:pPr>
      <w:r w:rsidRPr="004343C1">
        <w:rPr>
          <w:rFonts w:cs="Times New Roman"/>
        </w:rPr>
        <w:br w:type="page"/>
      </w:r>
    </w:p>
    <w:p w14:paraId="150C0ED4" w14:textId="77777777" w:rsidR="0093689A" w:rsidRPr="004343C1" w:rsidRDefault="0093689A" w:rsidP="004343C1">
      <w:pPr>
        <w:rPr>
          <w:rFonts w:cs="Times New Roman"/>
        </w:rPr>
      </w:pPr>
    </w:p>
    <w:sectPr w:rsidR="0093689A" w:rsidRPr="004343C1" w:rsidSect="0093689A">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828D6" w14:textId="77777777" w:rsidR="009647A8" w:rsidRDefault="009647A8" w:rsidP="003577C4">
      <w:pPr>
        <w:spacing w:after="0" w:line="240" w:lineRule="auto"/>
      </w:pPr>
      <w:r>
        <w:separator/>
      </w:r>
    </w:p>
  </w:endnote>
  <w:endnote w:type="continuationSeparator" w:id="0">
    <w:p w14:paraId="1A756606" w14:textId="77777777" w:rsidR="009647A8" w:rsidRDefault="009647A8" w:rsidP="003577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A7766" w14:textId="77777777" w:rsidR="002027F5" w:rsidRDefault="002027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30918"/>
      <w:docPartObj>
        <w:docPartGallery w:val="Page Numbers (Bottom of Page)"/>
        <w:docPartUnique/>
      </w:docPartObj>
    </w:sdtPr>
    <w:sdtEndPr>
      <w:rPr>
        <w:color w:val="7F7F7F" w:themeColor="background1" w:themeShade="7F"/>
        <w:spacing w:val="60"/>
      </w:rPr>
    </w:sdtEndPr>
    <w:sdtContent>
      <w:p w14:paraId="373AD032" w14:textId="6FD9790D" w:rsidR="003577C4" w:rsidRDefault="003577C4">
        <w:pPr>
          <w:pStyle w:val="Footer"/>
          <w:pBdr>
            <w:top w:val="single" w:sz="4" w:space="1" w:color="D9D9D9" w:themeColor="background1" w:themeShade="D9"/>
          </w:pBdr>
          <w:jc w:val="right"/>
        </w:pPr>
        <w:r>
          <w:fldChar w:fldCharType="begin"/>
        </w:r>
        <w:r>
          <w:instrText xml:space="preserve"> PAGE   \* MERGEFORMAT </w:instrText>
        </w:r>
        <w:r>
          <w:fldChar w:fldCharType="separate"/>
        </w:r>
        <w:r w:rsidR="003472F5">
          <w:rPr>
            <w:noProof/>
          </w:rPr>
          <w:t>1</w:t>
        </w:r>
        <w:r>
          <w:rPr>
            <w:noProof/>
          </w:rPr>
          <w:fldChar w:fldCharType="end"/>
        </w:r>
        <w:r>
          <w:t xml:space="preserve"> | </w:t>
        </w:r>
        <w:r>
          <w:rPr>
            <w:color w:val="7F7F7F" w:themeColor="background1" w:themeShade="7F"/>
            <w:spacing w:val="60"/>
          </w:rPr>
          <w:t>Page</w:t>
        </w:r>
      </w:p>
    </w:sdtContent>
  </w:sdt>
  <w:p w14:paraId="117E4443" w14:textId="77777777" w:rsidR="003577C4" w:rsidRDefault="003577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82CFC" w14:textId="77777777" w:rsidR="002027F5" w:rsidRDefault="00202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5C31D" w14:textId="77777777" w:rsidR="009647A8" w:rsidRDefault="009647A8" w:rsidP="003577C4">
      <w:pPr>
        <w:spacing w:after="0" w:line="240" w:lineRule="auto"/>
      </w:pPr>
      <w:r>
        <w:separator/>
      </w:r>
    </w:p>
  </w:footnote>
  <w:footnote w:type="continuationSeparator" w:id="0">
    <w:p w14:paraId="5CF964CC" w14:textId="77777777" w:rsidR="009647A8" w:rsidRDefault="009647A8" w:rsidP="003577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6C8B2" w14:textId="77777777" w:rsidR="002027F5" w:rsidRDefault="002027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F7E2A" w14:textId="77777777" w:rsidR="002027F5" w:rsidRDefault="002027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5CAC2" w14:textId="77777777" w:rsidR="002027F5" w:rsidRDefault="002027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D07A7"/>
    <w:multiLevelType w:val="hybridMultilevel"/>
    <w:tmpl w:val="68F4CB48"/>
    <w:lvl w:ilvl="0" w:tplc="6EA40906">
      <w:start w:val="1"/>
      <w:numFmt w:val="decimal"/>
      <w:lvlText w:val="%1."/>
      <w:lvlJc w:val="left"/>
      <w:pPr>
        <w:ind w:left="1080" w:hanging="360"/>
      </w:pPr>
    </w:lvl>
    <w:lvl w:ilvl="1" w:tplc="AC4A3E78" w:tentative="1">
      <w:start w:val="1"/>
      <w:numFmt w:val="lowerLetter"/>
      <w:lvlText w:val="%2."/>
      <w:lvlJc w:val="left"/>
      <w:pPr>
        <w:ind w:left="1800" w:hanging="360"/>
      </w:pPr>
    </w:lvl>
    <w:lvl w:ilvl="2" w:tplc="E2F436D4" w:tentative="1">
      <w:start w:val="1"/>
      <w:numFmt w:val="lowerRoman"/>
      <w:lvlText w:val="%3."/>
      <w:lvlJc w:val="right"/>
      <w:pPr>
        <w:ind w:left="2520" w:hanging="180"/>
      </w:pPr>
    </w:lvl>
    <w:lvl w:ilvl="3" w:tplc="BCCE9FAE" w:tentative="1">
      <w:start w:val="1"/>
      <w:numFmt w:val="decimal"/>
      <w:lvlText w:val="%4."/>
      <w:lvlJc w:val="left"/>
      <w:pPr>
        <w:ind w:left="3240" w:hanging="360"/>
      </w:pPr>
    </w:lvl>
    <w:lvl w:ilvl="4" w:tplc="61102E4A" w:tentative="1">
      <w:start w:val="1"/>
      <w:numFmt w:val="lowerLetter"/>
      <w:lvlText w:val="%5."/>
      <w:lvlJc w:val="left"/>
      <w:pPr>
        <w:ind w:left="3960" w:hanging="360"/>
      </w:pPr>
    </w:lvl>
    <w:lvl w:ilvl="5" w:tplc="56FEB7DC" w:tentative="1">
      <w:start w:val="1"/>
      <w:numFmt w:val="lowerRoman"/>
      <w:lvlText w:val="%6."/>
      <w:lvlJc w:val="right"/>
      <w:pPr>
        <w:ind w:left="4680" w:hanging="180"/>
      </w:pPr>
    </w:lvl>
    <w:lvl w:ilvl="6" w:tplc="2200D988" w:tentative="1">
      <w:start w:val="1"/>
      <w:numFmt w:val="decimal"/>
      <w:lvlText w:val="%7."/>
      <w:lvlJc w:val="left"/>
      <w:pPr>
        <w:ind w:left="5400" w:hanging="360"/>
      </w:pPr>
    </w:lvl>
    <w:lvl w:ilvl="7" w:tplc="D9B4832E" w:tentative="1">
      <w:start w:val="1"/>
      <w:numFmt w:val="lowerLetter"/>
      <w:lvlText w:val="%8."/>
      <w:lvlJc w:val="left"/>
      <w:pPr>
        <w:ind w:left="6120" w:hanging="360"/>
      </w:pPr>
    </w:lvl>
    <w:lvl w:ilvl="8" w:tplc="ED64ADD6" w:tentative="1">
      <w:start w:val="1"/>
      <w:numFmt w:val="lowerRoman"/>
      <w:lvlText w:val="%9."/>
      <w:lvlJc w:val="right"/>
      <w:pPr>
        <w:ind w:left="6840" w:hanging="180"/>
      </w:pPr>
    </w:lvl>
  </w:abstractNum>
  <w:abstractNum w:abstractNumId="1" w15:restartNumberingAfterBreak="0">
    <w:nsid w:val="412455E0"/>
    <w:multiLevelType w:val="multilevel"/>
    <w:tmpl w:val="70C6E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445353">
    <w:abstractNumId w:val="1"/>
  </w:num>
  <w:num w:numId="2" w16cid:durableId="1786263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5C37"/>
    <w:rsid w:val="000F3445"/>
    <w:rsid w:val="002027F5"/>
    <w:rsid w:val="003472F5"/>
    <w:rsid w:val="003577C4"/>
    <w:rsid w:val="003D62AC"/>
    <w:rsid w:val="004343C1"/>
    <w:rsid w:val="00453727"/>
    <w:rsid w:val="00475481"/>
    <w:rsid w:val="0065521E"/>
    <w:rsid w:val="006F1317"/>
    <w:rsid w:val="008D5DA0"/>
    <w:rsid w:val="00903A09"/>
    <w:rsid w:val="0093689A"/>
    <w:rsid w:val="0095014F"/>
    <w:rsid w:val="009647A8"/>
    <w:rsid w:val="00A43655"/>
    <w:rsid w:val="00A6031A"/>
    <w:rsid w:val="00A75208"/>
    <w:rsid w:val="00AC5C37"/>
    <w:rsid w:val="00BB5C99"/>
    <w:rsid w:val="00C91EB2"/>
    <w:rsid w:val="00CD397E"/>
    <w:rsid w:val="00D30573"/>
    <w:rsid w:val="00D9299C"/>
    <w:rsid w:val="00DF5DAE"/>
    <w:rsid w:val="00F11822"/>
    <w:rsid w:val="00F14B27"/>
    <w:rsid w:val="00F35AE3"/>
    <w:rsid w:val="00FD60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D18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7F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027F5"/>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2027F5"/>
    <w:pPr>
      <w:keepNext/>
      <w:keepLines/>
      <w:spacing w:before="40" w:after="0"/>
      <w:outlineLvl w:val="1"/>
    </w:pPr>
    <w:rPr>
      <w:rFonts w:eastAsiaTheme="majorEastAsia" w:cstheme="majorBidi"/>
      <w:b/>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7F5"/>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027F5"/>
    <w:rPr>
      <w:rFonts w:ascii="Times New Roman" w:eastAsiaTheme="majorEastAsia" w:hAnsi="Times New Roman" w:cstheme="majorBidi"/>
      <w:b/>
      <w:color w:val="002060"/>
      <w:sz w:val="28"/>
      <w:szCs w:val="26"/>
    </w:rPr>
  </w:style>
  <w:style w:type="character" w:styleId="Hyperlink">
    <w:name w:val="Hyperlink"/>
    <w:basedOn w:val="DefaultParagraphFont"/>
    <w:uiPriority w:val="99"/>
    <w:unhideWhenUsed/>
    <w:rsid w:val="00D9299C"/>
    <w:rPr>
      <w:color w:val="0563C1" w:themeColor="hyperlink"/>
      <w:u w:val="single"/>
    </w:rPr>
  </w:style>
  <w:style w:type="character" w:customStyle="1" w:styleId="UnresolvedMention1">
    <w:name w:val="Unresolved Mention1"/>
    <w:basedOn w:val="DefaultParagraphFont"/>
    <w:uiPriority w:val="99"/>
    <w:semiHidden/>
    <w:unhideWhenUsed/>
    <w:rsid w:val="00D9299C"/>
    <w:rPr>
      <w:color w:val="605E5C"/>
      <w:shd w:val="clear" w:color="auto" w:fill="E1DFDD"/>
    </w:rPr>
  </w:style>
  <w:style w:type="paragraph" w:styleId="ListParagraph">
    <w:name w:val="List Paragraph"/>
    <w:basedOn w:val="Normal"/>
    <w:uiPriority w:val="34"/>
    <w:qFormat/>
    <w:rsid w:val="004343C1"/>
    <w:pPr>
      <w:ind w:left="720"/>
      <w:contextualSpacing/>
    </w:pPr>
  </w:style>
  <w:style w:type="paragraph" w:styleId="TOCHeading">
    <w:name w:val="TOC Heading"/>
    <w:basedOn w:val="Heading1"/>
    <w:next w:val="Normal"/>
    <w:uiPriority w:val="39"/>
    <w:unhideWhenUsed/>
    <w:qFormat/>
    <w:rsid w:val="004343C1"/>
    <w:pPr>
      <w:outlineLvl w:val="9"/>
    </w:pPr>
  </w:style>
  <w:style w:type="paragraph" w:styleId="TOC1">
    <w:name w:val="toc 1"/>
    <w:basedOn w:val="Normal"/>
    <w:next w:val="Normal"/>
    <w:autoRedefine/>
    <w:uiPriority w:val="39"/>
    <w:unhideWhenUsed/>
    <w:rsid w:val="00A75208"/>
    <w:pPr>
      <w:tabs>
        <w:tab w:val="right" w:leader="dot" w:pos="9016"/>
      </w:tabs>
      <w:spacing w:after="100"/>
    </w:pPr>
  </w:style>
  <w:style w:type="paragraph" w:styleId="TOC2">
    <w:name w:val="toc 2"/>
    <w:basedOn w:val="Normal"/>
    <w:next w:val="Normal"/>
    <w:autoRedefine/>
    <w:uiPriority w:val="39"/>
    <w:unhideWhenUsed/>
    <w:rsid w:val="004343C1"/>
    <w:pPr>
      <w:spacing w:after="100"/>
      <w:ind w:left="220"/>
    </w:pPr>
  </w:style>
  <w:style w:type="paragraph" w:styleId="Header">
    <w:name w:val="header"/>
    <w:basedOn w:val="Normal"/>
    <w:link w:val="HeaderChar"/>
    <w:uiPriority w:val="99"/>
    <w:unhideWhenUsed/>
    <w:rsid w:val="003577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77C4"/>
  </w:style>
  <w:style w:type="paragraph" w:styleId="Footer">
    <w:name w:val="footer"/>
    <w:basedOn w:val="Normal"/>
    <w:link w:val="FooterChar"/>
    <w:uiPriority w:val="99"/>
    <w:unhideWhenUsed/>
    <w:rsid w:val="003577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77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qlik.com/us/blog/qlik-the-state-of-data-literacy-2020" TargetMode="External"/><Relationship Id="rId18" Type="http://schemas.openxmlformats.org/officeDocument/2006/relationships/hyperlink" Target="https://tdwi.org/articles/2012/03/01/what-is-business-intelligence.asp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owerbi.microsoft.com/en-us/blog/top-10-business-intelligence-trends-for-2021/" TargetMode="External"/><Relationship Id="rId17" Type="http://schemas.openxmlformats.org/officeDocument/2006/relationships/hyperlink" Target="https://www.tableau.com/business-intelligence-trend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isense.com/blog/business-intelligence-trends-2021/"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racle.com/business-analytics/what-is-business-intelligence/"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sap.com/products/business-intelligence.html" TargetMode="External"/><Relationship Id="rId23" Type="http://schemas.openxmlformats.org/officeDocument/2006/relationships/header" Target="header3.xml"/><Relationship Id="rId10" Type="http://schemas.openxmlformats.org/officeDocument/2006/relationships/hyperlink" Target="https://powerbi.microsoft.com/en-us/what-is-power-bi/"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artner.com/en/documents/3991166" TargetMode="External"/><Relationship Id="rId14" Type="http://schemas.openxmlformats.org/officeDocument/2006/relationships/hyperlink" Target="https://searchbusinessanalytics.techtarget.com/definition/business-intelligence-BI"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Che12</b:Tag>
    <b:SourceType>Book</b:SourceType>
    <b:Guid>{2D477005-281C-44B2-BB5A-4526AD7DF712}</b:Guid>
    <b:Author>
      <b:Author>
        <b:Corporate>Chen, Chiang &amp; Storey </b:Corporate>
      </b:Author>
    </b:Author>
    <b:Year>2012</b:Year>
    <b:RefOrder>7</b:RefOrder>
  </b:Source>
  <b:Source>
    <b:Tag>Gar21</b:Tag>
    <b:SourceType>Book</b:SourceType>
    <b:Guid>{96911055-903C-47B9-87EB-18982DF78F0C}</b:Guid>
    <b:Author>
      <b:Author>
        <b:Corporate>Gartner </b:Corporate>
      </b:Author>
    </b:Author>
    <b:Year>2021</b:Year>
    <b:RefOrder>15</b:RefOrder>
  </b:Source>
  <b:Source>
    <b:Tag>Los12</b:Tag>
    <b:SourceType>Book</b:SourceType>
    <b:Guid>{080D3DE5-F9CF-4A20-977C-B41F2A4E8B48}</b:Guid>
    <b:Author>
      <b:Author>
        <b:Corporate>Loshin </b:Corporate>
      </b:Author>
    </b:Author>
    <b:Year>2012</b:Year>
    <b:RefOrder>12</b:RefOrder>
  </b:Source>
  <b:Source>
    <b:Tag>Mar18</b:Tag>
    <b:SourceType>Book</b:SourceType>
    <b:Guid>{14402B0C-7591-4EE7-9410-A8A32A641ED9}</b:Guid>
    <b:Author>
      <b:Author>
        <b:Corporate>Maresch &amp; Bauschke </b:Corporate>
      </b:Author>
    </b:Author>
    <b:Year>2018</b:Year>
    <b:RefOrder>14</b:RefOrder>
  </b:Source>
  <b:Source>
    <b:Tag>Mic21</b:Tag>
    <b:SourceType>Book</b:SourceType>
    <b:Guid>{EB39F04E-1203-407A-8F54-C431DCDC3C5D}</b:Guid>
    <b:Author>
      <b:Author>
        <b:Corporate>Microsoft</b:Corporate>
      </b:Author>
    </b:Author>
    <b:Year> 2021</b:Year>
    <b:RefOrder>1</b:RefOrder>
  </b:Source>
  <b:Source>
    <b:Tag>Ora21</b:Tag>
    <b:SourceType>Book</b:SourceType>
    <b:Guid>{58B2A6A4-E206-464B-ACC0-5883BC223D12}</b:Guid>
    <b:Author>
      <b:Author>
        <b:Corporate>Oracle </b:Corporate>
      </b:Author>
    </b:Author>
    <b:Year>2021</b:Year>
    <b:RefOrder>3</b:RefOrder>
  </b:Source>
  <b:Source>
    <b:Tag>Pow21</b:Tag>
    <b:SourceType>Book</b:SourceType>
    <b:Guid>{774D2708-5493-4BA9-8070-D258991FFF9B}</b:Guid>
    <b:Author>
      <b:Author>
        <b:Corporate>Power BI </b:Corporate>
      </b:Author>
    </b:Author>
    <b:Year>2021</b:Year>
    <b:RefOrder>4</b:RefOrder>
  </b:Source>
  <b:Source>
    <b:Tag>Qli21</b:Tag>
    <b:SourceType>Book</b:SourceType>
    <b:Guid>{792DF931-11FD-4DE3-B309-60F0B705953F}</b:Guid>
    <b:Author>
      <b:Author>
        <b:Corporate>Qlik </b:Corporate>
      </b:Author>
    </b:Author>
    <b:Year>2021</b:Year>
    <b:RefOrder>5</b:RefOrder>
  </b:Source>
  <b:Source>
    <b:Tag>Rou21</b:Tag>
    <b:SourceType>Book</b:SourceType>
    <b:Guid>{89604449-7B32-4A36-99E3-B214593B2B96}</b:Guid>
    <b:Author>
      <b:Author>
        <b:Corporate>Rouse </b:Corporate>
      </b:Author>
    </b:Author>
    <b:Year>2021</b:Year>
    <b:RefOrder>11</b:RefOrder>
  </b:Source>
  <b:Source>
    <b:Tag>SAP21</b:Tag>
    <b:SourceType>Book</b:SourceType>
    <b:Guid>{7C055D0B-2DD7-467B-80BD-A593A053F852}</b:Guid>
    <b:Author>
      <b:Author>
        <b:Corporate>SAP </b:Corporate>
      </b:Author>
    </b:Author>
    <b:Year>2021</b:Year>
    <b:RefOrder>10</b:RefOrder>
  </b:Source>
  <b:Source>
    <b:Tag>Sis21</b:Tag>
    <b:SourceType>Book</b:SourceType>
    <b:Guid>{32EE9021-06DC-4A09-9342-CBFE8ED6BA62}</b:Guid>
    <b:Author>
      <b:Author>
        <b:Corporate>Sisense </b:Corporate>
      </b:Author>
    </b:Author>
    <b:Year>2021</b:Year>
    <b:RefOrder>9</b:RefOrder>
  </b:Source>
  <b:Source>
    <b:Tag>Tab21</b:Tag>
    <b:SourceType>Book</b:SourceType>
    <b:Guid>{4DE8D7DD-9DE2-40BB-897F-625B3F20DBE1}</b:Guid>
    <b:Author>
      <b:Author>
        <b:Corporate>Tableau </b:Corporate>
      </b:Author>
    </b:Author>
    <b:Year>2021</b:Year>
    <b:RefOrder>8</b:RefOrder>
  </b:Source>
  <b:Source>
    <b:Tag>The12</b:Tag>
    <b:SourceType>Book</b:SourceType>
    <b:Guid>{97DBA55A-B79A-469F-ACD4-DB9DC207BE2C}</b:Guid>
    <b:Author>
      <b:Author>
        <b:Corporate>The Data Warehousing Institute </b:Corporate>
      </b:Author>
    </b:Author>
    <b:Year>2012</b:Year>
    <b:RefOrder>2</b:RefOrder>
  </b:Source>
  <b:Source>
    <b:Tag>Zen18</b:Tag>
    <b:SourceType>Book</b:SourceType>
    <b:Guid>{A2C1B0DC-D4CC-4206-A13A-7A2F95696412}</b:Guid>
    <b:Author>
      <b:Author>
        <b:Corporate>Zeng, Shi &amp; Liao</b:Corporate>
      </b:Author>
    </b:Author>
    <b:Year> 2018</b:Year>
    <b:RefOrder>13</b:RefOrder>
  </b:Source>
  <b:Source>
    <b:Tag>Wat</b:Tag>
    <b:SourceType>Book</b:SourceType>
    <b:Guid>{FB68D68A-13CD-4676-B1C6-98F5E788BACA}</b:Guid>
    <b:Author>
      <b:Author>
        <b:Corporate>Watson &amp; Wixom </b:Corporate>
      </b:Author>
    </b:Author>
    <b:Year>2017</b:Year>
    <b:RefOrder>6</b:RefOrder>
  </b:Source>
</b:Sources>
</file>

<file path=customXml/itemProps1.xml><?xml version="1.0" encoding="utf-8"?>
<ds:datastoreItem xmlns:ds="http://schemas.openxmlformats.org/officeDocument/2006/customXml" ds:itemID="{A0C0C5BA-7648-4522-8B55-BB4BFFE955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1995</Words>
  <Characters>11378</Characters>
  <Application>Microsoft Office Word</Application>
  <DocSecurity>0</DocSecurity>
  <Lines>94</Lines>
  <Paragraphs>26</Paragraphs>
  <ScaleCrop>false</ScaleCrop>
  <Company/>
  <LinksUpToDate>false</LinksUpToDate>
  <CharactersWithSpaces>13347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2023-04-07T11:48:00Z</dcterms:created>
  <dcterms:modified xsi:type="dcterms:W3CDTF">2023-04-07T12:03:00Z</dcterms:modified>
</cp:coreProperties>
</file>