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0666CD" w14:textId="77777777" w:rsidR="00EB415E" w:rsidRDefault="00EB415E">
      <w:pPr>
        <w:rPr>
          <w:b/>
          <w:bCs/>
          <w:sz w:val="32"/>
          <w:szCs w:val="32"/>
          <w:u w:val="single"/>
        </w:rPr>
      </w:pPr>
      <w:r w:rsidRPr="00EB415E">
        <w:rPr>
          <w:b/>
          <w:bCs/>
          <w:sz w:val="32"/>
          <w:szCs w:val="32"/>
          <w:u w:val="single"/>
        </w:rPr>
        <w:t xml:space="preserve">Personal Development Plan </w:t>
      </w:r>
      <w:proofErr w:type="spellStart"/>
      <w:r w:rsidRPr="00EB415E">
        <w:rPr>
          <w:b/>
          <w:bCs/>
          <w:sz w:val="32"/>
          <w:szCs w:val="32"/>
          <w:u w:val="single"/>
        </w:rPr>
        <w:t>Powerpoint</w:t>
      </w:r>
      <w:proofErr w:type="spellEnd"/>
    </w:p>
    <w:p w14:paraId="12C0DD9C" w14:textId="77777777" w:rsidR="00EB415E" w:rsidRDefault="00EB415E">
      <w:pPr>
        <w:rPr>
          <w:sz w:val="24"/>
          <w:szCs w:val="24"/>
        </w:rPr>
      </w:pPr>
      <w:r>
        <w:rPr>
          <w:sz w:val="24"/>
          <w:szCs w:val="24"/>
        </w:rPr>
        <w:t>Mateusz Jadasz</w:t>
      </w:r>
    </w:p>
    <w:p w14:paraId="1C3B469C" w14:textId="77777777" w:rsidR="00EB415E" w:rsidRDefault="00EB415E">
      <w:pPr>
        <w:rPr>
          <w:sz w:val="24"/>
          <w:szCs w:val="24"/>
        </w:rPr>
      </w:pPr>
      <w:r>
        <w:rPr>
          <w:sz w:val="24"/>
          <w:szCs w:val="24"/>
        </w:rPr>
        <w:t>Learning in the Digital Era</w:t>
      </w:r>
    </w:p>
    <w:p w14:paraId="6722DF5F" w14:textId="0D112497" w:rsidR="0095357F" w:rsidRDefault="00EB415E">
      <w:r>
        <w:rPr>
          <w:sz w:val="24"/>
          <w:szCs w:val="24"/>
        </w:rPr>
        <w:t xml:space="preserve">Video link: </w:t>
      </w:r>
      <w:hyperlink r:id="rId4" w:history="1">
        <w:r>
          <w:rPr>
            <w:rStyle w:val="Hyperlink"/>
          </w:rPr>
          <w:t xml:space="preserve">PDP </w:t>
        </w:r>
        <w:proofErr w:type="spellStart"/>
        <w:r>
          <w:rPr>
            <w:rStyle w:val="Hyperlink"/>
          </w:rPr>
          <w:t>Powerpoint</w:t>
        </w:r>
        <w:proofErr w:type="spellEnd"/>
        <w:r>
          <w:rPr>
            <w:rStyle w:val="Hyperlink"/>
          </w:rPr>
          <w:t xml:space="preserve"> Mateusz Jadasz - Learning in the Digital Era - YouTube</w:t>
        </w:r>
      </w:hyperlink>
    </w:p>
    <w:p w14:paraId="65B56D0D" w14:textId="0C6F6069" w:rsidR="00EB415E" w:rsidRDefault="00EB415E">
      <w:r>
        <w:rPr>
          <w:noProof/>
        </w:rPr>
        <w:drawing>
          <wp:inline distT="0" distB="0" distL="0" distR="0" wp14:anchorId="27D26367" wp14:editId="424E61EC">
            <wp:extent cx="5731510" cy="3787775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74DBB" w14:textId="77777777" w:rsidR="00EB415E" w:rsidRPr="00EB415E" w:rsidRDefault="00EB415E">
      <w:pPr>
        <w:rPr>
          <w:b/>
          <w:bCs/>
          <w:sz w:val="32"/>
          <w:szCs w:val="32"/>
          <w:u w:val="single"/>
        </w:rPr>
      </w:pPr>
    </w:p>
    <w:sectPr w:rsidR="00EB415E" w:rsidRPr="00EB41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15E"/>
    <w:rsid w:val="00557D99"/>
    <w:rsid w:val="00675539"/>
    <w:rsid w:val="006C7B90"/>
    <w:rsid w:val="00EB4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64149"/>
  <w15:chartTrackingRefBased/>
  <w15:docId w15:val="{C812F72D-FB0B-43C3-95F2-0D44876A0B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B415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www.youtube.com/watch?v=f9Y-7CGhU_0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206</Characters>
  <Application>Microsoft Office Word</Application>
  <DocSecurity>0</DocSecurity>
  <Lines>1</Lines>
  <Paragraphs>1</Paragraphs>
  <ScaleCrop>false</ScaleCrop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Jadasz</dc:creator>
  <cp:keywords/>
  <dc:description/>
  <cp:lastModifiedBy>Mateusz Jadasz</cp:lastModifiedBy>
  <cp:revision>2</cp:revision>
  <dcterms:created xsi:type="dcterms:W3CDTF">2021-01-06T15:53:00Z</dcterms:created>
  <dcterms:modified xsi:type="dcterms:W3CDTF">2021-01-06T15:53:00Z</dcterms:modified>
</cp:coreProperties>
</file>