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C7D861" w14:textId="2F04791C" w:rsidR="008B5C16" w:rsidRDefault="008B5C16">
      <w:proofErr w:type="spellStart"/>
      <w:r>
        <w:t>Aneta</w:t>
      </w:r>
      <w:proofErr w:type="spellEnd"/>
      <w:r>
        <w:t xml:space="preserve"> </w:t>
      </w:r>
      <w:proofErr w:type="spellStart"/>
      <w:r>
        <w:t>Wargacka</w:t>
      </w:r>
      <w:proofErr w:type="spellEnd"/>
    </w:p>
    <w:p w14:paraId="746EDDD3" w14:textId="4939252F" w:rsidR="008B5C16" w:rsidRDefault="008B5C16">
      <w:r>
        <w:t>2003715</w:t>
      </w:r>
    </w:p>
    <w:p w14:paraId="02AAD937" w14:textId="77777777" w:rsidR="008B5C16" w:rsidRDefault="008B5C16"/>
    <w:p w14:paraId="31296D8A" w14:textId="77777777" w:rsidR="008B5C16" w:rsidRDefault="008B5C16"/>
    <w:p w14:paraId="2648AD85" w14:textId="7AA9CF49" w:rsidR="00863B31" w:rsidRPr="008B5C16" w:rsidRDefault="00DB32F7">
      <w:pPr>
        <w:rPr>
          <w:rFonts w:ascii="Arial" w:hAnsi="Arial" w:cs="Arial"/>
        </w:rPr>
      </w:pPr>
      <w:r w:rsidRPr="008B5C16">
        <w:rPr>
          <w:rFonts w:ascii="Arial" w:hAnsi="Arial" w:cs="Arial"/>
        </w:rPr>
        <w:t xml:space="preserve">Contemporary Issues in Management </w:t>
      </w:r>
      <w:r w:rsidR="00343FC5">
        <w:rPr>
          <w:rFonts w:ascii="Arial" w:hAnsi="Arial" w:cs="Arial"/>
        </w:rPr>
        <w:t xml:space="preserve">Organisations </w:t>
      </w:r>
    </w:p>
    <w:p w14:paraId="33A47201" w14:textId="77777777" w:rsidR="002C28ED" w:rsidRPr="008B5C16" w:rsidRDefault="002C28ED">
      <w:pPr>
        <w:rPr>
          <w:rFonts w:ascii="Arial" w:hAnsi="Arial" w:cs="Arial"/>
        </w:rPr>
      </w:pPr>
    </w:p>
    <w:p w14:paraId="16A48879" w14:textId="77777777" w:rsidR="00DB32F7" w:rsidRPr="008B5C16" w:rsidRDefault="00DB32F7">
      <w:pPr>
        <w:rPr>
          <w:rFonts w:ascii="Arial" w:hAnsi="Arial" w:cs="Arial"/>
        </w:rPr>
      </w:pPr>
    </w:p>
    <w:p w14:paraId="439379D2" w14:textId="77777777" w:rsidR="00DB32F7" w:rsidRPr="008B5C16" w:rsidRDefault="00DB32F7">
      <w:pPr>
        <w:rPr>
          <w:rFonts w:ascii="Arial" w:hAnsi="Arial" w:cs="Arial"/>
        </w:rPr>
      </w:pPr>
    </w:p>
    <w:p w14:paraId="43235DEC" w14:textId="4DF33981" w:rsidR="00DB32F7" w:rsidRPr="008B5C16" w:rsidRDefault="00DB32F7">
      <w:pPr>
        <w:rPr>
          <w:rFonts w:ascii="Arial" w:hAnsi="Arial" w:cs="Arial"/>
        </w:rPr>
      </w:pPr>
      <w:r w:rsidRPr="008B5C16">
        <w:rPr>
          <w:rFonts w:ascii="Arial" w:hAnsi="Arial" w:cs="Arial"/>
        </w:rPr>
        <w:t>Assignment 2:</w:t>
      </w:r>
    </w:p>
    <w:p w14:paraId="0948FB9A" w14:textId="77777777" w:rsidR="00DB32F7" w:rsidRPr="008B5C16" w:rsidRDefault="00DB32F7">
      <w:pPr>
        <w:rPr>
          <w:rFonts w:ascii="Arial" w:hAnsi="Arial" w:cs="Arial"/>
        </w:rPr>
      </w:pPr>
    </w:p>
    <w:p w14:paraId="350EF841" w14:textId="30C1832F" w:rsidR="00DB32F7" w:rsidRDefault="00DB32F7">
      <w:pPr>
        <w:rPr>
          <w:rFonts w:ascii="Arial" w:hAnsi="Arial" w:cs="Arial"/>
        </w:rPr>
      </w:pPr>
      <w:r w:rsidRPr="008B5C16">
        <w:rPr>
          <w:rFonts w:ascii="Arial" w:hAnsi="Arial" w:cs="Arial"/>
        </w:rPr>
        <w:t xml:space="preserve">Challenges facing Managers in the Modern </w:t>
      </w:r>
      <w:r w:rsidR="0046175B">
        <w:rPr>
          <w:rFonts w:ascii="Arial" w:hAnsi="Arial" w:cs="Arial"/>
        </w:rPr>
        <w:t xml:space="preserve">Organisations </w:t>
      </w:r>
    </w:p>
    <w:p w14:paraId="66A14E47" w14:textId="77777777" w:rsidR="00CA4930" w:rsidRDefault="00CA4930">
      <w:pPr>
        <w:rPr>
          <w:rFonts w:ascii="Arial" w:hAnsi="Arial" w:cs="Arial"/>
        </w:rPr>
      </w:pPr>
    </w:p>
    <w:p w14:paraId="52263E15" w14:textId="77777777" w:rsidR="00CA4930" w:rsidRDefault="00CA4930">
      <w:pPr>
        <w:rPr>
          <w:rFonts w:ascii="Arial" w:hAnsi="Arial" w:cs="Arial"/>
        </w:rPr>
      </w:pPr>
    </w:p>
    <w:p w14:paraId="5138745D" w14:textId="77777777" w:rsidR="00CA4930" w:rsidRDefault="00CA4930">
      <w:pPr>
        <w:rPr>
          <w:rFonts w:ascii="Arial" w:hAnsi="Arial" w:cs="Arial"/>
        </w:rPr>
      </w:pPr>
    </w:p>
    <w:p w14:paraId="6DBB18A3" w14:textId="77777777" w:rsidR="00CA4930" w:rsidRDefault="00CA4930">
      <w:pPr>
        <w:rPr>
          <w:rFonts w:ascii="Arial" w:hAnsi="Arial" w:cs="Arial"/>
        </w:rPr>
      </w:pPr>
    </w:p>
    <w:p w14:paraId="52E99F77" w14:textId="1386F724" w:rsidR="00DB32F7" w:rsidRDefault="00DB32F7">
      <w:pPr>
        <w:rPr>
          <w:rFonts w:ascii="Arial" w:hAnsi="Arial" w:cs="Arial"/>
        </w:rPr>
      </w:pPr>
      <w:r w:rsidRPr="008B5C16">
        <w:rPr>
          <w:rFonts w:ascii="Arial" w:hAnsi="Arial" w:cs="Arial"/>
        </w:rPr>
        <w:t xml:space="preserve">Video presentation link </w:t>
      </w:r>
    </w:p>
    <w:p w14:paraId="6E4119A2" w14:textId="77777777" w:rsidR="00CA4930" w:rsidRDefault="00CA4930">
      <w:pPr>
        <w:rPr>
          <w:rFonts w:ascii="Arial" w:hAnsi="Arial" w:cs="Arial"/>
        </w:rPr>
      </w:pPr>
    </w:p>
    <w:p w14:paraId="4656A69C" w14:textId="1DB950F3" w:rsidR="00CA4930" w:rsidRDefault="00CA4930">
      <w:pPr>
        <w:rPr>
          <w:rFonts w:ascii="Arial" w:hAnsi="Arial" w:cs="Arial"/>
        </w:rPr>
      </w:pPr>
      <w:hyperlink r:id="rId4" w:history="1">
        <w:r w:rsidRPr="00D40E5D">
          <w:rPr>
            <w:rStyle w:val="Hyperlink"/>
            <w:rFonts w:ascii="Arial" w:hAnsi="Arial" w:cs="Arial"/>
          </w:rPr>
          <w:t>https://youtu.be/bhBhLPrUMWw?si=w1</w:t>
        </w:r>
        <w:r w:rsidRPr="00D40E5D">
          <w:rPr>
            <w:rStyle w:val="Hyperlink"/>
            <w:rFonts w:ascii="Arial" w:hAnsi="Arial" w:cs="Arial"/>
          </w:rPr>
          <w:t>3</w:t>
        </w:r>
        <w:r w:rsidRPr="00D40E5D">
          <w:rPr>
            <w:rStyle w:val="Hyperlink"/>
            <w:rFonts w:ascii="Arial" w:hAnsi="Arial" w:cs="Arial"/>
          </w:rPr>
          <w:t>hRUy5rM7X3Bhq</w:t>
        </w:r>
      </w:hyperlink>
    </w:p>
    <w:p w14:paraId="32BBCF29" w14:textId="77777777" w:rsidR="00CA4930" w:rsidRDefault="00CA4930">
      <w:pPr>
        <w:rPr>
          <w:rFonts w:ascii="Arial" w:hAnsi="Arial" w:cs="Arial"/>
        </w:rPr>
      </w:pPr>
    </w:p>
    <w:p w14:paraId="66112906" w14:textId="77777777" w:rsidR="00CA4930" w:rsidRDefault="00CA4930">
      <w:pPr>
        <w:rPr>
          <w:rFonts w:ascii="Arial" w:hAnsi="Arial" w:cs="Arial"/>
        </w:rPr>
      </w:pPr>
    </w:p>
    <w:p w14:paraId="64216ABF" w14:textId="77777777" w:rsidR="00CA4930" w:rsidRDefault="00CA4930">
      <w:pPr>
        <w:rPr>
          <w:rFonts w:ascii="Arial" w:hAnsi="Arial" w:cs="Arial"/>
        </w:rPr>
      </w:pPr>
    </w:p>
    <w:p w14:paraId="04916418" w14:textId="77777777" w:rsidR="00CA4930" w:rsidRDefault="00CA4930">
      <w:pPr>
        <w:rPr>
          <w:rFonts w:ascii="Arial" w:hAnsi="Arial" w:cs="Arial"/>
        </w:rPr>
      </w:pPr>
    </w:p>
    <w:p w14:paraId="64AAEB2E" w14:textId="77777777" w:rsidR="00CA4930" w:rsidRDefault="00CA4930">
      <w:pPr>
        <w:rPr>
          <w:rFonts w:ascii="Arial" w:hAnsi="Arial" w:cs="Arial"/>
        </w:rPr>
      </w:pPr>
    </w:p>
    <w:p w14:paraId="6EE5B3E0" w14:textId="77777777" w:rsidR="00CA4930" w:rsidRDefault="00CA4930">
      <w:pPr>
        <w:rPr>
          <w:rFonts w:ascii="Arial" w:hAnsi="Arial" w:cs="Arial"/>
        </w:rPr>
      </w:pPr>
    </w:p>
    <w:p w14:paraId="15376401" w14:textId="77777777" w:rsidR="00CA4930" w:rsidRDefault="00CA4930">
      <w:pPr>
        <w:rPr>
          <w:rFonts w:ascii="Arial" w:hAnsi="Arial" w:cs="Arial"/>
        </w:rPr>
      </w:pPr>
    </w:p>
    <w:p w14:paraId="01175A81" w14:textId="77777777" w:rsidR="00CA4930" w:rsidRDefault="00CA4930">
      <w:pPr>
        <w:rPr>
          <w:rFonts w:ascii="Arial" w:hAnsi="Arial" w:cs="Arial"/>
        </w:rPr>
      </w:pPr>
    </w:p>
    <w:p w14:paraId="12910211" w14:textId="77777777" w:rsidR="002D7FA3" w:rsidRDefault="002D7FA3">
      <w:pPr>
        <w:rPr>
          <w:rFonts w:ascii="Arial" w:hAnsi="Arial" w:cs="Arial"/>
        </w:rPr>
      </w:pPr>
    </w:p>
    <w:p w14:paraId="549A7F1D" w14:textId="77777777" w:rsidR="002D7FA3" w:rsidRDefault="002D7FA3">
      <w:pPr>
        <w:rPr>
          <w:rFonts w:ascii="Arial" w:hAnsi="Arial" w:cs="Arial"/>
        </w:rPr>
      </w:pPr>
    </w:p>
    <w:p w14:paraId="62A82A75" w14:textId="77777777" w:rsidR="002D7FA3" w:rsidRDefault="002D7FA3">
      <w:pPr>
        <w:rPr>
          <w:rFonts w:ascii="Arial" w:hAnsi="Arial" w:cs="Arial"/>
        </w:rPr>
      </w:pPr>
    </w:p>
    <w:p w14:paraId="7D54CF16" w14:textId="18A86F14" w:rsidR="00DB32F7" w:rsidRPr="008B5C16" w:rsidRDefault="00DB32F7">
      <w:pPr>
        <w:rPr>
          <w:b/>
          <w:bCs/>
        </w:rPr>
      </w:pPr>
      <w:r w:rsidRPr="008B5C16">
        <w:rPr>
          <w:b/>
          <w:bCs/>
        </w:rPr>
        <w:t>References</w:t>
      </w:r>
    </w:p>
    <w:p w14:paraId="5DD09A6E" w14:textId="77777777" w:rsidR="00DB32F7" w:rsidRDefault="00DB32F7"/>
    <w:p w14:paraId="57CA3874" w14:textId="77777777" w:rsidR="00DB32F7" w:rsidRPr="00C242FE" w:rsidRDefault="00DB32F7" w:rsidP="00DB32F7">
      <w:pPr>
        <w:jc w:val="both"/>
        <w:rPr>
          <w:rFonts w:ascii="Arial" w:hAnsi="Arial" w:cs="Arial"/>
          <w:i/>
          <w:iCs/>
        </w:rPr>
      </w:pPr>
      <w:r w:rsidRPr="00AC0A25">
        <w:rPr>
          <w:rFonts w:ascii="Arial" w:hAnsi="Arial" w:cs="Arial"/>
        </w:rPr>
        <w:t xml:space="preserve">Bentley C. (2023). </w:t>
      </w:r>
      <w:r w:rsidRPr="00C242FE">
        <w:rPr>
          <w:rFonts w:ascii="Arial" w:hAnsi="Arial" w:cs="Arial"/>
          <w:i/>
          <w:iCs/>
        </w:rPr>
        <w:t>The Importance of Ethical Decision Making in Business Leadership,</w:t>
      </w:r>
    </w:p>
    <w:p w14:paraId="03E49F13" w14:textId="77777777" w:rsidR="00DB32F7" w:rsidRDefault="00000000" w:rsidP="00DB32F7">
      <w:pPr>
        <w:jc w:val="both"/>
        <w:rPr>
          <w:rFonts w:ascii="Arial" w:hAnsi="Arial" w:cs="Arial"/>
        </w:rPr>
      </w:pPr>
      <w:hyperlink r:id="rId5" w:history="1">
        <w:r w:rsidR="00DB32F7" w:rsidRPr="00D40E5D">
          <w:rPr>
            <w:rStyle w:val="Hyperlink"/>
            <w:rFonts w:ascii="Arial" w:hAnsi="Arial" w:cs="Arial"/>
          </w:rPr>
          <w:t>https://www.linkedin.com/pulse/importance-ethical-decision-making-business-chris-d-bentley</w:t>
        </w:r>
      </w:hyperlink>
    </w:p>
    <w:p w14:paraId="74B742B6" w14:textId="77777777" w:rsidR="00DB32F7" w:rsidRDefault="00DB32F7" w:rsidP="00DB32F7">
      <w:pPr>
        <w:jc w:val="both"/>
        <w:rPr>
          <w:rFonts w:ascii="Arial" w:hAnsi="Arial" w:cs="Arial"/>
        </w:rPr>
      </w:pPr>
    </w:p>
    <w:p w14:paraId="358743C4" w14:textId="77777777" w:rsidR="00DB32F7" w:rsidRPr="00AC0A25" w:rsidRDefault="00DB32F7" w:rsidP="00DB32F7">
      <w:pPr>
        <w:jc w:val="both"/>
        <w:rPr>
          <w:rFonts w:ascii="Arial" w:hAnsi="Arial" w:cs="Arial"/>
        </w:rPr>
      </w:pPr>
      <w:r w:rsidRPr="00AC0A25">
        <w:rPr>
          <w:rFonts w:ascii="Arial" w:hAnsi="Arial" w:cs="Arial"/>
        </w:rPr>
        <w:t xml:space="preserve">Clegg S. R. (2021). </w:t>
      </w:r>
      <w:r w:rsidRPr="00C242FE">
        <w:rPr>
          <w:rFonts w:ascii="Arial" w:hAnsi="Arial" w:cs="Arial"/>
          <w:i/>
          <w:iCs/>
        </w:rPr>
        <w:t>Managing and organizations: An introduction to theory and practice</w:t>
      </w:r>
      <w:r w:rsidRPr="00AC0A25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Pr="00AC0A25">
        <w:rPr>
          <w:rFonts w:ascii="Arial" w:hAnsi="Arial" w:cs="Arial"/>
        </w:rPr>
        <w:t xml:space="preserve">3rd </w:t>
      </w:r>
      <w:proofErr w:type="spellStart"/>
      <w:r w:rsidRPr="00AC0A25">
        <w:rPr>
          <w:rFonts w:ascii="Arial" w:hAnsi="Arial" w:cs="Arial"/>
        </w:rPr>
        <w:t>edn</w:t>
      </w:r>
      <w:proofErr w:type="spellEnd"/>
      <w:r w:rsidRPr="00AC0A25">
        <w:rPr>
          <w:rFonts w:ascii="Arial" w:hAnsi="Arial" w:cs="Arial"/>
        </w:rPr>
        <w:t>, Sage, London, s. 52-59.</w:t>
      </w:r>
    </w:p>
    <w:p w14:paraId="213F9597" w14:textId="77777777" w:rsidR="00DB32F7" w:rsidRDefault="00DB32F7" w:rsidP="00DB32F7">
      <w:pPr>
        <w:jc w:val="both"/>
        <w:rPr>
          <w:rFonts w:ascii="Arial" w:hAnsi="Arial" w:cs="Arial"/>
        </w:rPr>
      </w:pPr>
    </w:p>
    <w:p w14:paraId="1F5A7E1A" w14:textId="77777777" w:rsidR="00DB32F7" w:rsidRDefault="00DB32F7" w:rsidP="00DB32F7">
      <w:pPr>
        <w:jc w:val="both"/>
        <w:rPr>
          <w:rFonts w:ascii="Arial" w:hAnsi="Arial" w:cs="Arial"/>
        </w:rPr>
      </w:pPr>
      <w:r w:rsidRPr="00AC0A25">
        <w:rPr>
          <w:rFonts w:ascii="Arial" w:hAnsi="Arial" w:cs="Arial"/>
        </w:rPr>
        <w:t xml:space="preserve">Conway E., Monks K. (2008). </w:t>
      </w:r>
      <w:r w:rsidRPr="003F17CD">
        <w:rPr>
          <w:rFonts w:ascii="Arial" w:hAnsi="Arial" w:cs="Arial"/>
          <w:i/>
          <w:iCs/>
        </w:rPr>
        <w:t>HR practices and commitment to change: an employee</w:t>
      </w:r>
      <w:r w:rsidRPr="003F17CD">
        <w:rPr>
          <w:rFonts w:ascii="Cambria Math" w:hAnsi="Cambria Math" w:cs="Cambria Math"/>
          <w:i/>
          <w:iCs/>
        </w:rPr>
        <w:t>‐</w:t>
      </w:r>
      <w:r w:rsidRPr="003F17CD">
        <w:rPr>
          <w:rFonts w:ascii="Arial" w:hAnsi="Arial" w:cs="Arial"/>
          <w:i/>
          <w:iCs/>
        </w:rPr>
        <w:t>level analysis</w:t>
      </w:r>
      <w:r w:rsidRPr="00AC0A25">
        <w:rPr>
          <w:rFonts w:ascii="Arial" w:hAnsi="Arial" w:cs="Arial"/>
        </w:rPr>
        <w:t>. Human Resource Management Journal, 18(1), s. 72-80.</w:t>
      </w:r>
    </w:p>
    <w:p w14:paraId="6DA4606B" w14:textId="77777777" w:rsidR="00DB32F7" w:rsidRDefault="00DB32F7" w:rsidP="00DB32F7">
      <w:pPr>
        <w:jc w:val="both"/>
        <w:rPr>
          <w:rFonts w:ascii="Arial" w:hAnsi="Arial" w:cs="Arial"/>
        </w:rPr>
      </w:pPr>
    </w:p>
    <w:p w14:paraId="5613D2D2" w14:textId="77777777" w:rsidR="00DB32F7" w:rsidRDefault="00DB32F7" w:rsidP="00DB32F7">
      <w:pPr>
        <w:jc w:val="both"/>
        <w:rPr>
          <w:rFonts w:ascii="Arial" w:hAnsi="Arial" w:cs="Arial"/>
        </w:rPr>
      </w:pPr>
      <w:proofErr w:type="spellStart"/>
      <w:r w:rsidRPr="00212713">
        <w:rPr>
          <w:rFonts w:ascii="Arial" w:hAnsi="Arial" w:cs="Arial"/>
        </w:rPr>
        <w:t>Dalaq</w:t>
      </w:r>
      <w:proofErr w:type="spellEnd"/>
      <w:r w:rsidRPr="00212713">
        <w:rPr>
          <w:rFonts w:ascii="Arial" w:hAnsi="Arial" w:cs="Arial"/>
        </w:rPr>
        <w:t xml:space="preserve"> A. (2008). </w:t>
      </w:r>
      <w:r w:rsidRPr="003F17CD">
        <w:rPr>
          <w:rFonts w:ascii="Arial" w:hAnsi="Arial" w:cs="Arial"/>
          <w:i/>
          <w:iCs/>
        </w:rPr>
        <w:t>Enterprise Feedback Survey Tool,</w:t>
      </w:r>
      <w:r w:rsidRPr="00212713">
        <w:rPr>
          <w:rFonts w:ascii="Arial" w:hAnsi="Arial" w:cs="Arial"/>
        </w:rPr>
        <w:t xml:space="preserve"> s. 8-19.</w:t>
      </w:r>
    </w:p>
    <w:p w14:paraId="518B9622" w14:textId="77777777" w:rsidR="00DB32F7" w:rsidRDefault="00DB32F7" w:rsidP="00DB32F7">
      <w:pPr>
        <w:jc w:val="both"/>
        <w:rPr>
          <w:rFonts w:ascii="Arial" w:hAnsi="Arial" w:cs="Arial"/>
        </w:rPr>
      </w:pPr>
    </w:p>
    <w:p w14:paraId="730B7A01" w14:textId="77777777" w:rsidR="00DB32F7" w:rsidRDefault="00DB32F7" w:rsidP="00DB32F7">
      <w:pPr>
        <w:jc w:val="both"/>
        <w:rPr>
          <w:rFonts w:ascii="Arial" w:hAnsi="Arial" w:cs="Arial"/>
        </w:rPr>
      </w:pPr>
      <w:r w:rsidRPr="00212713">
        <w:rPr>
          <w:rFonts w:ascii="Arial" w:hAnsi="Arial" w:cs="Arial"/>
        </w:rPr>
        <w:t>E. Mannix, &amp;</w:t>
      </w:r>
      <w:r>
        <w:rPr>
          <w:rFonts w:ascii="Arial" w:hAnsi="Arial" w:cs="Arial"/>
        </w:rPr>
        <w:t xml:space="preserve"> </w:t>
      </w:r>
      <w:r w:rsidRPr="00212713">
        <w:rPr>
          <w:rFonts w:ascii="Arial" w:hAnsi="Arial" w:cs="Arial"/>
        </w:rPr>
        <w:t xml:space="preserve">M. A. Neale (2005). </w:t>
      </w:r>
      <w:r w:rsidRPr="00791672">
        <w:rPr>
          <w:rFonts w:ascii="Arial" w:hAnsi="Arial" w:cs="Arial"/>
          <w:i/>
          <w:iCs/>
        </w:rPr>
        <w:t>What differences make a difference? The promise and reality of diverse teams in organizations.</w:t>
      </w:r>
      <w:r w:rsidRPr="00212713">
        <w:rPr>
          <w:rFonts w:ascii="Arial" w:hAnsi="Arial" w:cs="Arial"/>
        </w:rPr>
        <w:t xml:space="preserve"> Psychological science in the public interest, 6(2), s.</w:t>
      </w:r>
      <w:r>
        <w:rPr>
          <w:rFonts w:ascii="Arial" w:hAnsi="Arial" w:cs="Arial"/>
        </w:rPr>
        <w:t xml:space="preserve"> </w:t>
      </w:r>
      <w:r w:rsidRPr="00212713">
        <w:rPr>
          <w:rFonts w:ascii="Arial" w:hAnsi="Arial" w:cs="Arial"/>
        </w:rPr>
        <w:t>36-41.</w:t>
      </w:r>
    </w:p>
    <w:p w14:paraId="1A546889" w14:textId="77777777" w:rsidR="00DB32F7" w:rsidRDefault="00DB32F7" w:rsidP="00DB32F7">
      <w:pPr>
        <w:jc w:val="both"/>
        <w:rPr>
          <w:rFonts w:ascii="Arial" w:hAnsi="Arial" w:cs="Arial"/>
        </w:rPr>
      </w:pPr>
    </w:p>
    <w:p w14:paraId="333B0019" w14:textId="77777777" w:rsidR="00DB32F7" w:rsidRPr="00164D62" w:rsidRDefault="00DB32F7" w:rsidP="00DB32F7">
      <w:pPr>
        <w:jc w:val="both"/>
        <w:rPr>
          <w:rFonts w:ascii="Arial" w:hAnsi="Arial" w:cs="Arial"/>
        </w:rPr>
      </w:pPr>
      <w:r w:rsidRPr="00164D62">
        <w:rPr>
          <w:rFonts w:ascii="Arial" w:hAnsi="Arial" w:cs="Arial"/>
        </w:rPr>
        <w:t xml:space="preserve">ET Special (2023). Ethical Leadership: </w:t>
      </w:r>
      <w:r w:rsidRPr="00FF4AE3">
        <w:rPr>
          <w:rFonts w:ascii="Arial" w:hAnsi="Arial" w:cs="Arial"/>
          <w:i/>
          <w:iCs/>
        </w:rPr>
        <w:t>Guiding Principles for Ethical Decision-Making,</w:t>
      </w:r>
    </w:p>
    <w:p w14:paraId="797F9EFD" w14:textId="77777777" w:rsidR="00DB32F7" w:rsidRDefault="00000000" w:rsidP="00DB32F7">
      <w:pPr>
        <w:jc w:val="both"/>
        <w:rPr>
          <w:rFonts w:ascii="Arial" w:hAnsi="Arial" w:cs="Arial"/>
        </w:rPr>
      </w:pPr>
      <w:hyperlink r:id="rId6" w:history="1">
        <w:r w:rsidR="00DB32F7" w:rsidRPr="00D40E5D">
          <w:rPr>
            <w:rStyle w:val="Hyperlink"/>
            <w:rFonts w:ascii="Arial" w:hAnsi="Arial" w:cs="Arial"/>
          </w:rPr>
          <w:t>https://economictimes.indiatimes.com/jobs/c-suite/ethical-leadership-guiding-principles-for-ethical-decision-making/articleshow/104625242.cms</w:t>
        </w:r>
      </w:hyperlink>
    </w:p>
    <w:p w14:paraId="30033CEF" w14:textId="77777777" w:rsidR="00DB32F7" w:rsidRDefault="00DB32F7" w:rsidP="00DB32F7">
      <w:pPr>
        <w:jc w:val="both"/>
        <w:rPr>
          <w:rFonts w:ascii="Arial" w:hAnsi="Arial" w:cs="Arial"/>
        </w:rPr>
      </w:pPr>
    </w:p>
    <w:p w14:paraId="07455B65" w14:textId="77777777" w:rsidR="00DB32F7" w:rsidRPr="00FF4AE3" w:rsidRDefault="00DB32F7" w:rsidP="00DB32F7">
      <w:pPr>
        <w:jc w:val="both"/>
        <w:rPr>
          <w:rFonts w:ascii="Arial" w:hAnsi="Arial" w:cs="Arial"/>
          <w:i/>
          <w:iCs/>
        </w:rPr>
      </w:pPr>
      <w:r w:rsidRPr="00451313">
        <w:rPr>
          <w:rFonts w:ascii="Arial" w:hAnsi="Arial" w:cs="Arial"/>
        </w:rPr>
        <w:t xml:space="preserve"> </w:t>
      </w:r>
      <w:proofErr w:type="spellStart"/>
      <w:r w:rsidRPr="00451313">
        <w:rPr>
          <w:rFonts w:ascii="Arial" w:hAnsi="Arial" w:cs="Arial"/>
        </w:rPr>
        <w:t>Hilberath</w:t>
      </w:r>
      <w:proofErr w:type="spellEnd"/>
      <w:r w:rsidRPr="00451313">
        <w:rPr>
          <w:rFonts w:ascii="Arial" w:hAnsi="Arial" w:cs="Arial"/>
        </w:rPr>
        <w:t xml:space="preserve"> C., J. Kilmann, D. </w:t>
      </w:r>
      <w:proofErr w:type="spellStart"/>
      <w:r w:rsidRPr="00451313">
        <w:rPr>
          <w:rFonts w:ascii="Arial" w:hAnsi="Arial" w:cs="Arial"/>
        </w:rPr>
        <w:t>Lovich</w:t>
      </w:r>
      <w:proofErr w:type="spellEnd"/>
      <w:r w:rsidRPr="00451313">
        <w:rPr>
          <w:rFonts w:ascii="Arial" w:hAnsi="Arial" w:cs="Arial"/>
        </w:rPr>
        <w:t xml:space="preserve"> </w:t>
      </w:r>
      <w:proofErr w:type="spellStart"/>
      <w:r w:rsidRPr="00451313">
        <w:rPr>
          <w:rFonts w:ascii="Arial" w:hAnsi="Arial" w:cs="Arial"/>
        </w:rPr>
        <w:t>i</w:t>
      </w:r>
      <w:proofErr w:type="spellEnd"/>
      <w:r w:rsidRPr="00451313">
        <w:rPr>
          <w:rFonts w:ascii="Arial" w:hAnsi="Arial" w:cs="Arial"/>
        </w:rPr>
        <w:t xml:space="preserve"> </w:t>
      </w:r>
      <w:proofErr w:type="spellStart"/>
      <w:r w:rsidRPr="00451313">
        <w:rPr>
          <w:rFonts w:ascii="Arial" w:hAnsi="Arial" w:cs="Arial"/>
        </w:rPr>
        <w:t>inni</w:t>
      </w:r>
      <w:proofErr w:type="spellEnd"/>
      <w:r w:rsidRPr="00451313">
        <w:rPr>
          <w:rFonts w:ascii="Arial" w:hAnsi="Arial" w:cs="Arial"/>
        </w:rPr>
        <w:t xml:space="preserve"> (2020). </w:t>
      </w:r>
      <w:r w:rsidRPr="00FF4AE3">
        <w:rPr>
          <w:rFonts w:ascii="Arial" w:hAnsi="Arial" w:cs="Arial"/>
          <w:i/>
          <w:iCs/>
        </w:rPr>
        <w:t>Hybrid work is the new remote work.</w:t>
      </w:r>
    </w:p>
    <w:p w14:paraId="0ACFD882" w14:textId="77777777" w:rsidR="00DB32F7" w:rsidRDefault="00DB32F7" w:rsidP="00DB32F7">
      <w:pPr>
        <w:jc w:val="both"/>
        <w:rPr>
          <w:rFonts w:ascii="Arial" w:hAnsi="Arial" w:cs="Arial"/>
        </w:rPr>
      </w:pPr>
      <w:r w:rsidRPr="00451313">
        <w:rPr>
          <w:rFonts w:ascii="Arial" w:hAnsi="Arial" w:cs="Arial"/>
        </w:rPr>
        <w:t xml:space="preserve">Melbourne: Boston consulting group, </w:t>
      </w:r>
      <w:hyperlink r:id="rId7" w:history="1">
        <w:r w:rsidRPr="00D40E5D">
          <w:rPr>
            <w:rStyle w:val="Hyperlink"/>
            <w:rFonts w:ascii="Arial" w:hAnsi="Arial" w:cs="Arial"/>
          </w:rPr>
          <w:t>https://www.bcg.com/publications/2020/managing-remote-work-and-optimizing-hybrid-working-models</w:t>
        </w:r>
      </w:hyperlink>
    </w:p>
    <w:p w14:paraId="62B1AA26" w14:textId="77777777" w:rsidR="00DB32F7" w:rsidRDefault="00DB32F7" w:rsidP="00DB32F7">
      <w:pPr>
        <w:jc w:val="both"/>
        <w:rPr>
          <w:rFonts w:ascii="Arial" w:hAnsi="Arial" w:cs="Arial"/>
        </w:rPr>
      </w:pPr>
    </w:p>
    <w:p w14:paraId="54D9531D" w14:textId="77777777" w:rsidR="00DB32F7" w:rsidRDefault="00DB32F7" w:rsidP="00DB32F7">
      <w:pPr>
        <w:jc w:val="both"/>
        <w:rPr>
          <w:rFonts w:ascii="Arial" w:hAnsi="Arial" w:cs="Arial"/>
        </w:rPr>
      </w:pPr>
      <w:proofErr w:type="spellStart"/>
      <w:r w:rsidRPr="00A9747D">
        <w:rPr>
          <w:rFonts w:ascii="Arial" w:hAnsi="Arial" w:cs="Arial"/>
        </w:rPr>
        <w:t>Langhneja</w:t>
      </w:r>
      <w:proofErr w:type="spellEnd"/>
      <w:r w:rsidRPr="00A9747D">
        <w:rPr>
          <w:rFonts w:ascii="Arial" w:hAnsi="Arial" w:cs="Arial"/>
        </w:rPr>
        <w:t xml:space="preserve"> M. (2023). </w:t>
      </w:r>
      <w:r w:rsidRPr="003A7854">
        <w:rPr>
          <w:rFonts w:ascii="Arial" w:hAnsi="Arial" w:cs="Arial"/>
          <w:i/>
          <w:iCs/>
        </w:rPr>
        <w:t>Unveiling Employee Dissatisfaction</w:t>
      </w:r>
      <w:r w:rsidRPr="00A9747D">
        <w:rPr>
          <w:rFonts w:ascii="Arial" w:hAnsi="Arial" w:cs="Arial"/>
        </w:rPr>
        <w:t>: Understanding the Reasons and</w:t>
      </w:r>
      <w:r>
        <w:rPr>
          <w:rFonts w:ascii="Arial" w:hAnsi="Arial" w:cs="Arial"/>
        </w:rPr>
        <w:t xml:space="preserve"> </w:t>
      </w:r>
      <w:r w:rsidRPr="00A9747D">
        <w:rPr>
          <w:rFonts w:ascii="Arial" w:hAnsi="Arial" w:cs="Arial"/>
        </w:rPr>
        <w:t xml:space="preserve">Solutions, </w:t>
      </w:r>
    </w:p>
    <w:p w14:paraId="30565B2C" w14:textId="77777777" w:rsidR="00DB32F7" w:rsidRDefault="00000000" w:rsidP="00DB32F7">
      <w:pPr>
        <w:jc w:val="both"/>
        <w:rPr>
          <w:rFonts w:ascii="Arial" w:hAnsi="Arial" w:cs="Arial"/>
        </w:rPr>
      </w:pPr>
      <w:hyperlink r:id="rId8" w:history="1">
        <w:r w:rsidR="00DB32F7" w:rsidRPr="00D40E5D">
          <w:rPr>
            <w:rStyle w:val="Hyperlink"/>
            <w:rFonts w:ascii="Arial" w:hAnsi="Arial" w:cs="Arial"/>
          </w:rPr>
          <w:t>https://www.linkedin.com/pulse/unveiling-employee-dissatisfaction-understanding-mayuri-langhneja</w:t>
        </w:r>
      </w:hyperlink>
    </w:p>
    <w:p w14:paraId="7BF48671" w14:textId="77777777" w:rsidR="00DB32F7" w:rsidRDefault="00DB32F7" w:rsidP="00DB32F7">
      <w:pPr>
        <w:jc w:val="both"/>
        <w:rPr>
          <w:rFonts w:ascii="Arial" w:hAnsi="Arial" w:cs="Arial"/>
        </w:rPr>
      </w:pPr>
    </w:p>
    <w:p w14:paraId="6ED6869F" w14:textId="77777777" w:rsidR="00DB32F7" w:rsidRPr="0089425C" w:rsidRDefault="00DB32F7" w:rsidP="00DB32F7">
      <w:pPr>
        <w:jc w:val="both"/>
        <w:rPr>
          <w:rFonts w:ascii="Arial" w:hAnsi="Arial" w:cs="Arial"/>
          <w:i/>
          <w:iCs/>
        </w:rPr>
      </w:pPr>
      <w:proofErr w:type="spellStart"/>
      <w:r w:rsidRPr="005070B6">
        <w:rPr>
          <w:rFonts w:ascii="Arial" w:hAnsi="Arial" w:cs="Arial"/>
        </w:rPr>
        <w:t>MasterClass</w:t>
      </w:r>
      <w:proofErr w:type="spellEnd"/>
      <w:r w:rsidRPr="005070B6">
        <w:rPr>
          <w:rFonts w:ascii="Arial" w:hAnsi="Arial" w:cs="Arial"/>
        </w:rPr>
        <w:t xml:space="preserve"> (2021). Understanding Taylorism: </w:t>
      </w:r>
      <w:r w:rsidRPr="0089425C">
        <w:rPr>
          <w:rFonts w:ascii="Arial" w:hAnsi="Arial" w:cs="Arial"/>
          <w:i/>
          <w:iCs/>
        </w:rPr>
        <w:t>The History of Scientific Management</w:t>
      </w:r>
    </w:p>
    <w:p w14:paraId="36F77F6B" w14:textId="77777777" w:rsidR="00DB32F7" w:rsidRPr="0089425C" w:rsidRDefault="00DB32F7" w:rsidP="00DB32F7">
      <w:pPr>
        <w:jc w:val="both"/>
        <w:rPr>
          <w:rFonts w:ascii="Arial" w:hAnsi="Arial" w:cs="Arial"/>
          <w:i/>
          <w:iCs/>
        </w:rPr>
      </w:pPr>
      <w:r w:rsidRPr="0089425C">
        <w:rPr>
          <w:rFonts w:ascii="Arial" w:hAnsi="Arial" w:cs="Arial"/>
          <w:i/>
          <w:iCs/>
        </w:rPr>
        <w:t>Theory,</w:t>
      </w:r>
    </w:p>
    <w:p w14:paraId="4FDFF6E0" w14:textId="77777777" w:rsidR="00DB32F7" w:rsidRDefault="00000000" w:rsidP="00DB32F7">
      <w:pPr>
        <w:jc w:val="both"/>
        <w:rPr>
          <w:rFonts w:ascii="Arial" w:hAnsi="Arial" w:cs="Arial"/>
        </w:rPr>
      </w:pPr>
      <w:hyperlink r:id="rId9" w:history="1">
        <w:r w:rsidR="00DB32F7" w:rsidRPr="00D40E5D">
          <w:rPr>
            <w:rStyle w:val="Hyperlink"/>
            <w:rFonts w:ascii="Arial" w:hAnsi="Arial" w:cs="Arial"/>
          </w:rPr>
          <w:t>https://www.masterclass.com/articles/understanding-taylorism-the-history-of-scientific-management-theory</w:t>
        </w:r>
      </w:hyperlink>
    </w:p>
    <w:p w14:paraId="5E0EC265" w14:textId="77777777" w:rsidR="00DB32F7" w:rsidRDefault="00DB32F7" w:rsidP="00DB32F7">
      <w:pPr>
        <w:jc w:val="both"/>
        <w:rPr>
          <w:rFonts w:ascii="Arial" w:hAnsi="Arial" w:cs="Arial"/>
        </w:rPr>
      </w:pPr>
    </w:p>
    <w:p w14:paraId="7744806B" w14:textId="77777777" w:rsidR="00DB32F7" w:rsidRPr="00FE6C85" w:rsidRDefault="00DB32F7" w:rsidP="00DB32F7">
      <w:pPr>
        <w:jc w:val="both"/>
        <w:rPr>
          <w:rFonts w:ascii="Arial" w:hAnsi="Arial" w:cs="Arial"/>
        </w:rPr>
      </w:pPr>
      <w:r w:rsidRPr="00FE6C85">
        <w:rPr>
          <w:rFonts w:ascii="Arial" w:hAnsi="Arial" w:cs="Arial"/>
        </w:rPr>
        <w:t xml:space="preserve">Middleton T. (2024). </w:t>
      </w:r>
      <w:r w:rsidRPr="0089425C">
        <w:rPr>
          <w:rFonts w:ascii="Arial" w:hAnsi="Arial" w:cs="Arial"/>
          <w:i/>
          <w:iCs/>
        </w:rPr>
        <w:t>The importance of teamwork (as proven by science),</w:t>
      </w:r>
    </w:p>
    <w:p w14:paraId="19FF8002" w14:textId="77777777" w:rsidR="00DB32F7" w:rsidRDefault="00000000" w:rsidP="00DB32F7">
      <w:pPr>
        <w:jc w:val="both"/>
        <w:rPr>
          <w:rFonts w:ascii="Arial" w:hAnsi="Arial" w:cs="Arial"/>
        </w:rPr>
      </w:pPr>
      <w:hyperlink r:id="rId10" w:history="1">
        <w:r w:rsidR="00DB32F7" w:rsidRPr="00D40E5D">
          <w:rPr>
            <w:rStyle w:val="Hyperlink"/>
            <w:rFonts w:ascii="Arial" w:hAnsi="Arial" w:cs="Arial"/>
          </w:rPr>
          <w:t>https://www.atlassian.com/blog/teamwork/the-importance-of-teamwork</w:t>
        </w:r>
      </w:hyperlink>
    </w:p>
    <w:p w14:paraId="79DE9F5F" w14:textId="77777777" w:rsidR="00DB32F7" w:rsidRDefault="00DB32F7" w:rsidP="00DB32F7">
      <w:pPr>
        <w:jc w:val="both"/>
        <w:rPr>
          <w:rFonts w:ascii="Arial" w:hAnsi="Arial" w:cs="Arial"/>
        </w:rPr>
      </w:pPr>
    </w:p>
    <w:p w14:paraId="6C94E6C3" w14:textId="77777777" w:rsidR="00DB32F7" w:rsidRPr="009D0006" w:rsidRDefault="00DB32F7" w:rsidP="00DB32F7">
      <w:pPr>
        <w:jc w:val="both"/>
        <w:rPr>
          <w:rFonts w:ascii="Arial" w:hAnsi="Arial" w:cs="Arial"/>
        </w:rPr>
      </w:pPr>
      <w:r w:rsidRPr="009D0006">
        <w:rPr>
          <w:rFonts w:ascii="Arial" w:hAnsi="Arial" w:cs="Arial"/>
        </w:rPr>
        <w:t xml:space="preserve">Palmer A. (2023). </w:t>
      </w:r>
      <w:r w:rsidRPr="004375CD">
        <w:rPr>
          <w:rFonts w:ascii="Arial" w:hAnsi="Arial" w:cs="Arial"/>
          <w:i/>
          <w:iCs/>
        </w:rPr>
        <w:t>Amazon workers walk out over ‘lack of trust’ in leadership</w:t>
      </w:r>
      <w:r w:rsidRPr="009D0006">
        <w:rPr>
          <w:rFonts w:ascii="Arial" w:hAnsi="Arial" w:cs="Arial"/>
        </w:rPr>
        <w:t>,</w:t>
      </w:r>
    </w:p>
    <w:p w14:paraId="2765AC5F" w14:textId="77777777" w:rsidR="00DB32F7" w:rsidRDefault="00000000" w:rsidP="00DB32F7">
      <w:pPr>
        <w:jc w:val="both"/>
        <w:rPr>
          <w:rFonts w:ascii="Arial" w:hAnsi="Arial" w:cs="Arial"/>
        </w:rPr>
      </w:pPr>
      <w:hyperlink r:id="rId11" w:history="1">
        <w:r w:rsidR="00DB32F7" w:rsidRPr="00D40E5D">
          <w:rPr>
            <w:rStyle w:val="Hyperlink"/>
            <w:rFonts w:ascii="Arial" w:hAnsi="Arial" w:cs="Arial"/>
          </w:rPr>
          <w:t>https://www.cnbc.com/2023/05/31/amazon-workers-plan-to-walk-out-over-lack-of-trust-in-leadership.html</w:t>
        </w:r>
      </w:hyperlink>
    </w:p>
    <w:p w14:paraId="029270C9" w14:textId="77777777" w:rsidR="00DB32F7" w:rsidRDefault="00DB32F7" w:rsidP="00DB32F7">
      <w:pPr>
        <w:jc w:val="both"/>
        <w:rPr>
          <w:rFonts w:ascii="Arial" w:hAnsi="Arial" w:cs="Arial"/>
        </w:rPr>
      </w:pPr>
    </w:p>
    <w:p w14:paraId="46FD924E" w14:textId="77777777" w:rsidR="00DB32F7" w:rsidRPr="004375CD" w:rsidRDefault="00DB32F7" w:rsidP="00DB32F7">
      <w:pPr>
        <w:jc w:val="both"/>
        <w:rPr>
          <w:rFonts w:ascii="Arial" w:hAnsi="Arial" w:cs="Arial"/>
          <w:i/>
          <w:iCs/>
        </w:rPr>
      </w:pPr>
      <w:proofErr w:type="spellStart"/>
      <w:r w:rsidRPr="006D7CB8">
        <w:rPr>
          <w:rFonts w:ascii="Arial" w:hAnsi="Arial" w:cs="Arial"/>
        </w:rPr>
        <w:t>Sulé</w:t>
      </w:r>
      <w:proofErr w:type="spellEnd"/>
      <w:r w:rsidRPr="006D7CB8">
        <w:rPr>
          <w:rFonts w:ascii="Arial" w:hAnsi="Arial" w:cs="Arial"/>
        </w:rPr>
        <w:t xml:space="preserve"> V. T., Sachs A., </w:t>
      </w:r>
      <w:proofErr w:type="spellStart"/>
      <w:r w:rsidRPr="006D7CB8">
        <w:rPr>
          <w:rFonts w:ascii="Arial" w:hAnsi="Arial" w:cs="Arial"/>
        </w:rPr>
        <w:t>Mansor</w:t>
      </w:r>
      <w:proofErr w:type="spellEnd"/>
      <w:r w:rsidRPr="006D7CB8">
        <w:rPr>
          <w:rFonts w:ascii="Arial" w:hAnsi="Arial" w:cs="Arial"/>
        </w:rPr>
        <w:t xml:space="preserve"> C. </w:t>
      </w:r>
      <w:proofErr w:type="spellStart"/>
      <w:r w:rsidRPr="006D7CB8">
        <w:rPr>
          <w:rFonts w:ascii="Arial" w:hAnsi="Arial" w:cs="Arial"/>
        </w:rPr>
        <w:t>i</w:t>
      </w:r>
      <w:proofErr w:type="spellEnd"/>
      <w:r w:rsidRPr="006D7CB8">
        <w:rPr>
          <w:rFonts w:ascii="Arial" w:hAnsi="Arial" w:cs="Arial"/>
        </w:rPr>
        <w:t xml:space="preserve"> </w:t>
      </w:r>
      <w:proofErr w:type="spellStart"/>
      <w:r w:rsidRPr="006D7CB8">
        <w:rPr>
          <w:rFonts w:ascii="Arial" w:hAnsi="Arial" w:cs="Arial"/>
        </w:rPr>
        <w:t>inni</w:t>
      </w:r>
      <w:proofErr w:type="spellEnd"/>
      <w:r w:rsidRPr="006D7CB8">
        <w:rPr>
          <w:rFonts w:ascii="Arial" w:hAnsi="Arial" w:cs="Arial"/>
        </w:rPr>
        <w:t xml:space="preserve"> (2023). </w:t>
      </w:r>
      <w:r w:rsidRPr="004375CD">
        <w:rPr>
          <w:rFonts w:ascii="Arial" w:hAnsi="Arial" w:cs="Arial"/>
          <w:i/>
          <w:iCs/>
        </w:rPr>
        <w:t>The case for case studies: Dialogic</w:t>
      </w:r>
    </w:p>
    <w:p w14:paraId="08E29887" w14:textId="77777777" w:rsidR="00DB32F7" w:rsidRDefault="00DB32F7" w:rsidP="00DB32F7">
      <w:pPr>
        <w:jc w:val="both"/>
        <w:rPr>
          <w:rFonts w:ascii="Arial" w:hAnsi="Arial" w:cs="Arial"/>
        </w:rPr>
      </w:pPr>
      <w:r w:rsidRPr="004375CD">
        <w:rPr>
          <w:rFonts w:ascii="Arial" w:hAnsi="Arial" w:cs="Arial"/>
          <w:i/>
          <w:iCs/>
        </w:rPr>
        <w:t>engagement and case study creation in a higher education classroom</w:t>
      </w:r>
      <w:r w:rsidRPr="006D7CB8">
        <w:rPr>
          <w:rFonts w:ascii="Arial" w:hAnsi="Arial" w:cs="Arial"/>
        </w:rPr>
        <w:t>. Active Learning in</w:t>
      </w:r>
      <w:r>
        <w:rPr>
          <w:rFonts w:ascii="Arial" w:hAnsi="Arial" w:cs="Arial"/>
        </w:rPr>
        <w:t xml:space="preserve"> </w:t>
      </w:r>
      <w:r w:rsidRPr="006D7CB8">
        <w:rPr>
          <w:rFonts w:ascii="Arial" w:hAnsi="Arial" w:cs="Arial"/>
        </w:rPr>
        <w:t>Higher Education, 24(3), s. 321-330.</w:t>
      </w:r>
    </w:p>
    <w:p w14:paraId="78022385" w14:textId="77777777" w:rsidR="00DB32F7" w:rsidRDefault="00DB32F7" w:rsidP="00DB32F7">
      <w:pPr>
        <w:jc w:val="both"/>
        <w:rPr>
          <w:rFonts w:ascii="Arial" w:hAnsi="Arial" w:cs="Arial"/>
        </w:rPr>
      </w:pPr>
    </w:p>
    <w:p w14:paraId="0519932A" w14:textId="77777777" w:rsidR="00DB32F7" w:rsidRDefault="00DB32F7" w:rsidP="00DB32F7">
      <w:pPr>
        <w:jc w:val="both"/>
        <w:rPr>
          <w:rFonts w:ascii="Arial" w:hAnsi="Arial" w:cs="Arial"/>
        </w:rPr>
      </w:pPr>
      <w:proofErr w:type="spellStart"/>
      <w:r w:rsidRPr="00B419D0">
        <w:rPr>
          <w:rFonts w:ascii="Arial" w:hAnsi="Arial" w:cs="Arial"/>
        </w:rPr>
        <w:t>Taylo</w:t>
      </w:r>
      <w:proofErr w:type="spellEnd"/>
      <w:r w:rsidRPr="00B419D0">
        <w:rPr>
          <w:rFonts w:ascii="Arial" w:hAnsi="Arial" w:cs="Arial"/>
        </w:rPr>
        <w:t xml:space="preserve">, J. (2009). </w:t>
      </w:r>
      <w:r w:rsidRPr="0027374E">
        <w:rPr>
          <w:rFonts w:ascii="Arial" w:hAnsi="Arial" w:cs="Arial"/>
          <w:i/>
          <w:iCs/>
        </w:rPr>
        <w:t>Strengthening the link between performance measurement and decision making.</w:t>
      </w:r>
      <w:r w:rsidRPr="00B419D0">
        <w:rPr>
          <w:rFonts w:ascii="Arial" w:hAnsi="Arial" w:cs="Arial"/>
        </w:rPr>
        <w:t xml:space="preserve"> Public Administration, 87(4), s. 853-855.</w:t>
      </w:r>
    </w:p>
    <w:p w14:paraId="412F70D3" w14:textId="77777777" w:rsidR="00DB32F7" w:rsidRDefault="00DB32F7" w:rsidP="00DB32F7">
      <w:pPr>
        <w:jc w:val="both"/>
        <w:rPr>
          <w:rFonts w:ascii="Arial" w:hAnsi="Arial" w:cs="Arial"/>
        </w:rPr>
      </w:pPr>
    </w:p>
    <w:p w14:paraId="54081BD4" w14:textId="77777777" w:rsidR="00DB32F7" w:rsidRPr="0027374E" w:rsidRDefault="00DB32F7" w:rsidP="00DB32F7">
      <w:pPr>
        <w:jc w:val="both"/>
        <w:rPr>
          <w:rFonts w:ascii="Arial" w:hAnsi="Arial" w:cs="Arial"/>
          <w:i/>
          <w:iCs/>
        </w:rPr>
      </w:pPr>
      <w:r w:rsidRPr="00B419D0">
        <w:rPr>
          <w:rFonts w:ascii="Arial" w:hAnsi="Arial" w:cs="Arial"/>
        </w:rPr>
        <w:t xml:space="preserve">Villanova University (2022). </w:t>
      </w:r>
      <w:r w:rsidRPr="0027374E">
        <w:rPr>
          <w:rFonts w:ascii="Arial" w:hAnsi="Arial" w:cs="Arial"/>
          <w:i/>
          <w:iCs/>
        </w:rPr>
        <w:t>Scientific Management Theory Explained,</w:t>
      </w:r>
    </w:p>
    <w:p w14:paraId="5620714D" w14:textId="77777777" w:rsidR="00DB32F7" w:rsidRDefault="00000000" w:rsidP="00DB32F7">
      <w:pPr>
        <w:jc w:val="both"/>
        <w:rPr>
          <w:rFonts w:ascii="Arial" w:hAnsi="Arial" w:cs="Arial"/>
        </w:rPr>
      </w:pPr>
      <w:hyperlink r:id="rId12" w:history="1">
        <w:r w:rsidR="00DB32F7" w:rsidRPr="00D40E5D">
          <w:rPr>
            <w:rStyle w:val="Hyperlink"/>
            <w:rFonts w:ascii="Arial" w:hAnsi="Arial" w:cs="Arial"/>
          </w:rPr>
          <w:t>https://www.villanovau.com/articles/leadership/scientific-management-theory-explained/</w:t>
        </w:r>
      </w:hyperlink>
    </w:p>
    <w:p w14:paraId="35A77648" w14:textId="77777777" w:rsidR="00DB32F7" w:rsidRDefault="00DB32F7" w:rsidP="00DB32F7">
      <w:pPr>
        <w:jc w:val="both"/>
        <w:rPr>
          <w:rFonts w:ascii="Arial" w:hAnsi="Arial" w:cs="Arial"/>
        </w:rPr>
      </w:pPr>
    </w:p>
    <w:p w14:paraId="747183CA" w14:textId="77777777" w:rsidR="00DB32F7" w:rsidRPr="0027374E" w:rsidRDefault="00DB32F7" w:rsidP="00DB32F7">
      <w:pPr>
        <w:jc w:val="both"/>
        <w:rPr>
          <w:rFonts w:ascii="Arial" w:hAnsi="Arial" w:cs="Arial"/>
          <w:i/>
          <w:iCs/>
        </w:rPr>
      </w:pPr>
      <w:proofErr w:type="spellStart"/>
      <w:r w:rsidRPr="00DE43C0">
        <w:rPr>
          <w:rFonts w:ascii="Arial" w:hAnsi="Arial" w:cs="Arial"/>
        </w:rPr>
        <w:t>Waddel</w:t>
      </w:r>
      <w:proofErr w:type="spellEnd"/>
      <w:r w:rsidRPr="00DE43C0">
        <w:rPr>
          <w:rFonts w:ascii="Arial" w:hAnsi="Arial" w:cs="Arial"/>
        </w:rPr>
        <w:t xml:space="preserve"> G. (2023). </w:t>
      </w:r>
      <w:r w:rsidRPr="0027374E">
        <w:rPr>
          <w:rFonts w:ascii="Arial" w:hAnsi="Arial" w:cs="Arial"/>
          <w:i/>
          <w:iCs/>
        </w:rPr>
        <w:t xml:space="preserve">What is the difference between organizational </w:t>
      </w:r>
      <w:proofErr w:type="spellStart"/>
      <w:r w:rsidRPr="0027374E">
        <w:rPr>
          <w:rFonts w:ascii="Arial" w:hAnsi="Arial" w:cs="Arial"/>
          <w:i/>
          <w:iCs/>
        </w:rPr>
        <w:t>behavior</w:t>
      </w:r>
      <w:proofErr w:type="spellEnd"/>
      <w:r w:rsidRPr="0027374E">
        <w:rPr>
          <w:rFonts w:ascii="Arial" w:hAnsi="Arial" w:cs="Arial"/>
          <w:i/>
          <w:iCs/>
        </w:rPr>
        <w:t xml:space="preserve"> and organization development?,</w:t>
      </w:r>
    </w:p>
    <w:p w14:paraId="41D9E234" w14:textId="77777777" w:rsidR="00DB32F7" w:rsidRDefault="00000000" w:rsidP="00DB32F7">
      <w:pPr>
        <w:jc w:val="both"/>
        <w:rPr>
          <w:rFonts w:ascii="Arial" w:hAnsi="Arial" w:cs="Arial"/>
        </w:rPr>
      </w:pPr>
      <w:hyperlink r:id="rId13" w:history="1">
        <w:r w:rsidR="00DB32F7" w:rsidRPr="00D40E5D">
          <w:rPr>
            <w:rStyle w:val="Hyperlink"/>
            <w:rFonts w:ascii="Arial" w:hAnsi="Arial" w:cs="Arial"/>
          </w:rPr>
          <w:t>https://www.quora.com/What-is-the-difference-between-organizational-behavior-and-organization-development</w:t>
        </w:r>
      </w:hyperlink>
    </w:p>
    <w:p w14:paraId="5EC7CE9D" w14:textId="77777777" w:rsidR="00DB32F7" w:rsidRPr="00647960" w:rsidRDefault="00DB32F7" w:rsidP="00DB32F7">
      <w:pPr>
        <w:jc w:val="both"/>
        <w:rPr>
          <w:rFonts w:ascii="Arial" w:hAnsi="Arial" w:cs="Arial"/>
          <w:i/>
          <w:iCs/>
        </w:rPr>
      </w:pPr>
    </w:p>
    <w:p w14:paraId="324E4231" w14:textId="77777777" w:rsidR="00DB32F7" w:rsidRDefault="00DB32F7" w:rsidP="00DB32F7">
      <w:pPr>
        <w:jc w:val="both"/>
        <w:rPr>
          <w:rFonts w:ascii="Arial" w:hAnsi="Arial" w:cs="Arial"/>
        </w:rPr>
      </w:pPr>
    </w:p>
    <w:p w14:paraId="7F4E0D84" w14:textId="77777777" w:rsidR="00DB32F7" w:rsidRDefault="00DB32F7" w:rsidP="00DB32F7">
      <w:pPr>
        <w:jc w:val="both"/>
        <w:rPr>
          <w:rFonts w:ascii="Arial" w:hAnsi="Arial" w:cs="Arial"/>
        </w:rPr>
      </w:pPr>
    </w:p>
    <w:p w14:paraId="7069783D" w14:textId="77777777" w:rsidR="00DB32F7" w:rsidRDefault="00DB32F7" w:rsidP="00DB32F7">
      <w:pPr>
        <w:jc w:val="both"/>
        <w:rPr>
          <w:rFonts w:ascii="Arial" w:hAnsi="Arial" w:cs="Arial"/>
        </w:rPr>
      </w:pPr>
    </w:p>
    <w:p w14:paraId="1E02BC9C" w14:textId="77777777" w:rsidR="00DB32F7" w:rsidRDefault="00DB32F7"/>
    <w:sectPr w:rsidR="00DB32F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32F7"/>
    <w:rsid w:val="002C28ED"/>
    <w:rsid w:val="002D7FA3"/>
    <w:rsid w:val="00343FC5"/>
    <w:rsid w:val="00344AD7"/>
    <w:rsid w:val="0046175B"/>
    <w:rsid w:val="00863B31"/>
    <w:rsid w:val="00893530"/>
    <w:rsid w:val="008B5C16"/>
    <w:rsid w:val="009B0394"/>
    <w:rsid w:val="00B97287"/>
    <w:rsid w:val="00CA4930"/>
    <w:rsid w:val="00DB32F7"/>
    <w:rsid w:val="00EC06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A270D07"/>
  <w15:chartTrackingRefBased/>
  <w15:docId w15:val="{5F1C9D7E-9DD1-2C48-9752-EEB215919D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B32F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B32F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B32F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B32F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B32F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B32F7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B32F7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B32F7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B32F7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B32F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B32F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B32F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B32F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B32F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B32F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B32F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B32F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B32F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B32F7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B32F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B32F7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B32F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B32F7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B32F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B32F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B32F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B32F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B32F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B32F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B32F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A493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A4930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inkedin.com/pulse/unveiling-employee-dissatisfaction-understanding-mayuri-langhneja" TargetMode="External"/><Relationship Id="rId13" Type="http://schemas.openxmlformats.org/officeDocument/2006/relationships/hyperlink" Target="https://www.quora.com/What-is-the-difference-between-organizational-behavior-and-organization-development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bcg.com/publications/2020/managing-remote-work-and-optimizing-hybrid-working-models" TargetMode="External"/><Relationship Id="rId12" Type="http://schemas.openxmlformats.org/officeDocument/2006/relationships/hyperlink" Target="https://www.villanovau.com/articles/leadership/scientific-management-theory-explained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economictimes.indiatimes.com/jobs/c-suite/ethical-leadership-guiding-principles-for-ethical-decision-making/articleshow/104625242.cms" TargetMode="External"/><Relationship Id="rId11" Type="http://schemas.openxmlformats.org/officeDocument/2006/relationships/hyperlink" Target="https://www.cnbc.com/2023/05/31/amazon-workers-plan-to-walk-out-over-lack-of-trust-in-leadership.html" TargetMode="External"/><Relationship Id="rId5" Type="http://schemas.openxmlformats.org/officeDocument/2006/relationships/hyperlink" Target="https://www.linkedin.com/pulse/importance-ethical-decision-making-business-chris-d-bentley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www.atlassian.com/blog/teamwork/the-importance-of-teamwork" TargetMode="External"/><Relationship Id="rId4" Type="http://schemas.openxmlformats.org/officeDocument/2006/relationships/hyperlink" Target="https://youtu.be/bhBhLPrUMWw?si=w13hRUy5rM7X3Bhq" TargetMode="External"/><Relationship Id="rId9" Type="http://schemas.openxmlformats.org/officeDocument/2006/relationships/hyperlink" Target="https://www.masterclass.com/articles/understanding-taylorism-the-history-of-scientific-management-theory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2</Pages>
  <Words>585</Words>
  <Characters>3336</Characters>
  <Application>Microsoft Office Word</Application>
  <DocSecurity>0</DocSecurity>
  <Lines>27</Lines>
  <Paragraphs>7</Paragraphs>
  <ScaleCrop>false</ScaleCrop>
  <Company/>
  <LinksUpToDate>false</LinksUpToDate>
  <CharactersWithSpaces>3914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Aneta Wargacka (2003715)</dc:creator>
  <cp:keywords/>
  <dc:description/>
  <cp:lastModifiedBy>Aneta Wargacka (2003715)</cp:lastModifiedBy>
  <cp:revision>7</cp:revision>
  <dcterms:created xsi:type="dcterms:W3CDTF">2024-04-18T13:55:00Z</dcterms:created>
  <dcterms:modified xsi:type="dcterms:W3CDTF">2024-04-18T18:48:00Z</dcterms:modified>
</cp:coreProperties>
</file>