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3047E" w14:textId="3D64F557" w:rsidR="00037EBD" w:rsidRDefault="65F44EE6" w:rsidP="6E79D93F">
      <w:pPr>
        <w:spacing w:line="471" w:lineRule="exact"/>
      </w:pPr>
      <w:r w:rsidRPr="6E79D93F">
        <w:rPr>
          <w:rFonts w:ascii="Agency FB" w:eastAsia="Agency FB" w:hAnsi="Agency FB" w:cs="Agency FB"/>
          <w:color w:val="000000" w:themeColor="text1"/>
          <w:sz w:val="44"/>
          <w:szCs w:val="44"/>
          <w:lang w:val="en-US"/>
        </w:rPr>
        <w:t>Reflective Portfolio</w:t>
      </w:r>
    </w:p>
    <w:p w14:paraId="1A2AC539" w14:textId="7067AB6D" w:rsidR="00037EBD" w:rsidRDefault="65F44EE6" w:rsidP="6E79D93F">
      <w:pPr>
        <w:spacing w:line="471" w:lineRule="exact"/>
      </w:pPr>
      <w:r w:rsidRPr="6E79D93F">
        <w:rPr>
          <w:rFonts w:ascii="Agency FB" w:eastAsia="Agency FB" w:hAnsi="Agency FB" w:cs="Agency FB"/>
          <w:color w:val="000000" w:themeColor="text1"/>
          <w:sz w:val="44"/>
          <w:szCs w:val="44"/>
          <w:lang w:val="en-US"/>
        </w:rPr>
        <w:t>By Pavlina Pavlova</w:t>
      </w:r>
    </w:p>
    <w:p w14:paraId="3B116596" w14:textId="5E05FF2E" w:rsidR="00037EBD" w:rsidRDefault="65F44EE6" w:rsidP="6E79D93F">
      <w:pPr>
        <w:spacing w:line="471" w:lineRule="exact"/>
      </w:pPr>
      <w:r w:rsidRPr="6E79D93F">
        <w:rPr>
          <w:rFonts w:ascii="Agency FB" w:eastAsia="Agency FB" w:hAnsi="Agency FB" w:cs="Agency FB"/>
          <w:color w:val="000000" w:themeColor="text1"/>
          <w:sz w:val="44"/>
          <w:szCs w:val="44"/>
          <w:lang w:val="en-US"/>
        </w:rPr>
        <w:t xml:space="preserve"> </w:t>
      </w:r>
    </w:p>
    <w:p w14:paraId="6D38D114" w14:textId="30282C20" w:rsidR="00037EBD" w:rsidRDefault="65F44EE6" w:rsidP="6E79D93F">
      <w:pPr>
        <w:spacing w:line="471" w:lineRule="exact"/>
      </w:pPr>
      <w:r w:rsidRPr="6E79D93F">
        <w:rPr>
          <w:rFonts w:ascii="Agency FB" w:eastAsia="Agency FB" w:hAnsi="Agency FB" w:cs="Agency FB"/>
          <w:color w:val="000000" w:themeColor="text1"/>
          <w:sz w:val="44"/>
          <w:szCs w:val="44"/>
          <w:lang w:val="en-US"/>
        </w:rPr>
        <w:t>Student ID:2133271</w:t>
      </w:r>
    </w:p>
    <w:p w14:paraId="6EE75B2A" w14:textId="2FE59D10" w:rsidR="00037EBD" w:rsidRDefault="65F44EE6" w:rsidP="6E79D93F">
      <w:pPr>
        <w:spacing w:line="471" w:lineRule="exact"/>
      </w:pPr>
      <w:r w:rsidRPr="6E79D93F">
        <w:rPr>
          <w:rFonts w:ascii="Agency FB" w:eastAsia="Agency FB" w:hAnsi="Agency FB" w:cs="Agency FB"/>
          <w:color w:val="000000" w:themeColor="text1"/>
          <w:sz w:val="44"/>
          <w:szCs w:val="44"/>
          <w:lang w:val="en-US"/>
        </w:rPr>
        <w:t>Module: Professional and Career development</w:t>
      </w:r>
    </w:p>
    <w:p w14:paraId="3F9ABA7C" w14:textId="0E8CA476" w:rsidR="00037EBD" w:rsidRDefault="65F44EE6" w:rsidP="6E79D93F">
      <w:pPr>
        <w:spacing w:line="471" w:lineRule="exact"/>
      </w:pPr>
      <w:r w:rsidRPr="6E79D93F">
        <w:rPr>
          <w:rFonts w:ascii="Agency FB" w:eastAsia="Agency FB" w:hAnsi="Agency FB" w:cs="Agency FB"/>
          <w:color w:val="000000" w:themeColor="text1"/>
          <w:sz w:val="44"/>
          <w:szCs w:val="44"/>
          <w:lang w:val="en-US"/>
        </w:rPr>
        <w:t>Module Code: BMSW4005</w:t>
      </w:r>
    </w:p>
    <w:p w14:paraId="364729D2" w14:textId="58F6AD8F" w:rsidR="00037EBD" w:rsidRDefault="65F44EE6" w:rsidP="6E79D93F">
      <w:pPr>
        <w:spacing w:line="471" w:lineRule="exact"/>
      </w:pPr>
      <w:r w:rsidRPr="6E79D93F">
        <w:rPr>
          <w:rFonts w:ascii="Agency FB" w:eastAsia="Agency FB" w:hAnsi="Agency FB" w:cs="Agency FB"/>
          <w:color w:val="000000" w:themeColor="text1"/>
          <w:sz w:val="44"/>
          <w:szCs w:val="44"/>
          <w:lang w:val="en-US"/>
        </w:rPr>
        <w:t>Module Coordinator: Dr Kingsley Omeihe</w:t>
      </w:r>
    </w:p>
    <w:p w14:paraId="610CCC10" w14:textId="176DF1D5" w:rsidR="00037EBD" w:rsidRDefault="65F44EE6" w:rsidP="6E79D93F">
      <w:pPr>
        <w:spacing w:line="471" w:lineRule="exact"/>
      </w:pPr>
      <w:r w:rsidRPr="6E79D93F">
        <w:rPr>
          <w:rFonts w:ascii="Agency FB" w:eastAsia="Agency FB" w:hAnsi="Agency FB" w:cs="Agency FB"/>
          <w:color w:val="000000" w:themeColor="text1"/>
          <w:sz w:val="44"/>
          <w:szCs w:val="44"/>
          <w:lang w:val="en-US"/>
        </w:rPr>
        <w:t xml:space="preserve">UWTSD Birmingham </w:t>
      </w:r>
    </w:p>
    <w:p w14:paraId="63DA812E" w14:textId="19336DF1" w:rsidR="00037EBD" w:rsidRDefault="65F44EE6" w:rsidP="6E79D93F">
      <w:pPr>
        <w:spacing w:line="240" w:lineRule="exact"/>
      </w:pPr>
      <w:r w:rsidRPr="6E79D93F">
        <w:rPr>
          <w:rFonts w:ascii="Calibri" w:eastAsia="Calibri" w:hAnsi="Calibri" w:cs="Calibri"/>
          <w:color w:val="000000" w:themeColor="text1"/>
          <w:lang w:val="en-US"/>
        </w:rPr>
        <w:t xml:space="preserve"> </w:t>
      </w:r>
    </w:p>
    <w:p w14:paraId="743CD85B" w14:textId="4E89075C" w:rsidR="00037EBD" w:rsidRDefault="65F44EE6" w:rsidP="6E79D93F">
      <w:pPr>
        <w:spacing w:line="240" w:lineRule="exact"/>
      </w:pPr>
      <w:r w:rsidRPr="6E79D93F">
        <w:rPr>
          <w:rFonts w:ascii="Calibri" w:eastAsia="Calibri" w:hAnsi="Calibri" w:cs="Calibri"/>
          <w:color w:val="000000" w:themeColor="text1"/>
          <w:lang w:val="en-US"/>
        </w:rPr>
        <w:t xml:space="preserve"> </w:t>
      </w:r>
    </w:p>
    <w:p w14:paraId="4C0645D4" w14:textId="05124782" w:rsidR="00037EBD" w:rsidRDefault="65F44EE6" w:rsidP="6E79D93F">
      <w:pPr>
        <w:spacing w:line="240" w:lineRule="exact"/>
      </w:pPr>
      <w:r w:rsidRPr="6E79D93F">
        <w:rPr>
          <w:rFonts w:ascii="Calibri" w:eastAsia="Calibri" w:hAnsi="Calibri" w:cs="Calibri"/>
          <w:color w:val="000000" w:themeColor="text1"/>
          <w:lang w:val="en-US"/>
        </w:rPr>
        <w:t xml:space="preserve"> </w:t>
      </w:r>
    </w:p>
    <w:p w14:paraId="077D8844" w14:textId="5B5DD973" w:rsidR="00037EBD" w:rsidRDefault="00000000" w:rsidP="6E79D93F">
      <w:pPr>
        <w:spacing w:line="240" w:lineRule="exact"/>
      </w:pPr>
      <w:r>
        <w:br/>
      </w:r>
    </w:p>
    <w:p w14:paraId="693C0591" w14:textId="77777777" w:rsidR="002D1E39" w:rsidRDefault="002D1E39" w:rsidP="6E79D93F">
      <w:pPr>
        <w:spacing w:line="240" w:lineRule="exact"/>
      </w:pPr>
    </w:p>
    <w:p w14:paraId="48C8ED74" w14:textId="77777777" w:rsidR="002D1E39" w:rsidRDefault="002D1E39" w:rsidP="6E79D93F">
      <w:pPr>
        <w:spacing w:line="240" w:lineRule="exact"/>
      </w:pPr>
    </w:p>
    <w:p w14:paraId="42B08716" w14:textId="77777777" w:rsidR="002D1E39" w:rsidRDefault="002D1E39" w:rsidP="6E79D93F">
      <w:pPr>
        <w:spacing w:line="240" w:lineRule="exact"/>
      </w:pPr>
    </w:p>
    <w:p w14:paraId="40067EF4" w14:textId="77777777" w:rsidR="002D1E39" w:rsidRDefault="002D1E39" w:rsidP="6E79D93F">
      <w:pPr>
        <w:spacing w:line="240" w:lineRule="exact"/>
      </w:pPr>
    </w:p>
    <w:p w14:paraId="6588BDDC" w14:textId="77777777" w:rsidR="002D1E39" w:rsidRDefault="002D1E39" w:rsidP="6E79D93F">
      <w:pPr>
        <w:spacing w:line="240" w:lineRule="exact"/>
      </w:pPr>
    </w:p>
    <w:p w14:paraId="7A5512FF" w14:textId="77777777" w:rsidR="002D1E39" w:rsidRDefault="002D1E39" w:rsidP="6E79D93F">
      <w:pPr>
        <w:spacing w:line="240" w:lineRule="exact"/>
      </w:pPr>
    </w:p>
    <w:p w14:paraId="5D098AA5" w14:textId="77777777" w:rsidR="002D1E39" w:rsidRDefault="002D1E39" w:rsidP="6E79D93F">
      <w:pPr>
        <w:spacing w:line="240" w:lineRule="exact"/>
      </w:pPr>
    </w:p>
    <w:p w14:paraId="1C0D8849" w14:textId="77777777" w:rsidR="002D1E39" w:rsidRDefault="002D1E39" w:rsidP="6E79D93F">
      <w:pPr>
        <w:spacing w:line="240" w:lineRule="exact"/>
      </w:pPr>
    </w:p>
    <w:p w14:paraId="704DEF74" w14:textId="77777777" w:rsidR="002D1E39" w:rsidRDefault="002D1E39" w:rsidP="6E79D93F">
      <w:pPr>
        <w:spacing w:line="240" w:lineRule="exact"/>
      </w:pPr>
    </w:p>
    <w:p w14:paraId="7DEBF2F4" w14:textId="77777777" w:rsidR="002D1E39" w:rsidRDefault="002D1E39" w:rsidP="6E79D93F">
      <w:pPr>
        <w:spacing w:line="240" w:lineRule="exact"/>
      </w:pPr>
    </w:p>
    <w:p w14:paraId="743790B2" w14:textId="77777777" w:rsidR="002D1E39" w:rsidRDefault="002D1E39" w:rsidP="6E79D93F">
      <w:pPr>
        <w:spacing w:line="240" w:lineRule="exact"/>
      </w:pPr>
    </w:p>
    <w:p w14:paraId="1237B527" w14:textId="77777777" w:rsidR="002D1E39" w:rsidRDefault="002D1E39" w:rsidP="6E79D93F">
      <w:pPr>
        <w:spacing w:line="240" w:lineRule="exact"/>
      </w:pPr>
    </w:p>
    <w:p w14:paraId="2C88B49B" w14:textId="77777777" w:rsidR="002D1E39" w:rsidRDefault="002D1E39" w:rsidP="6E79D93F">
      <w:pPr>
        <w:spacing w:line="240" w:lineRule="exact"/>
      </w:pPr>
    </w:p>
    <w:p w14:paraId="7DC4907F" w14:textId="77777777" w:rsidR="002D1E39" w:rsidRDefault="002D1E39" w:rsidP="6E79D93F">
      <w:pPr>
        <w:spacing w:line="240" w:lineRule="exact"/>
      </w:pPr>
    </w:p>
    <w:p w14:paraId="5D08F756" w14:textId="77777777" w:rsidR="001B73BC" w:rsidRDefault="001B73BC" w:rsidP="6E79D93F">
      <w:pPr>
        <w:spacing w:line="240" w:lineRule="exact"/>
      </w:pPr>
    </w:p>
    <w:p w14:paraId="04BFD149" w14:textId="77777777" w:rsidR="002D1E39" w:rsidRDefault="002D1E39" w:rsidP="6E79D93F">
      <w:pPr>
        <w:spacing w:line="240" w:lineRule="exact"/>
      </w:pPr>
    </w:p>
    <w:sdt>
      <w:sdtPr>
        <w:rPr>
          <w:rFonts w:asciiTheme="minorHAnsi" w:eastAsiaTheme="minorHAnsi" w:hAnsiTheme="minorHAnsi" w:cstheme="minorBidi"/>
          <w:b w:val="0"/>
          <w:bCs w:val="0"/>
          <w:color w:val="auto"/>
          <w:sz w:val="22"/>
          <w:szCs w:val="22"/>
          <w:lang w:val="en-GB"/>
        </w:rPr>
        <w:id w:val="1073313976"/>
        <w:docPartObj>
          <w:docPartGallery w:val="Table of Contents"/>
          <w:docPartUnique/>
        </w:docPartObj>
      </w:sdtPr>
      <w:sdtEndPr>
        <w:rPr>
          <w:noProof/>
        </w:rPr>
      </w:sdtEndPr>
      <w:sdtContent>
        <w:p w14:paraId="24CED94E" w14:textId="30E36DEC" w:rsidR="001B73BC" w:rsidRDefault="001B73BC">
          <w:pPr>
            <w:pStyle w:val="TOCHeading"/>
          </w:pPr>
          <w:r>
            <w:t>Table of Contents</w:t>
          </w:r>
        </w:p>
        <w:p w14:paraId="2464A2F7" w14:textId="09B24C08" w:rsidR="001B73BC" w:rsidRPr="001B73BC" w:rsidRDefault="001B73BC" w:rsidP="001B73BC">
          <w:pPr>
            <w:spacing w:line="240" w:lineRule="exact"/>
            <w:rPr>
              <w:rFonts w:ascii="Arial" w:eastAsia="Arial" w:hAnsi="Arial" w:cs="Arial"/>
              <w:b/>
              <w:bCs/>
              <w:color w:val="000000" w:themeColor="text1"/>
              <w:lang w:val="en-US"/>
            </w:rPr>
          </w:pPr>
          <w:r>
            <w:rPr>
              <w:rFonts w:ascii="Arial" w:eastAsia="Arial" w:hAnsi="Arial" w:cs="Arial"/>
              <w:b/>
              <w:bCs/>
              <w:color w:val="000000" w:themeColor="text1"/>
              <w:lang w:val="en-US"/>
            </w:rPr>
            <w:t>1</w:t>
          </w:r>
          <w:r w:rsidR="008A47D3">
            <w:rPr>
              <w:rFonts w:ascii="Arial" w:eastAsia="Arial" w:hAnsi="Arial" w:cs="Arial"/>
              <w:b/>
              <w:bCs/>
              <w:color w:val="000000" w:themeColor="text1"/>
              <w:lang w:val="en-US"/>
            </w:rPr>
            <w:t>.</w:t>
          </w:r>
          <w:r w:rsidRPr="6E79D93F">
            <w:rPr>
              <w:rFonts w:ascii="Arial" w:eastAsia="Arial" w:hAnsi="Arial" w:cs="Arial"/>
              <w:b/>
              <w:bCs/>
              <w:color w:val="000000" w:themeColor="text1"/>
              <w:lang w:val="en-US"/>
            </w:rPr>
            <w:t>Executive summary</w:t>
          </w:r>
        </w:p>
        <w:p w14:paraId="43CC9926" w14:textId="181B903F" w:rsidR="001B73BC" w:rsidRDefault="001B73BC" w:rsidP="001B73BC">
          <w:pPr>
            <w:spacing w:line="240" w:lineRule="exact"/>
            <w:rPr>
              <w:rFonts w:ascii="Arial" w:eastAsia="Arial" w:hAnsi="Arial" w:cs="Arial"/>
              <w:b/>
              <w:bCs/>
              <w:color w:val="000000" w:themeColor="text1"/>
              <w:lang w:val="en-US"/>
            </w:rPr>
          </w:pPr>
          <w:r>
            <w:rPr>
              <w:rFonts w:ascii="Arial" w:eastAsia="Arial" w:hAnsi="Arial" w:cs="Arial"/>
              <w:b/>
              <w:bCs/>
              <w:color w:val="000000" w:themeColor="text1"/>
              <w:lang w:val="en-US"/>
            </w:rPr>
            <w:t>2</w:t>
          </w:r>
          <w:r w:rsidR="008A47D3">
            <w:rPr>
              <w:rFonts w:ascii="Arial" w:eastAsia="Arial" w:hAnsi="Arial" w:cs="Arial"/>
              <w:b/>
              <w:bCs/>
              <w:color w:val="000000" w:themeColor="text1"/>
              <w:lang w:val="en-US"/>
            </w:rPr>
            <w:t>.</w:t>
          </w:r>
          <w:r w:rsidRPr="6E79D93F">
            <w:rPr>
              <w:rFonts w:ascii="Arial" w:eastAsia="Arial" w:hAnsi="Arial" w:cs="Arial"/>
              <w:b/>
              <w:bCs/>
              <w:color w:val="000000" w:themeColor="text1"/>
              <w:lang w:val="en-US"/>
            </w:rPr>
            <w:t>SWOT Analysis and Personal Development Plan (PDP)</w:t>
          </w:r>
        </w:p>
        <w:p w14:paraId="407C5B15" w14:textId="74798358" w:rsidR="001B73BC" w:rsidRDefault="001B73BC" w:rsidP="001B73BC">
          <w:pPr>
            <w:spacing w:line="240" w:lineRule="exact"/>
            <w:rPr>
              <w:rFonts w:ascii="Arial" w:eastAsia="Arial" w:hAnsi="Arial" w:cs="Arial"/>
              <w:b/>
              <w:bCs/>
              <w:color w:val="000000" w:themeColor="text1"/>
              <w:lang w:val="en-US"/>
            </w:rPr>
          </w:pPr>
          <w:r>
            <w:rPr>
              <w:rFonts w:ascii="Arial" w:eastAsia="Arial" w:hAnsi="Arial" w:cs="Arial"/>
              <w:b/>
              <w:bCs/>
              <w:color w:val="000000" w:themeColor="text1"/>
              <w:lang w:val="en-US"/>
            </w:rPr>
            <w:t>3</w:t>
          </w:r>
          <w:r w:rsidR="008A47D3">
            <w:rPr>
              <w:rFonts w:ascii="Arial" w:eastAsia="Arial" w:hAnsi="Arial" w:cs="Arial"/>
              <w:b/>
              <w:bCs/>
              <w:color w:val="000000" w:themeColor="text1"/>
              <w:lang w:val="en-US"/>
            </w:rPr>
            <w:t>.</w:t>
          </w:r>
          <w:r w:rsidRPr="6E79D93F">
            <w:rPr>
              <w:rFonts w:ascii="Arial" w:eastAsia="Arial" w:hAnsi="Arial" w:cs="Arial"/>
              <w:b/>
              <w:bCs/>
              <w:color w:val="000000" w:themeColor="text1"/>
              <w:lang w:val="en-US"/>
            </w:rPr>
            <w:t>Learning style theories impact on my workplace</w:t>
          </w:r>
        </w:p>
        <w:p w14:paraId="6791B180" w14:textId="74B0CB97" w:rsidR="001B73BC" w:rsidRDefault="001B73BC" w:rsidP="001B73BC">
          <w:pPr>
            <w:spacing w:line="240" w:lineRule="exact"/>
            <w:rPr>
              <w:rFonts w:ascii="Arial" w:eastAsia="Arial" w:hAnsi="Arial" w:cs="Arial"/>
              <w:b/>
              <w:bCs/>
              <w:color w:val="000000" w:themeColor="text1"/>
              <w:lang w:val="en-US"/>
            </w:rPr>
          </w:pPr>
          <w:r>
            <w:rPr>
              <w:rFonts w:ascii="Arial" w:eastAsia="Arial" w:hAnsi="Arial" w:cs="Arial"/>
              <w:b/>
              <w:bCs/>
              <w:color w:val="000000" w:themeColor="text1"/>
              <w:lang w:val="en-US"/>
            </w:rPr>
            <w:t>4.</w:t>
          </w:r>
          <w:r w:rsidRPr="6E79D93F">
            <w:rPr>
              <w:rFonts w:ascii="Arial" w:eastAsia="Arial" w:hAnsi="Arial" w:cs="Arial"/>
              <w:b/>
              <w:bCs/>
              <w:color w:val="000000" w:themeColor="text1"/>
              <w:lang w:val="en-US"/>
            </w:rPr>
            <w:t>Reflective model Assess the concept</w:t>
          </w:r>
        </w:p>
        <w:p w14:paraId="34C5D62D" w14:textId="3D7F4D2D" w:rsidR="008A47D3" w:rsidRDefault="008A47D3" w:rsidP="008A47D3">
          <w:pPr>
            <w:rPr>
              <w:rFonts w:ascii="Arial" w:hAnsi="Arial" w:cs="Arial"/>
              <w:b/>
              <w:bCs/>
              <w:lang w:val="en-US"/>
            </w:rPr>
          </w:pPr>
          <w:r>
            <w:rPr>
              <w:rFonts w:ascii="Arial" w:hAnsi="Arial" w:cs="Arial"/>
              <w:b/>
              <w:bCs/>
              <w:lang w:val="en-US"/>
            </w:rPr>
            <w:t>5.</w:t>
          </w:r>
          <w:r w:rsidRPr="0051324B">
            <w:rPr>
              <w:rFonts w:ascii="Arial" w:hAnsi="Arial" w:cs="Arial"/>
              <w:b/>
              <w:bCs/>
              <w:lang w:val="en-US"/>
            </w:rPr>
            <w:t>Abstract</w:t>
          </w:r>
        </w:p>
        <w:p w14:paraId="78835B17" w14:textId="57C091C9" w:rsidR="001B73BC" w:rsidRPr="008A47D3" w:rsidRDefault="008A47D3" w:rsidP="008A47D3">
          <w:pPr>
            <w:rPr>
              <w:rFonts w:ascii="Arial" w:hAnsi="Arial" w:cs="Arial"/>
              <w:b/>
              <w:bCs/>
              <w:lang w:val="en-US"/>
            </w:rPr>
          </w:pPr>
          <w:r>
            <w:rPr>
              <w:rFonts w:ascii="Arial" w:hAnsi="Arial" w:cs="Arial"/>
              <w:b/>
              <w:bCs/>
              <w:lang w:val="en-US"/>
            </w:rPr>
            <w:t>6.</w:t>
          </w:r>
          <w:r w:rsidR="001B73BC" w:rsidRPr="6E79D93F">
            <w:rPr>
              <w:rFonts w:ascii="Arial" w:eastAsia="Arial" w:hAnsi="Arial" w:cs="Arial"/>
              <w:b/>
              <w:bCs/>
              <w:color w:val="000000" w:themeColor="text1"/>
              <w:lang w:val="en-US"/>
            </w:rPr>
            <w:t>Reference</w:t>
          </w:r>
          <w:r>
            <w:rPr>
              <w:rFonts w:ascii="Arial" w:eastAsia="Arial" w:hAnsi="Arial" w:cs="Arial"/>
              <w:b/>
              <w:bCs/>
              <w:color w:val="000000" w:themeColor="text1"/>
              <w:lang w:val="en-US"/>
            </w:rPr>
            <w:t xml:space="preserve"> list</w:t>
          </w:r>
        </w:p>
        <w:p w14:paraId="1A3B85A9" w14:textId="77777777" w:rsidR="001B73BC" w:rsidRDefault="001B73BC" w:rsidP="001B73BC">
          <w:pPr>
            <w:spacing w:line="240" w:lineRule="exact"/>
          </w:pPr>
        </w:p>
        <w:p w14:paraId="39F7840D" w14:textId="77777777" w:rsidR="001B73BC" w:rsidRDefault="001B73BC" w:rsidP="001B73BC">
          <w:pPr>
            <w:spacing w:line="240" w:lineRule="exact"/>
          </w:pPr>
        </w:p>
        <w:p w14:paraId="02E5AF22" w14:textId="77777777" w:rsidR="001B73BC" w:rsidRDefault="001B73BC" w:rsidP="001B73BC">
          <w:pPr>
            <w:spacing w:line="240" w:lineRule="exact"/>
          </w:pPr>
        </w:p>
        <w:p w14:paraId="131B9660" w14:textId="77777777" w:rsidR="001B73BC" w:rsidRDefault="001B73BC" w:rsidP="001B73BC">
          <w:pPr>
            <w:spacing w:line="240" w:lineRule="exact"/>
          </w:pPr>
        </w:p>
        <w:p w14:paraId="2E733D4F" w14:textId="1AB67685" w:rsidR="001B73BC" w:rsidRDefault="00000000"/>
      </w:sdtContent>
    </w:sdt>
    <w:p w14:paraId="3E7E3A4E" w14:textId="77777777" w:rsidR="002D1E39" w:rsidRDefault="002D1E39" w:rsidP="6E79D93F">
      <w:pPr>
        <w:spacing w:line="240" w:lineRule="exact"/>
      </w:pPr>
    </w:p>
    <w:p w14:paraId="5DF5DF31" w14:textId="77777777" w:rsidR="002D1E39" w:rsidRDefault="002D1E39" w:rsidP="6E79D93F">
      <w:pPr>
        <w:spacing w:line="240" w:lineRule="exact"/>
      </w:pPr>
    </w:p>
    <w:p w14:paraId="233491C3" w14:textId="14DD6DCC" w:rsidR="00037EBD" w:rsidRDefault="65F44EE6" w:rsidP="6E79D93F">
      <w:pPr>
        <w:spacing w:line="240" w:lineRule="exact"/>
        <w:rPr>
          <w:rFonts w:ascii="Calibri" w:eastAsia="Calibri" w:hAnsi="Calibri" w:cs="Calibri"/>
          <w:color w:val="000000" w:themeColor="text1"/>
          <w:lang w:val="en-US"/>
        </w:rPr>
      </w:pPr>
      <w:r w:rsidRPr="6E79D93F">
        <w:rPr>
          <w:rFonts w:ascii="Calibri" w:eastAsia="Calibri" w:hAnsi="Calibri" w:cs="Calibri"/>
          <w:color w:val="000000" w:themeColor="text1"/>
          <w:lang w:val="en-US"/>
        </w:rPr>
        <w:t xml:space="preserve"> </w:t>
      </w:r>
    </w:p>
    <w:p w14:paraId="68879FA2" w14:textId="77777777" w:rsidR="001B73BC" w:rsidRDefault="001B73BC" w:rsidP="6E79D93F">
      <w:pPr>
        <w:spacing w:line="240" w:lineRule="exact"/>
        <w:rPr>
          <w:rFonts w:ascii="Calibri" w:eastAsia="Calibri" w:hAnsi="Calibri" w:cs="Calibri"/>
          <w:color w:val="000000" w:themeColor="text1"/>
          <w:lang w:val="en-US"/>
        </w:rPr>
      </w:pPr>
    </w:p>
    <w:p w14:paraId="4F5C824C" w14:textId="77777777" w:rsidR="001B73BC" w:rsidRDefault="001B73BC" w:rsidP="6E79D93F">
      <w:pPr>
        <w:spacing w:line="240" w:lineRule="exact"/>
        <w:rPr>
          <w:rFonts w:ascii="Calibri" w:eastAsia="Calibri" w:hAnsi="Calibri" w:cs="Calibri"/>
          <w:color w:val="000000" w:themeColor="text1"/>
          <w:lang w:val="en-US"/>
        </w:rPr>
      </w:pPr>
    </w:p>
    <w:p w14:paraId="283CA9EE" w14:textId="77777777" w:rsidR="001B73BC" w:rsidRDefault="001B73BC" w:rsidP="6E79D93F">
      <w:pPr>
        <w:spacing w:line="240" w:lineRule="exact"/>
        <w:rPr>
          <w:rFonts w:ascii="Calibri" w:eastAsia="Calibri" w:hAnsi="Calibri" w:cs="Calibri"/>
          <w:color w:val="000000" w:themeColor="text1"/>
          <w:lang w:val="en-US"/>
        </w:rPr>
      </w:pPr>
    </w:p>
    <w:p w14:paraId="249F58B3" w14:textId="77777777" w:rsidR="001B73BC" w:rsidRDefault="001B73BC" w:rsidP="6E79D93F">
      <w:pPr>
        <w:spacing w:line="240" w:lineRule="exact"/>
        <w:rPr>
          <w:rFonts w:ascii="Calibri" w:eastAsia="Calibri" w:hAnsi="Calibri" w:cs="Calibri"/>
          <w:color w:val="000000" w:themeColor="text1"/>
          <w:lang w:val="en-US"/>
        </w:rPr>
      </w:pPr>
    </w:p>
    <w:p w14:paraId="6905AC63" w14:textId="77777777" w:rsidR="001B73BC" w:rsidRDefault="001B73BC" w:rsidP="6E79D93F">
      <w:pPr>
        <w:spacing w:line="240" w:lineRule="exact"/>
        <w:rPr>
          <w:rFonts w:ascii="Calibri" w:eastAsia="Calibri" w:hAnsi="Calibri" w:cs="Calibri"/>
          <w:color w:val="000000" w:themeColor="text1"/>
          <w:lang w:val="en-US"/>
        </w:rPr>
      </w:pPr>
    </w:p>
    <w:p w14:paraId="0DB4E0B2" w14:textId="77777777" w:rsidR="001B73BC" w:rsidRDefault="001B73BC" w:rsidP="6E79D93F">
      <w:pPr>
        <w:spacing w:line="240" w:lineRule="exact"/>
        <w:rPr>
          <w:rFonts w:ascii="Calibri" w:eastAsia="Calibri" w:hAnsi="Calibri" w:cs="Calibri"/>
          <w:color w:val="000000" w:themeColor="text1"/>
          <w:lang w:val="en-US"/>
        </w:rPr>
      </w:pPr>
    </w:p>
    <w:p w14:paraId="3D997007" w14:textId="77777777" w:rsidR="001B73BC" w:rsidRDefault="001B73BC" w:rsidP="6E79D93F">
      <w:pPr>
        <w:spacing w:line="240" w:lineRule="exact"/>
        <w:rPr>
          <w:rFonts w:ascii="Calibri" w:eastAsia="Calibri" w:hAnsi="Calibri" w:cs="Calibri"/>
          <w:color w:val="000000" w:themeColor="text1"/>
          <w:lang w:val="en-US"/>
        </w:rPr>
      </w:pPr>
    </w:p>
    <w:p w14:paraId="310B2697" w14:textId="77777777" w:rsidR="001B73BC" w:rsidRDefault="001B73BC" w:rsidP="6E79D93F">
      <w:pPr>
        <w:spacing w:line="240" w:lineRule="exact"/>
        <w:rPr>
          <w:rFonts w:ascii="Calibri" w:eastAsia="Calibri" w:hAnsi="Calibri" w:cs="Calibri"/>
          <w:color w:val="000000" w:themeColor="text1"/>
          <w:lang w:val="en-US"/>
        </w:rPr>
      </w:pPr>
    </w:p>
    <w:p w14:paraId="4FEA7DDF" w14:textId="77777777" w:rsidR="001B73BC" w:rsidRDefault="001B73BC" w:rsidP="6E79D93F">
      <w:pPr>
        <w:spacing w:line="240" w:lineRule="exact"/>
        <w:rPr>
          <w:rFonts w:ascii="Calibri" w:eastAsia="Calibri" w:hAnsi="Calibri" w:cs="Calibri"/>
          <w:color w:val="000000" w:themeColor="text1"/>
          <w:lang w:val="en-US"/>
        </w:rPr>
      </w:pPr>
    </w:p>
    <w:p w14:paraId="7C92B22B" w14:textId="77777777" w:rsidR="001B73BC" w:rsidRDefault="001B73BC" w:rsidP="6E79D93F">
      <w:pPr>
        <w:spacing w:line="240" w:lineRule="exact"/>
        <w:rPr>
          <w:rFonts w:ascii="Calibri" w:eastAsia="Calibri" w:hAnsi="Calibri" w:cs="Calibri"/>
          <w:color w:val="000000" w:themeColor="text1"/>
          <w:lang w:val="en-US"/>
        </w:rPr>
      </w:pPr>
    </w:p>
    <w:p w14:paraId="409428A3" w14:textId="77777777" w:rsidR="001B73BC" w:rsidRDefault="001B73BC" w:rsidP="6E79D93F">
      <w:pPr>
        <w:spacing w:line="240" w:lineRule="exact"/>
        <w:rPr>
          <w:rFonts w:ascii="Calibri" w:eastAsia="Calibri" w:hAnsi="Calibri" w:cs="Calibri"/>
          <w:color w:val="000000" w:themeColor="text1"/>
          <w:lang w:val="en-US"/>
        </w:rPr>
      </w:pPr>
    </w:p>
    <w:p w14:paraId="6F832C4C" w14:textId="77777777" w:rsidR="001B73BC" w:rsidRDefault="001B73BC" w:rsidP="6E79D93F">
      <w:pPr>
        <w:spacing w:line="240" w:lineRule="exact"/>
        <w:rPr>
          <w:rFonts w:ascii="Calibri" w:eastAsia="Calibri" w:hAnsi="Calibri" w:cs="Calibri"/>
          <w:color w:val="000000" w:themeColor="text1"/>
          <w:lang w:val="en-US"/>
        </w:rPr>
      </w:pPr>
    </w:p>
    <w:p w14:paraId="483F823F" w14:textId="77777777" w:rsidR="001B73BC" w:rsidRDefault="001B73BC" w:rsidP="6E79D93F">
      <w:pPr>
        <w:spacing w:line="240" w:lineRule="exact"/>
        <w:rPr>
          <w:rFonts w:ascii="Calibri" w:eastAsia="Calibri" w:hAnsi="Calibri" w:cs="Calibri"/>
          <w:color w:val="000000" w:themeColor="text1"/>
          <w:lang w:val="en-US"/>
        </w:rPr>
      </w:pPr>
    </w:p>
    <w:p w14:paraId="5D763555" w14:textId="77777777" w:rsidR="001B73BC" w:rsidRDefault="001B73BC" w:rsidP="6E79D93F">
      <w:pPr>
        <w:spacing w:line="240" w:lineRule="exact"/>
        <w:rPr>
          <w:rFonts w:ascii="Calibri" w:eastAsia="Calibri" w:hAnsi="Calibri" w:cs="Calibri"/>
          <w:color w:val="000000" w:themeColor="text1"/>
          <w:lang w:val="en-US"/>
        </w:rPr>
      </w:pPr>
    </w:p>
    <w:p w14:paraId="761DAC2C" w14:textId="77777777" w:rsidR="001B73BC" w:rsidRDefault="001B73BC" w:rsidP="6E79D93F">
      <w:pPr>
        <w:spacing w:line="240" w:lineRule="exact"/>
        <w:rPr>
          <w:rFonts w:ascii="Calibri" w:eastAsia="Calibri" w:hAnsi="Calibri" w:cs="Calibri"/>
          <w:color w:val="000000" w:themeColor="text1"/>
          <w:lang w:val="en-US"/>
        </w:rPr>
      </w:pPr>
    </w:p>
    <w:p w14:paraId="4F4192D7" w14:textId="77777777" w:rsidR="001B73BC" w:rsidRDefault="001B73BC" w:rsidP="6E79D93F">
      <w:pPr>
        <w:spacing w:line="240" w:lineRule="exact"/>
        <w:rPr>
          <w:rFonts w:ascii="Calibri" w:eastAsia="Calibri" w:hAnsi="Calibri" w:cs="Calibri"/>
          <w:color w:val="000000" w:themeColor="text1"/>
          <w:lang w:val="en-US"/>
        </w:rPr>
      </w:pPr>
    </w:p>
    <w:p w14:paraId="3F8C3FDC" w14:textId="77777777" w:rsidR="001B73BC" w:rsidRDefault="001B73BC" w:rsidP="6E79D93F">
      <w:pPr>
        <w:spacing w:line="240" w:lineRule="exact"/>
        <w:rPr>
          <w:rFonts w:ascii="Calibri" w:eastAsia="Calibri" w:hAnsi="Calibri" w:cs="Calibri"/>
          <w:color w:val="000000" w:themeColor="text1"/>
          <w:lang w:val="en-US"/>
        </w:rPr>
      </w:pPr>
    </w:p>
    <w:p w14:paraId="3578D0EA" w14:textId="77777777" w:rsidR="001B73BC" w:rsidRDefault="001B73BC" w:rsidP="6E79D93F">
      <w:pPr>
        <w:spacing w:line="240" w:lineRule="exact"/>
        <w:rPr>
          <w:rFonts w:ascii="Calibri" w:eastAsia="Calibri" w:hAnsi="Calibri" w:cs="Calibri"/>
          <w:color w:val="000000" w:themeColor="text1"/>
          <w:lang w:val="en-US"/>
        </w:rPr>
      </w:pPr>
    </w:p>
    <w:p w14:paraId="7338DC79" w14:textId="77777777" w:rsidR="001B73BC" w:rsidRDefault="001B73BC" w:rsidP="6E79D93F">
      <w:pPr>
        <w:spacing w:line="240" w:lineRule="exact"/>
        <w:rPr>
          <w:rFonts w:ascii="Calibri" w:eastAsia="Calibri" w:hAnsi="Calibri" w:cs="Calibri"/>
          <w:color w:val="000000" w:themeColor="text1"/>
          <w:lang w:val="en-US"/>
        </w:rPr>
      </w:pPr>
    </w:p>
    <w:p w14:paraId="2970D8CD" w14:textId="77777777" w:rsidR="001B73BC" w:rsidRDefault="001B73BC" w:rsidP="6E79D93F">
      <w:pPr>
        <w:spacing w:line="240" w:lineRule="exact"/>
        <w:rPr>
          <w:rFonts w:ascii="Calibri" w:eastAsia="Calibri" w:hAnsi="Calibri" w:cs="Calibri"/>
          <w:color w:val="000000" w:themeColor="text1"/>
          <w:lang w:val="en-US"/>
        </w:rPr>
      </w:pPr>
    </w:p>
    <w:p w14:paraId="6E74813B" w14:textId="77777777" w:rsidR="001B73BC" w:rsidRDefault="001B73BC" w:rsidP="6E79D93F">
      <w:pPr>
        <w:spacing w:line="240" w:lineRule="exact"/>
      </w:pPr>
    </w:p>
    <w:p w14:paraId="736DECED" w14:textId="26C83455" w:rsidR="00037EBD" w:rsidRDefault="000F08B1" w:rsidP="6E79D93F">
      <w:pPr>
        <w:spacing w:line="240" w:lineRule="exact"/>
      </w:pPr>
      <w:r>
        <w:rPr>
          <w:rFonts w:ascii="Arial" w:eastAsia="Arial" w:hAnsi="Arial" w:cs="Arial"/>
          <w:b/>
          <w:bCs/>
          <w:color w:val="000000" w:themeColor="text1"/>
          <w:lang w:val="en-US"/>
        </w:rPr>
        <w:t>1.</w:t>
      </w:r>
      <w:r w:rsidR="65F44EE6" w:rsidRPr="6E79D93F">
        <w:rPr>
          <w:rFonts w:ascii="Arial" w:eastAsia="Arial" w:hAnsi="Arial" w:cs="Arial"/>
          <w:b/>
          <w:bCs/>
          <w:color w:val="000000" w:themeColor="text1"/>
          <w:lang w:val="en-US"/>
        </w:rPr>
        <w:t>Executive summary</w:t>
      </w:r>
    </w:p>
    <w:p w14:paraId="479CF56F" w14:textId="4FD676BC" w:rsidR="000F08B1" w:rsidRDefault="65F44EE6" w:rsidP="6E79D93F">
      <w:pPr>
        <w:spacing w:line="240" w:lineRule="exact"/>
        <w:rPr>
          <w:rFonts w:ascii="Arial" w:eastAsia="Arial" w:hAnsi="Arial" w:cs="Arial"/>
          <w:color w:val="000000" w:themeColor="text1"/>
          <w:lang w:val="en-US"/>
        </w:rPr>
      </w:pPr>
      <w:r w:rsidRPr="6E79D93F">
        <w:rPr>
          <w:rFonts w:ascii="Arial" w:eastAsia="Arial" w:hAnsi="Arial" w:cs="Arial"/>
          <w:color w:val="000000" w:themeColor="text1"/>
          <w:lang w:val="en-US"/>
        </w:rPr>
        <w:t>Using analytical tools learnt in class, I will demonstrate my personal skill set and competences in my report. In the first section of the report, I will conduct a SWOT Analysis and a Personal Growth Plan. Next, I will reflect on the learning type theories I have learnt in this semester and provide examples of how this has affected me in the workplace. In the final section, I will analyze Gibb's Reflective Cycle and the Personality Test and provide examples.</w:t>
      </w:r>
    </w:p>
    <w:p w14:paraId="3DF4E769" w14:textId="77777777" w:rsidR="000F08B1" w:rsidRDefault="000F08B1" w:rsidP="6E79D93F">
      <w:pPr>
        <w:spacing w:line="240" w:lineRule="exact"/>
        <w:rPr>
          <w:rFonts w:ascii="Arial" w:eastAsia="Arial" w:hAnsi="Arial" w:cs="Arial"/>
          <w:color w:val="000000" w:themeColor="text1"/>
          <w:lang w:val="en-US"/>
        </w:rPr>
      </w:pPr>
    </w:p>
    <w:p w14:paraId="7D762D03" w14:textId="77777777" w:rsidR="000F08B1" w:rsidRDefault="000F08B1" w:rsidP="6E79D93F">
      <w:pPr>
        <w:spacing w:line="240" w:lineRule="exact"/>
      </w:pPr>
    </w:p>
    <w:p w14:paraId="017DFA75" w14:textId="4A55D8A8" w:rsidR="00037EBD" w:rsidRDefault="000F08B1" w:rsidP="6E79D93F">
      <w:pPr>
        <w:spacing w:line="240" w:lineRule="exact"/>
      </w:pPr>
      <w:r>
        <w:rPr>
          <w:rFonts w:ascii="Arial" w:eastAsia="Arial" w:hAnsi="Arial" w:cs="Arial"/>
          <w:b/>
          <w:bCs/>
          <w:color w:val="000000" w:themeColor="text1"/>
          <w:lang w:val="en-US"/>
        </w:rPr>
        <w:t>2.</w:t>
      </w:r>
      <w:r w:rsidR="65F44EE6" w:rsidRPr="6E79D93F">
        <w:rPr>
          <w:rFonts w:ascii="Arial" w:eastAsia="Arial" w:hAnsi="Arial" w:cs="Arial"/>
          <w:b/>
          <w:bCs/>
          <w:color w:val="000000" w:themeColor="text1"/>
          <w:lang w:val="en-US"/>
        </w:rPr>
        <w:t>SWOT Analysis and Personal Development Plan (PDP)</w:t>
      </w:r>
    </w:p>
    <w:p w14:paraId="0174475A" w14:textId="5C8B6570" w:rsidR="00037EBD" w:rsidRDefault="65F44EE6" w:rsidP="6E79D93F">
      <w:pPr>
        <w:spacing w:line="240" w:lineRule="exact"/>
      </w:pPr>
      <w:r w:rsidRPr="6E79D93F">
        <w:rPr>
          <w:rFonts w:ascii="Arial" w:eastAsia="Arial" w:hAnsi="Arial" w:cs="Arial"/>
          <w:i/>
          <w:iCs/>
          <w:color w:val="000000" w:themeColor="text1"/>
          <w:u w:val="single"/>
          <w:lang w:val="en-US"/>
        </w:rPr>
        <w:t>Personal Development Plan- skills set.</w:t>
      </w:r>
    </w:p>
    <w:p w14:paraId="2FDA7D32" w14:textId="5BA2D913" w:rsidR="00037EBD" w:rsidRDefault="65F44EE6" w:rsidP="6E79D93F">
      <w:pPr>
        <w:spacing w:line="240" w:lineRule="exact"/>
      </w:pPr>
      <w:r w:rsidRPr="6E79D93F">
        <w:rPr>
          <w:rFonts w:ascii="Arial" w:eastAsia="Arial" w:hAnsi="Arial" w:cs="Arial"/>
          <w:color w:val="000000" w:themeColor="text1"/>
          <w:lang w:val="en-US"/>
        </w:rPr>
        <w:t>I am a very well-organized, passionate, and diplomatic person who has a history of improving working conditions and a dedication to employee wellbeing. I have good interpersonal skills, am sensitive to employee needs, and always handle confidential material with the utmost honesty and care. The fact that I have knowledge of employment law and payroll systems demonstrates my commercial acumen. Realizing my career goal, to become a Regional Manager on my existing workplace and life aspirations requires personal growth. My personal skills are integrity, communication, work ethic, leadership, problem-solving, confidence, and interpersonal skills, which are all based on my professional and academic experiences. My objective is to master these abilities so that I can maximize my potential, establish worthwhile objectives, and lead a more contented life, during my course in the university and training in LinkedIn (Spacey,2018).</w:t>
      </w:r>
    </w:p>
    <w:p w14:paraId="0B549691" w14:textId="3C03671F" w:rsidR="00037EBD" w:rsidRDefault="65F44EE6" w:rsidP="6E79D93F">
      <w:pPr>
        <w:spacing w:line="240" w:lineRule="exact"/>
      </w:pPr>
      <w:r w:rsidRPr="6E79D93F">
        <w:rPr>
          <w:rFonts w:ascii="Arial" w:eastAsia="Arial" w:hAnsi="Arial" w:cs="Arial"/>
          <w:i/>
          <w:iCs/>
          <w:color w:val="000000" w:themeColor="text1"/>
          <w:u w:val="single"/>
          <w:lang w:val="en-US"/>
        </w:rPr>
        <w:t>SWOT Analysis</w:t>
      </w:r>
    </w:p>
    <w:p w14:paraId="3712D6C5" w14:textId="02B4B62D" w:rsidR="00037EBD" w:rsidRDefault="65F44EE6" w:rsidP="6E79D93F">
      <w:pPr>
        <w:spacing w:line="240" w:lineRule="exact"/>
      </w:pPr>
      <w:r w:rsidRPr="6E79D93F">
        <w:rPr>
          <w:rFonts w:ascii="Arial" w:eastAsia="Arial" w:hAnsi="Arial" w:cs="Arial"/>
          <w:color w:val="000000" w:themeColor="text1"/>
          <w:lang w:val="en-US"/>
        </w:rPr>
        <w:t>Goal- To become Regional Manager in Crest Pharmacy</w:t>
      </w:r>
    </w:p>
    <w:p w14:paraId="71241D44" w14:textId="0BA4D13E" w:rsidR="00037EBD" w:rsidRDefault="65F44EE6" w:rsidP="6E79D93F">
      <w:pPr>
        <w:spacing w:line="342" w:lineRule="exact"/>
      </w:pPr>
      <w:r w:rsidRPr="6E79D93F">
        <w:rPr>
          <w:rFonts w:ascii="Arial" w:eastAsia="Arial" w:hAnsi="Arial" w:cs="Arial"/>
          <w:color w:val="FF0000"/>
          <w:sz w:val="32"/>
          <w:szCs w:val="32"/>
          <w:lang w:val="en-US"/>
        </w:rPr>
        <w:t>S</w:t>
      </w:r>
      <w:r w:rsidRPr="6E79D93F">
        <w:rPr>
          <w:rFonts w:ascii="Arial" w:eastAsia="Arial" w:hAnsi="Arial" w:cs="Arial"/>
          <w:color w:val="000000" w:themeColor="text1"/>
          <w:lang w:val="en-US"/>
        </w:rPr>
        <w:t>- I am a very organized individual with good customer service abilities to address customer complaints and assist in mitigating concerns. I also possess strong empathy skills, which allow me to assist patients in reducing their fear or anxiety and use empathy to my relationship with the customer. I was formally educated as a manager in the organization and currently studying Skills for the Workplace Course, hence, I possess good leadership abilities and the capacity to delegate.</w:t>
      </w:r>
    </w:p>
    <w:p w14:paraId="42E68F58" w14:textId="53B32082" w:rsidR="00037EBD" w:rsidRDefault="65F44EE6" w:rsidP="6E79D93F">
      <w:pPr>
        <w:spacing w:line="300" w:lineRule="exact"/>
      </w:pPr>
      <w:r w:rsidRPr="6E79D93F">
        <w:rPr>
          <w:rFonts w:ascii="Arial" w:eastAsia="Arial" w:hAnsi="Arial" w:cs="Arial"/>
          <w:color w:val="92D050"/>
          <w:sz w:val="28"/>
          <w:szCs w:val="28"/>
          <w:lang w:val="en-US"/>
        </w:rPr>
        <w:t>W</w:t>
      </w:r>
      <w:r w:rsidRPr="6E79D93F">
        <w:rPr>
          <w:rFonts w:ascii="Arial" w:eastAsia="Arial" w:hAnsi="Arial" w:cs="Arial"/>
          <w:color w:val="000000" w:themeColor="text1"/>
          <w:lang w:val="en-US"/>
        </w:rPr>
        <w:t>- I need to strengthen my self-control, particularly when it comes to essential tasks such as budgeting, impatience, and working with people other than myself.</w:t>
      </w:r>
    </w:p>
    <w:p w14:paraId="22B7066E" w14:textId="0778C254" w:rsidR="00037EBD" w:rsidRDefault="65F44EE6" w:rsidP="6E79D93F">
      <w:pPr>
        <w:spacing w:line="342" w:lineRule="exact"/>
      </w:pPr>
      <w:r w:rsidRPr="6E79D93F">
        <w:rPr>
          <w:rFonts w:ascii="Arial" w:eastAsia="Arial" w:hAnsi="Arial" w:cs="Arial"/>
          <w:color w:val="0070C0"/>
          <w:sz w:val="32"/>
          <w:szCs w:val="32"/>
          <w:lang w:val="en-US"/>
        </w:rPr>
        <w:t>O</w:t>
      </w:r>
      <w:r w:rsidRPr="6E79D93F">
        <w:rPr>
          <w:rFonts w:ascii="Arial" w:eastAsia="Arial" w:hAnsi="Arial" w:cs="Arial"/>
          <w:color w:val="000000" w:themeColor="text1"/>
          <w:lang w:val="en-US"/>
        </w:rPr>
        <w:t>- I can attend Leadership trainings, apply the acquired skills at my university, and participate in free LinkedIn trainings. The desired employment opportunity within the firm will enhance my profitability and work skills.</w:t>
      </w:r>
    </w:p>
    <w:p w14:paraId="0988E6D3" w14:textId="4AC70EA1" w:rsidR="00037EBD" w:rsidRDefault="65F44EE6" w:rsidP="6E79D93F">
      <w:pPr>
        <w:spacing w:line="342" w:lineRule="exact"/>
      </w:pPr>
      <w:r w:rsidRPr="6E79D93F">
        <w:rPr>
          <w:rFonts w:ascii="Arial" w:eastAsia="Arial" w:hAnsi="Arial" w:cs="Arial"/>
          <w:color w:val="ED7D31" w:themeColor="accent2"/>
          <w:sz w:val="32"/>
          <w:szCs w:val="32"/>
          <w:lang w:val="en-US"/>
        </w:rPr>
        <w:t>T</w:t>
      </w:r>
      <w:r w:rsidRPr="6E79D93F">
        <w:rPr>
          <w:rFonts w:ascii="Arial" w:eastAsia="Arial" w:hAnsi="Arial" w:cs="Arial"/>
          <w:color w:val="000000" w:themeColor="text1"/>
          <w:lang w:val="en-US"/>
        </w:rPr>
        <w:t>- There is a very high proportion of competitive and ambitious individuals, who, based on their experience and expertise, could inspire confidence in the post.</w:t>
      </w:r>
    </w:p>
    <w:p w14:paraId="0B94762D" w14:textId="378AAB86" w:rsidR="00037EBD" w:rsidRDefault="65F44EE6" w:rsidP="6E79D93F">
      <w:pPr>
        <w:spacing w:line="240" w:lineRule="exact"/>
      </w:pPr>
      <w:r w:rsidRPr="6E79D93F">
        <w:rPr>
          <w:rFonts w:ascii="Arial" w:eastAsia="Arial" w:hAnsi="Arial" w:cs="Arial"/>
          <w:color w:val="000000" w:themeColor="text1"/>
          <w:lang w:val="en-US"/>
        </w:rPr>
        <w:t>(Examples, 2023)</w:t>
      </w:r>
    </w:p>
    <w:p w14:paraId="006B5687" w14:textId="04C0ABAB" w:rsidR="00037EBD" w:rsidRDefault="000F08B1" w:rsidP="6E79D93F">
      <w:pPr>
        <w:spacing w:line="240" w:lineRule="exact"/>
      </w:pPr>
      <w:r>
        <w:rPr>
          <w:rFonts w:ascii="Arial" w:eastAsia="Arial" w:hAnsi="Arial" w:cs="Arial"/>
          <w:b/>
          <w:bCs/>
          <w:color w:val="000000" w:themeColor="text1"/>
          <w:lang w:val="en-US"/>
        </w:rPr>
        <w:t>3.</w:t>
      </w:r>
      <w:r w:rsidR="65F44EE6" w:rsidRPr="6E79D93F">
        <w:rPr>
          <w:rFonts w:ascii="Arial" w:eastAsia="Arial" w:hAnsi="Arial" w:cs="Arial"/>
          <w:b/>
          <w:bCs/>
          <w:color w:val="000000" w:themeColor="text1"/>
          <w:lang w:val="en-US"/>
        </w:rPr>
        <w:t>Learning style theories impact on my workplace</w:t>
      </w:r>
    </w:p>
    <w:p w14:paraId="0EE9FA13" w14:textId="03141F40" w:rsidR="00037EBD" w:rsidRDefault="65F44EE6" w:rsidP="6E79D93F">
      <w:pPr>
        <w:spacing w:line="240" w:lineRule="exact"/>
      </w:pPr>
      <w:r w:rsidRPr="6E79D93F">
        <w:rPr>
          <w:rFonts w:ascii="Arial" w:eastAsia="Arial" w:hAnsi="Arial" w:cs="Arial"/>
          <w:i/>
          <w:iCs/>
          <w:color w:val="000000" w:themeColor="text1"/>
          <w:u w:val="single"/>
          <w:lang w:val="en-US"/>
        </w:rPr>
        <w:t>Kolb’s Model learning style</w:t>
      </w:r>
    </w:p>
    <w:p w14:paraId="7C44AF29" w14:textId="58E857E5" w:rsidR="00037EBD" w:rsidRDefault="65F44EE6" w:rsidP="6E79D93F">
      <w:pPr>
        <w:spacing w:line="240" w:lineRule="exact"/>
      </w:pPr>
      <w:r w:rsidRPr="6E79D93F">
        <w:rPr>
          <w:rFonts w:ascii="Arial" w:eastAsia="Arial" w:hAnsi="Arial" w:cs="Arial"/>
          <w:color w:val="000000" w:themeColor="text1"/>
          <w:lang w:val="en-US"/>
        </w:rPr>
        <w:lastRenderedPageBreak/>
        <w:t>According to my findings, Kolb's four learning styles are as follows: divergent (learn by doing and experiencing), convergent (learn by observing others), and accommodating (learn by observing others and integrating their perspectives into your own) (doing and feeling). According to Kolb's hypothesis, people often lean towards one of these four unique styles, each of which affects their approach to learning (Maestro, 2022).</w:t>
      </w:r>
    </w:p>
    <w:p w14:paraId="0F2D44AB" w14:textId="50A32971" w:rsidR="00037EBD" w:rsidRDefault="65F44EE6" w:rsidP="6E79D93F">
      <w:pPr>
        <w:spacing w:line="240" w:lineRule="exact"/>
      </w:pPr>
      <w:r w:rsidRPr="6E79D93F">
        <w:rPr>
          <w:rFonts w:ascii="Arial" w:eastAsia="Arial" w:hAnsi="Arial" w:cs="Arial"/>
          <w:color w:val="000000" w:themeColor="text1"/>
          <w:lang w:val="en-US"/>
        </w:rPr>
        <w:t>While I appreciate the experiential learning cycle and appreciate David Kolb's work in this area, I want to be clear about my position on learning styles: I do not believe that people only learn in these four ways. In contrast to Kolb, I think the greatest way to learn something is to have a comprehensive, well-rounded experience of it, and that all learners gain by engaging with learning in many ways (Maestro, 2022).</w:t>
      </w:r>
    </w:p>
    <w:p w14:paraId="39E5EA06" w14:textId="13539248" w:rsidR="00037EBD" w:rsidRDefault="65F44EE6" w:rsidP="6E79D93F">
      <w:pPr>
        <w:spacing w:line="240" w:lineRule="exact"/>
      </w:pPr>
      <w:r w:rsidRPr="6E79D93F">
        <w:rPr>
          <w:rFonts w:ascii="Arial" w:eastAsia="Arial" w:hAnsi="Arial" w:cs="Arial"/>
          <w:color w:val="000000" w:themeColor="text1"/>
          <w:lang w:val="en-US"/>
        </w:rPr>
        <w:t>I received instruction on how to vaccinate patients, and based on Kolb's theory of learning styles, I discovered that my preferred method of learning is Diverging - I focus on concrete experience and reflective observation. Before engaging, I like to observe and think on what I witnessed. After questioning many of my coworkers who had the same training, I discovered that they prefer to employ analytical models to investigate concepts and abstract notions (Practera, 2022).</w:t>
      </w:r>
    </w:p>
    <w:p w14:paraId="24FD0643" w14:textId="0EFA0B9E" w:rsidR="00037EBD" w:rsidRDefault="65F44EE6" w:rsidP="6E79D93F">
      <w:pPr>
        <w:spacing w:line="240" w:lineRule="exact"/>
      </w:pPr>
      <w:r w:rsidRPr="6E79D93F">
        <w:rPr>
          <w:rFonts w:ascii="Arial" w:eastAsia="Arial" w:hAnsi="Arial" w:cs="Arial"/>
          <w:color w:val="000000" w:themeColor="text1"/>
          <w:lang w:val="en-US"/>
        </w:rPr>
        <w:t>At my workplace, I learned that the model is especially good for teaching skills because most of its techniques are hands-on and are meant to get people to practice skills. The experiential model helped me learn and take responsibility because it made me think about my experiences, draw conclusions, and find ways to use what I had learned (ISC Medical, 2019).</w:t>
      </w:r>
    </w:p>
    <w:p w14:paraId="582AE944" w14:textId="401764AF" w:rsidR="00037EBD" w:rsidRDefault="65F44EE6" w:rsidP="6E79D93F">
      <w:pPr>
        <w:spacing w:line="240" w:lineRule="exact"/>
      </w:pPr>
      <w:r w:rsidRPr="6E79D93F">
        <w:rPr>
          <w:rFonts w:ascii="Arial" w:eastAsia="Arial" w:hAnsi="Arial" w:cs="Arial"/>
          <w:i/>
          <w:iCs/>
          <w:color w:val="000000" w:themeColor="text1"/>
          <w:u w:val="single"/>
          <w:lang w:val="en-US"/>
        </w:rPr>
        <w:t>Honey and Mumford Learning Styles</w:t>
      </w:r>
    </w:p>
    <w:p w14:paraId="6664C47C" w14:textId="18C5AE79" w:rsidR="00037EBD" w:rsidRDefault="65F44EE6" w:rsidP="6E79D93F">
      <w:pPr>
        <w:spacing w:line="240" w:lineRule="exact"/>
      </w:pPr>
      <w:r w:rsidRPr="6E79D93F">
        <w:rPr>
          <w:rFonts w:ascii="Arial" w:eastAsia="Arial" w:hAnsi="Arial" w:cs="Arial"/>
          <w:color w:val="000000" w:themeColor="text1"/>
          <w:lang w:val="en-US"/>
        </w:rPr>
        <w:t>The Honey and Mumford learning styles are Activist, Reflector, Theorist, and Pragmatist, according to my research. Mumford and Honey depict the learning styles in this approach as a continuum along which an individual progresses over time. People typically develop a preference for and reliance on one or more styles over the others over time.</w:t>
      </w:r>
      <w:r w:rsidRPr="6E79D93F">
        <w:rPr>
          <w:rFonts w:ascii="Calibri" w:eastAsia="Calibri" w:hAnsi="Calibri" w:cs="Calibri"/>
          <w:color w:val="000000" w:themeColor="text1"/>
          <w:lang w:val="en-US"/>
        </w:rPr>
        <w:t xml:space="preserve"> </w:t>
      </w:r>
      <w:r w:rsidRPr="6E79D93F">
        <w:rPr>
          <w:rFonts w:ascii="Calibri" w:eastAsia="Calibri" w:hAnsi="Calibri" w:cs="Calibri"/>
          <w:color w:val="000000" w:themeColor="text1"/>
        </w:rPr>
        <w:t>T</w:t>
      </w:r>
      <w:r w:rsidRPr="6E79D93F">
        <w:rPr>
          <w:rFonts w:ascii="Arial" w:eastAsia="Arial" w:hAnsi="Arial" w:cs="Arial"/>
          <w:color w:val="000000" w:themeColor="text1"/>
          <w:lang w:val="en-US"/>
        </w:rPr>
        <w:t>his model assisted me in determining which style I prefer (Australian Government, 2022).</w:t>
      </w:r>
    </w:p>
    <w:p w14:paraId="649EBAE2" w14:textId="1191ABE1" w:rsidR="00037EBD" w:rsidRDefault="65F44EE6" w:rsidP="6E79D93F">
      <w:pPr>
        <w:spacing w:line="240" w:lineRule="exact"/>
      </w:pPr>
      <w:r w:rsidRPr="6E79D93F">
        <w:rPr>
          <w:rFonts w:ascii="Arial" w:eastAsia="Arial" w:hAnsi="Arial" w:cs="Arial"/>
          <w:color w:val="000000" w:themeColor="text1"/>
          <w:lang w:val="en-US"/>
        </w:rPr>
        <w:t>I discovered that I am a tactile learner while through customer service training. I could read or listen to knowledge all day long, but I prefer actual experience with real-world applications to make it really stick. I need to participate in the process and see exactly how everything works in order to grasp what I am doing. I asked my trainer to give me instructions while I tried to do it myself because watching my trainer navigate among the customers did not teach me too much (Half R., 2016).</w:t>
      </w:r>
    </w:p>
    <w:p w14:paraId="42D2577A" w14:textId="58C8B2B5" w:rsidR="00037EBD" w:rsidRDefault="65F44EE6" w:rsidP="6E79D93F">
      <w:pPr>
        <w:spacing w:line="240" w:lineRule="exact"/>
      </w:pPr>
      <w:r w:rsidRPr="6E79D93F">
        <w:rPr>
          <w:rFonts w:ascii="Arial" w:eastAsia="Arial" w:hAnsi="Arial" w:cs="Arial"/>
          <w:color w:val="000000" w:themeColor="text1"/>
          <w:lang w:val="en-US"/>
        </w:rPr>
        <w:t>I found that this model's advantages for my workplace include maximizing my personal learning, understanding my own learning preferences, and actively seeking out learning opportunities that meet those preferences. Yet to become a more well-rounded manager, I should also expand my ability to study in other approaches. Because of this learning style, I was able to develop my leadership abilities. As a manager, I can now better understand the learning preferences of my employees and work with them to create training programmers that will benefit them in the long run.</w:t>
      </w:r>
    </w:p>
    <w:p w14:paraId="7A7E4C3D" w14:textId="1010CA90" w:rsidR="00037EBD" w:rsidRDefault="65F44EE6" w:rsidP="6E79D93F">
      <w:pPr>
        <w:spacing w:line="240" w:lineRule="exact"/>
      </w:pPr>
      <w:r w:rsidRPr="6E79D93F">
        <w:rPr>
          <w:rFonts w:ascii="Arial" w:eastAsia="Arial" w:hAnsi="Arial" w:cs="Arial"/>
          <w:i/>
          <w:iCs/>
          <w:color w:val="000000" w:themeColor="text1"/>
          <w:u w:val="single"/>
          <w:lang w:val="en-US"/>
        </w:rPr>
        <w:t>Neil Fleming learning styles.</w:t>
      </w:r>
    </w:p>
    <w:p w14:paraId="282EC43B" w14:textId="3C5B375E" w:rsidR="00037EBD" w:rsidRDefault="65F44EE6" w:rsidP="6E79D93F">
      <w:pPr>
        <w:spacing w:line="240" w:lineRule="exact"/>
      </w:pPr>
      <w:r w:rsidRPr="6E79D93F">
        <w:rPr>
          <w:rFonts w:ascii="Arial" w:eastAsia="Arial" w:hAnsi="Arial" w:cs="Arial"/>
          <w:color w:val="000000" w:themeColor="text1"/>
          <w:lang w:val="en-US"/>
        </w:rPr>
        <w:t>After doing some investigation, I learned that the Fleming-developed VARK learning style model contains a questionnaire that determines a person's preferred sensory learning modalities. This paradigm divides learners into four categories: visual (V), aural (A), read-and-write (R), and kinesthetic (K) (Prithishkumar I. J., 2014).</w:t>
      </w:r>
    </w:p>
    <w:p w14:paraId="63D37E14" w14:textId="11AE775A" w:rsidR="00037EBD" w:rsidRDefault="65F44EE6" w:rsidP="6E79D93F">
      <w:pPr>
        <w:spacing w:line="240" w:lineRule="exact"/>
      </w:pPr>
      <w:r w:rsidRPr="6E79D93F">
        <w:rPr>
          <w:rFonts w:ascii="Arial" w:eastAsia="Arial" w:hAnsi="Arial" w:cs="Arial"/>
          <w:color w:val="000000" w:themeColor="text1"/>
          <w:lang w:val="en-US"/>
        </w:rPr>
        <w:t xml:space="preserve">In the past two weeks, I conducted research on my workplace and discovered the learning styles of my coworkers, according to Neil Fleming's learning styles. Each of us utilizes a unique learning style, which is a fascinating reality. Some of them discover throughout training that they are aural learners; they enjoy audiobooks and podcasts, which aid them in learning new information. They would rather listen, observe, and retain the new information this way. Other portion of my coworkers are reading and writing Learners; they find it useful </w:t>
      </w:r>
      <w:r w:rsidRPr="6E79D93F">
        <w:rPr>
          <w:rFonts w:ascii="Arial" w:eastAsia="Arial" w:hAnsi="Arial" w:cs="Arial"/>
          <w:color w:val="000000" w:themeColor="text1"/>
          <w:lang w:val="en-US"/>
        </w:rPr>
        <w:lastRenderedPageBreak/>
        <w:t>to write down material to assist them remember it and carry a notepad with them. I discovered that only one of my coworkers is a kinesthetic learner, they like programs that provide them with real, hands-on experience, which is beneficial when they need to gain a new skill (Cherry K., 2023).</w:t>
      </w:r>
    </w:p>
    <w:p w14:paraId="7C9E1004" w14:textId="0C15E805" w:rsidR="00037EBD" w:rsidRDefault="65F44EE6" w:rsidP="6E79D93F">
      <w:pPr>
        <w:spacing w:line="240" w:lineRule="exact"/>
      </w:pPr>
      <w:r w:rsidRPr="6E79D93F">
        <w:rPr>
          <w:rFonts w:ascii="Arial" w:eastAsia="Arial" w:hAnsi="Arial" w:cs="Arial"/>
          <w:color w:val="000000" w:themeColor="text1"/>
          <w:lang w:val="en-US"/>
        </w:rPr>
        <w:t>After receiving training on the company's software application, I realized that I am a visual learner. Once my training taught me the computer software, I was able to recall the material with relative ease. I had imagined every step, including how to log in, how to locate the data base, and how to communicate olein with the other team members. I also paid special attention to the body language that my trainer taught me during the training.</w:t>
      </w:r>
    </w:p>
    <w:p w14:paraId="27C96C69" w14:textId="3623B20D" w:rsidR="00037EBD" w:rsidRDefault="000F08B1" w:rsidP="6E79D93F">
      <w:pPr>
        <w:spacing w:line="240" w:lineRule="exact"/>
      </w:pPr>
      <w:r>
        <w:rPr>
          <w:rFonts w:ascii="Arial" w:eastAsia="Arial" w:hAnsi="Arial" w:cs="Arial"/>
          <w:b/>
          <w:bCs/>
          <w:color w:val="000000" w:themeColor="text1"/>
          <w:lang w:val="en-US"/>
        </w:rPr>
        <w:t>4.</w:t>
      </w:r>
      <w:r w:rsidR="65F44EE6" w:rsidRPr="6E79D93F">
        <w:rPr>
          <w:rFonts w:ascii="Arial" w:eastAsia="Arial" w:hAnsi="Arial" w:cs="Arial"/>
          <w:b/>
          <w:bCs/>
          <w:color w:val="000000" w:themeColor="text1"/>
          <w:lang w:val="en-US"/>
        </w:rPr>
        <w:t>Reflective model Assess the concept.</w:t>
      </w:r>
    </w:p>
    <w:p w14:paraId="22D558DB" w14:textId="5CBD892A" w:rsidR="00037EBD" w:rsidRDefault="65F44EE6" w:rsidP="6E79D93F">
      <w:pPr>
        <w:spacing w:line="240" w:lineRule="exact"/>
      </w:pPr>
      <w:r w:rsidRPr="6E79D93F">
        <w:rPr>
          <w:rFonts w:ascii="Arial" w:eastAsia="Arial" w:hAnsi="Arial" w:cs="Arial"/>
          <w:color w:val="000000" w:themeColor="text1"/>
          <w:lang w:val="en-US"/>
        </w:rPr>
        <w:t xml:space="preserve">I discovered that employees struggle to manage their time and consistently give their best work if they lack a high level of self-awareness at work. Employees who can anticipate their needs and create a schedule that plays to their strengths while minimizing their flaws will be of great assistance. I conducted research on the Johari window, Gibbs reflective </w:t>
      </w:r>
      <w:r w:rsidR="00523BF1" w:rsidRPr="6E79D93F">
        <w:rPr>
          <w:rFonts w:ascii="Arial" w:eastAsia="Arial" w:hAnsi="Arial" w:cs="Arial"/>
          <w:color w:val="000000" w:themeColor="text1"/>
          <w:lang w:val="en-US"/>
        </w:rPr>
        <w:t>cycle a</w:t>
      </w:r>
      <w:r w:rsidRPr="6E79D93F">
        <w:rPr>
          <w:rFonts w:ascii="Arial" w:eastAsia="Arial" w:hAnsi="Arial" w:cs="Arial"/>
          <w:color w:val="000000" w:themeColor="text1"/>
          <w:lang w:val="en-US"/>
        </w:rPr>
        <w:t xml:space="preserve"> novel approach to self-reflection, and personally tested activities that will assist me in the future in enhancing my self-awareness and being a better employee at my place of employment.</w:t>
      </w:r>
    </w:p>
    <w:p w14:paraId="7096B779" w14:textId="41B90A27" w:rsidR="00037EBD" w:rsidRDefault="65F44EE6" w:rsidP="6E79D93F">
      <w:pPr>
        <w:spacing w:line="240" w:lineRule="exact"/>
      </w:pPr>
      <w:r w:rsidRPr="6E79D93F">
        <w:rPr>
          <w:rFonts w:ascii="Arial" w:eastAsia="Arial" w:hAnsi="Arial" w:cs="Arial"/>
          <w:i/>
          <w:iCs/>
          <w:color w:val="000000" w:themeColor="text1"/>
          <w:u w:val="single"/>
          <w:lang w:val="en-US"/>
        </w:rPr>
        <w:t xml:space="preserve">Gibbs Reflective Cycle </w:t>
      </w:r>
    </w:p>
    <w:p w14:paraId="747101FD" w14:textId="4C5415B1" w:rsidR="00037EBD" w:rsidRDefault="65F44EE6" w:rsidP="6E79D93F">
      <w:pPr>
        <w:pStyle w:val="ListParagraph"/>
        <w:numPr>
          <w:ilvl w:val="0"/>
          <w:numId w:val="22"/>
        </w:numPr>
        <w:rPr>
          <w:rFonts w:ascii="Arial" w:eastAsia="Arial" w:hAnsi="Arial" w:cs="Arial"/>
          <w:lang w:val="en-US"/>
        </w:rPr>
      </w:pPr>
      <w:r w:rsidRPr="6E79D93F">
        <w:rPr>
          <w:rFonts w:ascii="Arial" w:eastAsia="Arial" w:hAnsi="Arial" w:cs="Arial"/>
          <w:lang w:val="en-US"/>
        </w:rPr>
        <w:t>Description- Me and my classmates had to do group presentation, we split into groups based on what people were good at. When we tried to put the assignment together, it was written in different ways, so we had to spend time rewriting it.</w:t>
      </w:r>
    </w:p>
    <w:p w14:paraId="0809F2A3" w14:textId="78F87B92" w:rsidR="00037EBD" w:rsidRDefault="65F44EE6" w:rsidP="6E79D93F">
      <w:pPr>
        <w:pStyle w:val="ListParagraph"/>
        <w:numPr>
          <w:ilvl w:val="0"/>
          <w:numId w:val="22"/>
        </w:numPr>
        <w:rPr>
          <w:rFonts w:ascii="Arial" w:eastAsia="Arial" w:hAnsi="Arial" w:cs="Arial"/>
          <w:lang w:val="en-US"/>
        </w:rPr>
      </w:pPr>
      <w:r w:rsidRPr="6E79D93F">
        <w:rPr>
          <w:rFonts w:ascii="Arial" w:eastAsia="Arial" w:hAnsi="Arial" w:cs="Arial"/>
          <w:lang w:val="en-US"/>
        </w:rPr>
        <w:t>Feelings- I felt good about our plan because I thought it would work. When we had to start over, I was upset.</w:t>
      </w:r>
    </w:p>
    <w:p w14:paraId="442A9729" w14:textId="291C4977" w:rsidR="00037EBD" w:rsidRDefault="65F44EE6" w:rsidP="6E79D93F">
      <w:pPr>
        <w:pStyle w:val="ListParagraph"/>
        <w:numPr>
          <w:ilvl w:val="0"/>
          <w:numId w:val="22"/>
        </w:numPr>
        <w:rPr>
          <w:rFonts w:ascii="Arial" w:eastAsia="Arial" w:hAnsi="Arial" w:cs="Arial"/>
          <w:lang w:val="en-US"/>
        </w:rPr>
      </w:pPr>
      <w:r w:rsidRPr="6E79D93F">
        <w:rPr>
          <w:rFonts w:ascii="Arial" w:eastAsia="Arial" w:hAnsi="Arial" w:cs="Arial"/>
          <w:lang w:val="en-US"/>
        </w:rPr>
        <w:t>Evaluation- The process of separating things into parts went well. But it didn't work because we hadn't planned to rewrite the sections to make sure they made sense and were written in the right style.</w:t>
      </w:r>
    </w:p>
    <w:p w14:paraId="54DE9BCB" w14:textId="57428611" w:rsidR="00037EBD" w:rsidRDefault="65F44EE6" w:rsidP="6E79D93F">
      <w:pPr>
        <w:pStyle w:val="ListParagraph"/>
        <w:numPr>
          <w:ilvl w:val="0"/>
          <w:numId w:val="22"/>
        </w:numPr>
        <w:rPr>
          <w:rFonts w:ascii="Arial" w:eastAsia="Arial" w:hAnsi="Arial" w:cs="Arial"/>
          <w:lang w:val="en-US"/>
        </w:rPr>
      </w:pPr>
      <w:r w:rsidRPr="6E79D93F">
        <w:rPr>
          <w:rFonts w:ascii="Arial" w:eastAsia="Arial" w:hAnsi="Arial" w:cs="Arial"/>
          <w:lang w:val="en-US"/>
        </w:rPr>
        <w:t>Analysis- It's efficient to assign tasks according to each person's strengths. The 2010 version of Belbin's team duties suggests the same idea. It seems to work, and I've done it before.</w:t>
      </w:r>
      <w:r>
        <w:br/>
      </w:r>
      <w:r>
        <w:br/>
      </w:r>
      <w:r w:rsidRPr="6E79D93F">
        <w:rPr>
          <w:rFonts w:ascii="Arial" w:eastAsia="Arial" w:hAnsi="Arial" w:cs="Arial"/>
          <w:lang w:val="en-US"/>
        </w:rPr>
        <w:t>Without a shared vision for the final product, we were unable to pull anything together. In our haste to complete the task, we made sure that nobody would notice anything was wrong. Last portion can be explained by "groupthink," which is when people in a group make a terrible decision because no one wants to go against the majority.</w:t>
      </w:r>
    </w:p>
    <w:p w14:paraId="3D299A75" w14:textId="28C52CF9" w:rsidR="00037EBD" w:rsidRDefault="65F44EE6" w:rsidP="6E79D93F">
      <w:pPr>
        <w:pStyle w:val="ListParagraph"/>
        <w:numPr>
          <w:ilvl w:val="0"/>
          <w:numId w:val="22"/>
        </w:numPr>
        <w:rPr>
          <w:rFonts w:ascii="Arial" w:eastAsia="Arial" w:hAnsi="Arial" w:cs="Arial"/>
          <w:lang w:val="en-US"/>
        </w:rPr>
      </w:pPr>
      <w:r w:rsidRPr="6E79D93F">
        <w:rPr>
          <w:rFonts w:ascii="Arial" w:eastAsia="Arial" w:hAnsi="Arial" w:cs="Arial"/>
          <w:lang w:val="en-US"/>
        </w:rPr>
        <w:t>Conclusion- Using people's strengths yields the most success. In addition, it is beneficial to figure exactly how the job will look before striking out on our own. Finally, I will recall the hazards of groupthink and what the theory warns against.</w:t>
      </w:r>
    </w:p>
    <w:p w14:paraId="7AA72D83" w14:textId="154782BD" w:rsidR="00037EBD" w:rsidRDefault="65F44EE6" w:rsidP="6E79D93F">
      <w:pPr>
        <w:pStyle w:val="ListParagraph"/>
        <w:numPr>
          <w:ilvl w:val="0"/>
          <w:numId w:val="22"/>
        </w:numPr>
        <w:rPr>
          <w:rFonts w:ascii="Arial" w:eastAsia="Arial" w:hAnsi="Arial" w:cs="Arial"/>
          <w:lang w:val="en-US"/>
        </w:rPr>
      </w:pPr>
      <w:r w:rsidRPr="6E79D93F">
        <w:rPr>
          <w:rFonts w:ascii="Arial" w:eastAsia="Arial" w:hAnsi="Arial" w:cs="Arial"/>
          <w:lang w:val="en-US"/>
        </w:rPr>
        <w:t>Action Plan- In the future, I will divide group work using Belbin's team roles. In addition, I will advise that we write a portion together before doing our own work so that we can model it in our own writing. Finally, when I'm anxious, I'll speak what I think, keeping in mind that it may help the situation.</w:t>
      </w:r>
    </w:p>
    <w:p w14:paraId="2ED062CB" w14:textId="6C03FBD4" w:rsidR="00037EBD" w:rsidRDefault="65F44EE6" w:rsidP="6E79D93F">
      <w:pPr>
        <w:spacing w:line="240" w:lineRule="exact"/>
      </w:pPr>
      <w:r w:rsidRPr="6E79D93F">
        <w:rPr>
          <w:rFonts w:ascii="Arial" w:eastAsia="Arial" w:hAnsi="Arial" w:cs="Arial"/>
          <w:color w:val="000000" w:themeColor="text1"/>
          <w:lang w:val="en-US"/>
        </w:rPr>
        <w:t xml:space="preserve">(University of Edinburgh, 2023) </w:t>
      </w:r>
    </w:p>
    <w:p w14:paraId="7A4E7F2C" w14:textId="52869256" w:rsidR="00037EBD" w:rsidRDefault="65F44EE6" w:rsidP="6E79D93F">
      <w:pPr>
        <w:spacing w:line="240" w:lineRule="exact"/>
      </w:pPr>
      <w:r w:rsidRPr="6E79D93F">
        <w:rPr>
          <w:rFonts w:ascii="Arial" w:eastAsia="Arial" w:hAnsi="Arial" w:cs="Arial"/>
          <w:color w:val="000000" w:themeColor="text1"/>
          <w:lang w:val="en-US"/>
        </w:rPr>
        <w:t xml:space="preserve">  </w:t>
      </w:r>
    </w:p>
    <w:p w14:paraId="144ECD76" w14:textId="37352CFA" w:rsidR="00037EBD" w:rsidRDefault="65F44EE6" w:rsidP="6E79D93F">
      <w:pPr>
        <w:spacing w:line="240" w:lineRule="exact"/>
      </w:pPr>
      <w:r w:rsidRPr="6E79D93F">
        <w:rPr>
          <w:rFonts w:ascii="Arial" w:eastAsia="Arial" w:hAnsi="Arial" w:cs="Arial"/>
          <w:i/>
          <w:iCs/>
          <w:color w:val="000000" w:themeColor="text1"/>
          <w:u w:val="single"/>
          <w:lang w:val="en-US"/>
        </w:rPr>
        <w:t>Personality Test</w:t>
      </w:r>
    </w:p>
    <w:p w14:paraId="2EE9243A" w14:textId="65EEDF2D" w:rsidR="00037EBD" w:rsidRDefault="65F44EE6" w:rsidP="6E79D93F">
      <w:pPr>
        <w:spacing w:line="240" w:lineRule="exact"/>
      </w:pPr>
      <w:r w:rsidRPr="6E79D93F">
        <w:rPr>
          <w:rFonts w:ascii="Arial" w:eastAsia="Arial" w:hAnsi="Arial" w:cs="Arial"/>
          <w:color w:val="000000" w:themeColor="text1"/>
          <w:lang w:val="en-US"/>
        </w:rPr>
        <w:t xml:space="preserve">The Myers-Briggs Personality Type Indicator is a self-report instrument designed to identify a person's personality type, strengths, and preferences, according to my research. </w:t>
      </w:r>
      <w:bookmarkStart w:id="0" w:name="_Int_3QPTc229"/>
      <w:r w:rsidRPr="6E79D93F">
        <w:rPr>
          <w:rFonts w:ascii="Arial" w:eastAsia="Arial" w:hAnsi="Arial" w:cs="Arial"/>
          <w:color w:val="000000" w:themeColor="text1"/>
          <w:lang w:val="en-US"/>
        </w:rPr>
        <w:t xml:space="preserve">Isabel Myers and her mother Katherine Briggs devised the questionnaire based on their work with </w:t>
      </w:r>
      <w:r w:rsidRPr="6E79D93F">
        <w:rPr>
          <w:rFonts w:ascii="Arial" w:eastAsia="Arial" w:hAnsi="Arial" w:cs="Arial"/>
          <w:color w:val="000000" w:themeColor="text1"/>
          <w:lang w:val="en-US"/>
        </w:rPr>
        <w:lastRenderedPageBreak/>
        <w:t>Carl Jung's idea of personality types.</w:t>
      </w:r>
      <w:bookmarkEnd w:id="0"/>
      <w:r w:rsidR="00523BF1" w:rsidRPr="6E79D93F">
        <w:rPr>
          <w:rFonts w:ascii="Arial" w:eastAsia="Arial" w:hAnsi="Arial" w:cs="Arial"/>
          <w:color w:val="000000" w:themeColor="text1"/>
          <w:lang w:val="en-US"/>
        </w:rPr>
        <w:t xml:space="preserve"> (“Myers-Briggs Type Indicator: The 16 Personality Types - </w:t>
      </w:r>
      <w:proofErr w:type="spellStart"/>
      <w:r w:rsidR="00523BF1" w:rsidRPr="6E79D93F">
        <w:rPr>
          <w:rFonts w:ascii="Arial" w:eastAsia="Arial" w:hAnsi="Arial" w:cs="Arial"/>
          <w:color w:val="000000" w:themeColor="text1"/>
          <w:lang w:val="en-US"/>
        </w:rPr>
        <w:t>Verywell</w:t>
      </w:r>
      <w:proofErr w:type="spellEnd"/>
      <w:r w:rsidR="00523BF1" w:rsidRPr="6E79D93F">
        <w:rPr>
          <w:rFonts w:ascii="Arial" w:eastAsia="Arial" w:hAnsi="Arial" w:cs="Arial"/>
          <w:color w:val="000000" w:themeColor="text1"/>
          <w:lang w:val="en-US"/>
        </w:rPr>
        <w:t xml:space="preserve"> Mind”)</w:t>
      </w:r>
      <w:r w:rsidR="2A1E0F4D" w:rsidRPr="6E79D93F">
        <w:rPr>
          <w:rFonts w:ascii="Arial" w:eastAsia="Arial" w:hAnsi="Arial" w:cs="Arial"/>
          <w:color w:val="000000" w:themeColor="text1"/>
          <w:lang w:val="en-US"/>
        </w:rPr>
        <w:t xml:space="preserve"> </w:t>
      </w:r>
      <w:r w:rsidRPr="6E79D93F">
        <w:rPr>
          <w:rFonts w:ascii="Arial" w:eastAsia="Arial" w:hAnsi="Arial" w:cs="Arial"/>
          <w:color w:val="000000" w:themeColor="text1"/>
          <w:lang w:val="en-US"/>
        </w:rPr>
        <w:t xml:space="preserve">The MBTI inventory is currently one of the most extensively used psychological instruments in the world. According to the Myers &amp; Briggs Foundation, the MBTI is reliable and valid according to generally accepted standards. According to the test's official website, it has an accuracy and test-retest reliability rating of 90%. Despite the scale's good internal consistency and test-retest reliability, fluctuations were noticed, according to one study. Additional research imply that the instrument's dependability and validity have not been satisfactorily proved. Some studies indicate, for instance, that retaking a test yield varying outcomes for </w:t>
      </w:r>
      <w:r w:rsidR="00523BF1" w:rsidRPr="6E79D93F">
        <w:rPr>
          <w:rFonts w:ascii="Arial" w:eastAsia="Arial" w:hAnsi="Arial" w:cs="Arial"/>
          <w:color w:val="000000" w:themeColor="text1"/>
          <w:lang w:val="en-US"/>
        </w:rPr>
        <w:t>many</w:t>
      </w:r>
      <w:r w:rsidRPr="6E79D93F">
        <w:rPr>
          <w:rFonts w:ascii="Arial" w:eastAsia="Arial" w:hAnsi="Arial" w:cs="Arial"/>
          <w:color w:val="000000" w:themeColor="text1"/>
          <w:lang w:val="en-US"/>
        </w:rPr>
        <w:t xml:space="preserve"> individuals, and that the test is not a reliable predictor of success in various fields (Cherry K., 2022). </w:t>
      </w:r>
    </w:p>
    <w:p w14:paraId="50074748" w14:textId="7EE3A2D6" w:rsidR="00037EBD" w:rsidRDefault="65F44EE6" w:rsidP="6E79D93F">
      <w:pPr>
        <w:spacing w:line="240" w:lineRule="exact"/>
      </w:pPr>
      <w:r w:rsidRPr="6E79D93F">
        <w:rPr>
          <w:rFonts w:ascii="Arial" w:eastAsia="Arial" w:hAnsi="Arial" w:cs="Arial"/>
          <w:color w:val="000000" w:themeColor="text1"/>
          <w:lang w:val="en-US"/>
        </w:rPr>
        <w:t>My personality type is ESTJ (The executive), which includes characteristics such as being organized, punctual, and a leader (Practical Psychology 2023).</w:t>
      </w:r>
    </w:p>
    <w:p w14:paraId="2308A409" w14:textId="2819073F" w:rsidR="00037EBD" w:rsidRDefault="65F44EE6" w:rsidP="6E79D93F">
      <w:pPr>
        <w:spacing w:line="240" w:lineRule="exact"/>
      </w:pPr>
      <w:r w:rsidRPr="6E79D93F">
        <w:rPr>
          <w:rFonts w:ascii="Arial" w:eastAsia="Arial" w:hAnsi="Arial" w:cs="Arial"/>
          <w:color w:val="000000" w:themeColor="text1"/>
          <w:lang w:val="en-US"/>
        </w:rPr>
        <w:t>I discovered that I am a representation of tradition and order, bringing families and communities together with my knowledge of what is right, wrong, and socially acceptable. Accepting the qualities of honesty, commitment, and decency, I am valued for my lucid advice and direction, and I am pleased to lead the way on challenging journeys. I can assume positions as a community organizer, working hard to bring everyone together in celebration of beloved local events or in defense of the traditional values that keep families and communities united. But I do not work alone, and I expect my dependability and work ethic to be returned - people with my personality type keep their word, and if partners or subordinates imperil them via ineptitude or laziness, or even worse, dishonesty, they do not hesitate to express their ire. This may gain me a reputation for rigidity, a trait shared by all Sentinel personalities. However, this is not because CEOs are arbitrarily inflexible, but because they sincerely feel that these principles are what make society function (16</w:t>
      </w:r>
      <w:r w:rsidRPr="6E79D93F">
        <w:rPr>
          <w:rFonts w:ascii="Arial" w:eastAsia="Arial" w:hAnsi="Arial" w:cs="Arial"/>
          <w:color w:val="000000" w:themeColor="text1"/>
          <w:vertAlign w:val="superscript"/>
          <w:lang w:val="en-US"/>
        </w:rPr>
        <w:t xml:space="preserve">th </w:t>
      </w:r>
      <w:r w:rsidRPr="6E79D93F">
        <w:rPr>
          <w:rFonts w:ascii="Arial" w:eastAsia="Arial" w:hAnsi="Arial" w:cs="Arial"/>
          <w:color w:val="000000" w:themeColor="text1"/>
          <w:lang w:val="en-US"/>
        </w:rPr>
        <w:t>Personalities, 2023).</w:t>
      </w:r>
    </w:p>
    <w:p w14:paraId="45E30122" w14:textId="322B630C" w:rsidR="00037EBD" w:rsidRDefault="65F44EE6" w:rsidP="6E79D93F">
      <w:pPr>
        <w:spacing w:line="240" w:lineRule="exact"/>
      </w:pPr>
      <w:r w:rsidRPr="6E79D93F">
        <w:rPr>
          <w:rFonts w:ascii="Arial" w:eastAsia="Arial" w:hAnsi="Arial" w:cs="Arial"/>
          <w:color w:val="000000" w:themeColor="text1"/>
          <w:lang w:val="en-US"/>
        </w:rPr>
        <w:t>I discovered that MBTI scores are an excellent tool for developing company leaders. Aspiring employees such as I can use our personality type to work on maximizing our strengths and addressing our deficiencies. I could even use Myers-Briggs scores in the future as Regional Manager as part of my leadership development program (Indeed, 2022).</w:t>
      </w:r>
    </w:p>
    <w:p w14:paraId="6EB21913" w14:textId="78D3929A" w:rsidR="00037EBD" w:rsidRDefault="008C699A" w:rsidP="6E79D93F">
      <w:pPr>
        <w:spacing w:line="240" w:lineRule="exact"/>
        <w:rPr>
          <w:rFonts w:ascii="Arial" w:eastAsia="Arial" w:hAnsi="Arial" w:cs="Arial"/>
          <w:color w:val="000000" w:themeColor="text1"/>
          <w:lang w:val="en-US"/>
        </w:rPr>
      </w:pPr>
      <w:r>
        <w:rPr>
          <w:rFonts w:ascii="Arial" w:eastAsia="Arial" w:hAnsi="Arial" w:cs="Arial"/>
          <w:b/>
          <w:bCs/>
          <w:color w:val="000000" w:themeColor="text1"/>
          <w:lang w:val="en-US"/>
        </w:rPr>
        <w:fldChar w:fldCharType="begin"/>
      </w:r>
      <w:r>
        <w:rPr>
          <w:rFonts w:ascii="Arial" w:eastAsia="Arial" w:hAnsi="Arial" w:cs="Arial"/>
          <w:b/>
          <w:bCs/>
          <w:color w:val="000000" w:themeColor="text1"/>
          <w:lang w:val="en-US"/>
        </w:rPr>
        <w:instrText xml:space="preserve"> TOC \o "1-3" \h \z \u </w:instrText>
      </w:r>
      <w:r>
        <w:rPr>
          <w:rFonts w:ascii="Arial" w:eastAsia="Arial" w:hAnsi="Arial" w:cs="Arial"/>
          <w:b/>
          <w:bCs/>
          <w:color w:val="000000" w:themeColor="text1"/>
          <w:lang w:val="en-US"/>
        </w:rPr>
        <w:fldChar w:fldCharType="separate"/>
      </w:r>
      <w:r w:rsidR="008A47D3">
        <w:rPr>
          <w:rFonts w:ascii="Arial" w:eastAsia="Arial" w:hAnsi="Arial" w:cs="Arial"/>
          <w:noProof/>
          <w:color w:val="000000" w:themeColor="text1"/>
        </w:rPr>
        <w:t>No table of contents entries found.</w:t>
      </w:r>
      <w:r>
        <w:rPr>
          <w:rFonts w:ascii="Arial" w:eastAsia="Arial" w:hAnsi="Arial" w:cs="Arial"/>
          <w:b/>
          <w:bCs/>
          <w:color w:val="000000" w:themeColor="text1"/>
          <w:lang w:val="en-US"/>
        </w:rPr>
        <w:fldChar w:fldCharType="end"/>
      </w:r>
      <w:r w:rsidR="65F44EE6" w:rsidRPr="6E79D93F">
        <w:rPr>
          <w:rFonts w:ascii="Arial" w:eastAsia="Arial" w:hAnsi="Arial" w:cs="Arial"/>
          <w:color w:val="000000" w:themeColor="text1"/>
          <w:lang w:val="en-US"/>
        </w:rPr>
        <w:t>Using the analytical techniques I discovered in class, I will demonstrate my personal skill set and competences in my report. In the first section of the report, I completed a SWOT analysis and a personal development plan. I next thought back on the learning style theories I had acquired in this session and used examples to describe how they have affected me at work. I discussed and provided examples of the Johari Window, Gibb's Reflective Cycle, and the Personality Test in the final section. I provided evidence of the module's significance and positive effects on my workplace.</w:t>
      </w:r>
    </w:p>
    <w:p w14:paraId="1FF6344D" w14:textId="26770600" w:rsidR="008A47D3" w:rsidRDefault="008A47D3" w:rsidP="008A47D3">
      <w:pPr>
        <w:rPr>
          <w:rFonts w:ascii="Arial" w:hAnsi="Arial" w:cs="Arial"/>
          <w:b/>
          <w:bCs/>
          <w:lang w:val="en-US"/>
        </w:rPr>
      </w:pPr>
      <w:r>
        <w:rPr>
          <w:rFonts w:ascii="Arial" w:hAnsi="Arial" w:cs="Arial"/>
          <w:b/>
          <w:bCs/>
          <w:lang w:val="en-US"/>
        </w:rPr>
        <w:t>5.</w:t>
      </w:r>
      <w:r w:rsidRPr="0051324B">
        <w:rPr>
          <w:rFonts w:ascii="Arial" w:hAnsi="Arial" w:cs="Arial"/>
          <w:b/>
          <w:bCs/>
          <w:lang w:val="en-US"/>
        </w:rPr>
        <w:t xml:space="preserve">Abstract </w:t>
      </w:r>
    </w:p>
    <w:p w14:paraId="4341323C" w14:textId="64A89CE3" w:rsidR="008A47D3" w:rsidRPr="00E025B4" w:rsidRDefault="008A47D3" w:rsidP="008A47D3">
      <w:pPr>
        <w:rPr>
          <w:rFonts w:ascii="Arial" w:hAnsi="Arial" w:cs="Arial"/>
          <w:lang w:val="en-US"/>
        </w:rPr>
      </w:pPr>
      <w:r w:rsidRPr="00E025B4">
        <w:rPr>
          <w:rFonts w:ascii="Arial" w:hAnsi="Arial" w:cs="Arial"/>
          <w:lang w:val="en-US"/>
        </w:rPr>
        <w:t>Using the analytical techniques I discovered in class, I will demonstrate my personal skill set and competences in my report. In the first section of the report, I completed a SWOT analysis and a personal development plan. I next thought back on the learning style theories I had acquired in this session and used examples to describe how they have affected me at work. I discussed and provided examples of the Gibb's Reflective Cycle</w:t>
      </w:r>
      <w:r w:rsidR="00523BF1">
        <w:rPr>
          <w:rFonts w:ascii="Arial" w:hAnsi="Arial" w:cs="Arial"/>
          <w:lang w:val="en-US"/>
        </w:rPr>
        <w:t xml:space="preserve"> </w:t>
      </w:r>
      <w:r w:rsidRPr="00E025B4">
        <w:rPr>
          <w:rFonts w:ascii="Arial" w:hAnsi="Arial" w:cs="Arial"/>
          <w:lang w:val="en-US"/>
        </w:rPr>
        <w:t>and the Personality Test in the final section. I provided evidence of the module's significance and positive effects on my workplace.</w:t>
      </w:r>
    </w:p>
    <w:p w14:paraId="53CDF9D5" w14:textId="77777777" w:rsidR="008A47D3" w:rsidRDefault="008A47D3" w:rsidP="6E79D93F">
      <w:pPr>
        <w:spacing w:line="240" w:lineRule="exact"/>
      </w:pPr>
    </w:p>
    <w:p w14:paraId="50BF6B93" w14:textId="70A96B45" w:rsidR="00037EBD" w:rsidRDefault="65F44EE6" w:rsidP="6E79D93F">
      <w:pPr>
        <w:spacing w:line="240" w:lineRule="exact"/>
      </w:pPr>
      <w:r w:rsidRPr="6E79D93F">
        <w:rPr>
          <w:rFonts w:ascii="Arial" w:eastAsia="Arial" w:hAnsi="Arial" w:cs="Arial"/>
          <w:color w:val="000000" w:themeColor="text1"/>
          <w:lang w:val="en-US"/>
        </w:rPr>
        <w:t xml:space="preserve"> </w:t>
      </w:r>
    </w:p>
    <w:p w14:paraId="2BA6E60E" w14:textId="2F75DA67" w:rsidR="00037EBD" w:rsidRDefault="65F44EE6" w:rsidP="6E79D93F">
      <w:pPr>
        <w:spacing w:line="240" w:lineRule="exact"/>
      </w:pPr>
      <w:r w:rsidRPr="6E79D93F">
        <w:rPr>
          <w:rFonts w:ascii="Arial" w:eastAsia="Arial" w:hAnsi="Arial" w:cs="Arial"/>
          <w:color w:val="000000" w:themeColor="text1"/>
          <w:lang w:val="en-US"/>
        </w:rPr>
        <w:t xml:space="preserve"> </w:t>
      </w:r>
    </w:p>
    <w:p w14:paraId="15AEBA24" w14:textId="1A77F48D" w:rsidR="00037EBD" w:rsidRDefault="65F44EE6" w:rsidP="6E79D93F">
      <w:pPr>
        <w:spacing w:line="240" w:lineRule="exact"/>
      </w:pPr>
      <w:r w:rsidRPr="6E79D93F">
        <w:rPr>
          <w:rFonts w:ascii="Arial" w:eastAsia="Arial" w:hAnsi="Arial" w:cs="Arial"/>
          <w:color w:val="000000" w:themeColor="text1"/>
          <w:lang w:val="en-US"/>
        </w:rPr>
        <w:t xml:space="preserve"> </w:t>
      </w:r>
    </w:p>
    <w:p w14:paraId="6845341F" w14:textId="77777777" w:rsidR="008A47D3" w:rsidRDefault="65F44EE6" w:rsidP="6E79D93F">
      <w:pPr>
        <w:spacing w:line="240" w:lineRule="exact"/>
      </w:pPr>
      <w:r w:rsidRPr="6E79D93F">
        <w:rPr>
          <w:rFonts w:ascii="Arial" w:eastAsia="Arial" w:hAnsi="Arial" w:cs="Arial"/>
          <w:color w:val="000000" w:themeColor="text1"/>
          <w:lang w:val="en-US"/>
        </w:rPr>
        <w:t xml:space="preserve"> </w:t>
      </w:r>
    </w:p>
    <w:p w14:paraId="7CA526EE" w14:textId="7A13E500" w:rsidR="00037EBD" w:rsidRPr="008A47D3" w:rsidRDefault="008A47D3" w:rsidP="6E79D93F">
      <w:pPr>
        <w:spacing w:line="240" w:lineRule="exact"/>
      </w:pPr>
      <w:r>
        <w:rPr>
          <w:rFonts w:ascii="Arial" w:eastAsia="Arial" w:hAnsi="Arial" w:cs="Arial"/>
          <w:b/>
          <w:bCs/>
          <w:color w:val="000000" w:themeColor="text1"/>
          <w:lang w:val="en-US"/>
        </w:rPr>
        <w:lastRenderedPageBreak/>
        <w:t>6</w:t>
      </w:r>
      <w:r w:rsidR="000F08B1">
        <w:rPr>
          <w:rFonts w:ascii="Arial" w:eastAsia="Arial" w:hAnsi="Arial" w:cs="Arial"/>
          <w:b/>
          <w:bCs/>
          <w:color w:val="000000" w:themeColor="text1"/>
          <w:lang w:val="en-US"/>
        </w:rPr>
        <w:t>.</w:t>
      </w:r>
      <w:r w:rsidR="65F44EE6" w:rsidRPr="6E79D93F">
        <w:rPr>
          <w:rFonts w:ascii="Arial" w:eastAsia="Arial" w:hAnsi="Arial" w:cs="Arial"/>
          <w:b/>
          <w:bCs/>
          <w:color w:val="000000" w:themeColor="text1"/>
          <w:lang w:val="en-US"/>
        </w:rPr>
        <w:t>Reference list:</w:t>
      </w:r>
    </w:p>
    <w:p w14:paraId="1BB05DA1" w14:textId="264EDFE4" w:rsidR="00037EBD" w:rsidRDefault="65F44EE6" w:rsidP="6E79D93F">
      <w:pPr>
        <w:pStyle w:val="ListParagraph"/>
        <w:numPr>
          <w:ilvl w:val="0"/>
          <w:numId w:val="16"/>
        </w:numPr>
        <w:rPr>
          <w:rFonts w:ascii="Arial" w:eastAsia="Arial" w:hAnsi="Arial" w:cs="Arial"/>
          <w:lang w:val="en-US"/>
        </w:rPr>
      </w:pPr>
      <w:r w:rsidRPr="6E79D93F">
        <w:rPr>
          <w:rFonts w:ascii="Arial" w:eastAsia="Arial" w:hAnsi="Arial" w:cs="Arial"/>
          <w:lang w:val="en-US"/>
        </w:rPr>
        <w:t>16</w:t>
      </w:r>
      <w:r w:rsidRPr="6E79D93F">
        <w:rPr>
          <w:rFonts w:ascii="Arial" w:eastAsia="Arial" w:hAnsi="Arial" w:cs="Arial"/>
          <w:vertAlign w:val="superscript"/>
          <w:lang w:val="en-US"/>
        </w:rPr>
        <w:t xml:space="preserve">th </w:t>
      </w:r>
      <w:r w:rsidRPr="6E79D93F">
        <w:rPr>
          <w:rFonts w:ascii="Arial" w:eastAsia="Arial" w:hAnsi="Arial" w:cs="Arial"/>
          <w:lang w:val="en-US"/>
        </w:rPr>
        <w:t xml:space="preserve">Personalities (2023), </w:t>
      </w:r>
      <w:r w:rsidRPr="6E79D93F">
        <w:rPr>
          <w:rFonts w:ascii="Arial" w:eastAsia="Arial" w:hAnsi="Arial" w:cs="Arial"/>
          <w:i/>
          <w:iCs/>
          <w:lang w:val="en-US"/>
        </w:rPr>
        <w:t xml:space="preserve">Executive Personality, ESTJ-A / ESTJ-T, </w:t>
      </w:r>
      <w:r w:rsidRPr="6E79D93F">
        <w:rPr>
          <w:rFonts w:ascii="Arial" w:eastAsia="Arial" w:hAnsi="Arial" w:cs="Arial"/>
          <w:lang w:val="en-US"/>
        </w:rPr>
        <w:t xml:space="preserve">Available at: </w:t>
      </w:r>
      <w:hyperlink r:id="rId8">
        <w:r w:rsidRPr="6E79D93F">
          <w:rPr>
            <w:rStyle w:val="Hyperlink"/>
            <w:rFonts w:ascii="Arial" w:eastAsia="Arial" w:hAnsi="Arial" w:cs="Arial"/>
            <w:lang w:val="en-US"/>
          </w:rPr>
          <w:t>https://www.16personalities.com/estj-personality</w:t>
        </w:r>
      </w:hyperlink>
      <w:r w:rsidRPr="6E79D93F">
        <w:rPr>
          <w:rFonts w:ascii="Arial" w:eastAsia="Arial" w:hAnsi="Arial" w:cs="Arial"/>
          <w:lang w:val="en-US"/>
        </w:rPr>
        <w:t xml:space="preserve"> (Accessed: 7</w:t>
      </w:r>
      <w:r w:rsidRPr="6E79D93F">
        <w:rPr>
          <w:rFonts w:ascii="Arial" w:eastAsia="Arial" w:hAnsi="Arial" w:cs="Arial"/>
          <w:vertAlign w:val="superscript"/>
          <w:lang w:val="en-US"/>
        </w:rPr>
        <w:t>th</w:t>
      </w:r>
      <w:r w:rsidRPr="6E79D93F">
        <w:rPr>
          <w:rFonts w:ascii="Arial" w:eastAsia="Arial" w:hAnsi="Arial" w:cs="Arial"/>
          <w:lang w:val="en-US"/>
        </w:rPr>
        <w:t xml:space="preserve"> of March 2023)</w:t>
      </w:r>
    </w:p>
    <w:p w14:paraId="0BBAAFC2" w14:textId="21A3B6F4" w:rsidR="00037EBD" w:rsidRDefault="65F44EE6" w:rsidP="6E79D93F">
      <w:pPr>
        <w:pStyle w:val="ListParagraph"/>
        <w:numPr>
          <w:ilvl w:val="0"/>
          <w:numId w:val="16"/>
        </w:numPr>
        <w:rPr>
          <w:rFonts w:ascii="Arial" w:eastAsia="Arial" w:hAnsi="Arial" w:cs="Arial"/>
          <w:lang w:val="en-US"/>
        </w:rPr>
      </w:pPr>
      <w:r w:rsidRPr="6E79D93F">
        <w:rPr>
          <w:rFonts w:ascii="Arial" w:eastAsia="Arial" w:hAnsi="Arial" w:cs="Arial"/>
          <w:lang w:val="en-US"/>
        </w:rPr>
        <w:t xml:space="preserve">Australian Government (2022), </w:t>
      </w:r>
      <w:r w:rsidRPr="6E79D93F">
        <w:rPr>
          <w:rFonts w:ascii="Arial" w:eastAsia="Arial" w:hAnsi="Arial" w:cs="Arial"/>
          <w:i/>
          <w:iCs/>
          <w:lang w:val="en-US"/>
        </w:rPr>
        <w:t xml:space="preserve">Identifying your personal learning style, </w:t>
      </w:r>
      <w:r w:rsidRPr="6E79D93F">
        <w:rPr>
          <w:rFonts w:ascii="Arial" w:eastAsia="Arial" w:hAnsi="Arial" w:cs="Arial"/>
          <w:lang w:val="en-US"/>
        </w:rPr>
        <w:t xml:space="preserve">Available at: </w:t>
      </w:r>
      <w:hyperlink r:id="rId9" w:anchor=":~:text=These%20are%20Activist%2C%20Reflector%2C%20Theorist,(s)%20above%20the%20others">
        <w:r w:rsidRPr="6E79D93F">
          <w:rPr>
            <w:rStyle w:val="Hyperlink"/>
            <w:rFonts w:ascii="Arial" w:eastAsia="Arial" w:hAnsi="Arial" w:cs="Arial"/>
            <w:lang w:val="en-US"/>
          </w:rPr>
          <w:t>https://www1.health.gov.au/internet/publications/publishing.nsf/Content/drugtreat-pubs-front1-wk-toc~drugtreat-pubs-front1-wk-secb~drugtreat-pubs-front1-wk-secb-2~drugtreat-pubs-front1-wk-secb-2-5~drugtreat-pubs-front1-wk-secb-2-5-ide#:~:text=These%20are%20Activist%2C%20Reflector%2C%20Theorist,(s)%20above%20the%20others</w:t>
        </w:r>
      </w:hyperlink>
      <w:r w:rsidRPr="6E79D93F">
        <w:rPr>
          <w:rFonts w:ascii="Arial" w:eastAsia="Arial" w:hAnsi="Arial" w:cs="Arial"/>
          <w:lang w:val="en-US"/>
        </w:rPr>
        <w:t>. (Accessed: 7</w:t>
      </w:r>
      <w:r w:rsidRPr="6E79D93F">
        <w:rPr>
          <w:rFonts w:ascii="Arial" w:eastAsia="Arial" w:hAnsi="Arial" w:cs="Arial"/>
          <w:vertAlign w:val="superscript"/>
          <w:lang w:val="en-US"/>
        </w:rPr>
        <w:t>th</w:t>
      </w:r>
      <w:r w:rsidRPr="6E79D93F">
        <w:rPr>
          <w:rFonts w:ascii="Arial" w:eastAsia="Arial" w:hAnsi="Arial" w:cs="Arial"/>
          <w:lang w:val="en-US"/>
        </w:rPr>
        <w:t xml:space="preserve"> of March 2023)</w:t>
      </w:r>
    </w:p>
    <w:p w14:paraId="408AE68C" w14:textId="1F12085B" w:rsidR="00037EBD" w:rsidRDefault="65F44EE6" w:rsidP="6E79D93F">
      <w:pPr>
        <w:pStyle w:val="ListParagraph"/>
        <w:numPr>
          <w:ilvl w:val="0"/>
          <w:numId w:val="16"/>
        </w:numPr>
        <w:rPr>
          <w:rFonts w:ascii="Arial" w:eastAsia="Arial" w:hAnsi="Arial" w:cs="Arial"/>
          <w:lang w:val="en-US"/>
        </w:rPr>
      </w:pPr>
      <w:r w:rsidRPr="6E79D93F">
        <w:rPr>
          <w:rFonts w:ascii="Arial" w:eastAsia="Arial" w:hAnsi="Arial" w:cs="Arial"/>
          <w:lang w:val="en-US"/>
        </w:rPr>
        <w:t xml:space="preserve">Cherry K. (2022), </w:t>
      </w:r>
      <w:r w:rsidRPr="6E79D93F">
        <w:rPr>
          <w:rFonts w:ascii="Arial" w:eastAsia="Arial" w:hAnsi="Arial" w:cs="Arial"/>
          <w:i/>
          <w:iCs/>
          <w:lang w:val="en-US"/>
        </w:rPr>
        <w:t xml:space="preserve">How the Myers-Briggs Type Indicator Works, </w:t>
      </w:r>
      <w:r w:rsidRPr="6E79D93F">
        <w:rPr>
          <w:rFonts w:ascii="Arial" w:eastAsia="Arial" w:hAnsi="Arial" w:cs="Arial"/>
          <w:lang w:val="en-US"/>
        </w:rPr>
        <w:t>28</w:t>
      </w:r>
      <w:r w:rsidRPr="6E79D93F">
        <w:rPr>
          <w:rFonts w:ascii="Arial" w:eastAsia="Arial" w:hAnsi="Arial" w:cs="Arial"/>
          <w:vertAlign w:val="superscript"/>
          <w:lang w:val="en-US"/>
        </w:rPr>
        <w:t>th</w:t>
      </w:r>
      <w:r w:rsidRPr="6E79D93F">
        <w:rPr>
          <w:rFonts w:ascii="Arial" w:eastAsia="Arial" w:hAnsi="Arial" w:cs="Arial"/>
          <w:lang w:val="en-US"/>
        </w:rPr>
        <w:t xml:space="preserve"> July, Available at:</w:t>
      </w:r>
      <w:hyperlink r:id="rId10" w:anchor=":~:text=The%20Myers%2DBriggs%20Personality%20Type,Jung's%20theory%20of%20personality%20types">
        <w:r w:rsidRPr="6E79D93F">
          <w:rPr>
            <w:rStyle w:val="Hyperlink"/>
            <w:rFonts w:ascii="Arial" w:eastAsia="Arial" w:hAnsi="Arial" w:cs="Arial"/>
            <w:lang w:val="en-US"/>
          </w:rPr>
          <w:t>https://www.verywellmind.com/the-myers-briggs-type-indicator-2795583#:~:text=The%20Myers%2DBriggs%20Personality%20Type,Jung's%20theory%20of%</w:t>
        </w:r>
        <w:r w:rsidRPr="6E79D93F">
          <w:rPr>
            <w:rStyle w:val="Hyperlink"/>
            <w:rFonts w:ascii="Arial" w:eastAsia="Arial" w:hAnsi="Arial" w:cs="Arial"/>
            <w:i/>
            <w:iCs/>
            <w:lang w:val="en-US"/>
          </w:rPr>
          <w:t>20personality</w:t>
        </w:r>
        <w:r w:rsidRPr="6E79D93F">
          <w:rPr>
            <w:rStyle w:val="Hyperlink"/>
            <w:rFonts w:ascii="Arial" w:eastAsia="Arial" w:hAnsi="Arial" w:cs="Arial"/>
            <w:lang w:val="en-US"/>
          </w:rPr>
          <w:t>%20types</w:t>
        </w:r>
      </w:hyperlink>
      <w:r w:rsidRPr="6E79D93F">
        <w:rPr>
          <w:rFonts w:ascii="Arial" w:eastAsia="Arial" w:hAnsi="Arial" w:cs="Arial"/>
          <w:lang w:val="en-US"/>
        </w:rPr>
        <w:t>. (Accessed:7</w:t>
      </w:r>
      <w:r w:rsidRPr="6E79D93F">
        <w:rPr>
          <w:rFonts w:ascii="Arial" w:eastAsia="Arial" w:hAnsi="Arial" w:cs="Arial"/>
          <w:vertAlign w:val="superscript"/>
          <w:lang w:val="en-US"/>
        </w:rPr>
        <w:t>th</w:t>
      </w:r>
      <w:r w:rsidRPr="6E79D93F">
        <w:rPr>
          <w:rFonts w:ascii="Arial" w:eastAsia="Arial" w:hAnsi="Arial" w:cs="Arial"/>
          <w:lang w:val="en-US"/>
        </w:rPr>
        <w:t xml:space="preserve"> of March 2023)</w:t>
      </w:r>
    </w:p>
    <w:p w14:paraId="3FE12AD4" w14:textId="122DD2B5" w:rsidR="00037EBD" w:rsidRDefault="65F44EE6" w:rsidP="6E79D93F">
      <w:pPr>
        <w:pStyle w:val="ListParagraph"/>
        <w:numPr>
          <w:ilvl w:val="0"/>
          <w:numId w:val="16"/>
        </w:numPr>
        <w:rPr>
          <w:rFonts w:ascii="Arial" w:eastAsia="Arial" w:hAnsi="Arial" w:cs="Arial"/>
          <w:lang w:val="en-US"/>
        </w:rPr>
      </w:pPr>
      <w:r w:rsidRPr="6E79D93F">
        <w:rPr>
          <w:rFonts w:ascii="Arial" w:eastAsia="Arial" w:hAnsi="Arial" w:cs="Arial"/>
          <w:lang w:val="en-US"/>
        </w:rPr>
        <w:t xml:space="preserve">Cherry K. (2023), </w:t>
      </w:r>
      <w:r w:rsidRPr="6E79D93F">
        <w:rPr>
          <w:rFonts w:ascii="Arial" w:eastAsia="Arial" w:hAnsi="Arial" w:cs="Arial"/>
          <w:i/>
          <w:iCs/>
          <w:lang w:val="en-US"/>
        </w:rPr>
        <w:t xml:space="preserve">Overview of VARK Learning Styles, </w:t>
      </w:r>
      <w:r w:rsidRPr="6E79D93F">
        <w:rPr>
          <w:rFonts w:ascii="Arial" w:eastAsia="Arial" w:hAnsi="Arial" w:cs="Arial"/>
          <w:lang w:val="en-US"/>
        </w:rPr>
        <w:t>28</w:t>
      </w:r>
      <w:r w:rsidRPr="6E79D93F">
        <w:rPr>
          <w:rFonts w:ascii="Arial" w:eastAsia="Arial" w:hAnsi="Arial" w:cs="Arial"/>
          <w:vertAlign w:val="superscript"/>
          <w:lang w:val="en-US"/>
        </w:rPr>
        <w:t>th</w:t>
      </w:r>
      <w:r w:rsidRPr="6E79D93F">
        <w:rPr>
          <w:rFonts w:ascii="Arial" w:eastAsia="Arial" w:hAnsi="Arial" w:cs="Arial"/>
          <w:lang w:val="en-US"/>
        </w:rPr>
        <w:t xml:space="preserve"> February, Available at: </w:t>
      </w:r>
      <w:hyperlink r:id="rId11">
        <w:r w:rsidRPr="6E79D93F">
          <w:rPr>
            <w:rStyle w:val="Hyperlink"/>
            <w:rFonts w:ascii="Arial" w:eastAsia="Arial" w:hAnsi="Arial" w:cs="Arial"/>
            <w:lang w:val="en-US"/>
          </w:rPr>
          <w:t>https://www.verywellmind.com/vark-learning-styles-2795156</w:t>
        </w:r>
      </w:hyperlink>
      <w:r w:rsidRPr="6E79D93F">
        <w:rPr>
          <w:rFonts w:ascii="Arial" w:eastAsia="Arial" w:hAnsi="Arial" w:cs="Arial"/>
          <w:lang w:val="en-US"/>
        </w:rPr>
        <w:t xml:space="preserve"> (Accessed: 7</w:t>
      </w:r>
      <w:r w:rsidRPr="6E79D93F">
        <w:rPr>
          <w:rFonts w:ascii="Arial" w:eastAsia="Arial" w:hAnsi="Arial" w:cs="Arial"/>
          <w:vertAlign w:val="superscript"/>
          <w:lang w:val="en-US"/>
        </w:rPr>
        <w:t>th</w:t>
      </w:r>
      <w:r w:rsidRPr="6E79D93F">
        <w:rPr>
          <w:rFonts w:ascii="Arial" w:eastAsia="Arial" w:hAnsi="Arial" w:cs="Arial"/>
          <w:lang w:val="en-US"/>
        </w:rPr>
        <w:t xml:space="preserve"> of March 2023)</w:t>
      </w:r>
    </w:p>
    <w:p w14:paraId="78CB3F2A" w14:textId="55F9E815" w:rsidR="00037EBD" w:rsidRDefault="65F44EE6" w:rsidP="6E79D93F">
      <w:pPr>
        <w:pStyle w:val="ListParagraph"/>
        <w:numPr>
          <w:ilvl w:val="0"/>
          <w:numId w:val="16"/>
        </w:numPr>
        <w:rPr>
          <w:rFonts w:ascii="Arial" w:eastAsia="Arial" w:hAnsi="Arial" w:cs="Arial"/>
          <w:lang w:val="en-US"/>
        </w:rPr>
      </w:pPr>
      <w:r w:rsidRPr="6E79D93F">
        <w:rPr>
          <w:rFonts w:ascii="Arial" w:eastAsia="Arial" w:hAnsi="Arial" w:cs="Arial"/>
          <w:lang w:val="en-US"/>
        </w:rPr>
        <w:t xml:space="preserve">Examples (2023), </w:t>
      </w:r>
      <w:r w:rsidRPr="6E79D93F">
        <w:rPr>
          <w:rFonts w:ascii="Arial" w:eastAsia="Arial" w:hAnsi="Arial" w:cs="Arial"/>
          <w:i/>
          <w:iCs/>
          <w:lang w:val="en-US"/>
        </w:rPr>
        <w:t xml:space="preserve">10+ Manager SWOT Analysis Examples – PDF, Word, </w:t>
      </w:r>
      <w:r w:rsidRPr="6E79D93F">
        <w:rPr>
          <w:rFonts w:ascii="Arial" w:eastAsia="Arial" w:hAnsi="Arial" w:cs="Arial"/>
          <w:lang w:val="en-US"/>
        </w:rPr>
        <w:t xml:space="preserve">Available at: </w:t>
      </w:r>
      <w:hyperlink r:id="rId12">
        <w:r w:rsidRPr="6E79D93F">
          <w:rPr>
            <w:rStyle w:val="Hyperlink"/>
            <w:rFonts w:ascii="Arial" w:eastAsia="Arial" w:hAnsi="Arial" w:cs="Arial"/>
            <w:lang w:val="en-US"/>
          </w:rPr>
          <w:t>https://www.examples.com/business/manager-swot-analysis.html</w:t>
        </w:r>
      </w:hyperlink>
      <w:r w:rsidRPr="6E79D93F">
        <w:rPr>
          <w:rFonts w:ascii="Arial" w:eastAsia="Arial" w:hAnsi="Arial" w:cs="Arial"/>
          <w:lang w:val="en-US"/>
        </w:rPr>
        <w:t xml:space="preserve"> (Accessed: 7</w:t>
      </w:r>
      <w:r w:rsidRPr="6E79D93F">
        <w:rPr>
          <w:rFonts w:ascii="Arial" w:eastAsia="Arial" w:hAnsi="Arial" w:cs="Arial"/>
          <w:vertAlign w:val="superscript"/>
          <w:lang w:val="en-US"/>
        </w:rPr>
        <w:t>th</w:t>
      </w:r>
      <w:r w:rsidRPr="6E79D93F">
        <w:rPr>
          <w:rFonts w:ascii="Arial" w:eastAsia="Arial" w:hAnsi="Arial" w:cs="Arial"/>
          <w:lang w:val="en-US"/>
        </w:rPr>
        <w:t xml:space="preserve"> March 2023)</w:t>
      </w:r>
    </w:p>
    <w:p w14:paraId="0BCA6FB9" w14:textId="642D298C" w:rsidR="00037EBD" w:rsidRDefault="65F44EE6" w:rsidP="6E79D93F">
      <w:pPr>
        <w:pStyle w:val="ListParagraph"/>
        <w:numPr>
          <w:ilvl w:val="0"/>
          <w:numId w:val="16"/>
        </w:numPr>
        <w:rPr>
          <w:rFonts w:ascii="Arial" w:eastAsia="Arial" w:hAnsi="Arial" w:cs="Arial"/>
          <w:lang w:val="en-US"/>
        </w:rPr>
      </w:pPr>
      <w:r w:rsidRPr="6E79D93F">
        <w:rPr>
          <w:rFonts w:ascii="Arial" w:eastAsia="Arial" w:hAnsi="Arial" w:cs="Arial"/>
          <w:lang w:val="en-US"/>
        </w:rPr>
        <w:t xml:space="preserve">Half R. (2016), </w:t>
      </w:r>
      <w:r w:rsidRPr="6E79D93F">
        <w:rPr>
          <w:rFonts w:ascii="Arial" w:eastAsia="Arial" w:hAnsi="Arial" w:cs="Arial"/>
          <w:i/>
          <w:iCs/>
          <w:lang w:val="en-US"/>
        </w:rPr>
        <w:t xml:space="preserve">3 Different Learning Styles and How to Use Them in Your Career, </w:t>
      </w:r>
      <w:r w:rsidRPr="6E79D93F">
        <w:rPr>
          <w:rFonts w:ascii="Arial" w:eastAsia="Arial" w:hAnsi="Arial" w:cs="Arial"/>
          <w:lang w:val="en-US"/>
        </w:rPr>
        <w:t>5</w:t>
      </w:r>
      <w:r w:rsidRPr="6E79D93F">
        <w:rPr>
          <w:rFonts w:ascii="Arial" w:eastAsia="Arial" w:hAnsi="Arial" w:cs="Arial"/>
          <w:vertAlign w:val="superscript"/>
          <w:lang w:val="en-US"/>
        </w:rPr>
        <w:t>th</w:t>
      </w:r>
      <w:r w:rsidRPr="6E79D93F">
        <w:rPr>
          <w:rFonts w:ascii="Arial" w:eastAsia="Arial" w:hAnsi="Arial" w:cs="Arial"/>
          <w:lang w:val="en-US"/>
        </w:rPr>
        <w:t xml:space="preserve"> August, Available at: </w:t>
      </w:r>
      <w:hyperlink r:id="rId13">
        <w:r w:rsidRPr="6E79D93F">
          <w:rPr>
            <w:rStyle w:val="Hyperlink"/>
            <w:rFonts w:ascii="Arial" w:eastAsia="Arial" w:hAnsi="Arial" w:cs="Arial"/>
            <w:lang w:val="en-US"/>
          </w:rPr>
          <w:t>https://www.roberthalf.com/blog/salaries-and-skills/3-different-learning-styles-and-how-to-use-them-in-your-career</w:t>
        </w:r>
      </w:hyperlink>
      <w:r w:rsidRPr="6E79D93F">
        <w:rPr>
          <w:rFonts w:ascii="Arial" w:eastAsia="Arial" w:hAnsi="Arial" w:cs="Arial"/>
          <w:lang w:val="en-US"/>
        </w:rPr>
        <w:t xml:space="preserve"> (Accessed: 6</w:t>
      </w:r>
      <w:r w:rsidRPr="6E79D93F">
        <w:rPr>
          <w:rFonts w:ascii="Arial" w:eastAsia="Arial" w:hAnsi="Arial" w:cs="Arial"/>
          <w:vertAlign w:val="superscript"/>
          <w:lang w:val="en-US"/>
        </w:rPr>
        <w:t>th</w:t>
      </w:r>
      <w:r w:rsidRPr="6E79D93F">
        <w:rPr>
          <w:rFonts w:ascii="Arial" w:eastAsia="Arial" w:hAnsi="Arial" w:cs="Arial"/>
          <w:lang w:val="en-US"/>
        </w:rPr>
        <w:t xml:space="preserve"> March 2023)</w:t>
      </w:r>
    </w:p>
    <w:p w14:paraId="2B3487C0" w14:textId="3F2C5214" w:rsidR="00037EBD" w:rsidRDefault="65F44EE6" w:rsidP="6E79D93F">
      <w:pPr>
        <w:pStyle w:val="ListParagraph"/>
        <w:numPr>
          <w:ilvl w:val="0"/>
          <w:numId w:val="16"/>
        </w:numPr>
        <w:rPr>
          <w:rFonts w:ascii="Arial" w:eastAsia="Arial" w:hAnsi="Arial" w:cs="Arial"/>
          <w:lang w:val="en-US"/>
        </w:rPr>
      </w:pPr>
      <w:r w:rsidRPr="6E79D93F">
        <w:rPr>
          <w:rFonts w:ascii="Arial" w:eastAsia="Arial" w:hAnsi="Arial" w:cs="Arial"/>
          <w:lang w:val="en-US"/>
        </w:rPr>
        <w:t xml:space="preserve">Indeed (2022), </w:t>
      </w:r>
      <w:r w:rsidRPr="6E79D93F">
        <w:rPr>
          <w:rFonts w:ascii="Arial" w:eastAsia="Arial" w:hAnsi="Arial" w:cs="Arial"/>
          <w:i/>
          <w:iCs/>
          <w:lang w:val="en-US"/>
        </w:rPr>
        <w:t xml:space="preserve">How Myers-Briggs Assessments Can Help You Build Better Teams, </w:t>
      </w:r>
      <w:r w:rsidRPr="6E79D93F">
        <w:rPr>
          <w:rFonts w:ascii="Arial" w:eastAsia="Arial" w:hAnsi="Arial" w:cs="Arial"/>
          <w:lang w:val="en-US"/>
        </w:rPr>
        <w:t xml:space="preserve">Available at: </w:t>
      </w:r>
      <w:hyperlink r:id="rId14" w:anchor=":~:text=MBTI%20results%20are%20a%20great,program%20if%20you%20have%20one">
        <w:r w:rsidRPr="6E79D93F">
          <w:rPr>
            <w:rStyle w:val="Hyperlink"/>
            <w:rFonts w:ascii="Arial" w:eastAsia="Arial" w:hAnsi="Arial" w:cs="Arial"/>
            <w:lang w:val="en-US"/>
          </w:rPr>
          <w:t>https://www.indeed.com/hire/c/info/myers-briggs-assessments#:~:text=MBTI%20results%20are%20a%20great,program%20if%20you%20have%20one</w:t>
        </w:r>
      </w:hyperlink>
      <w:r w:rsidRPr="6E79D93F">
        <w:rPr>
          <w:rFonts w:ascii="Arial" w:eastAsia="Arial" w:hAnsi="Arial" w:cs="Arial"/>
          <w:lang w:val="en-US"/>
        </w:rPr>
        <w:t>. (Accessed: 6</w:t>
      </w:r>
      <w:r w:rsidRPr="6E79D93F">
        <w:rPr>
          <w:rFonts w:ascii="Arial" w:eastAsia="Arial" w:hAnsi="Arial" w:cs="Arial"/>
          <w:vertAlign w:val="superscript"/>
          <w:lang w:val="en-US"/>
        </w:rPr>
        <w:t>th</w:t>
      </w:r>
      <w:r w:rsidRPr="6E79D93F">
        <w:rPr>
          <w:rFonts w:ascii="Arial" w:eastAsia="Arial" w:hAnsi="Arial" w:cs="Arial"/>
          <w:lang w:val="en-US"/>
        </w:rPr>
        <w:t xml:space="preserve"> of March 2023)</w:t>
      </w:r>
    </w:p>
    <w:p w14:paraId="58E927B2" w14:textId="6B549BC2" w:rsidR="00037EBD" w:rsidRDefault="65F44EE6" w:rsidP="6E79D93F">
      <w:pPr>
        <w:pStyle w:val="ListParagraph"/>
        <w:numPr>
          <w:ilvl w:val="0"/>
          <w:numId w:val="16"/>
        </w:numPr>
        <w:rPr>
          <w:rFonts w:ascii="Arial" w:eastAsia="Arial" w:hAnsi="Arial" w:cs="Arial"/>
          <w:lang w:val="en-US"/>
        </w:rPr>
      </w:pPr>
      <w:r w:rsidRPr="6E79D93F">
        <w:rPr>
          <w:rFonts w:ascii="Arial" w:eastAsia="Arial" w:hAnsi="Arial" w:cs="Arial"/>
          <w:lang w:val="en-US"/>
        </w:rPr>
        <w:t xml:space="preserve">ISC Medical (2019), </w:t>
      </w:r>
      <w:r w:rsidRPr="6E79D93F">
        <w:rPr>
          <w:rFonts w:ascii="Arial" w:eastAsia="Arial" w:hAnsi="Arial" w:cs="Arial"/>
          <w:i/>
          <w:iCs/>
          <w:lang w:val="en-US"/>
        </w:rPr>
        <w:t xml:space="preserve">THE BENEFITS OF EXPERIENTIAL LEARNING AND KOLB’S LEARNING CYCLE FOR TRAINING, </w:t>
      </w:r>
      <w:r w:rsidRPr="6E79D93F">
        <w:rPr>
          <w:rFonts w:ascii="Arial" w:eastAsia="Arial" w:hAnsi="Arial" w:cs="Arial"/>
          <w:lang w:val="en-US"/>
        </w:rPr>
        <w:t>25</w:t>
      </w:r>
      <w:r w:rsidRPr="6E79D93F">
        <w:rPr>
          <w:rFonts w:ascii="Arial" w:eastAsia="Arial" w:hAnsi="Arial" w:cs="Arial"/>
          <w:vertAlign w:val="superscript"/>
          <w:lang w:val="en-US"/>
        </w:rPr>
        <w:t>th</w:t>
      </w:r>
      <w:r w:rsidRPr="6E79D93F">
        <w:rPr>
          <w:rFonts w:ascii="Arial" w:eastAsia="Arial" w:hAnsi="Arial" w:cs="Arial"/>
          <w:lang w:val="en-US"/>
        </w:rPr>
        <w:t xml:space="preserve"> March, Available at: </w:t>
      </w:r>
      <w:hyperlink r:id="rId15" w:anchor=":~:text=The%20experiential%20model%20helps%20people,do%20this%20for%20the%20participants">
        <w:r w:rsidRPr="6E79D93F">
          <w:rPr>
            <w:rStyle w:val="Hyperlink"/>
            <w:rFonts w:ascii="Arial" w:eastAsia="Arial" w:hAnsi="Arial" w:cs="Arial"/>
            <w:lang w:val="en-US"/>
          </w:rPr>
          <w:t>https://www.medical-interviews.co.uk/blog/benefits-experiential-learning-kolbs-learning-cycle-training#:~:text=The%20experiential%20model%20helps%20people,do%20this%20for%20the%20participants</w:t>
        </w:r>
      </w:hyperlink>
      <w:r w:rsidRPr="6E79D93F">
        <w:rPr>
          <w:rFonts w:ascii="Arial" w:eastAsia="Arial" w:hAnsi="Arial" w:cs="Arial"/>
          <w:lang w:val="en-US"/>
        </w:rPr>
        <w:t>. (Accessed: 6</w:t>
      </w:r>
      <w:r w:rsidRPr="6E79D93F">
        <w:rPr>
          <w:rFonts w:ascii="Arial" w:eastAsia="Arial" w:hAnsi="Arial" w:cs="Arial"/>
          <w:vertAlign w:val="superscript"/>
          <w:lang w:val="en-US"/>
        </w:rPr>
        <w:t>th</w:t>
      </w:r>
      <w:r w:rsidRPr="6E79D93F">
        <w:rPr>
          <w:rFonts w:ascii="Arial" w:eastAsia="Arial" w:hAnsi="Arial" w:cs="Arial"/>
          <w:lang w:val="en-US"/>
        </w:rPr>
        <w:t xml:space="preserve"> March 2023)</w:t>
      </w:r>
    </w:p>
    <w:p w14:paraId="3C3BBC6B" w14:textId="08F8C4A3" w:rsidR="00037EBD" w:rsidRDefault="65F44EE6" w:rsidP="6E79D93F">
      <w:pPr>
        <w:pStyle w:val="ListParagraph"/>
        <w:numPr>
          <w:ilvl w:val="0"/>
          <w:numId w:val="16"/>
        </w:numPr>
        <w:rPr>
          <w:rFonts w:ascii="Arial" w:eastAsia="Arial" w:hAnsi="Arial" w:cs="Arial"/>
          <w:lang w:val="en-US"/>
        </w:rPr>
      </w:pPr>
      <w:r w:rsidRPr="6E79D93F">
        <w:rPr>
          <w:rFonts w:ascii="Arial" w:eastAsia="Arial" w:hAnsi="Arial" w:cs="Arial"/>
          <w:lang w:val="en-US"/>
        </w:rPr>
        <w:t xml:space="preserve">Maestro (2022), </w:t>
      </w:r>
      <w:r w:rsidRPr="6E79D93F">
        <w:rPr>
          <w:rFonts w:ascii="Arial" w:eastAsia="Arial" w:hAnsi="Arial" w:cs="Arial"/>
          <w:i/>
          <w:iCs/>
          <w:lang w:val="en-US"/>
        </w:rPr>
        <w:t>What is Kolb’s Model? Understanding the Experiential Learning Cycle,</w:t>
      </w:r>
      <w:r w:rsidRPr="6E79D93F">
        <w:rPr>
          <w:rFonts w:ascii="Arial" w:eastAsia="Arial" w:hAnsi="Arial" w:cs="Arial"/>
          <w:lang w:val="en-US"/>
        </w:rPr>
        <w:t xml:space="preserve"> Available at: </w:t>
      </w:r>
      <w:hyperlink r:id="rId16" w:anchor=":~:text=Kolb's%20four%20learning%20styles%20are,impacts%20the%20way%20they%20learn">
        <w:r w:rsidRPr="6E79D93F">
          <w:rPr>
            <w:rStyle w:val="Hyperlink"/>
            <w:rFonts w:ascii="Arial" w:eastAsia="Arial" w:hAnsi="Arial" w:cs="Arial"/>
            <w:lang w:val="en-US"/>
          </w:rPr>
          <w:t>https://maestrolearning.com/blogs/kolbs-model/#:~:text=Kolb's%20four%20learning%20styles%20are,impacts%20the%20way%20they%20learn</w:t>
        </w:r>
      </w:hyperlink>
      <w:r w:rsidRPr="6E79D93F">
        <w:rPr>
          <w:rFonts w:ascii="Arial" w:eastAsia="Arial" w:hAnsi="Arial" w:cs="Arial"/>
          <w:lang w:val="en-US"/>
        </w:rPr>
        <w:t>. (Accessed: 7</w:t>
      </w:r>
      <w:r w:rsidRPr="6E79D93F">
        <w:rPr>
          <w:rFonts w:ascii="Arial" w:eastAsia="Arial" w:hAnsi="Arial" w:cs="Arial"/>
          <w:vertAlign w:val="superscript"/>
          <w:lang w:val="en-US"/>
        </w:rPr>
        <w:t>th</w:t>
      </w:r>
      <w:r w:rsidRPr="6E79D93F">
        <w:rPr>
          <w:rFonts w:ascii="Arial" w:eastAsia="Arial" w:hAnsi="Arial" w:cs="Arial"/>
          <w:lang w:val="en-US"/>
        </w:rPr>
        <w:t xml:space="preserve"> March 2023)</w:t>
      </w:r>
    </w:p>
    <w:p w14:paraId="1626FE3F" w14:textId="1B3E997C" w:rsidR="00037EBD" w:rsidRDefault="65F44EE6" w:rsidP="6E79D93F">
      <w:pPr>
        <w:pStyle w:val="ListParagraph"/>
        <w:numPr>
          <w:ilvl w:val="0"/>
          <w:numId w:val="16"/>
        </w:numPr>
        <w:rPr>
          <w:rFonts w:ascii="Arial" w:eastAsia="Arial" w:hAnsi="Arial" w:cs="Arial"/>
          <w:lang w:val="en-US"/>
        </w:rPr>
      </w:pPr>
      <w:r w:rsidRPr="6E79D93F">
        <w:rPr>
          <w:rFonts w:ascii="Arial" w:eastAsia="Arial" w:hAnsi="Arial" w:cs="Arial"/>
          <w:lang w:val="en-US"/>
        </w:rPr>
        <w:t xml:space="preserve">Mind Tools (2022), </w:t>
      </w:r>
      <w:r w:rsidRPr="6E79D93F">
        <w:rPr>
          <w:rFonts w:ascii="Arial" w:eastAsia="Arial" w:hAnsi="Arial" w:cs="Arial"/>
          <w:i/>
          <w:iCs/>
          <w:lang w:val="en-US"/>
        </w:rPr>
        <w:t xml:space="preserve">The Johari Window, </w:t>
      </w:r>
      <w:r w:rsidRPr="6E79D93F">
        <w:rPr>
          <w:rFonts w:ascii="Arial" w:eastAsia="Arial" w:hAnsi="Arial" w:cs="Arial"/>
          <w:lang w:val="en-US"/>
        </w:rPr>
        <w:t xml:space="preserve">Available at: </w:t>
      </w:r>
      <w:hyperlink r:id="rId17">
        <w:r w:rsidRPr="6E79D93F">
          <w:rPr>
            <w:rStyle w:val="Hyperlink"/>
            <w:rFonts w:ascii="Arial" w:eastAsia="Arial" w:hAnsi="Arial" w:cs="Arial"/>
            <w:lang w:val="en-US"/>
          </w:rPr>
          <w:t>https://www.mindtools.com/au7v71d/the-johari-window</w:t>
        </w:r>
      </w:hyperlink>
      <w:r w:rsidRPr="6E79D93F">
        <w:rPr>
          <w:rFonts w:ascii="Arial" w:eastAsia="Arial" w:hAnsi="Arial" w:cs="Arial"/>
          <w:lang w:val="en-US"/>
        </w:rPr>
        <w:t>(Accessed: 6</w:t>
      </w:r>
      <w:r w:rsidRPr="6E79D93F">
        <w:rPr>
          <w:rFonts w:ascii="Arial" w:eastAsia="Arial" w:hAnsi="Arial" w:cs="Arial"/>
          <w:vertAlign w:val="superscript"/>
          <w:lang w:val="en-US"/>
        </w:rPr>
        <w:t>th</w:t>
      </w:r>
      <w:r w:rsidRPr="6E79D93F">
        <w:rPr>
          <w:rFonts w:ascii="Arial" w:eastAsia="Arial" w:hAnsi="Arial" w:cs="Arial"/>
          <w:lang w:val="en-US"/>
        </w:rPr>
        <w:t xml:space="preserve"> March 2023)</w:t>
      </w:r>
    </w:p>
    <w:p w14:paraId="37483106" w14:textId="1CCC9BAD" w:rsidR="00037EBD" w:rsidRDefault="65F44EE6" w:rsidP="6E79D93F">
      <w:pPr>
        <w:pStyle w:val="ListParagraph"/>
        <w:numPr>
          <w:ilvl w:val="0"/>
          <w:numId w:val="16"/>
        </w:numPr>
        <w:rPr>
          <w:rFonts w:ascii="Arial" w:eastAsia="Arial" w:hAnsi="Arial" w:cs="Arial"/>
          <w:lang w:val="en-US"/>
        </w:rPr>
      </w:pPr>
      <w:r w:rsidRPr="6E79D93F">
        <w:rPr>
          <w:rFonts w:ascii="Arial" w:eastAsia="Arial" w:hAnsi="Arial" w:cs="Arial"/>
          <w:lang w:val="en-US"/>
        </w:rPr>
        <w:t xml:space="preserve">Practera (2022), </w:t>
      </w:r>
      <w:r w:rsidRPr="6E79D93F">
        <w:rPr>
          <w:rFonts w:ascii="Arial" w:eastAsia="Arial" w:hAnsi="Arial" w:cs="Arial"/>
          <w:i/>
          <w:iCs/>
          <w:lang w:val="en-US"/>
        </w:rPr>
        <w:t xml:space="preserve">What Is the Experiential Learning Theory of David Kolb?, </w:t>
      </w:r>
      <w:r w:rsidRPr="6E79D93F">
        <w:rPr>
          <w:rFonts w:ascii="Arial" w:eastAsia="Arial" w:hAnsi="Arial" w:cs="Arial"/>
          <w:lang w:val="en-US"/>
        </w:rPr>
        <w:t xml:space="preserve">Available at: </w:t>
      </w:r>
      <w:hyperlink r:id="rId18" w:anchor=":~:text=For%20example%2C%20imagine%20a%20group,a%20go%20at%20using%20it">
        <w:r w:rsidRPr="6E79D93F">
          <w:rPr>
            <w:rStyle w:val="Hyperlink"/>
            <w:rFonts w:ascii="Arial" w:eastAsia="Arial" w:hAnsi="Arial" w:cs="Arial"/>
            <w:lang w:val="en-US"/>
          </w:rPr>
          <w:t>https://practera.com/what-is-the-experiential-learning-theory-of-david-kolb/#:~:text=For%20example%2C%20imagine%20a%20group,a%20go%20at%20using%20it</w:t>
        </w:r>
      </w:hyperlink>
      <w:r w:rsidRPr="6E79D93F">
        <w:rPr>
          <w:rFonts w:ascii="Arial" w:eastAsia="Arial" w:hAnsi="Arial" w:cs="Arial"/>
          <w:lang w:val="en-US"/>
        </w:rPr>
        <w:t>. (Accessed: 7</w:t>
      </w:r>
      <w:r w:rsidRPr="6E79D93F">
        <w:rPr>
          <w:rFonts w:ascii="Arial" w:eastAsia="Arial" w:hAnsi="Arial" w:cs="Arial"/>
          <w:vertAlign w:val="superscript"/>
          <w:lang w:val="en-US"/>
        </w:rPr>
        <w:t>th</w:t>
      </w:r>
      <w:r w:rsidRPr="6E79D93F">
        <w:rPr>
          <w:rFonts w:ascii="Arial" w:eastAsia="Arial" w:hAnsi="Arial" w:cs="Arial"/>
          <w:lang w:val="en-US"/>
        </w:rPr>
        <w:t>March 2023)</w:t>
      </w:r>
    </w:p>
    <w:p w14:paraId="60A3F529" w14:textId="7EAEAD93" w:rsidR="00037EBD" w:rsidRDefault="65F44EE6" w:rsidP="6E79D93F">
      <w:pPr>
        <w:pStyle w:val="ListParagraph"/>
        <w:numPr>
          <w:ilvl w:val="0"/>
          <w:numId w:val="16"/>
        </w:numPr>
        <w:rPr>
          <w:rFonts w:ascii="Arial" w:eastAsia="Arial" w:hAnsi="Arial" w:cs="Arial"/>
          <w:lang w:val="en-US"/>
        </w:rPr>
      </w:pPr>
      <w:r w:rsidRPr="6E79D93F">
        <w:rPr>
          <w:rFonts w:ascii="Arial" w:eastAsia="Arial" w:hAnsi="Arial" w:cs="Arial"/>
          <w:lang w:val="en-US"/>
        </w:rPr>
        <w:t xml:space="preserve">Practical Psychology (2023), </w:t>
      </w:r>
      <w:r w:rsidRPr="6E79D93F">
        <w:rPr>
          <w:rFonts w:ascii="Arial" w:eastAsia="Arial" w:hAnsi="Arial" w:cs="Arial"/>
          <w:i/>
          <w:iCs/>
          <w:lang w:val="en-US"/>
        </w:rPr>
        <w:t xml:space="preserve">Myers Briggs Test (5 Mins) [MBTI Quiz Information], </w:t>
      </w:r>
      <w:r w:rsidRPr="6E79D93F">
        <w:rPr>
          <w:rFonts w:ascii="Arial" w:eastAsia="Arial" w:hAnsi="Arial" w:cs="Arial"/>
          <w:lang w:val="en-US"/>
        </w:rPr>
        <w:t>31</w:t>
      </w:r>
      <w:r w:rsidRPr="6E79D93F">
        <w:rPr>
          <w:rFonts w:ascii="Arial" w:eastAsia="Arial" w:hAnsi="Arial" w:cs="Arial"/>
          <w:vertAlign w:val="superscript"/>
          <w:lang w:val="en-US"/>
        </w:rPr>
        <w:t>st</w:t>
      </w:r>
      <w:r w:rsidRPr="6E79D93F">
        <w:rPr>
          <w:rFonts w:ascii="Arial" w:eastAsia="Arial" w:hAnsi="Arial" w:cs="Arial"/>
          <w:lang w:val="en-US"/>
        </w:rPr>
        <w:t xml:space="preserve"> January, Available at: </w:t>
      </w:r>
      <w:hyperlink r:id="rId19">
        <w:r w:rsidRPr="6E79D93F">
          <w:rPr>
            <w:rStyle w:val="Hyperlink"/>
            <w:rFonts w:ascii="Arial" w:eastAsia="Arial" w:hAnsi="Arial" w:cs="Arial"/>
            <w:lang w:val="en-US"/>
          </w:rPr>
          <w:t>https://practicalpie.com/myers-briggs-type-indicator/</w:t>
        </w:r>
      </w:hyperlink>
      <w:r w:rsidRPr="6E79D93F">
        <w:rPr>
          <w:rFonts w:ascii="Arial" w:eastAsia="Arial" w:hAnsi="Arial" w:cs="Arial"/>
          <w:lang w:val="en-US"/>
        </w:rPr>
        <w:t xml:space="preserve"> (Accessed: 7</w:t>
      </w:r>
      <w:r w:rsidRPr="6E79D93F">
        <w:rPr>
          <w:rFonts w:ascii="Arial" w:eastAsia="Arial" w:hAnsi="Arial" w:cs="Arial"/>
          <w:vertAlign w:val="superscript"/>
          <w:lang w:val="en-US"/>
        </w:rPr>
        <w:t>th</w:t>
      </w:r>
      <w:r w:rsidRPr="6E79D93F">
        <w:rPr>
          <w:rFonts w:ascii="Arial" w:eastAsia="Arial" w:hAnsi="Arial" w:cs="Arial"/>
          <w:lang w:val="en-US"/>
        </w:rPr>
        <w:t xml:space="preserve"> of March 2023)</w:t>
      </w:r>
    </w:p>
    <w:p w14:paraId="70D75A2F" w14:textId="2072DFFC" w:rsidR="00037EBD" w:rsidRDefault="65F44EE6" w:rsidP="6E79D93F">
      <w:pPr>
        <w:pStyle w:val="ListParagraph"/>
        <w:numPr>
          <w:ilvl w:val="0"/>
          <w:numId w:val="16"/>
        </w:numPr>
        <w:rPr>
          <w:rFonts w:ascii="Arial" w:eastAsia="Arial" w:hAnsi="Arial" w:cs="Arial"/>
          <w:lang w:val="en-US"/>
        </w:rPr>
      </w:pPr>
      <w:r w:rsidRPr="6E79D93F">
        <w:rPr>
          <w:rFonts w:ascii="Arial" w:eastAsia="Arial" w:hAnsi="Arial" w:cs="Arial"/>
          <w:lang w:val="en-US"/>
        </w:rPr>
        <w:t xml:space="preserve">Prithishkumar I. J. (2014), </w:t>
      </w:r>
      <w:r w:rsidRPr="6E79D93F">
        <w:rPr>
          <w:rFonts w:ascii="Arial" w:eastAsia="Arial" w:hAnsi="Arial" w:cs="Arial"/>
          <w:i/>
          <w:iCs/>
          <w:lang w:val="en-US"/>
        </w:rPr>
        <w:t xml:space="preserve">Understanding your student: using the VARK model, </w:t>
      </w:r>
      <w:r w:rsidRPr="6E79D93F">
        <w:rPr>
          <w:rFonts w:ascii="Arial" w:eastAsia="Arial" w:hAnsi="Arial" w:cs="Arial"/>
          <w:lang w:val="en-US"/>
        </w:rPr>
        <w:t xml:space="preserve">Available at: </w:t>
      </w:r>
      <w:hyperlink r:id="rId20" w:anchor=":~:text=The%20VARK%20learning%20style%20model,%2C%20and%20kinesthetic%20(K)">
        <w:r w:rsidRPr="6E79D93F">
          <w:rPr>
            <w:rStyle w:val="Hyperlink"/>
            <w:rFonts w:ascii="Arial" w:eastAsia="Arial" w:hAnsi="Arial" w:cs="Arial"/>
            <w:lang w:val="en-US"/>
          </w:rPr>
          <w:t>https://pubmed.ncbi.nlm.nih.gov/24823519/#:~:text=The%20VARK%20learning%20style%20model,%2C%20and%20kinesthetic%20(K)</w:t>
        </w:r>
      </w:hyperlink>
      <w:r w:rsidRPr="6E79D93F">
        <w:rPr>
          <w:rFonts w:ascii="Arial" w:eastAsia="Arial" w:hAnsi="Arial" w:cs="Arial"/>
          <w:lang w:val="en-US"/>
        </w:rPr>
        <w:t>. (Accessed: 7</w:t>
      </w:r>
      <w:r w:rsidRPr="6E79D93F">
        <w:rPr>
          <w:rFonts w:ascii="Arial" w:eastAsia="Arial" w:hAnsi="Arial" w:cs="Arial"/>
          <w:vertAlign w:val="superscript"/>
          <w:lang w:val="en-US"/>
        </w:rPr>
        <w:t>th</w:t>
      </w:r>
      <w:r w:rsidRPr="6E79D93F">
        <w:rPr>
          <w:rFonts w:ascii="Arial" w:eastAsia="Arial" w:hAnsi="Arial" w:cs="Arial"/>
          <w:lang w:val="en-US"/>
        </w:rPr>
        <w:t xml:space="preserve"> March 2023)</w:t>
      </w:r>
    </w:p>
    <w:p w14:paraId="12A33554" w14:textId="19FCC3D7" w:rsidR="00037EBD" w:rsidRDefault="65F44EE6" w:rsidP="6E79D93F">
      <w:pPr>
        <w:pStyle w:val="ListParagraph"/>
        <w:numPr>
          <w:ilvl w:val="0"/>
          <w:numId w:val="16"/>
        </w:numPr>
        <w:rPr>
          <w:rFonts w:ascii="Arial" w:eastAsia="Arial" w:hAnsi="Arial" w:cs="Arial"/>
          <w:lang w:val="en-US"/>
        </w:rPr>
      </w:pPr>
      <w:r w:rsidRPr="6E79D93F">
        <w:rPr>
          <w:rFonts w:ascii="Arial" w:eastAsia="Arial" w:hAnsi="Arial" w:cs="Arial"/>
          <w:lang w:val="en-US"/>
        </w:rPr>
        <w:lastRenderedPageBreak/>
        <w:t xml:space="preserve">Spacey J. (2018), </w:t>
      </w:r>
      <w:r w:rsidRPr="6E79D93F">
        <w:rPr>
          <w:rFonts w:ascii="Arial" w:eastAsia="Arial" w:hAnsi="Arial" w:cs="Arial"/>
          <w:i/>
          <w:iCs/>
          <w:lang w:val="en-US"/>
        </w:rPr>
        <w:t>6 examples of Individual Development Plan</w:t>
      </w:r>
      <w:r w:rsidRPr="6E79D93F">
        <w:rPr>
          <w:rFonts w:ascii="Arial" w:eastAsia="Arial" w:hAnsi="Arial" w:cs="Arial"/>
          <w:lang w:val="en-US"/>
        </w:rPr>
        <w:t>, 24</w:t>
      </w:r>
      <w:r w:rsidRPr="6E79D93F">
        <w:rPr>
          <w:rFonts w:ascii="Arial" w:eastAsia="Arial" w:hAnsi="Arial" w:cs="Arial"/>
          <w:vertAlign w:val="superscript"/>
          <w:lang w:val="en-US"/>
        </w:rPr>
        <w:t>th</w:t>
      </w:r>
      <w:r w:rsidRPr="6E79D93F">
        <w:rPr>
          <w:rFonts w:ascii="Arial" w:eastAsia="Arial" w:hAnsi="Arial" w:cs="Arial"/>
          <w:lang w:val="en-US"/>
        </w:rPr>
        <w:t xml:space="preserve"> September, Available at: </w:t>
      </w:r>
      <w:hyperlink r:id="rId21">
        <w:r w:rsidRPr="6E79D93F">
          <w:rPr>
            <w:rStyle w:val="Hyperlink"/>
            <w:rFonts w:ascii="Arial" w:eastAsia="Arial" w:hAnsi="Arial" w:cs="Arial"/>
            <w:lang w:val="en-US"/>
          </w:rPr>
          <w:t>https://simplicable.com/talent/individual-development-plan</w:t>
        </w:r>
      </w:hyperlink>
      <w:r w:rsidRPr="6E79D93F">
        <w:rPr>
          <w:rFonts w:ascii="Arial" w:eastAsia="Arial" w:hAnsi="Arial" w:cs="Arial"/>
          <w:lang w:val="en-US"/>
        </w:rPr>
        <w:t xml:space="preserve"> (Accessed: 7</w:t>
      </w:r>
      <w:r w:rsidRPr="6E79D93F">
        <w:rPr>
          <w:rFonts w:ascii="Arial" w:eastAsia="Arial" w:hAnsi="Arial" w:cs="Arial"/>
          <w:vertAlign w:val="superscript"/>
          <w:lang w:val="en-US"/>
        </w:rPr>
        <w:t>th</w:t>
      </w:r>
      <w:r w:rsidRPr="6E79D93F">
        <w:rPr>
          <w:rFonts w:ascii="Arial" w:eastAsia="Arial" w:hAnsi="Arial" w:cs="Arial"/>
          <w:lang w:val="en-US"/>
        </w:rPr>
        <w:t xml:space="preserve"> March 2023)</w:t>
      </w:r>
    </w:p>
    <w:p w14:paraId="5D02620D" w14:textId="70257E2B" w:rsidR="00037EBD" w:rsidRDefault="65F44EE6" w:rsidP="6E79D93F">
      <w:pPr>
        <w:pStyle w:val="ListParagraph"/>
        <w:numPr>
          <w:ilvl w:val="0"/>
          <w:numId w:val="16"/>
        </w:numPr>
        <w:rPr>
          <w:rFonts w:ascii="Arial" w:eastAsia="Arial" w:hAnsi="Arial" w:cs="Arial"/>
          <w:lang w:val="en-US"/>
        </w:rPr>
      </w:pPr>
      <w:r w:rsidRPr="6E79D93F">
        <w:rPr>
          <w:rFonts w:ascii="Arial" w:eastAsia="Arial" w:hAnsi="Arial" w:cs="Arial"/>
          <w:lang w:val="en-US"/>
        </w:rPr>
        <w:t xml:space="preserve">University of Edinburgh (2023), </w:t>
      </w:r>
      <w:r w:rsidRPr="6E79D93F">
        <w:rPr>
          <w:rFonts w:ascii="Arial" w:eastAsia="Arial" w:hAnsi="Arial" w:cs="Arial"/>
          <w:i/>
          <w:iCs/>
          <w:lang w:val="en-US"/>
        </w:rPr>
        <w:t xml:space="preserve">Gibbs' Reflective Cycle, </w:t>
      </w:r>
      <w:r w:rsidRPr="6E79D93F">
        <w:rPr>
          <w:rFonts w:ascii="Arial" w:eastAsia="Arial" w:hAnsi="Arial" w:cs="Arial"/>
          <w:lang w:val="en-US"/>
        </w:rPr>
        <w:t xml:space="preserve">Available at: </w:t>
      </w:r>
      <w:hyperlink r:id="rId22" w:anchor=":~:text=Example%20of%20'Feelings'&amp;text=Before%20we%20came%20together%20and,divided%20the%20work%20between%20us">
        <w:r w:rsidRPr="6E79D93F">
          <w:rPr>
            <w:rStyle w:val="Hyperlink"/>
            <w:rFonts w:ascii="Arial" w:eastAsia="Arial" w:hAnsi="Arial" w:cs="Arial"/>
            <w:lang w:val="en-US"/>
          </w:rPr>
          <w:t>https://www.ed.ac.uk/reflection/reflectors-toolkit/reflecting-on-experience/gibbs-reflective-cycle#:~:text=Example%20of%20'Feelings'&amp;text=Before%20we%20came%20together%20and,divided%20the%20work%20between%20us</w:t>
        </w:r>
      </w:hyperlink>
      <w:r w:rsidRPr="6E79D93F">
        <w:rPr>
          <w:rFonts w:ascii="Arial" w:eastAsia="Arial" w:hAnsi="Arial" w:cs="Arial"/>
          <w:lang w:val="en-US"/>
        </w:rPr>
        <w:t>. (Accessed:8</w:t>
      </w:r>
      <w:r w:rsidRPr="6E79D93F">
        <w:rPr>
          <w:rFonts w:ascii="Arial" w:eastAsia="Arial" w:hAnsi="Arial" w:cs="Arial"/>
          <w:vertAlign w:val="superscript"/>
          <w:lang w:val="en-US"/>
        </w:rPr>
        <w:t>th</w:t>
      </w:r>
      <w:r w:rsidRPr="6E79D93F">
        <w:rPr>
          <w:rFonts w:ascii="Arial" w:eastAsia="Arial" w:hAnsi="Arial" w:cs="Arial"/>
          <w:lang w:val="en-US"/>
        </w:rPr>
        <w:t xml:space="preserve"> March 2023)</w:t>
      </w:r>
    </w:p>
    <w:p w14:paraId="5E5787A5" w14:textId="2938878B" w:rsidR="00037EBD" w:rsidRDefault="00037EBD" w:rsidP="6E79D93F"/>
    <w:sectPr w:rsidR="00037EBD">
      <w:footerReference w:type="even" r:id="rId23"/>
      <w:footerReference w:type="default" r:id="rId2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515CA" w14:textId="77777777" w:rsidR="001E48E1" w:rsidRDefault="001E48E1" w:rsidP="002D1E39">
      <w:pPr>
        <w:spacing w:after="0" w:line="240" w:lineRule="auto"/>
      </w:pPr>
      <w:r>
        <w:separator/>
      </w:r>
    </w:p>
  </w:endnote>
  <w:endnote w:type="continuationSeparator" w:id="0">
    <w:p w14:paraId="3956F1F6" w14:textId="77777777" w:rsidR="001E48E1" w:rsidRDefault="001E48E1" w:rsidP="002D1E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3164369"/>
      <w:docPartObj>
        <w:docPartGallery w:val="Page Numbers (Bottom of Page)"/>
        <w:docPartUnique/>
      </w:docPartObj>
    </w:sdtPr>
    <w:sdtContent>
      <w:p w14:paraId="105D4DB0" w14:textId="74D61DAF" w:rsidR="002D1E39" w:rsidRDefault="002D1E39" w:rsidP="00905F9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2180F7" w14:textId="77777777" w:rsidR="002D1E39" w:rsidRDefault="002D1E39" w:rsidP="002D1E3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86841192"/>
      <w:docPartObj>
        <w:docPartGallery w:val="Page Numbers (Bottom of Page)"/>
        <w:docPartUnique/>
      </w:docPartObj>
    </w:sdtPr>
    <w:sdtContent>
      <w:p w14:paraId="60EFB009" w14:textId="0C4341F9" w:rsidR="002D1E39" w:rsidRDefault="002D1E39" w:rsidP="00905F9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847E57" w14:textId="77777777" w:rsidR="002D1E39" w:rsidRDefault="002D1E39" w:rsidP="002D1E3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D3541" w14:textId="77777777" w:rsidR="001E48E1" w:rsidRDefault="001E48E1" w:rsidP="002D1E39">
      <w:pPr>
        <w:spacing w:after="0" w:line="240" w:lineRule="auto"/>
      </w:pPr>
      <w:r>
        <w:separator/>
      </w:r>
    </w:p>
  </w:footnote>
  <w:footnote w:type="continuationSeparator" w:id="0">
    <w:p w14:paraId="4D9054AE" w14:textId="77777777" w:rsidR="001E48E1" w:rsidRDefault="001E48E1" w:rsidP="002D1E39">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3QPTc229" int2:invalidationBookmarkName="" int2:hashCode="XQui8Lsl07ariL" int2:id="Q0Z1lLbo">
      <int2:state int2:value="Reviewed" int2:type="AugLoop_Similarity_SimilarityAnnotation"/>
      <int2:extLst>
        <oel:ext uri="426473B9-03D8-482F-96C9-C2C85392BACA">
          <int2:similarityCritique int2:version="1" int2:context="Isabel Myers and her mother Katherine Briggs devised the questionnaire based on their work with Carl Jung's idea of personality types.">
            <int2:source int2:sourceType="Online" int2:sourceTitle="Myers-Briggs Type Indicator: The 16 Personality Types - Verywell Mind" int2:sourceUrl="https://www.verywellmind.com/the-myers-briggs-type-indicator-2795583" int2:sourceSnippet="The Myers-Briggs Type Indicator is a widely used psychological assessment. Learn more about this personality typing system and the 16 MBTI personality types. ... The questionnaire was developed by Isabel Myers and her mother Katherine Briggs based on their work with Carl Jung's theory of personality types. Today, the MBTI inventory is one of ...">
              <int2:suggestions int2:citationType="Inline">
                <int2:suggestion int2:citationStyle="Mla" int2:isIdentical="0">
                  <int2:citationText>(“Myers-Briggs Type Indicator: The 16 Personality Types - Verywell Mind”)</int2:citationText>
                </int2:suggestion>
                <int2:suggestion int2:citationStyle="Apa" int2:isIdentical="0">
                  <int2:citationText>(“Myers-Briggs Type Indicator: The 16 Personality Types - Verywell Mind”)</int2:citationText>
                </int2:suggestion>
                <int2:suggestion int2:citationStyle="Chicago" int2:isIdentical="0">
                  <int2:citationText>(“Myers-Briggs Type Indicator: The 16 Personality Types - Verywell Mind”)</int2:citationText>
                </int2:suggestion>
              </int2:suggestions>
              <int2:suggestions int2:citationType="Full">
                <int2:suggestion int2:citationStyle="Mla" int2:isIdentical="0">
                  <int2:citationText>&lt;i&gt;Myers-Briggs Type Indicator: The 16 Personality Types - Verywell Mind&lt;/i&gt;, https://www.verywellmind.com/the-myers-briggs-type-indicator-2795583.</int2:citationText>
                </int2:suggestion>
                <int2:suggestion int2:citationStyle="Apa" int2:isIdentical="0">
                  <int2:citationText>&lt;i&gt;Myers-Briggs Type Indicator: The 16 Personality Types - Verywell Mind&lt;/i&gt;. (n.d.). Retrieved from https://www.verywellmind.com/the-myers-briggs-type-indicator-2795583</int2:citationText>
                </int2:suggestion>
                <int2:suggestion int2:citationStyle="Chicago" int2:isIdentical="0">
                  <int2:citationText>“Myers-Briggs Type Indicator: The 16 Personality Types - Verywell Mind” n.d., https://www.verywellmind.com/the-myers-briggs-type-indicator-2795583.</int2:citationText>
                </int2:suggestion>
              </int2:suggestions>
            </int2:source>
          </int2:similarityCritique>
        </oel:ext>
      </int2:extLst>
    </int2:bookmark>
    <int2:entireDocument int2:id="QjGKZ1Y3">
      <int2:extLst>
        <oel:ext uri="E302BA01-7950-474C-9AD3-286E660C40A8">
          <int2:similaritySummary int2:version="1" int2:runId="1679236722484" int2:tilesCheckedInThisRun="0" int2:totalNumOfTiles="70" int2:similarityAnnotationCount="1" int2:numWords="2813" int2:numFlaggedWords="21"/>
        </oel:ext>
      </int2:extLst>
    </int2:entireDocument>
  </int2:observations>
  <int2:intelligenceSettings/>
  <int2:onDemandWorkflows>
    <int2:onDemandWorkflow int2:type="SimilarityCheck" int2:paragraphVersions="2343047E-3D64F557 1A2AC539-7067AB6D 3B116596-5E05FF2E 6D38D114-30282C20 6EE75B2A-2FE59D10 3F9ABA7C-0E8CA476 364729D2-58F6AD8F 610CCC10-176DF1D5 63DA812E-19336DF1 743CD85B-4E89075C 4C0645D4-05124782 077D8844-5B5DD973 233491C3-14DD6DCC 736DECED-1FF71E50 3324AACD-13344592 017DFA75-551A3124 0174475A-5C8B6570 2FDA7D32-67B32BB9 0B549691-3C03671F 3712D6C5-02B4B62D 71241D44-0BA4D13E 42E68F58-53B32082 22B7066E-0778C254 0988E6D3-4AC70EA1 0B94762D-378AAB86 006B5687-18E74E8F 0EE9FA13-03141F40 7C44AF29-58E857E5 0F2D44AB-50A32971 39E5EA06-13539248 24FD0643-0EFA0B9E 582AE944-401764AF 6664C47C-18C5AE79 649EBAE2-1191ABE1 42D2577A-58C8B2B5 7A7E4C3D-1010CA90 282EC43B-3C5B375E 63D37E14-11AE775A 7C9E1004-0C15E805 27C96C69-14476918 22D558DB-133A0B5F 7096B779-41B90A27 747101FD-4C5415B1 0809F2A3-78F87B92 442A9729-291C4977 54DE9BCB-57428611 3D299A75-28C52CF9 7AA72D83-154782BD 2ED062CB-6C03FBD4 76619FCF-05021FD8 7F4D8F9C-30F9E2C8 6615D9FA-5786D163 06E84DB3-5A246DB5 00CA95AA-67D52891 7A4E7F2C-07255A71 144ECD76-37352CFA 2EE9243A-751C2E1D 50074748-7EE3A2D6 2308A409-2819073F 45E30122-322B630C 4598307F-0F08019E 6EB21913-57C3C689 50BF6B93-70A96B45 2BA6E60E-2F75DA67 15AEBA24-1A77F48D 61EAE16D-75EDD98F 3A90C68A-04913F0E 36255E63-115A52AB 674118C1-4A6F3724 33AF28FA-56DEF943 42CF41CB-2C6ED03F 3EA64ACE-0E819C72 5FCD8941-5CC71E6A 13F461DF-0DB73001 4AF452CE-55852EF6 120B8E69-601E9D00 3B041CC4-06E219D3 0C12A54E-34A1D297 3A448E23-31FD9CAC 51140CC1-7A7E201C 7E70EBFA-466DBD6E 56AF60CA-3E9E54D2 5BF5F22C-19366835 269A3090-5CC78843 40FB4D1D-3F83793E 7EE00880-3D301405 5DB6D442-3B3668A3 7CA526EE-52B250FB 1BB05DA1-264EDFE4 32436BEF-0AAD743E 0BBAAFC2-21A3B6F4 408AE68C-1F12085B 3FE12AD4-122DD2B5 78CB3F2A-55F9E815 0BCA6FB9-642D298C 2B3487C0-3F2C5214 58E927B2-6B549BC2 3C3BBC6B-08F8C4A3 1626FE3F-1B3E997C 37483106-1CCC9BAD 60A3F529-7EAEAD93 70D75A2F-2072DFFC 12A33554-19FCC3D7 5D02620D-70257E2B 5E5787A5-2938878B"/>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E13B4"/>
    <w:multiLevelType w:val="hybridMultilevel"/>
    <w:tmpl w:val="A7366C4A"/>
    <w:lvl w:ilvl="0" w:tplc="ADF41364">
      <w:start w:val="1"/>
      <w:numFmt w:val="decimal"/>
      <w:lvlText w:val="%1."/>
      <w:lvlJc w:val="left"/>
      <w:pPr>
        <w:ind w:left="720" w:hanging="360"/>
      </w:pPr>
    </w:lvl>
    <w:lvl w:ilvl="1" w:tplc="21367CE6">
      <w:start w:val="1"/>
      <w:numFmt w:val="lowerLetter"/>
      <w:lvlText w:val="%2."/>
      <w:lvlJc w:val="left"/>
      <w:pPr>
        <w:ind w:left="1440" w:hanging="360"/>
      </w:pPr>
    </w:lvl>
    <w:lvl w:ilvl="2" w:tplc="EAF42D50">
      <w:start w:val="1"/>
      <w:numFmt w:val="lowerRoman"/>
      <w:lvlText w:val="%3."/>
      <w:lvlJc w:val="right"/>
      <w:pPr>
        <w:ind w:left="2160" w:hanging="180"/>
      </w:pPr>
    </w:lvl>
    <w:lvl w:ilvl="3" w:tplc="A4B658FC">
      <w:start w:val="1"/>
      <w:numFmt w:val="decimal"/>
      <w:lvlText w:val="%4."/>
      <w:lvlJc w:val="left"/>
      <w:pPr>
        <w:ind w:left="2880" w:hanging="360"/>
      </w:pPr>
    </w:lvl>
    <w:lvl w:ilvl="4" w:tplc="103C0DD4">
      <w:start w:val="1"/>
      <w:numFmt w:val="lowerLetter"/>
      <w:lvlText w:val="%5."/>
      <w:lvlJc w:val="left"/>
      <w:pPr>
        <w:ind w:left="3600" w:hanging="360"/>
      </w:pPr>
    </w:lvl>
    <w:lvl w:ilvl="5" w:tplc="D054B202">
      <w:start w:val="1"/>
      <w:numFmt w:val="lowerRoman"/>
      <w:lvlText w:val="%6."/>
      <w:lvlJc w:val="right"/>
      <w:pPr>
        <w:ind w:left="4320" w:hanging="180"/>
      </w:pPr>
    </w:lvl>
    <w:lvl w:ilvl="6" w:tplc="82F6A754">
      <w:start w:val="1"/>
      <w:numFmt w:val="decimal"/>
      <w:lvlText w:val="%7."/>
      <w:lvlJc w:val="left"/>
      <w:pPr>
        <w:ind w:left="5040" w:hanging="360"/>
      </w:pPr>
    </w:lvl>
    <w:lvl w:ilvl="7" w:tplc="D6F88D06">
      <w:start w:val="1"/>
      <w:numFmt w:val="lowerLetter"/>
      <w:lvlText w:val="%8."/>
      <w:lvlJc w:val="left"/>
      <w:pPr>
        <w:ind w:left="5760" w:hanging="360"/>
      </w:pPr>
    </w:lvl>
    <w:lvl w:ilvl="8" w:tplc="963E62EE">
      <w:start w:val="1"/>
      <w:numFmt w:val="lowerRoman"/>
      <w:lvlText w:val="%9."/>
      <w:lvlJc w:val="right"/>
      <w:pPr>
        <w:ind w:left="6480" w:hanging="180"/>
      </w:pPr>
    </w:lvl>
  </w:abstractNum>
  <w:abstractNum w:abstractNumId="1" w15:restartNumberingAfterBreak="0">
    <w:nsid w:val="0FDA90F2"/>
    <w:multiLevelType w:val="hybridMultilevel"/>
    <w:tmpl w:val="1AFC9278"/>
    <w:lvl w:ilvl="0" w:tplc="74F2CC5E">
      <w:start w:val="16"/>
      <w:numFmt w:val="decimal"/>
      <w:lvlText w:val="%1."/>
      <w:lvlJc w:val="left"/>
      <w:pPr>
        <w:ind w:left="720" w:hanging="360"/>
      </w:pPr>
    </w:lvl>
    <w:lvl w:ilvl="1" w:tplc="A990942A">
      <w:start w:val="1"/>
      <w:numFmt w:val="lowerLetter"/>
      <w:lvlText w:val="%2."/>
      <w:lvlJc w:val="left"/>
      <w:pPr>
        <w:ind w:left="1440" w:hanging="360"/>
      </w:pPr>
    </w:lvl>
    <w:lvl w:ilvl="2" w:tplc="9D9E5B1C">
      <w:start w:val="1"/>
      <w:numFmt w:val="lowerRoman"/>
      <w:lvlText w:val="%3."/>
      <w:lvlJc w:val="right"/>
      <w:pPr>
        <w:ind w:left="2160" w:hanging="180"/>
      </w:pPr>
    </w:lvl>
    <w:lvl w:ilvl="3" w:tplc="984C2FF0">
      <w:start w:val="1"/>
      <w:numFmt w:val="decimal"/>
      <w:lvlText w:val="%4."/>
      <w:lvlJc w:val="left"/>
      <w:pPr>
        <w:ind w:left="2880" w:hanging="360"/>
      </w:pPr>
    </w:lvl>
    <w:lvl w:ilvl="4" w:tplc="5A107860">
      <w:start w:val="1"/>
      <w:numFmt w:val="lowerLetter"/>
      <w:lvlText w:val="%5."/>
      <w:lvlJc w:val="left"/>
      <w:pPr>
        <w:ind w:left="3600" w:hanging="360"/>
      </w:pPr>
    </w:lvl>
    <w:lvl w:ilvl="5" w:tplc="7BB41026">
      <w:start w:val="1"/>
      <w:numFmt w:val="lowerRoman"/>
      <w:lvlText w:val="%6."/>
      <w:lvlJc w:val="right"/>
      <w:pPr>
        <w:ind w:left="4320" w:hanging="180"/>
      </w:pPr>
    </w:lvl>
    <w:lvl w:ilvl="6" w:tplc="DC624DAC">
      <w:start w:val="1"/>
      <w:numFmt w:val="decimal"/>
      <w:lvlText w:val="%7."/>
      <w:lvlJc w:val="left"/>
      <w:pPr>
        <w:ind w:left="5040" w:hanging="360"/>
      </w:pPr>
    </w:lvl>
    <w:lvl w:ilvl="7" w:tplc="445E3992">
      <w:start w:val="1"/>
      <w:numFmt w:val="lowerLetter"/>
      <w:lvlText w:val="%8."/>
      <w:lvlJc w:val="left"/>
      <w:pPr>
        <w:ind w:left="5760" w:hanging="360"/>
      </w:pPr>
    </w:lvl>
    <w:lvl w:ilvl="8" w:tplc="10283124">
      <w:start w:val="1"/>
      <w:numFmt w:val="lowerRoman"/>
      <w:lvlText w:val="%9."/>
      <w:lvlJc w:val="right"/>
      <w:pPr>
        <w:ind w:left="6480" w:hanging="180"/>
      </w:pPr>
    </w:lvl>
  </w:abstractNum>
  <w:abstractNum w:abstractNumId="2" w15:restartNumberingAfterBreak="0">
    <w:nsid w:val="126F6086"/>
    <w:multiLevelType w:val="hybridMultilevel"/>
    <w:tmpl w:val="0B5E6004"/>
    <w:lvl w:ilvl="0" w:tplc="EFFE938E">
      <w:start w:val="2"/>
      <w:numFmt w:val="decimal"/>
      <w:lvlText w:val="%1."/>
      <w:lvlJc w:val="left"/>
      <w:pPr>
        <w:ind w:left="720" w:hanging="360"/>
      </w:pPr>
    </w:lvl>
    <w:lvl w:ilvl="1" w:tplc="39748606">
      <w:start w:val="1"/>
      <w:numFmt w:val="lowerLetter"/>
      <w:lvlText w:val="%2."/>
      <w:lvlJc w:val="left"/>
      <w:pPr>
        <w:ind w:left="1440" w:hanging="360"/>
      </w:pPr>
    </w:lvl>
    <w:lvl w:ilvl="2" w:tplc="2CF6349A">
      <w:start w:val="1"/>
      <w:numFmt w:val="lowerRoman"/>
      <w:lvlText w:val="%3."/>
      <w:lvlJc w:val="right"/>
      <w:pPr>
        <w:ind w:left="2160" w:hanging="180"/>
      </w:pPr>
    </w:lvl>
    <w:lvl w:ilvl="3" w:tplc="52EC8464">
      <w:start w:val="1"/>
      <w:numFmt w:val="decimal"/>
      <w:lvlText w:val="%4."/>
      <w:lvlJc w:val="left"/>
      <w:pPr>
        <w:ind w:left="2880" w:hanging="360"/>
      </w:pPr>
    </w:lvl>
    <w:lvl w:ilvl="4" w:tplc="50705BF6">
      <w:start w:val="1"/>
      <w:numFmt w:val="lowerLetter"/>
      <w:lvlText w:val="%5."/>
      <w:lvlJc w:val="left"/>
      <w:pPr>
        <w:ind w:left="3600" w:hanging="360"/>
      </w:pPr>
    </w:lvl>
    <w:lvl w:ilvl="5" w:tplc="44FE13A6">
      <w:start w:val="1"/>
      <w:numFmt w:val="lowerRoman"/>
      <w:lvlText w:val="%6."/>
      <w:lvlJc w:val="right"/>
      <w:pPr>
        <w:ind w:left="4320" w:hanging="180"/>
      </w:pPr>
    </w:lvl>
    <w:lvl w:ilvl="6" w:tplc="403831E6">
      <w:start w:val="1"/>
      <w:numFmt w:val="decimal"/>
      <w:lvlText w:val="%7."/>
      <w:lvlJc w:val="left"/>
      <w:pPr>
        <w:ind w:left="5040" w:hanging="360"/>
      </w:pPr>
    </w:lvl>
    <w:lvl w:ilvl="7" w:tplc="AF18AFCE">
      <w:start w:val="1"/>
      <w:numFmt w:val="lowerLetter"/>
      <w:lvlText w:val="%8."/>
      <w:lvlJc w:val="left"/>
      <w:pPr>
        <w:ind w:left="5760" w:hanging="360"/>
      </w:pPr>
    </w:lvl>
    <w:lvl w:ilvl="8" w:tplc="1952AC0E">
      <w:start w:val="1"/>
      <w:numFmt w:val="lowerRoman"/>
      <w:lvlText w:val="%9."/>
      <w:lvlJc w:val="right"/>
      <w:pPr>
        <w:ind w:left="6480" w:hanging="180"/>
      </w:pPr>
    </w:lvl>
  </w:abstractNum>
  <w:abstractNum w:abstractNumId="3" w15:restartNumberingAfterBreak="0">
    <w:nsid w:val="14C71BA3"/>
    <w:multiLevelType w:val="hybridMultilevel"/>
    <w:tmpl w:val="EDFED218"/>
    <w:lvl w:ilvl="0" w:tplc="6E4A8064">
      <w:start w:val="6"/>
      <w:numFmt w:val="decimal"/>
      <w:lvlText w:val="%1."/>
      <w:lvlJc w:val="left"/>
      <w:pPr>
        <w:ind w:left="720" w:hanging="360"/>
      </w:pPr>
    </w:lvl>
    <w:lvl w:ilvl="1" w:tplc="196E1B44">
      <w:start w:val="1"/>
      <w:numFmt w:val="lowerLetter"/>
      <w:lvlText w:val="%2."/>
      <w:lvlJc w:val="left"/>
      <w:pPr>
        <w:ind w:left="1440" w:hanging="360"/>
      </w:pPr>
    </w:lvl>
    <w:lvl w:ilvl="2" w:tplc="580C4292">
      <w:start w:val="1"/>
      <w:numFmt w:val="lowerRoman"/>
      <w:lvlText w:val="%3."/>
      <w:lvlJc w:val="right"/>
      <w:pPr>
        <w:ind w:left="2160" w:hanging="180"/>
      </w:pPr>
    </w:lvl>
    <w:lvl w:ilvl="3" w:tplc="5A444B22">
      <w:start w:val="1"/>
      <w:numFmt w:val="decimal"/>
      <w:lvlText w:val="%4."/>
      <w:lvlJc w:val="left"/>
      <w:pPr>
        <w:ind w:left="2880" w:hanging="360"/>
      </w:pPr>
    </w:lvl>
    <w:lvl w:ilvl="4" w:tplc="D39A67CC">
      <w:start w:val="1"/>
      <w:numFmt w:val="lowerLetter"/>
      <w:lvlText w:val="%5."/>
      <w:lvlJc w:val="left"/>
      <w:pPr>
        <w:ind w:left="3600" w:hanging="360"/>
      </w:pPr>
    </w:lvl>
    <w:lvl w:ilvl="5" w:tplc="6B2C14AA">
      <w:start w:val="1"/>
      <w:numFmt w:val="lowerRoman"/>
      <w:lvlText w:val="%6."/>
      <w:lvlJc w:val="right"/>
      <w:pPr>
        <w:ind w:left="4320" w:hanging="180"/>
      </w:pPr>
    </w:lvl>
    <w:lvl w:ilvl="6" w:tplc="0560AB04">
      <w:start w:val="1"/>
      <w:numFmt w:val="decimal"/>
      <w:lvlText w:val="%7."/>
      <w:lvlJc w:val="left"/>
      <w:pPr>
        <w:ind w:left="5040" w:hanging="360"/>
      </w:pPr>
    </w:lvl>
    <w:lvl w:ilvl="7" w:tplc="5F302762">
      <w:start w:val="1"/>
      <w:numFmt w:val="lowerLetter"/>
      <w:lvlText w:val="%8."/>
      <w:lvlJc w:val="left"/>
      <w:pPr>
        <w:ind w:left="5760" w:hanging="360"/>
      </w:pPr>
    </w:lvl>
    <w:lvl w:ilvl="8" w:tplc="301E6690">
      <w:start w:val="1"/>
      <w:numFmt w:val="lowerRoman"/>
      <w:lvlText w:val="%9."/>
      <w:lvlJc w:val="right"/>
      <w:pPr>
        <w:ind w:left="6480" w:hanging="180"/>
      </w:pPr>
    </w:lvl>
  </w:abstractNum>
  <w:abstractNum w:abstractNumId="4" w15:restartNumberingAfterBreak="0">
    <w:nsid w:val="150A6E09"/>
    <w:multiLevelType w:val="hybridMultilevel"/>
    <w:tmpl w:val="331E524E"/>
    <w:lvl w:ilvl="0" w:tplc="CCC2E1EE">
      <w:start w:val="1"/>
      <w:numFmt w:val="decimal"/>
      <w:lvlText w:val="%1."/>
      <w:lvlJc w:val="left"/>
      <w:pPr>
        <w:ind w:left="720" w:hanging="360"/>
      </w:pPr>
    </w:lvl>
    <w:lvl w:ilvl="1" w:tplc="153CF77C">
      <w:start w:val="1"/>
      <w:numFmt w:val="lowerLetter"/>
      <w:lvlText w:val="%2."/>
      <w:lvlJc w:val="left"/>
      <w:pPr>
        <w:ind w:left="1440" w:hanging="360"/>
      </w:pPr>
    </w:lvl>
    <w:lvl w:ilvl="2" w:tplc="E904CD58">
      <w:start w:val="1"/>
      <w:numFmt w:val="lowerRoman"/>
      <w:lvlText w:val="%3."/>
      <w:lvlJc w:val="right"/>
      <w:pPr>
        <w:ind w:left="2160" w:hanging="180"/>
      </w:pPr>
    </w:lvl>
    <w:lvl w:ilvl="3" w:tplc="53A8B49A">
      <w:start w:val="1"/>
      <w:numFmt w:val="decimal"/>
      <w:lvlText w:val="%4."/>
      <w:lvlJc w:val="left"/>
      <w:pPr>
        <w:ind w:left="2880" w:hanging="360"/>
      </w:pPr>
    </w:lvl>
    <w:lvl w:ilvl="4" w:tplc="2B0A9AF6">
      <w:start w:val="1"/>
      <w:numFmt w:val="lowerLetter"/>
      <w:lvlText w:val="%5."/>
      <w:lvlJc w:val="left"/>
      <w:pPr>
        <w:ind w:left="3600" w:hanging="360"/>
      </w:pPr>
    </w:lvl>
    <w:lvl w:ilvl="5" w:tplc="7EFAD54E">
      <w:start w:val="1"/>
      <w:numFmt w:val="lowerRoman"/>
      <w:lvlText w:val="%6."/>
      <w:lvlJc w:val="right"/>
      <w:pPr>
        <w:ind w:left="4320" w:hanging="180"/>
      </w:pPr>
    </w:lvl>
    <w:lvl w:ilvl="6" w:tplc="BA1449C6">
      <w:start w:val="1"/>
      <w:numFmt w:val="decimal"/>
      <w:lvlText w:val="%7."/>
      <w:lvlJc w:val="left"/>
      <w:pPr>
        <w:ind w:left="5040" w:hanging="360"/>
      </w:pPr>
    </w:lvl>
    <w:lvl w:ilvl="7" w:tplc="9ABCA1F2">
      <w:start w:val="1"/>
      <w:numFmt w:val="lowerLetter"/>
      <w:lvlText w:val="%8."/>
      <w:lvlJc w:val="left"/>
      <w:pPr>
        <w:ind w:left="5760" w:hanging="360"/>
      </w:pPr>
    </w:lvl>
    <w:lvl w:ilvl="8" w:tplc="557AA330">
      <w:start w:val="1"/>
      <w:numFmt w:val="lowerRoman"/>
      <w:lvlText w:val="%9."/>
      <w:lvlJc w:val="right"/>
      <w:pPr>
        <w:ind w:left="6480" w:hanging="180"/>
      </w:pPr>
    </w:lvl>
  </w:abstractNum>
  <w:abstractNum w:abstractNumId="5" w15:restartNumberingAfterBreak="0">
    <w:nsid w:val="15E941BE"/>
    <w:multiLevelType w:val="hybridMultilevel"/>
    <w:tmpl w:val="49CEBA12"/>
    <w:lvl w:ilvl="0" w:tplc="D8AAB094">
      <w:start w:val="12"/>
      <w:numFmt w:val="decimal"/>
      <w:lvlText w:val="%1."/>
      <w:lvlJc w:val="left"/>
      <w:pPr>
        <w:ind w:left="720" w:hanging="360"/>
      </w:pPr>
    </w:lvl>
    <w:lvl w:ilvl="1" w:tplc="B84026C2">
      <w:start w:val="1"/>
      <w:numFmt w:val="lowerLetter"/>
      <w:lvlText w:val="%2."/>
      <w:lvlJc w:val="left"/>
      <w:pPr>
        <w:ind w:left="1440" w:hanging="360"/>
      </w:pPr>
    </w:lvl>
    <w:lvl w:ilvl="2" w:tplc="6DE09164">
      <w:start w:val="1"/>
      <w:numFmt w:val="lowerRoman"/>
      <w:lvlText w:val="%3."/>
      <w:lvlJc w:val="right"/>
      <w:pPr>
        <w:ind w:left="2160" w:hanging="180"/>
      </w:pPr>
    </w:lvl>
    <w:lvl w:ilvl="3" w:tplc="18421F02">
      <w:start w:val="1"/>
      <w:numFmt w:val="decimal"/>
      <w:lvlText w:val="%4."/>
      <w:lvlJc w:val="left"/>
      <w:pPr>
        <w:ind w:left="2880" w:hanging="360"/>
      </w:pPr>
    </w:lvl>
    <w:lvl w:ilvl="4" w:tplc="D86AEC30">
      <w:start w:val="1"/>
      <w:numFmt w:val="lowerLetter"/>
      <w:lvlText w:val="%5."/>
      <w:lvlJc w:val="left"/>
      <w:pPr>
        <w:ind w:left="3600" w:hanging="360"/>
      </w:pPr>
    </w:lvl>
    <w:lvl w:ilvl="5" w:tplc="8FB20A92">
      <w:start w:val="1"/>
      <w:numFmt w:val="lowerRoman"/>
      <w:lvlText w:val="%6."/>
      <w:lvlJc w:val="right"/>
      <w:pPr>
        <w:ind w:left="4320" w:hanging="180"/>
      </w:pPr>
    </w:lvl>
    <w:lvl w:ilvl="6" w:tplc="CC044686">
      <w:start w:val="1"/>
      <w:numFmt w:val="decimal"/>
      <w:lvlText w:val="%7."/>
      <w:lvlJc w:val="left"/>
      <w:pPr>
        <w:ind w:left="5040" w:hanging="360"/>
      </w:pPr>
    </w:lvl>
    <w:lvl w:ilvl="7" w:tplc="13D2D4B4">
      <w:start w:val="1"/>
      <w:numFmt w:val="lowerLetter"/>
      <w:lvlText w:val="%8."/>
      <w:lvlJc w:val="left"/>
      <w:pPr>
        <w:ind w:left="5760" w:hanging="360"/>
      </w:pPr>
    </w:lvl>
    <w:lvl w:ilvl="8" w:tplc="A9A47A8C">
      <w:start w:val="1"/>
      <w:numFmt w:val="lowerRoman"/>
      <w:lvlText w:val="%9."/>
      <w:lvlJc w:val="right"/>
      <w:pPr>
        <w:ind w:left="6480" w:hanging="180"/>
      </w:pPr>
    </w:lvl>
  </w:abstractNum>
  <w:abstractNum w:abstractNumId="6" w15:restartNumberingAfterBreak="0">
    <w:nsid w:val="16556512"/>
    <w:multiLevelType w:val="hybridMultilevel"/>
    <w:tmpl w:val="C8841D66"/>
    <w:lvl w:ilvl="0" w:tplc="2C9E04F4">
      <w:start w:val="7"/>
      <w:numFmt w:val="decimal"/>
      <w:lvlText w:val="%1."/>
      <w:lvlJc w:val="left"/>
      <w:pPr>
        <w:ind w:left="720" w:hanging="360"/>
      </w:pPr>
    </w:lvl>
    <w:lvl w:ilvl="1" w:tplc="482E73D4">
      <w:start w:val="1"/>
      <w:numFmt w:val="lowerLetter"/>
      <w:lvlText w:val="%2."/>
      <w:lvlJc w:val="left"/>
      <w:pPr>
        <w:ind w:left="1440" w:hanging="360"/>
      </w:pPr>
    </w:lvl>
    <w:lvl w:ilvl="2" w:tplc="1C204376">
      <w:start w:val="1"/>
      <w:numFmt w:val="lowerRoman"/>
      <w:lvlText w:val="%3."/>
      <w:lvlJc w:val="right"/>
      <w:pPr>
        <w:ind w:left="2160" w:hanging="180"/>
      </w:pPr>
    </w:lvl>
    <w:lvl w:ilvl="3" w:tplc="7046B750">
      <w:start w:val="1"/>
      <w:numFmt w:val="decimal"/>
      <w:lvlText w:val="%4."/>
      <w:lvlJc w:val="left"/>
      <w:pPr>
        <w:ind w:left="2880" w:hanging="360"/>
      </w:pPr>
    </w:lvl>
    <w:lvl w:ilvl="4" w:tplc="2FC60818">
      <w:start w:val="1"/>
      <w:numFmt w:val="lowerLetter"/>
      <w:lvlText w:val="%5."/>
      <w:lvlJc w:val="left"/>
      <w:pPr>
        <w:ind w:left="3600" w:hanging="360"/>
      </w:pPr>
    </w:lvl>
    <w:lvl w:ilvl="5" w:tplc="C3FC57E6">
      <w:start w:val="1"/>
      <w:numFmt w:val="lowerRoman"/>
      <w:lvlText w:val="%6."/>
      <w:lvlJc w:val="right"/>
      <w:pPr>
        <w:ind w:left="4320" w:hanging="180"/>
      </w:pPr>
    </w:lvl>
    <w:lvl w:ilvl="6" w:tplc="A9F00E74">
      <w:start w:val="1"/>
      <w:numFmt w:val="decimal"/>
      <w:lvlText w:val="%7."/>
      <w:lvlJc w:val="left"/>
      <w:pPr>
        <w:ind w:left="5040" w:hanging="360"/>
      </w:pPr>
    </w:lvl>
    <w:lvl w:ilvl="7" w:tplc="D2C2D95E">
      <w:start w:val="1"/>
      <w:numFmt w:val="lowerLetter"/>
      <w:lvlText w:val="%8."/>
      <w:lvlJc w:val="left"/>
      <w:pPr>
        <w:ind w:left="5760" w:hanging="360"/>
      </w:pPr>
    </w:lvl>
    <w:lvl w:ilvl="8" w:tplc="7EB46046">
      <w:start w:val="1"/>
      <w:numFmt w:val="lowerRoman"/>
      <w:lvlText w:val="%9."/>
      <w:lvlJc w:val="right"/>
      <w:pPr>
        <w:ind w:left="6480" w:hanging="180"/>
      </w:pPr>
    </w:lvl>
  </w:abstractNum>
  <w:abstractNum w:abstractNumId="7" w15:restartNumberingAfterBreak="0">
    <w:nsid w:val="16C8D45A"/>
    <w:multiLevelType w:val="hybridMultilevel"/>
    <w:tmpl w:val="C22CB4D0"/>
    <w:lvl w:ilvl="0" w:tplc="07E09180">
      <w:start w:val="1"/>
      <w:numFmt w:val="decimal"/>
      <w:lvlText w:val="%1."/>
      <w:lvlJc w:val="left"/>
      <w:pPr>
        <w:ind w:left="720" w:hanging="360"/>
      </w:pPr>
    </w:lvl>
    <w:lvl w:ilvl="1" w:tplc="557A8DF6">
      <w:start w:val="1"/>
      <w:numFmt w:val="lowerLetter"/>
      <w:lvlText w:val="%2."/>
      <w:lvlJc w:val="left"/>
      <w:pPr>
        <w:ind w:left="1440" w:hanging="360"/>
      </w:pPr>
    </w:lvl>
    <w:lvl w:ilvl="2" w:tplc="B574C27E">
      <w:start w:val="1"/>
      <w:numFmt w:val="lowerRoman"/>
      <w:lvlText w:val="%3."/>
      <w:lvlJc w:val="right"/>
      <w:pPr>
        <w:ind w:left="2160" w:hanging="180"/>
      </w:pPr>
    </w:lvl>
    <w:lvl w:ilvl="3" w:tplc="F724BDCE">
      <w:start w:val="1"/>
      <w:numFmt w:val="decimal"/>
      <w:lvlText w:val="%4."/>
      <w:lvlJc w:val="left"/>
      <w:pPr>
        <w:ind w:left="2880" w:hanging="360"/>
      </w:pPr>
    </w:lvl>
    <w:lvl w:ilvl="4" w:tplc="3EDA8C94">
      <w:start w:val="1"/>
      <w:numFmt w:val="lowerLetter"/>
      <w:lvlText w:val="%5."/>
      <w:lvlJc w:val="left"/>
      <w:pPr>
        <w:ind w:left="3600" w:hanging="360"/>
      </w:pPr>
    </w:lvl>
    <w:lvl w:ilvl="5" w:tplc="6FD84450">
      <w:start w:val="1"/>
      <w:numFmt w:val="lowerRoman"/>
      <w:lvlText w:val="%6."/>
      <w:lvlJc w:val="right"/>
      <w:pPr>
        <w:ind w:left="4320" w:hanging="180"/>
      </w:pPr>
    </w:lvl>
    <w:lvl w:ilvl="6" w:tplc="08DE8472">
      <w:start w:val="1"/>
      <w:numFmt w:val="decimal"/>
      <w:lvlText w:val="%7."/>
      <w:lvlJc w:val="left"/>
      <w:pPr>
        <w:ind w:left="5040" w:hanging="360"/>
      </w:pPr>
    </w:lvl>
    <w:lvl w:ilvl="7" w:tplc="85663F3C">
      <w:start w:val="1"/>
      <w:numFmt w:val="lowerLetter"/>
      <w:lvlText w:val="%8."/>
      <w:lvlJc w:val="left"/>
      <w:pPr>
        <w:ind w:left="5760" w:hanging="360"/>
      </w:pPr>
    </w:lvl>
    <w:lvl w:ilvl="8" w:tplc="57081E60">
      <w:start w:val="1"/>
      <w:numFmt w:val="lowerRoman"/>
      <w:lvlText w:val="%9."/>
      <w:lvlJc w:val="right"/>
      <w:pPr>
        <w:ind w:left="6480" w:hanging="180"/>
      </w:pPr>
    </w:lvl>
  </w:abstractNum>
  <w:abstractNum w:abstractNumId="8" w15:restartNumberingAfterBreak="0">
    <w:nsid w:val="1CB85EB9"/>
    <w:multiLevelType w:val="hybridMultilevel"/>
    <w:tmpl w:val="16342B10"/>
    <w:lvl w:ilvl="0" w:tplc="7E3671A2">
      <w:start w:val="10"/>
      <w:numFmt w:val="decimal"/>
      <w:lvlText w:val="%1."/>
      <w:lvlJc w:val="left"/>
      <w:pPr>
        <w:ind w:left="720" w:hanging="360"/>
      </w:pPr>
    </w:lvl>
    <w:lvl w:ilvl="1" w:tplc="B38A6BBA">
      <w:start w:val="1"/>
      <w:numFmt w:val="lowerLetter"/>
      <w:lvlText w:val="%2."/>
      <w:lvlJc w:val="left"/>
      <w:pPr>
        <w:ind w:left="1440" w:hanging="360"/>
      </w:pPr>
    </w:lvl>
    <w:lvl w:ilvl="2" w:tplc="37BEC980">
      <w:start w:val="1"/>
      <w:numFmt w:val="lowerRoman"/>
      <w:lvlText w:val="%3."/>
      <w:lvlJc w:val="right"/>
      <w:pPr>
        <w:ind w:left="2160" w:hanging="180"/>
      </w:pPr>
    </w:lvl>
    <w:lvl w:ilvl="3" w:tplc="E5466984">
      <w:start w:val="1"/>
      <w:numFmt w:val="decimal"/>
      <w:lvlText w:val="%4."/>
      <w:lvlJc w:val="left"/>
      <w:pPr>
        <w:ind w:left="2880" w:hanging="360"/>
      </w:pPr>
    </w:lvl>
    <w:lvl w:ilvl="4" w:tplc="8236C768">
      <w:start w:val="1"/>
      <w:numFmt w:val="lowerLetter"/>
      <w:lvlText w:val="%5."/>
      <w:lvlJc w:val="left"/>
      <w:pPr>
        <w:ind w:left="3600" w:hanging="360"/>
      </w:pPr>
    </w:lvl>
    <w:lvl w:ilvl="5" w:tplc="7B285070">
      <w:start w:val="1"/>
      <w:numFmt w:val="lowerRoman"/>
      <w:lvlText w:val="%6."/>
      <w:lvlJc w:val="right"/>
      <w:pPr>
        <w:ind w:left="4320" w:hanging="180"/>
      </w:pPr>
    </w:lvl>
    <w:lvl w:ilvl="6" w:tplc="365263D6">
      <w:start w:val="1"/>
      <w:numFmt w:val="decimal"/>
      <w:lvlText w:val="%7."/>
      <w:lvlJc w:val="left"/>
      <w:pPr>
        <w:ind w:left="5040" w:hanging="360"/>
      </w:pPr>
    </w:lvl>
    <w:lvl w:ilvl="7" w:tplc="789C9682">
      <w:start w:val="1"/>
      <w:numFmt w:val="lowerLetter"/>
      <w:lvlText w:val="%8."/>
      <w:lvlJc w:val="left"/>
      <w:pPr>
        <w:ind w:left="5760" w:hanging="360"/>
      </w:pPr>
    </w:lvl>
    <w:lvl w:ilvl="8" w:tplc="90BE615E">
      <w:start w:val="1"/>
      <w:numFmt w:val="lowerRoman"/>
      <w:lvlText w:val="%9."/>
      <w:lvlJc w:val="right"/>
      <w:pPr>
        <w:ind w:left="6480" w:hanging="180"/>
      </w:pPr>
    </w:lvl>
  </w:abstractNum>
  <w:abstractNum w:abstractNumId="9" w15:restartNumberingAfterBreak="0">
    <w:nsid w:val="35A1A199"/>
    <w:multiLevelType w:val="hybridMultilevel"/>
    <w:tmpl w:val="2B9C6ECA"/>
    <w:lvl w:ilvl="0" w:tplc="AF1A2486">
      <w:start w:val="13"/>
      <w:numFmt w:val="decimal"/>
      <w:lvlText w:val="%1."/>
      <w:lvlJc w:val="left"/>
      <w:pPr>
        <w:ind w:left="720" w:hanging="360"/>
      </w:pPr>
    </w:lvl>
    <w:lvl w:ilvl="1" w:tplc="9AE85640">
      <w:start w:val="1"/>
      <w:numFmt w:val="lowerLetter"/>
      <w:lvlText w:val="%2."/>
      <w:lvlJc w:val="left"/>
      <w:pPr>
        <w:ind w:left="1440" w:hanging="360"/>
      </w:pPr>
    </w:lvl>
    <w:lvl w:ilvl="2" w:tplc="2F820E20">
      <w:start w:val="1"/>
      <w:numFmt w:val="lowerRoman"/>
      <w:lvlText w:val="%3."/>
      <w:lvlJc w:val="right"/>
      <w:pPr>
        <w:ind w:left="2160" w:hanging="180"/>
      </w:pPr>
    </w:lvl>
    <w:lvl w:ilvl="3" w:tplc="2E78F8E8">
      <w:start w:val="1"/>
      <w:numFmt w:val="decimal"/>
      <w:lvlText w:val="%4."/>
      <w:lvlJc w:val="left"/>
      <w:pPr>
        <w:ind w:left="2880" w:hanging="360"/>
      </w:pPr>
    </w:lvl>
    <w:lvl w:ilvl="4" w:tplc="A08ED13A">
      <w:start w:val="1"/>
      <w:numFmt w:val="lowerLetter"/>
      <w:lvlText w:val="%5."/>
      <w:lvlJc w:val="left"/>
      <w:pPr>
        <w:ind w:left="3600" w:hanging="360"/>
      </w:pPr>
    </w:lvl>
    <w:lvl w:ilvl="5" w:tplc="4A62060A">
      <w:start w:val="1"/>
      <w:numFmt w:val="lowerRoman"/>
      <w:lvlText w:val="%6."/>
      <w:lvlJc w:val="right"/>
      <w:pPr>
        <w:ind w:left="4320" w:hanging="180"/>
      </w:pPr>
    </w:lvl>
    <w:lvl w:ilvl="6" w:tplc="E7987320">
      <w:start w:val="1"/>
      <w:numFmt w:val="decimal"/>
      <w:lvlText w:val="%7."/>
      <w:lvlJc w:val="left"/>
      <w:pPr>
        <w:ind w:left="5040" w:hanging="360"/>
      </w:pPr>
    </w:lvl>
    <w:lvl w:ilvl="7" w:tplc="ED0EF826">
      <w:start w:val="1"/>
      <w:numFmt w:val="lowerLetter"/>
      <w:lvlText w:val="%8."/>
      <w:lvlJc w:val="left"/>
      <w:pPr>
        <w:ind w:left="5760" w:hanging="360"/>
      </w:pPr>
    </w:lvl>
    <w:lvl w:ilvl="8" w:tplc="72AEEC24">
      <w:start w:val="1"/>
      <w:numFmt w:val="lowerRoman"/>
      <w:lvlText w:val="%9."/>
      <w:lvlJc w:val="right"/>
      <w:pPr>
        <w:ind w:left="6480" w:hanging="180"/>
      </w:pPr>
    </w:lvl>
  </w:abstractNum>
  <w:abstractNum w:abstractNumId="10" w15:restartNumberingAfterBreak="0">
    <w:nsid w:val="3AF2EDB5"/>
    <w:multiLevelType w:val="hybridMultilevel"/>
    <w:tmpl w:val="BC70B14C"/>
    <w:lvl w:ilvl="0" w:tplc="260CF900">
      <w:start w:val="1"/>
      <w:numFmt w:val="decimal"/>
      <w:lvlText w:val="%1."/>
      <w:lvlJc w:val="left"/>
      <w:pPr>
        <w:ind w:left="720" w:hanging="360"/>
      </w:pPr>
    </w:lvl>
    <w:lvl w:ilvl="1" w:tplc="0F5A75CE">
      <w:start w:val="1"/>
      <w:numFmt w:val="lowerLetter"/>
      <w:lvlText w:val="%2."/>
      <w:lvlJc w:val="left"/>
      <w:pPr>
        <w:ind w:left="1440" w:hanging="360"/>
      </w:pPr>
    </w:lvl>
    <w:lvl w:ilvl="2" w:tplc="D67AC220">
      <w:start w:val="1"/>
      <w:numFmt w:val="lowerRoman"/>
      <w:lvlText w:val="%3."/>
      <w:lvlJc w:val="right"/>
      <w:pPr>
        <w:ind w:left="2160" w:hanging="180"/>
      </w:pPr>
    </w:lvl>
    <w:lvl w:ilvl="3" w:tplc="DE223E86">
      <w:start w:val="1"/>
      <w:numFmt w:val="decimal"/>
      <w:lvlText w:val="%4."/>
      <w:lvlJc w:val="left"/>
      <w:pPr>
        <w:ind w:left="2880" w:hanging="360"/>
      </w:pPr>
    </w:lvl>
    <w:lvl w:ilvl="4" w:tplc="22104274">
      <w:start w:val="1"/>
      <w:numFmt w:val="lowerLetter"/>
      <w:lvlText w:val="%5."/>
      <w:lvlJc w:val="left"/>
      <w:pPr>
        <w:ind w:left="3600" w:hanging="360"/>
      </w:pPr>
    </w:lvl>
    <w:lvl w:ilvl="5" w:tplc="E95E4D72">
      <w:start w:val="1"/>
      <w:numFmt w:val="lowerRoman"/>
      <w:lvlText w:val="%6."/>
      <w:lvlJc w:val="right"/>
      <w:pPr>
        <w:ind w:left="4320" w:hanging="180"/>
      </w:pPr>
    </w:lvl>
    <w:lvl w:ilvl="6" w:tplc="6A084502">
      <w:start w:val="1"/>
      <w:numFmt w:val="decimal"/>
      <w:lvlText w:val="%7."/>
      <w:lvlJc w:val="left"/>
      <w:pPr>
        <w:ind w:left="5040" w:hanging="360"/>
      </w:pPr>
    </w:lvl>
    <w:lvl w:ilvl="7" w:tplc="AF585182">
      <w:start w:val="1"/>
      <w:numFmt w:val="lowerLetter"/>
      <w:lvlText w:val="%8."/>
      <w:lvlJc w:val="left"/>
      <w:pPr>
        <w:ind w:left="5760" w:hanging="360"/>
      </w:pPr>
    </w:lvl>
    <w:lvl w:ilvl="8" w:tplc="3E62B864">
      <w:start w:val="1"/>
      <w:numFmt w:val="lowerRoman"/>
      <w:lvlText w:val="%9."/>
      <w:lvlJc w:val="right"/>
      <w:pPr>
        <w:ind w:left="6480" w:hanging="180"/>
      </w:pPr>
    </w:lvl>
  </w:abstractNum>
  <w:abstractNum w:abstractNumId="11" w15:restartNumberingAfterBreak="0">
    <w:nsid w:val="43185CCF"/>
    <w:multiLevelType w:val="hybridMultilevel"/>
    <w:tmpl w:val="CBBA1E34"/>
    <w:lvl w:ilvl="0" w:tplc="2D822D82">
      <w:start w:val="1"/>
      <w:numFmt w:val="decimal"/>
      <w:lvlText w:val="%1."/>
      <w:lvlJc w:val="left"/>
      <w:pPr>
        <w:ind w:left="720" w:hanging="360"/>
      </w:pPr>
    </w:lvl>
    <w:lvl w:ilvl="1" w:tplc="5FB05550">
      <w:start w:val="1"/>
      <w:numFmt w:val="lowerLetter"/>
      <w:lvlText w:val="%2."/>
      <w:lvlJc w:val="left"/>
      <w:pPr>
        <w:ind w:left="1440" w:hanging="360"/>
      </w:pPr>
    </w:lvl>
    <w:lvl w:ilvl="2" w:tplc="59C09D12">
      <w:start w:val="1"/>
      <w:numFmt w:val="lowerRoman"/>
      <w:lvlText w:val="%3."/>
      <w:lvlJc w:val="right"/>
      <w:pPr>
        <w:ind w:left="2160" w:hanging="180"/>
      </w:pPr>
    </w:lvl>
    <w:lvl w:ilvl="3" w:tplc="44B8B162">
      <w:start w:val="1"/>
      <w:numFmt w:val="decimal"/>
      <w:lvlText w:val="%4."/>
      <w:lvlJc w:val="left"/>
      <w:pPr>
        <w:ind w:left="2880" w:hanging="360"/>
      </w:pPr>
    </w:lvl>
    <w:lvl w:ilvl="4" w:tplc="AB72DED0">
      <w:start w:val="1"/>
      <w:numFmt w:val="lowerLetter"/>
      <w:lvlText w:val="%5."/>
      <w:lvlJc w:val="left"/>
      <w:pPr>
        <w:ind w:left="3600" w:hanging="360"/>
      </w:pPr>
    </w:lvl>
    <w:lvl w:ilvl="5" w:tplc="96A852A8">
      <w:start w:val="1"/>
      <w:numFmt w:val="lowerRoman"/>
      <w:lvlText w:val="%6."/>
      <w:lvlJc w:val="right"/>
      <w:pPr>
        <w:ind w:left="4320" w:hanging="180"/>
      </w:pPr>
    </w:lvl>
    <w:lvl w:ilvl="6" w:tplc="7D0CD51A">
      <w:start w:val="1"/>
      <w:numFmt w:val="decimal"/>
      <w:lvlText w:val="%7."/>
      <w:lvlJc w:val="left"/>
      <w:pPr>
        <w:ind w:left="5040" w:hanging="360"/>
      </w:pPr>
    </w:lvl>
    <w:lvl w:ilvl="7" w:tplc="FB86F458">
      <w:start w:val="1"/>
      <w:numFmt w:val="lowerLetter"/>
      <w:lvlText w:val="%8."/>
      <w:lvlJc w:val="left"/>
      <w:pPr>
        <w:ind w:left="5760" w:hanging="360"/>
      </w:pPr>
    </w:lvl>
    <w:lvl w:ilvl="8" w:tplc="87066B62">
      <w:start w:val="1"/>
      <w:numFmt w:val="lowerRoman"/>
      <w:lvlText w:val="%9."/>
      <w:lvlJc w:val="right"/>
      <w:pPr>
        <w:ind w:left="6480" w:hanging="180"/>
      </w:pPr>
    </w:lvl>
  </w:abstractNum>
  <w:abstractNum w:abstractNumId="12" w15:restartNumberingAfterBreak="0">
    <w:nsid w:val="46D2044E"/>
    <w:multiLevelType w:val="hybridMultilevel"/>
    <w:tmpl w:val="91BC7CA6"/>
    <w:lvl w:ilvl="0" w:tplc="6B368F08">
      <w:start w:val="1"/>
      <w:numFmt w:val="decimal"/>
      <w:lvlText w:val="%1."/>
      <w:lvlJc w:val="left"/>
      <w:pPr>
        <w:ind w:left="720" w:hanging="360"/>
      </w:pPr>
    </w:lvl>
    <w:lvl w:ilvl="1" w:tplc="8A1A8C3E">
      <w:start w:val="1"/>
      <w:numFmt w:val="lowerLetter"/>
      <w:lvlText w:val="%2."/>
      <w:lvlJc w:val="left"/>
      <w:pPr>
        <w:ind w:left="1440" w:hanging="360"/>
      </w:pPr>
    </w:lvl>
    <w:lvl w:ilvl="2" w:tplc="A70C02D6">
      <w:start w:val="1"/>
      <w:numFmt w:val="lowerRoman"/>
      <w:lvlText w:val="%3."/>
      <w:lvlJc w:val="right"/>
      <w:pPr>
        <w:ind w:left="2160" w:hanging="180"/>
      </w:pPr>
    </w:lvl>
    <w:lvl w:ilvl="3" w:tplc="0A5A8454">
      <w:start w:val="1"/>
      <w:numFmt w:val="decimal"/>
      <w:lvlText w:val="%4."/>
      <w:lvlJc w:val="left"/>
      <w:pPr>
        <w:ind w:left="2880" w:hanging="360"/>
      </w:pPr>
    </w:lvl>
    <w:lvl w:ilvl="4" w:tplc="08529EAE">
      <w:start w:val="1"/>
      <w:numFmt w:val="lowerLetter"/>
      <w:lvlText w:val="%5."/>
      <w:lvlJc w:val="left"/>
      <w:pPr>
        <w:ind w:left="3600" w:hanging="360"/>
      </w:pPr>
    </w:lvl>
    <w:lvl w:ilvl="5" w:tplc="020620DA">
      <w:start w:val="1"/>
      <w:numFmt w:val="lowerRoman"/>
      <w:lvlText w:val="%6."/>
      <w:lvlJc w:val="right"/>
      <w:pPr>
        <w:ind w:left="4320" w:hanging="180"/>
      </w:pPr>
    </w:lvl>
    <w:lvl w:ilvl="6" w:tplc="AD3EC306">
      <w:start w:val="1"/>
      <w:numFmt w:val="decimal"/>
      <w:lvlText w:val="%7."/>
      <w:lvlJc w:val="left"/>
      <w:pPr>
        <w:ind w:left="5040" w:hanging="360"/>
      </w:pPr>
    </w:lvl>
    <w:lvl w:ilvl="7" w:tplc="44D63A32">
      <w:start w:val="1"/>
      <w:numFmt w:val="lowerLetter"/>
      <w:lvlText w:val="%8."/>
      <w:lvlJc w:val="left"/>
      <w:pPr>
        <w:ind w:left="5760" w:hanging="360"/>
      </w:pPr>
    </w:lvl>
    <w:lvl w:ilvl="8" w:tplc="E67CDD0C">
      <w:start w:val="1"/>
      <w:numFmt w:val="lowerRoman"/>
      <w:lvlText w:val="%9."/>
      <w:lvlJc w:val="right"/>
      <w:pPr>
        <w:ind w:left="6480" w:hanging="180"/>
      </w:pPr>
    </w:lvl>
  </w:abstractNum>
  <w:abstractNum w:abstractNumId="13" w15:restartNumberingAfterBreak="0">
    <w:nsid w:val="49E11AFD"/>
    <w:multiLevelType w:val="hybridMultilevel"/>
    <w:tmpl w:val="1EDAF360"/>
    <w:lvl w:ilvl="0" w:tplc="6E7E5800">
      <w:start w:val="14"/>
      <w:numFmt w:val="decimal"/>
      <w:lvlText w:val="%1."/>
      <w:lvlJc w:val="left"/>
      <w:pPr>
        <w:ind w:left="720" w:hanging="360"/>
      </w:pPr>
    </w:lvl>
    <w:lvl w:ilvl="1" w:tplc="81A62C2A">
      <w:start w:val="1"/>
      <w:numFmt w:val="lowerLetter"/>
      <w:lvlText w:val="%2."/>
      <w:lvlJc w:val="left"/>
      <w:pPr>
        <w:ind w:left="1440" w:hanging="360"/>
      </w:pPr>
    </w:lvl>
    <w:lvl w:ilvl="2" w:tplc="9D5A31B8">
      <w:start w:val="1"/>
      <w:numFmt w:val="lowerRoman"/>
      <w:lvlText w:val="%3."/>
      <w:lvlJc w:val="right"/>
      <w:pPr>
        <w:ind w:left="2160" w:hanging="180"/>
      </w:pPr>
    </w:lvl>
    <w:lvl w:ilvl="3" w:tplc="C69A8C0C">
      <w:start w:val="1"/>
      <w:numFmt w:val="decimal"/>
      <w:lvlText w:val="%4."/>
      <w:lvlJc w:val="left"/>
      <w:pPr>
        <w:ind w:left="2880" w:hanging="360"/>
      </w:pPr>
    </w:lvl>
    <w:lvl w:ilvl="4" w:tplc="0C72B512">
      <w:start w:val="1"/>
      <w:numFmt w:val="lowerLetter"/>
      <w:lvlText w:val="%5."/>
      <w:lvlJc w:val="left"/>
      <w:pPr>
        <w:ind w:left="3600" w:hanging="360"/>
      </w:pPr>
    </w:lvl>
    <w:lvl w:ilvl="5" w:tplc="0794FA32">
      <w:start w:val="1"/>
      <w:numFmt w:val="lowerRoman"/>
      <w:lvlText w:val="%6."/>
      <w:lvlJc w:val="right"/>
      <w:pPr>
        <w:ind w:left="4320" w:hanging="180"/>
      </w:pPr>
    </w:lvl>
    <w:lvl w:ilvl="6" w:tplc="155CD644">
      <w:start w:val="1"/>
      <w:numFmt w:val="decimal"/>
      <w:lvlText w:val="%7."/>
      <w:lvlJc w:val="left"/>
      <w:pPr>
        <w:ind w:left="5040" w:hanging="360"/>
      </w:pPr>
    </w:lvl>
    <w:lvl w:ilvl="7" w:tplc="A72830DA">
      <w:start w:val="1"/>
      <w:numFmt w:val="lowerLetter"/>
      <w:lvlText w:val="%8."/>
      <w:lvlJc w:val="left"/>
      <w:pPr>
        <w:ind w:left="5760" w:hanging="360"/>
      </w:pPr>
    </w:lvl>
    <w:lvl w:ilvl="8" w:tplc="856C0282">
      <w:start w:val="1"/>
      <w:numFmt w:val="lowerRoman"/>
      <w:lvlText w:val="%9."/>
      <w:lvlJc w:val="right"/>
      <w:pPr>
        <w:ind w:left="6480" w:hanging="180"/>
      </w:pPr>
    </w:lvl>
  </w:abstractNum>
  <w:abstractNum w:abstractNumId="14" w15:restartNumberingAfterBreak="0">
    <w:nsid w:val="4B5C0753"/>
    <w:multiLevelType w:val="hybridMultilevel"/>
    <w:tmpl w:val="AC3CF1EC"/>
    <w:lvl w:ilvl="0" w:tplc="89922880">
      <w:start w:val="5"/>
      <w:numFmt w:val="decimal"/>
      <w:lvlText w:val="%1."/>
      <w:lvlJc w:val="left"/>
      <w:pPr>
        <w:ind w:left="720" w:hanging="360"/>
      </w:pPr>
    </w:lvl>
    <w:lvl w:ilvl="1" w:tplc="0F4AF602">
      <w:start w:val="1"/>
      <w:numFmt w:val="lowerLetter"/>
      <w:lvlText w:val="%2."/>
      <w:lvlJc w:val="left"/>
      <w:pPr>
        <w:ind w:left="1440" w:hanging="360"/>
      </w:pPr>
    </w:lvl>
    <w:lvl w:ilvl="2" w:tplc="48A66646">
      <w:start w:val="1"/>
      <w:numFmt w:val="lowerRoman"/>
      <w:lvlText w:val="%3."/>
      <w:lvlJc w:val="right"/>
      <w:pPr>
        <w:ind w:left="2160" w:hanging="180"/>
      </w:pPr>
    </w:lvl>
    <w:lvl w:ilvl="3" w:tplc="15223A7C">
      <w:start w:val="1"/>
      <w:numFmt w:val="decimal"/>
      <w:lvlText w:val="%4."/>
      <w:lvlJc w:val="left"/>
      <w:pPr>
        <w:ind w:left="2880" w:hanging="360"/>
      </w:pPr>
    </w:lvl>
    <w:lvl w:ilvl="4" w:tplc="10DC36D6">
      <w:start w:val="1"/>
      <w:numFmt w:val="lowerLetter"/>
      <w:lvlText w:val="%5."/>
      <w:lvlJc w:val="left"/>
      <w:pPr>
        <w:ind w:left="3600" w:hanging="360"/>
      </w:pPr>
    </w:lvl>
    <w:lvl w:ilvl="5" w:tplc="00749E18">
      <w:start w:val="1"/>
      <w:numFmt w:val="lowerRoman"/>
      <w:lvlText w:val="%6."/>
      <w:lvlJc w:val="right"/>
      <w:pPr>
        <w:ind w:left="4320" w:hanging="180"/>
      </w:pPr>
    </w:lvl>
    <w:lvl w:ilvl="6" w:tplc="7744CFA6">
      <w:start w:val="1"/>
      <w:numFmt w:val="decimal"/>
      <w:lvlText w:val="%7."/>
      <w:lvlJc w:val="left"/>
      <w:pPr>
        <w:ind w:left="5040" w:hanging="360"/>
      </w:pPr>
    </w:lvl>
    <w:lvl w:ilvl="7" w:tplc="902EAE56">
      <w:start w:val="1"/>
      <w:numFmt w:val="lowerLetter"/>
      <w:lvlText w:val="%8."/>
      <w:lvlJc w:val="left"/>
      <w:pPr>
        <w:ind w:left="5760" w:hanging="360"/>
      </w:pPr>
    </w:lvl>
    <w:lvl w:ilvl="8" w:tplc="967A47FE">
      <w:start w:val="1"/>
      <w:numFmt w:val="lowerRoman"/>
      <w:lvlText w:val="%9."/>
      <w:lvlJc w:val="right"/>
      <w:pPr>
        <w:ind w:left="6480" w:hanging="180"/>
      </w:pPr>
    </w:lvl>
  </w:abstractNum>
  <w:abstractNum w:abstractNumId="15" w15:restartNumberingAfterBreak="0">
    <w:nsid w:val="4D0364C0"/>
    <w:multiLevelType w:val="hybridMultilevel"/>
    <w:tmpl w:val="D88C2216"/>
    <w:lvl w:ilvl="0" w:tplc="F98615AE">
      <w:start w:val="4"/>
      <w:numFmt w:val="decimal"/>
      <w:lvlText w:val="%1."/>
      <w:lvlJc w:val="left"/>
      <w:pPr>
        <w:ind w:left="720" w:hanging="360"/>
      </w:pPr>
    </w:lvl>
    <w:lvl w:ilvl="1" w:tplc="05A28BBA">
      <w:start w:val="1"/>
      <w:numFmt w:val="lowerLetter"/>
      <w:lvlText w:val="%2."/>
      <w:lvlJc w:val="left"/>
      <w:pPr>
        <w:ind w:left="1440" w:hanging="360"/>
      </w:pPr>
    </w:lvl>
    <w:lvl w:ilvl="2" w:tplc="016CDCEA">
      <w:start w:val="1"/>
      <w:numFmt w:val="lowerRoman"/>
      <w:lvlText w:val="%3."/>
      <w:lvlJc w:val="right"/>
      <w:pPr>
        <w:ind w:left="2160" w:hanging="180"/>
      </w:pPr>
    </w:lvl>
    <w:lvl w:ilvl="3" w:tplc="7FD22206">
      <w:start w:val="1"/>
      <w:numFmt w:val="decimal"/>
      <w:lvlText w:val="%4."/>
      <w:lvlJc w:val="left"/>
      <w:pPr>
        <w:ind w:left="2880" w:hanging="360"/>
      </w:pPr>
    </w:lvl>
    <w:lvl w:ilvl="4" w:tplc="BCEEA19E">
      <w:start w:val="1"/>
      <w:numFmt w:val="lowerLetter"/>
      <w:lvlText w:val="%5."/>
      <w:lvlJc w:val="left"/>
      <w:pPr>
        <w:ind w:left="3600" w:hanging="360"/>
      </w:pPr>
    </w:lvl>
    <w:lvl w:ilvl="5" w:tplc="A7C473D8">
      <w:start w:val="1"/>
      <w:numFmt w:val="lowerRoman"/>
      <w:lvlText w:val="%6."/>
      <w:lvlJc w:val="right"/>
      <w:pPr>
        <w:ind w:left="4320" w:hanging="180"/>
      </w:pPr>
    </w:lvl>
    <w:lvl w:ilvl="6" w:tplc="98E0401E">
      <w:start w:val="1"/>
      <w:numFmt w:val="decimal"/>
      <w:lvlText w:val="%7."/>
      <w:lvlJc w:val="left"/>
      <w:pPr>
        <w:ind w:left="5040" w:hanging="360"/>
      </w:pPr>
    </w:lvl>
    <w:lvl w:ilvl="7" w:tplc="39EC8FF6">
      <w:start w:val="1"/>
      <w:numFmt w:val="lowerLetter"/>
      <w:lvlText w:val="%8."/>
      <w:lvlJc w:val="left"/>
      <w:pPr>
        <w:ind w:left="5760" w:hanging="360"/>
      </w:pPr>
    </w:lvl>
    <w:lvl w:ilvl="8" w:tplc="38E293E4">
      <w:start w:val="1"/>
      <w:numFmt w:val="lowerRoman"/>
      <w:lvlText w:val="%9."/>
      <w:lvlJc w:val="right"/>
      <w:pPr>
        <w:ind w:left="6480" w:hanging="180"/>
      </w:pPr>
    </w:lvl>
  </w:abstractNum>
  <w:abstractNum w:abstractNumId="16" w15:restartNumberingAfterBreak="0">
    <w:nsid w:val="54A2A8F1"/>
    <w:multiLevelType w:val="hybridMultilevel"/>
    <w:tmpl w:val="90D25D20"/>
    <w:lvl w:ilvl="0" w:tplc="1B803D50">
      <w:start w:val="11"/>
      <w:numFmt w:val="decimal"/>
      <w:lvlText w:val="%1."/>
      <w:lvlJc w:val="left"/>
      <w:pPr>
        <w:ind w:left="720" w:hanging="360"/>
      </w:pPr>
    </w:lvl>
    <w:lvl w:ilvl="1" w:tplc="922663EC">
      <w:start w:val="1"/>
      <w:numFmt w:val="lowerLetter"/>
      <w:lvlText w:val="%2."/>
      <w:lvlJc w:val="left"/>
      <w:pPr>
        <w:ind w:left="1440" w:hanging="360"/>
      </w:pPr>
    </w:lvl>
    <w:lvl w:ilvl="2" w:tplc="B4AC99D0">
      <w:start w:val="1"/>
      <w:numFmt w:val="lowerRoman"/>
      <w:lvlText w:val="%3."/>
      <w:lvlJc w:val="right"/>
      <w:pPr>
        <w:ind w:left="2160" w:hanging="180"/>
      </w:pPr>
    </w:lvl>
    <w:lvl w:ilvl="3" w:tplc="6964AD10">
      <w:start w:val="1"/>
      <w:numFmt w:val="decimal"/>
      <w:lvlText w:val="%4."/>
      <w:lvlJc w:val="left"/>
      <w:pPr>
        <w:ind w:left="2880" w:hanging="360"/>
      </w:pPr>
    </w:lvl>
    <w:lvl w:ilvl="4" w:tplc="C7045E28">
      <w:start w:val="1"/>
      <w:numFmt w:val="lowerLetter"/>
      <w:lvlText w:val="%5."/>
      <w:lvlJc w:val="left"/>
      <w:pPr>
        <w:ind w:left="3600" w:hanging="360"/>
      </w:pPr>
    </w:lvl>
    <w:lvl w:ilvl="5" w:tplc="A5FC5488">
      <w:start w:val="1"/>
      <w:numFmt w:val="lowerRoman"/>
      <w:lvlText w:val="%6."/>
      <w:lvlJc w:val="right"/>
      <w:pPr>
        <w:ind w:left="4320" w:hanging="180"/>
      </w:pPr>
    </w:lvl>
    <w:lvl w:ilvl="6" w:tplc="72489054">
      <w:start w:val="1"/>
      <w:numFmt w:val="decimal"/>
      <w:lvlText w:val="%7."/>
      <w:lvlJc w:val="left"/>
      <w:pPr>
        <w:ind w:left="5040" w:hanging="360"/>
      </w:pPr>
    </w:lvl>
    <w:lvl w:ilvl="7" w:tplc="697078E8">
      <w:start w:val="1"/>
      <w:numFmt w:val="lowerLetter"/>
      <w:lvlText w:val="%8."/>
      <w:lvlJc w:val="left"/>
      <w:pPr>
        <w:ind w:left="5760" w:hanging="360"/>
      </w:pPr>
    </w:lvl>
    <w:lvl w:ilvl="8" w:tplc="C142B100">
      <w:start w:val="1"/>
      <w:numFmt w:val="lowerRoman"/>
      <w:lvlText w:val="%9."/>
      <w:lvlJc w:val="right"/>
      <w:pPr>
        <w:ind w:left="6480" w:hanging="180"/>
      </w:pPr>
    </w:lvl>
  </w:abstractNum>
  <w:abstractNum w:abstractNumId="17" w15:restartNumberingAfterBreak="0">
    <w:nsid w:val="583523D2"/>
    <w:multiLevelType w:val="hybridMultilevel"/>
    <w:tmpl w:val="6B0C1152"/>
    <w:lvl w:ilvl="0" w:tplc="DD5CD488">
      <w:start w:val="3"/>
      <w:numFmt w:val="decimal"/>
      <w:lvlText w:val="%1."/>
      <w:lvlJc w:val="left"/>
      <w:pPr>
        <w:ind w:left="720" w:hanging="360"/>
      </w:pPr>
    </w:lvl>
    <w:lvl w:ilvl="1" w:tplc="22C8AFBA">
      <w:start w:val="1"/>
      <w:numFmt w:val="lowerLetter"/>
      <w:lvlText w:val="%2."/>
      <w:lvlJc w:val="left"/>
      <w:pPr>
        <w:ind w:left="1440" w:hanging="360"/>
      </w:pPr>
    </w:lvl>
    <w:lvl w:ilvl="2" w:tplc="FF26D9C0">
      <w:start w:val="1"/>
      <w:numFmt w:val="lowerRoman"/>
      <w:lvlText w:val="%3."/>
      <w:lvlJc w:val="right"/>
      <w:pPr>
        <w:ind w:left="2160" w:hanging="180"/>
      </w:pPr>
    </w:lvl>
    <w:lvl w:ilvl="3" w:tplc="47888E7C">
      <w:start w:val="1"/>
      <w:numFmt w:val="decimal"/>
      <w:lvlText w:val="%4."/>
      <w:lvlJc w:val="left"/>
      <w:pPr>
        <w:ind w:left="2880" w:hanging="360"/>
      </w:pPr>
    </w:lvl>
    <w:lvl w:ilvl="4" w:tplc="D670241A">
      <w:start w:val="1"/>
      <w:numFmt w:val="lowerLetter"/>
      <w:lvlText w:val="%5."/>
      <w:lvlJc w:val="left"/>
      <w:pPr>
        <w:ind w:left="3600" w:hanging="360"/>
      </w:pPr>
    </w:lvl>
    <w:lvl w:ilvl="5" w:tplc="597095AA">
      <w:start w:val="1"/>
      <w:numFmt w:val="lowerRoman"/>
      <w:lvlText w:val="%6."/>
      <w:lvlJc w:val="right"/>
      <w:pPr>
        <w:ind w:left="4320" w:hanging="180"/>
      </w:pPr>
    </w:lvl>
    <w:lvl w:ilvl="6" w:tplc="FE6C3AD2">
      <w:start w:val="1"/>
      <w:numFmt w:val="decimal"/>
      <w:lvlText w:val="%7."/>
      <w:lvlJc w:val="left"/>
      <w:pPr>
        <w:ind w:left="5040" w:hanging="360"/>
      </w:pPr>
    </w:lvl>
    <w:lvl w:ilvl="7" w:tplc="DD92A92C">
      <w:start w:val="1"/>
      <w:numFmt w:val="lowerLetter"/>
      <w:lvlText w:val="%8."/>
      <w:lvlJc w:val="left"/>
      <w:pPr>
        <w:ind w:left="5760" w:hanging="360"/>
      </w:pPr>
    </w:lvl>
    <w:lvl w:ilvl="8" w:tplc="76668CB6">
      <w:start w:val="1"/>
      <w:numFmt w:val="lowerRoman"/>
      <w:lvlText w:val="%9."/>
      <w:lvlJc w:val="right"/>
      <w:pPr>
        <w:ind w:left="6480" w:hanging="180"/>
      </w:pPr>
    </w:lvl>
  </w:abstractNum>
  <w:abstractNum w:abstractNumId="18" w15:restartNumberingAfterBreak="0">
    <w:nsid w:val="5A175C69"/>
    <w:multiLevelType w:val="hybridMultilevel"/>
    <w:tmpl w:val="332C9CFE"/>
    <w:lvl w:ilvl="0" w:tplc="45E49264">
      <w:start w:val="8"/>
      <w:numFmt w:val="decimal"/>
      <w:lvlText w:val="%1."/>
      <w:lvlJc w:val="left"/>
      <w:pPr>
        <w:ind w:left="720" w:hanging="360"/>
      </w:pPr>
    </w:lvl>
    <w:lvl w:ilvl="1" w:tplc="A558B65C">
      <w:start w:val="1"/>
      <w:numFmt w:val="lowerLetter"/>
      <w:lvlText w:val="%2."/>
      <w:lvlJc w:val="left"/>
      <w:pPr>
        <w:ind w:left="1440" w:hanging="360"/>
      </w:pPr>
    </w:lvl>
    <w:lvl w:ilvl="2" w:tplc="79D2E26C">
      <w:start w:val="1"/>
      <w:numFmt w:val="lowerRoman"/>
      <w:lvlText w:val="%3."/>
      <w:lvlJc w:val="right"/>
      <w:pPr>
        <w:ind w:left="2160" w:hanging="180"/>
      </w:pPr>
    </w:lvl>
    <w:lvl w:ilvl="3" w:tplc="D86AF2B4">
      <w:start w:val="1"/>
      <w:numFmt w:val="decimal"/>
      <w:lvlText w:val="%4."/>
      <w:lvlJc w:val="left"/>
      <w:pPr>
        <w:ind w:left="2880" w:hanging="360"/>
      </w:pPr>
    </w:lvl>
    <w:lvl w:ilvl="4" w:tplc="78168492">
      <w:start w:val="1"/>
      <w:numFmt w:val="lowerLetter"/>
      <w:lvlText w:val="%5."/>
      <w:lvlJc w:val="left"/>
      <w:pPr>
        <w:ind w:left="3600" w:hanging="360"/>
      </w:pPr>
    </w:lvl>
    <w:lvl w:ilvl="5" w:tplc="4D9E2B4E">
      <w:start w:val="1"/>
      <w:numFmt w:val="lowerRoman"/>
      <w:lvlText w:val="%6."/>
      <w:lvlJc w:val="right"/>
      <w:pPr>
        <w:ind w:left="4320" w:hanging="180"/>
      </w:pPr>
    </w:lvl>
    <w:lvl w:ilvl="6" w:tplc="A990772C">
      <w:start w:val="1"/>
      <w:numFmt w:val="decimal"/>
      <w:lvlText w:val="%7."/>
      <w:lvlJc w:val="left"/>
      <w:pPr>
        <w:ind w:left="5040" w:hanging="360"/>
      </w:pPr>
    </w:lvl>
    <w:lvl w:ilvl="7" w:tplc="4BEC1374">
      <w:start w:val="1"/>
      <w:numFmt w:val="lowerLetter"/>
      <w:lvlText w:val="%8."/>
      <w:lvlJc w:val="left"/>
      <w:pPr>
        <w:ind w:left="5760" w:hanging="360"/>
      </w:pPr>
    </w:lvl>
    <w:lvl w:ilvl="8" w:tplc="C3D8C0E6">
      <w:start w:val="1"/>
      <w:numFmt w:val="lowerRoman"/>
      <w:lvlText w:val="%9."/>
      <w:lvlJc w:val="right"/>
      <w:pPr>
        <w:ind w:left="6480" w:hanging="180"/>
      </w:pPr>
    </w:lvl>
  </w:abstractNum>
  <w:abstractNum w:abstractNumId="19" w15:restartNumberingAfterBreak="0">
    <w:nsid w:val="631A6281"/>
    <w:multiLevelType w:val="hybridMultilevel"/>
    <w:tmpl w:val="FF7CBAD2"/>
    <w:lvl w:ilvl="0" w:tplc="798EC20A">
      <w:start w:val="1"/>
      <w:numFmt w:val="decimal"/>
      <w:lvlText w:val="%1."/>
      <w:lvlJc w:val="left"/>
      <w:pPr>
        <w:ind w:left="720" w:hanging="360"/>
      </w:pPr>
    </w:lvl>
    <w:lvl w:ilvl="1" w:tplc="8D543B2A">
      <w:start w:val="1"/>
      <w:numFmt w:val="lowerLetter"/>
      <w:lvlText w:val="%2."/>
      <w:lvlJc w:val="left"/>
      <w:pPr>
        <w:ind w:left="1440" w:hanging="360"/>
      </w:pPr>
    </w:lvl>
    <w:lvl w:ilvl="2" w:tplc="0258289E">
      <w:start w:val="1"/>
      <w:numFmt w:val="lowerRoman"/>
      <w:lvlText w:val="%3."/>
      <w:lvlJc w:val="right"/>
      <w:pPr>
        <w:ind w:left="2160" w:hanging="180"/>
      </w:pPr>
    </w:lvl>
    <w:lvl w:ilvl="3" w:tplc="794243F8">
      <w:start w:val="1"/>
      <w:numFmt w:val="decimal"/>
      <w:lvlText w:val="%4."/>
      <w:lvlJc w:val="left"/>
      <w:pPr>
        <w:ind w:left="2880" w:hanging="360"/>
      </w:pPr>
    </w:lvl>
    <w:lvl w:ilvl="4" w:tplc="EFFACF48">
      <w:start w:val="1"/>
      <w:numFmt w:val="lowerLetter"/>
      <w:lvlText w:val="%5."/>
      <w:lvlJc w:val="left"/>
      <w:pPr>
        <w:ind w:left="3600" w:hanging="360"/>
      </w:pPr>
    </w:lvl>
    <w:lvl w:ilvl="5" w:tplc="A016DBFA">
      <w:start w:val="1"/>
      <w:numFmt w:val="lowerRoman"/>
      <w:lvlText w:val="%6."/>
      <w:lvlJc w:val="right"/>
      <w:pPr>
        <w:ind w:left="4320" w:hanging="180"/>
      </w:pPr>
    </w:lvl>
    <w:lvl w:ilvl="6" w:tplc="847C2EDC">
      <w:start w:val="1"/>
      <w:numFmt w:val="decimal"/>
      <w:lvlText w:val="%7."/>
      <w:lvlJc w:val="left"/>
      <w:pPr>
        <w:ind w:left="5040" w:hanging="360"/>
      </w:pPr>
    </w:lvl>
    <w:lvl w:ilvl="7" w:tplc="0EA65E08">
      <w:start w:val="1"/>
      <w:numFmt w:val="lowerLetter"/>
      <w:lvlText w:val="%8."/>
      <w:lvlJc w:val="left"/>
      <w:pPr>
        <w:ind w:left="5760" w:hanging="360"/>
      </w:pPr>
    </w:lvl>
    <w:lvl w:ilvl="8" w:tplc="E2B492F8">
      <w:start w:val="1"/>
      <w:numFmt w:val="lowerRoman"/>
      <w:lvlText w:val="%9."/>
      <w:lvlJc w:val="right"/>
      <w:pPr>
        <w:ind w:left="6480" w:hanging="180"/>
      </w:pPr>
    </w:lvl>
  </w:abstractNum>
  <w:abstractNum w:abstractNumId="20" w15:restartNumberingAfterBreak="0">
    <w:nsid w:val="6A79E45B"/>
    <w:multiLevelType w:val="hybridMultilevel"/>
    <w:tmpl w:val="F34AE63E"/>
    <w:lvl w:ilvl="0" w:tplc="7BE8F7FE">
      <w:start w:val="9"/>
      <w:numFmt w:val="decimal"/>
      <w:lvlText w:val="%1."/>
      <w:lvlJc w:val="left"/>
      <w:pPr>
        <w:ind w:left="720" w:hanging="360"/>
      </w:pPr>
    </w:lvl>
    <w:lvl w:ilvl="1" w:tplc="7DD27ED6">
      <w:start w:val="1"/>
      <w:numFmt w:val="lowerLetter"/>
      <w:lvlText w:val="%2."/>
      <w:lvlJc w:val="left"/>
      <w:pPr>
        <w:ind w:left="1440" w:hanging="360"/>
      </w:pPr>
    </w:lvl>
    <w:lvl w:ilvl="2" w:tplc="5D029304">
      <w:start w:val="1"/>
      <w:numFmt w:val="lowerRoman"/>
      <w:lvlText w:val="%3."/>
      <w:lvlJc w:val="right"/>
      <w:pPr>
        <w:ind w:left="2160" w:hanging="180"/>
      </w:pPr>
    </w:lvl>
    <w:lvl w:ilvl="3" w:tplc="8CECC81A">
      <w:start w:val="1"/>
      <w:numFmt w:val="decimal"/>
      <w:lvlText w:val="%4."/>
      <w:lvlJc w:val="left"/>
      <w:pPr>
        <w:ind w:left="2880" w:hanging="360"/>
      </w:pPr>
    </w:lvl>
    <w:lvl w:ilvl="4" w:tplc="19C63A64">
      <w:start w:val="1"/>
      <w:numFmt w:val="lowerLetter"/>
      <w:lvlText w:val="%5."/>
      <w:lvlJc w:val="left"/>
      <w:pPr>
        <w:ind w:left="3600" w:hanging="360"/>
      </w:pPr>
    </w:lvl>
    <w:lvl w:ilvl="5" w:tplc="640ED2BA">
      <w:start w:val="1"/>
      <w:numFmt w:val="lowerRoman"/>
      <w:lvlText w:val="%6."/>
      <w:lvlJc w:val="right"/>
      <w:pPr>
        <w:ind w:left="4320" w:hanging="180"/>
      </w:pPr>
    </w:lvl>
    <w:lvl w:ilvl="6" w:tplc="D9982D82">
      <w:start w:val="1"/>
      <w:numFmt w:val="decimal"/>
      <w:lvlText w:val="%7."/>
      <w:lvlJc w:val="left"/>
      <w:pPr>
        <w:ind w:left="5040" w:hanging="360"/>
      </w:pPr>
    </w:lvl>
    <w:lvl w:ilvl="7" w:tplc="219E2EE4">
      <w:start w:val="1"/>
      <w:numFmt w:val="lowerLetter"/>
      <w:lvlText w:val="%8."/>
      <w:lvlJc w:val="left"/>
      <w:pPr>
        <w:ind w:left="5760" w:hanging="360"/>
      </w:pPr>
    </w:lvl>
    <w:lvl w:ilvl="8" w:tplc="5C886618">
      <w:start w:val="1"/>
      <w:numFmt w:val="lowerRoman"/>
      <w:lvlText w:val="%9."/>
      <w:lvlJc w:val="right"/>
      <w:pPr>
        <w:ind w:left="6480" w:hanging="180"/>
      </w:pPr>
    </w:lvl>
  </w:abstractNum>
  <w:abstractNum w:abstractNumId="21" w15:restartNumberingAfterBreak="0">
    <w:nsid w:val="6A9F8138"/>
    <w:multiLevelType w:val="hybridMultilevel"/>
    <w:tmpl w:val="B36A6B74"/>
    <w:lvl w:ilvl="0" w:tplc="B96C1036">
      <w:start w:val="15"/>
      <w:numFmt w:val="decimal"/>
      <w:lvlText w:val="%1."/>
      <w:lvlJc w:val="left"/>
      <w:pPr>
        <w:ind w:left="720" w:hanging="360"/>
      </w:pPr>
    </w:lvl>
    <w:lvl w:ilvl="1" w:tplc="48487222">
      <w:start w:val="1"/>
      <w:numFmt w:val="lowerLetter"/>
      <w:lvlText w:val="%2."/>
      <w:lvlJc w:val="left"/>
      <w:pPr>
        <w:ind w:left="1440" w:hanging="360"/>
      </w:pPr>
    </w:lvl>
    <w:lvl w:ilvl="2" w:tplc="03845178">
      <w:start w:val="1"/>
      <w:numFmt w:val="lowerRoman"/>
      <w:lvlText w:val="%3."/>
      <w:lvlJc w:val="right"/>
      <w:pPr>
        <w:ind w:left="2160" w:hanging="180"/>
      </w:pPr>
    </w:lvl>
    <w:lvl w:ilvl="3" w:tplc="E3060C6A">
      <w:start w:val="1"/>
      <w:numFmt w:val="decimal"/>
      <w:lvlText w:val="%4."/>
      <w:lvlJc w:val="left"/>
      <w:pPr>
        <w:ind w:left="2880" w:hanging="360"/>
      </w:pPr>
    </w:lvl>
    <w:lvl w:ilvl="4" w:tplc="81DC4526">
      <w:start w:val="1"/>
      <w:numFmt w:val="lowerLetter"/>
      <w:lvlText w:val="%5."/>
      <w:lvlJc w:val="left"/>
      <w:pPr>
        <w:ind w:left="3600" w:hanging="360"/>
      </w:pPr>
    </w:lvl>
    <w:lvl w:ilvl="5" w:tplc="2096725A">
      <w:start w:val="1"/>
      <w:numFmt w:val="lowerRoman"/>
      <w:lvlText w:val="%6."/>
      <w:lvlJc w:val="right"/>
      <w:pPr>
        <w:ind w:left="4320" w:hanging="180"/>
      </w:pPr>
    </w:lvl>
    <w:lvl w:ilvl="6" w:tplc="581CB6CA">
      <w:start w:val="1"/>
      <w:numFmt w:val="decimal"/>
      <w:lvlText w:val="%7."/>
      <w:lvlJc w:val="left"/>
      <w:pPr>
        <w:ind w:left="5040" w:hanging="360"/>
      </w:pPr>
    </w:lvl>
    <w:lvl w:ilvl="7" w:tplc="DF4E35C6">
      <w:start w:val="1"/>
      <w:numFmt w:val="lowerLetter"/>
      <w:lvlText w:val="%8."/>
      <w:lvlJc w:val="left"/>
      <w:pPr>
        <w:ind w:left="5760" w:hanging="360"/>
      </w:pPr>
    </w:lvl>
    <w:lvl w:ilvl="8" w:tplc="43AC7E08">
      <w:start w:val="1"/>
      <w:numFmt w:val="lowerRoman"/>
      <w:lvlText w:val="%9."/>
      <w:lvlJc w:val="right"/>
      <w:pPr>
        <w:ind w:left="6480" w:hanging="180"/>
      </w:pPr>
    </w:lvl>
  </w:abstractNum>
  <w:num w:numId="1" w16cid:durableId="946155903">
    <w:abstractNumId w:val="1"/>
  </w:num>
  <w:num w:numId="2" w16cid:durableId="1044645719">
    <w:abstractNumId w:val="21"/>
  </w:num>
  <w:num w:numId="3" w16cid:durableId="1275209547">
    <w:abstractNumId w:val="13"/>
  </w:num>
  <w:num w:numId="4" w16cid:durableId="762796010">
    <w:abstractNumId w:val="9"/>
  </w:num>
  <w:num w:numId="5" w16cid:durableId="1869102348">
    <w:abstractNumId w:val="5"/>
  </w:num>
  <w:num w:numId="6" w16cid:durableId="802622048">
    <w:abstractNumId w:val="16"/>
  </w:num>
  <w:num w:numId="7" w16cid:durableId="1059598476">
    <w:abstractNumId w:val="8"/>
  </w:num>
  <w:num w:numId="8" w16cid:durableId="1348217917">
    <w:abstractNumId w:val="20"/>
  </w:num>
  <w:num w:numId="9" w16cid:durableId="2008166947">
    <w:abstractNumId w:val="18"/>
  </w:num>
  <w:num w:numId="10" w16cid:durableId="1007245711">
    <w:abstractNumId w:val="6"/>
  </w:num>
  <w:num w:numId="11" w16cid:durableId="2051148392">
    <w:abstractNumId w:val="3"/>
  </w:num>
  <w:num w:numId="12" w16cid:durableId="1587180486">
    <w:abstractNumId w:val="14"/>
  </w:num>
  <w:num w:numId="13" w16cid:durableId="98843968">
    <w:abstractNumId w:val="15"/>
  </w:num>
  <w:num w:numId="14" w16cid:durableId="2145191416">
    <w:abstractNumId w:val="17"/>
  </w:num>
  <w:num w:numId="15" w16cid:durableId="1573733245">
    <w:abstractNumId w:val="2"/>
  </w:num>
  <w:num w:numId="16" w16cid:durableId="1058748653">
    <w:abstractNumId w:val="0"/>
  </w:num>
  <w:num w:numId="17" w16cid:durableId="282930593">
    <w:abstractNumId w:val="10"/>
  </w:num>
  <w:num w:numId="18" w16cid:durableId="523060165">
    <w:abstractNumId w:val="12"/>
  </w:num>
  <w:num w:numId="19" w16cid:durableId="1659651188">
    <w:abstractNumId w:val="11"/>
  </w:num>
  <w:num w:numId="20" w16cid:durableId="1394755">
    <w:abstractNumId w:val="7"/>
  </w:num>
  <w:num w:numId="21" w16cid:durableId="1469397216">
    <w:abstractNumId w:val="19"/>
  </w:num>
  <w:num w:numId="22" w16cid:durableId="6617845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DF121AE"/>
    <w:rsid w:val="00037EBD"/>
    <w:rsid w:val="000F08B1"/>
    <w:rsid w:val="001B73BC"/>
    <w:rsid w:val="001E48E1"/>
    <w:rsid w:val="002D1E39"/>
    <w:rsid w:val="00523BF1"/>
    <w:rsid w:val="00550C32"/>
    <w:rsid w:val="005F2083"/>
    <w:rsid w:val="00665FC1"/>
    <w:rsid w:val="008A47D3"/>
    <w:rsid w:val="008C699A"/>
    <w:rsid w:val="009A44FE"/>
    <w:rsid w:val="009E736B"/>
    <w:rsid w:val="00F2127F"/>
    <w:rsid w:val="00F8307B"/>
    <w:rsid w:val="0227BFEE"/>
    <w:rsid w:val="157D7200"/>
    <w:rsid w:val="2A1E0F4D"/>
    <w:rsid w:val="33C72BDC"/>
    <w:rsid w:val="5DF121AE"/>
    <w:rsid w:val="5F302F75"/>
    <w:rsid w:val="65F44EE6"/>
    <w:rsid w:val="6B42387D"/>
    <w:rsid w:val="6E79D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121AE"/>
  <w15:chartTrackingRefBased/>
  <w15:docId w15:val="{64DB7871-E57F-4309-A51B-9C7FD0E09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1E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Footer">
    <w:name w:val="footer"/>
    <w:basedOn w:val="Normal"/>
    <w:link w:val="FooterChar"/>
    <w:uiPriority w:val="99"/>
    <w:unhideWhenUsed/>
    <w:rsid w:val="002D1E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1E39"/>
  </w:style>
  <w:style w:type="character" w:styleId="PageNumber">
    <w:name w:val="page number"/>
    <w:basedOn w:val="DefaultParagraphFont"/>
    <w:uiPriority w:val="99"/>
    <w:semiHidden/>
    <w:unhideWhenUsed/>
    <w:rsid w:val="002D1E39"/>
  </w:style>
  <w:style w:type="character" w:customStyle="1" w:styleId="Heading1Char">
    <w:name w:val="Heading 1 Char"/>
    <w:basedOn w:val="DefaultParagraphFont"/>
    <w:link w:val="Heading1"/>
    <w:uiPriority w:val="9"/>
    <w:rsid w:val="002D1E3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D1E39"/>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2D1E39"/>
    <w:pPr>
      <w:spacing w:before="120" w:after="0"/>
    </w:pPr>
    <w:rPr>
      <w:rFonts w:cstheme="minorHAnsi"/>
      <w:b/>
      <w:bCs/>
      <w:i/>
      <w:iCs/>
      <w:sz w:val="24"/>
      <w:szCs w:val="24"/>
    </w:rPr>
  </w:style>
  <w:style w:type="paragraph" w:styleId="TOC2">
    <w:name w:val="toc 2"/>
    <w:basedOn w:val="Normal"/>
    <w:next w:val="Normal"/>
    <w:autoRedefine/>
    <w:uiPriority w:val="39"/>
    <w:unhideWhenUsed/>
    <w:rsid w:val="002D1E39"/>
    <w:pPr>
      <w:spacing w:before="120" w:after="0"/>
      <w:ind w:left="220"/>
    </w:pPr>
    <w:rPr>
      <w:rFonts w:cstheme="minorHAnsi"/>
      <w:b/>
      <w:bCs/>
    </w:rPr>
  </w:style>
  <w:style w:type="paragraph" w:styleId="TOC3">
    <w:name w:val="toc 3"/>
    <w:basedOn w:val="Normal"/>
    <w:next w:val="Normal"/>
    <w:autoRedefine/>
    <w:uiPriority w:val="39"/>
    <w:unhideWhenUsed/>
    <w:rsid w:val="002D1E39"/>
    <w:pPr>
      <w:spacing w:after="0"/>
      <w:ind w:left="440"/>
    </w:pPr>
    <w:rPr>
      <w:rFonts w:cstheme="minorHAnsi"/>
      <w:sz w:val="20"/>
      <w:szCs w:val="20"/>
    </w:rPr>
  </w:style>
  <w:style w:type="paragraph" w:styleId="TOC4">
    <w:name w:val="toc 4"/>
    <w:basedOn w:val="Normal"/>
    <w:next w:val="Normal"/>
    <w:autoRedefine/>
    <w:uiPriority w:val="39"/>
    <w:unhideWhenUsed/>
    <w:rsid w:val="002D1E39"/>
    <w:pPr>
      <w:spacing w:after="0"/>
      <w:ind w:left="660"/>
    </w:pPr>
    <w:rPr>
      <w:rFonts w:cstheme="minorHAnsi"/>
      <w:sz w:val="20"/>
      <w:szCs w:val="20"/>
    </w:rPr>
  </w:style>
  <w:style w:type="paragraph" w:styleId="TOC5">
    <w:name w:val="toc 5"/>
    <w:basedOn w:val="Normal"/>
    <w:next w:val="Normal"/>
    <w:autoRedefine/>
    <w:uiPriority w:val="39"/>
    <w:unhideWhenUsed/>
    <w:rsid w:val="002D1E39"/>
    <w:pPr>
      <w:spacing w:after="0"/>
      <w:ind w:left="880"/>
    </w:pPr>
    <w:rPr>
      <w:rFonts w:cstheme="minorHAnsi"/>
      <w:sz w:val="20"/>
      <w:szCs w:val="20"/>
    </w:rPr>
  </w:style>
  <w:style w:type="paragraph" w:styleId="TOC6">
    <w:name w:val="toc 6"/>
    <w:basedOn w:val="Normal"/>
    <w:next w:val="Normal"/>
    <w:autoRedefine/>
    <w:uiPriority w:val="39"/>
    <w:unhideWhenUsed/>
    <w:rsid w:val="002D1E39"/>
    <w:pPr>
      <w:spacing w:after="0"/>
      <w:ind w:left="1100"/>
    </w:pPr>
    <w:rPr>
      <w:rFonts w:cstheme="minorHAnsi"/>
      <w:sz w:val="20"/>
      <w:szCs w:val="20"/>
    </w:rPr>
  </w:style>
  <w:style w:type="paragraph" w:styleId="TOC7">
    <w:name w:val="toc 7"/>
    <w:basedOn w:val="Normal"/>
    <w:next w:val="Normal"/>
    <w:autoRedefine/>
    <w:uiPriority w:val="39"/>
    <w:unhideWhenUsed/>
    <w:rsid w:val="002D1E39"/>
    <w:pPr>
      <w:spacing w:after="0"/>
      <w:ind w:left="1320"/>
    </w:pPr>
    <w:rPr>
      <w:rFonts w:cstheme="minorHAnsi"/>
      <w:sz w:val="20"/>
      <w:szCs w:val="20"/>
    </w:rPr>
  </w:style>
  <w:style w:type="paragraph" w:styleId="TOC8">
    <w:name w:val="toc 8"/>
    <w:basedOn w:val="Normal"/>
    <w:next w:val="Normal"/>
    <w:autoRedefine/>
    <w:uiPriority w:val="39"/>
    <w:unhideWhenUsed/>
    <w:rsid w:val="002D1E39"/>
    <w:pPr>
      <w:spacing w:after="0"/>
      <w:ind w:left="1540"/>
    </w:pPr>
    <w:rPr>
      <w:rFonts w:cstheme="minorHAnsi"/>
      <w:sz w:val="20"/>
      <w:szCs w:val="20"/>
    </w:rPr>
  </w:style>
  <w:style w:type="paragraph" w:styleId="TOC9">
    <w:name w:val="toc 9"/>
    <w:basedOn w:val="Normal"/>
    <w:next w:val="Normal"/>
    <w:autoRedefine/>
    <w:uiPriority w:val="39"/>
    <w:unhideWhenUsed/>
    <w:rsid w:val="002D1E39"/>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5769333">
      <w:bodyDiv w:val="1"/>
      <w:marLeft w:val="0"/>
      <w:marRight w:val="0"/>
      <w:marTop w:val="0"/>
      <w:marBottom w:val="0"/>
      <w:divBdr>
        <w:top w:val="none" w:sz="0" w:space="0" w:color="auto"/>
        <w:left w:val="none" w:sz="0" w:space="0" w:color="auto"/>
        <w:bottom w:val="none" w:sz="0" w:space="0" w:color="auto"/>
        <w:right w:val="none" w:sz="0" w:space="0" w:color="auto"/>
      </w:divBdr>
      <w:divsChild>
        <w:div w:id="452526217">
          <w:marLeft w:val="0"/>
          <w:marRight w:val="0"/>
          <w:marTop w:val="0"/>
          <w:marBottom w:val="0"/>
          <w:divBdr>
            <w:top w:val="none" w:sz="0" w:space="0" w:color="auto"/>
            <w:left w:val="none" w:sz="0" w:space="0" w:color="auto"/>
            <w:bottom w:val="none" w:sz="0" w:space="0" w:color="auto"/>
            <w:right w:val="none" w:sz="0" w:space="0" w:color="auto"/>
          </w:divBdr>
        </w:div>
        <w:div w:id="559747962">
          <w:marLeft w:val="0"/>
          <w:marRight w:val="0"/>
          <w:marTop w:val="0"/>
          <w:marBottom w:val="0"/>
          <w:divBdr>
            <w:top w:val="none" w:sz="0" w:space="0" w:color="auto"/>
            <w:left w:val="none" w:sz="0" w:space="0" w:color="auto"/>
            <w:bottom w:val="none" w:sz="0" w:space="0" w:color="auto"/>
            <w:right w:val="none" w:sz="0" w:space="0" w:color="auto"/>
          </w:divBdr>
        </w:div>
        <w:div w:id="1013073032">
          <w:marLeft w:val="0"/>
          <w:marRight w:val="0"/>
          <w:marTop w:val="0"/>
          <w:marBottom w:val="0"/>
          <w:divBdr>
            <w:top w:val="none" w:sz="0" w:space="0" w:color="auto"/>
            <w:left w:val="none" w:sz="0" w:space="0" w:color="auto"/>
            <w:bottom w:val="none" w:sz="0" w:space="0" w:color="auto"/>
            <w:right w:val="none" w:sz="0" w:space="0" w:color="auto"/>
          </w:divBdr>
        </w:div>
        <w:div w:id="909772277">
          <w:marLeft w:val="0"/>
          <w:marRight w:val="0"/>
          <w:marTop w:val="0"/>
          <w:marBottom w:val="0"/>
          <w:divBdr>
            <w:top w:val="none" w:sz="0" w:space="0" w:color="auto"/>
            <w:left w:val="none" w:sz="0" w:space="0" w:color="auto"/>
            <w:bottom w:val="none" w:sz="0" w:space="0" w:color="auto"/>
            <w:right w:val="none" w:sz="0" w:space="0" w:color="auto"/>
          </w:divBdr>
        </w:div>
        <w:div w:id="388918322">
          <w:marLeft w:val="0"/>
          <w:marRight w:val="0"/>
          <w:marTop w:val="0"/>
          <w:marBottom w:val="0"/>
          <w:divBdr>
            <w:top w:val="none" w:sz="0" w:space="0" w:color="auto"/>
            <w:left w:val="none" w:sz="0" w:space="0" w:color="auto"/>
            <w:bottom w:val="none" w:sz="0" w:space="0" w:color="auto"/>
            <w:right w:val="none" w:sz="0" w:space="0" w:color="auto"/>
          </w:divBdr>
        </w:div>
        <w:div w:id="1577133261">
          <w:marLeft w:val="0"/>
          <w:marRight w:val="0"/>
          <w:marTop w:val="0"/>
          <w:marBottom w:val="0"/>
          <w:divBdr>
            <w:top w:val="none" w:sz="0" w:space="0" w:color="auto"/>
            <w:left w:val="none" w:sz="0" w:space="0" w:color="auto"/>
            <w:bottom w:val="none" w:sz="0" w:space="0" w:color="auto"/>
            <w:right w:val="none" w:sz="0" w:space="0" w:color="auto"/>
          </w:divBdr>
        </w:div>
        <w:div w:id="1406762935">
          <w:marLeft w:val="0"/>
          <w:marRight w:val="0"/>
          <w:marTop w:val="0"/>
          <w:marBottom w:val="0"/>
          <w:divBdr>
            <w:top w:val="none" w:sz="0" w:space="0" w:color="auto"/>
            <w:left w:val="none" w:sz="0" w:space="0" w:color="auto"/>
            <w:bottom w:val="none" w:sz="0" w:space="0" w:color="auto"/>
            <w:right w:val="none" w:sz="0" w:space="0" w:color="auto"/>
          </w:divBdr>
        </w:div>
        <w:div w:id="1047724464">
          <w:marLeft w:val="0"/>
          <w:marRight w:val="0"/>
          <w:marTop w:val="0"/>
          <w:marBottom w:val="0"/>
          <w:divBdr>
            <w:top w:val="none" w:sz="0" w:space="0" w:color="auto"/>
            <w:left w:val="none" w:sz="0" w:space="0" w:color="auto"/>
            <w:bottom w:val="none" w:sz="0" w:space="0" w:color="auto"/>
            <w:right w:val="none" w:sz="0" w:space="0" w:color="auto"/>
          </w:divBdr>
        </w:div>
        <w:div w:id="1141121739">
          <w:marLeft w:val="0"/>
          <w:marRight w:val="0"/>
          <w:marTop w:val="0"/>
          <w:marBottom w:val="0"/>
          <w:divBdr>
            <w:top w:val="none" w:sz="0" w:space="0" w:color="auto"/>
            <w:left w:val="none" w:sz="0" w:space="0" w:color="auto"/>
            <w:bottom w:val="none" w:sz="0" w:space="0" w:color="auto"/>
            <w:right w:val="none" w:sz="0" w:space="0" w:color="auto"/>
          </w:divBdr>
        </w:div>
        <w:div w:id="1707218248">
          <w:marLeft w:val="0"/>
          <w:marRight w:val="0"/>
          <w:marTop w:val="0"/>
          <w:marBottom w:val="0"/>
          <w:divBdr>
            <w:top w:val="none" w:sz="0" w:space="0" w:color="auto"/>
            <w:left w:val="none" w:sz="0" w:space="0" w:color="auto"/>
            <w:bottom w:val="none" w:sz="0" w:space="0" w:color="auto"/>
            <w:right w:val="none" w:sz="0" w:space="0" w:color="auto"/>
          </w:divBdr>
        </w:div>
        <w:div w:id="2016952637">
          <w:marLeft w:val="0"/>
          <w:marRight w:val="0"/>
          <w:marTop w:val="0"/>
          <w:marBottom w:val="0"/>
          <w:divBdr>
            <w:top w:val="none" w:sz="0" w:space="0" w:color="auto"/>
            <w:left w:val="none" w:sz="0" w:space="0" w:color="auto"/>
            <w:bottom w:val="none" w:sz="0" w:space="0" w:color="auto"/>
            <w:right w:val="none" w:sz="0" w:space="0" w:color="auto"/>
          </w:divBdr>
        </w:div>
        <w:div w:id="1398701945">
          <w:marLeft w:val="0"/>
          <w:marRight w:val="0"/>
          <w:marTop w:val="0"/>
          <w:marBottom w:val="0"/>
          <w:divBdr>
            <w:top w:val="none" w:sz="0" w:space="0" w:color="auto"/>
            <w:left w:val="none" w:sz="0" w:space="0" w:color="auto"/>
            <w:bottom w:val="none" w:sz="0" w:space="0" w:color="auto"/>
            <w:right w:val="none" w:sz="0" w:space="0" w:color="auto"/>
          </w:divBdr>
        </w:div>
        <w:div w:id="1932005212">
          <w:marLeft w:val="0"/>
          <w:marRight w:val="0"/>
          <w:marTop w:val="0"/>
          <w:marBottom w:val="0"/>
          <w:divBdr>
            <w:top w:val="none" w:sz="0" w:space="0" w:color="auto"/>
            <w:left w:val="none" w:sz="0" w:space="0" w:color="auto"/>
            <w:bottom w:val="none" w:sz="0" w:space="0" w:color="auto"/>
            <w:right w:val="none" w:sz="0" w:space="0" w:color="auto"/>
          </w:divBdr>
        </w:div>
        <w:div w:id="1100415316">
          <w:marLeft w:val="0"/>
          <w:marRight w:val="0"/>
          <w:marTop w:val="0"/>
          <w:marBottom w:val="0"/>
          <w:divBdr>
            <w:top w:val="none" w:sz="0" w:space="0" w:color="auto"/>
            <w:left w:val="none" w:sz="0" w:space="0" w:color="auto"/>
            <w:bottom w:val="none" w:sz="0" w:space="0" w:color="auto"/>
            <w:right w:val="none" w:sz="0" w:space="0" w:color="auto"/>
          </w:divBdr>
        </w:div>
        <w:div w:id="2115124980">
          <w:marLeft w:val="0"/>
          <w:marRight w:val="0"/>
          <w:marTop w:val="0"/>
          <w:marBottom w:val="0"/>
          <w:divBdr>
            <w:top w:val="none" w:sz="0" w:space="0" w:color="auto"/>
            <w:left w:val="none" w:sz="0" w:space="0" w:color="auto"/>
            <w:bottom w:val="none" w:sz="0" w:space="0" w:color="auto"/>
            <w:right w:val="none" w:sz="0" w:space="0" w:color="auto"/>
          </w:divBdr>
        </w:div>
        <w:div w:id="859507290">
          <w:marLeft w:val="0"/>
          <w:marRight w:val="0"/>
          <w:marTop w:val="0"/>
          <w:marBottom w:val="0"/>
          <w:divBdr>
            <w:top w:val="none" w:sz="0" w:space="0" w:color="auto"/>
            <w:left w:val="none" w:sz="0" w:space="0" w:color="auto"/>
            <w:bottom w:val="none" w:sz="0" w:space="0" w:color="auto"/>
            <w:right w:val="none" w:sz="0" w:space="0" w:color="auto"/>
          </w:divBdr>
        </w:div>
        <w:div w:id="847715204">
          <w:marLeft w:val="0"/>
          <w:marRight w:val="0"/>
          <w:marTop w:val="0"/>
          <w:marBottom w:val="0"/>
          <w:divBdr>
            <w:top w:val="none" w:sz="0" w:space="0" w:color="auto"/>
            <w:left w:val="none" w:sz="0" w:space="0" w:color="auto"/>
            <w:bottom w:val="none" w:sz="0" w:space="0" w:color="auto"/>
            <w:right w:val="none" w:sz="0" w:space="0" w:color="auto"/>
          </w:divBdr>
        </w:div>
        <w:div w:id="689915865">
          <w:marLeft w:val="0"/>
          <w:marRight w:val="0"/>
          <w:marTop w:val="0"/>
          <w:marBottom w:val="0"/>
          <w:divBdr>
            <w:top w:val="none" w:sz="0" w:space="0" w:color="auto"/>
            <w:left w:val="none" w:sz="0" w:space="0" w:color="auto"/>
            <w:bottom w:val="none" w:sz="0" w:space="0" w:color="auto"/>
            <w:right w:val="none" w:sz="0" w:space="0" w:color="auto"/>
          </w:divBdr>
        </w:div>
        <w:div w:id="2097166766">
          <w:marLeft w:val="0"/>
          <w:marRight w:val="0"/>
          <w:marTop w:val="0"/>
          <w:marBottom w:val="0"/>
          <w:divBdr>
            <w:top w:val="none" w:sz="0" w:space="0" w:color="auto"/>
            <w:left w:val="none" w:sz="0" w:space="0" w:color="auto"/>
            <w:bottom w:val="none" w:sz="0" w:space="0" w:color="auto"/>
            <w:right w:val="none" w:sz="0" w:space="0" w:color="auto"/>
          </w:divBdr>
        </w:div>
        <w:div w:id="1847868290">
          <w:marLeft w:val="0"/>
          <w:marRight w:val="0"/>
          <w:marTop w:val="0"/>
          <w:marBottom w:val="0"/>
          <w:divBdr>
            <w:top w:val="none" w:sz="0" w:space="0" w:color="auto"/>
            <w:left w:val="none" w:sz="0" w:space="0" w:color="auto"/>
            <w:bottom w:val="none" w:sz="0" w:space="0" w:color="auto"/>
            <w:right w:val="none" w:sz="0" w:space="0" w:color="auto"/>
          </w:divBdr>
        </w:div>
        <w:div w:id="1975019980">
          <w:marLeft w:val="0"/>
          <w:marRight w:val="0"/>
          <w:marTop w:val="0"/>
          <w:marBottom w:val="0"/>
          <w:divBdr>
            <w:top w:val="none" w:sz="0" w:space="0" w:color="auto"/>
            <w:left w:val="none" w:sz="0" w:space="0" w:color="auto"/>
            <w:bottom w:val="none" w:sz="0" w:space="0" w:color="auto"/>
            <w:right w:val="none" w:sz="0" w:space="0" w:color="auto"/>
          </w:divBdr>
        </w:div>
        <w:div w:id="1444111107">
          <w:marLeft w:val="0"/>
          <w:marRight w:val="0"/>
          <w:marTop w:val="0"/>
          <w:marBottom w:val="0"/>
          <w:divBdr>
            <w:top w:val="none" w:sz="0" w:space="0" w:color="auto"/>
            <w:left w:val="none" w:sz="0" w:space="0" w:color="auto"/>
            <w:bottom w:val="none" w:sz="0" w:space="0" w:color="auto"/>
            <w:right w:val="none" w:sz="0" w:space="0" w:color="auto"/>
          </w:divBdr>
        </w:div>
        <w:div w:id="59448078">
          <w:marLeft w:val="0"/>
          <w:marRight w:val="0"/>
          <w:marTop w:val="0"/>
          <w:marBottom w:val="0"/>
          <w:divBdr>
            <w:top w:val="none" w:sz="0" w:space="0" w:color="auto"/>
            <w:left w:val="none" w:sz="0" w:space="0" w:color="auto"/>
            <w:bottom w:val="none" w:sz="0" w:space="0" w:color="auto"/>
            <w:right w:val="none" w:sz="0" w:space="0" w:color="auto"/>
          </w:divBdr>
        </w:div>
        <w:div w:id="1796100186">
          <w:marLeft w:val="0"/>
          <w:marRight w:val="0"/>
          <w:marTop w:val="0"/>
          <w:marBottom w:val="0"/>
          <w:divBdr>
            <w:top w:val="none" w:sz="0" w:space="0" w:color="auto"/>
            <w:left w:val="none" w:sz="0" w:space="0" w:color="auto"/>
            <w:bottom w:val="none" w:sz="0" w:space="0" w:color="auto"/>
            <w:right w:val="none" w:sz="0" w:space="0" w:color="auto"/>
          </w:divBdr>
        </w:div>
        <w:div w:id="743987360">
          <w:marLeft w:val="0"/>
          <w:marRight w:val="0"/>
          <w:marTop w:val="0"/>
          <w:marBottom w:val="0"/>
          <w:divBdr>
            <w:top w:val="none" w:sz="0" w:space="0" w:color="auto"/>
            <w:left w:val="none" w:sz="0" w:space="0" w:color="auto"/>
            <w:bottom w:val="none" w:sz="0" w:space="0" w:color="auto"/>
            <w:right w:val="none" w:sz="0" w:space="0" w:color="auto"/>
          </w:divBdr>
        </w:div>
        <w:div w:id="429739717">
          <w:marLeft w:val="0"/>
          <w:marRight w:val="0"/>
          <w:marTop w:val="0"/>
          <w:marBottom w:val="0"/>
          <w:divBdr>
            <w:top w:val="none" w:sz="0" w:space="0" w:color="auto"/>
            <w:left w:val="none" w:sz="0" w:space="0" w:color="auto"/>
            <w:bottom w:val="none" w:sz="0" w:space="0" w:color="auto"/>
            <w:right w:val="none" w:sz="0" w:space="0" w:color="auto"/>
          </w:divBdr>
        </w:div>
        <w:div w:id="1815104388">
          <w:marLeft w:val="0"/>
          <w:marRight w:val="0"/>
          <w:marTop w:val="0"/>
          <w:marBottom w:val="0"/>
          <w:divBdr>
            <w:top w:val="none" w:sz="0" w:space="0" w:color="auto"/>
            <w:left w:val="none" w:sz="0" w:space="0" w:color="auto"/>
            <w:bottom w:val="none" w:sz="0" w:space="0" w:color="auto"/>
            <w:right w:val="none" w:sz="0" w:space="0" w:color="auto"/>
          </w:divBdr>
        </w:div>
        <w:div w:id="895311755">
          <w:marLeft w:val="0"/>
          <w:marRight w:val="0"/>
          <w:marTop w:val="0"/>
          <w:marBottom w:val="0"/>
          <w:divBdr>
            <w:top w:val="none" w:sz="0" w:space="0" w:color="auto"/>
            <w:left w:val="none" w:sz="0" w:space="0" w:color="auto"/>
            <w:bottom w:val="none" w:sz="0" w:space="0" w:color="auto"/>
            <w:right w:val="none" w:sz="0" w:space="0" w:color="auto"/>
          </w:divBdr>
        </w:div>
        <w:div w:id="220556963">
          <w:marLeft w:val="0"/>
          <w:marRight w:val="0"/>
          <w:marTop w:val="0"/>
          <w:marBottom w:val="0"/>
          <w:divBdr>
            <w:top w:val="none" w:sz="0" w:space="0" w:color="auto"/>
            <w:left w:val="none" w:sz="0" w:space="0" w:color="auto"/>
            <w:bottom w:val="none" w:sz="0" w:space="0" w:color="auto"/>
            <w:right w:val="none" w:sz="0" w:space="0" w:color="auto"/>
          </w:divBdr>
        </w:div>
        <w:div w:id="727725159">
          <w:marLeft w:val="0"/>
          <w:marRight w:val="0"/>
          <w:marTop w:val="0"/>
          <w:marBottom w:val="0"/>
          <w:divBdr>
            <w:top w:val="none" w:sz="0" w:space="0" w:color="auto"/>
            <w:left w:val="none" w:sz="0" w:space="0" w:color="auto"/>
            <w:bottom w:val="none" w:sz="0" w:space="0" w:color="auto"/>
            <w:right w:val="none" w:sz="0" w:space="0" w:color="auto"/>
          </w:divBdr>
        </w:div>
        <w:div w:id="1710178292">
          <w:marLeft w:val="0"/>
          <w:marRight w:val="0"/>
          <w:marTop w:val="0"/>
          <w:marBottom w:val="0"/>
          <w:divBdr>
            <w:top w:val="none" w:sz="0" w:space="0" w:color="auto"/>
            <w:left w:val="none" w:sz="0" w:space="0" w:color="auto"/>
            <w:bottom w:val="none" w:sz="0" w:space="0" w:color="auto"/>
            <w:right w:val="none" w:sz="0" w:space="0" w:color="auto"/>
          </w:divBdr>
        </w:div>
        <w:div w:id="1595899779">
          <w:marLeft w:val="0"/>
          <w:marRight w:val="0"/>
          <w:marTop w:val="0"/>
          <w:marBottom w:val="0"/>
          <w:divBdr>
            <w:top w:val="none" w:sz="0" w:space="0" w:color="auto"/>
            <w:left w:val="none" w:sz="0" w:space="0" w:color="auto"/>
            <w:bottom w:val="none" w:sz="0" w:space="0" w:color="auto"/>
            <w:right w:val="none" w:sz="0" w:space="0" w:color="auto"/>
          </w:divBdr>
        </w:div>
        <w:div w:id="450591530">
          <w:marLeft w:val="0"/>
          <w:marRight w:val="0"/>
          <w:marTop w:val="0"/>
          <w:marBottom w:val="0"/>
          <w:divBdr>
            <w:top w:val="none" w:sz="0" w:space="0" w:color="auto"/>
            <w:left w:val="none" w:sz="0" w:space="0" w:color="auto"/>
            <w:bottom w:val="none" w:sz="0" w:space="0" w:color="auto"/>
            <w:right w:val="none" w:sz="0" w:space="0" w:color="auto"/>
          </w:divBdr>
        </w:div>
        <w:div w:id="706295897">
          <w:marLeft w:val="0"/>
          <w:marRight w:val="0"/>
          <w:marTop w:val="0"/>
          <w:marBottom w:val="0"/>
          <w:divBdr>
            <w:top w:val="none" w:sz="0" w:space="0" w:color="auto"/>
            <w:left w:val="none" w:sz="0" w:space="0" w:color="auto"/>
            <w:bottom w:val="none" w:sz="0" w:space="0" w:color="auto"/>
            <w:right w:val="none" w:sz="0" w:space="0" w:color="auto"/>
          </w:divBdr>
        </w:div>
        <w:div w:id="255753414">
          <w:marLeft w:val="0"/>
          <w:marRight w:val="0"/>
          <w:marTop w:val="0"/>
          <w:marBottom w:val="0"/>
          <w:divBdr>
            <w:top w:val="none" w:sz="0" w:space="0" w:color="auto"/>
            <w:left w:val="none" w:sz="0" w:space="0" w:color="auto"/>
            <w:bottom w:val="none" w:sz="0" w:space="0" w:color="auto"/>
            <w:right w:val="none" w:sz="0" w:space="0" w:color="auto"/>
          </w:divBdr>
        </w:div>
        <w:div w:id="1509521928">
          <w:marLeft w:val="0"/>
          <w:marRight w:val="0"/>
          <w:marTop w:val="0"/>
          <w:marBottom w:val="0"/>
          <w:divBdr>
            <w:top w:val="none" w:sz="0" w:space="0" w:color="auto"/>
            <w:left w:val="none" w:sz="0" w:space="0" w:color="auto"/>
            <w:bottom w:val="none" w:sz="0" w:space="0" w:color="auto"/>
            <w:right w:val="none" w:sz="0" w:space="0" w:color="auto"/>
          </w:divBdr>
        </w:div>
        <w:div w:id="612594482">
          <w:marLeft w:val="0"/>
          <w:marRight w:val="0"/>
          <w:marTop w:val="0"/>
          <w:marBottom w:val="0"/>
          <w:divBdr>
            <w:top w:val="none" w:sz="0" w:space="0" w:color="auto"/>
            <w:left w:val="none" w:sz="0" w:space="0" w:color="auto"/>
            <w:bottom w:val="none" w:sz="0" w:space="0" w:color="auto"/>
            <w:right w:val="none" w:sz="0" w:space="0" w:color="auto"/>
          </w:divBdr>
        </w:div>
        <w:div w:id="2047440910">
          <w:marLeft w:val="0"/>
          <w:marRight w:val="0"/>
          <w:marTop w:val="0"/>
          <w:marBottom w:val="0"/>
          <w:divBdr>
            <w:top w:val="none" w:sz="0" w:space="0" w:color="auto"/>
            <w:left w:val="none" w:sz="0" w:space="0" w:color="auto"/>
            <w:bottom w:val="none" w:sz="0" w:space="0" w:color="auto"/>
            <w:right w:val="none" w:sz="0" w:space="0" w:color="auto"/>
          </w:divBdr>
        </w:div>
        <w:div w:id="1387877802">
          <w:marLeft w:val="0"/>
          <w:marRight w:val="0"/>
          <w:marTop w:val="0"/>
          <w:marBottom w:val="0"/>
          <w:divBdr>
            <w:top w:val="none" w:sz="0" w:space="0" w:color="auto"/>
            <w:left w:val="none" w:sz="0" w:space="0" w:color="auto"/>
            <w:bottom w:val="none" w:sz="0" w:space="0" w:color="auto"/>
            <w:right w:val="none" w:sz="0" w:space="0" w:color="auto"/>
          </w:divBdr>
        </w:div>
        <w:div w:id="2035840796">
          <w:marLeft w:val="0"/>
          <w:marRight w:val="0"/>
          <w:marTop w:val="0"/>
          <w:marBottom w:val="0"/>
          <w:divBdr>
            <w:top w:val="none" w:sz="0" w:space="0" w:color="auto"/>
            <w:left w:val="none" w:sz="0" w:space="0" w:color="auto"/>
            <w:bottom w:val="none" w:sz="0" w:space="0" w:color="auto"/>
            <w:right w:val="none" w:sz="0" w:space="0" w:color="auto"/>
          </w:divBdr>
        </w:div>
        <w:div w:id="288246134">
          <w:marLeft w:val="0"/>
          <w:marRight w:val="0"/>
          <w:marTop w:val="0"/>
          <w:marBottom w:val="0"/>
          <w:divBdr>
            <w:top w:val="none" w:sz="0" w:space="0" w:color="auto"/>
            <w:left w:val="none" w:sz="0" w:space="0" w:color="auto"/>
            <w:bottom w:val="none" w:sz="0" w:space="0" w:color="auto"/>
            <w:right w:val="none" w:sz="0" w:space="0" w:color="auto"/>
          </w:divBdr>
        </w:div>
        <w:div w:id="1558665370">
          <w:marLeft w:val="0"/>
          <w:marRight w:val="0"/>
          <w:marTop w:val="0"/>
          <w:marBottom w:val="0"/>
          <w:divBdr>
            <w:top w:val="none" w:sz="0" w:space="0" w:color="auto"/>
            <w:left w:val="none" w:sz="0" w:space="0" w:color="auto"/>
            <w:bottom w:val="none" w:sz="0" w:space="0" w:color="auto"/>
            <w:right w:val="none" w:sz="0" w:space="0" w:color="auto"/>
          </w:divBdr>
        </w:div>
        <w:div w:id="719599390">
          <w:marLeft w:val="0"/>
          <w:marRight w:val="0"/>
          <w:marTop w:val="0"/>
          <w:marBottom w:val="0"/>
          <w:divBdr>
            <w:top w:val="none" w:sz="0" w:space="0" w:color="auto"/>
            <w:left w:val="none" w:sz="0" w:space="0" w:color="auto"/>
            <w:bottom w:val="none" w:sz="0" w:space="0" w:color="auto"/>
            <w:right w:val="none" w:sz="0" w:space="0" w:color="auto"/>
          </w:divBdr>
        </w:div>
        <w:div w:id="541476741">
          <w:marLeft w:val="0"/>
          <w:marRight w:val="0"/>
          <w:marTop w:val="0"/>
          <w:marBottom w:val="0"/>
          <w:divBdr>
            <w:top w:val="none" w:sz="0" w:space="0" w:color="auto"/>
            <w:left w:val="none" w:sz="0" w:space="0" w:color="auto"/>
            <w:bottom w:val="none" w:sz="0" w:space="0" w:color="auto"/>
            <w:right w:val="none" w:sz="0" w:space="0" w:color="auto"/>
          </w:divBdr>
        </w:div>
        <w:div w:id="1190752719">
          <w:marLeft w:val="0"/>
          <w:marRight w:val="0"/>
          <w:marTop w:val="0"/>
          <w:marBottom w:val="0"/>
          <w:divBdr>
            <w:top w:val="none" w:sz="0" w:space="0" w:color="auto"/>
            <w:left w:val="none" w:sz="0" w:space="0" w:color="auto"/>
            <w:bottom w:val="none" w:sz="0" w:space="0" w:color="auto"/>
            <w:right w:val="none" w:sz="0" w:space="0" w:color="auto"/>
          </w:divBdr>
        </w:div>
        <w:div w:id="812218676">
          <w:marLeft w:val="0"/>
          <w:marRight w:val="0"/>
          <w:marTop w:val="0"/>
          <w:marBottom w:val="0"/>
          <w:divBdr>
            <w:top w:val="none" w:sz="0" w:space="0" w:color="auto"/>
            <w:left w:val="none" w:sz="0" w:space="0" w:color="auto"/>
            <w:bottom w:val="none" w:sz="0" w:space="0" w:color="auto"/>
            <w:right w:val="none" w:sz="0" w:space="0" w:color="auto"/>
          </w:divBdr>
        </w:div>
        <w:div w:id="2109814605">
          <w:marLeft w:val="0"/>
          <w:marRight w:val="0"/>
          <w:marTop w:val="0"/>
          <w:marBottom w:val="0"/>
          <w:divBdr>
            <w:top w:val="none" w:sz="0" w:space="0" w:color="auto"/>
            <w:left w:val="none" w:sz="0" w:space="0" w:color="auto"/>
            <w:bottom w:val="none" w:sz="0" w:space="0" w:color="auto"/>
            <w:right w:val="none" w:sz="0" w:space="0" w:color="auto"/>
          </w:divBdr>
        </w:div>
        <w:div w:id="516432560">
          <w:marLeft w:val="0"/>
          <w:marRight w:val="0"/>
          <w:marTop w:val="0"/>
          <w:marBottom w:val="0"/>
          <w:divBdr>
            <w:top w:val="none" w:sz="0" w:space="0" w:color="auto"/>
            <w:left w:val="none" w:sz="0" w:space="0" w:color="auto"/>
            <w:bottom w:val="none" w:sz="0" w:space="0" w:color="auto"/>
            <w:right w:val="none" w:sz="0" w:space="0" w:color="auto"/>
          </w:divBdr>
        </w:div>
        <w:div w:id="1191340645">
          <w:marLeft w:val="0"/>
          <w:marRight w:val="0"/>
          <w:marTop w:val="0"/>
          <w:marBottom w:val="0"/>
          <w:divBdr>
            <w:top w:val="none" w:sz="0" w:space="0" w:color="auto"/>
            <w:left w:val="none" w:sz="0" w:space="0" w:color="auto"/>
            <w:bottom w:val="none" w:sz="0" w:space="0" w:color="auto"/>
            <w:right w:val="none" w:sz="0" w:space="0" w:color="auto"/>
          </w:divBdr>
        </w:div>
        <w:div w:id="1196695567">
          <w:marLeft w:val="0"/>
          <w:marRight w:val="0"/>
          <w:marTop w:val="0"/>
          <w:marBottom w:val="0"/>
          <w:divBdr>
            <w:top w:val="none" w:sz="0" w:space="0" w:color="auto"/>
            <w:left w:val="none" w:sz="0" w:space="0" w:color="auto"/>
            <w:bottom w:val="none" w:sz="0" w:space="0" w:color="auto"/>
            <w:right w:val="none" w:sz="0" w:space="0" w:color="auto"/>
          </w:divBdr>
        </w:div>
        <w:div w:id="1819103782">
          <w:marLeft w:val="0"/>
          <w:marRight w:val="0"/>
          <w:marTop w:val="0"/>
          <w:marBottom w:val="0"/>
          <w:divBdr>
            <w:top w:val="none" w:sz="0" w:space="0" w:color="auto"/>
            <w:left w:val="none" w:sz="0" w:space="0" w:color="auto"/>
            <w:bottom w:val="none" w:sz="0" w:space="0" w:color="auto"/>
            <w:right w:val="none" w:sz="0" w:space="0" w:color="auto"/>
          </w:divBdr>
        </w:div>
        <w:div w:id="342754043">
          <w:marLeft w:val="0"/>
          <w:marRight w:val="0"/>
          <w:marTop w:val="0"/>
          <w:marBottom w:val="0"/>
          <w:divBdr>
            <w:top w:val="none" w:sz="0" w:space="0" w:color="auto"/>
            <w:left w:val="none" w:sz="0" w:space="0" w:color="auto"/>
            <w:bottom w:val="none" w:sz="0" w:space="0" w:color="auto"/>
            <w:right w:val="none" w:sz="0" w:space="0" w:color="auto"/>
          </w:divBdr>
        </w:div>
        <w:div w:id="1696229608">
          <w:marLeft w:val="0"/>
          <w:marRight w:val="0"/>
          <w:marTop w:val="0"/>
          <w:marBottom w:val="0"/>
          <w:divBdr>
            <w:top w:val="none" w:sz="0" w:space="0" w:color="auto"/>
            <w:left w:val="none" w:sz="0" w:space="0" w:color="auto"/>
            <w:bottom w:val="none" w:sz="0" w:space="0" w:color="auto"/>
            <w:right w:val="none" w:sz="0" w:space="0" w:color="auto"/>
          </w:divBdr>
        </w:div>
        <w:div w:id="1088574314">
          <w:marLeft w:val="0"/>
          <w:marRight w:val="0"/>
          <w:marTop w:val="0"/>
          <w:marBottom w:val="0"/>
          <w:divBdr>
            <w:top w:val="none" w:sz="0" w:space="0" w:color="auto"/>
            <w:left w:val="none" w:sz="0" w:space="0" w:color="auto"/>
            <w:bottom w:val="none" w:sz="0" w:space="0" w:color="auto"/>
            <w:right w:val="none" w:sz="0" w:space="0" w:color="auto"/>
          </w:divBdr>
        </w:div>
        <w:div w:id="498152976">
          <w:marLeft w:val="0"/>
          <w:marRight w:val="0"/>
          <w:marTop w:val="0"/>
          <w:marBottom w:val="0"/>
          <w:divBdr>
            <w:top w:val="none" w:sz="0" w:space="0" w:color="auto"/>
            <w:left w:val="none" w:sz="0" w:space="0" w:color="auto"/>
            <w:bottom w:val="none" w:sz="0" w:space="0" w:color="auto"/>
            <w:right w:val="none" w:sz="0" w:space="0" w:color="auto"/>
          </w:divBdr>
        </w:div>
        <w:div w:id="685594998">
          <w:marLeft w:val="0"/>
          <w:marRight w:val="0"/>
          <w:marTop w:val="0"/>
          <w:marBottom w:val="0"/>
          <w:divBdr>
            <w:top w:val="none" w:sz="0" w:space="0" w:color="auto"/>
            <w:left w:val="none" w:sz="0" w:space="0" w:color="auto"/>
            <w:bottom w:val="none" w:sz="0" w:space="0" w:color="auto"/>
            <w:right w:val="none" w:sz="0" w:space="0" w:color="auto"/>
          </w:divBdr>
        </w:div>
        <w:div w:id="907687031">
          <w:marLeft w:val="0"/>
          <w:marRight w:val="0"/>
          <w:marTop w:val="0"/>
          <w:marBottom w:val="0"/>
          <w:divBdr>
            <w:top w:val="none" w:sz="0" w:space="0" w:color="auto"/>
            <w:left w:val="none" w:sz="0" w:space="0" w:color="auto"/>
            <w:bottom w:val="none" w:sz="0" w:space="0" w:color="auto"/>
            <w:right w:val="none" w:sz="0" w:space="0" w:color="auto"/>
          </w:divBdr>
        </w:div>
        <w:div w:id="1553803900">
          <w:marLeft w:val="0"/>
          <w:marRight w:val="0"/>
          <w:marTop w:val="0"/>
          <w:marBottom w:val="0"/>
          <w:divBdr>
            <w:top w:val="none" w:sz="0" w:space="0" w:color="auto"/>
            <w:left w:val="none" w:sz="0" w:space="0" w:color="auto"/>
            <w:bottom w:val="none" w:sz="0" w:space="0" w:color="auto"/>
            <w:right w:val="none" w:sz="0" w:space="0" w:color="auto"/>
          </w:divBdr>
        </w:div>
        <w:div w:id="1857689620">
          <w:marLeft w:val="0"/>
          <w:marRight w:val="0"/>
          <w:marTop w:val="0"/>
          <w:marBottom w:val="0"/>
          <w:divBdr>
            <w:top w:val="none" w:sz="0" w:space="0" w:color="auto"/>
            <w:left w:val="none" w:sz="0" w:space="0" w:color="auto"/>
            <w:bottom w:val="none" w:sz="0" w:space="0" w:color="auto"/>
            <w:right w:val="none" w:sz="0" w:space="0" w:color="auto"/>
          </w:divBdr>
        </w:div>
        <w:div w:id="896236867">
          <w:marLeft w:val="0"/>
          <w:marRight w:val="0"/>
          <w:marTop w:val="0"/>
          <w:marBottom w:val="0"/>
          <w:divBdr>
            <w:top w:val="none" w:sz="0" w:space="0" w:color="auto"/>
            <w:left w:val="none" w:sz="0" w:space="0" w:color="auto"/>
            <w:bottom w:val="none" w:sz="0" w:space="0" w:color="auto"/>
            <w:right w:val="none" w:sz="0" w:space="0" w:color="auto"/>
          </w:divBdr>
        </w:div>
        <w:div w:id="840655432">
          <w:marLeft w:val="0"/>
          <w:marRight w:val="0"/>
          <w:marTop w:val="0"/>
          <w:marBottom w:val="0"/>
          <w:divBdr>
            <w:top w:val="none" w:sz="0" w:space="0" w:color="auto"/>
            <w:left w:val="none" w:sz="0" w:space="0" w:color="auto"/>
            <w:bottom w:val="none" w:sz="0" w:space="0" w:color="auto"/>
            <w:right w:val="none" w:sz="0" w:space="0" w:color="auto"/>
          </w:divBdr>
        </w:div>
        <w:div w:id="182405772">
          <w:marLeft w:val="0"/>
          <w:marRight w:val="0"/>
          <w:marTop w:val="0"/>
          <w:marBottom w:val="0"/>
          <w:divBdr>
            <w:top w:val="none" w:sz="0" w:space="0" w:color="auto"/>
            <w:left w:val="none" w:sz="0" w:space="0" w:color="auto"/>
            <w:bottom w:val="none" w:sz="0" w:space="0" w:color="auto"/>
            <w:right w:val="none" w:sz="0" w:space="0" w:color="auto"/>
          </w:divBdr>
        </w:div>
        <w:div w:id="1763531132">
          <w:marLeft w:val="0"/>
          <w:marRight w:val="0"/>
          <w:marTop w:val="0"/>
          <w:marBottom w:val="0"/>
          <w:divBdr>
            <w:top w:val="none" w:sz="0" w:space="0" w:color="auto"/>
            <w:left w:val="none" w:sz="0" w:space="0" w:color="auto"/>
            <w:bottom w:val="none" w:sz="0" w:space="0" w:color="auto"/>
            <w:right w:val="none" w:sz="0" w:space="0" w:color="auto"/>
          </w:divBdr>
        </w:div>
        <w:div w:id="13653193">
          <w:marLeft w:val="0"/>
          <w:marRight w:val="0"/>
          <w:marTop w:val="0"/>
          <w:marBottom w:val="0"/>
          <w:divBdr>
            <w:top w:val="none" w:sz="0" w:space="0" w:color="auto"/>
            <w:left w:val="none" w:sz="0" w:space="0" w:color="auto"/>
            <w:bottom w:val="none" w:sz="0" w:space="0" w:color="auto"/>
            <w:right w:val="none" w:sz="0" w:space="0" w:color="auto"/>
          </w:divBdr>
        </w:div>
        <w:div w:id="1213231031">
          <w:marLeft w:val="0"/>
          <w:marRight w:val="0"/>
          <w:marTop w:val="0"/>
          <w:marBottom w:val="0"/>
          <w:divBdr>
            <w:top w:val="none" w:sz="0" w:space="0" w:color="auto"/>
            <w:left w:val="none" w:sz="0" w:space="0" w:color="auto"/>
            <w:bottom w:val="none" w:sz="0" w:space="0" w:color="auto"/>
            <w:right w:val="none" w:sz="0" w:space="0" w:color="auto"/>
          </w:divBdr>
        </w:div>
        <w:div w:id="1892882913">
          <w:marLeft w:val="0"/>
          <w:marRight w:val="0"/>
          <w:marTop w:val="0"/>
          <w:marBottom w:val="0"/>
          <w:divBdr>
            <w:top w:val="none" w:sz="0" w:space="0" w:color="auto"/>
            <w:left w:val="none" w:sz="0" w:space="0" w:color="auto"/>
            <w:bottom w:val="none" w:sz="0" w:space="0" w:color="auto"/>
            <w:right w:val="none" w:sz="0" w:space="0" w:color="auto"/>
          </w:divBdr>
        </w:div>
        <w:div w:id="1702898460">
          <w:marLeft w:val="0"/>
          <w:marRight w:val="0"/>
          <w:marTop w:val="0"/>
          <w:marBottom w:val="0"/>
          <w:divBdr>
            <w:top w:val="none" w:sz="0" w:space="0" w:color="auto"/>
            <w:left w:val="none" w:sz="0" w:space="0" w:color="auto"/>
            <w:bottom w:val="none" w:sz="0" w:space="0" w:color="auto"/>
            <w:right w:val="none" w:sz="0" w:space="0" w:color="auto"/>
          </w:divBdr>
        </w:div>
        <w:div w:id="1565599379">
          <w:marLeft w:val="0"/>
          <w:marRight w:val="0"/>
          <w:marTop w:val="0"/>
          <w:marBottom w:val="0"/>
          <w:divBdr>
            <w:top w:val="none" w:sz="0" w:space="0" w:color="auto"/>
            <w:left w:val="none" w:sz="0" w:space="0" w:color="auto"/>
            <w:bottom w:val="none" w:sz="0" w:space="0" w:color="auto"/>
            <w:right w:val="none" w:sz="0" w:space="0" w:color="auto"/>
          </w:divBdr>
        </w:div>
        <w:div w:id="1958566515">
          <w:marLeft w:val="0"/>
          <w:marRight w:val="0"/>
          <w:marTop w:val="0"/>
          <w:marBottom w:val="0"/>
          <w:divBdr>
            <w:top w:val="none" w:sz="0" w:space="0" w:color="auto"/>
            <w:left w:val="none" w:sz="0" w:space="0" w:color="auto"/>
            <w:bottom w:val="none" w:sz="0" w:space="0" w:color="auto"/>
            <w:right w:val="none" w:sz="0" w:space="0" w:color="auto"/>
          </w:divBdr>
        </w:div>
        <w:div w:id="259722553">
          <w:marLeft w:val="0"/>
          <w:marRight w:val="0"/>
          <w:marTop w:val="0"/>
          <w:marBottom w:val="0"/>
          <w:divBdr>
            <w:top w:val="none" w:sz="0" w:space="0" w:color="auto"/>
            <w:left w:val="none" w:sz="0" w:space="0" w:color="auto"/>
            <w:bottom w:val="none" w:sz="0" w:space="0" w:color="auto"/>
            <w:right w:val="none" w:sz="0" w:space="0" w:color="auto"/>
          </w:divBdr>
        </w:div>
        <w:div w:id="1268654402">
          <w:marLeft w:val="0"/>
          <w:marRight w:val="0"/>
          <w:marTop w:val="0"/>
          <w:marBottom w:val="0"/>
          <w:divBdr>
            <w:top w:val="none" w:sz="0" w:space="0" w:color="auto"/>
            <w:left w:val="none" w:sz="0" w:space="0" w:color="auto"/>
            <w:bottom w:val="none" w:sz="0" w:space="0" w:color="auto"/>
            <w:right w:val="none" w:sz="0" w:space="0" w:color="auto"/>
          </w:divBdr>
        </w:div>
        <w:div w:id="1809737601">
          <w:marLeft w:val="0"/>
          <w:marRight w:val="0"/>
          <w:marTop w:val="0"/>
          <w:marBottom w:val="0"/>
          <w:divBdr>
            <w:top w:val="none" w:sz="0" w:space="0" w:color="auto"/>
            <w:left w:val="none" w:sz="0" w:space="0" w:color="auto"/>
            <w:bottom w:val="none" w:sz="0" w:space="0" w:color="auto"/>
            <w:right w:val="none" w:sz="0" w:space="0" w:color="auto"/>
          </w:divBdr>
        </w:div>
        <w:div w:id="19883207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16personalities.com/estj-personality" TargetMode="External"/><Relationship Id="rId13" Type="http://schemas.openxmlformats.org/officeDocument/2006/relationships/hyperlink" Target="https://www.roberthalf.com/blog/salaries-and-skills/3-different-learning-styles-and-how-to-use-them-in-your-career" TargetMode="External"/><Relationship Id="rId18" Type="http://schemas.openxmlformats.org/officeDocument/2006/relationships/hyperlink" Target="https://practera.com/what-is-the-experiential-learning-theory-of-david-kolb/"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simplicable.com/talent/individual-development-plan" TargetMode="External"/><Relationship Id="rId7" Type="http://schemas.openxmlformats.org/officeDocument/2006/relationships/endnotes" Target="endnotes.xml"/><Relationship Id="rId12" Type="http://schemas.openxmlformats.org/officeDocument/2006/relationships/hyperlink" Target="https://www.examples.com/business/manager-swot-analysis.html" TargetMode="External"/><Relationship Id="rId17" Type="http://schemas.openxmlformats.org/officeDocument/2006/relationships/hyperlink" Target="https://www.mindtools.com/au7v71d/the-johari-window"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aestrolearning.com/blogs/kolbs-model/" TargetMode="External"/><Relationship Id="rId20" Type="http://schemas.openxmlformats.org/officeDocument/2006/relationships/hyperlink" Target="https://pubmed.ncbi.nlm.nih.gov/248235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rywellmind.com/vark-learning-styles-2795156"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medical-interviews.co.uk/blog/benefits-experiential-learning-kolbs-learning-cycle-training" TargetMode="External"/><Relationship Id="rId23" Type="http://schemas.openxmlformats.org/officeDocument/2006/relationships/footer" Target="footer1.xml"/><Relationship Id="rId10" Type="http://schemas.openxmlformats.org/officeDocument/2006/relationships/hyperlink" Target="https://www.verywellmind.com/the-myers-briggs-type-indicator-2795583" TargetMode="External"/><Relationship Id="rId19" Type="http://schemas.openxmlformats.org/officeDocument/2006/relationships/hyperlink" Target="https://practicalpie.com/myers-briggs-type-indicator/" TargetMode="External"/><Relationship Id="rId4" Type="http://schemas.openxmlformats.org/officeDocument/2006/relationships/settings" Target="settings.xml"/><Relationship Id="rId9" Type="http://schemas.openxmlformats.org/officeDocument/2006/relationships/hyperlink" Target="https://www1.health.gov.au/internet/publications/publishing.nsf/Content/drugtreat-pubs-front1-wk-toc~drugtreat-pubs-front1-wk-secb~drugtreat-pubs-front1-wk-secb-2~drugtreat-pubs-front1-wk-secb-2-5~drugtreat-pubs-front1-wk-secb-2-5-ide" TargetMode="External"/><Relationship Id="rId14" Type="http://schemas.openxmlformats.org/officeDocument/2006/relationships/hyperlink" Target="https://www.indeed.com/hire/c/info/myers-briggs-assessments" TargetMode="External"/><Relationship Id="rId22" Type="http://schemas.openxmlformats.org/officeDocument/2006/relationships/hyperlink" Target="https://www.ed.ac.uk/reflection/reflectors-toolkit/reflecting-on-experience/gibbs-reflective-cycle" TargetMode="External"/><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37A43C-2242-8B46-B05F-CC70264B6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8</Pages>
  <Words>3002</Words>
  <Characters>17114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Pavlina Pavlova (2133271)</dc:creator>
  <cp:keywords/>
  <dc:description/>
  <cp:lastModifiedBy>Pavlina Pavlova (2133271)</cp:lastModifiedBy>
  <cp:revision>7</cp:revision>
  <dcterms:created xsi:type="dcterms:W3CDTF">2023-03-19T14:29:00Z</dcterms:created>
  <dcterms:modified xsi:type="dcterms:W3CDTF">2023-03-19T17:24:00Z</dcterms:modified>
</cp:coreProperties>
</file>