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D1F1D" w14:textId="77777777" w:rsidR="00787A5F" w:rsidRPr="00461E5B" w:rsidRDefault="00787A5F" w:rsidP="00787A5F">
      <w:pPr>
        <w:rPr>
          <w:rFonts w:ascii="Aptos" w:hAnsi="Aptos" w:cs="Times New Roman"/>
        </w:rPr>
      </w:pPr>
      <w:r w:rsidRPr="00461E5B">
        <w:rPr>
          <w:rFonts w:ascii="Aptos" w:hAnsi="Aptos" w:cs="Times New Roman"/>
        </w:rPr>
        <w:t>Lia Tachigami</w:t>
      </w:r>
    </w:p>
    <w:p w14:paraId="623F978A" w14:textId="24B42C84" w:rsidR="00787A5F" w:rsidRPr="00461E5B" w:rsidRDefault="00787A5F" w:rsidP="00787A5F">
      <w:pPr>
        <w:rPr>
          <w:rFonts w:ascii="Aptos" w:hAnsi="Aptos" w:cs="Times New Roman"/>
        </w:rPr>
      </w:pPr>
      <w:r w:rsidRPr="00461E5B">
        <w:rPr>
          <w:rFonts w:ascii="Aptos" w:hAnsi="Aptos" w:cs="Times New Roman"/>
        </w:rPr>
        <w:t xml:space="preserve">Prof. </w:t>
      </w:r>
      <w:hyperlink r:id="rId5" w:history="1">
        <w:r w:rsidRPr="00461E5B">
          <w:rPr>
            <w:rStyle w:val="aa"/>
            <w:rFonts w:ascii="Aptos" w:hAnsi="Aptos" w:cs="Times New Roman"/>
            <w:color w:val="000000" w:themeColor="text1"/>
            <w:u w:val="none"/>
          </w:rPr>
          <w:t>Ryan O'Byrne</w:t>
        </w:r>
      </w:hyperlink>
    </w:p>
    <w:p w14:paraId="3CA57AA6" w14:textId="399D826F" w:rsidR="00787A5F" w:rsidRPr="00461E5B" w:rsidRDefault="00787A5F" w:rsidP="00787A5F">
      <w:pPr>
        <w:rPr>
          <w:rFonts w:ascii="Aptos" w:hAnsi="Aptos" w:cs="Times New Roman"/>
          <w:lang w:eastAsia="ja-JP"/>
        </w:rPr>
      </w:pPr>
      <w:r w:rsidRPr="00461E5B">
        <w:rPr>
          <w:rFonts w:ascii="Aptos" w:hAnsi="Aptos" w:cs="Times New Roman"/>
          <w:lang w:eastAsia="ja-JP"/>
        </w:rPr>
        <w:t>Materialities in Anthropology</w:t>
      </w:r>
    </w:p>
    <w:p w14:paraId="335F1343" w14:textId="46B1066A" w:rsidR="00787A5F" w:rsidRPr="00461E5B" w:rsidRDefault="00BC6151" w:rsidP="00787A5F">
      <w:pPr>
        <w:rPr>
          <w:rFonts w:ascii="Aptos" w:hAnsi="Aptos" w:cs="Times New Roman"/>
        </w:rPr>
      </w:pPr>
      <w:r>
        <w:rPr>
          <w:rFonts w:ascii="Aptos" w:hAnsi="Aptos" w:cs="Times New Roman" w:hint="eastAsia"/>
          <w:lang w:eastAsia="ja-JP"/>
        </w:rPr>
        <w:t>5</w:t>
      </w:r>
      <w:r w:rsidR="00787A5F" w:rsidRPr="00461E5B">
        <w:rPr>
          <w:rFonts w:ascii="Aptos" w:hAnsi="Aptos" w:cs="Times New Roman"/>
        </w:rPr>
        <w:t xml:space="preserve"> </w:t>
      </w:r>
      <w:r w:rsidR="00787A5F" w:rsidRPr="00461E5B">
        <w:rPr>
          <w:rFonts w:ascii="Aptos" w:hAnsi="Aptos" w:cs="Times New Roman"/>
          <w:lang w:eastAsia="ja-JP"/>
        </w:rPr>
        <w:t>October</w:t>
      </w:r>
      <w:r w:rsidR="00787A5F" w:rsidRPr="00461E5B">
        <w:rPr>
          <w:rFonts w:ascii="Aptos" w:hAnsi="Aptos" w:cs="Times New Roman"/>
        </w:rPr>
        <w:t xml:space="preserve"> 2025</w:t>
      </w:r>
    </w:p>
    <w:p w14:paraId="451AA9EC" w14:textId="6B72FDE4" w:rsidR="00FF73AF" w:rsidRDefault="00461E5B" w:rsidP="00A15522">
      <w:pPr>
        <w:jc w:val="center"/>
        <w:rPr>
          <w:rFonts w:ascii="Aptos" w:hAnsi="Aptos" w:hint="eastAsia"/>
          <w:lang w:eastAsia="ja-JP"/>
        </w:rPr>
      </w:pPr>
      <w:r w:rsidRPr="00431B32">
        <w:rPr>
          <w:rFonts w:ascii="Aptos" w:hAnsi="Aptos"/>
          <w:sz w:val="28"/>
          <w:szCs w:val="28"/>
          <w:lang w:eastAsia="ja-JP"/>
        </w:rPr>
        <w:t>Assessment one</w:t>
      </w:r>
      <w:r w:rsidR="00BC6151">
        <w:rPr>
          <w:rFonts w:ascii="Aptos" w:hAnsi="Aptos" w:hint="eastAsia"/>
          <w:sz w:val="28"/>
          <w:szCs w:val="28"/>
          <w:lang w:eastAsia="ja-JP"/>
        </w:rPr>
        <w:t xml:space="preserve"> (</w:t>
      </w:r>
      <w:r w:rsidR="00942D54">
        <w:rPr>
          <w:rFonts w:ascii="Aptos" w:hAnsi="Aptos" w:hint="eastAsia"/>
          <w:sz w:val="28"/>
          <w:szCs w:val="28"/>
          <w:lang w:eastAsia="ja-JP"/>
        </w:rPr>
        <w:t>DRAFT</w:t>
      </w:r>
      <w:r w:rsidR="00BC6151">
        <w:rPr>
          <w:rFonts w:ascii="Aptos" w:hAnsi="Aptos" w:hint="eastAsia"/>
          <w:sz w:val="28"/>
          <w:szCs w:val="28"/>
          <w:lang w:eastAsia="ja-JP"/>
        </w:rPr>
        <w:t>)</w:t>
      </w:r>
    </w:p>
    <w:p w14:paraId="6701C2C8" w14:textId="16EAB258" w:rsidR="005D46C9" w:rsidRPr="00FF73AF" w:rsidRDefault="005D46C9" w:rsidP="00FF73AF">
      <w:pPr>
        <w:jc w:val="center"/>
        <w:rPr>
          <w:rFonts w:ascii="Aptos" w:hAnsi="Aptos" w:hint="eastAsia"/>
          <w:sz w:val="28"/>
          <w:szCs w:val="28"/>
          <w:lang w:eastAsia="ja-JP"/>
        </w:rPr>
      </w:pPr>
      <w:r w:rsidRPr="00431B32">
        <w:rPr>
          <w:rFonts w:ascii="Aptos" w:hAnsi="Aptos"/>
          <w:lang w:eastAsia="ja-JP"/>
        </w:rPr>
        <w:t>Masks as Material Agents: Body,</w:t>
      </w:r>
      <w:r w:rsidR="00CC1384" w:rsidRPr="00431B32">
        <w:rPr>
          <w:rFonts w:ascii="Aptos" w:hAnsi="Aptos" w:hint="eastAsia"/>
          <w:lang w:eastAsia="ja-JP"/>
        </w:rPr>
        <w:t xml:space="preserve"> Society,</w:t>
      </w:r>
      <w:r w:rsidRPr="00431B32">
        <w:rPr>
          <w:rFonts w:ascii="Aptos" w:hAnsi="Aptos"/>
          <w:lang w:eastAsia="ja-JP"/>
        </w:rPr>
        <w:t xml:space="preserve"> and Politics in Everyday Life</w:t>
      </w:r>
      <w:r w:rsidR="00B847DC">
        <w:rPr>
          <w:rFonts w:ascii="Aptos" w:hAnsi="Aptos" w:hint="eastAsia"/>
          <w:lang w:eastAsia="ja-JP"/>
        </w:rPr>
        <w:t xml:space="preserve"> (Tentative)</w:t>
      </w:r>
    </w:p>
    <w:p w14:paraId="28B0622A" w14:textId="135F2300" w:rsidR="005D46C9" w:rsidRDefault="005D46C9" w:rsidP="005D46C9">
      <w:pPr>
        <w:rPr>
          <w:rFonts w:ascii="Aptos" w:hAnsi="Aptos"/>
          <w:lang w:eastAsia="ja-JP"/>
        </w:rPr>
      </w:pPr>
    </w:p>
    <w:p w14:paraId="472A2F04" w14:textId="7EAEE7C6" w:rsidR="00CC1384" w:rsidRDefault="00CC1384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Introduction (</w:t>
      </w:r>
      <w:r w:rsidR="000A43F4">
        <w:rPr>
          <w:rFonts w:ascii="Aptos" w:hAnsi="Aptos" w:hint="eastAsia"/>
          <w:lang w:eastAsia="ja-JP"/>
        </w:rPr>
        <w:t>2</w:t>
      </w:r>
      <w:r w:rsidR="00CB1CAB">
        <w:rPr>
          <w:rFonts w:ascii="Aptos" w:hAnsi="Aptos" w:hint="eastAsia"/>
          <w:lang w:eastAsia="ja-JP"/>
        </w:rPr>
        <w:t>00</w:t>
      </w:r>
      <w:r w:rsidR="000A43F4">
        <w:rPr>
          <w:rFonts w:ascii="Aptos" w:hAnsi="Aptos" w:hint="eastAsia"/>
          <w:lang w:eastAsia="ja-JP"/>
        </w:rPr>
        <w:t xml:space="preserve"> words)</w:t>
      </w:r>
    </w:p>
    <w:p w14:paraId="5CD8BDA2" w14:textId="2E7C170A" w:rsidR="000A43F4" w:rsidRDefault="00CC13ED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・</w:t>
      </w:r>
      <w:r>
        <w:rPr>
          <w:rFonts w:ascii="Aptos" w:hAnsi="Aptos" w:hint="eastAsia"/>
          <w:lang w:eastAsia="ja-JP"/>
        </w:rPr>
        <w:t>Why I chose this theme</w:t>
      </w:r>
    </w:p>
    <w:p w14:paraId="0FFCE919" w14:textId="47E789EC" w:rsidR="008207BE" w:rsidRDefault="00500AA8" w:rsidP="005D46C9">
      <w:pPr>
        <w:rPr>
          <w:rFonts w:ascii="Aptos" w:hAnsi="Aptos" w:hint="eastAsia"/>
          <w:lang w:eastAsia="ja-JP"/>
        </w:rPr>
      </w:pPr>
      <w:r>
        <w:rPr>
          <w:rFonts w:ascii="Aptos" w:hAnsi="Aptos" w:hint="eastAsia"/>
          <w:lang w:eastAsia="ja-JP"/>
        </w:rPr>
        <w:t xml:space="preserve">During the covid-19, I was startled how the society changed </w:t>
      </w:r>
      <w:r w:rsidR="00403D5E">
        <w:rPr>
          <w:rFonts w:ascii="Aptos" w:hAnsi="Aptos" w:hint="eastAsia"/>
          <w:lang w:eastAsia="ja-JP"/>
        </w:rPr>
        <w:t xml:space="preserve">significantly. Especially, people </w:t>
      </w:r>
      <w:r w:rsidR="00A927A3">
        <w:rPr>
          <w:rFonts w:ascii="Aptos" w:hAnsi="Aptos" w:hint="eastAsia"/>
          <w:lang w:eastAsia="ja-JP"/>
        </w:rPr>
        <w:t xml:space="preserve">had an argument over </w:t>
      </w:r>
      <w:r w:rsidR="00627DE6">
        <w:rPr>
          <w:rFonts w:ascii="Aptos" w:hAnsi="Aptos" w:hint="eastAsia"/>
          <w:lang w:eastAsia="ja-JP"/>
        </w:rPr>
        <w:t xml:space="preserve">wearing the masks. </w:t>
      </w:r>
      <w:r w:rsidR="00B93396">
        <w:rPr>
          <w:rFonts w:ascii="Aptos" w:hAnsi="Aptos" w:hint="eastAsia"/>
          <w:lang w:eastAsia="ja-JP"/>
        </w:rPr>
        <w:t>Even an incident</w:t>
      </w:r>
      <w:r w:rsidR="008535EC">
        <w:rPr>
          <w:rFonts w:ascii="Aptos" w:hAnsi="Aptos" w:hint="eastAsia"/>
          <w:lang w:eastAsia="ja-JP"/>
        </w:rPr>
        <w:t>, insulting people who do not wear masks happened in Japan.</w:t>
      </w:r>
      <w:r w:rsidR="00EB7BCA">
        <w:rPr>
          <w:rFonts w:ascii="Aptos" w:hAnsi="Aptos" w:hint="eastAsia"/>
          <w:lang w:eastAsia="ja-JP"/>
        </w:rPr>
        <w:t xml:space="preserve"> I would like to discuss how the masks </w:t>
      </w:r>
      <w:r w:rsidR="003B59D1">
        <w:rPr>
          <w:rFonts w:ascii="Aptos" w:hAnsi="Aptos" w:hint="eastAsia"/>
          <w:lang w:eastAsia="ja-JP"/>
        </w:rPr>
        <w:t>influence society and human.</w:t>
      </w:r>
    </w:p>
    <w:p w14:paraId="54C96514" w14:textId="7B567B7C" w:rsidR="00B964A7" w:rsidRDefault="00083A88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・</w:t>
      </w:r>
      <w:r>
        <w:rPr>
          <w:rFonts w:ascii="Aptos" w:hAnsi="Aptos" w:hint="eastAsia"/>
          <w:lang w:eastAsia="ja-JP"/>
        </w:rPr>
        <w:t>Raising a question</w:t>
      </w:r>
    </w:p>
    <w:p w14:paraId="006C5FC6" w14:textId="56E4D096" w:rsidR="00C30814" w:rsidRPr="0002304C" w:rsidRDefault="0002304C" w:rsidP="005D46C9">
      <w:pPr>
        <w:rPr>
          <w:rFonts w:ascii="Aptos" w:hAnsi="Aptos"/>
          <w:lang w:eastAsia="ja-JP"/>
        </w:rPr>
      </w:pPr>
      <w:r w:rsidRPr="0002304C">
        <w:rPr>
          <w:rFonts w:ascii="Aptos" w:hAnsi="Aptos"/>
          <w:lang w:eastAsia="ja-JP"/>
        </w:rPr>
        <w:t>Is the mask merely an object, or does it act as an agent that shapes human behavior, social relations, and political realities?</w:t>
      </w:r>
    </w:p>
    <w:p w14:paraId="1AED3871" w14:textId="77777777" w:rsidR="008535EC" w:rsidRDefault="008535EC" w:rsidP="005D46C9">
      <w:pPr>
        <w:rPr>
          <w:rFonts w:ascii="Aptos" w:hAnsi="Aptos" w:hint="eastAsia"/>
          <w:lang w:eastAsia="ja-JP"/>
        </w:rPr>
      </w:pPr>
    </w:p>
    <w:p w14:paraId="16ABA7BB" w14:textId="241E5EA6" w:rsidR="00083A88" w:rsidRDefault="00886602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Theoretical Framework (4</w:t>
      </w:r>
      <w:r w:rsidR="00CB1CAB">
        <w:rPr>
          <w:rFonts w:ascii="Aptos" w:hAnsi="Aptos" w:hint="eastAsia"/>
          <w:lang w:eastAsia="ja-JP"/>
        </w:rPr>
        <w:t>00</w:t>
      </w:r>
      <w:r>
        <w:rPr>
          <w:rFonts w:ascii="Aptos" w:hAnsi="Aptos" w:hint="eastAsia"/>
          <w:lang w:eastAsia="ja-JP"/>
        </w:rPr>
        <w:t xml:space="preserve"> words)</w:t>
      </w:r>
    </w:p>
    <w:p w14:paraId="5F34DE46" w14:textId="68E91B71" w:rsidR="00EB7397" w:rsidRDefault="00804BE2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・</w:t>
      </w:r>
      <w:r>
        <w:rPr>
          <w:rFonts w:ascii="Aptos" w:hAnsi="Aptos" w:hint="eastAsia"/>
          <w:lang w:eastAsia="ja-JP"/>
        </w:rPr>
        <w:t>Introduce the key theo</w:t>
      </w:r>
      <w:r w:rsidR="00EB7397">
        <w:rPr>
          <w:rFonts w:ascii="Aptos" w:hAnsi="Aptos" w:hint="eastAsia"/>
          <w:lang w:eastAsia="ja-JP"/>
        </w:rPr>
        <w:t>ries (</w:t>
      </w:r>
      <w:r w:rsidR="00952C09">
        <w:rPr>
          <w:rFonts w:ascii="Aptos" w:hAnsi="Aptos" w:hint="eastAsia"/>
          <w:lang w:eastAsia="ja-JP"/>
        </w:rPr>
        <w:t>Gell</w:t>
      </w:r>
      <w:r w:rsidR="00E90DB8">
        <w:rPr>
          <w:rFonts w:ascii="Aptos" w:hAnsi="Aptos" w:hint="eastAsia"/>
          <w:lang w:eastAsia="ja-JP"/>
        </w:rPr>
        <w:t>,</w:t>
      </w:r>
      <w:r w:rsidR="00B952BB">
        <w:rPr>
          <w:rFonts w:ascii="Aptos" w:hAnsi="Aptos" w:hint="eastAsia"/>
          <w:lang w:eastAsia="ja-JP"/>
        </w:rPr>
        <w:t xml:space="preserve"> Latour, </w:t>
      </w:r>
      <w:r w:rsidR="00294FBA">
        <w:rPr>
          <w:rFonts w:ascii="Aptos" w:hAnsi="Aptos" w:hint="eastAsia"/>
          <w:lang w:eastAsia="ja-JP"/>
        </w:rPr>
        <w:t>Barad)</w:t>
      </w:r>
    </w:p>
    <w:p w14:paraId="79172102" w14:textId="77777777" w:rsidR="00C30814" w:rsidRDefault="00C30814" w:rsidP="005D46C9">
      <w:pPr>
        <w:rPr>
          <w:rFonts w:ascii="Aptos" w:hAnsi="Aptos"/>
          <w:lang w:eastAsia="ja-JP"/>
        </w:rPr>
      </w:pPr>
    </w:p>
    <w:p w14:paraId="7F7A626B" w14:textId="1DBAFD5B" w:rsidR="00294FBA" w:rsidRDefault="00F93457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Case Study: The masks (</w:t>
      </w:r>
      <w:r w:rsidR="00450034">
        <w:rPr>
          <w:rFonts w:ascii="Aptos" w:hAnsi="Aptos" w:hint="eastAsia"/>
          <w:lang w:eastAsia="ja-JP"/>
        </w:rPr>
        <w:t>5</w:t>
      </w:r>
      <w:r w:rsidR="00953A2F">
        <w:rPr>
          <w:rFonts w:ascii="Aptos" w:hAnsi="Aptos" w:hint="eastAsia"/>
          <w:lang w:eastAsia="ja-JP"/>
        </w:rPr>
        <w:t>00 words)</w:t>
      </w:r>
    </w:p>
    <w:p w14:paraId="5E6168B9" w14:textId="06A3A9DB" w:rsidR="001D618C" w:rsidRDefault="001D618C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・</w:t>
      </w:r>
      <w:r w:rsidR="00FF60DC">
        <w:rPr>
          <w:rFonts w:ascii="Aptos" w:hAnsi="Aptos" w:hint="eastAsia"/>
          <w:lang w:eastAsia="ja-JP"/>
        </w:rPr>
        <w:t xml:space="preserve">The </w:t>
      </w:r>
      <w:r>
        <w:rPr>
          <w:rFonts w:ascii="Aptos" w:hAnsi="Aptos" w:hint="eastAsia"/>
          <w:lang w:eastAsia="ja-JP"/>
        </w:rPr>
        <w:t>bodily</w:t>
      </w:r>
      <w:r w:rsidR="00FF60DC">
        <w:rPr>
          <w:rFonts w:ascii="Aptos" w:hAnsi="Aptos" w:hint="eastAsia"/>
          <w:lang w:eastAsia="ja-JP"/>
        </w:rPr>
        <w:t xml:space="preserve"> dimension: </w:t>
      </w:r>
      <w:r w:rsidR="00FF60DC" w:rsidRPr="00FF60DC">
        <w:rPr>
          <w:rFonts w:ascii="Aptos" w:hAnsi="Aptos"/>
          <w:lang w:eastAsia="ja-JP"/>
        </w:rPr>
        <w:t>breathing, facial expression, voice, and identity</w:t>
      </w:r>
    </w:p>
    <w:p w14:paraId="402169EE" w14:textId="77777777" w:rsidR="00450034" w:rsidRDefault="00FF60DC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・</w:t>
      </w:r>
      <w:r>
        <w:rPr>
          <w:rFonts w:ascii="Aptos" w:hAnsi="Aptos" w:hint="eastAsia"/>
          <w:lang w:eastAsia="ja-JP"/>
        </w:rPr>
        <w:t>The social dimension:</w:t>
      </w:r>
      <w:r w:rsidR="0037737F">
        <w:rPr>
          <w:rFonts w:ascii="Aptos" w:hAnsi="Aptos" w:hint="eastAsia"/>
          <w:lang w:eastAsia="ja-JP"/>
        </w:rPr>
        <w:t xml:space="preserve"> </w:t>
      </w:r>
      <w:r w:rsidR="00313B03" w:rsidRPr="00313B03">
        <w:rPr>
          <w:rFonts w:ascii="Aptos" w:hAnsi="Aptos"/>
          <w:lang w:eastAsia="ja-JP"/>
        </w:rPr>
        <w:t>mask as a sign of politeness, trust, or social pressure</w:t>
      </w:r>
    </w:p>
    <w:p w14:paraId="0ACAD2E1" w14:textId="4297530C" w:rsidR="00450034" w:rsidRPr="00450034" w:rsidRDefault="0037737F" w:rsidP="00450034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・</w:t>
      </w:r>
      <w:r w:rsidR="00B8360C">
        <w:rPr>
          <w:rFonts w:ascii="Aptos" w:hAnsi="Aptos" w:hint="eastAsia"/>
          <w:lang w:eastAsia="ja-JP"/>
        </w:rPr>
        <w:t xml:space="preserve">The political dimension: </w:t>
      </w:r>
      <w:r w:rsidR="00450034" w:rsidRPr="00450034">
        <w:rPr>
          <w:rFonts w:ascii="Aptos" w:hAnsi="Aptos"/>
          <w:lang w:eastAsia="ja-JP"/>
        </w:rPr>
        <w:t xml:space="preserve">public health </w:t>
      </w:r>
      <w:r w:rsidR="00450034">
        <w:rPr>
          <w:rFonts w:ascii="Aptos" w:hAnsi="Aptos" w:hint="eastAsia"/>
          <w:lang w:eastAsia="ja-JP"/>
        </w:rPr>
        <w:t>or</w:t>
      </w:r>
      <w:r w:rsidR="00450034" w:rsidRPr="00450034">
        <w:rPr>
          <w:rFonts w:ascii="Aptos" w:hAnsi="Aptos"/>
          <w:lang w:eastAsia="ja-JP"/>
        </w:rPr>
        <w:t xml:space="preserve"> individual freedom</w:t>
      </w:r>
    </w:p>
    <w:p w14:paraId="497E072B" w14:textId="6070C793" w:rsidR="0037737F" w:rsidRDefault="00450034" w:rsidP="005D46C9">
      <w:pPr>
        <w:rPr>
          <w:rFonts w:ascii="Aptos" w:hAnsi="Aptos" w:hint="eastAsia"/>
          <w:lang w:eastAsia="ja-JP"/>
        </w:rPr>
      </w:pPr>
      <w:r>
        <w:rPr>
          <w:rFonts w:ascii="Aptos" w:hAnsi="Aptos" w:hint="eastAsia"/>
          <w:lang w:eastAsia="ja-JP"/>
        </w:rPr>
        <w:t>(</w:t>
      </w:r>
      <w:r w:rsidR="00B8360C" w:rsidRPr="00B8360C">
        <w:rPr>
          <w:rFonts w:ascii="Aptos" w:hAnsi="Aptos"/>
          <w:lang w:eastAsia="ja-JP"/>
        </w:rPr>
        <w:t>anti-mask movements, mask-ban legislation in North Carolina</w:t>
      </w:r>
      <w:r>
        <w:rPr>
          <w:rFonts w:ascii="Aptos" w:hAnsi="Aptos" w:hint="eastAsia"/>
          <w:lang w:eastAsia="ja-JP"/>
        </w:rPr>
        <w:t>)</w:t>
      </w:r>
    </w:p>
    <w:p w14:paraId="02517143" w14:textId="77777777" w:rsidR="00B8360C" w:rsidRDefault="00B8360C" w:rsidP="005D46C9">
      <w:pPr>
        <w:rPr>
          <w:rFonts w:ascii="Aptos" w:hAnsi="Aptos" w:hint="eastAsia"/>
          <w:lang w:eastAsia="ja-JP"/>
        </w:rPr>
      </w:pPr>
    </w:p>
    <w:p w14:paraId="79452E6F" w14:textId="242C8D45" w:rsidR="00123D24" w:rsidRDefault="00EE1813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Discussion (</w:t>
      </w:r>
      <w:r w:rsidR="00CB1CAB">
        <w:rPr>
          <w:rFonts w:ascii="Aptos" w:hAnsi="Aptos" w:hint="eastAsia"/>
          <w:lang w:eastAsia="ja-JP"/>
        </w:rPr>
        <w:t>700</w:t>
      </w:r>
      <w:r>
        <w:rPr>
          <w:rFonts w:ascii="Aptos" w:hAnsi="Aptos" w:hint="eastAsia"/>
          <w:lang w:eastAsia="ja-JP"/>
        </w:rPr>
        <w:t xml:space="preserve"> words)</w:t>
      </w:r>
    </w:p>
    <w:p w14:paraId="0B7D1ACC" w14:textId="1AEBFECA" w:rsidR="001E6701" w:rsidRDefault="001E6701" w:rsidP="001E6701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・</w:t>
      </w:r>
      <w:r>
        <w:rPr>
          <w:rFonts w:ascii="Aptos" w:hAnsi="Aptos" w:hint="eastAsia"/>
          <w:lang w:eastAsia="ja-JP"/>
        </w:rPr>
        <w:t>Think how the masks connect to theories (</w:t>
      </w:r>
      <w:r>
        <w:rPr>
          <w:rFonts w:ascii="Aptos" w:hAnsi="Aptos"/>
          <w:lang w:eastAsia="ja-JP"/>
        </w:rPr>
        <w:t>from the</w:t>
      </w:r>
      <w:r>
        <w:rPr>
          <w:rFonts w:ascii="Aptos" w:hAnsi="Aptos" w:hint="eastAsia"/>
          <w:lang w:eastAsia="ja-JP"/>
        </w:rPr>
        <w:t xml:space="preserve"> point of body, society, and politics)</w:t>
      </w:r>
    </w:p>
    <w:p w14:paraId="17DAE14D" w14:textId="77777777" w:rsidR="00191942" w:rsidRDefault="00E23A7A" w:rsidP="005D46C9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lastRenderedPageBreak/>
        <w:t>・</w:t>
      </w:r>
      <w:r>
        <w:rPr>
          <w:rFonts w:ascii="Aptos" w:hAnsi="Aptos" w:hint="eastAsia"/>
          <w:lang w:eastAsia="ja-JP"/>
        </w:rPr>
        <w:t>E</w:t>
      </w:r>
      <w:r w:rsidRPr="00E23A7A">
        <w:rPr>
          <w:rFonts w:ascii="Aptos" w:hAnsi="Aptos"/>
          <w:lang w:eastAsia="ja-JP"/>
        </w:rPr>
        <w:t>xpand or critically re-examine the theory</w:t>
      </w:r>
    </w:p>
    <w:p w14:paraId="0BAF2162" w14:textId="51CF70B1" w:rsidR="00431B32" w:rsidRDefault="00431B32" w:rsidP="00461E5B">
      <w:pPr>
        <w:rPr>
          <w:rFonts w:ascii="Aptos" w:hAnsi="Aptos"/>
          <w:lang w:eastAsia="ja-JP"/>
        </w:rPr>
      </w:pPr>
      <w:r>
        <w:rPr>
          <w:rFonts w:ascii="Aptos" w:hAnsi="Aptos" w:hint="eastAsia"/>
          <w:lang w:eastAsia="ja-JP"/>
        </w:rPr>
        <w:t>C</w:t>
      </w:r>
      <w:r w:rsidR="00C30814">
        <w:rPr>
          <w:rFonts w:ascii="Aptos" w:hAnsi="Aptos" w:hint="eastAsia"/>
          <w:lang w:eastAsia="ja-JP"/>
        </w:rPr>
        <w:t>onclusion (200 words</w:t>
      </w:r>
      <w:r>
        <w:rPr>
          <w:rFonts w:ascii="Aptos" w:hAnsi="Aptos" w:hint="eastAsia"/>
          <w:lang w:eastAsia="ja-JP"/>
        </w:rPr>
        <w:t>)</w:t>
      </w:r>
    </w:p>
    <w:p w14:paraId="57AB7E27" w14:textId="56DD87C9" w:rsidR="00241639" w:rsidRPr="00241639" w:rsidRDefault="00241639" w:rsidP="00461E5B">
      <w:pPr>
        <w:rPr>
          <w:rFonts w:ascii="Aptos" w:hAnsi="Aptos" w:hint="eastAsia"/>
          <w:lang w:eastAsia="ja-JP"/>
        </w:rPr>
      </w:pPr>
      <w:r>
        <w:rPr>
          <w:rFonts w:ascii="Aptos" w:hAnsi="Aptos" w:hint="eastAsia"/>
          <w:lang w:eastAsia="ja-JP"/>
        </w:rPr>
        <w:t>・</w:t>
      </w:r>
      <w:r w:rsidRPr="00241639">
        <w:rPr>
          <w:rFonts w:ascii="Aptos" w:hAnsi="Aptos"/>
          <w:lang w:eastAsia="ja-JP"/>
        </w:rPr>
        <w:t>Summary of Key Points and Future Implications</w:t>
      </w:r>
    </w:p>
    <w:sectPr w:rsidR="00241639" w:rsidRPr="002416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C0A74"/>
    <w:multiLevelType w:val="multilevel"/>
    <w:tmpl w:val="8020A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D2AE5"/>
    <w:multiLevelType w:val="multilevel"/>
    <w:tmpl w:val="838AD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D71884"/>
    <w:multiLevelType w:val="multilevel"/>
    <w:tmpl w:val="8E3E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3E739C"/>
    <w:multiLevelType w:val="multilevel"/>
    <w:tmpl w:val="0166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EA17A0"/>
    <w:multiLevelType w:val="multilevel"/>
    <w:tmpl w:val="21702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020473"/>
    <w:multiLevelType w:val="multilevel"/>
    <w:tmpl w:val="D08E7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7B35BA"/>
    <w:multiLevelType w:val="multilevel"/>
    <w:tmpl w:val="9F260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1B79F2"/>
    <w:multiLevelType w:val="multilevel"/>
    <w:tmpl w:val="FA36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4F3F3D"/>
    <w:multiLevelType w:val="multilevel"/>
    <w:tmpl w:val="78BE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5B59B6"/>
    <w:multiLevelType w:val="multilevel"/>
    <w:tmpl w:val="C930D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46DB7"/>
    <w:multiLevelType w:val="multilevel"/>
    <w:tmpl w:val="97949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A74820"/>
    <w:multiLevelType w:val="multilevel"/>
    <w:tmpl w:val="80AE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7482413">
    <w:abstractNumId w:val="5"/>
  </w:num>
  <w:num w:numId="2" w16cid:durableId="294213232">
    <w:abstractNumId w:val="0"/>
  </w:num>
  <w:num w:numId="3" w16cid:durableId="787241643">
    <w:abstractNumId w:val="9"/>
  </w:num>
  <w:num w:numId="4" w16cid:durableId="488595882">
    <w:abstractNumId w:val="4"/>
  </w:num>
  <w:num w:numId="5" w16cid:durableId="190187244">
    <w:abstractNumId w:val="8"/>
  </w:num>
  <w:num w:numId="6" w16cid:durableId="1943684825">
    <w:abstractNumId w:val="1"/>
  </w:num>
  <w:num w:numId="7" w16cid:durableId="259526665">
    <w:abstractNumId w:val="3"/>
  </w:num>
  <w:num w:numId="8" w16cid:durableId="1080174154">
    <w:abstractNumId w:val="2"/>
  </w:num>
  <w:num w:numId="9" w16cid:durableId="2129926854">
    <w:abstractNumId w:val="6"/>
  </w:num>
  <w:num w:numId="10" w16cid:durableId="490801465">
    <w:abstractNumId w:val="10"/>
  </w:num>
  <w:num w:numId="11" w16cid:durableId="1078215122">
    <w:abstractNumId w:val="11"/>
  </w:num>
  <w:num w:numId="12" w16cid:durableId="15918921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A5F"/>
    <w:rsid w:val="0002304C"/>
    <w:rsid w:val="00083A88"/>
    <w:rsid w:val="000A43F4"/>
    <w:rsid w:val="00123D24"/>
    <w:rsid w:val="00136841"/>
    <w:rsid w:val="0014035F"/>
    <w:rsid w:val="00191942"/>
    <w:rsid w:val="001D58F7"/>
    <w:rsid w:val="001D618C"/>
    <w:rsid w:val="001E6701"/>
    <w:rsid w:val="00241639"/>
    <w:rsid w:val="00294FBA"/>
    <w:rsid w:val="002E03FA"/>
    <w:rsid w:val="00313B03"/>
    <w:rsid w:val="0037737F"/>
    <w:rsid w:val="003B59D1"/>
    <w:rsid w:val="00403D5E"/>
    <w:rsid w:val="00431B32"/>
    <w:rsid w:val="00450034"/>
    <w:rsid w:val="00461E5B"/>
    <w:rsid w:val="004D102C"/>
    <w:rsid w:val="00500AA8"/>
    <w:rsid w:val="005407C7"/>
    <w:rsid w:val="005501DA"/>
    <w:rsid w:val="005D46C9"/>
    <w:rsid w:val="005E07CC"/>
    <w:rsid w:val="00627DE6"/>
    <w:rsid w:val="007304CB"/>
    <w:rsid w:val="00771BAD"/>
    <w:rsid w:val="00787A5F"/>
    <w:rsid w:val="00804BE2"/>
    <w:rsid w:val="008207BE"/>
    <w:rsid w:val="008535EC"/>
    <w:rsid w:val="00886602"/>
    <w:rsid w:val="00942D54"/>
    <w:rsid w:val="00952C09"/>
    <w:rsid w:val="00953A2F"/>
    <w:rsid w:val="00A15522"/>
    <w:rsid w:val="00A927A3"/>
    <w:rsid w:val="00B8360C"/>
    <w:rsid w:val="00B847DC"/>
    <w:rsid w:val="00B93396"/>
    <w:rsid w:val="00B952BB"/>
    <w:rsid w:val="00B964A7"/>
    <w:rsid w:val="00BC6151"/>
    <w:rsid w:val="00C30814"/>
    <w:rsid w:val="00CB1CAB"/>
    <w:rsid w:val="00CC1384"/>
    <w:rsid w:val="00CC13ED"/>
    <w:rsid w:val="00E23A7A"/>
    <w:rsid w:val="00E47ADD"/>
    <w:rsid w:val="00E77416"/>
    <w:rsid w:val="00E90DB8"/>
    <w:rsid w:val="00E94E14"/>
    <w:rsid w:val="00EB7397"/>
    <w:rsid w:val="00EB7BCA"/>
    <w:rsid w:val="00EE1813"/>
    <w:rsid w:val="00F93457"/>
    <w:rsid w:val="00FD56D6"/>
    <w:rsid w:val="00FF60DC"/>
    <w:rsid w:val="00FF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2A888C"/>
  <w15:chartTrackingRefBased/>
  <w15:docId w15:val="{9A271FF5-C289-46A1-A5EA-6FC0DA80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A5F"/>
    <w:rPr>
      <w:kern w:val="0"/>
      <w:sz w:val="24"/>
      <w:szCs w:val="24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87A5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A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7A5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7A5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7A5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7A5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7A5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7A5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7A5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787A5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787A5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787A5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787A5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787A5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787A5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787A5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787A5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787A5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787A5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787A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7A5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787A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7A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787A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87A5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787A5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787A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787A5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787A5F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787A5F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87A5F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45003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user/view.php?id=50236&amp;course=136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りあ 舘上</dc:creator>
  <cp:keywords/>
  <dc:description/>
  <cp:lastModifiedBy>りあ 舘上</cp:lastModifiedBy>
  <cp:revision>50</cp:revision>
  <dcterms:created xsi:type="dcterms:W3CDTF">2025-10-03T12:24:00Z</dcterms:created>
  <dcterms:modified xsi:type="dcterms:W3CDTF">2025-10-05T10:50:00Z</dcterms:modified>
</cp:coreProperties>
</file>