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FF42B" w14:textId="26DDED5F" w:rsidR="00BC395D" w:rsidRPr="0062459F" w:rsidRDefault="00905D1E">
      <w:pPr>
        <w:rPr>
          <w:rFonts w:ascii="Times New Roman" w:hAnsi="Times New Roman" w:cs="Times New Roman"/>
          <w:sz w:val="24"/>
          <w:szCs w:val="24"/>
        </w:rPr>
      </w:pPr>
      <w:r>
        <w:rPr>
          <w:rFonts w:ascii="Arial" w:hAnsi="Arial" w:cs="Arial"/>
          <w:sz w:val="24"/>
          <w:szCs w:val="24"/>
        </w:rPr>
        <w:t xml:space="preserve"> </w:t>
      </w:r>
      <w:r w:rsidR="00BC395D" w:rsidRPr="0062459F">
        <w:rPr>
          <w:rFonts w:ascii="Times New Roman" w:hAnsi="Times New Roman" w:cs="Times New Roman"/>
          <w:sz w:val="24"/>
          <w:szCs w:val="24"/>
        </w:rPr>
        <w:t>Christine Shields 2110921</w:t>
      </w:r>
      <w:r w:rsidR="00543155" w:rsidRPr="0062459F">
        <w:rPr>
          <w:rFonts w:ascii="Times New Roman" w:hAnsi="Times New Roman" w:cs="Times New Roman"/>
          <w:sz w:val="24"/>
          <w:szCs w:val="24"/>
        </w:rPr>
        <w:t xml:space="preserve"> Assessment 1</w:t>
      </w:r>
      <w:r w:rsidR="002459B8">
        <w:rPr>
          <w:rFonts w:ascii="Times New Roman" w:hAnsi="Times New Roman" w:cs="Times New Roman"/>
          <w:sz w:val="24"/>
          <w:szCs w:val="24"/>
        </w:rPr>
        <w:t xml:space="preserve"> History and Historians</w:t>
      </w:r>
    </w:p>
    <w:p w14:paraId="4DC0D0D1" w14:textId="663E62BB" w:rsidR="00BC395D" w:rsidRPr="0062459F" w:rsidRDefault="00BC395D">
      <w:pPr>
        <w:rPr>
          <w:rFonts w:ascii="Times New Roman" w:hAnsi="Times New Roman" w:cs="Times New Roman"/>
          <w:color w:val="4D5156"/>
          <w:sz w:val="24"/>
          <w:szCs w:val="24"/>
          <w:bdr w:val="none" w:sz="0" w:space="0" w:color="auto" w:frame="1"/>
          <w:shd w:val="clear" w:color="auto" w:fill="FFFFFF"/>
        </w:rPr>
      </w:pPr>
      <w:bookmarkStart w:id="0" w:name="_Hlk118036228"/>
      <w:r w:rsidRPr="0062459F">
        <w:rPr>
          <w:rFonts w:ascii="Times New Roman" w:hAnsi="Times New Roman" w:cs="Times New Roman"/>
          <w:color w:val="000000"/>
          <w:sz w:val="24"/>
          <w:szCs w:val="24"/>
          <w:bdr w:val="none" w:sz="0" w:space="0" w:color="auto" w:frame="1"/>
          <w:shd w:val="clear" w:color="auto" w:fill="FFFFFF"/>
        </w:rPr>
        <w:t>Robert B. Patterson, </w:t>
      </w:r>
      <w:r w:rsidRPr="0062459F">
        <w:rPr>
          <w:rFonts w:ascii="Times New Roman" w:hAnsi="Times New Roman" w:cs="Times New Roman"/>
          <w:i/>
          <w:iCs/>
          <w:color w:val="000000"/>
          <w:sz w:val="24"/>
          <w:szCs w:val="24"/>
          <w:bdr w:val="none" w:sz="0" w:space="0" w:color="auto" w:frame="1"/>
          <w:shd w:val="clear" w:color="auto" w:fill="FFFFFF"/>
        </w:rPr>
        <w:t>The Earl The Kings and The Chronicler. </w:t>
      </w:r>
      <w:r w:rsidRPr="0062459F">
        <w:rPr>
          <w:rFonts w:ascii="Times New Roman" w:hAnsi="Times New Roman" w:cs="Times New Roman"/>
          <w:i/>
          <w:iCs/>
          <w:color w:val="4D5156"/>
          <w:sz w:val="24"/>
          <w:szCs w:val="24"/>
          <w:bdr w:val="none" w:sz="0" w:space="0" w:color="auto" w:frame="1"/>
          <w:shd w:val="clear" w:color="auto" w:fill="FFFFFF"/>
        </w:rPr>
        <w:t>Robert Earl of Gloucester and the Reigns of Henry I and Stephen</w:t>
      </w:r>
      <w:r w:rsidRPr="0062459F">
        <w:rPr>
          <w:rFonts w:ascii="Times New Roman" w:hAnsi="Times New Roman" w:cs="Times New Roman"/>
          <w:color w:val="4D5156"/>
          <w:sz w:val="24"/>
          <w:szCs w:val="24"/>
          <w:bdr w:val="none" w:sz="0" w:space="0" w:color="auto" w:frame="1"/>
          <w:shd w:val="clear" w:color="auto" w:fill="FFFFFF"/>
        </w:rPr>
        <w:t>, (Oxford University Press New York 2019).</w:t>
      </w:r>
      <w:bookmarkEnd w:id="0"/>
    </w:p>
    <w:p w14:paraId="20E104FA" w14:textId="1FDDEBC3" w:rsidR="00BC395D" w:rsidRPr="0062459F" w:rsidRDefault="00BC395D">
      <w:pPr>
        <w:rPr>
          <w:rFonts w:ascii="Times New Roman" w:hAnsi="Times New Roman" w:cs="Times New Roman"/>
          <w:color w:val="4D5156"/>
          <w:sz w:val="24"/>
          <w:szCs w:val="24"/>
          <w:bdr w:val="none" w:sz="0" w:space="0" w:color="auto" w:frame="1"/>
          <w:shd w:val="clear" w:color="auto" w:fill="FFFFFF"/>
        </w:rPr>
      </w:pPr>
      <w:r w:rsidRPr="0062459F">
        <w:rPr>
          <w:rFonts w:ascii="Times New Roman" w:hAnsi="Times New Roman" w:cs="Times New Roman"/>
          <w:color w:val="4D5156"/>
          <w:sz w:val="24"/>
          <w:szCs w:val="24"/>
          <w:bdr w:val="none" w:sz="0" w:space="0" w:color="auto" w:frame="1"/>
          <w:shd w:val="clear" w:color="auto" w:fill="FFFFFF"/>
        </w:rPr>
        <w:t xml:space="preserve">This volume is </w:t>
      </w:r>
      <w:r w:rsidR="008B2FC7" w:rsidRPr="0062459F">
        <w:rPr>
          <w:rFonts w:ascii="Times New Roman" w:hAnsi="Times New Roman" w:cs="Times New Roman"/>
          <w:color w:val="4D5156"/>
          <w:sz w:val="24"/>
          <w:szCs w:val="24"/>
          <w:bdr w:val="none" w:sz="0" w:space="0" w:color="auto" w:frame="1"/>
          <w:shd w:val="clear" w:color="auto" w:fill="FFFFFF"/>
        </w:rPr>
        <w:t xml:space="preserve">the </w:t>
      </w:r>
      <w:r w:rsidR="00D539DD" w:rsidRPr="0062459F">
        <w:rPr>
          <w:rFonts w:ascii="Times New Roman" w:hAnsi="Times New Roman" w:cs="Times New Roman"/>
          <w:color w:val="4D5156"/>
          <w:sz w:val="24"/>
          <w:szCs w:val="24"/>
          <w:bdr w:val="none" w:sz="0" w:space="0" w:color="auto" w:frame="1"/>
          <w:shd w:val="clear" w:color="auto" w:fill="FFFFFF"/>
        </w:rPr>
        <w:t xml:space="preserve">first </w:t>
      </w:r>
      <w:r w:rsidR="008B2FC7" w:rsidRPr="0062459F">
        <w:rPr>
          <w:rFonts w:ascii="Times New Roman" w:hAnsi="Times New Roman" w:cs="Times New Roman"/>
          <w:color w:val="4D5156"/>
          <w:sz w:val="24"/>
          <w:szCs w:val="24"/>
          <w:bdr w:val="none" w:sz="0" w:space="0" w:color="auto" w:frame="1"/>
          <w:shd w:val="clear" w:color="auto" w:fill="FFFFFF"/>
        </w:rPr>
        <w:t>modern</w:t>
      </w:r>
      <w:r w:rsidRPr="0062459F">
        <w:rPr>
          <w:rFonts w:ascii="Times New Roman" w:hAnsi="Times New Roman" w:cs="Times New Roman"/>
          <w:color w:val="4D5156"/>
          <w:sz w:val="24"/>
          <w:szCs w:val="24"/>
          <w:bdr w:val="none" w:sz="0" w:space="0" w:color="auto" w:frame="1"/>
          <w:shd w:val="clear" w:color="auto" w:fill="FFFFFF"/>
        </w:rPr>
        <w:t xml:space="preserve"> comprehensive biography of Earl Robert of Gloucester (hereinafter “</w:t>
      </w:r>
      <w:r w:rsidR="00420B8E" w:rsidRPr="0062459F">
        <w:rPr>
          <w:rFonts w:ascii="Times New Roman" w:hAnsi="Times New Roman" w:cs="Times New Roman"/>
          <w:color w:val="4D5156"/>
          <w:sz w:val="24"/>
          <w:szCs w:val="24"/>
          <w:bdr w:val="none" w:sz="0" w:space="0" w:color="auto" w:frame="1"/>
          <w:shd w:val="clear" w:color="auto" w:fill="FFFFFF"/>
        </w:rPr>
        <w:t>Robert</w:t>
      </w:r>
      <w:r w:rsidRPr="0062459F">
        <w:rPr>
          <w:rFonts w:ascii="Times New Roman" w:hAnsi="Times New Roman" w:cs="Times New Roman"/>
          <w:color w:val="4D5156"/>
          <w:sz w:val="24"/>
          <w:szCs w:val="24"/>
          <w:bdr w:val="none" w:sz="0" w:space="0" w:color="auto" w:frame="1"/>
          <w:shd w:val="clear" w:color="auto" w:fill="FFFFFF"/>
        </w:rPr>
        <w:t xml:space="preserve">”).  It describes his position as the illegitimate heir of </w:t>
      </w:r>
      <w:r w:rsidR="00334EA7" w:rsidRPr="0062459F">
        <w:rPr>
          <w:rFonts w:ascii="Times New Roman" w:hAnsi="Times New Roman" w:cs="Times New Roman"/>
          <w:color w:val="4D5156"/>
          <w:sz w:val="24"/>
          <w:szCs w:val="24"/>
          <w:bdr w:val="none" w:sz="0" w:space="0" w:color="auto" w:frame="1"/>
          <w:shd w:val="clear" w:color="auto" w:fill="FFFFFF"/>
        </w:rPr>
        <w:t xml:space="preserve">England’s King </w:t>
      </w:r>
      <w:r w:rsidRPr="0062459F">
        <w:rPr>
          <w:rFonts w:ascii="Times New Roman" w:hAnsi="Times New Roman" w:cs="Times New Roman"/>
          <w:color w:val="4D5156"/>
          <w:sz w:val="24"/>
          <w:szCs w:val="24"/>
          <w:bdr w:val="none" w:sz="0" w:space="0" w:color="auto" w:frame="1"/>
          <w:shd w:val="clear" w:color="auto" w:fill="FFFFFF"/>
        </w:rPr>
        <w:t xml:space="preserve">Henry I, his role in the Anarchy, his many family relations, and his relationship with William of Malmesbury who </w:t>
      </w:r>
      <w:r w:rsidR="00F212CB" w:rsidRPr="0062459F">
        <w:rPr>
          <w:rFonts w:ascii="Times New Roman" w:hAnsi="Times New Roman" w:cs="Times New Roman"/>
          <w:color w:val="4D5156"/>
          <w:sz w:val="24"/>
          <w:szCs w:val="24"/>
          <w:bdr w:val="none" w:sz="0" w:space="0" w:color="auto" w:frame="1"/>
          <w:shd w:val="clear" w:color="auto" w:fill="FFFFFF"/>
        </w:rPr>
        <w:t>writes</w:t>
      </w:r>
      <w:r w:rsidRPr="0062459F">
        <w:rPr>
          <w:rFonts w:ascii="Times New Roman" w:hAnsi="Times New Roman" w:cs="Times New Roman"/>
          <w:color w:val="4D5156"/>
          <w:sz w:val="24"/>
          <w:szCs w:val="24"/>
          <w:bdr w:val="none" w:sz="0" w:space="0" w:color="auto" w:frame="1"/>
          <w:shd w:val="clear" w:color="auto" w:fill="FFFFFF"/>
        </w:rPr>
        <w:t xml:space="preserve"> the </w:t>
      </w:r>
      <w:r w:rsidR="00F212CB" w:rsidRPr="0062459F">
        <w:rPr>
          <w:rFonts w:ascii="Times New Roman" w:hAnsi="Times New Roman" w:cs="Times New Roman"/>
          <w:color w:val="4D5156"/>
          <w:sz w:val="24"/>
          <w:szCs w:val="24"/>
          <w:bdr w:val="none" w:sz="0" w:space="0" w:color="auto" w:frame="1"/>
          <w:shd w:val="clear" w:color="auto" w:fill="FFFFFF"/>
        </w:rPr>
        <w:t>Robert’s</w:t>
      </w:r>
      <w:r w:rsidRPr="0062459F">
        <w:rPr>
          <w:rFonts w:ascii="Times New Roman" w:hAnsi="Times New Roman" w:cs="Times New Roman"/>
          <w:color w:val="4D5156"/>
          <w:sz w:val="24"/>
          <w:szCs w:val="24"/>
          <w:bdr w:val="none" w:sz="0" w:space="0" w:color="auto" w:frame="1"/>
          <w:shd w:val="clear" w:color="auto" w:fill="FFFFFF"/>
        </w:rPr>
        <w:t xml:space="preserve"> history.  </w:t>
      </w:r>
      <w:r w:rsidR="005A3519" w:rsidRPr="0062459F">
        <w:rPr>
          <w:rFonts w:ascii="Times New Roman" w:hAnsi="Times New Roman" w:cs="Times New Roman"/>
          <w:color w:val="4D5156"/>
          <w:sz w:val="24"/>
          <w:szCs w:val="24"/>
          <w:bdr w:val="none" w:sz="0" w:space="0" w:color="auto" w:frame="1"/>
          <w:shd w:val="clear" w:color="auto" w:fill="FFFFFF"/>
        </w:rPr>
        <w:t xml:space="preserve">It </w:t>
      </w:r>
      <w:r w:rsidRPr="0062459F">
        <w:rPr>
          <w:rFonts w:ascii="Times New Roman" w:hAnsi="Times New Roman" w:cs="Times New Roman"/>
          <w:color w:val="4D5156"/>
          <w:sz w:val="24"/>
          <w:szCs w:val="24"/>
          <w:bdr w:val="none" w:sz="0" w:space="0" w:color="auto" w:frame="1"/>
          <w:shd w:val="clear" w:color="auto" w:fill="FFFFFF"/>
        </w:rPr>
        <w:t xml:space="preserve">sheds light on the reigns of Henry I and Stephen. </w:t>
      </w:r>
      <w:r w:rsidR="005F3021" w:rsidRPr="0062459F">
        <w:rPr>
          <w:rFonts w:ascii="Times New Roman" w:hAnsi="Times New Roman" w:cs="Times New Roman"/>
          <w:color w:val="4D5156"/>
          <w:sz w:val="24"/>
          <w:szCs w:val="24"/>
          <w:bdr w:val="none" w:sz="0" w:space="0" w:color="auto" w:frame="1"/>
          <w:shd w:val="clear" w:color="auto" w:fill="FFFFFF"/>
        </w:rPr>
        <w:t>Robert</w:t>
      </w:r>
      <w:r w:rsidRPr="0062459F">
        <w:rPr>
          <w:rFonts w:ascii="Times New Roman" w:hAnsi="Times New Roman" w:cs="Times New Roman"/>
          <w:color w:val="4D5156"/>
          <w:sz w:val="24"/>
          <w:szCs w:val="24"/>
          <w:bdr w:val="none" w:sz="0" w:space="0" w:color="auto" w:frame="1"/>
          <w:shd w:val="clear" w:color="auto" w:fill="FFFFFF"/>
        </w:rPr>
        <w:t xml:space="preserve"> dies in 1147 and despite</w:t>
      </w:r>
      <w:r w:rsidR="00EB7B84" w:rsidRPr="0062459F">
        <w:rPr>
          <w:rFonts w:ascii="Times New Roman" w:hAnsi="Times New Roman" w:cs="Times New Roman"/>
          <w:color w:val="4D5156"/>
          <w:sz w:val="24"/>
          <w:szCs w:val="24"/>
          <w:bdr w:val="none" w:sz="0" w:space="0" w:color="auto" w:frame="1"/>
          <w:shd w:val="clear" w:color="auto" w:fill="FFFFFF"/>
        </w:rPr>
        <w:t xml:space="preserve"> having played</w:t>
      </w:r>
      <w:r w:rsidRPr="0062459F">
        <w:rPr>
          <w:rFonts w:ascii="Times New Roman" w:hAnsi="Times New Roman" w:cs="Times New Roman"/>
          <w:color w:val="4D5156"/>
          <w:sz w:val="24"/>
          <w:szCs w:val="24"/>
          <w:bdr w:val="none" w:sz="0" w:space="0" w:color="auto" w:frame="1"/>
          <w:shd w:val="clear" w:color="auto" w:fill="FFFFFF"/>
        </w:rPr>
        <w:t xml:space="preserve"> </w:t>
      </w:r>
      <w:r w:rsidR="00EB7B84" w:rsidRPr="0062459F">
        <w:rPr>
          <w:rFonts w:ascii="Times New Roman" w:hAnsi="Times New Roman" w:cs="Times New Roman"/>
          <w:color w:val="4D5156"/>
          <w:sz w:val="24"/>
          <w:szCs w:val="24"/>
          <w:bdr w:val="none" w:sz="0" w:space="0" w:color="auto" w:frame="1"/>
          <w:shd w:val="clear" w:color="auto" w:fill="FFFFFF"/>
        </w:rPr>
        <w:t xml:space="preserve">a </w:t>
      </w:r>
      <w:r w:rsidRPr="0062459F">
        <w:rPr>
          <w:rFonts w:ascii="Times New Roman" w:hAnsi="Times New Roman" w:cs="Times New Roman"/>
          <w:color w:val="4D5156"/>
          <w:sz w:val="24"/>
          <w:szCs w:val="24"/>
          <w:bdr w:val="none" w:sz="0" w:space="0" w:color="auto" w:frame="1"/>
          <w:shd w:val="clear" w:color="auto" w:fill="FFFFFF"/>
        </w:rPr>
        <w:t xml:space="preserve">large part in </w:t>
      </w:r>
      <w:r w:rsidR="00EB7B84" w:rsidRPr="0062459F">
        <w:rPr>
          <w:rFonts w:ascii="Times New Roman" w:hAnsi="Times New Roman" w:cs="Times New Roman"/>
          <w:color w:val="4D5156"/>
          <w:sz w:val="24"/>
          <w:szCs w:val="24"/>
          <w:bdr w:val="none" w:sz="0" w:space="0" w:color="auto" w:frame="1"/>
          <w:shd w:val="clear" w:color="auto" w:fill="FFFFFF"/>
        </w:rPr>
        <w:t xml:space="preserve">Henry II’s ascension </w:t>
      </w:r>
      <w:r w:rsidRPr="0062459F">
        <w:rPr>
          <w:rFonts w:ascii="Times New Roman" w:hAnsi="Times New Roman" w:cs="Times New Roman"/>
          <w:color w:val="4D5156"/>
          <w:sz w:val="24"/>
          <w:szCs w:val="24"/>
          <w:bdr w:val="none" w:sz="0" w:space="0" w:color="auto" w:frame="1"/>
          <w:shd w:val="clear" w:color="auto" w:fill="FFFFFF"/>
        </w:rPr>
        <w:t xml:space="preserve">does not see Henry II crowned which </w:t>
      </w:r>
      <w:r w:rsidR="00EC7C76" w:rsidRPr="0062459F">
        <w:rPr>
          <w:rFonts w:ascii="Times New Roman" w:hAnsi="Times New Roman" w:cs="Times New Roman"/>
          <w:color w:val="4D5156"/>
          <w:sz w:val="24"/>
          <w:szCs w:val="24"/>
          <w:bdr w:val="none" w:sz="0" w:space="0" w:color="auto" w:frame="1"/>
          <w:shd w:val="clear" w:color="auto" w:fill="FFFFFF"/>
        </w:rPr>
        <w:t>occurred in 1154</w:t>
      </w:r>
      <w:r w:rsidR="00CC3A8B" w:rsidRPr="0062459F">
        <w:rPr>
          <w:rStyle w:val="FootnoteReference"/>
          <w:rFonts w:ascii="Times New Roman" w:hAnsi="Times New Roman" w:cs="Times New Roman"/>
          <w:color w:val="4D5156"/>
          <w:sz w:val="24"/>
          <w:szCs w:val="24"/>
          <w:bdr w:val="none" w:sz="0" w:space="0" w:color="auto" w:frame="1"/>
          <w:shd w:val="clear" w:color="auto" w:fill="FFFFFF"/>
        </w:rPr>
        <w:footnoteReference w:id="1"/>
      </w:r>
      <w:r w:rsidRPr="0062459F">
        <w:rPr>
          <w:rFonts w:ascii="Times New Roman" w:hAnsi="Times New Roman" w:cs="Times New Roman"/>
          <w:color w:val="4D5156"/>
          <w:sz w:val="24"/>
          <w:szCs w:val="24"/>
          <w:bdr w:val="none" w:sz="0" w:space="0" w:color="auto" w:frame="1"/>
          <w:shd w:val="clear" w:color="auto" w:fill="FFFFFF"/>
        </w:rPr>
        <w:t>.</w:t>
      </w:r>
    </w:p>
    <w:p w14:paraId="5796FCCF" w14:textId="00A53C86" w:rsidR="006F375C" w:rsidRPr="0062459F" w:rsidRDefault="006F375C">
      <w:pPr>
        <w:rPr>
          <w:rFonts w:ascii="Times New Roman" w:hAnsi="Times New Roman" w:cs="Times New Roman"/>
          <w:color w:val="4D5156"/>
          <w:sz w:val="24"/>
          <w:szCs w:val="24"/>
          <w:bdr w:val="none" w:sz="0" w:space="0" w:color="auto" w:frame="1"/>
          <w:shd w:val="clear" w:color="auto" w:fill="FFFFFF"/>
        </w:rPr>
      </w:pPr>
      <w:r w:rsidRPr="00B77E97">
        <w:rPr>
          <w:rFonts w:ascii="Times New Roman" w:hAnsi="Times New Roman" w:cs="Times New Roman"/>
          <w:sz w:val="24"/>
          <w:szCs w:val="24"/>
          <w:bdr w:val="none" w:sz="0" w:space="0" w:color="auto" w:frame="1"/>
          <w:shd w:val="clear" w:color="auto" w:fill="FFFFFF"/>
        </w:rPr>
        <w:t xml:space="preserve">In six chapters </w:t>
      </w:r>
      <w:r w:rsidR="009801C7" w:rsidRPr="00B77E97">
        <w:rPr>
          <w:rFonts w:ascii="Times New Roman" w:hAnsi="Times New Roman" w:cs="Times New Roman"/>
          <w:sz w:val="24"/>
          <w:szCs w:val="24"/>
          <w:bdr w:val="none" w:sz="0" w:space="0" w:color="auto" w:frame="1"/>
          <w:shd w:val="clear" w:color="auto" w:fill="FFFFFF"/>
        </w:rPr>
        <w:t xml:space="preserve">and 206 pages </w:t>
      </w:r>
      <w:r w:rsidRPr="00B77E97">
        <w:rPr>
          <w:rFonts w:ascii="Times New Roman" w:hAnsi="Times New Roman" w:cs="Times New Roman"/>
          <w:sz w:val="24"/>
          <w:szCs w:val="24"/>
          <w:bdr w:val="none" w:sz="0" w:space="0" w:color="auto" w:frame="1"/>
          <w:shd w:val="clear" w:color="auto" w:fill="FFFFFF"/>
        </w:rPr>
        <w:t>we see Robert though his early years</w:t>
      </w:r>
      <w:r w:rsidR="00D022CA" w:rsidRPr="00B77E97">
        <w:rPr>
          <w:rFonts w:ascii="Times New Roman" w:hAnsi="Times New Roman" w:cs="Times New Roman"/>
          <w:sz w:val="24"/>
          <w:szCs w:val="24"/>
          <w:bdr w:val="none" w:sz="0" w:space="0" w:color="auto" w:frame="1"/>
          <w:shd w:val="clear" w:color="auto" w:fill="FFFFFF"/>
        </w:rPr>
        <w:t xml:space="preserve">, his time at court, his development into a magnate </w:t>
      </w:r>
      <w:r w:rsidR="0080599B" w:rsidRPr="00B77E97">
        <w:rPr>
          <w:rFonts w:ascii="Times New Roman" w:hAnsi="Times New Roman" w:cs="Times New Roman"/>
          <w:sz w:val="24"/>
          <w:szCs w:val="24"/>
          <w:bdr w:val="none" w:sz="0" w:space="0" w:color="auto" w:frame="1"/>
          <w:shd w:val="clear" w:color="auto" w:fill="FFFFFF"/>
        </w:rPr>
        <w:t>and</w:t>
      </w:r>
      <w:r w:rsidR="00D022CA" w:rsidRPr="00B77E97">
        <w:rPr>
          <w:rFonts w:ascii="Times New Roman" w:hAnsi="Times New Roman" w:cs="Times New Roman"/>
          <w:sz w:val="24"/>
          <w:szCs w:val="24"/>
          <w:bdr w:val="none" w:sz="0" w:space="0" w:color="auto" w:frame="1"/>
          <w:shd w:val="clear" w:color="auto" w:fill="FFFFFF"/>
        </w:rPr>
        <w:t xml:space="preserve"> a feudal baron</w:t>
      </w:r>
      <w:r w:rsidR="00E539DD" w:rsidRPr="00B77E97">
        <w:rPr>
          <w:rFonts w:ascii="Times New Roman" w:hAnsi="Times New Roman" w:cs="Times New Roman"/>
          <w:sz w:val="24"/>
          <w:szCs w:val="24"/>
          <w:bdr w:val="none" w:sz="0" w:space="0" w:color="auto" w:frame="1"/>
          <w:shd w:val="clear" w:color="auto" w:fill="FFFFFF"/>
        </w:rPr>
        <w:t xml:space="preserve">, his championing of Matilda and his commissioning of </w:t>
      </w:r>
      <w:r w:rsidR="00E539DD" w:rsidRPr="00B77E97">
        <w:rPr>
          <w:rFonts w:ascii="Times New Roman" w:hAnsi="Times New Roman" w:cs="Times New Roman"/>
          <w:i/>
          <w:iCs/>
          <w:sz w:val="24"/>
          <w:szCs w:val="24"/>
          <w:bdr w:val="none" w:sz="0" w:space="0" w:color="auto" w:frame="1"/>
          <w:shd w:val="clear" w:color="auto" w:fill="FFFFFF"/>
        </w:rPr>
        <w:t>Historia Novella</w:t>
      </w:r>
      <w:r w:rsidR="0080599B" w:rsidRPr="00B77E97">
        <w:rPr>
          <w:rFonts w:ascii="Times New Roman" w:hAnsi="Times New Roman" w:cs="Times New Roman"/>
          <w:sz w:val="24"/>
          <w:szCs w:val="24"/>
          <w:bdr w:val="none" w:sz="0" w:space="0" w:color="auto" w:frame="1"/>
          <w:shd w:val="clear" w:color="auto" w:fill="FFFFFF"/>
        </w:rPr>
        <w:t xml:space="preserve">, William, of Malmesbury last work. </w:t>
      </w:r>
      <w:r w:rsidR="00BF6EA7" w:rsidRPr="00B77E97">
        <w:rPr>
          <w:rFonts w:ascii="Times New Roman" w:hAnsi="Times New Roman" w:cs="Times New Roman"/>
          <w:sz w:val="24"/>
          <w:szCs w:val="24"/>
          <w:bdr w:val="none" w:sz="0" w:space="0" w:color="auto" w:frame="1"/>
          <w:shd w:val="clear" w:color="auto" w:fill="FFFFFF"/>
        </w:rPr>
        <w:t>“</w:t>
      </w:r>
      <w:r w:rsidR="00BF6EA7" w:rsidRPr="00B77E97">
        <w:rPr>
          <w:rFonts w:ascii="Times New Roman" w:hAnsi="Times New Roman" w:cs="Times New Roman"/>
          <w:sz w:val="24"/>
          <w:szCs w:val="24"/>
        </w:rPr>
        <w:t xml:space="preserve">The </w:t>
      </w:r>
      <w:r w:rsidR="00BF6EA7" w:rsidRPr="00B77E97">
        <w:rPr>
          <w:rFonts w:ascii="Times New Roman" w:hAnsi="Times New Roman" w:cs="Times New Roman"/>
          <w:i/>
          <w:iCs/>
          <w:sz w:val="24"/>
          <w:szCs w:val="24"/>
        </w:rPr>
        <w:t xml:space="preserve">Historia </w:t>
      </w:r>
      <w:r w:rsidR="00B77E97" w:rsidRPr="00B77E97">
        <w:rPr>
          <w:rFonts w:ascii="Times New Roman" w:hAnsi="Times New Roman" w:cs="Times New Roman"/>
          <w:i/>
          <w:iCs/>
          <w:sz w:val="24"/>
          <w:szCs w:val="24"/>
        </w:rPr>
        <w:t>N</w:t>
      </w:r>
      <w:r w:rsidR="00BF6EA7" w:rsidRPr="00B77E97">
        <w:rPr>
          <w:rFonts w:ascii="Times New Roman" w:hAnsi="Times New Roman" w:cs="Times New Roman"/>
          <w:i/>
          <w:iCs/>
          <w:sz w:val="24"/>
          <w:szCs w:val="24"/>
        </w:rPr>
        <w:t>ovella</w:t>
      </w:r>
      <w:r w:rsidR="00BF6EA7" w:rsidRPr="00B77E97">
        <w:rPr>
          <w:rFonts w:ascii="Times New Roman" w:hAnsi="Times New Roman" w:cs="Times New Roman"/>
          <w:sz w:val="24"/>
          <w:szCs w:val="24"/>
        </w:rPr>
        <w:t xml:space="preserve"> was William of </w:t>
      </w:r>
      <w:r w:rsidR="00230AC2" w:rsidRPr="00B77E97">
        <w:rPr>
          <w:rFonts w:ascii="Times New Roman" w:hAnsi="Times New Roman" w:cs="Times New Roman"/>
          <w:sz w:val="24"/>
          <w:szCs w:val="24"/>
        </w:rPr>
        <w:t>Malmesbury</w:t>
      </w:r>
      <w:r w:rsidR="00BF6EA7" w:rsidRPr="00B77E97">
        <w:rPr>
          <w:rFonts w:ascii="Times New Roman" w:hAnsi="Times New Roman" w:cs="Times New Roman"/>
          <w:sz w:val="24"/>
          <w:szCs w:val="24"/>
        </w:rPr>
        <w:t xml:space="preserve"> last work, written between 1140 and 1143. It was </w:t>
      </w:r>
      <w:r w:rsidR="00BF6EA7" w:rsidRPr="0062459F">
        <w:rPr>
          <w:rFonts w:ascii="Times New Roman" w:hAnsi="Times New Roman" w:cs="Times New Roman"/>
          <w:sz w:val="24"/>
          <w:szCs w:val="24"/>
        </w:rPr>
        <w:t>commissioned by Robert, earl of Gloucester (c. 1090-1147) and relates the dramatic contemporary events of the succession dispute between King Stephen and Empress Matilda which descended into civil war. It is one of the most important sources for the history of the conflict. William was well-connected and well-informed, even, on occasion, an eyewitness to the events he describes.”</w:t>
      </w:r>
      <w:r w:rsidR="00913A92" w:rsidRPr="0062459F">
        <w:rPr>
          <w:rFonts w:ascii="Times New Roman" w:hAnsi="Times New Roman" w:cs="Times New Roman"/>
          <w:sz w:val="24"/>
          <w:szCs w:val="24"/>
        </w:rPr>
        <w:t xml:space="preserve"> </w:t>
      </w:r>
      <w:r w:rsidR="0080599B" w:rsidRPr="0062459F">
        <w:rPr>
          <w:rStyle w:val="FootnoteReference"/>
          <w:rFonts w:ascii="Times New Roman" w:hAnsi="Times New Roman" w:cs="Times New Roman"/>
          <w:color w:val="4D5156"/>
          <w:sz w:val="24"/>
          <w:szCs w:val="24"/>
          <w:bdr w:val="none" w:sz="0" w:space="0" w:color="auto" w:frame="1"/>
          <w:shd w:val="clear" w:color="auto" w:fill="FFFFFF"/>
        </w:rPr>
        <w:footnoteReference w:id="2"/>
      </w:r>
    </w:p>
    <w:p w14:paraId="4E1EA2ED" w14:textId="01EB91E4" w:rsidR="00E3586F" w:rsidRPr="00051416" w:rsidRDefault="009801C7">
      <w:pPr>
        <w:rPr>
          <w:rFonts w:ascii="Times New Roman" w:hAnsi="Times New Roman" w:cs="Times New Roman"/>
          <w:sz w:val="24"/>
          <w:szCs w:val="24"/>
          <w:bdr w:val="none" w:sz="0" w:space="0" w:color="auto" w:frame="1"/>
          <w:shd w:val="clear" w:color="auto" w:fill="FFFFFF"/>
        </w:rPr>
      </w:pPr>
      <w:r w:rsidRPr="00051416">
        <w:rPr>
          <w:rFonts w:ascii="Times New Roman" w:hAnsi="Times New Roman" w:cs="Times New Roman"/>
          <w:sz w:val="24"/>
          <w:szCs w:val="24"/>
          <w:bdr w:val="none" w:sz="0" w:space="0" w:color="auto" w:frame="1"/>
          <w:shd w:val="clear" w:color="auto" w:fill="FFFFFF"/>
        </w:rPr>
        <w:t>A</w:t>
      </w:r>
      <w:r w:rsidR="00C24E5A" w:rsidRPr="00051416">
        <w:rPr>
          <w:rFonts w:ascii="Times New Roman" w:hAnsi="Times New Roman" w:cs="Times New Roman"/>
          <w:sz w:val="24"/>
          <w:szCs w:val="24"/>
          <w:bdr w:val="none" w:sz="0" w:space="0" w:color="auto" w:frame="1"/>
          <w:shd w:val="clear" w:color="auto" w:fill="FFFFFF"/>
        </w:rPr>
        <w:t>lso examine</w:t>
      </w:r>
      <w:r w:rsidRPr="00051416">
        <w:rPr>
          <w:rFonts w:ascii="Times New Roman" w:hAnsi="Times New Roman" w:cs="Times New Roman"/>
          <w:sz w:val="24"/>
          <w:szCs w:val="24"/>
          <w:bdr w:val="none" w:sz="0" w:space="0" w:color="auto" w:frame="1"/>
          <w:shd w:val="clear" w:color="auto" w:fill="FFFFFF"/>
        </w:rPr>
        <w:t>d is</w:t>
      </w:r>
      <w:r w:rsidR="00C24E5A" w:rsidRPr="00051416">
        <w:rPr>
          <w:rFonts w:ascii="Times New Roman" w:hAnsi="Times New Roman" w:cs="Times New Roman"/>
          <w:sz w:val="24"/>
          <w:szCs w:val="24"/>
          <w:bdr w:val="none" w:sz="0" w:space="0" w:color="auto" w:frame="1"/>
          <w:shd w:val="clear" w:color="auto" w:fill="FFFFFF"/>
        </w:rPr>
        <w:t xml:space="preserve"> the role of William of Malmesbury and his </w:t>
      </w:r>
      <w:r w:rsidR="00C24E5A" w:rsidRPr="00051416">
        <w:rPr>
          <w:rFonts w:ascii="Times New Roman" w:hAnsi="Times New Roman" w:cs="Times New Roman"/>
          <w:i/>
          <w:iCs/>
          <w:sz w:val="24"/>
          <w:szCs w:val="24"/>
          <w:bdr w:val="none" w:sz="0" w:space="0" w:color="auto" w:frame="1"/>
          <w:shd w:val="clear" w:color="auto" w:fill="FFFFFF"/>
        </w:rPr>
        <w:t xml:space="preserve">Historia </w:t>
      </w:r>
      <w:r w:rsidR="00EE6234" w:rsidRPr="00051416">
        <w:rPr>
          <w:rFonts w:ascii="Times New Roman" w:hAnsi="Times New Roman" w:cs="Times New Roman"/>
          <w:i/>
          <w:iCs/>
          <w:sz w:val="24"/>
          <w:szCs w:val="24"/>
          <w:bdr w:val="none" w:sz="0" w:space="0" w:color="auto" w:frame="1"/>
          <w:shd w:val="clear" w:color="auto" w:fill="FFFFFF"/>
        </w:rPr>
        <w:t>Novella</w:t>
      </w:r>
      <w:r w:rsidR="00EE6234" w:rsidRPr="00051416">
        <w:rPr>
          <w:rFonts w:ascii="Times New Roman" w:hAnsi="Times New Roman" w:cs="Times New Roman"/>
          <w:sz w:val="24"/>
          <w:szCs w:val="24"/>
          <w:bdr w:val="none" w:sz="0" w:space="0" w:color="auto" w:frame="1"/>
          <w:shd w:val="clear" w:color="auto" w:fill="FFFFFF"/>
        </w:rPr>
        <w:t xml:space="preserve"> (</w:t>
      </w:r>
      <w:r w:rsidR="00EE6234" w:rsidRPr="00051416">
        <w:rPr>
          <w:rFonts w:ascii="Times New Roman" w:hAnsi="Times New Roman" w:cs="Times New Roman"/>
          <w:sz w:val="24"/>
          <w:szCs w:val="24"/>
          <w:bdr w:val="none" w:sz="0" w:space="0" w:color="auto" w:frame="1"/>
          <w:shd w:val="clear" w:color="auto" w:fill="FFFFFF"/>
        </w:rPr>
        <w:t>“The History of Recent Events”)</w:t>
      </w:r>
      <w:r w:rsidR="00E67E72" w:rsidRPr="00051416">
        <w:rPr>
          <w:rFonts w:ascii="Times New Roman" w:hAnsi="Times New Roman" w:cs="Times New Roman"/>
          <w:sz w:val="24"/>
          <w:szCs w:val="24"/>
          <w:bdr w:val="none" w:sz="0" w:space="0" w:color="auto" w:frame="1"/>
          <w:shd w:val="clear" w:color="auto" w:fill="FFFFFF"/>
        </w:rPr>
        <w:t xml:space="preserve"> </w:t>
      </w:r>
      <w:r w:rsidR="00E67E72" w:rsidRPr="00051416">
        <w:rPr>
          <w:rFonts w:ascii="Times New Roman" w:hAnsi="Times New Roman" w:cs="Times New Roman"/>
          <w:sz w:val="24"/>
          <w:szCs w:val="24"/>
          <w:bdr w:val="none" w:sz="0" w:space="0" w:color="auto" w:frame="1"/>
          <w:shd w:val="clear" w:color="auto" w:fill="FFFFFF"/>
        </w:rPr>
        <w:t>in the molding of Robert’s public and historical image</w:t>
      </w:r>
      <w:r w:rsidR="00E67E72" w:rsidRPr="00051416">
        <w:rPr>
          <w:rFonts w:ascii="Times New Roman" w:hAnsi="Times New Roman" w:cs="Times New Roman"/>
          <w:sz w:val="24"/>
          <w:szCs w:val="24"/>
          <w:bdr w:val="none" w:sz="0" w:space="0" w:color="auto" w:frame="1"/>
          <w:shd w:val="clear" w:color="auto" w:fill="FFFFFF"/>
        </w:rPr>
        <w:t xml:space="preserve"> begun in 1140</w:t>
      </w:r>
      <w:r w:rsidR="00BF260C" w:rsidRPr="00051416">
        <w:rPr>
          <w:rFonts w:ascii="Times New Roman" w:hAnsi="Times New Roman" w:cs="Times New Roman"/>
          <w:sz w:val="24"/>
          <w:szCs w:val="24"/>
          <w:bdr w:val="none" w:sz="0" w:space="0" w:color="auto" w:frame="1"/>
          <w:shd w:val="clear" w:color="auto" w:fill="FFFFFF"/>
        </w:rPr>
        <w:t>.</w:t>
      </w:r>
      <w:r w:rsidR="00EE6234" w:rsidRPr="00051416">
        <w:rPr>
          <w:rStyle w:val="FootnoteReference"/>
          <w:rFonts w:ascii="Times New Roman" w:hAnsi="Times New Roman" w:cs="Times New Roman"/>
          <w:sz w:val="24"/>
          <w:szCs w:val="24"/>
          <w:bdr w:val="none" w:sz="0" w:space="0" w:color="auto" w:frame="1"/>
          <w:shd w:val="clear" w:color="auto" w:fill="FFFFFF"/>
        </w:rPr>
        <w:footnoteReference w:id="3"/>
      </w:r>
    </w:p>
    <w:p w14:paraId="22B1FB50" w14:textId="504F64D6" w:rsidR="00EB7B84" w:rsidRPr="00051416" w:rsidRDefault="00EB7B84">
      <w:pPr>
        <w:rPr>
          <w:rFonts w:ascii="Times New Roman" w:hAnsi="Times New Roman" w:cs="Times New Roman"/>
          <w:sz w:val="24"/>
          <w:szCs w:val="24"/>
          <w:bdr w:val="none" w:sz="0" w:space="0" w:color="auto" w:frame="1"/>
          <w:shd w:val="clear" w:color="auto" w:fill="FFFFFF"/>
        </w:rPr>
      </w:pPr>
      <w:r w:rsidRPr="00051416">
        <w:rPr>
          <w:rFonts w:ascii="Times New Roman" w:hAnsi="Times New Roman" w:cs="Times New Roman"/>
          <w:sz w:val="24"/>
          <w:szCs w:val="24"/>
          <w:bdr w:val="none" w:sz="0" w:space="0" w:color="auto" w:frame="1"/>
          <w:shd w:val="clear" w:color="auto" w:fill="FFFFFF"/>
        </w:rPr>
        <w:t>As Henry I’s illegitimate son</w:t>
      </w:r>
      <w:r w:rsidR="00B71ECB" w:rsidRPr="00051416">
        <w:rPr>
          <w:rFonts w:ascii="Times New Roman" w:hAnsi="Times New Roman" w:cs="Times New Roman"/>
          <w:sz w:val="24"/>
          <w:szCs w:val="24"/>
          <w:bdr w:val="none" w:sz="0" w:space="0" w:color="auto" w:frame="1"/>
          <w:shd w:val="clear" w:color="auto" w:fill="FFFFFF"/>
        </w:rPr>
        <w:t>,</w:t>
      </w:r>
      <w:r w:rsidRPr="00051416">
        <w:rPr>
          <w:rFonts w:ascii="Times New Roman" w:hAnsi="Times New Roman" w:cs="Times New Roman"/>
          <w:sz w:val="24"/>
          <w:szCs w:val="24"/>
          <w:bdr w:val="none" w:sz="0" w:space="0" w:color="auto" w:frame="1"/>
          <w:shd w:val="clear" w:color="auto" w:fill="FFFFFF"/>
        </w:rPr>
        <w:t xml:space="preserve"> he </w:t>
      </w:r>
      <w:r w:rsidR="00BF260C" w:rsidRPr="00051416">
        <w:rPr>
          <w:rFonts w:ascii="Times New Roman" w:hAnsi="Times New Roman" w:cs="Times New Roman"/>
          <w:sz w:val="24"/>
          <w:szCs w:val="24"/>
          <w:bdr w:val="none" w:sz="0" w:space="0" w:color="auto" w:frame="1"/>
          <w:shd w:val="clear" w:color="auto" w:fill="FFFFFF"/>
        </w:rPr>
        <w:t>was</w:t>
      </w:r>
      <w:r w:rsidRPr="00051416">
        <w:rPr>
          <w:rFonts w:ascii="Times New Roman" w:hAnsi="Times New Roman" w:cs="Times New Roman"/>
          <w:sz w:val="24"/>
          <w:szCs w:val="24"/>
          <w:bdr w:val="none" w:sz="0" w:space="0" w:color="auto" w:frame="1"/>
          <w:shd w:val="clear" w:color="auto" w:fill="FFFFFF"/>
        </w:rPr>
        <w:t xml:space="preserve"> the half-brother of </w:t>
      </w:r>
      <w:r w:rsidR="007760C3" w:rsidRPr="00051416">
        <w:rPr>
          <w:rFonts w:ascii="Times New Roman" w:hAnsi="Times New Roman" w:cs="Times New Roman"/>
          <w:sz w:val="24"/>
          <w:szCs w:val="24"/>
          <w:bdr w:val="none" w:sz="0" w:space="0" w:color="auto" w:frame="1"/>
          <w:shd w:val="clear" w:color="auto" w:fill="FFFFFF"/>
        </w:rPr>
        <w:t xml:space="preserve">Henry’s legitimate daughter </w:t>
      </w:r>
      <w:r w:rsidRPr="00051416">
        <w:rPr>
          <w:rFonts w:ascii="Times New Roman" w:hAnsi="Times New Roman" w:cs="Times New Roman"/>
          <w:sz w:val="24"/>
          <w:szCs w:val="24"/>
          <w:bdr w:val="none" w:sz="0" w:space="0" w:color="auto" w:frame="1"/>
          <w:shd w:val="clear" w:color="auto" w:fill="FFFFFF"/>
        </w:rPr>
        <w:t xml:space="preserve">Matilda, Empress of Germany, </w:t>
      </w:r>
      <w:r w:rsidR="004E1BE4" w:rsidRPr="00051416">
        <w:rPr>
          <w:rFonts w:ascii="Times New Roman" w:hAnsi="Times New Roman" w:cs="Times New Roman"/>
          <w:sz w:val="24"/>
          <w:szCs w:val="24"/>
          <w:bdr w:val="none" w:sz="0" w:space="0" w:color="auto" w:frame="1"/>
          <w:shd w:val="clear" w:color="auto" w:fill="FFFFFF"/>
        </w:rPr>
        <w:t xml:space="preserve">Countess of Anjou </w:t>
      </w:r>
      <w:r w:rsidR="00601153" w:rsidRPr="00051416">
        <w:rPr>
          <w:rFonts w:ascii="Times New Roman" w:hAnsi="Times New Roman" w:cs="Times New Roman"/>
          <w:sz w:val="24"/>
          <w:szCs w:val="24"/>
          <w:bdr w:val="none" w:sz="0" w:space="0" w:color="auto" w:frame="1"/>
          <w:shd w:val="clear" w:color="auto" w:fill="FFFFFF"/>
        </w:rPr>
        <w:t xml:space="preserve">mother of the future Henry II. </w:t>
      </w:r>
      <w:r w:rsidR="005E5DB0" w:rsidRPr="00051416">
        <w:rPr>
          <w:rFonts w:ascii="Times New Roman" w:hAnsi="Times New Roman" w:cs="Times New Roman"/>
          <w:sz w:val="24"/>
          <w:szCs w:val="24"/>
          <w:bdr w:val="none" w:sz="0" w:space="0" w:color="auto" w:frame="1"/>
          <w:shd w:val="clear" w:color="auto" w:fill="FFFFFF"/>
        </w:rPr>
        <w:t>This relationship becomes of vital importance during the Anarchy.</w:t>
      </w:r>
      <w:r w:rsidR="006F375C" w:rsidRPr="00051416">
        <w:rPr>
          <w:rFonts w:ascii="Times New Roman" w:hAnsi="Times New Roman" w:cs="Times New Roman"/>
          <w:sz w:val="24"/>
          <w:szCs w:val="24"/>
          <w:bdr w:val="none" w:sz="0" w:space="0" w:color="auto" w:frame="1"/>
          <w:shd w:val="clear" w:color="auto" w:fill="FFFFFF"/>
        </w:rPr>
        <w:t xml:space="preserve"> This volume details the life, upbringing, political milieu, and military involvements of the man that allows the reader to experience the time and not just the man,</w:t>
      </w:r>
    </w:p>
    <w:p w14:paraId="1D978106" w14:textId="68BA3E57" w:rsidR="00B71ECB" w:rsidRPr="00051416" w:rsidRDefault="00B80BFC">
      <w:pPr>
        <w:rPr>
          <w:rFonts w:ascii="Times New Roman" w:hAnsi="Times New Roman" w:cs="Times New Roman"/>
          <w:sz w:val="24"/>
          <w:szCs w:val="24"/>
          <w:bdr w:val="none" w:sz="0" w:space="0" w:color="auto" w:frame="1"/>
          <w:shd w:val="clear" w:color="auto" w:fill="FFFFFF"/>
        </w:rPr>
      </w:pPr>
      <w:r w:rsidRPr="00051416">
        <w:rPr>
          <w:rFonts w:ascii="Times New Roman" w:hAnsi="Times New Roman" w:cs="Times New Roman"/>
          <w:sz w:val="24"/>
          <w:szCs w:val="24"/>
          <w:bdr w:val="none" w:sz="0" w:space="0" w:color="auto" w:frame="1"/>
          <w:shd w:val="clear" w:color="auto" w:fill="FFFFFF"/>
        </w:rPr>
        <w:t>Patterson uses historians and primary sources to place</w:t>
      </w:r>
      <w:r w:rsidR="002149A6" w:rsidRPr="00051416">
        <w:rPr>
          <w:rFonts w:ascii="Times New Roman" w:hAnsi="Times New Roman" w:cs="Times New Roman"/>
          <w:sz w:val="24"/>
          <w:szCs w:val="24"/>
          <w:bdr w:val="none" w:sz="0" w:space="0" w:color="auto" w:frame="1"/>
          <w:shd w:val="clear" w:color="auto" w:fill="FFFFFF"/>
        </w:rPr>
        <w:t xml:space="preserve"> Robert</w:t>
      </w:r>
      <w:r w:rsidR="00777D1A" w:rsidRPr="00051416">
        <w:rPr>
          <w:rFonts w:ascii="Times New Roman" w:hAnsi="Times New Roman" w:cs="Times New Roman"/>
          <w:sz w:val="24"/>
          <w:szCs w:val="24"/>
          <w:bdr w:val="none" w:sz="0" w:space="0" w:color="auto" w:frame="1"/>
          <w:shd w:val="clear" w:color="auto" w:fill="FFFFFF"/>
        </w:rPr>
        <w:t xml:space="preserve"> in time and space.  The movements </w:t>
      </w:r>
      <w:r w:rsidR="005D1C0D" w:rsidRPr="00051416">
        <w:rPr>
          <w:rFonts w:ascii="Times New Roman" w:hAnsi="Times New Roman" w:cs="Times New Roman"/>
          <w:sz w:val="24"/>
          <w:szCs w:val="24"/>
          <w:bdr w:val="none" w:sz="0" w:space="0" w:color="auto" w:frame="1"/>
          <w:shd w:val="clear" w:color="auto" w:fill="FFFFFF"/>
        </w:rPr>
        <w:t xml:space="preserve">and entanglements </w:t>
      </w:r>
      <w:r w:rsidR="00777D1A" w:rsidRPr="00051416">
        <w:rPr>
          <w:rFonts w:ascii="Times New Roman" w:hAnsi="Times New Roman" w:cs="Times New Roman"/>
          <w:sz w:val="24"/>
          <w:szCs w:val="24"/>
          <w:bdr w:val="none" w:sz="0" w:space="0" w:color="auto" w:frame="1"/>
          <w:shd w:val="clear" w:color="auto" w:fill="FFFFFF"/>
        </w:rPr>
        <w:t xml:space="preserve">of his father show possibilities for </w:t>
      </w:r>
      <w:r w:rsidR="00025240" w:rsidRPr="00051416">
        <w:rPr>
          <w:rFonts w:ascii="Times New Roman" w:hAnsi="Times New Roman" w:cs="Times New Roman"/>
          <w:sz w:val="24"/>
          <w:szCs w:val="24"/>
          <w:bdr w:val="none" w:sz="0" w:space="0" w:color="auto" w:frame="1"/>
          <w:shd w:val="clear" w:color="auto" w:fill="FFFFFF"/>
        </w:rPr>
        <w:t xml:space="preserve">the identity of his mother.  Charters that were signed by Robert as </w:t>
      </w:r>
      <w:r w:rsidR="005B0FF3" w:rsidRPr="00051416">
        <w:rPr>
          <w:rFonts w:ascii="Times New Roman" w:hAnsi="Times New Roman" w:cs="Times New Roman"/>
          <w:sz w:val="24"/>
          <w:szCs w:val="24"/>
          <w:bdr w:val="none" w:sz="0" w:space="0" w:color="auto" w:frame="1"/>
          <w:shd w:val="clear" w:color="auto" w:fill="FFFFFF"/>
        </w:rPr>
        <w:t xml:space="preserve">a witness are referenced to show Henry I’s </w:t>
      </w:r>
      <w:r w:rsidR="00B71ECB" w:rsidRPr="00051416">
        <w:rPr>
          <w:rFonts w:ascii="Times New Roman" w:hAnsi="Times New Roman" w:cs="Times New Roman"/>
          <w:sz w:val="24"/>
          <w:szCs w:val="24"/>
          <w:bdr w:val="none" w:sz="0" w:space="0" w:color="auto" w:frame="1"/>
          <w:shd w:val="clear" w:color="auto" w:fill="FFFFFF"/>
        </w:rPr>
        <w:t>efforts to elevate Robert</w:t>
      </w:r>
      <w:r w:rsidR="00BD78AD" w:rsidRPr="00051416">
        <w:rPr>
          <w:rFonts w:ascii="Times New Roman" w:hAnsi="Times New Roman" w:cs="Times New Roman"/>
          <w:sz w:val="24"/>
          <w:szCs w:val="24"/>
          <w:bdr w:val="none" w:sz="0" w:space="0" w:color="auto" w:frame="1"/>
          <w:shd w:val="clear" w:color="auto" w:fill="FFFFFF"/>
        </w:rPr>
        <w:t xml:space="preserve"> </w:t>
      </w:r>
      <w:r w:rsidR="00BD78AD" w:rsidRPr="00051416">
        <w:rPr>
          <w:rStyle w:val="FootnoteReference"/>
          <w:rFonts w:ascii="Times New Roman" w:hAnsi="Times New Roman" w:cs="Times New Roman"/>
          <w:sz w:val="24"/>
          <w:szCs w:val="24"/>
          <w:bdr w:val="none" w:sz="0" w:space="0" w:color="auto" w:frame="1"/>
          <w:shd w:val="clear" w:color="auto" w:fill="FFFFFF"/>
        </w:rPr>
        <w:footnoteReference w:id="4"/>
      </w:r>
      <w:r w:rsidR="00556C1C" w:rsidRPr="00051416">
        <w:rPr>
          <w:rFonts w:ascii="Times New Roman" w:hAnsi="Times New Roman" w:cs="Times New Roman"/>
          <w:sz w:val="24"/>
          <w:szCs w:val="24"/>
          <w:bdr w:val="none" w:sz="0" w:space="0" w:color="auto" w:frame="1"/>
          <w:shd w:val="clear" w:color="auto" w:fill="FFFFFF"/>
        </w:rPr>
        <w:t xml:space="preserve">  </w:t>
      </w:r>
      <w:r w:rsidR="002A175B" w:rsidRPr="00051416">
        <w:rPr>
          <w:rFonts w:ascii="Times New Roman" w:hAnsi="Times New Roman" w:cs="Times New Roman"/>
          <w:sz w:val="24"/>
          <w:szCs w:val="24"/>
          <w:bdr w:val="none" w:sz="0" w:space="0" w:color="auto" w:frame="1"/>
          <w:shd w:val="clear" w:color="auto" w:fill="FFFFFF"/>
        </w:rPr>
        <w:t xml:space="preserve">Henry also arranges a desirable marriage to </w:t>
      </w:r>
      <w:r w:rsidR="00DA39AB" w:rsidRPr="00051416">
        <w:rPr>
          <w:rFonts w:ascii="Times New Roman" w:hAnsi="Times New Roman" w:cs="Times New Roman"/>
          <w:sz w:val="24"/>
          <w:szCs w:val="24"/>
        </w:rPr>
        <w:t xml:space="preserve">Mabel </w:t>
      </w:r>
      <w:proofErr w:type="spellStart"/>
      <w:r w:rsidR="00DA39AB" w:rsidRPr="00051416">
        <w:rPr>
          <w:rFonts w:ascii="Times New Roman" w:hAnsi="Times New Roman" w:cs="Times New Roman"/>
          <w:sz w:val="24"/>
          <w:szCs w:val="24"/>
        </w:rPr>
        <w:t>FitzHamon</w:t>
      </w:r>
      <w:proofErr w:type="spellEnd"/>
      <w:r w:rsidR="002A175B" w:rsidRPr="00051416">
        <w:rPr>
          <w:rFonts w:ascii="Times New Roman" w:hAnsi="Times New Roman" w:cs="Times New Roman"/>
          <w:sz w:val="24"/>
          <w:szCs w:val="24"/>
        </w:rPr>
        <w:t xml:space="preserve"> after her father </w:t>
      </w:r>
      <w:r w:rsidR="000C7196" w:rsidRPr="00051416">
        <w:rPr>
          <w:rFonts w:ascii="Times New Roman" w:hAnsi="Times New Roman" w:cs="Times New Roman"/>
          <w:sz w:val="24"/>
          <w:szCs w:val="24"/>
        </w:rPr>
        <w:t>was</w:t>
      </w:r>
      <w:r w:rsidR="002A175B" w:rsidRPr="00051416">
        <w:rPr>
          <w:rFonts w:ascii="Times New Roman" w:hAnsi="Times New Roman" w:cs="Times New Roman"/>
          <w:sz w:val="24"/>
          <w:szCs w:val="24"/>
        </w:rPr>
        <w:t xml:space="preserve"> deceased </w:t>
      </w:r>
      <w:r w:rsidR="000C7196" w:rsidRPr="00051416">
        <w:rPr>
          <w:rFonts w:ascii="Times New Roman" w:hAnsi="Times New Roman" w:cs="Times New Roman"/>
          <w:sz w:val="24"/>
          <w:szCs w:val="24"/>
        </w:rPr>
        <w:t>having left</w:t>
      </w:r>
      <w:r w:rsidR="002A175B" w:rsidRPr="00051416">
        <w:rPr>
          <w:rFonts w:ascii="Times New Roman" w:hAnsi="Times New Roman" w:cs="Times New Roman"/>
          <w:sz w:val="24"/>
          <w:szCs w:val="24"/>
        </w:rPr>
        <w:t xml:space="preserve"> no sons.</w:t>
      </w:r>
      <w:r w:rsidR="00CC612F" w:rsidRPr="00051416">
        <w:rPr>
          <w:rFonts w:ascii="Times New Roman" w:hAnsi="Times New Roman" w:cs="Times New Roman"/>
          <w:sz w:val="24"/>
          <w:szCs w:val="24"/>
        </w:rPr>
        <w:t xml:space="preserve">  Robert’s power and wealth is thereby expanded.</w:t>
      </w:r>
      <w:r w:rsidR="00134B5A" w:rsidRPr="00051416">
        <w:rPr>
          <w:rFonts w:ascii="Times New Roman" w:hAnsi="Times New Roman" w:cs="Times New Roman"/>
          <w:sz w:val="24"/>
          <w:szCs w:val="24"/>
        </w:rPr>
        <w:t xml:space="preserve"> </w:t>
      </w:r>
      <w:r w:rsidR="00134B5A" w:rsidRPr="00051416">
        <w:rPr>
          <w:rStyle w:val="FootnoteReference"/>
          <w:rFonts w:ascii="Times New Roman" w:hAnsi="Times New Roman" w:cs="Times New Roman"/>
          <w:sz w:val="24"/>
          <w:szCs w:val="24"/>
        </w:rPr>
        <w:footnoteReference w:id="5"/>
      </w:r>
    </w:p>
    <w:p w14:paraId="1CF8737A" w14:textId="3EAB5FA4" w:rsidR="00C555C4" w:rsidRPr="001462CE" w:rsidRDefault="00B71ECB">
      <w:pPr>
        <w:rPr>
          <w:rFonts w:ascii="Times New Roman" w:hAnsi="Times New Roman" w:cs="Times New Roman"/>
          <w:sz w:val="24"/>
          <w:szCs w:val="24"/>
          <w:bdr w:val="none" w:sz="0" w:space="0" w:color="auto" w:frame="1"/>
          <w:shd w:val="clear" w:color="auto" w:fill="FFFFFF"/>
        </w:rPr>
      </w:pPr>
      <w:r w:rsidRPr="001462CE">
        <w:rPr>
          <w:rFonts w:ascii="Times New Roman" w:hAnsi="Times New Roman" w:cs="Times New Roman"/>
          <w:sz w:val="24"/>
          <w:szCs w:val="24"/>
          <w:bdr w:val="none" w:sz="0" w:space="0" w:color="auto" w:frame="1"/>
          <w:shd w:val="clear" w:color="auto" w:fill="FFFFFF"/>
        </w:rPr>
        <w:t xml:space="preserve">Patterson relies on </w:t>
      </w:r>
      <w:r w:rsidR="00BA5671" w:rsidRPr="001462CE">
        <w:rPr>
          <w:rFonts w:ascii="Times New Roman" w:hAnsi="Times New Roman" w:cs="Times New Roman"/>
          <w:sz w:val="24"/>
          <w:szCs w:val="24"/>
          <w:bdr w:val="none" w:sz="0" w:space="0" w:color="auto" w:frame="1"/>
          <w:shd w:val="clear" w:color="auto" w:fill="FFFFFF"/>
        </w:rPr>
        <w:t xml:space="preserve">poet </w:t>
      </w:r>
      <w:proofErr w:type="spellStart"/>
      <w:r w:rsidR="0006784A" w:rsidRPr="001462CE">
        <w:rPr>
          <w:rFonts w:ascii="Times New Roman" w:hAnsi="Times New Roman" w:cs="Times New Roman"/>
          <w:sz w:val="24"/>
          <w:szCs w:val="24"/>
          <w:bdr w:val="none" w:sz="0" w:space="0" w:color="auto" w:frame="1"/>
          <w:shd w:val="clear" w:color="auto" w:fill="FFFFFF"/>
        </w:rPr>
        <w:t>Serlo</w:t>
      </w:r>
      <w:proofErr w:type="spellEnd"/>
      <w:r w:rsidR="0006784A" w:rsidRPr="001462CE">
        <w:rPr>
          <w:rFonts w:ascii="Times New Roman" w:hAnsi="Times New Roman" w:cs="Times New Roman"/>
          <w:sz w:val="24"/>
          <w:szCs w:val="24"/>
          <w:bdr w:val="none" w:sz="0" w:space="0" w:color="auto" w:frame="1"/>
          <w:shd w:val="clear" w:color="auto" w:fill="FFFFFF"/>
        </w:rPr>
        <w:t xml:space="preserve"> of </w:t>
      </w:r>
      <w:r w:rsidR="00CE6B63" w:rsidRPr="001462CE">
        <w:rPr>
          <w:rFonts w:ascii="Times New Roman" w:hAnsi="Times New Roman" w:cs="Times New Roman"/>
          <w:sz w:val="24"/>
          <w:szCs w:val="24"/>
          <w:bdr w:val="none" w:sz="0" w:space="0" w:color="auto" w:frame="1"/>
          <w:shd w:val="clear" w:color="auto" w:fill="FFFFFF"/>
        </w:rPr>
        <w:t xml:space="preserve">Wilton, </w:t>
      </w:r>
      <w:r w:rsidR="007547E3" w:rsidRPr="001462CE">
        <w:rPr>
          <w:rFonts w:ascii="Times New Roman" w:hAnsi="Times New Roman" w:cs="Times New Roman"/>
          <w:sz w:val="24"/>
          <w:szCs w:val="24"/>
          <w:bdr w:val="none" w:sz="0" w:space="0" w:color="auto" w:frame="1"/>
          <w:shd w:val="clear" w:color="auto" w:fill="FFFFFF"/>
        </w:rPr>
        <w:t xml:space="preserve">historians </w:t>
      </w:r>
      <w:r w:rsidR="00CE6B63" w:rsidRPr="001462CE">
        <w:rPr>
          <w:rFonts w:ascii="Times New Roman" w:hAnsi="Times New Roman" w:cs="Times New Roman"/>
          <w:sz w:val="24"/>
          <w:szCs w:val="24"/>
          <w:bdr w:val="none" w:sz="0" w:space="0" w:color="auto" w:frame="1"/>
          <w:shd w:val="clear" w:color="auto" w:fill="FFFFFF"/>
        </w:rPr>
        <w:t xml:space="preserve">William of Malmesbury </w:t>
      </w:r>
      <w:r w:rsidR="0036011A" w:rsidRPr="001462CE">
        <w:rPr>
          <w:rFonts w:ascii="Times New Roman" w:hAnsi="Times New Roman" w:cs="Times New Roman"/>
          <w:sz w:val="24"/>
          <w:szCs w:val="24"/>
          <w:bdr w:val="none" w:sz="0" w:space="0" w:color="auto" w:frame="1"/>
          <w:shd w:val="clear" w:color="auto" w:fill="FFFFFF"/>
        </w:rPr>
        <w:t xml:space="preserve">and </w:t>
      </w:r>
      <w:r w:rsidRPr="001462CE">
        <w:rPr>
          <w:rFonts w:ascii="Times New Roman" w:hAnsi="Times New Roman" w:cs="Times New Roman"/>
          <w:sz w:val="24"/>
          <w:szCs w:val="24"/>
          <w:bdr w:val="none" w:sz="0" w:space="0" w:color="auto" w:frame="1"/>
          <w:shd w:val="clear" w:color="auto" w:fill="FFFFFF"/>
        </w:rPr>
        <w:t>Orderic Vital</w:t>
      </w:r>
      <w:r w:rsidR="0077503F" w:rsidRPr="001462CE">
        <w:rPr>
          <w:rFonts w:ascii="Times New Roman" w:hAnsi="Times New Roman" w:cs="Times New Roman"/>
          <w:sz w:val="24"/>
          <w:szCs w:val="24"/>
          <w:bdr w:val="none" w:sz="0" w:space="0" w:color="auto" w:frame="1"/>
          <w:shd w:val="clear" w:color="auto" w:fill="FFFFFF"/>
        </w:rPr>
        <w:t>i</w:t>
      </w:r>
      <w:r w:rsidRPr="001462CE">
        <w:rPr>
          <w:rFonts w:ascii="Times New Roman" w:hAnsi="Times New Roman" w:cs="Times New Roman"/>
          <w:sz w:val="24"/>
          <w:szCs w:val="24"/>
          <w:bdr w:val="none" w:sz="0" w:space="0" w:color="auto" w:frame="1"/>
          <w:shd w:val="clear" w:color="auto" w:fill="FFFFFF"/>
        </w:rPr>
        <w:t xml:space="preserve">s for details of Robert’s </w:t>
      </w:r>
      <w:r w:rsidR="00C555C4" w:rsidRPr="001462CE">
        <w:rPr>
          <w:rFonts w:ascii="Times New Roman" w:hAnsi="Times New Roman" w:cs="Times New Roman"/>
          <w:sz w:val="24"/>
          <w:szCs w:val="24"/>
          <w:bdr w:val="none" w:sz="0" w:space="0" w:color="auto" w:frame="1"/>
          <w:shd w:val="clear" w:color="auto" w:fill="FFFFFF"/>
        </w:rPr>
        <w:t xml:space="preserve">knighthood </w:t>
      </w:r>
      <w:r w:rsidR="0036011A" w:rsidRPr="001462CE">
        <w:rPr>
          <w:rFonts w:ascii="Times New Roman" w:hAnsi="Times New Roman" w:cs="Times New Roman"/>
          <w:sz w:val="24"/>
          <w:szCs w:val="24"/>
          <w:bdr w:val="none" w:sz="0" w:space="0" w:color="auto" w:frame="1"/>
          <w:shd w:val="clear" w:color="auto" w:fill="FFFFFF"/>
        </w:rPr>
        <w:t>and the knighthood ceremonies of the day.</w:t>
      </w:r>
      <w:r w:rsidR="000D6A56" w:rsidRPr="001462CE">
        <w:rPr>
          <w:rStyle w:val="FootnoteReference"/>
          <w:rFonts w:ascii="Times New Roman" w:hAnsi="Times New Roman" w:cs="Times New Roman"/>
          <w:sz w:val="24"/>
          <w:szCs w:val="24"/>
          <w:bdr w:val="none" w:sz="0" w:space="0" w:color="auto" w:frame="1"/>
          <w:shd w:val="clear" w:color="auto" w:fill="FFFFFF"/>
        </w:rPr>
        <w:footnoteReference w:id="6"/>
      </w:r>
      <w:r w:rsidR="0036011A" w:rsidRPr="001462CE">
        <w:rPr>
          <w:rFonts w:ascii="Times New Roman" w:hAnsi="Times New Roman" w:cs="Times New Roman"/>
          <w:sz w:val="24"/>
          <w:szCs w:val="24"/>
          <w:bdr w:val="none" w:sz="0" w:space="0" w:color="auto" w:frame="1"/>
          <w:shd w:val="clear" w:color="auto" w:fill="FFFFFF"/>
        </w:rPr>
        <w:t xml:space="preserve"> </w:t>
      </w:r>
      <w:r w:rsidR="0054531E" w:rsidRPr="001462CE">
        <w:rPr>
          <w:rFonts w:ascii="Times New Roman" w:hAnsi="Times New Roman" w:cs="Times New Roman"/>
          <w:sz w:val="24"/>
          <w:szCs w:val="24"/>
          <w:bdr w:val="none" w:sz="0" w:space="0" w:color="auto" w:frame="1"/>
          <w:shd w:val="clear" w:color="auto" w:fill="FFFFFF"/>
        </w:rPr>
        <w:t xml:space="preserve"> </w:t>
      </w:r>
    </w:p>
    <w:p w14:paraId="6470E26B" w14:textId="753727D7" w:rsidR="00BB39EB" w:rsidRPr="005C4C2B" w:rsidRDefault="004B6EB2">
      <w:pPr>
        <w:rPr>
          <w:rFonts w:ascii="Times New Roman" w:hAnsi="Times New Roman" w:cs="Times New Roman"/>
          <w:sz w:val="24"/>
          <w:szCs w:val="24"/>
          <w:bdr w:val="none" w:sz="0" w:space="0" w:color="auto" w:frame="1"/>
          <w:shd w:val="clear" w:color="auto" w:fill="FFFFFF"/>
        </w:rPr>
      </w:pPr>
      <w:r w:rsidRPr="005C4C2B">
        <w:rPr>
          <w:rFonts w:ascii="Times New Roman" w:hAnsi="Times New Roman" w:cs="Times New Roman"/>
          <w:sz w:val="24"/>
          <w:szCs w:val="24"/>
          <w:bdr w:val="none" w:sz="0" w:space="0" w:color="auto" w:frame="1"/>
          <w:shd w:val="clear" w:color="auto" w:fill="FFFFFF"/>
        </w:rPr>
        <w:lastRenderedPageBreak/>
        <w:t xml:space="preserve">As to the </w:t>
      </w:r>
      <w:r w:rsidR="00BB39EB" w:rsidRPr="005C4C2B">
        <w:rPr>
          <w:rFonts w:ascii="Times New Roman" w:hAnsi="Times New Roman" w:cs="Times New Roman"/>
          <w:sz w:val="24"/>
          <w:szCs w:val="24"/>
          <w:bdr w:val="none" w:sz="0" w:space="0" w:color="auto" w:frame="1"/>
          <w:shd w:val="clear" w:color="auto" w:fill="FFFFFF"/>
        </w:rPr>
        <w:t>relationship between Rober</w:t>
      </w:r>
      <w:r w:rsidR="00282FD8" w:rsidRPr="005C4C2B">
        <w:rPr>
          <w:rFonts w:ascii="Times New Roman" w:hAnsi="Times New Roman" w:cs="Times New Roman"/>
          <w:sz w:val="24"/>
          <w:szCs w:val="24"/>
          <w:bdr w:val="none" w:sz="0" w:space="0" w:color="auto" w:frame="1"/>
          <w:shd w:val="clear" w:color="auto" w:fill="FFFFFF"/>
        </w:rPr>
        <w:t>t</w:t>
      </w:r>
      <w:r w:rsidR="00BB39EB" w:rsidRPr="005C4C2B">
        <w:rPr>
          <w:rFonts w:ascii="Times New Roman" w:hAnsi="Times New Roman" w:cs="Times New Roman"/>
          <w:sz w:val="24"/>
          <w:szCs w:val="24"/>
          <w:bdr w:val="none" w:sz="0" w:space="0" w:color="auto" w:frame="1"/>
          <w:shd w:val="clear" w:color="auto" w:fill="FFFFFF"/>
        </w:rPr>
        <w:t xml:space="preserve"> and William of Malmesbury </w:t>
      </w:r>
      <w:r w:rsidR="00D0127F" w:rsidRPr="005C4C2B">
        <w:rPr>
          <w:rFonts w:ascii="Times New Roman" w:hAnsi="Times New Roman" w:cs="Times New Roman"/>
          <w:sz w:val="24"/>
          <w:szCs w:val="24"/>
          <w:bdr w:val="none" w:sz="0" w:space="0" w:color="auto" w:frame="1"/>
          <w:shd w:val="clear" w:color="auto" w:fill="FFFFFF"/>
        </w:rPr>
        <w:t>Patterson states, “Soon after bringing Matilda’s war of succession to England in 1139</w:t>
      </w:r>
      <w:r w:rsidR="00282FD8" w:rsidRPr="005C4C2B">
        <w:rPr>
          <w:rFonts w:ascii="Times New Roman" w:hAnsi="Times New Roman" w:cs="Times New Roman"/>
          <w:sz w:val="24"/>
          <w:szCs w:val="24"/>
          <w:bdr w:val="none" w:sz="0" w:space="0" w:color="auto" w:frame="1"/>
          <w:shd w:val="clear" w:color="auto" w:fill="FFFFFF"/>
        </w:rPr>
        <w:t xml:space="preserve">, Robert earl of </w:t>
      </w:r>
      <w:r w:rsidR="0077503F" w:rsidRPr="005C4C2B">
        <w:rPr>
          <w:rFonts w:ascii="Times New Roman" w:hAnsi="Times New Roman" w:cs="Times New Roman"/>
          <w:sz w:val="24"/>
          <w:szCs w:val="24"/>
          <w:bdr w:val="none" w:sz="0" w:space="0" w:color="auto" w:frame="1"/>
          <w:shd w:val="clear" w:color="auto" w:fill="FFFFFF"/>
        </w:rPr>
        <w:t>Gloucester</w:t>
      </w:r>
      <w:r w:rsidR="00282FD8" w:rsidRPr="005C4C2B">
        <w:rPr>
          <w:rFonts w:ascii="Times New Roman" w:hAnsi="Times New Roman" w:cs="Times New Roman"/>
          <w:sz w:val="24"/>
          <w:szCs w:val="24"/>
          <w:bdr w:val="none" w:sz="0" w:space="0" w:color="auto" w:frame="1"/>
          <w:shd w:val="clear" w:color="auto" w:fill="FFFFFF"/>
        </w:rPr>
        <w:t xml:space="preserve"> took a step to justify the cause for which he was fighting and more than likely to enhance h</w:t>
      </w:r>
      <w:r w:rsidR="00AE7756" w:rsidRPr="005C4C2B">
        <w:rPr>
          <w:rFonts w:ascii="Times New Roman" w:hAnsi="Times New Roman" w:cs="Times New Roman"/>
          <w:sz w:val="24"/>
          <w:szCs w:val="24"/>
          <w:bdr w:val="none" w:sz="0" w:space="0" w:color="auto" w:frame="1"/>
          <w:shd w:val="clear" w:color="auto" w:fill="FFFFFF"/>
        </w:rPr>
        <w:t xml:space="preserve">is </w:t>
      </w:r>
      <w:r w:rsidR="00797AC6" w:rsidRPr="005C4C2B">
        <w:rPr>
          <w:rFonts w:ascii="Times New Roman" w:hAnsi="Times New Roman" w:cs="Times New Roman"/>
          <w:sz w:val="24"/>
          <w:szCs w:val="24"/>
          <w:bdr w:val="none" w:sz="0" w:space="0" w:color="auto" w:frame="1"/>
          <w:shd w:val="clear" w:color="auto" w:fill="FFFFFF"/>
        </w:rPr>
        <w:t>future</w:t>
      </w:r>
      <w:r w:rsidR="00282FD8" w:rsidRPr="005C4C2B">
        <w:rPr>
          <w:rFonts w:ascii="Times New Roman" w:hAnsi="Times New Roman" w:cs="Times New Roman"/>
          <w:sz w:val="24"/>
          <w:szCs w:val="24"/>
          <w:bdr w:val="none" w:sz="0" w:space="0" w:color="auto" w:frame="1"/>
          <w:shd w:val="clear" w:color="auto" w:fill="FFFFFF"/>
        </w:rPr>
        <w:t xml:space="preserve"> reputation.</w:t>
      </w:r>
      <w:r w:rsidR="0082705F" w:rsidRPr="005C4C2B">
        <w:rPr>
          <w:rFonts w:ascii="Times New Roman" w:hAnsi="Times New Roman" w:cs="Times New Roman"/>
          <w:sz w:val="24"/>
          <w:szCs w:val="24"/>
          <w:bdr w:val="none" w:sz="0" w:space="0" w:color="auto" w:frame="1"/>
          <w:shd w:val="clear" w:color="auto" w:fill="FFFFFF"/>
        </w:rPr>
        <w:t xml:space="preserve">” </w:t>
      </w:r>
      <w:r w:rsidR="0082705F" w:rsidRPr="005C4C2B">
        <w:rPr>
          <w:rStyle w:val="FootnoteReference"/>
          <w:rFonts w:ascii="Times New Roman" w:hAnsi="Times New Roman" w:cs="Times New Roman"/>
          <w:sz w:val="24"/>
          <w:szCs w:val="24"/>
          <w:bdr w:val="none" w:sz="0" w:space="0" w:color="auto" w:frame="1"/>
          <w:shd w:val="clear" w:color="auto" w:fill="FFFFFF"/>
        </w:rPr>
        <w:footnoteReference w:id="7"/>
      </w:r>
      <w:r w:rsidR="00C832D8" w:rsidRPr="005C4C2B">
        <w:rPr>
          <w:rFonts w:ascii="Times New Roman" w:hAnsi="Times New Roman" w:cs="Times New Roman"/>
          <w:sz w:val="24"/>
          <w:szCs w:val="24"/>
          <w:bdr w:val="none" w:sz="0" w:space="0" w:color="auto" w:frame="1"/>
          <w:shd w:val="clear" w:color="auto" w:fill="FFFFFF"/>
        </w:rPr>
        <w:t xml:space="preserve">  </w:t>
      </w:r>
      <w:r w:rsidR="005951A9" w:rsidRPr="005C4C2B">
        <w:rPr>
          <w:rFonts w:ascii="Times New Roman" w:hAnsi="Times New Roman" w:cs="Times New Roman"/>
          <w:sz w:val="24"/>
          <w:szCs w:val="24"/>
          <w:bdr w:val="none" w:sz="0" w:space="0" w:color="auto" w:frame="1"/>
          <w:shd w:val="clear" w:color="auto" w:fill="FFFFFF"/>
        </w:rPr>
        <w:t xml:space="preserve">That justification would be in the hands of </w:t>
      </w:r>
      <w:r w:rsidR="00C832D8" w:rsidRPr="005C4C2B">
        <w:rPr>
          <w:rFonts w:ascii="Times New Roman" w:hAnsi="Times New Roman" w:cs="Times New Roman"/>
          <w:sz w:val="24"/>
          <w:szCs w:val="24"/>
          <w:bdr w:val="none" w:sz="0" w:space="0" w:color="auto" w:frame="1"/>
          <w:shd w:val="clear" w:color="auto" w:fill="FFFFFF"/>
        </w:rPr>
        <w:t>William of Malmesbury</w:t>
      </w:r>
      <w:r w:rsidR="00745FA6" w:rsidRPr="005C4C2B">
        <w:rPr>
          <w:rFonts w:ascii="Times New Roman" w:hAnsi="Times New Roman" w:cs="Times New Roman"/>
          <w:sz w:val="24"/>
          <w:szCs w:val="24"/>
          <w:bdr w:val="none" w:sz="0" w:space="0" w:color="auto" w:frame="1"/>
          <w:shd w:val="clear" w:color="auto" w:fill="FFFFFF"/>
        </w:rPr>
        <w:t xml:space="preserve">, </w:t>
      </w:r>
      <w:r w:rsidR="00C832D8" w:rsidRPr="005C4C2B">
        <w:rPr>
          <w:rFonts w:ascii="Times New Roman" w:hAnsi="Times New Roman" w:cs="Times New Roman"/>
          <w:sz w:val="24"/>
          <w:szCs w:val="24"/>
          <w:bdr w:val="none" w:sz="0" w:space="0" w:color="auto" w:frame="1"/>
          <w:shd w:val="clear" w:color="auto" w:fill="FFFFFF"/>
        </w:rPr>
        <w:t>a</w:t>
      </w:r>
      <w:r w:rsidR="00C814DC" w:rsidRPr="005C4C2B">
        <w:rPr>
          <w:rFonts w:ascii="Times New Roman" w:hAnsi="Times New Roman" w:cs="Times New Roman"/>
          <w:sz w:val="24"/>
          <w:szCs w:val="24"/>
          <w:bdr w:val="none" w:sz="0" w:space="0" w:color="auto" w:frame="1"/>
          <w:shd w:val="clear" w:color="auto" w:fill="FFFFFF"/>
        </w:rPr>
        <w:t xml:space="preserve">n extraordinary and </w:t>
      </w:r>
      <w:r w:rsidR="009C2AA1" w:rsidRPr="005C4C2B">
        <w:rPr>
          <w:rFonts w:ascii="Times New Roman" w:hAnsi="Times New Roman" w:cs="Times New Roman"/>
          <w:sz w:val="24"/>
          <w:szCs w:val="24"/>
          <w:bdr w:val="none" w:sz="0" w:space="0" w:color="auto" w:frame="1"/>
          <w:shd w:val="clear" w:color="auto" w:fill="FFFFFF"/>
        </w:rPr>
        <w:t>well-respected</w:t>
      </w:r>
      <w:r w:rsidR="0058359E" w:rsidRPr="005C4C2B">
        <w:rPr>
          <w:rFonts w:ascii="Times New Roman" w:hAnsi="Times New Roman" w:cs="Times New Roman"/>
          <w:sz w:val="24"/>
          <w:szCs w:val="24"/>
          <w:bdr w:val="none" w:sz="0" w:space="0" w:color="auto" w:frame="1"/>
          <w:shd w:val="clear" w:color="auto" w:fill="FFFFFF"/>
        </w:rPr>
        <w:t xml:space="preserve"> </w:t>
      </w:r>
      <w:r w:rsidR="00745FA6" w:rsidRPr="005C4C2B">
        <w:rPr>
          <w:rFonts w:ascii="Times New Roman" w:hAnsi="Times New Roman" w:cs="Times New Roman"/>
          <w:sz w:val="24"/>
          <w:szCs w:val="24"/>
          <w:bdr w:val="none" w:sz="0" w:space="0" w:color="auto" w:frame="1"/>
          <w:shd w:val="clear" w:color="auto" w:fill="FFFFFF"/>
        </w:rPr>
        <w:t xml:space="preserve">historian </w:t>
      </w:r>
      <w:r w:rsidR="00AE7756" w:rsidRPr="005C4C2B">
        <w:rPr>
          <w:rFonts w:ascii="Times New Roman" w:hAnsi="Times New Roman" w:cs="Times New Roman"/>
          <w:sz w:val="24"/>
          <w:szCs w:val="24"/>
          <w:bdr w:val="none" w:sz="0" w:space="0" w:color="auto" w:frame="1"/>
          <w:shd w:val="clear" w:color="auto" w:fill="FFFFFF"/>
        </w:rPr>
        <w:t xml:space="preserve">despite recent criticism that he </w:t>
      </w:r>
      <w:r w:rsidR="00E5579F" w:rsidRPr="005C4C2B">
        <w:rPr>
          <w:rFonts w:ascii="Times New Roman" w:hAnsi="Times New Roman" w:cs="Times New Roman"/>
          <w:sz w:val="24"/>
          <w:szCs w:val="24"/>
          <w:bdr w:val="none" w:sz="0" w:space="0" w:color="auto" w:frame="1"/>
          <w:shd w:val="clear" w:color="auto" w:fill="FFFFFF"/>
        </w:rPr>
        <w:t>adulated Robert</w:t>
      </w:r>
      <w:r w:rsidR="00745FA6" w:rsidRPr="005C4C2B">
        <w:rPr>
          <w:rFonts w:ascii="Times New Roman" w:hAnsi="Times New Roman" w:cs="Times New Roman"/>
          <w:sz w:val="24"/>
          <w:szCs w:val="24"/>
          <w:bdr w:val="none" w:sz="0" w:space="0" w:color="auto" w:frame="1"/>
          <w:shd w:val="clear" w:color="auto" w:fill="FFFFFF"/>
        </w:rPr>
        <w:t>.</w:t>
      </w:r>
      <w:r w:rsidR="00E5579F" w:rsidRPr="005C4C2B">
        <w:rPr>
          <w:rFonts w:ascii="Times New Roman" w:hAnsi="Times New Roman" w:cs="Times New Roman"/>
          <w:sz w:val="24"/>
          <w:szCs w:val="24"/>
          <w:bdr w:val="none" w:sz="0" w:space="0" w:color="auto" w:frame="1"/>
          <w:shd w:val="clear" w:color="auto" w:fill="FFFFFF"/>
        </w:rPr>
        <w:t xml:space="preserve"> </w:t>
      </w:r>
      <w:r w:rsidR="00E5579F" w:rsidRPr="005C4C2B">
        <w:rPr>
          <w:rStyle w:val="FootnoteReference"/>
          <w:rFonts w:ascii="Times New Roman" w:hAnsi="Times New Roman" w:cs="Times New Roman"/>
          <w:sz w:val="24"/>
          <w:szCs w:val="24"/>
          <w:bdr w:val="none" w:sz="0" w:space="0" w:color="auto" w:frame="1"/>
          <w:shd w:val="clear" w:color="auto" w:fill="FFFFFF"/>
        </w:rPr>
        <w:footnoteReference w:id="8"/>
      </w:r>
      <w:r w:rsidR="0058359E" w:rsidRPr="005C4C2B">
        <w:rPr>
          <w:rFonts w:ascii="Times New Roman" w:hAnsi="Times New Roman" w:cs="Times New Roman"/>
          <w:sz w:val="24"/>
          <w:szCs w:val="24"/>
          <w:bdr w:val="none" w:sz="0" w:space="0" w:color="auto" w:frame="1"/>
          <w:shd w:val="clear" w:color="auto" w:fill="FFFFFF"/>
        </w:rPr>
        <w:t xml:space="preserve"> </w:t>
      </w:r>
      <w:r w:rsidR="0018309A" w:rsidRPr="005C4C2B">
        <w:rPr>
          <w:rFonts w:ascii="Times New Roman" w:hAnsi="Times New Roman" w:cs="Times New Roman"/>
          <w:sz w:val="24"/>
          <w:szCs w:val="24"/>
          <w:bdr w:val="none" w:sz="0" w:space="0" w:color="auto" w:frame="1"/>
          <w:shd w:val="clear" w:color="auto" w:fill="FFFFFF"/>
        </w:rPr>
        <w:t xml:space="preserve"> </w:t>
      </w:r>
      <w:r w:rsidR="0058359E" w:rsidRPr="005C4C2B">
        <w:rPr>
          <w:rFonts w:ascii="Times New Roman" w:hAnsi="Times New Roman" w:cs="Times New Roman"/>
          <w:sz w:val="24"/>
          <w:szCs w:val="24"/>
          <w:bdr w:val="none" w:sz="0" w:space="0" w:color="auto" w:frame="1"/>
          <w:shd w:val="clear" w:color="auto" w:fill="FFFFFF"/>
        </w:rPr>
        <w:t>Robert</w:t>
      </w:r>
      <w:r w:rsidR="00814B40" w:rsidRPr="005C4C2B">
        <w:rPr>
          <w:rFonts w:ascii="Times New Roman" w:hAnsi="Times New Roman" w:cs="Times New Roman"/>
          <w:sz w:val="24"/>
          <w:szCs w:val="24"/>
          <w:bdr w:val="none" w:sz="0" w:space="0" w:color="auto" w:frame="1"/>
          <w:shd w:val="clear" w:color="auto" w:fill="FFFFFF"/>
        </w:rPr>
        <w:t xml:space="preserve">, </w:t>
      </w:r>
      <w:r w:rsidR="0058359E" w:rsidRPr="005C4C2B">
        <w:rPr>
          <w:rFonts w:ascii="Times New Roman" w:hAnsi="Times New Roman" w:cs="Times New Roman"/>
          <w:sz w:val="24"/>
          <w:szCs w:val="24"/>
          <w:bdr w:val="none" w:sz="0" w:space="0" w:color="auto" w:frame="1"/>
          <w:shd w:val="clear" w:color="auto" w:fill="FFFFFF"/>
        </w:rPr>
        <w:t>after all</w:t>
      </w:r>
      <w:r w:rsidR="00814B40" w:rsidRPr="005C4C2B">
        <w:rPr>
          <w:rFonts w:ascii="Times New Roman" w:hAnsi="Times New Roman" w:cs="Times New Roman"/>
          <w:sz w:val="24"/>
          <w:szCs w:val="24"/>
          <w:bdr w:val="none" w:sz="0" w:space="0" w:color="auto" w:frame="1"/>
          <w:shd w:val="clear" w:color="auto" w:fill="FFFFFF"/>
        </w:rPr>
        <w:t>,</w:t>
      </w:r>
      <w:r w:rsidR="0058359E" w:rsidRPr="005C4C2B">
        <w:rPr>
          <w:rFonts w:ascii="Times New Roman" w:hAnsi="Times New Roman" w:cs="Times New Roman"/>
          <w:sz w:val="24"/>
          <w:szCs w:val="24"/>
          <w:bdr w:val="none" w:sz="0" w:space="0" w:color="auto" w:frame="1"/>
          <w:shd w:val="clear" w:color="auto" w:fill="FFFFFF"/>
        </w:rPr>
        <w:t xml:space="preserve"> was a </w:t>
      </w:r>
      <w:proofErr w:type="gramStart"/>
      <w:r w:rsidR="0058359E" w:rsidRPr="005C4C2B">
        <w:rPr>
          <w:rFonts w:ascii="Times New Roman" w:hAnsi="Times New Roman" w:cs="Times New Roman"/>
          <w:sz w:val="24"/>
          <w:szCs w:val="24"/>
          <w:bdr w:val="none" w:sz="0" w:space="0" w:color="auto" w:frame="1"/>
          <w:shd w:val="clear" w:color="auto" w:fill="FFFFFF"/>
        </w:rPr>
        <w:t>bastard</w:t>
      </w:r>
      <w:proofErr w:type="gramEnd"/>
      <w:r w:rsidR="0058359E" w:rsidRPr="005C4C2B">
        <w:rPr>
          <w:rFonts w:ascii="Times New Roman" w:hAnsi="Times New Roman" w:cs="Times New Roman"/>
          <w:sz w:val="24"/>
          <w:szCs w:val="24"/>
          <w:bdr w:val="none" w:sz="0" w:space="0" w:color="auto" w:frame="1"/>
          <w:shd w:val="clear" w:color="auto" w:fill="FFFFFF"/>
        </w:rPr>
        <w:t xml:space="preserve"> and in the eyes of King Stephen, a rebel</w:t>
      </w:r>
      <w:r w:rsidR="009C2AA1" w:rsidRPr="005C4C2B">
        <w:rPr>
          <w:rFonts w:ascii="Times New Roman" w:hAnsi="Times New Roman" w:cs="Times New Roman"/>
          <w:sz w:val="24"/>
          <w:szCs w:val="24"/>
          <w:bdr w:val="none" w:sz="0" w:space="0" w:color="auto" w:frame="1"/>
          <w:shd w:val="clear" w:color="auto" w:fill="FFFFFF"/>
        </w:rPr>
        <w:t xml:space="preserve"> and needed good public relations.</w:t>
      </w:r>
      <w:r w:rsidR="007237AC" w:rsidRPr="005C4C2B">
        <w:rPr>
          <w:rFonts w:ascii="Times New Roman" w:hAnsi="Times New Roman" w:cs="Times New Roman"/>
          <w:sz w:val="24"/>
          <w:szCs w:val="24"/>
          <w:bdr w:val="none" w:sz="0" w:space="0" w:color="auto" w:frame="1"/>
          <w:shd w:val="clear" w:color="auto" w:fill="FFFFFF"/>
        </w:rPr>
        <w:t xml:space="preserve"> Both of these vulnerabilities would be addressed by </w:t>
      </w:r>
      <w:r w:rsidR="00EA72E2" w:rsidRPr="005C4C2B">
        <w:rPr>
          <w:rFonts w:ascii="Times New Roman" w:hAnsi="Times New Roman" w:cs="Times New Roman"/>
          <w:sz w:val="24"/>
          <w:szCs w:val="24"/>
          <w:bdr w:val="none" w:sz="0" w:space="0" w:color="auto" w:frame="1"/>
          <w:shd w:val="clear" w:color="auto" w:fill="FFFFFF"/>
        </w:rPr>
        <w:t>William as well as providing an apol</w:t>
      </w:r>
      <w:r w:rsidR="00B86C4A" w:rsidRPr="005C4C2B">
        <w:rPr>
          <w:rFonts w:ascii="Times New Roman" w:hAnsi="Times New Roman" w:cs="Times New Roman"/>
          <w:sz w:val="24"/>
          <w:szCs w:val="24"/>
          <w:bdr w:val="none" w:sz="0" w:space="0" w:color="auto" w:frame="1"/>
          <w:shd w:val="clear" w:color="auto" w:fill="FFFFFF"/>
        </w:rPr>
        <w:t xml:space="preserve">ogia </w:t>
      </w:r>
      <w:r w:rsidR="00A227CC" w:rsidRPr="005C4C2B">
        <w:rPr>
          <w:rFonts w:ascii="Times New Roman" w:hAnsi="Times New Roman" w:cs="Times New Roman"/>
          <w:sz w:val="24"/>
          <w:szCs w:val="24"/>
          <w:bdr w:val="none" w:sz="0" w:space="0" w:color="auto" w:frame="1"/>
          <w:shd w:val="clear" w:color="auto" w:fill="FFFFFF"/>
        </w:rPr>
        <w:t>for Empress Matilda’s right to the throne and Robert’s support.</w:t>
      </w:r>
      <w:r w:rsidR="00C56823" w:rsidRPr="005C4C2B">
        <w:rPr>
          <w:rFonts w:ascii="Times New Roman" w:hAnsi="Times New Roman" w:cs="Times New Roman"/>
          <w:sz w:val="24"/>
          <w:szCs w:val="24"/>
          <w:bdr w:val="none" w:sz="0" w:space="0" w:color="auto" w:frame="1"/>
          <w:shd w:val="clear" w:color="auto" w:fill="FFFFFF"/>
        </w:rPr>
        <w:t xml:space="preserve"> William early on in the </w:t>
      </w:r>
      <w:r w:rsidR="00C56823" w:rsidRPr="005C4C2B">
        <w:rPr>
          <w:rFonts w:ascii="Times New Roman" w:hAnsi="Times New Roman" w:cs="Times New Roman"/>
          <w:i/>
          <w:iCs/>
          <w:sz w:val="24"/>
          <w:szCs w:val="24"/>
          <w:bdr w:val="none" w:sz="0" w:space="0" w:color="auto" w:frame="1"/>
          <w:shd w:val="clear" w:color="auto" w:fill="FFFFFF"/>
        </w:rPr>
        <w:t xml:space="preserve">Historia Novella </w:t>
      </w:r>
      <w:r w:rsidR="00C56823" w:rsidRPr="005C4C2B">
        <w:rPr>
          <w:rFonts w:ascii="Times New Roman" w:hAnsi="Times New Roman" w:cs="Times New Roman"/>
          <w:sz w:val="24"/>
          <w:szCs w:val="24"/>
          <w:bdr w:val="none" w:sz="0" w:space="0" w:color="auto" w:frame="1"/>
          <w:shd w:val="clear" w:color="auto" w:fill="FFFFFF"/>
        </w:rPr>
        <w:t>takes on the issue of Robert’s illegitimate birth.</w:t>
      </w:r>
      <w:r w:rsidR="00E61278" w:rsidRPr="005C4C2B">
        <w:rPr>
          <w:rFonts w:ascii="Times New Roman" w:hAnsi="Times New Roman" w:cs="Times New Roman"/>
          <w:sz w:val="24"/>
          <w:szCs w:val="24"/>
          <w:bdr w:val="none" w:sz="0" w:space="0" w:color="auto" w:frame="1"/>
          <w:shd w:val="clear" w:color="auto" w:fill="FFFFFF"/>
        </w:rPr>
        <w:t xml:space="preserve"> </w:t>
      </w:r>
      <w:r w:rsidR="00C56823" w:rsidRPr="005C4C2B">
        <w:rPr>
          <w:rFonts w:ascii="Times New Roman" w:hAnsi="Times New Roman" w:cs="Times New Roman"/>
          <w:sz w:val="24"/>
          <w:szCs w:val="24"/>
          <w:bdr w:val="none" w:sz="0" w:space="0" w:color="auto" w:frame="1"/>
          <w:shd w:val="clear" w:color="auto" w:fill="FFFFFF"/>
        </w:rPr>
        <w:t xml:space="preserve">It goes on to </w:t>
      </w:r>
      <w:r w:rsidR="0087274E" w:rsidRPr="005C4C2B">
        <w:rPr>
          <w:rFonts w:ascii="Times New Roman" w:hAnsi="Times New Roman" w:cs="Times New Roman"/>
          <w:sz w:val="24"/>
          <w:szCs w:val="24"/>
          <w:bdr w:val="none" w:sz="0" w:space="0" w:color="auto" w:frame="1"/>
          <w:shd w:val="clear" w:color="auto" w:fill="FFFFFF"/>
        </w:rPr>
        <w:t xml:space="preserve">show his steadfastness toward his half-sister even when faced within imprisonment </w:t>
      </w:r>
      <w:r w:rsidR="00250B30" w:rsidRPr="005C4C2B">
        <w:rPr>
          <w:rFonts w:ascii="Times New Roman" w:hAnsi="Times New Roman" w:cs="Times New Roman"/>
          <w:sz w:val="24"/>
          <w:szCs w:val="24"/>
          <w:bdr w:val="none" w:sz="0" w:space="0" w:color="auto" w:frame="1"/>
          <w:shd w:val="clear" w:color="auto" w:fill="FFFFFF"/>
        </w:rPr>
        <w:t>at Winchester</w:t>
      </w:r>
      <w:r w:rsidR="00234F7B" w:rsidRPr="005C4C2B">
        <w:rPr>
          <w:rFonts w:ascii="Times New Roman" w:hAnsi="Times New Roman" w:cs="Times New Roman"/>
          <w:sz w:val="24"/>
          <w:szCs w:val="24"/>
          <w:bdr w:val="none" w:sz="0" w:space="0" w:color="auto" w:frame="1"/>
          <w:shd w:val="clear" w:color="auto" w:fill="FFFFFF"/>
        </w:rPr>
        <w:t xml:space="preserve"> and indeed his great worth to Mathilda’s cause was highlighted by his value in a trade for a king.</w:t>
      </w:r>
      <w:r w:rsidR="004C20DB" w:rsidRPr="005C4C2B">
        <w:rPr>
          <w:rStyle w:val="FootnoteReference"/>
          <w:rFonts w:ascii="Times New Roman" w:hAnsi="Times New Roman" w:cs="Times New Roman"/>
          <w:sz w:val="24"/>
          <w:szCs w:val="24"/>
          <w:bdr w:val="none" w:sz="0" w:space="0" w:color="auto" w:frame="1"/>
          <w:shd w:val="clear" w:color="auto" w:fill="FFFFFF"/>
        </w:rPr>
        <w:footnoteReference w:id="9"/>
      </w:r>
    </w:p>
    <w:p w14:paraId="0B5A152F" w14:textId="26E5C73D" w:rsidR="00733D85" w:rsidRPr="005C4C2B" w:rsidRDefault="001F4680">
      <w:pPr>
        <w:rPr>
          <w:rFonts w:ascii="Times New Roman" w:hAnsi="Times New Roman" w:cs="Times New Roman"/>
          <w:sz w:val="24"/>
          <w:szCs w:val="24"/>
          <w:bdr w:val="none" w:sz="0" w:space="0" w:color="auto" w:frame="1"/>
          <w:shd w:val="clear" w:color="auto" w:fill="FFFFFF"/>
        </w:rPr>
      </w:pPr>
      <w:r w:rsidRPr="005C4C2B">
        <w:rPr>
          <w:rFonts w:ascii="Times New Roman" w:hAnsi="Times New Roman" w:cs="Times New Roman"/>
          <w:sz w:val="24"/>
          <w:szCs w:val="24"/>
          <w:bdr w:val="none" w:sz="0" w:space="0" w:color="auto" w:frame="1"/>
          <w:shd w:val="clear" w:color="auto" w:fill="FFFFFF"/>
        </w:rPr>
        <w:t xml:space="preserve">After </w:t>
      </w:r>
      <w:r w:rsidR="00E61278" w:rsidRPr="005C4C2B">
        <w:rPr>
          <w:rFonts w:ascii="Times New Roman" w:hAnsi="Times New Roman" w:cs="Times New Roman"/>
          <w:sz w:val="24"/>
          <w:szCs w:val="24"/>
          <w:bdr w:val="none" w:sz="0" w:space="0" w:color="auto" w:frame="1"/>
          <w:shd w:val="clear" w:color="auto" w:fill="FFFFFF"/>
        </w:rPr>
        <w:t xml:space="preserve">a </w:t>
      </w:r>
      <w:r w:rsidRPr="005C4C2B">
        <w:rPr>
          <w:rFonts w:ascii="Times New Roman" w:hAnsi="Times New Roman" w:cs="Times New Roman"/>
          <w:sz w:val="24"/>
          <w:szCs w:val="24"/>
          <w:bdr w:val="none" w:sz="0" w:space="0" w:color="auto" w:frame="1"/>
          <w:shd w:val="clear" w:color="auto" w:fill="FFFFFF"/>
        </w:rPr>
        <w:t>detailed</w:t>
      </w:r>
      <w:r w:rsidR="00E61278" w:rsidRPr="005C4C2B">
        <w:rPr>
          <w:rFonts w:ascii="Times New Roman" w:hAnsi="Times New Roman" w:cs="Times New Roman"/>
          <w:sz w:val="24"/>
          <w:szCs w:val="24"/>
          <w:bdr w:val="none" w:sz="0" w:space="0" w:color="auto" w:frame="1"/>
          <w:shd w:val="clear" w:color="auto" w:fill="FFFFFF"/>
        </w:rPr>
        <w:t xml:space="preserve">, </w:t>
      </w:r>
      <w:r w:rsidRPr="005C4C2B">
        <w:rPr>
          <w:rFonts w:ascii="Times New Roman" w:hAnsi="Times New Roman" w:cs="Times New Roman"/>
          <w:sz w:val="24"/>
          <w:szCs w:val="24"/>
          <w:bdr w:val="none" w:sz="0" w:space="0" w:color="auto" w:frame="1"/>
          <w:shd w:val="clear" w:color="auto" w:fill="FFFFFF"/>
        </w:rPr>
        <w:t xml:space="preserve">lively description of the life and times in which Robert </w:t>
      </w:r>
      <w:r w:rsidR="00163D17" w:rsidRPr="005C4C2B">
        <w:rPr>
          <w:rFonts w:ascii="Times New Roman" w:hAnsi="Times New Roman" w:cs="Times New Roman"/>
          <w:sz w:val="24"/>
          <w:szCs w:val="24"/>
          <w:bdr w:val="none" w:sz="0" w:space="0" w:color="auto" w:frame="1"/>
          <w:shd w:val="clear" w:color="auto" w:fill="FFFFFF"/>
        </w:rPr>
        <w:t>dwelt,</w:t>
      </w:r>
      <w:r w:rsidRPr="005C4C2B">
        <w:rPr>
          <w:rFonts w:ascii="Times New Roman" w:hAnsi="Times New Roman" w:cs="Times New Roman"/>
          <w:sz w:val="24"/>
          <w:szCs w:val="24"/>
          <w:bdr w:val="none" w:sz="0" w:space="0" w:color="auto" w:frame="1"/>
          <w:shd w:val="clear" w:color="auto" w:fill="FFFFFF"/>
        </w:rPr>
        <w:t xml:space="preserve"> we come to the </w:t>
      </w:r>
      <w:r w:rsidR="005566E9" w:rsidRPr="005C4C2B">
        <w:rPr>
          <w:rFonts w:ascii="Times New Roman" w:hAnsi="Times New Roman" w:cs="Times New Roman"/>
          <w:sz w:val="24"/>
          <w:szCs w:val="24"/>
          <w:bdr w:val="none" w:sz="0" w:space="0" w:color="auto" w:frame="1"/>
          <w:shd w:val="clear" w:color="auto" w:fill="FFFFFF"/>
        </w:rPr>
        <w:t>last chapter of the book entitled “The Ear</w:t>
      </w:r>
      <w:r w:rsidR="005A1B40" w:rsidRPr="005C4C2B">
        <w:rPr>
          <w:rFonts w:ascii="Times New Roman" w:hAnsi="Times New Roman" w:cs="Times New Roman"/>
          <w:sz w:val="24"/>
          <w:szCs w:val="24"/>
          <w:bdr w:val="none" w:sz="0" w:space="0" w:color="auto" w:frame="1"/>
          <w:shd w:val="clear" w:color="auto" w:fill="FFFFFF"/>
        </w:rPr>
        <w:t>l</w:t>
      </w:r>
      <w:r w:rsidR="005566E9" w:rsidRPr="005C4C2B">
        <w:rPr>
          <w:rFonts w:ascii="Times New Roman" w:hAnsi="Times New Roman" w:cs="Times New Roman"/>
          <w:sz w:val="24"/>
          <w:szCs w:val="24"/>
          <w:bdr w:val="none" w:sz="0" w:space="0" w:color="auto" w:frame="1"/>
          <w:shd w:val="clear" w:color="auto" w:fill="FFFFFF"/>
        </w:rPr>
        <w:t xml:space="preserve"> and the Chronicler</w:t>
      </w:r>
      <w:r w:rsidR="00453D69" w:rsidRPr="005C4C2B">
        <w:rPr>
          <w:rFonts w:ascii="Times New Roman" w:hAnsi="Times New Roman" w:cs="Times New Roman"/>
          <w:sz w:val="24"/>
          <w:szCs w:val="24"/>
          <w:bdr w:val="none" w:sz="0" w:space="0" w:color="auto" w:frame="1"/>
          <w:shd w:val="clear" w:color="auto" w:fill="FFFFFF"/>
        </w:rPr>
        <w:t>.”</w:t>
      </w:r>
      <w:r w:rsidR="005566E9" w:rsidRPr="005C4C2B">
        <w:rPr>
          <w:rFonts w:ascii="Times New Roman" w:hAnsi="Times New Roman" w:cs="Times New Roman"/>
          <w:sz w:val="24"/>
          <w:szCs w:val="24"/>
          <w:bdr w:val="none" w:sz="0" w:space="0" w:color="auto" w:frame="1"/>
          <w:shd w:val="clear" w:color="auto" w:fill="FFFFFF"/>
        </w:rPr>
        <w:t xml:space="preserve">  Here we learn that </w:t>
      </w:r>
      <w:r w:rsidR="005A1B40" w:rsidRPr="005C4C2B">
        <w:rPr>
          <w:rFonts w:ascii="Times New Roman" w:hAnsi="Times New Roman" w:cs="Times New Roman"/>
          <w:sz w:val="24"/>
          <w:szCs w:val="24"/>
          <w:bdr w:val="none" w:sz="0" w:space="0" w:color="auto" w:frame="1"/>
          <w:shd w:val="clear" w:color="auto" w:fill="FFFFFF"/>
        </w:rPr>
        <w:t xml:space="preserve">Robert and William of Malmesbury traveled in the same circles in a literary </w:t>
      </w:r>
      <w:r w:rsidR="00453D69" w:rsidRPr="005C4C2B">
        <w:rPr>
          <w:rFonts w:ascii="Times New Roman" w:hAnsi="Times New Roman" w:cs="Times New Roman"/>
          <w:sz w:val="24"/>
          <w:szCs w:val="24"/>
          <w:bdr w:val="none" w:sz="0" w:space="0" w:color="auto" w:frame="1"/>
          <w:shd w:val="clear" w:color="auto" w:fill="FFFFFF"/>
        </w:rPr>
        <w:t>sense. There</w:t>
      </w:r>
      <w:r w:rsidR="005A1B40" w:rsidRPr="005C4C2B">
        <w:rPr>
          <w:rFonts w:ascii="Times New Roman" w:hAnsi="Times New Roman" w:cs="Times New Roman"/>
          <w:sz w:val="24"/>
          <w:szCs w:val="24"/>
          <w:bdr w:val="none" w:sz="0" w:space="0" w:color="auto" w:frame="1"/>
          <w:shd w:val="clear" w:color="auto" w:fill="FFFFFF"/>
        </w:rPr>
        <w:t xml:space="preserve"> was a robust sense of learning among the elites and books often went back and forth.  William </w:t>
      </w:r>
      <w:r w:rsidR="00CB01FE" w:rsidRPr="005C4C2B">
        <w:rPr>
          <w:rFonts w:ascii="Times New Roman" w:hAnsi="Times New Roman" w:cs="Times New Roman"/>
          <w:sz w:val="24"/>
          <w:szCs w:val="24"/>
          <w:bdr w:val="none" w:sz="0" w:space="0" w:color="auto" w:frame="1"/>
          <w:shd w:val="clear" w:color="auto" w:fill="FFFFFF"/>
        </w:rPr>
        <w:t xml:space="preserve">dedicated </w:t>
      </w:r>
      <w:proofErr w:type="spellStart"/>
      <w:r w:rsidR="00197666" w:rsidRPr="005C4C2B">
        <w:rPr>
          <w:rFonts w:ascii="Times New Roman" w:hAnsi="Times New Roman" w:cs="Times New Roman"/>
          <w:i/>
          <w:iCs/>
          <w:sz w:val="24"/>
          <w:szCs w:val="24"/>
          <w:bdr w:val="none" w:sz="0" w:space="0" w:color="auto" w:frame="1"/>
          <w:shd w:val="clear" w:color="auto" w:fill="FFFFFF"/>
        </w:rPr>
        <w:t>Gesta</w:t>
      </w:r>
      <w:proofErr w:type="spellEnd"/>
      <w:r w:rsidR="00197666" w:rsidRPr="005C4C2B">
        <w:rPr>
          <w:rFonts w:ascii="Times New Roman" w:hAnsi="Times New Roman" w:cs="Times New Roman"/>
          <w:i/>
          <w:iCs/>
          <w:sz w:val="24"/>
          <w:szCs w:val="24"/>
          <w:bdr w:val="none" w:sz="0" w:space="0" w:color="auto" w:frame="1"/>
          <w:shd w:val="clear" w:color="auto" w:fill="FFFFFF"/>
        </w:rPr>
        <w:t xml:space="preserve"> </w:t>
      </w:r>
      <w:proofErr w:type="spellStart"/>
      <w:r w:rsidR="00197666" w:rsidRPr="005C4C2B">
        <w:rPr>
          <w:rFonts w:ascii="Times New Roman" w:hAnsi="Times New Roman" w:cs="Times New Roman"/>
          <w:i/>
          <w:iCs/>
          <w:sz w:val="24"/>
          <w:szCs w:val="24"/>
          <w:bdr w:val="none" w:sz="0" w:space="0" w:color="auto" w:frame="1"/>
          <w:shd w:val="clear" w:color="auto" w:fill="FFFFFF"/>
        </w:rPr>
        <w:t>Regum</w:t>
      </w:r>
      <w:proofErr w:type="spellEnd"/>
      <w:r w:rsidR="00197666" w:rsidRPr="005C4C2B">
        <w:rPr>
          <w:rFonts w:ascii="Times New Roman" w:hAnsi="Times New Roman" w:cs="Times New Roman"/>
          <w:i/>
          <w:iCs/>
          <w:sz w:val="24"/>
          <w:szCs w:val="24"/>
          <w:bdr w:val="none" w:sz="0" w:space="0" w:color="auto" w:frame="1"/>
          <w:shd w:val="clear" w:color="auto" w:fill="FFFFFF"/>
        </w:rPr>
        <w:t xml:space="preserve"> </w:t>
      </w:r>
      <w:proofErr w:type="spellStart"/>
      <w:r w:rsidR="00197666" w:rsidRPr="005C4C2B">
        <w:rPr>
          <w:rFonts w:ascii="Times New Roman" w:hAnsi="Times New Roman" w:cs="Times New Roman"/>
          <w:i/>
          <w:iCs/>
          <w:sz w:val="24"/>
          <w:szCs w:val="24"/>
          <w:bdr w:val="none" w:sz="0" w:space="0" w:color="auto" w:frame="1"/>
          <w:shd w:val="clear" w:color="auto" w:fill="FFFFFF"/>
        </w:rPr>
        <w:t>Anglorum</w:t>
      </w:r>
      <w:proofErr w:type="spellEnd"/>
      <w:r w:rsidR="005A05F0" w:rsidRPr="005C4C2B">
        <w:rPr>
          <w:rFonts w:ascii="Times New Roman" w:hAnsi="Times New Roman" w:cs="Times New Roman"/>
          <w:i/>
          <w:iCs/>
          <w:sz w:val="24"/>
          <w:szCs w:val="24"/>
          <w:bdr w:val="none" w:sz="0" w:space="0" w:color="auto" w:frame="1"/>
          <w:shd w:val="clear" w:color="auto" w:fill="FFFFFF"/>
        </w:rPr>
        <w:t xml:space="preserve">, </w:t>
      </w:r>
      <w:r w:rsidR="00A05280" w:rsidRPr="005C4C2B">
        <w:rPr>
          <w:rFonts w:ascii="Times New Roman" w:hAnsi="Times New Roman" w:cs="Times New Roman"/>
          <w:sz w:val="24"/>
          <w:szCs w:val="24"/>
          <w:bdr w:val="none" w:sz="0" w:space="0" w:color="auto" w:frame="1"/>
          <w:shd w:val="clear" w:color="auto" w:fill="FFFFFF"/>
        </w:rPr>
        <w:t xml:space="preserve">and </w:t>
      </w:r>
      <w:r w:rsidR="00A05280" w:rsidRPr="005C4C2B">
        <w:rPr>
          <w:rFonts w:ascii="Times New Roman" w:hAnsi="Times New Roman" w:cs="Times New Roman"/>
          <w:i/>
          <w:iCs/>
          <w:sz w:val="24"/>
          <w:szCs w:val="24"/>
          <w:bdr w:val="none" w:sz="0" w:space="0" w:color="auto" w:frame="1"/>
          <w:shd w:val="clear" w:color="auto" w:fill="FFFFFF"/>
        </w:rPr>
        <w:t>Historia Novella</w:t>
      </w:r>
      <w:r w:rsidR="008D3A86" w:rsidRPr="005C4C2B">
        <w:rPr>
          <w:rFonts w:ascii="Times New Roman" w:hAnsi="Times New Roman" w:cs="Times New Roman"/>
          <w:i/>
          <w:iCs/>
          <w:sz w:val="24"/>
          <w:szCs w:val="24"/>
          <w:bdr w:val="none" w:sz="0" w:space="0" w:color="auto" w:frame="1"/>
          <w:shd w:val="clear" w:color="auto" w:fill="FFFFFF"/>
        </w:rPr>
        <w:t xml:space="preserve"> </w:t>
      </w:r>
      <w:r w:rsidR="005A05F0" w:rsidRPr="005C4C2B">
        <w:rPr>
          <w:rFonts w:ascii="Times New Roman" w:hAnsi="Times New Roman" w:cs="Times New Roman"/>
          <w:sz w:val="24"/>
          <w:szCs w:val="24"/>
          <w:bdr w:val="none" w:sz="0" w:space="0" w:color="auto" w:frame="1"/>
          <w:shd w:val="clear" w:color="auto" w:fill="FFFFFF"/>
        </w:rPr>
        <w:t xml:space="preserve">to </w:t>
      </w:r>
      <w:r w:rsidR="000F770F" w:rsidRPr="005C4C2B">
        <w:rPr>
          <w:rFonts w:ascii="Times New Roman" w:hAnsi="Times New Roman" w:cs="Times New Roman"/>
          <w:sz w:val="24"/>
          <w:szCs w:val="24"/>
          <w:bdr w:val="none" w:sz="0" w:space="0" w:color="auto" w:frame="1"/>
          <w:shd w:val="clear" w:color="auto" w:fill="FFFFFF"/>
        </w:rPr>
        <w:t>Robert.</w:t>
      </w:r>
      <w:r w:rsidR="00E43567" w:rsidRPr="005C4C2B">
        <w:rPr>
          <w:rFonts w:ascii="Times New Roman" w:hAnsi="Times New Roman" w:cs="Times New Roman"/>
          <w:i/>
          <w:iCs/>
          <w:sz w:val="24"/>
          <w:szCs w:val="24"/>
          <w:bdr w:val="none" w:sz="0" w:space="0" w:color="auto" w:frame="1"/>
          <w:shd w:val="clear" w:color="auto" w:fill="FFFFFF"/>
        </w:rPr>
        <w:t xml:space="preserve"> </w:t>
      </w:r>
      <w:r w:rsidR="00231E47" w:rsidRPr="005C4C2B">
        <w:rPr>
          <w:rFonts w:ascii="Times New Roman" w:hAnsi="Times New Roman" w:cs="Times New Roman"/>
          <w:sz w:val="24"/>
          <w:szCs w:val="24"/>
          <w:bdr w:val="none" w:sz="0" w:space="0" w:color="auto" w:frame="1"/>
          <w:shd w:val="clear" w:color="auto" w:fill="FFFFFF"/>
        </w:rPr>
        <w:t xml:space="preserve">William </w:t>
      </w:r>
      <w:r w:rsidR="00B35EB0" w:rsidRPr="005C4C2B">
        <w:rPr>
          <w:rFonts w:ascii="Times New Roman" w:hAnsi="Times New Roman" w:cs="Times New Roman"/>
          <w:sz w:val="24"/>
          <w:szCs w:val="24"/>
          <w:bdr w:val="none" w:sz="0" w:space="0" w:color="auto" w:frame="1"/>
          <w:shd w:val="clear" w:color="auto" w:fill="FFFFFF"/>
        </w:rPr>
        <w:t xml:space="preserve">is </w:t>
      </w:r>
      <w:r w:rsidR="00231E47" w:rsidRPr="005C4C2B">
        <w:rPr>
          <w:rFonts w:ascii="Times New Roman" w:hAnsi="Times New Roman" w:cs="Times New Roman"/>
          <w:sz w:val="24"/>
          <w:szCs w:val="24"/>
          <w:bdr w:val="none" w:sz="0" w:space="0" w:color="auto" w:frame="1"/>
          <w:shd w:val="clear" w:color="auto" w:fill="FFFFFF"/>
        </w:rPr>
        <w:t xml:space="preserve">not an insular figure </w:t>
      </w:r>
      <w:r w:rsidR="005A05F0" w:rsidRPr="005C4C2B">
        <w:rPr>
          <w:rFonts w:ascii="Times New Roman" w:hAnsi="Times New Roman" w:cs="Times New Roman"/>
          <w:sz w:val="24"/>
          <w:szCs w:val="24"/>
          <w:bdr w:val="none" w:sz="0" w:space="0" w:color="auto" w:frame="1"/>
          <w:shd w:val="clear" w:color="auto" w:fill="FFFFFF"/>
        </w:rPr>
        <w:t xml:space="preserve">without </w:t>
      </w:r>
      <w:r w:rsidR="00231E47" w:rsidRPr="005C4C2B">
        <w:rPr>
          <w:rFonts w:ascii="Times New Roman" w:hAnsi="Times New Roman" w:cs="Times New Roman"/>
          <w:sz w:val="24"/>
          <w:szCs w:val="24"/>
          <w:bdr w:val="none" w:sz="0" w:space="0" w:color="auto" w:frame="1"/>
          <w:shd w:val="clear" w:color="auto" w:fill="FFFFFF"/>
        </w:rPr>
        <w:t xml:space="preserve">self-promotion, </w:t>
      </w:r>
      <w:r w:rsidR="000F770F" w:rsidRPr="005C4C2B">
        <w:rPr>
          <w:rFonts w:ascii="Times New Roman" w:hAnsi="Times New Roman" w:cs="Times New Roman"/>
          <w:sz w:val="24"/>
          <w:szCs w:val="24"/>
          <w:bdr w:val="none" w:sz="0" w:space="0" w:color="auto" w:frame="1"/>
          <w:shd w:val="clear" w:color="auto" w:fill="FFFFFF"/>
        </w:rPr>
        <w:t xml:space="preserve">not </w:t>
      </w:r>
      <w:r w:rsidR="00687822" w:rsidRPr="005C4C2B">
        <w:rPr>
          <w:rFonts w:ascii="Times New Roman" w:hAnsi="Times New Roman" w:cs="Times New Roman"/>
          <w:sz w:val="24"/>
          <w:szCs w:val="24"/>
          <w:bdr w:val="none" w:sz="0" w:space="0" w:color="auto" w:frame="1"/>
          <w:shd w:val="clear" w:color="auto" w:fill="FFFFFF"/>
        </w:rPr>
        <w:t xml:space="preserve">a monk secreted away in a </w:t>
      </w:r>
      <w:r w:rsidR="002C3495" w:rsidRPr="005C4C2B">
        <w:rPr>
          <w:rFonts w:ascii="Times New Roman" w:hAnsi="Times New Roman" w:cs="Times New Roman"/>
          <w:sz w:val="24"/>
          <w:szCs w:val="24"/>
          <w:bdr w:val="none" w:sz="0" w:space="0" w:color="auto" w:frame="1"/>
          <w:shd w:val="clear" w:color="auto" w:fill="FFFFFF"/>
        </w:rPr>
        <w:t xml:space="preserve">dimly lit </w:t>
      </w:r>
      <w:r w:rsidR="00687822" w:rsidRPr="005C4C2B">
        <w:rPr>
          <w:rFonts w:ascii="Times New Roman" w:hAnsi="Times New Roman" w:cs="Times New Roman"/>
          <w:sz w:val="24"/>
          <w:szCs w:val="24"/>
          <w:bdr w:val="none" w:sz="0" w:space="0" w:color="auto" w:frame="1"/>
          <w:shd w:val="clear" w:color="auto" w:fill="FFFFFF"/>
        </w:rPr>
        <w:t>monastery writing a history on his own just to memorialize current events</w:t>
      </w:r>
      <w:r w:rsidR="00231E47" w:rsidRPr="005C4C2B">
        <w:rPr>
          <w:rFonts w:ascii="Times New Roman" w:hAnsi="Times New Roman" w:cs="Times New Roman"/>
          <w:sz w:val="24"/>
          <w:szCs w:val="24"/>
          <w:bdr w:val="none" w:sz="0" w:space="0" w:color="auto" w:frame="1"/>
          <w:shd w:val="clear" w:color="auto" w:fill="FFFFFF"/>
        </w:rPr>
        <w:t xml:space="preserve"> </w:t>
      </w:r>
      <w:r w:rsidR="00687822" w:rsidRPr="005C4C2B">
        <w:rPr>
          <w:rFonts w:ascii="Times New Roman" w:hAnsi="Times New Roman" w:cs="Times New Roman"/>
          <w:sz w:val="24"/>
          <w:szCs w:val="24"/>
          <w:bdr w:val="none" w:sz="0" w:space="0" w:color="auto" w:frame="1"/>
          <w:shd w:val="clear" w:color="auto" w:fill="FFFFFF"/>
        </w:rPr>
        <w:t>for posterity but a vibrant part of a literate 12</w:t>
      </w:r>
      <w:r w:rsidR="00687822" w:rsidRPr="005C4C2B">
        <w:rPr>
          <w:rFonts w:ascii="Times New Roman" w:hAnsi="Times New Roman" w:cs="Times New Roman"/>
          <w:sz w:val="24"/>
          <w:szCs w:val="24"/>
          <w:bdr w:val="none" w:sz="0" w:space="0" w:color="auto" w:frame="1"/>
          <w:shd w:val="clear" w:color="auto" w:fill="FFFFFF"/>
          <w:vertAlign w:val="superscript"/>
        </w:rPr>
        <w:t>th</w:t>
      </w:r>
      <w:r w:rsidR="00687822" w:rsidRPr="005C4C2B">
        <w:rPr>
          <w:rFonts w:ascii="Times New Roman" w:hAnsi="Times New Roman" w:cs="Times New Roman"/>
          <w:sz w:val="24"/>
          <w:szCs w:val="24"/>
          <w:bdr w:val="none" w:sz="0" w:space="0" w:color="auto" w:frame="1"/>
          <w:shd w:val="clear" w:color="auto" w:fill="FFFFFF"/>
        </w:rPr>
        <w:t xml:space="preserve"> century </w:t>
      </w:r>
      <w:r w:rsidR="005A6BA6" w:rsidRPr="005C4C2B">
        <w:rPr>
          <w:rFonts w:ascii="Times New Roman" w:hAnsi="Times New Roman" w:cs="Times New Roman"/>
          <w:sz w:val="24"/>
          <w:szCs w:val="24"/>
          <w:bdr w:val="none" w:sz="0" w:space="0" w:color="auto" w:frame="1"/>
          <w:shd w:val="clear" w:color="auto" w:fill="FFFFFF"/>
        </w:rPr>
        <w:t>community</w:t>
      </w:r>
      <w:r w:rsidR="00481AD0" w:rsidRPr="005C4C2B">
        <w:rPr>
          <w:rFonts w:ascii="Times New Roman" w:hAnsi="Times New Roman" w:cs="Times New Roman"/>
          <w:sz w:val="24"/>
          <w:szCs w:val="24"/>
          <w:bdr w:val="none" w:sz="0" w:space="0" w:color="auto" w:frame="1"/>
          <w:shd w:val="clear" w:color="auto" w:fill="FFFFFF"/>
        </w:rPr>
        <w:t xml:space="preserve"> and </w:t>
      </w:r>
      <w:r w:rsidR="00E91257" w:rsidRPr="005C4C2B">
        <w:rPr>
          <w:rFonts w:ascii="Times New Roman" w:hAnsi="Times New Roman" w:cs="Times New Roman"/>
          <w:sz w:val="24"/>
          <w:szCs w:val="24"/>
          <w:bdr w:val="none" w:sz="0" w:space="0" w:color="auto" w:frame="1"/>
          <w:shd w:val="clear" w:color="auto" w:fill="FFFFFF"/>
        </w:rPr>
        <w:t xml:space="preserve">a practical man who knew </w:t>
      </w:r>
      <w:r w:rsidR="00481AD0" w:rsidRPr="005C4C2B">
        <w:rPr>
          <w:rFonts w:ascii="Times New Roman" w:hAnsi="Times New Roman" w:cs="Times New Roman"/>
          <w:sz w:val="24"/>
          <w:szCs w:val="24"/>
          <w:bdr w:val="none" w:sz="0" w:space="0" w:color="auto" w:frame="1"/>
          <w:shd w:val="clear" w:color="auto" w:fill="FFFFFF"/>
        </w:rPr>
        <w:t>Mal</w:t>
      </w:r>
      <w:r w:rsidR="00651B66" w:rsidRPr="005C4C2B">
        <w:rPr>
          <w:rFonts w:ascii="Times New Roman" w:hAnsi="Times New Roman" w:cs="Times New Roman"/>
          <w:sz w:val="24"/>
          <w:szCs w:val="24"/>
          <w:bdr w:val="none" w:sz="0" w:space="0" w:color="auto" w:frame="1"/>
          <w:shd w:val="clear" w:color="auto" w:fill="FFFFFF"/>
        </w:rPr>
        <w:t>mesbury abbey was in dire need of Robert’s patronage</w:t>
      </w:r>
      <w:r w:rsidR="00BA7A20" w:rsidRPr="005C4C2B">
        <w:rPr>
          <w:rFonts w:ascii="Times New Roman" w:hAnsi="Times New Roman" w:cs="Times New Roman"/>
          <w:sz w:val="24"/>
          <w:szCs w:val="24"/>
          <w:bdr w:val="none" w:sz="0" w:space="0" w:color="auto" w:frame="1"/>
          <w:shd w:val="clear" w:color="auto" w:fill="FFFFFF"/>
        </w:rPr>
        <w:t xml:space="preserve"> due to the economic and civil chaos caused by the </w:t>
      </w:r>
      <w:r w:rsidR="006962D6" w:rsidRPr="005C4C2B">
        <w:rPr>
          <w:rFonts w:ascii="Times New Roman" w:hAnsi="Times New Roman" w:cs="Times New Roman"/>
          <w:sz w:val="24"/>
          <w:szCs w:val="24"/>
          <w:bdr w:val="none" w:sz="0" w:space="0" w:color="auto" w:frame="1"/>
          <w:shd w:val="clear" w:color="auto" w:fill="FFFFFF"/>
        </w:rPr>
        <w:t>Anarchy</w:t>
      </w:r>
      <w:r w:rsidR="00651B66" w:rsidRPr="005C4C2B">
        <w:rPr>
          <w:rFonts w:ascii="Times New Roman" w:hAnsi="Times New Roman" w:cs="Times New Roman"/>
          <w:sz w:val="24"/>
          <w:szCs w:val="24"/>
          <w:bdr w:val="none" w:sz="0" w:space="0" w:color="auto" w:frame="1"/>
          <w:shd w:val="clear" w:color="auto" w:fill="FFFFFF"/>
        </w:rPr>
        <w:t xml:space="preserve">. </w:t>
      </w:r>
      <w:r w:rsidR="00651B66" w:rsidRPr="005C4C2B">
        <w:rPr>
          <w:rStyle w:val="FootnoteReference"/>
          <w:rFonts w:ascii="Times New Roman" w:hAnsi="Times New Roman" w:cs="Times New Roman"/>
          <w:sz w:val="24"/>
          <w:szCs w:val="24"/>
          <w:bdr w:val="none" w:sz="0" w:space="0" w:color="auto" w:frame="1"/>
          <w:shd w:val="clear" w:color="auto" w:fill="FFFFFF"/>
        </w:rPr>
        <w:footnoteReference w:id="10"/>
      </w:r>
    </w:p>
    <w:p w14:paraId="099CAE39" w14:textId="34084702" w:rsidR="0057436E" w:rsidRPr="005C4C2B" w:rsidRDefault="00B20F4B">
      <w:pPr>
        <w:rPr>
          <w:rFonts w:ascii="Times New Roman" w:hAnsi="Times New Roman" w:cs="Times New Roman"/>
          <w:sz w:val="24"/>
          <w:szCs w:val="24"/>
          <w:bdr w:val="none" w:sz="0" w:space="0" w:color="auto" w:frame="1"/>
          <w:shd w:val="clear" w:color="auto" w:fill="FFFFFF"/>
        </w:rPr>
      </w:pPr>
      <w:r w:rsidRPr="005C4C2B">
        <w:rPr>
          <w:rFonts w:ascii="Times New Roman" w:hAnsi="Times New Roman" w:cs="Times New Roman"/>
          <w:sz w:val="24"/>
          <w:szCs w:val="24"/>
          <w:bdr w:val="none" w:sz="0" w:space="0" w:color="auto" w:frame="1"/>
          <w:shd w:val="clear" w:color="auto" w:fill="FFFFFF"/>
        </w:rPr>
        <w:t>Th</w:t>
      </w:r>
      <w:r w:rsidR="00AC05D8" w:rsidRPr="005C4C2B">
        <w:rPr>
          <w:rFonts w:ascii="Times New Roman" w:hAnsi="Times New Roman" w:cs="Times New Roman"/>
          <w:sz w:val="24"/>
          <w:szCs w:val="24"/>
          <w:bdr w:val="none" w:sz="0" w:space="0" w:color="auto" w:frame="1"/>
          <w:shd w:val="clear" w:color="auto" w:fill="FFFFFF"/>
        </w:rPr>
        <w:t>ere is an</w:t>
      </w:r>
      <w:r w:rsidRPr="005C4C2B">
        <w:rPr>
          <w:rFonts w:ascii="Times New Roman" w:hAnsi="Times New Roman" w:cs="Times New Roman"/>
          <w:sz w:val="24"/>
          <w:szCs w:val="24"/>
          <w:bdr w:val="none" w:sz="0" w:space="0" w:color="auto" w:frame="1"/>
          <w:shd w:val="clear" w:color="auto" w:fill="FFFFFF"/>
        </w:rPr>
        <w:t xml:space="preserve"> error on page</w:t>
      </w:r>
      <w:r w:rsidR="00B81CFF" w:rsidRPr="005C4C2B">
        <w:rPr>
          <w:rFonts w:ascii="Times New Roman" w:hAnsi="Times New Roman" w:cs="Times New Roman"/>
          <w:sz w:val="24"/>
          <w:szCs w:val="24"/>
          <w:bdr w:val="none" w:sz="0" w:space="0" w:color="auto" w:frame="1"/>
          <w:shd w:val="clear" w:color="auto" w:fill="FFFFFF"/>
        </w:rPr>
        <w:t xml:space="preserve"> 5</w:t>
      </w:r>
      <w:r w:rsidR="00430A53" w:rsidRPr="005C4C2B">
        <w:rPr>
          <w:rFonts w:ascii="Times New Roman" w:hAnsi="Times New Roman" w:cs="Times New Roman"/>
          <w:sz w:val="24"/>
          <w:szCs w:val="24"/>
          <w:bdr w:val="none" w:sz="0" w:space="0" w:color="auto" w:frame="1"/>
          <w:shd w:val="clear" w:color="auto" w:fill="FFFFFF"/>
        </w:rPr>
        <w:t xml:space="preserve"> where t</w:t>
      </w:r>
      <w:r w:rsidR="00B81CFF" w:rsidRPr="005C4C2B">
        <w:rPr>
          <w:rFonts w:ascii="Times New Roman" w:hAnsi="Times New Roman" w:cs="Times New Roman"/>
          <w:sz w:val="24"/>
          <w:szCs w:val="24"/>
          <w:bdr w:val="none" w:sz="0" w:space="0" w:color="auto" w:frame="1"/>
          <w:shd w:val="clear" w:color="auto" w:fill="FFFFFF"/>
        </w:rPr>
        <w:t xml:space="preserve">he author has </w:t>
      </w:r>
      <w:proofErr w:type="gramStart"/>
      <w:r w:rsidR="00AA7C56" w:rsidRPr="005C4C2B">
        <w:rPr>
          <w:rFonts w:ascii="Times New Roman" w:hAnsi="Times New Roman" w:cs="Times New Roman"/>
          <w:sz w:val="24"/>
          <w:szCs w:val="24"/>
          <w:bdr w:val="none" w:sz="0" w:space="0" w:color="auto" w:frame="1"/>
          <w:shd w:val="clear" w:color="auto" w:fill="FFFFFF"/>
        </w:rPr>
        <w:t>King Henry</w:t>
      </w:r>
      <w:proofErr w:type="gramEnd"/>
      <w:r w:rsidR="00AA7C56" w:rsidRPr="005C4C2B">
        <w:rPr>
          <w:rFonts w:ascii="Times New Roman" w:hAnsi="Times New Roman" w:cs="Times New Roman"/>
          <w:sz w:val="24"/>
          <w:szCs w:val="24"/>
          <w:bdr w:val="none" w:sz="0" w:space="0" w:color="auto" w:frame="1"/>
          <w:shd w:val="clear" w:color="auto" w:fill="FFFFFF"/>
        </w:rPr>
        <w:t xml:space="preserve"> </w:t>
      </w:r>
      <w:r w:rsidR="00693236" w:rsidRPr="005C4C2B">
        <w:rPr>
          <w:rFonts w:ascii="Times New Roman" w:hAnsi="Times New Roman" w:cs="Times New Roman"/>
          <w:sz w:val="24"/>
          <w:szCs w:val="24"/>
          <w:bdr w:val="none" w:sz="0" w:space="0" w:color="auto" w:frame="1"/>
          <w:shd w:val="clear" w:color="auto" w:fill="FFFFFF"/>
        </w:rPr>
        <w:t>I</w:t>
      </w:r>
      <w:r w:rsidR="00AA7C56" w:rsidRPr="005C4C2B">
        <w:rPr>
          <w:rFonts w:ascii="Times New Roman" w:hAnsi="Times New Roman" w:cs="Times New Roman"/>
          <w:sz w:val="24"/>
          <w:szCs w:val="24"/>
          <w:bdr w:val="none" w:sz="0" w:space="0" w:color="auto" w:frame="1"/>
          <w:shd w:val="clear" w:color="auto" w:fill="FFFFFF"/>
        </w:rPr>
        <w:t xml:space="preserve"> leaving the duchy of Normandy in 1191</w:t>
      </w:r>
      <w:r w:rsidR="00275B49" w:rsidRPr="005C4C2B">
        <w:rPr>
          <w:rFonts w:ascii="Times New Roman" w:hAnsi="Times New Roman" w:cs="Times New Roman"/>
          <w:sz w:val="24"/>
          <w:szCs w:val="24"/>
          <w:bdr w:val="none" w:sz="0" w:space="0" w:color="auto" w:frame="1"/>
          <w:shd w:val="clear" w:color="auto" w:fill="FFFFFF"/>
        </w:rPr>
        <w:t xml:space="preserve">.  Henry died in 1135 </w:t>
      </w:r>
      <w:r w:rsidR="005D5669" w:rsidRPr="005C4C2B">
        <w:rPr>
          <w:rStyle w:val="FootnoteReference"/>
          <w:rFonts w:ascii="Times New Roman" w:hAnsi="Times New Roman" w:cs="Times New Roman"/>
          <w:sz w:val="24"/>
          <w:szCs w:val="24"/>
          <w:bdr w:val="none" w:sz="0" w:space="0" w:color="auto" w:frame="1"/>
          <w:shd w:val="clear" w:color="auto" w:fill="FFFFFF"/>
        </w:rPr>
        <w:footnoteReference w:id="11"/>
      </w:r>
      <w:r w:rsidR="005A6BA6" w:rsidRPr="005C4C2B">
        <w:rPr>
          <w:rFonts w:ascii="Times New Roman" w:hAnsi="Times New Roman" w:cs="Times New Roman"/>
          <w:sz w:val="24"/>
          <w:szCs w:val="24"/>
          <w:bdr w:val="none" w:sz="0" w:space="0" w:color="auto" w:frame="1"/>
          <w:shd w:val="clear" w:color="auto" w:fill="FFFFFF"/>
        </w:rPr>
        <w:t xml:space="preserve">  Examining the chronology of events it would more likely be 1091.  This is an easy enough error to spot but might be confusing to the reader.</w:t>
      </w:r>
      <w:r w:rsidR="008459F2" w:rsidRPr="005C4C2B">
        <w:rPr>
          <w:rFonts w:ascii="Times New Roman" w:hAnsi="Times New Roman" w:cs="Times New Roman"/>
          <w:sz w:val="24"/>
          <w:szCs w:val="24"/>
          <w:bdr w:val="none" w:sz="0" w:space="0" w:color="auto" w:frame="1"/>
          <w:shd w:val="clear" w:color="auto" w:fill="FFFFFF"/>
        </w:rPr>
        <w:t xml:space="preserve">  </w:t>
      </w:r>
    </w:p>
    <w:p w14:paraId="4C4D2136" w14:textId="67F0CB1D" w:rsidR="00436AE9" w:rsidRPr="005C4C2B" w:rsidRDefault="008459F2">
      <w:pPr>
        <w:rPr>
          <w:rStyle w:val="rend-italic"/>
          <w:rFonts w:ascii="Times New Roman" w:hAnsi="Times New Roman" w:cs="Times New Roman"/>
          <w:sz w:val="24"/>
          <w:szCs w:val="24"/>
        </w:rPr>
      </w:pPr>
      <w:r w:rsidRPr="005C4C2B">
        <w:rPr>
          <w:rFonts w:ascii="Times New Roman" w:hAnsi="Times New Roman" w:cs="Times New Roman"/>
          <w:sz w:val="24"/>
          <w:szCs w:val="24"/>
          <w:bdr w:val="none" w:sz="0" w:space="0" w:color="auto" w:frame="1"/>
          <w:shd w:val="clear" w:color="auto" w:fill="FFFFFF"/>
        </w:rPr>
        <w:t xml:space="preserve">A </w:t>
      </w:r>
      <w:r w:rsidR="004426EB" w:rsidRPr="005C4C2B">
        <w:rPr>
          <w:rFonts w:ascii="Times New Roman" w:hAnsi="Times New Roman" w:cs="Times New Roman"/>
          <w:sz w:val="24"/>
          <w:szCs w:val="24"/>
          <w:bdr w:val="none" w:sz="0" w:space="0" w:color="auto" w:frame="1"/>
          <w:shd w:val="clear" w:color="auto" w:fill="FFFFFF"/>
        </w:rPr>
        <w:t xml:space="preserve">more </w:t>
      </w:r>
      <w:r w:rsidRPr="005C4C2B">
        <w:rPr>
          <w:rFonts w:ascii="Times New Roman" w:hAnsi="Times New Roman" w:cs="Times New Roman"/>
          <w:sz w:val="24"/>
          <w:szCs w:val="24"/>
          <w:bdr w:val="none" w:sz="0" w:space="0" w:color="auto" w:frame="1"/>
          <w:shd w:val="clear" w:color="auto" w:fill="FFFFFF"/>
        </w:rPr>
        <w:t>in-depth</w:t>
      </w:r>
      <w:r w:rsidR="004426EB" w:rsidRPr="005C4C2B">
        <w:rPr>
          <w:rFonts w:ascii="Times New Roman" w:hAnsi="Times New Roman" w:cs="Times New Roman"/>
          <w:sz w:val="24"/>
          <w:szCs w:val="24"/>
          <w:bdr w:val="none" w:sz="0" w:space="0" w:color="auto" w:frame="1"/>
          <w:shd w:val="clear" w:color="auto" w:fill="FFFFFF"/>
        </w:rPr>
        <w:t xml:space="preserve"> discussion of the reasons behind Robert’s </w:t>
      </w:r>
      <w:r w:rsidR="000E6B32" w:rsidRPr="005C4C2B">
        <w:rPr>
          <w:rFonts w:ascii="Times New Roman" w:hAnsi="Times New Roman" w:cs="Times New Roman"/>
          <w:sz w:val="24"/>
          <w:szCs w:val="24"/>
          <w:bdr w:val="none" w:sz="0" w:space="0" w:color="auto" w:frame="1"/>
          <w:shd w:val="clear" w:color="auto" w:fill="FFFFFF"/>
        </w:rPr>
        <w:t xml:space="preserve">seeming </w:t>
      </w:r>
      <w:r w:rsidR="004426EB" w:rsidRPr="005C4C2B">
        <w:rPr>
          <w:rFonts w:ascii="Times New Roman" w:hAnsi="Times New Roman" w:cs="Times New Roman"/>
          <w:sz w:val="24"/>
          <w:szCs w:val="24"/>
          <w:bdr w:val="none" w:sz="0" w:space="0" w:color="auto" w:frame="1"/>
          <w:shd w:val="clear" w:color="auto" w:fill="FFFFFF"/>
        </w:rPr>
        <w:t xml:space="preserve">affinity for the Welsh would have been interesting.  </w:t>
      </w:r>
      <w:r w:rsidR="00115AB7" w:rsidRPr="005C4C2B">
        <w:rPr>
          <w:rFonts w:ascii="Times New Roman" w:hAnsi="Times New Roman" w:cs="Times New Roman"/>
          <w:sz w:val="24"/>
          <w:szCs w:val="24"/>
          <w:bdr w:val="none" w:sz="0" w:space="0" w:color="auto" w:frame="1"/>
          <w:shd w:val="clear" w:color="auto" w:fill="FFFFFF"/>
        </w:rPr>
        <w:t xml:space="preserve">Robert held the honor of </w:t>
      </w:r>
      <w:r w:rsidR="000E6B32" w:rsidRPr="005C4C2B">
        <w:rPr>
          <w:rFonts w:ascii="Times New Roman" w:hAnsi="Times New Roman" w:cs="Times New Roman"/>
          <w:sz w:val="24"/>
          <w:szCs w:val="24"/>
          <w:bdr w:val="none" w:sz="0" w:space="0" w:color="auto" w:frame="1"/>
          <w:shd w:val="clear" w:color="auto" w:fill="FFFFFF"/>
        </w:rPr>
        <w:t>Glamorgan,</w:t>
      </w:r>
      <w:r w:rsidR="00BA7A20" w:rsidRPr="005C4C2B">
        <w:rPr>
          <w:rFonts w:ascii="Times New Roman" w:hAnsi="Times New Roman" w:cs="Times New Roman"/>
          <w:sz w:val="24"/>
          <w:szCs w:val="24"/>
          <w:bdr w:val="none" w:sz="0" w:space="0" w:color="auto" w:frame="1"/>
          <w:shd w:val="clear" w:color="auto" w:fill="FFFFFF"/>
        </w:rPr>
        <w:t xml:space="preserve"> and </w:t>
      </w:r>
      <w:r w:rsidR="00115AB7" w:rsidRPr="005C4C2B">
        <w:rPr>
          <w:rFonts w:ascii="Times New Roman" w:hAnsi="Times New Roman" w:cs="Times New Roman"/>
          <w:sz w:val="24"/>
          <w:szCs w:val="24"/>
          <w:bdr w:val="none" w:sz="0" w:space="0" w:color="auto" w:frame="1"/>
          <w:shd w:val="clear" w:color="auto" w:fill="FFFFFF"/>
        </w:rPr>
        <w:t>he commissioned a volume of a history of Britain’s ancient kings adapted from Welsh. He later ha</w:t>
      </w:r>
      <w:r w:rsidR="00681BC3">
        <w:rPr>
          <w:rFonts w:ascii="Times New Roman" w:hAnsi="Times New Roman" w:cs="Times New Roman"/>
          <w:sz w:val="24"/>
          <w:szCs w:val="24"/>
          <w:bdr w:val="none" w:sz="0" w:space="0" w:color="auto" w:frame="1"/>
          <w:shd w:val="clear" w:color="auto" w:fill="FFFFFF"/>
        </w:rPr>
        <w:t>d</w:t>
      </w:r>
      <w:r w:rsidR="00115AB7" w:rsidRPr="005C4C2B">
        <w:rPr>
          <w:rFonts w:ascii="Times New Roman" w:hAnsi="Times New Roman" w:cs="Times New Roman"/>
          <w:sz w:val="24"/>
          <w:szCs w:val="24"/>
          <w:bdr w:val="none" w:sz="0" w:space="0" w:color="auto" w:frame="1"/>
          <w:shd w:val="clear" w:color="auto" w:fill="FFFFFF"/>
        </w:rPr>
        <w:t xml:space="preserve"> Welsh troops on his side during the anarchy.</w:t>
      </w:r>
      <w:r w:rsidR="00115AB7" w:rsidRPr="005C4C2B">
        <w:rPr>
          <w:rStyle w:val="FootnoteReference"/>
          <w:rFonts w:ascii="Times New Roman" w:hAnsi="Times New Roman" w:cs="Times New Roman"/>
          <w:sz w:val="24"/>
          <w:szCs w:val="24"/>
          <w:bdr w:val="none" w:sz="0" w:space="0" w:color="auto" w:frame="1"/>
          <w:shd w:val="clear" w:color="auto" w:fill="FFFFFF"/>
        </w:rPr>
        <w:footnoteReference w:id="12"/>
      </w:r>
      <w:r w:rsidR="00115AB7" w:rsidRPr="005C4C2B">
        <w:rPr>
          <w:rFonts w:ascii="Times New Roman" w:hAnsi="Times New Roman" w:cs="Times New Roman"/>
          <w:sz w:val="24"/>
          <w:szCs w:val="24"/>
          <w:bdr w:val="none" w:sz="0" w:space="0" w:color="auto" w:frame="1"/>
          <w:shd w:val="clear" w:color="auto" w:fill="FFFFFF"/>
        </w:rPr>
        <w:t xml:space="preserve">  </w:t>
      </w:r>
      <w:r w:rsidR="009F077C" w:rsidRPr="005C4C2B">
        <w:rPr>
          <w:rFonts w:ascii="Times New Roman" w:hAnsi="Times New Roman" w:cs="Times New Roman"/>
          <w:sz w:val="24"/>
          <w:szCs w:val="24"/>
          <w:bdr w:val="none" w:sz="0" w:space="0" w:color="auto" w:frame="1"/>
          <w:shd w:val="clear" w:color="auto" w:fill="FFFFFF"/>
        </w:rPr>
        <w:t xml:space="preserve">Patterson </w:t>
      </w:r>
      <w:r w:rsidR="00620961" w:rsidRPr="005C4C2B">
        <w:rPr>
          <w:rFonts w:ascii="Times New Roman" w:hAnsi="Times New Roman" w:cs="Times New Roman"/>
          <w:sz w:val="24"/>
          <w:szCs w:val="24"/>
          <w:bdr w:val="none" w:sz="0" w:space="0" w:color="auto" w:frame="1"/>
          <w:shd w:val="clear" w:color="auto" w:fill="FFFFFF"/>
        </w:rPr>
        <w:t xml:space="preserve">examines </w:t>
      </w:r>
      <w:r w:rsidR="009F077C" w:rsidRPr="005C4C2B">
        <w:rPr>
          <w:rFonts w:ascii="Times New Roman" w:hAnsi="Times New Roman" w:cs="Times New Roman"/>
          <w:sz w:val="24"/>
          <w:szCs w:val="24"/>
          <w:bdr w:val="none" w:sz="0" w:space="0" w:color="auto" w:frame="1"/>
          <w:shd w:val="clear" w:color="auto" w:fill="FFFFFF"/>
        </w:rPr>
        <w:t>arguments for Robert’</w:t>
      </w:r>
      <w:r w:rsidR="00620961" w:rsidRPr="005C4C2B">
        <w:rPr>
          <w:rFonts w:ascii="Times New Roman" w:hAnsi="Times New Roman" w:cs="Times New Roman"/>
          <w:sz w:val="24"/>
          <w:szCs w:val="24"/>
          <w:bdr w:val="none" w:sz="0" w:space="0" w:color="auto" w:frame="1"/>
          <w:shd w:val="clear" w:color="auto" w:fill="FFFFFF"/>
        </w:rPr>
        <w:t xml:space="preserve">s </w:t>
      </w:r>
      <w:r w:rsidR="009F077C" w:rsidRPr="005C4C2B">
        <w:rPr>
          <w:rFonts w:ascii="Times New Roman" w:hAnsi="Times New Roman" w:cs="Times New Roman"/>
          <w:sz w:val="24"/>
          <w:szCs w:val="24"/>
          <w:bdr w:val="none" w:sz="0" w:space="0" w:color="auto" w:frame="1"/>
          <w:shd w:val="clear" w:color="auto" w:fill="FFFFFF"/>
        </w:rPr>
        <w:t xml:space="preserve">mother being English or even Norman </w:t>
      </w:r>
      <w:r w:rsidR="00FD3660" w:rsidRPr="005C4C2B">
        <w:rPr>
          <w:rFonts w:ascii="Times New Roman" w:hAnsi="Times New Roman" w:cs="Times New Roman"/>
          <w:sz w:val="24"/>
          <w:szCs w:val="24"/>
          <w:bdr w:val="none" w:sz="0" w:space="0" w:color="auto" w:frame="1"/>
          <w:shd w:val="clear" w:color="auto" w:fill="FFFFFF"/>
        </w:rPr>
        <w:t>per</w:t>
      </w:r>
      <w:r w:rsidR="009F077C" w:rsidRPr="005C4C2B">
        <w:rPr>
          <w:rFonts w:ascii="Times New Roman" w:hAnsi="Times New Roman" w:cs="Times New Roman"/>
          <w:sz w:val="24"/>
          <w:szCs w:val="24"/>
          <w:bdr w:val="none" w:sz="0" w:space="0" w:color="auto" w:frame="1"/>
          <w:shd w:val="clear" w:color="auto" w:fill="FFFFFF"/>
        </w:rPr>
        <w:t xml:space="preserve"> Orderic Vi</w:t>
      </w:r>
      <w:r w:rsidR="00FE5C0B" w:rsidRPr="005C4C2B">
        <w:rPr>
          <w:rFonts w:ascii="Times New Roman" w:hAnsi="Times New Roman" w:cs="Times New Roman"/>
          <w:sz w:val="24"/>
          <w:szCs w:val="24"/>
          <w:bdr w:val="none" w:sz="0" w:space="0" w:color="auto" w:frame="1"/>
          <w:shd w:val="clear" w:color="auto" w:fill="FFFFFF"/>
        </w:rPr>
        <w:t>talis</w:t>
      </w:r>
      <w:r w:rsidR="004E551A" w:rsidRPr="005C4C2B">
        <w:rPr>
          <w:rFonts w:ascii="Times New Roman" w:hAnsi="Times New Roman" w:cs="Times New Roman"/>
          <w:sz w:val="24"/>
          <w:szCs w:val="24"/>
          <w:bdr w:val="none" w:sz="0" w:space="0" w:color="auto" w:frame="1"/>
          <w:shd w:val="clear" w:color="auto" w:fill="FFFFFF"/>
        </w:rPr>
        <w:t>.</w:t>
      </w:r>
      <w:r w:rsidR="00FE5C0B" w:rsidRPr="005C4C2B">
        <w:rPr>
          <w:rStyle w:val="FootnoteReference"/>
          <w:rFonts w:ascii="Times New Roman" w:hAnsi="Times New Roman" w:cs="Times New Roman"/>
          <w:sz w:val="24"/>
          <w:szCs w:val="24"/>
          <w:bdr w:val="none" w:sz="0" w:space="0" w:color="auto" w:frame="1"/>
          <w:shd w:val="clear" w:color="auto" w:fill="FFFFFF"/>
        </w:rPr>
        <w:footnoteReference w:id="13"/>
      </w:r>
      <w:r w:rsidR="006D2317" w:rsidRPr="005C4C2B">
        <w:rPr>
          <w:rFonts w:ascii="Times New Roman" w:hAnsi="Times New Roman" w:cs="Times New Roman"/>
          <w:sz w:val="24"/>
          <w:szCs w:val="24"/>
          <w:bdr w:val="none" w:sz="0" w:space="0" w:color="auto" w:frame="1"/>
          <w:shd w:val="clear" w:color="auto" w:fill="FFFFFF"/>
        </w:rPr>
        <w:t xml:space="preserve"> </w:t>
      </w:r>
      <w:bookmarkStart w:id="5" w:name="DLPS228"/>
      <w:bookmarkEnd w:id="5"/>
      <w:r w:rsidR="004E551A" w:rsidRPr="005C4C2B">
        <w:rPr>
          <w:rFonts w:ascii="Times New Roman" w:hAnsi="Times New Roman" w:cs="Times New Roman"/>
          <w:sz w:val="24"/>
          <w:szCs w:val="24"/>
          <w:bdr w:val="none" w:sz="0" w:space="0" w:color="auto" w:frame="1"/>
          <w:shd w:val="clear" w:color="auto" w:fill="FFFFFF"/>
        </w:rPr>
        <w:t xml:space="preserve">There were however historians </w:t>
      </w:r>
      <w:r w:rsidR="007875EA" w:rsidRPr="005C4C2B">
        <w:rPr>
          <w:rFonts w:ascii="Times New Roman" w:hAnsi="Times New Roman" w:cs="Times New Roman"/>
          <w:sz w:val="24"/>
          <w:szCs w:val="24"/>
          <w:bdr w:val="none" w:sz="0" w:space="0" w:color="auto" w:frame="1"/>
          <w:shd w:val="clear" w:color="auto" w:fill="FFFFFF"/>
        </w:rPr>
        <w:t xml:space="preserve">including Henry of Huntington </w:t>
      </w:r>
      <w:r w:rsidR="004E551A" w:rsidRPr="005C4C2B">
        <w:rPr>
          <w:rFonts w:ascii="Times New Roman" w:hAnsi="Times New Roman" w:cs="Times New Roman"/>
          <w:sz w:val="24"/>
          <w:szCs w:val="24"/>
          <w:bdr w:val="none" w:sz="0" w:space="0" w:color="auto" w:frame="1"/>
          <w:shd w:val="clear" w:color="auto" w:fill="FFFFFF"/>
        </w:rPr>
        <w:t xml:space="preserve">who </w:t>
      </w:r>
      <w:r w:rsidR="007875EA" w:rsidRPr="005C4C2B">
        <w:rPr>
          <w:rFonts w:ascii="Times New Roman" w:hAnsi="Times New Roman" w:cs="Times New Roman"/>
          <w:sz w:val="24"/>
          <w:szCs w:val="24"/>
          <w:bdr w:val="none" w:sz="0" w:space="0" w:color="auto" w:frame="1"/>
          <w:shd w:val="clear" w:color="auto" w:fill="FFFFFF"/>
        </w:rPr>
        <w:t>wrote</w:t>
      </w:r>
      <w:r w:rsidR="004E551A" w:rsidRPr="005C4C2B">
        <w:rPr>
          <w:rFonts w:ascii="Times New Roman" w:hAnsi="Times New Roman" w:cs="Times New Roman"/>
          <w:sz w:val="24"/>
          <w:szCs w:val="24"/>
          <w:bdr w:val="none" w:sz="0" w:space="0" w:color="auto" w:frame="1"/>
          <w:shd w:val="clear" w:color="auto" w:fill="FFFFFF"/>
        </w:rPr>
        <w:t xml:space="preserve"> </w:t>
      </w:r>
      <w:r w:rsidR="00D66CB6" w:rsidRPr="005C4C2B">
        <w:rPr>
          <w:rFonts w:ascii="Times New Roman" w:hAnsi="Times New Roman" w:cs="Times New Roman"/>
          <w:sz w:val="24"/>
          <w:szCs w:val="24"/>
          <w:bdr w:val="none" w:sz="0" w:space="0" w:color="auto" w:frame="1"/>
          <w:shd w:val="clear" w:color="auto" w:fill="FFFFFF"/>
        </w:rPr>
        <w:t xml:space="preserve">that </w:t>
      </w:r>
      <w:r w:rsidR="007875EA" w:rsidRPr="005C4C2B">
        <w:rPr>
          <w:rFonts w:ascii="Times New Roman" w:hAnsi="Times New Roman" w:cs="Times New Roman"/>
          <w:sz w:val="24"/>
          <w:szCs w:val="24"/>
          <w:bdr w:val="none" w:sz="0" w:space="0" w:color="auto" w:frame="1"/>
          <w:shd w:val="clear" w:color="auto" w:fill="FFFFFF"/>
        </w:rPr>
        <w:t>Robert’s</w:t>
      </w:r>
      <w:r w:rsidR="00D66CB6" w:rsidRPr="005C4C2B">
        <w:rPr>
          <w:rFonts w:ascii="Times New Roman" w:hAnsi="Times New Roman" w:cs="Times New Roman"/>
          <w:sz w:val="24"/>
          <w:szCs w:val="24"/>
          <w:bdr w:val="none" w:sz="0" w:space="0" w:color="auto" w:frame="1"/>
          <w:shd w:val="clear" w:color="auto" w:fill="FFFFFF"/>
        </w:rPr>
        <w:t xml:space="preserve"> mo</w:t>
      </w:r>
      <w:r w:rsidR="00A5387D" w:rsidRPr="005C4C2B">
        <w:rPr>
          <w:rFonts w:ascii="Times New Roman" w:hAnsi="Times New Roman" w:cs="Times New Roman"/>
          <w:sz w:val="24"/>
          <w:szCs w:val="24"/>
          <w:bdr w:val="none" w:sz="0" w:space="0" w:color="auto" w:frame="1"/>
          <w:shd w:val="clear" w:color="auto" w:fill="FFFFFF"/>
        </w:rPr>
        <w:t>ther</w:t>
      </w:r>
      <w:r w:rsidR="00D66CB6" w:rsidRPr="005C4C2B">
        <w:rPr>
          <w:rFonts w:ascii="Times New Roman" w:hAnsi="Times New Roman" w:cs="Times New Roman"/>
          <w:sz w:val="24"/>
          <w:szCs w:val="24"/>
          <w:bdr w:val="none" w:sz="0" w:space="0" w:color="auto" w:frame="1"/>
          <w:shd w:val="clear" w:color="auto" w:fill="FFFFFF"/>
        </w:rPr>
        <w:t xml:space="preserve"> may have been a Welsh princess named Nesta</w:t>
      </w:r>
      <w:r w:rsidR="004046A8" w:rsidRPr="005C4C2B">
        <w:rPr>
          <w:rStyle w:val="rend-italic"/>
          <w:rFonts w:ascii="Times New Roman" w:hAnsi="Times New Roman" w:cs="Times New Roman"/>
          <w:sz w:val="24"/>
          <w:szCs w:val="24"/>
        </w:rPr>
        <w:t xml:space="preserve"> </w:t>
      </w:r>
      <w:r w:rsidR="004046A8" w:rsidRPr="005C4C2B">
        <w:rPr>
          <w:rStyle w:val="FootnoteReference"/>
          <w:rFonts w:ascii="Times New Roman" w:hAnsi="Times New Roman" w:cs="Times New Roman"/>
          <w:sz w:val="24"/>
          <w:szCs w:val="24"/>
        </w:rPr>
        <w:footnoteReference w:id="14"/>
      </w:r>
      <w:r w:rsidR="005E5003" w:rsidRPr="005C4C2B">
        <w:rPr>
          <w:rStyle w:val="rend-italic"/>
          <w:rFonts w:ascii="Times New Roman" w:hAnsi="Times New Roman" w:cs="Times New Roman"/>
          <w:sz w:val="24"/>
          <w:szCs w:val="24"/>
        </w:rPr>
        <w:t xml:space="preserve"> </w:t>
      </w:r>
      <w:r w:rsidR="00D816D2" w:rsidRPr="005C4C2B">
        <w:rPr>
          <w:rStyle w:val="rend-italic"/>
          <w:rFonts w:ascii="Times New Roman" w:hAnsi="Times New Roman" w:cs="Times New Roman"/>
          <w:sz w:val="24"/>
          <w:szCs w:val="24"/>
        </w:rPr>
        <w:t xml:space="preserve">which would </w:t>
      </w:r>
      <w:r w:rsidR="00BA7A20" w:rsidRPr="005C4C2B">
        <w:rPr>
          <w:rStyle w:val="rend-italic"/>
          <w:rFonts w:ascii="Times New Roman" w:hAnsi="Times New Roman" w:cs="Times New Roman"/>
          <w:sz w:val="24"/>
          <w:szCs w:val="24"/>
        </w:rPr>
        <w:t xml:space="preserve">interestingly </w:t>
      </w:r>
      <w:r w:rsidR="00D816D2" w:rsidRPr="005C4C2B">
        <w:rPr>
          <w:rStyle w:val="rend-italic"/>
          <w:rFonts w:ascii="Times New Roman" w:hAnsi="Times New Roman" w:cs="Times New Roman"/>
          <w:sz w:val="24"/>
          <w:szCs w:val="24"/>
        </w:rPr>
        <w:t>bring the Welsh connection into sharper focus</w:t>
      </w:r>
      <w:r w:rsidR="0057436E" w:rsidRPr="005C4C2B">
        <w:rPr>
          <w:rStyle w:val="rend-italic"/>
          <w:rFonts w:ascii="Times New Roman" w:hAnsi="Times New Roman" w:cs="Times New Roman"/>
          <w:sz w:val="24"/>
          <w:szCs w:val="24"/>
        </w:rPr>
        <w:t>.</w:t>
      </w:r>
    </w:p>
    <w:p w14:paraId="31A42FB1" w14:textId="0B7DF217" w:rsidR="0061201C" w:rsidRPr="005C4C2B" w:rsidRDefault="004F64AD">
      <w:pPr>
        <w:rPr>
          <w:rFonts w:ascii="Times New Roman" w:hAnsi="Times New Roman" w:cs="Times New Roman"/>
          <w:sz w:val="24"/>
          <w:szCs w:val="24"/>
          <w:bdr w:val="none" w:sz="0" w:space="0" w:color="auto" w:frame="1"/>
          <w:shd w:val="clear" w:color="auto" w:fill="FFFFFF"/>
        </w:rPr>
      </w:pPr>
      <w:r>
        <w:rPr>
          <w:rFonts w:ascii="Times New Roman" w:hAnsi="Times New Roman" w:cs="Times New Roman"/>
          <w:sz w:val="24"/>
          <w:szCs w:val="24"/>
          <w:bdr w:val="none" w:sz="0" w:space="0" w:color="auto" w:frame="1"/>
          <w:shd w:val="clear" w:color="auto" w:fill="FFFFFF"/>
        </w:rPr>
        <w:lastRenderedPageBreak/>
        <w:t>Finally, p</w:t>
      </w:r>
      <w:r w:rsidR="00115AB7" w:rsidRPr="005C4C2B">
        <w:rPr>
          <w:rFonts w:ascii="Times New Roman" w:hAnsi="Times New Roman" w:cs="Times New Roman"/>
          <w:sz w:val="24"/>
          <w:szCs w:val="24"/>
          <w:bdr w:val="none" w:sz="0" w:space="0" w:color="auto" w:frame="1"/>
          <w:shd w:val="clear" w:color="auto" w:fill="FFFFFF"/>
        </w:rPr>
        <w:t xml:space="preserve">erhaps Patterson is, himself, a fan of Robert; painting him in the light of an intellectual, a cross cultural advocate, a peacemaker and had he only lived to see Henry II take the throne, a kingmaker. Patterson might be correct in those assessments but there is a sense that wrapped in a book about a man who hired a public relations expert there is indeed public relations material. </w:t>
      </w:r>
      <w:r w:rsidR="006374A7" w:rsidRPr="005C4C2B">
        <w:rPr>
          <w:rFonts w:ascii="Times New Roman" w:hAnsi="Times New Roman" w:cs="Times New Roman"/>
          <w:sz w:val="24"/>
          <w:szCs w:val="24"/>
          <w:bdr w:val="none" w:sz="0" w:space="0" w:color="auto" w:frame="1"/>
          <w:shd w:val="clear" w:color="auto" w:fill="FFFFFF"/>
        </w:rPr>
        <w:t xml:space="preserve"> </w:t>
      </w:r>
      <w:r w:rsidR="009D22D0" w:rsidRPr="005C4C2B">
        <w:rPr>
          <w:rFonts w:ascii="Times New Roman" w:hAnsi="Times New Roman" w:cs="Times New Roman"/>
          <w:sz w:val="24"/>
          <w:szCs w:val="24"/>
          <w:bdr w:val="none" w:sz="0" w:space="0" w:color="auto" w:frame="1"/>
          <w:shd w:val="clear" w:color="auto" w:fill="FFFFFF"/>
        </w:rPr>
        <w:t>Perhaps it is impossible to have</w:t>
      </w:r>
      <w:r w:rsidR="00115AB7" w:rsidRPr="005C4C2B">
        <w:rPr>
          <w:rFonts w:ascii="Times New Roman" w:hAnsi="Times New Roman" w:cs="Times New Roman"/>
          <w:sz w:val="24"/>
          <w:szCs w:val="24"/>
          <w:bdr w:val="none" w:sz="0" w:space="0" w:color="auto" w:frame="1"/>
          <w:shd w:val="clear" w:color="auto" w:fill="FFFFFF"/>
        </w:rPr>
        <w:t xml:space="preserve"> a biography wholly without bias</w:t>
      </w:r>
      <w:r w:rsidR="006E120A">
        <w:rPr>
          <w:rFonts w:ascii="Times New Roman" w:hAnsi="Times New Roman" w:cs="Times New Roman"/>
          <w:sz w:val="24"/>
          <w:szCs w:val="24"/>
          <w:bdr w:val="none" w:sz="0" w:space="0" w:color="auto" w:frame="1"/>
          <w:shd w:val="clear" w:color="auto" w:fill="FFFFFF"/>
        </w:rPr>
        <w:t xml:space="preserve"> as exact “truth” is always elusive</w:t>
      </w:r>
      <w:r w:rsidR="009D22D0" w:rsidRPr="005C4C2B">
        <w:rPr>
          <w:rFonts w:ascii="Times New Roman" w:hAnsi="Times New Roman" w:cs="Times New Roman"/>
          <w:sz w:val="24"/>
          <w:szCs w:val="24"/>
          <w:bdr w:val="none" w:sz="0" w:space="0" w:color="auto" w:frame="1"/>
          <w:shd w:val="clear" w:color="auto" w:fill="FFFFFF"/>
        </w:rPr>
        <w:t>.</w:t>
      </w:r>
      <w:r w:rsidR="008A61F0" w:rsidRPr="008A61F0">
        <w:rPr>
          <w:rStyle w:val="FootnoteReference"/>
          <w:rFonts w:ascii="Times New Roman" w:hAnsi="Times New Roman" w:cs="Times New Roman"/>
          <w:sz w:val="24"/>
          <w:szCs w:val="24"/>
          <w:bdr w:val="none" w:sz="0" w:space="0" w:color="auto" w:frame="1"/>
          <w:shd w:val="clear" w:color="auto" w:fill="FFFFFF"/>
        </w:rPr>
        <w:t xml:space="preserve"> </w:t>
      </w:r>
      <w:r w:rsidR="008A61F0">
        <w:rPr>
          <w:rStyle w:val="FootnoteReference"/>
          <w:rFonts w:ascii="Times New Roman" w:hAnsi="Times New Roman" w:cs="Times New Roman"/>
          <w:sz w:val="24"/>
          <w:szCs w:val="24"/>
          <w:bdr w:val="none" w:sz="0" w:space="0" w:color="auto" w:frame="1"/>
          <w:shd w:val="clear" w:color="auto" w:fill="FFFFFF"/>
        </w:rPr>
        <w:footnoteReference w:id="15"/>
      </w:r>
    </w:p>
    <w:p w14:paraId="2CDCBD25" w14:textId="43E9B30A" w:rsidR="00D6012A" w:rsidRPr="005C4C2B" w:rsidRDefault="00E83E14">
      <w:pPr>
        <w:rPr>
          <w:rFonts w:ascii="Times New Roman" w:hAnsi="Times New Roman" w:cs="Times New Roman"/>
          <w:sz w:val="24"/>
          <w:szCs w:val="24"/>
          <w:bdr w:val="none" w:sz="0" w:space="0" w:color="auto" w:frame="1"/>
          <w:shd w:val="clear" w:color="auto" w:fill="FFFFFF"/>
        </w:rPr>
      </w:pPr>
      <w:r w:rsidRPr="005C4C2B">
        <w:rPr>
          <w:rFonts w:ascii="Times New Roman" w:hAnsi="Times New Roman" w:cs="Times New Roman"/>
          <w:sz w:val="24"/>
          <w:szCs w:val="24"/>
          <w:bdr w:val="none" w:sz="0" w:space="0" w:color="auto" w:frame="1"/>
          <w:shd w:val="clear" w:color="auto" w:fill="FFFFFF"/>
        </w:rPr>
        <w:t>In conclusion this bo</w:t>
      </w:r>
      <w:r w:rsidR="00D6012A" w:rsidRPr="005C4C2B">
        <w:rPr>
          <w:rFonts w:ascii="Times New Roman" w:hAnsi="Times New Roman" w:cs="Times New Roman"/>
          <w:sz w:val="24"/>
          <w:szCs w:val="24"/>
          <w:bdr w:val="none" w:sz="0" w:space="0" w:color="auto" w:frame="1"/>
          <w:shd w:val="clear" w:color="auto" w:fill="FFFFFF"/>
        </w:rPr>
        <w:t xml:space="preserve">ok is </w:t>
      </w:r>
      <w:r w:rsidR="00CE5A77" w:rsidRPr="005C4C2B">
        <w:rPr>
          <w:rFonts w:ascii="Times New Roman" w:hAnsi="Times New Roman" w:cs="Times New Roman"/>
          <w:sz w:val="24"/>
          <w:szCs w:val="24"/>
          <w:bdr w:val="none" w:sz="0" w:space="0" w:color="auto" w:frame="1"/>
          <w:shd w:val="clear" w:color="auto" w:fill="FFFFFF"/>
        </w:rPr>
        <w:t xml:space="preserve">very </w:t>
      </w:r>
      <w:r w:rsidR="00D6012A" w:rsidRPr="005C4C2B">
        <w:rPr>
          <w:rFonts w:ascii="Times New Roman" w:hAnsi="Times New Roman" w:cs="Times New Roman"/>
          <w:sz w:val="24"/>
          <w:szCs w:val="24"/>
          <w:bdr w:val="none" w:sz="0" w:space="0" w:color="auto" w:frame="1"/>
          <w:shd w:val="clear" w:color="auto" w:fill="FFFFFF"/>
        </w:rPr>
        <w:t xml:space="preserve">useful for the </w:t>
      </w:r>
      <w:r w:rsidR="002C4CBF" w:rsidRPr="005C4C2B">
        <w:rPr>
          <w:rFonts w:ascii="Times New Roman" w:hAnsi="Times New Roman" w:cs="Times New Roman"/>
          <w:sz w:val="24"/>
          <w:szCs w:val="24"/>
          <w:bdr w:val="none" w:sz="0" w:space="0" w:color="auto" w:frame="1"/>
          <w:shd w:val="clear" w:color="auto" w:fill="FFFFFF"/>
        </w:rPr>
        <w:t>study of</w:t>
      </w:r>
      <w:r w:rsidR="00D6012A" w:rsidRPr="005C4C2B">
        <w:rPr>
          <w:rFonts w:ascii="Times New Roman" w:hAnsi="Times New Roman" w:cs="Times New Roman"/>
          <w:sz w:val="24"/>
          <w:szCs w:val="24"/>
          <w:bdr w:val="none" w:sz="0" w:space="0" w:color="auto" w:frame="1"/>
          <w:shd w:val="clear" w:color="auto" w:fill="FFFFFF"/>
        </w:rPr>
        <w:t xml:space="preserve"> Earl Robert</w:t>
      </w:r>
      <w:r w:rsidR="00A00B9D" w:rsidRPr="005C4C2B">
        <w:rPr>
          <w:rFonts w:ascii="Times New Roman" w:hAnsi="Times New Roman" w:cs="Times New Roman"/>
          <w:sz w:val="24"/>
          <w:szCs w:val="24"/>
          <w:bdr w:val="none" w:sz="0" w:space="0" w:color="auto" w:frame="1"/>
          <w:shd w:val="clear" w:color="auto" w:fill="FFFFFF"/>
        </w:rPr>
        <w:t xml:space="preserve">, </w:t>
      </w:r>
      <w:r w:rsidR="002C4CBF" w:rsidRPr="005C4C2B">
        <w:rPr>
          <w:rFonts w:ascii="Times New Roman" w:hAnsi="Times New Roman" w:cs="Times New Roman"/>
          <w:sz w:val="24"/>
          <w:szCs w:val="24"/>
          <w:bdr w:val="none" w:sz="0" w:space="0" w:color="auto" w:frame="1"/>
          <w:shd w:val="clear" w:color="auto" w:fill="FFFFFF"/>
        </w:rPr>
        <w:t xml:space="preserve">Welsh relations, </w:t>
      </w:r>
      <w:r w:rsidR="00D6012A" w:rsidRPr="005C4C2B">
        <w:rPr>
          <w:rFonts w:ascii="Times New Roman" w:hAnsi="Times New Roman" w:cs="Times New Roman"/>
          <w:sz w:val="24"/>
          <w:szCs w:val="24"/>
          <w:bdr w:val="none" w:sz="0" w:space="0" w:color="auto" w:frame="1"/>
          <w:shd w:val="clear" w:color="auto" w:fill="FFFFFF"/>
        </w:rPr>
        <w:t>Henry I, Matilda</w:t>
      </w:r>
      <w:r w:rsidR="00E527CD" w:rsidRPr="005C4C2B">
        <w:rPr>
          <w:rFonts w:ascii="Times New Roman" w:hAnsi="Times New Roman" w:cs="Times New Roman"/>
          <w:sz w:val="24"/>
          <w:szCs w:val="24"/>
          <w:bdr w:val="none" w:sz="0" w:space="0" w:color="auto" w:frame="1"/>
          <w:shd w:val="clear" w:color="auto" w:fill="FFFFFF"/>
        </w:rPr>
        <w:t xml:space="preserve">, </w:t>
      </w:r>
      <w:r w:rsidR="0061201C" w:rsidRPr="005C4C2B">
        <w:rPr>
          <w:rFonts w:ascii="Times New Roman" w:hAnsi="Times New Roman" w:cs="Times New Roman"/>
          <w:sz w:val="24"/>
          <w:szCs w:val="24"/>
          <w:bdr w:val="none" w:sz="0" w:space="0" w:color="auto" w:frame="1"/>
          <w:shd w:val="clear" w:color="auto" w:fill="FFFFFF"/>
        </w:rPr>
        <w:t xml:space="preserve">and </w:t>
      </w:r>
      <w:r w:rsidR="00E527CD" w:rsidRPr="005C4C2B">
        <w:rPr>
          <w:rFonts w:ascii="Times New Roman" w:hAnsi="Times New Roman" w:cs="Times New Roman"/>
          <w:sz w:val="24"/>
          <w:szCs w:val="24"/>
          <w:bdr w:val="none" w:sz="0" w:space="0" w:color="auto" w:frame="1"/>
          <w:shd w:val="clear" w:color="auto" w:fill="FFFFFF"/>
        </w:rPr>
        <w:t>Henry II</w:t>
      </w:r>
      <w:r w:rsidR="0061201C" w:rsidRPr="005C4C2B">
        <w:rPr>
          <w:rFonts w:ascii="Times New Roman" w:hAnsi="Times New Roman" w:cs="Times New Roman"/>
          <w:sz w:val="24"/>
          <w:szCs w:val="24"/>
          <w:bdr w:val="none" w:sz="0" w:space="0" w:color="auto" w:frame="1"/>
          <w:shd w:val="clear" w:color="auto" w:fill="FFFFFF"/>
        </w:rPr>
        <w:t>.</w:t>
      </w:r>
      <w:r w:rsidR="00E527CD" w:rsidRPr="005C4C2B">
        <w:rPr>
          <w:rFonts w:ascii="Times New Roman" w:hAnsi="Times New Roman" w:cs="Times New Roman"/>
          <w:sz w:val="24"/>
          <w:szCs w:val="24"/>
          <w:bdr w:val="none" w:sz="0" w:space="0" w:color="auto" w:frame="1"/>
          <w:shd w:val="clear" w:color="auto" w:fill="FFFFFF"/>
        </w:rPr>
        <w:t xml:space="preserve"> </w:t>
      </w:r>
      <w:r w:rsidR="0061201C" w:rsidRPr="005C4C2B">
        <w:rPr>
          <w:rFonts w:ascii="Times New Roman" w:hAnsi="Times New Roman" w:cs="Times New Roman"/>
          <w:sz w:val="24"/>
          <w:szCs w:val="24"/>
          <w:bdr w:val="none" w:sz="0" w:space="0" w:color="auto" w:frame="1"/>
          <w:shd w:val="clear" w:color="auto" w:fill="FFFFFF"/>
        </w:rPr>
        <w:t xml:space="preserve"> It hel</w:t>
      </w:r>
      <w:r w:rsidR="00177055" w:rsidRPr="005C4C2B">
        <w:rPr>
          <w:rFonts w:ascii="Times New Roman" w:hAnsi="Times New Roman" w:cs="Times New Roman"/>
          <w:sz w:val="24"/>
          <w:szCs w:val="24"/>
          <w:bdr w:val="none" w:sz="0" w:space="0" w:color="auto" w:frame="1"/>
          <w:shd w:val="clear" w:color="auto" w:fill="FFFFFF"/>
        </w:rPr>
        <w:t>ps to shed light on t</w:t>
      </w:r>
      <w:r w:rsidR="00E527CD" w:rsidRPr="005C4C2B">
        <w:rPr>
          <w:rFonts w:ascii="Times New Roman" w:hAnsi="Times New Roman" w:cs="Times New Roman"/>
          <w:sz w:val="24"/>
          <w:szCs w:val="24"/>
          <w:bdr w:val="none" w:sz="0" w:space="0" w:color="auto" w:frame="1"/>
          <w:shd w:val="clear" w:color="auto" w:fill="FFFFFF"/>
        </w:rPr>
        <w:t>he</w:t>
      </w:r>
      <w:r w:rsidR="00177055" w:rsidRPr="005C4C2B">
        <w:rPr>
          <w:rFonts w:ascii="Times New Roman" w:hAnsi="Times New Roman" w:cs="Times New Roman"/>
          <w:sz w:val="24"/>
          <w:szCs w:val="24"/>
          <w:bdr w:val="none" w:sz="0" w:space="0" w:color="auto" w:frame="1"/>
          <w:shd w:val="clear" w:color="auto" w:fill="FFFFFF"/>
        </w:rPr>
        <w:t xml:space="preserve"> chaotic times of the</w:t>
      </w:r>
      <w:r w:rsidR="00E527CD" w:rsidRPr="005C4C2B">
        <w:rPr>
          <w:rFonts w:ascii="Times New Roman" w:hAnsi="Times New Roman" w:cs="Times New Roman"/>
          <w:sz w:val="24"/>
          <w:szCs w:val="24"/>
          <w:bdr w:val="none" w:sz="0" w:space="0" w:color="auto" w:frame="1"/>
          <w:shd w:val="clear" w:color="auto" w:fill="FFFFFF"/>
        </w:rPr>
        <w:t xml:space="preserve"> </w:t>
      </w:r>
      <w:r w:rsidR="0061201C" w:rsidRPr="005C4C2B">
        <w:rPr>
          <w:rFonts w:ascii="Times New Roman" w:hAnsi="Times New Roman" w:cs="Times New Roman"/>
          <w:sz w:val="24"/>
          <w:szCs w:val="24"/>
          <w:bdr w:val="none" w:sz="0" w:space="0" w:color="auto" w:frame="1"/>
          <w:shd w:val="clear" w:color="auto" w:fill="FFFFFF"/>
        </w:rPr>
        <w:t>A</w:t>
      </w:r>
      <w:r w:rsidR="00E527CD" w:rsidRPr="005C4C2B">
        <w:rPr>
          <w:rFonts w:ascii="Times New Roman" w:hAnsi="Times New Roman" w:cs="Times New Roman"/>
          <w:sz w:val="24"/>
          <w:szCs w:val="24"/>
          <w:bdr w:val="none" w:sz="0" w:space="0" w:color="auto" w:frame="1"/>
          <w:shd w:val="clear" w:color="auto" w:fill="FFFFFF"/>
        </w:rPr>
        <w:t xml:space="preserve">narchy in general </w:t>
      </w:r>
      <w:r w:rsidR="00177055" w:rsidRPr="005C4C2B">
        <w:rPr>
          <w:rFonts w:ascii="Times New Roman" w:hAnsi="Times New Roman" w:cs="Times New Roman"/>
          <w:sz w:val="24"/>
          <w:szCs w:val="24"/>
          <w:bdr w:val="none" w:sz="0" w:space="0" w:color="auto" w:frame="1"/>
          <w:shd w:val="clear" w:color="auto" w:fill="FFFFFF"/>
        </w:rPr>
        <w:t xml:space="preserve">as well as </w:t>
      </w:r>
      <w:r w:rsidR="00E527CD" w:rsidRPr="005C4C2B">
        <w:rPr>
          <w:rFonts w:ascii="Times New Roman" w:hAnsi="Times New Roman" w:cs="Times New Roman"/>
          <w:sz w:val="24"/>
          <w:szCs w:val="24"/>
          <w:bdr w:val="none" w:sz="0" w:space="0" w:color="auto" w:frame="1"/>
          <w:shd w:val="clear" w:color="auto" w:fill="FFFFFF"/>
        </w:rPr>
        <w:t>the literary world of the 12</w:t>
      </w:r>
      <w:r w:rsidR="00E527CD" w:rsidRPr="005C4C2B">
        <w:rPr>
          <w:rFonts w:ascii="Times New Roman" w:hAnsi="Times New Roman" w:cs="Times New Roman"/>
          <w:sz w:val="24"/>
          <w:szCs w:val="24"/>
          <w:bdr w:val="none" w:sz="0" w:space="0" w:color="auto" w:frame="1"/>
          <w:shd w:val="clear" w:color="auto" w:fill="FFFFFF"/>
          <w:vertAlign w:val="superscript"/>
        </w:rPr>
        <w:t>th</w:t>
      </w:r>
      <w:r w:rsidR="00E527CD" w:rsidRPr="005C4C2B">
        <w:rPr>
          <w:rFonts w:ascii="Times New Roman" w:hAnsi="Times New Roman" w:cs="Times New Roman"/>
          <w:sz w:val="24"/>
          <w:szCs w:val="24"/>
          <w:bdr w:val="none" w:sz="0" w:space="0" w:color="auto" w:frame="1"/>
          <w:shd w:val="clear" w:color="auto" w:fill="FFFFFF"/>
        </w:rPr>
        <w:t xml:space="preserve"> </w:t>
      </w:r>
      <w:r w:rsidR="000E5D2F" w:rsidRPr="005C4C2B">
        <w:rPr>
          <w:rFonts w:ascii="Times New Roman" w:hAnsi="Times New Roman" w:cs="Times New Roman"/>
          <w:sz w:val="24"/>
          <w:szCs w:val="24"/>
          <w:bdr w:val="none" w:sz="0" w:space="0" w:color="auto" w:frame="1"/>
          <w:shd w:val="clear" w:color="auto" w:fill="FFFFFF"/>
        </w:rPr>
        <w:t>century</w:t>
      </w:r>
      <w:r w:rsidR="00A441E3" w:rsidRPr="005C4C2B">
        <w:rPr>
          <w:rFonts w:ascii="Times New Roman" w:hAnsi="Times New Roman" w:cs="Times New Roman"/>
          <w:sz w:val="24"/>
          <w:szCs w:val="24"/>
          <w:bdr w:val="none" w:sz="0" w:space="0" w:color="auto" w:frame="1"/>
          <w:shd w:val="clear" w:color="auto" w:fill="FFFFFF"/>
        </w:rPr>
        <w:t xml:space="preserve">.  For students of history and historiography it provides </w:t>
      </w:r>
      <w:r w:rsidR="005819A9" w:rsidRPr="005C4C2B">
        <w:rPr>
          <w:rFonts w:ascii="Times New Roman" w:hAnsi="Times New Roman" w:cs="Times New Roman"/>
          <w:sz w:val="24"/>
          <w:szCs w:val="24"/>
          <w:bdr w:val="none" w:sz="0" w:space="0" w:color="auto" w:frame="1"/>
          <w:shd w:val="clear" w:color="auto" w:fill="FFFFFF"/>
        </w:rPr>
        <w:t>a</w:t>
      </w:r>
      <w:r w:rsidR="007771F6" w:rsidRPr="005C4C2B">
        <w:rPr>
          <w:rFonts w:ascii="Times New Roman" w:hAnsi="Times New Roman" w:cs="Times New Roman"/>
          <w:sz w:val="24"/>
          <w:szCs w:val="24"/>
          <w:bdr w:val="none" w:sz="0" w:space="0" w:color="auto" w:frame="1"/>
          <w:shd w:val="clear" w:color="auto" w:fill="FFFFFF"/>
        </w:rPr>
        <w:t xml:space="preserve"> look</w:t>
      </w:r>
      <w:r w:rsidR="005819A9" w:rsidRPr="005C4C2B">
        <w:rPr>
          <w:rFonts w:ascii="Times New Roman" w:hAnsi="Times New Roman" w:cs="Times New Roman"/>
          <w:sz w:val="24"/>
          <w:szCs w:val="24"/>
          <w:bdr w:val="none" w:sz="0" w:space="0" w:color="auto" w:frame="1"/>
          <w:shd w:val="clear" w:color="auto" w:fill="FFFFFF"/>
        </w:rPr>
        <w:t xml:space="preserve"> in</w:t>
      </w:r>
      <w:r w:rsidR="007771F6" w:rsidRPr="005C4C2B">
        <w:rPr>
          <w:rFonts w:ascii="Times New Roman" w:hAnsi="Times New Roman" w:cs="Times New Roman"/>
          <w:sz w:val="24"/>
          <w:szCs w:val="24"/>
          <w:bdr w:val="none" w:sz="0" w:space="0" w:color="auto" w:frame="1"/>
          <w:shd w:val="clear" w:color="auto" w:fill="FFFFFF"/>
        </w:rPr>
        <w:t>to</w:t>
      </w:r>
      <w:r w:rsidR="005819A9" w:rsidRPr="005C4C2B">
        <w:rPr>
          <w:rFonts w:ascii="Times New Roman" w:hAnsi="Times New Roman" w:cs="Times New Roman"/>
          <w:sz w:val="24"/>
          <w:szCs w:val="24"/>
          <w:bdr w:val="none" w:sz="0" w:space="0" w:color="auto" w:frame="1"/>
          <w:shd w:val="clear" w:color="auto" w:fill="FFFFFF"/>
        </w:rPr>
        <w:t xml:space="preserve"> the nuances of </w:t>
      </w:r>
      <w:r w:rsidR="000E5D2F" w:rsidRPr="005C4C2B">
        <w:rPr>
          <w:rFonts w:ascii="Times New Roman" w:hAnsi="Times New Roman" w:cs="Times New Roman"/>
          <w:sz w:val="24"/>
          <w:szCs w:val="24"/>
          <w:bdr w:val="none" w:sz="0" w:space="0" w:color="auto" w:frame="1"/>
          <w:shd w:val="clear" w:color="auto" w:fill="FFFFFF"/>
        </w:rPr>
        <w:t>patronage</w:t>
      </w:r>
      <w:r w:rsidR="005819A9" w:rsidRPr="005C4C2B">
        <w:rPr>
          <w:rFonts w:ascii="Times New Roman" w:hAnsi="Times New Roman" w:cs="Times New Roman"/>
          <w:sz w:val="24"/>
          <w:szCs w:val="24"/>
          <w:bdr w:val="none" w:sz="0" w:space="0" w:color="auto" w:frame="1"/>
          <w:shd w:val="clear" w:color="auto" w:fill="FFFFFF"/>
        </w:rPr>
        <w:t xml:space="preserve">, </w:t>
      </w:r>
      <w:r w:rsidR="007B0D4B" w:rsidRPr="005C4C2B">
        <w:rPr>
          <w:rFonts w:ascii="Times New Roman" w:hAnsi="Times New Roman" w:cs="Times New Roman"/>
          <w:sz w:val="24"/>
          <w:szCs w:val="24"/>
          <w:bdr w:val="none" w:sz="0" w:space="0" w:color="auto" w:frame="1"/>
          <w:shd w:val="clear" w:color="auto" w:fill="FFFFFF"/>
        </w:rPr>
        <w:t>fact,</w:t>
      </w:r>
      <w:r w:rsidR="000E5D2F" w:rsidRPr="005C4C2B">
        <w:rPr>
          <w:rFonts w:ascii="Times New Roman" w:hAnsi="Times New Roman" w:cs="Times New Roman"/>
          <w:sz w:val="24"/>
          <w:szCs w:val="24"/>
          <w:bdr w:val="none" w:sz="0" w:space="0" w:color="auto" w:frame="1"/>
          <w:shd w:val="clear" w:color="auto" w:fill="FFFFFF"/>
        </w:rPr>
        <w:t xml:space="preserve"> and propaganda</w:t>
      </w:r>
      <w:r w:rsidR="007771F6" w:rsidRPr="005C4C2B">
        <w:rPr>
          <w:rFonts w:ascii="Times New Roman" w:hAnsi="Times New Roman" w:cs="Times New Roman"/>
          <w:sz w:val="24"/>
          <w:szCs w:val="24"/>
          <w:bdr w:val="none" w:sz="0" w:space="0" w:color="auto" w:frame="1"/>
          <w:shd w:val="clear" w:color="auto" w:fill="FFFFFF"/>
        </w:rPr>
        <w:t xml:space="preserve"> in medieval historical writing.</w:t>
      </w:r>
    </w:p>
    <w:p w14:paraId="7A6DA636" w14:textId="77777777" w:rsidR="00C852C5" w:rsidRPr="0062459F" w:rsidRDefault="00C852C5">
      <w:pPr>
        <w:rPr>
          <w:rFonts w:ascii="Times New Roman" w:hAnsi="Times New Roman" w:cs="Times New Roman"/>
          <w:color w:val="4D5156"/>
          <w:sz w:val="24"/>
          <w:szCs w:val="24"/>
          <w:bdr w:val="none" w:sz="0" w:space="0" w:color="auto" w:frame="1"/>
          <w:shd w:val="clear" w:color="auto" w:fill="FFFFFF"/>
        </w:rPr>
      </w:pPr>
    </w:p>
    <w:p w14:paraId="6F2579AF" w14:textId="77777777" w:rsidR="0077503F" w:rsidRPr="0062459F" w:rsidRDefault="0077503F">
      <w:pPr>
        <w:rPr>
          <w:rFonts w:ascii="Times New Roman" w:hAnsi="Times New Roman" w:cs="Times New Roman"/>
          <w:color w:val="4D5156"/>
          <w:sz w:val="24"/>
          <w:szCs w:val="24"/>
          <w:bdr w:val="none" w:sz="0" w:space="0" w:color="auto" w:frame="1"/>
          <w:shd w:val="clear" w:color="auto" w:fill="FFFFFF"/>
        </w:rPr>
      </w:pPr>
    </w:p>
    <w:p w14:paraId="66E47E9B" w14:textId="77777777" w:rsidR="00507EEC" w:rsidRPr="0062459F" w:rsidRDefault="00507EEC">
      <w:pPr>
        <w:rPr>
          <w:rFonts w:ascii="Times New Roman" w:hAnsi="Times New Roman" w:cs="Times New Roman"/>
          <w:color w:val="4D5156"/>
          <w:sz w:val="24"/>
          <w:szCs w:val="24"/>
          <w:bdr w:val="none" w:sz="0" w:space="0" w:color="auto" w:frame="1"/>
          <w:shd w:val="clear" w:color="auto" w:fill="FFFFFF"/>
        </w:rPr>
      </w:pPr>
    </w:p>
    <w:p w14:paraId="6B18118F" w14:textId="77777777" w:rsidR="00507EEC" w:rsidRPr="0062459F" w:rsidRDefault="00507EEC">
      <w:pPr>
        <w:rPr>
          <w:rFonts w:ascii="Times New Roman" w:hAnsi="Times New Roman" w:cs="Times New Roman"/>
          <w:color w:val="4D5156"/>
          <w:sz w:val="24"/>
          <w:szCs w:val="24"/>
          <w:bdr w:val="none" w:sz="0" w:space="0" w:color="auto" w:frame="1"/>
          <w:shd w:val="clear" w:color="auto" w:fill="FFFFFF"/>
        </w:rPr>
      </w:pPr>
    </w:p>
    <w:p w14:paraId="5E94A934" w14:textId="77777777" w:rsidR="00BE313A" w:rsidRPr="0062459F" w:rsidRDefault="00BE313A">
      <w:pPr>
        <w:rPr>
          <w:rFonts w:ascii="Times New Roman" w:hAnsi="Times New Roman" w:cs="Times New Roman"/>
          <w:color w:val="4D5156"/>
          <w:sz w:val="24"/>
          <w:szCs w:val="24"/>
          <w:bdr w:val="none" w:sz="0" w:space="0" w:color="auto" w:frame="1"/>
          <w:shd w:val="clear" w:color="auto" w:fill="FFFFFF"/>
        </w:rPr>
      </w:pPr>
    </w:p>
    <w:p w14:paraId="063816E8" w14:textId="77777777" w:rsidR="00325202" w:rsidRPr="0062459F" w:rsidRDefault="00325202">
      <w:pPr>
        <w:rPr>
          <w:rFonts w:ascii="Times New Roman" w:hAnsi="Times New Roman" w:cs="Times New Roman"/>
          <w:b/>
          <w:bCs/>
          <w:color w:val="4D5156"/>
          <w:sz w:val="24"/>
          <w:szCs w:val="24"/>
          <w:bdr w:val="none" w:sz="0" w:space="0" w:color="auto" w:frame="1"/>
          <w:shd w:val="clear" w:color="auto" w:fill="FFFFFF"/>
        </w:rPr>
      </w:pPr>
    </w:p>
    <w:p w14:paraId="5F260A63" w14:textId="77777777" w:rsidR="00005FF7" w:rsidRPr="0062459F" w:rsidRDefault="00005FF7">
      <w:pPr>
        <w:rPr>
          <w:rFonts w:ascii="Times New Roman" w:hAnsi="Times New Roman" w:cs="Times New Roman"/>
          <w:b/>
          <w:bCs/>
          <w:color w:val="4D5156"/>
          <w:sz w:val="24"/>
          <w:szCs w:val="24"/>
          <w:bdr w:val="none" w:sz="0" w:space="0" w:color="auto" w:frame="1"/>
          <w:shd w:val="clear" w:color="auto" w:fill="FFFFFF"/>
        </w:rPr>
      </w:pPr>
    </w:p>
    <w:p w14:paraId="50B07ACB" w14:textId="77777777" w:rsidR="00005FF7" w:rsidRPr="0062459F" w:rsidRDefault="00005FF7">
      <w:pPr>
        <w:rPr>
          <w:rFonts w:ascii="Times New Roman" w:hAnsi="Times New Roman" w:cs="Times New Roman"/>
          <w:b/>
          <w:bCs/>
          <w:color w:val="4D5156"/>
          <w:sz w:val="24"/>
          <w:szCs w:val="24"/>
          <w:bdr w:val="none" w:sz="0" w:space="0" w:color="auto" w:frame="1"/>
          <w:shd w:val="clear" w:color="auto" w:fill="FFFFFF"/>
        </w:rPr>
      </w:pPr>
    </w:p>
    <w:p w14:paraId="0F3158E3" w14:textId="77777777" w:rsidR="00005FF7" w:rsidRDefault="00005FF7">
      <w:pPr>
        <w:rPr>
          <w:rFonts w:ascii="Arial" w:hAnsi="Arial" w:cs="Arial"/>
          <w:b/>
          <w:bCs/>
          <w:color w:val="4D5156"/>
          <w:sz w:val="24"/>
          <w:szCs w:val="24"/>
          <w:bdr w:val="none" w:sz="0" w:space="0" w:color="auto" w:frame="1"/>
          <w:shd w:val="clear" w:color="auto" w:fill="FFFFFF"/>
        </w:rPr>
      </w:pPr>
    </w:p>
    <w:p w14:paraId="6C5775C0" w14:textId="77777777" w:rsidR="00005FF7" w:rsidRDefault="00005FF7">
      <w:pPr>
        <w:rPr>
          <w:rFonts w:ascii="Arial" w:hAnsi="Arial" w:cs="Arial"/>
          <w:b/>
          <w:bCs/>
          <w:color w:val="4D5156"/>
          <w:sz w:val="24"/>
          <w:szCs w:val="24"/>
          <w:bdr w:val="none" w:sz="0" w:space="0" w:color="auto" w:frame="1"/>
          <w:shd w:val="clear" w:color="auto" w:fill="FFFFFF"/>
        </w:rPr>
      </w:pPr>
    </w:p>
    <w:p w14:paraId="38FB777F" w14:textId="77777777" w:rsidR="0062459F" w:rsidRDefault="0062459F">
      <w:pPr>
        <w:rPr>
          <w:rFonts w:ascii="Arial" w:hAnsi="Arial" w:cs="Arial"/>
          <w:b/>
          <w:bCs/>
          <w:color w:val="4D5156"/>
          <w:sz w:val="24"/>
          <w:szCs w:val="24"/>
          <w:bdr w:val="none" w:sz="0" w:space="0" w:color="auto" w:frame="1"/>
          <w:shd w:val="clear" w:color="auto" w:fill="FFFFFF"/>
        </w:rPr>
      </w:pPr>
    </w:p>
    <w:p w14:paraId="5B705769" w14:textId="77777777" w:rsidR="0062459F" w:rsidRDefault="0062459F">
      <w:pPr>
        <w:rPr>
          <w:rFonts w:ascii="Arial" w:hAnsi="Arial" w:cs="Arial"/>
          <w:b/>
          <w:bCs/>
          <w:color w:val="4D5156"/>
          <w:sz w:val="24"/>
          <w:szCs w:val="24"/>
          <w:bdr w:val="none" w:sz="0" w:space="0" w:color="auto" w:frame="1"/>
          <w:shd w:val="clear" w:color="auto" w:fill="FFFFFF"/>
        </w:rPr>
      </w:pPr>
    </w:p>
    <w:p w14:paraId="571685BC" w14:textId="77777777" w:rsidR="0062459F" w:rsidRDefault="0062459F">
      <w:pPr>
        <w:rPr>
          <w:rFonts w:ascii="Arial" w:hAnsi="Arial" w:cs="Arial"/>
          <w:b/>
          <w:bCs/>
          <w:color w:val="4D5156"/>
          <w:sz w:val="24"/>
          <w:szCs w:val="24"/>
          <w:bdr w:val="none" w:sz="0" w:space="0" w:color="auto" w:frame="1"/>
          <w:shd w:val="clear" w:color="auto" w:fill="FFFFFF"/>
        </w:rPr>
      </w:pPr>
    </w:p>
    <w:p w14:paraId="4E298F74" w14:textId="77777777" w:rsidR="0062459F" w:rsidRDefault="0062459F">
      <w:pPr>
        <w:rPr>
          <w:rFonts w:ascii="Arial" w:hAnsi="Arial" w:cs="Arial"/>
          <w:b/>
          <w:bCs/>
          <w:color w:val="4D5156"/>
          <w:sz w:val="24"/>
          <w:szCs w:val="24"/>
          <w:bdr w:val="none" w:sz="0" w:space="0" w:color="auto" w:frame="1"/>
          <w:shd w:val="clear" w:color="auto" w:fill="FFFFFF"/>
        </w:rPr>
      </w:pPr>
    </w:p>
    <w:p w14:paraId="2EE7F315" w14:textId="77777777" w:rsidR="0062459F" w:rsidRDefault="0062459F">
      <w:pPr>
        <w:rPr>
          <w:rFonts w:ascii="Arial" w:hAnsi="Arial" w:cs="Arial"/>
          <w:b/>
          <w:bCs/>
          <w:color w:val="4D5156"/>
          <w:sz w:val="24"/>
          <w:szCs w:val="24"/>
          <w:bdr w:val="none" w:sz="0" w:space="0" w:color="auto" w:frame="1"/>
          <w:shd w:val="clear" w:color="auto" w:fill="FFFFFF"/>
        </w:rPr>
      </w:pPr>
    </w:p>
    <w:p w14:paraId="151E84A3" w14:textId="77777777" w:rsidR="00005FF7" w:rsidRDefault="00005FF7">
      <w:pPr>
        <w:rPr>
          <w:rFonts w:ascii="Arial" w:hAnsi="Arial" w:cs="Arial"/>
          <w:b/>
          <w:bCs/>
          <w:color w:val="4D5156"/>
          <w:sz w:val="24"/>
          <w:szCs w:val="24"/>
          <w:bdr w:val="none" w:sz="0" w:space="0" w:color="auto" w:frame="1"/>
          <w:shd w:val="clear" w:color="auto" w:fill="FFFFFF"/>
        </w:rPr>
      </w:pPr>
    </w:p>
    <w:p w14:paraId="5CB576EA" w14:textId="724D28AE" w:rsidR="00507EEC" w:rsidRPr="0062459F" w:rsidRDefault="00507EEC">
      <w:pPr>
        <w:rPr>
          <w:rFonts w:ascii="Times New Roman" w:hAnsi="Times New Roman" w:cs="Times New Roman"/>
          <w:b/>
          <w:bCs/>
          <w:color w:val="4D5156"/>
          <w:sz w:val="24"/>
          <w:szCs w:val="24"/>
          <w:bdr w:val="none" w:sz="0" w:space="0" w:color="auto" w:frame="1"/>
          <w:shd w:val="clear" w:color="auto" w:fill="FFFFFF"/>
        </w:rPr>
      </w:pPr>
      <w:r w:rsidRPr="0062459F">
        <w:rPr>
          <w:rFonts w:ascii="Times New Roman" w:hAnsi="Times New Roman" w:cs="Times New Roman"/>
          <w:b/>
          <w:bCs/>
          <w:color w:val="4D5156"/>
          <w:sz w:val="24"/>
          <w:szCs w:val="24"/>
          <w:bdr w:val="none" w:sz="0" w:space="0" w:color="auto" w:frame="1"/>
          <w:shd w:val="clear" w:color="auto" w:fill="FFFFFF"/>
        </w:rPr>
        <w:t>Bibliography</w:t>
      </w:r>
    </w:p>
    <w:p w14:paraId="12BDD7A0" w14:textId="14D505C4" w:rsidR="00507EEC" w:rsidRPr="0062459F" w:rsidRDefault="00507EEC" w:rsidP="00507EEC">
      <w:pPr>
        <w:spacing w:after="0" w:line="240" w:lineRule="auto"/>
        <w:ind w:hanging="240"/>
        <w:rPr>
          <w:rFonts w:ascii="Times New Roman" w:eastAsia="Times New Roman" w:hAnsi="Times New Roman" w:cs="Times New Roman"/>
          <w:sz w:val="24"/>
          <w:szCs w:val="24"/>
        </w:rPr>
      </w:pPr>
      <w:r w:rsidRPr="0062459F">
        <w:rPr>
          <w:rFonts w:ascii="Times New Roman" w:eastAsia="Times New Roman" w:hAnsi="Times New Roman" w:cs="Times New Roman"/>
          <w:sz w:val="24"/>
          <w:szCs w:val="24"/>
        </w:rPr>
        <w:t xml:space="preserve">    </w:t>
      </w:r>
    </w:p>
    <w:p w14:paraId="51F66298" w14:textId="77777777" w:rsidR="00F57242" w:rsidRPr="0062459F" w:rsidRDefault="00F57242" w:rsidP="00325202">
      <w:pPr>
        <w:spacing w:after="0" w:line="240" w:lineRule="auto"/>
        <w:rPr>
          <w:rFonts w:ascii="Times New Roman" w:eastAsia="Times New Roman" w:hAnsi="Times New Roman" w:cs="Times New Roman"/>
          <w:sz w:val="24"/>
          <w:szCs w:val="24"/>
        </w:rPr>
      </w:pPr>
    </w:p>
    <w:p w14:paraId="63573A55" w14:textId="759EBB00" w:rsidR="004A075D" w:rsidRPr="0062459F" w:rsidRDefault="004A075D" w:rsidP="00325202">
      <w:pPr>
        <w:spacing w:after="0" w:line="240" w:lineRule="auto"/>
        <w:rPr>
          <w:rFonts w:ascii="Times New Roman" w:eastAsia="Times New Roman" w:hAnsi="Times New Roman" w:cs="Times New Roman"/>
          <w:sz w:val="24"/>
          <w:szCs w:val="24"/>
        </w:rPr>
      </w:pPr>
      <w:proofErr w:type="spellStart"/>
      <w:r w:rsidRPr="0062459F">
        <w:rPr>
          <w:rFonts w:ascii="Times New Roman" w:hAnsi="Times New Roman" w:cs="Times New Roman"/>
          <w:sz w:val="24"/>
          <w:szCs w:val="24"/>
        </w:rPr>
        <w:t>Breisach</w:t>
      </w:r>
      <w:proofErr w:type="spellEnd"/>
      <w:r w:rsidR="00216A50">
        <w:rPr>
          <w:rFonts w:ascii="Times New Roman" w:hAnsi="Times New Roman" w:cs="Times New Roman"/>
          <w:sz w:val="24"/>
          <w:szCs w:val="24"/>
        </w:rPr>
        <w:t>,</w:t>
      </w:r>
      <w:r w:rsidRPr="0062459F">
        <w:rPr>
          <w:rFonts w:ascii="Times New Roman" w:hAnsi="Times New Roman" w:cs="Times New Roman"/>
          <w:sz w:val="24"/>
          <w:szCs w:val="24"/>
        </w:rPr>
        <w:t xml:space="preserve"> </w:t>
      </w:r>
      <w:r w:rsidR="00216A50">
        <w:rPr>
          <w:rFonts w:ascii="Times New Roman" w:hAnsi="Times New Roman" w:cs="Times New Roman"/>
          <w:sz w:val="24"/>
          <w:szCs w:val="24"/>
        </w:rPr>
        <w:t xml:space="preserve">Ernest </w:t>
      </w:r>
      <w:r w:rsidRPr="0062459F">
        <w:rPr>
          <w:rFonts w:ascii="Times New Roman" w:hAnsi="Times New Roman" w:cs="Times New Roman"/>
          <w:i/>
          <w:iCs/>
          <w:sz w:val="24"/>
          <w:szCs w:val="24"/>
        </w:rPr>
        <w:t>Historiography</w:t>
      </w:r>
      <w:r w:rsidRPr="0062459F">
        <w:rPr>
          <w:rFonts w:ascii="Times New Roman" w:hAnsi="Times New Roman" w:cs="Times New Roman"/>
          <w:sz w:val="24"/>
          <w:szCs w:val="24"/>
        </w:rPr>
        <w:t xml:space="preserve"> (</w:t>
      </w:r>
      <w:r w:rsidR="00216A50">
        <w:rPr>
          <w:rFonts w:ascii="Times New Roman" w:hAnsi="Times New Roman" w:cs="Times New Roman"/>
          <w:sz w:val="24"/>
          <w:szCs w:val="24"/>
        </w:rPr>
        <w:t xml:space="preserve">Chicago: </w:t>
      </w:r>
      <w:r w:rsidRPr="0062459F">
        <w:rPr>
          <w:rFonts w:ascii="Times New Roman" w:hAnsi="Times New Roman" w:cs="Times New Roman"/>
          <w:sz w:val="24"/>
          <w:szCs w:val="24"/>
        </w:rPr>
        <w:t>University of Chicago Press</w:t>
      </w:r>
      <w:r w:rsidR="00216A50">
        <w:rPr>
          <w:rFonts w:ascii="Times New Roman" w:hAnsi="Times New Roman" w:cs="Times New Roman"/>
          <w:sz w:val="24"/>
          <w:szCs w:val="24"/>
        </w:rPr>
        <w:t>,</w:t>
      </w:r>
      <w:r w:rsidRPr="0062459F">
        <w:rPr>
          <w:rFonts w:ascii="Times New Roman" w:hAnsi="Times New Roman" w:cs="Times New Roman"/>
          <w:sz w:val="24"/>
          <w:szCs w:val="24"/>
        </w:rPr>
        <w:t xml:space="preserve"> 2007</w:t>
      </w:r>
      <w:r w:rsidR="00216A50">
        <w:rPr>
          <w:rFonts w:ascii="Times New Roman" w:hAnsi="Times New Roman" w:cs="Times New Roman"/>
          <w:sz w:val="24"/>
          <w:szCs w:val="24"/>
        </w:rPr>
        <w:t>)</w:t>
      </w:r>
    </w:p>
    <w:p w14:paraId="7F359DAB" w14:textId="3C8B67D7" w:rsidR="002A12A2" w:rsidRPr="0062459F" w:rsidRDefault="002A12A2" w:rsidP="00AC6289">
      <w:pPr>
        <w:spacing w:after="0" w:line="240" w:lineRule="auto"/>
        <w:rPr>
          <w:rFonts w:ascii="Times New Roman" w:eastAsia="Times New Roman" w:hAnsi="Times New Roman" w:cs="Times New Roman"/>
          <w:sz w:val="24"/>
          <w:szCs w:val="24"/>
        </w:rPr>
      </w:pPr>
    </w:p>
    <w:p w14:paraId="2FCBA2DE" w14:textId="1A198085" w:rsidR="002A12A2" w:rsidRPr="0062459F" w:rsidRDefault="002A12A2" w:rsidP="00507EEC">
      <w:pPr>
        <w:spacing w:after="0" w:line="240" w:lineRule="auto"/>
        <w:ind w:hanging="240"/>
        <w:rPr>
          <w:rFonts w:ascii="Times New Roman" w:hAnsi="Times New Roman" w:cs="Times New Roman"/>
          <w:color w:val="2C2C2C"/>
          <w:sz w:val="24"/>
          <w:szCs w:val="24"/>
          <w:shd w:val="clear" w:color="auto" w:fill="FFFFFF"/>
        </w:rPr>
      </w:pPr>
      <w:r w:rsidRPr="0062459F">
        <w:rPr>
          <w:rFonts w:ascii="Times New Roman" w:eastAsia="Times New Roman" w:hAnsi="Times New Roman" w:cs="Times New Roman"/>
          <w:sz w:val="24"/>
          <w:szCs w:val="24"/>
        </w:rPr>
        <w:t xml:space="preserve">    </w:t>
      </w:r>
      <w:r w:rsidR="00473873" w:rsidRPr="0062459F">
        <w:rPr>
          <w:rFonts w:ascii="Times New Roman" w:eastAsia="Times New Roman" w:hAnsi="Times New Roman" w:cs="Times New Roman"/>
          <w:sz w:val="24"/>
          <w:szCs w:val="24"/>
        </w:rPr>
        <w:t>Forester</w:t>
      </w:r>
      <w:r w:rsidR="00AC6289">
        <w:rPr>
          <w:rFonts w:ascii="Times New Roman" w:eastAsia="Times New Roman" w:hAnsi="Times New Roman" w:cs="Times New Roman"/>
          <w:sz w:val="24"/>
          <w:szCs w:val="24"/>
        </w:rPr>
        <w:t xml:space="preserve">, Thomas, Ed. </w:t>
      </w:r>
      <w:r w:rsidRPr="0062459F">
        <w:rPr>
          <w:rFonts w:ascii="Times New Roman" w:hAnsi="Times New Roman" w:cs="Times New Roman"/>
          <w:i/>
          <w:iCs/>
          <w:color w:val="2C2C2C"/>
          <w:sz w:val="24"/>
          <w:szCs w:val="24"/>
          <w:shd w:val="clear" w:color="auto" w:fill="FFFFFF"/>
        </w:rPr>
        <w:t xml:space="preserve">The chronicle of Henry of Huntingdon. Comprising the history of England, from the invasion of Julius </w:t>
      </w:r>
      <w:proofErr w:type="spellStart"/>
      <w:r w:rsidRPr="0062459F">
        <w:rPr>
          <w:rFonts w:ascii="Times New Roman" w:hAnsi="Times New Roman" w:cs="Times New Roman"/>
          <w:i/>
          <w:iCs/>
          <w:color w:val="2C2C2C"/>
          <w:sz w:val="24"/>
          <w:szCs w:val="24"/>
          <w:shd w:val="clear" w:color="auto" w:fill="FFFFFF"/>
        </w:rPr>
        <w:t>Cæsar</w:t>
      </w:r>
      <w:proofErr w:type="spellEnd"/>
      <w:r w:rsidRPr="0062459F">
        <w:rPr>
          <w:rFonts w:ascii="Times New Roman" w:hAnsi="Times New Roman" w:cs="Times New Roman"/>
          <w:i/>
          <w:iCs/>
          <w:color w:val="2C2C2C"/>
          <w:sz w:val="24"/>
          <w:szCs w:val="24"/>
          <w:shd w:val="clear" w:color="auto" w:fill="FFFFFF"/>
        </w:rPr>
        <w:t xml:space="preserve"> to the accession of Henry II. Also, The acts of Stephen, king of England and duke of Normandy</w:t>
      </w:r>
      <w:r w:rsidR="00BA46A5" w:rsidRPr="0062459F">
        <w:rPr>
          <w:rFonts w:ascii="Times New Roman" w:hAnsi="Times New Roman" w:cs="Times New Roman"/>
          <w:i/>
          <w:iCs/>
          <w:color w:val="2C2C2C"/>
          <w:sz w:val="24"/>
          <w:szCs w:val="24"/>
          <w:shd w:val="clear" w:color="auto" w:fill="FFFFFF"/>
        </w:rPr>
        <w:t xml:space="preserve"> </w:t>
      </w:r>
      <w:r w:rsidR="00473873" w:rsidRPr="0062459F">
        <w:rPr>
          <w:rFonts w:ascii="Times New Roman" w:hAnsi="Times New Roman" w:cs="Times New Roman"/>
          <w:color w:val="2C2C2C"/>
          <w:sz w:val="24"/>
          <w:szCs w:val="24"/>
          <w:shd w:val="clear" w:color="auto" w:fill="FFFFFF"/>
        </w:rPr>
        <w:t>(London 1853)</w:t>
      </w:r>
    </w:p>
    <w:p w14:paraId="537CF879" w14:textId="2DEF4D05" w:rsidR="00337755" w:rsidRPr="0062459F" w:rsidRDefault="00337755" w:rsidP="00337755">
      <w:pPr>
        <w:spacing w:after="0" w:line="240" w:lineRule="auto"/>
        <w:rPr>
          <w:rFonts w:ascii="Times New Roman" w:eastAsia="Times New Roman" w:hAnsi="Times New Roman" w:cs="Times New Roman"/>
          <w:i/>
          <w:iCs/>
          <w:sz w:val="24"/>
          <w:szCs w:val="24"/>
        </w:rPr>
      </w:pPr>
    </w:p>
    <w:p w14:paraId="61BE9D87" w14:textId="7DE5407C" w:rsidR="00325202" w:rsidRDefault="00337755" w:rsidP="00507EEC">
      <w:pPr>
        <w:spacing w:after="0" w:line="240" w:lineRule="auto"/>
        <w:ind w:hanging="240"/>
        <w:rPr>
          <w:rFonts w:ascii="Times New Roman" w:hAnsi="Times New Roman" w:cs="Times New Roman"/>
          <w:sz w:val="24"/>
          <w:szCs w:val="24"/>
        </w:rPr>
      </w:pPr>
      <w:r w:rsidRPr="0062459F">
        <w:rPr>
          <w:rFonts w:ascii="Times New Roman" w:hAnsi="Times New Roman" w:cs="Times New Roman"/>
          <w:sz w:val="24"/>
          <w:szCs w:val="24"/>
        </w:rPr>
        <w:t xml:space="preserve">    </w:t>
      </w:r>
      <w:r w:rsidRPr="0062459F">
        <w:rPr>
          <w:rFonts w:ascii="Times New Roman" w:hAnsi="Times New Roman" w:cs="Times New Roman"/>
          <w:sz w:val="24"/>
          <w:szCs w:val="24"/>
        </w:rPr>
        <w:t xml:space="preserve">Antonia </w:t>
      </w:r>
      <w:r w:rsidR="00E84B48" w:rsidRPr="0062459F">
        <w:rPr>
          <w:rFonts w:ascii="Times New Roman" w:hAnsi="Times New Roman" w:cs="Times New Roman"/>
          <w:sz w:val="24"/>
          <w:szCs w:val="24"/>
        </w:rPr>
        <w:t>Grandsen</w:t>
      </w:r>
      <w:r w:rsidR="00E84B48">
        <w:rPr>
          <w:rFonts w:ascii="Times New Roman" w:hAnsi="Times New Roman" w:cs="Times New Roman"/>
          <w:sz w:val="24"/>
          <w:szCs w:val="24"/>
        </w:rPr>
        <w:t>,</w:t>
      </w:r>
      <w:r w:rsidR="00E84B48" w:rsidRPr="0062459F">
        <w:rPr>
          <w:rFonts w:ascii="Times New Roman" w:hAnsi="Times New Roman" w:cs="Times New Roman"/>
          <w:sz w:val="24"/>
          <w:szCs w:val="24"/>
        </w:rPr>
        <w:t xml:space="preserve"> </w:t>
      </w:r>
      <w:r w:rsidR="00E84B48" w:rsidRPr="0079153D">
        <w:rPr>
          <w:rFonts w:ascii="Times New Roman" w:hAnsi="Times New Roman" w:cs="Times New Roman"/>
          <w:i/>
          <w:iCs/>
          <w:sz w:val="24"/>
          <w:szCs w:val="24"/>
        </w:rPr>
        <w:t>Legends</w:t>
      </w:r>
      <w:r w:rsidRPr="0079153D">
        <w:rPr>
          <w:rFonts w:ascii="Times New Roman" w:hAnsi="Times New Roman" w:cs="Times New Roman"/>
          <w:i/>
          <w:iCs/>
          <w:sz w:val="24"/>
          <w:szCs w:val="24"/>
        </w:rPr>
        <w:t>, Traditions</w:t>
      </w:r>
      <w:r w:rsidRPr="0062459F">
        <w:rPr>
          <w:rFonts w:ascii="Times New Roman" w:hAnsi="Times New Roman" w:cs="Times New Roman"/>
          <w:i/>
          <w:iCs/>
          <w:sz w:val="24"/>
          <w:szCs w:val="24"/>
        </w:rPr>
        <w:t xml:space="preserve"> and History in Medieval England</w:t>
      </w:r>
      <w:r w:rsidRPr="0062459F">
        <w:rPr>
          <w:rFonts w:ascii="Times New Roman" w:hAnsi="Times New Roman" w:cs="Times New Roman"/>
          <w:sz w:val="24"/>
          <w:szCs w:val="24"/>
        </w:rPr>
        <w:t xml:space="preserve"> (</w:t>
      </w:r>
      <w:r w:rsidR="003242E3">
        <w:rPr>
          <w:rFonts w:ascii="Times New Roman" w:hAnsi="Times New Roman" w:cs="Times New Roman"/>
          <w:sz w:val="24"/>
          <w:szCs w:val="24"/>
        </w:rPr>
        <w:t>London</w:t>
      </w:r>
      <w:r w:rsidR="007637D1">
        <w:rPr>
          <w:rFonts w:ascii="Times New Roman" w:hAnsi="Times New Roman" w:cs="Times New Roman"/>
          <w:sz w:val="24"/>
          <w:szCs w:val="24"/>
        </w:rPr>
        <w:t xml:space="preserve">: </w:t>
      </w:r>
      <w:r w:rsidRPr="0062459F">
        <w:rPr>
          <w:rFonts w:ascii="Times New Roman" w:hAnsi="Times New Roman" w:cs="Times New Roman"/>
          <w:sz w:val="24"/>
          <w:szCs w:val="24"/>
        </w:rPr>
        <w:t>Hambledon Press</w:t>
      </w:r>
      <w:r w:rsidR="007637D1">
        <w:rPr>
          <w:rFonts w:ascii="Times New Roman" w:hAnsi="Times New Roman" w:cs="Times New Roman"/>
          <w:sz w:val="24"/>
          <w:szCs w:val="24"/>
        </w:rPr>
        <w:t xml:space="preserve">, </w:t>
      </w:r>
      <w:r w:rsidRPr="0062459F">
        <w:rPr>
          <w:rFonts w:ascii="Times New Roman" w:hAnsi="Times New Roman" w:cs="Times New Roman"/>
          <w:sz w:val="24"/>
          <w:szCs w:val="24"/>
        </w:rPr>
        <w:t>1992)</w:t>
      </w:r>
      <w:r w:rsidR="002B3B8D">
        <w:rPr>
          <w:rFonts w:ascii="Times New Roman" w:hAnsi="Times New Roman" w:cs="Times New Roman"/>
          <w:sz w:val="24"/>
          <w:szCs w:val="24"/>
        </w:rPr>
        <w:t xml:space="preserve"> </w:t>
      </w:r>
    </w:p>
    <w:p w14:paraId="71DA4B68" w14:textId="77777777" w:rsidR="00C250D9" w:rsidRDefault="00C250D9" w:rsidP="00507EEC">
      <w:pPr>
        <w:spacing w:after="0" w:line="240" w:lineRule="auto"/>
        <w:ind w:hanging="240"/>
        <w:rPr>
          <w:rFonts w:ascii="Times New Roman" w:hAnsi="Times New Roman" w:cs="Times New Roman"/>
          <w:sz w:val="24"/>
          <w:szCs w:val="24"/>
        </w:rPr>
      </w:pPr>
    </w:p>
    <w:p w14:paraId="350F1DF3" w14:textId="577B1F69" w:rsidR="00C250D9" w:rsidRPr="0062459F" w:rsidRDefault="00C250D9" w:rsidP="00507EEC">
      <w:pPr>
        <w:spacing w:after="0" w:line="240" w:lineRule="auto"/>
        <w:ind w:hanging="240"/>
        <w:rPr>
          <w:rFonts w:ascii="Times New Roman" w:hAnsi="Times New Roman" w:cs="Times New Roman"/>
          <w:sz w:val="24"/>
          <w:szCs w:val="24"/>
        </w:rPr>
      </w:pPr>
      <w:r>
        <w:rPr>
          <w:rFonts w:ascii="Times New Roman" w:hAnsi="Times New Roman" w:cs="Times New Roman"/>
          <w:sz w:val="24"/>
          <w:szCs w:val="24"/>
        </w:rPr>
        <w:tab/>
      </w:r>
      <w:r w:rsidRPr="00C250D9">
        <w:rPr>
          <w:rFonts w:ascii="Times New Roman" w:hAnsi="Times New Roman" w:cs="Times New Roman"/>
        </w:rPr>
        <w:t>Otter</w:t>
      </w:r>
      <w:r w:rsidRPr="00C250D9">
        <w:rPr>
          <w:rFonts w:ascii="Times New Roman" w:hAnsi="Times New Roman" w:cs="Times New Roman"/>
          <w:i/>
          <w:iCs/>
        </w:rPr>
        <w:t>,</w:t>
      </w:r>
      <w:r>
        <w:rPr>
          <w:rFonts w:ascii="Times New Roman" w:hAnsi="Times New Roman" w:cs="Times New Roman"/>
          <w:i/>
          <w:iCs/>
        </w:rPr>
        <w:t xml:space="preserve"> </w:t>
      </w:r>
      <w:r w:rsidRPr="00C250D9">
        <w:rPr>
          <w:rFonts w:ascii="Times New Roman" w:hAnsi="Times New Roman" w:cs="Times New Roman"/>
        </w:rPr>
        <w:t>Monika</w:t>
      </w:r>
      <w:r>
        <w:rPr>
          <w:rFonts w:ascii="Times New Roman" w:hAnsi="Times New Roman" w:cs="Times New Roman"/>
        </w:rPr>
        <w:t>,</w:t>
      </w:r>
      <w:r w:rsidRPr="00C250D9">
        <w:rPr>
          <w:rFonts w:ascii="Times New Roman" w:hAnsi="Times New Roman" w:cs="Times New Roman"/>
          <w:i/>
          <w:iCs/>
        </w:rPr>
        <w:t xml:space="preserve"> Inventiones, Fiction and Referentiality in Twelfth Century English </w:t>
      </w:r>
      <w:r w:rsidR="00D441E4">
        <w:rPr>
          <w:rFonts w:ascii="Times New Roman" w:hAnsi="Times New Roman" w:cs="Times New Roman"/>
          <w:i/>
          <w:iCs/>
        </w:rPr>
        <w:t xml:space="preserve">Historical Writing </w:t>
      </w:r>
      <w:r w:rsidRPr="00C250D9">
        <w:rPr>
          <w:rFonts w:ascii="Times New Roman" w:hAnsi="Times New Roman" w:cs="Times New Roman"/>
          <w:i/>
          <w:iCs/>
        </w:rPr>
        <w:t>(</w:t>
      </w:r>
      <w:r w:rsidRPr="00C250D9">
        <w:rPr>
          <w:rFonts w:ascii="Times New Roman" w:hAnsi="Times New Roman" w:cs="Times New Roman"/>
        </w:rPr>
        <w:t>USA:  University of North Carolina Press, 1996)</w:t>
      </w:r>
    </w:p>
    <w:p w14:paraId="03D2DCFC" w14:textId="77777777" w:rsidR="00C9501E" w:rsidRPr="0062459F" w:rsidRDefault="00C9501E" w:rsidP="00507EEC">
      <w:pPr>
        <w:spacing w:after="0" w:line="240" w:lineRule="auto"/>
        <w:ind w:hanging="240"/>
        <w:rPr>
          <w:rFonts w:ascii="Times New Roman" w:eastAsia="Times New Roman" w:hAnsi="Times New Roman" w:cs="Times New Roman"/>
          <w:sz w:val="24"/>
          <w:szCs w:val="24"/>
        </w:rPr>
      </w:pPr>
    </w:p>
    <w:p w14:paraId="2542EE69" w14:textId="28DA5183" w:rsidR="00325202" w:rsidRPr="0062459F" w:rsidRDefault="003242E3" w:rsidP="00325202">
      <w:pPr>
        <w:rPr>
          <w:rFonts w:ascii="Times New Roman" w:hAnsi="Times New Roman" w:cs="Times New Roman"/>
          <w:color w:val="4D5156"/>
          <w:sz w:val="24"/>
          <w:szCs w:val="24"/>
          <w:bdr w:val="none" w:sz="0" w:space="0" w:color="auto" w:frame="1"/>
          <w:shd w:val="clear" w:color="auto" w:fill="FFFFFF"/>
        </w:rPr>
      </w:pPr>
      <w:r>
        <w:rPr>
          <w:rFonts w:ascii="Times New Roman" w:hAnsi="Times New Roman" w:cs="Times New Roman"/>
          <w:color w:val="000000"/>
          <w:sz w:val="24"/>
          <w:szCs w:val="24"/>
          <w:bdr w:val="none" w:sz="0" w:space="0" w:color="auto" w:frame="1"/>
          <w:shd w:val="clear" w:color="auto" w:fill="FFFFFF"/>
        </w:rPr>
        <w:t xml:space="preserve">Patterson, </w:t>
      </w:r>
      <w:r w:rsidR="00325202" w:rsidRPr="0062459F">
        <w:rPr>
          <w:rFonts w:ascii="Times New Roman" w:hAnsi="Times New Roman" w:cs="Times New Roman"/>
          <w:color w:val="000000"/>
          <w:sz w:val="24"/>
          <w:szCs w:val="24"/>
          <w:bdr w:val="none" w:sz="0" w:space="0" w:color="auto" w:frame="1"/>
          <w:shd w:val="clear" w:color="auto" w:fill="FFFFFF"/>
        </w:rPr>
        <w:t xml:space="preserve">Robert </w:t>
      </w:r>
      <w:r>
        <w:rPr>
          <w:rFonts w:ascii="Times New Roman" w:hAnsi="Times New Roman" w:cs="Times New Roman"/>
          <w:color w:val="000000"/>
          <w:sz w:val="24"/>
          <w:szCs w:val="24"/>
          <w:bdr w:val="none" w:sz="0" w:space="0" w:color="auto" w:frame="1"/>
          <w:shd w:val="clear" w:color="auto" w:fill="FFFFFF"/>
        </w:rPr>
        <w:t>B</w:t>
      </w:r>
      <w:r w:rsidR="00325202" w:rsidRPr="0062459F">
        <w:rPr>
          <w:rFonts w:ascii="Times New Roman" w:hAnsi="Times New Roman" w:cs="Times New Roman"/>
          <w:color w:val="000000"/>
          <w:sz w:val="24"/>
          <w:szCs w:val="24"/>
          <w:bdr w:val="none" w:sz="0" w:space="0" w:color="auto" w:frame="1"/>
          <w:shd w:val="clear" w:color="auto" w:fill="FFFFFF"/>
        </w:rPr>
        <w:t>, </w:t>
      </w:r>
      <w:r w:rsidR="00325202" w:rsidRPr="0062459F">
        <w:rPr>
          <w:rFonts w:ascii="Times New Roman" w:hAnsi="Times New Roman" w:cs="Times New Roman"/>
          <w:i/>
          <w:iCs/>
          <w:color w:val="000000"/>
          <w:sz w:val="24"/>
          <w:szCs w:val="24"/>
          <w:bdr w:val="none" w:sz="0" w:space="0" w:color="auto" w:frame="1"/>
          <w:shd w:val="clear" w:color="auto" w:fill="FFFFFF"/>
        </w:rPr>
        <w:t>The Earl The Kings and The Chronicler. </w:t>
      </w:r>
      <w:r w:rsidR="00325202" w:rsidRPr="0062459F">
        <w:rPr>
          <w:rFonts w:ascii="Times New Roman" w:hAnsi="Times New Roman" w:cs="Times New Roman"/>
          <w:i/>
          <w:iCs/>
          <w:color w:val="4D5156"/>
          <w:sz w:val="24"/>
          <w:szCs w:val="24"/>
          <w:bdr w:val="none" w:sz="0" w:space="0" w:color="auto" w:frame="1"/>
          <w:shd w:val="clear" w:color="auto" w:fill="FFFFFF"/>
        </w:rPr>
        <w:t>Robert Earl of Gloucester and the Reigns of Henry I and Stephen</w:t>
      </w:r>
      <w:r w:rsidR="00325202" w:rsidRPr="0062459F">
        <w:rPr>
          <w:rFonts w:ascii="Times New Roman" w:hAnsi="Times New Roman" w:cs="Times New Roman"/>
          <w:color w:val="4D5156"/>
          <w:sz w:val="24"/>
          <w:szCs w:val="24"/>
          <w:bdr w:val="none" w:sz="0" w:space="0" w:color="auto" w:frame="1"/>
          <w:shd w:val="clear" w:color="auto" w:fill="FFFFFF"/>
        </w:rPr>
        <w:t>, (</w:t>
      </w:r>
      <w:r>
        <w:rPr>
          <w:rFonts w:ascii="Times New Roman" w:hAnsi="Times New Roman" w:cs="Times New Roman"/>
          <w:color w:val="4D5156"/>
          <w:sz w:val="24"/>
          <w:szCs w:val="24"/>
          <w:bdr w:val="none" w:sz="0" w:space="0" w:color="auto" w:frame="1"/>
          <w:shd w:val="clear" w:color="auto" w:fill="FFFFFF"/>
        </w:rPr>
        <w:t xml:space="preserve">New York: </w:t>
      </w:r>
      <w:r w:rsidR="00325202" w:rsidRPr="0062459F">
        <w:rPr>
          <w:rFonts w:ascii="Times New Roman" w:hAnsi="Times New Roman" w:cs="Times New Roman"/>
          <w:color w:val="4D5156"/>
          <w:sz w:val="24"/>
          <w:szCs w:val="24"/>
          <w:bdr w:val="none" w:sz="0" w:space="0" w:color="auto" w:frame="1"/>
          <w:shd w:val="clear" w:color="auto" w:fill="FFFFFF"/>
        </w:rPr>
        <w:t>Oxford University Press</w:t>
      </w:r>
      <w:r>
        <w:rPr>
          <w:rFonts w:ascii="Times New Roman" w:hAnsi="Times New Roman" w:cs="Times New Roman"/>
          <w:color w:val="4D5156"/>
          <w:sz w:val="24"/>
          <w:szCs w:val="24"/>
          <w:bdr w:val="none" w:sz="0" w:space="0" w:color="auto" w:frame="1"/>
          <w:shd w:val="clear" w:color="auto" w:fill="FFFFFF"/>
        </w:rPr>
        <w:t xml:space="preserve">, </w:t>
      </w:r>
      <w:r w:rsidR="00325202" w:rsidRPr="0062459F">
        <w:rPr>
          <w:rFonts w:ascii="Times New Roman" w:hAnsi="Times New Roman" w:cs="Times New Roman"/>
          <w:color w:val="4D5156"/>
          <w:sz w:val="24"/>
          <w:szCs w:val="24"/>
          <w:bdr w:val="none" w:sz="0" w:space="0" w:color="auto" w:frame="1"/>
          <w:shd w:val="clear" w:color="auto" w:fill="FFFFFF"/>
        </w:rPr>
        <w:t>2019)</w:t>
      </w:r>
    </w:p>
    <w:p w14:paraId="5D7B653A" w14:textId="4C63522F" w:rsidR="00AE698E" w:rsidRPr="0062459F" w:rsidRDefault="00AE698E" w:rsidP="001D2B38">
      <w:pPr>
        <w:spacing w:after="0" w:line="240" w:lineRule="auto"/>
        <w:ind w:hanging="240"/>
        <w:rPr>
          <w:rFonts w:ascii="Times New Roman" w:eastAsia="Times New Roman" w:hAnsi="Times New Roman" w:cs="Times New Roman"/>
          <w:sz w:val="24"/>
          <w:szCs w:val="24"/>
        </w:rPr>
      </w:pPr>
      <w:r w:rsidRPr="0062459F">
        <w:rPr>
          <w:rFonts w:ascii="Times New Roman" w:eastAsia="Times New Roman" w:hAnsi="Times New Roman" w:cs="Times New Roman"/>
          <w:sz w:val="24"/>
          <w:szCs w:val="24"/>
        </w:rPr>
        <w:t xml:space="preserve">    Sandford, Francis. 2011. </w:t>
      </w:r>
      <w:r w:rsidRPr="0062459F">
        <w:rPr>
          <w:rFonts w:ascii="Times New Roman" w:eastAsia="Times New Roman" w:hAnsi="Times New Roman" w:cs="Times New Roman"/>
          <w:i/>
          <w:iCs/>
          <w:sz w:val="24"/>
          <w:szCs w:val="24"/>
        </w:rPr>
        <w:t xml:space="preserve">A Genealogical History of the Kings of England, and Monarchs of Great Britain, &amp;c. from the Conquest, Anno 1066 to the Year, 1677 in Seven Parts or Books, Containing a Discourse of Their Several Lives, Marriages, and Issues, Times of Birth, Death, Places of Burial, and Monumental Inscriptions : With Their Effigies, Seals, Tombs, Cenotaphs, Devises, Arms, Quarterings, Crests, and Supporters : All </w:t>
      </w:r>
      <w:proofErr w:type="spellStart"/>
      <w:r w:rsidRPr="0062459F">
        <w:rPr>
          <w:rFonts w:ascii="Times New Roman" w:eastAsia="Times New Roman" w:hAnsi="Times New Roman" w:cs="Times New Roman"/>
          <w:i/>
          <w:iCs/>
          <w:sz w:val="24"/>
          <w:szCs w:val="24"/>
        </w:rPr>
        <w:t>Engraven</w:t>
      </w:r>
      <w:proofErr w:type="spellEnd"/>
      <w:r w:rsidRPr="0062459F">
        <w:rPr>
          <w:rFonts w:ascii="Times New Roman" w:eastAsia="Times New Roman" w:hAnsi="Times New Roman" w:cs="Times New Roman"/>
          <w:i/>
          <w:iCs/>
          <w:sz w:val="24"/>
          <w:szCs w:val="24"/>
        </w:rPr>
        <w:t xml:space="preserve"> in Copper Plates / Furnished with Several Remarques and Annotations by Francis Sanford, Esq. </w:t>
      </w:r>
      <w:hyperlink r:id="rId7" w:history="1">
        <w:r w:rsidR="000776F5" w:rsidRPr="00BF4B95">
          <w:rPr>
            <w:rStyle w:val="Hyperlink"/>
            <w:rFonts w:ascii="Times New Roman" w:eastAsia="Times New Roman" w:hAnsi="Times New Roman" w:cs="Times New Roman"/>
            <w:sz w:val="24"/>
            <w:szCs w:val="24"/>
          </w:rPr>
          <w:t>http://name.umdl.umich.edu/A62149.0001.001</w:t>
        </w:r>
      </w:hyperlink>
    </w:p>
    <w:p w14:paraId="32534276" w14:textId="77777777" w:rsidR="001D2B38" w:rsidRPr="0062459F" w:rsidRDefault="001D2B38" w:rsidP="001D2B38">
      <w:pPr>
        <w:spacing w:after="0" w:line="240" w:lineRule="auto"/>
        <w:ind w:hanging="240"/>
        <w:rPr>
          <w:rFonts w:ascii="Times New Roman" w:eastAsia="Times New Roman" w:hAnsi="Times New Roman" w:cs="Times New Roman"/>
          <w:sz w:val="24"/>
          <w:szCs w:val="24"/>
        </w:rPr>
      </w:pPr>
    </w:p>
    <w:p w14:paraId="63022360" w14:textId="277AD333" w:rsidR="001735F4" w:rsidRDefault="001735F4" w:rsidP="00507EEC">
      <w:pPr>
        <w:spacing w:after="0" w:line="240" w:lineRule="auto"/>
        <w:ind w:hanging="240"/>
        <w:rPr>
          <w:rFonts w:ascii="Times New Roman" w:hAnsi="Times New Roman" w:cs="Times New Roman"/>
          <w:sz w:val="24"/>
          <w:szCs w:val="24"/>
        </w:rPr>
      </w:pPr>
      <w:r w:rsidRPr="0062459F">
        <w:rPr>
          <w:rFonts w:ascii="Times New Roman" w:eastAsia="Times New Roman" w:hAnsi="Times New Roman" w:cs="Times New Roman"/>
          <w:sz w:val="24"/>
          <w:szCs w:val="24"/>
        </w:rPr>
        <w:t xml:space="preserve">    </w:t>
      </w:r>
      <w:r w:rsidR="000A1EEC">
        <w:rPr>
          <w:rFonts w:ascii="Times New Roman" w:eastAsia="Times New Roman" w:hAnsi="Times New Roman" w:cs="Times New Roman"/>
          <w:sz w:val="24"/>
          <w:szCs w:val="24"/>
        </w:rPr>
        <w:t xml:space="preserve">Warren, </w:t>
      </w:r>
      <w:r w:rsidRPr="0062459F">
        <w:rPr>
          <w:rFonts w:ascii="Times New Roman" w:hAnsi="Times New Roman" w:cs="Times New Roman"/>
          <w:sz w:val="24"/>
          <w:szCs w:val="24"/>
        </w:rPr>
        <w:t>W.L.</w:t>
      </w:r>
      <w:r w:rsidR="005339B8">
        <w:rPr>
          <w:rFonts w:ascii="Times New Roman" w:hAnsi="Times New Roman" w:cs="Times New Roman"/>
          <w:sz w:val="24"/>
          <w:szCs w:val="24"/>
        </w:rPr>
        <w:t>,</w:t>
      </w:r>
      <w:r w:rsidRPr="0062459F">
        <w:rPr>
          <w:rFonts w:ascii="Times New Roman" w:hAnsi="Times New Roman" w:cs="Times New Roman"/>
          <w:sz w:val="24"/>
          <w:szCs w:val="24"/>
        </w:rPr>
        <w:t xml:space="preserve"> </w:t>
      </w:r>
      <w:r w:rsidRPr="0062459F">
        <w:rPr>
          <w:rFonts w:ascii="Times New Roman" w:hAnsi="Times New Roman" w:cs="Times New Roman"/>
          <w:i/>
          <w:iCs/>
          <w:sz w:val="24"/>
          <w:szCs w:val="24"/>
        </w:rPr>
        <w:t>Henry II</w:t>
      </w:r>
      <w:r w:rsidRPr="0062459F">
        <w:rPr>
          <w:rFonts w:ascii="Times New Roman" w:hAnsi="Times New Roman" w:cs="Times New Roman"/>
          <w:sz w:val="24"/>
          <w:szCs w:val="24"/>
        </w:rPr>
        <w:t>, (</w:t>
      </w:r>
      <w:r w:rsidR="00711CCA">
        <w:rPr>
          <w:rFonts w:ascii="Times New Roman" w:hAnsi="Times New Roman" w:cs="Times New Roman"/>
          <w:sz w:val="24"/>
          <w:szCs w:val="24"/>
        </w:rPr>
        <w:t xml:space="preserve">Berkley and </w:t>
      </w:r>
      <w:r w:rsidR="005339B8">
        <w:rPr>
          <w:rFonts w:ascii="Times New Roman" w:hAnsi="Times New Roman" w:cs="Times New Roman"/>
          <w:sz w:val="24"/>
          <w:szCs w:val="24"/>
        </w:rPr>
        <w:t xml:space="preserve">Los Angeles: </w:t>
      </w:r>
      <w:r w:rsidRPr="0062459F">
        <w:rPr>
          <w:rFonts w:ascii="Times New Roman" w:hAnsi="Times New Roman" w:cs="Times New Roman"/>
          <w:sz w:val="24"/>
          <w:szCs w:val="24"/>
        </w:rPr>
        <w:t>University of California Press</w:t>
      </w:r>
      <w:r w:rsidR="005339B8">
        <w:rPr>
          <w:rFonts w:ascii="Times New Roman" w:hAnsi="Times New Roman" w:cs="Times New Roman"/>
          <w:sz w:val="24"/>
          <w:szCs w:val="24"/>
        </w:rPr>
        <w:t>,</w:t>
      </w:r>
      <w:r w:rsidRPr="0062459F">
        <w:rPr>
          <w:rFonts w:ascii="Times New Roman" w:hAnsi="Times New Roman" w:cs="Times New Roman"/>
          <w:sz w:val="24"/>
          <w:szCs w:val="24"/>
        </w:rPr>
        <w:t xml:space="preserve"> 1973)</w:t>
      </w:r>
    </w:p>
    <w:p w14:paraId="150A24FF" w14:textId="77777777" w:rsidR="00764011" w:rsidRDefault="00764011" w:rsidP="00507EEC">
      <w:pPr>
        <w:spacing w:after="0" w:line="240" w:lineRule="auto"/>
        <w:ind w:hanging="240"/>
        <w:rPr>
          <w:rFonts w:ascii="Times New Roman" w:hAnsi="Times New Roman" w:cs="Times New Roman"/>
          <w:sz w:val="24"/>
          <w:szCs w:val="24"/>
        </w:rPr>
      </w:pPr>
    </w:p>
    <w:p w14:paraId="68B111E3" w14:textId="62484759" w:rsidR="00764011" w:rsidRPr="0062459F" w:rsidRDefault="00764011" w:rsidP="00507EEC">
      <w:pPr>
        <w:spacing w:after="0" w:line="240" w:lineRule="auto"/>
        <w:ind w:hanging="240"/>
        <w:rPr>
          <w:rFonts w:ascii="Times New Roman" w:eastAsia="Times New Roman" w:hAnsi="Times New Roman" w:cs="Times New Roman"/>
          <w:sz w:val="24"/>
          <w:szCs w:val="24"/>
        </w:rPr>
      </w:pPr>
      <w:r>
        <w:rPr>
          <w:rFonts w:ascii="Times New Roman" w:hAnsi="Times New Roman" w:cs="Times New Roman"/>
          <w:sz w:val="24"/>
          <w:szCs w:val="24"/>
        </w:rPr>
        <w:t xml:space="preserve">    </w:t>
      </w:r>
      <w:r w:rsidRPr="0062459F">
        <w:rPr>
          <w:rFonts w:ascii="Times New Roman" w:eastAsia="Times New Roman" w:hAnsi="Times New Roman" w:cs="Times New Roman"/>
          <w:sz w:val="24"/>
          <w:szCs w:val="24"/>
        </w:rPr>
        <w:t>Weiler, Björn. 2009. ‘</w:t>
      </w:r>
      <w:r w:rsidRPr="0062459F">
        <w:rPr>
          <w:rFonts w:ascii="Times New Roman" w:eastAsia="Times New Roman" w:hAnsi="Times New Roman" w:cs="Times New Roman"/>
          <w:i/>
          <w:iCs/>
          <w:sz w:val="24"/>
          <w:szCs w:val="24"/>
        </w:rPr>
        <w:t>Matthew Paris on the Writing of History’</w:t>
      </w:r>
      <w:r w:rsidRPr="0062459F">
        <w:rPr>
          <w:rFonts w:ascii="Times New Roman" w:eastAsia="Times New Roman" w:hAnsi="Times New Roman" w:cs="Times New Roman"/>
          <w:sz w:val="24"/>
          <w:szCs w:val="24"/>
        </w:rPr>
        <w:t xml:space="preserve">, </w:t>
      </w:r>
      <w:r w:rsidRPr="0062459F">
        <w:rPr>
          <w:rFonts w:ascii="Times New Roman" w:eastAsia="Times New Roman" w:hAnsi="Times New Roman" w:cs="Times New Roman"/>
          <w:i/>
          <w:iCs/>
          <w:sz w:val="24"/>
          <w:szCs w:val="24"/>
        </w:rPr>
        <w:t>Journal of Medieval History</w:t>
      </w:r>
      <w:r w:rsidRPr="0062459F">
        <w:rPr>
          <w:rFonts w:ascii="Times New Roman" w:eastAsia="Times New Roman" w:hAnsi="Times New Roman" w:cs="Times New Roman"/>
          <w:sz w:val="24"/>
          <w:szCs w:val="24"/>
        </w:rPr>
        <w:t>, 35.3: 254–78 &lt;https://www.academia.edu/1511486/Matthew_Paris_on_the_writing_of_history&gt; [accessed 17 October 2022]</w:t>
      </w:r>
    </w:p>
    <w:p w14:paraId="3A30EB90" w14:textId="77777777" w:rsidR="00507EEC" w:rsidRPr="0062459F" w:rsidRDefault="00507EEC">
      <w:pPr>
        <w:rPr>
          <w:rFonts w:ascii="Times New Roman" w:hAnsi="Times New Roman" w:cs="Times New Roman"/>
          <w:sz w:val="24"/>
          <w:szCs w:val="24"/>
        </w:rPr>
      </w:pPr>
    </w:p>
    <w:sectPr w:rsidR="00507EEC" w:rsidRPr="0062459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7AA4D" w14:textId="77777777" w:rsidR="00B51EA5" w:rsidRDefault="00B51EA5" w:rsidP="0082705F">
      <w:pPr>
        <w:spacing w:after="0" w:line="240" w:lineRule="auto"/>
      </w:pPr>
      <w:r>
        <w:separator/>
      </w:r>
    </w:p>
  </w:endnote>
  <w:endnote w:type="continuationSeparator" w:id="0">
    <w:p w14:paraId="3F1E428E" w14:textId="77777777" w:rsidR="00B51EA5" w:rsidRDefault="00B51EA5" w:rsidP="00827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1BBEC" w14:textId="77777777" w:rsidR="00B51EA5" w:rsidRDefault="00B51EA5" w:rsidP="0082705F">
      <w:pPr>
        <w:spacing w:after="0" w:line="240" w:lineRule="auto"/>
      </w:pPr>
      <w:r>
        <w:separator/>
      </w:r>
    </w:p>
  </w:footnote>
  <w:footnote w:type="continuationSeparator" w:id="0">
    <w:p w14:paraId="5945C1F9" w14:textId="77777777" w:rsidR="00B51EA5" w:rsidRDefault="00B51EA5" w:rsidP="0082705F">
      <w:pPr>
        <w:spacing w:after="0" w:line="240" w:lineRule="auto"/>
      </w:pPr>
      <w:r>
        <w:continuationSeparator/>
      </w:r>
    </w:p>
  </w:footnote>
  <w:footnote w:id="1">
    <w:p w14:paraId="5BDF2478" w14:textId="3F3FA00A" w:rsidR="00CC3A8B" w:rsidRPr="005C4C2B" w:rsidRDefault="00CC3A8B">
      <w:pPr>
        <w:pStyle w:val="FootnoteText"/>
        <w:rPr>
          <w:rFonts w:ascii="Times New Roman" w:hAnsi="Times New Roman" w:cs="Times New Roman"/>
          <w:sz w:val="22"/>
          <w:szCs w:val="22"/>
        </w:rPr>
      </w:pPr>
      <w:r w:rsidRPr="005C4C2B">
        <w:rPr>
          <w:rStyle w:val="FootnoteReference"/>
          <w:rFonts w:ascii="Times New Roman" w:hAnsi="Times New Roman" w:cs="Times New Roman"/>
          <w:sz w:val="22"/>
          <w:szCs w:val="22"/>
        </w:rPr>
        <w:footnoteRef/>
      </w:r>
      <w:r w:rsidRPr="005C4C2B">
        <w:rPr>
          <w:rFonts w:ascii="Times New Roman" w:hAnsi="Times New Roman" w:cs="Times New Roman"/>
          <w:sz w:val="22"/>
          <w:szCs w:val="22"/>
        </w:rPr>
        <w:t xml:space="preserve"> </w:t>
      </w:r>
      <w:bookmarkStart w:id="1" w:name="_Hlk118036245"/>
      <w:r w:rsidR="00874EDE" w:rsidRPr="005C4C2B">
        <w:rPr>
          <w:rFonts w:ascii="Times New Roman" w:hAnsi="Times New Roman" w:cs="Times New Roman"/>
          <w:sz w:val="22"/>
          <w:szCs w:val="22"/>
        </w:rPr>
        <w:t xml:space="preserve">W.L. </w:t>
      </w:r>
      <w:r w:rsidR="004219B7" w:rsidRPr="005C4C2B">
        <w:rPr>
          <w:rFonts w:ascii="Times New Roman" w:hAnsi="Times New Roman" w:cs="Times New Roman"/>
          <w:sz w:val="22"/>
          <w:szCs w:val="22"/>
        </w:rPr>
        <w:t>Warren</w:t>
      </w:r>
      <w:r w:rsidR="00632D51" w:rsidRPr="005C4C2B">
        <w:rPr>
          <w:rFonts w:ascii="Times New Roman" w:hAnsi="Times New Roman" w:cs="Times New Roman"/>
          <w:sz w:val="22"/>
          <w:szCs w:val="22"/>
        </w:rPr>
        <w:t>,</w:t>
      </w:r>
      <w:r w:rsidR="00874EDE" w:rsidRPr="005C4C2B">
        <w:rPr>
          <w:rFonts w:ascii="Times New Roman" w:hAnsi="Times New Roman" w:cs="Times New Roman"/>
          <w:sz w:val="22"/>
          <w:szCs w:val="22"/>
        </w:rPr>
        <w:t xml:space="preserve"> </w:t>
      </w:r>
      <w:r w:rsidR="009F434A" w:rsidRPr="005C4C2B">
        <w:rPr>
          <w:rFonts w:ascii="Times New Roman" w:hAnsi="Times New Roman" w:cs="Times New Roman"/>
          <w:i/>
          <w:iCs/>
          <w:sz w:val="22"/>
          <w:szCs w:val="22"/>
        </w:rPr>
        <w:t>Henry II</w:t>
      </w:r>
      <w:r w:rsidR="009F434A" w:rsidRPr="005C4C2B">
        <w:rPr>
          <w:rFonts w:ascii="Times New Roman" w:hAnsi="Times New Roman" w:cs="Times New Roman"/>
          <w:sz w:val="22"/>
          <w:szCs w:val="22"/>
        </w:rPr>
        <w:t>,</w:t>
      </w:r>
      <w:r w:rsidR="00C11397" w:rsidRPr="005C4C2B">
        <w:rPr>
          <w:rFonts w:ascii="Times New Roman" w:hAnsi="Times New Roman" w:cs="Times New Roman"/>
          <w:sz w:val="22"/>
          <w:szCs w:val="22"/>
        </w:rPr>
        <w:t xml:space="preserve"> (</w:t>
      </w:r>
      <w:r w:rsidR="00CC612F" w:rsidRPr="005C4C2B">
        <w:rPr>
          <w:rFonts w:ascii="Times New Roman" w:hAnsi="Times New Roman" w:cs="Times New Roman"/>
          <w:sz w:val="22"/>
          <w:szCs w:val="22"/>
        </w:rPr>
        <w:t xml:space="preserve">Los Angeles </w:t>
      </w:r>
      <w:r w:rsidR="00C11397" w:rsidRPr="005C4C2B">
        <w:rPr>
          <w:rFonts w:ascii="Times New Roman" w:hAnsi="Times New Roman" w:cs="Times New Roman"/>
          <w:sz w:val="22"/>
          <w:szCs w:val="22"/>
        </w:rPr>
        <w:t xml:space="preserve">University of California </w:t>
      </w:r>
      <w:r w:rsidR="00E667AC" w:rsidRPr="005C4C2B">
        <w:rPr>
          <w:rFonts w:ascii="Times New Roman" w:hAnsi="Times New Roman" w:cs="Times New Roman"/>
          <w:sz w:val="22"/>
          <w:szCs w:val="22"/>
        </w:rPr>
        <w:t>Press Berkley</w:t>
      </w:r>
      <w:r w:rsidR="00CC612F" w:rsidRPr="005C4C2B">
        <w:rPr>
          <w:rFonts w:ascii="Times New Roman" w:hAnsi="Times New Roman" w:cs="Times New Roman"/>
          <w:sz w:val="22"/>
          <w:szCs w:val="22"/>
        </w:rPr>
        <w:t xml:space="preserve">, </w:t>
      </w:r>
      <w:r w:rsidR="00E667AC" w:rsidRPr="005C4C2B">
        <w:rPr>
          <w:rFonts w:ascii="Times New Roman" w:hAnsi="Times New Roman" w:cs="Times New Roman"/>
          <w:sz w:val="22"/>
          <w:szCs w:val="22"/>
        </w:rPr>
        <w:t xml:space="preserve">1973) </w:t>
      </w:r>
      <w:bookmarkEnd w:id="1"/>
      <w:r w:rsidR="00E667AC" w:rsidRPr="005C4C2B">
        <w:rPr>
          <w:rFonts w:ascii="Times New Roman" w:hAnsi="Times New Roman" w:cs="Times New Roman"/>
          <w:sz w:val="22"/>
          <w:szCs w:val="22"/>
        </w:rPr>
        <w:t>p</w:t>
      </w:r>
      <w:r w:rsidR="00CC612F" w:rsidRPr="005C4C2B">
        <w:rPr>
          <w:rFonts w:ascii="Times New Roman" w:hAnsi="Times New Roman" w:cs="Times New Roman"/>
          <w:sz w:val="22"/>
          <w:szCs w:val="22"/>
        </w:rPr>
        <w:t>.</w:t>
      </w:r>
      <w:r w:rsidR="005E529A" w:rsidRPr="005C4C2B">
        <w:rPr>
          <w:rFonts w:ascii="Times New Roman" w:hAnsi="Times New Roman" w:cs="Times New Roman"/>
          <w:sz w:val="22"/>
          <w:szCs w:val="22"/>
        </w:rPr>
        <w:t xml:space="preserve"> 53</w:t>
      </w:r>
    </w:p>
  </w:footnote>
  <w:footnote w:id="2">
    <w:p w14:paraId="41410311" w14:textId="51AAE7F4" w:rsidR="0080599B" w:rsidRPr="005C4C2B" w:rsidRDefault="0080599B">
      <w:pPr>
        <w:pStyle w:val="FootnoteText"/>
        <w:rPr>
          <w:rFonts w:ascii="Times New Roman" w:hAnsi="Times New Roman" w:cs="Times New Roman"/>
          <w:sz w:val="22"/>
          <w:szCs w:val="22"/>
        </w:rPr>
      </w:pPr>
      <w:r w:rsidRPr="005C4C2B">
        <w:rPr>
          <w:rStyle w:val="FootnoteReference"/>
          <w:rFonts w:ascii="Times New Roman" w:hAnsi="Times New Roman" w:cs="Times New Roman"/>
          <w:sz w:val="22"/>
          <w:szCs w:val="22"/>
        </w:rPr>
        <w:footnoteRef/>
      </w:r>
      <w:r w:rsidRPr="005C4C2B">
        <w:rPr>
          <w:rFonts w:ascii="Times New Roman" w:hAnsi="Times New Roman" w:cs="Times New Roman"/>
          <w:sz w:val="22"/>
          <w:szCs w:val="22"/>
        </w:rPr>
        <w:t xml:space="preserve"> </w:t>
      </w:r>
      <w:r w:rsidR="003F1EE1" w:rsidRPr="005C4C2B">
        <w:rPr>
          <w:rFonts w:ascii="Times New Roman" w:hAnsi="Times New Roman" w:cs="Times New Roman"/>
          <w:sz w:val="22"/>
          <w:szCs w:val="22"/>
        </w:rPr>
        <w:t xml:space="preserve">Suzanne Paul, </w:t>
      </w:r>
      <w:r w:rsidR="002C5FE2" w:rsidRPr="005C4C2B">
        <w:rPr>
          <w:rFonts w:ascii="Times New Roman" w:hAnsi="Times New Roman" w:cs="Times New Roman"/>
          <w:sz w:val="22"/>
          <w:szCs w:val="22"/>
        </w:rPr>
        <w:t xml:space="preserve">William of Malmesbury, </w:t>
      </w:r>
      <w:r w:rsidR="002C5FE2" w:rsidRPr="005C4C2B">
        <w:rPr>
          <w:rFonts w:ascii="Times New Roman" w:hAnsi="Times New Roman" w:cs="Times New Roman"/>
          <w:i/>
          <w:iCs/>
          <w:sz w:val="22"/>
          <w:szCs w:val="22"/>
        </w:rPr>
        <w:t>Historia Novella</w:t>
      </w:r>
      <w:r w:rsidR="00F82993" w:rsidRPr="005C4C2B">
        <w:rPr>
          <w:rFonts w:ascii="Times New Roman" w:hAnsi="Times New Roman" w:cs="Times New Roman"/>
          <w:sz w:val="22"/>
          <w:szCs w:val="22"/>
        </w:rPr>
        <w:t xml:space="preserve">, </w:t>
      </w:r>
      <w:r w:rsidR="00401BB4" w:rsidRPr="005C4C2B">
        <w:rPr>
          <w:rFonts w:ascii="Times New Roman" w:hAnsi="Times New Roman" w:cs="Times New Roman"/>
          <w:sz w:val="22"/>
          <w:szCs w:val="22"/>
        </w:rPr>
        <w:t>(‘Christian Works</w:t>
      </w:r>
      <w:r w:rsidR="0039303D" w:rsidRPr="005C4C2B">
        <w:rPr>
          <w:rFonts w:ascii="Times New Roman" w:hAnsi="Times New Roman" w:cs="Times New Roman"/>
          <w:sz w:val="22"/>
          <w:szCs w:val="22"/>
        </w:rPr>
        <w:t>,</w:t>
      </w:r>
      <w:r w:rsidR="00401BB4" w:rsidRPr="005C4C2B">
        <w:rPr>
          <w:rFonts w:ascii="Times New Roman" w:hAnsi="Times New Roman" w:cs="Times New Roman"/>
          <w:sz w:val="22"/>
          <w:szCs w:val="22"/>
        </w:rPr>
        <w:t xml:space="preserve"> Historia Novella’ [n.d.])</w:t>
      </w:r>
      <w:r w:rsidR="0039303D" w:rsidRPr="005C4C2B">
        <w:rPr>
          <w:rFonts w:ascii="Times New Roman" w:hAnsi="Times New Roman" w:cs="Times New Roman"/>
          <w:sz w:val="22"/>
          <w:szCs w:val="22"/>
        </w:rPr>
        <w:t xml:space="preserve"> </w:t>
      </w:r>
      <w:r w:rsidR="00E82A97" w:rsidRPr="005C4C2B">
        <w:rPr>
          <w:rFonts w:ascii="Times New Roman" w:hAnsi="Times New Roman" w:cs="Times New Roman"/>
          <w:sz w:val="22"/>
          <w:szCs w:val="22"/>
        </w:rPr>
        <w:t xml:space="preserve">University of </w:t>
      </w:r>
      <w:r w:rsidR="0039303D" w:rsidRPr="005C4C2B">
        <w:rPr>
          <w:rFonts w:ascii="Times New Roman" w:hAnsi="Times New Roman" w:cs="Times New Roman"/>
          <w:sz w:val="22"/>
          <w:szCs w:val="22"/>
        </w:rPr>
        <w:t>Cambridge</w:t>
      </w:r>
      <w:r w:rsidR="005441C7" w:rsidRPr="005C4C2B">
        <w:rPr>
          <w:rFonts w:ascii="Times New Roman" w:hAnsi="Times New Roman" w:cs="Times New Roman"/>
          <w:sz w:val="22"/>
          <w:szCs w:val="22"/>
        </w:rPr>
        <w:t xml:space="preserve"> Digital</w:t>
      </w:r>
      <w:r w:rsidR="00E82A97" w:rsidRPr="005C4C2B">
        <w:rPr>
          <w:rFonts w:ascii="Times New Roman" w:hAnsi="Times New Roman" w:cs="Times New Roman"/>
          <w:sz w:val="22"/>
          <w:szCs w:val="22"/>
        </w:rPr>
        <w:t xml:space="preserve"> Library</w:t>
      </w:r>
      <w:r w:rsidR="00F664DC" w:rsidRPr="005C4C2B">
        <w:rPr>
          <w:rFonts w:ascii="Times New Roman" w:hAnsi="Times New Roman" w:cs="Times New Roman"/>
          <w:sz w:val="22"/>
          <w:szCs w:val="22"/>
        </w:rPr>
        <w:t xml:space="preserve"> accessed 15 October 2022.</w:t>
      </w:r>
    </w:p>
  </w:footnote>
  <w:footnote w:id="3">
    <w:p w14:paraId="6A79F12D" w14:textId="77777777" w:rsidR="00EE6234" w:rsidRPr="005C4C2B" w:rsidRDefault="00EE6234" w:rsidP="00EE6234">
      <w:pPr>
        <w:pStyle w:val="FootnoteText"/>
        <w:rPr>
          <w:rFonts w:ascii="Times New Roman" w:hAnsi="Times New Roman" w:cs="Times New Roman"/>
          <w:sz w:val="22"/>
          <w:szCs w:val="22"/>
        </w:rPr>
      </w:pPr>
      <w:r w:rsidRPr="005C4C2B">
        <w:rPr>
          <w:rStyle w:val="FootnoteReference"/>
          <w:rFonts w:ascii="Times New Roman" w:hAnsi="Times New Roman" w:cs="Times New Roman"/>
          <w:sz w:val="22"/>
          <w:szCs w:val="22"/>
        </w:rPr>
        <w:footnoteRef/>
      </w:r>
      <w:r w:rsidRPr="005C4C2B">
        <w:rPr>
          <w:rFonts w:ascii="Times New Roman" w:hAnsi="Times New Roman" w:cs="Times New Roman"/>
          <w:sz w:val="22"/>
          <w:szCs w:val="22"/>
        </w:rPr>
        <w:t xml:space="preserve"> Robert B. Patterson The Earl, </w:t>
      </w:r>
      <w:r w:rsidRPr="005C4C2B">
        <w:rPr>
          <w:rFonts w:ascii="Times New Roman" w:hAnsi="Times New Roman" w:cs="Times New Roman"/>
          <w:i/>
          <w:iCs/>
          <w:sz w:val="22"/>
          <w:szCs w:val="22"/>
        </w:rPr>
        <w:t>The Kings and the Chronicler</w:t>
      </w:r>
      <w:r w:rsidRPr="005C4C2B">
        <w:rPr>
          <w:rFonts w:ascii="Times New Roman" w:hAnsi="Times New Roman" w:cs="Times New Roman"/>
          <w:i/>
          <w:iCs/>
          <w:sz w:val="22"/>
          <w:szCs w:val="22"/>
          <w:bdr w:val="none" w:sz="0" w:space="0" w:color="auto" w:frame="1"/>
          <w:shd w:val="clear" w:color="auto" w:fill="FFFFFF"/>
        </w:rPr>
        <w:t xml:space="preserve"> Robert Earl of Gloucester and the Reigns of Henry I and Stephen</w:t>
      </w:r>
      <w:r w:rsidRPr="005C4C2B">
        <w:rPr>
          <w:rFonts w:ascii="Times New Roman" w:hAnsi="Times New Roman" w:cs="Times New Roman"/>
          <w:sz w:val="22"/>
          <w:szCs w:val="22"/>
          <w:bdr w:val="none" w:sz="0" w:space="0" w:color="auto" w:frame="1"/>
          <w:shd w:val="clear" w:color="auto" w:fill="FFFFFF"/>
        </w:rPr>
        <w:t>, (Oxford University Press New York 2019) p. 183</w:t>
      </w:r>
    </w:p>
  </w:footnote>
  <w:footnote w:id="4">
    <w:p w14:paraId="3CEADC13" w14:textId="70BCA282" w:rsidR="00BD78AD" w:rsidRPr="005C4C2B" w:rsidRDefault="00BD78AD">
      <w:pPr>
        <w:pStyle w:val="FootnoteText"/>
        <w:rPr>
          <w:rFonts w:ascii="Times New Roman" w:hAnsi="Times New Roman" w:cs="Times New Roman"/>
          <w:sz w:val="22"/>
          <w:szCs w:val="22"/>
        </w:rPr>
      </w:pPr>
      <w:r w:rsidRPr="005C4C2B">
        <w:rPr>
          <w:rStyle w:val="FootnoteReference"/>
          <w:rFonts w:ascii="Times New Roman" w:hAnsi="Times New Roman" w:cs="Times New Roman"/>
          <w:sz w:val="22"/>
          <w:szCs w:val="22"/>
        </w:rPr>
        <w:footnoteRef/>
      </w:r>
      <w:r w:rsidRPr="005C4C2B">
        <w:rPr>
          <w:rFonts w:ascii="Times New Roman" w:hAnsi="Times New Roman" w:cs="Times New Roman"/>
          <w:sz w:val="22"/>
          <w:szCs w:val="22"/>
        </w:rPr>
        <w:t xml:space="preserve"> </w:t>
      </w:r>
      <w:bookmarkStart w:id="2" w:name="_Hlk117928092"/>
      <w:r w:rsidR="00BB702A" w:rsidRPr="005C4C2B">
        <w:rPr>
          <w:rFonts w:ascii="Times New Roman" w:hAnsi="Times New Roman" w:cs="Times New Roman"/>
          <w:sz w:val="22"/>
          <w:szCs w:val="22"/>
        </w:rPr>
        <w:t>Patterson</w:t>
      </w:r>
      <w:bookmarkEnd w:id="2"/>
      <w:r w:rsidR="00632D51" w:rsidRPr="005C4C2B">
        <w:rPr>
          <w:rFonts w:ascii="Times New Roman" w:hAnsi="Times New Roman" w:cs="Times New Roman"/>
          <w:sz w:val="22"/>
          <w:szCs w:val="22"/>
        </w:rPr>
        <w:t>,</w:t>
      </w:r>
      <w:r w:rsidR="00061810" w:rsidRPr="005C4C2B">
        <w:rPr>
          <w:rFonts w:ascii="Times New Roman" w:hAnsi="Times New Roman" w:cs="Times New Roman"/>
          <w:sz w:val="22"/>
          <w:szCs w:val="22"/>
          <w:bdr w:val="none" w:sz="0" w:space="0" w:color="auto" w:frame="1"/>
          <w:shd w:val="clear" w:color="auto" w:fill="FFFFFF"/>
        </w:rPr>
        <w:t xml:space="preserve"> </w:t>
      </w:r>
      <w:r w:rsidR="00A84E85" w:rsidRPr="005C4C2B">
        <w:rPr>
          <w:rFonts w:ascii="Times New Roman" w:hAnsi="Times New Roman" w:cs="Times New Roman"/>
          <w:sz w:val="22"/>
          <w:szCs w:val="22"/>
          <w:bdr w:val="none" w:sz="0" w:space="0" w:color="auto" w:frame="1"/>
          <w:shd w:val="clear" w:color="auto" w:fill="FFFFFF"/>
        </w:rPr>
        <w:t>pp</w:t>
      </w:r>
      <w:r w:rsidR="00632D51" w:rsidRPr="005C4C2B">
        <w:rPr>
          <w:rFonts w:ascii="Times New Roman" w:hAnsi="Times New Roman" w:cs="Times New Roman"/>
          <w:sz w:val="22"/>
          <w:szCs w:val="22"/>
          <w:bdr w:val="none" w:sz="0" w:space="0" w:color="auto" w:frame="1"/>
          <w:shd w:val="clear" w:color="auto" w:fill="FFFFFF"/>
        </w:rPr>
        <w:t>.</w:t>
      </w:r>
      <w:r w:rsidR="00A84E85" w:rsidRPr="005C4C2B">
        <w:rPr>
          <w:rFonts w:ascii="Times New Roman" w:hAnsi="Times New Roman" w:cs="Times New Roman"/>
          <w:sz w:val="22"/>
          <w:szCs w:val="22"/>
          <w:bdr w:val="none" w:sz="0" w:space="0" w:color="auto" w:frame="1"/>
          <w:shd w:val="clear" w:color="auto" w:fill="FFFFFF"/>
        </w:rPr>
        <w:t xml:space="preserve"> 10,11</w:t>
      </w:r>
    </w:p>
  </w:footnote>
  <w:footnote w:id="5">
    <w:p w14:paraId="033F6443" w14:textId="6C04042C" w:rsidR="00134B5A" w:rsidRPr="005C4C2B" w:rsidRDefault="00134B5A">
      <w:pPr>
        <w:pStyle w:val="FootnoteText"/>
        <w:rPr>
          <w:rFonts w:ascii="Times New Roman" w:hAnsi="Times New Roman" w:cs="Times New Roman"/>
          <w:sz w:val="22"/>
          <w:szCs w:val="22"/>
        </w:rPr>
      </w:pPr>
      <w:r w:rsidRPr="005C4C2B">
        <w:rPr>
          <w:rStyle w:val="FootnoteReference"/>
          <w:rFonts w:ascii="Times New Roman" w:hAnsi="Times New Roman" w:cs="Times New Roman"/>
          <w:sz w:val="22"/>
          <w:szCs w:val="22"/>
        </w:rPr>
        <w:footnoteRef/>
      </w:r>
      <w:r w:rsidRPr="005C4C2B">
        <w:rPr>
          <w:rFonts w:ascii="Times New Roman" w:hAnsi="Times New Roman" w:cs="Times New Roman"/>
          <w:sz w:val="22"/>
          <w:szCs w:val="22"/>
        </w:rPr>
        <w:t xml:space="preserve"> Patterson</w:t>
      </w:r>
      <w:r w:rsidR="002A175B" w:rsidRPr="005C4C2B">
        <w:rPr>
          <w:rFonts w:ascii="Times New Roman" w:hAnsi="Times New Roman" w:cs="Times New Roman"/>
          <w:sz w:val="22"/>
          <w:szCs w:val="22"/>
        </w:rPr>
        <w:t>,</w:t>
      </w:r>
      <w:r w:rsidRPr="005C4C2B">
        <w:rPr>
          <w:rFonts w:ascii="Times New Roman" w:hAnsi="Times New Roman" w:cs="Times New Roman"/>
          <w:sz w:val="22"/>
          <w:szCs w:val="22"/>
        </w:rPr>
        <w:t xml:space="preserve"> p</w:t>
      </w:r>
      <w:r w:rsidR="002A175B" w:rsidRPr="005C4C2B">
        <w:rPr>
          <w:rFonts w:ascii="Times New Roman" w:hAnsi="Times New Roman" w:cs="Times New Roman"/>
          <w:sz w:val="22"/>
          <w:szCs w:val="22"/>
        </w:rPr>
        <w:t>.</w:t>
      </w:r>
      <w:r w:rsidR="00632D51" w:rsidRPr="005C4C2B">
        <w:rPr>
          <w:rFonts w:ascii="Times New Roman" w:hAnsi="Times New Roman" w:cs="Times New Roman"/>
          <w:sz w:val="22"/>
          <w:szCs w:val="22"/>
        </w:rPr>
        <w:t xml:space="preserve"> </w:t>
      </w:r>
      <w:r w:rsidR="002A175B" w:rsidRPr="005C4C2B">
        <w:rPr>
          <w:rFonts w:ascii="Times New Roman" w:hAnsi="Times New Roman" w:cs="Times New Roman"/>
          <w:sz w:val="22"/>
          <w:szCs w:val="22"/>
        </w:rPr>
        <w:t>16</w:t>
      </w:r>
    </w:p>
  </w:footnote>
  <w:footnote w:id="6">
    <w:p w14:paraId="1CF7E88F" w14:textId="1A049204" w:rsidR="000D6A56" w:rsidRPr="005C4C2B" w:rsidRDefault="000D6A56">
      <w:pPr>
        <w:pStyle w:val="FootnoteText"/>
        <w:rPr>
          <w:rFonts w:ascii="Times New Roman" w:hAnsi="Times New Roman" w:cs="Times New Roman"/>
          <w:sz w:val="22"/>
          <w:szCs w:val="22"/>
        </w:rPr>
      </w:pPr>
      <w:r w:rsidRPr="005C4C2B">
        <w:rPr>
          <w:rStyle w:val="FootnoteReference"/>
          <w:rFonts w:ascii="Times New Roman" w:hAnsi="Times New Roman" w:cs="Times New Roman"/>
          <w:sz w:val="22"/>
          <w:szCs w:val="22"/>
        </w:rPr>
        <w:footnoteRef/>
      </w:r>
      <w:r w:rsidRPr="005C4C2B">
        <w:rPr>
          <w:rFonts w:ascii="Times New Roman" w:hAnsi="Times New Roman" w:cs="Times New Roman"/>
          <w:sz w:val="22"/>
          <w:szCs w:val="22"/>
        </w:rPr>
        <w:t xml:space="preserve"> Patterson</w:t>
      </w:r>
      <w:r w:rsidR="00A82266" w:rsidRPr="005C4C2B">
        <w:rPr>
          <w:rFonts w:ascii="Times New Roman" w:hAnsi="Times New Roman" w:cs="Times New Roman"/>
          <w:sz w:val="22"/>
          <w:szCs w:val="22"/>
        </w:rPr>
        <w:t>,</w:t>
      </w:r>
      <w:r w:rsidRPr="005C4C2B">
        <w:rPr>
          <w:rFonts w:ascii="Times New Roman" w:hAnsi="Times New Roman" w:cs="Times New Roman"/>
          <w:sz w:val="22"/>
          <w:szCs w:val="22"/>
        </w:rPr>
        <w:t xml:space="preserve"> pp</w:t>
      </w:r>
      <w:r w:rsidR="00180F1A" w:rsidRPr="005C4C2B">
        <w:rPr>
          <w:rFonts w:ascii="Times New Roman" w:hAnsi="Times New Roman" w:cs="Times New Roman"/>
          <w:sz w:val="22"/>
          <w:szCs w:val="22"/>
        </w:rPr>
        <w:t>.</w:t>
      </w:r>
      <w:r w:rsidRPr="005C4C2B">
        <w:rPr>
          <w:rFonts w:ascii="Times New Roman" w:hAnsi="Times New Roman" w:cs="Times New Roman"/>
          <w:sz w:val="22"/>
          <w:szCs w:val="22"/>
        </w:rPr>
        <w:t xml:space="preserve"> 13,14</w:t>
      </w:r>
    </w:p>
  </w:footnote>
  <w:footnote w:id="7">
    <w:p w14:paraId="53B96E42" w14:textId="632A1071" w:rsidR="0082705F" w:rsidRPr="0062459F" w:rsidRDefault="0082705F">
      <w:pPr>
        <w:pStyle w:val="FootnoteText"/>
        <w:rPr>
          <w:rFonts w:ascii="Times New Roman" w:hAnsi="Times New Roman" w:cs="Times New Roman"/>
          <w:sz w:val="22"/>
          <w:szCs w:val="22"/>
        </w:rPr>
      </w:pPr>
      <w:r w:rsidRPr="0062459F">
        <w:rPr>
          <w:rStyle w:val="FootnoteReference"/>
          <w:rFonts w:ascii="Times New Roman" w:hAnsi="Times New Roman" w:cs="Times New Roman"/>
          <w:sz w:val="22"/>
          <w:szCs w:val="22"/>
        </w:rPr>
        <w:footnoteRef/>
      </w:r>
      <w:r w:rsidRPr="0062459F">
        <w:rPr>
          <w:rFonts w:ascii="Times New Roman" w:hAnsi="Times New Roman" w:cs="Times New Roman"/>
          <w:sz w:val="22"/>
          <w:szCs w:val="22"/>
        </w:rPr>
        <w:t xml:space="preserve"> </w:t>
      </w:r>
      <w:r w:rsidR="00BB702A" w:rsidRPr="0062459F">
        <w:rPr>
          <w:rFonts w:ascii="Times New Roman" w:hAnsi="Times New Roman" w:cs="Times New Roman"/>
          <w:sz w:val="22"/>
          <w:szCs w:val="22"/>
        </w:rPr>
        <w:t>Patterson,</w:t>
      </w:r>
      <w:r w:rsidRPr="0062459F">
        <w:rPr>
          <w:rFonts w:ascii="Times New Roman" w:hAnsi="Times New Roman" w:cs="Times New Roman"/>
          <w:sz w:val="22"/>
          <w:szCs w:val="22"/>
        </w:rPr>
        <w:t xml:space="preserve"> p</w:t>
      </w:r>
      <w:r w:rsidR="00A82266" w:rsidRPr="0062459F">
        <w:rPr>
          <w:rFonts w:ascii="Times New Roman" w:hAnsi="Times New Roman" w:cs="Times New Roman"/>
          <w:sz w:val="22"/>
          <w:szCs w:val="22"/>
        </w:rPr>
        <w:t>.</w:t>
      </w:r>
      <w:r w:rsidRPr="0062459F">
        <w:rPr>
          <w:rFonts w:ascii="Times New Roman" w:hAnsi="Times New Roman" w:cs="Times New Roman"/>
          <w:sz w:val="22"/>
          <w:szCs w:val="22"/>
        </w:rPr>
        <w:t xml:space="preserve"> 178</w:t>
      </w:r>
    </w:p>
  </w:footnote>
  <w:footnote w:id="8">
    <w:p w14:paraId="45410D92" w14:textId="128A6184" w:rsidR="00E5579F" w:rsidRPr="0062459F" w:rsidRDefault="00E5579F">
      <w:pPr>
        <w:pStyle w:val="FootnoteText"/>
        <w:rPr>
          <w:rFonts w:ascii="Times New Roman" w:hAnsi="Times New Roman" w:cs="Times New Roman"/>
          <w:sz w:val="22"/>
          <w:szCs w:val="22"/>
        </w:rPr>
      </w:pPr>
      <w:r w:rsidRPr="0062459F">
        <w:rPr>
          <w:rStyle w:val="FootnoteReference"/>
          <w:rFonts w:ascii="Times New Roman" w:hAnsi="Times New Roman" w:cs="Times New Roman"/>
          <w:sz w:val="22"/>
          <w:szCs w:val="22"/>
        </w:rPr>
        <w:footnoteRef/>
      </w:r>
      <w:r w:rsidRPr="0062459F">
        <w:rPr>
          <w:rFonts w:ascii="Times New Roman" w:hAnsi="Times New Roman" w:cs="Times New Roman"/>
          <w:sz w:val="22"/>
          <w:szCs w:val="22"/>
        </w:rPr>
        <w:t xml:space="preserve"> </w:t>
      </w:r>
      <w:bookmarkStart w:id="3" w:name="_Hlk118106971"/>
      <w:r w:rsidR="0041190F" w:rsidRPr="0062459F">
        <w:rPr>
          <w:rFonts w:ascii="Times New Roman" w:hAnsi="Times New Roman" w:cs="Times New Roman"/>
          <w:sz w:val="22"/>
          <w:szCs w:val="22"/>
        </w:rPr>
        <w:t xml:space="preserve">Ernest </w:t>
      </w:r>
      <w:proofErr w:type="spellStart"/>
      <w:r w:rsidR="0041190F" w:rsidRPr="0062459F">
        <w:rPr>
          <w:rFonts w:ascii="Times New Roman" w:hAnsi="Times New Roman" w:cs="Times New Roman"/>
          <w:sz w:val="22"/>
          <w:szCs w:val="22"/>
        </w:rPr>
        <w:t>Breisach</w:t>
      </w:r>
      <w:proofErr w:type="spellEnd"/>
      <w:r w:rsidR="005A072E">
        <w:rPr>
          <w:rFonts w:ascii="Times New Roman" w:hAnsi="Times New Roman" w:cs="Times New Roman"/>
          <w:sz w:val="22"/>
          <w:szCs w:val="22"/>
        </w:rPr>
        <w:t>,</w:t>
      </w:r>
      <w:r w:rsidR="0041190F" w:rsidRPr="0062459F">
        <w:rPr>
          <w:rFonts w:ascii="Times New Roman" w:hAnsi="Times New Roman" w:cs="Times New Roman"/>
          <w:sz w:val="22"/>
          <w:szCs w:val="22"/>
        </w:rPr>
        <w:t xml:space="preserve"> </w:t>
      </w:r>
      <w:r w:rsidR="0041190F" w:rsidRPr="0062459F">
        <w:rPr>
          <w:rFonts w:ascii="Times New Roman" w:hAnsi="Times New Roman" w:cs="Times New Roman"/>
          <w:i/>
          <w:iCs/>
          <w:sz w:val="22"/>
          <w:szCs w:val="22"/>
        </w:rPr>
        <w:t>Historiography</w:t>
      </w:r>
      <w:r w:rsidR="00FD551E" w:rsidRPr="0062459F">
        <w:rPr>
          <w:rFonts w:ascii="Times New Roman" w:hAnsi="Times New Roman" w:cs="Times New Roman"/>
          <w:sz w:val="22"/>
          <w:szCs w:val="22"/>
        </w:rPr>
        <w:t xml:space="preserve"> (</w:t>
      </w:r>
      <w:r w:rsidR="00EE4013" w:rsidRPr="0062459F">
        <w:rPr>
          <w:rFonts w:ascii="Times New Roman" w:hAnsi="Times New Roman" w:cs="Times New Roman"/>
          <w:sz w:val="22"/>
          <w:szCs w:val="22"/>
        </w:rPr>
        <w:t>Chicago</w:t>
      </w:r>
      <w:r w:rsidR="00901549">
        <w:rPr>
          <w:rFonts w:ascii="Times New Roman" w:hAnsi="Times New Roman" w:cs="Times New Roman"/>
          <w:sz w:val="22"/>
          <w:szCs w:val="22"/>
        </w:rPr>
        <w:t>:</w:t>
      </w:r>
      <w:r w:rsidR="00EE4013" w:rsidRPr="0062459F">
        <w:rPr>
          <w:rFonts w:ascii="Times New Roman" w:hAnsi="Times New Roman" w:cs="Times New Roman"/>
          <w:sz w:val="22"/>
          <w:szCs w:val="22"/>
        </w:rPr>
        <w:t xml:space="preserve"> </w:t>
      </w:r>
      <w:r w:rsidR="00FD551E" w:rsidRPr="0062459F">
        <w:rPr>
          <w:rFonts w:ascii="Times New Roman" w:hAnsi="Times New Roman" w:cs="Times New Roman"/>
          <w:sz w:val="22"/>
          <w:szCs w:val="22"/>
        </w:rPr>
        <w:t>University of Chicago Press</w:t>
      </w:r>
      <w:r w:rsidR="00EE4013" w:rsidRPr="0062459F">
        <w:rPr>
          <w:rFonts w:ascii="Times New Roman" w:hAnsi="Times New Roman" w:cs="Times New Roman"/>
          <w:sz w:val="22"/>
          <w:szCs w:val="22"/>
        </w:rPr>
        <w:t>,</w:t>
      </w:r>
      <w:r w:rsidR="00FD551E" w:rsidRPr="0062459F">
        <w:rPr>
          <w:rFonts w:ascii="Times New Roman" w:hAnsi="Times New Roman" w:cs="Times New Roman"/>
          <w:sz w:val="22"/>
          <w:szCs w:val="22"/>
        </w:rPr>
        <w:t xml:space="preserve"> 2007</w:t>
      </w:r>
      <w:bookmarkEnd w:id="3"/>
      <w:r w:rsidR="00FD551E" w:rsidRPr="0062459F">
        <w:rPr>
          <w:rFonts w:ascii="Times New Roman" w:hAnsi="Times New Roman" w:cs="Times New Roman"/>
          <w:sz w:val="22"/>
          <w:szCs w:val="22"/>
        </w:rPr>
        <w:t>)</w:t>
      </w:r>
      <w:r w:rsidR="00160B0B" w:rsidRPr="0062459F">
        <w:rPr>
          <w:rFonts w:ascii="Times New Roman" w:hAnsi="Times New Roman" w:cs="Times New Roman"/>
          <w:sz w:val="22"/>
          <w:szCs w:val="22"/>
        </w:rPr>
        <w:t xml:space="preserve"> pp 114, 115</w:t>
      </w:r>
    </w:p>
  </w:footnote>
  <w:footnote w:id="9">
    <w:p w14:paraId="70835C3A" w14:textId="223A108E" w:rsidR="004C20DB" w:rsidRPr="0062459F" w:rsidRDefault="004C20DB">
      <w:pPr>
        <w:pStyle w:val="FootnoteText"/>
        <w:rPr>
          <w:rFonts w:ascii="Times New Roman" w:hAnsi="Times New Roman" w:cs="Times New Roman"/>
          <w:sz w:val="22"/>
          <w:szCs w:val="22"/>
        </w:rPr>
      </w:pPr>
      <w:r w:rsidRPr="0062459F">
        <w:rPr>
          <w:rStyle w:val="FootnoteReference"/>
          <w:rFonts w:ascii="Times New Roman" w:hAnsi="Times New Roman" w:cs="Times New Roman"/>
          <w:sz w:val="22"/>
          <w:szCs w:val="22"/>
        </w:rPr>
        <w:footnoteRef/>
      </w:r>
      <w:r w:rsidRPr="0062459F">
        <w:rPr>
          <w:rFonts w:ascii="Times New Roman" w:hAnsi="Times New Roman" w:cs="Times New Roman"/>
          <w:sz w:val="22"/>
          <w:szCs w:val="22"/>
        </w:rPr>
        <w:t xml:space="preserve"> Patterson</w:t>
      </w:r>
      <w:r w:rsidR="00632D51">
        <w:rPr>
          <w:rFonts w:ascii="Times New Roman" w:hAnsi="Times New Roman" w:cs="Times New Roman"/>
          <w:sz w:val="22"/>
          <w:szCs w:val="22"/>
        </w:rPr>
        <w:t>,</w:t>
      </w:r>
      <w:r w:rsidRPr="0062459F">
        <w:rPr>
          <w:rFonts w:ascii="Times New Roman" w:hAnsi="Times New Roman" w:cs="Times New Roman"/>
          <w:sz w:val="22"/>
          <w:szCs w:val="22"/>
        </w:rPr>
        <w:t xml:space="preserve"> p</w:t>
      </w:r>
      <w:r w:rsidR="00632D51">
        <w:rPr>
          <w:rFonts w:ascii="Times New Roman" w:hAnsi="Times New Roman" w:cs="Times New Roman"/>
          <w:sz w:val="22"/>
          <w:szCs w:val="22"/>
        </w:rPr>
        <w:t>.</w:t>
      </w:r>
      <w:r w:rsidRPr="0062459F">
        <w:rPr>
          <w:rFonts w:ascii="Times New Roman" w:hAnsi="Times New Roman" w:cs="Times New Roman"/>
          <w:sz w:val="22"/>
          <w:szCs w:val="22"/>
        </w:rPr>
        <w:t xml:space="preserve"> 162</w:t>
      </w:r>
    </w:p>
  </w:footnote>
  <w:footnote w:id="10">
    <w:p w14:paraId="71677EB8" w14:textId="277F5AD1" w:rsidR="00651B66" w:rsidRPr="0062459F" w:rsidRDefault="00651B66" w:rsidP="0079153D">
      <w:pPr>
        <w:pStyle w:val="FootnoteText"/>
        <w:rPr>
          <w:rFonts w:ascii="Times New Roman" w:hAnsi="Times New Roman" w:cs="Times New Roman"/>
          <w:sz w:val="22"/>
          <w:szCs w:val="22"/>
        </w:rPr>
      </w:pPr>
      <w:r w:rsidRPr="0062459F">
        <w:rPr>
          <w:rStyle w:val="FootnoteReference"/>
          <w:rFonts w:ascii="Times New Roman" w:hAnsi="Times New Roman" w:cs="Times New Roman"/>
          <w:sz w:val="22"/>
          <w:szCs w:val="22"/>
        </w:rPr>
        <w:footnoteRef/>
      </w:r>
      <w:r w:rsidRPr="0062459F">
        <w:rPr>
          <w:rFonts w:ascii="Times New Roman" w:hAnsi="Times New Roman" w:cs="Times New Roman"/>
          <w:sz w:val="22"/>
          <w:szCs w:val="22"/>
        </w:rPr>
        <w:t xml:space="preserve"> </w:t>
      </w:r>
      <w:r w:rsidR="00C54DCE" w:rsidRPr="0062459F">
        <w:rPr>
          <w:rFonts w:ascii="Times New Roman" w:hAnsi="Times New Roman" w:cs="Times New Roman"/>
          <w:sz w:val="22"/>
          <w:szCs w:val="22"/>
        </w:rPr>
        <w:t>Patterson</w:t>
      </w:r>
      <w:r w:rsidR="00D466AA">
        <w:rPr>
          <w:rFonts w:ascii="Times New Roman" w:hAnsi="Times New Roman" w:cs="Times New Roman"/>
          <w:sz w:val="22"/>
          <w:szCs w:val="22"/>
        </w:rPr>
        <w:t>,</w:t>
      </w:r>
      <w:r w:rsidR="00C54DCE" w:rsidRPr="0062459F">
        <w:rPr>
          <w:rFonts w:ascii="Times New Roman" w:hAnsi="Times New Roman" w:cs="Times New Roman"/>
          <w:sz w:val="22"/>
          <w:szCs w:val="22"/>
        </w:rPr>
        <w:t xml:space="preserve"> p.</w:t>
      </w:r>
      <w:r w:rsidR="00D466AA">
        <w:rPr>
          <w:rFonts w:ascii="Times New Roman" w:hAnsi="Times New Roman" w:cs="Times New Roman"/>
          <w:sz w:val="22"/>
          <w:szCs w:val="22"/>
        </w:rPr>
        <w:t xml:space="preserve"> </w:t>
      </w:r>
      <w:r w:rsidR="00DC1825" w:rsidRPr="0062459F">
        <w:rPr>
          <w:rFonts w:ascii="Times New Roman" w:hAnsi="Times New Roman" w:cs="Times New Roman"/>
          <w:sz w:val="22"/>
          <w:szCs w:val="22"/>
        </w:rPr>
        <w:t>182;</w:t>
      </w:r>
      <w:r w:rsidR="00BE14F8" w:rsidRPr="0062459F">
        <w:rPr>
          <w:rFonts w:ascii="Times New Roman" w:hAnsi="Times New Roman" w:cs="Times New Roman"/>
          <w:sz w:val="22"/>
          <w:szCs w:val="22"/>
        </w:rPr>
        <w:t xml:space="preserve"> </w:t>
      </w:r>
      <w:bookmarkStart w:id="4" w:name="_Hlk118286565"/>
      <w:r w:rsidR="00BE14F8" w:rsidRPr="0062459F">
        <w:rPr>
          <w:rFonts w:ascii="Times New Roman" w:hAnsi="Times New Roman" w:cs="Times New Roman"/>
          <w:sz w:val="22"/>
          <w:szCs w:val="22"/>
        </w:rPr>
        <w:t>Antonia</w:t>
      </w:r>
      <w:r w:rsidR="004E2B75" w:rsidRPr="0062459F">
        <w:rPr>
          <w:rFonts w:ascii="Times New Roman" w:hAnsi="Times New Roman" w:cs="Times New Roman"/>
          <w:sz w:val="22"/>
          <w:szCs w:val="22"/>
        </w:rPr>
        <w:t xml:space="preserve"> </w:t>
      </w:r>
      <w:r w:rsidR="00BE14F8" w:rsidRPr="0062459F">
        <w:rPr>
          <w:rFonts w:ascii="Times New Roman" w:hAnsi="Times New Roman" w:cs="Times New Roman"/>
          <w:sz w:val="22"/>
          <w:szCs w:val="22"/>
        </w:rPr>
        <w:t>Grandsen</w:t>
      </w:r>
      <w:r w:rsidR="00A82266" w:rsidRPr="0062459F">
        <w:rPr>
          <w:rFonts w:ascii="Times New Roman" w:hAnsi="Times New Roman" w:cs="Times New Roman"/>
          <w:sz w:val="22"/>
          <w:szCs w:val="22"/>
        </w:rPr>
        <w:t>,</w:t>
      </w:r>
      <w:r w:rsidR="00BE14F8" w:rsidRPr="0062459F">
        <w:rPr>
          <w:rFonts w:ascii="Times New Roman" w:hAnsi="Times New Roman" w:cs="Times New Roman"/>
          <w:sz w:val="22"/>
          <w:szCs w:val="22"/>
        </w:rPr>
        <w:t xml:space="preserve"> </w:t>
      </w:r>
      <w:r w:rsidR="004E2B75" w:rsidRPr="0062459F">
        <w:rPr>
          <w:rFonts w:ascii="Times New Roman" w:hAnsi="Times New Roman" w:cs="Times New Roman"/>
          <w:i/>
          <w:iCs/>
          <w:sz w:val="22"/>
          <w:szCs w:val="22"/>
        </w:rPr>
        <w:t>Legends, Traditions and History in Medieval England</w:t>
      </w:r>
      <w:r w:rsidR="00843B75" w:rsidRPr="0062459F">
        <w:rPr>
          <w:rFonts w:ascii="Times New Roman" w:hAnsi="Times New Roman" w:cs="Times New Roman"/>
          <w:sz w:val="22"/>
          <w:szCs w:val="22"/>
        </w:rPr>
        <w:t xml:space="preserve"> (</w:t>
      </w:r>
      <w:r w:rsidR="00180F1A" w:rsidRPr="0062459F">
        <w:rPr>
          <w:rFonts w:ascii="Times New Roman" w:hAnsi="Times New Roman" w:cs="Times New Roman"/>
          <w:sz w:val="22"/>
          <w:szCs w:val="22"/>
        </w:rPr>
        <w:t>London</w:t>
      </w:r>
      <w:r w:rsidR="00CD79C6">
        <w:rPr>
          <w:rFonts w:ascii="Times New Roman" w:hAnsi="Times New Roman" w:cs="Times New Roman"/>
          <w:sz w:val="22"/>
          <w:szCs w:val="22"/>
        </w:rPr>
        <w:t xml:space="preserve">: </w:t>
      </w:r>
      <w:r w:rsidR="00843B75" w:rsidRPr="0062459F">
        <w:rPr>
          <w:rFonts w:ascii="Times New Roman" w:hAnsi="Times New Roman" w:cs="Times New Roman"/>
          <w:sz w:val="22"/>
          <w:szCs w:val="22"/>
        </w:rPr>
        <w:t>Hambledon Press</w:t>
      </w:r>
      <w:r w:rsidR="00180F1A" w:rsidRPr="0062459F">
        <w:rPr>
          <w:rFonts w:ascii="Times New Roman" w:hAnsi="Times New Roman" w:cs="Times New Roman"/>
          <w:sz w:val="22"/>
          <w:szCs w:val="22"/>
        </w:rPr>
        <w:t xml:space="preserve">, </w:t>
      </w:r>
      <w:r w:rsidR="00843B75" w:rsidRPr="0062459F">
        <w:rPr>
          <w:rFonts w:ascii="Times New Roman" w:hAnsi="Times New Roman" w:cs="Times New Roman"/>
          <w:sz w:val="22"/>
          <w:szCs w:val="22"/>
        </w:rPr>
        <w:t>1992</w:t>
      </w:r>
      <w:bookmarkEnd w:id="4"/>
      <w:r w:rsidR="00180F1A" w:rsidRPr="0062459F">
        <w:rPr>
          <w:rFonts w:ascii="Times New Roman" w:hAnsi="Times New Roman" w:cs="Times New Roman"/>
          <w:sz w:val="22"/>
          <w:szCs w:val="22"/>
        </w:rPr>
        <w:t>) p.</w:t>
      </w:r>
      <w:r w:rsidR="00BE14F8" w:rsidRPr="0062459F">
        <w:rPr>
          <w:rFonts w:ascii="Times New Roman" w:hAnsi="Times New Roman" w:cs="Times New Roman"/>
          <w:sz w:val="22"/>
          <w:szCs w:val="22"/>
        </w:rPr>
        <w:t xml:space="preserve"> 132</w:t>
      </w:r>
      <w:r w:rsidR="00D466AA">
        <w:rPr>
          <w:rFonts w:ascii="Times New Roman" w:hAnsi="Times New Roman" w:cs="Times New Roman"/>
          <w:sz w:val="22"/>
          <w:szCs w:val="22"/>
        </w:rPr>
        <w:t xml:space="preserve">. </w:t>
      </w:r>
    </w:p>
  </w:footnote>
  <w:footnote w:id="11">
    <w:p w14:paraId="304B8E61" w14:textId="033273CD" w:rsidR="005D5669" w:rsidRPr="0062459F" w:rsidRDefault="005D5669" w:rsidP="0079153D">
      <w:pPr>
        <w:pStyle w:val="FootnoteText"/>
        <w:rPr>
          <w:rFonts w:ascii="Times New Roman" w:hAnsi="Times New Roman" w:cs="Times New Roman"/>
          <w:sz w:val="22"/>
          <w:szCs w:val="22"/>
        </w:rPr>
      </w:pPr>
    </w:p>
  </w:footnote>
  <w:footnote w:id="12">
    <w:p w14:paraId="1513D9AD" w14:textId="0C2C6341" w:rsidR="00115AB7" w:rsidRPr="0062459F" w:rsidRDefault="00115AB7" w:rsidP="0079153D">
      <w:pPr>
        <w:pStyle w:val="FootnoteText"/>
        <w:rPr>
          <w:rFonts w:ascii="Times New Roman" w:hAnsi="Times New Roman" w:cs="Times New Roman"/>
          <w:sz w:val="22"/>
          <w:szCs w:val="22"/>
        </w:rPr>
      </w:pPr>
      <w:r w:rsidRPr="0062459F">
        <w:rPr>
          <w:rStyle w:val="FootnoteReference"/>
          <w:rFonts w:ascii="Times New Roman" w:hAnsi="Times New Roman" w:cs="Times New Roman"/>
          <w:sz w:val="22"/>
          <w:szCs w:val="22"/>
        </w:rPr>
        <w:footnoteRef/>
      </w:r>
      <w:r w:rsidRPr="0062459F">
        <w:rPr>
          <w:rFonts w:ascii="Times New Roman" w:hAnsi="Times New Roman" w:cs="Times New Roman"/>
          <w:sz w:val="22"/>
          <w:szCs w:val="22"/>
        </w:rPr>
        <w:t xml:space="preserve"> Patterson p. 154, A.L. Poole </w:t>
      </w:r>
      <w:r w:rsidRPr="0062459F">
        <w:rPr>
          <w:rFonts w:ascii="Times New Roman" w:hAnsi="Times New Roman" w:cs="Times New Roman"/>
          <w:i/>
          <w:iCs/>
          <w:sz w:val="22"/>
          <w:szCs w:val="22"/>
        </w:rPr>
        <w:t xml:space="preserve">The Oxford History of England, Domesday Book to Magna Carta 1087-1216 </w:t>
      </w:r>
      <w:r w:rsidRPr="0062459F">
        <w:rPr>
          <w:rFonts w:ascii="Times New Roman" w:hAnsi="Times New Roman" w:cs="Times New Roman"/>
          <w:sz w:val="22"/>
          <w:szCs w:val="22"/>
        </w:rPr>
        <w:t>(</w:t>
      </w:r>
      <w:r w:rsidR="00180F1A" w:rsidRPr="0062459F">
        <w:rPr>
          <w:rFonts w:ascii="Times New Roman" w:hAnsi="Times New Roman" w:cs="Times New Roman"/>
          <w:sz w:val="22"/>
          <w:szCs w:val="22"/>
        </w:rPr>
        <w:t xml:space="preserve">New York </w:t>
      </w:r>
      <w:r w:rsidRPr="0062459F">
        <w:rPr>
          <w:rFonts w:ascii="Times New Roman" w:hAnsi="Times New Roman" w:cs="Times New Roman"/>
          <w:sz w:val="22"/>
          <w:szCs w:val="22"/>
        </w:rPr>
        <w:t>Oxford University Pres</w:t>
      </w:r>
      <w:r w:rsidR="00AC153B" w:rsidRPr="0062459F">
        <w:rPr>
          <w:rFonts w:ascii="Times New Roman" w:hAnsi="Times New Roman" w:cs="Times New Roman"/>
          <w:sz w:val="22"/>
          <w:szCs w:val="22"/>
        </w:rPr>
        <w:t xml:space="preserve">s, </w:t>
      </w:r>
      <w:r w:rsidRPr="0062459F">
        <w:rPr>
          <w:rFonts w:ascii="Times New Roman" w:hAnsi="Times New Roman" w:cs="Times New Roman"/>
          <w:sz w:val="22"/>
          <w:szCs w:val="22"/>
        </w:rPr>
        <w:t>1954) p. 291</w:t>
      </w:r>
    </w:p>
  </w:footnote>
  <w:footnote w:id="13">
    <w:p w14:paraId="68A8BBC6" w14:textId="387096B2" w:rsidR="00FE5C0B" w:rsidRPr="0062459F" w:rsidRDefault="00FE5C0B" w:rsidP="0079153D">
      <w:pPr>
        <w:pStyle w:val="FootnoteText"/>
        <w:rPr>
          <w:rFonts w:ascii="Times New Roman" w:hAnsi="Times New Roman" w:cs="Times New Roman"/>
          <w:sz w:val="22"/>
          <w:szCs w:val="22"/>
        </w:rPr>
      </w:pPr>
      <w:r w:rsidRPr="0062459F">
        <w:rPr>
          <w:rStyle w:val="FootnoteReference"/>
          <w:rFonts w:ascii="Times New Roman" w:hAnsi="Times New Roman" w:cs="Times New Roman"/>
          <w:sz w:val="22"/>
          <w:szCs w:val="22"/>
        </w:rPr>
        <w:footnoteRef/>
      </w:r>
      <w:r w:rsidRPr="0062459F">
        <w:rPr>
          <w:rFonts w:ascii="Times New Roman" w:hAnsi="Times New Roman" w:cs="Times New Roman"/>
          <w:sz w:val="22"/>
          <w:szCs w:val="22"/>
        </w:rPr>
        <w:t xml:space="preserve"> Patterson</w:t>
      </w:r>
      <w:r w:rsidR="009F37ED" w:rsidRPr="0062459F">
        <w:rPr>
          <w:rFonts w:ascii="Times New Roman" w:hAnsi="Times New Roman" w:cs="Times New Roman"/>
          <w:sz w:val="22"/>
          <w:szCs w:val="22"/>
        </w:rPr>
        <w:t>,</w:t>
      </w:r>
      <w:r w:rsidRPr="0062459F">
        <w:rPr>
          <w:rFonts w:ascii="Times New Roman" w:hAnsi="Times New Roman" w:cs="Times New Roman"/>
          <w:sz w:val="22"/>
          <w:szCs w:val="22"/>
        </w:rPr>
        <w:t xml:space="preserve"> p</w:t>
      </w:r>
      <w:r w:rsidR="009F37ED" w:rsidRPr="0062459F">
        <w:rPr>
          <w:rFonts w:ascii="Times New Roman" w:hAnsi="Times New Roman" w:cs="Times New Roman"/>
          <w:sz w:val="22"/>
          <w:szCs w:val="22"/>
        </w:rPr>
        <w:t xml:space="preserve">. </w:t>
      </w:r>
      <w:r w:rsidRPr="0062459F">
        <w:rPr>
          <w:rFonts w:ascii="Times New Roman" w:hAnsi="Times New Roman" w:cs="Times New Roman"/>
          <w:sz w:val="22"/>
          <w:szCs w:val="22"/>
        </w:rPr>
        <w:t>4</w:t>
      </w:r>
    </w:p>
  </w:footnote>
  <w:footnote w:id="14">
    <w:p w14:paraId="7E17436D" w14:textId="3CCCB529" w:rsidR="004046A8" w:rsidRPr="00C250D9" w:rsidRDefault="00E95F34" w:rsidP="0079153D">
      <w:pPr>
        <w:spacing w:line="240" w:lineRule="auto"/>
        <w:ind w:hanging="240"/>
        <w:rPr>
          <w:rFonts w:ascii="Times New Roman" w:eastAsia="Times New Roman" w:hAnsi="Times New Roman" w:cs="Times New Roman"/>
        </w:rPr>
      </w:pPr>
      <w:r w:rsidRPr="0062459F">
        <w:rPr>
          <w:rFonts w:ascii="Times New Roman" w:hAnsi="Times New Roman" w:cs="Times New Roman"/>
        </w:rPr>
        <w:t xml:space="preserve"> </w:t>
      </w:r>
      <w:r w:rsidR="00E43567" w:rsidRPr="0062459F">
        <w:rPr>
          <w:rFonts w:ascii="Times New Roman" w:hAnsi="Times New Roman" w:cs="Times New Roman"/>
        </w:rPr>
        <w:t xml:space="preserve">   </w:t>
      </w:r>
      <w:r w:rsidRPr="0062459F">
        <w:rPr>
          <w:rFonts w:ascii="Times New Roman" w:hAnsi="Times New Roman" w:cs="Times New Roman"/>
        </w:rPr>
        <w:t xml:space="preserve"> </w:t>
      </w:r>
      <w:r w:rsidR="004046A8" w:rsidRPr="0062459F">
        <w:rPr>
          <w:rStyle w:val="FootnoteReference"/>
          <w:rFonts w:ascii="Times New Roman" w:hAnsi="Times New Roman" w:cs="Times New Roman"/>
        </w:rPr>
        <w:footnoteRef/>
      </w:r>
      <w:r w:rsidR="004046A8" w:rsidRPr="0062459F">
        <w:rPr>
          <w:rFonts w:ascii="Times New Roman" w:hAnsi="Times New Roman" w:cs="Times New Roman"/>
        </w:rPr>
        <w:t xml:space="preserve"> </w:t>
      </w:r>
      <w:r w:rsidR="00273528" w:rsidRPr="0062459F">
        <w:rPr>
          <w:rFonts w:ascii="Times New Roman" w:eastAsia="Times New Roman" w:hAnsi="Times New Roman" w:cs="Times New Roman"/>
        </w:rPr>
        <w:t xml:space="preserve">Sandford, Francis. 2011. </w:t>
      </w:r>
      <w:r w:rsidR="00273528" w:rsidRPr="0062459F">
        <w:rPr>
          <w:rFonts w:ascii="Times New Roman" w:eastAsia="Times New Roman" w:hAnsi="Times New Roman" w:cs="Times New Roman"/>
          <w:i/>
          <w:iCs/>
        </w:rPr>
        <w:t>A Genealogical History of the Kings of England, and Monarchs of Great Britain, &amp;c. from the Conquest, Anno 1066 to the Year, 1677 in Seven Parts or Books, Containing a Discourse of Their Several Lives, Marriages, and</w:t>
      </w:r>
      <w:r w:rsidR="00273528" w:rsidRPr="00AE698E">
        <w:rPr>
          <w:rFonts w:ascii="Arial" w:eastAsia="Times New Roman" w:hAnsi="Arial" w:cs="Arial"/>
          <w:i/>
          <w:iCs/>
          <w:sz w:val="24"/>
          <w:szCs w:val="24"/>
        </w:rPr>
        <w:t xml:space="preserve"> </w:t>
      </w:r>
      <w:r w:rsidR="00273528" w:rsidRPr="00C03C52">
        <w:rPr>
          <w:rFonts w:ascii="Times New Roman" w:eastAsia="Times New Roman" w:hAnsi="Times New Roman" w:cs="Times New Roman"/>
          <w:i/>
          <w:iCs/>
        </w:rPr>
        <w:t>Issues, Times of Birth, Death, Places of Burial,</w:t>
      </w:r>
      <w:r w:rsidR="00273528" w:rsidRPr="0062459F">
        <w:rPr>
          <w:rFonts w:ascii="Times New Roman" w:eastAsia="Times New Roman" w:hAnsi="Times New Roman" w:cs="Times New Roman"/>
          <w:i/>
          <w:iCs/>
        </w:rPr>
        <w:t xml:space="preserve"> </w:t>
      </w:r>
      <w:r w:rsidR="00273528" w:rsidRPr="00C250D9">
        <w:rPr>
          <w:rFonts w:ascii="Times New Roman" w:eastAsia="Times New Roman" w:hAnsi="Times New Roman" w:cs="Times New Roman"/>
          <w:i/>
          <w:iCs/>
        </w:rPr>
        <w:t xml:space="preserve">and Monumental Inscriptions : With Their Effigies, Seals, Tombs, Cenotaphs, Devises, Arms, Quarterings, Crests, and Supporters : All </w:t>
      </w:r>
      <w:proofErr w:type="spellStart"/>
      <w:r w:rsidR="00273528" w:rsidRPr="00C250D9">
        <w:rPr>
          <w:rFonts w:ascii="Times New Roman" w:eastAsia="Times New Roman" w:hAnsi="Times New Roman" w:cs="Times New Roman"/>
          <w:i/>
          <w:iCs/>
        </w:rPr>
        <w:t>Engraven</w:t>
      </w:r>
      <w:proofErr w:type="spellEnd"/>
      <w:r w:rsidR="00273528" w:rsidRPr="00C250D9">
        <w:rPr>
          <w:rFonts w:ascii="Times New Roman" w:eastAsia="Times New Roman" w:hAnsi="Times New Roman" w:cs="Times New Roman"/>
          <w:i/>
          <w:iCs/>
        </w:rPr>
        <w:t xml:space="preserve"> in Copper Plates / Furnished with Several Remarques and Annotations by Francis Sanford, Esq</w:t>
      </w:r>
      <w:r w:rsidR="00C03C52">
        <w:rPr>
          <w:rFonts w:ascii="Times New Roman" w:eastAsia="Times New Roman" w:hAnsi="Times New Roman" w:cs="Times New Roman"/>
          <w:i/>
          <w:iCs/>
        </w:rPr>
        <w:t xml:space="preserve">. </w:t>
      </w:r>
      <w:r w:rsidR="00C03C52" w:rsidRPr="00C03C52">
        <w:rPr>
          <w:rFonts w:ascii="Times New Roman" w:eastAsia="Times New Roman" w:hAnsi="Times New Roman" w:cs="Times New Roman"/>
        </w:rPr>
        <w:t>2011</w:t>
      </w:r>
      <w:r w:rsidR="00273528" w:rsidRPr="00C250D9">
        <w:rPr>
          <w:rFonts w:ascii="Times New Roman" w:eastAsia="Times New Roman" w:hAnsi="Times New Roman" w:cs="Times New Roman"/>
          <w:i/>
          <w:iCs/>
        </w:rPr>
        <w:t xml:space="preserve">. </w:t>
      </w:r>
      <w:hyperlink r:id="rId1" w:history="1">
        <w:r w:rsidR="00681BC3" w:rsidRPr="00BF4B95">
          <w:rPr>
            <w:rStyle w:val="Hyperlink"/>
            <w:rFonts w:ascii="Times New Roman" w:eastAsia="Times New Roman" w:hAnsi="Times New Roman" w:cs="Times New Roman"/>
          </w:rPr>
          <w:t>http://name.umdl.umich.edu/A62149.0001.001</w:t>
        </w:r>
      </w:hyperlink>
      <w:r w:rsidR="00273528" w:rsidRPr="00C250D9">
        <w:rPr>
          <w:rFonts w:ascii="Times New Roman" w:eastAsia="Times New Roman" w:hAnsi="Times New Roman" w:cs="Times New Roman"/>
        </w:rPr>
        <w:t xml:space="preserve"> p. 7 accessed 17 October 31, 2022</w:t>
      </w:r>
      <w:r w:rsidR="001255A2" w:rsidRPr="00C250D9">
        <w:rPr>
          <w:rFonts w:ascii="Times New Roman" w:eastAsia="Times New Roman" w:hAnsi="Times New Roman" w:cs="Times New Roman"/>
        </w:rPr>
        <w:t xml:space="preserve">; Henry of Huntingdon, </w:t>
      </w:r>
      <w:proofErr w:type="gramStart"/>
      <w:r w:rsidR="001255A2" w:rsidRPr="00C250D9">
        <w:rPr>
          <w:rFonts w:ascii="Times New Roman" w:eastAsia="Times New Roman" w:hAnsi="Times New Roman" w:cs="Times New Roman"/>
        </w:rPr>
        <w:t>1084?-</w:t>
      </w:r>
      <w:proofErr w:type="gramEnd"/>
      <w:r w:rsidR="001255A2" w:rsidRPr="00C250D9">
        <w:rPr>
          <w:rFonts w:ascii="Times New Roman" w:eastAsia="Times New Roman" w:hAnsi="Times New Roman" w:cs="Times New Roman"/>
        </w:rPr>
        <w:t xml:space="preserve">1155, and Thomas ed and tr Forester. </w:t>
      </w:r>
      <w:r w:rsidR="001255A2" w:rsidRPr="00C250D9">
        <w:rPr>
          <w:rFonts w:ascii="Times New Roman" w:eastAsia="Times New Roman" w:hAnsi="Times New Roman" w:cs="Times New Roman"/>
          <w:i/>
          <w:iCs/>
        </w:rPr>
        <w:t xml:space="preserve">The Chronicle of Henry of Huntingdon. Comprising the History of England, from the Invasion of Julius </w:t>
      </w:r>
      <w:proofErr w:type="spellStart"/>
      <w:r w:rsidR="001255A2" w:rsidRPr="00C250D9">
        <w:rPr>
          <w:rFonts w:ascii="Times New Roman" w:eastAsia="Times New Roman" w:hAnsi="Times New Roman" w:cs="Times New Roman"/>
          <w:i/>
          <w:iCs/>
        </w:rPr>
        <w:t>Cæsar</w:t>
      </w:r>
      <w:proofErr w:type="spellEnd"/>
      <w:r w:rsidR="001255A2" w:rsidRPr="00C250D9">
        <w:rPr>
          <w:rFonts w:ascii="Times New Roman" w:eastAsia="Times New Roman" w:hAnsi="Times New Roman" w:cs="Times New Roman"/>
          <w:i/>
          <w:iCs/>
        </w:rPr>
        <w:t xml:space="preserve"> to the Accession of Henry II. Also, The Acts of Stephen, King of </w:t>
      </w:r>
      <w:proofErr w:type="gramStart"/>
      <w:r w:rsidR="001255A2" w:rsidRPr="00C250D9">
        <w:rPr>
          <w:rFonts w:ascii="Times New Roman" w:eastAsia="Times New Roman" w:hAnsi="Times New Roman" w:cs="Times New Roman"/>
          <w:i/>
          <w:iCs/>
        </w:rPr>
        <w:t>England</w:t>
      </w:r>
      <w:proofErr w:type="gramEnd"/>
      <w:r w:rsidR="001255A2" w:rsidRPr="00C250D9">
        <w:rPr>
          <w:rFonts w:ascii="Times New Roman" w:eastAsia="Times New Roman" w:hAnsi="Times New Roman" w:cs="Times New Roman"/>
          <w:i/>
          <w:iCs/>
        </w:rPr>
        <w:t xml:space="preserve"> and Duke of Normandy</w:t>
      </w:r>
      <w:r w:rsidR="001255A2" w:rsidRPr="00C250D9">
        <w:rPr>
          <w:rFonts w:ascii="Times New Roman" w:eastAsia="Times New Roman" w:hAnsi="Times New Roman" w:cs="Times New Roman"/>
        </w:rPr>
        <w:t>. London, H. G. Bohn, 1853, http://archive.org/details/chroniclehenryh00foregoog.</w:t>
      </w:r>
    </w:p>
  </w:footnote>
  <w:footnote w:id="15">
    <w:p w14:paraId="3B1C43DB" w14:textId="56D77703" w:rsidR="008A61F0" w:rsidRPr="00266714" w:rsidRDefault="008A61F0" w:rsidP="008A61F0">
      <w:pPr>
        <w:pStyle w:val="FootnoteText"/>
        <w:rPr>
          <w:i/>
          <w:iCs/>
        </w:rPr>
      </w:pPr>
      <w:r w:rsidRPr="00C250D9">
        <w:rPr>
          <w:rStyle w:val="FootnoteReference"/>
          <w:rFonts w:ascii="Times New Roman" w:hAnsi="Times New Roman" w:cs="Times New Roman"/>
          <w:sz w:val="22"/>
          <w:szCs w:val="22"/>
        </w:rPr>
        <w:footnoteRef/>
      </w:r>
      <w:r w:rsidRPr="00C250D9">
        <w:rPr>
          <w:rFonts w:ascii="Times New Roman" w:hAnsi="Times New Roman" w:cs="Times New Roman"/>
          <w:sz w:val="22"/>
          <w:szCs w:val="22"/>
        </w:rPr>
        <w:t xml:space="preserve"> </w:t>
      </w:r>
      <w:bookmarkStart w:id="6" w:name="_Hlk118368482"/>
      <w:r w:rsidRPr="00C250D9">
        <w:rPr>
          <w:rFonts w:ascii="Times New Roman" w:hAnsi="Times New Roman" w:cs="Times New Roman"/>
          <w:sz w:val="22"/>
          <w:szCs w:val="22"/>
        </w:rPr>
        <w:t>Monika Otter</w:t>
      </w:r>
      <w:r w:rsidRPr="00C250D9">
        <w:rPr>
          <w:rFonts w:ascii="Times New Roman" w:hAnsi="Times New Roman" w:cs="Times New Roman"/>
          <w:i/>
          <w:iCs/>
          <w:sz w:val="22"/>
          <w:szCs w:val="22"/>
        </w:rPr>
        <w:t xml:space="preserve">, Inventiones, Fiction and Referentiality in Twelfth Century </w:t>
      </w:r>
      <w:r w:rsidR="002D137C" w:rsidRPr="00C250D9">
        <w:rPr>
          <w:rFonts w:ascii="Times New Roman" w:hAnsi="Times New Roman" w:cs="Times New Roman"/>
          <w:i/>
          <w:iCs/>
          <w:sz w:val="22"/>
          <w:szCs w:val="22"/>
        </w:rPr>
        <w:t xml:space="preserve">English </w:t>
      </w:r>
      <w:r w:rsidR="00D441E4">
        <w:rPr>
          <w:rFonts w:ascii="Times New Roman" w:hAnsi="Times New Roman" w:cs="Times New Roman"/>
          <w:i/>
          <w:iCs/>
          <w:sz w:val="22"/>
          <w:szCs w:val="22"/>
        </w:rPr>
        <w:t xml:space="preserve">Historical Writing </w:t>
      </w:r>
      <w:r w:rsidR="002D137C" w:rsidRPr="00C250D9">
        <w:rPr>
          <w:rFonts w:ascii="Times New Roman" w:hAnsi="Times New Roman" w:cs="Times New Roman"/>
          <w:i/>
          <w:iCs/>
          <w:sz w:val="22"/>
          <w:szCs w:val="22"/>
        </w:rPr>
        <w:t>(</w:t>
      </w:r>
      <w:r w:rsidRPr="00C250D9">
        <w:rPr>
          <w:rFonts w:ascii="Times New Roman" w:hAnsi="Times New Roman" w:cs="Times New Roman"/>
          <w:sz w:val="22"/>
          <w:szCs w:val="22"/>
        </w:rPr>
        <w:t>USA:  University of North Carolina Press</w:t>
      </w:r>
      <w:r w:rsidR="00C250D9" w:rsidRPr="00C250D9">
        <w:rPr>
          <w:rFonts w:ascii="Times New Roman" w:hAnsi="Times New Roman" w:cs="Times New Roman"/>
          <w:sz w:val="22"/>
          <w:szCs w:val="22"/>
        </w:rPr>
        <w:t>,</w:t>
      </w:r>
      <w:r w:rsidRPr="00C250D9">
        <w:rPr>
          <w:rFonts w:ascii="Times New Roman" w:hAnsi="Times New Roman" w:cs="Times New Roman"/>
          <w:sz w:val="22"/>
          <w:szCs w:val="22"/>
        </w:rPr>
        <w:t xml:space="preserve"> 1996) </w:t>
      </w:r>
      <w:bookmarkEnd w:id="6"/>
      <w:r w:rsidRPr="00C250D9">
        <w:rPr>
          <w:rFonts w:ascii="Times New Roman" w:hAnsi="Times New Roman" w:cs="Times New Roman"/>
          <w:sz w:val="22"/>
          <w:szCs w:val="22"/>
        </w:rPr>
        <w:t>p.11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070924"/>
      <w:docPartObj>
        <w:docPartGallery w:val="Page Numbers (Top of Page)"/>
        <w:docPartUnique/>
      </w:docPartObj>
    </w:sdtPr>
    <w:sdtEndPr>
      <w:rPr>
        <w:noProof/>
      </w:rPr>
    </w:sdtEndPr>
    <w:sdtContent>
      <w:p w14:paraId="4F76406F" w14:textId="44DF393A" w:rsidR="007565A2" w:rsidRDefault="007565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1F15B4" w14:textId="77777777" w:rsidR="007565A2" w:rsidRDefault="007565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95D"/>
    <w:rsid w:val="000021A7"/>
    <w:rsid w:val="00005B72"/>
    <w:rsid w:val="00005FF7"/>
    <w:rsid w:val="00017A6F"/>
    <w:rsid w:val="00025240"/>
    <w:rsid w:val="00045A82"/>
    <w:rsid w:val="00051416"/>
    <w:rsid w:val="00052598"/>
    <w:rsid w:val="00052EB3"/>
    <w:rsid w:val="00061810"/>
    <w:rsid w:val="0006784A"/>
    <w:rsid w:val="000776F5"/>
    <w:rsid w:val="00087C18"/>
    <w:rsid w:val="00091286"/>
    <w:rsid w:val="000A1EEC"/>
    <w:rsid w:val="000A3300"/>
    <w:rsid w:val="000B573E"/>
    <w:rsid w:val="000C69A5"/>
    <w:rsid w:val="000C7196"/>
    <w:rsid w:val="000D6A56"/>
    <w:rsid w:val="000E5D2F"/>
    <w:rsid w:val="000E6B32"/>
    <w:rsid w:val="000F770F"/>
    <w:rsid w:val="00115AB7"/>
    <w:rsid w:val="001255A2"/>
    <w:rsid w:val="00134B5A"/>
    <w:rsid w:val="001462CE"/>
    <w:rsid w:val="00160B0B"/>
    <w:rsid w:val="00163D17"/>
    <w:rsid w:val="001735F4"/>
    <w:rsid w:val="00177055"/>
    <w:rsid w:val="00180F1A"/>
    <w:rsid w:val="0018309A"/>
    <w:rsid w:val="0018723B"/>
    <w:rsid w:val="00197666"/>
    <w:rsid w:val="001C5CE6"/>
    <w:rsid w:val="001C6F4F"/>
    <w:rsid w:val="001D2B38"/>
    <w:rsid w:val="001E427D"/>
    <w:rsid w:val="001F4680"/>
    <w:rsid w:val="00207C1E"/>
    <w:rsid w:val="002149A6"/>
    <w:rsid w:val="002151B7"/>
    <w:rsid w:val="00216A50"/>
    <w:rsid w:val="002236FE"/>
    <w:rsid w:val="00230AC2"/>
    <w:rsid w:val="002311B0"/>
    <w:rsid w:val="00231E47"/>
    <w:rsid w:val="00234F7B"/>
    <w:rsid w:val="002459B8"/>
    <w:rsid w:val="00250B30"/>
    <w:rsid w:val="00266714"/>
    <w:rsid w:val="00273528"/>
    <w:rsid w:val="00275B49"/>
    <w:rsid w:val="00282FD8"/>
    <w:rsid w:val="002A12A2"/>
    <w:rsid w:val="002A175B"/>
    <w:rsid w:val="002B3B8D"/>
    <w:rsid w:val="002C3495"/>
    <w:rsid w:val="002C4CBF"/>
    <w:rsid w:val="002C5FE2"/>
    <w:rsid w:val="002D137C"/>
    <w:rsid w:val="002D36CB"/>
    <w:rsid w:val="002E2035"/>
    <w:rsid w:val="00313237"/>
    <w:rsid w:val="003242E3"/>
    <w:rsid w:val="00325202"/>
    <w:rsid w:val="00334EA7"/>
    <w:rsid w:val="00337755"/>
    <w:rsid w:val="0034316F"/>
    <w:rsid w:val="0036011A"/>
    <w:rsid w:val="0036764E"/>
    <w:rsid w:val="00387B8E"/>
    <w:rsid w:val="0039303D"/>
    <w:rsid w:val="003D7D97"/>
    <w:rsid w:val="003F1EE1"/>
    <w:rsid w:val="003F6F52"/>
    <w:rsid w:val="00401BB4"/>
    <w:rsid w:val="004046A8"/>
    <w:rsid w:val="00405503"/>
    <w:rsid w:val="0041190F"/>
    <w:rsid w:val="004158BA"/>
    <w:rsid w:val="004204A8"/>
    <w:rsid w:val="00420B8E"/>
    <w:rsid w:val="004219B7"/>
    <w:rsid w:val="00430A53"/>
    <w:rsid w:val="0043119E"/>
    <w:rsid w:val="00436AE9"/>
    <w:rsid w:val="004426EB"/>
    <w:rsid w:val="00453D69"/>
    <w:rsid w:val="00473873"/>
    <w:rsid w:val="00481AD0"/>
    <w:rsid w:val="004912AC"/>
    <w:rsid w:val="00491F23"/>
    <w:rsid w:val="00493135"/>
    <w:rsid w:val="00493B11"/>
    <w:rsid w:val="0049442F"/>
    <w:rsid w:val="004A075D"/>
    <w:rsid w:val="004B6EB2"/>
    <w:rsid w:val="004C20DB"/>
    <w:rsid w:val="004C4A6C"/>
    <w:rsid w:val="004C5062"/>
    <w:rsid w:val="004D0230"/>
    <w:rsid w:val="004E1BE4"/>
    <w:rsid w:val="004E2B75"/>
    <w:rsid w:val="004E551A"/>
    <w:rsid w:val="004F56B5"/>
    <w:rsid w:val="004F64AD"/>
    <w:rsid w:val="005076EC"/>
    <w:rsid w:val="00507EEC"/>
    <w:rsid w:val="00522833"/>
    <w:rsid w:val="00527126"/>
    <w:rsid w:val="0052744C"/>
    <w:rsid w:val="005339B8"/>
    <w:rsid w:val="00542B13"/>
    <w:rsid w:val="00543155"/>
    <w:rsid w:val="005441C7"/>
    <w:rsid w:val="0054531E"/>
    <w:rsid w:val="005566E9"/>
    <w:rsid w:val="00556C1C"/>
    <w:rsid w:val="00570F60"/>
    <w:rsid w:val="0057436E"/>
    <w:rsid w:val="005819A9"/>
    <w:rsid w:val="0058359E"/>
    <w:rsid w:val="00586208"/>
    <w:rsid w:val="0059112F"/>
    <w:rsid w:val="005951A9"/>
    <w:rsid w:val="005A05F0"/>
    <w:rsid w:val="005A072E"/>
    <w:rsid w:val="005A1ABA"/>
    <w:rsid w:val="005A1B40"/>
    <w:rsid w:val="005A3519"/>
    <w:rsid w:val="005A6BA6"/>
    <w:rsid w:val="005B0FF3"/>
    <w:rsid w:val="005C0D08"/>
    <w:rsid w:val="005C4C2B"/>
    <w:rsid w:val="005C72A9"/>
    <w:rsid w:val="005D1C0D"/>
    <w:rsid w:val="005D5669"/>
    <w:rsid w:val="005E5003"/>
    <w:rsid w:val="005E529A"/>
    <w:rsid w:val="005E5DB0"/>
    <w:rsid w:val="005F3021"/>
    <w:rsid w:val="00601153"/>
    <w:rsid w:val="0061201C"/>
    <w:rsid w:val="00620961"/>
    <w:rsid w:val="0062459F"/>
    <w:rsid w:val="00632D51"/>
    <w:rsid w:val="006374A7"/>
    <w:rsid w:val="00641BDD"/>
    <w:rsid w:val="00651B66"/>
    <w:rsid w:val="00666782"/>
    <w:rsid w:val="00681BC3"/>
    <w:rsid w:val="00687822"/>
    <w:rsid w:val="00693236"/>
    <w:rsid w:val="006962D6"/>
    <w:rsid w:val="006B2FA4"/>
    <w:rsid w:val="006B620A"/>
    <w:rsid w:val="006D2317"/>
    <w:rsid w:val="006E120A"/>
    <w:rsid w:val="006F375C"/>
    <w:rsid w:val="0070004C"/>
    <w:rsid w:val="00711CCA"/>
    <w:rsid w:val="0072217F"/>
    <w:rsid w:val="007237AC"/>
    <w:rsid w:val="00733D85"/>
    <w:rsid w:val="0073785A"/>
    <w:rsid w:val="00745FA6"/>
    <w:rsid w:val="00751EF6"/>
    <w:rsid w:val="0075374C"/>
    <w:rsid w:val="007547E3"/>
    <w:rsid w:val="007565A2"/>
    <w:rsid w:val="00763326"/>
    <w:rsid w:val="007637D1"/>
    <w:rsid w:val="00764011"/>
    <w:rsid w:val="0077330C"/>
    <w:rsid w:val="0077503F"/>
    <w:rsid w:val="007760C3"/>
    <w:rsid w:val="007771F6"/>
    <w:rsid w:val="00777D1A"/>
    <w:rsid w:val="0078507D"/>
    <w:rsid w:val="007875EA"/>
    <w:rsid w:val="00790EB1"/>
    <w:rsid w:val="0079153D"/>
    <w:rsid w:val="00797AC6"/>
    <w:rsid w:val="007A55A3"/>
    <w:rsid w:val="007A6150"/>
    <w:rsid w:val="007B0D4B"/>
    <w:rsid w:val="00804B94"/>
    <w:rsid w:val="0080599B"/>
    <w:rsid w:val="008109BD"/>
    <w:rsid w:val="00814B40"/>
    <w:rsid w:val="0082705F"/>
    <w:rsid w:val="00832940"/>
    <w:rsid w:val="00837C2D"/>
    <w:rsid w:val="008430E1"/>
    <w:rsid w:val="00843B75"/>
    <w:rsid w:val="0084401B"/>
    <w:rsid w:val="008459F2"/>
    <w:rsid w:val="0087274E"/>
    <w:rsid w:val="00874EDE"/>
    <w:rsid w:val="008825BC"/>
    <w:rsid w:val="00893A2A"/>
    <w:rsid w:val="008A5BE9"/>
    <w:rsid w:val="008A61F0"/>
    <w:rsid w:val="008B2FC7"/>
    <w:rsid w:val="008C2708"/>
    <w:rsid w:val="008D3A86"/>
    <w:rsid w:val="008E55A3"/>
    <w:rsid w:val="00901549"/>
    <w:rsid w:val="00905D1E"/>
    <w:rsid w:val="00913A92"/>
    <w:rsid w:val="0091654F"/>
    <w:rsid w:val="00947F81"/>
    <w:rsid w:val="009604B2"/>
    <w:rsid w:val="00962134"/>
    <w:rsid w:val="009801C7"/>
    <w:rsid w:val="009869D7"/>
    <w:rsid w:val="009C08BD"/>
    <w:rsid w:val="009C2AA1"/>
    <w:rsid w:val="009C51CC"/>
    <w:rsid w:val="009D22D0"/>
    <w:rsid w:val="009D3C83"/>
    <w:rsid w:val="009F077C"/>
    <w:rsid w:val="009F37ED"/>
    <w:rsid w:val="009F434A"/>
    <w:rsid w:val="00A00B9D"/>
    <w:rsid w:val="00A05280"/>
    <w:rsid w:val="00A05B01"/>
    <w:rsid w:val="00A21F70"/>
    <w:rsid w:val="00A227CC"/>
    <w:rsid w:val="00A441E3"/>
    <w:rsid w:val="00A5387D"/>
    <w:rsid w:val="00A610C4"/>
    <w:rsid w:val="00A61E60"/>
    <w:rsid w:val="00A82266"/>
    <w:rsid w:val="00A84E85"/>
    <w:rsid w:val="00A9648B"/>
    <w:rsid w:val="00AA7C56"/>
    <w:rsid w:val="00AB104C"/>
    <w:rsid w:val="00AC05D8"/>
    <w:rsid w:val="00AC153B"/>
    <w:rsid w:val="00AC6289"/>
    <w:rsid w:val="00AE698E"/>
    <w:rsid w:val="00AE7756"/>
    <w:rsid w:val="00AF7099"/>
    <w:rsid w:val="00B00417"/>
    <w:rsid w:val="00B20F4B"/>
    <w:rsid w:val="00B30258"/>
    <w:rsid w:val="00B32387"/>
    <w:rsid w:val="00B35EB0"/>
    <w:rsid w:val="00B368AC"/>
    <w:rsid w:val="00B4408B"/>
    <w:rsid w:val="00B45FB2"/>
    <w:rsid w:val="00B461AC"/>
    <w:rsid w:val="00B51EA5"/>
    <w:rsid w:val="00B57D3C"/>
    <w:rsid w:val="00B667E2"/>
    <w:rsid w:val="00B70FAA"/>
    <w:rsid w:val="00B71ECB"/>
    <w:rsid w:val="00B72331"/>
    <w:rsid w:val="00B77E97"/>
    <w:rsid w:val="00B80BFC"/>
    <w:rsid w:val="00B81CFF"/>
    <w:rsid w:val="00B86A25"/>
    <w:rsid w:val="00B86B2A"/>
    <w:rsid w:val="00B86C4A"/>
    <w:rsid w:val="00B91657"/>
    <w:rsid w:val="00BA46A5"/>
    <w:rsid w:val="00BA5671"/>
    <w:rsid w:val="00BA648E"/>
    <w:rsid w:val="00BA7A20"/>
    <w:rsid w:val="00BB39EB"/>
    <w:rsid w:val="00BB702A"/>
    <w:rsid w:val="00BC395D"/>
    <w:rsid w:val="00BD78AD"/>
    <w:rsid w:val="00BE14F8"/>
    <w:rsid w:val="00BE313A"/>
    <w:rsid w:val="00BF260C"/>
    <w:rsid w:val="00BF6EA7"/>
    <w:rsid w:val="00C03C52"/>
    <w:rsid w:val="00C11397"/>
    <w:rsid w:val="00C131CC"/>
    <w:rsid w:val="00C24E5A"/>
    <w:rsid w:val="00C250D9"/>
    <w:rsid w:val="00C258A2"/>
    <w:rsid w:val="00C26A50"/>
    <w:rsid w:val="00C47465"/>
    <w:rsid w:val="00C54DCE"/>
    <w:rsid w:val="00C555C4"/>
    <w:rsid w:val="00C56823"/>
    <w:rsid w:val="00C814DC"/>
    <w:rsid w:val="00C832D8"/>
    <w:rsid w:val="00C852C5"/>
    <w:rsid w:val="00C9501E"/>
    <w:rsid w:val="00C959AD"/>
    <w:rsid w:val="00CA730C"/>
    <w:rsid w:val="00CA7DD7"/>
    <w:rsid w:val="00CB01FE"/>
    <w:rsid w:val="00CC3A8B"/>
    <w:rsid w:val="00CC4061"/>
    <w:rsid w:val="00CC612F"/>
    <w:rsid w:val="00CC72DD"/>
    <w:rsid w:val="00CD2731"/>
    <w:rsid w:val="00CD2F86"/>
    <w:rsid w:val="00CD79C6"/>
    <w:rsid w:val="00CE5A77"/>
    <w:rsid w:val="00CE6B63"/>
    <w:rsid w:val="00CF7BC1"/>
    <w:rsid w:val="00D01229"/>
    <w:rsid w:val="00D0127F"/>
    <w:rsid w:val="00D022CA"/>
    <w:rsid w:val="00D03B85"/>
    <w:rsid w:val="00D0722E"/>
    <w:rsid w:val="00D1537B"/>
    <w:rsid w:val="00D154AD"/>
    <w:rsid w:val="00D2794B"/>
    <w:rsid w:val="00D441E4"/>
    <w:rsid w:val="00D466AA"/>
    <w:rsid w:val="00D539DD"/>
    <w:rsid w:val="00D6012A"/>
    <w:rsid w:val="00D66CB6"/>
    <w:rsid w:val="00D816D2"/>
    <w:rsid w:val="00D935C4"/>
    <w:rsid w:val="00D96FB4"/>
    <w:rsid w:val="00DA39AB"/>
    <w:rsid w:val="00DA68D7"/>
    <w:rsid w:val="00DB7758"/>
    <w:rsid w:val="00DC07E9"/>
    <w:rsid w:val="00DC1825"/>
    <w:rsid w:val="00DF5A76"/>
    <w:rsid w:val="00E3586F"/>
    <w:rsid w:val="00E43567"/>
    <w:rsid w:val="00E5168E"/>
    <w:rsid w:val="00E527CD"/>
    <w:rsid w:val="00E539DD"/>
    <w:rsid w:val="00E5579F"/>
    <w:rsid w:val="00E61278"/>
    <w:rsid w:val="00E667AC"/>
    <w:rsid w:val="00E678D4"/>
    <w:rsid w:val="00E67E72"/>
    <w:rsid w:val="00E82A97"/>
    <w:rsid w:val="00E83E14"/>
    <w:rsid w:val="00E84B48"/>
    <w:rsid w:val="00E908F4"/>
    <w:rsid w:val="00E91257"/>
    <w:rsid w:val="00E94124"/>
    <w:rsid w:val="00E95F34"/>
    <w:rsid w:val="00EA2AA2"/>
    <w:rsid w:val="00EA72E2"/>
    <w:rsid w:val="00EB7B84"/>
    <w:rsid w:val="00EC7C76"/>
    <w:rsid w:val="00EC7EC5"/>
    <w:rsid w:val="00ED2476"/>
    <w:rsid w:val="00EE11CE"/>
    <w:rsid w:val="00EE4013"/>
    <w:rsid w:val="00EE6234"/>
    <w:rsid w:val="00F212CB"/>
    <w:rsid w:val="00F3258E"/>
    <w:rsid w:val="00F3310C"/>
    <w:rsid w:val="00F57242"/>
    <w:rsid w:val="00F64DEF"/>
    <w:rsid w:val="00F664DC"/>
    <w:rsid w:val="00F67C68"/>
    <w:rsid w:val="00F82993"/>
    <w:rsid w:val="00F83612"/>
    <w:rsid w:val="00FA53B5"/>
    <w:rsid w:val="00FB4115"/>
    <w:rsid w:val="00FD3660"/>
    <w:rsid w:val="00FD551E"/>
    <w:rsid w:val="00FE5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C76A13"/>
  <w15:chartTrackingRefBased/>
  <w15:docId w15:val="{8A3A1FBB-1E9B-45CC-8359-753B04B9C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270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705F"/>
    <w:rPr>
      <w:sz w:val="20"/>
      <w:szCs w:val="20"/>
    </w:rPr>
  </w:style>
  <w:style w:type="character" w:styleId="FootnoteReference">
    <w:name w:val="footnote reference"/>
    <w:basedOn w:val="DefaultParagraphFont"/>
    <w:uiPriority w:val="99"/>
    <w:semiHidden/>
    <w:unhideWhenUsed/>
    <w:rsid w:val="0082705F"/>
    <w:rPr>
      <w:vertAlign w:val="superscript"/>
    </w:rPr>
  </w:style>
  <w:style w:type="paragraph" w:styleId="EndnoteText">
    <w:name w:val="endnote text"/>
    <w:basedOn w:val="Normal"/>
    <w:link w:val="EndnoteTextChar"/>
    <w:uiPriority w:val="99"/>
    <w:semiHidden/>
    <w:unhideWhenUsed/>
    <w:rsid w:val="00B667E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667E2"/>
    <w:rPr>
      <w:sz w:val="20"/>
      <w:szCs w:val="20"/>
    </w:rPr>
  </w:style>
  <w:style w:type="character" w:styleId="EndnoteReference">
    <w:name w:val="endnote reference"/>
    <w:basedOn w:val="DefaultParagraphFont"/>
    <w:uiPriority w:val="99"/>
    <w:semiHidden/>
    <w:unhideWhenUsed/>
    <w:rsid w:val="00B667E2"/>
    <w:rPr>
      <w:vertAlign w:val="superscript"/>
    </w:rPr>
  </w:style>
  <w:style w:type="character" w:customStyle="1" w:styleId="ptr">
    <w:name w:val="ptr"/>
    <w:basedOn w:val="DefaultParagraphFont"/>
    <w:rsid w:val="00E94124"/>
  </w:style>
  <w:style w:type="character" w:styleId="Hyperlink">
    <w:name w:val="Hyperlink"/>
    <w:basedOn w:val="DefaultParagraphFont"/>
    <w:uiPriority w:val="99"/>
    <w:unhideWhenUsed/>
    <w:rsid w:val="00E94124"/>
    <w:rPr>
      <w:color w:val="0000FF"/>
      <w:u w:val="single"/>
    </w:rPr>
  </w:style>
  <w:style w:type="character" w:customStyle="1" w:styleId="rend-italic">
    <w:name w:val="rend-italic"/>
    <w:basedOn w:val="DefaultParagraphFont"/>
    <w:rsid w:val="00E94124"/>
  </w:style>
  <w:style w:type="character" w:styleId="UnresolvedMention">
    <w:name w:val="Unresolved Mention"/>
    <w:basedOn w:val="DefaultParagraphFont"/>
    <w:uiPriority w:val="99"/>
    <w:semiHidden/>
    <w:unhideWhenUsed/>
    <w:rsid w:val="00273528"/>
    <w:rPr>
      <w:color w:val="605E5C"/>
      <w:shd w:val="clear" w:color="auto" w:fill="E1DFDD"/>
    </w:rPr>
  </w:style>
  <w:style w:type="paragraph" w:styleId="Header">
    <w:name w:val="header"/>
    <w:basedOn w:val="Normal"/>
    <w:link w:val="HeaderChar"/>
    <w:uiPriority w:val="99"/>
    <w:unhideWhenUsed/>
    <w:rsid w:val="007565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5A2"/>
  </w:style>
  <w:style w:type="paragraph" w:styleId="Footer">
    <w:name w:val="footer"/>
    <w:basedOn w:val="Normal"/>
    <w:link w:val="FooterChar"/>
    <w:uiPriority w:val="99"/>
    <w:unhideWhenUsed/>
    <w:rsid w:val="007565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026912">
      <w:bodyDiv w:val="1"/>
      <w:marLeft w:val="0"/>
      <w:marRight w:val="0"/>
      <w:marTop w:val="0"/>
      <w:marBottom w:val="0"/>
      <w:divBdr>
        <w:top w:val="none" w:sz="0" w:space="0" w:color="auto"/>
        <w:left w:val="none" w:sz="0" w:space="0" w:color="auto"/>
        <w:bottom w:val="none" w:sz="0" w:space="0" w:color="auto"/>
        <w:right w:val="none" w:sz="0" w:space="0" w:color="auto"/>
      </w:divBdr>
      <w:divsChild>
        <w:div w:id="1183014276">
          <w:marLeft w:val="0"/>
          <w:marRight w:val="0"/>
          <w:marTop w:val="0"/>
          <w:marBottom w:val="0"/>
          <w:divBdr>
            <w:top w:val="none" w:sz="0" w:space="0" w:color="auto"/>
            <w:left w:val="none" w:sz="0" w:space="0" w:color="auto"/>
            <w:bottom w:val="none" w:sz="0" w:space="0" w:color="auto"/>
            <w:right w:val="none" w:sz="0" w:space="0" w:color="auto"/>
          </w:divBdr>
          <w:divsChild>
            <w:div w:id="185488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91966">
      <w:bodyDiv w:val="1"/>
      <w:marLeft w:val="0"/>
      <w:marRight w:val="0"/>
      <w:marTop w:val="0"/>
      <w:marBottom w:val="0"/>
      <w:divBdr>
        <w:top w:val="none" w:sz="0" w:space="0" w:color="auto"/>
        <w:left w:val="none" w:sz="0" w:space="0" w:color="auto"/>
        <w:bottom w:val="none" w:sz="0" w:space="0" w:color="auto"/>
        <w:right w:val="none" w:sz="0" w:space="0" w:color="auto"/>
      </w:divBdr>
      <w:divsChild>
        <w:div w:id="1988699644">
          <w:marLeft w:val="0"/>
          <w:marRight w:val="0"/>
          <w:marTop w:val="0"/>
          <w:marBottom w:val="0"/>
          <w:divBdr>
            <w:top w:val="none" w:sz="0" w:space="0" w:color="auto"/>
            <w:left w:val="none" w:sz="0" w:space="0" w:color="auto"/>
            <w:bottom w:val="none" w:sz="0" w:space="0" w:color="auto"/>
            <w:right w:val="none" w:sz="0" w:space="0" w:color="auto"/>
          </w:divBdr>
          <w:divsChild>
            <w:div w:id="113980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983929">
      <w:bodyDiv w:val="1"/>
      <w:marLeft w:val="0"/>
      <w:marRight w:val="0"/>
      <w:marTop w:val="0"/>
      <w:marBottom w:val="0"/>
      <w:divBdr>
        <w:top w:val="none" w:sz="0" w:space="0" w:color="auto"/>
        <w:left w:val="none" w:sz="0" w:space="0" w:color="auto"/>
        <w:bottom w:val="none" w:sz="0" w:space="0" w:color="auto"/>
        <w:right w:val="none" w:sz="0" w:space="0" w:color="auto"/>
      </w:divBdr>
      <w:divsChild>
        <w:div w:id="1625968234">
          <w:marLeft w:val="0"/>
          <w:marRight w:val="0"/>
          <w:marTop w:val="0"/>
          <w:marBottom w:val="0"/>
          <w:divBdr>
            <w:top w:val="none" w:sz="0" w:space="0" w:color="auto"/>
            <w:left w:val="none" w:sz="0" w:space="0" w:color="auto"/>
            <w:bottom w:val="none" w:sz="0" w:space="0" w:color="auto"/>
            <w:right w:val="none" w:sz="0" w:space="0" w:color="auto"/>
          </w:divBdr>
          <w:divsChild>
            <w:div w:id="781462000">
              <w:marLeft w:val="0"/>
              <w:marRight w:val="0"/>
              <w:marTop w:val="0"/>
              <w:marBottom w:val="0"/>
              <w:divBdr>
                <w:top w:val="none" w:sz="0" w:space="0" w:color="auto"/>
                <w:left w:val="none" w:sz="0" w:space="0" w:color="auto"/>
                <w:bottom w:val="none" w:sz="0" w:space="0" w:color="auto"/>
                <w:right w:val="none" w:sz="0" w:space="0" w:color="auto"/>
              </w:divBdr>
              <w:divsChild>
                <w:div w:id="1429157146">
                  <w:marLeft w:val="-225"/>
                  <w:marRight w:val="-225"/>
                  <w:marTop w:val="0"/>
                  <w:marBottom w:val="0"/>
                  <w:divBdr>
                    <w:top w:val="none" w:sz="0" w:space="0" w:color="auto"/>
                    <w:left w:val="none" w:sz="0" w:space="0" w:color="auto"/>
                    <w:bottom w:val="none" w:sz="0" w:space="0" w:color="auto"/>
                    <w:right w:val="none" w:sz="0" w:space="0" w:color="auto"/>
                  </w:divBdr>
                  <w:divsChild>
                    <w:div w:id="210968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724333">
          <w:marLeft w:val="0"/>
          <w:marRight w:val="0"/>
          <w:marTop w:val="0"/>
          <w:marBottom w:val="0"/>
          <w:divBdr>
            <w:top w:val="none" w:sz="0" w:space="0" w:color="auto"/>
            <w:left w:val="none" w:sz="0" w:space="0" w:color="auto"/>
            <w:bottom w:val="none" w:sz="0" w:space="0" w:color="auto"/>
            <w:right w:val="none" w:sz="0" w:space="0" w:color="auto"/>
          </w:divBdr>
          <w:divsChild>
            <w:div w:id="2031223257">
              <w:marLeft w:val="0"/>
              <w:marRight w:val="0"/>
              <w:marTop w:val="0"/>
              <w:marBottom w:val="0"/>
              <w:divBdr>
                <w:top w:val="none" w:sz="0" w:space="0" w:color="auto"/>
                <w:left w:val="none" w:sz="0" w:space="0" w:color="auto"/>
                <w:bottom w:val="none" w:sz="0" w:space="0" w:color="auto"/>
                <w:right w:val="none" w:sz="0" w:space="0" w:color="auto"/>
              </w:divBdr>
              <w:divsChild>
                <w:div w:id="559905226">
                  <w:marLeft w:val="-225"/>
                  <w:marRight w:val="-225"/>
                  <w:marTop w:val="0"/>
                  <w:marBottom w:val="0"/>
                  <w:divBdr>
                    <w:top w:val="none" w:sz="0" w:space="0" w:color="auto"/>
                    <w:left w:val="none" w:sz="0" w:space="0" w:color="auto"/>
                    <w:bottom w:val="none" w:sz="0" w:space="0" w:color="auto"/>
                    <w:right w:val="none" w:sz="0" w:space="0" w:color="auto"/>
                  </w:divBdr>
                  <w:divsChild>
                    <w:div w:id="525753988">
                      <w:marLeft w:val="0"/>
                      <w:marRight w:val="0"/>
                      <w:marTop w:val="0"/>
                      <w:marBottom w:val="0"/>
                      <w:divBdr>
                        <w:top w:val="none" w:sz="0" w:space="0" w:color="auto"/>
                        <w:left w:val="none" w:sz="0" w:space="0" w:color="auto"/>
                        <w:bottom w:val="none" w:sz="0" w:space="0" w:color="auto"/>
                        <w:right w:val="none" w:sz="0" w:space="0" w:color="auto"/>
                      </w:divBdr>
                      <w:divsChild>
                        <w:div w:id="1524587417">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3928309">
      <w:bodyDiv w:val="1"/>
      <w:marLeft w:val="0"/>
      <w:marRight w:val="0"/>
      <w:marTop w:val="0"/>
      <w:marBottom w:val="0"/>
      <w:divBdr>
        <w:top w:val="none" w:sz="0" w:space="0" w:color="auto"/>
        <w:left w:val="none" w:sz="0" w:space="0" w:color="auto"/>
        <w:bottom w:val="none" w:sz="0" w:space="0" w:color="auto"/>
        <w:right w:val="none" w:sz="0" w:space="0" w:color="auto"/>
      </w:divBdr>
      <w:divsChild>
        <w:div w:id="855316144">
          <w:marLeft w:val="0"/>
          <w:marRight w:val="0"/>
          <w:marTop w:val="0"/>
          <w:marBottom w:val="0"/>
          <w:divBdr>
            <w:top w:val="none" w:sz="0" w:space="0" w:color="auto"/>
            <w:left w:val="none" w:sz="0" w:space="0" w:color="auto"/>
            <w:bottom w:val="none" w:sz="0" w:space="0" w:color="auto"/>
            <w:right w:val="none" w:sz="0" w:space="0" w:color="auto"/>
          </w:divBdr>
          <w:divsChild>
            <w:div w:id="167499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name.umdl.umich.edu/A62149.0001.0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name.umdl.umich.edu/A62149.000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AC461-7B59-466E-BB89-FCAE59EB5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4564</TotalTime>
  <Pages>4</Pages>
  <Words>1296</Words>
  <Characters>6702</Characters>
  <Application>Microsoft Office Word</Application>
  <DocSecurity>0</DocSecurity>
  <Lines>124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364</cp:revision>
  <dcterms:created xsi:type="dcterms:W3CDTF">2022-10-08T15:48:00Z</dcterms:created>
  <dcterms:modified xsi:type="dcterms:W3CDTF">2022-11-03T15:57:00Z</dcterms:modified>
</cp:coreProperties>
</file>