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92320" w14:textId="77777777" w:rsidR="00A601FD" w:rsidRDefault="00A601FD" w:rsidP="00A601FD">
      <w:pPr>
        <w:pStyle w:val="Title"/>
        <w:rPr>
          <w:sz w:val="28"/>
          <w:szCs w:val="28"/>
        </w:rPr>
      </w:pPr>
    </w:p>
    <w:p w14:paraId="69C683E6" w14:textId="77777777" w:rsidR="00A601FD" w:rsidRDefault="00A601FD" w:rsidP="00A601FD">
      <w:pPr>
        <w:pStyle w:val="Title"/>
        <w:rPr>
          <w:sz w:val="28"/>
          <w:szCs w:val="28"/>
        </w:rPr>
      </w:pPr>
    </w:p>
    <w:p w14:paraId="5CEE7072" w14:textId="77777777" w:rsidR="00A601FD" w:rsidRDefault="00A601FD" w:rsidP="00A601FD">
      <w:pPr>
        <w:pStyle w:val="Title"/>
        <w:rPr>
          <w:sz w:val="28"/>
          <w:szCs w:val="28"/>
        </w:rPr>
      </w:pPr>
    </w:p>
    <w:p w14:paraId="7AA6209F" w14:textId="77777777" w:rsidR="00A601FD" w:rsidRDefault="00A601FD" w:rsidP="00A601FD">
      <w:pPr>
        <w:pStyle w:val="Title"/>
        <w:rPr>
          <w:sz w:val="28"/>
          <w:szCs w:val="28"/>
        </w:rPr>
      </w:pPr>
    </w:p>
    <w:p w14:paraId="3F726DCF" w14:textId="77777777" w:rsidR="00A601FD" w:rsidRDefault="00A601FD" w:rsidP="00A601FD">
      <w:pPr>
        <w:pStyle w:val="Title"/>
        <w:rPr>
          <w:sz w:val="28"/>
          <w:szCs w:val="28"/>
        </w:rPr>
      </w:pPr>
    </w:p>
    <w:p w14:paraId="18E7E626" w14:textId="77777777" w:rsidR="00A601FD" w:rsidRDefault="00A601FD" w:rsidP="00A601FD">
      <w:pPr>
        <w:pStyle w:val="Title"/>
        <w:rPr>
          <w:sz w:val="28"/>
          <w:szCs w:val="28"/>
        </w:rPr>
      </w:pPr>
    </w:p>
    <w:p w14:paraId="08528695" w14:textId="77777777" w:rsidR="00A601FD" w:rsidRDefault="00A601FD" w:rsidP="00A601FD">
      <w:pPr>
        <w:pStyle w:val="Title"/>
        <w:rPr>
          <w:sz w:val="28"/>
          <w:szCs w:val="28"/>
        </w:rPr>
      </w:pPr>
    </w:p>
    <w:p w14:paraId="1A392621" w14:textId="77777777" w:rsidR="00A601FD" w:rsidRDefault="00A601FD" w:rsidP="00A601FD">
      <w:pPr>
        <w:pStyle w:val="Title"/>
        <w:rPr>
          <w:sz w:val="28"/>
          <w:szCs w:val="28"/>
        </w:rPr>
      </w:pPr>
    </w:p>
    <w:p w14:paraId="32A47A60" w14:textId="77777777" w:rsidR="00A601FD" w:rsidRDefault="00A601FD" w:rsidP="00A601FD">
      <w:pPr>
        <w:pStyle w:val="Title"/>
        <w:rPr>
          <w:sz w:val="28"/>
          <w:szCs w:val="28"/>
        </w:rPr>
      </w:pPr>
    </w:p>
    <w:p w14:paraId="34D4C38B" w14:textId="77777777" w:rsidR="00A601FD" w:rsidRDefault="00A601FD" w:rsidP="00A601FD">
      <w:pPr>
        <w:pStyle w:val="Title"/>
        <w:rPr>
          <w:sz w:val="28"/>
          <w:szCs w:val="28"/>
        </w:rPr>
      </w:pPr>
    </w:p>
    <w:p w14:paraId="53095C3B" w14:textId="6AF785CC" w:rsidR="00F9733B" w:rsidRPr="00A601FD" w:rsidRDefault="00F9733B" w:rsidP="00A601FD">
      <w:pPr>
        <w:pStyle w:val="Title"/>
        <w:rPr>
          <w:sz w:val="28"/>
          <w:szCs w:val="28"/>
        </w:rPr>
      </w:pPr>
      <w:r w:rsidRPr="00A601FD">
        <w:rPr>
          <w:sz w:val="28"/>
          <w:szCs w:val="28"/>
        </w:rPr>
        <w:t>Student Name : Pandora Oates</w:t>
      </w:r>
    </w:p>
    <w:p w14:paraId="00E094EC" w14:textId="77777777" w:rsidR="00A601FD" w:rsidRDefault="00A601FD" w:rsidP="00A601FD">
      <w:pPr>
        <w:pStyle w:val="Title"/>
        <w:rPr>
          <w:sz w:val="28"/>
          <w:szCs w:val="28"/>
        </w:rPr>
      </w:pPr>
    </w:p>
    <w:p w14:paraId="78836B2C" w14:textId="615E7CA4" w:rsidR="00F9733B" w:rsidRDefault="00F9733B" w:rsidP="00A601FD">
      <w:pPr>
        <w:pStyle w:val="Title"/>
        <w:rPr>
          <w:sz w:val="28"/>
          <w:szCs w:val="28"/>
        </w:rPr>
      </w:pPr>
      <w:r w:rsidRPr="00A601FD">
        <w:rPr>
          <w:sz w:val="28"/>
          <w:szCs w:val="28"/>
        </w:rPr>
        <w:t>Student ID : 2317746</w:t>
      </w:r>
    </w:p>
    <w:p w14:paraId="199B9474" w14:textId="77777777" w:rsidR="00101FBE" w:rsidRDefault="00101FBE" w:rsidP="00A601FD">
      <w:pPr>
        <w:pStyle w:val="Title"/>
        <w:rPr>
          <w:sz w:val="28"/>
          <w:szCs w:val="28"/>
        </w:rPr>
      </w:pPr>
    </w:p>
    <w:p w14:paraId="51DF55FB" w14:textId="50990682" w:rsidR="00F9733B" w:rsidRPr="00A601FD" w:rsidRDefault="007746F9" w:rsidP="00A601FD">
      <w:pPr>
        <w:pStyle w:val="Title"/>
        <w:rPr>
          <w:sz w:val="28"/>
          <w:szCs w:val="28"/>
        </w:rPr>
      </w:pPr>
      <w:r w:rsidRPr="00A601FD">
        <w:rPr>
          <w:sz w:val="28"/>
          <w:szCs w:val="28"/>
        </w:rPr>
        <w:t>Date : 03/12/20223</w:t>
      </w:r>
    </w:p>
    <w:p w14:paraId="7A74F25A" w14:textId="77777777" w:rsidR="00101FBE" w:rsidRDefault="00101FBE" w:rsidP="00A601FD">
      <w:pPr>
        <w:pStyle w:val="Title"/>
        <w:rPr>
          <w:sz w:val="28"/>
          <w:szCs w:val="28"/>
        </w:rPr>
      </w:pPr>
    </w:p>
    <w:p w14:paraId="4FEC47E9" w14:textId="6EA63CBC" w:rsidR="007746F9" w:rsidRPr="00A601FD" w:rsidRDefault="007746F9" w:rsidP="00A601FD">
      <w:pPr>
        <w:pStyle w:val="Title"/>
        <w:rPr>
          <w:sz w:val="28"/>
          <w:szCs w:val="28"/>
        </w:rPr>
      </w:pPr>
      <w:r w:rsidRPr="00A601FD">
        <w:rPr>
          <w:sz w:val="28"/>
          <w:szCs w:val="28"/>
        </w:rPr>
        <w:t>Module : Human Development</w:t>
      </w:r>
    </w:p>
    <w:p w14:paraId="6C171E48" w14:textId="77777777" w:rsidR="00101FBE" w:rsidRDefault="00101FBE" w:rsidP="00A601FD">
      <w:pPr>
        <w:pStyle w:val="Title"/>
        <w:rPr>
          <w:sz w:val="28"/>
          <w:szCs w:val="28"/>
        </w:rPr>
      </w:pPr>
    </w:p>
    <w:p w14:paraId="32B5207F" w14:textId="5EA412D5" w:rsidR="007746F9" w:rsidRDefault="007746F9" w:rsidP="00A601FD">
      <w:pPr>
        <w:pStyle w:val="Title"/>
        <w:rPr>
          <w:sz w:val="28"/>
          <w:szCs w:val="28"/>
        </w:rPr>
      </w:pPr>
      <w:r w:rsidRPr="00A601FD">
        <w:rPr>
          <w:sz w:val="28"/>
          <w:szCs w:val="28"/>
        </w:rPr>
        <w:t>Module No : E</w:t>
      </w:r>
      <w:r w:rsidR="00A601FD" w:rsidRPr="00A601FD">
        <w:rPr>
          <w:sz w:val="28"/>
          <w:szCs w:val="28"/>
        </w:rPr>
        <w:t>CEY</w:t>
      </w:r>
      <w:r w:rsidR="00837366">
        <w:rPr>
          <w:sz w:val="28"/>
          <w:szCs w:val="28"/>
        </w:rPr>
        <w:t>-</w:t>
      </w:r>
      <w:r w:rsidR="00A601FD" w:rsidRPr="00A601FD">
        <w:rPr>
          <w:sz w:val="28"/>
          <w:szCs w:val="28"/>
        </w:rPr>
        <w:t>4001</w:t>
      </w:r>
    </w:p>
    <w:p w14:paraId="1D086F19" w14:textId="77777777" w:rsidR="00BD3773" w:rsidRPr="00BD3773" w:rsidRDefault="00BD3773" w:rsidP="00BD3773"/>
    <w:p w14:paraId="21C9F5D9" w14:textId="77777777" w:rsidR="006B4F1C" w:rsidRDefault="006B4F1C" w:rsidP="00EF15E6">
      <w:pPr>
        <w:rPr>
          <w:rFonts w:eastAsiaTheme="majorEastAsia" w:cstheme="majorBidi"/>
          <w:b/>
          <w:spacing w:val="-10"/>
          <w:kern w:val="28"/>
          <w:sz w:val="28"/>
          <w:szCs w:val="28"/>
        </w:rPr>
      </w:pPr>
    </w:p>
    <w:p w14:paraId="20397B7D" w14:textId="77777777" w:rsidR="006B4F1C" w:rsidRDefault="006B4F1C" w:rsidP="00EF15E6">
      <w:pPr>
        <w:rPr>
          <w:rFonts w:eastAsiaTheme="majorEastAsia" w:cstheme="majorBidi"/>
          <w:b/>
          <w:spacing w:val="-10"/>
          <w:kern w:val="28"/>
          <w:sz w:val="28"/>
          <w:szCs w:val="28"/>
        </w:rPr>
      </w:pPr>
    </w:p>
    <w:p w14:paraId="26B82745" w14:textId="77777777" w:rsidR="006B4F1C" w:rsidRDefault="006B4F1C" w:rsidP="00EF15E6">
      <w:pPr>
        <w:rPr>
          <w:rFonts w:eastAsiaTheme="majorEastAsia" w:cstheme="majorBidi"/>
          <w:b/>
          <w:spacing w:val="-10"/>
          <w:kern w:val="28"/>
          <w:sz w:val="28"/>
          <w:szCs w:val="28"/>
        </w:rPr>
      </w:pPr>
    </w:p>
    <w:p w14:paraId="55B680A1" w14:textId="77777777" w:rsidR="006B4F1C" w:rsidRDefault="006B4F1C" w:rsidP="00EF15E6">
      <w:pPr>
        <w:rPr>
          <w:rFonts w:eastAsiaTheme="majorEastAsia" w:cstheme="majorBidi"/>
          <w:b/>
          <w:spacing w:val="-10"/>
          <w:kern w:val="28"/>
          <w:sz w:val="28"/>
          <w:szCs w:val="28"/>
        </w:rPr>
      </w:pPr>
    </w:p>
    <w:p w14:paraId="7D4C52BD" w14:textId="77777777" w:rsidR="006B4F1C" w:rsidRDefault="006B4F1C" w:rsidP="00EF15E6">
      <w:pPr>
        <w:rPr>
          <w:rFonts w:eastAsiaTheme="majorEastAsia" w:cstheme="majorBidi"/>
          <w:b/>
          <w:spacing w:val="-10"/>
          <w:kern w:val="28"/>
          <w:sz w:val="28"/>
          <w:szCs w:val="28"/>
        </w:rPr>
      </w:pPr>
    </w:p>
    <w:p w14:paraId="030F793F" w14:textId="77777777" w:rsidR="006B4F1C" w:rsidRDefault="006B4F1C" w:rsidP="00EF15E6">
      <w:pPr>
        <w:rPr>
          <w:rFonts w:eastAsiaTheme="majorEastAsia" w:cstheme="majorBidi"/>
          <w:b/>
          <w:spacing w:val="-10"/>
          <w:kern w:val="28"/>
          <w:sz w:val="28"/>
          <w:szCs w:val="28"/>
        </w:rPr>
      </w:pPr>
    </w:p>
    <w:p w14:paraId="5471E80C" w14:textId="77777777" w:rsidR="006B4F1C" w:rsidRDefault="006B4F1C" w:rsidP="00EF15E6">
      <w:pPr>
        <w:rPr>
          <w:rFonts w:eastAsiaTheme="majorEastAsia" w:cstheme="majorBidi"/>
          <w:b/>
          <w:spacing w:val="-10"/>
          <w:kern w:val="28"/>
          <w:sz w:val="28"/>
          <w:szCs w:val="28"/>
        </w:rPr>
      </w:pPr>
    </w:p>
    <w:p w14:paraId="1AE3E321" w14:textId="77777777" w:rsidR="006B4F1C" w:rsidRDefault="006B4F1C" w:rsidP="00EF15E6">
      <w:pPr>
        <w:rPr>
          <w:rFonts w:eastAsiaTheme="majorEastAsia" w:cstheme="majorBidi"/>
          <w:b/>
          <w:spacing w:val="-10"/>
          <w:kern w:val="28"/>
          <w:sz w:val="28"/>
          <w:szCs w:val="28"/>
        </w:rPr>
      </w:pPr>
    </w:p>
    <w:p w14:paraId="3CE5BA58" w14:textId="30DFF5C2" w:rsidR="00EF15E6" w:rsidRPr="006B4F1C" w:rsidRDefault="00EF15E6" w:rsidP="00EF15E6">
      <w:pPr>
        <w:rPr>
          <w:rFonts w:eastAsiaTheme="majorEastAsia" w:cstheme="majorBidi"/>
          <w:bCs/>
          <w:spacing w:val="-10"/>
          <w:kern w:val="28"/>
          <w:sz w:val="28"/>
          <w:szCs w:val="28"/>
        </w:rPr>
      </w:pPr>
      <w:r w:rsidRPr="006B4F1C">
        <w:rPr>
          <w:rFonts w:eastAsiaTheme="majorEastAsia" w:cstheme="majorBidi"/>
          <w:bCs/>
          <w:spacing w:val="-10"/>
          <w:kern w:val="28"/>
          <w:sz w:val="28"/>
          <w:szCs w:val="28"/>
        </w:rPr>
        <w:t>Word Count (less Referen</w:t>
      </w:r>
      <w:r w:rsidR="00BD3773" w:rsidRPr="006B4F1C">
        <w:rPr>
          <w:rFonts w:eastAsiaTheme="majorEastAsia" w:cstheme="majorBidi"/>
          <w:bCs/>
          <w:spacing w:val="-10"/>
          <w:kern w:val="28"/>
          <w:sz w:val="28"/>
          <w:szCs w:val="28"/>
        </w:rPr>
        <w:t>ces) : 3,292</w:t>
      </w:r>
    </w:p>
    <w:p w14:paraId="5B400EE5" w14:textId="6063FCD9" w:rsidR="00EF15E6" w:rsidRPr="00EF15E6" w:rsidRDefault="00EF15E6" w:rsidP="00EF15E6"/>
    <w:p w14:paraId="12CC2CE6" w14:textId="77777777" w:rsidR="00F9733B" w:rsidRDefault="00F9733B">
      <w:pPr>
        <w:spacing w:before="0" w:after="160" w:line="259" w:lineRule="auto"/>
      </w:pPr>
    </w:p>
    <w:p w14:paraId="518D8AD9" w14:textId="77777777" w:rsidR="00F9733B" w:rsidRDefault="00F9733B">
      <w:pPr>
        <w:spacing w:before="0" w:after="160" w:line="259" w:lineRule="auto"/>
      </w:pPr>
    </w:p>
    <w:p w14:paraId="78AA3F6A" w14:textId="3DE33C4F" w:rsidR="00E1443F" w:rsidRDefault="00E1443F">
      <w:pPr>
        <w:spacing w:before="0" w:after="160" w:line="259" w:lineRule="auto"/>
      </w:pPr>
      <w:r>
        <w:br w:type="page"/>
      </w:r>
    </w:p>
    <w:p w14:paraId="6AF6169C" w14:textId="77777777" w:rsidR="00E113A6" w:rsidRDefault="00E113A6" w:rsidP="00F314F5">
      <w:pPr>
        <w:pStyle w:val="Title"/>
      </w:pPr>
    </w:p>
    <w:p w14:paraId="2CB4DB91" w14:textId="7B6CBB50" w:rsidR="0064180B" w:rsidRDefault="04D3A8E9" w:rsidP="00F314F5">
      <w:pPr>
        <w:pStyle w:val="Title"/>
      </w:pPr>
      <w:r w:rsidRPr="00441769">
        <w:t xml:space="preserve">Unique </w:t>
      </w:r>
      <w:r w:rsidR="005F1CAD" w:rsidRPr="00EB1E0A">
        <w:t>Tran</w:t>
      </w:r>
      <w:r w:rsidR="005F1CAD" w:rsidRPr="00835A89">
        <w:t>si</w:t>
      </w:r>
      <w:r w:rsidR="005F1CAD" w:rsidRPr="00EB1E0A">
        <w:t>tions</w:t>
      </w:r>
      <w:r w:rsidR="005F1CAD" w:rsidRPr="00441769">
        <w:t xml:space="preserve"> </w:t>
      </w:r>
      <w:r w:rsidRPr="00441769">
        <w:t xml:space="preserve">and the </w:t>
      </w:r>
      <w:r w:rsidR="005F1CAD" w:rsidRPr="00441769">
        <w:t>Imp</w:t>
      </w:r>
      <w:r w:rsidR="005F1CAD" w:rsidRPr="00F314F5">
        <w:t>orta</w:t>
      </w:r>
      <w:r w:rsidR="005F1CAD" w:rsidRPr="00441769">
        <w:t xml:space="preserve">nce </w:t>
      </w:r>
      <w:r w:rsidRPr="00441769">
        <w:t xml:space="preserve">of </w:t>
      </w:r>
      <w:r w:rsidR="005F1CAD" w:rsidRPr="00441769">
        <w:t xml:space="preserve">Effective Communication </w:t>
      </w:r>
      <w:r w:rsidRPr="00441769">
        <w:t xml:space="preserve">in </w:t>
      </w:r>
      <w:r w:rsidR="005F1CAD" w:rsidRPr="00806453">
        <w:t>Early</w:t>
      </w:r>
      <w:r w:rsidR="005F1CAD" w:rsidRPr="00441769">
        <w:t xml:space="preserve"> Y</w:t>
      </w:r>
      <w:r w:rsidRPr="00441769">
        <w:t>ears</w:t>
      </w:r>
    </w:p>
    <w:p w14:paraId="26DC8EE6" w14:textId="704FEADE" w:rsidR="0064180B" w:rsidRDefault="00667F55">
      <w:pPr>
        <w:rPr>
          <w:rFonts w:asciiTheme="majorHAnsi" w:eastAsiaTheme="majorEastAsia" w:hAnsiTheme="majorHAnsi" w:cstheme="majorBidi"/>
          <w:spacing w:val="-10"/>
          <w:kern w:val="28"/>
          <w:sz w:val="56"/>
          <w:szCs w:val="56"/>
        </w:rPr>
      </w:pPr>
      <w:r>
        <w:rPr>
          <w:noProof/>
        </w:rPr>
        <w:drawing>
          <wp:anchor distT="0" distB="0" distL="114300" distR="114300" simplePos="0" relativeHeight="251661312" behindDoc="1" locked="0" layoutInCell="1" allowOverlap="1" wp14:anchorId="13AA9DD0" wp14:editId="2B493CF1">
            <wp:simplePos x="0" y="0"/>
            <wp:positionH relativeFrom="margin">
              <wp:posOffset>-266700</wp:posOffset>
            </wp:positionH>
            <wp:positionV relativeFrom="paragraph">
              <wp:posOffset>428625</wp:posOffset>
            </wp:positionV>
            <wp:extent cx="6316980" cy="3318461"/>
            <wp:effectExtent l="0" t="0" r="7620" b="0"/>
            <wp:wrapNone/>
            <wp:docPr id="2" name="Picture 1" descr="Close-up of a baby's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lose-up of a baby's fe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5951" cy="3323174"/>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72D5E184" w14:textId="7C7A0648" w:rsidR="00E113A6" w:rsidRDefault="00E113A6">
      <w:pPr>
        <w:rPr>
          <w:rFonts w:asciiTheme="majorHAnsi" w:eastAsiaTheme="majorEastAsia" w:hAnsiTheme="majorHAnsi" w:cstheme="majorBidi"/>
          <w:spacing w:val="-10"/>
          <w:kern w:val="28"/>
          <w:sz w:val="56"/>
          <w:szCs w:val="56"/>
        </w:rPr>
      </w:pPr>
    </w:p>
    <w:p w14:paraId="3F77922A" w14:textId="77777777" w:rsidR="00E113A6" w:rsidRDefault="00E113A6">
      <w:pPr>
        <w:rPr>
          <w:rFonts w:asciiTheme="majorHAnsi" w:eastAsiaTheme="majorEastAsia" w:hAnsiTheme="majorHAnsi" w:cstheme="majorBidi"/>
          <w:spacing w:val="-10"/>
          <w:kern w:val="28"/>
          <w:sz w:val="56"/>
          <w:szCs w:val="56"/>
        </w:rPr>
      </w:pPr>
    </w:p>
    <w:p w14:paraId="5983264A" w14:textId="77777777" w:rsidR="00667F55" w:rsidRPr="00667F55" w:rsidRDefault="00667F55" w:rsidP="00667F55">
      <w:pPr>
        <w:rPr>
          <w:rFonts w:asciiTheme="majorHAnsi" w:eastAsiaTheme="majorEastAsia" w:hAnsiTheme="majorHAnsi" w:cstheme="majorBidi"/>
          <w:sz w:val="56"/>
          <w:szCs w:val="56"/>
        </w:rPr>
      </w:pPr>
    </w:p>
    <w:p w14:paraId="50437C24" w14:textId="77777777" w:rsidR="00667F55" w:rsidRPr="00667F55" w:rsidRDefault="00667F55" w:rsidP="00667F55">
      <w:pPr>
        <w:rPr>
          <w:rFonts w:asciiTheme="majorHAnsi" w:eastAsiaTheme="majorEastAsia" w:hAnsiTheme="majorHAnsi" w:cstheme="majorBidi"/>
          <w:sz w:val="56"/>
          <w:szCs w:val="56"/>
        </w:rPr>
      </w:pPr>
    </w:p>
    <w:p w14:paraId="01844B6F" w14:textId="6D5E1284" w:rsidR="00667F55" w:rsidRPr="00850406" w:rsidRDefault="00014005" w:rsidP="00667F55">
      <w:pPr>
        <w:rPr>
          <w:rFonts w:asciiTheme="majorHAnsi" w:eastAsiaTheme="majorEastAsia" w:hAnsiTheme="majorHAnsi" w:cstheme="majorBidi"/>
          <w:szCs w:val="24"/>
        </w:rPr>
      </w:pPr>
      <w:r w:rsidRPr="00850406">
        <w:rPr>
          <w:rFonts w:asciiTheme="majorHAnsi" w:eastAsiaTheme="majorEastAsia" w:hAnsiTheme="majorHAnsi" w:cstheme="majorBidi"/>
          <w:szCs w:val="24"/>
        </w:rPr>
        <w:t>(Mo</w:t>
      </w:r>
      <w:r w:rsidR="001C1625" w:rsidRPr="00850406">
        <w:rPr>
          <w:rFonts w:asciiTheme="majorHAnsi" w:eastAsiaTheme="majorEastAsia" w:hAnsiTheme="majorHAnsi" w:cstheme="majorBidi"/>
          <w:szCs w:val="24"/>
        </w:rPr>
        <w:t>ntessori Musing</w:t>
      </w:r>
      <w:r w:rsidR="00207F0D">
        <w:rPr>
          <w:rFonts w:asciiTheme="majorHAnsi" w:eastAsiaTheme="majorEastAsia" w:hAnsiTheme="majorHAnsi" w:cstheme="majorBidi"/>
          <w:szCs w:val="24"/>
        </w:rPr>
        <w:t>s</w:t>
      </w:r>
      <w:r w:rsidR="001C1625" w:rsidRPr="00850406">
        <w:rPr>
          <w:rFonts w:asciiTheme="majorHAnsi" w:eastAsiaTheme="majorEastAsia" w:hAnsiTheme="majorHAnsi" w:cstheme="majorBidi"/>
          <w:szCs w:val="24"/>
        </w:rPr>
        <w:t>, 2023</w:t>
      </w:r>
      <w:r w:rsidR="00850406" w:rsidRPr="00850406">
        <w:rPr>
          <w:rFonts w:asciiTheme="majorHAnsi" w:eastAsiaTheme="majorEastAsia" w:hAnsiTheme="majorHAnsi" w:cstheme="majorBidi"/>
          <w:szCs w:val="24"/>
        </w:rPr>
        <w:t>)</w:t>
      </w:r>
    </w:p>
    <w:bookmarkStart w:id="0" w:name="_Toc152536087" w:displacedByCustomXml="next"/>
    <w:sdt>
      <w:sdtPr>
        <w:rPr>
          <w:rFonts w:eastAsiaTheme="minorHAnsi" w:cstheme="minorBidi"/>
          <w:b w:val="0"/>
          <w:color w:val="1F3864" w:themeColor="accent1" w:themeShade="80"/>
          <w:sz w:val="24"/>
          <w:szCs w:val="22"/>
        </w:rPr>
        <w:id w:val="-1290358088"/>
        <w:docPartObj>
          <w:docPartGallery w:val="Table of Contents"/>
          <w:docPartUnique/>
        </w:docPartObj>
      </w:sdtPr>
      <w:sdtEndPr>
        <w:rPr>
          <w:bCs/>
          <w:noProof/>
        </w:rPr>
      </w:sdtEndPr>
      <w:sdtContent>
        <w:p w14:paraId="2FB725E6" w14:textId="231419E3" w:rsidR="007C316D" w:rsidRDefault="007C316D" w:rsidP="00F41234">
          <w:pPr>
            <w:pStyle w:val="Heading1"/>
          </w:pPr>
          <w:r>
            <w:t>Contents</w:t>
          </w:r>
          <w:bookmarkEnd w:id="0"/>
        </w:p>
        <w:p w14:paraId="5BD27F62" w14:textId="29C284D8" w:rsidR="006B4F1C" w:rsidRDefault="007C316D">
          <w:pPr>
            <w:pStyle w:val="TOC1"/>
            <w:tabs>
              <w:tab w:val="right" w:leader="dot" w:pos="9350"/>
            </w:tabs>
            <w:rPr>
              <w:rFonts w:eastAsiaTheme="minorEastAsia"/>
              <w:noProof/>
              <w:color w:val="auto"/>
              <w:kern w:val="2"/>
              <w:sz w:val="22"/>
              <w:lang w:val="en-GB" w:eastAsia="en-GB"/>
              <w14:ligatures w14:val="standardContextual"/>
            </w:rPr>
          </w:pPr>
          <w:r>
            <w:fldChar w:fldCharType="begin"/>
          </w:r>
          <w:r>
            <w:instrText xml:space="preserve"> TOC \o "1-3" \h \z \u </w:instrText>
          </w:r>
          <w:r>
            <w:fldChar w:fldCharType="separate"/>
          </w:r>
          <w:hyperlink w:anchor="_Toc152536087" w:history="1">
            <w:r w:rsidR="006B4F1C" w:rsidRPr="00402E11">
              <w:rPr>
                <w:rStyle w:val="Hyperlink"/>
                <w:noProof/>
              </w:rPr>
              <w:t>Contents</w:t>
            </w:r>
            <w:r w:rsidR="006B4F1C">
              <w:rPr>
                <w:noProof/>
                <w:webHidden/>
              </w:rPr>
              <w:tab/>
            </w:r>
            <w:r w:rsidR="006B4F1C">
              <w:rPr>
                <w:noProof/>
                <w:webHidden/>
              </w:rPr>
              <w:fldChar w:fldCharType="begin"/>
            </w:r>
            <w:r w:rsidR="006B4F1C">
              <w:rPr>
                <w:noProof/>
                <w:webHidden/>
              </w:rPr>
              <w:instrText xml:space="preserve"> PAGEREF _Toc152536087 \h </w:instrText>
            </w:r>
            <w:r w:rsidR="006B4F1C">
              <w:rPr>
                <w:noProof/>
                <w:webHidden/>
              </w:rPr>
            </w:r>
            <w:r w:rsidR="006B4F1C">
              <w:rPr>
                <w:noProof/>
                <w:webHidden/>
              </w:rPr>
              <w:fldChar w:fldCharType="separate"/>
            </w:r>
            <w:r w:rsidR="00E057B4">
              <w:rPr>
                <w:noProof/>
                <w:webHidden/>
              </w:rPr>
              <w:t>4</w:t>
            </w:r>
            <w:r w:rsidR="006B4F1C">
              <w:rPr>
                <w:noProof/>
                <w:webHidden/>
              </w:rPr>
              <w:fldChar w:fldCharType="end"/>
            </w:r>
          </w:hyperlink>
        </w:p>
        <w:p w14:paraId="356DBA61" w14:textId="0F0426E8"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88" w:history="1">
            <w:r w:rsidRPr="00402E11">
              <w:rPr>
                <w:rStyle w:val="Hyperlink"/>
                <w:noProof/>
              </w:rPr>
              <w:t>Introduction to Transitions</w:t>
            </w:r>
            <w:r>
              <w:rPr>
                <w:noProof/>
                <w:webHidden/>
              </w:rPr>
              <w:tab/>
            </w:r>
            <w:r>
              <w:rPr>
                <w:noProof/>
                <w:webHidden/>
              </w:rPr>
              <w:fldChar w:fldCharType="begin"/>
            </w:r>
            <w:r>
              <w:rPr>
                <w:noProof/>
                <w:webHidden/>
              </w:rPr>
              <w:instrText xml:space="preserve"> PAGEREF _Toc152536088 \h </w:instrText>
            </w:r>
            <w:r>
              <w:rPr>
                <w:noProof/>
                <w:webHidden/>
              </w:rPr>
            </w:r>
            <w:r>
              <w:rPr>
                <w:noProof/>
                <w:webHidden/>
              </w:rPr>
              <w:fldChar w:fldCharType="separate"/>
            </w:r>
            <w:r w:rsidR="00E057B4">
              <w:rPr>
                <w:noProof/>
                <w:webHidden/>
              </w:rPr>
              <w:t>5</w:t>
            </w:r>
            <w:r>
              <w:rPr>
                <w:noProof/>
                <w:webHidden/>
              </w:rPr>
              <w:fldChar w:fldCharType="end"/>
            </w:r>
          </w:hyperlink>
        </w:p>
        <w:p w14:paraId="4D93E4AB" w14:textId="397C2B01"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89" w:history="1">
            <w:r w:rsidRPr="00402E11">
              <w:rPr>
                <w:rStyle w:val="Hyperlink"/>
                <w:noProof/>
              </w:rPr>
              <w:t>The Role of the Adult</w:t>
            </w:r>
            <w:r>
              <w:rPr>
                <w:noProof/>
                <w:webHidden/>
              </w:rPr>
              <w:tab/>
            </w:r>
            <w:r>
              <w:rPr>
                <w:noProof/>
                <w:webHidden/>
              </w:rPr>
              <w:fldChar w:fldCharType="begin"/>
            </w:r>
            <w:r>
              <w:rPr>
                <w:noProof/>
                <w:webHidden/>
              </w:rPr>
              <w:instrText xml:space="preserve"> PAGEREF _Toc152536089 \h </w:instrText>
            </w:r>
            <w:r>
              <w:rPr>
                <w:noProof/>
                <w:webHidden/>
              </w:rPr>
            </w:r>
            <w:r>
              <w:rPr>
                <w:noProof/>
                <w:webHidden/>
              </w:rPr>
              <w:fldChar w:fldCharType="separate"/>
            </w:r>
            <w:r w:rsidR="00E057B4">
              <w:rPr>
                <w:noProof/>
                <w:webHidden/>
              </w:rPr>
              <w:t>6</w:t>
            </w:r>
            <w:r>
              <w:rPr>
                <w:noProof/>
                <w:webHidden/>
              </w:rPr>
              <w:fldChar w:fldCharType="end"/>
            </w:r>
          </w:hyperlink>
        </w:p>
        <w:p w14:paraId="3DB84E43" w14:textId="40DC361F"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90" w:history="1">
            <w:r w:rsidRPr="00402E11">
              <w:rPr>
                <w:rStyle w:val="Hyperlink"/>
                <w:noProof/>
              </w:rPr>
              <w:t>The Needs of the Child</w:t>
            </w:r>
            <w:r>
              <w:rPr>
                <w:noProof/>
                <w:webHidden/>
              </w:rPr>
              <w:tab/>
            </w:r>
            <w:r>
              <w:rPr>
                <w:noProof/>
                <w:webHidden/>
              </w:rPr>
              <w:fldChar w:fldCharType="begin"/>
            </w:r>
            <w:r>
              <w:rPr>
                <w:noProof/>
                <w:webHidden/>
              </w:rPr>
              <w:instrText xml:space="preserve"> PAGEREF _Toc152536090 \h </w:instrText>
            </w:r>
            <w:r>
              <w:rPr>
                <w:noProof/>
                <w:webHidden/>
              </w:rPr>
            </w:r>
            <w:r>
              <w:rPr>
                <w:noProof/>
                <w:webHidden/>
              </w:rPr>
              <w:fldChar w:fldCharType="separate"/>
            </w:r>
            <w:r w:rsidR="00E057B4">
              <w:rPr>
                <w:noProof/>
                <w:webHidden/>
              </w:rPr>
              <w:t>8</w:t>
            </w:r>
            <w:r>
              <w:rPr>
                <w:noProof/>
                <w:webHidden/>
              </w:rPr>
              <w:fldChar w:fldCharType="end"/>
            </w:r>
          </w:hyperlink>
        </w:p>
        <w:p w14:paraId="629F2785" w14:textId="54E4B64A"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91" w:history="1">
            <w:r w:rsidRPr="00402E11">
              <w:rPr>
                <w:rStyle w:val="Hyperlink"/>
                <w:noProof/>
              </w:rPr>
              <w:t>Partnerships</w:t>
            </w:r>
            <w:r>
              <w:rPr>
                <w:noProof/>
                <w:webHidden/>
              </w:rPr>
              <w:tab/>
            </w:r>
            <w:r>
              <w:rPr>
                <w:noProof/>
                <w:webHidden/>
              </w:rPr>
              <w:fldChar w:fldCharType="begin"/>
            </w:r>
            <w:r>
              <w:rPr>
                <w:noProof/>
                <w:webHidden/>
              </w:rPr>
              <w:instrText xml:space="preserve"> PAGEREF _Toc152536091 \h </w:instrText>
            </w:r>
            <w:r>
              <w:rPr>
                <w:noProof/>
                <w:webHidden/>
              </w:rPr>
            </w:r>
            <w:r>
              <w:rPr>
                <w:noProof/>
                <w:webHidden/>
              </w:rPr>
              <w:fldChar w:fldCharType="separate"/>
            </w:r>
            <w:r w:rsidR="00E057B4">
              <w:rPr>
                <w:noProof/>
                <w:webHidden/>
              </w:rPr>
              <w:t>10</w:t>
            </w:r>
            <w:r>
              <w:rPr>
                <w:noProof/>
                <w:webHidden/>
              </w:rPr>
              <w:fldChar w:fldCharType="end"/>
            </w:r>
          </w:hyperlink>
        </w:p>
        <w:p w14:paraId="0EBC0897" w14:textId="4B68EC85"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92" w:history="1">
            <w:r w:rsidRPr="00402E11">
              <w:rPr>
                <w:rStyle w:val="Hyperlink"/>
                <w:noProof/>
              </w:rPr>
              <w:t>Interventions</w:t>
            </w:r>
            <w:r>
              <w:rPr>
                <w:noProof/>
                <w:webHidden/>
              </w:rPr>
              <w:tab/>
            </w:r>
            <w:r>
              <w:rPr>
                <w:noProof/>
                <w:webHidden/>
              </w:rPr>
              <w:fldChar w:fldCharType="begin"/>
            </w:r>
            <w:r>
              <w:rPr>
                <w:noProof/>
                <w:webHidden/>
              </w:rPr>
              <w:instrText xml:space="preserve"> PAGEREF _Toc152536092 \h </w:instrText>
            </w:r>
            <w:r>
              <w:rPr>
                <w:noProof/>
                <w:webHidden/>
              </w:rPr>
            </w:r>
            <w:r>
              <w:rPr>
                <w:noProof/>
                <w:webHidden/>
              </w:rPr>
              <w:fldChar w:fldCharType="separate"/>
            </w:r>
            <w:r w:rsidR="00E057B4">
              <w:rPr>
                <w:noProof/>
                <w:webHidden/>
              </w:rPr>
              <w:t>14</w:t>
            </w:r>
            <w:r>
              <w:rPr>
                <w:noProof/>
                <w:webHidden/>
              </w:rPr>
              <w:fldChar w:fldCharType="end"/>
            </w:r>
          </w:hyperlink>
        </w:p>
        <w:p w14:paraId="5EA23237" w14:textId="114EDAF8"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93" w:history="1">
            <w:r w:rsidRPr="00402E11">
              <w:rPr>
                <w:rStyle w:val="Hyperlink"/>
                <w:noProof/>
              </w:rPr>
              <w:t>Proposed Outcomes</w:t>
            </w:r>
            <w:r>
              <w:rPr>
                <w:noProof/>
                <w:webHidden/>
              </w:rPr>
              <w:tab/>
            </w:r>
            <w:r>
              <w:rPr>
                <w:noProof/>
                <w:webHidden/>
              </w:rPr>
              <w:fldChar w:fldCharType="begin"/>
            </w:r>
            <w:r>
              <w:rPr>
                <w:noProof/>
                <w:webHidden/>
              </w:rPr>
              <w:instrText xml:space="preserve"> PAGEREF _Toc152536093 \h </w:instrText>
            </w:r>
            <w:r>
              <w:rPr>
                <w:noProof/>
                <w:webHidden/>
              </w:rPr>
            </w:r>
            <w:r>
              <w:rPr>
                <w:noProof/>
                <w:webHidden/>
              </w:rPr>
              <w:fldChar w:fldCharType="separate"/>
            </w:r>
            <w:r w:rsidR="00E057B4">
              <w:rPr>
                <w:noProof/>
                <w:webHidden/>
              </w:rPr>
              <w:t>16</w:t>
            </w:r>
            <w:r>
              <w:rPr>
                <w:noProof/>
                <w:webHidden/>
              </w:rPr>
              <w:fldChar w:fldCharType="end"/>
            </w:r>
          </w:hyperlink>
        </w:p>
        <w:p w14:paraId="0F6D4C03" w14:textId="564DECB2" w:rsidR="006B4F1C" w:rsidRDefault="006B4F1C">
          <w:pPr>
            <w:pStyle w:val="TOC1"/>
            <w:tabs>
              <w:tab w:val="right" w:leader="dot" w:pos="9350"/>
            </w:tabs>
            <w:rPr>
              <w:rFonts w:eastAsiaTheme="minorEastAsia"/>
              <w:noProof/>
              <w:color w:val="auto"/>
              <w:kern w:val="2"/>
              <w:sz w:val="22"/>
              <w:lang w:val="en-GB" w:eastAsia="en-GB"/>
              <w14:ligatures w14:val="standardContextual"/>
            </w:rPr>
          </w:pPr>
          <w:hyperlink w:anchor="_Toc152536094" w:history="1">
            <w:r w:rsidRPr="00402E11">
              <w:rPr>
                <w:rStyle w:val="Hyperlink"/>
                <w:rFonts w:eastAsia="Times New Roman"/>
                <w:noProof/>
                <w:lang w:val="en-GB" w:eastAsia="en-GB"/>
              </w:rPr>
              <w:t>Reference List</w:t>
            </w:r>
            <w:r>
              <w:rPr>
                <w:noProof/>
                <w:webHidden/>
              </w:rPr>
              <w:tab/>
            </w:r>
            <w:r>
              <w:rPr>
                <w:noProof/>
                <w:webHidden/>
              </w:rPr>
              <w:fldChar w:fldCharType="begin"/>
            </w:r>
            <w:r>
              <w:rPr>
                <w:noProof/>
                <w:webHidden/>
              </w:rPr>
              <w:instrText xml:space="preserve"> PAGEREF _Toc152536094 \h </w:instrText>
            </w:r>
            <w:r>
              <w:rPr>
                <w:noProof/>
                <w:webHidden/>
              </w:rPr>
            </w:r>
            <w:r>
              <w:rPr>
                <w:noProof/>
                <w:webHidden/>
              </w:rPr>
              <w:fldChar w:fldCharType="separate"/>
            </w:r>
            <w:r w:rsidR="00E057B4">
              <w:rPr>
                <w:noProof/>
                <w:webHidden/>
              </w:rPr>
              <w:t>18</w:t>
            </w:r>
            <w:r>
              <w:rPr>
                <w:noProof/>
                <w:webHidden/>
              </w:rPr>
              <w:fldChar w:fldCharType="end"/>
            </w:r>
          </w:hyperlink>
        </w:p>
        <w:p w14:paraId="2035BDE6" w14:textId="6F09D55F" w:rsidR="007C316D" w:rsidRDefault="007C316D">
          <w:r>
            <w:rPr>
              <w:b/>
              <w:bCs/>
              <w:noProof/>
            </w:rPr>
            <w:fldChar w:fldCharType="end"/>
          </w:r>
        </w:p>
      </w:sdtContent>
    </w:sdt>
    <w:p w14:paraId="2E3C1304" w14:textId="42D86F3E" w:rsidR="04D3A8E9" w:rsidRPr="000578DD" w:rsidRDefault="04D3A8E9" w:rsidP="00EB1E0A">
      <w:pPr>
        <w:pStyle w:val="Heading1"/>
      </w:pPr>
      <w:bookmarkStart w:id="1" w:name="_Toc152536088"/>
      <w:r w:rsidRPr="000578DD">
        <w:lastRenderedPageBreak/>
        <w:t>Introduction</w:t>
      </w:r>
      <w:r w:rsidR="00A31018">
        <w:t xml:space="preserve"> to </w:t>
      </w:r>
      <w:r w:rsidR="00E113A6" w:rsidRPr="00EB1E0A">
        <w:t>Transitions</w:t>
      </w:r>
      <w:bookmarkEnd w:id="1"/>
    </w:p>
    <w:p w14:paraId="0FEC4792" w14:textId="34ADEBB1" w:rsidR="008539E7" w:rsidRPr="00C85EAE" w:rsidRDefault="04D3A8E9" w:rsidP="04D3A8E9">
      <w:r w:rsidRPr="00C85EAE">
        <w:t>This guide has been written for early years practitioners</w:t>
      </w:r>
      <w:r w:rsidR="00910398" w:rsidRPr="00C85EAE">
        <w:t xml:space="preserve"> to </w:t>
      </w:r>
      <w:r w:rsidR="00A973E4" w:rsidRPr="00C85EAE">
        <w:t xml:space="preserve">understand how </w:t>
      </w:r>
      <w:r w:rsidR="003208B1" w:rsidRPr="00C85EAE">
        <w:t xml:space="preserve">to </w:t>
      </w:r>
      <w:r w:rsidR="00910398" w:rsidRPr="00C85EAE">
        <w:t xml:space="preserve">support </w:t>
      </w:r>
      <w:r w:rsidR="0038440C" w:rsidRPr="00C85EAE">
        <w:t xml:space="preserve">children and their families </w:t>
      </w:r>
      <w:r w:rsidR="0056260E" w:rsidRPr="00C85EAE">
        <w:t xml:space="preserve">when </w:t>
      </w:r>
      <w:r w:rsidR="006625D8" w:rsidRPr="00C85EAE">
        <w:t>starting</w:t>
      </w:r>
      <w:r w:rsidR="006E73D9" w:rsidRPr="00C85EAE">
        <w:t xml:space="preserve"> a</w:t>
      </w:r>
      <w:r w:rsidR="006625D8" w:rsidRPr="00C85EAE">
        <w:t xml:space="preserve"> </w:t>
      </w:r>
      <w:r w:rsidR="00253492" w:rsidRPr="00C85EAE">
        <w:t xml:space="preserve">primary school </w:t>
      </w:r>
      <w:r w:rsidR="00C62D37" w:rsidRPr="00C85EAE">
        <w:t>nursery</w:t>
      </w:r>
      <w:r w:rsidR="006E73D9" w:rsidRPr="00C85EAE">
        <w:t xml:space="preserve"> </w:t>
      </w:r>
      <w:r w:rsidR="00844EB5" w:rsidRPr="00C85EAE">
        <w:t xml:space="preserve">from the </w:t>
      </w:r>
      <w:r w:rsidR="00B752B8" w:rsidRPr="00C85EAE">
        <w:t>home</w:t>
      </w:r>
      <w:r w:rsidR="00D03CA2" w:rsidRPr="00C85EAE">
        <w:t xml:space="preserve"> </w:t>
      </w:r>
      <w:r w:rsidR="00C90C5F" w:rsidRPr="00C85EAE">
        <w:t>en</w:t>
      </w:r>
      <w:r w:rsidR="00B97895" w:rsidRPr="00C85EAE">
        <w:t>vironment</w:t>
      </w:r>
      <w:r w:rsidR="00F51C1C" w:rsidRPr="00C85EAE">
        <w:t xml:space="preserve"> and the importance of communication</w:t>
      </w:r>
      <w:r w:rsidR="00FA7A23" w:rsidRPr="00C85EAE">
        <w:t xml:space="preserve"> </w:t>
      </w:r>
      <w:r w:rsidR="00E671B5" w:rsidRPr="00C85EAE">
        <w:t>during this transition</w:t>
      </w:r>
      <w:r w:rsidR="00516A47" w:rsidRPr="00C85EAE">
        <w:t>.</w:t>
      </w:r>
      <w:r w:rsidR="00EE1109" w:rsidRPr="00C85EAE">
        <w:t xml:space="preserve"> </w:t>
      </w:r>
      <w:r w:rsidR="005840C1" w:rsidRPr="00C85EAE">
        <w:t xml:space="preserve">With </w:t>
      </w:r>
      <w:r w:rsidR="007B5D73" w:rsidRPr="00C85EAE">
        <w:t>the</w:t>
      </w:r>
      <w:r w:rsidRPr="00C85EAE">
        <w:t xml:space="preserve"> unique child</w:t>
      </w:r>
      <w:r w:rsidR="008E70C4" w:rsidRPr="00C85EAE">
        <w:t>,</w:t>
      </w:r>
      <w:r w:rsidR="00AB6C7A" w:rsidRPr="00C85EAE">
        <w:t xml:space="preserve"> </w:t>
      </w:r>
      <w:r w:rsidR="005B22F6" w:rsidRPr="00C85EAE">
        <w:t xml:space="preserve">positive relationships and </w:t>
      </w:r>
      <w:r w:rsidR="003B26CB" w:rsidRPr="00C85EAE">
        <w:t>enabling environments</w:t>
      </w:r>
      <w:r w:rsidR="00264382" w:rsidRPr="00C85EAE">
        <w:t xml:space="preserve"> </w:t>
      </w:r>
      <w:r w:rsidR="00A11416" w:rsidRPr="00C85EAE">
        <w:t>being key to</w:t>
      </w:r>
      <w:r w:rsidR="00EA18AE" w:rsidRPr="00C85EAE">
        <w:t xml:space="preserve"> </w:t>
      </w:r>
      <w:r w:rsidR="006B1A5E" w:rsidRPr="00C85EAE">
        <w:t xml:space="preserve">our </w:t>
      </w:r>
      <w:r w:rsidR="00EA18AE" w:rsidRPr="00C85EAE">
        <w:t>daily routine and</w:t>
      </w:r>
      <w:r w:rsidR="004169EA" w:rsidRPr="00C85EAE">
        <w:t xml:space="preserve"> </w:t>
      </w:r>
      <w:r w:rsidR="00284542" w:rsidRPr="00C85EAE">
        <w:t>how they</w:t>
      </w:r>
      <w:r w:rsidR="004169EA" w:rsidRPr="00C85EAE">
        <w:t xml:space="preserve"> </w:t>
      </w:r>
      <w:r w:rsidR="001B0085" w:rsidRPr="00C85EAE">
        <w:t>contribute</w:t>
      </w:r>
      <w:r w:rsidR="00EA18AE" w:rsidRPr="00C85EAE">
        <w:t xml:space="preserve"> </w:t>
      </w:r>
      <w:r w:rsidR="001B0085" w:rsidRPr="00C85EAE">
        <w:t>towards the planning</w:t>
      </w:r>
      <w:r w:rsidR="00752193" w:rsidRPr="00C85EAE">
        <w:t xml:space="preserve"> </w:t>
      </w:r>
      <w:r w:rsidR="001B0085" w:rsidRPr="00C85EAE">
        <w:t>of</w:t>
      </w:r>
      <w:r w:rsidR="00432428" w:rsidRPr="00C85EAE">
        <w:t xml:space="preserve"> </w:t>
      </w:r>
      <w:r w:rsidR="0070634F" w:rsidRPr="00C85EAE">
        <w:t xml:space="preserve">strategies </w:t>
      </w:r>
      <w:r w:rsidR="00A9193E" w:rsidRPr="00C85EAE">
        <w:t>wh</w:t>
      </w:r>
      <w:r w:rsidR="003C3C4A" w:rsidRPr="00C85EAE">
        <w:t>en children are going through</w:t>
      </w:r>
      <w:r w:rsidR="003610D9" w:rsidRPr="00C85EAE">
        <w:t xml:space="preserve"> this process.</w:t>
      </w:r>
      <w:r w:rsidR="00014C5A" w:rsidRPr="00C85EAE">
        <w:t xml:space="preserve"> </w:t>
      </w:r>
      <w:r w:rsidR="00B56E42" w:rsidRPr="00C85EAE">
        <w:t>(EYFS</w:t>
      </w:r>
      <w:r w:rsidR="000E27F8" w:rsidRPr="00C85EAE">
        <w:t>,</w:t>
      </w:r>
      <w:r w:rsidR="00C3670A" w:rsidRPr="00C85EAE">
        <w:t xml:space="preserve"> </w:t>
      </w:r>
      <w:r w:rsidR="000E27F8" w:rsidRPr="00C85EAE">
        <w:t>2023)</w:t>
      </w:r>
      <w:r w:rsidRPr="00C85EAE">
        <w:t xml:space="preserve"> </w:t>
      </w:r>
    </w:p>
    <w:p w14:paraId="7C7892E1" w14:textId="3F2F7023" w:rsidR="00EB162D" w:rsidRDefault="04D3A8E9" w:rsidP="004422DC">
      <w:r w:rsidRPr="00541901">
        <w:t xml:space="preserve">I will outline how </w:t>
      </w:r>
      <w:r w:rsidR="00105209">
        <w:t>to</w:t>
      </w:r>
      <w:r w:rsidRPr="00541901">
        <w:t xml:space="preserve"> </w:t>
      </w:r>
      <w:r w:rsidR="00EF6CD5">
        <w:t xml:space="preserve">support </w:t>
      </w:r>
      <w:r w:rsidRPr="00541901">
        <w:t>the child, primary career givers and other stakeholders that may be involved in this transition</w:t>
      </w:r>
      <w:r w:rsidR="002B718A" w:rsidRPr="00541901">
        <w:t xml:space="preserve"> by looking into </w:t>
      </w:r>
      <w:r w:rsidR="00FA2853" w:rsidRPr="00541901">
        <w:t xml:space="preserve">the theories </w:t>
      </w:r>
      <w:r w:rsidR="001553DC">
        <w:t>that underpin</w:t>
      </w:r>
      <w:r w:rsidR="00FA2853" w:rsidRPr="00541901">
        <w:t xml:space="preserve"> our </w:t>
      </w:r>
      <w:r w:rsidR="006F5D3E" w:rsidRPr="00541901">
        <w:t>practice</w:t>
      </w:r>
      <w:r w:rsidR="00881B71" w:rsidRPr="00541901">
        <w:t xml:space="preserve"> </w:t>
      </w:r>
      <w:r w:rsidR="00A26092" w:rsidRPr="00541901">
        <w:t xml:space="preserve">and what a </w:t>
      </w:r>
      <w:r w:rsidR="00AD10F8" w:rsidRPr="00541901">
        <w:t>successful transition might look like</w:t>
      </w:r>
      <w:r w:rsidR="0080708B" w:rsidRPr="00541901">
        <w:t>.</w:t>
      </w:r>
      <w:r w:rsidR="000C034A" w:rsidRPr="00541901">
        <w:t xml:space="preserve"> </w:t>
      </w:r>
      <w:r w:rsidR="00B50E4A" w:rsidRPr="00541901">
        <w:t>O</w:t>
      </w:r>
      <w:r w:rsidR="00E64938" w:rsidRPr="00541901">
        <w:t>’Conner</w:t>
      </w:r>
      <w:r w:rsidR="006C4D5F">
        <w:t xml:space="preserve"> (</w:t>
      </w:r>
      <w:r w:rsidR="007567F4" w:rsidRPr="00541901">
        <w:t>2013) s</w:t>
      </w:r>
      <w:r w:rsidR="00917C6C">
        <w:t xml:space="preserve">aid </w:t>
      </w:r>
      <w:r w:rsidR="00225491" w:rsidRPr="00541901">
        <w:t xml:space="preserve">if we understand </w:t>
      </w:r>
      <w:r w:rsidR="00865A34" w:rsidRPr="00541901">
        <w:t>why transitions matter and how to support</w:t>
      </w:r>
      <w:r w:rsidR="00C104C7" w:rsidRPr="00541901">
        <w:t xml:space="preserve"> children em</w:t>
      </w:r>
      <w:r w:rsidR="00221392" w:rsidRPr="00541901">
        <w:t>otionally</w:t>
      </w:r>
      <w:r w:rsidR="00C87B53" w:rsidRPr="00541901">
        <w:t>,</w:t>
      </w:r>
      <w:r w:rsidR="00221392" w:rsidRPr="00541901">
        <w:t xml:space="preserve"> </w:t>
      </w:r>
      <w:r w:rsidR="005C4CDC" w:rsidRPr="00541901">
        <w:t xml:space="preserve">we </w:t>
      </w:r>
      <w:r w:rsidR="00C45022" w:rsidRPr="00541901">
        <w:t>give children</w:t>
      </w:r>
      <w:r w:rsidR="005C4CDC" w:rsidRPr="00541901">
        <w:t xml:space="preserve"> the tools to</w:t>
      </w:r>
      <w:r w:rsidR="00430557" w:rsidRPr="00541901">
        <w:t xml:space="preserve"> overcome challenges </w:t>
      </w:r>
      <w:r w:rsidR="00C87B53" w:rsidRPr="00541901">
        <w:t xml:space="preserve">they face </w:t>
      </w:r>
      <w:r w:rsidR="00430557" w:rsidRPr="00541901">
        <w:t>in the future</w:t>
      </w:r>
      <w:r w:rsidR="00C45022" w:rsidRPr="00541901">
        <w:t>.</w:t>
      </w:r>
    </w:p>
    <w:p w14:paraId="47019EA4" w14:textId="7B1597F6" w:rsidR="001553DC" w:rsidRPr="00636BC0" w:rsidRDefault="003F067A" w:rsidP="004422DC">
      <w:pPr>
        <w:rPr>
          <w:rFonts w:ascii="Calibri" w:hAnsi="Calibri" w:cs="Calibri"/>
        </w:rPr>
      </w:pPr>
      <w:r>
        <w:t xml:space="preserve">According to </w:t>
      </w:r>
      <w:r w:rsidR="009871C6">
        <w:t>Vog</w:t>
      </w:r>
      <w:r w:rsidR="005D1087">
        <w:t>ler et al</w:t>
      </w:r>
      <w:r w:rsidR="002C2996">
        <w:t xml:space="preserve"> </w:t>
      </w:r>
      <w:r w:rsidR="006C4D5F">
        <w:t>(</w:t>
      </w:r>
      <w:r w:rsidR="00B45018">
        <w:t>2018)</w:t>
      </w:r>
      <w:r w:rsidR="006C4D5F">
        <w:t>,</w:t>
      </w:r>
      <w:r w:rsidR="00B45018">
        <w:t xml:space="preserve"> </w:t>
      </w:r>
      <w:r w:rsidR="006C4D5F">
        <w:t>t</w:t>
      </w:r>
      <w:r w:rsidR="0085777A">
        <w:t>he</w:t>
      </w:r>
      <w:r w:rsidR="005E42EB">
        <w:t xml:space="preserve"> term</w:t>
      </w:r>
      <w:r w:rsidR="00B914EB">
        <w:t xml:space="preserve"> </w:t>
      </w:r>
      <w:r w:rsidR="004C0629">
        <w:t>transitions</w:t>
      </w:r>
      <w:r w:rsidR="00B914EB">
        <w:t xml:space="preserve"> can have various </w:t>
      </w:r>
      <w:r w:rsidR="00DF4B65">
        <w:t>mean</w:t>
      </w:r>
      <w:r w:rsidR="00A94008">
        <w:t>ings</w:t>
      </w:r>
      <w:r w:rsidR="00E040EC">
        <w:t>.</w:t>
      </w:r>
      <w:r w:rsidR="00B914EB">
        <w:t xml:space="preserve"> </w:t>
      </w:r>
      <w:r w:rsidR="00857007">
        <w:t>However,</w:t>
      </w:r>
      <w:r w:rsidR="00B914EB">
        <w:t xml:space="preserve"> </w:t>
      </w:r>
      <w:r w:rsidR="0036529F">
        <w:t xml:space="preserve">a </w:t>
      </w:r>
      <w:r w:rsidR="008C2E4C">
        <w:t>gen</w:t>
      </w:r>
      <w:r w:rsidR="00654EF7">
        <w:t xml:space="preserve">eric </w:t>
      </w:r>
      <w:r w:rsidR="003A2266">
        <w:t xml:space="preserve">understanding </w:t>
      </w:r>
      <w:r w:rsidR="00D21A70">
        <w:t>of</w:t>
      </w:r>
      <w:r w:rsidR="00AE0510">
        <w:t xml:space="preserve"> </w:t>
      </w:r>
      <w:r w:rsidR="00AD3948">
        <w:t>tr</w:t>
      </w:r>
      <w:r w:rsidR="00424251">
        <w:t>an</w:t>
      </w:r>
      <w:r w:rsidR="00AD3948">
        <w:t>sitions</w:t>
      </w:r>
      <w:r w:rsidR="009D3809">
        <w:t xml:space="preserve"> </w:t>
      </w:r>
      <w:r w:rsidR="00D21A70">
        <w:t>is</w:t>
      </w:r>
      <w:r w:rsidR="00B914EB">
        <w:t xml:space="preserve"> </w:t>
      </w:r>
      <w:r w:rsidR="009B6D1E">
        <w:t xml:space="preserve">when </w:t>
      </w:r>
      <w:r w:rsidR="00B914EB">
        <w:t xml:space="preserve">someone </w:t>
      </w:r>
      <w:r w:rsidR="00B0568B">
        <w:t>is experiencing</w:t>
      </w:r>
      <w:r w:rsidR="00B914EB">
        <w:t xml:space="preserve"> a </w:t>
      </w:r>
      <w:r w:rsidR="000A4454">
        <w:t>significant period of change</w:t>
      </w:r>
      <w:r w:rsidR="009F7897">
        <w:t>.</w:t>
      </w:r>
      <w:r w:rsidR="00810FDB">
        <w:t xml:space="preserve"> </w:t>
      </w:r>
      <w:r w:rsidR="00A02F34">
        <w:t>T</w:t>
      </w:r>
      <w:r w:rsidR="00B64130">
        <w:t>rans</w:t>
      </w:r>
      <w:r w:rsidR="00A02F34">
        <w:t>ition</w:t>
      </w:r>
      <w:r w:rsidR="009B6D1E">
        <w:t>s</w:t>
      </w:r>
      <w:r w:rsidR="00FA6F29">
        <w:t xml:space="preserve"> </w:t>
      </w:r>
      <w:r w:rsidR="00AA6783">
        <w:t>might</w:t>
      </w:r>
      <w:r w:rsidR="00FA6F29">
        <w:t xml:space="preserve"> </w:t>
      </w:r>
      <w:r w:rsidR="00857007">
        <w:t>be linked</w:t>
      </w:r>
      <w:r w:rsidR="00C121B9">
        <w:t xml:space="preserve"> </w:t>
      </w:r>
      <w:r w:rsidR="00A02F34">
        <w:t>to a person’s appearance</w:t>
      </w:r>
      <w:r w:rsidR="00AA6783">
        <w:t xml:space="preserve"> as they age</w:t>
      </w:r>
      <w:r w:rsidR="009E79A8">
        <w:t>, status</w:t>
      </w:r>
      <w:r w:rsidR="00805695">
        <w:t xml:space="preserve"> or </w:t>
      </w:r>
      <w:r w:rsidR="00BA451E">
        <w:t>relationships</w:t>
      </w:r>
      <w:r w:rsidR="003D0205">
        <w:t xml:space="preserve"> but it </w:t>
      </w:r>
      <w:r w:rsidR="00AA6783">
        <w:t>can</w:t>
      </w:r>
      <w:r w:rsidR="00736811">
        <w:t xml:space="preserve"> also apply to </w:t>
      </w:r>
      <w:r w:rsidR="009D1E8B">
        <w:t>changes in physical and social space</w:t>
      </w:r>
      <w:r w:rsidR="00E3384A">
        <w:t xml:space="preserve">. </w:t>
      </w:r>
      <w:r w:rsidR="00A343BF">
        <w:t>T</w:t>
      </w:r>
      <w:r w:rsidR="00F2559F">
        <w:t>rans</w:t>
      </w:r>
      <w:r w:rsidR="00CC21E1">
        <w:t xml:space="preserve">ition </w:t>
      </w:r>
      <w:r w:rsidR="00F47307">
        <w:t>might mean</w:t>
      </w:r>
      <w:r w:rsidR="00CC4494">
        <w:t xml:space="preserve"> </w:t>
      </w:r>
      <w:r w:rsidR="00B327B2">
        <w:t>having</w:t>
      </w:r>
      <w:r w:rsidR="00764C88">
        <w:t xml:space="preserve"> to adjust on </w:t>
      </w:r>
      <w:r w:rsidR="00EE52CB">
        <w:t xml:space="preserve">a </w:t>
      </w:r>
      <w:r w:rsidR="003D75A1">
        <w:t xml:space="preserve">social, </w:t>
      </w:r>
      <w:r w:rsidR="00764C88">
        <w:t>cog</w:t>
      </w:r>
      <w:r w:rsidR="00EE52CB">
        <w:t>nitive and emotional level</w:t>
      </w:r>
      <w:r w:rsidR="00C87CDB">
        <w:t>.</w:t>
      </w:r>
      <w:r w:rsidR="00DA7497">
        <w:t xml:space="preserve"> </w:t>
      </w:r>
      <w:r w:rsidR="00444678">
        <w:t>Transitions</w:t>
      </w:r>
      <w:r w:rsidR="00E82723">
        <w:t xml:space="preserve"> can be </w:t>
      </w:r>
      <w:r w:rsidR="0005010A">
        <w:t>‘</w:t>
      </w:r>
      <w:r w:rsidR="00444678">
        <w:t>vertical</w:t>
      </w:r>
      <w:r w:rsidR="0005010A">
        <w:t>’</w:t>
      </w:r>
      <w:r w:rsidR="00E82723">
        <w:t xml:space="preserve"> </w:t>
      </w:r>
      <w:r w:rsidR="007C3023">
        <w:t xml:space="preserve">such as </w:t>
      </w:r>
      <w:r w:rsidR="00101C5E">
        <w:t xml:space="preserve">starting school </w:t>
      </w:r>
      <w:r w:rsidR="00444678">
        <w:t xml:space="preserve">or </w:t>
      </w:r>
      <w:r w:rsidR="0005010A">
        <w:t>‘</w:t>
      </w:r>
      <w:r w:rsidR="00444678">
        <w:t>horizontal</w:t>
      </w:r>
      <w:r w:rsidR="0005010A">
        <w:t>’</w:t>
      </w:r>
      <w:r w:rsidR="00101C5E">
        <w:t xml:space="preserve"> </w:t>
      </w:r>
      <w:r w:rsidR="008410EC">
        <w:t xml:space="preserve">exploring </w:t>
      </w:r>
      <w:r w:rsidR="00101C5E">
        <w:t>the</w:t>
      </w:r>
      <w:r w:rsidR="00C807FF">
        <w:t xml:space="preserve"> </w:t>
      </w:r>
      <w:r w:rsidR="00101C5E">
        <w:t>environ</w:t>
      </w:r>
      <w:r w:rsidR="00C807FF">
        <w:t>ment</w:t>
      </w:r>
      <w:r w:rsidR="00444678">
        <w:t>.</w:t>
      </w:r>
    </w:p>
    <w:p w14:paraId="306F0469" w14:textId="6F545F01" w:rsidR="00EB3972" w:rsidRPr="00636BC0" w:rsidRDefault="00EB3972" w:rsidP="004422DC">
      <w:r w:rsidRPr="00636BC0">
        <w:t xml:space="preserve">Transition </w:t>
      </w:r>
      <w:r w:rsidR="007C3023">
        <w:t>is</w:t>
      </w:r>
      <w:r w:rsidR="00E62C81">
        <w:t xml:space="preserve"> a process and</w:t>
      </w:r>
      <w:r w:rsidRPr="00636BC0">
        <w:t xml:space="preserve"> not a</w:t>
      </w:r>
      <w:r w:rsidR="00F26399">
        <w:t xml:space="preserve"> </w:t>
      </w:r>
      <w:r w:rsidR="00857007">
        <w:t>one-off</w:t>
      </w:r>
      <w:r w:rsidR="003805A6">
        <w:t xml:space="preserve"> </w:t>
      </w:r>
      <w:r w:rsidRPr="00636BC0">
        <w:t>event</w:t>
      </w:r>
      <w:r w:rsidR="00494522" w:rsidRPr="00636BC0">
        <w:t xml:space="preserve">. Some children are particularly </w:t>
      </w:r>
      <w:r w:rsidR="00136F7F">
        <w:t>vulnerable</w:t>
      </w:r>
      <w:r w:rsidR="00DF3A81">
        <w:t xml:space="preserve"> </w:t>
      </w:r>
      <w:r w:rsidR="000B41B5" w:rsidRPr="00636BC0">
        <w:t xml:space="preserve">at times of transition </w:t>
      </w:r>
      <w:r w:rsidR="00DC220B" w:rsidRPr="00636BC0">
        <w:t xml:space="preserve">such as </w:t>
      </w:r>
      <w:r w:rsidR="00790821">
        <w:t xml:space="preserve">those </w:t>
      </w:r>
      <w:r w:rsidR="00DC220B" w:rsidRPr="00636BC0">
        <w:t xml:space="preserve">with </w:t>
      </w:r>
      <w:r w:rsidR="000842F3" w:rsidRPr="00636BC0">
        <w:t xml:space="preserve">additional </w:t>
      </w:r>
      <w:r w:rsidR="001C2D54" w:rsidRPr="00636BC0">
        <w:t>needs</w:t>
      </w:r>
      <w:r w:rsidR="004371CA">
        <w:t>,</w:t>
      </w:r>
      <w:r w:rsidR="001C2D54" w:rsidRPr="00636BC0">
        <w:t xml:space="preserve"> </w:t>
      </w:r>
      <w:r w:rsidR="008254E7">
        <w:t>at</w:t>
      </w:r>
      <w:r w:rsidR="00654515" w:rsidRPr="00636BC0">
        <w:t>tachment</w:t>
      </w:r>
      <w:r w:rsidR="006D42E7">
        <w:t xml:space="preserve"> disorder</w:t>
      </w:r>
      <w:r w:rsidR="009D6460">
        <w:t>s</w:t>
      </w:r>
      <w:r w:rsidR="003A04E8">
        <w:t xml:space="preserve"> or </w:t>
      </w:r>
      <w:r w:rsidR="00654515" w:rsidRPr="00636BC0">
        <w:t>communication d</w:t>
      </w:r>
      <w:r w:rsidR="008D06E2" w:rsidRPr="00636BC0">
        <w:t>ifficulties</w:t>
      </w:r>
      <w:r w:rsidR="00182011">
        <w:t>.</w:t>
      </w:r>
      <w:r w:rsidR="00932644" w:rsidRPr="00636BC0">
        <w:t xml:space="preserve"> Transitions </w:t>
      </w:r>
      <w:r w:rsidR="00CB4F86">
        <w:t xml:space="preserve">offer </w:t>
      </w:r>
      <w:r w:rsidR="00932644" w:rsidRPr="00636BC0">
        <w:t>opportunities for professional dialo</w:t>
      </w:r>
      <w:r w:rsidR="004B0413" w:rsidRPr="00636BC0">
        <w:t>gue</w:t>
      </w:r>
      <w:r w:rsidR="001055EA">
        <w:t xml:space="preserve"> and </w:t>
      </w:r>
      <w:r w:rsidR="00AA1132">
        <w:t>communication with families</w:t>
      </w:r>
      <w:r w:rsidR="00805A8B" w:rsidRPr="00636BC0">
        <w:t>.</w:t>
      </w:r>
      <w:r w:rsidR="003F335A">
        <w:t xml:space="preserve"> </w:t>
      </w:r>
      <w:r w:rsidR="006C731C">
        <w:t>Engaging</w:t>
      </w:r>
      <w:r w:rsidR="00C168F1" w:rsidRPr="00636BC0">
        <w:t xml:space="preserve"> with other </w:t>
      </w:r>
      <w:r w:rsidR="007228FA" w:rsidRPr="00636BC0">
        <w:t>professionals</w:t>
      </w:r>
      <w:r w:rsidR="00C168F1" w:rsidRPr="00636BC0">
        <w:t xml:space="preserve"> such as health visitor</w:t>
      </w:r>
      <w:r w:rsidR="001C2D54" w:rsidRPr="00636BC0">
        <w:t>s</w:t>
      </w:r>
      <w:r w:rsidR="00C168F1" w:rsidRPr="00636BC0">
        <w:t xml:space="preserve">, </w:t>
      </w:r>
      <w:r w:rsidR="0066351B" w:rsidRPr="00636BC0">
        <w:t>social worker</w:t>
      </w:r>
      <w:r w:rsidR="001C2D54" w:rsidRPr="00636BC0">
        <w:t>s</w:t>
      </w:r>
      <w:r w:rsidR="0066351B" w:rsidRPr="00636BC0">
        <w:t xml:space="preserve">, </w:t>
      </w:r>
      <w:r w:rsidR="009927F0" w:rsidRPr="00636BC0">
        <w:t xml:space="preserve">speech and language </w:t>
      </w:r>
      <w:r w:rsidR="00B15CB5" w:rsidRPr="00636BC0">
        <w:t>therapist</w:t>
      </w:r>
      <w:r w:rsidR="00AD1846">
        <w:t>s</w:t>
      </w:r>
      <w:r w:rsidR="003F335A">
        <w:t xml:space="preserve"> </w:t>
      </w:r>
      <w:r w:rsidR="00E71F3E">
        <w:t xml:space="preserve">can help </w:t>
      </w:r>
      <w:r w:rsidR="00D977FA">
        <w:t>with</w:t>
      </w:r>
      <w:r w:rsidR="005D2624">
        <w:t xml:space="preserve"> the</w:t>
      </w:r>
      <w:r w:rsidR="00D977FA">
        <w:t xml:space="preserve"> </w:t>
      </w:r>
      <w:r w:rsidR="005D2624">
        <w:t>implementation</w:t>
      </w:r>
      <w:r w:rsidR="00D977FA">
        <w:t xml:space="preserve"> </w:t>
      </w:r>
      <w:r w:rsidR="005D2624">
        <w:t>of</w:t>
      </w:r>
      <w:r w:rsidR="00E71F3E">
        <w:t xml:space="preserve"> </w:t>
      </w:r>
      <w:r w:rsidR="00D27008">
        <w:t>interventions</w:t>
      </w:r>
      <w:r w:rsidR="00E71F3E">
        <w:t xml:space="preserve"> </w:t>
      </w:r>
      <w:r w:rsidR="00D27008">
        <w:t xml:space="preserve">and </w:t>
      </w:r>
      <w:r w:rsidR="00DB3E2B">
        <w:t xml:space="preserve">strategies </w:t>
      </w:r>
      <w:r w:rsidR="004D7151">
        <w:t>to support a child’s</w:t>
      </w:r>
      <w:r w:rsidR="00B15CB5" w:rsidRPr="00636BC0">
        <w:t xml:space="preserve"> </w:t>
      </w:r>
      <w:r w:rsidR="004C586A">
        <w:t>development</w:t>
      </w:r>
      <w:r w:rsidR="00FA49E9" w:rsidRPr="00636BC0">
        <w:t>. The</w:t>
      </w:r>
      <w:r w:rsidR="005F3927">
        <w:t xml:space="preserve"> a</w:t>
      </w:r>
      <w:r w:rsidR="00AE66C8">
        <w:t>llocation</w:t>
      </w:r>
      <w:r w:rsidR="005F3927">
        <w:t xml:space="preserve"> of a </w:t>
      </w:r>
      <w:r w:rsidR="00FA49E9" w:rsidRPr="00636BC0">
        <w:t xml:space="preserve">key person </w:t>
      </w:r>
      <w:r w:rsidR="00033FCD">
        <w:t>for a child</w:t>
      </w:r>
      <w:r w:rsidR="005F3927">
        <w:t xml:space="preserve"> can</w:t>
      </w:r>
      <w:r w:rsidR="005C6EB1">
        <w:t xml:space="preserve"> assist in</w:t>
      </w:r>
      <w:r w:rsidR="005F3927">
        <w:t xml:space="preserve"> </w:t>
      </w:r>
      <w:r w:rsidR="00FA49E9" w:rsidRPr="00636BC0">
        <w:t>mak</w:t>
      </w:r>
      <w:r w:rsidR="005C6EB1">
        <w:t xml:space="preserve">ing </w:t>
      </w:r>
      <w:r w:rsidR="00FA49E9" w:rsidRPr="00636BC0">
        <w:t>essential connections</w:t>
      </w:r>
      <w:r w:rsidR="008D2DA9" w:rsidRPr="00636BC0">
        <w:t xml:space="preserve"> by</w:t>
      </w:r>
      <w:r w:rsidR="00CD0CD7" w:rsidRPr="00636BC0">
        <w:t xml:space="preserve"> </w:t>
      </w:r>
      <w:r w:rsidR="00DB3E2B">
        <w:t>promoting</w:t>
      </w:r>
      <w:r w:rsidR="00107906" w:rsidRPr="00636BC0">
        <w:t xml:space="preserve"> sound and positive relationship</w:t>
      </w:r>
      <w:r w:rsidR="004E376E">
        <w:t xml:space="preserve">s </w:t>
      </w:r>
      <w:r w:rsidR="00107906" w:rsidRPr="00636BC0">
        <w:t>with the child and th</w:t>
      </w:r>
      <w:r w:rsidR="00421DA6" w:rsidRPr="00636BC0">
        <w:t xml:space="preserve">eir </w:t>
      </w:r>
      <w:r w:rsidR="00E262C1">
        <w:t>family</w:t>
      </w:r>
      <w:r w:rsidR="00300E9A" w:rsidRPr="00636BC0">
        <w:t xml:space="preserve"> </w:t>
      </w:r>
      <w:r w:rsidR="00B0568B">
        <w:t>(</w:t>
      </w:r>
      <w:r w:rsidR="00421DA6" w:rsidRPr="00636BC0">
        <w:t>Birth to</w:t>
      </w:r>
      <w:r w:rsidR="00300E9A" w:rsidRPr="00636BC0">
        <w:t xml:space="preserve"> 5 Matters</w:t>
      </w:r>
      <w:r w:rsidR="00B0568B">
        <w:t xml:space="preserve">, </w:t>
      </w:r>
      <w:r w:rsidR="00A06618" w:rsidRPr="00636BC0">
        <w:t>20</w:t>
      </w:r>
      <w:r w:rsidR="004C0629">
        <w:t>07</w:t>
      </w:r>
      <w:r w:rsidR="00A06618" w:rsidRPr="00636BC0">
        <w:t>)</w:t>
      </w:r>
      <w:r w:rsidR="006C6511">
        <w:t>.</w:t>
      </w:r>
    </w:p>
    <w:p w14:paraId="2DE37917" w14:textId="513D0DFA" w:rsidR="0090237F" w:rsidRDefault="00C42991" w:rsidP="00E77626">
      <w:pPr>
        <w:pStyle w:val="Heading1"/>
      </w:pPr>
      <w:bookmarkStart w:id="2" w:name="_Toc152536089"/>
      <w:r>
        <w:lastRenderedPageBreak/>
        <w:t>T</w:t>
      </w:r>
      <w:r w:rsidR="0090237F">
        <w:t xml:space="preserve">he </w:t>
      </w:r>
      <w:r w:rsidR="00E113A6">
        <w:t xml:space="preserve">Role </w:t>
      </w:r>
      <w:r w:rsidR="0090237F">
        <w:t xml:space="preserve">of the </w:t>
      </w:r>
      <w:r w:rsidR="00E113A6">
        <w:t>Adult</w:t>
      </w:r>
      <w:bookmarkEnd w:id="2"/>
      <w:r w:rsidR="00E113A6">
        <w:t xml:space="preserve"> </w:t>
      </w:r>
    </w:p>
    <w:p w14:paraId="1079F963" w14:textId="4963D5EE" w:rsidR="0075115A" w:rsidRPr="0041120C" w:rsidRDefault="00D0173F" w:rsidP="00B64EDC">
      <w:r w:rsidRPr="0041120C">
        <w:t xml:space="preserve">As Early Years </w:t>
      </w:r>
      <w:r w:rsidR="00DA28D7" w:rsidRPr="0041120C">
        <w:t>Practitioners we</w:t>
      </w:r>
      <w:r w:rsidR="00CA5867" w:rsidRPr="0041120C">
        <w:t xml:space="preserve"> </w:t>
      </w:r>
      <w:r w:rsidR="00755BB3" w:rsidRPr="0041120C">
        <w:t>should</w:t>
      </w:r>
      <w:r w:rsidR="00683148" w:rsidRPr="0041120C">
        <w:t xml:space="preserve"> </w:t>
      </w:r>
      <w:r w:rsidR="00CA5867" w:rsidRPr="0041120C">
        <w:t xml:space="preserve">aim to </w:t>
      </w:r>
      <w:r w:rsidR="00DF7E86" w:rsidRPr="0041120C">
        <w:t xml:space="preserve">meet </w:t>
      </w:r>
      <w:r w:rsidR="00683148" w:rsidRPr="0041120C">
        <w:t>each child's emerging needs and interests</w:t>
      </w:r>
      <w:r w:rsidR="00812CB4" w:rsidRPr="0041120C">
        <w:t xml:space="preserve"> by </w:t>
      </w:r>
      <w:r w:rsidR="00683148" w:rsidRPr="0041120C">
        <w:t>guiding their development through positive interaction and ensuring that the provision reflects and supports all children</w:t>
      </w:r>
      <w:r w:rsidR="00481E59" w:rsidRPr="0041120C">
        <w:t>,</w:t>
      </w:r>
      <w:r w:rsidR="004B67E3" w:rsidRPr="0041120C">
        <w:t xml:space="preserve"> inclusion </w:t>
      </w:r>
      <w:r w:rsidR="00EC6371" w:rsidRPr="0041120C">
        <w:t>being</w:t>
      </w:r>
      <w:r w:rsidR="004B67E3" w:rsidRPr="0041120C">
        <w:t xml:space="preserve"> </w:t>
      </w:r>
      <w:r w:rsidR="00586318" w:rsidRPr="0041120C">
        <w:t>fundamental</w:t>
      </w:r>
      <w:r w:rsidR="004B67E3" w:rsidRPr="0041120C">
        <w:t xml:space="preserve"> to this.</w:t>
      </w:r>
      <w:r w:rsidR="009C6A1E" w:rsidRPr="0041120C">
        <w:t xml:space="preserve"> </w:t>
      </w:r>
      <w:r w:rsidR="007B6C00" w:rsidRPr="0041120C">
        <w:t xml:space="preserve">The Equality </w:t>
      </w:r>
      <w:r w:rsidR="002572BF" w:rsidRPr="0041120C">
        <w:t xml:space="preserve">Act </w:t>
      </w:r>
      <w:r w:rsidR="00914C45" w:rsidRPr="0041120C">
        <w:t>2010</w:t>
      </w:r>
      <w:r w:rsidR="00494CA0" w:rsidRPr="0041120C">
        <w:t xml:space="preserve"> </w:t>
      </w:r>
      <w:r w:rsidR="00904E51" w:rsidRPr="0041120C">
        <w:t>highlights</w:t>
      </w:r>
      <w:r w:rsidR="00494CA0" w:rsidRPr="0041120C">
        <w:t xml:space="preserve"> </w:t>
      </w:r>
      <w:r w:rsidR="0078444B" w:rsidRPr="0041120C">
        <w:t>how we</w:t>
      </w:r>
      <w:r w:rsidR="005947E7" w:rsidRPr="0041120C">
        <w:t xml:space="preserve"> can ensure</w:t>
      </w:r>
      <w:r w:rsidR="00095B22" w:rsidRPr="0041120C">
        <w:t xml:space="preserve"> all </w:t>
      </w:r>
      <w:r w:rsidR="008204BB" w:rsidRPr="0041120C">
        <w:t>children</w:t>
      </w:r>
      <w:r w:rsidR="003A04ED" w:rsidRPr="0041120C">
        <w:t xml:space="preserve"> are valued</w:t>
      </w:r>
      <w:r w:rsidR="005947E7" w:rsidRPr="0041120C">
        <w:t xml:space="preserve"> as unique</w:t>
      </w:r>
      <w:r w:rsidR="00066855" w:rsidRPr="0041120C">
        <w:t xml:space="preserve"> and at the </w:t>
      </w:r>
      <w:r w:rsidR="004F293F" w:rsidRPr="0041120C">
        <w:t>center</w:t>
      </w:r>
      <w:r w:rsidR="00066855" w:rsidRPr="0041120C">
        <w:t xml:space="preserve"> of all we do</w:t>
      </w:r>
      <w:r w:rsidR="008204BB" w:rsidRPr="0041120C">
        <w:t xml:space="preserve">. </w:t>
      </w:r>
      <w:r w:rsidR="00914C45" w:rsidRPr="0041120C">
        <w:t>‘</w:t>
      </w:r>
      <w:r w:rsidR="0002769F" w:rsidRPr="0041120C">
        <w:t>Positive Action</w:t>
      </w:r>
      <w:r w:rsidR="00DD4382" w:rsidRPr="0041120C">
        <w:t>’</w:t>
      </w:r>
      <w:r w:rsidR="00A02B09" w:rsidRPr="0041120C">
        <w:t xml:space="preserve"> and how we </w:t>
      </w:r>
      <w:r w:rsidR="00E12694" w:rsidRPr="0041120C">
        <w:t xml:space="preserve">can put </w:t>
      </w:r>
      <w:r w:rsidR="00E63159" w:rsidRPr="0041120C">
        <w:t xml:space="preserve">in place strategies to meet the needs of </w:t>
      </w:r>
      <w:r w:rsidR="00EC63D2" w:rsidRPr="0041120C">
        <w:t xml:space="preserve">children with specific protected </w:t>
      </w:r>
      <w:r w:rsidR="00F03589" w:rsidRPr="0041120C">
        <w:t>charact</w:t>
      </w:r>
      <w:r w:rsidR="00E759C1" w:rsidRPr="0041120C">
        <w:t>eristics</w:t>
      </w:r>
      <w:r w:rsidR="009D7162" w:rsidRPr="0041120C">
        <w:t xml:space="preserve"> is just one aspect</w:t>
      </w:r>
      <w:r w:rsidR="000E7779" w:rsidRPr="0041120C">
        <w:t xml:space="preserve"> of this act that impacts our role</w:t>
      </w:r>
      <w:r w:rsidR="00B76358" w:rsidRPr="0041120C">
        <w:t xml:space="preserve">. </w:t>
      </w:r>
      <w:r w:rsidR="007E7F58" w:rsidRPr="0041120C">
        <w:t>A protected charact</w:t>
      </w:r>
      <w:r w:rsidR="00040188" w:rsidRPr="0041120C">
        <w:t xml:space="preserve">eristic </w:t>
      </w:r>
      <w:r w:rsidR="00E759C1" w:rsidRPr="0041120C">
        <w:t>might</w:t>
      </w:r>
      <w:r w:rsidR="00A749AA" w:rsidRPr="0041120C">
        <w:t xml:space="preserve"> </w:t>
      </w:r>
      <w:r w:rsidR="00E759C1" w:rsidRPr="0041120C">
        <w:t>be cultural for example</w:t>
      </w:r>
      <w:r w:rsidR="00040188" w:rsidRPr="0041120C">
        <w:t xml:space="preserve"> </w:t>
      </w:r>
      <w:r w:rsidR="00190F6B" w:rsidRPr="0041120C">
        <w:t>understanding</w:t>
      </w:r>
      <w:r w:rsidR="00A056B2" w:rsidRPr="0041120C">
        <w:t xml:space="preserve"> Roma culture. </w:t>
      </w:r>
      <w:r w:rsidR="00571701" w:rsidRPr="0041120C">
        <w:t>C</w:t>
      </w:r>
      <w:r w:rsidR="00D34AD9" w:rsidRPr="0041120C">
        <w:t>hapter</w:t>
      </w:r>
      <w:r w:rsidR="001F257C" w:rsidRPr="0041120C">
        <w:t xml:space="preserve"> </w:t>
      </w:r>
      <w:r w:rsidR="005C0AB3" w:rsidRPr="0041120C">
        <w:t xml:space="preserve">4 </w:t>
      </w:r>
      <w:r w:rsidR="00B83427" w:rsidRPr="0041120C">
        <w:t>‘</w:t>
      </w:r>
      <w:r w:rsidR="008116EA" w:rsidRPr="0041120C">
        <w:t>D</w:t>
      </w:r>
      <w:r w:rsidR="009220B7" w:rsidRPr="0041120C">
        <w:t>isability</w:t>
      </w:r>
      <w:r w:rsidR="00B83427" w:rsidRPr="0041120C">
        <w:t xml:space="preserve">’ </w:t>
      </w:r>
      <w:r w:rsidR="009220B7" w:rsidRPr="0041120C">
        <w:t xml:space="preserve">discuses making </w:t>
      </w:r>
      <w:r w:rsidR="00896D87" w:rsidRPr="0041120C">
        <w:t>‘</w:t>
      </w:r>
      <w:r w:rsidR="009220B7" w:rsidRPr="0041120C">
        <w:t>reasonable adjustments</w:t>
      </w:r>
      <w:r w:rsidR="00896D87" w:rsidRPr="0041120C">
        <w:t>’</w:t>
      </w:r>
      <w:r w:rsidR="001844A8" w:rsidRPr="0041120C">
        <w:t xml:space="preserve"> ‘</w:t>
      </w:r>
      <w:r w:rsidR="00865DFC" w:rsidRPr="0041120C">
        <w:t>to ensure that disabled pupils can play as full a part as possible in school life and the reasonable adjustments duty will help support that.</w:t>
      </w:r>
      <w:r w:rsidR="00FA546D" w:rsidRPr="0041120C">
        <w:t>’</w:t>
      </w:r>
      <w:r w:rsidR="009220B7" w:rsidRPr="0041120C">
        <w:t xml:space="preserve"> </w:t>
      </w:r>
      <w:r w:rsidR="00E65304" w:rsidRPr="0041120C">
        <w:t>C</w:t>
      </w:r>
      <w:r w:rsidR="009220B7" w:rsidRPr="0041120C">
        <w:t>h</w:t>
      </w:r>
      <w:r w:rsidR="001F257C" w:rsidRPr="0041120C">
        <w:t xml:space="preserve">apter </w:t>
      </w:r>
      <w:r w:rsidR="000D56EC" w:rsidRPr="0041120C">
        <w:t>5 ‘</w:t>
      </w:r>
      <w:r w:rsidR="001E41D8" w:rsidRPr="0041120C">
        <w:t>The Public Sector Equality Duty</w:t>
      </w:r>
      <w:r w:rsidR="00AC000A" w:rsidRPr="0041120C">
        <w:t>’</w:t>
      </w:r>
      <w:r w:rsidR="00374FBC" w:rsidRPr="0041120C">
        <w:t xml:space="preserve"> looks at why we should consider equality </w:t>
      </w:r>
      <w:r w:rsidR="00A35BA3" w:rsidRPr="0041120C">
        <w:t xml:space="preserve">when writing up policy </w:t>
      </w:r>
      <w:r w:rsidR="00883E27" w:rsidRPr="0041120C">
        <w:t xml:space="preserve">and when making </w:t>
      </w:r>
      <w:r w:rsidR="00AD5E64" w:rsidRPr="0041120C">
        <w:t>decisions</w:t>
      </w:r>
      <w:r w:rsidR="00952D00" w:rsidRPr="0041120C">
        <w:t xml:space="preserve"> that </w:t>
      </w:r>
      <w:r w:rsidR="00AD5E64" w:rsidRPr="0041120C">
        <w:t>affect</w:t>
      </w:r>
      <w:r w:rsidR="00952D00" w:rsidRPr="0041120C">
        <w:t xml:space="preserve"> children</w:t>
      </w:r>
      <w:r w:rsidR="00AF1F71" w:rsidRPr="0041120C">
        <w:t xml:space="preserve"> (The Equality Act</w:t>
      </w:r>
      <w:r w:rsidR="00823324">
        <w:t xml:space="preserve">, </w:t>
      </w:r>
      <w:r w:rsidR="00AF1F71" w:rsidRPr="0041120C">
        <w:t>201</w:t>
      </w:r>
      <w:r w:rsidR="00823324">
        <w:t>4</w:t>
      </w:r>
      <w:r w:rsidR="004B29D8" w:rsidRPr="0041120C">
        <w:t>)</w:t>
      </w:r>
      <w:r w:rsidR="00EE1FFA" w:rsidRPr="0041120C">
        <w:t>.</w:t>
      </w:r>
      <w:r w:rsidR="00914C45" w:rsidRPr="0041120C">
        <w:t xml:space="preserve"> </w:t>
      </w:r>
    </w:p>
    <w:p w14:paraId="193136FF" w14:textId="1612DEB6" w:rsidR="00270400" w:rsidRDefault="00D667B6" w:rsidP="00E77626">
      <w:r>
        <w:t>We</w:t>
      </w:r>
      <w:r w:rsidR="00FF17BD">
        <w:t xml:space="preserve"> need to </w:t>
      </w:r>
      <w:r>
        <w:t xml:space="preserve">provide </w:t>
      </w:r>
      <w:r w:rsidR="008450F6">
        <w:t>opportunities</w:t>
      </w:r>
      <w:r>
        <w:t xml:space="preserve"> </w:t>
      </w:r>
      <w:r w:rsidR="00EB328C">
        <w:t xml:space="preserve">for physical activity and healthy </w:t>
      </w:r>
      <w:r w:rsidR="0038279B">
        <w:t xml:space="preserve">food options </w:t>
      </w:r>
      <w:r w:rsidR="00424AEA">
        <w:t>with clear and</w:t>
      </w:r>
      <w:r w:rsidR="003D280D">
        <w:t xml:space="preserve"> </w:t>
      </w:r>
      <w:r w:rsidR="003D7C44">
        <w:t>consistent</w:t>
      </w:r>
      <w:r w:rsidR="00D157FD">
        <w:t xml:space="preserve"> </w:t>
      </w:r>
      <w:r w:rsidR="00F30782">
        <w:t xml:space="preserve">messages </w:t>
      </w:r>
      <w:r w:rsidR="0038279B">
        <w:t>that</w:t>
      </w:r>
      <w:r w:rsidR="00FE3A42">
        <w:t xml:space="preserve"> </w:t>
      </w:r>
      <w:r w:rsidR="00D66CE0">
        <w:t>support children</w:t>
      </w:r>
      <w:r w:rsidR="000A7F7E">
        <w:t xml:space="preserve"> to</w:t>
      </w:r>
      <w:r w:rsidR="00D66CE0">
        <w:t xml:space="preserve"> make healthy </w:t>
      </w:r>
      <w:r w:rsidR="005C277C">
        <w:t>lifestyle choices.</w:t>
      </w:r>
      <w:r w:rsidR="00C14228">
        <w:t xml:space="preserve"> </w:t>
      </w:r>
      <w:r w:rsidR="00E439D2">
        <w:t>Practitioners</w:t>
      </w:r>
      <w:r w:rsidR="000B09F9">
        <w:t xml:space="preserve"> </w:t>
      </w:r>
      <w:r w:rsidR="00B91715">
        <w:t>should</w:t>
      </w:r>
      <w:r w:rsidR="000B09F9">
        <w:t xml:space="preserve"> support </w:t>
      </w:r>
      <w:r w:rsidR="00294223">
        <w:t>children</w:t>
      </w:r>
      <w:r w:rsidR="00C65F3E">
        <w:t xml:space="preserve">’s </w:t>
      </w:r>
      <w:r w:rsidR="00294223">
        <w:t>well-being</w:t>
      </w:r>
      <w:r w:rsidR="00C65F3E">
        <w:t>,</w:t>
      </w:r>
      <w:r w:rsidR="00294223">
        <w:t xml:space="preserve"> </w:t>
      </w:r>
      <w:r w:rsidR="00AE0CC5">
        <w:t>independence</w:t>
      </w:r>
      <w:r w:rsidR="00750745">
        <w:t xml:space="preserve"> and</w:t>
      </w:r>
      <w:r w:rsidR="00CA7A22">
        <w:t xml:space="preserve"> </w:t>
      </w:r>
      <w:r w:rsidR="00CB5169">
        <w:t>emotional literacy by teaching them the lan</w:t>
      </w:r>
      <w:r w:rsidR="00BD0ECA">
        <w:t>guage of feelings (EYFS</w:t>
      </w:r>
      <w:r w:rsidR="00823324">
        <w:t>,</w:t>
      </w:r>
      <w:r w:rsidR="00381C0F">
        <w:t xml:space="preserve"> 2023)</w:t>
      </w:r>
      <w:r w:rsidR="007805C9">
        <w:t>.</w:t>
      </w:r>
      <w:r w:rsidR="007F5D4D">
        <w:t xml:space="preserve"> </w:t>
      </w:r>
    </w:p>
    <w:p w14:paraId="31301665" w14:textId="76870336" w:rsidR="00C957C3" w:rsidRDefault="006876B9" w:rsidP="00A5152A">
      <w:pPr>
        <w:pStyle w:val="IntenseQuote"/>
        <w:jc w:val="left"/>
        <w:rPr>
          <w:lang w:val="en-GB" w:eastAsia="en-GB"/>
        </w:rPr>
      </w:pPr>
      <w:r>
        <w:rPr>
          <w:lang w:val="en-GB" w:eastAsia="en-GB"/>
        </w:rPr>
        <w:t>‘</w:t>
      </w:r>
      <w:r w:rsidR="00C44F99" w:rsidRPr="003A27CD">
        <w:rPr>
          <w:lang w:val="en-GB" w:eastAsia="en-GB"/>
        </w:rPr>
        <w:t xml:space="preserve">Teaching should not be taken to imply a ‘top down’ or formal way of working. It is a broad term which covers the many different ways in which adults help young children learn. It includes their interactions </w:t>
      </w:r>
      <w:r w:rsidR="00C44F99" w:rsidRPr="00616832">
        <w:rPr>
          <w:rStyle w:val="IntenseEmphasis"/>
        </w:rPr>
        <w:t>with children during planned and child-initiated play and activities: communicating</w:t>
      </w:r>
      <w:r w:rsidR="00C44F99" w:rsidRPr="003A27CD">
        <w:rPr>
          <w:lang w:val="en-GB" w:eastAsia="en-GB"/>
        </w:rPr>
        <w:t xml:space="preserve"> and modelling language, showing, explaining, demonstrating, exploring ideas, encouraging, questioning, recalling, providing a narrative for what they are doing, facilitating and setting challenges.</w:t>
      </w:r>
      <w:r w:rsidR="007929B6">
        <w:rPr>
          <w:lang w:val="en-GB" w:eastAsia="en-GB"/>
        </w:rPr>
        <w:t>’</w:t>
      </w:r>
    </w:p>
    <w:p w14:paraId="4101890C" w14:textId="4D22D4B3" w:rsidR="00C44F99" w:rsidRPr="003A27CD" w:rsidRDefault="007B27D2" w:rsidP="00C957C3">
      <w:pPr>
        <w:pStyle w:val="IntenseQuote"/>
        <w:rPr>
          <w:lang w:val="en-GB" w:eastAsia="en-GB"/>
        </w:rPr>
      </w:pPr>
      <w:r>
        <w:rPr>
          <w:lang w:val="en-GB" w:eastAsia="en-GB"/>
        </w:rPr>
        <w:t>(Ofsted</w:t>
      </w:r>
      <w:r w:rsidR="00185D97">
        <w:rPr>
          <w:b/>
          <w:bCs/>
          <w:bdr w:val="none" w:sz="0" w:space="0" w:color="auto" w:frame="1"/>
          <w:lang w:val="en-GB" w:eastAsia="en-GB"/>
        </w:rPr>
        <w:t>,</w:t>
      </w:r>
      <w:r w:rsidR="00C44F99" w:rsidRPr="003A27CD">
        <w:rPr>
          <w:lang w:val="en-GB" w:eastAsia="en-GB"/>
        </w:rPr>
        <w:t> </w:t>
      </w:r>
      <w:r w:rsidR="002C5335" w:rsidRPr="003A27CD">
        <w:rPr>
          <w:lang w:val="en-GB" w:eastAsia="en-GB"/>
        </w:rPr>
        <w:t>20</w:t>
      </w:r>
      <w:r w:rsidR="00BC2EE7" w:rsidRPr="003A27CD">
        <w:rPr>
          <w:lang w:val="en-GB" w:eastAsia="en-GB"/>
        </w:rPr>
        <w:t>15</w:t>
      </w:r>
      <w:r w:rsidR="00185D97">
        <w:rPr>
          <w:lang w:val="en-GB" w:eastAsia="en-GB"/>
        </w:rPr>
        <w:t>)</w:t>
      </w:r>
    </w:p>
    <w:p w14:paraId="7F38F44A" w14:textId="236286F0" w:rsidR="003E3AD3" w:rsidRDefault="003E3AD3" w:rsidP="00E77626">
      <w:r>
        <w:lastRenderedPageBreak/>
        <w:t xml:space="preserve">Bandura’s </w:t>
      </w:r>
      <w:r w:rsidR="004E7E2B">
        <w:t xml:space="preserve">Social Learning Theory </w:t>
      </w:r>
      <w:r w:rsidR="00F77F65">
        <w:t xml:space="preserve">states </w:t>
      </w:r>
      <w:r w:rsidR="007324C7">
        <w:t xml:space="preserve">that </w:t>
      </w:r>
      <w:r w:rsidR="006A2D0F">
        <w:t xml:space="preserve">children </w:t>
      </w:r>
      <w:r w:rsidR="007D1B2E">
        <w:t xml:space="preserve">learn how to behave through observation. </w:t>
      </w:r>
      <w:r w:rsidR="001A362E">
        <w:t xml:space="preserve">They </w:t>
      </w:r>
      <w:r w:rsidR="00ED3D32">
        <w:t xml:space="preserve">are more </w:t>
      </w:r>
      <w:r w:rsidR="007671F2">
        <w:t>likely</w:t>
      </w:r>
      <w:r w:rsidR="00ED3D32">
        <w:t xml:space="preserve"> to repeat </w:t>
      </w:r>
      <w:r w:rsidR="007671F2">
        <w:t xml:space="preserve">rewarded behaviours and avoid behaviours that get a negative response </w:t>
      </w:r>
      <w:r w:rsidR="00F910BA">
        <w:t>(</w:t>
      </w:r>
      <w:r w:rsidR="00964377">
        <w:t xml:space="preserve">Very </w:t>
      </w:r>
      <w:r w:rsidR="00B62212">
        <w:t>W</w:t>
      </w:r>
      <w:r w:rsidR="00B7304A">
        <w:t xml:space="preserve">ell </w:t>
      </w:r>
      <w:r w:rsidR="00B62212">
        <w:t>M</w:t>
      </w:r>
      <w:r w:rsidR="00B7304A">
        <w:t>ind,</w:t>
      </w:r>
      <w:r w:rsidR="00167376">
        <w:t xml:space="preserve"> 2022)</w:t>
      </w:r>
      <w:r w:rsidR="00B62212">
        <w:t>.</w:t>
      </w:r>
      <w:r w:rsidR="00167376">
        <w:t xml:space="preserve"> We often </w:t>
      </w:r>
      <w:r w:rsidR="006A2D0F">
        <w:t>o</w:t>
      </w:r>
      <w:r w:rsidR="00F57571">
        <w:t>bserve</w:t>
      </w:r>
      <w:r w:rsidR="00167376">
        <w:t xml:space="preserve"> children </w:t>
      </w:r>
      <w:r w:rsidR="00336281">
        <w:t xml:space="preserve">role-playing families or </w:t>
      </w:r>
      <w:r w:rsidR="00F57571">
        <w:t xml:space="preserve">mimicking </w:t>
      </w:r>
      <w:r w:rsidR="006D3710">
        <w:t>the</w:t>
      </w:r>
      <w:r w:rsidR="005B77B4">
        <w:t xml:space="preserve"> </w:t>
      </w:r>
      <w:r w:rsidR="00C7087D">
        <w:t>w</w:t>
      </w:r>
      <w:r w:rsidR="005B77B4">
        <w:t>ay</w:t>
      </w:r>
      <w:r w:rsidR="00C7087D">
        <w:t xml:space="preserve"> we speak and teach</w:t>
      </w:r>
      <w:r w:rsidR="00B04ACE">
        <w:t xml:space="preserve"> when they pretend to be</w:t>
      </w:r>
      <w:r w:rsidR="00336281">
        <w:t xml:space="preserve"> teacher</w:t>
      </w:r>
      <w:r w:rsidR="00B04ACE">
        <w:t xml:space="preserve">. </w:t>
      </w:r>
      <w:r w:rsidR="00A52C03">
        <w:t xml:space="preserve">It </w:t>
      </w:r>
      <w:r w:rsidR="007D717B">
        <w:t xml:space="preserve">reminds us </w:t>
      </w:r>
      <w:r w:rsidR="007F459A">
        <w:t>that we are</w:t>
      </w:r>
      <w:r w:rsidR="007D717B">
        <w:t xml:space="preserve"> role models in their </w:t>
      </w:r>
      <w:r w:rsidR="0022267D">
        <w:t xml:space="preserve">worlds </w:t>
      </w:r>
      <w:r w:rsidR="00B7304A">
        <w:t>as</w:t>
      </w:r>
      <w:r w:rsidR="0022267D">
        <w:t xml:space="preserve"> our actions and words </w:t>
      </w:r>
      <w:r w:rsidR="00705100">
        <w:t>have</w:t>
      </w:r>
      <w:r w:rsidR="0022267D">
        <w:t xml:space="preserve"> </w:t>
      </w:r>
      <w:r w:rsidR="00705100">
        <w:t>influence</w:t>
      </w:r>
      <w:r w:rsidR="00B64BBC">
        <w:t xml:space="preserve"> and impact.</w:t>
      </w:r>
      <w:r w:rsidR="00EE0F5F">
        <w:t xml:space="preserve"> </w:t>
      </w:r>
    </w:p>
    <w:p w14:paraId="7B77D11A" w14:textId="1A968255" w:rsidR="0031058F" w:rsidRDefault="00626B5C" w:rsidP="00E77626">
      <w:r>
        <w:t xml:space="preserve">We need to be aware then also how we talk to </w:t>
      </w:r>
      <w:r w:rsidR="00E076F9">
        <w:t>children.</w:t>
      </w:r>
      <w:r w:rsidR="00D21479">
        <w:t xml:space="preserve"> </w:t>
      </w:r>
      <w:r w:rsidR="00EB09B8">
        <w:t xml:space="preserve">Our </w:t>
      </w:r>
      <w:r w:rsidR="00D00C58">
        <w:t xml:space="preserve">body language, tone and vocabulary </w:t>
      </w:r>
      <w:r w:rsidR="00FF7E64">
        <w:t xml:space="preserve">all are equally important when communicating to children. </w:t>
      </w:r>
      <w:r w:rsidR="000E4F15">
        <w:t xml:space="preserve">Do we know how to adjust to </w:t>
      </w:r>
      <w:r w:rsidR="00EF7DC9">
        <w:t xml:space="preserve">these when in conversation </w:t>
      </w:r>
      <w:r w:rsidR="007D70E7">
        <w:t xml:space="preserve">with a child and do we know the communication </w:t>
      </w:r>
      <w:r w:rsidR="00135677">
        <w:t>abilities</w:t>
      </w:r>
      <w:r w:rsidR="007D70E7">
        <w:t xml:space="preserve"> of our children to</w:t>
      </w:r>
      <w:r w:rsidR="00343758">
        <w:t xml:space="preserve"> effectively communicate with them. </w:t>
      </w:r>
      <w:r w:rsidR="001620A8">
        <w:t xml:space="preserve">We need to be getting </w:t>
      </w:r>
      <w:r w:rsidR="005359C6">
        <w:t>down to their eye level and lo</w:t>
      </w:r>
      <w:r w:rsidR="004F1D29">
        <w:t>wer</w:t>
      </w:r>
      <w:r w:rsidR="004E69A0">
        <w:t xml:space="preserve"> </w:t>
      </w:r>
      <w:r w:rsidR="004F1D29">
        <w:t xml:space="preserve">our tone when talking to them and </w:t>
      </w:r>
      <w:r w:rsidR="00266202">
        <w:t xml:space="preserve">not shouting across the classroom. </w:t>
      </w:r>
      <w:r w:rsidR="002E277F">
        <w:t>‘Indoor voices</w:t>
      </w:r>
      <w:r w:rsidR="00DB7DBC">
        <w:t xml:space="preserve">’ is often said by us followed shortly by a </w:t>
      </w:r>
      <w:r w:rsidR="00135677">
        <w:t>practitioner</w:t>
      </w:r>
      <w:r w:rsidR="0087255B">
        <w:t xml:space="preserve"> calling for </w:t>
      </w:r>
      <w:r w:rsidR="00C944BA">
        <w:t xml:space="preserve">a </w:t>
      </w:r>
      <w:r w:rsidR="0087255B">
        <w:t xml:space="preserve">child to </w:t>
      </w:r>
      <w:r w:rsidR="00135677">
        <w:t xml:space="preserve">join them on an activity. </w:t>
      </w:r>
      <w:r w:rsidR="004A77B5">
        <w:t>‘Child</w:t>
      </w:r>
      <w:r w:rsidR="00A405A7">
        <w:t xml:space="preserve"> chat’ </w:t>
      </w:r>
      <w:r w:rsidR="00D92B33">
        <w:t>is a</w:t>
      </w:r>
      <w:r w:rsidR="00A405A7">
        <w:t xml:space="preserve"> powerful tool in communication </w:t>
      </w:r>
      <w:r w:rsidR="00B07698">
        <w:t xml:space="preserve">as it </w:t>
      </w:r>
      <w:r w:rsidR="00EC6691">
        <w:t>about talking to a few children on a topic that has had impact on them</w:t>
      </w:r>
      <w:r w:rsidR="00827C2E">
        <w:t xml:space="preserve">, it can be a more collaborative process than </w:t>
      </w:r>
      <w:r w:rsidR="00D92D6D">
        <w:t>sitting a</w:t>
      </w:r>
      <w:r w:rsidR="00FB51BC">
        <w:t>s a</w:t>
      </w:r>
      <w:r w:rsidR="00D92D6D">
        <w:t xml:space="preserve"> whole class to talk </w:t>
      </w:r>
      <w:r w:rsidR="0066715A">
        <w:t>about</w:t>
      </w:r>
      <w:r w:rsidR="00D92D6D">
        <w:t xml:space="preserve"> a topic some have no </w:t>
      </w:r>
      <w:r w:rsidR="005B257A">
        <w:t>knowledge</w:t>
      </w:r>
      <w:r w:rsidR="00D92D6D">
        <w:t xml:space="preserve"> </w:t>
      </w:r>
      <w:r w:rsidR="006F7494">
        <w:t>of (Bott</w:t>
      </w:r>
      <w:r w:rsidR="004B7FE1">
        <w:t xml:space="preserve">rill, </w:t>
      </w:r>
      <w:r w:rsidR="005E1219">
        <w:t>2018)</w:t>
      </w:r>
      <w:r w:rsidR="008E1349">
        <w:t>.</w:t>
      </w:r>
    </w:p>
    <w:p w14:paraId="195E3B5B" w14:textId="2A225DF7" w:rsidR="00355CB1" w:rsidRDefault="001546E7" w:rsidP="00E77626">
      <w:r>
        <w:t>Finally</w:t>
      </w:r>
      <w:r w:rsidR="008E1349">
        <w:t>,</w:t>
      </w:r>
      <w:r>
        <w:t xml:space="preserve"> if </w:t>
      </w:r>
      <w:r w:rsidR="00430FDD">
        <w:t xml:space="preserve">we want children to our setting </w:t>
      </w:r>
      <w:r w:rsidR="00E703A1">
        <w:t xml:space="preserve">to </w:t>
      </w:r>
      <w:r w:rsidR="00430FDD">
        <w:t>build</w:t>
      </w:r>
      <w:r w:rsidR="008539D4">
        <w:t xml:space="preserve"> positive relationships</w:t>
      </w:r>
      <w:r w:rsidR="004C50D3">
        <w:t xml:space="preserve">, we </w:t>
      </w:r>
      <w:r w:rsidR="00865DFF">
        <w:t>must consider the conce</w:t>
      </w:r>
      <w:r w:rsidR="009D21FC">
        <w:t>pt of ‘professional love’ and its impact in transition</w:t>
      </w:r>
      <w:r w:rsidR="00E43B1E">
        <w:t xml:space="preserve"> and the </w:t>
      </w:r>
      <w:r w:rsidR="00C60E2B">
        <w:t xml:space="preserve">importance of the key person </w:t>
      </w:r>
      <w:r w:rsidR="00826B05">
        <w:t>during</w:t>
      </w:r>
      <w:r w:rsidR="00C60E2B">
        <w:t xml:space="preserve"> this </w:t>
      </w:r>
      <w:r w:rsidR="005B257A">
        <w:t>process (</w:t>
      </w:r>
      <w:r w:rsidR="00012A7E">
        <w:t xml:space="preserve">O’Conner, </w:t>
      </w:r>
      <w:r w:rsidR="007D057D">
        <w:t>2013</w:t>
      </w:r>
      <w:r w:rsidR="005B257A">
        <w:t>)</w:t>
      </w:r>
      <w:r w:rsidR="008E1349">
        <w:t>.</w:t>
      </w:r>
      <w:r w:rsidR="005B257A">
        <w:t xml:space="preserve"> During</w:t>
      </w:r>
      <w:r w:rsidR="00E14CED">
        <w:t xml:space="preserve"> a study on </w:t>
      </w:r>
      <w:r w:rsidR="001C6F90">
        <w:t>stre</w:t>
      </w:r>
      <w:r w:rsidR="008B2871">
        <w:t xml:space="preserve">ss levels within children. </w:t>
      </w:r>
      <w:r w:rsidR="00647A7E">
        <w:t>It has been</w:t>
      </w:r>
      <w:r w:rsidR="007926CD">
        <w:t xml:space="preserve"> found that children </w:t>
      </w:r>
      <w:r w:rsidR="00A26FD3">
        <w:t xml:space="preserve">put with </w:t>
      </w:r>
      <w:r w:rsidR="000D77DE">
        <w:t>practitioners</w:t>
      </w:r>
      <w:r w:rsidR="002A1C09">
        <w:t xml:space="preserve"> who were highly responsive </w:t>
      </w:r>
      <w:r w:rsidR="00124ECA">
        <w:t>to them had normal cortis</w:t>
      </w:r>
      <w:r w:rsidR="00193622">
        <w:t xml:space="preserve">ol </w:t>
      </w:r>
      <w:r w:rsidR="00FB55A9">
        <w:t>levels (</w:t>
      </w:r>
      <w:r w:rsidR="000F3232">
        <w:t>Gerhardt,</w:t>
      </w:r>
      <w:r w:rsidR="00211FAE">
        <w:t xml:space="preserve"> </w:t>
      </w:r>
      <w:r w:rsidR="000F3232">
        <w:t>2015)</w:t>
      </w:r>
      <w:r w:rsidR="00211FAE">
        <w:t>.</w:t>
      </w:r>
      <w:r w:rsidR="00355CB1">
        <w:t xml:space="preserve"> Guidance from </w:t>
      </w:r>
      <w:r w:rsidR="00211FAE">
        <w:t>E</w:t>
      </w:r>
      <w:r w:rsidR="00355CB1">
        <w:t xml:space="preserve">arly </w:t>
      </w:r>
      <w:r w:rsidR="00211FAE">
        <w:t>Y</w:t>
      </w:r>
      <w:r w:rsidR="00355CB1">
        <w:t xml:space="preserve">ears </w:t>
      </w:r>
      <w:r w:rsidR="00211FAE">
        <w:t>I</w:t>
      </w:r>
      <w:r w:rsidR="00355CB1">
        <w:t xml:space="preserve">nspection </w:t>
      </w:r>
      <w:r w:rsidR="00211FAE">
        <w:t>H</w:t>
      </w:r>
      <w:r w:rsidR="00355CB1">
        <w:t>andbook for Ofsted-</w:t>
      </w:r>
      <w:r w:rsidR="00211FAE">
        <w:t>R</w:t>
      </w:r>
      <w:r w:rsidR="00355CB1">
        <w:t xml:space="preserve">egistered </w:t>
      </w:r>
      <w:r w:rsidR="00211FAE">
        <w:t>P</w:t>
      </w:r>
      <w:r w:rsidR="00355CB1">
        <w:t xml:space="preserve">rovision </w:t>
      </w:r>
      <w:r w:rsidR="00211FAE">
        <w:t>(</w:t>
      </w:r>
      <w:r w:rsidR="00355CB1">
        <w:t>2023) states practitioners should aim help children to develop secure attachments and relationships between</w:t>
      </w:r>
      <w:r w:rsidR="003E1B58">
        <w:t xml:space="preserve"> both</w:t>
      </w:r>
      <w:r w:rsidR="00355CB1">
        <w:t xml:space="preserve"> adults and children which are sensitive, stimulating and responsive to their needs. </w:t>
      </w:r>
    </w:p>
    <w:p w14:paraId="5846F842" w14:textId="0AA931C3" w:rsidR="002753C9" w:rsidRDefault="00117ED8" w:rsidP="00E77626">
      <w:pPr>
        <w:pStyle w:val="Heading1"/>
      </w:pPr>
      <w:bookmarkStart w:id="3" w:name="_Toc152536090"/>
      <w:r>
        <w:lastRenderedPageBreak/>
        <w:t>The Needs of the Child</w:t>
      </w:r>
      <w:bookmarkEnd w:id="3"/>
    </w:p>
    <w:p w14:paraId="35469277" w14:textId="694ADD03" w:rsidR="007007B7" w:rsidRDefault="009D0198" w:rsidP="00E77626">
      <w:r>
        <w:t>L</w:t>
      </w:r>
      <w:r w:rsidR="00BA5AA3">
        <w:t>ind</w:t>
      </w:r>
      <w:r w:rsidR="00324727">
        <w:t>on</w:t>
      </w:r>
      <w:r w:rsidR="007F15CA">
        <w:t xml:space="preserve"> (</w:t>
      </w:r>
      <w:r w:rsidR="00324727">
        <w:t>20</w:t>
      </w:r>
      <w:r w:rsidR="001A29A4">
        <w:t>10</w:t>
      </w:r>
      <w:r w:rsidR="00243B11">
        <w:t>)</w:t>
      </w:r>
      <w:r w:rsidR="00DC4CE1">
        <w:t xml:space="preserve"> notes that a </w:t>
      </w:r>
      <w:r w:rsidR="00C9670E">
        <w:t>whole</w:t>
      </w:r>
      <w:r w:rsidR="00E12380">
        <w:t>-child</w:t>
      </w:r>
      <w:r w:rsidR="003052E1">
        <w:t xml:space="preserve"> or hol</w:t>
      </w:r>
      <w:r w:rsidR="00AF521C">
        <w:t xml:space="preserve">istic approach </w:t>
      </w:r>
      <w:r w:rsidR="00B5392F">
        <w:t>is cru</w:t>
      </w:r>
      <w:r w:rsidR="002770C1">
        <w:t xml:space="preserve">cial </w:t>
      </w:r>
      <w:r w:rsidR="00767C4E">
        <w:t xml:space="preserve">when </w:t>
      </w:r>
      <w:r w:rsidR="00567164">
        <w:t>considering</w:t>
      </w:r>
      <w:r w:rsidR="00E7674F">
        <w:t xml:space="preserve"> the needs of </w:t>
      </w:r>
      <w:r w:rsidR="00AA6D64">
        <w:t>a</w:t>
      </w:r>
      <w:r w:rsidR="00DC0E03">
        <w:t xml:space="preserve"> child</w:t>
      </w:r>
      <w:r w:rsidR="00504E75">
        <w:t xml:space="preserve"> and </w:t>
      </w:r>
      <w:r w:rsidR="00443F87">
        <w:t xml:space="preserve">how </w:t>
      </w:r>
      <w:r w:rsidR="00EB1559">
        <w:t>we cater</w:t>
      </w:r>
      <w:r w:rsidR="00EC272C">
        <w:t xml:space="preserve"> for these</w:t>
      </w:r>
      <w:r w:rsidR="005D4F10">
        <w:t xml:space="preserve"> needs</w:t>
      </w:r>
      <w:r w:rsidR="00EC272C">
        <w:t xml:space="preserve">. </w:t>
      </w:r>
      <w:r w:rsidR="00E906A9">
        <w:t>All aspects of the individual child</w:t>
      </w:r>
      <w:r w:rsidR="007B6D69">
        <w:t xml:space="preserve">’s skills </w:t>
      </w:r>
      <w:r w:rsidR="00E906A9">
        <w:t xml:space="preserve">must be </w:t>
      </w:r>
      <w:r w:rsidR="00FB7412">
        <w:t xml:space="preserve">understood </w:t>
      </w:r>
      <w:r w:rsidR="001D478E">
        <w:t xml:space="preserve">if we are to support </w:t>
      </w:r>
      <w:r w:rsidR="00EC79F4">
        <w:t>their development</w:t>
      </w:r>
      <w:r w:rsidR="001E5600">
        <w:t xml:space="preserve"> a</w:t>
      </w:r>
      <w:r w:rsidR="00EC79F4">
        <w:t xml:space="preserve">s </w:t>
      </w:r>
      <w:r w:rsidR="0012718C">
        <w:t xml:space="preserve">often </w:t>
      </w:r>
      <w:r w:rsidR="00D97A86">
        <w:t xml:space="preserve">one area of development </w:t>
      </w:r>
      <w:r w:rsidR="00752001">
        <w:t xml:space="preserve">may </w:t>
      </w:r>
      <w:r w:rsidR="00AB7B6C">
        <w:t xml:space="preserve">directly </w:t>
      </w:r>
      <w:r w:rsidR="00D97A86">
        <w:t xml:space="preserve">impact </w:t>
      </w:r>
      <w:r w:rsidR="00641EF6">
        <w:t>on another</w:t>
      </w:r>
      <w:r w:rsidR="00112050">
        <w:t xml:space="preserve">. </w:t>
      </w:r>
      <w:r w:rsidR="00184A0F">
        <w:t xml:space="preserve">For </w:t>
      </w:r>
      <w:r w:rsidR="00B42C5D">
        <w:t>example,</w:t>
      </w:r>
      <w:r w:rsidR="00184A0F">
        <w:t xml:space="preserve"> </w:t>
      </w:r>
      <w:r w:rsidR="00926FFC">
        <w:t>a</w:t>
      </w:r>
      <w:r w:rsidR="00E449AD">
        <w:t xml:space="preserve"> child unable </w:t>
      </w:r>
      <w:r w:rsidR="00B81BD5">
        <w:t xml:space="preserve">to express </w:t>
      </w:r>
      <w:r w:rsidR="00AE2D0E">
        <w:t xml:space="preserve">feelings </w:t>
      </w:r>
      <w:r w:rsidR="0023399F">
        <w:t>may struggle</w:t>
      </w:r>
      <w:r w:rsidR="00B61C05">
        <w:t xml:space="preserve"> </w:t>
      </w:r>
      <w:r w:rsidR="00A11699">
        <w:t>to deal with social intera</w:t>
      </w:r>
      <w:r w:rsidR="005F3E3D">
        <w:t>ctions</w:t>
      </w:r>
      <w:r w:rsidR="00F65A00">
        <w:t xml:space="preserve"> such as sharing. </w:t>
      </w:r>
    </w:p>
    <w:p w14:paraId="34CBAB55" w14:textId="56375785" w:rsidR="00DA23DF" w:rsidRDefault="00200613" w:rsidP="00E77626">
      <w:r>
        <w:t xml:space="preserve">By </w:t>
      </w:r>
      <w:r w:rsidR="00EF0EF1">
        <w:t>understanding</w:t>
      </w:r>
      <w:r>
        <w:t xml:space="preserve"> different theories </w:t>
      </w:r>
      <w:r w:rsidR="007D44B8">
        <w:t xml:space="preserve">of child </w:t>
      </w:r>
      <w:r w:rsidR="0036055F">
        <w:t>development,</w:t>
      </w:r>
      <w:r w:rsidR="007D44B8">
        <w:t xml:space="preserve"> </w:t>
      </w:r>
      <w:r w:rsidR="00EC644C">
        <w:t>we can</w:t>
      </w:r>
      <w:r w:rsidR="004E0676">
        <w:t xml:space="preserve"> </w:t>
      </w:r>
      <w:r w:rsidR="00EC644C">
        <w:t xml:space="preserve">see how they impact our </w:t>
      </w:r>
      <w:r w:rsidR="00992C2D">
        <w:t xml:space="preserve">current practice </w:t>
      </w:r>
      <w:r w:rsidR="00DE11C7">
        <w:t xml:space="preserve">and help us </w:t>
      </w:r>
      <w:r w:rsidR="00010589">
        <w:t>identify</w:t>
      </w:r>
      <w:r w:rsidR="00BA42C9">
        <w:t xml:space="preserve"> why a child may have certain behaviours and how they </w:t>
      </w:r>
      <w:r w:rsidR="00E03C62">
        <w:t xml:space="preserve">learn </w:t>
      </w:r>
      <w:r w:rsidR="00327857">
        <w:t>(</w:t>
      </w:r>
      <w:r w:rsidR="00E03C62">
        <w:t>Pacey</w:t>
      </w:r>
      <w:r w:rsidR="00327857">
        <w:t>,</w:t>
      </w:r>
      <w:r w:rsidR="00800209">
        <w:t xml:space="preserve"> </w:t>
      </w:r>
      <w:r w:rsidR="00327857">
        <w:t>2023)</w:t>
      </w:r>
      <w:r w:rsidR="00800209">
        <w:t>.</w:t>
      </w:r>
      <w:r w:rsidR="00E57F8B">
        <w:t xml:space="preserve"> </w:t>
      </w:r>
    </w:p>
    <w:p w14:paraId="3B95948F" w14:textId="32FD1B9C" w:rsidR="00054B84" w:rsidRPr="006C17C7" w:rsidRDefault="0047167D" w:rsidP="006C17C7">
      <w:r>
        <w:t>Abraham</w:t>
      </w:r>
      <w:r w:rsidR="002B0CC1">
        <w:t xml:space="preserve"> Maslow</w:t>
      </w:r>
      <w:r w:rsidR="00EC5DBB">
        <w:t xml:space="preserve"> </w:t>
      </w:r>
      <w:r w:rsidR="00827422">
        <w:t>(</w:t>
      </w:r>
      <w:r w:rsidR="00EC5DBB">
        <w:t xml:space="preserve">1908-1970) </w:t>
      </w:r>
      <w:r w:rsidR="00B9201D">
        <w:t xml:space="preserve">states </w:t>
      </w:r>
      <w:r w:rsidR="004754D7">
        <w:t>that</w:t>
      </w:r>
      <w:r w:rsidR="006C17C7">
        <w:t xml:space="preserve"> i</w:t>
      </w:r>
      <w:r w:rsidR="009312D8" w:rsidRPr="006C17C7">
        <w:t xml:space="preserve">f </w:t>
      </w:r>
      <w:r w:rsidR="00B9201D" w:rsidRPr="006C17C7">
        <w:t xml:space="preserve">a child’s </w:t>
      </w:r>
      <w:r w:rsidR="006A07F9" w:rsidRPr="006C17C7">
        <w:t xml:space="preserve">basic needs of </w:t>
      </w:r>
      <w:r w:rsidRPr="006C17C7">
        <w:t>food, warmth</w:t>
      </w:r>
      <w:r w:rsidR="006A07F9" w:rsidRPr="006C17C7">
        <w:t>, sleep, love and security are not met then they will not grow and develop</w:t>
      </w:r>
      <w:r w:rsidR="00197E89" w:rsidRPr="006C17C7">
        <w:t xml:space="preserve">. </w:t>
      </w:r>
    </w:p>
    <w:p w14:paraId="30B5B57B" w14:textId="1838F676" w:rsidR="004B57C3" w:rsidRDefault="00C13775" w:rsidP="00E77626">
      <w:r>
        <w:t>Therefore,</w:t>
      </w:r>
      <w:r w:rsidR="00902603">
        <w:t xml:space="preserve"> it is important to meet these physiological and </w:t>
      </w:r>
      <w:r w:rsidR="000B6D99">
        <w:t xml:space="preserve">safety needs of children in our care and help their families access appropriate </w:t>
      </w:r>
      <w:r w:rsidR="00637FF2">
        <w:t xml:space="preserve">help </w:t>
      </w:r>
      <w:r>
        <w:t>where</w:t>
      </w:r>
      <w:r w:rsidR="00637FF2">
        <w:t xml:space="preserve"> </w:t>
      </w:r>
      <w:r w:rsidR="0047167D">
        <w:t>necessary</w:t>
      </w:r>
      <w:r w:rsidR="00637FF2">
        <w:t>.</w:t>
      </w:r>
      <w:r w:rsidR="00A80B37">
        <w:t xml:space="preserve"> </w:t>
      </w:r>
      <w:r w:rsidR="0036615C">
        <w:t>We can offer</w:t>
      </w:r>
      <w:r w:rsidR="00CE2119">
        <w:t xml:space="preserve"> </w:t>
      </w:r>
      <w:r w:rsidR="00EB4FD0">
        <w:t>breakfast</w:t>
      </w:r>
      <w:r w:rsidR="0036615C">
        <w:t xml:space="preserve"> clubs</w:t>
      </w:r>
      <w:r w:rsidR="00F9080C">
        <w:t xml:space="preserve"> </w:t>
      </w:r>
      <w:r w:rsidR="00CE2119">
        <w:t xml:space="preserve">or </w:t>
      </w:r>
      <w:r w:rsidR="002E7081">
        <w:t>spare uniform and</w:t>
      </w:r>
      <w:r w:rsidR="00BC04F5">
        <w:t xml:space="preserve"> </w:t>
      </w:r>
      <w:r w:rsidR="00F42CF4">
        <w:t xml:space="preserve">signpost parents </w:t>
      </w:r>
      <w:r w:rsidR="00BD63B3">
        <w:t>for additional support.</w:t>
      </w:r>
      <w:r w:rsidR="00A76F0C">
        <w:t xml:space="preserve"> </w:t>
      </w:r>
      <w:r w:rsidR="00327857">
        <w:t>(</w:t>
      </w:r>
      <w:r w:rsidR="00F9080C">
        <w:t>Pacey</w:t>
      </w:r>
      <w:r w:rsidR="00327857">
        <w:t>,</w:t>
      </w:r>
      <w:r w:rsidR="00800209">
        <w:t xml:space="preserve"> </w:t>
      </w:r>
      <w:r w:rsidR="00327857">
        <w:t>20</w:t>
      </w:r>
      <w:r w:rsidR="00EF1F50">
        <w:t>23)</w:t>
      </w:r>
      <w:r w:rsidR="00800209">
        <w:t>.</w:t>
      </w:r>
    </w:p>
    <w:p w14:paraId="0DA2F9B7" w14:textId="4C288B5E" w:rsidR="00DE525A" w:rsidRPr="00D2522B" w:rsidRDefault="00BF451B" w:rsidP="00D2522B">
      <w:pPr>
        <w:jc w:val="center"/>
      </w:pPr>
      <w:r>
        <w:rPr>
          <w:noProof/>
        </w:rPr>
        <w:drawing>
          <wp:anchor distT="0" distB="0" distL="114300" distR="114300" simplePos="0" relativeHeight="251658240" behindDoc="0" locked="0" layoutInCell="1" allowOverlap="1" wp14:anchorId="15C9F3D4" wp14:editId="18BB8AA8">
            <wp:simplePos x="0" y="0"/>
            <wp:positionH relativeFrom="margin">
              <wp:posOffset>929640</wp:posOffset>
            </wp:positionH>
            <wp:positionV relativeFrom="paragraph">
              <wp:posOffset>269240</wp:posOffset>
            </wp:positionV>
            <wp:extent cx="4290695" cy="3192780"/>
            <wp:effectExtent l="0" t="0" r="0" b="7620"/>
            <wp:wrapTopAndBottom/>
            <wp:docPr id="1985929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0695" cy="319278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0807C2" w:rsidRPr="00D2522B">
        <w:t>(</w:t>
      </w:r>
      <w:r w:rsidR="00800209" w:rsidRPr="00D2522B">
        <w:t>S</w:t>
      </w:r>
      <w:r w:rsidR="00460B6D" w:rsidRPr="00D2522B">
        <w:t xml:space="preserve">imply </w:t>
      </w:r>
      <w:r w:rsidR="00800209" w:rsidRPr="00D2522B">
        <w:t>P</w:t>
      </w:r>
      <w:r w:rsidR="00C8732B" w:rsidRPr="00D2522B">
        <w:t>sychology</w:t>
      </w:r>
      <w:r w:rsidR="00800209" w:rsidRPr="00D2522B">
        <w:t>,</w:t>
      </w:r>
      <w:r w:rsidR="00C8732B" w:rsidRPr="00D2522B">
        <w:t xml:space="preserve"> 2023</w:t>
      </w:r>
      <w:r w:rsidR="00053648" w:rsidRPr="00D2522B">
        <w:t>)</w:t>
      </w:r>
      <w:r w:rsidR="00AE424D">
        <w:t xml:space="preserve"> Maslow</w:t>
      </w:r>
      <w:r w:rsidR="00EA4CA1">
        <w:t xml:space="preserve">’s </w:t>
      </w:r>
      <w:r w:rsidR="00641F39">
        <w:t>Hierarchy</w:t>
      </w:r>
      <w:r w:rsidR="009D2A10">
        <w:t xml:space="preserve"> </w:t>
      </w:r>
      <w:r w:rsidR="00641F39">
        <w:t>of needs</w:t>
      </w:r>
    </w:p>
    <w:p w14:paraId="0DC24E73" w14:textId="3FDBADB1" w:rsidR="00940F1E" w:rsidRDefault="008464DC" w:rsidP="00E77626">
      <w:r>
        <w:lastRenderedPageBreak/>
        <w:t>W</w:t>
      </w:r>
      <w:r w:rsidR="00A6523E">
        <w:t>hen a child is going through</w:t>
      </w:r>
      <w:r w:rsidR="00B42C5D">
        <w:t xml:space="preserve"> </w:t>
      </w:r>
      <w:r w:rsidR="00A6523E">
        <w:t xml:space="preserve">transition from home to </w:t>
      </w:r>
      <w:r w:rsidR="00B42C5D">
        <w:t>school,</w:t>
      </w:r>
      <w:r w:rsidR="00A6523E">
        <w:t xml:space="preserve"> we </w:t>
      </w:r>
      <w:r w:rsidR="00BC5BA5">
        <w:t xml:space="preserve">can </w:t>
      </w:r>
      <w:r w:rsidR="00A53442">
        <w:t>further</w:t>
      </w:r>
      <w:r w:rsidR="00BC5BA5">
        <w:t xml:space="preserve"> support the child by </w:t>
      </w:r>
      <w:r w:rsidR="00D842CB">
        <w:t xml:space="preserve">assigning a key person to </w:t>
      </w:r>
      <w:r w:rsidR="00FC45D3">
        <w:t xml:space="preserve">meet those needs of </w:t>
      </w:r>
      <w:r w:rsidR="000E089F">
        <w:t xml:space="preserve">feeling secure and </w:t>
      </w:r>
      <w:r w:rsidR="00FA762B">
        <w:t xml:space="preserve">safe. </w:t>
      </w:r>
      <w:r w:rsidR="003E58AB">
        <w:t xml:space="preserve">A key person </w:t>
      </w:r>
      <w:r w:rsidR="00441B07">
        <w:t>can meet the individu</w:t>
      </w:r>
      <w:r w:rsidR="00450E77">
        <w:t xml:space="preserve">al needs of the child by </w:t>
      </w:r>
      <w:r w:rsidR="005072BF">
        <w:t>adapting the</w:t>
      </w:r>
      <w:r w:rsidR="00DA2EF4">
        <w:t xml:space="preserve"> </w:t>
      </w:r>
      <w:r w:rsidR="005072BF">
        <w:t>support they offer so it is pertinent to th</w:t>
      </w:r>
      <w:r w:rsidR="00010589">
        <w:t xml:space="preserve">at </w:t>
      </w:r>
      <w:r w:rsidR="00DA2EF4">
        <w:t>specific</w:t>
      </w:r>
      <w:r w:rsidR="005072BF">
        <w:t xml:space="preserve"> child.</w:t>
      </w:r>
      <w:r w:rsidR="00DA2EF4">
        <w:t xml:space="preserve"> The key person can also </w:t>
      </w:r>
      <w:r w:rsidR="0037271B">
        <w:t xml:space="preserve">make links with </w:t>
      </w:r>
      <w:r w:rsidR="007712B9">
        <w:t>and build rel</w:t>
      </w:r>
      <w:r w:rsidR="00F56566">
        <w:t xml:space="preserve">ationships </w:t>
      </w:r>
      <w:r w:rsidR="00DA2EF4">
        <w:t xml:space="preserve">between school and </w:t>
      </w:r>
      <w:r w:rsidR="007A2F85">
        <w:t xml:space="preserve">the family </w:t>
      </w:r>
      <w:r w:rsidR="00DA2EF4">
        <w:t>and</w:t>
      </w:r>
      <w:r w:rsidR="007A2F85">
        <w:t xml:space="preserve"> the</w:t>
      </w:r>
      <w:r w:rsidR="00DA2EF4">
        <w:t xml:space="preserve"> child </w:t>
      </w:r>
      <w:r w:rsidR="00CC00B8">
        <w:t>(</w:t>
      </w:r>
      <w:r w:rsidR="00294CC6">
        <w:t>EYFS</w:t>
      </w:r>
      <w:r w:rsidR="00CC00B8">
        <w:t>,</w:t>
      </w:r>
      <w:r w:rsidR="00294CC6">
        <w:t xml:space="preserve"> </w:t>
      </w:r>
      <w:r w:rsidR="002F04FD">
        <w:t>20</w:t>
      </w:r>
      <w:r w:rsidR="00A97205">
        <w:t>23)</w:t>
      </w:r>
    </w:p>
    <w:p w14:paraId="0F2A5326" w14:textId="6FB3D2F9" w:rsidR="00DC369A" w:rsidRDefault="000B5778" w:rsidP="00E77626">
      <w:r>
        <w:t xml:space="preserve">UN </w:t>
      </w:r>
      <w:r w:rsidR="00A736EE">
        <w:t>Convention on the Rights of the Child (</w:t>
      </w:r>
      <w:r w:rsidR="00267A83">
        <w:t>UNCRC</w:t>
      </w:r>
      <w:r w:rsidR="00587716">
        <w:t>) Article 3 lays out that all actions and de</w:t>
      </w:r>
      <w:r w:rsidR="00A62E07">
        <w:t>cisions must prioritise the best interests of the child</w:t>
      </w:r>
      <w:r w:rsidR="00903BA3">
        <w:t xml:space="preserve"> and at the centre of </w:t>
      </w:r>
      <w:r w:rsidR="007D2E37">
        <w:t xml:space="preserve">all we do as practitioners. </w:t>
      </w:r>
      <w:r w:rsidR="0074762D">
        <w:t>Article 6 goes on t</w:t>
      </w:r>
      <w:r w:rsidR="00021D2B">
        <w:t xml:space="preserve">o say </w:t>
      </w:r>
      <w:r w:rsidR="0044003D">
        <w:t xml:space="preserve">that </w:t>
      </w:r>
      <w:r w:rsidR="002F5674">
        <w:t>governments</w:t>
      </w:r>
      <w:r w:rsidR="0044003D">
        <w:t xml:space="preserve"> must </w:t>
      </w:r>
      <w:r w:rsidR="003C3FB3">
        <w:t xml:space="preserve">ensure that children not only </w:t>
      </w:r>
      <w:r w:rsidR="002F5674">
        <w:t>should do all they can to protect a child’s survival but that all children should have the opportunity to develop to their full potential</w:t>
      </w:r>
      <w:r w:rsidR="00C27A63">
        <w:t xml:space="preserve"> </w:t>
      </w:r>
      <w:r w:rsidR="00910741">
        <w:t xml:space="preserve">as highlighted in </w:t>
      </w:r>
      <w:r w:rsidR="00285D4A">
        <w:t>Maslow’s</w:t>
      </w:r>
      <w:r w:rsidR="00910741">
        <w:t xml:space="preserve"> </w:t>
      </w:r>
      <w:r w:rsidR="00345990">
        <w:t>Hierarchy of need</w:t>
      </w:r>
      <w:r w:rsidR="00285D4A">
        <w:t>s</w:t>
      </w:r>
      <w:r w:rsidR="00903BA3">
        <w:t>.</w:t>
      </w:r>
    </w:p>
    <w:p w14:paraId="45F86CEC" w14:textId="2088EFBF" w:rsidR="00F53628" w:rsidRDefault="00D907FF" w:rsidP="00E77626">
      <w:r w:rsidRPr="00BD45BF">
        <w:t>C</w:t>
      </w:r>
      <w:r w:rsidR="00F45EBB" w:rsidRPr="00BD45BF">
        <w:t xml:space="preserve"> Tickell (2011) </w:t>
      </w:r>
      <w:r w:rsidR="00B62048" w:rsidRPr="00BD45BF">
        <w:t>explains that t</w:t>
      </w:r>
      <w:r w:rsidR="008570A7" w:rsidRPr="00BD45BF">
        <w:t>he learning and development of c</w:t>
      </w:r>
      <w:r w:rsidR="008570A7">
        <w:t xml:space="preserve">hildren </w:t>
      </w:r>
      <w:r w:rsidR="0017180F">
        <w:t>in early years is the result of co</w:t>
      </w:r>
      <w:r w:rsidR="00DB5DCF">
        <w:t xml:space="preserve">mplex interactions between </w:t>
      </w:r>
      <w:r w:rsidR="00277183">
        <w:t>the child and their experiences within relationshi</w:t>
      </w:r>
      <w:r w:rsidR="0045047E">
        <w:t>ps and the environment</w:t>
      </w:r>
      <w:r w:rsidR="0001390F">
        <w:t xml:space="preserve">. The Bronfenbrenner model </w:t>
      </w:r>
      <w:r w:rsidR="002E0441">
        <w:t>is adapted</w:t>
      </w:r>
      <w:r w:rsidR="00977FD6">
        <w:t xml:space="preserve"> to fit</w:t>
      </w:r>
      <w:r w:rsidR="002E0441">
        <w:t xml:space="preserve"> in the EYFS </w:t>
      </w:r>
      <w:r w:rsidR="00C8243D">
        <w:t>fram</w:t>
      </w:r>
      <w:r w:rsidR="00EA79F6">
        <w:t xml:space="preserve">ework </w:t>
      </w:r>
      <w:r w:rsidR="0059794C">
        <w:t>with unique child at the centre</w:t>
      </w:r>
      <w:r w:rsidR="00FF1A2B">
        <w:t>, with</w:t>
      </w:r>
      <w:r w:rsidR="00B3099A">
        <w:t xml:space="preserve"> positive relationships and enabl</w:t>
      </w:r>
      <w:r w:rsidR="00F03CCE">
        <w:t>ing environments</w:t>
      </w:r>
      <w:r w:rsidR="003369E2">
        <w:t xml:space="preserve"> supporting the child.</w:t>
      </w:r>
      <w:r w:rsidR="00A37962">
        <w:t xml:space="preserve"> </w:t>
      </w:r>
      <w:r w:rsidR="00A9067C">
        <w:t>C</w:t>
      </w:r>
      <w:r w:rsidR="001836E4">
        <w:t xml:space="preserve"> Tickell (2011) </w:t>
      </w:r>
      <w:r w:rsidR="007B5A1C">
        <w:t xml:space="preserve">suggests that the model </w:t>
      </w:r>
      <w:r w:rsidR="00353496">
        <w:t xml:space="preserve">aids to </w:t>
      </w:r>
      <w:r w:rsidR="005905AD">
        <w:t xml:space="preserve">explain the </w:t>
      </w:r>
      <w:r w:rsidR="00993DE9">
        <w:t>interaction</w:t>
      </w:r>
      <w:r w:rsidR="005905AD">
        <w:t xml:space="preserve"> within a child’s </w:t>
      </w:r>
      <w:r w:rsidR="0036001F">
        <w:t xml:space="preserve">development and learning. We should </w:t>
      </w:r>
      <w:r w:rsidR="00A15405">
        <w:t>think of children as being acti</w:t>
      </w:r>
      <w:r w:rsidR="00DC77DD">
        <w:t xml:space="preserve">ve rather </w:t>
      </w:r>
      <w:r w:rsidR="00751634">
        <w:t xml:space="preserve">than passive in their </w:t>
      </w:r>
      <w:r w:rsidR="00C856B4">
        <w:t>interactions with the world around them.</w:t>
      </w:r>
      <w:r w:rsidR="0038708F">
        <w:t xml:space="preserve"> </w:t>
      </w:r>
      <w:r w:rsidR="008234CC">
        <w:t xml:space="preserve"> </w:t>
      </w:r>
    </w:p>
    <w:p w14:paraId="36CF99D4" w14:textId="0134A2BC" w:rsidR="00A91317" w:rsidRDefault="00CC6FDF" w:rsidP="00E77626">
      <w:r>
        <w:t>If we can provide a</w:t>
      </w:r>
      <w:r w:rsidR="00131D29">
        <w:t>n</w:t>
      </w:r>
      <w:r>
        <w:t xml:space="preserve"> attachment </w:t>
      </w:r>
      <w:r w:rsidR="004E562E">
        <w:t xml:space="preserve">friendly environment where </w:t>
      </w:r>
      <w:r w:rsidR="004770AD">
        <w:t>the</w:t>
      </w:r>
      <w:r w:rsidR="004E562E">
        <w:t xml:space="preserve"> </w:t>
      </w:r>
      <w:r w:rsidR="00A5190B">
        <w:t xml:space="preserve">emotional needs </w:t>
      </w:r>
      <w:r w:rsidR="00EE7088">
        <w:t xml:space="preserve">of a child </w:t>
      </w:r>
      <w:r w:rsidR="00A5190B">
        <w:t>are meet</w:t>
      </w:r>
      <w:r w:rsidR="004770AD">
        <w:t xml:space="preserve">. </w:t>
      </w:r>
      <w:r w:rsidR="001A403F">
        <w:t>This can support the child</w:t>
      </w:r>
      <w:r w:rsidR="009D636F">
        <w:t xml:space="preserve"> in the </w:t>
      </w:r>
      <w:r w:rsidR="00BB4696">
        <w:t>long-term</w:t>
      </w:r>
      <w:r w:rsidR="009D636F">
        <w:t xml:space="preserve"> leading to higher self</w:t>
      </w:r>
      <w:r w:rsidR="001B3D96">
        <w:t xml:space="preserve">-esteem and emotional </w:t>
      </w:r>
      <w:r w:rsidR="001B3D96" w:rsidRPr="00BD45BF">
        <w:t>resilience</w:t>
      </w:r>
      <w:r w:rsidR="00887248" w:rsidRPr="00BD45BF">
        <w:t xml:space="preserve"> </w:t>
      </w:r>
      <w:r w:rsidR="00B62048" w:rsidRPr="00BD45BF">
        <w:t>(</w:t>
      </w:r>
      <w:r w:rsidR="00406CD4" w:rsidRPr="00BD45BF">
        <w:t>Pacey</w:t>
      </w:r>
      <w:r w:rsidR="00BD45BF" w:rsidRPr="00BD45BF">
        <w:t>, 2023</w:t>
      </w:r>
      <w:r w:rsidR="00B62048" w:rsidRPr="00BD45BF">
        <w:t>)</w:t>
      </w:r>
    </w:p>
    <w:p w14:paraId="36D5FBEE" w14:textId="7C7D9F35" w:rsidR="000E27F8" w:rsidRDefault="0098242C" w:rsidP="00E77626">
      <w:r w:rsidRPr="00BD45BF">
        <w:t>In the text How Children Learn: From Montessori to Vygotsky</w:t>
      </w:r>
      <w:r w:rsidR="00385E03">
        <w:t xml:space="preserve"> (200</w:t>
      </w:r>
      <w:r w:rsidR="00B74FC4">
        <w:t>6</w:t>
      </w:r>
      <w:r w:rsidR="00385E03">
        <w:t xml:space="preserve">), Pound references </w:t>
      </w:r>
      <w:r w:rsidR="0026707E">
        <w:t xml:space="preserve">theorist John Bowlby, </w:t>
      </w:r>
      <w:r w:rsidR="008B42F8">
        <w:t>who</w:t>
      </w:r>
      <w:r w:rsidR="00131D29">
        <w:t xml:space="preserve"> </w:t>
      </w:r>
      <w:r w:rsidR="00780C88">
        <w:t xml:space="preserve">posed that the bond </w:t>
      </w:r>
      <w:r w:rsidR="00486E04">
        <w:t xml:space="preserve">between mother and baby was </w:t>
      </w:r>
      <w:r w:rsidR="00436C73">
        <w:t xml:space="preserve">a </w:t>
      </w:r>
      <w:r w:rsidR="00BB4696">
        <w:t>biological</w:t>
      </w:r>
      <w:r w:rsidR="00436C73">
        <w:t xml:space="preserve"> response to ensure survival and </w:t>
      </w:r>
      <w:r w:rsidR="00804CCE">
        <w:t xml:space="preserve">the </w:t>
      </w:r>
      <w:r w:rsidR="008B37B1">
        <w:t xml:space="preserve">strength of this attachment </w:t>
      </w:r>
      <w:r w:rsidR="00B77CF0">
        <w:t xml:space="preserve">could impact a </w:t>
      </w:r>
      <w:r w:rsidR="00C369FF">
        <w:t>person’s</w:t>
      </w:r>
      <w:r w:rsidR="00B77CF0">
        <w:t xml:space="preserve"> ability to trust and form relationships in later </w:t>
      </w:r>
      <w:r w:rsidR="00BB4696">
        <w:t xml:space="preserve">life. </w:t>
      </w:r>
    </w:p>
    <w:p w14:paraId="0908A224" w14:textId="508FDCB3" w:rsidR="001C07DA" w:rsidRDefault="00983170" w:rsidP="00E77626">
      <w:pPr>
        <w:pStyle w:val="Heading1"/>
      </w:pPr>
      <w:bookmarkStart w:id="4" w:name="_Toc152536091"/>
      <w:r>
        <w:lastRenderedPageBreak/>
        <w:t>Partnerships</w:t>
      </w:r>
      <w:bookmarkEnd w:id="4"/>
    </w:p>
    <w:p w14:paraId="75A1F847" w14:textId="6D2B3BC0" w:rsidR="008D0C73" w:rsidRPr="000E380B" w:rsidRDefault="00464840" w:rsidP="00E77626">
      <w:r w:rsidRPr="000E380B">
        <w:t xml:space="preserve">Working effectively </w:t>
      </w:r>
      <w:r w:rsidR="004D643C" w:rsidRPr="000E380B">
        <w:t xml:space="preserve">with </w:t>
      </w:r>
      <w:r w:rsidR="00883060" w:rsidRPr="000E380B">
        <w:t xml:space="preserve">a range of professionals both internal and </w:t>
      </w:r>
      <w:r w:rsidR="00051703" w:rsidRPr="000E380B">
        <w:t>external</w:t>
      </w:r>
      <w:r w:rsidR="00883060" w:rsidRPr="000E380B">
        <w:t xml:space="preserve"> is central to </w:t>
      </w:r>
      <w:r w:rsidR="00E66CAE" w:rsidRPr="000E380B">
        <w:t xml:space="preserve">providing </w:t>
      </w:r>
      <w:r w:rsidR="00051703" w:rsidRPr="000E380B">
        <w:t xml:space="preserve">a </w:t>
      </w:r>
      <w:r w:rsidR="00E66CAE" w:rsidRPr="000E380B">
        <w:t>cohesive service to families a</w:t>
      </w:r>
      <w:r w:rsidR="0038413B" w:rsidRPr="000E380B">
        <w:t xml:space="preserve">s it will hopefully lead onto supporting the </w:t>
      </w:r>
      <w:r w:rsidR="00BD69E4" w:rsidRPr="000E380B">
        <w:t>development of the child by meeting their</w:t>
      </w:r>
      <w:r w:rsidR="0001622A" w:rsidRPr="000E380B">
        <w:t xml:space="preserve"> </w:t>
      </w:r>
      <w:r w:rsidR="003D14AC" w:rsidRPr="000E380B">
        <w:t>developmental</w:t>
      </w:r>
      <w:r w:rsidR="00BD69E4" w:rsidRPr="000E380B">
        <w:t xml:space="preserve"> needs</w:t>
      </w:r>
      <w:r w:rsidR="008B42F8">
        <w:t xml:space="preserve"> </w:t>
      </w:r>
      <w:r w:rsidR="00C972BC" w:rsidRPr="000E380B">
        <w:t>(</w:t>
      </w:r>
      <w:r w:rsidR="001543A8" w:rsidRPr="000E380B">
        <w:t>P</w:t>
      </w:r>
      <w:r w:rsidR="00C972BC" w:rsidRPr="000E380B">
        <w:t>acey,</w:t>
      </w:r>
      <w:r w:rsidR="008B42F8">
        <w:t xml:space="preserve"> </w:t>
      </w:r>
      <w:r w:rsidR="001543A8" w:rsidRPr="000E380B">
        <w:t>2017)</w:t>
      </w:r>
      <w:r w:rsidR="008B42F8">
        <w:t>.</w:t>
      </w:r>
      <w:r w:rsidR="00051703" w:rsidRPr="000E380B">
        <w:t xml:space="preserve"> </w:t>
      </w:r>
      <w:r w:rsidR="0077495B" w:rsidRPr="000E380B">
        <w:t xml:space="preserve">Whilst working with </w:t>
      </w:r>
      <w:r w:rsidR="00EA14A5" w:rsidRPr="000E380B">
        <w:t xml:space="preserve">families </w:t>
      </w:r>
      <w:r w:rsidR="00F63B31" w:rsidRPr="000E380B">
        <w:t xml:space="preserve">can </w:t>
      </w:r>
      <w:r w:rsidR="00236D74" w:rsidRPr="000E380B">
        <w:t xml:space="preserve">develop an understanding of how </w:t>
      </w:r>
      <w:r w:rsidR="0043126A" w:rsidRPr="000E380B">
        <w:t>to</w:t>
      </w:r>
      <w:r w:rsidR="00DB392D" w:rsidRPr="000E380B">
        <w:t xml:space="preserve"> support children at home and at school.</w:t>
      </w:r>
      <w:r w:rsidR="001D0934" w:rsidRPr="000E380B">
        <w:t xml:space="preserve"> </w:t>
      </w:r>
      <w:r w:rsidR="007D0992" w:rsidRPr="000E380B">
        <w:t>Good c</w:t>
      </w:r>
      <w:r w:rsidR="001D0934" w:rsidRPr="000E380B">
        <w:t xml:space="preserve">ommunication being key to understanding of the needs of </w:t>
      </w:r>
      <w:r w:rsidR="008500FD" w:rsidRPr="000E380B">
        <w:t>a child</w:t>
      </w:r>
      <w:r w:rsidR="00531319" w:rsidRPr="000E380B">
        <w:t xml:space="preserve"> and how we adapt and provide </w:t>
      </w:r>
      <w:r w:rsidR="00D301AD" w:rsidRPr="000E380B">
        <w:t>for the</w:t>
      </w:r>
      <w:r w:rsidR="001D0934" w:rsidRPr="000E380B">
        <w:t xml:space="preserve"> child</w:t>
      </w:r>
      <w:r w:rsidR="00D301AD" w:rsidRPr="000E380B">
        <w:t xml:space="preserve"> in school a</w:t>
      </w:r>
      <w:r w:rsidR="009627F2" w:rsidRPr="000E380B">
        <w:t>s well as possible support</w:t>
      </w:r>
      <w:r w:rsidR="00C63402" w:rsidRPr="000E380B">
        <w:t xml:space="preserve"> at home</w:t>
      </w:r>
      <w:r w:rsidR="008B42F8">
        <w:t xml:space="preserve"> </w:t>
      </w:r>
      <w:r w:rsidR="00204B59" w:rsidRPr="000E380B">
        <w:t>(</w:t>
      </w:r>
      <w:r w:rsidR="009D1675" w:rsidRPr="000E380B">
        <w:t>B</w:t>
      </w:r>
      <w:r w:rsidR="00204B59" w:rsidRPr="000E380B">
        <w:t>irthto</w:t>
      </w:r>
      <w:r w:rsidR="004A3561" w:rsidRPr="000E380B">
        <w:t>5matters</w:t>
      </w:r>
      <w:r w:rsidR="009D1675" w:rsidRPr="000E380B">
        <w:t>)</w:t>
      </w:r>
    </w:p>
    <w:p w14:paraId="6D9A2754" w14:textId="59A43310" w:rsidR="00C1111B" w:rsidRPr="000E380B" w:rsidRDefault="00014748" w:rsidP="00E77626">
      <w:r w:rsidRPr="000E380B">
        <w:t xml:space="preserve">Pacey </w:t>
      </w:r>
      <w:r w:rsidR="0038106C">
        <w:t>(</w:t>
      </w:r>
      <w:r w:rsidRPr="000E380B">
        <w:t>2017</w:t>
      </w:r>
      <w:r w:rsidR="0038106C">
        <w:t>)</w:t>
      </w:r>
      <w:r w:rsidRPr="000E380B">
        <w:t xml:space="preserve"> </w:t>
      </w:r>
      <w:r w:rsidR="00CB435C" w:rsidRPr="000E380B">
        <w:t xml:space="preserve">states </w:t>
      </w:r>
      <w:r w:rsidR="00631843" w:rsidRPr="000E380B">
        <w:t xml:space="preserve">that </w:t>
      </w:r>
      <w:r w:rsidR="00CB435C" w:rsidRPr="000E380B">
        <w:t xml:space="preserve">our </w:t>
      </w:r>
      <w:r w:rsidR="00631843" w:rsidRPr="000E380B">
        <w:t>professional relationships are import</w:t>
      </w:r>
      <w:r w:rsidR="000126DD" w:rsidRPr="000E380B">
        <w:t xml:space="preserve">ant as there </w:t>
      </w:r>
      <w:r w:rsidR="005275E9" w:rsidRPr="000E380B">
        <w:t xml:space="preserve">may be </w:t>
      </w:r>
      <w:r w:rsidR="000126DD" w:rsidRPr="000E380B">
        <w:t xml:space="preserve">times </w:t>
      </w:r>
      <w:r w:rsidR="00DC0C5C" w:rsidRPr="000E380B">
        <w:t>that we need to seek advice or support on specific issues</w:t>
      </w:r>
      <w:r w:rsidR="00920B09" w:rsidRPr="000E380B">
        <w:t xml:space="preserve">. </w:t>
      </w:r>
      <w:r w:rsidR="00420453" w:rsidRPr="000E380B">
        <w:t xml:space="preserve">Pacey also cites </w:t>
      </w:r>
      <w:r w:rsidR="00CD725A" w:rsidRPr="000E380B">
        <w:t>Hayley Pitt</w:t>
      </w:r>
      <w:r w:rsidR="00270503" w:rsidRPr="000E380B">
        <w:t xml:space="preserve"> </w:t>
      </w:r>
      <w:r w:rsidR="00B0687C">
        <w:t>(</w:t>
      </w:r>
      <w:r w:rsidR="00270503" w:rsidRPr="000E380B">
        <w:t>2013</w:t>
      </w:r>
      <w:r w:rsidR="00B0687C">
        <w:t>), saying</w:t>
      </w:r>
      <w:r w:rsidR="00270503" w:rsidRPr="000E380B">
        <w:t xml:space="preserve"> ‘each individual in our team brings a un</w:t>
      </w:r>
      <w:r w:rsidR="00087F41" w:rsidRPr="000E380B">
        <w:t xml:space="preserve">ique strength or ability </w:t>
      </w:r>
      <w:r w:rsidR="00184768" w:rsidRPr="000E380B">
        <w:t>to the setting allowing us to learn from each other’</w:t>
      </w:r>
      <w:r w:rsidR="00B82868" w:rsidRPr="000E380B">
        <w:t xml:space="preserve">. </w:t>
      </w:r>
      <w:r w:rsidR="0088759A" w:rsidRPr="000E380B">
        <w:t>T</w:t>
      </w:r>
      <w:r w:rsidR="00775D8D" w:rsidRPr="000E380B">
        <w:t xml:space="preserve">he training we undertake can differ </w:t>
      </w:r>
      <w:r w:rsidR="00F3245F" w:rsidRPr="000E380B">
        <w:t xml:space="preserve">to </w:t>
      </w:r>
      <w:r w:rsidR="00775D8D" w:rsidRPr="000E380B">
        <w:t>other</w:t>
      </w:r>
      <w:r w:rsidR="004C6D68" w:rsidRPr="000E380B">
        <w:t>s</w:t>
      </w:r>
      <w:r w:rsidR="00775D8D" w:rsidRPr="000E380B">
        <w:t xml:space="preserve"> as we branch off and specialize in different fields of</w:t>
      </w:r>
      <w:r w:rsidR="008C55A7">
        <w:t xml:space="preserve"> our</w:t>
      </w:r>
      <w:r w:rsidR="00775D8D" w:rsidRPr="000E380B">
        <w:t xml:space="preserve"> practice</w:t>
      </w:r>
      <w:r w:rsidR="00A33B9F">
        <w:t xml:space="preserve"> and </w:t>
      </w:r>
      <w:r w:rsidR="00F11E19" w:rsidRPr="000E380B">
        <w:t>have different opportunities</w:t>
      </w:r>
      <w:r w:rsidR="001A350D" w:rsidRPr="000E380B">
        <w:t xml:space="preserve"> to network. </w:t>
      </w:r>
      <w:r w:rsidR="00690ABE" w:rsidRPr="000E380B">
        <w:t xml:space="preserve">The sharing of </w:t>
      </w:r>
      <w:r w:rsidR="00895108" w:rsidRPr="000E380B">
        <w:t xml:space="preserve">best practice and ideas </w:t>
      </w:r>
      <w:r w:rsidR="00242830" w:rsidRPr="000E380B">
        <w:t xml:space="preserve">helps to us to </w:t>
      </w:r>
      <w:r w:rsidR="00AD47D1" w:rsidRPr="000E380B">
        <w:t xml:space="preserve">value and </w:t>
      </w:r>
      <w:r w:rsidR="00E27194" w:rsidRPr="000E380B">
        <w:t>respect others</w:t>
      </w:r>
      <w:r w:rsidR="00B0687C">
        <w:t>’</w:t>
      </w:r>
      <w:r w:rsidR="00E27194" w:rsidRPr="000E380B">
        <w:t xml:space="preserve"> roles.</w:t>
      </w:r>
      <w:r w:rsidR="00442D62" w:rsidRPr="000E380B">
        <w:t xml:space="preserve"> </w:t>
      </w:r>
      <w:r w:rsidR="00843EED" w:rsidRPr="000E380B">
        <w:t xml:space="preserve">Developing </w:t>
      </w:r>
      <w:r w:rsidR="0004376E" w:rsidRPr="000E380B">
        <w:t xml:space="preserve">strong relationships with others </w:t>
      </w:r>
      <w:r w:rsidR="00391861" w:rsidRPr="000E380B">
        <w:t>is</w:t>
      </w:r>
      <w:r w:rsidR="0006392E" w:rsidRPr="000E380B">
        <w:t xml:space="preserve"> also</w:t>
      </w:r>
      <w:r w:rsidR="00391861" w:rsidRPr="000E380B">
        <w:t xml:space="preserve"> the best </w:t>
      </w:r>
      <w:r w:rsidR="002342FF" w:rsidRPr="000E380B">
        <w:t>interests</w:t>
      </w:r>
      <w:r w:rsidR="00391861" w:rsidRPr="000E380B">
        <w:t xml:space="preserve"> of the children</w:t>
      </w:r>
      <w:r w:rsidR="001A7899" w:rsidRPr="000E380B">
        <w:t xml:space="preserve">. If we are confident in </w:t>
      </w:r>
      <w:r w:rsidR="00DB325F" w:rsidRPr="000E380B">
        <w:t>each other’s</w:t>
      </w:r>
      <w:r w:rsidR="001A7899" w:rsidRPr="000E380B">
        <w:t xml:space="preserve"> professional abilities</w:t>
      </w:r>
      <w:r w:rsidR="00B0687C">
        <w:t>,</w:t>
      </w:r>
      <w:r w:rsidR="001A7899" w:rsidRPr="000E380B">
        <w:t xml:space="preserve"> </w:t>
      </w:r>
      <w:r w:rsidR="00CE7524" w:rsidRPr="000E380B">
        <w:t xml:space="preserve">we create a positive </w:t>
      </w:r>
      <w:r w:rsidR="00DB325F" w:rsidRPr="000E380B">
        <w:t>environment</w:t>
      </w:r>
      <w:r w:rsidR="003D48C5" w:rsidRPr="000E380B">
        <w:t xml:space="preserve"> in which children can t</w:t>
      </w:r>
      <w:r w:rsidR="000F313B" w:rsidRPr="000E380B">
        <w:t>hrive</w:t>
      </w:r>
      <w:r w:rsidR="00DB325F" w:rsidRPr="000E380B">
        <w:t xml:space="preserve">. </w:t>
      </w:r>
      <w:r w:rsidR="00615515" w:rsidRPr="000E380B">
        <w:t xml:space="preserve">EYFS </w:t>
      </w:r>
      <w:r w:rsidR="00B0687C">
        <w:t>(</w:t>
      </w:r>
      <w:r w:rsidR="00615515" w:rsidRPr="000E380B">
        <w:t>2023)</w:t>
      </w:r>
      <w:r w:rsidR="00B47176" w:rsidRPr="000E380B">
        <w:t xml:space="preserve"> </w:t>
      </w:r>
      <w:r w:rsidR="00566241" w:rsidRPr="000E380B">
        <w:t>discusses training</w:t>
      </w:r>
      <w:r w:rsidR="00BE47B8" w:rsidRPr="000E380B">
        <w:t xml:space="preserve">, </w:t>
      </w:r>
      <w:r w:rsidR="00DF5CFD" w:rsidRPr="000E380B">
        <w:t>qualifications</w:t>
      </w:r>
      <w:r w:rsidR="00BE47B8" w:rsidRPr="000E380B">
        <w:t xml:space="preserve"> and skills we have as</w:t>
      </w:r>
      <w:r w:rsidR="00AC6779" w:rsidRPr="000E380B">
        <w:t xml:space="preserve"> practitioners and the impact this has </w:t>
      </w:r>
      <w:r w:rsidR="00B53D30">
        <w:t>on</w:t>
      </w:r>
      <w:r w:rsidR="00AC6779" w:rsidRPr="000E380B">
        <w:t xml:space="preserve"> the quality of provision </w:t>
      </w:r>
      <w:r w:rsidR="00D44CF2" w:rsidRPr="000E380B">
        <w:t>we provide</w:t>
      </w:r>
      <w:r w:rsidR="002906C5">
        <w:t>,</w:t>
      </w:r>
      <w:r w:rsidR="00D44CF2" w:rsidRPr="000E380B">
        <w:t xml:space="preserve"> but also</w:t>
      </w:r>
      <w:r w:rsidR="000B28D7" w:rsidRPr="000E380B">
        <w:t xml:space="preserve"> in understanding the role and responsibil</w:t>
      </w:r>
      <w:r w:rsidR="009E3FBD" w:rsidRPr="000E380B">
        <w:t>ities we have in polices such as safeguarding and child p</w:t>
      </w:r>
      <w:r w:rsidR="001E626D" w:rsidRPr="000E380B">
        <w:t xml:space="preserve">rotection we should be aiming to </w:t>
      </w:r>
      <w:r w:rsidR="001E626D" w:rsidRPr="005850DA">
        <w:t>create a ‘</w:t>
      </w:r>
      <w:r w:rsidR="009E3FBD" w:rsidRPr="005850DA">
        <w:t>culture of mutual support, teamwork and continuous improvement, which encourages the confidential discussion of sensitive issues</w:t>
      </w:r>
      <w:r w:rsidR="004B55DE" w:rsidRPr="005850DA">
        <w:t>’</w:t>
      </w:r>
      <w:r w:rsidR="009E3FBD" w:rsidRPr="005850DA">
        <w:t>.</w:t>
      </w:r>
      <w:r w:rsidR="009E3FBD" w:rsidRPr="000E380B">
        <w:t xml:space="preserve"> </w:t>
      </w:r>
    </w:p>
    <w:p w14:paraId="360941BF" w14:textId="61ECC2AA" w:rsidR="00155839" w:rsidRPr="000E380B" w:rsidRDefault="00782094" w:rsidP="00E77626">
      <w:r w:rsidRPr="000E380B">
        <w:t>An example</w:t>
      </w:r>
      <w:r w:rsidR="00526EC4" w:rsidRPr="000E380B">
        <w:t xml:space="preserve"> </w:t>
      </w:r>
      <w:r w:rsidR="00C278D9">
        <w:t xml:space="preserve">of </w:t>
      </w:r>
      <w:r w:rsidR="00526EC4" w:rsidRPr="000E380B">
        <w:t xml:space="preserve">working in partnership is </w:t>
      </w:r>
      <w:r w:rsidR="007302FB" w:rsidRPr="000E380B">
        <w:t xml:space="preserve">the </w:t>
      </w:r>
      <w:r w:rsidR="00742801" w:rsidRPr="000E380B">
        <w:t>progress check at age 2</w:t>
      </w:r>
      <w:r w:rsidR="0013061E" w:rsidRPr="000E380B">
        <w:t xml:space="preserve">. </w:t>
      </w:r>
      <w:r w:rsidR="00155839" w:rsidRPr="000E380B">
        <w:t xml:space="preserve">The assessment is a snapshot of a child’s development at a specific point in time and it assesses a child’s physical, social and emotional development and can identify if the child might need additional support. An article by </w:t>
      </w:r>
      <w:r w:rsidR="00DC4FFC">
        <w:t xml:space="preserve">The </w:t>
      </w:r>
      <w:r w:rsidR="00155839" w:rsidRPr="000E380B">
        <w:t xml:space="preserve">National Institute for </w:t>
      </w:r>
      <w:r w:rsidR="00DC4FFC">
        <w:t>H</w:t>
      </w:r>
      <w:r w:rsidR="00155839" w:rsidRPr="000E380B">
        <w:t xml:space="preserve">ealth and </w:t>
      </w:r>
      <w:r w:rsidR="00DC4FFC">
        <w:t>C</w:t>
      </w:r>
      <w:r w:rsidR="00155839" w:rsidRPr="000E380B">
        <w:t xml:space="preserve">are </w:t>
      </w:r>
      <w:r w:rsidR="00DC4FFC">
        <w:t>R</w:t>
      </w:r>
      <w:r w:rsidR="00155839" w:rsidRPr="000E380B">
        <w:t xml:space="preserve">esearch states that </w:t>
      </w:r>
      <w:r w:rsidR="00DC4FFC">
        <w:t>its</w:t>
      </w:r>
      <w:r w:rsidR="00155839" w:rsidRPr="000E380B">
        <w:t xml:space="preserve"> research over 2018/2019 </w:t>
      </w:r>
      <w:r w:rsidR="00DC4FFC">
        <w:t xml:space="preserve">found </w:t>
      </w:r>
      <w:r w:rsidR="00A758D5">
        <w:t xml:space="preserve">that </w:t>
      </w:r>
      <w:r w:rsidR="00155839" w:rsidRPr="000E380B">
        <w:t>1 in 4 children had missed out on this developmental check and that children in local authority care or deprived backgrounds were less likely to have these development checks recorded.</w:t>
      </w:r>
      <w:r w:rsidR="00A758D5">
        <w:t xml:space="preserve"> This</w:t>
      </w:r>
      <w:r w:rsidR="00155839" w:rsidRPr="000E380B">
        <w:t xml:space="preserve"> </w:t>
      </w:r>
      <w:r w:rsidR="00A758D5">
        <w:t>s</w:t>
      </w:r>
      <w:r w:rsidR="00155839" w:rsidRPr="000E380B">
        <w:t>uggest</w:t>
      </w:r>
      <w:r w:rsidR="00A758D5">
        <w:t>s</w:t>
      </w:r>
      <w:r w:rsidR="00155839" w:rsidRPr="000E380B">
        <w:t xml:space="preserve"> that </w:t>
      </w:r>
      <w:r w:rsidR="00A758D5">
        <w:t xml:space="preserve">it </w:t>
      </w:r>
      <w:r w:rsidR="00155839" w:rsidRPr="000E380B">
        <w:t xml:space="preserve">is possible that the more vulnerable children </w:t>
      </w:r>
      <w:r w:rsidR="00E65CDE" w:rsidRPr="000E380B">
        <w:t xml:space="preserve">may </w:t>
      </w:r>
      <w:r w:rsidR="00155839" w:rsidRPr="000E380B">
        <w:t xml:space="preserve">miss out on accessing appropriate support when starting school in comparison to </w:t>
      </w:r>
      <w:r w:rsidR="00155839" w:rsidRPr="000E380B">
        <w:lastRenderedPageBreak/>
        <w:t xml:space="preserve">peers who did receive their two-year check </w:t>
      </w:r>
      <w:r w:rsidR="00A758D5">
        <w:t>(</w:t>
      </w:r>
      <w:r w:rsidR="00155839" w:rsidRPr="000E380B">
        <w:t>NIHCR (2023)</w:t>
      </w:r>
      <w:r w:rsidR="004A6049">
        <w:t>.</w:t>
      </w:r>
      <w:r w:rsidR="007A6087" w:rsidRPr="000E380B">
        <w:t xml:space="preserve"> </w:t>
      </w:r>
      <w:r w:rsidR="000311E1" w:rsidRPr="000E380B">
        <w:t>EYFS</w:t>
      </w:r>
      <w:r w:rsidR="00F45265" w:rsidRPr="000E380B">
        <w:t xml:space="preserve"> </w:t>
      </w:r>
      <w:r w:rsidR="004A6049">
        <w:t>(</w:t>
      </w:r>
      <w:r w:rsidR="00F45265" w:rsidRPr="000E380B">
        <w:t>2023</w:t>
      </w:r>
      <w:r w:rsidR="00165628" w:rsidRPr="000E380B">
        <w:t xml:space="preserve">) advises that practitioners should </w:t>
      </w:r>
      <w:r w:rsidR="008543BB" w:rsidRPr="000E380B">
        <w:t xml:space="preserve">encourage </w:t>
      </w:r>
      <w:r w:rsidR="004A6049" w:rsidRPr="000E380B">
        <w:t>families</w:t>
      </w:r>
      <w:r w:rsidR="008543BB" w:rsidRPr="000E380B">
        <w:t xml:space="preserve"> to share this information </w:t>
      </w:r>
      <w:r w:rsidR="00152FF6" w:rsidRPr="000E380B">
        <w:t>as it a</w:t>
      </w:r>
      <w:r w:rsidR="00EE4738" w:rsidRPr="000E380B">
        <w:t>ids in integrated working</w:t>
      </w:r>
      <w:r w:rsidR="007C7F56" w:rsidRPr="000E380B">
        <w:t xml:space="preserve">. </w:t>
      </w:r>
      <w:r w:rsidR="00136C37" w:rsidRPr="000E380B">
        <w:t xml:space="preserve">As the </w:t>
      </w:r>
      <w:r w:rsidR="0039435C" w:rsidRPr="000E380B">
        <w:t xml:space="preserve">assessment identifies both areas of strengths </w:t>
      </w:r>
      <w:r w:rsidR="008609DF" w:rsidRPr="000E380B">
        <w:t>and delay</w:t>
      </w:r>
      <w:r w:rsidR="00AC00CC" w:rsidRPr="000E380B">
        <w:t>s</w:t>
      </w:r>
      <w:r w:rsidR="008609DF" w:rsidRPr="000E380B">
        <w:t xml:space="preserve"> in </w:t>
      </w:r>
      <w:r w:rsidR="00AC00CC" w:rsidRPr="000E380B">
        <w:t>a</w:t>
      </w:r>
      <w:r w:rsidR="00777DC8" w:rsidRPr="000E380B">
        <w:t xml:space="preserve"> child’s </w:t>
      </w:r>
      <w:r w:rsidR="008609DF" w:rsidRPr="000E380B">
        <w:t>development</w:t>
      </w:r>
      <w:r w:rsidR="006714AF" w:rsidRPr="000E380B">
        <w:t xml:space="preserve">. </w:t>
      </w:r>
      <w:r w:rsidR="00725A32" w:rsidRPr="000E380B">
        <w:t>The EYFS also highlights the importance of consent from paren</w:t>
      </w:r>
      <w:r w:rsidR="0073086D" w:rsidRPr="000E380B">
        <w:t>ts when sharing this information with</w:t>
      </w:r>
      <w:r w:rsidR="007B3DCB" w:rsidRPr="000E380B">
        <w:t xml:space="preserve"> other</w:t>
      </w:r>
      <w:r w:rsidR="0073086D" w:rsidRPr="000E380B">
        <w:t xml:space="preserve"> </w:t>
      </w:r>
      <w:r w:rsidR="00480873" w:rsidRPr="000E380B">
        <w:t>professionals.</w:t>
      </w:r>
    </w:p>
    <w:p w14:paraId="6DF6E319" w14:textId="6A356899" w:rsidR="00507E46" w:rsidRDefault="00507E46" w:rsidP="00E77626">
      <w:r>
        <w:t xml:space="preserve">Where possible a </w:t>
      </w:r>
      <w:r w:rsidR="009D40AA">
        <w:t>variety</w:t>
      </w:r>
      <w:r>
        <w:t xml:space="preserve"> of </w:t>
      </w:r>
      <w:r w:rsidR="009D40AA">
        <w:t>opportunities</w:t>
      </w:r>
      <w:r>
        <w:t xml:space="preserve"> for families </w:t>
      </w:r>
      <w:r w:rsidR="00E13E4D">
        <w:t xml:space="preserve">to have a dialogue with us </w:t>
      </w:r>
      <w:r w:rsidR="002A2384">
        <w:t xml:space="preserve">is important </w:t>
      </w:r>
      <w:r w:rsidR="00761A2F">
        <w:t xml:space="preserve">if we are to involve them </w:t>
      </w:r>
      <w:r w:rsidR="000A632C">
        <w:t>in their</w:t>
      </w:r>
      <w:r w:rsidR="00761A2F">
        <w:t xml:space="preserve"> child</w:t>
      </w:r>
      <w:r w:rsidR="009D40AA">
        <w:t>’s learning</w:t>
      </w:r>
      <w:r w:rsidR="00137362">
        <w:t>. We need to consider how to overcome</w:t>
      </w:r>
      <w:r w:rsidR="0035633C">
        <w:t xml:space="preserve"> barriers in communication</w:t>
      </w:r>
      <w:r w:rsidR="006B1BA0">
        <w:t xml:space="preserve"> or in working in </w:t>
      </w:r>
      <w:r w:rsidR="007339DC">
        <w:t xml:space="preserve">partnership with us. </w:t>
      </w:r>
      <w:r w:rsidR="00C719C5">
        <w:t xml:space="preserve">Barries might include language, </w:t>
      </w:r>
      <w:r w:rsidR="00C81E70">
        <w:t>culture</w:t>
      </w:r>
      <w:r w:rsidR="00A41B4B">
        <w:t xml:space="preserve"> and or values,</w:t>
      </w:r>
      <w:r w:rsidR="00FF57D6">
        <w:t xml:space="preserve"> </w:t>
      </w:r>
      <w:r w:rsidR="00F2218A">
        <w:t>experiences of other settings or</w:t>
      </w:r>
      <w:r w:rsidR="00FF57D6">
        <w:t xml:space="preserve"> their</w:t>
      </w:r>
      <w:r w:rsidR="00F2218A">
        <w:t xml:space="preserve"> own experiences of school</w:t>
      </w:r>
      <w:r w:rsidR="00A76523">
        <w:t xml:space="preserve">. </w:t>
      </w:r>
    </w:p>
    <w:p w14:paraId="3814E70A" w14:textId="081F156F" w:rsidR="00426669" w:rsidRDefault="00426669" w:rsidP="00E77626">
      <w:r>
        <w:t xml:space="preserve">Ways </w:t>
      </w:r>
      <w:r w:rsidR="00D7193E">
        <w:t>to</w:t>
      </w:r>
      <w:r>
        <w:t xml:space="preserve"> encourage conversations might </w:t>
      </w:r>
      <w:r w:rsidR="00D62BDF">
        <w:t>include.</w:t>
      </w:r>
      <w:r>
        <w:t xml:space="preserve"> </w:t>
      </w:r>
    </w:p>
    <w:p w14:paraId="26945406" w14:textId="6377A5CF" w:rsidR="0001146D" w:rsidRDefault="0001146D" w:rsidP="00E77626">
      <w:pPr>
        <w:pStyle w:val="ListParagraph"/>
        <w:numPr>
          <w:ilvl w:val="0"/>
          <w:numId w:val="14"/>
        </w:numPr>
      </w:pPr>
      <w:r>
        <w:t xml:space="preserve">Daily </w:t>
      </w:r>
      <w:r w:rsidR="00D62BDF">
        <w:t>conversations</w:t>
      </w:r>
      <w:r>
        <w:t xml:space="preserve"> with allocated key p</w:t>
      </w:r>
      <w:r w:rsidR="00B96D89">
        <w:t>erson</w:t>
      </w:r>
    </w:p>
    <w:p w14:paraId="17D23DC0" w14:textId="603C4E1F" w:rsidR="00B96D89" w:rsidRDefault="00C95609" w:rsidP="00E77626">
      <w:pPr>
        <w:pStyle w:val="ListParagraph"/>
        <w:numPr>
          <w:ilvl w:val="0"/>
          <w:numId w:val="14"/>
        </w:numPr>
      </w:pPr>
      <w:r>
        <w:t>Parents attending</w:t>
      </w:r>
      <w:r w:rsidR="00DD1D13">
        <w:t xml:space="preserve"> workshop</w:t>
      </w:r>
      <w:r w:rsidR="00B279C8">
        <w:t>s on different aspect</w:t>
      </w:r>
      <w:r w:rsidR="00D62BDF">
        <w:t>s</w:t>
      </w:r>
      <w:r w:rsidR="00B279C8">
        <w:t xml:space="preserve"> of </w:t>
      </w:r>
      <w:r w:rsidR="00D62BDF">
        <w:t>learning.</w:t>
      </w:r>
    </w:p>
    <w:p w14:paraId="23C6C901" w14:textId="0BF90BC2" w:rsidR="00C814FF" w:rsidRDefault="00C814FF" w:rsidP="00E77626">
      <w:pPr>
        <w:pStyle w:val="ListParagraph"/>
        <w:numPr>
          <w:ilvl w:val="0"/>
          <w:numId w:val="14"/>
        </w:numPr>
      </w:pPr>
      <w:r>
        <w:t xml:space="preserve">Sending videos of their </w:t>
      </w:r>
      <w:r w:rsidR="00D62BDF">
        <w:t>child’s</w:t>
      </w:r>
      <w:r>
        <w:t xml:space="preserve"> l</w:t>
      </w:r>
      <w:r w:rsidR="002D3E23">
        <w:t>earning</w:t>
      </w:r>
    </w:p>
    <w:p w14:paraId="433E733B" w14:textId="470C6B22" w:rsidR="00552634" w:rsidRDefault="00552634" w:rsidP="00E77626">
      <w:pPr>
        <w:pStyle w:val="ListParagraph"/>
        <w:numPr>
          <w:ilvl w:val="0"/>
          <w:numId w:val="14"/>
        </w:numPr>
      </w:pPr>
      <w:r>
        <w:t>Phone calls home</w:t>
      </w:r>
    </w:p>
    <w:p w14:paraId="20DAEE48" w14:textId="58B67620" w:rsidR="00552634" w:rsidRDefault="00CF6527" w:rsidP="00E77626">
      <w:pPr>
        <w:pStyle w:val="ListParagraph"/>
        <w:numPr>
          <w:ilvl w:val="0"/>
          <w:numId w:val="14"/>
        </w:numPr>
      </w:pPr>
      <w:r>
        <w:t>Documenting their personal history –</w:t>
      </w:r>
      <w:r w:rsidR="00243271">
        <w:t xml:space="preserve"> such as</w:t>
      </w:r>
      <w:r>
        <w:t xml:space="preserve"> sharing family photos </w:t>
      </w:r>
      <w:r w:rsidR="00165625">
        <w:t xml:space="preserve">or </w:t>
      </w:r>
      <w:r w:rsidR="000160B5">
        <w:t>significant events</w:t>
      </w:r>
    </w:p>
    <w:p w14:paraId="508DF8E9" w14:textId="70DB34AA" w:rsidR="00DD1B3F" w:rsidRDefault="00DD1B3F" w:rsidP="00E77626">
      <w:pPr>
        <w:pStyle w:val="ListParagraph"/>
        <w:numPr>
          <w:ilvl w:val="0"/>
          <w:numId w:val="14"/>
        </w:numPr>
      </w:pPr>
      <w:r>
        <w:t>Open sessions</w:t>
      </w:r>
      <w:r w:rsidR="000E26F2">
        <w:t xml:space="preserve"> </w:t>
      </w:r>
      <w:r w:rsidR="00BC48B3">
        <w:t>–</w:t>
      </w:r>
      <w:r w:rsidR="00165625">
        <w:t xml:space="preserve"> </w:t>
      </w:r>
      <w:r w:rsidR="000160B5">
        <w:t>families</w:t>
      </w:r>
      <w:r w:rsidR="00BC48B3">
        <w:t xml:space="preserve"> can</w:t>
      </w:r>
      <w:r w:rsidR="000160B5">
        <w:t xml:space="preserve"> experience the school </w:t>
      </w:r>
      <w:r w:rsidR="0060105E">
        <w:t xml:space="preserve">environment </w:t>
      </w:r>
      <w:r w:rsidR="005E715B">
        <w:t>informally.</w:t>
      </w:r>
      <w:r w:rsidR="00BC48B3">
        <w:t xml:space="preserve"> </w:t>
      </w:r>
    </w:p>
    <w:p w14:paraId="73045FB1" w14:textId="4CB9D5BB" w:rsidR="001450A9" w:rsidRDefault="00D2522B" w:rsidP="004743AA">
      <w:r>
        <w:rPr>
          <w:noProof/>
        </w:rPr>
        <w:lastRenderedPageBreak/>
        <w:drawing>
          <wp:anchor distT="0" distB="0" distL="114300" distR="114300" simplePos="0" relativeHeight="251659264" behindDoc="1" locked="0" layoutInCell="1" allowOverlap="1" wp14:anchorId="516F11A0" wp14:editId="76F6B604">
            <wp:simplePos x="0" y="0"/>
            <wp:positionH relativeFrom="margin">
              <wp:posOffset>910590</wp:posOffset>
            </wp:positionH>
            <wp:positionV relativeFrom="paragraph">
              <wp:posOffset>1347470</wp:posOffset>
            </wp:positionV>
            <wp:extent cx="4145280" cy="4202926"/>
            <wp:effectExtent l="0" t="0" r="7620" b="7620"/>
            <wp:wrapTopAndBottom/>
            <wp:docPr id="4" name="Picture 3"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nfenbrenner's Ecological Systems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5280" cy="4202926"/>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E02406">
        <w:t xml:space="preserve">Families </w:t>
      </w:r>
      <w:r w:rsidR="004D646C">
        <w:t xml:space="preserve">should feel that </w:t>
      </w:r>
      <w:r w:rsidR="00D61181">
        <w:t xml:space="preserve">they </w:t>
      </w:r>
      <w:r w:rsidR="004D646C">
        <w:t xml:space="preserve">are trusted </w:t>
      </w:r>
      <w:r w:rsidR="006A69BB">
        <w:t>with how they support their child’s wellbeing</w:t>
      </w:r>
      <w:r w:rsidR="003D1900">
        <w:t xml:space="preserve"> and development. </w:t>
      </w:r>
      <w:r w:rsidR="00D628C5">
        <w:t>They should be re</w:t>
      </w:r>
      <w:r w:rsidR="00FC18F1">
        <w:t xml:space="preserve">spected for their knowledge and </w:t>
      </w:r>
      <w:r w:rsidR="00AD3633">
        <w:t>the values that they bring to</w:t>
      </w:r>
      <w:r w:rsidR="00E428D8">
        <w:t xml:space="preserve"> the</w:t>
      </w:r>
      <w:r w:rsidR="00AD3633">
        <w:t xml:space="preserve"> setting.</w:t>
      </w:r>
      <w:r w:rsidR="00A82F99">
        <w:t xml:space="preserve"> </w:t>
      </w:r>
      <w:r w:rsidR="003E374D">
        <w:t xml:space="preserve">Taking time to </w:t>
      </w:r>
      <w:r w:rsidR="00A725DD">
        <w:t xml:space="preserve">actively listen to parents </w:t>
      </w:r>
      <w:r w:rsidR="00467F18">
        <w:t>can go</w:t>
      </w:r>
      <w:r w:rsidR="005D03A9">
        <w:t xml:space="preserve"> </w:t>
      </w:r>
      <w:r w:rsidR="006F5082">
        <w:t>a long</w:t>
      </w:r>
      <w:r w:rsidR="005D03A9">
        <w:t xml:space="preserve"> way </w:t>
      </w:r>
      <w:r w:rsidR="00840B5C">
        <w:t>in</w:t>
      </w:r>
      <w:r w:rsidR="005D03A9">
        <w:t xml:space="preserve"> </w:t>
      </w:r>
      <w:r w:rsidR="006E5D88">
        <w:t>harnessing trusting and respectful relationships</w:t>
      </w:r>
      <w:r w:rsidR="00740D38">
        <w:t xml:space="preserve"> and as </w:t>
      </w:r>
      <w:r w:rsidR="006F5082">
        <w:t>practitioners</w:t>
      </w:r>
      <w:r w:rsidR="00740D38">
        <w:t xml:space="preserve"> </w:t>
      </w:r>
      <w:r w:rsidR="00B96436">
        <w:t xml:space="preserve">we also gain a new insight and </w:t>
      </w:r>
      <w:r w:rsidR="00873E89">
        <w:t xml:space="preserve">can avoid </w:t>
      </w:r>
      <w:r w:rsidR="006F5082">
        <w:t>preconceptions</w:t>
      </w:r>
      <w:r w:rsidR="00B86AB5">
        <w:t xml:space="preserve">, leading to improved </w:t>
      </w:r>
      <w:r w:rsidR="00D62BDF">
        <w:t>practice (</w:t>
      </w:r>
      <w:r w:rsidR="000158F9">
        <w:t>B</w:t>
      </w:r>
      <w:r w:rsidR="006F5082">
        <w:t>irthto5matte</w:t>
      </w:r>
      <w:r w:rsidR="000E02C0">
        <w:t>rs)</w:t>
      </w:r>
    </w:p>
    <w:p w14:paraId="562E0A93" w14:textId="6AE9BFEA" w:rsidR="008164D7" w:rsidRPr="00D2522B" w:rsidRDefault="00494B33" w:rsidP="00D2522B">
      <w:pPr>
        <w:jc w:val="center"/>
      </w:pPr>
      <w:r w:rsidRPr="00D2522B">
        <w:t>(</w:t>
      </w:r>
      <w:r w:rsidR="00812376" w:rsidRPr="00D2522B">
        <w:t>S</w:t>
      </w:r>
      <w:r w:rsidRPr="00D2522B">
        <w:t xml:space="preserve">imply </w:t>
      </w:r>
      <w:r w:rsidR="00812376" w:rsidRPr="00D2522B">
        <w:t>P</w:t>
      </w:r>
      <w:r w:rsidR="006E4A8A" w:rsidRPr="00D2522B">
        <w:t xml:space="preserve">sychology, 2023) </w:t>
      </w:r>
      <w:r w:rsidR="003471DE" w:rsidRPr="00D2522B">
        <w:t>Bronfenbrenner’s Ecological Systems</w:t>
      </w:r>
      <w:r w:rsidR="008164D7" w:rsidRPr="008164D7">
        <w:fldChar w:fldCharType="begin"/>
      </w:r>
      <w:r w:rsidR="008164D7" w:rsidRPr="00D2522B">
        <w:instrText>HYPERLINK "https://www.google.com/url?sa=i&amp;url=https%3A%2F%2Fwww.simplypsychology.org%2Fbronfenbrenner.html&amp;psig=AOvVaw2Yy3jvOzFbchUFmF3n_xTR&amp;ust=1701539049977000&amp;source=images&amp;cd=vfe&amp;opi=89978449&amp;ved=0CBQQjhxqFwoTCIDOuofl7oIDFQAAAAAdAAAAABAJ" \t "_blank"</w:instrText>
      </w:r>
      <w:r w:rsidR="008164D7" w:rsidRPr="008164D7">
        <w:fldChar w:fldCharType="separate"/>
      </w:r>
    </w:p>
    <w:p w14:paraId="432E8D0D" w14:textId="0126D777" w:rsidR="00EE0ED1" w:rsidRDefault="008164D7" w:rsidP="00E77626">
      <w:pPr>
        <w:rPr>
          <w:lang w:val="en-GB" w:eastAsia="en-GB"/>
        </w:rPr>
      </w:pPr>
      <w:r w:rsidRPr="008164D7">
        <w:rPr>
          <w:lang w:val="en-GB" w:eastAsia="en-GB"/>
        </w:rPr>
        <w:fldChar w:fldCharType="end"/>
      </w:r>
      <w:r w:rsidR="00BA2C54">
        <w:rPr>
          <w:lang w:val="en-GB" w:eastAsia="en-GB"/>
        </w:rPr>
        <w:t xml:space="preserve">It is easy to see how Bronfenbrenner </w:t>
      </w:r>
      <w:r w:rsidR="00506352">
        <w:rPr>
          <w:lang w:val="en-GB" w:eastAsia="en-GB"/>
        </w:rPr>
        <w:t>model there</w:t>
      </w:r>
      <w:r w:rsidR="00080C4C">
        <w:rPr>
          <w:lang w:val="en-GB" w:eastAsia="en-GB"/>
        </w:rPr>
        <w:t>fore</w:t>
      </w:r>
      <w:r w:rsidR="00506352">
        <w:rPr>
          <w:lang w:val="en-GB" w:eastAsia="en-GB"/>
        </w:rPr>
        <w:t xml:space="preserve"> </w:t>
      </w:r>
      <w:r w:rsidR="00713204">
        <w:rPr>
          <w:lang w:val="en-GB" w:eastAsia="en-GB"/>
        </w:rPr>
        <w:t xml:space="preserve">also </w:t>
      </w:r>
      <w:r w:rsidR="00506352">
        <w:rPr>
          <w:lang w:val="en-GB" w:eastAsia="en-GB"/>
        </w:rPr>
        <w:t xml:space="preserve">fits </w:t>
      </w:r>
      <w:r w:rsidR="001A5892">
        <w:rPr>
          <w:lang w:val="en-GB" w:eastAsia="en-GB"/>
        </w:rPr>
        <w:t>within this chapter of partnerships</w:t>
      </w:r>
      <w:r w:rsidR="00D03D43">
        <w:rPr>
          <w:lang w:val="en-GB" w:eastAsia="en-GB"/>
        </w:rPr>
        <w:t xml:space="preserve">. </w:t>
      </w:r>
      <w:r w:rsidR="003E6ABB">
        <w:rPr>
          <w:lang w:val="en-GB" w:eastAsia="en-GB"/>
        </w:rPr>
        <w:t xml:space="preserve">Bronfenbrenner </w:t>
      </w:r>
      <w:r w:rsidR="004F3194">
        <w:rPr>
          <w:lang w:val="en-GB" w:eastAsia="en-GB"/>
        </w:rPr>
        <w:t xml:space="preserve">initial model consisted of </w:t>
      </w:r>
      <w:r w:rsidR="005E3264">
        <w:rPr>
          <w:lang w:val="en-GB" w:eastAsia="en-GB"/>
        </w:rPr>
        <w:t>four systems of human ecology</w:t>
      </w:r>
      <w:r w:rsidR="00225629">
        <w:rPr>
          <w:lang w:val="en-GB" w:eastAsia="en-GB"/>
        </w:rPr>
        <w:t xml:space="preserve">, </w:t>
      </w:r>
      <w:r w:rsidR="007204FA">
        <w:rPr>
          <w:lang w:val="en-GB" w:eastAsia="en-GB"/>
        </w:rPr>
        <w:t xml:space="preserve">central to this model </w:t>
      </w:r>
      <w:r w:rsidR="00D3258C">
        <w:rPr>
          <w:lang w:val="en-GB" w:eastAsia="en-GB"/>
        </w:rPr>
        <w:t>is</w:t>
      </w:r>
      <w:r w:rsidR="007204FA">
        <w:rPr>
          <w:lang w:val="en-GB" w:eastAsia="en-GB"/>
        </w:rPr>
        <w:t xml:space="preserve"> the ch</w:t>
      </w:r>
      <w:r w:rsidR="00985468">
        <w:rPr>
          <w:lang w:val="en-GB" w:eastAsia="en-GB"/>
        </w:rPr>
        <w:t>ild</w:t>
      </w:r>
      <w:r w:rsidR="00277DC3">
        <w:rPr>
          <w:lang w:val="en-GB" w:eastAsia="en-GB"/>
        </w:rPr>
        <w:t>. Surrounding the child is</w:t>
      </w:r>
      <w:r w:rsidR="00221198">
        <w:rPr>
          <w:lang w:val="en-GB" w:eastAsia="en-GB"/>
        </w:rPr>
        <w:t xml:space="preserve"> the microsystem </w:t>
      </w:r>
      <w:r w:rsidR="00855E7B">
        <w:rPr>
          <w:lang w:val="en-GB" w:eastAsia="en-GB"/>
        </w:rPr>
        <w:t>which consists of people whom the ch</w:t>
      </w:r>
      <w:r w:rsidR="00432308">
        <w:rPr>
          <w:lang w:val="en-GB" w:eastAsia="en-GB"/>
        </w:rPr>
        <w:t xml:space="preserve">ild interacts with </w:t>
      </w:r>
      <w:r w:rsidR="00612BF9">
        <w:rPr>
          <w:lang w:val="en-GB" w:eastAsia="en-GB"/>
        </w:rPr>
        <w:t>face to face.</w:t>
      </w:r>
      <w:r w:rsidR="00EE0ED1" w:rsidRPr="00EE0ED1">
        <w:rPr>
          <w:lang w:val="en-GB" w:eastAsia="en-GB"/>
        </w:rPr>
        <w:t xml:space="preserve"> </w:t>
      </w:r>
      <w:r w:rsidR="008368C2">
        <w:rPr>
          <w:lang w:val="en-GB" w:eastAsia="en-GB"/>
        </w:rPr>
        <w:t>We then have the mes</w:t>
      </w:r>
      <w:r w:rsidR="00E63FE4">
        <w:rPr>
          <w:lang w:val="en-GB" w:eastAsia="en-GB"/>
        </w:rPr>
        <w:t>osystem which applies to setting</w:t>
      </w:r>
      <w:r w:rsidR="001A3ACA">
        <w:rPr>
          <w:lang w:val="en-GB" w:eastAsia="en-GB"/>
        </w:rPr>
        <w:t xml:space="preserve"> </w:t>
      </w:r>
      <w:r w:rsidR="00344CA4">
        <w:rPr>
          <w:lang w:val="en-GB" w:eastAsia="en-GB"/>
        </w:rPr>
        <w:t xml:space="preserve">that link to the child, these might include </w:t>
      </w:r>
      <w:r w:rsidR="00570856">
        <w:rPr>
          <w:lang w:val="en-GB" w:eastAsia="en-GB"/>
        </w:rPr>
        <w:t xml:space="preserve">schools or other community settings </w:t>
      </w:r>
      <w:r w:rsidR="00BB6CA4">
        <w:rPr>
          <w:lang w:val="en-GB" w:eastAsia="en-GB"/>
        </w:rPr>
        <w:t xml:space="preserve">and extended family. The </w:t>
      </w:r>
      <w:r w:rsidR="00D775B6">
        <w:rPr>
          <w:lang w:val="en-GB" w:eastAsia="en-GB"/>
        </w:rPr>
        <w:t xml:space="preserve">Exosystem </w:t>
      </w:r>
      <w:r w:rsidR="005E2A1E">
        <w:rPr>
          <w:lang w:val="en-GB" w:eastAsia="en-GB"/>
        </w:rPr>
        <w:t xml:space="preserve">is made of people and place that have </w:t>
      </w:r>
      <w:r w:rsidR="00314032">
        <w:rPr>
          <w:lang w:val="en-GB" w:eastAsia="en-GB"/>
        </w:rPr>
        <w:t xml:space="preserve">impact on the child </w:t>
      </w:r>
      <w:r w:rsidR="00942160">
        <w:rPr>
          <w:lang w:val="en-GB" w:eastAsia="en-GB"/>
        </w:rPr>
        <w:t xml:space="preserve">but not direct influence such as the </w:t>
      </w:r>
      <w:r w:rsidR="00653E90">
        <w:rPr>
          <w:lang w:val="en-GB" w:eastAsia="en-GB"/>
        </w:rPr>
        <w:t>parents place of work.</w:t>
      </w:r>
      <w:r w:rsidR="007C40F2">
        <w:rPr>
          <w:lang w:val="en-GB" w:eastAsia="en-GB"/>
        </w:rPr>
        <w:t xml:space="preserve"> The Macrosy</w:t>
      </w:r>
      <w:r w:rsidR="00565E7B">
        <w:rPr>
          <w:lang w:val="en-GB" w:eastAsia="en-GB"/>
        </w:rPr>
        <w:t>stem that surrounds this represents culture sett</w:t>
      </w:r>
      <w:r w:rsidR="00A76394">
        <w:rPr>
          <w:lang w:val="en-GB" w:eastAsia="en-GB"/>
        </w:rPr>
        <w:t>ings such as playgrounds</w:t>
      </w:r>
      <w:r w:rsidR="002E3EA8">
        <w:rPr>
          <w:lang w:val="en-GB" w:eastAsia="en-GB"/>
        </w:rPr>
        <w:t xml:space="preserve"> or shops. The </w:t>
      </w:r>
      <w:r w:rsidR="008848F3">
        <w:rPr>
          <w:lang w:val="en-GB" w:eastAsia="en-GB"/>
        </w:rPr>
        <w:t xml:space="preserve">Chronosystem was added later </w:t>
      </w:r>
      <w:r w:rsidR="00B0492C">
        <w:rPr>
          <w:lang w:val="en-GB" w:eastAsia="en-GB"/>
        </w:rPr>
        <w:lastRenderedPageBreak/>
        <w:t>and re</w:t>
      </w:r>
      <w:r w:rsidR="00C0288F">
        <w:rPr>
          <w:lang w:val="en-GB" w:eastAsia="en-GB"/>
        </w:rPr>
        <w:t>presents the changes over time and the impact of cul</w:t>
      </w:r>
      <w:r w:rsidR="004236EC">
        <w:rPr>
          <w:lang w:val="en-GB" w:eastAsia="en-GB"/>
        </w:rPr>
        <w:t>ture and mesosystems on the developing person</w:t>
      </w:r>
      <w:r w:rsidR="00812376">
        <w:rPr>
          <w:lang w:val="en-GB" w:eastAsia="en-GB"/>
        </w:rPr>
        <w:t xml:space="preserve"> </w:t>
      </w:r>
      <w:r w:rsidR="0012006D">
        <w:rPr>
          <w:lang w:val="en-GB" w:eastAsia="en-GB"/>
        </w:rPr>
        <w:t>(</w:t>
      </w:r>
      <w:r w:rsidR="00D14EEB">
        <w:rPr>
          <w:lang w:val="en-GB" w:eastAsia="en-GB"/>
        </w:rPr>
        <w:t>Pound</w:t>
      </w:r>
      <w:r w:rsidR="009E7CA8">
        <w:rPr>
          <w:lang w:val="en-GB" w:eastAsia="en-GB"/>
        </w:rPr>
        <w:t>,</w:t>
      </w:r>
      <w:r w:rsidR="00812376">
        <w:rPr>
          <w:lang w:val="en-GB" w:eastAsia="en-GB"/>
        </w:rPr>
        <w:t xml:space="preserve"> </w:t>
      </w:r>
      <w:r w:rsidR="00D14EEB">
        <w:rPr>
          <w:lang w:val="en-GB" w:eastAsia="en-GB"/>
        </w:rPr>
        <w:t>2009)</w:t>
      </w:r>
      <w:r w:rsidR="00812376">
        <w:rPr>
          <w:lang w:val="en-GB" w:eastAsia="en-GB"/>
        </w:rPr>
        <w:t>.</w:t>
      </w:r>
    </w:p>
    <w:p w14:paraId="3AB89EF7" w14:textId="77777777" w:rsidR="00876CCD" w:rsidRDefault="0012510D" w:rsidP="00616832">
      <w:pPr>
        <w:pStyle w:val="IntenseQuote"/>
        <w:jc w:val="left"/>
      </w:pPr>
      <w:r>
        <w:t>‘</w:t>
      </w:r>
      <w:r w:rsidR="001C1316">
        <w:t>The effective functioning of child-rearing processes in the family and other child settings requires public policies and practices that provide place, time, stability, status, recognition, belief systems, customs, and actions in support of child-rearing activities, not only on the part of parents, caregivers, teachers and other professional personnel, but also from relatives, friends, neighbors, coworkers, communities, and the major economic social, and political institutions of the entire society.</w:t>
      </w:r>
      <w:r>
        <w:t>’</w:t>
      </w:r>
    </w:p>
    <w:p w14:paraId="35CC30DA" w14:textId="15C83F8B" w:rsidR="001C1316" w:rsidRDefault="00876CCD" w:rsidP="000E6E1D">
      <w:pPr>
        <w:pStyle w:val="IntenseQuote"/>
      </w:pPr>
      <w:r w:rsidRPr="00876CCD">
        <w:t xml:space="preserve">(Bronfenbrenner as quoted in </w:t>
      </w:r>
      <w:r w:rsidR="00AC0958">
        <w:t>T</w:t>
      </w:r>
      <w:r w:rsidR="003E48B2">
        <w:t>uge</w:t>
      </w:r>
      <w:r w:rsidRPr="00876CCD">
        <w:t xml:space="preserve"> et</w:t>
      </w:r>
      <w:r w:rsidR="000A4BCC">
        <w:t>.</w:t>
      </w:r>
      <w:r w:rsidRPr="00876CCD">
        <w:t xml:space="preserve"> al, 2021)</w:t>
      </w:r>
    </w:p>
    <w:p w14:paraId="1B6DF10A" w14:textId="7B2D5A43" w:rsidR="00C376B8" w:rsidRDefault="00416173" w:rsidP="00E77626">
      <w:r>
        <w:t>Bronfen</w:t>
      </w:r>
      <w:r w:rsidR="00947E3D">
        <w:t xml:space="preserve">brenner </w:t>
      </w:r>
      <w:r w:rsidR="0033719A">
        <w:t xml:space="preserve">felt that </w:t>
      </w:r>
      <w:r w:rsidR="0025092C">
        <w:t>schools were the best place to</w:t>
      </w:r>
      <w:r w:rsidR="00A725B4">
        <w:t xml:space="preserve"> realize untapped potential </w:t>
      </w:r>
      <w:r w:rsidR="0077213B">
        <w:t xml:space="preserve">and </w:t>
      </w:r>
      <w:r w:rsidR="00FD0252">
        <w:t xml:space="preserve">that </w:t>
      </w:r>
      <w:r w:rsidR="0077213B">
        <w:t>this started in early years.</w:t>
      </w:r>
    </w:p>
    <w:p w14:paraId="2A0F73DE" w14:textId="078EC62C" w:rsidR="00503AFD" w:rsidRDefault="0072179C" w:rsidP="00E77626">
      <w:pPr>
        <w:pStyle w:val="Heading1"/>
      </w:pPr>
      <w:bookmarkStart w:id="5" w:name="_Toc152536092"/>
      <w:r>
        <w:lastRenderedPageBreak/>
        <w:t>I</w:t>
      </w:r>
      <w:r w:rsidR="005A6F75" w:rsidRPr="005A6F75">
        <w:t>nterventions</w:t>
      </w:r>
      <w:bookmarkEnd w:id="5"/>
    </w:p>
    <w:p w14:paraId="503F9697" w14:textId="2F9272D6" w:rsidR="00841D61" w:rsidRPr="00751807" w:rsidRDefault="0032304F" w:rsidP="00E77626">
      <w:r w:rsidRPr="00751807">
        <w:t xml:space="preserve">This is a tricky time for children and </w:t>
      </w:r>
      <w:r w:rsidR="00503AFD" w:rsidRPr="00751807">
        <w:t>their parents</w:t>
      </w:r>
      <w:r w:rsidR="00FB0C98" w:rsidRPr="00751807">
        <w:t xml:space="preserve"> and there are </w:t>
      </w:r>
      <w:r w:rsidR="00C766B4" w:rsidRPr="00751807">
        <w:t>range of approaches to setting children into the school environment</w:t>
      </w:r>
      <w:r w:rsidR="0083506E" w:rsidRPr="00751807">
        <w:t>.</w:t>
      </w:r>
      <w:r w:rsidR="00411941" w:rsidRPr="00751807">
        <w:t xml:space="preserve"> As adults we have</w:t>
      </w:r>
      <w:r w:rsidR="00E0623F" w:rsidRPr="00751807">
        <w:t xml:space="preserve"> built</w:t>
      </w:r>
      <w:r w:rsidR="00411941" w:rsidRPr="00751807">
        <w:t xml:space="preserve"> </w:t>
      </w:r>
      <w:r w:rsidR="00E33D58" w:rsidRPr="00751807">
        <w:t>resilience and other st</w:t>
      </w:r>
      <w:r w:rsidR="00B20BFF" w:rsidRPr="00751807">
        <w:t xml:space="preserve">rategies to cope with new </w:t>
      </w:r>
      <w:r w:rsidR="00882654" w:rsidRPr="00751807">
        <w:t>experiences,</w:t>
      </w:r>
      <w:r w:rsidR="00B20BFF" w:rsidRPr="00751807">
        <w:t xml:space="preserve"> but </w:t>
      </w:r>
      <w:r w:rsidR="00330177">
        <w:t xml:space="preserve">even </w:t>
      </w:r>
      <w:r w:rsidR="00554DA4" w:rsidRPr="00751807">
        <w:t>we can struggle at times of change</w:t>
      </w:r>
      <w:r w:rsidR="002F358F">
        <w:t>.</w:t>
      </w:r>
      <w:r w:rsidR="00554DA4" w:rsidRPr="00751807">
        <w:t xml:space="preserve"> </w:t>
      </w:r>
      <w:r w:rsidR="00E155A7" w:rsidRPr="00751807">
        <w:t>(</w:t>
      </w:r>
      <w:r w:rsidR="007D64A5" w:rsidRPr="00751807">
        <w:t>Allingham</w:t>
      </w:r>
      <w:r w:rsidR="00D034CB" w:rsidRPr="00751807">
        <w:t xml:space="preserve">, </w:t>
      </w:r>
      <w:r w:rsidR="00841D61" w:rsidRPr="00751807">
        <w:t>2019)</w:t>
      </w:r>
      <w:r w:rsidR="00282D2C">
        <w:t>.</w:t>
      </w:r>
    </w:p>
    <w:p w14:paraId="4A3AEFBE" w14:textId="7F1DAAA9" w:rsidR="00D454DF" w:rsidRPr="00751807" w:rsidRDefault="0072179C" w:rsidP="00E77626">
      <w:r>
        <w:t>S</w:t>
      </w:r>
      <w:r w:rsidR="00E71FA5" w:rsidRPr="00751807">
        <w:t>trategies that can help with the transition from home to school</w:t>
      </w:r>
      <w:r w:rsidR="00D454DF" w:rsidRPr="00751807">
        <w:t xml:space="preserve"> includ</w:t>
      </w:r>
      <w:r w:rsidR="00282D2C">
        <w:t>e:</w:t>
      </w:r>
    </w:p>
    <w:p w14:paraId="357D3352" w14:textId="50B2981D" w:rsidR="00D454DF" w:rsidRPr="00751807" w:rsidRDefault="00B2775F" w:rsidP="00E77626">
      <w:pPr>
        <w:pStyle w:val="ListParagraph"/>
        <w:numPr>
          <w:ilvl w:val="0"/>
          <w:numId w:val="15"/>
        </w:numPr>
      </w:pPr>
      <w:r w:rsidRPr="00751807">
        <w:t xml:space="preserve">Home visits. These might include </w:t>
      </w:r>
      <w:r w:rsidR="004229CE" w:rsidRPr="00751807">
        <w:t xml:space="preserve">interpreters and key </w:t>
      </w:r>
      <w:r w:rsidR="00A66766" w:rsidRPr="00751807">
        <w:t>person,</w:t>
      </w:r>
      <w:r w:rsidR="00CB6BDA" w:rsidRPr="00751807">
        <w:t xml:space="preserve"> but you might also want to being an object from the setting such as a class </w:t>
      </w:r>
      <w:r w:rsidR="00993280" w:rsidRPr="00751807">
        <w:t>teddy.</w:t>
      </w:r>
      <w:r w:rsidR="00C14D67" w:rsidRPr="00751807">
        <w:t xml:space="preserve"> Home visits </w:t>
      </w:r>
      <w:r w:rsidR="00883B96" w:rsidRPr="00751807">
        <w:t xml:space="preserve">are a chance to </w:t>
      </w:r>
      <w:r w:rsidR="00EF6991" w:rsidRPr="00751807">
        <w:t xml:space="preserve">gain further knowledge of </w:t>
      </w:r>
      <w:r w:rsidR="00917605" w:rsidRPr="00751807">
        <w:t xml:space="preserve">a child’s schemas </w:t>
      </w:r>
      <w:r w:rsidR="009556C0" w:rsidRPr="00751807">
        <w:t>or interests</w:t>
      </w:r>
      <w:r w:rsidR="001C254E" w:rsidRPr="00751807">
        <w:t xml:space="preserve"> as well as gathering </w:t>
      </w:r>
      <w:r w:rsidR="00CB3D70" w:rsidRPr="00751807">
        <w:t>admissions</w:t>
      </w:r>
      <w:r w:rsidR="0073514D" w:rsidRPr="00751807">
        <w:t xml:space="preserve"> informa</w:t>
      </w:r>
      <w:r w:rsidR="00CB3D70" w:rsidRPr="00751807">
        <w:t xml:space="preserve">tion. This can be an opportunity for families to share additional information that might otherwise not be included </w:t>
      </w:r>
      <w:r w:rsidR="00B74C01" w:rsidRPr="00751807">
        <w:t xml:space="preserve">within formal </w:t>
      </w:r>
      <w:r w:rsidR="006208F3" w:rsidRPr="00751807">
        <w:t>paperwork.</w:t>
      </w:r>
    </w:p>
    <w:p w14:paraId="2128DE36" w14:textId="168B2E9E" w:rsidR="00993280" w:rsidRPr="00751807" w:rsidRDefault="00993280" w:rsidP="00E77626">
      <w:pPr>
        <w:pStyle w:val="ListParagraph"/>
        <w:numPr>
          <w:ilvl w:val="0"/>
          <w:numId w:val="15"/>
        </w:numPr>
      </w:pPr>
      <w:r w:rsidRPr="00751807">
        <w:t>W</w:t>
      </w:r>
      <w:r w:rsidR="00CC6DBE" w:rsidRPr="00751807">
        <w:t>elcome packs that include might include activities for the c</w:t>
      </w:r>
      <w:r w:rsidR="00D33D3D" w:rsidRPr="00751807">
        <w:t>hild such as colouring in their uniform as well as information a</w:t>
      </w:r>
      <w:r w:rsidR="00EC47DC" w:rsidRPr="00751807">
        <w:t xml:space="preserve">bout the daily routines for parents to share with the child and photos of </w:t>
      </w:r>
      <w:r w:rsidR="00941D21" w:rsidRPr="00751807">
        <w:t>school environment and staff.</w:t>
      </w:r>
    </w:p>
    <w:p w14:paraId="124C1B11" w14:textId="38E3031E" w:rsidR="00855291" w:rsidRPr="00751807" w:rsidRDefault="00DA303C" w:rsidP="00E77626">
      <w:pPr>
        <w:pStyle w:val="ListParagraph"/>
        <w:numPr>
          <w:ilvl w:val="0"/>
          <w:numId w:val="15"/>
        </w:numPr>
      </w:pPr>
      <w:r>
        <w:t>A</w:t>
      </w:r>
      <w:r w:rsidR="003D107F" w:rsidRPr="00751807">
        <w:t xml:space="preserve"> staggered admission</w:t>
      </w:r>
      <w:r w:rsidR="009D7232" w:rsidRPr="00751807">
        <w:t xml:space="preserve"> or </w:t>
      </w:r>
      <w:r w:rsidR="003220A7" w:rsidRPr="00751807">
        <w:t>transition</w:t>
      </w:r>
      <w:r w:rsidR="0037307F" w:rsidRPr="00751807">
        <w:t xml:space="preserve"> and or </w:t>
      </w:r>
      <w:r w:rsidR="009C2BB5" w:rsidRPr="00751807">
        <w:t xml:space="preserve">flexible starting </w:t>
      </w:r>
      <w:r w:rsidR="003220A7" w:rsidRPr="00751807">
        <w:t>and finishing times.</w:t>
      </w:r>
      <w:r w:rsidR="00EF7E81" w:rsidRPr="00751807">
        <w:t xml:space="preserve"> </w:t>
      </w:r>
      <w:r w:rsidR="00427AB2" w:rsidRPr="00751807">
        <w:t>The hub</w:t>
      </w:r>
      <w:r w:rsidR="00745C46" w:rsidRPr="00751807">
        <w:t xml:space="preserve">bub </w:t>
      </w:r>
      <w:r w:rsidR="00B330F0" w:rsidRPr="00751807">
        <w:t xml:space="preserve">of these times </w:t>
      </w:r>
      <w:r w:rsidR="00E06F41" w:rsidRPr="00751807">
        <w:t xml:space="preserve">can be overwhelming for </w:t>
      </w:r>
      <w:r w:rsidR="00B330F0" w:rsidRPr="00751807">
        <w:t>a young</w:t>
      </w:r>
      <w:r w:rsidR="00E06F41" w:rsidRPr="00751807">
        <w:t xml:space="preserve"> </w:t>
      </w:r>
      <w:r w:rsidR="00AC5CC4" w:rsidRPr="00751807">
        <w:t xml:space="preserve">child and </w:t>
      </w:r>
      <w:r w:rsidR="00B330F0" w:rsidRPr="00751807">
        <w:t xml:space="preserve">sometimes the </w:t>
      </w:r>
      <w:r w:rsidR="00AC5CC4" w:rsidRPr="00751807">
        <w:t>parent</w:t>
      </w:r>
      <w:r w:rsidR="00B330F0" w:rsidRPr="00751807">
        <w:t>.</w:t>
      </w:r>
    </w:p>
    <w:p w14:paraId="67F1C95C" w14:textId="08739973" w:rsidR="003268FF" w:rsidRPr="00751807" w:rsidRDefault="00DA303C" w:rsidP="00E77626">
      <w:pPr>
        <w:pStyle w:val="ListParagraph"/>
        <w:numPr>
          <w:ilvl w:val="0"/>
          <w:numId w:val="15"/>
        </w:numPr>
      </w:pPr>
      <w:r>
        <w:t>A</w:t>
      </w:r>
      <w:r w:rsidR="0025050A" w:rsidRPr="00751807">
        <w:t>n individual settling programme</w:t>
      </w:r>
      <w:r w:rsidR="003D591B" w:rsidRPr="00751807">
        <w:t>. This might include children that are vulnerable or have</w:t>
      </w:r>
      <w:r w:rsidR="002F00D3" w:rsidRPr="00751807">
        <w:t xml:space="preserve"> additional needs</w:t>
      </w:r>
      <w:r w:rsidR="00AC47A7" w:rsidRPr="00751807">
        <w:t>.</w:t>
      </w:r>
    </w:p>
    <w:p w14:paraId="1E498A40" w14:textId="1D14C798" w:rsidR="003220A7" w:rsidRPr="00751807" w:rsidRDefault="008B20D3" w:rsidP="00E77626">
      <w:pPr>
        <w:pStyle w:val="ListParagraph"/>
        <w:numPr>
          <w:ilvl w:val="0"/>
          <w:numId w:val="15"/>
        </w:numPr>
      </w:pPr>
      <w:r>
        <w:t>R</w:t>
      </w:r>
      <w:r w:rsidR="003268FF" w:rsidRPr="00751807">
        <w:t>espect</w:t>
      </w:r>
      <w:r>
        <w:t>ing</w:t>
      </w:r>
      <w:r w:rsidR="003268FF" w:rsidRPr="00751807">
        <w:t xml:space="preserve"> any anxieties</w:t>
      </w:r>
      <w:r w:rsidR="0059645B" w:rsidRPr="00751807">
        <w:t xml:space="preserve"> or concerns</w:t>
      </w:r>
      <w:r w:rsidR="00AA094E" w:rsidRPr="00751807">
        <w:t xml:space="preserve"> parents might have </w:t>
      </w:r>
      <w:r w:rsidR="000F439A" w:rsidRPr="00751807">
        <w:t>about their child</w:t>
      </w:r>
      <w:r w:rsidR="00914F0D" w:rsidRPr="00751807">
        <w:t>. Listen and resp</w:t>
      </w:r>
      <w:r w:rsidR="00E924C2" w:rsidRPr="00751807">
        <w:t>ond appropriately and with sensitivity.</w:t>
      </w:r>
      <w:r w:rsidR="00703C7A" w:rsidRPr="00751807">
        <w:t xml:space="preserve"> </w:t>
      </w:r>
      <w:r w:rsidR="000C0EC4" w:rsidRPr="00751807">
        <w:t xml:space="preserve">This is </w:t>
      </w:r>
      <w:r w:rsidR="00AD1447" w:rsidRPr="00751807">
        <w:t>possibly</w:t>
      </w:r>
      <w:r w:rsidR="000C0EC4" w:rsidRPr="00751807">
        <w:t xml:space="preserve"> t</w:t>
      </w:r>
      <w:r w:rsidR="00B05943" w:rsidRPr="00751807">
        <w:t>he longest time the child is away from them</w:t>
      </w:r>
      <w:r w:rsidR="00AE0E62" w:rsidRPr="00751807">
        <w:t xml:space="preserve"> parents </w:t>
      </w:r>
      <w:r w:rsidR="00AD1447" w:rsidRPr="00751807">
        <w:t>might</w:t>
      </w:r>
      <w:r w:rsidR="00AE0E62" w:rsidRPr="00751807">
        <w:t xml:space="preserve"> have concerns about toileting or making friends</w:t>
      </w:r>
      <w:r w:rsidR="00AD1447" w:rsidRPr="00751807">
        <w:t>. Families might also have</w:t>
      </w:r>
      <w:r w:rsidR="003530D8" w:rsidRPr="00751807">
        <w:t xml:space="preserve"> anxieties about their child as they are </w:t>
      </w:r>
      <w:r w:rsidR="001E1FA5" w:rsidRPr="00751807">
        <w:t>on medication</w:t>
      </w:r>
      <w:r w:rsidR="00305E0D" w:rsidRPr="00751807">
        <w:t xml:space="preserve"> or other health </w:t>
      </w:r>
      <w:r w:rsidR="00D851C4" w:rsidRPr="00751807">
        <w:t>complications. Additionally</w:t>
      </w:r>
      <w:r>
        <w:t>,</w:t>
      </w:r>
      <w:r w:rsidR="000635DD">
        <w:t xml:space="preserve"> it may</w:t>
      </w:r>
      <w:r w:rsidR="00A66668">
        <w:t xml:space="preserve"> be that parents have a safeguarding concern.</w:t>
      </w:r>
    </w:p>
    <w:p w14:paraId="1DE0A21D" w14:textId="3CEC1937" w:rsidR="0027337C" w:rsidRPr="00751807" w:rsidRDefault="0027337C" w:rsidP="00E77626">
      <w:r w:rsidRPr="00751807">
        <w:t>(</w:t>
      </w:r>
      <w:r w:rsidR="006E2A7B">
        <w:t>B</w:t>
      </w:r>
      <w:r w:rsidR="0033096A" w:rsidRPr="00751807">
        <w:t>irthto5matters,</w:t>
      </w:r>
      <w:r w:rsidR="006E2A7B">
        <w:t xml:space="preserve"> </w:t>
      </w:r>
      <w:r w:rsidR="00E2019B" w:rsidRPr="00751807">
        <w:t>2007)</w:t>
      </w:r>
    </w:p>
    <w:p w14:paraId="23050B02" w14:textId="62C7D38A" w:rsidR="00941D21" w:rsidRPr="00B12AE4" w:rsidRDefault="00936F06" w:rsidP="00E77626">
      <w:r w:rsidRPr="00B12AE4">
        <w:t xml:space="preserve">During times </w:t>
      </w:r>
      <w:r w:rsidR="00B12AE4" w:rsidRPr="00B12AE4">
        <w:t>of transitions</w:t>
      </w:r>
      <w:r w:rsidRPr="00B12AE4">
        <w:t xml:space="preserve"> such as starting school we should invite parents into school as part of the process where possible. As this all helps to build trust between us and the families and by </w:t>
      </w:r>
      <w:r w:rsidRPr="00B12AE4">
        <w:lastRenderedPageBreak/>
        <w:t>working together</w:t>
      </w:r>
      <w:r w:rsidR="006E2A7B">
        <w:t>,</w:t>
      </w:r>
      <w:r w:rsidRPr="00B12AE4">
        <w:t xml:space="preserve"> we can share each other’s knowledge we can begin to build a picture of the unique child and their unique family (</w:t>
      </w:r>
      <w:r w:rsidR="006E2A7B">
        <w:t>W</w:t>
      </w:r>
      <w:r w:rsidRPr="00B12AE4">
        <w:t xml:space="preserve">orking </w:t>
      </w:r>
      <w:r w:rsidR="006E2A7B">
        <w:t>I</w:t>
      </w:r>
      <w:r w:rsidRPr="00B12AE4">
        <w:t xml:space="preserve">n </w:t>
      </w:r>
      <w:r w:rsidR="006E2A7B">
        <w:t>P</w:t>
      </w:r>
      <w:r w:rsidRPr="00B12AE4">
        <w:t xml:space="preserve">artnership </w:t>
      </w:r>
      <w:r w:rsidR="006E2A7B">
        <w:t>W</w:t>
      </w:r>
      <w:r w:rsidRPr="00B12AE4">
        <w:t xml:space="preserve">ith </w:t>
      </w:r>
      <w:r w:rsidR="006E2A7B">
        <w:t>P</w:t>
      </w:r>
      <w:r w:rsidRPr="00B12AE4">
        <w:t xml:space="preserve">arents and </w:t>
      </w:r>
      <w:r w:rsidR="006E2A7B">
        <w:t>C</w:t>
      </w:r>
      <w:r w:rsidRPr="00B12AE4">
        <w:t>arers, 2023</w:t>
      </w:r>
      <w:r w:rsidR="008D1200" w:rsidRPr="00B12AE4">
        <w:t>)</w:t>
      </w:r>
    </w:p>
    <w:p w14:paraId="4A9B8F0B" w14:textId="270B369E" w:rsidR="008D1200" w:rsidRDefault="008D1200" w:rsidP="00E77626">
      <w:r>
        <w:t xml:space="preserve">All children need to be considered when it comes to </w:t>
      </w:r>
      <w:r w:rsidR="0021400E">
        <w:t>designing your</w:t>
      </w:r>
      <w:r w:rsidR="00792F95">
        <w:t xml:space="preserve"> classroom</w:t>
      </w:r>
      <w:r w:rsidR="0021400E">
        <w:t xml:space="preserve"> environment</w:t>
      </w:r>
      <w:r w:rsidR="00C87E41">
        <w:t xml:space="preserve">, </w:t>
      </w:r>
      <w:r w:rsidR="00BD1B3A">
        <w:t xml:space="preserve">SEND children </w:t>
      </w:r>
      <w:r w:rsidR="000B1F44">
        <w:t xml:space="preserve">need </w:t>
      </w:r>
      <w:r w:rsidR="00C87E41">
        <w:t>care</w:t>
      </w:r>
      <w:r w:rsidR="003B78BC">
        <w:t>ful planning for as they may</w:t>
      </w:r>
      <w:r w:rsidR="009649C1">
        <w:t xml:space="preserve"> find transition especially tricky </w:t>
      </w:r>
      <w:r w:rsidR="00347B01">
        <w:t xml:space="preserve">for many reasons including change of routines, people and </w:t>
      </w:r>
      <w:r w:rsidR="00897EE0">
        <w:t xml:space="preserve">environment. </w:t>
      </w:r>
      <w:r w:rsidR="00D247EF">
        <w:t>Here we</w:t>
      </w:r>
      <w:r w:rsidR="00722C89">
        <w:t xml:space="preserve"> can </w:t>
      </w:r>
      <w:r w:rsidR="006A71C2">
        <w:t>use</w:t>
      </w:r>
      <w:r w:rsidR="0073759C">
        <w:t xml:space="preserve"> the TEACCH approach </w:t>
      </w:r>
      <w:r w:rsidR="000E1D80">
        <w:t xml:space="preserve">(Treatment and Education of Autistic and related Communication handicapped Children) </w:t>
      </w:r>
      <w:r w:rsidR="00187354">
        <w:t>a</w:t>
      </w:r>
      <w:r w:rsidR="001C4060">
        <w:t xml:space="preserve"> class layout </w:t>
      </w:r>
      <w:r w:rsidR="00A72810">
        <w:t>that is simple</w:t>
      </w:r>
      <w:r w:rsidR="00444D60">
        <w:t xml:space="preserve"> to </w:t>
      </w:r>
      <w:r w:rsidR="006A71C2">
        <w:t xml:space="preserve">follow and </w:t>
      </w:r>
      <w:r w:rsidR="00DE0425">
        <w:t>using a</w:t>
      </w:r>
      <w:r w:rsidR="00EB6F11">
        <w:t xml:space="preserve"> </w:t>
      </w:r>
      <w:r w:rsidR="00585DF3">
        <w:t>visual timetable help</w:t>
      </w:r>
      <w:r w:rsidR="00AA23F9">
        <w:t xml:space="preserve"> all children</w:t>
      </w:r>
      <w:r w:rsidR="0001127D">
        <w:t xml:space="preserve"> pr</w:t>
      </w:r>
      <w:r w:rsidR="00D016B9">
        <w:t xml:space="preserve">edict what changes are </w:t>
      </w:r>
      <w:r w:rsidR="00897EE0">
        <w:t xml:space="preserve">happen during a </w:t>
      </w:r>
      <w:r w:rsidR="00733F16">
        <w:t>session</w:t>
      </w:r>
      <w:r w:rsidR="00897EE0">
        <w:t xml:space="preserve"> making </w:t>
      </w:r>
      <w:r w:rsidR="00BA1413">
        <w:t xml:space="preserve">transition less confusing. </w:t>
      </w:r>
      <w:r w:rsidR="00EB7502">
        <w:t xml:space="preserve">(Leicester </w:t>
      </w:r>
      <w:r w:rsidR="00192A4D">
        <w:t>Early Years Inclusion Team</w:t>
      </w:r>
      <w:r w:rsidR="008D1073">
        <w:t>)</w:t>
      </w:r>
    </w:p>
    <w:p w14:paraId="34F47C1D" w14:textId="2084E51E" w:rsidR="00B374C7" w:rsidRDefault="00B374C7" w:rsidP="00E77626">
      <w:r>
        <w:t xml:space="preserve">Other activities that might </w:t>
      </w:r>
      <w:r w:rsidR="00817892">
        <w:t>support</w:t>
      </w:r>
      <w:r>
        <w:t xml:space="preserve"> </w:t>
      </w:r>
      <w:r w:rsidR="00817892">
        <w:t>transitions</w:t>
      </w:r>
      <w:r w:rsidR="00080E0E">
        <w:t xml:space="preserve"> include:</w:t>
      </w:r>
    </w:p>
    <w:p w14:paraId="180B4BE6" w14:textId="5CA33CF9" w:rsidR="00237073" w:rsidRDefault="00237073" w:rsidP="00E77626">
      <w:pPr>
        <w:pStyle w:val="ListParagraph"/>
        <w:numPr>
          <w:ilvl w:val="0"/>
          <w:numId w:val="16"/>
        </w:numPr>
      </w:pPr>
      <w:r>
        <w:t>Social stories</w:t>
      </w:r>
      <w:r w:rsidR="00592578">
        <w:t>,</w:t>
      </w:r>
      <w:r>
        <w:t xml:space="preserve"> </w:t>
      </w:r>
      <w:r w:rsidR="00592578">
        <w:t xml:space="preserve">a method </w:t>
      </w:r>
      <w:r w:rsidR="000B43CD">
        <w:t>designed by Car</w:t>
      </w:r>
      <w:r w:rsidR="001A23BF">
        <w:t>ol</w:t>
      </w:r>
      <w:r w:rsidR="000B43CD">
        <w:t xml:space="preserve"> Gray (1991)</w:t>
      </w:r>
      <w:r w:rsidR="00856920">
        <w:t xml:space="preserve"> help explain </w:t>
      </w:r>
      <w:r w:rsidR="00456BA5">
        <w:t>event</w:t>
      </w:r>
      <w:r w:rsidR="00217CB0">
        <w:t>s</w:t>
      </w:r>
      <w:r w:rsidR="00204847">
        <w:t xml:space="preserve"> and</w:t>
      </w:r>
      <w:r w:rsidR="00526699">
        <w:t xml:space="preserve"> how to cope with</w:t>
      </w:r>
      <w:r w:rsidR="00217CB0">
        <w:t xml:space="preserve"> a given</w:t>
      </w:r>
      <w:r w:rsidR="00526699">
        <w:t xml:space="preserve"> </w:t>
      </w:r>
      <w:r w:rsidR="00520957">
        <w:t>scenario.</w:t>
      </w:r>
    </w:p>
    <w:p w14:paraId="3BE38B05" w14:textId="01AFEB0F" w:rsidR="00643B2F" w:rsidRDefault="00643B2F" w:rsidP="00E77626">
      <w:pPr>
        <w:pStyle w:val="ListParagraph"/>
        <w:numPr>
          <w:ilvl w:val="0"/>
          <w:numId w:val="16"/>
        </w:numPr>
      </w:pPr>
      <w:r>
        <w:t xml:space="preserve">Communication Passports </w:t>
      </w:r>
      <w:r w:rsidR="004144C5">
        <w:t xml:space="preserve">or books </w:t>
      </w:r>
      <w:r w:rsidR="00F170E9">
        <w:t xml:space="preserve">can </w:t>
      </w:r>
      <w:r w:rsidR="009770EB">
        <w:t>used to share</w:t>
      </w:r>
      <w:r w:rsidR="00F170E9">
        <w:t xml:space="preserve"> information about the child</w:t>
      </w:r>
      <w:r w:rsidR="008A04FF">
        <w:t xml:space="preserve"> </w:t>
      </w:r>
      <w:r w:rsidR="009770EB">
        <w:t>between family and school</w:t>
      </w:r>
      <w:r w:rsidR="00547F45">
        <w:t xml:space="preserve"> during transition</w:t>
      </w:r>
      <w:r w:rsidR="00161667">
        <w:t xml:space="preserve"> and beyond.</w:t>
      </w:r>
    </w:p>
    <w:p w14:paraId="35A65071" w14:textId="4E185853" w:rsidR="00695F73" w:rsidRPr="004743AA" w:rsidRDefault="009F6455" w:rsidP="004743AA">
      <w:pPr>
        <w:pStyle w:val="ListParagraph"/>
        <w:numPr>
          <w:ilvl w:val="0"/>
          <w:numId w:val="16"/>
        </w:numPr>
        <w:rPr>
          <w:lang w:val="en-GB" w:eastAsia="en-GB"/>
        </w:rPr>
      </w:pPr>
      <w:r w:rsidRPr="004743AA">
        <w:rPr>
          <w:lang w:val="en-GB" w:eastAsia="en-GB"/>
        </w:rPr>
        <w:t xml:space="preserve">Transitional objects </w:t>
      </w:r>
      <w:r w:rsidR="000736AC" w:rsidRPr="004743AA">
        <w:rPr>
          <w:lang w:val="en-GB" w:eastAsia="en-GB"/>
        </w:rPr>
        <w:t>can take different forms such as a b</w:t>
      </w:r>
      <w:r w:rsidR="00612BC3" w:rsidRPr="004743AA">
        <w:rPr>
          <w:lang w:val="en-GB" w:eastAsia="en-GB"/>
        </w:rPr>
        <w:t>lanket from home o</w:t>
      </w:r>
      <w:r w:rsidR="00A51EE2" w:rsidRPr="004743AA">
        <w:rPr>
          <w:lang w:val="en-GB" w:eastAsia="en-GB"/>
        </w:rPr>
        <w:t xml:space="preserve">r toy </w:t>
      </w:r>
      <w:r w:rsidR="006F4E2C" w:rsidRPr="004743AA">
        <w:rPr>
          <w:lang w:val="en-GB" w:eastAsia="en-GB"/>
        </w:rPr>
        <w:t xml:space="preserve">which they are emotionally </w:t>
      </w:r>
      <w:r w:rsidR="00CC151E" w:rsidRPr="004743AA">
        <w:rPr>
          <w:lang w:val="en-GB" w:eastAsia="en-GB"/>
        </w:rPr>
        <w:t>attached to and help</w:t>
      </w:r>
      <w:r w:rsidR="000A755B" w:rsidRPr="004743AA">
        <w:rPr>
          <w:lang w:val="en-GB" w:eastAsia="en-GB"/>
        </w:rPr>
        <w:t xml:space="preserve"> </w:t>
      </w:r>
      <w:r w:rsidR="007D622F" w:rsidRPr="004743AA">
        <w:rPr>
          <w:lang w:val="en-GB" w:eastAsia="en-GB"/>
        </w:rPr>
        <w:t>the child to</w:t>
      </w:r>
      <w:r w:rsidR="00C71635" w:rsidRPr="004743AA">
        <w:rPr>
          <w:lang w:val="en-GB" w:eastAsia="en-GB"/>
        </w:rPr>
        <w:t xml:space="preserve"> sooth</w:t>
      </w:r>
      <w:r w:rsidR="00C74726" w:rsidRPr="004743AA">
        <w:rPr>
          <w:lang w:val="en-GB" w:eastAsia="en-GB"/>
        </w:rPr>
        <w:t>e</w:t>
      </w:r>
      <w:r w:rsidR="007D622F" w:rsidRPr="004743AA">
        <w:rPr>
          <w:lang w:val="en-GB" w:eastAsia="en-GB"/>
        </w:rPr>
        <w:t xml:space="preserve"> </w:t>
      </w:r>
      <w:r w:rsidR="00C74726" w:rsidRPr="004743AA">
        <w:rPr>
          <w:lang w:val="en-GB" w:eastAsia="en-GB"/>
        </w:rPr>
        <w:t xml:space="preserve">and </w:t>
      </w:r>
      <w:r w:rsidR="007D622F" w:rsidRPr="004743AA">
        <w:rPr>
          <w:lang w:val="en-GB" w:eastAsia="en-GB"/>
        </w:rPr>
        <w:t xml:space="preserve">calm </w:t>
      </w:r>
      <w:r w:rsidR="00CC151E" w:rsidRPr="004743AA">
        <w:rPr>
          <w:lang w:val="en-GB" w:eastAsia="en-GB"/>
        </w:rPr>
        <w:t xml:space="preserve">in times of transition. Some </w:t>
      </w:r>
      <w:r w:rsidR="009C563D" w:rsidRPr="004743AA">
        <w:rPr>
          <w:lang w:val="en-GB" w:eastAsia="en-GB"/>
        </w:rPr>
        <w:t>objects</w:t>
      </w:r>
      <w:r w:rsidR="000B3BFF" w:rsidRPr="004743AA">
        <w:rPr>
          <w:lang w:val="en-GB" w:eastAsia="en-GB"/>
        </w:rPr>
        <w:t xml:space="preserve"> provide a sensory break</w:t>
      </w:r>
      <w:r w:rsidR="008226BF" w:rsidRPr="004743AA">
        <w:rPr>
          <w:lang w:val="en-GB" w:eastAsia="en-GB"/>
        </w:rPr>
        <w:t xml:space="preserve"> </w:t>
      </w:r>
      <w:r w:rsidR="00F87855" w:rsidRPr="004743AA">
        <w:rPr>
          <w:lang w:val="en-GB" w:eastAsia="en-GB"/>
        </w:rPr>
        <w:t>such as play dough.</w:t>
      </w:r>
    </w:p>
    <w:p w14:paraId="730FFF43" w14:textId="7FFA39F3" w:rsidR="000B2926" w:rsidRPr="004743AA" w:rsidRDefault="000B2926" w:rsidP="004743AA">
      <w:pPr>
        <w:pStyle w:val="ListParagraph"/>
        <w:numPr>
          <w:ilvl w:val="0"/>
          <w:numId w:val="16"/>
        </w:numPr>
        <w:rPr>
          <w:lang w:val="en-GB" w:eastAsia="en-GB"/>
        </w:rPr>
      </w:pPr>
      <w:r w:rsidRPr="004743AA">
        <w:rPr>
          <w:lang w:val="en-GB" w:eastAsia="en-GB"/>
        </w:rPr>
        <w:t xml:space="preserve">Emotion fans </w:t>
      </w:r>
      <w:r w:rsidR="00F631EA" w:rsidRPr="004743AA">
        <w:rPr>
          <w:lang w:val="en-GB" w:eastAsia="en-GB"/>
        </w:rPr>
        <w:t xml:space="preserve">or feeling jars </w:t>
      </w:r>
      <w:r w:rsidR="00731242" w:rsidRPr="004743AA">
        <w:rPr>
          <w:lang w:val="en-GB" w:eastAsia="en-GB"/>
        </w:rPr>
        <w:t xml:space="preserve">might help children who are not able to articulate </w:t>
      </w:r>
      <w:r w:rsidR="004F0BB0" w:rsidRPr="004743AA">
        <w:rPr>
          <w:lang w:val="en-GB" w:eastAsia="en-GB"/>
        </w:rPr>
        <w:t>feelings</w:t>
      </w:r>
      <w:r w:rsidR="00D20982" w:rsidRPr="004743AA">
        <w:rPr>
          <w:lang w:val="en-GB" w:eastAsia="en-GB"/>
        </w:rPr>
        <w:t xml:space="preserve"> verbally.</w:t>
      </w:r>
    </w:p>
    <w:p w14:paraId="078441EF" w14:textId="2E8FD46B" w:rsidR="00C50E6E" w:rsidRDefault="00C50E6E" w:rsidP="0060184F">
      <w:pPr>
        <w:rPr>
          <w:lang w:val="en-GB" w:eastAsia="en-GB"/>
        </w:rPr>
      </w:pPr>
      <w:r>
        <w:rPr>
          <w:lang w:val="en-GB" w:eastAsia="en-GB"/>
        </w:rPr>
        <w:t>(</w:t>
      </w:r>
      <w:r w:rsidR="00A3439A">
        <w:rPr>
          <w:lang w:val="en-GB" w:eastAsia="en-GB"/>
        </w:rPr>
        <w:t>One Education</w:t>
      </w:r>
      <w:r w:rsidR="00612550">
        <w:rPr>
          <w:lang w:val="en-GB" w:eastAsia="en-GB"/>
        </w:rPr>
        <w:t>,</w:t>
      </w:r>
      <w:r w:rsidR="0017505C">
        <w:rPr>
          <w:lang w:val="en-GB" w:eastAsia="en-GB"/>
        </w:rPr>
        <w:t xml:space="preserve"> </w:t>
      </w:r>
      <w:r w:rsidR="00612550">
        <w:rPr>
          <w:lang w:val="en-GB" w:eastAsia="en-GB"/>
        </w:rPr>
        <w:t>2023)</w:t>
      </w:r>
    </w:p>
    <w:p w14:paraId="7F31DFE7" w14:textId="5AD2D653" w:rsidR="00080E0E" w:rsidRDefault="005618EA" w:rsidP="00E77626">
      <w:pPr>
        <w:rPr>
          <w:lang w:val="en-GB" w:eastAsia="en-GB"/>
        </w:rPr>
      </w:pPr>
      <w:r>
        <w:rPr>
          <w:lang w:val="en-GB" w:eastAsia="en-GB"/>
        </w:rPr>
        <w:t>Young</w:t>
      </w:r>
      <w:r w:rsidR="00E45B96">
        <w:rPr>
          <w:lang w:val="en-GB" w:eastAsia="en-GB"/>
        </w:rPr>
        <w:t xml:space="preserve"> children’s</w:t>
      </w:r>
      <w:r w:rsidR="008609F0">
        <w:rPr>
          <w:lang w:val="en-GB" w:eastAsia="en-GB"/>
        </w:rPr>
        <w:t xml:space="preserve"> </w:t>
      </w:r>
      <w:r w:rsidR="00806552">
        <w:rPr>
          <w:lang w:val="en-GB" w:eastAsia="en-GB"/>
        </w:rPr>
        <w:t xml:space="preserve">brains are still developing in fact the </w:t>
      </w:r>
      <w:r w:rsidR="00E45B96">
        <w:rPr>
          <w:lang w:val="en-GB" w:eastAsia="en-GB"/>
        </w:rPr>
        <w:t>reptilian</w:t>
      </w:r>
      <w:r w:rsidR="00806552">
        <w:rPr>
          <w:lang w:val="en-GB" w:eastAsia="en-GB"/>
        </w:rPr>
        <w:t xml:space="preserve"> </w:t>
      </w:r>
      <w:r w:rsidR="00887345">
        <w:rPr>
          <w:lang w:val="en-GB" w:eastAsia="en-GB"/>
        </w:rPr>
        <w:t xml:space="preserve">brain plays a vital </w:t>
      </w:r>
      <w:r w:rsidR="0017385B">
        <w:rPr>
          <w:lang w:val="en-GB" w:eastAsia="en-GB"/>
        </w:rPr>
        <w:t>role in</w:t>
      </w:r>
      <w:r w:rsidR="007B36FA">
        <w:rPr>
          <w:lang w:val="en-GB" w:eastAsia="en-GB"/>
        </w:rPr>
        <w:t xml:space="preserve"> a</w:t>
      </w:r>
      <w:r w:rsidR="0017385B">
        <w:rPr>
          <w:lang w:val="en-GB" w:eastAsia="en-GB"/>
        </w:rPr>
        <w:t xml:space="preserve"> </w:t>
      </w:r>
      <w:r w:rsidR="00E45B96">
        <w:rPr>
          <w:lang w:val="en-GB" w:eastAsia="en-GB"/>
        </w:rPr>
        <w:t>children’s</w:t>
      </w:r>
      <w:r w:rsidR="0017385B">
        <w:rPr>
          <w:lang w:val="en-GB" w:eastAsia="en-GB"/>
        </w:rPr>
        <w:t xml:space="preserve"> well-being, learning and development</w:t>
      </w:r>
      <w:r w:rsidR="0033700C">
        <w:rPr>
          <w:lang w:val="en-GB" w:eastAsia="en-GB"/>
        </w:rPr>
        <w:t xml:space="preserve">. If a child </w:t>
      </w:r>
      <w:r w:rsidR="00AF0AC4">
        <w:rPr>
          <w:lang w:val="en-GB" w:eastAsia="en-GB"/>
        </w:rPr>
        <w:t>finds</w:t>
      </w:r>
      <w:r w:rsidR="0033700C">
        <w:rPr>
          <w:lang w:val="en-GB" w:eastAsia="en-GB"/>
        </w:rPr>
        <w:t xml:space="preserve"> the adults</w:t>
      </w:r>
      <w:r w:rsidR="008B2D84">
        <w:rPr>
          <w:lang w:val="en-GB" w:eastAsia="en-GB"/>
        </w:rPr>
        <w:t xml:space="preserve"> and</w:t>
      </w:r>
      <w:r w:rsidR="0033700C">
        <w:rPr>
          <w:lang w:val="en-GB" w:eastAsia="en-GB"/>
        </w:rPr>
        <w:t xml:space="preserve"> </w:t>
      </w:r>
      <w:r w:rsidR="006F0EE0">
        <w:rPr>
          <w:lang w:val="en-GB" w:eastAsia="en-GB"/>
        </w:rPr>
        <w:t>its environment overwh</w:t>
      </w:r>
      <w:r w:rsidR="0051732F">
        <w:rPr>
          <w:lang w:val="en-GB" w:eastAsia="en-GB"/>
        </w:rPr>
        <w:t xml:space="preserve">elming and unpredictable. </w:t>
      </w:r>
      <w:r w:rsidR="00F74381">
        <w:rPr>
          <w:lang w:val="en-GB" w:eastAsia="en-GB"/>
        </w:rPr>
        <w:t>It</w:t>
      </w:r>
      <w:r w:rsidR="0051732F">
        <w:rPr>
          <w:lang w:val="en-GB" w:eastAsia="en-GB"/>
        </w:rPr>
        <w:t xml:space="preserve"> will struggle to develop and </w:t>
      </w:r>
      <w:r w:rsidR="009D001B">
        <w:rPr>
          <w:lang w:val="en-GB" w:eastAsia="en-GB"/>
        </w:rPr>
        <w:t>thrive,</w:t>
      </w:r>
      <w:r w:rsidR="003E6BFF">
        <w:rPr>
          <w:lang w:val="en-GB" w:eastAsia="en-GB"/>
        </w:rPr>
        <w:t xml:space="preserve"> and this is why </w:t>
      </w:r>
      <w:r w:rsidR="00325E49">
        <w:rPr>
          <w:lang w:val="en-GB" w:eastAsia="en-GB"/>
        </w:rPr>
        <w:t xml:space="preserve">it is our responsibility to make </w:t>
      </w:r>
      <w:r w:rsidR="003E6BFF">
        <w:rPr>
          <w:lang w:val="en-GB" w:eastAsia="en-GB"/>
        </w:rPr>
        <w:t>children in our care to feel safe</w:t>
      </w:r>
      <w:r w:rsidR="00E60569">
        <w:rPr>
          <w:lang w:val="en-GB" w:eastAsia="en-GB"/>
        </w:rPr>
        <w:t xml:space="preserve"> </w:t>
      </w:r>
      <w:r w:rsidR="00065C59">
        <w:rPr>
          <w:lang w:val="en-GB" w:eastAsia="en-GB"/>
        </w:rPr>
        <w:t>by devel</w:t>
      </w:r>
      <w:r w:rsidR="00DA0481">
        <w:rPr>
          <w:lang w:val="en-GB" w:eastAsia="en-GB"/>
        </w:rPr>
        <w:t>oping</w:t>
      </w:r>
      <w:r w:rsidR="00E60569">
        <w:rPr>
          <w:lang w:val="en-GB" w:eastAsia="en-GB"/>
        </w:rPr>
        <w:t xml:space="preserve"> ‘positive relationships’ and </w:t>
      </w:r>
      <w:r w:rsidR="003A5366">
        <w:rPr>
          <w:lang w:val="en-GB" w:eastAsia="en-GB"/>
        </w:rPr>
        <w:t>‘</w:t>
      </w:r>
      <w:r w:rsidR="00E60569">
        <w:rPr>
          <w:lang w:val="en-GB" w:eastAsia="en-GB"/>
        </w:rPr>
        <w:t>enabled environments</w:t>
      </w:r>
      <w:r w:rsidR="003A5366">
        <w:rPr>
          <w:lang w:val="en-GB" w:eastAsia="en-GB"/>
        </w:rPr>
        <w:t>’. (</w:t>
      </w:r>
      <w:r w:rsidR="004E4206">
        <w:rPr>
          <w:lang w:val="en-GB" w:eastAsia="en-GB"/>
        </w:rPr>
        <w:t>Ga</w:t>
      </w:r>
      <w:r w:rsidR="00AA46DE">
        <w:rPr>
          <w:lang w:val="en-GB" w:eastAsia="en-GB"/>
        </w:rPr>
        <w:t>r</w:t>
      </w:r>
      <w:r w:rsidR="004E4206">
        <w:rPr>
          <w:lang w:val="en-GB" w:eastAsia="en-GB"/>
        </w:rPr>
        <w:t>vey</w:t>
      </w:r>
      <w:r w:rsidR="006E4122">
        <w:rPr>
          <w:lang w:val="en-GB" w:eastAsia="en-GB"/>
        </w:rPr>
        <w:t>,</w:t>
      </w:r>
      <w:r w:rsidR="00F31D18">
        <w:rPr>
          <w:lang w:val="en-GB" w:eastAsia="en-GB"/>
        </w:rPr>
        <w:t xml:space="preserve"> 2018) (EYFS</w:t>
      </w:r>
      <w:r w:rsidR="00E76DBF">
        <w:rPr>
          <w:lang w:val="en-GB" w:eastAsia="en-GB"/>
        </w:rPr>
        <w:t xml:space="preserve">, </w:t>
      </w:r>
      <w:r w:rsidR="00F31D18">
        <w:rPr>
          <w:lang w:val="en-GB" w:eastAsia="en-GB"/>
        </w:rPr>
        <w:t>2023)</w:t>
      </w:r>
    </w:p>
    <w:p w14:paraId="6C4D3E1C" w14:textId="14B44391" w:rsidR="000441FD" w:rsidRDefault="000441FD" w:rsidP="00E77626">
      <w:pPr>
        <w:pStyle w:val="Heading1"/>
      </w:pPr>
      <w:bookmarkStart w:id="6" w:name="_Toc152536093"/>
      <w:r>
        <w:lastRenderedPageBreak/>
        <w:t>Proposed Outcomes</w:t>
      </w:r>
      <w:bookmarkEnd w:id="6"/>
    </w:p>
    <w:p w14:paraId="4A88C0CC" w14:textId="57DD1D73" w:rsidR="000A6DF3" w:rsidRDefault="000A6DF3" w:rsidP="00E77626">
      <w:r>
        <w:t xml:space="preserve">The transition of starting school </w:t>
      </w:r>
      <w:r w:rsidR="00562E1B">
        <w:t>is significant</w:t>
      </w:r>
      <w:r w:rsidR="00374BE5">
        <w:t xml:space="preserve"> for both </w:t>
      </w:r>
      <w:r w:rsidR="001017FC">
        <w:t xml:space="preserve">the child </w:t>
      </w:r>
      <w:r w:rsidR="00374BE5">
        <w:t>and th</w:t>
      </w:r>
      <w:r w:rsidR="00C72867">
        <w:t xml:space="preserve">eir families. A positive start </w:t>
      </w:r>
      <w:r w:rsidR="00EC7313">
        <w:t>has been recognized for it</w:t>
      </w:r>
      <w:r w:rsidR="00B641F5">
        <w:t>s impact on a child as they develop</w:t>
      </w:r>
      <w:r w:rsidR="00712F41">
        <w:t xml:space="preserve"> </w:t>
      </w:r>
      <w:r w:rsidR="00B56FAF">
        <w:t>in their learning and in the re</w:t>
      </w:r>
      <w:r w:rsidR="003137C2">
        <w:t xml:space="preserve">lationships they </w:t>
      </w:r>
      <w:r w:rsidR="00405854">
        <w:t>form</w:t>
      </w:r>
      <w:r w:rsidR="003137C2">
        <w:t xml:space="preserve">. </w:t>
      </w:r>
      <w:r w:rsidR="0079273A">
        <w:t xml:space="preserve">When </w:t>
      </w:r>
      <w:r w:rsidR="00BE1A59">
        <w:t>children, parents</w:t>
      </w:r>
      <w:r w:rsidR="00C31477">
        <w:t xml:space="preserve"> and schools </w:t>
      </w:r>
      <w:r w:rsidR="0047400F">
        <w:t xml:space="preserve">collaborate and share </w:t>
      </w:r>
      <w:r w:rsidR="00405854">
        <w:t>their</w:t>
      </w:r>
      <w:r w:rsidR="00A654A6">
        <w:t xml:space="preserve"> knowledge and expertise </w:t>
      </w:r>
      <w:r w:rsidR="00F46CE3">
        <w:t>we create</w:t>
      </w:r>
      <w:r w:rsidR="00FE4ADE">
        <w:t xml:space="preserve"> transitions which </w:t>
      </w:r>
      <w:r w:rsidR="007B7A96">
        <w:t>are smooth</w:t>
      </w:r>
      <w:r w:rsidR="00FE4ADE">
        <w:t xml:space="preserve">, enriched and </w:t>
      </w:r>
      <w:r w:rsidR="009F0B99">
        <w:t xml:space="preserve">tailored to meet the </w:t>
      </w:r>
      <w:r w:rsidR="00F22AFD">
        <w:t xml:space="preserve">needs of the </w:t>
      </w:r>
      <w:r w:rsidR="00BC49DE">
        <w:t>unique</w:t>
      </w:r>
      <w:r w:rsidR="00F22AFD">
        <w:t xml:space="preserve"> child.</w:t>
      </w:r>
      <w:r w:rsidR="003B029C">
        <w:t xml:space="preserve"> </w:t>
      </w:r>
      <w:r w:rsidR="006F583E">
        <w:t xml:space="preserve">Communication being key to </w:t>
      </w:r>
      <w:r w:rsidR="00B90F45">
        <w:t>building relationships</w:t>
      </w:r>
      <w:r w:rsidR="00943813">
        <w:t xml:space="preserve"> </w:t>
      </w:r>
      <w:r w:rsidR="007B7A96">
        <w:t xml:space="preserve">and </w:t>
      </w:r>
      <w:r w:rsidR="00EF1B97">
        <w:t xml:space="preserve">a successful </w:t>
      </w:r>
      <w:r w:rsidR="00806AFC">
        <w:t>transition (</w:t>
      </w:r>
      <w:r w:rsidR="00BA277F">
        <w:t>Lill</w:t>
      </w:r>
      <w:r w:rsidR="00FF1C01">
        <w:t>emvr</w:t>
      </w:r>
      <w:r w:rsidR="00CA2EC7">
        <w:t>,</w:t>
      </w:r>
      <w:r w:rsidR="0017505C">
        <w:t xml:space="preserve"> </w:t>
      </w:r>
      <w:r w:rsidR="00D02D9A">
        <w:t>2010)</w:t>
      </w:r>
      <w:r w:rsidR="0017505C">
        <w:t>.</w:t>
      </w:r>
    </w:p>
    <w:p w14:paraId="5EE0D466" w14:textId="2FE59B5D" w:rsidR="005A6F75" w:rsidRDefault="005140BC" w:rsidP="00E77626">
      <w:r>
        <w:t>Ultimately,</w:t>
      </w:r>
      <w:r w:rsidR="00CA5CE6">
        <w:t xml:space="preserve"> </w:t>
      </w:r>
      <w:r w:rsidR="00DA19DE">
        <w:t xml:space="preserve">we want children that </w:t>
      </w:r>
      <w:r w:rsidR="00144BEF">
        <w:t>are happy and emotionally ready for school</w:t>
      </w:r>
      <w:r w:rsidR="009878E3">
        <w:t>.</w:t>
      </w:r>
      <w:r w:rsidR="00180501">
        <w:t xml:space="preserve"> Children that have come </w:t>
      </w:r>
      <w:r w:rsidR="002472DF">
        <w:t xml:space="preserve">through the process of transition </w:t>
      </w:r>
      <w:r w:rsidR="00170561">
        <w:t>have</w:t>
      </w:r>
      <w:r w:rsidR="002472DF">
        <w:t xml:space="preserve"> confidence</w:t>
      </w:r>
      <w:r w:rsidR="00B84949">
        <w:t xml:space="preserve"> and resilience ready to take on the </w:t>
      </w:r>
      <w:r w:rsidR="003C46BE">
        <w:t xml:space="preserve">challenges of learning </w:t>
      </w:r>
      <w:r w:rsidR="00F73BD2">
        <w:t>and build</w:t>
      </w:r>
      <w:r w:rsidR="00C453B6">
        <w:t>ing</w:t>
      </w:r>
      <w:r w:rsidR="00F73BD2">
        <w:t xml:space="preserve"> re</w:t>
      </w:r>
      <w:r w:rsidR="00365210">
        <w:t>lationships.</w:t>
      </w:r>
      <w:r w:rsidR="007E03A2">
        <w:t xml:space="preserve"> </w:t>
      </w:r>
      <w:r w:rsidR="00C71F0C">
        <w:t>(Pacey, 2023</w:t>
      </w:r>
      <w:r w:rsidR="00246242">
        <w:t>)</w:t>
      </w:r>
    </w:p>
    <w:p w14:paraId="4BAC832A" w14:textId="248E9E2C" w:rsidR="002941A3" w:rsidRDefault="001C457B" w:rsidP="00E77626">
      <w:r>
        <w:t>With careful planning and support</w:t>
      </w:r>
      <w:r w:rsidR="004231D7">
        <w:t xml:space="preserve"> during transition</w:t>
      </w:r>
      <w:r>
        <w:t xml:space="preserve">, children </w:t>
      </w:r>
      <w:r w:rsidR="00260BB0">
        <w:t>that</w:t>
      </w:r>
      <w:r>
        <w:t xml:space="preserve"> feel safe </w:t>
      </w:r>
      <w:r w:rsidR="004C4BCB">
        <w:t xml:space="preserve">will </w:t>
      </w:r>
      <w:r w:rsidR="006351C8">
        <w:t xml:space="preserve">be </w:t>
      </w:r>
      <w:r w:rsidR="00BA67E6">
        <w:t xml:space="preserve">excited to </w:t>
      </w:r>
      <w:r w:rsidR="00FE72F0">
        <w:t xml:space="preserve">explore and start to </w:t>
      </w:r>
      <w:r w:rsidR="00412E6D">
        <w:t>learn</w:t>
      </w:r>
      <w:r w:rsidR="00FA6E8D">
        <w:t>.</w:t>
      </w:r>
      <w:r w:rsidR="00C8377A">
        <w:t xml:space="preserve"> </w:t>
      </w:r>
      <w:r w:rsidR="007B0146">
        <w:t>The c</w:t>
      </w:r>
      <w:r w:rsidR="0032799F">
        <w:t>haracteristics of learning</w:t>
      </w:r>
      <w:r w:rsidR="00986E8E">
        <w:t xml:space="preserve"> as set out </w:t>
      </w:r>
      <w:r w:rsidR="002A143D">
        <w:t>by EYFS (2023)</w:t>
      </w:r>
      <w:r w:rsidR="007B0146">
        <w:t xml:space="preserve"> are:</w:t>
      </w:r>
      <w:r w:rsidR="002A143D">
        <w:t xml:space="preserve"> </w:t>
      </w:r>
    </w:p>
    <w:p w14:paraId="72BFC06F" w14:textId="2A664A0C" w:rsidR="001C7CB7" w:rsidRDefault="009449E6" w:rsidP="003539A2">
      <w:pPr>
        <w:pStyle w:val="ListParagraph"/>
        <w:numPr>
          <w:ilvl w:val="0"/>
          <w:numId w:val="19"/>
        </w:numPr>
      </w:pPr>
      <w:r>
        <w:t xml:space="preserve">Playing and Exploring </w:t>
      </w:r>
      <w:r w:rsidR="00111308">
        <w:t xml:space="preserve">- </w:t>
      </w:r>
      <w:r>
        <w:t xml:space="preserve">Children </w:t>
      </w:r>
      <w:r w:rsidR="00111308">
        <w:t xml:space="preserve">investigate and experience things, and ‘have a </w:t>
      </w:r>
      <w:r w:rsidR="00F16AC6">
        <w:t>go.</w:t>
      </w:r>
      <w:r w:rsidR="00111308">
        <w:t xml:space="preserve">’ </w:t>
      </w:r>
    </w:p>
    <w:p w14:paraId="438F4EC1" w14:textId="1FD7AB65" w:rsidR="001C7CB7" w:rsidRDefault="009449E6" w:rsidP="003539A2">
      <w:pPr>
        <w:pStyle w:val="ListParagraph"/>
        <w:numPr>
          <w:ilvl w:val="0"/>
          <w:numId w:val="19"/>
        </w:numPr>
      </w:pPr>
      <w:r>
        <w:t xml:space="preserve">Active Learning </w:t>
      </w:r>
      <w:r w:rsidR="00111308">
        <w:t xml:space="preserve">- </w:t>
      </w:r>
      <w:r>
        <w:t xml:space="preserve">Children </w:t>
      </w:r>
      <w:r w:rsidR="00111308">
        <w:t xml:space="preserve">concentrate and keep on trying if they encounter </w:t>
      </w:r>
      <w:r w:rsidR="00F16AC6">
        <w:t>difficulties and</w:t>
      </w:r>
      <w:r w:rsidR="00111308">
        <w:t xml:space="preserve"> enjoy </w:t>
      </w:r>
      <w:r w:rsidR="00F16AC6">
        <w:t>achievements.</w:t>
      </w:r>
    </w:p>
    <w:p w14:paraId="31B07954" w14:textId="4A5B4346" w:rsidR="00BD2482" w:rsidRPr="00BD2482" w:rsidRDefault="009449E6" w:rsidP="00BD2482">
      <w:pPr>
        <w:pStyle w:val="ListParagraph"/>
        <w:numPr>
          <w:ilvl w:val="0"/>
          <w:numId w:val="19"/>
        </w:numPr>
      </w:pPr>
      <w:r w:rsidRPr="00BD2482">
        <w:t xml:space="preserve">Creating </w:t>
      </w:r>
      <w:r w:rsidR="00111308" w:rsidRPr="00BD2482">
        <w:t xml:space="preserve">and </w:t>
      </w:r>
      <w:r w:rsidRPr="00BD2482">
        <w:t xml:space="preserve">Thinking Critically </w:t>
      </w:r>
      <w:r w:rsidR="00111308" w:rsidRPr="00BD2482">
        <w:t xml:space="preserve">- </w:t>
      </w:r>
      <w:r w:rsidRPr="00BD2482">
        <w:t xml:space="preserve">Children </w:t>
      </w:r>
      <w:r w:rsidR="00111308" w:rsidRPr="00BD2482">
        <w:t>have and develop their own ideas, make links between ideas, and develop strategies for doing things</w:t>
      </w:r>
      <w:r w:rsidR="0088585E" w:rsidRPr="00BD2482">
        <w:t>.</w:t>
      </w:r>
    </w:p>
    <w:p w14:paraId="7064FBDF" w14:textId="0D272483" w:rsidR="001A3F5E" w:rsidRPr="00BD2482" w:rsidRDefault="00E77626" w:rsidP="00BD2482">
      <w:pPr>
        <w:rPr>
          <w:color w:val="0070C0"/>
        </w:rPr>
      </w:pPr>
      <w:r>
        <w:rPr>
          <w:noProof/>
        </w:rPr>
        <w:lastRenderedPageBreak/>
        <w:drawing>
          <wp:anchor distT="0" distB="0" distL="114300" distR="114300" simplePos="0" relativeHeight="251660288" behindDoc="1" locked="0" layoutInCell="1" allowOverlap="1" wp14:anchorId="3A91D838" wp14:editId="53C01567">
            <wp:simplePos x="0" y="0"/>
            <wp:positionH relativeFrom="margin">
              <wp:posOffset>1272540</wp:posOffset>
            </wp:positionH>
            <wp:positionV relativeFrom="paragraph">
              <wp:posOffset>314960</wp:posOffset>
            </wp:positionV>
            <wp:extent cx="3776474" cy="3459324"/>
            <wp:effectExtent l="0" t="0" r="0" b="8255"/>
            <wp:wrapTopAndBottom/>
            <wp:docPr id="10" name="Picture 9" descr="Vygotsky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ygotsky zone of proximal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6474" cy="345932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AF5A9" w14:textId="5F3DD8DF" w:rsidR="001A3F5E" w:rsidRDefault="001A3F5E" w:rsidP="001A3F5E">
      <w:pPr>
        <w:rPr>
          <w:color w:val="0070C0"/>
        </w:rPr>
      </w:pPr>
    </w:p>
    <w:p w14:paraId="3B65D6D3" w14:textId="1E32108D" w:rsidR="00980717" w:rsidRPr="00961290" w:rsidRDefault="00C6757C" w:rsidP="00961290">
      <w:pPr>
        <w:jc w:val="center"/>
      </w:pPr>
      <w:r w:rsidRPr="00961290">
        <w:t>(</w:t>
      </w:r>
      <w:r w:rsidR="007B0146" w:rsidRPr="00961290">
        <w:t>S</w:t>
      </w:r>
      <w:r w:rsidR="00FF5CC0" w:rsidRPr="00961290">
        <w:t>tructural</w:t>
      </w:r>
      <w:r w:rsidR="007B0146" w:rsidRPr="00961290">
        <w:t xml:space="preserve"> </w:t>
      </w:r>
      <w:r w:rsidR="00FF5CC0" w:rsidRPr="00961290">
        <w:t xml:space="preserve">learning, </w:t>
      </w:r>
      <w:r w:rsidR="007C48FB" w:rsidRPr="00961290">
        <w:t xml:space="preserve">2023) </w:t>
      </w:r>
      <w:r w:rsidR="006D0697" w:rsidRPr="00961290">
        <w:t>V</w:t>
      </w:r>
      <w:r w:rsidR="00013D1C" w:rsidRPr="00961290">
        <w:t xml:space="preserve">ygotsky </w:t>
      </w:r>
      <w:r w:rsidR="00B90241" w:rsidRPr="00961290">
        <w:t xml:space="preserve">Zone of </w:t>
      </w:r>
      <w:r w:rsidR="00AA6FA8" w:rsidRPr="00961290">
        <w:t>Proximal Development</w:t>
      </w:r>
    </w:p>
    <w:p w14:paraId="5D2E6829" w14:textId="1ED7F6FC" w:rsidR="006122E6" w:rsidRDefault="00C60935" w:rsidP="00415968">
      <w:r>
        <w:t>Vygotsky</w:t>
      </w:r>
      <w:r w:rsidR="00CA4303">
        <w:t xml:space="preserve"> </w:t>
      </w:r>
      <w:r w:rsidR="00D50860">
        <w:t>viewed a child’s</w:t>
      </w:r>
      <w:r w:rsidR="0099444C">
        <w:t xml:space="preserve"> readiness for school</w:t>
      </w:r>
      <w:r w:rsidR="0084210C">
        <w:t xml:space="preserve"> as being dependent on the child’s social </w:t>
      </w:r>
      <w:r w:rsidR="00670236">
        <w:t>experiences</w:t>
      </w:r>
      <w:r w:rsidR="0084210C">
        <w:t xml:space="preserve"> </w:t>
      </w:r>
      <w:r w:rsidR="00207DF2">
        <w:t>as</w:t>
      </w:r>
      <w:r w:rsidR="00814700">
        <w:t xml:space="preserve"> there </w:t>
      </w:r>
      <w:r w:rsidR="006F2FF5">
        <w:t xml:space="preserve">being two strands to </w:t>
      </w:r>
      <w:r w:rsidR="006122E6">
        <w:t>school readiness</w:t>
      </w:r>
      <w:r w:rsidR="00207DF2">
        <w:t>:</w:t>
      </w:r>
    </w:p>
    <w:p w14:paraId="46A1CFFA" w14:textId="66E246F0" w:rsidR="006122E6" w:rsidRDefault="00EA1D11" w:rsidP="00415968">
      <w:pPr>
        <w:pStyle w:val="ListParagraph"/>
        <w:numPr>
          <w:ilvl w:val="0"/>
          <w:numId w:val="18"/>
        </w:numPr>
      </w:pPr>
      <w:r>
        <w:t>Social practic</w:t>
      </w:r>
      <w:r w:rsidR="00264615">
        <w:t>es of the s</w:t>
      </w:r>
      <w:r w:rsidR="003F6185">
        <w:t>chool and its expectations of the child</w:t>
      </w:r>
      <w:r w:rsidR="00207DF2">
        <w:t>, and</w:t>
      </w:r>
    </w:p>
    <w:p w14:paraId="1054F557" w14:textId="1B08F079" w:rsidR="003F6185" w:rsidRDefault="00264615" w:rsidP="00415968">
      <w:pPr>
        <w:pStyle w:val="ListParagraph"/>
        <w:numPr>
          <w:ilvl w:val="0"/>
          <w:numId w:val="18"/>
        </w:numPr>
      </w:pPr>
      <w:r>
        <w:t xml:space="preserve">The </w:t>
      </w:r>
      <w:r w:rsidR="00670236">
        <w:t>child’s</w:t>
      </w:r>
      <w:r>
        <w:t xml:space="preserve"> awareness of </w:t>
      </w:r>
      <w:r w:rsidR="00C03777">
        <w:t>these expectations and abil</w:t>
      </w:r>
      <w:r w:rsidR="00103A0E">
        <w:t>ity to achieve them.</w:t>
      </w:r>
    </w:p>
    <w:p w14:paraId="53505183" w14:textId="369DADA4" w:rsidR="00103A0E" w:rsidRDefault="00E255DD" w:rsidP="00415968">
      <w:r>
        <w:t>To</w:t>
      </w:r>
      <w:r w:rsidR="00D802B1">
        <w:t xml:space="preserve"> do </w:t>
      </w:r>
      <w:r w:rsidR="00670236">
        <w:t xml:space="preserve">this </w:t>
      </w:r>
      <w:r w:rsidR="0027663A">
        <w:t xml:space="preserve">the </w:t>
      </w:r>
      <w:r w:rsidR="00670236">
        <w:t>child</w:t>
      </w:r>
      <w:r w:rsidR="00D802B1">
        <w:t xml:space="preserve"> </w:t>
      </w:r>
      <w:r w:rsidR="00C7581E">
        <w:t>need</w:t>
      </w:r>
      <w:r w:rsidR="0027663A">
        <w:t xml:space="preserve">s </w:t>
      </w:r>
      <w:r w:rsidR="00EC5AD0">
        <w:t>to have the ability to</w:t>
      </w:r>
      <w:r w:rsidR="00FA2576">
        <w:t xml:space="preserve"> both</w:t>
      </w:r>
      <w:r w:rsidR="00EC5AD0">
        <w:t xml:space="preserve"> </w:t>
      </w:r>
      <w:r w:rsidR="0027663A">
        <w:t>self-regulate</w:t>
      </w:r>
      <w:r w:rsidR="00EC5AD0">
        <w:t xml:space="preserve"> </w:t>
      </w:r>
      <w:r w:rsidR="00910A63">
        <w:t xml:space="preserve">and </w:t>
      </w:r>
      <w:r w:rsidR="0027663A">
        <w:t xml:space="preserve">to </w:t>
      </w:r>
      <w:r w:rsidR="00910A63">
        <w:t xml:space="preserve">have </w:t>
      </w:r>
      <w:r w:rsidR="0027663A">
        <w:t>self-awareness</w:t>
      </w:r>
      <w:r w:rsidR="00910A63">
        <w:t>.</w:t>
      </w:r>
    </w:p>
    <w:p w14:paraId="674A23C7" w14:textId="0BE664AB" w:rsidR="00910A63" w:rsidRDefault="00CF7489" w:rsidP="00415968">
      <w:r>
        <w:t xml:space="preserve">A practitioner’s </w:t>
      </w:r>
      <w:r w:rsidR="00750057">
        <w:t>aim</w:t>
      </w:r>
      <w:r w:rsidR="00A40BC1">
        <w:t xml:space="preserve"> is</w:t>
      </w:r>
      <w:r>
        <w:t xml:space="preserve"> that </w:t>
      </w:r>
      <w:r w:rsidR="00D349EC">
        <w:t xml:space="preserve">every </w:t>
      </w:r>
      <w:r w:rsidR="00301762">
        <w:t>child</w:t>
      </w:r>
      <w:r w:rsidR="009B254B">
        <w:t xml:space="preserve"> </w:t>
      </w:r>
      <w:r w:rsidR="009D22A0">
        <w:t>will</w:t>
      </w:r>
      <w:r w:rsidR="00F009F9">
        <w:t xml:space="preserve"> reach their full potential</w:t>
      </w:r>
      <w:r w:rsidR="008C5F54">
        <w:t xml:space="preserve"> when given the right </w:t>
      </w:r>
      <w:r w:rsidR="00750057">
        <w:t>support</w:t>
      </w:r>
      <w:r w:rsidR="008C5F54">
        <w:t xml:space="preserve"> to </w:t>
      </w:r>
      <w:r w:rsidR="00750057">
        <w:t xml:space="preserve">access </w:t>
      </w:r>
      <w:r w:rsidR="00F63B0E">
        <w:t>their learning</w:t>
      </w:r>
      <w:r w:rsidR="00301762">
        <w:t xml:space="preserve">. </w:t>
      </w:r>
      <w:r w:rsidR="00AA16F8">
        <w:t>(Bodrov</w:t>
      </w:r>
      <w:r w:rsidR="007013CD">
        <w:t xml:space="preserve">a </w:t>
      </w:r>
      <w:r w:rsidR="002C1DCA">
        <w:t>and Leong, 2003)</w:t>
      </w:r>
      <w:r w:rsidR="00207DF2">
        <w:t>.</w:t>
      </w:r>
    </w:p>
    <w:p w14:paraId="5B32EFEC" w14:textId="5867D461" w:rsidR="00052513" w:rsidRDefault="003106C8" w:rsidP="00415968">
      <w:pPr>
        <w:pStyle w:val="Heading1"/>
        <w:rPr>
          <w:rFonts w:eastAsia="Times New Roman"/>
          <w:lang w:val="en-GB" w:eastAsia="en-GB"/>
        </w:rPr>
      </w:pPr>
      <w:bookmarkStart w:id="7" w:name="_Toc152536094"/>
      <w:r>
        <w:rPr>
          <w:rFonts w:eastAsia="Times New Roman"/>
          <w:lang w:val="en-GB" w:eastAsia="en-GB"/>
        </w:rPr>
        <w:lastRenderedPageBreak/>
        <w:t>Reference List</w:t>
      </w:r>
      <w:bookmarkEnd w:id="7"/>
    </w:p>
    <w:p w14:paraId="2E09172A" w14:textId="77777777" w:rsidR="005A6FEA" w:rsidRDefault="005A6FEA" w:rsidP="005A6FEA">
      <w:pPr>
        <w:spacing w:before="0" w:after="0" w:line="240" w:lineRule="auto"/>
        <w:rPr>
          <w:rFonts w:ascii="Times New Roman" w:eastAsia="Times New Roman" w:hAnsi="Times New Roman" w:cs="Times New Roman"/>
          <w:color w:val="auto"/>
          <w:szCs w:val="24"/>
          <w:lang w:val="en-GB" w:eastAsia="en-GB"/>
        </w:rPr>
      </w:pPr>
    </w:p>
    <w:p w14:paraId="4EFDF0FA" w14:textId="6598B29D" w:rsidR="005A6FEA" w:rsidRPr="00F94C5E" w:rsidRDefault="005A6FEA"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Allingham, Sue. (2011) </w:t>
      </w:r>
      <w:r w:rsidRPr="00F94C5E">
        <w:rPr>
          <w:rFonts w:asciiTheme="majorHAnsi" w:eastAsia="Times New Roman" w:hAnsiTheme="majorHAnsi" w:cstheme="majorHAnsi"/>
          <w:i/>
          <w:iCs/>
          <w:szCs w:val="24"/>
          <w:lang w:val="en-GB" w:eastAsia="en-GB"/>
        </w:rPr>
        <w:t>Transitions in the early years : a practical guide to supporting transitions between early years settings and into key stage one</w:t>
      </w:r>
      <w:r w:rsidRPr="00F94C5E">
        <w:rPr>
          <w:rFonts w:asciiTheme="majorHAnsi" w:eastAsia="Times New Roman" w:hAnsiTheme="majorHAnsi" w:cstheme="majorHAnsi"/>
          <w:szCs w:val="24"/>
          <w:lang w:val="en-GB" w:eastAsia="en-GB"/>
        </w:rPr>
        <w:t>. London: Practical Pre-School Books.</w:t>
      </w:r>
    </w:p>
    <w:p w14:paraId="0358FAEC" w14:textId="67DDDAA2" w:rsidR="00C3104E" w:rsidRPr="00F94C5E" w:rsidRDefault="00C3104E"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Birth to 5 matters. </w:t>
      </w:r>
      <w:r w:rsidR="00634911" w:rsidRPr="00F94C5E">
        <w:rPr>
          <w:rFonts w:asciiTheme="majorHAnsi" w:eastAsia="Times New Roman" w:hAnsiTheme="majorHAnsi" w:cstheme="majorHAnsi"/>
          <w:szCs w:val="24"/>
          <w:lang w:val="en-GB" w:eastAsia="en-GB"/>
        </w:rPr>
        <w:t xml:space="preserve">(2023) </w:t>
      </w:r>
      <w:r w:rsidR="00634911" w:rsidRPr="00F94C5E">
        <w:rPr>
          <w:rFonts w:asciiTheme="majorHAnsi" w:eastAsia="Times New Roman" w:hAnsiTheme="majorHAnsi" w:cstheme="majorHAnsi"/>
          <w:i/>
          <w:iCs/>
          <w:szCs w:val="24"/>
          <w:lang w:val="en-GB" w:eastAsia="en-GB"/>
        </w:rPr>
        <w:t>Parents as partners</w:t>
      </w:r>
      <w:r w:rsidR="00634911" w:rsidRPr="00F94C5E">
        <w:rPr>
          <w:rFonts w:asciiTheme="majorHAnsi" w:eastAsia="Times New Roman" w:hAnsiTheme="majorHAnsi" w:cstheme="majorHAnsi"/>
          <w:szCs w:val="24"/>
          <w:lang w:val="en-GB" w:eastAsia="en-GB"/>
        </w:rPr>
        <w:t>. Available at:</w:t>
      </w:r>
      <w:r w:rsidR="003E1463" w:rsidRPr="00F94C5E">
        <w:rPr>
          <w:rFonts w:asciiTheme="majorHAnsi" w:eastAsia="Times New Roman" w:hAnsiTheme="majorHAnsi" w:cstheme="majorHAnsi"/>
          <w:szCs w:val="24"/>
          <w:lang w:val="en-GB" w:eastAsia="en-GB"/>
        </w:rPr>
        <w:br/>
      </w:r>
      <w:hyperlink r:id="rId12" w:history="1">
        <w:r w:rsidR="00EE650D" w:rsidRPr="00F94C5E">
          <w:rPr>
            <w:rStyle w:val="Hyperlink"/>
            <w:rFonts w:asciiTheme="majorHAnsi" w:eastAsia="Times New Roman" w:hAnsiTheme="majorHAnsi" w:cstheme="majorHAnsi"/>
            <w:color w:val="1F3864" w:themeColor="accent1" w:themeShade="80"/>
            <w:szCs w:val="24"/>
            <w:lang w:val="en-GB" w:eastAsia="en-GB"/>
          </w:rPr>
          <w:t>https://birthto5matters.org.uk/parents-as-partners/</w:t>
        </w:r>
      </w:hyperlink>
      <w:r w:rsidR="00EE650D" w:rsidRPr="00F94C5E">
        <w:rPr>
          <w:rFonts w:asciiTheme="majorHAnsi" w:eastAsia="Times New Roman" w:hAnsiTheme="majorHAnsi" w:cstheme="majorHAnsi"/>
          <w:szCs w:val="24"/>
          <w:lang w:val="en-GB" w:eastAsia="en-GB"/>
        </w:rPr>
        <w:t xml:space="preserve"> (Access: 1</w:t>
      </w:r>
      <w:r w:rsidR="00EE650D" w:rsidRPr="00F94C5E">
        <w:rPr>
          <w:rFonts w:asciiTheme="majorHAnsi" w:eastAsia="Times New Roman" w:hAnsiTheme="majorHAnsi" w:cstheme="majorHAnsi"/>
          <w:szCs w:val="24"/>
          <w:vertAlign w:val="superscript"/>
          <w:lang w:val="en-GB" w:eastAsia="en-GB"/>
        </w:rPr>
        <w:t>st</w:t>
      </w:r>
      <w:r w:rsidR="00EE650D" w:rsidRPr="00F94C5E">
        <w:rPr>
          <w:rFonts w:asciiTheme="majorHAnsi" w:eastAsia="Times New Roman" w:hAnsiTheme="majorHAnsi" w:cstheme="majorHAnsi"/>
          <w:szCs w:val="24"/>
          <w:lang w:val="en-GB" w:eastAsia="en-GB"/>
        </w:rPr>
        <w:t xml:space="preserve"> December 2023)</w:t>
      </w:r>
    </w:p>
    <w:p w14:paraId="5679AB3E" w14:textId="15C98262" w:rsidR="00D366D3" w:rsidRPr="00F94C5E" w:rsidRDefault="00D366D3"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Bottrill, Greg. (2018) </w:t>
      </w:r>
      <w:r w:rsidRPr="00F94C5E">
        <w:rPr>
          <w:rStyle w:val="IntenseEmphasis"/>
          <w:rFonts w:asciiTheme="majorHAnsi" w:hAnsiTheme="majorHAnsi" w:cstheme="majorHAnsi"/>
          <w:i/>
          <w:iCs/>
        </w:rPr>
        <w:t>Can I go &amp; play now? Rethinking the early years</w:t>
      </w:r>
      <w:r w:rsidRPr="00F94C5E">
        <w:rPr>
          <w:rStyle w:val="IntenseEmphasis"/>
          <w:rFonts w:asciiTheme="majorHAnsi" w:hAnsiTheme="majorHAnsi" w:cstheme="majorHAnsi"/>
        </w:rPr>
        <w:t xml:space="preserve">. London: Sage </w:t>
      </w:r>
    </w:p>
    <w:p w14:paraId="1882347E" w14:textId="7AD33BF3" w:rsidR="00D366D3" w:rsidRPr="00F94C5E" w:rsidRDefault="00B50300"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Elena Bodrova, Deborah Jane</w:t>
      </w:r>
      <w:r w:rsidR="00F65920" w:rsidRPr="00F94C5E">
        <w:rPr>
          <w:rFonts w:asciiTheme="majorHAnsi" w:eastAsia="Times New Roman" w:hAnsiTheme="majorHAnsi" w:cstheme="majorHAnsi"/>
          <w:szCs w:val="24"/>
          <w:lang w:val="en-GB" w:eastAsia="en-GB"/>
        </w:rPr>
        <w:t xml:space="preserve"> (</w:t>
      </w:r>
      <w:r w:rsidRPr="00F94C5E">
        <w:rPr>
          <w:rFonts w:asciiTheme="majorHAnsi" w:eastAsia="Times New Roman" w:hAnsiTheme="majorHAnsi" w:cstheme="majorHAnsi"/>
          <w:szCs w:val="24"/>
          <w:lang w:val="en-GB" w:eastAsia="en-GB"/>
        </w:rPr>
        <w:t>20</w:t>
      </w:r>
      <w:r w:rsidR="00EF30A7" w:rsidRPr="00F94C5E">
        <w:rPr>
          <w:rFonts w:asciiTheme="majorHAnsi" w:eastAsia="Times New Roman" w:hAnsiTheme="majorHAnsi" w:cstheme="majorHAnsi"/>
          <w:szCs w:val="24"/>
          <w:lang w:val="en-GB" w:eastAsia="en-GB"/>
        </w:rPr>
        <w:t>12</w:t>
      </w:r>
      <w:r w:rsidRPr="00F94C5E">
        <w:rPr>
          <w:rFonts w:asciiTheme="majorHAnsi" w:eastAsia="Times New Roman" w:hAnsiTheme="majorHAnsi" w:cstheme="majorHAnsi"/>
          <w:szCs w:val="24"/>
          <w:lang w:val="en-GB" w:eastAsia="en-GB"/>
        </w:rPr>
        <w:t xml:space="preserve">) </w:t>
      </w:r>
      <w:r w:rsidR="00192506" w:rsidRPr="00F94C5E">
        <w:rPr>
          <w:rFonts w:asciiTheme="majorHAnsi" w:eastAsia="Times New Roman" w:hAnsiTheme="majorHAnsi" w:cstheme="majorHAnsi"/>
          <w:szCs w:val="24"/>
          <w:lang w:val="en-GB" w:eastAsia="en-GB"/>
        </w:rPr>
        <w:t xml:space="preserve">Tools of the mind. </w:t>
      </w:r>
      <w:r w:rsidR="00644417" w:rsidRPr="00F94C5E">
        <w:rPr>
          <w:rFonts w:asciiTheme="majorHAnsi" w:eastAsia="Times New Roman" w:hAnsiTheme="majorHAnsi" w:cstheme="majorHAnsi"/>
          <w:szCs w:val="24"/>
          <w:lang w:val="en-GB" w:eastAsia="en-GB"/>
        </w:rPr>
        <w:t>V</w:t>
      </w:r>
      <w:r w:rsidR="00C239D0" w:rsidRPr="00F94C5E">
        <w:rPr>
          <w:rFonts w:asciiTheme="majorHAnsi" w:eastAsia="Times New Roman" w:hAnsiTheme="majorHAnsi" w:cstheme="majorHAnsi"/>
          <w:szCs w:val="24"/>
          <w:lang w:val="en-GB" w:eastAsia="en-GB"/>
        </w:rPr>
        <w:t>y</w:t>
      </w:r>
      <w:r w:rsidR="00644417" w:rsidRPr="00F94C5E">
        <w:rPr>
          <w:rFonts w:asciiTheme="majorHAnsi" w:eastAsia="Times New Roman" w:hAnsiTheme="majorHAnsi" w:cstheme="majorHAnsi"/>
          <w:szCs w:val="24"/>
          <w:lang w:val="en-GB" w:eastAsia="en-GB"/>
        </w:rPr>
        <w:t xml:space="preserve">gotskian approach to </w:t>
      </w:r>
      <w:r w:rsidR="003C7211" w:rsidRPr="00F94C5E">
        <w:rPr>
          <w:rFonts w:asciiTheme="majorHAnsi" w:eastAsia="Times New Roman" w:hAnsiTheme="majorHAnsi" w:cstheme="majorHAnsi"/>
          <w:szCs w:val="24"/>
          <w:lang w:val="en-GB" w:eastAsia="en-GB"/>
        </w:rPr>
        <w:t xml:space="preserve">early </w:t>
      </w:r>
      <w:r w:rsidR="00644417" w:rsidRPr="00F94C5E">
        <w:rPr>
          <w:rFonts w:asciiTheme="majorHAnsi" w:eastAsia="Times New Roman" w:hAnsiTheme="majorHAnsi" w:cstheme="majorHAnsi"/>
          <w:szCs w:val="24"/>
          <w:lang w:val="en-GB" w:eastAsia="en-GB"/>
        </w:rPr>
        <w:t xml:space="preserve">childhood </w:t>
      </w:r>
      <w:r w:rsidR="00C239D0" w:rsidRPr="00F94C5E">
        <w:rPr>
          <w:rFonts w:asciiTheme="majorHAnsi" w:eastAsia="Times New Roman" w:hAnsiTheme="majorHAnsi" w:cstheme="majorHAnsi"/>
          <w:szCs w:val="24"/>
          <w:lang w:val="en-GB" w:eastAsia="en-GB"/>
        </w:rPr>
        <w:t>education. Available</w:t>
      </w:r>
      <w:r w:rsidR="003C7211" w:rsidRPr="00F94C5E">
        <w:rPr>
          <w:rFonts w:asciiTheme="majorHAnsi" w:eastAsia="Times New Roman" w:hAnsiTheme="majorHAnsi" w:cstheme="majorHAnsi"/>
          <w:szCs w:val="24"/>
          <w:lang w:val="en-GB" w:eastAsia="en-GB"/>
        </w:rPr>
        <w:t xml:space="preserve"> at:</w:t>
      </w:r>
      <w:r w:rsidR="003E1463" w:rsidRPr="00F94C5E">
        <w:rPr>
          <w:rFonts w:asciiTheme="majorHAnsi" w:eastAsia="Times New Roman" w:hAnsiTheme="majorHAnsi" w:cstheme="majorHAnsi"/>
          <w:szCs w:val="24"/>
          <w:lang w:val="en-GB" w:eastAsia="en-GB"/>
        </w:rPr>
        <w:br/>
      </w:r>
      <w:hyperlink r:id="rId13" w:history="1">
        <w:r w:rsidR="00015786" w:rsidRPr="00F94C5E">
          <w:rPr>
            <w:rStyle w:val="Hyperlink"/>
            <w:rFonts w:asciiTheme="majorHAnsi" w:eastAsia="Times New Roman" w:hAnsiTheme="majorHAnsi" w:cstheme="majorHAnsi"/>
            <w:color w:val="1F3864" w:themeColor="accent1" w:themeShade="80"/>
            <w:szCs w:val="24"/>
            <w:lang w:val="en-GB" w:eastAsia="en-GB"/>
          </w:rPr>
          <w:t>https://www.researchgate.net/publication/31663781_Tools_of_the_Mind_Vygotskian_approach_to_early_childhood_education_E_Bodrova_DJ_Leong</w:t>
        </w:r>
      </w:hyperlink>
      <w:r w:rsidR="00015786" w:rsidRPr="00F94C5E">
        <w:rPr>
          <w:rFonts w:asciiTheme="majorHAnsi" w:eastAsia="Times New Roman" w:hAnsiTheme="majorHAnsi" w:cstheme="majorHAnsi"/>
          <w:szCs w:val="24"/>
          <w:lang w:val="en-GB" w:eastAsia="en-GB"/>
        </w:rPr>
        <w:t xml:space="preserve"> </w:t>
      </w:r>
      <w:r w:rsidR="00FC4145" w:rsidRPr="00F94C5E">
        <w:rPr>
          <w:rFonts w:asciiTheme="majorHAnsi" w:eastAsia="Times New Roman" w:hAnsiTheme="majorHAnsi" w:cstheme="majorHAnsi"/>
          <w:szCs w:val="24"/>
          <w:lang w:val="en-GB" w:eastAsia="en-GB"/>
        </w:rPr>
        <w:t>(Accessed: 2</w:t>
      </w:r>
      <w:r w:rsidR="00FC4145" w:rsidRPr="00F94C5E">
        <w:rPr>
          <w:rFonts w:asciiTheme="majorHAnsi" w:eastAsia="Times New Roman" w:hAnsiTheme="majorHAnsi" w:cstheme="majorHAnsi"/>
          <w:szCs w:val="24"/>
          <w:vertAlign w:val="superscript"/>
          <w:lang w:val="en-GB" w:eastAsia="en-GB"/>
        </w:rPr>
        <w:t>nd</w:t>
      </w:r>
      <w:r w:rsidR="00FC4145" w:rsidRPr="00F94C5E">
        <w:rPr>
          <w:rFonts w:asciiTheme="majorHAnsi" w:eastAsia="Times New Roman" w:hAnsiTheme="majorHAnsi" w:cstheme="majorHAnsi"/>
          <w:szCs w:val="24"/>
          <w:lang w:val="en-GB" w:eastAsia="en-GB"/>
        </w:rPr>
        <w:t xml:space="preserve"> December 2023)</w:t>
      </w:r>
    </w:p>
    <w:p w14:paraId="2F979F94" w14:textId="278CBF41" w:rsidR="00267D56" w:rsidRPr="00F94C5E" w:rsidRDefault="00907EFF"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English </w:t>
      </w:r>
      <w:r w:rsidR="001B041F" w:rsidRPr="00F94C5E">
        <w:rPr>
          <w:rStyle w:val="IntenseEmphasis"/>
          <w:rFonts w:asciiTheme="majorHAnsi" w:hAnsiTheme="majorHAnsi" w:cstheme="majorHAnsi"/>
        </w:rPr>
        <w:t xml:space="preserve">Government (2023) </w:t>
      </w:r>
      <w:r w:rsidR="00127F24" w:rsidRPr="00F94C5E">
        <w:rPr>
          <w:rStyle w:val="IntenseEmphasis"/>
          <w:rFonts w:asciiTheme="majorHAnsi" w:hAnsiTheme="majorHAnsi" w:cstheme="majorHAnsi"/>
          <w:i/>
          <w:iCs/>
        </w:rPr>
        <w:t>Statutory farmwork for the Early Years foundation stage</w:t>
      </w:r>
      <w:r w:rsidR="00F54DBC" w:rsidRPr="00F94C5E">
        <w:rPr>
          <w:rStyle w:val="IntenseEmphasis"/>
          <w:rFonts w:asciiTheme="majorHAnsi" w:hAnsiTheme="majorHAnsi" w:cstheme="majorHAnsi"/>
        </w:rPr>
        <w:t xml:space="preserve">. </w:t>
      </w:r>
      <w:r w:rsidR="00F506B5" w:rsidRPr="00F94C5E">
        <w:rPr>
          <w:rStyle w:val="IntenseEmphasis"/>
          <w:rFonts w:asciiTheme="majorHAnsi" w:hAnsiTheme="majorHAnsi" w:cstheme="majorHAnsi"/>
        </w:rPr>
        <w:t xml:space="preserve">Available at: </w:t>
      </w:r>
      <w:r w:rsidR="003E1463" w:rsidRPr="00F94C5E">
        <w:rPr>
          <w:rStyle w:val="IntenseEmphasis"/>
          <w:rFonts w:asciiTheme="majorHAnsi" w:hAnsiTheme="majorHAnsi" w:cstheme="majorHAnsi"/>
        </w:rPr>
        <w:br/>
      </w:r>
      <w:hyperlink r:id="rId14" w:history="1">
        <w:r w:rsidR="0047132D" w:rsidRPr="00F94C5E">
          <w:rPr>
            <w:rStyle w:val="Hyperlink"/>
            <w:rFonts w:asciiTheme="majorHAnsi" w:hAnsiTheme="majorHAnsi" w:cstheme="majorHAnsi"/>
            <w:color w:val="1F3864" w:themeColor="accent1" w:themeShade="80"/>
            <w:lang w:val="en-GB" w:eastAsia="en-GB"/>
          </w:rPr>
          <w:t>https://assets.publishing.service.gov.uk/government/uploads/system/uploads/attachment_data/file/1170108/EYFS_framework_from_September_2023.pdf</w:t>
        </w:r>
      </w:hyperlink>
      <w:r w:rsidR="0047132D" w:rsidRPr="00F94C5E">
        <w:rPr>
          <w:rStyle w:val="IntenseEmphasis"/>
          <w:rFonts w:asciiTheme="majorHAnsi" w:hAnsiTheme="majorHAnsi" w:cstheme="majorHAnsi"/>
        </w:rPr>
        <w:t xml:space="preserve"> (Accessed</w:t>
      </w:r>
      <w:r w:rsidR="00BE18B0" w:rsidRPr="00F94C5E">
        <w:rPr>
          <w:rStyle w:val="IntenseEmphasis"/>
          <w:rFonts w:asciiTheme="majorHAnsi" w:hAnsiTheme="majorHAnsi" w:cstheme="majorHAnsi"/>
        </w:rPr>
        <w:t>: 1</w:t>
      </w:r>
      <w:r w:rsidR="00BE18B0" w:rsidRPr="00F94C5E">
        <w:rPr>
          <w:rStyle w:val="IntenseEmphasis"/>
          <w:rFonts w:asciiTheme="majorHAnsi" w:hAnsiTheme="majorHAnsi" w:cstheme="majorHAnsi"/>
          <w:vertAlign w:val="superscript"/>
        </w:rPr>
        <w:t>st</w:t>
      </w:r>
      <w:r w:rsidR="00BE18B0" w:rsidRPr="00F94C5E">
        <w:rPr>
          <w:rStyle w:val="IntenseEmphasis"/>
          <w:rFonts w:asciiTheme="majorHAnsi" w:hAnsiTheme="majorHAnsi" w:cstheme="majorHAnsi"/>
        </w:rPr>
        <w:t xml:space="preserve"> December 2023)</w:t>
      </w:r>
      <w:r w:rsidR="003141A7" w:rsidRPr="00F94C5E">
        <w:rPr>
          <w:rStyle w:val="IntenseEmphasis"/>
          <w:rFonts w:asciiTheme="majorHAnsi" w:hAnsiTheme="majorHAnsi" w:cstheme="majorHAnsi"/>
        </w:rPr>
        <w:t>.</w:t>
      </w:r>
    </w:p>
    <w:p w14:paraId="5ECEB8FE" w14:textId="651333D6" w:rsidR="00291B4B" w:rsidRPr="00F94C5E" w:rsidRDefault="00AB298E"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English Gov</w:t>
      </w:r>
      <w:r w:rsidR="008C6F28" w:rsidRPr="00F94C5E">
        <w:rPr>
          <w:rStyle w:val="IntenseEmphasis"/>
          <w:rFonts w:asciiTheme="majorHAnsi" w:hAnsiTheme="majorHAnsi" w:cstheme="majorHAnsi"/>
        </w:rPr>
        <w:t xml:space="preserve">ernment (2014) </w:t>
      </w:r>
      <w:r w:rsidR="00D50E27" w:rsidRPr="00F94C5E">
        <w:rPr>
          <w:rStyle w:val="IntenseEmphasis"/>
          <w:rFonts w:asciiTheme="majorHAnsi" w:hAnsiTheme="majorHAnsi" w:cstheme="majorHAnsi"/>
          <w:i/>
          <w:iCs/>
        </w:rPr>
        <w:t>The Eq</w:t>
      </w:r>
      <w:r w:rsidR="00723C0C" w:rsidRPr="00F94C5E">
        <w:rPr>
          <w:rStyle w:val="IntenseEmphasis"/>
          <w:rFonts w:asciiTheme="majorHAnsi" w:hAnsiTheme="majorHAnsi" w:cstheme="majorHAnsi"/>
          <w:i/>
          <w:iCs/>
        </w:rPr>
        <w:t>u</w:t>
      </w:r>
      <w:r w:rsidR="00D50E27" w:rsidRPr="00F94C5E">
        <w:rPr>
          <w:rStyle w:val="IntenseEmphasis"/>
          <w:rFonts w:asciiTheme="majorHAnsi" w:hAnsiTheme="majorHAnsi" w:cstheme="majorHAnsi"/>
          <w:i/>
          <w:iCs/>
        </w:rPr>
        <w:t xml:space="preserve">ality </w:t>
      </w:r>
      <w:r w:rsidR="00723C0C" w:rsidRPr="00F94C5E">
        <w:rPr>
          <w:rStyle w:val="IntenseEmphasis"/>
          <w:rFonts w:asciiTheme="majorHAnsi" w:hAnsiTheme="majorHAnsi" w:cstheme="majorHAnsi"/>
          <w:i/>
          <w:iCs/>
        </w:rPr>
        <w:t>Act 2010 and schools</w:t>
      </w:r>
      <w:r w:rsidR="00723C0C" w:rsidRPr="00F94C5E">
        <w:rPr>
          <w:rStyle w:val="IntenseEmphasis"/>
          <w:rFonts w:asciiTheme="majorHAnsi" w:hAnsiTheme="majorHAnsi" w:cstheme="majorHAnsi"/>
        </w:rPr>
        <w:t>.</w:t>
      </w:r>
      <w:r w:rsidR="00F54DBC" w:rsidRPr="00F94C5E">
        <w:rPr>
          <w:rStyle w:val="IntenseEmphasis"/>
          <w:rFonts w:asciiTheme="majorHAnsi" w:hAnsiTheme="majorHAnsi" w:cstheme="majorHAnsi"/>
        </w:rPr>
        <w:t xml:space="preserve"> </w:t>
      </w:r>
      <w:r w:rsidR="00627460" w:rsidRPr="00F94C5E">
        <w:rPr>
          <w:rStyle w:val="IntenseEmphasis"/>
          <w:rFonts w:asciiTheme="majorHAnsi" w:hAnsiTheme="majorHAnsi" w:cstheme="majorHAnsi"/>
        </w:rPr>
        <w:t>Available at</w:t>
      </w:r>
      <w:r w:rsidR="001C6C44" w:rsidRPr="00F94C5E">
        <w:rPr>
          <w:rStyle w:val="IntenseEmphasis"/>
          <w:rFonts w:asciiTheme="majorHAnsi" w:hAnsiTheme="majorHAnsi" w:cstheme="majorHAnsi"/>
        </w:rPr>
        <w:t xml:space="preserve">: </w:t>
      </w:r>
      <w:r w:rsidR="003E1463" w:rsidRPr="00F94C5E">
        <w:rPr>
          <w:rStyle w:val="IntenseEmphasis"/>
          <w:rFonts w:asciiTheme="majorHAnsi" w:hAnsiTheme="majorHAnsi" w:cstheme="majorHAnsi"/>
        </w:rPr>
        <w:br/>
      </w:r>
      <w:hyperlink r:id="rId15" w:history="1">
        <w:r w:rsidR="003E1463" w:rsidRPr="00F94C5E">
          <w:rPr>
            <w:rStyle w:val="Hyperlink"/>
            <w:rFonts w:asciiTheme="majorHAnsi" w:hAnsiTheme="majorHAnsi" w:cstheme="majorHAnsi"/>
            <w:color w:val="1F3864" w:themeColor="accent1" w:themeShade="80"/>
            <w:lang w:val="en-GB" w:eastAsia="en-GB"/>
          </w:rPr>
          <w:t>https://assets.publishing.service.gov.uk/government/uploads/system/uploads/attachment_data/file/315587/Equality_Act_Advice_Final.pdf</w:t>
        </w:r>
      </w:hyperlink>
      <w:r w:rsidR="00002D61" w:rsidRPr="00F94C5E">
        <w:rPr>
          <w:rStyle w:val="IntenseEmphasis"/>
          <w:rFonts w:asciiTheme="majorHAnsi" w:hAnsiTheme="majorHAnsi" w:cstheme="majorHAnsi"/>
        </w:rPr>
        <w:t xml:space="preserve"> (Accessed: 22</w:t>
      </w:r>
      <w:r w:rsidR="00002D61" w:rsidRPr="00F94C5E">
        <w:rPr>
          <w:rStyle w:val="IntenseEmphasis"/>
          <w:rFonts w:asciiTheme="majorHAnsi" w:hAnsiTheme="majorHAnsi" w:cstheme="majorHAnsi"/>
          <w:vertAlign w:val="superscript"/>
        </w:rPr>
        <w:t>nd</w:t>
      </w:r>
      <w:r w:rsidR="00002D61" w:rsidRPr="00F94C5E">
        <w:rPr>
          <w:rStyle w:val="IntenseEmphasis"/>
          <w:rFonts w:asciiTheme="majorHAnsi" w:hAnsiTheme="majorHAnsi" w:cstheme="majorHAnsi"/>
        </w:rPr>
        <w:t xml:space="preserve"> November</w:t>
      </w:r>
      <w:r w:rsidR="003141A7" w:rsidRPr="00F94C5E">
        <w:rPr>
          <w:rStyle w:val="IntenseEmphasis"/>
          <w:rFonts w:asciiTheme="majorHAnsi" w:hAnsiTheme="majorHAnsi" w:cstheme="majorHAnsi"/>
        </w:rPr>
        <w:t xml:space="preserve"> 2023).</w:t>
      </w:r>
    </w:p>
    <w:p w14:paraId="03881233" w14:textId="7B7F8D77" w:rsidR="007B5A2A" w:rsidRPr="00F94C5E" w:rsidRDefault="004204F6"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English Government </w:t>
      </w:r>
      <w:r w:rsidR="00A73274" w:rsidRPr="00F94C5E">
        <w:rPr>
          <w:rStyle w:val="IntenseEmphasis"/>
          <w:rFonts w:asciiTheme="majorHAnsi" w:hAnsiTheme="majorHAnsi" w:cstheme="majorHAnsi"/>
        </w:rPr>
        <w:t>(2015)</w:t>
      </w:r>
      <w:r w:rsidR="00380335" w:rsidRPr="00F94C5E">
        <w:rPr>
          <w:rStyle w:val="IntenseEmphasis"/>
          <w:rFonts w:asciiTheme="majorHAnsi" w:hAnsiTheme="majorHAnsi" w:cstheme="majorHAnsi"/>
        </w:rPr>
        <w:t xml:space="preserve"> </w:t>
      </w:r>
      <w:r w:rsidR="00163E8A" w:rsidRPr="00F94C5E">
        <w:rPr>
          <w:rStyle w:val="IntenseEmphasis"/>
          <w:rFonts w:asciiTheme="majorHAnsi" w:hAnsiTheme="majorHAnsi" w:cstheme="majorHAnsi"/>
          <w:i/>
          <w:iCs/>
        </w:rPr>
        <w:t>Teaching and play in the early yea</w:t>
      </w:r>
      <w:r w:rsidR="004400DF" w:rsidRPr="00F94C5E">
        <w:rPr>
          <w:rStyle w:val="IntenseEmphasis"/>
          <w:rFonts w:asciiTheme="majorHAnsi" w:hAnsiTheme="majorHAnsi" w:cstheme="majorHAnsi"/>
          <w:i/>
          <w:iCs/>
        </w:rPr>
        <w:t>rs – a balancing act</w:t>
      </w:r>
      <w:r w:rsidR="00CD6B5F" w:rsidRPr="00F94C5E">
        <w:rPr>
          <w:rStyle w:val="IntenseEmphasis"/>
          <w:rFonts w:asciiTheme="majorHAnsi" w:hAnsiTheme="majorHAnsi" w:cstheme="majorHAnsi"/>
          <w:i/>
          <w:iCs/>
        </w:rPr>
        <w:t xml:space="preserve">: </w:t>
      </w:r>
      <w:r w:rsidR="00CD6B5F" w:rsidRPr="00F94C5E">
        <w:rPr>
          <w:rStyle w:val="IntenseEmphasis"/>
          <w:rFonts w:asciiTheme="majorHAnsi" w:hAnsiTheme="majorHAnsi" w:cstheme="majorHAnsi"/>
        </w:rPr>
        <w:t>Ofsted</w:t>
      </w:r>
      <w:r w:rsidR="008B0468" w:rsidRPr="00F94C5E">
        <w:rPr>
          <w:rStyle w:val="IntenseEmphasis"/>
          <w:rFonts w:asciiTheme="majorHAnsi" w:hAnsiTheme="majorHAnsi" w:cstheme="majorHAnsi"/>
        </w:rPr>
        <w:t xml:space="preserve">. Available at: </w:t>
      </w:r>
      <w:r w:rsidR="003E1463" w:rsidRPr="00F94C5E">
        <w:rPr>
          <w:rStyle w:val="IntenseEmphasis"/>
          <w:rFonts w:asciiTheme="majorHAnsi" w:hAnsiTheme="majorHAnsi" w:cstheme="majorHAnsi"/>
        </w:rPr>
        <w:br/>
      </w:r>
      <w:hyperlink r:id="rId16" w:history="1">
        <w:r w:rsidR="003E1463" w:rsidRPr="00F94C5E">
          <w:rPr>
            <w:rStyle w:val="Hyperlink"/>
            <w:rFonts w:asciiTheme="majorHAnsi" w:hAnsiTheme="majorHAnsi" w:cstheme="majorHAnsi"/>
            <w:color w:val="1F3864" w:themeColor="accent1" w:themeShade="80"/>
            <w:lang w:val="en-GB" w:eastAsia="en-GB"/>
          </w:rPr>
          <w:t>https://assets.publishing.service.gov.uk/media/5fb3e1a98fa8f54ab648ece4/Teaching-and-play-in-the-early-years-a-balancing-act.pdf</w:t>
        </w:r>
      </w:hyperlink>
      <w:r w:rsidR="00750906" w:rsidRPr="00F94C5E">
        <w:rPr>
          <w:rStyle w:val="IntenseEmphasis"/>
          <w:rFonts w:asciiTheme="majorHAnsi" w:hAnsiTheme="majorHAnsi" w:cstheme="majorHAnsi"/>
        </w:rPr>
        <w:t xml:space="preserve"> </w:t>
      </w:r>
      <w:r w:rsidR="00034AD1" w:rsidRPr="00F94C5E">
        <w:rPr>
          <w:rStyle w:val="IntenseEmphasis"/>
          <w:rFonts w:asciiTheme="majorHAnsi" w:hAnsiTheme="majorHAnsi" w:cstheme="majorHAnsi"/>
        </w:rPr>
        <w:t>(Accessed: 23</w:t>
      </w:r>
      <w:r w:rsidR="00034AD1" w:rsidRPr="00F94C5E">
        <w:rPr>
          <w:rStyle w:val="IntenseEmphasis"/>
          <w:rFonts w:asciiTheme="majorHAnsi" w:hAnsiTheme="majorHAnsi" w:cstheme="majorHAnsi"/>
          <w:vertAlign w:val="superscript"/>
        </w:rPr>
        <w:t>rd</w:t>
      </w:r>
      <w:r w:rsidR="00034AD1" w:rsidRPr="00F94C5E">
        <w:rPr>
          <w:rStyle w:val="IntenseEmphasis"/>
          <w:rFonts w:asciiTheme="majorHAnsi" w:hAnsiTheme="majorHAnsi" w:cstheme="majorHAnsi"/>
        </w:rPr>
        <w:t xml:space="preserve"> November 2023)</w:t>
      </w:r>
      <w:r w:rsidR="00EB0061" w:rsidRPr="00F94C5E">
        <w:rPr>
          <w:rStyle w:val="IntenseEmphasis"/>
          <w:rFonts w:asciiTheme="majorHAnsi" w:hAnsiTheme="majorHAnsi" w:cstheme="majorHAnsi"/>
        </w:rPr>
        <w:t>.</w:t>
      </w:r>
    </w:p>
    <w:p w14:paraId="1EE5E29B" w14:textId="77777777" w:rsidR="00D964CD" w:rsidRPr="00F94C5E" w:rsidRDefault="00D964CD"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Garvey, D. (2018) </w:t>
      </w:r>
      <w:r w:rsidRPr="00F94C5E">
        <w:rPr>
          <w:rFonts w:asciiTheme="majorHAnsi" w:eastAsia="Times New Roman" w:hAnsiTheme="majorHAnsi" w:cstheme="majorHAnsi"/>
          <w:i/>
          <w:iCs/>
          <w:szCs w:val="24"/>
          <w:lang w:val="en-GB" w:eastAsia="en-GB"/>
        </w:rPr>
        <w:t>Nurturing personal, social and emotional development in early childhood : a practical guide to understanding brain development and young children’s behaviour</w:t>
      </w:r>
      <w:r w:rsidRPr="00F94C5E">
        <w:rPr>
          <w:rFonts w:asciiTheme="majorHAnsi" w:eastAsia="Times New Roman" w:hAnsiTheme="majorHAnsi" w:cstheme="majorHAnsi"/>
          <w:szCs w:val="24"/>
          <w:lang w:val="en-GB" w:eastAsia="en-GB"/>
        </w:rPr>
        <w:t>. London ; Jessica Kingsley Publishers.</w:t>
      </w:r>
    </w:p>
    <w:p w14:paraId="53BE800D" w14:textId="19FF04D6" w:rsidR="0079530A" w:rsidRPr="00F94C5E" w:rsidRDefault="0079530A"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Gerhardt, Sue.</w:t>
      </w:r>
      <w:r w:rsidR="00FB2E23" w:rsidRPr="00F94C5E">
        <w:rPr>
          <w:rStyle w:val="IntenseEmphasis"/>
          <w:rFonts w:asciiTheme="majorHAnsi" w:hAnsiTheme="majorHAnsi" w:cstheme="majorHAnsi"/>
        </w:rPr>
        <w:t xml:space="preserve"> (20</w:t>
      </w:r>
      <w:r w:rsidR="003C3007" w:rsidRPr="00F94C5E">
        <w:rPr>
          <w:rStyle w:val="IntenseEmphasis"/>
          <w:rFonts w:asciiTheme="majorHAnsi" w:hAnsiTheme="majorHAnsi" w:cstheme="majorHAnsi"/>
        </w:rPr>
        <w:t>15</w:t>
      </w:r>
      <w:r w:rsidR="00996092" w:rsidRPr="00F94C5E">
        <w:rPr>
          <w:rStyle w:val="IntenseEmphasis"/>
          <w:rFonts w:asciiTheme="majorHAnsi" w:hAnsiTheme="majorHAnsi" w:cstheme="majorHAnsi"/>
          <w:i/>
          <w:iCs/>
        </w:rPr>
        <w:t>)</w:t>
      </w:r>
      <w:r w:rsidR="003C3007" w:rsidRPr="00F94C5E">
        <w:rPr>
          <w:rStyle w:val="IntenseEmphasis"/>
          <w:rFonts w:asciiTheme="majorHAnsi" w:hAnsiTheme="majorHAnsi" w:cstheme="majorHAnsi"/>
          <w:i/>
          <w:iCs/>
        </w:rPr>
        <w:t xml:space="preserve"> </w:t>
      </w:r>
      <w:r w:rsidR="0044715F" w:rsidRPr="00F94C5E">
        <w:rPr>
          <w:rStyle w:val="IntenseEmphasis"/>
          <w:rFonts w:asciiTheme="majorHAnsi" w:hAnsiTheme="majorHAnsi" w:cstheme="majorHAnsi"/>
          <w:i/>
          <w:iCs/>
        </w:rPr>
        <w:t>W</w:t>
      </w:r>
      <w:r w:rsidR="003C3007" w:rsidRPr="00F94C5E">
        <w:rPr>
          <w:rStyle w:val="IntenseEmphasis"/>
          <w:rFonts w:asciiTheme="majorHAnsi" w:hAnsiTheme="majorHAnsi" w:cstheme="majorHAnsi"/>
          <w:i/>
          <w:iCs/>
        </w:rPr>
        <w:t>hy love matters, how affection shapes a bab</w:t>
      </w:r>
      <w:r w:rsidR="004172CC" w:rsidRPr="00F94C5E">
        <w:rPr>
          <w:rStyle w:val="IntenseEmphasis"/>
          <w:rFonts w:asciiTheme="majorHAnsi" w:hAnsiTheme="majorHAnsi" w:cstheme="majorHAnsi"/>
          <w:i/>
          <w:iCs/>
        </w:rPr>
        <w:t>y’s brain</w:t>
      </w:r>
      <w:r w:rsidR="004172CC" w:rsidRPr="00F94C5E">
        <w:rPr>
          <w:rStyle w:val="IntenseEmphasis"/>
          <w:rFonts w:asciiTheme="majorHAnsi" w:hAnsiTheme="majorHAnsi" w:cstheme="majorHAnsi"/>
        </w:rPr>
        <w:t>. London: Routledge</w:t>
      </w:r>
    </w:p>
    <w:p w14:paraId="77951E7A" w14:textId="17B8B2A3" w:rsidR="00896D61" w:rsidRPr="00F94C5E" w:rsidRDefault="00FE340E"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Kendra</w:t>
      </w:r>
      <w:r w:rsidR="004A4A6B" w:rsidRPr="00F94C5E">
        <w:rPr>
          <w:rStyle w:val="IntenseEmphasis"/>
          <w:rFonts w:asciiTheme="majorHAnsi" w:hAnsiTheme="majorHAnsi" w:cstheme="majorHAnsi"/>
        </w:rPr>
        <w:t xml:space="preserve">, Cherry. (2022) </w:t>
      </w:r>
      <w:r w:rsidR="004A4A6B" w:rsidRPr="00F94C5E">
        <w:rPr>
          <w:rStyle w:val="IntenseEmphasis"/>
          <w:rFonts w:asciiTheme="majorHAnsi" w:hAnsiTheme="majorHAnsi" w:cstheme="majorHAnsi"/>
          <w:i/>
          <w:iCs/>
        </w:rPr>
        <w:t xml:space="preserve">How social </w:t>
      </w:r>
      <w:r w:rsidR="007B506A" w:rsidRPr="00F94C5E">
        <w:rPr>
          <w:rStyle w:val="IntenseEmphasis"/>
          <w:rFonts w:asciiTheme="majorHAnsi" w:hAnsiTheme="majorHAnsi" w:cstheme="majorHAnsi"/>
          <w:i/>
          <w:iCs/>
        </w:rPr>
        <w:t xml:space="preserve">learning theory works. </w:t>
      </w:r>
      <w:r w:rsidR="003A7AC6" w:rsidRPr="00F94C5E">
        <w:rPr>
          <w:rStyle w:val="IntenseEmphasis"/>
          <w:rFonts w:asciiTheme="majorHAnsi" w:hAnsiTheme="majorHAnsi" w:cstheme="majorHAnsi"/>
          <w:i/>
          <w:iCs/>
        </w:rPr>
        <w:t>Very well minds</w:t>
      </w:r>
      <w:r w:rsidR="003A7AC6" w:rsidRPr="00F94C5E">
        <w:rPr>
          <w:rStyle w:val="IntenseEmphasis"/>
          <w:rFonts w:asciiTheme="majorHAnsi" w:hAnsiTheme="majorHAnsi" w:cstheme="majorHAnsi"/>
        </w:rPr>
        <w:t xml:space="preserve"> Available at: </w:t>
      </w:r>
      <w:hyperlink r:id="rId17" w:history="1">
        <w:r w:rsidR="00F142EF" w:rsidRPr="00F94C5E">
          <w:rPr>
            <w:rStyle w:val="Hyperlink"/>
            <w:rFonts w:asciiTheme="majorHAnsi" w:hAnsiTheme="majorHAnsi" w:cstheme="majorHAnsi"/>
            <w:color w:val="1F3864" w:themeColor="accent1" w:themeShade="80"/>
            <w:lang w:val="en-GB" w:eastAsia="en-GB"/>
          </w:rPr>
          <w:t>https://www.verywellmind.com/social-learning-theory-2795074</w:t>
        </w:r>
      </w:hyperlink>
      <w:r w:rsidR="00F142EF" w:rsidRPr="00F94C5E">
        <w:rPr>
          <w:rStyle w:val="IntenseEmphasis"/>
          <w:rFonts w:asciiTheme="majorHAnsi" w:hAnsiTheme="majorHAnsi" w:cstheme="majorHAnsi"/>
        </w:rPr>
        <w:t xml:space="preserve"> </w:t>
      </w:r>
      <w:r w:rsidR="00530B4F" w:rsidRPr="00F94C5E">
        <w:rPr>
          <w:rStyle w:val="IntenseEmphasis"/>
          <w:rFonts w:asciiTheme="majorHAnsi" w:hAnsiTheme="majorHAnsi" w:cstheme="majorHAnsi"/>
        </w:rPr>
        <w:t>(</w:t>
      </w:r>
      <w:r w:rsidR="0066338C" w:rsidRPr="00F94C5E">
        <w:rPr>
          <w:rStyle w:val="IntenseEmphasis"/>
          <w:rFonts w:asciiTheme="majorHAnsi" w:hAnsiTheme="majorHAnsi" w:cstheme="majorHAnsi"/>
        </w:rPr>
        <w:t>Accessed</w:t>
      </w:r>
      <w:r w:rsidR="00D10785" w:rsidRPr="00F94C5E">
        <w:rPr>
          <w:rStyle w:val="IntenseEmphasis"/>
          <w:rFonts w:asciiTheme="majorHAnsi" w:hAnsiTheme="majorHAnsi" w:cstheme="majorHAnsi"/>
        </w:rPr>
        <w:t>:</w:t>
      </w:r>
      <w:r w:rsidR="00530B4F" w:rsidRPr="00F94C5E">
        <w:rPr>
          <w:rStyle w:val="IntenseEmphasis"/>
          <w:rFonts w:asciiTheme="majorHAnsi" w:hAnsiTheme="majorHAnsi" w:cstheme="majorHAnsi"/>
        </w:rPr>
        <w:t xml:space="preserve"> </w:t>
      </w:r>
      <w:r w:rsidR="00083172" w:rsidRPr="00F94C5E">
        <w:rPr>
          <w:rStyle w:val="IntenseEmphasis"/>
          <w:rFonts w:asciiTheme="majorHAnsi" w:hAnsiTheme="majorHAnsi" w:cstheme="majorHAnsi"/>
        </w:rPr>
        <w:t>23</w:t>
      </w:r>
      <w:r w:rsidR="00083172" w:rsidRPr="00F94C5E">
        <w:rPr>
          <w:rStyle w:val="IntenseEmphasis"/>
          <w:rFonts w:asciiTheme="majorHAnsi" w:hAnsiTheme="majorHAnsi" w:cstheme="majorHAnsi"/>
          <w:vertAlign w:val="superscript"/>
        </w:rPr>
        <w:t>rd</w:t>
      </w:r>
      <w:r w:rsidR="00083172" w:rsidRPr="00F94C5E">
        <w:rPr>
          <w:rStyle w:val="IntenseEmphasis"/>
          <w:rFonts w:asciiTheme="majorHAnsi" w:hAnsiTheme="majorHAnsi" w:cstheme="majorHAnsi"/>
        </w:rPr>
        <w:t xml:space="preserve"> November 2023).</w:t>
      </w:r>
    </w:p>
    <w:p w14:paraId="42716AF1" w14:textId="04B553BE" w:rsidR="00424F4F" w:rsidRPr="00F94C5E" w:rsidRDefault="00424F4F"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Leicestershire County Council</w:t>
      </w:r>
      <w:r w:rsidR="00C168FB" w:rsidRPr="00F94C5E">
        <w:rPr>
          <w:rStyle w:val="IntenseEmphasis"/>
          <w:rFonts w:asciiTheme="majorHAnsi" w:hAnsiTheme="majorHAnsi" w:cstheme="majorHAnsi"/>
        </w:rPr>
        <w:t xml:space="preserve">. (2023) The TEACCH Approach. </w:t>
      </w:r>
      <w:r w:rsidR="00442872" w:rsidRPr="00F94C5E">
        <w:rPr>
          <w:rStyle w:val="IntenseEmphasis"/>
          <w:rFonts w:asciiTheme="majorHAnsi" w:hAnsiTheme="majorHAnsi" w:cstheme="majorHAnsi"/>
        </w:rPr>
        <w:t>Early Years SEND Inclusion Team. Ava</w:t>
      </w:r>
      <w:r w:rsidR="00E12DB6" w:rsidRPr="00F94C5E">
        <w:rPr>
          <w:rStyle w:val="IntenseEmphasis"/>
          <w:rFonts w:asciiTheme="majorHAnsi" w:hAnsiTheme="majorHAnsi" w:cstheme="majorHAnsi"/>
        </w:rPr>
        <w:t xml:space="preserve">ilable at: </w:t>
      </w:r>
      <w:hyperlink r:id="rId18" w:history="1">
        <w:r w:rsidR="002C4232" w:rsidRPr="00F94C5E">
          <w:rPr>
            <w:rStyle w:val="Hyperlink"/>
            <w:rFonts w:asciiTheme="majorHAnsi" w:hAnsiTheme="majorHAnsi" w:cstheme="majorHAnsi"/>
            <w:color w:val="1F3864" w:themeColor="accent1" w:themeShade="80"/>
            <w:lang w:val="en-GB" w:eastAsia="en-GB"/>
          </w:rPr>
          <w:t>https://resources.leicestershire.gov.uk/sites/resource/files/2023-03/The-TEACCH-approach.pdf</w:t>
        </w:r>
      </w:hyperlink>
      <w:r w:rsidR="002C4232" w:rsidRPr="00F94C5E">
        <w:rPr>
          <w:rStyle w:val="IntenseEmphasis"/>
          <w:rFonts w:asciiTheme="majorHAnsi" w:hAnsiTheme="majorHAnsi" w:cstheme="majorHAnsi"/>
        </w:rPr>
        <w:t xml:space="preserve"> (Accessed</w:t>
      </w:r>
      <w:r w:rsidR="00C04659" w:rsidRPr="00F94C5E">
        <w:rPr>
          <w:rStyle w:val="IntenseEmphasis"/>
          <w:rFonts w:asciiTheme="majorHAnsi" w:hAnsiTheme="majorHAnsi" w:cstheme="majorHAnsi"/>
        </w:rPr>
        <w:t>: 2</w:t>
      </w:r>
      <w:r w:rsidR="00C04659" w:rsidRPr="00F94C5E">
        <w:rPr>
          <w:rStyle w:val="IntenseEmphasis"/>
          <w:rFonts w:asciiTheme="majorHAnsi" w:hAnsiTheme="majorHAnsi" w:cstheme="majorHAnsi"/>
          <w:vertAlign w:val="superscript"/>
        </w:rPr>
        <w:t>nd</w:t>
      </w:r>
      <w:r w:rsidR="00C04659" w:rsidRPr="00F94C5E">
        <w:rPr>
          <w:rStyle w:val="IntenseEmphasis"/>
          <w:rFonts w:asciiTheme="majorHAnsi" w:hAnsiTheme="majorHAnsi" w:cstheme="majorHAnsi"/>
        </w:rPr>
        <w:t xml:space="preserve"> December 2023)</w:t>
      </w:r>
    </w:p>
    <w:p w14:paraId="62651C38" w14:textId="04A9C9A8" w:rsidR="00CA4111" w:rsidRPr="00F94C5E" w:rsidRDefault="00CA4111"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lastRenderedPageBreak/>
        <w:t>Lindon, Jennie</w:t>
      </w:r>
      <w:r w:rsidR="003C5C4B" w:rsidRPr="00F94C5E">
        <w:rPr>
          <w:rStyle w:val="IntenseEmphasis"/>
          <w:rFonts w:asciiTheme="majorHAnsi" w:hAnsiTheme="majorHAnsi" w:cstheme="majorHAnsi"/>
        </w:rPr>
        <w:t xml:space="preserve"> (2005) </w:t>
      </w:r>
      <w:r w:rsidR="00F22B19" w:rsidRPr="00F94C5E">
        <w:rPr>
          <w:rStyle w:val="IntenseEmphasis"/>
          <w:rFonts w:asciiTheme="majorHAnsi" w:hAnsiTheme="majorHAnsi" w:cstheme="majorHAnsi"/>
          <w:i/>
          <w:iCs/>
        </w:rPr>
        <w:t>Understanding Child Development linking Theory and Practice</w:t>
      </w:r>
      <w:r w:rsidR="004468BD" w:rsidRPr="00F94C5E">
        <w:rPr>
          <w:rStyle w:val="IntenseEmphasis"/>
          <w:rFonts w:asciiTheme="majorHAnsi" w:hAnsiTheme="majorHAnsi" w:cstheme="majorHAnsi"/>
        </w:rPr>
        <w:t xml:space="preserve">. </w:t>
      </w:r>
      <w:r w:rsidR="001F2BB3" w:rsidRPr="00F94C5E">
        <w:rPr>
          <w:rStyle w:val="IntenseEmphasis"/>
          <w:rFonts w:asciiTheme="majorHAnsi" w:hAnsiTheme="majorHAnsi" w:cstheme="majorHAnsi"/>
        </w:rPr>
        <w:t>L</w:t>
      </w:r>
      <w:r w:rsidR="002C3670" w:rsidRPr="00F94C5E">
        <w:rPr>
          <w:rStyle w:val="IntenseEmphasis"/>
          <w:rFonts w:asciiTheme="majorHAnsi" w:hAnsiTheme="majorHAnsi" w:cstheme="majorHAnsi"/>
        </w:rPr>
        <w:t>ondon: Hodder Education</w:t>
      </w:r>
      <w:r w:rsidR="004A2D09" w:rsidRPr="00F94C5E">
        <w:rPr>
          <w:rStyle w:val="IntenseEmphasis"/>
          <w:rFonts w:asciiTheme="majorHAnsi" w:hAnsiTheme="majorHAnsi" w:cstheme="majorHAnsi"/>
        </w:rPr>
        <w:t>.</w:t>
      </w:r>
    </w:p>
    <w:p w14:paraId="21162CF3" w14:textId="42824039" w:rsidR="00EB7C46" w:rsidRPr="00F94C5E" w:rsidRDefault="00EB7C46"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Lillemyr, O.Fredrik., Dockett, Sue. and Perry, Bob. (2013) </w:t>
      </w:r>
      <w:r w:rsidRPr="00F94C5E">
        <w:rPr>
          <w:rFonts w:asciiTheme="majorHAnsi" w:eastAsia="Times New Roman" w:hAnsiTheme="majorHAnsi" w:cstheme="majorHAnsi"/>
          <w:i/>
          <w:iCs/>
          <w:szCs w:val="24"/>
          <w:lang w:val="en-GB" w:eastAsia="en-GB"/>
        </w:rPr>
        <w:t>Varied perspectives on play and learning: theory and research on early years education</w:t>
      </w:r>
      <w:r w:rsidRPr="00F94C5E">
        <w:rPr>
          <w:rFonts w:asciiTheme="majorHAnsi" w:eastAsia="Times New Roman" w:hAnsiTheme="majorHAnsi" w:cstheme="majorHAnsi"/>
          <w:szCs w:val="24"/>
          <w:lang w:val="en-GB" w:eastAsia="en-GB"/>
        </w:rPr>
        <w:t>. Charlotte, North Carolina: Information Age Publishing.</w:t>
      </w:r>
    </w:p>
    <w:p w14:paraId="7CA357D2" w14:textId="58E8E607" w:rsidR="00543FCA" w:rsidRPr="00F94C5E" w:rsidRDefault="00577697"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Montessori Musing</w:t>
      </w:r>
      <w:r w:rsidR="00700B8F" w:rsidRPr="00F94C5E">
        <w:rPr>
          <w:rFonts w:asciiTheme="majorHAnsi" w:eastAsia="Times New Roman" w:hAnsiTheme="majorHAnsi" w:cstheme="majorHAnsi"/>
          <w:szCs w:val="24"/>
          <w:lang w:val="en-GB" w:eastAsia="en-GB"/>
        </w:rPr>
        <w:t>s. (202</w:t>
      </w:r>
      <w:r w:rsidR="00F65252" w:rsidRPr="00F94C5E">
        <w:rPr>
          <w:rFonts w:asciiTheme="majorHAnsi" w:eastAsia="Times New Roman" w:hAnsiTheme="majorHAnsi" w:cstheme="majorHAnsi"/>
          <w:szCs w:val="24"/>
          <w:lang w:val="en-GB" w:eastAsia="en-GB"/>
        </w:rPr>
        <w:t>2</w:t>
      </w:r>
      <w:r w:rsidR="00700B8F" w:rsidRPr="00F94C5E">
        <w:rPr>
          <w:rFonts w:asciiTheme="majorHAnsi" w:eastAsia="Times New Roman" w:hAnsiTheme="majorHAnsi" w:cstheme="majorHAnsi"/>
          <w:szCs w:val="24"/>
          <w:lang w:val="en-GB" w:eastAsia="en-GB"/>
        </w:rPr>
        <w:t xml:space="preserve">) </w:t>
      </w:r>
      <w:r w:rsidR="000F2B57" w:rsidRPr="00F94C5E">
        <w:rPr>
          <w:rFonts w:asciiTheme="majorHAnsi" w:eastAsia="Times New Roman" w:hAnsiTheme="majorHAnsi" w:cstheme="majorHAnsi"/>
          <w:szCs w:val="24"/>
          <w:lang w:val="en-GB" w:eastAsia="en-GB"/>
        </w:rPr>
        <w:t>Childs feet [Image</w:t>
      </w:r>
      <w:r w:rsidR="00092018" w:rsidRPr="00F94C5E">
        <w:rPr>
          <w:rFonts w:asciiTheme="majorHAnsi" w:eastAsia="Times New Roman" w:hAnsiTheme="majorHAnsi" w:cstheme="majorHAnsi"/>
          <w:szCs w:val="24"/>
          <w:lang w:val="en-GB" w:eastAsia="en-GB"/>
        </w:rPr>
        <w:t xml:space="preserve">] </w:t>
      </w:r>
      <w:r w:rsidR="00F65252" w:rsidRPr="00F94C5E">
        <w:rPr>
          <w:rFonts w:asciiTheme="majorHAnsi" w:eastAsia="Times New Roman" w:hAnsiTheme="majorHAnsi" w:cstheme="majorHAnsi"/>
          <w:szCs w:val="24"/>
          <w:lang w:val="en-GB" w:eastAsia="en-GB"/>
        </w:rPr>
        <w:t xml:space="preserve">Available at: </w:t>
      </w:r>
      <w:r w:rsidR="003E1463" w:rsidRPr="00F94C5E">
        <w:rPr>
          <w:rFonts w:asciiTheme="majorHAnsi" w:eastAsia="Times New Roman" w:hAnsiTheme="majorHAnsi" w:cstheme="majorHAnsi"/>
          <w:szCs w:val="24"/>
          <w:lang w:val="en-GB" w:eastAsia="en-GB"/>
        </w:rPr>
        <w:br/>
      </w:r>
      <w:hyperlink r:id="rId19" w:history="1">
        <w:r w:rsidR="003E1463" w:rsidRPr="00F94C5E">
          <w:rPr>
            <w:rStyle w:val="Hyperlink"/>
            <w:rFonts w:asciiTheme="majorHAnsi" w:eastAsia="Times New Roman" w:hAnsiTheme="majorHAnsi" w:cstheme="majorHAnsi"/>
            <w:color w:val="1F3864" w:themeColor="accent1" w:themeShade="80"/>
            <w:szCs w:val="24"/>
            <w:lang w:val="en-GB" w:eastAsia="en-GB"/>
          </w:rPr>
          <w:t>https://montessori-musings.com/2022/10/16/child-development-meets-montessori/</w:t>
        </w:r>
      </w:hyperlink>
      <w:r w:rsidR="004E4AD3" w:rsidRPr="00F94C5E">
        <w:rPr>
          <w:rFonts w:asciiTheme="majorHAnsi" w:eastAsia="Times New Roman" w:hAnsiTheme="majorHAnsi" w:cstheme="majorHAnsi"/>
          <w:szCs w:val="24"/>
          <w:lang w:val="en-GB" w:eastAsia="en-GB"/>
        </w:rPr>
        <w:t xml:space="preserve"> (Accessed; 3</w:t>
      </w:r>
      <w:r w:rsidR="004E4AD3" w:rsidRPr="00F94C5E">
        <w:rPr>
          <w:rFonts w:asciiTheme="majorHAnsi" w:eastAsia="Times New Roman" w:hAnsiTheme="majorHAnsi" w:cstheme="majorHAnsi"/>
          <w:szCs w:val="24"/>
          <w:vertAlign w:val="superscript"/>
          <w:lang w:val="en-GB" w:eastAsia="en-GB"/>
        </w:rPr>
        <w:t>rd</w:t>
      </w:r>
      <w:r w:rsidR="004E4AD3" w:rsidRPr="00F94C5E">
        <w:rPr>
          <w:rFonts w:asciiTheme="majorHAnsi" w:eastAsia="Times New Roman" w:hAnsiTheme="majorHAnsi" w:cstheme="majorHAnsi"/>
          <w:szCs w:val="24"/>
          <w:lang w:val="en-GB" w:eastAsia="en-GB"/>
        </w:rPr>
        <w:t xml:space="preserve"> December 2023)</w:t>
      </w:r>
    </w:p>
    <w:p w14:paraId="5B942F02" w14:textId="61CEE225" w:rsidR="003A5C7C" w:rsidRPr="00F94C5E" w:rsidRDefault="00EF4902"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O’Conner</w:t>
      </w:r>
      <w:r w:rsidR="00ED4C7F" w:rsidRPr="00F94C5E">
        <w:rPr>
          <w:rStyle w:val="IntenseEmphasis"/>
          <w:rFonts w:asciiTheme="majorHAnsi" w:hAnsiTheme="majorHAnsi" w:cstheme="majorHAnsi"/>
        </w:rPr>
        <w:t>, Anne</w:t>
      </w:r>
      <w:r w:rsidR="004A2D09" w:rsidRPr="00F94C5E">
        <w:rPr>
          <w:rStyle w:val="IntenseEmphasis"/>
          <w:rFonts w:asciiTheme="majorHAnsi" w:hAnsiTheme="majorHAnsi" w:cstheme="majorHAnsi"/>
        </w:rPr>
        <w:t xml:space="preserve">. </w:t>
      </w:r>
      <w:r w:rsidR="00777FCC" w:rsidRPr="00F94C5E">
        <w:rPr>
          <w:rStyle w:val="IntenseEmphasis"/>
          <w:rFonts w:asciiTheme="majorHAnsi" w:hAnsiTheme="majorHAnsi" w:cstheme="majorHAnsi"/>
        </w:rPr>
        <w:t xml:space="preserve">(2013) </w:t>
      </w:r>
      <w:r w:rsidR="00A04F1C" w:rsidRPr="00F94C5E">
        <w:rPr>
          <w:rStyle w:val="IntenseEmphasis"/>
          <w:rFonts w:asciiTheme="majorHAnsi" w:hAnsiTheme="majorHAnsi" w:cstheme="majorHAnsi"/>
          <w:i/>
          <w:iCs/>
        </w:rPr>
        <w:t>Understanding Transitions in the Early Years</w:t>
      </w:r>
      <w:r w:rsidR="007D715A" w:rsidRPr="00F94C5E">
        <w:rPr>
          <w:rStyle w:val="IntenseEmphasis"/>
          <w:rFonts w:asciiTheme="majorHAnsi" w:hAnsiTheme="majorHAnsi" w:cstheme="majorHAnsi"/>
        </w:rPr>
        <w:t xml:space="preserve">. </w:t>
      </w:r>
      <w:r w:rsidR="007C2C39" w:rsidRPr="00F94C5E">
        <w:rPr>
          <w:rStyle w:val="IntenseEmphasis"/>
          <w:rFonts w:asciiTheme="majorHAnsi" w:hAnsiTheme="majorHAnsi" w:cstheme="majorHAnsi"/>
        </w:rPr>
        <w:t xml:space="preserve">Oxon: </w:t>
      </w:r>
      <w:r w:rsidR="00B3719A" w:rsidRPr="00F94C5E">
        <w:rPr>
          <w:rStyle w:val="IntenseEmphasis"/>
          <w:rFonts w:asciiTheme="majorHAnsi" w:hAnsiTheme="majorHAnsi" w:cstheme="majorHAnsi"/>
        </w:rPr>
        <w:t>Routledge</w:t>
      </w:r>
      <w:r w:rsidR="00385113" w:rsidRPr="00F94C5E">
        <w:rPr>
          <w:rStyle w:val="IntenseEmphasis"/>
          <w:rFonts w:asciiTheme="majorHAnsi" w:hAnsiTheme="majorHAnsi" w:cstheme="majorHAnsi"/>
        </w:rPr>
        <w:t xml:space="preserve"> </w:t>
      </w:r>
    </w:p>
    <w:p w14:paraId="25F3DF22" w14:textId="6F6462FE" w:rsidR="00634081" w:rsidRPr="00F94C5E" w:rsidRDefault="00634081"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One Education</w:t>
      </w:r>
      <w:r w:rsidR="004A2D09" w:rsidRPr="00F94C5E">
        <w:rPr>
          <w:rStyle w:val="IntenseEmphasis"/>
          <w:rFonts w:asciiTheme="majorHAnsi" w:hAnsiTheme="majorHAnsi" w:cstheme="majorHAnsi"/>
        </w:rPr>
        <w:t>.</w:t>
      </w:r>
      <w:r w:rsidRPr="00F94C5E">
        <w:rPr>
          <w:rStyle w:val="IntenseEmphasis"/>
          <w:rFonts w:asciiTheme="majorHAnsi" w:hAnsiTheme="majorHAnsi" w:cstheme="majorHAnsi"/>
        </w:rPr>
        <w:t xml:space="preserve"> (2020)</w:t>
      </w:r>
      <w:r w:rsidR="004A2D09" w:rsidRPr="00F94C5E">
        <w:rPr>
          <w:rStyle w:val="IntenseEmphasis"/>
          <w:rFonts w:asciiTheme="majorHAnsi" w:hAnsiTheme="majorHAnsi" w:cstheme="majorHAnsi"/>
        </w:rPr>
        <w:t xml:space="preserve"> </w:t>
      </w:r>
      <w:r w:rsidR="00641375" w:rsidRPr="00F94C5E">
        <w:rPr>
          <w:rStyle w:val="IntenseEmphasis"/>
          <w:rFonts w:asciiTheme="majorHAnsi" w:hAnsiTheme="majorHAnsi" w:cstheme="majorHAnsi"/>
        </w:rPr>
        <w:t>Settings and Activities</w:t>
      </w:r>
      <w:r w:rsidR="00162F0A" w:rsidRPr="00F94C5E">
        <w:rPr>
          <w:rStyle w:val="IntenseEmphasis"/>
          <w:rFonts w:asciiTheme="majorHAnsi" w:hAnsiTheme="majorHAnsi" w:cstheme="majorHAnsi"/>
        </w:rPr>
        <w:t>. Ava</w:t>
      </w:r>
      <w:r w:rsidR="00A9520F" w:rsidRPr="00F94C5E">
        <w:rPr>
          <w:rStyle w:val="IntenseEmphasis"/>
          <w:rFonts w:asciiTheme="majorHAnsi" w:hAnsiTheme="majorHAnsi" w:cstheme="majorHAnsi"/>
        </w:rPr>
        <w:t xml:space="preserve">ilable at: </w:t>
      </w:r>
      <w:hyperlink r:id="rId20" w:history="1">
        <w:r w:rsidR="000E2B4E" w:rsidRPr="00F94C5E">
          <w:rPr>
            <w:rStyle w:val="Hyperlink"/>
            <w:rFonts w:asciiTheme="majorHAnsi" w:hAnsiTheme="majorHAnsi" w:cstheme="majorHAnsi"/>
            <w:color w:val="1F3864" w:themeColor="accent1" w:themeShade="80"/>
            <w:lang w:val="en-GB" w:eastAsia="en-GB"/>
          </w:rPr>
          <w:t>https://www.oneeducation.co.uk/transitions-between-settings-and-activities/</w:t>
        </w:r>
      </w:hyperlink>
      <w:r w:rsidR="001A34F7" w:rsidRPr="00F94C5E">
        <w:rPr>
          <w:rStyle w:val="IntenseEmphasis"/>
          <w:rFonts w:asciiTheme="majorHAnsi" w:hAnsiTheme="majorHAnsi" w:cstheme="majorHAnsi"/>
        </w:rPr>
        <w:t xml:space="preserve"> (Accessed</w:t>
      </w:r>
      <w:r w:rsidR="00000B4C" w:rsidRPr="00F94C5E">
        <w:rPr>
          <w:rStyle w:val="IntenseEmphasis"/>
          <w:rFonts w:asciiTheme="majorHAnsi" w:hAnsiTheme="majorHAnsi" w:cstheme="majorHAnsi"/>
        </w:rPr>
        <w:t>: 2</w:t>
      </w:r>
      <w:r w:rsidR="00000B4C" w:rsidRPr="00F94C5E">
        <w:rPr>
          <w:rStyle w:val="IntenseEmphasis"/>
          <w:rFonts w:asciiTheme="majorHAnsi" w:hAnsiTheme="majorHAnsi" w:cstheme="majorHAnsi"/>
          <w:vertAlign w:val="superscript"/>
        </w:rPr>
        <w:t>nd</w:t>
      </w:r>
      <w:r w:rsidR="00000B4C" w:rsidRPr="00F94C5E">
        <w:rPr>
          <w:rStyle w:val="IntenseEmphasis"/>
          <w:rFonts w:asciiTheme="majorHAnsi" w:hAnsiTheme="majorHAnsi" w:cstheme="majorHAnsi"/>
        </w:rPr>
        <w:t xml:space="preserve"> December 2023)</w:t>
      </w:r>
    </w:p>
    <w:p w14:paraId="030D30D5" w14:textId="6F397976" w:rsidR="00A770EF" w:rsidRPr="00F94C5E" w:rsidRDefault="00283E18"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PACEY. (</w:t>
      </w:r>
      <w:r w:rsidR="001E401E" w:rsidRPr="00F94C5E">
        <w:rPr>
          <w:rStyle w:val="IntenseEmphasis"/>
          <w:rFonts w:asciiTheme="majorHAnsi" w:hAnsiTheme="majorHAnsi" w:cstheme="majorHAnsi"/>
        </w:rPr>
        <w:t xml:space="preserve">2016) </w:t>
      </w:r>
      <w:r w:rsidR="001209EE" w:rsidRPr="00F94C5E">
        <w:rPr>
          <w:rStyle w:val="IntenseEmphasis"/>
          <w:rFonts w:asciiTheme="majorHAnsi" w:hAnsiTheme="majorHAnsi" w:cstheme="majorHAnsi"/>
        </w:rPr>
        <w:t xml:space="preserve">Theories of child development. </w:t>
      </w:r>
      <w:r w:rsidR="00DB0345" w:rsidRPr="00F94C5E">
        <w:rPr>
          <w:rStyle w:val="IntenseEmphasis"/>
          <w:rFonts w:asciiTheme="majorHAnsi" w:hAnsiTheme="majorHAnsi" w:cstheme="majorHAnsi"/>
        </w:rPr>
        <w:t xml:space="preserve">Available at: </w:t>
      </w:r>
      <w:hyperlink r:id="rId21" w:history="1">
        <w:r w:rsidR="000E2B4E" w:rsidRPr="00F94C5E">
          <w:rPr>
            <w:rStyle w:val="Hyperlink"/>
            <w:rFonts w:asciiTheme="majorHAnsi" w:hAnsiTheme="majorHAnsi" w:cstheme="majorHAnsi"/>
            <w:color w:val="1F3864" w:themeColor="accent1" w:themeShade="80"/>
            <w:lang w:val="en-GB" w:eastAsia="en-GB"/>
          </w:rPr>
          <w:t>https://www.pacey.org.uk/Pacey/media/Website-files/PACEY%20member%20practice%20guides%20(PDFs)/PG28-Theories-of-child-development.pdf</w:t>
        </w:r>
      </w:hyperlink>
      <w:r w:rsidR="00871FF9" w:rsidRPr="00F94C5E">
        <w:rPr>
          <w:rStyle w:val="IntenseEmphasis"/>
          <w:rFonts w:asciiTheme="majorHAnsi" w:hAnsiTheme="majorHAnsi" w:cstheme="majorHAnsi"/>
        </w:rPr>
        <w:t xml:space="preserve"> </w:t>
      </w:r>
      <w:r w:rsidR="00C82B00" w:rsidRPr="00F94C5E">
        <w:rPr>
          <w:rStyle w:val="IntenseEmphasis"/>
          <w:rFonts w:asciiTheme="majorHAnsi" w:hAnsiTheme="majorHAnsi" w:cstheme="majorHAnsi"/>
        </w:rPr>
        <w:t>(Accessed</w:t>
      </w:r>
      <w:r w:rsidR="00D10785" w:rsidRPr="00F94C5E">
        <w:rPr>
          <w:rStyle w:val="IntenseEmphasis"/>
          <w:rFonts w:asciiTheme="majorHAnsi" w:hAnsiTheme="majorHAnsi" w:cstheme="majorHAnsi"/>
        </w:rPr>
        <w:t>: 24</w:t>
      </w:r>
      <w:r w:rsidR="00D10785" w:rsidRPr="00F94C5E">
        <w:rPr>
          <w:rStyle w:val="IntenseEmphasis"/>
          <w:rFonts w:asciiTheme="majorHAnsi" w:hAnsiTheme="majorHAnsi" w:cstheme="majorHAnsi"/>
          <w:vertAlign w:val="superscript"/>
        </w:rPr>
        <w:t>th</w:t>
      </w:r>
      <w:r w:rsidR="00D10785" w:rsidRPr="00F94C5E">
        <w:rPr>
          <w:rStyle w:val="IntenseEmphasis"/>
          <w:rFonts w:asciiTheme="majorHAnsi" w:hAnsiTheme="majorHAnsi" w:cstheme="majorHAnsi"/>
        </w:rPr>
        <w:t xml:space="preserve"> November 2023)</w:t>
      </w:r>
    </w:p>
    <w:p w14:paraId="6220F2D9" w14:textId="4123DE16" w:rsidR="004B6291" w:rsidRPr="00F94C5E" w:rsidRDefault="004B6291"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P</w:t>
      </w:r>
      <w:r w:rsidR="00112394" w:rsidRPr="00F94C5E">
        <w:rPr>
          <w:rStyle w:val="IntenseEmphasis"/>
          <w:rFonts w:asciiTheme="majorHAnsi" w:hAnsiTheme="majorHAnsi" w:cstheme="majorHAnsi"/>
        </w:rPr>
        <w:t>ACEY. (2023) Be</w:t>
      </w:r>
      <w:r w:rsidR="00C42A04" w:rsidRPr="00F94C5E">
        <w:rPr>
          <w:rStyle w:val="IntenseEmphasis"/>
          <w:rFonts w:asciiTheme="majorHAnsi" w:hAnsiTheme="majorHAnsi" w:cstheme="majorHAnsi"/>
        </w:rPr>
        <w:t xml:space="preserve">ing school ready. Available at: </w:t>
      </w:r>
      <w:hyperlink r:id="rId22" w:history="1">
        <w:r w:rsidR="003E1463" w:rsidRPr="00F94C5E">
          <w:rPr>
            <w:rStyle w:val="Hyperlink"/>
            <w:rFonts w:asciiTheme="majorHAnsi" w:hAnsiTheme="majorHAnsi" w:cstheme="majorHAnsi"/>
            <w:color w:val="1F3864" w:themeColor="accent1" w:themeShade="80"/>
            <w:lang w:val="en-GB" w:eastAsia="en-GB"/>
          </w:rPr>
          <w:t>https://www.pacey.org.uk/working-in-childcare/spotlight-on/being-school-ready/#readyforschool</w:t>
        </w:r>
      </w:hyperlink>
      <w:r w:rsidR="004A60F2" w:rsidRPr="00F94C5E">
        <w:rPr>
          <w:rStyle w:val="IntenseEmphasis"/>
          <w:rFonts w:asciiTheme="majorHAnsi" w:hAnsiTheme="majorHAnsi" w:cstheme="majorHAnsi"/>
        </w:rPr>
        <w:t xml:space="preserve"> (Accessed: 2</w:t>
      </w:r>
      <w:r w:rsidR="004A60F2" w:rsidRPr="00F94C5E">
        <w:rPr>
          <w:rStyle w:val="IntenseEmphasis"/>
          <w:rFonts w:asciiTheme="majorHAnsi" w:hAnsiTheme="majorHAnsi" w:cstheme="majorHAnsi"/>
          <w:vertAlign w:val="superscript"/>
        </w:rPr>
        <w:t>nd</w:t>
      </w:r>
      <w:r w:rsidR="004A60F2" w:rsidRPr="00F94C5E">
        <w:rPr>
          <w:rStyle w:val="IntenseEmphasis"/>
          <w:rFonts w:asciiTheme="majorHAnsi" w:hAnsiTheme="majorHAnsi" w:cstheme="majorHAnsi"/>
        </w:rPr>
        <w:t xml:space="preserve"> December</w:t>
      </w:r>
      <w:r w:rsidR="00333A18" w:rsidRPr="00F94C5E">
        <w:rPr>
          <w:rStyle w:val="IntenseEmphasis"/>
          <w:rFonts w:asciiTheme="majorHAnsi" w:hAnsiTheme="majorHAnsi" w:cstheme="majorHAnsi"/>
        </w:rPr>
        <w:t xml:space="preserve"> 2023)</w:t>
      </w:r>
    </w:p>
    <w:p w14:paraId="48FD599D" w14:textId="09AC1C9A" w:rsidR="00EC1D57" w:rsidRPr="00F94C5E" w:rsidRDefault="00EC1D57"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PACEY</w:t>
      </w:r>
      <w:r w:rsidR="008D06A5" w:rsidRPr="00F94C5E">
        <w:rPr>
          <w:rStyle w:val="IntenseEmphasis"/>
          <w:rFonts w:asciiTheme="majorHAnsi" w:hAnsiTheme="majorHAnsi" w:cstheme="majorHAnsi"/>
        </w:rPr>
        <w:t>. (2023) Working in partnership with parents</w:t>
      </w:r>
      <w:r w:rsidR="004870A1" w:rsidRPr="00F94C5E">
        <w:rPr>
          <w:rStyle w:val="IntenseEmphasis"/>
          <w:rFonts w:asciiTheme="majorHAnsi" w:hAnsiTheme="majorHAnsi" w:cstheme="majorHAnsi"/>
        </w:rPr>
        <w:t xml:space="preserve">. Available at: </w:t>
      </w:r>
      <w:hyperlink r:id="rId23" w:history="1">
        <w:r w:rsidR="000E2B4E" w:rsidRPr="00F94C5E">
          <w:rPr>
            <w:rStyle w:val="Hyperlink"/>
            <w:rFonts w:asciiTheme="majorHAnsi" w:hAnsiTheme="majorHAnsi" w:cstheme="majorHAnsi"/>
            <w:color w:val="1F3864" w:themeColor="accent1" w:themeShade="80"/>
            <w:lang w:val="en-GB" w:eastAsia="en-GB"/>
          </w:rPr>
          <w:t>https://www.pacey.org.uk/working-in-childcare/spotlight-on/partnerships-with-parents/</w:t>
        </w:r>
      </w:hyperlink>
      <w:r w:rsidR="002C7AE3" w:rsidRPr="00F94C5E">
        <w:rPr>
          <w:rStyle w:val="IntenseEmphasis"/>
          <w:rFonts w:asciiTheme="majorHAnsi" w:hAnsiTheme="majorHAnsi" w:cstheme="majorHAnsi"/>
        </w:rPr>
        <w:t xml:space="preserve"> (Accessed</w:t>
      </w:r>
      <w:r w:rsidR="005201FF" w:rsidRPr="00F94C5E">
        <w:rPr>
          <w:rStyle w:val="IntenseEmphasis"/>
          <w:rFonts w:asciiTheme="majorHAnsi" w:hAnsiTheme="majorHAnsi" w:cstheme="majorHAnsi"/>
        </w:rPr>
        <w:t>: 2</w:t>
      </w:r>
      <w:r w:rsidR="005201FF" w:rsidRPr="00F94C5E">
        <w:rPr>
          <w:rStyle w:val="IntenseEmphasis"/>
          <w:rFonts w:asciiTheme="majorHAnsi" w:hAnsiTheme="majorHAnsi" w:cstheme="majorHAnsi"/>
          <w:vertAlign w:val="superscript"/>
        </w:rPr>
        <w:t>nd</w:t>
      </w:r>
      <w:r w:rsidR="005201FF" w:rsidRPr="00F94C5E">
        <w:rPr>
          <w:rStyle w:val="IntenseEmphasis"/>
          <w:rFonts w:asciiTheme="majorHAnsi" w:hAnsiTheme="majorHAnsi" w:cstheme="majorHAnsi"/>
        </w:rPr>
        <w:t xml:space="preserve"> December 2023)</w:t>
      </w:r>
    </w:p>
    <w:p w14:paraId="501107E2" w14:textId="58F8CB18" w:rsidR="00800958" w:rsidRPr="00F94C5E" w:rsidRDefault="00800958"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Pound, Linda. (2006) </w:t>
      </w:r>
      <w:r w:rsidRPr="00F94C5E">
        <w:rPr>
          <w:rFonts w:asciiTheme="majorHAnsi" w:eastAsia="Times New Roman" w:hAnsiTheme="majorHAnsi" w:cstheme="majorHAnsi"/>
          <w:i/>
          <w:iCs/>
          <w:szCs w:val="24"/>
          <w:lang w:val="en-GB" w:eastAsia="en-GB"/>
        </w:rPr>
        <w:t>How children learn</w:t>
      </w:r>
      <w:r w:rsidRPr="00F94C5E">
        <w:rPr>
          <w:rFonts w:asciiTheme="majorHAnsi" w:eastAsia="Times New Roman" w:hAnsiTheme="majorHAnsi" w:cstheme="majorHAnsi"/>
          <w:szCs w:val="24"/>
          <w:lang w:val="en-GB" w:eastAsia="en-GB"/>
        </w:rPr>
        <w:t xml:space="preserve">. London: Practical Pre-School Books. </w:t>
      </w:r>
    </w:p>
    <w:p w14:paraId="3868566C" w14:textId="77777777" w:rsidR="00800958" w:rsidRPr="00F94C5E" w:rsidRDefault="00800958"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 xml:space="preserve">Pound, Linda. (2009) </w:t>
      </w:r>
      <w:r w:rsidRPr="00F94C5E">
        <w:rPr>
          <w:rFonts w:asciiTheme="majorHAnsi" w:eastAsia="Times New Roman" w:hAnsiTheme="majorHAnsi" w:cstheme="majorHAnsi"/>
          <w:i/>
          <w:iCs/>
          <w:szCs w:val="24"/>
          <w:lang w:val="en-GB" w:eastAsia="en-GB"/>
        </w:rPr>
        <w:t>How children learn 3, contemporary thinking and theorists</w:t>
      </w:r>
      <w:r w:rsidRPr="00F94C5E">
        <w:rPr>
          <w:rFonts w:asciiTheme="majorHAnsi" w:eastAsia="Times New Roman" w:hAnsiTheme="majorHAnsi" w:cstheme="majorHAnsi"/>
          <w:szCs w:val="24"/>
          <w:lang w:val="en-GB" w:eastAsia="en-GB"/>
        </w:rPr>
        <w:t>. London: Step Forward.</w:t>
      </w:r>
    </w:p>
    <w:p w14:paraId="2E1977B3" w14:textId="1C541F31" w:rsidR="00A770EF" w:rsidRPr="00F94C5E" w:rsidRDefault="00A770EF"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Primary National Strategy, The early years foundation stage (2007) </w:t>
      </w:r>
      <w:r w:rsidRPr="00F94C5E">
        <w:rPr>
          <w:rStyle w:val="IntenseEmphasis"/>
          <w:rFonts w:asciiTheme="majorHAnsi" w:hAnsiTheme="majorHAnsi" w:cstheme="majorHAnsi"/>
          <w:i/>
          <w:iCs/>
        </w:rPr>
        <w:t xml:space="preserve">All about transitions: </w:t>
      </w:r>
      <w:r w:rsidRPr="00F94C5E">
        <w:rPr>
          <w:rStyle w:val="IntenseEmphasis"/>
          <w:rFonts w:asciiTheme="majorHAnsi" w:hAnsiTheme="majorHAnsi" w:cstheme="majorHAnsi"/>
        </w:rPr>
        <w:t xml:space="preserve"> Birth to 5 matters. Available at: </w:t>
      </w:r>
      <w:hyperlink r:id="rId24" w:history="1">
        <w:r w:rsidR="003E1463" w:rsidRPr="00F94C5E">
          <w:rPr>
            <w:rStyle w:val="Hyperlink"/>
            <w:rFonts w:asciiTheme="majorHAnsi" w:hAnsiTheme="majorHAnsi" w:cstheme="majorHAnsi"/>
            <w:color w:val="1F3864" w:themeColor="accent1" w:themeShade="80"/>
            <w:lang w:val="en-GB" w:eastAsia="en-GB"/>
          </w:rPr>
          <w:t>https://birthto5matters.org.uk/wp-content/uploads/2021/03/All-about...-transitions.pdf</w:t>
        </w:r>
      </w:hyperlink>
      <w:r w:rsidRPr="00F94C5E">
        <w:rPr>
          <w:rStyle w:val="IntenseEmphasis"/>
          <w:rFonts w:asciiTheme="majorHAnsi" w:hAnsiTheme="majorHAnsi" w:cstheme="majorHAnsi"/>
        </w:rPr>
        <w:t xml:space="preserve"> (Accessed:20th November 2023).</w:t>
      </w:r>
    </w:p>
    <w:p w14:paraId="44F762FA" w14:textId="02C524AA" w:rsidR="00FB1FB3" w:rsidRPr="00F94C5E" w:rsidRDefault="00FB1FB3"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Simply Psychology. </w:t>
      </w:r>
      <w:r w:rsidR="004F05ED" w:rsidRPr="00F94C5E">
        <w:rPr>
          <w:rStyle w:val="IntenseEmphasis"/>
          <w:rFonts w:asciiTheme="majorHAnsi" w:hAnsiTheme="majorHAnsi" w:cstheme="majorHAnsi"/>
        </w:rPr>
        <w:t>(2023</w:t>
      </w:r>
      <w:r w:rsidR="00C06778" w:rsidRPr="00F94C5E">
        <w:rPr>
          <w:rStyle w:val="IntenseEmphasis"/>
          <w:rFonts w:asciiTheme="majorHAnsi" w:hAnsiTheme="majorHAnsi" w:cstheme="majorHAnsi"/>
        </w:rPr>
        <w:t>) Bronfenbrenner’s Ecological Systems T</w:t>
      </w:r>
      <w:r w:rsidR="00381EBD" w:rsidRPr="00F94C5E">
        <w:rPr>
          <w:rStyle w:val="IntenseEmphasis"/>
          <w:rFonts w:asciiTheme="majorHAnsi" w:hAnsiTheme="majorHAnsi" w:cstheme="majorHAnsi"/>
        </w:rPr>
        <w:t>heory. [Image] Available at</w:t>
      </w:r>
      <w:r w:rsidR="00597953" w:rsidRPr="00F94C5E">
        <w:rPr>
          <w:rStyle w:val="IntenseEmphasis"/>
          <w:rFonts w:asciiTheme="majorHAnsi" w:hAnsiTheme="majorHAnsi" w:cstheme="majorHAnsi"/>
        </w:rPr>
        <w:t>:</w:t>
      </w:r>
      <w:r w:rsidR="003E1463" w:rsidRPr="00F94C5E">
        <w:rPr>
          <w:rStyle w:val="IntenseEmphasis"/>
          <w:rFonts w:asciiTheme="majorHAnsi" w:hAnsiTheme="majorHAnsi" w:cstheme="majorHAnsi"/>
        </w:rPr>
        <w:br/>
      </w:r>
      <w:hyperlink r:id="rId25" w:history="1">
        <w:r w:rsidR="00E938D1" w:rsidRPr="00F94C5E">
          <w:rPr>
            <w:rStyle w:val="Hyperlink"/>
            <w:rFonts w:asciiTheme="majorHAnsi" w:hAnsiTheme="majorHAnsi" w:cstheme="majorHAnsi"/>
            <w:color w:val="1F3864" w:themeColor="accent1" w:themeShade="80"/>
            <w:lang w:val="en-GB" w:eastAsia="en-GB"/>
          </w:rPr>
          <w:t>https://www.simplypsychology.org/bronfenbrenner.html</w:t>
        </w:r>
      </w:hyperlink>
      <w:r w:rsidR="00E938D1" w:rsidRPr="00F94C5E">
        <w:rPr>
          <w:rStyle w:val="IntenseEmphasis"/>
          <w:rFonts w:asciiTheme="majorHAnsi" w:hAnsiTheme="majorHAnsi" w:cstheme="majorHAnsi"/>
        </w:rPr>
        <w:t xml:space="preserve"> (Accessed: 2</w:t>
      </w:r>
      <w:r w:rsidR="00E938D1" w:rsidRPr="00F94C5E">
        <w:rPr>
          <w:rStyle w:val="IntenseEmphasis"/>
          <w:rFonts w:asciiTheme="majorHAnsi" w:hAnsiTheme="majorHAnsi" w:cstheme="majorHAnsi"/>
          <w:vertAlign w:val="superscript"/>
        </w:rPr>
        <w:t>nd</w:t>
      </w:r>
      <w:r w:rsidR="00E938D1" w:rsidRPr="00F94C5E">
        <w:rPr>
          <w:rStyle w:val="IntenseEmphasis"/>
          <w:rFonts w:asciiTheme="majorHAnsi" w:hAnsiTheme="majorHAnsi" w:cstheme="majorHAnsi"/>
        </w:rPr>
        <w:t xml:space="preserve"> December 2023)</w:t>
      </w:r>
    </w:p>
    <w:p w14:paraId="7D70465E" w14:textId="3622166E" w:rsidR="00520E2C" w:rsidRPr="00F94C5E" w:rsidRDefault="00A71ADB"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 xml:space="preserve">Simply Psychology. </w:t>
      </w:r>
      <w:r w:rsidR="00EF0B02" w:rsidRPr="00F94C5E">
        <w:rPr>
          <w:rStyle w:val="IntenseEmphasis"/>
          <w:rFonts w:asciiTheme="majorHAnsi" w:hAnsiTheme="majorHAnsi" w:cstheme="majorHAnsi"/>
        </w:rPr>
        <w:t>(202</w:t>
      </w:r>
      <w:r w:rsidR="000C3AAA" w:rsidRPr="00F94C5E">
        <w:rPr>
          <w:rStyle w:val="IntenseEmphasis"/>
          <w:rFonts w:asciiTheme="majorHAnsi" w:hAnsiTheme="majorHAnsi" w:cstheme="majorHAnsi"/>
        </w:rPr>
        <w:t>3</w:t>
      </w:r>
      <w:r w:rsidR="00EF0B02" w:rsidRPr="00F94C5E">
        <w:rPr>
          <w:rStyle w:val="IntenseEmphasis"/>
          <w:rFonts w:asciiTheme="majorHAnsi" w:hAnsiTheme="majorHAnsi" w:cstheme="majorHAnsi"/>
        </w:rPr>
        <w:t>)</w:t>
      </w:r>
      <w:r w:rsidR="000C3AAA" w:rsidRPr="00F94C5E">
        <w:rPr>
          <w:rStyle w:val="IntenseEmphasis"/>
          <w:rFonts w:asciiTheme="majorHAnsi" w:hAnsiTheme="majorHAnsi" w:cstheme="majorHAnsi"/>
        </w:rPr>
        <w:t xml:space="preserve"> Maslow’s </w:t>
      </w:r>
      <w:r w:rsidR="00F67C57" w:rsidRPr="00F94C5E">
        <w:rPr>
          <w:rStyle w:val="IntenseEmphasis"/>
          <w:rFonts w:asciiTheme="majorHAnsi" w:hAnsiTheme="majorHAnsi" w:cstheme="majorHAnsi"/>
        </w:rPr>
        <w:t>hierarchy</w:t>
      </w:r>
      <w:r w:rsidR="000C3AAA" w:rsidRPr="00F94C5E">
        <w:rPr>
          <w:rStyle w:val="IntenseEmphasis"/>
          <w:rFonts w:asciiTheme="majorHAnsi" w:hAnsiTheme="majorHAnsi" w:cstheme="majorHAnsi"/>
        </w:rPr>
        <w:t xml:space="preserve"> of Need</w:t>
      </w:r>
      <w:r w:rsidR="007F77E9" w:rsidRPr="00F94C5E">
        <w:rPr>
          <w:rStyle w:val="IntenseEmphasis"/>
          <w:rFonts w:asciiTheme="majorHAnsi" w:hAnsiTheme="majorHAnsi" w:cstheme="majorHAnsi"/>
        </w:rPr>
        <w:t xml:space="preserve">s. </w:t>
      </w:r>
      <w:r w:rsidR="00146810" w:rsidRPr="00F94C5E">
        <w:rPr>
          <w:rStyle w:val="IntenseEmphasis"/>
          <w:rFonts w:asciiTheme="majorHAnsi" w:hAnsiTheme="majorHAnsi" w:cstheme="majorHAnsi"/>
        </w:rPr>
        <w:t>[</w:t>
      </w:r>
      <w:r w:rsidR="007F77E9" w:rsidRPr="00F94C5E">
        <w:rPr>
          <w:rStyle w:val="IntenseEmphasis"/>
          <w:rFonts w:asciiTheme="majorHAnsi" w:hAnsiTheme="majorHAnsi" w:cstheme="majorHAnsi"/>
        </w:rPr>
        <w:t>Image</w:t>
      </w:r>
      <w:r w:rsidR="00146810" w:rsidRPr="00F94C5E">
        <w:rPr>
          <w:rStyle w:val="IntenseEmphasis"/>
          <w:rFonts w:asciiTheme="majorHAnsi" w:hAnsiTheme="majorHAnsi" w:cstheme="majorHAnsi"/>
        </w:rPr>
        <w:t>]</w:t>
      </w:r>
      <w:r w:rsidR="007F77E9" w:rsidRPr="00F94C5E">
        <w:rPr>
          <w:rStyle w:val="IntenseEmphasis"/>
          <w:rFonts w:asciiTheme="majorHAnsi" w:hAnsiTheme="majorHAnsi" w:cstheme="majorHAnsi"/>
        </w:rPr>
        <w:t xml:space="preserve"> Available at</w:t>
      </w:r>
      <w:r w:rsidR="00955372" w:rsidRPr="00F94C5E">
        <w:rPr>
          <w:rStyle w:val="IntenseEmphasis"/>
          <w:rFonts w:asciiTheme="majorHAnsi" w:hAnsiTheme="majorHAnsi" w:cstheme="majorHAnsi"/>
        </w:rPr>
        <w:t>:</w:t>
      </w:r>
      <w:r w:rsidR="003E1463" w:rsidRPr="00F94C5E">
        <w:rPr>
          <w:rStyle w:val="IntenseEmphasis"/>
          <w:rFonts w:asciiTheme="majorHAnsi" w:hAnsiTheme="majorHAnsi" w:cstheme="majorHAnsi"/>
        </w:rPr>
        <w:br/>
      </w:r>
      <w:hyperlink r:id="rId26" w:history="1">
        <w:r w:rsidR="002E4161" w:rsidRPr="00F94C5E">
          <w:rPr>
            <w:rStyle w:val="Hyperlink"/>
            <w:rFonts w:asciiTheme="majorHAnsi" w:hAnsiTheme="majorHAnsi" w:cstheme="majorHAnsi"/>
            <w:color w:val="1F3864" w:themeColor="accent1" w:themeShade="80"/>
            <w:lang w:val="en-GB" w:eastAsia="en-GB"/>
          </w:rPr>
          <w:t>https://www.simplypsychology.org/maslow.html?ez_vid=2cae626a2fe896279da43d587baa3eb663083817</w:t>
        </w:r>
      </w:hyperlink>
      <w:r w:rsidR="002E4161" w:rsidRPr="00F94C5E">
        <w:rPr>
          <w:rStyle w:val="IntenseEmphasis"/>
          <w:rFonts w:asciiTheme="majorHAnsi" w:hAnsiTheme="majorHAnsi" w:cstheme="majorHAnsi"/>
        </w:rPr>
        <w:t xml:space="preserve"> (Accessed: </w:t>
      </w:r>
      <w:r w:rsidR="00F67C57" w:rsidRPr="00F94C5E">
        <w:rPr>
          <w:rStyle w:val="IntenseEmphasis"/>
          <w:rFonts w:asciiTheme="majorHAnsi" w:hAnsiTheme="majorHAnsi" w:cstheme="majorHAnsi"/>
        </w:rPr>
        <w:t>2</w:t>
      </w:r>
      <w:r w:rsidR="00F67C57" w:rsidRPr="00F94C5E">
        <w:rPr>
          <w:rStyle w:val="IntenseEmphasis"/>
          <w:rFonts w:asciiTheme="majorHAnsi" w:hAnsiTheme="majorHAnsi" w:cstheme="majorHAnsi"/>
          <w:vertAlign w:val="superscript"/>
        </w:rPr>
        <w:t>nd</w:t>
      </w:r>
      <w:r w:rsidR="00F67C57" w:rsidRPr="00F94C5E">
        <w:rPr>
          <w:rStyle w:val="IntenseEmphasis"/>
          <w:rFonts w:asciiTheme="majorHAnsi" w:hAnsiTheme="majorHAnsi" w:cstheme="majorHAnsi"/>
        </w:rPr>
        <w:t xml:space="preserve"> December)</w:t>
      </w:r>
    </w:p>
    <w:p w14:paraId="27A67B4E" w14:textId="1CE44258" w:rsidR="00F159B2" w:rsidRPr="00F94C5E" w:rsidRDefault="00F159B2"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lastRenderedPageBreak/>
        <w:t>S</w:t>
      </w:r>
      <w:r w:rsidR="0013473A" w:rsidRPr="00F94C5E">
        <w:rPr>
          <w:rStyle w:val="IntenseEmphasis"/>
          <w:rFonts w:asciiTheme="majorHAnsi" w:hAnsiTheme="majorHAnsi" w:cstheme="majorHAnsi"/>
        </w:rPr>
        <w:t xml:space="preserve">ocial Care. </w:t>
      </w:r>
      <w:r w:rsidR="00BC148A" w:rsidRPr="00F94C5E">
        <w:rPr>
          <w:rStyle w:val="IntenseEmphasis"/>
          <w:rFonts w:asciiTheme="majorHAnsi" w:hAnsiTheme="majorHAnsi" w:cstheme="majorHAnsi"/>
        </w:rPr>
        <w:t xml:space="preserve">(2022) </w:t>
      </w:r>
      <w:r w:rsidR="0013473A" w:rsidRPr="00F94C5E">
        <w:rPr>
          <w:rStyle w:val="IntenseEmphasis"/>
          <w:rFonts w:asciiTheme="majorHAnsi" w:hAnsiTheme="majorHAnsi" w:cstheme="majorHAnsi"/>
          <w:i/>
          <w:iCs/>
        </w:rPr>
        <w:t xml:space="preserve">Almost 1 in 4 </w:t>
      </w:r>
      <w:r w:rsidR="0051621D" w:rsidRPr="00F94C5E">
        <w:rPr>
          <w:rStyle w:val="IntenseEmphasis"/>
          <w:rFonts w:asciiTheme="majorHAnsi" w:hAnsiTheme="majorHAnsi" w:cstheme="majorHAnsi"/>
          <w:i/>
          <w:iCs/>
        </w:rPr>
        <w:t>toddlers miss the 2 year development check</w:t>
      </w:r>
      <w:r w:rsidR="00BC148A" w:rsidRPr="00F94C5E">
        <w:rPr>
          <w:rStyle w:val="IntenseEmphasis"/>
          <w:rFonts w:asciiTheme="majorHAnsi" w:hAnsiTheme="majorHAnsi" w:cstheme="majorHAnsi"/>
        </w:rPr>
        <w:t xml:space="preserve">. </w:t>
      </w:r>
      <w:r w:rsidR="00BB3BF5" w:rsidRPr="00F94C5E">
        <w:rPr>
          <w:rStyle w:val="IntenseEmphasis"/>
          <w:rFonts w:asciiTheme="majorHAnsi" w:hAnsiTheme="majorHAnsi" w:cstheme="majorHAnsi"/>
        </w:rPr>
        <w:t xml:space="preserve">National </w:t>
      </w:r>
      <w:r w:rsidR="00B40E56" w:rsidRPr="00F94C5E">
        <w:rPr>
          <w:rStyle w:val="IntenseEmphasis"/>
          <w:rFonts w:asciiTheme="majorHAnsi" w:hAnsiTheme="majorHAnsi" w:cstheme="majorHAnsi"/>
        </w:rPr>
        <w:t>Institute</w:t>
      </w:r>
      <w:r w:rsidR="00C0372F" w:rsidRPr="00F94C5E">
        <w:rPr>
          <w:rStyle w:val="IntenseEmphasis"/>
          <w:rFonts w:asciiTheme="majorHAnsi" w:hAnsiTheme="majorHAnsi" w:cstheme="majorHAnsi"/>
        </w:rPr>
        <w:t xml:space="preserve"> for </w:t>
      </w:r>
      <w:r w:rsidR="00B40E56" w:rsidRPr="00F94C5E">
        <w:rPr>
          <w:rStyle w:val="IntenseEmphasis"/>
          <w:rFonts w:asciiTheme="majorHAnsi" w:hAnsiTheme="majorHAnsi" w:cstheme="majorHAnsi"/>
        </w:rPr>
        <w:t>H</w:t>
      </w:r>
      <w:r w:rsidR="00C0372F" w:rsidRPr="00F94C5E">
        <w:rPr>
          <w:rStyle w:val="IntenseEmphasis"/>
          <w:rFonts w:asciiTheme="majorHAnsi" w:hAnsiTheme="majorHAnsi" w:cstheme="majorHAnsi"/>
        </w:rPr>
        <w:t xml:space="preserve">ealth and </w:t>
      </w:r>
      <w:r w:rsidR="00B40E56" w:rsidRPr="00F94C5E">
        <w:rPr>
          <w:rStyle w:val="IntenseEmphasis"/>
          <w:rFonts w:asciiTheme="majorHAnsi" w:hAnsiTheme="majorHAnsi" w:cstheme="majorHAnsi"/>
        </w:rPr>
        <w:t>C</w:t>
      </w:r>
      <w:r w:rsidR="003A218B" w:rsidRPr="00F94C5E">
        <w:rPr>
          <w:rStyle w:val="IntenseEmphasis"/>
          <w:rFonts w:asciiTheme="majorHAnsi" w:hAnsiTheme="majorHAnsi" w:cstheme="majorHAnsi"/>
        </w:rPr>
        <w:t xml:space="preserve">are Research. Available at: </w:t>
      </w:r>
      <w:hyperlink r:id="rId27" w:history="1">
        <w:r w:rsidR="000A2F26" w:rsidRPr="00F94C5E">
          <w:rPr>
            <w:rStyle w:val="Hyperlink"/>
            <w:rFonts w:asciiTheme="majorHAnsi" w:hAnsiTheme="majorHAnsi" w:cstheme="majorHAnsi"/>
            <w:color w:val="1F3864" w:themeColor="accent1" w:themeShade="80"/>
            <w:lang w:val="en-GB" w:eastAsia="en-GB"/>
          </w:rPr>
          <w:t>https://evidence.nihr.ac.uk/alert/almost-1-in-4-toddlers-miss-the-2-year-development-check/</w:t>
        </w:r>
      </w:hyperlink>
      <w:r w:rsidR="000A2F26" w:rsidRPr="00F94C5E">
        <w:rPr>
          <w:rStyle w:val="IntenseEmphasis"/>
          <w:rFonts w:asciiTheme="majorHAnsi" w:hAnsiTheme="majorHAnsi" w:cstheme="majorHAnsi"/>
        </w:rPr>
        <w:t xml:space="preserve"> (Accessed</w:t>
      </w:r>
      <w:r w:rsidR="003B004E" w:rsidRPr="00F94C5E">
        <w:rPr>
          <w:rStyle w:val="IntenseEmphasis"/>
          <w:rFonts w:asciiTheme="majorHAnsi" w:hAnsiTheme="majorHAnsi" w:cstheme="majorHAnsi"/>
        </w:rPr>
        <w:t>: 24</w:t>
      </w:r>
      <w:r w:rsidR="003B004E" w:rsidRPr="00F94C5E">
        <w:rPr>
          <w:rStyle w:val="IntenseEmphasis"/>
          <w:rFonts w:asciiTheme="majorHAnsi" w:hAnsiTheme="majorHAnsi" w:cstheme="majorHAnsi"/>
          <w:vertAlign w:val="superscript"/>
        </w:rPr>
        <w:t>th</w:t>
      </w:r>
      <w:r w:rsidR="003B004E" w:rsidRPr="00F94C5E">
        <w:rPr>
          <w:rStyle w:val="IntenseEmphasis"/>
          <w:rFonts w:asciiTheme="majorHAnsi" w:hAnsiTheme="majorHAnsi" w:cstheme="majorHAnsi"/>
        </w:rPr>
        <w:t xml:space="preserve"> November 2023).</w:t>
      </w:r>
    </w:p>
    <w:p w14:paraId="6389ECDA" w14:textId="2CC211A3" w:rsidR="00F159B2" w:rsidRPr="00F94C5E" w:rsidRDefault="00287EBB"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Structur</w:t>
      </w:r>
      <w:r w:rsidR="00805BAE" w:rsidRPr="00F94C5E">
        <w:rPr>
          <w:rStyle w:val="IntenseEmphasis"/>
          <w:rFonts w:asciiTheme="majorHAnsi" w:hAnsiTheme="majorHAnsi" w:cstheme="majorHAnsi"/>
        </w:rPr>
        <w:t>al Learning. (2022) Vigotsky’s Theory</w:t>
      </w:r>
      <w:r w:rsidR="00132A28" w:rsidRPr="00F94C5E">
        <w:rPr>
          <w:rStyle w:val="IntenseEmphasis"/>
          <w:rFonts w:asciiTheme="majorHAnsi" w:hAnsiTheme="majorHAnsi" w:cstheme="majorHAnsi"/>
        </w:rPr>
        <w:t xml:space="preserve">. [Image] Available at: </w:t>
      </w:r>
      <w:hyperlink r:id="rId28" w:history="1">
        <w:r w:rsidR="00B242E3" w:rsidRPr="00F94C5E">
          <w:rPr>
            <w:rStyle w:val="Hyperlink"/>
            <w:rFonts w:asciiTheme="majorHAnsi" w:hAnsiTheme="majorHAnsi" w:cstheme="majorHAnsi"/>
            <w:color w:val="1F3864" w:themeColor="accent1" w:themeShade="80"/>
            <w:lang w:val="en-GB" w:eastAsia="en-GB"/>
          </w:rPr>
          <w:t>https://www.structural-learning.com/post/vygotskys-theory</w:t>
        </w:r>
      </w:hyperlink>
      <w:r w:rsidR="00B242E3" w:rsidRPr="00F94C5E">
        <w:rPr>
          <w:rStyle w:val="IntenseEmphasis"/>
          <w:rFonts w:asciiTheme="majorHAnsi" w:hAnsiTheme="majorHAnsi" w:cstheme="majorHAnsi"/>
        </w:rPr>
        <w:t xml:space="preserve"> </w:t>
      </w:r>
      <w:r w:rsidR="00B75CE7" w:rsidRPr="00F94C5E">
        <w:rPr>
          <w:rStyle w:val="IntenseEmphasis"/>
          <w:rFonts w:asciiTheme="majorHAnsi" w:hAnsiTheme="majorHAnsi" w:cstheme="majorHAnsi"/>
        </w:rPr>
        <w:t>(Accessed: 2</w:t>
      </w:r>
      <w:r w:rsidR="00B75CE7" w:rsidRPr="00F94C5E">
        <w:rPr>
          <w:rStyle w:val="IntenseEmphasis"/>
          <w:rFonts w:asciiTheme="majorHAnsi" w:hAnsiTheme="majorHAnsi" w:cstheme="majorHAnsi"/>
          <w:vertAlign w:val="superscript"/>
        </w:rPr>
        <w:t>nd</w:t>
      </w:r>
      <w:r w:rsidR="00B75CE7" w:rsidRPr="00F94C5E">
        <w:rPr>
          <w:rStyle w:val="IntenseEmphasis"/>
          <w:rFonts w:asciiTheme="majorHAnsi" w:hAnsiTheme="majorHAnsi" w:cstheme="majorHAnsi"/>
        </w:rPr>
        <w:t xml:space="preserve"> December)</w:t>
      </w:r>
    </w:p>
    <w:p w14:paraId="25CEB1DC" w14:textId="7BD1EB61" w:rsidR="00DC357A" w:rsidRPr="00F94C5E" w:rsidRDefault="00DC357A"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Tempest, Michel</w:t>
      </w:r>
      <w:r w:rsidR="00A86659" w:rsidRPr="00F94C5E">
        <w:rPr>
          <w:rStyle w:val="IntenseEmphasis"/>
          <w:rFonts w:asciiTheme="majorHAnsi" w:hAnsiTheme="majorHAnsi" w:cstheme="majorHAnsi"/>
        </w:rPr>
        <w:t xml:space="preserve">le, (2016) </w:t>
      </w:r>
      <w:r w:rsidR="00BD1A84" w:rsidRPr="00F94C5E">
        <w:rPr>
          <w:rStyle w:val="IntenseEmphasis"/>
          <w:rFonts w:asciiTheme="majorHAnsi" w:hAnsiTheme="majorHAnsi" w:cstheme="majorHAnsi"/>
        </w:rPr>
        <w:t xml:space="preserve">Secure Attachments; the importance of </w:t>
      </w:r>
      <w:r w:rsidR="0049250F" w:rsidRPr="00F94C5E">
        <w:rPr>
          <w:rStyle w:val="IntenseEmphasis"/>
          <w:rFonts w:asciiTheme="majorHAnsi" w:hAnsiTheme="majorHAnsi" w:cstheme="majorHAnsi"/>
        </w:rPr>
        <w:t>responsive relationships in childcare</w:t>
      </w:r>
      <w:r w:rsidR="00190284" w:rsidRPr="00F94C5E">
        <w:rPr>
          <w:rStyle w:val="IntenseEmphasis"/>
          <w:rFonts w:asciiTheme="majorHAnsi" w:hAnsiTheme="majorHAnsi" w:cstheme="majorHAnsi"/>
        </w:rPr>
        <w:t>.</w:t>
      </w:r>
      <w:r w:rsidR="004325D4" w:rsidRPr="00F94C5E">
        <w:rPr>
          <w:rStyle w:val="IntenseEmphasis"/>
          <w:rFonts w:asciiTheme="majorHAnsi" w:hAnsiTheme="majorHAnsi" w:cstheme="majorHAnsi"/>
        </w:rPr>
        <w:t xml:space="preserve"> Available at: </w:t>
      </w:r>
      <w:hyperlink r:id="rId29" w:history="1">
        <w:r w:rsidR="00E776BD" w:rsidRPr="00F94C5E">
          <w:rPr>
            <w:rStyle w:val="Hyperlink"/>
            <w:rFonts w:asciiTheme="majorHAnsi" w:hAnsiTheme="majorHAnsi" w:cstheme="majorHAnsi"/>
            <w:color w:val="1F3864" w:themeColor="accent1" w:themeShade="80"/>
            <w:lang w:val="en-GB" w:eastAsia="en-GB"/>
          </w:rPr>
          <w:t>https://www.pacey.org.uk/news-and-views/pacey-blog/2016/march-2016/secure-attachment-the-importance-of-responsive-re/</w:t>
        </w:r>
      </w:hyperlink>
      <w:r w:rsidR="00E776BD" w:rsidRPr="00F94C5E">
        <w:rPr>
          <w:rStyle w:val="IntenseEmphasis"/>
          <w:rFonts w:asciiTheme="majorHAnsi" w:hAnsiTheme="majorHAnsi" w:cstheme="majorHAnsi"/>
        </w:rPr>
        <w:t xml:space="preserve"> (Accessed</w:t>
      </w:r>
      <w:r w:rsidR="009B3F24" w:rsidRPr="00F94C5E">
        <w:rPr>
          <w:rStyle w:val="IntenseEmphasis"/>
          <w:rFonts w:asciiTheme="majorHAnsi" w:hAnsiTheme="majorHAnsi" w:cstheme="majorHAnsi"/>
        </w:rPr>
        <w:t>: 26</w:t>
      </w:r>
      <w:r w:rsidR="009B3F24" w:rsidRPr="00F94C5E">
        <w:rPr>
          <w:rStyle w:val="IntenseEmphasis"/>
          <w:rFonts w:asciiTheme="majorHAnsi" w:hAnsiTheme="majorHAnsi" w:cstheme="majorHAnsi"/>
          <w:vertAlign w:val="superscript"/>
        </w:rPr>
        <w:t>th</w:t>
      </w:r>
      <w:r w:rsidR="009B3F24" w:rsidRPr="00F94C5E">
        <w:rPr>
          <w:rStyle w:val="IntenseEmphasis"/>
          <w:rFonts w:asciiTheme="majorHAnsi" w:hAnsiTheme="majorHAnsi" w:cstheme="majorHAnsi"/>
        </w:rPr>
        <w:t xml:space="preserve"> November 2023)</w:t>
      </w:r>
      <w:r w:rsidR="003B004E" w:rsidRPr="00F94C5E">
        <w:rPr>
          <w:rStyle w:val="IntenseEmphasis"/>
          <w:rFonts w:asciiTheme="majorHAnsi" w:hAnsiTheme="majorHAnsi" w:cstheme="majorHAnsi"/>
        </w:rPr>
        <w:t>.</w:t>
      </w:r>
    </w:p>
    <w:p w14:paraId="19288C0E" w14:textId="77777777" w:rsidR="005273F0" w:rsidRPr="00F94C5E" w:rsidRDefault="00A21810" w:rsidP="007F48BC">
      <w:pPr>
        <w:spacing w:before="240" w:after="240" w:line="240" w:lineRule="auto"/>
        <w:rPr>
          <w:rFonts w:asciiTheme="majorHAnsi" w:eastAsia="Times New Roman" w:hAnsiTheme="majorHAnsi" w:cstheme="majorHAnsi"/>
          <w:szCs w:val="24"/>
          <w:lang w:val="en-GB" w:eastAsia="en-GB"/>
        </w:rPr>
      </w:pPr>
      <w:r w:rsidRPr="00F94C5E">
        <w:rPr>
          <w:rStyle w:val="IntenseEmphasis"/>
          <w:rFonts w:asciiTheme="majorHAnsi" w:hAnsiTheme="majorHAnsi" w:cstheme="majorHAnsi"/>
        </w:rPr>
        <w:t>Tic</w:t>
      </w:r>
      <w:r w:rsidR="00D87C7B" w:rsidRPr="00F94C5E">
        <w:rPr>
          <w:rStyle w:val="IntenseEmphasis"/>
          <w:rFonts w:asciiTheme="majorHAnsi" w:hAnsiTheme="majorHAnsi" w:cstheme="majorHAnsi"/>
        </w:rPr>
        <w:t xml:space="preserve">kell, Clare. (2011) </w:t>
      </w:r>
      <w:r w:rsidR="00957217" w:rsidRPr="00F94C5E">
        <w:rPr>
          <w:rStyle w:val="IntenseEmphasis"/>
          <w:rFonts w:asciiTheme="majorHAnsi" w:hAnsiTheme="majorHAnsi" w:cstheme="majorHAnsi"/>
        </w:rPr>
        <w:t xml:space="preserve">Characteristics of effective learning, </w:t>
      </w:r>
      <w:r w:rsidR="001773C5" w:rsidRPr="00F94C5E">
        <w:rPr>
          <w:rStyle w:val="IntenseEmphasis"/>
          <w:rFonts w:asciiTheme="majorHAnsi" w:hAnsiTheme="majorHAnsi" w:cstheme="majorHAnsi"/>
        </w:rPr>
        <w:t>Birth to 5 matters</w:t>
      </w:r>
      <w:r w:rsidR="00134DD8" w:rsidRPr="00F94C5E">
        <w:rPr>
          <w:rStyle w:val="IntenseEmphasis"/>
          <w:rFonts w:asciiTheme="majorHAnsi" w:hAnsiTheme="majorHAnsi" w:cstheme="majorHAnsi"/>
        </w:rPr>
        <w:t xml:space="preserve">. Available at: </w:t>
      </w:r>
      <w:hyperlink r:id="rId30" w:history="1">
        <w:r w:rsidR="00823C05" w:rsidRPr="00F94C5E">
          <w:rPr>
            <w:rStyle w:val="Hyperlink"/>
            <w:rFonts w:asciiTheme="majorHAnsi" w:hAnsiTheme="majorHAnsi" w:cstheme="majorHAnsi"/>
            <w:color w:val="1F3864" w:themeColor="accent1" w:themeShade="80"/>
            <w:lang w:val="en-GB" w:eastAsia="en-GB"/>
          </w:rPr>
          <w:t>https://birthto5matters.org.uk/wp-content/uploads/2021/03/Tickell-Characteristics-of-Effective-Learning.pdf</w:t>
        </w:r>
      </w:hyperlink>
      <w:r w:rsidR="00823C05" w:rsidRPr="00F94C5E">
        <w:rPr>
          <w:rStyle w:val="IntenseEmphasis"/>
          <w:rFonts w:asciiTheme="majorHAnsi" w:hAnsiTheme="majorHAnsi" w:cstheme="majorHAnsi"/>
        </w:rPr>
        <w:t xml:space="preserve"> (Accessed:2</w:t>
      </w:r>
      <w:r w:rsidR="00D40FCD" w:rsidRPr="00F94C5E">
        <w:rPr>
          <w:rStyle w:val="IntenseEmphasis"/>
          <w:rFonts w:asciiTheme="majorHAnsi" w:hAnsiTheme="majorHAnsi" w:cstheme="majorHAnsi"/>
        </w:rPr>
        <w:t>5th November 2023)</w:t>
      </w:r>
      <w:r w:rsidR="003B004E" w:rsidRPr="00F94C5E">
        <w:rPr>
          <w:rStyle w:val="IntenseEmphasis"/>
          <w:rFonts w:asciiTheme="majorHAnsi" w:hAnsiTheme="majorHAnsi" w:cstheme="majorHAnsi"/>
        </w:rPr>
        <w:t>.</w:t>
      </w:r>
      <w:r w:rsidR="00AC0958" w:rsidRPr="00F94C5E">
        <w:rPr>
          <w:rFonts w:asciiTheme="majorHAnsi" w:eastAsia="Times New Roman" w:hAnsiTheme="majorHAnsi" w:cstheme="majorHAnsi"/>
          <w:szCs w:val="24"/>
          <w:lang w:val="en-GB" w:eastAsia="en-GB"/>
        </w:rPr>
        <w:t xml:space="preserve"> </w:t>
      </w:r>
    </w:p>
    <w:p w14:paraId="1452BF7F" w14:textId="36249F9E" w:rsidR="00AC0958" w:rsidRPr="00F94C5E" w:rsidRDefault="00AC0958" w:rsidP="007F48BC">
      <w:pPr>
        <w:spacing w:before="240" w:after="240" w:line="240" w:lineRule="auto"/>
        <w:rPr>
          <w:rFonts w:asciiTheme="majorHAnsi" w:eastAsia="Times New Roman" w:hAnsiTheme="majorHAnsi" w:cstheme="majorHAnsi"/>
          <w:szCs w:val="24"/>
          <w:lang w:val="en-GB" w:eastAsia="en-GB"/>
        </w:rPr>
      </w:pPr>
      <w:r w:rsidRPr="00F94C5E">
        <w:rPr>
          <w:rFonts w:asciiTheme="majorHAnsi" w:eastAsia="Times New Roman" w:hAnsiTheme="majorHAnsi" w:cstheme="majorHAnsi"/>
          <w:szCs w:val="24"/>
          <w:lang w:val="en-GB" w:eastAsia="en-GB"/>
        </w:rPr>
        <w:t>Tudge, J.R.H</w:t>
      </w:r>
      <w:r w:rsidR="00F65755" w:rsidRPr="00F94C5E">
        <w:rPr>
          <w:rFonts w:asciiTheme="majorHAnsi" w:eastAsia="Times New Roman" w:hAnsiTheme="majorHAnsi" w:cstheme="majorHAnsi"/>
          <w:szCs w:val="24"/>
          <w:lang w:val="en-GB" w:eastAsia="en-GB"/>
        </w:rPr>
        <w:t>. et.al</w:t>
      </w:r>
      <w:r w:rsidRPr="00F94C5E">
        <w:rPr>
          <w:rFonts w:asciiTheme="majorHAnsi" w:eastAsia="Times New Roman" w:hAnsiTheme="majorHAnsi" w:cstheme="majorHAnsi"/>
          <w:i/>
          <w:iCs/>
          <w:szCs w:val="24"/>
          <w:lang w:val="en-GB" w:eastAsia="en-GB"/>
        </w:rPr>
        <w:t>.</w:t>
      </w:r>
      <w:r w:rsidRPr="00F94C5E">
        <w:rPr>
          <w:rFonts w:asciiTheme="majorHAnsi" w:eastAsia="Times New Roman" w:hAnsiTheme="majorHAnsi" w:cstheme="majorHAnsi"/>
          <w:szCs w:val="24"/>
          <w:lang w:val="en-GB" w:eastAsia="en-GB"/>
        </w:rPr>
        <w:t xml:space="preserve"> (2021) ‘</w:t>
      </w:r>
      <w:r w:rsidRPr="00F94C5E">
        <w:rPr>
          <w:rFonts w:asciiTheme="majorHAnsi" w:eastAsia="Times New Roman" w:hAnsiTheme="majorHAnsi" w:cstheme="majorHAnsi"/>
          <w:i/>
          <w:iCs/>
          <w:szCs w:val="24"/>
          <w:lang w:val="en-GB" w:eastAsia="en-GB"/>
        </w:rPr>
        <w:t>The promise and the practice of early childhood educare in the writings of Urie Bronfenbrenner</w:t>
      </w:r>
      <w:r w:rsidRPr="00F94C5E">
        <w:rPr>
          <w:rFonts w:asciiTheme="majorHAnsi" w:eastAsia="Times New Roman" w:hAnsiTheme="majorHAnsi" w:cstheme="majorHAnsi"/>
          <w:szCs w:val="24"/>
          <w:lang w:val="en-GB" w:eastAsia="en-GB"/>
        </w:rPr>
        <w:t xml:space="preserve">’, </w:t>
      </w:r>
      <w:r w:rsidRPr="00F94C5E">
        <w:rPr>
          <w:rFonts w:asciiTheme="majorHAnsi" w:eastAsia="Times New Roman" w:hAnsiTheme="majorHAnsi" w:cstheme="majorHAnsi"/>
          <w:i/>
          <w:iCs/>
          <w:szCs w:val="24"/>
          <w:lang w:val="en-GB" w:eastAsia="en-GB"/>
        </w:rPr>
        <w:t>Early child development and care</w:t>
      </w:r>
      <w:r w:rsidRPr="00F94C5E">
        <w:rPr>
          <w:rFonts w:asciiTheme="majorHAnsi" w:eastAsia="Times New Roman" w:hAnsiTheme="majorHAnsi" w:cstheme="majorHAnsi"/>
          <w:szCs w:val="24"/>
          <w:lang w:val="en-GB" w:eastAsia="en-GB"/>
        </w:rPr>
        <w:t xml:space="preserve">, 191(7–8), pp. 1079–1088. Available at: </w:t>
      </w:r>
      <w:hyperlink r:id="rId31" w:history="1">
        <w:r w:rsidR="007A3D76" w:rsidRPr="00F94C5E">
          <w:rPr>
            <w:rStyle w:val="Hyperlink"/>
            <w:rFonts w:asciiTheme="majorHAnsi" w:eastAsia="Times New Roman" w:hAnsiTheme="majorHAnsi" w:cstheme="majorHAnsi"/>
            <w:color w:val="1F3864" w:themeColor="accent1" w:themeShade="80"/>
            <w:szCs w:val="24"/>
            <w:lang w:val="en-GB" w:eastAsia="en-GB"/>
          </w:rPr>
          <w:t>https://www-tandfonline-com.ezproxy.uwtsd.ac.uk/doi/pdf/10.1080/03004430.2020.1844193?needAccess=true&amp;</w:t>
        </w:r>
      </w:hyperlink>
      <w:r w:rsidR="007A3D76" w:rsidRPr="00F94C5E">
        <w:rPr>
          <w:rFonts w:asciiTheme="majorHAnsi" w:eastAsia="Times New Roman" w:hAnsiTheme="majorHAnsi" w:cstheme="majorHAnsi"/>
          <w:szCs w:val="24"/>
          <w:lang w:val="en-GB" w:eastAsia="en-GB"/>
        </w:rPr>
        <w:t xml:space="preserve"> (Acc</w:t>
      </w:r>
      <w:r w:rsidR="008C632B" w:rsidRPr="00F94C5E">
        <w:rPr>
          <w:rFonts w:asciiTheme="majorHAnsi" w:eastAsia="Times New Roman" w:hAnsiTheme="majorHAnsi" w:cstheme="majorHAnsi"/>
          <w:szCs w:val="24"/>
          <w:lang w:val="en-GB" w:eastAsia="en-GB"/>
        </w:rPr>
        <w:t>essed: 28</w:t>
      </w:r>
      <w:r w:rsidR="008C632B" w:rsidRPr="00F94C5E">
        <w:rPr>
          <w:rFonts w:asciiTheme="majorHAnsi" w:eastAsia="Times New Roman" w:hAnsiTheme="majorHAnsi" w:cstheme="majorHAnsi"/>
          <w:szCs w:val="24"/>
          <w:vertAlign w:val="superscript"/>
          <w:lang w:val="en-GB" w:eastAsia="en-GB"/>
        </w:rPr>
        <w:t>th</w:t>
      </w:r>
      <w:r w:rsidR="008C632B" w:rsidRPr="00F94C5E">
        <w:rPr>
          <w:rFonts w:asciiTheme="majorHAnsi" w:eastAsia="Times New Roman" w:hAnsiTheme="majorHAnsi" w:cstheme="majorHAnsi"/>
          <w:szCs w:val="24"/>
          <w:lang w:val="en-GB" w:eastAsia="en-GB"/>
        </w:rPr>
        <w:t xml:space="preserve"> November </w:t>
      </w:r>
      <w:r w:rsidR="004D022C" w:rsidRPr="00F94C5E">
        <w:rPr>
          <w:rFonts w:asciiTheme="majorHAnsi" w:eastAsia="Times New Roman" w:hAnsiTheme="majorHAnsi" w:cstheme="majorHAnsi"/>
          <w:szCs w:val="24"/>
          <w:lang w:val="en-GB" w:eastAsia="en-GB"/>
        </w:rPr>
        <w:t>2023)</w:t>
      </w:r>
    </w:p>
    <w:p w14:paraId="03970818" w14:textId="64C949F8" w:rsidR="00800958" w:rsidRPr="00F94C5E" w:rsidRDefault="00815C7C" w:rsidP="007F48BC">
      <w:pPr>
        <w:spacing w:before="240" w:after="240" w:line="240" w:lineRule="auto"/>
        <w:rPr>
          <w:rStyle w:val="IntenseEmphasis"/>
          <w:rFonts w:asciiTheme="majorHAnsi" w:hAnsiTheme="majorHAnsi" w:cstheme="majorHAnsi"/>
        </w:rPr>
      </w:pPr>
      <w:r w:rsidRPr="00F94C5E">
        <w:rPr>
          <w:rStyle w:val="IntenseEmphasis"/>
          <w:rFonts w:asciiTheme="majorHAnsi" w:hAnsiTheme="majorHAnsi" w:cstheme="majorHAnsi"/>
        </w:rPr>
        <w:t>UNI</w:t>
      </w:r>
      <w:r w:rsidR="00CD5666" w:rsidRPr="00F94C5E">
        <w:rPr>
          <w:rStyle w:val="IntenseEmphasis"/>
          <w:rFonts w:asciiTheme="majorHAnsi" w:hAnsiTheme="majorHAnsi" w:cstheme="majorHAnsi"/>
        </w:rPr>
        <w:t xml:space="preserve">CEF. (2010) </w:t>
      </w:r>
      <w:r w:rsidR="00A16AB4" w:rsidRPr="00F94C5E">
        <w:rPr>
          <w:rStyle w:val="IntenseEmphasis"/>
          <w:rFonts w:asciiTheme="majorHAnsi" w:hAnsiTheme="majorHAnsi" w:cstheme="majorHAnsi"/>
          <w:i/>
          <w:iCs/>
        </w:rPr>
        <w:t xml:space="preserve">The </w:t>
      </w:r>
      <w:r w:rsidR="005B7AE6" w:rsidRPr="00F94C5E">
        <w:rPr>
          <w:rStyle w:val="IntenseEmphasis"/>
          <w:rFonts w:asciiTheme="majorHAnsi" w:hAnsiTheme="majorHAnsi" w:cstheme="majorHAnsi"/>
          <w:i/>
          <w:iCs/>
        </w:rPr>
        <w:t>United Nations Convention on the Rights of the Child</w:t>
      </w:r>
      <w:r w:rsidR="005B7AE6" w:rsidRPr="00F94C5E">
        <w:rPr>
          <w:rStyle w:val="IntenseEmphasis"/>
          <w:rFonts w:asciiTheme="majorHAnsi" w:hAnsiTheme="majorHAnsi" w:cstheme="majorHAnsi"/>
        </w:rPr>
        <w:t xml:space="preserve">. </w:t>
      </w:r>
      <w:r w:rsidR="00FF4E8E" w:rsidRPr="00F94C5E">
        <w:rPr>
          <w:rStyle w:val="IntenseEmphasis"/>
          <w:rFonts w:asciiTheme="majorHAnsi" w:hAnsiTheme="majorHAnsi" w:cstheme="majorHAnsi"/>
        </w:rPr>
        <w:t>London</w:t>
      </w:r>
      <w:r w:rsidR="007E076E" w:rsidRPr="00F94C5E">
        <w:rPr>
          <w:rStyle w:val="IntenseEmphasis"/>
          <w:rFonts w:asciiTheme="majorHAnsi" w:hAnsiTheme="majorHAnsi" w:cstheme="majorHAnsi"/>
        </w:rPr>
        <w:t>. Unicef. Available at</w:t>
      </w:r>
      <w:r w:rsidR="002B150A" w:rsidRPr="00F94C5E">
        <w:rPr>
          <w:rStyle w:val="IntenseEmphasis"/>
          <w:rFonts w:asciiTheme="majorHAnsi" w:hAnsiTheme="majorHAnsi" w:cstheme="majorHAnsi"/>
        </w:rPr>
        <w:t xml:space="preserve">: </w:t>
      </w:r>
      <w:hyperlink r:id="rId32" w:history="1">
        <w:r w:rsidR="002B150A" w:rsidRPr="00F94C5E">
          <w:rPr>
            <w:rStyle w:val="Hyperlink"/>
            <w:rFonts w:asciiTheme="majorHAnsi" w:hAnsiTheme="majorHAnsi" w:cstheme="majorHAnsi"/>
            <w:color w:val="1F3864" w:themeColor="accent1" w:themeShade="80"/>
            <w:lang w:val="en-GB" w:eastAsia="en-GB"/>
          </w:rPr>
          <w:t>https://downloads.unicef.org.uk/wp-content/uploads/2010/05/UNCRC_united_nations_convention_on_the_rights_of_the_child.pdf</w:t>
        </w:r>
      </w:hyperlink>
      <w:r w:rsidR="002B150A" w:rsidRPr="00F94C5E">
        <w:rPr>
          <w:rStyle w:val="IntenseEmphasis"/>
          <w:rFonts w:asciiTheme="majorHAnsi" w:hAnsiTheme="majorHAnsi" w:cstheme="majorHAnsi"/>
        </w:rPr>
        <w:t xml:space="preserve"> (Accessed</w:t>
      </w:r>
      <w:r w:rsidR="00262D5C" w:rsidRPr="00F94C5E">
        <w:rPr>
          <w:rStyle w:val="IntenseEmphasis"/>
          <w:rFonts w:asciiTheme="majorHAnsi" w:hAnsiTheme="majorHAnsi" w:cstheme="majorHAnsi"/>
        </w:rPr>
        <w:t>: 24</w:t>
      </w:r>
      <w:r w:rsidR="00262D5C" w:rsidRPr="00F94C5E">
        <w:rPr>
          <w:rStyle w:val="IntenseEmphasis"/>
          <w:rFonts w:asciiTheme="majorHAnsi" w:hAnsiTheme="majorHAnsi" w:cstheme="majorHAnsi"/>
          <w:vertAlign w:val="superscript"/>
        </w:rPr>
        <w:t>th</w:t>
      </w:r>
      <w:r w:rsidR="00262D5C" w:rsidRPr="00F94C5E">
        <w:rPr>
          <w:rStyle w:val="IntenseEmphasis"/>
          <w:rFonts w:asciiTheme="majorHAnsi" w:hAnsiTheme="majorHAnsi" w:cstheme="majorHAnsi"/>
        </w:rPr>
        <w:t xml:space="preserve"> November 2023)</w:t>
      </w:r>
    </w:p>
    <w:p w14:paraId="60426500" w14:textId="77777777" w:rsidR="00630709" w:rsidRPr="00F94C5E" w:rsidRDefault="00630709" w:rsidP="007F48BC">
      <w:pPr>
        <w:spacing w:before="240" w:after="240" w:line="240" w:lineRule="auto"/>
        <w:rPr>
          <w:rFonts w:asciiTheme="majorHAnsi" w:hAnsiTheme="majorHAnsi" w:cstheme="majorHAnsi"/>
        </w:rPr>
      </w:pPr>
      <w:r w:rsidRPr="00F94C5E">
        <w:rPr>
          <w:rStyle w:val="IntenseEmphasis"/>
          <w:rFonts w:asciiTheme="majorHAnsi" w:hAnsiTheme="majorHAnsi" w:cstheme="majorHAnsi"/>
        </w:rPr>
        <w:t xml:space="preserve">Vogler, Pia; Gina, Crivello and Woodhead, Martin (2008) </w:t>
      </w:r>
      <w:r w:rsidRPr="00F94C5E">
        <w:rPr>
          <w:rStyle w:val="IntenseEmphasis"/>
          <w:rFonts w:asciiTheme="majorHAnsi" w:hAnsiTheme="majorHAnsi" w:cstheme="majorHAnsi"/>
          <w:i/>
          <w:iCs/>
        </w:rPr>
        <w:t>Early childhood transitions research: A review of concepts, theory, and practice’</w:t>
      </w:r>
      <w:r w:rsidRPr="00F94C5E">
        <w:rPr>
          <w:rStyle w:val="IntenseEmphasis"/>
          <w:rFonts w:asciiTheme="majorHAnsi" w:hAnsiTheme="majorHAnsi" w:cstheme="majorHAnsi"/>
        </w:rPr>
        <w:t xml:space="preserve"> Working Paper 48. Bernard van Leer Foundation</w:t>
      </w:r>
      <w:r w:rsidRPr="00F94C5E">
        <w:rPr>
          <w:rFonts w:asciiTheme="majorHAnsi" w:hAnsiTheme="majorHAnsi" w:cstheme="majorHAnsi"/>
        </w:rPr>
        <w:t xml:space="preserve">. Available at: </w:t>
      </w:r>
      <w:hyperlink r:id="rId33" w:history="1">
        <w:r w:rsidRPr="00F94C5E">
          <w:rPr>
            <w:rStyle w:val="Hyperlink"/>
            <w:rFonts w:asciiTheme="majorHAnsi" w:hAnsiTheme="majorHAnsi" w:cstheme="majorHAnsi"/>
            <w:color w:val="1F3864" w:themeColor="accent1" w:themeShade="80"/>
          </w:rPr>
          <w:t>https://oro.open.ac.uk/16989/1/Vogler_et_al_Transitions_PDF.DAT.pdf</w:t>
        </w:r>
      </w:hyperlink>
      <w:r w:rsidRPr="00F94C5E">
        <w:rPr>
          <w:rFonts w:asciiTheme="majorHAnsi" w:hAnsiTheme="majorHAnsi" w:cstheme="majorHAnsi"/>
        </w:rPr>
        <w:t xml:space="preserve"> (Accessed: 20</w:t>
      </w:r>
      <w:r w:rsidRPr="00F94C5E">
        <w:rPr>
          <w:rFonts w:asciiTheme="majorHAnsi" w:hAnsiTheme="majorHAnsi" w:cstheme="majorHAnsi"/>
          <w:vertAlign w:val="superscript"/>
        </w:rPr>
        <w:t>th</w:t>
      </w:r>
      <w:r w:rsidRPr="00F94C5E">
        <w:rPr>
          <w:rFonts w:asciiTheme="majorHAnsi" w:hAnsiTheme="majorHAnsi" w:cstheme="majorHAnsi"/>
        </w:rPr>
        <w:t xml:space="preserve"> November 2023).</w:t>
      </w:r>
    </w:p>
    <w:p w14:paraId="6AA0C992" w14:textId="77777777" w:rsidR="00532FF1" w:rsidRDefault="00532FF1" w:rsidP="007F48BC">
      <w:pPr>
        <w:spacing w:before="240" w:after="240" w:line="240" w:lineRule="auto"/>
        <w:rPr>
          <w:rFonts w:ascii="Times New Roman" w:eastAsia="Times New Roman" w:hAnsi="Times New Roman" w:cs="Times New Roman"/>
          <w:szCs w:val="24"/>
          <w:lang w:val="en-GB" w:eastAsia="en-GB"/>
        </w:rPr>
      </w:pPr>
    </w:p>
    <w:sectPr w:rsidR="00532FF1">
      <w:headerReference w:type="even" r:id="rId34"/>
      <w:headerReference w:type="default" r:id="rId35"/>
      <w:footerReference w:type="default" r:id="rId36"/>
      <w:headerReference w:type="firs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8CD4F" w14:textId="77777777" w:rsidR="003736ED" w:rsidRDefault="003736ED" w:rsidP="0090237F">
      <w:pPr>
        <w:spacing w:after="0" w:line="240" w:lineRule="auto"/>
      </w:pPr>
      <w:r>
        <w:separator/>
      </w:r>
    </w:p>
  </w:endnote>
  <w:endnote w:type="continuationSeparator" w:id="0">
    <w:p w14:paraId="7D0C27A5" w14:textId="77777777" w:rsidR="003736ED" w:rsidRDefault="003736ED" w:rsidP="00902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554306"/>
      <w:docPartObj>
        <w:docPartGallery w:val="Page Numbers (Bottom of Page)"/>
        <w:docPartUnique/>
      </w:docPartObj>
    </w:sdtPr>
    <w:sdtContent>
      <w:sdt>
        <w:sdtPr>
          <w:id w:val="-1769616900"/>
          <w:docPartObj>
            <w:docPartGallery w:val="Page Numbers (Top of Page)"/>
            <w:docPartUnique/>
          </w:docPartObj>
        </w:sdtPr>
        <w:sdtContent>
          <w:p w14:paraId="258BFBAB" w14:textId="45DC09A8" w:rsidR="00AB345E" w:rsidRDefault="00AB345E" w:rsidP="00562930">
            <w:pPr>
              <w:pStyle w:val="Footer"/>
              <w:pBdr>
                <w:top w:val="thinThickSmallGap" w:sz="24" w:space="1" w:color="B4C6E7" w:themeColor="accent1" w:themeTint="66"/>
              </w:pBd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1A48C" w14:textId="77777777" w:rsidR="003736ED" w:rsidRDefault="003736ED" w:rsidP="0090237F">
      <w:pPr>
        <w:spacing w:after="0" w:line="240" w:lineRule="auto"/>
      </w:pPr>
      <w:r>
        <w:separator/>
      </w:r>
    </w:p>
  </w:footnote>
  <w:footnote w:type="continuationSeparator" w:id="0">
    <w:p w14:paraId="0383B96F" w14:textId="77777777" w:rsidR="003736ED" w:rsidRDefault="003736ED" w:rsidP="009023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DF1AB" w14:textId="439A4900" w:rsidR="00C0682A" w:rsidRDefault="00000000">
    <w:pPr>
      <w:pStyle w:val="Header"/>
    </w:pPr>
    <w:r>
      <w:rPr>
        <w:noProof/>
      </w:rPr>
      <w:pict w14:anchorId="10EF67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4808672" o:spid="_x0000_s1032" type="#_x0000_t75" style="position:absolute;margin-left:0;margin-top:0;width:624pt;height:956.2pt;z-index:-251657216;mso-position-horizontal:center;mso-position-horizontal-relative:margin;mso-position-vertical:center;mso-position-vertical-relative:margin" o:allowincell="f">
          <v:imagedata r:id="rId1" o:title="BlueBackgroun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C97B0" w14:textId="4B55416C" w:rsidR="00AB345E" w:rsidRDefault="00000000" w:rsidP="00D76E63">
    <w:pPr>
      <w:pStyle w:val="Header"/>
      <w:pBdr>
        <w:bottom w:val="thinThickSmallGap" w:sz="24" w:space="1" w:color="B4C6E7" w:themeColor="accent1" w:themeTint="66"/>
      </w:pBdr>
      <w:spacing w:before="0"/>
    </w:pPr>
    <w:r>
      <w:rPr>
        <w:noProof/>
      </w:rPr>
      <w:pict w14:anchorId="20BBA8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4808673" o:spid="_x0000_s1033" type="#_x0000_t75" style="position:absolute;margin-left:0;margin-top:0;width:624pt;height:956.2pt;z-index:-251656192;mso-position-horizontal:center;mso-position-horizontal-relative:margin;mso-position-vertical:center;mso-position-vertical-relative:margin" o:allowincell="f">
          <v:imagedata r:id="rId1" o:title="BlueBackground"/>
          <w10:wrap anchorx="margin" anchory="margin"/>
        </v:shape>
      </w:pict>
    </w:r>
    <w:r w:rsidR="00AB345E">
      <w:t>Pandora Oates</w:t>
    </w:r>
    <w:r w:rsidR="009E1C2B">
      <w:t xml:space="preserve"> – Human Development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DE783" w14:textId="7E9467FA" w:rsidR="00C0682A" w:rsidRDefault="00000000">
    <w:pPr>
      <w:pStyle w:val="Header"/>
    </w:pPr>
    <w:r>
      <w:rPr>
        <w:noProof/>
      </w:rPr>
      <w:pict w14:anchorId="1E65D4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4808671" o:spid="_x0000_s1031" type="#_x0000_t75" style="position:absolute;margin-left:0;margin-top:0;width:624pt;height:956.2pt;z-index:-251658240;mso-position-horizontal:center;mso-position-horizontal-relative:margin;mso-position-vertical:center;mso-position-vertical-relative:margin" o:allowincell="f">
          <v:imagedata r:id="rId1" o:title="BlueBackgroun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4630"/>
    <w:multiLevelType w:val="hybridMultilevel"/>
    <w:tmpl w:val="56CE7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83BA3"/>
    <w:multiLevelType w:val="hybridMultilevel"/>
    <w:tmpl w:val="D6C03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145B2"/>
    <w:multiLevelType w:val="multilevel"/>
    <w:tmpl w:val="17D23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606DC8"/>
    <w:multiLevelType w:val="multilevel"/>
    <w:tmpl w:val="B1E2B8EA"/>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abstractNum w:abstractNumId="4" w15:restartNumberingAfterBreak="0">
    <w:nsid w:val="22210CC8"/>
    <w:multiLevelType w:val="hybridMultilevel"/>
    <w:tmpl w:val="0C26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B7FC4"/>
    <w:multiLevelType w:val="multilevel"/>
    <w:tmpl w:val="BC988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FE7ED5"/>
    <w:multiLevelType w:val="hybridMultilevel"/>
    <w:tmpl w:val="BEF6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A2771"/>
    <w:multiLevelType w:val="multilevel"/>
    <w:tmpl w:val="AAF05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E1466D"/>
    <w:multiLevelType w:val="hybridMultilevel"/>
    <w:tmpl w:val="1232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0801AF"/>
    <w:multiLevelType w:val="multilevel"/>
    <w:tmpl w:val="A2E6D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8173D0"/>
    <w:multiLevelType w:val="hybridMultilevel"/>
    <w:tmpl w:val="6B08A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A4BCA"/>
    <w:multiLevelType w:val="hybridMultilevel"/>
    <w:tmpl w:val="A42EF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E497D"/>
    <w:multiLevelType w:val="hybridMultilevel"/>
    <w:tmpl w:val="E630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F6C92"/>
    <w:multiLevelType w:val="hybridMultilevel"/>
    <w:tmpl w:val="E744C354"/>
    <w:lvl w:ilvl="0" w:tplc="E4F052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CF78D2"/>
    <w:multiLevelType w:val="hybridMultilevel"/>
    <w:tmpl w:val="C9CA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7E2A93"/>
    <w:multiLevelType w:val="hybridMultilevel"/>
    <w:tmpl w:val="57245DD6"/>
    <w:lvl w:ilvl="0" w:tplc="E4F052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197B46"/>
    <w:multiLevelType w:val="hybridMultilevel"/>
    <w:tmpl w:val="FFE48B2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DE03162"/>
    <w:multiLevelType w:val="hybridMultilevel"/>
    <w:tmpl w:val="085AA1F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3EF1795"/>
    <w:multiLevelType w:val="hybridMultilevel"/>
    <w:tmpl w:val="A3E61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7212707">
    <w:abstractNumId w:val="3"/>
  </w:num>
  <w:num w:numId="2" w16cid:durableId="32926741">
    <w:abstractNumId w:val="9"/>
  </w:num>
  <w:num w:numId="3" w16cid:durableId="1549106043">
    <w:abstractNumId w:val="7"/>
  </w:num>
  <w:num w:numId="4" w16cid:durableId="681591256">
    <w:abstractNumId w:val="11"/>
  </w:num>
  <w:num w:numId="5" w16cid:durableId="962881022">
    <w:abstractNumId w:val="17"/>
  </w:num>
  <w:num w:numId="6" w16cid:durableId="1841432512">
    <w:abstractNumId w:val="16"/>
  </w:num>
  <w:num w:numId="7" w16cid:durableId="1165439056">
    <w:abstractNumId w:val="6"/>
  </w:num>
  <w:num w:numId="8" w16cid:durableId="1403722249">
    <w:abstractNumId w:val="5"/>
  </w:num>
  <w:num w:numId="9" w16cid:durableId="1608536821">
    <w:abstractNumId w:val="12"/>
  </w:num>
  <w:num w:numId="10" w16cid:durableId="1622034002">
    <w:abstractNumId w:val="2"/>
  </w:num>
  <w:num w:numId="11" w16cid:durableId="1958365444">
    <w:abstractNumId w:val="14"/>
  </w:num>
  <w:num w:numId="12" w16cid:durableId="2064593555">
    <w:abstractNumId w:val="15"/>
  </w:num>
  <w:num w:numId="13" w16cid:durableId="535896181">
    <w:abstractNumId w:val="13"/>
  </w:num>
  <w:num w:numId="14" w16cid:durableId="921764051">
    <w:abstractNumId w:val="8"/>
  </w:num>
  <w:num w:numId="15" w16cid:durableId="864633487">
    <w:abstractNumId w:val="4"/>
  </w:num>
  <w:num w:numId="16" w16cid:durableId="1906602438">
    <w:abstractNumId w:val="1"/>
  </w:num>
  <w:num w:numId="17" w16cid:durableId="429736452">
    <w:abstractNumId w:val="18"/>
  </w:num>
  <w:num w:numId="18" w16cid:durableId="1333873456">
    <w:abstractNumId w:val="10"/>
  </w:num>
  <w:num w:numId="19" w16cid:durableId="878008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08F8BB"/>
    <w:rsid w:val="00000B4C"/>
    <w:rsid w:val="00002D61"/>
    <w:rsid w:val="0000381F"/>
    <w:rsid w:val="00004A1D"/>
    <w:rsid w:val="000067ED"/>
    <w:rsid w:val="00006A4A"/>
    <w:rsid w:val="00010589"/>
    <w:rsid w:val="0001127D"/>
    <w:rsid w:val="0001146D"/>
    <w:rsid w:val="000126DD"/>
    <w:rsid w:val="00012A7E"/>
    <w:rsid w:val="0001390F"/>
    <w:rsid w:val="0001395C"/>
    <w:rsid w:val="00013D1C"/>
    <w:rsid w:val="00014005"/>
    <w:rsid w:val="0001401B"/>
    <w:rsid w:val="00014748"/>
    <w:rsid w:val="00014C5A"/>
    <w:rsid w:val="00015786"/>
    <w:rsid w:val="000158F9"/>
    <w:rsid w:val="000160B5"/>
    <w:rsid w:val="0001622A"/>
    <w:rsid w:val="00016827"/>
    <w:rsid w:val="00017084"/>
    <w:rsid w:val="00017EAF"/>
    <w:rsid w:val="00020393"/>
    <w:rsid w:val="00021C00"/>
    <w:rsid w:val="00021D2B"/>
    <w:rsid w:val="000232EB"/>
    <w:rsid w:val="000250ED"/>
    <w:rsid w:val="000262F0"/>
    <w:rsid w:val="0002769F"/>
    <w:rsid w:val="00030FC8"/>
    <w:rsid w:val="000311E1"/>
    <w:rsid w:val="00033FCD"/>
    <w:rsid w:val="0003417F"/>
    <w:rsid w:val="00034AD1"/>
    <w:rsid w:val="000367A4"/>
    <w:rsid w:val="00040188"/>
    <w:rsid w:val="000428D0"/>
    <w:rsid w:val="00043512"/>
    <w:rsid w:val="0004376E"/>
    <w:rsid w:val="00043D89"/>
    <w:rsid w:val="000441FD"/>
    <w:rsid w:val="00045018"/>
    <w:rsid w:val="00045568"/>
    <w:rsid w:val="00046215"/>
    <w:rsid w:val="000477F1"/>
    <w:rsid w:val="00047FED"/>
    <w:rsid w:val="0005010A"/>
    <w:rsid w:val="00051703"/>
    <w:rsid w:val="00051EB5"/>
    <w:rsid w:val="00052513"/>
    <w:rsid w:val="000535E6"/>
    <w:rsid w:val="00053648"/>
    <w:rsid w:val="000546DA"/>
    <w:rsid w:val="00054B84"/>
    <w:rsid w:val="00054E08"/>
    <w:rsid w:val="000578DD"/>
    <w:rsid w:val="00062649"/>
    <w:rsid w:val="00062730"/>
    <w:rsid w:val="00062BFA"/>
    <w:rsid w:val="00063328"/>
    <w:rsid w:val="000635DD"/>
    <w:rsid w:val="0006392E"/>
    <w:rsid w:val="00063D0B"/>
    <w:rsid w:val="000640C8"/>
    <w:rsid w:val="00065698"/>
    <w:rsid w:val="00065C59"/>
    <w:rsid w:val="00066855"/>
    <w:rsid w:val="00070AD7"/>
    <w:rsid w:val="000711E3"/>
    <w:rsid w:val="0007241E"/>
    <w:rsid w:val="000736AC"/>
    <w:rsid w:val="00075AAF"/>
    <w:rsid w:val="00075DFF"/>
    <w:rsid w:val="00076290"/>
    <w:rsid w:val="0007743F"/>
    <w:rsid w:val="00080206"/>
    <w:rsid w:val="00080512"/>
    <w:rsid w:val="000807C2"/>
    <w:rsid w:val="00080C4C"/>
    <w:rsid w:val="00080E0E"/>
    <w:rsid w:val="00082B18"/>
    <w:rsid w:val="00083172"/>
    <w:rsid w:val="000842F3"/>
    <w:rsid w:val="00085DF8"/>
    <w:rsid w:val="00087F41"/>
    <w:rsid w:val="0009085F"/>
    <w:rsid w:val="00091ED5"/>
    <w:rsid w:val="00092018"/>
    <w:rsid w:val="00093ADA"/>
    <w:rsid w:val="00095B22"/>
    <w:rsid w:val="00095BCD"/>
    <w:rsid w:val="00095D2A"/>
    <w:rsid w:val="0009656B"/>
    <w:rsid w:val="000A1101"/>
    <w:rsid w:val="000A2661"/>
    <w:rsid w:val="000A2F26"/>
    <w:rsid w:val="000A4454"/>
    <w:rsid w:val="000A4BCC"/>
    <w:rsid w:val="000A5916"/>
    <w:rsid w:val="000A632C"/>
    <w:rsid w:val="000A6654"/>
    <w:rsid w:val="000A6DF3"/>
    <w:rsid w:val="000A734E"/>
    <w:rsid w:val="000A755B"/>
    <w:rsid w:val="000A7F2E"/>
    <w:rsid w:val="000A7F7E"/>
    <w:rsid w:val="000B09F9"/>
    <w:rsid w:val="000B1D1A"/>
    <w:rsid w:val="000B1F44"/>
    <w:rsid w:val="000B28D7"/>
    <w:rsid w:val="000B2926"/>
    <w:rsid w:val="000B2CAA"/>
    <w:rsid w:val="000B3BFF"/>
    <w:rsid w:val="000B41B5"/>
    <w:rsid w:val="000B43CD"/>
    <w:rsid w:val="000B53FA"/>
    <w:rsid w:val="000B5778"/>
    <w:rsid w:val="000B57E8"/>
    <w:rsid w:val="000B6D99"/>
    <w:rsid w:val="000B73DE"/>
    <w:rsid w:val="000C034A"/>
    <w:rsid w:val="000C0EC4"/>
    <w:rsid w:val="000C149A"/>
    <w:rsid w:val="000C14FF"/>
    <w:rsid w:val="000C17B6"/>
    <w:rsid w:val="000C3AAA"/>
    <w:rsid w:val="000C5A78"/>
    <w:rsid w:val="000C71CE"/>
    <w:rsid w:val="000D0526"/>
    <w:rsid w:val="000D3C61"/>
    <w:rsid w:val="000D4370"/>
    <w:rsid w:val="000D4B26"/>
    <w:rsid w:val="000D56EC"/>
    <w:rsid w:val="000D77DE"/>
    <w:rsid w:val="000E02C0"/>
    <w:rsid w:val="000E089F"/>
    <w:rsid w:val="000E16F5"/>
    <w:rsid w:val="000E1ACC"/>
    <w:rsid w:val="000E1D80"/>
    <w:rsid w:val="000E233B"/>
    <w:rsid w:val="000E2365"/>
    <w:rsid w:val="000E26F2"/>
    <w:rsid w:val="000E27F8"/>
    <w:rsid w:val="000E2B4E"/>
    <w:rsid w:val="000E2BBB"/>
    <w:rsid w:val="000E380B"/>
    <w:rsid w:val="000E4BA4"/>
    <w:rsid w:val="000E4F15"/>
    <w:rsid w:val="000E6E1D"/>
    <w:rsid w:val="000E7779"/>
    <w:rsid w:val="000F2B57"/>
    <w:rsid w:val="000F313B"/>
    <w:rsid w:val="000F3232"/>
    <w:rsid w:val="000F439A"/>
    <w:rsid w:val="000F59BE"/>
    <w:rsid w:val="000F64B2"/>
    <w:rsid w:val="001017FC"/>
    <w:rsid w:val="00101C5E"/>
    <w:rsid w:val="00101FBE"/>
    <w:rsid w:val="0010231D"/>
    <w:rsid w:val="0010263F"/>
    <w:rsid w:val="00103A0E"/>
    <w:rsid w:val="00103AEE"/>
    <w:rsid w:val="00104D0F"/>
    <w:rsid w:val="00104DF9"/>
    <w:rsid w:val="00104F09"/>
    <w:rsid w:val="00105209"/>
    <w:rsid w:val="001055EA"/>
    <w:rsid w:val="00106182"/>
    <w:rsid w:val="00107396"/>
    <w:rsid w:val="00107906"/>
    <w:rsid w:val="00107A83"/>
    <w:rsid w:val="00110268"/>
    <w:rsid w:val="00111308"/>
    <w:rsid w:val="00111AA1"/>
    <w:rsid w:val="00111CA7"/>
    <w:rsid w:val="00112050"/>
    <w:rsid w:val="00112394"/>
    <w:rsid w:val="0011299A"/>
    <w:rsid w:val="00113431"/>
    <w:rsid w:val="00115AA6"/>
    <w:rsid w:val="00116574"/>
    <w:rsid w:val="00117E2F"/>
    <w:rsid w:val="00117ED8"/>
    <w:rsid w:val="0012006D"/>
    <w:rsid w:val="001209EE"/>
    <w:rsid w:val="00121E63"/>
    <w:rsid w:val="0012226A"/>
    <w:rsid w:val="001223EB"/>
    <w:rsid w:val="00122E21"/>
    <w:rsid w:val="00123DEF"/>
    <w:rsid w:val="00124DCD"/>
    <w:rsid w:val="00124ECA"/>
    <w:rsid w:val="0012510D"/>
    <w:rsid w:val="0012562B"/>
    <w:rsid w:val="0012718C"/>
    <w:rsid w:val="00127F24"/>
    <w:rsid w:val="0013013A"/>
    <w:rsid w:val="0013061E"/>
    <w:rsid w:val="0013172A"/>
    <w:rsid w:val="00131D29"/>
    <w:rsid w:val="00132011"/>
    <w:rsid w:val="00132A28"/>
    <w:rsid w:val="0013473A"/>
    <w:rsid w:val="00134DD8"/>
    <w:rsid w:val="00135677"/>
    <w:rsid w:val="00135E66"/>
    <w:rsid w:val="0013603D"/>
    <w:rsid w:val="00136C37"/>
    <w:rsid w:val="00136F7F"/>
    <w:rsid w:val="00137279"/>
    <w:rsid w:val="00137362"/>
    <w:rsid w:val="00137C59"/>
    <w:rsid w:val="0014227F"/>
    <w:rsid w:val="00144405"/>
    <w:rsid w:val="00144977"/>
    <w:rsid w:val="00144BEF"/>
    <w:rsid w:val="001450A9"/>
    <w:rsid w:val="001455D3"/>
    <w:rsid w:val="001458A4"/>
    <w:rsid w:val="00145A56"/>
    <w:rsid w:val="00146197"/>
    <w:rsid w:val="00146810"/>
    <w:rsid w:val="00146A6E"/>
    <w:rsid w:val="00147153"/>
    <w:rsid w:val="00147C3D"/>
    <w:rsid w:val="001500D0"/>
    <w:rsid w:val="001505D8"/>
    <w:rsid w:val="00152FF6"/>
    <w:rsid w:val="001543A8"/>
    <w:rsid w:val="001546E7"/>
    <w:rsid w:val="001553DC"/>
    <w:rsid w:val="00155839"/>
    <w:rsid w:val="00161667"/>
    <w:rsid w:val="001620A8"/>
    <w:rsid w:val="00162F0A"/>
    <w:rsid w:val="00163B34"/>
    <w:rsid w:val="00163E8A"/>
    <w:rsid w:val="001641AD"/>
    <w:rsid w:val="00165625"/>
    <w:rsid w:val="00165628"/>
    <w:rsid w:val="0016667F"/>
    <w:rsid w:val="00167376"/>
    <w:rsid w:val="00170561"/>
    <w:rsid w:val="0017180F"/>
    <w:rsid w:val="00171F67"/>
    <w:rsid w:val="001723EF"/>
    <w:rsid w:val="001724F5"/>
    <w:rsid w:val="0017385B"/>
    <w:rsid w:val="0017505C"/>
    <w:rsid w:val="0017531D"/>
    <w:rsid w:val="00175DDE"/>
    <w:rsid w:val="001773C5"/>
    <w:rsid w:val="001778F8"/>
    <w:rsid w:val="00180501"/>
    <w:rsid w:val="0018057D"/>
    <w:rsid w:val="001818BB"/>
    <w:rsid w:val="00182011"/>
    <w:rsid w:val="001836E4"/>
    <w:rsid w:val="001844A8"/>
    <w:rsid w:val="00184768"/>
    <w:rsid w:val="00184A0F"/>
    <w:rsid w:val="00185630"/>
    <w:rsid w:val="00185D97"/>
    <w:rsid w:val="00187354"/>
    <w:rsid w:val="00190284"/>
    <w:rsid w:val="0019055A"/>
    <w:rsid w:val="00190F6B"/>
    <w:rsid w:val="00192506"/>
    <w:rsid w:val="00192562"/>
    <w:rsid w:val="00192A4D"/>
    <w:rsid w:val="00193622"/>
    <w:rsid w:val="001945E9"/>
    <w:rsid w:val="001976BF"/>
    <w:rsid w:val="00197E89"/>
    <w:rsid w:val="001A135A"/>
    <w:rsid w:val="001A23BF"/>
    <w:rsid w:val="001A2630"/>
    <w:rsid w:val="001A29A4"/>
    <w:rsid w:val="001A2DA4"/>
    <w:rsid w:val="001A34F7"/>
    <w:rsid w:val="001A350D"/>
    <w:rsid w:val="001A362E"/>
    <w:rsid w:val="001A3ACA"/>
    <w:rsid w:val="001A3F5E"/>
    <w:rsid w:val="001A403F"/>
    <w:rsid w:val="001A5892"/>
    <w:rsid w:val="001A7899"/>
    <w:rsid w:val="001B0085"/>
    <w:rsid w:val="001B041F"/>
    <w:rsid w:val="001B334F"/>
    <w:rsid w:val="001B3D96"/>
    <w:rsid w:val="001B3DEB"/>
    <w:rsid w:val="001B7D06"/>
    <w:rsid w:val="001C07DA"/>
    <w:rsid w:val="001C1316"/>
    <w:rsid w:val="001C1625"/>
    <w:rsid w:val="001C254E"/>
    <w:rsid w:val="001C2B79"/>
    <w:rsid w:val="001C2D54"/>
    <w:rsid w:val="001C360E"/>
    <w:rsid w:val="001C4060"/>
    <w:rsid w:val="001C457B"/>
    <w:rsid w:val="001C4877"/>
    <w:rsid w:val="001C4BC4"/>
    <w:rsid w:val="001C6502"/>
    <w:rsid w:val="001C6C44"/>
    <w:rsid w:val="001C6C96"/>
    <w:rsid w:val="001C6F90"/>
    <w:rsid w:val="001C7945"/>
    <w:rsid w:val="001C7CB7"/>
    <w:rsid w:val="001C7D6F"/>
    <w:rsid w:val="001D0119"/>
    <w:rsid w:val="001D0934"/>
    <w:rsid w:val="001D3B28"/>
    <w:rsid w:val="001D478E"/>
    <w:rsid w:val="001D69DF"/>
    <w:rsid w:val="001D7C72"/>
    <w:rsid w:val="001E1F4A"/>
    <w:rsid w:val="001E1FA5"/>
    <w:rsid w:val="001E210E"/>
    <w:rsid w:val="001E401E"/>
    <w:rsid w:val="001E41D8"/>
    <w:rsid w:val="001E4E32"/>
    <w:rsid w:val="001E53B5"/>
    <w:rsid w:val="001E5600"/>
    <w:rsid w:val="001E626D"/>
    <w:rsid w:val="001E70D1"/>
    <w:rsid w:val="001F032F"/>
    <w:rsid w:val="001F13FA"/>
    <w:rsid w:val="001F1CBA"/>
    <w:rsid w:val="001F257C"/>
    <w:rsid w:val="001F2BB3"/>
    <w:rsid w:val="001F5B4C"/>
    <w:rsid w:val="001F6CF1"/>
    <w:rsid w:val="00200613"/>
    <w:rsid w:val="00201C53"/>
    <w:rsid w:val="00204847"/>
    <w:rsid w:val="00204B59"/>
    <w:rsid w:val="00207DF2"/>
    <w:rsid w:val="00207F0D"/>
    <w:rsid w:val="002103DC"/>
    <w:rsid w:val="00210C03"/>
    <w:rsid w:val="00211228"/>
    <w:rsid w:val="00211FAE"/>
    <w:rsid w:val="00212054"/>
    <w:rsid w:val="002125CE"/>
    <w:rsid w:val="0021400E"/>
    <w:rsid w:val="0021694C"/>
    <w:rsid w:val="00217CB0"/>
    <w:rsid w:val="002210F8"/>
    <w:rsid w:val="00221198"/>
    <w:rsid w:val="00221392"/>
    <w:rsid w:val="00221DF7"/>
    <w:rsid w:val="0022267D"/>
    <w:rsid w:val="00222A84"/>
    <w:rsid w:val="0022421F"/>
    <w:rsid w:val="00224CC2"/>
    <w:rsid w:val="00225205"/>
    <w:rsid w:val="00225491"/>
    <w:rsid w:val="00225629"/>
    <w:rsid w:val="00230E8E"/>
    <w:rsid w:val="0023399F"/>
    <w:rsid w:val="002342FF"/>
    <w:rsid w:val="002361F0"/>
    <w:rsid w:val="00236D74"/>
    <w:rsid w:val="00237073"/>
    <w:rsid w:val="0024170C"/>
    <w:rsid w:val="00242830"/>
    <w:rsid w:val="00243271"/>
    <w:rsid w:val="00243B11"/>
    <w:rsid w:val="002441B8"/>
    <w:rsid w:val="0024449F"/>
    <w:rsid w:val="00246242"/>
    <w:rsid w:val="002472DF"/>
    <w:rsid w:val="0025050A"/>
    <w:rsid w:val="00250754"/>
    <w:rsid w:val="0025092C"/>
    <w:rsid w:val="00250A9D"/>
    <w:rsid w:val="00253492"/>
    <w:rsid w:val="0025545C"/>
    <w:rsid w:val="00256B8A"/>
    <w:rsid w:val="00256E7F"/>
    <w:rsid w:val="002572BF"/>
    <w:rsid w:val="00257C76"/>
    <w:rsid w:val="0026064C"/>
    <w:rsid w:val="0026071B"/>
    <w:rsid w:val="00260BB0"/>
    <w:rsid w:val="00260C4B"/>
    <w:rsid w:val="002629A8"/>
    <w:rsid w:val="00262D5C"/>
    <w:rsid w:val="0026387F"/>
    <w:rsid w:val="00264382"/>
    <w:rsid w:val="00264615"/>
    <w:rsid w:val="002646C8"/>
    <w:rsid w:val="00264C13"/>
    <w:rsid w:val="00266202"/>
    <w:rsid w:val="00266B53"/>
    <w:rsid w:val="0026703F"/>
    <w:rsid w:val="0026707E"/>
    <w:rsid w:val="00267482"/>
    <w:rsid w:val="00267A83"/>
    <w:rsid w:val="00267D56"/>
    <w:rsid w:val="00270400"/>
    <w:rsid w:val="00270503"/>
    <w:rsid w:val="00270E80"/>
    <w:rsid w:val="0027337C"/>
    <w:rsid w:val="00274E4B"/>
    <w:rsid w:val="002753C9"/>
    <w:rsid w:val="0027663A"/>
    <w:rsid w:val="002770C1"/>
    <w:rsid w:val="00277183"/>
    <w:rsid w:val="00277C43"/>
    <w:rsid w:val="00277DC3"/>
    <w:rsid w:val="002818A2"/>
    <w:rsid w:val="00282D2C"/>
    <w:rsid w:val="00282F1B"/>
    <w:rsid w:val="00283E18"/>
    <w:rsid w:val="00284542"/>
    <w:rsid w:val="002853BD"/>
    <w:rsid w:val="00285D4A"/>
    <w:rsid w:val="00287EBB"/>
    <w:rsid w:val="002906C5"/>
    <w:rsid w:val="00291B4B"/>
    <w:rsid w:val="002924FF"/>
    <w:rsid w:val="002941A3"/>
    <w:rsid w:val="00294223"/>
    <w:rsid w:val="00294CC6"/>
    <w:rsid w:val="00295048"/>
    <w:rsid w:val="00296457"/>
    <w:rsid w:val="00296981"/>
    <w:rsid w:val="002A0244"/>
    <w:rsid w:val="002A143D"/>
    <w:rsid w:val="002A1601"/>
    <w:rsid w:val="002A1C09"/>
    <w:rsid w:val="002A2384"/>
    <w:rsid w:val="002A2FE6"/>
    <w:rsid w:val="002B018A"/>
    <w:rsid w:val="002B0CC1"/>
    <w:rsid w:val="002B1196"/>
    <w:rsid w:val="002B150A"/>
    <w:rsid w:val="002B4367"/>
    <w:rsid w:val="002B718A"/>
    <w:rsid w:val="002B746D"/>
    <w:rsid w:val="002B7DD9"/>
    <w:rsid w:val="002C0693"/>
    <w:rsid w:val="002C1DA6"/>
    <w:rsid w:val="002C1DCA"/>
    <w:rsid w:val="002C2996"/>
    <w:rsid w:val="002C3670"/>
    <w:rsid w:val="002C3E74"/>
    <w:rsid w:val="002C4232"/>
    <w:rsid w:val="002C47F8"/>
    <w:rsid w:val="002C5335"/>
    <w:rsid w:val="002C7AE3"/>
    <w:rsid w:val="002D3E23"/>
    <w:rsid w:val="002D42C0"/>
    <w:rsid w:val="002D5920"/>
    <w:rsid w:val="002D6EAE"/>
    <w:rsid w:val="002E0441"/>
    <w:rsid w:val="002E109D"/>
    <w:rsid w:val="002E277F"/>
    <w:rsid w:val="002E299F"/>
    <w:rsid w:val="002E2E36"/>
    <w:rsid w:val="002E3EA8"/>
    <w:rsid w:val="002E4161"/>
    <w:rsid w:val="002E5C13"/>
    <w:rsid w:val="002E67C5"/>
    <w:rsid w:val="002E7081"/>
    <w:rsid w:val="002F00D3"/>
    <w:rsid w:val="002F04FD"/>
    <w:rsid w:val="002F358F"/>
    <w:rsid w:val="002F49D4"/>
    <w:rsid w:val="002F5674"/>
    <w:rsid w:val="002F7ACA"/>
    <w:rsid w:val="00300E9A"/>
    <w:rsid w:val="00301762"/>
    <w:rsid w:val="00302668"/>
    <w:rsid w:val="00304A0C"/>
    <w:rsid w:val="003052E1"/>
    <w:rsid w:val="00305892"/>
    <w:rsid w:val="00305CAB"/>
    <w:rsid w:val="00305E0D"/>
    <w:rsid w:val="003076BE"/>
    <w:rsid w:val="0031058F"/>
    <w:rsid w:val="003106C8"/>
    <w:rsid w:val="003112A8"/>
    <w:rsid w:val="00311D83"/>
    <w:rsid w:val="003133D0"/>
    <w:rsid w:val="00313438"/>
    <w:rsid w:val="003137C2"/>
    <w:rsid w:val="00313EE2"/>
    <w:rsid w:val="00314032"/>
    <w:rsid w:val="003141A7"/>
    <w:rsid w:val="00316EDD"/>
    <w:rsid w:val="00317AF0"/>
    <w:rsid w:val="003208B1"/>
    <w:rsid w:val="003220A7"/>
    <w:rsid w:val="0032304F"/>
    <w:rsid w:val="00323099"/>
    <w:rsid w:val="00324727"/>
    <w:rsid w:val="003257ED"/>
    <w:rsid w:val="00325E49"/>
    <w:rsid w:val="00326860"/>
    <w:rsid w:val="003268FF"/>
    <w:rsid w:val="00327857"/>
    <w:rsid w:val="0032799F"/>
    <w:rsid w:val="00330177"/>
    <w:rsid w:val="003304AA"/>
    <w:rsid w:val="0033096A"/>
    <w:rsid w:val="00330C53"/>
    <w:rsid w:val="0033117F"/>
    <w:rsid w:val="003335E1"/>
    <w:rsid w:val="00333A18"/>
    <w:rsid w:val="003342E8"/>
    <w:rsid w:val="00336281"/>
    <w:rsid w:val="00336856"/>
    <w:rsid w:val="003369E2"/>
    <w:rsid w:val="0033700C"/>
    <w:rsid w:val="0033719A"/>
    <w:rsid w:val="00340069"/>
    <w:rsid w:val="00342D72"/>
    <w:rsid w:val="00343758"/>
    <w:rsid w:val="00343FDE"/>
    <w:rsid w:val="00344CA4"/>
    <w:rsid w:val="00345990"/>
    <w:rsid w:val="00346647"/>
    <w:rsid w:val="003471DE"/>
    <w:rsid w:val="00347B01"/>
    <w:rsid w:val="003530D8"/>
    <w:rsid w:val="00353496"/>
    <w:rsid w:val="003539A2"/>
    <w:rsid w:val="00355CB1"/>
    <w:rsid w:val="0035633C"/>
    <w:rsid w:val="0036001F"/>
    <w:rsid w:val="0036055F"/>
    <w:rsid w:val="00360CF2"/>
    <w:rsid w:val="003610D9"/>
    <w:rsid w:val="00363ACB"/>
    <w:rsid w:val="00364247"/>
    <w:rsid w:val="00365210"/>
    <w:rsid w:val="0036529F"/>
    <w:rsid w:val="0036595D"/>
    <w:rsid w:val="00365C80"/>
    <w:rsid w:val="0036615C"/>
    <w:rsid w:val="00370E88"/>
    <w:rsid w:val="003710AD"/>
    <w:rsid w:val="0037271B"/>
    <w:rsid w:val="0037307F"/>
    <w:rsid w:val="003736ED"/>
    <w:rsid w:val="00374666"/>
    <w:rsid w:val="0037471F"/>
    <w:rsid w:val="00374A95"/>
    <w:rsid w:val="00374BE5"/>
    <w:rsid w:val="00374BFE"/>
    <w:rsid w:val="00374FBC"/>
    <w:rsid w:val="00377725"/>
    <w:rsid w:val="00377893"/>
    <w:rsid w:val="00377B7F"/>
    <w:rsid w:val="003800BB"/>
    <w:rsid w:val="00380335"/>
    <w:rsid w:val="003805A6"/>
    <w:rsid w:val="0038106C"/>
    <w:rsid w:val="00381C0F"/>
    <w:rsid w:val="00381EBD"/>
    <w:rsid w:val="0038279B"/>
    <w:rsid w:val="003831B1"/>
    <w:rsid w:val="0038413B"/>
    <w:rsid w:val="00384402"/>
    <w:rsid w:val="0038440C"/>
    <w:rsid w:val="00384A93"/>
    <w:rsid w:val="00385113"/>
    <w:rsid w:val="00385D05"/>
    <w:rsid w:val="00385E03"/>
    <w:rsid w:val="0038708F"/>
    <w:rsid w:val="00391861"/>
    <w:rsid w:val="0039435C"/>
    <w:rsid w:val="00395ADD"/>
    <w:rsid w:val="00395E72"/>
    <w:rsid w:val="003962C5"/>
    <w:rsid w:val="0039649F"/>
    <w:rsid w:val="00396A34"/>
    <w:rsid w:val="00397518"/>
    <w:rsid w:val="00397D44"/>
    <w:rsid w:val="003A04E8"/>
    <w:rsid w:val="003A04ED"/>
    <w:rsid w:val="003A218B"/>
    <w:rsid w:val="003A2266"/>
    <w:rsid w:val="003A27CD"/>
    <w:rsid w:val="003A2C75"/>
    <w:rsid w:val="003A3E9E"/>
    <w:rsid w:val="003A447C"/>
    <w:rsid w:val="003A4699"/>
    <w:rsid w:val="003A5366"/>
    <w:rsid w:val="003A5C7C"/>
    <w:rsid w:val="003A7AC6"/>
    <w:rsid w:val="003B004E"/>
    <w:rsid w:val="003B029C"/>
    <w:rsid w:val="003B187C"/>
    <w:rsid w:val="003B26CB"/>
    <w:rsid w:val="003B4066"/>
    <w:rsid w:val="003B520E"/>
    <w:rsid w:val="003B5910"/>
    <w:rsid w:val="003B78BC"/>
    <w:rsid w:val="003C056C"/>
    <w:rsid w:val="003C2F01"/>
    <w:rsid w:val="003C3007"/>
    <w:rsid w:val="003C3266"/>
    <w:rsid w:val="003C3C4A"/>
    <w:rsid w:val="003C3FB3"/>
    <w:rsid w:val="003C46BE"/>
    <w:rsid w:val="003C5C4B"/>
    <w:rsid w:val="003C7211"/>
    <w:rsid w:val="003C77BC"/>
    <w:rsid w:val="003D0205"/>
    <w:rsid w:val="003D107F"/>
    <w:rsid w:val="003D14AC"/>
    <w:rsid w:val="003D1900"/>
    <w:rsid w:val="003D1A6F"/>
    <w:rsid w:val="003D280D"/>
    <w:rsid w:val="003D48C5"/>
    <w:rsid w:val="003D591B"/>
    <w:rsid w:val="003D63DB"/>
    <w:rsid w:val="003D69C6"/>
    <w:rsid w:val="003D75A1"/>
    <w:rsid w:val="003D7C44"/>
    <w:rsid w:val="003E1463"/>
    <w:rsid w:val="003E1B58"/>
    <w:rsid w:val="003E233A"/>
    <w:rsid w:val="003E374D"/>
    <w:rsid w:val="003E3AD3"/>
    <w:rsid w:val="003E48B2"/>
    <w:rsid w:val="003E58AB"/>
    <w:rsid w:val="003E6284"/>
    <w:rsid w:val="003E6ABB"/>
    <w:rsid w:val="003E6BFF"/>
    <w:rsid w:val="003F002C"/>
    <w:rsid w:val="003F067A"/>
    <w:rsid w:val="003F1C48"/>
    <w:rsid w:val="003F335A"/>
    <w:rsid w:val="003F33DA"/>
    <w:rsid w:val="003F6185"/>
    <w:rsid w:val="0040550F"/>
    <w:rsid w:val="00405854"/>
    <w:rsid w:val="00406CD4"/>
    <w:rsid w:val="00407336"/>
    <w:rsid w:val="0041120C"/>
    <w:rsid w:val="00411941"/>
    <w:rsid w:val="004129AC"/>
    <w:rsid w:val="00412CF6"/>
    <w:rsid w:val="00412E6D"/>
    <w:rsid w:val="00413538"/>
    <w:rsid w:val="004144C5"/>
    <w:rsid w:val="004153F5"/>
    <w:rsid w:val="00415968"/>
    <w:rsid w:val="00416173"/>
    <w:rsid w:val="004169EA"/>
    <w:rsid w:val="004172CC"/>
    <w:rsid w:val="0041798E"/>
    <w:rsid w:val="00417C10"/>
    <w:rsid w:val="00420453"/>
    <w:rsid w:val="004204F6"/>
    <w:rsid w:val="004206AA"/>
    <w:rsid w:val="0042086D"/>
    <w:rsid w:val="00420AFD"/>
    <w:rsid w:val="00421DA6"/>
    <w:rsid w:val="004223CD"/>
    <w:rsid w:val="004229CE"/>
    <w:rsid w:val="004231D7"/>
    <w:rsid w:val="004236EC"/>
    <w:rsid w:val="00423BA5"/>
    <w:rsid w:val="00424251"/>
    <w:rsid w:val="004246E8"/>
    <w:rsid w:val="00424AEA"/>
    <w:rsid w:val="00424F4F"/>
    <w:rsid w:val="00426669"/>
    <w:rsid w:val="00427AB2"/>
    <w:rsid w:val="00430557"/>
    <w:rsid w:val="00430FDD"/>
    <w:rsid w:val="0043126A"/>
    <w:rsid w:val="00432308"/>
    <w:rsid w:val="00432428"/>
    <w:rsid w:val="004325D4"/>
    <w:rsid w:val="0043269E"/>
    <w:rsid w:val="00434340"/>
    <w:rsid w:val="004358BD"/>
    <w:rsid w:val="00435DE0"/>
    <w:rsid w:val="00436C73"/>
    <w:rsid w:val="00436D3A"/>
    <w:rsid w:val="004371CA"/>
    <w:rsid w:val="0044003D"/>
    <w:rsid w:val="004400DF"/>
    <w:rsid w:val="00440691"/>
    <w:rsid w:val="00441769"/>
    <w:rsid w:val="00441B07"/>
    <w:rsid w:val="004422DC"/>
    <w:rsid w:val="00442872"/>
    <w:rsid w:val="00442D62"/>
    <w:rsid w:val="00443F87"/>
    <w:rsid w:val="00444678"/>
    <w:rsid w:val="00444D60"/>
    <w:rsid w:val="00446755"/>
    <w:rsid w:val="004468BD"/>
    <w:rsid w:val="0044715F"/>
    <w:rsid w:val="00447E43"/>
    <w:rsid w:val="0045047E"/>
    <w:rsid w:val="00450E77"/>
    <w:rsid w:val="0045307E"/>
    <w:rsid w:val="0045508B"/>
    <w:rsid w:val="00456BA5"/>
    <w:rsid w:val="004577D3"/>
    <w:rsid w:val="00460B6D"/>
    <w:rsid w:val="00461B68"/>
    <w:rsid w:val="00462365"/>
    <w:rsid w:val="004629FA"/>
    <w:rsid w:val="0046324B"/>
    <w:rsid w:val="00464840"/>
    <w:rsid w:val="00466047"/>
    <w:rsid w:val="00467F18"/>
    <w:rsid w:val="0047111C"/>
    <w:rsid w:val="0047132D"/>
    <w:rsid w:val="0047167D"/>
    <w:rsid w:val="0047232A"/>
    <w:rsid w:val="0047400F"/>
    <w:rsid w:val="004743AA"/>
    <w:rsid w:val="0047488C"/>
    <w:rsid w:val="00474D63"/>
    <w:rsid w:val="004754D7"/>
    <w:rsid w:val="004754FC"/>
    <w:rsid w:val="00475E5D"/>
    <w:rsid w:val="00475EC6"/>
    <w:rsid w:val="00476B17"/>
    <w:rsid w:val="004770AD"/>
    <w:rsid w:val="0048079D"/>
    <w:rsid w:val="00480873"/>
    <w:rsid w:val="00481E59"/>
    <w:rsid w:val="004828D8"/>
    <w:rsid w:val="004860F5"/>
    <w:rsid w:val="00486C4F"/>
    <w:rsid w:val="00486E04"/>
    <w:rsid w:val="004870A1"/>
    <w:rsid w:val="0049250F"/>
    <w:rsid w:val="00492979"/>
    <w:rsid w:val="00494522"/>
    <w:rsid w:val="00494B33"/>
    <w:rsid w:val="00494CA0"/>
    <w:rsid w:val="00494D3F"/>
    <w:rsid w:val="00495AA9"/>
    <w:rsid w:val="00497CCA"/>
    <w:rsid w:val="004A0478"/>
    <w:rsid w:val="004A2D09"/>
    <w:rsid w:val="004A3561"/>
    <w:rsid w:val="004A3BFE"/>
    <w:rsid w:val="004A4A6B"/>
    <w:rsid w:val="004A52CB"/>
    <w:rsid w:val="004A6049"/>
    <w:rsid w:val="004A60F2"/>
    <w:rsid w:val="004A77B5"/>
    <w:rsid w:val="004B02E5"/>
    <w:rsid w:val="004B0413"/>
    <w:rsid w:val="004B29D8"/>
    <w:rsid w:val="004B4475"/>
    <w:rsid w:val="004B55DE"/>
    <w:rsid w:val="004B57C3"/>
    <w:rsid w:val="004B6291"/>
    <w:rsid w:val="004B67E3"/>
    <w:rsid w:val="004B68A5"/>
    <w:rsid w:val="004B7FE1"/>
    <w:rsid w:val="004C0629"/>
    <w:rsid w:val="004C1FB6"/>
    <w:rsid w:val="004C4BCB"/>
    <w:rsid w:val="004C50D3"/>
    <w:rsid w:val="004C53D5"/>
    <w:rsid w:val="004C586A"/>
    <w:rsid w:val="004C5D36"/>
    <w:rsid w:val="004C6D68"/>
    <w:rsid w:val="004C780F"/>
    <w:rsid w:val="004D022C"/>
    <w:rsid w:val="004D3E0B"/>
    <w:rsid w:val="004D4484"/>
    <w:rsid w:val="004D56B3"/>
    <w:rsid w:val="004D602F"/>
    <w:rsid w:val="004D643C"/>
    <w:rsid w:val="004D646C"/>
    <w:rsid w:val="004D681E"/>
    <w:rsid w:val="004D6DB0"/>
    <w:rsid w:val="004D7151"/>
    <w:rsid w:val="004E00D5"/>
    <w:rsid w:val="004E0676"/>
    <w:rsid w:val="004E0AB4"/>
    <w:rsid w:val="004E1DA3"/>
    <w:rsid w:val="004E376E"/>
    <w:rsid w:val="004E4206"/>
    <w:rsid w:val="004E4AD3"/>
    <w:rsid w:val="004E562E"/>
    <w:rsid w:val="004E69A0"/>
    <w:rsid w:val="004E6CFA"/>
    <w:rsid w:val="004E73E9"/>
    <w:rsid w:val="004E78B1"/>
    <w:rsid w:val="004E7E2B"/>
    <w:rsid w:val="004F05ED"/>
    <w:rsid w:val="004F0B9E"/>
    <w:rsid w:val="004F0BB0"/>
    <w:rsid w:val="004F10EA"/>
    <w:rsid w:val="004F1119"/>
    <w:rsid w:val="004F1D29"/>
    <w:rsid w:val="004F293F"/>
    <w:rsid w:val="004F3194"/>
    <w:rsid w:val="004F5F30"/>
    <w:rsid w:val="00502E99"/>
    <w:rsid w:val="00503AFD"/>
    <w:rsid w:val="00504167"/>
    <w:rsid w:val="00504E75"/>
    <w:rsid w:val="00506352"/>
    <w:rsid w:val="005072BF"/>
    <w:rsid w:val="005075CD"/>
    <w:rsid w:val="005078F2"/>
    <w:rsid w:val="00507E46"/>
    <w:rsid w:val="00511244"/>
    <w:rsid w:val="0051253B"/>
    <w:rsid w:val="00513DD3"/>
    <w:rsid w:val="005140BC"/>
    <w:rsid w:val="0051621D"/>
    <w:rsid w:val="00516618"/>
    <w:rsid w:val="00516A47"/>
    <w:rsid w:val="0051732F"/>
    <w:rsid w:val="005201AD"/>
    <w:rsid w:val="005201E3"/>
    <w:rsid w:val="005201FF"/>
    <w:rsid w:val="00520957"/>
    <w:rsid w:val="00520E2C"/>
    <w:rsid w:val="00521B8C"/>
    <w:rsid w:val="00523439"/>
    <w:rsid w:val="005236FA"/>
    <w:rsid w:val="00524652"/>
    <w:rsid w:val="00526699"/>
    <w:rsid w:val="00526EC4"/>
    <w:rsid w:val="005273F0"/>
    <w:rsid w:val="005275E9"/>
    <w:rsid w:val="005279B5"/>
    <w:rsid w:val="00527E08"/>
    <w:rsid w:val="005302CA"/>
    <w:rsid w:val="00530B4F"/>
    <w:rsid w:val="00531319"/>
    <w:rsid w:val="00531430"/>
    <w:rsid w:val="00532AF8"/>
    <w:rsid w:val="00532FF1"/>
    <w:rsid w:val="00533BC7"/>
    <w:rsid w:val="005359C6"/>
    <w:rsid w:val="00540F8E"/>
    <w:rsid w:val="00541901"/>
    <w:rsid w:val="00543505"/>
    <w:rsid w:val="00543FCA"/>
    <w:rsid w:val="00545481"/>
    <w:rsid w:val="00545AF7"/>
    <w:rsid w:val="00547F45"/>
    <w:rsid w:val="00550846"/>
    <w:rsid w:val="00552634"/>
    <w:rsid w:val="00554DA4"/>
    <w:rsid w:val="00556C53"/>
    <w:rsid w:val="00557DE1"/>
    <w:rsid w:val="005618EA"/>
    <w:rsid w:val="0056260E"/>
    <w:rsid w:val="00562930"/>
    <w:rsid w:val="00562E1B"/>
    <w:rsid w:val="0056304A"/>
    <w:rsid w:val="005642C4"/>
    <w:rsid w:val="005645E6"/>
    <w:rsid w:val="00565E7B"/>
    <w:rsid w:val="00566241"/>
    <w:rsid w:val="00567164"/>
    <w:rsid w:val="00570856"/>
    <w:rsid w:val="00571701"/>
    <w:rsid w:val="0057216C"/>
    <w:rsid w:val="0057229E"/>
    <w:rsid w:val="005753B5"/>
    <w:rsid w:val="005767CC"/>
    <w:rsid w:val="00576949"/>
    <w:rsid w:val="00577697"/>
    <w:rsid w:val="00581E48"/>
    <w:rsid w:val="005828FA"/>
    <w:rsid w:val="00583429"/>
    <w:rsid w:val="00583AD0"/>
    <w:rsid w:val="005840C1"/>
    <w:rsid w:val="005841F3"/>
    <w:rsid w:val="005850DA"/>
    <w:rsid w:val="00585DF3"/>
    <w:rsid w:val="00586318"/>
    <w:rsid w:val="00587313"/>
    <w:rsid w:val="00587700"/>
    <w:rsid w:val="00587716"/>
    <w:rsid w:val="00587B60"/>
    <w:rsid w:val="005905AD"/>
    <w:rsid w:val="00592578"/>
    <w:rsid w:val="005925A4"/>
    <w:rsid w:val="005947E7"/>
    <w:rsid w:val="00595FD5"/>
    <w:rsid w:val="0059645B"/>
    <w:rsid w:val="005968B8"/>
    <w:rsid w:val="0059794C"/>
    <w:rsid w:val="00597953"/>
    <w:rsid w:val="005A1C43"/>
    <w:rsid w:val="005A4C69"/>
    <w:rsid w:val="005A4E97"/>
    <w:rsid w:val="005A5860"/>
    <w:rsid w:val="005A6044"/>
    <w:rsid w:val="005A6F75"/>
    <w:rsid w:val="005A6FEA"/>
    <w:rsid w:val="005A71E7"/>
    <w:rsid w:val="005B1EE4"/>
    <w:rsid w:val="005B22F6"/>
    <w:rsid w:val="005B257A"/>
    <w:rsid w:val="005B2FF3"/>
    <w:rsid w:val="005B571E"/>
    <w:rsid w:val="005B753D"/>
    <w:rsid w:val="005B77B4"/>
    <w:rsid w:val="005B7AE6"/>
    <w:rsid w:val="005C0491"/>
    <w:rsid w:val="005C0AB3"/>
    <w:rsid w:val="005C277C"/>
    <w:rsid w:val="005C2D19"/>
    <w:rsid w:val="005C4CDC"/>
    <w:rsid w:val="005C6EB1"/>
    <w:rsid w:val="005D03A9"/>
    <w:rsid w:val="005D1087"/>
    <w:rsid w:val="005D237B"/>
    <w:rsid w:val="005D2624"/>
    <w:rsid w:val="005D4F10"/>
    <w:rsid w:val="005D70AB"/>
    <w:rsid w:val="005E0E89"/>
    <w:rsid w:val="005E1219"/>
    <w:rsid w:val="005E13DF"/>
    <w:rsid w:val="005E2A1E"/>
    <w:rsid w:val="005E2B7A"/>
    <w:rsid w:val="005E2FFB"/>
    <w:rsid w:val="005E3264"/>
    <w:rsid w:val="005E326F"/>
    <w:rsid w:val="005E42EB"/>
    <w:rsid w:val="005E4DD1"/>
    <w:rsid w:val="005E715B"/>
    <w:rsid w:val="005F0332"/>
    <w:rsid w:val="005F07A5"/>
    <w:rsid w:val="005F0F79"/>
    <w:rsid w:val="005F1386"/>
    <w:rsid w:val="005F1CAD"/>
    <w:rsid w:val="005F3927"/>
    <w:rsid w:val="005F3E3D"/>
    <w:rsid w:val="00600441"/>
    <w:rsid w:val="0060105E"/>
    <w:rsid w:val="0060184F"/>
    <w:rsid w:val="00603144"/>
    <w:rsid w:val="00603D47"/>
    <w:rsid w:val="00606CE9"/>
    <w:rsid w:val="006122E6"/>
    <w:rsid w:val="00612550"/>
    <w:rsid w:val="00612BC3"/>
    <w:rsid w:val="00612BF9"/>
    <w:rsid w:val="006135E4"/>
    <w:rsid w:val="00613722"/>
    <w:rsid w:val="00615515"/>
    <w:rsid w:val="006157C9"/>
    <w:rsid w:val="00615F1D"/>
    <w:rsid w:val="00616832"/>
    <w:rsid w:val="006179AB"/>
    <w:rsid w:val="006208F3"/>
    <w:rsid w:val="006213AF"/>
    <w:rsid w:val="00624D56"/>
    <w:rsid w:val="00625754"/>
    <w:rsid w:val="006257D4"/>
    <w:rsid w:val="00626B5C"/>
    <w:rsid w:val="00627460"/>
    <w:rsid w:val="00630709"/>
    <w:rsid w:val="00631843"/>
    <w:rsid w:val="00631AFF"/>
    <w:rsid w:val="00632929"/>
    <w:rsid w:val="00632FCF"/>
    <w:rsid w:val="0063340A"/>
    <w:rsid w:val="00633830"/>
    <w:rsid w:val="00634081"/>
    <w:rsid w:val="00634911"/>
    <w:rsid w:val="006351C8"/>
    <w:rsid w:val="00635270"/>
    <w:rsid w:val="00635BFF"/>
    <w:rsid w:val="00636BC0"/>
    <w:rsid w:val="00637CA1"/>
    <w:rsid w:val="00637E1B"/>
    <w:rsid w:val="00637FF2"/>
    <w:rsid w:val="00641375"/>
    <w:rsid w:val="0064180B"/>
    <w:rsid w:val="00641EF6"/>
    <w:rsid w:val="00641F39"/>
    <w:rsid w:val="00643B2F"/>
    <w:rsid w:val="00644138"/>
    <w:rsid w:val="00644417"/>
    <w:rsid w:val="006473DD"/>
    <w:rsid w:val="00647A73"/>
    <w:rsid w:val="00647A7E"/>
    <w:rsid w:val="00647EAE"/>
    <w:rsid w:val="00650348"/>
    <w:rsid w:val="006507D0"/>
    <w:rsid w:val="00650AC3"/>
    <w:rsid w:val="00651C7D"/>
    <w:rsid w:val="00651EF6"/>
    <w:rsid w:val="00653018"/>
    <w:rsid w:val="00653E90"/>
    <w:rsid w:val="00654515"/>
    <w:rsid w:val="00654EF7"/>
    <w:rsid w:val="006562C3"/>
    <w:rsid w:val="00656762"/>
    <w:rsid w:val="0065683F"/>
    <w:rsid w:val="00656F91"/>
    <w:rsid w:val="006576E5"/>
    <w:rsid w:val="0066078E"/>
    <w:rsid w:val="00660FFF"/>
    <w:rsid w:val="00661127"/>
    <w:rsid w:val="006625D8"/>
    <w:rsid w:val="0066338C"/>
    <w:rsid w:val="0066351B"/>
    <w:rsid w:val="00666291"/>
    <w:rsid w:val="0066685A"/>
    <w:rsid w:val="0066715A"/>
    <w:rsid w:val="00667555"/>
    <w:rsid w:val="00667F39"/>
    <w:rsid w:val="00667F55"/>
    <w:rsid w:val="00670236"/>
    <w:rsid w:val="006707E8"/>
    <w:rsid w:val="006714AF"/>
    <w:rsid w:val="0067400B"/>
    <w:rsid w:val="00675913"/>
    <w:rsid w:val="006768F7"/>
    <w:rsid w:val="00677246"/>
    <w:rsid w:val="00683148"/>
    <w:rsid w:val="0068315B"/>
    <w:rsid w:val="006869A7"/>
    <w:rsid w:val="00686BFD"/>
    <w:rsid w:val="006876B9"/>
    <w:rsid w:val="00690ABE"/>
    <w:rsid w:val="0069227A"/>
    <w:rsid w:val="00695F73"/>
    <w:rsid w:val="0069793F"/>
    <w:rsid w:val="006A07F9"/>
    <w:rsid w:val="006A2D0F"/>
    <w:rsid w:val="006A37B3"/>
    <w:rsid w:val="006A604A"/>
    <w:rsid w:val="006A69BB"/>
    <w:rsid w:val="006A6C1C"/>
    <w:rsid w:val="006A7022"/>
    <w:rsid w:val="006A71C2"/>
    <w:rsid w:val="006B1A5E"/>
    <w:rsid w:val="006B1BA0"/>
    <w:rsid w:val="006B3192"/>
    <w:rsid w:val="006B4EF0"/>
    <w:rsid w:val="006B4F1C"/>
    <w:rsid w:val="006B5E87"/>
    <w:rsid w:val="006B66B6"/>
    <w:rsid w:val="006B7082"/>
    <w:rsid w:val="006C08BE"/>
    <w:rsid w:val="006C17C7"/>
    <w:rsid w:val="006C3629"/>
    <w:rsid w:val="006C4D5F"/>
    <w:rsid w:val="006C5A30"/>
    <w:rsid w:val="006C6511"/>
    <w:rsid w:val="006C731C"/>
    <w:rsid w:val="006C7E7A"/>
    <w:rsid w:val="006D0697"/>
    <w:rsid w:val="006D0ED0"/>
    <w:rsid w:val="006D1C4E"/>
    <w:rsid w:val="006D320F"/>
    <w:rsid w:val="006D3710"/>
    <w:rsid w:val="006D42E7"/>
    <w:rsid w:val="006D45DF"/>
    <w:rsid w:val="006D6B76"/>
    <w:rsid w:val="006D7DFE"/>
    <w:rsid w:val="006E0107"/>
    <w:rsid w:val="006E24CE"/>
    <w:rsid w:val="006E2A7B"/>
    <w:rsid w:val="006E4122"/>
    <w:rsid w:val="006E4A8A"/>
    <w:rsid w:val="006E58A3"/>
    <w:rsid w:val="006E5D88"/>
    <w:rsid w:val="006E73D9"/>
    <w:rsid w:val="006E7D2F"/>
    <w:rsid w:val="006F0EE0"/>
    <w:rsid w:val="006F2FF5"/>
    <w:rsid w:val="006F4E2C"/>
    <w:rsid w:val="006F5082"/>
    <w:rsid w:val="006F57C2"/>
    <w:rsid w:val="006F583E"/>
    <w:rsid w:val="006F5D3E"/>
    <w:rsid w:val="006F7494"/>
    <w:rsid w:val="00700034"/>
    <w:rsid w:val="007007B7"/>
    <w:rsid w:val="00700B8F"/>
    <w:rsid w:val="007013CD"/>
    <w:rsid w:val="007017DF"/>
    <w:rsid w:val="00702FAB"/>
    <w:rsid w:val="0070376D"/>
    <w:rsid w:val="00703C7A"/>
    <w:rsid w:val="00703EEA"/>
    <w:rsid w:val="00704B5C"/>
    <w:rsid w:val="00705100"/>
    <w:rsid w:val="00706021"/>
    <w:rsid w:val="0070634F"/>
    <w:rsid w:val="00706E0B"/>
    <w:rsid w:val="00707FA4"/>
    <w:rsid w:val="0071127C"/>
    <w:rsid w:val="00712F41"/>
    <w:rsid w:val="00713204"/>
    <w:rsid w:val="00713312"/>
    <w:rsid w:val="0071373F"/>
    <w:rsid w:val="00713CFE"/>
    <w:rsid w:val="007204FA"/>
    <w:rsid w:val="0072179C"/>
    <w:rsid w:val="007228FA"/>
    <w:rsid w:val="00722C89"/>
    <w:rsid w:val="007233FD"/>
    <w:rsid w:val="00723C0C"/>
    <w:rsid w:val="00725A32"/>
    <w:rsid w:val="00727C7E"/>
    <w:rsid w:val="007302FB"/>
    <w:rsid w:val="0073086D"/>
    <w:rsid w:val="00731242"/>
    <w:rsid w:val="00732490"/>
    <w:rsid w:val="007324C7"/>
    <w:rsid w:val="00733981"/>
    <w:rsid w:val="007339DC"/>
    <w:rsid w:val="00733F16"/>
    <w:rsid w:val="0073514D"/>
    <w:rsid w:val="0073627F"/>
    <w:rsid w:val="007367FC"/>
    <w:rsid w:val="00736811"/>
    <w:rsid w:val="0073759C"/>
    <w:rsid w:val="007379CA"/>
    <w:rsid w:val="00740912"/>
    <w:rsid w:val="00740A32"/>
    <w:rsid w:val="00740BF9"/>
    <w:rsid w:val="00740D38"/>
    <w:rsid w:val="00742801"/>
    <w:rsid w:val="007433A9"/>
    <w:rsid w:val="007438D8"/>
    <w:rsid w:val="0074432A"/>
    <w:rsid w:val="00744E57"/>
    <w:rsid w:val="00745C46"/>
    <w:rsid w:val="00746459"/>
    <w:rsid w:val="0074747A"/>
    <w:rsid w:val="0074762D"/>
    <w:rsid w:val="00750057"/>
    <w:rsid w:val="00750745"/>
    <w:rsid w:val="00750906"/>
    <w:rsid w:val="0075115A"/>
    <w:rsid w:val="00751634"/>
    <w:rsid w:val="00751807"/>
    <w:rsid w:val="00752001"/>
    <w:rsid w:val="00752193"/>
    <w:rsid w:val="00753D04"/>
    <w:rsid w:val="00754B95"/>
    <w:rsid w:val="00755BB3"/>
    <w:rsid w:val="007567F4"/>
    <w:rsid w:val="00757CE5"/>
    <w:rsid w:val="00757F53"/>
    <w:rsid w:val="00761A2F"/>
    <w:rsid w:val="007624CA"/>
    <w:rsid w:val="00764190"/>
    <w:rsid w:val="00764C88"/>
    <w:rsid w:val="0076683B"/>
    <w:rsid w:val="007671F2"/>
    <w:rsid w:val="00767A50"/>
    <w:rsid w:val="00767C4E"/>
    <w:rsid w:val="00770251"/>
    <w:rsid w:val="007712B9"/>
    <w:rsid w:val="00771591"/>
    <w:rsid w:val="0077213B"/>
    <w:rsid w:val="007736B6"/>
    <w:rsid w:val="007746F9"/>
    <w:rsid w:val="0077495B"/>
    <w:rsid w:val="0077599C"/>
    <w:rsid w:val="00775D8D"/>
    <w:rsid w:val="00777240"/>
    <w:rsid w:val="00777DC8"/>
    <w:rsid w:val="00777FCC"/>
    <w:rsid w:val="007805C9"/>
    <w:rsid w:val="00780C88"/>
    <w:rsid w:val="00782094"/>
    <w:rsid w:val="0078444B"/>
    <w:rsid w:val="00786CE9"/>
    <w:rsid w:val="007906A7"/>
    <w:rsid w:val="00790821"/>
    <w:rsid w:val="00791782"/>
    <w:rsid w:val="007926CD"/>
    <w:rsid w:val="0079273A"/>
    <w:rsid w:val="007929B6"/>
    <w:rsid w:val="00792F95"/>
    <w:rsid w:val="0079341D"/>
    <w:rsid w:val="00793CF9"/>
    <w:rsid w:val="00793FCD"/>
    <w:rsid w:val="00794257"/>
    <w:rsid w:val="0079530A"/>
    <w:rsid w:val="007970FB"/>
    <w:rsid w:val="00797660"/>
    <w:rsid w:val="00797C4E"/>
    <w:rsid w:val="007A0EF8"/>
    <w:rsid w:val="007A1CC0"/>
    <w:rsid w:val="007A24A1"/>
    <w:rsid w:val="007A2F85"/>
    <w:rsid w:val="007A3071"/>
    <w:rsid w:val="007A3D76"/>
    <w:rsid w:val="007A558C"/>
    <w:rsid w:val="007A6087"/>
    <w:rsid w:val="007A744E"/>
    <w:rsid w:val="007B0146"/>
    <w:rsid w:val="007B27D2"/>
    <w:rsid w:val="007B36FA"/>
    <w:rsid w:val="007B3AAA"/>
    <w:rsid w:val="007B3DCB"/>
    <w:rsid w:val="007B4E2A"/>
    <w:rsid w:val="007B506A"/>
    <w:rsid w:val="007B5A1C"/>
    <w:rsid w:val="007B5A2A"/>
    <w:rsid w:val="007B5D73"/>
    <w:rsid w:val="007B6C00"/>
    <w:rsid w:val="007B6D69"/>
    <w:rsid w:val="007B7A96"/>
    <w:rsid w:val="007C2C39"/>
    <w:rsid w:val="007C3023"/>
    <w:rsid w:val="007C316D"/>
    <w:rsid w:val="007C40F2"/>
    <w:rsid w:val="007C44F9"/>
    <w:rsid w:val="007C48FB"/>
    <w:rsid w:val="007C4A7F"/>
    <w:rsid w:val="007C762C"/>
    <w:rsid w:val="007C7F56"/>
    <w:rsid w:val="007D057D"/>
    <w:rsid w:val="007D058E"/>
    <w:rsid w:val="007D05B5"/>
    <w:rsid w:val="007D0992"/>
    <w:rsid w:val="007D1B2E"/>
    <w:rsid w:val="007D23B2"/>
    <w:rsid w:val="007D29C1"/>
    <w:rsid w:val="007D2E37"/>
    <w:rsid w:val="007D44B8"/>
    <w:rsid w:val="007D54B4"/>
    <w:rsid w:val="007D5D61"/>
    <w:rsid w:val="007D622F"/>
    <w:rsid w:val="007D64A5"/>
    <w:rsid w:val="007D70E7"/>
    <w:rsid w:val="007D715A"/>
    <w:rsid w:val="007D717B"/>
    <w:rsid w:val="007E03A2"/>
    <w:rsid w:val="007E076E"/>
    <w:rsid w:val="007E124A"/>
    <w:rsid w:val="007E14B6"/>
    <w:rsid w:val="007E1E5E"/>
    <w:rsid w:val="007E213D"/>
    <w:rsid w:val="007E229F"/>
    <w:rsid w:val="007E3058"/>
    <w:rsid w:val="007E412D"/>
    <w:rsid w:val="007E49A6"/>
    <w:rsid w:val="007E4FD2"/>
    <w:rsid w:val="007E7403"/>
    <w:rsid w:val="007E78EA"/>
    <w:rsid w:val="007E7F58"/>
    <w:rsid w:val="007F112A"/>
    <w:rsid w:val="007F15CA"/>
    <w:rsid w:val="007F1E83"/>
    <w:rsid w:val="007F368B"/>
    <w:rsid w:val="007F36B3"/>
    <w:rsid w:val="007F459A"/>
    <w:rsid w:val="007F461B"/>
    <w:rsid w:val="007F48BC"/>
    <w:rsid w:val="007F5225"/>
    <w:rsid w:val="007F5D4D"/>
    <w:rsid w:val="007F6280"/>
    <w:rsid w:val="007F77E9"/>
    <w:rsid w:val="00800209"/>
    <w:rsid w:val="00800958"/>
    <w:rsid w:val="00804BA2"/>
    <w:rsid w:val="00804CCE"/>
    <w:rsid w:val="00805695"/>
    <w:rsid w:val="00805A8B"/>
    <w:rsid w:val="00805BAE"/>
    <w:rsid w:val="00806453"/>
    <w:rsid w:val="00806552"/>
    <w:rsid w:val="00806AFC"/>
    <w:rsid w:val="0080708B"/>
    <w:rsid w:val="0080774D"/>
    <w:rsid w:val="00810FDB"/>
    <w:rsid w:val="008116EA"/>
    <w:rsid w:val="00811C07"/>
    <w:rsid w:val="00812376"/>
    <w:rsid w:val="00812B81"/>
    <w:rsid w:val="00812CB4"/>
    <w:rsid w:val="00814700"/>
    <w:rsid w:val="00814FA1"/>
    <w:rsid w:val="00815C7C"/>
    <w:rsid w:val="008164D7"/>
    <w:rsid w:val="00817892"/>
    <w:rsid w:val="008204BB"/>
    <w:rsid w:val="00820E09"/>
    <w:rsid w:val="008226BF"/>
    <w:rsid w:val="00823324"/>
    <w:rsid w:val="008234CC"/>
    <w:rsid w:val="00823C05"/>
    <w:rsid w:val="008254E7"/>
    <w:rsid w:val="008267E3"/>
    <w:rsid w:val="00826B05"/>
    <w:rsid w:val="00827422"/>
    <w:rsid w:val="00827C2E"/>
    <w:rsid w:val="00830A5F"/>
    <w:rsid w:val="008320B7"/>
    <w:rsid w:val="008345E1"/>
    <w:rsid w:val="0083506E"/>
    <w:rsid w:val="00835107"/>
    <w:rsid w:val="00835327"/>
    <w:rsid w:val="00835A89"/>
    <w:rsid w:val="008368C2"/>
    <w:rsid w:val="0083728D"/>
    <w:rsid w:val="00837366"/>
    <w:rsid w:val="00837735"/>
    <w:rsid w:val="00840B5C"/>
    <w:rsid w:val="008410EC"/>
    <w:rsid w:val="0084148C"/>
    <w:rsid w:val="00841D61"/>
    <w:rsid w:val="0084210C"/>
    <w:rsid w:val="00842ABF"/>
    <w:rsid w:val="00842D40"/>
    <w:rsid w:val="00843139"/>
    <w:rsid w:val="00843EED"/>
    <w:rsid w:val="00844EB5"/>
    <w:rsid w:val="008450F6"/>
    <w:rsid w:val="008458BB"/>
    <w:rsid w:val="008464DC"/>
    <w:rsid w:val="008500FD"/>
    <w:rsid w:val="008503A5"/>
    <w:rsid w:val="00850406"/>
    <w:rsid w:val="008517CF"/>
    <w:rsid w:val="0085335B"/>
    <w:rsid w:val="008539D4"/>
    <w:rsid w:val="008539E7"/>
    <w:rsid w:val="00853F6F"/>
    <w:rsid w:val="008543BB"/>
    <w:rsid w:val="00855291"/>
    <w:rsid w:val="00855E7B"/>
    <w:rsid w:val="00856920"/>
    <w:rsid w:val="00857007"/>
    <w:rsid w:val="008570A7"/>
    <w:rsid w:val="0085777A"/>
    <w:rsid w:val="008609DF"/>
    <w:rsid w:val="008609F0"/>
    <w:rsid w:val="00860C8A"/>
    <w:rsid w:val="00860EFF"/>
    <w:rsid w:val="0086234B"/>
    <w:rsid w:val="00865A34"/>
    <w:rsid w:val="00865DFC"/>
    <w:rsid w:val="00865DFF"/>
    <w:rsid w:val="0086656F"/>
    <w:rsid w:val="0087098D"/>
    <w:rsid w:val="00871FF9"/>
    <w:rsid w:val="0087255B"/>
    <w:rsid w:val="00873E89"/>
    <w:rsid w:val="00876291"/>
    <w:rsid w:val="00876B89"/>
    <w:rsid w:val="00876CCD"/>
    <w:rsid w:val="00881208"/>
    <w:rsid w:val="00881B71"/>
    <w:rsid w:val="00882654"/>
    <w:rsid w:val="00883060"/>
    <w:rsid w:val="00883B96"/>
    <w:rsid w:val="00883E27"/>
    <w:rsid w:val="008848F3"/>
    <w:rsid w:val="0088585E"/>
    <w:rsid w:val="00887248"/>
    <w:rsid w:val="00887345"/>
    <w:rsid w:val="0088759A"/>
    <w:rsid w:val="00887B63"/>
    <w:rsid w:val="00891DF6"/>
    <w:rsid w:val="00895108"/>
    <w:rsid w:val="00896231"/>
    <w:rsid w:val="00896D61"/>
    <w:rsid w:val="00896D87"/>
    <w:rsid w:val="008976C6"/>
    <w:rsid w:val="0089770D"/>
    <w:rsid w:val="00897776"/>
    <w:rsid w:val="00897EE0"/>
    <w:rsid w:val="008A04FF"/>
    <w:rsid w:val="008A3764"/>
    <w:rsid w:val="008A3AEA"/>
    <w:rsid w:val="008A6F2C"/>
    <w:rsid w:val="008A7383"/>
    <w:rsid w:val="008B0468"/>
    <w:rsid w:val="008B20D3"/>
    <w:rsid w:val="008B2871"/>
    <w:rsid w:val="008B2D84"/>
    <w:rsid w:val="008B34A1"/>
    <w:rsid w:val="008B34EE"/>
    <w:rsid w:val="008B37B1"/>
    <w:rsid w:val="008B398B"/>
    <w:rsid w:val="008B42F8"/>
    <w:rsid w:val="008B58C4"/>
    <w:rsid w:val="008B5F68"/>
    <w:rsid w:val="008B63E7"/>
    <w:rsid w:val="008B668D"/>
    <w:rsid w:val="008B6C47"/>
    <w:rsid w:val="008B734B"/>
    <w:rsid w:val="008B763B"/>
    <w:rsid w:val="008C077C"/>
    <w:rsid w:val="008C1F7A"/>
    <w:rsid w:val="008C2E4C"/>
    <w:rsid w:val="008C34D6"/>
    <w:rsid w:val="008C4642"/>
    <w:rsid w:val="008C5441"/>
    <w:rsid w:val="008C55A7"/>
    <w:rsid w:val="008C5F54"/>
    <w:rsid w:val="008C632B"/>
    <w:rsid w:val="008C6F28"/>
    <w:rsid w:val="008D06A5"/>
    <w:rsid w:val="008D06E2"/>
    <w:rsid w:val="008D073F"/>
    <w:rsid w:val="008D0C5E"/>
    <w:rsid w:val="008D0C73"/>
    <w:rsid w:val="008D1073"/>
    <w:rsid w:val="008D1200"/>
    <w:rsid w:val="008D2DA9"/>
    <w:rsid w:val="008D47ED"/>
    <w:rsid w:val="008D53F7"/>
    <w:rsid w:val="008D6536"/>
    <w:rsid w:val="008D6F96"/>
    <w:rsid w:val="008E1349"/>
    <w:rsid w:val="008E32B7"/>
    <w:rsid w:val="008E70C4"/>
    <w:rsid w:val="008E73D1"/>
    <w:rsid w:val="008E763A"/>
    <w:rsid w:val="008F25AE"/>
    <w:rsid w:val="008F5889"/>
    <w:rsid w:val="008F5D18"/>
    <w:rsid w:val="009017D0"/>
    <w:rsid w:val="00901886"/>
    <w:rsid w:val="0090237F"/>
    <w:rsid w:val="00902603"/>
    <w:rsid w:val="0090296D"/>
    <w:rsid w:val="00903BA3"/>
    <w:rsid w:val="00904E51"/>
    <w:rsid w:val="00906165"/>
    <w:rsid w:val="00907656"/>
    <w:rsid w:val="00907EFF"/>
    <w:rsid w:val="00910398"/>
    <w:rsid w:val="00910741"/>
    <w:rsid w:val="00910A63"/>
    <w:rsid w:val="0091179C"/>
    <w:rsid w:val="00914C45"/>
    <w:rsid w:val="00914F0D"/>
    <w:rsid w:val="00915E5F"/>
    <w:rsid w:val="0091611C"/>
    <w:rsid w:val="00917605"/>
    <w:rsid w:val="00917C6C"/>
    <w:rsid w:val="00920B09"/>
    <w:rsid w:val="009220B7"/>
    <w:rsid w:val="00926430"/>
    <w:rsid w:val="00926FFC"/>
    <w:rsid w:val="0092721D"/>
    <w:rsid w:val="00927913"/>
    <w:rsid w:val="00927D9C"/>
    <w:rsid w:val="009312D8"/>
    <w:rsid w:val="00931660"/>
    <w:rsid w:val="00932644"/>
    <w:rsid w:val="00932989"/>
    <w:rsid w:val="009329A3"/>
    <w:rsid w:val="00933B64"/>
    <w:rsid w:val="00935DCE"/>
    <w:rsid w:val="00936AA4"/>
    <w:rsid w:val="00936DA1"/>
    <w:rsid w:val="00936F06"/>
    <w:rsid w:val="00940C83"/>
    <w:rsid w:val="00940F1E"/>
    <w:rsid w:val="00941778"/>
    <w:rsid w:val="00941D21"/>
    <w:rsid w:val="00942160"/>
    <w:rsid w:val="00943813"/>
    <w:rsid w:val="009449E6"/>
    <w:rsid w:val="00945AB6"/>
    <w:rsid w:val="00946C4B"/>
    <w:rsid w:val="00947E3D"/>
    <w:rsid w:val="00952D00"/>
    <w:rsid w:val="00953D12"/>
    <w:rsid w:val="00955134"/>
    <w:rsid w:val="00955372"/>
    <w:rsid w:val="009556C0"/>
    <w:rsid w:val="00955743"/>
    <w:rsid w:val="0095671E"/>
    <w:rsid w:val="00957217"/>
    <w:rsid w:val="00957D2B"/>
    <w:rsid w:val="00961290"/>
    <w:rsid w:val="009627F2"/>
    <w:rsid w:val="00964377"/>
    <w:rsid w:val="00964544"/>
    <w:rsid w:val="009649C1"/>
    <w:rsid w:val="00970688"/>
    <w:rsid w:val="00973243"/>
    <w:rsid w:val="00973714"/>
    <w:rsid w:val="00974C7A"/>
    <w:rsid w:val="009770EB"/>
    <w:rsid w:val="00977FD6"/>
    <w:rsid w:val="00980717"/>
    <w:rsid w:val="0098219C"/>
    <w:rsid w:val="0098242C"/>
    <w:rsid w:val="00983170"/>
    <w:rsid w:val="00984318"/>
    <w:rsid w:val="00984727"/>
    <w:rsid w:val="00985468"/>
    <w:rsid w:val="00986E8E"/>
    <w:rsid w:val="009871C6"/>
    <w:rsid w:val="009878E3"/>
    <w:rsid w:val="00991396"/>
    <w:rsid w:val="009927F0"/>
    <w:rsid w:val="00992C2D"/>
    <w:rsid w:val="00993280"/>
    <w:rsid w:val="00993DE9"/>
    <w:rsid w:val="0099444C"/>
    <w:rsid w:val="00996092"/>
    <w:rsid w:val="009971A1"/>
    <w:rsid w:val="009A766C"/>
    <w:rsid w:val="009B254B"/>
    <w:rsid w:val="009B3F24"/>
    <w:rsid w:val="009B41A6"/>
    <w:rsid w:val="009B41DA"/>
    <w:rsid w:val="009B4DDD"/>
    <w:rsid w:val="009B669A"/>
    <w:rsid w:val="009B6D1E"/>
    <w:rsid w:val="009C2BB5"/>
    <w:rsid w:val="009C45D3"/>
    <w:rsid w:val="009C4B5B"/>
    <w:rsid w:val="009C563D"/>
    <w:rsid w:val="009C6599"/>
    <w:rsid w:val="009C6A1E"/>
    <w:rsid w:val="009D001B"/>
    <w:rsid w:val="009D0198"/>
    <w:rsid w:val="009D1675"/>
    <w:rsid w:val="009D1E8B"/>
    <w:rsid w:val="009D21FC"/>
    <w:rsid w:val="009D22A0"/>
    <w:rsid w:val="009D2A10"/>
    <w:rsid w:val="009D3809"/>
    <w:rsid w:val="009D40AA"/>
    <w:rsid w:val="009D636F"/>
    <w:rsid w:val="009D6460"/>
    <w:rsid w:val="009D7162"/>
    <w:rsid w:val="009D7232"/>
    <w:rsid w:val="009E0DFB"/>
    <w:rsid w:val="009E0EEE"/>
    <w:rsid w:val="009E1C2B"/>
    <w:rsid w:val="009E1D2A"/>
    <w:rsid w:val="009E3863"/>
    <w:rsid w:val="009E3FBD"/>
    <w:rsid w:val="009E4100"/>
    <w:rsid w:val="009E79A8"/>
    <w:rsid w:val="009E7CA8"/>
    <w:rsid w:val="009F09D6"/>
    <w:rsid w:val="009F0B99"/>
    <w:rsid w:val="009F1257"/>
    <w:rsid w:val="009F1941"/>
    <w:rsid w:val="009F44F1"/>
    <w:rsid w:val="009F4A59"/>
    <w:rsid w:val="009F4CFB"/>
    <w:rsid w:val="009F59F0"/>
    <w:rsid w:val="009F6455"/>
    <w:rsid w:val="009F6AEB"/>
    <w:rsid w:val="009F7897"/>
    <w:rsid w:val="009F7F13"/>
    <w:rsid w:val="00A02B09"/>
    <w:rsid w:val="00A02F34"/>
    <w:rsid w:val="00A03961"/>
    <w:rsid w:val="00A04F1C"/>
    <w:rsid w:val="00A051D9"/>
    <w:rsid w:val="00A056B2"/>
    <w:rsid w:val="00A057C7"/>
    <w:rsid w:val="00A058CC"/>
    <w:rsid w:val="00A06618"/>
    <w:rsid w:val="00A1117A"/>
    <w:rsid w:val="00A11416"/>
    <w:rsid w:val="00A11699"/>
    <w:rsid w:val="00A134BE"/>
    <w:rsid w:val="00A15405"/>
    <w:rsid w:val="00A16AB4"/>
    <w:rsid w:val="00A16BFB"/>
    <w:rsid w:val="00A17EA7"/>
    <w:rsid w:val="00A20FC4"/>
    <w:rsid w:val="00A21810"/>
    <w:rsid w:val="00A22942"/>
    <w:rsid w:val="00A25E77"/>
    <w:rsid w:val="00A26092"/>
    <w:rsid w:val="00A26FD3"/>
    <w:rsid w:val="00A30D90"/>
    <w:rsid w:val="00A31018"/>
    <w:rsid w:val="00A310DF"/>
    <w:rsid w:val="00A31D7C"/>
    <w:rsid w:val="00A33AFE"/>
    <w:rsid w:val="00A33B9F"/>
    <w:rsid w:val="00A3439A"/>
    <w:rsid w:val="00A343BF"/>
    <w:rsid w:val="00A34648"/>
    <w:rsid w:val="00A35BA3"/>
    <w:rsid w:val="00A36C59"/>
    <w:rsid w:val="00A37962"/>
    <w:rsid w:val="00A405A7"/>
    <w:rsid w:val="00A40BC1"/>
    <w:rsid w:val="00A41B4B"/>
    <w:rsid w:val="00A41BA3"/>
    <w:rsid w:val="00A420F1"/>
    <w:rsid w:val="00A42607"/>
    <w:rsid w:val="00A42669"/>
    <w:rsid w:val="00A43460"/>
    <w:rsid w:val="00A5152A"/>
    <w:rsid w:val="00A5190B"/>
    <w:rsid w:val="00A51EE2"/>
    <w:rsid w:val="00A52C03"/>
    <w:rsid w:val="00A53442"/>
    <w:rsid w:val="00A54B9D"/>
    <w:rsid w:val="00A55E90"/>
    <w:rsid w:val="00A601FD"/>
    <w:rsid w:val="00A61A93"/>
    <w:rsid w:val="00A62E07"/>
    <w:rsid w:val="00A64427"/>
    <w:rsid w:val="00A64A43"/>
    <w:rsid w:val="00A6523E"/>
    <w:rsid w:val="00A654A6"/>
    <w:rsid w:val="00A658FC"/>
    <w:rsid w:val="00A66668"/>
    <w:rsid w:val="00A66766"/>
    <w:rsid w:val="00A7195A"/>
    <w:rsid w:val="00A71ADB"/>
    <w:rsid w:val="00A725B4"/>
    <w:rsid w:val="00A725DD"/>
    <w:rsid w:val="00A72810"/>
    <w:rsid w:val="00A73274"/>
    <w:rsid w:val="00A736EE"/>
    <w:rsid w:val="00A749AA"/>
    <w:rsid w:val="00A753B9"/>
    <w:rsid w:val="00A758D5"/>
    <w:rsid w:val="00A76394"/>
    <w:rsid w:val="00A76523"/>
    <w:rsid w:val="00A76F0C"/>
    <w:rsid w:val="00A770EF"/>
    <w:rsid w:val="00A80B37"/>
    <w:rsid w:val="00A82F99"/>
    <w:rsid w:val="00A86659"/>
    <w:rsid w:val="00A8769E"/>
    <w:rsid w:val="00A9067C"/>
    <w:rsid w:val="00A91317"/>
    <w:rsid w:val="00A9193E"/>
    <w:rsid w:val="00A936F0"/>
    <w:rsid w:val="00A94008"/>
    <w:rsid w:val="00A94E6B"/>
    <w:rsid w:val="00A9520F"/>
    <w:rsid w:val="00A97018"/>
    <w:rsid w:val="00A97205"/>
    <w:rsid w:val="00A973E4"/>
    <w:rsid w:val="00A976CF"/>
    <w:rsid w:val="00AA094E"/>
    <w:rsid w:val="00AA1132"/>
    <w:rsid w:val="00AA16F8"/>
    <w:rsid w:val="00AA23F9"/>
    <w:rsid w:val="00AA2865"/>
    <w:rsid w:val="00AA2F0A"/>
    <w:rsid w:val="00AA46DE"/>
    <w:rsid w:val="00AA6783"/>
    <w:rsid w:val="00AA6D64"/>
    <w:rsid w:val="00AA6FA8"/>
    <w:rsid w:val="00AA7705"/>
    <w:rsid w:val="00AB06DB"/>
    <w:rsid w:val="00AB18E7"/>
    <w:rsid w:val="00AB2001"/>
    <w:rsid w:val="00AB2756"/>
    <w:rsid w:val="00AB298E"/>
    <w:rsid w:val="00AB2ED6"/>
    <w:rsid w:val="00AB345E"/>
    <w:rsid w:val="00AB5F2A"/>
    <w:rsid w:val="00AB6C7A"/>
    <w:rsid w:val="00AB70BA"/>
    <w:rsid w:val="00AB7B6C"/>
    <w:rsid w:val="00AB7F55"/>
    <w:rsid w:val="00AC000A"/>
    <w:rsid w:val="00AC00CC"/>
    <w:rsid w:val="00AC0958"/>
    <w:rsid w:val="00AC28C8"/>
    <w:rsid w:val="00AC47A7"/>
    <w:rsid w:val="00AC5CC4"/>
    <w:rsid w:val="00AC633B"/>
    <w:rsid w:val="00AC6779"/>
    <w:rsid w:val="00AC70B7"/>
    <w:rsid w:val="00AD10F8"/>
    <w:rsid w:val="00AD1447"/>
    <w:rsid w:val="00AD1846"/>
    <w:rsid w:val="00AD3633"/>
    <w:rsid w:val="00AD3948"/>
    <w:rsid w:val="00AD41F9"/>
    <w:rsid w:val="00AD47D1"/>
    <w:rsid w:val="00AD5E64"/>
    <w:rsid w:val="00AD6B02"/>
    <w:rsid w:val="00AD74FF"/>
    <w:rsid w:val="00AE0510"/>
    <w:rsid w:val="00AE0CC5"/>
    <w:rsid w:val="00AE0E62"/>
    <w:rsid w:val="00AE1A33"/>
    <w:rsid w:val="00AE2D0E"/>
    <w:rsid w:val="00AE424D"/>
    <w:rsid w:val="00AE58DC"/>
    <w:rsid w:val="00AE5DC7"/>
    <w:rsid w:val="00AE66C8"/>
    <w:rsid w:val="00AE73F5"/>
    <w:rsid w:val="00AF0263"/>
    <w:rsid w:val="00AF0AC4"/>
    <w:rsid w:val="00AF195A"/>
    <w:rsid w:val="00AF1F71"/>
    <w:rsid w:val="00AF24EF"/>
    <w:rsid w:val="00AF521C"/>
    <w:rsid w:val="00AF68E0"/>
    <w:rsid w:val="00B00020"/>
    <w:rsid w:val="00B00160"/>
    <w:rsid w:val="00B00F56"/>
    <w:rsid w:val="00B03073"/>
    <w:rsid w:val="00B048BC"/>
    <w:rsid w:val="00B0492C"/>
    <w:rsid w:val="00B04ACE"/>
    <w:rsid w:val="00B0568B"/>
    <w:rsid w:val="00B05943"/>
    <w:rsid w:val="00B0687C"/>
    <w:rsid w:val="00B07698"/>
    <w:rsid w:val="00B11AE5"/>
    <w:rsid w:val="00B12AE4"/>
    <w:rsid w:val="00B12BCD"/>
    <w:rsid w:val="00B130A2"/>
    <w:rsid w:val="00B15AA4"/>
    <w:rsid w:val="00B15CB5"/>
    <w:rsid w:val="00B20BFF"/>
    <w:rsid w:val="00B221E8"/>
    <w:rsid w:val="00B228ED"/>
    <w:rsid w:val="00B24042"/>
    <w:rsid w:val="00B242E3"/>
    <w:rsid w:val="00B250B9"/>
    <w:rsid w:val="00B2775F"/>
    <w:rsid w:val="00B279C8"/>
    <w:rsid w:val="00B3016E"/>
    <w:rsid w:val="00B30957"/>
    <w:rsid w:val="00B3099A"/>
    <w:rsid w:val="00B30B92"/>
    <w:rsid w:val="00B30CC1"/>
    <w:rsid w:val="00B327B2"/>
    <w:rsid w:val="00B330F0"/>
    <w:rsid w:val="00B3719A"/>
    <w:rsid w:val="00B374C7"/>
    <w:rsid w:val="00B40E56"/>
    <w:rsid w:val="00B42C5D"/>
    <w:rsid w:val="00B45018"/>
    <w:rsid w:val="00B47176"/>
    <w:rsid w:val="00B47FC7"/>
    <w:rsid w:val="00B50300"/>
    <w:rsid w:val="00B50E4A"/>
    <w:rsid w:val="00B51EEE"/>
    <w:rsid w:val="00B5203C"/>
    <w:rsid w:val="00B5392F"/>
    <w:rsid w:val="00B53D30"/>
    <w:rsid w:val="00B55074"/>
    <w:rsid w:val="00B5527C"/>
    <w:rsid w:val="00B55C38"/>
    <w:rsid w:val="00B55F12"/>
    <w:rsid w:val="00B5670A"/>
    <w:rsid w:val="00B569B6"/>
    <w:rsid w:val="00B56E42"/>
    <w:rsid w:val="00B56FAF"/>
    <w:rsid w:val="00B577AE"/>
    <w:rsid w:val="00B609E3"/>
    <w:rsid w:val="00B61C05"/>
    <w:rsid w:val="00B62048"/>
    <w:rsid w:val="00B62212"/>
    <w:rsid w:val="00B63266"/>
    <w:rsid w:val="00B6408F"/>
    <w:rsid w:val="00B64130"/>
    <w:rsid w:val="00B641F5"/>
    <w:rsid w:val="00B64290"/>
    <w:rsid w:val="00B64B8D"/>
    <w:rsid w:val="00B64BBC"/>
    <w:rsid w:val="00B64EDC"/>
    <w:rsid w:val="00B65E8D"/>
    <w:rsid w:val="00B70714"/>
    <w:rsid w:val="00B7304A"/>
    <w:rsid w:val="00B73835"/>
    <w:rsid w:val="00B74C01"/>
    <w:rsid w:val="00B74FC4"/>
    <w:rsid w:val="00B752B8"/>
    <w:rsid w:val="00B75CE7"/>
    <w:rsid w:val="00B76358"/>
    <w:rsid w:val="00B77723"/>
    <w:rsid w:val="00B77CF0"/>
    <w:rsid w:val="00B8111A"/>
    <w:rsid w:val="00B81BD5"/>
    <w:rsid w:val="00B82511"/>
    <w:rsid w:val="00B82868"/>
    <w:rsid w:val="00B83427"/>
    <w:rsid w:val="00B84949"/>
    <w:rsid w:val="00B86AB5"/>
    <w:rsid w:val="00B90241"/>
    <w:rsid w:val="00B90F45"/>
    <w:rsid w:val="00B914EB"/>
    <w:rsid w:val="00B91715"/>
    <w:rsid w:val="00B9201D"/>
    <w:rsid w:val="00B932EE"/>
    <w:rsid w:val="00B93E56"/>
    <w:rsid w:val="00B96436"/>
    <w:rsid w:val="00B96D89"/>
    <w:rsid w:val="00B97895"/>
    <w:rsid w:val="00BA001D"/>
    <w:rsid w:val="00BA1413"/>
    <w:rsid w:val="00BA277F"/>
    <w:rsid w:val="00BA27BF"/>
    <w:rsid w:val="00BA2C54"/>
    <w:rsid w:val="00BA42C9"/>
    <w:rsid w:val="00BA451E"/>
    <w:rsid w:val="00BA53E1"/>
    <w:rsid w:val="00BA542A"/>
    <w:rsid w:val="00BA5AA3"/>
    <w:rsid w:val="00BA5AE2"/>
    <w:rsid w:val="00BA6048"/>
    <w:rsid w:val="00BA67E6"/>
    <w:rsid w:val="00BB3BF5"/>
    <w:rsid w:val="00BB4696"/>
    <w:rsid w:val="00BB627C"/>
    <w:rsid w:val="00BB6CA4"/>
    <w:rsid w:val="00BB7029"/>
    <w:rsid w:val="00BC04F5"/>
    <w:rsid w:val="00BC0727"/>
    <w:rsid w:val="00BC148A"/>
    <w:rsid w:val="00BC14FA"/>
    <w:rsid w:val="00BC2EE7"/>
    <w:rsid w:val="00BC35E4"/>
    <w:rsid w:val="00BC48B3"/>
    <w:rsid w:val="00BC49DE"/>
    <w:rsid w:val="00BC548C"/>
    <w:rsid w:val="00BC5BA5"/>
    <w:rsid w:val="00BC69EF"/>
    <w:rsid w:val="00BD0ECA"/>
    <w:rsid w:val="00BD119A"/>
    <w:rsid w:val="00BD1A84"/>
    <w:rsid w:val="00BD1B3A"/>
    <w:rsid w:val="00BD2482"/>
    <w:rsid w:val="00BD3773"/>
    <w:rsid w:val="00BD45BF"/>
    <w:rsid w:val="00BD63B3"/>
    <w:rsid w:val="00BD69E4"/>
    <w:rsid w:val="00BE08BA"/>
    <w:rsid w:val="00BE12A0"/>
    <w:rsid w:val="00BE16FF"/>
    <w:rsid w:val="00BE18B0"/>
    <w:rsid w:val="00BE1A59"/>
    <w:rsid w:val="00BE47B8"/>
    <w:rsid w:val="00BE5346"/>
    <w:rsid w:val="00BE5A7E"/>
    <w:rsid w:val="00BE5ACE"/>
    <w:rsid w:val="00BE6482"/>
    <w:rsid w:val="00BE65F9"/>
    <w:rsid w:val="00BF3403"/>
    <w:rsid w:val="00BF3C20"/>
    <w:rsid w:val="00BF3C3A"/>
    <w:rsid w:val="00BF451B"/>
    <w:rsid w:val="00C0288F"/>
    <w:rsid w:val="00C0372F"/>
    <w:rsid w:val="00C03777"/>
    <w:rsid w:val="00C04659"/>
    <w:rsid w:val="00C04913"/>
    <w:rsid w:val="00C05602"/>
    <w:rsid w:val="00C05D22"/>
    <w:rsid w:val="00C06778"/>
    <w:rsid w:val="00C0682A"/>
    <w:rsid w:val="00C104C7"/>
    <w:rsid w:val="00C1111B"/>
    <w:rsid w:val="00C11CFC"/>
    <w:rsid w:val="00C121B9"/>
    <w:rsid w:val="00C13775"/>
    <w:rsid w:val="00C14228"/>
    <w:rsid w:val="00C14D67"/>
    <w:rsid w:val="00C1563A"/>
    <w:rsid w:val="00C168F1"/>
    <w:rsid w:val="00C168FB"/>
    <w:rsid w:val="00C174EC"/>
    <w:rsid w:val="00C215E8"/>
    <w:rsid w:val="00C2196A"/>
    <w:rsid w:val="00C239D0"/>
    <w:rsid w:val="00C23FE1"/>
    <w:rsid w:val="00C251D6"/>
    <w:rsid w:val="00C27256"/>
    <w:rsid w:val="00C278D9"/>
    <w:rsid w:val="00C27A63"/>
    <w:rsid w:val="00C30231"/>
    <w:rsid w:val="00C3040A"/>
    <w:rsid w:val="00C3104E"/>
    <w:rsid w:val="00C31477"/>
    <w:rsid w:val="00C31E94"/>
    <w:rsid w:val="00C35198"/>
    <w:rsid w:val="00C358BB"/>
    <w:rsid w:val="00C363CE"/>
    <w:rsid w:val="00C3670A"/>
    <w:rsid w:val="00C369FF"/>
    <w:rsid w:val="00C376B8"/>
    <w:rsid w:val="00C378F1"/>
    <w:rsid w:val="00C37D70"/>
    <w:rsid w:val="00C41156"/>
    <w:rsid w:val="00C42991"/>
    <w:rsid w:val="00C42A04"/>
    <w:rsid w:val="00C442F3"/>
    <w:rsid w:val="00C44F99"/>
    <w:rsid w:val="00C45022"/>
    <w:rsid w:val="00C45323"/>
    <w:rsid w:val="00C453B6"/>
    <w:rsid w:val="00C50E6E"/>
    <w:rsid w:val="00C5304E"/>
    <w:rsid w:val="00C56104"/>
    <w:rsid w:val="00C57B57"/>
    <w:rsid w:val="00C60935"/>
    <w:rsid w:val="00C60E2B"/>
    <w:rsid w:val="00C613AC"/>
    <w:rsid w:val="00C62D37"/>
    <w:rsid w:val="00C63402"/>
    <w:rsid w:val="00C63826"/>
    <w:rsid w:val="00C63D80"/>
    <w:rsid w:val="00C65CCA"/>
    <w:rsid w:val="00C65F3E"/>
    <w:rsid w:val="00C6757C"/>
    <w:rsid w:val="00C67BAC"/>
    <w:rsid w:val="00C70655"/>
    <w:rsid w:val="00C7087D"/>
    <w:rsid w:val="00C712BC"/>
    <w:rsid w:val="00C71635"/>
    <w:rsid w:val="00C716A0"/>
    <w:rsid w:val="00C719C5"/>
    <w:rsid w:val="00C71F0C"/>
    <w:rsid w:val="00C72867"/>
    <w:rsid w:val="00C74726"/>
    <w:rsid w:val="00C7581E"/>
    <w:rsid w:val="00C75AF1"/>
    <w:rsid w:val="00C766B4"/>
    <w:rsid w:val="00C766F1"/>
    <w:rsid w:val="00C76F62"/>
    <w:rsid w:val="00C76F90"/>
    <w:rsid w:val="00C77FE1"/>
    <w:rsid w:val="00C807FF"/>
    <w:rsid w:val="00C814FF"/>
    <w:rsid w:val="00C81A7D"/>
    <w:rsid w:val="00C81C23"/>
    <w:rsid w:val="00C81E70"/>
    <w:rsid w:val="00C8243D"/>
    <w:rsid w:val="00C82B00"/>
    <w:rsid w:val="00C82F4B"/>
    <w:rsid w:val="00C83165"/>
    <w:rsid w:val="00C8377A"/>
    <w:rsid w:val="00C851D7"/>
    <w:rsid w:val="00C856B4"/>
    <w:rsid w:val="00C85EAE"/>
    <w:rsid w:val="00C8732B"/>
    <w:rsid w:val="00C878DF"/>
    <w:rsid w:val="00C87B53"/>
    <w:rsid w:val="00C87CDB"/>
    <w:rsid w:val="00C87E41"/>
    <w:rsid w:val="00C90C5F"/>
    <w:rsid w:val="00C942C0"/>
    <w:rsid w:val="00C944BA"/>
    <w:rsid w:val="00C95609"/>
    <w:rsid w:val="00C957C3"/>
    <w:rsid w:val="00C9670E"/>
    <w:rsid w:val="00C972BC"/>
    <w:rsid w:val="00C9757F"/>
    <w:rsid w:val="00C97808"/>
    <w:rsid w:val="00CA191C"/>
    <w:rsid w:val="00CA2EC7"/>
    <w:rsid w:val="00CA4111"/>
    <w:rsid w:val="00CA4303"/>
    <w:rsid w:val="00CA5867"/>
    <w:rsid w:val="00CA5CE6"/>
    <w:rsid w:val="00CA7A22"/>
    <w:rsid w:val="00CB01E3"/>
    <w:rsid w:val="00CB0517"/>
    <w:rsid w:val="00CB3D70"/>
    <w:rsid w:val="00CB435C"/>
    <w:rsid w:val="00CB4F86"/>
    <w:rsid w:val="00CB5169"/>
    <w:rsid w:val="00CB6BDA"/>
    <w:rsid w:val="00CC00B8"/>
    <w:rsid w:val="00CC151E"/>
    <w:rsid w:val="00CC21E1"/>
    <w:rsid w:val="00CC4494"/>
    <w:rsid w:val="00CC4D40"/>
    <w:rsid w:val="00CC530B"/>
    <w:rsid w:val="00CC6CF3"/>
    <w:rsid w:val="00CC6DBE"/>
    <w:rsid w:val="00CC6E6B"/>
    <w:rsid w:val="00CC6FDF"/>
    <w:rsid w:val="00CD0505"/>
    <w:rsid w:val="00CD0594"/>
    <w:rsid w:val="00CD0CD7"/>
    <w:rsid w:val="00CD1F5D"/>
    <w:rsid w:val="00CD2870"/>
    <w:rsid w:val="00CD2874"/>
    <w:rsid w:val="00CD403C"/>
    <w:rsid w:val="00CD495B"/>
    <w:rsid w:val="00CD5064"/>
    <w:rsid w:val="00CD5666"/>
    <w:rsid w:val="00CD5B1E"/>
    <w:rsid w:val="00CD6B5F"/>
    <w:rsid w:val="00CD725A"/>
    <w:rsid w:val="00CE0C45"/>
    <w:rsid w:val="00CE2119"/>
    <w:rsid w:val="00CE37C8"/>
    <w:rsid w:val="00CE5F3B"/>
    <w:rsid w:val="00CE7524"/>
    <w:rsid w:val="00CF5EA7"/>
    <w:rsid w:val="00CF6527"/>
    <w:rsid w:val="00CF7489"/>
    <w:rsid w:val="00D00C58"/>
    <w:rsid w:val="00D01448"/>
    <w:rsid w:val="00D016B9"/>
    <w:rsid w:val="00D0173F"/>
    <w:rsid w:val="00D02D9A"/>
    <w:rsid w:val="00D034CB"/>
    <w:rsid w:val="00D03CA2"/>
    <w:rsid w:val="00D03D43"/>
    <w:rsid w:val="00D0403F"/>
    <w:rsid w:val="00D061E4"/>
    <w:rsid w:val="00D0639D"/>
    <w:rsid w:val="00D07AE2"/>
    <w:rsid w:val="00D07B07"/>
    <w:rsid w:val="00D07BEC"/>
    <w:rsid w:val="00D10785"/>
    <w:rsid w:val="00D10A6B"/>
    <w:rsid w:val="00D10DCE"/>
    <w:rsid w:val="00D14EEB"/>
    <w:rsid w:val="00D157FD"/>
    <w:rsid w:val="00D17E3E"/>
    <w:rsid w:val="00D20982"/>
    <w:rsid w:val="00D21479"/>
    <w:rsid w:val="00D21A70"/>
    <w:rsid w:val="00D23B17"/>
    <w:rsid w:val="00D247EF"/>
    <w:rsid w:val="00D2522B"/>
    <w:rsid w:val="00D27008"/>
    <w:rsid w:val="00D27164"/>
    <w:rsid w:val="00D301AD"/>
    <w:rsid w:val="00D31AED"/>
    <w:rsid w:val="00D31BD5"/>
    <w:rsid w:val="00D3258C"/>
    <w:rsid w:val="00D33D3D"/>
    <w:rsid w:val="00D349EC"/>
    <w:rsid w:val="00D34AD9"/>
    <w:rsid w:val="00D34F43"/>
    <w:rsid w:val="00D3576D"/>
    <w:rsid w:val="00D366B0"/>
    <w:rsid w:val="00D366D3"/>
    <w:rsid w:val="00D374B4"/>
    <w:rsid w:val="00D37854"/>
    <w:rsid w:val="00D40FCD"/>
    <w:rsid w:val="00D44596"/>
    <w:rsid w:val="00D44CF2"/>
    <w:rsid w:val="00D454DF"/>
    <w:rsid w:val="00D47471"/>
    <w:rsid w:val="00D50860"/>
    <w:rsid w:val="00D50E27"/>
    <w:rsid w:val="00D55A26"/>
    <w:rsid w:val="00D61181"/>
    <w:rsid w:val="00D628C5"/>
    <w:rsid w:val="00D62BDF"/>
    <w:rsid w:val="00D63807"/>
    <w:rsid w:val="00D65393"/>
    <w:rsid w:val="00D667B6"/>
    <w:rsid w:val="00D66CE0"/>
    <w:rsid w:val="00D67E16"/>
    <w:rsid w:val="00D70DCE"/>
    <w:rsid w:val="00D7193E"/>
    <w:rsid w:val="00D75294"/>
    <w:rsid w:val="00D76E63"/>
    <w:rsid w:val="00D76EC4"/>
    <w:rsid w:val="00D775B6"/>
    <w:rsid w:val="00D77658"/>
    <w:rsid w:val="00D802B1"/>
    <w:rsid w:val="00D80C3F"/>
    <w:rsid w:val="00D81B8C"/>
    <w:rsid w:val="00D83730"/>
    <w:rsid w:val="00D842CB"/>
    <w:rsid w:val="00D84A38"/>
    <w:rsid w:val="00D851C4"/>
    <w:rsid w:val="00D85D41"/>
    <w:rsid w:val="00D86C92"/>
    <w:rsid w:val="00D87C7B"/>
    <w:rsid w:val="00D907FF"/>
    <w:rsid w:val="00D90B80"/>
    <w:rsid w:val="00D91524"/>
    <w:rsid w:val="00D92B33"/>
    <w:rsid w:val="00D92BA9"/>
    <w:rsid w:val="00D92D6D"/>
    <w:rsid w:val="00D93D97"/>
    <w:rsid w:val="00D964CD"/>
    <w:rsid w:val="00D977FA"/>
    <w:rsid w:val="00D97A86"/>
    <w:rsid w:val="00DA0481"/>
    <w:rsid w:val="00DA19DE"/>
    <w:rsid w:val="00DA23DF"/>
    <w:rsid w:val="00DA25D6"/>
    <w:rsid w:val="00DA28D7"/>
    <w:rsid w:val="00DA2EF4"/>
    <w:rsid w:val="00DA303C"/>
    <w:rsid w:val="00DA3F66"/>
    <w:rsid w:val="00DA6F1B"/>
    <w:rsid w:val="00DA7497"/>
    <w:rsid w:val="00DB0345"/>
    <w:rsid w:val="00DB09CA"/>
    <w:rsid w:val="00DB1835"/>
    <w:rsid w:val="00DB325F"/>
    <w:rsid w:val="00DB392D"/>
    <w:rsid w:val="00DB3D84"/>
    <w:rsid w:val="00DB3E2B"/>
    <w:rsid w:val="00DB444B"/>
    <w:rsid w:val="00DB4A03"/>
    <w:rsid w:val="00DB5DCF"/>
    <w:rsid w:val="00DB6DBA"/>
    <w:rsid w:val="00DB718D"/>
    <w:rsid w:val="00DB7DA7"/>
    <w:rsid w:val="00DB7DBC"/>
    <w:rsid w:val="00DC0165"/>
    <w:rsid w:val="00DC0C5C"/>
    <w:rsid w:val="00DC0E03"/>
    <w:rsid w:val="00DC220B"/>
    <w:rsid w:val="00DC357A"/>
    <w:rsid w:val="00DC369A"/>
    <w:rsid w:val="00DC390A"/>
    <w:rsid w:val="00DC4CE1"/>
    <w:rsid w:val="00DC4FFC"/>
    <w:rsid w:val="00DC77DD"/>
    <w:rsid w:val="00DD079E"/>
    <w:rsid w:val="00DD1562"/>
    <w:rsid w:val="00DD1B3F"/>
    <w:rsid w:val="00DD1D13"/>
    <w:rsid w:val="00DD2BD7"/>
    <w:rsid w:val="00DD4382"/>
    <w:rsid w:val="00DD75C8"/>
    <w:rsid w:val="00DE0425"/>
    <w:rsid w:val="00DE11C7"/>
    <w:rsid w:val="00DE330F"/>
    <w:rsid w:val="00DE525A"/>
    <w:rsid w:val="00DE6813"/>
    <w:rsid w:val="00DF02A4"/>
    <w:rsid w:val="00DF08FB"/>
    <w:rsid w:val="00DF0AE4"/>
    <w:rsid w:val="00DF3A81"/>
    <w:rsid w:val="00DF4394"/>
    <w:rsid w:val="00DF4B65"/>
    <w:rsid w:val="00DF5A77"/>
    <w:rsid w:val="00DF5CFD"/>
    <w:rsid w:val="00DF5EA0"/>
    <w:rsid w:val="00DF7B50"/>
    <w:rsid w:val="00DF7E86"/>
    <w:rsid w:val="00E01CF2"/>
    <w:rsid w:val="00E01CFA"/>
    <w:rsid w:val="00E02406"/>
    <w:rsid w:val="00E03C62"/>
    <w:rsid w:val="00E040EC"/>
    <w:rsid w:val="00E057B4"/>
    <w:rsid w:val="00E05E17"/>
    <w:rsid w:val="00E0623F"/>
    <w:rsid w:val="00E06F41"/>
    <w:rsid w:val="00E076F9"/>
    <w:rsid w:val="00E10074"/>
    <w:rsid w:val="00E113A6"/>
    <w:rsid w:val="00E11FC4"/>
    <w:rsid w:val="00E12380"/>
    <w:rsid w:val="00E12694"/>
    <w:rsid w:val="00E1286D"/>
    <w:rsid w:val="00E12DB6"/>
    <w:rsid w:val="00E13E4D"/>
    <w:rsid w:val="00E1443F"/>
    <w:rsid w:val="00E14CED"/>
    <w:rsid w:val="00E155A7"/>
    <w:rsid w:val="00E164DA"/>
    <w:rsid w:val="00E2019B"/>
    <w:rsid w:val="00E21D74"/>
    <w:rsid w:val="00E22668"/>
    <w:rsid w:val="00E2287C"/>
    <w:rsid w:val="00E255DD"/>
    <w:rsid w:val="00E262C1"/>
    <w:rsid w:val="00E27194"/>
    <w:rsid w:val="00E30267"/>
    <w:rsid w:val="00E3384A"/>
    <w:rsid w:val="00E33D58"/>
    <w:rsid w:val="00E341F6"/>
    <w:rsid w:val="00E405BE"/>
    <w:rsid w:val="00E428D8"/>
    <w:rsid w:val="00E439D2"/>
    <w:rsid w:val="00E43B1E"/>
    <w:rsid w:val="00E43C5F"/>
    <w:rsid w:val="00E43CBC"/>
    <w:rsid w:val="00E44853"/>
    <w:rsid w:val="00E449AD"/>
    <w:rsid w:val="00E44D3B"/>
    <w:rsid w:val="00E45B96"/>
    <w:rsid w:val="00E51265"/>
    <w:rsid w:val="00E517F9"/>
    <w:rsid w:val="00E51B7F"/>
    <w:rsid w:val="00E52BE1"/>
    <w:rsid w:val="00E5323E"/>
    <w:rsid w:val="00E55577"/>
    <w:rsid w:val="00E565AC"/>
    <w:rsid w:val="00E57F8B"/>
    <w:rsid w:val="00E60569"/>
    <w:rsid w:val="00E60A99"/>
    <w:rsid w:val="00E6145D"/>
    <w:rsid w:val="00E6146F"/>
    <w:rsid w:val="00E62302"/>
    <w:rsid w:val="00E62C81"/>
    <w:rsid w:val="00E63159"/>
    <w:rsid w:val="00E63210"/>
    <w:rsid w:val="00E639C9"/>
    <w:rsid w:val="00E63FE4"/>
    <w:rsid w:val="00E64938"/>
    <w:rsid w:val="00E65304"/>
    <w:rsid w:val="00E65CDE"/>
    <w:rsid w:val="00E66CAE"/>
    <w:rsid w:val="00E671B5"/>
    <w:rsid w:val="00E703A1"/>
    <w:rsid w:val="00E71B41"/>
    <w:rsid w:val="00E71F3E"/>
    <w:rsid w:val="00E71FA5"/>
    <w:rsid w:val="00E729BC"/>
    <w:rsid w:val="00E759C1"/>
    <w:rsid w:val="00E7674F"/>
    <w:rsid w:val="00E76814"/>
    <w:rsid w:val="00E76DBF"/>
    <w:rsid w:val="00E77626"/>
    <w:rsid w:val="00E776BD"/>
    <w:rsid w:val="00E80C13"/>
    <w:rsid w:val="00E81183"/>
    <w:rsid w:val="00E82723"/>
    <w:rsid w:val="00E82FB9"/>
    <w:rsid w:val="00E850A2"/>
    <w:rsid w:val="00E87E0D"/>
    <w:rsid w:val="00E906A9"/>
    <w:rsid w:val="00E924C2"/>
    <w:rsid w:val="00E938D1"/>
    <w:rsid w:val="00E952F1"/>
    <w:rsid w:val="00E966EC"/>
    <w:rsid w:val="00E97A29"/>
    <w:rsid w:val="00EA14A5"/>
    <w:rsid w:val="00EA18AE"/>
    <w:rsid w:val="00EA1D11"/>
    <w:rsid w:val="00EA2655"/>
    <w:rsid w:val="00EA2889"/>
    <w:rsid w:val="00EA2BD5"/>
    <w:rsid w:val="00EA4CA1"/>
    <w:rsid w:val="00EA5ABB"/>
    <w:rsid w:val="00EA7691"/>
    <w:rsid w:val="00EA79F6"/>
    <w:rsid w:val="00EB0061"/>
    <w:rsid w:val="00EB09B8"/>
    <w:rsid w:val="00EB1559"/>
    <w:rsid w:val="00EB162D"/>
    <w:rsid w:val="00EB1E0A"/>
    <w:rsid w:val="00EB264E"/>
    <w:rsid w:val="00EB2803"/>
    <w:rsid w:val="00EB328C"/>
    <w:rsid w:val="00EB37D8"/>
    <w:rsid w:val="00EB3972"/>
    <w:rsid w:val="00EB3CF5"/>
    <w:rsid w:val="00EB47D4"/>
    <w:rsid w:val="00EB4C4A"/>
    <w:rsid w:val="00EB4FD0"/>
    <w:rsid w:val="00EB5293"/>
    <w:rsid w:val="00EB6DB1"/>
    <w:rsid w:val="00EB6F11"/>
    <w:rsid w:val="00EB7502"/>
    <w:rsid w:val="00EB7C46"/>
    <w:rsid w:val="00EC11B5"/>
    <w:rsid w:val="00EC120A"/>
    <w:rsid w:val="00EC1D57"/>
    <w:rsid w:val="00EC272C"/>
    <w:rsid w:val="00EC47DC"/>
    <w:rsid w:val="00EC55A4"/>
    <w:rsid w:val="00EC5AD0"/>
    <w:rsid w:val="00EC5DBB"/>
    <w:rsid w:val="00EC6371"/>
    <w:rsid w:val="00EC63D2"/>
    <w:rsid w:val="00EC644C"/>
    <w:rsid w:val="00EC6691"/>
    <w:rsid w:val="00EC7313"/>
    <w:rsid w:val="00EC7880"/>
    <w:rsid w:val="00EC79F4"/>
    <w:rsid w:val="00EC7DE6"/>
    <w:rsid w:val="00ED0CAC"/>
    <w:rsid w:val="00ED0F6C"/>
    <w:rsid w:val="00ED18BE"/>
    <w:rsid w:val="00ED346A"/>
    <w:rsid w:val="00ED3567"/>
    <w:rsid w:val="00ED3D32"/>
    <w:rsid w:val="00ED4C7F"/>
    <w:rsid w:val="00ED66AF"/>
    <w:rsid w:val="00ED6874"/>
    <w:rsid w:val="00ED6A31"/>
    <w:rsid w:val="00EE0ED1"/>
    <w:rsid w:val="00EE0F5F"/>
    <w:rsid w:val="00EE1109"/>
    <w:rsid w:val="00EE1384"/>
    <w:rsid w:val="00EE1FFA"/>
    <w:rsid w:val="00EE3AC8"/>
    <w:rsid w:val="00EE3F13"/>
    <w:rsid w:val="00EE4738"/>
    <w:rsid w:val="00EE52CB"/>
    <w:rsid w:val="00EE598A"/>
    <w:rsid w:val="00EE650D"/>
    <w:rsid w:val="00EE6C8D"/>
    <w:rsid w:val="00EE7088"/>
    <w:rsid w:val="00EE7CCB"/>
    <w:rsid w:val="00EF08E6"/>
    <w:rsid w:val="00EF0B02"/>
    <w:rsid w:val="00EF0B1C"/>
    <w:rsid w:val="00EF0EF1"/>
    <w:rsid w:val="00EF15E6"/>
    <w:rsid w:val="00EF1B97"/>
    <w:rsid w:val="00EF1F50"/>
    <w:rsid w:val="00EF30A7"/>
    <w:rsid w:val="00EF30F2"/>
    <w:rsid w:val="00EF3A39"/>
    <w:rsid w:val="00EF4534"/>
    <w:rsid w:val="00EF4902"/>
    <w:rsid w:val="00EF503B"/>
    <w:rsid w:val="00EF6991"/>
    <w:rsid w:val="00EF6CD5"/>
    <w:rsid w:val="00EF7DC9"/>
    <w:rsid w:val="00EF7E81"/>
    <w:rsid w:val="00F009F9"/>
    <w:rsid w:val="00F01D9D"/>
    <w:rsid w:val="00F03589"/>
    <w:rsid w:val="00F03CCE"/>
    <w:rsid w:val="00F04EAA"/>
    <w:rsid w:val="00F05780"/>
    <w:rsid w:val="00F11178"/>
    <w:rsid w:val="00F11E19"/>
    <w:rsid w:val="00F12A0A"/>
    <w:rsid w:val="00F142EF"/>
    <w:rsid w:val="00F159B2"/>
    <w:rsid w:val="00F16AC6"/>
    <w:rsid w:val="00F170E9"/>
    <w:rsid w:val="00F207CE"/>
    <w:rsid w:val="00F2218A"/>
    <w:rsid w:val="00F22AFD"/>
    <w:rsid w:val="00F22B19"/>
    <w:rsid w:val="00F24B67"/>
    <w:rsid w:val="00F2559F"/>
    <w:rsid w:val="00F26399"/>
    <w:rsid w:val="00F271A0"/>
    <w:rsid w:val="00F279B0"/>
    <w:rsid w:val="00F30782"/>
    <w:rsid w:val="00F307AF"/>
    <w:rsid w:val="00F314F5"/>
    <w:rsid w:val="00F31D18"/>
    <w:rsid w:val="00F3245F"/>
    <w:rsid w:val="00F32EBA"/>
    <w:rsid w:val="00F32FFE"/>
    <w:rsid w:val="00F34191"/>
    <w:rsid w:val="00F343F4"/>
    <w:rsid w:val="00F358D3"/>
    <w:rsid w:val="00F37A75"/>
    <w:rsid w:val="00F37DEC"/>
    <w:rsid w:val="00F41234"/>
    <w:rsid w:val="00F41ED8"/>
    <w:rsid w:val="00F42CF4"/>
    <w:rsid w:val="00F42DD3"/>
    <w:rsid w:val="00F433E2"/>
    <w:rsid w:val="00F446D5"/>
    <w:rsid w:val="00F45265"/>
    <w:rsid w:val="00F45EBB"/>
    <w:rsid w:val="00F4665E"/>
    <w:rsid w:val="00F46CE3"/>
    <w:rsid w:val="00F47307"/>
    <w:rsid w:val="00F4744A"/>
    <w:rsid w:val="00F506B5"/>
    <w:rsid w:val="00F51C1C"/>
    <w:rsid w:val="00F53628"/>
    <w:rsid w:val="00F54DBC"/>
    <w:rsid w:val="00F56566"/>
    <w:rsid w:val="00F57571"/>
    <w:rsid w:val="00F61754"/>
    <w:rsid w:val="00F631EA"/>
    <w:rsid w:val="00F63496"/>
    <w:rsid w:val="00F63732"/>
    <w:rsid w:val="00F63B0E"/>
    <w:rsid w:val="00F63B31"/>
    <w:rsid w:val="00F64A39"/>
    <w:rsid w:val="00F65252"/>
    <w:rsid w:val="00F65755"/>
    <w:rsid w:val="00F65920"/>
    <w:rsid w:val="00F65A00"/>
    <w:rsid w:val="00F664E1"/>
    <w:rsid w:val="00F67C57"/>
    <w:rsid w:val="00F736CD"/>
    <w:rsid w:val="00F73BD2"/>
    <w:rsid w:val="00F74381"/>
    <w:rsid w:val="00F76C9E"/>
    <w:rsid w:val="00F77F65"/>
    <w:rsid w:val="00F80257"/>
    <w:rsid w:val="00F8258E"/>
    <w:rsid w:val="00F83EAB"/>
    <w:rsid w:val="00F84751"/>
    <w:rsid w:val="00F84C3B"/>
    <w:rsid w:val="00F863AA"/>
    <w:rsid w:val="00F87855"/>
    <w:rsid w:val="00F9080C"/>
    <w:rsid w:val="00F910BA"/>
    <w:rsid w:val="00F92AEB"/>
    <w:rsid w:val="00F94C5E"/>
    <w:rsid w:val="00F9733B"/>
    <w:rsid w:val="00FA069B"/>
    <w:rsid w:val="00FA1AB0"/>
    <w:rsid w:val="00FA23D3"/>
    <w:rsid w:val="00FA2576"/>
    <w:rsid w:val="00FA2853"/>
    <w:rsid w:val="00FA49E9"/>
    <w:rsid w:val="00FA546D"/>
    <w:rsid w:val="00FA5AF6"/>
    <w:rsid w:val="00FA60DD"/>
    <w:rsid w:val="00FA6E8D"/>
    <w:rsid w:val="00FA6F29"/>
    <w:rsid w:val="00FA762B"/>
    <w:rsid w:val="00FA7A23"/>
    <w:rsid w:val="00FB0213"/>
    <w:rsid w:val="00FB0A85"/>
    <w:rsid w:val="00FB0C98"/>
    <w:rsid w:val="00FB1BB0"/>
    <w:rsid w:val="00FB1FB3"/>
    <w:rsid w:val="00FB2E23"/>
    <w:rsid w:val="00FB3107"/>
    <w:rsid w:val="00FB3176"/>
    <w:rsid w:val="00FB51BC"/>
    <w:rsid w:val="00FB55A9"/>
    <w:rsid w:val="00FB7412"/>
    <w:rsid w:val="00FC018A"/>
    <w:rsid w:val="00FC18F1"/>
    <w:rsid w:val="00FC340C"/>
    <w:rsid w:val="00FC4145"/>
    <w:rsid w:val="00FC45D3"/>
    <w:rsid w:val="00FC5135"/>
    <w:rsid w:val="00FC6383"/>
    <w:rsid w:val="00FC7FD7"/>
    <w:rsid w:val="00FD0252"/>
    <w:rsid w:val="00FD4880"/>
    <w:rsid w:val="00FD4B9A"/>
    <w:rsid w:val="00FD63F0"/>
    <w:rsid w:val="00FD6B0D"/>
    <w:rsid w:val="00FE14ED"/>
    <w:rsid w:val="00FE18A6"/>
    <w:rsid w:val="00FE340E"/>
    <w:rsid w:val="00FE34E0"/>
    <w:rsid w:val="00FE3717"/>
    <w:rsid w:val="00FE3A42"/>
    <w:rsid w:val="00FE483D"/>
    <w:rsid w:val="00FE4ADE"/>
    <w:rsid w:val="00FE72F0"/>
    <w:rsid w:val="00FE7B35"/>
    <w:rsid w:val="00FF17BD"/>
    <w:rsid w:val="00FF1A2B"/>
    <w:rsid w:val="00FF1C01"/>
    <w:rsid w:val="00FF40D7"/>
    <w:rsid w:val="00FF4B56"/>
    <w:rsid w:val="00FF4E8E"/>
    <w:rsid w:val="00FF51F3"/>
    <w:rsid w:val="00FF521B"/>
    <w:rsid w:val="00FF57D6"/>
    <w:rsid w:val="00FF5CC0"/>
    <w:rsid w:val="00FF7E64"/>
    <w:rsid w:val="04D3A8E9"/>
    <w:rsid w:val="3308F8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08F8BB"/>
  <w15:chartTrackingRefBased/>
  <w15:docId w15:val="{92F61AF5-D85F-4F19-A957-E2E9E954D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03C"/>
    <w:pPr>
      <w:spacing w:before="120" w:after="120" w:line="360" w:lineRule="auto"/>
    </w:pPr>
    <w:rPr>
      <w:color w:val="1F3864" w:themeColor="accent1" w:themeShade="80"/>
      <w:sz w:val="24"/>
    </w:rPr>
  </w:style>
  <w:style w:type="paragraph" w:styleId="Heading1">
    <w:name w:val="heading 1"/>
    <w:basedOn w:val="Normal"/>
    <w:next w:val="Normal"/>
    <w:link w:val="Heading1Char"/>
    <w:uiPriority w:val="9"/>
    <w:qFormat/>
    <w:rsid w:val="00732490"/>
    <w:pPr>
      <w:keepNext/>
      <w:keepLines/>
      <w:pageBreakBefore/>
      <w:pBdr>
        <w:top w:val="thinThickSmallGap" w:sz="24" w:space="6" w:color="B4C6E7" w:themeColor="accent1" w:themeTint="66"/>
        <w:left w:val="thinThickSmallGap" w:sz="24" w:space="4" w:color="B4C6E7" w:themeColor="accent1" w:themeTint="66"/>
        <w:bottom w:val="thickThinSmallGap" w:sz="24" w:space="6" w:color="B4C6E7" w:themeColor="accent1" w:themeTint="66"/>
        <w:right w:val="thickThinSmallGap" w:sz="24" w:space="4" w:color="B4C6E7" w:themeColor="accent1" w:themeTint="66"/>
      </w:pBdr>
      <w:spacing w:after="0" w:line="240" w:lineRule="auto"/>
      <w:outlineLvl w:val="0"/>
    </w:pPr>
    <w:rPr>
      <w:rFonts w:eastAsiaTheme="majorEastAsia" w:cstheme="majorBidi"/>
      <w:b/>
      <w:color w:val="4472C4" w:themeColor="accent1"/>
      <w:sz w:val="36"/>
      <w:szCs w:val="32"/>
    </w:rPr>
  </w:style>
  <w:style w:type="paragraph" w:styleId="Heading2">
    <w:name w:val="heading 2"/>
    <w:basedOn w:val="Normal"/>
    <w:next w:val="Normal"/>
    <w:link w:val="Heading2Char"/>
    <w:uiPriority w:val="9"/>
    <w:unhideWhenUsed/>
    <w:qFormat/>
    <w:rsid w:val="00757F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00F314F5"/>
    <w:rPr>
      <w:rFonts w:eastAsiaTheme="majorEastAsia" w:cstheme="majorBidi"/>
      <w:b/>
      <w:color w:val="1F3864" w:themeColor="accent1" w:themeShade="80"/>
      <w:spacing w:val="-10"/>
      <w:kern w:val="28"/>
      <w:sz w:val="90"/>
      <w:szCs w:val="56"/>
    </w:rPr>
  </w:style>
  <w:style w:type="paragraph" w:styleId="Title">
    <w:name w:val="Title"/>
    <w:basedOn w:val="Normal"/>
    <w:next w:val="Normal"/>
    <w:link w:val="TitleChar"/>
    <w:uiPriority w:val="10"/>
    <w:qFormat/>
    <w:rsid w:val="00F314F5"/>
    <w:pPr>
      <w:spacing w:after="0" w:line="240" w:lineRule="auto"/>
      <w:contextualSpacing/>
    </w:pPr>
    <w:rPr>
      <w:rFonts w:eastAsiaTheme="majorEastAsia" w:cstheme="majorBidi"/>
      <w:b/>
      <w:spacing w:val="-10"/>
      <w:kern w:val="28"/>
      <w:sz w:val="90"/>
      <w:szCs w:val="56"/>
    </w:rPr>
  </w:style>
  <w:style w:type="paragraph" w:styleId="NormalWeb">
    <w:name w:val="Normal (Web)"/>
    <w:basedOn w:val="Normal"/>
    <w:uiPriority w:val="99"/>
    <w:unhideWhenUsed/>
    <w:rsid w:val="00EC120A"/>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Header">
    <w:name w:val="header"/>
    <w:basedOn w:val="Normal"/>
    <w:link w:val="HeaderChar"/>
    <w:uiPriority w:val="99"/>
    <w:unhideWhenUsed/>
    <w:rsid w:val="00902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37F"/>
  </w:style>
  <w:style w:type="paragraph" w:styleId="Footer">
    <w:name w:val="footer"/>
    <w:basedOn w:val="Normal"/>
    <w:link w:val="FooterChar"/>
    <w:uiPriority w:val="99"/>
    <w:unhideWhenUsed/>
    <w:rsid w:val="00902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37F"/>
  </w:style>
  <w:style w:type="character" w:styleId="Hyperlink">
    <w:name w:val="Hyperlink"/>
    <w:basedOn w:val="DefaultParagraphFont"/>
    <w:uiPriority w:val="99"/>
    <w:unhideWhenUsed/>
    <w:rsid w:val="00683148"/>
    <w:rPr>
      <w:color w:val="0000FF"/>
      <w:u w:val="single"/>
    </w:rPr>
  </w:style>
  <w:style w:type="paragraph" w:styleId="ListParagraph">
    <w:name w:val="List Paragraph"/>
    <w:basedOn w:val="Normal"/>
    <w:uiPriority w:val="34"/>
    <w:qFormat/>
    <w:rsid w:val="00122E21"/>
    <w:pPr>
      <w:ind w:left="720"/>
      <w:contextualSpacing/>
    </w:pPr>
  </w:style>
  <w:style w:type="character" w:customStyle="1" w:styleId="Heading2Char">
    <w:name w:val="Heading 2 Char"/>
    <w:basedOn w:val="DefaultParagraphFont"/>
    <w:link w:val="Heading2"/>
    <w:uiPriority w:val="9"/>
    <w:rsid w:val="00757F53"/>
    <w:rPr>
      <w:rFonts w:asciiTheme="majorHAnsi" w:eastAsiaTheme="majorEastAsia" w:hAnsiTheme="majorHAnsi" w:cstheme="majorBidi"/>
      <w:color w:val="2F5496" w:themeColor="accent1" w:themeShade="BF"/>
      <w:sz w:val="26"/>
      <w:szCs w:val="26"/>
    </w:rPr>
  </w:style>
  <w:style w:type="paragraph" w:customStyle="1" w:styleId="intro">
    <w:name w:val="intro"/>
    <w:basedOn w:val="Normal"/>
    <w:rsid w:val="00A16BFB"/>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styleId="Emphasis">
    <w:name w:val="Emphasis"/>
    <w:basedOn w:val="DefaultParagraphFont"/>
    <w:uiPriority w:val="20"/>
    <w:qFormat/>
    <w:rsid w:val="00A16BFB"/>
    <w:rPr>
      <w:i/>
      <w:iCs/>
    </w:rPr>
  </w:style>
  <w:style w:type="character" w:customStyle="1" w:styleId="Heading1Char">
    <w:name w:val="Heading 1 Char"/>
    <w:basedOn w:val="DefaultParagraphFont"/>
    <w:link w:val="Heading1"/>
    <w:uiPriority w:val="9"/>
    <w:rsid w:val="00732490"/>
    <w:rPr>
      <w:rFonts w:eastAsiaTheme="majorEastAsia" w:cstheme="majorBidi"/>
      <w:b/>
      <w:color w:val="4472C4" w:themeColor="accent1"/>
      <w:sz w:val="36"/>
      <w:szCs w:val="32"/>
    </w:rPr>
  </w:style>
  <w:style w:type="paragraph" w:styleId="NoSpacing">
    <w:name w:val="No Spacing"/>
    <w:uiPriority w:val="1"/>
    <w:rsid w:val="00BD2482"/>
    <w:pPr>
      <w:spacing w:after="0" w:line="240" w:lineRule="auto"/>
    </w:pPr>
  </w:style>
  <w:style w:type="paragraph" w:styleId="TOCHeading">
    <w:name w:val="TOC Heading"/>
    <w:basedOn w:val="Heading1"/>
    <w:next w:val="Normal"/>
    <w:uiPriority w:val="39"/>
    <w:unhideWhenUsed/>
    <w:qFormat/>
    <w:rsid w:val="007C316D"/>
    <w:pPr>
      <w:pageBreakBefore w:val="0"/>
      <w:outlineLvl w:val="9"/>
    </w:pPr>
  </w:style>
  <w:style w:type="paragraph" w:styleId="TOC1">
    <w:name w:val="toc 1"/>
    <w:basedOn w:val="Normal"/>
    <w:next w:val="Normal"/>
    <w:autoRedefine/>
    <w:uiPriority w:val="39"/>
    <w:unhideWhenUsed/>
    <w:rsid w:val="007C316D"/>
    <w:pPr>
      <w:spacing w:after="100"/>
    </w:pPr>
  </w:style>
  <w:style w:type="paragraph" w:styleId="TOC2">
    <w:name w:val="toc 2"/>
    <w:basedOn w:val="Normal"/>
    <w:next w:val="Normal"/>
    <w:autoRedefine/>
    <w:uiPriority w:val="39"/>
    <w:unhideWhenUsed/>
    <w:rsid w:val="007C316D"/>
    <w:pPr>
      <w:spacing w:after="100"/>
      <w:ind w:left="240"/>
    </w:pPr>
  </w:style>
  <w:style w:type="paragraph" w:styleId="Caption">
    <w:name w:val="caption"/>
    <w:basedOn w:val="Normal"/>
    <w:next w:val="Normal"/>
    <w:uiPriority w:val="35"/>
    <w:unhideWhenUsed/>
    <w:qFormat/>
    <w:rsid w:val="00F279B0"/>
    <w:pPr>
      <w:spacing w:before="0" w:after="200" w:line="240" w:lineRule="auto"/>
    </w:pPr>
    <w:rPr>
      <w:i/>
      <w:iCs/>
      <w:color w:val="44546A" w:themeColor="text2"/>
      <w:sz w:val="18"/>
      <w:szCs w:val="18"/>
    </w:rPr>
  </w:style>
  <w:style w:type="paragraph" w:styleId="Quote">
    <w:name w:val="Quote"/>
    <w:basedOn w:val="Normal"/>
    <w:next w:val="Normal"/>
    <w:link w:val="QuoteChar"/>
    <w:uiPriority w:val="29"/>
    <w:qFormat/>
    <w:rsid w:val="00374BF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74BFE"/>
    <w:rPr>
      <w:i/>
      <w:iCs/>
      <w:color w:val="404040" w:themeColor="text1" w:themeTint="BF"/>
      <w:sz w:val="24"/>
    </w:rPr>
  </w:style>
  <w:style w:type="paragraph" w:styleId="IntenseQuote">
    <w:name w:val="Intense Quote"/>
    <w:basedOn w:val="Normal"/>
    <w:next w:val="Normal"/>
    <w:link w:val="IntenseQuoteChar"/>
    <w:uiPriority w:val="30"/>
    <w:qFormat/>
    <w:rsid w:val="000E6E1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E6E1D"/>
    <w:rPr>
      <w:i/>
      <w:iCs/>
      <w:color w:val="4472C4" w:themeColor="accent1"/>
      <w:sz w:val="24"/>
    </w:rPr>
  </w:style>
  <w:style w:type="character" w:styleId="IntenseEmphasis">
    <w:name w:val="Intense Emphasis"/>
    <w:uiPriority w:val="21"/>
    <w:qFormat/>
    <w:rsid w:val="00616832"/>
    <w:rPr>
      <w:lang w:val="en-GB" w:eastAsia="en-GB"/>
    </w:rPr>
  </w:style>
  <w:style w:type="character" w:styleId="UnresolvedMention">
    <w:name w:val="Unresolved Mention"/>
    <w:basedOn w:val="DefaultParagraphFont"/>
    <w:uiPriority w:val="99"/>
    <w:semiHidden/>
    <w:unhideWhenUsed/>
    <w:rsid w:val="00F736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1978">
      <w:bodyDiv w:val="1"/>
      <w:marLeft w:val="0"/>
      <w:marRight w:val="0"/>
      <w:marTop w:val="0"/>
      <w:marBottom w:val="0"/>
      <w:divBdr>
        <w:top w:val="none" w:sz="0" w:space="0" w:color="auto"/>
        <w:left w:val="none" w:sz="0" w:space="0" w:color="auto"/>
        <w:bottom w:val="none" w:sz="0" w:space="0" w:color="auto"/>
        <w:right w:val="none" w:sz="0" w:space="0" w:color="auto"/>
      </w:divBdr>
    </w:div>
    <w:div w:id="135922140">
      <w:bodyDiv w:val="1"/>
      <w:marLeft w:val="0"/>
      <w:marRight w:val="0"/>
      <w:marTop w:val="0"/>
      <w:marBottom w:val="0"/>
      <w:divBdr>
        <w:top w:val="none" w:sz="0" w:space="0" w:color="auto"/>
        <w:left w:val="none" w:sz="0" w:space="0" w:color="auto"/>
        <w:bottom w:val="none" w:sz="0" w:space="0" w:color="auto"/>
        <w:right w:val="none" w:sz="0" w:space="0" w:color="auto"/>
      </w:divBdr>
    </w:div>
    <w:div w:id="218592606">
      <w:bodyDiv w:val="1"/>
      <w:marLeft w:val="0"/>
      <w:marRight w:val="0"/>
      <w:marTop w:val="0"/>
      <w:marBottom w:val="0"/>
      <w:divBdr>
        <w:top w:val="none" w:sz="0" w:space="0" w:color="auto"/>
        <w:left w:val="none" w:sz="0" w:space="0" w:color="auto"/>
        <w:bottom w:val="none" w:sz="0" w:space="0" w:color="auto"/>
        <w:right w:val="none" w:sz="0" w:space="0" w:color="auto"/>
      </w:divBdr>
    </w:div>
    <w:div w:id="235747557">
      <w:bodyDiv w:val="1"/>
      <w:marLeft w:val="0"/>
      <w:marRight w:val="0"/>
      <w:marTop w:val="0"/>
      <w:marBottom w:val="0"/>
      <w:divBdr>
        <w:top w:val="none" w:sz="0" w:space="0" w:color="auto"/>
        <w:left w:val="none" w:sz="0" w:space="0" w:color="auto"/>
        <w:bottom w:val="none" w:sz="0" w:space="0" w:color="auto"/>
        <w:right w:val="none" w:sz="0" w:space="0" w:color="auto"/>
      </w:divBdr>
    </w:div>
    <w:div w:id="242644698">
      <w:bodyDiv w:val="1"/>
      <w:marLeft w:val="0"/>
      <w:marRight w:val="0"/>
      <w:marTop w:val="0"/>
      <w:marBottom w:val="0"/>
      <w:divBdr>
        <w:top w:val="none" w:sz="0" w:space="0" w:color="auto"/>
        <w:left w:val="none" w:sz="0" w:space="0" w:color="auto"/>
        <w:bottom w:val="none" w:sz="0" w:space="0" w:color="auto"/>
        <w:right w:val="none" w:sz="0" w:space="0" w:color="auto"/>
      </w:divBdr>
    </w:div>
    <w:div w:id="335813737">
      <w:bodyDiv w:val="1"/>
      <w:marLeft w:val="0"/>
      <w:marRight w:val="0"/>
      <w:marTop w:val="0"/>
      <w:marBottom w:val="0"/>
      <w:divBdr>
        <w:top w:val="none" w:sz="0" w:space="0" w:color="auto"/>
        <w:left w:val="none" w:sz="0" w:space="0" w:color="auto"/>
        <w:bottom w:val="none" w:sz="0" w:space="0" w:color="auto"/>
        <w:right w:val="none" w:sz="0" w:space="0" w:color="auto"/>
      </w:divBdr>
      <w:divsChild>
        <w:div w:id="209730224">
          <w:marLeft w:val="0"/>
          <w:marRight w:val="0"/>
          <w:marTop w:val="0"/>
          <w:marBottom w:val="0"/>
          <w:divBdr>
            <w:top w:val="none" w:sz="0" w:space="0" w:color="auto"/>
            <w:left w:val="none" w:sz="0" w:space="0" w:color="auto"/>
            <w:bottom w:val="none" w:sz="0" w:space="0" w:color="auto"/>
            <w:right w:val="none" w:sz="0" w:space="0" w:color="auto"/>
          </w:divBdr>
          <w:divsChild>
            <w:div w:id="4326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781072">
      <w:bodyDiv w:val="1"/>
      <w:marLeft w:val="0"/>
      <w:marRight w:val="0"/>
      <w:marTop w:val="0"/>
      <w:marBottom w:val="0"/>
      <w:divBdr>
        <w:top w:val="none" w:sz="0" w:space="0" w:color="auto"/>
        <w:left w:val="none" w:sz="0" w:space="0" w:color="auto"/>
        <w:bottom w:val="none" w:sz="0" w:space="0" w:color="auto"/>
        <w:right w:val="none" w:sz="0" w:space="0" w:color="auto"/>
      </w:divBdr>
      <w:divsChild>
        <w:div w:id="1912304309">
          <w:marLeft w:val="0"/>
          <w:marRight w:val="0"/>
          <w:marTop w:val="0"/>
          <w:marBottom w:val="0"/>
          <w:divBdr>
            <w:top w:val="none" w:sz="0" w:space="0" w:color="auto"/>
            <w:left w:val="none" w:sz="0" w:space="0" w:color="auto"/>
            <w:bottom w:val="none" w:sz="0" w:space="0" w:color="auto"/>
            <w:right w:val="none" w:sz="0" w:space="0" w:color="auto"/>
          </w:divBdr>
          <w:divsChild>
            <w:div w:id="118995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604580">
      <w:bodyDiv w:val="1"/>
      <w:marLeft w:val="0"/>
      <w:marRight w:val="0"/>
      <w:marTop w:val="0"/>
      <w:marBottom w:val="0"/>
      <w:divBdr>
        <w:top w:val="none" w:sz="0" w:space="0" w:color="auto"/>
        <w:left w:val="none" w:sz="0" w:space="0" w:color="auto"/>
        <w:bottom w:val="none" w:sz="0" w:space="0" w:color="auto"/>
        <w:right w:val="none" w:sz="0" w:space="0" w:color="auto"/>
      </w:divBdr>
    </w:div>
    <w:div w:id="808473185">
      <w:bodyDiv w:val="1"/>
      <w:marLeft w:val="0"/>
      <w:marRight w:val="0"/>
      <w:marTop w:val="0"/>
      <w:marBottom w:val="0"/>
      <w:divBdr>
        <w:top w:val="none" w:sz="0" w:space="0" w:color="auto"/>
        <w:left w:val="none" w:sz="0" w:space="0" w:color="auto"/>
        <w:bottom w:val="none" w:sz="0" w:space="0" w:color="auto"/>
        <w:right w:val="none" w:sz="0" w:space="0" w:color="auto"/>
      </w:divBdr>
    </w:div>
    <w:div w:id="885990797">
      <w:bodyDiv w:val="1"/>
      <w:marLeft w:val="0"/>
      <w:marRight w:val="0"/>
      <w:marTop w:val="0"/>
      <w:marBottom w:val="0"/>
      <w:divBdr>
        <w:top w:val="none" w:sz="0" w:space="0" w:color="auto"/>
        <w:left w:val="none" w:sz="0" w:space="0" w:color="auto"/>
        <w:bottom w:val="none" w:sz="0" w:space="0" w:color="auto"/>
        <w:right w:val="none" w:sz="0" w:space="0" w:color="auto"/>
      </w:divBdr>
      <w:divsChild>
        <w:div w:id="1560088074">
          <w:marLeft w:val="0"/>
          <w:marRight w:val="0"/>
          <w:marTop w:val="225"/>
          <w:marBottom w:val="0"/>
          <w:divBdr>
            <w:top w:val="none" w:sz="0" w:space="0" w:color="auto"/>
            <w:left w:val="none" w:sz="0" w:space="0" w:color="auto"/>
            <w:bottom w:val="none" w:sz="0" w:space="0" w:color="auto"/>
            <w:right w:val="none" w:sz="0" w:space="0" w:color="auto"/>
          </w:divBdr>
        </w:div>
      </w:divsChild>
    </w:div>
    <w:div w:id="928470627">
      <w:bodyDiv w:val="1"/>
      <w:marLeft w:val="0"/>
      <w:marRight w:val="0"/>
      <w:marTop w:val="0"/>
      <w:marBottom w:val="0"/>
      <w:divBdr>
        <w:top w:val="none" w:sz="0" w:space="0" w:color="auto"/>
        <w:left w:val="none" w:sz="0" w:space="0" w:color="auto"/>
        <w:bottom w:val="none" w:sz="0" w:space="0" w:color="auto"/>
        <w:right w:val="none" w:sz="0" w:space="0" w:color="auto"/>
      </w:divBdr>
    </w:div>
    <w:div w:id="977539818">
      <w:bodyDiv w:val="1"/>
      <w:marLeft w:val="0"/>
      <w:marRight w:val="0"/>
      <w:marTop w:val="0"/>
      <w:marBottom w:val="0"/>
      <w:divBdr>
        <w:top w:val="none" w:sz="0" w:space="0" w:color="auto"/>
        <w:left w:val="none" w:sz="0" w:space="0" w:color="auto"/>
        <w:bottom w:val="none" w:sz="0" w:space="0" w:color="auto"/>
        <w:right w:val="none" w:sz="0" w:space="0" w:color="auto"/>
      </w:divBdr>
    </w:div>
    <w:div w:id="1157116286">
      <w:bodyDiv w:val="1"/>
      <w:marLeft w:val="0"/>
      <w:marRight w:val="0"/>
      <w:marTop w:val="0"/>
      <w:marBottom w:val="0"/>
      <w:divBdr>
        <w:top w:val="none" w:sz="0" w:space="0" w:color="auto"/>
        <w:left w:val="none" w:sz="0" w:space="0" w:color="auto"/>
        <w:bottom w:val="none" w:sz="0" w:space="0" w:color="auto"/>
        <w:right w:val="none" w:sz="0" w:space="0" w:color="auto"/>
      </w:divBdr>
    </w:div>
    <w:div w:id="1238982072">
      <w:bodyDiv w:val="1"/>
      <w:marLeft w:val="0"/>
      <w:marRight w:val="0"/>
      <w:marTop w:val="0"/>
      <w:marBottom w:val="0"/>
      <w:divBdr>
        <w:top w:val="none" w:sz="0" w:space="0" w:color="auto"/>
        <w:left w:val="none" w:sz="0" w:space="0" w:color="auto"/>
        <w:bottom w:val="none" w:sz="0" w:space="0" w:color="auto"/>
        <w:right w:val="none" w:sz="0" w:space="0" w:color="auto"/>
      </w:divBdr>
    </w:div>
    <w:div w:id="1285234615">
      <w:bodyDiv w:val="1"/>
      <w:marLeft w:val="0"/>
      <w:marRight w:val="0"/>
      <w:marTop w:val="0"/>
      <w:marBottom w:val="0"/>
      <w:divBdr>
        <w:top w:val="none" w:sz="0" w:space="0" w:color="auto"/>
        <w:left w:val="none" w:sz="0" w:space="0" w:color="auto"/>
        <w:bottom w:val="none" w:sz="0" w:space="0" w:color="auto"/>
        <w:right w:val="none" w:sz="0" w:space="0" w:color="auto"/>
      </w:divBdr>
    </w:div>
    <w:div w:id="1341858317">
      <w:bodyDiv w:val="1"/>
      <w:marLeft w:val="0"/>
      <w:marRight w:val="0"/>
      <w:marTop w:val="0"/>
      <w:marBottom w:val="0"/>
      <w:divBdr>
        <w:top w:val="none" w:sz="0" w:space="0" w:color="auto"/>
        <w:left w:val="none" w:sz="0" w:space="0" w:color="auto"/>
        <w:bottom w:val="none" w:sz="0" w:space="0" w:color="auto"/>
        <w:right w:val="none" w:sz="0" w:space="0" w:color="auto"/>
      </w:divBdr>
    </w:div>
    <w:div w:id="1437481192">
      <w:bodyDiv w:val="1"/>
      <w:marLeft w:val="0"/>
      <w:marRight w:val="0"/>
      <w:marTop w:val="0"/>
      <w:marBottom w:val="0"/>
      <w:divBdr>
        <w:top w:val="none" w:sz="0" w:space="0" w:color="auto"/>
        <w:left w:val="none" w:sz="0" w:space="0" w:color="auto"/>
        <w:bottom w:val="none" w:sz="0" w:space="0" w:color="auto"/>
        <w:right w:val="none" w:sz="0" w:space="0" w:color="auto"/>
      </w:divBdr>
      <w:divsChild>
        <w:div w:id="1840078603">
          <w:marLeft w:val="0"/>
          <w:marRight w:val="0"/>
          <w:marTop w:val="0"/>
          <w:marBottom w:val="0"/>
          <w:divBdr>
            <w:top w:val="none" w:sz="0" w:space="0" w:color="auto"/>
            <w:left w:val="none" w:sz="0" w:space="0" w:color="auto"/>
            <w:bottom w:val="none" w:sz="0" w:space="0" w:color="auto"/>
            <w:right w:val="none" w:sz="0" w:space="0" w:color="auto"/>
          </w:divBdr>
          <w:divsChild>
            <w:div w:id="182820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388660">
      <w:bodyDiv w:val="1"/>
      <w:marLeft w:val="0"/>
      <w:marRight w:val="0"/>
      <w:marTop w:val="0"/>
      <w:marBottom w:val="0"/>
      <w:divBdr>
        <w:top w:val="none" w:sz="0" w:space="0" w:color="auto"/>
        <w:left w:val="none" w:sz="0" w:space="0" w:color="auto"/>
        <w:bottom w:val="none" w:sz="0" w:space="0" w:color="auto"/>
        <w:right w:val="none" w:sz="0" w:space="0" w:color="auto"/>
      </w:divBdr>
      <w:divsChild>
        <w:div w:id="155342926">
          <w:marLeft w:val="0"/>
          <w:marRight w:val="0"/>
          <w:marTop w:val="0"/>
          <w:marBottom w:val="0"/>
          <w:divBdr>
            <w:top w:val="none" w:sz="0" w:space="0" w:color="auto"/>
            <w:left w:val="none" w:sz="0" w:space="0" w:color="auto"/>
            <w:bottom w:val="none" w:sz="0" w:space="0" w:color="auto"/>
            <w:right w:val="none" w:sz="0" w:space="0" w:color="auto"/>
          </w:divBdr>
          <w:divsChild>
            <w:div w:id="90638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722095">
      <w:bodyDiv w:val="1"/>
      <w:marLeft w:val="0"/>
      <w:marRight w:val="0"/>
      <w:marTop w:val="0"/>
      <w:marBottom w:val="0"/>
      <w:divBdr>
        <w:top w:val="none" w:sz="0" w:space="0" w:color="auto"/>
        <w:left w:val="none" w:sz="0" w:space="0" w:color="auto"/>
        <w:bottom w:val="none" w:sz="0" w:space="0" w:color="auto"/>
        <w:right w:val="none" w:sz="0" w:space="0" w:color="auto"/>
      </w:divBdr>
    </w:div>
    <w:div w:id="1690835619">
      <w:bodyDiv w:val="1"/>
      <w:marLeft w:val="0"/>
      <w:marRight w:val="0"/>
      <w:marTop w:val="0"/>
      <w:marBottom w:val="0"/>
      <w:divBdr>
        <w:top w:val="none" w:sz="0" w:space="0" w:color="auto"/>
        <w:left w:val="none" w:sz="0" w:space="0" w:color="auto"/>
        <w:bottom w:val="none" w:sz="0" w:space="0" w:color="auto"/>
        <w:right w:val="none" w:sz="0" w:space="0" w:color="auto"/>
      </w:divBdr>
      <w:divsChild>
        <w:div w:id="663239587">
          <w:marLeft w:val="0"/>
          <w:marRight w:val="0"/>
          <w:marTop w:val="0"/>
          <w:marBottom w:val="0"/>
          <w:divBdr>
            <w:top w:val="none" w:sz="0" w:space="0" w:color="auto"/>
            <w:left w:val="none" w:sz="0" w:space="0" w:color="auto"/>
            <w:bottom w:val="none" w:sz="0" w:space="0" w:color="auto"/>
            <w:right w:val="none" w:sz="0" w:space="0" w:color="auto"/>
          </w:divBdr>
          <w:divsChild>
            <w:div w:id="162522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143280">
      <w:bodyDiv w:val="1"/>
      <w:marLeft w:val="0"/>
      <w:marRight w:val="0"/>
      <w:marTop w:val="0"/>
      <w:marBottom w:val="0"/>
      <w:divBdr>
        <w:top w:val="none" w:sz="0" w:space="0" w:color="auto"/>
        <w:left w:val="none" w:sz="0" w:space="0" w:color="auto"/>
        <w:bottom w:val="none" w:sz="0" w:space="0" w:color="auto"/>
        <w:right w:val="none" w:sz="0" w:space="0" w:color="auto"/>
      </w:divBdr>
      <w:divsChild>
        <w:div w:id="161286494">
          <w:marLeft w:val="0"/>
          <w:marRight w:val="0"/>
          <w:marTop w:val="0"/>
          <w:marBottom w:val="0"/>
          <w:divBdr>
            <w:top w:val="none" w:sz="0" w:space="0" w:color="auto"/>
            <w:left w:val="none" w:sz="0" w:space="0" w:color="auto"/>
            <w:bottom w:val="none" w:sz="0" w:space="0" w:color="auto"/>
            <w:right w:val="none" w:sz="0" w:space="0" w:color="auto"/>
          </w:divBdr>
          <w:divsChild>
            <w:div w:id="72001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466616">
      <w:bodyDiv w:val="1"/>
      <w:marLeft w:val="0"/>
      <w:marRight w:val="0"/>
      <w:marTop w:val="0"/>
      <w:marBottom w:val="0"/>
      <w:divBdr>
        <w:top w:val="none" w:sz="0" w:space="0" w:color="auto"/>
        <w:left w:val="none" w:sz="0" w:space="0" w:color="auto"/>
        <w:bottom w:val="none" w:sz="0" w:space="0" w:color="auto"/>
        <w:right w:val="none" w:sz="0" w:space="0" w:color="auto"/>
      </w:divBdr>
      <w:divsChild>
        <w:div w:id="2042393157">
          <w:marLeft w:val="0"/>
          <w:marRight w:val="0"/>
          <w:marTop w:val="225"/>
          <w:marBottom w:val="0"/>
          <w:divBdr>
            <w:top w:val="none" w:sz="0" w:space="0" w:color="auto"/>
            <w:left w:val="none" w:sz="0" w:space="0" w:color="auto"/>
            <w:bottom w:val="none" w:sz="0" w:space="0" w:color="auto"/>
            <w:right w:val="none" w:sz="0" w:space="0" w:color="auto"/>
          </w:divBdr>
        </w:div>
      </w:divsChild>
    </w:div>
    <w:div w:id="1878080393">
      <w:bodyDiv w:val="1"/>
      <w:marLeft w:val="0"/>
      <w:marRight w:val="0"/>
      <w:marTop w:val="0"/>
      <w:marBottom w:val="0"/>
      <w:divBdr>
        <w:top w:val="none" w:sz="0" w:space="0" w:color="auto"/>
        <w:left w:val="none" w:sz="0" w:space="0" w:color="auto"/>
        <w:bottom w:val="none" w:sz="0" w:space="0" w:color="auto"/>
        <w:right w:val="none" w:sz="0" w:space="0" w:color="auto"/>
      </w:divBdr>
    </w:div>
    <w:div w:id="1905946519">
      <w:bodyDiv w:val="1"/>
      <w:marLeft w:val="0"/>
      <w:marRight w:val="0"/>
      <w:marTop w:val="0"/>
      <w:marBottom w:val="0"/>
      <w:divBdr>
        <w:top w:val="none" w:sz="0" w:space="0" w:color="auto"/>
        <w:left w:val="none" w:sz="0" w:space="0" w:color="auto"/>
        <w:bottom w:val="none" w:sz="0" w:space="0" w:color="auto"/>
        <w:right w:val="none" w:sz="0" w:space="0" w:color="auto"/>
      </w:divBdr>
    </w:div>
    <w:div w:id="1964722946">
      <w:bodyDiv w:val="1"/>
      <w:marLeft w:val="0"/>
      <w:marRight w:val="0"/>
      <w:marTop w:val="0"/>
      <w:marBottom w:val="0"/>
      <w:divBdr>
        <w:top w:val="none" w:sz="0" w:space="0" w:color="auto"/>
        <w:left w:val="none" w:sz="0" w:space="0" w:color="auto"/>
        <w:bottom w:val="none" w:sz="0" w:space="0" w:color="auto"/>
        <w:right w:val="none" w:sz="0" w:space="0" w:color="auto"/>
      </w:divBdr>
      <w:divsChild>
        <w:div w:id="1178808506">
          <w:marLeft w:val="0"/>
          <w:marRight w:val="0"/>
          <w:marTop w:val="0"/>
          <w:marBottom w:val="0"/>
          <w:divBdr>
            <w:top w:val="none" w:sz="0" w:space="0" w:color="auto"/>
            <w:left w:val="none" w:sz="0" w:space="0" w:color="auto"/>
            <w:bottom w:val="none" w:sz="0" w:space="0" w:color="auto"/>
            <w:right w:val="none" w:sz="0" w:space="0" w:color="auto"/>
          </w:divBdr>
          <w:divsChild>
            <w:div w:id="201113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306550">
      <w:bodyDiv w:val="1"/>
      <w:marLeft w:val="0"/>
      <w:marRight w:val="0"/>
      <w:marTop w:val="0"/>
      <w:marBottom w:val="0"/>
      <w:divBdr>
        <w:top w:val="none" w:sz="0" w:space="0" w:color="auto"/>
        <w:left w:val="none" w:sz="0" w:space="0" w:color="auto"/>
        <w:bottom w:val="none" w:sz="0" w:space="0" w:color="auto"/>
        <w:right w:val="none" w:sz="0" w:space="0" w:color="auto"/>
      </w:divBdr>
      <w:divsChild>
        <w:div w:id="330304110">
          <w:marLeft w:val="450"/>
          <w:marRight w:val="0"/>
          <w:marTop w:val="0"/>
          <w:marBottom w:val="0"/>
          <w:divBdr>
            <w:top w:val="none" w:sz="0" w:space="0" w:color="auto"/>
            <w:left w:val="none" w:sz="0" w:space="0" w:color="auto"/>
            <w:bottom w:val="none" w:sz="0" w:space="0" w:color="auto"/>
            <w:right w:val="none" w:sz="0" w:space="0" w:color="auto"/>
          </w:divBdr>
        </w:div>
        <w:div w:id="595209390">
          <w:marLeft w:val="450"/>
          <w:marRight w:val="0"/>
          <w:marTop w:val="0"/>
          <w:marBottom w:val="0"/>
          <w:divBdr>
            <w:top w:val="none" w:sz="0" w:space="0" w:color="auto"/>
            <w:left w:val="none" w:sz="0" w:space="0" w:color="auto"/>
            <w:bottom w:val="none" w:sz="0" w:space="0" w:color="auto"/>
            <w:right w:val="none" w:sz="0" w:space="0" w:color="auto"/>
          </w:divBdr>
        </w:div>
        <w:div w:id="355931310">
          <w:marLeft w:val="450"/>
          <w:marRight w:val="0"/>
          <w:marTop w:val="0"/>
          <w:marBottom w:val="0"/>
          <w:divBdr>
            <w:top w:val="none" w:sz="0" w:space="0" w:color="auto"/>
            <w:left w:val="none" w:sz="0" w:space="0" w:color="auto"/>
            <w:bottom w:val="none" w:sz="0" w:space="0" w:color="auto"/>
            <w:right w:val="none" w:sz="0" w:space="0" w:color="auto"/>
          </w:divBdr>
        </w:div>
      </w:divsChild>
    </w:div>
    <w:div w:id="2017151957">
      <w:bodyDiv w:val="1"/>
      <w:marLeft w:val="0"/>
      <w:marRight w:val="0"/>
      <w:marTop w:val="0"/>
      <w:marBottom w:val="0"/>
      <w:divBdr>
        <w:top w:val="none" w:sz="0" w:space="0" w:color="auto"/>
        <w:left w:val="none" w:sz="0" w:space="0" w:color="auto"/>
        <w:bottom w:val="none" w:sz="0" w:space="0" w:color="auto"/>
        <w:right w:val="none" w:sz="0" w:space="0" w:color="auto"/>
      </w:divBdr>
      <w:divsChild>
        <w:div w:id="589509722">
          <w:marLeft w:val="0"/>
          <w:marRight w:val="0"/>
          <w:marTop w:val="0"/>
          <w:marBottom w:val="0"/>
          <w:divBdr>
            <w:top w:val="none" w:sz="0" w:space="0" w:color="auto"/>
            <w:left w:val="none" w:sz="0" w:space="0" w:color="auto"/>
            <w:bottom w:val="none" w:sz="0" w:space="0" w:color="auto"/>
            <w:right w:val="none" w:sz="0" w:space="0" w:color="auto"/>
          </w:divBdr>
          <w:divsChild>
            <w:div w:id="8299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90919">
      <w:bodyDiv w:val="1"/>
      <w:marLeft w:val="0"/>
      <w:marRight w:val="0"/>
      <w:marTop w:val="0"/>
      <w:marBottom w:val="0"/>
      <w:divBdr>
        <w:top w:val="none" w:sz="0" w:space="0" w:color="auto"/>
        <w:left w:val="none" w:sz="0" w:space="0" w:color="auto"/>
        <w:bottom w:val="none" w:sz="0" w:space="0" w:color="auto"/>
        <w:right w:val="none" w:sz="0" w:space="0" w:color="auto"/>
      </w:divBdr>
    </w:div>
    <w:div w:id="211867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1663781_Tools_of_the_Mind_Vygotskian_approach_to_early_childhood_education_E_Bodrova_DJ_Leong" TargetMode="External"/><Relationship Id="rId18" Type="http://schemas.openxmlformats.org/officeDocument/2006/relationships/hyperlink" Target="https://resources.leicestershire.gov.uk/sites/resource/files/2023-03/The-TEACCH-approach.pdf" TargetMode="External"/><Relationship Id="rId26" Type="http://schemas.openxmlformats.org/officeDocument/2006/relationships/hyperlink" Target="https://www.simplypsychology.org/maslow.html?ez_vid=2cae626a2fe896279da43d587baa3eb663083817"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acey.org.uk/Pacey/media/Website-files/PACEY%20member%20practice%20guides%20(PDFs)/PG28-Theories-of-child-development.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birthto5matters.org.uk/parents-as-partners/" TargetMode="External"/><Relationship Id="rId17" Type="http://schemas.openxmlformats.org/officeDocument/2006/relationships/hyperlink" Target="https://www.verywellmind.com/social-learning-theory-2795074" TargetMode="External"/><Relationship Id="rId25" Type="http://schemas.openxmlformats.org/officeDocument/2006/relationships/hyperlink" Target="https://www.simplypsychology.org/bronfenbrenner.html" TargetMode="External"/><Relationship Id="rId33" Type="http://schemas.openxmlformats.org/officeDocument/2006/relationships/hyperlink" Target="https://oro.open.ac.uk/16989/1/Vogler_et_al_Transitions_PDF.DAT.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media/5fb3e1a98fa8f54ab648ece4/Teaching-and-play-in-the-early-years-a-balancing-act.pdf" TargetMode="External"/><Relationship Id="rId20" Type="http://schemas.openxmlformats.org/officeDocument/2006/relationships/hyperlink" Target="https://www.oneeducation.co.uk/transitions-between-settings-and-activities/" TargetMode="External"/><Relationship Id="rId29" Type="http://schemas.openxmlformats.org/officeDocument/2006/relationships/hyperlink" Target="https://www.pacey.org.uk/news-and-views/pacey-blog/2016/march-2016/secure-attachment-the-importance-of-responsive-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irthto5matters.org.uk/wp-content/uploads/2021/03/All-about...-transitions.pdf" TargetMode="External"/><Relationship Id="rId32" Type="http://schemas.openxmlformats.org/officeDocument/2006/relationships/hyperlink" Target="https://downloads.unicef.org.uk/wp-content/uploads/2010/05/UNCRC_united_nations_convention_on_the_rights_of_the_child.pdf" TargetMode="External"/><Relationship Id="rId37"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315587/Equality_Act_Advice_Final.pdf" TargetMode="External"/><Relationship Id="rId23" Type="http://schemas.openxmlformats.org/officeDocument/2006/relationships/hyperlink" Target="https://www.pacey.org.uk/working-in-childcare/spotlight-on/partnerships-with-parents/" TargetMode="External"/><Relationship Id="rId28" Type="http://schemas.openxmlformats.org/officeDocument/2006/relationships/hyperlink" Target="https://www.structural-learning.com/post/vygotskys-theory"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montessori-musings.com/2022/10/16/child-development-meets-montessori/" TargetMode="External"/><Relationship Id="rId31" Type="http://schemas.openxmlformats.org/officeDocument/2006/relationships/hyperlink" Target="https://www-tandfonline-com.ezproxy.uwtsd.ac.uk/doi/pdf/10.1080/03004430.2020.1844193?needAccess=true&am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1170108/EYFS_framework_from_September_2023.pdf" TargetMode="External"/><Relationship Id="rId22" Type="http://schemas.openxmlformats.org/officeDocument/2006/relationships/hyperlink" Target="https://www.pacey.org.uk/working-in-childcare/spotlight-on/being-school-ready/#readyforschool" TargetMode="External"/><Relationship Id="rId27" Type="http://schemas.openxmlformats.org/officeDocument/2006/relationships/hyperlink" Target="https://evidence.nihr.ac.uk/alert/almost-1-in-4-toddlers-miss-the-2-year-development-check/" TargetMode="External"/><Relationship Id="rId30" Type="http://schemas.openxmlformats.org/officeDocument/2006/relationships/hyperlink" Target="https://birthto5matters.org.uk/wp-content/uploads/2021/03/Tickell-Characteristics-of-Effective-Learning.pdf" TargetMode="External"/><Relationship Id="rId35"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_rels/header2.xml.rels><?xml version="1.0" encoding="UTF-8" standalone="yes"?>
<Relationships xmlns="http://schemas.openxmlformats.org/package/2006/relationships"><Relationship Id="rId1" Type="http://schemas.openxmlformats.org/officeDocument/2006/relationships/image" Target="media/image5.jpeg"/></Relationships>
</file>

<file path=word/_rels/header3.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A2F10-1804-454C-AE25-4FFC5FA25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5477</TotalTime>
  <Pages>20</Pages>
  <Words>4526</Words>
  <Characters>25804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Pandora Oates</dc:creator>
  <cp:keywords/>
  <dc:description/>
  <cp:lastModifiedBy>Pandora Oates</cp:lastModifiedBy>
  <cp:revision>2469</cp:revision>
  <cp:lastPrinted>2023-12-03T22:50:00Z</cp:lastPrinted>
  <dcterms:created xsi:type="dcterms:W3CDTF">2023-11-15T18:09:00Z</dcterms:created>
  <dcterms:modified xsi:type="dcterms:W3CDTF">2023-12-03T22:57:00Z</dcterms:modified>
</cp:coreProperties>
</file>