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2240" w:type="dxa"/>
        <w:tblInd w:w="-720" w:type="dxa"/>
        <w:tblCellMar>
          <w:left w:w="0" w:type="dxa"/>
          <w:right w:w="0" w:type="dxa"/>
        </w:tblCellMar>
        <w:tblLook w:val="0600" w:firstRow="0" w:lastRow="0" w:firstColumn="0" w:lastColumn="0" w:noHBand="1" w:noVBand="1"/>
      </w:tblPr>
      <w:tblGrid>
        <w:gridCol w:w="2970"/>
        <w:gridCol w:w="630"/>
        <w:gridCol w:w="7830"/>
        <w:gridCol w:w="810"/>
      </w:tblGrid>
      <w:tr w:rsidR="00AA059E" w:rsidRPr="009066E3" w14:paraId="20C59735" w14:textId="77777777" w:rsidTr="00AA059E">
        <w:trPr>
          <w:trHeight w:val="1977"/>
        </w:trPr>
        <w:tc>
          <w:tcPr>
            <w:tcW w:w="2970" w:type="dxa"/>
          </w:tcPr>
          <w:p w14:paraId="45A43FA3" w14:textId="7A46CCCE" w:rsidR="00AA059E" w:rsidRPr="009066E3" w:rsidRDefault="00AA059E" w:rsidP="00140837">
            <w:pPr>
              <w:spacing w:before="110"/>
              <w:outlineLvl w:val="1"/>
              <w:rPr>
                <w:rFonts w:asciiTheme="majorHAnsi" w:hAnsiTheme="majorHAnsi"/>
                <w:noProof/>
                <w:color w:val="4354A2" w:themeColor="accent1"/>
                <w:spacing w:val="30"/>
                <w:sz w:val="24"/>
              </w:rPr>
            </w:pPr>
            <w:bookmarkStart w:id="0" w:name="_Toc88726732"/>
            <w:bookmarkStart w:id="1" w:name="_Toc88726818"/>
            <w:bookmarkStart w:id="2" w:name="_Toc88726923"/>
            <w:bookmarkStart w:id="3" w:name="_Toc88729964"/>
            <w:bookmarkStart w:id="4" w:name="_Toc88730214"/>
            <w:r w:rsidRPr="009066E3">
              <w:rPr>
                <w:rFonts w:asciiTheme="majorHAnsi" w:hAnsiTheme="majorHAnsi"/>
                <w:noProof/>
                <w:color w:val="4354A2" w:themeColor="accent1"/>
                <w:spacing w:val="30"/>
                <w:sz w:val="24"/>
                <w:lang w:bidi="en-US"/>
              </w:rPr>
              <w:drawing>
                <wp:anchor distT="0" distB="0" distL="114300" distR="114300" simplePos="0" relativeHeight="251695104" behindDoc="1" locked="1" layoutInCell="1" allowOverlap="0" wp14:anchorId="506C6389" wp14:editId="6933621F">
                  <wp:simplePos x="0" y="0"/>
                  <wp:positionH relativeFrom="column">
                    <wp:posOffset>0</wp:posOffset>
                  </wp:positionH>
                  <wp:positionV relativeFrom="paragraph">
                    <wp:posOffset>90170</wp:posOffset>
                  </wp:positionV>
                  <wp:extent cx="1839600" cy="1144800"/>
                  <wp:effectExtent l="0" t="0" r="8255" b="0"/>
                  <wp:wrapNone/>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39600" cy="1144800"/>
                          </a:xfrm>
                          <a:prstGeom prst="rect">
                            <a:avLst/>
                          </a:prstGeom>
                          <a:noFill/>
                        </pic:spPr>
                      </pic:pic>
                    </a:graphicData>
                  </a:graphic>
                  <wp14:sizeRelH relativeFrom="page">
                    <wp14:pctWidth>0</wp14:pctWidth>
                  </wp14:sizeRelH>
                  <wp14:sizeRelV relativeFrom="page">
                    <wp14:pctHeight>0</wp14:pctHeight>
                  </wp14:sizeRelV>
                </wp:anchor>
              </w:drawing>
            </w:r>
            <w:bookmarkEnd w:id="0"/>
            <w:bookmarkEnd w:id="1"/>
            <w:bookmarkEnd w:id="2"/>
            <w:bookmarkEnd w:id="3"/>
            <w:bookmarkEnd w:id="4"/>
          </w:p>
        </w:tc>
        <w:tc>
          <w:tcPr>
            <w:tcW w:w="630" w:type="dxa"/>
          </w:tcPr>
          <w:p w14:paraId="492A17D9" w14:textId="77777777" w:rsidR="00AA059E" w:rsidRPr="009066E3" w:rsidRDefault="00AA059E" w:rsidP="007246A9">
            <w:pPr>
              <w:rPr>
                <w:noProof/>
              </w:rPr>
            </w:pPr>
          </w:p>
        </w:tc>
        <w:tc>
          <w:tcPr>
            <w:tcW w:w="7830" w:type="dxa"/>
          </w:tcPr>
          <w:p w14:paraId="6297646F" w14:textId="483B3F84" w:rsidR="00AA059E" w:rsidRPr="009066E3" w:rsidRDefault="00AA059E" w:rsidP="007246A9">
            <w:pPr>
              <w:pStyle w:val="CoverInfo"/>
              <w:rPr>
                <w:b/>
                <w:noProof/>
                <w:spacing w:val="80"/>
                <w:sz w:val="60"/>
              </w:rPr>
            </w:pPr>
          </w:p>
        </w:tc>
        <w:tc>
          <w:tcPr>
            <w:tcW w:w="810" w:type="dxa"/>
          </w:tcPr>
          <w:p w14:paraId="64F4DCC0" w14:textId="77777777" w:rsidR="00AA059E" w:rsidRPr="009066E3" w:rsidRDefault="00AA059E" w:rsidP="007246A9">
            <w:pPr>
              <w:rPr>
                <w:noProof/>
              </w:rPr>
            </w:pPr>
          </w:p>
        </w:tc>
      </w:tr>
      <w:tr w:rsidR="00AA059E" w:rsidRPr="009066E3" w14:paraId="544D9672" w14:textId="77777777" w:rsidTr="00AA059E">
        <w:trPr>
          <w:trHeight w:val="718"/>
        </w:trPr>
        <w:tc>
          <w:tcPr>
            <w:tcW w:w="2970" w:type="dxa"/>
          </w:tcPr>
          <w:p w14:paraId="57467D7B" w14:textId="53F80775" w:rsidR="00AA059E" w:rsidRPr="009066E3" w:rsidRDefault="00AA059E" w:rsidP="007246A9">
            <w:pPr>
              <w:rPr>
                <w:noProof/>
              </w:rPr>
            </w:pPr>
          </w:p>
        </w:tc>
        <w:tc>
          <w:tcPr>
            <w:tcW w:w="630" w:type="dxa"/>
          </w:tcPr>
          <w:p w14:paraId="4648BE7C" w14:textId="77777777" w:rsidR="00AA059E" w:rsidRPr="009066E3" w:rsidRDefault="00AA059E" w:rsidP="007246A9">
            <w:pPr>
              <w:rPr>
                <w:noProof/>
              </w:rPr>
            </w:pPr>
          </w:p>
        </w:tc>
        <w:tc>
          <w:tcPr>
            <w:tcW w:w="7830" w:type="dxa"/>
          </w:tcPr>
          <w:p w14:paraId="6FC07CFA" w14:textId="77777777" w:rsidR="00AA059E" w:rsidRPr="009066E3" w:rsidRDefault="00AA059E" w:rsidP="007246A9">
            <w:pPr>
              <w:rPr>
                <w:noProof/>
              </w:rPr>
            </w:pPr>
          </w:p>
        </w:tc>
        <w:tc>
          <w:tcPr>
            <w:tcW w:w="810" w:type="dxa"/>
          </w:tcPr>
          <w:p w14:paraId="46876C2B" w14:textId="77777777" w:rsidR="00AA059E" w:rsidRPr="009066E3" w:rsidRDefault="00AA059E" w:rsidP="007246A9">
            <w:pPr>
              <w:rPr>
                <w:noProof/>
              </w:rPr>
            </w:pPr>
          </w:p>
        </w:tc>
      </w:tr>
      <w:tr w:rsidR="00AA059E" w:rsidRPr="009066E3" w14:paraId="49C2C0A8" w14:textId="77777777" w:rsidTr="00A665BC">
        <w:trPr>
          <w:trHeight w:val="10944"/>
        </w:trPr>
        <w:tc>
          <w:tcPr>
            <w:tcW w:w="12240" w:type="dxa"/>
            <w:gridSpan w:val="4"/>
          </w:tcPr>
          <w:p w14:paraId="03515EEF" w14:textId="6F13AC35" w:rsidR="00083C3C" w:rsidRDefault="00083C3C" w:rsidP="00083C3C">
            <w:pPr>
              <w:spacing w:line="240" w:lineRule="auto"/>
            </w:pPr>
          </w:p>
          <w:p w14:paraId="3F9171AD" w14:textId="78EB1664" w:rsidR="00AA059E" w:rsidRPr="009066E3" w:rsidRDefault="0079777D" w:rsidP="004218DE">
            <w:pPr>
              <w:spacing w:before="110"/>
              <w:outlineLvl w:val="1"/>
              <w:rPr>
                <w:rFonts w:asciiTheme="majorHAnsi" w:hAnsiTheme="majorHAnsi"/>
                <w:noProof/>
                <w:color w:val="4354A2" w:themeColor="accent1"/>
                <w:spacing w:val="30"/>
                <w:sz w:val="24"/>
              </w:rPr>
            </w:pPr>
            <w:bookmarkStart w:id="5" w:name="_Toc88726733"/>
            <w:bookmarkStart w:id="6" w:name="_Toc88726819"/>
            <w:bookmarkStart w:id="7" w:name="_Toc88726924"/>
            <w:bookmarkStart w:id="8" w:name="_Toc88729965"/>
            <w:bookmarkStart w:id="9" w:name="_Toc88730215"/>
            <w:r>
              <w:rPr>
                <w:rFonts w:asciiTheme="majorHAnsi" w:hAnsiTheme="majorHAnsi"/>
                <w:noProof/>
                <w:color w:val="4354A2" w:themeColor="accent1"/>
                <w:spacing w:val="30"/>
                <w:sz w:val="24"/>
              </w:rPr>
              <mc:AlternateContent>
                <mc:Choice Requires="wpg">
                  <w:drawing>
                    <wp:anchor distT="0" distB="0" distL="114300" distR="114300" simplePos="0" relativeHeight="251696128" behindDoc="0" locked="0" layoutInCell="1" allowOverlap="1" wp14:anchorId="57789462" wp14:editId="2FF5FD53">
                      <wp:simplePos x="0" y="0"/>
                      <wp:positionH relativeFrom="margin">
                        <wp:posOffset>476885</wp:posOffset>
                      </wp:positionH>
                      <wp:positionV relativeFrom="margin">
                        <wp:posOffset>225425</wp:posOffset>
                      </wp:positionV>
                      <wp:extent cx="6753860" cy="6629400"/>
                      <wp:effectExtent l="0" t="0" r="2540" b="0"/>
                      <wp:wrapSquare wrapText="bothSides"/>
                      <wp:docPr id="15" name="Group 15"/>
                      <wp:cNvGraphicFramePr/>
                      <a:graphic xmlns:a="http://schemas.openxmlformats.org/drawingml/2006/main">
                        <a:graphicData uri="http://schemas.microsoft.com/office/word/2010/wordprocessingGroup">
                          <wpg:wgp>
                            <wpg:cNvGrpSpPr/>
                            <wpg:grpSpPr>
                              <a:xfrm>
                                <a:off x="0" y="0"/>
                                <a:ext cx="6753860" cy="6629400"/>
                                <a:chOff x="577" y="1449105"/>
                                <a:chExt cx="6811012" cy="4542790"/>
                              </a:xfrm>
                            </wpg:grpSpPr>
                            <wps:wsp>
                              <wps:cNvPr id="14" name="Text Box 14"/>
                              <wps:cNvSpPr txBox="1"/>
                              <wps:spPr>
                                <a:xfrm>
                                  <a:off x="577" y="4542213"/>
                                  <a:ext cx="6810375" cy="350520"/>
                                </a:xfrm>
                                <a:prstGeom prst="rect">
                                  <a:avLst/>
                                </a:prstGeom>
                                <a:solidFill>
                                  <a:prstClr val="white"/>
                                </a:solidFill>
                                <a:ln>
                                  <a:noFill/>
                                </a:ln>
                              </wps:spPr>
                              <wps:txbx>
                                <w:txbxContent>
                                  <w:p w14:paraId="42B919EA" w14:textId="6E904419" w:rsidR="008145E7" w:rsidRPr="008145E7" w:rsidRDefault="008145E7" w:rsidP="008145E7">
                                    <w:pPr>
                                      <w:rPr>
                                        <w:sz w:val="18"/>
                                        <w:szCs w:val="18"/>
                                      </w:rPr>
                                    </w:pPr>
                                    <w:r>
                                      <w:rPr>
                                        <w:sz w:val="18"/>
                                        <w:szCs w:val="18"/>
                                      </w:rPr>
                                      <w:fldChar w:fldCharType="begin"/>
                                    </w:r>
                                    <w:r>
                                      <w:rPr>
                                        <w:sz w:val="18"/>
                                        <w:szCs w:val="18"/>
                                      </w:rPr>
                                      <w:instrText xml:space="preserve"> HYPERLINK "https://courses.lumenlearning.com/suny-oneonta-education106/chapter/1-6/" </w:instrText>
                                    </w:r>
                                    <w:r>
                                      <w:rPr>
                                        <w:sz w:val="18"/>
                                        <w:szCs w:val="18"/>
                                      </w:rPr>
                                      <w:fldChar w:fldCharType="separate"/>
                                    </w:r>
                                    <w:r w:rsidRPr="008145E7">
                                      <w:rPr>
                                        <w:rStyle w:val="Hyperlink"/>
                                        <w:sz w:val="18"/>
                                        <w:szCs w:val="18"/>
                                      </w:rPr>
                                      <w:t>This Photo</w:t>
                                    </w:r>
                                    <w:r>
                                      <w:rPr>
                                        <w:sz w:val="18"/>
                                        <w:szCs w:val="18"/>
                                      </w:rPr>
                                      <w:fldChar w:fldCharType="end"/>
                                    </w:r>
                                    <w:r w:rsidRPr="008145E7">
                                      <w:rPr>
                                        <w:sz w:val="18"/>
                                        <w:szCs w:val="18"/>
                                      </w:rPr>
                                      <w:t xml:space="preserve"> by Unknown Author is licensed under </w:t>
                                    </w:r>
                                    <w:hyperlink r:id="rId12" w:history="1">
                                      <w:r w:rsidRPr="008145E7">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 name="Picture 13" descr="1.6 Lifelong learning and professional development ..."/>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577" y="1449105"/>
                                  <a:ext cx="6811012" cy="4542790"/>
                                </a:xfrm>
                                <a:prstGeom prst="rect">
                                  <a:avLst/>
                                </a:prstGeom>
                              </pic:spPr>
                            </pic:pic>
                          </wpg:wgp>
                        </a:graphicData>
                      </a:graphic>
                      <wp14:sizeRelH relativeFrom="page">
                        <wp14:pctWidth>0</wp14:pctWidth>
                      </wp14:sizeRelH>
                      <wp14:sizeRelV relativeFrom="page">
                        <wp14:pctHeight>0</wp14:pctHeight>
                      </wp14:sizeRelV>
                    </wp:anchor>
                  </w:drawing>
                </mc:Choice>
                <mc:Fallback>
                  <w:pict>
                    <v:group w14:anchorId="57789462" id="Group 15" o:spid="_x0000_s1026" style="position:absolute;margin-left:37.55pt;margin-top:17.75pt;width:531.8pt;height:522pt;z-index:251696128;mso-position-horizontal-relative:margin;mso-position-vertical-relative:margin" coordorigin="5,14491" coordsize="68110,45427"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">
                      <v:shapetype id="_x0000_t202" coordsize="21600,21600" o:spt="202" path="m,l,21600r21600,l21600,xe">
                        <v:stroke joinstyle="miter"/>
                        <v:path gradientshapeok="t" o:connecttype="rect"/>
                      </v:shapetype>
                      <v:shape id="Text Box 14" o:spid="_x0000_s1027" type="#_x0000_t202" style="position:absolute;left:5;top:45422;width:68104;height:35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" stroked="f">
                        <v:textbox>
                          <w:txbxContent>
                            <w:p w14:paraId="42B919EA" w14:textId="6E904419" w:rsidR="008145E7" w:rsidRPr="008145E7" w:rsidRDefault="008145E7" w:rsidP="008145E7">
                              <w:pPr>
                                <w:rPr>
                                  <w:sz w:val="18"/>
                                  <w:szCs w:val="18"/>
                                </w:rPr>
                              </w:pPr>
                              <w:r>
                                <w:rPr>
                                  <w:sz w:val="18"/>
                                  <w:szCs w:val="18"/>
                                </w:rPr>
                                <w:fldChar w:fldCharType="begin"/>
                              </w:r>
                              <w:r>
                                <w:rPr>
                                  <w:sz w:val="18"/>
                                  <w:szCs w:val="18"/>
                                </w:rPr>
                                <w:instrText xml:space="preserve"> HYPERLINK "https://courses.lumenlearning.com/suny-oneonta-education106/chapter/1-6/" </w:instrText>
                              </w:r>
                              <w:r>
                                <w:rPr>
                                  <w:sz w:val="18"/>
                                  <w:szCs w:val="18"/>
                                </w:rPr>
                                <w:fldChar w:fldCharType="separate"/>
                              </w:r>
                              <w:r w:rsidRPr="008145E7">
                                <w:rPr>
                                  <w:rStyle w:val="Hyperlink"/>
                                  <w:sz w:val="18"/>
                                  <w:szCs w:val="18"/>
                                </w:rPr>
                                <w:t>This Photo</w:t>
                              </w:r>
                              <w:r>
                                <w:rPr>
                                  <w:sz w:val="18"/>
                                  <w:szCs w:val="18"/>
                                </w:rPr>
                                <w:fldChar w:fldCharType="end"/>
                              </w:r>
                              <w:r w:rsidRPr="008145E7">
                                <w:rPr>
                                  <w:sz w:val="18"/>
                                  <w:szCs w:val="18"/>
                                </w:rPr>
                                <w:t xml:space="preserve"> by Unknown Author is licensed under </w:t>
                              </w:r>
                              <w:hyperlink r:id="rId15" w:history="1">
                                <w:r w:rsidRPr="008145E7">
                                  <w:rPr>
                                    <w:rStyle w:val="Hyperlink"/>
                                    <w:sz w:val="18"/>
                                    <w:szCs w:val="18"/>
                                  </w:rPr>
                                  <w:t>CC BY</w:t>
                                </w:r>
                              </w:hyperlink>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8" type="#_x0000_t75" alt="1.6 Lifelong learning and professional development ..." style="position:absolute;left:5;top:14491;width:68110;height:454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">
                        <v:imagedata r:id="rId16" o:title="1.6 Lifelong learning and professional development .."/>
                      </v:shape>
                      <w10:wrap type="square" anchorx="margin" anchory="margin"/>
                    </v:group>
                  </w:pict>
                </mc:Fallback>
              </mc:AlternateContent>
            </w:r>
            <w:r w:rsidR="00633317">
              <w:rPr>
                <w:rFonts w:asciiTheme="majorHAnsi" w:hAnsiTheme="majorHAnsi"/>
                <w:noProof/>
                <w:color w:val="4354A2" w:themeColor="accent1"/>
                <w:spacing w:val="30"/>
                <w:sz w:val="24"/>
              </w:rPr>
              <mc:AlternateContent>
                <mc:Choice Requires="wps">
                  <w:drawing>
                    <wp:anchor distT="0" distB="0" distL="114300" distR="114300" simplePos="0" relativeHeight="251697152" behindDoc="0" locked="0" layoutInCell="1" allowOverlap="1" wp14:anchorId="1230F1DA" wp14:editId="1BB1AD2A">
                      <wp:simplePos x="0" y="0"/>
                      <wp:positionH relativeFrom="column">
                        <wp:posOffset>476885</wp:posOffset>
                      </wp:positionH>
                      <wp:positionV relativeFrom="paragraph">
                        <wp:posOffset>6232352</wp:posOffset>
                      </wp:positionV>
                      <wp:extent cx="4883727" cy="1105247"/>
                      <wp:effectExtent l="0" t="0" r="6350" b="0"/>
                      <wp:wrapNone/>
                      <wp:docPr id="16" name="Text Box 16"/>
                      <wp:cNvGraphicFramePr/>
                      <a:graphic xmlns:a="http://schemas.openxmlformats.org/drawingml/2006/main">
                        <a:graphicData uri="http://schemas.microsoft.com/office/word/2010/wordprocessingShape">
                          <wps:wsp>
                            <wps:cNvSpPr txBox="1"/>
                            <wps:spPr>
                              <a:xfrm>
                                <a:off x="0" y="0"/>
                                <a:ext cx="4883727" cy="1105247"/>
                              </a:xfrm>
                              <a:prstGeom prst="rect">
                                <a:avLst/>
                              </a:prstGeom>
                              <a:solidFill>
                                <a:schemeClr val="lt1"/>
                              </a:solidFill>
                              <a:ln w="6350">
                                <a:noFill/>
                              </a:ln>
                            </wps:spPr>
                            <wps:txbx>
                              <w:txbxContent>
                                <w:p w14:paraId="72FDD3FA" w14:textId="00C5BCA3" w:rsidR="00633317" w:rsidRPr="004D526E" w:rsidRDefault="00633317" w:rsidP="00633317">
                                  <w:pPr>
                                    <w:spacing w:line="240" w:lineRule="auto"/>
                                    <w:contextualSpacing/>
                                    <w:rPr>
                                      <w:color w:val="212A51" w:themeColor="accent1" w:themeShade="80"/>
                                      <w:sz w:val="32"/>
                                      <w:szCs w:val="32"/>
                                    </w:rPr>
                                  </w:pPr>
                                  <w:r w:rsidRPr="004D526E">
                                    <w:rPr>
                                      <w:color w:val="212A51" w:themeColor="accent1" w:themeShade="80"/>
                                      <w:sz w:val="32"/>
                                      <w:szCs w:val="32"/>
                                    </w:rPr>
                                    <w:t>Student Name: Diana Abreu</w:t>
                                  </w:r>
                                </w:p>
                                <w:p w14:paraId="08DC5048" w14:textId="6A10D7BC" w:rsidR="00633317" w:rsidRPr="004D526E" w:rsidRDefault="00633317" w:rsidP="00633317">
                                  <w:pPr>
                                    <w:spacing w:line="240" w:lineRule="auto"/>
                                    <w:contextualSpacing/>
                                    <w:rPr>
                                      <w:color w:val="212A51" w:themeColor="accent1" w:themeShade="80"/>
                                      <w:sz w:val="32"/>
                                      <w:szCs w:val="32"/>
                                    </w:rPr>
                                  </w:pPr>
                                  <w:r w:rsidRPr="004D526E">
                                    <w:rPr>
                                      <w:color w:val="212A51" w:themeColor="accent1" w:themeShade="80"/>
                                      <w:sz w:val="32"/>
                                      <w:szCs w:val="32"/>
                                    </w:rPr>
                                    <w:t xml:space="preserve">Lecture Name: </w:t>
                                  </w:r>
                                  <w:r w:rsidR="00551ED2" w:rsidRPr="00551ED2">
                                    <w:rPr>
                                      <w:color w:val="212A51" w:themeColor="accent1" w:themeShade="80"/>
                                      <w:sz w:val="32"/>
                                      <w:szCs w:val="32"/>
                                    </w:rPr>
                                    <w:t xml:space="preserve">Nishi M </w:t>
                                  </w:r>
                                  <w:proofErr w:type="spellStart"/>
                                  <w:r w:rsidR="00551ED2" w:rsidRPr="00551ED2">
                                    <w:rPr>
                                      <w:color w:val="212A51" w:themeColor="accent1" w:themeShade="80"/>
                                      <w:sz w:val="32"/>
                                      <w:szCs w:val="32"/>
                                    </w:rPr>
                                    <w:t>Ramsurrun</w:t>
                                  </w:r>
                                  <w:proofErr w:type="spellEnd"/>
                                </w:p>
                                <w:p w14:paraId="7AFEF260" w14:textId="415648BA" w:rsidR="00633317" w:rsidRPr="004D526E" w:rsidRDefault="00633317" w:rsidP="00633317">
                                  <w:pPr>
                                    <w:spacing w:line="240" w:lineRule="auto"/>
                                    <w:contextualSpacing/>
                                    <w:rPr>
                                      <w:color w:val="212A51" w:themeColor="accent1" w:themeShade="80"/>
                                      <w:sz w:val="32"/>
                                      <w:szCs w:val="32"/>
                                    </w:rPr>
                                  </w:pPr>
                                  <w:r w:rsidRPr="004D526E">
                                    <w:rPr>
                                      <w:color w:val="212A51" w:themeColor="accent1" w:themeShade="80"/>
                                      <w:sz w:val="32"/>
                                      <w:szCs w:val="32"/>
                                    </w:rPr>
                                    <w:t>Module name: Developing Relationships and Workplace Achievement BMSW 5102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30F1DA" id="Text Box 16" o:spid="_x0000_s1029" type="#_x0000_t202" style="position:absolute;margin-left:37.55pt;margin-top:490.75pt;width:384.55pt;height:87.0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" fillcolor="white [3201]" stroked="f" strokeweight=".5pt">
                      <v:textbox>
                        <w:txbxContent>
                          <w:p w14:paraId="72FDD3FA" w14:textId="00C5BCA3" w:rsidR="00633317" w:rsidRPr="004D526E" w:rsidRDefault="00633317" w:rsidP="00633317">
                            <w:pPr>
                              <w:spacing w:line="240" w:lineRule="auto"/>
                              <w:contextualSpacing/>
                              <w:rPr>
                                <w:color w:val="212A51" w:themeColor="accent1" w:themeShade="80"/>
                                <w:sz w:val="32"/>
                                <w:szCs w:val="32"/>
                              </w:rPr>
                            </w:pPr>
                            <w:r w:rsidRPr="004D526E">
                              <w:rPr>
                                <w:color w:val="212A51" w:themeColor="accent1" w:themeShade="80"/>
                                <w:sz w:val="32"/>
                                <w:szCs w:val="32"/>
                              </w:rPr>
                              <w:t>Student Name: Diana Abreu</w:t>
                            </w:r>
                          </w:p>
                          <w:p w14:paraId="08DC5048" w14:textId="6A10D7BC" w:rsidR="00633317" w:rsidRPr="004D526E" w:rsidRDefault="00633317" w:rsidP="00633317">
                            <w:pPr>
                              <w:spacing w:line="240" w:lineRule="auto"/>
                              <w:contextualSpacing/>
                              <w:rPr>
                                <w:color w:val="212A51" w:themeColor="accent1" w:themeShade="80"/>
                                <w:sz w:val="32"/>
                                <w:szCs w:val="32"/>
                              </w:rPr>
                            </w:pPr>
                            <w:r w:rsidRPr="004D526E">
                              <w:rPr>
                                <w:color w:val="212A51" w:themeColor="accent1" w:themeShade="80"/>
                                <w:sz w:val="32"/>
                                <w:szCs w:val="32"/>
                              </w:rPr>
                              <w:t xml:space="preserve">Lecture Name: </w:t>
                            </w:r>
                            <w:r w:rsidR="00551ED2" w:rsidRPr="00551ED2">
                              <w:rPr>
                                <w:color w:val="212A51" w:themeColor="accent1" w:themeShade="80"/>
                                <w:sz w:val="32"/>
                                <w:szCs w:val="32"/>
                              </w:rPr>
                              <w:t xml:space="preserve">Nishi M </w:t>
                            </w:r>
                            <w:proofErr w:type="spellStart"/>
                            <w:r w:rsidR="00551ED2" w:rsidRPr="00551ED2">
                              <w:rPr>
                                <w:color w:val="212A51" w:themeColor="accent1" w:themeShade="80"/>
                                <w:sz w:val="32"/>
                                <w:szCs w:val="32"/>
                              </w:rPr>
                              <w:t>Ramsurrun</w:t>
                            </w:r>
                            <w:proofErr w:type="spellEnd"/>
                          </w:p>
                          <w:p w14:paraId="7AFEF260" w14:textId="415648BA" w:rsidR="00633317" w:rsidRPr="004D526E" w:rsidRDefault="00633317" w:rsidP="00633317">
                            <w:pPr>
                              <w:spacing w:line="240" w:lineRule="auto"/>
                              <w:contextualSpacing/>
                              <w:rPr>
                                <w:color w:val="212A51" w:themeColor="accent1" w:themeShade="80"/>
                                <w:sz w:val="32"/>
                                <w:szCs w:val="32"/>
                              </w:rPr>
                            </w:pPr>
                            <w:r w:rsidRPr="004D526E">
                              <w:rPr>
                                <w:color w:val="212A51" w:themeColor="accent1" w:themeShade="80"/>
                                <w:sz w:val="32"/>
                                <w:szCs w:val="32"/>
                              </w:rPr>
                              <w:t>Module name: Developing Relationships and Workplace Achievement BMSW 5102</w:t>
                            </w:r>
                          </w:p>
                        </w:txbxContent>
                      </v:textbox>
                    </v:shape>
                  </w:pict>
                </mc:Fallback>
              </mc:AlternateContent>
            </w:r>
            <w:bookmarkEnd w:id="5"/>
            <w:bookmarkEnd w:id="6"/>
            <w:bookmarkEnd w:id="7"/>
            <w:bookmarkEnd w:id="8"/>
            <w:bookmarkEnd w:id="9"/>
          </w:p>
        </w:tc>
      </w:tr>
    </w:tbl>
    <w:p w14:paraId="4F65B975" w14:textId="58EB6A2C" w:rsidR="00AA059E" w:rsidRPr="009066E3" w:rsidRDefault="00AA059E" w:rsidP="00234F18">
      <w:pPr>
        <w:rPr>
          <w:noProof/>
        </w:rPr>
      </w:pPr>
    </w:p>
    <w:p w14:paraId="0C88A1D6" w14:textId="77777777" w:rsidR="00AA059E" w:rsidRPr="009066E3" w:rsidRDefault="00AA059E" w:rsidP="00234F18">
      <w:pPr>
        <w:rPr>
          <w:noProof/>
        </w:rPr>
        <w:sectPr w:rsidR="00AA059E" w:rsidRPr="009066E3" w:rsidSect="000840D7">
          <w:footerReference w:type="even" r:id="rId17"/>
          <w:footerReference w:type="default" r:id="rId18"/>
          <w:type w:val="continuous"/>
          <w:pgSz w:w="11906" w:h="16838" w:code="9"/>
          <w:pgMar w:top="648" w:right="590" w:bottom="288" w:left="590" w:header="706" w:footer="288" w:gutter="0"/>
          <w:cols w:space="708"/>
          <w:titlePg/>
          <w:docGrid w:linePitch="360"/>
        </w:sectPr>
      </w:pPr>
    </w:p>
    <w:p w14:paraId="42C1E100" w14:textId="2FFA734A" w:rsidR="008A7A12" w:rsidRDefault="008A7A12"/>
    <w:p w14:paraId="476D1C82" w14:textId="2373D27A" w:rsidR="00AA059E" w:rsidRPr="00140837" w:rsidRDefault="00AA059E" w:rsidP="00140837">
      <w:pPr>
        <w:pStyle w:val="TOCHeading"/>
        <w:rPr>
          <w:b w:val="0"/>
          <w:color w:val="4354A2" w:themeColor="accent1"/>
          <w:spacing w:val="80"/>
          <w:sz w:val="72"/>
          <w:szCs w:val="56"/>
        </w:rPr>
        <w:sectPr w:rsidR="00AA059E" w:rsidRPr="00140837" w:rsidSect="000840D7">
          <w:pgSz w:w="11906" w:h="16838" w:code="9"/>
          <w:pgMar w:top="648" w:right="590" w:bottom="288" w:left="590" w:header="706" w:footer="288" w:gutter="0"/>
          <w:cols w:space="708"/>
          <w:titlePg/>
          <w:docGrid w:linePitch="360"/>
        </w:sectPr>
      </w:pPr>
    </w:p>
    <w:tbl>
      <w:tblPr>
        <w:tblpPr w:leftFromText="180" w:rightFromText="180" w:vertAnchor="text" w:horzAnchor="margin" w:tblpY="-9"/>
        <w:tblW w:w="11520" w:type="dxa"/>
        <w:tblLayout w:type="fixed"/>
        <w:tblCellMar>
          <w:left w:w="0" w:type="dxa"/>
          <w:right w:w="0" w:type="dxa"/>
        </w:tblCellMar>
        <w:tblLook w:val="0600" w:firstRow="0" w:lastRow="0" w:firstColumn="0" w:lastColumn="0" w:noHBand="1" w:noVBand="1"/>
      </w:tblPr>
      <w:tblGrid>
        <w:gridCol w:w="8626"/>
        <w:gridCol w:w="2167"/>
        <w:gridCol w:w="727"/>
      </w:tblGrid>
      <w:tr w:rsidR="00AA059E" w:rsidRPr="009066E3" w14:paraId="7EC289D0" w14:textId="77777777" w:rsidTr="00AA059E">
        <w:trPr>
          <w:trHeight w:val="1799"/>
        </w:trPr>
        <w:tc>
          <w:tcPr>
            <w:tcW w:w="8626" w:type="dxa"/>
          </w:tcPr>
          <w:p w14:paraId="6E7CAAC8" w14:textId="77777777" w:rsidR="00C554B0" w:rsidRDefault="00C554B0" w:rsidP="00C36219">
            <w:pPr>
              <w:pStyle w:val="Heading1"/>
              <w:jc w:val="both"/>
              <w:rPr>
                <w:noProof/>
              </w:rPr>
            </w:pPr>
            <w:bookmarkStart w:id="10" w:name="_Toc88726735"/>
            <w:bookmarkStart w:id="11" w:name="_Toc88726821"/>
            <w:bookmarkStart w:id="12" w:name="_Toc88726925"/>
            <w:bookmarkStart w:id="13" w:name="_Toc88729966"/>
          </w:p>
          <w:bookmarkStart w:id="14" w:name="_Toc88730216"/>
          <w:p w14:paraId="3FEB82B7" w14:textId="07915BD5" w:rsidR="00AA059E" w:rsidRPr="009066E3" w:rsidRDefault="004935E2" w:rsidP="00C36219">
            <w:pPr>
              <w:pStyle w:val="Heading1"/>
              <w:jc w:val="both"/>
              <w:rPr>
                <w:noProof/>
              </w:rPr>
            </w:pPr>
            <w:sdt>
              <w:sdtPr>
                <w:rPr>
                  <w:noProof/>
                </w:rPr>
                <w:id w:val="1861083668"/>
                <w:placeholder>
                  <w:docPart w:val="4818661442AD304B9622D5CB8D2422C9"/>
                </w:placeholder>
                <w:temporary/>
                <w:showingPlcHdr/>
                <w15:appearance w15:val="hidden"/>
              </w:sdtPr>
              <w:sdtEndPr/>
              <w:sdtContent>
                <w:r w:rsidR="008D5E3D" w:rsidRPr="00530389">
                  <w:rPr>
                    <w:rStyle w:val="TitleChar"/>
                  </w:rPr>
                  <w:t>INTRODUCTION</w:t>
                </w:r>
              </w:sdtContent>
            </w:sdt>
            <w:bookmarkEnd w:id="10"/>
            <w:bookmarkEnd w:id="11"/>
            <w:bookmarkEnd w:id="12"/>
            <w:bookmarkEnd w:id="13"/>
            <w:bookmarkEnd w:id="14"/>
          </w:p>
        </w:tc>
        <w:tc>
          <w:tcPr>
            <w:tcW w:w="2894" w:type="dxa"/>
            <w:gridSpan w:val="2"/>
          </w:tcPr>
          <w:p w14:paraId="49027801" w14:textId="62A0353E" w:rsidR="00AA059E" w:rsidRPr="009066E3" w:rsidRDefault="00D17895" w:rsidP="004218DE">
            <w:pPr>
              <w:spacing w:line="240" w:lineRule="auto"/>
              <w:rPr>
                <w:noProof/>
                <w:szCs w:val="20"/>
                <w:lang w:bidi="en-US"/>
              </w:rPr>
            </w:pPr>
            <w:r w:rsidRPr="009066E3">
              <w:rPr>
                <w:noProof/>
                <w:szCs w:val="20"/>
                <w:lang w:bidi="en-US"/>
              </w:rPr>
              <w:drawing>
                <wp:anchor distT="0" distB="0" distL="114300" distR="114300" simplePos="0" relativeHeight="251702272" behindDoc="1" locked="1" layoutInCell="1" allowOverlap="1" wp14:anchorId="372767FC" wp14:editId="4877D9AF">
                  <wp:simplePos x="0" y="0"/>
                  <wp:positionH relativeFrom="margin">
                    <wp:posOffset>-300990</wp:posOffset>
                  </wp:positionH>
                  <wp:positionV relativeFrom="margin">
                    <wp:posOffset>196850</wp:posOffset>
                  </wp:positionV>
                  <wp:extent cx="1839595" cy="1144270"/>
                  <wp:effectExtent l="0" t="0" r="8255" b="0"/>
                  <wp:wrapNone/>
                  <wp:docPr id="908" name="Picture 90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9">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p>
        </w:tc>
      </w:tr>
      <w:tr w:rsidR="00AA059E" w:rsidRPr="009066E3" w14:paraId="7FE98A3F" w14:textId="77777777" w:rsidTr="00AA059E">
        <w:trPr>
          <w:trHeight w:val="5806"/>
        </w:trPr>
        <w:tc>
          <w:tcPr>
            <w:tcW w:w="10793" w:type="dxa"/>
            <w:gridSpan w:val="2"/>
          </w:tcPr>
          <w:p w14:paraId="082DED66" w14:textId="77777777" w:rsidR="00AA059E" w:rsidRPr="009066E3" w:rsidRDefault="00AA059E" w:rsidP="00C36219">
            <w:pPr>
              <w:jc w:val="both"/>
              <w:rPr>
                <w:noProof/>
              </w:rPr>
            </w:pPr>
          </w:p>
          <w:p w14:paraId="104B7C70" w14:textId="77777777" w:rsidR="00942A14" w:rsidRDefault="00942A14" w:rsidP="00942A14">
            <w:pPr>
              <w:spacing w:line="240" w:lineRule="auto"/>
              <w:contextualSpacing/>
              <w:jc w:val="both"/>
              <w:rPr>
                <w:noProof/>
              </w:rPr>
            </w:pPr>
          </w:p>
          <w:p w14:paraId="18432B45" w14:textId="6FF41262" w:rsidR="00140837" w:rsidRDefault="00140837" w:rsidP="00942A14">
            <w:pPr>
              <w:spacing w:line="240" w:lineRule="auto"/>
              <w:contextualSpacing/>
              <w:jc w:val="both"/>
              <w:rPr>
                <w:noProof/>
              </w:rPr>
            </w:pPr>
          </w:p>
          <w:p w14:paraId="196089AD" w14:textId="77777777" w:rsidR="00140837" w:rsidRDefault="00140837" w:rsidP="00942A14">
            <w:pPr>
              <w:spacing w:line="240" w:lineRule="auto"/>
              <w:contextualSpacing/>
              <w:jc w:val="both"/>
              <w:rPr>
                <w:noProof/>
              </w:rPr>
            </w:pPr>
          </w:p>
          <w:p w14:paraId="3AF19A5F" w14:textId="63DFBCF2" w:rsidR="00942A14" w:rsidRDefault="00942A14" w:rsidP="00942A14">
            <w:pPr>
              <w:spacing w:line="240" w:lineRule="auto"/>
              <w:contextualSpacing/>
              <w:jc w:val="both"/>
              <w:rPr>
                <w:noProof/>
              </w:rPr>
            </w:pPr>
            <w:r>
              <w:rPr>
                <w:noProof/>
              </w:rPr>
              <w:t>iagogo was created in England in 2006 by Eric Baker, a co-founder of StubHub, a ticket marketplace located in the United States. Customers may buy and sell tickets for sports, music, theatre, comedy, and other events using the site operating in a worldwide online marketplace for tickets to live sporting events, musical performances, and other shows. To provide ticket purchasers the greatest possible selection of events, viagogo works with ticket sellers of all sizes to enable them connect with a worldwide audience, including individuals with a spare ticket and huge multi-national event organisers.</w:t>
            </w:r>
          </w:p>
          <w:p w14:paraId="61BC0580" w14:textId="77777777" w:rsidR="00942A14" w:rsidRDefault="00942A14" w:rsidP="00942A14">
            <w:pPr>
              <w:spacing w:line="240" w:lineRule="auto"/>
              <w:contextualSpacing/>
              <w:jc w:val="both"/>
              <w:rPr>
                <w:noProof/>
              </w:rPr>
            </w:pPr>
          </w:p>
          <w:p w14:paraId="64F906D8" w14:textId="052BFB49" w:rsidR="00AA059E" w:rsidRPr="009066E3" w:rsidRDefault="00942A14" w:rsidP="00942A14">
            <w:pPr>
              <w:spacing w:line="240" w:lineRule="auto"/>
              <w:contextualSpacing/>
              <w:jc w:val="both"/>
              <w:rPr>
                <w:noProof/>
              </w:rPr>
            </w:pPr>
            <w:r>
              <w:rPr>
                <w:noProof/>
              </w:rPr>
              <w:t>viagogo has worked with many of the world's major sports and entertainment businesses, allowing consumers from all around the globe to buy tickets to their favourite events in their own language, currency, and on the device of their choosing.</w:t>
            </w:r>
          </w:p>
          <w:p w14:paraId="40886D6D" w14:textId="653342A1" w:rsidR="00AA059E" w:rsidRPr="009066E3" w:rsidRDefault="00AA059E" w:rsidP="00C36219">
            <w:pPr>
              <w:jc w:val="both"/>
              <w:rPr>
                <w:noProof/>
              </w:rPr>
            </w:pPr>
          </w:p>
          <w:sdt>
            <w:sdtPr>
              <w:rPr>
                <w:rFonts w:eastAsiaTheme="majorEastAsia" w:cstheme="majorBidi"/>
                <w:b/>
                <w:caps w:val="0"/>
                <w:noProof/>
                <w:spacing w:val="80"/>
                <w:sz w:val="72"/>
                <w:szCs w:val="56"/>
              </w:rPr>
              <w:id w:val="1637372830"/>
              <w:placeholder>
                <w:docPart w:val="4E0B660E2F3AAC42914184124C5FF07C"/>
              </w:placeholder>
              <w15:appearance w15:val="hidden"/>
            </w:sdtPr>
            <w:sdtEndPr>
              <w:rPr>
                <w:rFonts w:eastAsiaTheme="minorHAnsi" w:cstheme="minorBidi"/>
                <w:b w:val="0"/>
                <w:caps/>
                <w:spacing w:val="0"/>
                <w:sz w:val="56"/>
                <w:szCs w:val="28"/>
              </w:rPr>
            </w:sdtEndPr>
            <w:sdtContent>
              <w:p w14:paraId="436F106B" w14:textId="77777777" w:rsidR="00821A50" w:rsidRDefault="00821A50" w:rsidP="004C49C1">
                <w:pPr>
                  <w:pStyle w:val="Heading1"/>
                  <w:contextualSpacing/>
                  <w:rPr>
                    <w:noProof/>
                  </w:rPr>
                </w:pPr>
              </w:p>
              <w:p w14:paraId="53EE2281" w14:textId="77777777" w:rsidR="00821A50" w:rsidRDefault="00821A50" w:rsidP="004C49C1">
                <w:pPr>
                  <w:pStyle w:val="Heading1"/>
                  <w:contextualSpacing/>
                  <w:rPr>
                    <w:noProof/>
                  </w:rPr>
                </w:pPr>
              </w:p>
              <w:p w14:paraId="50492CDB" w14:textId="77777777" w:rsidR="00821A50" w:rsidRDefault="00821A50" w:rsidP="004C49C1">
                <w:pPr>
                  <w:pStyle w:val="Heading1"/>
                  <w:contextualSpacing/>
                  <w:rPr>
                    <w:noProof/>
                  </w:rPr>
                </w:pPr>
              </w:p>
              <w:p w14:paraId="24135098" w14:textId="77777777" w:rsidR="00821A50" w:rsidRDefault="00821A50" w:rsidP="004C49C1">
                <w:pPr>
                  <w:pStyle w:val="Heading1"/>
                  <w:contextualSpacing/>
                  <w:rPr>
                    <w:noProof/>
                  </w:rPr>
                </w:pPr>
              </w:p>
              <w:p w14:paraId="0071DF90" w14:textId="77777777" w:rsidR="00821A50" w:rsidRDefault="00821A50" w:rsidP="004C49C1">
                <w:pPr>
                  <w:pStyle w:val="Heading1"/>
                  <w:contextualSpacing/>
                  <w:rPr>
                    <w:noProof/>
                  </w:rPr>
                </w:pPr>
              </w:p>
              <w:p w14:paraId="5B2DE24B" w14:textId="77777777" w:rsidR="00821A50" w:rsidRDefault="00821A50" w:rsidP="004C49C1">
                <w:pPr>
                  <w:pStyle w:val="Heading1"/>
                  <w:contextualSpacing/>
                  <w:rPr>
                    <w:noProof/>
                  </w:rPr>
                </w:pPr>
              </w:p>
              <w:p w14:paraId="1D4CE16C" w14:textId="77777777" w:rsidR="00821A50" w:rsidRDefault="00821A50" w:rsidP="004C49C1">
                <w:pPr>
                  <w:pStyle w:val="Heading1"/>
                  <w:contextualSpacing/>
                  <w:rPr>
                    <w:noProof/>
                  </w:rPr>
                </w:pPr>
              </w:p>
              <w:p w14:paraId="611ED59D" w14:textId="77777777" w:rsidR="00821A50" w:rsidRDefault="00821A50" w:rsidP="004C49C1">
                <w:pPr>
                  <w:pStyle w:val="Heading1"/>
                  <w:contextualSpacing/>
                  <w:rPr>
                    <w:noProof/>
                  </w:rPr>
                </w:pPr>
              </w:p>
              <w:p w14:paraId="51151244" w14:textId="77777777" w:rsidR="00821A50" w:rsidRDefault="00821A50" w:rsidP="004C49C1">
                <w:pPr>
                  <w:pStyle w:val="Heading1"/>
                  <w:contextualSpacing/>
                  <w:rPr>
                    <w:noProof/>
                  </w:rPr>
                </w:pPr>
              </w:p>
              <w:p w14:paraId="0397ECC2" w14:textId="77777777" w:rsidR="00821A50" w:rsidRDefault="00821A50" w:rsidP="004C49C1">
                <w:pPr>
                  <w:pStyle w:val="Heading1"/>
                  <w:contextualSpacing/>
                  <w:rPr>
                    <w:noProof/>
                  </w:rPr>
                </w:pPr>
              </w:p>
              <w:p w14:paraId="3CE97643" w14:textId="77777777" w:rsidR="00821A50" w:rsidRDefault="00821A50" w:rsidP="004C49C1">
                <w:pPr>
                  <w:pStyle w:val="Heading1"/>
                  <w:contextualSpacing/>
                  <w:rPr>
                    <w:noProof/>
                  </w:rPr>
                </w:pPr>
              </w:p>
              <w:p w14:paraId="61CBBF58" w14:textId="77777777" w:rsidR="00821A50" w:rsidRDefault="00821A50" w:rsidP="004C49C1">
                <w:pPr>
                  <w:pStyle w:val="Heading1"/>
                  <w:contextualSpacing/>
                  <w:rPr>
                    <w:noProof/>
                  </w:rPr>
                </w:pPr>
              </w:p>
              <w:p w14:paraId="0CF51C48" w14:textId="77777777" w:rsidR="00530389" w:rsidRDefault="00530389" w:rsidP="004C49C1">
                <w:pPr>
                  <w:pStyle w:val="Title"/>
                  <w:rPr>
                    <w:noProof/>
                  </w:rPr>
                </w:pPr>
              </w:p>
              <w:p w14:paraId="77B0629F" w14:textId="77777777" w:rsidR="00530389" w:rsidRDefault="00530389" w:rsidP="004C49C1">
                <w:pPr>
                  <w:pStyle w:val="Title"/>
                  <w:rPr>
                    <w:noProof/>
                  </w:rPr>
                </w:pPr>
              </w:p>
              <w:p w14:paraId="14AE3CA2" w14:textId="77777777" w:rsidR="004C49C1" w:rsidRDefault="004C49C1" w:rsidP="004C49C1">
                <w:pPr>
                  <w:pStyle w:val="Title"/>
                  <w:rPr>
                    <w:noProof/>
                  </w:rPr>
                </w:pPr>
              </w:p>
              <w:p w14:paraId="17FF7337" w14:textId="77777777" w:rsidR="004C49C1" w:rsidRDefault="004C49C1" w:rsidP="004C49C1">
                <w:pPr>
                  <w:pStyle w:val="Title"/>
                  <w:rPr>
                    <w:noProof/>
                  </w:rPr>
                </w:pPr>
              </w:p>
              <w:p w14:paraId="624DE996" w14:textId="77777777" w:rsidR="00141315" w:rsidRDefault="00141315" w:rsidP="000F75B3">
                <w:pPr>
                  <w:rPr>
                    <w:noProof/>
                  </w:rPr>
                </w:pPr>
              </w:p>
              <w:p w14:paraId="25B3220C" w14:textId="77777777" w:rsidR="00141315" w:rsidRDefault="00821A50" w:rsidP="00A025D2">
                <w:pPr>
                  <w:pStyle w:val="Heading1"/>
                  <w:rPr>
                    <w:noProof/>
                  </w:rPr>
                </w:pPr>
                <w:r>
                  <w:rPr>
                    <w:noProof/>
                  </w:rPr>
                  <w:t>360 DEGREE FEEDBA</w:t>
                </w:r>
                <w:r w:rsidR="00530389">
                  <w:rPr>
                    <w:noProof/>
                  </w:rPr>
                  <w:t>CK</w:t>
                </w:r>
              </w:p>
            </w:sdtContent>
          </w:sdt>
          <w:p w14:paraId="1DD93973" w14:textId="171F4552" w:rsidR="00D17895" w:rsidRDefault="00D17895" w:rsidP="005406AC">
            <w:pPr>
              <w:rPr>
                <w:noProof/>
              </w:rPr>
            </w:pPr>
            <w:r w:rsidRPr="009066E3">
              <w:rPr>
                <w:noProof/>
                <w:lang w:bidi="en-US"/>
              </w:rPr>
              <w:drawing>
                <wp:anchor distT="0" distB="0" distL="114300" distR="114300" simplePos="0" relativeHeight="251704320" behindDoc="1" locked="1" layoutInCell="1" allowOverlap="1" wp14:anchorId="3743F8F6" wp14:editId="057AFC4C">
                  <wp:simplePos x="0" y="0"/>
                  <wp:positionH relativeFrom="margin">
                    <wp:posOffset>5420995</wp:posOffset>
                  </wp:positionH>
                  <wp:positionV relativeFrom="margin">
                    <wp:posOffset>163195</wp:posOffset>
                  </wp:positionV>
                  <wp:extent cx="1839595" cy="1144270"/>
                  <wp:effectExtent l="0" t="0" r="8255" b="0"/>
                  <wp:wrapNone/>
                  <wp:docPr id="5" name="Picture 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9">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p>
          <w:p w14:paraId="23BA8969" w14:textId="290E1F73" w:rsidR="00464A74" w:rsidRPr="00464A74" w:rsidRDefault="00464A74" w:rsidP="004C49C1">
            <w:pPr>
              <w:spacing w:line="240" w:lineRule="auto"/>
              <w:contextualSpacing/>
              <w:jc w:val="both"/>
              <w:rPr>
                <w:noProof/>
              </w:rPr>
            </w:pPr>
            <w:r>
              <w:rPr>
                <w:noProof/>
              </w:rPr>
              <w:t xml:space="preserve">After researching about the 360 degree Feedback model, it was understood that, </w:t>
            </w:r>
            <w:r w:rsidRPr="00464A74">
              <w:rPr>
                <w:noProof/>
              </w:rPr>
              <w:t>It is an evaluation method that collects input about a person from a variety of sources that are familiar with him or her. Generally, this would include coworkers, direct reports, and customers, among others. Individuals gain from using it as a training and development tool because it provides them with more accurate information about their abilities, performance, and working relationships than more typical evaluation systems that rely only on line managers' evaluations.</w:t>
            </w:r>
          </w:p>
          <w:p w14:paraId="4636525E" w14:textId="77777777" w:rsidR="00464A74" w:rsidRPr="00464A74" w:rsidRDefault="00464A74" w:rsidP="004C49C1">
            <w:pPr>
              <w:spacing w:line="240" w:lineRule="auto"/>
              <w:contextualSpacing/>
              <w:jc w:val="both"/>
              <w:rPr>
                <w:noProof/>
              </w:rPr>
            </w:pPr>
          </w:p>
          <w:p w14:paraId="12D08D91" w14:textId="7EBDDB33" w:rsidR="00BC4638" w:rsidRDefault="00464A74" w:rsidP="004C49C1">
            <w:pPr>
              <w:spacing w:line="240" w:lineRule="auto"/>
              <w:contextualSpacing/>
              <w:jc w:val="both"/>
              <w:rPr>
                <w:noProof/>
              </w:rPr>
            </w:pPr>
            <w:r w:rsidRPr="00464A74">
              <w:rPr>
                <w:noProof/>
              </w:rPr>
              <w:t xml:space="preserve">A self-perception survey is normally completed by the person seeking input (the appraisee), after which he or she invites between 6 and 10 additional people (the responses) to provide comments using an identical questionnaire. </w:t>
            </w:r>
          </w:p>
          <w:p w14:paraId="548F3AFF" w14:textId="15D73210" w:rsidR="00464A74" w:rsidRDefault="00464A74" w:rsidP="00C36219">
            <w:pPr>
              <w:spacing w:line="240" w:lineRule="auto"/>
              <w:contextualSpacing/>
              <w:jc w:val="both"/>
              <w:rPr>
                <w:noProof/>
              </w:rPr>
            </w:pPr>
          </w:p>
          <w:p w14:paraId="50C266D9" w14:textId="642DF63B" w:rsidR="00464A74" w:rsidRDefault="00464A74" w:rsidP="00A025D2">
            <w:pPr>
              <w:pStyle w:val="Subhead"/>
              <w:rPr>
                <w:noProof/>
              </w:rPr>
            </w:pPr>
            <w:bookmarkStart w:id="15" w:name="_Toc88726736"/>
            <w:bookmarkStart w:id="16" w:name="_Toc88726822"/>
            <w:bookmarkStart w:id="17" w:name="_Toc88726926"/>
            <w:bookmarkStart w:id="18" w:name="_Toc88729967"/>
            <w:bookmarkStart w:id="19" w:name="_Toc88730217"/>
            <w:r>
              <w:rPr>
                <w:noProof/>
              </w:rPr>
              <w:t>History</w:t>
            </w:r>
            <w:bookmarkEnd w:id="15"/>
            <w:bookmarkEnd w:id="16"/>
            <w:bookmarkEnd w:id="17"/>
            <w:bookmarkEnd w:id="18"/>
            <w:bookmarkEnd w:id="19"/>
          </w:p>
          <w:p w14:paraId="0E585DCD" w14:textId="77777777" w:rsidR="006966B3" w:rsidRDefault="006F38A9" w:rsidP="00C36219">
            <w:pPr>
              <w:spacing w:line="240" w:lineRule="auto"/>
              <w:contextualSpacing/>
              <w:jc w:val="both"/>
              <w:rPr>
                <w:noProof/>
              </w:rPr>
            </w:pPr>
            <w:r w:rsidRPr="006F38A9">
              <w:rPr>
                <w:noProof/>
              </w:rPr>
              <w:t>The German army is credited with the first recorded application of 360° feedback throughout World War II, when they started collecting input from a variety of sources in order to assess the performance of their leaders.</w:t>
            </w:r>
          </w:p>
          <w:p w14:paraId="4CE936B6" w14:textId="77777777" w:rsidR="006966B3" w:rsidRDefault="006966B3" w:rsidP="00C36219">
            <w:pPr>
              <w:spacing w:line="240" w:lineRule="auto"/>
              <w:contextualSpacing/>
              <w:jc w:val="both"/>
              <w:rPr>
                <w:noProof/>
              </w:rPr>
            </w:pPr>
          </w:p>
          <w:p w14:paraId="266AB4E8" w14:textId="6F1327C2" w:rsidR="006F38A9" w:rsidRPr="006F38A9" w:rsidRDefault="006F38A9" w:rsidP="00C36219">
            <w:pPr>
              <w:spacing w:line="240" w:lineRule="auto"/>
              <w:contextualSpacing/>
              <w:jc w:val="both"/>
              <w:rPr>
                <w:noProof/>
              </w:rPr>
            </w:pPr>
            <w:r w:rsidRPr="006F38A9">
              <w:rPr>
                <w:noProof/>
              </w:rPr>
              <w:t>One of the first commercial applications of the technology happened in the 1950s at Esso Research and Engineering Company, which was based in Houston. When Jack Welch began reorganising General Electric in the 1980s, he notably introduced the phrase "streamlining."</w:t>
            </w:r>
          </w:p>
          <w:p w14:paraId="66AB0258" w14:textId="77777777" w:rsidR="006F38A9" w:rsidRPr="006F38A9" w:rsidRDefault="006F38A9" w:rsidP="00C36219">
            <w:pPr>
              <w:spacing w:line="240" w:lineRule="auto"/>
              <w:contextualSpacing/>
              <w:jc w:val="both"/>
              <w:rPr>
                <w:noProof/>
              </w:rPr>
            </w:pPr>
          </w:p>
          <w:p w14:paraId="4985D08C" w14:textId="77777777" w:rsidR="006F38A9" w:rsidRPr="006F38A9" w:rsidRDefault="006F38A9" w:rsidP="00C36219">
            <w:pPr>
              <w:spacing w:line="240" w:lineRule="auto"/>
              <w:contextualSpacing/>
              <w:jc w:val="both"/>
              <w:rPr>
                <w:noProof/>
              </w:rPr>
            </w:pPr>
            <w:r w:rsidRPr="006F38A9">
              <w:rPr>
                <w:noProof/>
              </w:rPr>
              <w:t>In subsequent years, the notion of 360-degree feedback gained some traction, to such an extent that most Human Resources and quality management experts were familiar with it by the late 1990s.</w:t>
            </w:r>
          </w:p>
          <w:p w14:paraId="2D9E57E3" w14:textId="77777777" w:rsidR="006F38A9" w:rsidRPr="006F38A9" w:rsidRDefault="006F38A9" w:rsidP="00C36219">
            <w:pPr>
              <w:spacing w:line="240" w:lineRule="auto"/>
              <w:contextualSpacing/>
              <w:jc w:val="both"/>
              <w:rPr>
                <w:noProof/>
              </w:rPr>
            </w:pPr>
          </w:p>
          <w:p w14:paraId="65CFB0D6" w14:textId="3CACCAF7" w:rsidR="00AA059E" w:rsidRDefault="006F38A9" w:rsidP="00C36219">
            <w:pPr>
              <w:spacing w:line="240" w:lineRule="auto"/>
              <w:contextualSpacing/>
              <w:jc w:val="both"/>
              <w:rPr>
                <w:noProof/>
              </w:rPr>
            </w:pPr>
            <w:r w:rsidRPr="006F38A9">
              <w:rPr>
                <w:noProof/>
              </w:rPr>
              <w:t>But since paper-based approaches were time-consuming and costly, many professionals avoided utilising this method because it was inconvenient and time-consuming. The introduction of online solutions, on the other hand, revolutionised everything, making 360° feedback a simple, cost-effective, and time-saving process to deploy. Internet-based 360-degree feedback systems are now almost universally accepted in commercial learning and development circles, with some estimates stating that about 90 percent of Fortune 500 organisations now frequently employ them (source).</w:t>
            </w:r>
            <w:r w:rsidR="00BC4638">
              <w:rPr>
                <w:noProof/>
              </w:rPr>
              <w:t xml:space="preserve"> </w:t>
            </w:r>
          </w:p>
          <w:p w14:paraId="6B56A20F" w14:textId="4CF06148" w:rsidR="00BC4638" w:rsidRDefault="00BC4638" w:rsidP="00C36219">
            <w:pPr>
              <w:spacing w:line="240" w:lineRule="auto"/>
              <w:contextualSpacing/>
              <w:jc w:val="both"/>
              <w:rPr>
                <w:noProof/>
              </w:rPr>
            </w:pPr>
          </w:p>
          <w:p w14:paraId="560A4873" w14:textId="524C2766" w:rsidR="00464A74" w:rsidRDefault="00464A74" w:rsidP="00A025D2">
            <w:pPr>
              <w:pStyle w:val="Subhead"/>
              <w:rPr>
                <w:noProof/>
              </w:rPr>
            </w:pPr>
            <w:bookmarkStart w:id="20" w:name="_Toc88726737"/>
            <w:bookmarkStart w:id="21" w:name="_Toc88726823"/>
            <w:bookmarkStart w:id="22" w:name="_Toc88726927"/>
            <w:bookmarkStart w:id="23" w:name="_Toc88729968"/>
            <w:bookmarkStart w:id="24" w:name="_Toc88730218"/>
            <w:r>
              <w:rPr>
                <w:noProof/>
              </w:rPr>
              <w:t>Purpose</w:t>
            </w:r>
            <w:bookmarkEnd w:id="20"/>
            <w:bookmarkEnd w:id="21"/>
            <w:bookmarkEnd w:id="22"/>
            <w:bookmarkEnd w:id="23"/>
            <w:bookmarkEnd w:id="24"/>
          </w:p>
          <w:p w14:paraId="623C63CD" w14:textId="77777777" w:rsidR="00464A74" w:rsidRPr="00464A74" w:rsidRDefault="00464A74" w:rsidP="00C36219">
            <w:pPr>
              <w:spacing w:line="240" w:lineRule="auto"/>
              <w:contextualSpacing/>
              <w:jc w:val="both"/>
              <w:rPr>
                <w:noProof/>
              </w:rPr>
            </w:pPr>
            <w:r w:rsidRPr="00464A74">
              <w:rPr>
                <w:noProof/>
              </w:rPr>
              <w:t>The 360-degree feedback is designed to help each person identify their advantages and weaknesses and identify areas of professional growth that need to be addressed. The business world is rife with discussions on how to:</w:t>
            </w:r>
          </w:p>
          <w:p w14:paraId="41CDA975" w14:textId="77777777" w:rsidR="00464A74" w:rsidRPr="00464A74" w:rsidRDefault="00464A74" w:rsidP="00C36219">
            <w:pPr>
              <w:spacing w:line="240" w:lineRule="auto"/>
              <w:contextualSpacing/>
              <w:jc w:val="both"/>
              <w:rPr>
                <w:noProof/>
              </w:rPr>
            </w:pPr>
          </w:p>
          <w:p w14:paraId="09EABC42" w14:textId="77777777" w:rsidR="00464A74" w:rsidRPr="00464A74" w:rsidRDefault="00464A74" w:rsidP="00C36219">
            <w:pPr>
              <w:pStyle w:val="ListParagraph"/>
              <w:numPr>
                <w:ilvl w:val="0"/>
                <w:numId w:val="3"/>
              </w:numPr>
              <w:spacing w:line="240" w:lineRule="auto"/>
              <w:jc w:val="both"/>
              <w:rPr>
                <w:noProof/>
              </w:rPr>
            </w:pPr>
            <w:r w:rsidRPr="00464A74">
              <w:rPr>
                <w:noProof/>
              </w:rPr>
              <w:t>Choose a feedback method and begin the process.</w:t>
            </w:r>
          </w:p>
          <w:p w14:paraId="0D44DFC9" w14:textId="77777777" w:rsidR="00464A74" w:rsidRPr="00464A74" w:rsidRDefault="00464A74" w:rsidP="00C36219">
            <w:pPr>
              <w:pStyle w:val="ListParagraph"/>
              <w:numPr>
                <w:ilvl w:val="0"/>
                <w:numId w:val="3"/>
              </w:numPr>
              <w:spacing w:line="240" w:lineRule="auto"/>
              <w:jc w:val="both"/>
              <w:rPr>
                <w:noProof/>
              </w:rPr>
            </w:pPr>
            <w:r w:rsidRPr="00464A74">
              <w:rPr>
                <w:noProof/>
              </w:rPr>
              <w:t>appoint the judges</w:t>
            </w:r>
          </w:p>
          <w:p w14:paraId="2649D127" w14:textId="77777777" w:rsidR="00464A74" w:rsidRPr="00464A74" w:rsidRDefault="00464A74" w:rsidP="00C36219">
            <w:pPr>
              <w:pStyle w:val="ListParagraph"/>
              <w:numPr>
                <w:ilvl w:val="0"/>
                <w:numId w:val="3"/>
              </w:numPr>
              <w:spacing w:line="240" w:lineRule="auto"/>
              <w:jc w:val="both"/>
              <w:rPr>
                <w:noProof/>
              </w:rPr>
            </w:pPr>
            <w:r w:rsidRPr="00464A74">
              <w:rPr>
                <w:noProof/>
              </w:rPr>
              <w:t>Use the feedback to your advantage.</w:t>
            </w:r>
          </w:p>
          <w:p w14:paraId="78E9824E" w14:textId="77777777" w:rsidR="00464A74" w:rsidRPr="00464A74" w:rsidRDefault="00464A74" w:rsidP="00C36219">
            <w:pPr>
              <w:pStyle w:val="ListParagraph"/>
              <w:numPr>
                <w:ilvl w:val="0"/>
                <w:numId w:val="3"/>
              </w:numPr>
              <w:spacing w:line="240" w:lineRule="auto"/>
              <w:jc w:val="both"/>
              <w:rPr>
                <w:noProof/>
              </w:rPr>
            </w:pPr>
            <w:r w:rsidRPr="00464A74">
              <w:rPr>
                <w:noProof/>
              </w:rPr>
              <w:t>Check out the comments.</w:t>
            </w:r>
          </w:p>
          <w:p w14:paraId="4A5EFD14" w14:textId="70CC7364" w:rsidR="00464A74" w:rsidRPr="00464A74" w:rsidRDefault="00464A74" w:rsidP="00C36219">
            <w:pPr>
              <w:pStyle w:val="ListParagraph"/>
              <w:numPr>
                <w:ilvl w:val="0"/>
                <w:numId w:val="3"/>
              </w:numPr>
              <w:spacing w:line="240" w:lineRule="auto"/>
              <w:jc w:val="both"/>
              <w:rPr>
                <w:noProof/>
              </w:rPr>
            </w:pPr>
            <w:r w:rsidRPr="00464A74">
              <w:rPr>
                <w:noProof/>
              </w:rPr>
              <w:t>A bigger performance appraisal system should be used to coordinate and develop the process</w:t>
            </w:r>
          </w:p>
          <w:p w14:paraId="3AA39B95" w14:textId="77777777" w:rsidR="00A45FA2" w:rsidRDefault="00A45FA2" w:rsidP="002C0ABA">
            <w:pPr>
              <w:pStyle w:val="Subhead"/>
              <w:ind w:left="0"/>
              <w:rPr>
                <w:noProof/>
              </w:rPr>
            </w:pPr>
            <w:bookmarkStart w:id="25" w:name="_Toc88726738"/>
            <w:bookmarkStart w:id="26" w:name="_Toc88726824"/>
            <w:bookmarkStart w:id="27" w:name="_Toc88726928"/>
            <w:bookmarkStart w:id="28" w:name="_Toc88729969"/>
            <w:bookmarkStart w:id="29" w:name="_Toc88730219"/>
          </w:p>
          <w:p w14:paraId="49DE2540" w14:textId="16AE5FF3" w:rsidR="00FC0C3D" w:rsidRDefault="00FC0C3D" w:rsidP="00A025D2">
            <w:pPr>
              <w:pStyle w:val="Subhead"/>
              <w:rPr>
                <w:noProof/>
              </w:rPr>
            </w:pPr>
            <w:r>
              <w:rPr>
                <w:noProof/>
              </w:rPr>
              <w:t>Structure</w:t>
            </w:r>
            <w:bookmarkEnd w:id="25"/>
            <w:bookmarkEnd w:id="26"/>
            <w:bookmarkEnd w:id="27"/>
            <w:bookmarkEnd w:id="28"/>
            <w:bookmarkEnd w:id="29"/>
          </w:p>
          <w:p w14:paraId="284E4247" w14:textId="77777777" w:rsidR="00FC0C3D" w:rsidRPr="00FC0C3D" w:rsidRDefault="00FC0C3D" w:rsidP="00FC0C3D">
            <w:pPr>
              <w:spacing w:line="240" w:lineRule="auto"/>
              <w:contextualSpacing/>
              <w:jc w:val="both"/>
              <w:rPr>
                <w:noProof/>
              </w:rPr>
            </w:pPr>
            <w:r w:rsidRPr="00FC0C3D">
              <w:rPr>
                <w:noProof/>
              </w:rPr>
              <w:t>In order to get 360° feedback, you need to obtain the views of a lot of individuals utilising competency-based surveys. In addition to the outcome answers, there are also open-ended questions that are meant to allow users to provide input that is not constrained by the limits of the scored questions.</w:t>
            </w:r>
          </w:p>
          <w:p w14:paraId="5D515876" w14:textId="77777777" w:rsidR="00FC0C3D" w:rsidRPr="00FC0C3D" w:rsidRDefault="00FC0C3D" w:rsidP="00FC0C3D">
            <w:pPr>
              <w:spacing w:line="240" w:lineRule="auto"/>
              <w:contextualSpacing/>
              <w:jc w:val="both"/>
              <w:rPr>
                <w:noProof/>
              </w:rPr>
            </w:pPr>
          </w:p>
          <w:p w14:paraId="3BABFF53" w14:textId="5DAC32A2" w:rsidR="00D17895" w:rsidRDefault="00FC0C3D" w:rsidP="00B673B6">
            <w:pPr>
              <w:spacing w:line="240" w:lineRule="auto"/>
              <w:contextualSpacing/>
              <w:jc w:val="both"/>
              <w:rPr>
                <w:noProof/>
              </w:rPr>
            </w:pPr>
            <w:r w:rsidRPr="00FC0C3D">
              <w:rPr>
                <w:noProof/>
              </w:rPr>
              <w:t>For the surveys, we supply either a generic collection of managerial skills, or we may develop a customised structure to meet the client or an unique use case.</w:t>
            </w:r>
            <w:r w:rsidR="00A67FFE">
              <w:rPr>
                <w:noProof/>
              </w:rPr>
              <w:t xml:space="preserve">  </w:t>
            </w:r>
          </w:p>
          <w:p w14:paraId="4958CB86" w14:textId="77777777" w:rsidR="00D17895" w:rsidRDefault="00D17895" w:rsidP="00C36219">
            <w:pPr>
              <w:pStyle w:val="TableHeader"/>
              <w:jc w:val="both"/>
              <w:rPr>
                <w:noProof/>
              </w:rPr>
            </w:pPr>
          </w:p>
          <w:p w14:paraId="7F6F5962" w14:textId="5172326E" w:rsidR="00B673B6" w:rsidRDefault="00C36219" w:rsidP="00A025D2">
            <w:pPr>
              <w:pStyle w:val="Subhead"/>
              <w:rPr>
                <w:noProof/>
              </w:rPr>
            </w:pPr>
            <w:bookmarkStart w:id="30" w:name="_Toc88726739"/>
            <w:bookmarkStart w:id="31" w:name="_Toc88726825"/>
            <w:bookmarkStart w:id="32" w:name="_Toc88726929"/>
            <w:bookmarkStart w:id="33" w:name="_Toc88729970"/>
            <w:bookmarkStart w:id="34" w:name="_Toc88730220"/>
            <w:r w:rsidRPr="00C36219">
              <w:rPr>
                <w:noProof/>
              </w:rPr>
              <w:t>The benefits of a 360-degree evaluation</w:t>
            </w:r>
            <w:bookmarkEnd w:id="30"/>
            <w:bookmarkEnd w:id="31"/>
            <w:bookmarkEnd w:id="32"/>
            <w:bookmarkEnd w:id="33"/>
            <w:bookmarkEnd w:id="34"/>
            <w:r w:rsidRPr="00C36219">
              <w:rPr>
                <w:noProof/>
              </w:rPr>
              <w:t xml:space="preserve"> </w:t>
            </w:r>
            <w:r w:rsidR="008504A9">
              <w:rPr>
                <w:noProof/>
              </w:rPr>
              <w:t>at viagogo</w:t>
            </w:r>
          </w:p>
          <w:p w14:paraId="2E84D4DE" w14:textId="45419148" w:rsidR="00C36219" w:rsidRPr="00C36219" w:rsidRDefault="00C36219" w:rsidP="00B673B6">
            <w:pPr>
              <w:pStyle w:val="ListParagraph"/>
              <w:numPr>
                <w:ilvl w:val="0"/>
                <w:numId w:val="19"/>
              </w:numPr>
              <w:spacing w:line="240" w:lineRule="auto"/>
              <w:jc w:val="both"/>
              <w:rPr>
                <w:noProof/>
              </w:rPr>
            </w:pPr>
            <w:r w:rsidRPr="00C36219">
              <w:rPr>
                <w:noProof/>
              </w:rPr>
              <w:t>Enhance your understanding of the individual performance by providing a more complete picture.</w:t>
            </w:r>
          </w:p>
          <w:p w14:paraId="38E713A7" w14:textId="77777777" w:rsidR="00C36219" w:rsidRPr="00C36219" w:rsidRDefault="00C36219" w:rsidP="00C36219">
            <w:pPr>
              <w:spacing w:line="240" w:lineRule="auto"/>
              <w:contextualSpacing/>
              <w:jc w:val="both"/>
              <w:rPr>
                <w:noProof/>
              </w:rPr>
            </w:pPr>
          </w:p>
          <w:p w14:paraId="13E9C0B1" w14:textId="77777777" w:rsidR="00C36219" w:rsidRPr="00C36219" w:rsidRDefault="00C36219" w:rsidP="00C36219">
            <w:pPr>
              <w:pStyle w:val="ListParagraph"/>
              <w:numPr>
                <w:ilvl w:val="0"/>
                <w:numId w:val="4"/>
              </w:numPr>
              <w:spacing w:line="240" w:lineRule="auto"/>
              <w:jc w:val="both"/>
              <w:rPr>
                <w:noProof/>
              </w:rPr>
            </w:pPr>
            <w:r w:rsidRPr="00C36219">
              <w:rPr>
                <w:noProof/>
              </w:rPr>
              <w:t>This increases the credibility of the performance evaluation.</w:t>
            </w:r>
          </w:p>
          <w:p w14:paraId="099203AC" w14:textId="77777777" w:rsidR="00C36219" w:rsidRPr="00C36219" w:rsidRDefault="00C36219" w:rsidP="00C36219">
            <w:pPr>
              <w:spacing w:line="240" w:lineRule="auto"/>
              <w:contextualSpacing/>
              <w:jc w:val="both"/>
              <w:rPr>
                <w:noProof/>
              </w:rPr>
            </w:pPr>
          </w:p>
          <w:p w14:paraId="41A387E5" w14:textId="77777777" w:rsidR="00C36219" w:rsidRPr="00C36219" w:rsidRDefault="00C36219" w:rsidP="00C36219">
            <w:pPr>
              <w:pStyle w:val="ListParagraph"/>
              <w:numPr>
                <w:ilvl w:val="0"/>
                <w:numId w:val="4"/>
              </w:numPr>
              <w:spacing w:line="240" w:lineRule="auto"/>
              <w:jc w:val="both"/>
              <w:rPr>
                <w:noProof/>
              </w:rPr>
            </w:pPr>
            <w:r w:rsidRPr="00C36219">
              <w:rPr>
                <w:noProof/>
              </w:rPr>
              <w:t>The comments of trusted colleagues will aid in the development of one's own abilities.</w:t>
            </w:r>
          </w:p>
          <w:p w14:paraId="39A12EB0" w14:textId="77777777" w:rsidR="00C36219" w:rsidRPr="00C36219" w:rsidRDefault="00C36219" w:rsidP="00C36219">
            <w:pPr>
              <w:spacing w:line="240" w:lineRule="auto"/>
              <w:contextualSpacing/>
              <w:jc w:val="both"/>
              <w:rPr>
                <w:noProof/>
              </w:rPr>
            </w:pPr>
          </w:p>
          <w:p w14:paraId="7788EF40" w14:textId="77777777" w:rsidR="00C36219" w:rsidRPr="00C36219" w:rsidRDefault="00C36219" w:rsidP="00C36219">
            <w:pPr>
              <w:pStyle w:val="ListParagraph"/>
              <w:numPr>
                <w:ilvl w:val="0"/>
                <w:numId w:val="4"/>
              </w:numPr>
              <w:spacing w:line="240" w:lineRule="auto"/>
              <w:jc w:val="both"/>
              <w:rPr>
                <w:noProof/>
              </w:rPr>
            </w:pPr>
            <w:r w:rsidRPr="00C36219">
              <w:rPr>
                <w:noProof/>
              </w:rPr>
              <w:t>Professionals' obligations to their consumers are increased.</w:t>
            </w:r>
          </w:p>
          <w:p w14:paraId="5B4F57DE" w14:textId="77777777" w:rsidR="00C36219" w:rsidRPr="00C36219" w:rsidRDefault="00C36219" w:rsidP="00C36219">
            <w:pPr>
              <w:spacing w:line="240" w:lineRule="auto"/>
              <w:contextualSpacing/>
              <w:jc w:val="both"/>
              <w:rPr>
                <w:noProof/>
              </w:rPr>
            </w:pPr>
          </w:p>
          <w:p w14:paraId="0DEAD5F7" w14:textId="77777777" w:rsidR="00C36219" w:rsidRPr="00C36219" w:rsidRDefault="00C36219" w:rsidP="00C36219">
            <w:pPr>
              <w:pStyle w:val="ListParagraph"/>
              <w:numPr>
                <w:ilvl w:val="0"/>
                <w:numId w:val="4"/>
              </w:numPr>
              <w:spacing w:line="240" w:lineRule="auto"/>
              <w:jc w:val="both"/>
              <w:rPr>
                <w:noProof/>
              </w:rPr>
            </w:pPr>
            <w:r w:rsidRPr="00C36219">
              <w:rPr>
                <w:noProof/>
              </w:rPr>
              <w:t>The combination of concepts may result in a more effective assessment.</w:t>
            </w:r>
          </w:p>
          <w:p w14:paraId="051F10F1" w14:textId="77777777" w:rsidR="00C36219" w:rsidRPr="00C36219" w:rsidRDefault="00C36219" w:rsidP="00C36219">
            <w:pPr>
              <w:spacing w:line="240" w:lineRule="auto"/>
              <w:contextualSpacing/>
              <w:jc w:val="both"/>
              <w:rPr>
                <w:noProof/>
              </w:rPr>
            </w:pPr>
          </w:p>
          <w:p w14:paraId="13D9A779" w14:textId="77777777" w:rsidR="00C36219" w:rsidRPr="00C36219" w:rsidRDefault="00C36219" w:rsidP="00C36219">
            <w:pPr>
              <w:pStyle w:val="ListParagraph"/>
              <w:numPr>
                <w:ilvl w:val="0"/>
                <w:numId w:val="4"/>
              </w:numPr>
              <w:spacing w:line="240" w:lineRule="auto"/>
              <w:jc w:val="both"/>
              <w:rPr>
                <w:noProof/>
              </w:rPr>
            </w:pPr>
            <w:r w:rsidRPr="00C36219">
              <w:rPr>
                <w:noProof/>
              </w:rPr>
              <w:t>Suggestions acquired from a large number of employees are almost certain to be more compelling.</w:t>
            </w:r>
          </w:p>
          <w:p w14:paraId="1FFA9018" w14:textId="77777777" w:rsidR="00C36219" w:rsidRPr="00C36219" w:rsidRDefault="00C36219" w:rsidP="00C36219">
            <w:pPr>
              <w:spacing w:line="240" w:lineRule="auto"/>
              <w:contextualSpacing/>
              <w:jc w:val="both"/>
              <w:rPr>
                <w:noProof/>
              </w:rPr>
            </w:pPr>
          </w:p>
          <w:p w14:paraId="6A76B8F7" w14:textId="77777777" w:rsidR="00C36219" w:rsidRPr="00C36219" w:rsidRDefault="00C36219" w:rsidP="00C36219">
            <w:pPr>
              <w:pStyle w:val="ListParagraph"/>
              <w:numPr>
                <w:ilvl w:val="0"/>
                <w:numId w:val="4"/>
              </w:numPr>
              <w:spacing w:line="240" w:lineRule="auto"/>
              <w:jc w:val="both"/>
              <w:rPr>
                <w:noProof/>
              </w:rPr>
            </w:pPr>
            <w:r w:rsidRPr="00C36219">
              <w:rPr>
                <w:noProof/>
              </w:rPr>
              <w:t>Not only should managers evaluate the performance of their employees, but so should their subordinates and coworkers.</w:t>
            </w:r>
          </w:p>
          <w:p w14:paraId="67A2CA2C" w14:textId="77777777" w:rsidR="00C36219" w:rsidRPr="00C36219" w:rsidRDefault="00C36219" w:rsidP="00C36219">
            <w:pPr>
              <w:spacing w:line="240" w:lineRule="auto"/>
              <w:contextualSpacing/>
              <w:jc w:val="both"/>
              <w:rPr>
                <w:noProof/>
              </w:rPr>
            </w:pPr>
          </w:p>
          <w:p w14:paraId="6B32F025" w14:textId="77777777" w:rsidR="00C36219" w:rsidRPr="00C36219" w:rsidRDefault="00C36219" w:rsidP="00C36219">
            <w:pPr>
              <w:pStyle w:val="ListParagraph"/>
              <w:numPr>
                <w:ilvl w:val="0"/>
                <w:numId w:val="4"/>
              </w:numPr>
              <w:spacing w:line="240" w:lineRule="auto"/>
              <w:jc w:val="both"/>
              <w:rPr>
                <w:noProof/>
              </w:rPr>
            </w:pPr>
            <w:r w:rsidRPr="00C36219">
              <w:rPr>
                <w:noProof/>
              </w:rPr>
              <w:t>Individuals who are self-deprecating are often driven by positive comments from others.</w:t>
            </w:r>
          </w:p>
          <w:p w14:paraId="1C33A671" w14:textId="77777777" w:rsidR="00C36219" w:rsidRPr="00C36219" w:rsidRDefault="00C36219" w:rsidP="00C36219">
            <w:pPr>
              <w:spacing w:line="240" w:lineRule="auto"/>
              <w:contextualSpacing/>
              <w:jc w:val="both"/>
              <w:rPr>
                <w:noProof/>
              </w:rPr>
            </w:pPr>
          </w:p>
          <w:p w14:paraId="7D3FA35D" w14:textId="3641A521" w:rsidR="00C36219" w:rsidRDefault="00C36219" w:rsidP="00266777">
            <w:pPr>
              <w:pStyle w:val="ListParagraph"/>
              <w:numPr>
                <w:ilvl w:val="0"/>
                <w:numId w:val="4"/>
              </w:numPr>
              <w:spacing w:line="240" w:lineRule="auto"/>
              <w:jc w:val="both"/>
              <w:rPr>
                <w:noProof/>
              </w:rPr>
            </w:pPr>
            <w:r w:rsidRPr="00C36219">
              <w:rPr>
                <w:noProof/>
              </w:rPr>
              <w:t>If a greater number of employees participate in the process of performance review, the organisational culture of the firm will be more trustworthy.</w:t>
            </w:r>
          </w:p>
          <w:p w14:paraId="0F68A5D4" w14:textId="77777777" w:rsidR="006A149E" w:rsidRPr="00C36219" w:rsidRDefault="006A149E" w:rsidP="00012265">
            <w:pPr>
              <w:spacing w:line="240" w:lineRule="auto"/>
              <w:jc w:val="both"/>
              <w:rPr>
                <w:noProof/>
              </w:rPr>
            </w:pPr>
          </w:p>
          <w:p w14:paraId="6261CE0D" w14:textId="59A7E378" w:rsidR="00C36219" w:rsidRPr="00C36219" w:rsidRDefault="00C36219" w:rsidP="00A025D2">
            <w:pPr>
              <w:pStyle w:val="Subhead"/>
              <w:rPr>
                <w:noProof/>
              </w:rPr>
            </w:pPr>
            <w:bookmarkStart w:id="35" w:name="_Toc88726740"/>
            <w:bookmarkStart w:id="36" w:name="_Toc88726826"/>
            <w:bookmarkStart w:id="37" w:name="_Toc88726930"/>
            <w:bookmarkStart w:id="38" w:name="_Toc88729971"/>
            <w:bookmarkStart w:id="39" w:name="_Toc88730221"/>
            <w:r w:rsidRPr="00C36219">
              <w:rPr>
                <w:noProof/>
              </w:rPr>
              <w:t>The limitations of a 360-degree evaluation</w:t>
            </w:r>
            <w:bookmarkEnd w:id="35"/>
            <w:bookmarkEnd w:id="36"/>
            <w:bookmarkEnd w:id="37"/>
            <w:bookmarkEnd w:id="38"/>
            <w:bookmarkEnd w:id="39"/>
            <w:r w:rsidR="008504A9">
              <w:rPr>
                <w:noProof/>
              </w:rPr>
              <w:t xml:space="preserve"> at viagogo</w:t>
            </w:r>
          </w:p>
          <w:p w14:paraId="5D2AC21B" w14:textId="77777777" w:rsidR="00C36219" w:rsidRPr="00C36219" w:rsidRDefault="00C36219" w:rsidP="00C36219">
            <w:pPr>
              <w:pStyle w:val="ListParagraph"/>
              <w:numPr>
                <w:ilvl w:val="0"/>
                <w:numId w:val="5"/>
              </w:numPr>
              <w:spacing w:line="240" w:lineRule="auto"/>
              <w:jc w:val="both"/>
              <w:rPr>
                <w:noProof/>
              </w:rPr>
            </w:pPr>
            <w:r w:rsidRPr="00C36219">
              <w:rPr>
                <w:noProof/>
              </w:rPr>
              <w:t>Taking a significant amount of time and being difficult to administer</w:t>
            </w:r>
          </w:p>
          <w:p w14:paraId="4C65698A" w14:textId="77777777" w:rsidR="00C36219" w:rsidRPr="00C36219" w:rsidRDefault="00C36219" w:rsidP="00C36219">
            <w:pPr>
              <w:spacing w:line="240" w:lineRule="auto"/>
              <w:contextualSpacing/>
              <w:jc w:val="both"/>
              <w:rPr>
                <w:noProof/>
              </w:rPr>
            </w:pPr>
          </w:p>
          <w:p w14:paraId="698EA3E7" w14:textId="77777777" w:rsidR="00C36219" w:rsidRPr="00C36219" w:rsidRDefault="00C36219" w:rsidP="00C36219">
            <w:pPr>
              <w:pStyle w:val="ListParagraph"/>
              <w:numPr>
                <w:ilvl w:val="0"/>
                <w:numId w:val="5"/>
              </w:numPr>
              <w:spacing w:line="240" w:lineRule="auto"/>
              <w:jc w:val="both"/>
              <w:rPr>
                <w:noProof/>
              </w:rPr>
            </w:pPr>
            <w:r w:rsidRPr="00C36219">
              <w:rPr>
                <w:noProof/>
              </w:rPr>
              <w:t>The extension of exchanging feedback might cause problems and conflicts among a number of employees.</w:t>
            </w:r>
          </w:p>
          <w:p w14:paraId="2032CDC8" w14:textId="77777777" w:rsidR="00C36219" w:rsidRPr="00C36219" w:rsidRDefault="00C36219" w:rsidP="00C36219">
            <w:pPr>
              <w:spacing w:line="240" w:lineRule="auto"/>
              <w:contextualSpacing/>
              <w:jc w:val="both"/>
              <w:rPr>
                <w:noProof/>
              </w:rPr>
            </w:pPr>
          </w:p>
          <w:p w14:paraId="580D249B" w14:textId="77777777" w:rsidR="00C36219" w:rsidRPr="00C36219" w:rsidRDefault="00C36219" w:rsidP="00C36219">
            <w:pPr>
              <w:pStyle w:val="ListParagraph"/>
              <w:numPr>
                <w:ilvl w:val="0"/>
                <w:numId w:val="5"/>
              </w:numPr>
              <w:spacing w:line="240" w:lineRule="auto"/>
              <w:jc w:val="both"/>
              <w:rPr>
                <w:noProof/>
              </w:rPr>
            </w:pPr>
            <w:r w:rsidRPr="00C36219">
              <w:rPr>
                <w:noProof/>
              </w:rPr>
              <w:t>In order to acquire efficient functioning, extensive training and significant effort are required.</w:t>
            </w:r>
          </w:p>
          <w:p w14:paraId="0B423BEF" w14:textId="77777777" w:rsidR="00C36219" w:rsidRPr="00C36219" w:rsidRDefault="00C36219" w:rsidP="00C36219">
            <w:pPr>
              <w:spacing w:line="240" w:lineRule="auto"/>
              <w:contextualSpacing/>
              <w:jc w:val="both"/>
              <w:rPr>
                <w:noProof/>
              </w:rPr>
            </w:pPr>
          </w:p>
          <w:p w14:paraId="0701E957" w14:textId="77777777" w:rsidR="00C36219" w:rsidRPr="00C36219" w:rsidRDefault="00C36219" w:rsidP="00C36219">
            <w:pPr>
              <w:pStyle w:val="ListParagraph"/>
              <w:numPr>
                <w:ilvl w:val="0"/>
                <w:numId w:val="5"/>
              </w:numPr>
              <w:spacing w:line="240" w:lineRule="auto"/>
              <w:jc w:val="both"/>
              <w:rPr>
                <w:noProof/>
              </w:rPr>
            </w:pPr>
            <w:r w:rsidRPr="00C36219">
              <w:rPr>
                <w:noProof/>
              </w:rPr>
              <w:t>It will be quite difficult to predict the outcomes.</w:t>
            </w:r>
          </w:p>
          <w:p w14:paraId="6F6153D8" w14:textId="77777777" w:rsidR="00C36219" w:rsidRPr="00C36219" w:rsidRDefault="00C36219" w:rsidP="00C36219">
            <w:pPr>
              <w:spacing w:line="240" w:lineRule="auto"/>
              <w:contextualSpacing/>
              <w:jc w:val="both"/>
              <w:rPr>
                <w:noProof/>
              </w:rPr>
            </w:pPr>
          </w:p>
          <w:p w14:paraId="03DA69E0" w14:textId="77777777" w:rsidR="00C36219" w:rsidRPr="00C36219" w:rsidRDefault="00C36219" w:rsidP="00C36219">
            <w:pPr>
              <w:pStyle w:val="ListParagraph"/>
              <w:numPr>
                <w:ilvl w:val="0"/>
                <w:numId w:val="5"/>
              </w:numPr>
              <w:spacing w:line="240" w:lineRule="auto"/>
              <w:jc w:val="both"/>
              <w:rPr>
                <w:noProof/>
              </w:rPr>
            </w:pPr>
            <w:r w:rsidRPr="00C36219">
              <w:rPr>
                <w:noProof/>
              </w:rPr>
              <w:t>If feedback is not handled properly and easily, it might be rendered ineffective.</w:t>
            </w:r>
          </w:p>
          <w:p w14:paraId="6D1C7922" w14:textId="77777777" w:rsidR="00C36219" w:rsidRPr="00C36219" w:rsidRDefault="00C36219" w:rsidP="00C36219">
            <w:pPr>
              <w:spacing w:line="240" w:lineRule="auto"/>
              <w:contextualSpacing/>
              <w:jc w:val="both"/>
              <w:rPr>
                <w:noProof/>
              </w:rPr>
            </w:pPr>
          </w:p>
          <w:p w14:paraId="261998B6" w14:textId="7860077B" w:rsidR="00464A74" w:rsidRPr="00C36219" w:rsidRDefault="00C36219" w:rsidP="00C36219">
            <w:pPr>
              <w:pStyle w:val="ListParagraph"/>
              <w:numPr>
                <w:ilvl w:val="0"/>
                <w:numId w:val="5"/>
              </w:numPr>
              <w:spacing w:line="240" w:lineRule="auto"/>
              <w:jc w:val="both"/>
              <w:rPr>
                <w:noProof/>
              </w:rPr>
            </w:pPr>
            <w:r w:rsidRPr="00C36219">
              <w:rPr>
                <w:noProof/>
              </w:rPr>
              <w:t>If information is not handled clearly and honestly, it has the potential to create an atmosphere of distrust.</w:t>
            </w:r>
          </w:p>
          <w:p w14:paraId="00877F85" w14:textId="49C60496" w:rsidR="00A67FFE" w:rsidRPr="009066E3" w:rsidRDefault="00A67FFE" w:rsidP="008504A9">
            <w:pPr>
              <w:spacing w:line="240" w:lineRule="auto"/>
              <w:contextualSpacing/>
              <w:jc w:val="both"/>
              <w:rPr>
                <w:noProof/>
              </w:rPr>
            </w:pPr>
          </w:p>
        </w:tc>
        <w:tc>
          <w:tcPr>
            <w:tcW w:w="727" w:type="dxa"/>
          </w:tcPr>
          <w:p w14:paraId="6933B667" w14:textId="77777777" w:rsidR="00AA059E" w:rsidRPr="009066E3" w:rsidRDefault="00AA059E" w:rsidP="004218DE">
            <w:pPr>
              <w:rPr>
                <w:noProof/>
              </w:rPr>
            </w:pPr>
          </w:p>
        </w:tc>
      </w:tr>
      <w:tr w:rsidR="00AA059E" w:rsidRPr="009066E3" w14:paraId="4E1F2798" w14:textId="77777777" w:rsidTr="0079777D">
        <w:trPr>
          <w:trHeight w:val="4416"/>
        </w:trPr>
        <w:tc>
          <w:tcPr>
            <w:tcW w:w="10793" w:type="dxa"/>
            <w:gridSpan w:val="2"/>
          </w:tcPr>
          <w:p w14:paraId="6D2271B0" w14:textId="4F6AB078" w:rsidR="0079777D" w:rsidRDefault="007E3007" w:rsidP="0079777D">
            <w:pPr>
              <w:spacing w:line="240" w:lineRule="auto"/>
            </w:pPr>
            <w:r>
              <w:lastRenderedPageBreak/>
              <w:t>After the information found, o</w:t>
            </w:r>
            <w:r w:rsidR="00A67FFE">
              <w:t xml:space="preserve">verall we can state that </w:t>
            </w:r>
            <w:r w:rsidR="00AA3189">
              <w:t>360-degree</w:t>
            </w:r>
            <w:r w:rsidR="00A67FFE">
              <w:t xml:space="preserve"> feedback is essential to help and records all member of </w:t>
            </w:r>
            <w:proofErr w:type="spellStart"/>
            <w:r w:rsidR="00692014">
              <w:t>viagogo</w:t>
            </w:r>
            <w:proofErr w:type="spellEnd"/>
            <w:r w:rsidR="00692014">
              <w:t>.</w:t>
            </w:r>
          </w:p>
          <w:p w14:paraId="3D698FB8" w14:textId="31D357DF" w:rsidR="00AA059E" w:rsidRPr="009066E3" w:rsidRDefault="003D759D" w:rsidP="004218DE">
            <w:pPr>
              <w:rPr>
                <w:noProof/>
              </w:rPr>
            </w:pPr>
            <w:r>
              <w:rPr>
                <w:noProof/>
              </w:rPr>
              <w:drawing>
                <wp:anchor distT="0" distB="0" distL="114300" distR="114300" simplePos="0" relativeHeight="251698176" behindDoc="0" locked="0" layoutInCell="1" allowOverlap="1" wp14:anchorId="3DF4A31D" wp14:editId="57C74CAA">
                  <wp:simplePos x="0" y="0"/>
                  <wp:positionH relativeFrom="margin">
                    <wp:posOffset>29845</wp:posOffset>
                  </wp:positionH>
                  <wp:positionV relativeFrom="margin">
                    <wp:posOffset>525145</wp:posOffset>
                  </wp:positionV>
                  <wp:extent cx="5930900" cy="2002790"/>
                  <wp:effectExtent l="12700" t="0" r="12700" b="58801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0900" cy="200279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tc>
        <w:tc>
          <w:tcPr>
            <w:tcW w:w="727" w:type="dxa"/>
          </w:tcPr>
          <w:p w14:paraId="15BB5100" w14:textId="77777777" w:rsidR="00AA059E" w:rsidRPr="009066E3" w:rsidRDefault="00AA059E" w:rsidP="004218DE">
            <w:pPr>
              <w:rPr>
                <w:noProof/>
              </w:rPr>
            </w:pPr>
          </w:p>
        </w:tc>
      </w:tr>
    </w:tbl>
    <w:p w14:paraId="76E5720F" w14:textId="77777777" w:rsidR="00E872FA" w:rsidRPr="009066E3" w:rsidRDefault="00E872FA">
      <w:pPr>
        <w:rPr>
          <w:noProof/>
        </w:rPr>
        <w:sectPr w:rsidR="00E872FA" w:rsidRPr="009066E3" w:rsidSect="008A7A12">
          <w:pgSz w:w="11906" w:h="16838" w:code="9"/>
          <w:pgMar w:top="648" w:right="590" w:bottom="288" w:left="590" w:header="567" w:footer="288" w:gutter="0"/>
          <w:pgNumType w:start="3"/>
          <w:cols w:space="708"/>
          <w:titlePg/>
          <w:docGrid w:linePitch="360"/>
        </w:sectPr>
      </w:pPr>
    </w:p>
    <w:tbl>
      <w:tblPr>
        <w:tblpPr w:leftFromText="45" w:rightFromText="45" w:vertAnchor="text"/>
        <w:tblW w:w="0" w:type="auto"/>
        <w:tblCellSpacing w:w="15" w:type="dxa"/>
        <w:tblCellMar>
          <w:top w:w="15" w:type="dxa"/>
          <w:left w:w="15" w:type="dxa"/>
          <w:bottom w:w="15" w:type="dxa"/>
          <w:right w:w="15" w:type="dxa"/>
        </w:tblCellMar>
        <w:tblLook w:val="04A0" w:firstRow="1" w:lastRow="0" w:firstColumn="1" w:lastColumn="0" w:noHBand="0" w:noVBand="1"/>
      </w:tblPr>
      <w:tblGrid>
        <w:gridCol w:w="10726"/>
      </w:tblGrid>
      <w:tr w:rsidR="00BE293A" w:rsidRPr="00BE293A" w14:paraId="7AE6915E" w14:textId="77777777" w:rsidTr="00BE293A">
        <w:trPr>
          <w:tblCellSpacing w:w="15" w:type="dxa"/>
        </w:trPr>
        <w:tc>
          <w:tcPr>
            <w:tcW w:w="0" w:type="auto"/>
            <w:tcMar>
              <w:top w:w="0" w:type="dxa"/>
              <w:left w:w="180" w:type="dxa"/>
              <w:bottom w:w="0" w:type="dxa"/>
              <w:right w:w="180" w:type="dxa"/>
            </w:tcMar>
            <w:hideMark/>
          </w:tcPr>
          <w:p w14:paraId="7351864C" w14:textId="18CE5D38" w:rsidR="00BE293A" w:rsidRPr="00BE293A" w:rsidRDefault="00BE293A" w:rsidP="00BE293A">
            <w:pPr>
              <w:spacing w:line="240" w:lineRule="auto"/>
              <w:jc w:val="both"/>
              <w:rPr>
                <w:rFonts w:asciiTheme="majorHAnsi" w:hAnsiTheme="majorHAnsi"/>
                <w:caps/>
                <w:noProof/>
                <w:color w:val="4354A2" w:themeColor="accent1"/>
                <w:sz w:val="56"/>
                <w:szCs w:val="28"/>
              </w:rPr>
            </w:pPr>
            <w:r w:rsidRPr="00BE293A">
              <w:rPr>
                <w:rFonts w:asciiTheme="majorHAnsi" w:hAnsiTheme="majorHAnsi"/>
                <w:caps/>
                <w:noProof/>
                <w:color w:val="4354A2" w:themeColor="accent1"/>
                <w:sz w:val="56"/>
                <w:szCs w:val="28"/>
              </w:rPr>
              <w:lastRenderedPageBreak/>
              <w:t>540 degree feedback</w:t>
            </w:r>
            <w:r w:rsidR="003F151A">
              <w:rPr>
                <w:rFonts w:asciiTheme="majorHAnsi" w:hAnsiTheme="majorHAnsi"/>
                <w:caps/>
                <w:noProof/>
                <w:color w:val="4354A2" w:themeColor="accent1"/>
                <w:sz w:val="56"/>
                <w:szCs w:val="28"/>
              </w:rPr>
              <w:t xml:space="preserve"> </w:t>
            </w:r>
          </w:p>
          <w:p w14:paraId="14B89BF2" w14:textId="399E7ED1" w:rsidR="00BE293A" w:rsidRDefault="00BE293A" w:rsidP="000431C6">
            <w:pPr>
              <w:rPr>
                <w:bdr w:val="none" w:sz="0" w:space="0" w:color="auto" w:frame="1"/>
                <w:lang w:eastAsia="en-GB"/>
              </w:rPr>
            </w:pPr>
          </w:p>
          <w:p w14:paraId="1BA5C4F7" w14:textId="5D83197E" w:rsidR="00BE293A" w:rsidRDefault="00BE293A" w:rsidP="00BE293A">
            <w:pPr>
              <w:spacing w:line="240" w:lineRule="auto"/>
              <w:jc w:val="both"/>
              <w:rPr>
                <w:rFonts w:ascii="Calibri" w:eastAsia="Times New Roman" w:hAnsi="Calibri" w:cs="Calibri"/>
                <w:color w:val="000000"/>
                <w:szCs w:val="20"/>
                <w:bdr w:val="none" w:sz="0" w:space="0" w:color="auto" w:frame="1"/>
                <w:lang w:eastAsia="en-GB"/>
              </w:rPr>
            </w:pPr>
            <w:r w:rsidRPr="00BE293A">
              <w:rPr>
                <w:rFonts w:ascii="Calibri" w:eastAsia="Times New Roman" w:hAnsi="Calibri" w:cs="Calibri"/>
                <w:color w:val="000000"/>
                <w:szCs w:val="20"/>
                <w:bdr w:val="none" w:sz="0" w:space="0" w:color="auto" w:frame="1"/>
                <w:lang w:eastAsia="en-GB"/>
              </w:rPr>
              <w:t> </w:t>
            </w:r>
          </w:p>
          <w:p w14:paraId="32EF21FC" w14:textId="5B2C5776" w:rsidR="00BE293A" w:rsidRDefault="00BE293A" w:rsidP="00BE293A">
            <w:pPr>
              <w:spacing w:line="240" w:lineRule="auto"/>
              <w:jc w:val="both"/>
              <w:rPr>
                <w:rFonts w:ascii="Calibri" w:eastAsia="Times New Roman" w:hAnsi="Calibri" w:cs="Calibri"/>
                <w:color w:val="000000"/>
                <w:szCs w:val="20"/>
                <w:bdr w:val="none" w:sz="0" w:space="0" w:color="auto" w:frame="1"/>
                <w:lang w:eastAsia="en-GB"/>
              </w:rPr>
            </w:pPr>
          </w:p>
          <w:p w14:paraId="55E240C7" w14:textId="77777777" w:rsidR="000431C6" w:rsidRDefault="000431C6" w:rsidP="00932723">
            <w:pPr>
              <w:spacing w:line="240" w:lineRule="auto"/>
            </w:pPr>
          </w:p>
          <w:p w14:paraId="610B690E" w14:textId="00ABB242" w:rsidR="00932723" w:rsidRDefault="00932723" w:rsidP="00932723">
            <w:pPr>
              <w:spacing w:line="240" w:lineRule="auto"/>
            </w:pPr>
            <w:r>
              <w:fldChar w:fldCharType="begin"/>
            </w:r>
            <w:r>
              <w:instrText xml:space="preserve"> INCLUDEPICTURE "https://www.mbaskool.com/2019_images/stories/mar_images/540-degree-feedback.jpg" \* MERGEFORMATINET </w:instrText>
            </w:r>
            <w:r w:rsidR="004935E2">
              <w:fldChar w:fldCharType="separate"/>
            </w:r>
            <w:r>
              <w:fldChar w:fldCharType="end"/>
            </w:r>
          </w:p>
          <w:p w14:paraId="202A464D" w14:textId="283565D5" w:rsidR="00BE293A" w:rsidRPr="00BE293A" w:rsidRDefault="00CF0C6D" w:rsidP="00EF0961">
            <w:pPr>
              <w:spacing w:line="240" w:lineRule="auto"/>
              <w:jc w:val="both"/>
              <w:rPr>
                <w:rFonts w:ascii="Calibri" w:eastAsia="Times New Roman" w:hAnsi="Calibri" w:cs="Calibri"/>
                <w:szCs w:val="20"/>
                <w:lang w:eastAsia="en-GB"/>
              </w:rPr>
            </w:pPr>
            <w:r>
              <w:rPr>
                <w:noProof/>
              </w:rPr>
              <w:drawing>
                <wp:anchor distT="0" distB="0" distL="114300" distR="114300" simplePos="0" relativeHeight="251705344" behindDoc="0" locked="0" layoutInCell="1" allowOverlap="1" wp14:anchorId="1CA0D4AB" wp14:editId="109FF9B0">
                  <wp:simplePos x="0" y="0"/>
                  <wp:positionH relativeFrom="margin">
                    <wp:posOffset>4105910</wp:posOffset>
                  </wp:positionH>
                  <wp:positionV relativeFrom="margin">
                    <wp:posOffset>1361694</wp:posOffset>
                  </wp:positionV>
                  <wp:extent cx="2541905" cy="2285365"/>
                  <wp:effectExtent l="12700" t="0" r="10795" b="661035"/>
                  <wp:wrapSquare wrapText="bothSides"/>
                  <wp:docPr id="3" name="Picture 3" descr="540 Degree Feed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40 Degree Feedback"/>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41905" cy="228536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0032536D" w:rsidRPr="009066E3">
              <w:rPr>
                <w:noProof/>
                <w:szCs w:val="20"/>
                <w:lang w:bidi="en-US"/>
              </w:rPr>
              <w:drawing>
                <wp:anchor distT="0" distB="0" distL="114300" distR="114300" simplePos="0" relativeHeight="251682815" behindDoc="1" locked="1" layoutInCell="1" allowOverlap="1" wp14:anchorId="118DB4F1" wp14:editId="7D5FD025">
                  <wp:simplePos x="0" y="0"/>
                  <wp:positionH relativeFrom="margin">
                    <wp:posOffset>4808220</wp:posOffset>
                  </wp:positionH>
                  <wp:positionV relativeFrom="margin">
                    <wp:posOffset>0</wp:posOffset>
                  </wp:positionV>
                  <wp:extent cx="1839595" cy="1144270"/>
                  <wp:effectExtent l="0" t="0" r="1905" b="0"/>
                  <wp:wrapSquare wrapText="bothSides"/>
                  <wp:docPr id="8" name="Picture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9">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ins w:id="40" w:author="Author">
              <w:r w:rsidR="00712455">
                <w:rPr>
                  <w:rFonts w:ascii="Calibri" w:eastAsia="Times New Roman" w:hAnsi="Calibri" w:cs="Calibri"/>
                  <w:color w:val="000000"/>
                  <w:szCs w:val="20"/>
                  <w:bdr w:val="none" w:sz="0" w:space="0" w:color="auto" w:frame="1"/>
                  <w:lang w:eastAsia="en-GB"/>
                </w:rPr>
                <w:t>I</w:t>
              </w:r>
            </w:ins>
            <w:del w:id="41" w:author="Author">
              <w:r w:rsidR="00BE293A" w:rsidRPr="00BE293A" w:rsidDel="00712455">
                <w:rPr>
                  <w:rFonts w:ascii="Calibri" w:eastAsia="Times New Roman" w:hAnsi="Calibri" w:cs="Calibri"/>
                  <w:color w:val="000000"/>
                  <w:szCs w:val="20"/>
                  <w:bdr w:val="none" w:sz="0" w:space="0" w:color="auto" w:frame="1"/>
                  <w:lang w:eastAsia="en-GB"/>
                </w:rPr>
                <w:delText>i</w:delText>
              </w:r>
            </w:del>
            <w:r w:rsidR="00BE293A" w:rsidRPr="00BE293A">
              <w:rPr>
                <w:rFonts w:ascii="Calibri" w:eastAsia="Times New Roman" w:hAnsi="Calibri" w:cs="Calibri"/>
                <w:color w:val="000000"/>
                <w:szCs w:val="20"/>
                <w:bdr w:val="none" w:sz="0" w:space="0" w:color="auto" w:frame="1"/>
                <w:lang w:eastAsia="en-GB"/>
              </w:rPr>
              <w:t xml:space="preserve">s another evaluation method which </w:t>
            </w:r>
            <w:r w:rsidR="00D17895">
              <w:rPr>
                <w:rFonts w:ascii="Calibri" w:eastAsia="Times New Roman" w:hAnsi="Calibri" w:cs="Calibri"/>
                <w:color w:val="000000"/>
                <w:szCs w:val="20"/>
                <w:bdr w:val="none" w:sz="0" w:space="0" w:color="auto" w:frame="1"/>
                <w:lang w:eastAsia="en-GB"/>
              </w:rPr>
              <w:t>involves</w:t>
            </w:r>
            <w:r w:rsidR="00BE293A" w:rsidRPr="00BE293A">
              <w:rPr>
                <w:rFonts w:ascii="Calibri" w:eastAsia="Times New Roman" w:hAnsi="Calibri" w:cs="Calibri"/>
                <w:color w:val="000000"/>
                <w:szCs w:val="20"/>
                <w:bdr w:val="none" w:sz="0" w:space="0" w:color="auto" w:frame="1"/>
                <w:lang w:eastAsia="en-GB"/>
              </w:rPr>
              <w:t xml:space="preserve"> an employee evaluation in which many assessors are involve</w:t>
            </w:r>
            <w:r w:rsidR="00BE293A">
              <w:rPr>
                <w:rFonts w:ascii="Calibri" w:eastAsia="Times New Roman" w:hAnsi="Calibri" w:cs="Calibri"/>
                <w:color w:val="000000"/>
                <w:szCs w:val="20"/>
                <w:bdr w:val="none" w:sz="0" w:space="0" w:color="auto" w:frame="1"/>
                <w:lang w:eastAsia="en-GB"/>
              </w:rPr>
              <w:t>s</w:t>
            </w:r>
            <w:r w:rsidR="00BE293A" w:rsidRPr="00BE293A">
              <w:rPr>
                <w:rFonts w:ascii="Calibri" w:eastAsia="Times New Roman" w:hAnsi="Calibri" w:cs="Calibri"/>
                <w:color w:val="000000"/>
                <w:szCs w:val="20"/>
                <w:bdr w:val="none" w:sz="0" w:space="0" w:color="auto" w:frame="1"/>
                <w:lang w:eastAsia="en-GB"/>
              </w:rPr>
              <w:t>. In addition to employers, colleagues, subordinates, and themselves, 540-degree feedback also covers suppliers and subcontractors. All of the people with whom he or she has engaged while performing the duties of his or her work provide feedback to the individual. </w:t>
            </w:r>
          </w:p>
          <w:p w14:paraId="10D7AE60" w14:textId="77777777" w:rsidR="00BE293A" w:rsidRPr="00BE293A" w:rsidRDefault="00BE293A" w:rsidP="00EF0961">
            <w:pPr>
              <w:spacing w:line="240" w:lineRule="auto"/>
              <w:jc w:val="both"/>
              <w:rPr>
                <w:rFonts w:ascii="Calibri" w:eastAsia="Times New Roman" w:hAnsi="Calibri" w:cs="Calibri"/>
                <w:szCs w:val="20"/>
                <w:lang w:eastAsia="en-GB"/>
              </w:rPr>
            </w:pPr>
            <w:r w:rsidRPr="00BE293A">
              <w:rPr>
                <w:rFonts w:ascii="Calibri" w:eastAsia="Times New Roman" w:hAnsi="Calibri" w:cs="Calibri"/>
                <w:color w:val="000000"/>
                <w:szCs w:val="20"/>
                <w:bdr w:val="none" w:sz="0" w:space="0" w:color="auto" w:frame="1"/>
                <w:lang w:eastAsia="en-GB"/>
              </w:rPr>
              <w:t> </w:t>
            </w:r>
          </w:p>
          <w:p w14:paraId="3D494768" w14:textId="7A30D466" w:rsidR="00BE293A" w:rsidRPr="00BE293A" w:rsidRDefault="00712455" w:rsidP="00EF0961">
            <w:pPr>
              <w:spacing w:line="240" w:lineRule="auto"/>
              <w:jc w:val="both"/>
              <w:rPr>
                <w:rFonts w:ascii="Calibri" w:eastAsia="Times New Roman" w:hAnsi="Calibri" w:cs="Calibri"/>
                <w:szCs w:val="20"/>
                <w:lang w:eastAsia="en-GB"/>
              </w:rPr>
            </w:pPr>
            <w:ins w:id="42" w:author="Author">
              <w:r>
                <w:rPr>
                  <w:rFonts w:ascii="Calibri" w:eastAsia="Times New Roman" w:hAnsi="Calibri" w:cs="Calibri"/>
                  <w:color w:val="000000"/>
                  <w:szCs w:val="20"/>
                  <w:bdr w:val="none" w:sz="0" w:space="0" w:color="auto" w:frame="1"/>
                  <w:lang w:eastAsia="en-GB"/>
                </w:rPr>
                <w:t>I</w:t>
              </w:r>
            </w:ins>
            <w:del w:id="43" w:author="Author">
              <w:r w:rsidR="00BE293A" w:rsidRPr="00BE293A" w:rsidDel="00712455">
                <w:rPr>
                  <w:rFonts w:ascii="Calibri" w:eastAsia="Times New Roman" w:hAnsi="Calibri" w:cs="Calibri"/>
                  <w:color w:val="000000"/>
                  <w:szCs w:val="20"/>
                  <w:bdr w:val="none" w:sz="0" w:space="0" w:color="auto" w:frame="1"/>
                  <w:lang w:eastAsia="en-GB"/>
                </w:rPr>
                <w:delText>i</w:delText>
              </w:r>
            </w:del>
            <w:r w:rsidR="00BE293A" w:rsidRPr="00BE293A">
              <w:rPr>
                <w:rFonts w:ascii="Calibri" w:eastAsia="Times New Roman" w:hAnsi="Calibri" w:cs="Calibri"/>
                <w:color w:val="000000"/>
                <w:szCs w:val="20"/>
                <w:bdr w:val="none" w:sz="0" w:space="0" w:color="auto" w:frame="1"/>
                <w:lang w:eastAsia="en-GB"/>
              </w:rPr>
              <w:t>s a further development of 360-degree feedback, in which the review process is extended to also include consumers and contractors as well as the business itself. </w:t>
            </w:r>
          </w:p>
          <w:p w14:paraId="3F4532E7" w14:textId="77777777" w:rsidR="00BE293A" w:rsidRPr="00BE293A" w:rsidRDefault="00BE293A" w:rsidP="00BE293A">
            <w:pPr>
              <w:spacing w:line="240" w:lineRule="auto"/>
              <w:jc w:val="both"/>
              <w:rPr>
                <w:rFonts w:ascii="Calibri" w:eastAsia="Times New Roman" w:hAnsi="Calibri" w:cs="Calibri"/>
                <w:szCs w:val="20"/>
                <w:lang w:eastAsia="en-GB"/>
              </w:rPr>
            </w:pPr>
            <w:r w:rsidRPr="00BE293A">
              <w:rPr>
                <w:rFonts w:ascii="Calibri" w:eastAsia="Times New Roman" w:hAnsi="Calibri" w:cs="Calibri"/>
                <w:color w:val="000000"/>
                <w:szCs w:val="20"/>
                <w:bdr w:val="none" w:sz="0" w:space="0" w:color="auto" w:frame="1"/>
                <w:lang w:eastAsia="en-GB"/>
              </w:rPr>
              <w:t> </w:t>
            </w:r>
          </w:p>
          <w:p w14:paraId="5CBEA4C1" w14:textId="081D4E6B" w:rsidR="00BE293A" w:rsidRPr="00BE293A" w:rsidRDefault="00BE293A" w:rsidP="00BE293A">
            <w:pPr>
              <w:spacing w:line="240" w:lineRule="auto"/>
              <w:jc w:val="both"/>
              <w:rPr>
                <w:rFonts w:ascii="Calibri" w:eastAsia="Times New Roman" w:hAnsi="Calibri" w:cs="Calibri"/>
                <w:szCs w:val="20"/>
                <w:lang w:eastAsia="en-GB"/>
              </w:rPr>
            </w:pPr>
            <w:r w:rsidRPr="00BE293A">
              <w:rPr>
                <w:rFonts w:ascii="Calibri" w:eastAsia="Times New Roman" w:hAnsi="Calibri" w:cs="Calibri"/>
                <w:color w:val="000000"/>
                <w:szCs w:val="20"/>
                <w:bdr w:val="none" w:sz="0" w:space="0" w:color="auto" w:frame="1"/>
                <w:lang w:eastAsia="en-GB"/>
              </w:rPr>
              <w:t xml:space="preserve">In order to inspire the targeted individual, the </w:t>
            </w:r>
            <w:r w:rsidR="00322127" w:rsidRPr="00BE293A">
              <w:rPr>
                <w:rFonts w:ascii="Calibri" w:eastAsia="Times New Roman" w:hAnsi="Calibri" w:cs="Calibri"/>
                <w:color w:val="000000"/>
                <w:szCs w:val="20"/>
                <w:bdr w:val="none" w:sz="0" w:space="0" w:color="auto" w:frame="1"/>
                <w:lang w:eastAsia="en-GB"/>
              </w:rPr>
              <w:t>540-degree</w:t>
            </w:r>
            <w:r w:rsidRPr="00BE293A">
              <w:rPr>
                <w:rFonts w:ascii="Calibri" w:eastAsia="Times New Roman" w:hAnsi="Calibri" w:cs="Calibri"/>
                <w:color w:val="000000"/>
                <w:szCs w:val="20"/>
                <w:bdr w:val="none" w:sz="0" w:space="0" w:color="auto" w:frame="1"/>
                <w:lang w:eastAsia="en-GB"/>
              </w:rPr>
              <w:t xml:space="preserve"> feedback system may be utilised to determine the person's weaknesses and strengths. Clients or customers of the chosen target are also considered significant stakeholders. Independent assessors are consumers and customers who are also known as outsiders. An additional 540 degrees of feedback may be added to the 360 degrees. People who work directly with consumers or clients, such as sales reps or delivery personnel, should be provided with 540-degree feedback from their supervisors. Providing personnel with this information aims to strengthen their level of service to customers. </w:t>
            </w:r>
          </w:p>
          <w:p w14:paraId="18C35BFA" w14:textId="77777777" w:rsidR="00BE293A" w:rsidRPr="00BE293A" w:rsidRDefault="00BE293A" w:rsidP="00BE293A">
            <w:pPr>
              <w:spacing w:line="240" w:lineRule="auto"/>
              <w:jc w:val="both"/>
              <w:rPr>
                <w:rFonts w:ascii="Calibri" w:eastAsia="Times New Roman" w:hAnsi="Calibri" w:cs="Calibri"/>
                <w:szCs w:val="20"/>
                <w:lang w:eastAsia="en-GB"/>
              </w:rPr>
            </w:pPr>
            <w:r w:rsidRPr="00BE293A">
              <w:rPr>
                <w:rFonts w:ascii="Calibri" w:eastAsia="Times New Roman" w:hAnsi="Calibri" w:cs="Calibri"/>
                <w:color w:val="000000"/>
                <w:szCs w:val="20"/>
                <w:bdr w:val="none" w:sz="0" w:space="0" w:color="auto" w:frame="1"/>
                <w:lang w:eastAsia="en-GB"/>
              </w:rPr>
              <w:t> </w:t>
            </w:r>
          </w:p>
          <w:p w14:paraId="714320D1" w14:textId="75A864E5" w:rsidR="00BE293A" w:rsidRPr="00712455" w:rsidRDefault="00BE293A" w:rsidP="00A025D2">
            <w:pPr>
              <w:pStyle w:val="Subhead"/>
              <w:rPr>
                <w:bdr w:val="none" w:sz="0" w:space="0" w:color="auto" w:frame="1"/>
                <w:lang w:eastAsia="en-GB"/>
              </w:rPr>
            </w:pPr>
            <w:bookmarkStart w:id="44" w:name="_Toc88726741"/>
            <w:bookmarkStart w:id="45" w:name="_Toc88726827"/>
            <w:bookmarkStart w:id="46" w:name="_Toc88726931"/>
            <w:bookmarkStart w:id="47" w:name="_Toc88729972"/>
            <w:bookmarkStart w:id="48" w:name="_Toc88730222"/>
            <w:r w:rsidRPr="00BE293A">
              <w:rPr>
                <w:bdr w:val="none" w:sz="0" w:space="0" w:color="auto" w:frame="1"/>
                <w:lang w:eastAsia="en-GB"/>
              </w:rPr>
              <w:t>Purpose</w:t>
            </w:r>
            <w:bookmarkEnd w:id="44"/>
            <w:bookmarkEnd w:id="45"/>
            <w:bookmarkEnd w:id="46"/>
            <w:bookmarkEnd w:id="47"/>
            <w:bookmarkEnd w:id="48"/>
            <w:r w:rsidRPr="00BE293A">
              <w:rPr>
                <w:bdr w:val="none" w:sz="0" w:space="0" w:color="auto" w:frame="1"/>
                <w:lang w:eastAsia="en-GB"/>
              </w:rPr>
              <w:t> </w:t>
            </w:r>
          </w:p>
          <w:p w14:paraId="5D6D12D7" w14:textId="1C747A05" w:rsidR="00BE293A" w:rsidRDefault="00BE293A" w:rsidP="00BE293A">
            <w:pPr>
              <w:spacing w:line="240" w:lineRule="auto"/>
              <w:ind w:left="11"/>
              <w:jc w:val="both"/>
              <w:rPr>
                <w:rFonts w:ascii="Calibri" w:eastAsia="Times New Roman" w:hAnsi="Calibri" w:cs="Calibri"/>
                <w:color w:val="000000"/>
                <w:szCs w:val="20"/>
                <w:bdr w:val="none" w:sz="0" w:space="0" w:color="auto" w:frame="1"/>
                <w:lang w:eastAsia="en-GB"/>
              </w:rPr>
            </w:pPr>
            <w:r w:rsidRPr="00BE293A">
              <w:rPr>
                <w:rFonts w:ascii="Calibri" w:eastAsia="Times New Roman" w:hAnsi="Calibri" w:cs="Calibri"/>
                <w:color w:val="000000"/>
                <w:szCs w:val="20"/>
                <w:bdr w:val="none" w:sz="0" w:space="0" w:color="auto" w:frame="1"/>
                <w:lang w:eastAsia="en-GB"/>
              </w:rPr>
              <w:t xml:space="preserve">Many evaluators are engaged in a process known as </w:t>
            </w:r>
            <w:r w:rsidR="009A443E" w:rsidRPr="00BE293A">
              <w:rPr>
                <w:rFonts w:ascii="Calibri" w:eastAsia="Times New Roman" w:hAnsi="Calibri" w:cs="Calibri"/>
                <w:color w:val="000000"/>
                <w:szCs w:val="20"/>
                <w:bdr w:val="none" w:sz="0" w:space="0" w:color="auto" w:frame="1"/>
                <w:lang w:eastAsia="en-GB"/>
              </w:rPr>
              <w:t>540-degree</w:t>
            </w:r>
            <w:r w:rsidRPr="00BE293A">
              <w:rPr>
                <w:rFonts w:ascii="Calibri" w:eastAsia="Times New Roman" w:hAnsi="Calibri" w:cs="Calibri"/>
                <w:color w:val="000000"/>
                <w:szCs w:val="20"/>
                <w:bdr w:val="none" w:sz="0" w:space="0" w:color="auto" w:frame="1"/>
                <w:lang w:eastAsia="en-GB"/>
              </w:rPr>
              <w:t xml:space="preserve"> feedback when it comes to evaluating employees. Additionally, 540-degree feedback includes suppliers and vendors, as well as employees and co-workers. Evaluation is given to the person by everyone with whom he or she has interacted while carrying out the obligations of their job. </w:t>
            </w:r>
          </w:p>
          <w:p w14:paraId="07D48901" w14:textId="7F9894CC" w:rsidR="00BE293A" w:rsidRDefault="00BE293A" w:rsidP="00BE293A">
            <w:pPr>
              <w:spacing w:line="240" w:lineRule="auto"/>
              <w:ind w:left="11"/>
              <w:jc w:val="both"/>
              <w:rPr>
                <w:rFonts w:ascii="Calibri" w:eastAsia="Times New Roman" w:hAnsi="Calibri" w:cs="Calibri"/>
                <w:color w:val="000000"/>
                <w:szCs w:val="20"/>
                <w:bdr w:val="none" w:sz="0" w:space="0" w:color="auto" w:frame="1"/>
                <w:lang w:eastAsia="en-GB"/>
              </w:rPr>
            </w:pPr>
          </w:p>
          <w:p w14:paraId="2E7B9156" w14:textId="217C1049" w:rsidR="00BE293A" w:rsidRPr="00BE293A" w:rsidRDefault="00BE293A" w:rsidP="00BE293A">
            <w:pPr>
              <w:spacing w:line="240" w:lineRule="auto"/>
              <w:jc w:val="both"/>
              <w:rPr>
                <w:rFonts w:ascii="Calibri" w:eastAsia="Times New Roman" w:hAnsi="Calibri" w:cs="Calibri"/>
                <w:color w:val="000000"/>
                <w:szCs w:val="20"/>
                <w:bdr w:val="none" w:sz="0" w:space="0" w:color="auto" w:frame="1"/>
                <w:lang w:eastAsia="en-GB"/>
              </w:rPr>
            </w:pPr>
            <w:r w:rsidRPr="00BE293A">
              <w:rPr>
                <w:rFonts w:ascii="Calibri" w:eastAsia="Times New Roman" w:hAnsi="Calibri" w:cs="Calibri"/>
                <w:color w:val="000000"/>
                <w:szCs w:val="20"/>
                <w:bdr w:val="none" w:sz="0" w:space="0" w:color="auto" w:frame="1"/>
                <w:lang w:eastAsia="en-GB"/>
              </w:rPr>
              <w:t xml:space="preserve">The </w:t>
            </w:r>
            <w:r w:rsidR="00363DDF" w:rsidRPr="00BE293A">
              <w:rPr>
                <w:rFonts w:ascii="Calibri" w:eastAsia="Times New Roman" w:hAnsi="Calibri" w:cs="Calibri"/>
                <w:color w:val="000000"/>
                <w:szCs w:val="20"/>
                <w:bdr w:val="none" w:sz="0" w:space="0" w:color="auto" w:frame="1"/>
                <w:lang w:eastAsia="en-GB"/>
              </w:rPr>
              <w:t>540-degree</w:t>
            </w:r>
            <w:r w:rsidRPr="00BE293A">
              <w:rPr>
                <w:rFonts w:ascii="Calibri" w:eastAsia="Times New Roman" w:hAnsi="Calibri" w:cs="Calibri"/>
                <w:color w:val="000000"/>
                <w:szCs w:val="20"/>
                <w:bdr w:val="none" w:sz="0" w:space="0" w:color="auto" w:frame="1"/>
                <w:lang w:eastAsia="en-GB"/>
              </w:rPr>
              <w:t xml:space="preserve"> feedback system may be used to identify a person's limitations and capabilities in order to motivate them. Customers' goals are also major players in the decision-making process. An external is a consumer or client who is also referred as an independent evaluator. 360 degrees of feedback may be expanded to 540 degrees. 540-degree feedback should be given to employees that interact directly with customers or clients, such as sales representatives or delivery drivers. This knowledge is meant to help employees provide better service to consumers </w:t>
            </w:r>
          </w:p>
          <w:p w14:paraId="558352A1" w14:textId="77777777" w:rsidR="00BE293A" w:rsidRPr="00BE293A" w:rsidRDefault="00BE293A" w:rsidP="00BE293A">
            <w:pPr>
              <w:spacing w:line="240" w:lineRule="auto"/>
              <w:jc w:val="both"/>
              <w:rPr>
                <w:rFonts w:ascii="Calibri" w:eastAsia="Times New Roman" w:hAnsi="Calibri" w:cs="Calibri"/>
                <w:color w:val="000000"/>
                <w:szCs w:val="20"/>
                <w:bdr w:val="none" w:sz="0" w:space="0" w:color="auto" w:frame="1"/>
                <w:lang w:eastAsia="en-GB"/>
              </w:rPr>
            </w:pPr>
            <w:r w:rsidRPr="00BE293A">
              <w:rPr>
                <w:rFonts w:ascii="Calibri" w:eastAsia="Times New Roman" w:hAnsi="Calibri" w:cs="Calibri"/>
                <w:color w:val="000000"/>
                <w:szCs w:val="20"/>
                <w:bdr w:val="none" w:sz="0" w:space="0" w:color="auto" w:frame="1"/>
                <w:lang w:eastAsia="en-GB"/>
              </w:rPr>
              <w:t> </w:t>
            </w:r>
          </w:p>
          <w:p w14:paraId="2A05C1C8" w14:textId="62E9DF9E" w:rsidR="00BE293A" w:rsidRPr="00BE293A" w:rsidRDefault="00BE293A" w:rsidP="009A443E">
            <w:pPr>
              <w:pStyle w:val="Subhead"/>
              <w:rPr>
                <w:bdr w:val="none" w:sz="0" w:space="0" w:color="auto" w:frame="1"/>
                <w:lang w:eastAsia="en-GB"/>
              </w:rPr>
              <w:pPrChange w:id="49" w:author="Author">
                <w:pPr>
                  <w:framePr w:hSpace="45" w:wrap="around" w:vAnchor="text" w:hAnchor="text"/>
                  <w:spacing w:line="240" w:lineRule="auto"/>
                  <w:jc w:val="both"/>
                </w:pPr>
              </w:pPrChange>
            </w:pPr>
            <w:bookmarkStart w:id="50" w:name="_Toc88726742"/>
            <w:bookmarkStart w:id="51" w:name="_Toc88726828"/>
            <w:bookmarkStart w:id="52" w:name="_Toc88726932"/>
            <w:bookmarkStart w:id="53" w:name="_Toc88729973"/>
            <w:bookmarkStart w:id="54" w:name="_Toc88730223"/>
            <w:r w:rsidRPr="00BE293A">
              <w:rPr>
                <w:bdr w:val="none" w:sz="0" w:space="0" w:color="auto" w:frame="1"/>
                <w:lang w:eastAsia="en-GB"/>
              </w:rPr>
              <w:t>benefits of 540-Degree Feedback</w:t>
            </w:r>
            <w:bookmarkEnd w:id="50"/>
            <w:bookmarkEnd w:id="51"/>
            <w:bookmarkEnd w:id="52"/>
            <w:bookmarkEnd w:id="53"/>
            <w:bookmarkEnd w:id="54"/>
            <w:r w:rsidR="008504A9">
              <w:rPr>
                <w:bdr w:val="none" w:sz="0" w:space="0" w:color="auto" w:frame="1"/>
                <w:lang w:eastAsia="en-GB"/>
              </w:rPr>
              <w:t xml:space="preserve"> at </w:t>
            </w:r>
            <w:proofErr w:type="spellStart"/>
            <w:r w:rsidR="008504A9">
              <w:rPr>
                <w:bdr w:val="none" w:sz="0" w:space="0" w:color="auto" w:frame="1"/>
                <w:lang w:eastAsia="en-GB"/>
              </w:rPr>
              <w:t>viagogo</w:t>
            </w:r>
            <w:proofErr w:type="spellEnd"/>
          </w:p>
          <w:p w14:paraId="39E7E096" w14:textId="77777777" w:rsidR="00BE293A" w:rsidRPr="00BE293A" w:rsidRDefault="00BE293A" w:rsidP="00BE293A">
            <w:pPr>
              <w:spacing w:line="240" w:lineRule="auto"/>
              <w:jc w:val="both"/>
              <w:rPr>
                <w:rFonts w:ascii="Calibri" w:eastAsia="Times New Roman" w:hAnsi="Calibri" w:cs="Calibri"/>
                <w:color w:val="000000"/>
                <w:szCs w:val="20"/>
                <w:bdr w:val="none" w:sz="0" w:space="0" w:color="auto" w:frame="1"/>
                <w:lang w:eastAsia="en-GB"/>
              </w:rPr>
            </w:pPr>
            <w:r w:rsidRPr="00BE293A">
              <w:rPr>
                <w:rFonts w:ascii="Calibri" w:eastAsia="Times New Roman" w:hAnsi="Calibri" w:cs="Calibri"/>
                <w:color w:val="000000"/>
                <w:szCs w:val="20"/>
                <w:bdr w:val="none" w:sz="0" w:space="0" w:color="auto" w:frame="1"/>
                <w:lang w:eastAsia="en-GB"/>
              </w:rPr>
              <w:t> </w:t>
            </w:r>
          </w:p>
          <w:p w14:paraId="0F9FA68C" w14:textId="77777777" w:rsidR="00BE293A" w:rsidRPr="00BE293A" w:rsidRDefault="00BE293A" w:rsidP="00BE293A">
            <w:pPr>
              <w:spacing w:line="240" w:lineRule="auto"/>
              <w:jc w:val="both"/>
              <w:rPr>
                <w:rFonts w:ascii="Calibri" w:eastAsia="Times New Roman" w:hAnsi="Calibri" w:cs="Calibri"/>
                <w:color w:val="000000"/>
                <w:szCs w:val="20"/>
                <w:bdr w:val="none" w:sz="0" w:space="0" w:color="auto" w:frame="1"/>
                <w:lang w:eastAsia="en-GB"/>
              </w:rPr>
            </w:pPr>
            <w:r w:rsidRPr="00BE293A">
              <w:rPr>
                <w:rFonts w:ascii="Calibri" w:eastAsia="Times New Roman" w:hAnsi="Calibri" w:cs="Calibri"/>
                <w:color w:val="000000"/>
                <w:szCs w:val="20"/>
                <w:bdr w:val="none" w:sz="0" w:space="0" w:color="auto" w:frame="1"/>
                <w:lang w:eastAsia="en-GB"/>
              </w:rPr>
              <w:t>This method has a number of benefits, including the following: </w:t>
            </w:r>
          </w:p>
          <w:p w14:paraId="7AC50A58" w14:textId="77777777" w:rsidR="00BE293A" w:rsidRPr="00BE293A" w:rsidRDefault="00BE293A" w:rsidP="00BE293A">
            <w:pPr>
              <w:spacing w:line="240" w:lineRule="auto"/>
              <w:jc w:val="both"/>
              <w:rPr>
                <w:rFonts w:ascii="Calibri" w:eastAsia="Times New Roman" w:hAnsi="Calibri" w:cs="Calibri"/>
                <w:color w:val="000000"/>
                <w:szCs w:val="20"/>
                <w:bdr w:val="none" w:sz="0" w:space="0" w:color="auto" w:frame="1"/>
                <w:lang w:eastAsia="en-GB"/>
              </w:rPr>
            </w:pPr>
            <w:r w:rsidRPr="00BE293A">
              <w:rPr>
                <w:rFonts w:ascii="Calibri" w:eastAsia="Times New Roman" w:hAnsi="Calibri" w:cs="Calibri"/>
                <w:color w:val="000000"/>
                <w:szCs w:val="20"/>
                <w:bdr w:val="none" w:sz="0" w:space="0" w:color="auto" w:frame="1"/>
                <w:lang w:eastAsia="en-GB"/>
              </w:rPr>
              <w:t> </w:t>
            </w:r>
          </w:p>
          <w:p w14:paraId="742AC8BA" w14:textId="77777777" w:rsidR="00BE293A" w:rsidRPr="00E91229" w:rsidRDefault="00BE293A">
            <w:pPr>
              <w:pStyle w:val="ListParagraph"/>
              <w:numPr>
                <w:ilvl w:val="0"/>
                <w:numId w:val="10"/>
              </w:numPr>
              <w:spacing w:line="240" w:lineRule="auto"/>
              <w:jc w:val="both"/>
              <w:rPr>
                <w:rFonts w:ascii="Calibri" w:eastAsia="Times New Roman" w:hAnsi="Calibri" w:cs="Calibri"/>
                <w:color w:val="000000"/>
                <w:szCs w:val="20"/>
                <w:bdr w:val="none" w:sz="0" w:space="0" w:color="auto" w:frame="1"/>
                <w:lang w:eastAsia="en-GB"/>
                <w:rPrChange w:id="55" w:author="Author">
                  <w:rPr>
                    <w:bdr w:val="none" w:sz="0" w:space="0" w:color="auto" w:frame="1"/>
                    <w:lang w:eastAsia="en-GB"/>
                  </w:rPr>
                </w:rPrChange>
              </w:rPr>
              <w:pPrChange w:id="56" w:author="Author">
                <w:pPr>
                  <w:framePr w:hSpace="45" w:wrap="around" w:vAnchor="text" w:hAnchor="text"/>
                  <w:spacing w:line="240" w:lineRule="auto"/>
                  <w:jc w:val="both"/>
                </w:pPr>
              </w:pPrChange>
            </w:pPr>
            <w:r w:rsidRPr="00E91229">
              <w:rPr>
                <w:rFonts w:ascii="Calibri" w:eastAsia="Times New Roman" w:hAnsi="Calibri" w:cs="Calibri"/>
                <w:color w:val="000000"/>
                <w:szCs w:val="20"/>
                <w:bdr w:val="none" w:sz="0" w:space="0" w:color="auto" w:frame="1"/>
                <w:lang w:eastAsia="en-GB"/>
                <w:rPrChange w:id="57" w:author="Author">
                  <w:rPr>
                    <w:bdr w:val="none" w:sz="0" w:space="0" w:color="auto" w:frame="1"/>
                    <w:lang w:eastAsia="en-GB"/>
                  </w:rPr>
                </w:rPrChange>
              </w:rPr>
              <w:t>In the absence of typical feedback mechanisms, issues that are difficult to detect are discovered. </w:t>
            </w:r>
          </w:p>
          <w:p w14:paraId="28638407" w14:textId="66D8C304" w:rsidR="00BE293A" w:rsidRPr="00BE293A" w:rsidRDefault="00BE293A">
            <w:pPr>
              <w:spacing w:line="240" w:lineRule="auto"/>
              <w:ind w:firstLine="40"/>
              <w:jc w:val="both"/>
              <w:rPr>
                <w:rFonts w:ascii="Calibri" w:eastAsia="Times New Roman" w:hAnsi="Calibri" w:cs="Calibri"/>
                <w:color w:val="000000"/>
                <w:szCs w:val="20"/>
                <w:bdr w:val="none" w:sz="0" w:space="0" w:color="auto" w:frame="1"/>
                <w:lang w:eastAsia="en-GB"/>
              </w:rPr>
              <w:pPrChange w:id="58" w:author="Author">
                <w:pPr>
                  <w:framePr w:hSpace="45" w:wrap="around" w:vAnchor="text" w:hAnchor="text"/>
                  <w:spacing w:line="240" w:lineRule="auto"/>
                  <w:jc w:val="both"/>
                </w:pPr>
              </w:pPrChange>
            </w:pPr>
            <w:del w:id="59" w:author="Author">
              <w:r w:rsidRPr="00BE293A" w:rsidDel="00712455">
                <w:rPr>
                  <w:rFonts w:ascii="Calibri" w:eastAsia="Times New Roman" w:hAnsi="Calibri" w:cs="Calibri"/>
                  <w:color w:val="000000"/>
                  <w:szCs w:val="20"/>
                  <w:bdr w:val="none" w:sz="0" w:space="0" w:color="auto" w:frame="1"/>
                  <w:lang w:eastAsia="en-GB"/>
                </w:rPr>
                <w:delText> </w:delText>
              </w:r>
            </w:del>
          </w:p>
          <w:p w14:paraId="0CCCCF25" w14:textId="194F5B32" w:rsidR="00BE293A" w:rsidRPr="00E91229" w:rsidRDefault="00BE293A">
            <w:pPr>
              <w:pStyle w:val="ListParagraph"/>
              <w:numPr>
                <w:ilvl w:val="0"/>
                <w:numId w:val="10"/>
              </w:numPr>
              <w:spacing w:line="240" w:lineRule="auto"/>
              <w:jc w:val="both"/>
              <w:rPr>
                <w:rFonts w:ascii="Calibri" w:eastAsia="Times New Roman" w:hAnsi="Calibri" w:cs="Calibri"/>
                <w:color w:val="000000"/>
                <w:szCs w:val="20"/>
                <w:bdr w:val="none" w:sz="0" w:space="0" w:color="auto" w:frame="1"/>
                <w:lang w:eastAsia="en-GB"/>
                <w:rPrChange w:id="60" w:author="Author">
                  <w:rPr>
                    <w:bdr w:val="none" w:sz="0" w:space="0" w:color="auto" w:frame="1"/>
                    <w:lang w:eastAsia="en-GB"/>
                  </w:rPr>
                </w:rPrChange>
              </w:rPr>
              <w:pPrChange w:id="61" w:author="Author">
                <w:pPr>
                  <w:framePr w:hSpace="45" w:wrap="around" w:vAnchor="text" w:hAnchor="text"/>
                  <w:spacing w:line="240" w:lineRule="auto"/>
                  <w:jc w:val="both"/>
                </w:pPr>
              </w:pPrChange>
            </w:pPr>
            <w:r w:rsidRPr="00E91229">
              <w:rPr>
                <w:rFonts w:ascii="Calibri" w:eastAsia="Times New Roman" w:hAnsi="Calibri" w:cs="Calibri"/>
                <w:color w:val="000000"/>
                <w:szCs w:val="20"/>
                <w:bdr w:val="none" w:sz="0" w:space="0" w:color="auto" w:frame="1"/>
                <w:lang w:eastAsia="en-GB"/>
                <w:rPrChange w:id="62" w:author="Author">
                  <w:rPr>
                    <w:bdr w:val="none" w:sz="0" w:space="0" w:color="auto" w:frame="1"/>
                    <w:lang w:eastAsia="en-GB"/>
                  </w:rPr>
                </w:rPrChange>
              </w:rPr>
              <w:t xml:space="preserve">Customer input in the form of </w:t>
            </w:r>
            <w:r w:rsidR="00CC00E9" w:rsidRPr="00E91229">
              <w:rPr>
                <w:rFonts w:ascii="Calibri" w:eastAsia="Times New Roman" w:hAnsi="Calibri" w:cs="Calibri"/>
                <w:color w:val="000000"/>
                <w:szCs w:val="20"/>
                <w:bdr w:val="none" w:sz="0" w:space="0" w:color="auto" w:frame="1"/>
                <w:lang w:eastAsia="en-GB"/>
                <w:rPrChange w:id="63" w:author="Author">
                  <w:rPr>
                    <w:rFonts w:ascii="Calibri" w:eastAsia="Times New Roman" w:hAnsi="Calibri" w:cs="Calibri"/>
                    <w:color w:val="000000"/>
                    <w:szCs w:val="20"/>
                    <w:bdr w:val="none" w:sz="0" w:space="0" w:color="auto" w:frame="1"/>
                    <w:lang w:eastAsia="en-GB"/>
                  </w:rPr>
                </w:rPrChange>
              </w:rPr>
              <w:t>540-degree</w:t>
            </w:r>
            <w:r w:rsidRPr="00E91229">
              <w:rPr>
                <w:rFonts w:ascii="Calibri" w:eastAsia="Times New Roman" w:hAnsi="Calibri" w:cs="Calibri"/>
                <w:color w:val="000000"/>
                <w:szCs w:val="20"/>
                <w:bdr w:val="none" w:sz="0" w:space="0" w:color="auto" w:frame="1"/>
                <w:lang w:eastAsia="en-GB"/>
                <w:rPrChange w:id="64" w:author="Author">
                  <w:rPr>
                    <w:bdr w:val="none" w:sz="0" w:space="0" w:color="auto" w:frame="1"/>
                    <w:lang w:eastAsia="en-GB"/>
                  </w:rPr>
                </w:rPrChange>
              </w:rPr>
              <w:t xml:space="preserve"> feedback in today's highly is essential to analyse competitive market environment. </w:t>
            </w:r>
          </w:p>
          <w:p w14:paraId="283386AD" w14:textId="6451558D" w:rsidR="00BE293A" w:rsidRPr="00BE293A" w:rsidRDefault="00BE293A">
            <w:pPr>
              <w:spacing w:line="240" w:lineRule="auto"/>
              <w:ind w:firstLine="40"/>
              <w:jc w:val="both"/>
              <w:rPr>
                <w:rFonts w:ascii="Calibri" w:eastAsia="Times New Roman" w:hAnsi="Calibri" w:cs="Calibri"/>
                <w:color w:val="000000"/>
                <w:szCs w:val="20"/>
                <w:bdr w:val="none" w:sz="0" w:space="0" w:color="auto" w:frame="1"/>
                <w:lang w:eastAsia="en-GB"/>
              </w:rPr>
              <w:pPrChange w:id="65" w:author="Author">
                <w:pPr>
                  <w:framePr w:hSpace="45" w:wrap="around" w:vAnchor="text" w:hAnchor="text"/>
                  <w:spacing w:line="240" w:lineRule="auto"/>
                  <w:jc w:val="both"/>
                </w:pPr>
              </w:pPrChange>
            </w:pPr>
            <w:del w:id="66" w:author="Author">
              <w:r w:rsidRPr="00BE293A" w:rsidDel="00712455">
                <w:rPr>
                  <w:rFonts w:ascii="Calibri" w:eastAsia="Times New Roman" w:hAnsi="Calibri" w:cs="Calibri"/>
                  <w:color w:val="000000"/>
                  <w:szCs w:val="20"/>
                  <w:bdr w:val="none" w:sz="0" w:space="0" w:color="auto" w:frame="1"/>
                  <w:lang w:eastAsia="en-GB"/>
                </w:rPr>
                <w:delText> </w:delText>
              </w:r>
            </w:del>
          </w:p>
          <w:p w14:paraId="5BC25238" w14:textId="77777777" w:rsidR="00BE293A" w:rsidRPr="00E91229" w:rsidRDefault="00BE293A">
            <w:pPr>
              <w:pStyle w:val="ListParagraph"/>
              <w:numPr>
                <w:ilvl w:val="0"/>
                <w:numId w:val="10"/>
              </w:numPr>
              <w:spacing w:line="240" w:lineRule="auto"/>
              <w:jc w:val="both"/>
              <w:rPr>
                <w:rFonts w:ascii="Calibri" w:eastAsia="Times New Roman" w:hAnsi="Calibri" w:cs="Calibri"/>
                <w:color w:val="000000"/>
                <w:szCs w:val="20"/>
                <w:bdr w:val="none" w:sz="0" w:space="0" w:color="auto" w:frame="1"/>
                <w:lang w:eastAsia="en-GB"/>
                <w:rPrChange w:id="67" w:author="Author">
                  <w:rPr>
                    <w:bdr w:val="none" w:sz="0" w:space="0" w:color="auto" w:frame="1"/>
                    <w:lang w:eastAsia="en-GB"/>
                  </w:rPr>
                </w:rPrChange>
              </w:rPr>
              <w:pPrChange w:id="68" w:author="Author">
                <w:pPr>
                  <w:framePr w:hSpace="45" w:wrap="around" w:vAnchor="text" w:hAnchor="text"/>
                  <w:spacing w:line="240" w:lineRule="auto"/>
                  <w:jc w:val="both"/>
                </w:pPr>
              </w:pPrChange>
            </w:pPr>
            <w:r w:rsidRPr="00E91229">
              <w:rPr>
                <w:rFonts w:ascii="Calibri" w:eastAsia="Times New Roman" w:hAnsi="Calibri" w:cs="Calibri"/>
                <w:color w:val="000000"/>
                <w:szCs w:val="20"/>
                <w:bdr w:val="none" w:sz="0" w:space="0" w:color="auto" w:frame="1"/>
                <w:lang w:eastAsia="en-GB"/>
                <w:rPrChange w:id="69" w:author="Author">
                  <w:rPr>
                    <w:bdr w:val="none" w:sz="0" w:space="0" w:color="auto" w:frame="1"/>
                    <w:lang w:eastAsia="en-GB"/>
                  </w:rPr>
                </w:rPrChange>
              </w:rPr>
              <w:t>Because workers have a tight working supply chain and suppliers, their input helps to develop the business relationship </w:t>
            </w:r>
          </w:p>
          <w:p w14:paraId="48D91119" w14:textId="12396FA9" w:rsidR="00BE293A" w:rsidRPr="00BE293A" w:rsidRDefault="00BE293A">
            <w:pPr>
              <w:spacing w:line="240" w:lineRule="auto"/>
              <w:ind w:firstLine="40"/>
              <w:jc w:val="both"/>
              <w:rPr>
                <w:rFonts w:ascii="Calibri" w:eastAsia="Times New Roman" w:hAnsi="Calibri" w:cs="Calibri"/>
                <w:color w:val="000000"/>
                <w:szCs w:val="20"/>
                <w:bdr w:val="none" w:sz="0" w:space="0" w:color="auto" w:frame="1"/>
                <w:lang w:eastAsia="en-GB"/>
              </w:rPr>
              <w:pPrChange w:id="70" w:author="Author">
                <w:pPr>
                  <w:framePr w:hSpace="45" w:wrap="around" w:vAnchor="text" w:hAnchor="text"/>
                  <w:spacing w:line="240" w:lineRule="auto"/>
                  <w:jc w:val="both"/>
                </w:pPr>
              </w:pPrChange>
            </w:pPr>
            <w:del w:id="71" w:author="Author">
              <w:r w:rsidRPr="00BE293A" w:rsidDel="00712455">
                <w:rPr>
                  <w:rFonts w:ascii="Calibri" w:eastAsia="Times New Roman" w:hAnsi="Calibri" w:cs="Calibri"/>
                  <w:color w:val="000000"/>
                  <w:szCs w:val="20"/>
                  <w:bdr w:val="none" w:sz="0" w:space="0" w:color="auto" w:frame="1"/>
                  <w:lang w:eastAsia="en-GB"/>
                </w:rPr>
                <w:delText> </w:delText>
              </w:r>
            </w:del>
          </w:p>
          <w:p w14:paraId="4A71D55B" w14:textId="4BFDCCA6" w:rsidR="00BE293A" w:rsidRPr="00E91229" w:rsidRDefault="00BE293A">
            <w:pPr>
              <w:pStyle w:val="ListParagraph"/>
              <w:numPr>
                <w:ilvl w:val="0"/>
                <w:numId w:val="10"/>
              </w:numPr>
              <w:spacing w:line="240" w:lineRule="auto"/>
              <w:jc w:val="both"/>
              <w:rPr>
                <w:rFonts w:ascii="Calibri" w:eastAsia="Times New Roman" w:hAnsi="Calibri" w:cs="Calibri"/>
                <w:color w:val="000000"/>
                <w:szCs w:val="20"/>
                <w:bdr w:val="none" w:sz="0" w:space="0" w:color="auto" w:frame="1"/>
                <w:lang w:eastAsia="en-GB"/>
                <w:rPrChange w:id="72" w:author="Author">
                  <w:rPr>
                    <w:bdr w:val="none" w:sz="0" w:space="0" w:color="auto" w:frame="1"/>
                    <w:lang w:eastAsia="en-GB"/>
                  </w:rPr>
                </w:rPrChange>
              </w:rPr>
              <w:pPrChange w:id="73" w:author="Author">
                <w:pPr>
                  <w:framePr w:hSpace="45" w:wrap="around" w:vAnchor="text" w:hAnchor="text"/>
                  <w:spacing w:line="240" w:lineRule="auto"/>
                  <w:jc w:val="both"/>
                </w:pPr>
              </w:pPrChange>
            </w:pPr>
            <w:r w:rsidRPr="00E91229">
              <w:rPr>
                <w:rFonts w:ascii="Calibri" w:eastAsia="Times New Roman" w:hAnsi="Calibri" w:cs="Calibri"/>
                <w:color w:val="000000"/>
                <w:szCs w:val="20"/>
                <w:bdr w:val="none" w:sz="0" w:space="0" w:color="auto" w:frame="1"/>
                <w:lang w:eastAsia="en-GB"/>
                <w:rPrChange w:id="74" w:author="Author">
                  <w:rPr>
                    <w:bdr w:val="none" w:sz="0" w:space="0" w:color="auto" w:frame="1"/>
                    <w:lang w:eastAsia="en-GB"/>
                  </w:rPr>
                </w:rPrChange>
              </w:rPr>
              <w:t xml:space="preserve">Limitations of </w:t>
            </w:r>
            <w:r w:rsidR="00CC00E9" w:rsidRPr="00E91229">
              <w:rPr>
                <w:rFonts w:ascii="Calibri" w:eastAsia="Times New Roman" w:hAnsi="Calibri" w:cs="Calibri"/>
                <w:color w:val="000000"/>
                <w:szCs w:val="20"/>
                <w:bdr w:val="none" w:sz="0" w:space="0" w:color="auto" w:frame="1"/>
                <w:lang w:eastAsia="en-GB"/>
                <w:rPrChange w:id="75" w:author="Author">
                  <w:rPr>
                    <w:rFonts w:ascii="Calibri" w:eastAsia="Times New Roman" w:hAnsi="Calibri" w:cs="Calibri"/>
                    <w:color w:val="000000"/>
                    <w:szCs w:val="20"/>
                    <w:bdr w:val="none" w:sz="0" w:space="0" w:color="auto" w:frame="1"/>
                    <w:lang w:eastAsia="en-GB"/>
                  </w:rPr>
                </w:rPrChange>
              </w:rPr>
              <w:t>540-degree</w:t>
            </w:r>
            <w:r w:rsidRPr="00E91229">
              <w:rPr>
                <w:rFonts w:ascii="Calibri" w:eastAsia="Times New Roman" w:hAnsi="Calibri" w:cs="Calibri"/>
                <w:color w:val="000000"/>
                <w:szCs w:val="20"/>
                <w:bdr w:val="none" w:sz="0" w:space="0" w:color="auto" w:frame="1"/>
                <w:lang w:eastAsia="en-GB"/>
                <w:rPrChange w:id="76" w:author="Author">
                  <w:rPr>
                    <w:bdr w:val="none" w:sz="0" w:space="0" w:color="auto" w:frame="1"/>
                    <w:lang w:eastAsia="en-GB"/>
                  </w:rPr>
                </w:rPrChange>
              </w:rPr>
              <w:t xml:space="preserve"> feedback </w:t>
            </w:r>
          </w:p>
          <w:p w14:paraId="0C12E5C5" w14:textId="336765AF" w:rsidR="00BE293A" w:rsidRPr="00BE293A" w:rsidRDefault="00BE293A">
            <w:pPr>
              <w:spacing w:line="240" w:lineRule="auto"/>
              <w:ind w:firstLine="40"/>
              <w:jc w:val="both"/>
              <w:rPr>
                <w:rFonts w:ascii="Calibri" w:eastAsia="Times New Roman" w:hAnsi="Calibri" w:cs="Calibri"/>
                <w:color w:val="000000"/>
                <w:szCs w:val="20"/>
                <w:bdr w:val="none" w:sz="0" w:space="0" w:color="auto" w:frame="1"/>
                <w:lang w:eastAsia="en-GB"/>
              </w:rPr>
              <w:pPrChange w:id="77" w:author="Author">
                <w:pPr>
                  <w:framePr w:hSpace="45" w:wrap="around" w:vAnchor="text" w:hAnchor="text"/>
                  <w:spacing w:line="240" w:lineRule="auto"/>
                  <w:jc w:val="both"/>
                </w:pPr>
              </w:pPrChange>
            </w:pPr>
            <w:del w:id="78" w:author="Author">
              <w:r w:rsidRPr="00BE293A" w:rsidDel="00712455">
                <w:rPr>
                  <w:rFonts w:ascii="Calibri" w:eastAsia="Times New Roman" w:hAnsi="Calibri" w:cs="Calibri"/>
                  <w:color w:val="000000"/>
                  <w:szCs w:val="20"/>
                  <w:bdr w:val="none" w:sz="0" w:space="0" w:color="auto" w:frame="1"/>
                  <w:lang w:eastAsia="en-GB"/>
                </w:rPr>
                <w:delText> </w:delText>
              </w:r>
            </w:del>
          </w:p>
          <w:p w14:paraId="4C0564A6" w14:textId="77777777" w:rsidR="00BE293A" w:rsidRPr="00E91229" w:rsidRDefault="00BE293A">
            <w:pPr>
              <w:pStyle w:val="ListParagraph"/>
              <w:numPr>
                <w:ilvl w:val="0"/>
                <w:numId w:val="10"/>
              </w:numPr>
              <w:spacing w:line="240" w:lineRule="auto"/>
              <w:jc w:val="both"/>
              <w:rPr>
                <w:rFonts w:ascii="Calibri" w:eastAsia="Times New Roman" w:hAnsi="Calibri" w:cs="Calibri"/>
                <w:color w:val="000000"/>
                <w:szCs w:val="20"/>
                <w:bdr w:val="none" w:sz="0" w:space="0" w:color="auto" w:frame="1"/>
                <w:lang w:eastAsia="en-GB"/>
                <w:rPrChange w:id="79" w:author="Author">
                  <w:rPr>
                    <w:bdr w:val="none" w:sz="0" w:space="0" w:color="auto" w:frame="1"/>
                    <w:lang w:eastAsia="en-GB"/>
                  </w:rPr>
                </w:rPrChange>
              </w:rPr>
              <w:pPrChange w:id="80" w:author="Author">
                <w:pPr>
                  <w:framePr w:hSpace="45" w:wrap="around" w:vAnchor="text" w:hAnchor="text"/>
                  <w:spacing w:line="240" w:lineRule="auto"/>
                  <w:jc w:val="both"/>
                </w:pPr>
              </w:pPrChange>
            </w:pPr>
            <w:r w:rsidRPr="00E91229">
              <w:rPr>
                <w:rFonts w:ascii="Calibri" w:eastAsia="Times New Roman" w:hAnsi="Calibri" w:cs="Calibri"/>
                <w:color w:val="000000"/>
                <w:szCs w:val="20"/>
                <w:bdr w:val="none" w:sz="0" w:space="0" w:color="auto" w:frame="1"/>
                <w:lang w:eastAsia="en-GB"/>
                <w:rPrChange w:id="81" w:author="Author">
                  <w:rPr>
                    <w:bdr w:val="none" w:sz="0" w:space="0" w:color="auto" w:frame="1"/>
                    <w:lang w:eastAsia="en-GB"/>
                  </w:rPr>
                </w:rPrChange>
              </w:rPr>
              <w:t>Overly strict supervision and excessive commentary might make it look as though you're punishing someone.  </w:t>
            </w:r>
          </w:p>
          <w:p w14:paraId="05F302FC" w14:textId="77777777" w:rsidR="00BE293A" w:rsidRPr="00BE293A" w:rsidRDefault="00BE293A" w:rsidP="00BE293A">
            <w:pPr>
              <w:spacing w:line="240" w:lineRule="auto"/>
              <w:jc w:val="both"/>
              <w:rPr>
                <w:rFonts w:ascii="Calibri" w:eastAsia="Times New Roman" w:hAnsi="Calibri" w:cs="Calibri"/>
                <w:color w:val="000000"/>
                <w:szCs w:val="20"/>
                <w:bdr w:val="none" w:sz="0" w:space="0" w:color="auto" w:frame="1"/>
                <w:lang w:eastAsia="en-GB"/>
              </w:rPr>
            </w:pPr>
            <w:r w:rsidRPr="00BE293A">
              <w:rPr>
                <w:rFonts w:ascii="Calibri" w:eastAsia="Times New Roman" w:hAnsi="Calibri" w:cs="Calibri"/>
                <w:color w:val="000000"/>
                <w:szCs w:val="20"/>
                <w:bdr w:val="none" w:sz="0" w:space="0" w:color="auto" w:frame="1"/>
                <w:lang w:eastAsia="en-GB"/>
              </w:rPr>
              <w:t> </w:t>
            </w:r>
          </w:p>
          <w:p w14:paraId="498AAA96" w14:textId="77777777" w:rsidR="00DA5839" w:rsidRDefault="00DA5839" w:rsidP="00DA5839">
            <w:pPr>
              <w:pStyle w:val="Subhead"/>
              <w:rPr>
                <w:bdr w:val="none" w:sz="0" w:space="0" w:color="auto" w:frame="1"/>
                <w:lang w:eastAsia="en-GB"/>
              </w:rPr>
            </w:pPr>
            <w:bookmarkStart w:id="82" w:name="_Toc88726743"/>
            <w:bookmarkStart w:id="83" w:name="_Toc88726829"/>
            <w:bookmarkStart w:id="84" w:name="_Toc88726933"/>
            <w:bookmarkStart w:id="85" w:name="_Toc88729974"/>
            <w:bookmarkStart w:id="86" w:name="_Toc88730224"/>
          </w:p>
          <w:p w14:paraId="2A32BC42" w14:textId="77777777" w:rsidR="00DA5839" w:rsidRDefault="00DA5839" w:rsidP="00DA5839">
            <w:pPr>
              <w:pStyle w:val="Subhead"/>
              <w:rPr>
                <w:bdr w:val="none" w:sz="0" w:space="0" w:color="auto" w:frame="1"/>
                <w:lang w:eastAsia="en-GB"/>
              </w:rPr>
            </w:pPr>
          </w:p>
          <w:p w14:paraId="56C62662" w14:textId="49090DD9" w:rsidR="00BE293A" w:rsidRPr="00BE293A" w:rsidRDefault="00DE4746" w:rsidP="00A025D2">
            <w:pPr>
              <w:pStyle w:val="Subhead"/>
              <w:rPr>
                <w:bdr w:val="none" w:sz="0" w:space="0" w:color="auto" w:frame="1"/>
                <w:lang w:eastAsia="en-GB"/>
              </w:rPr>
              <w:pPrChange w:id="87" w:author="Author">
                <w:pPr>
                  <w:framePr w:hSpace="45" w:wrap="around" w:vAnchor="text" w:hAnchor="text"/>
                  <w:spacing w:line="240" w:lineRule="auto"/>
                  <w:jc w:val="both"/>
                </w:pPr>
              </w:pPrChange>
            </w:pPr>
            <w:r>
              <w:rPr>
                <w:bdr w:val="none" w:sz="0" w:space="0" w:color="auto" w:frame="1"/>
                <w:lang w:eastAsia="en-GB"/>
              </w:rPr>
              <w:lastRenderedPageBreak/>
              <w:t>D</w:t>
            </w:r>
            <w:r w:rsidR="00BE293A" w:rsidRPr="00BE293A">
              <w:rPr>
                <w:bdr w:val="none" w:sz="0" w:space="0" w:color="auto" w:frame="1"/>
                <w:lang w:eastAsia="en-GB"/>
              </w:rPr>
              <w:t>ifference between 540- and 360-degree feedback?</w:t>
            </w:r>
            <w:bookmarkEnd w:id="82"/>
            <w:bookmarkEnd w:id="83"/>
            <w:bookmarkEnd w:id="84"/>
            <w:bookmarkEnd w:id="85"/>
            <w:bookmarkEnd w:id="86"/>
            <w:r w:rsidR="00BE293A" w:rsidRPr="00BE293A">
              <w:rPr>
                <w:bdr w:val="none" w:sz="0" w:space="0" w:color="auto" w:frame="1"/>
                <w:lang w:eastAsia="en-GB"/>
              </w:rPr>
              <w:t> </w:t>
            </w:r>
          </w:p>
          <w:p w14:paraId="0ABB5738" w14:textId="77777777" w:rsidR="00BE293A" w:rsidRPr="00BE293A" w:rsidRDefault="00BE293A" w:rsidP="00BE293A">
            <w:pPr>
              <w:spacing w:line="240" w:lineRule="auto"/>
              <w:jc w:val="both"/>
              <w:rPr>
                <w:rFonts w:ascii="Calibri" w:eastAsia="Times New Roman" w:hAnsi="Calibri" w:cs="Calibri"/>
                <w:color w:val="000000"/>
                <w:szCs w:val="20"/>
                <w:bdr w:val="none" w:sz="0" w:space="0" w:color="auto" w:frame="1"/>
                <w:lang w:eastAsia="en-GB"/>
              </w:rPr>
            </w:pPr>
            <w:r w:rsidRPr="00BE293A">
              <w:rPr>
                <w:rFonts w:ascii="Calibri" w:eastAsia="Times New Roman" w:hAnsi="Calibri" w:cs="Calibri"/>
                <w:color w:val="000000"/>
                <w:szCs w:val="20"/>
                <w:bdr w:val="none" w:sz="0" w:space="0" w:color="auto" w:frame="1"/>
                <w:lang w:eastAsia="en-GB"/>
              </w:rPr>
              <w:t> </w:t>
            </w:r>
          </w:p>
          <w:p w14:paraId="500DBC1C" w14:textId="6BD7DF8D" w:rsidR="00BE293A" w:rsidRPr="00BE293A" w:rsidRDefault="00BE293A" w:rsidP="00BE293A">
            <w:pPr>
              <w:spacing w:line="240" w:lineRule="auto"/>
              <w:jc w:val="both"/>
              <w:rPr>
                <w:rFonts w:ascii="Calibri" w:eastAsia="Times New Roman" w:hAnsi="Calibri" w:cs="Calibri"/>
                <w:color w:val="000000"/>
                <w:szCs w:val="20"/>
                <w:bdr w:val="none" w:sz="0" w:space="0" w:color="auto" w:frame="1"/>
                <w:lang w:eastAsia="en-GB"/>
              </w:rPr>
            </w:pPr>
            <w:r w:rsidRPr="00BE293A">
              <w:rPr>
                <w:rFonts w:ascii="Calibri" w:eastAsia="Times New Roman" w:hAnsi="Calibri" w:cs="Calibri"/>
                <w:color w:val="000000"/>
                <w:szCs w:val="20"/>
                <w:bdr w:val="none" w:sz="0" w:space="0" w:color="auto" w:frame="1"/>
                <w:lang w:eastAsia="en-GB"/>
              </w:rPr>
              <w:t>A step up from 360-degree feedback is 540-degree feedback. All the components of a 360-degree feedback mechanism are present, but independent evaluators, such as consumers or clients, are included. Neither 360-degree feedback nor any other standard feedback method could assist uncover issues like these</w:t>
            </w:r>
            <w:r w:rsidR="0032536D">
              <w:rPr>
                <w:rFonts w:ascii="Calibri" w:eastAsia="Times New Roman" w:hAnsi="Calibri" w:cs="Calibri"/>
                <w:color w:val="000000"/>
                <w:szCs w:val="20"/>
                <w:bdr w:val="none" w:sz="0" w:space="0" w:color="auto" w:frame="1"/>
                <w:lang w:eastAsia="en-GB"/>
              </w:rPr>
              <w:t xml:space="preserve">. </w:t>
            </w:r>
            <w:sdt>
              <w:sdtPr>
                <w:rPr>
                  <w:rFonts w:ascii="Calibri" w:eastAsia="Times New Roman" w:hAnsi="Calibri" w:cs="Calibri"/>
                  <w:color w:val="000000"/>
                  <w:szCs w:val="20"/>
                  <w:bdr w:val="none" w:sz="0" w:space="0" w:color="auto" w:frame="1"/>
                  <w:lang w:eastAsia="en-GB"/>
                </w:rPr>
                <w:id w:val="499399237"/>
                <w:citation/>
              </w:sdtPr>
              <w:sdtEndPr/>
              <w:sdtContent>
                <w:r w:rsidR="0032536D">
                  <w:rPr>
                    <w:rFonts w:ascii="Calibri" w:eastAsia="Times New Roman" w:hAnsi="Calibri" w:cs="Calibri"/>
                    <w:color w:val="000000"/>
                    <w:szCs w:val="20"/>
                    <w:bdr w:val="none" w:sz="0" w:space="0" w:color="auto" w:frame="1"/>
                    <w:lang w:eastAsia="en-GB"/>
                  </w:rPr>
                  <w:fldChar w:fldCharType="begin"/>
                </w:r>
                <w:r w:rsidR="0032536D">
                  <w:rPr>
                    <w:rFonts w:ascii="Calibri" w:eastAsia="Times New Roman" w:hAnsi="Calibri" w:cs="Calibri"/>
                    <w:color w:val="000000"/>
                    <w:szCs w:val="20"/>
                    <w:bdr w:val="none" w:sz="0" w:space="0" w:color="auto" w:frame="1"/>
                    <w:lang w:eastAsia="en-GB"/>
                  </w:rPr>
                  <w:instrText xml:space="preserve"> CITATION mba20 \l 2057 </w:instrText>
                </w:r>
                <w:r w:rsidR="0032536D">
                  <w:rPr>
                    <w:rFonts w:ascii="Calibri" w:eastAsia="Times New Roman" w:hAnsi="Calibri" w:cs="Calibri"/>
                    <w:color w:val="000000"/>
                    <w:szCs w:val="20"/>
                    <w:bdr w:val="none" w:sz="0" w:space="0" w:color="auto" w:frame="1"/>
                    <w:lang w:eastAsia="en-GB"/>
                  </w:rPr>
                  <w:fldChar w:fldCharType="separate"/>
                </w:r>
                <w:r w:rsidR="0032536D" w:rsidRPr="0032536D">
                  <w:rPr>
                    <w:rFonts w:ascii="Calibri" w:eastAsia="Times New Roman" w:hAnsi="Calibri" w:cs="Calibri"/>
                    <w:noProof/>
                    <w:color w:val="000000"/>
                    <w:szCs w:val="20"/>
                    <w:bdr w:val="none" w:sz="0" w:space="0" w:color="auto" w:frame="1"/>
                    <w:lang w:eastAsia="en-GB"/>
                  </w:rPr>
                  <w:t>(Skool, 2020)</w:t>
                </w:r>
                <w:r w:rsidR="0032536D">
                  <w:rPr>
                    <w:rFonts w:ascii="Calibri" w:eastAsia="Times New Roman" w:hAnsi="Calibri" w:cs="Calibri"/>
                    <w:color w:val="000000"/>
                    <w:szCs w:val="20"/>
                    <w:bdr w:val="none" w:sz="0" w:space="0" w:color="auto" w:frame="1"/>
                    <w:lang w:eastAsia="en-GB"/>
                  </w:rPr>
                  <w:fldChar w:fldCharType="end"/>
                </w:r>
              </w:sdtContent>
            </w:sdt>
          </w:p>
          <w:p w14:paraId="3C78A1DE" w14:textId="776CF4D5" w:rsidR="00BE293A" w:rsidRPr="00BE293A" w:rsidRDefault="00BE293A" w:rsidP="00BE293A">
            <w:pPr>
              <w:spacing w:line="240" w:lineRule="auto"/>
              <w:jc w:val="both"/>
              <w:rPr>
                <w:rFonts w:ascii="Calibri" w:eastAsia="Times New Roman" w:hAnsi="Calibri" w:cs="Calibri"/>
                <w:szCs w:val="20"/>
                <w:lang w:eastAsia="en-GB"/>
              </w:rPr>
            </w:pPr>
          </w:p>
        </w:tc>
      </w:tr>
    </w:tbl>
    <w:p w14:paraId="2E3EDEAD" w14:textId="77777777" w:rsidR="00E91229" w:rsidRDefault="00E91229" w:rsidP="00BE293A">
      <w:pPr>
        <w:spacing w:line="240" w:lineRule="auto"/>
        <w:jc w:val="both"/>
        <w:rPr>
          <w:rFonts w:ascii="Calibri" w:eastAsia="Times New Roman" w:hAnsi="Calibri" w:cs="Calibri"/>
          <w:color w:val="000000"/>
          <w:szCs w:val="20"/>
          <w:bdr w:val="none" w:sz="0" w:space="0" w:color="auto" w:frame="1"/>
          <w:lang w:eastAsia="en-GB"/>
        </w:rPr>
      </w:pPr>
    </w:p>
    <w:p w14:paraId="5C492918" w14:textId="6F8AA565" w:rsidR="00932723" w:rsidRPr="001F3768" w:rsidRDefault="0032536D" w:rsidP="001F3768">
      <w:pPr>
        <w:pStyle w:val="Heading1"/>
        <w:rPr>
          <w:bdr w:val="none" w:sz="0" w:space="0" w:color="auto" w:frame="1"/>
          <w:lang w:eastAsia="en-GB"/>
        </w:rPr>
      </w:pPr>
      <w:bookmarkStart w:id="88" w:name="_Toc88726744"/>
      <w:bookmarkStart w:id="89" w:name="_Toc88726830"/>
      <w:bookmarkStart w:id="90" w:name="_Toc88726934"/>
      <w:bookmarkStart w:id="91" w:name="_Toc88729975"/>
      <w:bookmarkStart w:id="92" w:name="_Toc88730225"/>
      <w:r w:rsidRPr="009066E3">
        <w:rPr>
          <w:noProof/>
          <w:szCs w:val="20"/>
          <w:lang w:bidi="en-US"/>
        </w:rPr>
        <w:drawing>
          <wp:anchor distT="0" distB="0" distL="114300" distR="114300" simplePos="0" relativeHeight="251681790" behindDoc="1" locked="1" layoutInCell="1" allowOverlap="1" wp14:anchorId="3CB7744E" wp14:editId="7773D27F">
            <wp:simplePos x="0" y="0"/>
            <wp:positionH relativeFrom="margin">
              <wp:posOffset>5294630</wp:posOffset>
            </wp:positionH>
            <wp:positionV relativeFrom="margin">
              <wp:posOffset>1339850</wp:posOffset>
            </wp:positionV>
            <wp:extent cx="1840230" cy="1144270"/>
            <wp:effectExtent l="0" t="0" r="1270" b="0"/>
            <wp:wrapSquare wrapText="bothSides"/>
            <wp:docPr id="9" name="Picture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9">
                      <a:extLst>
                        <a:ext uri="{28A0092B-C50C-407E-A947-70E740481C1C}">
                          <a14:useLocalDpi xmlns:a14="http://schemas.microsoft.com/office/drawing/2010/main" val="0"/>
                        </a:ext>
                      </a:extLst>
                    </a:blip>
                    <a:stretch>
                      <a:fillRect/>
                    </a:stretch>
                  </pic:blipFill>
                  <pic:spPr>
                    <a:xfrm>
                      <a:off x="0" y="0"/>
                      <a:ext cx="1840230" cy="1144270"/>
                    </a:xfrm>
                    <a:prstGeom prst="rect">
                      <a:avLst/>
                    </a:prstGeom>
                  </pic:spPr>
                </pic:pic>
              </a:graphicData>
            </a:graphic>
            <wp14:sizeRelH relativeFrom="margin">
              <wp14:pctWidth>0</wp14:pctWidth>
            </wp14:sizeRelH>
            <wp14:sizeRelV relativeFrom="margin">
              <wp14:pctHeight>0</wp14:pctHeight>
            </wp14:sizeRelV>
          </wp:anchor>
        </w:drawing>
      </w:r>
      <w:r w:rsidR="00E91229" w:rsidRPr="00E91229">
        <w:rPr>
          <w:bdr w:val="none" w:sz="0" w:space="0" w:color="auto" w:frame="1"/>
          <w:lang w:eastAsia="en-GB"/>
        </w:rPr>
        <w:t>Management by</w:t>
      </w:r>
      <w:bookmarkEnd w:id="88"/>
      <w:bookmarkEnd w:id="89"/>
      <w:bookmarkEnd w:id="90"/>
      <w:r w:rsidR="00E91229" w:rsidRPr="00E91229">
        <w:rPr>
          <w:bdr w:val="none" w:sz="0" w:space="0" w:color="auto" w:frame="1"/>
          <w:lang w:eastAsia="en-GB"/>
        </w:rPr>
        <w:t xml:space="preserve"> </w:t>
      </w:r>
      <w:bookmarkStart w:id="93" w:name="_Toc88726745"/>
      <w:bookmarkStart w:id="94" w:name="_Toc88726831"/>
      <w:bookmarkStart w:id="95" w:name="_Toc88726935"/>
      <w:r w:rsidR="00E91229" w:rsidRPr="00E91229">
        <w:rPr>
          <w:bdr w:val="none" w:sz="0" w:space="0" w:color="auto" w:frame="1"/>
          <w:lang w:eastAsia="en-GB"/>
        </w:rPr>
        <w:t>Objectives</w:t>
      </w:r>
      <w:r w:rsidR="001742E0">
        <w:rPr>
          <w:bdr w:val="none" w:sz="0" w:space="0" w:color="auto" w:frame="1"/>
          <w:lang w:eastAsia="en-GB"/>
        </w:rPr>
        <w:t xml:space="preserve"> </w:t>
      </w:r>
      <w:r w:rsidR="00E91229" w:rsidRPr="00E91229">
        <w:rPr>
          <w:bdr w:val="none" w:sz="0" w:space="0" w:color="auto" w:frame="1"/>
          <w:lang w:eastAsia="en-GB"/>
        </w:rPr>
        <w:t>(MBO)</w:t>
      </w:r>
      <w:bookmarkEnd w:id="91"/>
      <w:bookmarkEnd w:id="92"/>
      <w:bookmarkEnd w:id="93"/>
      <w:bookmarkEnd w:id="94"/>
      <w:bookmarkEnd w:id="95"/>
      <w:r w:rsidR="00E91229" w:rsidRPr="00E91229">
        <w:rPr>
          <w:bdr w:val="none" w:sz="0" w:space="0" w:color="auto" w:frame="1"/>
          <w:lang w:eastAsia="en-GB"/>
        </w:rPr>
        <w:t xml:space="preserve"> </w:t>
      </w:r>
      <w:r w:rsidR="003F151A">
        <w:rPr>
          <w:bdr w:val="none" w:sz="0" w:space="0" w:color="auto" w:frame="1"/>
          <w:lang w:eastAsia="en-GB"/>
        </w:rPr>
        <w:t>in viagogo</w:t>
      </w:r>
    </w:p>
    <w:p w14:paraId="71089742" w14:textId="1E2E7460" w:rsidR="00932723" w:rsidRDefault="00932723" w:rsidP="00E91229">
      <w:pPr>
        <w:spacing w:line="240" w:lineRule="auto"/>
        <w:contextualSpacing/>
        <w:jc w:val="both"/>
        <w:rPr>
          <w:rFonts w:ascii="Calibri" w:eastAsia="Times New Roman" w:hAnsi="Calibri" w:cs="Calibri"/>
          <w:color w:val="000000"/>
          <w:szCs w:val="20"/>
          <w:bdr w:val="none" w:sz="0" w:space="0" w:color="auto" w:frame="1"/>
          <w:lang w:eastAsia="en-GB"/>
        </w:rPr>
      </w:pPr>
    </w:p>
    <w:p w14:paraId="2444341D" w14:textId="2223676E" w:rsidR="00E91229" w:rsidRPr="00E91229" w:rsidRDefault="007D4799" w:rsidP="00E91229">
      <w:pPr>
        <w:spacing w:line="240" w:lineRule="auto"/>
        <w:contextualSpacing/>
        <w:jc w:val="both"/>
        <w:rPr>
          <w:rFonts w:ascii="Calibri" w:eastAsia="Times New Roman" w:hAnsi="Calibri" w:cs="Calibri"/>
          <w:color w:val="000000"/>
          <w:szCs w:val="20"/>
          <w:bdr w:val="none" w:sz="0" w:space="0" w:color="auto" w:frame="1"/>
          <w:lang w:eastAsia="en-GB"/>
        </w:rPr>
      </w:pPr>
      <w:r w:rsidRPr="00932723">
        <w:rPr>
          <w:rFonts w:ascii="Calibri" w:eastAsia="Times New Roman" w:hAnsi="Calibri" w:cs="Calibri"/>
          <w:noProof/>
          <w:color w:val="000000"/>
          <w:szCs w:val="20"/>
          <w:bdr w:val="none" w:sz="0" w:space="0" w:color="auto" w:frame="1"/>
          <w:lang w:eastAsia="en-GB"/>
        </w:rPr>
        <w:drawing>
          <wp:anchor distT="0" distB="0" distL="114300" distR="114300" simplePos="0" relativeHeight="251706368" behindDoc="0" locked="0" layoutInCell="1" allowOverlap="1" wp14:anchorId="79411821" wp14:editId="488D509F">
            <wp:simplePos x="0" y="0"/>
            <wp:positionH relativeFrom="margin">
              <wp:posOffset>3844290</wp:posOffset>
            </wp:positionH>
            <wp:positionV relativeFrom="margin">
              <wp:posOffset>2724023</wp:posOffset>
            </wp:positionV>
            <wp:extent cx="3144520" cy="2065655"/>
            <wp:effectExtent l="12700" t="0" r="17780" b="601345"/>
            <wp:wrapThrough wrapText="bothSides">
              <wp:wrapPolygon edited="0">
                <wp:start x="611" y="0"/>
                <wp:lineTo x="-87" y="531"/>
                <wp:lineTo x="-87" y="20717"/>
                <wp:lineTo x="262" y="21248"/>
                <wp:lineTo x="-87" y="22709"/>
                <wp:lineTo x="-87" y="27755"/>
                <wp:lineTo x="21635" y="27755"/>
                <wp:lineTo x="21635" y="23373"/>
                <wp:lineTo x="21286" y="21381"/>
                <wp:lineTo x="21373" y="21248"/>
                <wp:lineTo x="21635" y="19522"/>
                <wp:lineTo x="21635" y="1461"/>
                <wp:lineTo x="21373" y="664"/>
                <wp:lineTo x="20937" y="0"/>
                <wp:lineTo x="611" y="0"/>
              </wp:wrapPolygon>
            </wp:wrapThrough>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44520" cy="20656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anchor>
        </w:drawing>
      </w:r>
      <w:r w:rsidR="00E91229" w:rsidRPr="00E91229">
        <w:rPr>
          <w:rFonts w:ascii="Calibri" w:eastAsia="Times New Roman" w:hAnsi="Calibri" w:cs="Calibri"/>
          <w:color w:val="000000"/>
          <w:szCs w:val="20"/>
          <w:bdr w:val="none" w:sz="0" w:space="0" w:color="auto" w:frame="1"/>
          <w:lang w:eastAsia="en-GB"/>
        </w:rPr>
        <w:t xml:space="preserve">Learning about MBO it was stablished that is another strategic management model MBO strives to enhance </w:t>
      </w:r>
      <w:proofErr w:type="spellStart"/>
      <w:r w:rsidR="00692014">
        <w:rPr>
          <w:rFonts w:ascii="Calibri" w:eastAsia="Times New Roman" w:hAnsi="Calibri" w:cs="Calibri"/>
          <w:color w:val="000000"/>
          <w:szCs w:val="20"/>
          <w:bdr w:val="none" w:sz="0" w:space="0" w:color="auto" w:frame="1"/>
          <w:lang w:eastAsia="en-GB"/>
        </w:rPr>
        <w:t>viagogo</w:t>
      </w:r>
      <w:proofErr w:type="spellEnd"/>
      <w:r w:rsidR="00E91229" w:rsidRPr="00E91229">
        <w:rPr>
          <w:rFonts w:ascii="Calibri" w:eastAsia="Times New Roman" w:hAnsi="Calibri" w:cs="Calibri"/>
          <w:color w:val="000000"/>
          <w:szCs w:val="20"/>
          <w:bdr w:val="none" w:sz="0" w:space="0" w:color="auto" w:frame="1"/>
          <w:lang w:eastAsia="en-GB"/>
        </w:rPr>
        <w:t xml:space="preserve"> effectiveness by defining clear goals that are agreed upon both by management and people. Strategic planning and action plans should be open to all employees, according to the notion, in order to foster a sense of ownership and responsibility among workers. (A. Hayes, A. Drury, P. </w:t>
      </w:r>
      <w:proofErr w:type="spellStart"/>
      <w:r w:rsidR="00E91229" w:rsidRPr="00E91229">
        <w:rPr>
          <w:rFonts w:ascii="Calibri" w:eastAsia="Times New Roman" w:hAnsi="Calibri" w:cs="Calibri"/>
          <w:color w:val="000000"/>
          <w:szCs w:val="20"/>
          <w:bdr w:val="none" w:sz="0" w:space="0" w:color="auto" w:frame="1"/>
          <w:lang w:eastAsia="en-GB"/>
        </w:rPr>
        <w:t>Rathbrun</w:t>
      </w:r>
      <w:proofErr w:type="spellEnd"/>
      <w:r w:rsidR="00E91229" w:rsidRPr="00E91229">
        <w:rPr>
          <w:rFonts w:ascii="Calibri" w:eastAsia="Times New Roman" w:hAnsi="Calibri" w:cs="Calibri"/>
          <w:color w:val="000000"/>
          <w:szCs w:val="20"/>
          <w:bdr w:val="none" w:sz="0" w:space="0" w:color="auto" w:frame="1"/>
          <w:lang w:eastAsia="en-GB"/>
        </w:rPr>
        <w:t xml:space="preserve">, 2021) </w:t>
      </w:r>
    </w:p>
    <w:p w14:paraId="2C18CFBF" w14:textId="6084C73C" w:rsidR="00E91229" w:rsidRPr="00E91229" w:rsidRDefault="00E91229" w:rsidP="00E91229">
      <w:pPr>
        <w:spacing w:line="240" w:lineRule="auto"/>
        <w:contextualSpacing/>
        <w:jc w:val="both"/>
        <w:rPr>
          <w:rFonts w:ascii="Calibri" w:eastAsia="Times New Roman" w:hAnsi="Calibri" w:cs="Calibri"/>
          <w:color w:val="000000"/>
          <w:szCs w:val="20"/>
          <w:bdr w:val="none" w:sz="0" w:space="0" w:color="auto" w:frame="1"/>
          <w:lang w:eastAsia="en-GB"/>
        </w:rPr>
      </w:pPr>
    </w:p>
    <w:p w14:paraId="44A28D8D" w14:textId="46BB8D95" w:rsidR="00E91229" w:rsidRPr="00E91229" w:rsidRDefault="00E91229" w:rsidP="009A443E">
      <w:pPr>
        <w:pStyle w:val="Subhead"/>
        <w:rPr>
          <w:bdr w:val="none" w:sz="0" w:space="0" w:color="auto" w:frame="1"/>
          <w:lang w:eastAsia="en-GB"/>
        </w:rPr>
      </w:pPr>
      <w:bookmarkStart w:id="96" w:name="_Toc88726746"/>
      <w:bookmarkStart w:id="97" w:name="_Toc88726832"/>
      <w:bookmarkStart w:id="98" w:name="_Toc88726936"/>
      <w:bookmarkStart w:id="99" w:name="_Toc88729976"/>
      <w:bookmarkStart w:id="100" w:name="_Toc88730226"/>
      <w:r w:rsidRPr="00E91229">
        <w:rPr>
          <w:bdr w:val="none" w:sz="0" w:space="0" w:color="auto" w:frame="1"/>
          <w:lang w:eastAsia="en-GB"/>
        </w:rPr>
        <w:t>Standard operating procedures for the MBO</w:t>
      </w:r>
      <w:bookmarkEnd w:id="96"/>
      <w:bookmarkEnd w:id="97"/>
      <w:bookmarkEnd w:id="98"/>
      <w:bookmarkEnd w:id="99"/>
      <w:bookmarkEnd w:id="100"/>
      <w:r w:rsidRPr="00E91229">
        <w:rPr>
          <w:bdr w:val="none" w:sz="0" w:space="0" w:color="auto" w:frame="1"/>
          <w:lang w:eastAsia="en-GB"/>
        </w:rPr>
        <w:t xml:space="preserve"> </w:t>
      </w:r>
    </w:p>
    <w:p w14:paraId="122685D7" w14:textId="3EDEE86A" w:rsidR="00E91229" w:rsidRDefault="00BA6F0B" w:rsidP="00B62DD8">
      <w:pPr>
        <w:spacing w:line="240" w:lineRule="auto"/>
        <w:contextualSpacing/>
        <w:jc w:val="both"/>
        <w:rPr>
          <w:rFonts w:ascii="Calibri" w:eastAsia="Times New Roman" w:hAnsi="Calibri" w:cs="Calibri"/>
          <w:color w:val="000000"/>
          <w:szCs w:val="20"/>
          <w:bdr w:val="none" w:sz="0" w:space="0" w:color="auto" w:frame="1"/>
          <w:lang w:eastAsia="en-GB"/>
        </w:rPr>
      </w:pPr>
      <w:r w:rsidRPr="00BA6F0B">
        <w:rPr>
          <w:rFonts w:ascii="Calibri" w:eastAsia="Times New Roman" w:hAnsi="Calibri" w:cs="Calibri"/>
          <w:color w:val="000000"/>
          <w:szCs w:val="20"/>
          <w:bdr w:val="none" w:sz="0" w:space="0" w:color="auto" w:frame="1"/>
          <w:lang w:eastAsia="en-GB"/>
        </w:rPr>
        <w:t>Every employee in the company, from the lone employee to the head of department, is given specific objectives to work toward since everyone understands exactly what they are expected to accomplish and how their work fits into the bigger picture.</w:t>
      </w:r>
    </w:p>
    <w:p w14:paraId="0886F13E" w14:textId="77777777" w:rsidR="00BA6F0B" w:rsidRPr="00E91229" w:rsidRDefault="00BA6F0B" w:rsidP="00B62DD8">
      <w:pPr>
        <w:spacing w:line="240" w:lineRule="auto"/>
        <w:contextualSpacing/>
        <w:jc w:val="both"/>
        <w:rPr>
          <w:rFonts w:ascii="Calibri" w:eastAsia="Times New Roman" w:hAnsi="Calibri" w:cs="Calibri"/>
          <w:color w:val="000000"/>
          <w:szCs w:val="20"/>
          <w:bdr w:val="none" w:sz="0" w:space="0" w:color="auto" w:frame="1"/>
          <w:lang w:eastAsia="en-GB"/>
        </w:rPr>
      </w:pPr>
    </w:p>
    <w:p w14:paraId="6AE94C2A" w14:textId="5EC2F5E2" w:rsidR="00E91229" w:rsidRPr="00E91229" w:rsidRDefault="00E91229" w:rsidP="00B62DD8">
      <w:pPr>
        <w:spacing w:line="240" w:lineRule="auto"/>
        <w:contextualSpacing/>
        <w:jc w:val="both"/>
        <w:rPr>
          <w:rFonts w:ascii="Calibri" w:eastAsia="Times New Roman" w:hAnsi="Calibri" w:cs="Calibri"/>
          <w:color w:val="000000"/>
          <w:szCs w:val="20"/>
          <w:bdr w:val="none" w:sz="0" w:space="0" w:color="auto" w:frame="1"/>
          <w:lang w:eastAsia="en-GB"/>
        </w:rPr>
      </w:pPr>
      <w:r w:rsidRPr="00E91229">
        <w:rPr>
          <w:rFonts w:ascii="Calibri" w:eastAsia="Times New Roman" w:hAnsi="Calibri" w:cs="Calibri"/>
          <w:color w:val="000000"/>
          <w:szCs w:val="20"/>
          <w:bdr w:val="none" w:sz="0" w:space="0" w:color="auto" w:frame="1"/>
          <w:lang w:eastAsia="en-GB"/>
        </w:rPr>
        <w:t xml:space="preserve">In order to ensure that everyone is working towards the same goal, it is crucial to have a clear set of objectives. There is also a lesson to be learned about one's own capacity to achieve in a certain length of time. During the quarterly review process, quarterly objectives might be changed if they are too simple or too difficult. Inspiring objectives should be created so that workers face a true challenge. </w:t>
      </w:r>
    </w:p>
    <w:p w14:paraId="3CE5BC6D" w14:textId="29CAB76A" w:rsidR="00E91229" w:rsidRPr="00E91229" w:rsidRDefault="00E91229" w:rsidP="00B62DD8">
      <w:pPr>
        <w:spacing w:line="240" w:lineRule="auto"/>
        <w:contextualSpacing/>
        <w:jc w:val="both"/>
        <w:rPr>
          <w:rFonts w:ascii="Calibri" w:eastAsia="Times New Roman" w:hAnsi="Calibri" w:cs="Calibri"/>
          <w:color w:val="000000"/>
          <w:szCs w:val="20"/>
          <w:bdr w:val="none" w:sz="0" w:space="0" w:color="auto" w:frame="1"/>
          <w:lang w:eastAsia="en-GB"/>
        </w:rPr>
      </w:pPr>
    </w:p>
    <w:p w14:paraId="3434283E" w14:textId="0B43E75B" w:rsidR="008F1878" w:rsidRDefault="00E91229" w:rsidP="00B62DD8">
      <w:pPr>
        <w:spacing w:line="240" w:lineRule="auto"/>
        <w:contextualSpacing/>
        <w:jc w:val="both"/>
        <w:rPr>
          <w:rFonts w:ascii="Calibri" w:eastAsia="Times New Roman" w:hAnsi="Calibri" w:cs="Calibri"/>
          <w:color w:val="000000"/>
          <w:szCs w:val="20"/>
          <w:bdr w:val="none" w:sz="0" w:space="0" w:color="auto" w:frame="1"/>
          <w:lang w:eastAsia="en-GB"/>
        </w:rPr>
      </w:pPr>
      <w:r w:rsidRPr="00E91229">
        <w:rPr>
          <w:rFonts w:ascii="Calibri" w:eastAsia="Times New Roman" w:hAnsi="Calibri" w:cs="Calibri"/>
          <w:color w:val="000000"/>
          <w:szCs w:val="20"/>
          <w:bdr w:val="none" w:sz="0" w:space="0" w:color="auto" w:frame="1"/>
          <w:lang w:eastAsia="en-GB"/>
        </w:rPr>
        <w:t xml:space="preserve">It advocates a maximum of one to three goals. Employees are forced to identify their most important objectives as a result of this. "Do first things first, and second things afterwards," said Peter Drucker. The MBO procedure is broken down into the following five steps: </w:t>
      </w:r>
    </w:p>
    <w:p w14:paraId="0DFFAB3E" w14:textId="77777777" w:rsidR="008F1878" w:rsidRDefault="008F1878" w:rsidP="00B62DD8">
      <w:pPr>
        <w:spacing w:line="240" w:lineRule="auto"/>
        <w:contextualSpacing/>
        <w:jc w:val="both"/>
        <w:rPr>
          <w:rFonts w:ascii="Calibri" w:eastAsia="Times New Roman" w:hAnsi="Calibri" w:cs="Calibri"/>
          <w:color w:val="000000"/>
          <w:szCs w:val="20"/>
          <w:bdr w:val="none" w:sz="0" w:space="0" w:color="auto" w:frame="1"/>
          <w:lang w:eastAsia="en-GB"/>
        </w:rPr>
      </w:pPr>
    </w:p>
    <w:p w14:paraId="0F21AE24" w14:textId="77777777" w:rsidR="00C4159E" w:rsidRPr="00E91229" w:rsidRDefault="00C4159E" w:rsidP="00B62DD8">
      <w:pPr>
        <w:spacing w:line="240" w:lineRule="auto"/>
        <w:contextualSpacing/>
        <w:jc w:val="both"/>
        <w:rPr>
          <w:rFonts w:ascii="Calibri" w:eastAsia="Times New Roman" w:hAnsi="Calibri" w:cs="Calibri"/>
          <w:color w:val="000000"/>
          <w:szCs w:val="20"/>
          <w:bdr w:val="none" w:sz="0" w:space="0" w:color="auto" w:frame="1"/>
          <w:lang w:eastAsia="en-GB"/>
        </w:rPr>
      </w:pPr>
    </w:p>
    <w:p w14:paraId="524BAC42" w14:textId="55C4467A" w:rsidR="00E91229" w:rsidRPr="00E91229" w:rsidRDefault="00E91229" w:rsidP="00B62DD8">
      <w:pPr>
        <w:spacing w:line="240" w:lineRule="auto"/>
        <w:contextualSpacing/>
        <w:jc w:val="both"/>
        <w:rPr>
          <w:rFonts w:ascii="Calibri" w:eastAsia="Times New Roman" w:hAnsi="Calibri" w:cs="Calibri"/>
          <w:color w:val="000000"/>
          <w:szCs w:val="20"/>
          <w:bdr w:val="none" w:sz="0" w:space="0" w:color="auto" w:frame="1"/>
          <w:lang w:eastAsia="en-GB"/>
        </w:rPr>
      </w:pPr>
      <w:r w:rsidRPr="00E91229">
        <w:rPr>
          <w:rFonts w:ascii="Calibri" w:eastAsia="Times New Roman" w:hAnsi="Calibri" w:cs="Calibri"/>
          <w:color w:val="000000"/>
          <w:szCs w:val="20"/>
          <w:bdr w:val="none" w:sz="0" w:space="0" w:color="auto" w:frame="1"/>
          <w:lang w:eastAsia="en-GB"/>
        </w:rPr>
        <w:t>Determine</w:t>
      </w:r>
      <w:r w:rsidR="008504A9">
        <w:rPr>
          <w:rFonts w:ascii="Calibri" w:eastAsia="Times New Roman" w:hAnsi="Calibri" w:cs="Calibri"/>
          <w:color w:val="000000"/>
          <w:szCs w:val="20"/>
          <w:bdr w:val="none" w:sz="0" w:space="0" w:color="auto" w:frame="1"/>
          <w:lang w:eastAsia="en-GB"/>
        </w:rPr>
        <w:t xml:space="preserve"> </w:t>
      </w:r>
      <w:proofErr w:type="spellStart"/>
      <w:r w:rsidR="0053406D">
        <w:rPr>
          <w:rFonts w:ascii="Calibri" w:eastAsia="Times New Roman" w:hAnsi="Calibri" w:cs="Calibri"/>
          <w:color w:val="000000"/>
          <w:szCs w:val="20"/>
          <w:bdr w:val="none" w:sz="0" w:space="0" w:color="auto" w:frame="1"/>
          <w:lang w:eastAsia="en-GB"/>
        </w:rPr>
        <w:t>viagogo’s</w:t>
      </w:r>
      <w:proofErr w:type="spellEnd"/>
      <w:r w:rsidR="0053406D">
        <w:rPr>
          <w:rFonts w:ascii="Calibri" w:eastAsia="Times New Roman" w:hAnsi="Calibri" w:cs="Calibri"/>
          <w:color w:val="000000"/>
          <w:szCs w:val="20"/>
          <w:bdr w:val="none" w:sz="0" w:space="0" w:color="auto" w:frame="1"/>
          <w:lang w:eastAsia="en-GB"/>
        </w:rPr>
        <w:t xml:space="preserve"> </w:t>
      </w:r>
      <w:r w:rsidR="0053406D" w:rsidRPr="00E91229">
        <w:rPr>
          <w:rFonts w:ascii="Calibri" w:eastAsia="Times New Roman" w:hAnsi="Calibri" w:cs="Calibri"/>
          <w:color w:val="000000"/>
          <w:szCs w:val="20"/>
          <w:bdr w:val="none" w:sz="0" w:space="0" w:color="auto" w:frame="1"/>
          <w:lang w:eastAsia="en-GB"/>
        </w:rPr>
        <w:t>goals</w:t>
      </w:r>
      <w:r w:rsidRPr="00E91229">
        <w:rPr>
          <w:rFonts w:ascii="Calibri" w:eastAsia="Times New Roman" w:hAnsi="Calibri" w:cs="Calibri"/>
          <w:color w:val="000000"/>
          <w:szCs w:val="20"/>
          <w:bdr w:val="none" w:sz="0" w:space="0" w:color="auto" w:frame="1"/>
          <w:lang w:eastAsia="en-GB"/>
        </w:rPr>
        <w:t xml:space="preserve">. </w:t>
      </w:r>
    </w:p>
    <w:p w14:paraId="3C1C480D" w14:textId="77777777" w:rsidR="00E91229" w:rsidRPr="00E91229" w:rsidRDefault="00E91229" w:rsidP="00B62DD8">
      <w:pPr>
        <w:spacing w:line="240" w:lineRule="auto"/>
        <w:contextualSpacing/>
        <w:jc w:val="both"/>
        <w:rPr>
          <w:rFonts w:ascii="Calibri" w:eastAsia="Times New Roman" w:hAnsi="Calibri" w:cs="Calibri"/>
          <w:color w:val="000000"/>
          <w:szCs w:val="20"/>
          <w:bdr w:val="none" w:sz="0" w:space="0" w:color="auto" w:frame="1"/>
          <w:lang w:eastAsia="en-GB"/>
        </w:rPr>
      </w:pPr>
    </w:p>
    <w:p w14:paraId="24050007" w14:textId="77777777" w:rsidR="00E91229" w:rsidRPr="00330865" w:rsidRDefault="00E91229" w:rsidP="00B62DD8">
      <w:pPr>
        <w:pStyle w:val="ListParagraph"/>
        <w:numPr>
          <w:ilvl w:val="0"/>
          <w:numId w:val="11"/>
        </w:numPr>
        <w:spacing w:line="240" w:lineRule="auto"/>
        <w:jc w:val="both"/>
        <w:rPr>
          <w:rFonts w:ascii="Calibri" w:eastAsia="Times New Roman" w:hAnsi="Calibri" w:cs="Calibri"/>
          <w:color w:val="000000"/>
          <w:szCs w:val="20"/>
          <w:bdr w:val="none" w:sz="0" w:space="0" w:color="auto" w:frame="1"/>
          <w:lang w:eastAsia="en-GB"/>
        </w:rPr>
      </w:pPr>
      <w:r w:rsidRPr="00330865">
        <w:rPr>
          <w:rFonts w:ascii="Calibri" w:eastAsia="Times New Roman" w:hAnsi="Calibri" w:cs="Calibri"/>
          <w:color w:val="000000"/>
          <w:szCs w:val="20"/>
          <w:bdr w:val="none" w:sz="0" w:space="0" w:color="auto" w:frame="1"/>
          <w:lang w:eastAsia="en-GB"/>
        </w:rPr>
        <w:t xml:space="preserve">Involve workers in setting and achieving goals. </w:t>
      </w:r>
    </w:p>
    <w:p w14:paraId="6EDED632" w14:textId="77777777" w:rsidR="00E91229" w:rsidRPr="00E91229" w:rsidRDefault="00E91229" w:rsidP="00B62DD8">
      <w:pPr>
        <w:spacing w:line="240" w:lineRule="auto"/>
        <w:contextualSpacing/>
        <w:jc w:val="both"/>
        <w:rPr>
          <w:rFonts w:ascii="Calibri" w:eastAsia="Times New Roman" w:hAnsi="Calibri" w:cs="Calibri"/>
          <w:color w:val="000000"/>
          <w:szCs w:val="20"/>
          <w:bdr w:val="none" w:sz="0" w:space="0" w:color="auto" w:frame="1"/>
          <w:lang w:eastAsia="en-GB"/>
        </w:rPr>
      </w:pPr>
    </w:p>
    <w:p w14:paraId="75CC2B34" w14:textId="77777777" w:rsidR="00E91229" w:rsidRPr="00330865" w:rsidRDefault="00E91229" w:rsidP="00B62DD8">
      <w:pPr>
        <w:pStyle w:val="ListParagraph"/>
        <w:numPr>
          <w:ilvl w:val="0"/>
          <w:numId w:val="11"/>
        </w:numPr>
        <w:spacing w:line="240" w:lineRule="auto"/>
        <w:jc w:val="both"/>
        <w:rPr>
          <w:rFonts w:ascii="Calibri" w:eastAsia="Times New Roman" w:hAnsi="Calibri" w:cs="Calibri"/>
          <w:color w:val="000000"/>
          <w:szCs w:val="20"/>
          <w:bdr w:val="none" w:sz="0" w:space="0" w:color="auto" w:frame="1"/>
          <w:lang w:eastAsia="en-GB"/>
        </w:rPr>
      </w:pPr>
      <w:r w:rsidRPr="00330865">
        <w:rPr>
          <w:rFonts w:ascii="Calibri" w:eastAsia="Times New Roman" w:hAnsi="Calibri" w:cs="Calibri"/>
          <w:color w:val="000000"/>
          <w:szCs w:val="20"/>
          <w:bdr w:val="none" w:sz="0" w:space="0" w:color="auto" w:frame="1"/>
          <w:lang w:eastAsia="en-GB"/>
        </w:rPr>
        <w:t xml:space="preserve">Monitoring </w:t>
      </w:r>
    </w:p>
    <w:p w14:paraId="34A27196" w14:textId="77777777" w:rsidR="00E91229" w:rsidRPr="00E91229" w:rsidRDefault="00E91229" w:rsidP="00B62DD8">
      <w:pPr>
        <w:spacing w:line="240" w:lineRule="auto"/>
        <w:contextualSpacing/>
        <w:jc w:val="both"/>
        <w:rPr>
          <w:rFonts w:ascii="Calibri" w:eastAsia="Times New Roman" w:hAnsi="Calibri" w:cs="Calibri"/>
          <w:color w:val="000000"/>
          <w:szCs w:val="20"/>
          <w:bdr w:val="none" w:sz="0" w:space="0" w:color="auto" w:frame="1"/>
          <w:lang w:eastAsia="en-GB"/>
        </w:rPr>
      </w:pPr>
    </w:p>
    <w:p w14:paraId="56EC5F88" w14:textId="13DF9605" w:rsidR="00E91229" w:rsidRPr="00330865" w:rsidRDefault="00E91229" w:rsidP="00B62DD8">
      <w:pPr>
        <w:pStyle w:val="ListParagraph"/>
        <w:numPr>
          <w:ilvl w:val="0"/>
          <w:numId w:val="11"/>
        </w:numPr>
        <w:spacing w:line="240" w:lineRule="auto"/>
        <w:jc w:val="both"/>
        <w:rPr>
          <w:rFonts w:ascii="Calibri" w:eastAsia="Times New Roman" w:hAnsi="Calibri" w:cs="Calibri"/>
          <w:color w:val="000000"/>
          <w:szCs w:val="20"/>
          <w:bdr w:val="none" w:sz="0" w:space="0" w:color="auto" w:frame="1"/>
          <w:lang w:eastAsia="en-GB"/>
        </w:rPr>
      </w:pPr>
      <w:r w:rsidRPr="00330865">
        <w:rPr>
          <w:rFonts w:ascii="Calibri" w:eastAsia="Times New Roman" w:hAnsi="Calibri" w:cs="Calibri"/>
          <w:color w:val="000000"/>
          <w:szCs w:val="20"/>
          <w:bdr w:val="none" w:sz="0" w:space="0" w:color="auto" w:frame="1"/>
          <w:lang w:eastAsia="en-GB"/>
        </w:rPr>
        <w:t xml:space="preserve">Assets The results </w:t>
      </w:r>
    </w:p>
    <w:p w14:paraId="4519CEA8" w14:textId="77777777" w:rsidR="00E91229" w:rsidRPr="00E91229" w:rsidRDefault="00E91229" w:rsidP="00B62DD8">
      <w:pPr>
        <w:spacing w:line="240" w:lineRule="auto"/>
        <w:contextualSpacing/>
        <w:jc w:val="both"/>
        <w:rPr>
          <w:rFonts w:ascii="Calibri" w:eastAsia="Times New Roman" w:hAnsi="Calibri" w:cs="Calibri"/>
          <w:color w:val="000000"/>
          <w:szCs w:val="20"/>
          <w:bdr w:val="none" w:sz="0" w:space="0" w:color="auto" w:frame="1"/>
          <w:lang w:eastAsia="en-GB"/>
        </w:rPr>
      </w:pPr>
    </w:p>
    <w:p w14:paraId="1B6425C6" w14:textId="77777777" w:rsidR="00330865" w:rsidRDefault="00E91229" w:rsidP="00B62DD8">
      <w:pPr>
        <w:pStyle w:val="ListParagraph"/>
        <w:numPr>
          <w:ilvl w:val="0"/>
          <w:numId w:val="11"/>
        </w:numPr>
        <w:spacing w:line="240" w:lineRule="auto"/>
        <w:jc w:val="both"/>
        <w:rPr>
          <w:rFonts w:ascii="Calibri" w:eastAsia="Times New Roman" w:hAnsi="Calibri" w:cs="Calibri"/>
          <w:color w:val="000000"/>
          <w:szCs w:val="20"/>
          <w:bdr w:val="none" w:sz="0" w:space="0" w:color="auto" w:frame="1"/>
          <w:lang w:eastAsia="en-GB"/>
        </w:rPr>
      </w:pPr>
      <w:r w:rsidRPr="00330865">
        <w:rPr>
          <w:rFonts w:ascii="Calibri" w:eastAsia="Times New Roman" w:hAnsi="Calibri" w:cs="Calibri"/>
          <w:color w:val="000000"/>
          <w:szCs w:val="20"/>
          <w:bdr w:val="none" w:sz="0" w:space="0" w:color="auto" w:frame="1"/>
          <w:lang w:eastAsia="en-GB"/>
        </w:rPr>
        <w:t xml:space="preserve">Incentivize good work </w:t>
      </w:r>
    </w:p>
    <w:p w14:paraId="6C09E801" w14:textId="77777777" w:rsidR="00330865" w:rsidRPr="00330865" w:rsidRDefault="00330865" w:rsidP="00B62DD8">
      <w:pPr>
        <w:pStyle w:val="ListParagraph"/>
        <w:jc w:val="both"/>
        <w:rPr>
          <w:rFonts w:ascii="Calibri" w:eastAsia="Times New Roman" w:hAnsi="Calibri" w:cs="Calibri"/>
          <w:color w:val="000000"/>
          <w:szCs w:val="20"/>
          <w:bdr w:val="none" w:sz="0" w:space="0" w:color="auto" w:frame="1"/>
          <w:lang w:eastAsia="en-GB"/>
        </w:rPr>
      </w:pPr>
    </w:p>
    <w:p w14:paraId="3ED8B74F" w14:textId="381F5367" w:rsidR="00330865" w:rsidRPr="00083872" w:rsidRDefault="00330865" w:rsidP="00B62DD8">
      <w:pPr>
        <w:spacing w:line="240" w:lineRule="auto"/>
        <w:contextualSpacing/>
        <w:jc w:val="both"/>
        <w:rPr>
          <w:rFonts w:ascii="Calibri" w:eastAsia="Times New Roman" w:hAnsi="Calibri" w:cs="Calibri"/>
          <w:color w:val="000000"/>
          <w:szCs w:val="20"/>
          <w:bdr w:val="none" w:sz="0" w:space="0" w:color="auto" w:frame="1"/>
          <w:lang w:eastAsia="en-GB"/>
        </w:rPr>
      </w:pPr>
      <w:r w:rsidRPr="00083872">
        <w:rPr>
          <w:rFonts w:ascii="Calibri" w:eastAsia="Times New Roman" w:hAnsi="Calibri" w:cs="Calibri"/>
          <w:color w:val="000000"/>
          <w:szCs w:val="20"/>
          <w:bdr w:val="none" w:sz="0" w:space="0" w:color="auto" w:frame="1"/>
          <w:lang w:eastAsia="en-GB"/>
        </w:rPr>
        <w:t xml:space="preserve">You should also measure your goals so that you can measure your progress, which will be critical during the review process. It's helpful to have regulations like this, but they don't have to be followed strictly. Non-quantifiable </w:t>
      </w:r>
      <w:r w:rsidR="00083872" w:rsidRPr="00083872">
        <w:rPr>
          <w:rFonts w:ascii="Calibri" w:eastAsia="Times New Roman" w:hAnsi="Calibri" w:cs="Calibri"/>
          <w:color w:val="000000"/>
          <w:szCs w:val="20"/>
          <w:bdr w:val="none" w:sz="0" w:space="0" w:color="auto" w:frame="1"/>
          <w:lang w:eastAsia="en-GB"/>
        </w:rPr>
        <w:t>organisation</w:t>
      </w:r>
      <w:r w:rsidRPr="00083872">
        <w:rPr>
          <w:rFonts w:ascii="Calibri" w:eastAsia="Times New Roman" w:hAnsi="Calibri" w:cs="Calibri"/>
          <w:color w:val="000000"/>
          <w:szCs w:val="20"/>
          <w:bdr w:val="none" w:sz="0" w:space="0" w:color="auto" w:frame="1"/>
          <w:lang w:eastAsia="en-GB"/>
        </w:rPr>
        <w:t xml:space="preserve"> goals are often at the top of the list. It's impossible to estimate the value of company culture, but it's a significant asset that should be prioritised.  </w:t>
      </w:r>
    </w:p>
    <w:p w14:paraId="1AFD253F" w14:textId="77777777" w:rsidR="00330865" w:rsidRPr="00330865" w:rsidRDefault="00330865" w:rsidP="00B62DD8">
      <w:pPr>
        <w:pStyle w:val="ListParagraph"/>
        <w:spacing w:line="240" w:lineRule="auto"/>
        <w:jc w:val="both"/>
        <w:rPr>
          <w:rFonts w:ascii="Calibri" w:eastAsia="Times New Roman" w:hAnsi="Calibri" w:cs="Calibri"/>
          <w:color w:val="000000"/>
          <w:szCs w:val="20"/>
          <w:bdr w:val="none" w:sz="0" w:space="0" w:color="auto" w:frame="1"/>
          <w:lang w:eastAsia="en-GB"/>
        </w:rPr>
      </w:pPr>
    </w:p>
    <w:p w14:paraId="3D109856" w14:textId="77777777" w:rsidR="004D0B6D" w:rsidRDefault="004D0B6D" w:rsidP="00B62DD8">
      <w:pPr>
        <w:spacing w:line="240" w:lineRule="auto"/>
        <w:contextualSpacing/>
        <w:jc w:val="both"/>
        <w:rPr>
          <w:rFonts w:ascii="Calibri" w:eastAsia="Times New Roman" w:hAnsi="Calibri" w:cs="Calibri"/>
          <w:color w:val="000000"/>
          <w:szCs w:val="20"/>
          <w:bdr w:val="none" w:sz="0" w:space="0" w:color="auto" w:frame="1"/>
          <w:lang w:eastAsia="en-GB"/>
        </w:rPr>
      </w:pPr>
    </w:p>
    <w:p w14:paraId="7C8AA9AA" w14:textId="0815880A" w:rsidR="00330865" w:rsidRPr="00083872" w:rsidRDefault="00330865" w:rsidP="00B62DD8">
      <w:pPr>
        <w:spacing w:line="240" w:lineRule="auto"/>
        <w:contextualSpacing/>
        <w:jc w:val="both"/>
        <w:rPr>
          <w:rFonts w:ascii="Calibri" w:eastAsia="Times New Roman" w:hAnsi="Calibri" w:cs="Calibri"/>
          <w:color w:val="000000"/>
          <w:szCs w:val="20"/>
          <w:bdr w:val="none" w:sz="0" w:space="0" w:color="auto" w:frame="1"/>
          <w:lang w:eastAsia="en-GB"/>
        </w:rPr>
      </w:pPr>
      <w:r w:rsidRPr="00083872">
        <w:rPr>
          <w:rFonts w:ascii="Calibri" w:eastAsia="Times New Roman" w:hAnsi="Calibri" w:cs="Calibri"/>
          <w:color w:val="000000"/>
          <w:szCs w:val="20"/>
          <w:bdr w:val="none" w:sz="0" w:space="0" w:color="auto" w:frame="1"/>
          <w:lang w:eastAsia="en-GB"/>
        </w:rPr>
        <w:t xml:space="preserve">In addition to MBOs, you may also be interested in OKRs (objectives and key outcomes), a comparable management framework for creating and monitoring goals. </w:t>
      </w:r>
    </w:p>
    <w:p w14:paraId="7F05954F" w14:textId="425953C6" w:rsidR="00330865" w:rsidRPr="00083872" w:rsidRDefault="00330865" w:rsidP="00B62DD8">
      <w:pPr>
        <w:spacing w:line="240" w:lineRule="auto"/>
        <w:jc w:val="both"/>
        <w:rPr>
          <w:rFonts w:ascii="Calibri" w:eastAsia="Times New Roman" w:hAnsi="Calibri" w:cs="Calibri"/>
          <w:color w:val="000000"/>
          <w:szCs w:val="20"/>
          <w:bdr w:val="none" w:sz="0" w:space="0" w:color="auto" w:frame="1"/>
          <w:lang w:eastAsia="en-GB"/>
        </w:rPr>
      </w:pPr>
    </w:p>
    <w:p w14:paraId="143DF176" w14:textId="7D7BE244" w:rsidR="00330865" w:rsidRPr="00083872" w:rsidRDefault="00330865" w:rsidP="00B62DD8">
      <w:pPr>
        <w:spacing w:line="240" w:lineRule="auto"/>
        <w:jc w:val="both"/>
        <w:rPr>
          <w:rFonts w:ascii="Calibri" w:eastAsia="Times New Roman" w:hAnsi="Calibri" w:cs="Calibri"/>
          <w:color w:val="000000"/>
          <w:szCs w:val="20"/>
          <w:bdr w:val="none" w:sz="0" w:space="0" w:color="auto" w:frame="1"/>
          <w:lang w:eastAsia="en-GB"/>
        </w:rPr>
      </w:pPr>
      <w:r w:rsidRPr="00083872">
        <w:rPr>
          <w:rFonts w:ascii="Calibri" w:eastAsia="Times New Roman" w:hAnsi="Calibri" w:cs="Calibri"/>
          <w:color w:val="000000"/>
          <w:szCs w:val="20"/>
          <w:bdr w:val="none" w:sz="0" w:space="0" w:color="auto" w:frame="1"/>
          <w:lang w:eastAsia="en-GB"/>
        </w:rPr>
        <w:lastRenderedPageBreak/>
        <w:t>The measuring performance procedure in the identification of faults and missteps. An open discussion regarding the company's long-term goals might also take place at this meeting</w:t>
      </w:r>
      <w:r w:rsidR="006D2304">
        <w:rPr>
          <w:rFonts w:ascii="Calibri" w:eastAsia="Times New Roman" w:hAnsi="Calibri" w:cs="Calibri"/>
          <w:color w:val="000000"/>
          <w:szCs w:val="20"/>
          <w:bdr w:val="none" w:sz="0" w:space="0" w:color="auto" w:frame="1"/>
          <w:lang w:eastAsia="en-GB"/>
        </w:rPr>
        <w:t xml:space="preserve"> </w:t>
      </w:r>
      <w:sdt>
        <w:sdtPr>
          <w:rPr>
            <w:rFonts w:ascii="Calibri" w:eastAsia="Times New Roman" w:hAnsi="Calibri" w:cs="Calibri"/>
            <w:color w:val="000000"/>
            <w:szCs w:val="20"/>
            <w:bdr w:val="none" w:sz="0" w:space="0" w:color="auto" w:frame="1"/>
            <w:lang w:eastAsia="en-GB"/>
          </w:rPr>
          <w:id w:val="526847591"/>
          <w:citation/>
        </w:sdtPr>
        <w:sdtEndPr/>
        <w:sdtContent>
          <w:r w:rsidR="006D2304">
            <w:rPr>
              <w:rFonts w:ascii="Calibri" w:eastAsia="Times New Roman" w:hAnsi="Calibri" w:cs="Calibri"/>
              <w:color w:val="000000"/>
              <w:szCs w:val="20"/>
              <w:bdr w:val="none" w:sz="0" w:space="0" w:color="auto" w:frame="1"/>
              <w:lang w:eastAsia="en-GB"/>
            </w:rPr>
            <w:fldChar w:fldCharType="begin"/>
          </w:r>
          <w:r w:rsidR="006D2304">
            <w:rPr>
              <w:rFonts w:ascii="Calibri" w:eastAsia="Times New Roman" w:hAnsi="Calibri" w:cs="Calibri"/>
              <w:color w:val="000000"/>
              <w:szCs w:val="20"/>
              <w:bdr w:val="none" w:sz="0" w:space="0" w:color="auto" w:frame="1"/>
              <w:lang w:eastAsia="en-GB"/>
            </w:rPr>
            <w:instrText xml:space="preserve"> CITATION Wor21 \l 2057 </w:instrText>
          </w:r>
          <w:r w:rsidR="006D2304">
            <w:rPr>
              <w:rFonts w:ascii="Calibri" w:eastAsia="Times New Roman" w:hAnsi="Calibri" w:cs="Calibri"/>
              <w:color w:val="000000"/>
              <w:szCs w:val="20"/>
              <w:bdr w:val="none" w:sz="0" w:space="0" w:color="auto" w:frame="1"/>
              <w:lang w:eastAsia="en-GB"/>
            </w:rPr>
            <w:fldChar w:fldCharType="separate"/>
          </w:r>
          <w:r w:rsidR="006D2304" w:rsidRPr="006D2304">
            <w:rPr>
              <w:rFonts w:ascii="Calibri" w:eastAsia="Times New Roman" w:hAnsi="Calibri" w:cs="Calibri"/>
              <w:noProof/>
              <w:color w:val="000000"/>
              <w:szCs w:val="20"/>
              <w:bdr w:val="none" w:sz="0" w:space="0" w:color="auto" w:frame="1"/>
              <w:lang w:eastAsia="en-GB"/>
            </w:rPr>
            <w:t>(Workfront.com, 2021)</w:t>
          </w:r>
          <w:r w:rsidR="006D2304">
            <w:rPr>
              <w:rFonts w:ascii="Calibri" w:eastAsia="Times New Roman" w:hAnsi="Calibri" w:cs="Calibri"/>
              <w:color w:val="000000"/>
              <w:szCs w:val="20"/>
              <w:bdr w:val="none" w:sz="0" w:space="0" w:color="auto" w:frame="1"/>
              <w:lang w:eastAsia="en-GB"/>
            </w:rPr>
            <w:fldChar w:fldCharType="end"/>
          </w:r>
        </w:sdtContent>
      </w:sdt>
      <w:r w:rsidRPr="00083872">
        <w:rPr>
          <w:rFonts w:ascii="Calibri" w:eastAsia="Times New Roman" w:hAnsi="Calibri" w:cs="Calibri"/>
          <w:color w:val="000000"/>
          <w:szCs w:val="20"/>
          <w:bdr w:val="none" w:sz="0" w:space="0" w:color="auto" w:frame="1"/>
          <w:lang w:eastAsia="en-GB"/>
        </w:rPr>
        <w:t xml:space="preserve"> </w:t>
      </w:r>
    </w:p>
    <w:p w14:paraId="1F180391" w14:textId="687464BA" w:rsidR="00330865" w:rsidRPr="00083872" w:rsidRDefault="00330865" w:rsidP="00B62DD8">
      <w:pPr>
        <w:spacing w:line="240" w:lineRule="auto"/>
        <w:jc w:val="both"/>
        <w:rPr>
          <w:rFonts w:ascii="Calibri" w:eastAsia="Times New Roman" w:hAnsi="Calibri" w:cs="Calibri"/>
          <w:color w:val="000000"/>
          <w:szCs w:val="20"/>
          <w:bdr w:val="none" w:sz="0" w:space="0" w:color="auto" w:frame="1"/>
          <w:lang w:eastAsia="en-GB"/>
        </w:rPr>
      </w:pPr>
    </w:p>
    <w:p w14:paraId="774D99C1" w14:textId="77777777" w:rsidR="00330865" w:rsidRPr="00083872" w:rsidRDefault="00330865" w:rsidP="00B62DD8">
      <w:pPr>
        <w:spacing w:line="240" w:lineRule="auto"/>
        <w:jc w:val="both"/>
        <w:rPr>
          <w:rFonts w:ascii="Calibri" w:eastAsia="Times New Roman" w:hAnsi="Calibri" w:cs="Calibri"/>
          <w:color w:val="000000"/>
          <w:szCs w:val="20"/>
          <w:bdr w:val="none" w:sz="0" w:space="0" w:color="auto" w:frame="1"/>
          <w:lang w:eastAsia="en-GB"/>
        </w:rPr>
      </w:pPr>
      <w:r w:rsidRPr="00083872">
        <w:rPr>
          <w:rFonts w:ascii="Calibri" w:eastAsia="Times New Roman" w:hAnsi="Calibri" w:cs="Calibri"/>
          <w:color w:val="000000"/>
          <w:szCs w:val="20"/>
          <w:bdr w:val="none" w:sz="0" w:space="0" w:color="auto" w:frame="1"/>
          <w:lang w:eastAsia="en-GB"/>
        </w:rPr>
        <w:t xml:space="preserve">MBO is designed to concentrate on objectives and targets, MBO typically overlooks other aspects of a business such as the company structure, worker behaviour and a healthy work ethos, surroundings concerns, and opportunities for engagement and contribution to the society and collective benefit. </w:t>
      </w:r>
    </w:p>
    <w:p w14:paraId="58D95511" w14:textId="5909C39D" w:rsidR="00330865" w:rsidRPr="00083872" w:rsidRDefault="00330865" w:rsidP="00B62DD8">
      <w:pPr>
        <w:spacing w:line="240" w:lineRule="auto"/>
        <w:jc w:val="both"/>
        <w:rPr>
          <w:rFonts w:ascii="Calibri" w:eastAsia="Times New Roman" w:hAnsi="Calibri" w:cs="Calibri"/>
          <w:color w:val="000000"/>
          <w:szCs w:val="20"/>
          <w:bdr w:val="none" w:sz="0" w:space="0" w:color="auto" w:frame="1"/>
          <w:lang w:eastAsia="en-GB"/>
        </w:rPr>
      </w:pPr>
    </w:p>
    <w:p w14:paraId="34698DA9" w14:textId="0908C7E9" w:rsidR="00C2411D" w:rsidRDefault="00330865" w:rsidP="00B62DD8">
      <w:pPr>
        <w:spacing w:line="240" w:lineRule="auto"/>
        <w:contextualSpacing/>
        <w:jc w:val="both"/>
        <w:rPr>
          <w:rFonts w:ascii="Calibri" w:eastAsia="Times New Roman" w:hAnsi="Calibri" w:cs="Calibri"/>
          <w:color w:val="000000"/>
          <w:szCs w:val="20"/>
          <w:bdr w:val="none" w:sz="0" w:space="0" w:color="auto" w:frame="1"/>
          <w:lang w:eastAsia="en-GB"/>
        </w:rPr>
      </w:pPr>
      <w:r w:rsidRPr="00330865">
        <w:rPr>
          <w:rFonts w:ascii="Calibri" w:eastAsia="Times New Roman" w:hAnsi="Calibri" w:cs="Calibri"/>
          <w:color w:val="000000"/>
          <w:szCs w:val="20"/>
          <w:bdr w:val="none" w:sz="0" w:space="0" w:color="auto" w:frame="1"/>
          <w:lang w:eastAsia="en-GB"/>
        </w:rPr>
        <w:t>Is all this effort worth it? Without hesitation, the response is A study in the Journal of Applied Psychology looked at organisations before, during and after they adopted MBO. More than a 10 percent gain in efficiency was obtained by the typical organisation, according to the researchers.</w:t>
      </w:r>
      <w:r w:rsidR="00EF0961">
        <w:rPr>
          <w:rFonts w:ascii="Calibri" w:eastAsia="Times New Roman" w:hAnsi="Calibri" w:cs="Calibri"/>
          <w:color w:val="000000"/>
          <w:szCs w:val="20"/>
          <w:bdr w:val="none" w:sz="0" w:space="0" w:color="auto" w:frame="1"/>
          <w:lang w:eastAsia="en-GB"/>
        </w:rPr>
        <w:t xml:space="preserve"> </w:t>
      </w:r>
      <w:sdt>
        <w:sdtPr>
          <w:rPr>
            <w:rFonts w:ascii="Calibri" w:eastAsia="Times New Roman" w:hAnsi="Calibri" w:cs="Calibri"/>
            <w:color w:val="000000"/>
            <w:szCs w:val="20"/>
            <w:bdr w:val="none" w:sz="0" w:space="0" w:color="auto" w:frame="1"/>
            <w:lang w:eastAsia="en-GB"/>
          </w:rPr>
          <w:id w:val="-1650654911"/>
          <w:citation/>
        </w:sdtPr>
        <w:sdtEndPr/>
        <w:sdtContent>
          <w:r w:rsidR="00EF0961">
            <w:rPr>
              <w:rFonts w:ascii="Calibri" w:eastAsia="Times New Roman" w:hAnsi="Calibri" w:cs="Calibri"/>
              <w:color w:val="000000"/>
              <w:szCs w:val="20"/>
              <w:bdr w:val="none" w:sz="0" w:space="0" w:color="auto" w:frame="1"/>
              <w:lang w:eastAsia="en-GB"/>
            </w:rPr>
            <w:fldChar w:fldCharType="begin"/>
          </w:r>
          <w:r w:rsidR="00EF0961">
            <w:rPr>
              <w:rFonts w:ascii="Calibri" w:eastAsia="Times New Roman" w:hAnsi="Calibri" w:cs="Calibri"/>
              <w:color w:val="000000"/>
              <w:szCs w:val="20"/>
              <w:bdr w:val="none" w:sz="0" w:space="0" w:color="auto" w:frame="1"/>
              <w:lang w:eastAsia="en-GB"/>
            </w:rPr>
            <w:instrText xml:space="preserve"> CITATION Sco211 \l 2057 </w:instrText>
          </w:r>
          <w:r w:rsidR="00EF0961">
            <w:rPr>
              <w:rFonts w:ascii="Calibri" w:eastAsia="Times New Roman" w:hAnsi="Calibri" w:cs="Calibri"/>
              <w:color w:val="000000"/>
              <w:szCs w:val="20"/>
              <w:bdr w:val="none" w:sz="0" w:space="0" w:color="auto" w:frame="1"/>
              <w:lang w:eastAsia="en-GB"/>
            </w:rPr>
            <w:fldChar w:fldCharType="separate"/>
          </w:r>
          <w:r w:rsidR="00EF0961" w:rsidRPr="00EF0961">
            <w:rPr>
              <w:rFonts w:ascii="Calibri" w:eastAsia="Times New Roman" w:hAnsi="Calibri" w:cs="Calibri"/>
              <w:noProof/>
              <w:color w:val="000000"/>
              <w:szCs w:val="20"/>
              <w:bdr w:val="none" w:sz="0" w:space="0" w:color="auto" w:frame="1"/>
              <w:lang w:eastAsia="en-GB"/>
            </w:rPr>
            <w:t>(Powell, 2021)</w:t>
          </w:r>
          <w:r w:rsidR="00EF0961">
            <w:rPr>
              <w:rFonts w:ascii="Calibri" w:eastAsia="Times New Roman" w:hAnsi="Calibri" w:cs="Calibri"/>
              <w:color w:val="000000"/>
              <w:szCs w:val="20"/>
              <w:bdr w:val="none" w:sz="0" w:space="0" w:color="auto" w:frame="1"/>
              <w:lang w:eastAsia="en-GB"/>
            </w:rPr>
            <w:fldChar w:fldCharType="end"/>
          </w:r>
        </w:sdtContent>
      </w:sdt>
    </w:p>
    <w:p w14:paraId="47335B6B" w14:textId="41F1889F" w:rsidR="008846C6" w:rsidRDefault="008846C6" w:rsidP="00B62DD8">
      <w:pPr>
        <w:spacing w:line="240" w:lineRule="auto"/>
        <w:contextualSpacing/>
        <w:jc w:val="both"/>
        <w:rPr>
          <w:rFonts w:ascii="Calibri" w:eastAsia="Times New Roman" w:hAnsi="Calibri" w:cs="Calibri"/>
          <w:color w:val="000000"/>
          <w:szCs w:val="20"/>
          <w:bdr w:val="none" w:sz="0" w:space="0" w:color="auto" w:frame="1"/>
          <w:lang w:eastAsia="en-GB"/>
        </w:rPr>
      </w:pPr>
    </w:p>
    <w:p w14:paraId="6A131872" w14:textId="21957E1C" w:rsidR="003A4A9A" w:rsidRDefault="003A4A9A" w:rsidP="009A443E">
      <w:pPr>
        <w:pStyle w:val="Subhead"/>
        <w:rPr>
          <w:bdr w:val="none" w:sz="0" w:space="0" w:color="auto" w:frame="1"/>
          <w:lang w:eastAsia="en-GB"/>
        </w:rPr>
      </w:pPr>
      <w:bookmarkStart w:id="101" w:name="_Toc88726747"/>
      <w:bookmarkStart w:id="102" w:name="_Toc88726833"/>
      <w:bookmarkStart w:id="103" w:name="_Toc88726937"/>
      <w:bookmarkStart w:id="104" w:name="_Toc88729977"/>
      <w:bookmarkStart w:id="105" w:name="_Toc88730227"/>
      <w:r>
        <w:rPr>
          <w:bdr w:val="none" w:sz="0" w:space="0" w:color="auto" w:frame="1"/>
          <w:lang w:eastAsia="en-GB"/>
        </w:rPr>
        <w:t>MBO Benefits</w:t>
      </w:r>
      <w:bookmarkEnd w:id="101"/>
      <w:bookmarkEnd w:id="102"/>
      <w:bookmarkEnd w:id="103"/>
      <w:bookmarkEnd w:id="104"/>
      <w:bookmarkEnd w:id="105"/>
      <w:r w:rsidR="00A41BFF">
        <w:rPr>
          <w:bdr w:val="none" w:sz="0" w:space="0" w:color="auto" w:frame="1"/>
          <w:lang w:eastAsia="en-GB"/>
        </w:rPr>
        <w:t xml:space="preserve"> at </w:t>
      </w:r>
      <w:proofErr w:type="spellStart"/>
      <w:r w:rsidR="00A41BFF">
        <w:rPr>
          <w:bdr w:val="none" w:sz="0" w:space="0" w:color="auto" w:frame="1"/>
          <w:lang w:eastAsia="en-GB"/>
        </w:rPr>
        <w:t>viagogo</w:t>
      </w:r>
      <w:proofErr w:type="spellEnd"/>
    </w:p>
    <w:p w14:paraId="7385D25E" w14:textId="27E96F49" w:rsidR="008846C6" w:rsidRDefault="008846C6" w:rsidP="00B62DD8">
      <w:pPr>
        <w:spacing w:line="240" w:lineRule="auto"/>
        <w:contextualSpacing/>
        <w:jc w:val="both"/>
        <w:rPr>
          <w:rFonts w:ascii="Calibri" w:eastAsia="Times New Roman" w:hAnsi="Calibri" w:cs="Calibri"/>
          <w:color w:val="000000"/>
          <w:szCs w:val="20"/>
          <w:bdr w:val="none" w:sz="0" w:space="0" w:color="auto" w:frame="1"/>
          <w:lang w:eastAsia="en-GB"/>
        </w:rPr>
      </w:pPr>
    </w:p>
    <w:p w14:paraId="4BB953AF" w14:textId="69AC1D9C" w:rsidR="003A4A9A" w:rsidRPr="00E87409" w:rsidRDefault="003A4A9A" w:rsidP="00E87409">
      <w:pPr>
        <w:pStyle w:val="ListParagraph"/>
        <w:numPr>
          <w:ilvl w:val="0"/>
          <w:numId w:val="13"/>
        </w:numPr>
        <w:spacing w:line="240" w:lineRule="auto"/>
        <w:jc w:val="both"/>
        <w:rPr>
          <w:rFonts w:ascii="Calibri" w:eastAsia="Times New Roman" w:hAnsi="Calibri" w:cs="Calibri"/>
          <w:color w:val="000000"/>
          <w:szCs w:val="20"/>
          <w:bdr w:val="none" w:sz="0" w:space="0" w:color="auto" w:frame="1"/>
          <w:lang w:eastAsia="en-GB"/>
        </w:rPr>
      </w:pPr>
      <w:r w:rsidRPr="00E87409">
        <w:rPr>
          <w:rFonts w:ascii="Calibri" w:eastAsia="Times New Roman" w:hAnsi="Calibri" w:cs="Calibri"/>
          <w:color w:val="000000"/>
          <w:szCs w:val="20"/>
          <w:bdr w:val="none" w:sz="0" w:space="0" w:color="auto" w:frame="1"/>
          <w:lang w:eastAsia="en-GB"/>
        </w:rPr>
        <w:t>A result-oriented strategy like MBO, which focuses on creating and managing goals, pushes managers to plan out their work in great detail.</w:t>
      </w:r>
    </w:p>
    <w:p w14:paraId="0AF8E35C" w14:textId="77777777" w:rsidR="003A4A9A" w:rsidRPr="003A4A9A" w:rsidRDefault="003A4A9A" w:rsidP="00E87409">
      <w:pPr>
        <w:spacing w:line="240" w:lineRule="auto"/>
        <w:contextualSpacing/>
        <w:jc w:val="both"/>
        <w:rPr>
          <w:rFonts w:ascii="Calibri" w:eastAsia="Times New Roman" w:hAnsi="Calibri" w:cs="Calibri"/>
          <w:color w:val="000000"/>
          <w:szCs w:val="20"/>
          <w:bdr w:val="none" w:sz="0" w:space="0" w:color="auto" w:frame="1"/>
          <w:lang w:eastAsia="en-GB"/>
        </w:rPr>
      </w:pPr>
    </w:p>
    <w:p w14:paraId="1FCC42F5" w14:textId="19CD11ED" w:rsidR="003A4A9A" w:rsidRPr="00E87409" w:rsidRDefault="003A4A9A" w:rsidP="00E87409">
      <w:pPr>
        <w:pStyle w:val="ListParagraph"/>
        <w:numPr>
          <w:ilvl w:val="0"/>
          <w:numId w:val="13"/>
        </w:numPr>
        <w:spacing w:line="240" w:lineRule="auto"/>
        <w:jc w:val="both"/>
        <w:rPr>
          <w:rFonts w:ascii="Calibri" w:eastAsia="Times New Roman" w:hAnsi="Calibri" w:cs="Calibri"/>
          <w:color w:val="000000"/>
          <w:szCs w:val="20"/>
          <w:bdr w:val="none" w:sz="0" w:space="0" w:color="auto" w:frame="1"/>
          <w:lang w:eastAsia="en-GB"/>
        </w:rPr>
      </w:pPr>
      <w:r w:rsidRPr="00E87409">
        <w:rPr>
          <w:rFonts w:ascii="Calibri" w:eastAsia="Times New Roman" w:hAnsi="Calibri" w:cs="Calibri"/>
          <w:color w:val="000000"/>
          <w:szCs w:val="20"/>
          <w:bdr w:val="none" w:sz="0" w:space="0" w:color="auto" w:frame="1"/>
          <w:lang w:eastAsia="en-GB"/>
        </w:rPr>
        <w:t>There is no job ambiguity or uncertainty since both the management and the subordinates know exactly what is expected of them.</w:t>
      </w:r>
    </w:p>
    <w:p w14:paraId="6B3566F8" w14:textId="77777777" w:rsidR="00E87409" w:rsidRPr="00E87409" w:rsidRDefault="00E87409" w:rsidP="00E87409">
      <w:pPr>
        <w:spacing w:line="240" w:lineRule="auto"/>
        <w:jc w:val="both"/>
        <w:rPr>
          <w:rFonts w:ascii="Calibri" w:eastAsia="Times New Roman" w:hAnsi="Calibri" w:cs="Calibri"/>
          <w:color w:val="000000"/>
          <w:szCs w:val="20"/>
          <w:bdr w:val="none" w:sz="0" w:space="0" w:color="auto" w:frame="1"/>
          <w:lang w:eastAsia="en-GB"/>
        </w:rPr>
      </w:pPr>
    </w:p>
    <w:p w14:paraId="7A31776F" w14:textId="378CF6F4" w:rsidR="003A4A9A" w:rsidRPr="00E87409" w:rsidRDefault="003A4A9A" w:rsidP="00E87409">
      <w:pPr>
        <w:pStyle w:val="ListParagraph"/>
        <w:numPr>
          <w:ilvl w:val="0"/>
          <w:numId w:val="13"/>
        </w:numPr>
        <w:spacing w:line="240" w:lineRule="auto"/>
        <w:jc w:val="both"/>
        <w:rPr>
          <w:rFonts w:ascii="Calibri" w:eastAsia="Times New Roman" w:hAnsi="Calibri" w:cs="Calibri"/>
          <w:color w:val="000000"/>
          <w:szCs w:val="20"/>
          <w:bdr w:val="none" w:sz="0" w:space="0" w:color="auto" w:frame="1"/>
          <w:lang w:eastAsia="en-GB"/>
        </w:rPr>
      </w:pPr>
      <w:r w:rsidRPr="00E87409">
        <w:rPr>
          <w:rFonts w:ascii="Calibri" w:eastAsia="Times New Roman" w:hAnsi="Calibri" w:cs="Calibri"/>
          <w:color w:val="000000"/>
          <w:szCs w:val="20"/>
          <w:bdr w:val="none" w:sz="0" w:space="0" w:color="auto" w:frame="1"/>
          <w:lang w:eastAsia="en-GB"/>
        </w:rPr>
        <w:t>Managers must set quantifiable goals, performance criteria, and strategies for achieving these goals. As a result, the roles and duties of each employee are clearly defined.</w:t>
      </w:r>
    </w:p>
    <w:p w14:paraId="35EAC3C3" w14:textId="77777777" w:rsidR="003A4A9A" w:rsidRPr="003A4A9A" w:rsidRDefault="003A4A9A" w:rsidP="00E87409">
      <w:pPr>
        <w:spacing w:line="240" w:lineRule="auto"/>
        <w:contextualSpacing/>
        <w:jc w:val="both"/>
        <w:rPr>
          <w:rFonts w:ascii="Calibri" w:eastAsia="Times New Roman" w:hAnsi="Calibri" w:cs="Calibri"/>
          <w:color w:val="000000"/>
          <w:szCs w:val="20"/>
          <w:bdr w:val="none" w:sz="0" w:space="0" w:color="auto" w:frame="1"/>
          <w:lang w:eastAsia="en-GB"/>
        </w:rPr>
      </w:pPr>
    </w:p>
    <w:p w14:paraId="56BFD3A3" w14:textId="7BF333B8" w:rsidR="003A4A9A" w:rsidRPr="00E87409" w:rsidRDefault="003A4A9A" w:rsidP="00E87409">
      <w:pPr>
        <w:pStyle w:val="ListParagraph"/>
        <w:numPr>
          <w:ilvl w:val="0"/>
          <w:numId w:val="13"/>
        </w:numPr>
        <w:spacing w:line="240" w:lineRule="auto"/>
        <w:jc w:val="both"/>
        <w:rPr>
          <w:rFonts w:ascii="Calibri" w:eastAsia="Times New Roman" w:hAnsi="Calibri" w:cs="Calibri"/>
          <w:color w:val="000000"/>
          <w:szCs w:val="20"/>
          <w:bdr w:val="none" w:sz="0" w:space="0" w:color="auto" w:frame="1"/>
          <w:lang w:eastAsia="en-GB"/>
        </w:rPr>
      </w:pPr>
      <w:r w:rsidRPr="00E87409">
        <w:rPr>
          <w:rFonts w:ascii="Calibri" w:eastAsia="Times New Roman" w:hAnsi="Calibri" w:cs="Calibri"/>
          <w:color w:val="000000"/>
          <w:szCs w:val="20"/>
          <w:bdr w:val="none" w:sz="0" w:space="0" w:color="auto" w:frame="1"/>
          <w:lang w:eastAsia="en-GB"/>
        </w:rPr>
        <w:t xml:space="preserve">It helps employees better understand the organisational objectives. Employees are usually focused on their own goals and the environment in which they operate. Staffs are happy to be a part of an MBO team since they feel that they're contributing to </w:t>
      </w:r>
      <w:proofErr w:type="spellStart"/>
      <w:r w:rsidR="00692014">
        <w:rPr>
          <w:rFonts w:ascii="Calibri" w:eastAsia="Times New Roman" w:hAnsi="Calibri" w:cs="Calibri"/>
          <w:color w:val="000000"/>
          <w:szCs w:val="20"/>
          <w:bdr w:val="none" w:sz="0" w:space="0" w:color="auto" w:frame="1"/>
          <w:lang w:eastAsia="en-GB"/>
        </w:rPr>
        <w:t>viagogo</w:t>
      </w:r>
      <w:proofErr w:type="spellEnd"/>
      <w:r w:rsidRPr="00E87409">
        <w:rPr>
          <w:rFonts w:ascii="Calibri" w:eastAsia="Times New Roman" w:hAnsi="Calibri" w:cs="Calibri"/>
          <w:color w:val="000000"/>
          <w:szCs w:val="20"/>
          <w:bdr w:val="none" w:sz="0" w:space="0" w:color="auto" w:frame="1"/>
          <w:lang w:eastAsia="en-GB"/>
        </w:rPr>
        <w:t xml:space="preserve"> overall success. Their devotion and morale are boosted by this.</w:t>
      </w:r>
    </w:p>
    <w:p w14:paraId="1826E6DD" w14:textId="77777777" w:rsidR="003A4A9A" w:rsidRPr="003A4A9A" w:rsidRDefault="003A4A9A" w:rsidP="00E87409">
      <w:pPr>
        <w:spacing w:line="240" w:lineRule="auto"/>
        <w:contextualSpacing/>
        <w:jc w:val="both"/>
        <w:rPr>
          <w:rFonts w:ascii="Calibri" w:eastAsia="Times New Roman" w:hAnsi="Calibri" w:cs="Calibri"/>
          <w:color w:val="000000"/>
          <w:szCs w:val="20"/>
          <w:bdr w:val="none" w:sz="0" w:space="0" w:color="auto" w:frame="1"/>
          <w:lang w:eastAsia="en-GB"/>
        </w:rPr>
      </w:pPr>
    </w:p>
    <w:p w14:paraId="27736D2D" w14:textId="77777777" w:rsidR="003A4A9A" w:rsidRPr="00E87409" w:rsidRDefault="003A4A9A" w:rsidP="00E87409">
      <w:pPr>
        <w:pStyle w:val="ListParagraph"/>
        <w:numPr>
          <w:ilvl w:val="0"/>
          <w:numId w:val="13"/>
        </w:numPr>
        <w:spacing w:line="240" w:lineRule="auto"/>
        <w:jc w:val="both"/>
        <w:rPr>
          <w:rFonts w:ascii="Calibri" w:eastAsia="Times New Roman" w:hAnsi="Calibri" w:cs="Calibri"/>
          <w:color w:val="000000"/>
          <w:szCs w:val="20"/>
          <w:bdr w:val="none" w:sz="0" w:space="0" w:color="auto" w:frame="1"/>
          <w:lang w:eastAsia="en-GB"/>
        </w:rPr>
      </w:pPr>
      <w:r w:rsidRPr="00E87409">
        <w:rPr>
          <w:rFonts w:ascii="Calibri" w:eastAsia="Times New Roman" w:hAnsi="Calibri" w:cs="Calibri"/>
          <w:color w:val="000000"/>
          <w:szCs w:val="20"/>
          <w:bdr w:val="none" w:sz="0" w:space="0" w:color="auto" w:frame="1"/>
          <w:lang w:eastAsia="en-GB"/>
        </w:rPr>
        <w:t>When it comes to career advancement, management by objectives (MBO) frequently identifies areas where workers might benefit from further training.</w:t>
      </w:r>
    </w:p>
    <w:p w14:paraId="1230165E" w14:textId="77777777" w:rsidR="003A4A9A" w:rsidRPr="003A4A9A" w:rsidRDefault="003A4A9A" w:rsidP="00E87409">
      <w:pPr>
        <w:spacing w:line="240" w:lineRule="auto"/>
        <w:contextualSpacing/>
        <w:jc w:val="both"/>
        <w:rPr>
          <w:rFonts w:ascii="Calibri" w:eastAsia="Times New Roman" w:hAnsi="Calibri" w:cs="Calibri"/>
          <w:color w:val="000000"/>
          <w:szCs w:val="20"/>
          <w:bdr w:val="none" w:sz="0" w:space="0" w:color="auto" w:frame="1"/>
          <w:lang w:eastAsia="en-GB"/>
        </w:rPr>
      </w:pPr>
    </w:p>
    <w:p w14:paraId="59D6BE68" w14:textId="6DB7F764" w:rsidR="003A4A9A" w:rsidRPr="00E87409" w:rsidRDefault="003A4A9A" w:rsidP="00E87409">
      <w:pPr>
        <w:pStyle w:val="ListParagraph"/>
        <w:numPr>
          <w:ilvl w:val="0"/>
          <w:numId w:val="13"/>
        </w:numPr>
        <w:spacing w:line="240" w:lineRule="auto"/>
        <w:jc w:val="both"/>
        <w:rPr>
          <w:rFonts w:ascii="Calibri" w:eastAsia="Times New Roman" w:hAnsi="Calibri" w:cs="Calibri"/>
          <w:color w:val="000000"/>
          <w:szCs w:val="20"/>
          <w:bdr w:val="none" w:sz="0" w:space="0" w:color="auto" w:frame="1"/>
          <w:lang w:eastAsia="en-GB"/>
        </w:rPr>
      </w:pPr>
      <w:r w:rsidRPr="00E87409">
        <w:rPr>
          <w:rFonts w:ascii="Calibri" w:eastAsia="Times New Roman" w:hAnsi="Calibri" w:cs="Calibri"/>
          <w:color w:val="000000"/>
          <w:szCs w:val="20"/>
          <w:bdr w:val="none" w:sz="0" w:space="0" w:color="auto" w:frame="1"/>
          <w:lang w:eastAsia="en-GB"/>
        </w:rPr>
        <w:t>Using a system of periodic assessment, managers may keep tabs on their employees' progress. A focus on definable goals in MBO makes it easier to monitor performance and ensure that it is fair and objective.</w:t>
      </w:r>
    </w:p>
    <w:p w14:paraId="1E5386B5" w14:textId="77777777" w:rsidR="003A4A9A" w:rsidRPr="003A4A9A" w:rsidRDefault="003A4A9A" w:rsidP="00E87409">
      <w:pPr>
        <w:spacing w:line="240" w:lineRule="auto"/>
        <w:contextualSpacing/>
        <w:jc w:val="both"/>
        <w:rPr>
          <w:rFonts w:ascii="Calibri" w:eastAsia="Times New Roman" w:hAnsi="Calibri" w:cs="Calibri"/>
          <w:color w:val="000000"/>
          <w:szCs w:val="20"/>
          <w:bdr w:val="none" w:sz="0" w:space="0" w:color="auto" w:frame="1"/>
          <w:lang w:eastAsia="en-GB"/>
        </w:rPr>
      </w:pPr>
    </w:p>
    <w:p w14:paraId="64152952" w14:textId="7A7E6F2B" w:rsidR="00932723" w:rsidRDefault="003A4A9A" w:rsidP="009A443E">
      <w:pPr>
        <w:pStyle w:val="ListParagraph"/>
        <w:numPr>
          <w:ilvl w:val="0"/>
          <w:numId w:val="13"/>
        </w:numPr>
        <w:spacing w:line="240" w:lineRule="auto"/>
        <w:jc w:val="both"/>
        <w:rPr>
          <w:rFonts w:ascii="Calibri" w:eastAsia="Times New Roman" w:hAnsi="Calibri" w:cs="Calibri"/>
          <w:color w:val="000000"/>
          <w:szCs w:val="20"/>
          <w:bdr w:val="none" w:sz="0" w:space="0" w:color="auto" w:frame="1"/>
          <w:lang w:eastAsia="en-GB"/>
        </w:rPr>
      </w:pPr>
      <w:r w:rsidRPr="00E87409">
        <w:rPr>
          <w:rFonts w:ascii="Calibri" w:eastAsia="Times New Roman" w:hAnsi="Calibri" w:cs="Calibri"/>
          <w:color w:val="000000"/>
          <w:szCs w:val="20"/>
          <w:bdr w:val="none" w:sz="0" w:space="0" w:color="auto" w:frame="1"/>
          <w:lang w:eastAsia="en-GB"/>
        </w:rPr>
        <w:t>Allows for better communication between managers and employees.</w:t>
      </w:r>
    </w:p>
    <w:p w14:paraId="5F7BB5C3" w14:textId="77777777" w:rsidR="009A443E" w:rsidRPr="009A443E" w:rsidRDefault="009A443E" w:rsidP="009A443E">
      <w:pPr>
        <w:spacing w:line="240" w:lineRule="auto"/>
        <w:jc w:val="both"/>
        <w:rPr>
          <w:rFonts w:ascii="Calibri" w:eastAsia="Times New Roman" w:hAnsi="Calibri" w:cs="Calibri"/>
          <w:color w:val="000000"/>
          <w:szCs w:val="20"/>
          <w:bdr w:val="none" w:sz="0" w:space="0" w:color="auto" w:frame="1"/>
          <w:lang w:eastAsia="en-GB"/>
        </w:rPr>
      </w:pPr>
    </w:p>
    <w:p w14:paraId="5D89F364" w14:textId="40AFEA0B" w:rsidR="00E87409" w:rsidRDefault="00E87409" w:rsidP="009A443E">
      <w:pPr>
        <w:pStyle w:val="Subhead"/>
        <w:rPr>
          <w:bdr w:val="none" w:sz="0" w:space="0" w:color="auto" w:frame="1"/>
          <w:lang w:eastAsia="en-GB"/>
        </w:rPr>
      </w:pPr>
      <w:bookmarkStart w:id="106" w:name="_Toc88726748"/>
      <w:bookmarkStart w:id="107" w:name="_Toc88726834"/>
      <w:bookmarkStart w:id="108" w:name="_Toc88726938"/>
      <w:bookmarkStart w:id="109" w:name="_Toc88729978"/>
      <w:bookmarkStart w:id="110" w:name="_Toc88730228"/>
      <w:r>
        <w:rPr>
          <w:bdr w:val="none" w:sz="0" w:space="0" w:color="auto" w:frame="1"/>
          <w:lang w:eastAsia="en-GB"/>
        </w:rPr>
        <w:t>MB0 Limitations</w:t>
      </w:r>
      <w:bookmarkEnd w:id="106"/>
      <w:bookmarkEnd w:id="107"/>
      <w:bookmarkEnd w:id="108"/>
      <w:bookmarkEnd w:id="109"/>
      <w:bookmarkEnd w:id="110"/>
      <w:r w:rsidR="00A41BFF">
        <w:rPr>
          <w:bdr w:val="none" w:sz="0" w:space="0" w:color="auto" w:frame="1"/>
          <w:lang w:eastAsia="en-GB"/>
        </w:rPr>
        <w:t xml:space="preserve"> at </w:t>
      </w:r>
      <w:proofErr w:type="spellStart"/>
      <w:r w:rsidR="00A41BFF">
        <w:rPr>
          <w:bdr w:val="none" w:sz="0" w:space="0" w:color="auto" w:frame="1"/>
          <w:lang w:eastAsia="en-GB"/>
        </w:rPr>
        <w:t>viagogo</w:t>
      </w:r>
      <w:proofErr w:type="spellEnd"/>
    </w:p>
    <w:p w14:paraId="4ED74CD7" w14:textId="77777777" w:rsidR="00E87409" w:rsidRPr="00E6182A" w:rsidRDefault="00E87409" w:rsidP="00E6182A">
      <w:pPr>
        <w:pStyle w:val="ListParagraph"/>
        <w:numPr>
          <w:ilvl w:val="0"/>
          <w:numId w:val="14"/>
        </w:numPr>
        <w:spacing w:line="240" w:lineRule="auto"/>
        <w:jc w:val="both"/>
        <w:rPr>
          <w:rFonts w:ascii="Calibri" w:eastAsia="Times New Roman" w:hAnsi="Calibri" w:cs="Calibri"/>
          <w:color w:val="000000"/>
          <w:szCs w:val="20"/>
          <w:bdr w:val="none" w:sz="0" w:space="0" w:color="auto" w:frame="1"/>
          <w:lang w:eastAsia="en-GB"/>
        </w:rPr>
      </w:pPr>
      <w:r w:rsidRPr="00E6182A">
        <w:rPr>
          <w:rFonts w:ascii="Calibri" w:eastAsia="Times New Roman" w:hAnsi="Calibri" w:cs="Calibri"/>
          <w:color w:val="000000"/>
          <w:szCs w:val="20"/>
          <w:bdr w:val="none" w:sz="0" w:space="0" w:color="auto" w:frame="1"/>
          <w:lang w:eastAsia="en-GB"/>
        </w:rPr>
        <w:t>Only with the full backing of the company's senior executives can MBO be successful.</w:t>
      </w:r>
    </w:p>
    <w:p w14:paraId="34ABB2BE" w14:textId="77777777" w:rsidR="00E87409" w:rsidRPr="00E87409" w:rsidRDefault="00E87409" w:rsidP="00E87409">
      <w:pPr>
        <w:spacing w:line="240" w:lineRule="auto"/>
        <w:jc w:val="both"/>
        <w:rPr>
          <w:rFonts w:ascii="Calibri" w:eastAsia="Times New Roman" w:hAnsi="Calibri" w:cs="Calibri"/>
          <w:color w:val="000000"/>
          <w:szCs w:val="20"/>
          <w:bdr w:val="none" w:sz="0" w:space="0" w:color="auto" w:frame="1"/>
          <w:lang w:eastAsia="en-GB"/>
        </w:rPr>
      </w:pPr>
    </w:p>
    <w:p w14:paraId="39F4E64F" w14:textId="33AAA179" w:rsidR="00E87409" w:rsidRPr="00E6182A" w:rsidRDefault="00E87409" w:rsidP="00E6182A">
      <w:pPr>
        <w:pStyle w:val="ListParagraph"/>
        <w:numPr>
          <w:ilvl w:val="0"/>
          <w:numId w:val="14"/>
        </w:numPr>
        <w:spacing w:line="240" w:lineRule="auto"/>
        <w:jc w:val="both"/>
        <w:rPr>
          <w:rFonts w:ascii="Calibri" w:eastAsia="Times New Roman" w:hAnsi="Calibri" w:cs="Calibri"/>
          <w:color w:val="000000"/>
          <w:szCs w:val="20"/>
          <w:bdr w:val="none" w:sz="0" w:space="0" w:color="auto" w:frame="1"/>
          <w:lang w:eastAsia="en-GB"/>
        </w:rPr>
      </w:pPr>
      <w:r w:rsidRPr="00E6182A">
        <w:rPr>
          <w:rFonts w:ascii="Calibri" w:eastAsia="Times New Roman" w:hAnsi="Calibri" w:cs="Calibri"/>
          <w:color w:val="000000"/>
          <w:szCs w:val="20"/>
          <w:bdr w:val="none" w:sz="0" w:space="0" w:color="auto" w:frame="1"/>
          <w:lang w:eastAsia="en-GB"/>
        </w:rPr>
        <w:t>It is possible that employees may have a negative reaction to MBO. Desired results may be set unreasonably high because they are under pressure from management to get along. There is a risk that their morale will be lowered, and they may grow distrustful of the MBO idea.</w:t>
      </w:r>
    </w:p>
    <w:p w14:paraId="033442E3" w14:textId="77777777" w:rsidR="00E87409" w:rsidRPr="00E87409" w:rsidRDefault="00E87409" w:rsidP="00E87409">
      <w:pPr>
        <w:spacing w:line="240" w:lineRule="auto"/>
        <w:jc w:val="both"/>
        <w:rPr>
          <w:rFonts w:ascii="Calibri" w:eastAsia="Times New Roman" w:hAnsi="Calibri" w:cs="Calibri"/>
          <w:color w:val="000000"/>
          <w:szCs w:val="20"/>
          <w:bdr w:val="none" w:sz="0" w:space="0" w:color="auto" w:frame="1"/>
          <w:lang w:eastAsia="en-GB"/>
        </w:rPr>
      </w:pPr>
    </w:p>
    <w:p w14:paraId="06F6BE4F" w14:textId="77777777" w:rsidR="00E87409" w:rsidRPr="00E6182A" w:rsidRDefault="00E87409" w:rsidP="00E6182A">
      <w:pPr>
        <w:pStyle w:val="ListParagraph"/>
        <w:numPr>
          <w:ilvl w:val="0"/>
          <w:numId w:val="14"/>
        </w:numPr>
        <w:spacing w:line="240" w:lineRule="auto"/>
        <w:jc w:val="both"/>
        <w:rPr>
          <w:rFonts w:ascii="Calibri" w:eastAsia="Times New Roman" w:hAnsi="Calibri" w:cs="Calibri"/>
          <w:color w:val="000000"/>
          <w:szCs w:val="20"/>
          <w:bdr w:val="none" w:sz="0" w:space="0" w:color="auto" w:frame="1"/>
          <w:lang w:eastAsia="en-GB"/>
        </w:rPr>
      </w:pPr>
      <w:r w:rsidRPr="00E6182A">
        <w:rPr>
          <w:rFonts w:ascii="Calibri" w:eastAsia="Times New Roman" w:hAnsi="Calibri" w:cs="Calibri"/>
          <w:color w:val="000000"/>
          <w:szCs w:val="20"/>
          <w:bdr w:val="none" w:sz="0" w:space="0" w:color="auto" w:frame="1"/>
          <w:lang w:eastAsia="en-GB"/>
        </w:rPr>
        <w:t>For all they know it may be another managerial trick to have their employees working more and being more committed and invested. The MBO approach places a heavy focus on defining and measuring goals and objectives. It leaves no room for subjective aspirations. Hard to measure and much harder to assess places exist.</w:t>
      </w:r>
    </w:p>
    <w:p w14:paraId="42EF86E3" w14:textId="77777777" w:rsidR="00E87409" w:rsidRPr="00E87409" w:rsidRDefault="00E87409" w:rsidP="00E87409">
      <w:pPr>
        <w:spacing w:line="240" w:lineRule="auto"/>
        <w:jc w:val="both"/>
        <w:rPr>
          <w:rFonts w:ascii="Calibri" w:eastAsia="Times New Roman" w:hAnsi="Calibri" w:cs="Calibri"/>
          <w:color w:val="000000"/>
          <w:szCs w:val="20"/>
          <w:bdr w:val="none" w:sz="0" w:space="0" w:color="auto" w:frame="1"/>
          <w:lang w:eastAsia="en-GB"/>
        </w:rPr>
      </w:pPr>
    </w:p>
    <w:p w14:paraId="7A16870C" w14:textId="77777777" w:rsidR="00E87409" w:rsidRPr="00E6182A" w:rsidRDefault="00E87409" w:rsidP="00E6182A">
      <w:pPr>
        <w:pStyle w:val="ListParagraph"/>
        <w:numPr>
          <w:ilvl w:val="0"/>
          <w:numId w:val="14"/>
        </w:numPr>
        <w:spacing w:line="240" w:lineRule="auto"/>
        <w:jc w:val="both"/>
        <w:rPr>
          <w:rFonts w:ascii="Calibri" w:eastAsia="Times New Roman" w:hAnsi="Calibri" w:cs="Calibri"/>
          <w:color w:val="000000"/>
          <w:szCs w:val="20"/>
          <w:bdr w:val="none" w:sz="0" w:space="0" w:color="auto" w:frame="1"/>
          <w:lang w:eastAsia="en-GB"/>
        </w:rPr>
      </w:pPr>
      <w:r w:rsidRPr="00E6182A">
        <w:rPr>
          <w:rFonts w:ascii="Calibri" w:eastAsia="Times New Roman" w:hAnsi="Calibri" w:cs="Calibri"/>
          <w:color w:val="000000"/>
          <w:szCs w:val="20"/>
          <w:bdr w:val="none" w:sz="0" w:space="0" w:color="auto" w:frame="1"/>
          <w:lang w:eastAsia="en-GB"/>
        </w:rPr>
        <w:t>There is a constant requirement to deal with, and the manager's time is already stretched thin. More discussions and reporting put the director under more pressure and stress. It's possible that some managers may object to the programme due to the obvious paperwork it requires.</w:t>
      </w:r>
    </w:p>
    <w:p w14:paraId="4D47CB0C" w14:textId="77777777" w:rsidR="00E87409" w:rsidRPr="00E87409" w:rsidRDefault="00E87409" w:rsidP="00E87409">
      <w:pPr>
        <w:spacing w:line="240" w:lineRule="auto"/>
        <w:jc w:val="both"/>
        <w:rPr>
          <w:rFonts w:ascii="Calibri" w:eastAsia="Times New Roman" w:hAnsi="Calibri" w:cs="Calibri"/>
          <w:color w:val="000000"/>
          <w:szCs w:val="20"/>
          <w:bdr w:val="none" w:sz="0" w:space="0" w:color="auto" w:frame="1"/>
          <w:lang w:eastAsia="en-GB"/>
        </w:rPr>
      </w:pPr>
    </w:p>
    <w:p w14:paraId="56457695" w14:textId="77777777" w:rsidR="00E87409" w:rsidRPr="00E6182A" w:rsidRDefault="00E87409" w:rsidP="00E6182A">
      <w:pPr>
        <w:pStyle w:val="ListParagraph"/>
        <w:numPr>
          <w:ilvl w:val="0"/>
          <w:numId w:val="14"/>
        </w:numPr>
        <w:spacing w:line="240" w:lineRule="auto"/>
        <w:jc w:val="both"/>
        <w:rPr>
          <w:rFonts w:ascii="Calibri" w:eastAsia="Times New Roman" w:hAnsi="Calibri" w:cs="Calibri"/>
          <w:color w:val="000000"/>
          <w:szCs w:val="20"/>
          <w:bdr w:val="none" w:sz="0" w:space="0" w:color="auto" w:frame="1"/>
          <w:lang w:eastAsia="en-GB"/>
        </w:rPr>
      </w:pPr>
      <w:r w:rsidRPr="00E6182A">
        <w:rPr>
          <w:rFonts w:ascii="Calibri" w:eastAsia="Times New Roman" w:hAnsi="Calibri" w:cs="Calibri"/>
          <w:color w:val="000000"/>
          <w:szCs w:val="20"/>
          <w:bdr w:val="none" w:sz="0" w:space="0" w:color="auto" w:frame="1"/>
          <w:lang w:eastAsia="en-GB"/>
        </w:rPr>
        <w:t>Short-term aims take precedence over long-term objectives. To plan long-term, it is impossible to precisely foresee all the elements impacting the strategic plan because of the continuously changing socio-economic and technical environment directly influences stability of objectives.</w:t>
      </w:r>
    </w:p>
    <w:p w14:paraId="41E30932" w14:textId="77777777" w:rsidR="00E87409" w:rsidRPr="00E87409" w:rsidRDefault="00E87409" w:rsidP="00E87409">
      <w:pPr>
        <w:spacing w:line="240" w:lineRule="auto"/>
        <w:jc w:val="both"/>
        <w:rPr>
          <w:rFonts w:ascii="Calibri" w:eastAsia="Times New Roman" w:hAnsi="Calibri" w:cs="Calibri"/>
          <w:color w:val="000000"/>
          <w:szCs w:val="20"/>
          <w:bdr w:val="none" w:sz="0" w:space="0" w:color="auto" w:frame="1"/>
          <w:lang w:eastAsia="en-GB"/>
        </w:rPr>
      </w:pPr>
    </w:p>
    <w:p w14:paraId="3DE49F8D" w14:textId="77777777" w:rsidR="00E87409" w:rsidRPr="00E6182A" w:rsidRDefault="00E87409" w:rsidP="00E6182A">
      <w:pPr>
        <w:pStyle w:val="ListParagraph"/>
        <w:numPr>
          <w:ilvl w:val="0"/>
          <w:numId w:val="14"/>
        </w:numPr>
        <w:spacing w:line="240" w:lineRule="auto"/>
        <w:jc w:val="both"/>
        <w:rPr>
          <w:rFonts w:ascii="Calibri" w:eastAsia="Times New Roman" w:hAnsi="Calibri" w:cs="Calibri"/>
          <w:color w:val="000000"/>
          <w:szCs w:val="20"/>
          <w:bdr w:val="none" w:sz="0" w:space="0" w:color="auto" w:frame="1"/>
          <w:lang w:eastAsia="en-GB"/>
        </w:rPr>
      </w:pPr>
      <w:r w:rsidRPr="00E6182A">
        <w:rPr>
          <w:rFonts w:ascii="Calibri" w:eastAsia="Times New Roman" w:hAnsi="Calibri" w:cs="Calibri"/>
          <w:color w:val="000000"/>
          <w:szCs w:val="20"/>
          <w:bdr w:val="none" w:sz="0" w:space="0" w:color="auto" w:frame="1"/>
          <w:lang w:eastAsia="en-GB"/>
        </w:rPr>
        <w:t>Many managers lack social skills, such as coaching and counselling, which are essential in today's workplace.</w:t>
      </w:r>
    </w:p>
    <w:p w14:paraId="06C9BCA4" w14:textId="77777777" w:rsidR="00E87409" w:rsidRPr="00E87409" w:rsidRDefault="00E87409" w:rsidP="00E87409">
      <w:pPr>
        <w:spacing w:line="240" w:lineRule="auto"/>
        <w:jc w:val="both"/>
        <w:rPr>
          <w:rFonts w:ascii="Calibri" w:eastAsia="Times New Roman" w:hAnsi="Calibri" w:cs="Calibri"/>
          <w:color w:val="000000"/>
          <w:szCs w:val="20"/>
          <w:bdr w:val="none" w:sz="0" w:space="0" w:color="auto" w:frame="1"/>
          <w:lang w:eastAsia="en-GB"/>
        </w:rPr>
      </w:pPr>
    </w:p>
    <w:p w14:paraId="655BCAC7" w14:textId="6422A9A6" w:rsidR="00531EFF" w:rsidRDefault="00E87409" w:rsidP="006B5947">
      <w:pPr>
        <w:pStyle w:val="ListParagraph"/>
        <w:numPr>
          <w:ilvl w:val="0"/>
          <w:numId w:val="14"/>
        </w:numPr>
        <w:spacing w:line="240" w:lineRule="auto"/>
        <w:jc w:val="both"/>
        <w:rPr>
          <w:rFonts w:ascii="Calibri" w:eastAsia="Times New Roman" w:hAnsi="Calibri" w:cs="Calibri"/>
          <w:color w:val="000000"/>
          <w:szCs w:val="20"/>
          <w:bdr w:val="none" w:sz="0" w:space="0" w:color="auto" w:frame="1"/>
          <w:lang w:eastAsia="en-GB"/>
        </w:rPr>
      </w:pPr>
      <w:r w:rsidRPr="00E6182A">
        <w:rPr>
          <w:rFonts w:ascii="Calibri" w:eastAsia="Times New Roman" w:hAnsi="Calibri" w:cs="Calibri"/>
          <w:color w:val="000000"/>
          <w:szCs w:val="20"/>
          <w:bdr w:val="none" w:sz="0" w:space="0" w:color="auto" w:frame="1"/>
          <w:lang w:eastAsia="en-GB"/>
        </w:rPr>
        <w:t>MBO's interaction with other programs, such as budgetary planning, is abysmal. This has a negative impact on the overall performance of all components.</w:t>
      </w:r>
      <w:bookmarkStart w:id="111" w:name="_Toc88726749"/>
      <w:bookmarkStart w:id="112" w:name="_Toc88726835"/>
      <w:bookmarkStart w:id="113" w:name="_Toc88726939"/>
      <w:bookmarkStart w:id="114" w:name="_Toc88729979"/>
      <w:bookmarkStart w:id="115" w:name="_Toc88730229"/>
    </w:p>
    <w:p w14:paraId="20D32105" w14:textId="77777777" w:rsidR="006B5947" w:rsidRPr="006B5947" w:rsidRDefault="006B5947" w:rsidP="006B5947">
      <w:pPr>
        <w:spacing w:line="240" w:lineRule="auto"/>
        <w:jc w:val="both"/>
        <w:rPr>
          <w:rFonts w:ascii="Calibri" w:eastAsia="Times New Roman" w:hAnsi="Calibri" w:cs="Calibri"/>
          <w:color w:val="000000"/>
          <w:szCs w:val="20"/>
          <w:bdr w:val="none" w:sz="0" w:space="0" w:color="auto" w:frame="1"/>
          <w:lang w:eastAsia="en-GB"/>
        </w:rPr>
      </w:pPr>
    </w:p>
    <w:p w14:paraId="1D8E42AA" w14:textId="655D09F7" w:rsidR="00C572E2" w:rsidRPr="00133DBE" w:rsidRDefault="00C572E2" w:rsidP="00A0010C">
      <w:pPr>
        <w:pStyle w:val="Subhead"/>
        <w:rPr>
          <w:bdr w:val="none" w:sz="0" w:space="0" w:color="auto" w:frame="1"/>
          <w:lang w:eastAsia="en-GB"/>
        </w:rPr>
      </w:pPr>
      <w:r w:rsidRPr="00C572E2">
        <w:rPr>
          <w:bdr w:val="none" w:sz="0" w:space="0" w:color="auto" w:frame="1"/>
          <w:lang w:eastAsia="en-GB"/>
        </w:rPr>
        <w:lastRenderedPageBreak/>
        <w:t>Improvements to the MBO's Effectiveness</w:t>
      </w:r>
      <w:bookmarkEnd w:id="111"/>
      <w:bookmarkEnd w:id="112"/>
      <w:bookmarkEnd w:id="113"/>
      <w:bookmarkEnd w:id="114"/>
      <w:bookmarkEnd w:id="115"/>
      <w:r w:rsidR="00C86377">
        <w:rPr>
          <w:bdr w:val="none" w:sz="0" w:space="0" w:color="auto" w:frame="1"/>
          <w:lang w:eastAsia="en-GB"/>
        </w:rPr>
        <w:t xml:space="preserve"> at </w:t>
      </w:r>
      <w:proofErr w:type="spellStart"/>
      <w:r w:rsidR="00C86377">
        <w:rPr>
          <w:bdr w:val="none" w:sz="0" w:space="0" w:color="auto" w:frame="1"/>
          <w:lang w:eastAsia="en-GB"/>
        </w:rPr>
        <w:t>viagogo</w:t>
      </w:r>
      <w:proofErr w:type="spellEnd"/>
    </w:p>
    <w:p w14:paraId="0272ACB6" w14:textId="77777777" w:rsidR="0025317C" w:rsidRPr="0025317C" w:rsidRDefault="0025317C" w:rsidP="0025317C">
      <w:pPr>
        <w:spacing w:line="240" w:lineRule="auto"/>
        <w:jc w:val="both"/>
        <w:rPr>
          <w:rFonts w:ascii="Calibri" w:eastAsia="Times New Roman" w:hAnsi="Calibri" w:cs="Calibri"/>
          <w:color w:val="000000"/>
          <w:szCs w:val="20"/>
          <w:bdr w:val="none" w:sz="0" w:space="0" w:color="auto" w:frame="1"/>
          <w:lang w:eastAsia="en-GB"/>
        </w:rPr>
      </w:pPr>
      <w:r w:rsidRPr="0025317C">
        <w:rPr>
          <w:rFonts w:ascii="Calibri" w:eastAsia="Times New Roman" w:hAnsi="Calibri" w:cs="Calibri"/>
          <w:color w:val="000000"/>
          <w:szCs w:val="20"/>
          <w:bdr w:val="none" w:sz="0" w:space="0" w:color="auto" w:frame="1"/>
          <w:lang w:eastAsia="en-GB"/>
        </w:rPr>
        <w:t>The following issues impede the full potential of MBO:</w:t>
      </w:r>
    </w:p>
    <w:p w14:paraId="04587A3E" w14:textId="77777777" w:rsidR="0025317C" w:rsidRPr="0025317C" w:rsidRDefault="0025317C" w:rsidP="0025317C">
      <w:pPr>
        <w:spacing w:line="240" w:lineRule="auto"/>
        <w:jc w:val="both"/>
        <w:rPr>
          <w:rFonts w:ascii="Calibri" w:eastAsia="Times New Roman" w:hAnsi="Calibri" w:cs="Calibri"/>
          <w:color w:val="000000"/>
          <w:szCs w:val="20"/>
          <w:bdr w:val="none" w:sz="0" w:space="0" w:color="auto" w:frame="1"/>
          <w:lang w:eastAsia="en-GB"/>
        </w:rPr>
      </w:pPr>
    </w:p>
    <w:p w14:paraId="515651E0" w14:textId="77777777" w:rsidR="0025317C" w:rsidRPr="0025317C" w:rsidRDefault="0025317C" w:rsidP="0025317C">
      <w:pPr>
        <w:pStyle w:val="ListParagraph"/>
        <w:numPr>
          <w:ilvl w:val="0"/>
          <w:numId w:val="16"/>
        </w:numPr>
        <w:spacing w:line="240" w:lineRule="auto"/>
        <w:jc w:val="both"/>
        <w:rPr>
          <w:rFonts w:ascii="Calibri" w:eastAsia="Times New Roman" w:hAnsi="Calibri" w:cs="Calibri"/>
          <w:color w:val="000000"/>
          <w:szCs w:val="20"/>
          <w:bdr w:val="none" w:sz="0" w:space="0" w:color="auto" w:frame="1"/>
          <w:lang w:eastAsia="en-GB"/>
        </w:rPr>
      </w:pPr>
      <w:r w:rsidRPr="0025317C">
        <w:rPr>
          <w:rFonts w:ascii="Calibri" w:eastAsia="Times New Roman" w:hAnsi="Calibri" w:cs="Calibri"/>
          <w:color w:val="000000"/>
          <w:szCs w:val="20"/>
          <w:bdr w:val="none" w:sz="0" w:space="0" w:color="auto" w:frame="1"/>
          <w:lang w:eastAsia="en-GB"/>
        </w:rPr>
        <w:t>Pressure-oriented</w:t>
      </w:r>
    </w:p>
    <w:p w14:paraId="778FD56E" w14:textId="77777777" w:rsidR="0025317C" w:rsidRPr="0025317C" w:rsidRDefault="0025317C" w:rsidP="0025317C">
      <w:pPr>
        <w:pStyle w:val="ListParagraph"/>
        <w:numPr>
          <w:ilvl w:val="0"/>
          <w:numId w:val="16"/>
        </w:numPr>
        <w:spacing w:line="240" w:lineRule="auto"/>
        <w:jc w:val="both"/>
        <w:rPr>
          <w:rFonts w:ascii="Calibri" w:eastAsia="Times New Roman" w:hAnsi="Calibri" w:cs="Calibri"/>
          <w:color w:val="000000"/>
          <w:szCs w:val="20"/>
          <w:bdr w:val="none" w:sz="0" w:space="0" w:color="auto" w:frame="1"/>
          <w:lang w:eastAsia="en-GB"/>
        </w:rPr>
      </w:pPr>
      <w:r w:rsidRPr="0025317C">
        <w:rPr>
          <w:rFonts w:ascii="Calibri" w:eastAsia="Times New Roman" w:hAnsi="Calibri" w:cs="Calibri"/>
          <w:color w:val="000000"/>
          <w:szCs w:val="20"/>
          <w:bdr w:val="none" w:sz="0" w:space="0" w:color="auto" w:frame="1"/>
          <w:lang w:eastAsia="en-GB"/>
        </w:rPr>
        <w:t>Constantly draining</w:t>
      </w:r>
    </w:p>
    <w:p w14:paraId="63FBD06C" w14:textId="77777777" w:rsidR="0025317C" w:rsidRPr="0025317C" w:rsidRDefault="0025317C" w:rsidP="0025317C">
      <w:pPr>
        <w:pStyle w:val="ListParagraph"/>
        <w:numPr>
          <w:ilvl w:val="0"/>
          <w:numId w:val="16"/>
        </w:numPr>
        <w:spacing w:line="240" w:lineRule="auto"/>
        <w:jc w:val="both"/>
        <w:rPr>
          <w:rFonts w:ascii="Calibri" w:eastAsia="Times New Roman" w:hAnsi="Calibri" w:cs="Calibri"/>
          <w:color w:val="000000"/>
          <w:szCs w:val="20"/>
          <w:bdr w:val="none" w:sz="0" w:space="0" w:color="auto" w:frame="1"/>
          <w:lang w:eastAsia="en-GB"/>
        </w:rPr>
      </w:pPr>
      <w:r w:rsidRPr="0025317C">
        <w:rPr>
          <w:rFonts w:ascii="Calibri" w:eastAsia="Times New Roman" w:hAnsi="Calibri" w:cs="Calibri"/>
          <w:color w:val="000000"/>
          <w:szCs w:val="20"/>
          <w:bdr w:val="none" w:sz="0" w:space="0" w:color="auto" w:frame="1"/>
          <w:lang w:eastAsia="en-GB"/>
        </w:rPr>
        <w:t>Documentation increases</w:t>
      </w:r>
    </w:p>
    <w:p w14:paraId="4E77BBFD" w14:textId="77777777" w:rsidR="0025317C" w:rsidRPr="0025317C" w:rsidRDefault="0025317C" w:rsidP="0025317C">
      <w:pPr>
        <w:pStyle w:val="ListParagraph"/>
        <w:numPr>
          <w:ilvl w:val="0"/>
          <w:numId w:val="16"/>
        </w:numPr>
        <w:spacing w:line="240" w:lineRule="auto"/>
        <w:jc w:val="both"/>
        <w:rPr>
          <w:rFonts w:ascii="Calibri" w:eastAsia="Times New Roman" w:hAnsi="Calibri" w:cs="Calibri"/>
          <w:color w:val="000000"/>
          <w:szCs w:val="20"/>
          <w:bdr w:val="none" w:sz="0" w:space="0" w:color="auto" w:frame="1"/>
          <w:lang w:eastAsia="en-GB"/>
        </w:rPr>
      </w:pPr>
      <w:r w:rsidRPr="0025317C">
        <w:rPr>
          <w:rFonts w:ascii="Calibri" w:eastAsia="Times New Roman" w:hAnsi="Calibri" w:cs="Calibri"/>
          <w:color w:val="000000"/>
          <w:szCs w:val="20"/>
          <w:bdr w:val="none" w:sz="0" w:space="0" w:color="auto" w:frame="1"/>
          <w:lang w:eastAsia="en-GB"/>
        </w:rPr>
        <w:t>Making goals might be a challenge.</w:t>
      </w:r>
    </w:p>
    <w:p w14:paraId="6273C34E" w14:textId="77777777" w:rsidR="0025317C" w:rsidRPr="0025317C" w:rsidRDefault="0025317C" w:rsidP="0025317C">
      <w:pPr>
        <w:pStyle w:val="ListParagraph"/>
        <w:numPr>
          <w:ilvl w:val="0"/>
          <w:numId w:val="16"/>
        </w:numPr>
        <w:spacing w:line="240" w:lineRule="auto"/>
        <w:jc w:val="both"/>
        <w:rPr>
          <w:rFonts w:ascii="Calibri" w:eastAsia="Times New Roman" w:hAnsi="Calibri" w:cs="Calibri"/>
          <w:color w:val="000000"/>
          <w:szCs w:val="20"/>
          <w:bdr w:val="none" w:sz="0" w:space="0" w:color="auto" w:frame="1"/>
          <w:lang w:eastAsia="en-GB"/>
        </w:rPr>
      </w:pPr>
      <w:r w:rsidRPr="0025317C">
        <w:rPr>
          <w:rFonts w:ascii="Calibri" w:eastAsia="Times New Roman" w:hAnsi="Calibri" w:cs="Calibri"/>
          <w:color w:val="000000"/>
          <w:szCs w:val="20"/>
          <w:bdr w:val="none" w:sz="0" w:space="0" w:color="auto" w:frame="1"/>
          <w:lang w:eastAsia="en-GB"/>
        </w:rPr>
        <w:t>Issues in the workplace</w:t>
      </w:r>
    </w:p>
    <w:p w14:paraId="0E1884D8" w14:textId="77777777" w:rsidR="0025317C" w:rsidRPr="0025317C" w:rsidRDefault="0025317C" w:rsidP="0025317C">
      <w:pPr>
        <w:spacing w:line="240" w:lineRule="auto"/>
        <w:jc w:val="both"/>
        <w:rPr>
          <w:rFonts w:ascii="Calibri" w:eastAsia="Times New Roman" w:hAnsi="Calibri" w:cs="Calibri"/>
          <w:color w:val="000000"/>
          <w:szCs w:val="20"/>
          <w:bdr w:val="none" w:sz="0" w:space="0" w:color="auto" w:frame="1"/>
          <w:lang w:eastAsia="en-GB"/>
        </w:rPr>
      </w:pPr>
    </w:p>
    <w:p w14:paraId="5DAD0F75" w14:textId="77777777" w:rsidR="0025317C" w:rsidRPr="0025317C" w:rsidRDefault="0025317C" w:rsidP="0025317C">
      <w:pPr>
        <w:spacing w:line="240" w:lineRule="auto"/>
        <w:jc w:val="both"/>
        <w:rPr>
          <w:rFonts w:ascii="Calibri" w:eastAsia="Times New Roman" w:hAnsi="Calibri" w:cs="Calibri"/>
          <w:color w:val="000000"/>
          <w:szCs w:val="20"/>
          <w:bdr w:val="none" w:sz="0" w:space="0" w:color="auto" w:frame="1"/>
          <w:lang w:eastAsia="en-GB"/>
        </w:rPr>
      </w:pPr>
      <w:r w:rsidRPr="0025317C">
        <w:rPr>
          <w:rFonts w:ascii="Calibri" w:eastAsia="Times New Roman" w:hAnsi="Calibri" w:cs="Calibri"/>
          <w:color w:val="000000"/>
          <w:szCs w:val="20"/>
          <w:bdr w:val="none" w:sz="0" w:space="0" w:color="auto" w:frame="1"/>
          <w:lang w:eastAsia="en-GB"/>
        </w:rPr>
        <w:t>Recommendations for Enhancing MBO</w:t>
      </w:r>
    </w:p>
    <w:p w14:paraId="5336F629" w14:textId="77777777" w:rsidR="0025317C" w:rsidRPr="0025317C" w:rsidRDefault="0025317C" w:rsidP="0025317C">
      <w:pPr>
        <w:spacing w:line="240" w:lineRule="auto"/>
        <w:jc w:val="both"/>
        <w:rPr>
          <w:rFonts w:ascii="Calibri" w:eastAsia="Times New Roman" w:hAnsi="Calibri" w:cs="Calibri"/>
          <w:color w:val="000000"/>
          <w:szCs w:val="20"/>
          <w:bdr w:val="none" w:sz="0" w:space="0" w:color="auto" w:frame="1"/>
          <w:lang w:eastAsia="en-GB"/>
        </w:rPr>
      </w:pPr>
    </w:p>
    <w:p w14:paraId="7E8E69FE" w14:textId="4E1E3D2E" w:rsidR="0025317C" w:rsidRPr="0025317C" w:rsidRDefault="0025317C" w:rsidP="0025317C">
      <w:pPr>
        <w:pStyle w:val="ListParagraph"/>
        <w:numPr>
          <w:ilvl w:val="0"/>
          <w:numId w:val="17"/>
        </w:numPr>
        <w:spacing w:line="240" w:lineRule="auto"/>
        <w:jc w:val="both"/>
        <w:rPr>
          <w:rFonts w:ascii="Calibri" w:eastAsia="Times New Roman" w:hAnsi="Calibri" w:cs="Calibri"/>
          <w:color w:val="000000"/>
          <w:szCs w:val="20"/>
          <w:bdr w:val="none" w:sz="0" w:space="0" w:color="auto" w:frame="1"/>
          <w:lang w:eastAsia="en-GB"/>
        </w:rPr>
      </w:pPr>
      <w:r w:rsidRPr="0025317C">
        <w:rPr>
          <w:rFonts w:ascii="Calibri" w:eastAsia="Times New Roman" w:hAnsi="Calibri" w:cs="Calibri"/>
          <w:color w:val="000000"/>
          <w:szCs w:val="20"/>
          <w:bdr w:val="none" w:sz="0" w:space="0" w:color="auto" w:frame="1"/>
          <w:lang w:eastAsia="en-GB"/>
        </w:rPr>
        <w:t>Company responsibility</w:t>
      </w:r>
    </w:p>
    <w:p w14:paraId="10073205" w14:textId="77777777" w:rsidR="0025317C" w:rsidRPr="0025317C" w:rsidRDefault="0025317C" w:rsidP="0025317C">
      <w:pPr>
        <w:pStyle w:val="ListParagraph"/>
        <w:numPr>
          <w:ilvl w:val="0"/>
          <w:numId w:val="17"/>
        </w:numPr>
        <w:spacing w:line="240" w:lineRule="auto"/>
        <w:jc w:val="both"/>
        <w:rPr>
          <w:rFonts w:ascii="Calibri" w:eastAsia="Times New Roman" w:hAnsi="Calibri" w:cs="Calibri"/>
          <w:color w:val="000000"/>
          <w:szCs w:val="20"/>
          <w:bdr w:val="none" w:sz="0" w:space="0" w:color="auto" w:frame="1"/>
          <w:lang w:eastAsia="en-GB"/>
        </w:rPr>
      </w:pPr>
      <w:r w:rsidRPr="0025317C">
        <w:rPr>
          <w:rFonts w:ascii="Calibri" w:eastAsia="Times New Roman" w:hAnsi="Calibri" w:cs="Calibri"/>
          <w:color w:val="000000"/>
          <w:szCs w:val="20"/>
          <w:bdr w:val="none" w:sz="0" w:space="0" w:color="auto" w:frame="1"/>
          <w:lang w:eastAsia="en-GB"/>
        </w:rPr>
        <w:t xml:space="preserve">Education and preparation </w:t>
      </w:r>
    </w:p>
    <w:p w14:paraId="26BAEC3D" w14:textId="77777777" w:rsidR="0025317C" w:rsidRPr="0025317C" w:rsidRDefault="0025317C" w:rsidP="0025317C">
      <w:pPr>
        <w:pStyle w:val="ListParagraph"/>
        <w:numPr>
          <w:ilvl w:val="0"/>
          <w:numId w:val="17"/>
        </w:numPr>
        <w:spacing w:line="240" w:lineRule="auto"/>
        <w:jc w:val="both"/>
        <w:rPr>
          <w:rFonts w:ascii="Calibri" w:eastAsia="Times New Roman" w:hAnsi="Calibri" w:cs="Calibri"/>
          <w:color w:val="000000"/>
          <w:szCs w:val="20"/>
          <w:bdr w:val="none" w:sz="0" w:space="0" w:color="auto" w:frame="1"/>
          <w:lang w:eastAsia="en-GB"/>
        </w:rPr>
      </w:pPr>
      <w:r w:rsidRPr="0025317C">
        <w:rPr>
          <w:rFonts w:ascii="Calibri" w:eastAsia="Times New Roman" w:hAnsi="Calibri" w:cs="Calibri"/>
          <w:color w:val="000000"/>
          <w:szCs w:val="20"/>
          <w:bdr w:val="none" w:sz="0" w:space="0" w:color="auto" w:frame="1"/>
          <w:lang w:eastAsia="en-GB"/>
        </w:rPr>
        <w:t xml:space="preserve">Access to sufficient resources </w:t>
      </w:r>
    </w:p>
    <w:p w14:paraId="38853314" w14:textId="2CF74FBE" w:rsidR="0025317C" w:rsidRPr="0025317C" w:rsidRDefault="0025317C" w:rsidP="0025317C">
      <w:pPr>
        <w:pStyle w:val="ListParagraph"/>
        <w:numPr>
          <w:ilvl w:val="0"/>
          <w:numId w:val="17"/>
        </w:numPr>
        <w:spacing w:line="240" w:lineRule="auto"/>
        <w:jc w:val="both"/>
        <w:rPr>
          <w:rFonts w:ascii="Calibri" w:eastAsia="Times New Roman" w:hAnsi="Calibri" w:cs="Calibri"/>
          <w:color w:val="000000"/>
          <w:szCs w:val="20"/>
          <w:bdr w:val="none" w:sz="0" w:space="0" w:color="auto" w:frame="1"/>
          <w:lang w:eastAsia="en-GB"/>
        </w:rPr>
      </w:pPr>
      <w:r w:rsidRPr="0025317C">
        <w:rPr>
          <w:rFonts w:ascii="Calibri" w:eastAsia="Times New Roman" w:hAnsi="Calibri" w:cs="Calibri"/>
          <w:color w:val="000000"/>
          <w:szCs w:val="20"/>
          <w:bdr w:val="none" w:sz="0" w:space="0" w:color="auto" w:frame="1"/>
          <w:lang w:eastAsia="en-GB"/>
        </w:rPr>
        <w:t>Appropriate reviews within realistic time frame </w:t>
      </w:r>
    </w:p>
    <w:p w14:paraId="69055F34" w14:textId="77777777" w:rsidR="0025317C" w:rsidRPr="0025317C" w:rsidRDefault="0025317C" w:rsidP="0025317C">
      <w:pPr>
        <w:spacing w:line="240" w:lineRule="auto"/>
        <w:jc w:val="both"/>
        <w:rPr>
          <w:rFonts w:ascii="Calibri" w:eastAsia="Times New Roman" w:hAnsi="Calibri" w:cs="Calibri"/>
          <w:color w:val="000000"/>
          <w:szCs w:val="20"/>
          <w:bdr w:val="none" w:sz="0" w:space="0" w:color="auto" w:frame="1"/>
          <w:lang w:eastAsia="en-GB"/>
        </w:rPr>
      </w:pPr>
    </w:p>
    <w:p w14:paraId="0E223F09" w14:textId="77777777" w:rsidR="0025317C" w:rsidRPr="0025317C" w:rsidRDefault="0025317C" w:rsidP="0025317C">
      <w:pPr>
        <w:spacing w:line="240" w:lineRule="auto"/>
        <w:jc w:val="both"/>
        <w:rPr>
          <w:rFonts w:ascii="Calibri" w:eastAsia="Times New Roman" w:hAnsi="Calibri" w:cs="Calibri"/>
          <w:color w:val="000000"/>
          <w:szCs w:val="20"/>
          <w:bdr w:val="none" w:sz="0" w:space="0" w:color="auto" w:frame="1"/>
          <w:lang w:eastAsia="en-GB"/>
        </w:rPr>
      </w:pPr>
    </w:p>
    <w:p w14:paraId="31F0470C" w14:textId="4F0B9661" w:rsidR="00B9674E" w:rsidRDefault="0025317C" w:rsidP="0025317C">
      <w:pPr>
        <w:spacing w:line="240" w:lineRule="auto"/>
        <w:jc w:val="both"/>
        <w:rPr>
          <w:rFonts w:ascii="Calibri" w:eastAsia="Times New Roman" w:hAnsi="Calibri" w:cs="Calibri"/>
          <w:color w:val="000000"/>
          <w:szCs w:val="20"/>
          <w:bdr w:val="none" w:sz="0" w:space="0" w:color="auto" w:frame="1"/>
          <w:lang w:eastAsia="en-GB"/>
        </w:rPr>
      </w:pPr>
      <w:r w:rsidRPr="0025317C">
        <w:rPr>
          <w:rFonts w:ascii="Calibri" w:eastAsia="Times New Roman" w:hAnsi="Calibri" w:cs="Calibri"/>
          <w:color w:val="000000"/>
          <w:szCs w:val="20"/>
          <w:bdr w:val="none" w:sz="0" w:space="0" w:color="auto" w:frame="1"/>
          <w:lang w:eastAsia="en-GB"/>
        </w:rPr>
        <w:t xml:space="preserve">If a business wants to succeed, it must have clearly defined goals. Managers and employees, however, have a significant impact on this. Individuals' goals and contributions are linked to </w:t>
      </w:r>
      <w:proofErr w:type="spellStart"/>
      <w:r w:rsidR="00692014">
        <w:rPr>
          <w:rFonts w:ascii="Calibri" w:eastAsia="Times New Roman" w:hAnsi="Calibri" w:cs="Calibri"/>
          <w:color w:val="000000"/>
          <w:szCs w:val="20"/>
          <w:bdr w:val="none" w:sz="0" w:space="0" w:color="auto" w:frame="1"/>
          <w:lang w:eastAsia="en-GB"/>
        </w:rPr>
        <w:t>viagogo</w:t>
      </w:r>
      <w:proofErr w:type="spellEnd"/>
      <w:r w:rsidR="00692014">
        <w:rPr>
          <w:rFonts w:ascii="Calibri" w:eastAsia="Times New Roman" w:hAnsi="Calibri" w:cs="Calibri"/>
          <w:color w:val="000000"/>
          <w:szCs w:val="20"/>
          <w:bdr w:val="none" w:sz="0" w:space="0" w:color="auto" w:frame="1"/>
          <w:lang w:eastAsia="en-GB"/>
        </w:rPr>
        <w:t xml:space="preserve"> </w:t>
      </w:r>
      <w:r w:rsidRPr="0025317C">
        <w:rPr>
          <w:rFonts w:ascii="Calibri" w:eastAsia="Times New Roman" w:hAnsi="Calibri" w:cs="Calibri"/>
          <w:color w:val="000000"/>
          <w:szCs w:val="20"/>
          <w:bdr w:val="none" w:sz="0" w:space="0" w:color="auto" w:frame="1"/>
          <w:lang w:eastAsia="en-GB"/>
        </w:rPr>
        <w:t>overall goals and performance via management by objectives. To be effective, MBO initiatives must have the support and involvement of everyone in the organisation, from the top management to the lowest-level employees.</w:t>
      </w:r>
    </w:p>
    <w:p w14:paraId="4EE5D292" w14:textId="77777777" w:rsidR="00B9674E" w:rsidRDefault="00B9674E" w:rsidP="00F2704A">
      <w:pPr>
        <w:spacing w:line="240" w:lineRule="auto"/>
        <w:jc w:val="both"/>
        <w:rPr>
          <w:rFonts w:ascii="Calibri" w:eastAsia="Times New Roman" w:hAnsi="Calibri" w:cs="Calibri"/>
          <w:color w:val="000000"/>
          <w:szCs w:val="20"/>
          <w:bdr w:val="none" w:sz="0" w:space="0" w:color="auto" w:frame="1"/>
          <w:lang w:eastAsia="en-GB"/>
        </w:rPr>
      </w:pPr>
    </w:p>
    <w:p w14:paraId="7B525DF5" w14:textId="77777777" w:rsidR="00932723" w:rsidRDefault="00932723" w:rsidP="00B7787A">
      <w:pPr>
        <w:pStyle w:val="Title"/>
        <w:rPr>
          <w:bdr w:val="none" w:sz="0" w:space="0" w:color="auto" w:frame="1"/>
          <w:lang w:eastAsia="en-GB"/>
        </w:rPr>
      </w:pPr>
    </w:p>
    <w:p w14:paraId="23D8D149" w14:textId="4FE1AB25" w:rsidR="008332B0" w:rsidRDefault="008332B0" w:rsidP="00E37DA4">
      <w:pPr>
        <w:spacing w:line="240" w:lineRule="auto"/>
        <w:jc w:val="both"/>
        <w:rPr>
          <w:rFonts w:ascii="Calibri" w:eastAsia="Times New Roman" w:hAnsi="Calibri" w:cs="Calibri"/>
          <w:color w:val="000000"/>
          <w:szCs w:val="20"/>
          <w:bdr w:val="none" w:sz="0" w:space="0" w:color="auto" w:frame="1"/>
          <w:lang w:eastAsia="en-GB"/>
        </w:rPr>
      </w:pPr>
    </w:p>
    <w:p w14:paraId="1F6F8B2D" w14:textId="153B03EF" w:rsidR="008332B0" w:rsidRDefault="008332B0" w:rsidP="00E37DA4">
      <w:pPr>
        <w:spacing w:line="240" w:lineRule="auto"/>
        <w:jc w:val="both"/>
        <w:rPr>
          <w:rFonts w:ascii="Calibri" w:eastAsia="Times New Roman" w:hAnsi="Calibri" w:cs="Calibri"/>
          <w:color w:val="000000"/>
          <w:szCs w:val="20"/>
          <w:bdr w:val="none" w:sz="0" w:space="0" w:color="auto" w:frame="1"/>
          <w:lang w:eastAsia="en-GB"/>
        </w:rPr>
      </w:pPr>
    </w:p>
    <w:p w14:paraId="14129F59" w14:textId="2977E3AA" w:rsidR="008332B0" w:rsidRDefault="008332B0" w:rsidP="00E37DA4">
      <w:pPr>
        <w:spacing w:line="240" w:lineRule="auto"/>
        <w:jc w:val="both"/>
        <w:rPr>
          <w:rFonts w:ascii="Calibri" w:eastAsia="Times New Roman" w:hAnsi="Calibri" w:cs="Calibri"/>
          <w:color w:val="000000"/>
          <w:szCs w:val="20"/>
          <w:bdr w:val="none" w:sz="0" w:space="0" w:color="auto" w:frame="1"/>
          <w:lang w:eastAsia="en-GB"/>
        </w:rPr>
      </w:pPr>
    </w:p>
    <w:p w14:paraId="7765AB6C" w14:textId="126E570E" w:rsidR="008332B0" w:rsidRDefault="008332B0" w:rsidP="00E37DA4">
      <w:pPr>
        <w:spacing w:line="240" w:lineRule="auto"/>
        <w:jc w:val="both"/>
        <w:rPr>
          <w:rFonts w:ascii="Calibri" w:eastAsia="Times New Roman" w:hAnsi="Calibri" w:cs="Calibri"/>
          <w:color w:val="000000"/>
          <w:szCs w:val="20"/>
          <w:bdr w:val="none" w:sz="0" w:space="0" w:color="auto" w:frame="1"/>
          <w:lang w:eastAsia="en-GB"/>
        </w:rPr>
      </w:pPr>
    </w:p>
    <w:p w14:paraId="52FC01B3" w14:textId="77777777" w:rsidR="005E0553" w:rsidRDefault="005E0553" w:rsidP="005E0553">
      <w:pPr>
        <w:pStyle w:val="Subhead"/>
        <w:rPr>
          <w:bdr w:val="none" w:sz="0" w:space="0" w:color="auto" w:frame="1"/>
          <w:lang w:eastAsia="en-GB"/>
        </w:rPr>
      </w:pPr>
    </w:p>
    <w:p w14:paraId="527C7B81" w14:textId="77777777" w:rsidR="005E0553" w:rsidRDefault="005E0553" w:rsidP="005E0553">
      <w:pPr>
        <w:pStyle w:val="Subhead"/>
        <w:rPr>
          <w:bdr w:val="none" w:sz="0" w:space="0" w:color="auto" w:frame="1"/>
          <w:lang w:eastAsia="en-GB"/>
        </w:rPr>
      </w:pPr>
    </w:p>
    <w:p w14:paraId="2F73EED1" w14:textId="77777777" w:rsidR="005E0553" w:rsidRDefault="005E0553" w:rsidP="005E0553">
      <w:pPr>
        <w:pStyle w:val="Subhead"/>
        <w:rPr>
          <w:bdr w:val="none" w:sz="0" w:space="0" w:color="auto" w:frame="1"/>
          <w:lang w:eastAsia="en-GB"/>
        </w:rPr>
      </w:pPr>
    </w:p>
    <w:p w14:paraId="739E6A82" w14:textId="77777777" w:rsidR="005E0553" w:rsidRDefault="005E0553" w:rsidP="005E0553">
      <w:pPr>
        <w:pStyle w:val="Subhead"/>
        <w:rPr>
          <w:bdr w:val="none" w:sz="0" w:space="0" w:color="auto" w:frame="1"/>
          <w:lang w:eastAsia="en-GB"/>
        </w:rPr>
      </w:pPr>
    </w:p>
    <w:p w14:paraId="1AEEA9C7" w14:textId="77777777" w:rsidR="005E0553" w:rsidRDefault="005E0553" w:rsidP="005E0553">
      <w:pPr>
        <w:pStyle w:val="Subhead"/>
        <w:rPr>
          <w:bdr w:val="none" w:sz="0" w:space="0" w:color="auto" w:frame="1"/>
          <w:lang w:eastAsia="en-GB"/>
        </w:rPr>
      </w:pPr>
    </w:p>
    <w:p w14:paraId="3AF7DCEB" w14:textId="77777777" w:rsidR="005E0553" w:rsidRDefault="005E0553" w:rsidP="005E0553">
      <w:pPr>
        <w:pStyle w:val="Subhead"/>
        <w:rPr>
          <w:bdr w:val="none" w:sz="0" w:space="0" w:color="auto" w:frame="1"/>
          <w:lang w:eastAsia="en-GB"/>
        </w:rPr>
      </w:pPr>
    </w:p>
    <w:p w14:paraId="090255DB" w14:textId="77777777" w:rsidR="005E0553" w:rsidRDefault="005E0553" w:rsidP="005E0553">
      <w:pPr>
        <w:pStyle w:val="Subhead"/>
        <w:rPr>
          <w:bdr w:val="none" w:sz="0" w:space="0" w:color="auto" w:frame="1"/>
          <w:lang w:eastAsia="en-GB"/>
        </w:rPr>
      </w:pPr>
    </w:p>
    <w:p w14:paraId="75F635E4" w14:textId="77777777" w:rsidR="005E0553" w:rsidRDefault="005E0553" w:rsidP="005E0553">
      <w:pPr>
        <w:pStyle w:val="Subhead"/>
        <w:rPr>
          <w:bdr w:val="none" w:sz="0" w:space="0" w:color="auto" w:frame="1"/>
          <w:lang w:eastAsia="en-GB"/>
        </w:rPr>
      </w:pPr>
    </w:p>
    <w:p w14:paraId="694E28B9" w14:textId="77777777" w:rsidR="005E0553" w:rsidRDefault="005E0553" w:rsidP="005E0553">
      <w:pPr>
        <w:pStyle w:val="Subhead"/>
        <w:rPr>
          <w:bdr w:val="none" w:sz="0" w:space="0" w:color="auto" w:frame="1"/>
          <w:lang w:eastAsia="en-GB"/>
        </w:rPr>
      </w:pPr>
    </w:p>
    <w:p w14:paraId="49199974" w14:textId="77777777" w:rsidR="00363DDF" w:rsidRDefault="00363DDF" w:rsidP="001703FD">
      <w:pPr>
        <w:pStyle w:val="Heading1"/>
        <w:ind w:left="0"/>
        <w:rPr>
          <w:bdr w:val="none" w:sz="0" w:space="0" w:color="auto" w:frame="1"/>
          <w:lang w:eastAsia="en-GB"/>
        </w:rPr>
      </w:pPr>
    </w:p>
    <w:p w14:paraId="6309A9D9" w14:textId="77777777" w:rsidR="00363DDF" w:rsidRDefault="00363DDF" w:rsidP="001703FD">
      <w:pPr>
        <w:pStyle w:val="Heading1"/>
        <w:ind w:left="0"/>
        <w:rPr>
          <w:bdr w:val="none" w:sz="0" w:space="0" w:color="auto" w:frame="1"/>
          <w:lang w:eastAsia="en-GB"/>
        </w:rPr>
      </w:pPr>
    </w:p>
    <w:p w14:paraId="4514DB61" w14:textId="32566363" w:rsidR="00522615" w:rsidRDefault="003E5E99" w:rsidP="001703FD">
      <w:pPr>
        <w:pStyle w:val="Heading1"/>
        <w:ind w:left="0"/>
        <w:rPr>
          <w:bdr w:val="none" w:sz="0" w:space="0" w:color="auto" w:frame="1"/>
          <w:lang w:eastAsia="en-GB"/>
        </w:rPr>
      </w:pPr>
      <w:r>
        <w:rPr>
          <w:bdr w:val="none" w:sz="0" w:space="0" w:color="auto" w:frame="1"/>
          <w:lang w:eastAsia="en-GB"/>
        </w:rPr>
        <w:lastRenderedPageBreak/>
        <w:t>Professional Development Plan</w:t>
      </w:r>
      <w:r w:rsidR="00C86377">
        <w:rPr>
          <w:bdr w:val="none" w:sz="0" w:space="0" w:color="auto" w:frame="1"/>
          <w:lang w:eastAsia="en-GB"/>
        </w:rPr>
        <w:t xml:space="preserve"> at viagogo</w:t>
      </w:r>
      <w:r>
        <w:rPr>
          <w:bdr w:val="none" w:sz="0" w:space="0" w:color="auto" w:frame="1"/>
          <w:lang w:eastAsia="en-GB"/>
        </w:rPr>
        <w:t xml:space="preserve"> </w:t>
      </w:r>
    </w:p>
    <w:tbl>
      <w:tblPr>
        <w:tblStyle w:val="GridTable4-Accent5"/>
        <w:tblW w:w="0" w:type="auto"/>
        <w:tblLook w:val="04A0" w:firstRow="1" w:lastRow="0" w:firstColumn="1" w:lastColumn="0" w:noHBand="0" w:noVBand="1"/>
      </w:tblPr>
      <w:tblGrid>
        <w:gridCol w:w="1339"/>
        <w:gridCol w:w="924"/>
        <w:gridCol w:w="1985"/>
        <w:gridCol w:w="2230"/>
        <w:gridCol w:w="1241"/>
        <w:gridCol w:w="937"/>
        <w:gridCol w:w="2060"/>
      </w:tblGrid>
      <w:tr w:rsidR="00C3091F" w:rsidRPr="00052DB3" w14:paraId="59695EB4" w14:textId="77777777" w:rsidTr="003241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9" w:type="dxa"/>
            <w:vAlign w:val="center"/>
          </w:tcPr>
          <w:p w14:paraId="07F957BA" w14:textId="1C256CB2" w:rsidR="00522615" w:rsidRPr="00052DB3" w:rsidRDefault="00BB58AC" w:rsidP="00C3091F">
            <w:pPr>
              <w:jc w:val="center"/>
              <w:rPr>
                <w:bdr w:val="none" w:sz="0" w:space="0" w:color="auto" w:frame="1"/>
                <w:lang w:eastAsia="en-GB"/>
              </w:rPr>
            </w:pPr>
            <w:r w:rsidRPr="00052DB3">
              <w:rPr>
                <w:bdr w:val="none" w:sz="0" w:space="0" w:color="auto" w:frame="1"/>
                <w:lang w:eastAsia="en-GB"/>
              </w:rPr>
              <w:t>Development</w:t>
            </w:r>
          </w:p>
          <w:p w14:paraId="06264374" w14:textId="3BA425AD" w:rsidR="00BB58AC" w:rsidRPr="00052DB3" w:rsidRDefault="00BB58AC" w:rsidP="00C3091F">
            <w:pPr>
              <w:jc w:val="center"/>
              <w:rPr>
                <w:bdr w:val="none" w:sz="0" w:space="0" w:color="auto" w:frame="1"/>
                <w:lang w:eastAsia="en-GB"/>
              </w:rPr>
            </w:pPr>
            <w:r w:rsidRPr="00052DB3">
              <w:rPr>
                <w:bdr w:val="none" w:sz="0" w:space="0" w:color="auto" w:frame="1"/>
                <w:lang w:eastAsia="en-GB"/>
              </w:rPr>
              <w:t>Objectives</w:t>
            </w:r>
          </w:p>
        </w:tc>
        <w:tc>
          <w:tcPr>
            <w:tcW w:w="924" w:type="dxa"/>
            <w:vAlign w:val="center"/>
          </w:tcPr>
          <w:p w14:paraId="04F679BC" w14:textId="5654959B" w:rsidR="00522615" w:rsidRPr="00052DB3" w:rsidRDefault="00BB58AC" w:rsidP="00C3091F">
            <w:pPr>
              <w:jc w:val="center"/>
              <w:cnfStyle w:val="100000000000" w:firstRow="1" w:lastRow="0" w:firstColumn="0" w:lastColumn="0" w:oddVBand="0" w:evenVBand="0" w:oddHBand="0" w:evenHBand="0" w:firstRowFirstColumn="0" w:firstRowLastColumn="0" w:lastRowFirstColumn="0" w:lastRowLastColumn="0"/>
              <w:rPr>
                <w:bdr w:val="none" w:sz="0" w:space="0" w:color="auto" w:frame="1"/>
                <w:lang w:eastAsia="en-GB"/>
              </w:rPr>
            </w:pPr>
            <w:r w:rsidRPr="00052DB3">
              <w:rPr>
                <w:bdr w:val="none" w:sz="0" w:space="0" w:color="auto" w:frame="1"/>
                <w:lang w:eastAsia="en-GB"/>
              </w:rPr>
              <w:t>Priority</w:t>
            </w:r>
          </w:p>
        </w:tc>
        <w:tc>
          <w:tcPr>
            <w:tcW w:w="1985" w:type="dxa"/>
            <w:vAlign w:val="center"/>
          </w:tcPr>
          <w:p w14:paraId="7EA8C46F" w14:textId="61708A47" w:rsidR="00BB58AC" w:rsidRPr="00052DB3" w:rsidRDefault="00BB58AC" w:rsidP="00C3091F">
            <w:pPr>
              <w:jc w:val="center"/>
              <w:cnfStyle w:val="100000000000" w:firstRow="1" w:lastRow="0" w:firstColumn="0" w:lastColumn="0" w:oddVBand="0" w:evenVBand="0" w:oddHBand="0" w:evenHBand="0" w:firstRowFirstColumn="0" w:firstRowLastColumn="0" w:lastRowFirstColumn="0" w:lastRowLastColumn="0"/>
              <w:rPr>
                <w:bdr w:val="none" w:sz="0" w:space="0" w:color="auto" w:frame="1"/>
                <w:lang w:eastAsia="en-GB"/>
              </w:rPr>
            </w:pPr>
            <w:r w:rsidRPr="00052DB3">
              <w:rPr>
                <w:bdr w:val="none" w:sz="0" w:space="0" w:color="auto" w:frame="1"/>
                <w:lang w:eastAsia="en-GB"/>
              </w:rPr>
              <w:t>Activities to be Undertaken</w:t>
            </w:r>
          </w:p>
        </w:tc>
        <w:tc>
          <w:tcPr>
            <w:tcW w:w="2230" w:type="dxa"/>
            <w:vAlign w:val="center"/>
          </w:tcPr>
          <w:p w14:paraId="2B84DDCC" w14:textId="57284F39" w:rsidR="00522615" w:rsidRPr="00052DB3" w:rsidRDefault="00BB58AC" w:rsidP="00C3091F">
            <w:pPr>
              <w:jc w:val="center"/>
              <w:cnfStyle w:val="100000000000" w:firstRow="1" w:lastRow="0" w:firstColumn="0" w:lastColumn="0" w:oddVBand="0" w:evenVBand="0" w:oddHBand="0" w:evenHBand="0" w:firstRowFirstColumn="0" w:firstRowLastColumn="0" w:lastRowFirstColumn="0" w:lastRowLastColumn="0"/>
              <w:rPr>
                <w:bdr w:val="none" w:sz="0" w:space="0" w:color="auto" w:frame="1"/>
                <w:lang w:eastAsia="en-GB"/>
              </w:rPr>
            </w:pPr>
            <w:r w:rsidRPr="00052DB3">
              <w:rPr>
                <w:bdr w:val="none" w:sz="0" w:space="0" w:color="auto" w:frame="1"/>
                <w:lang w:eastAsia="en-GB"/>
              </w:rPr>
              <w:t>Resources</w:t>
            </w:r>
          </w:p>
        </w:tc>
        <w:tc>
          <w:tcPr>
            <w:tcW w:w="1241" w:type="dxa"/>
            <w:vAlign w:val="center"/>
          </w:tcPr>
          <w:p w14:paraId="233D9E2C" w14:textId="176B9535" w:rsidR="00522615" w:rsidRPr="00052DB3" w:rsidRDefault="00BB58AC" w:rsidP="00C3091F">
            <w:pPr>
              <w:jc w:val="center"/>
              <w:cnfStyle w:val="100000000000" w:firstRow="1" w:lastRow="0" w:firstColumn="0" w:lastColumn="0" w:oddVBand="0" w:evenVBand="0" w:oddHBand="0" w:evenHBand="0" w:firstRowFirstColumn="0" w:firstRowLastColumn="0" w:lastRowFirstColumn="0" w:lastRowLastColumn="0"/>
              <w:rPr>
                <w:bdr w:val="none" w:sz="0" w:space="0" w:color="auto" w:frame="1"/>
                <w:lang w:eastAsia="en-GB"/>
              </w:rPr>
            </w:pPr>
            <w:r w:rsidRPr="00052DB3">
              <w:rPr>
                <w:bdr w:val="none" w:sz="0" w:space="0" w:color="auto" w:frame="1"/>
                <w:lang w:eastAsia="en-GB"/>
              </w:rPr>
              <w:t>Target Start Date</w:t>
            </w:r>
          </w:p>
        </w:tc>
        <w:tc>
          <w:tcPr>
            <w:tcW w:w="937" w:type="dxa"/>
            <w:vAlign w:val="center"/>
          </w:tcPr>
          <w:p w14:paraId="0DE9C745" w14:textId="68A6B176" w:rsidR="00522615" w:rsidRPr="00052DB3" w:rsidRDefault="00BB58AC" w:rsidP="00C3091F">
            <w:pPr>
              <w:jc w:val="center"/>
              <w:cnfStyle w:val="100000000000" w:firstRow="1" w:lastRow="0" w:firstColumn="0" w:lastColumn="0" w:oddVBand="0" w:evenVBand="0" w:oddHBand="0" w:evenHBand="0" w:firstRowFirstColumn="0" w:firstRowLastColumn="0" w:lastRowFirstColumn="0" w:lastRowLastColumn="0"/>
              <w:rPr>
                <w:bdr w:val="none" w:sz="0" w:space="0" w:color="auto" w:frame="1"/>
                <w:lang w:eastAsia="en-GB"/>
              </w:rPr>
            </w:pPr>
            <w:r w:rsidRPr="00052DB3">
              <w:rPr>
                <w:bdr w:val="none" w:sz="0" w:space="0" w:color="auto" w:frame="1"/>
                <w:lang w:eastAsia="en-GB"/>
              </w:rPr>
              <w:t>Target End Date</w:t>
            </w:r>
          </w:p>
        </w:tc>
        <w:tc>
          <w:tcPr>
            <w:tcW w:w="2060" w:type="dxa"/>
            <w:vAlign w:val="center"/>
          </w:tcPr>
          <w:p w14:paraId="5C8E47E7" w14:textId="58307353" w:rsidR="00522615" w:rsidRPr="00052DB3" w:rsidRDefault="00BB58AC" w:rsidP="00C3091F">
            <w:pPr>
              <w:jc w:val="center"/>
              <w:cnfStyle w:val="100000000000" w:firstRow="1" w:lastRow="0" w:firstColumn="0" w:lastColumn="0" w:oddVBand="0" w:evenVBand="0" w:oddHBand="0" w:evenHBand="0" w:firstRowFirstColumn="0" w:firstRowLastColumn="0" w:lastRowFirstColumn="0" w:lastRowLastColumn="0"/>
              <w:rPr>
                <w:bdr w:val="none" w:sz="0" w:space="0" w:color="auto" w:frame="1"/>
                <w:lang w:eastAsia="en-GB"/>
              </w:rPr>
            </w:pPr>
            <w:r w:rsidRPr="00052DB3">
              <w:rPr>
                <w:bdr w:val="none" w:sz="0" w:space="0" w:color="auto" w:frame="1"/>
                <w:lang w:eastAsia="en-GB"/>
              </w:rPr>
              <w:t>Criteria for Success</w:t>
            </w:r>
          </w:p>
        </w:tc>
      </w:tr>
      <w:tr w:rsidR="00324142" w:rsidRPr="00052DB3" w14:paraId="2C5E4306" w14:textId="77777777" w:rsidTr="003241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9" w:type="dxa"/>
            <w:vAlign w:val="center"/>
          </w:tcPr>
          <w:p w14:paraId="3A630DE9" w14:textId="7E1094A3" w:rsidR="00324142" w:rsidRPr="00052DB3" w:rsidRDefault="00324142" w:rsidP="00324142">
            <w:pPr>
              <w:jc w:val="center"/>
              <w:rPr>
                <w:b w:val="0"/>
                <w:bCs w:val="0"/>
                <w:color w:val="002060"/>
                <w:bdr w:val="none" w:sz="0" w:space="0" w:color="auto" w:frame="1"/>
                <w:lang w:eastAsia="en-GB"/>
              </w:rPr>
            </w:pPr>
            <w:r w:rsidRPr="00052DB3">
              <w:rPr>
                <w:b w:val="0"/>
                <w:bCs w:val="0"/>
                <w:color w:val="002060"/>
                <w:bdr w:val="none" w:sz="0" w:space="0" w:color="auto" w:frame="1"/>
                <w:lang w:eastAsia="en-GB"/>
              </w:rPr>
              <w:t>Customer Approach</w:t>
            </w:r>
          </w:p>
        </w:tc>
        <w:tc>
          <w:tcPr>
            <w:tcW w:w="924" w:type="dxa"/>
            <w:vAlign w:val="center"/>
          </w:tcPr>
          <w:p w14:paraId="05197A6A" w14:textId="655DE195" w:rsidR="00324142" w:rsidRPr="00052DB3"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sidRPr="00052DB3">
              <w:rPr>
                <w:color w:val="002060"/>
                <w:bdr w:val="none" w:sz="0" w:space="0" w:color="auto" w:frame="1"/>
                <w:lang w:eastAsia="en-GB"/>
              </w:rPr>
              <w:t>High</w:t>
            </w:r>
          </w:p>
        </w:tc>
        <w:tc>
          <w:tcPr>
            <w:tcW w:w="1985" w:type="dxa"/>
            <w:vAlign w:val="center"/>
          </w:tcPr>
          <w:p w14:paraId="3D79F506" w14:textId="746CDB13" w:rsidR="00324142" w:rsidRPr="00052DB3"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Staff will have to take a quiz after training</w:t>
            </w:r>
          </w:p>
        </w:tc>
        <w:tc>
          <w:tcPr>
            <w:tcW w:w="2230" w:type="dxa"/>
            <w:vAlign w:val="center"/>
          </w:tcPr>
          <w:p w14:paraId="24A9065B" w14:textId="77777777" w:rsidR="00324142"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 xml:space="preserve">House training </w:t>
            </w:r>
          </w:p>
          <w:p w14:paraId="0365A2CF" w14:textId="77777777" w:rsidR="00324142"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Training material</w:t>
            </w:r>
          </w:p>
          <w:p w14:paraId="6D239931" w14:textId="77777777" w:rsidR="00324142"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Computer</w:t>
            </w:r>
          </w:p>
          <w:p w14:paraId="0AB9A9B8" w14:textId="77D60733" w:rsidR="00324142" w:rsidRPr="00052DB3"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Coach</w:t>
            </w:r>
          </w:p>
        </w:tc>
        <w:tc>
          <w:tcPr>
            <w:tcW w:w="1241" w:type="dxa"/>
            <w:vAlign w:val="center"/>
          </w:tcPr>
          <w:p w14:paraId="0FB0B6B6" w14:textId="5E75307F" w:rsidR="00324142" w:rsidRPr="00052DB3"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6 Dec 2021</w:t>
            </w:r>
          </w:p>
        </w:tc>
        <w:tc>
          <w:tcPr>
            <w:tcW w:w="937" w:type="dxa"/>
            <w:vAlign w:val="center"/>
          </w:tcPr>
          <w:p w14:paraId="095E26CF" w14:textId="04A665E2" w:rsidR="00324142" w:rsidRPr="00052DB3"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28 Feb 2022</w:t>
            </w:r>
          </w:p>
        </w:tc>
        <w:tc>
          <w:tcPr>
            <w:tcW w:w="2060" w:type="dxa"/>
            <w:vAlign w:val="center"/>
          </w:tcPr>
          <w:p w14:paraId="7C0379A2" w14:textId="090A8AE8" w:rsidR="00324142" w:rsidRPr="00052DB3" w:rsidRDefault="0002055B"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CS teams will have b</w:t>
            </w:r>
            <w:r w:rsidR="00324142">
              <w:rPr>
                <w:color w:val="002060"/>
                <w:bdr w:val="none" w:sz="0" w:space="0" w:color="auto" w:frame="1"/>
                <w:lang w:eastAsia="en-GB"/>
              </w:rPr>
              <w:t>etter understanding of customer approach</w:t>
            </w:r>
          </w:p>
        </w:tc>
      </w:tr>
      <w:tr w:rsidR="00324142" w:rsidRPr="00052DB3" w14:paraId="4497D46D" w14:textId="77777777" w:rsidTr="00324142">
        <w:tc>
          <w:tcPr>
            <w:cnfStyle w:val="001000000000" w:firstRow="0" w:lastRow="0" w:firstColumn="1" w:lastColumn="0" w:oddVBand="0" w:evenVBand="0" w:oddHBand="0" w:evenHBand="0" w:firstRowFirstColumn="0" w:firstRowLastColumn="0" w:lastRowFirstColumn="0" w:lastRowLastColumn="0"/>
            <w:tcW w:w="1339" w:type="dxa"/>
            <w:vAlign w:val="center"/>
          </w:tcPr>
          <w:p w14:paraId="373E0ABB" w14:textId="03D59BAC" w:rsidR="00324142" w:rsidRPr="00052DB3" w:rsidRDefault="00324142" w:rsidP="00324142">
            <w:pPr>
              <w:jc w:val="center"/>
              <w:rPr>
                <w:b w:val="0"/>
                <w:bCs w:val="0"/>
                <w:color w:val="002060"/>
                <w:bdr w:val="none" w:sz="0" w:space="0" w:color="auto" w:frame="1"/>
                <w:lang w:eastAsia="en-GB"/>
              </w:rPr>
            </w:pPr>
            <w:r>
              <w:rPr>
                <w:b w:val="0"/>
                <w:bCs w:val="0"/>
                <w:color w:val="002060"/>
                <w:bdr w:val="none" w:sz="0" w:space="0" w:color="auto" w:frame="1"/>
                <w:lang w:eastAsia="en-GB"/>
              </w:rPr>
              <w:t xml:space="preserve">Time Management </w:t>
            </w:r>
          </w:p>
        </w:tc>
        <w:tc>
          <w:tcPr>
            <w:tcW w:w="924" w:type="dxa"/>
            <w:vAlign w:val="center"/>
          </w:tcPr>
          <w:p w14:paraId="622E81B2" w14:textId="01D1D15B" w:rsidR="00324142" w:rsidRPr="00052DB3" w:rsidRDefault="00324142"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High</w:t>
            </w:r>
          </w:p>
        </w:tc>
        <w:tc>
          <w:tcPr>
            <w:tcW w:w="1985" w:type="dxa"/>
            <w:vAlign w:val="center"/>
          </w:tcPr>
          <w:p w14:paraId="2D327ABB" w14:textId="79E49597" w:rsidR="00324142" w:rsidRPr="00052DB3" w:rsidRDefault="00324142"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Staff will need to provide examples of time management a quiz of some scenarios</w:t>
            </w:r>
          </w:p>
        </w:tc>
        <w:tc>
          <w:tcPr>
            <w:tcW w:w="2230" w:type="dxa"/>
            <w:vAlign w:val="center"/>
          </w:tcPr>
          <w:p w14:paraId="64AE61C8" w14:textId="77777777" w:rsidR="00324142" w:rsidRPr="00324142" w:rsidRDefault="00324142"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sidRPr="00324142">
              <w:rPr>
                <w:color w:val="002060"/>
                <w:bdr w:val="none" w:sz="0" w:space="0" w:color="auto" w:frame="1"/>
                <w:lang w:eastAsia="en-GB"/>
              </w:rPr>
              <w:t xml:space="preserve">House training </w:t>
            </w:r>
          </w:p>
          <w:p w14:paraId="10EA132C" w14:textId="77777777" w:rsidR="00324142" w:rsidRPr="00324142" w:rsidRDefault="00324142"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sidRPr="00324142">
              <w:rPr>
                <w:color w:val="002060"/>
                <w:bdr w:val="none" w:sz="0" w:space="0" w:color="auto" w:frame="1"/>
                <w:lang w:eastAsia="en-GB"/>
              </w:rPr>
              <w:t>Training material</w:t>
            </w:r>
          </w:p>
          <w:p w14:paraId="7EEE2678" w14:textId="77777777" w:rsidR="00324142" w:rsidRPr="00324142" w:rsidRDefault="00324142"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sidRPr="00324142">
              <w:rPr>
                <w:color w:val="002060"/>
                <w:bdr w:val="none" w:sz="0" w:space="0" w:color="auto" w:frame="1"/>
                <w:lang w:eastAsia="en-GB"/>
              </w:rPr>
              <w:t>Computer</w:t>
            </w:r>
          </w:p>
          <w:p w14:paraId="049B3573" w14:textId="62231B2A" w:rsidR="00324142" w:rsidRPr="00052DB3" w:rsidRDefault="00324142"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sidRPr="00324142">
              <w:rPr>
                <w:color w:val="002060"/>
                <w:bdr w:val="none" w:sz="0" w:space="0" w:color="auto" w:frame="1"/>
                <w:lang w:eastAsia="en-GB"/>
              </w:rPr>
              <w:t>Coach</w:t>
            </w:r>
          </w:p>
        </w:tc>
        <w:tc>
          <w:tcPr>
            <w:tcW w:w="1241" w:type="dxa"/>
            <w:vAlign w:val="center"/>
          </w:tcPr>
          <w:p w14:paraId="515E2444" w14:textId="4C33BCFA" w:rsidR="00324142" w:rsidRPr="00052DB3" w:rsidRDefault="00324142"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3 Jan 2022</w:t>
            </w:r>
          </w:p>
        </w:tc>
        <w:tc>
          <w:tcPr>
            <w:tcW w:w="937" w:type="dxa"/>
            <w:vAlign w:val="center"/>
          </w:tcPr>
          <w:p w14:paraId="23A213FB" w14:textId="555C06F6" w:rsidR="00324142" w:rsidRPr="00052DB3" w:rsidRDefault="00324142"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21 March 2022</w:t>
            </w:r>
          </w:p>
        </w:tc>
        <w:tc>
          <w:tcPr>
            <w:tcW w:w="2060" w:type="dxa"/>
            <w:vAlign w:val="center"/>
          </w:tcPr>
          <w:p w14:paraId="1BE53E68" w14:textId="1C46071F" w:rsidR="00324142" w:rsidRPr="00052DB3" w:rsidRDefault="0002055B"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 xml:space="preserve"> All CS </w:t>
            </w:r>
            <w:r w:rsidR="00FA2F3A">
              <w:rPr>
                <w:color w:val="002060"/>
                <w:bdr w:val="none" w:sz="0" w:space="0" w:color="auto" w:frame="1"/>
                <w:lang w:eastAsia="en-GB"/>
              </w:rPr>
              <w:t>Department will be a</w:t>
            </w:r>
            <w:r w:rsidR="00324142">
              <w:rPr>
                <w:color w:val="002060"/>
                <w:bdr w:val="none" w:sz="0" w:space="0" w:color="auto" w:frame="1"/>
                <w:lang w:eastAsia="en-GB"/>
              </w:rPr>
              <w:t xml:space="preserve">ble to improve time management at work </w:t>
            </w:r>
          </w:p>
        </w:tc>
      </w:tr>
      <w:tr w:rsidR="00324142" w:rsidRPr="00052DB3" w14:paraId="45657CB9" w14:textId="77777777" w:rsidTr="003241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9" w:type="dxa"/>
            <w:vAlign w:val="center"/>
          </w:tcPr>
          <w:p w14:paraId="0FBD3FBA" w14:textId="4C5894D2" w:rsidR="00324142" w:rsidRPr="00052DB3" w:rsidRDefault="00324142" w:rsidP="00324142">
            <w:pPr>
              <w:jc w:val="center"/>
              <w:rPr>
                <w:b w:val="0"/>
                <w:bCs w:val="0"/>
                <w:color w:val="002060"/>
                <w:bdr w:val="none" w:sz="0" w:space="0" w:color="auto" w:frame="1"/>
                <w:lang w:eastAsia="en-GB"/>
              </w:rPr>
            </w:pPr>
            <w:r>
              <w:rPr>
                <w:b w:val="0"/>
                <w:bCs w:val="0"/>
                <w:color w:val="002060"/>
                <w:bdr w:val="none" w:sz="0" w:space="0" w:color="auto" w:frame="1"/>
                <w:lang w:eastAsia="en-GB"/>
              </w:rPr>
              <w:t>Brazilian Market</w:t>
            </w:r>
          </w:p>
        </w:tc>
        <w:tc>
          <w:tcPr>
            <w:tcW w:w="924" w:type="dxa"/>
            <w:vAlign w:val="center"/>
          </w:tcPr>
          <w:p w14:paraId="6A428C26" w14:textId="4E7BAC1F" w:rsidR="00324142" w:rsidRPr="00052DB3"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Medium</w:t>
            </w:r>
          </w:p>
        </w:tc>
        <w:tc>
          <w:tcPr>
            <w:tcW w:w="1985" w:type="dxa"/>
            <w:vAlign w:val="center"/>
          </w:tcPr>
          <w:p w14:paraId="160775E2" w14:textId="545955A0" w:rsidR="00324142" w:rsidRPr="00052DB3"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Staff need to provide feedback</w:t>
            </w:r>
          </w:p>
        </w:tc>
        <w:tc>
          <w:tcPr>
            <w:tcW w:w="2230" w:type="dxa"/>
            <w:vAlign w:val="center"/>
          </w:tcPr>
          <w:p w14:paraId="1F0DE6AB" w14:textId="2886C728" w:rsidR="00324142"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 xml:space="preserve">House training </w:t>
            </w:r>
          </w:p>
          <w:p w14:paraId="1EE2F9DB" w14:textId="6BE6DC7E" w:rsidR="00324142"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Training material</w:t>
            </w:r>
          </w:p>
          <w:p w14:paraId="4D732E50" w14:textId="126454F4" w:rsidR="00324142"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Computer</w:t>
            </w:r>
          </w:p>
          <w:p w14:paraId="2E1BCD5D" w14:textId="50AAF61E" w:rsidR="00324142"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Coach</w:t>
            </w:r>
          </w:p>
          <w:p w14:paraId="37421E0B" w14:textId="484520F3" w:rsidR="00324142" w:rsidRPr="00052DB3"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p>
        </w:tc>
        <w:tc>
          <w:tcPr>
            <w:tcW w:w="1241" w:type="dxa"/>
            <w:vAlign w:val="center"/>
          </w:tcPr>
          <w:p w14:paraId="7E8755A6" w14:textId="3BCD3C43" w:rsidR="00324142" w:rsidRPr="00052DB3"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3 Jan 2022</w:t>
            </w:r>
          </w:p>
        </w:tc>
        <w:tc>
          <w:tcPr>
            <w:tcW w:w="937" w:type="dxa"/>
            <w:vAlign w:val="center"/>
          </w:tcPr>
          <w:p w14:paraId="28EDB05A" w14:textId="339AF084" w:rsidR="00324142" w:rsidRPr="00052DB3" w:rsidRDefault="00324142"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21 March</w:t>
            </w:r>
            <w:r w:rsidR="000C0E67">
              <w:rPr>
                <w:color w:val="002060"/>
                <w:bdr w:val="none" w:sz="0" w:space="0" w:color="auto" w:frame="1"/>
                <w:lang w:eastAsia="en-GB"/>
              </w:rPr>
              <w:t xml:space="preserve"> 2022</w:t>
            </w:r>
          </w:p>
        </w:tc>
        <w:tc>
          <w:tcPr>
            <w:tcW w:w="2060" w:type="dxa"/>
            <w:vAlign w:val="center"/>
          </w:tcPr>
          <w:p w14:paraId="419327AA" w14:textId="4D503995" w:rsidR="00324142" w:rsidRPr="00052DB3" w:rsidRDefault="0002055B" w:rsidP="00324142">
            <w:pPr>
              <w:jc w:val="center"/>
              <w:cnfStyle w:val="000000100000" w:firstRow="0" w:lastRow="0" w:firstColumn="0" w:lastColumn="0" w:oddVBand="0" w:evenVBand="0" w:oddHBand="1"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Customer service Brazilian team</w:t>
            </w:r>
            <w:r w:rsidR="00324142">
              <w:rPr>
                <w:color w:val="002060"/>
                <w:bdr w:val="none" w:sz="0" w:space="0" w:color="auto" w:frame="1"/>
                <w:lang w:eastAsia="en-GB"/>
              </w:rPr>
              <w:t xml:space="preserve"> understand how Brazilian market operates and will improve customer service quality </w:t>
            </w:r>
          </w:p>
        </w:tc>
      </w:tr>
      <w:tr w:rsidR="00324142" w:rsidRPr="00052DB3" w14:paraId="41FF94B9" w14:textId="77777777" w:rsidTr="00324142">
        <w:tc>
          <w:tcPr>
            <w:cnfStyle w:val="001000000000" w:firstRow="0" w:lastRow="0" w:firstColumn="1" w:lastColumn="0" w:oddVBand="0" w:evenVBand="0" w:oddHBand="0" w:evenHBand="0" w:firstRowFirstColumn="0" w:firstRowLastColumn="0" w:lastRowFirstColumn="0" w:lastRowLastColumn="0"/>
            <w:tcW w:w="1339" w:type="dxa"/>
            <w:vAlign w:val="center"/>
          </w:tcPr>
          <w:p w14:paraId="58ACFB17" w14:textId="77777777" w:rsidR="00324142" w:rsidRDefault="000C0E67" w:rsidP="00324142">
            <w:pPr>
              <w:jc w:val="center"/>
              <w:rPr>
                <w:color w:val="002060"/>
                <w:bdr w:val="none" w:sz="0" w:space="0" w:color="auto" w:frame="1"/>
                <w:lang w:eastAsia="en-GB"/>
              </w:rPr>
            </w:pPr>
            <w:r>
              <w:rPr>
                <w:b w:val="0"/>
                <w:bCs w:val="0"/>
                <w:color w:val="002060"/>
                <w:bdr w:val="none" w:sz="0" w:space="0" w:color="auto" w:frame="1"/>
                <w:lang w:eastAsia="en-GB"/>
              </w:rPr>
              <w:t xml:space="preserve">Data Protection </w:t>
            </w:r>
          </w:p>
          <w:p w14:paraId="616EA87C" w14:textId="25EA48EF" w:rsidR="000C0E67" w:rsidRPr="00052DB3" w:rsidRDefault="000C0E67" w:rsidP="00324142">
            <w:pPr>
              <w:jc w:val="center"/>
              <w:rPr>
                <w:b w:val="0"/>
                <w:bCs w:val="0"/>
                <w:color w:val="002060"/>
                <w:bdr w:val="none" w:sz="0" w:space="0" w:color="auto" w:frame="1"/>
                <w:lang w:eastAsia="en-GB"/>
              </w:rPr>
            </w:pPr>
            <w:r>
              <w:rPr>
                <w:b w:val="0"/>
                <w:bCs w:val="0"/>
                <w:color w:val="002060"/>
                <w:bdr w:val="none" w:sz="0" w:space="0" w:color="auto" w:frame="1"/>
                <w:lang w:eastAsia="en-GB"/>
              </w:rPr>
              <w:t xml:space="preserve">Sensitive Info </w:t>
            </w:r>
            <w:r w:rsidR="0002055B">
              <w:rPr>
                <w:b w:val="0"/>
                <w:bCs w:val="0"/>
                <w:color w:val="002060"/>
                <w:bdr w:val="none" w:sz="0" w:space="0" w:color="auto" w:frame="1"/>
                <w:lang w:eastAsia="en-GB"/>
              </w:rPr>
              <w:t>Handling</w:t>
            </w:r>
          </w:p>
        </w:tc>
        <w:tc>
          <w:tcPr>
            <w:tcW w:w="924" w:type="dxa"/>
            <w:vAlign w:val="center"/>
          </w:tcPr>
          <w:p w14:paraId="6D4290BC" w14:textId="428C13B3" w:rsidR="00324142" w:rsidRPr="00052DB3" w:rsidRDefault="000C0E67"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High</w:t>
            </w:r>
          </w:p>
        </w:tc>
        <w:tc>
          <w:tcPr>
            <w:tcW w:w="1985" w:type="dxa"/>
            <w:vAlign w:val="center"/>
          </w:tcPr>
          <w:p w14:paraId="2DB76785" w14:textId="581DA552" w:rsidR="00324142" w:rsidRPr="00052DB3" w:rsidRDefault="000C0E67"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 xml:space="preserve">Staff will do an online quiz at the end of the training </w:t>
            </w:r>
          </w:p>
        </w:tc>
        <w:tc>
          <w:tcPr>
            <w:tcW w:w="2230" w:type="dxa"/>
            <w:vAlign w:val="center"/>
          </w:tcPr>
          <w:p w14:paraId="44A2CE86" w14:textId="77777777" w:rsidR="000C0E67" w:rsidRPr="00324142" w:rsidRDefault="000C0E67" w:rsidP="000C0E67">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sidRPr="00324142">
              <w:rPr>
                <w:color w:val="002060"/>
                <w:bdr w:val="none" w:sz="0" w:space="0" w:color="auto" w:frame="1"/>
                <w:lang w:eastAsia="en-GB"/>
              </w:rPr>
              <w:t xml:space="preserve">House training </w:t>
            </w:r>
          </w:p>
          <w:p w14:paraId="34D9C3D8" w14:textId="77777777" w:rsidR="000C0E67" w:rsidRPr="00324142" w:rsidRDefault="000C0E67" w:rsidP="000C0E67">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sidRPr="00324142">
              <w:rPr>
                <w:color w:val="002060"/>
                <w:bdr w:val="none" w:sz="0" w:space="0" w:color="auto" w:frame="1"/>
                <w:lang w:eastAsia="en-GB"/>
              </w:rPr>
              <w:t>Training material</w:t>
            </w:r>
          </w:p>
          <w:p w14:paraId="213B1528" w14:textId="77777777" w:rsidR="000C0E67" w:rsidRPr="00324142" w:rsidRDefault="000C0E67" w:rsidP="000C0E67">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sidRPr="00324142">
              <w:rPr>
                <w:color w:val="002060"/>
                <w:bdr w:val="none" w:sz="0" w:space="0" w:color="auto" w:frame="1"/>
                <w:lang w:eastAsia="en-GB"/>
              </w:rPr>
              <w:t>Computer</w:t>
            </w:r>
          </w:p>
          <w:p w14:paraId="700B3075" w14:textId="72A75148" w:rsidR="00324142" w:rsidRPr="00052DB3" w:rsidRDefault="000C0E67" w:rsidP="000C0E67">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sidRPr="00324142">
              <w:rPr>
                <w:color w:val="002060"/>
                <w:bdr w:val="none" w:sz="0" w:space="0" w:color="auto" w:frame="1"/>
                <w:lang w:eastAsia="en-GB"/>
              </w:rPr>
              <w:t>Coach</w:t>
            </w:r>
          </w:p>
        </w:tc>
        <w:tc>
          <w:tcPr>
            <w:tcW w:w="1241" w:type="dxa"/>
            <w:vAlign w:val="center"/>
          </w:tcPr>
          <w:p w14:paraId="784EDBDB" w14:textId="060842D0" w:rsidR="00324142" w:rsidRPr="00052DB3" w:rsidRDefault="000C0E67"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1 Dec 2022</w:t>
            </w:r>
          </w:p>
        </w:tc>
        <w:tc>
          <w:tcPr>
            <w:tcW w:w="937" w:type="dxa"/>
            <w:vAlign w:val="center"/>
          </w:tcPr>
          <w:p w14:paraId="04555B5F" w14:textId="7879F47B" w:rsidR="00324142" w:rsidRPr="00052DB3" w:rsidRDefault="000C0E67"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4 April 2033</w:t>
            </w:r>
          </w:p>
        </w:tc>
        <w:tc>
          <w:tcPr>
            <w:tcW w:w="2060" w:type="dxa"/>
            <w:vAlign w:val="center"/>
          </w:tcPr>
          <w:p w14:paraId="599EF3E6" w14:textId="625E08A4" w:rsidR="00324142" w:rsidRPr="00052DB3" w:rsidRDefault="00D23978" w:rsidP="00324142">
            <w:pPr>
              <w:jc w:val="center"/>
              <w:cnfStyle w:val="000000000000" w:firstRow="0" w:lastRow="0" w:firstColumn="0" w:lastColumn="0" w:oddVBand="0" w:evenVBand="0" w:oddHBand="0" w:evenHBand="0" w:firstRowFirstColumn="0" w:firstRowLastColumn="0" w:lastRowFirstColumn="0" w:lastRowLastColumn="0"/>
              <w:rPr>
                <w:color w:val="002060"/>
                <w:bdr w:val="none" w:sz="0" w:space="0" w:color="auto" w:frame="1"/>
                <w:lang w:eastAsia="en-GB"/>
              </w:rPr>
            </w:pPr>
            <w:r>
              <w:rPr>
                <w:color w:val="002060"/>
                <w:bdr w:val="none" w:sz="0" w:space="0" w:color="auto" w:frame="1"/>
                <w:lang w:eastAsia="en-GB"/>
              </w:rPr>
              <w:t>All CS department will understand the importance of data protection</w:t>
            </w:r>
          </w:p>
        </w:tc>
      </w:tr>
    </w:tbl>
    <w:p w14:paraId="46BC94A4" w14:textId="39A68A4F" w:rsidR="003E5E99" w:rsidRPr="00052DB3" w:rsidRDefault="003E5E99" w:rsidP="00522615">
      <w:pPr>
        <w:rPr>
          <w:rFonts w:ascii="Franklin Gothic Demi" w:eastAsia="Franklin Gothic Book" w:hAnsi="Franklin Gothic Demi" w:cs="Franklin Gothic Book"/>
          <w:sz w:val="32"/>
          <w:szCs w:val="22"/>
          <w:bdr w:val="none" w:sz="0" w:space="0" w:color="auto" w:frame="1"/>
          <w:lang w:eastAsia="en-GB" w:bidi="en-US"/>
        </w:rPr>
      </w:pPr>
      <w:r w:rsidRPr="00052DB3">
        <w:rPr>
          <w:bdr w:val="none" w:sz="0" w:space="0" w:color="auto" w:frame="1"/>
          <w:lang w:eastAsia="en-GB"/>
        </w:rPr>
        <w:br w:type="page"/>
      </w:r>
    </w:p>
    <w:p w14:paraId="6C75540F" w14:textId="44BAA0EE" w:rsidR="008332B0" w:rsidRDefault="008332B0" w:rsidP="00A6042B">
      <w:pPr>
        <w:pStyle w:val="Heading1"/>
        <w:rPr>
          <w:bdr w:val="none" w:sz="0" w:space="0" w:color="auto" w:frame="1"/>
          <w:lang w:eastAsia="en-GB"/>
        </w:rPr>
      </w:pPr>
      <w:r>
        <w:rPr>
          <w:bdr w:val="none" w:sz="0" w:space="0" w:color="auto" w:frame="1"/>
          <w:lang w:eastAsia="en-GB"/>
        </w:rPr>
        <w:lastRenderedPageBreak/>
        <w:t>C</w:t>
      </w:r>
      <w:r w:rsidRPr="00A6042B">
        <w:t xml:space="preserve">ONCLUSION </w:t>
      </w:r>
    </w:p>
    <w:p w14:paraId="396AECDF" w14:textId="2B0AFE47" w:rsidR="008332B0" w:rsidRDefault="008332B0">
      <w:pPr>
        <w:spacing w:line="240" w:lineRule="auto"/>
        <w:rPr>
          <w:rFonts w:ascii="Calibri" w:eastAsia="Times New Roman" w:hAnsi="Calibri" w:cs="Calibri"/>
          <w:color w:val="000000"/>
          <w:szCs w:val="20"/>
          <w:bdr w:val="none" w:sz="0" w:space="0" w:color="auto" w:frame="1"/>
          <w:lang w:eastAsia="en-GB"/>
        </w:rPr>
      </w:pPr>
      <w:r>
        <w:rPr>
          <w:rFonts w:ascii="Calibri" w:eastAsia="Times New Roman" w:hAnsi="Calibri" w:cs="Calibri"/>
          <w:color w:val="000000"/>
          <w:szCs w:val="20"/>
          <w:bdr w:val="none" w:sz="0" w:space="0" w:color="auto" w:frame="1"/>
          <w:lang w:eastAsia="en-GB"/>
        </w:rPr>
        <w:br w:type="page"/>
      </w:r>
    </w:p>
    <w:p w14:paraId="1FB32958" w14:textId="343E12CD" w:rsidR="00910071" w:rsidRPr="00910071" w:rsidRDefault="00910071" w:rsidP="00A6042B">
      <w:pPr>
        <w:pStyle w:val="Heading1"/>
        <w:rPr>
          <w:bdr w:val="none" w:sz="0" w:space="0" w:color="auto" w:frame="1"/>
          <w:lang w:eastAsia="en-GB"/>
        </w:rPr>
      </w:pPr>
      <w:r w:rsidRPr="00910071">
        <w:rPr>
          <w:bdr w:val="none" w:sz="0" w:space="0" w:color="auto" w:frame="1"/>
          <w:lang w:eastAsia="en-GB"/>
        </w:rPr>
        <w:lastRenderedPageBreak/>
        <w:t>RECOMENDATION</w:t>
      </w:r>
    </w:p>
    <w:p w14:paraId="0BA049A8" w14:textId="1F3677CB" w:rsidR="00910071" w:rsidRDefault="00910071">
      <w:pPr>
        <w:spacing w:line="240" w:lineRule="auto"/>
        <w:rPr>
          <w:rFonts w:ascii="Calibri" w:eastAsia="Times New Roman" w:hAnsi="Calibri" w:cs="Calibri"/>
          <w:color w:val="000000"/>
          <w:szCs w:val="20"/>
          <w:bdr w:val="none" w:sz="0" w:space="0" w:color="auto" w:frame="1"/>
          <w:lang w:eastAsia="en-GB"/>
        </w:rPr>
      </w:pPr>
    </w:p>
    <w:p w14:paraId="39B60C85" w14:textId="4B800A63" w:rsidR="00910071" w:rsidRDefault="0002055B">
      <w:pPr>
        <w:spacing w:line="240" w:lineRule="auto"/>
        <w:rPr>
          <w:rFonts w:ascii="Calibri" w:eastAsia="Times New Roman" w:hAnsi="Calibri" w:cs="Calibri"/>
          <w:color w:val="000000"/>
          <w:szCs w:val="20"/>
          <w:bdr w:val="none" w:sz="0" w:space="0" w:color="auto" w:frame="1"/>
          <w:lang w:eastAsia="en-GB"/>
        </w:rPr>
      </w:pPr>
      <w:r>
        <w:rPr>
          <w:rFonts w:ascii="Calibri" w:eastAsia="Times New Roman" w:hAnsi="Calibri" w:cs="Calibri"/>
          <w:color w:val="000000"/>
          <w:szCs w:val="20"/>
          <w:bdr w:val="none" w:sz="0" w:space="0" w:color="auto" w:frame="1"/>
          <w:lang w:eastAsia="en-GB"/>
        </w:rPr>
        <w:t xml:space="preserve">Content marketing strategies and other online digital tools such as the effectiveness </w:t>
      </w:r>
    </w:p>
    <w:p w14:paraId="0A1B5A80" w14:textId="566B8E81" w:rsidR="0028329C" w:rsidRDefault="0028329C">
      <w:pPr>
        <w:spacing w:line="240" w:lineRule="auto"/>
        <w:rPr>
          <w:rFonts w:ascii="Calibri" w:eastAsia="Times New Roman" w:hAnsi="Calibri" w:cs="Calibri"/>
          <w:color w:val="000000"/>
          <w:szCs w:val="20"/>
          <w:bdr w:val="none" w:sz="0" w:space="0" w:color="auto" w:frame="1"/>
          <w:lang w:eastAsia="en-GB"/>
        </w:rPr>
      </w:pPr>
    </w:p>
    <w:p w14:paraId="46473779" w14:textId="76B956C0" w:rsidR="0028329C" w:rsidRDefault="00F83B47" w:rsidP="0028329C">
      <w:pPr>
        <w:spacing w:line="240" w:lineRule="auto"/>
        <w:rPr>
          <w:rFonts w:ascii="Calibri" w:eastAsia="Times New Roman" w:hAnsi="Calibri" w:cs="Calibri"/>
          <w:color w:val="000000"/>
          <w:szCs w:val="20"/>
          <w:bdr w:val="none" w:sz="0" w:space="0" w:color="auto" w:frame="1"/>
          <w:lang w:eastAsia="en-GB"/>
        </w:rPr>
      </w:pPr>
      <w:r>
        <w:rPr>
          <w:rFonts w:ascii="Calibri" w:eastAsia="Times New Roman" w:hAnsi="Calibri" w:cs="Calibri"/>
          <w:color w:val="000000"/>
          <w:szCs w:val="20"/>
          <w:bdr w:val="none" w:sz="0" w:space="0" w:color="auto" w:frame="1"/>
          <w:lang w:eastAsia="en-GB"/>
        </w:rPr>
        <w:t>In this section I would like to recommend or the company to conduct a performance analysis on the c</w:t>
      </w:r>
      <w:r w:rsidR="0028329C" w:rsidRPr="0028329C">
        <w:rPr>
          <w:rFonts w:ascii="Calibri" w:eastAsia="Times New Roman" w:hAnsi="Calibri" w:cs="Calibri"/>
          <w:color w:val="000000"/>
          <w:szCs w:val="20"/>
          <w:bdr w:val="none" w:sz="0" w:space="0" w:color="auto" w:frame="1"/>
          <w:lang w:eastAsia="en-GB"/>
        </w:rPr>
        <w:t xml:space="preserve">ontent marketing </w:t>
      </w:r>
      <w:r>
        <w:rPr>
          <w:rFonts w:ascii="Calibri" w:eastAsia="Times New Roman" w:hAnsi="Calibri" w:cs="Calibri"/>
          <w:color w:val="000000"/>
          <w:szCs w:val="20"/>
          <w:bdr w:val="none" w:sz="0" w:space="0" w:color="auto" w:frame="1"/>
          <w:lang w:eastAsia="en-GB"/>
        </w:rPr>
        <w:t xml:space="preserve">which is useful </w:t>
      </w:r>
      <w:r w:rsidR="0028329C" w:rsidRPr="0028329C">
        <w:rPr>
          <w:rFonts w:ascii="Calibri" w:eastAsia="Times New Roman" w:hAnsi="Calibri" w:cs="Calibri"/>
          <w:color w:val="000000"/>
          <w:szCs w:val="20"/>
          <w:bdr w:val="none" w:sz="0" w:space="0" w:color="auto" w:frame="1"/>
          <w:lang w:eastAsia="en-GB"/>
        </w:rPr>
        <w:t xml:space="preserve">technique </w:t>
      </w:r>
      <w:r>
        <w:rPr>
          <w:rFonts w:ascii="Calibri" w:eastAsia="Times New Roman" w:hAnsi="Calibri" w:cs="Calibri"/>
          <w:color w:val="000000"/>
          <w:szCs w:val="20"/>
          <w:bdr w:val="none" w:sz="0" w:space="0" w:color="auto" w:frame="1"/>
          <w:lang w:eastAsia="en-GB"/>
        </w:rPr>
        <w:t>to engage with existen</w:t>
      </w:r>
      <w:r w:rsidR="00336DB7">
        <w:rPr>
          <w:rFonts w:ascii="Calibri" w:eastAsia="Times New Roman" w:hAnsi="Calibri" w:cs="Calibri"/>
          <w:color w:val="000000"/>
          <w:szCs w:val="20"/>
          <w:bdr w:val="none" w:sz="0" w:space="0" w:color="auto" w:frame="1"/>
          <w:lang w:eastAsia="en-GB"/>
        </w:rPr>
        <w:t>t or potential customers.</w:t>
      </w:r>
    </w:p>
    <w:p w14:paraId="3F41F232" w14:textId="77777777" w:rsidR="00336DB7" w:rsidRPr="0028329C" w:rsidRDefault="00336DB7" w:rsidP="0028329C">
      <w:pPr>
        <w:spacing w:line="240" w:lineRule="auto"/>
        <w:rPr>
          <w:rFonts w:ascii="Calibri" w:eastAsia="Times New Roman" w:hAnsi="Calibri" w:cs="Calibri"/>
          <w:color w:val="000000"/>
          <w:szCs w:val="20"/>
          <w:bdr w:val="none" w:sz="0" w:space="0" w:color="auto" w:frame="1"/>
          <w:lang w:eastAsia="en-GB"/>
        </w:rPr>
      </w:pPr>
    </w:p>
    <w:p w14:paraId="35E82B9A" w14:textId="5D76831B" w:rsidR="0028329C" w:rsidRDefault="0028329C" w:rsidP="0028329C">
      <w:pPr>
        <w:spacing w:line="240" w:lineRule="auto"/>
        <w:rPr>
          <w:rFonts w:ascii="Calibri" w:eastAsia="Times New Roman" w:hAnsi="Calibri" w:cs="Calibri"/>
          <w:color w:val="000000"/>
          <w:szCs w:val="20"/>
          <w:bdr w:val="none" w:sz="0" w:space="0" w:color="auto" w:frame="1"/>
          <w:lang w:eastAsia="en-GB"/>
        </w:rPr>
      </w:pPr>
      <w:r w:rsidRPr="0028329C">
        <w:rPr>
          <w:rFonts w:ascii="Calibri" w:eastAsia="Times New Roman" w:hAnsi="Calibri" w:cs="Calibri"/>
          <w:color w:val="000000"/>
          <w:szCs w:val="20"/>
          <w:bdr w:val="none" w:sz="0" w:space="0" w:color="auto" w:frame="1"/>
          <w:lang w:eastAsia="en-GB"/>
        </w:rPr>
        <w:t>This strategy creates knowledge, raises brand recognition, and keeps your company at the front of think about when it comes time to purchase what you offer.</w:t>
      </w:r>
      <w:r w:rsidR="00336DB7">
        <w:rPr>
          <w:rFonts w:ascii="Calibri" w:eastAsia="Times New Roman" w:hAnsi="Calibri" w:cs="Calibri"/>
          <w:color w:val="000000"/>
          <w:szCs w:val="20"/>
          <w:bdr w:val="none" w:sz="0" w:space="0" w:color="auto" w:frame="1"/>
          <w:lang w:eastAsia="en-GB"/>
        </w:rPr>
        <w:t xml:space="preserve"> </w:t>
      </w:r>
      <w:r w:rsidRPr="0028329C">
        <w:rPr>
          <w:rFonts w:ascii="Calibri" w:eastAsia="Times New Roman" w:hAnsi="Calibri" w:cs="Calibri"/>
          <w:color w:val="000000"/>
          <w:szCs w:val="20"/>
          <w:bdr w:val="none" w:sz="0" w:space="0" w:color="auto" w:frame="1"/>
          <w:lang w:eastAsia="en-GB"/>
        </w:rPr>
        <w:t>Content marketing does more than simply start a dialogue with your potential customers. It also maintains the discourse relevant, useful, and interesting over time. Excellent content advertising promotes the participation and interaction rather than being transient and commercial. As importantly, digital advertising does not detract from the user's engagement; rather, it is a welcome addition of it.</w:t>
      </w:r>
    </w:p>
    <w:p w14:paraId="7A9450F2" w14:textId="26F25A1D" w:rsidR="00910071" w:rsidRDefault="00910071">
      <w:pPr>
        <w:spacing w:line="240" w:lineRule="auto"/>
        <w:rPr>
          <w:rFonts w:ascii="Calibri" w:eastAsia="Times New Roman" w:hAnsi="Calibri" w:cs="Calibri"/>
          <w:color w:val="000000"/>
          <w:szCs w:val="20"/>
          <w:bdr w:val="none" w:sz="0" w:space="0" w:color="auto" w:frame="1"/>
          <w:lang w:eastAsia="en-GB"/>
        </w:rPr>
      </w:pPr>
    </w:p>
    <w:p w14:paraId="3A77CA4D" w14:textId="2098B58E" w:rsidR="00910071" w:rsidRDefault="00910071">
      <w:pPr>
        <w:spacing w:line="240" w:lineRule="auto"/>
        <w:rPr>
          <w:rFonts w:ascii="Calibri" w:eastAsia="Times New Roman" w:hAnsi="Calibri" w:cs="Calibri"/>
          <w:color w:val="000000"/>
          <w:szCs w:val="20"/>
          <w:bdr w:val="none" w:sz="0" w:space="0" w:color="auto" w:frame="1"/>
          <w:lang w:eastAsia="en-GB"/>
        </w:rPr>
      </w:pPr>
    </w:p>
    <w:p w14:paraId="1D79CA4D" w14:textId="6452AAE9" w:rsidR="00910071" w:rsidRDefault="00910071">
      <w:pPr>
        <w:spacing w:line="240" w:lineRule="auto"/>
        <w:rPr>
          <w:rFonts w:ascii="Calibri" w:eastAsia="Times New Roman" w:hAnsi="Calibri" w:cs="Calibri"/>
          <w:color w:val="000000"/>
          <w:szCs w:val="20"/>
          <w:bdr w:val="none" w:sz="0" w:space="0" w:color="auto" w:frame="1"/>
          <w:lang w:eastAsia="en-GB"/>
        </w:rPr>
      </w:pPr>
    </w:p>
    <w:p w14:paraId="52739CA9" w14:textId="384DEE70" w:rsidR="00910071" w:rsidRDefault="00910071">
      <w:pPr>
        <w:spacing w:line="240" w:lineRule="auto"/>
        <w:rPr>
          <w:rFonts w:ascii="Calibri" w:eastAsia="Times New Roman" w:hAnsi="Calibri" w:cs="Calibri"/>
          <w:color w:val="000000"/>
          <w:szCs w:val="20"/>
          <w:bdr w:val="none" w:sz="0" w:space="0" w:color="auto" w:frame="1"/>
          <w:lang w:eastAsia="en-GB"/>
        </w:rPr>
      </w:pPr>
    </w:p>
    <w:p w14:paraId="20C11FDF" w14:textId="2BF0780B" w:rsidR="00910071" w:rsidRDefault="00910071">
      <w:pPr>
        <w:spacing w:line="240" w:lineRule="auto"/>
        <w:rPr>
          <w:rFonts w:ascii="Calibri" w:eastAsia="Times New Roman" w:hAnsi="Calibri" w:cs="Calibri"/>
          <w:color w:val="000000"/>
          <w:szCs w:val="20"/>
          <w:bdr w:val="none" w:sz="0" w:space="0" w:color="auto" w:frame="1"/>
          <w:lang w:eastAsia="en-GB"/>
        </w:rPr>
      </w:pPr>
    </w:p>
    <w:p w14:paraId="433A0328" w14:textId="2397E21C" w:rsidR="00910071" w:rsidRDefault="00910071">
      <w:pPr>
        <w:spacing w:line="240" w:lineRule="auto"/>
        <w:rPr>
          <w:rFonts w:ascii="Calibri" w:eastAsia="Times New Roman" w:hAnsi="Calibri" w:cs="Calibri"/>
          <w:color w:val="000000"/>
          <w:szCs w:val="20"/>
          <w:bdr w:val="none" w:sz="0" w:space="0" w:color="auto" w:frame="1"/>
          <w:lang w:eastAsia="en-GB"/>
        </w:rPr>
      </w:pPr>
    </w:p>
    <w:p w14:paraId="14CA1814" w14:textId="280A6AD1" w:rsidR="00910071" w:rsidRDefault="00910071">
      <w:pPr>
        <w:spacing w:line="240" w:lineRule="auto"/>
        <w:rPr>
          <w:rFonts w:ascii="Calibri" w:eastAsia="Times New Roman" w:hAnsi="Calibri" w:cs="Calibri"/>
          <w:color w:val="000000"/>
          <w:szCs w:val="20"/>
          <w:bdr w:val="none" w:sz="0" w:space="0" w:color="auto" w:frame="1"/>
          <w:lang w:eastAsia="en-GB"/>
        </w:rPr>
      </w:pPr>
    </w:p>
    <w:p w14:paraId="32B0AC91" w14:textId="3ED90BF2" w:rsidR="00910071" w:rsidRDefault="00910071">
      <w:pPr>
        <w:spacing w:line="240" w:lineRule="auto"/>
        <w:rPr>
          <w:rFonts w:ascii="Calibri" w:eastAsia="Times New Roman" w:hAnsi="Calibri" w:cs="Calibri"/>
          <w:color w:val="000000"/>
          <w:szCs w:val="20"/>
          <w:bdr w:val="none" w:sz="0" w:space="0" w:color="auto" w:frame="1"/>
          <w:lang w:eastAsia="en-GB"/>
        </w:rPr>
      </w:pPr>
    </w:p>
    <w:p w14:paraId="27AC1184" w14:textId="0F28BD30" w:rsidR="00910071" w:rsidRDefault="00910071">
      <w:pPr>
        <w:spacing w:line="240" w:lineRule="auto"/>
        <w:rPr>
          <w:rFonts w:ascii="Calibri" w:eastAsia="Times New Roman" w:hAnsi="Calibri" w:cs="Calibri"/>
          <w:color w:val="000000"/>
          <w:szCs w:val="20"/>
          <w:bdr w:val="none" w:sz="0" w:space="0" w:color="auto" w:frame="1"/>
          <w:lang w:eastAsia="en-GB"/>
        </w:rPr>
      </w:pPr>
    </w:p>
    <w:p w14:paraId="28EE91D0" w14:textId="635C94F4" w:rsidR="00910071" w:rsidRDefault="00910071">
      <w:pPr>
        <w:spacing w:line="240" w:lineRule="auto"/>
        <w:rPr>
          <w:rFonts w:ascii="Calibri" w:eastAsia="Times New Roman" w:hAnsi="Calibri" w:cs="Calibri"/>
          <w:color w:val="000000"/>
          <w:szCs w:val="20"/>
          <w:bdr w:val="none" w:sz="0" w:space="0" w:color="auto" w:frame="1"/>
          <w:lang w:eastAsia="en-GB"/>
        </w:rPr>
      </w:pPr>
    </w:p>
    <w:p w14:paraId="71CB3DEA" w14:textId="1D131BB7" w:rsidR="00910071" w:rsidRDefault="00910071">
      <w:pPr>
        <w:spacing w:line="240" w:lineRule="auto"/>
        <w:rPr>
          <w:rFonts w:ascii="Calibri" w:eastAsia="Times New Roman" w:hAnsi="Calibri" w:cs="Calibri"/>
          <w:color w:val="000000"/>
          <w:szCs w:val="20"/>
          <w:bdr w:val="none" w:sz="0" w:space="0" w:color="auto" w:frame="1"/>
          <w:lang w:eastAsia="en-GB"/>
        </w:rPr>
      </w:pPr>
    </w:p>
    <w:p w14:paraId="011B0FEE" w14:textId="063EC5C7" w:rsidR="00910071" w:rsidRDefault="00910071">
      <w:pPr>
        <w:spacing w:line="240" w:lineRule="auto"/>
        <w:rPr>
          <w:rFonts w:ascii="Calibri" w:eastAsia="Times New Roman" w:hAnsi="Calibri" w:cs="Calibri"/>
          <w:color w:val="000000"/>
          <w:szCs w:val="20"/>
          <w:bdr w:val="none" w:sz="0" w:space="0" w:color="auto" w:frame="1"/>
          <w:lang w:eastAsia="en-GB"/>
        </w:rPr>
      </w:pPr>
    </w:p>
    <w:p w14:paraId="31360C22" w14:textId="017C331A" w:rsidR="00910071" w:rsidRDefault="00910071">
      <w:pPr>
        <w:spacing w:line="240" w:lineRule="auto"/>
        <w:rPr>
          <w:rFonts w:ascii="Calibri" w:eastAsia="Times New Roman" w:hAnsi="Calibri" w:cs="Calibri"/>
          <w:color w:val="000000"/>
          <w:szCs w:val="20"/>
          <w:bdr w:val="none" w:sz="0" w:space="0" w:color="auto" w:frame="1"/>
          <w:lang w:eastAsia="en-GB"/>
        </w:rPr>
      </w:pPr>
    </w:p>
    <w:p w14:paraId="14C13039" w14:textId="5263A647" w:rsidR="00910071" w:rsidRDefault="00910071">
      <w:pPr>
        <w:spacing w:line="240" w:lineRule="auto"/>
        <w:rPr>
          <w:rFonts w:ascii="Calibri" w:eastAsia="Times New Roman" w:hAnsi="Calibri" w:cs="Calibri"/>
          <w:color w:val="000000"/>
          <w:szCs w:val="20"/>
          <w:bdr w:val="none" w:sz="0" w:space="0" w:color="auto" w:frame="1"/>
          <w:lang w:eastAsia="en-GB"/>
        </w:rPr>
      </w:pPr>
    </w:p>
    <w:p w14:paraId="53EEDBE4" w14:textId="7EAC5307" w:rsidR="00910071" w:rsidRDefault="00910071">
      <w:pPr>
        <w:spacing w:line="240" w:lineRule="auto"/>
        <w:rPr>
          <w:rFonts w:ascii="Calibri" w:eastAsia="Times New Roman" w:hAnsi="Calibri" w:cs="Calibri"/>
          <w:color w:val="000000"/>
          <w:szCs w:val="20"/>
          <w:bdr w:val="none" w:sz="0" w:space="0" w:color="auto" w:frame="1"/>
          <w:lang w:eastAsia="en-GB"/>
        </w:rPr>
      </w:pPr>
    </w:p>
    <w:p w14:paraId="33FA2A61" w14:textId="1F38A860" w:rsidR="00910071" w:rsidRDefault="00910071">
      <w:pPr>
        <w:spacing w:line="240" w:lineRule="auto"/>
        <w:rPr>
          <w:rFonts w:ascii="Calibri" w:eastAsia="Times New Roman" w:hAnsi="Calibri" w:cs="Calibri"/>
          <w:color w:val="000000"/>
          <w:szCs w:val="20"/>
          <w:bdr w:val="none" w:sz="0" w:space="0" w:color="auto" w:frame="1"/>
          <w:lang w:eastAsia="en-GB"/>
        </w:rPr>
      </w:pPr>
    </w:p>
    <w:p w14:paraId="5BA03C3F" w14:textId="2D3420C5" w:rsidR="00910071" w:rsidRDefault="00910071">
      <w:pPr>
        <w:spacing w:line="240" w:lineRule="auto"/>
        <w:rPr>
          <w:rFonts w:ascii="Calibri" w:eastAsia="Times New Roman" w:hAnsi="Calibri" w:cs="Calibri"/>
          <w:color w:val="000000"/>
          <w:szCs w:val="20"/>
          <w:bdr w:val="none" w:sz="0" w:space="0" w:color="auto" w:frame="1"/>
          <w:lang w:eastAsia="en-GB"/>
        </w:rPr>
      </w:pPr>
    </w:p>
    <w:p w14:paraId="43D9DDEA" w14:textId="18232444" w:rsidR="00910071" w:rsidRDefault="00910071">
      <w:pPr>
        <w:spacing w:line="240" w:lineRule="auto"/>
        <w:rPr>
          <w:rFonts w:ascii="Calibri" w:eastAsia="Times New Roman" w:hAnsi="Calibri" w:cs="Calibri"/>
          <w:color w:val="000000"/>
          <w:szCs w:val="20"/>
          <w:bdr w:val="none" w:sz="0" w:space="0" w:color="auto" w:frame="1"/>
          <w:lang w:eastAsia="en-GB"/>
        </w:rPr>
      </w:pPr>
    </w:p>
    <w:p w14:paraId="1732F868" w14:textId="19706DFF" w:rsidR="00910071" w:rsidRDefault="00910071">
      <w:pPr>
        <w:spacing w:line="240" w:lineRule="auto"/>
        <w:rPr>
          <w:rFonts w:ascii="Calibri" w:eastAsia="Times New Roman" w:hAnsi="Calibri" w:cs="Calibri"/>
          <w:color w:val="000000"/>
          <w:szCs w:val="20"/>
          <w:bdr w:val="none" w:sz="0" w:space="0" w:color="auto" w:frame="1"/>
          <w:lang w:eastAsia="en-GB"/>
        </w:rPr>
      </w:pPr>
    </w:p>
    <w:p w14:paraId="09389CAB" w14:textId="5BDEF51B" w:rsidR="00910071" w:rsidRDefault="00910071">
      <w:pPr>
        <w:spacing w:line="240" w:lineRule="auto"/>
        <w:rPr>
          <w:rFonts w:ascii="Calibri" w:eastAsia="Times New Roman" w:hAnsi="Calibri" w:cs="Calibri"/>
          <w:color w:val="000000"/>
          <w:szCs w:val="20"/>
          <w:bdr w:val="none" w:sz="0" w:space="0" w:color="auto" w:frame="1"/>
          <w:lang w:eastAsia="en-GB"/>
        </w:rPr>
      </w:pPr>
    </w:p>
    <w:p w14:paraId="136DF45D" w14:textId="7C44484E" w:rsidR="00910071" w:rsidRDefault="00910071">
      <w:pPr>
        <w:spacing w:line="240" w:lineRule="auto"/>
        <w:rPr>
          <w:rFonts w:ascii="Calibri" w:eastAsia="Times New Roman" w:hAnsi="Calibri" w:cs="Calibri"/>
          <w:color w:val="000000"/>
          <w:szCs w:val="20"/>
          <w:bdr w:val="none" w:sz="0" w:space="0" w:color="auto" w:frame="1"/>
          <w:lang w:eastAsia="en-GB"/>
        </w:rPr>
      </w:pPr>
    </w:p>
    <w:p w14:paraId="6296E533" w14:textId="51E3C1F3" w:rsidR="00910071" w:rsidRDefault="00910071">
      <w:pPr>
        <w:spacing w:line="240" w:lineRule="auto"/>
        <w:rPr>
          <w:rFonts w:ascii="Calibri" w:eastAsia="Times New Roman" w:hAnsi="Calibri" w:cs="Calibri"/>
          <w:color w:val="000000"/>
          <w:szCs w:val="20"/>
          <w:bdr w:val="none" w:sz="0" w:space="0" w:color="auto" w:frame="1"/>
          <w:lang w:eastAsia="en-GB"/>
        </w:rPr>
      </w:pPr>
    </w:p>
    <w:p w14:paraId="29945AC0" w14:textId="3B6A3890" w:rsidR="00910071" w:rsidRDefault="00910071">
      <w:pPr>
        <w:spacing w:line="240" w:lineRule="auto"/>
        <w:rPr>
          <w:rFonts w:ascii="Calibri" w:eastAsia="Times New Roman" w:hAnsi="Calibri" w:cs="Calibri"/>
          <w:color w:val="000000"/>
          <w:szCs w:val="20"/>
          <w:bdr w:val="none" w:sz="0" w:space="0" w:color="auto" w:frame="1"/>
          <w:lang w:eastAsia="en-GB"/>
        </w:rPr>
      </w:pPr>
    </w:p>
    <w:p w14:paraId="7508CAB8" w14:textId="6D55EFF3" w:rsidR="00910071" w:rsidRDefault="00910071">
      <w:pPr>
        <w:spacing w:line="240" w:lineRule="auto"/>
        <w:rPr>
          <w:rFonts w:ascii="Calibri" w:eastAsia="Times New Roman" w:hAnsi="Calibri" w:cs="Calibri"/>
          <w:color w:val="000000"/>
          <w:szCs w:val="20"/>
          <w:bdr w:val="none" w:sz="0" w:space="0" w:color="auto" w:frame="1"/>
          <w:lang w:eastAsia="en-GB"/>
        </w:rPr>
      </w:pPr>
    </w:p>
    <w:p w14:paraId="14E327E7" w14:textId="697E8EAD" w:rsidR="00910071" w:rsidRDefault="00910071">
      <w:pPr>
        <w:spacing w:line="240" w:lineRule="auto"/>
        <w:rPr>
          <w:rFonts w:ascii="Calibri" w:eastAsia="Times New Roman" w:hAnsi="Calibri" w:cs="Calibri"/>
          <w:color w:val="000000"/>
          <w:szCs w:val="20"/>
          <w:bdr w:val="none" w:sz="0" w:space="0" w:color="auto" w:frame="1"/>
          <w:lang w:eastAsia="en-GB"/>
        </w:rPr>
      </w:pPr>
    </w:p>
    <w:p w14:paraId="373460CF" w14:textId="6F72B67E" w:rsidR="00910071" w:rsidRDefault="00910071">
      <w:pPr>
        <w:spacing w:line="240" w:lineRule="auto"/>
        <w:rPr>
          <w:rFonts w:ascii="Calibri" w:eastAsia="Times New Roman" w:hAnsi="Calibri" w:cs="Calibri"/>
          <w:color w:val="000000"/>
          <w:szCs w:val="20"/>
          <w:bdr w:val="none" w:sz="0" w:space="0" w:color="auto" w:frame="1"/>
          <w:lang w:eastAsia="en-GB"/>
        </w:rPr>
      </w:pPr>
    </w:p>
    <w:p w14:paraId="1ED0030D" w14:textId="2D11C631" w:rsidR="00910071" w:rsidRDefault="00910071">
      <w:pPr>
        <w:spacing w:line="240" w:lineRule="auto"/>
        <w:rPr>
          <w:rFonts w:ascii="Calibri" w:eastAsia="Times New Roman" w:hAnsi="Calibri" w:cs="Calibri"/>
          <w:color w:val="000000"/>
          <w:szCs w:val="20"/>
          <w:bdr w:val="none" w:sz="0" w:space="0" w:color="auto" w:frame="1"/>
          <w:lang w:eastAsia="en-GB"/>
        </w:rPr>
      </w:pPr>
    </w:p>
    <w:p w14:paraId="1DED0FAF" w14:textId="2A7F63CC" w:rsidR="00910071" w:rsidRDefault="00910071">
      <w:pPr>
        <w:spacing w:line="240" w:lineRule="auto"/>
        <w:rPr>
          <w:rFonts w:ascii="Calibri" w:eastAsia="Times New Roman" w:hAnsi="Calibri" w:cs="Calibri"/>
          <w:color w:val="000000"/>
          <w:szCs w:val="20"/>
          <w:bdr w:val="none" w:sz="0" w:space="0" w:color="auto" w:frame="1"/>
          <w:lang w:eastAsia="en-GB"/>
        </w:rPr>
      </w:pPr>
    </w:p>
    <w:p w14:paraId="74245DED" w14:textId="32343E9D" w:rsidR="00910071" w:rsidRDefault="00910071">
      <w:pPr>
        <w:spacing w:line="240" w:lineRule="auto"/>
        <w:rPr>
          <w:rFonts w:ascii="Calibri" w:eastAsia="Times New Roman" w:hAnsi="Calibri" w:cs="Calibri"/>
          <w:color w:val="000000"/>
          <w:szCs w:val="20"/>
          <w:bdr w:val="none" w:sz="0" w:space="0" w:color="auto" w:frame="1"/>
          <w:lang w:eastAsia="en-GB"/>
        </w:rPr>
      </w:pPr>
    </w:p>
    <w:p w14:paraId="1952EE12" w14:textId="1D83E4A2" w:rsidR="00910071" w:rsidRDefault="00910071">
      <w:pPr>
        <w:spacing w:line="240" w:lineRule="auto"/>
        <w:rPr>
          <w:rFonts w:ascii="Calibri" w:eastAsia="Times New Roman" w:hAnsi="Calibri" w:cs="Calibri"/>
          <w:color w:val="000000"/>
          <w:szCs w:val="20"/>
          <w:bdr w:val="none" w:sz="0" w:space="0" w:color="auto" w:frame="1"/>
          <w:lang w:eastAsia="en-GB"/>
        </w:rPr>
      </w:pPr>
    </w:p>
    <w:p w14:paraId="67E6E840" w14:textId="2068D171" w:rsidR="00910071" w:rsidRDefault="00910071">
      <w:pPr>
        <w:spacing w:line="240" w:lineRule="auto"/>
        <w:rPr>
          <w:rFonts w:ascii="Calibri" w:eastAsia="Times New Roman" w:hAnsi="Calibri" w:cs="Calibri"/>
          <w:color w:val="000000"/>
          <w:szCs w:val="20"/>
          <w:bdr w:val="none" w:sz="0" w:space="0" w:color="auto" w:frame="1"/>
          <w:lang w:eastAsia="en-GB"/>
        </w:rPr>
      </w:pPr>
    </w:p>
    <w:p w14:paraId="7037AEFE" w14:textId="23414966" w:rsidR="00910071" w:rsidRDefault="00910071">
      <w:pPr>
        <w:spacing w:line="240" w:lineRule="auto"/>
        <w:rPr>
          <w:rFonts w:ascii="Calibri" w:eastAsia="Times New Roman" w:hAnsi="Calibri" w:cs="Calibri"/>
          <w:color w:val="000000"/>
          <w:szCs w:val="20"/>
          <w:bdr w:val="none" w:sz="0" w:space="0" w:color="auto" w:frame="1"/>
          <w:lang w:eastAsia="en-GB"/>
        </w:rPr>
      </w:pPr>
    </w:p>
    <w:p w14:paraId="1AA9A31A" w14:textId="78E2D623" w:rsidR="00910071" w:rsidRDefault="00910071">
      <w:pPr>
        <w:spacing w:line="240" w:lineRule="auto"/>
        <w:rPr>
          <w:rFonts w:ascii="Calibri" w:eastAsia="Times New Roman" w:hAnsi="Calibri" w:cs="Calibri"/>
          <w:color w:val="000000"/>
          <w:szCs w:val="20"/>
          <w:bdr w:val="none" w:sz="0" w:space="0" w:color="auto" w:frame="1"/>
          <w:lang w:eastAsia="en-GB"/>
        </w:rPr>
      </w:pPr>
    </w:p>
    <w:p w14:paraId="313DF7AC" w14:textId="31535E2C" w:rsidR="00910071" w:rsidRDefault="00910071">
      <w:pPr>
        <w:spacing w:line="240" w:lineRule="auto"/>
        <w:rPr>
          <w:rFonts w:ascii="Calibri" w:eastAsia="Times New Roman" w:hAnsi="Calibri" w:cs="Calibri"/>
          <w:color w:val="000000"/>
          <w:szCs w:val="20"/>
          <w:bdr w:val="none" w:sz="0" w:space="0" w:color="auto" w:frame="1"/>
          <w:lang w:eastAsia="en-GB"/>
        </w:rPr>
      </w:pPr>
    </w:p>
    <w:p w14:paraId="66508BE8" w14:textId="3B143FE3" w:rsidR="00910071" w:rsidRDefault="00910071">
      <w:pPr>
        <w:spacing w:line="240" w:lineRule="auto"/>
        <w:rPr>
          <w:rFonts w:ascii="Calibri" w:eastAsia="Times New Roman" w:hAnsi="Calibri" w:cs="Calibri"/>
          <w:color w:val="000000"/>
          <w:szCs w:val="20"/>
          <w:bdr w:val="none" w:sz="0" w:space="0" w:color="auto" w:frame="1"/>
          <w:lang w:eastAsia="en-GB"/>
        </w:rPr>
      </w:pPr>
    </w:p>
    <w:p w14:paraId="12E3C3EE" w14:textId="46E03A7B" w:rsidR="00910071" w:rsidRDefault="00910071">
      <w:pPr>
        <w:spacing w:line="240" w:lineRule="auto"/>
        <w:rPr>
          <w:rFonts w:ascii="Calibri" w:eastAsia="Times New Roman" w:hAnsi="Calibri" w:cs="Calibri"/>
          <w:color w:val="000000"/>
          <w:szCs w:val="20"/>
          <w:bdr w:val="none" w:sz="0" w:space="0" w:color="auto" w:frame="1"/>
          <w:lang w:eastAsia="en-GB"/>
        </w:rPr>
      </w:pPr>
    </w:p>
    <w:p w14:paraId="2330634B" w14:textId="77777777" w:rsidR="00910071" w:rsidRDefault="00910071">
      <w:pPr>
        <w:spacing w:line="240" w:lineRule="auto"/>
        <w:rPr>
          <w:rFonts w:ascii="Calibri" w:eastAsia="Times New Roman" w:hAnsi="Calibri" w:cs="Calibri"/>
          <w:color w:val="000000"/>
          <w:szCs w:val="20"/>
          <w:bdr w:val="none" w:sz="0" w:space="0" w:color="auto" w:frame="1"/>
          <w:lang w:eastAsia="en-GB"/>
        </w:rPr>
      </w:pPr>
    </w:p>
    <w:p w14:paraId="4C834BC5" w14:textId="77777777" w:rsidR="005E0553" w:rsidRDefault="005E0553" w:rsidP="005E0553">
      <w:pPr>
        <w:pStyle w:val="Heading1"/>
        <w:rPr>
          <w:bdr w:val="none" w:sz="0" w:space="0" w:color="auto" w:frame="1"/>
          <w:lang w:eastAsia="en-GB"/>
        </w:rPr>
      </w:pPr>
    </w:p>
    <w:p w14:paraId="4A94A87A" w14:textId="14278E1B" w:rsidR="008332B0" w:rsidRDefault="008332B0" w:rsidP="00A6042B">
      <w:pPr>
        <w:pStyle w:val="Heading1"/>
        <w:rPr>
          <w:bdr w:val="none" w:sz="0" w:space="0" w:color="auto" w:frame="1"/>
          <w:lang w:eastAsia="en-GB"/>
        </w:rPr>
      </w:pPr>
      <w:r>
        <w:rPr>
          <w:bdr w:val="none" w:sz="0" w:space="0" w:color="auto" w:frame="1"/>
          <w:lang w:eastAsia="en-GB"/>
        </w:rPr>
        <w:t xml:space="preserve">REFERENCE </w:t>
      </w:r>
    </w:p>
    <w:p w14:paraId="649875A2" w14:textId="47E5B6F8" w:rsidR="00AA7ADF" w:rsidRDefault="00AA7ADF" w:rsidP="00AA7ADF">
      <w:pPr>
        <w:rPr>
          <w:lang w:eastAsia="en-GB"/>
        </w:rPr>
      </w:pPr>
    </w:p>
    <w:sdt>
      <w:sdtPr>
        <w:rPr>
          <w:rFonts w:asciiTheme="minorHAnsi" w:hAnsiTheme="minorHAnsi"/>
          <w:caps w:val="0"/>
          <w:color w:val="auto"/>
          <w:sz w:val="20"/>
          <w:szCs w:val="24"/>
        </w:rPr>
        <w:id w:val="1207375780"/>
        <w:docPartObj>
          <w:docPartGallery w:val="Bibliographies"/>
          <w:docPartUnique/>
        </w:docPartObj>
      </w:sdtPr>
      <w:sdtEndPr/>
      <w:sdtContent>
        <w:p w14:paraId="4E43F6D6" w14:textId="69768354" w:rsidR="00AA7ADF" w:rsidRPr="00AA7ADF" w:rsidRDefault="00AA7ADF" w:rsidP="00AA7ADF">
          <w:pPr>
            <w:pStyle w:val="Heading1"/>
            <w:ind w:left="0"/>
            <w:rPr>
              <w:sz w:val="22"/>
              <w:szCs w:val="22"/>
            </w:rPr>
          </w:pPr>
        </w:p>
        <w:sdt>
          <w:sdtPr>
            <w:id w:val="111145805"/>
            <w:bibliography/>
          </w:sdtPr>
          <w:sdtEndPr/>
          <w:sdtContent>
            <w:p w14:paraId="6B26D048" w14:textId="75A09B07" w:rsidR="00AA7ADF" w:rsidRDefault="00AA7ADF" w:rsidP="00AA7ADF">
              <w:pPr>
                <w:pStyle w:val="Bibliography"/>
                <w:rPr>
                  <w:noProof/>
                  <w:sz w:val="24"/>
                </w:rPr>
              </w:pPr>
              <w:r>
                <w:fldChar w:fldCharType="begin"/>
              </w:r>
              <w:r>
                <w:instrText xml:space="preserve"> BIBLIOGRAPHY </w:instrText>
              </w:r>
              <w:r>
                <w:fldChar w:fldCharType="separate"/>
              </w:r>
              <w:r>
                <w:rPr>
                  <w:noProof/>
                </w:rPr>
                <w:t xml:space="preserve">appraisal360, 2021. </w:t>
              </w:r>
              <w:r>
                <w:rPr>
                  <w:i/>
                  <w:iCs/>
                  <w:noProof/>
                </w:rPr>
                <w:t xml:space="preserve">appraisal360.co.uk. </w:t>
              </w:r>
              <w:r>
                <w:rPr>
                  <w:noProof/>
                </w:rPr>
                <w:t xml:space="preserve">[Online]  Available at: </w:t>
              </w:r>
              <w:r>
                <w:rPr>
                  <w:noProof/>
                  <w:u w:val="single"/>
                </w:rPr>
                <w:t xml:space="preserve">https://www.appraisal360.co.uk/about/what-is-360-degree-feedback/ </w:t>
              </w:r>
              <w:r>
                <w:rPr>
                  <w:noProof/>
                </w:rPr>
                <w:t>[Accessed 15 November 2021].</w:t>
              </w:r>
            </w:p>
            <w:p w14:paraId="4B115497" w14:textId="4EA5B54E" w:rsidR="00AA7ADF" w:rsidRDefault="00AA7ADF" w:rsidP="00AA7ADF">
              <w:pPr>
                <w:pStyle w:val="Bibliography"/>
                <w:rPr>
                  <w:noProof/>
                </w:rPr>
              </w:pPr>
              <w:r>
                <w:rPr>
                  <w:noProof/>
                </w:rPr>
                <w:t xml:space="preserve">Development, C. I. o. P. a., 2021. </w:t>
              </w:r>
              <w:r>
                <w:rPr>
                  <w:i/>
                  <w:iCs/>
                  <w:noProof/>
                </w:rPr>
                <w:t xml:space="preserve">CIPD.co.uk. </w:t>
              </w:r>
              <w:r>
                <w:rPr>
                  <w:noProof/>
                </w:rPr>
                <w:t xml:space="preserve">[Online] Available at: </w:t>
              </w:r>
              <w:r>
                <w:rPr>
                  <w:noProof/>
                  <w:u w:val="single"/>
                </w:rPr>
                <w:t>https://www.cipd.co.uk/knowledge/fundamentals/people/pay/performance-factsheet#gref</w:t>
              </w:r>
              <w:r>
                <w:rPr>
                  <w:noProof/>
                </w:rPr>
                <w:t xml:space="preserve"> [Accessed 15 Novemeber 2021].</w:t>
              </w:r>
            </w:p>
            <w:p w14:paraId="72E6F733" w14:textId="73831AA1" w:rsidR="00AA7ADF" w:rsidRDefault="00AA7ADF" w:rsidP="00AA7ADF">
              <w:pPr>
                <w:pStyle w:val="Bibliography"/>
                <w:rPr>
                  <w:noProof/>
                </w:rPr>
              </w:pPr>
              <w:r>
                <w:rPr>
                  <w:noProof/>
                </w:rPr>
                <w:t xml:space="preserve">Powell, S., 2021. </w:t>
              </w:r>
              <w:r>
                <w:rPr>
                  <w:i/>
                  <w:iCs/>
                  <w:noProof/>
                </w:rPr>
                <w:t xml:space="preserve">Scontrino Powell. </w:t>
              </w:r>
              <w:r>
                <w:rPr>
                  <w:noProof/>
                </w:rPr>
                <w:t xml:space="preserve">[Online]  Available at: </w:t>
              </w:r>
              <w:r>
                <w:rPr>
                  <w:noProof/>
                  <w:u w:val="single"/>
                </w:rPr>
                <w:t>https://scontrino-powell.com/blog/does-management-by-objectives-work</w:t>
              </w:r>
              <w:r>
                <w:rPr>
                  <w:noProof/>
                </w:rPr>
                <w:t xml:space="preserve"> [Accessed 15 November 2021].</w:t>
              </w:r>
            </w:p>
            <w:p w14:paraId="21A65145" w14:textId="13613773" w:rsidR="00AA7ADF" w:rsidRDefault="00AA7ADF" w:rsidP="00AA7ADF">
              <w:pPr>
                <w:pStyle w:val="Bibliography"/>
                <w:rPr>
                  <w:noProof/>
                </w:rPr>
              </w:pPr>
              <w:r>
                <w:rPr>
                  <w:noProof/>
                </w:rPr>
                <w:t xml:space="preserve">Skool, m., 2020. </w:t>
              </w:r>
              <w:r>
                <w:rPr>
                  <w:i/>
                  <w:iCs/>
                  <w:noProof/>
                </w:rPr>
                <w:t xml:space="preserve">mba Skool. </w:t>
              </w:r>
              <w:r>
                <w:rPr>
                  <w:noProof/>
                </w:rPr>
                <w:t xml:space="preserve">[Online]  Available at: </w:t>
              </w:r>
              <w:r>
                <w:rPr>
                  <w:noProof/>
                  <w:u w:val="single"/>
                </w:rPr>
                <w:t>https://www.mbaskool.com/business-concepts/human-resources-hr-terms/17835-540-degree-feedback.html</w:t>
              </w:r>
              <w:r>
                <w:rPr>
                  <w:noProof/>
                </w:rPr>
                <w:t xml:space="preserve"> [Accessed 15 November 2021].</w:t>
              </w:r>
            </w:p>
            <w:p w14:paraId="048893B8" w14:textId="1BDA0A05" w:rsidR="00AA7ADF" w:rsidRDefault="00AA7ADF" w:rsidP="00AA7ADF">
              <w:pPr>
                <w:pStyle w:val="Bibliography"/>
                <w:rPr>
                  <w:noProof/>
                </w:rPr>
              </w:pPr>
              <w:r>
                <w:rPr>
                  <w:noProof/>
                </w:rPr>
                <w:t xml:space="preserve">whatishumanresource.com, n.d. </w:t>
              </w:r>
              <w:r>
                <w:rPr>
                  <w:i/>
                  <w:iCs/>
                  <w:noProof/>
                </w:rPr>
                <w:t xml:space="preserve">whatishumanresource.com. </w:t>
              </w:r>
              <w:r>
                <w:rPr>
                  <w:noProof/>
                </w:rPr>
                <w:t xml:space="preserve">[Online] Available at: </w:t>
              </w:r>
              <w:r>
                <w:rPr>
                  <w:noProof/>
                  <w:u w:val="single"/>
                </w:rPr>
                <w:t>https://www.whatishumanresource.com/360-degrees-performance-appraisal</w:t>
              </w:r>
              <w:r>
                <w:rPr>
                  <w:noProof/>
                </w:rPr>
                <w:t xml:space="preserve"> [Accessed 15 November 2021].</w:t>
              </w:r>
            </w:p>
            <w:p w14:paraId="0697B08C" w14:textId="16D7158D" w:rsidR="00AA7ADF" w:rsidRDefault="00AA7ADF" w:rsidP="00AA7ADF">
              <w:pPr>
                <w:pStyle w:val="Bibliography"/>
                <w:rPr>
                  <w:noProof/>
                </w:rPr>
              </w:pPr>
              <w:r>
                <w:rPr>
                  <w:noProof/>
                </w:rPr>
                <w:t xml:space="preserve">Workfront.com, 2021. </w:t>
              </w:r>
              <w:r>
                <w:rPr>
                  <w:i/>
                  <w:iCs/>
                  <w:noProof/>
                </w:rPr>
                <w:t xml:space="preserve">Workfront.com. </w:t>
              </w:r>
              <w:r>
                <w:rPr>
                  <w:noProof/>
                </w:rPr>
                <w:t xml:space="preserve">[Online]  Available at: </w:t>
              </w:r>
              <w:r>
                <w:rPr>
                  <w:noProof/>
                  <w:u w:val="single"/>
                </w:rPr>
                <w:t>https://www.workfront.com/strategic-planning/goals/mbo</w:t>
              </w:r>
              <w:r>
                <w:rPr>
                  <w:noProof/>
                </w:rPr>
                <w:t xml:space="preserve"> [Accessed 15 November 2021].</w:t>
              </w:r>
            </w:p>
            <w:p w14:paraId="20614E4E" w14:textId="36F326EC" w:rsidR="00AA7ADF" w:rsidRDefault="00AA7ADF" w:rsidP="00AA7ADF">
              <w:r>
                <w:rPr>
                  <w:b/>
                  <w:bCs/>
                  <w:noProof/>
                </w:rPr>
                <w:fldChar w:fldCharType="end"/>
              </w:r>
            </w:p>
          </w:sdtContent>
        </w:sdt>
      </w:sdtContent>
    </w:sdt>
    <w:p w14:paraId="52A9303E" w14:textId="77777777" w:rsidR="00AA7ADF" w:rsidRPr="00AA7ADF" w:rsidRDefault="00AA7ADF" w:rsidP="00AA7ADF">
      <w:pPr>
        <w:rPr>
          <w:lang w:eastAsia="en-GB"/>
        </w:rPr>
      </w:pPr>
    </w:p>
    <w:sectPr w:rsidR="00AA7ADF" w:rsidRPr="00AA7ADF" w:rsidSect="000840D7">
      <w:pgSz w:w="11906" w:h="16838" w:code="9"/>
      <w:pgMar w:top="648" w:right="590" w:bottom="288" w:left="590" w:header="706" w:footer="28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87BC3" w14:textId="77777777" w:rsidR="004935E2" w:rsidRDefault="004935E2" w:rsidP="001D6100">
      <w:r>
        <w:separator/>
      </w:r>
    </w:p>
  </w:endnote>
  <w:endnote w:type="continuationSeparator" w:id="0">
    <w:p w14:paraId="6256C5B4" w14:textId="77777777" w:rsidR="004935E2" w:rsidRDefault="004935E2" w:rsidP="001D61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Franklin Gothic Book">
    <w:panose1 w:val="020B0503020102020204"/>
    <w:charset w:val="00"/>
    <w:family w:val="swiss"/>
    <w:pitch w:val="variable"/>
    <w:sig w:usb0="00000287" w:usb1="00000000" w:usb2="00000000" w:usb3="00000000" w:csb0="0000009F" w:csb1="00000000"/>
  </w:font>
  <w:font w:name="Franklin Gothic Demi">
    <w:panose1 w:val="020B0703020102020204"/>
    <w:charset w:val="00"/>
    <w:family w:val="swiss"/>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SimHei">
    <w:altName w:val="黑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1164336"/>
      <w:docPartObj>
        <w:docPartGallery w:val="Page Numbers (Bottom of Page)"/>
        <w:docPartUnique/>
      </w:docPartObj>
    </w:sdtPr>
    <w:sdtContent>
      <w:p w14:paraId="7B153DC1" w14:textId="04EF6EC0" w:rsidR="00C4706D" w:rsidRDefault="00C4706D" w:rsidP="008A7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8F434B" w14:textId="77777777" w:rsidR="00C4706D" w:rsidRDefault="00C4706D" w:rsidP="00C470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17437"/>
      <w:docPartObj>
        <w:docPartGallery w:val="Page Numbers (Bottom of Page)"/>
        <w:docPartUnique/>
      </w:docPartObj>
    </w:sdtPr>
    <w:sdtContent>
      <w:p w14:paraId="28653DE8" w14:textId="6F01A677" w:rsidR="00C4706D" w:rsidRDefault="00C4706D" w:rsidP="008A7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sdt>
    <w:sdtPr>
      <w:id w:val="-1276021259"/>
      <w:docPartObj>
        <w:docPartGallery w:val="Page Numbers (Bottom of Page)"/>
        <w:docPartUnique/>
      </w:docPartObj>
    </w:sdtPr>
    <w:sdtEndPr>
      <w:rPr>
        <w:noProof/>
      </w:rPr>
    </w:sdtEndPr>
    <w:sdtContent>
      <w:p w14:paraId="04D1167D" w14:textId="29DA8687" w:rsidR="005D14FC" w:rsidRDefault="004935E2">
        <w:pPr>
          <w:pStyle w:val="Foote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01779" w14:textId="77777777" w:rsidR="004935E2" w:rsidRDefault="004935E2" w:rsidP="001D6100">
      <w:r>
        <w:separator/>
      </w:r>
    </w:p>
  </w:footnote>
  <w:footnote w:type="continuationSeparator" w:id="0">
    <w:p w14:paraId="3441C2F2" w14:textId="77777777" w:rsidR="004935E2" w:rsidRDefault="004935E2" w:rsidP="001D61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7DAB8AC"/>
    <w:lvl w:ilvl="0">
      <w:start w:val="1"/>
      <w:numFmt w:val="bullet"/>
      <w:pStyle w:val="ListBullet"/>
      <w:lvlText w:val=""/>
      <w:lvlJc w:val="left"/>
      <w:pPr>
        <w:ind w:left="360" w:hanging="360"/>
      </w:pPr>
      <w:rPr>
        <w:rFonts w:ascii="Symbol" w:hAnsi="Symbol" w:hint="default"/>
      </w:rPr>
    </w:lvl>
  </w:abstractNum>
  <w:abstractNum w:abstractNumId="1" w15:restartNumberingAfterBreak="0">
    <w:nsid w:val="0B696470"/>
    <w:multiLevelType w:val="hybridMultilevel"/>
    <w:tmpl w:val="CAA46B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D11FF8"/>
    <w:multiLevelType w:val="multilevel"/>
    <w:tmpl w:val="5F141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06919"/>
    <w:multiLevelType w:val="hybridMultilevel"/>
    <w:tmpl w:val="7D8CCF64"/>
    <w:lvl w:ilvl="0" w:tplc="47806E44">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2613C4E"/>
    <w:multiLevelType w:val="hybridMultilevel"/>
    <w:tmpl w:val="7346C376"/>
    <w:lvl w:ilvl="0" w:tplc="47806E4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0B41F0"/>
    <w:multiLevelType w:val="hybridMultilevel"/>
    <w:tmpl w:val="C03061DC"/>
    <w:lvl w:ilvl="0" w:tplc="47806E4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D14582"/>
    <w:multiLevelType w:val="hybridMultilevel"/>
    <w:tmpl w:val="33CC7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D33FBB"/>
    <w:multiLevelType w:val="hybridMultilevel"/>
    <w:tmpl w:val="463E0C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3D0660"/>
    <w:multiLevelType w:val="hybridMultilevel"/>
    <w:tmpl w:val="95486120"/>
    <w:lvl w:ilvl="0" w:tplc="47806E4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F373A7"/>
    <w:multiLevelType w:val="hybridMultilevel"/>
    <w:tmpl w:val="1E2A9A3A"/>
    <w:lvl w:ilvl="0" w:tplc="47806E4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40B"/>
    <w:multiLevelType w:val="multilevel"/>
    <w:tmpl w:val="28C68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504F15"/>
    <w:multiLevelType w:val="hybridMultilevel"/>
    <w:tmpl w:val="58985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4F1F79"/>
    <w:multiLevelType w:val="hybridMultilevel"/>
    <w:tmpl w:val="2CD2CFB2"/>
    <w:lvl w:ilvl="0" w:tplc="47806E4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AC78AF"/>
    <w:multiLevelType w:val="hybridMultilevel"/>
    <w:tmpl w:val="637AD4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093EA4"/>
    <w:multiLevelType w:val="hybridMultilevel"/>
    <w:tmpl w:val="9EEEB386"/>
    <w:lvl w:ilvl="0" w:tplc="47806E4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CC3CE0"/>
    <w:multiLevelType w:val="multilevel"/>
    <w:tmpl w:val="55AAC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1468DE"/>
    <w:multiLevelType w:val="hybridMultilevel"/>
    <w:tmpl w:val="BF8CD9FC"/>
    <w:lvl w:ilvl="0" w:tplc="47806E4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353E19"/>
    <w:multiLevelType w:val="hybridMultilevel"/>
    <w:tmpl w:val="09A68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B2663F"/>
    <w:multiLevelType w:val="hybridMultilevel"/>
    <w:tmpl w:val="774C0906"/>
    <w:lvl w:ilvl="0" w:tplc="47806E44">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2"/>
  </w:num>
  <w:num w:numId="4">
    <w:abstractNumId w:val="5"/>
  </w:num>
  <w:num w:numId="5">
    <w:abstractNumId w:val="14"/>
  </w:num>
  <w:num w:numId="6">
    <w:abstractNumId w:val="15"/>
  </w:num>
  <w:num w:numId="7">
    <w:abstractNumId w:val="2"/>
  </w:num>
  <w:num w:numId="8">
    <w:abstractNumId w:val="10"/>
  </w:num>
  <w:num w:numId="9">
    <w:abstractNumId w:val="11"/>
  </w:num>
  <w:num w:numId="10">
    <w:abstractNumId w:val="3"/>
  </w:num>
  <w:num w:numId="11">
    <w:abstractNumId w:val="8"/>
  </w:num>
  <w:num w:numId="12">
    <w:abstractNumId w:val="4"/>
  </w:num>
  <w:num w:numId="13">
    <w:abstractNumId w:val="7"/>
  </w:num>
  <w:num w:numId="14">
    <w:abstractNumId w:val="13"/>
  </w:num>
  <w:num w:numId="15">
    <w:abstractNumId w:val="9"/>
  </w:num>
  <w:num w:numId="16">
    <w:abstractNumId w:val="16"/>
  </w:num>
  <w:num w:numId="17">
    <w:abstractNumId w:val="1"/>
  </w:num>
  <w:num w:numId="18">
    <w:abstractNumId w:val="17"/>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C3C"/>
    <w:rsid w:val="00003337"/>
    <w:rsid w:val="00012265"/>
    <w:rsid w:val="000144C2"/>
    <w:rsid w:val="0002055B"/>
    <w:rsid w:val="000328A4"/>
    <w:rsid w:val="00037CA5"/>
    <w:rsid w:val="000431C6"/>
    <w:rsid w:val="00052DB3"/>
    <w:rsid w:val="00053882"/>
    <w:rsid w:val="00056380"/>
    <w:rsid w:val="00060922"/>
    <w:rsid w:val="00060FE8"/>
    <w:rsid w:val="00065EC3"/>
    <w:rsid w:val="00066C1C"/>
    <w:rsid w:val="00080369"/>
    <w:rsid w:val="00082250"/>
    <w:rsid w:val="00083872"/>
    <w:rsid w:val="00083C3C"/>
    <w:rsid w:val="000840D7"/>
    <w:rsid w:val="0008539C"/>
    <w:rsid w:val="00085B31"/>
    <w:rsid w:val="00087677"/>
    <w:rsid w:val="000943EA"/>
    <w:rsid w:val="000975AD"/>
    <w:rsid w:val="00097B64"/>
    <w:rsid w:val="000A06A1"/>
    <w:rsid w:val="000A0DED"/>
    <w:rsid w:val="000A1935"/>
    <w:rsid w:val="000A4637"/>
    <w:rsid w:val="000A78A6"/>
    <w:rsid w:val="000B118B"/>
    <w:rsid w:val="000B7BB9"/>
    <w:rsid w:val="000C0C56"/>
    <w:rsid w:val="000C0E67"/>
    <w:rsid w:val="000C65C2"/>
    <w:rsid w:val="000D2E0B"/>
    <w:rsid w:val="000D719D"/>
    <w:rsid w:val="000F3981"/>
    <w:rsid w:val="000F4095"/>
    <w:rsid w:val="000F75B3"/>
    <w:rsid w:val="00107EDF"/>
    <w:rsid w:val="00110747"/>
    <w:rsid w:val="001238A9"/>
    <w:rsid w:val="00133DBE"/>
    <w:rsid w:val="001367A1"/>
    <w:rsid w:val="00140837"/>
    <w:rsid w:val="00141315"/>
    <w:rsid w:val="00141E0B"/>
    <w:rsid w:val="00145CDF"/>
    <w:rsid w:val="00147278"/>
    <w:rsid w:val="00160BA0"/>
    <w:rsid w:val="001624A1"/>
    <w:rsid w:val="001703FD"/>
    <w:rsid w:val="00173DDF"/>
    <w:rsid w:val="001742E0"/>
    <w:rsid w:val="00196839"/>
    <w:rsid w:val="001A1B0F"/>
    <w:rsid w:val="001B4E53"/>
    <w:rsid w:val="001B557E"/>
    <w:rsid w:val="001C3750"/>
    <w:rsid w:val="001D333E"/>
    <w:rsid w:val="001D6100"/>
    <w:rsid w:val="001F0719"/>
    <w:rsid w:val="001F3768"/>
    <w:rsid w:val="001F4D45"/>
    <w:rsid w:val="001F70E8"/>
    <w:rsid w:val="001F7410"/>
    <w:rsid w:val="001F7E5A"/>
    <w:rsid w:val="00215D82"/>
    <w:rsid w:val="00216DC3"/>
    <w:rsid w:val="002241FA"/>
    <w:rsid w:val="00227F46"/>
    <w:rsid w:val="00232EDD"/>
    <w:rsid w:val="00234F18"/>
    <w:rsid w:val="00235CED"/>
    <w:rsid w:val="002421BC"/>
    <w:rsid w:val="002466F5"/>
    <w:rsid w:val="0024674C"/>
    <w:rsid w:val="0024712D"/>
    <w:rsid w:val="0025317C"/>
    <w:rsid w:val="00254883"/>
    <w:rsid w:val="00257F15"/>
    <w:rsid w:val="00260CDA"/>
    <w:rsid w:val="00260DF1"/>
    <w:rsid w:val="00264020"/>
    <w:rsid w:val="00266777"/>
    <w:rsid w:val="00266EB1"/>
    <w:rsid w:val="0026762F"/>
    <w:rsid w:val="00270899"/>
    <w:rsid w:val="0028329C"/>
    <w:rsid w:val="00285D45"/>
    <w:rsid w:val="002872D4"/>
    <w:rsid w:val="0029255E"/>
    <w:rsid w:val="00292763"/>
    <w:rsid w:val="002932D4"/>
    <w:rsid w:val="002C0ABA"/>
    <w:rsid w:val="002D51DF"/>
    <w:rsid w:val="002F2DFD"/>
    <w:rsid w:val="002F3974"/>
    <w:rsid w:val="002F66CC"/>
    <w:rsid w:val="003010D2"/>
    <w:rsid w:val="00322127"/>
    <w:rsid w:val="00324142"/>
    <w:rsid w:val="0032536D"/>
    <w:rsid w:val="00327799"/>
    <w:rsid w:val="00330865"/>
    <w:rsid w:val="00336507"/>
    <w:rsid w:val="00336DB7"/>
    <w:rsid w:val="00343A06"/>
    <w:rsid w:val="00347A33"/>
    <w:rsid w:val="00363DDF"/>
    <w:rsid w:val="0037144C"/>
    <w:rsid w:val="0037442A"/>
    <w:rsid w:val="003746D2"/>
    <w:rsid w:val="003924B1"/>
    <w:rsid w:val="003A0B66"/>
    <w:rsid w:val="003A3738"/>
    <w:rsid w:val="003A4A9A"/>
    <w:rsid w:val="003B6242"/>
    <w:rsid w:val="003C5575"/>
    <w:rsid w:val="003D759D"/>
    <w:rsid w:val="003D7A2D"/>
    <w:rsid w:val="003E115A"/>
    <w:rsid w:val="003E1A05"/>
    <w:rsid w:val="003E5E99"/>
    <w:rsid w:val="003F151A"/>
    <w:rsid w:val="003F7B71"/>
    <w:rsid w:val="00400EE5"/>
    <w:rsid w:val="004121B6"/>
    <w:rsid w:val="00413E93"/>
    <w:rsid w:val="00414D6A"/>
    <w:rsid w:val="00416701"/>
    <w:rsid w:val="00422B3E"/>
    <w:rsid w:val="00424887"/>
    <w:rsid w:val="0044226E"/>
    <w:rsid w:val="00442413"/>
    <w:rsid w:val="004460B5"/>
    <w:rsid w:val="00446543"/>
    <w:rsid w:val="00447FB5"/>
    <w:rsid w:val="004565BD"/>
    <w:rsid w:val="00464A74"/>
    <w:rsid w:val="00484589"/>
    <w:rsid w:val="00492BA2"/>
    <w:rsid w:val="004935E2"/>
    <w:rsid w:val="00497892"/>
    <w:rsid w:val="004A11D9"/>
    <w:rsid w:val="004A14D7"/>
    <w:rsid w:val="004A330F"/>
    <w:rsid w:val="004B1CE7"/>
    <w:rsid w:val="004B1F38"/>
    <w:rsid w:val="004B76EF"/>
    <w:rsid w:val="004C0ECD"/>
    <w:rsid w:val="004C49C1"/>
    <w:rsid w:val="004C5177"/>
    <w:rsid w:val="004C7EA4"/>
    <w:rsid w:val="004D0244"/>
    <w:rsid w:val="004D0B6D"/>
    <w:rsid w:val="004D2785"/>
    <w:rsid w:val="004D526E"/>
    <w:rsid w:val="004E2580"/>
    <w:rsid w:val="004E2B50"/>
    <w:rsid w:val="004E4E8E"/>
    <w:rsid w:val="004E6DD6"/>
    <w:rsid w:val="004F0666"/>
    <w:rsid w:val="004F49D8"/>
    <w:rsid w:val="004F6412"/>
    <w:rsid w:val="004F6C87"/>
    <w:rsid w:val="00505B99"/>
    <w:rsid w:val="00506CE1"/>
    <w:rsid w:val="005122D9"/>
    <w:rsid w:val="00513C62"/>
    <w:rsid w:val="00522615"/>
    <w:rsid w:val="00525303"/>
    <w:rsid w:val="00526680"/>
    <w:rsid w:val="00530389"/>
    <w:rsid w:val="00531EFF"/>
    <w:rsid w:val="0053406D"/>
    <w:rsid w:val="005406AC"/>
    <w:rsid w:val="00541560"/>
    <w:rsid w:val="00551ED2"/>
    <w:rsid w:val="00567C8C"/>
    <w:rsid w:val="00576571"/>
    <w:rsid w:val="00594B05"/>
    <w:rsid w:val="00594F0E"/>
    <w:rsid w:val="00597681"/>
    <w:rsid w:val="005A182D"/>
    <w:rsid w:val="005A57C7"/>
    <w:rsid w:val="005A7A4F"/>
    <w:rsid w:val="005C35F4"/>
    <w:rsid w:val="005C38FE"/>
    <w:rsid w:val="005C684A"/>
    <w:rsid w:val="005D14FC"/>
    <w:rsid w:val="005E0553"/>
    <w:rsid w:val="005E152A"/>
    <w:rsid w:val="005E752E"/>
    <w:rsid w:val="005F1B4D"/>
    <w:rsid w:val="005F3AB0"/>
    <w:rsid w:val="0060774D"/>
    <w:rsid w:val="00615348"/>
    <w:rsid w:val="00616C96"/>
    <w:rsid w:val="00622B1B"/>
    <w:rsid w:val="00633317"/>
    <w:rsid w:val="00633A86"/>
    <w:rsid w:val="00640AC5"/>
    <w:rsid w:val="00645773"/>
    <w:rsid w:val="00650B11"/>
    <w:rsid w:val="00663830"/>
    <w:rsid w:val="00665417"/>
    <w:rsid w:val="0066684F"/>
    <w:rsid w:val="00666BF4"/>
    <w:rsid w:val="00681D9A"/>
    <w:rsid w:val="00692014"/>
    <w:rsid w:val="00692B40"/>
    <w:rsid w:val="00692BEE"/>
    <w:rsid w:val="00693724"/>
    <w:rsid w:val="006966B3"/>
    <w:rsid w:val="006A149E"/>
    <w:rsid w:val="006A5C03"/>
    <w:rsid w:val="006A5D7F"/>
    <w:rsid w:val="006A6D66"/>
    <w:rsid w:val="006B498E"/>
    <w:rsid w:val="006B5947"/>
    <w:rsid w:val="006B6825"/>
    <w:rsid w:val="006C30F5"/>
    <w:rsid w:val="006C3507"/>
    <w:rsid w:val="006C60E6"/>
    <w:rsid w:val="006D088C"/>
    <w:rsid w:val="006D2304"/>
    <w:rsid w:val="006F38A9"/>
    <w:rsid w:val="006F4BD3"/>
    <w:rsid w:val="00700B4D"/>
    <w:rsid w:val="00712455"/>
    <w:rsid w:val="007127AA"/>
    <w:rsid w:val="00721089"/>
    <w:rsid w:val="007246A9"/>
    <w:rsid w:val="007343BB"/>
    <w:rsid w:val="00752BF7"/>
    <w:rsid w:val="00760C0B"/>
    <w:rsid w:val="007700C3"/>
    <w:rsid w:val="0078163A"/>
    <w:rsid w:val="00783E38"/>
    <w:rsid w:val="00794584"/>
    <w:rsid w:val="0079777D"/>
    <w:rsid w:val="007A7D5B"/>
    <w:rsid w:val="007C0DC4"/>
    <w:rsid w:val="007D2AC9"/>
    <w:rsid w:val="007D4799"/>
    <w:rsid w:val="007E0595"/>
    <w:rsid w:val="007E0916"/>
    <w:rsid w:val="007E3007"/>
    <w:rsid w:val="007E3BB2"/>
    <w:rsid w:val="007E75BF"/>
    <w:rsid w:val="007F3A5F"/>
    <w:rsid w:val="007F60FD"/>
    <w:rsid w:val="008046C5"/>
    <w:rsid w:val="008145E7"/>
    <w:rsid w:val="008204B6"/>
    <w:rsid w:val="00821A50"/>
    <w:rsid w:val="00827A68"/>
    <w:rsid w:val="00831F6E"/>
    <w:rsid w:val="008332B0"/>
    <w:rsid w:val="008504A9"/>
    <w:rsid w:val="0085174C"/>
    <w:rsid w:val="008531B3"/>
    <w:rsid w:val="00857021"/>
    <w:rsid w:val="008576F7"/>
    <w:rsid w:val="008609C8"/>
    <w:rsid w:val="008846C6"/>
    <w:rsid w:val="00896FC8"/>
    <w:rsid w:val="008A6E72"/>
    <w:rsid w:val="008A7A12"/>
    <w:rsid w:val="008B2D7D"/>
    <w:rsid w:val="008C053E"/>
    <w:rsid w:val="008D5E3D"/>
    <w:rsid w:val="008E1844"/>
    <w:rsid w:val="008E3443"/>
    <w:rsid w:val="008E573F"/>
    <w:rsid w:val="008E57CD"/>
    <w:rsid w:val="008F1878"/>
    <w:rsid w:val="008F482E"/>
    <w:rsid w:val="009066E3"/>
    <w:rsid w:val="00910071"/>
    <w:rsid w:val="009217FD"/>
    <w:rsid w:val="0092692E"/>
    <w:rsid w:val="00932723"/>
    <w:rsid w:val="009415F4"/>
    <w:rsid w:val="00942A14"/>
    <w:rsid w:val="00945B87"/>
    <w:rsid w:val="00946B83"/>
    <w:rsid w:val="00972434"/>
    <w:rsid w:val="0097477F"/>
    <w:rsid w:val="00976BD2"/>
    <w:rsid w:val="0099064B"/>
    <w:rsid w:val="00994E13"/>
    <w:rsid w:val="009A38E6"/>
    <w:rsid w:val="009A443E"/>
    <w:rsid w:val="009B3688"/>
    <w:rsid w:val="009B62FE"/>
    <w:rsid w:val="009C108E"/>
    <w:rsid w:val="009C1126"/>
    <w:rsid w:val="009D1A70"/>
    <w:rsid w:val="009D772A"/>
    <w:rsid w:val="009E41C2"/>
    <w:rsid w:val="009F0A19"/>
    <w:rsid w:val="009F26CE"/>
    <w:rsid w:val="00A0010C"/>
    <w:rsid w:val="00A025D2"/>
    <w:rsid w:val="00A04F59"/>
    <w:rsid w:val="00A05D5E"/>
    <w:rsid w:val="00A0654C"/>
    <w:rsid w:val="00A12506"/>
    <w:rsid w:val="00A22B69"/>
    <w:rsid w:val="00A31C45"/>
    <w:rsid w:val="00A320B2"/>
    <w:rsid w:val="00A40063"/>
    <w:rsid w:val="00A40213"/>
    <w:rsid w:val="00A41BFF"/>
    <w:rsid w:val="00A45FA2"/>
    <w:rsid w:val="00A53469"/>
    <w:rsid w:val="00A6042B"/>
    <w:rsid w:val="00A665BC"/>
    <w:rsid w:val="00A67FFE"/>
    <w:rsid w:val="00A83BA2"/>
    <w:rsid w:val="00A870C2"/>
    <w:rsid w:val="00A910D9"/>
    <w:rsid w:val="00A9283F"/>
    <w:rsid w:val="00A951C7"/>
    <w:rsid w:val="00AA059E"/>
    <w:rsid w:val="00AA2B84"/>
    <w:rsid w:val="00AA3189"/>
    <w:rsid w:val="00AA69D0"/>
    <w:rsid w:val="00AA7ADF"/>
    <w:rsid w:val="00AC3228"/>
    <w:rsid w:val="00AD1D41"/>
    <w:rsid w:val="00AD760D"/>
    <w:rsid w:val="00AD7FFD"/>
    <w:rsid w:val="00AE1A21"/>
    <w:rsid w:val="00AE6538"/>
    <w:rsid w:val="00AF5D84"/>
    <w:rsid w:val="00B11CA2"/>
    <w:rsid w:val="00B1646D"/>
    <w:rsid w:val="00B203E4"/>
    <w:rsid w:val="00B31D71"/>
    <w:rsid w:val="00B479D3"/>
    <w:rsid w:val="00B61C00"/>
    <w:rsid w:val="00B62DD8"/>
    <w:rsid w:val="00B673B6"/>
    <w:rsid w:val="00B74F01"/>
    <w:rsid w:val="00B7787A"/>
    <w:rsid w:val="00B87435"/>
    <w:rsid w:val="00B878D9"/>
    <w:rsid w:val="00B92E88"/>
    <w:rsid w:val="00B93BBB"/>
    <w:rsid w:val="00B93BF0"/>
    <w:rsid w:val="00B943F9"/>
    <w:rsid w:val="00B9674E"/>
    <w:rsid w:val="00BA5FF0"/>
    <w:rsid w:val="00BA6C80"/>
    <w:rsid w:val="00BA6F0B"/>
    <w:rsid w:val="00BB1A78"/>
    <w:rsid w:val="00BB58AC"/>
    <w:rsid w:val="00BC268E"/>
    <w:rsid w:val="00BC4638"/>
    <w:rsid w:val="00BD0AF4"/>
    <w:rsid w:val="00BD5E90"/>
    <w:rsid w:val="00BE0DD3"/>
    <w:rsid w:val="00BE293A"/>
    <w:rsid w:val="00BE33C9"/>
    <w:rsid w:val="00BE5602"/>
    <w:rsid w:val="00BE764F"/>
    <w:rsid w:val="00BF0358"/>
    <w:rsid w:val="00BF1870"/>
    <w:rsid w:val="00C02739"/>
    <w:rsid w:val="00C03328"/>
    <w:rsid w:val="00C051E7"/>
    <w:rsid w:val="00C07DC5"/>
    <w:rsid w:val="00C21B85"/>
    <w:rsid w:val="00C2411D"/>
    <w:rsid w:val="00C27CAD"/>
    <w:rsid w:val="00C3091F"/>
    <w:rsid w:val="00C3428D"/>
    <w:rsid w:val="00C34BBF"/>
    <w:rsid w:val="00C36219"/>
    <w:rsid w:val="00C411FE"/>
    <w:rsid w:val="00C4159E"/>
    <w:rsid w:val="00C4659A"/>
    <w:rsid w:val="00C4706D"/>
    <w:rsid w:val="00C5195D"/>
    <w:rsid w:val="00C554B0"/>
    <w:rsid w:val="00C572E2"/>
    <w:rsid w:val="00C6279E"/>
    <w:rsid w:val="00C757E4"/>
    <w:rsid w:val="00C76822"/>
    <w:rsid w:val="00C86377"/>
    <w:rsid w:val="00C94B8D"/>
    <w:rsid w:val="00C962C9"/>
    <w:rsid w:val="00CA518E"/>
    <w:rsid w:val="00CB2D02"/>
    <w:rsid w:val="00CB4740"/>
    <w:rsid w:val="00CB7459"/>
    <w:rsid w:val="00CC00E9"/>
    <w:rsid w:val="00CC28A3"/>
    <w:rsid w:val="00CC2CA2"/>
    <w:rsid w:val="00CC76A2"/>
    <w:rsid w:val="00CD05DA"/>
    <w:rsid w:val="00CD4C9D"/>
    <w:rsid w:val="00CD6F89"/>
    <w:rsid w:val="00CE0694"/>
    <w:rsid w:val="00CE79FB"/>
    <w:rsid w:val="00CF0C6D"/>
    <w:rsid w:val="00D003B1"/>
    <w:rsid w:val="00D12407"/>
    <w:rsid w:val="00D17895"/>
    <w:rsid w:val="00D23978"/>
    <w:rsid w:val="00D31E6C"/>
    <w:rsid w:val="00D32761"/>
    <w:rsid w:val="00D40645"/>
    <w:rsid w:val="00D55632"/>
    <w:rsid w:val="00D60FC6"/>
    <w:rsid w:val="00D62E75"/>
    <w:rsid w:val="00D72150"/>
    <w:rsid w:val="00D75E21"/>
    <w:rsid w:val="00D8090B"/>
    <w:rsid w:val="00D831CA"/>
    <w:rsid w:val="00D92683"/>
    <w:rsid w:val="00D96065"/>
    <w:rsid w:val="00DA5839"/>
    <w:rsid w:val="00DB709E"/>
    <w:rsid w:val="00DC413B"/>
    <w:rsid w:val="00DC59CF"/>
    <w:rsid w:val="00DE02EC"/>
    <w:rsid w:val="00DE4746"/>
    <w:rsid w:val="00DE4C49"/>
    <w:rsid w:val="00DE638A"/>
    <w:rsid w:val="00DF2D08"/>
    <w:rsid w:val="00DF4B6A"/>
    <w:rsid w:val="00E07642"/>
    <w:rsid w:val="00E10428"/>
    <w:rsid w:val="00E1772F"/>
    <w:rsid w:val="00E236F1"/>
    <w:rsid w:val="00E276FA"/>
    <w:rsid w:val="00E3165F"/>
    <w:rsid w:val="00E31787"/>
    <w:rsid w:val="00E31A2A"/>
    <w:rsid w:val="00E31D48"/>
    <w:rsid w:val="00E37DA4"/>
    <w:rsid w:val="00E42D9C"/>
    <w:rsid w:val="00E57E86"/>
    <w:rsid w:val="00E6182A"/>
    <w:rsid w:val="00E719B2"/>
    <w:rsid w:val="00E75770"/>
    <w:rsid w:val="00E82A80"/>
    <w:rsid w:val="00E872FA"/>
    <w:rsid w:val="00E87409"/>
    <w:rsid w:val="00E91229"/>
    <w:rsid w:val="00E92734"/>
    <w:rsid w:val="00E94337"/>
    <w:rsid w:val="00EA7918"/>
    <w:rsid w:val="00EA7928"/>
    <w:rsid w:val="00EB5752"/>
    <w:rsid w:val="00EB6985"/>
    <w:rsid w:val="00EC1E87"/>
    <w:rsid w:val="00EF0961"/>
    <w:rsid w:val="00F005B9"/>
    <w:rsid w:val="00F1130A"/>
    <w:rsid w:val="00F2704A"/>
    <w:rsid w:val="00F27CF2"/>
    <w:rsid w:val="00F3032E"/>
    <w:rsid w:val="00F335D4"/>
    <w:rsid w:val="00F34E58"/>
    <w:rsid w:val="00F40B39"/>
    <w:rsid w:val="00F444C7"/>
    <w:rsid w:val="00F678B6"/>
    <w:rsid w:val="00F83B47"/>
    <w:rsid w:val="00F8488A"/>
    <w:rsid w:val="00F863EA"/>
    <w:rsid w:val="00F92871"/>
    <w:rsid w:val="00F97FD6"/>
    <w:rsid w:val="00FA2F3A"/>
    <w:rsid w:val="00FB2D6E"/>
    <w:rsid w:val="00FB383E"/>
    <w:rsid w:val="00FC0C3D"/>
    <w:rsid w:val="00FC7870"/>
    <w:rsid w:val="00FD55E8"/>
    <w:rsid w:val="00FD59F4"/>
    <w:rsid w:val="00FD7C22"/>
    <w:rsid w:val="00FD7CA0"/>
    <w:rsid w:val="00FE09F4"/>
    <w:rsid w:val="00FE31DB"/>
    <w:rsid w:val="00FE36C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89F5F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lsdException w:name="footer" w:semiHidden="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unhideWhenUsed="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
    <w:qFormat/>
    <w:rsid w:val="00E872FA"/>
    <w:pPr>
      <w:spacing w:line="480" w:lineRule="auto"/>
    </w:pPr>
    <w:rPr>
      <w:sz w:val="20"/>
      <w:lang w:val="en-GB"/>
    </w:rPr>
  </w:style>
  <w:style w:type="paragraph" w:styleId="Heading1">
    <w:name w:val="heading 1"/>
    <w:basedOn w:val="Normal"/>
    <w:next w:val="Normal"/>
    <w:link w:val="Heading1Char"/>
    <w:uiPriority w:val="9"/>
    <w:qFormat/>
    <w:rsid w:val="008D5E3D"/>
    <w:pPr>
      <w:spacing w:before="90" w:after="360" w:line="240" w:lineRule="auto"/>
      <w:ind w:left="11" w:right="-11"/>
      <w:outlineLvl w:val="0"/>
    </w:pPr>
    <w:rPr>
      <w:rFonts w:asciiTheme="majorHAnsi" w:hAnsiTheme="majorHAnsi"/>
      <w:caps/>
      <w:color w:val="4354A2" w:themeColor="accent1"/>
      <w:sz w:val="56"/>
      <w:szCs w:val="28"/>
    </w:rPr>
  </w:style>
  <w:style w:type="paragraph" w:styleId="Heading2">
    <w:name w:val="heading 2"/>
    <w:aliases w:val="Index"/>
    <w:basedOn w:val="Normal"/>
    <w:next w:val="Normal"/>
    <w:link w:val="Heading2Char"/>
    <w:uiPriority w:val="1"/>
    <w:qFormat/>
    <w:rsid w:val="000D719D"/>
    <w:pPr>
      <w:ind w:left="15"/>
      <w:jc w:val="both"/>
      <w:textAlignment w:val="baseline"/>
      <w:outlineLvl w:val="1"/>
    </w:pPr>
    <w:rPr>
      <w:rFonts w:ascii="Franklin Gothic Book" w:eastAsia="Franklin Gothic Book" w:hAnsi="Franklin Gothic Book" w:cs="Segoe UI"/>
      <w:color w:val="4354A2"/>
      <w:sz w:val="32"/>
      <w:szCs w:val="32"/>
    </w:rPr>
  </w:style>
  <w:style w:type="paragraph" w:styleId="Heading3">
    <w:name w:val="heading 3"/>
    <w:basedOn w:val="Normal"/>
    <w:next w:val="Normal"/>
    <w:link w:val="Heading3Char"/>
    <w:uiPriority w:val="2"/>
    <w:semiHidden/>
    <w:rsid w:val="006B498E"/>
    <w:pPr>
      <w:spacing w:before="23"/>
      <w:jc w:val="center"/>
      <w:outlineLvl w:val="2"/>
    </w:pPr>
    <w:rPr>
      <w:rFonts w:ascii="Gill Sans MT" w:hAnsi="Gill Sans MT"/>
      <w:b/>
      <w:color w:val="4354A2" w:themeColor="accent1"/>
      <w:spacing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16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10"/>
    <w:semiHidden/>
    <w:rsid w:val="0078163A"/>
    <w:rPr>
      <w:sz w:val="10"/>
    </w:rPr>
  </w:style>
  <w:style w:type="paragraph" w:styleId="ListBullet">
    <w:name w:val="List Bullet"/>
    <w:basedOn w:val="Normal"/>
    <w:uiPriority w:val="99"/>
    <w:rsid w:val="008D5E3D"/>
    <w:pPr>
      <w:numPr>
        <w:numId w:val="2"/>
      </w:numPr>
      <w:ind w:left="697" w:hanging="357"/>
      <w:contextualSpacing/>
    </w:pPr>
  </w:style>
  <w:style w:type="paragraph" w:customStyle="1" w:styleId="TextBody">
    <w:name w:val="Text Body"/>
    <w:basedOn w:val="BodyText"/>
    <w:link w:val="TextBodyChar"/>
    <w:uiPriority w:val="7"/>
    <w:semiHidden/>
    <w:rsid w:val="007D2AC9"/>
    <w:pPr>
      <w:widowControl w:val="0"/>
      <w:autoSpaceDE w:val="0"/>
      <w:autoSpaceDN w:val="0"/>
      <w:spacing w:before="7" w:after="0" w:line="268" w:lineRule="auto"/>
      <w:ind w:left="20" w:right="-13"/>
    </w:pPr>
    <w:rPr>
      <w:rFonts w:eastAsia="Franklin Gothic Book" w:cs="Franklin Gothic Book"/>
      <w:color w:val="4354A2" w:themeColor="accent1"/>
      <w:szCs w:val="22"/>
      <w:lang w:bidi="en-US"/>
    </w:rPr>
  </w:style>
  <w:style w:type="character" w:customStyle="1" w:styleId="TextBodyChar">
    <w:name w:val="Text Body Char"/>
    <w:basedOn w:val="BodyTextChar"/>
    <w:link w:val="TextBody"/>
    <w:uiPriority w:val="7"/>
    <w:semiHidden/>
    <w:rsid w:val="00946B83"/>
    <w:rPr>
      <w:rFonts w:eastAsia="Franklin Gothic Book" w:cs="Franklin Gothic Book"/>
      <w:color w:val="4354A2" w:themeColor="accent1"/>
      <w:sz w:val="20"/>
      <w:szCs w:val="22"/>
      <w:lang w:bidi="en-US"/>
    </w:rPr>
  </w:style>
  <w:style w:type="paragraph" w:styleId="BodyText">
    <w:name w:val="Body Text"/>
    <w:basedOn w:val="Normal"/>
    <w:link w:val="BodyTextChar"/>
    <w:uiPriority w:val="99"/>
    <w:semiHidden/>
    <w:rsid w:val="00A40213"/>
    <w:pPr>
      <w:spacing w:after="120"/>
    </w:pPr>
  </w:style>
  <w:style w:type="character" w:customStyle="1" w:styleId="BodyTextChar">
    <w:name w:val="Body Text Char"/>
    <w:basedOn w:val="DefaultParagraphFont"/>
    <w:link w:val="BodyText"/>
    <w:uiPriority w:val="99"/>
    <w:semiHidden/>
    <w:rsid w:val="008E1844"/>
  </w:style>
  <w:style w:type="paragraph" w:customStyle="1" w:styleId="Subhead">
    <w:name w:val="Subhead"/>
    <w:basedOn w:val="Normal"/>
    <w:link w:val="SubheadChar"/>
    <w:uiPriority w:val="3"/>
    <w:qFormat/>
    <w:rsid w:val="005C684A"/>
    <w:pPr>
      <w:widowControl w:val="0"/>
      <w:autoSpaceDE w:val="0"/>
      <w:autoSpaceDN w:val="0"/>
      <w:spacing w:before="120" w:line="360" w:lineRule="auto"/>
      <w:ind w:left="14"/>
    </w:pPr>
    <w:rPr>
      <w:rFonts w:ascii="Franklin Gothic Demi" w:eastAsia="Franklin Gothic Book" w:hAnsi="Franklin Gothic Demi" w:cs="Franklin Gothic Book"/>
      <w:bCs/>
      <w:color w:val="4354A2" w:themeColor="accent1"/>
      <w:sz w:val="32"/>
      <w:szCs w:val="22"/>
      <w:lang w:bidi="en-US"/>
    </w:rPr>
  </w:style>
  <w:style w:type="character" w:customStyle="1" w:styleId="SubheadChar">
    <w:name w:val="Subhead Char"/>
    <w:basedOn w:val="DefaultParagraphFont"/>
    <w:link w:val="Subhead"/>
    <w:uiPriority w:val="3"/>
    <w:rsid w:val="00946B83"/>
    <w:rPr>
      <w:rFonts w:ascii="Franklin Gothic Demi" w:eastAsia="Franklin Gothic Book" w:hAnsi="Franklin Gothic Demi" w:cs="Franklin Gothic Book"/>
      <w:bCs/>
      <w:color w:val="4354A2" w:themeColor="accent1"/>
      <w:sz w:val="32"/>
      <w:szCs w:val="22"/>
      <w:lang w:bidi="en-US"/>
    </w:rPr>
  </w:style>
  <w:style w:type="paragraph" w:customStyle="1" w:styleId="TableHeader">
    <w:name w:val="Table Header"/>
    <w:basedOn w:val="Normal"/>
    <w:link w:val="TableHeaderChar"/>
    <w:uiPriority w:val="8"/>
    <w:qFormat/>
    <w:rsid w:val="00E872FA"/>
    <w:pPr>
      <w:widowControl w:val="0"/>
      <w:autoSpaceDE w:val="0"/>
      <w:autoSpaceDN w:val="0"/>
      <w:spacing w:before="20" w:line="254" w:lineRule="auto"/>
      <w:jc w:val="center"/>
    </w:pPr>
    <w:rPr>
      <w:rFonts w:ascii="Franklin Gothic Demi" w:eastAsia="Franklin Gothic Book" w:hAnsi="Franklin Gothic Book" w:cs="Franklin Gothic Book"/>
      <w:bCs/>
      <w:color w:val="4455A2"/>
      <w:sz w:val="22"/>
      <w:szCs w:val="22"/>
      <w:lang w:bidi="en-US"/>
    </w:rPr>
  </w:style>
  <w:style w:type="character" w:customStyle="1" w:styleId="TableHeaderChar">
    <w:name w:val="Table Header Char"/>
    <w:basedOn w:val="DefaultParagraphFont"/>
    <w:link w:val="TableHeader"/>
    <w:uiPriority w:val="8"/>
    <w:rsid w:val="00E872FA"/>
    <w:rPr>
      <w:rFonts w:ascii="Franklin Gothic Demi" w:eastAsia="Franklin Gothic Book" w:hAnsi="Franklin Gothic Book" w:cs="Franklin Gothic Book"/>
      <w:bCs/>
      <w:color w:val="4455A2"/>
      <w:sz w:val="22"/>
      <w:szCs w:val="22"/>
      <w:lang w:bidi="en-US"/>
    </w:rPr>
  </w:style>
  <w:style w:type="paragraph" w:customStyle="1" w:styleId="PictureInfo">
    <w:name w:val="Picture Info"/>
    <w:basedOn w:val="Normal"/>
    <w:uiPriority w:val="8"/>
    <w:rsid w:val="00BC268E"/>
    <w:rPr>
      <w:rFonts w:ascii="Franklin Gothic Book" w:hAnsi="Franklin Gothic Book"/>
      <w:bCs/>
      <w:color w:val="4354A2" w:themeColor="accent1"/>
      <w:sz w:val="22"/>
    </w:rPr>
  </w:style>
  <w:style w:type="character" w:customStyle="1" w:styleId="Heading1Char">
    <w:name w:val="Heading 1 Char"/>
    <w:basedOn w:val="DefaultParagraphFont"/>
    <w:link w:val="Heading1"/>
    <w:uiPriority w:val="9"/>
    <w:rsid w:val="00946B83"/>
    <w:rPr>
      <w:rFonts w:asciiTheme="majorHAnsi" w:hAnsiTheme="majorHAnsi"/>
      <w:caps/>
      <w:color w:val="4354A2" w:themeColor="accent1"/>
      <w:sz w:val="56"/>
      <w:szCs w:val="28"/>
    </w:rPr>
  </w:style>
  <w:style w:type="character" w:customStyle="1" w:styleId="Heading2Char">
    <w:name w:val="Heading 2 Char"/>
    <w:aliases w:val="Index Char"/>
    <w:basedOn w:val="DefaultParagraphFont"/>
    <w:link w:val="Heading2"/>
    <w:uiPriority w:val="1"/>
    <w:rsid w:val="00E07642"/>
    <w:rPr>
      <w:rFonts w:ascii="Franklin Gothic Book" w:eastAsia="Franklin Gothic Book" w:hAnsi="Franklin Gothic Book" w:cs="Segoe UI"/>
      <w:color w:val="4354A2"/>
      <w:sz w:val="32"/>
      <w:szCs w:val="32"/>
    </w:rPr>
  </w:style>
  <w:style w:type="character" w:customStyle="1" w:styleId="Heading3Char">
    <w:name w:val="Heading 3 Char"/>
    <w:basedOn w:val="DefaultParagraphFont"/>
    <w:link w:val="Heading3"/>
    <w:uiPriority w:val="2"/>
    <w:semiHidden/>
    <w:rsid w:val="00946B83"/>
    <w:rPr>
      <w:rFonts w:ascii="Gill Sans MT" w:hAnsi="Gill Sans MT"/>
      <w:b/>
      <w:color w:val="4354A2" w:themeColor="accent1"/>
      <w:spacing w:val="40"/>
      <w:sz w:val="20"/>
    </w:rPr>
  </w:style>
  <w:style w:type="character" w:styleId="PlaceholderText">
    <w:name w:val="Placeholder Text"/>
    <w:basedOn w:val="DefaultParagraphFont"/>
    <w:uiPriority w:val="99"/>
    <w:semiHidden/>
    <w:rsid w:val="008E1844"/>
    <w:rPr>
      <w:color w:val="808080"/>
    </w:rPr>
  </w:style>
  <w:style w:type="paragraph" w:styleId="Footer">
    <w:name w:val="footer"/>
    <w:basedOn w:val="Normal"/>
    <w:link w:val="FooterChar"/>
    <w:uiPriority w:val="99"/>
    <w:rsid w:val="001D6100"/>
    <w:pPr>
      <w:tabs>
        <w:tab w:val="center" w:pos="4677"/>
        <w:tab w:val="right" w:pos="9355"/>
      </w:tabs>
    </w:pPr>
  </w:style>
  <w:style w:type="character" w:customStyle="1" w:styleId="FooterChar">
    <w:name w:val="Footer Char"/>
    <w:basedOn w:val="DefaultParagraphFont"/>
    <w:link w:val="Footer"/>
    <w:uiPriority w:val="99"/>
    <w:rsid w:val="001D6100"/>
  </w:style>
  <w:style w:type="paragraph" w:styleId="NormalWeb">
    <w:name w:val="Normal (Web)"/>
    <w:basedOn w:val="Normal"/>
    <w:uiPriority w:val="99"/>
    <w:semiHidden/>
    <w:rsid w:val="003E115A"/>
    <w:rPr>
      <w:rFonts w:ascii="Times New Roman" w:hAnsi="Times New Roman" w:cs="Times New Roman"/>
      <w:sz w:val="24"/>
    </w:rPr>
  </w:style>
  <w:style w:type="paragraph" w:styleId="Caption">
    <w:name w:val="caption"/>
    <w:basedOn w:val="Normal"/>
    <w:next w:val="Normal"/>
    <w:uiPriority w:val="35"/>
    <w:semiHidden/>
    <w:qFormat/>
    <w:rsid w:val="00D62E75"/>
    <w:pPr>
      <w:spacing w:after="200" w:line="240" w:lineRule="auto"/>
    </w:pPr>
    <w:rPr>
      <w:i/>
      <w:iCs/>
      <w:color w:val="44546A" w:themeColor="text2"/>
      <w:sz w:val="18"/>
      <w:szCs w:val="18"/>
    </w:rPr>
  </w:style>
  <w:style w:type="paragraph" w:styleId="ListParagraph">
    <w:name w:val="List Paragraph"/>
    <w:basedOn w:val="Normal"/>
    <w:uiPriority w:val="34"/>
    <w:semiHidden/>
    <w:qFormat/>
    <w:rsid w:val="00D60FC6"/>
    <w:pPr>
      <w:ind w:left="720"/>
      <w:contextualSpacing/>
    </w:pPr>
  </w:style>
  <w:style w:type="paragraph" w:styleId="BalloonText">
    <w:name w:val="Balloon Text"/>
    <w:basedOn w:val="Normal"/>
    <w:link w:val="BalloonTextChar"/>
    <w:uiPriority w:val="99"/>
    <w:semiHidden/>
    <w:unhideWhenUsed/>
    <w:rsid w:val="00AA059E"/>
    <w:pPr>
      <w:spacing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A059E"/>
    <w:rPr>
      <w:rFonts w:ascii="Times New Roman" w:hAnsi="Times New Roman" w:cs="Times New Roman"/>
      <w:sz w:val="18"/>
      <w:szCs w:val="18"/>
    </w:rPr>
  </w:style>
  <w:style w:type="paragraph" w:styleId="Title">
    <w:name w:val="Title"/>
    <w:basedOn w:val="Normal"/>
    <w:next w:val="Normal"/>
    <w:link w:val="TitleChar"/>
    <w:qFormat/>
    <w:rsid w:val="007246A9"/>
    <w:pPr>
      <w:spacing w:line="240" w:lineRule="auto"/>
      <w:contextualSpacing/>
    </w:pPr>
    <w:rPr>
      <w:rFonts w:asciiTheme="majorHAnsi" w:eastAsiaTheme="majorEastAsia" w:hAnsiTheme="majorHAnsi" w:cstheme="majorBidi"/>
      <w:b/>
      <w:color w:val="4354A2" w:themeColor="accent1"/>
      <w:spacing w:val="80"/>
      <w:sz w:val="72"/>
      <w:szCs w:val="56"/>
    </w:rPr>
  </w:style>
  <w:style w:type="character" w:customStyle="1" w:styleId="TitleChar">
    <w:name w:val="Title Char"/>
    <w:basedOn w:val="DefaultParagraphFont"/>
    <w:link w:val="Title"/>
    <w:rsid w:val="00946B83"/>
    <w:rPr>
      <w:rFonts w:asciiTheme="majorHAnsi" w:eastAsiaTheme="majorEastAsia" w:hAnsiTheme="majorHAnsi" w:cstheme="majorBidi"/>
      <w:b/>
      <w:color w:val="4354A2" w:themeColor="accent1"/>
      <w:spacing w:val="80"/>
      <w:sz w:val="72"/>
      <w:szCs w:val="56"/>
    </w:rPr>
  </w:style>
  <w:style w:type="paragraph" w:customStyle="1" w:styleId="CoverInfo">
    <w:name w:val="Cover Info"/>
    <w:basedOn w:val="Normal"/>
    <w:uiPriority w:val="1"/>
    <w:qFormat/>
    <w:rsid w:val="007246A9"/>
    <w:pPr>
      <w:spacing w:line="240" w:lineRule="auto"/>
      <w:outlineLvl w:val="1"/>
    </w:pPr>
    <w:rPr>
      <w:rFonts w:asciiTheme="majorHAnsi" w:hAnsiTheme="majorHAnsi"/>
      <w:color w:val="4354A2" w:themeColor="accent1"/>
      <w:spacing w:val="30"/>
      <w:sz w:val="24"/>
    </w:rPr>
  </w:style>
  <w:style w:type="paragraph" w:customStyle="1" w:styleId="TableOfContent">
    <w:name w:val="Table Of Content"/>
    <w:basedOn w:val="Normal"/>
    <w:uiPriority w:val="9"/>
    <w:qFormat/>
    <w:rsid w:val="008D5E3D"/>
    <w:rPr>
      <w:color w:val="4354A2" w:themeColor="accent1"/>
      <w:sz w:val="32"/>
    </w:rPr>
  </w:style>
  <w:style w:type="paragraph" w:customStyle="1" w:styleId="TableData">
    <w:name w:val="Table Data"/>
    <w:basedOn w:val="Normal"/>
    <w:uiPriority w:val="9"/>
    <w:qFormat/>
    <w:rsid w:val="00E872FA"/>
    <w:pPr>
      <w:spacing w:line="240" w:lineRule="auto"/>
      <w:jc w:val="center"/>
    </w:pPr>
    <w:rPr>
      <w:color w:val="595959" w:themeColor="text1" w:themeTint="A6"/>
    </w:rPr>
  </w:style>
  <w:style w:type="paragraph" w:customStyle="1" w:styleId="TableHeaderLeft">
    <w:name w:val="Table Header Left"/>
    <w:basedOn w:val="TableHeader"/>
    <w:uiPriority w:val="9"/>
    <w:qFormat/>
    <w:rsid w:val="00E872FA"/>
    <w:pPr>
      <w:framePr w:hSpace="180" w:wrap="around" w:vAnchor="text" w:hAnchor="margin" w:y="-9"/>
      <w:jc w:val="left"/>
    </w:pPr>
  </w:style>
  <w:style w:type="paragraph" w:styleId="Header">
    <w:name w:val="header"/>
    <w:basedOn w:val="Normal"/>
    <w:link w:val="HeaderChar"/>
    <w:uiPriority w:val="99"/>
    <w:semiHidden/>
    <w:rsid w:val="009066E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066E3"/>
    <w:rPr>
      <w:sz w:val="20"/>
    </w:rPr>
  </w:style>
  <w:style w:type="character" w:styleId="Hyperlink">
    <w:name w:val="Hyperlink"/>
    <w:basedOn w:val="DefaultParagraphFont"/>
    <w:uiPriority w:val="99"/>
    <w:rsid w:val="008145E7"/>
    <w:rPr>
      <w:color w:val="0563C1" w:themeColor="hyperlink"/>
      <w:u w:val="single"/>
    </w:rPr>
  </w:style>
  <w:style w:type="character" w:styleId="UnresolvedMention">
    <w:name w:val="Unresolved Mention"/>
    <w:basedOn w:val="DefaultParagraphFont"/>
    <w:uiPriority w:val="99"/>
    <w:semiHidden/>
    <w:unhideWhenUsed/>
    <w:rsid w:val="008145E7"/>
    <w:rPr>
      <w:color w:val="605E5C"/>
      <w:shd w:val="clear" w:color="auto" w:fill="E1DFDD"/>
    </w:rPr>
  </w:style>
  <w:style w:type="paragraph" w:customStyle="1" w:styleId="xmsonormal">
    <w:name w:val="x_msonormal"/>
    <w:basedOn w:val="Normal"/>
    <w:rsid w:val="00BE293A"/>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xsubhead">
    <w:name w:val="x_subhead"/>
    <w:basedOn w:val="Normal"/>
    <w:rsid w:val="00BE293A"/>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xtableheaderchar">
    <w:name w:val="x_tableheaderchar"/>
    <w:basedOn w:val="DefaultParagraphFont"/>
    <w:rsid w:val="00BE293A"/>
  </w:style>
  <w:style w:type="paragraph" w:customStyle="1" w:styleId="xtableheader">
    <w:name w:val="x_tableheader"/>
    <w:basedOn w:val="Normal"/>
    <w:rsid w:val="00BE293A"/>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xmsolistparagraph">
    <w:name w:val="x_msolistparagraph"/>
    <w:basedOn w:val="Normal"/>
    <w:rsid w:val="00BE293A"/>
    <w:pPr>
      <w:spacing w:before="100" w:beforeAutospacing="1" w:after="100" w:afterAutospacing="1" w:line="240" w:lineRule="auto"/>
    </w:pPr>
    <w:rPr>
      <w:rFonts w:ascii="Times New Roman" w:eastAsia="Times New Roman" w:hAnsi="Times New Roman" w:cs="Times New Roman"/>
      <w:sz w:val="24"/>
      <w:lang w:eastAsia="en-GB"/>
    </w:rPr>
  </w:style>
  <w:style w:type="paragraph" w:styleId="Revision">
    <w:name w:val="Revision"/>
    <w:hidden/>
    <w:uiPriority w:val="99"/>
    <w:semiHidden/>
    <w:rsid w:val="0032536D"/>
    <w:rPr>
      <w:sz w:val="20"/>
      <w:lang w:val="en-GB"/>
    </w:rPr>
  </w:style>
  <w:style w:type="paragraph" w:styleId="Bibliography">
    <w:name w:val="Bibliography"/>
    <w:basedOn w:val="Normal"/>
    <w:next w:val="Normal"/>
    <w:uiPriority w:val="37"/>
    <w:unhideWhenUsed/>
    <w:rsid w:val="00AA7ADF"/>
  </w:style>
  <w:style w:type="paragraph" w:styleId="TOCHeading">
    <w:name w:val="TOC Heading"/>
    <w:basedOn w:val="Heading1"/>
    <w:next w:val="Normal"/>
    <w:uiPriority w:val="39"/>
    <w:unhideWhenUsed/>
    <w:qFormat/>
    <w:rsid w:val="005406AC"/>
    <w:pPr>
      <w:keepNext/>
      <w:keepLines/>
      <w:spacing w:before="480" w:after="0" w:line="276" w:lineRule="auto"/>
      <w:ind w:left="0" w:right="0"/>
      <w:outlineLvl w:val="9"/>
    </w:pPr>
    <w:rPr>
      <w:rFonts w:eastAsiaTheme="majorEastAsia" w:cstheme="majorBidi"/>
      <w:b/>
      <w:bCs/>
      <w:caps w:val="0"/>
      <w:color w:val="323E79" w:themeColor="accent1" w:themeShade="BF"/>
      <w:sz w:val="28"/>
      <w:lang w:val="en-US"/>
    </w:rPr>
  </w:style>
  <w:style w:type="paragraph" w:styleId="TOC2">
    <w:name w:val="toc 2"/>
    <w:basedOn w:val="Normal"/>
    <w:next w:val="Normal"/>
    <w:autoRedefine/>
    <w:uiPriority w:val="39"/>
    <w:rsid w:val="005406AC"/>
    <w:pPr>
      <w:spacing w:before="120"/>
      <w:ind w:left="200"/>
    </w:pPr>
    <w:rPr>
      <w:b/>
      <w:bCs/>
      <w:sz w:val="22"/>
      <w:szCs w:val="22"/>
    </w:rPr>
  </w:style>
  <w:style w:type="paragraph" w:styleId="TOC1">
    <w:name w:val="toc 1"/>
    <w:basedOn w:val="Normal"/>
    <w:next w:val="Normal"/>
    <w:autoRedefine/>
    <w:uiPriority w:val="39"/>
    <w:rsid w:val="005406AC"/>
    <w:pPr>
      <w:spacing w:before="120"/>
    </w:pPr>
    <w:rPr>
      <w:b/>
      <w:bCs/>
      <w:i/>
      <w:iCs/>
      <w:sz w:val="24"/>
    </w:rPr>
  </w:style>
  <w:style w:type="paragraph" w:styleId="TOC3">
    <w:name w:val="toc 3"/>
    <w:basedOn w:val="Normal"/>
    <w:next w:val="Normal"/>
    <w:autoRedefine/>
    <w:uiPriority w:val="39"/>
    <w:semiHidden/>
    <w:rsid w:val="005406AC"/>
    <w:pPr>
      <w:ind w:left="400"/>
    </w:pPr>
    <w:rPr>
      <w:szCs w:val="20"/>
    </w:rPr>
  </w:style>
  <w:style w:type="paragraph" w:styleId="TOC4">
    <w:name w:val="toc 4"/>
    <w:basedOn w:val="Normal"/>
    <w:next w:val="Normal"/>
    <w:autoRedefine/>
    <w:uiPriority w:val="39"/>
    <w:semiHidden/>
    <w:rsid w:val="005406AC"/>
    <w:pPr>
      <w:ind w:left="600"/>
    </w:pPr>
    <w:rPr>
      <w:szCs w:val="20"/>
    </w:rPr>
  </w:style>
  <w:style w:type="paragraph" w:styleId="TOC5">
    <w:name w:val="toc 5"/>
    <w:basedOn w:val="Normal"/>
    <w:next w:val="Normal"/>
    <w:autoRedefine/>
    <w:uiPriority w:val="39"/>
    <w:semiHidden/>
    <w:rsid w:val="005406AC"/>
    <w:pPr>
      <w:ind w:left="800"/>
    </w:pPr>
    <w:rPr>
      <w:szCs w:val="20"/>
    </w:rPr>
  </w:style>
  <w:style w:type="paragraph" w:styleId="TOC6">
    <w:name w:val="toc 6"/>
    <w:basedOn w:val="Normal"/>
    <w:next w:val="Normal"/>
    <w:autoRedefine/>
    <w:uiPriority w:val="39"/>
    <w:semiHidden/>
    <w:rsid w:val="005406AC"/>
    <w:pPr>
      <w:ind w:left="1000"/>
    </w:pPr>
    <w:rPr>
      <w:szCs w:val="20"/>
    </w:rPr>
  </w:style>
  <w:style w:type="paragraph" w:styleId="TOC7">
    <w:name w:val="toc 7"/>
    <w:basedOn w:val="Normal"/>
    <w:next w:val="Normal"/>
    <w:autoRedefine/>
    <w:uiPriority w:val="39"/>
    <w:semiHidden/>
    <w:rsid w:val="005406AC"/>
    <w:pPr>
      <w:ind w:left="1200"/>
    </w:pPr>
    <w:rPr>
      <w:szCs w:val="20"/>
    </w:rPr>
  </w:style>
  <w:style w:type="paragraph" w:styleId="TOC8">
    <w:name w:val="toc 8"/>
    <w:basedOn w:val="Normal"/>
    <w:next w:val="Normal"/>
    <w:autoRedefine/>
    <w:uiPriority w:val="39"/>
    <w:semiHidden/>
    <w:rsid w:val="005406AC"/>
    <w:pPr>
      <w:ind w:left="1400"/>
    </w:pPr>
    <w:rPr>
      <w:szCs w:val="20"/>
    </w:rPr>
  </w:style>
  <w:style w:type="paragraph" w:styleId="TOC9">
    <w:name w:val="toc 9"/>
    <w:basedOn w:val="Normal"/>
    <w:next w:val="Normal"/>
    <w:autoRedefine/>
    <w:uiPriority w:val="39"/>
    <w:semiHidden/>
    <w:rsid w:val="005406AC"/>
    <w:pPr>
      <w:ind w:left="1600"/>
    </w:pPr>
    <w:rPr>
      <w:szCs w:val="20"/>
    </w:rPr>
  </w:style>
  <w:style w:type="character" w:styleId="PageNumber">
    <w:name w:val="page number"/>
    <w:basedOn w:val="DefaultParagraphFont"/>
    <w:uiPriority w:val="99"/>
    <w:semiHidden/>
    <w:rsid w:val="00C4706D"/>
  </w:style>
  <w:style w:type="table" w:styleId="GridTable4-Accent5">
    <w:name w:val="Grid Table 4 Accent 5"/>
    <w:basedOn w:val="TableNormal"/>
    <w:uiPriority w:val="49"/>
    <w:rsid w:val="00BB58AC"/>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554568">
      <w:bodyDiv w:val="1"/>
      <w:marLeft w:val="0"/>
      <w:marRight w:val="0"/>
      <w:marTop w:val="0"/>
      <w:marBottom w:val="0"/>
      <w:divBdr>
        <w:top w:val="none" w:sz="0" w:space="0" w:color="auto"/>
        <w:left w:val="none" w:sz="0" w:space="0" w:color="auto"/>
        <w:bottom w:val="none" w:sz="0" w:space="0" w:color="auto"/>
        <w:right w:val="none" w:sz="0" w:space="0" w:color="auto"/>
      </w:divBdr>
    </w:div>
    <w:div w:id="493185183">
      <w:bodyDiv w:val="1"/>
      <w:marLeft w:val="0"/>
      <w:marRight w:val="0"/>
      <w:marTop w:val="0"/>
      <w:marBottom w:val="0"/>
      <w:divBdr>
        <w:top w:val="none" w:sz="0" w:space="0" w:color="auto"/>
        <w:left w:val="none" w:sz="0" w:space="0" w:color="auto"/>
        <w:bottom w:val="none" w:sz="0" w:space="0" w:color="auto"/>
        <w:right w:val="none" w:sz="0" w:space="0" w:color="auto"/>
      </w:divBdr>
    </w:div>
    <w:div w:id="602958565">
      <w:bodyDiv w:val="1"/>
      <w:marLeft w:val="0"/>
      <w:marRight w:val="0"/>
      <w:marTop w:val="0"/>
      <w:marBottom w:val="0"/>
      <w:divBdr>
        <w:top w:val="none" w:sz="0" w:space="0" w:color="auto"/>
        <w:left w:val="none" w:sz="0" w:space="0" w:color="auto"/>
        <w:bottom w:val="none" w:sz="0" w:space="0" w:color="auto"/>
        <w:right w:val="none" w:sz="0" w:space="0" w:color="auto"/>
      </w:divBdr>
    </w:div>
    <w:div w:id="620192473">
      <w:bodyDiv w:val="1"/>
      <w:marLeft w:val="0"/>
      <w:marRight w:val="0"/>
      <w:marTop w:val="0"/>
      <w:marBottom w:val="0"/>
      <w:divBdr>
        <w:top w:val="none" w:sz="0" w:space="0" w:color="auto"/>
        <w:left w:val="none" w:sz="0" w:space="0" w:color="auto"/>
        <w:bottom w:val="none" w:sz="0" w:space="0" w:color="auto"/>
        <w:right w:val="none" w:sz="0" w:space="0" w:color="auto"/>
      </w:divBdr>
    </w:div>
    <w:div w:id="737675934">
      <w:bodyDiv w:val="1"/>
      <w:marLeft w:val="0"/>
      <w:marRight w:val="0"/>
      <w:marTop w:val="0"/>
      <w:marBottom w:val="0"/>
      <w:divBdr>
        <w:top w:val="none" w:sz="0" w:space="0" w:color="auto"/>
        <w:left w:val="none" w:sz="0" w:space="0" w:color="auto"/>
        <w:bottom w:val="none" w:sz="0" w:space="0" w:color="auto"/>
        <w:right w:val="none" w:sz="0" w:space="0" w:color="auto"/>
      </w:divBdr>
    </w:div>
    <w:div w:id="764109525">
      <w:bodyDiv w:val="1"/>
      <w:marLeft w:val="0"/>
      <w:marRight w:val="0"/>
      <w:marTop w:val="0"/>
      <w:marBottom w:val="0"/>
      <w:divBdr>
        <w:top w:val="none" w:sz="0" w:space="0" w:color="auto"/>
        <w:left w:val="none" w:sz="0" w:space="0" w:color="auto"/>
        <w:bottom w:val="none" w:sz="0" w:space="0" w:color="auto"/>
        <w:right w:val="none" w:sz="0" w:space="0" w:color="auto"/>
      </w:divBdr>
    </w:div>
    <w:div w:id="799109834">
      <w:bodyDiv w:val="1"/>
      <w:marLeft w:val="0"/>
      <w:marRight w:val="0"/>
      <w:marTop w:val="0"/>
      <w:marBottom w:val="0"/>
      <w:divBdr>
        <w:top w:val="none" w:sz="0" w:space="0" w:color="auto"/>
        <w:left w:val="none" w:sz="0" w:space="0" w:color="auto"/>
        <w:bottom w:val="none" w:sz="0" w:space="0" w:color="auto"/>
        <w:right w:val="none" w:sz="0" w:space="0" w:color="auto"/>
      </w:divBdr>
    </w:div>
    <w:div w:id="844321789">
      <w:bodyDiv w:val="1"/>
      <w:marLeft w:val="0"/>
      <w:marRight w:val="0"/>
      <w:marTop w:val="0"/>
      <w:marBottom w:val="0"/>
      <w:divBdr>
        <w:top w:val="none" w:sz="0" w:space="0" w:color="auto"/>
        <w:left w:val="none" w:sz="0" w:space="0" w:color="auto"/>
        <w:bottom w:val="none" w:sz="0" w:space="0" w:color="auto"/>
        <w:right w:val="none" w:sz="0" w:space="0" w:color="auto"/>
      </w:divBdr>
    </w:div>
    <w:div w:id="900482859">
      <w:bodyDiv w:val="1"/>
      <w:marLeft w:val="0"/>
      <w:marRight w:val="0"/>
      <w:marTop w:val="0"/>
      <w:marBottom w:val="0"/>
      <w:divBdr>
        <w:top w:val="none" w:sz="0" w:space="0" w:color="auto"/>
        <w:left w:val="none" w:sz="0" w:space="0" w:color="auto"/>
        <w:bottom w:val="none" w:sz="0" w:space="0" w:color="auto"/>
        <w:right w:val="none" w:sz="0" w:space="0" w:color="auto"/>
      </w:divBdr>
      <w:divsChild>
        <w:div w:id="1234777213">
          <w:marLeft w:val="0"/>
          <w:marRight w:val="0"/>
          <w:marTop w:val="0"/>
          <w:marBottom w:val="0"/>
          <w:divBdr>
            <w:top w:val="none" w:sz="0" w:space="0" w:color="auto"/>
            <w:left w:val="none" w:sz="0" w:space="0" w:color="auto"/>
            <w:bottom w:val="none" w:sz="0" w:space="0" w:color="auto"/>
            <w:right w:val="none" w:sz="0" w:space="0" w:color="auto"/>
          </w:divBdr>
        </w:div>
        <w:div w:id="651326804">
          <w:marLeft w:val="0"/>
          <w:marRight w:val="0"/>
          <w:marTop w:val="0"/>
          <w:marBottom w:val="0"/>
          <w:divBdr>
            <w:top w:val="none" w:sz="0" w:space="0" w:color="auto"/>
            <w:left w:val="none" w:sz="0" w:space="0" w:color="auto"/>
            <w:bottom w:val="none" w:sz="0" w:space="0" w:color="auto"/>
            <w:right w:val="none" w:sz="0" w:space="0" w:color="auto"/>
          </w:divBdr>
        </w:div>
        <w:div w:id="940376205">
          <w:marLeft w:val="0"/>
          <w:marRight w:val="0"/>
          <w:marTop w:val="0"/>
          <w:marBottom w:val="0"/>
          <w:divBdr>
            <w:top w:val="none" w:sz="0" w:space="0" w:color="auto"/>
            <w:left w:val="none" w:sz="0" w:space="0" w:color="auto"/>
            <w:bottom w:val="none" w:sz="0" w:space="0" w:color="auto"/>
            <w:right w:val="none" w:sz="0" w:space="0" w:color="auto"/>
          </w:divBdr>
        </w:div>
        <w:div w:id="1002006350">
          <w:marLeft w:val="0"/>
          <w:marRight w:val="0"/>
          <w:marTop w:val="0"/>
          <w:marBottom w:val="0"/>
          <w:divBdr>
            <w:top w:val="none" w:sz="0" w:space="0" w:color="auto"/>
            <w:left w:val="none" w:sz="0" w:space="0" w:color="auto"/>
            <w:bottom w:val="none" w:sz="0" w:space="0" w:color="auto"/>
            <w:right w:val="none" w:sz="0" w:space="0" w:color="auto"/>
          </w:divBdr>
        </w:div>
      </w:divsChild>
    </w:div>
    <w:div w:id="902957323">
      <w:bodyDiv w:val="1"/>
      <w:marLeft w:val="0"/>
      <w:marRight w:val="0"/>
      <w:marTop w:val="0"/>
      <w:marBottom w:val="0"/>
      <w:divBdr>
        <w:top w:val="none" w:sz="0" w:space="0" w:color="auto"/>
        <w:left w:val="none" w:sz="0" w:space="0" w:color="auto"/>
        <w:bottom w:val="none" w:sz="0" w:space="0" w:color="auto"/>
        <w:right w:val="none" w:sz="0" w:space="0" w:color="auto"/>
      </w:divBdr>
    </w:div>
    <w:div w:id="1111045970">
      <w:bodyDiv w:val="1"/>
      <w:marLeft w:val="0"/>
      <w:marRight w:val="0"/>
      <w:marTop w:val="0"/>
      <w:marBottom w:val="0"/>
      <w:divBdr>
        <w:top w:val="none" w:sz="0" w:space="0" w:color="auto"/>
        <w:left w:val="none" w:sz="0" w:space="0" w:color="auto"/>
        <w:bottom w:val="none" w:sz="0" w:space="0" w:color="auto"/>
        <w:right w:val="none" w:sz="0" w:space="0" w:color="auto"/>
      </w:divBdr>
    </w:div>
    <w:div w:id="1277254001">
      <w:bodyDiv w:val="1"/>
      <w:marLeft w:val="0"/>
      <w:marRight w:val="0"/>
      <w:marTop w:val="0"/>
      <w:marBottom w:val="0"/>
      <w:divBdr>
        <w:top w:val="none" w:sz="0" w:space="0" w:color="auto"/>
        <w:left w:val="none" w:sz="0" w:space="0" w:color="auto"/>
        <w:bottom w:val="none" w:sz="0" w:space="0" w:color="auto"/>
        <w:right w:val="none" w:sz="0" w:space="0" w:color="auto"/>
      </w:divBdr>
      <w:divsChild>
        <w:div w:id="443622724">
          <w:marLeft w:val="0"/>
          <w:marRight w:val="0"/>
          <w:marTop w:val="0"/>
          <w:marBottom w:val="0"/>
          <w:divBdr>
            <w:top w:val="none" w:sz="0" w:space="0" w:color="auto"/>
            <w:left w:val="none" w:sz="0" w:space="0" w:color="auto"/>
            <w:bottom w:val="none" w:sz="0" w:space="0" w:color="auto"/>
            <w:right w:val="none" w:sz="0" w:space="0" w:color="auto"/>
          </w:divBdr>
        </w:div>
        <w:div w:id="732432662">
          <w:marLeft w:val="0"/>
          <w:marRight w:val="0"/>
          <w:marTop w:val="0"/>
          <w:marBottom w:val="0"/>
          <w:divBdr>
            <w:top w:val="none" w:sz="0" w:space="0" w:color="auto"/>
            <w:left w:val="none" w:sz="0" w:space="0" w:color="auto"/>
            <w:bottom w:val="none" w:sz="0" w:space="0" w:color="auto"/>
            <w:right w:val="none" w:sz="0" w:space="0" w:color="auto"/>
          </w:divBdr>
        </w:div>
        <w:div w:id="285743416">
          <w:marLeft w:val="0"/>
          <w:marRight w:val="0"/>
          <w:marTop w:val="0"/>
          <w:marBottom w:val="0"/>
          <w:divBdr>
            <w:top w:val="none" w:sz="0" w:space="0" w:color="auto"/>
            <w:left w:val="none" w:sz="0" w:space="0" w:color="auto"/>
            <w:bottom w:val="none" w:sz="0" w:space="0" w:color="auto"/>
            <w:right w:val="none" w:sz="0" w:space="0" w:color="auto"/>
          </w:divBdr>
        </w:div>
        <w:div w:id="267473667">
          <w:marLeft w:val="0"/>
          <w:marRight w:val="0"/>
          <w:marTop w:val="0"/>
          <w:marBottom w:val="0"/>
          <w:divBdr>
            <w:top w:val="none" w:sz="0" w:space="0" w:color="auto"/>
            <w:left w:val="none" w:sz="0" w:space="0" w:color="auto"/>
            <w:bottom w:val="none" w:sz="0" w:space="0" w:color="auto"/>
            <w:right w:val="none" w:sz="0" w:space="0" w:color="auto"/>
          </w:divBdr>
        </w:div>
      </w:divsChild>
    </w:div>
    <w:div w:id="1342507018">
      <w:bodyDiv w:val="1"/>
      <w:marLeft w:val="0"/>
      <w:marRight w:val="0"/>
      <w:marTop w:val="0"/>
      <w:marBottom w:val="0"/>
      <w:divBdr>
        <w:top w:val="none" w:sz="0" w:space="0" w:color="auto"/>
        <w:left w:val="none" w:sz="0" w:space="0" w:color="auto"/>
        <w:bottom w:val="none" w:sz="0" w:space="0" w:color="auto"/>
        <w:right w:val="none" w:sz="0" w:space="0" w:color="auto"/>
      </w:divBdr>
    </w:div>
    <w:div w:id="1349674304">
      <w:bodyDiv w:val="1"/>
      <w:marLeft w:val="0"/>
      <w:marRight w:val="0"/>
      <w:marTop w:val="0"/>
      <w:marBottom w:val="0"/>
      <w:divBdr>
        <w:top w:val="none" w:sz="0" w:space="0" w:color="auto"/>
        <w:left w:val="none" w:sz="0" w:space="0" w:color="auto"/>
        <w:bottom w:val="none" w:sz="0" w:space="0" w:color="auto"/>
        <w:right w:val="none" w:sz="0" w:space="0" w:color="auto"/>
      </w:divBdr>
    </w:div>
    <w:div w:id="1408724758">
      <w:bodyDiv w:val="1"/>
      <w:marLeft w:val="0"/>
      <w:marRight w:val="0"/>
      <w:marTop w:val="0"/>
      <w:marBottom w:val="0"/>
      <w:divBdr>
        <w:top w:val="none" w:sz="0" w:space="0" w:color="auto"/>
        <w:left w:val="none" w:sz="0" w:space="0" w:color="auto"/>
        <w:bottom w:val="none" w:sz="0" w:space="0" w:color="auto"/>
        <w:right w:val="none" w:sz="0" w:space="0" w:color="auto"/>
      </w:divBdr>
    </w:div>
    <w:div w:id="1669013799">
      <w:bodyDiv w:val="1"/>
      <w:marLeft w:val="0"/>
      <w:marRight w:val="0"/>
      <w:marTop w:val="0"/>
      <w:marBottom w:val="0"/>
      <w:divBdr>
        <w:top w:val="none" w:sz="0" w:space="0" w:color="auto"/>
        <w:left w:val="none" w:sz="0" w:space="0" w:color="auto"/>
        <w:bottom w:val="none" w:sz="0" w:space="0" w:color="auto"/>
        <w:right w:val="none" w:sz="0" w:space="0" w:color="auto"/>
      </w:divBdr>
    </w:div>
    <w:div w:id="1680427647">
      <w:bodyDiv w:val="1"/>
      <w:marLeft w:val="0"/>
      <w:marRight w:val="0"/>
      <w:marTop w:val="0"/>
      <w:marBottom w:val="0"/>
      <w:divBdr>
        <w:top w:val="none" w:sz="0" w:space="0" w:color="auto"/>
        <w:left w:val="none" w:sz="0" w:space="0" w:color="auto"/>
        <w:bottom w:val="none" w:sz="0" w:space="0" w:color="auto"/>
        <w:right w:val="none" w:sz="0" w:space="0" w:color="auto"/>
      </w:divBdr>
    </w:div>
    <w:div w:id="1727023952">
      <w:bodyDiv w:val="1"/>
      <w:marLeft w:val="0"/>
      <w:marRight w:val="0"/>
      <w:marTop w:val="0"/>
      <w:marBottom w:val="0"/>
      <w:divBdr>
        <w:top w:val="none" w:sz="0" w:space="0" w:color="auto"/>
        <w:left w:val="none" w:sz="0" w:space="0" w:color="auto"/>
        <w:bottom w:val="none" w:sz="0" w:space="0" w:color="auto"/>
        <w:right w:val="none" w:sz="0" w:space="0" w:color="auto"/>
      </w:divBdr>
    </w:div>
    <w:div w:id="1804149287">
      <w:bodyDiv w:val="1"/>
      <w:marLeft w:val="0"/>
      <w:marRight w:val="0"/>
      <w:marTop w:val="0"/>
      <w:marBottom w:val="0"/>
      <w:divBdr>
        <w:top w:val="none" w:sz="0" w:space="0" w:color="auto"/>
        <w:left w:val="none" w:sz="0" w:space="0" w:color="auto"/>
        <w:bottom w:val="none" w:sz="0" w:space="0" w:color="auto"/>
        <w:right w:val="none" w:sz="0" w:space="0" w:color="auto"/>
      </w:divBdr>
      <w:divsChild>
        <w:div w:id="735322800">
          <w:marLeft w:val="0"/>
          <w:marRight w:val="0"/>
          <w:marTop w:val="0"/>
          <w:marBottom w:val="0"/>
          <w:divBdr>
            <w:top w:val="none" w:sz="0" w:space="0" w:color="auto"/>
            <w:left w:val="none" w:sz="0" w:space="0" w:color="auto"/>
            <w:bottom w:val="none" w:sz="0" w:space="0" w:color="auto"/>
            <w:right w:val="none" w:sz="0" w:space="0" w:color="auto"/>
          </w:divBdr>
        </w:div>
      </w:divsChild>
    </w:div>
    <w:div w:id="1924992638">
      <w:bodyDiv w:val="1"/>
      <w:marLeft w:val="0"/>
      <w:marRight w:val="0"/>
      <w:marTop w:val="0"/>
      <w:marBottom w:val="0"/>
      <w:divBdr>
        <w:top w:val="none" w:sz="0" w:space="0" w:color="auto"/>
        <w:left w:val="none" w:sz="0" w:space="0" w:color="auto"/>
        <w:bottom w:val="none" w:sz="0" w:space="0" w:color="auto"/>
        <w:right w:val="none" w:sz="0" w:space="0" w:color="auto"/>
      </w:divBdr>
    </w:div>
    <w:div w:id="1958901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hyperlink" Target="https://creativecommons.org/licenses/by/3.0/" TargetMode="External"/><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creativecommons.org/licenses/by/3.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urses.lumenlearning.com/suny-oneonta-education106/chapter/1-6/" TargetMode="External"/><Relationship Id="rId22"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dianaabreu/Library/Containers/com.microsoft.Word/Data/Library/Application%20Support/Microsoft/Office/16.0/DTS/Search/%7bB5CE4278-5402-504A-856B-B45773C68151%7dtf89935284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18661442AD304B9622D5CB8D2422C9"/>
        <w:category>
          <w:name w:val="General"/>
          <w:gallery w:val="placeholder"/>
        </w:category>
        <w:types>
          <w:type w:val="bbPlcHdr"/>
        </w:types>
        <w:behaviors>
          <w:behavior w:val="content"/>
        </w:behaviors>
        <w:guid w:val="{BBD5A22F-94CC-CC4B-99F7-939276D81EDC}"/>
      </w:docPartPr>
      <w:docPartBody>
        <w:p w:rsidR="005359E1" w:rsidRDefault="00335173">
          <w:pPr>
            <w:pStyle w:val="4818661442AD304B9622D5CB8D2422C9"/>
          </w:pPr>
          <w:r w:rsidRPr="009066E3">
            <w:rPr>
              <w:noProof/>
              <w:lang w:bidi="en-US"/>
            </w:rPr>
            <w:t>INTRODUCTION</w:t>
          </w:r>
        </w:p>
      </w:docPartBody>
    </w:docPart>
    <w:docPart>
      <w:docPartPr>
        <w:name w:val="4E0B660E2F3AAC42914184124C5FF07C"/>
        <w:category>
          <w:name w:val="General"/>
          <w:gallery w:val="placeholder"/>
        </w:category>
        <w:types>
          <w:type w:val="bbPlcHdr"/>
        </w:types>
        <w:behaviors>
          <w:behavior w:val="content"/>
        </w:behaviors>
        <w:guid w:val="{75905513-29F7-7944-B48D-0CFAF5ECA550}"/>
      </w:docPartPr>
      <w:docPartBody>
        <w:p w:rsidR="005359E1" w:rsidRDefault="00335173">
          <w:pPr>
            <w:pStyle w:val="4E0B660E2F3AAC42914184124C5FF07C"/>
          </w:pPr>
          <w:r w:rsidRPr="009066E3">
            <w:rPr>
              <w:noProof/>
            </w:rPr>
            <w:t>Subheading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Franklin Gothic Book">
    <w:panose1 w:val="020B0503020102020204"/>
    <w:charset w:val="00"/>
    <w:family w:val="swiss"/>
    <w:pitch w:val="variable"/>
    <w:sig w:usb0="00000287" w:usb1="00000000" w:usb2="00000000" w:usb3="00000000" w:csb0="0000009F" w:csb1="00000000"/>
  </w:font>
  <w:font w:name="Franklin Gothic Demi">
    <w:panose1 w:val="020B0703020102020204"/>
    <w:charset w:val="00"/>
    <w:family w:val="swiss"/>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SimHei">
    <w:altName w:val="黑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7DAB8AC"/>
    <w:lvl w:ilvl="0">
      <w:start w:val="1"/>
      <w:numFmt w:val="bullet"/>
      <w:pStyle w:val="ListBullet"/>
      <w:lvlText w:val=""/>
      <w:lvlJc w:val="left"/>
      <w:pPr>
        <w:ind w:left="360" w:hanging="360"/>
      </w:pPr>
      <w:rPr>
        <w:rFonts w:ascii="Symbol" w:hAnsi="Symbol"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173"/>
    <w:rsid w:val="00335173"/>
    <w:rsid w:val="00426632"/>
    <w:rsid w:val="005359E1"/>
    <w:rsid w:val="0060427E"/>
    <w:rsid w:val="008C0E48"/>
    <w:rsid w:val="008C249D"/>
    <w:rsid w:val="00B14533"/>
    <w:rsid w:val="00B70276"/>
    <w:rsid w:val="00BD60CE"/>
    <w:rsid w:val="00D838FC"/>
    <w:rsid w:val="00EC5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4818661442AD304B9622D5CB8D2422C9">
    <w:name w:val="4818661442AD304B9622D5CB8D2422C9"/>
  </w:style>
  <w:style w:type="paragraph" w:customStyle="1" w:styleId="4E0B660E2F3AAC42914184124C5FF07C">
    <w:name w:val="4E0B660E2F3AAC42914184124C5FF07C"/>
  </w:style>
  <w:style w:type="paragraph" w:styleId="ListBullet">
    <w:name w:val="List Bullet"/>
    <w:basedOn w:val="Normal"/>
    <w:uiPriority w:val="99"/>
    <w:rsid w:val="00EC5BC8"/>
    <w:pPr>
      <w:numPr>
        <w:numId w:val="1"/>
      </w:numPr>
      <w:spacing w:line="480" w:lineRule="auto"/>
      <w:ind w:left="697" w:hanging="357"/>
      <w:contextualSpacing/>
    </w:pPr>
    <w:rPr>
      <w:rFonts w:eastAsiaTheme="minorHAnsi"/>
      <w:sz w:val="20"/>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1">
  <a:themeElements>
    <a:clrScheme name="Student report">
      <a:dk1>
        <a:srgbClr val="000000"/>
      </a:dk1>
      <a:lt1>
        <a:srgbClr val="FFFFFF"/>
      </a:lt1>
      <a:dk2>
        <a:srgbClr val="44546A"/>
      </a:dk2>
      <a:lt2>
        <a:srgbClr val="E7E6E6"/>
      </a:lt2>
      <a:accent1>
        <a:srgbClr val="4354A2"/>
      </a:accent1>
      <a:accent2>
        <a:srgbClr val="C4E9F7"/>
      </a:accent2>
      <a:accent3>
        <a:srgbClr val="FEF796"/>
      </a:accent3>
      <a:accent4>
        <a:srgbClr val="FFC000"/>
      </a:accent4>
      <a:accent5>
        <a:srgbClr val="5B9BD5"/>
      </a:accent5>
      <a:accent6>
        <a:srgbClr val="70AD47"/>
      </a:accent6>
      <a:hlink>
        <a:srgbClr val="0563C1"/>
      </a:hlink>
      <a:folHlink>
        <a:srgbClr val="954F72"/>
      </a:folHlink>
    </a:clrScheme>
    <a:fontScheme name="Custom 17">
      <a:majorFont>
        <a:latin typeface="Franklin Gothic Demi"/>
        <a:ea typeface=""/>
        <a:cs typeface=""/>
      </a:majorFont>
      <a:minorFont>
        <a:latin typeface="Franklin Gothic 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Theme1" id="{3B1E92FB-47E6-484E-8F25-DF02B7B1E0C0}" vid="{627141C2-C386-6444-B056-BEDF227CC93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app21</b:Tag>
    <b:SourceType>InternetSite</b:SourceType>
    <b:Guid>{89E627EF-7766-2A49-B707-C68694680DCE}</b:Guid>
    <b:Author>
      <b:Author>
        <b:NameList>
          <b:Person>
            <b:Last>appraisal360</b:Last>
          </b:Person>
        </b:NameList>
      </b:Author>
    </b:Author>
    <b:Title>appraisal360.co.uk</b:Title>
    <b:URL>https://www.appraisal360.co.uk/about/what-is-360-degree-feedback/</b:URL>
    <b:Year>2021</b:Year>
    <b:YearAccessed>2021</b:YearAccessed>
    <b:MonthAccessed>November</b:MonthAccessed>
    <b:DayAccessed>15</b:DayAccessed>
    <b:RefOrder>6</b:RefOrder>
  </b:Source>
  <b:Source>
    <b:Tag>mba20</b:Tag>
    <b:SourceType>InternetSite</b:SourceType>
    <b:Guid>{87E3F93E-3B97-204B-86EE-6C6D3E0A9B12}</b:Guid>
    <b:Author>
      <b:Author>
        <b:NameList>
          <b:Person>
            <b:Last>Skool</b:Last>
            <b:First>mba</b:First>
          </b:Person>
        </b:NameList>
      </b:Author>
    </b:Author>
    <b:Title>mba Skool</b:Title>
    <b:URL>https://www.mbaskool.com/business-concepts/human-resources-hr-terms/17835-540-degree-feedback.html</b:URL>
    <b:Year>2020</b:Year>
    <b:YearAccessed>2021</b:YearAccessed>
    <b:MonthAccessed>November</b:MonthAccessed>
    <b:DayAccessed>15</b:DayAccessed>
    <b:RefOrder>2</b:RefOrder>
  </b:Source>
  <b:Source>
    <b:Tag>Sco211</b:Tag>
    <b:SourceType>InternetSite</b:SourceType>
    <b:Guid>{732F3207-259E-094C-B6E3-A13622580861}</b:Guid>
    <b:Author>
      <b:Author>
        <b:NameList>
          <b:Person>
            <b:Last>Powell</b:Last>
            <b:First>Scontrino</b:First>
          </b:Person>
        </b:NameList>
      </b:Author>
    </b:Author>
    <b:Title>Scontrino Powell</b:Title>
    <b:URL>https://scontrino-powell.com/blog/does-management-by-objectives-work</b:URL>
    <b:Year>2021</b:Year>
    <b:YearAccessed>2021</b:YearAccessed>
    <b:MonthAccessed>November</b:MonthAccessed>
    <b:DayAccessed>15</b:DayAccessed>
    <b:RefOrder>4</b:RefOrder>
  </b:Source>
  <b:Source>
    <b:Tag>wha21</b:Tag>
    <b:SourceType>InternetSite</b:SourceType>
    <b:Guid>{7E419664-4CC6-BC4E-B8F7-6023F095FE3C}</b:Guid>
    <b:Author>
      <b:Author>
        <b:NameList>
          <b:Person>
            <b:Last>whatishumanresource.com</b:Last>
          </b:Person>
        </b:NameList>
      </b:Author>
    </b:Author>
    <b:URL>https://www.whatishumanresource.com/360-degrees-performance-appraisal</b:URL>
    <b:YearAccessed>2021</b:YearAccessed>
    <b:MonthAccessed>November</b:MonthAccessed>
    <b:DayAccessed>15</b:DayAccessed>
    <b:Title>whatishumanresource.com</b:Title>
    <b:RefOrder>1</b:RefOrder>
  </b:Source>
  <b:Source>
    <b:Tag>Wor21</b:Tag>
    <b:SourceType>InternetSite</b:SourceType>
    <b:Guid>{AB03B665-A302-8F4B-A65A-5EC03E7A56CD}</b:Guid>
    <b:Author>
      <b:Author>
        <b:NameList>
          <b:Person>
            <b:Last>Workfront.com</b:Last>
          </b:Person>
        </b:NameList>
      </b:Author>
    </b:Author>
    <b:Title>Workfront.com</b:Title>
    <b:URL> https://www.workfront.com/strategic-planning/goals/mbo</b:URL>
    <b:Year>2021</b:Year>
    <b:YearAccessed>2021</b:YearAccessed>
    <b:MonthAccessed>November</b:MonthAccessed>
    <b:DayAccessed>15</b:DayAccessed>
    <b:RefOrder>3</b:RefOrder>
  </b:Source>
  <b:Source>
    <b:Tag>Cha211</b:Tag>
    <b:SourceType>InternetSite</b:SourceType>
    <b:Guid>{2C7E6745-6CFF-594A-AB9B-A7300DB35667}</b:Guid>
    <b:Author>
      <b:Author>
        <b:NameList>
          <b:Person>
            <b:Last>Development</b:Last>
            <b:First>Chartered</b:First>
            <b:Middle>Institute of Personnel and</b:Middle>
          </b:Person>
        </b:NameList>
      </b:Author>
    </b:Author>
    <b:Title>CIPD.co.uk</b:Title>
    <b:URL>https://www.cipd.co.uk/knowledge/fundamentals/people/pay/performance-factsheet#gref</b:URL>
    <b:Year>2021</b:Year>
    <b:YearAccessed>2021</b:YearAccessed>
    <b:MonthAccessed>Novemeber</b:MonthAccessed>
    <b:DayAccessed>15</b:DayAccessed>
    <b:RefOrder>5</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A8D3B1-2102-46A0-9CF2-DC547FD452C4}">
  <ds:schemaRefs>
    <ds:schemaRef ds:uri="http://schemas.microsoft.com/sharepoint/v3/contenttype/forms"/>
  </ds:schemaRefs>
</ds:datastoreItem>
</file>

<file path=customXml/itemProps2.xml><?xml version="1.0" encoding="utf-8"?>
<ds:datastoreItem xmlns:ds="http://schemas.openxmlformats.org/officeDocument/2006/customXml" ds:itemID="{5F4D79E4-CF0C-4DDA-BB82-2A2F72AB4AE4}">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7B68AF55-D66D-9649-A14F-1E07D9C2019C}">
  <ds:schemaRefs>
    <ds:schemaRef ds:uri="http://schemas.openxmlformats.org/officeDocument/2006/bibliography"/>
  </ds:schemaRefs>
</ds:datastoreItem>
</file>

<file path=customXml/itemProps4.xml><?xml version="1.0" encoding="utf-8"?>
<ds:datastoreItem xmlns:ds="http://schemas.openxmlformats.org/officeDocument/2006/customXml" ds:itemID="{65D806DB-A158-4EB9-B245-2C82C7BAA2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{B5CE4278-5402-504A-856B-B45773C68151}tf89935284_win32.dotx</Template>
  <TotalTime>0</TotalTime>
  <Pages>13</Pages>
  <Words>2746</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2021-11-15T09:51:00Z</dcterms:created>
  <dcterms:modified xsi:type="dcterms:W3CDTF">2021-11-25T13:04:00Z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