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7D7F9" w14:textId="312C3040" w:rsidR="00F0315B" w:rsidRPr="0046762C" w:rsidRDefault="00F0315B" w:rsidP="00A27C89">
      <w:pPr>
        <w:pStyle w:val="Style1"/>
        <w:rPr>
          <w:b/>
          <w:bCs/>
          <w:u w:val="single"/>
        </w:rPr>
      </w:pPr>
      <w:r w:rsidRPr="0046762C">
        <w:rPr>
          <w:b/>
          <w:bCs/>
          <w:u w:val="single"/>
        </w:rPr>
        <w:t>Essay 2:</w:t>
      </w:r>
      <w:r w:rsidR="00102E33" w:rsidRPr="0046762C">
        <w:rPr>
          <w:b/>
          <w:bCs/>
          <w:u w:val="single"/>
        </w:rPr>
        <w:t xml:space="preserve"> </w:t>
      </w:r>
      <w:r w:rsidR="00351435">
        <w:rPr>
          <w:b/>
          <w:bCs/>
          <w:u w:val="single"/>
        </w:rPr>
        <w:t xml:space="preserve">Examination of </w:t>
      </w:r>
      <w:r w:rsidR="0046762C" w:rsidRPr="0046762C">
        <w:rPr>
          <w:b/>
          <w:bCs/>
          <w:u w:val="single"/>
        </w:rPr>
        <w:t>Al-Ghazali's Concept of the Nafs</w:t>
      </w:r>
      <w:r w:rsidR="0046762C" w:rsidRPr="0046762C">
        <w:rPr>
          <w:b/>
          <w:bCs/>
          <w:u w:val="single"/>
        </w:rPr>
        <w:t xml:space="preserve"> and t</w:t>
      </w:r>
      <w:r w:rsidR="0046762C" w:rsidRPr="0046762C">
        <w:rPr>
          <w:b/>
          <w:bCs/>
          <w:u w:val="single"/>
        </w:rPr>
        <w:t>he Path to Purification</w:t>
      </w:r>
      <w:r w:rsidR="0046762C" w:rsidRPr="0046762C">
        <w:rPr>
          <w:rFonts w:ascii="Segoe UI" w:hAnsi="Segoe UI" w:cs="Segoe UI"/>
          <w:b/>
          <w:bCs/>
          <w:u w:val="single"/>
        </w:rPr>
        <w:t xml:space="preserve"> </w:t>
      </w:r>
    </w:p>
    <w:p w14:paraId="2413798D" w14:textId="77777777" w:rsidR="00A27C89" w:rsidRPr="0046762C" w:rsidRDefault="00A27C89" w:rsidP="00A27C89">
      <w:pPr>
        <w:pStyle w:val="Style1"/>
        <w:rPr>
          <w:b/>
          <w:bCs/>
        </w:rPr>
      </w:pPr>
    </w:p>
    <w:p w14:paraId="4403414B" w14:textId="62C5E17E" w:rsidR="00F0315B" w:rsidRPr="00EB02CC" w:rsidRDefault="00F0315B" w:rsidP="00CB3E02">
      <w:pPr>
        <w:pStyle w:val="Style1"/>
        <w:numPr>
          <w:ilvl w:val="0"/>
          <w:numId w:val="24"/>
        </w:numPr>
        <w:rPr>
          <w:u w:val="single"/>
        </w:rPr>
      </w:pPr>
      <w:r w:rsidRPr="00EB02CC">
        <w:rPr>
          <w:u w:val="single"/>
        </w:rPr>
        <w:t>Introduction</w:t>
      </w:r>
      <w:r w:rsidR="002A4B6A" w:rsidRPr="00EB02CC">
        <w:rPr>
          <w:u w:val="single"/>
        </w:rPr>
        <w:t xml:space="preserve"> </w:t>
      </w:r>
    </w:p>
    <w:p w14:paraId="14D3E742" w14:textId="6108AA13" w:rsidR="00DA1563" w:rsidRPr="00EB02CC" w:rsidRDefault="00F0315B" w:rsidP="00A27C89">
      <w:pPr>
        <w:pStyle w:val="Style1"/>
      </w:pPr>
      <w:r w:rsidRPr="00EB02CC">
        <w:t>Sufism or Tasawwuf is the mystical dimension of Islam, focusing on the inward search for God and spiritual enlightenment. It emphasizes experiential knowledge of the Divine, employing practices such as meditation, chanting, and contemplation to achieve closeness to God</w:t>
      </w:r>
      <w:r w:rsidR="00DA1563" w:rsidRPr="00EB02CC">
        <w:t>. Sufism's teachings emphasize the importance of self-purification, love for humanity, tolerance, and the attainment of inner peace</w:t>
      </w:r>
      <w:sdt>
        <w:sdtPr>
          <w:id w:val="-509447257"/>
          <w:citation/>
        </w:sdtPr>
        <w:sdtContent>
          <w:r w:rsidR="00C9290A" w:rsidRPr="00EB02CC">
            <w:fldChar w:fldCharType="begin"/>
          </w:r>
          <w:r w:rsidR="00C9290A" w:rsidRPr="00EB02CC">
            <w:instrText xml:space="preserve"> CITATION Far06 \l 18441 </w:instrText>
          </w:r>
          <w:r w:rsidR="00C9290A" w:rsidRPr="00EB02CC">
            <w:fldChar w:fldCharType="separate"/>
          </w:r>
          <w:r w:rsidR="00E33156">
            <w:rPr>
              <w:noProof/>
            </w:rPr>
            <w:t xml:space="preserve"> (Khanam, 2006)</w:t>
          </w:r>
          <w:r w:rsidR="00C9290A" w:rsidRPr="00EB02CC">
            <w:fldChar w:fldCharType="end"/>
          </w:r>
        </w:sdtContent>
      </w:sdt>
      <w:r w:rsidR="00DA1563" w:rsidRPr="00EB02CC">
        <w:t>.</w:t>
      </w:r>
    </w:p>
    <w:p w14:paraId="247027DF" w14:textId="0C4A7F0E" w:rsidR="00826162" w:rsidRDefault="00826162" w:rsidP="00826162">
      <w:pPr>
        <w:pStyle w:val="Style1"/>
      </w:pPr>
      <w:r>
        <w:t>Al-</w:t>
      </w:r>
      <w:r w:rsidR="00104CC8" w:rsidRPr="00EB02CC">
        <w:t>Ghazali</w:t>
      </w:r>
      <w:r w:rsidRPr="00BA1AC0">
        <w:t>, a prominent philosopher, theologian, and jurist of the 11th century, is widely regarded as one of the most influential thinkers in Islamic history. His extensive work, "Ihya' 'Ulum al-Din" (The Revival of the Religious Sciences</w:t>
      </w:r>
      <w:r w:rsidR="004D66C6" w:rsidRPr="00BA1AC0">
        <w:t>),</w:t>
      </w:r>
      <w:r w:rsidR="004D66C6">
        <w:t xml:space="preserve"> greatly</w:t>
      </w:r>
      <w:r w:rsidRPr="00BA1AC0">
        <w:t xml:space="preserve"> impacted Islamic theology, Sufism, and jurisprudence. This seminal work is renowned for its comprehensive treatment of the spiritual life and its emphasis on the importance of inner purification, known as "Tazkiyah al-Nafs," to attain spiritual enlightenment and closeness to God.</w:t>
      </w:r>
      <w:r>
        <w:t xml:space="preserve">  </w:t>
      </w:r>
      <w:r w:rsidRPr="00EB02CC">
        <w:t>His insights into human psychology and spirituality are particularly encapsulated in his understandings of the 'lower self' and the path to the Divine</w:t>
      </w:r>
      <w:r>
        <w:t>.</w:t>
      </w:r>
    </w:p>
    <w:p w14:paraId="52EDD170" w14:textId="3916AB90" w:rsidR="00B87753" w:rsidRDefault="00104CC8" w:rsidP="00A27C89">
      <w:pPr>
        <w:pStyle w:val="Style1"/>
      </w:pPr>
      <w:r w:rsidRPr="00EB02CC">
        <w:t xml:space="preserve">This essay seeks to </w:t>
      </w:r>
      <w:r w:rsidR="00EB02CC" w:rsidRPr="00EB02CC">
        <w:t xml:space="preserve">discusses the four aspects of the human psyche especially the </w:t>
      </w:r>
      <w:r w:rsidR="003A38E1" w:rsidRPr="00EB02CC">
        <w:t>Nafs, the</w:t>
      </w:r>
      <w:r w:rsidR="00EB02CC" w:rsidRPr="00EB02CC">
        <w:t xml:space="preserve"> importance of purification and </w:t>
      </w:r>
      <w:r w:rsidRPr="00EB02CC">
        <w:t>Al-Ghazali's</w:t>
      </w:r>
      <w:r w:rsidR="00EB02CC" w:rsidRPr="00EB02CC">
        <w:t xml:space="preserve"> </w:t>
      </w:r>
      <w:r w:rsidRPr="00EB02CC">
        <w:t>strategies for overcoming base desires</w:t>
      </w:r>
      <w:r w:rsidR="00EB02CC" w:rsidRPr="00EB02CC">
        <w:t xml:space="preserve"> with respect to the “Evils of the </w:t>
      </w:r>
      <w:r w:rsidR="003A38E1" w:rsidRPr="00EB02CC">
        <w:t>tongue” in</w:t>
      </w:r>
      <w:r w:rsidR="00EB02CC" w:rsidRPr="00EB02CC">
        <w:t xml:space="preserve"> the following sections.  </w:t>
      </w:r>
    </w:p>
    <w:p w14:paraId="624929CB" w14:textId="77777777" w:rsidR="00EB02CC" w:rsidRPr="00EB02CC" w:rsidRDefault="00EB02CC" w:rsidP="00A27C89">
      <w:pPr>
        <w:pStyle w:val="Style1"/>
      </w:pPr>
    </w:p>
    <w:p w14:paraId="52AA566B" w14:textId="5BAE3598" w:rsidR="00104CC8" w:rsidRPr="00EB02CC" w:rsidRDefault="00B87753" w:rsidP="00CB3E02">
      <w:pPr>
        <w:pStyle w:val="Style1"/>
        <w:numPr>
          <w:ilvl w:val="0"/>
          <w:numId w:val="24"/>
        </w:numPr>
        <w:rPr>
          <w:u w:val="single"/>
        </w:rPr>
      </w:pPr>
      <w:bookmarkStart w:id="0" w:name="_Hlk156026566"/>
      <w:r w:rsidRPr="00EB02CC">
        <w:rPr>
          <w:u w:val="single"/>
        </w:rPr>
        <w:t xml:space="preserve">Concept of </w:t>
      </w:r>
      <w:r w:rsidR="00E25DC5" w:rsidRPr="00EB02CC">
        <w:rPr>
          <w:u w:val="single"/>
        </w:rPr>
        <w:t>Nafs, Ruh, Qalb and ‘Aql</w:t>
      </w:r>
    </w:p>
    <w:bookmarkEnd w:id="0"/>
    <w:p w14:paraId="39135102" w14:textId="1D87DA0E" w:rsidR="00234654" w:rsidRDefault="00243B54" w:rsidP="00003654">
      <w:pPr>
        <w:pStyle w:val="Style1"/>
      </w:pPr>
      <w:r>
        <w:t xml:space="preserve">In Islam, the human psyche has four aspects to it that impact how a person behaves.  </w:t>
      </w:r>
      <w:r w:rsidR="001E7363">
        <w:t xml:space="preserve">The self (Nafs), the soul (Ruh), the heart (Qalb) and the intellect (‘Aql). </w:t>
      </w:r>
      <w:r w:rsidR="001767A4">
        <w:t xml:space="preserve">Al-Ghazali believed that these four elements were inter twined and also had </w:t>
      </w:r>
      <w:r w:rsidR="003A38E1">
        <w:t>stand-alone</w:t>
      </w:r>
      <w:r w:rsidR="001767A4">
        <w:t xml:space="preserve"> links to each other. </w:t>
      </w:r>
      <w:bookmarkStart w:id="1" w:name="_Hlk156026584"/>
      <w:sdt>
        <w:sdtPr>
          <w:rPr>
            <w:rFonts w:cs="Arial"/>
            <w:szCs w:val="24"/>
          </w:rPr>
          <w:id w:val="-359747102"/>
          <w:citation/>
        </w:sdtPr>
        <w:sdtContent>
          <w:r w:rsidR="00187D6F" w:rsidRPr="006741C9">
            <w:rPr>
              <w:rFonts w:cs="Arial"/>
              <w:szCs w:val="24"/>
            </w:rPr>
            <w:fldChar w:fldCharType="begin"/>
          </w:r>
          <w:r w:rsidR="00187D6F" w:rsidRPr="006741C9">
            <w:rPr>
              <w:rFonts w:cs="Arial"/>
              <w:szCs w:val="24"/>
            </w:rPr>
            <w:instrText xml:space="preserve"> CITATION GHu23 \l 18441 </w:instrText>
          </w:r>
          <w:r w:rsidR="00187D6F" w:rsidRPr="006741C9">
            <w:rPr>
              <w:rFonts w:cs="Arial"/>
              <w:szCs w:val="24"/>
            </w:rPr>
            <w:fldChar w:fldCharType="separate"/>
          </w:r>
          <w:r w:rsidR="00E33156" w:rsidRPr="00E33156">
            <w:rPr>
              <w:rFonts w:cs="Arial"/>
              <w:noProof/>
              <w:szCs w:val="24"/>
            </w:rPr>
            <w:t>(Rassool, 2023)</w:t>
          </w:r>
          <w:r w:rsidR="00187D6F" w:rsidRPr="006741C9">
            <w:rPr>
              <w:rFonts w:cs="Arial"/>
              <w:szCs w:val="24"/>
            </w:rPr>
            <w:fldChar w:fldCharType="end"/>
          </w:r>
        </w:sdtContent>
      </w:sdt>
      <w:bookmarkEnd w:id="1"/>
      <w:r w:rsidR="00003654">
        <w:rPr>
          <w:rFonts w:cs="Arial"/>
          <w:szCs w:val="24"/>
        </w:rPr>
        <w:t xml:space="preserve">.  </w:t>
      </w:r>
      <w:r w:rsidR="00234654" w:rsidRPr="00234654">
        <w:t>Al-Ghazali</w:t>
      </w:r>
      <w:r w:rsidR="00234654" w:rsidRPr="00460595">
        <w:t xml:space="preserve"> </w:t>
      </w:r>
      <w:r w:rsidR="00234654" w:rsidRPr="00234654">
        <w:t xml:space="preserve">extensively discussed the concept of "Nafs" (the self or soul) in his works, particularly in his influential book "Ihya'u Ulum al-Din" (The Revival of the Religious Sciences). </w:t>
      </w:r>
      <w:r w:rsidR="00234654" w:rsidRPr="00460595">
        <w:t xml:space="preserve">  He has two meanings for the term ‘Nafs’.  The first meaning is that it is the principle that “unites the irascible</w:t>
      </w:r>
      <w:r w:rsidR="00281246" w:rsidRPr="00460595">
        <w:t xml:space="preserve"> and appetitive </w:t>
      </w:r>
      <w:r w:rsidR="003A38E1" w:rsidRPr="00460595">
        <w:t>facilities</w:t>
      </w:r>
      <w:r w:rsidR="00281246" w:rsidRPr="00460595">
        <w:t xml:space="preserve"> and constantly enjoins evil” and the second is that it is a person’s soul or essence, an immaterial substance </w:t>
      </w:r>
      <w:sdt>
        <w:sdtPr>
          <w:id w:val="-125088414"/>
          <w:citation/>
        </w:sdtPr>
        <w:sdtContent>
          <w:r w:rsidR="00E33156">
            <w:fldChar w:fldCharType="begin"/>
          </w:r>
          <w:r w:rsidR="00E33156">
            <w:instrText xml:space="preserve"> CITATION Sha17 \l 18441 </w:instrText>
          </w:r>
          <w:r w:rsidR="00E33156">
            <w:fldChar w:fldCharType="separate"/>
          </w:r>
          <w:r w:rsidR="00E33156">
            <w:rPr>
              <w:noProof/>
            </w:rPr>
            <w:t>(Shakry, 2017)</w:t>
          </w:r>
          <w:r w:rsidR="00E33156">
            <w:fldChar w:fldCharType="end"/>
          </w:r>
        </w:sdtContent>
      </w:sdt>
      <w:r w:rsidR="00281246" w:rsidRPr="00460595">
        <w:t xml:space="preserve"> </w:t>
      </w:r>
    </w:p>
    <w:p w14:paraId="3F218473" w14:textId="690E5809" w:rsidR="0041238E" w:rsidRPr="007531BD" w:rsidRDefault="00003654" w:rsidP="007531BD">
      <w:pPr>
        <w:pStyle w:val="Style1"/>
      </w:pPr>
      <w:r w:rsidRPr="007531BD">
        <w:t xml:space="preserve">Al-Ghazali delineated the Nafs into various stages or levels.  The first is the Nafs al-Ammara </w:t>
      </w:r>
      <w:r w:rsidR="007531BD" w:rsidRPr="007531BD">
        <w:t>or Commanding</w:t>
      </w:r>
      <w:r w:rsidRPr="007531BD">
        <w:t xml:space="preserve"> Soul, the second is Nafs al-Lawwama or Self-Reproaching Soul and the third phase is the Nafs al-Mutma'innah or Tranquil Soul.</w:t>
      </w:r>
      <w:r w:rsidR="006205DE" w:rsidRPr="007531BD">
        <w:t xml:space="preserve">  </w:t>
      </w:r>
    </w:p>
    <w:p w14:paraId="355CC1F2" w14:textId="069C654A" w:rsidR="0041238E" w:rsidRDefault="0041238E" w:rsidP="006205DE">
      <w:pPr>
        <w:pStyle w:val="Style1"/>
      </w:pPr>
      <w:r w:rsidRPr="007531BD">
        <w:lastRenderedPageBreak/>
        <w:t xml:space="preserve">In Islam, a human has only one soul or self.  The three souls mentioned above are different stages and </w:t>
      </w:r>
      <w:r w:rsidR="007531BD" w:rsidRPr="007531BD">
        <w:t>measures</w:t>
      </w:r>
      <w:r w:rsidRPr="007531BD">
        <w:t xml:space="preserve"> of the same soul.  The Nafs al-Ammara lies at the lowest, at a higher level is the Nafs al-Lawwama</w:t>
      </w:r>
      <w:r w:rsidR="007531BD" w:rsidRPr="007531BD">
        <w:t xml:space="preserve"> and</w:t>
      </w:r>
      <w:r w:rsidRPr="007531BD">
        <w:t xml:space="preserve"> </w:t>
      </w:r>
      <w:r w:rsidR="007531BD" w:rsidRPr="007531BD">
        <w:t>even</w:t>
      </w:r>
      <w:r w:rsidRPr="007531BD">
        <w:t xml:space="preserve"> higher is the </w:t>
      </w:r>
      <w:r w:rsidR="007531BD" w:rsidRPr="007531BD">
        <w:t xml:space="preserve">Nafs al-Mutma'innah.  </w:t>
      </w:r>
      <w:r w:rsidRPr="007531BD">
        <w:t> </w:t>
      </w:r>
      <w:r w:rsidR="007531BD" w:rsidRPr="007531BD">
        <w:t xml:space="preserve"> </w:t>
      </w:r>
    </w:p>
    <w:p w14:paraId="1577527C" w14:textId="0D23A6F2" w:rsidR="006205DE" w:rsidRPr="00024A28" w:rsidRDefault="006205DE" w:rsidP="006205DE">
      <w:pPr>
        <w:pStyle w:val="Style1"/>
      </w:pPr>
      <w:bookmarkStart w:id="2" w:name="_Hlk156729850"/>
      <w:r w:rsidRPr="00024A28">
        <w:t xml:space="preserve">The Nafs is described as the "life force" and can be regarded, particularly in their lower form, as instinctual drives or energies. In their pure state, the actions of the Nafs operate according to </w:t>
      </w:r>
      <w:r w:rsidR="00102E33">
        <w:t>Fitra</w:t>
      </w:r>
      <w:r w:rsidRPr="00024A28">
        <w:t>, the natural, inherent inclination towards goodness</w:t>
      </w:r>
      <w:r w:rsidR="00D10BF0" w:rsidRPr="00024A28">
        <w:t>.</w:t>
      </w:r>
      <w:sdt>
        <w:sdtPr>
          <w:id w:val="1938788612"/>
          <w:citation/>
        </w:sdtPr>
        <w:sdtContent>
          <w:r w:rsidR="00024A28" w:rsidRPr="00024A28">
            <w:fldChar w:fldCharType="begin"/>
          </w:r>
          <w:r w:rsidR="00024A28" w:rsidRPr="00024A28">
            <w:instrText xml:space="preserve"> CITATION GHu23 \l 18441 </w:instrText>
          </w:r>
          <w:r w:rsidR="00024A28" w:rsidRPr="00024A28">
            <w:fldChar w:fldCharType="separate"/>
          </w:r>
          <w:r w:rsidR="00E33156">
            <w:rPr>
              <w:noProof/>
            </w:rPr>
            <w:t xml:space="preserve"> (Rassool, 2023)</w:t>
          </w:r>
          <w:r w:rsidR="00024A28" w:rsidRPr="00024A28">
            <w:fldChar w:fldCharType="end"/>
          </w:r>
        </w:sdtContent>
      </w:sdt>
    </w:p>
    <w:p w14:paraId="73FE5959" w14:textId="1DA42E19" w:rsidR="00003654" w:rsidRDefault="00003654" w:rsidP="00003654">
      <w:pPr>
        <w:spacing w:line="276" w:lineRule="auto"/>
        <w:jc w:val="both"/>
        <w:rPr>
          <w:rFonts w:ascii="Arial" w:hAnsi="Arial" w:cs="Arial"/>
          <w:sz w:val="24"/>
          <w:szCs w:val="24"/>
        </w:rPr>
      </w:pPr>
    </w:p>
    <w:bookmarkEnd w:id="2"/>
    <w:p w14:paraId="1F01A606" w14:textId="3F361A54" w:rsidR="00003654" w:rsidRDefault="00003654" w:rsidP="00003654">
      <w:pPr>
        <w:pStyle w:val="ListParagraph"/>
        <w:numPr>
          <w:ilvl w:val="0"/>
          <w:numId w:val="25"/>
        </w:numPr>
        <w:spacing w:line="276" w:lineRule="auto"/>
        <w:jc w:val="both"/>
        <w:rPr>
          <w:rFonts w:ascii="Arial" w:hAnsi="Arial" w:cs="Arial"/>
          <w:sz w:val="24"/>
          <w:szCs w:val="24"/>
        </w:rPr>
      </w:pPr>
      <w:r>
        <w:rPr>
          <w:rFonts w:ascii="Arial" w:hAnsi="Arial" w:cs="Arial"/>
          <w:sz w:val="24"/>
          <w:szCs w:val="24"/>
        </w:rPr>
        <w:t>Nafs (Self)</w:t>
      </w:r>
    </w:p>
    <w:p w14:paraId="27841E43" w14:textId="3BCDAB77" w:rsidR="00003654" w:rsidRPr="000E4967" w:rsidRDefault="000E4967" w:rsidP="00003654">
      <w:pPr>
        <w:pStyle w:val="ListParagraph"/>
        <w:numPr>
          <w:ilvl w:val="1"/>
          <w:numId w:val="25"/>
        </w:numPr>
        <w:spacing w:line="276" w:lineRule="auto"/>
        <w:jc w:val="both"/>
        <w:rPr>
          <w:rFonts w:ascii="Arial" w:hAnsi="Arial" w:cs="Arial"/>
          <w:sz w:val="24"/>
          <w:szCs w:val="24"/>
        </w:rPr>
      </w:pPr>
      <w:r w:rsidRPr="003125FF">
        <w:rPr>
          <w:rFonts w:ascii="Arial" w:hAnsi="Arial" w:cs="Arial"/>
          <w:sz w:val="24"/>
          <w:szCs w:val="24"/>
        </w:rPr>
        <w:t>Nafs al-Ammara</w:t>
      </w:r>
    </w:p>
    <w:p w14:paraId="47F93C98" w14:textId="793457D5" w:rsidR="00003654" w:rsidRPr="003E628F" w:rsidRDefault="00003654" w:rsidP="003E628F">
      <w:pPr>
        <w:pStyle w:val="Style1"/>
        <w:rPr>
          <w:rFonts w:cs="Arial"/>
          <w:strike/>
          <w:sz w:val="19"/>
          <w:szCs w:val="19"/>
          <w:shd w:val="clear" w:color="auto" w:fill="FFFFFF"/>
        </w:rPr>
      </w:pPr>
      <w:r w:rsidRPr="003E628F">
        <w:t xml:space="preserve">Nafs al-Ammara known as </w:t>
      </w:r>
      <w:r w:rsidRPr="003E628F">
        <w:rPr>
          <w:rFonts w:ascii="Tahoma" w:hAnsi="Tahoma" w:cs="Tahoma"/>
          <w:shd w:val="clear" w:color="auto" w:fill="FFFFFF"/>
        </w:rPr>
        <w:t xml:space="preserve">the commanding soul, </w:t>
      </w:r>
      <w:r w:rsidRPr="003E628F">
        <w:t xml:space="preserve">represents the base, primal aspect of the self, inclined towards worldly desires, egotism, and impulses. It tends to lead individuals toward selfishness and gratification of desires without moral considerations.  The Nafs al-Ammara is often seen as the </w:t>
      </w:r>
      <w:r w:rsidR="000E4967" w:rsidRPr="003E628F">
        <w:t>“</w:t>
      </w:r>
      <w:r w:rsidRPr="003E628F">
        <w:t>lower</w:t>
      </w:r>
      <w:r w:rsidR="000E4967" w:rsidRPr="003E628F">
        <w:t xml:space="preserve"> self”</w:t>
      </w:r>
      <w:r w:rsidRPr="003E628F">
        <w:t xml:space="preserve">, </w:t>
      </w:r>
      <w:r w:rsidR="000E4967" w:rsidRPr="003E628F">
        <w:t xml:space="preserve">the </w:t>
      </w:r>
      <w:r w:rsidRPr="003E628F">
        <w:t>more instinctual aspect of the self</w:t>
      </w:r>
      <w:r w:rsidR="000E4967" w:rsidRPr="003E628F">
        <w:t>. It is t</w:t>
      </w:r>
      <w:r w:rsidRPr="003E628F">
        <w:rPr>
          <w:rFonts w:ascii="Tahoma" w:hAnsi="Tahoma" w:cs="Tahoma"/>
          <w:shd w:val="clear" w:color="auto" w:fill="FFFFFF"/>
        </w:rPr>
        <w:t xml:space="preserve">he one </w:t>
      </w:r>
      <w:r w:rsidR="000E4967" w:rsidRPr="003E628F">
        <w:rPr>
          <w:rFonts w:ascii="Tahoma" w:hAnsi="Tahoma" w:cs="Tahoma"/>
          <w:shd w:val="clear" w:color="auto" w:fill="FFFFFF"/>
        </w:rPr>
        <w:t>inciting</w:t>
      </w:r>
      <w:r w:rsidRPr="003E628F">
        <w:rPr>
          <w:rFonts w:ascii="Tahoma" w:hAnsi="Tahoma" w:cs="Tahoma"/>
          <w:shd w:val="clear" w:color="auto" w:fill="FFFFFF"/>
        </w:rPr>
        <w:t xml:space="preserve"> </w:t>
      </w:r>
      <w:r w:rsidR="000E4967" w:rsidRPr="003E628F">
        <w:rPr>
          <w:rFonts w:ascii="Tahoma" w:hAnsi="Tahoma" w:cs="Tahoma"/>
          <w:shd w:val="clear" w:color="auto" w:fill="FFFFFF"/>
        </w:rPr>
        <w:t xml:space="preserve">a person to do </w:t>
      </w:r>
      <w:r w:rsidRPr="003E628F">
        <w:rPr>
          <w:rFonts w:ascii="Tahoma" w:hAnsi="Tahoma" w:cs="Tahoma"/>
          <w:shd w:val="clear" w:color="auto" w:fill="FFFFFF"/>
        </w:rPr>
        <w:t>evil</w:t>
      </w:r>
      <w:r w:rsidR="000E4967" w:rsidRPr="003E628F">
        <w:rPr>
          <w:rFonts w:ascii="Tahoma" w:hAnsi="Tahoma" w:cs="Tahoma"/>
          <w:shd w:val="clear" w:color="auto" w:fill="FFFFFF"/>
        </w:rPr>
        <w:t xml:space="preserve"> actions</w:t>
      </w:r>
      <w:r w:rsidR="0041238E" w:rsidRPr="003E628F">
        <w:rPr>
          <w:rFonts w:ascii="Tahoma" w:hAnsi="Tahoma" w:cs="Tahoma"/>
          <w:shd w:val="clear" w:color="auto" w:fill="FFFFFF"/>
        </w:rPr>
        <w:t xml:space="preserve">.  It </w:t>
      </w:r>
      <w:r w:rsidRPr="003E628F">
        <w:rPr>
          <w:rFonts w:ascii="Tahoma" w:hAnsi="Tahoma" w:cs="Tahoma"/>
          <w:shd w:val="clear" w:color="auto" w:fill="FFFFFF"/>
        </w:rPr>
        <w:t xml:space="preserve">is </w:t>
      </w:r>
      <w:r w:rsidR="0041238E" w:rsidRPr="003E628F">
        <w:rPr>
          <w:rFonts w:ascii="Tahoma" w:hAnsi="Tahoma" w:cs="Tahoma"/>
          <w:shd w:val="clear" w:color="auto" w:fill="FFFFFF"/>
        </w:rPr>
        <w:t>considered a mental</w:t>
      </w:r>
      <w:r w:rsidRPr="003E628F">
        <w:rPr>
          <w:rFonts w:ascii="Tahoma" w:hAnsi="Tahoma" w:cs="Tahoma"/>
          <w:shd w:val="clear" w:color="auto" w:fill="FFFFFF"/>
        </w:rPr>
        <w:t xml:space="preserve"> state in which one does not follow </w:t>
      </w:r>
      <w:r w:rsidR="0041238E" w:rsidRPr="003E628F">
        <w:rPr>
          <w:rFonts w:ascii="Tahoma" w:hAnsi="Tahoma" w:cs="Tahoma"/>
          <w:shd w:val="clear" w:color="auto" w:fill="FFFFFF"/>
        </w:rPr>
        <w:t>rational thought and</w:t>
      </w:r>
      <w:r w:rsidRPr="003E628F">
        <w:rPr>
          <w:rFonts w:ascii="Tahoma" w:hAnsi="Tahoma" w:cs="Tahoma"/>
          <w:shd w:val="clear" w:color="auto" w:fill="FFFFFF"/>
        </w:rPr>
        <w:t xml:space="preserve"> is </w:t>
      </w:r>
      <w:r w:rsidR="0041238E" w:rsidRPr="003E628F">
        <w:rPr>
          <w:rFonts w:ascii="Tahoma" w:hAnsi="Tahoma" w:cs="Tahoma"/>
          <w:shd w:val="clear" w:color="auto" w:fill="FFFFFF"/>
        </w:rPr>
        <w:t xml:space="preserve">impulsively </w:t>
      </w:r>
      <w:r w:rsidRPr="003E628F">
        <w:rPr>
          <w:rFonts w:ascii="Tahoma" w:hAnsi="Tahoma" w:cs="Tahoma"/>
          <w:shd w:val="clear" w:color="auto" w:fill="FFFFFF"/>
        </w:rPr>
        <w:t xml:space="preserve">instead led to </w:t>
      </w:r>
      <w:r w:rsidR="0041238E" w:rsidRPr="003E628F">
        <w:rPr>
          <w:rFonts w:ascii="Tahoma" w:hAnsi="Tahoma" w:cs="Tahoma"/>
          <w:shd w:val="clear" w:color="auto" w:fill="FFFFFF"/>
        </w:rPr>
        <w:t xml:space="preserve">do </w:t>
      </w:r>
      <w:r w:rsidRPr="003E628F">
        <w:rPr>
          <w:rFonts w:ascii="Tahoma" w:hAnsi="Tahoma" w:cs="Tahoma"/>
          <w:shd w:val="clear" w:color="auto" w:fill="FFFFFF"/>
        </w:rPr>
        <w:t>sins and corruptions</w:t>
      </w:r>
      <w:r w:rsidR="003E628F" w:rsidRPr="003E628F">
        <w:rPr>
          <w:rFonts w:ascii="Tahoma" w:hAnsi="Tahoma" w:cs="Tahoma"/>
          <w:shd w:val="clear" w:color="auto" w:fill="FFFFFF"/>
        </w:rPr>
        <w:t xml:space="preserve">.  </w:t>
      </w:r>
      <w:sdt>
        <w:sdtPr>
          <w:rPr>
            <w:rFonts w:cs="Arial"/>
            <w:shd w:val="clear" w:color="auto" w:fill="FFFFFF"/>
          </w:rPr>
          <w:id w:val="-1651352595"/>
          <w:citation/>
        </w:sdtPr>
        <w:sdtContent>
          <w:r w:rsidR="003E628F" w:rsidRPr="003E628F">
            <w:rPr>
              <w:rFonts w:cs="Arial"/>
              <w:shd w:val="clear" w:color="auto" w:fill="FFFFFF"/>
            </w:rPr>
            <w:fldChar w:fldCharType="begin"/>
          </w:r>
          <w:r w:rsidR="003E628F" w:rsidRPr="003E628F">
            <w:rPr>
              <w:rFonts w:cs="Arial"/>
              <w:shd w:val="clear" w:color="auto" w:fill="FFFFFF"/>
            </w:rPr>
            <w:instrText xml:space="preserve"> CITATION GHu23 \l 18441 </w:instrText>
          </w:r>
          <w:r w:rsidR="003E628F" w:rsidRPr="003E628F">
            <w:rPr>
              <w:rFonts w:cs="Arial"/>
              <w:shd w:val="clear" w:color="auto" w:fill="FFFFFF"/>
            </w:rPr>
            <w:fldChar w:fldCharType="separate"/>
          </w:r>
          <w:r w:rsidR="00E33156" w:rsidRPr="00E33156">
            <w:rPr>
              <w:rFonts w:cs="Arial"/>
              <w:noProof/>
              <w:shd w:val="clear" w:color="auto" w:fill="FFFFFF"/>
            </w:rPr>
            <w:t>(Rassool, 2023)</w:t>
          </w:r>
          <w:r w:rsidR="003E628F" w:rsidRPr="003E628F">
            <w:rPr>
              <w:rFonts w:cs="Arial"/>
              <w:shd w:val="clear" w:color="auto" w:fill="FFFFFF"/>
            </w:rPr>
            <w:fldChar w:fldCharType="end"/>
          </w:r>
        </w:sdtContent>
      </w:sdt>
    </w:p>
    <w:p w14:paraId="1FFF50F0" w14:textId="1C8A6FF2" w:rsidR="00003654" w:rsidRPr="003E628F" w:rsidRDefault="003E628F" w:rsidP="00C13BF7">
      <w:pPr>
        <w:pStyle w:val="Style1"/>
        <w:numPr>
          <w:ilvl w:val="1"/>
          <w:numId w:val="25"/>
        </w:numPr>
        <w:rPr>
          <w:sz w:val="19"/>
          <w:szCs w:val="19"/>
          <w:shd w:val="clear" w:color="auto" w:fill="FFFFFF"/>
        </w:rPr>
      </w:pPr>
      <w:r w:rsidRPr="003E628F">
        <w:t>Nafs al-Lawwama</w:t>
      </w:r>
    </w:p>
    <w:p w14:paraId="36139534" w14:textId="7051F965" w:rsidR="00A6554D" w:rsidRDefault="00003654" w:rsidP="00C13BF7">
      <w:pPr>
        <w:pStyle w:val="Style1"/>
      </w:pPr>
      <w:r w:rsidRPr="003125FF">
        <w:t xml:space="preserve">The second is </w:t>
      </w:r>
      <w:r w:rsidRPr="00234654">
        <w:t xml:space="preserve">Nafs </w:t>
      </w:r>
      <w:r w:rsidRPr="003125FF">
        <w:t>al-</w:t>
      </w:r>
      <w:r w:rsidRPr="00234654">
        <w:t xml:space="preserve">Lawwama </w:t>
      </w:r>
      <w:r w:rsidRPr="003125FF">
        <w:t xml:space="preserve">or </w:t>
      </w:r>
      <w:r w:rsidR="006E36AF" w:rsidRPr="00234654">
        <w:t>self-reproaching</w:t>
      </w:r>
      <w:r w:rsidR="006E36AF">
        <w:t xml:space="preserve"> </w:t>
      </w:r>
      <w:r w:rsidR="006E36AF" w:rsidRPr="00234654">
        <w:t>soul</w:t>
      </w:r>
      <w:r w:rsidRPr="003125FF">
        <w:t xml:space="preserve">.  </w:t>
      </w:r>
      <w:r w:rsidRPr="00234654">
        <w:t xml:space="preserve">This stage signifies a transitional phase where individuals experience self-reflection and remorse for their actions. </w:t>
      </w:r>
      <w:r w:rsidR="003E628F">
        <w:t>The soul experiences</w:t>
      </w:r>
      <w:r w:rsidRPr="00234654">
        <w:t xml:space="preserve"> a growing awareness of moral responsibility and an internal struggle between right and wrong.</w:t>
      </w:r>
      <w:r w:rsidRPr="003125FF">
        <w:t xml:space="preserve">  The Nafs Lawwama demonstrates a level of self-awareness and accountability for one's actions</w:t>
      </w:r>
      <w:r w:rsidR="006442D8">
        <w:t>.</w:t>
      </w:r>
      <w:r w:rsidR="00A6554D">
        <w:t xml:space="preserve">  </w:t>
      </w:r>
    </w:p>
    <w:p w14:paraId="20D0BBCA" w14:textId="6D1AE6BB" w:rsidR="00003654" w:rsidRDefault="00A6554D" w:rsidP="00C13BF7">
      <w:pPr>
        <w:pStyle w:val="Style1"/>
      </w:pPr>
      <w:r>
        <w:t>Al-Lawwama</w:t>
      </w:r>
      <w:r w:rsidR="006442D8">
        <w:t xml:space="preserve"> is the “conscience” of a person</w:t>
      </w:r>
      <w:r>
        <w:t xml:space="preserve"> and feels remorse for its wrongdoings and seeks forgiveness from God.  This is the point at which the soul has reached a level of spiritual awareness and seeks ways to remedy its errors  </w:t>
      </w:r>
      <w:sdt>
        <w:sdtPr>
          <w:id w:val="-1725286151"/>
          <w:citation/>
        </w:sdtPr>
        <w:sdtContent>
          <w:r>
            <w:fldChar w:fldCharType="begin"/>
          </w:r>
          <w:r>
            <w:instrText xml:space="preserve"> CITATION GHu23 \l 18441 </w:instrText>
          </w:r>
          <w:r>
            <w:fldChar w:fldCharType="separate"/>
          </w:r>
          <w:r w:rsidR="00E33156">
            <w:rPr>
              <w:noProof/>
            </w:rPr>
            <w:t>(Rassool, 2023)</w:t>
          </w:r>
          <w:r>
            <w:fldChar w:fldCharType="end"/>
          </w:r>
        </w:sdtContent>
      </w:sdt>
      <w:r>
        <w:t>.</w:t>
      </w:r>
    </w:p>
    <w:p w14:paraId="6E2FA117" w14:textId="558569E5" w:rsidR="00003654" w:rsidRPr="00676564" w:rsidRDefault="00676564" w:rsidP="00676564">
      <w:pPr>
        <w:pStyle w:val="ListParagraph"/>
        <w:numPr>
          <w:ilvl w:val="1"/>
          <w:numId w:val="25"/>
        </w:numPr>
        <w:spacing w:line="276" w:lineRule="auto"/>
        <w:jc w:val="both"/>
        <w:rPr>
          <w:rFonts w:ascii="Arial" w:hAnsi="Arial" w:cs="Arial"/>
          <w:sz w:val="24"/>
          <w:szCs w:val="24"/>
        </w:rPr>
      </w:pPr>
      <w:r w:rsidRPr="00234654">
        <w:rPr>
          <w:rFonts w:ascii="Arial" w:hAnsi="Arial" w:cs="Arial"/>
          <w:sz w:val="24"/>
          <w:szCs w:val="24"/>
        </w:rPr>
        <w:t xml:space="preserve">Nafs </w:t>
      </w:r>
      <w:r w:rsidRPr="003125FF">
        <w:rPr>
          <w:rFonts w:ascii="Arial" w:hAnsi="Arial" w:cs="Arial"/>
          <w:sz w:val="24"/>
          <w:szCs w:val="24"/>
        </w:rPr>
        <w:t>al-</w:t>
      </w:r>
      <w:r w:rsidRPr="00234654">
        <w:rPr>
          <w:rFonts w:ascii="Arial" w:hAnsi="Arial" w:cs="Arial"/>
          <w:sz w:val="24"/>
          <w:szCs w:val="24"/>
        </w:rPr>
        <w:t>Mutma'innah</w:t>
      </w:r>
    </w:p>
    <w:p w14:paraId="3D6BED3C" w14:textId="22B60389" w:rsidR="00D10BF0" w:rsidRDefault="00003654" w:rsidP="00C13BF7">
      <w:pPr>
        <w:pStyle w:val="Style1"/>
      </w:pPr>
      <w:r w:rsidRPr="003125FF">
        <w:t xml:space="preserve">The third phase is the </w:t>
      </w:r>
      <w:r w:rsidRPr="00234654">
        <w:t xml:space="preserve">Nafs </w:t>
      </w:r>
      <w:r w:rsidRPr="003125FF">
        <w:t>al-</w:t>
      </w:r>
      <w:r w:rsidRPr="00234654">
        <w:t xml:space="preserve">Mutma'innah </w:t>
      </w:r>
      <w:r w:rsidRPr="003125FF">
        <w:t xml:space="preserve">or </w:t>
      </w:r>
      <w:r w:rsidR="006E36AF" w:rsidRPr="00234654">
        <w:t>the tranquil soul</w:t>
      </w:r>
      <w:r w:rsidRPr="003125FF">
        <w:t xml:space="preserve">.  </w:t>
      </w:r>
      <w:r w:rsidRPr="00234654">
        <w:t xml:space="preserve">The highest level Al-Ghazali described, characterized by inner peace, contentment, and harmony with the Divine will. It represents a state of spiritual </w:t>
      </w:r>
      <w:r w:rsidR="003A38E1" w:rsidRPr="00234654">
        <w:t>tranquillity</w:t>
      </w:r>
      <w:r w:rsidRPr="00234654">
        <w:t xml:space="preserve"> attained through the purification and alignment of the self with God</w:t>
      </w:r>
      <w:r w:rsidRPr="003125FF">
        <w:t>.</w:t>
      </w:r>
      <w:r w:rsidR="00676564">
        <w:t xml:space="preserve">  </w:t>
      </w:r>
      <w:r w:rsidR="00C13BF7">
        <w:t xml:space="preserve">The soul is reassured by the knowledge of God’s purpose for him in this and the </w:t>
      </w:r>
      <w:r w:rsidR="003A38E1">
        <w:t>afterlife</w:t>
      </w:r>
      <w:r w:rsidR="00C13BF7">
        <w:t xml:space="preserve">, and willing to follow a spiritual and righteous lifestyle. </w:t>
      </w:r>
    </w:p>
    <w:p w14:paraId="2AD1AF26" w14:textId="6D71AFA3" w:rsidR="00003654" w:rsidRDefault="00C13BF7" w:rsidP="00C13BF7">
      <w:pPr>
        <w:pStyle w:val="Style1"/>
      </w:pPr>
      <w:r>
        <w:t xml:space="preserve"> </w:t>
      </w:r>
    </w:p>
    <w:p w14:paraId="1E5CD2EA" w14:textId="77777777" w:rsidR="00BB3FB6" w:rsidRDefault="00BB3FB6" w:rsidP="00C13BF7">
      <w:pPr>
        <w:pStyle w:val="Style1"/>
      </w:pPr>
    </w:p>
    <w:p w14:paraId="2264CFB7" w14:textId="77777777" w:rsidR="00BB3FB6" w:rsidRDefault="00BB3FB6" w:rsidP="00C13BF7">
      <w:pPr>
        <w:pStyle w:val="Style1"/>
      </w:pPr>
    </w:p>
    <w:p w14:paraId="4F603EC5" w14:textId="67C86B7A" w:rsidR="00603F34" w:rsidRDefault="00603F34" w:rsidP="00603F34">
      <w:pPr>
        <w:pStyle w:val="Style1"/>
        <w:numPr>
          <w:ilvl w:val="0"/>
          <w:numId w:val="25"/>
        </w:numPr>
      </w:pPr>
      <w:r>
        <w:t>Ruh (Spirit)</w:t>
      </w:r>
    </w:p>
    <w:p w14:paraId="0A07B86A" w14:textId="24CAD83C" w:rsidR="00EC3860" w:rsidRPr="00B85701" w:rsidRDefault="00EC3860" w:rsidP="00B85701">
      <w:pPr>
        <w:pStyle w:val="Style1"/>
      </w:pPr>
      <w:r w:rsidRPr="00B85701">
        <w:t>"Ruh" is an Arabic word often translated as "spirit" or "soul," and it holds significant importance in Islamic theology and philosophy. Al-Ghazali viewed the Ruh as a divine essence or breath that God breathes into human beings. This view is based on the Quranic verse where God says He breathed His spirit into Adam, the first human. The Ruh is thus considered a direct, sacred, and life-giving aspect from God.</w:t>
      </w:r>
      <w:sdt>
        <w:sdtPr>
          <w:id w:val="-391812832"/>
          <w:citation/>
        </w:sdtPr>
        <w:sdtContent>
          <w:r w:rsidR="00813C23">
            <w:fldChar w:fldCharType="begin"/>
          </w:r>
          <w:r w:rsidR="00813C23">
            <w:instrText xml:space="preserve"> CITATION Has22 \l 18441 </w:instrText>
          </w:r>
          <w:r w:rsidR="00813C23">
            <w:fldChar w:fldCharType="separate"/>
          </w:r>
          <w:r w:rsidR="00E33156">
            <w:rPr>
              <w:noProof/>
            </w:rPr>
            <w:t xml:space="preserve"> (Hassan, 2022)</w:t>
          </w:r>
          <w:r w:rsidR="00813C23">
            <w:fldChar w:fldCharType="end"/>
          </w:r>
        </w:sdtContent>
      </w:sdt>
    </w:p>
    <w:p w14:paraId="579B8C61" w14:textId="10C207D8" w:rsidR="0061249E" w:rsidRPr="00B85701" w:rsidRDefault="0061249E" w:rsidP="00B85701">
      <w:pPr>
        <w:pStyle w:val="Style1"/>
      </w:pPr>
      <w:r w:rsidRPr="00B85701">
        <w:t xml:space="preserve">For Al-Ghazali, the Ruh is the aspect of a human being that is directly connected to the divine. It transcends physical and worldly limitations and is capable of experiencing deep spiritual realities. The Ruh is seen as the seat of spiritual perception and understanding.  While closely related to Nafs (self or soul) and </w:t>
      </w:r>
      <w:r w:rsidR="00102E33">
        <w:t>‘Aql</w:t>
      </w:r>
      <w:r w:rsidRPr="00B85701">
        <w:t xml:space="preserve"> (intellect), the Ruh is distinct. The Nafs is often associated with the ego and base desires, and the </w:t>
      </w:r>
      <w:r w:rsidR="00102E33">
        <w:t>‘Aql</w:t>
      </w:r>
      <w:r w:rsidRPr="00B85701">
        <w:t xml:space="preserve"> with reason and intellect. The Ruh, however, is associated with the deeper, spiritual aspects of human existence. It is through the purification and development of the Ruh that spiritual enlightenment and mystical experiences become possible</w:t>
      </w:r>
      <w:sdt>
        <w:sdtPr>
          <w:id w:val="-458108693"/>
          <w:citation/>
        </w:sdtPr>
        <w:sdtContent>
          <w:r w:rsidR="00813300" w:rsidRPr="00B85701">
            <w:fldChar w:fldCharType="begin"/>
          </w:r>
          <w:r w:rsidR="00813300" w:rsidRPr="00B85701">
            <w:instrText xml:space="preserve"> CITATION GHu23 \l 18441 </w:instrText>
          </w:r>
          <w:r w:rsidR="00813300" w:rsidRPr="00B85701">
            <w:fldChar w:fldCharType="separate"/>
          </w:r>
          <w:r w:rsidR="00E33156">
            <w:rPr>
              <w:noProof/>
            </w:rPr>
            <w:t xml:space="preserve"> (Rassool, 2023)</w:t>
          </w:r>
          <w:r w:rsidR="00813300" w:rsidRPr="00B85701">
            <w:fldChar w:fldCharType="end"/>
          </w:r>
        </w:sdtContent>
      </w:sdt>
      <w:r w:rsidRPr="00B85701">
        <w:t xml:space="preserve">. </w:t>
      </w:r>
    </w:p>
    <w:p w14:paraId="0C863AA3" w14:textId="1798227E" w:rsidR="00EC3860" w:rsidRPr="00B85701" w:rsidRDefault="0061249E" w:rsidP="00B85701">
      <w:pPr>
        <w:pStyle w:val="Style1"/>
      </w:pPr>
      <w:r w:rsidRPr="00B85701">
        <w:t xml:space="preserve">Al-Ghazali and other Islamic scholars hold that the Ruh is immortal and does not perish with the physical body. Its journey continues after death, reflecting the Islamic belief in the afterlife. The cultivation and purification of the Ruh are seen as central to the purpose of human existence. </w:t>
      </w:r>
    </w:p>
    <w:p w14:paraId="1092504C" w14:textId="36BE9123" w:rsidR="00D97460" w:rsidRDefault="00F1182D" w:rsidP="00D97460">
      <w:pPr>
        <w:pStyle w:val="Style1"/>
      </w:pPr>
      <w:r w:rsidRPr="00B85701">
        <w:t xml:space="preserve">However, </w:t>
      </w:r>
      <w:r w:rsidR="00813300" w:rsidRPr="00B85701">
        <w:t xml:space="preserve">there is much debate amongst Islamic </w:t>
      </w:r>
      <w:r w:rsidR="003A38E1" w:rsidRPr="00B85701">
        <w:t>scholars</w:t>
      </w:r>
      <w:r w:rsidR="00813300" w:rsidRPr="00B85701">
        <w:t xml:space="preserve"> on the issue of </w:t>
      </w:r>
      <w:r w:rsidRPr="00B85701">
        <w:t xml:space="preserve">the concepts of “Nafs” and “Ruh” </w:t>
      </w:r>
      <w:r w:rsidR="00813300" w:rsidRPr="00B85701">
        <w:t xml:space="preserve">being </w:t>
      </w:r>
      <w:r w:rsidRPr="00B85701">
        <w:t>used interchangeably</w:t>
      </w:r>
      <w:r w:rsidR="00813300" w:rsidRPr="00B85701">
        <w:t xml:space="preserve"> or should be considered separate.  For the purpose of this essay, the two terms will </w:t>
      </w:r>
      <w:r w:rsidR="003A38E1">
        <w:t xml:space="preserve">be </w:t>
      </w:r>
      <w:r w:rsidR="00813300" w:rsidRPr="00B85701">
        <w:t>taken as compatible</w:t>
      </w:r>
      <w:sdt>
        <w:sdtPr>
          <w:id w:val="1596898708"/>
          <w:citation/>
        </w:sdtPr>
        <w:sdtContent>
          <w:r w:rsidR="00813300" w:rsidRPr="00B85701">
            <w:fldChar w:fldCharType="begin"/>
          </w:r>
          <w:r w:rsidR="00813300" w:rsidRPr="00B85701">
            <w:instrText xml:space="preserve"> CITATION GHu23 \l 18441 </w:instrText>
          </w:r>
          <w:r w:rsidR="00813300" w:rsidRPr="00B85701">
            <w:fldChar w:fldCharType="separate"/>
          </w:r>
          <w:r w:rsidR="00E33156">
            <w:rPr>
              <w:noProof/>
            </w:rPr>
            <w:t xml:space="preserve"> (Rassool, 2023)</w:t>
          </w:r>
          <w:r w:rsidR="00813300" w:rsidRPr="00B85701">
            <w:fldChar w:fldCharType="end"/>
          </w:r>
        </w:sdtContent>
      </w:sdt>
      <w:r w:rsidR="00813300" w:rsidRPr="00B85701">
        <w:t xml:space="preserve">.    </w:t>
      </w:r>
    </w:p>
    <w:p w14:paraId="0A5D4D0C" w14:textId="77777777" w:rsidR="00292D64" w:rsidRDefault="00292D64" w:rsidP="00D97460">
      <w:pPr>
        <w:pStyle w:val="Style1"/>
      </w:pPr>
    </w:p>
    <w:p w14:paraId="62219601" w14:textId="56477567" w:rsidR="00603F34" w:rsidRDefault="00603F34" w:rsidP="00603F34">
      <w:pPr>
        <w:pStyle w:val="Style1"/>
        <w:numPr>
          <w:ilvl w:val="0"/>
          <w:numId w:val="25"/>
        </w:numPr>
      </w:pPr>
      <w:r>
        <w:t>Qalb (Heart)</w:t>
      </w:r>
    </w:p>
    <w:p w14:paraId="3DD7EC6A" w14:textId="4C069D83" w:rsidR="00D97460" w:rsidRDefault="00B85701" w:rsidP="00D97460">
      <w:pPr>
        <w:pStyle w:val="Style1"/>
      </w:pPr>
      <w:r w:rsidRPr="003A3A11">
        <w:t>In Islamic philosophy, Qalb represents the spiritual heart. It is considered the seat of consciousness and emotions, where moral and spiritual understanding occurs. The condition of the Qalb is essential in determining one's spiritual state.</w:t>
      </w:r>
      <w:r w:rsidRPr="00B85701">
        <w:t xml:space="preserve">  The Qalb is described as an "isthmus," a term that metaphorically suggests it acts as a bridge or connection between the self and the Ruh. This aligns with the Islamic belief that the heart is not just a physical organ but a spiritual </w:t>
      </w:r>
      <w:r w:rsidR="003A38E1" w:rsidRPr="00B85701">
        <w:t>centre</w:t>
      </w:r>
      <w:r w:rsidRPr="00B85701">
        <w:t xml:space="preserve"> where consciousness and awareness of God reside. It is in the Qalb that one feels the inherent sense of </w:t>
      </w:r>
      <w:r w:rsidR="00102E33">
        <w:t>Fitra</w:t>
      </w:r>
      <w:r w:rsidRPr="00B85701">
        <w:t xml:space="preserve"> and the inherent understanding of right and wrong. The heart is also receptive to divine inspiration, making it a critical component of spiritual awareness and experience</w:t>
      </w:r>
      <w:sdt>
        <w:sdtPr>
          <w:id w:val="-2111954531"/>
          <w:citation/>
        </w:sdtPr>
        <w:sdtContent>
          <w:r w:rsidR="00450901">
            <w:fldChar w:fldCharType="begin"/>
          </w:r>
          <w:r w:rsidR="00450901">
            <w:instrText xml:space="preserve"> CITATION Ski19 \l 18441 </w:instrText>
          </w:r>
          <w:r w:rsidR="00450901">
            <w:fldChar w:fldCharType="separate"/>
          </w:r>
          <w:r w:rsidR="00E33156">
            <w:rPr>
              <w:noProof/>
            </w:rPr>
            <w:t xml:space="preserve"> (Skinner, 2019)</w:t>
          </w:r>
          <w:r w:rsidR="00450901">
            <w:fldChar w:fldCharType="end"/>
          </w:r>
        </w:sdtContent>
      </w:sdt>
      <w:r w:rsidRPr="00B85701">
        <w:t xml:space="preserve">. </w:t>
      </w:r>
    </w:p>
    <w:p w14:paraId="0BFB7739" w14:textId="77777777" w:rsidR="00292D64" w:rsidRDefault="00292D64" w:rsidP="00D97460">
      <w:pPr>
        <w:pStyle w:val="Style1"/>
      </w:pPr>
    </w:p>
    <w:p w14:paraId="4FD36A96" w14:textId="77777777" w:rsidR="00BB3FB6" w:rsidRDefault="00BB3FB6" w:rsidP="00D97460">
      <w:pPr>
        <w:pStyle w:val="Style1"/>
      </w:pPr>
    </w:p>
    <w:p w14:paraId="709B2410" w14:textId="1BAC9F31" w:rsidR="00603F34" w:rsidRDefault="00603F34" w:rsidP="00603F34">
      <w:pPr>
        <w:pStyle w:val="Style1"/>
        <w:numPr>
          <w:ilvl w:val="0"/>
          <w:numId w:val="25"/>
        </w:numPr>
      </w:pPr>
      <w:r>
        <w:t>‘Aql (Intellect)</w:t>
      </w:r>
    </w:p>
    <w:p w14:paraId="5DE013D5" w14:textId="7ED25F21" w:rsidR="00B85701" w:rsidRPr="003A3A11" w:rsidRDefault="00102E33" w:rsidP="00FE20DE">
      <w:pPr>
        <w:pStyle w:val="Style1"/>
      </w:pPr>
      <w:r>
        <w:t>‘Aql</w:t>
      </w:r>
      <w:r w:rsidR="00B85701" w:rsidRPr="003A3A11">
        <w:t xml:space="preserve"> refers to the faculty of intellect or reason. It is seen as a gift from God that enables humans to discern right from wrong and to understand divine revelations. </w:t>
      </w:r>
      <w:r>
        <w:t>‘Aql</w:t>
      </w:r>
      <w:r w:rsidR="00B85701" w:rsidRPr="003A3A11">
        <w:t xml:space="preserve"> is crucial for making moral decisions and understanding religious teachings.</w:t>
      </w:r>
      <w:sdt>
        <w:sdtPr>
          <w:id w:val="1194885483"/>
          <w:citation/>
        </w:sdtPr>
        <w:sdtContent>
          <w:r w:rsidR="00FE20DE">
            <w:fldChar w:fldCharType="begin"/>
          </w:r>
          <w:r w:rsidR="00FE20DE">
            <w:instrText xml:space="preserve"> CITATION Ski19 \l 18441 </w:instrText>
          </w:r>
          <w:r w:rsidR="00FE20DE">
            <w:fldChar w:fldCharType="separate"/>
          </w:r>
          <w:r w:rsidR="00E33156">
            <w:rPr>
              <w:noProof/>
            </w:rPr>
            <w:t xml:space="preserve"> (Skinner, 2019)</w:t>
          </w:r>
          <w:r w:rsidR="00FE20DE">
            <w:fldChar w:fldCharType="end"/>
          </w:r>
        </w:sdtContent>
      </w:sdt>
    </w:p>
    <w:p w14:paraId="7366A5A7" w14:textId="77403883" w:rsidR="00B85701" w:rsidRDefault="00B85701" w:rsidP="00FE20DE">
      <w:pPr>
        <w:pStyle w:val="Style1"/>
      </w:pPr>
      <w:r w:rsidRPr="00FE20DE">
        <w:t xml:space="preserve">In Islamic psychology, </w:t>
      </w:r>
      <w:r w:rsidR="00102E33">
        <w:t>‘Aql</w:t>
      </w:r>
      <w:r w:rsidRPr="00FE20DE">
        <w:t xml:space="preserve"> is not seen as isolated from the spiritual dimensions of human existence. According to Al-Ghazali, it connects directly with the Qalb, implying that true understanding involves both intellect and spiritual insight. The </w:t>
      </w:r>
      <w:r w:rsidR="00102E33">
        <w:t>‘Aql</w:t>
      </w:r>
      <w:r w:rsidRPr="00FE20DE">
        <w:t xml:space="preserve"> sees the value in moral conduct and makes decisions imbued with wisdom. This suggests that in the ideal state, human intellect is not just functioning on a rational level but is also deeply informed by spiritual and moral awareness.</w:t>
      </w:r>
      <w:sdt>
        <w:sdtPr>
          <w:id w:val="-810782618"/>
          <w:citation/>
        </w:sdtPr>
        <w:sdtContent>
          <w:r w:rsidR="00FE20DE">
            <w:fldChar w:fldCharType="begin"/>
          </w:r>
          <w:r w:rsidR="00FE20DE">
            <w:instrText xml:space="preserve"> CITATION GHu23 \l 18441 </w:instrText>
          </w:r>
          <w:r w:rsidR="00FE20DE">
            <w:fldChar w:fldCharType="separate"/>
          </w:r>
          <w:r w:rsidR="00E33156">
            <w:rPr>
              <w:noProof/>
            </w:rPr>
            <w:t xml:space="preserve"> (Rassool, 2023)</w:t>
          </w:r>
          <w:r w:rsidR="00FE20DE">
            <w:fldChar w:fldCharType="end"/>
          </w:r>
        </w:sdtContent>
      </w:sdt>
    </w:p>
    <w:p w14:paraId="71C66C2F" w14:textId="77777777" w:rsidR="00292D64" w:rsidRPr="00FE20DE" w:rsidRDefault="00292D64" w:rsidP="00FE20DE">
      <w:pPr>
        <w:pStyle w:val="Style1"/>
      </w:pPr>
    </w:p>
    <w:p w14:paraId="3288989D" w14:textId="4C0E3656" w:rsidR="00003654" w:rsidRPr="00D97460" w:rsidRDefault="00C13BF7" w:rsidP="00D97460">
      <w:pPr>
        <w:pStyle w:val="ListParagraph"/>
        <w:numPr>
          <w:ilvl w:val="0"/>
          <w:numId w:val="25"/>
        </w:numPr>
        <w:spacing w:line="276" w:lineRule="auto"/>
        <w:jc w:val="both"/>
        <w:rPr>
          <w:rFonts w:ascii="Arial" w:hAnsi="Arial" w:cs="Arial"/>
          <w:sz w:val="24"/>
          <w:szCs w:val="24"/>
        </w:rPr>
      </w:pPr>
      <w:r w:rsidRPr="00D97460">
        <w:rPr>
          <w:rFonts w:ascii="Arial" w:hAnsi="Arial" w:cs="Arial"/>
          <w:sz w:val="24"/>
          <w:szCs w:val="24"/>
        </w:rPr>
        <w:t>Disciplin</w:t>
      </w:r>
      <w:r w:rsidR="00B87753">
        <w:rPr>
          <w:rFonts w:ascii="Arial" w:hAnsi="Arial" w:cs="Arial"/>
          <w:sz w:val="24"/>
          <w:szCs w:val="24"/>
        </w:rPr>
        <w:t>in</w:t>
      </w:r>
      <w:r w:rsidRPr="00D97460">
        <w:rPr>
          <w:rFonts w:ascii="Arial" w:hAnsi="Arial" w:cs="Arial"/>
          <w:sz w:val="24"/>
          <w:szCs w:val="24"/>
        </w:rPr>
        <w:t>g the Nafs</w:t>
      </w:r>
    </w:p>
    <w:p w14:paraId="4ADD5DE4" w14:textId="691110B4" w:rsidR="00003654" w:rsidRDefault="00C13BF7" w:rsidP="00A946A2">
      <w:pPr>
        <w:pStyle w:val="Style1"/>
      </w:pPr>
      <w:r w:rsidRPr="00A946A2">
        <w:t>L</w:t>
      </w:r>
      <w:r w:rsidR="00003654" w:rsidRPr="00A946A2">
        <w:t>ower Nafs, known as Nafs Ammara, which is prone to base desires and impulses, is kept in check</w:t>
      </w:r>
      <w:r w:rsidR="00CB3150" w:rsidRPr="00A946A2">
        <w:t xml:space="preserve"> </w:t>
      </w:r>
      <w:r w:rsidR="00003654" w:rsidRPr="00A946A2">
        <w:t xml:space="preserve">through the guidance of the Qalb and </w:t>
      </w:r>
      <w:r w:rsidR="00102E33">
        <w:t>‘Aql</w:t>
      </w:r>
      <w:r w:rsidR="00003654" w:rsidRPr="00A946A2">
        <w:t xml:space="preserve">, as well as the workings of the Nafs Lawwamma, the self-reproaching aspect of the soul that </w:t>
      </w:r>
      <w:r w:rsidR="003A38E1" w:rsidRPr="00A946A2">
        <w:t>instils</w:t>
      </w:r>
      <w:r w:rsidR="00003654" w:rsidRPr="00A946A2">
        <w:t xml:space="preserve"> a sense of remorse and helps counteract tendencies towards wrong actions. </w:t>
      </w:r>
      <w:r w:rsidR="00CB3150" w:rsidRPr="00A946A2">
        <w:t xml:space="preserve"> </w:t>
      </w:r>
      <w:r w:rsidR="00003654" w:rsidRPr="00A946A2">
        <w:t xml:space="preserve">In this balanced state, the self is capable of transforming into the state of Nafs Mutmainna, the tranquil or contented self. </w:t>
      </w:r>
    </w:p>
    <w:p w14:paraId="52CD88D5" w14:textId="65C2DB0C" w:rsidR="001D18DB" w:rsidRPr="00A946A2" w:rsidRDefault="0064226C" w:rsidP="00A946A2">
      <w:pPr>
        <w:pStyle w:val="Style1"/>
      </w:pPr>
      <w:r w:rsidRPr="00A946A2">
        <w:t xml:space="preserve">Al-Ghazali used the analogy of the horse and a rider to depict the relationship between the Qalb, ‘Aql and the Nafs. </w:t>
      </w:r>
      <w:r w:rsidR="00F0436B" w:rsidRPr="003A3A11">
        <w:t xml:space="preserve"> In this analogy, the human being is likened to a rider, and the Nafs to a horse. The rider's ability to control and direct the horse effectively represents the individual's capacity to manage and guide their own desires and impulses.</w:t>
      </w:r>
      <w:r w:rsidR="00F0436B" w:rsidRPr="00A946A2">
        <w:t xml:space="preserve"> </w:t>
      </w:r>
      <w:r w:rsidR="00F0436B" w:rsidRPr="003A3A11">
        <w:t xml:space="preserve">The Qalb and </w:t>
      </w:r>
      <w:r w:rsidR="00102E33">
        <w:t>‘Aql</w:t>
      </w:r>
      <w:r w:rsidR="00F0436B" w:rsidRPr="003A3A11">
        <w:t xml:space="preserve"> are akin to the rider's knowledge and skill. The Qalb, with its spiritual insight and moral wisdom, and the </w:t>
      </w:r>
      <w:r w:rsidR="00102E33">
        <w:t>‘Aql</w:t>
      </w:r>
      <w:r w:rsidR="00F0436B" w:rsidRPr="003A3A11">
        <w:t xml:space="preserve">, with its reasoning and understanding, work together to guide the Nafs. Just as a skilled rider knows how to control and direct a horse, a person with a well-developed Qalb and </w:t>
      </w:r>
      <w:r w:rsidR="00102E33">
        <w:t>‘Aql</w:t>
      </w:r>
      <w:r w:rsidR="00F0436B" w:rsidRPr="003A3A11">
        <w:t xml:space="preserve"> can effectively manage their Nafs.</w:t>
      </w:r>
      <w:r w:rsidR="001D18DB" w:rsidRPr="00A946A2">
        <w:t xml:space="preserve"> </w:t>
      </w:r>
      <w:sdt>
        <w:sdtPr>
          <w:id w:val="-819644195"/>
          <w:citation/>
        </w:sdtPr>
        <w:sdtContent>
          <w:r w:rsidR="00A946A2">
            <w:fldChar w:fldCharType="begin"/>
          </w:r>
          <w:r w:rsidR="00A946A2">
            <w:instrText xml:space="preserve"> CITATION Ski19 \l 18441 </w:instrText>
          </w:r>
          <w:r w:rsidR="00A946A2">
            <w:fldChar w:fldCharType="separate"/>
          </w:r>
          <w:r w:rsidR="00E33156">
            <w:rPr>
              <w:noProof/>
            </w:rPr>
            <w:t>(Skinner, 2019)</w:t>
          </w:r>
          <w:r w:rsidR="00A946A2">
            <w:fldChar w:fldCharType="end"/>
          </w:r>
        </w:sdtContent>
      </w:sdt>
    </w:p>
    <w:p w14:paraId="04D90E84" w14:textId="0E49FDE9" w:rsidR="00743B11" w:rsidRPr="003A3A11" w:rsidRDefault="001D18DB" w:rsidP="00A946A2">
      <w:pPr>
        <w:pStyle w:val="Style1"/>
      </w:pPr>
      <w:r w:rsidRPr="003A3A11">
        <w:t>The ideal scenario</w:t>
      </w:r>
      <w:r w:rsidRPr="00A946A2">
        <w:t>, a balanced relationship,</w:t>
      </w:r>
      <w:r w:rsidRPr="003A3A11">
        <w:t xml:space="preserve"> is where the rider (Qalb and </w:t>
      </w:r>
      <w:r w:rsidR="00102E33">
        <w:t>‘Aql</w:t>
      </w:r>
      <w:r w:rsidRPr="003A3A11">
        <w:t>) has full control over the horse (Nafs), guiding it according to the will of God. This implies a life where desires and impulses are managed and directed towards righteous and ethical ends, in harmony with divine guidance and moral wisdom.</w:t>
      </w:r>
      <w:r w:rsidRPr="00A946A2">
        <w:t xml:space="preserve">  An imbalanced relationship</w:t>
      </w:r>
      <w:r w:rsidR="00743B11" w:rsidRPr="00A946A2">
        <w:t xml:space="preserve"> can have several scenarios. </w:t>
      </w:r>
      <w:r w:rsidR="003A38E1" w:rsidRPr="00A946A2">
        <w:t>Firstly,</w:t>
      </w:r>
      <w:r w:rsidR="00743B11" w:rsidRPr="00A946A2">
        <w:t xml:space="preserve"> it could be a case of the “</w:t>
      </w:r>
      <w:r w:rsidR="003A38E1" w:rsidRPr="00A946A2">
        <w:t>horse (</w:t>
      </w:r>
      <w:r w:rsidR="00743B11" w:rsidRPr="00A946A2">
        <w:t xml:space="preserve">Self) going nowhere” meaning </w:t>
      </w:r>
      <w:r w:rsidR="00743B11" w:rsidRPr="003A3A11">
        <w:t>state of apathy or inaction, where the Nafs is reined in excessively or is incapacitated. The individual's desires and drives are suppressed or not utilized effectively, leading to stagnation.</w:t>
      </w:r>
      <w:r w:rsidR="00743B11" w:rsidRPr="00A946A2">
        <w:t xml:space="preserve">  Second case could be </w:t>
      </w:r>
      <w:r w:rsidR="00743B11" w:rsidRPr="003A3A11">
        <w:t xml:space="preserve">the horse (Nafs) is in control, not the rider. It symbolizes a state where desires and impulses run wild, with the Qalb and </w:t>
      </w:r>
      <w:r w:rsidR="00102E33">
        <w:t>‘Aql</w:t>
      </w:r>
      <w:r w:rsidR="00743B11" w:rsidRPr="003A3A11">
        <w:t xml:space="preserve"> losing their guiding influence. This can lead to destructive </w:t>
      </w:r>
      <w:r w:rsidR="003A38E1" w:rsidRPr="003A3A11">
        <w:t>behaviours</w:t>
      </w:r>
      <w:r w:rsidR="00743B11" w:rsidRPr="003A3A11">
        <w:t>, as the individual is led by uncontrolled passions and base instincts.</w:t>
      </w:r>
      <w:r w:rsidR="00743B11" w:rsidRPr="00A946A2">
        <w:t xml:space="preserve">  The third case</w:t>
      </w:r>
      <w:r w:rsidR="00743B11" w:rsidRPr="003A3A11">
        <w:t xml:space="preserve">, </w:t>
      </w:r>
      <w:r w:rsidR="00743B11" w:rsidRPr="00A946A2">
        <w:t xml:space="preserve">shows </w:t>
      </w:r>
      <w:r w:rsidR="00743B11" w:rsidRPr="003A3A11">
        <w:t>the horse is under control</w:t>
      </w:r>
      <w:r w:rsidR="00743B11" w:rsidRPr="00A946A2">
        <w:t xml:space="preserve"> but it is </w:t>
      </w:r>
      <w:r w:rsidR="00743B11" w:rsidRPr="003A3A11">
        <w:t>being directed the wrong way. This reflects a situation where a person's intellect and spiritual heart are misguided, leading to the misapplication of desires and efforts towards wrong or harmful ends.</w:t>
      </w:r>
      <w:r w:rsidR="00743B11" w:rsidRPr="00A946A2">
        <w:t xml:space="preserve"> </w:t>
      </w:r>
    </w:p>
    <w:p w14:paraId="58543AD1" w14:textId="265DC989" w:rsidR="00003654" w:rsidRPr="003A3A11" w:rsidRDefault="00003654" w:rsidP="00A946A2">
      <w:pPr>
        <w:pStyle w:val="Style1"/>
      </w:pPr>
      <w:r w:rsidRPr="003A3A11">
        <w:t>Al-Ghazali’s analogy</w:t>
      </w:r>
      <w:r w:rsidR="00A946A2" w:rsidRPr="00A946A2">
        <w:t xml:space="preserve"> </w:t>
      </w:r>
      <w:r w:rsidRPr="003A3A11">
        <w:t xml:space="preserve">encapsulates the dynamics of a harmonious balance between spiritual wisdom, intellectual reasoning, and the management of one’s desires and impulses. Achieving this balance is key to leading a life that aligns with the will of God, marked by ethical conduct, spiritual </w:t>
      </w:r>
      <w:r w:rsidR="003A38E1" w:rsidRPr="003A3A11">
        <w:t>fulfilment</w:t>
      </w:r>
      <w:r w:rsidRPr="003A3A11">
        <w:t>, and personal growth</w:t>
      </w:r>
      <w:sdt>
        <w:sdtPr>
          <w:id w:val="1210377745"/>
          <w:citation/>
        </w:sdtPr>
        <w:sdtContent>
          <w:r w:rsidR="00A946A2">
            <w:fldChar w:fldCharType="begin"/>
          </w:r>
          <w:r w:rsidR="00A946A2">
            <w:instrText xml:space="preserve"> CITATION Ski19 \l 18441 </w:instrText>
          </w:r>
          <w:r w:rsidR="00A946A2">
            <w:fldChar w:fldCharType="separate"/>
          </w:r>
          <w:r w:rsidR="00E33156">
            <w:rPr>
              <w:noProof/>
            </w:rPr>
            <w:t xml:space="preserve"> (Skinner, 2019)</w:t>
          </w:r>
          <w:r w:rsidR="00A946A2">
            <w:fldChar w:fldCharType="end"/>
          </w:r>
        </w:sdtContent>
      </w:sdt>
      <w:r w:rsidRPr="003A3A11">
        <w:t>.</w:t>
      </w:r>
    </w:p>
    <w:p w14:paraId="5C6659C4" w14:textId="72CDBE7D" w:rsidR="003125FF" w:rsidRDefault="003125FF" w:rsidP="00024A28">
      <w:pPr>
        <w:pStyle w:val="Style1"/>
      </w:pPr>
      <w:r>
        <w:t xml:space="preserve">Al-Ghazali believed that despite the faults inherent in the soul, it could be disciplined and guided to reach the highest state, </w:t>
      </w:r>
      <w:r w:rsidRPr="00234654">
        <w:t xml:space="preserve">Nafs </w:t>
      </w:r>
      <w:r w:rsidRPr="003125FF">
        <w:t>al-</w:t>
      </w:r>
      <w:r w:rsidRPr="00234654">
        <w:t>Mutma'innah</w:t>
      </w:r>
      <w:r>
        <w:t>, through a process of purification called Tazkiyah-an-Nafs.</w:t>
      </w:r>
    </w:p>
    <w:p w14:paraId="4DE7CA3D" w14:textId="77777777" w:rsidR="00292D64" w:rsidRDefault="00292D64" w:rsidP="002A4B6A">
      <w:pPr>
        <w:spacing w:line="276" w:lineRule="auto"/>
        <w:jc w:val="both"/>
        <w:rPr>
          <w:rFonts w:ascii="Arial" w:hAnsi="Arial" w:cs="Arial"/>
          <w:sz w:val="24"/>
          <w:szCs w:val="24"/>
        </w:rPr>
      </w:pPr>
    </w:p>
    <w:p w14:paraId="37184B8C" w14:textId="1D7EFFC1" w:rsidR="00B77097" w:rsidRPr="00026D00" w:rsidRDefault="00122515" w:rsidP="00292D64">
      <w:pPr>
        <w:pStyle w:val="ListParagraph"/>
        <w:numPr>
          <w:ilvl w:val="0"/>
          <w:numId w:val="24"/>
        </w:numPr>
        <w:spacing w:line="276" w:lineRule="auto"/>
        <w:jc w:val="both"/>
        <w:rPr>
          <w:rFonts w:ascii="Arial" w:hAnsi="Arial" w:cs="Arial"/>
          <w:sz w:val="24"/>
          <w:szCs w:val="24"/>
          <w:u w:val="single"/>
        </w:rPr>
      </w:pPr>
      <w:r w:rsidRPr="00026D00">
        <w:rPr>
          <w:rFonts w:ascii="Arial" w:hAnsi="Arial" w:cs="Arial"/>
          <w:sz w:val="24"/>
          <w:szCs w:val="24"/>
          <w:u w:val="single"/>
        </w:rPr>
        <w:t xml:space="preserve">Importance of </w:t>
      </w:r>
      <w:r w:rsidR="00B87753" w:rsidRPr="00026D00">
        <w:rPr>
          <w:rFonts w:ascii="Arial" w:hAnsi="Arial" w:cs="Arial"/>
          <w:sz w:val="24"/>
          <w:szCs w:val="24"/>
          <w:u w:val="single"/>
        </w:rPr>
        <w:t xml:space="preserve">Purification of the </w:t>
      </w:r>
      <w:r w:rsidR="002D5A00">
        <w:rPr>
          <w:rFonts w:ascii="Arial" w:hAnsi="Arial" w:cs="Arial"/>
          <w:sz w:val="24"/>
          <w:szCs w:val="24"/>
          <w:u w:val="single"/>
        </w:rPr>
        <w:t>Nafs</w:t>
      </w:r>
    </w:p>
    <w:p w14:paraId="1B150AD7" w14:textId="0624FADA" w:rsidR="00BD76EC" w:rsidRPr="00B1306B" w:rsidRDefault="00363469" w:rsidP="00292D64">
      <w:pPr>
        <w:pStyle w:val="Style1"/>
        <w:rPr>
          <w:strike/>
        </w:rPr>
      </w:pPr>
      <w:r>
        <w:t xml:space="preserve">The idea of </w:t>
      </w:r>
      <w:r w:rsidR="003A38E1">
        <w:t>worship (</w:t>
      </w:r>
      <w:r>
        <w:t>Ibada) is a cornerstone of Islamic religious practices</w:t>
      </w:r>
      <w:r w:rsidR="001C698F">
        <w:t>.</w:t>
      </w:r>
      <w:r>
        <w:t xml:space="preserve"> </w:t>
      </w:r>
      <w:r w:rsidR="00B1306B" w:rsidRPr="00B1306B">
        <w:t>T</w:t>
      </w:r>
      <w:r w:rsidR="00BD76EC">
        <w:t xml:space="preserve">here is a core relationship between humans and God as depicted in the Quranic verse, </w:t>
      </w:r>
    </w:p>
    <w:p w14:paraId="132BB498" w14:textId="26BEA751" w:rsidR="00BD76EC" w:rsidRPr="00024A28" w:rsidRDefault="00FD0C1B" w:rsidP="00024A28">
      <w:pPr>
        <w:pStyle w:val="Style1"/>
        <w:ind w:left="720"/>
        <w:rPr>
          <w:i/>
          <w:iCs/>
          <w:color w:val="272727"/>
          <w:shd w:val="clear" w:color="auto" w:fill="FFFFFF"/>
        </w:rPr>
      </w:pPr>
      <w:r w:rsidRPr="00024A28">
        <w:rPr>
          <w:i/>
          <w:iCs/>
          <w:color w:val="000000"/>
          <w:shd w:val="clear" w:color="auto" w:fill="FFFFFF"/>
        </w:rPr>
        <w:t>“</w:t>
      </w:r>
      <w:r w:rsidR="00833B53" w:rsidRPr="00024A28">
        <w:rPr>
          <w:i/>
          <w:iCs/>
          <w:color w:val="000000"/>
          <w:shd w:val="clear" w:color="auto" w:fill="FFFFFF"/>
        </w:rPr>
        <w:t>And recall (O Prophet) when your Lord brought forth descendants from the loins of the sons of Adam, and made them witnesses against their ownselves. asking them: 'Am I not your Lord?' They said: 'Yes, we do testify.'  We did so lest you claim on the Day of Resurrection: 'We were unaware of this.'</w:t>
      </w:r>
      <w:r w:rsidRPr="00024A28">
        <w:rPr>
          <w:i/>
          <w:iCs/>
          <w:color w:val="000000"/>
          <w:shd w:val="clear" w:color="auto" w:fill="FFFFFF"/>
        </w:rPr>
        <w:t>”</w:t>
      </w:r>
      <w:r w:rsidR="00833B53" w:rsidRPr="00024A28">
        <w:rPr>
          <w:i/>
          <w:iCs/>
          <w:color w:val="272727"/>
          <w:shd w:val="clear" w:color="auto" w:fill="FFFFFF"/>
        </w:rPr>
        <w:t xml:space="preserve"> </w:t>
      </w:r>
      <w:r w:rsidR="00BD76EC" w:rsidRPr="00024A28">
        <w:rPr>
          <w:i/>
          <w:iCs/>
          <w:color w:val="272727"/>
          <w:shd w:val="clear" w:color="auto" w:fill="FFFFFF"/>
        </w:rPr>
        <w:t>(Q 7:172)</w:t>
      </w:r>
      <w:sdt>
        <w:sdtPr>
          <w:rPr>
            <w:i/>
            <w:iCs/>
            <w:color w:val="272727"/>
            <w:shd w:val="clear" w:color="auto" w:fill="FFFFFF"/>
          </w:rPr>
          <w:id w:val="1558742814"/>
          <w:citation/>
        </w:sdtPr>
        <w:sdtContent>
          <w:r w:rsidR="00BD76EC" w:rsidRPr="00024A28">
            <w:rPr>
              <w:i/>
              <w:iCs/>
              <w:color w:val="272727"/>
              <w:shd w:val="clear" w:color="auto" w:fill="FFFFFF"/>
            </w:rPr>
            <w:fldChar w:fldCharType="begin"/>
          </w:r>
          <w:r w:rsidRPr="00024A28">
            <w:rPr>
              <w:i/>
              <w:iCs/>
              <w:color w:val="272727"/>
              <w:shd w:val="clear" w:color="auto" w:fill="FFFFFF"/>
            </w:rPr>
            <w:instrText xml:space="preserve">CITATION Isl \l 18441 </w:instrText>
          </w:r>
          <w:r w:rsidR="00BD76EC" w:rsidRPr="00024A28">
            <w:rPr>
              <w:i/>
              <w:iCs/>
              <w:color w:val="272727"/>
              <w:shd w:val="clear" w:color="auto" w:fill="FFFFFF"/>
            </w:rPr>
            <w:fldChar w:fldCharType="separate"/>
          </w:r>
          <w:r w:rsidR="00E33156">
            <w:rPr>
              <w:i/>
              <w:iCs/>
              <w:noProof/>
              <w:color w:val="272727"/>
              <w:shd w:val="clear" w:color="auto" w:fill="FFFFFF"/>
            </w:rPr>
            <w:t xml:space="preserve"> </w:t>
          </w:r>
          <w:r w:rsidR="00E33156" w:rsidRPr="00E33156">
            <w:rPr>
              <w:noProof/>
              <w:color w:val="272727"/>
              <w:shd w:val="clear" w:color="auto" w:fill="FFFFFF"/>
            </w:rPr>
            <w:t>(Foundation, 2014)</w:t>
          </w:r>
          <w:r w:rsidR="00BD76EC" w:rsidRPr="00024A28">
            <w:rPr>
              <w:i/>
              <w:iCs/>
              <w:color w:val="272727"/>
              <w:shd w:val="clear" w:color="auto" w:fill="FFFFFF"/>
            </w:rPr>
            <w:fldChar w:fldCharType="end"/>
          </w:r>
        </w:sdtContent>
      </w:sdt>
    </w:p>
    <w:p w14:paraId="367594E8" w14:textId="3018E986" w:rsidR="00507DE0" w:rsidRPr="00BD76EC" w:rsidRDefault="00507DE0" w:rsidP="00292D64">
      <w:pPr>
        <w:pStyle w:val="Style1"/>
      </w:pPr>
      <w:r>
        <w:rPr>
          <w:color w:val="272727"/>
          <w:shd w:val="clear" w:color="auto" w:fill="FFFFFF"/>
        </w:rPr>
        <w:t xml:space="preserve">This stanza illustrates that there is an agreement between God and man, established </w:t>
      </w:r>
      <w:r w:rsidR="00E26F7A">
        <w:rPr>
          <w:color w:val="272727"/>
          <w:shd w:val="clear" w:color="auto" w:fill="FFFFFF"/>
        </w:rPr>
        <w:t>from the time of Adam himself that proclaims man</w:t>
      </w:r>
      <w:r w:rsidR="00B87753">
        <w:rPr>
          <w:color w:val="272727"/>
          <w:shd w:val="clear" w:color="auto" w:fill="FFFFFF"/>
        </w:rPr>
        <w:t>’s</w:t>
      </w:r>
      <w:r w:rsidR="00E26F7A">
        <w:rPr>
          <w:color w:val="272727"/>
          <w:shd w:val="clear" w:color="auto" w:fill="FFFFFF"/>
        </w:rPr>
        <w:t xml:space="preserve"> allegiance to God and that this acceptance</w:t>
      </w:r>
      <w:r w:rsidR="00B90D2C">
        <w:rPr>
          <w:color w:val="272727"/>
          <w:shd w:val="clear" w:color="auto" w:fill="FFFFFF"/>
        </w:rPr>
        <w:t xml:space="preserve"> of God</w:t>
      </w:r>
      <w:r w:rsidR="00E26F7A">
        <w:rPr>
          <w:color w:val="272727"/>
          <w:shd w:val="clear" w:color="auto" w:fill="FFFFFF"/>
        </w:rPr>
        <w:t xml:space="preserve"> is an innate quality of </w:t>
      </w:r>
      <w:r w:rsidR="003A38E1">
        <w:rPr>
          <w:color w:val="272727"/>
          <w:shd w:val="clear" w:color="auto" w:fill="FFFFFF"/>
        </w:rPr>
        <w:t>man (</w:t>
      </w:r>
      <w:r w:rsidR="00102E33">
        <w:rPr>
          <w:color w:val="272727"/>
          <w:shd w:val="clear" w:color="auto" w:fill="FFFFFF"/>
        </w:rPr>
        <w:t>Fitra</w:t>
      </w:r>
      <w:r w:rsidR="00FD0C1B">
        <w:rPr>
          <w:color w:val="272727"/>
          <w:shd w:val="clear" w:color="auto" w:fill="FFFFFF"/>
        </w:rPr>
        <w:t>)</w:t>
      </w:r>
      <w:r w:rsidR="00E26F7A">
        <w:rPr>
          <w:color w:val="272727"/>
          <w:shd w:val="clear" w:color="auto" w:fill="FFFFFF"/>
        </w:rPr>
        <w:t xml:space="preserve">.  This covenant shows that man has stood witness </w:t>
      </w:r>
      <w:r w:rsidR="00B90D2C">
        <w:rPr>
          <w:color w:val="272727"/>
          <w:shd w:val="clear" w:color="auto" w:fill="FFFFFF"/>
        </w:rPr>
        <w:t>to this truth.  The next verse describes the purpose of the covenant.</w:t>
      </w:r>
      <w:sdt>
        <w:sdtPr>
          <w:rPr>
            <w:color w:val="272727"/>
            <w:shd w:val="clear" w:color="auto" w:fill="FFFFFF"/>
          </w:rPr>
          <w:id w:val="-996796461"/>
          <w:citation/>
        </w:sdtPr>
        <w:sdtContent>
          <w:r w:rsidR="00E33156">
            <w:rPr>
              <w:color w:val="272727"/>
              <w:shd w:val="clear" w:color="auto" w:fill="FFFFFF"/>
            </w:rPr>
            <w:fldChar w:fldCharType="begin"/>
          </w:r>
          <w:r w:rsidR="00E33156">
            <w:rPr>
              <w:color w:val="272727"/>
              <w:shd w:val="clear" w:color="auto" w:fill="FFFFFF"/>
            </w:rPr>
            <w:instrText xml:space="preserve"> CITATION Eli22 \l 18441 </w:instrText>
          </w:r>
          <w:r w:rsidR="00E33156">
            <w:rPr>
              <w:color w:val="272727"/>
              <w:shd w:val="clear" w:color="auto" w:fill="FFFFFF"/>
            </w:rPr>
            <w:fldChar w:fldCharType="separate"/>
          </w:r>
          <w:r w:rsidR="00E33156">
            <w:rPr>
              <w:noProof/>
              <w:color w:val="272727"/>
              <w:shd w:val="clear" w:color="auto" w:fill="FFFFFF"/>
            </w:rPr>
            <w:t xml:space="preserve"> </w:t>
          </w:r>
          <w:r w:rsidR="00E33156" w:rsidRPr="00E33156">
            <w:rPr>
              <w:noProof/>
              <w:color w:val="272727"/>
              <w:shd w:val="clear" w:color="auto" w:fill="FFFFFF"/>
            </w:rPr>
            <w:t>(Emirahmetoglu, 2022)</w:t>
          </w:r>
          <w:r w:rsidR="00E33156">
            <w:rPr>
              <w:color w:val="272727"/>
              <w:shd w:val="clear" w:color="auto" w:fill="FFFFFF"/>
            </w:rPr>
            <w:fldChar w:fldCharType="end"/>
          </w:r>
        </w:sdtContent>
      </w:sdt>
    </w:p>
    <w:p w14:paraId="2189150D" w14:textId="50C4B7D1" w:rsidR="00833B53" w:rsidRPr="00024A28" w:rsidRDefault="00FD0C1B" w:rsidP="00024A28">
      <w:pPr>
        <w:pStyle w:val="Style1"/>
        <w:ind w:left="720"/>
        <w:rPr>
          <w:i/>
          <w:iCs/>
        </w:rPr>
      </w:pPr>
      <w:r w:rsidRPr="00024A28">
        <w:rPr>
          <w:i/>
          <w:iCs/>
          <w:color w:val="000000"/>
          <w:shd w:val="clear" w:color="auto" w:fill="FFFFFF"/>
        </w:rPr>
        <w:t>“</w:t>
      </w:r>
      <w:r w:rsidR="00833B53" w:rsidRPr="00024A28">
        <w:rPr>
          <w:i/>
          <w:iCs/>
          <w:color w:val="000000"/>
          <w:shd w:val="clear" w:color="auto" w:fill="FFFFFF"/>
        </w:rPr>
        <w:t>Or say: 'Our forefathers before us who associated others with Allah in His divinity; we were merely their offspring who followed them. And would You destroy us for that which the unrighteous did?</w:t>
      </w:r>
      <w:r w:rsidR="00833B53" w:rsidRPr="00024A28">
        <w:rPr>
          <w:i/>
          <w:iCs/>
          <w:color w:val="000000"/>
          <w:shd w:val="clear" w:color="auto" w:fill="FFFFFF"/>
          <w:vertAlign w:val="superscript"/>
        </w:rPr>
        <w:t>'</w:t>
      </w:r>
      <w:r w:rsidRPr="00024A28">
        <w:rPr>
          <w:i/>
          <w:iCs/>
          <w:color w:val="000000"/>
          <w:shd w:val="clear" w:color="auto" w:fill="FFFFFF"/>
          <w:vertAlign w:val="superscript"/>
        </w:rPr>
        <w:t xml:space="preserve"> </w:t>
      </w:r>
      <w:r w:rsidR="003A38E1" w:rsidRPr="00024A28">
        <w:rPr>
          <w:i/>
          <w:iCs/>
          <w:color w:val="000000"/>
          <w:shd w:val="clear" w:color="auto" w:fill="FFFFFF"/>
          <w:vertAlign w:val="superscript"/>
        </w:rPr>
        <w:t>“</w:t>
      </w:r>
      <w:r w:rsidR="003A38E1" w:rsidRPr="00024A28">
        <w:rPr>
          <w:i/>
          <w:iCs/>
          <w:color w:val="333333"/>
          <w:shd w:val="clear" w:color="auto" w:fill="FFFFFF"/>
          <w:vertAlign w:val="superscript"/>
        </w:rPr>
        <w:t>(</w:t>
      </w:r>
      <w:r w:rsidR="00833B53" w:rsidRPr="00024A28">
        <w:rPr>
          <w:i/>
          <w:iCs/>
        </w:rPr>
        <w:t>Q 7:173)</w:t>
      </w:r>
      <w:sdt>
        <w:sdtPr>
          <w:rPr>
            <w:i/>
            <w:iCs/>
          </w:rPr>
          <w:id w:val="453217791"/>
          <w:citation/>
        </w:sdtPr>
        <w:sdtContent>
          <w:r w:rsidR="00833B53" w:rsidRPr="00024A28">
            <w:rPr>
              <w:i/>
              <w:iCs/>
            </w:rPr>
            <w:fldChar w:fldCharType="begin"/>
          </w:r>
          <w:r w:rsidRPr="00024A28">
            <w:rPr>
              <w:i/>
              <w:iCs/>
            </w:rPr>
            <w:instrText xml:space="preserve">CITATION Isl \l 18441 </w:instrText>
          </w:r>
          <w:r w:rsidR="00833B53" w:rsidRPr="00024A28">
            <w:rPr>
              <w:i/>
              <w:iCs/>
            </w:rPr>
            <w:fldChar w:fldCharType="separate"/>
          </w:r>
          <w:r w:rsidR="00E33156">
            <w:rPr>
              <w:i/>
              <w:iCs/>
              <w:noProof/>
            </w:rPr>
            <w:t xml:space="preserve"> </w:t>
          </w:r>
          <w:r w:rsidR="00E33156">
            <w:rPr>
              <w:noProof/>
            </w:rPr>
            <w:t>(Foundation, 2014)</w:t>
          </w:r>
          <w:r w:rsidR="00833B53" w:rsidRPr="00024A28">
            <w:rPr>
              <w:i/>
              <w:iCs/>
            </w:rPr>
            <w:fldChar w:fldCharType="end"/>
          </w:r>
        </w:sdtContent>
      </w:sdt>
    </w:p>
    <w:p w14:paraId="7BC724BA" w14:textId="492F139A" w:rsidR="00B90D2C" w:rsidRPr="00833B53" w:rsidRDefault="00B90D2C" w:rsidP="00292D64">
      <w:pPr>
        <w:pStyle w:val="Style1"/>
      </w:pPr>
      <w:r w:rsidRPr="00833B53">
        <w:t xml:space="preserve">This verse addresses a potential excuse that individuals might present on Judgment Day, suggesting that their forefathers </w:t>
      </w:r>
      <w:r w:rsidRPr="00024A28">
        <w:t xml:space="preserve">practiced associating with God, </w:t>
      </w:r>
      <w:r w:rsidRPr="00833B53">
        <w:t>and they merely followed their predecessors. However, this excuse would not exempt them from accountability for their own actions.</w:t>
      </w:r>
      <w:sdt>
        <w:sdtPr>
          <w:id w:val="-190687719"/>
          <w:citation/>
        </w:sdtPr>
        <w:sdtContent>
          <w:r w:rsidR="00E33156">
            <w:fldChar w:fldCharType="begin"/>
          </w:r>
          <w:r w:rsidR="00E33156">
            <w:instrText xml:space="preserve"> CITATION Eli22 \l 18441 </w:instrText>
          </w:r>
          <w:r w:rsidR="00E33156">
            <w:fldChar w:fldCharType="separate"/>
          </w:r>
          <w:r w:rsidR="00E33156">
            <w:rPr>
              <w:noProof/>
            </w:rPr>
            <w:t xml:space="preserve"> (Emirahmetoglu, 2022)</w:t>
          </w:r>
          <w:r w:rsidR="00E33156">
            <w:fldChar w:fldCharType="end"/>
          </w:r>
        </w:sdtContent>
      </w:sdt>
    </w:p>
    <w:p w14:paraId="21D900AA" w14:textId="77777777" w:rsidR="00B90D2C" w:rsidRDefault="00B90D2C" w:rsidP="00292D64">
      <w:pPr>
        <w:pStyle w:val="Style1"/>
      </w:pPr>
      <w:r w:rsidRPr="00833B53">
        <w:t>Together, these verses emphasize the concept of the primordial covenant between God and humanity, underscoring human accountability and the individual responsibility to recognize and worship God alone, irrespective of the actions of predecessors. It highlights the significance of personal choices and accountability in one's relationship with the Divine.</w:t>
      </w:r>
    </w:p>
    <w:p w14:paraId="5B9C1CE3" w14:textId="5EAEEE08" w:rsidR="007E3DB7" w:rsidRDefault="007E3DB7" w:rsidP="00292D64">
      <w:pPr>
        <w:pStyle w:val="Style1"/>
      </w:pPr>
      <w:r>
        <w:t xml:space="preserve">The innate nature of man or </w:t>
      </w:r>
      <w:r w:rsidR="003A38E1">
        <w:t>F</w:t>
      </w:r>
      <w:r>
        <w:t xml:space="preserve">itra is mentioned in other verses such as </w:t>
      </w:r>
    </w:p>
    <w:p w14:paraId="2E056185" w14:textId="68BAC6CC" w:rsidR="007E3DB7" w:rsidRPr="00024A28" w:rsidRDefault="005B6AAC" w:rsidP="00024A28">
      <w:pPr>
        <w:pStyle w:val="Style1"/>
        <w:ind w:left="720"/>
        <w:rPr>
          <w:i/>
          <w:iCs/>
          <w:color w:val="000000"/>
        </w:rPr>
      </w:pPr>
      <w:r w:rsidRPr="00024A28">
        <w:rPr>
          <w:i/>
          <w:iCs/>
          <w:color w:val="000000"/>
        </w:rPr>
        <w:t>“</w:t>
      </w:r>
      <w:r w:rsidR="007E3DB7" w:rsidRPr="00024A28">
        <w:rPr>
          <w:i/>
          <w:iCs/>
          <w:color w:val="000000"/>
        </w:rPr>
        <w:t xml:space="preserve">(O Prophet and his followers), turn your face </w:t>
      </w:r>
      <w:r w:rsidR="003A38E1" w:rsidRPr="00024A28">
        <w:rPr>
          <w:i/>
          <w:iCs/>
          <w:color w:val="000000"/>
        </w:rPr>
        <w:t>single-mindedly</w:t>
      </w:r>
      <w:r w:rsidR="007E3DB7" w:rsidRPr="00024A28">
        <w:rPr>
          <w:i/>
          <w:iCs/>
          <w:color w:val="000000"/>
        </w:rPr>
        <w:t> to the true Faith and adhere to the true nature on which Allah has created human beings. The mould fashioned by Allah cannot be altered. That is the True, Straight Faith, although most people do not know</w:t>
      </w:r>
      <w:r w:rsidRPr="00024A28">
        <w:rPr>
          <w:i/>
          <w:iCs/>
          <w:color w:val="000000"/>
        </w:rPr>
        <w:t>”</w:t>
      </w:r>
      <w:r w:rsidR="007E3DB7" w:rsidRPr="00024A28">
        <w:rPr>
          <w:i/>
          <w:iCs/>
          <w:color w:val="000000"/>
        </w:rPr>
        <w:t>. (Q 30:30)</w:t>
      </w:r>
      <w:sdt>
        <w:sdtPr>
          <w:rPr>
            <w:i/>
            <w:iCs/>
            <w:color w:val="000000"/>
          </w:rPr>
          <w:id w:val="2015794220"/>
          <w:citation/>
        </w:sdtPr>
        <w:sdtContent>
          <w:r w:rsidR="007E3DB7" w:rsidRPr="00024A28">
            <w:rPr>
              <w:i/>
              <w:iCs/>
              <w:color w:val="000000"/>
            </w:rPr>
            <w:fldChar w:fldCharType="begin"/>
          </w:r>
          <w:r w:rsidR="00FD0C1B" w:rsidRPr="00024A28">
            <w:rPr>
              <w:i/>
              <w:iCs/>
              <w:color w:val="000000"/>
            </w:rPr>
            <w:instrText xml:space="preserve">CITATION Isl \l 18441 </w:instrText>
          </w:r>
          <w:r w:rsidR="007E3DB7" w:rsidRPr="00024A28">
            <w:rPr>
              <w:i/>
              <w:iCs/>
              <w:color w:val="000000"/>
            </w:rPr>
            <w:fldChar w:fldCharType="separate"/>
          </w:r>
          <w:r w:rsidR="00E33156">
            <w:rPr>
              <w:i/>
              <w:iCs/>
              <w:noProof/>
              <w:color w:val="000000"/>
            </w:rPr>
            <w:t xml:space="preserve"> </w:t>
          </w:r>
          <w:r w:rsidR="00E33156" w:rsidRPr="00E33156">
            <w:rPr>
              <w:noProof/>
              <w:color w:val="000000"/>
            </w:rPr>
            <w:t>(Foundation, 2014)</w:t>
          </w:r>
          <w:r w:rsidR="007E3DB7" w:rsidRPr="00024A28">
            <w:rPr>
              <w:i/>
              <w:iCs/>
              <w:color w:val="000000"/>
            </w:rPr>
            <w:fldChar w:fldCharType="end"/>
          </w:r>
        </w:sdtContent>
      </w:sdt>
    </w:p>
    <w:p w14:paraId="12B03421" w14:textId="1C36BC6D" w:rsidR="007E3DB7" w:rsidRPr="007E3DB7" w:rsidRDefault="007E3DB7" w:rsidP="00292D64">
      <w:pPr>
        <w:pStyle w:val="Style1"/>
      </w:pPr>
      <w:r w:rsidRPr="007E3DB7">
        <w:t xml:space="preserve">The verse advises believers to turn towards the true religion ordained by God, indicating the importance of sincere devotion and commitment to the path of righteousness.  </w:t>
      </w:r>
      <w:r w:rsidR="00102E33">
        <w:t>Fitra</w:t>
      </w:r>
      <w:r w:rsidRPr="007E3DB7">
        <w:t xml:space="preserve"> refers to the innate natural disposition or primordial nature ingrained in all human beings by God. It</w:t>
      </w:r>
      <w:r w:rsidR="005B6AAC">
        <w:t xml:space="preserve"> is</w:t>
      </w:r>
      <w:r w:rsidRPr="007E3DB7">
        <w:t xml:space="preserve"> the inclination towards recognizing and submitting to the divine truth. The verse suggests that adhering to this inherent nature aligns with God's design for humanity.</w:t>
      </w:r>
      <w:sdt>
        <w:sdtPr>
          <w:id w:val="1498607655"/>
          <w:citation/>
        </w:sdtPr>
        <w:sdtContent>
          <w:r w:rsidR="00E33156">
            <w:fldChar w:fldCharType="begin"/>
          </w:r>
          <w:r w:rsidR="00E33156">
            <w:instrText xml:space="preserve"> CITATION Eli22 \l 18441 </w:instrText>
          </w:r>
          <w:r w:rsidR="00E33156">
            <w:fldChar w:fldCharType="separate"/>
          </w:r>
          <w:r w:rsidR="00E33156">
            <w:rPr>
              <w:noProof/>
            </w:rPr>
            <w:t xml:space="preserve"> (Emirahmetoglu, 2022)</w:t>
          </w:r>
          <w:r w:rsidR="00E33156">
            <w:fldChar w:fldCharType="end"/>
          </w:r>
        </w:sdtContent>
      </w:sdt>
    </w:p>
    <w:p w14:paraId="0E278BBD" w14:textId="211B652B" w:rsidR="007E3DB7" w:rsidRDefault="007E3DB7" w:rsidP="00292D64">
      <w:pPr>
        <w:pStyle w:val="Style1"/>
      </w:pPr>
      <w:r w:rsidRPr="007E3DB7">
        <w:t>The verse concludes by stating that despite the inherent inclination towards truth, many people remain unaware or misguided, failing to recognize this innate disposition and the true essence of religion.</w:t>
      </w:r>
    </w:p>
    <w:p w14:paraId="0529A7F9" w14:textId="00240B44" w:rsidR="001A6BF8" w:rsidRDefault="001C4DC5" w:rsidP="00292D64">
      <w:pPr>
        <w:pStyle w:val="Style1"/>
      </w:pPr>
      <w:r>
        <w:t>The Quran depicts man as multifaceted</w:t>
      </w:r>
      <w:r w:rsidR="00F53785">
        <w:t xml:space="preserve"> </w:t>
      </w:r>
      <w:r w:rsidR="00F53785" w:rsidRPr="00F53785">
        <w:t xml:space="preserve">portraying them as a creation endowed with inherent dignity, free will, and the potential for both virtue and fallibility. </w:t>
      </w:r>
      <w:r w:rsidR="00292D64" w:rsidRPr="00292D64">
        <w:t>T</w:t>
      </w:r>
      <w:r w:rsidR="001A6BF8" w:rsidRPr="00292D64">
        <w:t xml:space="preserve">he purification of the soul, or tazkiyah, is considered essential for returning to the state of </w:t>
      </w:r>
      <w:r w:rsidR="00102E33">
        <w:t>Fitra</w:t>
      </w:r>
      <w:r w:rsidR="00026D00">
        <w:t xml:space="preserve"> </w:t>
      </w:r>
      <w:r w:rsidR="001A6BF8" w:rsidRPr="00292D64">
        <w:t xml:space="preserve">and natural disposition towards Tawhid (the oneness of God) with which every human is born. </w:t>
      </w:r>
    </w:p>
    <w:p w14:paraId="5DFE544D" w14:textId="77777777" w:rsidR="00292D64" w:rsidRDefault="00292D64" w:rsidP="00292D64">
      <w:pPr>
        <w:pStyle w:val="Style1"/>
      </w:pPr>
    </w:p>
    <w:p w14:paraId="4F28BFD4" w14:textId="0D64D4B1" w:rsidR="00292D64" w:rsidRPr="00026D00" w:rsidRDefault="00292D64" w:rsidP="00292D64">
      <w:pPr>
        <w:pStyle w:val="Style1"/>
        <w:numPr>
          <w:ilvl w:val="0"/>
          <w:numId w:val="24"/>
        </w:numPr>
        <w:rPr>
          <w:u w:val="single"/>
        </w:rPr>
      </w:pPr>
      <w:r w:rsidRPr="00026D00">
        <w:rPr>
          <w:u w:val="single"/>
        </w:rPr>
        <w:t xml:space="preserve"> Purification of the soul </w:t>
      </w:r>
      <w:r w:rsidR="00D21CBC" w:rsidRPr="00026D00">
        <w:rPr>
          <w:u w:val="single"/>
        </w:rPr>
        <w:t>(Tazkiyah al-Nafs)</w:t>
      </w:r>
    </w:p>
    <w:p w14:paraId="7588AEE7" w14:textId="1652F328" w:rsidR="006906A8" w:rsidRDefault="00826162" w:rsidP="006906A8">
      <w:pPr>
        <w:pStyle w:val="Style1"/>
      </w:pPr>
      <w:r>
        <w:t>Al-Ghazali</w:t>
      </w:r>
      <w:r w:rsidR="006906A8" w:rsidRPr="00AB19BA">
        <w:t xml:space="preserve"> </w:t>
      </w:r>
      <w:r w:rsidR="006906A8" w:rsidRPr="009C36FB">
        <w:t>describes the spiritual journey in terms of stages or "maqamat" that one traverses in the process of purifying the soul. These stages represent different levels of spiritual development and inner growth that a believer must pass through to attain closeness to God</w:t>
      </w:r>
      <w:r w:rsidR="006906A8" w:rsidRPr="00AB19BA">
        <w:t xml:space="preserve">.  </w:t>
      </w:r>
      <w:r w:rsidR="006906A8" w:rsidRPr="009C36FB">
        <w:t>The journey is deeply personal and unique to each individual's experiences and spiritual condition. Al-Ghazali's work provides a framework for believers to assess their spiritual state, strive for self-improvement, and deepen their relationship with God.</w:t>
      </w:r>
      <w:sdt>
        <w:sdtPr>
          <w:id w:val="-270477901"/>
          <w:citation/>
        </w:sdtPr>
        <w:sdtContent>
          <w:r w:rsidR="006906A8">
            <w:fldChar w:fldCharType="begin"/>
          </w:r>
          <w:r w:rsidR="006906A8">
            <w:instrText xml:space="preserve"> CITATION Ken14 \l 18441 </w:instrText>
          </w:r>
          <w:r w:rsidR="006906A8">
            <w:fldChar w:fldCharType="separate"/>
          </w:r>
          <w:r w:rsidR="00E33156">
            <w:rPr>
              <w:noProof/>
            </w:rPr>
            <w:t xml:space="preserve"> (Garden, 2014)</w:t>
          </w:r>
          <w:r w:rsidR="006906A8">
            <w:fldChar w:fldCharType="end"/>
          </w:r>
        </w:sdtContent>
      </w:sdt>
    </w:p>
    <w:p w14:paraId="607B95A0" w14:textId="470FE179" w:rsidR="00E07B3C" w:rsidRPr="00AE3C67" w:rsidRDefault="00B462BD" w:rsidP="00AE193F">
      <w:pPr>
        <w:pStyle w:val="Style1"/>
        <w:rPr>
          <w:strike/>
        </w:rPr>
      </w:pPr>
      <w:r w:rsidRPr="00B462BD">
        <w:t xml:space="preserve">Al-Ghazali's "Ihya" is a comprehensive work that systematically covers various aspects of Islamic spirituality, ethics, and practice. The book is structured into four major sections, each containing several books that deal with specific topics. </w:t>
      </w:r>
      <w:r w:rsidRPr="00AE193F">
        <w:t xml:space="preserve">The first quarter is on </w:t>
      </w:r>
      <w:r w:rsidRPr="00B462BD">
        <w:t>Acts of Worship (Rub' al-`Ibadat)</w:t>
      </w:r>
      <w:r w:rsidRPr="00AE193F">
        <w:t xml:space="preserve">.   </w:t>
      </w:r>
      <w:r w:rsidRPr="00B462BD">
        <w:t>This section focuses on the external aspects of worship and the rituals that are central to Islamic practice</w:t>
      </w:r>
      <w:r w:rsidR="00AE3C67">
        <w:t>.</w:t>
      </w:r>
      <w:r w:rsidRPr="00AE193F">
        <w:t xml:space="preserve">  The second quarter is on </w:t>
      </w:r>
      <w:r w:rsidR="003A38E1" w:rsidRPr="00AE193F">
        <w:t>the Norms</w:t>
      </w:r>
      <w:r w:rsidRPr="00B462BD">
        <w:t xml:space="preserve"> of Daily Life (Rub' al-`Adat)</w:t>
      </w:r>
      <w:r w:rsidRPr="00AE193F">
        <w:t xml:space="preserve">.  </w:t>
      </w:r>
      <w:r w:rsidRPr="00B462BD">
        <w:t>This part addresses the ethical and moral conduct in everyday life</w:t>
      </w:r>
      <w:r w:rsidR="006906A8">
        <w:t xml:space="preserve">.  </w:t>
      </w:r>
      <w:r w:rsidRPr="00AE193F">
        <w:t xml:space="preserve">The third discusses </w:t>
      </w:r>
      <w:r w:rsidRPr="00B462BD">
        <w:t>The Ways to Perdition (Rub' al-Muhlikat)</w:t>
      </w:r>
      <w:r w:rsidRPr="00AE193F">
        <w:t xml:space="preserve">.  </w:t>
      </w:r>
      <w:r w:rsidRPr="00B462BD">
        <w:t>Here, Al-Ghazali delves into the vices and destructive traits (al-muhlikāt) that can lead individuals away from the path of righteousness</w:t>
      </w:r>
      <w:r w:rsidR="00AE3C67">
        <w:t xml:space="preserve">.  </w:t>
      </w:r>
      <w:r w:rsidRPr="00AE193F">
        <w:t xml:space="preserve">The final </w:t>
      </w:r>
      <w:r w:rsidRPr="00B462BD">
        <w:t xml:space="preserve">Quarter </w:t>
      </w:r>
      <w:r w:rsidRPr="00AE193F">
        <w:t xml:space="preserve">is </w:t>
      </w:r>
      <w:r w:rsidRPr="00B462BD">
        <w:t>on The Ways to Salvation (Rub' al-Munjiyat)</w:t>
      </w:r>
      <w:r w:rsidRPr="00AE193F">
        <w:t xml:space="preserve">.  </w:t>
      </w:r>
      <w:r w:rsidRPr="00B462BD">
        <w:t>Th</w:t>
      </w:r>
      <w:r w:rsidRPr="00AE193F">
        <w:t>is</w:t>
      </w:r>
      <w:r w:rsidRPr="00B462BD">
        <w:t xml:space="preserve"> section is dedicated to the virtues and commendable traits (al-munjiyat) that lead to spiritual salvation and closeness to God. </w:t>
      </w:r>
      <w:r w:rsidR="00AE3C67" w:rsidRPr="00AE3C67">
        <w:t xml:space="preserve">  </w:t>
      </w:r>
      <w:r w:rsidR="00E07B3C">
        <w:t xml:space="preserve">In order for a person to attain Oneness with God, the agent must remove blameworthy qualities and gain praise worthy ones, to travel from the </w:t>
      </w:r>
      <w:r w:rsidR="009C36FB">
        <w:t>l</w:t>
      </w:r>
      <w:r w:rsidR="00E07B3C">
        <w:t xml:space="preserve">ower </w:t>
      </w:r>
      <w:r w:rsidR="009C36FB">
        <w:t>s</w:t>
      </w:r>
      <w:r w:rsidR="00E07B3C">
        <w:t xml:space="preserve">elf </w:t>
      </w:r>
      <w:r w:rsidR="009C36FB">
        <w:t>to the higher self</w:t>
      </w:r>
      <w:r w:rsidR="00E03CC6">
        <w:t xml:space="preserve"> </w:t>
      </w:r>
      <w:r w:rsidR="00E03CC6" w:rsidRPr="000B7ADB">
        <w:t>as mentioned in section 2e</w:t>
      </w:r>
      <w:r w:rsidR="00E03CC6">
        <w:t>.</w:t>
      </w:r>
    </w:p>
    <w:p w14:paraId="41B443F5" w14:textId="6DC42B67" w:rsidR="00C80215" w:rsidRDefault="003D386F" w:rsidP="002A2455">
      <w:pPr>
        <w:pStyle w:val="Style1"/>
      </w:pPr>
      <w:r w:rsidRPr="002A2455">
        <w:t>Al-Ghazali</w:t>
      </w:r>
      <w:r w:rsidRPr="002A2455">
        <w:t xml:space="preserve"> </w:t>
      </w:r>
      <w:r w:rsidRPr="002A2455">
        <w:t>discusses the concept of blameworthy qualities or vices that hinder spiritual and moral growth</w:t>
      </w:r>
      <w:r w:rsidR="00E03CC6">
        <w:t xml:space="preserve"> i</w:t>
      </w:r>
      <w:r w:rsidRPr="002A2455">
        <w:t>n the 3rd Quarter of the book</w:t>
      </w:r>
      <w:r w:rsidR="00E03CC6">
        <w:t xml:space="preserve"> and </w:t>
      </w:r>
      <w:r w:rsidRPr="002A2455">
        <w:t>identifies these qualities</w:t>
      </w:r>
      <w:r w:rsidRPr="002A2455">
        <w:t>(</w:t>
      </w:r>
      <w:r w:rsidRPr="002A2455">
        <w:t>al-muhlikāt</w:t>
      </w:r>
      <w:r w:rsidRPr="002A2455">
        <w:t>)</w:t>
      </w:r>
      <w:r w:rsidRPr="002A2455">
        <w:t xml:space="preserve"> as stemming from the unchecked and imbalanced inclinations of the lower soul (nafs), </w:t>
      </w:r>
      <w:r w:rsidR="002A2455" w:rsidRPr="002A2455">
        <w:t xml:space="preserve">often </w:t>
      </w:r>
      <w:r w:rsidR="002A2455" w:rsidRPr="002A2455">
        <w:t>exacerbated by following base desires, neglecting the remembrance of God (dhikr), and being influenced by a materialistic and morally lax environment</w:t>
      </w:r>
      <w:r w:rsidRPr="002A2455">
        <w:t>.</w:t>
      </w:r>
      <w:r w:rsidR="00ED7001" w:rsidRPr="002A2455">
        <w:t xml:space="preserve">  </w:t>
      </w:r>
      <w:r w:rsidR="00AB19BA" w:rsidRPr="002A2455">
        <w:t>These are destructive traits or actions that can lead a person away from the path of righteousness and towards spiritual and moral ruin</w:t>
      </w:r>
      <w:r w:rsidR="00D644A2">
        <w:t xml:space="preserve"> so is it crucial that one learns to control and subdue these negative traits.  Only then will he be able to progress forward in his spiritual journey.  </w:t>
      </w:r>
      <w:r w:rsidR="00AB19BA" w:rsidRPr="002A2455">
        <w:t xml:space="preserve"> Al-Ghazali categorizes these detrimental qualities into major themes, each encompassing specific vices</w:t>
      </w:r>
      <w:r w:rsidR="00357AF5" w:rsidRPr="002A2455">
        <w:t xml:space="preserve"> such as Pride, Envy, Anger, Greed and Avarice, Gluttony, Lust, Slander and Hypocrisy.</w:t>
      </w:r>
      <w:sdt>
        <w:sdtPr>
          <w:id w:val="-530180882"/>
          <w:citation/>
        </w:sdtPr>
        <w:sdtContent>
          <w:r w:rsidR="002A2455">
            <w:fldChar w:fldCharType="begin"/>
          </w:r>
          <w:r w:rsidR="002A2455">
            <w:instrText xml:space="preserve"> CITATION Ken14 \l 18441 </w:instrText>
          </w:r>
          <w:r w:rsidR="002A2455">
            <w:fldChar w:fldCharType="separate"/>
          </w:r>
          <w:r w:rsidR="00E33156">
            <w:rPr>
              <w:noProof/>
            </w:rPr>
            <w:t xml:space="preserve"> (Garden, 2014)</w:t>
          </w:r>
          <w:r w:rsidR="002A2455">
            <w:fldChar w:fldCharType="end"/>
          </w:r>
        </w:sdtContent>
      </w:sdt>
      <w:r w:rsidR="007B767B">
        <w:t xml:space="preserve">.  </w:t>
      </w:r>
    </w:p>
    <w:p w14:paraId="4EC08527" w14:textId="04339552" w:rsidR="00D644A2" w:rsidRDefault="00D644A2" w:rsidP="002A2455">
      <w:pPr>
        <w:pStyle w:val="Style1"/>
      </w:pPr>
      <w:r>
        <w:t xml:space="preserve">In the third Quarter, Book 4 of the </w:t>
      </w:r>
      <w:r w:rsidR="008C29C0">
        <w:t>Revival</w:t>
      </w:r>
      <w:r>
        <w:t xml:space="preserve"> of the Religio</w:t>
      </w:r>
      <w:r w:rsidR="008C29C0">
        <w:t>n’s</w:t>
      </w:r>
      <w:r>
        <w:t xml:space="preserve"> sciences, he explains the “Evil of Tongue” and identifies twenty evils such as “Loud mouthing”, “Cursing”, “False Promise”</w:t>
      </w:r>
      <w:r w:rsidR="00581890">
        <w:t>, “Ridicule and Mockery” and so on</w:t>
      </w:r>
      <w:r w:rsidR="00C452FA">
        <w:t xml:space="preserve">.  For each one he explains the evil and advises on how to curb it.  Below is a summary of his points on the first evil to highlight how thorough and practical Al-Ghazali is in his writing.  </w:t>
      </w:r>
      <w:sdt>
        <w:sdtPr>
          <w:id w:val="-453244111"/>
          <w:citation/>
        </w:sdtPr>
        <w:sdtContent>
          <w:r w:rsidR="00C452FA">
            <w:fldChar w:fldCharType="begin"/>
          </w:r>
          <w:r w:rsidR="00C452FA">
            <w:instrText xml:space="preserve">CITATION Ima11 \l 18441 </w:instrText>
          </w:r>
          <w:r w:rsidR="00C452FA">
            <w:fldChar w:fldCharType="separate"/>
          </w:r>
          <w:r w:rsidR="00E33156">
            <w:rPr>
              <w:noProof/>
            </w:rPr>
            <w:t>(Al-Ghazali, 2011)</w:t>
          </w:r>
          <w:r w:rsidR="00C452FA">
            <w:fldChar w:fldCharType="end"/>
          </w:r>
        </w:sdtContent>
      </w:sdt>
    </w:p>
    <w:p w14:paraId="5C9725DF" w14:textId="77777777" w:rsidR="007E7169" w:rsidRDefault="007E7169" w:rsidP="002A2455">
      <w:pPr>
        <w:pStyle w:val="Style1"/>
      </w:pPr>
    </w:p>
    <w:p w14:paraId="0EFAE8D6" w14:textId="2DB5B06D" w:rsidR="00C452FA" w:rsidRPr="00C452FA" w:rsidRDefault="00C452FA" w:rsidP="002A2455">
      <w:pPr>
        <w:pStyle w:val="Style1"/>
        <w:rPr>
          <w:u w:val="single"/>
        </w:rPr>
      </w:pPr>
      <w:r w:rsidRPr="00C452FA">
        <w:rPr>
          <w:u w:val="single"/>
        </w:rPr>
        <w:t>First Evil of the Tongue</w:t>
      </w:r>
      <w:r w:rsidRPr="00C452FA">
        <w:rPr>
          <w:u w:val="single"/>
        </w:rPr>
        <w:t xml:space="preserve"> “Speaking in what concerns you not”.  </w:t>
      </w:r>
    </w:p>
    <w:p w14:paraId="7D95B314" w14:textId="23F6DBBF" w:rsidR="00583D85" w:rsidRPr="00C452FA" w:rsidRDefault="00C452FA" w:rsidP="00C452FA">
      <w:pPr>
        <w:pStyle w:val="Style1"/>
      </w:pPr>
      <w:r>
        <w:t xml:space="preserve">In Book 4 Chapter 2, Al-Ghazali </w:t>
      </w:r>
      <w:r w:rsidR="00583D85" w:rsidRPr="00C452FA">
        <w:t>details the importance of guarding one's tongue and avoiding harmful speech, and advises people to speak only when necessary and in a manner that is permissible and harmless. He advises that the time spent in idle talk could be redirected towards beneficial activities such as meditation and reflection, which could open up opportunities for divine mercy and significant personal benefit or to engage in the glorification, praise, and remembrance of God. He says words spoken in praise and remembrance of God can lead to immense spiritual rewards, akin to constructing palaces in Paradise. Conversely, engaging in permissible but unnecessary talk, although not sinful, is deemed a loss as it replaces the potential spiritual gains of celebrating God’s praises.</w:t>
      </w:r>
    </w:p>
    <w:p w14:paraId="763AC4FA" w14:textId="2DE7E0C1" w:rsidR="00583D85" w:rsidRPr="00C452FA" w:rsidRDefault="00583D85" w:rsidP="00C452FA">
      <w:pPr>
        <w:pStyle w:val="Style1"/>
      </w:pPr>
      <w:r w:rsidRPr="00C452FA">
        <w:t xml:space="preserve">He </w:t>
      </w:r>
      <w:r w:rsidR="00C452FA">
        <w:t>d</w:t>
      </w:r>
      <w:r w:rsidR="00C452FA" w:rsidRPr="00C452FA">
        <w:t>escribes</w:t>
      </w:r>
      <w:r w:rsidRPr="00C452FA">
        <w:t xml:space="preserve"> the ideal believer as </w:t>
      </w:r>
    </w:p>
    <w:p w14:paraId="73040B43" w14:textId="1C2E736D" w:rsidR="00583D85" w:rsidRPr="00B61567" w:rsidRDefault="00583D85" w:rsidP="00B61567">
      <w:pPr>
        <w:pStyle w:val="Style1"/>
        <w:ind w:left="720"/>
        <w:rPr>
          <w:i/>
          <w:iCs/>
        </w:rPr>
      </w:pPr>
      <w:r w:rsidRPr="00B61567">
        <w:rPr>
          <w:i/>
          <w:iCs/>
        </w:rPr>
        <w:t>“The true believer is he, whose silence is meditation, vision a lesson to be learnt, and speech a celebration (of Allah Almighty)”</w:t>
      </w:r>
      <w:sdt>
        <w:sdtPr>
          <w:rPr>
            <w:i/>
            <w:iCs/>
          </w:rPr>
          <w:id w:val="-1502424129"/>
          <w:citation/>
        </w:sdtPr>
        <w:sdtContent>
          <w:r w:rsidRPr="00B61567">
            <w:rPr>
              <w:i/>
              <w:iCs/>
            </w:rPr>
            <w:fldChar w:fldCharType="begin"/>
          </w:r>
          <w:r w:rsidRPr="00B61567">
            <w:rPr>
              <w:i/>
              <w:iCs/>
            </w:rPr>
            <w:instrText xml:space="preserve"> CITATION Ima11 \l 18441 </w:instrText>
          </w:r>
          <w:r w:rsidRPr="00B61567">
            <w:rPr>
              <w:i/>
              <w:iCs/>
            </w:rPr>
            <w:fldChar w:fldCharType="separate"/>
          </w:r>
          <w:r w:rsidR="00E33156">
            <w:rPr>
              <w:i/>
              <w:iCs/>
              <w:noProof/>
            </w:rPr>
            <w:t xml:space="preserve"> </w:t>
          </w:r>
          <w:r w:rsidR="00E33156">
            <w:rPr>
              <w:noProof/>
            </w:rPr>
            <w:t>(Al-Ghazali, 2011)</w:t>
          </w:r>
          <w:r w:rsidRPr="00B61567">
            <w:rPr>
              <w:i/>
              <w:iCs/>
            </w:rPr>
            <w:fldChar w:fldCharType="end"/>
          </w:r>
        </w:sdtContent>
      </w:sdt>
    </w:p>
    <w:p w14:paraId="32B5DA51" w14:textId="040734AE" w:rsidR="00583D85" w:rsidRPr="00C452FA" w:rsidRDefault="00583D85" w:rsidP="00C452FA">
      <w:pPr>
        <w:pStyle w:val="Style1"/>
      </w:pPr>
      <w:r w:rsidRPr="00C452FA">
        <w:t>He gives an example of the story involving the martyr at the battle of Uhud.  The martyr's mother, upon seeing her son's sacrifice, expresses certainty about his place in Paradise. However, the Prophet Muhammad responds by questioning this certainty, suggesting that even acts that outwardly appear noble may not guarantee paradise if the individual engaged in unbeneficial talk or withheld what could benefit others. This anecdote serves as a reminder of the importance of sincerity and mindful speech and cautions against making assumptions about one's spiritual status based solely on external appearances or actions.</w:t>
      </w:r>
    </w:p>
    <w:p w14:paraId="6468F466" w14:textId="74FC3279" w:rsidR="0020324C" w:rsidRPr="00B61567" w:rsidRDefault="00583D85" w:rsidP="00B61567">
      <w:pPr>
        <w:pStyle w:val="Style1"/>
      </w:pPr>
      <w:r w:rsidRPr="00B61567">
        <w:t xml:space="preserve">Another tale recounts an incident involving the Prophet Muhammad, Ka'b (a companion of the Prophet), and Ka'b's mother. The Prophet learns that Ka'b is ill and visits him. </w:t>
      </w:r>
      <w:r w:rsidR="0020324C" w:rsidRPr="00B61567">
        <w:t>Prophet greets Ka'b with glad tidings</w:t>
      </w:r>
      <w:r w:rsidR="0020324C" w:rsidRPr="00B61567">
        <w:t>,</w:t>
      </w:r>
    </w:p>
    <w:p w14:paraId="6C280067" w14:textId="41D1F196" w:rsidR="0020324C" w:rsidRPr="00B61567" w:rsidRDefault="0020324C" w:rsidP="00B61567">
      <w:pPr>
        <w:pStyle w:val="Style1"/>
        <w:ind w:left="720"/>
        <w:rPr>
          <w:i/>
          <w:iCs/>
        </w:rPr>
      </w:pPr>
      <w:r w:rsidRPr="00B61567">
        <w:rPr>
          <w:i/>
          <w:iCs/>
        </w:rPr>
        <w:t xml:space="preserve">"Receive the glad tidings O Ka'b!" his mother said: "Blessed be you with the Garden O Ka'b!" the Messenger of Allah "Allah's blessing and peace be upon him" asked: "Who is that woman that decides a matter without (knowing the decree of) Allah Almighty?" Ka'b said: "She is my mother O Messenger of Allah." On that he said: "What does make you know Umm Ka’b? perhaps Ka'b has said what concerned him not, and withheld what benefitted him." </w:t>
      </w:r>
      <w:sdt>
        <w:sdtPr>
          <w:rPr>
            <w:i/>
            <w:iCs/>
          </w:rPr>
          <w:id w:val="1815593060"/>
          <w:citation/>
        </w:sdtPr>
        <w:sdtContent>
          <w:r w:rsidRPr="00B61567">
            <w:rPr>
              <w:i/>
              <w:iCs/>
            </w:rPr>
            <w:fldChar w:fldCharType="begin"/>
          </w:r>
          <w:r w:rsidRPr="00B61567">
            <w:rPr>
              <w:i/>
              <w:iCs/>
            </w:rPr>
            <w:instrText xml:space="preserve"> CITATION Ima11 \l 18441 </w:instrText>
          </w:r>
          <w:r w:rsidRPr="00B61567">
            <w:rPr>
              <w:i/>
              <w:iCs/>
            </w:rPr>
            <w:fldChar w:fldCharType="separate"/>
          </w:r>
          <w:r w:rsidR="00E33156">
            <w:rPr>
              <w:noProof/>
            </w:rPr>
            <w:t>(Al-Ghazali, 2011)</w:t>
          </w:r>
          <w:r w:rsidRPr="00B61567">
            <w:rPr>
              <w:i/>
              <w:iCs/>
            </w:rPr>
            <w:fldChar w:fldCharType="end"/>
          </w:r>
        </w:sdtContent>
      </w:sdt>
    </w:p>
    <w:p w14:paraId="2851BFF7" w14:textId="77777777" w:rsidR="00583D85" w:rsidRPr="00B61567" w:rsidRDefault="00583D85" w:rsidP="00B61567">
      <w:pPr>
        <w:pStyle w:val="Style1"/>
      </w:pPr>
      <w:r w:rsidRPr="00B61567">
        <w:t>The Prophet's response to Ka'b's mother serves as a caution against making definitive statements about one's spiritual destiny, emphasizing that ultimate judgments belong to God alone. He subtly reminds her and by extension, all believers that human assumptions about divine rewards or punishments are beyond human knowledge and authority.</w:t>
      </w:r>
    </w:p>
    <w:p w14:paraId="633E200C" w14:textId="77777777" w:rsidR="00583D85" w:rsidRPr="00B61567" w:rsidRDefault="00583D85" w:rsidP="00B61567">
      <w:pPr>
        <w:pStyle w:val="Style1"/>
      </w:pPr>
      <w:r w:rsidRPr="00B61567">
        <w:t>Further, the Prophet elaborates that entering Paradise is for those who are not subject to divine reckoning or accountability for their deeds, implying that careless or irrelevant speech could lead to being held accountable on the Day of Judgment. He warns that engaging in speech that does not concern one or withholding beneficial speech could have spiritual consequences, potentially barring one from the unencumbered entry into Paradise.</w:t>
      </w:r>
    </w:p>
    <w:p w14:paraId="61606AD6" w14:textId="61383F6F" w:rsidR="00583D85" w:rsidRPr="00B61567" w:rsidRDefault="00583D85" w:rsidP="00B61567">
      <w:pPr>
        <w:pStyle w:val="Style1"/>
      </w:pPr>
      <w:r w:rsidRPr="00B61567">
        <w:t>The mention of reckoning highlights the seriousness of one's actions and words. The Prophet indicates that even though someone may appear pious or worthy of Paradise, their speech and actions could be subject to divine scrutiny. If the speech is impermissible or if one withholds what could benefit others, it could lead to a form of punishment, as it contradicts the principles of mindful and beneficial conduct.</w:t>
      </w:r>
    </w:p>
    <w:p w14:paraId="55A52E13" w14:textId="4A4A28AE" w:rsidR="005777A6" w:rsidRPr="00B61567" w:rsidRDefault="005777A6" w:rsidP="00B61567">
      <w:pPr>
        <w:pStyle w:val="Style1"/>
      </w:pPr>
      <w:r w:rsidRPr="00B61567">
        <w:t xml:space="preserve">In </w:t>
      </w:r>
      <w:r w:rsidR="00B61567">
        <w:t>a</w:t>
      </w:r>
      <w:r w:rsidRPr="00B61567">
        <w:t>nother example,</w:t>
      </w:r>
      <w:r w:rsidR="00583D85" w:rsidRPr="00B61567">
        <w:t xml:space="preserve"> Muhammad Ibn Ka'ab recounts the Prophet Muhammad's announcement that the first person to enter through a specific gate would be an inhabitant of Paradise</w:t>
      </w:r>
      <w:r w:rsidR="00B61567">
        <w:t xml:space="preserve">, who </w:t>
      </w:r>
      <w:r w:rsidR="00583D85" w:rsidRPr="00B61567">
        <w:t xml:space="preserve">turned out to be Abdullah Ibn Salam. When asked about the most trustworthy deed he performed in expectation of divine reward, Abdullah Ibn Salam humbly acknowledged his own weaknesses but pointed to two key practices: </w:t>
      </w:r>
    </w:p>
    <w:p w14:paraId="2835FE8C" w14:textId="50F8840E" w:rsidR="005777A6" w:rsidRPr="00B61567" w:rsidRDefault="005777A6" w:rsidP="00B61567">
      <w:pPr>
        <w:pStyle w:val="Style1"/>
        <w:ind w:left="720"/>
        <w:rPr>
          <w:i/>
          <w:iCs/>
        </w:rPr>
      </w:pPr>
      <w:r w:rsidRPr="00B61567">
        <w:rPr>
          <w:i/>
          <w:iCs/>
        </w:rPr>
        <w:t>“</w:t>
      </w:r>
      <w:r w:rsidRPr="00B61567">
        <w:rPr>
          <w:i/>
          <w:iCs/>
        </w:rPr>
        <w:t xml:space="preserve">On that he said: "I am a weak, but the most trustworthy deed for which I expect (reward from) Allah Almighty is the purity of my breast and leaving what concerns me not." </w:t>
      </w:r>
      <w:sdt>
        <w:sdtPr>
          <w:rPr>
            <w:i/>
            <w:iCs/>
          </w:rPr>
          <w:id w:val="1191648014"/>
          <w:citation/>
        </w:sdtPr>
        <w:sdtContent>
          <w:r w:rsidRPr="00B61567">
            <w:rPr>
              <w:i/>
              <w:iCs/>
            </w:rPr>
            <w:fldChar w:fldCharType="begin"/>
          </w:r>
          <w:r w:rsidRPr="00B61567">
            <w:rPr>
              <w:i/>
              <w:iCs/>
            </w:rPr>
            <w:instrText xml:space="preserve"> CITATION Ima11 \l 18441 </w:instrText>
          </w:r>
          <w:r w:rsidRPr="00B61567">
            <w:rPr>
              <w:i/>
              <w:iCs/>
            </w:rPr>
            <w:fldChar w:fldCharType="separate"/>
          </w:r>
          <w:r w:rsidR="00E33156">
            <w:rPr>
              <w:noProof/>
            </w:rPr>
            <w:t>(Al-Ghazali, 2011)</w:t>
          </w:r>
          <w:r w:rsidRPr="00B61567">
            <w:rPr>
              <w:i/>
              <w:iCs/>
            </w:rPr>
            <w:fldChar w:fldCharType="end"/>
          </w:r>
        </w:sdtContent>
      </w:sdt>
    </w:p>
    <w:p w14:paraId="627BF4EB" w14:textId="11CECE1B" w:rsidR="005777A6" w:rsidRPr="00B61567" w:rsidRDefault="00583D85" w:rsidP="00B61567">
      <w:pPr>
        <w:pStyle w:val="Style1"/>
      </w:pPr>
      <w:r w:rsidRPr="00B61567">
        <w:t xml:space="preserve">This response highlights the spiritual significance of inner purity and mindfulness in one's actions </w:t>
      </w:r>
      <w:r w:rsidR="00B61567">
        <w:t xml:space="preserve">that can </w:t>
      </w:r>
      <w:r w:rsidRPr="00B61567">
        <w:t>lead to immense spiritual reward.</w:t>
      </w:r>
      <w:r w:rsidR="00B61567">
        <w:t xml:space="preserve">  </w:t>
      </w:r>
      <w:r w:rsidRPr="00B61567">
        <w:t xml:space="preserve">The second narration involves Abu Dharr, another companion of the Prophet. The Prophet offers to guide Abu Dharr to deeds that are easy to perform but carry great weight in terms of spiritual merit. </w:t>
      </w:r>
    </w:p>
    <w:p w14:paraId="3C2D914E" w14:textId="34F75DB4" w:rsidR="005777A6" w:rsidRPr="00B61567" w:rsidRDefault="005777A6" w:rsidP="00B61567">
      <w:pPr>
        <w:pStyle w:val="Style1"/>
        <w:ind w:left="720"/>
        <w:rPr>
          <w:i/>
          <w:iCs/>
        </w:rPr>
      </w:pPr>
      <w:r w:rsidRPr="00B61567">
        <w:rPr>
          <w:i/>
          <w:iCs/>
        </w:rPr>
        <w:t>He said: "It is to keep silent, adhere to good moral character, and leave what concerns you not."</w:t>
      </w:r>
      <w:sdt>
        <w:sdtPr>
          <w:rPr>
            <w:i/>
            <w:iCs/>
          </w:rPr>
          <w:id w:val="-1840224851"/>
          <w:citation/>
        </w:sdtPr>
        <w:sdtContent>
          <w:r w:rsidRPr="00B61567">
            <w:rPr>
              <w:i/>
              <w:iCs/>
            </w:rPr>
            <w:fldChar w:fldCharType="begin"/>
          </w:r>
          <w:r w:rsidRPr="00B61567">
            <w:rPr>
              <w:i/>
              <w:iCs/>
            </w:rPr>
            <w:instrText xml:space="preserve"> CITATION Ima11 \l 18441 </w:instrText>
          </w:r>
          <w:r w:rsidRPr="00B61567">
            <w:rPr>
              <w:i/>
              <w:iCs/>
            </w:rPr>
            <w:fldChar w:fldCharType="separate"/>
          </w:r>
          <w:r w:rsidR="00E33156">
            <w:rPr>
              <w:i/>
              <w:iCs/>
              <w:noProof/>
            </w:rPr>
            <w:t xml:space="preserve"> </w:t>
          </w:r>
          <w:r w:rsidR="00E33156">
            <w:rPr>
              <w:noProof/>
            </w:rPr>
            <w:t>(Al-Ghazali, 2011)</w:t>
          </w:r>
          <w:r w:rsidRPr="00B61567">
            <w:rPr>
              <w:i/>
              <w:iCs/>
            </w:rPr>
            <w:fldChar w:fldCharType="end"/>
          </w:r>
        </w:sdtContent>
      </w:sdt>
    </w:p>
    <w:p w14:paraId="068C1518" w14:textId="0A2004F1" w:rsidR="00293A7E" w:rsidRPr="00B61567" w:rsidRDefault="00583D85" w:rsidP="00B61567">
      <w:pPr>
        <w:pStyle w:val="Style1"/>
      </w:pPr>
      <w:r w:rsidRPr="00B61567">
        <w:t xml:space="preserve">The Prophet's advice is concise yet profound: maintain silence, adhere to good moral character, and avoid involving oneself in matters that are irrelevant or do not concern oneself. Both narrations collectively underscore the value of sincerity, purity of intention, thoughtful speech, and impeccable character in Islam. They highlight that actions and qualities that may seem simple or easy to overlook can hold tremendous weight in the spiritual realm. </w:t>
      </w:r>
    </w:p>
    <w:p w14:paraId="5C0A0D89" w14:textId="62734D2E" w:rsidR="00293A7E" w:rsidRPr="0095277D" w:rsidRDefault="00102E33" w:rsidP="0095277D">
      <w:pPr>
        <w:pStyle w:val="Style1"/>
      </w:pPr>
      <w:r>
        <w:t>Al-Ghazali</w:t>
      </w:r>
      <w:r w:rsidR="00293A7E" w:rsidRPr="0095277D">
        <w:t xml:space="preserve"> expounds on the </w:t>
      </w:r>
      <w:r w:rsidR="00293A7E" w:rsidRPr="0095277D">
        <w:t>wisdom of mindful speech and conduct</w:t>
      </w:r>
      <w:r w:rsidR="00293A7E" w:rsidRPr="0095277D">
        <w:t xml:space="preserve"> </w:t>
      </w:r>
      <w:r w:rsidR="00293A7E" w:rsidRPr="0095277D">
        <w:t>from various sources</w:t>
      </w:r>
      <w:r w:rsidR="00293A7E" w:rsidRPr="0095277D">
        <w:t xml:space="preserve">.  He mentions </w:t>
      </w:r>
      <w:r w:rsidR="00293A7E" w:rsidRPr="00293A7E">
        <w:t xml:space="preserve">Ibn Abbas's </w:t>
      </w:r>
      <w:r w:rsidR="0095277D">
        <w:t>f</w:t>
      </w:r>
      <w:r w:rsidR="00293A7E" w:rsidRPr="00293A7E">
        <w:t xml:space="preserve">ive </w:t>
      </w:r>
      <w:r w:rsidR="0095277D">
        <w:t>q</w:t>
      </w:r>
      <w:r w:rsidR="00293A7E" w:rsidRPr="00293A7E">
        <w:t>ualities</w:t>
      </w:r>
      <w:r w:rsidR="00293A7E" w:rsidRPr="0095277D">
        <w:t xml:space="preserve"> </w:t>
      </w:r>
      <w:r w:rsidR="0095277D">
        <w:t xml:space="preserve">such as </w:t>
      </w:r>
      <w:r w:rsidR="00293A7E" w:rsidRPr="0095277D">
        <w:t xml:space="preserve">to </w:t>
      </w:r>
      <w:r w:rsidR="0095277D">
        <w:t>r</w:t>
      </w:r>
      <w:r w:rsidR="00293A7E" w:rsidRPr="00293A7E">
        <w:t>efrain from speaking about irrelevant matters to avoid sin and uselessness</w:t>
      </w:r>
      <w:r w:rsidR="00293A7E" w:rsidRPr="0095277D">
        <w:t xml:space="preserve">, </w:t>
      </w:r>
      <w:r w:rsidR="0095277D">
        <w:t>s</w:t>
      </w:r>
      <w:r w:rsidR="00293A7E" w:rsidRPr="00293A7E">
        <w:t>peak only when it is appropriate, as improper speech can lead to difficulties</w:t>
      </w:r>
      <w:r w:rsidR="00293A7E" w:rsidRPr="0095277D">
        <w:t xml:space="preserve">, to </w:t>
      </w:r>
      <w:r w:rsidR="0095277D">
        <w:t>a</w:t>
      </w:r>
      <w:r w:rsidR="00293A7E" w:rsidRPr="00293A7E">
        <w:t xml:space="preserve">void arguments with the </w:t>
      </w:r>
      <w:r w:rsidR="00293A7E" w:rsidRPr="0095277D">
        <w:t>forbearing</w:t>
      </w:r>
      <w:r w:rsidR="00293A7E" w:rsidRPr="00293A7E">
        <w:t xml:space="preserve"> and with the weak-minded</w:t>
      </w:r>
      <w:r w:rsidR="00293A7E" w:rsidRPr="0095277D">
        <w:t xml:space="preserve">, to </w:t>
      </w:r>
      <w:r w:rsidR="0095277D">
        <w:t>t</w:t>
      </w:r>
      <w:r w:rsidR="00293A7E" w:rsidRPr="00293A7E">
        <w:t>reat others, whether present or absent, as you would like to be treated, fostering empathy and fairness</w:t>
      </w:r>
      <w:r w:rsidR="00293A7E" w:rsidRPr="0095277D">
        <w:t xml:space="preserve"> and to </w:t>
      </w:r>
      <w:r w:rsidR="0095277D">
        <w:t>p</w:t>
      </w:r>
      <w:r w:rsidR="00293A7E" w:rsidRPr="00293A7E">
        <w:t>erform deeds with the understanding that kindness is rewarded and disrespect is accountable.</w:t>
      </w:r>
      <w:sdt>
        <w:sdtPr>
          <w:id w:val="-879081240"/>
          <w:citation/>
        </w:sdtPr>
        <w:sdtContent>
          <w:r w:rsidR="00E33156">
            <w:fldChar w:fldCharType="begin"/>
          </w:r>
          <w:r w:rsidR="00E33156">
            <w:instrText xml:space="preserve"> CITATION Ima11 \l 18441 </w:instrText>
          </w:r>
          <w:r w:rsidR="00E33156">
            <w:fldChar w:fldCharType="separate"/>
          </w:r>
          <w:r w:rsidR="00E33156">
            <w:rPr>
              <w:noProof/>
            </w:rPr>
            <w:t xml:space="preserve"> (Al-Ghazali, 2011)</w:t>
          </w:r>
          <w:r w:rsidR="00E33156">
            <w:fldChar w:fldCharType="end"/>
          </w:r>
        </w:sdtContent>
      </w:sdt>
    </w:p>
    <w:p w14:paraId="19ED27BF" w14:textId="203D2158" w:rsidR="00293A7E" w:rsidRPr="00293A7E" w:rsidRDefault="00293A7E" w:rsidP="0095277D">
      <w:pPr>
        <w:pStyle w:val="Style1"/>
      </w:pPr>
      <w:r w:rsidRPr="0095277D">
        <w:t>He also highlights advice from respected figures such as</w:t>
      </w:r>
      <w:r w:rsidRPr="00293A7E">
        <w:t xml:space="preserve"> Luqman, Muwarriq Al-Ajli, and Umar</w:t>
      </w:r>
      <w:r w:rsidRPr="0095277D">
        <w:t xml:space="preserve">.  </w:t>
      </w:r>
      <w:r w:rsidRPr="00293A7E">
        <w:t>Luqman emphasizes the wisdom of not seeking unnecessary knowledge.</w:t>
      </w:r>
      <w:r w:rsidRPr="0095277D">
        <w:t xml:space="preserve">  </w:t>
      </w:r>
      <w:r w:rsidRPr="00293A7E">
        <w:t>Muwarriq Al-Ajli values the discipline of silence about irrelevant matters.</w:t>
      </w:r>
      <w:r w:rsidRPr="0095277D">
        <w:t xml:space="preserve">  </w:t>
      </w:r>
      <w:r w:rsidRPr="00293A7E">
        <w:t xml:space="preserve">Umar advises avoiding inquiries about irrelevant matters, cautioning against association with the wicked and stressing the importance of confiding only in those who truly fear </w:t>
      </w:r>
      <w:r w:rsidR="0095277D">
        <w:t>God</w:t>
      </w:r>
      <w:r w:rsidRPr="00293A7E">
        <w:t>.</w:t>
      </w:r>
    </w:p>
    <w:p w14:paraId="657943B2" w14:textId="366D87F0" w:rsidR="00293A7E" w:rsidRPr="00293A7E" w:rsidRDefault="003F58B9" w:rsidP="0095277D">
      <w:pPr>
        <w:pStyle w:val="Style1"/>
      </w:pPr>
      <w:r w:rsidRPr="0095277D">
        <w:t xml:space="preserve">Al-Ghazali </w:t>
      </w:r>
      <w:r w:rsidR="00622322" w:rsidRPr="0095277D">
        <w:t xml:space="preserve">goes on to </w:t>
      </w:r>
      <w:r w:rsidR="0095277D">
        <w:t>d</w:t>
      </w:r>
      <w:r w:rsidR="00293A7E" w:rsidRPr="00293A7E">
        <w:t>efin</w:t>
      </w:r>
      <w:r w:rsidR="00622322" w:rsidRPr="0095277D">
        <w:t>e what entails</w:t>
      </w:r>
      <w:r w:rsidR="00293A7E" w:rsidRPr="00293A7E">
        <w:t xml:space="preserve"> </w:t>
      </w:r>
      <w:r w:rsidR="0095277D">
        <w:t>s</w:t>
      </w:r>
      <w:r w:rsidR="00293A7E" w:rsidRPr="00293A7E">
        <w:t xml:space="preserve">peaking on </w:t>
      </w:r>
      <w:r w:rsidR="0095277D">
        <w:t>i</w:t>
      </w:r>
      <w:r w:rsidR="00293A7E" w:rsidRPr="00293A7E">
        <w:t xml:space="preserve">rrelevant </w:t>
      </w:r>
      <w:r w:rsidR="0095277D">
        <w:t>m</w:t>
      </w:r>
      <w:r w:rsidR="00293A7E" w:rsidRPr="00293A7E">
        <w:t>atter</w:t>
      </w:r>
      <w:r w:rsidR="00622322" w:rsidRPr="0095277D">
        <w:t xml:space="preserve">s.  For </w:t>
      </w:r>
      <w:r w:rsidR="003A38E1" w:rsidRPr="0095277D">
        <w:t>example,</w:t>
      </w:r>
      <w:r w:rsidR="00622322" w:rsidRPr="0095277D">
        <w:t xml:space="preserve"> </w:t>
      </w:r>
      <w:r w:rsidR="0095277D">
        <w:t>e</w:t>
      </w:r>
      <w:r w:rsidR="00293A7E" w:rsidRPr="00293A7E">
        <w:t>ngaging in conversations about non-essential topics, like personal travels or observations, is not sinful but is considered a waste of time.</w:t>
      </w:r>
      <w:r w:rsidR="00622322" w:rsidRPr="0095277D">
        <w:t xml:space="preserve"> And </w:t>
      </w:r>
      <w:r w:rsidR="0095277D">
        <w:t>e</w:t>
      </w:r>
      <w:r w:rsidR="00293A7E" w:rsidRPr="00293A7E">
        <w:t>ven if such speech is free from exaggeration, self-justification, or criticism, it represents a missed opportunity for more beneficial engagements.</w:t>
      </w:r>
    </w:p>
    <w:p w14:paraId="4BFCA1B8" w14:textId="590BD31A" w:rsidR="00886ACE" w:rsidRPr="0095277D" w:rsidRDefault="00886ACE" w:rsidP="0095277D">
      <w:pPr>
        <w:pStyle w:val="Style1"/>
      </w:pPr>
      <w:r w:rsidRPr="0095277D">
        <w:t xml:space="preserve">He advises </w:t>
      </w:r>
      <w:r w:rsidRPr="00886ACE">
        <w:t>caution against engaging in unnecessary inquiries about others' private matters</w:t>
      </w:r>
      <w:r w:rsidRPr="0095277D">
        <w:t xml:space="preserve"> such as</w:t>
      </w:r>
      <w:r w:rsidRPr="00886ACE">
        <w:t xml:space="preserve"> </w:t>
      </w:r>
      <w:r w:rsidR="0095277D">
        <w:t>a</w:t>
      </w:r>
      <w:r w:rsidRPr="00886ACE">
        <w:t>sking about personal matters like worship practices or intentions can lead to various negative outcomes. It can compel the person to demonstrate their piety, potentially leading to showing off, or force them to lie, scorn, or exert effort to avoid answering. Such inquiries can also place others in uncomfortable positions, causing them to reveal private information or admit ignorance</w:t>
      </w:r>
      <w:r w:rsidRPr="0095277D">
        <w:t>.</w:t>
      </w:r>
      <w:sdt>
        <w:sdtPr>
          <w:id w:val="-1995164919"/>
          <w:citation/>
        </w:sdtPr>
        <w:sdtContent>
          <w:r w:rsidR="00E33156">
            <w:fldChar w:fldCharType="begin"/>
          </w:r>
          <w:r w:rsidR="00E33156">
            <w:instrText xml:space="preserve"> CITATION Ima11 \l 18441 </w:instrText>
          </w:r>
          <w:r w:rsidR="00E33156">
            <w:fldChar w:fldCharType="separate"/>
          </w:r>
          <w:r w:rsidR="00E33156">
            <w:rPr>
              <w:noProof/>
            </w:rPr>
            <w:t xml:space="preserve"> (Al-Ghazali, 2011)</w:t>
          </w:r>
          <w:r w:rsidR="00E33156">
            <w:fldChar w:fldCharType="end"/>
          </w:r>
        </w:sdtContent>
      </w:sdt>
    </w:p>
    <w:p w14:paraId="50F91B9E" w14:textId="1BD534BB" w:rsidR="00886ACE" w:rsidRPr="0095277D" w:rsidRDefault="00886ACE" w:rsidP="0095277D">
      <w:pPr>
        <w:pStyle w:val="Style1"/>
      </w:pPr>
      <w:r w:rsidRPr="0095277D">
        <w:t>He also stresses</w:t>
      </w:r>
      <w:r w:rsidRPr="00886ACE">
        <w:t xml:space="preserve"> the value of silence</w:t>
      </w:r>
      <w:r w:rsidRPr="0095277D">
        <w:t xml:space="preserve"> and cites </w:t>
      </w:r>
      <w:r w:rsidRPr="00886ACE">
        <w:t>Luqman's encounter with David</w:t>
      </w:r>
      <w:r w:rsidRPr="0095277D">
        <w:t xml:space="preserve"> to</w:t>
      </w:r>
      <w:r w:rsidRPr="00886ACE">
        <w:t xml:space="preserve"> illustrate the </w:t>
      </w:r>
      <w:r w:rsidRPr="0095277D">
        <w:t>point</w:t>
      </w:r>
      <w:r w:rsidRPr="00886ACE">
        <w:t xml:space="preserve">. Luqman refrained from asking about the unfamiliar </w:t>
      </w:r>
      <w:r w:rsidR="003A38E1" w:rsidRPr="00886ACE">
        <w:t>armour</w:t>
      </w:r>
      <w:r w:rsidRPr="00886ACE">
        <w:t>, and his patience was rewarded when he learned about its purpose without having to inquire. This story highlights that wisdom often lies in observing and learning silently rather than probing.</w:t>
      </w:r>
    </w:p>
    <w:p w14:paraId="7C087865" w14:textId="51055C57" w:rsidR="0095277D" w:rsidRDefault="00886ACE" w:rsidP="0095277D">
      <w:pPr>
        <w:pStyle w:val="Style1"/>
      </w:pPr>
      <w:r w:rsidRPr="0095277D">
        <w:t>A</w:t>
      </w:r>
      <w:r w:rsidR="006E36AF">
        <w:t>l</w:t>
      </w:r>
      <w:r w:rsidRPr="0095277D">
        <w:t>-Ghazali says t</w:t>
      </w:r>
      <w:r w:rsidRPr="00886ACE">
        <w:t>he urge to speak on irrelevant matters often stems from curiosity, the desire for social interaction, or the habit of engaging in idle chatter. Recognizing these triggers can help in curbing unnecessary speech.</w:t>
      </w:r>
      <w:r w:rsidRPr="0095277D">
        <w:t xml:space="preserve"> He says on should be </w:t>
      </w:r>
      <w:r w:rsidR="000F2317" w:rsidRPr="0095277D">
        <w:t>a</w:t>
      </w:r>
      <w:r w:rsidRPr="00886ACE">
        <w:t xml:space="preserve">ware of </w:t>
      </w:r>
      <w:r w:rsidR="000F2317" w:rsidRPr="0095277D">
        <w:t>m</w:t>
      </w:r>
      <w:r w:rsidRPr="00886ACE">
        <w:t>ortality</w:t>
      </w:r>
      <w:r w:rsidR="000F2317" w:rsidRPr="0095277D">
        <w:t>,</w:t>
      </w:r>
      <w:r w:rsidRPr="00886ACE">
        <w:t xml:space="preserve"> </w:t>
      </w:r>
      <w:r w:rsidR="0095277D">
        <w:t>u</w:t>
      </w:r>
      <w:r w:rsidRPr="00886ACE">
        <w:t>nderstanding that life is finite and that one is accountable for every word spoken</w:t>
      </w:r>
      <w:r w:rsidR="000F2317" w:rsidRPr="0095277D">
        <w:t>.  A person r</w:t>
      </w:r>
      <w:r w:rsidRPr="00886ACE">
        <w:t>ecogn</w:t>
      </w:r>
      <w:r w:rsidR="000F2317" w:rsidRPr="0095277D">
        <w:t>ize</w:t>
      </w:r>
      <w:r w:rsidRPr="00886ACE">
        <w:t xml:space="preserve"> that words are a means to earn spiritual rewards and should not be wasted on trivial matters.</w:t>
      </w:r>
      <w:r w:rsidR="000F2317" w:rsidRPr="0095277D">
        <w:t xml:space="preserve">  He suggests</w:t>
      </w:r>
      <w:r w:rsidRPr="00886ACE">
        <w:t xml:space="preserve"> </w:t>
      </w:r>
      <w:r w:rsidR="0095277D">
        <w:t>t</w:t>
      </w:r>
      <w:r w:rsidRPr="00886ACE">
        <w:t xml:space="preserve">echniques like seclusion or placing a pebble in the mouth can help train oneself to speak less and avoid irrelevant topics. </w:t>
      </w:r>
    </w:p>
    <w:p w14:paraId="20041D5E" w14:textId="7DB2D396" w:rsidR="00886ACE" w:rsidRDefault="00886ACE" w:rsidP="0095277D">
      <w:pPr>
        <w:pStyle w:val="Style1"/>
      </w:pPr>
      <w:r w:rsidRPr="00886ACE">
        <w:t>The overarching message is to practice restraint in speech, valuing silence and meaningful communication, and understanding the spiritual significance of each word. It encourages focusing on personal growth and spiritual development rather than indulging in unnecessary or intrusive conversations.</w:t>
      </w:r>
      <w:sdt>
        <w:sdtPr>
          <w:id w:val="1007714493"/>
          <w:citation/>
        </w:sdtPr>
        <w:sdtContent>
          <w:r w:rsidR="00E33156">
            <w:fldChar w:fldCharType="begin"/>
          </w:r>
          <w:r w:rsidR="00E33156">
            <w:instrText xml:space="preserve"> CITATION Ima11 \l 18441 </w:instrText>
          </w:r>
          <w:r w:rsidR="00E33156">
            <w:fldChar w:fldCharType="separate"/>
          </w:r>
          <w:r w:rsidR="00E33156">
            <w:rPr>
              <w:noProof/>
            </w:rPr>
            <w:t xml:space="preserve"> (Al-Ghazali, 2011)</w:t>
          </w:r>
          <w:r w:rsidR="00E33156">
            <w:fldChar w:fldCharType="end"/>
          </w:r>
        </w:sdtContent>
      </w:sdt>
    </w:p>
    <w:p w14:paraId="035E02D0" w14:textId="77777777" w:rsidR="006E36AF" w:rsidRPr="00886ACE" w:rsidRDefault="006E36AF" w:rsidP="0095277D">
      <w:pPr>
        <w:pStyle w:val="Style1"/>
      </w:pPr>
    </w:p>
    <w:p w14:paraId="3B184167" w14:textId="3C32D39A" w:rsidR="00D644A2" w:rsidRPr="006E36AF" w:rsidRDefault="006906A8" w:rsidP="006906A8">
      <w:pPr>
        <w:pStyle w:val="Style1"/>
        <w:numPr>
          <w:ilvl w:val="0"/>
          <w:numId w:val="24"/>
        </w:numPr>
        <w:rPr>
          <w:u w:val="single"/>
        </w:rPr>
      </w:pPr>
      <w:r w:rsidRPr="006E36AF">
        <w:rPr>
          <w:u w:val="single"/>
        </w:rPr>
        <w:t xml:space="preserve"> Conclusion</w:t>
      </w:r>
    </w:p>
    <w:p w14:paraId="4BADC074" w14:textId="7DBC49BF" w:rsidR="00A057C3" w:rsidRDefault="00024A28" w:rsidP="002A2455">
      <w:pPr>
        <w:pStyle w:val="Style1"/>
      </w:pPr>
      <w:r>
        <w:t>The human psyche has four aspects the Nafs, Ruh, Qalb and the ‘Aql.  All four components as interlinked and in order for the person to realise his innate nature (Fi</w:t>
      </w:r>
      <w:r w:rsidR="00A057C3">
        <w:t xml:space="preserve">tra), his soul has to be purified.  A person has </w:t>
      </w:r>
      <w:r w:rsidR="003A38E1">
        <w:t xml:space="preserve">to </w:t>
      </w:r>
      <w:r w:rsidR="00A057C3">
        <w:t xml:space="preserve">remove negative traits and adopt positive ones to move the Self from its lower level to a </w:t>
      </w:r>
      <w:r w:rsidR="003A38E1">
        <w:t>higher</w:t>
      </w:r>
      <w:r w:rsidR="00A057C3">
        <w:t xml:space="preserve"> level.  Al-Ghazali provides a detailed guide on how </w:t>
      </w:r>
      <w:r w:rsidR="00AB19BA" w:rsidRPr="002A2455">
        <w:t>to overcome them through spiritual discipline, ethical conduct, and sincere repentance. The path to overcoming al-muhlikāt involves a deep self-awareness, continual self-examination, and a steadfast commitment to the teachings and practices of Islam.</w:t>
      </w:r>
      <w:r w:rsidR="00F25211">
        <w:t xml:space="preserve"> </w:t>
      </w:r>
    </w:p>
    <w:p w14:paraId="08E15C28" w14:textId="2009176A" w:rsidR="00AB19BA" w:rsidRDefault="00F25211" w:rsidP="002A2455">
      <w:pPr>
        <w:pStyle w:val="Style1"/>
      </w:pPr>
      <w:r w:rsidRPr="00D0454A">
        <w:t>According to Al-</w:t>
      </w:r>
      <w:r w:rsidR="003A38E1" w:rsidRPr="00D0454A">
        <w:t>Ghazali</w:t>
      </w:r>
      <w:r w:rsidRPr="00D0454A">
        <w:t>, the practice of manifest acts of worship, combined with the understanding and certainty that obeying God leads to eternal happiness, naturally inclines a person towards goodness and away from evil. This natural inclination, however, needs to be nurtured and reinforced through continuous engagement in acts of obedience and the avoidance of acts of disobedience</w:t>
      </w:r>
      <w:r>
        <w:t xml:space="preserve">.  </w:t>
      </w:r>
      <w:sdt>
        <w:sdtPr>
          <w:id w:val="-1310242391"/>
          <w:citation/>
        </w:sdtPr>
        <w:sdtContent>
          <w:r>
            <w:fldChar w:fldCharType="begin"/>
          </w:r>
          <w:r>
            <w:instrText xml:space="preserve"> CITATION Saa02 \l 18441 </w:instrText>
          </w:r>
          <w:r>
            <w:fldChar w:fldCharType="separate"/>
          </w:r>
          <w:r w:rsidR="00E33156">
            <w:rPr>
              <w:noProof/>
            </w:rPr>
            <w:t>(Sa'ari, 2002)</w:t>
          </w:r>
          <w:r>
            <w:fldChar w:fldCharType="end"/>
          </w:r>
        </w:sdtContent>
      </w:sdt>
    </w:p>
    <w:p w14:paraId="3DAF7A15" w14:textId="7AC4B898" w:rsidR="00F25211" w:rsidRDefault="00F25211" w:rsidP="00F25211">
      <w:pPr>
        <w:pStyle w:val="Style1"/>
      </w:pPr>
      <w:r w:rsidRPr="00F25211">
        <w:t>However, Al-</w:t>
      </w:r>
      <w:r w:rsidR="003A38E1" w:rsidRPr="00F25211">
        <w:t>Ghazali’s</w:t>
      </w:r>
      <w:r w:rsidRPr="00F25211">
        <w:t xml:space="preserve"> guidance is not a one-size-fits-all doctrine. He recognizes the uniqueness of each individual's spiritual journey and suggests that the extent of detachment should be tailored to one's personal circumstances and the state of one's heart. </w:t>
      </w:r>
    </w:p>
    <w:sdt>
      <w:sdtPr>
        <w:id w:val="-2133386415"/>
        <w:docPartObj>
          <w:docPartGallery w:val="Bibliographies"/>
          <w:docPartUnique/>
        </w:docPartObj>
      </w:sdtPr>
      <w:sdtEndPr>
        <w:rPr>
          <w:rFonts w:asciiTheme="minorHAnsi" w:eastAsiaTheme="minorEastAsia" w:hAnsiTheme="minorHAnsi" w:cstheme="minorBidi"/>
          <w:color w:val="auto"/>
          <w:kern w:val="2"/>
          <w:sz w:val="22"/>
          <w:szCs w:val="22"/>
          <w:lang w:val="en-SG" w:eastAsia="zh-CN"/>
          <w14:ligatures w14:val="standardContextual"/>
        </w:rPr>
      </w:sdtEndPr>
      <w:sdtContent>
        <w:p w14:paraId="091AC8CF" w14:textId="6351490B" w:rsidR="004D66C6" w:rsidRDefault="004D66C6">
          <w:pPr>
            <w:pStyle w:val="Heading1"/>
          </w:pPr>
          <w:r>
            <w:t>References</w:t>
          </w:r>
        </w:p>
        <w:sdt>
          <w:sdtPr>
            <w:id w:val="-573587230"/>
            <w:bibliography/>
          </w:sdtPr>
          <w:sdtContent>
            <w:p w14:paraId="26F0C270" w14:textId="77777777" w:rsidR="00E33156" w:rsidRDefault="004D66C6" w:rsidP="00E33156">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E33156">
                <w:rPr>
                  <w:noProof/>
                  <w:lang w:val="en-US"/>
                </w:rPr>
                <w:t xml:space="preserve">Al-Ghazali, I. A. (2011). Evil of the Tongue, Book 4. In </w:t>
              </w:r>
              <w:r w:rsidR="00E33156">
                <w:rPr>
                  <w:i/>
                  <w:iCs/>
                  <w:noProof/>
                  <w:lang w:val="en-US"/>
                </w:rPr>
                <w:t>Revivial of the Religion's Sciences, Vol III</w:t>
              </w:r>
              <w:r w:rsidR="00E33156">
                <w:rPr>
                  <w:noProof/>
                  <w:lang w:val="en-US"/>
                </w:rPr>
                <w:t xml:space="preserve"> (pp. 187-192). Lebanon: Dar Al-Kotob Al-Ilmiyah.</w:t>
              </w:r>
            </w:p>
            <w:p w14:paraId="7D5FFA48" w14:textId="77777777" w:rsidR="00E33156" w:rsidRDefault="00E33156" w:rsidP="00E33156">
              <w:pPr>
                <w:pStyle w:val="Bibliography"/>
                <w:ind w:left="720" w:hanging="720"/>
                <w:rPr>
                  <w:noProof/>
                  <w:lang w:val="en-US"/>
                </w:rPr>
              </w:pPr>
              <w:r>
                <w:rPr>
                  <w:noProof/>
                  <w:lang w:val="en-US"/>
                </w:rPr>
                <w:t xml:space="preserve">Emirahmetoglu, E. (2022). The Transformation of the Human Self through Religious Practice in Sufism and Buddhism. </w:t>
              </w:r>
              <w:r>
                <w:rPr>
                  <w:i/>
                  <w:iCs/>
                  <w:noProof/>
                  <w:lang w:val="en-US"/>
                </w:rPr>
                <w:t>Journal os Islamic and Muslim Studies, Vol.7.1</w:t>
              </w:r>
              <w:r>
                <w:rPr>
                  <w:noProof/>
                  <w:lang w:val="en-US"/>
                </w:rPr>
                <w:t>, 22-60.</w:t>
              </w:r>
            </w:p>
            <w:p w14:paraId="661193D1" w14:textId="77777777" w:rsidR="00E33156" w:rsidRDefault="00E33156" w:rsidP="00E33156">
              <w:pPr>
                <w:pStyle w:val="Bibliography"/>
                <w:ind w:left="720" w:hanging="720"/>
                <w:rPr>
                  <w:noProof/>
                  <w:lang w:val="en-US"/>
                </w:rPr>
              </w:pPr>
              <w:r>
                <w:rPr>
                  <w:noProof/>
                  <w:lang w:val="en-US"/>
                </w:rPr>
                <w:t xml:space="preserve">Foundation, U. I. (2014). </w:t>
              </w:r>
              <w:r>
                <w:rPr>
                  <w:i/>
                  <w:iCs/>
                  <w:noProof/>
                  <w:lang w:val="en-US"/>
                </w:rPr>
                <w:t>Surah Al-Araf 7:172-173, 112 : 1-4,</w:t>
              </w:r>
              <w:r>
                <w:rPr>
                  <w:noProof/>
                  <w:lang w:val="en-US"/>
                </w:rPr>
                <w:t>. Retrieved January 2024, from Towards Understanding the Quran: https://www.islamicstudies.info/tafheem.php?sura=7&amp;verse=172&amp;to=173</w:t>
              </w:r>
            </w:p>
            <w:p w14:paraId="4B6095E9" w14:textId="77777777" w:rsidR="00E33156" w:rsidRDefault="00E33156" w:rsidP="00E33156">
              <w:pPr>
                <w:pStyle w:val="Bibliography"/>
                <w:ind w:left="720" w:hanging="720"/>
                <w:rPr>
                  <w:noProof/>
                  <w:lang w:val="en-US"/>
                </w:rPr>
              </w:pPr>
              <w:r>
                <w:rPr>
                  <w:noProof/>
                  <w:lang w:val="en-US"/>
                </w:rPr>
                <w:t xml:space="preserve">Garden, K. (2014). The Revival and Its Agenda. In </w:t>
              </w:r>
              <w:r>
                <w:rPr>
                  <w:i/>
                  <w:iCs/>
                  <w:noProof/>
                  <w:lang w:val="en-US"/>
                </w:rPr>
                <w:t xml:space="preserve">The First Islamic Reviver </w:t>
              </w:r>
              <w:r>
                <w:rPr>
                  <w:noProof/>
                  <w:lang w:val="en-US"/>
                </w:rPr>
                <w:t>(pp. 63-103). New York: Oxford University Press.</w:t>
              </w:r>
            </w:p>
            <w:p w14:paraId="5363F571" w14:textId="77777777" w:rsidR="00E33156" w:rsidRDefault="00E33156" w:rsidP="00E33156">
              <w:pPr>
                <w:pStyle w:val="Bibliography"/>
                <w:ind w:left="720" w:hanging="720"/>
                <w:rPr>
                  <w:noProof/>
                  <w:lang w:val="en-US"/>
                </w:rPr>
              </w:pPr>
              <w:r>
                <w:rPr>
                  <w:noProof/>
                  <w:lang w:val="en-US"/>
                </w:rPr>
                <w:t xml:space="preserve">Hanieh, H. A. (2011). The Sufi Approach: Wisal and Wusul. In </w:t>
              </w:r>
              <w:r>
                <w:rPr>
                  <w:i/>
                  <w:iCs/>
                  <w:noProof/>
                  <w:lang w:val="en-US"/>
                </w:rPr>
                <w:t xml:space="preserve">Sufism and Sufi Orders: God’s Spiritual Paths, Adaptation and Renewal in the Context of Modernization </w:t>
              </w:r>
              <w:r>
                <w:rPr>
                  <w:noProof/>
                  <w:lang w:val="en-US"/>
                </w:rPr>
                <w:t>(pp. 53-64). Amman: Friedrich-Ebert-Stiftung.</w:t>
              </w:r>
            </w:p>
            <w:p w14:paraId="3CCBDC2C" w14:textId="77777777" w:rsidR="00E33156" w:rsidRDefault="00E33156" w:rsidP="00E33156">
              <w:pPr>
                <w:pStyle w:val="Bibliography"/>
                <w:ind w:left="720" w:hanging="720"/>
                <w:rPr>
                  <w:noProof/>
                  <w:lang w:val="en-US"/>
                </w:rPr>
              </w:pPr>
              <w:r>
                <w:rPr>
                  <w:noProof/>
                  <w:lang w:val="en-US"/>
                </w:rPr>
                <w:t xml:space="preserve">Hassan, K. (2022, January). </w:t>
              </w:r>
              <w:r>
                <w:rPr>
                  <w:i/>
                  <w:iCs/>
                  <w:noProof/>
                  <w:lang w:val="en-US"/>
                </w:rPr>
                <w:t>Islamisation of the self.</w:t>
              </w:r>
              <w:r>
                <w:rPr>
                  <w:noProof/>
                  <w:lang w:val="en-US"/>
                </w:rPr>
                <w:t xml:space="preserve"> Retrieved January 19, 2024, from International Islamic University Malaysia: https://www.iium.edu.my/media/84228/MKH_UNICORE%203-IOS.docx.pdf</w:t>
              </w:r>
            </w:p>
            <w:p w14:paraId="73CA61F1" w14:textId="77777777" w:rsidR="00E33156" w:rsidRDefault="00E33156" w:rsidP="00E33156">
              <w:pPr>
                <w:pStyle w:val="Bibliography"/>
                <w:ind w:left="720" w:hanging="720"/>
                <w:rPr>
                  <w:noProof/>
                  <w:lang w:val="en-US"/>
                </w:rPr>
              </w:pPr>
              <w:r>
                <w:rPr>
                  <w:noProof/>
                  <w:lang w:val="en-US"/>
                </w:rPr>
                <w:t xml:space="preserve">Khanam, F. (2006). The Origin and Evolution of Sufism. In F. Khanam, </w:t>
              </w:r>
              <w:r>
                <w:rPr>
                  <w:i/>
                  <w:iCs/>
                  <w:noProof/>
                  <w:lang w:val="en-US"/>
                </w:rPr>
                <w:t>Sufism An Introduction</w:t>
              </w:r>
              <w:r>
                <w:rPr>
                  <w:noProof/>
                  <w:lang w:val="en-US"/>
                </w:rPr>
                <w:t xml:space="preserve"> (pp. 7-20). New Delhi: Goodword Books.</w:t>
              </w:r>
            </w:p>
            <w:p w14:paraId="361C5236" w14:textId="77777777" w:rsidR="00E33156" w:rsidRDefault="00E33156" w:rsidP="00E33156">
              <w:pPr>
                <w:pStyle w:val="Bibliography"/>
                <w:ind w:left="720" w:hanging="720"/>
                <w:rPr>
                  <w:noProof/>
                  <w:lang w:val="en-US"/>
                </w:rPr>
              </w:pPr>
              <w:r>
                <w:rPr>
                  <w:noProof/>
                  <w:lang w:val="en-US"/>
                </w:rPr>
                <w:t xml:space="preserve">Rassool, G. (2023). The Inner World of a Human Being (Part1) The Nafs and Ruh. In G. Rassool, </w:t>
              </w:r>
              <w:r>
                <w:rPr>
                  <w:i/>
                  <w:iCs/>
                  <w:noProof/>
                  <w:lang w:val="en-US"/>
                </w:rPr>
                <w:t>Islamic Psychology</w:t>
              </w:r>
              <w:r>
                <w:rPr>
                  <w:noProof/>
                  <w:lang w:val="en-US"/>
                </w:rPr>
                <w:t xml:space="preserve"> (pp. 119-137). Routeledge.</w:t>
              </w:r>
            </w:p>
            <w:p w14:paraId="778ABE9A" w14:textId="77777777" w:rsidR="00E33156" w:rsidRDefault="00E33156" w:rsidP="00E33156">
              <w:pPr>
                <w:pStyle w:val="Bibliography"/>
                <w:ind w:left="720" w:hanging="720"/>
                <w:rPr>
                  <w:noProof/>
                  <w:lang w:val="en-US"/>
                </w:rPr>
              </w:pPr>
              <w:r>
                <w:rPr>
                  <w:noProof/>
                  <w:lang w:val="en-US"/>
                </w:rPr>
                <w:t xml:space="preserve">Sa'ari, C. Z. (2002). A purification of soul according to Sufis: A study of al-Ghazali's theory. </w:t>
              </w:r>
              <w:r>
                <w:rPr>
                  <w:i/>
                  <w:iCs/>
                  <w:noProof/>
                  <w:lang w:val="en-US"/>
                </w:rPr>
                <w:t>Afkar: Jurnal Akidah &amp; Pemikiran Islam, 3(1)</w:t>
              </w:r>
              <w:r>
                <w:rPr>
                  <w:noProof/>
                  <w:lang w:val="en-US"/>
                </w:rPr>
                <w:t>, 95-112.</w:t>
              </w:r>
            </w:p>
            <w:p w14:paraId="20BF03BF" w14:textId="77777777" w:rsidR="00E33156" w:rsidRDefault="00E33156" w:rsidP="00E33156">
              <w:pPr>
                <w:pStyle w:val="Bibliography"/>
                <w:ind w:left="720" w:hanging="720"/>
                <w:rPr>
                  <w:noProof/>
                  <w:lang w:val="en-US"/>
                </w:rPr>
              </w:pPr>
              <w:r>
                <w:rPr>
                  <w:noProof/>
                  <w:lang w:val="en-US"/>
                </w:rPr>
                <w:t xml:space="preserve">Shakry, O. E. (2017). The Self and the Soul. In </w:t>
              </w:r>
              <w:r>
                <w:rPr>
                  <w:i/>
                  <w:iCs/>
                  <w:noProof/>
                  <w:lang w:val="en-US"/>
                </w:rPr>
                <w:t>The Arabic Freud: Psychoanalysis and Islam in Modern Egypt</w:t>
              </w:r>
              <w:r>
                <w:rPr>
                  <w:noProof/>
                  <w:lang w:val="en-US"/>
                </w:rPr>
                <w:t xml:space="preserve"> (pp. 42-60). Princeton University Press. Retrieved from https://doi.org/10.2307/j.ctt1vwmgk4.7.</w:t>
              </w:r>
            </w:p>
            <w:p w14:paraId="5AFF7C25" w14:textId="77777777" w:rsidR="00E33156" w:rsidRDefault="00E33156" w:rsidP="00E33156">
              <w:pPr>
                <w:pStyle w:val="Bibliography"/>
                <w:ind w:left="720" w:hanging="720"/>
                <w:rPr>
                  <w:noProof/>
                  <w:lang w:val="en-US"/>
                </w:rPr>
              </w:pPr>
              <w:r>
                <w:rPr>
                  <w:noProof/>
                  <w:lang w:val="en-US"/>
                </w:rPr>
                <w:t xml:space="preserve">Skinner, R. (2019). Traditions, Paradigms and Basic Concepts in Islamic Psychology. </w:t>
              </w:r>
              <w:r>
                <w:rPr>
                  <w:i/>
                  <w:iCs/>
                  <w:noProof/>
                  <w:lang w:val="en-US"/>
                </w:rPr>
                <w:t>Journal of Religion and Health, Vol. 58, No. 4</w:t>
              </w:r>
              <w:r>
                <w:rPr>
                  <w:noProof/>
                  <w:lang w:val="en-US"/>
                </w:rPr>
                <w:t>, 1087-1094. Retrieved from https://www.jstor.org/stable/45214005</w:t>
              </w:r>
            </w:p>
            <w:p w14:paraId="63966B17" w14:textId="39B802D4" w:rsidR="004D66C6" w:rsidRDefault="004D66C6" w:rsidP="00E33156">
              <w:r>
                <w:rPr>
                  <w:b/>
                  <w:bCs/>
                  <w:noProof/>
                </w:rPr>
                <w:fldChar w:fldCharType="end"/>
              </w:r>
            </w:p>
          </w:sdtContent>
        </w:sdt>
      </w:sdtContent>
    </w:sdt>
    <w:p w14:paraId="57FD6E9C" w14:textId="77777777" w:rsidR="004D66C6" w:rsidRPr="006906A8" w:rsidRDefault="004D66C6" w:rsidP="00F25211">
      <w:pPr>
        <w:pStyle w:val="Style1"/>
      </w:pPr>
    </w:p>
    <w:sectPr w:rsidR="004D66C6" w:rsidRPr="006906A8" w:rsidSect="006B305B">
      <w:pgSz w:w="11906" w:h="16838"/>
      <w:pgMar w:top="720" w:right="1134" w:bottom="720"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DEF303" w14:textId="77777777" w:rsidR="006B305B" w:rsidRDefault="006B305B" w:rsidP="00D25E92">
      <w:pPr>
        <w:spacing w:after="0" w:line="240" w:lineRule="auto"/>
      </w:pPr>
      <w:r>
        <w:separator/>
      </w:r>
    </w:p>
  </w:endnote>
  <w:endnote w:type="continuationSeparator" w:id="0">
    <w:p w14:paraId="7609F077" w14:textId="77777777" w:rsidR="006B305B" w:rsidRDefault="006B305B" w:rsidP="00D25E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59651" w14:textId="77777777" w:rsidR="006B305B" w:rsidRDefault="006B305B" w:rsidP="00D25E92">
      <w:pPr>
        <w:spacing w:after="0" w:line="240" w:lineRule="auto"/>
      </w:pPr>
      <w:r>
        <w:separator/>
      </w:r>
    </w:p>
  </w:footnote>
  <w:footnote w:type="continuationSeparator" w:id="0">
    <w:p w14:paraId="1D5ABEF1" w14:textId="77777777" w:rsidR="006B305B" w:rsidRDefault="006B305B" w:rsidP="00D25E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2D53"/>
    <w:multiLevelType w:val="multilevel"/>
    <w:tmpl w:val="2DEAB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B51BB5"/>
    <w:multiLevelType w:val="hybridMultilevel"/>
    <w:tmpl w:val="4288EE2A"/>
    <w:lvl w:ilvl="0" w:tplc="4809000F">
      <w:start w:val="1"/>
      <w:numFmt w:val="decimal"/>
      <w:lvlText w:val="%1."/>
      <w:lvlJc w:val="left"/>
      <w:pPr>
        <w:ind w:left="360" w:hanging="360"/>
      </w:pPr>
      <w:rPr>
        <w:rFonts w:hint="default"/>
      </w:rPr>
    </w:lvl>
    <w:lvl w:ilvl="1" w:tplc="48090019" w:tentative="1">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abstractNum w:abstractNumId="2" w15:restartNumberingAfterBreak="0">
    <w:nsid w:val="06F64C96"/>
    <w:multiLevelType w:val="multilevel"/>
    <w:tmpl w:val="D4A2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CA79DF"/>
    <w:multiLevelType w:val="multilevel"/>
    <w:tmpl w:val="6D502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2951B3A"/>
    <w:multiLevelType w:val="multilevel"/>
    <w:tmpl w:val="8E166D5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70A145B"/>
    <w:multiLevelType w:val="hybridMultilevel"/>
    <w:tmpl w:val="68EA5B04"/>
    <w:lvl w:ilvl="0" w:tplc="4809000F">
      <w:start w:val="1"/>
      <w:numFmt w:val="decimal"/>
      <w:lvlText w:val="%1."/>
      <w:lvlJc w:val="left"/>
      <w:pPr>
        <w:ind w:left="360" w:hanging="360"/>
      </w:pPr>
      <w:rPr>
        <w:rFonts w:hint="default"/>
      </w:rPr>
    </w:lvl>
    <w:lvl w:ilvl="1" w:tplc="48090019" w:tentative="1">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abstractNum w:abstractNumId="6" w15:restartNumberingAfterBreak="0">
    <w:nsid w:val="1DFB6323"/>
    <w:multiLevelType w:val="multilevel"/>
    <w:tmpl w:val="1B40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BF6F4C"/>
    <w:multiLevelType w:val="multilevel"/>
    <w:tmpl w:val="3222A5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194FF2"/>
    <w:multiLevelType w:val="multilevel"/>
    <w:tmpl w:val="73E48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5E14602"/>
    <w:multiLevelType w:val="multilevel"/>
    <w:tmpl w:val="D736ED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AE10E92"/>
    <w:multiLevelType w:val="multilevel"/>
    <w:tmpl w:val="58C62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001BF8"/>
    <w:multiLevelType w:val="multilevel"/>
    <w:tmpl w:val="53880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6C543C"/>
    <w:multiLevelType w:val="multilevel"/>
    <w:tmpl w:val="86BC5C3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F266CC"/>
    <w:multiLevelType w:val="multilevel"/>
    <w:tmpl w:val="CEC04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E562A4A"/>
    <w:multiLevelType w:val="multilevel"/>
    <w:tmpl w:val="10280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3497C9D"/>
    <w:multiLevelType w:val="multilevel"/>
    <w:tmpl w:val="A82E9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8DC6F7D"/>
    <w:multiLevelType w:val="hybridMultilevel"/>
    <w:tmpl w:val="07E2A546"/>
    <w:lvl w:ilvl="0" w:tplc="48090019">
      <w:start w:val="1"/>
      <w:numFmt w:val="lowerLetter"/>
      <w:lvlText w:val="%1."/>
      <w:lvlJc w:val="left"/>
      <w:pPr>
        <w:ind w:left="360" w:hanging="360"/>
      </w:pPr>
    </w:lvl>
    <w:lvl w:ilvl="1" w:tplc="0C92A60A">
      <w:start w:val="1"/>
      <w:numFmt w:val="lowerRoman"/>
      <w:lvlText w:val="%2."/>
      <w:lvlJc w:val="right"/>
      <w:pPr>
        <w:ind w:left="1080" w:hanging="360"/>
      </w:pPr>
      <w:rPr>
        <w:rFonts w:ascii="Arial" w:hAnsi="Arial" w:cs="Arial" w:hint="default"/>
        <w:sz w:val="24"/>
        <w:szCs w:val="24"/>
      </w:r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abstractNum w:abstractNumId="17" w15:restartNumberingAfterBreak="0">
    <w:nsid w:val="4ADF1DFB"/>
    <w:multiLevelType w:val="multilevel"/>
    <w:tmpl w:val="9E8E3F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DB02827"/>
    <w:multiLevelType w:val="multilevel"/>
    <w:tmpl w:val="16C87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0EA559E"/>
    <w:multiLevelType w:val="hybridMultilevel"/>
    <w:tmpl w:val="8918D396"/>
    <w:lvl w:ilvl="0" w:tplc="4809001B">
      <w:start w:val="1"/>
      <w:numFmt w:val="lowerRoman"/>
      <w:lvlText w:val="%1."/>
      <w:lvlJc w:val="right"/>
      <w:pPr>
        <w:ind w:left="1440" w:hanging="360"/>
      </w:pPr>
    </w:lvl>
    <w:lvl w:ilvl="1" w:tplc="48090019" w:tentative="1">
      <w:start w:val="1"/>
      <w:numFmt w:val="lowerLetter"/>
      <w:lvlText w:val="%2."/>
      <w:lvlJc w:val="left"/>
      <w:pPr>
        <w:ind w:left="2160" w:hanging="360"/>
      </w:pPr>
    </w:lvl>
    <w:lvl w:ilvl="2" w:tplc="4809001B" w:tentative="1">
      <w:start w:val="1"/>
      <w:numFmt w:val="lowerRoman"/>
      <w:lvlText w:val="%3."/>
      <w:lvlJc w:val="right"/>
      <w:pPr>
        <w:ind w:left="2880" w:hanging="180"/>
      </w:pPr>
    </w:lvl>
    <w:lvl w:ilvl="3" w:tplc="4809000F" w:tentative="1">
      <w:start w:val="1"/>
      <w:numFmt w:val="decimal"/>
      <w:lvlText w:val="%4."/>
      <w:lvlJc w:val="left"/>
      <w:pPr>
        <w:ind w:left="3600" w:hanging="360"/>
      </w:pPr>
    </w:lvl>
    <w:lvl w:ilvl="4" w:tplc="48090019" w:tentative="1">
      <w:start w:val="1"/>
      <w:numFmt w:val="lowerLetter"/>
      <w:lvlText w:val="%5."/>
      <w:lvlJc w:val="left"/>
      <w:pPr>
        <w:ind w:left="4320" w:hanging="360"/>
      </w:pPr>
    </w:lvl>
    <w:lvl w:ilvl="5" w:tplc="4809001B" w:tentative="1">
      <w:start w:val="1"/>
      <w:numFmt w:val="lowerRoman"/>
      <w:lvlText w:val="%6."/>
      <w:lvlJc w:val="right"/>
      <w:pPr>
        <w:ind w:left="5040" w:hanging="180"/>
      </w:pPr>
    </w:lvl>
    <w:lvl w:ilvl="6" w:tplc="4809000F" w:tentative="1">
      <w:start w:val="1"/>
      <w:numFmt w:val="decimal"/>
      <w:lvlText w:val="%7."/>
      <w:lvlJc w:val="left"/>
      <w:pPr>
        <w:ind w:left="5760" w:hanging="360"/>
      </w:pPr>
    </w:lvl>
    <w:lvl w:ilvl="7" w:tplc="48090019" w:tentative="1">
      <w:start w:val="1"/>
      <w:numFmt w:val="lowerLetter"/>
      <w:lvlText w:val="%8."/>
      <w:lvlJc w:val="left"/>
      <w:pPr>
        <w:ind w:left="6480" w:hanging="360"/>
      </w:pPr>
    </w:lvl>
    <w:lvl w:ilvl="8" w:tplc="4809001B" w:tentative="1">
      <w:start w:val="1"/>
      <w:numFmt w:val="lowerRoman"/>
      <w:lvlText w:val="%9."/>
      <w:lvlJc w:val="right"/>
      <w:pPr>
        <w:ind w:left="7200" w:hanging="180"/>
      </w:pPr>
    </w:lvl>
  </w:abstractNum>
  <w:abstractNum w:abstractNumId="20" w15:restartNumberingAfterBreak="0">
    <w:nsid w:val="51ED495C"/>
    <w:multiLevelType w:val="multilevel"/>
    <w:tmpl w:val="3E7212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507291D"/>
    <w:multiLevelType w:val="multilevel"/>
    <w:tmpl w:val="F95AB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5433203"/>
    <w:multiLevelType w:val="hybridMultilevel"/>
    <w:tmpl w:val="C1905836"/>
    <w:lvl w:ilvl="0" w:tplc="4809000F">
      <w:start w:val="1"/>
      <w:numFmt w:val="decimal"/>
      <w:lvlText w:val="%1."/>
      <w:lvlJc w:val="left"/>
      <w:pPr>
        <w:ind w:left="360" w:hanging="360"/>
      </w:pPr>
    </w:lvl>
    <w:lvl w:ilvl="1" w:tplc="48090019" w:tentative="1">
      <w:start w:val="1"/>
      <w:numFmt w:val="lowerLetter"/>
      <w:lvlText w:val="%2."/>
      <w:lvlJc w:val="left"/>
      <w:pPr>
        <w:ind w:left="1080" w:hanging="360"/>
      </w:pPr>
    </w:lvl>
    <w:lvl w:ilvl="2" w:tplc="4809001B" w:tentative="1">
      <w:start w:val="1"/>
      <w:numFmt w:val="lowerRoman"/>
      <w:lvlText w:val="%3."/>
      <w:lvlJc w:val="right"/>
      <w:pPr>
        <w:ind w:left="1800" w:hanging="180"/>
      </w:pPr>
    </w:lvl>
    <w:lvl w:ilvl="3" w:tplc="4809000F" w:tentative="1">
      <w:start w:val="1"/>
      <w:numFmt w:val="decimal"/>
      <w:lvlText w:val="%4."/>
      <w:lvlJc w:val="left"/>
      <w:pPr>
        <w:ind w:left="2520" w:hanging="360"/>
      </w:pPr>
    </w:lvl>
    <w:lvl w:ilvl="4" w:tplc="48090019" w:tentative="1">
      <w:start w:val="1"/>
      <w:numFmt w:val="lowerLetter"/>
      <w:lvlText w:val="%5."/>
      <w:lvlJc w:val="left"/>
      <w:pPr>
        <w:ind w:left="3240" w:hanging="360"/>
      </w:pPr>
    </w:lvl>
    <w:lvl w:ilvl="5" w:tplc="4809001B" w:tentative="1">
      <w:start w:val="1"/>
      <w:numFmt w:val="lowerRoman"/>
      <w:lvlText w:val="%6."/>
      <w:lvlJc w:val="right"/>
      <w:pPr>
        <w:ind w:left="3960" w:hanging="180"/>
      </w:pPr>
    </w:lvl>
    <w:lvl w:ilvl="6" w:tplc="4809000F" w:tentative="1">
      <w:start w:val="1"/>
      <w:numFmt w:val="decimal"/>
      <w:lvlText w:val="%7."/>
      <w:lvlJc w:val="left"/>
      <w:pPr>
        <w:ind w:left="4680" w:hanging="360"/>
      </w:pPr>
    </w:lvl>
    <w:lvl w:ilvl="7" w:tplc="48090019" w:tentative="1">
      <w:start w:val="1"/>
      <w:numFmt w:val="lowerLetter"/>
      <w:lvlText w:val="%8."/>
      <w:lvlJc w:val="left"/>
      <w:pPr>
        <w:ind w:left="5400" w:hanging="360"/>
      </w:pPr>
    </w:lvl>
    <w:lvl w:ilvl="8" w:tplc="4809001B" w:tentative="1">
      <w:start w:val="1"/>
      <w:numFmt w:val="lowerRoman"/>
      <w:lvlText w:val="%9."/>
      <w:lvlJc w:val="right"/>
      <w:pPr>
        <w:ind w:left="6120" w:hanging="180"/>
      </w:pPr>
    </w:lvl>
  </w:abstractNum>
  <w:abstractNum w:abstractNumId="23" w15:restartNumberingAfterBreak="0">
    <w:nsid w:val="59165F6F"/>
    <w:multiLevelType w:val="hybridMultilevel"/>
    <w:tmpl w:val="E402DC1A"/>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4" w15:restartNumberingAfterBreak="0">
    <w:nsid w:val="5E716DFC"/>
    <w:multiLevelType w:val="multilevel"/>
    <w:tmpl w:val="624EA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4B06E53"/>
    <w:multiLevelType w:val="multilevel"/>
    <w:tmpl w:val="8D22B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6F4773C"/>
    <w:multiLevelType w:val="multilevel"/>
    <w:tmpl w:val="362A3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7382708"/>
    <w:multiLevelType w:val="multilevel"/>
    <w:tmpl w:val="2F009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9EB2083"/>
    <w:multiLevelType w:val="multilevel"/>
    <w:tmpl w:val="FDAA12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E94622"/>
    <w:multiLevelType w:val="multilevel"/>
    <w:tmpl w:val="B75CF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F171F28"/>
    <w:multiLevelType w:val="multilevel"/>
    <w:tmpl w:val="DA4C141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4B211D7"/>
    <w:multiLevelType w:val="hybridMultilevel"/>
    <w:tmpl w:val="18860BB8"/>
    <w:lvl w:ilvl="0" w:tplc="4809001B">
      <w:start w:val="1"/>
      <w:numFmt w:val="lowerRoman"/>
      <w:lvlText w:val="%1."/>
      <w:lvlJc w:val="right"/>
      <w:pPr>
        <w:ind w:left="1080" w:hanging="360"/>
      </w:pPr>
    </w:lvl>
    <w:lvl w:ilvl="1" w:tplc="48090019" w:tentative="1">
      <w:start w:val="1"/>
      <w:numFmt w:val="lowerLetter"/>
      <w:lvlText w:val="%2."/>
      <w:lvlJc w:val="left"/>
      <w:pPr>
        <w:ind w:left="1800" w:hanging="360"/>
      </w:pPr>
    </w:lvl>
    <w:lvl w:ilvl="2" w:tplc="4809001B" w:tentative="1">
      <w:start w:val="1"/>
      <w:numFmt w:val="lowerRoman"/>
      <w:lvlText w:val="%3."/>
      <w:lvlJc w:val="right"/>
      <w:pPr>
        <w:ind w:left="2520" w:hanging="180"/>
      </w:pPr>
    </w:lvl>
    <w:lvl w:ilvl="3" w:tplc="4809000F" w:tentative="1">
      <w:start w:val="1"/>
      <w:numFmt w:val="decimal"/>
      <w:lvlText w:val="%4."/>
      <w:lvlJc w:val="left"/>
      <w:pPr>
        <w:ind w:left="3240" w:hanging="360"/>
      </w:pPr>
    </w:lvl>
    <w:lvl w:ilvl="4" w:tplc="48090019" w:tentative="1">
      <w:start w:val="1"/>
      <w:numFmt w:val="lowerLetter"/>
      <w:lvlText w:val="%5."/>
      <w:lvlJc w:val="left"/>
      <w:pPr>
        <w:ind w:left="3960" w:hanging="360"/>
      </w:pPr>
    </w:lvl>
    <w:lvl w:ilvl="5" w:tplc="4809001B" w:tentative="1">
      <w:start w:val="1"/>
      <w:numFmt w:val="lowerRoman"/>
      <w:lvlText w:val="%6."/>
      <w:lvlJc w:val="right"/>
      <w:pPr>
        <w:ind w:left="4680" w:hanging="180"/>
      </w:pPr>
    </w:lvl>
    <w:lvl w:ilvl="6" w:tplc="4809000F" w:tentative="1">
      <w:start w:val="1"/>
      <w:numFmt w:val="decimal"/>
      <w:lvlText w:val="%7."/>
      <w:lvlJc w:val="left"/>
      <w:pPr>
        <w:ind w:left="5400" w:hanging="360"/>
      </w:pPr>
    </w:lvl>
    <w:lvl w:ilvl="7" w:tplc="48090019" w:tentative="1">
      <w:start w:val="1"/>
      <w:numFmt w:val="lowerLetter"/>
      <w:lvlText w:val="%8."/>
      <w:lvlJc w:val="left"/>
      <w:pPr>
        <w:ind w:left="6120" w:hanging="360"/>
      </w:pPr>
    </w:lvl>
    <w:lvl w:ilvl="8" w:tplc="4809001B" w:tentative="1">
      <w:start w:val="1"/>
      <w:numFmt w:val="lowerRoman"/>
      <w:lvlText w:val="%9."/>
      <w:lvlJc w:val="right"/>
      <w:pPr>
        <w:ind w:left="6840" w:hanging="180"/>
      </w:pPr>
    </w:lvl>
  </w:abstractNum>
  <w:abstractNum w:abstractNumId="32" w15:restartNumberingAfterBreak="0">
    <w:nsid w:val="768D4876"/>
    <w:multiLevelType w:val="hybridMultilevel"/>
    <w:tmpl w:val="239C9B3E"/>
    <w:lvl w:ilvl="0" w:tplc="4809001B">
      <w:start w:val="1"/>
      <w:numFmt w:val="lowerRoman"/>
      <w:lvlText w:val="%1."/>
      <w:lvlJc w:val="righ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3" w15:restartNumberingAfterBreak="0">
    <w:nsid w:val="7A2123CE"/>
    <w:multiLevelType w:val="multilevel"/>
    <w:tmpl w:val="A814A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D63093C"/>
    <w:multiLevelType w:val="multilevel"/>
    <w:tmpl w:val="C7A6B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E403482"/>
    <w:multiLevelType w:val="multilevel"/>
    <w:tmpl w:val="450C4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F885306"/>
    <w:multiLevelType w:val="multilevel"/>
    <w:tmpl w:val="A1C8F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6684226">
    <w:abstractNumId w:val="5"/>
  </w:num>
  <w:num w:numId="2" w16cid:durableId="2004356456">
    <w:abstractNumId w:val="2"/>
  </w:num>
  <w:num w:numId="3" w16cid:durableId="1591966181">
    <w:abstractNumId w:val="34"/>
  </w:num>
  <w:num w:numId="4" w16cid:durableId="753548004">
    <w:abstractNumId w:val="6"/>
  </w:num>
  <w:num w:numId="5" w16cid:durableId="2083605091">
    <w:abstractNumId w:val="25"/>
  </w:num>
  <w:num w:numId="6" w16cid:durableId="13238976">
    <w:abstractNumId w:val="36"/>
  </w:num>
  <w:num w:numId="7" w16cid:durableId="628633526">
    <w:abstractNumId w:val="0"/>
  </w:num>
  <w:num w:numId="8" w16cid:durableId="1252274667">
    <w:abstractNumId w:val="26"/>
  </w:num>
  <w:num w:numId="9" w16cid:durableId="232936722">
    <w:abstractNumId w:val="13"/>
  </w:num>
  <w:num w:numId="10" w16cid:durableId="1800341107">
    <w:abstractNumId w:val="10"/>
  </w:num>
  <w:num w:numId="11" w16cid:durableId="133564136">
    <w:abstractNumId w:val="14"/>
  </w:num>
  <w:num w:numId="12" w16cid:durableId="635335640">
    <w:abstractNumId w:val="7"/>
  </w:num>
  <w:num w:numId="13" w16cid:durableId="2053000762">
    <w:abstractNumId w:val="3"/>
  </w:num>
  <w:num w:numId="14" w16cid:durableId="490292311">
    <w:abstractNumId w:val="15"/>
  </w:num>
  <w:num w:numId="15" w16cid:durableId="1171870712">
    <w:abstractNumId w:val="1"/>
  </w:num>
  <w:num w:numId="16" w16cid:durableId="1596552251">
    <w:abstractNumId w:val="9"/>
  </w:num>
  <w:num w:numId="17" w16cid:durableId="1705599273">
    <w:abstractNumId w:val="24"/>
  </w:num>
  <w:num w:numId="18" w16cid:durableId="474952302">
    <w:abstractNumId w:val="33"/>
  </w:num>
  <w:num w:numId="19" w16cid:durableId="85471">
    <w:abstractNumId w:val="29"/>
  </w:num>
  <w:num w:numId="20" w16cid:durableId="1542478646">
    <w:abstractNumId w:val="11"/>
  </w:num>
  <w:num w:numId="21" w16cid:durableId="529611458">
    <w:abstractNumId w:val="17"/>
  </w:num>
  <w:num w:numId="22" w16cid:durableId="1283658156">
    <w:abstractNumId w:val="27"/>
  </w:num>
  <w:num w:numId="23" w16cid:durableId="1882089614">
    <w:abstractNumId w:val="18"/>
  </w:num>
  <w:num w:numId="24" w16cid:durableId="2024551425">
    <w:abstractNumId w:val="22"/>
  </w:num>
  <w:num w:numId="25" w16cid:durableId="362873153">
    <w:abstractNumId w:val="16"/>
  </w:num>
  <w:num w:numId="26" w16cid:durableId="1750077313">
    <w:abstractNumId w:val="32"/>
  </w:num>
  <w:num w:numId="27" w16cid:durableId="1226575378">
    <w:abstractNumId w:val="31"/>
  </w:num>
  <w:num w:numId="28" w16cid:durableId="1638609938">
    <w:abstractNumId w:val="19"/>
  </w:num>
  <w:num w:numId="29" w16cid:durableId="561211664">
    <w:abstractNumId w:val="23"/>
  </w:num>
  <w:num w:numId="30" w16cid:durableId="1902011858">
    <w:abstractNumId w:val="28"/>
  </w:num>
  <w:num w:numId="31" w16cid:durableId="1706635892">
    <w:abstractNumId w:val="8"/>
  </w:num>
  <w:num w:numId="32" w16cid:durableId="2027904818">
    <w:abstractNumId w:val="35"/>
  </w:num>
  <w:num w:numId="33" w16cid:durableId="609167653">
    <w:abstractNumId w:val="30"/>
  </w:num>
  <w:num w:numId="34" w16cid:durableId="83381808">
    <w:abstractNumId w:val="4"/>
  </w:num>
  <w:num w:numId="35" w16cid:durableId="449016281">
    <w:abstractNumId w:val="21"/>
  </w:num>
  <w:num w:numId="36" w16cid:durableId="1402481255">
    <w:abstractNumId w:val="20"/>
  </w:num>
  <w:num w:numId="37" w16cid:durableId="107046940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15B"/>
    <w:rsid w:val="000035B1"/>
    <w:rsid w:val="00003654"/>
    <w:rsid w:val="000060B1"/>
    <w:rsid w:val="00024A28"/>
    <w:rsid w:val="00026D00"/>
    <w:rsid w:val="00034CB5"/>
    <w:rsid w:val="0003531D"/>
    <w:rsid w:val="0005370C"/>
    <w:rsid w:val="00096F24"/>
    <w:rsid w:val="000A3636"/>
    <w:rsid w:val="000B0381"/>
    <w:rsid w:val="000B7ADB"/>
    <w:rsid w:val="000C5458"/>
    <w:rsid w:val="000D50D8"/>
    <w:rsid w:val="000E4367"/>
    <w:rsid w:val="000E4967"/>
    <w:rsid w:val="000F2317"/>
    <w:rsid w:val="00102E33"/>
    <w:rsid w:val="00104CC8"/>
    <w:rsid w:val="00105ABB"/>
    <w:rsid w:val="0010604B"/>
    <w:rsid w:val="0012118D"/>
    <w:rsid w:val="00122515"/>
    <w:rsid w:val="001227EB"/>
    <w:rsid w:val="00160E2C"/>
    <w:rsid w:val="0016557F"/>
    <w:rsid w:val="001767A4"/>
    <w:rsid w:val="00183AE5"/>
    <w:rsid w:val="00187D6F"/>
    <w:rsid w:val="001A6BF8"/>
    <w:rsid w:val="001C4DC5"/>
    <w:rsid w:val="001C698F"/>
    <w:rsid w:val="001D18DB"/>
    <w:rsid w:val="001E7363"/>
    <w:rsid w:val="002030AC"/>
    <w:rsid w:val="0020324C"/>
    <w:rsid w:val="00220072"/>
    <w:rsid w:val="00234654"/>
    <w:rsid w:val="00243B54"/>
    <w:rsid w:val="00254CDC"/>
    <w:rsid w:val="0026572F"/>
    <w:rsid w:val="00281246"/>
    <w:rsid w:val="00292D64"/>
    <w:rsid w:val="00293A7E"/>
    <w:rsid w:val="002A2455"/>
    <w:rsid w:val="002A4B6A"/>
    <w:rsid w:val="002D5A00"/>
    <w:rsid w:val="002E4D46"/>
    <w:rsid w:val="002F1B04"/>
    <w:rsid w:val="002F7493"/>
    <w:rsid w:val="003125FF"/>
    <w:rsid w:val="0032336E"/>
    <w:rsid w:val="00336C4E"/>
    <w:rsid w:val="00351435"/>
    <w:rsid w:val="00353E51"/>
    <w:rsid w:val="00357AF5"/>
    <w:rsid w:val="00360B5E"/>
    <w:rsid w:val="00363469"/>
    <w:rsid w:val="00377D8D"/>
    <w:rsid w:val="003809D5"/>
    <w:rsid w:val="003A38E1"/>
    <w:rsid w:val="003D386F"/>
    <w:rsid w:val="003E628F"/>
    <w:rsid w:val="003E7F6E"/>
    <w:rsid w:val="003F58B9"/>
    <w:rsid w:val="0041238E"/>
    <w:rsid w:val="00450901"/>
    <w:rsid w:val="00453DD8"/>
    <w:rsid w:val="00460595"/>
    <w:rsid w:val="0046762C"/>
    <w:rsid w:val="00474F93"/>
    <w:rsid w:val="00476AFB"/>
    <w:rsid w:val="00480238"/>
    <w:rsid w:val="004B1275"/>
    <w:rsid w:val="004C20CA"/>
    <w:rsid w:val="004C5D8B"/>
    <w:rsid w:val="004C6228"/>
    <w:rsid w:val="004D66C6"/>
    <w:rsid w:val="00507DE0"/>
    <w:rsid w:val="00533B29"/>
    <w:rsid w:val="005436A9"/>
    <w:rsid w:val="005449B3"/>
    <w:rsid w:val="00556735"/>
    <w:rsid w:val="00563795"/>
    <w:rsid w:val="00566382"/>
    <w:rsid w:val="0057272A"/>
    <w:rsid w:val="005777A6"/>
    <w:rsid w:val="00581890"/>
    <w:rsid w:val="00583D85"/>
    <w:rsid w:val="00596410"/>
    <w:rsid w:val="005B6AAC"/>
    <w:rsid w:val="006018E8"/>
    <w:rsid w:val="00603F34"/>
    <w:rsid w:val="0061249E"/>
    <w:rsid w:val="006205DE"/>
    <w:rsid w:val="00622322"/>
    <w:rsid w:val="006367C2"/>
    <w:rsid w:val="0064226C"/>
    <w:rsid w:val="006442D8"/>
    <w:rsid w:val="00651C42"/>
    <w:rsid w:val="006562E2"/>
    <w:rsid w:val="006741C9"/>
    <w:rsid w:val="00676564"/>
    <w:rsid w:val="006769C5"/>
    <w:rsid w:val="006906A8"/>
    <w:rsid w:val="00691681"/>
    <w:rsid w:val="006A2518"/>
    <w:rsid w:val="006B305B"/>
    <w:rsid w:val="006B7929"/>
    <w:rsid w:val="006D02F8"/>
    <w:rsid w:val="006E36AF"/>
    <w:rsid w:val="00703969"/>
    <w:rsid w:val="0070429A"/>
    <w:rsid w:val="00725A38"/>
    <w:rsid w:val="00727024"/>
    <w:rsid w:val="00743B11"/>
    <w:rsid w:val="007531BD"/>
    <w:rsid w:val="00780604"/>
    <w:rsid w:val="0078483B"/>
    <w:rsid w:val="00794080"/>
    <w:rsid w:val="007B5857"/>
    <w:rsid w:val="007B767B"/>
    <w:rsid w:val="007E0869"/>
    <w:rsid w:val="007E3DB7"/>
    <w:rsid w:val="007E7169"/>
    <w:rsid w:val="007F6AC1"/>
    <w:rsid w:val="0080289B"/>
    <w:rsid w:val="00813300"/>
    <w:rsid w:val="00813C23"/>
    <w:rsid w:val="00826162"/>
    <w:rsid w:val="00833B53"/>
    <w:rsid w:val="00840BD0"/>
    <w:rsid w:val="00842EBF"/>
    <w:rsid w:val="00845169"/>
    <w:rsid w:val="00863CF4"/>
    <w:rsid w:val="008662BB"/>
    <w:rsid w:val="00881336"/>
    <w:rsid w:val="00886ACE"/>
    <w:rsid w:val="008C29C0"/>
    <w:rsid w:val="008D25D1"/>
    <w:rsid w:val="008E10A2"/>
    <w:rsid w:val="009034D2"/>
    <w:rsid w:val="009079C2"/>
    <w:rsid w:val="00932DF2"/>
    <w:rsid w:val="0095277D"/>
    <w:rsid w:val="0097155F"/>
    <w:rsid w:val="009A3D07"/>
    <w:rsid w:val="009C36FB"/>
    <w:rsid w:val="009D02BD"/>
    <w:rsid w:val="009F5AB4"/>
    <w:rsid w:val="00A057C3"/>
    <w:rsid w:val="00A27C89"/>
    <w:rsid w:val="00A34E96"/>
    <w:rsid w:val="00A42496"/>
    <w:rsid w:val="00A51F59"/>
    <w:rsid w:val="00A522A5"/>
    <w:rsid w:val="00A543C6"/>
    <w:rsid w:val="00A6554D"/>
    <w:rsid w:val="00A86419"/>
    <w:rsid w:val="00A946A2"/>
    <w:rsid w:val="00AB19BA"/>
    <w:rsid w:val="00AE1276"/>
    <w:rsid w:val="00AE193F"/>
    <w:rsid w:val="00AE3C67"/>
    <w:rsid w:val="00B1306B"/>
    <w:rsid w:val="00B22F8F"/>
    <w:rsid w:val="00B3568E"/>
    <w:rsid w:val="00B462BD"/>
    <w:rsid w:val="00B502C7"/>
    <w:rsid w:val="00B61567"/>
    <w:rsid w:val="00B64D82"/>
    <w:rsid w:val="00B67A45"/>
    <w:rsid w:val="00B77097"/>
    <w:rsid w:val="00B85701"/>
    <w:rsid w:val="00B87753"/>
    <w:rsid w:val="00B90D2C"/>
    <w:rsid w:val="00BA1AC0"/>
    <w:rsid w:val="00BB3FB6"/>
    <w:rsid w:val="00BD63B8"/>
    <w:rsid w:val="00BD76EC"/>
    <w:rsid w:val="00BF3DB9"/>
    <w:rsid w:val="00BF714B"/>
    <w:rsid w:val="00C13BF7"/>
    <w:rsid w:val="00C142C7"/>
    <w:rsid w:val="00C26834"/>
    <w:rsid w:val="00C452FA"/>
    <w:rsid w:val="00C6699B"/>
    <w:rsid w:val="00C80215"/>
    <w:rsid w:val="00C9290A"/>
    <w:rsid w:val="00CB3150"/>
    <w:rsid w:val="00CB3E02"/>
    <w:rsid w:val="00D102D9"/>
    <w:rsid w:val="00D10BF0"/>
    <w:rsid w:val="00D21CBC"/>
    <w:rsid w:val="00D25E92"/>
    <w:rsid w:val="00D34F4B"/>
    <w:rsid w:val="00D644A2"/>
    <w:rsid w:val="00D85225"/>
    <w:rsid w:val="00D97460"/>
    <w:rsid w:val="00DA1563"/>
    <w:rsid w:val="00DB33F5"/>
    <w:rsid w:val="00DB5AE8"/>
    <w:rsid w:val="00DD3F9D"/>
    <w:rsid w:val="00DD466A"/>
    <w:rsid w:val="00DF6F36"/>
    <w:rsid w:val="00E03CC6"/>
    <w:rsid w:val="00E07B3C"/>
    <w:rsid w:val="00E213A2"/>
    <w:rsid w:val="00E255A0"/>
    <w:rsid w:val="00E25DC5"/>
    <w:rsid w:val="00E26F7A"/>
    <w:rsid w:val="00E33156"/>
    <w:rsid w:val="00E53814"/>
    <w:rsid w:val="00E57D51"/>
    <w:rsid w:val="00E62532"/>
    <w:rsid w:val="00E64AC6"/>
    <w:rsid w:val="00E91F9D"/>
    <w:rsid w:val="00E942B3"/>
    <w:rsid w:val="00E94536"/>
    <w:rsid w:val="00EB02CC"/>
    <w:rsid w:val="00EC3860"/>
    <w:rsid w:val="00ED7001"/>
    <w:rsid w:val="00ED7CA9"/>
    <w:rsid w:val="00EF7037"/>
    <w:rsid w:val="00F0315B"/>
    <w:rsid w:val="00F0436B"/>
    <w:rsid w:val="00F1182D"/>
    <w:rsid w:val="00F11B4F"/>
    <w:rsid w:val="00F15022"/>
    <w:rsid w:val="00F25211"/>
    <w:rsid w:val="00F420C2"/>
    <w:rsid w:val="00F53785"/>
    <w:rsid w:val="00F60D43"/>
    <w:rsid w:val="00F641D5"/>
    <w:rsid w:val="00F67466"/>
    <w:rsid w:val="00F96746"/>
    <w:rsid w:val="00FA14FD"/>
    <w:rsid w:val="00FA6A47"/>
    <w:rsid w:val="00FB0AD9"/>
    <w:rsid w:val="00FD0C1B"/>
    <w:rsid w:val="00FD580D"/>
    <w:rsid w:val="00FE20DE"/>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5E7FDD"/>
  <w15:docId w15:val="{5A1A6B17-1E1E-4FEA-9CE9-8E50B87A1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SG"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315B"/>
  </w:style>
  <w:style w:type="paragraph" w:styleId="Heading1">
    <w:name w:val="heading 1"/>
    <w:basedOn w:val="Normal"/>
    <w:next w:val="Normal"/>
    <w:link w:val="Heading1Char"/>
    <w:uiPriority w:val="9"/>
    <w:qFormat/>
    <w:rsid w:val="004D66C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3">
    <w:name w:val="heading 3"/>
    <w:basedOn w:val="Normal"/>
    <w:link w:val="Heading3Char"/>
    <w:uiPriority w:val="9"/>
    <w:qFormat/>
    <w:rsid w:val="00234654"/>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B3568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315B"/>
    <w:pPr>
      <w:ind w:left="720"/>
      <w:contextualSpacing/>
    </w:pPr>
  </w:style>
  <w:style w:type="paragraph" w:styleId="NormalWeb">
    <w:name w:val="Normal (Web)"/>
    <w:basedOn w:val="Normal"/>
    <w:uiPriority w:val="99"/>
    <w:unhideWhenUsed/>
    <w:rsid w:val="00F0315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z-TopofForm">
    <w:name w:val="HTML Top of Form"/>
    <w:basedOn w:val="Normal"/>
    <w:next w:val="Normal"/>
    <w:link w:val="z-TopofFormChar"/>
    <w:hidden/>
    <w:uiPriority w:val="99"/>
    <w:semiHidden/>
    <w:unhideWhenUsed/>
    <w:rsid w:val="00F0315B"/>
    <w:pPr>
      <w:pBdr>
        <w:bottom w:val="single" w:sz="6" w:space="1" w:color="auto"/>
      </w:pBdr>
      <w:spacing w:after="0" w:line="240" w:lineRule="auto"/>
      <w:jc w:val="center"/>
    </w:pPr>
    <w:rPr>
      <w:rFonts w:ascii="Arial" w:eastAsia="Times New Roman"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F0315B"/>
    <w:rPr>
      <w:rFonts w:ascii="Arial" w:eastAsia="Times New Roman" w:hAnsi="Arial" w:cs="Arial"/>
      <w:vanish/>
      <w:kern w:val="0"/>
      <w:sz w:val="16"/>
      <w:szCs w:val="16"/>
      <w14:ligatures w14:val="none"/>
    </w:rPr>
  </w:style>
  <w:style w:type="character" w:customStyle="1" w:styleId="Heading3Char">
    <w:name w:val="Heading 3 Char"/>
    <w:basedOn w:val="DefaultParagraphFont"/>
    <w:link w:val="Heading3"/>
    <w:uiPriority w:val="9"/>
    <w:rsid w:val="00234654"/>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234654"/>
    <w:rPr>
      <w:b/>
      <w:bCs/>
    </w:rPr>
  </w:style>
  <w:style w:type="character" w:customStyle="1" w:styleId="Heading4Char">
    <w:name w:val="Heading 4 Char"/>
    <w:basedOn w:val="DefaultParagraphFont"/>
    <w:link w:val="Heading4"/>
    <w:uiPriority w:val="9"/>
    <w:semiHidden/>
    <w:rsid w:val="00B3568E"/>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D25E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E92"/>
  </w:style>
  <w:style w:type="paragraph" w:styleId="Footer">
    <w:name w:val="footer"/>
    <w:basedOn w:val="Normal"/>
    <w:link w:val="FooterChar"/>
    <w:uiPriority w:val="99"/>
    <w:unhideWhenUsed/>
    <w:rsid w:val="00D25E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E92"/>
  </w:style>
  <w:style w:type="character" w:styleId="Hyperlink">
    <w:name w:val="Hyperlink"/>
    <w:basedOn w:val="DefaultParagraphFont"/>
    <w:uiPriority w:val="99"/>
    <w:semiHidden/>
    <w:unhideWhenUsed/>
    <w:rsid w:val="00F60D43"/>
    <w:rPr>
      <w:color w:val="0000FF"/>
      <w:u w:val="single"/>
    </w:rPr>
  </w:style>
  <w:style w:type="paragraph" w:styleId="NoSpacing">
    <w:name w:val="No Spacing"/>
    <w:link w:val="NoSpacingChar"/>
    <w:uiPriority w:val="1"/>
    <w:qFormat/>
    <w:rsid w:val="00A27C89"/>
    <w:pPr>
      <w:spacing w:after="0" w:line="240" w:lineRule="auto"/>
    </w:pPr>
  </w:style>
  <w:style w:type="paragraph" w:customStyle="1" w:styleId="Style1">
    <w:name w:val="Style1"/>
    <w:basedOn w:val="NoSpacing"/>
    <w:link w:val="Style1Char"/>
    <w:qFormat/>
    <w:rsid w:val="00A27C89"/>
    <w:pPr>
      <w:spacing w:before="120" w:after="120" w:line="360" w:lineRule="auto"/>
      <w:jc w:val="both"/>
    </w:pPr>
    <w:rPr>
      <w:rFonts w:ascii="Arial" w:hAnsi="Arial"/>
      <w:sz w:val="24"/>
    </w:rPr>
  </w:style>
  <w:style w:type="character" w:customStyle="1" w:styleId="NoSpacingChar">
    <w:name w:val="No Spacing Char"/>
    <w:basedOn w:val="DefaultParagraphFont"/>
    <w:link w:val="NoSpacing"/>
    <w:uiPriority w:val="1"/>
    <w:rsid w:val="00A27C89"/>
  </w:style>
  <w:style w:type="character" w:customStyle="1" w:styleId="Style1Char">
    <w:name w:val="Style1 Char"/>
    <w:basedOn w:val="NoSpacingChar"/>
    <w:link w:val="Style1"/>
    <w:rsid w:val="00A27C89"/>
    <w:rPr>
      <w:rFonts w:ascii="Arial" w:hAnsi="Arial"/>
      <w:sz w:val="24"/>
    </w:rPr>
  </w:style>
  <w:style w:type="character" w:customStyle="1" w:styleId="Heading1Char">
    <w:name w:val="Heading 1 Char"/>
    <w:basedOn w:val="DefaultParagraphFont"/>
    <w:link w:val="Heading1"/>
    <w:uiPriority w:val="9"/>
    <w:rsid w:val="004D66C6"/>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4D66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1489">
      <w:bodyDiv w:val="1"/>
      <w:marLeft w:val="0"/>
      <w:marRight w:val="0"/>
      <w:marTop w:val="0"/>
      <w:marBottom w:val="0"/>
      <w:divBdr>
        <w:top w:val="none" w:sz="0" w:space="0" w:color="auto"/>
        <w:left w:val="none" w:sz="0" w:space="0" w:color="auto"/>
        <w:bottom w:val="none" w:sz="0" w:space="0" w:color="auto"/>
        <w:right w:val="none" w:sz="0" w:space="0" w:color="auto"/>
      </w:divBdr>
    </w:div>
    <w:div w:id="32116200">
      <w:bodyDiv w:val="1"/>
      <w:marLeft w:val="0"/>
      <w:marRight w:val="0"/>
      <w:marTop w:val="0"/>
      <w:marBottom w:val="0"/>
      <w:divBdr>
        <w:top w:val="none" w:sz="0" w:space="0" w:color="auto"/>
        <w:left w:val="none" w:sz="0" w:space="0" w:color="auto"/>
        <w:bottom w:val="none" w:sz="0" w:space="0" w:color="auto"/>
        <w:right w:val="none" w:sz="0" w:space="0" w:color="auto"/>
      </w:divBdr>
    </w:div>
    <w:div w:id="37821092">
      <w:bodyDiv w:val="1"/>
      <w:marLeft w:val="0"/>
      <w:marRight w:val="0"/>
      <w:marTop w:val="0"/>
      <w:marBottom w:val="0"/>
      <w:divBdr>
        <w:top w:val="none" w:sz="0" w:space="0" w:color="auto"/>
        <w:left w:val="none" w:sz="0" w:space="0" w:color="auto"/>
        <w:bottom w:val="none" w:sz="0" w:space="0" w:color="auto"/>
        <w:right w:val="none" w:sz="0" w:space="0" w:color="auto"/>
      </w:divBdr>
    </w:div>
    <w:div w:id="40979623">
      <w:bodyDiv w:val="1"/>
      <w:marLeft w:val="0"/>
      <w:marRight w:val="0"/>
      <w:marTop w:val="0"/>
      <w:marBottom w:val="0"/>
      <w:divBdr>
        <w:top w:val="none" w:sz="0" w:space="0" w:color="auto"/>
        <w:left w:val="none" w:sz="0" w:space="0" w:color="auto"/>
        <w:bottom w:val="none" w:sz="0" w:space="0" w:color="auto"/>
        <w:right w:val="none" w:sz="0" w:space="0" w:color="auto"/>
      </w:divBdr>
    </w:div>
    <w:div w:id="88353439">
      <w:bodyDiv w:val="1"/>
      <w:marLeft w:val="0"/>
      <w:marRight w:val="0"/>
      <w:marTop w:val="0"/>
      <w:marBottom w:val="0"/>
      <w:divBdr>
        <w:top w:val="none" w:sz="0" w:space="0" w:color="auto"/>
        <w:left w:val="none" w:sz="0" w:space="0" w:color="auto"/>
        <w:bottom w:val="none" w:sz="0" w:space="0" w:color="auto"/>
        <w:right w:val="none" w:sz="0" w:space="0" w:color="auto"/>
      </w:divBdr>
      <w:divsChild>
        <w:div w:id="86537111">
          <w:marLeft w:val="0"/>
          <w:marRight w:val="0"/>
          <w:marTop w:val="0"/>
          <w:marBottom w:val="0"/>
          <w:divBdr>
            <w:top w:val="none" w:sz="0" w:space="0" w:color="auto"/>
            <w:left w:val="none" w:sz="0" w:space="0" w:color="auto"/>
            <w:bottom w:val="none" w:sz="0" w:space="0" w:color="auto"/>
            <w:right w:val="none" w:sz="0" w:space="0" w:color="auto"/>
          </w:divBdr>
        </w:div>
        <w:div w:id="772439384">
          <w:marLeft w:val="0"/>
          <w:marRight w:val="0"/>
          <w:marTop w:val="0"/>
          <w:marBottom w:val="0"/>
          <w:divBdr>
            <w:top w:val="single" w:sz="2" w:space="0" w:color="D9D9E3"/>
            <w:left w:val="single" w:sz="2" w:space="0" w:color="D9D9E3"/>
            <w:bottom w:val="single" w:sz="2" w:space="0" w:color="D9D9E3"/>
            <w:right w:val="single" w:sz="2" w:space="0" w:color="D9D9E3"/>
          </w:divBdr>
          <w:divsChild>
            <w:div w:id="1581984445">
              <w:marLeft w:val="0"/>
              <w:marRight w:val="0"/>
              <w:marTop w:val="0"/>
              <w:marBottom w:val="0"/>
              <w:divBdr>
                <w:top w:val="single" w:sz="2" w:space="0" w:color="D9D9E3"/>
                <w:left w:val="single" w:sz="2" w:space="0" w:color="D9D9E3"/>
                <w:bottom w:val="single" w:sz="2" w:space="0" w:color="D9D9E3"/>
                <w:right w:val="single" w:sz="2" w:space="0" w:color="D9D9E3"/>
              </w:divBdr>
              <w:divsChild>
                <w:div w:id="161042743">
                  <w:marLeft w:val="0"/>
                  <w:marRight w:val="0"/>
                  <w:marTop w:val="0"/>
                  <w:marBottom w:val="0"/>
                  <w:divBdr>
                    <w:top w:val="single" w:sz="2" w:space="0" w:color="D9D9E3"/>
                    <w:left w:val="single" w:sz="2" w:space="0" w:color="D9D9E3"/>
                    <w:bottom w:val="single" w:sz="2" w:space="0" w:color="D9D9E3"/>
                    <w:right w:val="single" w:sz="2" w:space="0" w:color="D9D9E3"/>
                  </w:divBdr>
                  <w:divsChild>
                    <w:div w:id="80226177">
                      <w:marLeft w:val="0"/>
                      <w:marRight w:val="0"/>
                      <w:marTop w:val="0"/>
                      <w:marBottom w:val="0"/>
                      <w:divBdr>
                        <w:top w:val="single" w:sz="2" w:space="0" w:color="D9D9E3"/>
                        <w:left w:val="single" w:sz="2" w:space="0" w:color="D9D9E3"/>
                        <w:bottom w:val="single" w:sz="2" w:space="0" w:color="D9D9E3"/>
                        <w:right w:val="single" w:sz="2" w:space="0" w:color="D9D9E3"/>
                      </w:divBdr>
                      <w:divsChild>
                        <w:div w:id="1050542093">
                          <w:marLeft w:val="0"/>
                          <w:marRight w:val="0"/>
                          <w:marTop w:val="0"/>
                          <w:marBottom w:val="0"/>
                          <w:divBdr>
                            <w:top w:val="single" w:sz="2" w:space="0" w:color="D9D9E3"/>
                            <w:left w:val="single" w:sz="2" w:space="0" w:color="D9D9E3"/>
                            <w:bottom w:val="single" w:sz="2" w:space="0" w:color="D9D9E3"/>
                            <w:right w:val="single" w:sz="2" w:space="0" w:color="D9D9E3"/>
                          </w:divBdr>
                          <w:divsChild>
                            <w:div w:id="17473184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703213">
                                  <w:marLeft w:val="0"/>
                                  <w:marRight w:val="0"/>
                                  <w:marTop w:val="0"/>
                                  <w:marBottom w:val="0"/>
                                  <w:divBdr>
                                    <w:top w:val="single" w:sz="2" w:space="0" w:color="D9D9E3"/>
                                    <w:left w:val="single" w:sz="2" w:space="0" w:color="D9D9E3"/>
                                    <w:bottom w:val="single" w:sz="2" w:space="0" w:color="D9D9E3"/>
                                    <w:right w:val="single" w:sz="2" w:space="0" w:color="D9D9E3"/>
                                  </w:divBdr>
                                  <w:divsChild>
                                    <w:div w:id="321811767">
                                      <w:marLeft w:val="0"/>
                                      <w:marRight w:val="0"/>
                                      <w:marTop w:val="0"/>
                                      <w:marBottom w:val="0"/>
                                      <w:divBdr>
                                        <w:top w:val="single" w:sz="2" w:space="0" w:color="D9D9E3"/>
                                        <w:left w:val="single" w:sz="2" w:space="0" w:color="D9D9E3"/>
                                        <w:bottom w:val="single" w:sz="2" w:space="0" w:color="D9D9E3"/>
                                        <w:right w:val="single" w:sz="2" w:space="0" w:color="D9D9E3"/>
                                      </w:divBdr>
                                      <w:divsChild>
                                        <w:div w:id="386294825">
                                          <w:marLeft w:val="0"/>
                                          <w:marRight w:val="0"/>
                                          <w:marTop w:val="0"/>
                                          <w:marBottom w:val="0"/>
                                          <w:divBdr>
                                            <w:top w:val="single" w:sz="2" w:space="0" w:color="D9D9E3"/>
                                            <w:left w:val="single" w:sz="2" w:space="0" w:color="D9D9E3"/>
                                            <w:bottom w:val="single" w:sz="2" w:space="0" w:color="D9D9E3"/>
                                            <w:right w:val="single" w:sz="2" w:space="0" w:color="D9D9E3"/>
                                          </w:divBdr>
                                          <w:divsChild>
                                            <w:div w:id="928275239">
                                              <w:marLeft w:val="0"/>
                                              <w:marRight w:val="0"/>
                                              <w:marTop w:val="0"/>
                                              <w:marBottom w:val="0"/>
                                              <w:divBdr>
                                                <w:top w:val="single" w:sz="2" w:space="0" w:color="D9D9E3"/>
                                                <w:left w:val="single" w:sz="2" w:space="0" w:color="D9D9E3"/>
                                                <w:bottom w:val="single" w:sz="2" w:space="0" w:color="D9D9E3"/>
                                                <w:right w:val="single" w:sz="2" w:space="0" w:color="D9D9E3"/>
                                              </w:divBdr>
                                              <w:divsChild>
                                                <w:div w:id="194008004">
                                                  <w:marLeft w:val="0"/>
                                                  <w:marRight w:val="0"/>
                                                  <w:marTop w:val="0"/>
                                                  <w:marBottom w:val="0"/>
                                                  <w:divBdr>
                                                    <w:top w:val="single" w:sz="2" w:space="0" w:color="D9D9E3"/>
                                                    <w:left w:val="single" w:sz="2" w:space="0" w:color="D9D9E3"/>
                                                    <w:bottom w:val="single" w:sz="2" w:space="0" w:color="D9D9E3"/>
                                                    <w:right w:val="single" w:sz="2" w:space="0" w:color="D9D9E3"/>
                                                  </w:divBdr>
                                                  <w:divsChild>
                                                    <w:div w:id="997416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89737463">
      <w:bodyDiv w:val="1"/>
      <w:marLeft w:val="0"/>
      <w:marRight w:val="0"/>
      <w:marTop w:val="0"/>
      <w:marBottom w:val="0"/>
      <w:divBdr>
        <w:top w:val="none" w:sz="0" w:space="0" w:color="auto"/>
        <w:left w:val="none" w:sz="0" w:space="0" w:color="auto"/>
        <w:bottom w:val="none" w:sz="0" w:space="0" w:color="auto"/>
        <w:right w:val="none" w:sz="0" w:space="0" w:color="auto"/>
      </w:divBdr>
    </w:div>
    <w:div w:id="93984172">
      <w:bodyDiv w:val="1"/>
      <w:marLeft w:val="0"/>
      <w:marRight w:val="0"/>
      <w:marTop w:val="0"/>
      <w:marBottom w:val="0"/>
      <w:divBdr>
        <w:top w:val="none" w:sz="0" w:space="0" w:color="auto"/>
        <w:left w:val="none" w:sz="0" w:space="0" w:color="auto"/>
        <w:bottom w:val="none" w:sz="0" w:space="0" w:color="auto"/>
        <w:right w:val="none" w:sz="0" w:space="0" w:color="auto"/>
      </w:divBdr>
    </w:div>
    <w:div w:id="101340457">
      <w:bodyDiv w:val="1"/>
      <w:marLeft w:val="0"/>
      <w:marRight w:val="0"/>
      <w:marTop w:val="0"/>
      <w:marBottom w:val="0"/>
      <w:divBdr>
        <w:top w:val="none" w:sz="0" w:space="0" w:color="auto"/>
        <w:left w:val="none" w:sz="0" w:space="0" w:color="auto"/>
        <w:bottom w:val="none" w:sz="0" w:space="0" w:color="auto"/>
        <w:right w:val="none" w:sz="0" w:space="0" w:color="auto"/>
      </w:divBdr>
    </w:div>
    <w:div w:id="107480114">
      <w:bodyDiv w:val="1"/>
      <w:marLeft w:val="0"/>
      <w:marRight w:val="0"/>
      <w:marTop w:val="0"/>
      <w:marBottom w:val="0"/>
      <w:divBdr>
        <w:top w:val="none" w:sz="0" w:space="0" w:color="auto"/>
        <w:left w:val="none" w:sz="0" w:space="0" w:color="auto"/>
        <w:bottom w:val="none" w:sz="0" w:space="0" w:color="auto"/>
        <w:right w:val="none" w:sz="0" w:space="0" w:color="auto"/>
      </w:divBdr>
    </w:div>
    <w:div w:id="112941952">
      <w:bodyDiv w:val="1"/>
      <w:marLeft w:val="0"/>
      <w:marRight w:val="0"/>
      <w:marTop w:val="0"/>
      <w:marBottom w:val="0"/>
      <w:divBdr>
        <w:top w:val="none" w:sz="0" w:space="0" w:color="auto"/>
        <w:left w:val="none" w:sz="0" w:space="0" w:color="auto"/>
        <w:bottom w:val="none" w:sz="0" w:space="0" w:color="auto"/>
        <w:right w:val="none" w:sz="0" w:space="0" w:color="auto"/>
      </w:divBdr>
    </w:div>
    <w:div w:id="122814670">
      <w:bodyDiv w:val="1"/>
      <w:marLeft w:val="0"/>
      <w:marRight w:val="0"/>
      <w:marTop w:val="0"/>
      <w:marBottom w:val="0"/>
      <w:divBdr>
        <w:top w:val="none" w:sz="0" w:space="0" w:color="auto"/>
        <w:left w:val="none" w:sz="0" w:space="0" w:color="auto"/>
        <w:bottom w:val="none" w:sz="0" w:space="0" w:color="auto"/>
        <w:right w:val="none" w:sz="0" w:space="0" w:color="auto"/>
      </w:divBdr>
    </w:div>
    <w:div w:id="124081118">
      <w:bodyDiv w:val="1"/>
      <w:marLeft w:val="0"/>
      <w:marRight w:val="0"/>
      <w:marTop w:val="0"/>
      <w:marBottom w:val="0"/>
      <w:divBdr>
        <w:top w:val="none" w:sz="0" w:space="0" w:color="auto"/>
        <w:left w:val="none" w:sz="0" w:space="0" w:color="auto"/>
        <w:bottom w:val="none" w:sz="0" w:space="0" w:color="auto"/>
        <w:right w:val="none" w:sz="0" w:space="0" w:color="auto"/>
      </w:divBdr>
    </w:div>
    <w:div w:id="127163252">
      <w:bodyDiv w:val="1"/>
      <w:marLeft w:val="0"/>
      <w:marRight w:val="0"/>
      <w:marTop w:val="0"/>
      <w:marBottom w:val="0"/>
      <w:divBdr>
        <w:top w:val="none" w:sz="0" w:space="0" w:color="auto"/>
        <w:left w:val="none" w:sz="0" w:space="0" w:color="auto"/>
        <w:bottom w:val="none" w:sz="0" w:space="0" w:color="auto"/>
        <w:right w:val="none" w:sz="0" w:space="0" w:color="auto"/>
      </w:divBdr>
    </w:div>
    <w:div w:id="132217676">
      <w:bodyDiv w:val="1"/>
      <w:marLeft w:val="0"/>
      <w:marRight w:val="0"/>
      <w:marTop w:val="0"/>
      <w:marBottom w:val="0"/>
      <w:divBdr>
        <w:top w:val="none" w:sz="0" w:space="0" w:color="auto"/>
        <w:left w:val="none" w:sz="0" w:space="0" w:color="auto"/>
        <w:bottom w:val="none" w:sz="0" w:space="0" w:color="auto"/>
        <w:right w:val="none" w:sz="0" w:space="0" w:color="auto"/>
      </w:divBdr>
    </w:div>
    <w:div w:id="168451405">
      <w:bodyDiv w:val="1"/>
      <w:marLeft w:val="0"/>
      <w:marRight w:val="0"/>
      <w:marTop w:val="0"/>
      <w:marBottom w:val="0"/>
      <w:divBdr>
        <w:top w:val="none" w:sz="0" w:space="0" w:color="auto"/>
        <w:left w:val="none" w:sz="0" w:space="0" w:color="auto"/>
        <w:bottom w:val="none" w:sz="0" w:space="0" w:color="auto"/>
        <w:right w:val="none" w:sz="0" w:space="0" w:color="auto"/>
      </w:divBdr>
    </w:div>
    <w:div w:id="169104286">
      <w:bodyDiv w:val="1"/>
      <w:marLeft w:val="0"/>
      <w:marRight w:val="0"/>
      <w:marTop w:val="0"/>
      <w:marBottom w:val="0"/>
      <w:divBdr>
        <w:top w:val="none" w:sz="0" w:space="0" w:color="auto"/>
        <w:left w:val="none" w:sz="0" w:space="0" w:color="auto"/>
        <w:bottom w:val="none" w:sz="0" w:space="0" w:color="auto"/>
        <w:right w:val="none" w:sz="0" w:space="0" w:color="auto"/>
      </w:divBdr>
    </w:div>
    <w:div w:id="178860410">
      <w:bodyDiv w:val="1"/>
      <w:marLeft w:val="0"/>
      <w:marRight w:val="0"/>
      <w:marTop w:val="0"/>
      <w:marBottom w:val="0"/>
      <w:divBdr>
        <w:top w:val="none" w:sz="0" w:space="0" w:color="auto"/>
        <w:left w:val="none" w:sz="0" w:space="0" w:color="auto"/>
        <w:bottom w:val="none" w:sz="0" w:space="0" w:color="auto"/>
        <w:right w:val="none" w:sz="0" w:space="0" w:color="auto"/>
      </w:divBdr>
    </w:div>
    <w:div w:id="193077078">
      <w:bodyDiv w:val="1"/>
      <w:marLeft w:val="0"/>
      <w:marRight w:val="0"/>
      <w:marTop w:val="0"/>
      <w:marBottom w:val="0"/>
      <w:divBdr>
        <w:top w:val="none" w:sz="0" w:space="0" w:color="auto"/>
        <w:left w:val="none" w:sz="0" w:space="0" w:color="auto"/>
        <w:bottom w:val="none" w:sz="0" w:space="0" w:color="auto"/>
        <w:right w:val="none" w:sz="0" w:space="0" w:color="auto"/>
      </w:divBdr>
    </w:div>
    <w:div w:id="197205448">
      <w:bodyDiv w:val="1"/>
      <w:marLeft w:val="0"/>
      <w:marRight w:val="0"/>
      <w:marTop w:val="0"/>
      <w:marBottom w:val="0"/>
      <w:divBdr>
        <w:top w:val="none" w:sz="0" w:space="0" w:color="auto"/>
        <w:left w:val="none" w:sz="0" w:space="0" w:color="auto"/>
        <w:bottom w:val="none" w:sz="0" w:space="0" w:color="auto"/>
        <w:right w:val="none" w:sz="0" w:space="0" w:color="auto"/>
      </w:divBdr>
    </w:div>
    <w:div w:id="203494095">
      <w:bodyDiv w:val="1"/>
      <w:marLeft w:val="0"/>
      <w:marRight w:val="0"/>
      <w:marTop w:val="0"/>
      <w:marBottom w:val="0"/>
      <w:divBdr>
        <w:top w:val="none" w:sz="0" w:space="0" w:color="auto"/>
        <w:left w:val="none" w:sz="0" w:space="0" w:color="auto"/>
        <w:bottom w:val="none" w:sz="0" w:space="0" w:color="auto"/>
        <w:right w:val="none" w:sz="0" w:space="0" w:color="auto"/>
      </w:divBdr>
      <w:divsChild>
        <w:div w:id="191773197">
          <w:marLeft w:val="0"/>
          <w:marRight w:val="0"/>
          <w:marTop w:val="0"/>
          <w:marBottom w:val="0"/>
          <w:divBdr>
            <w:top w:val="none" w:sz="0" w:space="0" w:color="auto"/>
            <w:left w:val="none" w:sz="0" w:space="0" w:color="auto"/>
            <w:bottom w:val="none" w:sz="0" w:space="0" w:color="auto"/>
            <w:right w:val="none" w:sz="0" w:space="0" w:color="auto"/>
          </w:divBdr>
        </w:div>
        <w:div w:id="706831257">
          <w:marLeft w:val="0"/>
          <w:marRight w:val="0"/>
          <w:marTop w:val="0"/>
          <w:marBottom w:val="0"/>
          <w:divBdr>
            <w:top w:val="single" w:sz="2" w:space="0" w:color="D9D9E3"/>
            <w:left w:val="single" w:sz="2" w:space="0" w:color="D9D9E3"/>
            <w:bottom w:val="single" w:sz="2" w:space="0" w:color="D9D9E3"/>
            <w:right w:val="single" w:sz="2" w:space="0" w:color="D9D9E3"/>
          </w:divBdr>
          <w:divsChild>
            <w:div w:id="1874150032">
              <w:marLeft w:val="0"/>
              <w:marRight w:val="0"/>
              <w:marTop w:val="0"/>
              <w:marBottom w:val="0"/>
              <w:divBdr>
                <w:top w:val="single" w:sz="2" w:space="0" w:color="D9D9E3"/>
                <w:left w:val="single" w:sz="2" w:space="0" w:color="D9D9E3"/>
                <w:bottom w:val="single" w:sz="2" w:space="0" w:color="D9D9E3"/>
                <w:right w:val="single" w:sz="2" w:space="0" w:color="D9D9E3"/>
              </w:divBdr>
              <w:divsChild>
                <w:div w:id="938027794">
                  <w:marLeft w:val="0"/>
                  <w:marRight w:val="0"/>
                  <w:marTop w:val="0"/>
                  <w:marBottom w:val="0"/>
                  <w:divBdr>
                    <w:top w:val="single" w:sz="2" w:space="0" w:color="D9D9E3"/>
                    <w:left w:val="single" w:sz="2" w:space="0" w:color="D9D9E3"/>
                    <w:bottom w:val="single" w:sz="2" w:space="0" w:color="D9D9E3"/>
                    <w:right w:val="single" w:sz="2" w:space="0" w:color="D9D9E3"/>
                  </w:divBdr>
                  <w:divsChild>
                    <w:div w:id="696546377">
                      <w:marLeft w:val="0"/>
                      <w:marRight w:val="0"/>
                      <w:marTop w:val="0"/>
                      <w:marBottom w:val="0"/>
                      <w:divBdr>
                        <w:top w:val="single" w:sz="2" w:space="0" w:color="D9D9E3"/>
                        <w:left w:val="single" w:sz="2" w:space="0" w:color="D9D9E3"/>
                        <w:bottom w:val="single" w:sz="2" w:space="0" w:color="D9D9E3"/>
                        <w:right w:val="single" w:sz="2" w:space="0" w:color="D9D9E3"/>
                      </w:divBdr>
                      <w:divsChild>
                        <w:div w:id="1008218387">
                          <w:marLeft w:val="0"/>
                          <w:marRight w:val="0"/>
                          <w:marTop w:val="0"/>
                          <w:marBottom w:val="0"/>
                          <w:divBdr>
                            <w:top w:val="single" w:sz="2" w:space="0" w:color="D9D9E3"/>
                            <w:left w:val="single" w:sz="2" w:space="0" w:color="D9D9E3"/>
                            <w:bottom w:val="single" w:sz="2" w:space="0" w:color="D9D9E3"/>
                            <w:right w:val="single" w:sz="2" w:space="0" w:color="D9D9E3"/>
                          </w:divBdr>
                          <w:divsChild>
                            <w:div w:id="206839358">
                              <w:marLeft w:val="0"/>
                              <w:marRight w:val="0"/>
                              <w:marTop w:val="100"/>
                              <w:marBottom w:val="100"/>
                              <w:divBdr>
                                <w:top w:val="single" w:sz="2" w:space="0" w:color="D9D9E3"/>
                                <w:left w:val="single" w:sz="2" w:space="0" w:color="D9D9E3"/>
                                <w:bottom w:val="single" w:sz="2" w:space="0" w:color="D9D9E3"/>
                                <w:right w:val="single" w:sz="2" w:space="0" w:color="D9D9E3"/>
                              </w:divBdr>
                              <w:divsChild>
                                <w:div w:id="1758092695">
                                  <w:marLeft w:val="0"/>
                                  <w:marRight w:val="0"/>
                                  <w:marTop w:val="0"/>
                                  <w:marBottom w:val="0"/>
                                  <w:divBdr>
                                    <w:top w:val="single" w:sz="2" w:space="0" w:color="D9D9E3"/>
                                    <w:left w:val="single" w:sz="2" w:space="0" w:color="D9D9E3"/>
                                    <w:bottom w:val="single" w:sz="2" w:space="0" w:color="D9D9E3"/>
                                    <w:right w:val="single" w:sz="2" w:space="0" w:color="D9D9E3"/>
                                  </w:divBdr>
                                  <w:divsChild>
                                    <w:div w:id="1718890198">
                                      <w:marLeft w:val="0"/>
                                      <w:marRight w:val="0"/>
                                      <w:marTop w:val="0"/>
                                      <w:marBottom w:val="0"/>
                                      <w:divBdr>
                                        <w:top w:val="single" w:sz="2" w:space="0" w:color="D9D9E3"/>
                                        <w:left w:val="single" w:sz="2" w:space="0" w:color="D9D9E3"/>
                                        <w:bottom w:val="single" w:sz="2" w:space="0" w:color="D9D9E3"/>
                                        <w:right w:val="single" w:sz="2" w:space="0" w:color="D9D9E3"/>
                                      </w:divBdr>
                                      <w:divsChild>
                                        <w:div w:id="214658302">
                                          <w:marLeft w:val="0"/>
                                          <w:marRight w:val="0"/>
                                          <w:marTop w:val="0"/>
                                          <w:marBottom w:val="0"/>
                                          <w:divBdr>
                                            <w:top w:val="single" w:sz="2" w:space="0" w:color="D9D9E3"/>
                                            <w:left w:val="single" w:sz="2" w:space="0" w:color="D9D9E3"/>
                                            <w:bottom w:val="single" w:sz="2" w:space="0" w:color="D9D9E3"/>
                                            <w:right w:val="single" w:sz="2" w:space="0" w:color="D9D9E3"/>
                                          </w:divBdr>
                                          <w:divsChild>
                                            <w:div w:id="1947224189">
                                              <w:marLeft w:val="0"/>
                                              <w:marRight w:val="0"/>
                                              <w:marTop w:val="0"/>
                                              <w:marBottom w:val="0"/>
                                              <w:divBdr>
                                                <w:top w:val="single" w:sz="2" w:space="0" w:color="D9D9E3"/>
                                                <w:left w:val="single" w:sz="2" w:space="0" w:color="D9D9E3"/>
                                                <w:bottom w:val="single" w:sz="2" w:space="0" w:color="D9D9E3"/>
                                                <w:right w:val="single" w:sz="2" w:space="0" w:color="D9D9E3"/>
                                              </w:divBdr>
                                              <w:divsChild>
                                                <w:div w:id="1981492804">
                                                  <w:marLeft w:val="0"/>
                                                  <w:marRight w:val="0"/>
                                                  <w:marTop w:val="0"/>
                                                  <w:marBottom w:val="0"/>
                                                  <w:divBdr>
                                                    <w:top w:val="single" w:sz="2" w:space="0" w:color="D9D9E3"/>
                                                    <w:left w:val="single" w:sz="2" w:space="0" w:color="D9D9E3"/>
                                                    <w:bottom w:val="single" w:sz="2" w:space="0" w:color="D9D9E3"/>
                                                    <w:right w:val="single" w:sz="2" w:space="0" w:color="D9D9E3"/>
                                                  </w:divBdr>
                                                  <w:divsChild>
                                                    <w:div w:id="15145696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30695376">
      <w:bodyDiv w:val="1"/>
      <w:marLeft w:val="0"/>
      <w:marRight w:val="0"/>
      <w:marTop w:val="0"/>
      <w:marBottom w:val="0"/>
      <w:divBdr>
        <w:top w:val="none" w:sz="0" w:space="0" w:color="auto"/>
        <w:left w:val="none" w:sz="0" w:space="0" w:color="auto"/>
        <w:bottom w:val="none" w:sz="0" w:space="0" w:color="auto"/>
        <w:right w:val="none" w:sz="0" w:space="0" w:color="auto"/>
      </w:divBdr>
    </w:div>
    <w:div w:id="263807209">
      <w:bodyDiv w:val="1"/>
      <w:marLeft w:val="0"/>
      <w:marRight w:val="0"/>
      <w:marTop w:val="0"/>
      <w:marBottom w:val="0"/>
      <w:divBdr>
        <w:top w:val="none" w:sz="0" w:space="0" w:color="auto"/>
        <w:left w:val="none" w:sz="0" w:space="0" w:color="auto"/>
        <w:bottom w:val="none" w:sz="0" w:space="0" w:color="auto"/>
        <w:right w:val="none" w:sz="0" w:space="0" w:color="auto"/>
      </w:divBdr>
    </w:div>
    <w:div w:id="293216020">
      <w:bodyDiv w:val="1"/>
      <w:marLeft w:val="0"/>
      <w:marRight w:val="0"/>
      <w:marTop w:val="0"/>
      <w:marBottom w:val="0"/>
      <w:divBdr>
        <w:top w:val="none" w:sz="0" w:space="0" w:color="auto"/>
        <w:left w:val="none" w:sz="0" w:space="0" w:color="auto"/>
        <w:bottom w:val="none" w:sz="0" w:space="0" w:color="auto"/>
        <w:right w:val="none" w:sz="0" w:space="0" w:color="auto"/>
      </w:divBdr>
    </w:div>
    <w:div w:id="309022108">
      <w:bodyDiv w:val="1"/>
      <w:marLeft w:val="0"/>
      <w:marRight w:val="0"/>
      <w:marTop w:val="0"/>
      <w:marBottom w:val="0"/>
      <w:divBdr>
        <w:top w:val="none" w:sz="0" w:space="0" w:color="auto"/>
        <w:left w:val="none" w:sz="0" w:space="0" w:color="auto"/>
        <w:bottom w:val="none" w:sz="0" w:space="0" w:color="auto"/>
        <w:right w:val="none" w:sz="0" w:space="0" w:color="auto"/>
      </w:divBdr>
    </w:div>
    <w:div w:id="309291144">
      <w:bodyDiv w:val="1"/>
      <w:marLeft w:val="0"/>
      <w:marRight w:val="0"/>
      <w:marTop w:val="0"/>
      <w:marBottom w:val="0"/>
      <w:divBdr>
        <w:top w:val="none" w:sz="0" w:space="0" w:color="auto"/>
        <w:left w:val="none" w:sz="0" w:space="0" w:color="auto"/>
        <w:bottom w:val="none" w:sz="0" w:space="0" w:color="auto"/>
        <w:right w:val="none" w:sz="0" w:space="0" w:color="auto"/>
      </w:divBdr>
    </w:div>
    <w:div w:id="336078091">
      <w:bodyDiv w:val="1"/>
      <w:marLeft w:val="0"/>
      <w:marRight w:val="0"/>
      <w:marTop w:val="0"/>
      <w:marBottom w:val="0"/>
      <w:divBdr>
        <w:top w:val="none" w:sz="0" w:space="0" w:color="auto"/>
        <w:left w:val="none" w:sz="0" w:space="0" w:color="auto"/>
        <w:bottom w:val="none" w:sz="0" w:space="0" w:color="auto"/>
        <w:right w:val="none" w:sz="0" w:space="0" w:color="auto"/>
      </w:divBdr>
    </w:div>
    <w:div w:id="343363343">
      <w:bodyDiv w:val="1"/>
      <w:marLeft w:val="0"/>
      <w:marRight w:val="0"/>
      <w:marTop w:val="0"/>
      <w:marBottom w:val="0"/>
      <w:divBdr>
        <w:top w:val="none" w:sz="0" w:space="0" w:color="auto"/>
        <w:left w:val="none" w:sz="0" w:space="0" w:color="auto"/>
        <w:bottom w:val="none" w:sz="0" w:space="0" w:color="auto"/>
        <w:right w:val="none" w:sz="0" w:space="0" w:color="auto"/>
      </w:divBdr>
    </w:div>
    <w:div w:id="351030834">
      <w:bodyDiv w:val="1"/>
      <w:marLeft w:val="0"/>
      <w:marRight w:val="0"/>
      <w:marTop w:val="0"/>
      <w:marBottom w:val="0"/>
      <w:divBdr>
        <w:top w:val="none" w:sz="0" w:space="0" w:color="auto"/>
        <w:left w:val="none" w:sz="0" w:space="0" w:color="auto"/>
        <w:bottom w:val="none" w:sz="0" w:space="0" w:color="auto"/>
        <w:right w:val="none" w:sz="0" w:space="0" w:color="auto"/>
      </w:divBdr>
    </w:div>
    <w:div w:id="353918592">
      <w:bodyDiv w:val="1"/>
      <w:marLeft w:val="0"/>
      <w:marRight w:val="0"/>
      <w:marTop w:val="0"/>
      <w:marBottom w:val="0"/>
      <w:divBdr>
        <w:top w:val="none" w:sz="0" w:space="0" w:color="auto"/>
        <w:left w:val="none" w:sz="0" w:space="0" w:color="auto"/>
        <w:bottom w:val="none" w:sz="0" w:space="0" w:color="auto"/>
        <w:right w:val="none" w:sz="0" w:space="0" w:color="auto"/>
      </w:divBdr>
    </w:div>
    <w:div w:id="357436289">
      <w:bodyDiv w:val="1"/>
      <w:marLeft w:val="0"/>
      <w:marRight w:val="0"/>
      <w:marTop w:val="0"/>
      <w:marBottom w:val="0"/>
      <w:divBdr>
        <w:top w:val="none" w:sz="0" w:space="0" w:color="auto"/>
        <w:left w:val="none" w:sz="0" w:space="0" w:color="auto"/>
        <w:bottom w:val="none" w:sz="0" w:space="0" w:color="auto"/>
        <w:right w:val="none" w:sz="0" w:space="0" w:color="auto"/>
      </w:divBdr>
    </w:div>
    <w:div w:id="361512695">
      <w:bodyDiv w:val="1"/>
      <w:marLeft w:val="0"/>
      <w:marRight w:val="0"/>
      <w:marTop w:val="0"/>
      <w:marBottom w:val="0"/>
      <w:divBdr>
        <w:top w:val="none" w:sz="0" w:space="0" w:color="auto"/>
        <w:left w:val="none" w:sz="0" w:space="0" w:color="auto"/>
        <w:bottom w:val="none" w:sz="0" w:space="0" w:color="auto"/>
        <w:right w:val="none" w:sz="0" w:space="0" w:color="auto"/>
      </w:divBdr>
      <w:divsChild>
        <w:div w:id="300965241">
          <w:marLeft w:val="0"/>
          <w:marRight w:val="0"/>
          <w:marTop w:val="0"/>
          <w:marBottom w:val="0"/>
          <w:divBdr>
            <w:top w:val="none" w:sz="0" w:space="0" w:color="auto"/>
            <w:left w:val="none" w:sz="0" w:space="0" w:color="auto"/>
            <w:bottom w:val="none" w:sz="0" w:space="0" w:color="auto"/>
            <w:right w:val="none" w:sz="0" w:space="0" w:color="auto"/>
          </w:divBdr>
          <w:divsChild>
            <w:div w:id="42153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122938">
      <w:bodyDiv w:val="1"/>
      <w:marLeft w:val="0"/>
      <w:marRight w:val="0"/>
      <w:marTop w:val="0"/>
      <w:marBottom w:val="0"/>
      <w:divBdr>
        <w:top w:val="none" w:sz="0" w:space="0" w:color="auto"/>
        <w:left w:val="none" w:sz="0" w:space="0" w:color="auto"/>
        <w:bottom w:val="none" w:sz="0" w:space="0" w:color="auto"/>
        <w:right w:val="none" w:sz="0" w:space="0" w:color="auto"/>
      </w:divBdr>
    </w:div>
    <w:div w:id="382100675">
      <w:bodyDiv w:val="1"/>
      <w:marLeft w:val="0"/>
      <w:marRight w:val="0"/>
      <w:marTop w:val="0"/>
      <w:marBottom w:val="0"/>
      <w:divBdr>
        <w:top w:val="none" w:sz="0" w:space="0" w:color="auto"/>
        <w:left w:val="none" w:sz="0" w:space="0" w:color="auto"/>
        <w:bottom w:val="none" w:sz="0" w:space="0" w:color="auto"/>
        <w:right w:val="none" w:sz="0" w:space="0" w:color="auto"/>
      </w:divBdr>
    </w:div>
    <w:div w:id="417169298">
      <w:bodyDiv w:val="1"/>
      <w:marLeft w:val="0"/>
      <w:marRight w:val="0"/>
      <w:marTop w:val="0"/>
      <w:marBottom w:val="0"/>
      <w:divBdr>
        <w:top w:val="none" w:sz="0" w:space="0" w:color="auto"/>
        <w:left w:val="none" w:sz="0" w:space="0" w:color="auto"/>
        <w:bottom w:val="none" w:sz="0" w:space="0" w:color="auto"/>
        <w:right w:val="none" w:sz="0" w:space="0" w:color="auto"/>
      </w:divBdr>
    </w:div>
    <w:div w:id="427703835">
      <w:bodyDiv w:val="1"/>
      <w:marLeft w:val="0"/>
      <w:marRight w:val="0"/>
      <w:marTop w:val="0"/>
      <w:marBottom w:val="0"/>
      <w:divBdr>
        <w:top w:val="none" w:sz="0" w:space="0" w:color="auto"/>
        <w:left w:val="none" w:sz="0" w:space="0" w:color="auto"/>
        <w:bottom w:val="none" w:sz="0" w:space="0" w:color="auto"/>
        <w:right w:val="none" w:sz="0" w:space="0" w:color="auto"/>
      </w:divBdr>
    </w:div>
    <w:div w:id="449200995">
      <w:bodyDiv w:val="1"/>
      <w:marLeft w:val="0"/>
      <w:marRight w:val="0"/>
      <w:marTop w:val="0"/>
      <w:marBottom w:val="0"/>
      <w:divBdr>
        <w:top w:val="none" w:sz="0" w:space="0" w:color="auto"/>
        <w:left w:val="none" w:sz="0" w:space="0" w:color="auto"/>
        <w:bottom w:val="none" w:sz="0" w:space="0" w:color="auto"/>
        <w:right w:val="none" w:sz="0" w:space="0" w:color="auto"/>
      </w:divBdr>
    </w:div>
    <w:div w:id="476995269">
      <w:bodyDiv w:val="1"/>
      <w:marLeft w:val="0"/>
      <w:marRight w:val="0"/>
      <w:marTop w:val="0"/>
      <w:marBottom w:val="0"/>
      <w:divBdr>
        <w:top w:val="none" w:sz="0" w:space="0" w:color="auto"/>
        <w:left w:val="none" w:sz="0" w:space="0" w:color="auto"/>
        <w:bottom w:val="none" w:sz="0" w:space="0" w:color="auto"/>
        <w:right w:val="none" w:sz="0" w:space="0" w:color="auto"/>
      </w:divBdr>
    </w:div>
    <w:div w:id="488137261">
      <w:bodyDiv w:val="1"/>
      <w:marLeft w:val="0"/>
      <w:marRight w:val="0"/>
      <w:marTop w:val="0"/>
      <w:marBottom w:val="0"/>
      <w:divBdr>
        <w:top w:val="none" w:sz="0" w:space="0" w:color="auto"/>
        <w:left w:val="none" w:sz="0" w:space="0" w:color="auto"/>
        <w:bottom w:val="none" w:sz="0" w:space="0" w:color="auto"/>
        <w:right w:val="none" w:sz="0" w:space="0" w:color="auto"/>
      </w:divBdr>
    </w:div>
    <w:div w:id="502933734">
      <w:bodyDiv w:val="1"/>
      <w:marLeft w:val="0"/>
      <w:marRight w:val="0"/>
      <w:marTop w:val="0"/>
      <w:marBottom w:val="0"/>
      <w:divBdr>
        <w:top w:val="none" w:sz="0" w:space="0" w:color="auto"/>
        <w:left w:val="none" w:sz="0" w:space="0" w:color="auto"/>
        <w:bottom w:val="none" w:sz="0" w:space="0" w:color="auto"/>
        <w:right w:val="none" w:sz="0" w:space="0" w:color="auto"/>
      </w:divBdr>
    </w:div>
    <w:div w:id="549414884">
      <w:bodyDiv w:val="1"/>
      <w:marLeft w:val="0"/>
      <w:marRight w:val="0"/>
      <w:marTop w:val="0"/>
      <w:marBottom w:val="0"/>
      <w:divBdr>
        <w:top w:val="none" w:sz="0" w:space="0" w:color="auto"/>
        <w:left w:val="none" w:sz="0" w:space="0" w:color="auto"/>
        <w:bottom w:val="none" w:sz="0" w:space="0" w:color="auto"/>
        <w:right w:val="none" w:sz="0" w:space="0" w:color="auto"/>
      </w:divBdr>
    </w:div>
    <w:div w:id="566064403">
      <w:bodyDiv w:val="1"/>
      <w:marLeft w:val="0"/>
      <w:marRight w:val="0"/>
      <w:marTop w:val="0"/>
      <w:marBottom w:val="0"/>
      <w:divBdr>
        <w:top w:val="none" w:sz="0" w:space="0" w:color="auto"/>
        <w:left w:val="none" w:sz="0" w:space="0" w:color="auto"/>
        <w:bottom w:val="none" w:sz="0" w:space="0" w:color="auto"/>
        <w:right w:val="none" w:sz="0" w:space="0" w:color="auto"/>
      </w:divBdr>
    </w:div>
    <w:div w:id="591663746">
      <w:bodyDiv w:val="1"/>
      <w:marLeft w:val="0"/>
      <w:marRight w:val="0"/>
      <w:marTop w:val="0"/>
      <w:marBottom w:val="0"/>
      <w:divBdr>
        <w:top w:val="none" w:sz="0" w:space="0" w:color="auto"/>
        <w:left w:val="none" w:sz="0" w:space="0" w:color="auto"/>
        <w:bottom w:val="none" w:sz="0" w:space="0" w:color="auto"/>
        <w:right w:val="none" w:sz="0" w:space="0" w:color="auto"/>
      </w:divBdr>
    </w:div>
    <w:div w:id="598176429">
      <w:bodyDiv w:val="1"/>
      <w:marLeft w:val="0"/>
      <w:marRight w:val="0"/>
      <w:marTop w:val="0"/>
      <w:marBottom w:val="0"/>
      <w:divBdr>
        <w:top w:val="none" w:sz="0" w:space="0" w:color="auto"/>
        <w:left w:val="none" w:sz="0" w:space="0" w:color="auto"/>
        <w:bottom w:val="none" w:sz="0" w:space="0" w:color="auto"/>
        <w:right w:val="none" w:sz="0" w:space="0" w:color="auto"/>
      </w:divBdr>
    </w:div>
    <w:div w:id="602961902">
      <w:bodyDiv w:val="1"/>
      <w:marLeft w:val="0"/>
      <w:marRight w:val="0"/>
      <w:marTop w:val="0"/>
      <w:marBottom w:val="0"/>
      <w:divBdr>
        <w:top w:val="none" w:sz="0" w:space="0" w:color="auto"/>
        <w:left w:val="none" w:sz="0" w:space="0" w:color="auto"/>
        <w:bottom w:val="none" w:sz="0" w:space="0" w:color="auto"/>
        <w:right w:val="none" w:sz="0" w:space="0" w:color="auto"/>
      </w:divBdr>
    </w:div>
    <w:div w:id="606040428">
      <w:bodyDiv w:val="1"/>
      <w:marLeft w:val="0"/>
      <w:marRight w:val="0"/>
      <w:marTop w:val="0"/>
      <w:marBottom w:val="0"/>
      <w:divBdr>
        <w:top w:val="none" w:sz="0" w:space="0" w:color="auto"/>
        <w:left w:val="none" w:sz="0" w:space="0" w:color="auto"/>
        <w:bottom w:val="none" w:sz="0" w:space="0" w:color="auto"/>
        <w:right w:val="none" w:sz="0" w:space="0" w:color="auto"/>
      </w:divBdr>
    </w:div>
    <w:div w:id="608662643">
      <w:bodyDiv w:val="1"/>
      <w:marLeft w:val="0"/>
      <w:marRight w:val="0"/>
      <w:marTop w:val="0"/>
      <w:marBottom w:val="0"/>
      <w:divBdr>
        <w:top w:val="none" w:sz="0" w:space="0" w:color="auto"/>
        <w:left w:val="none" w:sz="0" w:space="0" w:color="auto"/>
        <w:bottom w:val="none" w:sz="0" w:space="0" w:color="auto"/>
        <w:right w:val="none" w:sz="0" w:space="0" w:color="auto"/>
      </w:divBdr>
    </w:div>
    <w:div w:id="631785390">
      <w:bodyDiv w:val="1"/>
      <w:marLeft w:val="0"/>
      <w:marRight w:val="0"/>
      <w:marTop w:val="0"/>
      <w:marBottom w:val="0"/>
      <w:divBdr>
        <w:top w:val="none" w:sz="0" w:space="0" w:color="auto"/>
        <w:left w:val="none" w:sz="0" w:space="0" w:color="auto"/>
        <w:bottom w:val="none" w:sz="0" w:space="0" w:color="auto"/>
        <w:right w:val="none" w:sz="0" w:space="0" w:color="auto"/>
      </w:divBdr>
    </w:div>
    <w:div w:id="653918996">
      <w:bodyDiv w:val="1"/>
      <w:marLeft w:val="0"/>
      <w:marRight w:val="0"/>
      <w:marTop w:val="0"/>
      <w:marBottom w:val="0"/>
      <w:divBdr>
        <w:top w:val="none" w:sz="0" w:space="0" w:color="auto"/>
        <w:left w:val="none" w:sz="0" w:space="0" w:color="auto"/>
        <w:bottom w:val="none" w:sz="0" w:space="0" w:color="auto"/>
        <w:right w:val="none" w:sz="0" w:space="0" w:color="auto"/>
      </w:divBdr>
    </w:div>
    <w:div w:id="654143276">
      <w:bodyDiv w:val="1"/>
      <w:marLeft w:val="0"/>
      <w:marRight w:val="0"/>
      <w:marTop w:val="0"/>
      <w:marBottom w:val="0"/>
      <w:divBdr>
        <w:top w:val="none" w:sz="0" w:space="0" w:color="auto"/>
        <w:left w:val="none" w:sz="0" w:space="0" w:color="auto"/>
        <w:bottom w:val="none" w:sz="0" w:space="0" w:color="auto"/>
        <w:right w:val="none" w:sz="0" w:space="0" w:color="auto"/>
      </w:divBdr>
    </w:div>
    <w:div w:id="656954738">
      <w:bodyDiv w:val="1"/>
      <w:marLeft w:val="0"/>
      <w:marRight w:val="0"/>
      <w:marTop w:val="0"/>
      <w:marBottom w:val="0"/>
      <w:divBdr>
        <w:top w:val="none" w:sz="0" w:space="0" w:color="auto"/>
        <w:left w:val="none" w:sz="0" w:space="0" w:color="auto"/>
        <w:bottom w:val="none" w:sz="0" w:space="0" w:color="auto"/>
        <w:right w:val="none" w:sz="0" w:space="0" w:color="auto"/>
      </w:divBdr>
    </w:div>
    <w:div w:id="664086396">
      <w:bodyDiv w:val="1"/>
      <w:marLeft w:val="0"/>
      <w:marRight w:val="0"/>
      <w:marTop w:val="0"/>
      <w:marBottom w:val="0"/>
      <w:divBdr>
        <w:top w:val="none" w:sz="0" w:space="0" w:color="auto"/>
        <w:left w:val="none" w:sz="0" w:space="0" w:color="auto"/>
        <w:bottom w:val="none" w:sz="0" w:space="0" w:color="auto"/>
        <w:right w:val="none" w:sz="0" w:space="0" w:color="auto"/>
      </w:divBdr>
    </w:div>
    <w:div w:id="675378801">
      <w:bodyDiv w:val="1"/>
      <w:marLeft w:val="0"/>
      <w:marRight w:val="0"/>
      <w:marTop w:val="0"/>
      <w:marBottom w:val="0"/>
      <w:divBdr>
        <w:top w:val="none" w:sz="0" w:space="0" w:color="auto"/>
        <w:left w:val="none" w:sz="0" w:space="0" w:color="auto"/>
        <w:bottom w:val="none" w:sz="0" w:space="0" w:color="auto"/>
        <w:right w:val="none" w:sz="0" w:space="0" w:color="auto"/>
      </w:divBdr>
    </w:div>
    <w:div w:id="707336686">
      <w:bodyDiv w:val="1"/>
      <w:marLeft w:val="0"/>
      <w:marRight w:val="0"/>
      <w:marTop w:val="0"/>
      <w:marBottom w:val="0"/>
      <w:divBdr>
        <w:top w:val="none" w:sz="0" w:space="0" w:color="auto"/>
        <w:left w:val="none" w:sz="0" w:space="0" w:color="auto"/>
        <w:bottom w:val="none" w:sz="0" w:space="0" w:color="auto"/>
        <w:right w:val="none" w:sz="0" w:space="0" w:color="auto"/>
      </w:divBdr>
      <w:divsChild>
        <w:div w:id="84807360">
          <w:marLeft w:val="0"/>
          <w:marRight w:val="0"/>
          <w:marTop w:val="0"/>
          <w:marBottom w:val="0"/>
          <w:divBdr>
            <w:top w:val="single" w:sz="2" w:space="0" w:color="D9D9E3"/>
            <w:left w:val="single" w:sz="2" w:space="0" w:color="D9D9E3"/>
            <w:bottom w:val="single" w:sz="2" w:space="0" w:color="D9D9E3"/>
            <w:right w:val="single" w:sz="2" w:space="0" w:color="D9D9E3"/>
          </w:divBdr>
          <w:divsChild>
            <w:div w:id="30347705">
              <w:marLeft w:val="0"/>
              <w:marRight w:val="0"/>
              <w:marTop w:val="0"/>
              <w:marBottom w:val="0"/>
              <w:divBdr>
                <w:top w:val="single" w:sz="2" w:space="0" w:color="D9D9E3"/>
                <w:left w:val="single" w:sz="2" w:space="0" w:color="D9D9E3"/>
                <w:bottom w:val="single" w:sz="2" w:space="0" w:color="D9D9E3"/>
                <w:right w:val="single" w:sz="2" w:space="0" w:color="D9D9E3"/>
              </w:divBdr>
              <w:divsChild>
                <w:div w:id="1003632137">
                  <w:marLeft w:val="0"/>
                  <w:marRight w:val="0"/>
                  <w:marTop w:val="0"/>
                  <w:marBottom w:val="0"/>
                  <w:divBdr>
                    <w:top w:val="single" w:sz="2" w:space="0" w:color="D9D9E3"/>
                    <w:left w:val="single" w:sz="2" w:space="0" w:color="D9D9E3"/>
                    <w:bottom w:val="single" w:sz="2" w:space="0" w:color="D9D9E3"/>
                    <w:right w:val="single" w:sz="2" w:space="0" w:color="D9D9E3"/>
                  </w:divBdr>
                  <w:divsChild>
                    <w:div w:id="1094745709">
                      <w:marLeft w:val="0"/>
                      <w:marRight w:val="0"/>
                      <w:marTop w:val="0"/>
                      <w:marBottom w:val="0"/>
                      <w:divBdr>
                        <w:top w:val="single" w:sz="2" w:space="0" w:color="D9D9E3"/>
                        <w:left w:val="single" w:sz="2" w:space="0" w:color="D9D9E3"/>
                        <w:bottom w:val="single" w:sz="2" w:space="0" w:color="D9D9E3"/>
                        <w:right w:val="single" w:sz="2" w:space="0" w:color="D9D9E3"/>
                      </w:divBdr>
                      <w:divsChild>
                        <w:div w:id="787431724">
                          <w:marLeft w:val="0"/>
                          <w:marRight w:val="0"/>
                          <w:marTop w:val="0"/>
                          <w:marBottom w:val="0"/>
                          <w:divBdr>
                            <w:top w:val="single" w:sz="2" w:space="0" w:color="D9D9E3"/>
                            <w:left w:val="single" w:sz="2" w:space="0" w:color="D9D9E3"/>
                            <w:bottom w:val="single" w:sz="2" w:space="0" w:color="D9D9E3"/>
                            <w:right w:val="single" w:sz="2" w:space="0" w:color="D9D9E3"/>
                          </w:divBdr>
                          <w:divsChild>
                            <w:div w:id="2047026767">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99196">
                                  <w:marLeft w:val="0"/>
                                  <w:marRight w:val="0"/>
                                  <w:marTop w:val="0"/>
                                  <w:marBottom w:val="0"/>
                                  <w:divBdr>
                                    <w:top w:val="single" w:sz="2" w:space="0" w:color="D9D9E3"/>
                                    <w:left w:val="single" w:sz="2" w:space="0" w:color="D9D9E3"/>
                                    <w:bottom w:val="single" w:sz="2" w:space="0" w:color="D9D9E3"/>
                                    <w:right w:val="single" w:sz="2" w:space="0" w:color="D9D9E3"/>
                                  </w:divBdr>
                                  <w:divsChild>
                                    <w:div w:id="52314113">
                                      <w:marLeft w:val="0"/>
                                      <w:marRight w:val="0"/>
                                      <w:marTop w:val="0"/>
                                      <w:marBottom w:val="0"/>
                                      <w:divBdr>
                                        <w:top w:val="single" w:sz="2" w:space="0" w:color="D9D9E3"/>
                                        <w:left w:val="single" w:sz="2" w:space="0" w:color="D9D9E3"/>
                                        <w:bottom w:val="single" w:sz="2" w:space="0" w:color="D9D9E3"/>
                                        <w:right w:val="single" w:sz="2" w:space="0" w:color="D9D9E3"/>
                                      </w:divBdr>
                                      <w:divsChild>
                                        <w:div w:id="592323350">
                                          <w:marLeft w:val="0"/>
                                          <w:marRight w:val="0"/>
                                          <w:marTop w:val="0"/>
                                          <w:marBottom w:val="0"/>
                                          <w:divBdr>
                                            <w:top w:val="single" w:sz="2" w:space="0" w:color="D9D9E3"/>
                                            <w:left w:val="single" w:sz="2" w:space="0" w:color="D9D9E3"/>
                                            <w:bottom w:val="single" w:sz="2" w:space="0" w:color="D9D9E3"/>
                                            <w:right w:val="single" w:sz="2" w:space="0" w:color="D9D9E3"/>
                                          </w:divBdr>
                                          <w:divsChild>
                                            <w:div w:id="1386487674">
                                              <w:marLeft w:val="0"/>
                                              <w:marRight w:val="0"/>
                                              <w:marTop w:val="0"/>
                                              <w:marBottom w:val="0"/>
                                              <w:divBdr>
                                                <w:top w:val="single" w:sz="2" w:space="0" w:color="D9D9E3"/>
                                                <w:left w:val="single" w:sz="2" w:space="0" w:color="D9D9E3"/>
                                                <w:bottom w:val="single" w:sz="2" w:space="0" w:color="D9D9E3"/>
                                                <w:right w:val="single" w:sz="2" w:space="0" w:color="D9D9E3"/>
                                              </w:divBdr>
                                              <w:divsChild>
                                                <w:div w:id="290523205">
                                                  <w:marLeft w:val="0"/>
                                                  <w:marRight w:val="0"/>
                                                  <w:marTop w:val="0"/>
                                                  <w:marBottom w:val="0"/>
                                                  <w:divBdr>
                                                    <w:top w:val="single" w:sz="2" w:space="0" w:color="D9D9E3"/>
                                                    <w:left w:val="single" w:sz="2" w:space="0" w:color="D9D9E3"/>
                                                    <w:bottom w:val="single" w:sz="2" w:space="0" w:color="D9D9E3"/>
                                                    <w:right w:val="single" w:sz="2" w:space="0" w:color="D9D9E3"/>
                                                  </w:divBdr>
                                                  <w:divsChild>
                                                    <w:div w:id="1500846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85070653">
          <w:marLeft w:val="0"/>
          <w:marRight w:val="0"/>
          <w:marTop w:val="0"/>
          <w:marBottom w:val="0"/>
          <w:divBdr>
            <w:top w:val="none" w:sz="0" w:space="0" w:color="auto"/>
            <w:left w:val="none" w:sz="0" w:space="0" w:color="auto"/>
            <w:bottom w:val="none" w:sz="0" w:space="0" w:color="auto"/>
            <w:right w:val="none" w:sz="0" w:space="0" w:color="auto"/>
          </w:divBdr>
        </w:div>
      </w:divsChild>
    </w:div>
    <w:div w:id="749697358">
      <w:bodyDiv w:val="1"/>
      <w:marLeft w:val="0"/>
      <w:marRight w:val="0"/>
      <w:marTop w:val="0"/>
      <w:marBottom w:val="0"/>
      <w:divBdr>
        <w:top w:val="none" w:sz="0" w:space="0" w:color="auto"/>
        <w:left w:val="none" w:sz="0" w:space="0" w:color="auto"/>
        <w:bottom w:val="none" w:sz="0" w:space="0" w:color="auto"/>
        <w:right w:val="none" w:sz="0" w:space="0" w:color="auto"/>
      </w:divBdr>
    </w:div>
    <w:div w:id="754016842">
      <w:bodyDiv w:val="1"/>
      <w:marLeft w:val="0"/>
      <w:marRight w:val="0"/>
      <w:marTop w:val="0"/>
      <w:marBottom w:val="0"/>
      <w:divBdr>
        <w:top w:val="none" w:sz="0" w:space="0" w:color="auto"/>
        <w:left w:val="none" w:sz="0" w:space="0" w:color="auto"/>
        <w:bottom w:val="none" w:sz="0" w:space="0" w:color="auto"/>
        <w:right w:val="none" w:sz="0" w:space="0" w:color="auto"/>
      </w:divBdr>
      <w:divsChild>
        <w:div w:id="18624003">
          <w:marLeft w:val="0"/>
          <w:marRight w:val="0"/>
          <w:marTop w:val="0"/>
          <w:marBottom w:val="0"/>
          <w:divBdr>
            <w:top w:val="none" w:sz="0" w:space="0" w:color="auto"/>
            <w:left w:val="none" w:sz="0" w:space="0" w:color="auto"/>
            <w:bottom w:val="none" w:sz="0" w:space="0" w:color="auto"/>
            <w:right w:val="none" w:sz="0" w:space="0" w:color="auto"/>
          </w:divBdr>
        </w:div>
        <w:div w:id="2146459585">
          <w:marLeft w:val="0"/>
          <w:marRight w:val="0"/>
          <w:marTop w:val="0"/>
          <w:marBottom w:val="0"/>
          <w:divBdr>
            <w:top w:val="single" w:sz="2" w:space="0" w:color="D9D9E3"/>
            <w:left w:val="single" w:sz="2" w:space="0" w:color="D9D9E3"/>
            <w:bottom w:val="single" w:sz="2" w:space="0" w:color="D9D9E3"/>
            <w:right w:val="single" w:sz="2" w:space="0" w:color="D9D9E3"/>
          </w:divBdr>
          <w:divsChild>
            <w:div w:id="1160805758">
              <w:marLeft w:val="0"/>
              <w:marRight w:val="0"/>
              <w:marTop w:val="0"/>
              <w:marBottom w:val="0"/>
              <w:divBdr>
                <w:top w:val="single" w:sz="2" w:space="0" w:color="D9D9E3"/>
                <w:left w:val="single" w:sz="2" w:space="0" w:color="D9D9E3"/>
                <w:bottom w:val="single" w:sz="2" w:space="0" w:color="D9D9E3"/>
                <w:right w:val="single" w:sz="2" w:space="0" w:color="D9D9E3"/>
              </w:divBdr>
              <w:divsChild>
                <w:div w:id="1641686040">
                  <w:marLeft w:val="0"/>
                  <w:marRight w:val="0"/>
                  <w:marTop w:val="0"/>
                  <w:marBottom w:val="0"/>
                  <w:divBdr>
                    <w:top w:val="single" w:sz="2" w:space="0" w:color="D9D9E3"/>
                    <w:left w:val="single" w:sz="2" w:space="0" w:color="D9D9E3"/>
                    <w:bottom w:val="single" w:sz="2" w:space="0" w:color="D9D9E3"/>
                    <w:right w:val="single" w:sz="2" w:space="0" w:color="D9D9E3"/>
                  </w:divBdr>
                  <w:divsChild>
                    <w:div w:id="1171680009">
                      <w:marLeft w:val="0"/>
                      <w:marRight w:val="0"/>
                      <w:marTop w:val="0"/>
                      <w:marBottom w:val="0"/>
                      <w:divBdr>
                        <w:top w:val="single" w:sz="2" w:space="0" w:color="D9D9E3"/>
                        <w:left w:val="single" w:sz="2" w:space="0" w:color="D9D9E3"/>
                        <w:bottom w:val="single" w:sz="2" w:space="0" w:color="D9D9E3"/>
                        <w:right w:val="single" w:sz="2" w:space="0" w:color="D9D9E3"/>
                      </w:divBdr>
                      <w:divsChild>
                        <w:div w:id="1380127617">
                          <w:marLeft w:val="0"/>
                          <w:marRight w:val="0"/>
                          <w:marTop w:val="0"/>
                          <w:marBottom w:val="0"/>
                          <w:divBdr>
                            <w:top w:val="single" w:sz="2" w:space="0" w:color="D9D9E3"/>
                            <w:left w:val="single" w:sz="2" w:space="0" w:color="D9D9E3"/>
                            <w:bottom w:val="single" w:sz="2" w:space="0" w:color="D9D9E3"/>
                            <w:right w:val="single" w:sz="2" w:space="0" w:color="D9D9E3"/>
                          </w:divBdr>
                          <w:divsChild>
                            <w:div w:id="866329765">
                              <w:marLeft w:val="0"/>
                              <w:marRight w:val="0"/>
                              <w:marTop w:val="100"/>
                              <w:marBottom w:val="100"/>
                              <w:divBdr>
                                <w:top w:val="single" w:sz="2" w:space="0" w:color="D9D9E3"/>
                                <w:left w:val="single" w:sz="2" w:space="0" w:color="D9D9E3"/>
                                <w:bottom w:val="single" w:sz="2" w:space="0" w:color="D9D9E3"/>
                                <w:right w:val="single" w:sz="2" w:space="0" w:color="D9D9E3"/>
                              </w:divBdr>
                              <w:divsChild>
                                <w:div w:id="1316421640">
                                  <w:marLeft w:val="0"/>
                                  <w:marRight w:val="0"/>
                                  <w:marTop w:val="0"/>
                                  <w:marBottom w:val="0"/>
                                  <w:divBdr>
                                    <w:top w:val="single" w:sz="2" w:space="0" w:color="D9D9E3"/>
                                    <w:left w:val="single" w:sz="2" w:space="0" w:color="D9D9E3"/>
                                    <w:bottom w:val="single" w:sz="2" w:space="0" w:color="D9D9E3"/>
                                    <w:right w:val="single" w:sz="2" w:space="0" w:color="D9D9E3"/>
                                  </w:divBdr>
                                  <w:divsChild>
                                    <w:div w:id="1195389877">
                                      <w:marLeft w:val="0"/>
                                      <w:marRight w:val="0"/>
                                      <w:marTop w:val="0"/>
                                      <w:marBottom w:val="0"/>
                                      <w:divBdr>
                                        <w:top w:val="single" w:sz="2" w:space="0" w:color="D9D9E3"/>
                                        <w:left w:val="single" w:sz="2" w:space="0" w:color="D9D9E3"/>
                                        <w:bottom w:val="single" w:sz="2" w:space="0" w:color="D9D9E3"/>
                                        <w:right w:val="single" w:sz="2" w:space="0" w:color="D9D9E3"/>
                                      </w:divBdr>
                                      <w:divsChild>
                                        <w:div w:id="2061437294">
                                          <w:marLeft w:val="0"/>
                                          <w:marRight w:val="0"/>
                                          <w:marTop w:val="0"/>
                                          <w:marBottom w:val="0"/>
                                          <w:divBdr>
                                            <w:top w:val="single" w:sz="2" w:space="0" w:color="D9D9E3"/>
                                            <w:left w:val="single" w:sz="2" w:space="0" w:color="D9D9E3"/>
                                            <w:bottom w:val="single" w:sz="2" w:space="0" w:color="D9D9E3"/>
                                            <w:right w:val="single" w:sz="2" w:space="0" w:color="D9D9E3"/>
                                          </w:divBdr>
                                          <w:divsChild>
                                            <w:div w:id="1397557442">
                                              <w:marLeft w:val="0"/>
                                              <w:marRight w:val="0"/>
                                              <w:marTop w:val="0"/>
                                              <w:marBottom w:val="0"/>
                                              <w:divBdr>
                                                <w:top w:val="single" w:sz="2" w:space="0" w:color="D9D9E3"/>
                                                <w:left w:val="single" w:sz="2" w:space="0" w:color="D9D9E3"/>
                                                <w:bottom w:val="single" w:sz="2" w:space="0" w:color="D9D9E3"/>
                                                <w:right w:val="single" w:sz="2" w:space="0" w:color="D9D9E3"/>
                                              </w:divBdr>
                                              <w:divsChild>
                                                <w:div w:id="746657295">
                                                  <w:marLeft w:val="0"/>
                                                  <w:marRight w:val="0"/>
                                                  <w:marTop w:val="0"/>
                                                  <w:marBottom w:val="0"/>
                                                  <w:divBdr>
                                                    <w:top w:val="single" w:sz="2" w:space="0" w:color="D9D9E3"/>
                                                    <w:left w:val="single" w:sz="2" w:space="0" w:color="D9D9E3"/>
                                                    <w:bottom w:val="single" w:sz="2" w:space="0" w:color="D9D9E3"/>
                                                    <w:right w:val="single" w:sz="2" w:space="0" w:color="D9D9E3"/>
                                                  </w:divBdr>
                                                  <w:divsChild>
                                                    <w:div w:id="2635425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56251724">
      <w:bodyDiv w:val="1"/>
      <w:marLeft w:val="0"/>
      <w:marRight w:val="0"/>
      <w:marTop w:val="0"/>
      <w:marBottom w:val="0"/>
      <w:divBdr>
        <w:top w:val="none" w:sz="0" w:space="0" w:color="auto"/>
        <w:left w:val="none" w:sz="0" w:space="0" w:color="auto"/>
        <w:bottom w:val="none" w:sz="0" w:space="0" w:color="auto"/>
        <w:right w:val="none" w:sz="0" w:space="0" w:color="auto"/>
      </w:divBdr>
    </w:div>
    <w:div w:id="762918529">
      <w:bodyDiv w:val="1"/>
      <w:marLeft w:val="0"/>
      <w:marRight w:val="0"/>
      <w:marTop w:val="0"/>
      <w:marBottom w:val="0"/>
      <w:divBdr>
        <w:top w:val="none" w:sz="0" w:space="0" w:color="auto"/>
        <w:left w:val="none" w:sz="0" w:space="0" w:color="auto"/>
        <w:bottom w:val="none" w:sz="0" w:space="0" w:color="auto"/>
        <w:right w:val="none" w:sz="0" w:space="0" w:color="auto"/>
      </w:divBdr>
    </w:div>
    <w:div w:id="773328316">
      <w:bodyDiv w:val="1"/>
      <w:marLeft w:val="0"/>
      <w:marRight w:val="0"/>
      <w:marTop w:val="0"/>
      <w:marBottom w:val="0"/>
      <w:divBdr>
        <w:top w:val="none" w:sz="0" w:space="0" w:color="auto"/>
        <w:left w:val="none" w:sz="0" w:space="0" w:color="auto"/>
        <w:bottom w:val="none" w:sz="0" w:space="0" w:color="auto"/>
        <w:right w:val="none" w:sz="0" w:space="0" w:color="auto"/>
      </w:divBdr>
    </w:div>
    <w:div w:id="785780927">
      <w:bodyDiv w:val="1"/>
      <w:marLeft w:val="0"/>
      <w:marRight w:val="0"/>
      <w:marTop w:val="0"/>
      <w:marBottom w:val="0"/>
      <w:divBdr>
        <w:top w:val="none" w:sz="0" w:space="0" w:color="auto"/>
        <w:left w:val="none" w:sz="0" w:space="0" w:color="auto"/>
        <w:bottom w:val="none" w:sz="0" w:space="0" w:color="auto"/>
        <w:right w:val="none" w:sz="0" w:space="0" w:color="auto"/>
      </w:divBdr>
    </w:div>
    <w:div w:id="787430217">
      <w:bodyDiv w:val="1"/>
      <w:marLeft w:val="0"/>
      <w:marRight w:val="0"/>
      <w:marTop w:val="0"/>
      <w:marBottom w:val="0"/>
      <w:divBdr>
        <w:top w:val="none" w:sz="0" w:space="0" w:color="auto"/>
        <w:left w:val="none" w:sz="0" w:space="0" w:color="auto"/>
        <w:bottom w:val="none" w:sz="0" w:space="0" w:color="auto"/>
        <w:right w:val="none" w:sz="0" w:space="0" w:color="auto"/>
      </w:divBdr>
    </w:div>
    <w:div w:id="810712487">
      <w:bodyDiv w:val="1"/>
      <w:marLeft w:val="0"/>
      <w:marRight w:val="0"/>
      <w:marTop w:val="0"/>
      <w:marBottom w:val="0"/>
      <w:divBdr>
        <w:top w:val="none" w:sz="0" w:space="0" w:color="auto"/>
        <w:left w:val="none" w:sz="0" w:space="0" w:color="auto"/>
        <w:bottom w:val="none" w:sz="0" w:space="0" w:color="auto"/>
        <w:right w:val="none" w:sz="0" w:space="0" w:color="auto"/>
      </w:divBdr>
    </w:div>
    <w:div w:id="812913024">
      <w:bodyDiv w:val="1"/>
      <w:marLeft w:val="0"/>
      <w:marRight w:val="0"/>
      <w:marTop w:val="0"/>
      <w:marBottom w:val="0"/>
      <w:divBdr>
        <w:top w:val="none" w:sz="0" w:space="0" w:color="auto"/>
        <w:left w:val="none" w:sz="0" w:space="0" w:color="auto"/>
        <w:bottom w:val="none" w:sz="0" w:space="0" w:color="auto"/>
        <w:right w:val="none" w:sz="0" w:space="0" w:color="auto"/>
      </w:divBdr>
    </w:div>
    <w:div w:id="818688018">
      <w:bodyDiv w:val="1"/>
      <w:marLeft w:val="0"/>
      <w:marRight w:val="0"/>
      <w:marTop w:val="0"/>
      <w:marBottom w:val="0"/>
      <w:divBdr>
        <w:top w:val="none" w:sz="0" w:space="0" w:color="auto"/>
        <w:left w:val="none" w:sz="0" w:space="0" w:color="auto"/>
        <w:bottom w:val="none" w:sz="0" w:space="0" w:color="auto"/>
        <w:right w:val="none" w:sz="0" w:space="0" w:color="auto"/>
      </w:divBdr>
      <w:divsChild>
        <w:div w:id="36854239">
          <w:marLeft w:val="0"/>
          <w:marRight w:val="0"/>
          <w:marTop w:val="0"/>
          <w:marBottom w:val="0"/>
          <w:divBdr>
            <w:top w:val="single" w:sz="2" w:space="0" w:color="D9D9E3"/>
            <w:left w:val="single" w:sz="2" w:space="0" w:color="D9D9E3"/>
            <w:bottom w:val="single" w:sz="2" w:space="0" w:color="D9D9E3"/>
            <w:right w:val="single" w:sz="2" w:space="0" w:color="D9D9E3"/>
          </w:divBdr>
          <w:divsChild>
            <w:div w:id="1585913107">
              <w:marLeft w:val="0"/>
              <w:marRight w:val="0"/>
              <w:marTop w:val="0"/>
              <w:marBottom w:val="0"/>
              <w:divBdr>
                <w:top w:val="single" w:sz="2" w:space="0" w:color="D9D9E3"/>
                <w:left w:val="single" w:sz="2" w:space="0" w:color="D9D9E3"/>
                <w:bottom w:val="single" w:sz="2" w:space="0" w:color="D9D9E3"/>
                <w:right w:val="single" w:sz="2" w:space="0" w:color="D9D9E3"/>
              </w:divBdr>
              <w:divsChild>
                <w:div w:id="76945769">
                  <w:marLeft w:val="0"/>
                  <w:marRight w:val="0"/>
                  <w:marTop w:val="0"/>
                  <w:marBottom w:val="0"/>
                  <w:divBdr>
                    <w:top w:val="single" w:sz="2" w:space="0" w:color="D9D9E3"/>
                    <w:left w:val="single" w:sz="2" w:space="0" w:color="D9D9E3"/>
                    <w:bottom w:val="single" w:sz="2" w:space="0" w:color="D9D9E3"/>
                    <w:right w:val="single" w:sz="2" w:space="0" w:color="D9D9E3"/>
                  </w:divBdr>
                  <w:divsChild>
                    <w:div w:id="1950352337">
                      <w:marLeft w:val="0"/>
                      <w:marRight w:val="0"/>
                      <w:marTop w:val="0"/>
                      <w:marBottom w:val="0"/>
                      <w:divBdr>
                        <w:top w:val="single" w:sz="2" w:space="0" w:color="D9D9E3"/>
                        <w:left w:val="single" w:sz="2" w:space="0" w:color="D9D9E3"/>
                        <w:bottom w:val="single" w:sz="2" w:space="0" w:color="D9D9E3"/>
                        <w:right w:val="single" w:sz="2" w:space="0" w:color="D9D9E3"/>
                      </w:divBdr>
                      <w:divsChild>
                        <w:div w:id="1906911828">
                          <w:marLeft w:val="0"/>
                          <w:marRight w:val="0"/>
                          <w:marTop w:val="0"/>
                          <w:marBottom w:val="0"/>
                          <w:divBdr>
                            <w:top w:val="single" w:sz="2" w:space="0" w:color="D9D9E3"/>
                            <w:left w:val="single" w:sz="2" w:space="0" w:color="D9D9E3"/>
                            <w:bottom w:val="single" w:sz="2" w:space="0" w:color="D9D9E3"/>
                            <w:right w:val="single" w:sz="2" w:space="0" w:color="D9D9E3"/>
                          </w:divBdr>
                          <w:divsChild>
                            <w:div w:id="1354724173">
                              <w:marLeft w:val="0"/>
                              <w:marRight w:val="0"/>
                              <w:marTop w:val="100"/>
                              <w:marBottom w:val="100"/>
                              <w:divBdr>
                                <w:top w:val="single" w:sz="2" w:space="0" w:color="D9D9E3"/>
                                <w:left w:val="single" w:sz="2" w:space="0" w:color="D9D9E3"/>
                                <w:bottom w:val="single" w:sz="2" w:space="0" w:color="D9D9E3"/>
                                <w:right w:val="single" w:sz="2" w:space="0" w:color="D9D9E3"/>
                              </w:divBdr>
                              <w:divsChild>
                                <w:div w:id="1310553615">
                                  <w:marLeft w:val="0"/>
                                  <w:marRight w:val="0"/>
                                  <w:marTop w:val="0"/>
                                  <w:marBottom w:val="0"/>
                                  <w:divBdr>
                                    <w:top w:val="single" w:sz="2" w:space="0" w:color="D9D9E3"/>
                                    <w:left w:val="single" w:sz="2" w:space="0" w:color="D9D9E3"/>
                                    <w:bottom w:val="single" w:sz="2" w:space="0" w:color="D9D9E3"/>
                                    <w:right w:val="single" w:sz="2" w:space="0" w:color="D9D9E3"/>
                                  </w:divBdr>
                                  <w:divsChild>
                                    <w:div w:id="1110273841">
                                      <w:marLeft w:val="0"/>
                                      <w:marRight w:val="0"/>
                                      <w:marTop w:val="0"/>
                                      <w:marBottom w:val="0"/>
                                      <w:divBdr>
                                        <w:top w:val="single" w:sz="2" w:space="0" w:color="D9D9E3"/>
                                        <w:left w:val="single" w:sz="2" w:space="0" w:color="D9D9E3"/>
                                        <w:bottom w:val="single" w:sz="2" w:space="0" w:color="D9D9E3"/>
                                        <w:right w:val="single" w:sz="2" w:space="0" w:color="D9D9E3"/>
                                      </w:divBdr>
                                      <w:divsChild>
                                        <w:div w:id="1059130544">
                                          <w:marLeft w:val="0"/>
                                          <w:marRight w:val="0"/>
                                          <w:marTop w:val="0"/>
                                          <w:marBottom w:val="0"/>
                                          <w:divBdr>
                                            <w:top w:val="single" w:sz="2" w:space="0" w:color="D9D9E3"/>
                                            <w:left w:val="single" w:sz="2" w:space="0" w:color="D9D9E3"/>
                                            <w:bottom w:val="single" w:sz="2" w:space="0" w:color="D9D9E3"/>
                                            <w:right w:val="single" w:sz="2" w:space="0" w:color="D9D9E3"/>
                                          </w:divBdr>
                                          <w:divsChild>
                                            <w:div w:id="1961640276">
                                              <w:marLeft w:val="0"/>
                                              <w:marRight w:val="0"/>
                                              <w:marTop w:val="0"/>
                                              <w:marBottom w:val="0"/>
                                              <w:divBdr>
                                                <w:top w:val="single" w:sz="2" w:space="0" w:color="D9D9E3"/>
                                                <w:left w:val="single" w:sz="2" w:space="0" w:color="D9D9E3"/>
                                                <w:bottom w:val="single" w:sz="2" w:space="0" w:color="D9D9E3"/>
                                                <w:right w:val="single" w:sz="2" w:space="0" w:color="D9D9E3"/>
                                              </w:divBdr>
                                              <w:divsChild>
                                                <w:div w:id="1615674842">
                                                  <w:marLeft w:val="0"/>
                                                  <w:marRight w:val="0"/>
                                                  <w:marTop w:val="0"/>
                                                  <w:marBottom w:val="0"/>
                                                  <w:divBdr>
                                                    <w:top w:val="single" w:sz="2" w:space="0" w:color="D9D9E3"/>
                                                    <w:left w:val="single" w:sz="2" w:space="0" w:color="D9D9E3"/>
                                                    <w:bottom w:val="single" w:sz="2" w:space="0" w:color="D9D9E3"/>
                                                    <w:right w:val="single" w:sz="2" w:space="0" w:color="D9D9E3"/>
                                                  </w:divBdr>
                                                  <w:divsChild>
                                                    <w:div w:id="15258207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77063786">
          <w:marLeft w:val="0"/>
          <w:marRight w:val="0"/>
          <w:marTop w:val="0"/>
          <w:marBottom w:val="0"/>
          <w:divBdr>
            <w:top w:val="none" w:sz="0" w:space="0" w:color="auto"/>
            <w:left w:val="none" w:sz="0" w:space="0" w:color="auto"/>
            <w:bottom w:val="none" w:sz="0" w:space="0" w:color="auto"/>
            <w:right w:val="none" w:sz="0" w:space="0" w:color="auto"/>
          </w:divBdr>
        </w:div>
      </w:divsChild>
    </w:div>
    <w:div w:id="869949857">
      <w:bodyDiv w:val="1"/>
      <w:marLeft w:val="0"/>
      <w:marRight w:val="0"/>
      <w:marTop w:val="0"/>
      <w:marBottom w:val="0"/>
      <w:divBdr>
        <w:top w:val="none" w:sz="0" w:space="0" w:color="auto"/>
        <w:left w:val="none" w:sz="0" w:space="0" w:color="auto"/>
        <w:bottom w:val="none" w:sz="0" w:space="0" w:color="auto"/>
        <w:right w:val="none" w:sz="0" w:space="0" w:color="auto"/>
      </w:divBdr>
    </w:div>
    <w:div w:id="885482118">
      <w:bodyDiv w:val="1"/>
      <w:marLeft w:val="0"/>
      <w:marRight w:val="0"/>
      <w:marTop w:val="0"/>
      <w:marBottom w:val="0"/>
      <w:divBdr>
        <w:top w:val="none" w:sz="0" w:space="0" w:color="auto"/>
        <w:left w:val="none" w:sz="0" w:space="0" w:color="auto"/>
        <w:bottom w:val="none" w:sz="0" w:space="0" w:color="auto"/>
        <w:right w:val="none" w:sz="0" w:space="0" w:color="auto"/>
      </w:divBdr>
    </w:div>
    <w:div w:id="892885944">
      <w:bodyDiv w:val="1"/>
      <w:marLeft w:val="0"/>
      <w:marRight w:val="0"/>
      <w:marTop w:val="0"/>
      <w:marBottom w:val="0"/>
      <w:divBdr>
        <w:top w:val="none" w:sz="0" w:space="0" w:color="auto"/>
        <w:left w:val="none" w:sz="0" w:space="0" w:color="auto"/>
        <w:bottom w:val="none" w:sz="0" w:space="0" w:color="auto"/>
        <w:right w:val="none" w:sz="0" w:space="0" w:color="auto"/>
      </w:divBdr>
    </w:div>
    <w:div w:id="898977398">
      <w:bodyDiv w:val="1"/>
      <w:marLeft w:val="0"/>
      <w:marRight w:val="0"/>
      <w:marTop w:val="0"/>
      <w:marBottom w:val="0"/>
      <w:divBdr>
        <w:top w:val="none" w:sz="0" w:space="0" w:color="auto"/>
        <w:left w:val="none" w:sz="0" w:space="0" w:color="auto"/>
        <w:bottom w:val="none" w:sz="0" w:space="0" w:color="auto"/>
        <w:right w:val="none" w:sz="0" w:space="0" w:color="auto"/>
      </w:divBdr>
    </w:div>
    <w:div w:id="900754545">
      <w:bodyDiv w:val="1"/>
      <w:marLeft w:val="0"/>
      <w:marRight w:val="0"/>
      <w:marTop w:val="0"/>
      <w:marBottom w:val="0"/>
      <w:divBdr>
        <w:top w:val="none" w:sz="0" w:space="0" w:color="auto"/>
        <w:left w:val="none" w:sz="0" w:space="0" w:color="auto"/>
        <w:bottom w:val="none" w:sz="0" w:space="0" w:color="auto"/>
        <w:right w:val="none" w:sz="0" w:space="0" w:color="auto"/>
      </w:divBdr>
    </w:div>
    <w:div w:id="910115779">
      <w:bodyDiv w:val="1"/>
      <w:marLeft w:val="0"/>
      <w:marRight w:val="0"/>
      <w:marTop w:val="0"/>
      <w:marBottom w:val="0"/>
      <w:divBdr>
        <w:top w:val="none" w:sz="0" w:space="0" w:color="auto"/>
        <w:left w:val="none" w:sz="0" w:space="0" w:color="auto"/>
        <w:bottom w:val="none" w:sz="0" w:space="0" w:color="auto"/>
        <w:right w:val="none" w:sz="0" w:space="0" w:color="auto"/>
      </w:divBdr>
    </w:div>
    <w:div w:id="948001436">
      <w:bodyDiv w:val="1"/>
      <w:marLeft w:val="0"/>
      <w:marRight w:val="0"/>
      <w:marTop w:val="0"/>
      <w:marBottom w:val="0"/>
      <w:divBdr>
        <w:top w:val="none" w:sz="0" w:space="0" w:color="auto"/>
        <w:left w:val="none" w:sz="0" w:space="0" w:color="auto"/>
        <w:bottom w:val="none" w:sz="0" w:space="0" w:color="auto"/>
        <w:right w:val="none" w:sz="0" w:space="0" w:color="auto"/>
      </w:divBdr>
    </w:div>
    <w:div w:id="952370378">
      <w:bodyDiv w:val="1"/>
      <w:marLeft w:val="0"/>
      <w:marRight w:val="0"/>
      <w:marTop w:val="0"/>
      <w:marBottom w:val="0"/>
      <w:divBdr>
        <w:top w:val="none" w:sz="0" w:space="0" w:color="auto"/>
        <w:left w:val="none" w:sz="0" w:space="0" w:color="auto"/>
        <w:bottom w:val="none" w:sz="0" w:space="0" w:color="auto"/>
        <w:right w:val="none" w:sz="0" w:space="0" w:color="auto"/>
      </w:divBdr>
    </w:div>
    <w:div w:id="955454051">
      <w:bodyDiv w:val="1"/>
      <w:marLeft w:val="0"/>
      <w:marRight w:val="0"/>
      <w:marTop w:val="0"/>
      <w:marBottom w:val="0"/>
      <w:divBdr>
        <w:top w:val="none" w:sz="0" w:space="0" w:color="auto"/>
        <w:left w:val="none" w:sz="0" w:space="0" w:color="auto"/>
        <w:bottom w:val="none" w:sz="0" w:space="0" w:color="auto"/>
        <w:right w:val="none" w:sz="0" w:space="0" w:color="auto"/>
      </w:divBdr>
    </w:div>
    <w:div w:id="957839652">
      <w:bodyDiv w:val="1"/>
      <w:marLeft w:val="0"/>
      <w:marRight w:val="0"/>
      <w:marTop w:val="0"/>
      <w:marBottom w:val="0"/>
      <w:divBdr>
        <w:top w:val="none" w:sz="0" w:space="0" w:color="auto"/>
        <w:left w:val="none" w:sz="0" w:space="0" w:color="auto"/>
        <w:bottom w:val="none" w:sz="0" w:space="0" w:color="auto"/>
        <w:right w:val="none" w:sz="0" w:space="0" w:color="auto"/>
      </w:divBdr>
    </w:div>
    <w:div w:id="970017822">
      <w:bodyDiv w:val="1"/>
      <w:marLeft w:val="0"/>
      <w:marRight w:val="0"/>
      <w:marTop w:val="0"/>
      <w:marBottom w:val="0"/>
      <w:divBdr>
        <w:top w:val="none" w:sz="0" w:space="0" w:color="auto"/>
        <w:left w:val="none" w:sz="0" w:space="0" w:color="auto"/>
        <w:bottom w:val="none" w:sz="0" w:space="0" w:color="auto"/>
        <w:right w:val="none" w:sz="0" w:space="0" w:color="auto"/>
      </w:divBdr>
    </w:div>
    <w:div w:id="980960354">
      <w:bodyDiv w:val="1"/>
      <w:marLeft w:val="0"/>
      <w:marRight w:val="0"/>
      <w:marTop w:val="0"/>
      <w:marBottom w:val="0"/>
      <w:divBdr>
        <w:top w:val="none" w:sz="0" w:space="0" w:color="auto"/>
        <w:left w:val="none" w:sz="0" w:space="0" w:color="auto"/>
        <w:bottom w:val="none" w:sz="0" w:space="0" w:color="auto"/>
        <w:right w:val="none" w:sz="0" w:space="0" w:color="auto"/>
      </w:divBdr>
    </w:div>
    <w:div w:id="981882219">
      <w:bodyDiv w:val="1"/>
      <w:marLeft w:val="0"/>
      <w:marRight w:val="0"/>
      <w:marTop w:val="0"/>
      <w:marBottom w:val="0"/>
      <w:divBdr>
        <w:top w:val="none" w:sz="0" w:space="0" w:color="auto"/>
        <w:left w:val="none" w:sz="0" w:space="0" w:color="auto"/>
        <w:bottom w:val="none" w:sz="0" w:space="0" w:color="auto"/>
        <w:right w:val="none" w:sz="0" w:space="0" w:color="auto"/>
      </w:divBdr>
    </w:div>
    <w:div w:id="988553817">
      <w:bodyDiv w:val="1"/>
      <w:marLeft w:val="0"/>
      <w:marRight w:val="0"/>
      <w:marTop w:val="0"/>
      <w:marBottom w:val="0"/>
      <w:divBdr>
        <w:top w:val="none" w:sz="0" w:space="0" w:color="auto"/>
        <w:left w:val="none" w:sz="0" w:space="0" w:color="auto"/>
        <w:bottom w:val="none" w:sz="0" w:space="0" w:color="auto"/>
        <w:right w:val="none" w:sz="0" w:space="0" w:color="auto"/>
      </w:divBdr>
    </w:div>
    <w:div w:id="993025315">
      <w:bodyDiv w:val="1"/>
      <w:marLeft w:val="0"/>
      <w:marRight w:val="0"/>
      <w:marTop w:val="0"/>
      <w:marBottom w:val="0"/>
      <w:divBdr>
        <w:top w:val="none" w:sz="0" w:space="0" w:color="auto"/>
        <w:left w:val="none" w:sz="0" w:space="0" w:color="auto"/>
        <w:bottom w:val="none" w:sz="0" w:space="0" w:color="auto"/>
        <w:right w:val="none" w:sz="0" w:space="0" w:color="auto"/>
      </w:divBdr>
    </w:div>
    <w:div w:id="994142746">
      <w:bodyDiv w:val="1"/>
      <w:marLeft w:val="0"/>
      <w:marRight w:val="0"/>
      <w:marTop w:val="0"/>
      <w:marBottom w:val="0"/>
      <w:divBdr>
        <w:top w:val="none" w:sz="0" w:space="0" w:color="auto"/>
        <w:left w:val="none" w:sz="0" w:space="0" w:color="auto"/>
        <w:bottom w:val="none" w:sz="0" w:space="0" w:color="auto"/>
        <w:right w:val="none" w:sz="0" w:space="0" w:color="auto"/>
      </w:divBdr>
    </w:div>
    <w:div w:id="997029683">
      <w:bodyDiv w:val="1"/>
      <w:marLeft w:val="0"/>
      <w:marRight w:val="0"/>
      <w:marTop w:val="0"/>
      <w:marBottom w:val="0"/>
      <w:divBdr>
        <w:top w:val="none" w:sz="0" w:space="0" w:color="auto"/>
        <w:left w:val="none" w:sz="0" w:space="0" w:color="auto"/>
        <w:bottom w:val="none" w:sz="0" w:space="0" w:color="auto"/>
        <w:right w:val="none" w:sz="0" w:space="0" w:color="auto"/>
      </w:divBdr>
    </w:div>
    <w:div w:id="1004865315">
      <w:bodyDiv w:val="1"/>
      <w:marLeft w:val="0"/>
      <w:marRight w:val="0"/>
      <w:marTop w:val="0"/>
      <w:marBottom w:val="0"/>
      <w:divBdr>
        <w:top w:val="none" w:sz="0" w:space="0" w:color="auto"/>
        <w:left w:val="none" w:sz="0" w:space="0" w:color="auto"/>
        <w:bottom w:val="none" w:sz="0" w:space="0" w:color="auto"/>
        <w:right w:val="none" w:sz="0" w:space="0" w:color="auto"/>
      </w:divBdr>
      <w:divsChild>
        <w:div w:id="1426727406">
          <w:marLeft w:val="0"/>
          <w:marRight w:val="0"/>
          <w:marTop w:val="0"/>
          <w:marBottom w:val="0"/>
          <w:divBdr>
            <w:top w:val="single" w:sz="2" w:space="0" w:color="D9D9E3"/>
            <w:left w:val="single" w:sz="2" w:space="0" w:color="D9D9E3"/>
            <w:bottom w:val="single" w:sz="2" w:space="0" w:color="D9D9E3"/>
            <w:right w:val="single" w:sz="2" w:space="0" w:color="D9D9E3"/>
          </w:divBdr>
          <w:divsChild>
            <w:div w:id="1208108983">
              <w:marLeft w:val="0"/>
              <w:marRight w:val="0"/>
              <w:marTop w:val="0"/>
              <w:marBottom w:val="0"/>
              <w:divBdr>
                <w:top w:val="single" w:sz="2" w:space="0" w:color="D9D9E3"/>
                <w:left w:val="single" w:sz="2" w:space="0" w:color="D9D9E3"/>
                <w:bottom w:val="single" w:sz="2" w:space="0" w:color="D9D9E3"/>
                <w:right w:val="single" w:sz="2" w:space="0" w:color="D9D9E3"/>
              </w:divBdr>
              <w:divsChild>
                <w:div w:id="467627257">
                  <w:marLeft w:val="0"/>
                  <w:marRight w:val="0"/>
                  <w:marTop w:val="0"/>
                  <w:marBottom w:val="0"/>
                  <w:divBdr>
                    <w:top w:val="single" w:sz="2" w:space="0" w:color="D9D9E3"/>
                    <w:left w:val="single" w:sz="2" w:space="0" w:color="D9D9E3"/>
                    <w:bottom w:val="single" w:sz="2" w:space="0" w:color="D9D9E3"/>
                    <w:right w:val="single" w:sz="2" w:space="0" w:color="D9D9E3"/>
                  </w:divBdr>
                  <w:divsChild>
                    <w:div w:id="424543663">
                      <w:marLeft w:val="0"/>
                      <w:marRight w:val="0"/>
                      <w:marTop w:val="0"/>
                      <w:marBottom w:val="0"/>
                      <w:divBdr>
                        <w:top w:val="single" w:sz="2" w:space="0" w:color="D9D9E3"/>
                        <w:left w:val="single" w:sz="2" w:space="0" w:color="D9D9E3"/>
                        <w:bottom w:val="single" w:sz="2" w:space="0" w:color="D9D9E3"/>
                        <w:right w:val="single" w:sz="2" w:space="0" w:color="D9D9E3"/>
                      </w:divBdr>
                      <w:divsChild>
                        <w:div w:id="1789005419">
                          <w:marLeft w:val="0"/>
                          <w:marRight w:val="0"/>
                          <w:marTop w:val="0"/>
                          <w:marBottom w:val="0"/>
                          <w:divBdr>
                            <w:top w:val="single" w:sz="2" w:space="0" w:color="D9D9E3"/>
                            <w:left w:val="single" w:sz="2" w:space="0" w:color="D9D9E3"/>
                            <w:bottom w:val="single" w:sz="2" w:space="0" w:color="D9D9E3"/>
                            <w:right w:val="single" w:sz="2" w:space="0" w:color="D9D9E3"/>
                          </w:divBdr>
                          <w:divsChild>
                            <w:div w:id="1481266929">
                              <w:marLeft w:val="0"/>
                              <w:marRight w:val="0"/>
                              <w:marTop w:val="100"/>
                              <w:marBottom w:val="100"/>
                              <w:divBdr>
                                <w:top w:val="single" w:sz="2" w:space="0" w:color="D9D9E3"/>
                                <w:left w:val="single" w:sz="2" w:space="0" w:color="D9D9E3"/>
                                <w:bottom w:val="single" w:sz="2" w:space="0" w:color="D9D9E3"/>
                                <w:right w:val="single" w:sz="2" w:space="0" w:color="D9D9E3"/>
                              </w:divBdr>
                              <w:divsChild>
                                <w:div w:id="1594702040">
                                  <w:marLeft w:val="0"/>
                                  <w:marRight w:val="0"/>
                                  <w:marTop w:val="0"/>
                                  <w:marBottom w:val="0"/>
                                  <w:divBdr>
                                    <w:top w:val="single" w:sz="2" w:space="0" w:color="D9D9E3"/>
                                    <w:left w:val="single" w:sz="2" w:space="0" w:color="D9D9E3"/>
                                    <w:bottom w:val="single" w:sz="2" w:space="0" w:color="D9D9E3"/>
                                    <w:right w:val="single" w:sz="2" w:space="0" w:color="D9D9E3"/>
                                  </w:divBdr>
                                  <w:divsChild>
                                    <w:div w:id="124469045">
                                      <w:marLeft w:val="0"/>
                                      <w:marRight w:val="0"/>
                                      <w:marTop w:val="0"/>
                                      <w:marBottom w:val="0"/>
                                      <w:divBdr>
                                        <w:top w:val="single" w:sz="2" w:space="0" w:color="D9D9E3"/>
                                        <w:left w:val="single" w:sz="2" w:space="0" w:color="D9D9E3"/>
                                        <w:bottom w:val="single" w:sz="2" w:space="0" w:color="D9D9E3"/>
                                        <w:right w:val="single" w:sz="2" w:space="0" w:color="D9D9E3"/>
                                      </w:divBdr>
                                      <w:divsChild>
                                        <w:div w:id="1960448065">
                                          <w:marLeft w:val="0"/>
                                          <w:marRight w:val="0"/>
                                          <w:marTop w:val="0"/>
                                          <w:marBottom w:val="0"/>
                                          <w:divBdr>
                                            <w:top w:val="single" w:sz="2" w:space="0" w:color="D9D9E3"/>
                                            <w:left w:val="single" w:sz="2" w:space="0" w:color="D9D9E3"/>
                                            <w:bottom w:val="single" w:sz="2" w:space="0" w:color="D9D9E3"/>
                                            <w:right w:val="single" w:sz="2" w:space="0" w:color="D9D9E3"/>
                                          </w:divBdr>
                                          <w:divsChild>
                                            <w:div w:id="1045837367">
                                              <w:marLeft w:val="0"/>
                                              <w:marRight w:val="0"/>
                                              <w:marTop w:val="0"/>
                                              <w:marBottom w:val="0"/>
                                              <w:divBdr>
                                                <w:top w:val="single" w:sz="2" w:space="0" w:color="D9D9E3"/>
                                                <w:left w:val="single" w:sz="2" w:space="0" w:color="D9D9E3"/>
                                                <w:bottom w:val="single" w:sz="2" w:space="0" w:color="D9D9E3"/>
                                                <w:right w:val="single" w:sz="2" w:space="0" w:color="D9D9E3"/>
                                              </w:divBdr>
                                              <w:divsChild>
                                                <w:div w:id="1474719229">
                                                  <w:marLeft w:val="0"/>
                                                  <w:marRight w:val="0"/>
                                                  <w:marTop w:val="0"/>
                                                  <w:marBottom w:val="0"/>
                                                  <w:divBdr>
                                                    <w:top w:val="single" w:sz="2" w:space="0" w:color="D9D9E3"/>
                                                    <w:left w:val="single" w:sz="2" w:space="0" w:color="D9D9E3"/>
                                                    <w:bottom w:val="single" w:sz="2" w:space="0" w:color="D9D9E3"/>
                                                    <w:right w:val="single" w:sz="2" w:space="0" w:color="D9D9E3"/>
                                                  </w:divBdr>
                                                  <w:divsChild>
                                                    <w:div w:id="189709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17647901">
          <w:marLeft w:val="0"/>
          <w:marRight w:val="0"/>
          <w:marTop w:val="0"/>
          <w:marBottom w:val="0"/>
          <w:divBdr>
            <w:top w:val="none" w:sz="0" w:space="0" w:color="auto"/>
            <w:left w:val="none" w:sz="0" w:space="0" w:color="auto"/>
            <w:bottom w:val="none" w:sz="0" w:space="0" w:color="auto"/>
            <w:right w:val="none" w:sz="0" w:space="0" w:color="auto"/>
          </w:divBdr>
        </w:div>
      </w:divsChild>
    </w:div>
    <w:div w:id="1007168926">
      <w:bodyDiv w:val="1"/>
      <w:marLeft w:val="0"/>
      <w:marRight w:val="0"/>
      <w:marTop w:val="0"/>
      <w:marBottom w:val="0"/>
      <w:divBdr>
        <w:top w:val="none" w:sz="0" w:space="0" w:color="auto"/>
        <w:left w:val="none" w:sz="0" w:space="0" w:color="auto"/>
        <w:bottom w:val="none" w:sz="0" w:space="0" w:color="auto"/>
        <w:right w:val="none" w:sz="0" w:space="0" w:color="auto"/>
      </w:divBdr>
    </w:div>
    <w:div w:id="1015572660">
      <w:bodyDiv w:val="1"/>
      <w:marLeft w:val="0"/>
      <w:marRight w:val="0"/>
      <w:marTop w:val="0"/>
      <w:marBottom w:val="0"/>
      <w:divBdr>
        <w:top w:val="none" w:sz="0" w:space="0" w:color="auto"/>
        <w:left w:val="none" w:sz="0" w:space="0" w:color="auto"/>
        <w:bottom w:val="none" w:sz="0" w:space="0" w:color="auto"/>
        <w:right w:val="none" w:sz="0" w:space="0" w:color="auto"/>
      </w:divBdr>
    </w:div>
    <w:div w:id="1023172556">
      <w:bodyDiv w:val="1"/>
      <w:marLeft w:val="0"/>
      <w:marRight w:val="0"/>
      <w:marTop w:val="0"/>
      <w:marBottom w:val="0"/>
      <w:divBdr>
        <w:top w:val="none" w:sz="0" w:space="0" w:color="auto"/>
        <w:left w:val="none" w:sz="0" w:space="0" w:color="auto"/>
        <w:bottom w:val="none" w:sz="0" w:space="0" w:color="auto"/>
        <w:right w:val="none" w:sz="0" w:space="0" w:color="auto"/>
      </w:divBdr>
    </w:div>
    <w:div w:id="1036807005">
      <w:bodyDiv w:val="1"/>
      <w:marLeft w:val="0"/>
      <w:marRight w:val="0"/>
      <w:marTop w:val="0"/>
      <w:marBottom w:val="0"/>
      <w:divBdr>
        <w:top w:val="none" w:sz="0" w:space="0" w:color="auto"/>
        <w:left w:val="none" w:sz="0" w:space="0" w:color="auto"/>
        <w:bottom w:val="none" w:sz="0" w:space="0" w:color="auto"/>
        <w:right w:val="none" w:sz="0" w:space="0" w:color="auto"/>
      </w:divBdr>
    </w:div>
    <w:div w:id="1070805746">
      <w:bodyDiv w:val="1"/>
      <w:marLeft w:val="0"/>
      <w:marRight w:val="0"/>
      <w:marTop w:val="0"/>
      <w:marBottom w:val="0"/>
      <w:divBdr>
        <w:top w:val="none" w:sz="0" w:space="0" w:color="auto"/>
        <w:left w:val="none" w:sz="0" w:space="0" w:color="auto"/>
        <w:bottom w:val="none" w:sz="0" w:space="0" w:color="auto"/>
        <w:right w:val="none" w:sz="0" w:space="0" w:color="auto"/>
      </w:divBdr>
    </w:div>
    <w:div w:id="1077943993">
      <w:bodyDiv w:val="1"/>
      <w:marLeft w:val="0"/>
      <w:marRight w:val="0"/>
      <w:marTop w:val="0"/>
      <w:marBottom w:val="0"/>
      <w:divBdr>
        <w:top w:val="none" w:sz="0" w:space="0" w:color="auto"/>
        <w:left w:val="none" w:sz="0" w:space="0" w:color="auto"/>
        <w:bottom w:val="none" w:sz="0" w:space="0" w:color="auto"/>
        <w:right w:val="none" w:sz="0" w:space="0" w:color="auto"/>
      </w:divBdr>
    </w:div>
    <w:div w:id="1087460641">
      <w:bodyDiv w:val="1"/>
      <w:marLeft w:val="0"/>
      <w:marRight w:val="0"/>
      <w:marTop w:val="0"/>
      <w:marBottom w:val="0"/>
      <w:divBdr>
        <w:top w:val="none" w:sz="0" w:space="0" w:color="auto"/>
        <w:left w:val="none" w:sz="0" w:space="0" w:color="auto"/>
        <w:bottom w:val="none" w:sz="0" w:space="0" w:color="auto"/>
        <w:right w:val="none" w:sz="0" w:space="0" w:color="auto"/>
      </w:divBdr>
    </w:div>
    <w:div w:id="1087775038">
      <w:bodyDiv w:val="1"/>
      <w:marLeft w:val="0"/>
      <w:marRight w:val="0"/>
      <w:marTop w:val="0"/>
      <w:marBottom w:val="0"/>
      <w:divBdr>
        <w:top w:val="none" w:sz="0" w:space="0" w:color="auto"/>
        <w:left w:val="none" w:sz="0" w:space="0" w:color="auto"/>
        <w:bottom w:val="none" w:sz="0" w:space="0" w:color="auto"/>
        <w:right w:val="none" w:sz="0" w:space="0" w:color="auto"/>
      </w:divBdr>
    </w:div>
    <w:div w:id="1088768264">
      <w:bodyDiv w:val="1"/>
      <w:marLeft w:val="0"/>
      <w:marRight w:val="0"/>
      <w:marTop w:val="0"/>
      <w:marBottom w:val="0"/>
      <w:divBdr>
        <w:top w:val="none" w:sz="0" w:space="0" w:color="auto"/>
        <w:left w:val="none" w:sz="0" w:space="0" w:color="auto"/>
        <w:bottom w:val="none" w:sz="0" w:space="0" w:color="auto"/>
        <w:right w:val="none" w:sz="0" w:space="0" w:color="auto"/>
      </w:divBdr>
    </w:div>
    <w:div w:id="1099981112">
      <w:bodyDiv w:val="1"/>
      <w:marLeft w:val="0"/>
      <w:marRight w:val="0"/>
      <w:marTop w:val="0"/>
      <w:marBottom w:val="0"/>
      <w:divBdr>
        <w:top w:val="none" w:sz="0" w:space="0" w:color="auto"/>
        <w:left w:val="none" w:sz="0" w:space="0" w:color="auto"/>
        <w:bottom w:val="none" w:sz="0" w:space="0" w:color="auto"/>
        <w:right w:val="none" w:sz="0" w:space="0" w:color="auto"/>
      </w:divBdr>
    </w:div>
    <w:div w:id="1103309152">
      <w:bodyDiv w:val="1"/>
      <w:marLeft w:val="0"/>
      <w:marRight w:val="0"/>
      <w:marTop w:val="0"/>
      <w:marBottom w:val="0"/>
      <w:divBdr>
        <w:top w:val="none" w:sz="0" w:space="0" w:color="auto"/>
        <w:left w:val="none" w:sz="0" w:space="0" w:color="auto"/>
        <w:bottom w:val="none" w:sz="0" w:space="0" w:color="auto"/>
        <w:right w:val="none" w:sz="0" w:space="0" w:color="auto"/>
      </w:divBdr>
    </w:div>
    <w:div w:id="1121874301">
      <w:bodyDiv w:val="1"/>
      <w:marLeft w:val="0"/>
      <w:marRight w:val="0"/>
      <w:marTop w:val="0"/>
      <w:marBottom w:val="0"/>
      <w:divBdr>
        <w:top w:val="none" w:sz="0" w:space="0" w:color="auto"/>
        <w:left w:val="none" w:sz="0" w:space="0" w:color="auto"/>
        <w:bottom w:val="none" w:sz="0" w:space="0" w:color="auto"/>
        <w:right w:val="none" w:sz="0" w:space="0" w:color="auto"/>
      </w:divBdr>
    </w:div>
    <w:div w:id="1168444491">
      <w:bodyDiv w:val="1"/>
      <w:marLeft w:val="0"/>
      <w:marRight w:val="0"/>
      <w:marTop w:val="0"/>
      <w:marBottom w:val="0"/>
      <w:divBdr>
        <w:top w:val="none" w:sz="0" w:space="0" w:color="auto"/>
        <w:left w:val="none" w:sz="0" w:space="0" w:color="auto"/>
        <w:bottom w:val="none" w:sz="0" w:space="0" w:color="auto"/>
        <w:right w:val="none" w:sz="0" w:space="0" w:color="auto"/>
      </w:divBdr>
    </w:div>
    <w:div w:id="1175459777">
      <w:bodyDiv w:val="1"/>
      <w:marLeft w:val="0"/>
      <w:marRight w:val="0"/>
      <w:marTop w:val="0"/>
      <w:marBottom w:val="0"/>
      <w:divBdr>
        <w:top w:val="none" w:sz="0" w:space="0" w:color="auto"/>
        <w:left w:val="none" w:sz="0" w:space="0" w:color="auto"/>
        <w:bottom w:val="none" w:sz="0" w:space="0" w:color="auto"/>
        <w:right w:val="none" w:sz="0" w:space="0" w:color="auto"/>
      </w:divBdr>
    </w:div>
    <w:div w:id="1183277752">
      <w:bodyDiv w:val="1"/>
      <w:marLeft w:val="0"/>
      <w:marRight w:val="0"/>
      <w:marTop w:val="0"/>
      <w:marBottom w:val="0"/>
      <w:divBdr>
        <w:top w:val="none" w:sz="0" w:space="0" w:color="auto"/>
        <w:left w:val="none" w:sz="0" w:space="0" w:color="auto"/>
        <w:bottom w:val="none" w:sz="0" w:space="0" w:color="auto"/>
        <w:right w:val="none" w:sz="0" w:space="0" w:color="auto"/>
      </w:divBdr>
    </w:div>
    <w:div w:id="1188956059">
      <w:bodyDiv w:val="1"/>
      <w:marLeft w:val="0"/>
      <w:marRight w:val="0"/>
      <w:marTop w:val="0"/>
      <w:marBottom w:val="0"/>
      <w:divBdr>
        <w:top w:val="none" w:sz="0" w:space="0" w:color="auto"/>
        <w:left w:val="none" w:sz="0" w:space="0" w:color="auto"/>
        <w:bottom w:val="none" w:sz="0" w:space="0" w:color="auto"/>
        <w:right w:val="none" w:sz="0" w:space="0" w:color="auto"/>
      </w:divBdr>
    </w:div>
    <w:div w:id="1202286337">
      <w:bodyDiv w:val="1"/>
      <w:marLeft w:val="0"/>
      <w:marRight w:val="0"/>
      <w:marTop w:val="0"/>
      <w:marBottom w:val="0"/>
      <w:divBdr>
        <w:top w:val="none" w:sz="0" w:space="0" w:color="auto"/>
        <w:left w:val="none" w:sz="0" w:space="0" w:color="auto"/>
        <w:bottom w:val="none" w:sz="0" w:space="0" w:color="auto"/>
        <w:right w:val="none" w:sz="0" w:space="0" w:color="auto"/>
      </w:divBdr>
    </w:div>
    <w:div w:id="1204752487">
      <w:bodyDiv w:val="1"/>
      <w:marLeft w:val="0"/>
      <w:marRight w:val="0"/>
      <w:marTop w:val="0"/>
      <w:marBottom w:val="0"/>
      <w:divBdr>
        <w:top w:val="none" w:sz="0" w:space="0" w:color="auto"/>
        <w:left w:val="none" w:sz="0" w:space="0" w:color="auto"/>
        <w:bottom w:val="none" w:sz="0" w:space="0" w:color="auto"/>
        <w:right w:val="none" w:sz="0" w:space="0" w:color="auto"/>
      </w:divBdr>
    </w:div>
    <w:div w:id="1208764450">
      <w:bodyDiv w:val="1"/>
      <w:marLeft w:val="0"/>
      <w:marRight w:val="0"/>
      <w:marTop w:val="0"/>
      <w:marBottom w:val="0"/>
      <w:divBdr>
        <w:top w:val="none" w:sz="0" w:space="0" w:color="auto"/>
        <w:left w:val="none" w:sz="0" w:space="0" w:color="auto"/>
        <w:bottom w:val="none" w:sz="0" w:space="0" w:color="auto"/>
        <w:right w:val="none" w:sz="0" w:space="0" w:color="auto"/>
      </w:divBdr>
    </w:div>
    <w:div w:id="1214198438">
      <w:bodyDiv w:val="1"/>
      <w:marLeft w:val="0"/>
      <w:marRight w:val="0"/>
      <w:marTop w:val="0"/>
      <w:marBottom w:val="0"/>
      <w:divBdr>
        <w:top w:val="none" w:sz="0" w:space="0" w:color="auto"/>
        <w:left w:val="none" w:sz="0" w:space="0" w:color="auto"/>
        <w:bottom w:val="none" w:sz="0" w:space="0" w:color="auto"/>
        <w:right w:val="none" w:sz="0" w:space="0" w:color="auto"/>
      </w:divBdr>
    </w:div>
    <w:div w:id="1215194055">
      <w:bodyDiv w:val="1"/>
      <w:marLeft w:val="0"/>
      <w:marRight w:val="0"/>
      <w:marTop w:val="0"/>
      <w:marBottom w:val="0"/>
      <w:divBdr>
        <w:top w:val="none" w:sz="0" w:space="0" w:color="auto"/>
        <w:left w:val="none" w:sz="0" w:space="0" w:color="auto"/>
        <w:bottom w:val="none" w:sz="0" w:space="0" w:color="auto"/>
        <w:right w:val="none" w:sz="0" w:space="0" w:color="auto"/>
      </w:divBdr>
    </w:div>
    <w:div w:id="1221867632">
      <w:bodyDiv w:val="1"/>
      <w:marLeft w:val="0"/>
      <w:marRight w:val="0"/>
      <w:marTop w:val="0"/>
      <w:marBottom w:val="0"/>
      <w:divBdr>
        <w:top w:val="none" w:sz="0" w:space="0" w:color="auto"/>
        <w:left w:val="none" w:sz="0" w:space="0" w:color="auto"/>
        <w:bottom w:val="none" w:sz="0" w:space="0" w:color="auto"/>
        <w:right w:val="none" w:sz="0" w:space="0" w:color="auto"/>
      </w:divBdr>
    </w:div>
    <w:div w:id="1231423240">
      <w:bodyDiv w:val="1"/>
      <w:marLeft w:val="0"/>
      <w:marRight w:val="0"/>
      <w:marTop w:val="0"/>
      <w:marBottom w:val="0"/>
      <w:divBdr>
        <w:top w:val="none" w:sz="0" w:space="0" w:color="auto"/>
        <w:left w:val="none" w:sz="0" w:space="0" w:color="auto"/>
        <w:bottom w:val="none" w:sz="0" w:space="0" w:color="auto"/>
        <w:right w:val="none" w:sz="0" w:space="0" w:color="auto"/>
      </w:divBdr>
    </w:div>
    <w:div w:id="1233152073">
      <w:bodyDiv w:val="1"/>
      <w:marLeft w:val="0"/>
      <w:marRight w:val="0"/>
      <w:marTop w:val="0"/>
      <w:marBottom w:val="0"/>
      <w:divBdr>
        <w:top w:val="none" w:sz="0" w:space="0" w:color="auto"/>
        <w:left w:val="none" w:sz="0" w:space="0" w:color="auto"/>
        <w:bottom w:val="none" w:sz="0" w:space="0" w:color="auto"/>
        <w:right w:val="none" w:sz="0" w:space="0" w:color="auto"/>
      </w:divBdr>
    </w:div>
    <w:div w:id="1234974911">
      <w:bodyDiv w:val="1"/>
      <w:marLeft w:val="0"/>
      <w:marRight w:val="0"/>
      <w:marTop w:val="0"/>
      <w:marBottom w:val="0"/>
      <w:divBdr>
        <w:top w:val="none" w:sz="0" w:space="0" w:color="auto"/>
        <w:left w:val="none" w:sz="0" w:space="0" w:color="auto"/>
        <w:bottom w:val="none" w:sz="0" w:space="0" w:color="auto"/>
        <w:right w:val="none" w:sz="0" w:space="0" w:color="auto"/>
      </w:divBdr>
    </w:div>
    <w:div w:id="1243025589">
      <w:bodyDiv w:val="1"/>
      <w:marLeft w:val="0"/>
      <w:marRight w:val="0"/>
      <w:marTop w:val="0"/>
      <w:marBottom w:val="0"/>
      <w:divBdr>
        <w:top w:val="none" w:sz="0" w:space="0" w:color="auto"/>
        <w:left w:val="none" w:sz="0" w:space="0" w:color="auto"/>
        <w:bottom w:val="none" w:sz="0" w:space="0" w:color="auto"/>
        <w:right w:val="none" w:sz="0" w:space="0" w:color="auto"/>
      </w:divBdr>
    </w:div>
    <w:div w:id="1270774958">
      <w:bodyDiv w:val="1"/>
      <w:marLeft w:val="0"/>
      <w:marRight w:val="0"/>
      <w:marTop w:val="0"/>
      <w:marBottom w:val="0"/>
      <w:divBdr>
        <w:top w:val="none" w:sz="0" w:space="0" w:color="auto"/>
        <w:left w:val="none" w:sz="0" w:space="0" w:color="auto"/>
        <w:bottom w:val="none" w:sz="0" w:space="0" w:color="auto"/>
        <w:right w:val="none" w:sz="0" w:space="0" w:color="auto"/>
      </w:divBdr>
    </w:div>
    <w:div w:id="1354646681">
      <w:bodyDiv w:val="1"/>
      <w:marLeft w:val="0"/>
      <w:marRight w:val="0"/>
      <w:marTop w:val="0"/>
      <w:marBottom w:val="0"/>
      <w:divBdr>
        <w:top w:val="none" w:sz="0" w:space="0" w:color="auto"/>
        <w:left w:val="none" w:sz="0" w:space="0" w:color="auto"/>
        <w:bottom w:val="none" w:sz="0" w:space="0" w:color="auto"/>
        <w:right w:val="none" w:sz="0" w:space="0" w:color="auto"/>
      </w:divBdr>
    </w:div>
    <w:div w:id="1357265934">
      <w:bodyDiv w:val="1"/>
      <w:marLeft w:val="0"/>
      <w:marRight w:val="0"/>
      <w:marTop w:val="0"/>
      <w:marBottom w:val="0"/>
      <w:divBdr>
        <w:top w:val="none" w:sz="0" w:space="0" w:color="auto"/>
        <w:left w:val="none" w:sz="0" w:space="0" w:color="auto"/>
        <w:bottom w:val="none" w:sz="0" w:space="0" w:color="auto"/>
        <w:right w:val="none" w:sz="0" w:space="0" w:color="auto"/>
      </w:divBdr>
    </w:div>
    <w:div w:id="1359088896">
      <w:bodyDiv w:val="1"/>
      <w:marLeft w:val="0"/>
      <w:marRight w:val="0"/>
      <w:marTop w:val="0"/>
      <w:marBottom w:val="0"/>
      <w:divBdr>
        <w:top w:val="none" w:sz="0" w:space="0" w:color="auto"/>
        <w:left w:val="none" w:sz="0" w:space="0" w:color="auto"/>
        <w:bottom w:val="none" w:sz="0" w:space="0" w:color="auto"/>
        <w:right w:val="none" w:sz="0" w:space="0" w:color="auto"/>
      </w:divBdr>
    </w:div>
    <w:div w:id="1367945126">
      <w:bodyDiv w:val="1"/>
      <w:marLeft w:val="0"/>
      <w:marRight w:val="0"/>
      <w:marTop w:val="0"/>
      <w:marBottom w:val="0"/>
      <w:divBdr>
        <w:top w:val="none" w:sz="0" w:space="0" w:color="auto"/>
        <w:left w:val="none" w:sz="0" w:space="0" w:color="auto"/>
        <w:bottom w:val="none" w:sz="0" w:space="0" w:color="auto"/>
        <w:right w:val="none" w:sz="0" w:space="0" w:color="auto"/>
      </w:divBdr>
    </w:div>
    <w:div w:id="1377313950">
      <w:bodyDiv w:val="1"/>
      <w:marLeft w:val="0"/>
      <w:marRight w:val="0"/>
      <w:marTop w:val="0"/>
      <w:marBottom w:val="0"/>
      <w:divBdr>
        <w:top w:val="none" w:sz="0" w:space="0" w:color="auto"/>
        <w:left w:val="none" w:sz="0" w:space="0" w:color="auto"/>
        <w:bottom w:val="none" w:sz="0" w:space="0" w:color="auto"/>
        <w:right w:val="none" w:sz="0" w:space="0" w:color="auto"/>
      </w:divBdr>
    </w:div>
    <w:div w:id="1384863661">
      <w:bodyDiv w:val="1"/>
      <w:marLeft w:val="0"/>
      <w:marRight w:val="0"/>
      <w:marTop w:val="0"/>
      <w:marBottom w:val="0"/>
      <w:divBdr>
        <w:top w:val="none" w:sz="0" w:space="0" w:color="auto"/>
        <w:left w:val="none" w:sz="0" w:space="0" w:color="auto"/>
        <w:bottom w:val="none" w:sz="0" w:space="0" w:color="auto"/>
        <w:right w:val="none" w:sz="0" w:space="0" w:color="auto"/>
      </w:divBdr>
    </w:div>
    <w:div w:id="1388412600">
      <w:bodyDiv w:val="1"/>
      <w:marLeft w:val="0"/>
      <w:marRight w:val="0"/>
      <w:marTop w:val="0"/>
      <w:marBottom w:val="0"/>
      <w:divBdr>
        <w:top w:val="none" w:sz="0" w:space="0" w:color="auto"/>
        <w:left w:val="none" w:sz="0" w:space="0" w:color="auto"/>
        <w:bottom w:val="none" w:sz="0" w:space="0" w:color="auto"/>
        <w:right w:val="none" w:sz="0" w:space="0" w:color="auto"/>
      </w:divBdr>
    </w:div>
    <w:div w:id="1391347127">
      <w:bodyDiv w:val="1"/>
      <w:marLeft w:val="0"/>
      <w:marRight w:val="0"/>
      <w:marTop w:val="0"/>
      <w:marBottom w:val="0"/>
      <w:divBdr>
        <w:top w:val="none" w:sz="0" w:space="0" w:color="auto"/>
        <w:left w:val="none" w:sz="0" w:space="0" w:color="auto"/>
        <w:bottom w:val="none" w:sz="0" w:space="0" w:color="auto"/>
        <w:right w:val="none" w:sz="0" w:space="0" w:color="auto"/>
      </w:divBdr>
    </w:div>
    <w:div w:id="1396783134">
      <w:bodyDiv w:val="1"/>
      <w:marLeft w:val="0"/>
      <w:marRight w:val="0"/>
      <w:marTop w:val="0"/>
      <w:marBottom w:val="0"/>
      <w:divBdr>
        <w:top w:val="none" w:sz="0" w:space="0" w:color="auto"/>
        <w:left w:val="none" w:sz="0" w:space="0" w:color="auto"/>
        <w:bottom w:val="none" w:sz="0" w:space="0" w:color="auto"/>
        <w:right w:val="none" w:sz="0" w:space="0" w:color="auto"/>
      </w:divBdr>
    </w:div>
    <w:div w:id="1401095711">
      <w:bodyDiv w:val="1"/>
      <w:marLeft w:val="0"/>
      <w:marRight w:val="0"/>
      <w:marTop w:val="0"/>
      <w:marBottom w:val="0"/>
      <w:divBdr>
        <w:top w:val="none" w:sz="0" w:space="0" w:color="auto"/>
        <w:left w:val="none" w:sz="0" w:space="0" w:color="auto"/>
        <w:bottom w:val="none" w:sz="0" w:space="0" w:color="auto"/>
        <w:right w:val="none" w:sz="0" w:space="0" w:color="auto"/>
      </w:divBdr>
    </w:div>
    <w:div w:id="1427575332">
      <w:bodyDiv w:val="1"/>
      <w:marLeft w:val="0"/>
      <w:marRight w:val="0"/>
      <w:marTop w:val="0"/>
      <w:marBottom w:val="0"/>
      <w:divBdr>
        <w:top w:val="none" w:sz="0" w:space="0" w:color="auto"/>
        <w:left w:val="none" w:sz="0" w:space="0" w:color="auto"/>
        <w:bottom w:val="none" w:sz="0" w:space="0" w:color="auto"/>
        <w:right w:val="none" w:sz="0" w:space="0" w:color="auto"/>
      </w:divBdr>
    </w:div>
    <w:div w:id="1434744932">
      <w:bodyDiv w:val="1"/>
      <w:marLeft w:val="0"/>
      <w:marRight w:val="0"/>
      <w:marTop w:val="0"/>
      <w:marBottom w:val="0"/>
      <w:divBdr>
        <w:top w:val="none" w:sz="0" w:space="0" w:color="auto"/>
        <w:left w:val="none" w:sz="0" w:space="0" w:color="auto"/>
        <w:bottom w:val="none" w:sz="0" w:space="0" w:color="auto"/>
        <w:right w:val="none" w:sz="0" w:space="0" w:color="auto"/>
      </w:divBdr>
    </w:div>
    <w:div w:id="1438210135">
      <w:bodyDiv w:val="1"/>
      <w:marLeft w:val="0"/>
      <w:marRight w:val="0"/>
      <w:marTop w:val="0"/>
      <w:marBottom w:val="0"/>
      <w:divBdr>
        <w:top w:val="none" w:sz="0" w:space="0" w:color="auto"/>
        <w:left w:val="none" w:sz="0" w:space="0" w:color="auto"/>
        <w:bottom w:val="none" w:sz="0" w:space="0" w:color="auto"/>
        <w:right w:val="none" w:sz="0" w:space="0" w:color="auto"/>
      </w:divBdr>
    </w:div>
    <w:div w:id="1447771010">
      <w:bodyDiv w:val="1"/>
      <w:marLeft w:val="0"/>
      <w:marRight w:val="0"/>
      <w:marTop w:val="0"/>
      <w:marBottom w:val="0"/>
      <w:divBdr>
        <w:top w:val="none" w:sz="0" w:space="0" w:color="auto"/>
        <w:left w:val="none" w:sz="0" w:space="0" w:color="auto"/>
        <w:bottom w:val="none" w:sz="0" w:space="0" w:color="auto"/>
        <w:right w:val="none" w:sz="0" w:space="0" w:color="auto"/>
      </w:divBdr>
    </w:div>
    <w:div w:id="1473523136">
      <w:bodyDiv w:val="1"/>
      <w:marLeft w:val="0"/>
      <w:marRight w:val="0"/>
      <w:marTop w:val="0"/>
      <w:marBottom w:val="0"/>
      <w:divBdr>
        <w:top w:val="none" w:sz="0" w:space="0" w:color="auto"/>
        <w:left w:val="none" w:sz="0" w:space="0" w:color="auto"/>
        <w:bottom w:val="none" w:sz="0" w:space="0" w:color="auto"/>
        <w:right w:val="none" w:sz="0" w:space="0" w:color="auto"/>
      </w:divBdr>
    </w:div>
    <w:div w:id="1488088555">
      <w:bodyDiv w:val="1"/>
      <w:marLeft w:val="0"/>
      <w:marRight w:val="0"/>
      <w:marTop w:val="0"/>
      <w:marBottom w:val="0"/>
      <w:divBdr>
        <w:top w:val="none" w:sz="0" w:space="0" w:color="auto"/>
        <w:left w:val="none" w:sz="0" w:space="0" w:color="auto"/>
        <w:bottom w:val="none" w:sz="0" w:space="0" w:color="auto"/>
        <w:right w:val="none" w:sz="0" w:space="0" w:color="auto"/>
      </w:divBdr>
    </w:div>
    <w:div w:id="1513691345">
      <w:bodyDiv w:val="1"/>
      <w:marLeft w:val="0"/>
      <w:marRight w:val="0"/>
      <w:marTop w:val="0"/>
      <w:marBottom w:val="0"/>
      <w:divBdr>
        <w:top w:val="none" w:sz="0" w:space="0" w:color="auto"/>
        <w:left w:val="none" w:sz="0" w:space="0" w:color="auto"/>
        <w:bottom w:val="none" w:sz="0" w:space="0" w:color="auto"/>
        <w:right w:val="none" w:sz="0" w:space="0" w:color="auto"/>
      </w:divBdr>
    </w:div>
    <w:div w:id="1515683602">
      <w:bodyDiv w:val="1"/>
      <w:marLeft w:val="0"/>
      <w:marRight w:val="0"/>
      <w:marTop w:val="0"/>
      <w:marBottom w:val="0"/>
      <w:divBdr>
        <w:top w:val="none" w:sz="0" w:space="0" w:color="auto"/>
        <w:left w:val="none" w:sz="0" w:space="0" w:color="auto"/>
        <w:bottom w:val="none" w:sz="0" w:space="0" w:color="auto"/>
        <w:right w:val="none" w:sz="0" w:space="0" w:color="auto"/>
      </w:divBdr>
    </w:div>
    <w:div w:id="1517189081">
      <w:bodyDiv w:val="1"/>
      <w:marLeft w:val="0"/>
      <w:marRight w:val="0"/>
      <w:marTop w:val="0"/>
      <w:marBottom w:val="0"/>
      <w:divBdr>
        <w:top w:val="none" w:sz="0" w:space="0" w:color="auto"/>
        <w:left w:val="none" w:sz="0" w:space="0" w:color="auto"/>
        <w:bottom w:val="none" w:sz="0" w:space="0" w:color="auto"/>
        <w:right w:val="none" w:sz="0" w:space="0" w:color="auto"/>
      </w:divBdr>
    </w:div>
    <w:div w:id="1524787876">
      <w:bodyDiv w:val="1"/>
      <w:marLeft w:val="0"/>
      <w:marRight w:val="0"/>
      <w:marTop w:val="0"/>
      <w:marBottom w:val="0"/>
      <w:divBdr>
        <w:top w:val="none" w:sz="0" w:space="0" w:color="auto"/>
        <w:left w:val="none" w:sz="0" w:space="0" w:color="auto"/>
        <w:bottom w:val="none" w:sz="0" w:space="0" w:color="auto"/>
        <w:right w:val="none" w:sz="0" w:space="0" w:color="auto"/>
      </w:divBdr>
    </w:div>
    <w:div w:id="1527714493">
      <w:bodyDiv w:val="1"/>
      <w:marLeft w:val="0"/>
      <w:marRight w:val="0"/>
      <w:marTop w:val="0"/>
      <w:marBottom w:val="0"/>
      <w:divBdr>
        <w:top w:val="none" w:sz="0" w:space="0" w:color="auto"/>
        <w:left w:val="none" w:sz="0" w:space="0" w:color="auto"/>
        <w:bottom w:val="none" w:sz="0" w:space="0" w:color="auto"/>
        <w:right w:val="none" w:sz="0" w:space="0" w:color="auto"/>
      </w:divBdr>
    </w:div>
    <w:div w:id="1535846274">
      <w:bodyDiv w:val="1"/>
      <w:marLeft w:val="0"/>
      <w:marRight w:val="0"/>
      <w:marTop w:val="0"/>
      <w:marBottom w:val="0"/>
      <w:divBdr>
        <w:top w:val="none" w:sz="0" w:space="0" w:color="auto"/>
        <w:left w:val="none" w:sz="0" w:space="0" w:color="auto"/>
        <w:bottom w:val="none" w:sz="0" w:space="0" w:color="auto"/>
        <w:right w:val="none" w:sz="0" w:space="0" w:color="auto"/>
      </w:divBdr>
      <w:divsChild>
        <w:div w:id="1764761492">
          <w:marLeft w:val="0"/>
          <w:marRight w:val="0"/>
          <w:marTop w:val="0"/>
          <w:marBottom w:val="0"/>
          <w:divBdr>
            <w:top w:val="single" w:sz="2" w:space="0" w:color="D9D9E3"/>
            <w:left w:val="single" w:sz="2" w:space="0" w:color="D9D9E3"/>
            <w:bottom w:val="single" w:sz="2" w:space="0" w:color="D9D9E3"/>
            <w:right w:val="single" w:sz="2" w:space="0" w:color="D9D9E3"/>
          </w:divBdr>
          <w:divsChild>
            <w:div w:id="1123812051">
              <w:marLeft w:val="0"/>
              <w:marRight w:val="0"/>
              <w:marTop w:val="0"/>
              <w:marBottom w:val="0"/>
              <w:divBdr>
                <w:top w:val="single" w:sz="2" w:space="0" w:color="D9D9E3"/>
                <w:left w:val="single" w:sz="2" w:space="0" w:color="D9D9E3"/>
                <w:bottom w:val="single" w:sz="2" w:space="0" w:color="D9D9E3"/>
                <w:right w:val="single" w:sz="2" w:space="0" w:color="D9D9E3"/>
              </w:divBdr>
              <w:divsChild>
                <w:div w:id="1628588039">
                  <w:marLeft w:val="0"/>
                  <w:marRight w:val="0"/>
                  <w:marTop w:val="0"/>
                  <w:marBottom w:val="0"/>
                  <w:divBdr>
                    <w:top w:val="single" w:sz="2" w:space="0" w:color="D9D9E3"/>
                    <w:left w:val="single" w:sz="2" w:space="0" w:color="D9D9E3"/>
                    <w:bottom w:val="single" w:sz="2" w:space="0" w:color="D9D9E3"/>
                    <w:right w:val="single" w:sz="2" w:space="0" w:color="D9D9E3"/>
                  </w:divBdr>
                  <w:divsChild>
                    <w:div w:id="1274552738">
                      <w:marLeft w:val="0"/>
                      <w:marRight w:val="0"/>
                      <w:marTop w:val="0"/>
                      <w:marBottom w:val="0"/>
                      <w:divBdr>
                        <w:top w:val="single" w:sz="2" w:space="0" w:color="D9D9E3"/>
                        <w:left w:val="single" w:sz="2" w:space="0" w:color="D9D9E3"/>
                        <w:bottom w:val="single" w:sz="2" w:space="0" w:color="D9D9E3"/>
                        <w:right w:val="single" w:sz="2" w:space="0" w:color="D9D9E3"/>
                      </w:divBdr>
                      <w:divsChild>
                        <w:div w:id="907691982">
                          <w:marLeft w:val="0"/>
                          <w:marRight w:val="0"/>
                          <w:marTop w:val="0"/>
                          <w:marBottom w:val="0"/>
                          <w:divBdr>
                            <w:top w:val="single" w:sz="2" w:space="0" w:color="D9D9E3"/>
                            <w:left w:val="single" w:sz="2" w:space="0" w:color="D9D9E3"/>
                            <w:bottom w:val="single" w:sz="2" w:space="0" w:color="D9D9E3"/>
                            <w:right w:val="single" w:sz="2" w:space="0" w:color="D9D9E3"/>
                          </w:divBdr>
                          <w:divsChild>
                            <w:div w:id="497623834">
                              <w:marLeft w:val="0"/>
                              <w:marRight w:val="0"/>
                              <w:marTop w:val="100"/>
                              <w:marBottom w:val="100"/>
                              <w:divBdr>
                                <w:top w:val="single" w:sz="2" w:space="0" w:color="D9D9E3"/>
                                <w:left w:val="single" w:sz="2" w:space="0" w:color="D9D9E3"/>
                                <w:bottom w:val="single" w:sz="2" w:space="0" w:color="D9D9E3"/>
                                <w:right w:val="single" w:sz="2" w:space="0" w:color="D9D9E3"/>
                              </w:divBdr>
                              <w:divsChild>
                                <w:div w:id="1045641821">
                                  <w:marLeft w:val="0"/>
                                  <w:marRight w:val="0"/>
                                  <w:marTop w:val="0"/>
                                  <w:marBottom w:val="0"/>
                                  <w:divBdr>
                                    <w:top w:val="single" w:sz="2" w:space="0" w:color="D9D9E3"/>
                                    <w:left w:val="single" w:sz="2" w:space="0" w:color="D9D9E3"/>
                                    <w:bottom w:val="single" w:sz="2" w:space="0" w:color="D9D9E3"/>
                                    <w:right w:val="single" w:sz="2" w:space="0" w:color="D9D9E3"/>
                                  </w:divBdr>
                                  <w:divsChild>
                                    <w:div w:id="464275673">
                                      <w:marLeft w:val="0"/>
                                      <w:marRight w:val="0"/>
                                      <w:marTop w:val="0"/>
                                      <w:marBottom w:val="0"/>
                                      <w:divBdr>
                                        <w:top w:val="single" w:sz="2" w:space="0" w:color="D9D9E3"/>
                                        <w:left w:val="single" w:sz="2" w:space="0" w:color="D9D9E3"/>
                                        <w:bottom w:val="single" w:sz="2" w:space="0" w:color="D9D9E3"/>
                                        <w:right w:val="single" w:sz="2" w:space="0" w:color="D9D9E3"/>
                                      </w:divBdr>
                                      <w:divsChild>
                                        <w:div w:id="1044720253">
                                          <w:marLeft w:val="0"/>
                                          <w:marRight w:val="0"/>
                                          <w:marTop w:val="0"/>
                                          <w:marBottom w:val="0"/>
                                          <w:divBdr>
                                            <w:top w:val="single" w:sz="2" w:space="0" w:color="D9D9E3"/>
                                            <w:left w:val="single" w:sz="2" w:space="0" w:color="D9D9E3"/>
                                            <w:bottom w:val="single" w:sz="2" w:space="0" w:color="D9D9E3"/>
                                            <w:right w:val="single" w:sz="2" w:space="0" w:color="D9D9E3"/>
                                          </w:divBdr>
                                          <w:divsChild>
                                            <w:div w:id="548495358">
                                              <w:marLeft w:val="0"/>
                                              <w:marRight w:val="0"/>
                                              <w:marTop w:val="0"/>
                                              <w:marBottom w:val="0"/>
                                              <w:divBdr>
                                                <w:top w:val="single" w:sz="2" w:space="0" w:color="D9D9E3"/>
                                                <w:left w:val="single" w:sz="2" w:space="0" w:color="D9D9E3"/>
                                                <w:bottom w:val="single" w:sz="2" w:space="0" w:color="D9D9E3"/>
                                                <w:right w:val="single" w:sz="2" w:space="0" w:color="D9D9E3"/>
                                              </w:divBdr>
                                              <w:divsChild>
                                                <w:div w:id="385027397">
                                                  <w:marLeft w:val="0"/>
                                                  <w:marRight w:val="0"/>
                                                  <w:marTop w:val="0"/>
                                                  <w:marBottom w:val="0"/>
                                                  <w:divBdr>
                                                    <w:top w:val="single" w:sz="2" w:space="0" w:color="D9D9E3"/>
                                                    <w:left w:val="single" w:sz="2" w:space="0" w:color="D9D9E3"/>
                                                    <w:bottom w:val="single" w:sz="2" w:space="0" w:color="D9D9E3"/>
                                                    <w:right w:val="single" w:sz="2" w:space="0" w:color="D9D9E3"/>
                                                  </w:divBdr>
                                                  <w:divsChild>
                                                    <w:div w:id="12843846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00072655">
          <w:marLeft w:val="0"/>
          <w:marRight w:val="0"/>
          <w:marTop w:val="0"/>
          <w:marBottom w:val="0"/>
          <w:divBdr>
            <w:top w:val="none" w:sz="0" w:space="0" w:color="auto"/>
            <w:left w:val="none" w:sz="0" w:space="0" w:color="auto"/>
            <w:bottom w:val="none" w:sz="0" w:space="0" w:color="auto"/>
            <w:right w:val="none" w:sz="0" w:space="0" w:color="auto"/>
          </w:divBdr>
        </w:div>
      </w:divsChild>
    </w:div>
    <w:div w:id="1549563652">
      <w:bodyDiv w:val="1"/>
      <w:marLeft w:val="0"/>
      <w:marRight w:val="0"/>
      <w:marTop w:val="0"/>
      <w:marBottom w:val="0"/>
      <w:divBdr>
        <w:top w:val="none" w:sz="0" w:space="0" w:color="auto"/>
        <w:left w:val="none" w:sz="0" w:space="0" w:color="auto"/>
        <w:bottom w:val="none" w:sz="0" w:space="0" w:color="auto"/>
        <w:right w:val="none" w:sz="0" w:space="0" w:color="auto"/>
      </w:divBdr>
    </w:div>
    <w:div w:id="1550728082">
      <w:bodyDiv w:val="1"/>
      <w:marLeft w:val="0"/>
      <w:marRight w:val="0"/>
      <w:marTop w:val="0"/>
      <w:marBottom w:val="0"/>
      <w:divBdr>
        <w:top w:val="none" w:sz="0" w:space="0" w:color="auto"/>
        <w:left w:val="none" w:sz="0" w:space="0" w:color="auto"/>
        <w:bottom w:val="none" w:sz="0" w:space="0" w:color="auto"/>
        <w:right w:val="none" w:sz="0" w:space="0" w:color="auto"/>
      </w:divBdr>
    </w:div>
    <w:div w:id="1570116881">
      <w:bodyDiv w:val="1"/>
      <w:marLeft w:val="0"/>
      <w:marRight w:val="0"/>
      <w:marTop w:val="0"/>
      <w:marBottom w:val="0"/>
      <w:divBdr>
        <w:top w:val="none" w:sz="0" w:space="0" w:color="auto"/>
        <w:left w:val="none" w:sz="0" w:space="0" w:color="auto"/>
        <w:bottom w:val="none" w:sz="0" w:space="0" w:color="auto"/>
        <w:right w:val="none" w:sz="0" w:space="0" w:color="auto"/>
      </w:divBdr>
    </w:div>
    <w:div w:id="1606770153">
      <w:bodyDiv w:val="1"/>
      <w:marLeft w:val="0"/>
      <w:marRight w:val="0"/>
      <w:marTop w:val="0"/>
      <w:marBottom w:val="0"/>
      <w:divBdr>
        <w:top w:val="none" w:sz="0" w:space="0" w:color="auto"/>
        <w:left w:val="none" w:sz="0" w:space="0" w:color="auto"/>
        <w:bottom w:val="none" w:sz="0" w:space="0" w:color="auto"/>
        <w:right w:val="none" w:sz="0" w:space="0" w:color="auto"/>
      </w:divBdr>
    </w:div>
    <w:div w:id="1625650018">
      <w:bodyDiv w:val="1"/>
      <w:marLeft w:val="0"/>
      <w:marRight w:val="0"/>
      <w:marTop w:val="0"/>
      <w:marBottom w:val="0"/>
      <w:divBdr>
        <w:top w:val="none" w:sz="0" w:space="0" w:color="auto"/>
        <w:left w:val="none" w:sz="0" w:space="0" w:color="auto"/>
        <w:bottom w:val="none" w:sz="0" w:space="0" w:color="auto"/>
        <w:right w:val="none" w:sz="0" w:space="0" w:color="auto"/>
      </w:divBdr>
    </w:div>
    <w:div w:id="1632399453">
      <w:bodyDiv w:val="1"/>
      <w:marLeft w:val="0"/>
      <w:marRight w:val="0"/>
      <w:marTop w:val="0"/>
      <w:marBottom w:val="0"/>
      <w:divBdr>
        <w:top w:val="none" w:sz="0" w:space="0" w:color="auto"/>
        <w:left w:val="none" w:sz="0" w:space="0" w:color="auto"/>
        <w:bottom w:val="none" w:sz="0" w:space="0" w:color="auto"/>
        <w:right w:val="none" w:sz="0" w:space="0" w:color="auto"/>
      </w:divBdr>
    </w:div>
    <w:div w:id="1635982039">
      <w:bodyDiv w:val="1"/>
      <w:marLeft w:val="0"/>
      <w:marRight w:val="0"/>
      <w:marTop w:val="0"/>
      <w:marBottom w:val="0"/>
      <w:divBdr>
        <w:top w:val="none" w:sz="0" w:space="0" w:color="auto"/>
        <w:left w:val="none" w:sz="0" w:space="0" w:color="auto"/>
        <w:bottom w:val="none" w:sz="0" w:space="0" w:color="auto"/>
        <w:right w:val="none" w:sz="0" w:space="0" w:color="auto"/>
      </w:divBdr>
    </w:div>
    <w:div w:id="1653871679">
      <w:bodyDiv w:val="1"/>
      <w:marLeft w:val="0"/>
      <w:marRight w:val="0"/>
      <w:marTop w:val="0"/>
      <w:marBottom w:val="0"/>
      <w:divBdr>
        <w:top w:val="none" w:sz="0" w:space="0" w:color="auto"/>
        <w:left w:val="none" w:sz="0" w:space="0" w:color="auto"/>
        <w:bottom w:val="none" w:sz="0" w:space="0" w:color="auto"/>
        <w:right w:val="none" w:sz="0" w:space="0" w:color="auto"/>
      </w:divBdr>
    </w:div>
    <w:div w:id="1654064361">
      <w:bodyDiv w:val="1"/>
      <w:marLeft w:val="0"/>
      <w:marRight w:val="0"/>
      <w:marTop w:val="0"/>
      <w:marBottom w:val="0"/>
      <w:divBdr>
        <w:top w:val="none" w:sz="0" w:space="0" w:color="auto"/>
        <w:left w:val="none" w:sz="0" w:space="0" w:color="auto"/>
        <w:bottom w:val="none" w:sz="0" w:space="0" w:color="auto"/>
        <w:right w:val="none" w:sz="0" w:space="0" w:color="auto"/>
      </w:divBdr>
    </w:div>
    <w:div w:id="1677685231">
      <w:bodyDiv w:val="1"/>
      <w:marLeft w:val="0"/>
      <w:marRight w:val="0"/>
      <w:marTop w:val="0"/>
      <w:marBottom w:val="0"/>
      <w:divBdr>
        <w:top w:val="none" w:sz="0" w:space="0" w:color="auto"/>
        <w:left w:val="none" w:sz="0" w:space="0" w:color="auto"/>
        <w:bottom w:val="none" w:sz="0" w:space="0" w:color="auto"/>
        <w:right w:val="none" w:sz="0" w:space="0" w:color="auto"/>
      </w:divBdr>
    </w:div>
    <w:div w:id="1695617527">
      <w:bodyDiv w:val="1"/>
      <w:marLeft w:val="0"/>
      <w:marRight w:val="0"/>
      <w:marTop w:val="0"/>
      <w:marBottom w:val="0"/>
      <w:divBdr>
        <w:top w:val="none" w:sz="0" w:space="0" w:color="auto"/>
        <w:left w:val="none" w:sz="0" w:space="0" w:color="auto"/>
        <w:bottom w:val="none" w:sz="0" w:space="0" w:color="auto"/>
        <w:right w:val="none" w:sz="0" w:space="0" w:color="auto"/>
      </w:divBdr>
    </w:div>
    <w:div w:id="1697727857">
      <w:bodyDiv w:val="1"/>
      <w:marLeft w:val="0"/>
      <w:marRight w:val="0"/>
      <w:marTop w:val="0"/>
      <w:marBottom w:val="0"/>
      <w:divBdr>
        <w:top w:val="none" w:sz="0" w:space="0" w:color="auto"/>
        <w:left w:val="none" w:sz="0" w:space="0" w:color="auto"/>
        <w:bottom w:val="none" w:sz="0" w:space="0" w:color="auto"/>
        <w:right w:val="none" w:sz="0" w:space="0" w:color="auto"/>
      </w:divBdr>
    </w:div>
    <w:div w:id="1704478518">
      <w:bodyDiv w:val="1"/>
      <w:marLeft w:val="0"/>
      <w:marRight w:val="0"/>
      <w:marTop w:val="0"/>
      <w:marBottom w:val="0"/>
      <w:divBdr>
        <w:top w:val="none" w:sz="0" w:space="0" w:color="auto"/>
        <w:left w:val="none" w:sz="0" w:space="0" w:color="auto"/>
        <w:bottom w:val="none" w:sz="0" w:space="0" w:color="auto"/>
        <w:right w:val="none" w:sz="0" w:space="0" w:color="auto"/>
      </w:divBdr>
    </w:div>
    <w:div w:id="1709141107">
      <w:bodyDiv w:val="1"/>
      <w:marLeft w:val="0"/>
      <w:marRight w:val="0"/>
      <w:marTop w:val="0"/>
      <w:marBottom w:val="0"/>
      <w:divBdr>
        <w:top w:val="none" w:sz="0" w:space="0" w:color="auto"/>
        <w:left w:val="none" w:sz="0" w:space="0" w:color="auto"/>
        <w:bottom w:val="none" w:sz="0" w:space="0" w:color="auto"/>
        <w:right w:val="none" w:sz="0" w:space="0" w:color="auto"/>
      </w:divBdr>
    </w:div>
    <w:div w:id="1721317093">
      <w:bodyDiv w:val="1"/>
      <w:marLeft w:val="0"/>
      <w:marRight w:val="0"/>
      <w:marTop w:val="0"/>
      <w:marBottom w:val="0"/>
      <w:divBdr>
        <w:top w:val="none" w:sz="0" w:space="0" w:color="auto"/>
        <w:left w:val="none" w:sz="0" w:space="0" w:color="auto"/>
        <w:bottom w:val="none" w:sz="0" w:space="0" w:color="auto"/>
        <w:right w:val="none" w:sz="0" w:space="0" w:color="auto"/>
      </w:divBdr>
    </w:div>
    <w:div w:id="1756853036">
      <w:bodyDiv w:val="1"/>
      <w:marLeft w:val="0"/>
      <w:marRight w:val="0"/>
      <w:marTop w:val="0"/>
      <w:marBottom w:val="0"/>
      <w:divBdr>
        <w:top w:val="none" w:sz="0" w:space="0" w:color="auto"/>
        <w:left w:val="none" w:sz="0" w:space="0" w:color="auto"/>
        <w:bottom w:val="none" w:sz="0" w:space="0" w:color="auto"/>
        <w:right w:val="none" w:sz="0" w:space="0" w:color="auto"/>
      </w:divBdr>
    </w:div>
    <w:div w:id="1768192804">
      <w:bodyDiv w:val="1"/>
      <w:marLeft w:val="0"/>
      <w:marRight w:val="0"/>
      <w:marTop w:val="0"/>
      <w:marBottom w:val="0"/>
      <w:divBdr>
        <w:top w:val="none" w:sz="0" w:space="0" w:color="auto"/>
        <w:left w:val="none" w:sz="0" w:space="0" w:color="auto"/>
        <w:bottom w:val="none" w:sz="0" w:space="0" w:color="auto"/>
        <w:right w:val="none" w:sz="0" w:space="0" w:color="auto"/>
      </w:divBdr>
    </w:div>
    <w:div w:id="1783379370">
      <w:bodyDiv w:val="1"/>
      <w:marLeft w:val="0"/>
      <w:marRight w:val="0"/>
      <w:marTop w:val="0"/>
      <w:marBottom w:val="0"/>
      <w:divBdr>
        <w:top w:val="none" w:sz="0" w:space="0" w:color="auto"/>
        <w:left w:val="none" w:sz="0" w:space="0" w:color="auto"/>
        <w:bottom w:val="none" w:sz="0" w:space="0" w:color="auto"/>
        <w:right w:val="none" w:sz="0" w:space="0" w:color="auto"/>
      </w:divBdr>
    </w:div>
    <w:div w:id="1795441325">
      <w:bodyDiv w:val="1"/>
      <w:marLeft w:val="0"/>
      <w:marRight w:val="0"/>
      <w:marTop w:val="0"/>
      <w:marBottom w:val="0"/>
      <w:divBdr>
        <w:top w:val="none" w:sz="0" w:space="0" w:color="auto"/>
        <w:left w:val="none" w:sz="0" w:space="0" w:color="auto"/>
        <w:bottom w:val="none" w:sz="0" w:space="0" w:color="auto"/>
        <w:right w:val="none" w:sz="0" w:space="0" w:color="auto"/>
      </w:divBdr>
    </w:div>
    <w:div w:id="1807237728">
      <w:bodyDiv w:val="1"/>
      <w:marLeft w:val="0"/>
      <w:marRight w:val="0"/>
      <w:marTop w:val="0"/>
      <w:marBottom w:val="0"/>
      <w:divBdr>
        <w:top w:val="none" w:sz="0" w:space="0" w:color="auto"/>
        <w:left w:val="none" w:sz="0" w:space="0" w:color="auto"/>
        <w:bottom w:val="none" w:sz="0" w:space="0" w:color="auto"/>
        <w:right w:val="none" w:sz="0" w:space="0" w:color="auto"/>
      </w:divBdr>
    </w:div>
    <w:div w:id="1818105726">
      <w:bodyDiv w:val="1"/>
      <w:marLeft w:val="0"/>
      <w:marRight w:val="0"/>
      <w:marTop w:val="0"/>
      <w:marBottom w:val="0"/>
      <w:divBdr>
        <w:top w:val="none" w:sz="0" w:space="0" w:color="auto"/>
        <w:left w:val="none" w:sz="0" w:space="0" w:color="auto"/>
        <w:bottom w:val="none" w:sz="0" w:space="0" w:color="auto"/>
        <w:right w:val="none" w:sz="0" w:space="0" w:color="auto"/>
      </w:divBdr>
    </w:div>
    <w:div w:id="1818257916">
      <w:bodyDiv w:val="1"/>
      <w:marLeft w:val="0"/>
      <w:marRight w:val="0"/>
      <w:marTop w:val="0"/>
      <w:marBottom w:val="0"/>
      <w:divBdr>
        <w:top w:val="none" w:sz="0" w:space="0" w:color="auto"/>
        <w:left w:val="none" w:sz="0" w:space="0" w:color="auto"/>
        <w:bottom w:val="none" w:sz="0" w:space="0" w:color="auto"/>
        <w:right w:val="none" w:sz="0" w:space="0" w:color="auto"/>
      </w:divBdr>
    </w:div>
    <w:div w:id="1832018092">
      <w:bodyDiv w:val="1"/>
      <w:marLeft w:val="0"/>
      <w:marRight w:val="0"/>
      <w:marTop w:val="0"/>
      <w:marBottom w:val="0"/>
      <w:divBdr>
        <w:top w:val="none" w:sz="0" w:space="0" w:color="auto"/>
        <w:left w:val="none" w:sz="0" w:space="0" w:color="auto"/>
        <w:bottom w:val="none" w:sz="0" w:space="0" w:color="auto"/>
        <w:right w:val="none" w:sz="0" w:space="0" w:color="auto"/>
      </w:divBdr>
    </w:div>
    <w:div w:id="1837304065">
      <w:bodyDiv w:val="1"/>
      <w:marLeft w:val="0"/>
      <w:marRight w:val="0"/>
      <w:marTop w:val="0"/>
      <w:marBottom w:val="0"/>
      <w:divBdr>
        <w:top w:val="none" w:sz="0" w:space="0" w:color="auto"/>
        <w:left w:val="none" w:sz="0" w:space="0" w:color="auto"/>
        <w:bottom w:val="none" w:sz="0" w:space="0" w:color="auto"/>
        <w:right w:val="none" w:sz="0" w:space="0" w:color="auto"/>
      </w:divBdr>
    </w:div>
    <w:div w:id="1838575662">
      <w:bodyDiv w:val="1"/>
      <w:marLeft w:val="0"/>
      <w:marRight w:val="0"/>
      <w:marTop w:val="0"/>
      <w:marBottom w:val="0"/>
      <w:divBdr>
        <w:top w:val="none" w:sz="0" w:space="0" w:color="auto"/>
        <w:left w:val="none" w:sz="0" w:space="0" w:color="auto"/>
        <w:bottom w:val="none" w:sz="0" w:space="0" w:color="auto"/>
        <w:right w:val="none" w:sz="0" w:space="0" w:color="auto"/>
      </w:divBdr>
    </w:div>
    <w:div w:id="1840660194">
      <w:bodyDiv w:val="1"/>
      <w:marLeft w:val="0"/>
      <w:marRight w:val="0"/>
      <w:marTop w:val="0"/>
      <w:marBottom w:val="0"/>
      <w:divBdr>
        <w:top w:val="none" w:sz="0" w:space="0" w:color="auto"/>
        <w:left w:val="none" w:sz="0" w:space="0" w:color="auto"/>
        <w:bottom w:val="none" w:sz="0" w:space="0" w:color="auto"/>
        <w:right w:val="none" w:sz="0" w:space="0" w:color="auto"/>
      </w:divBdr>
    </w:div>
    <w:div w:id="1851409223">
      <w:bodyDiv w:val="1"/>
      <w:marLeft w:val="0"/>
      <w:marRight w:val="0"/>
      <w:marTop w:val="0"/>
      <w:marBottom w:val="0"/>
      <w:divBdr>
        <w:top w:val="none" w:sz="0" w:space="0" w:color="auto"/>
        <w:left w:val="none" w:sz="0" w:space="0" w:color="auto"/>
        <w:bottom w:val="none" w:sz="0" w:space="0" w:color="auto"/>
        <w:right w:val="none" w:sz="0" w:space="0" w:color="auto"/>
      </w:divBdr>
    </w:div>
    <w:div w:id="1852915206">
      <w:bodyDiv w:val="1"/>
      <w:marLeft w:val="0"/>
      <w:marRight w:val="0"/>
      <w:marTop w:val="0"/>
      <w:marBottom w:val="0"/>
      <w:divBdr>
        <w:top w:val="none" w:sz="0" w:space="0" w:color="auto"/>
        <w:left w:val="none" w:sz="0" w:space="0" w:color="auto"/>
        <w:bottom w:val="none" w:sz="0" w:space="0" w:color="auto"/>
        <w:right w:val="none" w:sz="0" w:space="0" w:color="auto"/>
      </w:divBdr>
    </w:div>
    <w:div w:id="1856070751">
      <w:bodyDiv w:val="1"/>
      <w:marLeft w:val="0"/>
      <w:marRight w:val="0"/>
      <w:marTop w:val="0"/>
      <w:marBottom w:val="0"/>
      <w:divBdr>
        <w:top w:val="none" w:sz="0" w:space="0" w:color="auto"/>
        <w:left w:val="none" w:sz="0" w:space="0" w:color="auto"/>
        <w:bottom w:val="none" w:sz="0" w:space="0" w:color="auto"/>
        <w:right w:val="none" w:sz="0" w:space="0" w:color="auto"/>
      </w:divBdr>
      <w:divsChild>
        <w:div w:id="1910457684">
          <w:marLeft w:val="0"/>
          <w:marRight w:val="0"/>
          <w:marTop w:val="0"/>
          <w:marBottom w:val="0"/>
          <w:divBdr>
            <w:top w:val="single" w:sz="2" w:space="0" w:color="D9D9E3"/>
            <w:left w:val="single" w:sz="2" w:space="0" w:color="D9D9E3"/>
            <w:bottom w:val="single" w:sz="2" w:space="0" w:color="D9D9E3"/>
            <w:right w:val="single" w:sz="2" w:space="0" w:color="D9D9E3"/>
          </w:divBdr>
          <w:divsChild>
            <w:div w:id="2118675366">
              <w:marLeft w:val="0"/>
              <w:marRight w:val="0"/>
              <w:marTop w:val="0"/>
              <w:marBottom w:val="0"/>
              <w:divBdr>
                <w:top w:val="single" w:sz="2" w:space="0" w:color="D9D9E3"/>
                <w:left w:val="single" w:sz="2" w:space="0" w:color="D9D9E3"/>
                <w:bottom w:val="single" w:sz="2" w:space="0" w:color="D9D9E3"/>
                <w:right w:val="single" w:sz="2" w:space="0" w:color="D9D9E3"/>
              </w:divBdr>
              <w:divsChild>
                <w:div w:id="142162067">
                  <w:marLeft w:val="0"/>
                  <w:marRight w:val="0"/>
                  <w:marTop w:val="0"/>
                  <w:marBottom w:val="0"/>
                  <w:divBdr>
                    <w:top w:val="single" w:sz="2" w:space="0" w:color="D9D9E3"/>
                    <w:left w:val="single" w:sz="2" w:space="0" w:color="D9D9E3"/>
                    <w:bottom w:val="single" w:sz="2" w:space="0" w:color="D9D9E3"/>
                    <w:right w:val="single" w:sz="2" w:space="0" w:color="D9D9E3"/>
                  </w:divBdr>
                  <w:divsChild>
                    <w:div w:id="1197423397">
                      <w:marLeft w:val="0"/>
                      <w:marRight w:val="0"/>
                      <w:marTop w:val="0"/>
                      <w:marBottom w:val="0"/>
                      <w:divBdr>
                        <w:top w:val="single" w:sz="2" w:space="0" w:color="D9D9E3"/>
                        <w:left w:val="single" w:sz="2" w:space="0" w:color="D9D9E3"/>
                        <w:bottom w:val="single" w:sz="2" w:space="0" w:color="D9D9E3"/>
                        <w:right w:val="single" w:sz="2" w:space="0" w:color="D9D9E3"/>
                      </w:divBdr>
                      <w:divsChild>
                        <w:div w:id="1174034190">
                          <w:marLeft w:val="0"/>
                          <w:marRight w:val="0"/>
                          <w:marTop w:val="0"/>
                          <w:marBottom w:val="0"/>
                          <w:divBdr>
                            <w:top w:val="single" w:sz="2" w:space="0" w:color="D9D9E3"/>
                            <w:left w:val="single" w:sz="2" w:space="0" w:color="D9D9E3"/>
                            <w:bottom w:val="single" w:sz="2" w:space="0" w:color="D9D9E3"/>
                            <w:right w:val="single" w:sz="2" w:space="0" w:color="D9D9E3"/>
                          </w:divBdr>
                          <w:divsChild>
                            <w:div w:id="1161845838">
                              <w:marLeft w:val="0"/>
                              <w:marRight w:val="0"/>
                              <w:marTop w:val="100"/>
                              <w:marBottom w:val="100"/>
                              <w:divBdr>
                                <w:top w:val="single" w:sz="2" w:space="0" w:color="D9D9E3"/>
                                <w:left w:val="single" w:sz="2" w:space="0" w:color="D9D9E3"/>
                                <w:bottom w:val="single" w:sz="2" w:space="0" w:color="D9D9E3"/>
                                <w:right w:val="single" w:sz="2" w:space="0" w:color="D9D9E3"/>
                              </w:divBdr>
                              <w:divsChild>
                                <w:div w:id="311638102">
                                  <w:marLeft w:val="0"/>
                                  <w:marRight w:val="0"/>
                                  <w:marTop w:val="0"/>
                                  <w:marBottom w:val="0"/>
                                  <w:divBdr>
                                    <w:top w:val="single" w:sz="2" w:space="0" w:color="D9D9E3"/>
                                    <w:left w:val="single" w:sz="2" w:space="0" w:color="D9D9E3"/>
                                    <w:bottom w:val="single" w:sz="2" w:space="0" w:color="D9D9E3"/>
                                    <w:right w:val="single" w:sz="2" w:space="0" w:color="D9D9E3"/>
                                  </w:divBdr>
                                  <w:divsChild>
                                    <w:div w:id="993339942">
                                      <w:marLeft w:val="0"/>
                                      <w:marRight w:val="0"/>
                                      <w:marTop w:val="0"/>
                                      <w:marBottom w:val="0"/>
                                      <w:divBdr>
                                        <w:top w:val="single" w:sz="2" w:space="0" w:color="D9D9E3"/>
                                        <w:left w:val="single" w:sz="2" w:space="0" w:color="D9D9E3"/>
                                        <w:bottom w:val="single" w:sz="2" w:space="0" w:color="D9D9E3"/>
                                        <w:right w:val="single" w:sz="2" w:space="0" w:color="D9D9E3"/>
                                      </w:divBdr>
                                      <w:divsChild>
                                        <w:div w:id="391122776">
                                          <w:marLeft w:val="0"/>
                                          <w:marRight w:val="0"/>
                                          <w:marTop w:val="0"/>
                                          <w:marBottom w:val="0"/>
                                          <w:divBdr>
                                            <w:top w:val="single" w:sz="2" w:space="0" w:color="D9D9E3"/>
                                            <w:left w:val="single" w:sz="2" w:space="0" w:color="D9D9E3"/>
                                            <w:bottom w:val="single" w:sz="2" w:space="0" w:color="D9D9E3"/>
                                            <w:right w:val="single" w:sz="2" w:space="0" w:color="D9D9E3"/>
                                          </w:divBdr>
                                          <w:divsChild>
                                            <w:div w:id="1621187497">
                                              <w:marLeft w:val="0"/>
                                              <w:marRight w:val="0"/>
                                              <w:marTop w:val="0"/>
                                              <w:marBottom w:val="0"/>
                                              <w:divBdr>
                                                <w:top w:val="single" w:sz="2" w:space="0" w:color="D9D9E3"/>
                                                <w:left w:val="single" w:sz="2" w:space="0" w:color="D9D9E3"/>
                                                <w:bottom w:val="single" w:sz="2" w:space="0" w:color="D9D9E3"/>
                                                <w:right w:val="single" w:sz="2" w:space="0" w:color="D9D9E3"/>
                                              </w:divBdr>
                                              <w:divsChild>
                                                <w:div w:id="1301304188">
                                                  <w:marLeft w:val="0"/>
                                                  <w:marRight w:val="0"/>
                                                  <w:marTop w:val="0"/>
                                                  <w:marBottom w:val="0"/>
                                                  <w:divBdr>
                                                    <w:top w:val="single" w:sz="2" w:space="0" w:color="D9D9E3"/>
                                                    <w:left w:val="single" w:sz="2" w:space="0" w:color="D9D9E3"/>
                                                    <w:bottom w:val="single" w:sz="2" w:space="0" w:color="D9D9E3"/>
                                                    <w:right w:val="single" w:sz="2" w:space="0" w:color="D9D9E3"/>
                                                  </w:divBdr>
                                                  <w:divsChild>
                                                    <w:div w:id="2942628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32552902">
          <w:marLeft w:val="0"/>
          <w:marRight w:val="0"/>
          <w:marTop w:val="0"/>
          <w:marBottom w:val="0"/>
          <w:divBdr>
            <w:top w:val="none" w:sz="0" w:space="0" w:color="auto"/>
            <w:left w:val="none" w:sz="0" w:space="0" w:color="auto"/>
            <w:bottom w:val="none" w:sz="0" w:space="0" w:color="auto"/>
            <w:right w:val="none" w:sz="0" w:space="0" w:color="auto"/>
          </w:divBdr>
        </w:div>
      </w:divsChild>
    </w:div>
    <w:div w:id="1868568527">
      <w:bodyDiv w:val="1"/>
      <w:marLeft w:val="0"/>
      <w:marRight w:val="0"/>
      <w:marTop w:val="0"/>
      <w:marBottom w:val="0"/>
      <w:divBdr>
        <w:top w:val="none" w:sz="0" w:space="0" w:color="auto"/>
        <w:left w:val="none" w:sz="0" w:space="0" w:color="auto"/>
        <w:bottom w:val="none" w:sz="0" w:space="0" w:color="auto"/>
        <w:right w:val="none" w:sz="0" w:space="0" w:color="auto"/>
      </w:divBdr>
    </w:div>
    <w:div w:id="1869101303">
      <w:bodyDiv w:val="1"/>
      <w:marLeft w:val="0"/>
      <w:marRight w:val="0"/>
      <w:marTop w:val="0"/>
      <w:marBottom w:val="0"/>
      <w:divBdr>
        <w:top w:val="none" w:sz="0" w:space="0" w:color="auto"/>
        <w:left w:val="none" w:sz="0" w:space="0" w:color="auto"/>
        <w:bottom w:val="none" w:sz="0" w:space="0" w:color="auto"/>
        <w:right w:val="none" w:sz="0" w:space="0" w:color="auto"/>
      </w:divBdr>
    </w:div>
    <w:div w:id="1869685215">
      <w:bodyDiv w:val="1"/>
      <w:marLeft w:val="0"/>
      <w:marRight w:val="0"/>
      <w:marTop w:val="0"/>
      <w:marBottom w:val="0"/>
      <w:divBdr>
        <w:top w:val="none" w:sz="0" w:space="0" w:color="auto"/>
        <w:left w:val="none" w:sz="0" w:space="0" w:color="auto"/>
        <w:bottom w:val="none" w:sz="0" w:space="0" w:color="auto"/>
        <w:right w:val="none" w:sz="0" w:space="0" w:color="auto"/>
      </w:divBdr>
    </w:div>
    <w:div w:id="1878204339">
      <w:bodyDiv w:val="1"/>
      <w:marLeft w:val="0"/>
      <w:marRight w:val="0"/>
      <w:marTop w:val="0"/>
      <w:marBottom w:val="0"/>
      <w:divBdr>
        <w:top w:val="none" w:sz="0" w:space="0" w:color="auto"/>
        <w:left w:val="none" w:sz="0" w:space="0" w:color="auto"/>
        <w:bottom w:val="none" w:sz="0" w:space="0" w:color="auto"/>
        <w:right w:val="none" w:sz="0" w:space="0" w:color="auto"/>
      </w:divBdr>
    </w:div>
    <w:div w:id="1879269680">
      <w:bodyDiv w:val="1"/>
      <w:marLeft w:val="0"/>
      <w:marRight w:val="0"/>
      <w:marTop w:val="0"/>
      <w:marBottom w:val="0"/>
      <w:divBdr>
        <w:top w:val="none" w:sz="0" w:space="0" w:color="auto"/>
        <w:left w:val="none" w:sz="0" w:space="0" w:color="auto"/>
        <w:bottom w:val="none" w:sz="0" w:space="0" w:color="auto"/>
        <w:right w:val="none" w:sz="0" w:space="0" w:color="auto"/>
      </w:divBdr>
    </w:div>
    <w:div w:id="1884563837">
      <w:bodyDiv w:val="1"/>
      <w:marLeft w:val="0"/>
      <w:marRight w:val="0"/>
      <w:marTop w:val="0"/>
      <w:marBottom w:val="0"/>
      <w:divBdr>
        <w:top w:val="none" w:sz="0" w:space="0" w:color="auto"/>
        <w:left w:val="none" w:sz="0" w:space="0" w:color="auto"/>
        <w:bottom w:val="none" w:sz="0" w:space="0" w:color="auto"/>
        <w:right w:val="none" w:sz="0" w:space="0" w:color="auto"/>
      </w:divBdr>
    </w:div>
    <w:div w:id="1903640254">
      <w:bodyDiv w:val="1"/>
      <w:marLeft w:val="0"/>
      <w:marRight w:val="0"/>
      <w:marTop w:val="0"/>
      <w:marBottom w:val="0"/>
      <w:divBdr>
        <w:top w:val="none" w:sz="0" w:space="0" w:color="auto"/>
        <w:left w:val="none" w:sz="0" w:space="0" w:color="auto"/>
        <w:bottom w:val="none" w:sz="0" w:space="0" w:color="auto"/>
        <w:right w:val="none" w:sz="0" w:space="0" w:color="auto"/>
      </w:divBdr>
    </w:div>
    <w:div w:id="1924949719">
      <w:bodyDiv w:val="1"/>
      <w:marLeft w:val="0"/>
      <w:marRight w:val="0"/>
      <w:marTop w:val="0"/>
      <w:marBottom w:val="0"/>
      <w:divBdr>
        <w:top w:val="none" w:sz="0" w:space="0" w:color="auto"/>
        <w:left w:val="none" w:sz="0" w:space="0" w:color="auto"/>
        <w:bottom w:val="none" w:sz="0" w:space="0" w:color="auto"/>
        <w:right w:val="none" w:sz="0" w:space="0" w:color="auto"/>
      </w:divBdr>
    </w:div>
    <w:div w:id="1927568735">
      <w:bodyDiv w:val="1"/>
      <w:marLeft w:val="0"/>
      <w:marRight w:val="0"/>
      <w:marTop w:val="0"/>
      <w:marBottom w:val="0"/>
      <w:divBdr>
        <w:top w:val="none" w:sz="0" w:space="0" w:color="auto"/>
        <w:left w:val="none" w:sz="0" w:space="0" w:color="auto"/>
        <w:bottom w:val="none" w:sz="0" w:space="0" w:color="auto"/>
        <w:right w:val="none" w:sz="0" w:space="0" w:color="auto"/>
      </w:divBdr>
    </w:div>
    <w:div w:id="1939948790">
      <w:bodyDiv w:val="1"/>
      <w:marLeft w:val="0"/>
      <w:marRight w:val="0"/>
      <w:marTop w:val="0"/>
      <w:marBottom w:val="0"/>
      <w:divBdr>
        <w:top w:val="none" w:sz="0" w:space="0" w:color="auto"/>
        <w:left w:val="none" w:sz="0" w:space="0" w:color="auto"/>
        <w:bottom w:val="none" w:sz="0" w:space="0" w:color="auto"/>
        <w:right w:val="none" w:sz="0" w:space="0" w:color="auto"/>
      </w:divBdr>
    </w:div>
    <w:div w:id="1984845067">
      <w:bodyDiv w:val="1"/>
      <w:marLeft w:val="0"/>
      <w:marRight w:val="0"/>
      <w:marTop w:val="0"/>
      <w:marBottom w:val="0"/>
      <w:divBdr>
        <w:top w:val="none" w:sz="0" w:space="0" w:color="auto"/>
        <w:left w:val="none" w:sz="0" w:space="0" w:color="auto"/>
        <w:bottom w:val="none" w:sz="0" w:space="0" w:color="auto"/>
        <w:right w:val="none" w:sz="0" w:space="0" w:color="auto"/>
      </w:divBdr>
    </w:div>
    <w:div w:id="1986078402">
      <w:bodyDiv w:val="1"/>
      <w:marLeft w:val="0"/>
      <w:marRight w:val="0"/>
      <w:marTop w:val="0"/>
      <w:marBottom w:val="0"/>
      <w:divBdr>
        <w:top w:val="none" w:sz="0" w:space="0" w:color="auto"/>
        <w:left w:val="none" w:sz="0" w:space="0" w:color="auto"/>
        <w:bottom w:val="none" w:sz="0" w:space="0" w:color="auto"/>
        <w:right w:val="none" w:sz="0" w:space="0" w:color="auto"/>
      </w:divBdr>
    </w:div>
    <w:div w:id="1990092384">
      <w:bodyDiv w:val="1"/>
      <w:marLeft w:val="0"/>
      <w:marRight w:val="0"/>
      <w:marTop w:val="0"/>
      <w:marBottom w:val="0"/>
      <w:divBdr>
        <w:top w:val="none" w:sz="0" w:space="0" w:color="auto"/>
        <w:left w:val="none" w:sz="0" w:space="0" w:color="auto"/>
        <w:bottom w:val="none" w:sz="0" w:space="0" w:color="auto"/>
        <w:right w:val="none" w:sz="0" w:space="0" w:color="auto"/>
      </w:divBdr>
    </w:div>
    <w:div w:id="1995139301">
      <w:bodyDiv w:val="1"/>
      <w:marLeft w:val="0"/>
      <w:marRight w:val="0"/>
      <w:marTop w:val="0"/>
      <w:marBottom w:val="0"/>
      <w:divBdr>
        <w:top w:val="none" w:sz="0" w:space="0" w:color="auto"/>
        <w:left w:val="none" w:sz="0" w:space="0" w:color="auto"/>
        <w:bottom w:val="none" w:sz="0" w:space="0" w:color="auto"/>
        <w:right w:val="none" w:sz="0" w:space="0" w:color="auto"/>
      </w:divBdr>
    </w:div>
    <w:div w:id="2001233542">
      <w:bodyDiv w:val="1"/>
      <w:marLeft w:val="0"/>
      <w:marRight w:val="0"/>
      <w:marTop w:val="0"/>
      <w:marBottom w:val="0"/>
      <w:divBdr>
        <w:top w:val="none" w:sz="0" w:space="0" w:color="auto"/>
        <w:left w:val="none" w:sz="0" w:space="0" w:color="auto"/>
        <w:bottom w:val="none" w:sz="0" w:space="0" w:color="auto"/>
        <w:right w:val="none" w:sz="0" w:space="0" w:color="auto"/>
      </w:divBdr>
    </w:div>
    <w:div w:id="2012372181">
      <w:bodyDiv w:val="1"/>
      <w:marLeft w:val="0"/>
      <w:marRight w:val="0"/>
      <w:marTop w:val="0"/>
      <w:marBottom w:val="0"/>
      <w:divBdr>
        <w:top w:val="none" w:sz="0" w:space="0" w:color="auto"/>
        <w:left w:val="none" w:sz="0" w:space="0" w:color="auto"/>
        <w:bottom w:val="none" w:sz="0" w:space="0" w:color="auto"/>
        <w:right w:val="none" w:sz="0" w:space="0" w:color="auto"/>
      </w:divBdr>
    </w:div>
    <w:div w:id="2062514388">
      <w:bodyDiv w:val="1"/>
      <w:marLeft w:val="0"/>
      <w:marRight w:val="0"/>
      <w:marTop w:val="0"/>
      <w:marBottom w:val="0"/>
      <w:divBdr>
        <w:top w:val="none" w:sz="0" w:space="0" w:color="auto"/>
        <w:left w:val="none" w:sz="0" w:space="0" w:color="auto"/>
        <w:bottom w:val="none" w:sz="0" w:space="0" w:color="auto"/>
        <w:right w:val="none" w:sz="0" w:space="0" w:color="auto"/>
      </w:divBdr>
    </w:div>
    <w:div w:id="2069573879">
      <w:bodyDiv w:val="1"/>
      <w:marLeft w:val="0"/>
      <w:marRight w:val="0"/>
      <w:marTop w:val="0"/>
      <w:marBottom w:val="0"/>
      <w:divBdr>
        <w:top w:val="none" w:sz="0" w:space="0" w:color="auto"/>
        <w:left w:val="none" w:sz="0" w:space="0" w:color="auto"/>
        <w:bottom w:val="none" w:sz="0" w:space="0" w:color="auto"/>
        <w:right w:val="none" w:sz="0" w:space="0" w:color="auto"/>
      </w:divBdr>
    </w:div>
    <w:div w:id="2111193701">
      <w:bodyDiv w:val="1"/>
      <w:marLeft w:val="0"/>
      <w:marRight w:val="0"/>
      <w:marTop w:val="0"/>
      <w:marBottom w:val="0"/>
      <w:divBdr>
        <w:top w:val="none" w:sz="0" w:space="0" w:color="auto"/>
        <w:left w:val="none" w:sz="0" w:space="0" w:color="auto"/>
        <w:bottom w:val="none" w:sz="0" w:space="0" w:color="auto"/>
        <w:right w:val="none" w:sz="0" w:space="0" w:color="auto"/>
      </w:divBdr>
    </w:div>
    <w:div w:id="21295469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Far06</b:Tag>
    <b:SourceType>BookSection</b:SourceType>
    <b:Guid>{73CAED8E-1E23-46F5-A61A-BB3B34D63E54}</b:Guid>
    <b:Author>
      <b:Author>
        <b:NameList>
          <b:Person>
            <b:Last>Khanam</b:Last>
            <b:First>Farida</b:First>
          </b:Person>
        </b:NameList>
      </b:Author>
      <b:BookAuthor>
        <b:NameList>
          <b:Person>
            <b:Last>Khanam</b:Last>
            <b:First>Farida</b:First>
          </b:Person>
        </b:NameList>
      </b:BookAuthor>
    </b:Author>
    <b:Title>The Origin and Evolution of Sufism</b:Title>
    <b:BookTitle>Sufism An Introduction</b:BookTitle>
    <b:Year>2006</b:Year>
    <b:Pages>7-20</b:Pages>
    <b:City>New Delhi</b:City>
    <b:Publisher>Goodword Books</b:Publisher>
    <b:RefOrder>1</b:RefOrder>
  </b:Source>
  <b:Source>
    <b:Tag>GHu23</b:Tag>
    <b:SourceType>BookSection</b:SourceType>
    <b:Guid>{2E032DE5-D2EE-490E-B295-5925B32BFA79}</b:Guid>
    <b:Author>
      <b:Author>
        <b:NameList>
          <b:Person>
            <b:Last>Rassool</b:Last>
            <b:First>G.Hussein</b:First>
          </b:Person>
        </b:NameList>
      </b:Author>
      <b:BookAuthor>
        <b:NameList>
          <b:Person>
            <b:Last>Rassool</b:Last>
            <b:First>G.Hussein</b:First>
          </b:Person>
        </b:NameList>
      </b:BookAuthor>
    </b:Author>
    <b:Title>The Inner World of  a Human Being (Part1)  The Nafs and Ruh</b:Title>
    <b:BookTitle>Islamic Psychology</b:BookTitle>
    <b:Year>2023</b:Year>
    <b:Pages>119-137</b:Pages>
    <b:Publisher>Routeledge</b:Publisher>
    <b:RefOrder>2</b:RefOrder>
  </b:Source>
  <b:Source>
    <b:Tag>Eli22</b:Tag>
    <b:SourceType>JournalArticle</b:SourceType>
    <b:Guid>{691F24FB-F281-440A-AD75-1055AF28891B}</b:Guid>
    <b:Title>The Transformation of the Human Self through Religious Practice in Sufism and Buddhism</b:Title>
    <b:Year>2022</b:Year>
    <b:Pages>22-60</b:Pages>
    <b:Author>
      <b:Author>
        <b:NameList>
          <b:Person>
            <b:Last>Emirahmetoglu</b:Last>
            <b:First>Elif</b:First>
          </b:Person>
        </b:NameList>
      </b:Author>
    </b:Author>
    <b:JournalName>Journal os Islamic and Muslim Studies, Vol.7.1</b:JournalName>
    <b:RefOrder>7</b:RefOrder>
  </b:Source>
  <b:Source>
    <b:Tag>Has11</b:Tag>
    <b:SourceType>BookSection</b:SourceType>
    <b:Guid>{0320D2B8-5E53-4E25-B4BB-30F1C63D7A40}</b:Guid>
    <b:Author>
      <b:Author>
        <b:NameList>
          <b:Person>
            <b:Last>Hanieh</b:Last>
            <b:First>Hassan</b:First>
            <b:Middle>Abu</b:Middle>
          </b:Person>
        </b:NameList>
      </b:Author>
    </b:Author>
    <b:Title>The Sufi Approach: Wisal and Wusul</b:Title>
    <b:BookTitle>Sufism and Sufi Orders: God’s Spiritual Paths, Adaptation and Renewal in the Context of Modernization </b:BookTitle>
    <b:Year>2011</b:Year>
    <b:Pages>53-64</b:Pages>
    <b:City>Amman</b:City>
    <b:Publisher> Friedrich-Ebert-Stiftung</b:Publisher>
    <b:RefOrder>11</b:RefOrder>
  </b:Source>
  <b:Source>
    <b:Tag>Ski19</b:Tag>
    <b:SourceType>JournalArticle</b:SourceType>
    <b:Guid>{F9C29431-6FDA-47BA-A231-5BE374D21FD5}</b:Guid>
    <b:Author>
      <b:Author>
        <b:NameList>
          <b:Person>
            <b:Last>Skinner</b:Last>
            <b:First>Rasjid</b:First>
          </b:Person>
        </b:NameList>
      </b:Author>
    </b:Author>
    <b:Title>Traditions, Paradigms and Basic Concepts in Islamic Psychology</b:Title>
    <b:JournalName>Journal of Religion and Health, Vol. 58, No. 4</b:JournalName>
    <b:Year>2019</b:Year>
    <b:Pages>1087-1094</b:Pages>
    <b:URL>https://www.jstor.org/stable/45214005</b:URL>
    <b:RefOrder>5</b:RefOrder>
  </b:Source>
  <b:Source>
    <b:Tag>Has22</b:Tag>
    <b:SourceType>DocumentFromInternetSite</b:SourceType>
    <b:Guid>{EE30CA15-6FE9-44C8-9514-59399826914B}</b:Guid>
    <b:Title>Islamisation of the self</b:Title>
    <b:Year>2022</b:Year>
    <b:Author>
      <b:Author>
        <b:NameList>
          <b:Person>
            <b:Last>Hassan</b:Last>
            <b:First>Kamal</b:First>
          </b:Person>
        </b:NameList>
      </b:Author>
    </b:Author>
    <b:InternetSiteTitle>International Islamic University Malaysia</b:InternetSiteTitle>
    <b:Month>January</b:Month>
    <b:URL>https://www.iium.edu.my/media/84228/MKH_UNICORE%203-IOS.docx.pdf</b:URL>
    <b:YearAccessed>2024</b:YearAccessed>
    <b:MonthAccessed>January</b:MonthAccessed>
    <b:DayAccessed>19</b:DayAccessed>
    <b:RefOrder>4</b:RefOrder>
  </b:Source>
  <b:Source>
    <b:Tag>Isl</b:Tag>
    <b:SourceType>InternetSite</b:SourceType>
    <b:Guid>{DBD16B8E-E854-4980-A3DD-6E7774DFBE4C}</b:Guid>
    <b:Title>Surah Al-Araf 7:172-173, 112 : 1-4,</b:Title>
    <b:Author>
      <b:Author>
        <b:NameList>
          <b:Person>
            <b:Last>Foundation</b:Last>
            <b:First>UK</b:First>
            <b:Middle>Islamic</b:Middle>
          </b:Person>
        </b:NameList>
      </b:Author>
    </b:Author>
    <b:InternetSiteTitle>Towards Understanding the Quran</b:InternetSiteTitle>
    <b:URL>https://www.islamicstudies.info/tafheem.php?sura=7&amp;verse=172&amp;to=173</b:URL>
    <b:YearAccessed>2024</b:YearAccessed>
    <b:MonthAccessed>January</b:MonthAccessed>
    <b:Year>2014</b:Year>
    <b:RefOrder>6</b:RefOrder>
  </b:Source>
  <b:Source>
    <b:Tag>Ken14</b:Tag>
    <b:SourceType>BookSection</b:SourceType>
    <b:Guid>{1677874F-90B4-4A99-AD1F-2426C4536933}</b:Guid>
    <b:Title>The Revival and Its Agenda</b:Title>
    <b:Year>2014</b:Year>
    <b:Pages>63-103</b:Pages>
    <b:Author>
      <b:Author>
        <b:NameList>
          <b:Person>
            <b:Last>Garden</b:Last>
            <b:First>Kenneth</b:First>
          </b:Person>
        </b:NameList>
      </b:Author>
    </b:Author>
    <b:BookTitle>The First Islamic Reviver </b:BookTitle>
    <b:City>New York</b:City>
    <b:Publisher> Oxford University Press</b:Publisher>
    <b:RefOrder>8</b:RefOrder>
  </b:Source>
  <b:Source>
    <b:Tag>Saa02</b:Tag>
    <b:SourceType>JournalArticle</b:SourceType>
    <b:Guid>{0B9BEECD-1C8E-45B9-99B6-84DA77B27633}</b:Guid>
    <b:Title>A purification of soul according to Sufis: A study of al-Ghazali's theory</b:Title>
    <b:Year>2002</b:Year>
    <b:Pages>95-112</b:Pages>
    <b:Author>
      <b:Author>
        <b:NameList>
          <b:Person>
            <b:Last>Sa'ari</b:Last>
            <b:First>Che</b:First>
            <b:Middle>Zarrina</b:Middle>
          </b:Person>
        </b:NameList>
      </b:Author>
    </b:Author>
    <b:JournalName> Afkar: Jurnal Akidah &amp; Pemikiran Islam, 3(1)</b:JournalName>
    <b:RefOrder>10</b:RefOrder>
  </b:Source>
  <b:Source>
    <b:Tag>Ima11</b:Tag>
    <b:SourceType>BookSection</b:SourceType>
    <b:Guid>{13080F3B-C9D5-4920-B780-F2EBD7BEFD69}</b:Guid>
    <b:Title>Evil of the Tongue, Book 4</b:Title>
    <b:Year>2011</b:Year>
    <b:Pages>187-192</b:Pages>
    <b:City>Lebanon</b:City>
    <b:Publisher>Dar Al-Kotob Al-Ilmiyah</b:Publisher>
    <b:Author>
      <b:Author>
        <b:NameList>
          <b:Person>
            <b:Last>Al-Ghazali</b:Last>
            <b:First>Imam</b:First>
            <b:Middle>Abu Hamid</b:Middle>
          </b:Person>
        </b:NameList>
      </b:Author>
    </b:Author>
    <b:BookTitle>Revivial of the Religion's Sciences, Vol III</b:BookTitle>
    <b:RefOrder>9</b:RefOrder>
  </b:Source>
  <b:Source>
    <b:Tag>Sha17</b:Tag>
    <b:SourceType>BookSection</b:SourceType>
    <b:Guid>{68116B03-4559-4E60-9BC2-9EBF0860CE96}</b:Guid>
    <b:Title>The Self and the Soul</b:Title>
    <b:BookTitle>The Arabic Freud: Psychoanalysis and Islam in Modern Egypt</b:BookTitle>
    <b:Year>2017</b:Year>
    <b:Pages>42-60</b:Pages>
    <b:Publisher>Princeton University Press</b:Publisher>
    <b:Author>
      <b:Author>
        <b:NameList>
          <b:Person>
            <b:Last>Shakry</b:Last>
            <b:First>Omnia</b:First>
            <b:Middle>El</b:Middle>
          </b:Person>
        </b:NameList>
      </b:Author>
    </b:Author>
    <b:URL> https://doi.org/10.2307/j.ctt1vwmgk4.7.</b:URL>
    <b:RefOrder>3</b:RefOrder>
  </b:Source>
</b:Sources>
</file>

<file path=customXml/itemProps1.xml><?xml version="1.0" encoding="utf-8"?>
<ds:datastoreItem xmlns:ds="http://schemas.openxmlformats.org/officeDocument/2006/customXml" ds:itemID="{30466289-784B-4996-A2C6-611A7818D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4406</Words>
  <Characters>25116</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Prasanthee Rajendram</dc:creator>
  <cp:keywords/>
  <dc:description/>
  <cp:lastModifiedBy>Prasanthee Rajendram</cp:lastModifiedBy>
  <cp:revision>2</cp:revision>
  <cp:lastPrinted>2024-01-10T06:33:00Z</cp:lastPrinted>
  <dcterms:created xsi:type="dcterms:W3CDTF">2024-01-21T06:08:00Z</dcterms:created>
  <dcterms:modified xsi:type="dcterms:W3CDTF">2024-01-21T06:08:00Z</dcterms:modified>
</cp:coreProperties>
</file>