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EDA5B2" w14:textId="15195B31" w:rsidR="001C6ABD" w:rsidRDefault="001C6ABD" w:rsidP="00CC6ACA">
      <w:pPr>
        <w:spacing w:line="360" w:lineRule="auto"/>
        <w:jc w:val="center"/>
        <w:rPr>
          <w:rFonts w:ascii="Arial Narrow" w:hAnsi="Arial Narrow"/>
          <w:b/>
          <w:bCs/>
          <w:sz w:val="24"/>
          <w:szCs w:val="24"/>
        </w:rPr>
      </w:pPr>
    </w:p>
    <w:p w14:paraId="08CC23DF" w14:textId="1A88D6EA" w:rsidR="001D6B59" w:rsidRDefault="001D6B59" w:rsidP="00CC6ACA">
      <w:pPr>
        <w:spacing w:line="360" w:lineRule="auto"/>
        <w:jc w:val="center"/>
        <w:rPr>
          <w:rFonts w:ascii="Arial Narrow" w:hAnsi="Arial Narrow"/>
          <w:b/>
          <w:bCs/>
          <w:sz w:val="24"/>
          <w:szCs w:val="24"/>
        </w:rPr>
      </w:pPr>
    </w:p>
    <w:p w14:paraId="0EA98BA1" w14:textId="195E50F2" w:rsidR="001D6B59" w:rsidRDefault="001D6B59" w:rsidP="00CC6ACA">
      <w:pPr>
        <w:spacing w:line="360" w:lineRule="auto"/>
        <w:jc w:val="center"/>
        <w:rPr>
          <w:rFonts w:ascii="Arial Narrow" w:hAnsi="Arial Narrow"/>
          <w:b/>
          <w:bCs/>
          <w:sz w:val="24"/>
          <w:szCs w:val="24"/>
        </w:rPr>
      </w:pPr>
    </w:p>
    <w:p w14:paraId="525402E5" w14:textId="7BFFE0C2" w:rsidR="001D6B59" w:rsidRDefault="001D6B59" w:rsidP="00CC6ACA">
      <w:pPr>
        <w:spacing w:line="360" w:lineRule="auto"/>
        <w:jc w:val="center"/>
        <w:rPr>
          <w:rFonts w:ascii="Arial Narrow" w:hAnsi="Arial Narrow"/>
          <w:b/>
          <w:bCs/>
          <w:sz w:val="24"/>
          <w:szCs w:val="24"/>
        </w:rPr>
      </w:pPr>
    </w:p>
    <w:p w14:paraId="225E5CF4" w14:textId="1920B477" w:rsidR="001D6B59" w:rsidRDefault="001D6B59" w:rsidP="00CC6ACA">
      <w:pPr>
        <w:spacing w:line="360" w:lineRule="auto"/>
        <w:jc w:val="center"/>
        <w:rPr>
          <w:rFonts w:ascii="Arial Narrow" w:hAnsi="Arial Narrow"/>
          <w:b/>
          <w:bCs/>
          <w:sz w:val="24"/>
          <w:szCs w:val="24"/>
        </w:rPr>
      </w:pPr>
    </w:p>
    <w:p w14:paraId="16B7F912" w14:textId="2ADAF817" w:rsidR="001D6B59" w:rsidRDefault="001D6B59" w:rsidP="00CC6ACA">
      <w:pPr>
        <w:spacing w:line="360" w:lineRule="auto"/>
        <w:jc w:val="center"/>
        <w:rPr>
          <w:rFonts w:ascii="Arial Narrow" w:hAnsi="Arial Narrow"/>
          <w:b/>
          <w:bCs/>
          <w:sz w:val="24"/>
          <w:szCs w:val="24"/>
        </w:rPr>
      </w:pPr>
    </w:p>
    <w:p w14:paraId="2D6C47F3" w14:textId="06A5C4D6" w:rsidR="001D6B59" w:rsidRDefault="001D6B59" w:rsidP="00CC6ACA">
      <w:pPr>
        <w:spacing w:line="360" w:lineRule="auto"/>
        <w:jc w:val="center"/>
        <w:rPr>
          <w:rFonts w:ascii="Arial Narrow" w:hAnsi="Arial Narrow"/>
          <w:b/>
          <w:bCs/>
          <w:sz w:val="52"/>
          <w:szCs w:val="52"/>
        </w:rPr>
      </w:pPr>
      <w:r w:rsidRPr="00060D8B">
        <w:rPr>
          <w:rFonts w:ascii="Arial Narrow" w:hAnsi="Arial Narrow"/>
          <w:b/>
          <w:bCs/>
          <w:sz w:val="52"/>
          <w:szCs w:val="52"/>
        </w:rPr>
        <w:t>Marketing Fundamentals Anal</w:t>
      </w:r>
      <w:r w:rsidR="000E1EC3" w:rsidRPr="00060D8B">
        <w:rPr>
          <w:rFonts w:ascii="Arial Narrow" w:hAnsi="Arial Narrow"/>
          <w:b/>
          <w:bCs/>
          <w:sz w:val="52"/>
          <w:szCs w:val="52"/>
        </w:rPr>
        <w:t xml:space="preserve">ysis and Evaluation </w:t>
      </w:r>
      <w:r w:rsidR="00D06886" w:rsidRPr="00060D8B">
        <w:rPr>
          <w:rFonts w:ascii="Arial Narrow" w:hAnsi="Arial Narrow"/>
          <w:b/>
          <w:bCs/>
          <w:sz w:val="52"/>
          <w:szCs w:val="52"/>
        </w:rPr>
        <w:t>- SAMSUNG ELECTRONICS</w:t>
      </w:r>
    </w:p>
    <w:p w14:paraId="207D0B5A" w14:textId="1E6BFF11" w:rsidR="00060D8B" w:rsidRDefault="00060D8B" w:rsidP="00EF1482">
      <w:pPr>
        <w:spacing w:line="360" w:lineRule="auto"/>
        <w:jc w:val="center"/>
        <w:rPr>
          <w:rFonts w:ascii="Arial Narrow" w:hAnsi="Arial Narrow"/>
          <w:b/>
          <w:bCs/>
          <w:sz w:val="32"/>
          <w:szCs w:val="32"/>
        </w:rPr>
      </w:pPr>
    </w:p>
    <w:p w14:paraId="3024F276" w14:textId="264EF914" w:rsidR="00B803B6" w:rsidRDefault="00B803B6" w:rsidP="00EF1482">
      <w:pPr>
        <w:spacing w:line="360" w:lineRule="auto"/>
        <w:jc w:val="center"/>
        <w:rPr>
          <w:rFonts w:ascii="Arial Narrow" w:hAnsi="Arial Narrow"/>
          <w:sz w:val="32"/>
          <w:szCs w:val="32"/>
        </w:rPr>
      </w:pPr>
      <w:r w:rsidRPr="00CD55B7">
        <w:rPr>
          <w:rFonts w:ascii="Arial Narrow" w:hAnsi="Arial Narrow"/>
          <w:sz w:val="32"/>
          <w:szCs w:val="32"/>
        </w:rPr>
        <w:t xml:space="preserve">Student Name </w:t>
      </w:r>
      <w:r w:rsidR="00CD55B7">
        <w:rPr>
          <w:rFonts w:ascii="Arial Narrow" w:hAnsi="Arial Narrow"/>
          <w:sz w:val="32"/>
          <w:szCs w:val="32"/>
        </w:rPr>
        <w:t>–</w:t>
      </w:r>
      <w:r w:rsidRPr="00CD55B7">
        <w:rPr>
          <w:rFonts w:ascii="Arial Narrow" w:hAnsi="Arial Narrow"/>
          <w:sz w:val="32"/>
          <w:szCs w:val="32"/>
        </w:rPr>
        <w:t xml:space="preserve"> </w:t>
      </w:r>
      <w:r w:rsidR="00CD55B7">
        <w:rPr>
          <w:rFonts w:ascii="Arial Narrow" w:hAnsi="Arial Narrow"/>
          <w:sz w:val="32"/>
          <w:szCs w:val="32"/>
        </w:rPr>
        <w:t>Anastasiya Petrova</w:t>
      </w:r>
    </w:p>
    <w:p w14:paraId="3EB647A9" w14:textId="4D407D66" w:rsidR="00CD55B7" w:rsidRDefault="00CD55B7" w:rsidP="00EF1482">
      <w:pPr>
        <w:spacing w:line="360" w:lineRule="auto"/>
        <w:jc w:val="center"/>
        <w:rPr>
          <w:rFonts w:ascii="Arial Narrow" w:hAnsi="Arial Narrow"/>
          <w:sz w:val="32"/>
          <w:szCs w:val="32"/>
        </w:rPr>
      </w:pPr>
      <w:r>
        <w:rPr>
          <w:rFonts w:ascii="Arial Narrow" w:hAnsi="Arial Narrow"/>
          <w:sz w:val="32"/>
          <w:szCs w:val="32"/>
        </w:rPr>
        <w:t xml:space="preserve">Student Number </w:t>
      </w:r>
      <w:r w:rsidR="006631D3">
        <w:rPr>
          <w:rFonts w:ascii="Arial Narrow" w:hAnsi="Arial Narrow"/>
          <w:sz w:val="32"/>
          <w:szCs w:val="32"/>
        </w:rPr>
        <w:t>–</w:t>
      </w:r>
      <w:r>
        <w:rPr>
          <w:rFonts w:ascii="Arial Narrow" w:hAnsi="Arial Narrow"/>
          <w:sz w:val="32"/>
          <w:szCs w:val="32"/>
        </w:rPr>
        <w:t xml:space="preserve"> </w:t>
      </w:r>
      <w:r w:rsidR="006631D3">
        <w:rPr>
          <w:rFonts w:ascii="Arial Narrow" w:hAnsi="Arial Narrow"/>
          <w:sz w:val="32"/>
          <w:szCs w:val="32"/>
        </w:rPr>
        <w:t>1816952</w:t>
      </w:r>
    </w:p>
    <w:p w14:paraId="0B319CA4" w14:textId="155A8199" w:rsidR="006631D3" w:rsidRDefault="006631D3" w:rsidP="00EF1482">
      <w:pPr>
        <w:spacing w:line="360" w:lineRule="auto"/>
        <w:jc w:val="center"/>
        <w:rPr>
          <w:rFonts w:ascii="Arial Narrow" w:hAnsi="Arial Narrow"/>
          <w:sz w:val="32"/>
          <w:szCs w:val="32"/>
        </w:rPr>
      </w:pPr>
      <w:r>
        <w:rPr>
          <w:rFonts w:ascii="Arial Narrow" w:hAnsi="Arial Narrow"/>
          <w:sz w:val="32"/>
          <w:szCs w:val="32"/>
        </w:rPr>
        <w:t xml:space="preserve">Module title </w:t>
      </w:r>
      <w:r w:rsidR="004C7BE0">
        <w:rPr>
          <w:rFonts w:ascii="Arial Narrow" w:hAnsi="Arial Narrow"/>
          <w:sz w:val="32"/>
          <w:szCs w:val="32"/>
        </w:rPr>
        <w:t>–</w:t>
      </w:r>
      <w:r>
        <w:rPr>
          <w:rFonts w:ascii="Arial Narrow" w:hAnsi="Arial Narrow"/>
          <w:sz w:val="32"/>
          <w:szCs w:val="32"/>
        </w:rPr>
        <w:t xml:space="preserve"> </w:t>
      </w:r>
      <w:r w:rsidR="004C7BE0">
        <w:rPr>
          <w:rFonts w:ascii="Arial Narrow" w:hAnsi="Arial Narrow"/>
          <w:sz w:val="32"/>
          <w:szCs w:val="32"/>
        </w:rPr>
        <w:t>LCBB4004</w:t>
      </w:r>
    </w:p>
    <w:p w14:paraId="4C2A8B65" w14:textId="11E0F649" w:rsidR="004C7BE0" w:rsidRDefault="004C7BE0" w:rsidP="00EF1482">
      <w:pPr>
        <w:spacing w:line="360" w:lineRule="auto"/>
        <w:jc w:val="center"/>
        <w:rPr>
          <w:rFonts w:ascii="Arial Narrow" w:hAnsi="Arial Narrow"/>
          <w:sz w:val="32"/>
          <w:szCs w:val="32"/>
        </w:rPr>
      </w:pPr>
      <w:r>
        <w:rPr>
          <w:rFonts w:ascii="Arial Narrow" w:hAnsi="Arial Narrow"/>
          <w:sz w:val="32"/>
          <w:szCs w:val="32"/>
        </w:rPr>
        <w:t xml:space="preserve">Assignment </w:t>
      </w:r>
      <w:r w:rsidR="00C42B77">
        <w:rPr>
          <w:rFonts w:ascii="Arial Narrow" w:hAnsi="Arial Narrow"/>
          <w:sz w:val="32"/>
          <w:szCs w:val="32"/>
        </w:rPr>
        <w:t>Title – Assignment 2</w:t>
      </w:r>
    </w:p>
    <w:p w14:paraId="7E550451" w14:textId="4111E50B" w:rsidR="00C42B77" w:rsidRPr="00CD55B7" w:rsidRDefault="00D10209" w:rsidP="00EF1482">
      <w:pPr>
        <w:spacing w:line="360" w:lineRule="auto"/>
        <w:jc w:val="center"/>
        <w:rPr>
          <w:rFonts w:ascii="Arial Narrow" w:hAnsi="Arial Narrow"/>
          <w:sz w:val="32"/>
          <w:szCs w:val="32"/>
        </w:rPr>
      </w:pPr>
      <w:r>
        <w:rPr>
          <w:rFonts w:ascii="Arial Narrow" w:hAnsi="Arial Narrow"/>
          <w:sz w:val="32"/>
          <w:szCs w:val="32"/>
        </w:rPr>
        <w:t xml:space="preserve">Module Lecture’s Name – </w:t>
      </w:r>
      <w:proofErr w:type="spellStart"/>
      <w:r>
        <w:rPr>
          <w:rFonts w:ascii="Arial Narrow" w:hAnsi="Arial Narrow"/>
          <w:sz w:val="32"/>
          <w:szCs w:val="32"/>
        </w:rPr>
        <w:t>Tushara</w:t>
      </w:r>
      <w:proofErr w:type="spellEnd"/>
      <w:r>
        <w:rPr>
          <w:rFonts w:ascii="Arial Narrow" w:hAnsi="Arial Narrow"/>
          <w:sz w:val="32"/>
          <w:szCs w:val="32"/>
        </w:rPr>
        <w:t xml:space="preserve"> </w:t>
      </w:r>
      <w:proofErr w:type="spellStart"/>
      <w:r w:rsidR="000E1DD6">
        <w:rPr>
          <w:rFonts w:ascii="Arial Narrow" w:hAnsi="Arial Narrow"/>
          <w:sz w:val="32"/>
          <w:szCs w:val="32"/>
        </w:rPr>
        <w:t>Balendran</w:t>
      </w:r>
      <w:proofErr w:type="spellEnd"/>
    </w:p>
    <w:p w14:paraId="73740548" w14:textId="77777777" w:rsidR="001C6ABD" w:rsidRDefault="001C6ABD">
      <w:pPr>
        <w:rPr>
          <w:rFonts w:ascii="Arial Narrow" w:hAnsi="Arial Narrow"/>
          <w:b/>
          <w:bCs/>
          <w:sz w:val="24"/>
          <w:szCs w:val="24"/>
        </w:rPr>
      </w:pPr>
      <w:r>
        <w:rPr>
          <w:rFonts w:ascii="Arial Narrow" w:hAnsi="Arial Narrow"/>
          <w:b/>
          <w:bCs/>
          <w:sz w:val="24"/>
          <w:szCs w:val="24"/>
        </w:rPr>
        <w:br w:type="page"/>
      </w:r>
    </w:p>
    <w:p w14:paraId="32338230" w14:textId="77777777" w:rsidR="00C028D1" w:rsidRDefault="00C028D1" w:rsidP="00B82436">
      <w:pPr>
        <w:spacing w:line="360" w:lineRule="auto"/>
        <w:jc w:val="both"/>
        <w:rPr>
          <w:rFonts w:ascii="Arial Narrow" w:hAnsi="Arial Narrow"/>
          <w:b/>
          <w:bCs/>
          <w:sz w:val="24"/>
          <w:szCs w:val="24"/>
        </w:rPr>
      </w:pPr>
    </w:p>
    <w:p w14:paraId="7F00C482" w14:textId="77777777" w:rsidR="00C028D1" w:rsidRDefault="00C028D1">
      <w:pPr>
        <w:rPr>
          <w:rFonts w:ascii="Arial Narrow" w:hAnsi="Arial Narrow"/>
          <w:b/>
          <w:bCs/>
          <w:sz w:val="24"/>
          <w:szCs w:val="24"/>
        </w:rPr>
      </w:pPr>
    </w:p>
    <w:p w14:paraId="4C79E0B5" w14:textId="77777777" w:rsidR="00C028D1" w:rsidRDefault="00C028D1">
      <w:pPr>
        <w:rPr>
          <w:rFonts w:ascii="Arial Narrow" w:hAnsi="Arial Narrow"/>
          <w:b/>
          <w:bCs/>
          <w:sz w:val="24"/>
          <w:szCs w:val="24"/>
        </w:rPr>
      </w:pPr>
    </w:p>
    <w:p w14:paraId="0EAA02A5" w14:textId="77777777" w:rsidR="00C028D1" w:rsidRDefault="00C028D1">
      <w:pPr>
        <w:rPr>
          <w:rFonts w:ascii="Arial Narrow" w:hAnsi="Arial Narrow"/>
          <w:b/>
          <w:bCs/>
          <w:sz w:val="24"/>
          <w:szCs w:val="24"/>
        </w:rPr>
      </w:pPr>
    </w:p>
    <w:p w14:paraId="2C841CB0" w14:textId="77777777" w:rsidR="0029536A" w:rsidRDefault="0029536A">
      <w:pPr>
        <w:rPr>
          <w:rFonts w:ascii="Arial Narrow" w:hAnsi="Arial Narrow"/>
          <w:sz w:val="24"/>
          <w:szCs w:val="24"/>
        </w:rPr>
      </w:pPr>
      <w:r>
        <w:rPr>
          <w:rFonts w:ascii="Arial Narrow" w:hAnsi="Arial Narrow"/>
          <w:b/>
          <w:bCs/>
          <w:sz w:val="24"/>
          <w:szCs w:val="24"/>
        </w:rPr>
        <w:t>Table of Contents:</w:t>
      </w:r>
    </w:p>
    <w:p w14:paraId="22E280FF" w14:textId="77777777" w:rsidR="000D3792" w:rsidRDefault="000D3792">
      <w:pPr>
        <w:rPr>
          <w:rFonts w:ascii="Arial Narrow" w:hAnsi="Arial Narrow"/>
          <w:b/>
          <w:bCs/>
          <w:sz w:val="24"/>
          <w:szCs w:val="24"/>
        </w:rPr>
      </w:pPr>
    </w:p>
    <w:p w14:paraId="29A5350F" w14:textId="77777777" w:rsidR="000D3792" w:rsidRDefault="000D3792">
      <w:pPr>
        <w:rPr>
          <w:rFonts w:ascii="Arial Narrow" w:hAnsi="Arial Narrow"/>
          <w:b/>
          <w:bCs/>
          <w:sz w:val="24"/>
          <w:szCs w:val="24"/>
        </w:rPr>
      </w:pPr>
    </w:p>
    <w:p w14:paraId="61C00A76" w14:textId="77777777" w:rsidR="000D3792" w:rsidRDefault="000D3792">
      <w:pPr>
        <w:rPr>
          <w:rFonts w:ascii="Arial Narrow" w:hAnsi="Arial Narrow"/>
          <w:b/>
          <w:bCs/>
          <w:sz w:val="24"/>
          <w:szCs w:val="24"/>
        </w:rPr>
      </w:pPr>
    </w:p>
    <w:p w14:paraId="15C3796D" w14:textId="74828A5A" w:rsidR="0007334B" w:rsidRDefault="00484515" w:rsidP="00484515">
      <w:pPr>
        <w:pStyle w:val="ListParagraph"/>
        <w:numPr>
          <w:ilvl w:val="0"/>
          <w:numId w:val="5"/>
        </w:numPr>
        <w:rPr>
          <w:rFonts w:ascii="Arial Narrow" w:hAnsi="Arial Narrow"/>
          <w:sz w:val="24"/>
          <w:szCs w:val="24"/>
        </w:rPr>
      </w:pPr>
      <w:r w:rsidRPr="00B31773">
        <w:rPr>
          <w:rFonts w:ascii="Arial Narrow" w:hAnsi="Arial Narrow"/>
          <w:sz w:val="24"/>
          <w:szCs w:val="24"/>
        </w:rPr>
        <w:t>In</w:t>
      </w:r>
      <w:r w:rsidR="00B31773" w:rsidRPr="00B31773">
        <w:rPr>
          <w:rFonts w:ascii="Arial Narrow" w:hAnsi="Arial Narrow"/>
          <w:sz w:val="24"/>
          <w:szCs w:val="24"/>
        </w:rPr>
        <w:t>troduction</w:t>
      </w:r>
      <w:r w:rsidR="00B31773">
        <w:rPr>
          <w:rFonts w:ascii="Arial Narrow" w:hAnsi="Arial Narrow"/>
          <w:sz w:val="24"/>
          <w:szCs w:val="24"/>
        </w:rPr>
        <w:t xml:space="preserve">                                                               </w:t>
      </w:r>
      <w:r w:rsidR="0007334B">
        <w:rPr>
          <w:rFonts w:ascii="Arial Narrow" w:hAnsi="Arial Narrow"/>
          <w:sz w:val="24"/>
          <w:szCs w:val="24"/>
        </w:rPr>
        <w:t xml:space="preserve"> p. 3</w:t>
      </w:r>
    </w:p>
    <w:p w14:paraId="32560BBC" w14:textId="2B479742" w:rsidR="00396D2A" w:rsidRDefault="0007334B" w:rsidP="00484515">
      <w:pPr>
        <w:pStyle w:val="ListParagraph"/>
        <w:numPr>
          <w:ilvl w:val="0"/>
          <w:numId w:val="5"/>
        </w:numPr>
        <w:rPr>
          <w:rFonts w:ascii="Arial Narrow" w:hAnsi="Arial Narrow"/>
          <w:sz w:val="24"/>
          <w:szCs w:val="24"/>
        </w:rPr>
      </w:pPr>
      <w:r>
        <w:rPr>
          <w:rFonts w:ascii="Arial Narrow" w:hAnsi="Arial Narrow"/>
          <w:sz w:val="24"/>
          <w:szCs w:val="24"/>
        </w:rPr>
        <w:t>The marketing process and the marketing mix</w:t>
      </w:r>
      <w:r w:rsidR="00396D2A">
        <w:rPr>
          <w:rFonts w:ascii="Arial Narrow" w:hAnsi="Arial Narrow"/>
          <w:sz w:val="24"/>
          <w:szCs w:val="24"/>
        </w:rPr>
        <w:t xml:space="preserve">          p. 3</w:t>
      </w:r>
    </w:p>
    <w:p w14:paraId="307F8601" w14:textId="7DBF9A4B" w:rsidR="00396D2A" w:rsidRDefault="001E3328" w:rsidP="00484515">
      <w:pPr>
        <w:pStyle w:val="ListParagraph"/>
        <w:numPr>
          <w:ilvl w:val="0"/>
          <w:numId w:val="5"/>
        </w:numPr>
        <w:rPr>
          <w:rFonts w:ascii="Arial Narrow" w:hAnsi="Arial Narrow"/>
          <w:sz w:val="24"/>
          <w:szCs w:val="24"/>
        </w:rPr>
      </w:pPr>
      <w:r>
        <w:rPr>
          <w:rFonts w:ascii="Arial Narrow" w:hAnsi="Arial Narrow"/>
          <w:sz w:val="24"/>
          <w:szCs w:val="24"/>
        </w:rPr>
        <w:t>St</w:t>
      </w:r>
      <w:r w:rsidR="00970F0F">
        <w:rPr>
          <w:rFonts w:ascii="Arial Narrow" w:hAnsi="Arial Narrow"/>
          <w:sz w:val="24"/>
          <w:szCs w:val="24"/>
        </w:rPr>
        <w:t xml:space="preserve">ages in marketing process                                    </w:t>
      </w:r>
      <w:r w:rsidR="00665E70">
        <w:rPr>
          <w:rFonts w:ascii="Arial Narrow" w:hAnsi="Arial Narrow"/>
          <w:sz w:val="24"/>
          <w:szCs w:val="24"/>
        </w:rPr>
        <w:t xml:space="preserve"> </w:t>
      </w:r>
      <w:r w:rsidR="00DB78AD">
        <w:rPr>
          <w:rFonts w:ascii="Arial Narrow" w:hAnsi="Arial Narrow"/>
          <w:sz w:val="24"/>
          <w:szCs w:val="24"/>
        </w:rPr>
        <w:t xml:space="preserve"> p. 4</w:t>
      </w:r>
    </w:p>
    <w:p w14:paraId="32384EF5" w14:textId="159CCBA7" w:rsidR="00DB78AD" w:rsidRDefault="00DB78AD" w:rsidP="00484515">
      <w:pPr>
        <w:pStyle w:val="ListParagraph"/>
        <w:numPr>
          <w:ilvl w:val="0"/>
          <w:numId w:val="5"/>
        </w:numPr>
        <w:rPr>
          <w:rFonts w:ascii="Arial Narrow" w:hAnsi="Arial Narrow"/>
          <w:sz w:val="24"/>
          <w:szCs w:val="24"/>
        </w:rPr>
      </w:pPr>
      <w:r>
        <w:rPr>
          <w:rFonts w:ascii="Arial Narrow" w:hAnsi="Arial Narrow"/>
          <w:sz w:val="24"/>
          <w:szCs w:val="24"/>
        </w:rPr>
        <w:t xml:space="preserve">Situational </w:t>
      </w:r>
      <w:r w:rsidR="002230FC">
        <w:rPr>
          <w:rFonts w:ascii="Arial Narrow" w:hAnsi="Arial Narrow"/>
          <w:sz w:val="24"/>
          <w:szCs w:val="24"/>
        </w:rPr>
        <w:t>analysis                                                    p. 9</w:t>
      </w:r>
    </w:p>
    <w:p w14:paraId="4F8FE4A6" w14:textId="3B3D8A4E" w:rsidR="002230FC" w:rsidRDefault="002230FC" w:rsidP="00484515">
      <w:pPr>
        <w:pStyle w:val="ListParagraph"/>
        <w:numPr>
          <w:ilvl w:val="0"/>
          <w:numId w:val="5"/>
        </w:numPr>
        <w:rPr>
          <w:rFonts w:ascii="Arial Narrow" w:hAnsi="Arial Narrow"/>
          <w:sz w:val="24"/>
          <w:szCs w:val="24"/>
        </w:rPr>
      </w:pPr>
      <w:r>
        <w:rPr>
          <w:rFonts w:ascii="Arial Narrow" w:hAnsi="Arial Narrow"/>
          <w:sz w:val="24"/>
          <w:szCs w:val="24"/>
        </w:rPr>
        <w:t xml:space="preserve">Marketing Strategy                                                     </w:t>
      </w:r>
      <w:r w:rsidR="005876AA">
        <w:rPr>
          <w:rFonts w:ascii="Arial Narrow" w:hAnsi="Arial Narrow"/>
          <w:sz w:val="24"/>
          <w:szCs w:val="24"/>
        </w:rPr>
        <w:t>p.14</w:t>
      </w:r>
    </w:p>
    <w:p w14:paraId="42EF947F" w14:textId="040BA0B9" w:rsidR="00665E70" w:rsidRDefault="00104386" w:rsidP="00484515">
      <w:pPr>
        <w:pStyle w:val="ListParagraph"/>
        <w:numPr>
          <w:ilvl w:val="0"/>
          <w:numId w:val="5"/>
        </w:numPr>
        <w:rPr>
          <w:rFonts w:ascii="Arial Narrow" w:hAnsi="Arial Narrow"/>
          <w:sz w:val="24"/>
          <w:szCs w:val="24"/>
        </w:rPr>
      </w:pPr>
      <w:r>
        <w:rPr>
          <w:rFonts w:ascii="Arial Narrow" w:hAnsi="Arial Narrow"/>
          <w:sz w:val="24"/>
          <w:szCs w:val="24"/>
        </w:rPr>
        <w:t>The advantages of marketing</w:t>
      </w:r>
      <w:r w:rsidR="006F5BF8">
        <w:rPr>
          <w:rFonts w:ascii="Arial Narrow" w:hAnsi="Arial Narrow"/>
          <w:sz w:val="24"/>
          <w:szCs w:val="24"/>
        </w:rPr>
        <w:t xml:space="preserve"> to</w:t>
      </w:r>
      <w:r>
        <w:rPr>
          <w:rFonts w:ascii="Arial Narrow" w:hAnsi="Arial Narrow"/>
          <w:sz w:val="24"/>
          <w:szCs w:val="24"/>
        </w:rPr>
        <w:t xml:space="preserve"> co</w:t>
      </w:r>
      <w:r w:rsidR="006F5BF8">
        <w:rPr>
          <w:rFonts w:ascii="Arial Narrow" w:hAnsi="Arial Narrow"/>
          <w:sz w:val="24"/>
          <w:szCs w:val="24"/>
        </w:rPr>
        <w:t>nsumers              p.</w:t>
      </w:r>
      <w:r w:rsidR="008B26CC">
        <w:rPr>
          <w:rFonts w:ascii="Arial Narrow" w:hAnsi="Arial Narrow"/>
          <w:sz w:val="24"/>
          <w:szCs w:val="24"/>
        </w:rPr>
        <w:t>20</w:t>
      </w:r>
    </w:p>
    <w:p w14:paraId="4D217CCC" w14:textId="553F35D9" w:rsidR="008B26CC" w:rsidRDefault="008B26CC" w:rsidP="00484515">
      <w:pPr>
        <w:pStyle w:val="ListParagraph"/>
        <w:numPr>
          <w:ilvl w:val="0"/>
          <w:numId w:val="5"/>
        </w:numPr>
        <w:rPr>
          <w:rFonts w:ascii="Arial Narrow" w:hAnsi="Arial Narrow"/>
          <w:sz w:val="24"/>
          <w:szCs w:val="24"/>
        </w:rPr>
      </w:pPr>
      <w:r>
        <w:rPr>
          <w:rFonts w:ascii="Arial Narrow" w:hAnsi="Arial Narrow"/>
          <w:sz w:val="24"/>
          <w:szCs w:val="24"/>
        </w:rPr>
        <w:t>Stakeholders                                                              p.24</w:t>
      </w:r>
    </w:p>
    <w:p w14:paraId="7501AB22" w14:textId="0B5D03C2" w:rsidR="008B26CC" w:rsidRDefault="00032533" w:rsidP="00484515">
      <w:pPr>
        <w:pStyle w:val="ListParagraph"/>
        <w:numPr>
          <w:ilvl w:val="0"/>
          <w:numId w:val="5"/>
        </w:numPr>
        <w:rPr>
          <w:rFonts w:ascii="Arial Narrow" w:hAnsi="Arial Narrow"/>
          <w:sz w:val="24"/>
          <w:szCs w:val="24"/>
        </w:rPr>
      </w:pPr>
      <w:r>
        <w:rPr>
          <w:rFonts w:ascii="Arial Narrow" w:hAnsi="Arial Narrow"/>
          <w:sz w:val="24"/>
          <w:szCs w:val="24"/>
        </w:rPr>
        <w:t>Promotion                                                                   p.29</w:t>
      </w:r>
    </w:p>
    <w:p w14:paraId="7DD6FF4F" w14:textId="77777777" w:rsidR="00C54933" w:rsidRDefault="00CA2213" w:rsidP="00484515">
      <w:pPr>
        <w:pStyle w:val="ListParagraph"/>
        <w:numPr>
          <w:ilvl w:val="0"/>
          <w:numId w:val="5"/>
        </w:numPr>
        <w:rPr>
          <w:rFonts w:ascii="Arial Narrow" w:hAnsi="Arial Narrow"/>
          <w:sz w:val="24"/>
          <w:szCs w:val="24"/>
        </w:rPr>
      </w:pPr>
      <w:r>
        <w:rPr>
          <w:rFonts w:ascii="Arial Narrow" w:hAnsi="Arial Narrow"/>
          <w:sz w:val="24"/>
          <w:szCs w:val="24"/>
        </w:rPr>
        <w:t>Conclusion and Recom</w:t>
      </w:r>
      <w:r w:rsidR="00C54933">
        <w:rPr>
          <w:rFonts w:ascii="Arial Narrow" w:hAnsi="Arial Narrow"/>
          <w:sz w:val="24"/>
          <w:szCs w:val="24"/>
        </w:rPr>
        <w:t>m</w:t>
      </w:r>
      <w:r>
        <w:rPr>
          <w:rFonts w:ascii="Arial Narrow" w:hAnsi="Arial Narrow"/>
          <w:sz w:val="24"/>
          <w:szCs w:val="24"/>
        </w:rPr>
        <w:t xml:space="preserve">endations   </w:t>
      </w:r>
      <w:r w:rsidR="00C54933">
        <w:rPr>
          <w:rFonts w:ascii="Arial Narrow" w:hAnsi="Arial Narrow"/>
          <w:sz w:val="24"/>
          <w:szCs w:val="24"/>
        </w:rPr>
        <w:t xml:space="preserve">                         p.35</w:t>
      </w:r>
    </w:p>
    <w:p w14:paraId="0A65CDD2" w14:textId="437AEEE1" w:rsidR="00032533" w:rsidRDefault="00C54933" w:rsidP="00484515">
      <w:pPr>
        <w:pStyle w:val="ListParagraph"/>
        <w:numPr>
          <w:ilvl w:val="0"/>
          <w:numId w:val="5"/>
        </w:numPr>
        <w:rPr>
          <w:rFonts w:ascii="Arial Narrow" w:hAnsi="Arial Narrow"/>
          <w:sz w:val="24"/>
          <w:szCs w:val="24"/>
        </w:rPr>
      </w:pPr>
      <w:r>
        <w:rPr>
          <w:rFonts w:ascii="Arial Narrow" w:hAnsi="Arial Narrow"/>
          <w:sz w:val="24"/>
          <w:szCs w:val="24"/>
        </w:rPr>
        <w:t>Refe</w:t>
      </w:r>
      <w:r w:rsidR="000A6E94">
        <w:rPr>
          <w:rFonts w:ascii="Arial Narrow" w:hAnsi="Arial Narrow"/>
          <w:sz w:val="24"/>
          <w:szCs w:val="24"/>
        </w:rPr>
        <w:t>rences</w:t>
      </w:r>
      <w:r w:rsidR="002A09C1">
        <w:rPr>
          <w:rFonts w:ascii="Arial Narrow" w:hAnsi="Arial Narrow"/>
          <w:sz w:val="24"/>
          <w:szCs w:val="24"/>
        </w:rPr>
        <w:t xml:space="preserve">                                                                 p.36</w:t>
      </w:r>
      <w:r w:rsidR="00CA2213">
        <w:rPr>
          <w:rFonts w:ascii="Arial Narrow" w:hAnsi="Arial Narrow"/>
          <w:sz w:val="24"/>
          <w:szCs w:val="24"/>
        </w:rPr>
        <w:t xml:space="preserve">             </w:t>
      </w:r>
    </w:p>
    <w:p w14:paraId="590536A1" w14:textId="58CFAE14" w:rsidR="00C028D1" w:rsidRPr="00B31773" w:rsidRDefault="00C028D1" w:rsidP="00484515">
      <w:pPr>
        <w:pStyle w:val="ListParagraph"/>
        <w:numPr>
          <w:ilvl w:val="0"/>
          <w:numId w:val="5"/>
        </w:numPr>
        <w:rPr>
          <w:rFonts w:ascii="Arial Narrow" w:hAnsi="Arial Narrow"/>
          <w:sz w:val="24"/>
          <w:szCs w:val="24"/>
        </w:rPr>
      </w:pPr>
      <w:r w:rsidRPr="00B31773">
        <w:rPr>
          <w:rFonts w:ascii="Arial Narrow" w:hAnsi="Arial Narrow"/>
          <w:sz w:val="24"/>
          <w:szCs w:val="24"/>
        </w:rPr>
        <w:br w:type="page"/>
      </w:r>
    </w:p>
    <w:p w14:paraId="74F0D43C" w14:textId="7D163BE8" w:rsidR="00B82436" w:rsidRDefault="00132347" w:rsidP="00B82436">
      <w:pPr>
        <w:spacing w:line="360" w:lineRule="auto"/>
        <w:jc w:val="both"/>
        <w:rPr>
          <w:rFonts w:ascii="Arial Narrow" w:hAnsi="Arial Narrow"/>
          <w:b/>
          <w:bCs/>
          <w:sz w:val="24"/>
          <w:szCs w:val="24"/>
        </w:rPr>
      </w:pPr>
      <w:r>
        <w:rPr>
          <w:rFonts w:ascii="Arial Narrow" w:hAnsi="Arial Narrow"/>
          <w:b/>
          <w:bCs/>
          <w:sz w:val="24"/>
          <w:szCs w:val="24"/>
        </w:rPr>
        <w:lastRenderedPageBreak/>
        <w:t xml:space="preserve">Introduction: </w:t>
      </w:r>
    </w:p>
    <w:p w14:paraId="443DC587" w14:textId="771C7491" w:rsidR="000614AA" w:rsidRDefault="000614AA" w:rsidP="000614AA">
      <w:pPr>
        <w:spacing w:line="360" w:lineRule="auto"/>
        <w:jc w:val="both"/>
        <w:rPr>
          <w:rFonts w:ascii="Arial Narrow" w:hAnsi="Arial Narrow"/>
          <w:sz w:val="24"/>
          <w:szCs w:val="24"/>
        </w:rPr>
      </w:pPr>
      <w:r w:rsidRPr="003A690D">
        <w:rPr>
          <w:rFonts w:ascii="Arial Narrow" w:hAnsi="Arial Narrow"/>
          <w:sz w:val="24"/>
          <w:szCs w:val="24"/>
        </w:rPr>
        <w:t>The purpose of this work is to explain the processes and stages of marketing, to present the role of the marketing environment</w:t>
      </w:r>
      <w:r w:rsidR="006224F2">
        <w:rPr>
          <w:rFonts w:ascii="Arial Narrow" w:hAnsi="Arial Narrow"/>
          <w:sz w:val="24"/>
          <w:szCs w:val="24"/>
        </w:rPr>
        <w:t xml:space="preserve"> using </w:t>
      </w:r>
      <w:r w:rsidR="00917633">
        <w:rPr>
          <w:rFonts w:ascii="Arial Narrow" w:hAnsi="Arial Narrow"/>
          <w:sz w:val="24"/>
          <w:szCs w:val="24"/>
        </w:rPr>
        <w:t>situ</w:t>
      </w:r>
      <w:r w:rsidR="001179F2">
        <w:rPr>
          <w:rFonts w:ascii="Arial Narrow" w:hAnsi="Arial Narrow"/>
          <w:sz w:val="24"/>
          <w:szCs w:val="24"/>
        </w:rPr>
        <w:t>ational</w:t>
      </w:r>
      <w:r w:rsidRPr="003A690D">
        <w:rPr>
          <w:rFonts w:ascii="Arial Narrow" w:hAnsi="Arial Narrow"/>
          <w:sz w:val="24"/>
          <w:szCs w:val="24"/>
        </w:rPr>
        <w:t xml:space="preserve"> marketing research and the marketing mix. This writing outlines how marketing development creates value for customers and explains the impact of stakeholders on an organization's marketing activities. </w:t>
      </w:r>
      <w:r w:rsidR="00643EC5" w:rsidRPr="00643EC5">
        <w:rPr>
          <w:rFonts w:ascii="Arial Narrow" w:hAnsi="Arial Narrow"/>
          <w:sz w:val="24"/>
          <w:szCs w:val="24"/>
        </w:rPr>
        <w:t>In the course of the written work, the marketing model and strategies of the company were exa</w:t>
      </w:r>
      <w:r w:rsidR="002F5FDC">
        <w:rPr>
          <w:rFonts w:ascii="Arial Narrow" w:hAnsi="Arial Narrow"/>
          <w:sz w:val="24"/>
          <w:szCs w:val="24"/>
        </w:rPr>
        <w:t>m</w:t>
      </w:r>
      <w:r w:rsidR="00643EC5" w:rsidRPr="00643EC5">
        <w:rPr>
          <w:rFonts w:ascii="Arial Narrow" w:hAnsi="Arial Narrow"/>
          <w:sz w:val="24"/>
          <w:szCs w:val="24"/>
        </w:rPr>
        <w:t>in</w:t>
      </w:r>
      <w:r w:rsidR="00F5277E">
        <w:rPr>
          <w:rFonts w:ascii="Arial Narrow" w:hAnsi="Arial Narrow"/>
          <w:sz w:val="24"/>
          <w:szCs w:val="24"/>
        </w:rPr>
        <w:t>ed</w:t>
      </w:r>
      <w:r w:rsidR="00DE300A">
        <w:rPr>
          <w:rFonts w:ascii="Arial Narrow" w:hAnsi="Arial Narrow"/>
          <w:sz w:val="24"/>
          <w:szCs w:val="24"/>
        </w:rPr>
        <w:t>,</w:t>
      </w:r>
      <w:r w:rsidR="002F5FDC">
        <w:rPr>
          <w:rFonts w:ascii="Arial Narrow" w:hAnsi="Arial Narrow"/>
          <w:sz w:val="24"/>
          <w:szCs w:val="24"/>
        </w:rPr>
        <w:t xml:space="preserve"> </w:t>
      </w:r>
      <w:r w:rsidR="00643EC5" w:rsidRPr="00643EC5">
        <w:rPr>
          <w:rFonts w:ascii="Arial Narrow" w:hAnsi="Arial Narrow"/>
          <w:sz w:val="24"/>
          <w:szCs w:val="24"/>
        </w:rPr>
        <w:t>and situational analy</w:t>
      </w:r>
      <w:r w:rsidR="00B965CD">
        <w:rPr>
          <w:rFonts w:ascii="Arial Narrow" w:hAnsi="Arial Narrow"/>
          <w:sz w:val="24"/>
          <w:szCs w:val="24"/>
        </w:rPr>
        <w:t>s</w:t>
      </w:r>
      <w:r w:rsidR="00643EC5" w:rsidRPr="00643EC5">
        <w:rPr>
          <w:rFonts w:ascii="Arial Narrow" w:hAnsi="Arial Narrow"/>
          <w:sz w:val="24"/>
          <w:szCs w:val="24"/>
        </w:rPr>
        <w:t>es were made as well as the marketing concept regarding the clients. It covers the influence of Stakeholders, and special attention is given to Promotion.</w:t>
      </w:r>
      <w:r w:rsidR="003D18DF" w:rsidRPr="003D18DF">
        <w:t xml:space="preserve"> </w:t>
      </w:r>
      <w:r w:rsidR="003D18DF" w:rsidRPr="003D18DF">
        <w:rPr>
          <w:rFonts w:ascii="Arial Narrow" w:hAnsi="Arial Narrow"/>
          <w:sz w:val="24"/>
          <w:szCs w:val="24"/>
        </w:rPr>
        <w:t>Samsung Electronics was selected as the most recognisable representative of the Samsung Corporation group as the subject of this work. The company has a leading position in the production of smartphones, home appliances, television and AV appliances, cables, batteries, memory, equipment and more.</w:t>
      </w:r>
      <w:r w:rsidR="00643EC5">
        <w:rPr>
          <w:rFonts w:ascii="Arial Narrow" w:hAnsi="Arial Narrow"/>
          <w:sz w:val="24"/>
          <w:szCs w:val="24"/>
        </w:rPr>
        <w:t xml:space="preserve"> </w:t>
      </w:r>
      <w:r w:rsidR="00B60734">
        <w:rPr>
          <w:rFonts w:ascii="Arial Narrow" w:hAnsi="Arial Narrow"/>
          <w:sz w:val="24"/>
          <w:szCs w:val="24"/>
        </w:rPr>
        <w:t xml:space="preserve"> </w:t>
      </w:r>
    </w:p>
    <w:p w14:paraId="05075711" w14:textId="41C44510" w:rsidR="00760E6F" w:rsidRPr="00EB0EE7" w:rsidRDefault="00366B15" w:rsidP="000614AA">
      <w:pPr>
        <w:spacing w:line="360" w:lineRule="auto"/>
        <w:jc w:val="both"/>
        <w:rPr>
          <w:rFonts w:ascii="Arial Narrow" w:hAnsi="Arial Narrow"/>
          <w:b/>
          <w:bCs/>
          <w:sz w:val="24"/>
          <w:szCs w:val="24"/>
          <w:u w:val="single"/>
        </w:rPr>
      </w:pPr>
      <w:r>
        <w:rPr>
          <w:rFonts w:ascii="Arial Narrow" w:hAnsi="Arial Narrow"/>
          <w:b/>
          <w:bCs/>
          <w:sz w:val="24"/>
          <w:szCs w:val="24"/>
          <w:u w:val="single"/>
        </w:rPr>
        <w:t xml:space="preserve">The </w:t>
      </w:r>
      <w:r w:rsidR="00FD607D">
        <w:rPr>
          <w:rFonts w:ascii="Arial Narrow" w:hAnsi="Arial Narrow"/>
          <w:b/>
          <w:bCs/>
          <w:sz w:val="24"/>
          <w:szCs w:val="24"/>
          <w:u w:val="single"/>
        </w:rPr>
        <w:t>m</w:t>
      </w:r>
      <w:r w:rsidR="00760E6F" w:rsidRPr="00EB0EE7">
        <w:rPr>
          <w:rFonts w:ascii="Arial Narrow" w:hAnsi="Arial Narrow"/>
          <w:b/>
          <w:bCs/>
          <w:sz w:val="24"/>
          <w:szCs w:val="24"/>
          <w:u w:val="single"/>
        </w:rPr>
        <w:t>arketing process</w:t>
      </w:r>
      <w:r>
        <w:rPr>
          <w:rFonts w:ascii="Arial Narrow" w:hAnsi="Arial Narrow"/>
          <w:b/>
          <w:bCs/>
          <w:sz w:val="24"/>
          <w:szCs w:val="24"/>
          <w:u w:val="single"/>
        </w:rPr>
        <w:t xml:space="preserve"> and </w:t>
      </w:r>
      <w:r w:rsidR="00FD607D">
        <w:rPr>
          <w:rFonts w:ascii="Arial Narrow" w:hAnsi="Arial Narrow"/>
          <w:b/>
          <w:bCs/>
          <w:sz w:val="24"/>
          <w:szCs w:val="24"/>
          <w:u w:val="single"/>
        </w:rPr>
        <w:t>the marketing mix</w:t>
      </w:r>
      <w:r>
        <w:rPr>
          <w:rFonts w:ascii="Arial Narrow" w:hAnsi="Arial Narrow"/>
          <w:b/>
          <w:bCs/>
          <w:sz w:val="24"/>
          <w:szCs w:val="24"/>
          <w:u w:val="single"/>
        </w:rPr>
        <w:t xml:space="preserve"> </w:t>
      </w:r>
      <w:r w:rsidR="00760E6F" w:rsidRPr="00EB0EE7">
        <w:rPr>
          <w:rFonts w:ascii="Arial Narrow" w:hAnsi="Arial Narrow"/>
          <w:b/>
          <w:bCs/>
          <w:sz w:val="24"/>
          <w:szCs w:val="24"/>
          <w:u w:val="single"/>
        </w:rPr>
        <w:t xml:space="preserve"> </w:t>
      </w:r>
    </w:p>
    <w:p w14:paraId="75437BC8" w14:textId="74B5F201" w:rsidR="00691B36" w:rsidRDefault="000614AA" w:rsidP="0093723D">
      <w:pPr>
        <w:spacing w:line="360" w:lineRule="auto"/>
        <w:jc w:val="both"/>
        <w:rPr>
          <w:rFonts w:ascii="Arial Narrow" w:hAnsi="Arial Narrow"/>
          <w:sz w:val="24"/>
          <w:szCs w:val="24"/>
        </w:rPr>
      </w:pPr>
      <w:r w:rsidRPr="004D3047">
        <w:rPr>
          <w:rFonts w:ascii="Arial Narrow" w:hAnsi="Arial Narrow"/>
          <w:b/>
          <w:bCs/>
          <w:sz w:val="24"/>
          <w:szCs w:val="24"/>
        </w:rPr>
        <w:t>Marketing</w:t>
      </w:r>
      <w:r w:rsidRPr="003A690D">
        <w:rPr>
          <w:rFonts w:ascii="Arial Narrow" w:hAnsi="Arial Narrow"/>
          <w:sz w:val="24"/>
          <w:szCs w:val="24"/>
        </w:rPr>
        <w:t xml:space="preserve"> is a management process through which goods and services are moved from the concept of organization to customers.</w:t>
      </w:r>
      <w:r w:rsidR="003A690D" w:rsidRPr="003A690D">
        <w:rPr>
          <w:rFonts w:ascii="Arial Narrow" w:hAnsi="Arial Narrow"/>
          <w:sz w:val="24"/>
          <w:szCs w:val="24"/>
        </w:rPr>
        <w:t xml:space="preserve"> </w:t>
      </w:r>
      <w:r w:rsidR="00BD283A" w:rsidRPr="00BD283A">
        <w:rPr>
          <w:rFonts w:ascii="Arial Narrow" w:hAnsi="Arial Narrow"/>
          <w:sz w:val="24"/>
          <w:szCs w:val="24"/>
        </w:rPr>
        <w:t>Marketing aims to discover, create and develop product demand while meeting customer needs and interests</w:t>
      </w:r>
      <w:r w:rsidR="00AC1FA9">
        <w:rPr>
          <w:rFonts w:ascii="Arial Narrow" w:hAnsi="Arial Narrow"/>
          <w:sz w:val="24"/>
          <w:szCs w:val="24"/>
        </w:rPr>
        <w:t xml:space="preserve"> (Business Dictionary</w:t>
      </w:r>
      <w:r w:rsidR="00691B36">
        <w:rPr>
          <w:rFonts w:ascii="Arial Narrow" w:hAnsi="Arial Narrow"/>
          <w:sz w:val="24"/>
          <w:szCs w:val="24"/>
        </w:rPr>
        <w:t>)</w:t>
      </w:r>
      <w:r w:rsidR="00BD283A" w:rsidRPr="00BD283A">
        <w:rPr>
          <w:rFonts w:ascii="Arial Narrow" w:hAnsi="Arial Narrow"/>
          <w:sz w:val="24"/>
          <w:szCs w:val="24"/>
        </w:rPr>
        <w:t>.</w:t>
      </w:r>
      <w:r w:rsidR="00643119">
        <w:rPr>
          <w:rFonts w:ascii="Arial Narrow" w:hAnsi="Arial Narrow"/>
          <w:sz w:val="24"/>
          <w:szCs w:val="24"/>
        </w:rPr>
        <w:t xml:space="preserve"> </w:t>
      </w:r>
      <w:r w:rsidR="00CF173A" w:rsidRPr="00CF173A">
        <w:rPr>
          <w:rFonts w:ascii="Arial Narrow" w:hAnsi="Arial Narrow"/>
          <w:sz w:val="24"/>
          <w:szCs w:val="24"/>
        </w:rPr>
        <w:t>This is a process of building value-based, profitable relationships between customers and companies where participants get what they need and want.</w:t>
      </w:r>
      <w:r w:rsidR="00CF173A">
        <w:rPr>
          <w:rFonts w:ascii="Arial Narrow" w:hAnsi="Arial Narrow"/>
          <w:sz w:val="24"/>
          <w:szCs w:val="24"/>
        </w:rPr>
        <w:t xml:space="preserve"> </w:t>
      </w:r>
      <w:r w:rsidR="00975897" w:rsidRPr="00975897">
        <w:rPr>
          <w:rFonts w:ascii="Arial Narrow" w:hAnsi="Arial Narrow"/>
          <w:sz w:val="24"/>
          <w:szCs w:val="24"/>
        </w:rPr>
        <w:t>Companies strive to understand customer needs, create customer value and build strong relationships with their customers. By creating good value for customers, companies receive their value in various forms, such as sales, long-term client capital, profit, brand image, and more.</w:t>
      </w:r>
      <w:r w:rsidR="00250FDC">
        <w:rPr>
          <w:rFonts w:ascii="Arial Narrow" w:hAnsi="Arial Narrow"/>
          <w:sz w:val="24"/>
          <w:szCs w:val="24"/>
        </w:rPr>
        <w:t xml:space="preserve"> </w:t>
      </w:r>
      <w:r w:rsidR="00B907CE" w:rsidRPr="00B907CE">
        <w:rPr>
          <w:rFonts w:ascii="Arial Narrow" w:hAnsi="Arial Narrow"/>
          <w:sz w:val="24"/>
          <w:szCs w:val="24"/>
        </w:rPr>
        <w:t>The process of analysis, planning, implementation, coordination, and control is the subject of marketing management. Marketers create and monitor the implementation of pricing, promotion, and distribution programs in line with the concept and achievement of the company's objectives.</w:t>
      </w:r>
      <w:r w:rsidR="004B6E16">
        <w:rPr>
          <w:rFonts w:ascii="Arial Narrow" w:hAnsi="Arial Narrow"/>
          <w:sz w:val="24"/>
          <w:szCs w:val="24"/>
        </w:rPr>
        <w:t xml:space="preserve"> (</w:t>
      </w:r>
      <w:r w:rsidR="003A1F5E">
        <w:rPr>
          <w:rFonts w:ascii="Arial Narrow" w:hAnsi="Arial Narrow"/>
          <w:sz w:val="24"/>
          <w:szCs w:val="24"/>
        </w:rPr>
        <w:t xml:space="preserve">Kotler, Armstrong, </w:t>
      </w:r>
      <w:r w:rsidR="0074260C">
        <w:rPr>
          <w:rFonts w:ascii="Arial Narrow" w:hAnsi="Arial Narrow"/>
          <w:sz w:val="24"/>
          <w:szCs w:val="24"/>
        </w:rPr>
        <w:t>2018</w:t>
      </w:r>
      <w:r w:rsidR="00937E68">
        <w:rPr>
          <w:rFonts w:ascii="Arial Narrow" w:hAnsi="Arial Narrow"/>
          <w:sz w:val="24"/>
          <w:szCs w:val="24"/>
        </w:rPr>
        <w:t>, p.29-55</w:t>
      </w:r>
      <w:r w:rsidR="0074260C">
        <w:rPr>
          <w:rFonts w:ascii="Arial Narrow" w:hAnsi="Arial Narrow"/>
          <w:sz w:val="24"/>
          <w:szCs w:val="24"/>
        </w:rPr>
        <w:t>)</w:t>
      </w:r>
      <w:r w:rsidR="00D704ED" w:rsidRPr="00D704ED">
        <w:rPr>
          <w:rFonts w:ascii="Arial Narrow" w:hAnsi="Arial Narrow"/>
          <w:sz w:val="24"/>
          <w:szCs w:val="24"/>
        </w:rPr>
        <w:t>.</w:t>
      </w:r>
      <w:r w:rsidR="00343A7B">
        <w:rPr>
          <w:rFonts w:ascii="Arial Narrow" w:hAnsi="Arial Narrow"/>
          <w:sz w:val="24"/>
          <w:szCs w:val="24"/>
        </w:rPr>
        <w:t xml:space="preserve"> </w:t>
      </w:r>
    </w:p>
    <w:p w14:paraId="26E33357" w14:textId="15ACD03D" w:rsidR="000A6286" w:rsidRDefault="00A74B7A" w:rsidP="0093723D">
      <w:pPr>
        <w:spacing w:line="360" w:lineRule="auto"/>
        <w:jc w:val="both"/>
        <w:rPr>
          <w:rFonts w:ascii="Arial Narrow" w:hAnsi="Arial Narrow"/>
          <w:sz w:val="24"/>
          <w:szCs w:val="24"/>
        </w:rPr>
      </w:pPr>
      <w:r>
        <w:rPr>
          <w:noProof/>
        </w:rPr>
        <w:drawing>
          <wp:inline distT="0" distB="0" distL="0" distR="0" wp14:anchorId="3A1263C0" wp14:editId="746DC30A">
            <wp:extent cx="5723660" cy="2346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3573" cy="2428933"/>
                    </a:xfrm>
                    <a:prstGeom prst="rect">
                      <a:avLst/>
                    </a:prstGeom>
                    <a:noFill/>
                    <a:ln>
                      <a:noFill/>
                    </a:ln>
                  </pic:spPr>
                </pic:pic>
              </a:graphicData>
            </a:graphic>
          </wp:inline>
        </w:drawing>
      </w:r>
    </w:p>
    <w:p w14:paraId="21BD7DF7" w14:textId="63D5356B" w:rsidR="004D19E9" w:rsidRDefault="004D19E9" w:rsidP="004D19E9">
      <w:pPr>
        <w:spacing w:line="360" w:lineRule="auto"/>
        <w:jc w:val="center"/>
        <w:rPr>
          <w:rFonts w:ascii="Arial Narrow" w:hAnsi="Arial Narrow"/>
          <w:sz w:val="24"/>
          <w:szCs w:val="24"/>
        </w:rPr>
      </w:pPr>
      <w:r w:rsidRPr="004D19E9">
        <w:rPr>
          <w:noProof/>
        </w:rPr>
        <w:drawing>
          <wp:inline distT="0" distB="0" distL="0" distR="0" wp14:anchorId="6C509FCC" wp14:editId="61BB67EB">
            <wp:extent cx="5731510" cy="3644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2D14C069" w14:textId="76A635D0" w:rsidR="00774127" w:rsidRDefault="005E3425" w:rsidP="00C32DDF">
      <w:pPr>
        <w:spacing w:line="360" w:lineRule="auto"/>
        <w:jc w:val="both"/>
        <w:rPr>
          <w:rFonts w:ascii="Arial Narrow" w:hAnsi="Arial Narrow"/>
          <w:sz w:val="24"/>
          <w:szCs w:val="24"/>
        </w:rPr>
      </w:pPr>
      <w:r w:rsidRPr="00C709DE">
        <w:rPr>
          <w:rFonts w:ascii="Arial Narrow" w:hAnsi="Arial Narrow"/>
          <w:b/>
          <w:bCs/>
          <w:sz w:val="24"/>
          <w:szCs w:val="24"/>
        </w:rPr>
        <w:lastRenderedPageBreak/>
        <w:t>The marketing process</w:t>
      </w:r>
      <w:r w:rsidRPr="005E3425">
        <w:rPr>
          <w:rFonts w:ascii="Arial Narrow" w:hAnsi="Arial Narrow"/>
          <w:sz w:val="24"/>
          <w:szCs w:val="24"/>
        </w:rPr>
        <w:t>, these are the steps that help to identify and achieve the goals of the company, customer desires, and products that will meet consumer needs</w:t>
      </w:r>
      <w:r w:rsidR="00737FB3">
        <w:rPr>
          <w:rFonts w:ascii="Arial Narrow" w:hAnsi="Arial Narrow"/>
          <w:sz w:val="24"/>
          <w:szCs w:val="24"/>
        </w:rPr>
        <w:t xml:space="preserve"> </w:t>
      </w:r>
      <w:r w:rsidR="00AF4758">
        <w:rPr>
          <w:rFonts w:ascii="Arial Narrow" w:hAnsi="Arial Narrow"/>
          <w:sz w:val="24"/>
          <w:szCs w:val="24"/>
        </w:rPr>
        <w:t>(W</w:t>
      </w:r>
      <w:r w:rsidR="00C4547C">
        <w:rPr>
          <w:rFonts w:ascii="Arial Narrow" w:hAnsi="Arial Narrow"/>
          <w:sz w:val="24"/>
          <w:szCs w:val="24"/>
        </w:rPr>
        <w:t>e</w:t>
      </w:r>
      <w:r w:rsidR="00AF4758">
        <w:rPr>
          <w:rFonts w:ascii="Arial Narrow" w:hAnsi="Arial Narrow"/>
          <w:sz w:val="24"/>
          <w:szCs w:val="24"/>
        </w:rPr>
        <w:t>ller</w:t>
      </w:r>
      <w:r w:rsidR="0047544C">
        <w:rPr>
          <w:rFonts w:ascii="Arial Narrow" w:hAnsi="Arial Narrow"/>
          <w:sz w:val="24"/>
          <w:szCs w:val="24"/>
        </w:rPr>
        <w:t>, J. 2017)</w:t>
      </w:r>
      <w:r w:rsidRPr="005E3425">
        <w:rPr>
          <w:rFonts w:ascii="Arial Narrow" w:hAnsi="Arial Narrow"/>
          <w:sz w:val="24"/>
          <w:szCs w:val="24"/>
        </w:rPr>
        <w:t>.</w:t>
      </w:r>
      <w:r w:rsidR="00444B07">
        <w:rPr>
          <w:rFonts w:ascii="Arial Narrow" w:hAnsi="Arial Narrow"/>
          <w:sz w:val="24"/>
          <w:szCs w:val="24"/>
        </w:rPr>
        <w:t xml:space="preserve"> </w:t>
      </w:r>
      <w:r w:rsidR="00B6050E">
        <w:rPr>
          <w:rFonts w:ascii="Arial Narrow" w:hAnsi="Arial Narrow"/>
          <w:sz w:val="24"/>
          <w:szCs w:val="24"/>
        </w:rPr>
        <w:t>T</w:t>
      </w:r>
      <w:r w:rsidR="007A4C7E">
        <w:rPr>
          <w:rFonts w:ascii="Arial Narrow" w:hAnsi="Arial Narrow"/>
          <w:sz w:val="24"/>
          <w:szCs w:val="24"/>
        </w:rPr>
        <w:t>hey are:</w:t>
      </w:r>
      <w:r w:rsidR="00C44626">
        <w:rPr>
          <w:rFonts w:ascii="Arial Narrow" w:hAnsi="Arial Narrow"/>
          <w:sz w:val="24"/>
          <w:szCs w:val="24"/>
        </w:rPr>
        <w:t xml:space="preserve"> </w:t>
      </w:r>
      <w:r w:rsidR="00602D43">
        <w:rPr>
          <w:rFonts w:ascii="Arial Narrow" w:hAnsi="Arial Narrow"/>
          <w:sz w:val="24"/>
          <w:szCs w:val="24"/>
        </w:rPr>
        <w:t>Objectives</w:t>
      </w:r>
      <w:r w:rsidR="00244E2A">
        <w:rPr>
          <w:rFonts w:ascii="Arial Narrow" w:hAnsi="Arial Narrow"/>
          <w:sz w:val="24"/>
          <w:szCs w:val="24"/>
        </w:rPr>
        <w:t xml:space="preserve">; </w:t>
      </w:r>
      <w:r w:rsidR="002C1676">
        <w:rPr>
          <w:rFonts w:ascii="Arial Narrow" w:hAnsi="Arial Narrow"/>
          <w:sz w:val="24"/>
          <w:szCs w:val="24"/>
        </w:rPr>
        <w:t>Situational analysis</w:t>
      </w:r>
      <w:r w:rsidR="00C462FB">
        <w:rPr>
          <w:rFonts w:ascii="Arial Narrow" w:hAnsi="Arial Narrow"/>
          <w:sz w:val="24"/>
          <w:szCs w:val="24"/>
        </w:rPr>
        <w:t xml:space="preserve">; Marketing </w:t>
      </w:r>
      <w:r w:rsidR="006B1852">
        <w:rPr>
          <w:rFonts w:ascii="Arial Narrow" w:hAnsi="Arial Narrow"/>
          <w:sz w:val="24"/>
          <w:szCs w:val="24"/>
        </w:rPr>
        <w:t>s</w:t>
      </w:r>
      <w:r w:rsidR="00C462FB">
        <w:rPr>
          <w:rFonts w:ascii="Arial Narrow" w:hAnsi="Arial Narrow"/>
          <w:sz w:val="24"/>
          <w:szCs w:val="24"/>
        </w:rPr>
        <w:t>trat</w:t>
      </w:r>
      <w:r w:rsidR="006B1852">
        <w:rPr>
          <w:rFonts w:ascii="Arial Narrow" w:hAnsi="Arial Narrow"/>
          <w:sz w:val="24"/>
          <w:szCs w:val="24"/>
        </w:rPr>
        <w:t>egy; Implementation; Control.</w:t>
      </w:r>
    </w:p>
    <w:p w14:paraId="661E2CC6" w14:textId="51FA3329" w:rsidR="006E72D6" w:rsidRDefault="00467E81" w:rsidP="00C32DDF">
      <w:pPr>
        <w:spacing w:line="360" w:lineRule="auto"/>
        <w:jc w:val="both"/>
        <w:rPr>
          <w:rFonts w:ascii="Arial Narrow" w:hAnsi="Arial Narrow"/>
          <w:sz w:val="24"/>
          <w:szCs w:val="24"/>
        </w:rPr>
      </w:pPr>
      <w:r>
        <w:rPr>
          <w:noProof/>
        </w:rPr>
        <w:drawing>
          <wp:inline distT="0" distB="0" distL="0" distR="0" wp14:anchorId="7EC2A5F2" wp14:editId="3AE7DE2A">
            <wp:extent cx="5729111" cy="3615490"/>
            <wp:effectExtent l="0" t="0" r="508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1709" cy="3654994"/>
                    </a:xfrm>
                    <a:prstGeom prst="rect">
                      <a:avLst/>
                    </a:prstGeom>
                    <a:noFill/>
                    <a:ln>
                      <a:noFill/>
                    </a:ln>
                  </pic:spPr>
                </pic:pic>
              </a:graphicData>
            </a:graphic>
          </wp:inline>
        </w:drawing>
      </w:r>
    </w:p>
    <w:p w14:paraId="068985D0" w14:textId="5B6C6CB6" w:rsidR="004D19E9" w:rsidRDefault="004D19E9" w:rsidP="004D19E9">
      <w:pPr>
        <w:spacing w:line="360" w:lineRule="auto"/>
        <w:jc w:val="center"/>
        <w:rPr>
          <w:rFonts w:ascii="Arial Narrow" w:hAnsi="Arial Narrow"/>
          <w:sz w:val="24"/>
          <w:szCs w:val="24"/>
        </w:rPr>
      </w:pPr>
      <w:r w:rsidRPr="004D19E9">
        <w:rPr>
          <w:noProof/>
        </w:rPr>
        <w:drawing>
          <wp:inline distT="0" distB="0" distL="0" distR="0" wp14:anchorId="6B84705B" wp14:editId="3AFCC551">
            <wp:extent cx="5731510" cy="3644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7A440E39" w14:textId="0E59F68C" w:rsidR="00313779" w:rsidRPr="00E2151F" w:rsidRDefault="00E2151F" w:rsidP="00C32DDF">
      <w:pPr>
        <w:spacing w:line="360" w:lineRule="auto"/>
        <w:jc w:val="both"/>
        <w:rPr>
          <w:rFonts w:ascii="Arial Narrow" w:hAnsi="Arial Narrow"/>
          <w:b/>
          <w:bCs/>
          <w:sz w:val="24"/>
          <w:szCs w:val="24"/>
        </w:rPr>
      </w:pPr>
      <w:r>
        <w:rPr>
          <w:rFonts w:ascii="Arial Narrow" w:hAnsi="Arial Narrow"/>
          <w:b/>
          <w:bCs/>
          <w:sz w:val="24"/>
          <w:szCs w:val="24"/>
        </w:rPr>
        <w:t>Stages in marketing process</w:t>
      </w:r>
    </w:p>
    <w:p w14:paraId="678C31A0" w14:textId="5AFB6AFB" w:rsidR="001A7682" w:rsidRPr="004D49DF" w:rsidRDefault="00774127" w:rsidP="00C32DDF">
      <w:pPr>
        <w:spacing w:line="360" w:lineRule="auto"/>
        <w:jc w:val="both"/>
        <w:rPr>
          <w:rFonts w:ascii="Arial Narrow" w:hAnsi="Arial Narrow"/>
          <w:sz w:val="24"/>
          <w:szCs w:val="24"/>
        </w:rPr>
      </w:pPr>
      <w:r w:rsidRPr="000C6B93">
        <w:rPr>
          <w:rFonts w:ascii="Arial Narrow" w:hAnsi="Arial Narrow"/>
          <w:b/>
          <w:bCs/>
          <w:sz w:val="24"/>
          <w:szCs w:val="24"/>
        </w:rPr>
        <w:t>Situational analyses</w:t>
      </w:r>
      <w:r w:rsidR="00C008C8">
        <w:rPr>
          <w:rFonts w:ascii="Arial Narrow" w:hAnsi="Arial Narrow"/>
          <w:sz w:val="24"/>
          <w:szCs w:val="24"/>
        </w:rPr>
        <w:t>:</w:t>
      </w:r>
      <w:r w:rsidR="00093287">
        <w:rPr>
          <w:rFonts w:ascii="Arial Narrow" w:hAnsi="Arial Narrow"/>
          <w:sz w:val="24"/>
          <w:szCs w:val="24"/>
        </w:rPr>
        <w:t xml:space="preserve"> </w:t>
      </w:r>
      <w:r w:rsidR="00093287" w:rsidRPr="00093287">
        <w:rPr>
          <w:rFonts w:ascii="Arial Narrow" w:hAnsi="Arial Narrow"/>
          <w:sz w:val="24"/>
          <w:szCs w:val="24"/>
        </w:rPr>
        <w:t>Managers need to know where the company is currently located and determine where they want to go in the future. Each organization operates in a complex and rapidly changing environment that presents a variety of threats and opportunities, and these can be difficult to categori</w:t>
      </w:r>
      <w:r w:rsidR="00EE6FFC">
        <w:rPr>
          <w:rFonts w:ascii="Arial Narrow" w:hAnsi="Arial Narrow"/>
          <w:sz w:val="24"/>
          <w:szCs w:val="24"/>
        </w:rPr>
        <w:t>s</w:t>
      </w:r>
      <w:r w:rsidR="00093287" w:rsidRPr="00093287">
        <w:rPr>
          <w:rFonts w:ascii="Arial Narrow" w:hAnsi="Arial Narrow"/>
          <w:sz w:val="24"/>
          <w:szCs w:val="24"/>
        </w:rPr>
        <w:t>e. The marketing environment can be analy</w:t>
      </w:r>
      <w:r w:rsidR="0036598C">
        <w:rPr>
          <w:rFonts w:ascii="Arial Narrow" w:hAnsi="Arial Narrow"/>
          <w:sz w:val="24"/>
          <w:szCs w:val="24"/>
        </w:rPr>
        <w:t>s</w:t>
      </w:r>
      <w:r w:rsidR="00093287" w:rsidRPr="00093287">
        <w:rPr>
          <w:rFonts w:ascii="Arial Narrow" w:hAnsi="Arial Narrow"/>
          <w:sz w:val="24"/>
          <w:szCs w:val="24"/>
        </w:rPr>
        <w:t>ed in two directions - external environments and internal environments.</w:t>
      </w:r>
      <w:r w:rsidR="0036598C">
        <w:rPr>
          <w:rFonts w:ascii="Arial Narrow" w:hAnsi="Arial Narrow"/>
          <w:sz w:val="24"/>
          <w:szCs w:val="24"/>
        </w:rPr>
        <w:t xml:space="preserve"> </w:t>
      </w:r>
      <w:r w:rsidR="0019208D" w:rsidRPr="002F6504">
        <w:rPr>
          <w:rFonts w:ascii="Arial Narrow" w:hAnsi="Arial Narrow"/>
          <w:b/>
          <w:bCs/>
          <w:sz w:val="24"/>
          <w:szCs w:val="24"/>
        </w:rPr>
        <w:t>External environments</w:t>
      </w:r>
      <w:r w:rsidR="0019208D" w:rsidRPr="0019208D">
        <w:rPr>
          <w:rFonts w:ascii="Arial Narrow" w:hAnsi="Arial Narrow"/>
          <w:sz w:val="24"/>
          <w:szCs w:val="24"/>
        </w:rPr>
        <w:t xml:space="preserve"> are all factors that are not directly related to the organization and it cannot control them, but they affect its development</w:t>
      </w:r>
      <w:r w:rsidR="00DE335C">
        <w:rPr>
          <w:rFonts w:ascii="Arial Narrow" w:hAnsi="Arial Narrow"/>
          <w:sz w:val="24"/>
          <w:szCs w:val="24"/>
        </w:rPr>
        <w:t>.</w:t>
      </w:r>
      <w:r w:rsidR="002934E6">
        <w:rPr>
          <w:rFonts w:ascii="Arial Narrow" w:hAnsi="Arial Narrow"/>
          <w:sz w:val="24"/>
          <w:szCs w:val="24"/>
        </w:rPr>
        <w:t xml:space="preserve"> </w:t>
      </w:r>
      <w:r w:rsidR="004D49DF" w:rsidRPr="00DE335C">
        <w:rPr>
          <w:rFonts w:ascii="Arial Narrow" w:hAnsi="Arial Narrow"/>
          <w:b/>
          <w:bCs/>
          <w:sz w:val="24"/>
          <w:szCs w:val="24"/>
        </w:rPr>
        <w:t>The</w:t>
      </w:r>
      <w:r w:rsidR="004D49DF">
        <w:rPr>
          <w:rFonts w:ascii="Arial Narrow" w:hAnsi="Arial Narrow"/>
          <w:sz w:val="24"/>
          <w:szCs w:val="24"/>
        </w:rPr>
        <w:t xml:space="preserve"> </w:t>
      </w:r>
      <w:r w:rsidR="00B6190E" w:rsidRPr="00B6190E">
        <w:rPr>
          <w:rFonts w:ascii="Arial Narrow" w:hAnsi="Arial Narrow"/>
          <w:b/>
          <w:bCs/>
          <w:sz w:val="24"/>
          <w:szCs w:val="24"/>
        </w:rPr>
        <w:t>Internal environments</w:t>
      </w:r>
      <w:r w:rsidR="00697E03">
        <w:rPr>
          <w:rFonts w:ascii="Arial Narrow" w:hAnsi="Arial Narrow"/>
          <w:b/>
          <w:bCs/>
          <w:sz w:val="24"/>
          <w:szCs w:val="24"/>
        </w:rPr>
        <w:t xml:space="preserve"> </w:t>
      </w:r>
      <w:r w:rsidR="00CF50CD" w:rsidRPr="004D49DF">
        <w:rPr>
          <w:rFonts w:ascii="Arial Narrow" w:hAnsi="Arial Narrow"/>
          <w:sz w:val="24"/>
          <w:szCs w:val="24"/>
        </w:rPr>
        <w:t>includes all those factors that cause concern within the organization itself. These factors can be controlled by the company, so companies are more focused on analy</w:t>
      </w:r>
      <w:r w:rsidR="004D49DF">
        <w:rPr>
          <w:rFonts w:ascii="Arial Narrow" w:hAnsi="Arial Narrow"/>
          <w:sz w:val="24"/>
          <w:szCs w:val="24"/>
        </w:rPr>
        <w:t>s</w:t>
      </w:r>
      <w:r w:rsidR="00CF50CD" w:rsidRPr="004D49DF">
        <w:rPr>
          <w:rFonts w:ascii="Arial Narrow" w:hAnsi="Arial Narrow"/>
          <w:sz w:val="24"/>
          <w:szCs w:val="24"/>
        </w:rPr>
        <w:t xml:space="preserve">ing the external environment. </w:t>
      </w:r>
      <w:r w:rsidR="00884206">
        <w:rPr>
          <w:rFonts w:ascii="Arial Narrow" w:hAnsi="Arial Narrow"/>
          <w:sz w:val="24"/>
          <w:szCs w:val="24"/>
        </w:rPr>
        <w:t>A</w:t>
      </w:r>
      <w:r w:rsidR="00CF50CD" w:rsidRPr="004D49DF">
        <w:rPr>
          <w:rFonts w:ascii="Arial Narrow" w:hAnsi="Arial Narrow"/>
          <w:sz w:val="24"/>
          <w:szCs w:val="24"/>
        </w:rPr>
        <w:t>ppropriate</w:t>
      </w:r>
      <w:r w:rsidR="00884206">
        <w:rPr>
          <w:rFonts w:ascii="Arial Narrow" w:hAnsi="Arial Narrow"/>
          <w:sz w:val="24"/>
          <w:szCs w:val="24"/>
        </w:rPr>
        <w:t xml:space="preserve"> </w:t>
      </w:r>
      <w:r w:rsidR="00CF50CD" w:rsidRPr="004D49DF">
        <w:rPr>
          <w:rFonts w:ascii="Arial Narrow" w:hAnsi="Arial Narrow"/>
          <w:sz w:val="24"/>
          <w:szCs w:val="24"/>
        </w:rPr>
        <w:t>method</w:t>
      </w:r>
      <w:r w:rsidR="00CD74A1">
        <w:rPr>
          <w:rFonts w:ascii="Arial Narrow" w:hAnsi="Arial Narrow"/>
          <w:sz w:val="24"/>
          <w:szCs w:val="24"/>
        </w:rPr>
        <w:t>s</w:t>
      </w:r>
      <w:r w:rsidR="00CF50CD" w:rsidRPr="004D49DF">
        <w:rPr>
          <w:rFonts w:ascii="Arial Narrow" w:hAnsi="Arial Narrow"/>
          <w:sz w:val="24"/>
          <w:szCs w:val="24"/>
        </w:rPr>
        <w:t xml:space="preserve"> for analy</w:t>
      </w:r>
      <w:r w:rsidR="001524CD">
        <w:rPr>
          <w:rFonts w:ascii="Arial Narrow" w:hAnsi="Arial Narrow"/>
          <w:sz w:val="24"/>
          <w:szCs w:val="24"/>
        </w:rPr>
        <w:t>s</w:t>
      </w:r>
      <w:r w:rsidR="00CF50CD" w:rsidRPr="004D49DF">
        <w:rPr>
          <w:rFonts w:ascii="Arial Narrow" w:hAnsi="Arial Narrow"/>
          <w:sz w:val="24"/>
          <w:szCs w:val="24"/>
        </w:rPr>
        <w:t>ing</w:t>
      </w:r>
      <w:r w:rsidR="00DE335C">
        <w:rPr>
          <w:rFonts w:ascii="Arial Narrow" w:hAnsi="Arial Narrow"/>
          <w:sz w:val="24"/>
          <w:szCs w:val="24"/>
        </w:rPr>
        <w:t xml:space="preserve"> </w:t>
      </w:r>
      <w:r w:rsidR="00CC5D1C">
        <w:rPr>
          <w:rFonts w:ascii="Arial Narrow" w:hAnsi="Arial Narrow"/>
          <w:sz w:val="24"/>
          <w:szCs w:val="24"/>
        </w:rPr>
        <w:t xml:space="preserve">environments </w:t>
      </w:r>
      <w:r w:rsidR="00CD74A1">
        <w:rPr>
          <w:rFonts w:ascii="Arial Narrow" w:hAnsi="Arial Narrow"/>
          <w:sz w:val="24"/>
          <w:szCs w:val="24"/>
        </w:rPr>
        <w:t>are P</w:t>
      </w:r>
      <w:r w:rsidR="00CC5D1C">
        <w:rPr>
          <w:rFonts w:ascii="Arial Narrow" w:hAnsi="Arial Narrow"/>
          <w:sz w:val="24"/>
          <w:szCs w:val="24"/>
        </w:rPr>
        <w:t>ESTEL, Porter’s 5 Forces</w:t>
      </w:r>
      <w:r w:rsidR="006F34D7">
        <w:rPr>
          <w:rFonts w:ascii="Arial Narrow" w:hAnsi="Arial Narrow"/>
          <w:sz w:val="24"/>
          <w:szCs w:val="24"/>
        </w:rPr>
        <w:t xml:space="preserve"> </w:t>
      </w:r>
      <w:r w:rsidR="00297FDE">
        <w:rPr>
          <w:rFonts w:ascii="Arial Narrow" w:hAnsi="Arial Narrow"/>
          <w:sz w:val="24"/>
          <w:szCs w:val="24"/>
        </w:rPr>
        <w:t>model</w:t>
      </w:r>
      <w:r w:rsidR="00CC5D1C">
        <w:rPr>
          <w:rFonts w:ascii="Arial Narrow" w:hAnsi="Arial Narrow"/>
          <w:sz w:val="24"/>
          <w:szCs w:val="24"/>
        </w:rPr>
        <w:t xml:space="preserve"> and SWOT analyses </w:t>
      </w:r>
      <w:r w:rsidR="00305B9E">
        <w:rPr>
          <w:rFonts w:ascii="Arial Narrow" w:hAnsi="Arial Narrow"/>
          <w:sz w:val="24"/>
          <w:szCs w:val="24"/>
        </w:rPr>
        <w:t>(Blythe</w:t>
      </w:r>
      <w:r w:rsidR="00F950F4">
        <w:rPr>
          <w:rFonts w:ascii="Arial Narrow" w:hAnsi="Arial Narrow"/>
          <w:sz w:val="24"/>
          <w:szCs w:val="24"/>
        </w:rPr>
        <w:t>, Martin</w:t>
      </w:r>
      <w:r w:rsidR="00184254">
        <w:rPr>
          <w:rFonts w:ascii="Arial Narrow" w:hAnsi="Arial Narrow"/>
          <w:sz w:val="24"/>
          <w:szCs w:val="24"/>
        </w:rPr>
        <w:t xml:space="preserve">, </w:t>
      </w:r>
      <w:r w:rsidR="00A65C95">
        <w:rPr>
          <w:rFonts w:ascii="Arial Narrow" w:hAnsi="Arial Narrow"/>
          <w:sz w:val="24"/>
          <w:szCs w:val="24"/>
        </w:rPr>
        <w:t>2016</w:t>
      </w:r>
      <w:r w:rsidR="00184254">
        <w:rPr>
          <w:rFonts w:ascii="Arial Narrow" w:hAnsi="Arial Narrow"/>
          <w:sz w:val="24"/>
          <w:szCs w:val="24"/>
        </w:rPr>
        <w:t>, p.22-24</w:t>
      </w:r>
      <w:r w:rsidR="00AD1D03">
        <w:rPr>
          <w:rFonts w:ascii="Arial Narrow" w:hAnsi="Arial Narrow"/>
          <w:sz w:val="24"/>
          <w:szCs w:val="24"/>
        </w:rPr>
        <w:t>)</w:t>
      </w:r>
      <w:r w:rsidR="00CC5D1C">
        <w:rPr>
          <w:rFonts w:ascii="Arial Narrow" w:hAnsi="Arial Narrow"/>
          <w:sz w:val="24"/>
          <w:szCs w:val="24"/>
        </w:rPr>
        <w:t>.</w:t>
      </w:r>
    </w:p>
    <w:p w14:paraId="60215719" w14:textId="29922B19" w:rsidR="00774127" w:rsidRDefault="00C008C8" w:rsidP="00C32DDF">
      <w:pPr>
        <w:spacing w:line="360" w:lineRule="auto"/>
        <w:jc w:val="both"/>
        <w:rPr>
          <w:rFonts w:ascii="Arial Narrow" w:hAnsi="Arial Narrow"/>
          <w:sz w:val="24"/>
          <w:szCs w:val="24"/>
        </w:rPr>
      </w:pPr>
      <w:r>
        <w:rPr>
          <w:rFonts w:ascii="Arial Narrow" w:hAnsi="Arial Narrow"/>
          <w:sz w:val="24"/>
          <w:szCs w:val="24"/>
        </w:rPr>
        <w:t xml:space="preserve"> </w:t>
      </w:r>
      <w:r w:rsidR="00833240" w:rsidRPr="00833240">
        <w:rPr>
          <w:rFonts w:ascii="Arial Narrow" w:hAnsi="Arial Narrow"/>
          <w:sz w:val="24"/>
          <w:szCs w:val="24"/>
        </w:rPr>
        <w:t xml:space="preserve">For over 25 years, Samsung Electronics has been among the leaders in the Global List. The company focuses on marketing its products globally, such as Southeast and Southeast Asia, the Middle East, </w:t>
      </w:r>
      <w:r w:rsidR="00833240" w:rsidRPr="00833240">
        <w:rPr>
          <w:rFonts w:ascii="Arial Narrow" w:hAnsi="Arial Narrow"/>
          <w:sz w:val="24"/>
          <w:szCs w:val="24"/>
        </w:rPr>
        <w:lastRenderedPageBreak/>
        <w:t>Africa, China, Korea, Europe, America. It has assembly plants and sales networks in 80 countries employing 309,630 people.</w:t>
      </w:r>
      <w:r w:rsidR="00833240">
        <w:rPr>
          <w:rFonts w:ascii="Arial Narrow" w:hAnsi="Arial Narrow"/>
          <w:sz w:val="24"/>
          <w:szCs w:val="24"/>
        </w:rPr>
        <w:t xml:space="preserve"> </w:t>
      </w:r>
      <w:r w:rsidR="00C1736E" w:rsidRPr="00C1736E">
        <w:rPr>
          <w:rFonts w:ascii="Arial Narrow" w:hAnsi="Arial Narrow"/>
          <w:sz w:val="24"/>
          <w:szCs w:val="24"/>
        </w:rPr>
        <w:t>After the 2017 crisis, Samsung regains its leadership position, and by 2018 their profits are up to $ 39.9 billion, up 9.1% from 2017, and their revenues are up to $ 221.6 billion, which is 4.5% more than in the same year. The Assets for 2018 amount to $ 325.9 billion.</w:t>
      </w:r>
      <w:r w:rsidR="00C1736E">
        <w:rPr>
          <w:rFonts w:ascii="Arial Narrow" w:hAnsi="Arial Narrow"/>
          <w:sz w:val="24"/>
          <w:szCs w:val="24"/>
        </w:rPr>
        <w:t xml:space="preserve"> </w:t>
      </w:r>
    </w:p>
    <w:p w14:paraId="218B6CAB" w14:textId="1D5FB2AB" w:rsidR="00021D32" w:rsidRDefault="00EB3B67" w:rsidP="00C32DDF">
      <w:pPr>
        <w:spacing w:line="360" w:lineRule="auto"/>
        <w:jc w:val="both"/>
        <w:rPr>
          <w:rFonts w:ascii="Arial Narrow" w:hAnsi="Arial Narrow"/>
          <w:sz w:val="24"/>
          <w:szCs w:val="24"/>
        </w:rPr>
      </w:pPr>
      <w:r>
        <w:rPr>
          <w:noProof/>
        </w:rPr>
        <w:drawing>
          <wp:inline distT="0" distB="0" distL="0" distR="0" wp14:anchorId="431C5050" wp14:editId="3F0B1EB5">
            <wp:extent cx="5731510" cy="2779295"/>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8595" cy="2782731"/>
                    </a:xfrm>
                    <a:prstGeom prst="rect">
                      <a:avLst/>
                    </a:prstGeom>
                    <a:noFill/>
                    <a:ln>
                      <a:noFill/>
                    </a:ln>
                  </pic:spPr>
                </pic:pic>
              </a:graphicData>
            </a:graphic>
          </wp:inline>
        </w:drawing>
      </w:r>
    </w:p>
    <w:p w14:paraId="7B560AA2" w14:textId="7C780EB2" w:rsidR="004D19E9" w:rsidRDefault="004D19E9" w:rsidP="004D19E9">
      <w:pPr>
        <w:spacing w:line="360" w:lineRule="auto"/>
        <w:jc w:val="center"/>
        <w:rPr>
          <w:rFonts w:ascii="Arial Narrow" w:hAnsi="Arial Narrow"/>
          <w:sz w:val="24"/>
          <w:szCs w:val="24"/>
        </w:rPr>
      </w:pPr>
      <w:r w:rsidRPr="004D19E9">
        <w:rPr>
          <w:noProof/>
        </w:rPr>
        <w:drawing>
          <wp:inline distT="0" distB="0" distL="0" distR="0" wp14:anchorId="205E6CA3" wp14:editId="2AA4291F">
            <wp:extent cx="5731510" cy="36449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22209F5D" w14:textId="056C47FF" w:rsidR="00A22907" w:rsidRDefault="00F70DED" w:rsidP="00A22907">
      <w:pPr>
        <w:spacing w:line="360" w:lineRule="auto"/>
        <w:jc w:val="both"/>
        <w:rPr>
          <w:rFonts w:ascii="Arial Narrow" w:hAnsi="Arial Narrow"/>
          <w:sz w:val="24"/>
          <w:szCs w:val="24"/>
        </w:rPr>
      </w:pPr>
      <w:r w:rsidRPr="00F70DED">
        <w:rPr>
          <w:rFonts w:ascii="Arial Narrow" w:hAnsi="Arial Narrow"/>
          <w:sz w:val="24"/>
          <w:szCs w:val="24"/>
        </w:rPr>
        <w:t>In 2018, Samsung ranked # 1 on the Top Ten Semiconductors Companies list (Manners, D., 2018). The company is the largest manufacturer of memory chips, semiconductors, MOSFET transistors, and more.</w:t>
      </w:r>
    </w:p>
    <w:p w14:paraId="71F22642" w14:textId="15FA9475" w:rsidR="00AD7F43" w:rsidRDefault="00021D32" w:rsidP="00AD7F43">
      <w:pPr>
        <w:spacing w:line="360" w:lineRule="auto"/>
        <w:jc w:val="center"/>
        <w:rPr>
          <w:rFonts w:ascii="Arial Narrow" w:hAnsi="Arial Narrow"/>
          <w:sz w:val="24"/>
          <w:szCs w:val="24"/>
        </w:rPr>
      </w:pPr>
      <w:r w:rsidRPr="00021D32">
        <w:rPr>
          <w:noProof/>
        </w:rPr>
        <w:drawing>
          <wp:inline distT="0" distB="0" distL="0" distR="0" wp14:anchorId="2B98250D" wp14:editId="3D848F82">
            <wp:extent cx="5429250" cy="32272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43660" cy="3235860"/>
                    </a:xfrm>
                    <a:prstGeom prst="rect">
                      <a:avLst/>
                    </a:prstGeom>
                  </pic:spPr>
                </pic:pic>
              </a:graphicData>
            </a:graphic>
          </wp:inline>
        </w:drawing>
      </w:r>
    </w:p>
    <w:p w14:paraId="2870EBAD" w14:textId="3F81A5A5" w:rsidR="000F79CB" w:rsidRDefault="004F471C" w:rsidP="000F79CB">
      <w:pPr>
        <w:spacing w:line="360" w:lineRule="auto"/>
        <w:jc w:val="both"/>
        <w:rPr>
          <w:rFonts w:ascii="Arial Narrow" w:hAnsi="Arial Narrow"/>
          <w:sz w:val="24"/>
          <w:szCs w:val="24"/>
        </w:rPr>
      </w:pPr>
      <w:r w:rsidRPr="004F471C">
        <w:rPr>
          <w:rFonts w:ascii="Arial Narrow" w:hAnsi="Arial Narrow"/>
          <w:sz w:val="24"/>
          <w:szCs w:val="24"/>
        </w:rPr>
        <w:lastRenderedPageBreak/>
        <w:t>Samsung's Smart TVs begin operating with the Linux operating system - Tizen OS in 2015. This allows the company to increase its market share in smart TV and take the top sales position in 2018</w:t>
      </w:r>
      <w:r w:rsidR="00E72F01">
        <w:rPr>
          <w:rFonts w:ascii="Arial Narrow" w:hAnsi="Arial Narrow"/>
          <w:sz w:val="24"/>
          <w:szCs w:val="24"/>
        </w:rPr>
        <w:t xml:space="preserve"> (Munson, B., </w:t>
      </w:r>
      <w:r w:rsidR="005C32B2">
        <w:rPr>
          <w:rFonts w:ascii="Arial Narrow" w:hAnsi="Arial Narrow"/>
          <w:sz w:val="24"/>
          <w:szCs w:val="24"/>
        </w:rPr>
        <w:t>2019)</w:t>
      </w:r>
      <w:r w:rsidRPr="004F471C">
        <w:rPr>
          <w:rFonts w:ascii="Arial Narrow" w:hAnsi="Arial Narrow"/>
          <w:sz w:val="24"/>
          <w:szCs w:val="24"/>
        </w:rPr>
        <w:t>.</w:t>
      </w:r>
    </w:p>
    <w:p w14:paraId="39FABE48" w14:textId="510B3BB3" w:rsidR="006C4BAD" w:rsidRDefault="009C28CB" w:rsidP="006C4BAD">
      <w:pPr>
        <w:spacing w:line="360" w:lineRule="auto"/>
        <w:jc w:val="both"/>
        <w:rPr>
          <w:rFonts w:ascii="Arial Narrow" w:hAnsi="Arial Narrow"/>
          <w:sz w:val="24"/>
          <w:szCs w:val="24"/>
        </w:rPr>
      </w:pPr>
      <w:r w:rsidRPr="009C28CB">
        <w:rPr>
          <w:rFonts w:ascii="Arial Narrow" w:hAnsi="Arial Narrow"/>
          <w:b/>
          <w:bCs/>
          <w:sz w:val="24"/>
          <w:szCs w:val="24"/>
        </w:rPr>
        <w:t>Objectives</w:t>
      </w:r>
      <w:r w:rsidRPr="009C28CB">
        <w:rPr>
          <w:rFonts w:ascii="Arial Narrow" w:hAnsi="Arial Narrow"/>
          <w:sz w:val="24"/>
          <w:szCs w:val="24"/>
        </w:rPr>
        <w:t xml:space="preserve"> – Samsung's mission is to continue to create and develop innovative technologies, designs and products, such as to help improve the quality of life of people, to help achieve a better sustainable future that is socially responsible; and the vision 2020 is ‘inspire the world and create the future’ (Samsung). The goal of the company is to innovate in technology, solutions, and products while at the same time reaching out to the joining community so that they can achieve better results. Samsung's goal is to reach $ 400 billion in sales, which would be in the top 5 in terms of brand value. The three pillars that define the business operation, management, and culture of the company are: Creativity; Partnership; Great People. Quality goals such as sales and global leadership as an innovative and global leader are complemented by being among the best in terms of jobs, being a global creative leader who attracts the most talented people in their ranks.</w:t>
      </w:r>
    </w:p>
    <w:p w14:paraId="176376D3" w14:textId="761DBA0F" w:rsidR="00013EA1" w:rsidRDefault="00F9274B" w:rsidP="006C4BAD">
      <w:pPr>
        <w:spacing w:line="360" w:lineRule="auto"/>
        <w:jc w:val="both"/>
        <w:rPr>
          <w:rFonts w:ascii="Arial Narrow" w:hAnsi="Arial Narrow"/>
          <w:sz w:val="24"/>
          <w:szCs w:val="24"/>
        </w:rPr>
      </w:pPr>
      <w:r w:rsidRPr="0024252D">
        <w:rPr>
          <w:rFonts w:ascii="Arial Narrow" w:hAnsi="Arial Narrow"/>
          <w:b/>
          <w:bCs/>
          <w:sz w:val="24"/>
          <w:szCs w:val="24"/>
        </w:rPr>
        <w:t>Marketing strateg</w:t>
      </w:r>
      <w:r w:rsidR="00E6360B" w:rsidRPr="0024252D">
        <w:rPr>
          <w:rFonts w:ascii="Arial Narrow" w:hAnsi="Arial Narrow"/>
          <w:b/>
          <w:bCs/>
          <w:sz w:val="24"/>
          <w:szCs w:val="24"/>
        </w:rPr>
        <w:t>y</w:t>
      </w:r>
      <w:r w:rsidRPr="0024252D">
        <w:rPr>
          <w:rFonts w:ascii="Arial Narrow" w:hAnsi="Arial Narrow"/>
          <w:b/>
          <w:bCs/>
          <w:sz w:val="24"/>
          <w:szCs w:val="24"/>
        </w:rPr>
        <w:t xml:space="preserve"> </w:t>
      </w:r>
      <w:r w:rsidR="007A1CE7" w:rsidRPr="007A1CE7">
        <w:rPr>
          <w:rFonts w:ascii="Arial Narrow" w:hAnsi="Arial Narrow"/>
          <w:sz w:val="24"/>
          <w:szCs w:val="24"/>
        </w:rPr>
        <w:t>- The purpose of the marketing strategy is to ensure long-term competitive and consumer advantage.</w:t>
      </w:r>
      <w:r w:rsidR="007A1CE7">
        <w:rPr>
          <w:rFonts w:ascii="Arial Narrow" w:hAnsi="Arial Narrow"/>
          <w:sz w:val="24"/>
          <w:szCs w:val="24"/>
        </w:rPr>
        <w:t xml:space="preserve"> </w:t>
      </w:r>
      <w:r w:rsidR="00AE4C43" w:rsidRPr="00AE4C43">
        <w:rPr>
          <w:rFonts w:ascii="Arial Narrow" w:hAnsi="Arial Narrow"/>
          <w:sz w:val="24"/>
          <w:szCs w:val="24"/>
        </w:rPr>
        <w:t>Within the organization, strategies exist at 3 levels - corporate level strategy, business level strategy and operational strategies</w:t>
      </w:r>
      <w:r w:rsidR="000C5C80">
        <w:rPr>
          <w:rFonts w:ascii="Arial Narrow" w:hAnsi="Arial Narrow"/>
          <w:sz w:val="24"/>
          <w:szCs w:val="24"/>
        </w:rPr>
        <w:t xml:space="preserve"> (</w:t>
      </w:r>
      <w:r w:rsidR="00B60198">
        <w:rPr>
          <w:rFonts w:ascii="Arial Narrow" w:hAnsi="Arial Narrow"/>
          <w:sz w:val="24"/>
          <w:szCs w:val="24"/>
        </w:rPr>
        <w:t>Jo</w:t>
      </w:r>
      <w:r w:rsidR="0079532C">
        <w:rPr>
          <w:rFonts w:ascii="Arial Narrow" w:hAnsi="Arial Narrow"/>
          <w:sz w:val="24"/>
          <w:szCs w:val="24"/>
        </w:rPr>
        <w:t>h</w:t>
      </w:r>
      <w:r w:rsidR="00B60198">
        <w:rPr>
          <w:rFonts w:ascii="Arial Narrow" w:hAnsi="Arial Narrow"/>
          <w:sz w:val="24"/>
          <w:szCs w:val="24"/>
        </w:rPr>
        <w:t>nson, G. at</w:t>
      </w:r>
      <w:r w:rsidR="009E297A">
        <w:rPr>
          <w:rFonts w:ascii="Arial Narrow" w:hAnsi="Arial Narrow"/>
          <w:sz w:val="24"/>
          <w:szCs w:val="24"/>
        </w:rPr>
        <w:t xml:space="preserve"> al, </w:t>
      </w:r>
      <w:r w:rsidR="000B200F">
        <w:rPr>
          <w:rFonts w:ascii="Arial Narrow" w:hAnsi="Arial Narrow"/>
          <w:sz w:val="24"/>
          <w:szCs w:val="24"/>
        </w:rPr>
        <w:t>2014</w:t>
      </w:r>
      <w:r w:rsidR="00067777">
        <w:rPr>
          <w:rFonts w:ascii="Arial Narrow" w:hAnsi="Arial Narrow"/>
          <w:sz w:val="24"/>
          <w:szCs w:val="24"/>
        </w:rPr>
        <w:t>, p.3-</w:t>
      </w:r>
      <w:r w:rsidR="003C7DD3">
        <w:rPr>
          <w:rFonts w:ascii="Arial Narrow" w:hAnsi="Arial Narrow"/>
          <w:sz w:val="24"/>
          <w:szCs w:val="24"/>
        </w:rPr>
        <w:t>7</w:t>
      </w:r>
      <w:r w:rsidR="000B200F">
        <w:rPr>
          <w:rFonts w:ascii="Arial Narrow" w:hAnsi="Arial Narrow"/>
          <w:sz w:val="24"/>
          <w:szCs w:val="24"/>
        </w:rPr>
        <w:t>)</w:t>
      </w:r>
      <w:r w:rsidR="00AE4C43" w:rsidRPr="00AE4C43">
        <w:rPr>
          <w:rFonts w:ascii="Arial Narrow" w:hAnsi="Arial Narrow"/>
          <w:sz w:val="24"/>
          <w:szCs w:val="24"/>
        </w:rPr>
        <w:t>.</w:t>
      </w:r>
      <w:r w:rsidR="0031613E">
        <w:rPr>
          <w:rFonts w:ascii="Arial Narrow" w:hAnsi="Arial Narrow"/>
          <w:sz w:val="24"/>
          <w:szCs w:val="24"/>
        </w:rPr>
        <w:t xml:space="preserve"> </w:t>
      </w:r>
      <w:r w:rsidR="00596D3C" w:rsidRPr="00596D3C">
        <w:rPr>
          <w:rFonts w:ascii="Arial Narrow" w:hAnsi="Arial Narrow"/>
          <w:sz w:val="24"/>
          <w:szCs w:val="24"/>
        </w:rPr>
        <w:t>The hierarchy in strategy levels is as follows: The corporate-level strategy is at the top, the business</w:t>
      </w:r>
      <w:r w:rsidR="00E56A50">
        <w:rPr>
          <w:rFonts w:ascii="Arial Narrow" w:hAnsi="Arial Narrow"/>
          <w:sz w:val="24"/>
          <w:szCs w:val="24"/>
        </w:rPr>
        <w:t>-</w:t>
      </w:r>
      <w:r w:rsidR="00596D3C" w:rsidRPr="00596D3C">
        <w:rPr>
          <w:rFonts w:ascii="Arial Narrow" w:hAnsi="Arial Narrow"/>
          <w:sz w:val="24"/>
          <w:szCs w:val="24"/>
        </w:rPr>
        <w:t>level strategy is determined by the corporate</w:t>
      </w:r>
      <w:r w:rsidR="00E56A50">
        <w:rPr>
          <w:rFonts w:ascii="Arial Narrow" w:hAnsi="Arial Narrow"/>
          <w:sz w:val="24"/>
          <w:szCs w:val="24"/>
        </w:rPr>
        <w:t>-</w:t>
      </w:r>
      <w:r w:rsidR="00596D3C" w:rsidRPr="00596D3C">
        <w:rPr>
          <w:rFonts w:ascii="Arial Narrow" w:hAnsi="Arial Narrow"/>
          <w:sz w:val="24"/>
          <w:szCs w:val="24"/>
        </w:rPr>
        <w:t xml:space="preserve">level, and the strategy at the </w:t>
      </w:r>
      <w:r w:rsidR="00596D3C">
        <w:rPr>
          <w:rFonts w:ascii="Arial Narrow" w:hAnsi="Arial Narrow"/>
          <w:sz w:val="24"/>
          <w:szCs w:val="24"/>
        </w:rPr>
        <w:t>opera</w:t>
      </w:r>
      <w:r w:rsidR="00596D3C" w:rsidRPr="00596D3C">
        <w:rPr>
          <w:rFonts w:ascii="Arial Narrow" w:hAnsi="Arial Narrow"/>
          <w:sz w:val="24"/>
          <w:szCs w:val="24"/>
        </w:rPr>
        <w:t>tional</w:t>
      </w:r>
      <w:r w:rsidR="00E56A50">
        <w:rPr>
          <w:rFonts w:ascii="Arial Narrow" w:hAnsi="Arial Narrow"/>
          <w:sz w:val="24"/>
          <w:szCs w:val="24"/>
        </w:rPr>
        <w:t>-</w:t>
      </w:r>
      <w:r w:rsidR="00596D3C" w:rsidRPr="00596D3C">
        <w:rPr>
          <w:rFonts w:ascii="Arial Narrow" w:hAnsi="Arial Narrow"/>
          <w:sz w:val="24"/>
          <w:szCs w:val="24"/>
        </w:rPr>
        <w:t>level is determined by the strategy at the business</w:t>
      </w:r>
      <w:r w:rsidR="00E56A50">
        <w:rPr>
          <w:rFonts w:ascii="Arial Narrow" w:hAnsi="Arial Narrow"/>
          <w:sz w:val="24"/>
          <w:szCs w:val="24"/>
        </w:rPr>
        <w:t>-</w:t>
      </w:r>
      <w:r w:rsidR="00596D3C" w:rsidRPr="00596D3C">
        <w:rPr>
          <w:rFonts w:ascii="Arial Narrow" w:hAnsi="Arial Narrow"/>
          <w:sz w:val="24"/>
          <w:szCs w:val="24"/>
        </w:rPr>
        <w:t>level.</w:t>
      </w:r>
      <w:r w:rsidR="00596D3C">
        <w:rPr>
          <w:rFonts w:ascii="Arial Narrow" w:hAnsi="Arial Narrow"/>
          <w:sz w:val="24"/>
          <w:szCs w:val="24"/>
        </w:rPr>
        <w:t xml:space="preserve"> </w:t>
      </w:r>
    </w:p>
    <w:p w14:paraId="6D77C177" w14:textId="386B8587" w:rsidR="00AD701E" w:rsidRDefault="00AD701E" w:rsidP="00AD701E">
      <w:pPr>
        <w:spacing w:line="360" w:lineRule="auto"/>
        <w:jc w:val="center"/>
        <w:rPr>
          <w:rFonts w:ascii="Arial Narrow" w:hAnsi="Arial Narrow"/>
          <w:sz w:val="24"/>
          <w:szCs w:val="24"/>
        </w:rPr>
      </w:pPr>
      <w:r>
        <w:rPr>
          <w:noProof/>
        </w:rPr>
        <w:drawing>
          <wp:inline distT="0" distB="0" distL="0" distR="0" wp14:anchorId="331C0F33" wp14:editId="2F7BB8C1">
            <wp:extent cx="2426060" cy="2073275"/>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72059" cy="2112585"/>
                    </a:xfrm>
                    <a:prstGeom prst="rect">
                      <a:avLst/>
                    </a:prstGeom>
                    <a:noFill/>
                    <a:ln>
                      <a:noFill/>
                    </a:ln>
                  </pic:spPr>
                </pic:pic>
              </a:graphicData>
            </a:graphic>
          </wp:inline>
        </w:drawing>
      </w:r>
    </w:p>
    <w:p w14:paraId="0FEE557A" w14:textId="10CD9852" w:rsidR="00AD701E" w:rsidRDefault="00AD701E" w:rsidP="00AD701E">
      <w:pPr>
        <w:spacing w:line="360" w:lineRule="auto"/>
        <w:jc w:val="center"/>
        <w:rPr>
          <w:rFonts w:ascii="Arial Narrow" w:hAnsi="Arial Narrow"/>
          <w:sz w:val="24"/>
          <w:szCs w:val="24"/>
        </w:rPr>
      </w:pPr>
      <w:r>
        <w:rPr>
          <w:rFonts w:ascii="Arial Narrow" w:hAnsi="Arial Narrow"/>
          <w:sz w:val="24"/>
          <w:szCs w:val="24"/>
        </w:rPr>
        <w:t>Source</w:t>
      </w:r>
      <w:r w:rsidR="00DA6B46">
        <w:rPr>
          <w:rFonts w:ascii="Arial Narrow" w:hAnsi="Arial Narrow"/>
          <w:sz w:val="24"/>
          <w:szCs w:val="24"/>
        </w:rPr>
        <w:t xml:space="preserve">: </w:t>
      </w:r>
      <w:r w:rsidR="00462C85" w:rsidRPr="00582F67">
        <w:rPr>
          <w:rFonts w:ascii="Arial Narrow" w:hAnsi="Arial Narrow"/>
          <w:i/>
          <w:iCs/>
          <w:sz w:val="24"/>
          <w:szCs w:val="24"/>
        </w:rPr>
        <w:t xml:space="preserve">MBA </w:t>
      </w:r>
      <w:r w:rsidR="00B15FC7" w:rsidRPr="00582F67">
        <w:rPr>
          <w:rFonts w:ascii="Arial Narrow" w:hAnsi="Arial Narrow"/>
          <w:i/>
          <w:iCs/>
          <w:sz w:val="24"/>
          <w:szCs w:val="24"/>
        </w:rPr>
        <w:t>Certified Business Strategy, Professional Levels</w:t>
      </w:r>
      <w:r w:rsidR="00582F67" w:rsidRPr="00582F67">
        <w:rPr>
          <w:rFonts w:ascii="Arial Narrow" w:hAnsi="Arial Narrow"/>
          <w:i/>
          <w:iCs/>
          <w:sz w:val="24"/>
          <w:szCs w:val="24"/>
        </w:rPr>
        <w:t xml:space="preserve"> of Strategy</w:t>
      </w:r>
    </w:p>
    <w:p w14:paraId="6CC71B14" w14:textId="2A1E463C" w:rsidR="007E4402" w:rsidRDefault="00013EA1" w:rsidP="006C4BAD">
      <w:pPr>
        <w:spacing w:line="360" w:lineRule="auto"/>
        <w:jc w:val="both"/>
        <w:rPr>
          <w:rFonts w:ascii="Arial Narrow" w:hAnsi="Arial Narrow"/>
          <w:sz w:val="24"/>
          <w:szCs w:val="24"/>
        </w:rPr>
      </w:pPr>
      <w:r>
        <w:rPr>
          <w:rFonts w:ascii="Arial Narrow" w:hAnsi="Arial Narrow"/>
          <w:sz w:val="24"/>
          <w:szCs w:val="24"/>
        </w:rPr>
        <w:t xml:space="preserve">     </w:t>
      </w:r>
      <w:r w:rsidR="007E4402" w:rsidRPr="00864F44">
        <w:rPr>
          <w:rFonts w:ascii="Arial Narrow" w:hAnsi="Arial Narrow"/>
          <w:b/>
          <w:bCs/>
          <w:sz w:val="24"/>
          <w:szCs w:val="24"/>
        </w:rPr>
        <w:t>Corporate-level strategy</w:t>
      </w:r>
      <w:r w:rsidR="007E4402">
        <w:rPr>
          <w:rFonts w:ascii="Arial Narrow" w:hAnsi="Arial Narrow"/>
          <w:sz w:val="24"/>
          <w:szCs w:val="24"/>
        </w:rPr>
        <w:t xml:space="preserve"> -</w:t>
      </w:r>
      <w:r w:rsidR="007E4402" w:rsidRPr="007E4402">
        <w:rPr>
          <w:rFonts w:ascii="Arial Narrow" w:hAnsi="Arial Narrow"/>
          <w:sz w:val="24"/>
          <w:szCs w:val="24"/>
        </w:rPr>
        <w:t xml:space="preserve"> </w:t>
      </w:r>
      <w:r w:rsidR="00D0387B" w:rsidRPr="00D0387B">
        <w:rPr>
          <w:rFonts w:ascii="Arial Narrow" w:hAnsi="Arial Narrow"/>
          <w:sz w:val="24"/>
          <w:szCs w:val="24"/>
        </w:rPr>
        <w:t xml:space="preserve">The corporate-level strategy identifies which areas of the business will develop and the use of resources in the various business areas of development that may be related or unrelated. At this level, the senior management team, developing the corporate strategy, involves </w:t>
      </w:r>
      <w:r w:rsidR="00D0387B" w:rsidRPr="00D0387B">
        <w:rPr>
          <w:rFonts w:ascii="Arial Narrow" w:hAnsi="Arial Narrow"/>
          <w:sz w:val="24"/>
          <w:szCs w:val="24"/>
        </w:rPr>
        <w:lastRenderedPageBreak/>
        <w:t>integrating and managing different types of business, as well as realizing synergies at the corporate level. In other words, the corporate scope defines the overall scope of the organization, the companies involved in the business and their contribution to the total value to achieve the common goals.</w:t>
      </w:r>
      <w:r w:rsidR="00512BDF">
        <w:rPr>
          <w:rFonts w:ascii="Arial Narrow" w:hAnsi="Arial Narrow"/>
          <w:sz w:val="24"/>
          <w:szCs w:val="24"/>
        </w:rPr>
        <w:t xml:space="preserve"> </w:t>
      </w:r>
      <w:r w:rsidR="00512BDF" w:rsidRPr="00512BDF">
        <w:rPr>
          <w:rFonts w:ascii="Arial Narrow" w:hAnsi="Arial Narrow"/>
          <w:sz w:val="24"/>
          <w:szCs w:val="24"/>
        </w:rPr>
        <w:t>The corporate strategy determines the way to achieve the vision of the organization. For example, Samsung has different business lines. The corporate-level strategy determines whether an organization should compete or withdraw from any business area, whether to join a new business with a new business unit, and in which business unit, investments should increase, in line with the vision of management.</w:t>
      </w:r>
      <w:r w:rsidR="00512BDF">
        <w:rPr>
          <w:rFonts w:ascii="Arial Narrow" w:hAnsi="Arial Narrow"/>
          <w:sz w:val="24"/>
          <w:szCs w:val="24"/>
        </w:rPr>
        <w:t xml:space="preserve"> </w:t>
      </w:r>
      <w:r w:rsidR="00D0387B">
        <w:rPr>
          <w:rFonts w:ascii="Arial Narrow" w:hAnsi="Arial Narrow"/>
          <w:sz w:val="24"/>
          <w:szCs w:val="24"/>
        </w:rPr>
        <w:t xml:space="preserve"> </w:t>
      </w:r>
    </w:p>
    <w:p w14:paraId="1D3629C8" w14:textId="6315E0AA" w:rsidR="006C1FE1" w:rsidRDefault="00013EA1" w:rsidP="006C4BAD">
      <w:pPr>
        <w:spacing w:line="360" w:lineRule="auto"/>
        <w:jc w:val="both"/>
        <w:rPr>
          <w:rFonts w:ascii="Arial Narrow" w:hAnsi="Arial Narrow"/>
          <w:sz w:val="24"/>
          <w:szCs w:val="24"/>
        </w:rPr>
      </w:pPr>
      <w:r>
        <w:rPr>
          <w:rFonts w:ascii="Arial Narrow" w:hAnsi="Arial Narrow"/>
          <w:b/>
          <w:bCs/>
          <w:sz w:val="24"/>
          <w:szCs w:val="24"/>
        </w:rPr>
        <w:t xml:space="preserve">     </w:t>
      </w:r>
      <w:r w:rsidR="006C1FE1">
        <w:rPr>
          <w:rFonts w:ascii="Arial Narrow" w:hAnsi="Arial Narrow"/>
          <w:b/>
          <w:bCs/>
          <w:sz w:val="24"/>
          <w:szCs w:val="24"/>
        </w:rPr>
        <w:t>Business-level strategy</w:t>
      </w:r>
      <w:r>
        <w:rPr>
          <w:rFonts w:ascii="Arial Narrow" w:hAnsi="Arial Narrow"/>
          <w:sz w:val="24"/>
          <w:szCs w:val="24"/>
        </w:rPr>
        <w:t xml:space="preserve"> - </w:t>
      </w:r>
      <w:r w:rsidR="00C937BF" w:rsidRPr="00C937BF">
        <w:rPr>
          <w:rFonts w:ascii="Arial Narrow" w:hAnsi="Arial Narrow"/>
          <w:sz w:val="24"/>
          <w:szCs w:val="24"/>
        </w:rPr>
        <w:t>Business-level strategies are formulated for each specific business unit and are linked to a specific product-market zone. This strategy involves defining the competitive position of the business unit and its formulation is based on common strategies for overall leadership in cost, differentiation, and focus. The heads of strategic business units and their teams determine the strategies at the business level according to the specifics of the industry in which they have chosen to develop.</w:t>
      </w:r>
      <w:r w:rsidR="00850CD7">
        <w:rPr>
          <w:rFonts w:ascii="Arial Narrow" w:hAnsi="Arial Narrow"/>
          <w:sz w:val="24"/>
          <w:szCs w:val="24"/>
        </w:rPr>
        <w:t xml:space="preserve"> </w:t>
      </w:r>
      <w:r w:rsidR="00AB5E99" w:rsidRPr="00AB5E99">
        <w:rPr>
          <w:rFonts w:ascii="Arial Narrow" w:hAnsi="Arial Narrow"/>
          <w:sz w:val="24"/>
          <w:szCs w:val="24"/>
        </w:rPr>
        <w:t>The strategy is determined by decisions such as how many units should deliver the best value. Business-level strategies need to be consistent with corporate-level strategies when businesses are part of a larger organization, such as Samsung.</w:t>
      </w:r>
      <w:r w:rsidR="005A102E">
        <w:rPr>
          <w:rFonts w:ascii="Arial Narrow" w:hAnsi="Arial Narrow"/>
          <w:sz w:val="24"/>
          <w:szCs w:val="24"/>
        </w:rPr>
        <w:t xml:space="preserve"> </w:t>
      </w:r>
    </w:p>
    <w:p w14:paraId="22E751F8" w14:textId="1CE37C0E" w:rsidR="00815C42" w:rsidRDefault="00815C42" w:rsidP="006C4BAD">
      <w:pPr>
        <w:spacing w:line="360" w:lineRule="auto"/>
        <w:jc w:val="both"/>
        <w:rPr>
          <w:rFonts w:ascii="Arial Narrow" w:hAnsi="Arial Narrow"/>
          <w:sz w:val="24"/>
          <w:szCs w:val="24"/>
        </w:rPr>
      </w:pPr>
      <w:r>
        <w:rPr>
          <w:rFonts w:ascii="Arial Narrow" w:hAnsi="Arial Narrow"/>
          <w:sz w:val="24"/>
          <w:szCs w:val="24"/>
        </w:rPr>
        <w:t xml:space="preserve">     </w:t>
      </w:r>
      <w:r w:rsidRPr="00192600">
        <w:rPr>
          <w:rFonts w:ascii="Arial Narrow" w:hAnsi="Arial Narrow"/>
          <w:b/>
          <w:bCs/>
          <w:sz w:val="24"/>
          <w:szCs w:val="24"/>
        </w:rPr>
        <w:t>O</w:t>
      </w:r>
      <w:r w:rsidR="00192600" w:rsidRPr="00192600">
        <w:rPr>
          <w:rFonts w:ascii="Arial Narrow" w:hAnsi="Arial Narrow"/>
          <w:b/>
          <w:bCs/>
          <w:sz w:val="24"/>
          <w:szCs w:val="24"/>
        </w:rPr>
        <w:t>perational strategies</w:t>
      </w:r>
      <w:r w:rsidR="00192600">
        <w:rPr>
          <w:rFonts w:ascii="Arial Narrow" w:hAnsi="Arial Narrow"/>
          <w:sz w:val="24"/>
          <w:szCs w:val="24"/>
        </w:rPr>
        <w:t xml:space="preserve"> - </w:t>
      </w:r>
      <w:r w:rsidR="00AE239C">
        <w:rPr>
          <w:rFonts w:ascii="Arial Narrow" w:hAnsi="Arial Narrow"/>
          <w:sz w:val="24"/>
          <w:szCs w:val="24"/>
        </w:rPr>
        <w:t>Operational</w:t>
      </w:r>
      <w:r w:rsidR="001973BB" w:rsidRPr="001973BB">
        <w:rPr>
          <w:rFonts w:ascii="Arial Narrow" w:hAnsi="Arial Narrow"/>
          <w:sz w:val="24"/>
          <w:szCs w:val="24"/>
        </w:rPr>
        <w:t xml:space="preserve"> level strategies are defined by the different </w:t>
      </w:r>
      <w:r w:rsidR="00FB616E">
        <w:rPr>
          <w:rFonts w:ascii="Arial Narrow" w:hAnsi="Arial Narrow"/>
          <w:sz w:val="24"/>
          <w:szCs w:val="24"/>
        </w:rPr>
        <w:t>opera</w:t>
      </w:r>
      <w:r w:rsidR="001973BB" w:rsidRPr="001973BB">
        <w:rPr>
          <w:rFonts w:ascii="Arial Narrow" w:hAnsi="Arial Narrow"/>
          <w:sz w:val="24"/>
          <w:szCs w:val="24"/>
        </w:rPr>
        <w:t>tional areas that an individual business unit has, namely marketing, manufacturing and operations, finance and human resources</w:t>
      </w:r>
      <w:r w:rsidR="00860EB8">
        <w:rPr>
          <w:rFonts w:ascii="Arial Narrow" w:hAnsi="Arial Narrow"/>
          <w:sz w:val="24"/>
          <w:szCs w:val="24"/>
        </w:rPr>
        <w:t xml:space="preserve">, </w:t>
      </w:r>
      <w:r w:rsidR="00E55068">
        <w:rPr>
          <w:rFonts w:ascii="Arial Narrow" w:hAnsi="Arial Narrow"/>
          <w:sz w:val="24"/>
          <w:szCs w:val="24"/>
        </w:rPr>
        <w:t>using the strength</w:t>
      </w:r>
      <w:r w:rsidR="00375799">
        <w:rPr>
          <w:rFonts w:ascii="Arial Narrow" w:hAnsi="Arial Narrow"/>
          <w:sz w:val="24"/>
          <w:szCs w:val="24"/>
        </w:rPr>
        <w:t xml:space="preserve">s and </w:t>
      </w:r>
      <w:r w:rsidR="00030996">
        <w:rPr>
          <w:rFonts w:ascii="Arial Narrow" w:hAnsi="Arial Narrow"/>
          <w:sz w:val="24"/>
          <w:szCs w:val="24"/>
        </w:rPr>
        <w:t>capabilities of company.</w:t>
      </w:r>
      <w:r w:rsidR="00375799">
        <w:rPr>
          <w:rFonts w:ascii="Arial Narrow" w:hAnsi="Arial Narrow"/>
          <w:sz w:val="24"/>
          <w:szCs w:val="24"/>
        </w:rPr>
        <w:t xml:space="preserve"> </w:t>
      </w:r>
      <w:r w:rsidR="001973BB" w:rsidRPr="001973BB">
        <w:rPr>
          <w:rFonts w:ascii="Arial Narrow" w:hAnsi="Arial Narrow"/>
          <w:sz w:val="24"/>
          <w:szCs w:val="24"/>
        </w:rPr>
        <w:t xml:space="preserve">Managers, together with their teams, formulate these strategies according to function, aligning them with business-level strategies. </w:t>
      </w:r>
      <w:r w:rsidR="00B76C2C">
        <w:rPr>
          <w:rFonts w:ascii="Arial Narrow" w:hAnsi="Arial Narrow"/>
          <w:sz w:val="24"/>
          <w:szCs w:val="24"/>
        </w:rPr>
        <w:t>Opera</w:t>
      </w:r>
      <w:r w:rsidR="001973BB" w:rsidRPr="001973BB">
        <w:rPr>
          <w:rFonts w:ascii="Arial Narrow" w:hAnsi="Arial Narrow"/>
          <w:sz w:val="24"/>
          <w:szCs w:val="24"/>
        </w:rPr>
        <w:t xml:space="preserve">tional-level strategies have short-term </w:t>
      </w:r>
      <w:r w:rsidR="005F366E">
        <w:rPr>
          <w:rFonts w:ascii="Arial Narrow" w:hAnsi="Arial Narrow"/>
          <w:sz w:val="24"/>
          <w:szCs w:val="24"/>
        </w:rPr>
        <w:t>opera</w:t>
      </w:r>
      <w:r w:rsidR="001973BB" w:rsidRPr="001973BB">
        <w:rPr>
          <w:rFonts w:ascii="Arial Narrow" w:hAnsi="Arial Narrow"/>
          <w:sz w:val="24"/>
          <w:szCs w:val="24"/>
        </w:rPr>
        <w:t>tional goals and achieving them leads to business</w:t>
      </w:r>
      <w:r w:rsidR="00DF0253">
        <w:rPr>
          <w:rFonts w:ascii="Arial Narrow" w:hAnsi="Arial Narrow"/>
          <w:sz w:val="24"/>
          <w:szCs w:val="24"/>
        </w:rPr>
        <w:t>-</w:t>
      </w:r>
      <w:r w:rsidR="001973BB" w:rsidRPr="001973BB">
        <w:rPr>
          <w:rFonts w:ascii="Arial Narrow" w:hAnsi="Arial Narrow"/>
          <w:sz w:val="24"/>
          <w:szCs w:val="24"/>
        </w:rPr>
        <w:t>level</w:t>
      </w:r>
      <w:r w:rsidR="00972486">
        <w:rPr>
          <w:rFonts w:ascii="Arial Narrow" w:hAnsi="Arial Narrow"/>
          <w:sz w:val="24"/>
          <w:szCs w:val="24"/>
        </w:rPr>
        <w:t xml:space="preserve"> </w:t>
      </w:r>
      <w:r w:rsidR="00DF0253">
        <w:rPr>
          <w:rFonts w:ascii="Arial Narrow" w:hAnsi="Arial Narrow"/>
          <w:sz w:val="24"/>
          <w:szCs w:val="24"/>
        </w:rPr>
        <w:t>strat</w:t>
      </w:r>
      <w:r w:rsidR="00972486">
        <w:rPr>
          <w:rFonts w:ascii="Arial Narrow" w:hAnsi="Arial Narrow"/>
          <w:sz w:val="24"/>
          <w:szCs w:val="24"/>
        </w:rPr>
        <w:t>egies.</w:t>
      </w:r>
      <w:r w:rsidR="00C60CAC">
        <w:rPr>
          <w:rFonts w:ascii="Arial Narrow" w:hAnsi="Arial Narrow"/>
          <w:sz w:val="24"/>
          <w:szCs w:val="24"/>
        </w:rPr>
        <w:t xml:space="preserve"> </w:t>
      </w:r>
      <w:r w:rsidR="00E02032" w:rsidRPr="00E02032">
        <w:rPr>
          <w:rFonts w:ascii="Arial Narrow" w:hAnsi="Arial Narrow"/>
          <w:sz w:val="24"/>
          <w:szCs w:val="24"/>
        </w:rPr>
        <w:t>For example, Samsung Electronics' marketing strategy, which follows a differentiation strategy, turns into launching and selling a wide variety of smartphone options through company-owned outlets. This leads to the goal of distributing and opening new outlets in one city, and the production of various modifications of smartphones is the goal of the manufacturing department. Implementing functional strategies in the form of short-term goals leads to business-level strategies.</w:t>
      </w:r>
      <w:r w:rsidR="00E02032">
        <w:rPr>
          <w:rFonts w:ascii="Arial Narrow" w:hAnsi="Arial Narrow"/>
          <w:sz w:val="24"/>
          <w:szCs w:val="24"/>
        </w:rPr>
        <w:t xml:space="preserve"> </w:t>
      </w:r>
    </w:p>
    <w:p w14:paraId="6F2BB72C" w14:textId="3328B581" w:rsidR="00A42103" w:rsidRDefault="00A42103" w:rsidP="006C4BAD">
      <w:pPr>
        <w:spacing w:line="360" w:lineRule="auto"/>
        <w:jc w:val="both"/>
        <w:rPr>
          <w:rFonts w:ascii="Arial Narrow" w:hAnsi="Arial Narrow"/>
          <w:sz w:val="24"/>
          <w:szCs w:val="24"/>
        </w:rPr>
      </w:pPr>
      <w:r w:rsidRPr="00A42103">
        <w:rPr>
          <w:rFonts w:ascii="Arial Narrow" w:hAnsi="Arial Narrow"/>
          <w:sz w:val="24"/>
          <w:szCs w:val="24"/>
        </w:rPr>
        <w:t>Corporate, business and operational connectivity is important for the integration of strategies, so each level must be in line with the others.</w:t>
      </w:r>
      <w:r>
        <w:rPr>
          <w:rFonts w:ascii="Arial Narrow" w:hAnsi="Arial Narrow"/>
          <w:sz w:val="24"/>
          <w:szCs w:val="24"/>
        </w:rPr>
        <w:t xml:space="preserve"> </w:t>
      </w:r>
      <w:r w:rsidR="00510F5A" w:rsidRPr="00510F5A">
        <w:rPr>
          <w:rFonts w:ascii="Arial Narrow" w:hAnsi="Arial Narrow"/>
          <w:sz w:val="24"/>
          <w:szCs w:val="24"/>
        </w:rPr>
        <w:t>The three-part model that emphasizes the interconnected nature of strategic issues is the so-called Exploring Strategy Model.</w:t>
      </w:r>
      <w:r w:rsidR="00510F5A">
        <w:rPr>
          <w:rFonts w:ascii="Arial Narrow" w:hAnsi="Arial Narrow"/>
          <w:sz w:val="24"/>
          <w:szCs w:val="24"/>
        </w:rPr>
        <w:t xml:space="preserve"> </w:t>
      </w:r>
    </w:p>
    <w:p w14:paraId="3BC7EE81" w14:textId="72DFB871" w:rsidR="001470C6" w:rsidRDefault="002E6B9D" w:rsidP="001470C6">
      <w:pPr>
        <w:spacing w:line="360" w:lineRule="auto"/>
        <w:jc w:val="center"/>
        <w:rPr>
          <w:rFonts w:ascii="Arial Narrow" w:hAnsi="Arial Narrow"/>
          <w:sz w:val="24"/>
          <w:szCs w:val="24"/>
        </w:rPr>
      </w:pPr>
      <w:r w:rsidRPr="002E6B9D">
        <w:rPr>
          <w:noProof/>
        </w:rPr>
        <w:lastRenderedPageBreak/>
        <w:drawing>
          <wp:inline distT="0" distB="0" distL="0" distR="0" wp14:anchorId="467F1545" wp14:editId="5EC15A7C">
            <wp:extent cx="5731510" cy="32251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5165"/>
                    </a:xfrm>
                    <a:prstGeom prst="rect">
                      <a:avLst/>
                    </a:prstGeom>
                  </pic:spPr>
                </pic:pic>
              </a:graphicData>
            </a:graphic>
          </wp:inline>
        </w:drawing>
      </w:r>
    </w:p>
    <w:p w14:paraId="0BB3C77B" w14:textId="6C5B38D9" w:rsidR="003B40F0" w:rsidRDefault="003B40F0" w:rsidP="001470C6">
      <w:pPr>
        <w:spacing w:line="360" w:lineRule="auto"/>
        <w:jc w:val="center"/>
        <w:rPr>
          <w:rFonts w:ascii="Arial Narrow" w:hAnsi="Arial Narrow"/>
          <w:sz w:val="24"/>
          <w:szCs w:val="24"/>
        </w:rPr>
      </w:pPr>
      <w:r w:rsidRPr="003B40F0">
        <w:rPr>
          <w:noProof/>
        </w:rPr>
        <w:drawing>
          <wp:inline distT="0" distB="0" distL="0" distR="0" wp14:anchorId="055D295C" wp14:editId="487E19F2">
            <wp:extent cx="5731510" cy="36449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461AC6B9" w14:textId="577FBFCA" w:rsidR="008C222A" w:rsidRDefault="00830AF2" w:rsidP="00C32DDF">
      <w:pPr>
        <w:spacing w:line="360" w:lineRule="auto"/>
        <w:jc w:val="both"/>
        <w:rPr>
          <w:rFonts w:ascii="Arial Narrow" w:hAnsi="Arial Narrow"/>
          <w:sz w:val="24"/>
          <w:szCs w:val="24"/>
        </w:rPr>
      </w:pPr>
      <w:r w:rsidRPr="00830AF2">
        <w:rPr>
          <w:rFonts w:ascii="Arial Narrow" w:hAnsi="Arial Narrow"/>
          <w:sz w:val="24"/>
          <w:szCs w:val="24"/>
        </w:rPr>
        <w:t>Samsung Electronics' strategy is built on a mix of three levels of strategy, stacked on top of one another. The business strategy of the company focuses on the development of premium products, strengthening the structures for competitiveness and profit, innovation and expansion of the product range. All this is in line with Samsung Group's corporate strategy.</w:t>
      </w:r>
      <w:r>
        <w:rPr>
          <w:rFonts w:ascii="Arial Narrow" w:hAnsi="Arial Narrow"/>
          <w:sz w:val="24"/>
          <w:szCs w:val="24"/>
        </w:rPr>
        <w:t xml:space="preserve"> </w:t>
      </w:r>
      <w:r w:rsidR="00724203" w:rsidRPr="00724203">
        <w:rPr>
          <w:rFonts w:ascii="Arial Narrow" w:hAnsi="Arial Narrow"/>
          <w:sz w:val="24"/>
          <w:szCs w:val="24"/>
        </w:rPr>
        <w:t>Thus, the marketing strategy helps build trust in the company with the products they produce.</w:t>
      </w:r>
      <w:r w:rsidR="00906C9A">
        <w:rPr>
          <w:rFonts w:ascii="Arial Narrow" w:hAnsi="Arial Narrow"/>
          <w:sz w:val="24"/>
          <w:szCs w:val="24"/>
        </w:rPr>
        <w:t xml:space="preserve"> </w:t>
      </w:r>
    </w:p>
    <w:p w14:paraId="5AED860B" w14:textId="450F52D1" w:rsidR="008B3ED4" w:rsidRDefault="008B3ED4" w:rsidP="00C32DDF">
      <w:pPr>
        <w:spacing w:line="360" w:lineRule="auto"/>
        <w:jc w:val="both"/>
        <w:rPr>
          <w:rFonts w:ascii="Arial Narrow" w:hAnsi="Arial Narrow"/>
          <w:sz w:val="24"/>
          <w:szCs w:val="24"/>
        </w:rPr>
      </w:pPr>
      <w:r>
        <w:rPr>
          <w:rFonts w:ascii="Arial Narrow" w:hAnsi="Arial Narrow"/>
          <w:b/>
          <w:bCs/>
          <w:sz w:val="24"/>
          <w:szCs w:val="24"/>
        </w:rPr>
        <w:t>Implementation</w:t>
      </w:r>
      <w:r w:rsidR="0024317E">
        <w:rPr>
          <w:rFonts w:ascii="Arial Narrow" w:hAnsi="Arial Narrow"/>
          <w:sz w:val="24"/>
          <w:szCs w:val="24"/>
        </w:rPr>
        <w:t xml:space="preserve"> - </w:t>
      </w:r>
      <w:r w:rsidR="00C46DA0" w:rsidRPr="00C46DA0">
        <w:rPr>
          <w:rFonts w:ascii="Arial Narrow" w:hAnsi="Arial Narrow"/>
          <w:sz w:val="24"/>
          <w:szCs w:val="24"/>
        </w:rPr>
        <w:t>It consists of a marketing and promotional mix and includes communication and media activities, in other words pursuing strategies that will lead to the set goals.</w:t>
      </w:r>
      <w:r w:rsidR="00A96A3A">
        <w:rPr>
          <w:rFonts w:ascii="Arial Narrow" w:hAnsi="Arial Narrow"/>
          <w:sz w:val="24"/>
          <w:szCs w:val="24"/>
        </w:rPr>
        <w:t xml:space="preserve"> </w:t>
      </w:r>
    </w:p>
    <w:p w14:paraId="77E8F038" w14:textId="155519E6" w:rsidR="00A96A3A" w:rsidRDefault="00A96A3A" w:rsidP="00C32DDF">
      <w:pPr>
        <w:spacing w:line="360" w:lineRule="auto"/>
        <w:jc w:val="both"/>
        <w:rPr>
          <w:rFonts w:ascii="Arial Narrow" w:hAnsi="Arial Narrow"/>
          <w:sz w:val="24"/>
          <w:szCs w:val="24"/>
        </w:rPr>
      </w:pPr>
      <w:r w:rsidRPr="00A96A3A">
        <w:rPr>
          <w:rFonts w:ascii="Arial Narrow" w:hAnsi="Arial Narrow"/>
          <w:b/>
          <w:bCs/>
          <w:sz w:val="24"/>
          <w:szCs w:val="24"/>
        </w:rPr>
        <w:t xml:space="preserve">Control </w:t>
      </w:r>
      <w:r>
        <w:rPr>
          <w:rFonts w:ascii="Arial Narrow" w:hAnsi="Arial Narrow"/>
          <w:sz w:val="24"/>
          <w:szCs w:val="24"/>
        </w:rPr>
        <w:t xml:space="preserve">- </w:t>
      </w:r>
      <w:r w:rsidR="00E75CB9" w:rsidRPr="00E75CB9">
        <w:rPr>
          <w:rFonts w:ascii="Arial Narrow" w:hAnsi="Arial Narrow"/>
          <w:sz w:val="24"/>
          <w:szCs w:val="24"/>
        </w:rPr>
        <w:t>Using number of indicators, the overall effectiveness of achieving the goals is checked - how the company meets the requirements of the customers, what are the strengths and weaknesses of the company, what are the possible threats and opportunities for overcoming them.</w:t>
      </w:r>
      <w:r w:rsidR="0095222C">
        <w:rPr>
          <w:rFonts w:ascii="Arial Narrow" w:hAnsi="Arial Narrow"/>
          <w:sz w:val="24"/>
          <w:szCs w:val="24"/>
        </w:rPr>
        <w:t xml:space="preserve"> </w:t>
      </w:r>
      <w:r w:rsidR="00FB44C2" w:rsidRPr="00FB44C2">
        <w:rPr>
          <w:rFonts w:ascii="Arial Narrow" w:hAnsi="Arial Narrow"/>
          <w:sz w:val="24"/>
          <w:szCs w:val="24"/>
        </w:rPr>
        <w:t>The information received from the control is returned to the management and planning cycle, the necessary adjustments are made, and it is returned to the planning process.</w:t>
      </w:r>
      <w:r w:rsidR="00FB44C2">
        <w:rPr>
          <w:rFonts w:ascii="Arial Narrow" w:hAnsi="Arial Narrow"/>
          <w:sz w:val="24"/>
          <w:szCs w:val="24"/>
        </w:rPr>
        <w:t xml:space="preserve"> </w:t>
      </w:r>
    </w:p>
    <w:p w14:paraId="0C054519" w14:textId="77777777" w:rsidR="00817E09" w:rsidRDefault="00817E09" w:rsidP="003B40F0">
      <w:pPr>
        <w:spacing w:line="360" w:lineRule="auto"/>
        <w:jc w:val="center"/>
        <w:rPr>
          <w:noProof/>
        </w:rPr>
      </w:pPr>
    </w:p>
    <w:p w14:paraId="301EB67E" w14:textId="77777777" w:rsidR="00817E09" w:rsidRDefault="00817E09" w:rsidP="003B40F0">
      <w:pPr>
        <w:spacing w:line="360" w:lineRule="auto"/>
        <w:jc w:val="center"/>
        <w:rPr>
          <w:noProof/>
        </w:rPr>
      </w:pPr>
    </w:p>
    <w:p w14:paraId="6938D598" w14:textId="77777777" w:rsidR="00817E09" w:rsidRDefault="00817E09" w:rsidP="003B40F0">
      <w:pPr>
        <w:spacing w:line="360" w:lineRule="auto"/>
        <w:jc w:val="center"/>
        <w:rPr>
          <w:noProof/>
        </w:rPr>
      </w:pPr>
    </w:p>
    <w:p w14:paraId="41E3074C" w14:textId="77777777" w:rsidR="00817E09" w:rsidRDefault="00817E09" w:rsidP="003B40F0">
      <w:pPr>
        <w:spacing w:line="360" w:lineRule="auto"/>
        <w:jc w:val="center"/>
        <w:rPr>
          <w:noProof/>
        </w:rPr>
      </w:pPr>
    </w:p>
    <w:p w14:paraId="7CCF54B5" w14:textId="446716D0" w:rsidR="003B40F0" w:rsidRDefault="003B40F0" w:rsidP="003B40F0">
      <w:pPr>
        <w:spacing w:line="360" w:lineRule="auto"/>
        <w:jc w:val="center"/>
        <w:rPr>
          <w:rFonts w:ascii="Arial Narrow" w:hAnsi="Arial Narrow"/>
          <w:sz w:val="24"/>
          <w:szCs w:val="24"/>
        </w:rPr>
      </w:pPr>
      <w:r w:rsidRPr="003B40F0">
        <w:rPr>
          <w:noProof/>
        </w:rPr>
        <w:lastRenderedPageBreak/>
        <w:drawing>
          <wp:inline distT="0" distB="0" distL="0" distR="0" wp14:anchorId="59F9B0FA" wp14:editId="13C0E460">
            <wp:extent cx="5731510" cy="3644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31D0FDF1" w14:textId="54A60DD1" w:rsidR="001A2EF1" w:rsidRDefault="0004140C" w:rsidP="00E75660">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C55E397" wp14:editId="78EE9530">
            <wp:extent cx="3820134" cy="2079812"/>
            <wp:effectExtent l="0" t="0" r="9525" b="0"/>
            <wp:docPr id="6" name="Picture 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12-20 (2).png"/>
                    <pic:cNvPicPr/>
                  </pic:nvPicPr>
                  <pic:blipFill>
                    <a:blip r:embed="rId19">
                      <a:extLst>
                        <a:ext uri="{28A0092B-C50C-407E-A947-70E740481C1C}">
                          <a14:useLocalDpi xmlns:a14="http://schemas.microsoft.com/office/drawing/2010/main" val="0"/>
                        </a:ext>
                      </a:extLst>
                    </a:blip>
                    <a:stretch>
                      <a:fillRect/>
                    </a:stretch>
                  </pic:blipFill>
                  <pic:spPr>
                    <a:xfrm>
                      <a:off x="0" y="0"/>
                      <a:ext cx="3866613" cy="2105117"/>
                    </a:xfrm>
                    <a:prstGeom prst="rect">
                      <a:avLst/>
                    </a:prstGeom>
                  </pic:spPr>
                </pic:pic>
              </a:graphicData>
            </a:graphic>
          </wp:inline>
        </w:drawing>
      </w:r>
    </w:p>
    <w:p w14:paraId="016CF16F" w14:textId="072CF30A" w:rsidR="003B40F0" w:rsidRDefault="003B40F0" w:rsidP="00E75660">
      <w:pPr>
        <w:spacing w:line="360" w:lineRule="auto"/>
        <w:jc w:val="center"/>
        <w:rPr>
          <w:rFonts w:ascii="Arial Narrow" w:hAnsi="Arial Narrow"/>
          <w:sz w:val="24"/>
          <w:szCs w:val="24"/>
        </w:rPr>
      </w:pPr>
      <w:r w:rsidRPr="003B40F0">
        <w:rPr>
          <w:noProof/>
        </w:rPr>
        <w:drawing>
          <wp:inline distT="0" distB="0" distL="0" distR="0" wp14:anchorId="6CA31158" wp14:editId="3C0FF4BA">
            <wp:extent cx="5731510" cy="3644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0349B826" w14:textId="3D33706D" w:rsidR="003B40F0" w:rsidRPr="003B40F0" w:rsidRDefault="003B40F0" w:rsidP="004D23F7">
      <w:pPr>
        <w:spacing w:line="360" w:lineRule="auto"/>
        <w:jc w:val="center"/>
        <w:rPr>
          <w:rFonts w:ascii="Arial Narrow" w:hAnsi="Arial Narrow"/>
          <w:sz w:val="24"/>
          <w:szCs w:val="24"/>
        </w:rPr>
      </w:pPr>
      <w:r w:rsidRPr="003B40F0">
        <w:rPr>
          <w:noProof/>
        </w:rPr>
        <w:drawing>
          <wp:inline distT="0" distB="0" distL="0" distR="0" wp14:anchorId="602063E5" wp14:editId="462B5DE1">
            <wp:extent cx="5731510" cy="36449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00658E1F" w14:textId="196E92DC" w:rsidR="00A85DDC" w:rsidRDefault="00A85DDC" w:rsidP="004D23F7">
      <w:pPr>
        <w:spacing w:line="360" w:lineRule="auto"/>
        <w:jc w:val="center"/>
        <w:rPr>
          <w:rFonts w:ascii="Arial Narrow" w:hAnsi="Arial Narrow"/>
          <w:sz w:val="24"/>
          <w:szCs w:val="24"/>
        </w:rPr>
      </w:pPr>
      <w:r w:rsidRPr="00A85DDC">
        <w:rPr>
          <w:noProof/>
        </w:rPr>
        <w:drawing>
          <wp:inline distT="0" distB="0" distL="0" distR="0" wp14:anchorId="310C039D" wp14:editId="79E01CC6">
            <wp:extent cx="5731510" cy="14395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439545"/>
                    </a:xfrm>
                    <a:prstGeom prst="rect">
                      <a:avLst/>
                    </a:prstGeom>
                  </pic:spPr>
                </pic:pic>
              </a:graphicData>
            </a:graphic>
          </wp:inline>
        </w:drawing>
      </w:r>
    </w:p>
    <w:p w14:paraId="4204BD57" w14:textId="6343880A" w:rsidR="004A0D00" w:rsidRPr="00A85DDC" w:rsidRDefault="004A0D00" w:rsidP="004D23F7">
      <w:pPr>
        <w:spacing w:line="360" w:lineRule="auto"/>
        <w:jc w:val="center"/>
        <w:rPr>
          <w:rFonts w:ascii="Arial Narrow" w:hAnsi="Arial Narrow"/>
          <w:sz w:val="24"/>
          <w:szCs w:val="24"/>
        </w:rPr>
      </w:pPr>
      <w:r w:rsidRPr="004A0D00">
        <w:rPr>
          <w:noProof/>
        </w:rPr>
        <w:drawing>
          <wp:inline distT="0" distB="0" distL="0" distR="0" wp14:anchorId="302B7F23" wp14:editId="07331902">
            <wp:extent cx="5731510" cy="36449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707685AC" w14:textId="6ADE7050" w:rsidR="009E13D9" w:rsidRDefault="006B3CAC" w:rsidP="00614A74">
      <w:pPr>
        <w:spacing w:line="360" w:lineRule="auto"/>
        <w:jc w:val="both"/>
        <w:rPr>
          <w:rFonts w:ascii="Arial Narrow" w:hAnsi="Arial Narrow"/>
          <w:sz w:val="24"/>
          <w:szCs w:val="24"/>
        </w:rPr>
      </w:pPr>
      <w:r w:rsidRPr="006B3CAC">
        <w:rPr>
          <w:rFonts w:ascii="Arial Narrow" w:hAnsi="Arial Narrow"/>
          <w:sz w:val="24"/>
          <w:szCs w:val="24"/>
        </w:rPr>
        <w:t>Samsung's marketing process seeks to deliver a continuous range of innovative products. The company has 34 research cent</w:t>
      </w:r>
      <w:r w:rsidR="00646FA7">
        <w:rPr>
          <w:rFonts w:ascii="Arial Narrow" w:hAnsi="Arial Narrow"/>
          <w:sz w:val="24"/>
          <w:szCs w:val="24"/>
        </w:rPr>
        <w:t>res</w:t>
      </w:r>
      <w:r w:rsidRPr="006B3CAC">
        <w:rPr>
          <w:rFonts w:ascii="Arial Narrow" w:hAnsi="Arial Narrow"/>
          <w:sz w:val="24"/>
          <w:szCs w:val="24"/>
        </w:rPr>
        <w:t xml:space="preserve"> and 53 manufacturing facilities</w:t>
      </w:r>
      <w:r w:rsidR="000D6C52">
        <w:rPr>
          <w:rFonts w:ascii="Arial Narrow" w:hAnsi="Arial Narrow"/>
          <w:sz w:val="24"/>
          <w:szCs w:val="24"/>
        </w:rPr>
        <w:t>.</w:t>
      </w:r>
      <w:r>
        <w:rPr>
          <w:rFonts w:ascii="Arial Narrow" w:hAnsi="Arial Narrow"/>
          <w:sz w:val="24"/>
          <w:szCs w:val="24"/>
        </w:rPr>
        <w:t xml:space="preserve"> </w:t>
      </w:r>
      <w:r w:rsidR="00F51A55" w:rsidRPr="00F51A55">
        <w:rPr>
          <w:rFonts w:ascii="Arial Narrow" w:hAnsi="Arial Narrow"/>
          <w:sz w:val="24"/>
          <w:szCs w:val="24"/>
        </w:rPr>
        <w:t>As shown in the photo above, Samsung Electronics' marketing communication strategy has two levels involving different activities. At both the production and the executive level, the element of legal review is present, because neglect of the legal consequences regarding the development and delivery of marketing communications messages can have negative effects on the image and also lead to financial losses.</w:t>
      </w:r>
      <w:r w:rsidR="00EF7120">
        <w:rPr>
          <w:rFonts w:ascii="Arial Narrow" w:hAnsi="Arial Narrow"/>
          <w:sz w:val="24"/>
          <w:szCs w:val="24"/>
        </w:rPr>
        <w:t xml:space="preserve"> </w:t>
      </w:r>
    </w:p>
    <w:p w14:paraId="5922C6C8" w14:textId="2630C4C5" w:rsidR="00C2195C" w:rsidRDefault="00C2195C" w:rsidP="00614A74">
      <w:pPr>
        <w:spacing w:line="360" w:lineRule="auto"/>
        <w:jc w:val="both"/>
        <w:rPr>
          <w:rFonts w:ascii="Arial Narrow" w:hAnsi="Arial Narrow"/>
          <w:sz w:val="24"/>
          <w:szCs w:val="24"/>
        </w:rPr>
      </w:pPr>
    </w:p>
    <w:p w14:paraId="37F97270" w14:textId="77777777" w:rsidR="00C2195C" w:rsidRDefault="00C2195C" w:rsidP="00614A74">
      <w:pPr>
        <w:spacing w:line="360" w:lineRule="auto"/>
        <w:jc w:val="both"/>
        <w:rPr>
          <w:rFonts w:ascii="Arial Narrow" w:hAnsi="Arial Narrow"/>
          <w:sz w:val="24"/>
          <w:szCs w:val="24"/>
        </w:rPr>
      </w:pPr>
    </w:p>
    <w:p w14:paraId="10739386" w14:textId="7C6D6FA3" w:rsidR="004A0D00" w:rsidRDefault="004A0D00" w:rsidP="004A0D00">
      <w:pPr>
        <w:spacing w:line="360" w:lineRule="auto"/>
        <w:jc w:val="center"/>
        <w:rPr>
          <w:rFonts w:ascii="Arial Narrow" w:hAnsi="Arial Narrow"/>
          <w:sz w:val="24"/>
          <w:szCs w:val="24"/>
        </w:rPr>
      </w:pPr>
      <w:r w:rsidRPr="004A0D00">
        <w:rPr>
          <w:noProof/>
        </w:rPr>
        <w:lastRenderedPageBreak/>
        <w:drawing>
          <wp:inline distT="0" distB="0" distL="0" distR="0" wp14:anchorId="62EFE4F3" wp14:editId="4823164D">
            <wp:extent cx="5731510" cy="3644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p>
    <w:p w14:paraId="4635A93F" w14:textId="19F21997" w:rsidR="006E4924" w:rsidRDefault="00B01F7D" w:rsidP="00B01F7D">
      <w:pPr>
        <w:spacing w:line="360" w:lineRule="auto"/>
        <w:jc w:val="center"/>
        <w:rPr>
          <w:rFonts w:ascii="Arial Narrow" w:hAnsi="Arial Narrow"/>
          <w:sz w:val="24"/>
          <w:szCs w:val="24"/>
        </w:rPr>
      </w:pPr>
      <w:r w:rsidRPr="00B01F7D">
        <w:rPr>
          <w:noProof/>
        </w:rPr>
        <w:drawing>
          <wp:inline distT="0" distB="0" distL="0" distR="0" wp14:anchorId="6E42FBA9" wp14:editId="04A25AB1">
            <wp:extent cx="4647095" cy="2037976"/>
            <wp:effectExtent l="0" t="0" r="127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97573" cy="2060113"/>
                    </a:xfrm>
                    <a:prstGeom prst="rect">
                      <a:avLst/>
                    </a:prstGeom>
                  </pic:spPr>
                </pic:pic>
              </a:graphicData>
            </a:graphic>
          </wp:inline>
        </w:drawing>
      </w:r>
    </w:p>
    <w:p w14:paraId="5A56DECD" w14:textId="7773CE40" w:rsidR="001B60A1" w:rsidRDefault="004A0D00" w:rsidP="001B2E07">
      <w:pPr>
        <w:spacing w:line="360" w:lineRule="auto"/>
        <w:rPr>
          <w:rFonts w:ascii="Arial Narrow" w:hAnsi="Arial Narrow"/>
          <w:sz w:val="24"/>
          <w:szCs w:val="24"/>
        </w:rPr>
      </w:pPr>
      <w:r w:rsidRPr="004A0D00">
        <w:rPr>
          <w:noProof/>
        </w:rPr>
        <w:drawing>
          <wp:inline distT="0" distB="0" distL="0" distR="0" wp14:anchorId="0F3BAC68" wp14:editId="290CDD65">
            <wp:extent cx="5731510" cy="36449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r w:rsidR="00EB0EE7" w:rsidRPr="00EB0EE7">
        <w:rPr>
          <w:rFonts w:ascii="Arial Narrow" w:hAnsi="Arial Narrow"/>
          <w:b/>
          <w:bCs/>
          <w:sz w:val="24"/>
          <w:szCs w:val="24"/>
          <w:u w:val="single"/>
        </w:rPr>
        <w:t>Situational analysis</w:t>
      </w:r>
    </w:p>
    <w:p w14:paraId="31DDEE0C" w14:textId="1AAE2291" w:rsidR="00813E09" w:rsidRDefault="008F452A" w:rsidP="00C32DDF">
      <w:pPr>
        <w:spacing w:line="360" w:lineRule="auto"/>
        <w:jc w:val="both"/>
        <w:rPr>
          <w:rFonts w:ascii="Arial Narrow" w:hAnsi="Arial Narrow"/>
          <w:sz w:val="24"/>
          <w:szCs w:val="24"/>
        </w:rPr>
      </w:pPr>
      <w:r w:rsidRPr="008F452A">
        <w:rPr>
          <w:rFonts w:ascii="Arial Narrow" w:hAnsi="Arial Narrow"/>
          <w:sz w:val="24"/>
          <w:szCs w:val="24"/>
        </w:rPr>
        <w:t>In order to build and maintain a successful customer relationship Marketing management needs to analy</w:t>
      </w:r>
      <w:r>
        <w:rPr>
          <w:rFonts w:ascii="Arial Narrow" w:hAnsi="Arial Narrow"/>
          <w:sz w:val="24"/>
          <w:szCs w:val="24"/>
        </w:rPr>
        <w:t>s</w:t>
      </w:r>
      <w:r w:rsidRPr="008F452A">
        <w:rPr>
          <w:rFonts w:ascii="Arial Narrow" w:hAnsi="Arial Narrow"/>
          <w:sz w:val="24"/>
          <w:szCs w:val="24"/>
        </w:rPr>
        <w:t xml:space="preserve">e and take into </w:t>
      </w:r>
      <w:r w:rsidR="00DE4410">
        <w:rPr>
          <w:rFonts w:ascii="Arial Narrow" w:hAnsi="Arial Narrow"/>
          <w:sz w:val="24"/>
          <w:szCs w:val="24"/>
        </w:rPr>
        <w:t xml:space="preserve">an </w:t>
      </w:r>
      <w:r w:rsidRPr="008F452A">
        <w:rPr>
          <w:rFonts w:ascii="Arial Narrow" w:hAnsi="Arial Narrow"/>
          <w:sz w:val="24"/>
          <w:szCs w:val="24"/>
        </w:rPr>
        <w:t>account participants and factors that are outside the marketing but have an impact on it.</w:t>
      </w:r>
      <w:r>
        <w:rPr>
          <w:rFonts w:ascii="Arial Narrow" w:hAnsi="Arial Narrow"/>
          <w:sz w:val="24"/>
          <w:szCs w:val="24"/>
        </w:rPr>
        <w:t xml:space="preserve"> </w:t>
      </w:r>
      <w:r w:rsidR="007201DE" w:rsidRPr="007201DE">
        <w:rPr>
          <w:rFonts w:ascii="Arial Narrow" w:hAnsi="Arial Narrow"/>
          <w:sz w:val="24"/>
          <w:szCs w:val="24"/>
        </w:rPr>
        <w:t>The</w:t>
      </w:r>
      <w:r w:rsidR="00DD7DAA">
        <w:rPr>
          <w:rFonts w:ascii="Arial Narrow" w:hAnsi="Arial Narrow"/>
          <w:sz w:val="24"/>
          <w:szCs w:val="24"/>
        </w:rPr>
        <w:t xml:space="preserve"> </w:t>
      </w:r>
      <w:r w:rsidR="007201DE" w:rsidRPr="007201DE">
        <w:rPr>
          <w:rFonts w:ascii="Arial Narrow" w:hAnsi="Arial Narrow"/>
          <w:sz w:val="24"/>
          <w:szCs w:val="24"/>
        </w:rPr>
        <w:t>micro</w:t>
      </w:r>
      <w:r w:rsidR="00DD7DAA">
        <w:rPr>
          <w:rFonts w:ascii="Arial Narrow" w:hAnsi="Arial Narrow"/>
          <w:sz w:val="24"/>
          <w:szCs w:val="24"/>
        </w:rPr>
        <w:t>-</w:t>
      </w:r>
      <w:r w:rsidR="007201DE" w:rsidRPr="007201DE">
        <w:rPr>
          <w:rFonts w:ascii="Arial Narrow" w:hAnsi="Arial Narrow"/>
          <w:sz w:val="24"/>
          <w:szCs w:val="24"/>
        </w:rPr>
        <w:t>environment includes the internal environment of the company - the various companies united in one network for delivery of value and ability to serve customers. The factors that can influence marketing decisions regarding suppliers, marketing intermediaries, distributors, marketing services and cooperation to create customer value are the result of the macro</w:t>
      </w:r>
      <w:r w:rsidR="00DD7DAA">
        <w:rPr>
          <w:rFonts w:ascii="Arial Narrow" w:hAnsi="Arial Narrow"/>
          <w:sz w:val="24"/>
          <w:szCs w:val="24"/>
        </w:rPr>
        <w:t>-</w:t>
      </w:r>
      <w:r w:rsidR="007201DE" w:rsidRPr="007201DE">
        <w:rPr>
          <w:rFonts w:ascii="Arial Narrow" w:hAnsi="Arial Narrow"/>
          <w:sz w:val="24"/>
          <w:szCs w:val="24"/>
        </w:rPr>
        <w:t>environment.</w:t>
      </w:r>
      <w:r w:rsidR="00DD7DAA">
        <w:rPr>
          <w:rFonts w:ascii="Arial Narrow" w:hAnsi="Arial Narrow"/>
          <w:sz w:val="24"/>
          <w:szCs w:val="24"/>
        </w:rPr>
        <w:t xml:space="preserve"> </w:t>
      </w:r>
    </w:p>
    <w:p w14:paraId="09DD7F12" w14:textId="7E2AA685" w:rsidR="00A77A92" w:rsidRDefault="00A77A92" w:rsidP="00C32DDF">
      <w:pPr>
        <w:spacing w:line="360" w:lineRule="auto"/>
        <w:jc w:val="both"/>
        <w:rPr>
          <w:rFonts w:ascii="Arial Narrow" w:hAnsi="Arial Narrow"/>
          <w:sz w:val="24"/>
          <w:szCs w:val="24"/>
        </w:rPr>
      </w:pPr>
      <w:r w:rsidRPr="00407028">
        <w:rPr>
          <w:rFonts w:ascii="Arial Narrow" w:hAnsi="Arial Narrow"/>
          <w:b/>
          <w:bCs/>
          <w:sz w:val="24"/>
          <w:szCs w:val="24"/>
        </w:rPr>
        <w:t>The PESTLE analysis</w:t>
      </w:r>
      <w:r w:rsidRPr="00A77A92">
        <w:rPr>
          <w:rFonts w:ascii="Arial Narrow" w:hAnsi="Arial Narrow"/>
          <w:sz w:val="24"/>
          <w:szCs w:val="24"/>
        </w:rPr>
        <w:t xml:space="preserve"> provides information on macro-environmental factors and their impact on business. Marketers need to consider each of these categories, which affect business differently when making decisions.</w:t>
      </w:r>
    </w:p>
    <w:p w14:paraId="3DB840BF" w14:textId="4D88FB34" w:rsidR="00230FEC" w:rsidRDefault="00230FEC" w:rsidP="00C32DDF">
      <w:pPr>
        <w:spacing w:line="360" w:lineRule="auto"/>
        <w:jc w:val="both"/>
        <w:rPr>
          <w:rFonts w:ascii="Arial Narrow" w:hAnsi="Arial Narrow"/>
          <w:sz w:val="24"/>
          <w:szCs w:val="24"/>
        </w:rPr>
      </w:pPr>
    </w:p>
    <w:p w14:paraId="38DD5EC0" w14:textId="1B19D0F6" w:rsidR="004A0D00" w:rsidRDefault="004A0D00" w:rsidP="004A0D00">
      <w:pPr>
        <w:spacing w:line="360" w:lineRule="auto"/>
        <w:jc w:val="center"/>
        <w:rPr>
          <w:rFonts w:ascii="Arial Narrow" w:hAnsi="Arial Narrow"/>
          <w:sz w:val="24"/>
          <w:szCs w:val="24"/>
        </w:rPr>
      </w:pPr>
    </w:p>
    <w:p w14:paraId="4DB7F277" w14:textId="6EC00FCA" w:rsidR="0086101A" w:rsidRDefault="0086101A" w:rsidP="0086101A">
      <w:pPr>
        <w:spacing w:line="360" w:lineRule="auto"/>
        <w:jc w:val="center"/>
        <w:rPr>
          <w:rFonts w:ascii="Arial Narrow" w:hAnsi="Arial Narrow"/>
          <w:sz w:val="24"/>
          <w:szCs w:val="24"/>
        </w:rPr>
      </w:pPr>
    </w:p>
    <w:p w14:paraId="0D2AA80A" w14:textId="77777777" w:rsidR="00AD392C" w:rsidRDefault="00AD392C" w:rsidP="00C32DDF">
      <w:pPr>
        <w:spacing w:line="360" w:lineRule="auto"/>
        <w:jc w:val="both"/>
        <w:rPr>
          <w:rFonts w:ascii="Arial Narrow" w:hAnsi="Arial Narrow"/>
          <w:sz w:val="24"/>
          <w:szCs w:val="24"/>
        </w:rPr>
      </w:pPr>
    </w:p>
    <w:p w14:paraId="39F7D453" w14:textId="59144DA3" w:rsidR="00AD392C" w:rsidRDefault="00704D20" w:rsidP="00956BE9">
      <w:pPr>
        <w:spacing w:line="360" w:lineRule="auto"/>
        <w:jc w:val="center"/>
        <w:rPr>
          <w:rFonts w:ascii="Arial Narrow" w:hAnsi="Arial Narrow"/>
          <w:sz w:val="24"/>
          <w:szCs w:val="24"/>
        </w:rPr>
      </w:pPr>
      <w:r w:rsidRPr="00704D20">
        <w:lastRenderedPageBreak/>
        <w:drawing>
          <wp:inline distT="0" distB="0" distL="0" distR="0" wp14:anchorId="10FA32B9" wp14:editId="3693A456">
            <wp:extent cx="5731510" cy="7573010"/>
            <wp:effectExtent l="0" t="0" r="2540" b="889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7573010"/>
                    </a:xfrm>
                    <a:prstGeom prst="rect">
                      <a:avLst/>
                    </a:prstGeom>
                    <a:noFill/>
                    <a:ln>
                      <a:noFill/>
                    </a:ln>
                  </pic:spPr>
                </pic:pic>
              </a:graphicData>
            </a:graphic>
          </wp:inline>
        </w:drawing>
      </w:r>
    </w:p>
    <w:p w14:paraId="7AF34140" w14:textId="6998B2E5" w:rsidR="00704D20" w:rsidRDefault="00D80BF9" w:rsidP="00956BE9">
      <w:pPr>
        <w:spacing w:line="360" w:lineRule="auto"/>
        <w:jc w:val="center"/>
        <w:rPr>
          <w:rFonts w:ascii="Arial Narrow" w:hAnsi="Arial Narrow"/>
          <w:sz w:val="24"/>
          <w:szCs w:val="24"/>
        </w:rPr>
      </w:pPr>
      <w:r w:rsidRPr="00D80BF9">
        <w:lastRenderedPageBreak/>
        <w:drawing>
          <wp:inline distT="0" distB="0" distL="0" distR="0" wp14:anchorId="69C9A1FE" wp14:editId="2A0A562D">
            <wp:extent cx="5731510" cy="8164830"/>
            <wp:effectExtent l="0" t="0" r="2540" b="762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164830"/>
                    </a:xfrm>
                    <a:prstGeom prst="rect">
                      <a:avLst/>
                    </a:prstGeom>
                    <a:noFill/>
                    <a:ln>
                      <a:noFill/>
                    </a:ln>
                  </pic:spPr>
                </pic:pic>
              </a:graphicData>
            </a:graphic>
          </wp:inline>
        </w:drawing>
      </w:r>
    </w:p>
    <w:p w14:paraId="2213DE06" w14:textId="3215C106" w:rsidR="00D80BF9" w:rsidRDefault="0069414E" w:rsidP="00956BE9">
      <w:pPr>
        <w:spacing w:line="360" w:lineRule="auto"/>
        <w:jc w:val="center"/>
        <w:rPr>
          <w:rFonts w:ascii="Arial Narrow" w:hAnsi="Arial Narrow"/>
          <w:sz w:val="24"/>
          <w:szCs w:val="24"/>
        </w:rPr>
      </w:pPr>
      <w:r w:rsidRPr="0069414E">
        <w:lastRenderedPageBreak/>
        <w:drawing>
          <wp:inline distT="0" distB="0" distL="0" distR="0" wp14:anchorId="547388A5" wp14:editId="4FA2C2BE">
            <wp:extent cx="5731510" cy="7077075"/>
            <wp:effectExtent l="0" t="0" r="254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7077075"/>
                    </a:xfrm>
                    <a:prstGeom prst="rect">
                      <a:avLst/>
                    </a:prstGeom>
                    <a:noFill/>
                    <a:ln>
                      <a:noFill/>
                    </a:ln>
                  </pic:spPr>
                </pic:pic>
              </a:graphicData>
            </a:graphic>
          </wp:inline>
        </w:drawing>
      </w:r>
    </w:p>
    <w:p w14:paraId="079AE065" w14:textId="236D14CE" w:rsidR="0069414E" w:rsidRDefault="00917DF2" w:rsidP="00956BE9">
      <w:pPr>
        <w:spacing w:line="360" w:lineRule="auto"/>
        <w:jc w:val="center"/>
        <w:rPr>
          <w:rFonts w:ascii="Arial Narrow" w:hAnsi="Arial Narrow"/>
          <w:sz w:val="24"/>
          <w:szCs w:val="24"/>
        </w:rPr>
      </w:pPr>
      <w:r w:rsidRPr="00917DF2">
        <w:lastRenderedPageBreak/>
        <w:drawing>
          <wp:inline distT="0" distB="0" distL="0" distR="0" wp14:anchorId="3831B44C" wp14:editId="6675F699">
            <wp:extent cx="5731510" cy="2949575"/>
            <wp:effectExtent l="0" t="0" r="2540" b="317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949575"/>
                    </a:xfrm>
                    <a:prstGeom prst="rect">
                      <a:avLst/>
                    </a:prstGeom>
                    <a:noFill/>
                    <a:ln>
                      <a:noFill/>
                    </a:ln>
                  </pic:spPr>
                </pic:pic>
              </a:graphicData>
            </a:graphic>
          </wp:inline>
        </w:drawing>
      </w:r>
    </w:p>
    <w:p w14:paraId="4261B138" w14:textId="27530964" w:rsidR="00165733" w:rsidRDefault="00981D68" w:rsidP="001B0473">
      <w:pPr>
        <w:spacing w:line="360" w:lineRule="auto"/>
        <w:jc w:val="center"/>
        <w:rPr>
          <w:rFonts w:ascii="Arial Narrow" w:hAnsi="Arial Narrow"/>
          <w:i/>
          <w:iCs/>
        </w:rPr>
      </w:pPr>
      <w:r w:rsidRPr="00C347B1">
        <w:rPr>
          <w:rFonts w:ascii="Arial Narrow" w:hAnsi="Arial Narrow"/>
        </w:rPr>
        <w:t>Source</w:t>
      </w:r>
      <w:r w:rsidR="00C347B1" w:rsidRPr="00C347B1">
        <w:rPr>
          <w:rFonts w:ascii="Arial Narrow" w:hAnsi="Arial Narrow"/>
        </w:rPr>
        <w:t xml:space="preserve">: </w:t>
      </w:r>
      <w:r w:rsidR="00C347B1" w:rsidRPr="001B0473">
        <w:rPr>
          <w:rFonts w:ascii="Arial Narrow" w:hAnsi="Arial Narrow"/>
          <w:i/>
          <w:iCs/>
        </w:rPr>
        <w:t>Author’s work</w:t>
      </w:r>
    </w:p>
    <w:p w14:paraId="379C0597" w14:textId="77777777" w:rsidR="007A7B7C" w:rsidRPr="001B0473" w:rsidRDefault="007A7B7C" w:rsidP="001B0473">
      <w:pPr>
        <w:spacing w:line="360" w:lineRule="auto"/>
        <w:jc w:val="center"/>
        <w:rPr>
          <w:rFonts w:ascii="Arial Narrow" w:hAnsi="Arial Narrow"/>
          <w:i/>
          <w:iCs/>
        </w:rPr>
      </w:pPr>
    </w:p>
    <w:p w14:paraId="18647421" w14:textId="38D89A2B" w:rsidR="00FF679F" w:rsidRDefault="009B1E42" w:rsidP="00FF679F">
      <w:pPr>
        <w:spacing w:line="360" w:lineRule="auto"/>
        <w:jc w:val="center"/>
        <w:rPr>
          <w:rFonts w:ascii="Arial Narrow" w:hAnsi="Arial Narrow"/>
          <w:sz w:val="24"/>
          <w:szCs w:val="24"/>
        </w:rPr>
      </w:pPr>
      <w:r w:rsidRPr="009B1E42">
        <w:rPr>
          <w:noProof/>
        </w:rPr>
        <w:drawing>
          <wp:inline distT="0" distB="0" distL="0" distR="0" wp14:anchorId="5BF627F2" wp14:editId="521243EF">
            <wp:extent cx="5166384" cy="2449773"/>
            <wp:effectExtent l="0" t="0" r="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42300" cy="2485770"/>
                    </a:xfrm>
                    <a:prstGeom prst="rect">
                      <a:avLst/>
                    </a:prstGeom>
                    <a:noFill/>
                    <a:ln>
                      <a:noFill/>
                    </a:ln>
                  </pic:spPr>
                </pic:pic>
              </a:graphicData>
            </a:graphic>
          </wp:inline>
        </w:drawing>
      </w:r>
    </w:p>
    <w:p w14:paraId="6450AD3B" w14:textId="28626F1E" w:rsidR="00C2767C" w:rsidRPr="001B0473" w:rsidRDefault="00A87E29" w:rsidP="00A87E29">
      <w:pPr>
        <w:spacing w:line="360" w:lineRule="auto"/>
        <w:jc w:val="center"/>
        <w:rPr>
          <w:rFonts w:ascii="Arial Narrow" w:hAnsi="Arial Narrow"/>
          <w:i/>
          <w:iCs/>
          <w:sz w:val="24"/>
          <w:szCs w:val="24"/>
        </w:rPr>
      </w:pPr>
      <w:r>
        <w:rPr>
          <w:rFonts w:ascii="Arial Narrow" w:hAnsi="Arial Narrow"/>
          <w:sz w:val="24"/>
          <w:szCs w:val="24"/>
        </w:rPr>
        <w:t xml:space="preserve">Source: </w:t>
      </w:r>
      <w:r w:rsidRPr="001B0473">
        <w:rPr>
          <w:rFonts w:ascii="Arial Narrow" w:hAnsi="Arial Narrow"/>
          <w:i/>
          <w:iCs/>
          <w:sz w:val="24"/>
          <w:szCs w:val="24"/>
        </w:rPr>
        <w:t>Author’s work</w:t>
      </w:r>
    </w:p>
    <w:p w14:paraId="5C7449D9" w14:textId="1EACC00E" w:rsidR="00230FEC" w:rsidRDefault="00230FEC" w:rsidP="00C32DDF">
      <w:pPr>
        <w:spacing w:line="360" w:lineRule="auto"/>
        <w:jc w:val="both"/>
        <w:rPr>
          <w:rFonts w:ascii="Arial Narrow" w:hAnsi="Arial Narrow"/>
          <w:sz w:val="24"/>
          <w:szCs w:val="24"/>
        </w:rPr>
      </w:pPr>
      <w:r w:rsidRPr="00230FEC">
        <w:rPr>
          <w:rFonts w:ascii="Arial Narrow" w:hAnsi="Arial Narrow"/>
          <w:sz w:val="24"/>
          <w:szCs w:val="24"/>
        </w:rPr>
        <w:t xml:space="preserve">The results of the </w:t>
      </w:r>
      <w:r w:rsidRPr="00230FEC">
        <w:rPr>
          <w:rFonts w:ascii="Arial Narrow" w:hAnsi="Arial Narrow"/>
          <w:b/>
          <w:bCs/>
          <w:sz w:val="24"/>
          <w:szCs w:val="24"/>
        </w:rPr>
        <w:t>SWOT analysis</w:t>
      </w:r>
      <w:r w:rsidRPr="00230FEC">
        <w:rPr>
          <w:rFonts w:ascii="Arial Narrow" w:hAnsi="Arial Narrow"/>
          <w:sz w:val="24"/>
          <w:szCs w:val="24"/>
        </w:rPr>
        <w:t xml:space="preserve"> are used to establish the goals, strategies and practices to be implemented, as well as in decision making within the company to solve problems, plan and evaluate products.</w:t>
      </w:r>
      <w:r>
        <w:rPr>
          <w:rFonts w:ascii="Arial Narrow" w:hAnsi="Arial Narrow"/>
          <w:sz w:val="24"/>
          <w:szCs w:val="24"/>
        </w:rPr>
        <w:t xml:space="preserve"> </w:t>
      </w:r>
    </w:p>
    <w:p w14:paraId="310BDCF4" w14:textId="1920CC0A" w:rsidR="00E9500C" w:rsidRDefault="00DE7108" w:rsidP="00E9500C">
      <w:pPr>
        <w:spacing w:line="360" w:lineRule="auto"/>
        <w:jc w:val="center"/>
        <w:rPr>
          <w:rFonts w:ascii="Arial Narrow" w:hAnsi="Arial Narrow"/>
          <w:sz w:val="24"/>
          <w:szCs w:val="24"/>
        </w:rPr>
      </w:pPr>
      <w:r w:rsidRPr="00DE7108">
        <w:rPr>
          <w:noProof/>
        </w:rPr>
        <w:lastRenderedPageBreak/>
        <w:drawing>
          <wp:inline distT="0" distB="0" distL="0" distR="0" wp14:anchorId="1E1F5E91" wp14:editId="00140A40">
            <wp:extent cx="4977660" cy="4643609"/>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36446" cy="4698450"/>
                    </a:xfrm>
                    <a:prstGeom prst="rect">
                      <a:avLst/>
                    </a:prstGeom>
                    <a:noFill/>
                    <a:ln>
                      <a:noFill/>
                    </a:ln>
                  </pic:spPr>
                </pic:pic>
              </a:graphicData>
            </a:graphic>
          </wp:inline>
        </w:drawing>
      </w:r>
    </w:p>
    <w:p w14:paraId="61EC0041" w14:textId="0801097C" w:rsidR="00D01178" w:rsidRDefault="00F841F7" w:rsidP="00C32DDF">
      <w:pPr>
        <w:spacing w:line="360" w:lineRule="auto"/>
        <w:jc w:val="both"/>
        <w:rPr>
          <w:rFonts w:ascii="Arial Narrow" w:hAnsi="Arial Narrow"/>
          <w:sz w:val="24"/>
          <w:szCs w:val="24"/>
        </w:rPr>
      </w:pPr>
      <w:r w:rsidRPr="00F841F7">
        <w:rPr>
          <w:rFonts w:ascii="Arial Narrow" w:hAnsi="Arial Narrow"/>
          <w:sz w:val="24"/>
          <w:szCs w:val="24"/>
        </w:rPr>
        <w:t>The competitiveness of a company is determined by how it seizes the opportunities (SWOT) to counteract the threats that were addressed in the SWOT analysis.</w:t>
      </w:r>
      <w:r w:rsidR="006F22B5">
        <w:rPr>
          <w:rFonts w:ascii="Arial Narrow" w:hAnsi="Arial Narrow"/>
          <w:sz w:val="24"/>
          <w:szCs w:val="24"/>
        </w:rPr>
        <w:t xml:space="preserve"> </w:t>
      </w:r>
    </w:p>
    <w:p w14:paraId="2AD58283" w14:textId="596ABC16" w:rsidR="009565BB" w:rsidRDefault="009565BB" w:rsidP="00C32DDF">
      <w:pPr>
        <w:spacing w:line="360" w:lineRule="auto"/>
        <w:jc w:val="both"/>
        <w:rPr>
          <w:rFonts w:ascii="Arial Narrow" w:hAnsi="Arial Narrow"/>
          <w:sz w:val="24"/>
          <w:szCs w:val="24"/>
        </w:rPr>
      </w:pPr>
      <w:r w:rsidRPr="009565BB">
        <w:rPr>
          <w:noProof/>
        </w:rPr>
        <w:drawing>
          <wp:inline distT="0" distB="0" distL="0" distR="0" wp14:anchorId="2823F466" wp14:editId="4FBA1C0C">
            <wp:extent cx="5731510" cy="198564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1985645"/>
                    </a:xfrm>
                    <a:prstGeom prst="rect">
                      <a:avLst/>
                    </a:prstGeom>
                    <a:noFill/>
                    <a:ln>
                      <a:noFill/>
                    </a:ln>
                  </pic:spPr>
                </pic:pic>
              </a:graphicData>
            </a:graphic>
          </wp:inline>
        </w:drawing>
      </w:r>
    </w:p>
    <w:p w14:paraId="6EBE7713" w14:textId="4CF26EBD" w:rsidR="007C18DC" w:rsidRPr="00351506" w:rsidRDefault="007C18DC" w:rsidP="007C18DC">
      <w:pPr>
        <w:spacing w:line="360" w:lineRule="auto"/>
        <w:jc w:val="center"/>
        <w:rPr>
          <w:rFonts w:ascii="Arial Narrow" w:hAnsi="Arial Narrow"/>
          <w:sz w:val="24"/>
          <w:szCs w:val="24"/>
        </w:rPr>
      </w:pPr>
      <w:r>
        <w:rPr>
          <w:rFonts w:ascii="Arial Narrow" w:hAnsi="Arial Narrow"/>
          <w:sz w:val="24"/>
          <w:szCs w:val="24"/>
        </w:rPr>
        <w:t xml:space="preserve">Source: </w:t>
      </w:r>
      <w:r w:rsidRPr="007C18DC">
        <w:rPr>
          <w:rFonts w:ascii="Arial Narrow" w:hAnsi="Arial Narrow"/>
          <w:i/>
          <w:iCs/>
          <w:sz w:val="24"/>
          <w:szCs w:val="24"/>
        </w:rPr>
        <w:t>Author’s work</w:t>
      </w:r>
    </w:p>
    <w:p w14:paraId="56D8F13E" w14:textId="735EDA6E" w:rsidR="00F67848" w:rsidRDefault="00F67848" w:rsidP="00C32DDF">
      <w:pPr>
        <w:spacing w:line="360" w:lineRule="auto"/>
        <w:jc w:val="both"/>
        <w:rPr>
          <w:rFonts w:ascii="Arial Narrow" w:hAnsi="Arial Narrow"/>
          <w:sz w:val="24"/>
          <w:szCs w:val="24"/>
        </w:rPr>
      </w:pPr>
      <w:r w:rsidRPr="00F67848">
        <w:rPr>
          <w:rFonts w:ascii="Arial Narrow" w:hAnsi="Arial Narrow"/>
          <w:b/>
          <w:bCs/>
          <w:sz w:val="24"/>
          <w:szCs w:val="24"/>
        </w:rPr>
        <w:t>Porter's 5 forces framework</w:t>
      </w:r>
      <w:r w:rsidRPr="00F67848">
        <w:rPr>
          <w:rFonts w:ascii="Arial Narrow" w:hAnsi="Arial Narrow"/>
          <w:sz w:val="24"/>
          <w:szCs w:val="24"/>
        </w:rPr>
        <w:t xml:space="preserve">. The three important options for positioning market positioning are differentiation, cost leadership and focus so the company can make choices about potential opportunities. </w:t>
      </w:r>
      <w:r w:rsidRPr="00F67848">
        <w:rPr>
          <w:rFonts w:ascii="Arial Narrow" w:hAnsi="Arial Narrow"/>
          <w:sz w:val="24"/>
          <w:szCs w:val="24"/>
        </w:rPr>
        <w:lastRenderedPageBreak/>
        <w:t>Porter's 5 forces framework is used to identify the attractiveness of the industry to the five competing forces (Haroun, I., 2016).</w:t>
      </w:r>
      <w:r>
        <w:rPr>
          <w:rFonts w:ascii="Arial Narrow" w:hAnsi="Arial Narrow"/>
          <w:sz w:val="24"/>
          <w:szCs w:val="24"/>
        </w:rPr>
        <w:t xml:space="preserve"> </w:t>
      </w:r>
    </w:p>
    <w:p w14:paraId="18EEAB65" w14:textId="77777777" w:rsidR="00F20261" w:rsidRDefault="00F20261" w:rsidP="00C32DDF">
      <w:pPr>
        <w:spacing w:line="360" w:lineRule="auto"/>
        <w:jc w:val="both"/>
        <w:rPr>
          <w:rFonts w:ascii="Arial Narrow" w:hAnsi="Arial Narrow"/>
          <w:sz w:val="24"/>
          <w:szCs w:val="24"/>
        </w:rPr>
      </w:pPr>
    </w:p>
    <w:p w14:paraId="050D772C" w14:textId="3C1BEF68" w:rsidR="006F22B5" w:rsidRDefault="00464B66" w:rsidP="00464B66">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CB413BB" wp14:editId="24E5F2E5">
            <wp:extent cx="5723890" cy="4319517"/>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62882" cy="4499871"/>
                    </a:xfrm>
                    <a:prstGeom prst="rect">
                      <a:avLst/>
                    </a:prstGeom>
                    <a:noFill/>
                  </pic:spPr>
                </pic:pic>
              </a:graphicData>
            </a:graphic>
          </wp:inline>
        </w:drawing>
      </w:r>
    </w:p>
    <w:p w14:paraId="16BC2F5E" w14:textId="10DC0538" w:rsidR="00B84C3E" w:rsidRDefault="00B84C3E" w:rsidP="00464B66">
      <w:pPr>
        <w:spacing w:line="360" w:lineRule="auto"/>
        <w:jc w:val="center"/>
        <w:rPr>
          <w:rFonts w:ascii="Arial Narrow" w:hAnsi="Arial Narrow"/>
          <w:sz w:val="24"/>
          <w:szCs w:val="24"/>
        </w:rPr>
      </w:pPr>
      <w:r>
        <w:rPr>
          <w:rFonts w:ascii="Arial Narrow" w:hAnsi="Arial Narrow"/>
          <w:sz w:val="24"/>
          <w:szCs w:val="24"/>
        </w:rPr>
        <w:t>Source: Author’s work</w:t>
      </w:r>
    </w:p>
    <w:p w14:paraId="63C0DF61" w14:textId="61D95039" w:rsidR="0094014D" w:rsidRDefault="007B42D4" w:rsidP="0094014D">
      <w:pPr>
        <w:spacing w:line="360" w:lineRule="auto"/>
        <w:jc w:val="both"/>
        <w:rPr>
          <w:rFonts w:ascii="Arial Narrow" w:hAnsi="Arial Narrow"/>
          <w:sz w:val="24"/>
          <w:szCs w:val="24"/>
        </w:rPr>
      </w:pPr>
      <w:r w:rsidRPr="007B42D4">
        <w:rPr>
          <w:rFonts w:ascii="Arial Narrow" w:hAnsi="Arial Narrow"/>
          <w:sz w:val="24"/>
          <w:szCs w:val="24"/>
        </w:rPr>
        <w:t>Porter's 5 forces analy</w:t>
      </w:r>
      <w:r>
        <w:rPr>
          <w:rFonts w:ascii="Arial Narrow" w:hAnsi="Arial Narrow"/>
          <w:sz w:val="24"/>
          <w:szCs w:val="24"/>
        </w:rPr>
        <w:t>s</w:t>
      </w:r>
      <w:r w:rsidRPr="007B42D4">
        <w:rPr>
          <w:rFonts w:ascii="Arial Narrow" w:hAnsi="Arial Narrow"/>
          <w:sz w:val="24"/>
          <w:szCs w:val="24"/>
        </w:rPr>
        <w:t>e all external factors, and SWOT analy</w:t>
      </w:r>
      <w:r>
        <w:rPr>
          <w:rFonts w:ascii="Arial Narrow" w:hAnsi="Arial Narrow"/>
          <w:sz w:val="24"/>
          <w:szCs w:val="24"/>
        </w:rPr>
        <w:t>se</w:t>
      </w:r>
      <w:r w:rsidRPr="007B42D4">
        <w:rPr>
          <w:rFonts w:ascii="Arial Narrow" w:hAnsi="Arial Narrow"/>
          <w:sz w:val="24"/>
          <w:szCs w:val="24"/>
        </w:rPr>
        <w:t>s both internal (strengths and weaknesses) and external (capabilities and threats) forces. Both methods of analysis can be used for strategic planning that guarantees the success of the company.</w:t>
      </w:r>
      <w:r>
        <w:rPr>
          <w:rFonts w:ascii="Arial Narrow" w:hAnsi="Arial Narrow"/>
          <w:sz w:val="24"/>
          <w:szCs w:val="24"/>
        </w:rPr>
        <w:t xml:space="preserve"> </w:t>
      </w:r>
      <w:r w:rsidR="000852AE" w:rsidRPr="000852AE">
        <w:rPr>
          <w:rFonts w:ascii="Arial Narrow" w:hAnsi="Arial Narrow"/>
          <w:sz w:val="24"/>
          <w:szCs w:val="24"/>
        </w:rPr>
        <w:t>Porter's 5 forces examine the company's strength in a competitive situation. The industry, in which Samsung is one of the participants, with high profits is a difficult environment for new competitors. On the other hand, PESTLE determines how different macro-environmental factors could affect an organization and its competitive position.</w:t>
      </w:r>
      <w:r w:rsidR="000852AE">
        <w:rPr>
          <w:rFonts w:ascii="Arial Narrow" w:hAnsi="Arial Narrow"/>
          <w:sz w:val="24"/>
          <w:szCs w:val="24"/>
        </w:rPr>
        <w:t xml:space="preserve"> </w:t>
      </w:r>
    </w:p>
    <w:p w14:paraId="438E7F2F" w14:textId="77777777" w:rsidR="005E513C" w:rsidRDefault="005E513C" w:rsidP="009D6D64">
      <w:pPr>
        <w:spacing w:line="360" w:lineRule="auto"/>
        <w:jc w:val="both"/>
        <w:rPr>
          <w:rFonts w:ascii="Arial Narrow" w:hAnsi="Arial Narrow"/>
          <w:b/>
          <w:bCs/>
          <w:sz w:val="24"/>
          <w:szCs w:val="24"/>
          <w:u w:val="single"/>
        </w:rPr>
      </w:pPr>
    </w:p>
    <w:p w14:paraId="6661DC9B" w14:textId="77777777" w:rsidR="005E513C" w:rsidRDefault="005E513C" w:rsidP="009D6D64">
      <w:pPr>
        <w:spacing w:line="360" w:lineRule="auto"/>
        <w:jc w:val="both"/>
        <w:rPr>
          <w:rFonts w:ascii="Arial Narrow" w:hAnsi="Arial Narrow"/>
          <w:b/>
          <w:bCs/>
          <w:sz w:val="24"/>
          <w:szCs w:val="24"/>
          <w:u w:val="single"/>
        </w:rPr>
      </w:pPr>
    </w:p>
    <w:p w14:paraId="260533F9" w14:textId="77777777" w:rsidR="00C5482F" w:rsidRDefault="00C5482F" w:rsidP="009D6D64">
      <w:pPr>
        <w:spacing w:line="360" w:lineRule="auto"/>
        <w:jc w:val="both"/>
        <w:rPr>
          <w:rFonts w:ascii="Arial Narrow" w:hAnsi="Arial Narrow"/>
          <w:b/>
          <w:bCs/>
          <w:sz w:val="24"/>
          <w:szCs w:val="24"/>
          <w:u w:val="single"/>
        </w:rPr>
      </w:pPr>
    </w:p>
    <w:p w14:paraId="2C2703D6" w14:textId="77777777" w:rsidR="00C5482F" w:rsidRDefault="00C5482F" w:rsidP="009D6D64">
      <w:pPr>
        <w:spacing w:line="360" w:lineRule="auto"/>
        <w:jc w:val="both"/>
        <w:rPr>
          <w:rFonts w:ascii="Arial Narrow" w:hAnsi="Arial Narrow"/>
          <w:b/>
          <w:bCs/>
          <w:sz w:val="24"/>
          <w:szCs w:val="24"/>
          <w:u w:val="single"/>
        </w:rPr>
      </w:pPr>
    </w:p>
    <w:p w14:paraId="5F9E83A0" w14:textId="30A7B066" w:rsidR="00356B43" w:rsidRDefault="007D1E68" w:rsidP="009D6D64">
      <w:pPr>
        <w:spacing w:line="360" w:lineRule="auto"/>
        <w:jc w:val="both"/>
        <w:rPr>
          <w:rFonts w:ascii="Arial Narrow" w:hAnsi="Arial Narrow"/>
          <w:sz w:val="24"/>
          <w:szCs w:val="24"/>
        </w:rPr>
      </w:pPr>
      <w:r>
        <w:rPr>
          <w:rFonts w:ascii="Arial Narrow" w:hAnsi="Arial Narrow"/>
          <w:b/>
          <w:bCs/>
          <w:sz w:val="24"/>
          <w:szCs w:val="24"/>
          <w:u w:val="single"/>
        </w:rPr>
        <w:lastRenderedPageBreak/>
        <w:t xml:space="preserve">Marketing </w:t>
      </w:r>
      <w:r w:rsidR="00E779E2" w:rsidRPr="00861EC5">
        <w:rPr>
          <w:rFonts w:ascii="Arial Narrow" w:hAnsi="Arial Narrow"/>
          <w:b/>
          <w:bCs/>
          <w:sz w:val="24"/>
          <w:szCs w:val="24"/>
          <w:u w:val="single"/>
        </w:rPr>
        <w:t>Strategy</w:t>
      </w:r>
    </w:p>
    <w:p w14:paraId="7BE0235B" w14:textId="5D8C1EB9" w:rsidR="0072073E" w:rsidRDefault="00E312CE" w:rsidP="00D31179">
      <w:pPr>
        <w:spacing w:line="360" w:lineRule="auto"/>
        <w:jc w:val="center"/>
        <w:rPr>
          <w:rFonts w:ascii="Arial Narrow" w:hAnsi="Arial Narrow"/>
          <w:i/>
          <w:iCs/>
          <w:sz w:val="24"/>
          <w:szCs w:val="24"/>
        </w:rPr>
      </w:pPr>
      <w:r w:rsidRPr="00E312CE">
        <w:rPr>
          <w:noProof/>
        </w:rPr>
        <w:drawing>
          <wp:inline distT="0" distB="0" distL="0" distR="0" wp14:anchorId="68861BA8" wp14:editId="666C231E">
            <wp:extent cx="5731132" cy="4476465"/>
            <wp:effectExtent l="0" t="0" r="3175" b="6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45360" cy="4487578"/>
                    </a:xfrm>
                    <a:prstGeom prst="rect">
                      <a:avLst/>
                    </a:prstGeom>
                  </pic:spPr>
                </pic:pic>
              </a:graphicData>
            </a:graphic>
          </wp:inline>
        </w:drawing>
      </w:r>
      <w:r w:rsidR="0072073E">
        <w:rPr>
          <w:rFonts w:ascii="Arial Narrow" w:hAnsi="Arial Narrow"/>
          <w:sz w:val="24"/>
          <w:szCs w:val="24"/>
        </w:rPr>
        <w:t xml:space="preserve">Source: </w:t>
      </w:r>
      <w:r w:rsidR="003970E0" w:rsidRPr="00FE0488">
        <w:rPr>
          <w:rFonts w:ascii="Arial Narrow" w:hAnsi="Arial Narrow"/>
          <w:i/>
          <w:iCs/>
          <w:sz w:val="24"/>
          <w:szCs w:val="24"/>
        </w:rPr>
        <w:t>SO</w:t>
      </w:r>
      <w:r w:rsidR="00866D28" w:rsidRPr="00FE0488">
        <w:rPr>
          <w:rFonts w:ascii="Arial Narrow" w:hAnsi="Arial Narrow"/>
          <w:i/>
          <w:iCs/>
          <w:sz w:val="24"/>
          <w:szCs w:val="24"/>
        </w:rPr>
        <w:t>STAC-Strategy,</w:t>
      </w:r>
      <w:r w:rsidR="00D0585D" w:rsidRPr="00FE0488">
        <w:rPr>
          <w:rFonts w:ascii="Arial Narrow" w:hAnsi="Arial Narrow"/>
          <w:i/>
          <w:iCs/>
          <w:sz w:val="24"/>
          <w:szCs w:val="24"/>
        </w:rPr>
        <w:t xml:space="preserve"> </w:t>
      </w:r>
      <w:r w:rsidR="007A5D5D" w:rsidRPr="00FE0488">
        <w:rPr>
          <w:rFonts w:ascii="Arial Narrow" w:hAnsi="Arial Narrow"/>
          <w:i/>
          <w:iCs/>
          <w:sz w:val="24"/>
          <w:szCs w:val="24"/>
        </w:rPr>
        <w:t>slide</w:t>
      </w:r>
      <w:r w:rsidR="00D0585D" w:rsidRPr="00FE0488">
        <w:rPr>
          <w:rFonts w:ascii="Arial Narrow" w:hAnsi="Arial Narrow"/>
          <w:i/>
          <w:iCs/>
          <w:sz w:val="24"/>
          <w:szCs w:val="24"/>
        </w:rPr>
        <w:t xml:space="preserve"> </w:t>
      </w:r>
      <w:r w:rsidR="007A5D5D" w:rsidRPr="00FE0488">
        <w:rPr>
          <w:rFonts w:ascii="Arial Narrow" w:hAnsi="Arial Narrow"/>
          <w:i/>
          <w:iCs/>
          <w:sz w:val="24"/>
          <w:szCs w:val="24"/>
        </w:rPr>
        <w:t>player</w:t>
      </w:r>
      <w:r w:rsidR="00D0585D" w:rsidRPr="00FE0488">
        <w:rPr>
          <w:rFonts w:ascii="Arial Narrow" w:hAnsi="Arial Narrow"/>
          <w:i/>
          <w:iCs/>
          <w:sz w:val="24"/>
          <w:szCs w:val="24"/>
        </w:rPr>
        <w:t>, images</w:t>
      </w:r>
    </w:p>
    <w:p w14:paraId="63837D77" w14:textId="77777777" w:rsidR="00FE0488" w:rsidRPr="00FE0488" w:rsidRDefault="00FE0488" w:rsidP="00D31179">
      <w:pPr>
        <w:spacing w:line="360" w:lineRule="auto"/>
        <w:jc w:val="center"/>
        <w:rPr>
          <w:rFonts w:ascii="Arial Narrow" w:hAnsi="Arial Narrow"/>
          <w:i/>
          <w:iCs/>
          <w:sz w:val="24"/>
          <w:szCs w:val="24"/>
        </w:rPr>
      </w:pPr>
    </w:p>
    <w:p w14:paraId="65F69897" w14:textId="46712B67" w:rsidR="00591D23" w:rsidRDefault="002A063E" w:rsidP="0094014D">
      <w:pPr>
        <w:spacing w:line="360" w:lineRule="auto"/>
        <w:jc w:val="both"/>
        <w:rPr>
          <w:rFonts w:ascii="Arial Narrow" w:hAnsi="Arial Narrow"/>
          <w:sz w:val="24"/>
          <w:szCs w:val="24"/>
        </w:rPr>
      </w:pPr>
      <w:r w:rsidRPr="002A063E">
        <w:rPr>
          <w:rFonts w:ascii="Arial Narrow" w:hAnsi="Arial Narrow"/>
          <w:sz w:val="24"/>
          <w:szCs w:val="24"/>
        </w:rPr>
        <w:t>Samsung leads by market share and manages to reach different market segments and price points. Samsung aims to dominate the market for computers, tablets and smartphones. The company holds a dominant position in the Android market.</w:t>
      </w:r>
      <w:r>
        <w:rPr>
          <w:rFonts w:ascii="Arial Narrow" w:hAnsi="Arial Narrow"/>
          <w:sz w:val="24"/>
          <w:szCs w:val="24"/>
        </w:rPr>
        <w:t xml:space="preserve"> </w:t>
      </w:r>
    </w:p>
    <w:p w14:paraId="7E9ADAD7" w14:textId="77777777" w:rsidR="00FE0488" w:rsidRDefault="00FE0488" w:rsidP="0094014D">
      <w:pPr>
        <w:spacing w:line="360" w:lineRule="auto"/>
        <w:jc w:val="both"/>
        <w:rPr>
          <w:rFonts w:ascii="Arial Narrow" w:hAnsi="Arial Narrow"/>
          <w:sz w:val="24"/>
          <w:szCs w:val="24"/>
        </w:rPr>
      </w:pPr>
    </w:p>
    <w:p w14:paraId="4F723FDD" w14:textId="267775A2" w:rsidR="00B26C6A" w:rsidRPr="00BF26B1" w:rsidRDefault="0027541F" w:rsidP="00BF26B1">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1F1D621" wp14:editId="43F64533">
            <wp:extent cx="3922926" cy="1397000"/>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960242" cy="1410289"/>
                    </a:xfrm>
                    <a:prstGeom prst="rect">
                      <a:avLst/>
                    </a:prstGeom>
                    <a:noFill/>
                  </pic:spPr>
                </pic:pic>
              </a:graphicData>
            </a:graphic>
          </wp:inline>
        </w:drawing>
      </w:r>
    </w:p>
    <w:p w14:paraId="5A88F971" w14:textId="31C578FE" w:rsidR="00540F12" w:rsidRPr="008554D8" w:rsidRDefault="008E57A0" w:rsidP="008554D8">
      <w:pPr>
        <w:spacing w:line="360" w:lineRule="auto"/>
        <w:jc w:val="center"/>
        <w:rPr>
          <w:rFonts w:ascii="Arial Narrow" w:hAnsi="Arial Narrow"/>
          <w:sz w:val="24"/>
          <w:szCs w:val="24"/>
        </w:rPr>
      </w:pPr>
      <w:r w:rsidRPr="00D039A1">
        <w:rPr>
          <w:rFonts w:ascii="Arial Narrow" w:hAnsi="Arial Narrow"/>
          <w:sz w:val="24"/>
          <w:szCs w:val="24"/>
        </w:rPr>
        <w:t xml:space="preserve">Source: </w:t>
      </w:r>
      <w:r w:rsidRPr="00FE0488">
        <w:rPr>
          <w:rFonts w:ascii="Arial Narrow" w:hAnsi="Arial Narrow"/>
          <w:i/>
          <w:iCs/>
          <w:sz w:val="24"/>
          <w:szCs w:val="24"/>
        </w:rPr>
        <w:t>Author’s</w:t>
      </w:r>
      <w:r w:rsidR="00D039A1" w:rsidRPr="00FE0488">
        <w:rPr>
          <w:rFonts w:ascii="Arial Narrow" w:hAnsi="Arial Narrow"/>
          <w:i/>
          <w:iCs/>
          <w:sz w:val="24"/>
          <w:szCs w:val="24"/>
        </w:rPr>
        <w:t xml:space="preserve"> work</w:t>
      </w:r>
    </w:p>
    <w:p w14:paraId="654C0210" w14:textId="31F2F558" w:rsidR="000836F8" w:rsidRDefault="00FD15CB" w:rsidP="000B73FF">
      <w:pPr>
        <w:spacing w:line="360" w:lineRule="auto"/>
        <w:rPr>
          <w:rFonts w:ascii="Arial Narrow" w:hAnsi="Arial Narrow"/>
          <w:b/>
          <w:bCs/>
          <w:sz w:val="24"/>
          <w:szCs w:val="24"/>
        </w:rPr>
      </w:pPr>
      <w:r w:rsidRPr="00FD15CB">
        <w:rPr>
          <w:rFonts w:ascii="Arial Narrow" w:hAnsi="Arial Narrow"/>
          <w:b/>
          <w:bCs/>
          <w:sz w:val="24"/>
          <w:szCs w:val="24"/>
        </w:rPr>
        <w:lastRenderedPageBreak/>
        <w:t>Segmentation</w:t>
      </w:r>
    </w:p>
    <w:p w14:paraId="58A22D7F" w14:textId="7B566B65" w:rsidR="00FF42CB" w:rsidRDefault="00FF42CB" w:rsidP="00FF42CB">
      <w:pPr>
        <w:spacing w:line="360" w:lineRule="auto"/>
        <w:jc w:val="center"/>
        <w:rPr>
          <w:rFonts w:ascii="Arial Narrow" w:hAnsi="Arial Narrow"/>
          <w:sz w:val="24"/>
          <w:szCs w:val="24"/>
        </w:rPr>
      </w:pPr>
      <w:r w:rsidRPr="00FF42CB">
        <w:rPr>
          <w:noProof/>
        </w:rPr>
        <w:drawing>
          <wp:inline distT="0" distB="0" distL="0" distR="0" wp14:anchorId="65CD026A" wp14:editId="5BCA8246">
            <wp:extent cx="5612130" cy="228600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34812" cy="2295239"/>
                    </a:xfrm>
                    <a:prstGeom prst="rect">
                      <a:avLst/>
                    </a:prstGeom>
                    <a:noFill/>
                    <a:ln>
                      <a:noFill/>
                    </a:ln>
                  </pic:spPr>
                </pic:pic>
              </a:graphicData>
            </a:graphic>
          </wp:inline>
        </w:drawing>
      </w:r>
    </w:p>
    <w:p w14:paraId="3D62F588" w14:textId="4B28B7B3" w:rsidR="003D4392" w:rsidRPr="00941075" w:rsidRDefault="00693E27" w:rsidP="00FF42CB">
      <w:pPr>
        <w:spacing w:line="360" w:lineRule="auto"/>
        <w:jc w:val="center"/>
        <w:rPr>
          <w:rFonts w:ascii="Arial Narrow" w:hAnsi="Arial Narrow"/>
          <w:sz w:val="24"/>
          <w:szCs w:val="24"/>
        </w:rPr>
      </w:pPr>
      <w:r>
        <w:t>Source: Author’s work</w:t>
      </w:r>
    </w:p>
    <w:p w14:paraId="012B9D79" w14:textId="306EBE61" w:rsidR="006F22B5" w:rsidRDefault="00995D08" w:rsidP="0017059E">
      <w:pPr>
        <w:spacing w:line="360" w:lineRule="auto"/>
        <w:jc w:val="right"/>
        <w:rPr>
          <w:rFonts w:ascii="Arial Narrow" w:hAnsi="Arial Narrow"/>
          <w:sz w:val="24"/>
          <w:szCs w:val="24"/>
        </w:rPr>
      </w:pPr>
      <w:r>
        <w:rPr>
          <w:rFonts w:ascii="Arial Narrow" w:hAnsi="Arial Narrow"/>
          <w:noProof/>
          <w:sz w:val="24"/>
          <w:szCs w:val="24"/>
        </w:rPr>
        <w:drawing>
          <wp:inline distT="0" distB="0" distL="0" distR="0" wp14:anchorId="1CA51A73" wp14:editId="03AD77FD">
            <wp:extent cx="2913380" cy="2549769"/>
            <wp:effectExtent l="0" t="0" r="127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31305" cy="2565457"/>
                    </a:xfrm>
                    <a:prstGeom prst="rect">
                      <a:avLst/>
                    </a:prstGeom>
                    <a:noFill/>
                  </pic:spPr>
                </pic:pic>
              </a:graphicData>
            </a:graphic>
          </wp:inline>
        </w:drawing>
      </w:r>
      <w:r w:rsidR="000E257A">
        <w:rPr>
          <w:noProof/>
        </w:rPr>
        <w:drawing>
          <wp:inline distT="0" distB="0" distL="0" distR="0" wp14:anchorId="55134B52" wp14:editId="19F99989">
            <wp:extent cx="2740494" cy="2526323"/>
            <wp:effectExtent l="0" t="0" r="317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98339" cy="2671832"/>
                    </a:xfrm>
                    <a:prstGeom prst="rect">
                      <a:avLst/>
                    </a:prstGeom>
                    <a:noFill/>
                    <a:ln>
                      <a:noFill/>
                    </a:ln>
                  </pic:spPr>
                </pic:pic>
              </a:graphicData>
            </a:graphic>
          </wp:inline>
        </w:drawing>
      </w:r>
    </w:p>
    <w:p w14:paraId="34D20A81" w14:textId="6AE438BA" w:rsidR="0017059E" w:rsidRDefault="0047485A" w:rsidP="0047485A">
      <w:pPr>
        <w:spacing w:line="360" w:lineRule="auto"/>
        <w:jc w:val="center"/>
        <w:rPr>
          <w:rFonts w:ascii="Arial Narrow" w:hAnsi="Arial Narrow"/>
          <w:b/>
          <w:bCs/>
          <w:sz w:val="24"/>
          <w:szCs w:val="24"/>
        </w:rPr>
      </w:pPr>
      <w:r>
        <w:rPr>
          <w:rFonts w:ascii="Arial Narrow" w:hAnsi="Arial Narrow"/>
          <w:b/>
          <w:bCs/>
          <w:noProof/>
          <w:sz w:val="24"/>
          <w:szCs w:val="24"/>
        </w:rPr>
        <w:drawing>
          <wp:inline distT="0" distB="0" distL="0" distR="0" wp14:anchorId="23EB405A" wp14:editId="35D69B5C">
            <wp:extent cx="3005455" cy="2254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05455" cy="225425"/>
                    </a:xfrm>
                    <a:prstGeom prst="rect">
                      <a:avLst/>
                    </a:prstGeom>
                    <a:noFill/>
                  </pic:spPr>
                </pic:pic>
              </a:graphicData>
            </a:graphic>
          </wp:inline>
        </w:drawing>
      </w:r>
    </w:p>
    <w:p w14:paraId="38306C9C" w14:textId="6813EA9C" w:rsidR="009356E3" w:rsidRDefault="009356E3" w:rsidP="00FE0488">
      <w:pPr>
        <w:spacing w:line="360" w:lineRule="auto"/>
        <w:jc w:val="center"/>
        <w:rPr>
          <w:rFonts w:ascii="Arial Narrow" w:hAnsi="Arial Narrow"/>
          <w:sz w:val="24"/>
          <w:szCs w:val="24"/>
        </w:rPr>
      </w:pPr>
      <w:r>
        <w:rPr>
          <w:noProof/>
        </w:rPr>
        <w:drawing>
          <wp:inline distT="0" distB="0" distL="0" distR="0" wp14:anchorId="35D8FBDF" wp14:editId="18ED6C6C">
            <wp:extent cx="5730056" cy="2354239"/>
            <wp:effectExtent l="0" t="0" r="4445" b="825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91216" cy="2379367"/>
                    </a:xfrm>
                    <a:prstGeom prst="rect">
                      <a:avLst/>
                    </a:prstGeom>
                    <a:noFill/>
                    <a:ln>
                      <a:noFill/>
                    </a:ln>
                  </pic:spPr>
                </pic:pic>
              </a:graphicData>
            </a:graphic>
          </wp:inline>
        </w:drawing>
      </w:r>
    </w:p>
    <w:p w14:paraId="1490BDCC" w14:textId="69BE95B9" w:rsidR="00553CCF" w:rsidRDefault="00553CCF" w:rsidP="006515FA">
      <w:pPr>
        <w:spacing w:line="360" w:lineRule="auto"/>
        <w:jc w:val="right"/>
        <w:rPr>
          <w:rFonts w:ascii="Arial Narrow" w:hAnsi="Arial Narrow"/>
          <w:b/>
          <w:bCs/>
          <w:sz w:val="24"/>
          <w:szCs w:val="24"/>
        </w:rPr>
      </w:pPr>
      <w:r w:rsidRPr="00553CCF">
        <w:rPr>
          <w:noProof/>
        </w:rPr>
        <w:lastRenderedPageBreak/>
        <w:drawing>
          <wp:inline distT="0" distB="0" distL="0" distR="0" wp14:anchorId="245C05BC" wp14:editId="6C8F7271">
            <wp:extent cx="5729755" cy="30937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75207" cy="3118261"/>
                    </a:xfrm>
                    <a:prstGeom prst="rect">
                      <a:avLst/>
                    </a:prstGeom>
                  </pic:spPr>
                </pic:pic>
              </a:graphicData>
            </a:graphic>
          </wp:inline>
        </w:drawing>
      </w:r>
    </w:p>
    <w:p w14:paraId="1A5E14A9" w14:textId="26E34AE7" w:rsidR="00E96E19" w:rsidRDefault="00E96E19" w:rsidP="00E96E19">
      <w:pPr>
        <w:spacing w:line="360" w:lineRule="auto"/>
        <w:jc w:val="center"/>
        <w:rPr>
          <w:rFonts w:ascii="Arial Narrow" w:hAnsi="Arial Narrow"/>
          <w:b/>
          <w:bCs/>
          <w:sz w:val="24"/>
          <w:szCs w:val="24"/>
        </w:rPr>
      </w:pPr>
      <w:r>
        <w:rPr>
          <w:rFonts w:ascii="Arial Narrow" w:hAnsi="Arial Narrow"/>
          <w:b/>
          <w:bCs/>
          <w:sz w:val="24"/>
          <w:szCs w:val="24"/>
        </w:rPr>
        <w:t>Source</w:t>
      </w:r>
      <w:r w:rsidRPr="006765CB">
        <w:rPr>
          <w:rFonts w:ascii="Arial Narrow" w:hAnsi="Arial Narrow"/>
          <w:b/>
          <w:bCs/>
          <w:i/>
          <w:iCs/>
          <w:sz w:val="24"/>
          <w:szCs w:val="24"/>
        </w:rPr>
        <w:t xml:space="preserve">: </w:t>
      </w:r>
      <w:r w:rsidRPr="006765CB">
        <w:rPr>
          <w:rFonts w:ascii="Arial Narrow" w:hAnsi="Arial Narrow"/>
          <w:i/>
          <w:iCs/>
          <w:sz w:val="24"/>
          <w:szCs w:val="24"/>
        </w:rPr>
        <w:t>BBK in 1Q 2019</w:t>
      </w:r>
      <w:r>
        <w:rPr>
          <w:rFonts w:ascii="Arial Narrow" w:hAnsi="Arial Narrow"/>
          <w:b/>
          <w:bCs/>
          <w:sz w:val="24"/>
          <w:szCs w:val="24"/>
        </w:rPr>
        <w:t xml:space="preserve"> </w:t>
      </w:r>
    </w:p>
    <w:p w14:paraId="4663C72D" w14:textId="640E3A07" w:rsidR="00E37DF7" w:rsidRDefault="00E96E19" w:rsidP="006515FA">
      <w:pPr>
        <w:spacing w:line="360" w:lineRule="auto"/>
        <w:jc w:val="both"/>
        <w:rPr>
          <w:rFonts w:ascii="Arial Narrow" w:hAnsi="Arial Narrow"/>
          <w:sz w:val="24"/>
          <w:szCs w:val="24"/>
        </w:rPr>
      </w:pPr>
      <w:r w:rsidRPr="00E46F97">
        <w:rPr>
          <w:noProof/>
        </w:rPr>
        <w:drawing>
          <wp:inline distT="0" distB="0" distL="0" distR="0" wp14:anchorId="10D519A7" wp14:editId="60E96D94">
            <wp:extent cx="5728335" cy="2600960"/>
            <wp:effectExtent l="0" t="0" r="5715"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70143" cy="2619943"/>
                    </a:xfrm>
                    <a:prstGeom prst="rect">
                      <a:avLst/>
                    </a:prstGeom>
                    <a:noFill/>
                    <a:ln>
                      <a:noFill/>
                    </a:ln>
                  </pic:spPr>
                </pic:pic>
              </a:graphicData>
            </a:graphic>
          </wp:inline>
        </w:drawing>
      </w:r>
    </w:p>
    <w:p w14:paraId="041E2829" w14:textId="3DF8E117" w:rsidR="00DD21A3" w:rsidRPr="00F21DAA" w:rsidRDefault="006557D9" w:rsidP="00DD21A3">
      <w:pPr>
        <w:spacing w:line="360" w:lineRule="auto"/>
        <w:jc w:val="center"/>
        <w:rPr>
          <w:rFonts w:ascii="Arial Narrow" w:hAnsi="Arial Narrow"/>
          <w:i/>
          <w:iCs/>
          <w:sz w:val="24"/>
          <w:szCs w:val="24"/>
        </w:rPr>
      </w:pPr>
      <w:r>
        <w:rPr>
          <w:rFonts w:ascii="Arial Narrow" w:hAnsi="Arial Narrow"/>
          <w:sz w:val="24"/>
          <w:szCs w:val="24"/>
        </w:rPr>
        <w:t xml:space="preserve">Source: </w:t>
      </w:r>
      <w:r w:rsidRPr="00F21DAA">
        <w:rPr>
          <w:rFonts w:ascii="Arial Narrow" w:hAnsi="Arial Narrow"/>
          <w:i/>
          <w:iCs/>
          <w:sz w:val="24"/>
          <w:szCs w:val="24"/>
        </w:rPr>
        <w:t>Author’s work</w:t>
      </w:r>
    </w:p>
    <w:p w14:paraId="5C0D5F72" w14:textId="77777777" w:rsidR="00FE0488" w:rsidRDefault="00FE0488" w:rsidP="00DD21A3">
      <w:pPr>
        <w:spacing w:line="360" w:lineRule="auto"/>
        <w:jc w:val="center"/>
        <w:rPr>
          <w:rFonts w:ascii="Arial Narrow" w:hAnsi="Arial Narrow"/>
          <w:b/>
          <w:bCs/>
          <w:sz w:val="24"/>
          <w:szCs w:val="24"/>
        </w:rPr>
      </w:pPr>
    </w:p>
    <w:p w14:paraId="704ED409" w14:textId="77777777" w:rsidR="00FE0488" w:rsidRDefault="00FE0488" w:rsidP="00DD21A3">
      <w:pPr>
        <w:spacing w:line="360" w:lineRule="auto"/>
        <w:jc w:val="center"/>
        <w:rPr>
          <w:rFonts w:ascii="Arial Narrow" w:hAnsi="Arial Narrow"/>
          <w:b/>
          <w:bCs/>
          <w:sz w:val="24"/>
          <w:szCs w:val="24"/>
        </w:rPr>
      </w:pPr>
    </w:p>
    <w:p w14:paraId="1D3E7958" w14:textId="77777777" w:rsidR="00FE0488" w:rsidRDefault="00FE0488" w:rsidP="00DD21A3">
      <w:pPr>
        <w:spacing w:line="360" w:lineRule="auto"/>
        <w:jc w:val="center"/>
        <w:rPr>
          <w:rFonts w:ascii="Arial Narrow" w:hAnsi="Arial Narrow"/>
          <w:b/>
          <w:bCs/>
          <w:sz w:val="24"/>
          <w:szCs w:val="24"/>
        </w:rPr>
      </w:pPr>
    </w:p>
    <w:p w14:paraId="29C42621" w14:textId="77777777" w:rsidR="00FE0488" w:rsidRDefault="00FE0488" w:rsidP="00DD21A3">
      <w:pPr>
        <w:spacing w:line="360" w:lineRule="auto"/>
        <w:jc w:val="center"/>
        <w:rPr>
          <w:rFonts w:ascii="Arial Narrow" w:hAnsi="Arial Narrow"/>
          <w:b/>
          <w:bCs/>
          <w:sz w:val="24"/>
          <w:szCs w:val="24"/>
        </w:rPr>
      </w:pPr>
    </w:p>
    <w:p w14:paraId="058E0877" w14:textId="77777777" w:rsidR="00FE0488" w:rsidRDefault="00FE0488" w:rsidP="00DD21A3">
      <w:pPr>
        <w:spacing w:line="360" w:lineRule="auto"/>
        <w:jc w:val="center"/>
        <w:rPr>
          <w:rFonts w:ascii="Arial Narrow" w:hAnsi="Arial Narrow"/>
          <w:b/>
          <w:bCs/>
          <w:sz w:val="24"/>
          <w:szCs w:val="24"/>
        </w:rPr>
      </w:pPr>
    </w:p>
    <w:p w14:paraId="2F936DA4" w14:textId="77777777" w:rsidR="00FE0488" w:rsidRDefault="00FE0488" w:rsidP="00DD21A3">
      <w:pPr>
        <w:spacing w:line="360" w:lineRule="auto"/>
        <w:jc w:val="center"/>
        <w:rPr>
          <w:rFonts w:ascii="Arial Narrow" w:hAnsi="Arial Narrow"/>
          <w:b/>
          <w:bCs/>
          <w:sz w:val="24"/>
          <w:szCs w:val="24"/>
        </w:rPr>
      </w:pPr>
    </w:p>
    <w:p w14:paraId="0FDFF9D6" w14:textId="45E1F542" w:rsidR="00F21DAA" w:rsidRPr="005D4E7B" w:rsidRDefault="005D4E7B" w:rsidP="00DD21A3">
      <w:pPr>
        <w:spacing w:line="360" w:lineRule="auto"/>
        <w:jc w:val="center"/>
        <w:rPr>
          <w:rFonts w:ascii="Arial Narrow" w:hAnsi="Arial Narrow"/>
          <w:b/>
          <w:bCs/>
          <w:sz w:val="24"/>
          <w:szCs w:val="24"/>
        </w:rPr>
      </w:pPr>
      <w:r>
        <w:rPr>
          <w:rFonts w:ascii="Arial Narrow" w:hAnsi="Arial Narrow"/>
          <w:b/>
          <w:bCs/>
          <w:sz w:val="24"/>
          <w:szCs w:val="24"/>
        </w:rPr>
        <w:lastRenderedPageBreak/>
        <w:t>Grand Strategy Matrix</w:t>
      </w:r>
      <w:r w:rsidR="00CC4915">
        <w:rPr>
          <w:rFonts w:ascii="Arial Narrow" w:hAnsi="Arial Narrow"/>
          <w:b/>
          <w:bCs/>
          <w:sz w:val="24"/>
          <w:szCs w:val="24"/>
        </w:rPr>
        <w:t xml:space="preserve"> of Samsung</w:t>
      </w:r>
      <w:r w:rsidR="008E7846">
        <w:rPr>
          <w:rFonts w:ascii="Arial Narrow" w:hAnsi="Arial Narrow"/>
          <w:b/>
          <w:bCs/>
          <w:sz w:val="24"/>
          <w:szCs w:val="24"/>
        </w:rPr>
        <w:t xml:space="preserve"> Elect</w:t>
      </w:r>
      <w:r w:rsidR="00FE0488">
        <w:rPr>
          <w:rFonts w:ascii="Arial Narrow" w:hAnsi="Arial Narrow"/>
          <w:b/>
          <w:bCs/>
          <w:sz w:val="24"/>
          <w:szCs w:val="24"/>
        </w:rPr>
        <w:t>r</w:t>
      </w:r>
      <w:r w:rsidR="008E7846">
        <w:rPr>
          <w:rFonts w:ascii="Arial Narrow" w:hAnsi="Arial Narrow"/>
          <w:b/>
          <w:bCs/>
          <w:sz w:val="24"/>
          <w:szCs w:val="24"/>
        </w:rPr>
        <w:t>onics</w:t>
      </w:r>
    </w:p>
    <w:p w14:paraId="13515872" w14:textId="3BD6549B" w:rsidR="00611FB2" w:rsidRDefault="00550DBF" w:rsidP="00DD21A3">
      <w:pPr>
        <w:spacing w:line="360" w:lineRule="auto"/>
        <w:jc w:val="center"/>
        <w:rPr>
          <w:rFonts w:ascii="Arial Narrow" w:hAnsi="Arial Narrow"/>
          <w:sz w:val="24"/>
          <w:szCs w:val="24"/>
        </w:rPr>
      </w:pPr>
      <w:r>
        <w:rPr>
          <w:noProof/>
        </w:rPr>
        <w:drawing>
          <wp:inline distT="0" distB="0" distL="0" distR="0" wp14:anchorId="309A49C5" wp14:editId="2D83C340">
            <wp:extent cx="5650230" cy="4305935"/>
            <wp:effectExtent l="0" t="0" r="762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650230" cy="4305935"/>
                    </a:xfrm>
                    <a:prstGeom prst="rect">
                      <a:avLst/>
                    </a:prstGeom>
                    <a:noFill/>
                    <a:ln>
                      <a:noFill/>
                    </a:ln>
                  </pic:spPr>
                </pic:pic>
              </a:graphicData>
            </a:graphic>
          </wp:inline>
        </w:drawing>
      </w:r>
    </w:p>
    <w:p w14:paraId="2878A423" w14:textId="150EFE36" w:rsidR="00CC4915" w:rsidRPr="00273BA3" w:rsidRDefault="00CC4915" w:rsidP="00DD21A3">
      <w:pPr>
        <w:spacing w:line="360" w:lineRule="auto"/>
        <w:jc w:val="center"/>
        <w:rPr>
          <w:rFonts w:ascii="Arial Narrow" w:hAnsi="Arial Narrow"/>
          <w:i/>
          <w:iCs/>
          <w:sz w:val="24"/>
          <w:szCs w:val="24"/>
        </w:rPr>
      </w:pPr>
      <w:r>
        <w:rPr>
          <w:rFonts w:ascii="Arial Narrow" w:hAnsi="Arial Narrow"/>
          <w:sz w:val="24"/>
          <w:szCs w:val="24"/>
        </w:rPr>
        <w:t xml:space="preserve">Source: </w:t>
      </w:r>
      <w:r w:rsidR="00971124" w:rsidRPr="00273BA3">
        <w:rPr>
          <w:rFonts w:ascii="Arial Narrow" w:hAnsi="Arial Narrow"/>
          <w:i/>
          <w:iCs/>
          <w:sz w:val="24"/>
          <w:szCs w:val="24"/>
        </w:rPr>
        <w:t>Doan, H.,</w:t>
      </w:r>
      <w:r w:rsidR="00273BA3">
        <w:rPr>
          <w:rFonts w:ascii="Arial Narrow" w:hAnsi="Arial Narrow"/>
          <w:i/>
          <w:iCs/>
          <w:sz w:val="24"/>
          <w:szCs w:val="24"/>
        </w:rPr>
        <w:t xml:space="preserve"> </w:t>
      </w:r>
      <w:r w:rsidR="00971124" w:rsidRPr="00273BA3">
        <w:rPr>
          <w:rFonts w:ascii="Arial Narrow" w:hAnsi="Arial Narrow"/>
          <w:i/>
          <w:iCs/>
          <w:sz w:val="24"/>
          <w:szCs w:val="24"/>
        </w:rPr>
        <w:t>(2014), Samsung Ele</w:t>
      </w:r>
      <w:r w:rsidR="00273BA3" w:rsidRPr="00273BA3">
        <w:rPr>
          <w:rFonts w:ascii="Arial Narrow" w:hAnsi="Arial Narrow"/>
          <w:i/>
          <w:iCs/>
          <w:sz w:val="24"/>
          <w:szCs w:val="24"/>
        </w:rPr>
        <w:t>c</w:t>
      </w:r>
      <w:r w:rsidR="00971124" w:rsidRPr="00273BA3">
        <w:rPr>
          <w:rFonts w:ascii="Arial Narrow" w:hAnsi="Arial Narrow"/>
          <w:i/>
          <w:iCs/>
          <w:sz w:val="24"/>
          <w:szCs w:val="24"/>
        </w:rPr>
        <w:t>tronics Proje</w:t>
      </w:r>
      <w:r w:rsidR="00273BA3" w:rsidRPr="00273BA3">
        <w:rPr>
          <w:rFonts w:ascii="Arial Narrow" w:hAnsi="Arial Narrow"/>
          <w:i/>
          <w:iCs/>
          <w:sz w:val="24"/>
          <w:szCs w:val="24"/>
        </w:rPr>
        <w:t>ct</w:t>
      </w:r>
    </w:p>
    <w:p w14:paraId="2250F47F" w14:textId="77777777" w:rsidR="003C284C" w:rsidRPr="00376BD3" w:rsidRDefault="003C284C" w:rsidP="00DD21A3">
      <w:pPr>
        <w:spacing w:line="360" w:lineRule="auto"/>
        <w:jc w:val="center"/>
        <w:rPr>
          <w:rFonts w:ascii="Arial Narrow" w:hAnsi="Arial Narrow"/>
          <w:sz w:val="24"/>
          <w:szCs w:val="24"/>
        </w:rPr>
      </w:pPr>
    </w:p>
    <w:p w14:paraId="2864D74C" w14:textId="2CD5B54A" w:rsidR="002D6362" w:rsidRDefault="002D6362" w:rsidP="00182A4E">
      <w:pPr>
        <w:spacing w:line="360" w:lineRule="auto"/>
        <w:jc w:val="center"/>
        <w:rPr>
          <w:rFonts w:ascii="Arial Narrow" w:hAnsi="Arial Narrow"/>
          <w:sz w:val="24"/>
          <w:szCs w:val="24"/>
        </w:rPr>
      </w:pPr>
      <w:r w:rsidRPr="002D6362">
        <w:rPr>
          <w:noProof/>
        </w:rPr>
        <w:drawing>
          <wp:inline distT="0" distB="0" distL="0" distR="0" wp14:anchorId="71FD0AE8" wp14:editId="51CE5AE8">
            <wp:extent cx="4986470" cy="3002508"/>
            <wp:effectExtent l="0" t="0" r="508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41975" cy="3096142"/>
                    </a:xfrm>
                    <a:prstGeom prst="rect">
                      <a:avLst/>
                    </a:prstGeom>
                  </pic:spPr>
                </pic:pic>
              </a:graphicData>
            </a:graphic>
          </wp:inline>
        </w:drawing>
      </w:r>
    </w:p>
    <w:p w14:paraId="26673A88" w14:textId="78FBA566" w:rsidR="003A27EC" w:rsidRDefault="007A7150" w:rsidP="00C32DDF">
      <w:pPr>
        <w:spacing w:line="360" w:lineRule="auto"/>
        <w:jc w:val="both"/>
        <w:rPr>
          <w:rFonts w:ascii="Arial Narrow" w:hAnsi="Arial Narrow"/>
          <w:sz w:val="24"/>
          <w:szCs w:val="24"/>
        </w:rPr>
      </w:pPr>
      <w:r w:rsidRPr="007A7150">
        <w:rPr>
          <w:noProof/>
        </w:rPr>
        <w:lastRenderedPageBreak/>
        <w:drawing>
          <wp:inline distT="0" distB="0" distL="0" distR="0" wp14:anchorId="2B169900" wp14:editId="28F5031D">
            <wp:extent cx="5729605" cy="4947313"/>
            <wp:effectExtent l="0" t="0" r="4445" b="571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826794" cy="5031232"/>
                    </a:xfrm>
                    <a:prstGeom prst="rect">
                      <a:avLst/>
                    </a:prstGeom>
                  </pic:spPr>
                </pic:pic>
              </a:graphicData>
            </a:graphic>
          </wp:inline>
        </w:drawing>
      </w:r>
    </w:p>
    <w:p w14:paraId="69051FE1" w14:textId="4A96DCE1" w:rsidR="007A7150" w:rsidRDefault="007A7150" w:rsidP="007A7150">
      <w:pPr>
        <w:spacing w:line="360" w:lineRule="auto"/>
        <w:jc w:val="center"/>
        <w:rPr>
          <w:rFonts w:ascii="Arial Narrow" w:hAnsi="Arial Narrow"/>
          <w:sz w:val="24"/>
          <w:szCs w:val="24"/>
        </w:rPr>
      </w:pPr>
      <w:r>
        <w:rPr>
          <w:rFonts w:ascii="Arial Narrow" w:hAnsi="Arial Narrow"/>
          <w:sz w:val="24"/>
          <w:szCs w:val="24"/>
        </w:rPr>
        <w:t xml:space="preserve">Source: </w:t>
      </w:r>
      <w:proofErr w:type="spellStart"/>
      <w:r w:rsidR="00517D8F">
        <w:rPr>
          <w:rFonts w:ascii="Arial Narrow" w:hAnsi="Arial Narrow"/>
          <w:sz w:val="24"/>
          <w:szCs w:val="24"/>
        </w:rPr>
        <w:t>Asymco</w:t>
      </w:r>
      <w:proofErr w:type="spellEnd"/>
    </w:p>
    <w:p w14:paraId="18A47EB4" w14:textId="77777777" w:rsidR="00CD15CF" w:rsidRDefault="00CD15CF" w:rsidP="007A7150">
      <w:pPr>
        <w:spacing w:line="360" w:lineRule="auto"/>
        <w:jc w:val="center"/>
        <w:rPr>
          <w:rFonts w:ascii="Arial Narrow" w:hAnsi="Arial Narrow"/>
          <w:sz w:val="24"/>
          <w:szCs w:val="24"/>
        </w:rPr>
      </w:pPr>
    </w:p>
    <w:p w14:paraId="76829B11" w14:textId="77777777" w:rsidR="00147D0A" w:rsidRDefault="00147D0A" w:rsidP="00C32DDF">
      <w:pPr>
        <w:spacing w:line="360" w:lineRule="auto"/>
        <w:jc w:val="both"/>
        <w:rPr>
          <w:rFonts w:ascii="Arial Narrow" w:hAnsi="Arial Narrow"/>
          <w:b/>
          <w:bCs/>
          <w:sz w:val="24"/>
          <w:szCs w:val="24"/>
          <w:u w:val="single"/>
        </w:rPr>
      </w:pPr>
    </w:p>
    <w:p w14:paraId="5DD43AC7" w14:textId="77777777" w:rsidR="00147D0A" w:rsidRDefault="00147D0A" w:rsidP="00C32DDF">
      <w:pPr>
        <w:spacing w:line="360" w:lineRule="auto"/>
        <w:jc w:val="both"/>
        <w:rPr>
          <w:rFonts w:ascii="Arial Narrow" w:hAnsi="Arial Narrow"/>
          <w:b/>
          <w:bCs/>
          <w:sz w:val="24"/>
          <w:szCs w:val="24"/>
          <w:u w:val="single"/>
        </w:rPr>
      </w:pPr>
    </w:p>
    <w:p w14:paraId="71F7F437" w14:textId="77777777" w:rsidR="00147D0A" w:rsidRDefault="00147D0A" w:rsidP="00C32DDF">
      <w:pPr>
        <w:spacing w:line="360" w:lineRule="auto"/>
        <w:jc w:val="both"/>
        <w:rPr>
          <w:rFonts w:ascii="Arial Narrow" w:hAnsi="Arial Narrow"/>
          <w:b/>
          <w:bCs/>
          <w:sz w:val="24"/>
          <w:szCs w:val="24"/>
          <w:u w:val="single"/>
        </w:rPr>
      </w:pPr>
    </w:p>
    <w:p w14:paraId="545A32D1" w14:textId="5A853465" w:rsidR="00F92334" w:rsidRDefault="003C021D" w:rsidP="00C32DDF">
      <w:pPr>
        <w:spacing w:line="360" w:lineRule="auto"/>
        <w:jc w:val="both"/>
        <w:rPr>
          <w:rFonts w:ascii="Arial Narrow" w:hAnsi="Arial Narrow"/>
          <w:sz w:val="24"/>
          <w:szCs w:val="24"/>
        </w:rPr>
      </w:pPr>
      <w:r w:rsidRPr="00396C9F">
        <w:rPr>
          <w:rFonts w:ascii="Arial Narrow" w:hAnsi="Arial Narrow"/>
          <w:b/>
          <w:bCs/>
          <w:sz w:val="24"/>
          <w:szCs w:val="24"/>
          <w:u w:val="single"/>
        </w:rPr>
        <w:t>Marketing mix</w:t>
      </w:r>
      <w:r w:rsidR="00B7688F">
        <w:rPr>
          <w:rFonts w:ascii="Arial Narrow" w:hAnsi="Arial Narrow"/>
          <w:b/>
          <w:bCs/>
          <w:sz w:val="24"/>
          <w:szCs w:val="24"/>
        </w:rPr>
        <w:t xml:space="preserve"> </w:t>
      </w:r>
      <w:r w:rsidR="00B7688F">
        <w:rPr>
          <w:rFonts w:ascii="Arial Narrow" w:hAnsi="Arial Narrow"/>
          <w:sz w:val="24"/>
          <w:szCs w:val="24"/>
        </w:rPr>
        <w:t xml:space="preserve">- </w:t>
      </w:r>
      <w:r w:rsidR="008329AC" w:rsidRPr="008329AC">
        <w:rPr>
          <w:rFonts w:ascii="Arial Narrow" w:hAnsi="Arial Narrow"/>
          <w:sz w:val="24"/>
          <w:szCs w:val="24"/>
        </w:rPr>
        <w:t>According to Kotler, Armstrong (201</w:t>
      </w:r>
      <w:r w:rsidR="0015079E">
        <w:rPr>
          <w:rFonts w:ascii="Arial Narrow" w:hAnsi="Arial Narrow"/>
          <w:sz w:val="24"/>
          <w:szCs w:val="24"/>
        </w:rPr>
        <w:t>8</w:t>
      </w:r>
      <w:r w:rsidR="008329AC" w:rsidRPr="008329AC">
        <w:rPr>
          <w:rFonts w:ascii="Arial Narrow" w:hAnsi="Arial Narrow"/>
          <w:sz w:val="24"/>
          <w:szCs w:val="24"/>
        </w:rPr>
        <w:t>), the marketing mix is a set of marketing tools that a company can control and use to achieve the desired result in the target market. The elements of the marketing mix are the tactical tools for implementing the marketing plan (Kotler, Armstrong, 201</w:t>
      </w:r>
      <w:r w:rsidR="004013CB">
        <w:rPr>
          <w:rFonts w:ascii="Arial Narrow" w:hAnsi="Arial Narrow"/>
          <w:sz w:val="24"/>
          <w:szCs w:val="24"/>
        </w:rPr>
        <w:t>8</w:t>
      </w:r>
      <w:r w:rsidR="008329AC" w:rsidRPr="008329AC">
        <w:rPr>
          <w:rFonts w:ascii="Arial Narrow" w:hAnsi="Arial Narrow"/>
          <w:sz w:val="24"/>
          <w:szCs w:val="24"/>
        </w:rPr>
        <w:t>, p.242-245).</w:t>
      </w:r>
    </w:p>
    <w:p w14:paraId="38803584" w14:textId="5B91F1ED" w:rsidR="002D6362" w:rsidRDefault="007E3805" w:rsidP="00C32DDF">
      <w:pPr>
        <w:spacing w:line="360" w:lineRule="auto"/>
        <w:jc w:val="both"/>
        <w:rPr>
          <w:rFonts w:ascii="Arial Narrow" w:hAnsi="Arial Narrow"/>
          <w:sz w:val="24"/>
          <w:szCs w:val="24"/>
        </w:rPr>
      </w:pPr>
      <w:r w:rsidRPr="007E3805">
        <w:rPr>
          <w:rFonts w:ascii="Arial Narrow" w:hAnsi="Arial Narrow"/>
          <w:sz w:val="24"/>
          <w:szCs w:val="24"/>
        </w:rPr>
        <w:t>They are known as McCarthy's (1960) 4Ps, which offered them for the first time.</w:t>
      </w:r>
      <w:r>
        <w:rPr>
          <w:rFonts w:ascii="Arial Narrow" w:hAnsi="Arial Narrow"/>
          <w:sz w:val="24"/>
          <w:szCs w:val="24"/>
        </w:rPr>
        <w:t xml:space="preserve"> </w:t>
      </w:r>
      <w:r w:rsidR="00524BE0" w:rsidRPr="00524BE0">
        <w:rPr>
          <w:rFonts w:ascii="Arial Narrow" w:hAnsi="Arial Narrow"/>
          <w:sz w:val="24"/>
          <w:szCs w:val="24"/>
        </w:rPr>
        <w:t>The main elements:</w:t>
      </w:r>
      <w:r w:rsidR="00C72B35">
        <w:rPr>
          <w:rFonts w:ascii="Arial Narrow" w:hAnsi="Arial Narrow"/>
          <w:sz w:val="24"/>
          <w:szCs w:val="24"/>
        </w:rPr>
        <w:t xml:space="preserve"> </w:t>
      </w:r>
      <w:r w:rsidR="00524BE0" w:rsidRPr="00524BE0">
        <w:rPr>
          <w:rFonts w:ascii="Arial Narrow" w:hAnsi="Arial Narrow"/>
          <w:sz w:val="24"/>
          <w:szCs w:val="24"/>
        </w:rPr>
        <w:t>product, price, place, promotion.</w:t>
      </w:r>
      <w:r w:rsidR="00C72B35">
        <w:rPr>
          <w:rFonts w:ascii="Arial Narrow" w:hAnsi="Arial Narrow"/>
          <w:sz w:val="24"/>
          <w:szCs w:val="24"/>
        </w:rPr>
        <w:t xml:space="preserve"> </w:t>
      </w:r>
    </w:p>
    <w:p w14:paraId="08FAF774" w14:textId="00D7976B" w:rsidR="005A548B" w:rsidRDefault="00B627FB" w:rsidP="005A548B">
      <w:pPr>
        <w:spacing w:line="360" w:lineRule="auto"/>
        <w:jc w:val="center"/>
        <w:rPr>
          <w:rFonts w:ascii="Arial Narrow" w:hAnsi="Arial Narrow"/>
          <w:sz w:val="24"/>
          <w:szCs w:val="24"/>
        </w:rPr>
      </w:pPr>
      <w:r>
        <w:rPr>
          <w:rFonts w:ascii="Arial Narrow" w:hAnsi="Arial Narrow"/>
          <w:noProof/>
          <w:sz w:val="24"/>
          <w:szCs w:val="24"/>
        </w:rPr>
        <w:lastRenderedPageBreak/>
        <mc:AlternateContent>
          <mc:Choice Requires="wps">
            <w:drawing>
              <wp:anchor distT="0" distB="0" distL="114300" distR="114300" simplePos="0" relativeHeight="251659264" behindDoc="0" locked="0" layoutInCell="1" allowOverlap="1" wp14:anchorId="0EC24650" wp14:editId="33AC8FAD">
                <wp:simplePos x="0" y="0"/>
                <wp:positionH relativeFrom="margin">
                  <wp:posOffset>2309485</wp:posOffset>
                </wp:positionH>
                <wp:positionV relativeFrom="paragraph">
                  <wp:posOffset>3179313</wp:posOffset>
                </wp:positionV>
                <wp:extent cx="1126331" cy="1006951"/>
                <wp:effectExtent l="95250" t="57150" r="36195" b="79375"/>
                <wp:wrapNone/>
                <wp:docPr id="57" name="Flowchart: Connector 57"/>
                <wp:cNvGraphicFramePr/>
                <a:graphic xmlns:a="http://schemas.openxmlformats.org/drawingml/2006/main">
                  <a:graphicData uri="http://schemas.microsoft.com/office/word/2010/wordprocessingShape">
                    <wps:wsp>
                      <wps:cNvSpPr/>
                      <wps:spPr>
                        <a:xfrm>
                          <a:off x="0" y="0"/>
                          <a:ext cx="1126331" cy="1006951"/>
                        </a:xfrm>
                        <a:prstGeom prst="flowChartConnector">
                          <a:avLst/>
                        </a:prstGeom>
                        <a:solidFill>
                          <a:schemeClr val="accent4">
                            <a:lumMod val="40000"/>
                            <a:lumOff val="60000"/>
                          </a:schemeClr>
                        </a:solidFill>
                        <a:effectLst>
                          <a:outerShdw blurRad="50800" dist="38100" dir="10800000" algn="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1E529C7" w14:textId="36FC2C50" w:rsidR="00993902" w:rsidRPr="00993902" w:rsidRDefault="008066A5" w:rsidP="00993902">
                            <w:pPr>
                              <w:jc w:val="center"/>
                              <w:rPr>
                                <w:color w:val="000000" w:themeColor="text1"/>
                              </w:rPr>
                            </w:pPr>
                            <w:r w:rsidRPr="00993902">
                              <w:rPr>
                                <w:color w:val="000000" w:themeColor="text1"/>
                              </w:rPr>
                              <w:t>4Ps</w:t>
                            </w:r>
                            <w:r w:rsidR="00993902" w:rsidRPr="00993902">
                              <w:rPr>
                                <w:color w:val="000000" w:themeColor="text1"/>
                              </w:rPr>
                              <w:t xml:space="preserve"> </w:t>
                            </w:r>
                            <w:r w:rsidRPr="00993902">
                              <w:rPr>
                                <w:color w:val="000000" w:themeColor="text1"/>
                              </w:rPr>
                              <w:t>Marke</w:t>
                            </w:r>
                            <w:r w:rsidR="00DC0C87" w:rsidRPr="00993902">
                              <w:rPr>
                                <w:color w:val="000000" w:themeColor="text1"/>
                              </w:rPr>
                              <w:t>tin</w:t>
                            </w:r>
                            <w:r w:rsidR="00993902" w:rsidRPr="00993902">
                              <w:rPr>
                                <w:color w:val="000000" w:themeColor="text1"/>
                              </w:rPr>
                              <w:t>g Mix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C2465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57" o:spid="_x0000_s1026" type="#_x0000_t120" style="position:absolute;left:0;text-align:left;margin-left:181.85pt;margin-top:250.35pt;width:88.7pt;height:79.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" fillcolor="#ffe599 [1303]" strokecolor="#1f3763 [1604]" strokeweight="1pt">
                <v:stroke joinstyle="miter"/>
                <v:shadow on="t" color="black" opacity="26214f" origin=".5" offset="-3pt,0"/>
                <v:textbox>
                  <w:txbxContent>
                    <w:p w14:paraId="21E529C7" w14:textId="36FC2C50" w:rsidR="00993902" w:rsidRPr="00993902" w:rsidRDefault="008066A5" w:rsidP="00993902">
                      <w:pPr>
                        <w:jc w:val="center"/>
                        <w:rPr>
                          <w:color w:val="000000" w:themeColor="text1"/>
                        </w:rPr>
                      </w:pPr>
                      <w:r w:rsidRPr="00993902">
                        <w:rPr>
                          <w:color w:val="000000" w:themeColor="text1"/>
                        </w:rPr>
                        <w:t>4Ps</w:t>
                      </w:r>
                      <w:r w:rsidR="00993902" w:rsidRPr="00993902">
                        <w:rPr>
                          <w:color w:val="000000" w:themeColor="text1"/>
                        </w:rPr>
                        <w:t xml:space="preserve"> </w:t>
                      </w:r>
                      <w:r w:rsidRPr="00993902">
                        <w:rPr>
                          <w:color w:val="000000" w:themeColor="text1"/>
                        </w:rPr>
                        <w:t>Marke</w:t>
                      </w:r>
                      <w:r w:rsidR="00DC0C87" w:rsidRPr="00993902">
                        <w:rPr>
                          <w:color w:val="000000" w:themeColor="text1"/>
                        </w:rPr>
                        <w:t>tin</w:t>
                      </w:r>
                      <w:r w:rsidR="00993902" w:rsidRPr="00993902">
                        <w:rPr>
                          <w:color w:val="000000" w:themeColor="text1"/>
                        </w:rPr>
                        <w:t>g Mix</w:t>
                      </w:r>
                    </w:p>
                  </w:txbxContent>
                </v:textbox>
                <w10:wrap anchorx="margin"/>
              </v:shape>
            </w:pict>
          </mc:Fallback>
        </mc:AlternateContent>
      </w:r>
      <w:r w:rsidR="00564D1F">
        <w:rPr>
          <w:rFonts w:ascii="Arial Narrow" w:hAnsi="Arial Narrow"/>
          <w:noProof/>
          <w:sz w:val="24"/>
          <w:szCs w:val="24"/>
        </w:rPr>
        <w:drawing>
          <wp:inline distT="0" distB="0" distL="0" distR="0" wp14:anchorId="290B7CC3" wp14:editId="3D332588">
            <wp:extent cx="5214620" cy="8329399"/>
            <wp:effectExtent l="0" t="57150" r="0" b="52705"/>
            <wp:docPr id="56" name="Diagram 5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69D88CC8" w14:textId="118DD29D" w:rsidR="009C52A3" w:rsidRPr="009C52A3" w:rsidRDefault="009C52A3" w:rsidP="005A548B">
      <w:pPr>
        <w:spacing w:line="360" w:lineRule="auto"/>
        <w:jc w:val="center"/>
        <w:rPr>
          <w:rFonts w:ascii="Arial Narrow" w:hAnsi="Arial Narrow"/>
          <w:i/>
          <w:iCs/>
          <w:sz w:val="24"/>
          <w:szCs w:val="24"/>
        </w:rPr>
      </w:pPr>
      <w:r>
        <w:rPr>
          <w:rFonts w:ascii="Arial Narrow" w:hAnsi="Arial Narrow"/>
          <w:sz w:val="24"/>
          <w:szCs w:val="24"/>
        </w:rPr>
        <w:t xml:space="preserve">Source: </w:t>
      </w:r>
      <w:r w:rsidRPr="009C52A3">
        <w:rPr>
          <w:rFonts w:ascii="Arial Narrow" w:hAnsi="Arial Narrow"/>
          <w:i/>
          <w:iCs/>
          <w:sz w:val="24"/>
          <w:szCs w:val="24"/>
        </w:rPr>
        <w:t>Author’s work</w:t>
      </w:r>
    </w:p>
    <w:p w14:paraId="69672CD1" w14:textId="05453C0F" w:rsidR="001A559A" w:rsidRDefault="001A559A" w:rsidP="00C32DDF">
      <w:pPr>
        <w:spacing w:line="360" w:lineRule="auto"/>
        <w:jc w:val="both"/>
        <w:rPr>
          <w:rFonts w:ascii="Arial Narrow" w:hAnsi="Arial Narrow"/>
          <w:sz w:val="24"/>
          <w:szCs w:val="24"/>
        </w:rPr>
      </w:pPr>
      <w:r>
        <w:rPr>
          <w:rFonts w:ascii="Arial Narrow" w:hAnsi="Arial Narrow"/>
          <w:b/>
          <w:bCs/>
          <w:sz w:val="24"/>
          <w:szCs w:val="24"/>
          <w:u w:val="single"/>
        </w:rPr>
        <w:lastRenderedPageBreak/>
        <w:t>The advanta</w:t>
      </w:r>
      <w:r w:rsidR="00485032">
        <w:rPr>
          <w:rFonts w:ascii="Arial Narrow" w:hAnsi="Arial Narrow"/>
          <w:b/>
          <w:bCs/>
          <w:sz w:val="24"/>
          <w:szCs w:val="24"/>
          <w:u w:val="single"/>
        </w:rPr>
        <w:t>ges of marketing to consumers</w:t>
      </w:r>
    </w:p>
    <w:p w14:paraId="4C1DB722" w14:textId="26B6CE9B" w:rsidR="00485032" w:rsidRDefault="008B0F64" w:rsidP="00C32DDF">
      <w:pPr>
        <w:spacing w:line="360" w:lineRule="auto"/>
        <w:jc w:val="both"/>
        <w:rPr>
          <w:rFonts w:ascii="Arial Narrow" w:hAnsi="Arial Narrow"/>
          <w:sz w:val="24"/>
          <w:szCs w:val="24"/>
        </w:rPr>
      </w:pPr>
      <w:r w:rsidRPr="008B0F64">
        <w:rPr>
          <w:rFonts w:ascii="Arial Narrow" w:hAnsi="Arial Narrow"/>
          <w:sz w:val="24"/>
          <w:szCs w:val="24"/>
        </w:rPr>
        <w:t>Marketing concepts of business philosophy are the ways in which brands analy</w:t>
      </w:r>
      <w:r w:rsidR="00F31516">
        <w:rPr>
          <w:rFonts w:ascii="Arial Narrow" w:hAnsi="Arial Narrow"/>
          <w:sz w:val="24"/>
          <w:szCs w:val="24"/>
        </w:rPr>
        <w:t>s</w:t>
      </w:r>
      <w:r w:rsidRPr="008B0F64">
        <w:rPr>
          <w:rFonts w:ascii="Arial Narrow" w:hAnsi="Arial Narrow"/>
          <w:sz w:val="24"/>
          <w:szCs w:val="24"/>
        </w:rPr>
        <w:t>e the needs of their potential customers and work hard to meet those needs. Marketing is a management department that strives to do its best to make its customers happy.</w:t>
      </w:r>
      <w:r>
        <w:rPr>
          <w:rFonts w:ascii="Arial Narrow" w:hAnsi="Arial Narrow"/>
          <w:sz w:val="24"/>
          <w:szCs w:val="24"/>
        </w:rPr>
        <w:t xml:space="preserve"> </w:t>
      </w:r>
      <w:r w:rsidR="00E74356" w:rsidRPr="00E74356">
        <w:rPr>
          <w:rFonts w:ascii="Arial Narrow" w:hAnsi="Arial Narrow"/>
          <w:sz w:val="24"/>
          <w:szCs w:val="24"/>
        </w:rPr>
        <w:t>In marketing, companies develop strategies to meet customer needs while increasing sales, increasing profits, and combating competition. There are 5 different marketing concepts, each with a specific function in the marketing strategy. They are:</w:t>
      </w:r>
      <w:r w:rsidR="00193167">
        <w:rPr>
          <w:rFonts w:ascii="Arial Narrow" w:hAnsi="Arial Narrow"/>
          <w:sz w:val="24"/>
          <w:szCs w:val="24"/>
        </w:rPr>
        <w:t xml:space="preserve"> </w:t>
      </w:r>
      <w:r w:rsidR="00ED538B" w:rsidRPr="00ED538B">
        <w:rPr>
          <w:rFonts w:ascii="Arial Narrow" w:hAnsi="Arial Narrow"/>
          <w:sz w:val="24"/>
          <w:szCs w:val="24"/>
        </w:rPr>
        <w:t>Production concept; Product concept; Sales concept; Marketing concept; Social marketing concept.</w:t>
      </w:r>
      <w:r w:rsidR="00ED538B">
        <w:rPr>
          <w:rFonts w:ascii="Arial Narrow" w:hAnsi="Arial Narrow"/>
          <w:sz w:val="24"/>
          <w:szCs w:val="24"/>
        </w:rPr>
        <w:t xml:space="preserve"> </w:t>
      </w:r>
    </w:p>
    <w:p w14:paraId="547D2766" w14:textId="4DE1B507" w:rsidR="007578DC" w:rsidRDefault="007578DC" w:rsidP="00C32DDF">
      <w:pPr>
        <w:spacing w:line="360" w:lineRule="auto"/>
        <w:jc w:val="both"/>
        <w:rPr>
          <w:rFonts w:ascii="Arial Narrow" w:hAnsi="Arial Narrow"/>
          <w:sz w:val="24"/>
          <w:szCs w:val="24"/>
        </w:rPr>
      </w:pPr>
      <w:r w:rsidRPr="007578DC">
        <w:rPr>
          <w:rFonts w:ascii="Arial Narrow" w:hAnsi="Arial Narrow"/>
          <w:sz w:val="24"/>
          <w:szCs w:val="24"/>
        </w:rPr>
        <w:t xml:space="preserve">The concept of social marketing is a newly progressive and modern applicable marketing mindset that believes in giving back to society by producing better products that </w:t>
      </w:r>
      <w:r w:rsidRPr="00BC2631">
        <w:rPr>
          <w:rFonts w:ascii="Arial Narrow" w:hAnsi="Arial Narrow"/>
          <w:b/>
          <w:bCs/>
          <w:sz w:val="24"/>
          <w:szCs w:val="24"/>
        </w:rPr>
        <w:t>help the world be a better place</w:t>
      </w:r>
      <w:r w:rsidRPr="007578DC">
        <w:rPr>
          <w:rFonts w:ascii="Arial Narrow" w:hAnsi="Arial Narrow"/>
          <w:sz w:val="24"/>
          <w:szCs w:val="24"/>
        </w:rPr>
        <w:t>. This is one of Samsung's goals.</w:t>
      </w:r>
      <w:r>
        <w:rPr>
          <w:rFonts w:ascii="Arial Narrow" w:hAnsi="Arial Narrow"/>
          <w:sz w:val="24"/>
          <w:szCs w:val="24"/>
        </w:rPr>
        <w:t xml:space="preserve"> </w:t>
      </w:r>
      <w:r w:rsidR="00D53663" w:rsidRPr="00D53663">
        <w:rPr>
          <w:rFonts w:ascii="Arial Narrow" w:hAnsi="Arial Narrow"/>
          <w:sz w:val="24"/>
          <w:szCs w:val="24"/>
        </w:rPr>
        <w:t>This answers the question of whether and how marketing and business deal with the massive problems that society has, such as environmental degradation, resource scarcity, population growth, poverty and social disruption.</w:t>
      </w:r>
      <w:r w:rsidR="00D53663">
        <w:rPr>
          <w:rFonts w:ascii="Arial Narrow" w:hAnsi="Arial Narrow"/>
          <w:sz w:val="24"/>
          <w:szCs w:val="24"/>
        </w:rPr>
        <w:t xml:space="preserve"> </w:t>
      </w:r>
      <w:r w:rsidR="00F2700F" w:rsidRPr="00F2700F">
        <w:rPr>
          <w:rFonts w:ascii="Arial Narrow" w:hAnsi="Arial Narrow"/>
          <w:sz w:val="24"/>
          <w:szCs w:val="24"/>
        </w:rPr>
        <w:t>Companies need to answer the essential question: Do businesses that create products that people like act in the best long-term interest of consumers and society, and how do they do it?</w:t>
      </w:r>
      <w:r w:rsidR="00B7343C">
        <w:rPr>
          <w:rFonts w:ascii="Arial Narrow" w:hAnsi="Arial Narrow"/>
          <w:sz w:val="24"/>
          <w:szCs w:val="24"/>
        </w:rPr>
        <w:t xml:space="preserve"> </w:t>
      </w:r>
      <w:r w:rsidR="00667DA8" w:rsidRPr="00667DA8">
        <w:rPr>
          <w:rFonts w:ascii="Arial Narrow" w:hAnsi="Arial Narrow"/>
          <w:sz w:val="24"/>
          <w:szCs w:val="24"/>
        </w:rPr>
        <w:t xml:space="preserve">By answering these questions, consumers will be aware of the true value they get with their </w:t>
      </w:r>
      <w:r w:rsidR="00FB54FA">
        <w:rPr>
          <w:rFonts w:ascii="Arial Narrow" w:hAnsi="Arial Narrow"/>
          <w:sz w:val="24"/>
          <w:szCs w:val="24"/>
        </w:rPr>
        <w:t>love</w:t>
      </w:r>
      <w:r w:rsidR="00DA5F17">
        <w:rPr>
          <w:rFonts w:ascii="Arial Narrow" w:hAnsi="Arial Narrow"/>
          <w:sz w:val="24"/>
          <w:szCs w:val="24"/>
        </w:rPr>
        <w:t>ly</w:t>
      </w:r>
      <w:r w:rsidR="00667DA8" w:rsidRPr="00667DA8">
        <w:rPr>
          <w:rFonts w:ascii="Arial Narrow" w:hAnsi="Arial Narrow"/>
          <w:sz w:val="24"/>
          <w:szCs w:val="24"/>
        </w:rPr>
        <w:t xml:space="preserve"> products.</w:t>
      </w:r>
      <w:r w:rsidR="00667DA8">
        <w:rPr>
          <w:rFonts w:ascii="Arial Narrow" w:hAnsi="Arial Narrow"/>
          <w:sz w:val="24"/>
          <w:szCs w:val="24"/>
        </w:rPr>
        <w:t xml:space="preserve"> </w:t>
      </w:r>
    </w:p>
    <w:p w14:paraId="66EABCE3" w14:textId="77777777" w:rsidR="001300FE" w:rsidRDefault="001300FE" w:rsidP="00C32DDF">
      <w:pPr>
        <w:spacing w:line="360" w:lineRule="auto"/>
        <w:jc w:val="both"/>
        <w:rPr>
          <w:rFonts w:ascii="Arial Narrow" w:hAnsi="Arial Narrow"/>
          <w:sz w:val="24"/>
          <w:szCs w:val="24"/>
        </w:rPr>
      </w:pPr>
    </w:p>
    <w:p w14:paraId="606EFA9C" w14:textId="5E83E408" w:rsidR="00411A92" w:rsidRDefault="00411A92" w:rsidP="00411A92">
      <w:pPr>
        <w:spacing w:line="360" w:lineRule="auto"/>
        <w:jc w:val="center"/>
        <w:rPr>
          <w:rFonts w:ascii="Arial Narrow" w:hAnsi="Arial Narrow"/>
          <w:sz w:val="24"/>
          <w:szCs w:val="24"/>
        </w:rPr>
      </w:pPr>
      <w:r>
        <w:rPr>
          <w:noProof/>
        </w:rPr>
        <w:drawing>
          <wp:inline distT="0" distB="0" distL="0" distR="0" wp14:anchorId="5B72B62D" wp14:editId="2B000639">
            <wp:extent cx="5731510" cy="215455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154555"/>
                    </a:xfrm>
                    <a:prstGeom prst="rect">
                      <a:avLst/>
                    </a:prstGeom>
                    <a:noFill/>
                    <a:ln>
                      <a:noFill/>
                    </a:ln>
                  </pic:spPr>
                </pic:pic>
              </a:graphicData>
            </a:graphic>
          </wp:inline>
        </w:drawing>
      </w:r>
    </w:p>
    <w:p w14:paraId="04CFFC66" w14:textId="648D218F" w:rsidR="000E5519" w:rsidRDefault="000E5519" w:rsidP="00411A92">
      <w:pPr>
        <w:spacing w:line="360" w:lineRule="auto"/>
        <w:jc w:val="center"/>
        <w:rPr>
          <w:rFonts w:ascii="Arial Narrow" w:hAnsi="Arial Narrow"/>
          <w:i/>
          <w:iCs/>
          <w:sz w:val="24"/>
          <w:szCs w:val="24"/>
        </w:rPr>
      </w:pPr>
      <w:r>
        <w:rPr>
          <w:rFonts w:ascii="Arial Narrow" w:hAnsi="Arial Narrow"/>
          <w:sz w:val="24"/>
          <w:szCs w:val="24"/>
        </w:rPr>
        <w:t xml:space="preserve">Source: </w:t>
      </w:r>
      <w:r w:rsidR="00C839F6" w:rsidRPr="00202982">
        <w:rPr>
          <w:rFonts w:ascii="Arial Narrow" w:hAnsi="Arial Narrow"/>
          <w:i/>
          <w:iCs/>
          <w:sz w:val="24"/>
          <w:szCs w:val="24"/>
        </w:rPr>
        <w:t>Sustainability Reports</w:t>
      </w:r>
      <w:r w:rsidR="00202982" w:rsidRPr="00202982">
        <w:rPr>
          <w:rFonts w:ascii="Arial Narrow" w:hAnsi="Arial Narrow"/>
          <w:i/>
          <w:iCs/>
          <w:sz w:val="24"/>
          <w:szCs w:val="24"/>
        </w:rPr>
        <w:t xml:space="preserve"> (2018)</w:t>
      </w:r>
    </w:p>
    <w:p w14:paraId="458AAE56" w14:textId="77777777" w:rsidR="00B85EAC" w:rsidRDefault="00B85EAC" w:rsidP="00B85EAC">
      <w:pPr>
        <w:spacing w:line="360" w:lineRule="auto"/>
        <w:jc w:val="both"/>
        <w:rPr>
          <w:rFonts w:ascii="Arial Narrow" w:hAnsi="Arial Narrow"/>
          <w:sz w:val="24"/>
          <w:szCs w:val="24"/>
        </w:rPr>
      </w:pPr>
    </w:p>
    <w:p w14:paraId="154D4A30" w14:textId="3725F091" w:rsidR="00B85EAC" w:rsidRPr="00B85EAC" w:rsidRDefault="00B85EAC" w:rsidP="00B85EAC">
      <w:pPr>
        <w:spacing w:line="360" w:lineRule="auto"/>
        <w:jc w:val="both"/>
        <w:rPr>
          <w:rFonts w:ascii="Arial Narrow" w:hAnsi="Arial Narrow"/>
          <w:sz w:val="24"/>
          <w:szCs w:val="24"/>
        </w:rPr>
      </w:pPr>
      <w:r w:rsidRPr="00B85EAC">
        <w:rPr>
          <w:rFonts w:ascii="Arial Narrow" w:hAnsi="Arial Narrow"/>
          <w:sz w:val="24"/>
          <w:szCs w:val="24"/>
        </w:rPr>
        <w:t>Electronics is the fastest growing part of the solid waste stream, so Samsung is taking on this global issue and launching the Recycling Direct program (Samsung Newsroom, 2015). It aims to provide free, responsible and convenient recycling of consumer electronics.</w:t>
      </w:r>
      <w:r>
        <w:rPr>
          <w:rFonts w:ascii="Arial Narrow" w:hAnsi="Arial Narrow"/>
          <w:sz w:val="24"/>
          <w:szCs w:val="24"/>
        </w:rPr>
        <w:t xml:space="preserve"> </w:t>
      </w:r>
    </w:p>
    <w:p w14:paraId="45B32260" w14:textId="2A84B11C" w:rsidR="00DA5F17" w:rsidRDefault="00DA5F17" w:rsidP="00DA5F17">
      <w:pPr>
        <w:spacing w:line="360" w:lineRule="auto"/>
        <w:jc w:val="center"/>
        <w:rPr>
          <w:rFonts w:ascii="Arial Narrow" w:hAnsi="Arial Narrow"/>
          <w:sz w:val="24"/>
          <w:szCs w:val="24"/>
        </w:rPr>
      </w:pPr>
      <w:r w:rsidRPr="00DA5F17">
        <w:rPr>
          <w:noProof/>
        </w:rPr>
        <w:lastRenderedPageBreak/>
        <w:drawing>
          <wp:inline distT="0" distB="0" distL="0" distR="0" wp14:anchorId="11250B73" wp14:editId="67F92950">
            <wp:extent cx="5731510" cy="27933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793365"/>
                    </a:xfrm>
                    <a:prstGeom prst="rect">
                      <a:avLst/>
                    </a:prstGeom>
                  </pic:spPr>
                </pic:pic>
              </a:graphicData>
            </a:graphic>
          </wp:inline>
        </w:drawing>
      </w:r>
    </w:p>
    <w:p w14:paraId="3F8B5437" w14:textId="415FCE77" w:rsidR="0022038B" w:rsidRPr="00F71FE9" w:rsidRDefault="0022038B" w:rsidP="00DA5F17">
      <w:pPr>
        <w:spacing w:line="360" w:lineRule="auto"/>
        <w:jc w:val="center"/>
        <w:rPr>
          <w:rFonts w:ascii="Arial Narrow" w:hAnsi="Arial Narrow"/>
          <w:i/>
          <w:iCs/>
          <w:sz w:val="24"/>
          <w:szCs w:val="24"/>
        </w:rPr>
      </w:pPr>
      <w:r>
        <w:rPr>
          <w:rFonts w:ascii="Arial Narrow" w:hAnsi="Arial Narrow"/>
          <w:sz w:val="24"/>
          <w:szCs w:val="24"/>
        </w:rPr>
        <w:t xml:space="preserve">Source: </w:t>
      </w:r>
      <w:r w:rsidRPr="00F71FE9">
        <w:rPr>
          <w:rFonts w:ascii="Arial Narrow" w:hAnsi="Arial Narrow"/>
          <w:i/>
          <w:iCs/>
          <w:sz w:val="24"/>
          <w:szCs w:val="24"/>
        </w:rPr>
        <w:t xml:space="preserve">Samsung </w:t>
      </w:r>
      <w:r w:rsidR="00DE719B" w:rsidRPr="00F71FE9">
        <w:rPr>
          <w:rFonts w:ascii="Arial Narrow" w:hAnsi="Arial Narrow"/>
          <w:i/>
          <w:iCs/>
          <w:sz w:val="24"/>
          <w:szCs w:val="24"/>
        </w:rPr>
        <w:t>2020 Eco-Management Plan</w:t>
      </w:r>
      <w:r w:rsidR="00E57BEB" w:rsidRPr="00F71FE9">
        <w:rPr>
          <w:rFonts w:ascii="Arial Narrow" w:hAnsi="Arial Narrow"/>
          <w:i/>
          <w:iCs/>
          <w:sz w:val="24"/>
          <w:szCs w:val="24"/>
        </w:rPr>
        <w:t xml:space="preserve"> </w:t>
      </w:r>
    </w:p>
    <w:p w14:paraId="138094E2" w14:textId="7FE3E31F" w:rsidR="00F31F9F" w:rsidRDefault="00F31F9F" w:rsidP="00F31F9F">
      <w:pPr>
        <w:spacing w:line="360" w:lineRule="auto"/>
        <w:jc w:val="both"/>
        <w:rPr>
          <w:rFonts w:ascii="Arial Narrow" w:hAnsi="Arial Narrow"/>
          <w:sz w:val="24"/>
          <w:szCs w:val="24"/>
        </w:rPr>
      </w:pPr>
      <w:r w:rsidRPr="00F31F9F">
        <w:rPr>
          <w:rFonts w:ascii="Arial Narrow" w:hAnsi="Arial Narrow"/>
          <w:sz w:val="24"/>
          <w:szCs w:val="24"/>
        </w:rPr>
        <w:t xml:space="preserve">By partnering with </w:t>
      </w:r>
      <w:r w:rsidR="006E706A" w:rsidRPr="006E706A">
        <w:rPr>
          <w:rFonts w:ascii="Arial Narrow" w:hAnsi="Arial Narrow"/>
          <w:sz w:val="24"/>
          <w:szCs w:val="24"/>
        </w:rPr>
        <w:t xml:space="preserve">e-Steward </w:t>
      </w:r>
      <w:r w:rsidR="00551AE1">
        <w:rPr>
          <w:rFonts w:ascii="Arial Narrow" w:hAnsi="Arial Narrow"/>
          <w:sz w:val="24"/>
          <w:szCs w:val="24"/>
        </w:rPr>
        <w:t xml:space="preserve">- </w:t>
      </w:r>
      <w:r w:rsidRPr="00F31F9F">
        <w:rPr>
          <w:rFonts w:ascii="Arial Narrow" w:hAnsi="Arial Narrow"/>
          <w:sz w:val="24"/>
          <w:szCs w:val="24"/>
        </w:rPr>
        <w:t>certified recycling compan</w:t>
      </w:r>
      <w:r w:rsidR="00551AE1">
        <w:rPr>
          <w:rFonts w:ascii="Arial Narrow" w:hAnsi="Arial Narrow"/>
          <w:sz w:val="24"/>
          <w:szCs w:val="24"/>
        </w:rPr>
        <w:t>y</w:t>
      </w:r>
      <w:r w:rsidRPr="00F31F9F">
        <w:rPr>
          <w:rFonts w:ascii="Arial Narrow" w:hAnsi="Arial Narrow"/>
          <w:sz w:val="24"/>
          <w:szCs w:val="24"/>
        </w:rPr>
        <w:t>, Samsung ensures that electronics are diverted and recycled responsibly in communities. Since launching this program, Samsung has collected and recycled more than 464 million pounds of e-waste in the United States and an additional 440,000 tonnes of discarded products worldwide.</w:t>
      </w:r>
      <w:r w:rsidR="00820C52">
        <w:rPr>
          <w:rFonts w:ascii="Arial Narrow" w:hAnsi="Arial Narrow"/>
          <w:sz w:val="24"/>
          <w:szCs w:val="24"/>
        </w:rPr>
        <w:t xml:space="preserve"> </w:t>
      </w:r>
      <w:r w:rsidR="00BF7E1F" w:rsidRPr="00BF7E1F">
        <w:rPr>
          <w:rFonts w:ascii="Arial Narrow" w:hAnsi="Arial Narrow"/>
          <w:sz w:val="24"/>
          <w:szCs w:val="24"/>
        </w:rPr>
        <w:t>In the USA, for example, the program offers collections in all 50 states, with more than 700 fixed locations, and a mail-back program that makes it easy for consumers to become involved with Samsung's initiative.</w:t>
      </w:r>
      <w:r w:rsidR="00BF7E1F">
        <w:rPr>
          <w:rFonts w:ascii="Arial Narrow" w:hAnsi="Arial Narrow"/>
          <w:sz w:val="24"/>
          <w:szCs w:val="24"/>
        </w:rPr>
        <w:t xml:space="preserve"> </w:t>
      </w:r>
    </w:p>
    <w:p w14:paraId="240842A5" w14:textId="2325E7DA" w:rsidR="00892121" w:rsidRDefault="00892121" w:rsidP="00892121">
      <w:pPr>
        <w:spacing w:line="360" w:lineRule="auto"/>
        <w:jc w:val="center"/>
        <w:rPr>
          <w:rFonts w:ascii="Arial Narrow" w:hAnsi="Arial Narrow"/>
          <w:sz w:val="24"/>
          <w:szCs w:val="24"/>
        </w:rPr>
      </w:pPr>
      <w:r w:rsidRPr="00892121">
        <w:rPr>
          <w:noProof/>
        </w:rPr>
        <w:drawing>
          <wp:inline distT="0" distB="0" distL="0" distR="0" wp14:anchorId="291A39A1" wp14:editId="3D272E3E">
            <wp:extent cx="5731510" cy="22199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219960"/>
                    </a:xfrm>
                    <a:prstGeom prst="rect">
                      <a:avLst/>
                    </a:prstGeom>
                  </pic:spPr>
                </pic:pic>
              </a:graphicData>
            </a:graphic>
          </wp:inline>
        </w:drawing>
      </w:r>
    </w:p>
    <w:p w14:paraId="003C5C2F" w14:textId="6DE08DF8" w:rsidR="00892121" w:rsidRDefault="00892121" w:rsidP="00892121">
      <w:pPr>
        <w:spacing w:line="360" w:lineRule="auto"/>
        <w:jc w:val="center"/>
        <w:rPr>
          <w:rFonts w:ascii="Arial Narrow" w:hAnsi="Arial Narrow"/>
          <w:sz w:val="24"/>
          <w:szCs w:val="24"/>
        </w:rPr>
      </w:pPr>
      <w:r>
        <w:rPr>
          <w:rFonts w:ascii="Arial Narrow" w:hAnsi="Arial Narrow"/>
          <w:sz w:val="24"/>
          <w:szCs w:val="24"/>
        </w:rPr>
        <w:t>Sour</w:t>
      </w:r>
      <w:r w:rsidR="00F847DB">
        <w:rPr>
          <w:rFonts w:ascii="Arial Narrow" w:hAnsi="Arial Narrow"/>
          <w:sz w:val="24"/>
          <w:szCs w:val="24"/>
        </w:rPr>
        <w:t xml:space="preserve">ce: </w:t>
      </w:r>
      <w:r w:rsidR="00F847DB" w:rsidRPr="00F71FE9">
        <w:rPr>
          <w:rFonts w:ascii="Arial Narrow" w:hAnsi="Arial Narrow"/>
          <w:i/>
          <w:iCs/>
          <w:sz w:val="24"/>
          <w:szCs w:val="24"/>
        </w:rPr>
        <w:t xml:space="preserve">Samsung - </w:t>
      </w:r>
      <w:r w:rsidR="004A5DAB" w:rsidRPr="00F71FE9">
        <w:rPr>
          <w:rFonts w:ascii="Arial Narrow" w:hAnsi="Arial Narrow"/>
          <w:i/>
          <w:iCs/>
          <w:sz w:val="24"/>
          <w:szCs w:val="24"/>
        </w:rPr>
        <w:t>2020 Eco-Management Plan</w:t>
      </w:r>
      <w:r w:rsidR="004A5DAB">
        <w:rPr>
          <w:rFonts w:ascii="Arial Narrow" w:hAnsi="Arial Narrow"/>
          <w:sz w:val="24"/>
          <w:szCs w:val="24"/>
        </w:rPr>
        <w:t xml:space="preserve"> </w:t>
      </w:r>
    </w:p>
    <w:p w14:paraId="5AB352CF" w14:textId="1BB4288F" w:rsidR="004A5DAB" w:rsidRDefault="004826CD" w:rsidP="004A5DAB">
      <w:pPr>
        <w:spacing w:line="360" w:lineRule="auto"/>
        <w:jc w:val="both"/>
        <w:rPr>
          <w:rFonts w:ascii="Arial Narrow" w:hAnsi="Arial Narrow"/>
          <w:sz w:val="24"/>
          <w:szCs w:val="24"/>
        </w:rPr>
      </w:pPr>
      <w:r w:rsidRPr="004826CD">
        <w:rPr>
          <w:rFonts w:ascii="Arial Narrow" w:hAnsi="Arial Narrow"/>
          <w:sz w:val="24"/>
          <w:szCs w:val="24"/>
        </w:rPr>
        <w:t>Through the Samsung Direct Recycling Program, the company is making a significant contribution to reducing the flow of household waste.</w:t>
      </w:r>
      <w:r>
        <w:rPr>
          <w:rFonts w:ascii="Arial Narrow" w:hAnsi="Arial Narrow"/>
          <w:sz w:val="24"/>
          <w:szCs w:val="24"/>
        </w:rPr>
        <w:t xml:space="preserve"> </w:t>
      </w:r>
      <w:r w:rsidR="00BA5991" w:rsidRPr="00BA5991">
        <w:rPr>
          <w:rFonts w:ascii="Arial Narrow" w:hAnsi="Arial Narrow"/>
          <w:sz w:val="24"/>
          <w:szCs w:val="24"/>
        </w:rPr>
        <w:t>Samsung only produces ENERGY STAR certified electronics. As a sole proprietor of 90% of its supply chain, it</w:t>
      </w:r>
      <w:r w:rsidR="00DE6560">
        <w:rPr>
          <w:rFonts w:ascii="Arial Narrow" w:hAnsi="Arial Narrow"/>
          <w:sz w:val="24"/>
          <w:szCs w:val="24"/>
        </w:rPr>
        <w:t xml:space="preserve">’s </w:t>
      </w:r>
      <w:r w:rsidR="00BA5991" w:rsidRPr="00BA5991">
        <w:rPr>
          <w:rFonts w:ascii="Arial Narrow" w:hAnsi="Arial Narrow"/>
          <w:sz w:val="24"/>
          <w:szCs w:val="24"/>
        </w:rPr>
        <w:t xml:space="preserve">able to maintain direct control of almost all environmental practices. All Samsung production facilities around the world are certified in accordance with international </w:t>
      </w:r>
      <w:r w:rsidR="00BA5991" w:rsidRPr="00BA5991">
        <w:rPr>
          <w:rFonts w:ascii="Arial Narrow" w:hAnsi="Arial Narrow"/>
          <w:sz w:val="24"/>
          <w:szCs w:val="24"/>
        </w:rPr>
        <w:lastRenderedPageBreak/>
        <w:t>standards for energy management, health and safety and environmental management. By reducing energy consumption in facilities, travel and manufacturing, in 2014 Samsung reduced its CO2 emissions ratio by 12% in Korea and 9% globally.</w:t>
      </w:r>
      <w:r w:rsidR="00BA5991">
        <w:rPr>
          <w:rFonts w:ascii="Arial Narrow" w:hAnsi="Arial Narrow"/>
          <w:sz w:val="24"/>
          <w:szCs w:val="24"/>
        </w:rPr>
        <w:t xml:space="preserve"> </w:t>
      </w:r>
      <w:r w:rsidR="00500A90" w:rsidRPr="00974AAD">
        <w:rPr>
          <w:rFonts w:ascii="Arial Narrow" w:hAnsi="Arial Narrow"/>
          <w:b/>
          <w:bCs/>
          <w:sz w:val="24"/>
          <w:szCs w:val="24"/>
        </w:rPr>
        <w:t>The advantages of value for customers</w:t>
      </w:r>
      <w:r w:rsidR="00500A90" w:rsidRPr="00500A90">
        <w:rPr>
          <w:rFonts w:ascii="Arial Narrow" w:hAnsi="Arial Narrow"/>
          <w:sz w:val="24"/>
          <w:szCs w:val="24"/>
        </w:rPr>
        <w:t xml:space="preserve"> - certified high-tech products, safety, health, and environmental care. The company's long-term nature care and commitment program respond to the growing need to protect the planet as a better place for life and in response to rising customer awareness and awareness of global environmental issues. With all this, the company answers the above questions and increases customer loyalty to the brand.</w:t>
      </w:r>
      <w:r w:rsidR="00500A90">
        <w:rPr>
          <w:rFonts w:ascii="Arial Narrow" w:hAnsi="Arial Narrow"/>
          <w:sz w:val="24"/>
          <w:szCs w:val="24"/>
        </w:rPr>
        <w:t xml:space="preserve"> </w:t>
      </w:r>
    </w:p>
    <w:p w14:paraId="6984A9DF" w14:textId="5DFFBD34" w:rsidR="007C5EBF" w:rsidRPr="00934C58" w:rsidRDefault="00754583" w:rsidP="004A5DAB">
      <w:pPr>
        <w:spacing w:line="360" w:lineRule="auto"/>
        <w:jc w:val="both"/>
        <w:rPr>
          <w:rFonts w:ascii="Arial Narrow" w:hAnsi="Arial Narrow"/>
          <w:sz w:val="24"/>
          <w:szCs w:val="24"/>
        </w:rPr>
      </w:pPr>
      <w:r w:rsidRPr="00754583">
        <w:rPr>
          <w:rFonts w:ascii="Arial Narrow" w:hAnsi="Arial Narrow"/>
          <w:sz w:val="24"/>
          <w:szCs w:val="24"/>
          <w:u w:val="single"/>
        </w:rPr>
        <w:t>The advantages of Branding</w:t>
      </w:r>
      <w:r w:rsidR="00934C58">
        <w:rPr>
          <w:rFonts w:ascii="Arial Narrow" w:hAnsi="Arial Narrow"/>
          <w:sz w:val="24"/>
          <w:szCs w:val="24"/>
        </w:rPr>
        <w:t xml:space="preserve"> - </w:t>
      </w:r>
      <w:r w:rsidR="00A42E90">
        <w:rPr>
          <w:rFonts w:ascii="Arial Narrow" w:hAnsi="Arial Narrow"/>
          <w:sz w:val="24"/>
          <w:szCs w:val="24"/>
        </w:rPr>
        <w:t>Advantages</w:t>
      </w:r>
      <w:r w:rsidR="005612E8" w:rsidRPr="005612E8">
        <w:rPr>
          <w:rFonts w:ascii="Arial Narrow" w:hAnsi="Arial Narrow"/>
          <w:sz w:val="24"/>
          <w:szCs w:val="24"/>
        </w:rPr>
        <w:t xml:space="preserve"> of branding: differentiation of products / services; adding value / confidence; protection against imitators; ease of recognition; reduces risk - both buyer and seller; creates loyalty; and is a mark of quality</w:t>
      </w:r>
      <w:r w:rsidR="009020B5" w:rsidRPr="009020B5">
        <w:t xml:space="preserve"> </w:t>
      </w:r>
      <w:r w:rsidR="009020B5">
        <w:rPr>
          <w:rFonts w:ascii="Arial Narrow" w:hAnsi="Arial Narrow"/>
          <w:sz w:val="24"/>
          <w:szCs w:val="24"/>
        </w:rPr>
        <w:t>(</w:t>
      </w:r>
      <w:bookmarkStart w:id="0" w:name="_Hlk28289781"/>
      <w:proofErr w:type="spellStart"/>
      <w:r w:rsidR="009020B5" w:rsidRPr="009020B5">
        <w:rPr>
          <w:rFonts w:ascii="Arial Narrow" w:hAnsi="Arial Narrow"/>
          <w:sz w:val="24"/>
          <w:szCs w:val="24"/>
        </w:rPr>
        <w:t>Fetscherin</w:t>
      </w:r>
      <w:proofErr w:type="spellEnd"/>
      <w:r w:rsidR="00AF4EDF">
        <w:rPr>
          <w:rFonts w:ascii="Arial Narrow" w:hAnsi="Arial Narrow"/>
          <w:sz w:val="24"/>
          <w:szCs w:val="24"/>
        </w:rPr>
        <w:t>, M.,2015</w:t>
      </w:r>
      <w:bookmarkEnd w:id="0"/>
      <w:r w:rsidR="00AF4EDF">
        <w:rPr>
          <w:rFonts w:ascii="Arial Narrow" w:hAnsi="Arial Narrow"/>
          <w:sz w:val="24"/>
          <w:szCs w:val="24"/>
        </w:rPr>
        <w:t>)</w:t>
      </w:r>
      <w:r w:rsidR="005612E8" w:rsidRPr="005612E8">
        <w:rPr>
          <w:rFonts w:ascii="Arial Narrow" w:hAnsi="Arial Narrow"/>
          <w:sz w:val="24"/>
          <w:szCs w:val="24"/>
        </w:rPr>
        <w:t>.</w:t>
      </w:r>
      <w:r w:rsidR="005612E8">
        <w:rPr>
          <w:rFonts w:ascii="Arial Narrow" w:hAnsi="Arial Narrow"/>
          <w:sz w:val="24"/>
          <w:szCs w:val="24"/>
        </w:rPr>
        <w:t xml:space="preserve"> </w:t>
      </w:r>
    </w:p>
    <w:p w14:paraId="4AD9BD5D" w14:textId="556136F5" w:rsidR="00ED3C1F" w:rsidRDefault="00AB72A7" w:rsidP="00AB72A7">
      <w:pPr>
        <w:spacing w:line="360" w:lineRule="auto"/>
        <w:jc w:val="center"/>
        <w:rPr>
          <w:rFonts w:ascii="Arial Narrow" w:hAnsi="Arial Narrow"/>
          <w:sz w:val="24"/>
          <w:szCs w:val="24"/>
        </w:rPr>
      </w:pPr>
      <w:r w:rsidRPr="00AB72A7">
        <w:rPr>
          <w:noProof/>
        </w:rPr>
        <w:drawing>
          <wp:inline distT="0" distB="0" distL="0" distR="0" wp14:anchorId="05F94F0A" wp14:editId="5549F517">
            <wp:extent cx="5731510" cy="3823970"/>
            <wp:effectExtent l="0" t="0" r="254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823970"/>
                    </a:xfrm>
                    <a:prstGeom prst="rect">
                      <a:avLst/>
                    </a:prstGeom>
                  </pic:spPr>
                </pic:pic>
              </a:graphicData>
            </a:graphic>
          </wp:inline>
        </w:drawing>
      </w:r>
    </w:p>
    <w:p w14:paraId="0D86343E" w14:textId="5C716855" w:rsidR="00AF1525" w:rsidRDefault="00AF1525" w:rsidP="00AB72A7">
      <w:pPr>
        <w:spacing w:line="360" w:lineRule="auto"/>
        <w:jc w:val="center"/>
        <w:rPr>
          <w:rFonts w:ascii="Arial Narrow" w:hAnsi="Arial Narrow"/>
          <w:sz w:val="24"/>
          <w:szCs w:val="24"/>
        </w:rPr>
      </w:pPr>
      <w:r>
        <w:rPr>
          <w:rFonts w:ascii="Arial Narrow" w:hAnsi="Arial Narrow"/>
          <w:sz w:val="24"/>
          <w:szCs w:val="24"/>
        </w:rPr>
        <w:t xml:space="preserve">Source: </w:t>
      </w:r>
      <w:r w:rsidR="0030070D" w:rsidRPr="0030070D">
        <w:rPr>
          <w:rFonts w:ascii="Arial Narrow" w:hAnsi="Arial Narrow"/>
          <w:i/>
          <w:iCs/>
          <w:sz w:val="24"/>
          <w:szCs w:val="24"/>
        </w:rPr>
        <w:t>C</w:t>
      </w:r>
      <w:r w:rsidR="005671FE" w:rsidRPr="0030070D">
        <w:rPr>
          <w:rFonts w:ascii="Arial Narrow" w:hAnsi="Arial Narrow"/>
          <w:i/>
          <w:iCs/>
          <w:sz w:val="24"/>
          <w:szCs w:val="24"/>
        </w:rPr>
        <w:t>oventry</w:t>
      </w:r>
      <w:r w:rsidR="0030070D" w:rsidRPr="0030070D">
        <w:rPr>
          <w:rFonts w:ascii="Arial Narrow" w:hAnsi="Arial Narrow"/>
          <w:i/>
          <w:iCs/>
          <w:sz w:val="24"/>
          <w:szCs w:val="24"/>
        </w:rPr>
        <w:t xml:space="preserve"> U</w:t>
      </w:r>
      <w:r w:rsidR="005671FE" w:rsidRPr="0030070D">
        <w:rPr>
          <w:rFonts w:ascii="Arial Narrow" w:hAnsi="Arial Narrow"/>
          <w:i/>
          <w:iCs/>
          <w:sz w:val="24"/>
          <w:szCs w:val="24"/>
        </w:rPr>
        <w:t>niversity</w:t>
      </w:r>
      <w:r w:rsidR="0030070D" w:rsidRPr="0030070D">
        <w:rPr>
          <w:rFonts w:ascii="Arial Narrow" w:hAnsi="Arial Narrow"/>
          <w:i/>
          <w:iCs/>
          <w:sz w:val="24"/>
          <w:szCs w:val="24"/>
        </w:rPr>
        <w:t>, Branding</w:t>
      </w:r>
    </w:p>
    <w:p w14:paraId="05BC5F65" w14:textId="6A1D81E4" w:rsidR="001C3051" w:rsidRPr="001C3051" w:rsidRDefault="001C3051" w:rsidP="001C3051">
      <w:pPr>
        <w:spacing w:line="360" w:lineRule="auto"/>
        <w:jc w:val="both"/>
        <w:rPr>
          <w:rFonts w:ascii="Arial Narrow" w:hAnsi="Arial Narrow"/>
          <w:sz w:val="24"/>
          <w:szCs w:val="24"/>
        </w:rPr>
      </w:pPr>
      <w:r w:rsidRPr="001C3051">
        <w:rPr>
          <w:rFonts w:ascii="Arial Narrow" w:hAnsi="Arial Narrow"/>
          <w:sz w:val="24"/>
          <w:szCs w:val="24"/>
        </w:rPr>
        <w:t>Samsung think of themselves, not as a brand portfolio, they think of a customer portfolio, because brand equity is customer equity. The value of customer relationships is what creates the brand.</w:t>
      </w:r>
      <w:r>
        <w:rPr>
          <w:rFonts w:ascii="Arial Narrow" w:hAnsi="Arial Narrow"/>
          <w:sz w:val="24"/>
          <w:szCs w:val="24"/>
        </w:rPr>
        <w:t xml:space="preserve"> </w:t>
      </w:r>
    </w:p>
    <w:p w14:paraId="5342228B" w14:textId="40278D15" w:rsidR="00E6206A" w:rsidRDefault="00E6206A" w:rsidP="00E6206A">
      <w:pPr>
        <w:spacing w:line="360" w:lineRule="auto"/>
        <w:jc w:val="center"/>
        <w:rPr>
          <w:rFonts w:ascii="Arial Narrow" w:hAnsi="Arial Narrow"/>
          <w:sz w:val="24"/>
          <w:szCs w:val="24"/>
        </w:rPr>
      </w:pPr>
    </w:p>
    <w:p w14:paraId="651344F2" w14:textId="77777777" w:rsidR="00D82D36" w:rsidRDefault="00D82D36" w:rsidP="00C32DDF">
      <w:pPr>
        <w:spacing w:line="360" w:lineRule="auto"/>
        <w:jc w:val="both"/>
        <w:rPr>
          <w:rFonts w:ascii="Arial Narrow" w:hAnsi="Arial Narrow"/>
          <w:b/>
          <w:bCs/>
          <w:sz w:val="24"/>
          <w:szCs w:val="24"/>
          <w:u w:val="single"/>
        </w:rPr>
      </w:pPr>
    </w:p>
    <w:p w14:paraId="580122B9" w14:textId="77777777" w:rsidR="004E3CB8" w:rsidRPr="004E3CB8" w:rsidRDefault="00D82D36" w:rsidP="004E3CB8">
      <w:pPr>
        <w:spacing w:line="360" w:lineRule="auto"/>
        <w:jc w:val="both"/>
        <w:rPr>
          <w:rFonts w:ascii="Arial Narrow" w:hAnsi="Arial Narrow"/>
          <w:sz w:val="24"/>
          <w:szCs w:val="24"/>
        </w:rPr>
      </w:pPr>
      <w:r w:rsidRPr="004E3CB8">
        <w:rPr>
          <w:rFonts w:ascii="Arial Narrow" w:hAnsi="Arial Narrow"/>
          <w:sz w:val="24"/>
          <w:szCs w:val="24"/>
          <w:u w:val="single"/>
        </w:rPr>
        <w:lastRenderedPageBreak/>
        <w:t>Ansoff</w:t>
      </w:r>
      <w:r w:rsidR="004E3CB8" w:rsidRPr="004E3CB8">
        <w:rPr>
          <w:rFonts w:ascii="Arial Narrow" w:hAnsi="Arial Narrow"/>
          <w:sz w:val="24"/>
          <w:szCs w:val="24"/>
          <w:u w:val="single"/>
        </w:rPr>
        <w:t xml:space="preserve"> Matrix</w:t>
      </w:r>
      <w:r w:rsidR="004E3CB8">
        <w:rPr>
          <w:rFonts w:ascii="Arial Narrow" w:hAnsi="Arial Narrow"/>
          <w:sz w:val="24"/>
          <w:szCs w:val="24"/>
        </w:rPr>
        <w:t xml:space="preserve"> - </w:t>
      </w:r>
      <w:r w:rsidR="004E3CB8" w:rsidRPr="004E3CB8">
        <w:rPr>
          <w:rFonts w:ascii="Arial Narrow" w:hAnsi="Arial Narrow"/>
          <w:sz w:val="24"/>
          <w:szCs w:val="24"/>
        </w:rPr>
        <w:t>Samsung, as a multinational, adopts a key strategy for innovation and technology development and engineering that provides a competitive edge. Globalized markets require constant updating of the business strategy. Thus, the company responds to changing customer needs.</w:t>
      </w:r>
    </w:p>
    <w:p w14:paraId="1A7DC9F0" w14:textId="57E02F15" w:rsidR="00D82D36" w:rsidRDefault="004E3CB8" w:rsidP="004E3CB8">
      <w:pPr>
        <w:spacing w:line="360" w:lineRule="auto"/>
        <w:jc w:val="both"/>
        <w:rPr>
          <w:rFonts w:ascii="Arial Narrow" w:hAnsi="Arial Narrow"/>
          <w:sz w:val="24"/>
          <w:szCs w:val="24"/>
        </w:rPr>
      </w:pPr>
      <w:r w:rsidRPr="004E3CB8">
        <w:rPr>
          <w:rFonts w:ascii="Arial Narrow" w:hAnsi="Arial Narrow"/>
          <w:sz w:val="24"/>
          <w:szCs w:val="24"/>
        </w:rPr>
        <w:t>Ansoff matrix can help the company because it covers the current and potential products and markets of the company.</w:t>
      </w:r>
      <w:r w:rsidR="00576D28">
        <w:rPr>
          <w:rFonts w:ascii="Arial Narrow" w:hAnsi="Arial Narrow"/>
          <w:sz w:val="24"/>
          <w:szCs w:val="24"/>
        </w:rPr>
        <w:t xml:space="preserve"> </w:t>
      </w:r>
      <w:r w:rsidR="0068656F" w:rsidRPr="0068656F">
        <w:rPr>
          <w:rFonts w:ascii="Arial Narrow" w:hAnsi="Arial Narrow"/>
          <w:sz w:val="24"/>
          <w:szCs w:val="24"/>
        </w:rPr>
        <w:t>The Ansoff Product / Market Growth Matrix suggests that business growth is determined by whether a business offers new or existing products in new or existing markets. As a result of the Ansoff matrix, growth strategies are drawn up, and they</w:t>
      </w:r>
      <w:r w:rsidR="00444E66">
        <w:rPr>
          <w:rFonts w:ascii="Arial Narrow" w:hAnsi="Arial Narrow"/>
          <w:sz w:val="24"/>
          <w:szCs w:val="24"/>
        </w:rPr>
        <w:t>,</w:t>
      </w:r>
      <w:r w:rsidR="0068656F" w:rsidRPr="0068656F">
        <w:rPr>
          <w:rFonts w:ascii="Arial Narrow" w:hAnsi="Arial Narrow"/>
          <w:sz w:val="24"/>
          <w:szCs w:val="24"/>
        </w:rPr>
        <w:t xml:space="preserve"> in turn</w:t>
      </w:r>
      <w:r w:rsidR="00444E66">
        <w:rPr>
          <w:rFonts w:ascii="Arial Narrow" w:hAnsi="Arial Narrow"/>
          <w:sz w:val="24"/>
          <w:szCs w:val="24"/>
        </w:rPr>
        <w:t>,</w:t>
      </w:r>
      <w:r w:rsidR="0068656F" w:rsidRPr="0068656F">
        <w:rPr>
          <w:rFonts w:ascii="Arial Narrow" w:hAnsi="Arial Narrow"/>
          <w:sz w:val="24"/>
          <w:szCs w:val="24"/>
        </w:rPr>
        <w:t xml:space="preserve"> determine the direction of the business strategy.</w:t>
      </w:r>
      <w:r w:rsidR="0068656F">
        <w:rPr>
          <w:rFonts w:ascii="Arial Narrow" w:hAnsi="Arial Narrow"/>
          <w:sz w:val="24"/>
          <w:szCs w:val="24"/>
        </w:rPr>
        <w:t xml:space="preserve"> </w:t>
      </w:r>
    </w:p>
    <w:p w14:paraId="45821E1B" w14:textId="75EACF94" w:rsidR="00E936CD" w:rsidRDefault="00930A31" w:rsidP="002D02C1">
      <w:pPr>
        <w:spacing w:line="360" w:lineRule="auto"/>
        <w:jc w:val="center"/>
        <w:rPr>
          <w:rFonts w:ascii="Arial Narrow" w:hAnsi="Arial Narrow"/>
          <w:sz w:val="24"/>
          <w:szCs w:val="24"/>
        </w:rPr>
      </w:pPr>
      <w:r>
        <w:rPr>
          <w:noProof/>
        </w:rPr>
        <w:drawing>
          <wp:inline distT="0" distB="0" distL="0" distR="0" wp14:anchorId="4FEA61B6" wp14:editId="4A2BD3C3">
            <wp:extent cx="5730240" cy="1976120"/>
            <wp:effectExtent l="0" t="0" r="381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70570" cy="1990028"/>
                    </a:xfrm>
                    <a:prstGeom prst="rect">
                      <a:avLst/>
                    </a:prstGeom>
                    <a:noFill/>
                    <a:ln>
                      <a:noFill/>
                    </a:ln>
                  </pic:spPr>
                </pic:pic>
              </a:graphicData>
            </a:graphic>
          </wp:inline>
        </w:drawing>
      </w:r>
    </w:p>
    <w:p w14:paraId="7D8F414E" w14:textId="77777777" w:rsidR="00AB155A" w:rsidRDefault="00AF6C98" w:rsidP="00EF2903">
      <w:pPr>
        <w:spacing w:line="360" w:lineRule="auto"/>
        <w:jc w:val="center"/>
        <w:rPr>
          <w:rStyle w:val="Hyperlink"/>
          <w:rFonts w:ascii="Arial Narrow" w:hAnsi="Arial Narrow"/>
          <w:color w:val="auto"/>
          <w:sz w:val="24"/>
          <w:szCs w:val="24"/>
          <w:u w:val="none"/>
        </w:rPr>
      </w:pPr>
      <w:r w:rsidRPr="00AF6C98">
        <w:rPr>
          <w:rFonts w:ascii="Arial Narrow" w:hAnsi="Arial Narrow"/>
          <w:sz w:val="24"/>
          <w:szCs w:val="24"/>
        </w:rPr>
        <w:t>Source</w:t>
      </w:r>
      <w:r w:rsidRPr="00AF6C98">
        <w:rPr>
          <w:rFonts w:ascii="Arial Narrow" w:hAnsi="Arial Narrow"/>
          <w:i/>
          <w:iCs/>
          <w:sz w:val="24"/>
          <w:szCs w:val="24"/>
        </w:rPr>
        <w:t>:</w:t>
      </w:r>
      <w:r w:rsidRPr="00D129A8">
        <w:rPr>
          <w:rFonts w:ascii="Arial Narrow" w:hAnsi="Arial Narrow"/>
          <w:i/>
          <w:iCs/>
          <w:sz w:val="24"/>
          <w:szCs w:val="24"/>
        </w:rPr>
        <w:t xml:space="preserve"> </w:t>
      </w:r>
      <w:hyperlink r:id="rId57" w:history="1">
        <w:r w:rsidRPr="00D129A8">
          <w:rPr>
            <w:rStyle w:val="Hyperlink"/>
            <w:rFonts w:ascii="Arial Narrow" w:hAnsi="Arial Narrow"/>
            <w:i/>
            <w:iCs/>
            <w:color w:val="auto"/>
            <w:sz w:val="24"/>
            <w:szCs w:val="24"/>
            <w:u w:val="none"/>
          </w:rPr>
          <w:t>http://www.elma-bpm.com</w:t>
        </w:r>
      </w:hyperlink>
    </w:p>
    <w:p w14:paraId="79C55C29" w14:textId="1F6E827C" w:rsidR="00AF6C98" w:rsidRDefault="00AB155A" w:rsidP="00EF2903">
      <w:pPr>
        <w:spacing w:line="360" w:lineRule="auto"/>
        <w:jc w:val="center"/>
        <w:rPr>
          <w:rFonts w:ascii="Arial Narrow" w:hAnsi="Arial Narrow"/>
          <w:i/>
          <w:iCs/>
          <w:sz w:val="24"/>
          <w:szCs w:val="24"/>
        </w:rPr>
      </w:pPr>
      <w:r>
        <w:rPr>
          <w:noProof/>
        </w:rPr>
        <w:drawing>
          <wp:inline distT="0" distB="0" distL="0" distR="0" wp14:anchorId="78730D96" wp14:editId="2173F96C">
            <wp:extent cx="4343400" cy="3712210"/>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43400" cy="3712210"/>
                    </a:xfrm>
                    <a:prstGeom prst="rect">
                      <a:avLst/>
                    </a:prstGeom>
                    <a:noFill/>
                    <a:ln>
                      <a:noFill/>
                    </a:ln>
                  </pic:spPr>
                </pic:pic>
              </a:graphicData>
            </a:graphic>
          </wp:inline>
        </w:drawing>
      </w:r>
      <w:r w:rsidR="00AF6C98" w:rsidRPr="00AF6C98">
        <w:rPr>
          <w:rFonts w:ascii="Arial Narrow" w:hAnsi="Arial Narrow"/>
          <w:i/>
          <w:iCs/>
          <w:sz w:val="24"/>
          <w:szCs w:val="24"/>
        </w:rPr>
        <w:t xml:space="preserve"> </w:t>
      </w:r>
    </w:p>
    <w:p w14:paraId="6D90A0F1" w14:textId="6639ACED" w:rsidR="0016218F" w:rsidRPr="0016218F" w:rsidRDefault="001B5EC4" w:rsidP="0016218F">
      <w:pPr>
        <w:spacing w:line="360" w:lineRule="auto"/>
        <w:jc w:val="both"/>
        <w:rPr>
          <w:rFonts w:ascii="Arial Narrow" w:hAnsi="Arial Narrow"/>
          <w:sz w:val="24"/>
          <w:szCs w:val="24"/>
        </w:rPr>
      </w:pPr>
      <w:r w:rsidRPr="001B5EC4">
        <w:rPr>
          <w:rFonts w:ascii="Arial Narrow" w:hAnsi="Arial Narrow"/>
          <w:sz w:val="24"/>
          <w:szCs w:val="24"/>
        </w:rPr>
        <w:lastRenderedPageBreak/>
        <w:t>With the help of Ansoff matrix, the company determines which product is highly profitable, what investments it needs to make and what is the right strategy to implement. Samsung Electronics has products that the company needs to focus on, identify, and focus on. At the same time, the company has several product lines that do not need special attention. In this situation, it is necessary for the company not only to diversify, but whenever possible and if necessary, the profit generated by using the marker share strategy of the corporation (Star product) to make investments in highly returnable products, using the strategy of holding, harvesting (Cash Cow) by reducing some investments, such as advertising, promotion, and strategy (Dog) removal, eliminating a product of no interest to the company.</w:t>
      </w:r>
      <w:r>
        <w:rPr>
          <w:rFonts w:ascii="Arial Narrow" w:hAnsi="Arial Narrow"/>
          <w:sz w:val="24"/>
          <w:szCs w:val="24"/>
        </w:rPr>
        <w:t xml:space="preserve"> </w:t>
      </w:r>
    </w:p>
    <w:p w14:paraId="0ED732DD" w14:textId="07BE9591" w:rsidR="002D02C1" w:rsidRDefault="002D02C1" w:rsidP="00EF2903">
      <w:pPr>
        <w:spacing w:line="360" w:lineRule="auto"/>
        <w:jc w:val="center"/>
        <w:rPr>
          <w:rFonts w:ascii="Arial Narrow" w:hAnsi="Arial Narrow"/>
          <w:sz w:val="24"/>
          <w:szCs w:val="24"/>
        </w:rPr>
      </w:pPr>
      <w:r w:rsidRPr="002D02C1">
        <w:rPr>
          <w:noProof/>
        </w:rPr>
        <w:drawing>
          <wp:inline distT="0" distB="0" distL="0" distR="0" wp14:anchorId="66966631" wp14:editId="3C0372E4">
            <wp:extent cx="5609590" cy="3673929"/>
            <wp:effectExtent l="0" t="0" r="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15859" cy="3678035"/>
                    </a:xfrm>
                    <a:prstGeom prst="rect">
                      <a:avLst/>
                    </a:prstGeom>
                    <a:noFill/>
                    <a:ln>
                      <a:noFill/>
                    </a:ln>
                  </pic:spPr>
                </pic:pic>
              </a:graphicData>
            </a:graphic>
          </wp:inline>
        </w:drawing>
      </w:r>
    </w:p>
    <w:p w14:paraId="1E61863F" w14:textId="133BD36B" w:rsidR="002D02C1" w:rsidRPr="002D02C1" w:rsidRDefault="00EE1E2B" w:rsidP="00EF2903">
      <w:pPr>
        <w:spacing w:line="360" w:lineRule="auto"/>
        <w:jc w:val="center"/>
        <w:rPr>
          <w:rFonts w:ascii="Arial Narrow" w:hAnsi="Arial Narrow"/>
          <w:sz w:val="24"/>
          <w:szCs w:val="24"/>
        </w:rPr>
      </w:pPr>
      <w:r>
        <w:rPr>
          <w:rFonts w:ascii="Arial Narrow" w:hAnsi="Arial Narrow"/>
          <w:sz w:val="24"/>
          <w:szCs w:val="24"/>
        </w:rPr>
        <w:t>Source: Author’s work</w:t>
      </w:r>
    </w:p>
    <w:p w14:paraId="7433B887" w14:textId="20893DCF" w:rsidR="00AD1358" w:rsidRDefault="00121B1B" w:rsidP="00DA4C2D">
      <w:pPr>
        <w:spacing w:line="360" w:lineRule="auto"/>
        <w:jc w:val="both"/>
        <w:rPr>
          <w:rFonts w:ascii="Arial Narrow" w:hAnsi="Arial Narrow"/>
          <w:sz w:val="24"/>
          <w:szCs w:val="24"/>
        </w:rPr>
      </w:pPr>
      <w:r w:rsidRPr="00121B1B">
        <w:rPr>
          <w:noProof/>
        </w:rPr>
        <w:drawing>
          <wp:inline distT="0" distB="0" distL="0" distR="0" wp14:anchorId="196903D7" wp14:editId="61209AF7">
            <wp:extent cx="2948036" cy="1997528"/>
            <wp:effectExtent l="0" t="0" r="508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013323" cy="2041765"/>
                    </a:xfrm>
                    <a:prstGeom prst="rect">
                      <a:avLst/>
                    </a:prstGeom>
                  </pic:spPr>
                </pic:pic>
              </a:graphicData>
            </a:graphic>
          </wp:inline>
        </w:drawing>
      </w:r>
      <w:r w:rsidR="005F5602" w:rsidRPr="005F5602">
        <w:rPr>
          <w:noProof/>
        </w:rPr>
        <w:drawing>
          <wp:inline distT="0" distB="0" distL="0" distR="0" wp14:anchorId="4C14E5A5" wp14:editId="245CB4B7">
            <wp:extent cx="2748046" cy="179614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833260" cy="1851839"/>
                    </a:xfrm>
                    <a:prstGeom prst="rect">
                      <a:avLst/>
                    </a:prstGeom>
                  </pic:spPr>
                </pic:pic>
              </a:graphicData>
            </a:graphic>
          </wp:inline>
        </w:drawing>
      </w:r>
    </w:p>
    <w:p w14:paraId="481F3361" w14:textId="6E68E8F9" w:rsidR="00121B1B" w:rsidRPr="00AD1358" w:rsidRDefault="00121B1B" w:rsidP="005F5602">
      <w:pPr>
        <w:spacing w:line="360" w:lineRule="auto"/>
        <w:rPr>
          <w:rFonts w:ascii="Arial Narrow" w:hAnsi="Arial Narrow"/>
          <w:sz w:val="24"/>
          <w:szCs w:val="24"/>
        </w:rPr>
      </w:pPr>
      <w:r>
        <w:rPr>
          <w:rFonts w:ascii="Arial Narrow" w:hAnsi="Arial Narrow"/>
          <w:sz w:val="24"/>
          <w:szCs w:val="24"/>
        </w:rPr>
        <w:t>Source: Idealo</w:t>
      </w:r>
      <w:r w:rsidR="00DA4C2D">
        <w:rPr>
          <w:rFonts w:ascii="Arial Narrow" w:hAnsi="Arial Narrow"/>
          <w:sz w:val="24"/>
          <w:szCs w:val="24"/>
        </w:rPr>
        <w:t>.com</w:t>
      </w:r>
      <w:r w:rsidR="005F5602" w:rsidRPr="005F5602">
        <w:rPr>
          <w:noProof/>
        </w:rPr>
        <w:t xml:space="preserve"> </w:t>
      </w:r>
    </w:p>
    <w:p w14:paraId="38AA909D" w14:textId="4CF31ECB" w:rsidR="00F52F84" w:rsidRDefault="000870B8" w:rsidP="00C32DDF">
      <w:pPr>
        <w:spacing w:line="360" w:lineRule="auto"/>
        <w:jc w:val="both"/>
        <w:rPr>
          <w:rFonts w:ascii="Arial Narrow" w:hAnsi="Arial Narrow"/>
          <w:sz w:val="24"/>
          <w:szCs w:val="24"/>
        </w:rPr>
      </w:pPr>
      <w:r>
        <w:rPr>
          <w:rFonts w:ascii="Arial Narrow" w:hAnsi="Arial Narrow"/>
          <w:b/>
          <w:bCs/>
          <w:sz w:val="24"/>
          <w:szCs w:val="24"/>
          <w:u w:val="single"/>
        </w:rPr>
        <w:lastRenderedPageBreak/>
        <w:t>Stakeholders</w:t>
      </w:r>
      <w:r>
        <w:rPr>
          <w:rFonts w:ascii="Arial Narrow" w:hAnsi="Arial Narrow"/>
          <w:sz w:val="24"/>
          <w:szCs w:val="24"/>
        </w:rPr>
        <w:t xml:space="preserve"> </w:t>
      </w:r>
    </w:p>
    <w:p w14:paraId="25F12DFC" w14:textId="28F1E354" w:rsidR="008D1F74" w:rsidRDefault="000D40A6" w:rsidP="00C32DDF">
      <w:pPr>
        <w:spacing w:line="360" w:lineRule="auto"/>
        <w:jc w:val="both"/>
        <w:rPr>
          <w:rFonts w:ascii="Arial Narrow" w:hAnsi="Arial Narrow"/>
          <w:sz w:val="24"/>
          <w:szCs w:val="24"/>
        </w:rPr>
      </w:pPr>
      <w:r w:rsidRPr="000D40A6">
        <w:rPr>
          <w:rFonts w:ascii="Arial Narrow" w:hAnsi="Arial Narrow"/>
          <w:sz w:val="24"/>
          <w:szCs w:val="24"/>
        </w:rPr>
        <w:t>Individuals, organizations, or groups that are concerned about the activities of the business are its stakeholders.</w:t>
      </w:r>
      <w:r>
        <w:rPr>
          <w:rFonts w:ascii="Arial Narrow" w:hAnsi="Arial Narrow"/>
          <w:sz w:val="24"/>
          <w:szCs w:val="24"/>
        </w:rPr>
        <w:t xml:space="preserve"> </w:t>
      </w:r>
      <w:r w:rsidR="00186509">
        <w:rPr>
          <w:rFonts w:ascii="Arial Narrow" w:hAnsi="Arial Narrow"/>
          <w:sz w:val="24"/>
          <w:szCs w:val="24"/>
        </w:rPr>
        <w:t xml:space="preserve">External </w:t>
      </w:r>
      <w:r w:rsidR="008D4787" w:rsidRPr="008D4787">
        <w:rPr>
          <w:rFonts w:ascii="Arial Narrow" w:hAnsi="Arial Narrow"/>
          <w:sz w:val="24"/>
          <w:szCs w:val="24"/>
        </w:rPr>
        <w:t>stakeholders are those who are not in the business itself, but are influenced or affected by it: consumers, regulators, investors, suppliers</w:t>
      </w:r>
      <w:r w:rsidR="00492920">
        <w:rPr>
          <w:rFonts w:ascii="Arial Narrow" w:hAnsi="Arial Narrow"/>
          <w:sz w:val="24"/>
          <w:szCs w:val="24"/>
        </w:rPr>
        <w:t xml:space="preserve">, </w:t>
      </w:r>
      <w:r w:rsidR="00587516">
        <w:rPr>
          <w:rFonts w:ascii="Arial Narrow" w:hAnsi="Arial Narrow"/>
          <w:sz w:val="24"/>
          <w:szCs w:val="24"/>
        </w:rPr>
        <w:t xml:space="preserve">or </w:t>
      </w:r>
      <w:r w:rsidR="00492920" w:rsidRPr="00492920">
        <w:rPr>
          <w:rFonts w:ascii="Arial Narrow" w:hAnsi="Arial Narrow"/>
          <w:sz w:val="24"/>
          <w:szCs w:val="24"/>
        </w:rPr>
        <w:t>society in general</w:t>
      </w:r>
      <w:r w:rsidR="008D4787" w:rsidRPr="008D4787">
        <w:rPr>
          <w:rFonts w:ascii="Arial Narrow" w:hAnsi="Arial Narrow"/>
          <w:sz w:val="24"/>
          <w:szCs w:val="24"/>
        </w:rPr>
        <w:t>. Internal stakeholders are those who directly participate and contribute to the business</w:t>
      </w:r>
      <w:r w:rsidR="006E3413">
        <w:rPr>
          <w:rFonts w:ascii="Arial Narrow" w:hAnsi="Arial Narrow"/>
          <w:sz w:val="24"/>
          <w:szCs w:val="24"/>
        </w:rPr>
        <w:t xml:space="preserve">, they </w:t>
      </w:r>
      <w:r w:rsidR="00266C00" w:rsidRPr="00266C00">
        <w:rPr>
          <w:rFonts w:ascii="Arial Narrow" w:hAnsi="Arial Narrow"/>
          <w:sz w:val="24"/>
          <w:szCs w:val="24"/>
        </w:rPr>
        <w:t>have an interest in the company</w:t>
      </w:r>
      <w:r w:rsidR="008D4787" w:rsidRPr="008D4787">
        <w:rPr>
          <w:rFonts w:ascii="Arial Narrow" w:hAnsi="Arial Narrow"/>
          <w:sz w:val="24"/>
          <w:szCs w:val="24"/>
        </w:rPr>
        <w:t>: employees, managers, board of directors, investors.</w:t>
      </w:r>
      <w:r w:rsidR="008D4787">
        <w:rPr>
          <w:rFonts w:ascii="Arial Narrow" w:hAnsi="Arial Narrow"/>
          <w:sz w:val="24"/>
          <w:szCs w:val="24"/>
        </w:rPr>
        <w:t xml:space="preserve"> </w:t>
      </w:r>
    </w:p>
    <w:p w14:paraId="0CA037FC" w14:textId="385449E5" w:rsidR="004E2970" w:rsidRDefault="002855D0" w:rsidP="00C32DDF">
      <w:pPr>
        <w:spacing w:line="360" w:lineRule="auto"/>
        <w:jc w:val="both"/>
        <w:rPr>
          <w:rFonts w:ascii="Arial Narrow" w:hAnsi="Arial Narrow"/>
          <w:sz w:val="24"/>
          <w:szCs w:val="24"/>
        </w:rPr>
      </w:pPr>
      <w:r>
        <w:rPr>
          <w:rFonts w:ascii="Arial Narrow" w:hAnsi="Arial Narrow"/>
          <w:sz w:val="24"/>
          <w:szCs w:val="24"/>
        </w:rPr>
        <w:t>Generic</w:t>
      </w:r>
      <w:r w:rsidR="004E2970" w:rsidRPr="004E2970">
        <w:rPr>
          <w:rFonts w:ascii="Arial Narrow" w:hAnsi="Arial Narrow"/>
          <w:sz w:val="24"/>
          <w:szCs w:val="24"/>
        </w:rPr>
        <w:t xml:space="preserve"> Value Chain systematically examines the company's activities and how they interact with each other and how their actions affect costs and outcomes. By performing these activities better or at a lower cost, the company provides a competitive advantage.</w:t>
      </w:r>
      <w:r w:rsidR="008437B3">
        <w:rPr>
          <w:rFonts w:ascii="Arial Narrow" w:hAnsi="Arial Narrow"/>
          <w:sz w:val="24"/>
          <w:szCs w:val="24"/>
        </w:rPr>
        <w:t xml:space="preserve"> </w:t>
      </w:r>
    </w:p>
    <w:p w14:paraId="16DD54A3" w14:textId="353B13A9" w:rsidR="004604DC" w:rsidRDefault="008437B3" w:rsidP="0067445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243DC6D" wp14:editId="28C632D1">
            <wp:extent cx="5730875" cy="23177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0875" cy="231775"/>
                    </a:xfrm>
                    <a:prstGeom prst="rect">
                      <a:avLst/>
                    </a:prstGeom>
                    <a:noFill/>
                  </pic:spPr>
                </pic:pic>
              </a:graphicData>
            </a:graphic>
          </wp:inline>
        </w:drawing>
      </w:r>
    </w:p>
    <w:p w14:paraId="43D8420A" w14:textId="12CB67D7" w:rsidR="008437B3" w:rsidRDefault="008437B3" w:rsidP="004604DC">
      <w:pPr>
        <w:spacing w:line="360" w:lineRule="auto"/>
        <w:rPr>
          <w:rFonts w:ascii="Arial Narrow" w:hAnsi="Arial Narrow"/>
          <w:sz w:val="24"/>
          <w:szCs w:val="24"/>
        </w:rPr>
      </w:pPr>
      <w:r>
        <w:rPr>
          <w:rFonts w:ascii="Arial Narrow" w:hAnsi="Arial Narrow"/>
          <w:noProof/>
          <w:sz w:val="24"/>
          <w:szCs w:val="24"/>
        </w:rPr>
        <w:drawing>
          <wp:inline distT="0" distB="0" distL="0" distR="0" wp14:anchorId="5CE06741" wp14:editId="323185C5">
            <wp:extent cx="5724525" cy="2387600"/>
            <wp:effectExtent l="0" t="0" r="9525"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4525" cy="2387600"/>
                    </a:xfrm>
                    <a:prstGeom prst="rect">
                      <a:avLst/>
                    </a:prstGeom>
                    <a:noFill/>
                  </pic:spPr>
                </pic:pic>
              </a:graphicData>
            </a:graphic>
          </wp:inline>
        </w:drawing>
      </w:r>
    </w:p>
    <w:p w14:paraId="205B60D9" w14:textId="5AC9CD92" w:rsidR="00AD4FF9" w:rsidRDefault="00AD4FF9" w:rsidP="00AD4FF9">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CDCDB2F" wp14:editId="40944269">
            <wp:extent cx="5730875" cy="506095"/>
            <wp:effectExtent l="0" t="0" r="3175"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0875" cy="506095"/>
                    </a:xfrm>
                    <a:prstGeom prst="rect">
                      <a:avLst/>
                    </a:prstGeom>
                    <a:noFill/>
                  </pic:spPr>
                </pic:pic>
              </a:graphicData>
            </a:graphic>
          </wp:inline>
        </w:drawing>
      </w:r>
    </w:p>
    <w:p w14:paraId="0AE02F03" w14:textId="18959979" w:rsidR="00A201CE" w:rsidRDefault="00A201CE" w:rsidP="00AD4FF9">
      <w:pPr>
        <w:spacing w:line="360" w:lineRule="auto"/>
        <w:jc w:val="center"/>
        <w:rPr>
          <w:rFonts w:ascii="Arial Narrow" w:hAnsi="Arial Narrow"/>
          <w:sz w:val="24"/>
          <w:szCs w:val="24"/>
        </w:rPr>
      </w:pPr>
      <w:r>
        <w:rPr>
          <w:noProof/>
        </w:rPr>
        <w:drawing>
          <wp:inline distT="0" distB="0" distL="0" distR="0" wp14:anchorId="0EC750A7" wp14:editId="6DE74C1C">
            <wp:extent cx="5731510" cy="2320119"/>
            <wp:effectExtent l="0" t="0" r="2540" b="444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5449" cy="2321713"/>
                    </a:xfrm>
                    <a:prstGeom prst="rect">
                      <a:avLst/>
                    </a:prstGeom>
                    <a:noFill/>
                    <a:ln>
                      <a:noFill/>
                    </a:ln>
                  </pic:spPr>
                </pic:pic>
              </a:graphicData>
            </a:graphic>
          </wp:inline>
        </w:drawing>
      </w:r>
    </w:p>
    <w:p w14:paraId="3E2D833C" w14:textId="348B0FC7" w:rsidR="00F440E3" w:rsidRPr="00327B7A" w:rsidRDefault="00F440E3" w:rsidP="00AD4FF9">
      <w:pPr>
        <w:spacing w:line="360" w:lineRule="auto"/>
        <w:jc w:val="center"/>
        <w:rPr>
          <w:rFonts w:ascii="Arial Narrow" w:hAnsi="Arial Narrow"/>
          <w:i/>
          <w:iCs/>
          <w:sz w:val="24"/>
          <w:szCs w:val="24"/>
        </w:rPr>
      </w:pPr>
      <w:r>
        <w:rPr>
          <w:rFonts w:ascii="Arial Narrow" w:hAnsi="Arial Narrow"/>
          <w:sz w:val="24"/>
          <w:szCs w:val="24"/>
        </w:rPr>
        <w:lastRenderedPageBreak/>
        <w:t xml:space="preserve">Source: </w:t>
      </w:r>
      <w:r w:rsidRPr="00327B7A">
        <w:rPr>
          <w:rFonts w:ascii="Arial Narrow" w:hAnsi="Arial Narrow"/>
          <w:i/>
          <w:iCs/>
          <w:sz w:val="24"/>
          <w:szCs w:val="24"/>
        </w:rPr>
        <w:t>marketscreener.com</w:t>
      </w:r>
    </w:p>
    <w:p w14:paraId="55E90E92" w14:textId="47C75088" w:rsidR="00BC2FF0" w:rsidRPr="000870B8" w:rsidRDefault="00BC2FF0" w:rsidP="00AD4FF9">
      <w:pPr>
        <w:spacing w:line="360" w:lineRule="auto"/>
        <w:jc w:val="center"/>
        <w:rPr>
          <w:rFonts w:ascii="Arial Narrow" w:hAnsi="Arial Narrow"/>
          <w:sz w:val="24"/>
          <w:szCs w:val="24"/>
        </w:rPr>
      </w:pPr>
    </w:p>
    <w:p w14:paraId="35007428" w14:textId="68D1CC61" w:rsidR="00F52F84" w:rsidRDefault="00A3288A" w:rsidP="00A3288A">
      <w:pPr>
        <w:spacing w:line="360" w:lineRule="auto"/>
        <w:jc w:val="center"/>
        <w:rPr>
          <w:rFonts w:ascii="Arial Narrow" w:hAnsi="Arial Narrow"/>
          <w:b/>
          <w:bCs/>
          <w:sz w:val="24"/>
          <w:szCs w:val="24"/>
          <w:u w:val="single"/>
        </w:rPr>
      </w:pPr>
      <w:r w:rsidRPr="00A3288A">
        <w:rPr>
          <w:noProof/>
        </w:rPr>
        <w:drawing>
          <wp:inline distT="0" distB="0" distL="0" distR="0" wp14:anchorId="7D879212" wp14:editId="65A76897">
            <wp:extent cx="5731510" cy="520192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5201920"/>
                    </a:xfrm>
                    <a:prstGeom prst="rect">
                      <a:avLst/>
                    </a:prstGeom>
                  </pic:spPr>
                </pic:pic>
              </a:graphicData>
            </a:graphic>
          </wp:inline>
        </w:drawing>
      </w:r>
    </w:p>
    <w:p w14:paraId="539A8CB7" w14:textId="5C9BFDC8" w:rsidR="006F639A" w:rsidRDefault="006F639A" w:rsidP="00A3288A">
      <w:pPr>
        <w:spacing w:line="360" w:lineRule="auto"/>
        <w:jc w:val="center"/>
        <w:rPr>
          <w:rFonts w:ascii="Arial Narrow" w:hAnsi="Arial Narrow"/>
          <w:sz w:val="24"/>
          <w:szCs w:val="24"/>
        </w:rPr>
      </w:pPr>
      <w:r w:rsidRPr="006F639A">
        <w:rPr>
          <w:rFonts w:ascii="Arial Narrow" w:hAnsi="Arial Narrow"/>
          <w:sz w:val="24"/>
          <w:szCs w:val="24"/>
        </w:rPr>
        <w:t xml:space="preserve">Source: </w:t>
      </w:r>
      <w:r w:rsidR="00336704" w:rsidRPr="00336704">
        <w:rPr>
          <w:rFonts w:ascii="Arial Narrow" w:hAnsi="Arial Narrow"/>
          <w:i/>
          <w:iCs/>
          <w:sz w:val="24"/>
          <w:szCs w:val="24"/>
        </w:rPr>
        <w:t xml:space="preserve">Visible Business, </w:t>
      </w:r>
      <w:r w:rsidR="00D1455D" w:rsidRPr="00336704">
        <w:rPr>
          <w:rFonts w:ascii="Arial Narrow" w:hAnsi="Arial Narrow"/>
          <w:i/>
          <w:iCs/>
          <w:sz w:val="24"/>
          <w:szCs w:val="24"/>
        </w:rPr>
        <w:t>Stakeholders Engagement at Samsung (2016)</w:t>
      </w:r>
    </w:p>
    <w:p w14:paraId="3D461755" w14:textId="6BD85661" w:rsidR="00801BDA" w:rsidRDefault="00801BDA" w:rsidP="00801BDA">
      <w:pPr>
        <w:spacing w:line="360" w:lineRule="auto"/>
        <w:jc w:val="center"/>
        <w:rPr>
          <w:rFonts w:ascii="Arial Narrow" w:hAnsi="Arial Narrow"/>
          <w:sz w:val="24"/>
          <w:szCs w:val="24"/>
        </w:rPr>
      </w:pPr>
      <w:r w:rsidRPr="00801BDA">
        <w:rPr>
          <w:noProof/>
        </w:rPr>
        <w:lastRenderedPageBreak/>
        <w:drawing>
          <wp:inline distT="0" distB="0" distL="0" distR="0" wp14:anchorId="7EF1E12E" wp14:editId="32AB6B2B">
            <wp:extent cx="5731510" cy="4298950"/>
            <wp:effectExtent l="0" t="0" r="254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4298950"/>
                    </a:xfrm>
                    <a:prstGeom prst="rect">
                      <a:avLst/>
                    </a:prstGeom>
                  </pic:spPr>
                </pic:pic>
              </a:graphicData>
            </a:graphic>
          </wp:inline>
        </w:drawing>
      </w:r>
    </w:p>
    <w:p w14:paraId="6576A99E" w14:textId="5ABA29FA" w:rsidR="00425213" w:rsidRDefault="00425213" w:rsidP="00801BDA">
      <w:pPr>
        <w:spacing w:line="360" w:lineRule="auto"/>
        <w:jc w:val="center"/>
        <w:rPr>
          <w:rFonts w:ascii="Arial Narrow" w:hAnsi="Arial Narrow"/>
          <w:sz w:val="24"/>
          <w:szCs w:val="24"/>
        </w:rPr>
      </w:pPr>
      <w:r>
        <w:rPr>
          <w:rFonts w:ascii="Arial Narrow" w:hAnsi="Arial Narrow"/>
          <w:sz w:val="24"/>
          <w:szCs w:val="24"/>
        </w:rPr>
        <w:t xml:space="preserve">Source: </w:t>
      </w:r>
      <w:r w:rsidR="00C0164E" w:rsidRPr="00327B7A">
        <w:rPr>
          <w:rFonts w:ascii="Arial Narrow" w:hAnsi="Arial Narrow"/>
          <w:i/>
          <w:iCs/>
          <w:sz w:val="24"/>
          <w:szCs w:val="24"/>
        </w:rPr>
        <w:t>Samsung Secu</w:t>
      </w:r>
      <w:r w:rsidR="00800DAC" w:rsidRPr="00327B7A">
        <w:rPr>
          <w:rFonts w:ascii="Arial Narrow" w:hAnsi="Arial Narrow"/>
          <w:i/>
          <w:iCs/>
          <w:sz w:val="24"/>
          <w:szCs w:val="24"/>
        </w:rPr>
        <w:t>r</w:t>
      </w:r>
      <w:r w:rsidR="00C0164E" w:rsidRPr="00327B7A">
        <w:rPr>
          <w:rFonts w:ascii="Arial Narrow" w:hAnsi="Arial Narrow"/>
          <w:i/>
          <w:iCs/>
          <w:sz w:val="24"/>
          <w:szCs w:val="24"/>
        </w:rPr>
        <w:t>ities</w:t>
      </w:r>
      <w:r w:rsidR="00800DAC" w:rsidRPr="00327B7A">
        <w:rPr>
          <w:rFonts w:ascii="Arial Narrow" w:hAnsi="Arial Narrow"/>
          <w:i/>
          <w:iCs/>
          <w:sz w:val="24"/>
          <w:szCs w:val="24"/>
        </w:rPr>
        <w:t xml:space="preserve"> (2016)</w:t>
      </w:r>
    </w:p>
    <w:p w14:paraId="6763C948" w14:textId="2E5328BA" w:rsidR="00BE48D5" w:rsidRDefault="00BE48D5" w:rsidP="00BE48D5">
      <w:pPr>
        <w:spacing w:line="360" w:lineRule="auto"/>
        <w:jc w:val="both"/>
        <w:rPr>
          <w:rFonts w:ascii="Arial Narrow" w:hAnsi="Arial Narrow"/>
          <w:sz w:val="24"/>
          <w:szCs w:val="24"/>
        </w:rPr>
      </w:pPr>
      <w:r w:rsidRPr="00BE48D5">
        <w:rPr>
          <w:rFonts w:ascii="Arial Narrow" w:hAnsi="Arial Narrow"/>
          <w:sz w:val="24"/>
          <w:szCs w:val="24"/>
        </w:rPr>
        <w:t xml:space="preserve">Stakeholder analysis needs to be done in order </w:t>
      </w:r>
      <w:r w:rsidR="00DA3891">
        <w:rPr>
          <w:rFonts w:ascii="Arial Narrow" w:hAnsi="Arial Narrow"/>
          <w:sz w:val="24"/>
          <w:szCs w:val="24"/>
        </w:rPr>
        <w:t>of</w:t>
      </w:r>
      <w:r w:rsidRPr="00BE48D5">
        <w:rPr>
          <w:rFonts w:ascii="Arial Narrow" w:hAnsi="Arial Narrow"/>
          <w:sz w:val="24"/>
          <w:szCs w:val="24"/>
        </w:rPr>
        <w:t xml:space="preserve"> a strategy to be developed and designed. During this process, their impact on the overall progress of the company is reviewed.</w:t>
      </w:r>
      <w:r>
        <w:rPr>
          <w:rFonts w:ascii="Arial Narrow" w:hAnsi="Arial Narrow"/>
          <w:sz w:val="24"/>
          <w:szCs w:val="24"/>
        </w:rPr>
        <w:t xml:space="preserve"> </w:t>
      </w:r>
      <w:r w:rsidR="00DA3891" w:rsidRPr="00DA3891">
        <w:rPr>
          <w:rFonts w:ascii="Arial Narrow" w:hAnsi="Arial Narrow"/>
          <w:sz w:val="24"/>
          <w:szCs w:val="24"/>
        </w:rPr>
        <w:t>Stakeholders have different needs and requirements, so Samsung communicates with each group by organizing different activities so that it can integrate its efforts with the values of the stakeholders. The events organized by Samsung are general shareholders meetings, seminars, involvement in public activities, meetings with employees, blogs and call</w:t>
      </w:r>
      <w:r w:rsidR="00DA3891">
        <w:rPr>
          <w:rFonts w:ascii="Arial Narrow" w:hAnsi="Arial Narrow"/>
          <w:sz w:val="24"/>
          <w:szCs w:val="24"/>
        </w:rPr>
        <w:t>-centres</w:t>
      </w:r>
      <w:r w:rsidR="00DA3891" w:rsidRPr="00DA3891">
        <w:rPr>
          <w:rFonts w:ascii="Arial Narrow" w:hAnsi="Arial Narrow"/>
          <w:sz w:val="24"/>
          <w:szCs w:val="24"/>
        </w:rPr>
        <w:t>, website, customer service, etc. This ensures regular communication with the various groups.</w:t>
      </w:r>
      <w:r w:rsidR="007823D9" w:rsidRPr="007823D9">
        <w:t xml:space="preserve"> </w:t>
      </w:r>
      <w:r w:rsidR="007823D9" w:rsidRPr="007823D9">
        <w:rPr>
          <w:rFonts w:ascii="Arial Narrow" w:hAnsi="Arial Narrow"/>
          <w:sz w:val="24"/>
          <w:szCs w:val="24"/>
        </w:rPr>
        <w:t>A well-managed supply chain is another important component because they can have decisive long-term effects on the business and partners expect the company to work with honesty and integration.</w:t>
      </w:r>
      <w:r w:rsidR="00534B0B">
        <w:rPr>
          <w:rFonts w:ascii="Arial Narrow" w:hAnsi="Arial Narrow"/>
          <w:sz w:val="24"/>
          <w:szCs w:val="24"/>
        </w:rPr>
        <w:t xml:space="preserve"> </w:t>
      </w:r>
      <w:r w:rsidR="00F213E3" w:rsidRPr="00F213E3">
        <w:rPr>
          <w:rFonts w:ascii="Arial Narrow" w:hAnsi="Arial Narrow"/>
          <w:sz w:val="24"/>
          <w:szCs w:val="24"/>
        </w:rPr>
        <w:t>Stakeholder complexity requires an analysis of the factors proposed in the Global Risk Assessment and Strategic Planning Framework (GRASP): Motivation, Objectives, Perceptions, Prospects, Assumptions, Agenda, Experience.</w:t>
      </w:r>
      <w:r w:rsidR="00F213E3">
        <w:rPr>
          <w:rFonts w:ascii="Arial Narrow" w:hAnsi="Arial Narrow"/>
          <w:sz w:val="24"/>
          <w:szCs w:val="24"/>
        </w:rPr>
        <w:t xml:space="preserve"> </w:t>
      </w:r>
    </w:p>
    <w:p w14:paraId="474E3ABE" w14:textId="4D8EB66D" w:rsidR="0028522C" w:rsidRDefault="00790866" w:rsidP="00790866">
      <w:pPr>
        <w:spacing w:line="360" w:lineRule="auto"/>
        <w:jc w:val="center"/>
        <w:rPr>
          <w:rFonts w:ascii="Arial Narrow" w:hAnsi="Arial Narrow"/>
          <w:sz w:val="24"/>
          <w:szCs w:val="24"/>
        </w:rPr>
      </w:pPr>
      <w:r w:rsidRPr="00790866">
        <w:rPr>
          <w:noProof/>
        </w:rPr>
        <w:lastRenderedPageBreak/>
        <w:drawing>
          <wp:inline distT="0" distB="0" distL="0" distR="0" wp14:anchorId="5CE16B94" wp14:editId="05390E24">
            <wp:extent cx="2872740" cy="2163445"/>
            <wp:effectExtent l="0" t="0" r="3810" b="825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872740" cy="2163445"/>
                    </a:xfrm>
                    <a:prstGeom prst="rect">
                      <a:avLst/>
                    </a:prstGeom>
                    <a:noFill/>
                    <a:ln>
                      <a:noFill/>
                    </a:ln>
                  </pic:spPr>
                </pic:pic>
              </a:graphicData>
            </a:graphic>
          </wp:inline>
        </w:drawing>
      </w:r>
    </w:p>
    <w:p w14:paraId="76F95B85" w14:textId="42FDD2EB" w:rsidR="00790866" w:rsidRDefault="00AF0579" w:rsidP="00790866">
      <w:pPr>
        <w:spacing w:line="360" w:lineRule="auto"/>
        <w:jc w:val="center"/>
        <w:rPr>
          <w:rFonts w:ascii="Arial Narrow" w:hAnsi="Arial Narrow"/>
          <w:sz w:val="24"/>
          <w:szCs w:val="24"/>
        </w:rPr>
      </w:pPr>
      <w:r w:rsidRPr="00AF0579">
        <w:rPr>
          <w:noProof/>
        </w:rPr>
        <w:drawing>
          <wp:inline distT="0" distB="0" distL="0" distR="0" wp14:anchorId="3440BC20" wp14:editId="7E454891">
            <wp:extent cx="5608955" cy="568452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608955" cy="5684520"/>
                    </a:xfrm>
                    <a:prstGeom prst="rect">
                      <a:avLst/>
                    </a:prstGeom>
                    <a:noFill/>
                    <a:ln>
                      <a:noFill/>
                    </a:ln>
                  </pic:spPr>
                </pic:pic>
              </a:graphicData>
            </a:graphic>
          </wp:inline>
        </w:drawing>
      </w:r>
    </w:p>
    <w:p w14:paraId="0BCD03F1" w14:textId="4281CC4C" w:rsidR="00F6218A" w:rsidRDefault="00F6218A" w:rsidP="00BE48D5">
      <w:pPr>
        <w:spacing w:line="360" w:lineRule="auto"/>
        <w:jc w:val="both"/>
        <w:rPr>
          <w:rFonts w:ascii="Arial Narrow" w:hAnsi="Arial Narrow"/>
          <w:sz w:val="24"/>
          <w:szCs w:val="24"/>
        </w:rPr>
      </w:pPr>
      <w:r w:rsidRPr="00F6218A">
        <w:rPr>
          <w:noProof/>
        </w:rPr>
        <w:lastRenderedPageBreak/>
        <w:drawing>
          <wp:inline distT="0" distB="0" distL="0" distR="0" wp14:anchorId="3E191901" wp14:editId="4BA205DF">
            <wp:extent cx="5731510" cy="2051050"/>
            <wp:effectExtent l="0" t="0" r="254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051050"/>
                    </a:xfrm>
                    <a:prstGeom prst="rect">
                      <a:avLst/>
                    </a:prstGeom>
                  </pic:spPr>
                </pic:pic>
              </a:graphicData>
            </a:graphic>
          </wp:inline>
        </w:drawing>
      </w:r>
    </w:p>
    <w:p w14:paraId="08874765" w14:textId="26DBDF60" w:rsidR="006547E0" w:rsidRDefault="006547E0" w:rsidP="00BE48D5">
      <w:pPr>
        <w:spacing w:line="360" w:lineRule="auto"/>
        <w:jc w:val="both"/>
        <w:rPr>
          <w:rFonts w:ascii="Arial Narrow" w:hAnsi="Arial Narrow"/>
          <w:sz w:val="24"/>
          <w:szCs w:val="24"/>
        </w:rPr>
      </w:pPr>
      <w:r w:rsidRPr="006547E0">
        <w:rPr>
          <w:rFonts w:ascii="Arial Narrow" w:hAnsi="Arial Narrow"/>
          <w:sz w:val="24"/>
          <w:szCs w:val="24"/>
        </w:rPr>
        <w:t xml:space="preserve">Samsung sponsored the 2nd </w:t>
      </w:r>
      <w:proofErr w:type="spellStart"/>
      <w:r w:rsidRPr="006547E0">
        <w:rPr>
          <w:rFonts w:ascii="Arial Narrow" w:hAnsi="Arial Narrow"/>
          <w:sz w:val="24"/>
          <w:szCs w:val="24"/>
        </w:rPr>
        <w:t>Honor</w:t>
      </w:r>
      <w:proofErr w:type="spellEnd"/>
      <w:r w:rsidRPr="006547E0">
        <w:rPr>
          <w:rFonts w:ascii="Arial Narrow" w:hAnsi="Arial Narrow"/>
          <w:sz w:val="24"/>
          <w:szCs w:val="24"/>
        </w:rPr>
        <w:t xml:space="preserve"> Flight, which brought 38 veterans to Washington to visit the memorial service, dedicated to </w:t>
      </w:r>
      <w:proofErr w:type="spellStart"/>
      <w:r w:rsidRPr="006547E0">
        <w:rPr>
          <w:rFonts w:ascii="Arial Narrow" w:hAnsi="Arial Narrow"/>
          <w:sz w:val="24"/>
          <w:szCs w:val="24"/>
        </w:rPr>
        <w:t>honor</w:t>
      </w:r>
      <w:proofErr w:type="spellEnd"/>
      <w:r w:rsidRPr="006547E0">
        <w:rPr>
          <w:rFonts w:ascii="Arial Narrow" w:hAnsi="Arial Narrow"/>
          <w:sz w:val="24"/>
          <w:szCs w:val="24"/>
        </w:rPr>
        <w:t xml:space="preserve"> their office and victim.</w:t>
      </w:r>
    </w:p>
    <w:p w14:paraId="5C152BB5" w14:textId="77777777" w:rsidR="006D221E" w:rsidRDefault="006D221E" w:rsidP="00BE48D5">
      <w:pPr>
        <w:spacing w:line="360" w:lineRule="auto"/>
        <w:jc w:val="both"/>
        <w:rPr>
          <w:rFonts w:ascii="Arial Narrow" w:hAnsi="Arial Narrow"/>
          <w:sz w:val="24"/>
          <w:szCs w:val="24"/>
        </w:rPr>
      </w:pPr>
    </w:p>
    <w:p w14:paraId="0519C547" w14:textId="74388B67" w:rsidR="006D221E" w:rsidRDefault="006D221E" w:rsidP="006D221E">
      <w:pPr>
        <w:spacing w:line="360" w:lineRule="auto"/>
        <w:jc w:val="center"/>
        <w:rPr>
          <w:rFonts w:ascii="Arial Narrow" w:hAnsi="Arial Narrow"/>
          <w:sz w:val="24"/>
          <w:szCs w:val="24"/>
        </w:rPr>
      </w:pPr>
      <w:r w:rsidRPr="006D221E">
        <w:rPr>
          <w:noProof/>
        </w:rPr>
        <w:drawing>
          <wp:inline distT="0" distB="0" distL="0" distR="0" wp14:anchorId="03D0AC2C" wp14:editId="196DDD9F">
            <wp:extent cx="5731510" cy="301117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011170"/>
                    </a:xfrm>
                    <a:prstGeom prst="rect">
                      <a:avLst/>
                    </a:prstGeom>
                  </pic:spPr>
                </pic:pic>
              </a:graphicData>
            </a:graphic>
          </wp:inline>
        </w:drawing>
      </w:r>
    </w:p>
    <w:p w14:paraId="3848D153" w14:textId="6B5B715D" w:rsidR="00C76657" w:rsidRDefault="00C76657" w:rsidP="006D221E">
      <w:pPr>
        <w:spacing w:line="360" w:lineRule="auto"/>
        <w:jc w:val="center"/>
        <w:rPr>
          <w:rFonts w:ascii="Arial Narrow" w:hAnsi="Arial Narrow"/>
          <w:sz w:val="24"/>
          <w:szCs w:val="24"/>
        </w:rPr>
      </w:pPr>
      <w:r w:rsidRPr="00C76657">
        <w:rPr>
          <w:rFonts w:ascii="Arial Narrow" w:hAnsi="Arial Narrow"/>
          <w:sz w:val="24"/>
          <w:szCs w:val="24"/>
        </w:rPr>
        <w:t>Samsung offers $3 000 000 for US public schools that use "</w:t>
      </w:r>
      <w:r w:rsidR="005C26F8">
        <w:rPr>
          <w:rFonts w:ascii="Arial Narrow" w:hAnsi="Arial Narrow"/>
          <w:sz w:val="24"/>
          <w:szCs w:val="24"/>
        </w:rPr>
        <w:t>Solv</w:t>
      </w:r>
      <w:r w:rsidRPr="00C76657">
        <w:rPr>
          <w:rFonts w:ascii="Arial Narrow" w:hAnsi="Arial Narrow"/>
          <w:sz w:val="24"/>
          <w:szCs w:val="24"/>
        </w:rPr>
        <w:t xml:space="preserve">e for </w:t>
      </w:r>
      <w:r w:rsidR="005C26F8">
        <w:rPr>
          <w:rFonts w:ascii="Arial Narrow" w:hAnsi="Arial Narrow"/>
          <w:sz w:val="24"/>
          <w:szCs w:val="24"/>
        </w:rPr>
        <w:t>T</w:t>
      </w:r>
      <w:r w:rsidRPr="00C76657">
        <w:rPr>
          <w:rFonts w:ascii="Arial Narrow" w:hAnsi="Arial Narrow"/>
          <w:sz w:val="24"/>
          <w:szCs w:val="24"/>
        </w:rPr>
        <w:t>omorrow "</w:t>
      </w:r>
    </w:p>
    <w:p w14:paraId="129C6DA6" w14:textId="77777777" w:rsidR="00F6218A" w:rsidRDefault="00F6218A" w:rsidP="00BE48D5">
      <w:pPr>
        <w:spacing w:line="360" w:lineRule="auto"/>
        <w:jc w:val="both"/>
        <w:rPr>
          <w:rFonts w:ascii="Arial Narrow" w:hAnsi="Arial Narrow"/>
          <w:sz w:val="24"/>
          <w:szCs w:val="24"/>
        </w:rPr>
      </w:pPr>
    </w:p>
    <w:p w14:paraId="1FB5BE87" w14:textId="77777777" w:rsidR="00332B63" w:rsidRDefault="00332B63" w:rsidP="00BE48D5">
      <w:pPr>
        <w:spacing w:line="360" w:lineRule="auto"/>
        <w:jc w:val="both"/>
        <w:rPr>
          <w:rFonts w:ascii="Arial Narrow" w:hAnsi="Arial Narrow"/>
          <w:b/>
          <w:bCs/>
          <w:sz w:val="24"/>
          <w:szCs w:val="24"/>
          <w:u w:val="single"/>
        </w:rPr>
      </w:pPr>
    </w:p>
    <w:p w14:paraId="2EED5DC8" w14:textId="77777777" w:rsidR="00332B63" w:rsidRDefault="00332B63" w:rsidP="00BE48D5">
      <w:pPr>
        <w:spacing w:line="360" w:lineRule="auto"/>
        <w:jc w:val="both"/>
        <w:rPr>
          <w:rFonts w:ascii="Arial Narrow" w:hAnsi="Arial Narrow"/>
          <w:b/>
          <w:bCs/>
          <w:sz w:val="24"/>
          <w:szCs w:val="24"/>
          <w:u w:val="single"/>
        </w:rPr>
      </w:pPr>
    </w:p>
    <w:p w14:paraId="4CE9F3EE" w14:textId="77777777" w:rsidR="00332B63" w:rsidRDefault="00332B63" w:rsidP="00BE48D5">
      <w:pPr>
        <w:spacing w:line="360" w:lineRule="auto"/>
        <w:jc w:val="both"/>
        <w:rPr>
          <w:rFonts w:ascii="Arial Narrow" w:hAnsi="Arial Narrow"/>
          <w:b/>
          <w:bCs/>
          <w:sz w:val="24"/>
          <w:szCs w:val="24"/>
          <w:u w:val="single"/>
        </w:rPr>
      </w:pPr>
    </w:p>
    <w:p w14:paraId="19B48BA5" w14:textId="77777777" w:rsidR="00332B63" w:rsidRDefault="00332B63" w:rsidP="00BE48D5">
      <w:pPr>
        <w:spacing w:line="360" w:lineRule="auto"/>
        <w:jc w:val="both"/>
        <w:rPr>
          <w:rFonts w:ascii="Arial Narrow" w:hAnsi="Arial Narrow"/>
          <w:b/>
          <w:bCs/>
          <w:sz w:val="24"/>
          <w:szCs w:val="24"/>
          <w:u w:val="single"/>
        </w:rPr>
      </w:pPr>
    </w:p>
    <w:p w14:paraId="374BB3A0" w14:textId="77777777" w:rsidR="00332B63" w:rsidRDefault="00332B63" w:rsidP="00BE48D5">
      <w:pPr>
        <w:spacing w:line="360" w:lineRule="auto"/>
        <w:jc w:val="both"/>
        <w:rPr>
          <w:rFonts w:ascii="Arial Narrow" w:hAnsi="Arial Narrow"/>
          <w:b/>
          <w:bCs/>
          <w:sz w:val="24"/>
          <w:szCs w:val="24"/>
          <w:u w:val="single"/>
        </w:rPr>
      </w:pPr>
    </w:p>
    <w:p w14:paraId="121CF5EA" w14:textId="3E5E00A6" w:rsidR="00AF63BD" w:rsidRDefault="00AE4A28" w:rsidP="00BE48D5">
      <w:pPr>
        <w:spacing w:line="360" w:lineRule="auto"/>
        <w:jc w:val="both"/>
        <w:rPr>
          <w:rFonts w:ascii="Arial Narrow" w:hAnsi="Arial Narrow"/>
          <w:sz w:val="24"/>
          <w:szCs w:val="24"/>
        </w:rPr>
      </w:pPr>
      <w:r>
        <w:rPr>
          <w:rFonts w:ascii="Arial Narrow" w:hAnsi="Arial Narrow"/>
          <w:b/>
          <w:bCs/>
          <w:sz w:val="24"/>
          <w:szCs w:val="24"/>
          <w:u w:val="single"/>
        </w:rPr>
        <w:lastRenderedPageBreak/>
        <w:t>Promotion</w:t>
      </w:r>
    </w:p>
    <w:p w14:paraId="024ECE41" w14:textId="30509A63" w:rsidR="002953E8" w:rsidRDefault="005F5077" w:rsidP="00BE48D5">
      <w:pPr>
        <w:spacing w:line="360" w:lineRule="auto"/>
        <w:jc w:val="both"/>
        <w:rPr>
          <w:rFonts w:ascii="Arial Narrow" w:hAnsi="Arial Narrow"/>
          <w:sz w:val="24"/>
          <w:szCs w:val="24"/>
        </w:rPr>
      </w:pPr>
      <w:r w:rsidRPr="005F5077">
        <w:rPr>
          <w:rFonts w:ascii="Arial Narrow" w:hAnsi="Arial Narrow"/>
          <w:sz w:val="24"/>
          <w:szCs w:val="24"/>
        </w:rPr>
        <w:t xml:space="preserve">The role of promotion within the marketing mix is to promote the company's products or services. The promotion helps by emphasizing that consumers are aware of the key aspects of the product, its price, where to buy it, and the ease with which they can make the purchase among other elements of the marketing mix. </w:t>
      </w:r>
    </w:p>
    <w:p w14:paraId="64EDDB01" w14:textId="6519DE7E" w:rsidR="00657AF0" w:rsidRDefault="00657AF0" w:rsidP="00657AF0">
      <w:pPr>
        <w:spacing w:line="360" w:lineRule="auto"/>
        <w:jc w:val="center"/>
        <w:rPr>
          <w:rFonts w:ascii="Arial Narrow" w:hAnsi="Arial Narrow"/>
          <w:sz w:val="24"/>
          <w:szCs w:val="24"/>
        </w:rPr>
      </w:pPr>
      <w:r w:rsidRPr="00657AF0">
        <w:rPr>
          <w:noProof/>
        </w:rPr>
        <w:drawing>
          <wp:inline distT="0" distB="0" distL="0" distR="0" wp14:anchorId="7119DEA7" wp14:editId="589F1EC1">
            <wp:extent cx="5613400" cy="4804012"/>
            <wp:effectExtent l="0" t="0" r="635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625905" cy="4814714"/>
                    </a:xfrm>
                    <a:prstGeom prst="rect">
                      <a:avLst/>
                    </a:prstGeom>
                    <a:noFill/>
                    <a:ln>
                      <a:noFill/>
                    </a:ln>
                  </pic:spPr>
                </pic:pic>
              </a:graphicData>
            </a:graphic>
          </wp:inline>
        </w:drawing>
      </w:r>
    </w:p>
    <w:p w14:paraId="2C796E0D" w14:textId="77777777" w:rsidR="00E01D4E" w:rsidRPr="00AE4A28" w:rsidRDefault="00E01D4E" w:rsidP="00657AF0">
      <w:pPr>
        <w:spacing w:line="360" w:lineRule="auto"/>
        <w:jc w:val="center"/>
        <w:rPr>
          <w:rFonts w:ascii="Arial Narrow" w:hAnsi="Arial Narrow"/>
          <w:sz w:val="24"/>
          <w:szCs w:val="24"/>
        </w:rPr>
      </w:pPr>
    </w:p>
    <w:p w14:paraId="217AC6D0" w14:textId="7598127E" w:rsidR="000256CC" w:rsidRDefault="00F07413" w:rsidP="00714E12">
      <w:pPr>
        <w:spacing w:line="360" w:lineRule="auto"/>
        <w:jc w:val="both"/>
        <w:rPr>
          <w:rFonts w:ascii="Arial Narrow" w:hAnsi="Arial Narrow"/>
          <w:sz w:val="24"/>
          <w:szCs w:val="24"/>
        </w:rPr>
      </w:pPr>
      <w:r w:rsidRPr="00F07413">
        <w:rPr>
          <w:rFonts w:ascii="Arial Narrow" w:hAnsi="Arial Narrow"/>
          <w:sz w:val="24"/>
          <w:szCs w:val="24"/>
        </w:rPr>
        <w:t>The integrated marketing approach is to create a single, seamless experience for interaction between consumers and the brand. Integrated marketing seeks to blend all components of marketing communication through appropriate tactics, methods, channels, media, and activities in such a way that they all work together as a unified force. The purpose of this process is to ensure that all messaging and communication strategies are consistent across all channels and focused on the customer.</w:t>
      </w:r>
    </w:p>
    <w:p w14:paraId="086B630A" w14:textId="77777777" w:rsidR="005166C5" w:rsidRDefault="005166C5" w:rsidP="00F24ED0">
      <w:pPr>
        <w:spacing w:line="360" w:lineRule="auto"/>
        <w:jc w:val="center"/>
        <w:rPr>
          <w:rFonts w:ascii="Arial Narrow" w:hAnsi="Arial Narrow"/>
          <w:b/>
          <w:bCs/>
          <w:sz w:val="24"/>
          <w:szCs w:val="24"/>
        </w:rPr>
      </w:pPr>
    </w:p>
    <w:p w14:paraId="50855EB7" w14:textId="77777777" w:rsidR="005166C5" w:rsidRDefault="005166C5" w:rsidP="00F24ED0">
      <w:pPr>
        <w:spacing w:line="360" w:lineRule="auto"/>
        <w:jc w:val="center"/>
        <w:rPr>
          <w:rFonts w:ascii="Arial Narrow" w:hAnsi="Arial Narrow"/>
          <w:b/>
          <w:bCs/>
          <w:sz w:val="24"/>
          <w:szCs w:val="24"/>
        </w:rPr>
      </w:pPr>
    </w:p>
    <w:p w14:paraId="7606A3C3" w14:textId="6A39B18D" w:rsidR="00316610" w:rsidRDefault="00F24ED0" w:rsidP="00316610">
      <w:pPr>
        <w:spacing w:line="360" w:lineRule="auto"/>
        <w:jc w:val="center"/>
        <w:rPr>
          <w:rFonts w:ascii="Arial Narrow" w:hAnsi="Arial Narrow"/>
          <w:b/>
          <w:bCs/>
          <w:sz w:val="24"/>
          <w:szCs w:val="24"/>
        </w:rPr>
      </w:pPr>
      <w:r w:rsidRPr="0010186F">
        <w:rPr>
          <w:rFonts w:ascii="Arial Narrow" w:hAnsi="Arial Narrow"/>
          <w:b/>
          <w:bCs/>
          <w:sz w:val="24"/>
          <w:szCs w:val="24"/>
        </w:rPr>
        <w:lastRenderedPageBreak/>
        <w:t>Promotional mix method</w:t>
      </w:r>
    </w:p>
    <w:p w14:paraId="36C14C12" w14:textId="36698360" w:rsidR="00640884" w:rsidRPr="00316610" w:rsidRDefault="00316610" w:rsidP="00316610">
      <w:pPr>
        <w:spacing w:line="360" w:lineRule="auto"/>
        <w:jc w:val="center"/>
        <w:rPr>
          <w:rFonts w:ascii="Arial Narrow" w:hAnsi="Arial Narrow"/>
          <w:b/>
          <w:bCs/>
          <w:sz w:val="24"/>
          <w:szCs w:val="24"/>
        </w:rPr>
      </w:pPr>
      <w:r>
        <w:rPr>
          <w:noProof/>
        </w:rPr>
        <w:drawing>
          <wp:inline distT="0" distB="0" distL="0" distR="0" wp14:anchorId="277EE8D7" wp14:editId="5D3FBC4B">
            <wp:extent cx="5731510" cy="387604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3876040"/>
                    </a:xfrm>
                    <a:prstGeom prst="rect">
                      <a:avLst/>
                    </a:prstGeom>
                    <a:noFill/>
                    <a:ln>
                      <a:noFill/>
                    </a:ln>
                  </pic:spPr>
                </pic:pic>
              </a:graphicData>
            </a:graphic>
          </wp:inline>
        </w:drawing>
      </w:r>
    </w:p>
    <w:p w14:paraId="37EB9819" w14:textId="27C78643" w:rsidR="00B853CA" w:rsidRDefault="00D66193" w:rsidP="00714E12">
      <w:pPr>
        <w:spacing w:line="360" w:lineRule="auto"/>
        <w:jc w:val="center"/>
        <w:rPr>
          <w:rFonts w:ascii="Arial Narrow" w:hAnsi="Arial Narrow"/>
          <w:sz w:val="24"/>
          <w:szCs w:val="24"/>
        </w:rPr>
      </w:pPr>
      <w:r>
        <w:rPr>
          <w:rFonts w:ascii="Arial Narrow" w:hAnsi="Arial Narrow"/>
          <w:sz w:val="24"/>
          <w:szCs w:val="24"/>
        </w:rPr>
        <w:t xml:space="preserve">Source: </w:t>
      </w:r>
      <w:r w:rsidRPr="00AA3FF5">
        <w:rPr>
          <w:rFonts w:ascii="Arial Narrow" w:hAnsi="Arial Narrow"/>
          <w:i/>
          <w:iCs/>
          <w:sz w:val="24"/>
          <w:szCs w:val="24"/>
        </w:rPr>
        <w:t>Learn marketing.</w:t>
      </w:r>
      <w:r w:rsidR="00AA3FF5" w:rsidRPr="00AA3FF5">
        <w:rPr>
          <w:rFonts w:ascii="Arial Narrow" w:hAnsi="Arial Narrow"/>
          <w:i/>
          <w:iCs/>
          <w:sz w:val="24"/>
          <w:szCs w:val="24"/>
        </w:rPr>
        <w:t>net</w:t>
      </w:r>
    </w:p>
    <w:p w14:paraId="2C7679D4" w14:textId="77777777" w:rsidR="00B03908" w:rsidRDefault="00B03908" w:rsidP="00714E12">
      <w:pPr>
        <w:spacing w:line="360" w:lineRule="auto"/>
        <w:jc w:val="center"/>
        <w:rPr>
          <w:rFonts w:ascii="Arial Narrow" w:hAnsi="Arial Narrow"/>
          <w:sz w:val="24"/>
          <w:szCs w:val="24"/>
        </w:rPr>
      </w:pPr>
    </w:p>
    <w:p w14:paraId="3529E157" w14:textId="36A01FAA" w:rsidR="004D1E01" w:rsidRPr="00915A39" w:rsidRDefault="00B853CA" w:rsidP="00242F35">
      <w:pPr>
        <w:spacing w:line="360" w:lineRule="auto"/>
        <w:jc w:val="center"/>
        <w:rPr>
          <w:rFonts w:ascii="Arial Narrow" w:hAnsi="Arial Narrow"/>
          <w:b/>
          <w:bCs/>
          <w:sz w:val="24"/>
          <w:szCs w:val="24"/>
        </w:rPr>
      </w:pPr>
      <w:r w:rsidRPr="00915A39">
        <w:rPr>
          <w:rFonts w:ascii="Arial Narrow" w:hAnsi="Arial Narrow"/>
          <w:b/>
          <w:bCs/>
          <w:sz w:val="24"/>
          <w:szCs w:val="24"/>
        </w:rPr>
        <w:t xml:space="preserve">Factors That Influence Selection of Promotion Mix </w:t>
      </w:r>
    </w:p>
    <w:p w14:paraId="5227D33E" w14:textId="10E9F22D" w:rsidR="004D1E01" w:rsidRDefault="004B3F6A" w:rsidP="00F56B87">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4F84454" wp14:editId="7AF7CCA0">
            <wp:extent cx="5730875" cy="1452880"/>
            <wp:effectExtent l="0" t="0" r="317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0875" cy="1452880"/>
                    </a:xfrm>
                    <a:prstGeom prst="rect">
                      <a:avLst/>
                    </a:prstGeom>
                    <a:noFill/>
                  </pic:spPr>
                </pic:pic>
              </a:graphicData>
            </a:graphic>
          </wp:inline>
        </w:drawing>
      </w:r>
    </w:p>
    <w:p w14:paraId="1107FAC5" w14:textId="1E846900" w:rsidR="004D1E01" w:rsidRDefault="00F56B87" w:rsidP="00F56B87">
      <w:pPr>
        <w:spacing w:line="360" w:lineRule="auto"/>
        <w:jc w:val="center"/>
        <w:rPr>
          <w:rFonts w:ascii="Arial Narrow" w:hAnsi="Arial Narrow"/>
          <w:i/>
          <w:iCs/>
          <w:sz w:val="24"/>
          <w:szCs w:val="24"/>
        </w:rPr>
      </w:pPr>
      <w:r>
        <w:rPr>
          <w:rFonts w:ascii="Arial Narrow" w:hAnsi="Arial Narrow"/>
          <w:sz w:val="24"/>
          <w:szCs w:val="24"/>
        </w:rPr>
        <w:t xml:space="preserve">Source: </w:t>
      </w:r>
      <w:r w:rsidR="006E0C20" w:rsidRPr="006E0C20">
        <w:rPr>
          <w:rFonts w:ascii="Arial Narrow" w:hAnsi="Arial Narrow"/>
          <w:i/>
          <w:iCs/>
          <w:sz w:val="24"/>
          <w:szCs w:val="24"/>
        </w:rPr>
        <w:t>lumenlearning.com</w:t>
      </w:r>
    </w:p>
    <w:p w14:paraId="57E62349" w14:textId="77777777" w:rsidR="00316610" w:rsidRDefault="00316610" w:rsidP="00F56B87">
      <w:pPr>
        <w:spacing w:line="360" w:lineRule="auto"/>
        <w:jc w:val="center"/>
        <w:rPr>
          <w:rFonts w:ascii="Arial Narrow" w:hAnsi="Arial Narrow"/>
          <w:b/>
          <w:bCs/>
          <w:sz w:val="24"/>
          <w:szCs w:val="24"/>
        </w:rPr>
      </w:pPr>
    </w:p>
    <w:p w14:paraId="035D56EF" w14:textId="77777777" w:rsidR="00316610" w:rsidRDefault="00316610" w:rsidP="00F56B87">
      <w:pPr>
        <w:spacing w:line="360" w:lineRule="auto"/>
        <w:jc w:val="center"/>
        <w:rPr>
          <w:rFonts w:ascii="Arial Narrow" w:hAnsi="Arial Narrow"/>
          <w:b/>
          <w:bCs/>
          <w:sz w:val="24"/>
          <w:szCs w:val="24"/>
        </w:rPr>
      </w:pPr>
    </w:p>
    <w:p w14:paraId="66367438" w14:textId="77777777" w:rsidR="00316610" w:rsidRDefault="00316610" w:rsidP="00F56B87">
      <w:pPr>
        <w:spacing w:line="360" w:lineRule="auto"/>
        <w:jc w:val="center"/>
        <w:rPr>
          <w:rFonts w:ascii="Arial Narrow" w:hAnsi="Arial Narrow"/>
          <w:b/>
          <w:bCs/>
          <w:sz w:val="24"/>
          <w:szCs w:val="24"/>
        </w:rPr>
      </w:pPr>
    </w:p>
    <w:p w14:paraId="1E07A156" w14:textId="77777777" w:rsidR="00316610" w:rsidRDefault="00316610" w:rsidP="00F56B87">
      <w:pPr>
        <w:spacing w:line="360" w:lineRule="auto"/>
        <w:jc w:val="center"/>
        <w:rPr>
          <w:rFonts w:ascii="Arial Narrow" w:hAnsi="Arial Narrow"/>
          <w:b/>
          <w:bCs/>
          <w:sz w:val="24"/>
          <w:szCs w:val="24"/>
        </w:rPr>
      </w:pPr>
    </w:p>
    <w:p w14:paraId="58BCE417" w14:textId="52158121" w:rsidR="00BD1569" w:rsidRPr="00915A39" w:rsidRDefault="00BD1569" w:rsidP="00F56B87">
      <w:pPr>
        <w:spacing w:line="360" w:lineRule="auto"/>
        <w:jc w:val="center"/>
        <w:rPr>
          <w:rFonts w:ascii="Arial Narrow" w:hAnsi="Arial Narrow"/>
          <w:b/>
          <w:bCs/>
          <w:sz w:val="24"/>
          <w:szCs w:val="24"/>
        </w:rPr>
      </w:pPr>
      <w:r w:rsidRPr="00915A39">
        <w:rPr>
          <w:rFonts w:ascii="Arial Narrow" w:hAnsi="Arial Narrow"/>
          <w:b/>
          <w:bCs/>
          <w:sz w:val="24"/>
          <w:szCs w:val="24"/>
        </w:rPr>
        <w:lastRenderedPageBreak/>
        <w:t>Communi</w:t>
      </w:r>
      <w:r w:rsidR="002D3381" w:rsidRPr="00915A39">
        <w:rPr>
          <w:rFonts w:ascii="Arial Narrow" w:hAnsi="Arial Narrow"/>
          <w:b/>
          <w:bCs/>
          <w:sz w:val="24"/>
          <w:szCs w:val="24"/>
        </w:rPr>
        <w:t>cation process</w:t>
      </w:r>
    </w:p>
    <w:p w14:paraId="0831A558" w14:textId="3F2CECBD" w:rsidR="004D1E01" w:rsidRDefault="002239AC" w:rsidP="002239AC">
      <w:pPr>
        <w:spacing w:line="360" w:lineRule="auto"/>
        <w:jc w:val="center"/>
        <w:rPr>
          <w:rFonts w:ascii="Arial Narrow" w:hAnsi="Arial Narrow"/>
          <w:sz w:val="24"/>
          <w:szCs w:val="24"/>
        </w:rPr>
      </w:pPr>
      <w:r w:rsidRPr="002239AC">
        <w:rPr>
          <w:noProof/>
        </w:rPr>
        <w:drawing>
          <wp:inline distT="0" distB="0" distL="0" distR="0" wp14:anchorId="212DE190" wp14:editId="01CA0BA2">
            <wp:extent cx="5731510" cy="294132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941320"/>
                    </a:xfrm>
                    <a:prstGeom prst="rect">
                      <a:avLst/>
                    </a:prstGeom>
                  </pic:spPr>
                </pic:pic>
              </a:graphicData>
            </a:graphic>
          </wp:inline>
        </w:drawing>
      </w:r>
    </w:p>
    <w:p w14:paraId="3982F2EB" w14:textId="50F9B485" w:rsidR="00274555" w:rsidRPr="00915A39" w:rsidRDefault="00274555" w:rsidP="002239AC">
      <w:pPr>
        <w:spacing w:line="360" w:lineRule="auto"/>
        <w:jc w:val="center"/>
        <w:rPr>
          <w:rFonts w:ascii="Arial Narrow" w:hAnsi="Arial Narrow"/>
          <w:i/>
          <w:iCs/>
          <w:sz w:val="24"/>
          <w:szCs w:val="24"/>
        </w:rPr>
      </w:pPr>
      <w:r>
        <w:rPr>
          <w:rFonts w:ascii="Arial Narrow" w:hAnsi="Arial Narrow"/>
          <w:sz w:val="24"/>
          <w:szCs w:val="24"/>
        </w:rPr>
        <w:t xml:space="preserve">Source: </w:t>
      </w:r>
      <w:r w:rsidR="00915A39">
        <w:rPr>
          <w:rFonts w:ascii="Arial Narrow" w:hAnsi="Arial Narrow"/>
          <w:i/>
          <w:iCs/>
          <w:sz w:val="24"/>
          <w:szCs w:val="24"/>
        </w:rPr>
        <w:t>limenlearning.com</w:t>
      </w:r>
    </w:p>
    <w:p w14:paraId="79AD05FC" w14:textId="54639862" w:rsidR="004D1E01" w:rsidRDefault="00204E30" w:rsidP="00F07413">
      <w:pPr>
        <w:spacing w:line="360" w:lineRule="auto"/>
        <w:jc w:val="both"/>
        <w:rPr>
          <w:rFonts w:ascii="Arial Narrow" w:hAnsi="Arial Narrow"/>
          <w:sz w:val="24"/>
          <w:szCs w:val="24"/>
        </w:rPr>
      </w:pPr>
      <w:r w:rsidRPr="00204E30">
        <w:rPr>
          <w:rFonts w:ascii="Arial Narrow" w:hAnsi="Arial Narrow"/>
          <w:sz w:val="24"/>
          <w:szCs w:val="24"/>
        </w:rPr>
        <w:t>The purpose of the communication process is to deliver the desired message effectively to the intended target audience. Customers choose what they are exposed to and decide what will get their attention.</w:t>
      </w:r>
      <w:r>
        <w:rPr>
          <w:rFonts w:ascii="Arial Narrow" w:hAnsi="Arial Narrow"/>
          <w:sz w:val="24"/>
          <w:szCs w:val="24"/>
        </w:rPr>
        <w:t xml:space="preserve"> </w:t>
      </w:r>
      <w:r w:rsidR="007A0CC9" w:rsidRPr="007A0CC9">
        <w:rPr>
          <w:rFonts w:ascii="Arial Narrow" w:hAnsi="Arial Narrow"/>
          <w:sz w:val="24"/>
          <w:szCs w:val="24"/>
        </w:rPr>
        <w:t>The communication process shows how messages are sent and received. The company encodes or translates the message in a manner appropriate to the message channel (for print advertising, television advertising or in-store display), showing the benefits and value of the product offered. The client then decodes or interprets the message. In order</w:t>
      </w:r>
      <w:r w:rsidR="00456CDF">
        <w:rPr>
          <w:rFonts w:ascii="Arial Narrow" w:hAnsi="Arial Narrow"/>
          <w:sz w:val="24"/>
          <w:szCs w:val="24"/>
        </w:rPr>
        <w:t xml:space="preserve"> of</w:t>
      </w:r>
      <w:r w:rsidR="007A0CC9" w:rsidRPr="007A0CC9">
        <w:rPr>
          <w:rFonts w:ascii="Arial Narrow" w:hAnsi="Arial Narrow"/>
          <w:sz w:val="24"/>
          <w:szCs w:val="24"/>
        </w:rPr>
        <w:t xml:space="preserve"> communication to be effective, the client must understand the message.</w:t>
      </w:r>
      <w:r w:rsidR="007A0CC9">
        <w:rPr>
          <w:rFonts w:ascii="Arial Narrow" w:hAnsi="Arial Narrow"/>
          <w:sz w:val="24"/>
          <w:szCs w:val="24"/>
        </w:rPr>
        <w:t xml:space="preserve"> </w:t>
      </w:r>
      <w:r w:rsidR="00456CDF" w:rsidRPr="00456CDF">
        <w:rPr>
          <w:rFonts w:ascii="Arial Narrow" w:hAnsi="Arial Narrow"/>
          <w:sz w:val="24"/>
          <w:szCs w:val="24"/>
        </w:rPr>
        <w:t>Feedback is part of effective communication. By buying the product, the seller understands that the message has reached the buyer, and if the buyer has also used promotions when buying, this means that the appropriate advertising method by which the information reached the customer was used. The use of guarantees also provides feedback.</w:t>
      </w:r>
      <w:r w:rsidR="00456CDF">
        <w:rPr>
          <w:rFonts w:ascii="Arial Narrow" w:hAnsi="Arial Narrow"/>
          <w:sz w:val="24"/>
          <w:szCs w:val="24"/>
        </w:rPr>
        <w:t xml:space="preserve"> </w:t>
      </w:r>
    </w:p>
    <w:p w14:paraId="7EACA4C8" w14:textId="57F75498" w:rsidR="004D1E01" w:rsidRDefault="004D1E01" w:rsidP="00F07413">
      <w:pPr>
        <w:spacing w:line="360" w:lineRule="auto"/>
        <w:jc w:val="both"/>
        <w:rPr>
          <w:rFonts w:ascii="Arial Narrow" w:hAnsi="Arial Narrow"/>
          <w:sz w:val="24"/>
          <w:szCs w:val="24"/>
        </w:rPr>
      </w:pPr>
    </w:p>
    <w:p w14:paraId="46752967" w14:textId="17C23A9F" w:rsidR="00AF7C32" w:rsidRDefault="00AF7C32" w:rsidP="00F07413">
      <w:pPr>
        <w:spacing w:line="360" w:lineRule="auto"/>
        <w:jc w:val="both"/>
        <w:rPr>
          <w:rFonts w:ascii="Arial Narrow" w:hAnsi="Arial Narrow"/>
          <w:sz w:val="24"/>
          <w:szCs w:val="24"/>
        </w:rPr>
      </w:pPr>
    </w:p>
    <w:p w14:paraId="114FB650" w14:textId="3A11D8A7" w:rsidR="00AF7C32" w:rsidRDefault="00AF7C32" w:rsidP="00F07413">
      <w:pPr>
        <w:spacing w:line="360" w:lineRule="auto"/>
        <w:jc w:val="both"/>
        <w:rPr>
          <w:rFonts w:ascii="Arial Narrow" w:hAnsi="Arial Narrow"/>
          <w:sz w:val="24"/>
          <w:szCs w:val="24"/>
        </w:rPr>
      </w:pPr>
    </w:p>
    <w:p w14:paraId="59B16458" w14:textId="05637078" w:rsidR="00AF7C32" w:rsidRDefault="00AF7C32" w:rsidP="00F07413">
      <w:pPr>
        <w:spacing w:line="360" w:lineRule="auto"/>
        <w:jc w:val="both"/>
        <w:rPr>
          <w:rFonts w:ascii="Arial Narrow" w:hAnsi="Arial Narrow"/>
          <w:sz w:val="24"/>
          <w:szCs w:val="24"/>
        </w:rPr>
      </w:pPr>
    </w:p>
    <w:p w14:paraId="52DE5FAB" w14:textId="3809062D" w:rsidR="00AF7C32" w:rsidRDefault="00AF7C32" w:rsidP="00F07413">
      <w:pPr>
        <w:spacing w:line="360" w:lineRule="auto"/>
        <w:jc w:val="both"/>
        <w:rPr>
          <w:rFonts w:ascii="Arial Narrow" w:hAnsi="Arial Narrow"/>
          <w:sz w:val="24"/>
          <w:szCs w:val="24"/>
        </w:rPr>
      </w:pPr>
    </w:p>
    <w:p w14:paraId="4D3ECB22" w14:textId="77777777" w:rsidR="00AF7C32" w:rsidRDefault="00AF7C32" w:rsidP="00F07413">
      <w:pPr>
        <w:spacing w:line="360" w:lineRule="auto"/>
        <w:jc w:val="both"/>
        <w:rPr>
          <w:rFonts w:ascii="Arial Narrow" w:hAnsi="Arial Narrow"/>
          <w:sz w:val="24"/>
          <w:szCs w:val="24"/>
        </w:rPr>
      </w:pPr>
    </w:p>
    <w:p w14:paraId="0A83EE54" w14:textId="04279C87" w:rsidR="00A9794B" w:rsidRDefault="00A9794B" w:rsidP="00F07413">
      <w:pPr>
        <w:spacing w:line="360" w:lineRule="auto"/>
        <w:jc w:val="both"/>
        <w:rPr>
          <w:rFonts w:ascii="Arial Narrow" w:hAnsi="Arial Narrow"/>
          <w:sz w:val="24"/>
          <w:szCs w:val="24"/>
        </w:rPr>
      </w:pPr>
      <w:r>
        <w:rPr>
          <w:rFonts w:ascii="Arial Narrow" w:hAnsi="Arial Narrow"/>
          <w:sz w:val="24"/>
          <w:szCs w:val="24"/>
        </w:rPr>
        <w:lastRenderedPageBreak/>
        <w:t>Public Relations:</w:t>
      </w:r>
      <w:r w:rsidR="00762A8F">
        <w:rPr>
          <w:rFonts w:ascii="Arial Narrow" w:hAnsi="Arial Narrow"/>
          <w:sz w:val="24"/>
          <w:szCs w:val="24"/>
        </w:rPr>
        <w:t xml:space="preserve"> </w:t>
      </w:r>
    </w:p>
    <w:p w14:paraId="58D8A9DD" w14:textId="16C8F06E" w:rsidR="00201B4D" w:rsidRPr="00667553" w:rsidRDefault="00201B4D" w:rsidP="0086031E">
      <w:pPr>
        <w:spacing w:line="360" w:lineRule="auto"/>
        <w:jc w:val="center"/>
        <w:rPr>
          <w:rFonts w:ascii="Arial Narrow" w:hAnsi="Arial Narrow"/>
          <w:b/>
          <w:bCs/>
          <w:sz w:val="16"/>
          <w:szCs w:val="16"/>
        </w:rPr>
      </w:pPr>
      <w:r w:rsidRPr="00667553">
        <w:rPr>
          <w:rFonts w:ascii="Arial Narrow" w:hAnsi="Arial Narrow"/>
          <w:b/>
          <w:bCs/>
          <w:sz w:val="16"/>
          <w:szCs w:val="16"/>
        </w:rPr>
        <w:t>Samsung Signs Beckham as Olympic Games</w:t>
      </w:r>
      <w:r w:rsidR="00667553" w:rsidRPr="00667553">
        <w:rPr>
          <w:rFonts w:ascii="Arial Narrow" w:hAnsi="Arial Narrow"/>
          <w:b/>
          <w:bCs/>
          <w:sz w:val="16"/>
          <w:szCs w:val="16"/>
        </w:rPr>
        <w:t xml:space="preserve"> (201</w:t>
      </w:r>
      <w:r w:rsidR="007161D2">
        <w:rPr>
          <w:rFonts w:ascii="Arial Narrow" w:hAnsi="Arial Narrow"/>
          <w:b/>
          <w:bCs/>
          <w:sz w:val="16"/>
          <w:szCs w:val="16"/>
        </w:rPr>
        <w:t>6</w:t>
      </w:r>
      <w:r w:rsidR="00667553" w:rsidRPr="00667553">
        <w:rPr>
          <w:rFonts w:ascii="Arial Narrow" w:hAnsi="Arial Narrow"/>
          <w:b/>
          <w:bCs/>
          <w:sz w:val="16"/>
          <w:szCs w:val="16"/>
        </w:rPr>
        <w:t>)</w:t>
      </w:r>
      <w:r w:rsidRPr="00667553">
        <w:rPr>
          <w:rFonts w:ascii="Arial Narrow" w:hAnsi="Arial Narrow"/>
          <w:b/>
          <w:bCs/>
          <w:sz w:val="16"/>
          <w:szCs w:val="16"/>
        </w:rPr>
        <w:t xml:space="preserve"> Ambassador</w:t>
      </w:r>
    </w:p>
    <w:p w14:paraId="1B91C01D" w14:textId="4183DA66" w:rsidR="006B48B0" w:rsidRDefault="00BC2BD6" w:rsidP="00D25E8B">
      <w:pPr>
        <w:spacing w:line="360" w:lineRule="auto"/>
        <w:jc w:val="center"/>
        <w:rPr>
          <w:rFonts w:ascii="Arial Narrow" w:hAnsi="Arial Narrow"/>
          <w:sz w:val="24"/>
          <w:szCs w:val="24"/>
        </w:rPr>
      </w:pPr>
      <w:r w:rsidRPr="00BC2BD6">
        <w:rPr>
          <w:noProof/>
        </w:rPr>
        <w:drawing>
          <wp:inline distT="0" distB="0" distL="0" distR="0" wp14:anchorId="7FAC8DA5" wp14:editId="7CAB0FD1">
            <wp:extent cx="2908703" cy="1698625"/>
            <wp:effectExtent l="0" t="0" r="635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934047" cy="1713425"/>
                    </a:xfrm>
                    <a:prstGeom prst="rect">
                      <a:avLst/>
                    </a:prstGeom>
                  </pic:spPr>
                </pic:pic>
              </a:graphicData>
            </a:graphic>
          </wp:inline>
        </w:drawing>
      </w:r>
    </w:p>
    <w:p w14:paraId="7A5E47EE" w14:textId="4817C1EB" w:rsidR="006B48B0" w:rsidRDefault="006B48B0" w:rsidP="00D25E8B">
      <w:pPr>
        <w:spacing w:line="360" w:lineRule="auto"/>
        <w:jc w:val="center"/>
        <w:rPr>
          <w:rFonts w:ascii="Arial Narrow" w:hAnsi="Arial Narrow"/>
          <w:sz w:val="24"/>
          <w:szCs w:val="24"/>
        </w:rPr>
      </w:pPr>
      <w:r>
        <w:rPr>
          <w:noProof/>
        </w:rPr>
        <w:drawing>
          <wp:inline distT="0" distB="0" distL="0" distR="0" wp14:anchorId="5B789ECE" wp14:editId="365C7F00">
            <wp:extent cx="5073325" cy="3173104"/>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105079" cy="3192964"/>
                    </a:xfrm>
                    <a:prstGeom prst="rect">
                      <a:avLst/>
                    </a:prstGeom>
                    <a:noFill/>
                    <a:ln>
                      <a:noFill/>
                    </a:ln>
                  </pic:spPr>
                </pic:pic>
              </a:graphicData>
            </a:graphic>
          </wp:inline>
        </w:drawing>
      </w:r>
    </w:p>
    <w:p w14:paraId="6D916503" w14:textId="53EF3A05" w:rsidR="00BC2BD6" w:rsidRDefault="00D25E8B" w:rsidP="00D25E8B">
      <w:pPr>
        <w:spacing w:line="360" w:lineRule="auto"/>
        <w:jc w:val="center"/>
        <w:rPr>
          <w:rFonts w:ascii="Arial Narrow" w:hAnsi="Arial Narrow"/>
          <w:sz w:val="24"/>
          <w:szCs w:val="24"/>
        </w:rPr>
      </w:pPr>
      <w:r>
        <w:rPr>
          <w:noProof/>
        </w:rPr>
        <w:drawing>
          <wp:inline distT="0" distB="0" distL="0" distR="0" wp14:anchorId="470806A7" wp14:editId="07235086">
            <wp:extent cx="5145455" cy="24975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164008" cy="2506545"/>
                    </a:xfrm>
                    <a:prstGeom prst="rect">
                      <a:avLst/>
                    </a:prstGeom>
                    <a:noFill/>
                    <a:ln>
                      <a:noFill/>
                    </a:ln>
                  </pic:spPr>
                </pic:pic>
              </a:graphicData>
            </a:graphic>
          </wp:inline>
        </w:drawing>
      </w:r>
    </w:p>
    <w:p w14:paraId="12EADC78" w14:textId="65027F9F" w:rsidR="002C39F7" w:rsidRDefault="002C39F7" w:rsidP="003A18DF">
      <w:pPr>
        <w:spacing w:line="360" w:lineRule="auto"/>
        <w:jc w:val="center"/>
        <w:rPr>
          <w:rFonts w:ascii="Arial Narrow" w:hAnsi="Arial Narrow"/>
          <w:sz w:val="24"/>
          <w:szCs w:val="24"/>
        </w:rPr>
      </w:pPr>
      <w:r>
        <w:rPr>
          <w:rFonts w:ascii="Arial Narrow" w:hAnsi="Arial Narrow"/>
          <w:sz w:val="24"/>
          <w:szCs w:val="24"/>
        </w:rPr>
        <w:t>Source</w:t>
      </w:r>
      <w:r w:rsidRPr="00787E1A">
        <w:rPr>
          <w:rFonts w:ascii="Arial Narrow" w:hAnsi="Arial Narrow"/>
          <w:i/>
          <w:iCs/>
          <w:sz w:val="24"/>
          <w:szCs w:val="24"/>
        </w:rPr>
        <w:t xml:space="preserve">: </w:t>
      </w:r>
      <w:r w:rsidR="00787E1A" w:rsidRPr="00787E1A">
        <w:rPr>
          <w:rFonts w:ascii="Arial Narrow" w:hAnsi="Arial Narrow"/>
          <w:i/>
          <w:iCs/>
          <w:sz w:val="24"/>
          <w:szCs w:val="24"/>
        </w:rPr>
        <w:t>google.com/News from Samsung</w:t>
      </w:r>
    </w:p>
    <w:p w14:paraId="2BE6D446" w14:textId="1EEB4198" w:rsidR="003A18DF" w:rsidRDefault="00B02842" w:rsidP="00B02842">
      <w:pPr>
        <w:spacing w:line="360" w:lineRule="auto"/>
        <w:rPr>
          <w:rFonts w:ascii="Arial Narrow" w:hAnsi="Arial Narrow"/>
          <w:sz w:val="24"/>
          <w:szCs w:val="24"/>
        </w:rPr>
      </w:pPr>
      <w:r>
        <w:rPr>
          <w:rFonts w:ascii="Arial Narrow" w:hAnsi="Arial Narrow"/>
          <w:sz w:val="24"/>
          <w:szCs w:val="24"/>
        </w:rPr>
        <w:lastRenderedPageBreak/>
        <w:t>Advertising:</w:t>
      </w:r>
    </w:p>
    <w:p w14:paraId="4240257B" w14:textId="77777777" w:rsidR="00BD622A" w:rsidRPr="003A18DF" w:rsidRDefault="00BD622A" w:rsidP="00B02842">
      <w:pPr>
        <w:spacing w:line="360" w:lineRule="auto"/>
        <w:rPr>
          <w:rFonts w:ascii="Arial Narrow" w:hAnsi="Arial Narrow"/>
          <w:sz w:val="24"/>
          <w:szCs w:val="24"/>
        </w:rPr>
      </w:pPr>
    </w:p>
    <w:p w14:paraId="0F9C8907" w14:textId="6F176384" w:rsidR="00AB6E0E" w:rsidRDefault="00AB6E0E" w:rsidP="00AB6E0E">
      <w:pPr>
        <w:spacing w:line="360" w:lineRule="auto"/>
        <w:jc w:val="center"/>
        <w:rPr>
          <w:rFonts w:ascii="Arial Narrow" w:hAnsi="Arial Narrow"/>
          <w:sz w:val="24"/>
          <w:szCs w:val="24"/>
        </w:rPr>
      </w:pPr>
      <w:r w:rsidRPr="00AB6E0E">
        <w:rPr>
          <w:noProof/>
        </w:rPr>
        <w:drawing>
          <wp:inline distT="0" distB="0" distL="0" distR="0" wp14:anchorId="5B298500" wp14:editId="76D4D7AC">
            <wp:extent cx="4657725" cy="2545308"/>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672777" cy="2553534"/>
                    </a:xfrm>
                    <a:prstGeom prst="rect">
                      <a:avLst/>
                    </a:prstGeom>
                  </pic:spPr>
                </pic:pic>
              </a:graphicData>
            </a:graphic>
          </wp:inline>
        </w:drawing>
      </w:r>
    </w:p>
    <w:p w14:paraId="6F51A933" w14:textId="6CA671AB" w:rsidR="008E2CB9" w:rsidRDefault="008E2CB9" w:rsidP="00AB6E0E">
      <w:pPr>
        <w:spacing w:line="360" w:lineRule="auto"/>
        <w:jc w:val="center"/>
        <w:rPr>
          <w:rFonts w:ascii="Arial Narrow" w:hAnsi="Arial Narrow"/>
          <w:sz w:val="24"/>
          <w:szCs w:val="24"/>
        </w:rPr>
      </w:pPr>
      <w:r>
        <w:rPr>
          <w:rFonts w:ascii="Arial Narrow" w:hAnsi="Arial Narrow"/>
          <w:sz w:val="24"/>
          <w:szCs w:val="24"/>
        </w:rPr>
        <w:t xml:space="preserve">Source: </w:t>
      </w:r>
      <w:proofErr w:type="spellStart"/>
      <w:r w:rsidRPr="008E2CB9">
        <w:rPr>
          <w:rFonts w:ascii="Arial Narrow" w:hAnsi="Arial Narrow"/>
          <w:sz w:val="24"/>
          <w:szCs w:val="24"/>
        </w:rPr>
        <w:t>KreangchaiRungfamai</w:t>
      </w:r>
      <w:proofErr w:type="spellEnd"/>
      <w:r w:rsidRPr="008E2CB9">
        <w:rPr>
          <w:rFonts w:ascii="Arial Narrow" w:hAnsi="Arial Narrow"/>
          <w:sz w:val="24"/>
          <w:szCs w:val="24"/>
        </w:rPr>
        <w:t>/</w:t>
      </w:r>
      <w:proofErr w:type="spellStart"/>
      <w:r w:rsidRPr="008E2CB9">
        <w:rPr>
          <w:rFonts w:ascii="Arial Narrow" w:hAnsi="Arial Narrow"/>
          <w:sz w:val="24"/>
          <w:szCs w:val="24"/>
        </w:rPr>
        <w:t>iStockphoto</w:t>
      </w:r>
      <w:proofErr w:type="spellEnd"/>
    </w:p>
    <w:p w14:paraId="48638F5A" w14:textId="77777777" w:rsidR="00A6709F" w:rsidRPr="00AB6E0E" w:rsidRDefault="00A6709F" w:rsidP="00AB6E0E">
      <w:pPr>
        <w:spacing w:line="360" w:lineRule="auto"/>
        <w:jc w:val="center"/>
        <w:rPr>
          <w:rFonts w:ascii="Arial Narrow" w:hAnsi="Arial Narrow"/>
          <w:sz w:val="24"/>
          <w:szCs w:val="24"/>
        </w:rPr>
      </w:pPr>
    </w:p>
    <w:p w14:paraId="0FBD3B6B" w14:textId="4FF7CCFB" w:rsidR="009B5DAA" w:rsidRDefault="009B5DAA" w:rsidP="001E05F7">
      <w:pPr>
        <w:spacing w:line="360" w:lineRule="auto"/>
        <w:jc w:val="center"/>
        <w:rPr>
          <w:rFonts w:ascii="Arial Narrow" w:hAnsi="Arial Narrow"/>
          <w:sz w:val="24"/>
          <w:szCs w:val="24"/>
        </w:rPr>
      </w:pPr>
      <w:r w:rsidRPr="009B5DAA">
        <w:rPr>
          <w:noProof/>
        </w:rPr>
        <w:drawing>
          <wp:inline distT="0" distB="0" distL="0" distR="0" wp14:anchorId="5523A36A" wp14:editId="7F21ACD5">
            <wp:extent cx="4429760" cy="4094328"/>
            <wp:effectExtent l="0" t="0" r="889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434703" cy="4098897"/>
                    </a:xfrm>
                    <a:prstGeom prst="rect">
                      <a:avLst/>
                    </a:prstGeom>
                  </pic:spPr>
                </pic:pic>
              </a:graphicData>
            </a:graphic>
          </wp:inline>
        </w:drawing>
      </w:r>
    </w:p>
    <w:p w14:paraId="444D61CA" w14:textId="1AE13308" w:rsidR="002F59FC" w:rsidRPr="00CB726F" w:rsidRDefault="0000343A" w:rsidP="00CB726F">
      <w:pPr>
        <w:spacing w:line="360" w:lineRule="auto"/>
        <w:jc w:val="center"/>
        <w:rPr>
          <w:rFonts w:ascii="Arial Narrow" w:hAnsi="Arial Narrow"/>
          <w:i/>
          <w:iCs/>
          <w:sz w:val="24"/>
          <w:szCs w:val="24"/>
        </w:rPr>
      </w:pPr>
      <w:r>
        <w:rPr>
          <w:rFonts w:ascii="Arial Narrow" w:hAnsi="Arial Narrow"/>
          <w:sz w:val="24"/>
          <w:szCs w:val="24"/>
        </w:rPr>
        <w:t xml:space="preserve">Source: </w:t>
      </w:r>
      <w:r w:rsidRPr="006A055D">
        <w:rPr>
          <w:rFonts w:ascii="Arial Narrow" w:hAnsi="Arial Narrow"/>
          <w:i/>
          <w:iCs/>
          <w:sz w:val="24"/>
          <w:szCs w:val="24"/>
        </w:rPr>
        <w:t>Samsung Newsroom</w:t>
      </w:r>
    </w:p>
    <w:p w14:paraId="5C7B9E2D" w14:textId="07D5ABB2" w:rsidR="005918C8" w:rsidRDefault="00C400FB" w:rsidP="001E05F7">
      <w:pPr>
        <w:spacing w:line="360" w:lineRule="auto"/>
        <w:jc w:val="center"/>
        <w:rPr>
          <w:rFonts w:ascii="Arial Narrow" w:hAnsi="Arial Narrow"/>
          <w:sz w:val="24"/>
          <w:szCs w:val="24"/>
        </w:rPr>
      </w:pPr>
      <w:r w:rsidRPr="00C400FB">
        <w:rPr>
          <w:noProof/>
        </w:rPr>
        <w:lastRenderedPageBreak/>
        <w:drawing>
          <wp:inline distT="0" distB="0" distL="0" distR="0" wp14:anchorId="23BE02EA" wp14:editId="4104DF3B">
            <wp:extent cx="5613400" cy="4339988"/>
            <wp:effectExtent l="0" t="0" r="635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616254" cy="4342194"/>
                    </a:xfrm>
                    <a:prstGeom prst="rect">
                      <a:avLst/>
                    </a:prstGeom>
                    <a:noFill/>
                    <a:ln>
                      <a:noFill/>
                    </a:ln>
                  </pic:spPr>
                </pic:pic>
              </a:graphicData>
            </a:graphic>
          </wp:inline>
        </w:drawing>
      </w:r>
    </w:p>
    <w:p w14:paraId="2B2880F1" w14:textId="72F4AECD" w:rsidR="00C400FB" w:rsidRDefault="00CF78C4" w:rsidP="001E05F7">
      <w:pPr>
        <w:spacing w:line="360" w:lineRule="auto"/>
        <w:jc w:val="center"/>
        <w:rPr>
          <w:rFonts w:ascii="Arial Narrow" w:hAnsi="Arial Narrow"/>
          <w:sz w:val="24"/>
          <w:szCs w:val="24"/>
        </w:rPr>
      </w:pPr>
      <w:r w:rsidRPr="00CF78C4">
        <w:rPr>
          <w:noProof/>
        </w:rPr>
        <w:drawing>
          <wp:inline distT="0" distB="0" distL="0" distR="0" wp14:anchorId="6CC5647B" wp14:editId="1788E87F">
            <wp:extent cx="5613400" cy="3926840"/>
            <wp:effectExtent l="0" t="0" r="635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613400" cy="3926840"/>
                    </a:xfrm>
                    <a:prstGeom prst="rect">
                      <a:avLst/>
                    </a:prstGeom>
                    <a:noFill/>
                    <a:ln>
                      <a:noFill/>
                    </a:ln>
                  </pic:spPr>
                </pic:pic>
              </a:graphicData>
            </a:graphic>
          </wp:inline>
        </w:drawing>
      </w:r>
    </w:p>
    <w:p w14:paraId="2FE2DC8B" w14:textId="185A3C60" w:rsidR="00CB726F" w:rsidRDefault="00CB726F" w:rsidP="001E05F7">
      <w:pPr>
        <w:spacing w:line="360" w:lineRule="auto"/>
        <w:jc w:val="center"/>
        <w:rPr>
          <w:rFonts w:ascii="Arial Narrow" w:hAnsi="Arial Narrow"/>
          <w:sz w:val="24"/>
          <w:szCs w:val="24"/>
        </w:rPr>
      </w:pPr>
      <w:r>
        <w:rPr>
          <w:rFonts w:ascii="Arial Narrow" w:hAnsi="Arial Narrow"/>
          <w:sz w:val="24"/>
          <w:szCs w:val="24"/>
        </w:rPr>
        <w:t xml:space="preserve">Source: </w:t>
      </w:r>
      <w:r w:rsidRPr="00EF7A58">
        <w:rPr>
          <w:rFonts w:ascii="Arial Narrow" w:hAnsi="Arial Narrow"/>
          <w:i/>
          <w:iCs/>
          <w:sz w:val="24"/>
          <w:szCs w:val="24"/>
        </w:rPr>
        <w:t>Author</w:t>
      </w:r>
      <w:r w:rsidR="00EF7A58" w:rsidRPr="00EF7A58">
        <w:rPr>
          <w:rFonts w:ascii="Arial Narrow" w:hAnsi="Arial Narrow"/>
          <w:i/>
          <w:iCs/>
          <w:sz w:val="24"/>
          <w:szCs w:val="24"/>
        </w:rPr>
        <w:t>’s work</w:t>
      </w:r>
    </w:p>
    <w:p w14:paraId="6A4FACB9" w14:textId="5127F7C6" w:rsidR="00733D87" w:rsidRPr="00733D87" w:rsidRDefault="00372E9A" w:rsidP="00C32DDF">
      <w:pPr>
        <w:spacing w:line="360" w:lineRule="auto"/>
        <w:jc w:val="both"/>
        <w:rPr>
          <w:rFonts w:ascii="Arial Narrow" w:hAnsi="Arial Narrow"/>
          <w:sz w:val="24"/>
          <w:szCs w:val="24"/>
        </w:rPr>
      </w:pPr>
      <w:r w:rsidRPr="00372E9A">
        <w:rPr>
          <w:rFonts w:ascii="Arial Narrow" w:hAnsi="Arial Narrow"/>
          <w:sz w:val="24"/>
          <w:szCs w:val="24"/>
        </w:rPr>
        <w:lastRenderedPageBreak/>
        <w:t>With the help of various distribution channels, Samsung measures its presence in the market. The main promotional activities of the company are</w:t>
      </w:r>
      <w:r w:rsidR="005A319F">
        <w:rPr>
          <w:rFonts w:ascii="Arial Narrow" w:hAnsi="Arial Narrow"/>
          <w:sz w:val="24"/>
          <w:szCs w:val="24"/>
        </w:rPr>
        <w:t xml:space="preserve"> - </w:t>
      </w:r>
      <w:r w:rsidRPr="00372E9A">
        <w:rPr>
          <w:rFonts w:ascii="Arial Narrow" w:hAnsi="Arial Narrow"/>
          <w:sz w:val="24"/>
          <w:szCs w:val="24"/>
        </w:rPr>
        <w:t>direct marketing, presentations, advertising on television and media platforms, prize games, demonstrations, specific advertisements, magazines, cinema and local media marketing, as well as coupons for sale</w:t>
      </w:r>
      <w:r w:rsidR="008C7FB0">
        <w:rPr>
          <w:rFonts w:ascii="Arial Narrow" w:hAnsi="Arial Narrow"/>
          <w:sz w:val="24"/>
          <w:szCs w:val="24"/>
        </w:rPr>
        <w:t xml:space="preserve"> (</w:t>
      </w:r>
      <w:proofErr w:type="spellStart"/>
      <w:r w:rsidR="00BF1730">
        <w:rPr>
          <w:rFonts w:ascii="Arial Narrow" w:hAnsi="Arial Narrow"/>
          <w:sz w:val="24"/>
          <w:szCs w:val="24"/>
        </w:rPr>
        <w:t>Bakator</w:t>
      </w:r>
      <w:proofErr w:type="spellEnd"/>
      <w:r w:rsidR="00BF1730">
        <w:rPr>
          <w:rFonts w:ascii="Arial Narrow" w:hAnsi="Arial Narrow"/>
          <w:sz w:val="24"/>
          <w:szCs w:val="24"/>
        </w:rPr>
        <w:t xml:space="preserve">, </w:t>
      </w:r>
      <w:proofErr w:type="spellStart"/>
      <w:r w:rsidR="00BF1730">
        <w:rPr>
          <w:rFonts w:ascii="Arial Narrow" w:hAnsi="Arial Narrow"/>
          <w:sz w:val="24"/>
          <w:szCs w:val="24"/>
        </w:rPr>
        <w:t>Petrovic</w:t>
      </w:r>
      <w:proofErr w:type="spellEnd"/>
      <w:r w:rsidR="00BF1730">
        <w:rPr>
          <w:rFonts w:ascii="Arial Narrow" w:hAnsi="Arial Narrow"/>
          <w:sz w:val="24"/>
          <w:szCs w:val="24"/>
        </w:rPr>
        <w:t>, 2016)</w:t>
      </w:r>
      <w:r w:rsidRPr="00372E9A">
        <w:rPr>
          <w:rFonts w:ascii="Arial Narrow" w:hAnsi="Arial Narrow"/>
          <w:sz w:val="24"/>
          <w:szCs w:val="24"/>
        </w:rPr>
        <w:t>.</w:t>
      </w:r>
      <w:r>
        <w:rPr>
          <w:rFonts w:ascii="Arial Narrow" w:hAnsi="Arial Narrow"/>
          <w:sz w:val="24"/>
          <w:szCs w:val="24"/>
        </w:rPr>
        <w:t xml:space="preserve"> </w:t>
      </w:r>
    </w:p>
    <w:p w14:paraId="79560273" w14:textId="2D567EEA" w:rsidR="0000198D" w:rsidRDefault="0000198D" w:rsidP="00C32DDF">
      <w:pPr>
        <w:spacing w:line="360" w:lineRule="auto"/>
        <w:jc w:val="both"/>
        <w:rPr>
          <w:rFonts w:ascii="Arial Narrow" w:hAnsi="Arial Narrow"/>
          <w:sz w:val="24"/>
          <w:szCs w:val="24"/>
        </w:rPr>
      </w:pPr>
      <w:r w:rsidRPr="0000198D">
        <w:rPr>
          <w:rFonts w:ascii="Arial Narrow" w:hAnsi="Arial Narrow"/>
          <w:b/>
          <w:bCs/>
          <w:sz w:val="24"/>
          <w:szCs w:val="24"/>
          <w:u w:val="single"/>
        </w:rPr>
        <w:t>Conclusion</w:t>
      </w:r>
      <w:r w:rsidR="00D665A3">
        <w:rPr>
          <w:rFonts w:ascii="Arial Narrow" w:hAnsi="Arial Narrow"/>
          <w:b/>
          <w:bCs/>
          <w:sz w:val="24"/>
          <w:szCs w:val="24"/>
          <w:u w:val="single"/>
        </w:rPr>
        <w:t xml:space="preserve"> and Recom</w:t>
      </w:r>
      <w:r w:rsidR="002643BF">
        <w:rPr>
          <w:rFonts w:ascii="Arial Narrow" w:hAnsi="Arial Narrow"/>
          <w:b/>
          <w:bCs/>
          <w:sz w:val="24"/>
          <w:szCs w:val="24"/>
          <w:u w:val="single"/>
        </w:rPr>
        <w:t>mendations</w:t>
      </w:r>
    </w:p>
    <w:p w14:paraId="650508B5" w14:textId="76A320BF" w:rsidR="00976A96" w:rsidRPr="00F95950" w:rsidRDefault="00976A96" w:rsidP="00C32DDF">
      <w:pPr>
        <w:spacing w:line="360" w:lineRule="auto"/>
        <w:jc w:val="both"/>
        <w:rPr>
          <w:rFonts w:ascii="Arial Narrow" w:hAnsi="Arial Narrow"/>
          <w:sz w:val="24"/>
          <w:szCs w:val="24"/>
        </w:rPr>
      </w:pPr>
      <w:r w:rsidRPr="00976A96">
        <w:rPr>
          <w:rFonts w:ascii="Arial Narrow" w:hAnsi="Arial Narrow"/>
          <w:sz w:val="24"/>
          <w:szCs w:val="24"/>
        </w:rPr>
        <w:t xml:space="preserve">Marketing concepts help </w:t>
      </w:r>
      <w:r w:rsidR="00792A34">
        <w:rPr>
          <w:rFonts w:ascii="Arial Narrow" w:hAnsi="Arial Narrow"/>
          <w:sz w:val="24"/>
          <w:szCs w:val="24"/>
        </w:rPr>
        <w:t>Samsu</w:t>
      </w:r>
      <w:r w:rsidR="0047662A">
        <w:rPr>
          <w:rFonts w:ascii="Arial Narrow" w:hAnsi="Arial Narrow"/>
          <w:sz w:val="24"/>
          <w:szCs w:val="24"/>
        </w:rPr>
        <w:t xml:space="preserve">ng Electronics </w:t>
      </w:r>
      <w:r w:rsidRPr="00976A96">
        <w:rPr>
          <w:rFonts w:ascii="Arial Narrow" w:hAnsi="Arial Narrow"/>
          <w:sz w:val="24"/>
          <w:szCs w:val="24"/>
        </w:rPr>
        <w:t>achieve organizational goals depending on understanding market needs and desires by delivering quality products that people prefer. The focus and value of the customer are the ways to achieve sales and profits, according to the marketing concept</w:t>
      </w:r>
      <w:r w:rsidR="0047662A">
        <w:rPr>
          <w:rFonts w:ascii="Arial Narrow" w:hAnsi="Arial Narrow"/>
          <w:sz w:val="24"/>
          <w:szCs w:val="24"/>
        </w:rPr>
        <w:t xml:space="preserve"> of the </w:t>
      </w:r>
      <w:r w:rsidR="000F050E">
        <w:rPr>
          <w:rFonts w:ascii="Arial Narrow" w:hAnsi="Arial Narrow"/>
          <w:sz w:val="24"/>
          <w:szCs w:val="24"/>
        </w:rPr>
        <w:t>company</w:t>
      </w:r>
      <w:r w:rsidRPr="00976A96">
        <w:rPr>
          <w:rFonts w:ascii="Arial Narrow" w:hAnsi="Arial Narrow"/>
          <w:sz w:val="24"/>
          <w:szCs w:val="24"/>
        </w:rPr>
        <w:t>. It is customer-oriented and in line with the philosophy - to finding the right product for the company's customers.</w:t>
      </w:r>
      <w:r>
        <w:rPr>
          <w:rFonts w:ascii="Arial Narrow" w:hAnsi="Arial Narrow"/>
          <w:sz w:val="24"/>
          <w:szCs w:val="24"/>
        </w:rPr>
        <w:t xml:space="preserve"> </w:t>
      </w:r>
    </w:p>
    <w:p w14:paraId="6108B9D0" w14:textId="6A93C838" w:rsidR="00E305B3" w:rsidRPr="00E305B3" w:rsidRDefault="004C065B" w:rsidP="00C32DDF">
      <w:pPr>
        <w:spacing w:line="360" w:lineRule="auto"/>
        <w:jc w:val="both"/>
        <w:rPr>
          <w:rFonts w:ascii="Arial Narrow" w:hAnsi="Arial Narrow"/>
          <w:sz w:val="24"/>
          <w:szCs w:val="24"/>
        </w:rPr>
      </w:pPr>
      <w:r w:rsidRPr="004C065B">
        <w:rPr>
          <w:rFonts w:ascii="Arial Narrow" w:hAnsi="Arial Narrow"/>
          <w:sz w:val="24"/>
          <w:szCs w:val="24"/>
        </w:rPr>
        <w:t>Before selecting and implementing its growth strategies, Samsung carefully analy</w:t>
      </w:r>
      <w:r w:rsidR="00A97D2D">
        <w:rPr>
          <w:rFonts w:ascii="Arial Narrow" w:hAnsi="Arial Narrow"/>
          <w:sz w:val="24"/>
          <w:szCs w:val="24"/>
        </w:rPr>
        <w:t>s</w:t>
      </w:r>
      <w:r w:rsidRPr="004C065B">
        <w:rPr>
          <w:rFonts w:ascii="Arial Narrow" w:hAnsi="Arial Narrow"/>
          <w:sz w:val="24"/>
          <w:szCs w:val="24"/>
        </w:rPr>
        <w:t>ed its strengths and weaknesses as well as its external business environment using Ansoff Matrix.</w:t>
      </w:r>
      <w:r w:rsidR="00644587">
        <w:rPr>
          <w:rFonts w:ascii="Arial Narrow" w:hAnsi="Arial Narrow"/>
          <w:sz w:val="24"/>
          <w:szCs w:val="24"/>
        </w:rPr>
        <w:t xml:space="preserve"> </w:t>
      </w:r>
      <w:r w:rsidR="00644587" w:rsidRPr="00644587">
        <w:rPr>
          <w:rFonts w:ascii="Arial Narrow" w:hAnsi="Arial Narrow"/>
          <w:sz w:val="24"/>
          <w:szCs w:val="24"/>
        </w:rPr>
        <w:t>With the help of the Ansoff Matrix, the company optimizes its marketing strategies for penetration, diversification, and development.</w:t>
      </w:r>
      <w:r w:rsidR="00644587">
        <w:rPr>
          <w:rFonts w:ascii="Arial Narrow" w:hAnsi="Arial Narrow"/>
          <w:sz w:val="24"/>
          <w:szCs w:val="24"/>
        </w:rPr>
        <w:t xml:space="preserve"> </w:t>
      </w:r>
      <w:r w:rsidR="00DB791D" w:rsidRPr="00DB791D">
        <w:rPr>
          <w:rFonts w:ascii="Arial Narrow" w:hAnsi="Arial Narrow"/>
          <w:sz w:val="24"/>
          <w:szCs w:val="24"/>
        </w:rPr>
        <w:t>Promotion is an important element of the marketing mix, supporting the other elements of the mix</w:t>
      </w:r>
      <w:r w:rsidR="006A7AD8">
        <w:rPr>
          <w:rFonts w:ascii="Arial Narrow" w:hAnsi="Arial Narrow"/>
          <w:sz w:val="24"/>
          <w:szCs w:val="24"/>
        </w:rPr>
        <w:t xml:space="preserve"> – product,</w:t>
      </w:r>
      <w:r w:rsidR="00817263">
        <w:rPr>
          <w:rFonts w:ascii="Arial Narrow" w:hAnsi="Arial Narrow"/>
          <w:sz w:val="24"/>
          <w:szCs w:val="24"/>
        </w:rPr>
        <w:t xml:space="preserve"> price, place</w:t>
      </w:r>
      <w:r w:rsidR="00DB791D" w:rsidRPr="00DB791D">
        <w:rPr>
          <w:rFonts w:ascii="Arial Narrow" w:hAnsi="Arial Narrow"/>
          <w:sz w:val="24"/>
          <w:szCs w:val="24"/>
        </w:rPr>
        <w:t>, and helping to optimize them.</w:t>
      </w:r>
      <w:r w:rsidR="00DB791D">
        <w:rPr>
          <w:rFonts w:ascii="Arial Narrow" w:hAnsi="Arial Narrow"/>
          <w:sz w:val="24"/>
          <w:szCs w:val="24"/>
        </w:rPr>
        <w:t xml:space="preserve"> </w:t>
      </w:r>
      <w:r w:rsidR="00130BF2" w:rsidRPr="00130BF2">
        <w:rPr>
          <w:rFonts w:ascii="Arial Narrow" w:hAnsi="Arial Narrow"/>
          <w:sz w:val="24"/>
          <w:szCs w:val="24"/>
        </w:rPr>
        <w:t>Samsung is very effective in promoting its products. The company creates associations with its products and uses them to appeal to its customers and to try to attract them to its large group of consumers.</w:t>
      </w:r>
      <w:r w:rsidR="00130BF2">
        <w:rPr>
          <w:rFonts w:ascii="Arial Narrow" w:hAnsi="Arial Narrow"/>
          <w:sz w:val="24"/>
          <w:szCs w:val="24"/>
        </w:rPr>
        <w:t xml:space="preserve"> </w:t>
      </w:r>
    </w:p>
    <w:p w14:paraId="3800663F" w14:textId="21848CE1" w:rsidR="00BE0C5A" w:rsidRDefault="00F51274" w:rsidP="00E73ECC">
      <w:pPr>
        <w:spacing w:line="360" w:lineRule="auto"/>
        <w:jc w:val="both"/>
        <w:rPr>
          <w:rFonts w:ascii="Arial Narrow" w:hAnsi="Arial Narrow"/>
          <w:sz w:val="24"/>
          <w:szCs w:val="24"/>
        </w:rPr>
      </w:pPr>
      <w:r w:rsidRPr="00F51274">
        <w:rPr>
          <w:rFonts w:ascii="Arial Narrow" w:hAnsi="Arial Narrow"/>
          <w:sz w:val="24"/>
          <w:szCs w:val="24"/>
        </w:rPr>
        <w:t>Stakeholder analysis plays a very important role in every step of developing a new strategy.</w:t>
      </w:r>
      <w:r w:rsidR="00FF2522">
        <w:rPr>
          <w:rFonts w:ascii="Arial Narrow" w:hAnsi="Arial Narrow"/>
          <w:sz w:val="24"/>
          <w:szCs w:val="24"/>
        </w:rPr>
        <w:t xml:space="preserve"> </w:t>
      </w:r>
      <w:r w:rsidR="00BB75C1" w:rsidRPr="00BB75C1">
        <w:rPr>
          <w:rFonts w:ascii="Arial Narrow" w:hAnsi="Arial Narrow"/>
          <w:sz w:val="24"/>
          <w:szCs w:val="24"/>
        </w:rPr>
        <w:t>I would make some recommendations in this regard.</w:t>
      </w:r>
      <w:r w:rsidR="00BB75C1">
        <w:rPr>
          <w:rFonts w:ascii="Arial Narrow" w:hAnsi="Arial Narrow"/>
          <w:sz w:val="24"/>
          <w:szCs w:val="24"/>
        </w:rPr>
        <w:t xml:space="preserve"> </w:t>
      </w:r>
      <w:r w:rsidR="004A1DC5" w:rsidRPr="004A1DC5">
        <w:rPr>
          <w:rFonts w:ascii="Arial Narrow" w:hAnsi="Arial Narrow"/>
          <w:sz w:val="24"/>
          <w:szCs w:val="24"/>
        </w:rPr>
        <w:t xml:space="preserve">One of the recommendations is to restructure Samsung's product range, paying more attention to local preferences and requirements. </w:t>
      </w:r>
      <w:r w:rsidR="00B80D73" w:rsidRPr="00B80D73">
        <w:rPr>
          <w:rFonts w:ascii="Arial Narrow" w:hAnsi="Arial Narrow"/>
          <w:sz w:val="24"/>
          <w:szCs w:val="24"/>
        </w:rPr>
        <w:t xml:space="preserve">For example, language options and </w:t>
      </w:r>
      <w:proofErr w:type="spellStart"/>
      <w:r w:rsidR="00B80D73" w:rsidRPr="00B80D73">
        <w:rPr>
          <w:rFonts w:ascii="Arial Narrow" w:hAnsi="Arial Narrow"/>
          <w:sz w:val="24"/>
          <w:szCs w:val="24"/>
        </w:rPr>
        <w:t>color</w:t>
      </w:r>
      <w:proofErr w:type="spellEnd"/>
      <w:r w:rsidR="00B80D73" w:rsidRPr="00B80D73">
        <w:rPr>
          <w:rFonts w:ascii="Arial Narrow" w:hAnsi="Arial Narrow"/>
          <w:sz w:val="24"/>
          <w:szCs w:val="24"/>
        </w:rPr>
        <w:t xml:space="preserve"> gamut (range) of products can be extended to some regions.</w:t>
      </w:r>
      <w:r w:rsidR="00B80D73">
        <w:rPr>
          <w:rFonts w:ascii="Arial Narrow" w:hAnsi="Arial Narrow"/>
          <w:sz w:val="24"/>
          <w:szCs w:val="24"/>
        </w:rPr>
        <w:t xml:space="preserve"> </w:t>
      </w:r>
      <w:r w:rsidR="004A1DC5" w:rsidRPr="004A1DC5">
        <w:rPr>
          <w:rFonts w:ascii="Arial Narrow" w:hAnsi="Arial Narrow"/>
          <w:sz w:val="24"/>
          <w:szCs w:val="24"/>
        </w:rPr>
        <w:t>For</w:t>
      </w:r>
      <w:r w:rsidR="00C668B7">
        <w:rPr>
          <w:rFonts w:ascii="Arial Narrow" w:hAnsi="Arial Narrow"/>
          <w:sz w:val="24"/>
          <w:szCs w:val="24"/>
        </w:rPr>
        <w:t xml:space="preserve"> </w:t>
      </w:r>
      <w:r w:rsidR="004A1DC5" w:rsidRPr="004A1DC5">
        <w:rPr>
          <w:rFonts w:ascii="Arial Narrow" w:hAnsi="Arial Narrow"/>
          <w:sz w:val="24"/>
          <w:szCs w:val="24"/>
        </w:rPr>
        <w:t>other markets, such as India, more attention can be paid to durability, water resistance, and longer battery life.</w:t>
      </w:r>
      <w:r w:rsidR="004A1DC5">
        <w:rPr>
          <w:rFonts w:ascii="Arial Narrow" w:hAnsi="Arial Narrow"/>
          <w:sz w:val="24"/>
          <w:szCs w:val="24"/>
        </w:rPr>
        <w:t xml:space="preserve"> </w:t>
      </w:r>
    </w:p>
    <w:p w14:paraId="2943F88F" w14:textId="1A81DE8A" w:rsidR="00352AAE" w:rsidRDefault="00352AAE" w:rsidP="00E73ECC">
      <w:pPr>
        <w:spacing w:line="360" w:lineRule="auto"/>
        <w:jc w:val="both"/>
        <w:rPr>
          <w:rFonts w:ascii="Arial Narrow" w:hAnsi="Arial Narrow"/>
          <w:sz w:val="24"/>
          <w:szCs w:val="24"/>
        </w:rPr>
      </w:pPr>
      <w:r w:rsidRPr="00352AAE">
        <w:rPr>
          <w:rFonts w:ascii="Arial Narrow" w:hAnsi="Arial Narrow"/>
          <w:sz w:val="24"/>
          <w:szCs w:val="24"/>
        </w:rPr>
        <w:t>Another recommendation is segmentation considerations. The Samsung brand is located between a premium brand and a low</w:t>
      </w:r>
      <w:r>
        <w:rPr>
          <w:rFonts w:ascii="Arial Narrow" w:hAnsi="Arial Narrow"/>
          <w:sz w:val="24"/>
          <w:szCs w:val="24"/>
        </w:rPr>
        <w:t>-</w:t>
      </w:r>
      <w:r w:rsidRPr="00352AAE">
        <w:rPr>
          <w:rFonts w:ascii="Arial Narrow" w:hAnsi="Arial Narrow"/>
          <w:sz w:val="24"/>
          <w:szCs w:val="24"/>
        </w:rPr>
        <w:t>cost brand. In order to ensure that it</w:t>
      </w:r>
      <w:r w:rsidR="007D2DB0">
        <w:rPr>
          <w:rFonts w:ascii="Arial Narrow" w:hAnsi="Arial Narrow"/>
          <w:sz w:val="24"/>
          <w:szCs w:val="24"/>
        </w:rPr>
        <w:t>’</w:t>
      </w:r>
      <w:r w:rsidRPr="00352AAE">
        <w:rPr>
          <w:rFonts w:ascii="Arial Narrow" w:hAnsi="Arial Narrow"/>
          <w:sz w:val="24"/>
          <w:szCs w:val="24"/>
        </w:rPr>
        <w:t>s able to serve both segments, Samsung needs to develop an appropriate strategy for each segment. For example, first-class products for customers looking for innovative features that offer the latest in technology and luxury. The other product range that can be launched will not have innovative features but will offset with quality and safety.</w:t>
      </w:r>
    </w:p>
    <w:p w14:paraId="03430E0E" w14:textId="1E6F31C9" w:rsidR="00141F6F" w:rsidRDefault="00055344" w:rsidP="00E73ECC">
      <w:pPr>
        <w:spacing w:line="360" w:lineRule="auto"/>
        <w:jc w:val="both"/>
        <w:rPr>
          <w:rFonts w:ascii="Arial Narrow" w:hAnsi="Arial Narrow"/>
          <w:sz w:val="24"/>
          <w:szCs w:val="24"/>
        </w:rPr>
      </w:pPr>
      <w:r w:rsidRPr="00055344">
        <w:rPr>
          <w:rFonts w:ascii="Arial Narrow" w:hAnsi="Arial Narrow"/>
          <w:sz w:val="24"/>
          <w:szCs w:val="24"/>
        </w:rPr>
        <w:t>In this way, it will be possible to serve a larger segment, which would affect revenues on the one hand and open more market potential for the company on the other.</w:t>
      </w:r>
      <w:r w:rsidR="007E70E3">
        <w:rPr>
          <w:rFonts w:ascii="Arial Narrow" w:hAnsi="Arial Narrow"/>
          <w:sz w:val="24"/>
          <w:szCs w:val="24"/>
        </w:rPr>
        <w:t xml:space="preserve"> </w:t>
      </w:r>
      <w:r w:rsidR="00204E77">
        <w:rPr>
          <w:rFonts w:ascii="Arial Narrow" w:hAnsi="Arial Narrow"/>
          <w:sz w:val="24"/>
          <w:szCs w:val="24"/>
        </w:rPr>
        <w:t xml:space="preserve"> </w:t>
      </w:r>
    </w:p>
    <w:p w14:paraId="6042C03D" w14:textId="5BA8CAB6" w:rsidR="001979E1" w:rsidRDefault="00433D8B" w:rsidP="00C32DDF">
      <w:pPr>
        <w:spacing w:line="360" w:lineRule="auto"/>
        <w:jc w:val="both"/>
        <w:rPr>
          <w:rFonts w:ascii="Arial Narrow" w:hAnsi="Arial Narrow"/>
          <w:sz w:val="24"/>
          <w:szCs w:val="24"/>
        </w:rPr>
      </w:pPr>
      <w:r w:rsidRPr="00433D8B">
        <w:rPr>
          <w:rFonts w:ascii="Arial Narrow" w:hAnsi="Arial Narrow"/>
          <w:sz w:val="24"/>
          <w:szCs w:val="24"/>
        </w:rPr>
        <w:t>The highly competitive environment creates difficulties, but overall Samsung Electronics are well prepared to meet the needs of the global market.</w:t>
      </w:r>
      <w:r>
        <w:rPr>
          <w:rFonts w:ascii="Arial Narrow" w:hAnsi="Arial Narrow"/>
          <w:sz w:val="24"/>
          <w:szCs w:val="24"/>
        </w:rPr>
        <w:t xml:space="preserve"> </w:t>
      </w:r>
    </w:p>
    <w:p w14:paraId="6436C182" w14:textId="69AC5130" w:rsidR="002E3EA9" w:rsidRDefault="00455DE6" w:rsidP="00455DE6">
      <w:pPr>
        <w:spacing w:line="360" w:lineRule="auto"/>
        <w:jc w:val="center"/>
        <w:rPr>
          <w:rFonts w:ascii="Arial Narrow" w:hAnsi="Arial Narrow"/>
          <w:sz w:val="24"/>
          <w:szCs w:val="24"/>
        </w:rPr>
      </w:pPr>
      <w:r w:rsidRPr="00455DE6">
        <w:rPr>
          <w:noProof/>
        </w:rPr>
        <w:lastRenderedPageBreak/>
        <w:drawing>
          <wp:inline distT="0" distB="0" distL="0" distR="0" wp14:anchorId="12B38D09" wp14:editId="7DB3ABB9">
            <wp:extent cx="5731510" cy="1791335"/>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1791335"/>
                    </a:xfrm>
                    <a:prstGeom prst="rect">
                      <a:avLst/>
                    </a:prstGeom>
                  </pic:spPr>
                </pic:pic>
              </a:graphicData>
            </a:graphic>
          </wp:inline>
        </w:drawing>
      </w:r>
    </w:p>
    <w:p w14:paraId="068DDF03" w14:textId="63667E45" w:rsidR="00786F4B" w:rsidRPr="00F20893" w:rsidRDefault="00DA7461" w:rsidP="00F20893">
      <w:pPr>
        <w:spacing w:line="360" w:lineRule="auto"/>
        <w:rPr>
          <w:rFonts w:ascii="Arial Narrow" w:hAnsi="Arial Narrow"/>
          <w:sz w:val="24"/>
          <w:szCs w:val="24"/>
        </w:rPr>
      </w:pPr>
      <w:r w:rsidRPr="00DA7461">
        <w:rPr>
          <w:noProof/>
        </w:rPr>
        <w:drawing>
          <wp:inline distT="0" distB="0" distL="0" distR="0" wp14:anchorId="60A1EF2A" wp14:editId="34B71D1B">
            <wp:extent cx="5731510" cy="3644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364490"/>
                    </a:xfrm>
                    <a:prstGeom prst="rect">
                      <a:avLst/>
                    </a:prstGeom>
                    <a:noFill/>
                    <a:ln>
                      <a:noFill/>
                    </a:ln>
                  </pic:spPr>
                </pic:pic>
              </a:graphicData>
            </a:graphic>
          </wp:inline>
        </w:drawing>
      </w:r>
      <w:r w:rsidR="00691B36">
        <w:rPr>
          <w:rFonts w:ascii="Arial Narrow" w:hAnsi="Arial Narrow"/>
          <w:b/>
          <w:bCs/>
          <w:sz w:val="24"/>
          <w:szCs w:val="24"/>
        </w:rPr>
        <w:t>Reference</w:t>
      </w:r>
      <w:r w:rsidR="00F83A92">
        <w:rPr>
          <w:rFonts w:ascii="Arial Narrow" w:hAnsi="Arial Narrow"/>
          <w:b/>
          <w:bCs/>
          <w:sz w:val="24"/>
          <w:szCs w:val="24"/>
        </w:rPr>
        <w:t>s</w:t>
      </w:r>
      <w:r w:rsidR="00786F4B">
        <w:rPr>
          <w:rFonts w:ascii="Arial Narrow" w:hAnsi="Arial Narrow"/>
          <w:b/>
          <w:bCs/>
          <w:sz w:val="24"/>
          <w:szCs w:val="24"/>
        </w:rPr>
        <w:t>:</w:t>
      </w:r>
    </w:p>
    <w:p w14:paraId="47E2BE3E" w14:textId="3B83D3F4" w:rsidR="00F810B4" w:rsidRDefault="00064FBE" w:rsidP="00C87EAA">
      <w:pPr>
        <w:pStyle w:val="ListParagraph"/>
        <w:numPr>
          <w:ilvl w:val="0"/>
          <w:numId w:val="1"/>
        </w:numPr>
        <w:spacing w:line="360" w:lineRule="auto"/>
        <w:jc w:val="both"/>
        <w:rPr>
          <w:rFonts w:ascii="Arial Narrow" w:hAnsi="Arial Narrow"/>
          <w:i/>
          <w:iCs/>
          <w:sz w:val="24"/>
          <w:szCs w:val="24"/>
        </w:rPr>
      </w:pPr>
      <w:proofErr w:type="spellStart"/>
      <w:r w:rsidRPr="00064FBE">
        <w:rPr>
          <w:rFonts w:ascii="Arial Narrow" w:hAnsi="Arial Narrow"/>
          <w:sz w:val="24"/>
          <w:szCs w:val="24"/>
        </w:rPr>
        <w:t>Bakator</w:t>
      </w:r>
      <w:proofErr w:type="spellEnd"/>
      <w:r w:rsidRPr="00064FBE">
        <w:rPr>
          <w:rFonts w:ascii="Arial Narrow" w:hAnsi="Arial Narrow"/>
          <w:sz w:val="24"/>
          <w:szCs w:val="24"/>
        </w:rPr>
        <w:t xml:space="preserve">, </w:t>
      </w:r>
      <w:proofErr w:type="spellStart"/>
      <w:r w:rsidRPr="00064FBE">
        <w:rPr>
          <w:rFonts w:ascii="Arial Narrow" w:hAnsi="Arial Narrow"/>
          <w:sz w:val="24"/>
          <w:szCs w:val="24"/>
        </w:rPr>
        <w:t>Petrovic</w:t>
      </w:r>
      <w:proofErr w:type="spellEnd"/>
      <w:r w:rsidRPr="00064FBE">
        <w:rPr>
          <w:rFonts w:ascii="Arial Narrow" w:hAnsi="Arial Narrow"/>
          <w:sz w:val="24"/>
          <w:szCs w:val="24"/>
        </w:rPr>
        <w:t>, (2016), 'Cor</w:t>
      </w:r>
      <w:r w:rsidR="00BD6E42">
        <w:rPr>
          <w:rFonts w:ascii="Arial Narrow" w:hAnsi="Arial Narrow"/>
          <w:sz w:val="24"/>
          <w:szCs w:val="24"/>
        </w:rPr>
        <w:t>r</w:t>
      </w:r>
      <w:r w:rsidRPr="00064FBE">
        <w:rPr>
          <w:rFonts w:ascii="Arial Narrow" w:hAnsi="Arial Narrow"/>
          <w:sz w:val="24"/>
          <w:szCs w:val="24"/>
        </w:rPr>
        <w:t xml:space="preserve">elation </w:t>
      </w:r>
      <w:r w:rsidR="00BD6E42">
        <w:rPr>
          <w:rFonts w:ascii="Arial Narrow" w:hAnsi="Arial Narrow"/>
          <w:sz w:val="24"/>
          <w:szCs w:val="24"/>
        </w:rPr>
        <w:t>between</w:t>
      </w:r>
      <w:r w:rsidRPr="00064FBE">
        <w:rPr>
          <w:rFonts w:ascii="Arial Narrow" w:hAnsi="Arial Narrow"/>
          <w:sz w:val="24"/>
          <w:szCs w:val="24"/>
        </w:rPr>
        <w:t xml:space="preserve"> marketing strategy, product quality and promotion on mobile devices market in Serbia', </w:t>
      </w:r>
      <w:r w:rsidRPr="00A72DB9">
        <w:rPr>
          <w:rFonts w:ascii="Arial Narrow" w:hAnsi="Arial Narrow"/>
          <w:i/>
          <w:iCs/>
          <w:sz w:val="24"/>
          <w:szCs w:val="24"/>
        </w:rPr>
        <w:t>Journal of Engineering Management and Competitiveness (JEMC), Vol.6, No. 2, 2016, 67-74</w:t>
      </w:r>
      <w:r w:rsidR="00C20AE4">
        <w:rPr>
          <w:rFonts w:ascii="Arial Narrow" w:hAnsi="Arial Narrow"/>
          <w:i/>
          <w:iCs/>
          <w:sz w:val="24"/>
          <w:szCs w:val="24"/>
        </w:rPr>
        <w:t>.</w:t>
      </w:r>
      <w:r w:rsidRPr="00A72DB9">
        <w:rPr>
          <w:rFonts w:ascii="Arial Narrow" w:hAnsi="Arial Narrow"/>
          <w:i/>
          <w:iCs/>
          <w:sz w:val="24"/>
          <w:szCs w:val="24"/>
        </w:rPr>
        <w:t xml:space="preserve"> </w:t>
      </w:r>
    </w:p>
    <w:p w14:paraId="73401B6E" w14:textId="663465AE" w:rsidR="00A72DB9" w:rsidRDefault="00A72DB9" w:rsidP="00A72DB9">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85" w:history="1">
        <w:r w:rsidR="008447FE" w:rsidRPr="005A08AB">
          <w:rPr>
            <w:rStyle w:val="Hyperlink"/>
            <w:rFonts w:ascii="Arial Narrow" w:hAnsi="Arial Narrow"/>
            <w:sz w:val="24"/>
            <w:szCs w:val="24"/>
          </w:rPr>
          <w:t>http://scindeks-clanci.ceon.rs/data/pdf/2334-9638/2016/2334-96381602067B.pdf</w:t>
        </w:r>
      </w:hyperlink>
      <w:r w:rsidR="008447FE">
        <w:rPr>
          <w:rFonts w:ascii="Arial Narrow" w:hAnsi="Arial Narrow"/>
          <w:sz w:val="24"/>
          <w:szCs w:val="24"/>
        </w:rPr>
        <w:t xml:space="preserve"> </w:t>
      </w:r>
    </w:p>
    <w:p w14:paraId="032DBC66" w14:textId="56E21D1D" w:rsidR="008447FE" w:rsidRPr="00A72DB9" w:rsidRDefault="008447FE" w:rsidP="00A72DB9">
      <w:pPr>
        <w:pStyle w:val="ListParagraph"/>
        <w:spacing w:line="360" w:lineRule="auto"/>
        <w:ind w:left="777"/>
        <w:jc w:val="both"/>
        <w:rPr>
          <w:rFonts w:ascii="Arial Narrow" w:hAnsi="Arial Narrow"/>
          <w:sz w:val="24"/>
          <w:szCs w:val="24"/>
        </w:rPr>
      </w:pPr>
      <w:r>
        <w:rPr>
          <w:rFonts w:ascii="Arial Narrow" w:hAnsi="Arial Narrow"/>
          <w:sz w:val="24"/>
          <w:szCs w:val="24"/>
        </w:rPr>
        <w:t xml:space="preserve">(Accessed: </w:t>
      </w:r>
      <w:r w:rsidR="00C20AE4">
        <w:rPr>
          <w:rFonts w:ascii="Arial Narrow" w:hAnsi="Arial Narrow"/>
          <w:sz w:val="24"/>
          <w:szCs w:val="24"/>
        </w:rPr>
        <w:t>28 December 2019)</w:t>
      </w:r>
    </w:p>
    <w:p w14:paraId="341D270D" w14:textId="7C9DAC2A" w:rsidR="00AD1D03" w:rsidRDefault="00AD1D03" w:rsidP="00C87EAA">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Blythe</w:t>
      </w:r>
      <w:r w:rsidR="00D5132A">
        <w:rPr>
          <w:rFonts w:ascii="Arial Narrow" w:hAnsi="Arial Narrow"/>
          <w:sz w:val="24"/>
          <w:szCs w:val="24"/>
        </w:rPr>
        <w:t>, J. and Martin, J. (2016)</w:t>
      </w:r>
      <w:r w:rsidR="009D7A97">
        <w:rPr>
          <w:rFonts w:ascii="Arial Narrow" w:hAnsi="Arial Narrow"/>
          <w:sz w:val="24"/>
          <w:szCs w:val="24"/>
        </w:rPr>
        <w:t>, ‘Essentials of Marketing</w:t>
      </w:r>
      <w:r w:rsidR="0057475F">
        <w:rPr>
          <w:rFonts w:ascii="Arial Narrow" w:hAnsi="Arial Narrow"/>
          <w:sz w:val="24"/>
          <w:szCs w:val="24"/>
        </w:rPr>
        <w:t xml:space="preserve">’, </w:t>
      </w:r>
      <w:r w:rsidR="0057475F">
        <w:rPr>
          <w:rFonts w:ascii="Arial Narrow" w:hAnsi="Arial Narrow"/>
          <w:i/>
          <w:iCs/>
          <w:sz w:val="24"/>
          <w:szCs w:val="24"/>
        </w:rPr>
        <w:t xml:space="preserve">Pearson, </w:t>
      </w:r>
      <w:r w:rsidR="0057475F" w:rsidRPr="00A61AD0">
        <w:rPr>
          <w:rFonts w:ascii="Arial Narrow" w:hAnsi="Arial Narrow"/>
          <w:sz w:val="24"/>
          <w:szCs w:val="24"/>
        </w:rPr>
        <w:t>7</w:t>
      </w:r>
      <w:r w:rsidR="0057475F" w:rsidRPr="00A61AD0">
        <w:rPr>
          <w:rFonts w:ascii="Arial Narrow" w:hAnsi="Arial Narrow"/>
          <w:sz w:val="24"/>
          <w:szCs w:val="24"/>
          <w:vertAlign w:val="superscript"/>
        </w:rPr>
        <w:t>th</w:t>
      </w:r>
      <w:r w:rsidR="00A61AD0" w:rsidRPr="00A61AD0">
        <w:rPr>
          <w:rFonts w:ascii="Arial Narrow" w:hAnsi="Arial Narrow"/>
          <w:sz w:val="24"/>
          <w:szCs w:val="24"/>
        </w:rPr>
        <w:t>ed,</w:t>
      </w:r>
      <w:r w:rsidR="00A61AD0">
        <w:rPr>
          <w:rFonts w:ascii="Arial Narrow" w:hAnsi="Arial Narrow"/>
          <w:sz w:val="24"/>
          <w:szCs w:val="24"/>
        </w:rPr>
        <w:t xml:space="preserve"> p.</w:t>
      </w:r>
      <w:r w:rsidR="0039080A">
        <w:rPr>
          <w:rFonts w:ascii="Arial Narrow" w:hAnsi="Arial Narrow"/>
          <w:sz w:val="24"/>
          <w:szCs w:val="24"/>
        </w:rPr>
        <w:t>22-24</w:t>
      </w:r>
      <w:r w:rsidR="00184254">
        <w:rPr>
          <w:rFonts w:ascii="Arial Narrow" w:hAnsi="Arial Narrow"/>
          <w:sz w:val="24"/>
          <w:szCs w:val="24"/>
        </w:rPr>
        <w:t>.</w:t>
      </w:r>
      <w:r w:rsidR="00A61AD0" w:rsidRPr="00A61AD0">
        <w:rPr>
          <w:rFonts w:ascii="Arial Narrow" w:hAnsi="Arial Narrow"/>
          <w:sz w:val="24"/>
          <w:szCs w:val="24"/>
        </w:rPr>
        <w:t xml:space="preserve"> </w:t>
      </w:r>
    </w:p>
    <w:p w14:paraId="20D605ED" w14:textId="638F8FD3" w:rsidR="008D65CB" w:rsidRDefault="008D65CB" w:rsidP="00C87EAA">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Bly</w:t>
      </w:r>
      <w:r w:rsidR="00743924">
        <w:rPr>
          <w:rFonts w:ascii="Arial Narrow" w:hAnsi="Arial Narrow"/>
          <w:sz w:val="24"/>
          <w:szCs w:val="24"/>
        </w:rPr>
        <w:t>the, J and Martin, J</w:t>
      </w:r>
      <w:r w:rsidR="00303625">
        <w:rPr>
          <w:rFonts w:ascii="Arial Narrow" w:hAnsi="Arial Narrow"/>
          <w:sz w:val="24"/>
          <w:szCs w:val="24"/>
        </w:rPr>
        <w:t xml:space="preserve">. </w:t>
      </w:r>
      <w:r w:rsidR="00303625" w:rsidRPr="00303625">
        <w:rPr>
          <w:rFonts w:ascii="Arial Narrow" w:hAnsi="Arial Narrow"/>
          <w:sz w:val="24"/>
          <w:szCs w:val="24"/>
        </w:rPr>
        <w:t>(2016), ‘Essentials of Marketing’, Pearson, 7thed,</w:t>
      </w:r>
      <w:r w:rsidR="00303625">
        <w:rPr>
          <w:rFonts w:ascii="Arial Narrow" w:hAnsi="Arial Narrow"/>
          <w:sz w:val="24"/>
          <w:szCs w:val="24"/>
        </w:rPr>
        <w:t xml:space="preserve"> p.23-26</w:t>
      </w:r>
      <w:r w:rsidR="00612A1E">
        <w:rPr>
          <w:rFonts w:ascii="Arial Narrow" w:hAnsi="Arial Narrow"/>
          <w:sz w:val="24"/>
          <w:szCs w:val="24"/>
        </w:rPr>
        <w:t>.</w:t>
      </w:r>
    </w:p>
    <w:p w14:paraId="686480AA" w14:textId="75BE4E7D" w:rsidR="0064412E" w:rsidRDefault="0094395D" w:rsidP="00C87EAA">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Business Dictionary (online)</w:t>
      </w:r>
      <w:r w:rsidR="0064412E">
        <w:rPr>
          <w:rFonts w:ascii="Arial Narrow" w:hAnsi="Arial Narrow"/>
          <w:sz w:val="24"/>
          <w:szCs w:val="24"/>
        </w:rPr>
        <w:t>.</w:t>
      </w:r>
    </w:p>
    <w:p w14:paraId="2808FCED" w14:textId="2152A04A" w:rsidR="00664FE1" w:rsidRDefault="0064412E" w:rsidP="0064412E">
      <w:pPr>
        <w:pStyle w:val="ListParagraph"/>
        <w:spacing w:line="360" w:lineRule="auto"/>
        <w:ind w:left="777"/>
        <w:jc w:val="both"/>
        <w:rPr>
          <w:rFonts w:ascii="Arial Narrow" w:hAnsi="Arial Narrow"/>
          <w:sz w:val="24"/>
          <w:szCs w:val="24"/>
        </w:rPr>
      </w:pPr>
      <w:r>
        <w:rPr>
          <w:rFonts w:ascii="Arial Narrow" w:hAnsi="Arial Narrow"/>
          <w:sz w:val="24"/>
          <w:szCs w:val="24"/>
        </w:rPr>
        <w:t>Available at:</w:t>
      </w:r>
      <w:r w:rsidR="0094395D">
        <w:rPr>
          <w:rFonts w:ascii="Arial Narrow" w:hAnsi="Arial Narrow"/>
          <w:sz w:val="24"/>
          <w:szCs w:val="24"/>
        </w:rPr>
        <w:t xml:space="preserve"> </w:t>
      </w:r>
      <w:hyperlink r:id="rId86" w:history="1">
        <w:r w:rsidR="0094395D" w:rsidRPr="0023534A">
          <w:rPr>
            <w:rStyle w:val="Hyperlink"/>
            <w:rFonts w:ascii="Arial Narrow" w:hAnsi="Arial Narrow"/>
            <w:sz w:val="24"/>
            <w:szCs w:val="24"/>
          </w:rPr>
          <w:t>http://www.businessdictionary.com/definition/marketing.html</w:t>
        </w:r>
      </w:hyperlink>
      <w:r w:rsidR="00C87EAA">
        <w:rPr>
          <w:rFonts w:ascii="Arial Narrow" w:hAnsi="Arial Narrow"/>
          <w:sz w:val="24"/>
          <w:szCs w:val="24"/>
        </w:rPr>
        <w:t xml:space="preserve"> </w:t>
      </w:r>
    </w:p>
    <w:p w14:paraId="79DBFDFD" w14:textId="10F4F6EF" w:rsidR="0064412E" w:rsidRDefault="0064412E" w:rsidP="0064412E">
      <w:pPr>
        <w:pStyle w:val="ListParagraph"/>
        <w:spacing w:line="360" w:lineRule="auto"/>
        <w:ind w:left="777"/>
        <w:jc w:val="both"/>
        <w:rPr>
          <w:rFonts w:ascii="Arial Narrow" w:hAnsi="Arial Narrow"/>
          <w:sz w:val="24"/>
          <w:szCs w:val="24"/>
        </w:rPr>
      </w:pPr>
      <w:r>
        <w:rPr>
          <w:rFonts w:ascii="Arial Narrow" w:hAnsi="Arial Narrow"/>
          <w:sz w:val="24"/>
          <w:szCs w:val="24"/>
        </w:rPr>
        <w:t>(A</w:t>
      </w:r>
      <w:r w:rsidR="00A24262">
        <w:rPr>
          <w:rFonts w:ascii="Arial Narrow" w:hAnsi="Arial Narrow"/>
          <w:sz w:val="24"/>
          <w:szCs w:val="24"/>
        </w:rPr>
        <w:t>ccessed: 06 December 2019)</w:t>
      </w:r>
    </w:p>
    <w:p w14:paraId="1BCF7DAE" w14:textId="1F29EAEF" w:rsidR="003B4EBE" w:rsidRDefault="005444EC" w:rsidP="00A1592B">
      <w:pPr>
        <w:pStyle w:val="ListParagraph"/>
        <w:numPr>
          <w:ilvl w:val="0"/>
          <w:numId w:val="1"/>
        </w:numPr>
        <w:spacing w:line="360" w:lineRule="auto"/>
        <w:jc w:val="both"/>
        <w:rPr>
          <w:rFonts w:ascii="Arial Narrow" w:hAnsi="Arial Narrow"/>
          <w:sz w:val="24"/>
          <w:szCs w:val="24"/>
        </w:rPr>
      </w:pPr>
      <w:proofErr w:type="spellStart"/>
      <w:r w:rsidRPr="005444EC">
        <w:rPr>
          <w:rFonts w:ascii="Arial Narrow" w:hAnsi="Arial Narrow"/>
          <w:sz w:val="24"/>
          <w:szCs w:val="24"/>
        </w:rPr>
        <w:t>Dudnikova</w:t>
      </w:r>
      <w:proofErr w:type="spellEnd"/>
      <w:r>
        <w:rPr>
          <w:rFonts w:ascii="Arial Narrow" w:hAnsi="Arial Narrow"/>
          <w:sz w:val="24"/>
          <w:szCs w:val="24"/>
        </w:rPr>
        <w:t>, A., (2014), ‘</w:t>
      </w:r>
      <w:r w:rsidR="00D347E6" w:rsidRPr="00D347E6">
        <w:rPr>
          <w:rFonts w:ascii="Arial Narrow" w:hAnsi="Arial Narrow"/>
          <w:sz w:val="24"/>
          <w:szCs w:val="24"/>
        </w:rPr>
        <w:t>A</w:t>
      </w:r>
      <w:r w:rsidR="00B00895">
        <w:rPr>
          <w:rFonts w:ascii="Arial Narrow" w:hAnsi="Arial Narrow"/>
          <w:sz w:val="24"/>
          <w:szCs w:val="24"/>
        </w:rPr>
        <w:t xml:space="preserve">dvantages and disadvantages of </w:t>
      </w:r>
      <w:r w:rsidR="00616C01">
        <w:rPr>
          <w:rFonts w:ascii="Arial Narrow" w:hAnsi="Arial Narrow"/>
          <w:sz w:val="24"/>
          <w:szCs w:val="24"/>
        </w:rPr>
        <w:t xml:space="preserve">advertising and promotion in the </w:t>
      </w:r>
      <w:r w:rsidR="002462DA">
        <w:rPr>
          <w:rFonts w:ascii="Arial Narrow" w:hAnsi="Arial Narrow"/>
          <w:sz w:val="24"/>
          <w:szCs w:val="24"/>
        </w:rPr>
        <w:t>Internet’</w:t>
      </w:r>
      <w:r w:rsidR="00D347E6">
        <w:rPr>
          <w:rFonts w:ascii="Arial Narrow" w:hAnsi="Arial Narrow"/>
          <w:sz w:val="24"/>
          <w:szCs w:val="24"/>
        </w:rPr>
        <w:t xml:space="preserve">, </w:t>
      </w:r>
      <w:r w:rsidR="00DE43E0" w:rsidRPr="00DE43E0">
        <w:rPr>
          <w:rFonts w:ascii="Arial Narrow" w:hAnsi="Arial Narrow"/>
          <w:i/>
          <w:iCs/>
          <w:sz w:val="24"/>
          <w:szCs w:val="24"/>
        </w:rPr>
        <w:t>Institute of Humanities, Social Sciences and Technologies</w:t>
      </w:r>
      <w:r w:rsidR="00DE43E0">
        <w:rPr>
          <w:rFonts w:ascii="Arial Narrow" w:hAnsi="Arial Narrow"/>
          <w:i/>
          <w:iCs/>
          <w:sz w:val="24"/>
          <w:szCs w:val="24"/>
        </w:rPr>
        <w:t>.</w:t>
      </w:r>
    </w:p>
    <w:p w14:paraId="35F7C635" w14:textId="5ED54D82" w:rsidR="00DE43E0" w:rsidRDefault="00DE43E0" w:rsidP="00DE43E0">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87" w:history="1">
        <w:r w:rsidR="00DA22DE" w:rsidRPr="00190D0F">
          <w:rPr>
            <w:rStyle w:val="Hyperlink"/>
            <w:rFonts w:ascii="Arial Narrow" w:hAnsi="Arial Narrow"/>
            <w:sz w:val="24"/>
            <w:szCs w:val="24"/>
          </w:rPr>
          <w:t>http://earchive.tpu.ru/bitstream/11683/21682/1/jess-8-112.pdf</w:t>
        </w:r>
      </w:hyperlink>
      <w:r w:rsidR="00DA22DE">
        <w:rPr>
          <w:rFonts w:ascii="Arial Narrow" w:hAnsi="Arial Narrow"/>
          <w:sz w:val="24"/>
          <w:szCs w:val="24"/>
        </w:rPr>
        <w:t xml:space="preserve"> </w:t>
      </w:r>
    </w:p>
    <w:p w14:paraId="380B5004" w14:textId="1327193D" w:rsidR="00DA22DE" w:rsidRDefault="00DA22DE" w:rsidP="00DE43E0">
      <w:pPr>
        <w:pStyle w:val="ListParagraph"/>
        <w:spacing w:line="360" w:lineRule="auto"/>
        <w:ind w:left="777"/>
        <w:jc w:val="both"/>
        <w:rPr>
          <w:rFonts w:ascii="Arial Narrow" w:hAnsi="Arial Narrow"/>
          <w:sz w:val="24"/>
          <w:szCs w:val="24"/>
        </w:rPr>
      </w:pPr>
      <w:r>
        <w:rPr>
          <w:rFonts w:ascii="Arial Narrow" w:hAnsi="Arial Narrow"/>
          <w:sz w:val="24"/>
          <w:szCs w:val="24"/>
        </w:rPr>
        <w:t xml:space="preserve">(Accessed: 28 December </w:t>
      </w:r>
      <w:r w:rsidR="00B00895">
        <w:rPr>
          <w:rFonts w:ascii="Arial Narrow" w:hAnsi="Arial Narrow"/>
          <w:sz w:val="24"/>
          <w:szCs w:val="24"/>
        </w:rPr>
        <w:t>2019)</w:t>
      </w:r>
    </w:p>
    <w:p w14:paraId="4646DF86" w14:textId="102CA556" w:rsidR="00D26740" w:rsidRDefault="00D26740" w:rsidP="00A1592B">
      <w:pPr>
        <w:pStyle w:val="ListParagraph"/>
        <w:numPr>
          <w:ilvl w:val="0"/>
          <w:numId w:val="1"/>
        </w:numPr>
        <w:spacing w:line="360" w:lineRule="auto"/>
        <w:jc w:val="both"/>
        <w:rPr>
          <w:rFonts w:ascii="Arial Narrow" w:hAnsi="Arial Narrow"/>
          <w:sz w:val="24"/>
          <w:szCs w:val="24"/>
        </w:rPr>
      </w:pPr>
      <w:proofErr w:type="spellStart"/>
      <w:r w:rsidRPr="00D26740">
        <w:rPr>
          <w:rFonts w:ascii="Arial Narrow" w:hAnsi="Arial Narrow"/>
          <w:sz w:val="24"/>
          <w:szCs w:val="24"/>
        </w:rPr>
        <w:t>Fetscherin</w:t>
      </w:r>
      <w:proofErr w:type="spellEnd"/>
      <w:r w:rsidRPr="00D26740">
        <w:rPr>
          <w:rFonts w:ascii="Arial Narrow" w:hAnsi="Arial Narrow"/>
          <w:sz w:val="24"/>
          <w:szCs w:val="24"/>
        </w:rPr>
        <w:t>, M.,</w:t>
      </w:r>
      <w:r w:rsidR="000C0F73">
        <w:rPr>
          <w:rFonts w:ascii="Arial Narrow" w:hAnsi="Arial Narrow"/>
          <w:sz w:val="24"/>
          <w:szCs w:val="24"/>
        </w:rPr>
        <w:t xml:space="preserve"> (</w:t>
      </w:r>
      <w:r w:rsidRPr="00D26740">
        <w:rPr>
          <w:rFonts w:ascii="Arial Narrow" w:hAnsi="Arial Narrow"/>
          <w:sz w:val="24"/>
          <w:szCs w:val="24"/>
        </w:rPr>
        <w:t>2015</w:t>
      </w:r>
      <w:r w:rsidR="000C0F73">
        <w:rPr>
          <w:rFonts w:ascii="Arial Narrow" w:hAnsi="Arial Narrow"/>
          <w:sz w:val="24"/>
          <w:szCs w:val="24"/>
        </w:rPr>
        <w:t>), ‘</w:t>
      </w:r>
      <w:r w:rsidR="00E62E4B" w:rsidRPr="00E62E4B">
        <w:rPr>
          <w:rFonts w:ascii="Arial Narrow" w:hAnsi="Arial Narrow"/>
          <w:sz w:val="24"/>
          <w:szCs w:val="24"/>
        </w:rPr>
        <w:t>The CEO Branding Mix</w:t>
      </w:r>
      <w:r w:rsidR="00374FA7">
        <w:rPr>
          <w:rFonts w:ascii="Arial Narrow" w:hAnsi="Arial Narrow"/>
          <w:sz w:val="24"/>
          <w:szCs w:val="24"/>
        </w:rPr>
        <w:t xml:space="preserve">’, </w:t>
      </w:r>
      <w:r w:rsidR="00230B03" w:rsidRPr="00230B03">
        <w:rPr>
          <w:rFonts w:ascii="Arial Narrow" w:hAnsi="Arial Narrow"/>
          <w:i/>
          <w:iCs/>
          <w:sz w:val="24"/>
          <w:szCs w:val="24"/>
        </w:rPr>
        <w:t>Rollins College, Rollins Scholarship Online</w:t>
      </w:r>
      <w:r w:rsidR="00642AEB">
        <w:rPr>
          <w:rFonts w:ascii="Arial Narrow" w:hAnsi="Arial Narrow"/>
          <w:sz w:val="24"/>
          <w:szCs w:val="24"/>
        </w:rPr>
        <w:t>.</w:t>
      </w:r>
    </w:p>
    <w:p w14:paraId="295E42BF" w14:textId="02ABE57E" w:rsidR="00861536" w:rsidRDefault="00861536" w:rsidP="00642AEB">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88" w:anchor="search=%22branding%20-%20advantages%20disadvantages%22" w:history="1">
        <w:r w:rsidR="003C0808" w:rsidRPr="00902B58">
          <w:rPr>
            <w:rStyle w:val="Hyperlink"/>
            <w:rFonts w:ascii="Arial Narrow" w:hAnsi="Arial Narrow"/>
            <w:sz w:val="24"/>
            <w:szCs w:val="24"/>
          </w:rPr>
          <w:t>https://scholarship.rollins.edu/cgi/viewcontent.cgi?article=1257&amp;=&amp;context=as_facpub&amp;=&amp;sei-redir=1&amp;referer=https%253A%252F%252Fscholar.google.co.uk%252Fscholar%253Fhl%253Den%2526as_sdt%253D0%25252C5%2526as_ylo%253D2014%2526as_yhi%253D2019%2526q%253D%252Bbranding%252B-%252Badvantages%252Band%252Bdisadvantages%2526btnG%253D#search=%22branding%20-%20advantages%20disadvantages%22</w:t>
        </w:r>
      </w:hyperlink>
      <w:r w:rsidR="003C0808">
        <w:rPr>
          <w:rFonts w:ascii="Arial Narrow" w:hAnsi="Arial Narrow"/>
          <w:sz w:val="24"/>
          <w:szCs w:val="24"/>
        </w:rPr>
        <w:t xml:space="preserve"> </w:t>
      </w:r>
    </w:p>
    <w:p w14:paraId="37545DAF" w14:textId="31277432" w:rsidR="00642AEB" w:rsidRPr="00D26740" w:rsidRDefault="00861536" w:rsidP="00642AEB">
      <w:pPr>
        <w:pStyle w:val="ListParagraph"/>
        <w:spacing w:line="360" w:lineRule="auto"/>
        <w:ind w:left="777"/>
        <w:jc w:val="both"/>
        <w:rPr>
          <w:rFonts w:ascii="Arial Narrow" w:hAnsi="Arial Narrow"/>
          <w:sz w:val="24"/>
          <w:szCs w:val="24"/>
        </w:rPr>
      </w:pPr>
      <w:r>
        <w:rPr>
          <w:rFonts w:ascii="Arial Narrow" w:hAnsi="Arial Narrow"/>
          <w:sz w:val="24"/>
          <w:szCs w:val="24"/>
        </w:rPr>
        <w:t>(</w:t>
      </w:r>
      <w:r w:rsidR="00642AEB">
        <w:rPr>
          <w:rFonts w:ascii="Arial Narrow" w:hAnsi="Arial Narrow"/>
          <w:sz w:val="24"/>
          <w:szCs w:val="24"/>
        </w:rPr>
        <w:t>Accessed: 26 December 2019</w:t>
      </w:r>
      <w:r>
        <w:rPr>
          <w:rFonts w:ascii="Arial Narrow" w:hAnsi="Arial Narrow"/>
          <w:sz w:val="24"/>
          <w:szCs w:val="24"/>
        </w:rPr>
        <w:t>)</w:t>
      </w:r>
    </w:p>
    <w:p w14:paraId="094679F0" w14:textId="1EFC0B36" w:rsidR="009927BD" w:rsidRPr="00AF4CCF" w:rsidRDefault="00923BBD" w:rsidP="00A1592B">
      <w:pPr>
        <w:pStyle w:val="ListParagraph"/>
        <w:numPr>
          <w:ilvl w:val="0"/>
          <w:numId w:val="1"/>
        </w:numPr>
        <w:spacing w:line="360" w:lineRule="auto"/>
        <w:jc w:val="both"/>
        <w:rPr>
          <w:rFonts w:ascii="Arial Narrow" w:hAnsi="Arial Narrow"/>
          <w:i/>
          <w:iCs/>
          <w:sz w:val="24"/>
          <w:szCs w:val="24"/>
        </w:rPr>
      </w:pPr>
      <w:r>
        <w:rPr>
          <w:rFonts w:ascii="Arial Narrow" w:hAnsi="Arial Narrow"/>
          <w:sz w:val="24"/>
          <w:szCs w:val="24"/>
        </w:rPr>
        <w:lastRenderedPageBreak/>
        <w:t>Gardere, J. et al</w:t>
      </w:r>
      <w:r w:rsidR="004A4FFF">
        <w:rPr>
          <w:rFonts w:ascii="Arial Narrow" w:hAnsi="Arial Narrow"/>
          <w:sz w:val="24"/>
          <w:szCs w:val="24"/>
        </w:rPr>
        <w:t>, (2018), ‘</w:t>
      </w:r>
      <w:r w:rsidR="004A4FFF" w:rsidRPr="004A4FFF">
        <w:rPr>
          <w:rFonts w:ascii="Arial Narrow" w:hAnsi="Arial Narrow"/>
          <w:sz w:val="24"/>
          <w:szCs w:val="24"/>
        </w:rPr>
        <w:t>Consulting and Executive Coaching on Future Trends: The Need for a Long</w:t>
      </w:r>
      <w:r w:rsidR="006600CA">
        <w:rPr>
          <w:rFonts w:ascii="Arial Narrow" w:hAnsi="Arial Narrow"/>
          <w:sz w:val="24"/>
          <w:szCs w:val="24"/>
        </w:rPr>
        <w:t>-</w:t>
      </w:r>
      <w:r w:rsidR="004A4FFF" w:rsidRPr="004A4FFF">
        <w:rPr>
          <w:rFonts w:ascii="Arial Narrow" w:hAnsi="Arial Narrow"/>
          <w:sz w:val="24"/>
          <w:szCs w:val="24"/>
        </w:rPr>
        <w:t>Term Vision with Apple and Samsung</w:t>
      </w:r>
      <w:r w:rsidR="004A4FFF">
        <w:rPr>
          <w:rFonts w:ascii="Arial Narrow" w:hAnsi="Arial Narrow"/>
          <w:sz w:val="24"/>
          <w:szCs w:val="24"/>
        </w:rPr>
        <w:t xml:space="preserve">’, </w:t>
      </w:r>
      <w:r w:rsidR="00383479" w:rsidRPr="00383479">
        <w:rPr>
          <w:rFonts w:ascii="Arial Narrow" w:hAnsi="Arial Narrow"/>
          <w:i/>
          <w:iCs/>
          <w:sz w:val="24"/>
          <w:szCs w:val="24"/>
        </w:rPr>
        <w:t>International Journal of Business and Social Science      Vol. 9 No. 3</w:t>
      </w:r>
      <w:r w:rsidR="0094700F">
        <w:rPr>
          <w:rFonts w:ascii="Arial Narrow" w:hAnsi="Arial Narrow"/>
          <w:i/>
          <w:iCs/>
          <w:sz w:val="24"/>
          <w:szCs w:val="24"/>
        </w:rPr>
        <w:t xml:space="preserve"> (</w:t>
      </w:r>
      <w:r w:rsidR="00383479" w:rsidRPr="00383479">
        <w:rPr>
          <w:rFonts w:ascii="Arial Narrow" w:hAnsi="Arial Narrow"/>
          <w:i/>
          <w:iCs/>
          <w:sz w:val="24"/>
          <w:szCs w:val="24"/>
        </w:rPr>
        <w:t>2018</w:t>
      </w:r>
      <w:r w:rsidR="0094700F">
        <w:rPr>
          <w:rFonts w:ascii="Arial Narrow" w:hAnsi="Arial Narrow"/>
          <w:i/>
          <w:iCs/>
          <w:sz w:val="24"/>
          <w:szCs w:val="24"/>
        </w:rPr>
        <w:t>)</w:t>
      </w:r>
      <w:r w:rsidR="00AF4CCF">
        <w:rPr>
          <w:rFonts w:ascii="Arial Narrow" w:hAnsi="Arial Narrow"/>
          <w:sz w:val="24"/>
          <w:szCs w:val="24"/>
        </w:rPr>
        <w:t>.</w:t>
      </w:r>
    </w:p>
    <w:p w14:paraId="006D93D4" w14:textId="353ED4F1" w:rsidR="00AF4CCF" w:rsidRDefault="00AF4CCF" w:rsidP="00AF4CCF">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89" w:history="1">
        <w:r w:rsidR="005E40F9" w:rsidRPr="004C7EBE">
          <w:rPr>
            <w:rStyle w:val="Hyperlink"/>
            <w:rFonts w:ascii="Arial Narrow" w:hAnsi="Arial Narrow"/>
            <w:sz w:val="24"/>
            <w:szCs w:val="24"/>
          </w:rPr>
          <w:t>https://ijbssnet.com/journals/Vol_9_No_3_March_2018/1.pdf</w:t>
        </w:r>
      </w:hyperlink>
      <w:r w:rsidR="005E40F9">
        <w:rPr>
          <w:rFonts w:ascii="Arial Narrow" w:hAnsi="Arial Narrow"/>
          <w:sz w:val="24"/>
          <w:szCs w:val="24"/>
        </w:rPr>
        <w:t xml:space="preserve"> </w:t>
      </w:r>
    </w:p>
    <w:p w14:paraId="467BEE6D" w14:textId="7ADD30F6" w:rsidR="005E40F9" w:rsidRPr="00383479" w:rsidRDefault="005E40F9" w:rsidP="00AF4CCF">
      <w:pPr>
        <w:pStyle w:val="ListParagraph"/>
        <w:spacing w:line="360" w:lineRule="auto"/>
        <w:ind w:left="777"/>
        <w:jc w:val="both"/>
        <w:rPr>
          <w:rFonts w:ascii="Arial Narrow" w:hAnsi="Arial Narrow"/>
          <w:i/>
          <w:iCs/>
          <w:sz w:val="24"/>
          <w:szCs w:val="24"/>
        </w:rPr>
      </w:pPr>
      <w:r>
        <w:rPr>
          <w:rFonts w:ascii="Arial Narrow" w:hAnsi="Arial Narrow"/>
          <w:sz w:val="24"/>
          <w:szCs w:val="24"/>
        </w:rPr>
        <w:t xml:space="preserve">(Accessed: </w:t>
      </w:r>
      <w:r w:rsidR="006600CA">
        <w:rPr>
          <w:rFonts w:ascii="Arial Narrow" w:hAnsi="Arial Narrow"/>
          <w:sz w:val="24"/>
          <w:szCs w:val="24"/>
        </w:rPr>
        <w:t>20 December 2019)</w:t>
      </w:r>
    </w:p>
    <w:p w14:paraId="2363E71A" w14:textId="573FD4AB" w:rsidR="008E1796" w:rsidRPr="00C472E8" w:rsidRDefault="008E1796" w:rsidP="00A1592B">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Haroun</w:t>
      </w:r>
      <w:r w:rsidR="00332034">
        <w:rPr>
          <w:rFonts w:ascii="Arial Narrow" w:hAnsi="Arial Narrow"/>
          <w:sz w:val="24"/>
          <w:szCs w:val="24"/>
        </w:rPr>
        <w:t>, I., (2016), ‘</w:t>
      </w:r>
      <w:r w:rsidR="00EE1F94" w:rsidRPr="00EE1F94">
        <w:rPr>
          <w:rFonts w:ascii="Arial Narrow" w:hAnsi="Arial Narrow"/>
          <w:sz w:val="24"/>
          <w:szCs w:val="24"/>
        </w:rPr>
        <w:t>Exploring Corporate Strategic Management and Global Expansion on the Case study of Samsung Electronics</w:t>
      </w:r>
      <w:r w:rsidR="00C13B3D">
        <w:rPr>
          <w:rFonts w:ascii="Arial Narrow" w:hAnsi="Arial Narrow"/>
          <w:sz w:val="24"/>
          <w:szCs w:val="24"/>
        </w:rPr>
        <w:t xml:space="preserve">’, </w:t>
      </w:r>
      <w:r w:rsidR="00654B3E">
        <w:rPr>
          <w:rFonts w:ascii="Arial Narrow" w:hAnsi="Arial Narrow"/>
          <w:i/>
          <w:iCs/>
          <w:sz w:val="24"/>
          <w:szCs w:val="24"/>
        </w:rPr>
        <w:t>So</w:t>
      </w:r>
      <w:r w:rsidR="00C1382B">
        <w:rPr>
          <w:rFonts w:ascii="Arial Narrow" w:hAnsi="Arial Narrow"/>
          <w:i/>
          <w:iCs/>
          <w:sz w:val="24"/>
          <w:szCs w:val="24"/>
        </w:rPr>
        <w:t>c</w:t>
      </w:r>
      <w:r w:rsidR="00654B3E">
        <w:rPr>
          <w:rFonts w:ascii="Arial Narrow" w:hAnsi="Arial Narrow"/>
          <w:i/>
          <w:iCs/>
          <w:sz w:val="24"/>
          <w:szCs w:val="24"/>
        </w:rPr>
        <w:t>iet</w:t>
      </w:r>
      <w:r w:rsidR="00C1382B">
        <w:rPr>
          <w:rFonts w:ascii="Arial Narrow" w:hAnsi="Arial Narrow"/>
          <w:i/>
          <w:iCs/>
          <w:sz w:val="24"/>
          <w:szCs w:val="24"/>
        </w:rPr>
        <w:t>y for Scien</w:t>
      </w:r>
      <w:r w:rsidR="00337D3D">
        <w:rPr>
          <w:rFonts w:ascii="Arial Narrow" w:hAnsi="Arial Narrow"/>
          <w:i/>
          <w:iCs/>
          <w:sz w:val="24"/>
          <w:szCs w:val="24"/>
        </w:rPr>
        <w:t>ce and Education, United Ki</w:t>
      </w:r>
      <w:r w:rsidR="00C71D31">
        <w:rPr>
          <w:rFonts w:ascii="Arial Narrow" w:hAnsi="Arial Narrow"/>
          <w:i/>
          <w:iCs/>
          <w:sz w:val="24"/>
          <w:szCs w:val="24"/>
        </w:rPr>
        <w:t>n</w:t>
      </w:r>
      <w:r w:rsidR="00337D3D">
        <w:rPr>
          <w:rFonts w:ascii="Arial Narrow" w:hAnsi="Arial Narrow"/>
          <w:i/>
          <w:iCs/>
          <w:sz w:val="24"/>
          <w:szCs w:val="24"/>
        </w:rPr>
        <w:t>gdom</w:t>
      </w:r>
      <w:r w:rsidR="00C71D31">
        <w:rPr>
          <w:rFonts w:ascii="Arial Narrow" w:hAnsi="Arial Narrow"/>
          <w:i/>
          <w:iCs/>
          <w:sz w:val="24"/>
          <w:szCs w:val="24"/>
        </w:rPr>
        <w:t>, ISSN 2052</w:t>
      </w:r>
      <w:r w:rsidR="00C472E8">
        <w:rPr>
          <w:rFonts w:ascii="Arial Narrow" w:hAnsi="Arial Narrow"/>
          <w:i/>
          <w:iCs/>
          <w:sz w:val="24"/>
          <w:szCs w:val="24"/>
        </w:rPr>
        <w:t xml:space="preserve">-7404, </w:t>
      </w:r>
      <w:r w:rsidR="00044606" w:rsidRPr="00DA75B6">
        <w:rPr>
          <w:rFonts w:ascii="Arial Narrow" w:hAnsi="Arial Narrow"/>
          <w:i/>
          <w:iCs/>
          <w:sz w:val="24"/>
          <w:szCs w:val="24"/>
        </w:rPr>
        <w:t>Vol 4 No 1 (2016): Archives of Business Research</w:t>
      </w:r>
      <w:r w:rsidR="00DA75B6">
        <w:rPr>
          <w:rFonts w:ascii="Arial Narrow" w:hAnsi="Arial Narrow"/>
          <w:i/>
          <w:iCs/>
          <w:sz w:val="24"/>
          <w:szCs w:val="24"/>
        </w:rPr>
        <w:t>.</w:t>
      </w:r>
    </w:p>
    <w:p w14:paraId="46CE80A8" w14:textId="7B0E4486" w:rsidR="00C472E8" w:rsidRPr="00C472E8" w:rsidRDefault="00C472E8" w:rsidP="00C472E8">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90" w:history="1">
        <w:r w:rsidRPr="00F11E17">
          <w:rPr>
            <w:rStyle w:val="Hyperlink"/>
            <w:rFonts w:ascii="Arial Narrow" w:hAnsi="Arial Narrow"/>
            <w:sz w:val="24"/>
            <w:szCs w:val="24"/>
          </w:rPr>
          <w:t>http://116.203.177.230/index.php/ABR/article/view/1814</w:t>
        </w:r>
      </w:hyperlink>
      <w:r>
        <w:rPr>
          <w:rFonts w:ascii="Arial Narrow" w:hAnsi="Arial Narrow"/>
          <w:sz w:val="24"/>
          <w:szCs w:val="24"/>
        </w:rPr>
        <w:t xml:space="preserve"> </w:t>
      </w:r>
    </w:p>
    <w:p w14:paraId="0EB81B15" w14:textId="3639FBDB" w:rsidR="00DA75B6" w:rsidRDefault="00FB3B4D" w:rsidP="00DA75B6">
      <w:pPr>
        <w:pStyle w:val="ListParagraph"/>
        <w:spacing w:line="360" w:lineRule="auto"/>
        <w:ind w:left="777"/>
        <w:jc w:val="both"/>
        <w:rPr>
          <w:rFonts w:ascii="Arial Narrow" w:hAnsi="Arial Narrow"/>
          <w:sz w:val="24"/>
          <w:szCs w:val="24"/>
        </w:rPr>
      </w:pPr>
      <w:r>
        <w:rPr>
          <w:rFonts w:ascii="Arial Narrow" w:hAnsi="Arial Narrow"/>
          <w:sz w:val="24"/>
          <w:szCs w:val="24"/>
        </w:rPr>
        <w:t>(</w:t>
      </w:r>
      <w:r w:rsidR="00DA75B6">
        <w:rPr>
          <w:rFonts w:ascii="Arial Narrow" w:hAnsi="Arial Narrow"/>
          <w:sz w:val="24"/>
          <w:szCs w:val="24"/>
        </w:rPr>
        <w:t>Accessed</w:t>
      </w:r>
      <w:r>
        <w:rPr>
          <w:rFonts w:ascii="Arial Narrow" w:hAnsi="Arial Narrow"/>
          <w:sz w:val="24"/>
          <w:szCs w:val="24"/>
        </w:rPr>
        <w:t>: 22 December 2019)</w:t>
      </w:r>
    </w:p>
    <w:p w14:paraId="1083B432" w14:textId="36E5A7D2" w:rsidR="00606AA3" w:rsidRDefault="00606AA3" w:rsidP="00A1592B">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John</w:t>
      </w:r>
      <w:r w:rsidR="0056167E">
        <w:rPr>
          <w:rFonts w:ascii="Arial Narrow" w:hAnsi="Arial Narrow"/>
          <w:sz w:val="24"/>
          <w:szCs w:val="24"/>
        </w:rPr>
        <w:t>so</w:t>
      </w:r>
      <w:r>
        <w:rPr>
          <w:rFonts w:ascii="Arial Narrow" w:hAnsi="Arial Narrow"/>
          <w:sz w:val="24"/>
          <w:szCs w:val="24"/>
        </w:rPr>
        <w:t xml:space="preserve">n, G. </w:t>
      </w:r>
      <w:r w:rsidR="00923BBD">
        <w:rPr>
          <w:rFonts w:ascii="Arial Narrow" w:hAnsi="Arial Narrow"/>
          <w:sz w:val="24"/>
          <w:szCs w:val="24"/>
        </w:rPr>
        <w:t>e</w:t>
      </w:r>
      <w:r>
        <w:rPr>
          <w:rFonts w:ascii="Arial Narrow" w:hAnsi="Arial Narrow"/>
          <w:sz w:val="24"/>
          <w:szCs w:val="24"/>
        </w:rPr>
        <w:t>t</w:t>
      </w:r>
      <w:r w:rsidR="00EE1F8C">
        <w:rPr>
          <w:rFonts w:ascii="Arial Narrow" w:hAnsi="Arial Narrow"/>
          <w:sz w:val="24"/>
          <w:szCs w:val="24"/>
        </w:rPr>
        <w:t xml:space="preserve"> al, (2014), ‘Exploring strategy</w:t>
      </w:r>
      <w:r w:rsidR="005F7332">
        <w:rPr>
          <w:rFonts w:ascii="Arial Narrow" w:hAnsi="Arial Narrow"/>
          <w:sz w:val="24"/>
          <w:szCs w:val="24"/>
        </w:rPr>
        <w:t xml:space="preserve">’, </w:t>
      </w:r>
      <w:r w:rsidR="005F7332">
        <w:rPr>
          <w:rFonts w:ascii="Arial Narrow" w:hAnsi="Arial Narrow"/>
          <w:i/>
          <w:iCs/>
          <w:sz w:val="24"/>
          <w:szCs w:val="24"/>
        </w:rPr>
        <w:t>Pearson</w:t>
      </w:r>
      <w:r w:rsidR="005F7332">
        <w:rPr>
          <w:rFonts w:ascii="Arial Narrow" w:hAnsi="Arial Narrow"/>
          <w:sz w:val="24"/>
          <w:szCs w:val="24"/>
        </w:rPr>
        <w:t>,</w:t>
      </w:r>
      <w:r w:rsidR="000F3D60">
        <w:rPr>
          <w:rFonts w:ascii="Arial Narrow" w:hAnsi="Arial Narrow"/>
          <w:sz w:val="24"/>
          <w:szCs w:val="24"/>
        </w:rPr>
        <w:t>10</w:t>
      </w:r>
      <w:r w:rsidR="000F3D60" w:rsidRPr="000F3D60">
        <w:rPr>
          <w:rFonts w:ascii="Arial Narrow" w:hAnsi="Arial Narrow"/>
          <w:sz w:val="24"/>
          <w:szCs w:val="24"/>
          <w:vertAlign w:val="superscript"/>
        </w:rPr>
        <w:t>th</w:t>
      </w:r>
      <w:r w:rsidR="000F3D60">
        <w:rPr>
          <w:rFonts w:ascii="Arial Narrow" w:hAnsi="Arial Narrow"/>
          <w:sz w:val="24"/>
          <w:szCs w:val="24"/>
        </w:rPr>
        <w:t xml:space="preserve"> ed</w:t>
      </w:r>
      <w:r w:rsidR="00BC33F7">
        <w:rPr>
          <w:rFonts w:ascii="Arial Narrow" w:hAnsi="Arial Narrow"/>
          <w:sz w:val="24"/>
          <w:szCs w:val="24"/>
        </w:rPr>
        <w:t>, p.</w:t>
      </w:r>
      <w:r w:rsidR="005F7332">
        <w:rPr>
          <w:rFonts w:ascii="Arial Narrow" w:hAnsi="Arial Narrow"/>
          <w:sz w:val="24"/>
          <w:szCs w:val="24"/>
        </w:rPr>
        <w:t>3-7.</w:t>
      </w:r>
    </w:p>
    <w:p w14:paraId="66C0EBDE" w14:textId="153B8F68" w:rsidR="007E4407" w:rsidRDefault="007E4407" w:rsidP="00A1592B">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Jung, S. (2014), ‘</w:t>
      </w:r>
      <w:r w:rsidR="001D424B" w:rsidRPr="001D424B">
        <w:rPr>
          <w:rFonts w:ascii="Arial Narrow" w:hAnsi="Arial Narrow"/>
          <w:sz w:val="24"/>
          <w:szCs w:val="24"/>
        </w:rPr>
        <w:t>The Analysis of Strategic Management of Samsung Electronics Company through the Generic Value Chain Model</w:t>
      </w:r>
      <w:r w:rsidR="001D424B">
        <w:rPr>
          <w:rFonts w:ascii="Arial Narrow" w:hAnsi="Arial Narrow"/>
          <w:sz w:val="24"/>
          <w:szCs w:val="24"/>
        </w:rPr>
        <w:t xml:space="preserve">’, </w:t>
      </w:r>
      <w:r w:rsidR="000E4DDE" w:rsidRPr="000E4DDE">
        <w:rPr>
          <w:rFonts w:ascii="Arial Narrow" w:hAnsi="Arial Narrow"/>
          <w:i/>
          <w:iCs/>
          <w:sz w:val="24"/>
          <w:szCs w:val="24"/>
        </w:rPr>
        <w:t>International Journal of Software Engineering and Its Applications Vol. 8, No. 12 (2014),</w:t>
      </w:r>
      <w:r w:rsidR="000E4DDE" w:rsidRPr="000E4DDE">
        <w:rPr>
          <w:rFonts w:ascii="Arial Narrow" w:hAnsi="Arial Narrow"/>
          <w:sz w:val="24"/>
          <w:szCs w:val="24"/>
        </w:rPr>
        <w:t xml:space="preserve"> pp. 133-142</w:t>
      </w:r>
      <w:r w:rsidR="000E4DDE">
        <w:rPr>
          <w:rFonts w:ascii="Arial Narrow" w:hAnsi="Arial Narrow"/>
          <w:sz w:val="24"/>
          <w:szCs w:val="24"/>
        </w:rPr>
        <w:t>.</w:t>
      </w:r>
    </w:p>
    <w:p w14:paraId="28F93DC2" w14:textId="48FF9140" w:rsidR="000E4DDE" w:rsidRDefault="000E4DDE" w:rsidP="000E4DDE">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91" w:history="1">
        <w:r w:rsidR="004847A7" w:rsidRPr="004C7EBE">
          <w:rPr>
            <w:rStyle w:val="Hyperlink"/>
            <w:rFonts w:ascii="Arial Narrow" w:hAnsi="Arial Narrow"/>
            <w:sz w:val="24"/>
            <w:szCs w:val="24"/>
          </w:rPr>
          <w:t>https://s3.amazonaws.com/academia.edu.documents/38784663/12.pdf?response-content-disposition=inline%3B%20filename%3DThe_Analysis_of_Strategic_Management_of.pdf&amp;X-Amz-Algorithm=AWS4-HMAC-SHA256&amp;X-Amz-Credential=AKIAIWOWYYGZ2Y53UL3A%2F20191220%2Fus-east-1%2Fs3%2Faws4_request&amp;X-Amz-Date=20191220T191218Z&amp;X-Amz-Expires=3600&amp;X-Amz-SignedHeaders=host&amp;X-Amz-Signature=acfad7876a1fac7c6565e947667c7432a5de9e68df64897eb7cd1f50342305be</w:t>
        </w:r>
      </w:hyperlink>
      <w:r w:rsidR="004847A7">
        <w:rPr>
          <w:rFonts w:ascii="Arial Narrow" w:hAnsi="Arial Narrow"/>
          <w:sz w:val="24"/>
          <w:szCs w:val="24"/>
        </w:rPr>
        <w:t xml:space="preserve"> </w:t>
      </w:r>
    </w:p>
    <w:p w14:paraId="0F742656" w14:textId="1C92D67E" w:rsidR="004847A7" w:rsidRDefault="004847A7" w:rsidP="000E4DDE">
      <w:pPr>
        <w:pStyle w:val="ListParagraph"/>
        <w:spacing w:line="360" w:lineRule="auto"/>
        <w:ind w:left="777"/>
        <w:jc w:val="both"/>
        <w:rPr>
          <w:rFonts w:ascii="Arial Narrow" w:hAnsi="Arial Narrow"/>
          <w:sz w:val="24"/>
          <w:szCs w:val="24"/>
        </w:rPr>
      </w:pPr>
      <w:r>
        <w:rPr>
          <w:rFonts w:ascii="Arial Narrow" w:hAnsi="Arial Narrow"/>
          <w:sz w:val="24"/>
          <w:szCs w:val="24"/>
        </w:rPr>
        <w:t>(Accessed: 20 December 2019)</w:t>
      </w:r>
    </w:p>
    <w:p w14:paraId="477D08D9" w14:textId="17BDEDD9" w:rsidR="0017527B" w:rsidRDefault="0007204B" w:rsidP="002D3773">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Khan, M., (</w:t>
      </w:r>
      <w:r w:rsidR="006D3816">
        <w:rPr>
          <w:rFonts w:ascii="Arial Narrow" w:hAnsi="Arial Narrow"/>
          <w:sz w:val="24"/>
          <w:szCs w:val="24"/>
        </w:rPr>
        <w:t>2014), ‘</w:t>
      </w:r>
      <w:r w:rsidR="006D3816" w:rsidRPr="006D3816">
        <w:rPr>
          <w:rFonts w:ascii="Arial Narrow" w:hAnsi="Arial Narrow"/>
          <w:sz w:val="24"/>
          <w:szCs w:val="24"/>
        </w:rPr>
        <w:t>The</w:t>
      </w:r>
      <w:r w:rsidR="002A75B1">
        <w:rPr>
          <w:rFonts w:ascii="Arial Narrow" w:hAnsi="Arial Narrow"/>
          <w:sz w:val="24"/>
          <w:szCs w:val="24"/>
        </w:rPr>
        <w:t xml:space="preserve"> </w:t>
      </w:r>
      <w:r w:rsidR="006D3816" w:rsidRPr="002A75B1">
        <w:rPr>
          <w:rFonts w:ascii="Arial Narrow" w:hAnsi="Arial Narrow"/>
          <w:sz w:val="24"/>
          <w:szCs w:val="24"/>
        </w:rPr>
        <w:t>Concept</w:t>
      </w:r>
      <w:r w:rsidR="002A75B1">
        <w:rPr>
          <w:rFonts w:ascii="Arial Narrow" w:hAnsi="Arial Narrow"/>
          <w:sz w:val="24"/>
          <w:szCs w:val="24"/>
        </w:rPr>
        <w:t xml:space="preserve"> </w:t>
      </w:r>
      <w:r w:rsidR="006D3816" w:rsidRPr="002A75B1">
        <w:rPr>
          <w:rFonts w:ascii="Arial Narrow" w:hAnsi="Arial Narrow"/>
          <w:sz w:val="24"/>
          <w:szCs w:val="24"/>
        </w:rPr>
        <w:t>of</w:t>
      </w:r>
      <w:r w:rsidR="006D3816" w:rsidRPr="001F1406">
        <w:rPr>
          <w:rFonts w:ascii="Arial Narrow" w:hAnsi="Arial Narrow"/>
          <w:sz w:val="24"/>
          <w:szCs w:val="24"/>
        </w:rPr>
        <w:t xml:space="preserve"> ‘Marketing Mix’</w:t>
      </w:r>
      <w:r w:rsidR="001F1406">
        <w:rPr>
          <w:rFonts w:ascii="Arial Narrow" w:hAnsi="Arial Narrow"/>
          <w:sz w:val="24"/>
          <w:szCs w:val="24"/>
        </w:rPr>
        <w:t xml:space="preserve"> </w:t>
      </w:r>
      <w:r w:rsidR="006D3816" w:rsidRPr="001F1406">
        <w:rPr>
          <w:rFonts w:ascii="Arial Narrow" w:hAnsi="Arial Narrow"/>
          <w:sz w:val="24"/>
          <w:szCs w:val="24"/>
        </w:rPr>
        <w:t>and its</w:t>
      </w:r>
      <w:r w:rsidR="002D3773">
        <w:rPr>
          <w:rFonts w:ascii="Arial Narrow" w:hAnsi="Arial Narrow"/>
          <w:sz w:val="24"/>
          <w:szCs w:val="24"/>
        </w:rPr>
        <w:t xml:space="preserve"> </w:t>
      </w:r>
      <w:r w:rsidR="006D3816" w:rsidRPr="002D3773">
        <w:rPr>
          <w:rFonts w:ascii="Arial Narrow" w:hAnsi="Arial Narrow"/>
          <w:sz w:val="24"/>
          <w:szCs w:val="24"/>
        </w:rPr>
        <w:t>Elements</w:t>
      </w:r>
      <w:r w:rsidR="002D3773">
        <w:rPr>
          <w:rFonts w:ascii="Arial Narrow" w:hAnsi="Arial Narrow"/>
          <w:sz w:val="24"/>
          <w:szCs w:val="24"/>
        </w:rPr>
        <w:t xml:space="preserve">’, </w:t>
      </w:r>
      <w:r w:rsidR="00685EB4" w:rsidRPr="00685EB4">
        <w:rPr>
          <w:rFonts w:ascii="Arial Narrow" w:hAnsi="Arial Narrow"/>
          <w:i/>
          <w:iCs/>
          <w:sz w:val="24"/>
          <w:szCs w:val="24"/>
        </w:rPr>
        <w:t>International Journal of Information, Business and Management, Vol. 6, No.2, 2014.</w:t>
      </w:r>
    </w:p>
    <w:p w14:paraId="6C5A52CE" w14:textId="1D4CE89A" w:rsidR="00685EB4" w:rsidRDefault="00B35963" w:rsidP="00B35963">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92" w:anchor="page=100" w:history="1">
        <w:r w:rsidRPr="00876679">
          <w:rPr>
            <w:rStyle w:val="Hyperlink"/>
            <w:rFonts w:ascii="Arial Narrow" w:hAnsi="Arial Narrow"/>
            <w:sz w:val="24"/>
            <w:szCs w:val="24"/>
          </w:rPr>
          <w:t>http://www.ijibm.site666.com/IJIBM_Vol6No2_May2014.pdf#page=100</w:t>
        </w:r>
      </w:hyperlink>
      <w:r>
        <w:rPr>
          <w:rFonts w:ascii="Arial Narrow" w:hAnsi="Arial Narrow"/>
          <w:sz w:val="24"/>
          <w:szCs w:val="24"/>
        </w:rPr>
        <w:t xml:space="preserve"> </w:t>
      </w:r>
    </w:p>
    <w:p w14:paraId="2A842C7F" w14:textId="348C2855" w:rsidR="006416FA" w:rsidRPr="002D3773" w:rsidRDefault="006416FA" w:rsidP="00B35963">
      <w:pPr>
        <w:pStyle w:val="ListParagraph"/>
        <w:spacing w:line="360" w:lineRule="auto"/>
        <w:ind w:left="777"/>
        <w:jc w:val="both"/>
        <w:rPr>
          <w:rFonts w:ascii="Arial Narrow" w:hAnsi="Arial Narrow"/>
          <w:sz w:val="24"/>
          <w:szCs w:val="24"/>
        </w:rPr>
      </w:pPr>
      <w:r>
        <w:rPr>
          <w:rFonts w:ascii="Arial Narrow" w:hAnsi="Arial Narrow"/>
          <w:sz w:val="24"/>
          <w:szCs w:val="24"/>
        </w:rPr>
        <w:t>(Accessed: 25</w:t>
      </w:r>
      <w:r w:rsidR="0026257E">
        <w:rPr>
          <w:rFonts w:ascii="Arial Narrow" w:hAnsi="Arial Narrow"/>
          <w:sz w:val="24"/>
          <w:szCs w:val="24"/>
        </w:rPr>
        <w:t xml:space="preserve"> December 2019)</w:t>
      </w:r>
    </w:p>
    <w:p w14:paraId="20B1DA6F" w14:textId="01FFA581" w:rsidR="009F4B1E" w:rsidRDefault="00A1592B" w:rsidP="00A1592B">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Kotler</w:t>
      </w:r>
      <w:r w:rsidR="002E6B92">
        <w:rPr>
          <w:rFonts w:ascii="Arial Narrow" w:hAnsi="Arial Narrow"/>
          <w:sz w:val="24"/>
          <w:szCs w:val="24"/>
        </w:rPr>
        <w:t>,</w:t>
      </w:r>
      <w:r>
        <w:rPr>
          <w:rFonts w:ascii="Arial Narrow" w:hAnsi="Arial Narrow"/>
          <w:sz w:val="24"/>
          <w:szCs w:val="24"/>
        </w:rPr>
        <w:t xml:space="preserve"> P., Armstrong</w:t>
      </w:r>
      <w:r w:rsidR="002E6B92">
        <w:rPr>
          <w:rFonts w:ascii="Arial Narrow" w:hAnsi="Arial Narrow"/>
          <w:sz w:val="24"/>
          <w:szCs w:val="24"/>
        </w:rPr>
        <w:t>,</w:t>
      </w:r>
      <w:r w:rsidR="009D0519">
        <w:rPr>
          <w:rFonts w:ascii="Arial Narrow" w:hAnsi="Arial Narrow"/>
          <w:sz w:val="24"/>
          <w:szCs w:val="24"/>
        </w:rPr>
        <w:t xml:space="preserve"> G</w:t>
      </w:r>
      <w:r w:rsidR="00655D80">
        <w:rPr>
          <w:rFonts w:ascii="Arial Narrow" w:hAnsi="Arial Narrow"/>
          <w:sz w:val="24"/>
          <w:szCs w:val="24"/>
        </w:rPr>
        <w:t>.</w:t>
      </w:r>
      <w:r w:rsidR="009D0519">
        <w:rPr>
          <w:rFonts w:ascii="Arial Narrow" w:hAnsi="Arial Narrow"/>
          <w:sz w:val="24"/>
          <w:szCs w:val="24"/>
        </w:rPr>
        <w:t>, (2018)</w:t>
      </w:r>
      <w:r w:rsidR="008702C4">
        <w:rPr>
          <w:rFonts w:ascii="Arial Narrow" w:hAnsi="Arial Narrow"/>
          <w:sz w:val="24"/>
          <w:szCs w:val="24"/>
        </w:rPr>
        <w:t>, ‘Pri</w:t>
      </w:r>
      <w:r w:rsidR="00D42F3C">
        <w:rPr>
          <w:rFonts w:ascii="Arial Narrow" w:hAnsi="Arial Narrow"/>
          <w:sz w:val="24"/>
          <w:szCs w:val="24"/>
        </w:rPr>
        <w:t>n</w:t>
      </w:r>
      <w:r w:rsidR="008702C4">
        <w:rPr>
          <w:rFonts w:ascii="Arial Narrow" w:hAnsi="Arial Narrow"/>
          <w:sz w:val="24"/>
          <w:szCs w:val="24"/>
        </w:rPr>
        <w:t xml:space="preserve">ciples </w:t>
      </w:r>
      <w:r w:rsidR="00D42F3C">
        <w:rPr>
          <w:rFonts w:ascii="Arial Narrow" w:hAnsi="Arial Narrow"/>
          <w:sz w:val="24"/>
          <w:szCs w:val="24"/>
        </w:rPr>
        <w:t xml:space="preserve">of Marketing’, </w:t>
      </w:r>
      <w:r w:rsidR="00D42F3C">
        <w:rPr>
          <w:rFonts w:ascii="Arial Narrow" w:hAnsi="Arial Narrow"/>
          <w:i/>
          <w:iCs/>
          <w:sz w:val="24"/>
          <w:szCs w:val="24"/>
        </w:rPr>
        <w:t>Pearson</w:t>
      </w:r>
      <w:r w:rsidR="00D75C51">
        <w:rPr>
          <w:rFonts w:ascii="Arial Narrow" w:hAnsi="Arial Narrow"/>
          <w:i/>
          <w:iCs/>
          <w:sz w:val="24"/>
          <w:szCs w:val="24"/>
        </w:rPr>
        <w:t xml:space="preserve">, </w:t>
      </w:r>
      <w:r w:rsidR="00D75C51" w:rsidRPr="00D75C51">
        <w:rPr>
          <w:rFonts w:ascii="Arial Narrow" w:hAnsi="Arial Narrow"/>
          <w:sz w:val="24"/>
          <w:szCs w:val="24"/>
        </w:rPr>
        <w:t>17</w:t>
      </w:r>
      <w:r w:rsidR="00D75C51" w:rsidRPr="00D75C51">
        <w:rPr>
          <w:rFonts w:ascii="Arial Narrow" w:hAnsi="Arial Narrow"/>
          <w:sz w:val="24"/>
          <w:szCs w:val="24"/>
          <w:vertAlign w:val="superscript"/>
        </w:rPr>
        <w:t>th</w:t>
      </w:r>
      <w:r w:rsidR="00D75C51" w:rsidRPr="00D75C51">
        <w:rPr>
          <w:rFonts w:ascii="Arial Narrow" w:hAnsi="Arial Narrow"/>
          <w:sz w:val="24"/>
          <w:szCs w:val="24"/>
        </w:rPr>
        <w:t>ed,</w:t>
      </w:r>
      <w:r w:rsidR="002F3035">
        <w:rPr>
          <w:rFonts w:ascii="Arial Narrow" w:hAnsi="Arial Narrow"/>
          <w:sz w:val="24"/>
          <w:szCs w:val="24"/>
        </w:rPr>
        <w:t xml:space="preserve"> p.29-</w:t>
      </w:r>
      <w:r w:rsidR="001F7B31">
        <w:rPr>
          <w:rFonts w:ascii="Arial Narrow" w:hAnsi="Arial Narrow"/>
          <w:sz w:val="24"/>
          <w:szCs w:val="24"/>
        </w:rPr>
        <w:t>55</w:t>
      </w:r>
      <w:r w:rsidR="00937E68">
        <w:rPr>
          <w:rFonts w:ascii="Arial Narrow" w:hAnsi="Arial Narrow"/>
          <w:sz w:val="24"/>
          <w:szCs w:val="24"/>
        </w:rPr>
        <w:t>.</w:t>
      </w:r>
    </w:p>
    <w:p w14:paraId="55CB7B06" w14:textId="0027CA2E" w:rsidR="008329AC" w:rsidRDefault="002E6B92" w:rsidP="00A1592B">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Kotler, P., Armstrong, G.</w:t>
      </w:r>
      <w:r w:rsidR="00655D80">
        <w:rPr>
          <w:rFonts w:ascii="Arial Narrow" w:hAnsi="Arial Narrow"/>
          <w:sz w:val="24"/>
          <w:szCs w:val="24"/>
        </w:rPr>
        <w:t xml:space="preserve">, </w:t>
      </w:r>
      <w:r w:rsidR="00BE6778">
        <w:rPr>
          <w:rFonts w:ascii="Arial Narrow" w:hAnsi="Arial Narrow"/>
          <w:sz w:val="24"/>
          <w:szCs w:val="24"/>
        </w:rPr>
        <w:t>(2018)</w:t>
      </w:r>
      <w:r w:rsidR="004013CB">
        <w:rPr>
          <w:rFonts w:ascii="Arial Narrow" w:hAnsi="Arial Narrow"/>
          <w:sz w:val="24"/>
          <w:szCs w:val="24"/>
        </w:rPr>
        <w:t xml:space="preserve">, </w:t>
      </w:r>
      <w:r w:rsidR="00991EF1">
        <w:rPr>
          <w:rFonts w:ascii="Arial Narrow" w:hAnsi="Arial Narrow"/>
          <w:sz w:val="24"/>
          <w:szCs w:val="24"/>
        </w:rPr>
        <w:t>‘</w:t>
      </w:r>
      <w:r w:rsidR="00E100D3">
        <w:rPr>
          <w:rFonts w:ascii="Arial Narrow" w:hAnsi="Arial Narrow"/>
          <w:sz w:val="24"/>
          <w:szCs w:val="24"/>
        </w:rPr>
        <w:t xml:space="preserve">Principles of Marketing’, </w:t>
      </w:r>
      <w:r w:rsidR="00E05EAE">
        <w:rPr>
          <w:rFonts w:ascii="Arial Narrow" w:hAnsi="Arial Narrow"/>
          <w:sz w:val="24"/>
          <w:szCs w:val="24"/>
        </w:rPr>
        <w:t>Pearson, 17</w:t>
      </w:r>
      <w:r w:rsidR="00E05EAE">
        <w:rPr>
          <w:rFonts w:ascii="Arial Narrow" w:hAnsi="Arial Narrow"/>
          <w:sz w:val="24"/>
          <w:szCs w:val="24"/>
          <w:vertAlign w:val="superscript"/>
        </w:rPr>
        <w:t>th</w:t>
      </w:r>
      <w:r w:rsidR="00E05EAE">
        <w:rPr>
          <w:rFonts w:ascii="Arial Narrow" w:hAnsi="Arial Narrow"/>
          <w:sz w:val="24"/>
          <w:szCs w:val="24"/>
        </w:rPr>
        <w:t>ed, p.</w:t>
      </w:r>
      <w:r w:rsidR="006470FA">
        <w:rPr>
          <w:rFonts w:ascii="Arial Narrow" w:hAnsi="Arial Narrow"/>
          <w:sz w:val="24"/>
          <w:szCs w:val="24"/>
        </w:rPr>
        <w:t>242-245.</w:t>
      </w:r>
    </w:p>
    <w:p w14:paraId="7D66522E" w14:textId="6041C265" w:rsidR="00D47950" w:rsidRDefault="00E75868" w:rsidP="00A1592B">
      <w:pPr>
        <w:pStyle w:val="ListParagraph"/>
        <w:numPr>
          <w:ilvl w:val="0"/>
          <w:numId w:val="1"/>
        </w:numPr>
        <w:spacing w:line="360" w:lineRule="auto"/>
        <w:jc w:val="both"/>
        <w:rPr>
          <w:rFonts w:ascii="Arial Narrow" w:hAnsi="Arial Narrow"/>
          <w:sz w:val="24"/>
          <w:szCs w:val="24"/>
        </w:rPr>
      </w:pPr>
      <w:proofErr w:type="spellStart"/>
      <w:r w:rsidRPr="00E75868">
        <w:rPr>
          <w:rFonts w:ascii="Arial Narrow" w:hAnsi="Arial Narrow"/>
          <w:sz w:val="24"/>
          <w:szCs w:val="24"/>
        </w:rPr>
        <w:t>Mukit</w:t>
      </w:r>
      <w:proofErr w:type="spellEnd"/>
      <w:r>
        <w:rPr>
          <w:rFonts w:ascii="Arial Narrow" w:hAnsi="Arial Narrow"/>
          <w:sz w:val="24"/>
          <w:szCs w:val="24"/>
        </w:rPr>
        <w:t>, M., (</w:t>
      </w:r>
      <w:r w:rsidR="00B77CBC">
        <w:rPr>
          <w:rFonts w:ascii="Arial Narrow" w:hAnsi="Arial Narrow"/>
          <w:sz w:val="24"/>
          <w:szCs w:val="24"/>
        </w:rPr>
        <w:t>2016),</w:t>
      </w:r>
      <w:r>
        <w:rPr>
          <w:rFonts w:ascii="Arial Narrow" w:hAnsi="Arial Narrow"/>
          <w:sz w:val="24"/>
          <w:szCs w:val="24"/>
        </w:rPr>
        <w:t xml:space="preserve"> </w:t>
      </w:r>
      <w:r w:rsidR="00C9525E">
        <w:rPr>
          <w:rFonts w:ascii="Arial Narrow" w:hAnsi="Arial Narrow"/>
          <w:sz w:val="24"/>
          <w:szCs w:val="24"/>
        </w:rPr>
        <w:t>‘</w:t>
      </w:r>
      <w:r w:rsidR="00C9525E" w:rsidRPr="00C9525E">
        <w:rPr>
          <w:rFonts w:ascii="Arial Narrow" w:hAnsi="Arial Narrow"/>
          <w:sz w:val="24"/>
          <w:szCs w:val="24"/>
        </w:rPr>
        <w:t>Samsung electronics market and analysis</w:t>
      </w:r>
      <w:r w:rsidR="00C9525E">
        <w:rPr>
          <w:rFonts w:ascii="Arial Narrow" w:hAnsi="Arial Narrow"/>
          <w:sz w:val="24"/>
          <w:szCs w:val="24"/>
        </w:rPr>
        <w:t>’</w:t>
      </w:r>
      <w:r w:rsidR="00E76688">
        <w:rPr>
          <w:rFonts w:ascii="Arial Narrow" w:hAnsi="Arial Narrow"/>
          <w:sz w:val="24"/>
          <w:szCs w:val="24"/>
        </w:rPr>
        <w:t>.</w:t>
      </w:r>
    </w:p>
    <w:p w14:paraId="2FE95A48" w14:textId="63119703" w:rsidR="00C9525E" w:rsidRDefault="00C9525E" w:rsidP="00C9525E">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93" w:history="1">
        <w:r w:rsidR="003A2FA9" w:rsidRPr="00F11E17">
          <w:rPr>
            <w:rStyle w:val="Hyperlink"/>
            <w:rFonts w:ascii="Arial Narrow" w:hAnsi="Arial Narrow"/>
            <w:sz w:val="24"/>
            <w:szCs w:val="24"/>
          </w:rPr>
          <w:t>https://www.academia.edu/6393045/Samsung_electronics_market_and_analysis</w:t>
        </w:r>
      </w:hyperlink>
      <w:r w:rsidR="003A2FA9">
        <w:rPr>
          <w:rFonts w:ascii="Arial Narrow" w:hAnsi="Arial Narrow"/>
          <w:sz w:val="24"/>
          <w:szCs w:val="24"/>
        </w:rPr>
        <w:t xml:space="preserve"> </w:t>
      </w:r>
    </w:p>
    <w:p w14:paraId="34DB477A" w14:textId="6E06F76D" w:rsidR="00BE5858" w:rsidRDefault="00BE5858" w:rsidP="00C9525E">
      <w:pPr>
        <w:pStyle w:val="ListParagraph"/>
        <w:spacing w:line="360" w:lineRule="auto"/>
        <w:ind w:left="777"/>
        <w:jc w:val="both"/>
        <w:rPr>
          <w:rFonts w:ascii="Arial Narrow" w:hAnsi="Arial Narrow"/>
          <w:sz w:val="24"/>
          <w:szCs w:val="24"/>
        </w:rPr>
      </w:pPr>
      <w:r>
        <w:rPr>
          <w:rFonts w:ascii="Arial Narrow" w:hAnsi="Arial Narrow"/>
          <w:sz w:val="24"/>
          <w:szCs w:val="24"/>
        </w:rPr>
        <w:t xml:space="preserve">(Accessed: 22 December </w:t>
      </w:r>
      <w:r w:rsidR="00C565DB">
        <w:rPr>
          <w:rFonts w:ascii="Arial Narrow" w:hAnsi="Arial Narrow"/>
          <w:sz w:val="24"/>
          <w:szCs w:val="24"/>
        </w:rPr>
        <w:t>2019)</w:t>
      </w:r>
    </w:p>
    <w:p w14:paraId="1C4F130D" w14:textId="209A9658" w:rsidR="00F20893" w:rsidRDefault="00F20893" w:rsidP="00C9525E">
      <w:pPr>
        <w:pStyle w:val="ListParagraph"/>
        <w:spacing w:line="360" w:lineRule="auto"/>
        <w:ind w:left="777"/>
        <w:jc w:val="both"/>
        <w:rPr>
          <w:rFonts w:ascii="Arial Narrow" w:hAnsi="Arial Narrow"/>
          <w:sz w:val="24"/>
          <w:szCs w:val="24"/>
        </w:rPr>
      </w:pPr>
    </w:p>
    <w:p w14:paraId="65865F6B" w14:textId="77777777" w:rsidR="00F20893" w:rsidRDefault="00F20893" w:rsidP="00C9525E">
      <w:pPr>
        <w:pStyle w:val="ListParagraph"/>
        <w:spacing w:line="360" w:lineRule="auto"/>
        <w:ind w:left="777"/>
        <w:jc w:val="both"/>
        <w:rPr>
          <w:rFonts w:ascii="Arial Narrow" w:hAnsi="Arial Narrow"/>
          <w:sz w:val="24"/>
          <w:szCs w:val="24"/>
        </w:rPr>
      </w:pPr>
    </w:p>
    <w:p w14:paraId="71CFCA73" w14:textId="3ED49BB5" w:rsidR="00280A29" w:rsidRPr="00960BFF" w:rsidRDefault="00280A29" w:rsidP="00A1592B">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lastRenderedPageBreak/>
        <w:t>Open Secret (201</w:t>
      </w:r>
      <w:r w:rsidR="001201EE">
        <w:rPr>
          <w:rFonts w:ascii="Arial Narrow" w:hAnsi="Arial Narrow"/>
          <w:sz w:val="24"/>
          <w:szCs w:val="24"/>
        </w:rPr>
        <w:t>9</w:t>
      </w:r>
      <w:r>
        <w:rPr>
          <w:rFonts w:ascii="Arial Narrow" w:hAnsi="Arial Narrow"/>
          <w:sz w:val="24"/>
          <w:szCs w:val="24"/>
        </w:rPr>
        <w:t xml:space="preserve">), </w:t>
      </w:r>
      <w:r w:rsidR="00FD10F8">
        <w:rPr>
          <w:rFonts w:ascii="Arial Narrow" w:hAnsi="Arial Narrow"/>
          <w:sz w:val="24"/>
          <w:szCs w:val="24"/>
        </w:rPr>
        <w:t>‘</w:t>
      </w:r>
      <w:r w:rsidRPr="00280A29">
        <w:rPr>
          <w:rFonts w:ascii="Arial Narrow" w:hAnsi="Arial Narrow"/>
          <w:sz w:val="24"/>
          <w:szCs w:val="24"/>
        </w:rPr>
        <w:t>Client Profile: Samsung Group</w:t>
      </w:r>
      <w:r w:rsidR="00FD10F8">
        <w:rPr>
          <w:rFonts w:ascii="Arial Narrow" w:hAnsi="Arial Narrow"/>
          <w:sz w:val="24"/>
          <w:szCs w:val="24"/>
        </w:rPr>
        <w:t xml:space="preserve">’, </w:t>
      </w:r>
      <w:proofErr w:type="spellStart"/>
      <w:r w:rsidR="00F62E72">
        <w:rPr>
          <w:rFonts w:ascii="Arial Narrow" w:hAnsi="Arial Narrow"/>
          <w:i/>
          <w:iCs/>
          <w:sz w:val="24"/>
          <w:szCs w:val="24"/>
        </w:rPr>
        <w:t>Cen</w:t>
      </w:r>
      <w:r w:rsidR="00767E90">
        <w:rPr>
          <w:rFonts w:ascii="Arial Narrow" w:hAnsi="Arial Narrow"/>
          <w:i/>
          <w:iCs/>
          <w:sz w:val="24"/>
          <w:szCs w:val="24"/>
        </w:rPr>
        <w:t>ter</w:t>
      </w:r>
      <w:proofErr w:type="spellEnd"/>
      <w:r w:rsidR="00767E90">
        <w:rPr>
          <w:rFonts w:ascii="Arial Narrow" w:hAnsi="Arial Narrow"/>
          <w:i/>
          <w:iCs/>
          <w:sz w:val="24"/>
          <w:szCs w:val="24"/>
        </w:rPr>
        <w:t xml:space="preserve"> </w:t>
      </w:r>
      <w:r w:rsidR="00BD4FB4">
        <w:rPr>
          <w:rFonts w:ascii="Arial Narrow" w:hAnsi="Arial Narrow"/>
          <w:i/>
          <w:iCs/>
          <w:sz w:val="24"/>
          <w:szCs w:val="24"/>
        </w:rPr>
        <w:t>for responsive politics</w:t>
      </w:r>
      <w:r w:rsidR="00960BFF">
        <w:rPr>
          <w:rFonts w:ascii="Arial Narrow" w:hAnsi="Arial Narrow"/>
          <w:i/>
          <w:iCs/>
          <w:sz w:val="24"/>
          <w:szCs w:val="24"/>
        </w:rPr>
        <w:t xml:space="preserve"> 201</w:t>
      </w:r>
      <w:r w:rsidR="001201EE">
        <w:rPr>
          <w:rFonts w:ascii="Arial Narrow" w:hAnsi="Arial Narrow"/>
          <w:i/>
          <w:iCs/>
          <w:sz w:val="24"/>
          <w:szCs w:val="24"/>
        </w:rPr>
        <w:t>9</w:t>
      </w:r>
      <w:r w:rsidR="00960BFF">
        <w:rPr>
          <w:rFonts w:ascii="Arial Narrow" w:hAnsi="Arial Narrow"/>
          <w:i/>
          <w:iCs/>
          <w:sz w:val="24"/>
          <w:szCs w:val="24"/>
        </w:rPr>
        <w:t>.</w:t>
      </w:r>
    </w:p>
    <w:p w14:paraId="553D6247" w14:textId="4D319E62" w:rsidR="00960BFF" w:rsidRDefault="00960BFF" w:rsidP="00D56FE8">
      <w:pPr>
        <w:pStyle w:val="ListParagraph"/>
        <w:spacing w:line="360" w:lineRule="auto"/>
        <w:ind w:left="777"/>
        <w:rPr>
          <w:rFonts w:ascii="Arial Narrow" w:hAnsi="Arial Narrow"/>
          <w:sz w:val="24"/>
          <w:szCs w:val="24"/>
        </w:rPr>
      </w:pPr>
      <w:r>
        <w:rPr>
          <w:rFonts w:ascii="Arial Narrow" w:hAnsi="Arial Narrow"/>
          <w:sz w:val="24"/>
          <w:szCs w:val="24"/>
        </w:rPr>
        <w:t xml:space="preserve">Available at: </w:t>
      </w:r>
      <w:hyperlink r:id="rId94" w:history="1">
        <w:r w:rsidR="00D56FE8" w:rsidRPr="004C7EBE">
          <w:rPr>
            <w:rStyle w:val="Hyperlink"/>
            <w:rFonts w:ascii="Arial Narrow" w:hAnsi="Arial Narrow"/>
            <w:sz w:val="24"/>
            <w:szCs w:val="24"/>
          </w:rPr>
          <w:t>https://www.opensecrets.org/federal-lobbying/clients/summary?cycle=2019&amp;id=D000042406</w:t>
        </w:r>
      </w:hyperlink>
      <w:r w:rsidR="00D56FE8">
        <w:rPr>
          <w:rFonts w:ascii="Arial Narrow" w:hAnsi="Arial Narrow"/>
          <w:sz w:val="24"/>
          <w:szCs w:val="24"/>
        </w:rPr>
        <w:t xml:space="preserve"> </w:t>
      </w:r>
    </w:p>
    <w:p w14:paraId="0395FB5C" w14:textId="76AA8C59" w:rsidR="00D56FE8" w:rsidRPr="00960BFF" w:rsidRDefault="00D56FE8" w:rsidP="00D56FE8">
      <w:pPr>
        <w:pStyle w:val="ListParagraph"/>
        <w:spacing w:line="360" w:lineRule="auto"/>
        <w:ind w:left="777"/>
        <w:rPr>
          <w:rFonts w:ascii="Arial Narrow" w:hAnsi="Arial Narrow"/>
          <w:sz w:val="24"/>
          <w:szCs w:val="24"/>
        </w:rPr>
      </w:pPr>
      <w:r>
        <w:rPr>
          <w:rFonts w:ascii="Arial Narrow" w:hAnsi="Arial Narrow"/>
          <w:sz w:val="24"/>
          <w:szCs w:val="24"/>
        </w:rPr>
        <w:t>(Accessed</w:t>
      </w:r>
      <w:r w:rsidR="00923BF8">
        <w:rPr>
          <w:rFonts w:ascii="Arial Narrow" w:hAnsi="Arial Narrow"/>
          <w:sz w:val="24"/>
          <w:szCs w:val="24"/>
        </w:rPr>
        <w:t>: 20 December 2019)</w:t>
      </w:r>
    </w:p>
    <w:p w14:paraId="5F25287B" w14:textId="6FECFDC1" w:rsidR="00C32DDF" w:rsidRDefault="00C32DDF" w:rsidP="00A1592B">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Pearson</w:t>
      </w:r>
      <w:r w:rsidR="007C0FDC">
        <w:rPr>
          <w:rFonts w:ascii="Arial Narrow" w:hAnsi="Arial Narrow"/>
          <w:sz w:val="24"/>
          <w:szCs w:val="24"/>
        </w:rPr>
        <w:t xml:space="preserve"> (2012),</w:t>
      </w:r>
      <w:r w:rsidR="005907D2">
        <w:rPr>
          <w:rFonts w:ascii="Arial Narrow" w:hAnsi="Arial Narrow"/>
          <w:sz w:val="24"/>
          <w:szCs w:val="24"/>
        </w:rPr>
        <w:t xml:space="preserve"> </w:t>
      </w:r>
      <w:r w:rsidR="0099336F">
        <w:rPr>
          <w:rFonts w:ascii="Arial Narrow" w:hAnsi="Arial Narrow"/>
          <w:sz w:val="24"/>
          <w:szCs w:val="24"/>
        </w:rPr>
        <w:t>‘So, What Is</w:t>
      </w:r>
      <w:r w:rsidR="00CD0888">
        <w:rPr>
          <w:rFonts w:ascii="Arial Narrow" w:hAnsi="Arial Narrow"/>
          <w:sz w:val="24"/>
          <w:szCs w:val="24"/>
        </w:rPr>
        <w:t xml:space="preserve"> Marketing? It All Together’</w:t>
      </w:r>
      <w:r w:rsidR="00EB0FB0">
        <w:rPr>
          <w:rFonts w:ascii="Arial Narrow" w:hAnsi="Arial Narrow"/>
          <w:sz w:val="24"/>
          <w:szCs w:val="24"/>
        </w:rPr>
        <w:t xml:space="preserve"> [online].</w:t>
      </w:r>
    </w:p>
    <w:p w14:paraId="67BBD714" w14:textId="5415E4D7" w:rsidR="007C0FDC" w:rsidRDefault="007C0FDC" w:rsidP="00D65C41">
      <w:pPr>
        <w:pStyle w:val="ListParagraph"/>
        <w:spacing w:line="360" w:lineRule="auto"/>
        <w:ind w:left="777"/>
        <w:rPr>
          <w:rFonts w:ascii="Arial Narrow" w:hAnsi="Arial Narrow"/>
          <w:sz w:val="24"/>
          <w:szCs w:val="24"/>
        </w:rPr>
      </w:pPr>
      <w:r>
        <w:rPr>
          <w:rFonts w:ascii="Arial Narrow" w:hAnsi="Arial Narrow"/>
          <w:sz w:val="24"/>
          <w:szCs w:val="24"/>
        </w:rPr>
        <w:t>Available at:</w:t>
      </w:r>
      <w:r w:rsidR="00D65C41">
        <w:rPr>
          <w:rFonts w:ascii="Arial Narrow" w:hAnsi="Arial Narrow"/>
          <w:sz w:val="24"/>
          <w:szCs w:val="24"/>
        </w:rPr>
        <w:t xml:space="preserve"> </w:t>
      </w:r>
      <w:hyperlink r:id="rId95" w:history="1">
        <w:r w:rsidR="00D65C41" w:rsidRPr="0023534A">
          <w:rPr>
            <w:rStyle w:val="Hyperlink"/>
            <w:rFonts w:ascii="Arial Narrow" w:hAnsi="Arial Narrow"/>
            <w:sz w:val="24"/>
            <w:szCs w:val="24"/>
          </w:rPr>
          <w:t>http://cf.ppt-online.org/files/slide/o/oJZYikndrFhgl10AwVOUC2QeI3jxszmfXabpTv/slide-35.jpg</w:t>
        </w:r>
      </w:hyperlink>
      <w:r w:rsidR="00D65C41">
        <w:rPr>
          <w:rFonts w:ascii="Arial Narrow" w:hAnsi="Arial Narrow"/>
          <w:sz w:val="24"/>
          <w:szCs w:val="24"/>
        </w:rPr>
        <w:t xml:space="preserve"> </w:t>
      </w:r>
    </w:p>
    <w:p w14:paraId="66F8E352" w14:textId="6BD0FBD7" w:rsidR="00BA3945" w:rsidRDefault="00BA3945" w:rsidP="00BA3945">
      <w:pPr>
        <w:pStyle w:val="ListParagraph"/>
        <w:spacing w:line="360" w:lineRule="auto"/>
        <w:ind w:left="777"/>
        <w:jc w:val="both"/>
        <w:rPr>
          <w:rFonts w:ascii="Arial Narrow" w:hAnsi="Arial Narrow"/>
          <w:sz w:val="24"/>
          <w:szCs w:val="24"/>
        </w:rPr>
      </w:pPr>
      <w:r>
        <w:rPr>
          <w:rFonts w:ascii="Arial Narrow" w:hAnsi="Arial Narrow"/>
          <w:sz w:val="24"/>
          <w:szCs w:val="24"/>
        </w:rPr>
        <w:t xml:space="preserve">(Accessed: </w:t>
      </w:r>
      <w:r w:rsidR="002E2722">
        <w:rPr>
          <w:rFonts w:ascii="Arial Narrow" w:hAnsi="Arial Narrow"/>
          <w:sz w:val="24"/>
          <w:szCs w:val="24"/>
        </w:rPr>
        <w:t>15 December 2019)</w:t>
      </w:r>
    </w:p>
    <w:p w14:paraId="3FDD5DBE" w14:textId="659DBB62" w:rsidR="00977C7A" w:rsidRDefault="00E92AC8" w:rsidP="00455EFA">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Manner</w:t>
      </w:r>
      <w:r w:rsidR="008C7B23">
        <w:rPr>
          <w:rFonts w:ascii="Arial Narrow" w:hAnsi="Arial Narrow"/>
          <w:sz w:val="24"/>
          <w:szCs w:val="24"/>
        </w:rPr>
        <w:t>s, D. (2</w:t>
      </w:r>
      <w:r w:rsidR="00C87958">
        <w:rPr>
          <w:rFonts w:ascii="Arial Narrow" w:hAnsi="Arial Narrow"/>
          <w:sz w:val="24"/>
          <w:szCs w:val="24"/>
        </w:rPr>
        <w:t xml:space="preserve">018), </w:t>
      </w:r>
      <w:r w:rsidR="00C87958">
        <w:t>‘</w:t>
      </w:r>
      <w:r w:rsidR="008C7B23" w:rsidRPr="008C7B23">
        <w:rPr>
          <w:rFonts w:ascii="Arial Narrow" w:hAnsi="Arial Narrow"/>
          <w:sz w:val="24"/>
          <w:szCs w:val="24"/>
        </w:rPr>
        <w:t>Top Ten (+5) Semiconductor Companies 2018</w:t>
      </w:r>
      <w:r w:rsidR="00C87958">
        <w:rPr>
          <w:rFonts w:ascii="Arial Narrow" w:hAnsi="Arial Narrow"/>
          <w:sz w:val="24"/>
          <w:szCs w:val="24"/>
        </w:rPr>
        <w:t>’</w:t>
      </w:r>
      <w:r w:rsidR="008C7B23">
        <w:rPr>
          <w:rFonts w:ascii="Arial Narrow" w:hAnsi="Arial Narrow"/>
          <w:sz w:val="24"/>
          <w:szCs w:val="24"/>
        </w:rPr>
        <w:t>,</w:t>
      </w:r>
      <w:r w:rsidR="005C00FA">
        <w:rPr>
          <w:rFonts w:ascii="Arial Narrow" w:hAnsi="Arial Narrow"/>
          <w:sz w:val="24"/>
          <w:szCs w:val="24"/>
        </w:rPr>
        <w:t xml:space="preserve"> </w:t>
      </w:r>
      <w:r w:rsidR="00B31DBA">
        <w:rPr>
          <w:rFonts w:ascii="Arial Narrow" w:hAnsi="Arial Narrow"/>
          <w:i/>
          <w:iCs/>
          <w:sz w:val="24"/>
          <w:szCs w:val="24"/>
        </w:rPr>
        <w:t>Ele</w:t>
      </w:r>
      <w:r w:rsidR="00D54A95">
        <w:rPr>
          <w:rFonts w:ascii="Arial Narrow" w:hAnsi="Arial Narrow"/>
          <w:i/>
          <w:iCs/>
          <w:sz w:val="24"/>
          <w:szCs w:val="24"/>
        </w:rPr>
        <w:t>c</w:t>
      </w:r>
      <w:r w:rsidR="00B31DBA">
        <w:rPr>
          <w:rFonts w:ascii="Arial Narrow" w:hAnsi="Arial Narrow"/>
          <w:i/>
          <w:iCs/>
          <w:sz w:val="24"/>
          <w:szCs w:val="24"/>
        </w:rPr>
        <w:t xml:space="preserve">tronics </w:t>
      </w:r>
      <w:r w:rsidR="00D54A95">
        <w:rPr>
          <w:rFonts w:ascii="Arial Narrow" w:hAnsi="Arial Narrow"/>
          <w:i/>
          <w:iCs/>
          <w:sz w:val="24"/>
          <w:szCs w:val="24"/>
        </w:rPr>
        <w:t>Weekly</w:t>
      </w:r>
      <w:r w:rsidR="00D54A95">
        <w:rPr>
          <w:rFonts w:ascii="Arial Narrow" w:hAnsi="Arial Narrow"/>
          <w:sz w:val="24"/>
          <w:szCs w:val="24"/>
        </w:rPr>
        <w:t>,</w:t>
      </w:r>
      <w:r w:rsidR="00977C7A">
        <w:rPr>
          <w:rFonts w:ascii="Arial Narrow" w:hAnsi="Arial Narrow"/>
          <w:sz w:val="24"/>
          <w:szCs w:val="24"/>
        </w:rPr>
        <w:t xml:space="preserve"> </w:t>
      </w:r>
      <w:r w:rsidR="00D54A95">
        <w:rPr>
          <w:rFonts w:ascii="Arial Narrow" w:hAnsi="Arial Narrow"/>
          <w:sz w:val="24"/>
          <w:szCs w:val="24"/>
        </w:rPr>
        <w:t>[online]</w:t>
      </w:r>
      <w:r w:rsidR="00977C7A">
        <w:rPr>
          <w:rFonts w:ascii="Arial Narrow" w:hAnsi="Arial Narrow"/>
          <w:sz w:val="24"/>
          <w:szCs w:val="24"/>
        </w:rPr>
        <w:t>.</w:t>
      </w:r>
    </w:p>
    <w:p w14:paraId="495A13FC" w14:textId="65CD5B3B" w:rsidR="00E92AC8" w:rsidRDefault="00977C7A" w:rsidP="00977C7A">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r w:rsidR="008C7B23">
        <w:rPr>
          <w:rFonts w:ascii="Arial Narrow" w:hAnsi="Arial Narrow"/>
          <w:sz w:val="24"/>
          <w:szCs w:val="24"/>
        </w:rPr>
        <w:t xml:space="preserve"> </w:t>
      </w:r>
      <w:hyperlink r:id="rId96" w:history="1">
        <w:r w:rsidRPr="0023534A">
          <w:rPr>
            <w:rStyle w:val="Hyperlink"/>
            <w:rFonts w:ascii="Arial Narrow" w:hAnsi="Arial Narrow"/>
            <w:sz w:val="24"/>
            <w:szCs w:val="24"/>
          </w:rPr>
          <w:t>https://www.electronicsweekly.com/blogs/mannerisms/ten-best/top-ten-5-semiconductor-companies-2018-2018-11/</w:t>
        </w:r>
      </w:hyperlink>
      <w:r>
        <w:rPr>
          <w:rFonts w:ascii="Arial Narrow" w:hAnsi="Arial Narrow"/>
          <w:sz w:val="24"/>
          <w:szCs w:val="24"/>
        </w:rPr>
        <w:t xml:space="preserve"> </w:t>
      </w:r>
    </w:p>
    <w:p w14:paraId="1231CD03" w14:textId="499DA2DC" w:rsidR="00977C7A" w:rsidRDefault="006F73C4" w:rsidP="00977C7A">
      <w:pPr>
        <w:pStyle w:val="ListParagraph"/>
        <w:spacing w:line="360" w:lineRule="auto"/>
        <w:ind w:left="777"/>
        <w:jc w:val="both"/>
        <w:rPr>
          <w:rFonts w:ascii="Arial Narrow" w:hAnsi="Arial Narrow"/>
          <w:sz w:val="24"/>
          <w:szCs w:val="24"/>
        </w:rPr>
      </w:pPr>
      <w:r>
        <w:rPr>
          <w:rFonts w:ascii="Arial Narrow" w:hAnsi="Arial Narrow"/>
          <w:sz w:val="24"/>
          <w:szCs w:val="24"/>
        </w:rPr>
        <w:t>(Accessed: 15 December 2019)</w:t>
      </w:r>
    </w:p>
    <w:p w14:paraId="79D78953" w14:textId="6B288532" w:rsidR="005E5F6B" w:rsidRDefault="00880927" w:rsidP="00455EFA">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Munson, B. (2019), ‘</w:t>
      </w:r>
      <w:r w:rsidRPr="00880927">
        <w:rPr>
          <w:rFonts w:ascii="Arial Narrow" w:hAnsi="Arial Narrow"/>
          <w:sz w:val="24"/>
          <w:szCs w:val="24"/>
        </w:rPr>
        <w:t>Samsung’s Tizen OS dominates global smart TV market</w:t>
      </w:r>
      <w:r>
        <w:rPr>
          <w:rFonts w:ascii="Arial Narrow" w:hAnsi="Arial Narrow"/>
          <w:sz w:val="24"/>
          <w:szCs w:val="24"/>
        </w:rPr>
        <w:t>’,</w:t>
      </w:r>
      <w:r w:rsidR="006D369D">
        <w:rPr>
          <w:rFonts w:ascii="Arial Narrow" w:hAnsi="Arial Narrow"/>
          <w:sz w:val="24"/>
          <w:szCs w:val="24"/>
        </w:rPr>
        <w:t xml:space="preserve"> </w:t>
      </w:r>
      <w:r w:rsidR="00C912AE">
        <w:rPr>
          <w:rFonts w:ascii="Arial Narrow" w:hAnsi="Arial Narrow"/>
          <w:i/>
          <w:iCs/>
          <w:sz w:val="24"/>
          <w:szCs w:val="24"/>
        </w:rPr>
        <w:t>Fierce</w:t>
      </w:r>
      <w:r w:rsidR="00F955FC">
        <w:rPr>
          <w:rFonts w:ascii="Arial Narrow" w:hAnsi="Arial Narrow"/>
          <w:i/>
          <w:iCs/>
          <w:sz w:val="24"/>
          <w:szCs w:val="24"/>
        </w:rPr>
        <w:t xml:space="preserve"> Video</w:t>
      </w:r>
      <w:r w:rsidR="00E86C99">
        <w:rPr>
          <w:rFonts w:ascii="Arial Narrow" w:hAnsi="Arial Narrow"/>
          <w:i/>
          <w:iCs/>
          <w:sz w:val="24"/>
          <w:szCs w:val="24"/>
        </w:rPr>
        <w:t>.</w:t>
      </w:r>
    </w:p>
    <w:p w14:paraId="0C8ABE49" w14:textId="140462A6" w:rsidR="00E86C99" w:rsidRDefault="00E86C99" w:rsidP="00E86C99">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97" w:history="1">
        <w:r w:rsidR="001F1427" w:rsidRPr="0023534A">
          <w:rPr>
            <w:rStyle w:val="Hyperlink"/>
            <w:rFonts w:ascii="Arial Narrow" w:hAnsi="Arial Narrow"/>
            <w:sz w:val="24"/>
            <w:szCs w:val="24"/>
          </w:rPr>
          <w:t>https://www.fiercevideo.com/video/samsung-s-tizen-os-dominates-global-smart-tv-market</w:t>
        </w:r>
      </w:hyperlink>
      <w:r w:rsidR="001F1427">
        <w:rPr>
          <w:rFonts w:ascii="Arial Narrow" w:hAnsi="Arial Narrow"/>
          <w:sz w:val="24"/>
          <w:szCs w:val="24"/>
        </w:rPr>
        <w:t xml:space="preserve"> </w:t>
      </w:r>
    </w:p>
    <w:p w14:paraId="07493EB8" w14:textId="533B7A02" w:rsidR="001F1427" w:rsidRDefault="001F1427" w:rsidP="00E86C99">
      <w:pPr>
        <w:pStyle w:val="ListParagraph"/>
        <w:spacing w:line="360" w:lineRule="auto"/>
        <w:ind w:left="777"/>
        <w:jc w:val="both"/>
        <w:rPr>
          <w:rFonts w:ascii="Arial Narrow" w:hAnsi="Arial Narrow"/>
          <w:sz w:val="24"/>
          <w:szCs w:val="24"/>
        </w:rPr>
      </w:pPr>
      <w:r>
        <w:rPr>
          <w:rFonts w:ascii="Arial Narrow" w:hAnsi="Arial Narrow"/>
          <w:sz w:val="24"/>
          <w:szCs w:val="24"/>
        </w:rPr>
        <w:t>(Accessed</w:t>
      </w:r>
      <w:r w:rsidR="00B55966">
        <w:rPr>
          <w:rFonts w:ascii="Arial Narrow" w:hAnsi="Arial Narrow"/>
          <w:sz w:val="24"/>
          <w:szCs w:val="24"/>
        </w:rPr>
        <w:t>: 15 December 2019)</w:t>
      </w:r>
    </w:p>
    <w:p w14:paraId="592B5902" w14:textId="522BEAB2" w:rsidR="00A07701" w:rsidRDefault="00D5088F" w:rsidP="00455EFA">
      <w:pPr>
        <w:pStyle w:val="ListParagraph"/>
        <w:numPr>
          <w:ilvl w:val="0"/>
          <w:numId w:val="1"/>
        </w:numPr>
        <w:spacing w:line="360" w:lineRule="auto"/>
        <w:jc w:val="both"/>
        <w:rPr>
          <w:rFonts w:ascii="Arial Narrow" w:hAnsi="Arial Narrow"/>
          <w:sz w:val="24"/>
          <w:szCs w:val="24"/>
        </w:rPr>
      </w:pPr>
      <w:r w:rsidRPr="00A07701">
        <w:rPr>
          <w:rFonts w:ascii="Arial Narrow" w:hAnsi="Arial Narrow"/>
          <w:sz w:val="24"/>
          <w:szCs w:val="24"/>
        </w:rPr>
        <w:t>Omer</w:t>
      </w:r>
      <w:r w:rsidR="00844BFE">
        <w:rPr>
          <w:rFonts w:ascii="Arial Narrow" w:hAnsi="Arial Narrow"/>
          <w:sz w:val="24"/>
          <w:szCs w:val="24"/>
        </w:rPr>
        <w:t xml:space="preserve">, </w:t>
      </w:r>
      <w:proofErr w:type="spellStart"/>
      <w:r w:rsidRPr="00A07701">
        <w:rPr>
          <w:rFonts w:ascii="Arial Narrow" w:hAnsi="Arial Narrow"/>
          <w:sz w:val="24"/>
          <w:szCs w:val="24"/>
        </w:rPr>
        <w:t>Soran</w:t>
      </w:r>
      <w:proofErr w:type="spellEnd"/>
      <w:r w:rsidRPr="00A07701">
        <w:rPr>
          <w:rFonts w:ascii="Arial Narrow" w:hAnsi="Arial Narrow"/>
          <w:sz w:val="24"/>
          <w:szCs w:val="24"/>
        </w:rPr>
        <w:t xml:space="preserve"> K.</w:t>
      </w:r>
      <w:r w:rsidR="00254357">
        <w:rPr>
          <w:rFonts w:ascii="Arial Narrow" w:hAnsi="Arial Narrow"/>
          <w:sz w:val="24"/>
          <w:szCs w:val="24"/>
        </w:rPr>
        <w:t xml:space="preserve"> (2019). </w:t>
      </w:r>
      <w:r w:rsidR="00455EFA">
        <w:rPr>
          <w:rFonts w:ascii="Arial Narrow" w:hAnsi="Arial Narrow"/>
          <w:sz w:val="24"/>
          <w:szCs w:val="24"/>
        </w:rPr>
        <w:t>‘</w:t>
      </w:r>
      <w:r w:rsidR="00A07701" w:rsidRPr="00D5088F">
        <w:rPr>
          <w:rFonts w:ascii="Arial Narrow" w:hAnsi="Arial Narrow"/>
          <w:sz w:val="24"/>
          <w:szCs w:val="24"/>
        </w:rPr>
        <w:t>SWOT analysis implementation's significance on strategy planning Samsung mobile company as an example</w:t>
      </w:r>
      <w:r w:rsidR="00455EFA">
        <w:rPr>
          <w:rFonts w:ascii="Arial Narrow" w:hAnsi="Arial Narrow"/>
          <w:sz w:val="24"/>
          <w:szCs w:val="24"/>
        </w:rPr>
        <w:t xml:space="preserve">’, </w:t>
      </w:r>
      <w:r w:rsidR="00455EFA" w:rsidRPr="00455EFA">
        <w:rPr>
          <w:rFonts w:ascii="Arial Narrow" w:hAnsi="Arial Narrow"/>
          <w:i/>
          <w:iCs/>
          <w:sz w:val="24"/>
          <w:szCs w:val="24"/>
        </w:rPr>
        <w:t>Journal of Process Management. New Technologies 2019, vol. 7, br. 1, str. 56-62</w:t>
      </w:r>
      <w:r w:rsidR="00EA473E">
        <w:rPr>
          <w:rFonts w:ascii="Arial Narrow" w:hAnsi="Arial Narrow"/>
          <w:i/>
          <w:iCs/>
          <w:sz w:val="24"/>
          <w:szCs w:val="24"/>
        </w:rPr>
        <w:t>.</w:t>
      </w:r>
    </w:p>
    <w:p w14:paraId="0CE030DA" w14:textId="505DA65C" w:rsidR="00EA473E" w:rsidRDefault="00EA473E" w:rsidP="00EA473E">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98" w:history="1">
        <w:r w:rsidR="0090375C" w:rsidRPr="0023534A">
          <w:rPr>
            <w:rStyle w:val="Hyperlink"/>
            <w:rFonts w:ascii="Arial Narrow" w:hAnsi="Arial Narrow"/>
            <w:sz w:val="24"/>
            <w:szCs w:val="24"/>
          </w:rPr>
          <w:t>https://scindeks.ceon.rs/article.aspx?artid=2334-735X1901056O</w:t>
        </w:r>
      </w:hyperlink>
      <w:r w:rsidR="0090375C">
        <w:rPr>
          <w:rFonts w:ascii="Arial Narrow" w:hAnsi="Arial Narrow"/>
          <w:sz w:val="24"/>
          <w:szCs w:val="24"/>
        </w:rPr>
        <w:t xml:space="preserve"> </w:t>
      </w:r>
    </w:p>
    <w:p w14:paraId="33C3FD40" w14:textId="7A8F824A" w:rsidR="0090375C" w:rsidRDefault="0090375C" w:rsidP="00EA473E">
      <w:pPr>
        <w:pStyle w:val="ListParagraph"/>
        <w:spacing w:line="360" w:lineRule="auto"/>
        <w:ind w:left="777"/>
        <w:jc w:val="both"/>
        <w:rPr>
          <w:rFonts w:ascii="Arial Narrow" w:hAnsi="Arial Narrow"/>
          <w:sz w:val="24"/>
          <w:szCs w:val="24"/>
        </w:rPr>
      </w:pPr>
      <w:r>
        <w:rPr>
          <w:rFonts w:ascii="Arial Narrow" w:hAnsi="Arial Narrow"/>
          <w:sz w:val="24"/>
          <w:szCs w:val="24"/>
        </w:rPr>
        <w:t xml:space="preserve">(Accessed: </w:t>
      </w:r>
      <w:r w:rsidR="002F68D9">
        <w:rPr>
          <w:rFonts w:ascii="Arial Narrow" w:hAnsi="Arial Narrow"/>
          <w:sz w:val="24"/>
          <w:szCs w:val="24"/>
        </w:rPr>
        <w:t xml:space="preserve">15 December 2019) </w:t>
      </w:r>
    </w:p>
    <w:p w14:paraId="7C3AE081" w14:textId="66884502" w:rsidR="001D74DC" w:rsidRDefault="000C2517" w:rsidP="00FD0E7A">
      <w:pPr>
        <w:pStyle w:val="ListParagraph"/>
        <w:numPr>
          <w:ilvl w:val="0"/>
          <w:numId w:val="1"/>
        </w:numPr>
        <w:spacing w:line="360" w:lineRule="auto"/>
        <w:jc w:val="both"/>
        <w:rPr>
          <w:rFonts w:ascii="Arial Narrow" w:hAnsi="Arial Narrow"/>
          <w:sz w:val="24"/>
          <w:szCs w:val="24"/>
        </w:rPr>
      </w:pPr>
      <w:proofErr w:type="spellStart"/>
      <w:r>
        <w:rPr>
          <w:rFonts w:ascii="Arial Narrow" w:hAnsi="Arial Narrow"/>
          <w:sz w:val="24"/>
          <w:szCs w:val="24"/>
        </w:rPr>
        <w:t>Sarno</w:t>
      </w:r>
      <w:proofErr w:type="spellEnd"/>
      <w:r>
        <w:rPr>
          <w:rFonts w:ascii="Arial Narrow" w:hAnsi="Arial Narrow"/>
          <w:sz w:val="24"/>
          <w:szCs w:val="24"/>
        </w:rPr>
        <w:t>, A., (2016), ‘</w:t>
      </w:r>
      <w:r w:rsidRPr="000C2517">
        <w:rPr>
          <w:rFonts w:ascii="Arial Narrow" w:hAnsi="Arial Narrow"/>
          <w:sz w:val="24"/>
          <w:szCs w:val="24"/>
        </w:rPr>
        <w:t>Samsung PR vs. Apple PR vs. Cisco PR</w:t>
      </w:r>
      <w:r w:rsidR="00A22D44">
        <w:rPr>
          <w:rFonts w:ascii="Arial Narrow" w:hAnsi="Arial Narrow"/>
          <w:sz w:val="24"/>
          <w:szCs w:val="24"/>
        </w:rPr>
        <w:t xml:space="preserve">’, </w:t>
      </w:r>
      <w:r w:rsidR="005005FE">
        <w:rPr>
          <w:rFonts w:ascii="Arial Narrow" w:hAnsi="Arial Narrow"/>
          <w:i/>
          <w:iCs/>
          <w:sz w:val="24"/>
          <w:szCs w:val="24"/>
        </w:rPr>
        <w:t>Everything-PR</w:t>
      </w:r>
      <w:r w:rsidR="00FB37B0">
        <w:rPr>
          <w:rFonts w:ascii="Arial Narrow" w:hAnsi="Arial Narrow"/>
          <w:i/>
          <w:iCs/>
          <w:sz w:val="24"/>
          <w:szCs w:val="24"/>
        </w:rPr>
        <w:t xml:space="preserve">, </w:t>
      </w:r>
      <w:r w:rsidR="0078358C">
        <w:rPr>
          <w:rFonts w:ascii="Arial Narrow" w:hAnsi="Arial Narrow"/>
          <w:i/>
          <w:iCs/>
          <w:sz w:val="24"/>
          <w:szCs w:val="24"/>
        </w:rPr>
        <w:t xml:space="preserve">Public </w:t>
      </w:r>
      <w:r w:rsidR="0012253C">
        <w:rPr>
          <w:rFonts w:ascii="Arial Narrow" w:hAnsi="Arial Narrow"/>
          <w:i/>
          <w:iCs/>
          <w:sz w:val="24"/>
          <w:szCs w:val="24"/>
        </w:rPr>
        <w:t>Relation</w:t>
      </w:r>
      <w:r w:rsidR="005005FE">
        <w:rPr>
          <w:rFonts w:ascii="Arial Narrow" w:hAnsi="Arial Narrow"/>
          <w:i/>
          <w:iCs/>
          <w:sz w:val="24"/>
          <w:szCs w:val="24"/>
        </w:rPr>
        <w:t xml:space="preserve"> News.</w:t>
      </w:r>
    </w:p>
    <w:p w14:paraId="14CC565D" w14:textId="28FD4B95" w:rsidR="00FB37B0" w:rsidRDefault="00FB37B0" w:rsidP="00FB37B0">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99" w:history="1">
        <w:r w:rsidRPr="00190D0F">
          <w:rPr>
            <w:rStyle w:val="Hyperlink"/>
            <w:rFonts w:ascii="Arial Narrow" w:hAnsi="Arial Narrow"/>
            <w:sz w:val="24"/>
            <w:szCs w:val="24"/>
          </w:rPr>
          <w:t>https://everything-pr.com/samsung-apple-vs-cisco-public-relations/</w:t>
        </w:r>
      </w:hyperlink>
      <w:r>
        <w:rPr>
          <w:rFonts w:ascii="Arial Narrow" w:hAnsi="Arial Narrow"/>
          <w:sz w:val="24"/>
          <w:szCs w:val="24"/>
        </w:rPr>
        <w:t xml:space="preserve"> </w:t>
      </w:r>
    </w:p>
    <w:p w14:paraId="18496195" w14:textId="25ED8E38" w:rsidR="00FB37B0" w:rsidRDefault="00AB541F" w:rsidP="00FB37B0">
      <w:pPr>
        <w:pStyle w:val="ListParagraph"/>
        <w:spacing w:line="360" w:lineRule="auto"/>
        <w:ind w:left="777"/>
        <w:jc w:val="both"/>
        <w:rPr>
          <w:rFonts w:ascii="Arial Narrow" w:hAnsi="Arial Narrow"/>
          <w:sz w:val="24"/>
          <w:szCs w:val="24"/>
        </w:rPr>
      </w:pPr>
      <w:r>
        <w:rPr>
          <w:rFonts w:ascii="Arial Narrow" w:hAnsi="Arial Narrow"/>
          <w:sz w:val="24"/>
          <w:szCs w:val="24"/>
        </w:rPr>
        <w:t>(Accessed: 28 December 2019)</w:t>
      </w:r>
    </w:p>
    <w:p w14:paraId="59303299" w14:textId="75208929" w:rsidR="00986BA6" w:rsidRDefault="006117D0" w:rsidP="00FD0E7A">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Sattar, S., (2019), ‘Advertising Strategy</w:t>
      </w:r>
      <w:r w:rsidR="00224165">
        <w:rPr>
          <w:rFonts w:ascii="Arial Narrow" w:hAnsi="Arial Narrow"/>
          <w:sz w:val="24"/>
          <w:szCs w:val="24"/>
        </w:rPr>
        <w:t xml:space="preserve"> of Samsung’, </w:t>
      </w:r>
      <w:r w:rsidR="00224165" w:rsidRPr="00224165">
        <w:rPr>
          <w:rFonts w:ascii="Arial Narrow" w:hAnsi="Arial Narrow"/>
          <w:i/>
          <w:iCs/>
          <w:sz w:val="24"/>
          <w:szCs w:val="24"/>
        </w:rPr>
        <w:t>Strategy Watch</w:t>
      </w:r>
      <w:r w:rsidR="00224165">
        <w:rPr>
          <w:rFonts w:ascii="Arial Narrow" w:hAnsi="Arial Narrow"/>
          <w:sz w:val="24"/>
          <w:szCs w:val="24"/>
        </w:rPr>
        <w:t>.</w:t>
      </w:r>
    </w:p>
    <w:p w14:paraId="6A3FC11F" w14:textId="7AE1055A" w:rsidR="00D76CE5" w:rsidRDefault="00D76CE5" w:rsidP="00D76CE5">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100" w:history="1">
        <w:r w:rsidRPr="00190D0F">
          <w:rPr>
            <w:rStyle w:val="Hyperlink"/>
            <w:rFonts w:ascii="Arial Narrow" w:hAnsi="Arial Narrow"/>
            <w:sz w:val="24"/>
            <w:szCs w:val="24"/>
          </w:rPr>
          <w:t>http://www.thestrategywatch.com/advertising-strategy-of-samsung/</w:t>
        </w:r>
      </w:hyperlink>
      <w:r>
        <w:rPr>
          <w:rFonts w:ascii="Arial Narrow" w:hAnsi="Arial Narrow"/>
          <w:sz w:val="24"/>
          <w:szCs w:val="24"/>
        </w:rPr>
        <w:t xml:space="preserve"> </w:t>
      </w:r>
    </w:p>
    <w:p w14:paraId="2597371F" w14:textId="625D5A2B" w:rsidR="00D76CE5" w:rsidRDefault="00D76CE5" w:rsidP="00D76CE5">
      <w:pPr>
        <w:pStyle w:val="ListParagraph"/>
        <w:spacing w:line="360" w:lineRule="auto"/>
        <w:ind w:left="777"/>
        <w:jc w:val="both"/>
        <w:rPr>
          <w:rFonts w:ascii="Arial Narrow" w:hAnsi="Arial Narrow"/>
          <w:sz w:val="24"/>
          <w:szCs w:val="24"/>
        </w:rPr>
      </w:pPr>
      <w:r>
        <w:rPr>
          <w:rFonts w:ascii="Arial Narrow" w:hAnsi="Arial Narrow"/>
          <w:sz w:val="24"/>
          <w:szCs w:val="24"/>
        </w:rPr>
        <w:t>(Accessed:</w:t>
      </w:r>
      <w:r w:rsidR="00E34251">
        <w:rPr>
          <w:rFonts w:ascii="Arial Narrow" w:hAnsi="Arial Narrow"/>
          <w:sz w:val="24"/>
          <w:szCs w:val="24"/>
        </w:rPr>
        <w:t xml:space="preserve"> 28 December 2019)</w:t>
      </w:r>
    </w:p>
    <w:p w14:paraId="666E4EF9" w14:textId="13525915" w:rsidR="00FD0E7A" w:rsidRDefault="00FD0E7A" w:rsidP="00FD0E7A">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Samsung (2019), [online]</w:t>
      </w:r>
    </w:p>
    <w:p w14:paraId="30D88E29" w14:textId="77777777" w:rsidR="00FD0E7A" w:rsidRDefault="00FD0E7A" w:rsidP="00FD0E7A">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101" w:history="1">
        <w:r w:rsidRPr="0023534A">
          <w:rPr>
            <w:rStyle w:val="Hyperlink"/>
            <w:rFonts w:ascii="Arial Narrow" w:hAnsi="Arial Narrow"/>
            <w:sz w:val="24"/>
            <w:szCs w:val="24"/>
          </w:rPr>
          <w:t>https://www.samsung.com/us/aboutsamsung/vision/vision2020/</w:t>
        </w:r>
      </w:hyperlink>
      <w:r>
        <w:rPr>
          <w:rFonts w:ascii="Arial Narrow" w:hAnsi="Arial Narrow"/>
          <w:sz w:val="24"/>
          <w:szCs w:val="24"/>
        </w:rPr>
        <w:t xml:space="preserve"> </w:t>
      </w:r>
    </w:p>
    <w:p w14:paraId="7ED27D5A" w14:textId="6F078793" w:rsidR="00FD0E7A" w:rsidRDefault="00FD0E7A" w:rsidP="00FD0E7A">
      <w:pPr>
        <w:pStyle w:val="ListParagraph"/>
        <w:spacing w:line="360" w:lineRule="auto"/>
        <w:ind w:left="777"/>
        <w:jc w:val="both"/>
        <w:rPr>
          <w:rFonts w:ascii="Arial Narrow" w:hAnsi="Arial Narrow"/>
          <w:sz w:val="24"/>
          <w:szCs w:val="24"/>
        </w:rPr>
      </w:pPr>
      <w:r>
        <w:rPr>
          <w:rFonts w:ascii="Arial Narrow" w:hAnsi="Arial Narrow"/>
          <w:sz w:val="24"/>
          <w:szCs w:val="24"/>
        </w:rPr>
        <w:t xml:space="preserve">(Accessed: 15 December 2019) </w:t>
      </w:r>
    </w:p>
    <w:p w14:paraId="0EE90E56" w14:textId="1DD7BD81" w:rsidR="00F20893" w:rsidRDefault="00F20893" w:rsidP="00FD0E7A">
      <w:pPr>
        <w:pStyle w:val="ListParagraph"/>
        <w:spacing w:line="360" w:lineRule="auto"/>
        <w:ind w:left="777"/>
        <w:jc w:val="both"/>
        <w:rPr>
          <w:rFonts w:ascii="Arial Narrow" w:hAnsi="Arial Narrow"/>
          <w:sz w:val="24"/>
          <w:szCs w:val="24"/>
        </w:rPr>
      </w:pPr>
    </w:p>
    <w:p w14:paraId="788DC38B" w14:textId="77777777" w:rsidR="00F20893" w:rsidRPr="00860B7D" w:rsidRDefault="00F20893" w:rsidP="00FD0E7A">
      <w:pPr>
        <w:pStyle w:val="ListParagraph"/>
        <w:spacing w:line="360" w:lineRule="auto"/>
        <w:ind w:left="777"/>
        <w:jc w:val="both"/>
        <w:rPr>
          <w:rFonts w:ascii="Arial Narrow" w:hAnsi="Arial Narrow"/>
          <w:sz w:val="24"/>
          <w:szCs w:val="24"/>
        </w:rPr>
      </w:pPr>
    </w:p>
    <w:p w14:paraId="39FA4AE8" w14:textId="437C2494" w:rsidR="00F9770D" w:rsidRDefault="00F9770D" w:rsidP="00860B7D">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lastRenderedPageBreak/>
        <w:t>Samsung</w:t>
      </w:r>
      <w:r w:rsidR="007E2BB3">
        <w:rPr>
          <w:rFonts w:ascii="Arial Narrow" w:hAnsi="Arial Narrow"/>
          <w:sz w:val="24"/>
          <w:szCs w:val="24"/>
        </w:rPr>
        <w:t xml:space="preserve"> 2015,</w:t>
      </w:r>
      <w:r w:rsidR="00156152">
        <w:rPr>
          <w:rFonts w:ascii="Arial Narrow" w:hAnsi="Arial Narrow"/>
          <w:sz w:val="24"/>
          <w:szCs w:val="24"/>
        </w:rPr>
        <w:t xml:space="preserve"> </w:t>
      </w:r>
      <w:r w:rsidR="00156152" w:rsidRPr="00DC5B14">
        <w:rPr>
          <w:rFonts w:ascii="Arial Narrow" w:hAnsi="Arial Narrow"/>
          <w:i/>
          <w:iCs/>
          <w:sz w:val="24"/>
          <w:szCs w:val="24"/>
        </w:rPr>
        <w:t xml:space="preserve">‘Sustainability Report </w:t>
      </w:r>
      <w:r w:rsidR="00DC5B14" w:rsidRPr="00DC5B14">
        <w:rPr>
          <w:rFonts w:ascii="Arial Narrow" w:hAnsi="Arial Narrow"/>
          <w:i/>
          <w:iCs/>
          <w:sz w:val="24"/>
          <w:szCs w:val="24"/>
        </w:rPr>
        <w:t>2015’</w:t>
      </w:r>
      <w:r w:rsidR="00DC5B14">
        <w:rPr>
          <w:rFonts w:ascii="Arial Narrow" w:hAnsi="Arial Narrow"/>
          <w:sz w:val="24"/>
          <w:szCs w:val="24"/>
        </w:rPr>
        <w:t xml:space="preserve">, </w:t>
      </w:r>
      <w:r w:rsidR="00A72AAE">
        <w:rPr>
          <w:rFonts w:ascii="Arial Narrow" w:hAnsi="Arial Narrow"/>
          <w:sz w:val="24"/>
          <w:szCs w:val="24"/>
        </w:rPr>
        <w:t>[online]</w:t>
      </w:r>
    </w:p>
    <w:p w14:paraId="2EBF353C" w14:textId="11E54AB3" w:rsidR="007E2BB3" w:rsidRDefault="007E2BB3" w:rsidP="00614A74">
      <w:pPr>
        <w:pStyle w:val="ListParagraph"/>
        <w:spacing w:line="360" w:lineRule="auto"/>
        <w:ind w:left="777"/>
        <w:rPr>
          <w:rFonts w:ascii="Arial Narrow" w:hAnsi="Arial Narrow"/>
          <w:sz w:val="24"/>
          <w:szCs w:val="24"/>
        </w:rPr>
      </w:pPr>
      <w:r>
        <w:rPr>
          <w:rFonts w:ascii="Arial Narrow" w:hAnsi="Arial Narrow"/>
          <w:sz w:val="24"/>
          <w:szCs w:val="24"/>
        </w:rPr>
        <w:t>Available at</w:t>
      </w:r>
      <w:r w:rsidR="008642E2">
        <w:rPr>
          <w:rFonts w:ascii="Arial Narrow" w:hAnsi="Arial Narrow"/>
          <w:sz w:val="24"/>
          <w:szCs w:val="24"/>
        </w:rPr>
        <w:t xml:space="preserve">: </w:t>
      </w:r>
      <w:hyperlink r:id="rId102" w:history="1">
        <w:r w:rsidR="008642E2" w:rsidRPr="004C7EBE">
          <w:rPr>
            <w:rStyle w:val="Hyperlink"/>
            <w:rFonts w:ascii="Arial Narrow" w:hAnsi="Arial Narrow"/>
            <w:sz w:val="24"/>
            <w:szCs w:val="24"/>
          </w:rPr>
          <w:t>https://www.samsung.com/us/smg/content/dam/s7/home/aboutsamsung/sustainability/report-and-policy/sustainability_report_10242019/Sustainability_report_2015_en.pdf</w:t>
        </w:r>
      </w:hyperlink>
      <w:r w:rsidR="008642E2">
        <w:rPr>
          <w:rFonts w:ascii="Arial Narrow" w:hAnsi="Arial Narrow"/>
          <w:sz w:val="24"/>
          <w:szCs w:val="24"/>
        </w:rPr>
        <w:t xml:space="preserve"> </w:t>
      </w:r>
    </w:p>
    <w:p w14:paraId="246F728C" w14:textId="3F4F133D" w:rsidR="008642E2" w:rsidRDefault="008642E2" w:rsidP="007E2BB3">
      <w:pPr>
        <w:pStyle w:val="ListParagraph"/>
        <w:spacing w:line="360" w:lineRule="auto"/>
        <w:ind w:left="777"/>
        <w:jc w:val="both"/>
        <w:rPr>
          <w:rFonts w:ascii="Arial Narrow" w:hAnsi="Arial Narrow"/>
          <w:sz w:val="24"/>
          <w:szCs w:val="24"/>
        </w:rPr>
      </w:pPr>
      <w:r>
        <w:rPr>
          <w:rFonts w:ascii="Arial Narrow" w:hAnsi="Arial Narrow"/>
          <w:sz w:val="24"/>
          <w:szCs w:val="24"/>
        </w:rPr>
        <w:t>(Accessed: 20 December 2019)</w:t>
      </w:r>
    </w:p>
    <w:p w14:paraId="7E14E9A6" w14:textId="5DC48BBE" w:rsidR="00836039" w:rsidRDefault="00F237B1" w:rsidP="00860B7D">
      <w:pPr>
        <w:pStyle w:val="ListParagraph"/>
        <w:numPr>
          <w:ilvl w:val="0"/>
          <w:numId w:val="1"/>
        </w:numPr>
        <w:spacing w:line="360" w:lineRule="auto"/>
        <w:jc w:val="both"/>
        <w:rPr>
          <w:rFonts w:ascii="Arial Narrow" w:hAnsi="Arial Narrow"/>
          <w:sz w:val="24"/>
          <w:szCs w:val="24"/>
        </w:rPr>
      </w:pPr>
      <w:r w:rsidRPr="00F237B1">
        <w:rPr>
          <w:rFonts w:ascii="Arial Narrow" w:hAnsi="Arial Narrow"/>
          <w:sz w:val="24"/>
          <w:szCs w:val="24"/>
        </w:rPr>
        <w:t>Samsung Group</w:t>
      </w:r>
      <w:r>
        <w:rPr>
          <w:rFonts w:ascii="Arial Narrow" w:hAnsi="Arial Narrow"/>
          <w:sz w:val="24"/>
          <w:szCs w:val="24"/>
        </w:rPr>
        <w:t>,</w:t>
      </w:r>
      <w:r w:rsidRPr="00F237B1">
        <w:rPr>
          <w:rFonts w:ascii="Arial Narrow" w:hAnsi="Arial Narrow"/>
          <w:sz w:val="24"/>
          <w:szCs w:val="24"/>
        </w:rPr>
        <w:t xml:space="preserve"> (201</w:t>
      </w:r>
      <w:r w:rsidR="00811277">
        <w:rPr>
          <w:rFonts w:ascii="Arial Narrow" w:hAnsi="Arial Narrow"/>
          <w:sz w:val="24"/>
          <w:szCs w:val="24"/>
        </w:rPr>
        <w:t>9</w:t>
      </w:r>
      <w:r w:rsidRPr="00F237B1">
        <w:rPr>
          <w:rFonts w:ascii="Arial Narrow" w:hAnsi="Arial Narrow"/>
          <w:sz w:val="24"/>
          <w:szCs w:val="24"/>
        </w:rPr>
        <w:t>)</w:t>
      </w:r>
      <w:r>
        <w:rPr>
          <w:rFonts w:ascii="Arial Narrow" w:hAnsi="Arial Narrow"/>
          <w:sz w:val="24"/>
          <w:szCs w:val="24"/>
        </w:rPr>
        <w:t>,</w:t>
      </w:r>
      <w:r w:rsidRPr="00F237B1">
        <w:rPr>
          <w:rFonts w:ascii="Arial Narrow" w:hAnsi="Arial Narrow"/>
          <w:sz w:val="24"/>
          <w:szCs w:val="24"/>
        </w:rPr>
        <w:t xml:space="preserve"> </w:t>
      </w:r>
      <w:r w:rsidRPr="00B24C6E">
        <w:rPr>
          <w:rFonts w:ascii="Arial Narrow" w:hAnsi="Arial Narrow"/>
          <w:i/>
          <w:iCs/>
          <w:sz w:val="24"/>
          <w:szCs w:val="24"/>
        </w:rPr>
        <w:t>Open Secrets</w:t>
      </w:r>
      <w:r w:rsidR="00B24C6E">
        <w:rPr>
          <w:rFonts w:ascii="Arial Narrow" w:hAnsi="Arial Narrow"/>
          <w:sz w:val="24"/>
          <w:szCs w:val="24"/>
        </w:rPr>
        <w:t>.</w:t>
      </w:r>
    </w:p>
    <w:p w14:paraId="11B487D2" w14:textId="77777777" w:rsidR="00BF6557" w:rsidRDefault="00B24C6E" w:rsidP="00BF6557">
      <w:pPr>
        <w:pStyle w:val="ListParagraph"/>
        <w:spacing w:line="360" w:lineRule="auto"/>
        <w:ind w:left="777"/>
        <w:jc w:val="both"/>
        <w:rPr>
          <w:rFonts w:ascii="Arial Narrow" w:hAnsi="Arial Narrow"/>
          <w:sz w:val="24"/>
          <w:szCs w:val="24"/>
        </w:rPr>
      </w:pPr>
      <w:r>
        <w:rPr>
          <w:rFonts w:ascii="Arial Narrow" w:hAnsi="Arial Narrow"/>
          <w:sz w:val="24"/>
          <w:szCs w:val="24"/>
        </w:rPr>
        <w:t>Available at:</w:t>
      </w:r>
    </w:p>
    <w:p w14:paraId="3DADEEB7" w14:textId="55CB3018" w:rsidR="00B24C6E" w:rsidRDefault="00B24C6E" w:rsidP="00BF6557">
      <w:pPr>
        <w:pStyle w:val="ListParagraph"/>
        <w:spacing w:line="360" w:lineRule="auto"/>
        <w:ind w:left="777"/>
        <w:jc w:val="both"/>
        <w:rPr>
          <w:rFonts w:ascii="Arial Narrow" w:hAnsi="Arial Narrow"/>
          <w:sz w:val="24"/>
          <w:szCs w:val="24"/>
        </w:rPr>
      </w:pPr>
      <w:r>
        <w:rPr>
          <w:rFonts w:ascii="Arial Narrow" w:hAnsi="Arial Narrow"/>
          <w:sz w:val="24"/>
          <w:szCs w:val="24"/>
        </w:rPr>
        <w:t xml:space="preserve"> </w:t>
      </w:r>
      <w:hyperlink r:id="rId103" w:history="1">
        <w:r w:rsidR="009C1260" w:rsidRPr="00C32D55">
          <w:rPr>
            <w:rStyle w:val="Hyperlink"/>
            <w:rFonts w:ascii="Arial Narrow" w:hAnsi="Arial Narrow"/>
            <w:sz w:val="24"/>
            <w:szCs w:val="24"/>
          </w:rPr>
          <w:t>https://www.opensecrets.org/federal-lobbying/clients/summary?cycle=2019&amp;id=D000042406</w:t>
        </w:r>
      </w:hyperlink>
      <w:r w:rsidR="009C1260">
        <w:rPr>
          <w:rFonts w:ascii="Arial Narrow" w:hAnsi="Arial Narrow"/>
          <w:sz w:val="24"/>
          <w:szCs w:val="24"/>
        </w:rPr>
        <w:t xml:space="preserve"> </w:t>
      </w:r>
    </w:p>
    <w:p w14:paraId="6F00FA62" w14:textId="2A7B6A9B" w:rsidR="00BF6557" w:rsidRDefault="00952C23" w:rsidP="00BF6557">
      <w:pPr>
        <w:pStyle w:val="ListParagraph"/>
        <w:spacing w:line="360" w:lineRule="auto"/>
        <w:ind w:left="777"/>
        <w:jc w:val="both"/>
        <w:rPr>
          <w:rFonts w:ascii="Arial Narrow" w:hAnsi="Arial Narrow"/>
          <w:sz w:val="24"/>
          <w:szCs w:val="24"/>
        </w:rPr>
      </w:pPr>
      <w:r>
        <w:rPr>
          <w:rFonts w:ascii="Arial Narrow" w:hAnsi="Arial Narrow"/>
          <w:sz w:val="24"/>
          <w:szCs w:val="24"/>
        </w:rPr>
        <w:t>(</w:t>
      </w:r>
      <w:r w:rsidR="00BF6557">
        <w:rPr>
          <w:rFonts w:ascii="Arial Narrow" w:hAnsi="Arial Narrow"/>
          <w:sz w:val="24"/>
          <w:szCs w:val="24"/>
        </w:rPr>
        <w:t xml:space="preserve">Accessed: </w:t>
      </w:r>
      <w:r w:rsidR="00AD32E6">
        <w:rPr>
          <w:rFonts w:ascii="Arial Narrow" w:hAnsi="Arial Narrow"/>
          <w:sz w:val="24"/>
          <w:szCs w:val="24"/>
        </w:rPr>
        <w:t xml:space="preserve">20 December </w:t>
      </w:r>
      <w:r>
        <w:rPr>
          <w:rFonts w:ascii="Arial Narrow" w:hAnsi="Arial Narrow"/>
          <w:sz w:val="24"/>
          <w:szCs w:val="24"/>
        </w:rPr>
        <w:t>2019)</w:t>
      </w:r>
    </w:p>
    <w:p w14:paraId="7E8B652A" w14:textId="190C0B29" w:rsidR="00EC1AE8" w:rsidRDefault="00743C72" w:rsidP="00860B7D">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Samsung Newsroom, (2015)</w:t>
      </w:r>
      <w:r w:rsidR="00EB3DBC">
        <w:rPr>
          <w:rFonts w:ascii="Arial Narrow" w:hAnsi="Arial Narrow"/>
          <w:sz w:val="24"/>
          <w:szCs w:val="24"/>
        </w:rPr>
        <w:t xml:space="preserve">, </w:t>
      </w:r>
      <w:r w:rsidR="00930372" w:rsidRPr="00930372">
        <w:rPr>
          <w:rFonts w:ascii="Arial Narrow" w:hAnsi="Arial Narrow"/>
          <w:i/>
          <w:iCs/>
          <w:sz w:val="24"/>
          <w:szCs w:val="24"/>
        </w:rPr>
        <w:t>[Public Affairs] Sustainability and The Environment</w:t>
      </w:r>
      <w:r w:rsidR="00930372">
        <w:rPr>
          <w:rFonts w:ascii="Arial Narrow" w:hAnsi="Arial Narrow"/>
          <w:i/>
          <w:iCs/>
          <w:sz w:val="24"/>
          <w:szCs w:val="24"/>
        </w:rPr>
        <w:t>.</w:t>
      </w:r>
    </w:p>
    <w:p w14:paraId="0FB81DAB" w14:textId="3F5547C1" w:rsidR="003F5D28" w:rsidRDefault="003F5D28" w:rsidP="00930372">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104" w:history="1">
        <w:r w:rsidRPr="00902B58">
          <w:rPr>
            <w:rStyle w:val="Hyperlink"/>
            <w:rFonts w:ascii="Arial Narrow" w:hAnsi="Arial Narrow"/>
            <w:sz w:val="24"/>
            <w:szCs w:val="24"/>
          </w:rPr>
          <w:t>https://news.samsung.com/us/sustainability-and-the-environment/</w:t>
        </w:r>
      </w:hyperlink>
      <w:r>
        <w:rPr>
          <w:rFonts w:ascii="Arial Narrow" w:hAnsi="Arial Narrow"/>
          <w:sz w:val="24"/>
          <w:szCs w:val="24"/>
        </w:rPr>
        <w:t xml:space="preserve"> </w:t>
      </w:r>
    </w:p>
    <w:p w14:paraId="49285FF5" w14:textId="0C3CB353" w:rsidR="00930372" w:rsidRDefault="0007053F" w:rsidP="00930372">
      <w:pPr>
        <w:pStyle w:val="ListParagraph"/>
        <w:spacing w:line="360" w:lineRule="auto"/>
        <w:ind w:left="777"/>
        <w:jc w:val="both"/>
        <w:rPr>
          <w:rFonts w:ascii="Arial Narrow" w:hAnsi="Arial Narrow"/>
          <w:sz w:val="24"/>
          <w:szCs w:val="24"/>
        </w:rPr>
      </w:pPr>
      <w:r>
        <w:rPr>
          <w:rFonts w:ascii="Arial Narrow" w:hAnsi="Arial Narrow"/>
          <w:sz w:val="24"/>
          <w:szCs w:val="24"/>
        </w:rPr>
        <w:t>(</w:t>
      </w:r>
      <w:r w:rsidR="00930372">
        <w:rPr>
          <w:rFonts w:ascii="Arial Narrow" w:hAnsi="Arial Narrow"/>
          <w:sz w:val="24"/>
          <w:szCs w:val="24"/>
        </w:rPr>
        <w:t>Accessed</w:t>
      </w:r>
      <w:r>
        <w:rPr>
          <w:rFonts w:ascii="Arial Narrow" w:hAnsi="Arial Narrow"/>
          <w:sz w:val="24"/>
          <w:szCs w:val="24"/>
        </w:rPr>
        <w:t>: 26 December 2019)</w:t>
      </w:r>
    </w:p>
    <w:p w14:paraId="5FB8C8FD" w14:textId="42E1EB45" w:rsidR="0087763C" w:rsidRDefault="0087763C" w:rsidP="00860B7D">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Samsung Securities</w:t>
      </w:r>
      <w:r w:rsidR="00A87FBF">
        <w:rPr>
          <w:rFonts w:ascii="Arial Narrow" w:hAnsi="Arial Narrow"/>
          <w:sz w:val="24"/>
          <w:szCs w:val="24"/>
        </w:rPr>
        <w:t>, (2016),</w:t>
      </w:r>
    </w:p>
    <w:p w14:paraId="700BA136" w14:textId="49FE94E0" w:rsidR="00A87FBF" w:rsidRDefault="00A87FBF" w:rsidP="00D8124D">
      <w:pPr>
        <w:pStyle w:val="ListParagraph"/>
        <w:spacing w:line="360" w:lineRule="auto"/>
        <w:ind w:left="777"/>
        <w:rPr>
          <w:rFonts w:ascii="Arial Narrow" w:hAnsi="Arial Narrow"/>
          <w:sz w:val="24"/>
          <w:szCs w:val="24"/>
        </w:rPr>
      </w:pPr>
      <w:r>
        <w:rPr>
          <w:rFonts w:ascii="Arial Narrow" w:hAnsi="Arial Narrow"/>
          <w:sz w:val="24"/>
          <w:szCs w:val="24"/>
        </w:rPr>
        <w:t xml:space="preserve">Available at: </w:t>
      </w:r>
      <w:hyperlink r:id="rId105" w:history="1">
        <w:r w:rsidRPr="00A0778F">
          <w:rPr>
            <w:rStyle w:val="Hyperlink"/>
            <w:rFonts w:ascii="Arial Narrow" w:hAnsi="Arial Narrow"/>
            <w:sz w:val="24"/>
            <w:szCs w:val="24"/>
          </w:rPr>
          <w:t>http://www.samsungsecurities.com/csr/engagement.do?cmd=list&amp;MenuCode=M020102</w:t>
        </w:r>
      </w:hyperlink>
      <w:r>
        <w:rPr>
          <w:rFonts w:ascii="Arial Narrow" w:hAnsi="Arial Narrow"/>
          <w:sz w:val="24"/>
          <w:szCs w:val="24"/>
        </w:rPr>
        <w:t xml:space="preserve"> </w:t>
      </w:r>
    </w:p>
    <w:p w14:paraId="46A23668" w14:textId="29EFC916" w:rsidR="00D8124D" w:rsidRDefault="00D8124D" w:rsidP="00D8124D">
      <w:pPr>
        <w:pStyle w:val="ListParagraph"/>
        <w:spacing w:line="360" w:lineRule="auto"/>
        <w:ind w:left="777"/>
        <w:rPr>
          <w:rFonts w:ascii="Arial Narrow" w:hAnsi="Arial Narrow"/>
          <w:sz w:val="24"/>
          <w:szCs w:val="24"/>
        </w:rPr>
      </w:pPr>
      <w:r>
        <w:rPr>
          <w:rFonts w:ascii="Arial Narrow" w:hAnsi="Arial Narrow"/>
          <w:sz w:val="24"/>
          <w:szCs w:val="24"/>
        </w:rPr>
        <w:t>(Accessed: 29 December 2019)</w:t>
      </w:r>
    </w:p>
    <w:p w14:paraId="071F8A0E" w14:textId="390714E1" w:rsidR="00051012" w:rsidRDefault="00F63806" w:rsidP="00860B7D">
      <w:pPr>
        <w:pStyle w:val="ListParagraph"/>
        <w:numPr>
          <w:ilvl w:val="0"/>
          <w:numId w:val="1"/>
        </w:numPr>
        <w:spacing w:line="360" w:lineRule="auto"/>
        <w:jc w:val="both"/>
        <w:rPr>
          <w:rFonts w:ascii="Arial Narrow" w:hAnsi="Arial Narrow"/>
          <w:sz w:val="24"/>
          <w:szCs w:val="24"/>
        </w:rPr>
      </w:pPr>
      <w:r w:rsidRPr="00F63806">
        <w:rPr>
          <w:rFonts w:ascii="Arial Narrow" w:hAnsi="Arial Narrow"/>
          <w:sz w:val="24"/>
          <w:szCs w:val="24"/>
        </w:rPr>
        <w:t>Samsung Sustainability Report</w:t>
      </w:r>
      <w:r w:rsidR="00D11C4E" w:rsidRPr="00D11C4E">
        <w:rPr>
          <w:rFonts w:ascii="Arial Narrow" w:hAnsi="Arial Narrow"/>
          <w:sz w:val="24"/>
          <w:szCs w:val="24"/>
        </w:rPr>
        <w:t>,</w:t>
      </w:r>
      <w:r w:rsidR="00D11C4E">
        <w:rPr>
          <w:rFonts w:ascii="Arial Narrow" w:hAnsi="Arial Narrow"/>
          <w:sz w:val="24"/>
          <w:szCs w:val="24"/>
        </w:rPr>
        <w:t xml:space="preserve"> (201</w:t>
      </w:r>
      <w:r w:rsidR="00150AAA">
        <w:rPr>
          <w:rFonts w:ascii="Arial Narrow" w:hAnsi="Arial Narrow"/>
          <w:sz w:val="24"/>
          <w:szCs w:val="24"/>
        </w:rPr>
        <w:t>6</w:t>
      </w:r>
      <w:r w:rsidR="00D11C4E">
        <w:rPr>
          <w:rFonts w:ascii="Arial Narrow" w:hAnsi="Arial Narrow"/>
          <w:sz w:val="24"/>
          <w:szCs w:val="24"/>
        </w:rPr>
        <w:t xml:space="preserve">), </w:t>
      </w:r>
      <w:r w:rsidR="00F73411">
        <w:rPr>
          <w:rFonts w:ascii="Arial Narrow" w:hAnsi="Arial Narrow"/>
          <w:sz w:val="24"/>
          <w:szCs w:val="24"/>
        </w:rPr>
        <w:t>[online</w:t>
      </w:r>
      <w:r w:rsidR="005067C5">
        <w:rPr>
          <w:rFonts w:ascii="Arial Narrow" w:hAnsi="Arial Narrow"/>
          <w:sz w:val="24"/>
          <w:szCs w:val="24"/>
        </w:rPr>
        <w:t>]</w:t>
      </w:r>
    </w:p>
    <w:p w14:paraId="0688F893" w14:textId="26F881DA" w:rsidR="00202982" w:rsidRDefault="00377AC3" w:rsidP="00860B7D">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Samsung Sustainability Report</w:t>
      </w:r>
      <w:r w:rsidR="002F5BB4">
        <w:rPr>
          <w:rFonts w:ascii="Arial Narrow" w:hAnsi="Arial Narrow"/>
          <w:sz w:val="24"/>
          <w:szCs w:val="24"/>
        </w:rPr>
        <w:t>, (2018), [online]</w:t>
      </w:r>
    </w:p>
    <w:p w14:paraId="269A3D52" w14:textId="22AB387F" w:rsidR="002F5BB4" w:rsidRDefault="002F5BB4" w:rsidP="00D05850">
      <w:pPr>
        <w:pStyle w:val="ListParagraph"/>
        <w:spacing w:line="360" w:lineRule="auto"/>
        <w:ind w:left="777"/>
        <w:rPr>
          <w:rFonts w:ascii="Arial Narrow" w:hAnsi="Arial Narrow"/>
          <w:sz w:val="24"/>
          <w:szCs w:val="24"/>
        </w:rPr>
      </w:pPr>
      <w:r>
        <w:rPr>
          <w:rFonts w:ascii="Arial Narrow" w:hAnsi="Arial Narrow"/>
          <w:sz w:val="24"/>
          <w:szCs w:val="24"/>
        </w:rPr>
        <w:t>Available</w:t>
      </w:r>
      <w:r w:rsidR="00D05850">
        <w:rPr>
          <w:rFonts w:ascii="Arial Narrow" w:hAnsi="Arial Narrow"/>
          <w:sz w:val="24"/>
          <w:szCs w:val="24"/>
        </w:rPr>
        <w:t xml:space="preserve"> </w:t>
      </w:r>
      <w:r w:rsidR="009E5497">
        <w:rPr>
          <w:rFonts w:ascii="Arial Narrow" w:hAnsi="Arial Narrow"/>
          <w:sz w:val="24"/>
          <w:szCs w:val="24"/>
        </w:rPr>
        <w:t xml:space="preserve">at: </w:t>
      </w:r>
      <w:hyperlink r:id="rId106" w:history="1">
        <w:r w:rsidR="00D05850" w:rsidRPr="005A08AB">
          <w:rPr>
            <w:rStyle w:val="Hyperlink"/>
            <w:rFonts w:ascii="Arial Narrow" w:hAnsi="Arial Narrow"/>
            <w:sz w:val="24"/>
            <w:szCs w:val="24"/>
          </w:rPr>
          <w:t>https://images.samsung.com/is/content/samsung/p5/global/ir/docs/sustainability_report_2018_en_new.pdf</w:t>
        </w:r>
      </w:hyperlink>
    </w:p>
    <w:p w14:paraId="35B9F99D" w14:textId="7394E0EE" w:rsidR="00D05850" w:rsidRDefault="00D05850" w:rsidP="002F5BB4">
      <w:pPr>
        <w:pStyle w:val="ListParagraph"/>
        <w:spacing w:line="360" w:lineRule="auto"/>
        <w:ind w:left="777"/>
        <w:jc w:val="both"/>
        <w:rPr>
          <w:rFonts w:ascii="Arial Narrow" w:hAnsi="Arial Narrow"/>
          <w:sz w:val="24"/>
          <w:szCs w:val="24"/>
        </w:rPr>
      </w:pPr>
      <w:r>
        <w:rPr>
          <w:rFonts w:ascii="Arial Narrow" w:hAnsi="Arial Narrow"/>
          <w:sz w:val="24"/>
          <w:szCs w:val="24"/>
        </w:rPr>
        <w:t>(Accessed:</w:t>
      </w:r>
      <w:r w:rsidR="007A411F">
        <w:rPr>
          <w:rFonts w:ascii="Arial Narrow" w:hAnsi="Arial Narrow"/>
          <w:sz w:val="24"/>
          <w:szCs w:val="24"/>
        </w:rPr>
        <w:t xml:space="preserve"> </w:t>
      </w:r>
      <w:r>
        <w:rPr>
          <w:rFonts w:ascii="Arial Narrow" w:hAnsi="Arial Narrow"/>
          <w:sz w:val="24"/>
          <w:szCs w:val="24"/>
        </w:rPr>
        <w:t>26</w:t>
      </w:r>
      <w:r w:rsidR="007A411F">
        <w:rPr>
          <w:rFonts w:ascii="Arial Narrow" w:hAnsi="Arial Narrow"/>
          <w:sz w:val="24"/>
          <w:szCs w:val="24"/>
        </w:rPr>
        <w:t xml:space="preserve"> December 2019)</w:t>
      </w:r>
    </w:p>
    <w:p w14:paraId="6B91F69E" w14:textId="13C84EF0" w:rsidR="00C239AF" w:rsidRDefault="00C239AF" w:rsidP="00860B7D">
      <w:pPr>
        <w:pStyle w:val="ListParagraph"/>
        <w:numPr>
          <w:ilvl w:val="0"/>
          <w:numId w:val="1"/>
        </w:numPr>
        <w:spacing w:line="360" w:lineRule="auto"/>
        <w:jc w:val="both"/>
        <w:rPr>
          <w:rFonts w:ascii="Arial Narrow" w:hAnsi="Arial Narrow"/>
          <w:sz w:val="24"/>
          <w:szCs w:val="24"/>
        </w:rPr>
      </w:pPr>
      <w:proofErr w:type="spellStart"/>
      <w:r>
        <w:rPr>
          <w:rFonts w:ascii="Arial Narrow" w:hAnsi="Arial Narrow"/>
          <w:sz w:val="24"/>
          <w:szCs w:val="24"/>
        </w:rPr>
        <w:t>Wattenbergh</w:t>
      </w:r>
      <w:proofErr w:type="spellEnd"/>
      <w:r>
        <w:rPr>
          <w:rFonts w:ascii="Arial Narrow" w:hAnsi="Arial Narrow"/>
          <w:sz w:val="24"/>
          <w:szCs w:val="24"/>
        </w:rPr>
        <w:t xml:space="preserve">, B. (2015), </w:t>
      </w:r>
      <w:r w:rsidR="005B2E5B">
        <w:rPr>
          <w:rFonts w:ascii="Arial Narrow" w:hAnsi="Arial Narrow"/>
          <w:sz w:val="24"/>
          <w:szCs w:val="24"/>
        </w:rPr>
        <w:t>‘Def</w:t>
      </w:r>
      <w:r w:rsidR="00E04B50">
        <w:rPr>
          <w:rFonts w:ascii="Arial Narrow" w:hAnsi="Arial Narrow"/>
          <w:sz w:val="24"/>
          <w:szCs w:val="24"/>
        </w:rPr>
        <w:t>inition of strategy’.</w:t>
      </w:r>
    </w:p>
    <w:p w14:paraId="4524034C" w14:textId="5388D2C6" w:rsidR="00E04B50" w:rsidRDefault="00E04B50" w:rsidP="00E04B50">
      <w:pPr>
        <w:pStyle w:val="ListParagraph"/>
        <w:spacing w:line="360" w:lineRule="auto"/>
        <w:ind w:left="777"/>
        <w:jc w:val="both"/>
        <w:rPr>
          <w:rFonts w:ascii="Arial Narrow" w:hAnsi="Arial Narrow"/>
          <w:sz w:val="24"/>
          <w:szCs w:val="24"/>
        </w:rPr>
      </w:pPr>
      <w:r>
        <w:rPr>
          <w:rFonts w:ascii="Arial Narrow" w:hAnsi="Arial Narrow"/>
          <w:sz w:val="24"/>
          <w:szCs w:val="24"/>
        </w:rPr>
        <w:t xml:space="preserve">Available at: </w:t>
      </w:r>
      <w:hyperlink r:id="rId107" w:history="1">
        <w:r w:rsidR="00F943DB" w:rsidRPr="004C7EBE">
          <w:rPr>
            <w:rStyle w:val="Hyperlink"/>
            <w:rFonts w:ascii="Arial Narrow" w:hAnsi="Arial Narrow"/>
            <w:sz w:val="24"/>
            <w:szCs w:val="24"/>
          </w:rPr>
          <w:t>https://www.slideshare.net/Wattbru/c1-definition-of-strategy-sbs-2015-t2-pdf</w:t>
        </w:r>
      </w:hyperlink>
      <w:r w:rsidR="00F943DB">
        <w:rPr>
          <w:rFonts w:ascii="Arial Narrow" w:hAnsi="Arial Narrow"/>
          <w:sz w:val="24"/>
          <w:szCs w:val="24"/>
        </w:rPr>
        <w:t xml:space="preserve"> </w:t>
      </w:r>
    </w:p>
    <w:p w14:paraId="430ADAC9" w14:textId="545FE2FE" w:rsidR="001D058B" w:rsidRDefault="001D058B" w:rsidP="00E04B50">
      <w:pPr>
        <w:pStyle w:val="ListParagraph"/>
        <w:spacing w:line="360" w:lineRule="auto"/>
        <w:ind w:left="777"/>
        <w:jc w:val="both"/>
        <w:rPr>
          <w:rFonts w:ascii="Arial Narrow" w:hAnsi="Arial Narrow"/>
          <w:sz w:val="24"/>
          <w:szCs w:val="24"/>
        </w:rPr>
      </w:pPr>
      <w:r>
        <w:rPr>
          <w:rFonts w:ascii="Arial Narrow" w:hAnsi="Arial Narrow"/>
          <w:sz w:val="24"/>
          <w:szCs w:val="24"/>
        </w:rPr>
        <w:t>(Accessed: 20 December 2019)</w:t>
      </w:r>
    </w:p>
    <w:p w14:paraId="23B13181" w14:textId="2B07F6C0" w:rsidR="00C2315A" w:rsidRDefault="00345006" w:rsidP="00860B7D">
      <w:pPr>
        <w:pStyle w:val="ListParagraph"/>
        <w:numPr>
          <w:ilvl w:val="0"/>
          <w:numId w:val="1"/>
        </w:numPr>
        <w:spacing w:line="360" w:lineRule="auto"/>
        <w:jc w:val="both"/>
        <w:rPr>
          <w:rFonts w:ascii="Arial Narrow" w:hAnsi="Arial Narrow"/>
          <w:sz w:val="24"/>
          <w:szCs w:val="24"/>
        </w:rPr>
      </w:pPr>
      <w:r>
        <w:rPr>
          <w:rFonts w:ascii="Arial Narrow" w:hAnsi="Arial Narrow"/>
          <w:sz w:val="24"/>
          <w:szCs w:val="24"/>
        </w:rPr>
        <w:t>Weller, J.</w:t>
      </w:r>
      <w:r w:rsidR="001551F7">
        <w:rPr>
          <w:rFonts w:ascii="Arial Narrow" w:hAnsi="Arial Narrow"/>
          <w:sz w:val="24"/>
          <w:szCs w:val="24"/>
        </w:rPr>
        <w:t xml:space="preserve"> (2017), </w:t>
      </w:r>
      <w:r w:rsidR="00C2315A">
        <w:rPr>
          <w:rFonts w:ascii="Arial Narrow" w:hAnsi="Arial Narrow"/>
          <w:sz w:val="24"/>
          <w:szCs w:val="24"/>
        </w:rPr>
        <w:t>‘</w:t>
      </w:r>
      <w:r w:rsidR="00860B7D" w:rsidRPr="00860B7D">
        <w:rPr>
          <w:rFonts w:ascii="Arial Narrow" w:hAnsi="Arial Narrow"/>
          <w:sz w:val="24"/>
          <w:szCs w:val="24"/>
        </w:rPr>
        <w:t>The Definitive Guide to Strategic Marketing Planning</w:t>
      </w:r>
      <w:r w:rsidR="00C2315A">
        <w:rPr>
          <w:rFonts w:ascii="Arial Narrow" w:hAnsi="Arial Narrow"/>
          <w:sz w:val="24"/>
          <w:szCs w:val="24"/>
        </w:rPr>
        <w:t xml:space="preserve">’, </w:t>
      </w:r>
      <w:r w:rsidR="001551F7" w:rsidRPr="00003729">
        <w:rPr>
          <w:rFonts w:ascii="Arial Narrow" w:hAnsi="Arial Narrow"/>
          <w:i/>
          <w:iCs/>
          <w:sz w:val="24"/>
          <w:szCs w:val="24"/>
        </w:rPr>
        <w:t>Smartsheet</w:t>
      </w:r>
      <w:r w:rsidR="00003729">
        <w:rPr>
          <w:rFonts w:ascii="Arial Narrow" w:hAnsi="Arial Narrow"/>
          <w:sz w:val="24"/>
          <w:szCs w:val="24"/>
        </w:rPr>
        <w:t>.</w:t>
      </w:r>
    </w:p>
    <w:p w14:paraId="6E863C54" w14:textId="0BCF6F8D" w:rsidR="000849E4" w:rsidRDefault="000849E4" w:rsidP="00C2315A">
      <w:pPr>
        <w:pStyle w:val="ListParagraph"/>
        <w:spacing w:line="360" w:lineRule="auto"/>
        <w:ind w:left="777"/>
        <w:jc w:val="both"/>
        <w:rPr>
          <w:rFonts w:ascii="Arial Narrow" w:hAnsi="Arial Narrow"/>
          <w:sz w:val="24"/>
          <w:szCs w:val="24"/>
        </w:rPr>
      </w:pPr>
      <w:r w:rsidRPr="00860B7D">
        <w:rPr>
          <w:rFonts w:ascii="Arial Narrow" w:hAnsi="Arial Narrow"/>
          <w:sz w:val="24"/>
          <w:szCs w:val="24"/>
        </w:rPr>
        <w:t xml:space="preserve">Available at: </w:t>
      </w:r>
      <w:hyperlink r:id="rId108" w:history="1">
        <w:r w:rsidR="0093284A" w:rsidRPr="00860B7D">
          <w:rPr>
            <w:rStyle w:val="Hyperlink"/>
            <w:rFonts w:ascii="Arial Narrow" w:hAnsi="Arial Narrow"/>
            <w:sz w:val="24"/>
            <w:szCs w:val="24"/>
          </w:rPr>
          <w:t>https://www.smartsheet.com/strategic-marketing-processes-and-planning</w:t>
        </w:r>
      </w:hyperlink>
      <w:r w:rsidR="0093284A" w:rsidRPr="00860B7D">
        <w:rPr>
          <w:rFonts w:ascii="Arial Narrow" w:hAnsi="Arial Narrow"/>
          <w:sz w:val="24"/>
          <w:szCs w:val="24"/>
        </w:rPr>
        <w:t xml:space="preserve"> </w:t>
      </w:r>
    </w:p>
    <w:p w14:paraId="2FF72CDF" w14:textId="189AD3A3" w:rsidR="00003729" w:rsidRDefault="00AF4758" w:rsidP="00C2315A">
      <w:pPr>
        <w:pStyle w:val="ListParagraph"/>
        <w:spacing w:line="360" w:lineRule="auto"/>
        <w:ind w:left="777"/>
        <w:jc w:val="both"/>
        <w:rPr>
          <w:rFonts w:ascii="Arial Narrow" w:hAnsi="Arial Narrow"/>
          <w:sz w:val="24"/>
          <w:szCs w:val="24"/>
        </w:rPr>
      </w:pPr>
      <w:r>
        <w:rPr>
          <w:rFonts w:ascii="Arial Narrow" w:hAnsi="Arial Narrow"/>
          <w:sz w:val="24"/>
          <w:szCs w:val="24"/>
        </w:rPr>
        <w:t>(Accessed: 15 December 2019)</w:t>
      </w:r>
    </w:p>
    <w:p w14:paraId="7813A964" w14:textId="68CB75F6" w:rsidR="00664FE1" w:rsidRDefault="00664FE1"/>
    <w:p w14:paraId="44007D6B" w14:textId="7F14348B" w:rsidR="003178B2" w:rsidRDefault="003178B2"/>
    <w:p w14:paraId="08325DE1" w14:textId="5C7BA3F4" w:rsidR="00E12353" w:rsidRDefault="00E12353" w:rsidP="000614AA">
      <w:pPr>
        <w:spacing w:line="360" w:lineRule="auto"/>
        <w:jc w:val="both"/>
        <w:rPr>
          <w:rFonts w:ascii="Arial Narrow" w:hAnsi="Arial Narrow"/>
          <w:sz w:val="24"/>
          <w:szCs w:val="24"/>
        </w:rPr>
      </w:pPr>
    </w:p>
    <w:p w14:paraId="01AE87F4" w14:textId="7193A8D9" w:rsidR="006C552A" w:rsidRPr="003A690D" w:rsidRDefault="006C552A" w:rsidP="000614AA">
      <w:pPr>
        <w:spacing w:line="360" w:lineRule="auto"/>
        <w:jc w:val="both"/>
        <w:rPr>
          <w:rFonts w:ascii="Arial Narrow" w:hAnsi="Arial Narrow"/>
          <w:sz w:val="24"/>
          <w:szCs w:val="24"/>
        </w:rPr>
      </w:pPr>
      <w:bookmarkStart w:id="1" w:name="_GoBack"/>
      <w:bookmarkEnd w:id="1"/>
    </w:p>
    <w:sectPr w:rsidR="006C552A" w:rsidRPr="003A690D">
      <w:footerReference w:type="default" r:id="rId1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D20878" w14:textId="77777777" w:rsidR="007C67E9" w:rsidRDefault="007C67E9" w:rsidP="00310A37">
      <w:pPr>
        <w:spacing w:after="0" w:line="240" w:lineRule="auto"/>
      </w:pPr>
      <w:r>
        <w:separator/>
      </w:r>
    </w:p>
  </w:endnote>
  <w:endnote w:type="continuationSeparator" w:id="0">
    <w:p w14:paraId="1B8036DD" w14:textId="77777777" w:rsidR="007C67E9" w:rsidRDefault="007C67E9" w:rsidP="00310A37">
      <w:pPr>
        <w:spacing w:after="0" w:line="240" w:lineRule="auto"/>
      </w:pPr>
      <w:r>
        <w:continuationSeparator/>
      </w:r>
    </w:p>
  </w:endnote>
  <w:endnote w:type="continuationNotice" w:id="1">
    <w:p w14:paraId="5414FE37" w14:textId="77777777" w:rsidR="007C67E9" w:rsidRDefault="007C67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9850080"/>
      <w:docPartObj>
        <w:docPartGallery w:val="Page Numbers (Bottom of Page)"/>
        <w:docPartUnique/>
      </w:docPartObj>
    </w:sdtPr>
    <w:sdtEndPr>
      <w:rPr>
        <w:noProof/>
      </w:rPr>
    </w:sdtEndPr>
    <w:sdtContent>
      <w:p w14:paraId="619ECF6F" w14:textId="2E52464A" w:rsidR="00310A37" w:rsidRDefault="00310A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BBAE95" w14:textId="77777777" w:rsidR="00310A37" w:rsidRDefault="00310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D0B581" w14:textId="77777777" w:rsidR="007C67E9" w:rsidRDefault="007C67E9" w:rsidP="00310A37">
      <w:pPr>
        <w:spacing w:after="0" w:line="240" w:lineRule="auto"/>
      </w:pPr>
      <w:r>
        <w:separator/>
      </w:r>
    </w:p>
  </w:footnote>
  <w:footnote w:type="continuationSeparator" w:id="0">
    <w:p w14:paraId="0D8D59AB" w14:textId="77777777" w:rsidR="007C67E9" w:rsidRDefault="007C67E9" w:rsidP="00310A37">
      <w:pPr>
        <w:spacing w:after="0" w:line="240" w:lineRule="auto"/>
      </w:pPr>
      <w:r>
        <w:continuationSeparator/>
      </w:r>
    </w:p>
  </w:footnote>
  <w:footnote w:type="continuationNotice" w:id="1">
    <w:p w14:paraId="10003103" w14:textId="77777777" w:rsidR="007C67E9" w:rsidRDefault="007C67E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B1B16"/>
    <w:multiLevelType w:val="hybridMultilevel"/>
    <w:tmpl w:val="C44C4B60"/>
    <w:lvl w:ilvl="0" w:tplc="0809000F">
      <w:start w:val="1"/>
      <w:numFmt w:val="decimal"/>
      <w:lvlText w:val="%1."/>
      <w:lvlJc w:val="left"/>
      <w:pPr>
        <w:ind w:left="777" w:hanging="360"/>
      </w:p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abstractNum w:abstractNumId="1" w15:restartNumberingAfterBreak="0">
    <w:nsid w:val="1CB80736"/>
    <w:multiLevelType w:val="hybridMultilevel"/>
    <w:tmpl w:val="81AAC27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3C565DB4"/>
    <w:multiLevelType w:val="hybridMultilevel"/>
    <w:tmpl w:val="2FB0E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5E509B"/>
    <w:multiLevelType w:val="hybridMultilevel"/>
    <w:tmpl w:val="476678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1E70A1"/>
    <w:multiLevelType w:val="hybridMultilevel"/>
    <w:tmpl w:val="21CE4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C89"/>
    <w:rsid w:val="0000198D"/>
    <w:rsid w:val="0000343A"/>
    <w:rsid w:val="00003729"/>
    <w:rsid w:val="000051DB"/>
    <w:rsid w:val="0001080C"/>
    <w:rsid w:val="00011498"/>
    <w:rsid w:val="000135A4"/>
    <w:rsid w:val="00013EA1"/>
    <w:rsid w:val="00014DF2"/>
    <w:rsid w:val="00014F56"/>
    <w:rsid w:val="00021D32"/>
    <w:rsid w:val="00024C28"/>
    <w:rsid w:val="000256CC"/>
    <w:rsid w:val="00030996"/>
    <w:rsid w:val="00032533"/>
    <w:rsid w:val="00036737"/>
    <w:rsid w:val="0004140C"/>
    <w:rsid w:val="00044606"/>
    <w:rsid w:val="00047A47"/>
    <w:rsid w:val="00050032"/>
    <w:rsid w:val="0005006C"/>
    <w:rsid w:val="00051012"/>
    <w:rsid w:val="00054411"/>
    <w:rsid w:val="00055344"/>
    <w:rsid w:val="000560F1"/>
    <w:rsid w:val="0005707F"/>
    <w:rsid w:val="00060D8B"/>
    <w:rsid w:val="000614AA"/>
    <w:rsid w:val="000629E1"/>
    <w:rsid w:val="00064FBE"/>
    <w:rsid w:val="000665D3"/>
    <w:rsid w:val="000669CA"/>
    <w:rsid w:val="00067777"/>
    <w:rsid w:val="000704BC"/>
    <w:rsid w:val="0007053F"/>
    <w:rsid w:val="0007204B"/>
    <w:rsid w:val="0007334B"/>
    <w:rsid w:val="00073AFB"/>
    <w:rsid w:val="000761B5"/>
    <w:rsid w:val="000765A2"/>
    <w:rsid w:val="00076FD1"/>
    <w:rsid w:val="000832D2"/>
    <w:rsid w:val="000836F8"/>
    <w:rsid w:val="000849E4"/>
    <w:rsid w:val="000852AE"/>
    <w:rsid w:val="000870AC"/>
    <w:rsid w:val="000870B8"/>
    <w:rsid w:val="00091542"/>
    <w:rsid w:val="00093287"/>
    <w:rsid w:val="000A1E5C"/>
    <w:rsid w:val="000A6286"/>
    <w:rsid w:val="000A6E94"/>
    <w:rsid w:val="000A777A"/>
    <w:rsid w:val="000B1768"/>
    <w:rsid w:val="000B200F"/>
    <w:rsid w:val="000B63C2"/>
    <w:rsid w:val="000B73FF"/>
    <w:rsid w:val="000C0F73"/>
    <w:rsid w:val="000C2517"/>
    <w:rsid w:val="000C322E"/>
    <w:rsid w:val="000C5C80"/>
    <w:rsid w:val="000C6B93"/>
    <w:rsid w:val="000D3792"/>
    <w:rsid w:val="000D40A6"/>
    <w:rsid w:val="000D6C52"/>
    <w:rsid w:val="000D6D4D"/>
    <w:rsid w:val="000E1DD6"/>
    <w:rsid w:val="000E1EC3"/>
    <w:rsid w:val="000E257A"/>
    <w:rsid w:val="000E4DDE"/>
    <w:rsid w:val="000E4E2A"/>
    <w:rsid w:val="000E5519"/>
    <w:rsid w:val="000F050E"/>
    <w:rsid w:val="000F3D60"/>
    <w:rsid w:val="000F79CB"/>
    <w:rsid w:val="00100D72"/>
    <w:rsid w:val="0010186F"/>
    <w:rsid w:val="00101D10"/>
    <w:rsid w:val="00103E58"/>
    <w:rsid w:val="00104386"/>
    <w:rsid w:val="00104C0F"/>
    <w:rsid w:val="00110ABD"/>
    <w:rsid w:val="00111E96"/>
    <w:rsid w:val="00111FAB"/>
    <w:rsid w:val="00114D6A"/>
    <w:rsid w:val="001179F2"/>
    <w:rsid w:val="001201EE"/>
    <w:rsid w:val="00121B1B"/>
    <w:rsid w:val="0012253C"/>
    <w:rsid w:val="001231FA"/>
    <w:rsid w:val="001300FE"/>
    <w:rsid w:val="00130BF2"/>
    <w:rsid w:val="00132347"/>
    <w:rsid w:val="00134B40"/>
    <w:rsid w:val="00134EB6"/>
    <w:rsid w:val="00141E34"/>
    <w:rsid w:val="00141F6F"/>
    <w:rsid w:val="0014663B"/>
    <w:rsid w:val="001470C6"/>
    <w:rsid w:val="00147D0A"/>
    <w:rsid w:val="001500A3"/>
    <w:rsid w:val="00150240"/>
    <w:rsid w:val="0015079E"/>
    <w:rsid w:val="00150AAA"/>
    <w:rsid w:val="001524CD"/>
    <w:rsid w:val="0015374C"/>
    <w:rsid w:val="001551F7"/>
    <w:rsid w:val="00155234"/>
    <w:rsid w:val="00156152"/>
    <w:rsid w:val="00156FAF"/>
    <w:rsid w:val="001618BA"/>
    <w:rsid w:val="0016218F"/>
    <w:rsid w:val="00165733"/>
    <w:rsid w:val="00166DBF"/>
    <w:rsid w:val="0017059E"/>
    <w:rsid w:val="00172BF7"/>
    <w:rsid w:val="00173C2F"/>
    <w:rsid w:val="001747DD"/>
    <w:rsid w:val="0017527B"/>
    <w:rsid w:val="001818CA"/>
    <w:rsid w:val="00182A4E"/>
    <w:rsid w:val="0018319B"/>
    <w:rsid w:val="001833A9"/>
    <w:rsid w:val="00184254"/>
    <w:rsid w:val="00184776"/>
    <w:rsid w:val="00186509"/>
    <w:rsid w:val="00190C19"/>
    <w:rsid w:val="00191CCC"/>
    <w:rsid w:val="0019208D"/>
    <w:rsid w:val="0019248A"/>
    <w:rsid w:val="00192600"/>
    <w:rsid w:val="00193167"/>
    <w:rsid w:val="001973BB"/>
    <w:rsid w:val="001979E1"/>
    <w:rsid w:val="001A2EF1"/>
    <w:rsid w:val="001A3044"/>
    <w:rsid w:val="001A41A5"/>
    <w:rsid w:val="001A559A"/>
    <w:rsid w:val="001A7682"/>
    <w:rsid w:val="001B0473"/>
    <w:rsid w:val="001B058F"/>
    <w:rsid w:val="001B134D"/>
    <w:rsid w:val="001B2E07"/>
    <w:rsid w:val="001B4F4C"/>
    <w:rsid w:val="001B5EC4"/>
    <w:rsid w:val="001B60A1"/>
    <w:rsid w:val="001C0856"/>
    <w:rsid w:val="001C1C71"/>
    <w:rsid w:val="001C3051"/>
    <w:rsid w:val="001C5030"/>
    <w:rsid w:val="001C6ABD"/>
    <w:rsid w:val="001D058B"/>
    <w:rsid w:val="001D2162"/>
    <w:rsid w:val="001D424B"/>
    <w:rsid w:val="001D6B59"/>
    <w:rsid w:val="001D74DC"/>
    <w:rsid w:val="001E05F7"/>
    <w:rsid w:val="001E3328"/>
    <w:rsid w:val="001E5EF0"/>
    <w:rsid w:val="001F0039"/>
    <w:rsid w:val="001F1406"/>
    <w:rsid w:val="001F1427"/>
    <w:rsid w:val="001F362F"/>
    <w:rsid w:val="001F7B31"/>
    <w:rsid w:val="002017FE"/>
    <w:rsid w:val="00201B4D"/>
    <w:rsid w:val="00202982"/>
    <w:rsid w:val="00204E30"/>
    <w:rsid w:val="00204E77"/>
    <w:rsid w:val="0020539B"/>
    <w:rsid w:val="002112FA"/>
    <w:rsid w:val="00215E7F"/>
    <w:rsid w:val="0022038B"/>
    <w:rsid w:val="00222C8A"/>
    <w:rsid w:val="002230FC"/>
    <w:rsid w:val="002239AC"/>
    <w:rsid w:val="00224165"/>
    <w:rsid w:val="002248C0"/>
    <w:rsid w:val="00230B03"/>
    <w:rsid w:val="00230D3B"/>
    <w:rsid w:val="00230FEC"/>
    <w:rsid w:val="002332F7"/>
    <w:rsid w:val="00237699"/>
    <w:rsid w:val="002411F2"/>
    <w:rsid w:val="0024123D"/>
    <w:rsid w:val="0024252D"/>
    <w:rsid w:val="002427C4"/>
    <w:rsid w:val="00242F35"/>
    <w:rsid w:val="0024317E"/>
    <w:rsid w:val="00244E2A"/>
    <w:rsid w:val="002462DA"/>
    <w:rsid w:val="002476D2"/>
    <w:rsid w:val="00250FDC"/>
    <w:rsid w:val="00251EC9"/>
    <w:rsid w:val="002532F6"/>
    <w:rsid w:val="00254357"/>
    <w:rsid w:val="002550BF"/>
    <w:rsid w:val="00256B84"/>
    <w:rsid w:val="00256E69"/>
    <w:rsid w:val="002607C6"/>
    <w:rsid w:val="002618A2"/>
    <w:rsid w:val="002623DF"/>
    <w:rsid w:val="0026257E"/>
    <w:rsid w:val="00262BCD"/>
    <w:rsid w:val="002643BF"/>
    <w:rsid w:val="00265C66"/>
    <w:rsid w:val="00266C00"/>
    <w:rsid w:val="00266C32"/>
    <w:rsid w:val="00273BA3"/>
    <w:rsid w:val="00274555"/>
    <w:rsid w:val="0027541F"/>
    <w:rsid w:val="00280A29"/>
    <w:rsid w:val="00281C25"/>
    <w:rsid w:val="002838CC"/>
    <w:rsid w:val="0028522C"/>
    <w:rsid w:val="002855D0"/>
    <w:rsid w:val="00286880"/>
    <w:rsid w:val="0028747A"/>
    <w:rsid w:val="0029171B"/>
    <w:rsid w:val="002934E6"/>
    <w:rsid w:val="0029369C"/>
    <w:rsid w:val="002948BC"/>
    <w:rsid w:val="0029536A"/>
    <w:rsid w:val="002953E8"/>
    <w:rsid w:val="00297FDE"/>
    <w:rsid w:val="002A063E"/>
    <w:rsid w:val="002A09C1"/>
    <w:rsid w:val="002A47DB"/>
    <w:rsid w:val="002A75B1"/>
    <w:rsid w:val="002B2B47"/>
    <w:rsid w:val="002C1676"/>
    <w:rsid w:val="002C3390"/>
    <w:rsid w:val="002C342C"/>
    <w:rsid w:val="002C39F7"/>
    <w:rsid w:val="002D02C1"/>
    <w:rsid w:val="002D1B6C"/>
    <w:rsid w:val="002D3381"/>
    <w:rsid w:val="002D36EA"/>
    <w:rsid w:val="002D3773"/>
    <w:rsid w:val="002D3CAA"/>
    <w:rsid w:val="002D6362"/>
    <w:rsid w:val="002E0449"/>
    <w:rsid w:val="002E2722"/>
    <w:rsid w:val="002E340A"/>
    <w:rsid w:val="002E3EA9"/>
    <w:rsid w:val="002E57D1"/>
    <w:rsid w:val="002E5F56"/>
    <w:rsid w:val="002E6356"/>
    <w:rsid w:val="002E6B92"/>
    <w:rsid w:val="002E6B9D"/>
    <w:rsid w:val="002E6CB0"/>
    <w:rsid w:val="002F0CD9"/>
    <w:rsid w:val="002F3035"/>
    <w:rsid w:val="002F34D2"/>
    <w:rsid w:val="002F59FC"/>
    <w:rsid w:val="002F5BB4"/>
    <w:rsid w:val="002F5FDC"/>
    <w:rsid w:val="002F6504"/>
    <w:rsid w:val="002F68D9"/>
    <w:rsid w:val="0030070D"/>
    <w:rsid w:val="00303625"/>
    <w:rsid w:val="00305B9E"/>
    <w:rsid w:val="00305BE4"/>
    <w:rsid w:val="00310A37"/>
    <w:rsid w:val="00313779"/>
    <w:rsid w:val="0031613E"/>
    <w:rsid w:val="00316610"/>
    <w:rsid w:val="003168E9"/>
    <w:rsid w:val="003178B2"/>
    <w:rsid w:val="00317A17"/>
    <w:rsid w:val="003212D1"/>
    <w:rsid w:val="00323386"/>
    <w:rsid w:val="00323A00"/>
    <w:rsid w:val="00325E45"/>
    <w:rsid w:val="00327B7A"/>
    <w:rsid w:val="00332034"/>
    <w:rsid w:val="00332B63"/>
    <w:rsid w:val="00333705"/>
    <w:rsid w:val="0033475A"/>
    <w:rsid w:val="00336704"/>
    <w:rsid w:val="00337D3D"/>
    <w:rsid w:val="00343A7B"/>
    <w:rsid w:val="00343F15"/>
    <w:rsid w:val="00345006"/>
    <w:rsid w:val="00347470"/>
    <w:rsid w:val="00351506"/>
    <w:rsid w:val="00352AAE"/>
    <w:rsid w:val="00353CF5"/>
    <w:rsid w:val="00356B43"/>
    <w:rsid w:val="00357818"/>
    <w:rsid w:val="003601BC"/>
    <w:rsid w:val="00360C79"/>
    <w:rsid w:val="00362256"/>
    <w:rsid w:val="00362CE7"/>
    <w:rsid w:val="0036598C"/>
    <w:rsid w:val="00366B15"/>
    <w:rsid w:val="0037160B"/>
    <w:rsid w:val="00371F3B"/>
    <w:rsid w:val="00372E9A"/>
    <w:rsid w:val="00374FA7"/>
    <w:rsid w:val="00375799"/>
    <w:rsid w:val="003757A4"/>
    <w:rsid w:val="00376BD3"/>
    <w:rsid w:val="0037751A"/>
    <w:rsid w:val="00377AC3"/>
    <w:rsid w:val="00383479"/>
    <w:rsid w:val="0039080A"/>
    <w:rsid w:val="003948B0"/>
    <w:rsid w:val="00396C9F"/>
    <w:rsid w:val="00396D2A"/>
    <w:rsid w:val="003970E0"/>
    <w:rsid w:val="003A18DF"/>
    <w:rsid w:val="003A1F5E"/>
    <w:rsid w:val="003A27EC"/>
    <w:rsid w:val="003A2FA9"/>
    <w:rsid w:val="003A312E"/>
    <w:rsid w:val="003A66C6"/>
    <w:rsid w:val="003A690D"/>
    <w:rsid w:val="003A6D70"/>
    <w:rsid w:val="003B26A2"/>
    <w:rsid w:val="003B2B5C"/>
    <w:rsid w:val="003B40F0"/>
    <w:rsid w:val="003B46C9"/>
    <w:rsid w:val="003B475D"/>
    <w:rsid w:val="003B4EBE"/>
    <w:rsid w:val="003C021D"/>
    <w:rsid w:val="003C02A7"/>
    <w:rsid w:val="003C0808"/>
    <w:rsid w:val="003C284C"/>
    <w:rsid w:val="003C7DD3"/>
    <w:rsid w:val="003D18DF"/>
    <w:rsid w:val="003D4392"/>
    <w:rsid w:val="003E2D3D"/>
    <w:rsid w:val="003F1BA8"/>
    <w:rsid w:val="003F25AE"/>
    <w:rsid w:val="003F2B59"/>
    <w:rsid w:val="003F36A2"/>
    <w:rsid w:val="003F5D28"/>
    <w:rsid w:val="003F6A85"/>
    <w:rsid w:val="003F7A8D"/>
    <w:rsid w:val="004013CB"/>
    <w:rsid w:val="004039C4"/>
    <w:rsid w:val="00404CCD"/>
    <w:rsid w:val="00407028"/>
    <w:rsid w:val="00411A92"/>
    <w:rsid w:val="004126D6"/>
    <w:rsid w:val="00413658"/>
    <w:rsid w:val="00420079"/>
    <w:rsid w:val="00420E1E"/>
    <w:rsid w:val="00423B04"/>
    <w:rsid w:val="00425213"/>
    <w:rsid w:val="004271C8"/>
    <w:rsid w:val="004304CB"/>
    <w:rsid w:val="0043104F"/>
    <w:rsid w:val="0043147F"/>
    <w:rsid w:val="00432FD8"/>
    <w:rsid w:val="00433D8B"/>
    <w:rsid w:val="0043637C"/>
    <w:rsid w:val="004373E2"/>
    <w:rsid w:val="00441260"/>
    <w:rsid w:val="00442427"/>
    <w:rsid w:val="004448B2"/>
    <w:rsid w:val="00444B07"/>
    <w:rsid w:val="00444E66"/>
    <w:rsid w:val="00447790"/>
    <w:rsid w:val="00455985"/>
    <w:rsid w:val="00455DE6"/>
    <w:rsid w:val="00455EFA"/>
    <w:rsid w:val="00456CDF"/>
    <w:rsid w:val="00457468"/>
    <w:rsid w:val="004604DC"/>
    <w:rsid w:val="00460CDA"/>
    <w:rsid w:val="00462C85"/>
    <w:rsid w:val="00464304"/>
    <w:rsid w:val="00464B66"/>
    <w:rsid w:val="00467E81"/>
    <w:rsid w:val="004702D2"/>
    <w:rsid w:val="0047485A"/>
    <w:rsid w:val="0047544C"/>
    <w:rsid w:val="004754C0"/>
    <w:rsid w:val="0047662A"/>
    <w:rsid w:val="004826CD"/>
    <w:rsid w:val="004843AB"/>
    <w:rsid w:val="00484515"/>
    <w:rsid w:val="004847A7"/>
    <w:rsid w:val="00485032"/>
    <w:rsid w:val="0048748A"/>
    <w:rsid w:val="00487C85"/>
    <w:rsid w:val="0049103D"/>
    <w:rsid w:val="00492920"/>
    <w:rsid w:val="00493B24"/>
    <w:rsid w:val="004A0D00"/>
    <w:rsid w:val="004A1CB9"/>
    <w:rsid w:val="004A1DC5"/>
    <w:rsid w:val="004A22AF"/>
    <w:rsid w:val="004A3090"/>
    <w:rsid w:val="004A35FA"/>
    <w:rsid w:val="004A4F15"/>
    <w:rsid w:val="004A4FFF"/>
    <w:rsid w:val="004A50F6"/>
    <w:rsid w:val="004A5DAB"/>
    <w:rsid w:val="004B080B"/>
    <w:rsid w:val="004B0BF3"/>
    <w:rsid w:val="004B24F6"/>
    <w:rsid w:val="004B3F6A"/>
    <w:rsid w:val="004B45F5"/>
    <w:rsid w:val="004B470E"/>
    <w:rsid w:val="004B511F"/>
    <w:rsid w:val="004B682F"/>
    <w:rsid w:val="004B6E16"/>
    <w:rsid w:val="004C065B"/>
    <w:rsid w:val="004C7BE0"/>
    <w:rsid w:val="004D0EE5"/>
    <w:rsid w:val="004D19E9"/>
    <w:rsid w:val="004D1E01"/>
    <w:rsid w:val="004D23F7"/>
    <w:rsid w:val="004D3047"/>
    <w:rsid w:val="004D327B"/>
    <w:rsid w:val="004D49DF"/>
    <w:rsid w:val="004E1E75"/>
    <w:rsid w:val="004E2970"/>
    <w:rsid w:val="004E3CB8"/>
    <w:rsid w:val="004E5826"/>
    <w:rsid w:val="004F03B1"/>
    <w:rsid w:val="004F0B26"/>
    <w:rsid w:val="004F308C"/>
    <w:rsid w:val="004F471C"/>
    <w:rsid w:val="004F68B2"/>
    <w:rsid w:val="005005FE"/>
    <w:rsid w:val="00500A90"/>
    <w:rsid w:val="005067C5"/>
    <w:rsid w:val="00510F5A"/>
    <w:rsid w:val="00512BDF"/>
    <w:rsid w:val="005166C5"/>
    <w:rsid w:val="00517D8F"/>
    <w:rsid w:val="005241E6"/>
    <w:rsid w:val="00524BE0"/>
    <w:rsid w:val="00525FBC"/>
    <w:rsid w:val="005276F0"/>
    <w:rsid w:val="00532C20"/>
    <w:rsid w:val="00532D6F"/>
    <w:rsid w:val="00534B0B"/>
    <w:rsid w:val="0053662F"/>
    <w:rsid w:val="00540F12"/>
    <w:rsid w:val="005444EC"/>
    <w:rsid w:val="0054535B"/>
    <w:rsid w:val="00546FD6"/>
    <w:rsid w:val="00547226"/>
    <w:rsid w:val="00550DBF"/>
    <w:rsid w:val="00551AE1"/>
    <w:rsid w:val="00553CCF"/>
    <w:rsid w:val="005550A4"/>
    <w:rsid w:val="00557009"/>
    <w:rsid w:val="00557C61"/>
    <w:rsid w:val="005612E8"/>
    <w:rsid w:val="0056167E"/>
    <w:rsid w:val="00564D1F"/>
    <w:rsid w:val="00565305"/>
    <w:rsid w:val="005671FE"/>
    <w:rsid w:val="005728A4"/>
    <w:rsid w:val="00574085"/>
    <w:rsid w:val="0057475F"/>
    <w:rsid w:val="00576D28"/>
    <w:rsid w:val="00581160"/>
    <w:rsid w:val="005827FB"/>
    <w:rsid w:val="00582F67"/>
    <w:rsid w:val="005873DD"/>
    <w:rsid w:val="00587516"/>
    <w:rsid w:val="005876AA"/>
    <w:rsid w:val="00587D59"/>
    <w:rsid w:val="005907D2"/>
    <w:rsid w:val="0059101E"/>
    <w:rsid w:val="005918C8"/>
    <w:rsid w:val="00591D23"/>
    <w:rsid w:val="00596D3C"/>
    <w:rsid w:val="005A084F"/>
    <w:rsid w:val="005A102E"/>
    <w:rsid w:val="005A319F"/>
    <w:rsid w:val="005A548B"/>
    <w:rsid w:val="005A7EDB"/>
    <w:rsid w:val="005B211F"/>
    <w:rsid w:val="005B2E5B"/>
    <w:rsid w:val="005B594B"/>
    <w:rsid w:val="005C00FA"/>
    <w:rsid w:val="005C0E61"/>
    <w:rsid w:val="005C2553"/>
    <w:rsid w:val="005C26F8"/>
    <w:rsid w:val="005C32B2"/>
    <w:rsid w:val="005C6166"/>
    <w:rsid w:val="005C6594"/>
    <w:rsid w:val="005D057A"/>
    <w:rsid w:val="005D07AE"/>
    <w:rsid w:val="005D4516"/>
    <w:rsid w:val="005D4E7B"/>
    <w:rsid w:val="005D55FC"/>
    <w:rsid w:val="005D714D"/>
    <w:rsid w:val="005E3425"/>
    <w:rsid w:val="005E40F9"/>
    <w:rsid w:val="005E4877"/>
    <w:rsid w:val="005E513C"/>
    <w:rsid w:val="005E5F6B"/>
    <w:rsid w:val="005E787F"/>
    <w:rsid w:val="005F366E"/>
    <w:rsid w:val="005F5077"/>
    <w:rsid w:val="005F5602"/>
    <w:rsid w:val="005F7332"/>
    <w:rsid w:val="00601B94"/>
    <w:rsid w:val="00602D43"/>
    <w:rsid w:val="006057A8"/>
    <w:rsid w:val="00606AA3"/>
    <w:rsid w:val="006117D0"/>
    <w:rsid w:val="00611FB2"/>
    <w:rsid w:val="00612A1E"/>
    <w:rsid w:val="00614A74"/>
    <w:rsid w:val="00616C01"/>
    <w:rsid w:val="00621691"/>
    <w:rsid w:val="00621F96"/>
    <w:rsid w:val="006224F2"/>
    <w:rsid w:val="00640162"/>
    <w:rsid w:val="00640884"/>
    <w:rsid w:val="006412FC"/>
    <w:rsid w:val="006416FA"/>
    <w:rsid w:val="00642160"/>
    <w:rsid w:val="00642AEB"/>
    <w:rsid w:val="00643119"/>
    <w:rsid w:val="00643EC5"/>
    <w:rsid w:val="0064410C"/>
    <w:rsid w:val="0064412E"/>
    <w:rsid w:val="00644587"/>
    <w:rsid w:val="00644BE2"/>
    <w:rsid w:val="00646CDD"/>
    <w:rsid w:val="00646FA7"/>
    <w:rsid w:val="006470FA"/>
    <w:rsid w:val="006515FA"/>
    <w:rsid w:val="006547E0"/>
    <w:rsid w:val="00654B3E"/>
    <w:rsid w:val="006557D9"/>
    <w:rsid w:val="00655D80"/>
    <w:rsid w:val="00656001"/>
    <w:rsid w:val="00657AF0"/>
    <w:rsid w:val="006600CA"/>
    <w:rsid w:val="0066249D"/>
    <w:rsid w:val="006631D3"/>
    <w:rsid w:val="0066366B"/>
    <w:rsid w:val="00664FE1"/>
    <w:rsid w:val="00665E70"/>
    <w:rsid w:val="00666D57"/>
    <w:rsid w:val="00667553"/>
    <w:rsid w:val="00667DA8"/>
    <w:rsid w:val="006703D0"/>
    <w:rsid w:val="00674452"/>
    <w:rsid w:val="006765CB"/>
    <w:rsid w:val="00683E48"/>
    <w:rsid w:val="00685EB4"/>
    <w:rsid w:val="0068656F"/>
    <w:rsid w:val="006872D5"/>
    <w:rsid w:val="00691B36"/>
    <w:rsid w:val="00691F53"/>
    <w:rsid w:val="00693E27"/>
    <w:rsid w:val="0069414E"/>
    <w:rsid w:val="00696AAF"/>
    <w:rsid w:val="00697E03"/>
    <w:rsid w:val="006A055D"/>
    <w:rsid w:val="006A77D4"/>
    <w:rsid w:val="006A7AD8"/>
    <w:rsid w:val="006B1852"/>
    <w:rsid w:val="006B3CAC"/>
    <w:rsid w:val="006B3D9B"/>
    <w:rsid w:val="006B48B0"/>
    <w:rsid w:val="006C026B"/>
    <w:rsid w:val="006C06CD"/>
    <w:rsid w:val="006C1FE1"/>
    <w:rsid w:val="006C4BAD"/>
    <w:rsid w:val="006C552A"/>
    <w:rsid w:val="006C7220"/>
    <w:rsid w:val="006D221E"/>
    <w:rsid w:val="006D369D"/>
    <w:rsid w:val="006D3816"/>
    <w:rsid w:val="006D4815"/>
    <w:rsid w:val="006E0C20"/>
    <w:rsid w:val="006E3413"/>
    <w:rsid w:val="006E3D5C"/>
    <w:rsid w:val="006E4924"/>
    <w:rsid w:val="006E5DB8"/>
    <w:rsid w:val="006E706A"/>
    <w:rsid w:val="006E72D6"/>
    <w:rsid w:val="006F156C"/>
    <w:rsid w:val="006F22B5"/>
    <w:rsid w:val="006F34D7"/>
    <w:rsid w:val="006F4E03"/>
    <w:rsid w:val="006F5BF8"/>
    <w:rsid w:val="006F639A"/>
    <w:rsid w:val="006F73C4"/>
    <w:rsid w:val="00704D20"/>
    <w:rsid w:val="007053DB"/>
    <w:rsid w:val="00714E12"/>
    <w:rsid w:val="007161D2"/>
    <w:rsid w:val="007201DE"/>
    <w:rsid w:val="0072073E"/>
    <w:rsid w:val="00724203"/>
    <w:rsid w:val="00725F2E"/>
    <w:rsid w:val="00733821"/>
    <w:rsid w:val="00733D87"/>
    <w:rsid w:val="00734CAF"/>
    <w:rsid w:val="00734FEC"/>
    <w:rsid w:val="00737D0D"/>
    <w:rsid w:val="00737FB3"/>
    <w:rsid w:val="0074260C"/>
    <w:rsid w:val="007428B0"/>
    <w:rsid w:val="00743924"/>
    <w:rsid w:val="00743C72"/>
    <w:rsid w:val="00746045"/>
    <w:rsid w:val="00754583"/>
    <w:rsid w:val="007578DC"/>
    <w:rsid w:val="00760E6F"/>
    <w:rsid w:val="00762A8F"/>
    <w:rsid w:val="00762CCA"/>
    <w:rsid w:val="007665F1"/>
    <w:rsid w:val="00767E90"/>
    <w:rsid w:val="00770511"/>
    <w:rsid w:val="007708E2"/>
    <w:rsid w:val="0077099D"/>
    <w:rsid w:val="00771E05"/>
    <w:rsid w:val="00774127"/>
    <w:rsid w:val="007765C5"/>
    <w:rsid w:val="00777E40"/>
    <w:rsid w:val="007823D9"/>
    <w:rsid w:val="0078358C"/>
    <w:rsid w:val="00786F4B"/>
    <w:rsid w:val="00787E1A"/>
    <w:rsid w:val="00790866"/>
    <w:rsid w:val="00792A34"/>
    <w:rsid w:val="0079532C"/>
    <w:rsid w:val="007A0CC9"/>
    <w:rsid w:val="007A0D4A"/>
    <w:rsid w:val="007A1067"/>
    <w:rsid w:val="007A1CE7"/>
    <w:rsid w:val="007A411F"/>
    <w:rsid w:val="007A4C7E"/>
    <w:rsid w:val="007A582F"/>
    <w:rsid w:val="007A5D5D"/>
    <w:rsid w:val="007A7150"/>
    <w:rsid w:val="007A7B7C"/>
    <w:rsid w:val="007B24CC"/>
    <w:rsid w:val="007B42D4"/>
    <w:rsid w:val="007C0FDC"/>
    <w:rsid w:val="007C1586"/>
    <w:rsid w:val="007C18DC"/>
    <w:rsid w:val="007C53B3"/>
    <w:rsid w:val="007C5EBF"/>
    <w:rsid w:val="007C60C3"/>
    <w:rsid w:val="007C67E9"/>
    <w:rsid w:val="007C6A49"/>
    <w:rsid w:val="007C7D71"/>
    <w:rsid w:val="007D1E68"/>
    <w:rsid w:val="007D2DB0"/>
    <w:rsid w:val="007D4665"/>
    <w:rsid w:val="007D5F6A"/>
    <w:rsid w:val="007D781A"/>
    <w:rsid w:val="007E2BB3"/>
    <w:rsid w:val="007E3805"/>
    <w:rsid w:val="007E4402"/>
    <w:rsid w:val="007E4407"/>
    <w:rsid w:val="007E5D5D"/>
    <w:rsid w:val="007E70E3"/>
    <w:rsid w:val="00800DAC"/>
    <w:rsid w:val="00801BDA"/>
    <w:rsid w:val="008043EA"/>
    <w:rsid w:val="00805604"/>
    <w:rsid w:val="00805CC5"/>
    <w:rsid w:val="008066A5"/>
    <w:rsid w:val="008075B9"/>
    <w:rsid w:val="00811277"/>
    <w:rsid w:val="008129C4"/>
    <w:rsid w:val="008130F5"/>
    <w:rsid w:val="00813E09"/>
    <w:rsid w:val="00815C42"/>
    <w:rsid w:val="00817263"/>
    <w:rsid w:val="00817E09"/>
    <w:rsid w:val="00820C52"/>
    <w:rsid w:val="00824BB4"/>
    <w:rsid w:val="00825DE4"/>
    <w:rsid w:val="008278CD"/>
    <w:rsid w:val="00830152"/>
    <w:rsid w:val="00830738"/>
    <w:rsid w:val="00830AF2"/>
    <w:rsid w:val="008329AC"/>
    <w:rsid w:val="00833240"/>
    <w:rsid w:val="00836039"/>
    <w:rsid w:val="008402AB"/>
    <w:rsid w:val="008437B3"/>
    <w:rsid w:val="008447FE"/>
    <w:rsid w:val="00844BFE"/>
    <w:rsid w:val="00850863"/>
    <w:rsid w:val="00850C0E"/>
    <w:rsid w:val="00850CD7"/>
    <w:rsid w:val="00851FB3"/>
    <w:rsid w:val="008521E9"/>
    <w:rsid w:val="00852DDE"/>
    <w:rsid w:val="008536FA"/>
    <w:rsid w:val="008554D8"/>
    <w:rsid w:val="0086031E"/>
    <w:rsid w:val="00860B7D"/>
    <w:rsid w:val="00860EB8"/>
    <w:rsid w:val="0086101A"/>
    <w:rsid w:val="00861536"/>
    <w:rsid w:val="00861EC5"/>
    <w:rsid w:val="008642E2"/>
    <w:rsid w:val="00864F44"/>
    <w:rsid w:val="00865763"/>
    <w:rsid w:val="00865824"/>
    <w:rsid w:val="00866D28"/>
    <w:rsid w:val="00870016"/>
    <w:rsid w:val="008702C4"/>
    <w:rsid w:val="00871AF8"/>
    <w:rsid w:val="00872F6B"/>
    <w:rsid w:val="00873B7A"/>
    <w:rsid w:val="0087763C"/>
    <w:rsid w:val="00880927"/>
    <w:rsid w:val="00881666"/>
    <w:rsid w:val="00884206"/>
    <w:rsid w:val="00892121"/>
    <w:rsid w:val="00897124"/>
    <w:rsid w:val="008A2EA1"/>
    <w:rsid w:val="008B0F64"/>
    <w:rsid w:val="008B26CC"/>
    <w:rsid w:val="008B3ED4"/>
    <w:rsid w:val="008C076B"/>
    <w:rsid w:val="008C222A"/>
    <w:rsid w:val="008C4264"/>
    <w:rsid w:val="008C7B23"/>
    <w:rsid w:val="008C7D20"/>
    <w:rsid w:val="008C7FB0"/>
    <w:rsid w:val="008D1F74"/>
    <w:rsid w:val="008D4787"/>
    <w:rsid w:val="008D65CB"/>
    <w:rsid w:val="008D70F5"/>
    <w:rsid w:val="008E0326"/>
    <w:rsid w:val="008E0794"/>
    <w:rsid w:val="008E1796"/>
    <w:rsid w:val="008E2CB9"/>
    <w:rsid w:val="008E57A0"/>
    <w:rsid w:val="008E7846"/>
    <w:rsid w:val="008F2A46"/>
    <w:rsid w:val="008F3D2C"/>
    <w:rsid w:val="008F452A"/>
    <w:rsid w:val="008F4ECF"/>
    <w:rsid w:val="009020B5"/>
    <w:rsid w:val="0090375C"/>
    <w:rsid w:val="00904B12"/>
    <w:rsid w:val="00906C9A"/>
    <w:rsid w:val="009076E4"/>
    <w:rsid w:val="00907EE2"/>
    <w:rsid w:val="00910B9D"/>
    <w:rsid w:val="009159C1"/>
    <w:rsid w:val="00915A39"/>
    <w:rsid w:val="00917633"/>
    <w:rsid w:val="00917DF2"/>
    <w:rsid w:val="00920BFA"/>
    <w:rsid w:val="00921826"/>
    <w:rsid w:val="00923BBD"/>
    <w:rsid w:val="00923BF8"/>
    <w:rsid w:val="00930372"/>
    <w:rsid w:val="00930A31"/>
    <w:rsid w:val="0093284A"/>
    <w:rsid w:val="00934C58"/>
    <w:rsid w:val="009356E3"/>
    <w:rsid w:val="00935AFF"/>
    <w:rsid w:val="0093723D"/>
    <w:rsid w:val="009372FB"/>
    <w:rsid w:val="00937E68"/>
    <w:rsid w:val="0094014D"/>
    <w:rsid w:val="00940701"/>
    <w:rsid w:val="00941075"/>
    <w:rsid w:val="00942710"/>
    <w:rsid w:val="0094395D"/>
    <w:rsid w:val="009450CB"/>
    <w:rsid w:val="00945345"/>
    <w:rsid w:val="0094700F"/>
    <w:rsid w:val="0095222C"/>
    <w:rsid w:val="00952C23"/>
    <w:rsid w:val="00955C05"/>
    <w:rsid w:val="009565BB"/>
    <w:rsid w:val="00956BE9"/>
    <w:rsid w:val="00960BFF"/>
    <w:rsid w:val="00961C1C"/>
    <w:rsid w:val="00962BC8"/>
    <w:rsid w:val="00965CBD"/>
    <w:rsid w:val="00970F0F"/>
    <w:rsid w:val="00971124"/>
    <w:rsid w:val="00972486"/>
    <w:rsid w:val="00974AAD"/>
    <w:rsid w:val="00975897"/>
    <w:rsid w:val="00976A96"/>
    <w:rsid w:val="00977C7A"/>
    <w:rsid w:val="00981D68"/>
    <w:rsid w:val="00986BA6"/>
    <w:rsid w:val="00991EF1"/>
    <w:rsid w:val="009927BD"/>
    <w:rsid w:val="00992961"/>
    <w:rsid w:val="0099336F"/>
    <w:rsid w:val="00993902"/>
    <w:rsid w:val="00995D08"/>
    <w:rsid w:val="009A11F0"/>
    <w:rsid w:val="009B1E42"/>
    <w:rsid w:val="009B5DAA"/>
    <w:rsid w:val="009C1260"/>
    <w:rsid w:val="009C28CB"/>
    <w:rsid w:val="009C3F35"/>
    <w:rsid w:val="009C52A3"/>
    <w:rsid w:val="009D0519"/>
    <w:rsid w:val="009D0F84"/>
    <w:rsid w:val="009D1A6E"/>
    <w:rsid w:val="009D6D64"/>
    <w:rsid w:val="009D752C"/>
    <w:rsid w:val="009D7A97"/>
    <w:rsid w:val="009E13D9"/>
    <w:rsid w:val="009E297A"/>
    <w:rsid w:val="009E2A2B"/>
    <w:rsid w:val="009E2C54"/>
    <w:rsid w:val="009E5497"/>
    <w:rsid w:val="009E66C3"/>
    <w:rsid w:val="009F28B7"/>
    <w:rsid w:val="009F4B1E"/>
    <w:rsid w:val="009F6922"/>
    <w:rsid w:val="00A024A6"/>
    <w:rsid w:val="00A03C7E"/>
    <w:rsid w:val="00A050E3"/>
    <w:rsid w:val="00A05BA8"/>
    <w:rsid w:val="00A07701"/>
    <w:rsid w:val="00A079B2"/>
    <w:rsid w:val="00A11182"/>
    <w:rsid w:val="00A11ADD"/>
    <w:rsid w:val="00A1580F"/>
    <w:rsid w:val="00A1592B"/>
    <w:rsid w:val="00A201CE"/>
    <w:rsid w:val="00A22907"/>
    <w:rsid w:val="00A22D44"/>
    <w:rsid w:val="00A24262"/>
    <w:rsid w:val="00A27747"/>
    <w:rsid w:val="00A3288A"/>
    <w:rsid w:val="00A32F5C"/>
    <w:rsid w:val="00A363D4"/>
    <w:rsid w:val="00A4119D"/>
    <w:rsid w:val="00A42103"/>
    <w:rsid w:val="00A42E90"/>
    <w:rsid w:val="00A43A8B"/>
    <w:rsid w:val="00A45F31"/>
    <w:rsid w:val="00A47A68"/>
    <w:rsid w:val="00A611A5"/>
    <w:rsid w:val="00A61AD0"/>
    <w:rsid w:val="00A65C95"/>
    <w:rsid w:val="00A6709F"/>
    <w:rsid w:val="00A70DD1"/>
    <w:rsid w:val="00A71337"/>
    <w:rsid w:val="00A72AAE"/>
    <w:rsid w:val="00A72C7F"/>
    <w:rsid w:val="00A72DB9"/>
    <w:rsid w:val="00A74B7A"/>
    <w:rsid w:val="00A775DF"/>
    <w:rsid w:val="00A77A92"/>
    <w:rsid w:val="00A804C4"/>
    <w:rsid w:val="00A858CD"/>
    <w:rsid w:val="00A859B0"/>
    <w:rsid w:val="00A85DDC"/>
    <w:rsid w:val="00A871EA"/>
    <w:rsid w:val="00A87E29"/>
    <w:rsid w:val="00A87FBF"/>
    <w:rsid w:val="00A920C4"/>
    <w:rsid w:val="00A94F9B"/>
    <w:rsid w:val="00A96A3A"/>
    <w:rsid w:val="00A9794B"/>
    <w:rsid w:val="00A97D2D"/>
    <w:rsid w:val="00AA3FF5"/>
    <w:rsid w:val="00AA66F2"/>
    <w:rsid w:val="00AA75C6"/>
    <w:rsid w:val="00AB02F1"/>
    <w:rsid w:val="00AB155A"/>
    <w:rsid w:val="00AB541F"/>
    <w:rsid w:val="00AB5E99"/>
    <w:rsid w:val="00AB6E0E"/>
    <w:rsid w:val="00AB72A7"/>
    <w:rsid w:val="00AB7A6F"/>
    <w:rsid w:val="00AC1FA9"/>
    <w:rsid w:val="00AC6BDE"/>
    <w:rsid w:val="00AD070F"/>
    <w:rsid w:val="00AD073F"/>
    <w:rsid w:val="00AD0EE1"/>
    <w:rsid w:val="00AD1358"/>
    <w:rsid w:val="00AD1D03"/>
    <w:rsid w:val="00AD2418"/>
    <w:rsid w:val="00AD32E6"/>
    <w:rsid w:val="00AD392C"/>
    <w:rsid w:val="00AD4037"/>
    <w:rsid w:val="00AD4FF9"/>
    <w:rsid w:val="00AD701E"/>
    <w:rsid w:val="00AD7F43"/>
    <w:rsid w:val="00AE239C"/>
    <w:rsid w:val="00AE292F"/>
    <w:rsid w:val="00AE4A28"/>
    <w:rsid w:val="00AE4C43"/>
    <w:rsid w:val="00AE6BA6"/>
    <w:rsid w:val="00AF0579"/>
    <w:rsid w:val="00AF1525"/>
    <w:rsid w:val="00AF4758"/>
    <w:rsid w:val="00AF4CCF"/>
    <w:rsid w:val="00AF4EDF"/>
    <w:rsid w:val="00AF6318"/>
    <w:rsid w:val="00AF63BD"/>
    <w:rsid w:val="00AF6C98"/>
    <w:rsid w:val="00AF7C32"/>
    <w:rsid w:val="00B00895"/>
    <w:rsid w:val="00B00D07"/>
    <w:rsid w:val="00B01288"/>
    <w:rsid w:val="00B01F7D"/>
    <w:rsid w:val="00B022C8"/>
    <w:rsid w:val="00B02842"/>
    <w:rsid w:val="00B03908"/>
    <w:rsid w:val="00B15FC7"/>
    <w:rsid w:val="00B22ED1"/>
    <w:rsid w:val="00B24C6E"/>
    <w:rsid w:val="00B2623F"/>
    <w:rsid w:val="00B26C6A"/>
    <w:rsid w:val="00B27661"/>
    <w:rsid w:val="00B31773"/>
    <w:rsid w:val="00B31DBA"/>
    <w:rsid w:val="00B33915"/>
    <w:rsid w:val="00B35963"/>
    <w:rsid w:val="00B359F4"/>
    <w:rsid w:val="00B36D8F"/>
    <w:rsid w:val="00B43741"/>
    <w:rsid w:val="00B52219"/>
    <w:rsid w:val="00B55966"/>
    <w:rsid w:val="00B60198"/>
    <w:rsid w:val="00B6050E"/>
    <w:rsid w:val="00B60734"/>
    <w:rsid w:val="00B6190E"/>
    <w:rsid w:val="00B627FB"/>
    <w:rsid w:val="00B7343C"/>
    <w:rsid w:val="00B7688F"/>
    <w:rsid w:val="00B76C2C"/>
    <w:rsid w:val="00B77CBC"/>
    <w:rsid w:val="00B803B6"/>
    <w:rsid w:val="00B80D73"/>
    <w:rsid w:val="00B82436"/>
    <w:rsid w:val="00B82A4E"/>
    <w:rsid w:val="00B83DA2"/>
    <w:rsid w:val="00B84C3E"/>
    <w:rsid w:val="00B853CA"/>
    <w:rsid w:val="00B85EAC"/>
    <w:rsid w:val="00B907CE"/>
    <w:rsid w:val="00B961D6"/>
    <w:rsid w:val="00B965CD"/>
    <w:rsid w:val="00BA06C4"/>
    <w:rsid w:val="00BA3638"/>
    <w:rsid w:val="00BA3945"/>
    <w:rsid w:val="00BA5991"/>
    <w:rsid w:val="00BB047B"/>
    <w:rsid w:val="00BB1B17"/>
    <w:rsid w:val="00BB75C1"/>
    <w:rsid w:val="00BC0D62"/>
    <w:rsid w:val="00BC2631"/>
    <w:rsid w:val="00BC2BD6"/>
    <w:rsid w:val="00BC2FF0"/>
    <w:rsid w:val="00BC33F7"/>
    <w:rsid w:val="00BC546B"/>
    <w:rsid w:val="00BC7A1A"/>
    <w:rsid w:val="00BD1569"/>
    <w:rsid w:val="00BD283A"/>
    <w:rsid w:val="00BD3073"/>
    <w:rsid w:val="00BD4072"/>
    <w:rsid w:val="00BD4FB4"/>
    <w:rsid w:val="00BD622A"/>
    <w:rsid w:val="00BD6E42"/>
    <w:rsid w:val="00BE029A"/>
    <w:rsid w:val="00BE0C5A"/>
    <w:rsid w:val="00BE1728"/>
    <w:rsid w:val="00BE29F5"/>
    <w:rsid w:val="00BE2FBD"/>
    <w:rsid w:val="00BE3D8E"/>
    <w:rsid w:val="00BE48D5"/>
    <w:rsid w:val="00BE5858"/>
    <w:rsid w:val="00BE6778"/>
    <w:rsid w:val="00BF0C10"/>
    <w:rsid w:val="00BF1730"/>
    <w:rsid w:val="00BF26B1"/>
    <w:rsid w:val="00BF314E"/>
    <w:rsid w:val="00BF4878"/>
    <w:rsid w:val="00BF6557"/>
    <w:rsid w:val="00BF7E1F"/>
    <w:rsid w:val="00C007FB"/>
    <w:rsid w:val="00C008C8"/>
    <w:rsid w:val="00C0164E"/>
    <w:rsid w:val="00C01BB6"/>
    <w:rsid w:val="00C028D1"/>
    <w:rsid w:val="00C05444"/>
    <w:rsid w:val="00C058F5"/>
    <w:rsid w:val="00C074F7"/>
    <w:rsid w:val="00C07C80"/>
    <w:rsid w:val="00C1280C"/>
    <w:rsid w:val="00C1382B"/>
    <w:rsid w:val="00C13B3D"/>
    <w:rsid w:val="00C13E6A"/>
    <w:rsid w:val="00C144E3"/>
    <w:rsid w:val="00C1736E"/>
    <w:rsid w:val="00C20AE4"/>
    <w:rsid w:val="00C215BE"/>
    <w:rsid w:val="00C2195C"/>
    <w:rsid w:val="00C2315A"/>
    <w:rsid w:val="00C239AF"/>
    <w:rsid w:val="00C24284"/>
    <w:rsid w:val="00C248AE"/>
    <w:rsid w:val="00C26FEF"/>
    <w:rsid w:val="00C2767C"/>
    <w:rsid w:val="00C27773"/>
    <w:rsid w:val="00C32D32"/>
    <w:rsid w:val="00C32DDF"/>
    <w:rsid w:val="00C347B1"/>
    <w:rsid w:val="00C400FB"/>
    <w:rsid w:val="00C42B77"/>
    <w:rsid w:val="00C43986"/>
    <w:rsid w:val="00C44626"/>
    <w:rsid w:val="00C449AB"/>
    <w:rsid w:val="00C4547C"/>
    <w:rsid w:val="00C462FB"/>
    <w:rsid w:val="00C46DA0"/>
    <w:rsid w:val="00C472E8"/>
    <w:rsid w:val="00C5217B"/>
    <w:rsid w:val="00C5447D"/>
    <w:rsid w:val="00C5482F"/>
    <w:rsid w:val="00C54933"/>
    <w:rsid w:val="00C565DB"/>
    <w:rsid w:val="00C57740"/>
    <w:rsid w:val="00C60CAC"/>
    <w:rsid w:val="00C6427C"/>
    <w:rsid w:val="00C668B7"/>
    <w:rsid w:val="00C677D4"/>
    <w:rsid w:val="00C709DE"/>
    <w:rsid w:val="00C71D31"/>
    <w:rsid w:val="00C71E92"/>
    <w:rsid w:val="00C72B35"/>
    <w:rsid w:val="00C72D29"/>
    <w:rsid w:val="00C74231"/>
    <w:rsid w:val="00C76657"/>
    <w:rsid w:val="00C839F6"/>
    <w:rsid w:val="00C87958"/>
    <w:rsid w:val="00C87EAA"/>
    <w:rsid w:val="00C912AE"/>
    <w:rsid w:val="00C937BF"/>
    <w:rsid w:val="00C9525E"/>
    <w:rsid w:val="00CA0686"/>
    <w:rsid w:val="00CA1B49"/>
    <w:rsid w:val="00CA2213"/>
    <w:rsid w:val="00CA382A"/>
    <w:rsid w:val="00CB1C3D"/>
    <w:rsid w:val="00CB2764"/>
    <w:rsid w:val="00CB6A8C"/>
    <w:rsid w:val="00CB726F"/>
    <w:rsid w:val="00CB7A2B"/>
    <w:rsid w:val="00CC4915"/>
    <w:rsid w:val="00CC5D1C"/>
    <w:rsid w:val="00CC6ACA"/>
    <w:rsid w:val="00CD040B"/>
    <w:rsid w:val="00CD04BE"/>
    <w:rsid w:val="00CD0888"/>
    <w:rsid w:val="00CD15CF"/>
    <w:rsid w:val="00CD335F"/>
    <w:rsid w:val="00CD55B7"/>
    <w:rsid w:val="00CD5D8B"/>
    <w:rsid w:val="00CD74A1"/>
    <w:rsid w:val="00CE298A"/>
    <w:rsid w:val="00CE4204"/>
    <w:rsid w:val="00CE43AF"/>
    <w:rsid w:val="00CF173A"/>
    <w:rsid w:val="00CF50CD"/>
    <w:rsid w:val="00CF52ED"/>
    <w:rsid w:val="00CF78C4"/>
    <w:rsid w:val="00D01178"/>
    <w:rsid w:val="00D03391"/>
    <w:rsid w:val="00D0387B"/>
    <w:rsid w:val="00D039A1"/>
    <w:rsid w:val="00D05850"/>
    <w:rsid w:val="00D0585D"/>
    <w:rsid w:val="00D06886"/>
    <w:rsid w:val="00D10209"/>
    <w:rsid w:val="00D10C89"/>
    <w:rsid w:val="00D11959"/>
    <w:rsid w:val="00D11C4E"/>
    <w:rsid w:val="00D129A8"/>
    <w:rsid w:val="00D13885"/>
    <w:rsid w:val="00D1418F"/>
    <w:rsid w:val="00D1455D"/>
    <w:rsid w:val="00D14D12"/>
    <w:rsid w:val="00D236DD"/>
    <w:rsid w:val="00D25E8B"/>
    <w:rsid w:val="00D26740"/>
    <w:rsid w:val="00D309E1"/>
    <w:rsid w:val="00D31179"/>
    <w:rsid w:val="00D347E6"/>
    <w:rsid w:val="00D42F3C"/>
    <w:rsid w:val="00D47444"/>
    <w:rsid w:val="00D47950"/>
    <w:rsid w:val="00D5088F"/>
    <w:rsid w:val="00D5132A"/>
    <w:rsid w:val="00D53663"/>
    <w:rsid w:val="00D54A95"/>
    <w:rsid w:val="00D5553E"/>
    <w:rsid w:val="00D56FE8"/>
    <w:rsid w:val="00D62342"/>
    <w:rsid w:val="00D65C41"/>
    <w:rsid w:val="00D65CC5"/>
    <w:rsid w:val="00D6608A"/>
    <w:rsid w:val="00D66193"/>
    <w:rsid w:val="00D665A3"/>
    <w:rsid w:val="00D704ED"/>
    <w:rsid w:val="00D70845"/>
    <w:rsid w:val="00D75C51"/>
    <w:rsid w:val="00D7658E"/>
    <w:rsid w:val="00D76CE5"/>
    <w:rsid w:val="00D80BF9"/>
    <w:rsid w:val="00D8124D"/>
    <w:rsid w:val="00D82D36"/>
    <w:rsid w:val="00D82D41"/>
    <w:rsid w:val="00D82D82"/>
    <w:rsid w:val="00D84C18"/>
    <w:rsid w:val="00D85233"/>
    <w:rsid w:val="00D902A2"/>
    <w:rsid w:val="00D95309"/>
    <w:rsid w:val="00DA22DE"/>
    <w:rsid w:val="00DA2718"/>
    <w:rsid w:val="00DA3891"/>
    <w:rsid w:val="00DA43B0"/>
    <w:rsid w:val="00DA4C22"/>
    <w:rsid w:val="00DA4C2D"/>
    <w:rsid w:val="00DA5F17"/>
    <w:rsid w:val="00DA6528"/>
    <w:rsid w:val="00DA6B46"/>
    <w:rsid w:val="00DA7461"/>
    <w:rsid w:val="00DA75B6"/>
    <w:rsid w:val="00DB48BE"/>
    <w:rsid w:val="00DB78AD"/>
    <w:rsid w:val="00DB791D"/>
    <w:rsid w:val="00DC0C87"/>
    <w:rsid w:val="00DC24B7"/>
    <w:rsid w:val="00DC5B14"/>
    <w:rsid w:val="00DD21A3"/>
    <w:rsid w:val="00DD3B47"/>
    <w:rsid w:val="00DD603A"/>
    <w:rsid w:val="00DD7DAA"/>
    <w:rsid w:val="00DE0662"/>
    <w:rsid w:val="00DE0F13"/>
    <w:rsid w:val="00DE300A"/>
    <w:rsid w:val="00DE335C"/>
    <w:rsid w:val="00DE407D"/>
    <w:rsid w:val="00DE43E0"/>
    <w:rsid w:val="00DE4410"/>
    <w:rsid w:val="00DE5EC4"/>
    <w:rsid w:val="00DE6560"/>
    <w:rsid w:val="00DE7108"/>
    <w:rsid w:val="00DE719B"/>
    <w:rsid w:val="00DF0253"/>
    <w:rsid w:val="00DF100A"/>
    <w:rsid w:val="00DF5A5D"/>
    <w:rsid w:val="00E01D4E"/>
    <w:rsid w:val="00E02032"/>
    <w:rsid w:val="00E0231B"/>
    <w:rsid w:val="00E03582"/>
    <w:rsid w:val="00E03AA7"/>
    <w:rsid w:val="00E04B50"/>
    <w:rsid w:val="00E05420"/>
    <w:rsid w:val="00E05EAE"/>
    <w:rsid w:val="00E074D2"/>
    <w:rsid w:val="00E100D3"/>
    <w:rsid w:val="00E11E43"/>
    <w:rsid w:val="00E12353"/>
    <w:rsid w:val="00E20F4A"/>
    <w:rsid w:val="00E2151F"/>
    <w:rsid w:val="00E22506"/>
    <w:rsid w:val="00E27F6A"/>
    <w:rsid w:val="00E305B3"/>
    <w:rsid w:val="00E30D70"/>
    <w:rsid w:val="00E312CE"/>
    <w:rsid w:val="00E3357F"/>
    <w:rsid w:val="00E34251"/>
    <w:rsid w:val="00E34A99"/>
    <w:rsid w:val="00E37DF7"/>
    <w:rsid w:val="00E42D6A"/>
    <w:rsid w:val="00E46F97"/>
    <w:rsid w:val="00E51A74"/>
    <w:rsid w:val="00E53C40"/>
    <w:rsid w:val="00E55068"/>
    <w:rsid w:val="00E56A50"/>
    <w:rsid w:val="00E57BEB"/>
    <w:rsid w:val="00E6206A"/>
    <w:rsid w:val="00E62E4B"/>
    <w:rsid w:val="00E6360B"/>
    <w:rsid w:val="00E65497"/>
    <w:rsid w:val="00E66FC6"/>
    <w:rsid w:val="00E72F01"/>
    <w:rsid w:val="00E73ECC"/>
    <w:rsid w:val="00E74356"/>
    <w:rsid w:val="00E75660"/>
    <w:rsid w:val="00E75868"/>
    <w:rsid w:val="00E75AFF"/>
    <w:rsid w:val="00E75CB9"/>
    <w:rsid w:val="00E76688"/>
    <w:rsid w:val="00E768AC"/>
    <w:rsid w:val="00E779E2"/>
    <w:rsid w:val="00E77B6D"/>
    <w:rsid w:val="00E77FEA"/>
    <w:rsid w:val="00E849CB"/>
    <w:rsid w:val="00E84FFF"/>
    <w:rsid w:val="00E85DE6"/>
    <w:rsid w:val="00E862E2"/>
    <w:rsid w:val="00E86C99"/>
    <w:rsid w:val="00E90C04"/>
    <w:rsid w:val="00E90C6A"/>
    <w:rsid w:val="00E92AC8"/>
    <w:rsid w:val="00E936CD"/>
    <w:rsid w:val="00E9500C"/>
    <w:rsid w:val="00E9501B"/>
    <w:rsid w:val="00E953C4"/>
    <w:rsid w:val="00E96E19"/>
    <w:rsid w:val="00EA071E"/>
    <w:rsid w:val="00EA3A75"/>
    <w:rsid w:val="00EA473E"/>
    <w:rsid w:val="00EB0EE7"/>
    <w:rsid w:val="00EB0FB0"/>
    <w:rsid w:val="00EB1F59"/>
    <w:rsid w:val="00EB3B67"/>
    <w:rsid w:val="00EB3DBC"/>
    <w:rsid w:val="00EC1AE8"/>
    <w:rsid w:val="00EC4F54"/>
    <w:rsid w:val="00EC6DBF"/>
    <w:rsid w:val="00ED3C1F"/>
    <w:rsid w:val="00ED538B"/>
    <w:rsid w:val="00EE186A"/>
    <w:rsid w:val="00EE1E2B"/>
    <w:rsid w:val="00EE1F8C"/>
    <w:rsid w:val="00EE1F94"/>
    <w:rsid w:val="00EE2E32"/>
    <w:rsid w:val="00EE2FB1"/>
    <w:rsid w:val="00EE6FFC"/>
    <w:rsid w:val="00EF1482"/>
    <w:rsid w:val="00EF1774"/>
    <w:rsid w:val="00EF2903"/>
    <w:rsid w:val="00EF5836"/>
    <w:rsid w:val="00EF7120"/>
    <w:rsid w:val="00EF7A58"/>
    <w:rsid w:val="00F00AB2"/>
    <w:rsid w:val="00F033EF"/>
    <w:rsid w:val="00F0447D"/>
    <w:rsid w:val="00F047B1"/>
    <w:rsid w:val="00F055F2"/>
    <w:rsid w:val="00F05B9F"/>
    <w:rsid w:val="00F07413"/>
    <w:rsid w:val="00F1368B"/>
    <w:rsid w:val="00F17992"/>
    <w:rsid w:val="00F20261"/>
    <w:rsid w:val="00F20893"/>
    <w:rsid w:val="00F2124A"/>
    <w:rsid w:val="00F213E3"/>
    <w:rsid w:val="00F21DAA"/>
    <w:rsid w:val="00F237B1"/>
    <w:rsid w:val="00F24ED0"/>
    <w:rsid w:val="00F26458"/>
    <w:rsid w:val="00F2700F"/>
    <w:rsid w:val="00F27497"/>
    <w:rsid w:val="00F277A3"/>
    <w:rsid w:val="00F30AC0"/>
    <w:rsid w:val="00F31516"/>
    <w:rsid w:val="00F31F9F"/>
    <w:rsid w:val="00F34C11"/>
    <w:rsid w:val="00F3680A"/>
    <w:rsid w:val="00F4222C"/>
    <w:rsid w:val="00F440E3"/>
    <w:rsid w:val="00F461FA"/>
    <w:rsid w:val="00F47223"/>
    <w:rsid w:val="00F506CE"/>
    <w:rsid w:val="00F51274"/>
    <w:rsid w:val="00F51A55"/>
    <w:rsid w:val="00F5277E"/>
    <w:rsid w:val="00F52F84"/>
    <w:rsid w:val="00F52FDE"/>
    <w:rsid w:val="00F537A8"/>
    <w:rsid w:val="00F54AFF"/>
    <w:rsid w:val="00F56B87"/>
    <w:rsid w:val="00F5751F"/>
    <w:rsid w:val="00F6218A"/>
    <w:rsid w:val="00F62E72"/>
    <w:rsid w:val="00F63806"/>
    <w:rsid w:val="00F6548F"/>
    <w:rsid w:val="00F65FD5"/>
    <w:rsid w:val="00F67848"/>
    <w:rsid w:val="00F70DED"/>
    <w:rsid w:val="00F71C96"/>
    <w:rsid w:val="00F71FE9"/>
    <w:rsid w:val="00F73411"/>
    <w:rsid w:val="00F810B4"/>
    <w:rsid w:val="00F811B2"/>
    <w:rsid w:val="00F82E58"/>
    <w:rsid w:val="00F83212"/>
    <w:rsid w:val="00F83A92"/>
    <w:rsid w:val="00F841F7"/>
    <w:rsid w:val="00F847DB"/>
    <w:rsid w:val="00F871CC"/>
    <w:rsid w:val="00F874B6"/>
    <w:rsid w:val="00F92334"/>
    <w:rsid w:val="00F9274B"/>
    <w:rsid w:val="00F94259"/>
    <w:rsid w:val="00F943DB"/>
    <w:rsid w:val="00F950F4"/>
    <w:rsid w:val="00F955FC"/>
    <w:rsid w:val="00F95950"/>
    <w:rsid w:val="00F9770D"/>
    <w:rsid w:val="00FA47AB"/>
    <w:rsid w:val="00FA5325"/>
    <w:rsid w:val="00FB0205"/>
    <w:rsid w:val="00FB37B0"/>
    <w:rsid w:val="00FB3B4D"/>
    <w:rsid w:val="00FB44C2"/>
    <w:rsid w:val="00FB54FA"/>
    <w:rsid w:val="00FB616E"/>
    <w:rsid w:val="00FB679E"/>
    <w:rsid w:val="00FC03BD"/>
    <w:rsid w:val="00FC0AC0"/>
    <w:rsid w:val="00FD0E7A"/>
    <w:rsid w:val="00FD10F8"/>
    <w:rsid w:val="00FD15CB"/>
    <w:rsid w:val="00FD1FEB"/>
    <w:rsid w:val="00FD607D"/>
    <w:rsid w:val="00FD6C43"/>
    <w:rsid w:val="00FE0488"/>
    <w:rsid w:val="00FE732F"/>
    <w:rsid w:val="00FF07A9"/>
    <w:rsid w:val="00FF21EF"/>
    <w:rsid w:val="00FF2522"/>
    <w:rsid w:val="00FF42CB"/>
    <w:rsid w:val="00FF679F"/>
    <w:rsid w:val="00FF7304"/>
    <w:rsid w:val="00FF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3B2ED"/>
  <w15:chartTrackingRefBased/>
  <w15:docId w15:val="{46410083-BFF5-4748-86C3-B61811AE9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0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A37"/>
  </w:style>
  <w:style w:type="paragraph" w:styleId="Footer">
    <w:name w:val="footer"/>
    <w:basedOn w:val="Normal"/>
    <w:link w:val="FooterChar"/>
    <w:uiPriority w:val="99"/>
    <w:unhideWhenUsed/>
    <w:rsid w:val="00310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A37"/>
  </w:style>
  <w:style w:type="character" w:customStyle="1" w:styleId="Heading1Char">
    <w:name w:val="Heading 1 Char"/>
    <w:basedOn w:val="DefaultParagraphFont"/>
    <w:link w:val="Heading1"/>
    <w:uiPriority w:val="9"/>
    <w:rsid w:val="00557009"/>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557009"/>
    <w:rPr>
      <w:sz w:val="16"/>
      <w:szCs w:val="16"/>
    </w:rPr>
  </w:style>
  <w:style w:type="paragraph" w:styleId="CommentText">
    <w:name w:val="annotation text"/>
    <w:basedOn w:val="Normal"/>
    <w:link w:val="CommentTextChar"/>
    <w:uiPriority w:val="99"/>
    <w:semiHidden/>
    <w:unhideWhenUsed/>
    <w:rsid w:val="00557009"/>
    <w:pPr>
      <w:spacing w:line="240" w:lineRule="auto"/>
    </w:pPr>
    <w:rPr>
      <w:sz w:val="20"/>
      <w:szCs w:val="20"/>
    </w:rPr>
  </w:style>
  <w:style w:type="character" w:customStyle="1" w:styleId="CommentTextChar">
    <w:name w:val="Comment Text Char"/>
    <w:basedOn w:val="DefaultParagraphFont"/>
    <w:link w:val="CommentText"/>
    <w:uiPriority w:val="99"/>
    <w:semiHidden/>
    <w:rsid w:val="00557009"/>
    <w:rPr>
      <w:sz w:val="20"/>
      <w:szCs w:val="20"/>
    </w:rPr>
  </w:style>
  <w:style w:type="paragraph" w:styleId="CommentSubject">
    <w:name w:val="annotation subject"/>
    <w:basedOn w:val="CommentText"/>
    <w:next w:val="CommentText"/>
    <w:link w:val="CommentSubjectChar"/>
    <w:uiPriority w:val="99"/>
    <w:semiHidden/>
    <w:unhideWhenUsed/>
    <w:rsid w:val="00557009"/>
    <w:rPr>
      <w:b/>
      <w:bCs/>
    </w:rPr>
  </w:style>
  <w:style w:type="character" w:customStyle="1" w:styleId="CommentSubjectChar">
    <w:name w:val="Comment Subject Char"/>
    <w:basedOn w:val="CommentTextChar"/>
    <w:link w:val="CommentSubject"/>
    <w:uiPriority w:val="99"/>
    <w:semiHidden/>
    <w:rsid w:val="00557009"/>
    <w:rPr>
      <w:b/>
      <w:bCs/>
      <w:sz w:val="20"/>
      <w:szCs w:val="20"/>
    </w:rPr>
  </w:style>
  <w:style w:type="character" w:styleId="Hyperlink">
    <w:name w:val="Hyperlink"/>
    <w:basedOn w:val="DefaultParagraphFont"/>
    <w:uiPriority w:val="99"/>
    <w:unhideWhenUsed/>
    <w:rsid w:val="00557009"/>
    <w:rPr>
      <w:color w:val="0563C1" w:themeColor="hyperlink"/>
      <w:u w:val="single"/>
    </w:rPr>
  </w:style>
  <w:style w:type="character" w:styleId="UnresolvedMention">
    <w:name w:val="Unresolved Mention"/>
    <w:basedOn w:val="DefaultParagraphFont"/>
    <w:uiPriority w:val="99"/>
    <w:semiHidden/>
    <w:unhideWhenUsed/>
    <w:rsid w:val="00557009"/>
    <w:rPr>
      <w:color w:val="605E5C"/>
      <w:shd w:val="clear" w:color="auto" w:fill="E1DFDD"/>
    </w:rPr>
  </w:style>
  <w:style w:type="paragraph" w:styleId="BalloonText">
    <w:name w:val="Balloon Text"/>
    <w:basedOn w:val="Normal"/>
    <w:link w:val="BalloonTextChar"/>
    <w:uiPriority w:val="99"/>
    <w:semiHidden/>
    <w:unhideWhenUsed/>
    <w:rsid w:val="005570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7009"/>
    <w:rPr>
      <w:rFonts w:ascii="Segoe UI" w:hAnsi="Segoe UI" w:cs="Segoe UI"/>
      <w:sz w:val="18"/>
      <w:szCs w:val="18"/>
    </w:rPr>
  </w:style>
  <w:style w:type="paragraph" w:styleId="FootnoteText">
    <w:name w:val="footnote text"/>
    <w:basedOn w:val="Normal"/>
    <w:link w:val="FootnoteTextChar"/>
    <w:uiPriority w:val="99"/>
    <w:semiHidden/>
    <w:unhideWhenUsed/>
    <w:rsid w:val="00BB1B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1B17"/>
    <w:rPr>
      <w:sz w:val="20"/>
      <w:szCs w:val="20"/>
    </w:rPr>
  </w:style>
  <w:style w:type="character" w:styleId="FootnoteReference">
    <w:name w:val="footnote reference"/>
    <w:basedOn w:val="DefaultParagraphFont"/>
    <w:uiPriority w:val="99"/>
    <w:semiHidden/>
    <w:unhideWhenUsed/>
    <w:rsid w:val="00BB1B17"/>
    <w:rPr>
      <w:vertAlign w:val="superscript"/>
    </w:rPr>
  </w:style>
  <w:style w:type="paragraph" w:styleId="EndnoteText">
    <w:name w:val="endnote text"/>
    <w:basedOn w:val="Normal"/>
    <w:link w:val="EndnoteTextChar"/>
    <w:uiPriority w:val="99"/>
    <w:semiHidden/>
    <w:unhideWhenUsed/>
    <w:rsid w:val="00FC0AC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C0AC0"/>
    <w:rPr>
      <w:sz w:val="20"/>
      <w:szCs w:val="20"/>
    </w:rPr>
  </w:style>
  <w:style w:type="character" w:styleId="EndnoteReference">
    <w:name w:val="endnote reference"/>
    <w:basedOn w:val="DefaultParagraphFont"/>
    <w:uiPriority w:val="99"/>
    <w:semiHidden/>
    <w:unhideWhenUsed/>
    <w:rsid w:val="00FC0AC0"/>
    <w:rPr>
      <w:vertAlign w:val="superscript"/>
    </w:rPr>
  </w:style>
  <w:style w:type="paragraph" w:styleId="ListParagraph">
    <w:name w:val="List Paragraph"/>
    <w:basedOn w:val="Normal"/>
    <w:uiPriority w:val="34"/>
    <w:qFormat/>
    <w:rsid w:val="00C87EAA"/>
    <w:pPr>
      <w:ind w:left="720"/>
      <w:contextualSpacing/>
    </w:pPr>
  </w:style>
  <w:style w:type="paragraph" w:styleId="Revision">
    <w:name w:val="Revision"/>
    <w:hidden/>
    <w:uiPriority w:val="99"/>
    <w:semiHidden/>
    <w:rsid w:val="00532C20"/>
    <w:pPr>
      <w:spacing w:after="0" w:line="240" w:lineRule="auto"/>
    </w:pPr>
  </w:style>
  <w:style w:type="paragraph" w:styleId="NoSpacing">
    <w:name w:val="No Spacing"/>
    <w:link w:val="NoSpacingChar"/>
    <w:uiPriority w:val="1"/>
    <w:qFormat/>
    <w:rsid w:val="00B522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221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135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emf"/><Relationship Id="rId21" Type="http://schemas.openxmlformats.org/officeDocument/2006/relationships/image" Target="media/image14.emf"/><Relationship Id="rId42" Type="http://schemas.openxmlformats.org/officeDocument/2006/relationships/image" Target="media/image35.png"/><Relationship Id="rId47" Type="http://schemas.openxmlformats.org/officeDocument/2006/relationships/diagramData" Target="diagrams/data1.xml"/><Relationship Id="rId63" Type="http://schemas.openxmlformats.org/officeDocument/2006/relationships/image" Target="media/image50.png"/><Relationship Id="rId68" Type="http://schemas.openxmlformats.org/officeDocument/2006/relationships/image" Target="media/image55.emf"/><Relationship Id="rId84" Type="http://schemas.openxmlformats.org/officeDocument/2006/relationships/image" Target="media/image71.emf"/><Relationship Id="rId89" Type="http://schemas.openxmlformats.org/officeDocument/2006/relationships/hyperlink" Target="https://ijbssnet.com/journals/Vol_9_No_3_March_2018/1.pdf"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emf"/><Relationship Id="rId107" Type="http://schemas.openxmlformats.org/officeDocument/2006/relationships/hyperlink" Target="https://www.slideshare.net/Wattbru/c1-definition-of-strategy-sbs-2015-t2-pdf" TargetMode="External"/><Relationship Id="rId11" Type="http://schemas.openxmlformats.org/officeDocument/2006/relationships/image" Target="media/image4.emf"/><Relationship Id="rId24" Type="http://schemas.openxmlformats.org/officeDocument/2006/relationships/image" Target="media/image17.emf"/><Relationship Id="rId32" Type="http://schemas.openxmlformats.org/officeDocument/2006/relationships/image" Target="media/image25.emf"/><Relationship Id="rId37" Type="http://schemas.openxmlformats.org/officeDocument/2006/relationships/image" Target="media/image30.emf"/><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1.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image" Target="media/image61.png"/><Relationship Id="rId79" Type="http://schemas.openxmlformats.org/officeDocument/2006/relationships/image" Target="media/image66.png"/><Relationship Id="rId87" Type="http://schemas.openxmlformats.org/officeDocument/2006/relationships/hyperlink" Target="http://earchive.tpu.ru/bitstream/11683/21682/1/jess-8-112.pdf" TargetMode="External"/><Relationship Id="rId102" Type="http://schemas.openxmlformats.org/officeDocument/2006/relationships/hyperlink" Target="https://www.samsung.com/us/smg/content/dam/s7/home/aboutsamsung/sustainability/report-and-policy/sustainability_report_10242019/Sustainability_report_2015_en.pdf" TargetMode="External"/><Relationship Id="rId110"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8.png"/><Relationship Id="rId82" Type="http://schemas.openxmlformats.org/officeDocument/2006/relationships/image" Target="media/image69.emf"/><Relationship Id="rId90" Type="http://schemas.openxmlformats.org/officeDocument/2006/relationships/hyperlink" Target="http://116.203.177.230/index.php/ABR/article/view/1814" TargetMode="External"/><Relationship Id="rId95" Type="http://schemas.openxmlformats.org/officeDocument/2006/relationships/hyperlink" Target="http://cf.ppt-online.org/files/slide/o/oJZYikndrFhgl10AwVOUC2QeI3jxszmfXabpTv/slide-35.jpg"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emf"/><Relationship Id="rId30" Type="http://schemas.openxmlformats.org/officeDocument/2006/relationships/image" Target="media/image23.emf"/><Relationship Id="rId35" Type="http://schemas.openxmlformats.org/officeDocument/2006/relationships/image" Target="media/image28.png"/><Relationship Id="rId43" Type="http://schemas.openxmlformats.org/officeDocument/2006/relationships/image" Target="media/image36.emf"/><Relationship Id="rId48" Type="http://schemas.openxmlformats.org/officeDocument/2006/relationships/diagramLayout" Target="diagrams/layout1.xml"/><Relationship Id="rId56" Type="http://schemas.openxmlformats.org/officeDocument/2006/relationships/image" Target="media/image44.png"/><Relationship Id="rId64" Type="http://schemas.openxmlformats.org/officeDocument/2006/relationships/image" Target="media/image51.png"/><Relationship Id="rId69" Type="http://schemas.openxmlformats.org/officeDocument/2006/relationships/image" Target="media/image56.emf"/><Relationship Id="rId77" Type="http://schemas.openxmlformats.org/officeDocument/2006/relationships/image" Target="media/image64.png"/><Relationship Id="rId100" Type="http://schemas.openxmlformats.org/officeDocument/2006/relationships/hyperlink" Target="http://www.thestrategywatch.com/advertising-strategy-of-samsung/" TargetMode="External"/><Relationship Id="rId105" Type="http://schemas.openxmlformats.org/officeDocument/2006/relationships/hyperlink" Target="http://www.samsungsecurities.com/csr/engagement.do?cmd=list&amp;MenuCode=M020102" TargetMode="External"/><Relationship Id="rId8" Type="http://schemas.openxmlformats.org/officeDocument/2006/relationships/image" Target="media/image1.jpeg"/><Relationship Id="rId51" Type="http://schemas.microsoft.com/office/2007/relationships/diagramDrawing" Target="diagrams/drawing1.xml"/><Relationship Id="rId72" Type="http://schemas.openxmlformats.org/officeDocument/2006/relationships/image" Target="media/image59.emf"/><Relationship Id="rId80" Type="http://schemas.openxmlformats.org/officeDocument/2006/relationships/image" Target="media/image67.png"/><Relationship Id="rId85" Type="http://schemas.openxmlformats.org/officeDocument/2006/relationships/hyperlink" Target="http://scindeks-clanci.ceon.rs/data/pdf/2334-9638/2016/2334-96381602067B.pdf" TargetMode="External"/><Relationship Id="rId93" Type="http://schemas.openxmlformats.org/officeDocument/2006/relationships/hyperlink" Target="https://www.academia.edu/6393045/Samsung_electronics_market_and_analysis" TargetMode="External"/><Relationship Id="rId98" Type="http://schemas.openxmlformats.org/officeDocument/2006/relationships/hyperlink" Target="https://scindeks.ceon.rs/article.aspx?artid=2334-735X1901056O"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image" Target="media/image26.emf"/><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46.emf"/><Relationship Id="rId67" Type="http://schemas.openxmlformats.org/officeDocument/2006/relationships/image" Target="media/image54.png"/><Relationship Id="rId103" Type="http://schemas.openxmlformats.org/officeDocument/2006/relationships/hyperlink" Target="https://www.opensecrets.org/federal-lobbying/clients/summary?cycle=2019&amp;id=D000042406" TargetMode="External"/><Relationship Id="rId108" Type="http://schemas.openxmlformats.org/officeDocument/2006/relationships/hyperlink" Target="https://www.smartsheet.com/strategic-marketing-processes-and-planning" TargetMode="External"/><Relationship Id="rId20" Type="http://schemas.openxmlformats.org/officeDocument/2006/relationships/image" Target="media/image13.emf"/><Relationship Id="rId41" Type="http://schemas.openxmlformats.org/officeDocument/2006/relationships/image" Target="media/image34.png"/><Relationship Id="rId54" Type="http://schemas.openxmlformats.org/officeDocument/2006/relationships/image" Target="media/image42.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image" Target="media/image70.png"/><Relationship Id="rId88" Type="http://schemas.openxmlformats.org/officeDocument/2006/relationships/hyperlink" Target="https://scholarship.rollins.edu/cgi/viewcontent.cgi?article=1257&amp;=&amp;context=as_facpub&amp;=&amp;sei-redir=1&amp;referer=https%253A%252F%252Fscholar.google.co.uk%252Fscholar%253Fhl%253Den%2526as_sdt%253D0%25252C5%2526as_ylo%253D2014%2526as_yhi%253D2019%2526q%253D%252Bbranding%252B-%252Badvantages%252Band%252Bdisadvantages%2526btnG%253D" TargetMode="External"/><Relationship Id="rId91" Type="http://schemas.openxmlformats.org/officeDocument/2006/relationships/hyperlink" Target="https://s3.amazonaws.com/academia.edu.documents/38784663/12.pdf?response-content-disposition=inline%3B%20filename%3DThe_Analysis_of_Strategic_Management_of.pdf&amp;X-Amz-Algorithm=AWS4-HMAC-SHA256&amp;X-Amz-Credential=AKIAIWOWYYGZ2Y53UL3A%2F20191220%2Fus-east-1%2Fs3%2Faws4_request&amp;X-Amz-Date=20191220T191218Z&amp;X-Amz-Expires=3600&amp;X-Amz-SignedHeaders=host&amp;X-Amz-Signature=acfad7876a1fac7c6565e947667c7432a5de9e68df64897eb7cd1f50342305be" TargetMode="External"/><Relationship Id="rId96" Type="http://schemas.openxmlformats.org/officeDocument/2006/relationships/hyperlink" Target="https://www.electronicsweekly.com/blogs/mannerisms/ten-best/top-ten-5-semiconductor-companies-2018-2018-11/" TargetMode="External"/><Relationship Id="rId11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emf"/><Relationship Id="rId28" Type="http://schemas.openxmlformats.org/officeDocument/2006/relationships/image" Target="media/image21.emf"/><Relationship Id="rId36" Type="http://schemas.openxmlformats.org/officeDocument/2006/relationships/image" Target="media/image29.png"/><Relationship Id="rId49" Type="http://schemas.openxmlformats.org/officeDocument/2006/relationships/diagramQuickStyle" Target="diagrams/quickStyle1.xml"/><Relationship Id="rId57" Type="http://schemas.openxmlformats.org/officeDocument/2006/relationships/hyperlink" Target="http://www.elma-bpm.com" TargetMode="External"/><Relationship Id="rId106" Type="http://schemas.openxmlformats.org/officeDocument/2006/relationships/hyperlink" Target="https://images.samsung.com/is/content/samsung/p5/global/ir/docs/sustainability_report_2018_en_new.pdf" TargetMode="External"/><Relationship Id="rId10" Type="http://schemas.openxmlformats.org/officeDocument/2006/relationships/image" Target="media/image3.jpeg"/><Relationship Id="rId31" Type="http://schemas.openxmlformats.org/officeDocument/2006/relationships/image" Target="media/image24.emf"/><Relationship Id="rId44" Type="http://schemas.openxmlformats.org/officeDocument/2006/relationships/image" Target="media/image37.jpeg"/><Relationship Id="rId52" Type="http://schemas.openxmlformats.org/officeDocument/2006/relationships/image" Target="media/image40.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emf"/><Relationship Id="rId86" Type="http://schemas.openxmlformats.org/officeDocument/2006/relationships/hyperlink" Target="http://www.businessdictionary.com/definition/marketing.html" TargetMode="External"/><Relationship Id="rId94" Type="http://schemas.openxmlformats.org/officeDocument/2006/relationships/hyperlink" Target="https://www.opensecrets.org/federal-lobbying/clients/summary?cycle=2019&amp;id=D000042406" TargetMode="External"/><Relationship Id="rId99" Type="http://schemas.openxmlformats.org/officeDocument/2006/relationships/hyperlink" Target="https://everything-pr.com/samsung-apple-vs-cisco-public-relations/" TargetMode="External"/><Relationship Id="rId101" Type="http://schemas.openxmlformats.org/officeDocument/2006/relationships/hyperlink" Target="https://www.samsung.com/us/aboutsamsung/vision/vision2020/" TargetMode="External"/><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image" Target="media/image6.emf"/><Relationship Id="rId18" Type="http://schemas.openxmlformats.org/officeDocument/2006/relationships/image" Target="media/image11.emf"/><Relationship Id="rId39" Type="http://schemas.openxmlformats.org/officeDocument/2006/relationships/image" Target="media/image32.jpeg"/><Relationship Id="rId109" Type="http://schemas.openxmlformats.org/officeDocument/2006/relationships/footer" Target="footer1.xml"/><Relationship Id="rId34" Type="http://schemas.openxmlformats.org/officeDocument/2006/relationships/image" Target="media/image27.png"/><Relationship Id="rId50" Type="http://schemas.openxmlformats.org/officeDocument/2006/relationships/diagramColors" Target="diagrams/colors1.xml"/><Relationship Id="rId55" Type="http://schemas.openxmlformats.org/officeDocument/2006/relationships/image" Target="media/image43.png"/><Relationship Id="rId76" Type="http://schemas.openxmlformats.org/officeDocument/2006/relationships/image" Target="media/image63.png"/><Relationship Id="rId97" Type="http://schemas.openxmlformats.org/officeDocument/2006/relationships/hyperlink" Target="https://www.fiercevideo.com/video/samsung-s-tizen-os-dominates-global-smart-tv-market" TargetMode="External"/><Relationship Id="rId104" Type="http://schemas.openxmlformats.org/officeDocument/2006/relationships/hyperlink" Target="https://news.samsung.com/us/sustainability-and-the-environment/" TargetMode="External"/><Relationship Id="rId7" Type="http://schemas.openxmlformats.org/officeDocument/2006/relationships/endnotes" Target="endnotes.xml"/><Relationship Id="rId71" Type="http://schemas.openxmlformats.org/officeDocument/2006/relationships/image" Target="media/image58.png"/><Relationship Id="rId92" Type="http://schemas.openxmlformats.org/officeDocument/2006/relationships/hyperlink" Target="http://www.ijibm.site666.com/IJIBM_Vol6No2_May2014.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4DDD65-095F-43C2-8027-19F41F78B420}" type="doc">
      <dgm:prSet loTypeId="urn:microsoft.com/office/officeart/2005/8/layout/cycle4" loCatId="cycle" qsTypeId="urn:microsoft.com/office/officeart/2005/8/quickstyle/3d3" qsCatId="3D" csTypeId="urn:microsoft.com/office/officeart/2005/8/colors/accent1_2" csCatId="accent1" phldr="1"/>
      <dgm:spPr/>
      <dgm:t>
        <a:bodyPr/>
        <a:lstStyle/>
        <a:p>
          <a:endParaRPr lang="en-GB"/>
        </a:p>
      </dgm:t>
    </dgm:pt>
    <dgm:pt modelId="{AD9146DA-EC22-4AAC-8C8F-40106DE5A35E}">
      <dgm:prSet phldrT="[Text]"/>
      <dgm:spPr/>
      <dgm:t>
        <a:bodyPr/>
        <a:lstStyle/>
        <a:p>
          <a:pPr algn="l"/>
          <a:r>
            <a:rPr lang="en-GB">
              <a:latin typeface="Arial Narrow" panose="020B0606020202030204" pitchFamily="34" charset="0"/>
            </a:rPr>
            <a:t>Product</a:t>
          </a:r>
        </a:p>
        <a:p>
          <a:pPr algn="l"/>
          <a:endParaRPr lang="en-GB">
            <a:latin typeface="Arial Narrow" panose="020B0606020202030204" pitchFamily="34" charset="0"/>
          </a:endParaRPr>
        </a:p>
        <a:p>
          <a:pPr algn="l"/>
          <a:endParaRPr lang="en-GB">
            <a:latin typeface="Arial Narrow" panose="020B0606020202030204" pitchFamily="34" charset="0"/>
          </a:endParaRPr>
        </a:p>
        <a:p>
          <a:pPr algn="l"/>
          <a:endParaRPr lang="en-GB">
            <a:latin typeface="Arial Narrow" panose="020B0606020202030204" pitchFamily="34" charset="0"/>
          </a:endParaRPr>
        </a:p>
      </dgm:t>
    </dgm:pt>
    <dgm:pt modelId="{956ECB7E-19C8-420E-9ACE-3742DF1FECBF}" type="parTrans" cxnId="{86F676EC-C975-438C-AFF3-50B80CFF8AD8}">
      <dgm:prSet/>
      <dgm:spPr/>
      <dgm:t>
        <a:bodyPr/>
        <a:lstStyle/>
        <a:p>
          <a:endParaRPr lang="en-GB"/>
        </a:p>
      </dgm:t>
    </dgm:pt>
    <dgm:pt modelId="{BDE146E5-9733-4946-838B-540061ABA6E4}" type="sibTrans" cxnId="{86F676EC-C975-438C-AFF3-50B80CFF8AD8}">
      <dgm:prSet/>
      <dgm:spPr/>
      <dgm:t>
        <a:bodyPr/>
        <a:lstStyle/>
        <a:p>
          <a:endParaRPr lang="en-GB"/>
        </a:p>
      </dgm:t>
    </dgm:pt>
    <dgm:pt modelId="{84E2BCB0-A19C-488B-897C-B16050860D9E}">
      <dgm:prSet phldrT="[Text]" custT="1"/>
      <dgm:spPr/>
      <dgm:t>
        <a:bodyPr/>
        <a:lstStyle/>
        <a:p>
          <a:pPr algn="just"/>
          <a:r>
            <a:rPr lang="en-GB" sz="800">
              <a:latin typeface="Arial Narrow" panose="020B0606020202030204" pitchFamily="34" charset="0"/>
            </a:rPr>
            <a:t>Product - Through the characteristics, quality, advantages, and quantity, the company provides the value to the customer that he / she needs. </a:t>
          </a:r>
        </a:p>
      </dgm:t>
    </dgm:pt>
    <dgm:pt modelId="{B4A334AA-5FE4-4315-9454-AFF8303E58C6}" type="parTrans" cxnId="{7534BC72-BAEA-4CBC-B8CC-7BEAAD06E1A1}">
      <dgm:prSet/>
      <dgm:spPr/>
      <dgm:t>
        <a:bodyPr/>
        <a:lstStyle/>
        <a:p>
          <a:endParaRPr lang="en-GB"/>
        </a:p>
      </dgm:t>
    </dgm:pt>
    <dgm:pt modelId="{03C0D5D9-5A87-4141-AED0-E7D7A0B1A9EE}" type="sibTrans" cxnId="{7534BC72-BAEA-4CBC-B8CC-7BEAAD06E1A1}">
      <dgm:prSet/>
      <dgm:spPr/>
      <dgm:t>
        <a:bodyPr/>
        <a:lstStyle/>
        <a:p>
          <a:endParaRPr lang="en-GB"/>
        </a:p>
      </dgm:t>
    </dgm:pt>
    <dgm:pt modelId="{30F8F9B4-4205-4156-AF20-9F08F35720A0}">
      <dgm:prSet phldrT="[Text]"/>
      <dgm:spPr/>
      <dgm:t>
        <a:bodyPr/>
        <a:lstStyle/>
        <a:p>
          <a:pPr algn="r"/>
          <a:r>
            <a:rPr lang="en-GB">
              <a:latin typeface="Arial Narrow" panose="020B0606020202030204" pitchFamily="34" charset="0"/>
            </a:rPr>
            <a:t>Price</a:t>
          </a:r>
        </a:p>
        <a:p>
          <a:pPr algn="r"/>
          <a:endParaRPr lang="en-GB">
            <a:latin typeface="Arial Narrow" panose="020B0606020202030204" pitchFamily="34" charset="0"/>
          </a:endParaRPr>
        </a:p>
        <a:p>
          <a:pPr algn="r"/>
          <a:endParaRPr lang="en-GB">
            <a:latin typeface="Arial Narrow" panose="020B0606020202030204" pitchFamily="34" charset="0"/>
          </a:endParaRPr>
        </a:p>
        <a:p>
          <a:pPr algn="r"/>
          <a:endParaRPr lang="en-GB">
            <a:latin typeface="Arial Narrow" panose="020B0606020202030204" pitchFamily="34" charset="0"/>
          </a:endParaRPr>
        </a:p>
      </dgm:t>
    </dgm:pt>
    <dgm:pt modelId="{7D2181B5-8B6D-4E88-A1E2-97F822BECCCF}" type="parTrans" cxnId="{6D3CE18B-C7ED-40BF-980A-D454A4FD24B0}">
      <dgm:prSet/>
      <dgm:spPr/>
      <dgm:t>
        <a:bodyPr/>
        <a:lstStyle/>
        <a:p>
          <a:endParaRPr lang="en-GB"/>
        </a:p>
      </dgm:t>
    </dgm:pt>
    <dgm:pt modelId="{4998A5E7-1DAA-4C66-ACA7-19EDA6D6D706}" type="sibTrans" cxnId="{6D3CE18B-C7ED-40BF-980A-D454A4FD24B0}">
      <dgm:prSet/>
      <dgm:spPr/>
      <dgm:t>
        <a:bodyPr/>
        <a:lstStyle/>
        <a:p>
          <a:endParaRPr lang="en-GB"/>
        </a:p>
      </dgm:t>
    </dgm:pt>
    <dgm:pt modelId="{75E7AF2D-26AC-4746-A841-0F86010DFB77}">
      <dgm:prSet phldrT="[Text]" custT="1"/>
      <dgm:spPr/>
      <dgm:t>
        <a:bodyPr/>
        <a:lstStyle/>
        <a:p>
          <a:pPr algn="just"/>
          <a:r>
            <a:rPr lang="en-GB" sz="800">
              <a:latin typeface="Arial Narrow" panose="020B0606020202030204" pitchFamily="34" charset="0"/>
            </a:rPr>
            <a:t>Price - includes the price of the product and the product range. By changing the price and payment methods, competitiveness in the market can be achieved.</a:t>
          </a:r>
        </a:p>
      </dgm:t>
    </dgm:pt>
    <dgm:pt modelId="{3E66FD3C-8A4D-40B7-B563-2E3FFDEE9FF9}" type="parTrans" cxnId="{A0CD1702-9D52-4CB5-812A-96C7AC1DE64E}">
      <dgm:prSet/>
      <dgm:spPr/>
      <dgm:t>
        <a:bodyPr/>
        <a:lstStyle/>
        <a:p>
          <a:endParaRPr lang="en-GB"/>
        </a:p>
      </dgm:t>
    </dgm:pt>
    <dgm:pt modelId="{41AA4377-039E-4194-86C6-EBF93DFA8DB0}" type="sibTrans" cxnId="{A0CD1702-9D52-4CB5-812A-96C7AC1DE64E}">
      <dgm:prSet/>
      <dgm:spPr/>
      <dgm:t>
        <a:bodyPr/>
        <a:lstStyle/>
        <a:p>
          <a:endParaRPr lang="en-GB"/>
        </a:p>
      </dgm:t>
    </dgm:pt>
    <dgm:pt modelId="{CDF93CB0-4812-4CE6-8E08-210D8272F375}">
      <dgm:prSet phldrT="[Text]"/>
      <dgm:spPr/>
      <dgm:t>
        <a:bodyPr/>
        <a:lstStyle/>
        <a:p>
          <a:pPr algn="r"/>
          <a:endParaRPr lang="en-GB">
            <a:latin typeface="Arial Narrow" panose="020B0606020202030204" pitchFamily="34" charset="0"/>
          </a:endParaRPr>
        </a:p>
        <a:p>
          <a:pPr algn="r"/>
          <a:endParaRPr lang="en-GB">
            <a:latin typeface="Arial Narrow" panose="020B0606020202030204" pitchFamily="34" charset="0"/>
          </a:endParaRPr>
        </a:p>
        <a:p>
          <a:pPr algn="r"/>
          <a:r>
            <a:rPr lang="en-GB">
              <a:latin typeface="Arial Narrow" panose="020B0606020202030204" pitchFamily="34" charset="0"/>
            </a:rPr>
            <a:t>Place</a:t>
          </a:r>
        </a:p>
      </dgm:t>
    </dgm:pt>
    <dgm:pt modelId="{51CA7D97-B8C8-49C2-9DCB-1EAD5AAA679E}" type="parTrans" cxnId="{7CD46A07-BC68-4170-847A-807B9E68DA93}">
      <dgm:prSet/>
      <dgm:spPr/>
      <dgm:t>
        <a:bodyPr/>
        <a:lstStyle/>
        <a:p>
          <a:endParaRPr lang="en-GB"/>
        </a:p>
      </dgm:t>
    </dgm:pt>
    <dgm:pt modelId="{985B058D-B1E9-43AB-9E71-BBCA16941D56}" type="sibTrans" cxnId="{7CD46A07-BC68-4170-847A-807B9E68DA93}">
      <dgm:prSet/>
      <dgm:spPr/>
      <dgm:t>
        <a:bodyPr/>
        <a:lstStyle/>
        <a:p>
          <a:endParaRPr lang="en-GB"/>
        </a:p>
      </dgm:t>
    </dgm:pt>
    <dgm:pt modelId="{AA3EF66B-53DB-42BA-90A8-99016B3F0FC8}">
      <dgm:prSet phldrT="[Text]" custT="1"/>
      <dgm:spPr/>
      <dgm:t>
        <a:bodyPr/>
        <a:lstStyle/>
        <a:p>
          <a:r>
            <a:rPr lang="en-GB" sz="900">
              <a:latin typeface="Arial Narrow" panose="020B0606020202030204" pitchFamily="34" charset="0"/>
            </a:rPr>
            <a:t>Place - the places where products are available to customers, which includes distribution channels. Places must facilitate customer access to the product. </a:t>
          </a:r>
        </a:p>
      </dgm:t>
    </dgm:pt>
    <dgm:pt modelId="{3B29FA6E-323E-4909-AA0D-38E1ED1BC244}" type="parTrans" cxnId="{D11D7EB6-6F38-4247-BE3E-F3819B117E04}">
      <dgm:prSet/>
      <dgm:spPr/>
      <dgm:t>
        <a:bodyPr/>
        <a:lstStyle/>
        <a:p>
          <a:endParaRPr lang="en-GB"/>
        </a:p>
      </dgm:t>
    </dgm:pt>
    <dgm:pt modelId="{607E0F08-E0BD-4C34-BE89-C46F58B348EE}" type="sibTrans" cxnId="{D11D7EB6-6F38-4247-BE3E-F3819B117E04}">
      <dgm:prSet/>
      <dgm:spPr/>
      <dgm:t>
        <a:bodyPr/>
        <a:lstStyle/>
        <a:p>
          <a:endParaRPr lang="en-GB"/>
        </a:p>
      </dgm:t>
    </dgm:pt>
    <dgm:pt modelId="{57CE15F8-9866-4779-B770-DAE926C55B2D}">
      <dgm:prSet phldrT="[Text]"/>
      <dgm:spPr/>
      <dgm:t>
        <a:bodyPr/>
        <a:lstStyle/>
        <a:p>
          <a:pPr algn="ctr"/>
          <a:endParaRPr lang="en-GB">
            <a:latin typeface="Arial Narrow" panose="020B0606020202030204" pitchFamily="34" charset="0"/>
          </a:endParaRPr>
        </a:p>
        <a:p>
          <a:pPr algn="ctr"/>
          <a:endParaRPr lang="en-GB">
            <a:latin typeface="Arial Narrow" panose="020B0606020202030204" pitchFamily="34" charset="0"/>
          </a:endParaRPr>
        </a:p>
        <a:p>
          <a:pPr algn="ctr"/>
          <a:endParaRPr lang="en-GB">
            <a:latin typeface="Arial Narrow" panose="020B0606020202030204" pitchFamily="34" charset="0"/>
          </a:endParaRPr>
        </a:p>
        <a:p>
          <a:pPr algn="l"/>
          <a:r>
            <a:rPr lang="en-GB">
              <a:latin typeface="Arial Narrow" panose="020B0606020202030204" pitchFamily="34" charset="0"/>
            </a:rPr>
            <a:t>Promotion</a:t>
          </a:r>
        </a:p>
      </dgm:t>
    </dgm:pt>
    <dgm:pt modelId="{73A33D6A-40AB-4C9E-9B48-EDF122F97BED}" type="parTrans" cxnId="{01D88668-2BE9-4947-A2ED-E8B6BB1BA44D}">
      <dgm:prSet/>
      <dgm:spPr/>
      <dgm:t>
        <a:bodyPr/>
        <a:lstStyle/>
        <a:p>
          <a:endParaRPr lang="en-GB"/>
        </a:p>
      </dgm:t>
    </dgm:pt>
    <dgm:pt modelId="{156720E4-38B7-4BE1-A902-6F56B19BC1F1}" type="sibTrans" cxnId="{01D88668-2BE9-4947-A2ED-E8B6BB1BA44D}">
      <dgm:prSet/>
      <dgm:spPr/>
      <dgm:t>
        <a:bodyPr/>
        <a:lstStyle/>
        <a:p>
          <a:endParaRPr lang="en-GB"/>
        </a:p>
      </dgm:t>
    </dgm:pt>
    <dgm:pt modelId="{A077533A-47B9-45C3-859D-3408478DBE8E}">
      <dgm:prSet phldrT="[Text]" custT="1"/>
      <dgm:spPr/>
      <dgm:t>
        <a:bodyPr/>
        <a:lstStyle/>
        <a:p>
          <a:r>
            <a:rPr lang="en-GB" sz="800">
              <a:latin typeface="Arial Narrow" panose="020B0606020202030204" pitchFamily="34" charset="0"/>
              <a:cs typeface="Arial" panose="020B0604020202020204" pitchFamily="34" charset="0"/>
            </a:rPr>
            <a:t>Promotion - is related to market communication, i.e. advertising, direct marketing, sales promotion, sponsorship, public relations. This way the company can communicate with its customers. </a:t>
          </a:r>
        </a:p>
      </dgm:t>
    </dgm:pt>
    <dgm:pt modelId="{824570E1-F869-44DA-8B0E-DD57AE5502A6}" type="parTrans" cxnId="{0457C3D4-9DBB-4CE0-A1EC-CB2026E76552}">
      <dgm:prSet/>
      <dgm:spPr/>
      <dgm:t>
        <a:bodyPr/>
        <a:lstStyle/>
        <a:p>
          <a:endParaRPr lang="en-GB"/>
        </a:p>
      </dgm:t>
    </dgm:pt>
    <dgm:pt modelId="{37522551-AB08-4B98-85A1-1D026A9FA7C9}" type="sibTrans" cxnId="{0457C3D4-9DBB-4CE0-A1EC-CB2026E76552}">
      <dgm:prSet/>
      <dgm:spPr/>
      <dgm:t>
        <a:bodyPr/>
        <a:lstStyle/>
        <a:p>
          <a:endParaRPr lang="en-GB"/>
        </a:p>
      </dgm:t>
    </dgm:pt>
    <dgm:pt modelId="{85E209A9-C030-40DB-99E3-362609C8EEFF}">
      <dgm:prSet custT="1"/>
      <dgm:spPr/>
      <dgm:t>
        <a:bodyPr/>
        <a:lstStyle/>
        <a:p>
          <a:pPr algn="just"/>
          <a:r>
            <a:rPr lang="en-GB" sz="800">
              <a:latin typeface="Arial Narrow" panose="020B0606020202030204" pitchFamily="34" charset="0"/>
            </a:rPr>
            <a:t>   Samsung has a rich product portfolio with several different product categories. This is one of the strong points in the marketing mix of the company. The Samsung brand image driver is Samsung smartphones, such as the Samsung Note series or the Samsung galaxy series. Samsung is present in the following product categories: Tablets; Mobile phones – Smartphones; normal phones; Televisions – LEDs, LCDs; Plasma TV, SMART TV, HDTV, etc; Cameras and Camcorders; Refrigerators; Air conditioners; Washing machine; Microwave ovens; IT – Laptops, printers, and accessories. Samsung's product strategy and combination in Samsung's marketing strategy is to invest heavily in research and development to deliver the best products to its customers.  At the same time, Samsung is recognizable for its service and customers know that the company provides a very fast service for each of its products. </a:t>
          </a:r>
        </a:p>
      </dgm:t>
    </dgm:pt>
    <dgm:pt modelId="{BBA4CDBA-45F2-49F3-A132-83151C5E34A5}" type="parTrans" cxnId="{E2B2C07B-0305-4CEC-AAB3-1BC9F5359805}">
      <dgm:prSet/>
      <dgm:spPr/>
      <dgm:t>
        <a:bodyPr/>
        <a:lstStyle/>
        <a:p>
          <a:endParaRPr lang="en-GB"/>
        </a:p>
      </dgm:t>
    </dgm:pt>
    <dgm:pt modelId="{F3A81817-0D96-4748-BC26-61B426839665}" type="sibTrans" cxnId="{E2B2C07B-0305-4CEC-AAB3-1BC9F5359805}">
      <dgm:prSet/>
      <dgm:spPr/>
      <dgm:t>
        <a:bodyPr/>
        <a:lstStyle/>
        <a:p>
          <a:endParaRPr lang="en-GB"/>
        </a:p>
      </dgm:t>
    </dgm:pt>
    <dgm:pt modelId="{953D02C1-34AF-4750-90EA-E3043AC41DB3}">
      <dgm:prSet custT="1"/>
      <dgm:spPr/>
      <dgm:t>
        <a:bodyPr/>
        <a:lstStyle/>
        <a:p>
          <a:pPr algn="l"/>
          <a:endParaRPr lang="en-GB" sz="800">
            <a:latin typeface="Arial Narrow" panose="020B0606020202030204" pitchFamily="34" charset="0"/>
          </a:endParaRPr>
        </a:p>
      </dgm:t>
    </dgm:pt>
    <dgm:pt modelId="{5A200657-80A0-4797-8D83-34A24B9D1DEC}" type="parTrans" cxnId="{4E20291B-1995-409B-A059-F798B9EFE5AB}">
      <dgm:prSet/>
      <dgm:spPr/>
      <dgm:t>
        <a:bodyPr/>
        <a:lstStyle/>
        <a:p>
          <a:endParaRPr lang="en-GB"/>
        </a:p>
      </dgm:t>
    </dgm:pt>
    <dgm:pt modelId="{F3DAE200-19A0-45B0-8D03-F77B53753470}" type="sibTrans" cxnId="{4E20291B-1995-409B-A059-F798B9EFE5AB}">
      <dgm:prSet/>
      <dgm:spPr/>
      <dgm:t>
        <a:bodyPr/>
        <a:lstStyle/>
        <a:p>
          <a:endParaRPr lang="en-GB"/>
        </a:p>
      </dgm:t>
    </dgm:pt>
    <dgm:pt modelId="{C22F25A0-062B-425D-8BDB-780723B38C1D}">
      <dgm:prSet custT="1"/>
      <dgm:spPr/>
      <dgm:t>
        <a:bodyPr/>
        <a:lstStyle/>
        <a:p>
          <a:pPr algn="just"/>
          <a:r>
            <a:rPr lang="en-GB" sz="800">
              <a:latin typeface="Arial Narrow" panose="020B0606020202030204" pitchFamily="34" charset="0"/>
            </a:rPr>
            <a:t>Samsung dominates the smartphone and home appliance market. It uses two pricing schemes that are:</a:t>
          </a:r>
        </a:p>
      </dgm:t>
    </dgm:pt>
    <dgm:pt modelId="{E6D3EC01-E5A1-4FD1-B96D-4050A52E41DD}" type="parTrans" cxnId="{33F9B553-9851-4236-9A82-60B1A1C5BB0A}">
      <dgm:prSet/>
      <dgm:spPr/>
      <dgm:t>
        <a:bodyPr/>
        <a:lstStyle/>
        <a:p>
          <a:endParaRPr lang="en-GB"/>
        </a:p>
      </dgm:t>
    </dgm:pt>
    <dgm:pt modelId="{D4657074-AF89-45A2-A06D-A309EBB08AAC}" type="sibTrans" cxnId="{33F9B553-9851-4236-9A82-60B1A1C5BB0A}">
      <dgm:prSet/>
      <dgm:spPr/>
      <dgm:t>
        <a:bodyPr/>
        <a:lstStyle/>
        <a:p>
          <a:endParaRPr lang="en-GB"/>
        </a:p>
      </dgm:t>
    </dgm:pt>
    <dgm:pt modelId="{5382D71B-E6F6-48DD-BAE1-7661854C4C5A}">
      <dgm:prSet custT="1"/>
      <dgm:spPr/>
      <dgm:t>
        <a:bodyPr/>
        <a:lstStyle/>
        <a:p>
          <a:pPr algn="just"/>
          <a:r>
            <a:rPr lang="en-GB" sz="800">
              <a:latin typeface="Arial Narrow" panose="020B0606020202030204" pitchFamily="34" charset="0"/>
            </a:rPr>
            <a:t>Skimming Price - The price of the product is higher when Samsung launches new products with different storage capacity options. When its competitors launch a smartphone with identical features, Samsung lowers the price. In this way, it is easy to prevent a decrease in market share due to the start of competitors. </a:t>
          </a:r>
        </a:p>
      </dgm:t>
    </dgm:pt>
    <dgm:pt modelId="{FE10875D-C3FB-4178-BF20-959C24B641C8}" type="parTrans" cxnId="{4B9F584E-0023-440D-825B-D8EC0F6015CB}">
      <dgm:prSet/>
      <dgm:spPr/>
      <dgm:t>
        <a:bodyPr/>
        <a:lstStyle/>
        <a:p>
          <a:endParaRPr lang="en-GB"/>
        </a:p>
      </dgm:t>
    </dgm:pt>
    <dgm:pt modelId="{42898BE4-1474-4798-9BB3-72CD1D8AF688}" type="sibTrans" cxnId="{4B9F584E-0023-440D-825B-D8EC0F6015CB}">
      <dgm:prSet/>
      <dgm:spPr/>
      <dgm:t>
        <a:bodyPr/>
        <a:lstStyle/>
        <a:p>
          <a:endParaRPr lang="en-GB"/>
        </a:p>
      </dgm:t>
    </dgm:pt>
    <dgm:pt modelId="{167CB9E7-4267-411E-BF2A-3A7A54E98917}">
      <dgm:prSet custT="1"/>
      <dgm:spPr/>
      <dgm:t>
        <a:bodyPr/>
        <a:lstStyle/>
        <a:p>
          <a:pPr algn="just"/>
          <a:r>
            <a:rPr lang="en-GB" sz="800">
              <a:latin typeface="Arial Narrow" panose="020B0606020202030204" pitchFamily="34" charset="0"/>
            </a:rPr>
            <a:t>Competitive pricing - Part of Samsung's marketing strategy is this pricing strategy. Samsung has not yet surpassed LG in the home appliance product category. It is important that Samsung uses competitive pricing, so it’s able to prevent attacks from competitors, and to defend its position in the market. These help to understand the pricing strategy in Samsung's marketing mix.</a:t>
          </a:r>
        </a:p>
      </dgm:t>
    </dgm:pt>
    <dgm:pt modelId="{018BD593-3091-4E9D-9E2A-CE1D19243359}" type="parTrans" cxnId="{7798AB4B-6071-4273-AC61-A84518E14AA4}">
      <dgm:prSet/>
      <dgm:spPr/>
      <dgm:t>
        <a:bodyPr/>
        <a:lstStyle/>
        <a:p>
          <a:endParaRPr lang="en-GB"/>
        </a:p>
      </dgm:t>
    </dgm:pt>
    <dgm:pt modelId="{15F08C4F-E826-4C25-9C3F-39B28E7F42A0}" type="sibTrans" cxnId="{7798AB4B-6071-4273-AC61-A84518E14AA4}">
      <dgm:prSet/>
      <dgm:spPr/>
      <dgm:t>
        <a:bodyPr/>
        <a:lstStyle/>
        <a:p>
          <a:endParaRPr lang="en-GB"/>
        </a:p>
      </dgm:t>
    </dgm:pt>
    <dgm:pt modelId="{36CA8C23-A0E8-4C79-B21C-B45D25770A9A}">
      <dgm:prSet custT="1"/>
      <dgm:spPr/>
      <dgm:t>
        <a:bodyPr/>
        <a:lstStyle/>
        <a:p>
          <a:pPr algn="l"/>
          <a:endParaRPr lang="en-GB" sz="800">
            <a:latin typeface="Arial Narrow" panose="020B0606020202030204" pitchFamily="34" charset="0"/>
          </a:endParaRPr>
        </a:p>
      </dgm:t>
    </dgm:pt>
    <dgm:pt modelId="{A9E51663-912A-45C1-9EF9-B824BDD04FB6}" type="parTrans" cxnId="{DB1A8701-92B3-4A9B-AC8F-BD96813317A7}">
      <dgm:prSet/>
      <dgm:spPr/>
      <dgm:t>
        <a:bodyPr/>
        <a:lstStyle/>
        <a:p>
          <a:endParaRPr lang="en-GB"/>
        </a:p>
      </dgm:t>
    </dgm:pt>
    <dgm:pt modelId="{48D56FCD-CFC7-4625-805A-61FB04200CF9}" type="sibTrans" cxnId="{DB1A8701-92B3-4A9B-AC8F-BD96813317A7}">
      <dgm:prSet/>
      <dgm:spPr/>
      <dgm:t>
        <a:bodyPr/>
        <a:lstStyle/>
        <a:p>
          <a:endParaRPr lang="en-GB"/>
        </a:p>
      </dgm:t>
    </dgm:pt>
    <dgm:pt modelId="{638F943C-FCEC-4C83-A577-CDDF771DCB43}">
      <dgm:prSet custT="1"/>
      <dgm:spPr/>
      <dgm:t>
        <a:bodyPr/>
        <a:lstStyle/>
        <a:p>
          <a:r>
            <a:rPr lang="en-GB" sz="900">
              <a:latin typeface="Arial Narrow" panose="020B0606020202030204" pitchFamily="34" charset="0"/>
            </a:rPr>
            <a:t>Following its distribution strategy, Samsung sells directly to retailers and service dealers. With this strategy, sole traders are responsible for corporate sales. Technology retailers include Samsung in their offerings because the brand is world famous. At a certain point, Samsung is also distributing its products using a single distribution company. It, in turn, further distributes the products elsewhere. Samsung's strength is in the distribution.</a:t>
          </a:r>
        </a:p>
      </dgm:t>
    </dgm:pt>
    <dgm:pt modelId="{A1FB2AA9-D97A-4DBA-ABB3-313E6B323D7C}" type="parTrans" cxnId="{94D5948E-A137-4E0F-B84A-8BC8A39158E4}">
      <dgm:prSet/>
      <dgm:spPr/>
      <dgm:t>
        <a:bodyPr/>
        <a:lstStyle/>
        <a:p>
          <a:endParaRPr lang="en-GB"/>
        </a:p>
      </dgm:t>
    </dgm:pt>
    <dgm:pt modelId="{E66ECADA-5F4D-49FE-9DEE-AE87D231FF5F}" type="sibTrans" cxnId="{94D5948E-A137-4E0F-B84A-8BC8A39158E4}">
      <dgm:prSet/>
      <dgm:spPr/>
      <dgm:t>
        <a:bodyPr/>
        <a:lstStyle/>
        <a:p>
          <a:endParaRPr lang="en-GB"/>
        </a:p>
      </dgm:t>
    </dgm:pt>
    <dgm:pt modelId="{96612875-A3AD-4E7C-884A-E425723C2329}">
      <dgm:prSet/>
      <dgm:spPr/>
      <dgm:t>
        <a:bodyPr/>
        <a:lstStyle/>
        <a:p>
          <a:endParaRPr lang="en-GB" sz="800"/>
        </a:p>
      </dgm:t>
    </dgm:pt>
    <dgm:pt modelId="{3BB700FD-89D8-455E-BC63-E8F11289BCE7}" type="parTrans" cxnId="{0FB531BB-0D9A-40C0-B1EB-33CD45AC8E0A}">
      <dgm:prSet/>
      <dgm:spPr/>
      <dgm:t>
        <a:bodyPr/>
        <a:lstStyle/>
        <a:p>
          <a:endParaRPr lang="en-GB"/>
        </a:p>
      </dgm:t>
    </dgm:pt>
    <dgm:pt modelId="{1909DA6C-AA56-4171-A93C-CC6EAA0082DB}" type="sibTrans" cxnId="{0FB531BB-0D9A-40C0-B1EB-33CD45AC8E0A}">
      <dgm:prSet/>
      <dgm:spPr/>
      <dgm:t>
        <a:bodyPr/>
        <a:lstStyle/>
        <a:p>
          <a:endParaRPr lang="en-GB"/>
        </a:p>
      </dgm:t>
    </dgm:pt>
    <dgm:pt modelId="{1F0238E1-758B-4265-9E86-08D03C6D3878}">
      <dgm:prSet custT="1"/>
      <dgm:spPr/>
      <dgm:t>
        <a:bodyPr/>
        <a:lstStyle/>
        <a:p>
          <a:r>
            <a:rPr lang="en-GB" sz="800">
              <a:latin typeface="Arial Narrow" panose="020B0606020202030204" pitchFamily="34" charset="0"/>
              <a:cs typeface="Arial" panose="020B0604020202020204" pitchFamily="34" charset="0"/>
            </a:rPr>
            <a:t>Samsung's promotional and advertising strategy is a strong pillar in the company's marketing mix. Samsung is convinced that advertising is the best form of promotion through which it can engage the attention of potential consumers and help to position the brand. Samsung used newspapers and digital media to promote new products. The brand has invited many celebrities to be ambassadors of the brand and to promote the product. Thus, the company takes advantage of the huge number of celebrity followers. In addition, large posters are placed on the highways. To get customers to buy the product, Samsung uses a variety of promotional tactics besides regular advertising. The company, in addition to being known for its high quality of products and consumer experience, has also been announced as a giant in sponsoring various events, and offers major discounts during national festivals. A more detailed analysis of the promotion is presented later in this paper</a:t>
          </a:r>
          <a:r>
            <a:rPr lang="en-GB" sz="800">
              <a:latin typeface="Arial Narrow" panose="020B0606020202030204" pitchFamily="34" charset="0"/>
            </a:rPr>
            <a:t>. </a:t>
          </a:r>
        </a:p>
      </dgm:t>
    </dgm:pt>
    <dgm:pt modelId="{DD8970D4-F578-4C7E-9D3D-FA270E5E2401}" type="parTrans" cxnId="{D2613B55-4EEF-4237-81DD-6E6541FD4323}">
      <dgm:prSet/>
      <dgm:spPr/>
      <dgm:t>
        <a:bodyPr/>
        <a:lstStyle/>
        <a:p>
          <a:endParaRPr lang="en-GB"/>
        </a:p>
      </dgm:t>
    </dgm:pt>
    <dgm:pt modelId="{56D8D317-7C2D-4821-83C6-0690BD45E883}" type="sibTrans" cxnId="{D2613B55-4EEF-4237-81DD-6E6541FD4323}">
      <dgm:prSet/>
      <dgm:spPr/>
      <dgm:t>
        <a:bodyPr/>
        <a:lstStyle/>
        <a:p>
          <a:endParaRPr lang="en-GB"/>
        </a:p>
      </dgm:t>
    </dgm:pt>
    <dgm:pt modelId="{8E5402E5-4BFC-4D95-90CD-B7614C7EC61B}">
      <dgm:prSet custT="1"/>
      <dgm:spPr/>
      <dgm:t>
        <a:bodyPr/>
        <a:lstStyle/>
        <a:p>
          <a:endParaRPr lang="en-GB" sz="800">
            <a:latin typeface="Arial Narrow" panose="020B0606020202030204" pitchFamily="34" charset="0"/>
          </a:endParaRPr>
        </a:p>
      </dgm:t>
    </dgm:pt>
    <dgm:pt modelId="{0F5213A2-034D-4209-AD38-024DEF51F2A5}" type="parTrans" cxnId="{EF0CA6DB-0252-4CC6-A52A-7DCD92E0CAE3}">
      <dgm:prSet/>
      <dgm:spPr/>
      <dgm:t>
        <a:bodyPr/>
        <a:lstStyle/>
        <a:p>
          <a:endParaRPr lang="en-GB"/>
        </a:p>
      </dgm:t>
    </dgm:pt>
    <dgm:pt modelId="{D27199EB-175A-4436-B362-5025C8BF6B79}" type="sibTrans" cxnId="{EF0CA6DB-0252-4CC6-A52A-7DCD92E0CAE3}">
      <dgm:prSet/>
      <dgm:spPr/>
      <dgm:t>
        <a:bodyPr/>
        <a:lstStyle/>
        <a:p>
          <a:endParaRPr lang="en-GB"/>
        </a:p>
      </dgm:t>
    </dgm:pt>
    <dgm:pt modelId="{83B05214-1F74-43EF-89CA-88F9F556D56C}" type="pres">
      <dgm:prSet presAssocID="{7C4DDD65-095F-43C2-8027-19F41F78B420}" presName="cycleMatrixDiagram" presStyleCnt="0">
        <dgm:presLayoutVars>
          <dgm:chMax val="1"/>
          <dgm:dir/>
          <dgm:animLvl val="lvl"/>
          <dgm:resizeHandles val="exact"/>
        </dgm:presLayoutVars>
      </dgm:prSet>
      <dgm:spPr/>
    </dgm:pt>
    <dgm:pt modelId="{9F208923-104F-4154-B823-F9E3D2C90571}" type="pres">
      <dgm:prSet presAssocID="{7C4DDD65-095F-43C2-8027-19F41F78B420}" presName="children" presStyleCnt="0"/>
      <dgm:spPr/>
    </dgm:pt>
    <dgm:pt modelId="{53A49DDD-AC00-4FC7-8362-097BCD99B70C}" type="pres">
      <dgm:prSet presAssocID="{7C4DDD65-095F-43C2-8027-19F41F78B420}" presName="child1group" presStyleCnt="0"/>
      <dgm:spPr/>
    </dgm:pt>
    <dgm:pt modelId="{D4E20DC7-A7B9-47E1-893D-00454178D145}" type="pres">
      <dgm:prSet presAssocID="{7C4DDD65-095F-43C2-8027-19F41F78B420}" presName="child1" presStyleLbl="bgAcc1" presStyleIdx="0" presStyleCnt="4" custScaleX="125520" custScaleY="328522" custLinFactNeighborX="4989" custLinFactNeighborY="-96338"/>
      <dgm:spPr/>
    </dgm:pt>
    <dgm:pt modelId="{594113C9-F7A4-403B-BC65-5B30D578EB38}" type="pres">
      <dgm:prSet presAssocID="{7C4DDD65-095F-43C2-8027-19F41F78B420}" presName="child1Text" presStyleLbl="bgAcc1" presStyleIdx="0" presStyleCnt="4">
        <dgm:presLayoutVars>
          <dgm:bulletEnabled val="1"/>
        </dgm:presLayoutVars>
      </dgm:prSet>
      <dgm:spPr/>
    </dgm:pt>
    <dgm:pt modelId="{68D0BFB5-15B0-4583-B21A-0252B60B1B8F}" type="pres">
      <dgm:prSet presAssocID="{7C4DDD65-095F-43C2-8027-19F41F78B420}" presName="child2group" presStyleCnt="0"/>
      <dgm:spPr/>
    </dgm:pt>
    <dgm:pt modelId="{64CCFDF8-0DF7-4CF7-8258-15DC96B042FE}" type="pres">
      <dgm:prSet presAssocID="{7C4DDD65-095F-43C2-8027-19F41F78B420}" presName="child2" presStyleLbl="bgAcc1" presStyleIdx="1" presStyleCnt="4" custScaleX="126466" custScaleY="328038" custLinFactY="-1159" custLinFactNeighborX="-6258" custLinFactNeighborY="-100000"/>
      <dgm:spPr/>
    </dgm:pt>
    <dgm:pt modelId="{5E4D81E3-807D-4ACA-A83E-F13B3346D39E}" type="pres">
      <dgm:prSet presAssocID="{7C4DDD65-095F-43C2-8027-19F41F78B420}" presName="child2Text" presStyleLbl="bgAcc1" presStyleIdx="1" presStyleCnt="4">
        <dgm:presLayoutVars>
          <dgm:bulletEnabled val="1"/>
        </dgm:presLayoutVars>
      </dgm:prSet>
      <dgm:spPr/>
    </dgm:pt>
    <dgm:pt modelId="{7766F3F1-AE54-4FB5-A072-B8A80C2ACB8B}" type="pres">
      <dgm:prSet presAssocID="{7C4DDD65-095F-43C2-8027-19F41F78B420}" presName="child3group" presStyleCnt="0"/>
      <dgm:spPr/>
    </dgm:pt>
    <dgm:pt modelId="{D460005A-22FA-487E-AFF9-98E054E1309F}" type="pres">
      <dgm:prSet presAssocID="{7C4DDD65-095F-43C2-8027-19F41F78B420}" presName="child3" presStyleLbl="bgAcc1" presStyleIdx="2" presStyleCnt="4" custScaleX="126990" custScaleY="433618" custLinFactNeighborX="-3567" custLinFactNeighborY="78070"/>
      <dgm:spPr/>
    </dgm:pt>
    <dgm:pt modelId="{4E65D8EF-62C5-452B-978C-48EE42C9938A}" type="pres">
      <dgm:prSet presAssocID="{7C4DDD65-095F-43C2-8027-19F41F78B420}" presName="child3Text" presStyleLbl="bgAcc1" presStyleIdx="2" presStyleCnt="4">
        <dgm:presLayoutVars>
          <dgm:bulletEnabled val="1"/>
        </dgm:presLayoutVars>
      </dgm:prSet>
      <dgm:spPr/>
    </dgm:pt>
    <dgm:pt modelId="{DD56F045-2567-4C4C-B509-C1F8EA9447BF}" type="pres">
      <dgm:prSet presAssocID="{7C4DDD65-095F-43C2-8027-19F41F78B420}" presName="child4group" presStyleCnt="0"/>
      <dgm:spPr/>
    </dgm:pt>
    <dgm:pt modelId="{4CADCB1F-6064-4F15-A71F-B00F55C68EC3}" type="pres">
      <dgm:prSet presAssocID="{7C4DDD65-095F-43C2-8027-19F41F78B420}" presName="child4" presStyleLbl="bgAcc1" presStyleIdx="3" presStyleCnt="4" custScaleX="125209" custScaleY="452561" custLinFactNeighborX="4635" custLinFactNeighborY="65254"/>
      <dgm:spPr/>
    </dgm:pt>
    <dgm:pt modelId="{62D5CE44-5867-4D70-AD99-FC86846CE2E6}" type="pres">
      <dgm:prSet presAssocID="{7C4DDD65-095F-43C2-8027-19F41F78B420}" presName="child4Text" presStyleLbl="bgAcc1" presStyleIdx="3" presStyleCnt="4">
        <dgm:presLayoutVars>
          <dgm:bulletEnabled val="1"/>
        </dgm:presLayoutVars>
      </dgm:prSet>
      <dgm:spPr/>
    </dgm:pt>
    <dgm:pt modelId="{85F41297-89BD-4525-97FA-2E75B550705E}" type="pres">
      <dgm:prSet presAssocID="{7C4DDD65-095F-43C2-8027-19F41F78B420}" presName="childPlaceholder" presStyleCnt="0"/>
      <dgm:spPr/>
    </dgm:pt>
    <dgm:pt modelId="{733E3790-5072-4A5B-86F7-7BC181659B0A}" type="pres">
      <dgm:prSet presAssocID="{7C4DDD65-095F-43C2-8027-19F41F78B420}" presName="circle" presStyleCnt="0"/>
      <dgm:spPr/>
    </dgm:pt>
    <dgm:pt modelId="{BB729229-D773-4260-AF96-6751F9B7A1C9}" type="pres">
      <dgm:prSet presAssocID="{7C4DDD65-095F-43C2-8027-19F41F78B420}" presName="quadrant1" presStyleLbl="node1" presStyleIdx="0" presStyleCnt="4" custScaleX="59362" custScaleY="54591" custLinFactNeighborX="18052" custLinFactNeighborY="-6008">
        <dgm:presLayoutVars>
          <dgm:chMax val="1"/>
          <dgm:bulletEnabled val="1"/>
        </dgm:presLayoutVars>
      </dgm:prSet>
      <dgm:spPr/>
    </dgm:pt>
    <dgm:pt modelId="{8519C70B-438C-40F1-BEC4-762A4F169AFC}" type="pres">
      <dgm:prSet presAssocID="{7C4DDD65-095F-43C2-8027-19F41F78B420}" presName="quadrant2" presStyleLbl="node1" presStyleIdx="1" presStyleCnt="4" custScaleX="63088" custScaleY="52425" custLinFactNeighborX="-17970" custLinFactNeighborY="-6653">
        <dgm:presLayoutVars>
          <dgm:chMax val="1"/>
          <dgm:bulletEnabled val="1"/>
        </dgm:presLayoutVars>
      </dgm:prSet>
      <dgm:spPr/>
    </dgm:pt>
    <dgm:pt modelId="{F755E18D-67B7-4321-B32E-C53D740785F5}" type="pres">
      <dgm:prSet presAssocID="{7C4DDD65-095F-43C2-8027-19F41F78B420}" presName="quadrant3" presStyleLbl="node1" presStyleIdx="2" presStyleCnt="4" custScaleX="64320" custScaleY="52605" custLinFactNeighborX="-18224" custLinFactNeighborY="-55177">
        <dgm:presLayoutVars>
          <dgm:chMax val="1"/>
          <dgm:bulletEnabled val="1"/>
        </dgm:presLayoutVars>
      </dgm:prSet>
      <dgm:spPr/>
    </dgm:pt>
    <dgm:pt modelId="{6FFB1E3B-F410-4239-9CE4-36940C10609E}" type="pres">
      <dgm:prSet presAssocID="{7C4DDD65-095F-43C2-8027-19F41F78B420}" presName="quadrant4" presStyleLbl="node1" presStyleIdx="3" presStyleCnt="4" custScaleX="60406" custScaleY="51735" custLinFactNeighborX="18883" custLinFactNeighborY="-55602">
        <dgm:presLayoutVars>
          <dgm:chMax val="1"/>
          <dgm:bulletEnabled val="1"/>
        </dgm:presLayoutVars>
      </dgm:prSet>
      <dgm:spPr/>
    </dgm:pt>
    <dgm:pt modelId="{C5270D55-FEBD-43C8-95EC-224856B50176}" type="pres">
      <dgm:prSet presAssocID="{7C4DDD65-095F-43C2-8027-19F41F78B420}" presName="quadrantPlaceholder" presStyleCnt="0"/>
      <dgm:spPr/>
    </dgm:pt>
    <dgm:pt modelId="{D872CA2E-E326-4485-9187-50B47851CA5F}" type="pres">
      <dgm:prSet presAssocID="{7C4DDD65-095F-43C2-8027-19F41F78B420}" presName="center1" presStyleLbl="fgShp" presStyleIdx="0" presStyleCnt="2" custScaleY="75985"/>
      <dgm:spPr/>
    </dgm:pt>
    <dgm:pt modelId="{A00A8F0C-408B-477F-AA60-1C602DEC3D29}" type="pres">
      <dgm:prSet presAssocID="{7C4DDD65-095F-43C2-8027-19F41F78B420}" presName="center2" presStyleLbl="fgShp" presStyleIdx="1" presStyleCnt="2"/>
      <dgm:spPr/>
    </dgm:pt>
  </dgm:ptLst>
  <dgm:cxnLst>
    <dgm:cxn modelId="{DB1A8701-92B3-4A9B-AC8F-BD96813317A7}" srcId="{30F8F9B4-4205-4156-AF20-9F08F35720A0}" destId="{36CA8C23-A0E8-4C79-B21C-B45D25770A9A}" srcOrd="4" destOrd="0" parTransId="{A9E51663-912A-45C1-9EF9-B824BDD04FB6}" sibTransId="{48D56FCD-CFC7-4625-805A-61FB04200CF9}"/>
    <dgm:cxn modelId="{A0CD1702-9D52-4CB5-812A-96C7AC1DE64E}" srcId="{30F8F9B4-4205-4156-AF20-9F08F35720A0}" destId="{75E7AF2D-26AC-4746-A841-0F86010DFB77}" srcOrd="0" destOrd="0" parTransId="{3E66FD3C-8A4D-40B7-B563-2E3FFDEE9FF9}" sibTransId="{41AA4377-039E-4194-86C6-EBF93DFA8DB0}"/>
    <dgm:cxn modelId="{26D91B03-399A-45DC-B0F7-895D75455A65}" type="presOf" srcId="{167CB9E7-4267-411E-BF2A-3A7A54E98917}" destId="{5E4D81E3-807D-4ACA-A83E-F13B3346D39E}" srcOrd="1" destOrd="3" presId="urn:microsoft.com/office/officeart/2005/8/layout/cycle4"/>
    <dgm:cxn modelId="{7CD46A07-BC68-4170-847A-807B9E68DA93}" srcId="{7C4DDD65-095F-43C2-8027-19F41F78B420}" destId="{CDF93CB0-4812-4CE6-8E08-210D8272F375}" srcOrd="2" destOrd="0" parTransId="{51CA7D97-B8C8-49C2-9DCB-1EAD5AAA679E}" sibTransId="{985B058D-B1E9-43AB-9E71-BBCA16941D56}"/>
    <dgm:cxn modelId="{9F5FD20A-ABC4-4615-A26E-4F34126709FB}" type="presOf" srcId="{85E209A9-C030-40DB-99E3-362609C8EEFF}" destId="{594113C9-F7A4-403B-BC65-5B30D578EB38}" srcOrd="1" destOrd="1" presId="urn:microsoft.com/office/officeart/2005/8/layout/cycle4"/>
    <dgm:cxn modelId="{EEAFCF0C-BF01-4977-A39D-D7B94C89FB3E}" type="presOf" srcId="{167CB9E7-4267-411E-BF2A-3A7A54E98917}" destId="{64CCFDF8-0DF7-4CF7-8258-15DC96B042FE}" srcOrd="0" destOrd="3" presId="urn:microsoft.com/office/officeart/2005/8/layout/cycle4"/>
    <dgm:cxn modelId="{BCD59D1A-C703-4338-9FF0-E97588FEFDBE}" type="presOf" srcId="{7C4DDD65-095F-43C2-8027-19F41F78B420}" destId="{83B05214-1F74-43EF-89CA-88F9F556D56C}" srcOrd="0" destOrd="0" presId="urn:microsoft.com/office/officeart/2005/8/layout/cycle4"/>
    <dgm:cxn modelId="{4E20291B-1995-409B-A059-F798B9EFE5AB}" srcId="{AD9146DA-EC22-4AAC-8C8F-40106DE5A35E}" destId="{953D02C1-34AF-4750-90EA-E3043AC41DB3}" srcOrd="2" destOrd="0" parTransId="{5A200657-80A0-4797-8D83-34A24B9D1DEC}" sibTransId="{F3DAE200-19A0-45B0-8D03-F77B53753470}"/>
    <dgm:cxn modelId="{05387A2A-D6C4-43CD-B822-43DDAA448D82}" type="presOf" srcId="{75E7AF2D-26AC-4746-A841-0F86010DFB77}" destId="{64CCFDF8-0DF7-4CF7-8258-15DC96B042FE}" srcOrd="0" destOrd="0" presId="urn:microsoft.com/office/officeart/2005/8/layout/cycle4"/>
    <dgm:cxn modelId="{80229D35-DDA3-485A-810B-34CF9CE0C0D8}" type="presOf" srcId="{A077533A-47B9-45C3-859D-3408478DBE8E}" destId="{62D5CE44-5867-4D70-AD99-FC86846CE2E6}" srcOrd="1" destOrd="0" presId="urn:microsoft.com/office/officeart/2005/8/layout/cycle4"/>
    <dgm:cxn modelId="{41AAD936-46DE-471C-BC7F-5572F3C01C53}" type="presOf" srcId="{57CE15F8-9866-4779-B770-DAE926C55B2D}" destId="{6FFB1E3B-F410-4239-9CE4-36940C10609E}" srcOrd="0" destOrd="0" presId="urn:microsoft.com/office/officeart/2005/8/layout/cycle4"/>
    <dgm:cxn modelId="{8709C761-D71A-435A-811A-A86177CA11CC}" type="presOf" srcId="{1F0238E1-758B-4265-9E86-08D03C6D3878}" destId="{62D5CE44-5867-4D70-AD99-FC86846CE2E6}" srcOrd="1" destOrd="1" presId="urn:microsoft.com/office/officeart/2005/8/layout/cycle4"/>
    <dgm:cxn modelId="{561AD164-95F5-4127-8CE7-1CA1F2A0AEB5}" type="presOf" srcId="{36CA8C23-A0E8-4C79-B21C-B45D25770A9A}" destId="{5E4D81E3-807D-4ACA-A83E-F13B3346D39E}" srcOrd="1" destOrd="4" presId="urn:microsoft.com/office/officeart/2005/8/layout/cycle4"/>
    <dgm:cxn modelId="{01D88668-2BE9-4947-A2ED-E8B6BB1BA44D}" srcId="{7C4DDD65-095F-43C2-8027-19F41F78B420}" destId="{57CE15F8-9866-4779-B770-DAE926C55B2D}" srcOrd="3" destOrd="0" parTransId="{73A33D6A-40AB-4C9E-9B48-EDF122F97BED}" sibTransId="{156720E4-38B7-4BE1-A902-6F56B19BC1F1}"/>
    <dgm:cxn modelId="{7798AB4B-6071-4273-AC61-A84518E14AA4}" srcId="{30F8F9B4-4205-4156-AF20-9F08F35720A0}" destId="{167CB9E7-4267-411E-BF2A-3A7A54E98917}" srcOrd="3" destOrd="0" parTransId="{018BD593-3091-4E9D-9E2A-CE1D19243359}" sibTransId="{15F08C4F-E826-4C25-9C3F-39B28E7F42A0}"/>
    <dgm:cxn modelId="{4B9F584E-0023-440D-825B-D8EC0F6015CB}" srcId="{30F8F9B4-4205-4156-AF20-9F08F35720A0}" destId="{5382D71B-E6F6-48DD-BAE1-7661854C4C5A}" srcOrd="2" destOrd="0" parTransId="{FE10875D-C3FB-4178-BF20-959C24B641C8}" sibTransId="{42898BE4-1474-4798-9BB3-72CD1D8AF688}"/>
    <dgm:cxn modelId="{494F3B71-C1FB-4848-9203-A9BB5FC65FBB}" type="presOf" srcId="{5382D71B-E6F6-48DD-BAE1-7661854C4C5A}" destId="{5E4D81E3-807D-4ACA-A83E-F13B3346D39E}" srcOrd="1" destOrd="2" presId="urn:microsoft.com/office/officeart/2005/8/layout/cycle4"/>
    <dgm:cxn modelId="{7534BC72-BAEA-4CBC-B8CC-7BEAAD06E1A1}" srcId="{AD9146DA-EC22-4AAC-8C8F-40106DE5A35E}" destId="{84E2BCB0-A19C-488B-897C-B16050860D9E}" srcOrd="0" destOrd="0" parTransId="{B4A334AA-5FE4-4315-9454-AFF8303E58C6}" sibTransId="{03C0D5D9-5A87-4141-AED0-E7D7A0B1A9EE}"/>
    <dgm:cxn modelId="{FDD94E73-D041-422C-AEE0-5AC002A1CF5C}" type="presOf" srcId="{30F8F9B4-4205-4156-AF20-9F08F35720A0}" destId="{8519C70B-438C-40F1-BEC4-762A4F169AFC}" srcOrd="0" destOrd="0" presId="urn:microsoft.com/office/officeart/2005/8/layout/cycle4"/>
    <dgm:cxn modelId="{33F9B553-9851-4236-9A82-60B1A1C5BB0A}" srcId="{30F8F9B4-4205-4156-AF20-9F08F35720A0}" destId="{C22F25A0-062B-425D-8BDB-780723B38C1D}" srcOrd="1" destOrd="0" parTransId="{E6D3EC01-E5A1-4FD1-B96D-4050A52E41DD}" sibTransId="{D4657074-AF89-45A2-A06D-A309EBB08AAC}"/>
    <dgm:cxn modelId="{D2613B55-4EEF-4237-81DD-6E6541FD4323}" srcId="{57CE15F8-9866-4779-B770-DAE926C55B2D}" destId="{1F0238E1-758B-4265-9E86-08D03C6D3878}" srcOrd="1" destOrd="0" parTransId="{DD8970D4-F578-4C7E-9D3D-FA270E5E2401}" sibTransId="{56D8D317-7C2D-4821-83C6-0690BD45E883}"/>
    <dgm:cxn modelId="{9572D855-E7AC-4C89-A539-601AA0BBF602}" type="presOf" srcId="{84E2BCB0-A19C-488B-897C-B16050860D9E}" destId="{594113C9-F7A4-403B-BC65-5B30D578EB38}" srcOrd="1" destOrd="0" presId="urn:microsoft.com/office/officeart/2005/8/layout/cycle4"/>
    <dgm:cxn modelId="{21A6F976-6636-493E-86AC-EBCA3E70C0E0}" type="presOf" srcId="{84E2BCB0-A19C-488B-897C-B16050860D9E}" destId="{D4E20DC7-A7B9-47E1-893D-00454178D145}" srcOrd="0" destOrd="0" presId="urn:microsoft.com/office/officeart/2005/8/layout/cycle4"/>
    <dgm:cxn modelId="{FD02C07A-AD15-43F8-B0C4-5C3E3A7787B0}" type="presOf" srcId="{96612875-A3AD-4E7C-884A-E425723C2329}" destId="{D460005A-22FA-487E-AFF9-98E054E1309F}" srcOrd="0" destOrd="2" presId="urn:microsoft.com/office/officeart/2005/8/layout/cycle4"/>
    <dgm:cxn modelId="{D10DDF5A-31AB-4C7A-A3B8-CA2F60B9E78D}" type="presOf" srcId="{5382D71B-E6F6-48DD-BAE1-7661854C4C5A}" destId="{64CCFDF8-0DF7-4CF7-8258-15DC96B042FE}" srcOrd="0" destOrd="2" presId="urn:microsoft.com/office/officeart/2005/8/layout/cycle4"/>
    <dgm:cxn modelId="{E2B2C07B-0305-4CEC-AAB3-1BC9F5359805}" srcId="{AD9146DA-EC22-4AAC-8C8F-40106DE5A35E}" destId="{85E209A9-C030-40DB-99E3-362609C8EEFF}" srcOrd="1" destOrd="0" parTransId="{BBA4CDBA-45F2-49F3-A132-83151C5E34A5}" sibTransId="{F3A81817-0D96-4748-BC26-61B426839665}"/>
    <dgm:cxn modelId="{6D3CE18B-C7ED-40BF-980A-D454A4FD24B0}" srcId="{7C4DDD65-095F-43C2-8027-19F41F78B420}" destId="{30F8F9B4-4205-4156-AF20-9F08F35720A0}" srcOrd="1" destOrd="0" parTransId="{7D2181B5-8B6D-4E88-A1E2-97F822BECCCF}" sibTransId="{4998A5E7-1DAA-4C66-ACA7-19EDA6D6D706}"/>
    <dgm:cxn modelId="{94D5948E-A137-4E0F-B84A-8BC8A39158E4}" srcId="{CDF93CB0-4812-4CE6-8E08-210D8272F375}" destId="{638F943C-FCEC-4C83-A577-CDDF771DCB43}" srcOrd="1" destOrd="0" parTransId="{A1FB2AA9-D97A-4DBA-ABB3-313E6B323D7C}" sibTransId="{E66ECADA-5F4D-49FE-9DEE-AE87D231FF5F}"/>
    <dgm:cxn modelId="{0EA2249B-6715-4D73-A4BF-53BF9FE638D0}" type="presOf" srcId="{638F943C-FCEC-4C83-A577-CDDF771DCB43}" destId="{D460005A-22FA-487E-AFF9-98E054E1309F}" srcOrd="0" destOrd="1" presId="urn:microsoft.com/office/officeart/2005/8/layout/cycle4"/>
    <dgm:cxn modelId="{DC14CEA2-B196-43EC-82AB-C6E36C1C3087}" type="presOf" srcId="{638F943C-FCEC-4C83-A577-CDDF771DCB43}" destId="{4E65D8EF-62C5-452B-978C-48EE42C9938A}" srcOrd="1" destOrd="1" presId="urn:microsoft.com/office/officeart/2005/8/layout/cycle4"/>
    <dgm:cxn modelId="{29642DA5-19C3-4204-BCCE-95C6F6CEDC15}" type="presOf" srcId="{C22F25A0-062B-425D-8BDB-780723B38C1D}" destId="{5E4D81E3-807D-4ACA-A83E-F13B3346D39E}" srcOrd="1" destOrd="1" presId="urn:microsoft.com/office/officeart/2005/8/layout/cycle4"/>
    <dgm:cxn modelId="{7B822EA8-1423-4CFF-9AC4-38168ACCEBC6}" type="presOf" srcId="{8E5402E5-4BFC-4D95-90CD-B7614C7EC61B}" destId="{62D5CE44-5867-4D70-AD99-FC86846CE2E6}" srcOrd="1" destOrd="2" presId="urn:microsoft.com/office/officeart/2005/8/layout/cycle4"/>
    <dgm:cxn modelId="{2FCF3EA8-CCCF-4316-BDC6-E154C373C6FA}" type="presOf" srcId="{953D02C1-34AF-4750-90EA-E3043AC41DB3}" destId="{594113C9-F7A4-403B-BC65-5B30D578EB38}" srcOrd="1" destOrd="2" presId="urn:microsoft.com/office/officeart/2005/8/layout/cycle4"/>
    <dgm:cxn modelId="{68C302AA-93D6-4825-8FAE-806653F80B1B}" type="presOf" srcId="{CDF93CB0-4812-4CE6-8E08-210D8272F375}" destId="{F755E18D-67B7-4321-B32E-C53D740785F5}" srcOrd="0" destOrd="0" presId="urn:microsoft.com/office/officeart/2005/8/layout/cycle4"/>
    <dgm:cxn modelId="{A864D0AD-4F06-4165-B387-2BE1CA3E2BC7}" type="presOf" srcId="{85E209A9-C030-40DB-99E3-362609C8EEFF}" destId="{D4E20DC7-A7B9-47E1-893D-00454178D145}" srcOrd="0" destOrd="1" presId="urn:microsoft.com/office/officeart/2005/8/layout/cycle4"/>
    <dgm:cxn modelId="{E39C8CB2-6826-41F5-A965-903C4B8CD2C3}" type="presOf" srcId="{75E7AF2D-26AC-4746-A841-0F86010DFB77}" destId="{5E4D81E3-807D-4ACA-A83E-F13B3346D39E}" srcOrd="1" destOrd="0" presId="urn:microsoft.com/office/officeart/2005/8/layout/cycle4"/>
    <dgm:cxn modelId="{D11D7EB6-6F38-4247-BE3E-F3819B117E04}" srcId="{CDF93CB0-4812-4CE6-8E08-210D8272F375}" destId="{AA3EF66B-53DB-42BA-90A8-99016B3F0FC8}" srcOrd="0" destOrd="0" parTransId="{3B29FA6E-323E-4909-AA0D-38E1ED1BC244}" sibTransId="{607E0F08-E0BD-4C34-BE89-C46F58B348EE}"/>
    <dgm:cxn modelId="{7AFFB8B6-86F7-4676-86C7-F1C4B4C9CF94}" type="presOf" srcId="{AD9146DA-EC22-4AAC-8C8F-40106DE5A35E}" destId="{BB729229-D773-4260-AF96-6751F9B7A1C9}" srcOrd="0" destOrd="0" presId="urn:microsoft.com/office/officeart/2005/8/layout/cycle4"/>
    <dgm:cxn modelId="{0FB531BB-0D9A-40C0-B1EB-33CD45AC8E0A}" srcId="{CDF93CB0-4812-4CE6-8E08-210D8272F375}" destId="{96612875-A3AD-4E7C-884A-E425723C2329}" srcOrd="2" destOrd="0" parTransId="{3BB700FD-89D8-455E-BC63-E8F11289BCE7}" sibTransId="{1909DA6C-AA56-4171-A93C-CC6EAA0082DB}"/>
    <dgm:cxn modelId="{893A9FBB-A066-40D9-B38C-EB9EFD035DC6}" type="presOf" srcId="{AA3EF66B-53DB-42BA-90A8-99016B3F0FC8}" destId="{4E65D8EF-62C5-452B-978C-48EE42C9938A}" srcOrd="1" destOrd="0" presId="urn:microsoft.com/office/officeart/2005/8/layout/cycle4"/>
    <dgm:cxn modelId="{D6DF34C3-2AD6-41A4-ABDE-14F9E749955B}" type="presOf" srcId="{AA3EF66B-53DB-42BA-90A8-99016B3F0FC8}" destId="{D460005A-22FA-487E-AFF9-98E054E1309F}" srcOrd="0" destOrd="0" presId="urn:microsoft.com/office/officeart/2005/8/layout/cycle4"/>
    <dgm:cxn modelId="{293D01C7-FA3F-4C94-8F38-03607C8719C6}" type="presOf" srcId="{953D02C1-34AF-4750-90EA-E3043AC41DB3}" destId="{D4E20DC7-A7B9-47E1-893D-00454178D145}" srcOrd="0" destOrd="2" presId="urn:microsoft.com/office/officeart/2005/8/layout/cycle4"/>
    <dgm:cxn modelId="{D29E03CE-D7BD-4772-BC22-3043C305DCDB}" type="presOf" srcId="{1F0238E1-758B-4265-9E86-08D03C6D3878}" destId="{4CADCB1F-6064-4F15-A71F-B00F55C68EC3}" srcOrd="0" destOrd="1" presId="urn:microsoft.com/office/officeart/2005/8/layout/cycle4"/>
    <dgm:cxn modelId="{0457C3D4-9DBB-4CE0-A1EC-CB2026E76552}" srcId="{57CE15F8-9866-4779-B770-DAE926C55B2D}" destId="{A077533A-47B9-45C3-859D-3408478DBE8E}" srcOrd="0" destOrd="0" parTransId="{824570E1-F869-44DA-8B0E-DD57AE5502A6}" sibTransId="{37522551-AB08-4B98-85A1-1D026A9FA7C9}"/>
    <dgm:cxn modelId="{CF7E08D6-392E-495F-9A73-B8345C82EBCF}" type="presOf" srcId="{96612875-A3AD-4E7C-884A-E425723C2329}" destId="{4E65D8EF-62C5-452B-978C-48EE42C9938A}" srcOrd="1" destOrd="2" presId="urn:microsoft.com/office/officeart/2005/8/layout/cycle4"/>
    <dgm:cxn modelId="{EF0CA6DB-0252-4CC6-A52A-7DCD92E0CAE3}" srcId="{57CE15F8-9866-4779-B770-DAE926C55B2D}" destId="{8E5402E5-4BFC-4D95-90CD-B7614C7EC61B}" srcOrd="2" destOrd="0" parTransId="{0F5213A2-034D-4209-AD38-024DEF51F2A5}" sibTransId="{D27199EB-175A-4436-B362-5025C8BF6B79}"/>
    <dgm:cxn modelId="{512D76E3-6928-455E-BBF9-340169573815}" type="presOf" srcId="{8E5402E5-4BFC-4D95-90CD-B7614C7EC61B}" destId="{4CADCB1F-6064-4F15-A71F-B00F55C68EC3}" srcOrd="0" destOrd="2" presId="urn:microsoft.com/office/officeart/2005/8/layout/cycle4"/>
    <dgm:cxn modelId="{5F7EF4E8-5D79-4BD0-A631-D726330FA911}" type="presOf" srcId="{A077533A-47B9-45C3-859D-3408478DBE8E}" destId="{4CADCB1F-6064-4F15-A71F-B00F55C68EC3}" srcOrd="0" destOrd="0" presId="urn:microsoft.com/office/officeart/2005/8/layout/cycle4"/>
    <dgm:cxn modelId="{86F676EC-C975-438C-AFF3-50B80CFF8AD8}" srcId="{7C4DDD65-095F-43C2-8027-19F41F78B420}" destId="{AD9146DA-EC22-4AAC-8C8F-40106DE5A35E}" srcOrd="0" destOrd="0" parTransId="{956ECB7E-19C8-420E-9ACE-3742DF1FECBF}" sibTransId="{BDE146E5-9733-4946-838B-540061ABA6E4}"/>
    <dgm:cxn modelId="{5068A2F5-AE19-4245-8AA4-ED32C8481836}" type="presOf" srcId="{C22F25A0-062B-425D-8BDB-780723B38C1D}" destId="{64CCFDF8-0DF7-4CF7-8258-15DC96B042FE}" srcOrd="0" destOrd="1" presId="urn:microsoft.com/office/officeart/2005/8/layout/cycle4"/>
    <dgm:cxn modelId="{22CB4AF8-3B95-445C-AD72-0F87ED76CA67}" type="presOf" srcId="{36CA8C23-A0E8-4C79-B21C-B45D25770A9A}" destId="{64CCFDF8-0DF7-4CF7-8258-15DC96B042FE}" srcOrd="0" destOrd="4" presId="urn:microsoft.com/office/officeart/2005/8/layout/cycle4"/>
    <dgm:cxn modelId="{84B02635-C8A2-4B2B-97CF-641F1B702E70}" type="presParOf" srcId="{83B05214-1F74-43EF-89CA-88F9F556D56C}" destId="{9F208923-104F-4154-B823-F9E3D2C90571}" srcOrd="0" destOrd="0" presId="urn:microsoft.com/office/officeart/2005/8/layout/cycle4"/>
    <dgm:cxn modelId="{49548B4C-FE99-495C-9C36-750E54DDD7D7}" type="presParOf" srcId="{9F208923-104F-4154-B823-F9E3D2C90571}" destId="{53A49DDD-AC00-4FC7-8362-097BCD99B70C}" srcOrd="0" destOrd="0" presId="urn:microsoft.com/office/officeart/2005/8/layout/cycle4"/>
    <dgm:cxn modelId="{612A38E4-F247-435D-8AAB-4B98A193C4A4}" type="presParOf" srcId="{53A49DDD-AC00-4FC7-8362-097BCD99B70C}" destId="{D4E20DC7-A7B9-47E1-893D-00454178D145}" srcOrd="0" destOrd="0" presId="urn:microsoft.com/office/officeart/2005/8/layout/cycle4"/>
    <dgm:cxn modelId="{773B3A59-ABA6-40FF-A217-997AB135826E}" type="presParOf" srcId="{53A49DDD-AC00-4FC7-8362-097BCD99B70C}" destId="{594113C9-F7A4-403B-BC65-5B30D578EB38}" srcOrd="1" destOrd="0" presId="urn:microsoft.com/office/officeart/2005/8/layout/cycle4"/>
    <dgm:cxn modelId="{2581F414-70C4-481E-87F0-5E826664B19C}" type="presParOf" srcId="{9F208923-104F-4154-B823-F9E3D2C90571}" destId="{68D0BFB5-15B0-4583-B21A-0252B60B1B8F}" srcOrd="1" destOrd="0" presId="urn:microsoft.com/office/officeart/2005/8/layout/cycle4"/>
    <dgm:cxn modelId="{7093AFFB-6A5F-43B3-8758-7E19321402C2}" type="presParOf" srcId="{68D0BFB5-15B0-4583-B21A-0252B60B1B8F}" destId="{64CCFDF8-0DF7-4CF7-8258-15DC96B042FE}" srcOrd="0" destOrd="0" presId="urn:microsoft.com/office/officeart/2005/8/layout/cycle4"/>
    <dgm:cxn modelId="{0CAB857B-B7EB-4550-A2DD-A6F28FDE1168}" type="presParOf" srcId="{68D0BFB5-15B0-4583-B21A-0252B60B1B8F}" destId="{5E4D81E3-807D-4ACA-A83E-F13B3346D39E}" srcOrd="1" destOrd="0" presId="urn:microsoft.com/office/officeart/2005/8/layout/cycle4"/>
    <dgm:cxn modelId="{1B75B01A-FBEB-4286-AA3A-1D3199C407FD}" type="presParOf" srcId="{9F208923-104F-4154-B823-F9E3D2C90571}" destId="{7766F3F1-AE54-4FB5-A072-B8A80C2ACB8B}" srcOrd="2" destOrd="0" presId="urn:microsoft.com/office/officeart/2005/8/layout/cycle4"/>
    <dgm:cxn modelId="{7AB9BB72-6E27-4422-A1BA-D034C2A2FAE6}" type="presParOf" srcId="{7766F3F1-AE54-4FB5-A072-B8A80C2ACB8B}" destId="{D460005A-22FA-487E-AFF9-98E054E1309F}" srcOrd="0" destOrd="0" presId="urn:microsoft.com/office/officeart/2005/8/layout/cycle4"/>
    <dgm:cxn modelId="{501BA6CC-87EF-46AA-9309-94E6E71DFCF5}" type="presParOf" srcId="{7766F3F1-AE54-4FB5-A072-B8A80C2ACB8B}" destId="{4E65D8EF-62C5-452B-978C-48EE42C9938A}" srcOrd="1" destOrd="0" presId="urn:microsoft.com/office/officeart/2005/8/layout/cycle4"/>
    <dgm:cxn modelId="{F7DDC8D9-0F2F-462D-8892-02065F867382}" type="presParOf" srcId="{9F208923-104F-4154-B823-F9E3D2C90571}" destId="{DD56F045-2567-4C4C-B509-C1F8EA9447BF}" srcOrd="3" destOrd="0" presId="urn:microsoft.com/office/officeart/2005/8/layout/cycle4"/>
    <dgm:cxn modelId="{983DAB80-7717-4536-A1A1-80E089CEC217}" type="presParOf" srcId="{DD56F045-2567-4C4C-B509-C1F8EA9447BF}" destId="{4CADCB1F-6064-4F15-A71F-B00F55C68EC3}" srcOrd="0" destOrd="0" presId="urn:microsoft.com/office/officeart/2005/8/layout/cycle4"/>
    <dgm:cxn modelId="{E0BFF390-642B-45F3-AB35-992677F7B5D0}" type="presParOf" srcId="{DD56F045-2567-4C4C-B509-C1F8EA9447BF}" destId="{62D5CE44-5867-4D70-AD99-FC86846CE2E6}" srcOrd="1" destOrd="0" presId="urn:microsoft.com/office/officeart/2005/8/layout/cycle4"/>
    <dgm:cxn modelId="{741F6D83-2244-49CF-A446-C5EBD2711431}" type="presParOf" srcId="{9F208923-104F-4154-B823-F9E3D2C90571}" destId="{85F41297-89BD-4525-97FA-2E75B550705E}" srcOrd="4" destOrd="0" presId="urn:microsoft.com/office/officeart/2005/8/layout/cycle4"/>
    <dgm:cxn modelId="{DCA2B9B5-D711-4E3D-88B4-362B92D5AEC3}" type="presParOf" srcId="{83B05214-1F74-43EF-89CA-88F9F556D56C}" destId="{733E3790-5072-4A5B-86F7-7BC181659B0A}" srcOrd="1" destOrd="0" presId="urn:microsoft.com/office/officeart/2005/8/layout/cycle4"/>
    <dgm:cxn modelId="{E461D618-9A6F-4FB8-807E-67E7BBEED0D5}" type="presParOf" srcId="{733E3790-5072-4A5B-86F7-7BC181659B0A}" destId="{BB729229-D773-4260-AF96-6751F9B7A1C9}" srcOrd="0" destOrd="0" presId="urn:microsoft.com/office/officeart/2005/8/layout/cycle4"/>
    <dgm:cxn modelId="{A49D9F27-CFAC-4E9A-88AD-0C88AC7FB181}" type="presParOf" srcId="{733E3790-5072-4A5B-86F7-7BC181659B0A}" destId="{8519C70B-438C-40F1-BEC4-762A4F169AFC}" srcOrd="1" destOrd="0" presId="urn:microsoft.com/office/officeart/2005/8/layout/cycle4"/>
    <dgm:cxn modelId="{A0B95986-5D16-4A50-AF9A-6C8EBD294C44}" type="presParOf" srcId="{733E3790-5072-4A5B-86F7-7BC181659B0A}" destId="{F755E18D-67B7-4321-B32E-C53D740785F5}" srcOrd="2" destOrd="0" presId="urn:microsoft.com/office/officeart/2005/8/layout/cycle4"/>
    <dgm:cxn modelId="{B79961F8-5F88-43CC-AE88-A2E876894DB7}" type="presParOf" srcId="{733E3790-5072-4A5B-86F7-7BC181659B0A}" destId="{6FFB1E3B-F410-4239-9CE4-36940C10609E}" srcOrd="3" destOrd="0" presId="urn:microsoft.com/office/officeart/2005/8/layout/cycle4"/>
    <dgm:cxn modelId="{D5FFF6C9-483D-4D6E-B08C-692E7DFA1871}" type="presParOf" srcId="{733E3790-5072-4A5B-86F7-7BC181659B0A}" destId="{C5270D55-FEBD-43C8-95EC-224856B50176}" srcOrd="4" destOrd="0" presId="urn:microsoft.com/office/officeart/2005/8/layout/cycle4"/>
    <dgm:cxn modelId="{89CF9A01-EBE0-416A-94F0-7FB84A5192F9}" type="presParOf" srcId="{83B05214-1F74-43EF-89CA-88F9F556D56C}" destId="{D872CA2E-E326-4485-9187-50B47851CA5F}" srcOrd="2" destOrd="0" presId="urn:microsoft.com/office/officeart/2005/8/layout/cycle4"/>
    <dgm:cxn modelId="{02E18262-2FA5-4DD2-B5A6-477AA0010F0C}" type="presParOf" srcId="{83B05214-1F74-43EF-89CA-88F9F556D56C}" destId="{A00A8F0C-408B-477F-AA60-1C602DEC3D29}" srcOrd="3" destOrd="0" presId="urn:microsoft.com/office/officeart/2005/8/layout/cycle4"/>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60005A-22FA-487E-AFF9-98E054E1309F}">
      <dsp:nvSpPr>
        <dsp:cNvPr id="0" name=""/>
        <dsp:cNvSpPr/>
      </dsp:nvSpPr>
      <dsp:spPr>
        <a:xfrm>
          <a:off x="2862378" y="3265937"/>
          <a:ext cx="2289215" cy="5063461"/>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Arial Narrow" panose="020B0606020202030204" pitchFamily="34" charset="0"/>
            </a:rPr>
            <a:t>Place - the places where products are available to customers, which includes distribution channels. Places must facilitate customer access to the product. </a:t>
          </a:r>
        </a:p>
        <a:p>
          <a:pPr marL="57150" lvl="1" indent="-57150" algn="l" defTabSz="400050">
            <a:lnSpc>
              <a:spcPct val="90000"/>
            </a:lnSpc>
            <a:spcBef>
              <a:spcPct val="0"/>
            </a:spcBef>
            <a:spcAft>
              <a:spcPct val="15000"/>
            </a:spcAft>
            <a:buChar char="•"/>
          </a:pPr>
          <a:r>
            <a:rPr lang="en-GB" sz="900" kern="1200">
              <a:latin typeface="Arial Narrow" panose="020B0606020202030204" pitchFamily="34" charset="0"/>
            </a:rPr>
            <a:t>Following its distribution strategy, Samsung sells directly to retailers and service dealers. With this strategy, sole traders are responsible for corporate sales. Technology retailers include Samsung in their offerings because the brand is world famous. At a certain point, Samsung is also distributing its products using a single distribution company. It, in turn, further distributes the products elsewhere. Samsung's strength is in the distribution.</a:t>
          </a:r>
        </a:p>
        <a:p>
          <a:pPr marL="57150" lvl="1" indent="-57150" algn="l" defTabSz="355600">
            <a:lnSpc>
              <a:spcPct val="90000"/>
            </a:lnSpc>
            <a:spcBef>
              <a:spcPct val="0"/>
            </a:spcBef>
            <a:spcAft>
              <a:spcPct val="15000"/>
            </a:spcAft>
            <a:buChar char="•"/>
          </a:pPr>
          <a:endParaRPr lang="en-GB" sz="800" kern="1200"/>
        </a:p>
      </dsp:txBody>
      <dsp:txXfrm>
        <a:off x="3596077" y="4578736"/>
        <a:ext cx="1508583" cy="3703728"/>
      </dsp:txXfrm>
    </dsp:sp>
    <dsp:sp modelId="{4CADCB1F-6064-4F15-A71F-B00F55C68EC3}">
      <dsp:nvSpPr>
        <dsp:cNvPr id="0" name=""/>
        <dsp:cNvSpPr/>
      </dsp:nvSpPr>
      <dsp:spPr>
        <a:xfrm>
          <a:off x="85081" y="3044735"/>
          <a:ext cx="2257110" cy="5284663"/>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GB" sz="800" kern="1200">
              <a:latin typeface="Arial Narrow" panose="020B0606020202030204" pitchFamily="34" charset="0"/>
              <a:cs typeface="Arial" panose="020B0604020202020204" pitchFamily="34" charset="0"/>
            </a:rPr>
            <a:t>Promotion - is related to market communication, i.e. advertising, direct marketing, sales promotion, sponsorship, public relations. This way the company can communicate with its customers. </a:t>
          </a:r>
        </a:p>
        <a:p>
          <a:pPr marL="57150" lvl="1" indent="-57150" algn="l" defTabSz="355600">
            <a:lnSpc>
              <a:spcPct val="90000"/>
            </a:lnSpc>
            <a:spcBef>
              <a:spcPct val="0"/>
            </a:spcBef>
            <a:spcAft>
              <a:spcPct val="15000"/>
            </a:spcAft>
            <a:buChar char="•"/>
          </a:pPr>
          <a:r>
            <a:rPr lang="en-GB" sz="800" kern="1200">
              <a:latin typeface="Arial Narrow" panose="020B0606020202030204" pitchFamily="34" charset="0"/>
              <a:cs typeface="Arial" panose="020B0604020202020204" pitchFamily="34" charset="0"/>
            </a:rPr>
            <a:t>Samsung's promotional and advertising strategy is a strong pillar in the company's marketing mix. Samsung is convinced that advertising is the best form of promotion through which it can engage the attention of potential consumers and help to position the brand. Samsung used newspapers and digital media to promote new products. The brand has invited many celebrities to be ambassadors of the brand and to promote the product. Thus, the company takes advantage of the huge number of celebrity followers. In addition, large posters are placed on the highways. To get customers to buy the product, Samsung uses a variety of promotional tactics besides regular advertising. The company, in addition to being known for its high quality of products and consumer experience, has also been announced as a giant in sponsoring various events, and offers major discounts during national festivals. A more detailed analysis of the promotion is presented later in this paper</a:t>
          </a:r>
          <a:r>
            <a:rPr lang="en-GB" sz="800" kern="1200">
              <a:latin typeface="Arial Narrow" panose="020B0606020202030204" pitchFamily="34" charset="0"/>
            </a:rPr>
            <a:t>. </a:t>
          </a:r>
        </a:p>
        <a:p>
          <a:pPr marL="57150" lvl="1" indent="-57150" algn="l" defTabSz="355600">
            <a:lnSpc>
              <a:spcPct val="90000"/>
            </a:lnSpc>
            <a:spcBef>
              <a:spcPct val="0"/>
            </a:spcBef>
            <a:spcAft>
              <a:spcPct val="15000"/>
            </a:spcAft>
            <a:buChar char="•"/>
          </a:pPr>
          <a:endParaRPr lang="en-GB" sz="800" kern="1200">
            <a:latin typeface="Arial Narrow" panose="020B0606020202030204" pitchFamily="34" charset="0"/>
          </a:endParaRPr>
        </a:p>
      </dsp:txBody>
      <dsp:txXfrm>
        <a:off x="131357" y="4412177"/>
        <a:ext cx="1487425" cy="3870945"/>
      </dsp:txXfrm>
    </dsp:sp>
    <dsp:sp modelId="{64CCFDF8-0DF7-4CF7-8258-15DC96B042FE}">
      <dsp:nvSpPr>
        <dsp:cNvPr id="0" name=""/>
        <dsp:cNvSpPr/>
      </dsp:nvSpPr>
      <dsp:spPr>
        <a:xfrm>
          <a:off x="2818591" y="0"/>
          <a:ext cx="2279769" cy="383057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just" defTabSz="355600">
            <a:lnSpc>
              <a:spcPct val="90000"/>
            </a:lnSpc>
            <a:spcBef>
              <a:spcPct val="0"/>
            </a:spcBef>
            <a:spcAft>
              <a:spcPct val="15000"/>
            </a:spcAft>
            <a:buChar char="•"/>
          </a:pPr>
          <a:r>
            <a:rPr lang="en-GB" sz="800" kern="1200">
              <a:latin typeface="Arial Narrow" panose="020B0606020202030204" pitchFamily="34" charset="0"/>
            </a:rPr>
            <a:t>Price - includes the price of the product and the product range. By changing the price and payment methods, competitiveness in the market can be achieved.</a:t>
          </a:r>
        </a:p>
        <a:p>
          <a:pPr marL="57150" lvl="1" indent="-57150" algn="just" defTabSz="355600">
            <a:lnSpc>
              <a:spcPct val="90000"/>
            </a:lnSpc>
            <a:spcBef>
              <a:spcPct val="0"/>
            </a:spcBef>
            <a:spcAft>
              <a:spcPct val="15000"/>
            </a:spcAft>
            <a:buChar char="•"/>
          </a:pPr>
          <a:r>
            <a:rPr lang="en-GB" sz="800" kern="1200">
              <a:latin typeface="Arial Narrow" panose="020B0606020202030204" pitchFamily="34" charset="0"/>
            </a:rPr>
            <a:t>Samsung dominates the smartphone and home appliance market. It uses two pricing schemes that are:</a:t>
          </a:r>
        </a:p>
        <a:p>
          <a:pPr marL="57150" lvl="1" indent="-57150" algn="just" defTabSz="355600">
            <a:lnSpc>
              <a:spcPct val="90000"/>
            </a:lnSpc>
            <a:spcBef>
              <a:spcPct val="0"/>
            </a:spcBef>
            <a:spcAft>
              <a:spcPct val="15000"/>
            </a:spcAft>
            <a:buChar char="•"/>
          </a:pPr>
          <a:r>
            <a:rPr lang="en-GB" sz="800" kern="1200">
              <a:latin typeface="Arial Narrow" panose="020B0606020202030204" pitchFamily="34" charset="0"/>
            </a:rPr>
            <a:t>Skimming Price - The price of the product is higher when Samsung launches new products with different storage capacity options. When its competitors launch a smartphone with identical features, Samsung lowers the price. In this way, it is easy to prevent a decrease in market share due to the start of competitors. </a:t>
          </a:r>
        </a:p>
        <a:p>
          <a:pPr marL="57150" lvl="1" indent="-57150" algn="just" defTabSz="355600">
            <a:lnSpc>
              <a:spcPct val="90000"/>
            </a:lnSpc>
            <a:spcBef>
              <a:spcPct val="0"/>
            </a:spcBef>
            <a:spcAft>
              <a:spcPct val="15000"/>
            </a:spcAft>
            <a:buChar char="•"/>
          </a:pPr>
          <a:r>
            <a:rPr lang="en-GB" sz="800" kern="1200">
              <a:latin typeface="Arial Narrow" panose="020B0606020202030204" pitchFamily="34" charset="0"/>
            </a:rPr>
            <a:t>Competitive pricing - Part of Samsung's marketing strategy is this pricing strategy. Samsung has not yet surpassed LG in the home appliance product category. It is important that Samsung uses competitive pricing, so it’s able to prevent attacks from competitors, and to defend its position in the market. These help to understand the pricing strategy in Samsung's marketing mix.</a:t>
          </a:r>
        </a:p>
        <a:p>
          <a:pPr marL="57150" lvl="1" indent="-57150" algn="l" defTabSz="355600">
            <a:lnSpc>
              <a:spcPct val="90000"/>
            </a:lnSpc>
            <a:spcBef>
              <a:spcPct val="0"/>
            </a:spcBef>
            <a:spcAft>
              <a:spcPct val="15000"/>
            </a:spcAft>
            <a:buChar char="•"/>
          </a:pPr>
          <a:endParaRPr lang="en-GB" sz="800" kern="1200">
            <a:latin typeface="Arial Narrow" panose="020B0606020202030204" pitchFamily="34" charset="0"/>
          </a:endParaRPr>
        </a:p>
      </dsp:txBody>
      <dsp:txXfrm>
        <a:off x="3549262" y="46740"/>
        <a:ext cx="1502358" cy="2779454"/>
      </dsp:txXfrm>
    </dsp:sp>
    <dsp:sp modelId="{D4E20DC7-A7B9-47E1-893D-00454178D145}">
      <dsp:nvSpPr>
        <dsp:cNvPr id="0" name=""/>
        <dsp:cNvSpPr/>
      </dsp:nvSpPr>
      <dsp:spPr>
        <a:xfrm>
          <a:off x="88659" y="0"/>
          <a:ext cx="2262716" cy="3836230"/>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just" defTabSz="355600">
            <a:lnSpc>
              <a:spcPct val="90000"/>
            </a:lnSpc>
            <a:spcBef>
              <a:spcPct val="0"/>
            </a:spcBef>
            <a:spcAft>
              <a:spcPct val="15000"/>
            </a:spcAft>
            <a:buChar char="•"/>
          </a:pPr>
          <a:r>
            <a:rPr lang="en-GB" sz="800" kern="1200">
              <a:latin typeface="Arial Narrow" panose="020B0606020202030204" pitchFamily="34" charset="0"/>
            </a:rPr>
            <a:t>Product - Through the characteristics, quality, advantages, and quantity, the company provides the value to the customer that he / she needs. </a:t>
          </a:r>
        </a:p>
        <a:p>
          <a:pPr marL="57150" lvl="1" indent="-57150" algn="just" defTabSz="355600">
            <a:lnSpc>
              <a:spcPct val="90000"/>
            </a:lnSpc>
            <a:spcBef>
              <a:spcPct val="0"/>
            </a:spcBef>
            <a:spcAft>
              <a:spcPct val="15000"/>
            </a:spcAft>
            <a:buChar char="•"/>
          </a:pPr>
          <a:r>
            <a:rPr lang="en-GB" sz="800" kern="1200">
              <a:latin typeface="Arial Narrow" panose="020B0606020202030204" pitchFamily="34" charset="0"/>
            </a:rPr>
            <a:t>   Samsung has a rich product portfolio with several different product categories. This is one of the strong points in the marketing mix of the company. The Samsung brand image driver is Samsung smartphones, such as the Samsung Note series or the Samsung galaxy series. Samsung is present in the following product categories: Tablets; Mobile phones – Smartphones; normal phones; Televisions – LEDs, LCDs; Plasma TV, SMART TV, HDTV, etc; Cameras and Camcorders; Refrigerators; Air conditioners; Washing machine; Microwave ovens; IT – Laptops, printers, and accessories. Samsung's product strategy and combination in Samsung's marketing strategy is to invest heavily in research and development to deliver the best products to its customers.  At the same time, Samsung is recognizable for its service and customers know that the company provides a very fast service for each of its products. </a:t>
          </a:r>
        </a:p>
        <a:p>
          <a:pPr marL="57150" lvl="1" indent="-57150" algn="l" defTabSz="355600">
            <a:lnSpc>
              <a:spcPct val="90000"/>
            </a:lnSpc>
            <a:spcBef>
              <a:spcPct val="0"/>
            </a:spcBef>
            <a:spcAft>
              <a:spcPct val="15000"/>
            </a:spcAft>
            <a:buChar char="•"/>
          </a:pPr>
          <a:endParaRPr lang="en-GB" sz="800" kern="1200">
            <a:latin typeface="Arial Narrow" panose="020B0606020202030204" pitchFamily="34" charset="0"/>
          </a:endParaRPr>
        </a:p>
      </dsp:txBody>
      <dsp:txXfrm>
        <a:off x="135050" y="46391"/>
        <a:ext cx="1491119" cy="2784390"/>
      </dsp:txXfrm>
    </dsp:sp>
    <dsp:sp modelId="{BB729229-D773-4260-AF96-6751F9B7A1C9}">
      <dsp:nvSpPr>
        <dsp:cNvPr id="0" name=""/>
        <dsp:cNvSpPr/>
      </dsp:nvSpPr>
      <dsp:spPr>
        <a:xfrm>
          <a:off x="1597033" y="2811948"/>
          <a:ext cx="937965" cy="862579"/>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l" defTabSz="311150">
            <a:lnSpc>
              <a:spcPct val="90000"/>
            </a:lnSpc>
            <a:spcBef>
              <a:spcPct val="0"/>
            </a:spcBef>
            <a:spcAft>
              <a:spcPct val="35000"/>
            </a:spcAft>
            <a:buNone/>
          </a:pPr>
          <a:r>
            <a:rPr lang="en-GB" sz="700" kern="1200">
              <a:latin typeface="Arial Narrow" panose="020B0606020202030204" pitchFamily="34" charset="0"/>
            </a:rPr>
            <a:t>Product</a:t>
          </a:r>
        </a:p>
        <a:p>
          <a:pPr marL="0" lvl="0" indent="0" algn="l"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l"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l" defTabSz="311150">
            <a:lnSpc>
              <a:spcPct val="90000"/>
            </a:lnSpc>
            <a:spcBef>
              <a:spcPct val="0"/>
            </a:spcBef>
            <a:spcAft>
              <a:spcPct val="35000"/>
            </a:spcAft>
            <a:buNone/>
          </a:pPr>
          <a:endParaRPr lang="en-GB" sz="700" kern="1200">
            <a:latin typeface="Arial Narrow" panose="020B0606020202030204" pitchFamily="34" charset="0"/>
          </a:endParaRPr>
        </a:p>
      </dsp:txBody>
      <dsp:txXfrm>
        <a:off x="1871757" y="3064592"/>
        <a:ext cx="663241" cy="609935"/>
      </dsp:txXfrm>
    </dsp:sp>
    <dsp:sp modelId="{8519C70B-438C-40F1-BEC4-762A4F169AFC}">
      <dsp:nvSpPr>
        <dsp:cNvPr id="0" name=""/>
        <dsp:cNvSpPr/>
      </dsp:nvSpPr>
      <dsp:spPr>
        <a:xfrm rot="5400000">
          <a:off x="2735722" y="2734627"/>
          <a:ext cx="828355" cy="996838"/>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r" defTabSz="311150">
            <a:lnSpc>
              <a:spcPct val="90000"/>
            </a:lnSpc>
            <a:spcBef>
              <a:spcPct val="0"/>
            </a:spcBef>
            <a:spcAft>
              <a:spcPct val="35000"/>
            </a:spcAft>
            <a:buNone/>
          </a:pPr>
          <a:r>
            <a:rPr lang="en-GB" sz="700" kern="1200">
              <a:latin typeface="Arial Narrow" panose="020B0606020202030204" pitchFamily="34" charset="0"/>
            </a:rPr>
            <a:t>Price</a:t>
          </a:r>
        </a:p>
        <a:p>
          <a:pPr marL="0" lvl="0" indent="0" algn="r"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r"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r" defTabSz="311150">
            <a:lnSpc>
              <a:spcPct val="90000"/>
            </a:lnSpc>
            <a:spcBef>
              <a:spcPct val="0"/>
            </a:spcBef>
            <a:spcAft>
              <a:spcPct val="35000"/>
            </a:spcAft>
            <a:buNone/>
          </a:pPr>
          <a:endParaRPr lang="en-GB" sz="700" kern="1200">
            <a:latin typeface="Arial Narrow" panose="020B0606020202030204" pitchFamily="34" charset="0"/>
          </a:endParaRPr>
        </a:p>
      </dsp:txBody>
      <dsp:txXfrm rot="-5400000">
        <a:off x="2651481" y="3061489"/>
        <a:ext cx="704871" cy="585735"/>
      </dsp:txXfrm>
    </dsp:sp>
    <dsp:sp modelId="{F755E18D-67B7-4321-B32E-C53D740785F5}">
      <dsp:nvSpPr>
        <dsp:cNvPr id="0" name=""/>
        <dsp:cNvSpPr/>
      </dsp:nvSpPr>
      <dsp:spPr>
        <a:xfrm rot="10800000">
          <a:off x="2637733" y="3703790"/>
          <a:ext cx="1016305" cy="831199"/>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r"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r"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r" defTabSz="311150">
            <a:lnSpc>
              <a:spcPct val="90000"/>
            </a:lnSpc>
            <a:spcBef>
              <a:spcPct val="0"/>
            </a:spcBef>
            <a:spcAft>
              <a:spcPct val="35000"/>
            </a:spcAft>
            <a:buNone/>
          </a:pPr>
          <a:r>
            <a:rPr lang="en-GB" sz="700" kern="1200">
              <a:latin typeface="Arial Narrow" panose="020B0606020202030204" pitchFamily="34" charset="0"/>
            </a:rPr>
            <a:t>Place</a:t>
          </a:r>
        </a:p>
      </dsp:txBody>
      <dsp:txXfrm rot="10800000">
        <a:off x="2637733" y="3703790"/>
        <a:ext cx="718636" cy="587746"/>
      </dsp:txXfrm>
    </dsp:sp>
    <dsp:sp modelId="{6FFB1E3B-F410-4239-9CE4-36940C10609E}">
      <dsp:nvSpPr>
        <dsp:cNvPr id="0" name=""/>
        <dsp:cNvSpPr/>
      </dsp:nvSpPr>
      <dsp:spPr>
        <a:xfrm rot="16200000">
          <a:off x="1670419" y="3635444"/>
          <a:ext cx="817452" cy="954461"/>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ctr"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ctr" defTabSz="311150">
            <a:lnSpc>
              <a:spcPct val="90000"/>
            </a:lnSpc>
            <a:spcBef>
              <a:spcPct val="0"/>
            </a:spcBef>
            <a:spcAft>
              <a:spcPct val="35000"/>
            </a:spcAft>
            <a:buNone/>
          </a:pPr>
          <a:endParaRPr lang="en-GB" sz="700" kern="1200">
            <a:latin typeface="Arial Narrow" panose="020B0606020202030204" pitchFamily="34" charset="0"/>
          </a:endParaRPr>
        </a:p>
        <a:p>
          <a:pPr marL="0" lvl="0" indent="0" algn="l" defTabSz="311150">
            <a:lnSpc>
              <a:spcPct val="90000"/>
            </a:lnSpc>
            <a:spcBef>
              <a:spcPct val="0"/>
            </a:spcBef>
            <a:spcAft>
              <a:spcPct val="35000"/>
            </a:spcAft>
            <a:buNone/>
          </a:pPr>
          <a:r>
            <a:rPr lang="en-GB" sz="700" kern="1200">
              <a:latin typeface="Arial Narrow" panose="020B0606020202030204" pitchFamily="34" charset="0"/>
            </a:rPr>
            <a:t>Promotion</a:t>
          </a:r>
        </a:p>
      </dsp:txBody>
      <dsp:txXfrm rot="5400000">
        <a:off x="1881470" y="3703949"/>
        <a:ext cx="674906" cy="578026"/>
      </dsp:txXfrm>
    </dsp:sp>
    <dsp:sp modelId="{D872CA2E-E326-4485-9187-50B47851CA5F}">
      <dsp:nvSpPr>
        <dsp:cNvPr id="0" name=""/>
        <dsp:cNvSpPr/>
      </dsp:nvSpPr>
      <dsp:spPr>
        <a:xfrm>
          <a:off x="2334536" y="3893239"/>
          <a:ext cx="545546" cy="360463"/>
        </a:xfrm>
        <a:prstGeom prst="circularArrow">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00A8F0C-408B-477F-AA60-1C602DEC3D29}">
      <dsp:nvSpPr>
        <dsp:cNvPr id="0" name=""/>
        <dsp:cNvSpPr/>
      </dsp:nvSpPr>
      <dsp:spPr>
        <a:xfrm rot="10800000">
          <a:off x="2334536" y="4018733"/>
          <a:ext cx="545546" cy="474387"/>
        </a:xfrm>
        <a:prstGeom prst="circularArrow">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Bus</b:Tag>
    <b:SourceType>Book</b:SourceType>
    <b:Guid>{6946CE9D-8D6C-4DE9-9886-B553FCE0379E}</b:Guid>
    <b:Author>
      <b:Author>
        <b:NameList>
          <b:Person>
            <b:Last>Dictionery</b:Last>
            <b:First>Business</b:First>
          </b:Person>
        </b:NameList>
      </b:Author>
    </b:Author>
    <b:Publisher>online</b:Publisher>
    <b:RefOrder>1</b:RefOrder>
  </b:Source>
</b:Sources>
</file>

<file path=customXml/itemProps1.xml><?xml version="1.0" encoding="utf-8"?>
<ds:datastoreItem xmlns:ds="http://schemas.openxmlformats.org/officeDocument/2006/customXml" ds:itemID="{238E4695-6877-491A-8393-309D39192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18719</TotalTime>
  <Pages>43</Pages>
  <Words>5537</Words>
  <Characters>31563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1324</cp:revision>
  <dcterms:created xsi:type="dcterms:W3CDTF">2019-10-27T17:36:00Z</dcterms:created>
  <dcterms:modified xsi:type="dcterms:W3CDTF">2020-01-01T01:52:00Z</dcterms:modified>
</cp:coreProperties>
</file>