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CB13C" w14:textId="1B654BD6" w:rsidR="0036535B" w:rsidRDefault="00500837" w:rsidP="00AB49F2">
      <w:pPr>
        <w:jc w:val="center"/>
        <w:rPr>
          <w:b/>
          <w:bCs/>
          <w:sz w:val="36"/>
          <w:szCs w:val="36"/>
        </w:rPr>
      </w:pPr>
      <w:r>
        <w:rPr>
          <w:b/>
          <w:bCs/>
          <w:sz w:val="36"/>
          <w:szCs w:val="36"/>
        </w:rPr>
        <w:t xml:space="preserve">University of Wales Trinity Saint David </w:t>
      </w:r>
    </w:p>
    <w:p w14:paraId="60D3BAA0" w14:textId="77777777" w:rsidR="00500837" w:rsidRDefault="00500837" w:rsidP="00AB49F2">
      <w:pPr>
        <w:jc w:val="center"/>
        <w:rPr>
          <w:b/>
          <w:bCs/>
          <w:sz w:val="36"/>
          <w:szCs w:val="36"/>
        </w:rPr>
      </w:pPr>
    </w:p>
    <w:p w14:paraId="753E7D95" w14:textId="1F3D2836" w:rsidR="001001A1" w:rsidRDefault="001001A1" w:rsidP="00AB49F2">
      <w:pPr>
        <w:jc w:val="center"/>
        <w:rPr>
          <w:b/>
          <w:bCs/>
          <w:sz w:val="28"/>
          <w:szCs w:val="28"/>
        </w:rPr>
      </w:pPr>
      <w:r>
        <w:rPr>
          <w:b/>
          <w:bCs/>
          <w:sz w:val="28"/>
          <w:szCs w:val="28"/>
        </w:rPr>
        <w:t>Wales Institute of Science &amp; Art</w:t>
      </w:r>
    </w:p>
    <w:p w14:paraId="0E4F45C1" w14:textId="77777777" w:rsidR="001001A1" w:rsidRDefault="001001A1" w:rsidP="00AB49F2">
      <w:pPr>
        <w:jc w:val="center"/>
        <w:rPr>
          <w:b/>
          <w:bCs/>
          <w:sz w:val="28"/>
          <w:szCs w:val="28"/>
        </w:rPr>
      </w:pPr>
    </w:p>
    <w:p w14:paraId="1F1806FC" w14:textId="7E02A0AE" w:rsidR="0042059E" w:rsidRDefault="0042059E" w:rsidP="006B497D">
      <w:pPr>
        <w:jc w:val="center"/>
        <w:rPr>
          <w:b/>
          <w:bCs/>
          <w:sz w:val="28"/>
          <w:szCs w:val="28"/>
        </w:rPr>
      </w:pPr>
      <w:r>
        <w:rPr>
          <w:noProof/>
        </w:rPr>
        <w:drawing>
          <wp:inline distT="0" distB="0" distL="0" distR="0" wp14:anchorId="39BCCB7E" wp14:editId="5EDDDC7F">
            <wp:extent cx="5731510" cy="2296795"/>
            <wp:effectExtent l="0" t="0" r="2540" b="8255"/>
            <wp:docPr id="155650252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96795"/>
                    </a:xfrm>
                    <a:prstGeom prst="rect">
                      <a:avLst/>
                    </a:prstGeom>
                    <a:noFill/>
                    <a:ln>
                      <a:noFill/>
                    </a:ln>
                  </pic:spPr>
                </pic:pic>
              </a:graphicData>
            </a:graphic>
          </wp:inline>
        </w:drawing>
      </w:r>
    </w:p>
    <w:p w14:paraId="1A26D970" w14:textId="77777777" w:rsidR="0042059E" w:rsidRDefault="0042059E" w:rsidP="00AB49F2">
      <w:pPr>
        <w:jc w:val="center"/>
        <w:rPr>
          <w:b/>
          <w:bCs/>
          <w:sz w:val="28"/>
          <w:szCs w:val="28"/>
        </w:rPr>
      </w:pPr>
    </w:p>
    <w:p w14:paraId="56425D3C" w14:textId="66C7D06B" w:rsidR="00EB105B" w:rsidRDefault="00B058C7" w:rsidP="006B497D">
      <w:pPr>
        <w:jc w:val="center"/>
        <w:rPr>
          <w:b/>
          <w:bCs/>
          <w:i/>
          <w:iCs/>
          <w:sz w:val="40"/>
          <w:szCs w:val="40"/>
        </w:rPr>
      </w:pPr>
      <w:r>
        <w:rPr>
          <w:b/>
          <w:bCs/>
          <w:i/>
          <w:iCs/>
          <w:sz w:val="40"/>
          <w:szCs w:val="40"/>
        </w:rPr>
        <w:t>Fatigue Analysis of a Connecting Rod using ANSYS Mechanical</w:t>
      </w:r>
    </w:p>
    <w:p w14:paraId="245BCF94" w14:textId="60FFB14F" w:rsidR="00D87A4A" w:rsidRDefault="00B058C7" w:rsidP="006B497D">
      <w:pPr>
        <w:jc w:val="center"/>
        <w:rPr>
          <w:b/>
          <w:bCs/>
          <w:i/>
          <w:iCs/>
          <w:sz w:val="32"/>
          <w:szCs w:val="32"/>
        </w:rPr>
      </w:pPr>
      <w:r>
        <w:rPr>
          <w:b/>
          <w:bCs/>
          <w:i/>
          <w:iCs/>
          <w:sz w:val="32"/>
          <w:szCs w:val="32"/>
        </w:rPr>
        <w:t>Structural Component Analysis (ACHA7030)</w:t>
      </w:r>
    </w:p>
    <w:p w14:paraId="6A832F83" w14:textId="77777777" w:rsidR="00D87A4A" w:rsidRDefault="00D87A4A" w:rsidP="00AB49F2">
      <w:pPr>
        <w:jc w:val="center"/>
        <w:rPr>
          <w:b/>
          <w:bCs/>
          <w:i/>
          <w:iCs/>
          <w:sz w:val="32"/>
          <w:szCs w:val="32"/>
        </w:rPr>
      </w:pPr>
    </w:p>
    <w:p w14:paraId="4C3AEF9D" w14:textId="77777777" w:rsidR="006B497D" w:rsidRDefault="006B497D" w:rsidP="00AB49F2">
      <w:pPr>
        <w:jc w:val="center"/>
        <w:rPr>
          <w:b/>
          <w:bCs/>
          <w:i/>
          <w:iCs/>
          <w:sz w:val="32"/>
          <w:szCs w:val="32"/>
        </w:rPr>
      </w:pPr>
    </w:p>
    <w:p w14:paraId="54A25AD6" w14:textId="50D7731C" w:rsidR="00D87A4A" w:rsidRDefault="00D87A4A" w:rsidP="00AB49F2">
      <w:pPr>
        <w:jc w:val="center"/>
        <w:rPr>
          <w:sz w:val="28"/>
          <w:szCs w:val="28"/>
        </w:rPr>
      </w:pPr>
      <w:r>
        <w:rPr>
          <w:sz w:val="28"/>
          <w:szCs w:val="28"/>
        </w:rPr>
        <w:t>Your Name</w:t>
      </w:r>
    </w:p>
    <w:p w14:paraId="4E088C68" w14:textId="783D1D22" w:rsidR="00D87A4A" w:rsidRDefault="00F70582" w:rsidP="00AB49F2">
      <w:pPr>
        <w:jc w:val="center"/>
        <w:rPr>
          <w:sz w:val="28"/>
          <w:szCs w:val="28"/>
        </w:rPr>
      </w:pPr>
      <w:r>
        <w:rPr>
          <w:sz w:val="28"/>
          <w:szCs w:val="28"/>
        </w:rPr>
        <w:t xml:space="preserve"> Your </w:t>
      </w:r>
      <w:r w:rsidR="00D87A4A">
        <w:rPr>
          <w:sz w:val="28"/>
          <w:szCs w:val="28"/>
        </w:rPr>
        <w:t>Student Number</w:t>
      </w:r>
    </w:p>
    <w:p w14:paraId="304ECB88" w14:textId="77777777" w:rsidR="004D54C3" w:rsidRDefault="00D87A4A" w:rsidP="00AB49F2">
      <w:pPr>
        <w:jc w:val="center"/>
        <w:rPr>
          <w:sz w:val="28"/>
          <w:szCs w:val="28"/>
        </w:rPr>
        <w:sectPr w:rsidR="004D54C3" w:rsidSect="00381D86">
          <w:footerReference w:type="default" r:id="rId9"/>
          <w:pgSz w:w="11906" w:h="16838"/>
          <w:pgMar w:top="1440" w:right="1440" w:bottom="1440" w:left="1440" w:header="708" w:footer="708" w:gutter="0"/>
          <w:cols w:space="708"/>
          <w:titlePg/>
          <w:docGrid w:linePitch="360"/>
        </w:sectPr>
      </w:pPr>
      <w:r>
        <w:rPr>
          <w:sz w:val="28"/>
          <w:szCs w:val="28"/>
        </w:rPr>
        <w:t xml:space="preserve">Date </w:t>
      </w:r>
      <w:r w:rsidR="009F71FF">
        <w:rPr>
          <w:sz w:val="28"/>
          <w:szCs w:val="28"/>
        </w:rPr>
        <w:t>(mm/</w:t>
      </w:r>
      <w:proofErr w:type="spellStart"/>
      <w:r w:rsidR="009F71FF">
        <w:rPr>
          <w:sz w:val="28"/>
          <w:szCs w:val="28"/>
        </w:rPr>
        <w:t>yyyy</w:t>
      </w:r>
      <w:proofErr w:type="spellEnd"/>
      <w:r w:rsidR="009F71FF">
        <w:rPr>
          <w:sz w:val="28"/>
          <w:szCs w:val="28"/>
        </w:rPr>
        <w:t>)</w:t>
      </w:r>
    </w:p>
    <w:sdt>
      <w:sdtPr>
        <w:rPr>
          <w:rFonts w:asciiTheme="minorHAnsi" w:eastAsiaTheme="minorEastAsia" w:hAnsiTheme="minorHAnsi" w:cstheme="minorBidi"/>
          <w:color w:val="auto"/>
          <w:kern w:val="2"/>
          <w:sz w:val="24"/>
          <w:szCs w:val="24"/>
          <w14:ligatures w14:val="standardContextual"/>
        </w:rPr>
        <w:id w:val="1459912799"/>
        <w:docPartObj>
          <w:docPartGallery w:val="Table of Contents"/>
          <w:docPartUnique/>
        </w:docPartObj>
      </w:sdtPr>
      <w:sdtEndPr>
        <w:rPr>
          <w:b/>
          <w:bCs/>
        </w:rPr>
      </w:sdtEndPr>
      <w:sdtContent>
        <w:p w14:paraId="70A441B3" w14:textId="20850E4C" w:rsidR="00B85A7F" w:rsidRDefault="00B85A7F">
          <w:pPr>
            <w:pStyle w:val="TOCHeading"/>
          </w:pPr>
          <w:r>
            <w:t>Contents</w:t>
          </w:r>
        </w:p>
        <w:p w14:paraId="7A5403C9" w14:textId="05036F45" w:rsidR="00F70582" w:rsidRDefault="00B85A7F">
          <w:pPr>
            <w:pStyle w:val="TOC1"/>
            <w:tabs>
              <w:tab w:val="left" w:pos="480"/>
              <w:tab w:val="right" w:leader="dot" w:pos="9016"/>
            </w:tabs>
            <w:rPr>
              <w:noProof/>
            </w:rPr>
          </w:pPr>
          <w:r>
            <w:fldChar w:fldCharType="begin"/>
          </w:r>
          <w:r>
            <w:instrText xml:space="preserve"> TOC \o "1-3" \h \z \u </w:instrText>
          </w:r>
          <w:r>
            <w:fldChar w:fldCharType="separate"/>
          </w:r>
          <w:hyperlink w:anchor="_Toc213678937" w:history="1">
            <w:r w:rsidR="00F70582" w:rsidRPr="00C570D8">
              <w:rPr>
                <w:rStyle w:val="Hyperlink"/>
                <w:noProof/>
              </w:rPr>
              <w:t>1.</w:t>
            </w:r>
            <w:r w:rsidR="00F70582">
              <w:rPr>
                <w:noProof/>
              </w:rPr>
              <w:tab/>
            </w:r>
            <w:r w:rsidR="00F70582" w:rsidRPr="00C570D8">
              <w:rPr>
                <w:rStyle w:val="Hyperlink"/>
                <w:noProof/>
              </w:rPr>
              <w:t>Methodology &amp; Workflow</w:t>
            </w:r>
            <w:r w:rsidR="00F70582">
              <w:rPr>
                <w:noProof/>
                <w:webHidden/>
              </w:rPr>
              <w:tab/>
            </w:r>
            <w:r w:rsidR="00F70582">
              <w:rPr>
                <w:noProof/>
                <w:webHidden/>
              </w:rPr>
              <w:fldChar w:fldCharType="begin"/>
            </w:r>
            <w:r w:rsidR="00F70582">
              <w:rPr>
                <w:noProof/>
                <w:webHidden/>
              </w:rPr>
              <w:instrText xml:space="preserve"> PAGEREF _Toc213678937 \h </w:instrText>
            </w:r>
            <w:r w:rsidR="00F70582">
              <w:rPr>
                <w:noProof/>
                <w:webHidden/>
              </w:rPr>
            </w:r>
            <w:r w:rsidR="00F70582">
              <w:rPr>
                <w:noProof/>
                <w:webHidden/>
              </w:rPr>
              <w:fldChar w:fldCharType="separate"/>
            </w:r>
            <w:r w:rsidR="00F70582">
              <w:rPr>
                <w:noProof/>
                <w:webHidden/>
              </w:rPr>
              <w:t>2</w:t>
            </w:r>
            <w:r w:rsidR="00F70582">
              <w:rPr>
                <w:noProof/>
                <w:webHidden/>
              </w:rPr>
              <w:fldChar w:fldCharType="end"/>
            </w:r>
          </w:hyperlink>
        </w:p>
        <w:p w14:paraId="04222B10" w14:textId="2A227254" w:rsidR="00F70582" w:rsidRDefault="00F70582">
          <w:pPr>
            <w:pStyle w:val="TOC1"/>
            <w:tabs>
              <w:tab w:val="left" w:pos="480"/>
              <w:tab w:val="right" w:leader="dot" w:pos="9016"/>
            </w:tabs>
            <w:rPr>
              <w:noProof/>
            </w:rPr>
          </w:pPr>
          <w:hyperlink w:anchor="_Toc213678938" w:history="1">
            <w:r w:rsidRPr="00C570D8">
              <w:rPr>
                <w:rStyle w:val="Hyperlink"/>
                <w:noProof/>
              </w:rPr>
              <w:t>2.</w:t>
            </w:r>
            <w:r>
              <w:rPr>
                <w:noProof/>
              </w:rPr>
              <w:tab/>
            </w:r>
            <w:r w:rsidRPr="00C570D8">
              <w:rPr>
                <w:rStyle w:val="Hyperlink"/>
                <w:noProof/>
              </w:rPr>
              <w:t>Boundary Conditions &amp; Load Cases</w:t>
            </w:r>
            <w:r>
              <w:rPr>
                <w:noProof/>
                <w:webHidden/>
              </w:rPr>
              <w:tab/>
            </w:r>
            <w:r>
              <w:rPr>
                <w:noProof/>
                <w:webHidden/>
              </w:rPr>
              <w:fldChar w:fldCharType="begin"/>
            </w:r>
            <w:r>
              <w:rPr>
                <w:noProof/>
                <w:webHidden/>
              </w:rPr>
              <w:instrText xml:space="preserve"> PAGEREF _Toc213678938 \h </w:instrText>
            </w:r>
            <w:r>
              <w:rPr>
                <w:noProof/>
                <w:webHidden/>
              </w:rPr>
            </w:r>
            <w:r>
              <w:rPr>
                <w:noProof/>
                <w:webHidden/>
              </w:rPr>
              <w:fldChar w:fldCharType="separate"/>
            </w:r>
            <w:r>
              <w:rPr>
                <w:noProof/>
                <w:webHidden/>
              </w:rPr>
              <w:t>3</w:t>
            </w:r>
            <w:r>
              <w:rPr>
                <w:noProof/>
                <w:webHidden/>
              </w:rPr>
              <w:fldChar w:fldCharType="end"/>
            </w:r>
          </w:hyperlink>
        </w:p>
        <w:p w14:paraId="2DDAADCD" w14:textId="4B616467" w:rsidR="00F70582" w:rsidRDefault="00F70582">
          <w:pPr>
            <w:pStyle w:val="TOC1"/>
            <w:tabs>
              <w:tab w:val="left" w:pos="480"/>
              <w:tab w:val="right" w:leader="dot" w:pos="9016"/>
            </w:tabs>
            <w:rPr>
              <w:noProof/>
            </w:rPr>
          </w:pPr>
          <w:hyperlink w:anchor="_Toc213678939" w:history="1">
            <w:r w:rsidRPr="00C570D8">
              <w:rPr>
                <w:rStyle w:val="Hyperlink"/>
                <w:noProof/>
              </w:rPr>
              <w:t>3.</w:t>
            </w:r>
            <w:r>
              <w:rPr>
                <w:noProof/>
              </w:rPr>
              <w:tab/>
            </w:r>
            <w:r w:rsidRPr="00C570D8">
              <w:rPr>
                <w:rStyle w:val="Hyperlink"/>
                <w:noProof/>
              </w:rPr>
              <w:t>Fatigue Life &amp; Safety Factor Comparisons</w:t>
            </w:r>
            <w:r>
              <w:rPr>
                <w:noProof/>
                <w:webHidden/>
              </w:rPr>
              <w:tab/>
            </w:r>
            <w:r>
              <w:rPr>
                <w:noProof/>
                <w:webHidden/>
              </w:rPr>
              <w:fldChar w:fldCharType="begin"/>
            </w:r>
            <w:r>
              <w:rPr>
                <w:noProof/>
                <w:webHidden/>
              </w:rPr>
              <w:instrText xml:space="preserve"> PAGEREF _Toc213678939 \h </w:instrText>
            </w:r>
            <w:r>
              <w:rPr>
                <w:noProof/>
                <w:webHidden/>
              </w:rPr>
            </w:r>
            <w:r>
              <w:rPr>
                <w:noProof/>
                <w:webHidden/>
              </w:rPr>
              <w:fldChar w:fldCharType="separate"/>
            </w:r>
            <w:r>
              <w:rPr>
                <w:noProof/>
                <w:webHidden/>
              </w:rPr>
              <w:t>4</w:t>
            </w:r>
            <w:r>
              <w:rPr>
                <w:noProof/>
                <w:webHidden/>
              </w:rPr>
              <w:fldChar w:fldCharType="end"/>
            </w:r>
          </w:hyperlink>
        </w:p>
        <w:p w14:paraId="394A52A9" w14:textId="59CF3B07" w:rsidR="00F70582" w:rsidRDefault="00F70582">
          <w:pPr>
            <w:pStyle w:val="TOC1"/>
            <w:tabs>
              <w:tab w:val="left" w:pos="480"/>
              <w:tab w:val="right" w:leader="dot" w:pos="9016"/>
            </w:tabs>
            <w:rPr>
              <w:noProof/>
            </w:rPr>
          </w:pPr>
          <w:hyperlink w:anchor="_Toc213678940" w:history="1">
            <w:r w:rsidRPr="00C570D8">
              <w:rPr>
                <w:rStyle w:val="Hyperlink"/>
                <w:noProof/>
              </w:rPr>
              <w:t>4.</w:t>
            </w:r>
            <w:r>
              <w:rPr>
                <w:noProof/>
              </w:rPr>
              <w:tab/>
            </w:r>
            <w:r w:rsidRPr="00C570D8">
              <w:rPr>
                <w:rStyle w:val="Hyperlink"/>
                <w:noProof/>
              </w:rPr>
              <w:t>Discussions &amp; Critical Evaluation</w:t>
            </w:r>
            <w:r>
              <w:rPr>
                <w:noProof/>
                <w:webHidden/>
              </w:rPr>
              <w:tab/>
            </w:r>
            <w:r>
              <w:rPr>
                <w:noProof/>
                <w:webHidden/>
              </w:rPr>
              <w:fldChar w:fldCharType="begin"/>
            </w:r>
            <w:r>
              <w:rPr>
                <w:noProof/>
                <w:webHidden/>
              </w:rPr>
              <w:instrText xml:space="preserve"> PAGEREF _Toc213678940 \h </w:instrText>
            </w:r>
            <w:r>
              <w:rPr>
                <w:noProof/>
                <w:webHidden/>
              </w:rPr>
            </w:r>
            <w:r>
              <w:rPr>
                <w:noProof/>
                <w:webHidden/>
              </w:rPr>
              <w:fldChar w:fldCharType="separate"/>
            </w:r>
            <w:r>
              <w:rPr>
                <w:noProof/>
                <w:webHidden/>
              </w:rPr>
              <w:t>5</w:t>
            </w:r>
            <w:r>
              <w:rPr>
                <w:noProof/>
                <w:webHidden/>
              </w:rPr>
              <w:fldChar w:fldCharType="end"/>
            </w:r>
          </w:hyperlink>
        </w:p>
        <w:p w14:paraId="687975C6" w14:textId="7351F848" w:rsidR="00B85A7F" w:rsidRDefault="00B85A7F">
          <w:r>
            <w:rPr>
              <w:b/>
              <w:bCs/>
            </w:rPr>
            <w:fldChar w:fldCharType="end"/>
          </w:r>
        </w:p>
      </w:sdtContent>
    </w:sdt>
    <w:p w14:paraId="3E40F85A" w14:textId="77777777" w:rsidR="00B058C7" w:rsidRDefault="00B058C7">
      <w:pPr>
        <w:spacing w:line="278" w:lineRule="auto"/>
        <w:rPr>
          <w:rFonts w:asciiTheme="majorHAnsi" w:eastAsiaTheme="majorEastAsia" w:hAnsiTheme="majorHAnsi" w:cstheme="majorBidi"/>
          <w:color w:val="0F4761" w:themeColor="accent1" w:themeShade="BF"/>
          <w:sz w:val="40"/>
          <w:szCs w:val="40"/>
        </w:rPr>
      </w:pPr>
      <w:r>
        <w:br w:type="page"/>
      </w:r>
    </w:p>
    <w:p w14:paraId="1A385D1F" w14:textId="6DED733E" w:rsidR="009E3823" w:rsidRDefault="00C136EE" w:rsidP="009E3823">
      <w:pPr>
        <w:pStyle w:val="Heading1"/>
        <w:numPr>
          <w:ilvl w:val="0"/>
          <w:numId w:val="1"/>
        </w:numPr>
      </w:pPr>
      <w:bookmarkStart w:id="0" w:name="_Toc213678937"/>
      <w:r>
        <w:lastRenderedPageBreak/>
        <w:t>Methodology &amp; Workflow</w:t>
      </w:r>
      <w:bookmarkEnd w:id="0"/>
      <w:r w:rsidR="001D0260">
        <w:t xml:space="preserve"> </w:t>
      </w:r>
    </w:p>
    <w:p w14:paraId="2AFCF525" w14:textId="51393476" w:rsidR="00C136EE" w:rsidRDefault="00C136EE" w:rsidP="00C136EE">
      <w:pPr>
        <w:rPr>
          <w:i/>
          <w:iCs/>
        </w:rPr>
      </w:pPr>
      <w:r>
        <w:rPr>
          <w:i/>
          <w:iCs/>
        </w:rPr>
        <w:t xml:space="preserve">You should concisely discuss the approach taken to </w:t>
      </w:r>
      <w:r w:rsidR="00DD2917">
        <w:rPr>
          <w:i/>
          <w:iCs/>
        </w:rPr>
        <w:t xml:space="preserve">building the FEA simulations used to generate your data. You may wish to cover areas such as: </w:t>
      </w:r>
    </w:p>
    <w:p w14:paraId="492ABF88" w14:textId="5E637411" w:rsidR="00DD2917" w:rsidRDefault="00DD2917" w:rsidP="00DD2917">
      <w:pPr>
        <w:pStyle w:val="ListParagraph"/>
        <w:numPr>
          <w:ilvl w:val="0"/>
          <w:numId w:val="2"/>
        </w:numPr>
        <w:rPr>
          <w:i/>
          <w:iCs/>
        </w:rPr>
      </w:pPr>
      <w:r>
        <w:rPr>
          <w:i/>
          <w:iCs/>
        </w:rPr>
        <w:t>Geometry (accuracy/simplifications etc.)</w:t>
      </w:r>
    </w:p>
    <w:p w14:paraId="4FED9152" w14:textId="651AD100" w:rsidR="00DD2917" w:rsidRDefault="00C02D84" w:rsidP="00DD2917">
      <w:pPr>
        <w:pStyle w:val="ListParagraph"/>
        <w:numPr>
          <w:ilvl w:val="0"/>
          <w:numId w:val="2"/>
        </w:numPr>
        <w:rPr>
          <w:i/>
          <w:iCs/>
        </w:rPr>
      </w:pPr>
      <w:r>
        <w:rPr>
          <w:i/>
          <w:iCs/>
        </w:rPr>
        <w:t>Different solver systems used and data sharing methods</w:t>
      </w:r>
    </w:p>
    <w:p w14:paraId="78D864B1" w14:textId="0C63FF61" w:rsidR="00C02D84" w:rsidRPr="00DD2917" w:rsidRDefault="00C02D84" w:rsidP="00DD2917">
      <w:pPr>
        <w:pStyle w:val="ListParagraph"/>
        <w:numPr>
          <w:ilvl w:val="0"/>
          <w:numId w:val="2"/>
        </w:numPr>
        <w:rPr>
          <w:i/>
          <w:iCs/>
        </w:rPr>
      </w:pPr>
      <w:r>
        <w:rPr>
          <w:i/>
          <w:iCs/>
        </w:rPr>
        <w:t>Analytical methods used (if appropriate)</w:t>
      </w:r>
    </w:p>
    <w:p w14:paraId="1583431B" w14:textId="3CE9BE53" w:rsidR="00A9130D" w:rsidRDefault="00A9130D" w:rsidP="00070067">
      <w:pPr>
        <w:jc w:val="center"/>
      </w:pPr>
      <w:r>
        <w:br w:type="page"/>
      </w:r>
    </w:p>
    <w:p w14:paraId="5F3CC063" w14:textId="43BA0A61" w:rsidR="007958A5" w:rsidRDefault="00C02D84" w:rsidP="007958A5">
      <w:pPr>
        <w:pStyle w:val="Heading1"/>
        <w:numPr>
          <w:ilvl w:val="0"/>
          <w:numId w:val="1"/>
        </w:numPr>
      </w:pPr>
      <w:bookmarkStart w:id="1" w:name="_Toc213678938"/>
      <w:r>
        <w:lastRenderedPageBreak/>
        <w:t>Boundary Conditions &amp; Load Cases</w:t>
      </w:r>
      <w:bookmarkEnd w:id="1"/>
    </w:p>
    <w:p w14:paraId="00BB66DB" w14:textId="7B7A812B" w:rsidR="00C02D84" w:rsidRPr="00C02D84" w:rsidRDefault="00F55089" w:rsidP="00C02D84">
      <w:pPr>
        <w:rPr>
          <w:i/>
          <w:iCs/>
        </w:rPr>
      </w:pPr>
      <w:r>
        <w:rPr>
          <w:i/>
          <w:iCs/>
        </w:rPr>
        <w:t xml:space="preserve">You should </w:t>
      </w:r>
      <w:r w:rsidR="005A3775">
        <w:rPr>
          <w:i/>
          <w:iCs/>
        </w:rPr>
        <w:t xml:space="preserve">discuss and critically appraise the </w:t>
      </w:r>
      <w:r w:rsidR="000D3307">
        <w:rPr>
          <w:i/>
          <w:iCs/>
        </w:rPr>
        <w:t>way</w:t>
      </w:r>
      <w:r w:rsidR="005A3775">
        <w:rPr>
          <w:i/>
          <w:iCs/>
        </w:rPr>
        <w:t xml:space="preserve"> your load cases were generated, justifying you selection of load points and values. </w:t>
      </w:r>
      <w:r w:rsidR="000D3307">
        <w:rPr>
          <w:i/>
          <w:iCs/>
        </w:rPr>
        <w:t>Consider</w:t>
      </w:r>
      <w:r w:rsidR="005A3775">
        <w:rPr>
          <w:i/>
          <w:iCs/>
        </w:rPr>
        <w:t xml:space="preserve"> the validity of some of the</w:t>
      </w:r>
      <w:r w:rsidR="000D3307">
        <w:rPr>
          <w:i/>
          <w:iCs/>
        </w:rPr>
        <w:t xml:space="preserve">se and critically evaluate. </w:t>
      </w:r>
    </w:p>
    <w:p w14:paraId="781AC136" w14:textId="10C7E5E9" w:rsidR="00113925" w:rsidRDefault="00113925">
      <w:r>
        <w:br w:type="page"/>
      </w:r>
    </w:p>
    <w:p w14:paraId="440A605C" w14:textId="77777777" w:rsidR="00EF2F93" w:rsidRDefault="000D3307" w:rsidP="00113925">
      <w:pPr>
        <w:pStyle w:val="Heading1"/>
        <w:numPr>
          <w:ilvl w:val="0"/>
          <w:numId w:val="1"/>
        </w:numPr>
      </w:pPr>
      <w:bookmarkStart w:id="2" w:name="_Toc213678939"/>
      <w:r>
        <w:lastRenderedPageBreak/>
        <w:t xml:space="preserve">Fatigue </w:t>
      </w:r>
      <w:r w:rsidR="00EF2F93">
        <w:t>Life &amp; Safety Factor Comparisons</w:t>
      </w:r>
      <w:bookmarkEnd w:id="2"/>
    </w:p>
    <w:p w14:paraId="5FCBE2C0" w14:textId="62F4E134" w:rsidR="00A9130D" w:rsidRPr="00EF2F93" w:rsidRDefault="00113925" w:rsidP="00EF2F93">
      <w:pPr>
        <w:rPr>
          <w:i/>
          <w:iCs/>
        </w:rPr>
      </w:pPr>
      <w:r>
        <w:t xml:space="preserve"> </w:t>
      </w:r>
      <w:r w:rsidR="00EF2F93">
        <w:rPr>
          <w:i/>
          <w:iCs/>
        </w:rPr>
        <w:t xml:space="preserve">You should present your findings in this section. Use screenshots, tables and calculations to aid your discussions and comparisons where applicable. </w:t>
      </w:r>
    </w:p>
    <w:p w14:paraId="476B757F" w14:textId="0087738A" w:rsidR="00BF5A23" w:rsidRDefault="00BF5A23">
      <w:r>
        <w:br w:type="page"/>
      </w:r>
    </w:p>
    <w:p w14:paraId="43EA0C83" w14:textId="77777777" w:rsidR="00633101" w:rsidRDefault="00633101" w:rsidP="00BF5A23">
      <w:pPr>
        <w:pStyle w:val="Heading1"/>
        <w:numPr>
          <w:ilvl w:val="0"/>
          <w:numId w:val="1"/>
        </w:numPr>
      </w:pPr>
      <w:bookmarkStart w:id="3" w:name="_Toc213678940"/>
      <w:r>
        <w:lastRenderedPageBreak/>
        <w:t>Discussions &amp; Critical Evaluation</w:t>
      </w:r>
      <w:bookmarkEnd w:id="3"/>
    </w:p>
    <w:p w14:paraId="676825E9" w14:textId="2610AA0A" w:rsidR="00BF5A23" w:rsidRDefault="00633101" w:rsidP="00633101">
      <w:r>
        <w:rPr>
          <w:i/>
          <w:iCs/>
        </w:rPr>
        <w:t xml:space="preserve">In this section you should </w:t>
      </w:r>
      <w:r w:rsidR="00F70582">
        <w:rPr>
          <w:i/>
          <w:iCs/>
        </w:rPr>
        <w:t>critically</w:t>
      </w:r>
      <w:r>
        <w:rPr>
          <w:i/>
          <w:iCs/>
        </w:rPr>
        <w:t xml:space="preserve"> evaluate </w:t>
      </w:r>
      <w:r w:rsidR="00F70582">
        <w:rPr>
          <w:i/>
          <w:iCs/>
        </w:rPr>
        <w:t xml:space="preserve">the process used to complete the task. Consider the limitations of the FEA processes applied, the simplifications made during the processes and the implications that these areas will have had on the accuracy and validity of the results shown. </w:t>
      </w:r>
      <w:r w:rsidR="00BF5A23">
        <w:t xml:space="preserve"> </w:t>
      </w:r>
    </w:p>
    <w:p w14:paraId="4375010D" w14:textId="70592F1F" w:rsidR="00BF5A23" w:rsidRPr="00BF5A23" w:rsidRDefault="00BF5A23" w:rsidP="00BF5A23"/>
    <w:sectPr w:rsidR="00BF5A23" w:rsidRPr="00BF5A23" w:rsidSect="00EA70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091EC" w14:textId="77777777" w:rsidR="00374452" w:rsidRDefault="00374452" w:rsidP="00531B0B">
      <w:pPr>
        <w:spacing w:after="0" w:line="240" w:lineRule="auto"/>
      </w:pPr>
      <w:r>
        <w:separator/>
      </w:r>
    </w:p>
  </w:endnote>
  <w:endnote w:type="continuationSeparator" w:id="0">
    <w:p w14:paraId="0BB12CC4" w14:textId="77777777" w:rsidR="00374452" w:rsidRDefault="00374452" w:rsidP="00531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3837"/>
      <w:docPartObj>
        <w:docPartGallery w:val="Page Numbers (Bottom of Page)"/>
        <w:docPartUnique/>
      </w:docPartObj>
    </w:sdtPr>
    <w:sdtEndPr/>
    <w:sdtContent>
      <w:p w14:paraId="53667FEF" w14:textId="11C64D7E" w:rsidR="00531B0B" w:rsidRDefault="00531B0B">
        <w:pPr>
          <w:pStyle w:val="Footer"/>
          <w:jc w:val="right"/>
        </w:pPr>
        <w:r>
          <w:fldChar w:fldCharType="begin"/>
        </w:r>
        <w:r>
          <w:instrText>PAGE   \* MERGEFORMAT</w:instrText>
        </w:r>
        <w:r>
          <w:fldChar w:fldCharType="separate"/>
        </w:r>
        <w:r>
          <w:t>2</w:t>
        </w:r>
        <w:r>
          <w:fldChar w:fldCharType="end"/>
        </w:r>
      </w:p>
    </w:sdtContent>
  </w:sdt>
  <w:p w14:paraId="10ECFF5F" w14:textId="77777777" w:rsidR="00531B0B" w:rsidRDefault="00531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5BA0C" w14:textId="77777777" w:rsidR="00374452" w:rsidRDefault="00374452" w:rsidP="00531B0B">
      <w:pPr>
        <w:spacing w:after="0" w:line="240" w:lineRule="auto"/>
      </w:pPr>
      <w:r>
        <w:separator/>
      </w:r>
    </w:p>
  </w:footnote>
  <w:footnote w:type="continuationSeparator" w:id="0">
    <w:p w14:paraId="5E1FCC2F" w14:textId="77777777" w:rsidR="00374452" w:rsidRDefault="00374452" w:rsidP="00531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DA00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44D3767"/>
    <w:multiLevelType w:val="hybridMultilevel"/>
    <w:tmpl w:val="75084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4908103">
    <w:abstractNumId w:val="0"/>
  </w:num>
  <w:num w:numId="2" w16cid:durableId="1653676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457"/>
    <w:rsid w:val="00001383"/>
    <w:rsid w:val="00070067"/>
    <w:rsid w:val="000D3307"/>
    <w:rsid w:val="000E4DAF"/>
    <w:rsid w:val="000F6BD8"/>
    <w:rsid w:val="001001A1"/>
    <w:rsid w:val="001131A9"/>
    <w:rsid w:val="00113925"/>
    <w:rsid w:val="001952F1"/>
    <w:rsid w:val="001A73B2"/>
    <w:rsid w:val="001D0260"/>
    <w:rsid w:val="001F4457"/>
    <w:rsid w:val="00225FA7"/>
    <w:rsid w:val="003510E5"/>
    <w:rsid w:val="0036535B"/>
    <w:rsid w:val="00374452"/>
    <w:rsid w:val="00381D86"/>
    <w:rsid w:val="003A2657"/>
    <w:rsid w:val="0042059E"/>
    <w:rsid w:val="004969AF"/>
    <w:rsid w:val="004C3085"/>
    <w:rsid w:val="004D54C3"/>
    <w:rsid w:val="00500837"/>
    <w:rsid w:val="00531B0B"/>
    <w:rsid w:val="005A3775"/>
    <w:rsid w:val="00633101"/>
    <w:rsid w:val="006B497D"/>
    <w:rsid w:val="006B6234"/>
    <w:rsid w:val="0076083E"/>
    <w:rsid w:val="007958A5"/>
    <w:rsid w:val="007F3EF4"/>
    <w:rsid w:val="0082761B"/>
    <w:rsid w:val="009E3823"/>
    <w:rsid w:val="009E7D75"/>
    <w:rsid w:val="009F1F89"/>
    <w:rsid w:val="009F71FF"/>
    <w:rsid w:val="00A02BAB"/>
    <w:rsid w:val="00A14EBE"/>
    <w:rsid w:val="00A23614"/>
    <w:rsid w:val="00A9130D"/>
    <w:rsid w:val="00AA155B"/>
    <w:rsid w:val="00AA1A72"/>
    <w:rsid w:val="00AB49F2"/>
    <w:rsid w:val="00AD5AB6"/>
    <w:rsid w:val="00B058C7"/>
    <w:rsid w:val="00B52291"/>
    <w:rsid w:val="00B85A7F"/>
    <w:rsid w:val="00BF5A23"/>
    <w:rsid w:val="00C02D84"/>
    <w:rsid w:val="00C136EE"/>
    <w:rsid w:val="00CB27AC"/>
    <w:rsid w:val="00D52157"/>
    <w:rsid w:val="00D87A4A"/>
    <w:rsid w:val="00DD2917"/>
    <w:rsid w:val="00EA7036"/>
    <w:rsid w:val="00EB105B"/>
    <w:rsid w:val="00EB3599"/>
    <w:rsid w:val="00EF2F93"/>
    <w:rsid w:val="00F1030C"/>
    <w:rsid w:val="00F55089"/>
    <w:rsid w:val="00F705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0C083"/>
  <w15:chartTrackingRefBased/>
  <w15:docId w15:val="{B1CDCC15-40D2-49E6-A9B5-9817AA92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383"/>
    <w:pPr>
      <w:spacing w:line="360" w:lineRule="auto"/>
    </w:pPr>
  </w:style>
  <w:style w:type="paragraph" w:styleId="Heading1">
    <w:name w:val="heading 1"/>
    <w:basedOn w:val="Normal"/>
    <w:next w:val="Normal"/>
    <w:link w:val="Heading1Char"/>
    <w:uiPriority w:val="9"/>
    <w:qFormat/>
    <w:rsid w:val="004C3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3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4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4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4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4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4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4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4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4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4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4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4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4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4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457"/>
    <w:rPr>
      <w:rFonts w:eastAsiaTheme="majorEastAsia" w:cstheme="majorBidi"/>
      <w:color w:val="272727" w:themeColor="text1" w:themeTint="D8"/>
    </w:rPr>
  </w:style>
  <w:style w:type="paragraph" w:styleId="Title">
    <w:name w:val="Title"/>
    <w:basedOn w:val="Normal"/>
    <w:next w:val="Normal"/>
    <w:link w:val="TitleChar"/>
    <w:uiPriority w:val="10"/>
    <w:qFormat/>
    <w:rsid w:val="001F44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4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4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4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457"/>
    <w:pPr>
      <w:spacing w:before="160"/>
      <w:jc w:val="center"/>
    </w:pPr>
    <w:rPr>
      <w:i/>
      <w:iCs/>
      <w:color w:val="404040" w:themeColor="text1" w:themeTint="BF"/>
    </w:rPr>
  </w:style>
  <w:style w:type="character" w:customStyle="1" w:styleId="QuoteChar">
    <w:name w:val="Quote Char"/>
    <w:basedOn w:val="DefaultParagraphFont"/>
    <w:link w:val="Quote"/>
    <w:uiPriority w:val="29"/>
    <w:rsid w:val="001F4457"/>
    <w:rPr>
      <w:i/>
      <w:iCs/>
      <w:color w:val="404040" w:themeColor="text1" w:themeTint="BF"/>
    </w:rPr>
  </w:style>
  <w:style w:type="paragraph" w:styleId="ListParagraph">
    <w:name w:val="List Paragraph"/>
    <w:basedOn w:val="Normal"/>
    <w:uiPriority w:val="34"/>
    <w:qFormat/>
    <w:rsid w:val="001F4457"/>
    <w:pPr>
      <w:ind w:left="720"/>
      <w:contextualSpacing/>
    </w:pPr>
  </w:style>
  <w:style w:type="character" w:styleId="IntenseEmphasis">
    <w:name w:val="Intense Emphasis"/>
    <w:basedOn w:val="DefaultParagraphFont"/>
    <w:uiPriority w:val="21"/>
    <w:qFormat/>
    <w:rsid w:val="001F4457"/>
    <w:rPr>
      <w:i/>
      <w:iCs/>
      <w:color w:val="0F4761" w:themeColor="accent1" w:themeShade="BF"/>
    </w:rPr>
  </w:style>
  <w:style w:type="paragraph" w:styleId="IntenseQuote">
    <w:name w:val="Intense Quote"/>
    <w:basedOn w:val="Normal"/>
    <w:next w:val="Normal"/>
    <w:link w:val="IntenseQuoteChar"/>
    <w:uiPriority w:val="30"/>
    <w:qFormat/>
    <w:rsid w:val="001F44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457"/>
    <w:rPr>
      <w:i/>
      <w:iCs/>
      <w:color w:val="0F4761" w:themeColor="accent1" w:themeShade="BF"/>
    </w:rPr>
  </w:style>
  <w:style w:type="character" w:styleId="IntenseReference">
    <w:name w:val="Intense Reference"/>
    <w:basedOn w:val="DefaultParagraphFont"/>
    <w:uiPriority w:val="32"/>
    <w:qFormat/>
    <w:rsid w:val="001F4457"/>
    <w:rPr>
      <w:b/>
      <w:bCs/>
      <w:smallCaps/>
      <w:color w:val="0F4761" w:themeColor="accent1" w:themeShade="BF"/>
      <w:spacing w:val="5"/>
    </w:rPr>
  </w:style>
  <w:style w:type="paragraph" w:styleId="TOCHeading">
    <w:name w:val="TOC Heading"/>
    <w:basedOn w:val="Heading1"/>
    <w:next w:val="Normal"/>
    <w:uiPriority w:val="39"/>
    <w:unhideWhenUsed/>
    <w:qFormat/>
    <w:rsid w:val="00B85A7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85A7F"/>
    <w:pPr>
      <w:spacing w:after="100"/>
    </w:pPr>
  </w:style>
  <w:style w:type="character" w:styleId="Hyperlink">
    <w:name w:val="Hyperlink"/>
    <w:basedOn w:val="DefaultParagraphFont"/>
    <w:uiPriority w:val="99"/>
    <w:unhideWhenUsed/>
    <w:rsid w:val="00B85A7F"/>
    <w:rPr>
      <w:color w:val="467886" w:themeColor="hyperlink"/>
      <w:u w:val="single"/>
    </w:rPr>
  </w:style>
  <w:style w:type="paragraph" w:styleId="Header">
    <w:name w:val="header"/>
    <w:basedOn w:val="Normal"/>
    <w:link w:val="HeaderChar"/>
    <w:uiPriority w:val="99"/>
    <w:unhideWhenUsed/>
    <w:rsid w:val="00531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0B"/>
  </w:style>
  <w:style w:type="paragraph" w:styleId="Footer">
    <w:name w:val="footer"/>
    <w:basedOn w:val="Normal"/>
    <w:link w:val="FooterChar"/>
    <w:uiPriority w:val="99"/>
    <w:unhideWhenUsed/>
    <w:rsid w:val="00531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0B"/>
  </w:style>
  <w:style w:type="paragraph" w:styleId="Caption">
    <w:name w:val="caption"/>
    <w:basedOn w:val="Normal"/>
    <w:next w:val="Normal"/>
    <w:uiPriority w:val="35"/>
    <w:unhideWhenUsed/>
    <w:qFormat/>
    <w:rsid w:val="00D52157"/>
    <w:pPr>
      <w:spacing w:after="200" w:line="240" w:lineRule="auto"/>
    </w:pPr>
    <w:rPr>
      <w:i/>
      <w:iCs/>
      <w:color w:val="0E2841" w:themeColor="text2"/>
      <w:sz w:val="18"/>
      <w:szCs w:val="18"/>
    </w:rPr>
  </w:style>
  <w:style w:type="table" w:styleId="TableGrid">
    <w:name w:val="Table Grid"/>
    <w:basedOn w:val="TableNormal"/>
    <w:uiPriority w:val="39"/>
    <w:rsid w:val="009E3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E4DA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29BAD-FB0C-4D2B-9F54-B652DC7D5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299</Words>
  <Characters>1441</Characters>
  <Application>Microsoft Office Word</Application>
  <DocSecurity>0</DocSecurity>
  <Lines>205</Lines>
  <Paragraphs>102</Paragraphs>
  <ScaleCrop>false</ScaleCrop>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Andrew Noble</cp:lastModifiedBy>
  <cp:revision>12</cp:revision>
  <dcterms:created xsi:type="dcterms:W3CDTF">2025-11-10T14:43:00Z</dcterms:created>
  <dcterms:modified xsi:type="dcterms:W3CDTF">2025-11-10T14:55:00Z</dcterms:modified>
</cp:coreProperties>
</file>