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D19BE" w14:textId="77777777" w:rsidR="00C43B37" w:rsidRDefault="00C43B37" w:rsidP="00C43B37"/>
    <w:p w14:paraId="7721580D" w14:textId="77777777" w:rsidR="00C43B37" w:rsidRDefault="00C43B37" w:rsidP="00C43B37"/>
    <w:p w14:paraId="553BD63E" w14:textId="77777777" w:rsidR="00C43B37" w:rsidRDefault="00C43B37" w:rsidP="00C43B37">
      <w:r w:rsidRPr="000A65E6">
        <w:rPr>
          <w:noProof/>
          <w:lang w:eastAsia="en-GB"/>
        </w:rPr>
        <w:drawing>
          <wp:inline distT="0" distB="0" distL="0" distR="0" wp14:anchorId="78933BA5" wp14:editId="4364221A">
            <wp:extent cx="552704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7040" cy="1771650"/>
                    </a:xfrm>
                    <a:prstGeom prst="rect">
                      <a:avLst/>
                    </a:prstGeom>
                    <a:noFill/>
                    <a:ln>
                      <a:noFill/>
                    </a:ln>
                  </pic:spPr>
                </pic:pic>
              </a:graphicData>
            </a:graphic>
          </wp:inline>
        </w:drawing>
      </w:r>
    </w:p>
    <w:p w14:paraId="7396FB89" w14:textId="77777777" w:rsidR="00C43B37" w:rsidRDefault="00C43B37" w:rsidP="00C43B37"/>
    <w:p w14:paraId="023CB002" w14:textId="77777777" w:rsidR="00C43B37" w:rsidRDefault="00C43B37" w:rsidP="00C43B37">
      <w:pPr>
        <w:rPr>
          <w:rFonts w:cstheme="minorHAnsi"/>
          <w:b/>
          <w:sz w:val="28"/>
          <w:szCs w:val="28"/>
        </w:rPr>
      </w:pPr>
    </w:p>
    <w:p w14:paraId="6D38EC4E" w14:textId="77777777" w:rsidR="00C43B37" w:rsidRDefault="00C43B37" w:rsidP="00C43B37">
      <w:pPr>
        <w:rPr>
          <w:rFonts w:cstheme="minorHAnsi"/>
          <w:b/>
          <w:sz w:val="28"/>
          <w:szCs w:val="28"/>
        </w:rPr>
      </w:pPr>
    </w:p>
    <w:p w14:paraId="3BCE534A" w14:textId="77777777" w:rsidR="00C43B37" w:rsidRDefault="00C43B37" w:rsidP="00C43B37">
      <w:pPr>
        <w:rPr>
          <w:rFonts w:cstheme="minorHAnsi"/>
          <w:b/>
          <w:sz w:val="28"/>
          <w:szCs w:val="28"/>
        </w:rPr>
      </w:pPr>
    </w:p>
    <w:p w14:paraId="755E1E76" w14:textId="77777777" w:rsidR="00C43B37" w:rsidRDefault="00C43B37" w:rsidP="00C43B37">
      <w:pPr>
        <w:rPr>
          <w:rFonts w:cstheme="minorHAnsi"/>
          <w:b/>
          <w:sz w:val="28"/>
          <w:szCs w:val="28"/>
        </w:rPr>
      </w:pPr>
    </w:p>
    <w:p w14:paraId="36C39A3E" w14:textId="1D717EE3" w:rsidR="00C43B37" w:rsidRDefault="009E7207" w:rsidP="00C43B37">
      <w:pPr>
        <w:jc w:val="center"/>
        <w:rPr>
          <w:rFonts w:ascii="Arial" w:hAnsi="Arial" w:cs="Arial"/>
          <w:b/>
          <w:sz w:val="24"/>
          <w:szCs w:val="24"/>
        </w:rPr>
      </w:pPr>
      <w:r>
        <w:rPr>
          <w:rFonts w:ascii="Arial" w:hAnsi="Arial" w:cs="Arial"/>
          <w:b/>
          <w:sz w:val="24"/>
          <w:szCs w:val="24"/>
        </w:rPr>
        <w:t>Police opinion of public involvement in missing person cases</w:t>
      </w:r>
      <w:r w:rsidR="00C43B37">
        <w:rPr>
          <w:rFonts w:ascii="Arial" w:hAnsi="Arial" w:cs="Arial"/>
          <w:b/>
          <w:sz w:val="24"/>
          <w:szCs w:val="24"/>
        </w:rPr>
        <w:t>.</w:t>
      </w:r>
    </w:p>
    <w:p w14:paraId="0900FC4B" w14:textId="77777777" w:rsidR="00C43B37" w:rsidRDefault="00C43B37" w:rsidP="00C43B37">
      <w:pPr>
        <w:jc w:val="center"/>
        <w:rPr>
          <w:rFonts w:ascii="Arial" w:hAnsi="Arial" w:cs="Arial"/>
          <w:b/>
          <w:sz w:val="24"/>
          <w:szCs w:val="24"/>
        </w:rPr>
      </w:pPr>
      <w:r>
        <w:rPr>
          <w:rFonts w:ascii="Arial" w:hAnsi="Arial" w:cs="Arial"/>
          <w:b/>
          <w:sz w:val="24"/>
          <w:szCs w:val="24"/>
        </w:rPr>
        <w:t xml:space="preserve">Dave Halpin </w:t>
      </w:r>
    </w:p>
    <w:p w14:paraId="05DB6C77" w14:textId="77777777" w:rsidR="00C43B37" w:rsidRDefault="00C43B37" w:rsidP="00C43B37">
      <w:pPr>
        <w:jc w:val="center"/>
        <w:rPr>
          <w:rFonts w:ascii="Arial" w:hAnsi="Arial" w:cs="Arial"/>
          <w:b/>
          <w:sz w:val="24"/>
          <w:szCs w:val="24"/>
        </w:rPr>
      </w:pPr>
      <w:r>
        <w:rPr>
          <w:rFonts w:ascii="Arial" w:hAnsi="Arial" w:cs="Arial"/>
          <w:b/>
          <w:sz w:val="24"/>
          <w:szCs w:val="24"/>
        </w:rPr>
        <w:t>2029443</w:t>
      </w:r>
    </w:p>
    <w:p w14:paraId="4DDCD2F1" w14:textId="77777777" w:rsidR="00C43B37" w:rsidRDefault="00C43B37" w:rsidP="00C43B37">
      <w:pPr>
        <w:jc w:val="center"/>
        <w:rPr>
          <w:rFonts w:ascii="Arial" w:hAnsi="Arial" w:cs="Arial"/>
          <w:b/>
          <w:sz w:val="24"/>
          <w:szCs w:val="24"/>
        </w:rPr>
      </w:pPr>
      <w:r>
        <w:rPr>
          <w:rFonts w:ascii="Arial" w:hAnsi="Arial" w:cs="Arial"/>
          <w:b/>
          <w:sz w:val="24"/>
          <w:szCs w:val="24"/>
        </w:rPr>
        <w:t>Bachelor of Science: Professional Policing Practice</w:t>
      </w:r>
    </w:p>
    <w:p w14:paraId="2B954CDB" w14:textId="77777777" w:rsidR="00C43B37" w:rsidRDefault="00C43B37" w:rsidP="00C43B37">
      <w:pPr>
        <w:jc w:val="center"/>
        <w:rPr>
          <w:rFonts w:ascii="Arial" w:hAnsi="Arial" w:cs="Arial"/>
          <w:b/>
          <w:sz w:val="24"/>
          <w:szCs w:val="24"/>
        </w:rPr>
      </w:pPr>
    </w:p>
    <w:p w14:paraId="19B23737" w14:textId="77777777" w:rsidR="00C43B37" w:rsidRDefault="00C43B37" w:rsidP="00C43B37">
      <w:pPr>
        <w:jc w:val="center"/>
        <w:rPr>
          <w:rFonts w:ascii="Arial" w:hAnsi="Arial" w:cs="Arial"/>
          <w:b/>
          <w:sz w:val="24"/>
          <w:szCs w:val="24"/>
        </w:rPr>
      </w:pPr>
    </w:p>
    <w:p w14:paraId="64FD01A9" w14:textId="77777777" w:rsidR="00C43B37" w:rsidRPr="00993CC8" w:rsidRDefault="00C43B37" w:rsidP="00C43B37">
      <w:pPr>
        <w:rPr>
          <w:rFonts w:ascii="Arial" w:hAnsi="Arial" w:cs="Arial"/>
          <w:b/>
          <w:sz w:val="24"/>
          <w:szCs w:val="24"/>
        </w:rPr>
      </w:pPr>
    </w:p>
    <w:p w14:paraId="59359193" w14:textId="77777777" w:rsidR="00C43B37" w:rsidRPr="00993CC8" w:rsidRDefault="00C43B37" w:rsidP="00C43B37">
      <w:pPr>
        <w:rPr>
          <w:rFonts w:ascii="Arial" w:hAnsi="Arial" w:cs="Arial"/>
          <w:b/>
          <w:sz w:val="24"/>
          <w:szCs w:val="24"/>
        </w:rPr>
      </w:pPr>
    </w:p>
    <w:p w14:paraId="771EA4CB" w14:textId="77777777" w:rsidR="00C43B37" w:rsidRPr="00993CC8" w:rsidRDefault="00C43B37" w:rsidP="00C43B37">
      <w:pPr>
        <w:rPr>
          <w:rFonts w:ascii="Arial" w:hAnsi="Arial" w:cs="Arial"/>
          <w:b/>
          <w:sz w:val="24"/>
          <w:szCs w:val="24"/>
        </w:rPr>
      </w:pPr>
    </w:p>
    <w:p w14:paraId="6DA4EB44" w14:textId="77777777" w:rsidR="00C43B37" w:rsidRPr="00993CC8" w:rsidRDefault="00C43B37" w:rsidP="00C43B37">
      <w:pPr>
        <w:rPr>
          <w:rFonts w:ascii="Arial" w:hAnsi="Arial" w:cs="Arial"/>
          <w:b/>
          <w:sz w:val="24"/>
          <w:szCs w:val="24"/>
        </w:rPr>
      </w:pPr>
    </w:p>
    <w:p w14:paraId="6AE282B7" w14:textId="77777777" w:rsidR="00C43B37" w:rsidRPr="00993CC8" w:rsidRDefault="00C43B37" w:rsidP="00C43B37">
      <w:pPr>
        <w:ind w:left="2880"/>
        <w:rPr>
          <w:rFonts w:ascii="Arial" w:hAnsi="Arial" w:cs="Arial"/>
          <w:b/>
          <w:sz w:val="24"/>
          <w:szCs w:val="24"/>
        </w:rPr>
      </w:pPr>
      <w:r w:rsidRPr="00993CC8">
        <w:rPr>
          <w:rFonts w:ascii="Arial" w:hAnsi="Arial" w:cs="Arial"/>
          <w:b/>
          <w:sz w:val="24"/>
          <w:szCs w:val="24"/>
        </w:rPr>
        <w:t xml:space="preserve">           </w:t>
      </w:r>
    </w:p>
    <w:p w14:paraId="0EBD9FCB" w14:textId="77777777" w:rsidR="00C43B37" w:rsidRPr="00993CC8" w:rsidRDefault="00C43B37" w:rsidP="00C43B37">
      <w:pPr>
        <w:ind w:left="720" w:firstLine="720"/>
        <w:rPr>
          <w:rFonts w:ascii="Arial" w:hAnsi="Arial" w:cs="Arial"/>
          <w:b/>
          <w:sz w:val="24"/>
          <w:szCs w:val="24"/>
        </w:rPr>
      </w:pPr>
    </w:p>
    <w:p w14:paraId="1BA7E539" w14:textId="77777777" w:rsidR="00C43B37" w:rsidRPr="00993CC8" w:rsidRDefault="00C43B37" w:rsidP="00C43B37">
      <w:pPr>
        <w:ind w:left="720" w:firstLine="720"/>
        <w:rPr>
          <w:rFonts w:ascii="Arial" w:hAnsi="Arial" w:cs="Arial"/>
          <w:b/>
          <w:sz w:val="24"/>
          <w:szCs w:val="24"/>
        </w:rPr>
      </w:pPr>
    </w:p>
    <w:p w14:paraId="13117135" w14:textId="77777777" w:rsidR="00C43B37" w:rsidRPr="00993CC8" w:rsidRDefault="00C43B37" w:rsidP="00C43B37">
      <w:pPr>
        <w:ind w:left="720" w:firstLine="720"/>
        <w:rPr>
          <w:rFonts w:ascii="Arial" w:hAnsi="Arial" w:cs="Arial"/>
          <w:b/>
          <w:sz w:val="24"/>
          <w:szCs w:val="24"/>
        </w:rPr>
      </w:pPr>
    </w:p>
    <w:p w14:paraId="1F30CC42" w14:textId="77777777" w:rsidR="00C43B37" w:rsidRPr="00993CC8" w:rsidRDefault="00C43B37" w:rsidP="00C43B37">
      <w:pPr>
        <w:rPr>
          <w:rFonts w:ascii="Arial" w:hAnsi="Arial" w:cs="Arial"/>
          <w:b/>
          <w:color w:val="FF0000"/>
          <w:sz w:val="24"/>
          <w:szCs w:val="24"/>
        </w:rPr>
      </w:pPr>
      <w:r w:rsidRPr="00993CC8">
        <w:rPr>
          <w:rFonts w:ascii="Arial" w:hAnsi="Arial" w:cs="Arial"/>
          <w:b/>
          <w:sz w:val="24"/>
          <w:szCs w:val="24"/>
        </w:rPr>
        <w:tab/>
      </w:r>
      <w:r w:rsidRPr="00993CC8">
        <w:rPr>
          <w:rFonts w:ascii="Arial" w:hAnsi="Arial" w:cs="Arial"/>
          <w:b/>
          <w:sz w:val="24"/>
          <w:szCs w:val="24"/>
        </w:rPr>
        <w:tab/>
      </w:r>
      <w:r w:rsidRPr="00993CC8">
        <w:rPr>
          <w:rFonts w:ascii="Arial" w:hAnsi="Arial" w:cs="Arial"/>
          <w:b/>
          <w:sz w:val="24"/>
          <w:szCs w:val="24"/>
        </w:rPr>
        <w:tab/>
      </w:r>
      <w:r w:rsidRPr="00993CC8">
        <w:rPr>
          <w:rFonts w:ascii="Arial" w:hAnsi="Arial" w:cs="Arial"/>
          <w:b/>
          <w:sz w:val="24"/>
          <w:szCs w:val="24"/>
        </w:rPr>
        <w:tab/>
      </w:r>
    </w:p>
    <w:p w14:paraId="2E18B6D3" w14:textId="77777777" w:rsidR="00C43B37" w:rsidRPr="000C7252" w:rsidRDefault="00C43B37" w:rsidP="000C7252">
      <w:pPr>
        <w:pStyle w:val="ListParagraph"/>
        <w:rPr>
          <w:rFonts w:ascii="Arial" w:hAnsi="Arial" w:cs="Arial"/>
          <w:b/>
          <w:sz w:val="24"/>
          <w:szCs w:val="24"/>
        </w:rPr>
      </w:pPr>
    </w:p>
    <w:p w14:paraId="052A94FF" w14:textId="77777777" w:rsidR="00C43B37" w:rsidRPr="00993CC8" w:rsidRDefault="00C43B37" w:rsidP="00C43B37">
      <w:pPr>
        <w:pStyle w:val="Heading1"/>
        <w:spacing w:line="360" w:lineRule="auto"/>
        <w:rPr>
          <w:rFonts w:ascii="Arial" w:hAnsi="Arial" w:cs="Arial"/>
          <w:b w:val="0"/>
          <w:bCs w:val="0"/>
          <w:color w:val="1F3864" w:themeColor="accent1" w:themeShade="80"/>
          <w:sz w:val="24"/>
          <w:szCs w:val="24"/>
        </w:rPr>
      </w:pPr>
    </w:p>
    <w:p w14:paraId="4DA2B408" w14:textId="77777777" w:rsidR="00C43B37" w:rsidRPr="00993CC8" w:rsidRDefault="00C43B37" w:rsidP="00C43B37">
      <w:pPr>
        <w:pStyle w:val="Heading1"/>
        <w:spacing w:line="360" w:lineRule="auto"/>
        <w:rPr>
          <w:rFonts w:ascii="Arial" w:hAnsi="Arial" w:cs="Arial"/>
          <w:b w:val="0"/>
          <w:bCs w:val="0"/>
          <w:color w:val="1F3864" w:themeColor="accent1" w:themeShade="80"/>
          <w:sz w:val="24"/>
          <w:szCs w:val="24"/>
        </w:rPr>
      </w:pPr>
    </w:p>
    <w:p w14:paraId="75E175FD" w14:textId="77777777" w:rsidR="00C43B37" w:rsidRPr="00993CC8" w:rsidRDefault="00C43B37" w:rsidP="00C43B37">
      <w:pPr>
        <w:pStyle w:val="Heading1"/>
        <w:spacing w:line="360" w:lineRule="auto"/>
        <w:rPr>
          <w:rFonts w:ascii="Arial" w:hAnsi="Arial" w:cs="Arial"/>
          <w:b w:val="0"/>
          <w:bCs w:val="0"/>
          <w:color w:val="1F3864" w:themeColor="accent1" w:themeShade="80"/>
          <w:sz w:val="24"/>
          <w:szCs w:val="24"/>
        </w:rPr>
      </w:pPr>
    </w:p>
    <w:p w14:paraId="65785801" w14:textId="77777777" w:rsidR="00C43B37" w:rsidRPr="00993CC8" w:rsidRDefault="00C43B37" w:rsidP="00C43B37">
      <w:pPr>
        <w:pStyle w:val="Heading1"/>
        <w:spacing w:line="360" w:lineRule="auto"/>
        <w:rPr>
          <w:rFonts w:ascii="Arial" w:hAnsi="Arial" w:cs="Arial"/>
          <w:b w:val="0"/>
          <w:bCs w:val="0"/>
          <w:color w:val="1F3864" w:themeColor="accent1" w:themeShade="80"/>
          <w:sz w:val="24"/>
          <w:szCs w:val="24"/>
        </w:rPr>
      </w:pPr>
    </w:p>
    <w:p w14:paraId="54D50A2F" w14:textId="77777777" w:rsidR="00C43B37" w:rsidRPr="00993CC8" w:rsidRDefault="00C43B37" w:rsidP="00C43B37">
      <w:pPr>
        <w:pStyle w:val="Heading1"/>
        <w:spacing w:line="360" w:lineRule="auto"/>
        <w:rPr>
          <w:rFonts w:ascii="Arial" w:hAnsi="Arial" w:cs="Arial"/>
          <w:b w:val="0"/>
          <w:bCs w:val="0"/>
          <w:color w:val="1F3864" w:themeColor="accent1" w:themeShade="80"/>
          <w:sz w:val="24"/>
          <w:szCs w:val="24"/>
        </w:rPr>
      </w:pPr>
    </w:p>
    <w:p w14:paraId="0BF49587" w14:textId="77777777" w:rsidR="00C43B37" w:rsidRPr="00993CC8" w:rsidRDefault="00C43B37" w:rsidP="00C43B37">
      <w:pPr>
        <w:pStyle w:val="Heading1"/>
        <w:spacing w:line="360" w:lineRule="auto"/>
        <w:rPr>
          <w:rFonts w:ascii="Arial" w:hAnsi="Arial" w:cs="Arial"/>
          <w:b w:val="0"/>
          <w:bCs w:val="0"/>
          <w:color w:val="1F3864" w:themeColor="accent1" w:themeShade="80"/>
          <w:sz w:val="24"/>
          <w:szCs w:val="24"/>
        </w:rPr>
      </w:pPr>
    </w:p>
    <w:p w14:paraId="41191776" w14:textId="77777777" w:rsidR="00C43B37" w:rsidRPr="00993CC8" w:rsidRDefault="00C43B37" w:rsidP="00C43B37">
      <w:pPr>
        <w:pStyle w:val="Heading1"/>
        <w:spacing w:line="360" w:lineRule="auto"/>
        <w:rPr>
          <w:rFonts w:ascii="Arial" w:hAnsi="Arial" w:cs="Arial"/>
          <w:b w:val="0"/>
          <w:bCs w:val="0"/>
          <w:color w:val="1F3864" w:themeColor="accent1" w:themeShade="80"/>
          <w:sz w:val="24"/>
          <w:szCs w:val="24"/>
        </w:rPr>
      </w:pPr>
    </w:p>
    <w:p w14:paraId="7AA5E547" w14:textId="77777777" w:rsidR="00C43B37" w:rsidRPr="00993CC8" w:rsidRDefault="00C43B37" w:rsidP="00C43B37">
      <w:pPr>
        <w:pStyle w:val="Heading1"/>
        <w:spacing w:line="360" w:lineRule="auto"/>
        <w:rPr>
          <w:rFonts w:ascii="Arial" w:hAnsi="Arial" w:cs="Arial"/>
          <w:b w:val="0"/>
          <w:bCs w:val="0"/>
          <w:color w:val="000000" w:themeColor="text1"/>
          <w:sz w:val="24"/>
          <w:szCs w:val="24"/>
        </w:rPr>
      </w:pPr>
      <w:bookmarkStart w:id="0" w:name="_Toc107223091"/>
      <w:r w:rsidRPr="00993CC8">
        <w:rPr>
          <w:rFonts w:ascii="Arial" w:hAnsi="Arial" w:cs="Arial"/>
          <w:b w:val="0"/>
          <w:bCs w:val="0"/>
          <w:color w:val="000000" w:themeColor="text1"/>
          <w:sz w:val="24"/>
          <w:szCs w:val="24"/>
        </w:rPr>
        <w:t>Acknowledgements</w:t>
      </w:r>
      <w:bookmarkEnd w:id="0"/>
    </w:p>
    <w:p w14:paraId="4959C5B6" w14:textId="77777777" w:rsidR="00C43B37" w:rsidRPr="00993CC8" w:rsidRDefault="00C43B37" w:rsidP="00C43B37">
      <w:pPr>
        <w:rPr>
          <w:rFonts w:ascii="Arial" w:hAnsi="Arial" w:cs="Arial"/>
          <w:sz w:val="24"/>
          <w:szCs w:val="24"/>
        </w:rPr>
      </w:pPr>
    </w:p>
    <w:p w14:paraId="1402A6C5" w14:textId="77777777" w:rsidR="00C43B37" w:rsidRPr="00EE0F79" w:rsidRDefault="00C43B37" w:rsidP="00C43B37">
      <w:pPr>
        <w:rPr>
          <w:rFonts w:ascii="Arial" w:hAnsi="Arial" w:cs="Arial"/>
          <w:sz w:val="24"/>
          <w:szCs w:val="24"/>
        </w:rPr>
      </w:pPr>
      <w:r w:rsidRPr="00EE0F79">
        <w:rPr>
          <w:rFonts w:ascii="Arial" w:hAnsi="Arial" w:cs="Arial"/>
          <w:sz w:val="24"/>
          <w:szCs w:val="24"/>
        </w:rPr>
        <w:t xml:space="preserve">I want to start by expressing my gratitude to Stephanie Brown, my dissertation mentor, for all her help and advice during this project. I value the consideration and efforts that I've received. </w:t>
      </w:r>
    </w:p>
    <w:p w14:paraId="44C48A44" w14:textId="77777777" w:rsidR="00C43B37" w:rsidRPr="00EE0F79" w:rsidRDefault="00C43B37" w:rsidP="00C43B37">
      <w:pPr>
        <w:rPr>
          <w:rFonts w:ascii="Arial" w:hAnsi="Arial" w:cs="Arial"/>
          <w:sz w:val="24"/>
          <w:szCs w:val="24"/>
        </w:rPr>
      </w:pPr>
    </w:p>
    <w:p w14:paraId="42F91D1B" w14:textId="77777777" w:rsidR="00C43B37" w:rsidRPr="00EE0F79" w:rsidRDefault="00C43B37" w:rsidP="00C43B37">
      <w:pPr>
        <w:rPr>
          <w:rFonts w:ascii="Arial" w:hAnsi="Arial" w:cs="Arial"/>
          <w:sz w:val="24"/>
          <w:szCs w:val="24"/>
        </w:rPr>
      </w:pPr>
      <w:r w:rsidRPr="00EE0F79">
        <w:rPr>
          <w:rFonts w:ascii="Arial" w:hAnsi="Arial" w:cs="Arial"/>
          <w:sz w:val="24"/>
          <w:szCs w:val="24"/>
        </w:rPr>
        <w:t xml:space="preserve">I also want to express my gratitude to all the university employees and police personnel who assisted me during my training and helped me along the way. </w:t>
      </w:r>
    </w:p>
    <w:p w14:paraId="69DE7CCF" w14:textId="77777777" w:rsidR="00C43B37" w:rsidRPr="00EE0F79" w:rsidRDefault="00C43B37" w:rsidP="00C43B37">
      <w:pPr>
        <w:rPr>
          <w:rFonts w:ascii="Arial" w:hAnsi="Arial" w:cs="Arial"/>
          <w:sz w:val="24"/>
          <w:szCs w:val="24"/>
        </w:rPr>
      </w:pPr>
    </w:p>
    <w:p w14:paraId="1766EF89" w14:textId="77777777" w:rsidR="00C43B37" w:rsidRPr="00EE0F79" w:rsidRDefault="00C43B37" w:rsidP="00C43B37">
      <w:pPr>
        <w:rPr>
          <w:rFonts w:ascii="Arial" w:hAnsi="Arial" w:cs="Arial"/>
          <w:sz w:val="24"/>
          <w:szCs w:val="24"/>
        </w:rPr>
      </w:pPr>
    </w:p>
    <w:p w14:paraId="6300288B" w14:textId="77777777" w:rsidR="00C43B37" w:rsidRPr="00EE0F79" w:rsidRDefault="00C43B37" w:rsidP="00C43B37">
      <w:pPr>
        <w:rPr>
          <w:rFonts w:ascii="Arial" w:hAnsi="Arial" w:cs="Arial"/>
          <w:sz w:val="24"/>
          <w:szCs w:val="24"/>
        </w:rPr>
      </w:pPr>
      <w:r w:rsidRPr="00EE0F79">
        <w:rPr>
          <w:rFonts w:ascii="Arial" w:hAnsi="Arial" w:cs="Arial"/>
          <w:sz w:val="24"/>
          <w:szCs w:val="24"/>
        </w:rPr>
        <w:t>My profound gratitude goes out to my family for helping to make this happen by providing the support and nursery. Lastly, I would especially like to thank my partner, whose help got me through a challenging</w:t>
      </w:r>
      <w:r>
        <w:rPr>
          <w:rFonts w:ascii="Arial" w:hAnsi="Arial" w:cs="Arial"/>
          <w:sz w:val="24"/>
          <w:szCs w:val="24"/>
        </w:rPr>
        <w:t xml:space="preserve"> couple of</w:t>
      </w:r>
      <w:r w:rsidRPr="00EE0F79">
        <w:rPr>
          <w:rFonts w:ascii="Arial" w:hAnsi="Arial" w:cs="Arial"/>
          <w:sz w:val="24"/>
          <w:szCs w:val="24"/>
        </w:rPr>
        <w:t xml:space="preserve"> year</w:t>
      </w:r>
      <w:r>
        <w:rPr>
          <w:rFonts w:ascii="Arial" w:hAnsi="Arial" w:cs="Arial"/>
          <w:sz w:val="24"/>
          <w:szCs w:val="24"/>
        </w:rPr>
        <w:t>s</w:t>
      </w:r>
      <w:r w:rsidRPr="00EE0F79">
        <w:rPr>
          <w:rFonts w:ascii="Arial" w:hAnsi="Arial" w:cs="Arial"/>
          <w:sz w:val="24"/>
          <w:szCs w:val="24"/>
        </w:rPr>
        <w:t xml:space="preserve">. </w:t>
      </w:r>
    </w:p>
    <w:p w14:paraId="18204B2B" w14:textId="77777777" w:rsidR="00C43B37" w:rsidRPr="00993CC8" w:rsidRDefault="00C43B37" w:rsidP="00C43B37">
      <w:pPr>
        <w:rPr>
          <w:rFonts w:ascii="Arial" w:hAnsi="Arial" w:cs="Arial"/>
          <w:sz w:val="24"/>
          <w:szCs w:val="24"/>
        </w:rPr>
      </w:pPr>
    </w:p>
    <w:p w14:paraId="29F06EF7" w14:textId="77777777" w:rsidR="00C43B37" w:rsidRPr="00993CC8" w:rsidRDefault="00C43B37" w:rsidP="00C43B37">
      <w:pPr>
        <w:rPr>
          <w:rFonts w:ascii="Arial" w:hAnsi="Arial" w:cs="Arial"/>
          <w:b/>
          <w:sz w:val="24"/>
          <w:szCs w:val="24"/>
        </w:rPr>
      </w:pPr>
    </w:p>
    <w:p w14:paraId="07DDB201" w14:textId="77777777" w:rsidR="00C43B37" w:rsidRPr="00993CC8" w:rsidRDefault="00C43B37" w:rsidP="00C43B37">
      <w:pPr>
        <w:rPr>
          <w:rFonts w:ascii="Arial" w:hAnsi="Arial" w:cs="Arial"/>
          <w:sz w:val="24"/>
          <w:szCs w:val="24"/>
        </w:rPr>
      </w:pPr>
    </w:p>
    <w:p w14:paraId="5F0293A6" w14:textId="77777777" w:rsidR="00C43B37" w:rsidRPr="00993CC8" w:rsidRDefault="00C43B37" w:rsidP="00C43B37">
      <w:pPr>
        <w:rPr>
          <w:rFonts w:ascii="Arial" w:hAnsi="Arial" w:cs="Arial"/>
          <w:sz w:val="24"/>
          <w:szCs w:val="24"/>
        </w:rPr>
      </w:pPr>
    </w:p>
    <w:p w14:paraId="00E7257E" w14:textId="77777777" w:rsidR="00C43B37" w:rsidRPr="00993CC8" w:rsidRDefault="00C43B37" w:rsidP="00C43B37">
      <w:pPr>
        <w:rPr>
          <w:rFonts w:ascii="Arial" w:hAnsi="Arial" w:cs="Arial"/>
          <w:sz w:val="24"/>
          <w:szCs w:val="24"/>
        </w:rPr>
      </w:pPr>
    </w:p>
    <w:p w14:paraId="3E96129D" w14:textId="77777777" w:rsidR="00C43B37" w:rsidRPr="00993CC8" w:rsidRDefault="00C43B37" w:rsidP="00C43B37">
      <w:pPr>
        <w:rPr>
          <w:rFonts w:ascii="Arial" w:hAnsi="Arial" w:cs="Arial"/>
          <w:sz w:val="24"/>
          <w:szCs w:val="24"/>
        </w:rPr>
      </w:pPr>
    </w:p>
    <w:p w14:paraId="1E54E196" w14:textId="77777777" w:rsidR="00C43B37" w:rsidRPr="00993CC8" w:rsidRDefault="00C43B37" w:rsidP="00C43B37">
      <w:pPr>
        <w:rPr>
          <w:rFonts w:ascii="Arial" w:hAnsi="Arial" w:cs="Arial"/>
          <w:sz w:val="24"/>
          <w:szCs w:val="24"/>
        </w:rPr>
      </w:pPr>
    </w:p>
    <w:p w14:paraId="395F008C" w14:textId="77777777" w:rsidR="00C43B37" w:rsidRPr="00993CC8" w:rsidRDefault="00C43B37" w:rsidP="00C43B37">
      <w:pPr>
        <w:rPr>
          <w:rFonts w:ascii="Arial" w:hAnsi="Arial" w:cs="Arial"/>
          <w:sz w:val="24"/>
          <w:szCs w:val="24"/>
        </w:rPr>
      </w:pPr>
    </w:p>
    <w:p w14:paraId="0CA4D886" w14:textId="77777777" w:rsidR="00C43B37" w:rsidRPr="00993CC8" w:rsidRDefault="00C43B37" w:rsidP="00C43B37">
      <w:pPr>
        <w:rPr>
          <w:rFonts w:ascii="Arial" w:hAnsi="Arial" w:cs="Arial"/>
          <w:sz w:val="24"/>
          <w:szCs w:val="24"/>
        </w:rPr>
      </w:pPr>
    </w:p>
    <w:p w14:paraId="2B13421B" w14:textId="77777777" w:rsidR="00C43B37" w:rsidRPr="00993CC8" w:rsidRDefault="00C43B37" w:rsidP="00C43B37">
      <w:pPr>
        <w:rPr>
          <w:rFonts w:ascii="Arial" w:hAnsi="Arial" w:cs="Arial"/>
          <w:sz w:val="24"/>
          <w:szCs w:val="24"/>
        </w:rPr>
      </w:pPr>
    </w:p>
    <w:p w14:paraId="1CDBCCD8" w14:textId="77777777" w:rsidR="00C43B37" w:rsidRPr="00993CC8" w:rsidRDefault="00C43B37" w:rsidP="00C43B37">
      <w:pPr>
        <w:rPr>
          <w:rFonts w:ascii="Arial" w:hAnsi="Arial" w:cs="Arial"/>
          <w:sz w:val="24"/>
          <w:szCs w:val="24"/>
        </w:rPr>
      </w:pPr>
    </w:p>
    <w:p w14:paraId="374E3570" w14:textId="77777777" w:rsidR="00C43B37" w:rsidRPr="00993CC8" w:rsidRDefault="00C43B37" w:rsidP="00C43B37">
      <w:pPr>
        <w:pStyle w:val="Heading1"/>
        <w:spacing w:line="360" w:lineRule="auto"/>
        <w:rPr>
          <w:rFonts w:ascii="Arial" w:hAnsi="Arial" w:cs="Arial"/>
          <w:b w:val="0"/>
          <w:bCs w:val="0"/>
          <w:color w:val="1F3864" w:themeColor="accent1" w:themeShade="80"/>
          <w:sz w:val="24"/>
          <w:szCs w:val="24"/>
        </w:rPr>
      </w:pPr>
      <w:bookmarkStart w:id="1" w:name="_Toc107223092"/>
    </w:p>
    <w:bookmarkEnd w:id="1"/>
    <w:p w14:paraId="4E64E1A7" w14:textId="77777777" w:rsidR="00C43B37" w:rsidRPr="00993CC8" w:rsidRDefault="00C43B37" w:rsidP="00C43B37">
      <w:pPr>
        <w:ind w:left="2880" w:firstLine="720"/>
        <w:rPr>
          <w:rFonts w:ascii="Arial" w:eastAsia="Times New Roman" w:hAnsi="Arial" w:cs="Arial"/>
          <w:b/>
          <w:sz w:val="24"/>
          <w:szCs w:val="24"/>
        </w:rPr>
      </w:pPr>
    </w:p>
    <w:p w14:paraId="0F31A6F4" w14:textId="77777777" w:rsidR="00C43B37" w:rsidRDefault="00C43B37" w:rsidP="00C43B37">
      <w:pPr>
        <w:spacing w:after="0"/>
        <w:rPr>
          <w:rFonts w:ascii="Arial" w:eastAsia="Times New Roman" w:hAnsi="Arial" w:cs="Arial"/>
          <w:sz w:val="24"/>
          <w:szCs w:val="24"/>
        </w:rPr>
      </w:pPr>
    </w:p>
    <w:p w14:paraId="7EDE859A" w14:textId="77777777" w:rsidR="00C43B37" w:rsidRDefault="00C43B37" w:rsidP="00C43B37">
      <w:pPr>
        <w:spacing w:after="0"/>
        <w:rPr>
          <w:rFonts w:ascii="Arial" w:eastAsia="Times New Roman" w:hAnsi="Arial" w:cs="Arial"/>
          <w:sz w:val="24"/>
          <w:szCs w:val="24"/>
        </w:rPr>
      </w:pPr>
    </w:p>
    <w:p w14:paraId="39B8502B" w14:textId="77777777" w:rsidR="00C43B37" w:rsidRDefault="00C43B37" w:rsidP="00C43B37">
      <w:pPr>
        <w:spacing w:after="0"/>
        <w:rPr>
          <w:rFonts w:ascii="Arial" w:eastAsia="Times New Roman" w:hAnsi="Arial" w:cs="Arial"/>
          <w:sz w:val="24"/>
          <w:szCs w:val="24"/>
        </w:rPr>
      </w:pPr>
    </w:p>
    <w:p w14:paraId="6EE858C3" w14:textId="77777777" w:rsidR="00C43B37" w:rsidRPr="00011F63" w:rsidRDefault="00C43B37" w:rsidP="00C43B37">
      <w:pPr>
        <w:spacing w:after="0"/>
        <w:rPr>
          <w:rFonts w:ascii="Arial" w:eastAsia="Times New Roman" w:hAnsi="Arial" w:cs="Arial"/>
          <w:b/>
          <w:bCs/>
          <w:sz w:val="24"/>
          <w:szCs w:val="24"/>
          <w:u w:val="single"/>
        </w:rPr>
      </w:pPr>
      <w:r w:rsidRPr="00011F63">
        <w:rPr>
          <w:rFonts w:ascii="Arial" w:eastAsia="Times New Roman" w:hAnsi="Arial" w:cs="Arial"/>
          <w:b/>
          <w:bCs/>
          <w:sz w:val="24"/>
          <w:szCs w:val="24"/>
          <w:u w:val="single"/>
        </w:rPr>
        <w:t xml:space="preserve">Declaration </w:t>
      </w:r>
    </w:p>
    <w:p w14:paraId="62A21431" w14:textId="77777777" w:rsidR="00C43B37" w:rsidRDefault="00C43B37" w:rsidP="00C43B37">
      <w:pPr>
        <w:spacing w:after="0"/>
        <w:rPr>
          <w:rFonts w:ascii="Arial" w:eastAsia="Times New Roman" w:hAnsi="Arial" w:cs="Arial"/>
          <w:sz w:val="24"/>
          <w:szCs w:val="24"/>
        </w:rPr>
      </w:pPr>
    </w:p>
    <w:p w14:paraId="7EED969B" w14:textId="77777777" w:rsidR="00C43B37" w:rsidRDefault="00C43B37" w:rsidP="00C43B37">
      <w:pPr>
        <w:spacing w:after="0"/>
        <w:rPr>
          <w:rFonts w:ascii="Arial" w:eastAsia="Times New Roman" w:hAnsi="Arial" w:cs="Arial"/>
          <w:sz w:val="24"/>
          <w:szCs w:val="24"/>
        </w:rPr>
      </w:pPr>
    </w:p>
    <w:p w14:paraId="7BB7AD58" w14:textId="77777777" w:rsidR="00C43B37" w:rsidRPr="00993CC8" w:rsidRDefault="00C43B37" w:rsidP="00C43B37">
      <w:pPr>
        <w:spacing w:after="0"/>
        <w:rPr>
          <w:rFonts w:ascii="Arial" w:eastAsia="Times New Roman" w:hAnsi="Arial" w:cs="Arial"/>
          <w:sz w:val="24"/>
          <w:szCs w:val="24"/>
        </w:rPr>
      </w:pPr>
      <w:r w:rsidRPr="00993CC8">
        <w:rPr>
          <w:rFonts w:ascii="Arial" w:eastAsia="Times New Roman" w:hAnsi="Arial" w:cs="Arial"/>
          <w:sz w:val="24"/>
          <w:szCs w:val="24"/>
        </w:rPr>
        <w:t>This work has not previously been accepted in substance for any degree and is not being concurrently submitted in candidature for any degree.</w:t>
      </w:r>
    </w:p>
    <w:p w14:paraId="5081FEAE" w14:textId="77777777" w:rsidR="00C43B37" w:rsidRPr="00993CC8" w:rsidRDefault="00C43B37" w:rsidP="00C43B37">
      <w:pPr>
        <w:spacing w:after="0"/>
        <w:rPr>
          <w:rFonts w:ascii="Arial" w:eastAsia="Times New Roman" w:hAnsi="Arial" w:cs="Arial"/>
          <w:sz w:val="24"/>
          <w:szCs w:val="24"/>
        </w:rPr>
      </w:pPr>
      <w:r w:rsidRPr="00993CC8">
        <w:rPr>
          <w:rFonts w:ascii="Arial" w:eastAsia="Times New Roman" w:hAnsi="Arial" w:cs="Arial"/>
          <w:sz w:val="24"/>
          <w:szCs w:val="24"/>
        </w:rPr>
        <w:t xml:space="preserve">Signed: Date: </w:t>
      </w:r>
      <w:r>
        <w:rPr>
          <w:rFonts w:ascii="Arial" w:eastAsia="Times New Roman" w:hAnsi="Arial" w:cs="Arial"/>
          <w:sz w:val="24"/>
          <w:szCs w:val="24"/>
        </w:rPr>
        <w:t>29</w:t>
      </w:r>
      <w:r w:rsidRPr="00993CC8">
        <w:rPr>
          <w:rFonts w:ascii="Arial" w:eastAsia="Times New Roman" w:hAnsi="Arial" w:cs="Arial"/>
          <w:sz w:val="24"/>
          <w:szCs w:val="24"/>
          <w:vertAlign w:val="superscript"/>
        </w:rPr>
        <w:t>th</w:t>
      </w:r>
      <w:r w:rsidRPr="00993CC8">
        <w:rPr>
          <w:rFonts w:ascii="Arial" w:eastAsia="Times New Roman" w:hAnsi="Arial" w:cs="Arial"/>
          <w:sz w:val="24"/>
          <w:szCs w:val="24"/>
        </w:rPr>
        <w:t xml:space="preserve"> November 2023</w:t>
      </w:r>
    </w:p>
    <w:p w14:paraId="261440D7" w14:textId="77777777" w:rsidR="00C43B37" w:rsidRPr="00993CC8" w:rsidRDefault="00C43B37" w:rsidP="00C43B37">
      <w:pPr>
        <w:rPr>
          <w:rFonts w:ascii="Arial" w:eastAsia="Times New Roman" w:hAnsi="Arial" w:cs="Arial"/>
          <w:sz w:val="24"/>
          <w:szCs w:val="24"/>
        </w:rPr>
      </w:pPr>
    </w:p>
    <w:p w14:paraId="72083399" w14:textId="77777777" w:rsidR="00C43B37" w:rsidRDefault="00C43B37" w:rsidP="00C43B37">
      <w:pPr>
        <w:spacing w:after="0"/>
        <w:rPr>
          <w:rFonts w:ascii="Arial" w:eastAsia="Times New Roman" w:hAnsi="Arial" w:cs="Arial"/>
          <w:b/>
          <w:sz w:val="24"/>
          <w:szCs w:val="24"/>
        </w:rPr>
      </w:pPr>
    </w:p>
    <w:p w14:paraId="3FB056F7" w14:textId="77777777" w:rsidR="00C43B37" w:rsidRDefault="00C43B37" w:rsidP="00C43B37">
      <w:pPr>
        <w:spacing w:after="0"/>
        <w:rPr>
          <w:rFonts w:ascii="Arial" w:eastAsia="Times New Roman" w:hAnsi="Arial" w:cs="Arial"/>
          <w:b/>
          <w:sz w:val="24"/>
          <w:szCs w:val="24"/>
        </w:rPr>
      </w:pPr>
    </w:p>
    <w:p w14:paraId="6B05083C" w14:textId="77777777" w:rsidR="00C43B37" w:rsidRPr="00993CC8" w:rsidRDefault="00C43B37" w:rsidP="00C43B37">
      <w:pPr>
        <w:spacing w:after="0"/>
        <w:rPr>
          <w:rFonts w:ascii="Arial" w:eastAsia="Times New Roman" w:hAnsi="Arial" w:cs="Arial"/>
          <w:b/>
          <w:sz w:val="24"/>
          <w:szCs w:val="24"/>
        </w:rPr>
      </w:pPr>
      <w:r w:rsidRPr="00993CC8">
        <w:rPr>
          <w:rFonts w:ascii="Arial" w:eastAsia="Times New Roman" w:hAnsi="Arial" w:cs="Arial"/>
          <w:b/>
          <w:sz w:val="24"/>
          <w:szCs w:val="24"/>
        </w:rPr>
        <w:t xml:space="preserve">STATEMENT 1 </w:t>
      </w:r>
    </w:p>
    <w:p w14:paraId="3B19E314" w14:textId="77777777" w:rsidR="00C43B37" w:rsidRPr="00993CC8" w:rsidRDefault="00C43B37" w:rsidP="00C43B37">
      <w:pPr>
        <w:spacing w:after="0"/>
        <w:rPr>
          <w:rFonts w:ascii="Arial" w:eastAsia="Times New Roman" w:hAnsi="Arial" w:cs="Arial"/>
          <w:sz w:val="24"/>
          <w:szCs w:val="24"/>
        </w:rPr>
      </w:pPr>
      <w:r w:rsidRPr="00993CC8">
        <w:rPr>
          <w:rFonts w:ascii="Arial" w:eastAsia="Times New Roman" w:hAnsi="Arial" w:cs="Arial"/>
          <w:sz w:val="24"/>
          <w:szCs w:val="24"/>
        </w:rPr>
        <w:t>This dissertation is being submitted in partial fulfilment of the requirements for the degree of BA.</w:t>
      </w:r>
    </w:p>
    <w:p w14:paraId="6B2944B7" w14:textId="77777777" w:rsidR="00C43B37" w:rsidRDefault="00C43B37" w:rsidP="00C43B37">
      <w:pPr>
        <w:spacing w:after="0"/>
        <w:rPr>
          <w:rFonts w:ascii="Arial" w:eastAsia="Times New Roman" w:hAnsi="Arial" w:cs="Arial"/>
          <w:sz w:val="24"/>
          <w:szCs w:val="24"/>
        </w:rPr>
      </w:pPr>
      <w:r w:rsidRPr="00993CC8">
        <w:rPr>
          <w:rFonts w:ascii="Arial" w:eastAsia="Times New Roman" w:hAnsi="Arial" w:cs="Arial"/>
          <w:sz w:val="24"/>
          <w:szCs w:val="24"/>
        </w:rPr>
        <w:t xml:space="preserve">Signed: </w:t>
      </w:r>
      <w:proofErr w:type="spellStart"/>
      <w:proofErr w:type="gramStart"/>
      <w:r>
        <w:rPr>
          <w:rFonts w:ascii="Arial" w:eastAsia="Times New Roman" w:hAnsi="Arial" w:cs="Arial"/>
          <w:sz w:val="24"/>
          <w:szCs w:val="24"/>
        </w:rPr>
        <w:t>D.Halpin</w:t>
      </w:r>
      <w:proofErr w:type="spellEnd"/>
      <w:proofErr w:type="gramEnd"/>
    </w:p>
    <w:p w14:paraId="293E0124" w14:textId="77777777" w:rsidR="00C43B37" w:rsidRPr="00993CC8" w:rsidRDefault="00C43B37" w:rsidP="00C43B37">
      <w:pPr>
        <w:spacing w:after="0"/>
        <w:rPr>
          <w:rFonts w:ascii="Arial" w:eastAsia="Times New Roman" w:hAnsi="Arial" w:cs="Arial"/>
          <w:sz w:val="24"/>
          <w:szCs w:val="24"/>
        </w:rPr>
      </w:pPr>
      <w:r w:rsidRPr="00993CC8">
        <w:rPr>
          <w:rFonts w:ascii="Arial" w:eastAsia="Times New Roman" w:hAnsi="Arial" w:cs="Arial"/>
          <w:sz w:val="24"/>
          <w:szCs w:val="24"/>
        </w:rPr>
        <w:t xml:space="preserve">Date: </w:t>
      </w:r>
      <w:r>
        <w:rPr>
          <w:rFonts w:ascii="Arial" w:eastAsia="Times New Roman" w:hAnsi="Arial" w:cs="Arial"/>
          <w:sz w:val="24"/>
          <w:szCs w:val="24"/>
        </w:rPr>
        <w:t>29</w:t>
      </w:r>
      <w:r w:rsidRPr="00993CC8">
        <w:rPr>
          <w:rFonts w:ascii="Arial" w:eastAsia="Times New Roman" w:hAnsi="Arial" w:cs="Arial"/>
          <w:sz w:val="24"/>
          <w:szCs w:val="24"/>
          <w:vertAlign w:val="superscript"/>
        </w:rPr>
        <w:t>th</w:t>
      </w:r>
      <w:r w:rsidRPr="00993CC8">
        <w:rPr>
          <w:rFonts w:ascii="Arial" w:eastAsia="Times New Roman" w:hAnsi="Arial" w:cs="Arial"/>
          <w:sz w:val="24"/>
          <w:szCs w:val="24"/>
        </w:rPr>
        <w:t xml:space="preserve"> November 2023</w:t>
      </w:r>
    </w:p>
    <w:p w14:paraId="4ABE81D7" w14:textId="77777777" w:rsidR="00C43B37" w:rsidRPr="00993CC8" w:rsidRDefault="00C43B37" w:rsidP="00C43B37">
      <w:pPr>
        <w:rPr>
          <w:rFonts w:ascii="Arial" w:eastAsia="Times New Roman" w:hAnsi="Arial" w:cs="Arial"/>
          <w:sz w:val="24"/>
          <w:szCs w:val="24"/>
        </w:rPr>
      </w:pPr>
    </w:p>
    <w:p w14:paraId="0988050D" w14:textId="77777777" w:rsidR="00C43B37" w:rsidRPr="00993CC8" w:rsidRDefault="00C43B37" w:rsidP="00C43B37">
      <w:pPr>
        <w:spacing w:after="0"/>
        <w:rPr>
          <w:rFonts w:ascii="Arial" w:eastAsia="Times New Roman" w:hAnsi="Arial" w:cs="Arial"/>
          <w:b/>
          <w:sz w:val="24"/>
          <w:szCs w:val="24"/>
        </w:rPr>
      </w:pPr>
      <w:r w:rsidRPr="00993CC8">
        <w:rPr>
          <w:rFonts w:ascii="Arial" w:eastAsia="Times New Roman" w:hAnsi="Arial" w:cs="Arial"/>
          <w:b/>
          <w:sz w:val="24"/>
          <w:szCs w:val="24"/>
        </w:rPr>
        <w:t>STATEMENT 2</w:t>
      </w:r>
    </w:p>
    <w:p w14:paraId="4236856F" w14:textId="77777777" w:rsidR="00C43B37" w:rsidRPr="00993CC8" w:rsidRDefault="00C43B37" w:rsidP="00C43B37">
      <w:pPr>
        <w:spacing w:after="0"/>
        <w:rPr>
          <w:rFonts w:ascii="Arial" w:eastAsia="Times New Roman" w:hAnsi="Arial" w:cs="Arial"/>
          <w:sz w:val="24"/>
          <w:szCs w:val="24"/>
        </w:rPr>
      </w:pPr>
      <w:r w:rsidRPr="00993CC8">
        <w:rPr>
          <w:rFonts w:ascii="Arial" w:eastAsia="Times New Roman" w:hAnsi="Arial" w:cs="Arial"/>
          <w:sz w:val="24"/>
          <w:szCs w:val="24"/>
        </w:rPr>
        <w:t>This dissertation is the result of my own independent work/investigation, except where otherwise stated.</w:t>
      </w:r>
    </w:p>
    <w:p w14:paraId="40A9D8A1" w14:textId="77777777" w:rsidR="00C43B37" w:rsidRPr="00993CC8" w:rsidRDefault="00C43B37" w:rsidP="00C43B37">
      <w:pPr>
        <w:spacing w:after="0"/>
        <w:rPr>
          <w:rFonts w:ascii="Arial" w:eastAsia="Times New Roman" w:hAnsi="Arial" w:cs="Arial"/>
          <w:sz w:val="24"/>
          <w:szCs w:val="24"/>
        </w:rPr>
      </w:pPr>
      <w:r w:rsidRPr="00993CC8">
        <w:rPr>
          <w:rFonts w:ascii="Arial" w:eastAsia="Times New Roman" w:hAnsi="Arial" w:cs="Arial"/>
          <w:sz w:val="24"/>
          <w:szCs w:val="24"/>
        </w:rPr>
        <w:t>Other sources are acknowledged by footnotes giving explicit references.  A bibliography is appended.</w:t>
      </w:r>
    </w:p>
    <w:p w14:paraId="4EE86224" w14:textId="77777777" w:rsidR="00C43B37" w:rsidRDefault="00C43B37" w:rsidP="00C43B37">
      <w:pPr>
        <w:spacing w:after="0"/>
        <w:rPr>
          <w:rFonts w:ascii="Arial" w:eastAsia="Times New Roman" w:hAnsi="Arial" w:cs="Arial"/>
          <w:sz w:val="24"/>
          <w:szCs w:val="24"/>
        </w:rPr>
      </w:pPr>
      <w:r w:rsidRPr="00993CC8">
        <w:rPr>
          <w:rFonts w:ascii="Arial" w:eastAsia="Times New Roman" w:hAnsi="Arial" w:cs="Arial"/>
          <w:sz w:val="24"/>
          <w:szCs w:val="24"/>
        </w:rPr>
        <w:t xml:space="preserve">Signed: </w:t>
      </w:r>
      <w:proofErr w:type="spellStart"/>
      <w:proofErr w:type="gramStart"/>
      <w:r>
        <w:rPr>
          <w:rFonts w:ascii="Arial" w:eastAsia="Times New Roman" w:hAnsi="Arial" w:cs="Arial"/>
          <w:sz w:val="24"/>
          <w:szCs w:val="24"/>
        </w:rPr>
        <w:t>D.Halpin</w:t>
      </w:r>
      <w:proofErr w:type="spellEnd"/>
      <w:proofErr w:type="gramEnd"/>
    </w:p>
    <w:p w14:paraId="4409EE1F" w14:textId="77777777" w:rsidR="00C43B37" w:rsidRPr="00993CC8" w:rsidRDefault="00C43B37" w:rsidP="00C43B37">
      <w:pPr>
        <w:spacing w:after="0"/>
        <w:rPr>
          <w:rFonts w:ascii="Arial" w:eastAsia="Times New Roman" w:hAnsi="Arial" w:cs="Arial"/>
          <w:sz w:val="24"/>
          <w:szCs w:val="24"/>
        </w:rPr>
      </w:pPr>
      <w:r w:rsidRPr="00993CC8">
        <w:rPr>
          <w:rFonts w:ascii="Arial" w:eastAsia="Times New Roman" w:hAnsi="Arial" w:cs="Arial"/>
          <w:sz w:val="24"/>
          <w:szCs w:val="24"/>
        </w:rPr>
        <w:t xml:space="preserve">Date: </w:t>
      </w:r>
      <w:r>
        <w:rPr>
          <w:rFonts w:ascii="Arial" w:eastAsia="Times New Roman" w:hAnsi="Arial" w:cs="Arial"/>
          <w:sz w:val="24"/>
          <w:szCs w:val="24"/>
        </w:rPr>
        <w:t>29</w:t>
      </w:r>
      <w:r w:rsidRPr="00993CC8">
        <w:rPr>
          <w:rFonts w:ascii="Arial" w:eastAsia="Times New Roman" w:hAnsi="Arial" w:cs="Arial"/>
          <w:sz w:val="24"/>
          <w:szCs w:val="24"/>
          <w:vertAlign w:val="superscript"/>
        </w:rPr>
        <w:t>th</w:t>
      </w:r>
      <w:r w:rsidRPr="00993CC8">
        <w:rPr>
          <w:rFonts w:ascii="Arial" w:eastAsia="Times New Roman" w:hAnsi="Arial" w:cs="Arial"/>
          <w:sz w:val="24"/>
          <w:szCs w:val="24"/>
        </w:rPr>
        <w:t xml:space="preserve"> November 2023</w:t>
      </w:r>
    </w:p>
    <w:p w14:paraId="4C00FC71" w14:textId="77777777" w:rsidR="00C43B37" w:rsidRPr="00993CC8" w:rsidRDefault="00C43B37" w:rsidP="00C43B37">
      <w:pPr>
        <w:spacing w:after="0"/>
        <w:rPr>
          <w:rFonts w:ascii="Arial" w:eastAsia="Times New Roman" w:hAnsi="Arial" w:cs="Arial"/>
          <w:sz w:val="24"/>
          <w:szCs w:val="24"/>
        </w:rPr>
      </w:pPr>
    </w:p>
    <w:p w14:paraId="5CE16B71" w14:textId="77777777" w:rsidR="00C43B37" w:rsidRPr="00993CC8" w:rsidRDefault="00C43B37" w:rsidP="00C43B37">
      <w:pPr>
        <w:spacing w:after="0"/>
        <w:rPr>
          <w:rFonts w:ascii="Arial" w:eastAsia="Times New Roman" w:hAnsi="Arial" w:cs="Arial"/>
          <w:sz w:val="24"/>
          <w:szCs w:val="24"/>
        </w:rPr>
      </w:pPr>
    </w:p>
    <w:p w14:paraId="4EE3B993" w14:textId="77777777" w:rsidR="00C43B37" w:rsidRPr="00993CC8" w:rsidRDefault="00C43B37" w:rsidP="00C43B37">
      <w:pPr>
        <w:spacing w:after="0"/>
        <w:rPr>
          <w:rFonts w:ascii="Arial" w:eastAsia="Times New Roman" w:hAnsi="Arial" w:cs="Arial"/>
          <w:b/>
          <w:sz w:val="24"/>
          <w:szCs w:val="24"/>
        </w:rPr>
      </w:pPr>
      <w:r w:rsidRPr="00993CC8">
        <w:rPr>
          <w:rFonts w:ascii="Arial" w:eastAsia="Times New Roman" w:hAnsi="Arial" w:cs="Arial"/>
          <w:b/>
          <w:sz w:val="24"/>
          <w:szCs w:val="24"/>
        </w:rPr>
        <w:t>STATEMENT 3</w:t>
      </w:r>
    </w:p>
    <w:p w14:paraId="115308FB" w14:textId="77777777" w:rsidR="00C43B37" w:rsidRPr="00993CC8" w:rsidRDefault="00C43B37" w:rsidP="00C43B37">
      <w:pPr>
        <w:spacing w:after="0"/>
        <w:rPr>
          <w:rFonts w:ascii="Arial" w:eastAsia="Times New Roman" w:hAnsi="Arial" w:cs="Arial"/>
          <w:sz w:val="24"/>
          <w:szCs w:val="24"/>
        </w:rPr>
      </w:pPr>
      <w:r w:rsidRPr="00993CC8">
        <w:rPr>
          <w:rFonts w:ascii="Arial" w:eastAsia="Times New Roman" w:hAnsi="Arial" w:cs="Arial"/>
          <w:sz w:val="24"/>
          <w:szCs w:val="24"/>
        </w:rPr>
        <w:t>I hereby give consent for my dissertation, if accepted, to be available for photocopying and for interlibrary loan, and for the title and summary to be made available to outside organisations.</w:t>
      </w:r>
    </w:p>
    <w:p w14:paraId="398C5116" w14:textId="77777777" w:rsidR="00C43B37" w:rsidRDefault="00C43B37" w:rsidP="00C43B37">
      <w:pPr>
        <w:spacing w:after="0"/>
        <w:rPr>
          <w:rFonts w:ascii="Arial" w:eastAsia="Times New Roman" w:hAnsi="Arial" w:cs="Arial"/>
          <w:sz w:val="24"/>
          <w:szCs w:val="24"/>
        </w:rPr>
      </w:pPr>
      <w:r w:rsidRPr="00993CC8">
        <w:rPr>
          <w:rFonts w:ascii="Arial" w:eastAsia="Times New Roman" w:hAnsi="Arial" w:cs="Arial"/>
          <w:sz w:val="24"/>
          <w:szCs w:val="24"/>
        </w:rPr>
        <w:t xml:space="preserve">Signed: </w:t>
      </w:r>
      <w:proofErr w:type="spellStart"/>
      <w:proofErr w:type="gramStart"/>
      <w:r>
        <w:rPr>
          <w:rFonts w:ascii="Arial" w:eastAsia="Times New Roman" w:hAnsi="Arial" w:cs="Arial"/>
          <w:sz w:val="24"/>
          <w:szCs w:val="24"/>
        </w:rPr>
        <w:t>D.Halpin</w:t>
      </w:r>
      <w:proofErr w:type="spellEnd"/>
      <w:proofErr w:type="gramEnd"/>
    </w:p>
    <w:p w14:paraId="570F92E8" w14:textId="77777777" w:rsidR="00C43B37" w:rsidRPr="00993CC8" w:rsidRDefault="00C43B37" w:rsidP="00C43B37">
      <w:pPr>
        <w:spacing w:after="0"/>
        <w:rPr>
          <w:rFonts w:ascii="Arial" w:eastAsia="Times New Roman" w:hAnsi="Arial" w:cs="Arial"/>
          <w:sz w:val="24"/>
          <w:szCs w:val="24"/>
        </w:rPr>
      </w:pPr>
      <w:r w:rsidRPr="00993CC8">
        <w:rPr>
          <w:rFonts w:ascii="Arial" w:eastAsia="Times New Roman" w:hAnsi="Arial" w:cs="Arial"/>
          <w:sz w:val="24"/>
          <w:szCs w:val="24"/>
        </w:rPr>
        <w:t xml:space="preserve">Date: </w:t>
      </w:r>
      <w:r>
        <w:rPr>
          <w:rFonts w:ascii="Arial" w:eastAsia="Times New Roman" w:hAnsi="Arial" w:cs="Arial"/>
          <w:sz w:val="24"/>
          <w:szCs w:val="24"/>
        </w:rPr>
        <w:t>29</w:t>
      </w:r>
      <w:r w:rsidRPr="00993CC8">
        <w:rPr>
          <w:rFonts w:ascii="Arial" w:eastAsia="Times New Roman" w:hAnsi="Arial" w:cs="Arial"/>
          <w:sz w:val="24"/>
          <w:szCs w:val="24"/>
          <w:vertAlign w:val="superscript"/>
        </w:rPr>
        <w:t>th</w:t>
      </w:r>
      <w:r w:rsidRPr="00993CC8">
        <w:rPr>
          <w:rFonts w:ascii="Arial" w:eastAsia="Times New Roman" w:hAnsi="Arial" w:cs="Arial"/>
          <w:sz w:val="24"/>
          <w:szCs w:val="24"/>
        </w:rPr>
        <w:t xml:space="preserve"> November 2023 </w:t>
      </w:r>
    </w:p>
    <w:p w14:paraId="0B83A6ED" w14:textId="77777777" w:rsidR="00C43B37" w:rsidRPr="00993CC8" w:rsidRDefault="00C43B37" w:rsidP="00C43B37">
      <w:pPr>
        <w:spacing w:after="0"/>
        <w:rPr>
          <w:rFonts w:ascii="Arial" w:eastAsia="Times New Roman" w:hAnsi="Arial" w:cs="Arial"/>
          <w:sz w:val="24"/>
          <w:szCs w:val="24"/>
        </w:rPr>
      </w:pPr>
    </w:p>
    <w:p w14:paraId="54A78100" w14:textId="77777777" w:rsidR="00C43B37" w:rsidRPr="00993CC8" w:rsidRDefault="00C43B37" w:rsidP="00C43B37">
      <w:pPr>
        <w:spacing w:after="0"/>
        <w:rPr>
          <w:rFonts w:ascii="Arial" w:eastAsia="Times New Roman" w:hAnsi="Arial" w:cs="Arial"/>
          <w:sz w:val="24"/>
          <w:szCs w:val="24"/>
        </w:rPr>
      </w:pPr>
    </w:p>
    <w:p w14:paraId="390CD1F7" w14:textId="77777777" w:rsidR="00C43B37" w:rsidRPr="00993CC8" w:rsidRDefault="00C43B37" w:rsidP="00C43B37">
      <w:pPr>
        <w:spacing w:after="0"/>
        <w:rPr>
          <w:rFonts w:ascii="Arial" w:eastAsia="Times New Roman" w:hAnsi="Arial" w:cs="Arial"/>
          <w:b/>
          <w:sz w:val="24"/>
          <w:szCs w:val="24"/>
        </w:rPr>
      </w:pPr>
      <w:r w:rsidRPr="00993CC8">
        <w:rPr>
          <w:rFonts w:ascii="Arial" w:eastAsia="Times New Roman" w:hAnsi="Arial" w:cs="Arial"/>
          <w:b/>
          <w:sz w:val="24"/>
          <w:szCs w:val="24"/>
        </w:rPr>
        <w:t>STATEMENT 4</w:t>
      </w:r>
    </w:p>
    <w:p w14:paraId="3BDFB8F6" w14:textId="77777777" w:rsidR="00C43B37" w:rsidRPr="00993CC8" w:rsidRDefault="00C43B37" w:rsidP="00C43B37">
      <w:pPr>
        <w:spacing w:after="0"/>
        <w:rPr>
          <w:rFonts w:ascii="Arial" w:eastAsia="Times New Roman" w:hAnsi="Arial" w:cs="Arial"/>
          <w:sz w:val="24"/>
          <w:szCs w:val="24"/>
        </w:rPr>
      </w:pPr>
      <w:r w:rsidRPr="00993CC8">
        <w:rPr>
          <w:rFonts w:ascii="Arial" w:eastAsia="Times New Roman" w:hAnsi="Arial" w:cs="Arial"/>
          <w:sz w:val="24"/>
          <w:szCs w:val="24"/>
        </w:rPr>
        <w:t>I hereby give consent for my dissertation, if accepted, to be available on the university’s IT system to those who have consent to use the system.</w:t>
      </w:r>
    </w:p>
    <w:p w14:paraId="10C7931B" w14:textId="77777777" w:rsidR="00C43B37" w:rsidRDefault="00C43B37" w:rsidP="00C43B37">
      <w:pPr>
        <w:spacing w:after="0"/>
        <w:rPr>
          <w:rFonts w:ascii="Arial" w:eastAsia="Times New Roman" w:hAnsi="Arial" w:cs="Arial"/>
          <w:sz w:val="24"/>
          <w:szCs w:val="24"/>
        </w:rPr>
      </w:pPr>
      <w:r w:rsidRPr="00993CC8">
        <w:rPr>
          <w:rFonts w:ascii="Arial" w:eastAsia="Times New Roman" w:hAnsi="Arial" w:cs="Arial"/>
          <w:sz w:val="24"/>
          <w:szCs w:val="24"/>
        </w:rPr>
        <w:t xml:space="preserve">Signed: </w:t>
      </w:r>
      <w:proofErr w:type="spellStart"/>
      <w:proofErr w:type="gramStart"/>
      <w:r>
        <w:rPr>
          <w:rFonts w:ascii="Arial" w:eastAsia="Times New Roman" w:hAnsi="Arial" w:cs="Arial"/>
          <w:sz w:val="24"/>
          <w:szCs w:val="24"/>
        </w:rPr>
        <w:t>D.Halpin</w:t>
      </w:r>
      <w:proofErr w:type="spellEnd"/>
      <w:proofErr w:type="gramEnd"/>
    </w:p>
    <w:p w14:paraId="53632F33" w14:textId="77777777" w:rsidR="00C43B37" w:rsidRPr="00993CC8" w:rsidRDefault="00C43B37" w:rsidP="00C43B37">
      <w:pPr>
        <w:spacing w:after="0"/>
        <w:rPr>
          <w:rFonts w:ascii="Arial" w:eastAsia="Times New Roman" w:hAnsi="Arial" w:cs="Arial"/>
          <w:sz w:val="24"/>
          <w:szCs w:val="24"/>
        </w:rPr>
      </w:pPr>
      <w:r w:rsidRPr="00993CC8">
        <w:rPr>
          <w:rFonts w:ascii="Arial" w:eastAsia="Times New Roman" w:hAnsi="Arial" w:cs="Arial"/>
          <w:sz w:val="24"/>
          <w:szCs w:val="24"/>
        </w:rPr>
        <w:t xml:space="preserve">Date: </w:t>
      </w:r>
      <w:r>
        <w:rPr>
          <w:rFonts w:ascii="Arial" w:eastAsia="Times New Roman" w:hAnsi="Arial" w:cs="Arial"/>
          <w:sz w:val="24"/>
          <w:szCs w:val="24"/>
        </w:rPr>
        <w:t>29</w:t>
      </w:r>
      <w:r w:rsidRPr="00993CC8">
        <w:rPr>
          <w:rFonts w:ascii="Arial" w:eastAsia="Times New Roman" w:hAnsi="Arial" w:cs="Arial"/>
          <w:sz w:val="24"/>
          <w:szCs w:val="24"/>
          <w:vertAlign w:val="superscript"/>
        </w:rPr>
        <w:t>th</w:t>
      </w:r>
      <w:r w:rsidRPr="00993CC8">
        <w:rPr>
          <w:rFonts w:ascii="Arial" w:eastAsia="Times New Roman" w:hAnsi="Arial" w:cs="Arial"/>
          <w:sz w:val="24"/>
          <w:szCs w:val="24"/>
        </w:rPr>
        <w:t xml:space="preserve"> November 2023</w:t>
      </w:r>
    </w:p>
    <w:p w14:paraId="1F16A0CE" w14:textId="77777777" w:rsidR="00C43B37" w:rsidRPr="00993CC8" w:rsidRDefault="00C43B37" w:rsidP="00C43B37">
      <w:pPr>
        <w:spacing w:after="0"/>
        <w:rPr>
          <w:rFonts w:ascii="Arial" w:eastAsia="Times New Roman" w:hAnsi="Arial" w:cs="Arial"/>
          <w:sz w:val="24"/>
          <w:szCs w:val="24"/>
        </w:rPr>
      </w:pPr>
    </w:p>
    <w:p w14:paraId="4223BA2E" w14:textId="77777777" w:rsidR="00C43B37" w:rsidRPr="00993CC8" w:rsidRDefault="00C43B37" w:rsidP="00C43B37">
      <w:pPr>
        <w:spacing w:after="0"/>
        <w:rPr>
          <w:rFonts w:ascii="Arial" w:eastAsia="Times New Roman" w:hAnsi="Arial" w:cs="Arial"/>
          <w:sz w:val="24"/>
          <w:szCs w:val="24"/>
        </w:rPr>
      </w:pPr>
    </w:p>
    <w:p w14:paraId="6FAA4B27" w14:textId="77777777" w:rsidR="00C43B37" w:rsidRPr="00993CC8" w:rsidRDefault="00C43B37" w:rsidP="00C43B37">
      <w:pPr>
        <w:rPr>
          <w:rFonts w:ascii="Arial" w:hAnsi="Arial" w:cs="Arial"/>
          <w:sz w:val="24"/>
          <w:szCs w:val="24"/>
        </w:rPr>
      </w:pPr>
    </w:p>
    <w:p w14:paraId="73120C34" w14:textId="77777777" w:rsidR="00C43B37" w:rsidRDefault="00C43B37" w:rsidP="00C43B37">
      <w:pPr>
        <w:rPr>
          <w:rFonts w:ascii="Arial" w:hAnsi="Arial" w:cs="Arial"/>
          <w:sz w:val="24"/>
          <w:szCs w:val="24"/>
        </w:rPr>
      </w:pPr>
    </w:p>
    <w:p w14:paraId="166B1C9B" w14:textId="77777777" w:rsidR="00C43B37" w:rsidRDefault="00C43B37" w:rsidP="00C43B37">
      <w:pPr>
        <w:rPr>
          <w:rFonts w:ascii="Arial" w:hAnsi="Arial" w:cs="Arial"/>
          <w:sz w:val="24"/>
          <w:szCs w:val="24"/>
        </w:rPr>
      </w:pPr>
    </w:p>
    <w:p w14:paraId="26352793" w14:textId="77777777" w:rsidR="00C43B37" w:rsidRPr="00011F63" w:rsidRDefault="00C43B37" w:rsidP="00C43B37">
      <w:pPr>
        <w:rPr>
          <w:rFonts w:ascii="Arial" w:hAnsi="Arial" w:cs="Arial"/>
          <w:b/>
          <w:bCs/>
          <w:sz w:val="24"/>
          <w:szCs w:val="24"/>
          <w:u w:val="single"/>
        </w:rPr>
      </w:pPr>
      <w:r w:rsidRPr="00011F63">
        <w:rPr>
          <w:rFonts w:ascii="Arial" w:hAnsi="Arial" w:cs="Arial"/>
          <w:b/>
          <w:bCs/>
          <w:sz w:val="24"/>
          <w:szCs w:val="24"/>
          <w:u w:val="single"/>
        </w:rPr>
        <w:lastRenderedPageBreak/>
        <w:t xml:space="preserve">Table of contents </w:t>
      </w:r>
    </w:p>
    <w:p w14:paraId="603BEDE5" w14:textId="00C22749" w:rsidR="00C43B37" w:rsidRDefault="00C903DA" w:rsidP="00C43B37">
      <w:pPr>
        <w:rPr>
          <w:rFonts w:ascii="Arial" w:hAnsi="Arial" w:cs="Arial"/>
          <w:sz w:val="24"/>
          <w:szCs w:val="24"/>
        </w:rPr>
      </w:pPr>
      <w:r>
        <w:rPr>
          <w:rFonts w:ascii="Arial" w:hAnsi="Arial" w:cs="Arial"/>
          <w:sz w:val="24"/>
          <w:szCs w:val="24"/>
        </w:rPr>
        <w:t xml:space="preserve">                                                                                          Page Number </w:t>
      </w:r>
    </w:p>
    <w:p w14:paraId="76224C92" w14:textId="3369C691" w:rsidR="00C43B37" w:rsidRPr="00175EA6" w:rsidRDefault="00175EA6" w:rsidP="00175EA6">
      <w:pPr>
        <w:rPr>
          <w:rFonts w:ascii="Arial" w:hAnsi="Arial" w:cs="Arial"/>
          <w:sz w:val="24"/>
          <w:szCs w:val="24"/>
        </w:rPr>
      </w:pPr>
      <w:r>
        <w:rPr>
          <w:rFonts w:ascii="Arial" w:hAnsi="Arial" w:cs="Arial"/>
          <w:b/>
          <w:bCs/>
          <w:sz w:val="24"/>
          <w:szCs w:val="24"/>
        </w:rPr>
        <w:t>1.</w:t>
      </w:r>
      <w:r w:rsidRPr="00175EA6">
        <w:rPr>
          <w:rFonts w:ascii="Arial" w:hAnsi="Arial" w:cs="Arial"/>
          <w:b/>
          <w:bCs/>
          <w:sz w:val="24"/>
          <w:szCs w:val="24"/>
        </w:rPr>
        <w:t>I</w:t>
      </w:r>
      <w:r w:rsidR="00C43B37" w:rsidRPr="00175EA6">
        <w:rPr>
          <w:rFonts w:ascii="Arial" w:hAnsi="Arial" w:cs="Arial"/>
          <w:b/>
          <w:bCs/>
          <w:sz w:val="24"/>
          <w:szCs w:val="24"/>
        </w:rPr>
        <w:t xml:space="preserve">ntroduction                                                    </w:t>
      </w:r>
      <w:r w:rsidR="00C903DA">
        <w:rPr>
          <w:rFonts w:ascii="Arial" w:hAnsi="Arial" w:cs="Arial"/>
          <w:b/>
          <w:bCs/>
          <w:sz w:val="24"/>
          <w:szCs w:val="24"/>
        </w:rPr>
        <w:t xml:space="preserve">                          </w:t>
      </w:r>
      <w:r w:rsidR="00C43B37" w:rsidRPr="00175EA6">
        <w:rPr>
          <w:rFonts w:ascii="Arial" w:hAnsi="Arial" w:cs="Arial"/>
          <w:b/>
          <w:bCs/>
          <w:sz w:val="24"/>
          <w:szCs w:val="24"/>
        </w:rPr>
        <w:t xml:space="preserve"> </w:t>
      </w:r>
      <w:r w:rsidR="00C903DA" w:rsidRPr="00C903DA">
        <w:rPr>
          <w:rFonts w:ascii="Arial" w:hAnsi="Arial" w:cs="Arial"/>
          <w:sz w:val="24"/>
          <w:szCs w:val="24"/>
        </w:rPr>
        <w:t>5</w:t>
      </w:r>
      <w:r w:rsidR="00C43B37" w:rsidRPr="00175EA6">
        <w:rPr>
          <w:rFonts w:ascii="Arial" w:hAnsi="Arial" w:cs="Arial"/>
          <w:b/>
          <w:bCs/>
          <w:sz w:val="24"/>
          <w:szCs w:val="24"/>
        </w:rPr>
        <w:t xml:space="preserve">                            </w:t>
      </w:r>
      <w:r w:rsidR="00C43B37" w:rsidRPr="00175EA6">
        <w:rPr>
          <w:rFonts w:ascii="Arial" w:hAnsi="Arial" w:cs="Arial"/>
          <w:sz w:val="24"/>
          <w:szCs w:val="24"/>
        </w:rPr>
        <w:t xml:space="preserve">                                                                   </w:t>
      </w:r>
    </w:p>
    <w:p w14:paraId="0232DE91" w14:textId="7BF37CDB" w:rsidR="00C903DA" w:rsidRDefault="00175EA6" w:rsidP="00C43B37">
      <w:pPr>
        <w:rPr>
          <w:rFonts w:ascii="Arial" w:hAnsi="Arial" w:cs="Arial"/>
          <w:b/>
          <w:bCs/>
          <w:sz w:val="24"/>
          <w:szCs w:val="24"/>
        </w:rPr>
      </w:pPr>
      <w:r w:rsidRPr="00175EA6">
        <w:rPr>
          <w:rFonts w:ascii="Arial" w:hAnsi="Arial" w:cs="Arial"/>
          <w:b/>
          <w:bCs/>
          <w:sz w:val="24"/>
          <w:szCs w:val="24"/>
        </w:rPr>
        <w:t>2.</w:t>
      </w:r>
      <w:r w:rsidR="00C43B37" w:rsidRPr="00175EA6">
        <w:rPr>
          <w:rFonts w:ascii="Arial" w:hAnsi="Arial" w:cs="Arial"/>
          <w:b/>
          <w:bCs/>
          <w:sz w:val="24"/>
          <w:szCs w:val="24"/>
        </w:rPr>
        <w:t>Literature</w:t>
      </w:r>
      <w:r w:rsidR="00C43B37" w:rsidRPr="00B2776B">
        <w:rPr>
          <w:rFonts w:ascii="Arial" w:hAnsi="Arial" w:cs="Arial"/>
          <w:b/>
          <w:bCs/>
          <w:sz w:val="24"/>
          <w:szCs w:val="24"/>
        </w:rPr>
        <w:t xml:space="preserve"> Review</w:t>
      </w:r>
      <w:r w:rsidR="00C903DA">
        <w:rPr>
          <w:rFonts w:ascii="Arial" w:hAnsi="Arial" w:cs="Arial"/>
          <w:b/>
          <w:bCs/>
          <w:sz w:val="24"/>
          <w:szCs w:val="24"/>
        </w:rPr>
        <w:t xml:space="preserve">                                                                      </w:t>
      </w:r>
      <w:r w:rsidR="00C903DA" w:rsidRPr="00C903DA">
        <w:rPr>
          <w:rFonts w:ascii="Arial" w:hAnsi="Arial" w:cs="Arial"/>
          <w:sz w:val="24"/>
          <w:szCs w:val="24"/>
        </w:rPr>
        <w:t>6</w:t>
      </w:r>
    </w:p>
    <w:p w14:paraId="0F7EDE26" w14:textId="1216DFFE" w:rsidR="00C903DA" w:rsidRDefault="00C903DA" w:rsidP="00C903DA">
      <w:pPr>
        <w:tabs>
          <w:tab w:val="left" w:pos="6770"/>
        </w:tabs>
        <w:rPr>
          <w:rFonts w:ascii="Arial" w:hAnsi="Arial" w:cs="Arial"/>
          <w:sz w:val="24"/>
          <w:szCs w:val="24"/>
        </w:rPr>
      </w:pPr>
      <w:r>
        <w:rPr>
          <w:rFonts w:ascii="Arial" w:hAnsi="Arial" w:cs="Arial"/>
          <w:sz w:val="24"/>
          <w:szCs w:val="24"/>
        </w:rPr>
        <w:t xml:space="preserve">2.1 The Police’s responsibility to a missing person </w:t>
      </w:r>
      <w:r>
        <w:rPr>
          <w:rFonts w:ascii="Arial" w:hAnsi="Arial" w:cs="Arial"/>
          <w:sz w:val="24"/>
          <w:szCs w:val="24"/>
        </w:rPr>
        <w:tab/>
        <w:t xml:space="preserve"> 7</w:t>
      </w:r>
    </w:p>
    <w:p w14:paraId="3E75D559" w14:textId="1E28837C" w:rsidR="00C903DA" w:rsidRDefault="00C903DA" w:rsidP="00C903DA">
      <w:pPr>
        <w:tabs>
          <w:tab w:val="left" w:pos="6770"/>
        </w:tabs>
        <w:rPr>
          <w:rFonts w:ascii="Arial" w:hAnsi="Arial" w:cs="Arial"/>
          <w:sz w:val="24"/>
          <w:szCs w:val="24"/>
        </w:rPr>
      </w:pPr>
      <w:r>
        <w:rPr>
          <w:rFonts w:ascii="Arial" w:hAnsi="Arial" w:cs="Arial"/>
          <w:sz w:val="24"/>
          <w:szCs w:val="24"/>
        </w:rPr>
        <w:t>2.2 The public’s involvement in a missing person case                 8</w:t>
      </w:r>
    </w:p>
    <w:p w14:paraId="70EA045D" w14:textId="5A0ED305" w:rsidR="00C903DA" w:rsidRDefault="00C903DA" w:rsidP="00C903DA">
      <w:pPr>
        <w:tabs>
          <w:tab w:val="left" w:pos="6770"/>
        </w:tabs>
        <w:rPr>
          <w:rFonts w:ascii="Arial" w:hAnsi="Arial" w:cs="Arial"/>
          <w:sz w:val="24"/>
          <w:szCs w:val="24"/>
        </w:rPr>
      </w:pPr>
      <w:r>
        <w:rPr>
          <w:rFonts w:ascii="Arial" w:hAnsi="Arial" w:cs="Arial"/>
          <w:sz w:val="24"/>
          <w:szCs w:val="24"/>
        </w:rPr>
        <w:t xml:space="preserve">2.3 Benefits of public involvement </w:t>
      </w:r>
      <w:r>
        <w:rPr>
          <w:rFonts w:ascii="Arial" w:hAnsi="Arial" w:cs="Arial"/>
          <w:sz w:val="24"/>
          <w:szCs w:val="24"/>
        </w:rPr>
        <w:tab/>
        <w:t xml:space="preserve"> 9</w:t>
      </w:r>
    </w:p>
    <w:p w14:paraId="08A759AA" w14:textId="103FA66D" w:rsidR="00C903DA" w:rsidRDefault="00C903DA" w:rsidP="00C903DA">
      <w:pPr>
        <w:tabs>
          <w:tab w:val="left" w:pos="6770"/>
        </w:tabs>
        <w:rPr>
          <w:rFonts w:ascii="Arial" w:hAnsi="Arial" w:cs="Arial"/>
          <w:sz w:val="24"/>
          <w:szCs w:val="24"/>
        </w:rPr>
      </w:pPr>
      <w:r>
        <w:rPr>
          <w:rFonts w:ascii="Arial" w:hAnsi="Arial" w:cs="Arial"/>
          <w:sz w:val="24"/>
          <w:szCs w:val="24"/>
        </w:rPr>
        <w:t>2.4 Risks of public involvement</w:t>
      </w:r>
      <w:r>
        <w:rPr>
          <w:rFonts w:ascii="Arial" w:hAnsi="Arial" w:cs="Arial"/>
          <w:sz w:val="24"/>
          <w:szCs w:val="24"/>
        </w:rPr>
        <w:tab/>
        <w:t>11</w:t>
      </w:r>
    </w:p>
    <w:p w14:paraId="44E8DB7A" w14:textId="1661B88E" w:rsidR="00C903DA" w:rsidRDefault="00C903DA" w:rsidP="00C903DA">
      <w:pPr>
        <w:tabs>
          <w:tab w:val="left" w:pos="6770"/>
        </w:tabs>
        <w:rPr>
          <w:rFonts w:ascii="Arial" w:hAnsi="Arial" w:cs="Arial"/>
          <w:sz w:val="24"/>
          <w:szCs w:val="24"/>
        </w:rPr>
      </w:pPr>
      <w:r>
        <w:rPr>
          <w:rFonts w:ascii="Arial" w:hAnsi="Arial" w:cs="Arial"/>
          <w:sz w:val="24"/>
          <w:szCs w:val="24"/>
        </w:rPr>
        <w:t xml:space="preserve">2.5 Current research on the public involvement in missing </w:t>
      </w:r>
    </w:p>
    <w:p w14:paraId="005208F7" w14:textId="5576671F" w:rsidR="00C903DA" w:rsidRDefault="00C903DA" w:rsidP="00C903DA">
      <w:pPr>
        <w:tabs>
          <w:tab w:val="left" w:pos="6770"/>
        </w:tabs>
        <w:rPr>
          <w:rFonts w:ascii="Arial" w:hAnsi="Arial" w:cs="Arial"/>
          <w:sz w:val="24"/>
          <w:szCs w:val="24"/>
        </w:rPr>
      </w:pPr>
      <w:r>
        <w:rPr>
          <w:rFonts w:ascii="Arial" w:hAnsi="Arial" w:cs="Arial"/>
          <w:sz w:val="24"/>
          <w:szCs w:val="24"/>
        </w:rPr>
        <w:t>Person cases</w:t>
      </w:r>
      <w:r>
        <w:rPr>
          <w:rFonts w:ascii="Arial" w:hAnsi="Arial" w:cs="Arial"/>
          <w:sz w:val="24"/>
          <w:szCs w:val="24"/>
        </w:rPr>
        <w:tab/>
        <w:t>13</w:t>
      </w:r>
    </w:p>
    <w:p w14:paraId="66F9F119" w14:textId="1B184324" w:rsidR="00C903DA" w:rsidRPr="00C903DA" w:rsidRDefault="00C903DA" w:rsidP="00C903DA">
      <w:pPr>
        <w:tabs>
          <w:tab w:val="left" w:pos="6770"/>
        </w:tabs>
        <w:rPr>
          <w:rFonts w:ascii="Arial" w:hAnsi="Arial" w:cs="Arial"/>
          <w:sz w:val="24"/>
          <w:szCs w:val="24"/>
        </w:rPr>
      </w:pPr>
      <w:r>
        <w:rPr>
          <w:rFonts w:ascii="Arial" w:hAnsi="Arial" w:cs="Arial"/>
          <w:sz w:val="24"/>
          <w:szCs w:val="24"/>
        </w:rPr>
        <w:t>2.6 Conclusion</w:t>
      </w:r>
      <w:r>
        <w:rPr>
          <w:rFonts w:ascii="Arial" w:hAnsi="Arial" w:cs="Arial"/>
          <w:sz w:val="24"/>
          <w:szCs w:val="24"/>
        </w:rPr>
        <w:tab/>
        <w:t>14</w:t>
      </w:r>
    </w:p>
    <w:p w14:paraId="54595246" w14:textId="3FAFBF27" w:rsidR="00C43B37" w:rsidRDefault="007C194B" w:rsidP="00C903DA">
      <w:pPr>
        <w:tabs>
          <w:tab w:val="left" w:pos="6770"/>
        </w:tabs>
        <w:rPr>
          <w:rFonts w:ascii="Arial" w:hAnsi="Arial" w:cs="Arial"/>
          <w:b/>
          <w:bCs/>
          <w:sz w:val="24"/>
          <w:szCs w:val="24"/>
        </w:rPr>
      </w:pPr>
      <w:r>
        <w:rPr>
          <w:rFonts w:ascii="Arial" w:hAnsi="Arial" w:cs="Arial"/>
          <w:b/>
          <w:bCs/>
          <w:sz w:val="24"/>
          <w:szCs w:val="24"/>
        </w:rPr>
        <w:t>3.</w:t>
      </w:r>
      <w:r w:rsidR="00C43B37" w:rsidRPr="00B2776B">
        <w:rPr>
          <w:rFonts w:ascii="Arial" w:hAnsi="Arial" w:cs="Arial"/>
          <w:b/>
          <w:bCs/>
          <w:sz w:val="24"/>
          <w:szCs w:val="24"/>
        </w:rPr>
        <w:t>Research Methodology</w:t>
      </w:r>
      <w:r w:rsidR="00C903DA">
        <w:rPr>
          <w:rFonts w:ascii="Arial" w:hAnsi="Arial" w:cs="Arial"/>
          <w:b/>
          <w:bCs/>
          <w:sz w:val="24"/>
          <w:szCs w:val="24"/>
        </w:rPr>
        <w:tab/>
      </w:r>
      <w:r w:rsidR="00C903DA" w:rsidRPr="00C903DA">
        <w:rPr>
          <w:rFonts w:ascii="Arial" w:hAnsi="Arial" w:cs="Arial"/>
          <w:sz w:val="24"/>
          <w:szCs w:val="24"/>
        </w:rPr>
        <w:t>15</w:t>
      </w:r>
    </w:p>
    <w:p w14:paraId="536C96DC" w14:textId="6CF703DE" w:rsidR="007C194B" w:rsidRDefault="007C194B" w:rsidP="00C903DA">
      <w:pPr>
        <w:tabs>
          <w:tab w:val="left" w:pos="6770"/>
        </w:tabs>
        <w:rPr>
          <w:rFonts w:ascii="Arial" w:hAnsi="Arial" w:cs="Arial"/>
          <w:sz w:val="24"/>
          <w:szCs w:val="24"/>
        </w:rPr>
      </w:pPr>
      <w:r>
        <w:rPr>
          <w:rFonts w:ascii="Arial" w:hAnsi="Arial" w:cs="Arial"/>
          <w:sz w:val="24"/>
          <w:szCs w:val="24"/>
        </w:rPr>
        <w:t>3.1 Research Question</w:t>
      </w:r>
      <w:r w:rsidR="00C903DA">
        <w:rPr>
          <w:rFonts w:ascii="Arial" w:hAnsi="Arial" w:cs="Arial"/>
          <w:sz w:val="24"/>
          <w:szCs w:val="24"/>
        </w:rPr>
        <w:tab/>
        <w:t>15</w:t>
      </w:r>
    </w:p>
    <w:p w14:paraId="25BC43F3" w14:textId="59E9C986" w:rsidR="007C194B" w:rsidRDefault="007C194B" w:rsidP="00C903DA">
      <w:pPr>
        <w:tabs>
          <w:tab w:val="left" w:pos="6770"/>
        </w:tabs>
        <w:rPr>
          <w:rFonts w:ascii="Arial" w:hAnsi="Arial" w:cs="Arial"/>
          <w:sz w:val="24"/>
          <w:szCs w:val="24"/>
        </w:rPr>
      </w:pPr>
      <w:r>
        <w:rPr>
          <w:rFonts w:ascii="Arial" w:hAnsi="Arial" w:cs="Arial"/>
          <w:sz w:val="24"/>
          <w:szCs w:val="24"/>
        </w:rPr>
        <w:t xml:space="preserve">3.2 Research Design </w:t>
      </w:r>
      <w:r w:rsidR="00C903DA">
        <w:rPr>
          <w:rFonts w:ascii="Arial" w:hAnsi="Arial" w:cs="Arial"/>
          <w:sz w:val="24"/>
          <w:szCs w:val="24"/>
        </w:rPr>
        <w:tab/>
        <w:t>15</w:t>
      </w:r>
    </w:p>
    <w:p w14:paraId="79FC27A5" w14:textId="08DB42C5" w:rsidR="007C194B" w:rsidRDefault="007C194B" w:rsidP="00C903DA">
      <w:pPr>
        <w:tabs>
          <w:tab w:val="left" w:pos="6770"/>
        </w:tabs>
        <w:rPr>
          <w:rFonts w:ascii="Arial" w:hAnsi="Arial" w:cs="Arial"/>
          <w:sz w:val="24"/>
          <w:szCs w:val="24"/>
        </w:rPr>
      </w:pPr>
      <w:r>
        <w:rPr>
          <w:rFonts w:ascii="Arial" w:hAnsi="Arial" w:cs="Arial"/>
          <w:sz w:val="24"/>
          <w:szCs w:val="24"/>
        </w:rPr>
        <w:t>3.3 Research Method</w:t>
      </w:r>
      <w:r w:rsidR="00C903DA">
        <w:rPr>
          <w:rFonts w:ascii="Arial" w:hAnsi="Arial" w:cs="Arial"/>
          <w:sz w:val="24"/>
          <w:szCs w:val="24"/>
        </w:rPr>
        <w:tab/>
        <w:t>16</w:t>
      </w:r>
    </w:p>
    <w:p w14:paraId="675283BF" w14:textId="15061E19" w:rsidR="007C194B" w:rsidRDefault="007C194B" w:rsidP="00C903DA">
      <w:pPr>
        <w:tabs>
          <w:tab w:val="left" w:pos="6770"/>
        </w:tabs>
        <w:rPr>
          <w:rFonts w:ascii="Arial" w:hAnsi="Arial" w:cs="Arial"/>
          <w:sz w:val="24"/>
          <w:szCs w:val="24"/>
        </w:rPr>
      </w:pPr>
      <w:r>
        <w:rPr>
          <w:rFonts w:ascii="Arial" w:hAnsi="Arial" w:cs="Arial"/>
          <w:sz w:val="24"/>
          <w:szCs w:val="24"/>
        </w:rPr>
        <w:t xml:space="preserve">3.4 Participants </w:t>
      </w:r>
      <w:r w:rsidR="00C903DA">
        <w:rPr>
          <w:rFonts w:ascii="Arial" w:hAnsi="Arial" w:cs="Arial"/>
          <w:sz w:val="24"/>
          <w:szCs w:val="24"/>
        </w:rPr>
        <w:tab/>
        <w:t>16</w:t>
      </w:r>
    </w:p>
    <w:p w14:paraId="50D69299" w14:textId="16FC8764" w:rsidR="007C194B" w:rsidRPr="007C194B" w:rsidRDefault="007C194B" w:rsidP="00C903DA">
      <w:pPr>
        <w:tabs>
          <w:tab w:val="left" w:pos="6770"/>
        </w:tabs>
        <w:rPr>
          <w:rFonts w:ascii="Arial" w:hAnsi="Arial" w:cs="Arial"/>
          <w:sz w:val="24"/>
          <w:szCs w:val="24"/>
        </w:rPr>
      </w:pPr>
      <w:r>
        <w:rPr>
          <w:rFonts w:ascii="Arial" w:hAnsi="Arial" w:cs="Arial"/>
          <w:sz w:val="24"/>
          <w:szCs w:val="24"/>
        </w:rPr>
        <w:t xml:space="preserve">3.5 Ethical considerations </w:t>
      </w:r>
      <w:r w:rsidR="00C903DA">
        <w:rPr>
          <w:rFonts w:ascii="Arial" w:hAnsi="Arial" w:cs="Arial"/>
          <w:sz w:val="24"/>
          <w:szCs w:val="24"/>
        </w:rPr>
        <w:tab/>
        <w:t>17</w:t>
      </w:r>
    </w:p>
    <w:p w14:paraId="01B63009" w14:textId="1386C53A" w:rsidR="00C43B37" w:rsidRDefault="007C194B" w:rsidP="00C903DA">
      <w:pPr>
        <w:tabs>
          <w:tab w:val="left" w:pos="6770"/>
        </w:tabs>
        <w:rPr>
          <w:rFonts w:ascii="Arial" w:hAnsi="Arial" w:cs="Arial"/>
          <w:sz w:val="24"/>
          <w:szCs w:val="24"/>
        </w:rPr>
      </w:pPr>
      <w:r>
        <w:rPr>
          <w:rFonts w:ascii="Arial" w:hAnsi="Arial" w:cs="Arial"/>
          <w:sz w:val="24"/>
          <w:szCs w:val="24"/>
        </w:rPr>
        <w:t>3.6 Results</w:t>
      </w:r>
      <w:r w:rsidR="00C903DA">
        <w:rPr>
          <w:rFonts w:ascii="Arial" w:hAnsi="Arial" w:cs="Arial"/>
          <w:sz w:val="24"/>
          <w:szCs w:val="24"/>
        </w:rPr>
        <w:tab/>
        <w:t>18</w:t>
      </w:r>
    </w:p>
    <w:p w14:paraId="438E02A4" w14:textId="648772A4" w:rsidR="007C194B" w:rsidRDefault="007C194B" w:rsidP="00C903DA">
      <w:pPr>
        <w:tabs>
          <w:tab w:val="left" w:pos="6770"/>
        </w:tabs>
        <w:rPr>
          <w:rFonts w:ascii="Arial" w:hAnsi="Arial" w:cs="Arial"/>
          <w:sz w:val="24"/>
          <w:szCs w:val="24"/>
        </w:rPr>
      </w:pPr>
      <w:r>
        <w:rPr>
          <w:rFonts w:ascii="Arial" w:hAnsi="Arial" w:cs="Arial"/>
          <w:sz w:val="24"/>
          <w:szCs w:val="24"/>
        </w:rPr>
        <w:t xml:space="preserve">3.6.1 Demographic Data </w:t>
      </w:r>
      <w:r w:rsidR="00C903DA">
        <w:rPr>
          <w:rFonts w:ascii="Arial" w:hAnsi="Arial" w:cs="Arial"/>
          <w:sz w:val="24"/>
          <w:szCs w:val="24"/>
        </w:rPr>
        <w:tab/>
        <w:t>18</w:t>
      </w:r>
    </w:p>
    <w:p w14:paraId="5E3A565D" w14:textId="4EDED3C1" w:rsidR="001F0D94" w:rsidRDefault="001F0D94" w:rsidP="00C903DA">
      <w:pPr>
        <w:tabs>
          <w:tab w:val="left" w:pos="6770"/>
        </w:tabs>
        <w:rPr>
          <w:rFonts w:ascii="Arial" w:hAnsi="Arial" w:cs="Arial"/>
          <w:sz w:val="24"/>
          <w:szCs w:val="24"/>
        </w:rPr>
      </w:pPr>
      <w:r>
        <w:rPr>
          <w:rFonts w:ascii="Arial" w:hAnsi="Arial" w:cs="Arial"/>
          <w:sz w:val="24"/>
          <w:szCs w:val="24"/>
        </w:rPr>
        <w:t>3.6.2 Police opinion of the use of social and public involvement</w:t>
      </w:r>
    </w:p>
    <w:p w14:paraId="15FF89E2" w14:textId="5A17D76C" w:rsidR="001F0D94" w:rsidRDefault="001F0D94" w:rsidP="001F0D94">
      <w:pPr>
        <w:tabs>
          <w:tab w:val="left" w:pos="6770"/>
        </w:tabs>
        <w:rPr>
          <w:rFonts w:ascii="Arial" w:hAnsi="Arial" w:cs="Arial"/>
          <w:sz w:val="24"/>
          <w:szCs w:val="24"/>
        </w:rPr>
      </w:pPr>
      <w:r>
        <w:rPr>
          <w:rFonts w:ascii="Arial" w:hAnsi="Arial" w:cs="Arial"/>
          <w:sz w:val="24"/>
          <w:szCs w:val="24"/>
        </w:rPr>
        <w:t>In missing person cases</w:t>
      </w:r>
      <w:r>
        <w:rPr>
          <w:rFonts w:ascii="Arial" w:hAnsi="Arial" w:cs="Arial"/>
          <w:sz w:val="24"/>
          <w:szCs w:val="24"/>
        </w:rPr>
        <w:tab/>
        <w:t>19</w:t>
      </w:r>
    </w:p>
    <w:p w14:paraId="455D6C43" w14:textId="2060F3D9" w:rsidR="00C43B37" w:rsidRDefault="007C194B" w:rsidP="00C903DA">
      <w:pPr>
        <w:tabs>
          <w:tab w:val="left" w:pos="6770"/>
        </w:tabs>
        <w:rPr>
          <w:rFonts w:ascii="Arial" w:hAnsi="Arial" w:cs="Arial"/>
          <w:b/>
          <w:bCs/>
          <w:sz w:val="24"/>
          <w:szCs w:val="24"/>
        </w:rPr>
      </w:pPr>
      <w:r>
        <w:rPr>
          <w:rFonts w:ascii="Arial" w:hAnsi="Arial" w:cs="Arial"/>
          <w:b/>
          <w:bCs/>
          <w:sz w:val="24"/>
          <w:szCs w:val="24"/>
        </w:rPr>
        <w:t>4.Discussion</w:t>
      </w:r>
      <w:r w:rsidR="00C43B37" w:rsidRPr="00F215F9">
        <w:rPr>
          <w:rFonts w:ascii="Arial" w:hAnsi="Arial" w:cs="Arial"/>
          <w:b/>
          <w:bCs/>
          <w:sz w:val="24"/>
          <w:szCs w:val="24"/>
        </w:rPr>
        <w:t xml:space="preserve"> </w:t>
      </w:r>
      <w:r w:rsidR="00C903DA">
        <w:rPr>
          <w:rFonts w:ascii="Arial" w:hAnsi="Arial" w:cs="Arial"/>
          <w:b/>
          <w:bCs/>
          <w:sz w:val="24"/>
          <w:szCs w:val="24"/>
        </w:rPr>
        <w:tab/>
      </w:r>
      <w:r w:rsidR="00C903DA" w:rsidRPr="00C903DA">
        <w:rPr>
          <w:rFonts w:ascii="Arial" w:hAnsi="Arial" w:cs="Arial"/>
          <w:sz w:val="24"/>
          <w:szCs w:val="24"/>
        </w:rPr>
        <w:t>2</w:t>
      </w:r>
      <w:r w:rsidR="00082EE9">
        <w:rPr>
          <w:rFonts w:ascii="Arial" w:hAnsi="Arial" w:cs="Arial"/>
          <w:sz w:val="24"/>
          <w:szCs w:val="24"/>
        </w:rPr>
        <w:t>2</w:t>
      </w:r>
    </w:p>
    <w:p w14:paraId="4B827369" w14:textId="006C8812" w:rsidR="007C194B" w:rsidRPr="007C194B" w:rsidRDefault="007C194B" w:rsidP="00C903DA">
      <w:pPr>
        <w:tabs>
          <w:tab w:val="left" w:pos="6770"/>
        </w:tabs>
        <w:rPr>
          <w:rFonts w:ascii="Arial" w:hAnsi="Arial" w:cs="Arial"/>
          <w:sz w:val="24"/>
          <w:szCs w:val="24"/>
        </w:rPr>
      </w:pPr>
      <w:r>
        <w:rPr>
          <w:rFonts w:ascii="Arial" w:hAnsi="Arial" w:cs="Arial"/>
          <w:sz w:val="24"/>
          <w:szCs w:val="24"/>
        </w:rPr>
        <w:t>4.1 Conclusion</w:t>
      </w:r>
      <w:r w:rsidR="00C903DA">
        <w:rPr>
          <w:rFonts w:ascii="Arial" w:hAnsi="Arial" w:cs="Arial"/>
          <w:sz w:val="24"/>
          <w:szCs w:val="24"/>
        </w:rPr>
        <w:tab/>
        <w:t>2</w:t>
      </w:r>
      <w:r w:rsidR="00082EE9">
        <w:rPr>
          <w:rFonts w:ascii="Arial" w:hAnsi="Arial" w:cs="Arial"/>
          <w:sz w:val="24"/>
          <w:szCs w:val="24"/>
        </w:rPr>
        <w:t>5</w:t>
      </w:r>
    </w:p>
    <w:p w14:paraId="2DC06F05" w14:textId="2476F780" w:rsidR="00C43B37" w:rsidRDefault="007C194B" w:rsidP="00C903DA">
      <w:pPr>
        <w:tabs>
          <w:tab w:val="left" w:pos="6770"/>
        </w:tabs>
        <w:rPr>
          <w:rFonts w:ascii="Arial" w:hAnsi="Arial" w:cs="Arial"/>
          <w:sz w:val="24"/>
          <w:szCs w:val="24"/>
        </w:rPr>
      </w:pPr>
      <w:r>
        <w:rPr>
          <w:rFonts w:ascii="Arial" w:hAnsi="Arial" w:cs="Arial"/>
          <w:b/>
          <w:bCs/>
          <w:sz w:val="24"/>
          <w:szCs w:val="24"/>
        </w:rPr>
        <w:t>5.References</w:t>
      </w:r>
      <w:r w:rsidR="00C903DA">
        <w:rPr>
          <w:rFonts w:ascii="Arial" w:hAnsi="Arial" w:cs="Arial"/>
          <w:b/>
          <w:bCs/>
          <w:sz w:val="24"/>
          <w:szCs w:val="24"/>
        </w:rPr>
        <w:tab/>
      </w:r>
      <w:r w:rsidR="00C903DA" w:rsidRPr="00C903DA">
        <w:rPr>
          <w:rFonts w:ascii="Arial" w:hAnsi="Arial" w:cs="Arial"/>
          <w:sz w:val="24"/>
          <w:szCs w:val="24"/>
        </w:rPr>
        <w:t>2</w:t>
      </w:r>
      <w:r w:rsidR="00082EE9">
        <w:rPr>
          <w:rFonts w:ascii="Arial" w:hAnsi="Arial" w:cs="Arial"/>
          <w:sz w:val="24"/>
          <w:szCs w:val="24"/>
        </w:rPr>
        <w:t>6</w:t>
      </w:r>
    </w:p>
    <w:p w14:paraId="4A6FE6E3" w14:textId="00DA6DED" w:rsidR="00C43B37" w:rsidRDefault="007C194B" w:rsidP="00C903DA">
      <w:pPr>
        <w:tabs>
          <w:tab w:val="left" w:pos="6770"/>
        </w:tabs>
        <w:rPr>
          <w:rFonts w:ascii="Arial" w:hAnsi="Arial" w:cs="Arial"/>
          <w:sz w:val="24"/>
          <w:szCs w:val="24"/>
        </w:rPr>
      </w:pPr>
      <w:r>
        <w:rPr>
          <w:rFonts w:ascii="Arial" w:hAnsi="Arial" w:cs="Arial"/>
          <w:b/>
          <w:bCs/>
          <w:sz w:val="24"/>
          <w:szCs w:val="24"/>
        </w:rPr>
        <w:t xml:space="preserve">6.Appendices </w:t>
      </w:r>
      <w:r w:rsidR="00C903DA">
        <w:rPr>
          <w:rFonts w:ascii="Arial" w:hAnsi="Arial" w:cs="Arial"/>
          <w:b/>
          <w:bCs/>
          <w:sz w:val="24"/>
          <w:szCs w:val="24"/>
        </w:rPr>
        <w:tab/>
      </w:r>
      <w:r w:rsidR="00082EE9">
        <w:rPr>
          <w:rFonts w:ascii="Arial" w:hAnsi="Arial" w:cs="Arial"/>
          <w:sz w:val="24"/>
          <w:szCs w:val="24"/>
        </w:rPr>
        <w:t>30</w:t>
      </w:r>
    </w:p>
    <w:p w14:paraId="17978B34" w14:textId="77777777" w:rsidR="00C43B37" w:rsidRPr="00275996" w:rsidRDefault="00C43B37" w:rsidP="00C43B37">
      <w:pPr>
        <w:rPr>
          <w:rFonts w:ascii="Arial" w:hAnsi="Arial" w:cs="Arial"/>
          <w:sz w:val="24"/>
          <w:szCs w:val="24"/>
        </w:rPr>
      </w:pPr>
    </w:p>
    <w:p w14:paraId="2BC3FB45" w14:textId="77777777" w:rsidR="00C43B37" w:rsidRDefault="00C43B37" w:rsidP="00C43B37">
      <w:pPr>
        <w:rPr>
          <w:rFonts w:ascii="Arial" w:hAnsi="Arial" w:cs="Arial"/>
          <w:sz w:val="24"/>
          <w:szCs w:val="24"/>
        </w:rPr>
      </w:pPr>
    </w:p>
    <w:p w14:paraId="7BE918EE" w14:textId="77777777" w:rsidR="00B36226" w:rsidRDefault="00B36226" w:rsidP="00C43B37">
      <w:pPr>
        <w:rPr>
          <w:rFonts w:ascii="Arial" w:hAnsi="Arial" w:cs="Arial"/>
          <w:sz w:val="24"/>
          <w:szCs w:val="24"/>
        </w:rPr>
      </w:pPr>
    </w:p>
    <w:p w14:paraId="7DF143BF" w14:textId="77777777" w:rsidR="00B36226" w:rsidRPr="00993CC8" w:rsidRDefault="00B36226" w:rsidP="00C43B37">
      <w:pPr>
        <w:rPr>
          <w:rFonts w:ascii="Arial" w:hAnsi="Arial" w:cs="Arial"/>
          <w:sz w:val="24"/>
          <w:szCs w:val="24"/>
        </w:rPr>
      </w:pPr>
    </w:p>
    <w:p w14:paraId="188B5472" w14:textId="77777777" w:rsidR="00C43B37" w:rsidRPr="00993CC8" w:rsidRDefault="00C43B37" w:rsidP="00C43B37">
      <w:pPr>
        <w:rPr>
          <w:rFonts w:ascii="Arial" w:hAnsi="Arial" w:cs="Arial"/>
          <w:sz w:val="24"/>
          <w:szCs w:val="24"/>
        </w:rPr>
      </w:pPr>
    </w:p>
    <w:p w14:paraId="0957AA06" w14:textId="77777777" w:rsidR="005A25C1" w:rsidRDefault="005A25C1" w:rsidP="005A25C1">
      <w:pPr>
        <w:pStyle w:val="paragraph"/>
        <w:spacing w:before="0" w:after="0" w:line="360" w:lineRule="auto"/>
        <w:jc w:val="both"/>
        <w:textAlignment w:val="baseline"/>
        <w:rPr>
          <w:rStyle w:val="normaltextrun"/>
          <w:rFonts w:ascii="Arial" w:hAnsi="Arial" w:cs="Arial"/>
          <w:b/>
          <w:bCs/>
          <w:u w:val="single"/>
        </w:rPr>
      </w:pPr>
    </w:p>
    <w:p w14:paraId="05A4656D" w14:textId="357D65CA" w:rsidR="00CB1843" w:rsidRDefault="00AD4579" w:rsidP="005A25C1">
      <w:pPr>
        <w:pStyle w:val="paragraph"/>
        <w:numPr>
          <w:ilvl w:val="0"/>
          <w:numId w:val="18"/>
        </w:numPr>
        <w:spacing w:before="0" w:after="0" w:line="360" w:lineRule="auto"/>
        <w:jc w:val="both"/>
        <w:textAlignment w:val="baseline"/>
      </w:pPr>
      <w:r w:rsidRPr="00C43B37">
        <w:rPr>
          <w:rStyle w:val="normaltextrun"/>
          <w:rFonts w:ascii="Arial" w:hAnsi="Arial" w:cs="Arial"/>
          <w:b/>
          <w:bCs/>
          <w:u w:val="single"/>
        </w:rPr>
        <w:lastRenderedPageBreak/>
        <w:t>Introduction.</w:t>
      </w:r>
    </w:p>
    <w:p w14:paraId="1E92DBCA" w14:textId="70FF73AC" w:rsidR="00AD4579" w:rsidRPr="000C7252" w:rsidRDefault="00BA55A2" w:rsidP="000C7252">
      <w:pPr>
        <w:pStyle w:val="paragraph"/>
        <w:spacing w:before="0" w:after="0" w:line="360" w:lineRule="auto"/>
        <w:jc w:val="both"/>
        <w:textAlignment w:val="baseline"/>
        <w:rPr>
          <w:rStyle w:val="normaltextrun"/>
          <w:rFonts w:ascii="Arial" w:hAnsi="Arial" w:cs="Arial"/>
        </w:rPr>
      </w:pPr>
      <w:r w:rsidRPr="581E6A8C">
        <w:rPr>
          <w:rStyle w:val="normaltextrun"/>
          <w:rFonts w:ascii="Arial" w:hAnsi="Arial" w:cs="Arial"/>
        </w:rPr>
        <w:t>The aim of this paper is to explore the benefits versus risks of public engagement during a missing persons search</w:t>
      </w:r>
      <w:r w:rsidR="0F9C70FD" w:rsidRPr="581E6A8C">
        <w:rPr>
          <w:rStyle w:val="normaltextrun"/>
          <w:rFonts w:ascii="Arial" w:hAnsi="Arial" w:cs="Arial"/>
        </w:rPr>
        <w:t>.</w:t>
      </w:r>
      <w:r w:rsidRPr="581E6A8C">
        <w:rPr>
          <w:rStyle w:val="normaltextrun"/>
          <w:rFonts w:ascii="Arial" w:hAnsi="Arial" w:cs="Arial"/>
        </w:rPr>
        <w:t xml:space="preserve"> </w:t>
      </w:r>
      <w:proofErr w:type="gramStart"/>
      <w:r w:rsidRPr="581E6A8C">
        <w:rPr>
          <w:rStyle w:val="normaltextrun"/>
          <w:rFonts w:ascii="Arial" w:hAnsi="Arial" w:cs="Arial"/>
        </w:rPr>
        <w:t>In particular</w:t>
      </w:r>
      <w:r w:rsidR="19BE9B26" w:rsidRPr="581E6A8C">
        <w:rPr>
          <w:rStyle w:val="normaltextrun"/>
          <w:rFonts w:ascii="Arial" w:hAnsi="Arial" w:cs="Arial"/>
        </w:rPr>
        <w:t xml:space="preserve">, </w:t>
      </w:r>
      <w:r w:rsidR="003849B0" w:rsidRPr="581E6A8C">
        <w:rPr>
          <w:rStyle w:val="normaltextrun"/>
          <w:rFonts w:ascii="Arial" w:hAnsi="Arial" w:cs="Arial"/>
        </w:rPr>
        <w:t>this</w:t>
      </w:r>
      <w:proofErr w:type="gramEnd"/>
      <w:r w:rsidR="003849B0" w:rsidRPr="581E6A8C">
        <w:rPr>
          <w:rStyle w:val="normaltextrun"/>
          <w:rFonts w:ascii="Arial" w:hAnsi="Arial" w:cs="Arial"/>
        </w:rPr>
        <w:t xml:space="preserve"> paper</w:t>
      </w:r>
      <w:r w:rsidRPr="581E6A8C">
        <w:rPr>
          <w:rStyle w:val="normaltextrun"/>
          <w:rFonts w:ascii="Arial" w:hAnsi="Arial" w:cs="Arial"/>
        </w:rPr>
        <w:t xml:space="preserve"> will focus on police opinions of the engagement or involvement of the public. </w:t>
      </w:r>
      <w:r w:rsidR="00AD4579" w:rsidRPr="581E6A8C">
        <w:rPr>
          <w:rStyle w:val="normaltextrun"/>
          <w:rFonts w:ascii="Arial" w:hAnsi="Arial" w:cs="Arial"/>
        </w:rPr>
        <w:t>A review of existing research did not identify any published research that had</w:t>
      </w:r>
      <w:r w:rsidR="00DE12D8" w:rsidRPr="581E6A8C">
        <w:rPr>
          <w:rStyle w:val="normaltextrun"/>
          <w:rFonts w:ascii="Arial" w:hAnsi="Arial" w:cs="Arial"/>
        </w:rPr>
        <w:t xml:space="preserve"> looked at this topic previously. </w:t>
      </w:r>
      <w:r w:rsidR="00F045F7" w:rsidRPr="581E6A8C">
        <w:rPr>
          <w:rStyle w:val="normaltextrun"/>
          <w:rFonts w:ascii="Arial" w:hAnsi="Arial" w:cs="Arial"/>
        </w:rPr>
        <w:t xml:space="preserve">The author will firstly consider how the public participates in cases involving missing people and, whether doing so, can hinder efforts to locate the missing person safely.  It will attempt to </w:t>
      </w:r>
      <w:r w:rsidR="00186A4D" w:rsidRPr="581E6A8C">
        <w:rPr>
          <w:rStyle w:val="normaltextrun"/>
          <w:rFonts w:ascii="Arial" w:hAnsi="Arial" w:cs="Arial"/>
        </w:rPr>
        <w:t>answer</w:t>
      </w:r>
      <w:r w:rsidR="00F045F7" w:rsidRPr="581E6A8C">
        <w:rPr>
          <w:rStyle w:val="normaltextrun"/>
          <w:rFonts w:ascii="Arial" w:hAnsi="Arial" w:cs="Arial"/>
        </w:rPr>
        <w:t xml:space="preserve"> does the public’s involvement help or hinder the finding of persons safe and well. What has been researched and published on the subject previously will </w:t>
      </w:r>
      <w:r w:rsidR="00FD6168" w:rsidRPr="581E6A8C">
        <w:rPr>
          <w:rStyle w:val="normaltextrun"/>
          <w:rFonts w:ascii="Arial" w:hAnsi="Arial" w:cs="Arial"/>
        </w:rPr>
        <w:t>be discussed</w:t>
      </w:r>
      <w:r w:rsidR="00F045F7" w:rsidRPr="581E6A8C">
        <w:rPr>
          <w:rStyle w:val="normaltextrun"/>
          <w:rFonts w:ascii="Arial" w:hAnsi="Arial" w:cs="Arial"/>
        </w:rPr>
        <w:t>.  </w:t>
      </w:r>
      <w:r w:rsidR="00F045F7" w:rsidRPr="581E6A8C">
        <w:rPr>
          <w:rStyle w:val="eop"/>
          <w:rFonts w:ascii="Arial" w:hAnsi="Arial" w:cs="Arial"/>
        </w:rPr>
        <w:t> </w:t>
      </w:r>
      <w:r w:rsidR="00F045F7" w:rsidRPr="581E6A8C">
        <w:rPr>
          <w:rStyle w:val="normaltextrun"/>
          <w:rFonts w:ascii="Arial" w:hAnsi="Arial" w:cs="Arial"/>
        </w:rPr>
        <w:t>It seems that the specific topic of the use of social media to find missing persons is a popular one, however the involvement of members of the public and the benefits versus the risk of their involvement is not, as well as the Police’s opinion of involving the public in missing persons cases.</w:t>
      </w:r>
      <w:r w:rsidR="00FD6168" w:rsidRPr="581E6A8C">
        <w:rPr>
          <w:rStyle w:val="normaltextrun"/>
          <w:rFonts w:ascii="Arial" w:hAnsi="Arial" w:cs="Arial"/>
        </w:rPr>
        <w:t xml:space="preserve"> </w:t>
      </w:r>
      <w:r w:rsidR="00144AE6" w:rsidRPr="581E6A8C">
        <w:rPr>
          <w:rStyle w:val="normaltextrun"/>
          <w:rFonts w:ascii="Arial" w:hAnsi="Arial" w:cs="Arial"/>
        </w:rPr>
        <w:t xml:space="preserve">This became the subject for a </w:t>
      </w:r>
      <w:r w:rsidR="00FD6168" w:rsidRPr="581E6A8C">
        <w:rPr>
          <w:rStyle w:val="normaltextrun"/>
          <w:rFonts w:ascii="Arial" w:hAnsi="Arial" w:cs="Arial"/>
        </w:rPr>
        <w:t xml:space="preserve">small quantitative study </w:t>
      </w:r>
      <w:r w:rsidR="00144AE6" w:rsidRPr="581E6A8C">
        <w:rPr>
          <w:rStyle w:val="normaltextrun"/>
          <w:rFonts w:ascii="Arial" w:hAnsi="Arial" w:cs="Arial"/>
        </w:rPr>
        <w:t>which aimed to look at</w:t>
      </w:r>
      <w:r w:rsidR="00FD6168" w:rsidRPr="581E6A8C">
        <w:rPr>
          <w:rStyle w:val="normaltextrun"/>
          <w:rFonts w:ascii="Arial" w:hAnsi="Arial" w:cs="Arial"/>
        </w:rPr>
        <w:t xml:space="preserve"> the o</w:t>
      </w:r>
      <w:r w:rsidRPr="581E6A8C">
        <w:rPr>
          <w:rStyle w:val="normaltextrun"/>
          <w:rFonts w:ascii="Arial" w:hAnsi="Arial" w:cs="Arial"/>
        </w:rPr>
        <w:t>pinions of Police Officer</w:t>
      </w:r>
      <w:r w:rsidR="00192DD0" w:rsidRPr="581E6A8C">
        <w:rPr>
          <w:rStyle w:val="normaltextrun"/>
          <w:rFonts w:ascii="Arial" w:hAnsi="Arial" w:cs="Arial"/>
        </w:rPr>
        <w:t>s within the South Wales Police service</w:t>
      </w:r>
      <w:r w:rsidR="00144AE6" w:rsidRPr="581E6A8C">
        <w:rPr>
          <w:rStyle w:val="normaltextrun"/>
          <w:rFonts w:ascii="Arial" w:hAnsi="Arial" w:cs="Arial"/>
        </w:rPr>
        <w:t xml:space="preserve"> into </w:t>
      </w:r>
      <w:r w:rsidR="00192DD0" w:rsidRPr="581E6A8C">
        <w:rPr>
          <w:rStyle w:val="normaltextrun"/>
          <w:rFonts w:ascii="Arial" w:hAnsi="Arial" w:cs="Arial"/>
        </w:rPr>
        <w:t>public involvement in missing persons cases.  A</w:t>
      </w:r>
      <w:r w:rsidR="00F045F7" w:rsidRPr="581E6A8C">
        <w:rPr>
          <w:rStyle w:val="normaltextrun"/>
          <w:rFonts w:ascii="Arial" w:hAnsi="Arial" w:cs="Arial"/>
        </w:rPr>
        <w:t>n online questionnaire was circulated to all staff</w:t>
      </w:r>
      <w:r w:rsidR="00192DD0" w:rsidRPr="581E6A8C">
        <w:rPr>
          <w:rStyle w:val="normaltextrun"/>
          <w:rFonts w:ascii="Arial" w:hAnsi="Arial" w:cs="Arial"/>
        </w:rPr>
        <w:t>,</w:t>
      </w:r>
      <w:r w:rsidR="00F045F7" w:rsidRPr="581E6A8C">
        <w:rPr>
          <w:rStyle w:val="normaltextrun"/>
          <w:rFonts w:ascii="Arial" w:hAnsi="Arial" w:cs="Arial"/>
        </w:rPr>
        <w:t xml:space="preserve"> 64 </w:t>
      </w:r>
      <w:r w:rsidR="00192DD0" w:rsidRPr="581E6A8C">
        <w:rPr>
          <w:rStyle w:val="normaltextrun"/>
          <w:rFonts w:ascii="Arial" w:hAnsi="Arial" w:cs="Arial"/>
        </w:rPr>
        <w:t>police officer</w:t>
      </w:r>
      <w:r w:rsidR="00B46287" w:rsidRPr="581E6A8C">
        <w:rPr>
          <w:rStyle w:val="normaltextrun"/>
          <w:rFonts w:ascii="Arial" w:hAnsi="Arial" w:cs="Arial"/>
        </w:rPr>
        <w:t>s</w:t>
      </w:r>
      <w:r w:rsidR="00F045F7" w:rsidRPr="581E6A8C">
        <w:rPr>
          <w:rStyle w:val="normaltextrun"/>
          <w:rFonts w:ascii="Arial" w:hAnsi="Arial" w:cs="Arial"/>
        </w:rPr>
        <w:t xml:space="preserve"> responded and took part</w:t>
      </w:r>
      <w:r w:rsidRPr="581E6A8C">
        <w:rPr>
          <w:rStyle w:val="normaltextrun"/>
          <w:rFonts w:ascii="Arial" w:hAnsi="Arial" w:cs="Arial"/>
        </w:rPr>
        <w:t xml:space="preserve"> from different ages, </w:t>
      </w:r>
      <w:proofErr w:type="gramStart"/>
      <w:r w:rsidRPr="581E6A8C">
        <w:rPr>
          <w:rStyle w:val="normaltextrun"/>
          <w:rFonts w:ascii="Arial" w:hAnsi="Arial" w:cs="Arial"/>
        </w:rPr>
        <w:t>sex</w:t>
      </w:r>
      <w:proofErr w:type="gramEnd"/>
      <w:r w:rsidRPr="581E6A8C">
        <w:rPr>
          <w:rStyle w:val="normaltextrun"/>
          <w:rFonts w:ascii="Arial" w:hAnsi="Arial" w:cs="Arial"/>
        </w:rPr>
        <w:t xml:space="preserve"> and level of experience as well as from different departments and differing ranks. </w:t>
      </w:r>
      <w:r w:rsidR="00192DD0" w:rsidRPr="581E6A8C">
        <w:rPr>
          <w:rStyle w:val="normaltextrun"/>
          <w:rFonts w:ascii="Arial" w:hAnsi="Arial" w:cs="Arial"/>
        </w:rPr>
        <w:t>The following will discuss the findings of this study as well as the limitations and recommendations for practice.</w:t>
      </w:r>
      <w:r w:rsidR="4F14FAD2" w:rsidRPr="581E6A8C">
        <w:rPr>
          <w:rStyle w:val="normaltextrun"/>
          <w:rFonts w:ascii="Arial" w:hAnsi="Arial" w:cs="Arial"/>
        </w:rPr>
        <w:t xml:space="preserve"> </w:t>
      </w:r>
    </w:p>
    <w:p w14:paraId="2FCFCF7A" w14:textId="77777777" w:rsidR="00AD4579" w:rsidRDefault="00AD4579" w:rsidP="00AD4579">
      <w:pPr>
        <w:pStyle w:val="paragraph"/>
        <w:spacing w:before="0" w:after="0" w:line="360" w:lineRule="auto"/>
        <w:jc w:val="both"/>
        <w:rPr>
          <w:rStyle w:val="normaltextrun"/>
          <w:rFonts w:ascii="Arial" w:hAnsi="Arial" w:cs="Arial"/>
          <w:color w:val="000000"/>
        </w:rPr>
      </w:pPr>
    </w:p>
    <w:p w14:paraId="7555D447" w14:textId="2BD533D4" w:rsidR="00E57C24" w:rsidRDefault="00840D88" w:rsidP="00840D88">
      <w:pPr>
        <w:pStyle w:val="paragraph"/>
        <w:tabs>
          <w:tab w:val="left" w:pos="5120"/>
        </w:tabs>
        <w:spacing w:before="0" w:after="0" w:line="360" w:lineRule="auto"/>
        <w:jc w:val="both"/>
        <w:rPr>
          <w:rStyle w:val="normaltextrun"/>
          <w:rFonts w:ascii="Arial" w:hAnsi="Arial" w:cs="Arial"/>
          <w:color w:val="000000"/>
        </w:rPr>
      </w:pPr>
      <w:r>
        <w:rPr>
          <w:rStyle w:val="normaltextrun"/>
          <w:rFonts w:ascii="Arial" w:hAnsi="Arial" w:cs="Arial"/>
          <w:color w:val="000000"/>
        </w:rPr>
        <w:tab/>
      </w:r>
    </w:p>
    <w:p w14:paraId="202784B2" w14:textId="77777777" w:rsidR="00E57C24" w:rsidRDefault="00E57C24" w:rsidP="00AD4579">
      <w:pPr>
        <w:pStyle w:val="paragraph"/>
        <w:spacing w:before="0" w:after="0" w:line="360" w:lineRule="auto"/>
        <w:jc w:val="both"/>
        <w:rPr>
          <w:rStyle w:val="normaltextrun"/>
          <w:rFonts w:ascii="Arial" w:hAnsi="Arial" w:cs="Arial"/>
          <w:color w:val="000000"/>
        </w:rPr>
      </w:pPr>
    </w:p>
    <w:p w14:paraId="3D00025D" w14:textId="77777777" w:rsidR="00E57C24" w:rsidRDefault="00E57C24" w:rsidP="00AD4579">
      <w:pPr>
        <w:pStyle w:val="paragraph"/>
        <w:spacing w:before="0" w:after="0" w:line="360" w:lineRule="auto"/>
        <w:jc w:val="both"/>
        <w:rPr>
          <w:rStyle w:val="normaltextrun"/>
          <w:rFonts w:ascii="Arial" w:hAnsi="Arial" w:cs="Arial"/>
          <w:color w:val="000000"/>
        </w:rPr>
      </w:pPr>
    </w:p>
    <w:p w14:paraId="34A31BAE" w14:textId="5F0D7483" w:rsidR="7840C29C" w:rsidRDefault="7840C29C" w:rsidP="7840C29C">
      <w:pPr>
        <w:pStyle w:val="paragraph"/>
        <w:spacing w:before="0" w:after="0" w:line="360" w:lineRule="auto"/>
        <w:jc w:val="both"/>
        <w:rPr>
          <w:rStyle w:val="normaltextrun"/>
          <w:rFonts w:ascii="Arial" w:hAnsi="Arial" w:cs="Arial"/>
          <w:b/>
          <w:bCs/>
          <w:color w:val="000000" w:themeColor="text1"/>
          <w:u w:val="single"/>
        </w:rPr>
      </w:pPr>
    </w:p>
    <w:p w14:paraId="53EECF27" w14:textId="77777777" w:rsidR="000C7252" w:rsidRDefault="000C7252" w:rsidP="7840C29C">
      <w:pPr>
        <w:pStyle w:val="paragraph"/>
        <w:spacing w:before="0" w:after="0" w:line="360" w:lineRule="auto"/>
        <w:jc w:val="both"/>
        <w:rPr>
          <w:rStyle w:val="normaltextrun"/>
          <w:rFonts w:ascii="Arial" w:hAnsi="Arial" w:cs="Arial"/>
          <w:b/>
          <w:bCs/>
          <w:color w:val="000000" w:themeColor="text1"/>
          <w:u w:val="single"/>
        </w:rPr>
      </w:pPr>
    </w:p>
    <w:p w14:paraId="604090BF" w14:textId="77777777" w:rsidR="000C7252" w:rsidRDefault="000C7252" w:rsidP="7840C29C">
      <w:pPr>
        <w:pStyle w:val="paragraph"/>
        <w:spacing w:before="0" w:after="0" w:line="360" w:lineRule="auto"/>
        <w:jc w:val="both"/>
        <w:rPr>
          <w:rStyle w:val="normaltextrun"/>
          <w:rFonts w:ascii="Arial" w:hAnsi="Arial" w:cs="Arial"/>
          <w:b/>
          <w:bCs/>
          <w:color w:val="000000" w:themeColor="text1"/>
          <w:u w:val="single"/>
        </w:rPr>
      </w:pPr>
    </w:p>
    <w:p w14:paraId="512884B2" w14:textId="77777777" w:rsidR="000C7252" w:rsidRDefault="000C7252" w:rsidP="7840C29C">
      <w:pPr>
        <w:pStyle w:val="paragraph"/>
        <w:spacing w:before="0" w:after="0" w:line="360" w:lineRule="auto"/>
        <w:jc w:val="both"/>
        <w:rPr>
          <w:rStyle w:val="normaltextrun"/>
          <w:rFonts w:ascii="Arial" w:hAnsi="Arial" w:cs="Arial"/>
          <w:b/>
          <w:bCs/>
          <w:color w:val="000000" w:themeColor="text1"/>
          <w:u w:val="single"/>
        </w:rPr>
      </w:pPr>
    </w:p>
    <w:p w14:paraId="73EE60AE" w14:textId="77777777" w:rsidR="000C7252" w:rsidRDefault="000C7252" w:rsidP="7840C29C">
      <w:pPr>
        <w:pStyle w:val="paragraph"/>
        <w:spacing w:before="0" w:after="0" w:line="360" w:lineRule="auto"/>
        <w:jc w:val="both"/>
        <w:rPr>
          <w:rStyle w:val="normaltextrun"/>
          <w:rFonts w:ascii="Arial" w:hAnsi="Arial" w:cs="Arial"/>
          <w:b/>
          <w:bCs/>
          <w:color w:val="000000" w:themeColor="text1"/>
          <w:u w:val="single"/>
        </w:rPr>
      </w:pPr>
    </w:p>
    <w:p w14:paraId="66C2AB7E" w14:textId="77777777" w:rsidR="000C7252" w:rsidRDefault="000C7252" w:rsidP="7840C29C">
      <w:pPr>
        <w:pStyle w:val="paragraph"/>
        <w:spacing w:before="0" w:after="0" w:line="360" w:lineRule="auto"/>
        <w:jc w:val="both"/>
        <w:rPr>
          <w:rStyle w:val="normaltextrun"/>
          <w:rFonts w:ascii="Arial" w:hAnsi="Arial" w:cs="Arial"/>
          <w:b/>
          <w:bCs/>
          <w:color w:val="000000" w:themeColor="text1"/>
          <w:u w:val="single"/>
        </w:rPr>
      </w:pPr>
    </w:p>
    <w:p w14:paraId="2BFF771C" w14:textId="77777777" w:rsidR="000C7252" w:rsidRDefault="000C7252" w:rsidP="7840C29C">
      <w:pPr>
        <w:pStyle w:val="paragraph"/>
        <w:spacing w:before="0" w:after="0" w:line="360" w:lineRule="auto"/>
        <w:jc w:val="both"/>
        <w:rPr>
          <w:rStyle w:val="normaltextrun"/>
          <w:rFonts w:ascii="Arial" w:hAnsi="Arial" w:cs="Arial"/>
          <w:b/>
          <w:bCs/>
          <w:color w:val="000000" w:themeColor="text1"/>
          <w:u w:val="single"/>
        </w:rPr>
      </w:pPr>
    </w:p>
    <w:p w14:paraId="62712992" w14:textId="77777777" w:rsidR="000C7252" w:rsidRDefault="000C7252" w:rsidP="7840C29C">
      <w:pPr>
        <w:pStyle w:val="paragraph"/>
        <w:spacing w:before="0" w:after="0" w:line="360" w:lineRule="auto"/>
        <w:jc w:val="both"/>
        <w:rPr>
          <w:rStyle w:val="normaltextrun"/>
          <w:rFonts w:ascii="Arial" w:hAnsi="Arial" w:cs="Arial"/>
          <w:b/>
          <w:bCs/>
          <w:color w:val="000000" w:themeColor="text1"/>
          <w:u w:val="single"/>
        </w:rPr>
      </w:pPr>
    </w:p>
    <w:p w14:paraId="0B8F0307" w14:textId="77777777" w:rsidR="000C7252" w:rsidRDefault="000C7252" w:rsidP="7840C29C">
      <w:pPr>
        <w:pStyle w:val="paragraph"/>
        <w:spacing w:before="0" w:after="0" w:line="360" w:lineRule="auto"/>
        <w:jc w:val="both"/>
        <w:rPr>
          <w:rStyle w:val="normaltextrun"/>
          <w:rFonts w:ascii="Arial" w:hAnsi="Arial" w:cs="Arial"/>
          <w:b/>
          <w:bCs/>
          <w:color w:val="000000" w:themeColor="text1"/>
          <w:u w:val="single"/>
        </w:rPr>
      </w:pPr>
    </w:p>
    <w:p w14:paraId="61851009" w14:textId="77777777" w:rsidR="000C7252" w:rsidRDefault="000C7252" w:rsidP="7840C29C">
      <w:pPr>
        <w:pStyle w:val="paragraph"/>
        <w:spacing w:before="0" w:after="0" w:line="360" w:lineRule="auto"/>
        <w:jc w:val="both"/>
        <w:rPr>
          <w:rStyle w:val="normaltextrun"/>
          <w:rFonts w:ascii="Arial" w:hAnsi="Arial" w:cs="Arial"/>
          <w:b/>
          <w:bCs/>
          <w:color w:val="000000" w:themeColor="text1"/>
          <w:u w:val="single"/>
        </w:rPr>
      </w:pPr>
    </w:p>
    <w:p w14:paraId="4B20434E" w14:textId="77777777" w:rsidR="000C7252" w:rsidRDefault="000C7252" w:rsidP="7840C29C">
      <w:pPr>
        <w:pStyle w:val="paragraph"/>
        <w:spacing w:before="0" w:after="0" w:line="360" w:lineRule="auto"/>
        <w:jc w:val="both"/>
        <w:rPr>
          <w:rStyle w:val="normaltextrun"/>
          <w:rFonts w:ascii="Arial" w:hAnsi="Arial" w:cs="Arial"/>
          <w:b/>
          <w:bCs/>
          <w:color w:val="000000" w:themeColor="text1"/>
          <w:u w:val="single"/>
        </w:rPr>
      </w:pPr>
    </w:p>
    <w:p w14:paraId="1F5467AB" w14:textId="5789B4AF" w:rsidR="00AD4579" w:rsidRPr="00AD4579" w:rsidRDefault="00AD4579" w:rsidP="005A25C1">
      <w:pPr>
        <w:pStyle w:val="paragraph"/>
        <w:numPr>
          <w:ilvl w:val="0"/>
          <w:numId w:val="18"/>
        </w:numPr>
        <w:spacing w:before="0" w:after="0" w:line="360" w:lineRule="auto"/>
        <w:jc w:val="both"/>
        <w:rPr>
          <w:rStyle w:val="normaltextrun"/>
          <w:rFonts w:ascii="Arial" w:hAnsi="Arial" w:cs="Arial"/>
          <w:b/>
          <w:bCs/>
          <w:color w:val="000000" w:themeColor="text1"/>
          <w:u w:val="single"/>
        </w:rPr>
      </w:pPr>
      <w:r w:rsidRPr="7840C29C">
        <w:rPr>
          <w:rStyle w:val="normaltextrun"/>
          <w:rFonts w:ascii="Arial" w:hAnsi="Arial" w:cs="Arial"/>
          <w:b/>
          <w:bCs/>
          <w:color w:val="000000" w:themeColor="text1"/>
          <w:u w:val="single"/>
        </w:rPr>
        <w:lastRenderedPageBreak/>
        <w:t>Literature Review.</w:t>
      </w:r>
    </w:p>
    <w:p w14:paraId="38D14200" w14:textId="03F6FBC7" w:rsidR="00CB1843" w:rsidRDefault="00BA55A2" w:rsidP="00192DD0">
      <w:pPr>
        <w:pStyle w:val="paragraph"/>
        <w:spacing w:before="0" w:after="0" w:line="360" w:lineRule="auto"/>
        <w:jc w:val="both"/>
      </w:pPr>
      <w:r w:rsidRPr="00AD4579">
        <w:rPr>
          <w:rStyle w:val="normaltextrun"/>
          <w:rFonts w:ascii="Arial" w:hAnsi="Arial" w:cs="Arial"/>
          <w:color w:val="000000"/>
        </w:rPr>
        <w:t xml:space="preserve">People going missing is a global issue. </w:t>
      </w:r>
      <w:r w:rsidRPr="00AD4579">
        <w:rPr>
          <w:rStyle w:val="normaltextrun"/>
          <w:rFonts w:ascii="Arial" w:hAnsi="Arial" w:cs="Arial"/>
        </w:rPr>
        <w:t xml:space="preserve">People have gone missing throughout history, even the New Testament Bible contains stories about missing people such as the story of Moses and the Parable of the Lost Son, (Greene, 2020).  Missing persons cases </w:t>
      </w:r>
      <w:r w:rsidRPr="00AD4579">
        <w:rPr>
          <w:rStyle w:val="normaltextrun"/>
          <w:rFonts w:ascii="Arial" w:hAnsi="Arial" w:cs="Arial"/>
          <w:color w:val="000000"/>
        </w:rPr>
        <w:t xml:space="preserve">can impact on anyone regardless of where they live or what age, </w:t>
      </w:r>
      <w:proofErr w:type="gramStart"/>
      <w:r w:rsidRPr="00AD4579">
        <w:rPr>
          <w:rStyle w:val="normaltextrun"/>
          <w:rFonts w:ascii="Arial" w:hAnsi="Arial" w:cs="Arial"/>
          <w:color w:val="000000"/>
        </w:rPr>
        <w:t>sex</w:t>
      </w:r>
      <w:proofErr w:type="gramEnd"/>
      <w:r w:rsidRPr="00AD4579">
        <w:rPr>
          <w:rStyle w:val="normaltextrun"/>
          <w:rFonts w:ascii="Arial" w:hAnsi="Arial" w:cs="Arial"/>
          <w:color w:val="000000"/>
        </w:rPr>
        <w:t xml:space="preserve"> or ethnicity they are.  A missing person is defined as </w:t>
      </w:r>
      <w:r w:rsidRPr="00AD4579">
        <w:rPr>
          <w:rStyle w:val="normaltextrun"/>
          <w:rFonts w:ascii="Arial" w:hAnsi="Arial" w:cs="Arial"/>
          <w:i/>
          <w:iCs/>
          <w:color w:val="000000"/>
        </w:rPr>
        <w:t xml:space="preserve">“anyone whose whereabouts cannot be established will be considered as missing until located, and their well-being or otherwise confirmed” </w:t>
      </w:r>
      <w:r w:rsidRPr="00AD4579">
        <w:rPr>
          <w:rStyle w:val="normaltextrun"/>
          <w:rFonts w:ascii="Arial" w:hAnsi="Arial" w:cs="Arial"/>
          <w:color w:val="000000"/>
          <w:shd w:val="clear" w:color="auto" w:fill="FFFFFF"/>
        </w:rPr>
        <w:t>(College of Policing, 2023).</w:t>
      </w:r>
      <w:r w:rsidRPr="00AD4579">
        <w:rPr>
          <w:rStyle w:val="eop"/>
          <w:rFonts w:ascii="Arial" w:hAnsi="Arial" w:cs="Arial"/>
          <w:color w:val="000000"/>
        </w:rPr>
        <w:t>  However, this definition is not without criticism.  I</w:t>
      </w:r>
      <w:r w:rsidRPr="00AD4579">
        <w:rPr>
          <w:rStyle w:val="normaltextrun"/>
          <w:rFonts w:ascii="Arial" w:hAnsi="Arial" w:cs="Arial"/>
        </w:rPr>
        <w:t xml:space="preserve">n a study called </w:t>
      </w:r>
      <w:r w:rsidRPr="00AD4579">
        <w:rPr>
          <w:rStyle w:val="normaltextrun"/>
          <w:rFonts w:ascii="Arial" w:hAnsi="Arial" w:cs="Arial"/>
          <w:i/>
          <w:iCs/>
        </w:rPr>
        <w:t>A House Divided Against Itself Cannot Stand: Evaluating Police Perception of UK Missing Person Definition</w:t>
      </w:r>
      <w:r w:rsidRPr="00AD4579">
        <w:rPr>
          <w:rStyle w:val="normaltextrun"/>
          <w:rFonts w:ascii="Arial" w:hAnsi="Arial" w:cs="Arial"/>
        </w:rPr>
        <w:t xml:space="preserve">, 406 police officers and civilian staff were asked to share their opinions on the suitability of the definition of </w:t>
      </w:r>
      <w:r w:rsidR="16030761" w:rsidRPr="00AD4579">
        <w:rPr>
          <w:rStyle w:val="normaltextrun"/>
          <w:rFonts w:ascii="Arial" w:hAnsi="Arial" w:cs="Arial"/>
        </w:rPr>
        <w:t xml:space="preserve">s </w:t>
      </w:r>
      <w:r w:rsidRPr="00AD4579">
        <w:rPr>
          <w:rStyle w:val="normaltextrun"/>
          <w:rFonts w:ascii="Arial" w:hAnsi="Arial" w:cs="Arial"/>
        </w:rPr>
        <w:t>missing person</w:t>
      </w:r>
      <w:r w:rsidR="41C8CD26" w:rsidRPr="00AD4579">
        <w:rPr>
          <w:rStyle w:val="normaltextrun"/>
          <w:rFonts w:ascii="Arial" w:hAnsi="Arial" w:cs="Arial"/>
        </w:rPr>
        <w:t xml:space="preserve"> currently</w:t>
      </w:r>
      <w:r w:rsidRPr="00AD4579">
        <w:rPr>
          <w:rStyle w:val="normaltextrun"/>
          <w:rFonts w:ascii="Arial" w:hAnsi="Arial" w:cs="Arial"/>
        </w:rPr>
        <w:t xml:space="preserve"> used within England, </w:t>
      </w:r>
      <w:r w:rsidR="00186A4D" w:rsidRPr="00AD4579">
        <w:rPr>
          <w:rStyle w:val="normaltextrun"/>
          <w:rFonts w:ascii="Arial" w:hAnsi="Arial" w:cs="Arial"/>
        </w:rPr>
        <w:t>Wales,</w:t>
      </w:r>
      <w:r w:rsidRPr="00AD4579">
        <w:rPr>
          <w:rStyle w:val="normaltextrun"/>
          <w:rFonts w:ascii="Arial" w:hAnsi="Arial" w:cs="Arial"/>
        </w:rPr>
        <w:t xml:space="preserve"> and Northern Ireland, as well as the limitation</w:t>
      </w:r>
      <w:r w:rsidR="194410B0" w:rsidRPr="00AD4579">
        <w:rPr>
          <w:rStyle w:val="normaltextrun"/>
          <w:rFonts w:ascii="Arial" w:hAnsi="Arial" w:cs="Arial"/>
        </w:rPr>
        <w:t>s</w:t>
      </w:r>
      <w:r w:rsidRPr="00AD4579">
        <w:rPr>
          <w:rStyle w:val="normaltextrun"/>
          <w:rFonts w:ascii="Arial" w:hAnsi="Arial" w:cs="Arial"/>
        </w:rPr>
        <w:t xml:space="preserve"> of the definition and what components should be included (Greene, Hayler and Pritchard, 2019).  Almost two thirds of those who participated (65%) did not agree that the current definition was suitable and had a negative opinion of the use of this definition in practice. This research </w:t>
      </w:r>
      <w:r w:rsidR="4E41562E" w:rsidRPr="00AD4579">
        <w:rPr>
          <w:rStyle w:val="normaltextrun"/>
          <w:rFonts w:ascii="Arial" w:hAnsi="Arial" w:cs="Arial"/>
        </w:rPr>
        <w:t xml:space="preserve">found </w:t>
      </w:r>
      <w:r w:rsidRPr="00AD4579">
        <w:rPr>
          <w:rStyle w:val="normaltextrun"/>
          <w:rFonts w:ascii="Arial" w:hAnsi="Arial" w:cs="Arial"/>
        </w:rPr>
        <w:t xml:space="preserve">that </w:t>
      </w:r>
      <w:r w:rsidRPr="00AD4579">
        <w:rPr>
          <w:rStyle w:val="normaltextrun"/>
          <w:rFonts w:ascii="Arial" w:hAnsi="Arial" w:cs="Arial"/>
          <w:shd w:val="clear" w:color="auto" w:fill="FFFFFF"/>
        </w:rPr>
        <w:t xml:space="preserve">the definition "lacked necessary aspects" and was "too inclusive”, </w:t>
      </w:r>
      <w:r w:rsidR="1BD2B219" w:rsidRPr="00AD4579">
        <w:rPr>
          <w:rStyle w:val="normaltextrun"/>
          <w:rFonts w:ascii="Arial" w:hAnsi="Arial" w:cs="Arial"/>
          <w:shd w:val="clear" w:color="auto" w:fill="FFFFFF"/>
        </w:rPr>
        <w:t xml:space="preserve">the authors </w:t>
      </w:r>
      <w:r w:rsidRPr="00AD4579">
        <w:rPr>
          <w:rStyle w:val="normaltextrun"/>
          <w:rFonts w:ascii="Arial" w:hAnsi="Arial" w:cs="Arial"/>
          <w:shd w:val="clear" w:color="auto" w:fill="FFFFFF"/>
        </w:rPr>
        <w:t xml:space="preserve">concluding that a clear distinction should be made between actual missing persons and those who abscond </w:t>
      </w:r>
      <w:r w:rsidR="2D93C8C7" w:rsidRPr="00AD4579">
        <w:rPr>
          <w:rStyle w:val="normaltextrun"/>
          <w:rFonts w:ascii="Arial" w:hAnsi="Arial" w:cs="Arial"/>
          <w:shd w:val="clear" w:color="auto" w:fill="FFFFFF"/>
        </w:rPr>
        <w:t xml:space="preserve">and </w:t>
      </w:r>
      <w:r w:rsidR="6EFEB8D5" w:rsidRPr="00AD4579">
        <w:rPr>
          <w:rStyle w:val="normaltextrun"/>
          <w:rFonts w:ascii="Arial" w:hAnsi="Arial" w:cs="Arial"/>
          <w:shd w:val="clear" w:color="auto" w:fill="FFFFFF"/>
        </w:rPr>
        <w:t xml:space="preserve">suggest that </w:t>
      </w:r>
      <w:r w:rsidR="2D93C8C7" w:rsidRPr="00AD4579">
        <w:rPr>
          <w:rStyle w:val="normaltextrun"/>
          <w:rFonts w:ascii="Arial" w:hAnsi="Arial" w:cs="Arial"/>
          <w:shd w:val="clear" w:color="auto" w:fill="FFFFFF"/>
        </w:rPr>
        <w:t xml:space="preserve">a definition should include </w:t>
      </w:r>
      <w:r w:rsidRPr="00AD4579">
        <w:rPr>
          <w:rStyle w:val="normaltextrun"/>
          <w:rFonts w:ascii="Arial" w:hAnsi="Arial" w:cs="Arial"/>
          <w:shd w:val="clear" w:color="auto" w:fill="FFFFFF"/>
        </w:rPr>
        <w:t>the risk and vulnerability of the person who is missing.</w:t>
      </w:r>
    </w:p>
    <w:p w14:paraId="4EDDC467" w14:textId="77777777" w:rsidR="00CB1843" w:rsidRDefault="00CB1843">
      <w:pPr>
        <w:pStyle w:val="paragraph"/>
        <w:spacing w:before="0" w:after="0" w:line="360" w:lineRule="auto"/>
        <w:jc w:val="both"/>
        <w:textAlignment w:val="baseline"/>
      </w:pPr>
    </w:p>
    <w:p w14:paraId="2CC48B6C" w14:textId="1BAE44C1" w:rsidR="00CB1843" w:rsidRDefault="00BA55A2">
      <w:pPr>
        <w:pStyle w:val="paragraph"/>
        <w:spacing w:before="0" w:after="0" w:line="360" w:lineRule="auto"/>
        <w:jc w:val="both"/>
        <w:textAlignment w:val="baseline"/>
      </w:pPr>
      <w:r w:rsidRPr="39CEEAF4">
        <w:rPr>
          <w:rStyle w:val="normaltextrun"/>
          <w:rFonts w:ascii="Arial" w:hAnsi="Arial" w:cs="Arial"/>
          <w:color w:val="000000" w:themeColor="text1"/>
        </w:rPr>
        <w:t xml:space="preserve">A report by the National Crime Agency states that in 2021/22 the Police received over 320,000 incident reports of missing people which was an increase of 37% from the previous year, the greater number involved children/young people. The report acknowledges that not all reported incidents are actual missing people; however, </w:t>
      </w:r>
      <w:r w:rsidR="257830AC" w:rsidRPr="39CEEAF4">
        <w:rPr>
          <w:rStyle w:val="normaltextrun"/>
          <w:rFonts w:ascii="Arial" w:hAnsi="Arial" w:cs="Arial"/>
          <w:color w:val="000000" w:themeColor="text1"/>
        </w:rPr>
        <w:t xml:space="preserve">suggests that there are </w:t>
      </w:r>
      <w:r w:rsidRPr="39CEEAF4">
        <w:rPr>
          <w:rStyle w:val="normaltextrun"/>
          <w:rFonts w:ascii="Arial" w:hAnsi="Arial" w:cs="Arial"/>
          <w:color w:val="000000" w:themeColor="text1"/>
        </w:rPr>
        <w:t xml:space="preserve">a staggering 170,000 people who </w:t>
      </w:r>
      <w:r w:rsidR="06435D59" w:rsidRPr="39CEEAF4">
        <w:rPr>
          <w:rStyle w:val="normaltextrun"/>
          <w:rFonts w:ascii="Arial" w:hAnsi="Arial" w:cs="Arial"/>
          <w:color w:val="000000" w:themeColor="text1"/>
        </w:rPr>
        <w:t xml:space="preserve">go </w:t>
      </w:r>
      <w:r w:rsidRPr="39CEEAF4">
        <w:rPr>
          <w:rStyle w:val="normaltextrun"/>
          <w:rFonts w:ascii="Arial" w:hAnsi="Arial" w:cs="Arial"/>
          <w:color w:val="000000" w:themeColor="text1"/>
        </w:rPr>
        <w:t>missing each year. Near to 97,000 of the 170,000 people reported missing are adults, with over 70,000 of these missing persons being minors (Missing Pe</w:t>
      </w:r>
      <w:r w:rsidR="00A11012">
        <w:rPr>
          <w:rStyle w:val="normaltextrun"/>
          <w:rFonts w:ascii="Arial" w:hAnsi="Arial" w:cs="Arial"/>
          <w:color w:val="000000" w:themeColor="text1"/>
        </w:rPr>
        <w:t>ople</w:t>
      </w:r>
      <w:r w:rsidRPr="39CEEAF4">
        <w:rPr>
          <w:rStyle w:val="normaltextrun"/>
          <w:rFonts w:ascii="Arial" w:hAnsi="Arial" w:cs="Arial"/>
          <w:color w:val="000000" w:themeColor="text1"/>
        </w:rPr>
        <w:t>, 2023). </w:t>
      </w:r>
      <w:r w:rsidRPr="39CEEAF4">
        <w:rPr>
          <w:rStyle w:val="eop"/>
          <w:rFonts w:ascii="Arial" w:hAnsi="Arial" w:cs="Arial"/>
          <w:color w:val="000000" w:themeColor="text1"/>
        </w:rPr>
        <w:t> </w:t>
      </w:r>
    </w:p>
    <w:p w14:paraId="0B256636" w14:textId="77777777" w:rsidR="00CB1843" w:rsidRDefault="00CB1843">
      <w:pPr>
        <w:pStyle w:val="paragraph"/>
        <w:spacing w:before="0" w:after="0" w:line="360" w:lineRule="auto"/>
        <w:jc w:val="both"/>
        <w:textAlignment w:val="baseline"/>
      </w:pPr>
    </w:p>
    <w:p w14:paraId="34CECD08" w14:textId="727D44A6" w:rsidR="00CB1843" w:rsidRDefault="00BA55A2">
      <w:pPr>
        <w:pStyle w:val="paragraph"/>
        <w:spacing w:before="0" w:after="0" w:line="360" w:lineRule="auto"/>
        <w:jc w:val="both"/>
        <w:textAlignment w:val="baseline"/>
      </w:pPr>
      <w:r>
        <w:rPr>
          <w:rStyle w:val="normaltextrun"/>
          <w:rFonts w:ascii="Arial" w:hAnsi="Arial" w:cs="Arial"/>
          <w:shd w:val="clear" w:color="auto" w:fill="FFFFFF"/>
        </w:rPr>
        <w:t>In the UK, there are numerous of</w:t>
      </w:r>
      <w:r w:rsidR="31CDE817">
        <w:rPr>
          <w:rStyle w:val="normaltextrun"/>
          <w:rFonts w:ascii="Arial" w:hAnsi="Arial" w:cs="Arial"/>
          <w:shd w:val="clear" w:color="auto" w:fill="FFFFFF"/>
        </w:rPr>
        <w:t xml:space="preserve"> </w:t>
      </w:r>
      <w:r>
        <w:rPr>
          <w:rStyle w:val="normaltextrun"/>
          <w:rFonts w:ascii="Arial" w:hAnsi="Arial" w:cs="Arial"/>
          <w:shd w:val="clear" w:color="auto" w:fill="FFFFFF"/>
        </w:rPr>
        <w:t>reasons why people could go missing each year. These explanations may be medical or psychological in nature</w:t>
      </w:r>
      <w:r>
        <w:rPr>
          <w:rStyle w:val="normaltextrun"/>
          <w:rFonts w:ascii="Arial" w:hAnsi="Arial" w:cs="Arial"/>
        </w:rPr>
        <w:t xml:space="preserve"> (Greene</w:t>
      </w:r>
      <w:r w:rsidR="568F5461">
        <w:rPr>
          <w:rStyle w:val="normaltextrun"/>
          <w:rFonts w:ascii="Arial" w:hAnsi="Arial" w:cs="Arial"/>
        </w:rPr>
        <w:t xml:space="preserve"> et al</w:t>
      </w:r>
      <w:r>
        <w:rPr>
          <w:rStyle w:val="normaltextrun"/>
          <w:rFonts w:ascii="Arial" w:hAnsi="Arial" w:cs="Arial"/>
        </w:rPr>
        <w:t xml:space="preserve">, 2019).  The National </w:t>
      </w:r>
      <w:r w:rsidRPr="00A11012">
        <w:rPr>
          <w:rStyle w:val="normaltextrun"/>
          <w:rFonts w:ascii="Arial" w:hAnsi="Arial" w:cs="Arial"/>
        </w:rPr>
        <w:t>Crime</w:t>
      </w:r>
      <w:r>
        <w:rPr>
          <w:rStyle w:val="normaltextrun"/>
          <w:rFonts w:ascii="Arial" w:hAnsi="Arial" w:cs="Arial"/>
        </w:rPr>
        <w:t xml:space="preserve"> Agency report highlights that this </w:t>
      </w:r>
      <w:r w:rsidR="635B54FF">
        <w:rPr>
          <w:rStyle w:val="normaltextrun"/>
          <w:rFonts w:ascii="Arial" w:hAnsi="Arial" w:cs="Arial"/>
        </w:rPr>
        <w:t>could</w:t>
      </w:r>
      <w:r>
        <w:rPr>
          <w:rStyle w:val="normaltextrun"/>
          <w:rFonts w:ascii="Arial" w:hAnsi="Arial" w:cs="Arial"/>
        </w:rPr>
        <w:t xml:space="preserve"> be the result of a fatal outcome such as serious crime, accident, </w:t>
      </w:r>
      <w:r w:rsidR="00186A4D">
        <w:rPr>
          <w:rStyle w:val="normaltextrun"/>
          <w:rFonts w:ascii="Arial" w:hAnsi="Arial" w:cs="Arial"/>
        </w:rPr>
        <w:t>suicide,</w:t>
      </w:r>
      <w:r>
        <w:rPr>
          <w:rStyle w:val="normaltextrun"/>
          <w:rFonts w:ascii="Arial" w:hAnsi="Arial" w:cs="Arial"/>
        </w:rPr>
        <w:t xml:space="preserve"> or misfortune</w:t>
      </w:r>
      <w:r w:rsidR="420830C8">
        <w:rPr>
          <w:rStyle w:val="normaltextrun"/>
          <w:rFonts w:ascii="Arial" w:hAnsi="Arial" w:cs="Arial"/>
        </w:rPr>
        <w:t>,</w:t>
      </w:r>
      <w:r>
        <w:rPr>
          <w:rStyle w:val="normaltextrun"/>
          <w:rFonts w:ascii="Arial" w:hAnsi="Arial" w:cs="Arial"/>
        </w:rPr>
        <w:t xml:space="preserve"> while others decide to run away or just leave home (Missing Pe</w:t>
      </w:r>
      <w:r w:rsidR="00A11012">
        <w:rPr>
          <w:rStyle w:val="normaltextrun"/>
          <w:rFonts w:ascii="Arial" w:hAnsi="Arial" w:cs="Arial"/>
        </w:rPr>
        <w:t>ople</w:t>
      </w:r>
      <w:r>
        <w:rPr>
          <w:rStyle w:val="normaltextrun"/>
          <w:rFonts w:ascii="Arial" w:hAnsi="Arial" w:cs="Arial"/>
        </w:rPr>
        <w:t xml:space="preserve">, 2023).  The report highlights </w:t>
      </w:r>
      <w:r>
        <w:rPr>
          <w:rStyle w:val="normaltextrun"/>
          <w:rFonts w:ascii="Arial" w:hAnsi="Arial" w:cs="Arial"/>
        </w:rPr>
        <w:lastRenderedPageBreak/>
        <w:t>the top four reasons for going missing as mental health</w:t>
      </w:r>
      <w:r w:rsidR="3D9D8A4A">
        <w:rPr>
          <w:rStyle w:val="normaltextrun"/>
          <w:rFonts w:ascii="Arial" w:hAnsi="Arial" w:cs="Arial"/>
        </w:rPr>
        <w:t xml:space="preserve"> issues</w:t>
      </w:r>
      <w:r>
        <w:rPr>
          <w:rStyle w:val="normaltextrun"/>
          <w:rFonts w:ascii="Arial" w:hAnsi="Arial" w:cs="Arial"/>
        </w:rPr>
        <w:t>, relationship</w:t>
      </w:r>
      <w:r w:rsidR="729F445C">
        <w:rPr>
          <w:rStyle w:val="normaltextrun"/>
          <w:rFonts w:ascii="Arial" w:hAnsi="Arial" w:cs="Arial"/>
        </w:rPr>
        <w:t xml:space="preserve"> difficulties</w:t>
      </w:r>
      <w:r>
        <w:rPr>
          <w:rStyle w:val="normaltextrun"/>
          <w:rFonts w:ascii="Arial" w:hAnsi="Arial" w:cs="Arial"/>
        </w:rPr>
        <w:t xml:space="preserve">, </w:t>
      </w:r>
      <w:r w:rsidR="0E5731FC">
        <w:rPr>
          <w:rStyle w:val="normaltextrun"/>
          <w:rFonts w:ascii="Arial" w:hAnsi="Arial" w:cs="Arial"/>
        </w:rPr>
        <w:t xml:space="preserve">issues of </w:t>
      </w:r>
      <w:r>
        <w:rPr>
          <w:rStyle w:val="normaltextrun"/>
          <w:rFonts w:ascii="Arial" w:hAnsi="Arial" w:cs="Arial"/>
        </w:rPr>
        <w:t>drugs/alcohol and depression/anxiety</w:t>
      </w:r>
      <w:r w:rsidR="3D8D2434">
        <w:rPr>
          <w:rStyle w:val="normaltextrun"/>
          <w:rFonts w:ascii="Arial" w:hAnsi="Arial" w:cs="Arial"/>
        </w:rPr>
        <w:t>.</w:t>
      </w:r>
      <w:r w:rsidR="6449F330">
        <w:rPr>
          <w:rStyle w:val="normaltextrun"/>
          <w:rFonts w:ascii="Arial" w:hAnsi="Arial" w:cs="Arial"/>
        </w:rPr>
        <w:t xml:space="preserve"> </w:t>
      </w:r>
      <w:r w:rsidR="686116EE">
        <w:rPr>
          <w:rStyle w:val="normaltextrun"/>
          <w:rFonts w:ascii="Arial" w:hAnsi="Arial" w:cs="Arial"/>
        </w:rPr>
        <w:t xml:space="preserve"> The report</w:t>
      </w:r>
      <w:r w:rsidR="6449F330">
        <w:rPr>
          <w:rStyle w:val="normaltextrun"/>
          <w:rFonts w:ascii="Arial" w:hAnsi="Arial" w:cs="Arial"/>
        </w:rPr>
        <w:t xml:space="preserve"> states that collectively th</w:t>
      </w:r>
      <w:r w:rsidR="75397E7D">
        <w:rPr>
          <w:rStyle w:val="normaltextrun"/>
          <w:rFonts w:ascii="Arial" w:hAnsi="Arial" w:cs="Arial"/>
        </w:rPr>
        <w:t>ese</w:t>
      </w:r>
      <w:r w:rsidR="6449F330">
        <w:rPr>
          <w:rStyle w:val="normaltextrun"/>
          <w:rFonts w:ascii="Arial" w:hAnsi="Arial" w:cs="Arial"/>
        </w:rPr>
        <w:t xml:space="preserve"> </w:t>
      </w:r>
      <w:r>
        <w:rPr>
          <w:rStyle w:val="normaltextrun"/>
          <w:rFonts w:ascii="Arial" w:hAnsi="Arial" w:cs="Arial"/>
        </w:rPr>
        <w:t xml:space="preserve">account for 56% of </w:t>
      </w:r>
      <w:r w:rsidR="69552166">
        <w:rPr>
          <w:rStyle w:val="normaltextrun"/>
          <w:rFonts w:ascii="Arial" w:hAnsi="Arial" w:cs="Arial"/>
        </w:rPr>
        <w:t xml:space="preserve">missing persons </w:t>
      </w:r>
      <w:r>
        <w:rPr>
          <w:rStyle w:val="normaltextrun"/>
          <w:rFonts w:ascii="Arial" w:hAnsi="Arial" w:cs="Arial"/>
        </w:rPr>
        <w:t xml:space="preserve">incidents. </w:t>
      </w:r>
      <w:r w:rsidR="68F28BA1">
        <w:rPr>
          <w:rStyle w:val="normaltextrun"/>
          <w:rFonts w:ascii="Arial" w:hAnsi="Arial" w:cs="Arial"/>
        </w:rPr>
        <w:t>Such i</w:t>
      </w:r>
      <w:r>
        <w:rPr>
          <w:rStyle w:val="normaltextrun"/>
          <w:rFonts w:ascii="Arial" w:hAnsi="Arial" w:cs="Arial"/>
        </w:rPr>
        <w:t xml:space="preserve">ssues </w:t>
      </w:r>
      <w:r w:rsidR="6AD6F0B7">
        <w:rPr>
          <w:rStyle w:val="normaltextrun"/>
          <w:rFonts w:ascii="Arial" w:hAnsi="Arial" w:cs="Arial"/>
        </w:rPr>
        <w:t>increase a person’s vulnerability for going missing, this</w:t>
      </w:r>
      <w:r>
        <w:rPr>
          <w:rStyle w:val="normaltextrun"/>
          <w:rFonts w:ascii="Arial" w:hAnsi="Arial" w:cs="Arial"/>
          <w:color w:val="000000"/>
        </w:rPr>
        <w:t xml:space="preserve"> is always a major </w:t>
      </w:r>
      <w:r w:rsidR="6982785B">
        <w:rPr>
          <w:rStyle w:val="normaltextrun"/>
          <w:rFonts w:ascii="Arial" w:hAnsi="Arial" w:cs="Arial"/>
          <w:color w:val="000000"/>
        </w:rPr>
        <w:t xml:space="preserve">cause for </w:t>
      </w:r>
      <w:r>
        <w:rPr>
          <w:rStyle w:val="normaltextrun"/>
          <w:rFonts w:ascii="Arial" w:hAnsi="Arial" w:cs="Arial"/>
          <w:color w:val="000000"/>
        </w:rPr>
        <w:t xml:space="preserve">concern in missing person cases. Vulnerability is defined as </w:t>
      </w:r>
      <w:r>
        <w:rPr>
          <w:rStyle w:val="normaltextrun"/>
          <w:rFonts w:ascii="Arial" w:hAnsi="Arial" w:cs="Arial"/>
        </w:rPr>
        <w:t>“</w:t>
      </w:r>
      <w:r w:rsidRPr="20CA63DB">
        <w:rPr>
          <w:rStyle w:val="normaltextrun"/>
          <w:rFonts w:ascii="Arial" w:hAnsi="Arial" w:cs="Arial"/>
          <w:i/>
          <w:iCs/>
        </w:rPr>
        <w:t>needing special care, support, or protection because of one’s age, disability, risk of abuse or neglect</w:t>
      </w:r>
      <w:r>
        <w:rPr>
          <w:rStyle w:val="normaltextrun"/>
          <w:rFonts w:ascii="Arial" w:hAnsi="Arial" w:cs="Arial"/>
          <w:color w:val="000000"/>
        </w:rPr>
        <w:t xml:space="preserve"> (Office for Health Improvement &amp; Disparities, 2022).</w:t>
      </w:r>
      <w:r>
        <w:rPr>
          <w:rStyle w:val="eop"/>
          <w:rFonts w:ascii="Arial" w:hAnsi="Arial" w:cs="Arial"/>
          <w:color w:val="000000"/>
        </w:rPr>
        <w:t xml:space="preserve">  The </w:t>
      </w:r>
      <w:r w:rsidR="6D66D8DD">
        <w:rPr>
          <w:rStyle w:val="eop"/>
          <w:rFonts w:ascii="Arial" w:hAnsi="Arial" w:cs="Arial"/>
          <w:color w:val="000000"/>
        </w:rPr>
        <w:t>research</w:t>
      </w:r>
      <w:r>
        <w:rPr>
          <w:rStyle w:val="eop"/>
          <w:rFonts w:ascii="Arial" w:hAnsi="Arial" w:cs="Arial"/>
          <w:color w:val="000000"/>
        </w:rPr>
        <w:t xml:space="preserve"> by Greene</w:t>
      </w:r>
      <w:r w:rsidR="04ED66B7">
        <w:rPr>
          <w:rStyle w:val="eop"/>
          <w:rFonts w:ascii="Arial" w:hAnsi="Arial" w:cs="Arial"/>
          <w:color w:val="000000"/>
        </w:rPr>
        <w:t xml:space="preserve"> et al</w:t>
      </w:r>
      <w:r>
        <w:rPr>
          <w:rStyle w:val="eop"/>
          <w:rFonts w:ascii="Arial" w:hAnsi="Arial" w:cs="Arial"/>
          <w:color w:val="000000"/>
        </w:rPr>
        <w:t xml:space="preserve"> (2019) conclude</w:t>
      </w:r>
      <w:r w:rsidR="7C320965">
        <w:rPr>
          <w:rStyle w:val="eop"/>
          <w:rFonts w:ascii="Arial" w:hAnsi="Arial" w:cs="Arial"/>
          <w:color w:val="000000"/>
        </w:rPr>
        <w:t>s</w:t>
      </w:r>
      <w:r>
        <w:rPr>
          <w:rStyle w:val="eop"/>
          <w:rFonts w:ascii="Arial" w:hAnsi="Arial" w:cs="Arial"/>
          <w:color w:val="000000"/>
        </w:rPr>
        <w:t xml:space="preserve"> that the issue of vulnerability should be included in a</w:t>
      </w:r>
      <w:r w:rsidR="215AA361">
        <w:rPr>
          <w:rStyle w:val="eop"/>
          <w:rFonts w:ascii="Arial" w:hAnsi="Arial" w:cs="Arial"/>
          <w:color w:val="000000"/>
        </w:rPr>
        <w:t>ny</w:t>
      </w:r>
      <w:r>
        <w:rPr>
          <w:rStyle w:val="eop"/>
          <w:rFonts w:ascii="Arial" w:hAnsi="Arial" w:cs="Arial"/>
          <w:color w:val="000000"/>
        </w:rPr>
        <w:t xml:space="preserve"> working definition of missing people by Police.</w:t>
      </w:r>
    </w:p>
    <w:p w14:paraId="7C9C7435" w14:textId="77777777" w:rsidR="00CB1843" w:rsidRDefault="00CB1843">
      <w:pPr>
        <w:pStyle w:val="paragraph"/>
        <w:spacing w:before="0" w:after="0" w:line="360" w:lineRule="auto"/>
        <w:jc w:val="both"/>
        <w:textAlignment w:val="baseline"/>
      </w:pPr>
    </w:p>
    <w:p w14:paraId="19232053" w14:textId="4744A326" w:rsidR="00CB1843" w:rsidRDefault="03F24EA8">
      <w:pPr>
        <w:pStyle w:val="paragraph"/>
        <w:spacing w:before="0" w:after="0" w:line="360" w:lineRule="auto"/>
        <w:jc w:val="both"/>
        <w:textAlignment w:val="baseline"/>
      </w:pPr>
      <w:r w:rsidRPr="39CEEAF4">
        <w:rPr>
          <w:rStyle w:val="eop"/>
          <w:rFonts w:ascii="Arial" w:hAnsi="Arial" w:cs="Arial"/>
          <w:i/>
          <w:iCs/>
          <w:color w:val="000000" w:themeColor="text1"/>
        </w:rPr>
        <w:t>2</w:t>
      </w:r>
      <w:r w:rsidR="00BA55A2" w:rsidRPr="39CEEAF4">
        <w:rPr>
          <w:rStyle w:val="eop"/>
          <w:rFonts w:ascii="Arial" w:hAnsi="Arial" w:cs="Arial"/>
          <w:i/>
          <w:iCs/>
          <w:color w:val="000000" w:themeColor="text1"/>
        </w:rPr>
        <w:t>.1</w:t>
      </w:r>
      <w:r w:rsidR="00BA55A2">
        <w:tab/>
      </w:r>
      <w:r w:rsidR="00BA55A2" w:rsidRPr="39CEEAF4">
        <w:rPr>
          <w:rStyle w:val="normaltextrun"/>
          <w:rFonts w:ascii="Arial" w:hAnsi="Arial" w:cs="Arial"/>
          <w:i/>
          <w:iCs/>
        </w:rPr>
        <w:t>The Police responsibility to a missing person.</w:t>
      </w:r>
      <w:r w:rsidR="00BA55A2" w:rsidRPr="39CEEAF4">
        <w:rPr>
          <w:rStyle w:val="eop"/>
          <w:rFonts w:ascii="Arial" w:hAnsi="Arial" w:cs="Arial"/>
        </w:rPr>
        <w:t> </w:t>
      </w:r>
    </w:p>
    <w:p w14:paraId="739BC86C" w14:textId="11FD517C" w:rsidR="00CB1843" w:rsidRPr="00B52095" w:rsidRDefault="00BA55A2">
      <w:pPr>
        <w:pStyle w:val="paragraph"/>
        <w:spacing w:before="0" w:after="0" w:line="360" w:lineRule="auto"/>
        <w:jc w:val="both"/>
        <w:textAlignment w:val="baseline"/>
        <w:rPr>
          <w:rFonts w:ascii="Arial" w:hAnsi="Arial" w:cs="Arial"/>
        </w:rPr>
      </w:pPr>
      <w:r>
        <w:rPr>
          <w:rStyle w:val="normaltextrun"/>
          <w:rFonts w:ascii="Arial" w:hAnsi="Arial" w:cs="Arial"/>
        </w:rPr>
        <w:t xml:space="preserve">Police Services play a pivotal role in all reported missing person cases. The Police investigation can have a significant impact on the outcome of that missing person being found safely and timely. When a person is reported missing to the Police, it becomes their responsibility for conducting an initial investigation into the circumstances surrounding that person’s disappearance and a risk assessment of the level of risk </w:t>
      </w:r>
      <w:r w:rsidR="00B52095">
        <w:rPr>
          <w:rStyle w:val="normaltextrun"/>
          <w:rFonts w:ascii="Arial" w:hAnsi="Arial" w:cs="Arial"/>
        </w:rPr>
        <w:t>towards</w:t>
      </w:r>
      <w:r>
        <w:rPr>
          <w:rStyle w:val="normaltextrun"/>
          <w:rFonts w:ascii="Arial" w:hAnsi="Arial" w:cs="Arial"/>
        </w:rPr>
        <w:t xml:space="preserve"> the missing person</w:t>
      </w:r>
      <w:r w:rsidR="00B52095">
        <w:rPr>
          <w:rStyle w:val="normaltextrun"/>
          <w:rFonts w:ascii="Arial" w:hAnsi="Arial" w:cs="Arial"/>
        </w:rPr>
        <w:t xml:space="preserve"> </w:t>
      </w:r>
      <w:r>
        <w:rPr>
          <w:rStyle w:val="normaltextrun"/>
          <w:rFonts w:ascii="Arial" w:hAnsi="Arial" w:cs="Arial"/>
          <w:color w:val="000000"/>
        </w:rPr>
        <w:t xml:space="preserve">(Holmes, 2016). </w:t>
      </w:r>
      <w:r>
        <w:rPr>
          <w:rStyle w:val="normaltextrun"/>
          <w:rFonts w:ascii="Arial" w:hAnsi="Arial" w:cs="Arial"/>
        </w:rPr>
        <w:t xml:space="preserve">This would require gathering as much information as possible, whether it be from family members, work colleagues, </w:t>
      </w:r>
      <w:r w:rsidR="00186A4D">
        <w:rPr>
          <w:rStyle w:val="normaltextrun"/>
          <w:rFonts w:ascii="Arial" w:hAnsi="Arial" w:cs="Arial"/>
        </w:rPr>
        <w:t>associates,</w:t>
      </w:r>
      <w:r w:rsidR="1C7BE4EA">
        <w:rPr>
          <w:rStyle w:val="normaltextrun"/>
          <w:rFonts w:ascii="Arial" w:hAnsi="Arial" w:cs="Arial"/>
        </w:rPr>
        <w:t xml:space="preserve"> </w:t>
      </w:r>
      <w:r>
        <w:rPr>
          <w:rStyle w:val="normaltextrun"/>
          <w:rFonts w:ascii="Arial" w:hAnsi="Arial" w:cs="Arial"/>
        </w:rPr>
        <w:t xml:space="preserve">or any other sources.  It would be necessary to conduct a search of a missing person's home or the area in which they were last seen. Among other things, the risk assessment may reveal whether the missing person disappeared deliberately through choice or if there was an unexplained reason for their disappearance.  This could establish whether they were more likely to </w:t>
      </w:r>
      <w:r w:rsidR="5B847BFE">
        <w:rPr>
          <w:rStyle w:val="normaltextrun"/>
          <w:rFonts w:ascii="Arial" w:hAnsi="Arial" w:cs="Arial"/>
        </w:rPr>
        <w:t xml:space="preserve">at risk of </w:t>
      </w:r>
      <w:r>
        <w:rPr>
          <w:rStyle w:val="normaltextrun"/>
          <w:rFonts w:ascii="Arial" w:hAnsi="Arial" w:cs="Arial"/>
        </w:rPr>
        <w:t>harm</w:t>
      </w:r>
      <w:r w:rsidR="307B2E88">
        <w:rPr>
          <w:rStyle w:val="normaltextrun"/>
          <w:rFonts w:ascii="Arial" w:hAnsi="Arial" w:cs="Arial"/>
        </w:rPr>
        <w:t>ing</w:t>
      </w:r>
      <w:r>
        <w:rPr>
          <w:rStyle w:val="normaltextrun"/>
          <w:rFonts w:ascii="Arial" w:hAnsi="Arial" w:cs="Arial"/>
        </w:rPr>
        <w:t xml:space="preserve"> themselves or other people </w:t>
      </w:r>
      <w:r>
        <w:rPr>
          <w:rStyle w:val="normaltextrun"/>
          <w:rFonts w:ascii="Arial" w:hAnsi="Arial" w:cs="Arial"/>
          <w:shd w:val="clear" w:color="auto" w:fill="FFFFFF"/>
        </w:rPr>
        <w:t>(College of Policing, 2016).</w:t>
      </w:r>
      <w:r>
        <w:rPr>
          <w:rStyle w:val="eop"/>
          <w:rFonts w:ascii="Arial" w:hAnsi="Arial" w:cs="Arial"/>
        </w:rPr>
        <w:t> </w:t>
      </w:r>
      <w:r w:rsidR="7E40DF04">
        <w:rPr>
          <w:rStyle w:val="eop"/>
          <w:rFonts w:ascii="Arial" w:hAnsi="Arial" w:cs="Arial"/>
        </w:rPr>
        <w:t xml:space="preserve"> </w:t>
      </w:r>
      <w:r>
        <w:rPr>
          <w:rStyle w:val="normaltextrun"/>
          <w:rFonts w:ascii="Arial" w:hAnsi="Arial" w:cs="Arial"/>
        </w:rPr>
        <w:t>In general, the Police oversee making sure that every case involving a missing person in the United Kingdom is investigated as soon as possible and thoroughly to make sure that everything that can be done is being done. </w:t>
      </w:r>
      <w:r>
        <w:rPr>
          <w:rStyle w:val="eop"/>
          <w:rFonts w:ascii="Arial" w:hAnsi="Arial" w:cs="Arial"/>
        </w:rPr>
        <w:t> </w:t>
      </w:r>
    </w:p>
    <w:p w14:paraId="3A64C0E2" w14:textId="77777777" w:rsidR="00CB1843" w:rsidRDefault="00CB1843">
      <w:pPr>
        <w:pStyle w:val="paragraph"/>
        <w:spacing w:before="0" w:after="0" w:line="360" w:lineRule="auto"/>
        <w:jc w:val="both"/>
        <w:textAlignment w:val="baseline"/>
        <w:rPr>
          <w:rFonts w:ascii="Arial" w:hAnsi="Arial" w:cs="Arial"/>
        </w:rPr>
      </w:pPr>
    </w:p>
    <w:p w14:paraId="46487C70" w14:textId="7BCA17A6" w:rsidR="00CB1843" w:rsidRDefault="00BA55A2">
      <w:pPr>
        <w:pStyle w:val="paragraph"/>
        <w:spacing w:before="0" w:after="0" w:line="360" w:lineRule="auto"/>
        <w:jc w:val="both"/>
        <w:textAlignment w:val="baseline"/>
      </w:pPr>
      <w:r w:rsidRPr="39CEEAF4">
        <w:rPr>
          <w:rStyle w:val="normaltextrun"/>
          <w:rFonts w:ascii="Arial" w:hAnsi="Arial" w:cs="Arial"/>
        </w:rPr>
        <w:t>Following completion of the initial investigation and gathering of relevant information, a Police inspector or higher will determine whether to escalate the case based on the level of risk involved or whether there are any suspicious circumstances that warrant giving the missing person case higher priority. </w:t>
      </w:r>
      <w:r w:rsidRPr="39CEEAF4">
        <w:rPr>
          <w:rStyle w:val="eop"/>
          <w:rFonts w:ascii="Arial" w:hAnsi="Arial" w:cs="Arial"/>
        </w:rPr>
        <w:t> </w:t>
      </w:r>
      <w:r w:rsidRPr="39CEEAF4">
        <w:rPr>
          <w:rStyle w:val="normaltextrun"/>
          <w:rFonts w:ascii="Arial" w:hAnsi="Arial" w:cs="Arial"/>
        </w:rPr>
        <w:t xml:space="preserve">Typically, first risk assessments involve standard police inquiries involving fact-finding and questioning. Following the risk assessment, if the case is escalated, specialised resources may be brought </w:t>
      </w:r>
      <w:proofErr w:type="gramStart"/>
      <w:r w:rsidRPr="39CEEAF4">
        <w:rPr>
          <w:rStyle w:val="normaltextrun"/>
          <w:rFonts w:ascii="Arial" w:hAnsi="Arial" w:cs="Arial"/>
        </w:rPr>
        <w:t>in</w:t>
      </w:r>
      <w:proofErr w:type="gramEnd"/>
      <w:r w:rsidRPr="39CEEAF4">
        <w:rPr>
          <w:rStyle w:val="normaltextrun"/>
          <w:rFonts w:ascii="Arial" w:hAnsi="Arial" w:cs="Arial"/>
        </w:rPr>
        <w:t xml:space="preserve"> and the </w:t>
      </w:r>
      <w:r w:rsidRPr="39CEEAF4">
        <w:rPr>
          <w:rStyle w:val="normaltextrun"/>
          <w:rFonts w:ascii="Arial" w:hAnsi="Arial" w:cs="Arial"/>
        </w:rPr>
        <w:lastRenderedPageBreak/>
        <w:t>missing person's investigation may become more complex (College of Policing, 2016).</w:t>
      </w:r>
      <w:r w:rsidRPr="39CEEAF4">
        <w:rPr>
          <w:rStyle w:val="eop"/>
          <w:rFonts w:ascii="Arial" w:hAnsi="Arial" w:cs="Arial"/>
        </w:rPr>
        <w:t xml:space="preserve">  Within the South Wales Police service, there </w:t>
      </w:r>
      <w:r w:rsidRPr="39CEEAF4">
        <w:rPr>
          <w:rStyle w:val="normaltextrun"/>
          <w:rFonts w:ascii="Arial" w:hAnsi="Arial" w:cs="Arial"/>
        </w:rPr>
        <w:t xml:space="preserve">is a team specifically for missing persons. Members of this specialised team not only investigate cases of missing persons, but also </w:t>
      </w:r>
      <w:r w:rsidR="00683941" w:rsidRPr="39CEEAF4">
        <w:rPr>
          <w:rStyle w:val="normaltextrun"/>
          <w:rFonts w:ascii="Arial" w:hAnsi="Arial" w:cs="Arial"/>
        </w:rPr>
        <w:t>investigate</w:t>
      </w:r>
      <w:r w:rsidRPr="39CEEAF4">
        <w:rPr>
          <w:rStyle w:val="normaltextrun"/>
          <w:rFonts w:ascii="Arial" w:hAnsi="Arial" w:cs="Arial"/>
        </w:rPr>
        <w:t xml:space="preserve"> cases of people who </w:t>
      </w:r>
      <w:r w:rsidR="00683941" w:rsidRPr="39CEEAF4">
        <w:rPr>
          <w:rStyle w:val="normaltextrun"/>
          <w:rFonts w:ascii="Arial" w:hAnsi="Arial" w:cs="Arial"/>
        </w:rPr>
        <w:t>may be</w:t>
      </w:r>
      <w:r w:rsidRPr="39CEEAF4">
        <w:rPr>
          <w:rStyle w:val="normaltextrun"/>
          <w:rFonts w:ascii="Arial" w:hAnsi="Arial" w:cs="Arial"/>
        </w:rPr>
        <w:t xml:space="preserve"> vulnerable for child sex exploitation. Other risk categories, such as adults at risk and mental health, may also be covered. </w:t>
      </w:r>
      <w:r w:rsidR="39D5BAB1" w:rsidRPr="39CEEAF4">
        <w:rPr>
          <w:rStyle w:val="normaltextrun"/>
          <w:rFonts w:ascii="Arial" w:hAnsi="Arial" w:cs="Arial"/>
        </w:rPr>
        <w:t xml:space="preserve"> </w:t>
      </w:r>
      <w:r w:rsidRPr="39CEEAF4">
        <w:rPr>
          <w:rStyle w:val="normaltextrun"/>
          <w:rFonts w:ascii="Arial" w:hAnsi="Arial" w:cs="Arial"/>
        </w:rPr>
        <w:t xml:space="preserve">A wide range of issues can make a missing person vulnerable and can be present in many of the people who disappear for a variety of reasons. These missing people may be found with the assistance of specialised resources the Police have at their disposal such as search teams, dog teams and police air service </w:t>
      </w:r>
      <w:r w:rsidR="00186A4D" w:rsidRPr="39CEEAF4">
        <w:rPr>
          <w:rStyle w:val="normaltextrun"/>
          <w:rFonts w:ascii="Arial" w:hAnsi="Arial" w:cs="Arial"/>
        </w:rPr>
        <w:t>i.e.,</w:t>
      </w:r>
      <w:r w:rsidRPr="39CEEAF4">
        <w:rPr>
          <w:rStyle w:val="normaltextrun"/>
          <w:rFonts w:ascii="Arial" w:hAnsi="Arial" w:cs="Arial"/>
        </w:rPr>
        <w:t xml:space="preserve"> drone and helicopter (South Wales Police, 2023).</w:t>
      </w:r>
      <w:r w:rsidRPr="39CEEAF4">
        <w:rPr>
          <w:rStyle w:val="eop"/>
          <w:rFonts w:ascii="Arial" w:hAnsi="Arial" w:cs="Arial"/>
        </w:rPr>
        <w:t> </w:t>
      </w:r>
    </w:p>
    <w:p w14:paraId="65DAA276" w14:textId="77777777" w:rsidR="00CB1843" w:rsidRDefault="00CB1843">
      <w:pPr>
        <w:pStyle w:val="paragraph"/>
        <w:spacing w:before="0" w:after="0" w:line="360" w:lineRule="auto"/>
        <w:jc w:val="both"/>
        <w:textAlignment w:val="baseline"/>
        <w:rPr>
          <w:rFonts w:ascii="Arial" w:hAnsi="Arial" w:cs="Arial"/>
        </w:rPr>
      </w:pPr>
    </w:p>
    <w:p w14:paraId="0F97778A" w14:textId="5F91AA10" w:rsidR="00CB1843" w:rsidRDefault="00BA55A2">
      <w:pPr>
        <w:pStyle w:val="paragraph"/>
        <w:spacing w:before="0" w:after="0" w:line="360" w:lineRule="auto"/>
        <w:jc w:val="both"/>
        <w:textAlignment w:val="baseline"/>
      </w:pPr>
      <w:r w:rsidRPr="39CEEAF4">
        <w:rPr>
          <w:rStyle w:val="normaltextrun"/>
          <w:rFonts w:ascii="Arial" w:hAnsi="Arial" w:cs="Arial"/>
        </w:rPr>
        <w:t>The Police will launch a criminal investigation into a disappearance and try to identify possible suspects, while compiling the best evidence</w:t>
      </w:r>
      <w:r w:rsidR="5FFF8892" w:rsidRPr="39CEEAF4">
        <w:rPr>
          <w:rStyle w:val="normaltextrun"/>
          <w:rFonts w:ascii="Arial" w:hAnsi="Arial" w:cs="Arial"/>
        </w:rPr>
        <w:t xml:space="preserve"> i</w:t>
      </w:r>
      <w:r w:rsidRPr="39CEEAF4">
        <w:rPr>
          <w:rStyle w:val="normaltextrun"/>
          <w:rFonts w:ascii="Arial" w:hAnsi="Arial" w:cs="Arial"/>
        </w:rPr>
        <w:t>f they believe that someone is responsible for the disappearance of a missing person and/or there is a criminal component to the case. </w:t>
      </w:r>
      <w:r w:rsidRPr="39CEEAF4">
        <w:rPr>
          <w:rStyle w:val="eop"/>
          <w:rFonts w:ascii="Arial" w:hAnsi="Arial" w:cs="Arial"/>
        </w:rPr>
        <w:t> </w:t>
      </w:r>
      <w:r w:rsidRPr="39CEEAF4">
        <w:rPr>
          <w:rStyle w:val="normaltextrun"/>
          <w:rFonts w:ascii="Arial" w:hAnsi="Arial" w:cs="Arial"/>
        </w:rPr>
        <w:t>Working with partner agencies, such as the National Crime Agency or forensic specialists, may be necessary to accomplish this. </w:t>
      </w:r>
      <w:r w:rsidRPr="39CEEAF4">
        <w:rPr>
          <w:rStyle w:val="eop"/>
          <w:rFonts w:ascii="Arial" w:hAnsi="Arial" w:cs="Arial"/>
        </w:rPr>
        <w:t xml:space="preserve"> Finally, it is the Police’s responsibility to provide support to the families and friends of missing people during the investigative process.  </w:t>
      </w:r>
      <w:r w:rsidRPr="39CEEAF4">
        <w:rPr>
          <w:rStyle w:val="normaltextrun"/>
          <w:rFonts w:ascii="Arial" w:hAnsi="Arial" w:cs="Arial"/>
        </w:rPr>
        <w:t>Officers with specialised training or a Family Liaison officer is assigned to the family to serve as a point of contact between the family and the Police during this emotionally challenging time. </w:t>
      </w:r>
    </w:p>
    <w:p w14:paraId="40D1A779" w14:textId="77777777" w:rsidR="00CB1843" w:rsidRDefault="00BA55A2">
      <w:pPr>
        <w:pStyle w:val="paragraph"/>
        <w:spacing w:before="0" w:after="0" w:line="360" w:lineRule="auto"/>
        <w:jc w:val="both"/>
        <w:textAlignment w:val="baseline"/>
      </w:pPr>
      <w:r>
        <w:rPr>
          <w:rStyle w:val="eop"/>
          <w:rFonts w:ascii="Arial" w:hAnsi="Arial" w:cs="Arial"/>
        </w:rPr>
        <w:t> </w:t>
      </w:r>
    </w:p>
    <w:p w14:paraId="4612AB97" w14:textId="07868864" w:rsidR="00CB1843" w:rsidRDefault="71DB23FC">
      <w:pPr>
        <w:pStyle w:val="paragraph"/>
        <w:spacing w:before="0" w:after="0" w:line="360" w:lineRule="auto"/>
        <w:jc w:val="both"/>
        <w:textAlignment w:val="baseline"/>
      </w:pPr>
      <w:r w:rsidRPr="39CEEAF4">
        <w:rPr>
          <w:rStyle w:val="eop"/>
          <w:rFonts w:ascii="Arial" w:hAnsi="Arial" w:cs="Arial"/>
          <w:i/>
          <w:iCs/>
          <w:color w:val="000000" w:themeColor="text1"/>
        </w:rPr>
        <w:t>2</w:t>
      </w:r>
      <w:r w:rsidR="00BA55A2" w:rsidRPr="39CEEAF4">
        <w:rPr>
          <w:rStyle w:val="eop"/>
          <w:rFonts w:ascii="Arial" w:hAnsi="Arial" w:cs="Arial"/>
          <w:i/>
          <w:iCs/>
          <w:color w:val="000000" w:themeColor="text1"/>
        </w:rPr>
        <w:t>.2</w:t>
      </w:r>
      <w:r w:rsidR="00BA55A2">
        <w:tab/>
      </w:r>
      <w:r w:rsidR="00BA55A2" w:rsidRPr="39CEEAF4">
        <w:rPr>
          <w:rStyle w:val="normaltextrun"/>
          <w:rFonts w:ascii="Arial" w:hAnsi="Arial" w:cs="Arial"/>
          <w:i/>
          <w:iCs/>
        </w:rPr>
        <w:t>The public’s involvement in a missing persons case. </w:t>
      </w:r>
      <w:r w:rsidR="00BA55A2" w:rsidRPr="39CEEAF4">
        <w:rPr>
          <w:rStyle w:val="eop"/>
          <w:rFonts w:ascii="Arial" w:hAnsi="Arial" w:cs="Arial"/>
          <w:i/>
          <w:iCs/>
        </w:rPr>
        <w:t> </w:t>
      </w:r>
    </w:p>
    <w:p w14:paraId="554DA981" w14:textId="6154D371" w:rsidR="00CB1843" w:rsidRDefault="00BA55A2" w:rsidP="1358C3B2">
      <w:pPr>
        <w:pStyle w:val="paragraph"/>
        <w:shd w:val="clear" w:color="auto" w:fill="FFFFFF" w:themeFill="background1"/>
        <w:spacing w:before="0" w:after="0" w:line="360" w:lineRule="auto"/>
        <w:jc w:val="both"/>
        <w:textAlignment w:val="baseline"/>
      </w:pPr>
      <w:r>
        <w:rPr>
          <w:rStyle w:val="normaltextrun"/>
          <w:rFonts w:ascii="Arial" w:hAnsi="Arial" w:cs="Arial"/>
        </w:rPr>
        <w:t>The public has had a history of being involved in missing person. Firstly, for someone to be considered missing, they must be identified as such by another individual. Someone must report the missing person and bring up the matter when someone goes missing. </w:t>
      </w:r>
      <w:r>
        <w:rPr>
          <w:rStyle w:val="eop"/>
          <w:rFonts w:ascii="Arial" w:hAnsi="Arial" w:cs="Arial"/>
        </w:rPr>
        <w:t> </w:t>
      </w:r>
      <w:r>
        <w:rPr>
          <w:rStyle w:val="normaltextrun"/>
          <w:rFonts w:ascii="Arial" w:hAnsi="Arial" w:cs="Arial"/>
        </w:rPr>
        <w:t>Informing others about a person's disappearance is helpful, but the Police must be notified as soon as possible of their possible disappearance.  </w:t>
      </w:r>
      <w:r>
        <w:rPr>
          <w:rStyle w:val="eop"/>
          <w:rFonts w:ascii="Arial" w:hAnsi="Arial" w:cs="Arial"/>
        </w:rPr>
        <w:t> </w:t>
      </w:r>
      <w:r>
        <w:rPr>
          <w:rStyle w:val="normaltextrun"/>
          <w:rFonts w:ascii="Arial" w:hAnsi="Arial" w:cs="Arial"/>
        </w:rPr>
        <w:t>Contrary to popular assumption, you do not need to wait 24 hours to report someone missing. You could report that person missing to the Police as soon as you are unable to locate them and are concerned for their safety and well-being. </w:t>
      </w:r>
      <w:r>
        <w:rPr>
          <w:rStyle w:val="eop"/>
          <w:rFonts w:ascii="Arial" w:hAnsi="Arial" w:cs="Arial"/>
        </w:rPr>
        <w:t> </w:t>
      </w:r>
      <w:r>
        <w:rPr>
          <w:rStyle w:val="normaltextrun"/>
          <w:rFonts w:ascii="Arial" w:hAnsi="Arial" w:cs="Arial"/>
        </w:rPr>
        <w:t xml:space="preserve">Informing the Police of any concerns is essential, the sooner the Police are notified that someone is missing, the sooner they can start their investigation </w:t>
      </w:r>
      <w:r>
        <w:rPr>
          <w:rStyle w:val="normaltextrun"/>
          <w:rFonts w:ascii="Arial" w:hAnsi="Arial" w:cs="Arial"/>
          <w:shd w:val="clear" w:color="auto" w:fill="FFFFFF"/>
        </w:rPr>
        <w:t>(Missing People, 2020).</w:t>
      </w:r>
      <w:r>
        <w:rPr>
          <w:rStyle w:val="eop"/>
          <w:rFonts w:ascii="Arial" w:hAnsi="Arial" w:cs="Arial"/>
        </w:rPr>
        <w:t> </w:t>
      </w:r>
    </w:p>
    <w:p w14:paraId="1F6C980D" w14:textId="77777777" w:rsidR="00CB1843" w:rsidRDefault="00CB1843">
      <w:pPr>
        <w:pStyle w:val="paragraph"/>
        <w:shd w:val="clear" w:color="auto" w:fill="FFFFFF"/>
        <w:spacing w:before="0" w:after="0" w:line="360" w:lineRule="auto"/>
        <w:jc w:val="both"/>
        <w:textAlignment w:val="baseline"/>
      </w:pPr>
    </w:p>
    <w:p w14:paraId="2411EA90" w14:textId="61E95436" w:rsidR="00CB1843" w:rsidRDefault="00BA55A2" w:rsidP="1358C3B2">
      <w:pPr>
        <w:pStyle w:val="paragraph"/>
        <w:shd w:val="clear" w:color="auto" w:fill="FFFFFF" w:themeFill="background1"/>
        <w:spacing w:before="0" w:after="0" w:line="360" w:lineRule="auto"/>
        <w:jc w:val="both"/>
      </w:pPr>
      <w:r w:rsidRPr="1358C3B2">
        <w:rPr>
          <w:rStyle w:val="normaltextrun"/>
          <w:rFonts w:ascii="Arial" w:hAnsi="Arial" w:cs="Arial"/>
        </w:rPr>
        <w:lastRenderedPageBreak/>
        <w:t>South Wales Police state that they appreciate their communit</w:t>
      </w:r>
      <w:r w:rsidR="1D558FD5" w:rsidRPr="1358C3B2">
        <w:rPr>
          <w:rStyle w:val="normaltextrun"/>
          <w:rFonts w:ascii="Arial" w:hAnsi="Arial" w:cs="Arial"/>
        </w:rPr>
        <w:t>y</w:t>
      </w:r>
      <w:r w:rsidRPr="1358C3B2">
        <w:rPr>
          <w:rStyle w:val="normaltextrun"/>
          <w:rFonts w:ascii="Arial" w:hAnsi="Arial" w:cs="Arial"/>
        </w:rPr>
        <w:t xml:space="preserve"> worries and concerns when an individual goes missing, as well as the genuine offers of help and support they receive</w:t>
      </w:r>
      <w:r w:rsidR="6A262F0F" w:rsidRPr="1358C3B2">
        <w:rPr>
          <w:rStyle w:val="normaltextrun"/>
          <w:rFonts w:ascii="Arial" w:hAnsi="Arial" w:cs="Arial"/>
        </w:rPr>
        <w:t>; ho</w:t>
      </w:r>
      <w:r w:rsidRPr="1358C3B2">
        <w:rPr>
          <w:rStyle w:val="normaltextrun"/>
          <w:rFonts w:ascii="Arial" w:hAnsi="Arial" w:cs="Arial"/>
        </w:rPr>
        <w:t>wever</w:t>
      </w:r>
      <w:r w:rsidR="4D595C0C" w:rsidRPr="1358C3B2">
        <w:rPr>
          <w:rStyle w:val="normaltextrun"/>
          <w:rFonts w:ascii="Arial" w:hAnsi="Arial" w:cs="Arial"/>
        </w:rPr>
        <w:t>,</w:t>
      </w:r>
      <w:r w:rsidRPr="1358C3B2">
        <w:rPr>
          <w:rStyle w:val="normaltextrun"/>
          <w:rFonts w:ascii="Arial" w:hAnsi="Arial" w:cs="Arial"/>
        </w:rPr>
        <w:t xml:space="preserve"> they ask that the public do not conduct their own searches. The reasons for this are that searches conducted by South Wales Police are coordinated by highly trained, equipped search professionals who are led by gathered intelligence </w:t>
      </w:r>
      <w:r w:rsidR="64160D21" w:rsidRPr="1358C3B2">
        <w:rPr>
          <w:rStyle w:val="normaltextrun"/>
          <w:rFonts w:ascii="Arial" w:hAnsi="Arial" w:cs="Arial"/>
        </w:rPr>
        <w:t>using</w:t>
      </w:r>
      <w:r w:rsidRPr="1358C3B2">
        <w:rPr>
          <w:rStyle w:val="normaltextrun"/>
          <w:rFonts w:ascii="Arial" w:hAnsi="Arial" w:cs="Arial"/>
        </w:rPr>
        <w:t xml:space="preserve"> a disciplined approach that all trained specialists involved in that search understand and follow. Despite members of the public’s moral intentions, they can be placed at risk themselves whilst out searching, additional accidents or incidents would hinder the original search. Their attempts could also hamper the official search</w:t>
      </w:r>
      <w:r w:rsidRPr="1358C3B2">
        <w:rPr>
          <w:rStyle w:val="normaltextrun"/>
          <w:rFonts w:ascii="Arial" w:hAnsi="Arial" w:cs="Arial"/>
          <w:color w:val="00B050"/>
        </w:rPr>
        <w:t xml:space="preserve"> </w:t>
      </w:r>
      <w:r w:rsidRPr="1358C3B2">
        <w:rPr>
          <w:rStyle w:val="normaltextrun"/>
          <w:rFonts w:ascii="Arial" w:hAnsi="Arial" w:cs="Arial"/>
        </w:rPr>
        <w:t>by disrupting the scent being tracked by search dog units or by those who are not forensically aware around potential forensic opportunities.  This could have huge complications should the investigation later become a criminal investigation (South Wales Police, 2023).  In the rare circumstances the public would be asked to join in Police search, these are organised and managed professionally with clear constraints for members of the public by those in charge of the search (South Wales Police, 2023).</w:t>
      </w:r>
      <w:r w:rsidRPr="1358C3B2">
        <w:rPr>
          <w:rStyle w:val="eop"/>
          <w:rFonts w:ascii="Arial" w:hAnsi="Arial" w:cs="Arial"/>
        </w:rPr>
        <w:t> </w:t>
      </w:r>
    </w:p>
    <w:p w14:paraId="28571C0E" w14:textId="117AE6F5" w:rsidR="00CB1843" w:rsidRDefault="00BA55A2">
      <w:pPr>
        <w:pStyle w:val="paragraph"/>
        <w:spacing w:before="0" w:after="0" w:line="360" w:lineRule="auto"/>
        <w:jc w:val="both"/>
        <w:textAlignment w:val="baseline"/>
      </w:pPr>
      <w:r>
        <w:rPr>
          <w:rStyle w:val="eop"/>
          <w:rFonts w:ascii="Arial" w:hAnsi="Arial" w:cs="Arial"/>
          <w:color w:val="000000"/>
        </w:rPr>
        <w:t> </w:t>
      </w:r>
    </w:p>
    <w:p w14:paraId="1400379D" w14:textId="6DDEAAFC" w:rsidR="32C7441F" w:rsidRDefault="050B10E0" w:rsidP="7840C29C">
      <w:pPr>
        <w:pStyle w:val="paragraph"/>
        <w:spacing w:before="0" w:after="0" w:line="360" w:lineRule="auto"/>
        <w:jc w:val="both"/>
        <w:rPr>
          <w:rFonts w:ascii="Arial" w:eastAsia="Arial" w:hAnsi="Arial" w:cs="Arial"/>
          <w:color w:val="000000" w:themeColor="text1"/>
        </w:rPr>
      </w:pPr>
      <w:r w:rsidRPr="7840C29C">
        <w:rPr>
          <w:rFonts w:ascii="Arial" w:hAnsi="Arial" w:cs="Arial"/>
          <w:i/>
          <w:iCs/>
        </w:rPr>
        <w:t>2.3</w:t>
      </w:r>
      <w:r w:rsidR="32C7441F">
        <w:tab/>
      </w:r>
      <w:r w:rsidR="00BA55A2" w:rsidRPr="7840C29C">
        <w:rPr>
          <w:rFonts w:ascii="Arial" w:hAnsi="Arial" w:cs="Arial"/>
          <w:i/>
          <w:iCs/>
        </w:rPr>
        <w:t>Benefits of public involvement.</w:t>
      </w:r>
    </w:p>
    <w:p w14:paraId="0D8ECD54" w14:textId="03B92650" w:rsidR="00B52095" w:rsidRDefault="32C7441F" w:rsidP="000C7252">
      <w:pPr>
        <w:pStyle w:val="paragraph"/>
        <w:spacing w:before="0" w:after="0" w:line="360" w:lineRule="auto"/>
        <w:jc w:val="both"/>
        <w:rPr>
          <w:rFonts w:ascii="Arial" w:eastAsia="Arial" w:hAnsi="Arial" w:cs="Arial"/>
          <w:color w:val="000000" w:themeColor="text1"/>
        </w:rPr>
      </w:pPr>
      <w:r w:rsidRPr="39CEEAF4">
        <w:rPr>
          <w:rFonts w:ascii="Arial" w:eastAsia="Arial" w:hAnsi="Arial" w:cs="Arial"/>
          <w:color w:val="000000" w:themeColor="text1"/>
        </w:rPr>
        <w:t>In the wake of large-scale disasters</w:t>
      </w:r>
      <w:r w:rsidR="716C2950" w:rsidRPr="39CEEAF4">
        <w:rPr>
          <w:rFonts w:ascii="Arial" w:eastAsia="Arial" w:hAnsi="Arial" w:cs="Arial"/>
          <w:color w:val="000000" w:themeColor="text1"/>
        </w:rPr>
        <w:t xml:space="preserve"> or</w:t>
      </w:r>
      <w:r w:rsidRPr="39CEEAF4">
        <w:rPr>
          <w:rFonts w:ascii="Arial" w:eastAsia="Arial" w:hAnsi="Arial" w:cs="Arial"/>
          <w:color w:val="000000" w:themeColor="text1"/>
        </w:rPr>
        <w:t xml:space="preserve"> man-made atrocities, impulsive groups of missing posters are often viewed</w:t>
      </w:r>
      <w:r w:rsidR="0E015F48" w:rsidRPr="39CEEAF4">
        <w:rPr>
          <w:rFonts w:ascii="Arial" w:eastAsia="Arial" w:hAnsi="Arial" w:cs="Arial"/>
          <w:color w:val="000000" w:themeColor="text1"/>
        </w:rPr>
        <w:t xml:space="preserve"> compiled</w:t>
      </w:r>
      <w:r w:rsidRPr="39CEEAF4">
        <w:rPr>
          <w:rFonts w:ascii="Arial" w:eastAsia="Arial" w:hAnsi="Arial" w:cs="Arial"/>
          <w:color w:val="000000" w:themeColor="text1"/>
        </w:rPr>
        <w:t xml:space="preserve">. In the United Kingdom, these missing person appeals are </w:t>
      </w:r>
      <w:r w:rsidR="282A3CB0" w:rsidRPr="39CEEAF4">
        <w:rPr>
          <w:rFonts w:ascii="Arial" w:eastAsia="Arial" w:hAnsi="Arial" w:cs="Arial"/>
          <w:color w:val="000000" w:themeColor="text1"/>
        </w:rPr>
        <w:t xml:space="preserve">often </w:t>
      </w:r>
      <w:r w:rsidRPr="39CEEAF4">
        <w:rPr>
          <w:rFonts w:ascii="Arial" w:eastAsia="Arial" w:hAnsi="Arial" w:cs="Arial"/>
          <w:color w:val="000000" w:themeColor="text1"/>
        </w:rPr>
        <w:t xml:space="preserve">diverse, </w:t>
      </w:r>
      <w:r w:rsidR="00E94EEA" w:rsidRPr="39CEEAF4">
        <w:rPr>
          <w:rFonts w:ascii="Arial" w:eastAsia="Arial" w:hAnsi="Arial" w:cs="Arial"/>
          <w:color w:val="000000" w:themeColor="text1"/>
        </w:rPr>
        <w:t>common,</w:t>
      </w:r>
      <w:r w:rsidRPr="39CEEAF4">
        <w:rPr>
          <w:rFonts w:ascii="Arial" w:eastAsia="Arial" w:hAnsi="Arial" w:cs="Arial"/>
          <w:color w:val="000000" w:themeColor="text1"/>
        </w:rPr>
        <w:t xml:space="preserve"> and innovative but useful in raising the profile of the person who is missing. These appeals are often made by the families and friends of the missing</w:t>
      </w:r>
      <w:r w:rsidR="50BE9BE9" w:rsidRPr="39CEEAF4">
        <w:rPr>
          <w:rFonts w:ascii="Arial" w:eastAsia="Arial" w:hAnsi="Arial" w:cs="Arial"/>
          <w:color w:val="000000" w:themeColor="text1"/>
        </w:rPr>
        <w:t xml:space="preserve"> </w:t>
      </w:r>
      <w:r w:rsidRPr="39CEEAF4">
        <w:rPr>
          <w:rFonts w:ascii="Arial" w:eastAsia="Arial" w:hAnsi="Arial" w:cs="Arial"/>
          <w:color w:val="000000" w:themeColor="text1"/>
        </w:rPr>
        <w:t>person or by the local police services investigating their disappearance. The national charity, Missing People also make appeals (Holmes, 2016). Over recent years, this has progressed to the use of social media in raising the profile. There has been increased use of social media by the Police as a way of engaging the public in ongoing investigations. It allows important information to be distributed quickly and effectively</w:t>
      </w:r>
      <w:r w:rsidR="00A11012">
        <w:rPr>
          <w:rFonts w:ascii="Arial" w:eastAsia="Arial" w:hAnsi="Arial" w:cs="Arial"/>
          <w:color w:val="000000" w:themeColor="text1"/>
        </w:rPr>
        <w:t xml:space="preserve"> </w:t>
      </w:r>
      <w:r w:rsidR="00A11012" w:rsidRPr="00A11012">
        <w:rPr>
          <w:rFonts w:ascii="Arial" w:hAnsi="Arial" w:cs="Arial"/>
          <w:shd w:val="clear" w:color="auto" w:fill="FFFFFF"/>
        </w:rPr>
        <w:t>(Crump, 2011)</w:t>
      </w:r>
      <w:r w:rsidR="00A11012" w:rsidRPr="00A11012">
        <w:rPr>
          <w:rFonts w:ascii="Arial" w:eastAsia="Arial" w:hAnsi="Arial" w:cs="Arial"/>
        </w:rPr>
        <w:t>.</w:t>
      </w:r>
      <w:r w:rsidRPr="00A11012">
        <w:rPr>
          <w:rFonts w:ascii="Arial" w:eastAsia="Arial" w:hAnsi="Arial" w:cs="Arial"/>
        </w:rPr>
        <w:t xml:space="preserve"> </w:t>
      </w:r>
      <w:r w:rsidRPr="39CEEAF4">
        <w:rPr>
          <w:rFonts w:ascii="Arial" w:eastAsia="Arial" w:hAnsi="Arial" w:cs="Arial"/>
          <w:color w:val="000000" w:themeColor="text1"/>
        </w:rPr>
        <w:t xml:space="preserve">Social Media platforms such as Facebook, Instagram, </w:t>
      </w:r>
      <w:r w:rsidR="00A11012" w:rsidRPr="39CEEAF4">
        <w:rPr>
          <w:rFonts w:ascii="Arial" w:eastAsia="Arial" w:hAnsi="Arial" w:cs="Arial"/>
          <w:color w:val="000000" w:themeColor="text1"/>
        </w:rPr>
        <w:t>Snapchat,</w:t>
      </w:r>
      <w:r w:rsidRPr="39CEEAF4">
        <w:rPr>
          <w:rFonts w:ascii="Arial" w:eastAsia="Arial" w:hAnsi="Arial" w:cs="Arial"/>
          <w:color w:val="000000" w:themeColor="text1"/>
        </w:rPr>
        <w:t xml:space="preserve"> and X </w:t>
      </w:r>
      <w:r w:rsidR="684F5D4F" w:rsidRPr="39CEEAF4">
        <w:rPr>
          <w:rFonts w:ascii="Arial" w:eastAsia="Arial" w:hAnsi="Arial" w:cs="Arial"/>
          <w:color w:val="000000" w:themeColor="text1"/>
        </w:rPr>
        <w:t>(</w:t>
      </w:r>
      <w:r w:rsidRPr="39CEEAF4">
        <w:rPr>
          <w:rFonts w:ascii="Arial" w:eastAsia="Arial" w:hAnsi="Arial" w:cs="Arial"/>
          <w:color w:val="000000" w:themeColor="text1"/>
        </w:rPr>
        <w:t>formerly known as Twitter</w:t>
      </w:r>
      <w:r w:rsidR="6D110629" w:rsidRPr="39CEEAF4">
        <w:rPr>
          <w:rFonts w:ascii="Arial" w:eastAsia="Arial" w:hAnsi="Arial" w:cs="Arial"/>
          <w:color w:val="000000" w:themeColor="text1"/>
        </w:rPr>
        <w:t>)</w:t>
      </w:r>
      <w:r w:rsidRPr="39CEEAF4">
        <w:rPr>
          <w:rFonts w:ascii="Arial" w:eastAsia="Arial" w:hAnsi="Arial" w:cs="Arial"/>
          <w:color w:val="000000" w:themeColor="text1"/>
        </w:rPr>
        <w:t xml:space="preserve"> are used by large amounts of the public, therefore social media </w:t>
      </w:r>
      <w:proofErr w:type="gramStart"/>
      <w:r w:rsidR="70B5BC30" w:rsidRPr="39CEEAF4">
        <w:rPr>
          <w:rFonts w:ascii="Arial" w:eastAsia="Arial" w:hAnsi="Arial" w:cs="Arial"/>
          <w:color w:val="000000" w:themeColor="text1"/>
        </w:rPr>
        <w:t>i</w:t>
      </w:r>
      <w:r w:rsidR="00A11012">
        <w:rPr>
          <w:rFonts w:ascii="Arial" w:eastAsia="Arial" w:hAnsi="Arial" w:cs="Arial"/>
          <w:color w:val="000000" w:themeColor="text1"/>
        </w:rPr>
        <w:t>s</w:t>
      </w:r>
      <w:r w:rsidR="70B5BC30" w:rsidRPr="39CEEAF4">
        <w:rPr>
          <w:rFonts w:ascii="Arial" w:eastAsia="Arial" w:hAnsi="Arial" w:cs="Arial"/>
          <w:color w:val="000000" w:themeColor="text1"/>
        </w:rPr>
        <w:t xml:space="preserve"> able to</w:t>
      </w:r>
      <w:proofErr w:type="gramEnd"/>
      <w:r w:rsidR="70B5BC30" w:rsidRPr="39CEEAF4">
        <w:rPr>
          <w:rFonts w:ascii="Arial" w:eastAsia="Arial" w:hAnsi="Arial" w:cs="Arial"/>
          <w:color w:val="000000" w:themeColor="text1"/>
        </w:rPr>
        <w:t xml:space="preserve"> </w:t>
      </w:r>
      <w:r w:rsidRPr="39CEEAF4">
        <w:rPr>
          <w:rFonts w:ascii="Arial" w:eastAsia="Arial" w:hAnsi="Arial" w:cs="Arial"/>
          <w:color w:val="000000" w:themeColor="text1"/>
        </w:rPr>
        <w:t xml:space="preserve">reach many people in a variety of areas very quickly. People use these social media platforms to create social networks. </w:t>
      </w:r>
      <w:r w:rsidR="47A1CFE8" w:rsidRPr="39CEEAF4">
        <w:rPr>
          <w:rFonts w:ascii="Arial" w:eastAsia="Arial" w:hAnsi="Arial" w:cs="Arial"/>
          <w:color w:val="000000" w:themeColor="text1"/>
        </w:rPr>
        <w:t>T</w:t>
      </w:r>
      <w:r w:rsidRPr="39CEEAF4">
        <w:rPr>
          <w:rFonts w:ascii="Arial" w:eastAsia="Arial" w:hAnsi="Arial" w:cs="Arial"/>
          <w:color w:val="000000" w:themeColor="text1"/>
        </w:rPr>
        <w:t>hese social networks can now be used as a problem-solving tool, where a problem is being “outsourced” to the “crowd”</w:t>
      </w:r>
      <w:r w:rsidR="2F93E721" w:rsidRPr="39CEEAF4">
        <w:rPr>
          <w:rFonts w:ascii="Arial" w:eastAsia="Arial" w:hAnsi="Arial" w:cs="Arial"/>
          <w:color w:val="000000" w:themeColor="text1"/>
        </w:rPr>
        <w:t xml:space="preserve"> known as</w:t>
      </w:r>
      <w:r w:rsidRPr="39CEEAF4">
        <w:rPr>
          <w:rFonts w:ascii="Arial" w:eastAsia="Arial" w:hAnsi="Arial" w:cs="Arial"/>
          <w:color w:val="000000" w:themeColor="text1"/>
        </w:rPr>
        <w:t xml:space="preserve"> crowdsourcing (Howe, 2006). This can benefit missing person appeals as the more the appeal is shared on social </w:t>
      </w:r>
      <w:r w:rsidRPr="39CEEAF4">
        <w:rPr>
          <w:rFonts w:ascii="Arial" w:eastAsia="Arial" w:hAnsi="Arial" w:cs="Arial"/>
          <w:color w:val="000000" w:themeColor="text1"/>
        </w:rPr>
        <w:lastRenderedPageBreak/>
        <w:t>media the more coverage</w:t>
      </w:r>
      <w:r w:rsidR="26F44281" w:rsidRPr="39CEEAF4">
        <w:rPr>
          <w:rFonts w:ascii="Arial" w:eastAsia="Arial" w:hAnsi="Arial" w:cs="Arial"/>
          <w:color w:val="000000" w:themeColor="text1"/>
        </w:rPr>
        <w:t>, which can</w:t>
      </w:r>
      <w:r w:rsidRPr="39CEEAF4">
        <w:rPr>
          <w:rFonts w:ascii="Arial" w:eastAsia="Arial" w:hAnsi="Arial" w:cs="Arial"/>
          <w:color w:val="000000" w:themeColor="text1"/>
        </w:rPr>
        <w:t xml:space="preserve"> lead to more potential for sightings. However</w:t>
      </w:r>
      <w:r w:rsidR="7216C818" w:rsidRPr="39CEEAF4">
        <w:rPr>
          <w:rFonts w:ascii="Arial" w:eastAsia="Arial" w:hAnsi="Arial" w:cs="Arial"/>
          <w:color w:val="000000" w:themeColor="text1"/>
        </w:rPr>
        <w:t>,</w:t>
      </w:r>
      <w:r w:rsidRPr="39CEEAF4">
        <w:rPr>
          <w:rFonts w:ascii="Arial" w:eastAsia="Arial" w:hAnsi="Arial" w:cs="Arial"/>
          <w:color w:val="000000" w:themeColor="text1"/>
        </w:rPr>
        <w:t xml:space="preserve"> a counter argument to this is that </w:t>
      </w:r>
      <w:r w:rsidR="2851B064" w:rsidRPr="39CEEAF4">
        <w:rPr>
          <w:rFonts w:ascii="Arial" w:eastAsia="Arial" w:hAnsi="Arial" w:cs="Arial"/>
          <w:color w:val="000000" w:themeColor="text1"/>
        </w:rPr>
        <w:t>g</w:t>
      </w:r>
      <w:r w:rsidRPr="39CEEAF4">
        <w:rPr>
          <w:rFonts w:ascii="Arial" w:eastAsia="Arial" w:hAnsi="Arial" w:cs="Arial"/>
          <w:color w:val="000000" w:themeColor="text1"/>
        </w:rPr>
        <w:t>aining access to a crowd may offer the chance to spread a message but does</w:t>
      </w:r>
      <w:r w:rsidRPr="39CEEAF4">
        <w:rPr>
          <w:color w:val="000000" w:themeColor="text1"/>
        </w:rPr>
        <w:t xml:space="preserve"> </w:t>
      </w:r>
      <w:r w:rsidRPr="39CEEAF4">
        <w:rPr>
          <w:rFonts w:ascii="Arial" w:eastAsia="Arial" w:hAnsi="Arial" w:cs="Arial"/>
          <w:color w:val="000000" w:themeColor="text1"/>
        </w:rPr>
        <w:t>not guarantee that people will be watchful or even notice the post requesting help (Ferguson and Soave, 2020).</w:t>
      </w:r>
    </w:p>
    <w:p w14:paraId="7FD05A05" w14:textId="77777777" w:rsidR="00AD5345" w:rsidRPr="000C7252" w:rsidRDefault="00AD5345" w:rsidP="000C7252">
      <w:pPr>
        <w:pStyle w:val="paragraph"/>
        <w:spacing w:before="0" w:after="0" w:line="360" w:lineRule="auto"/>
        <w:jc w:val="both"/>
        <w:rPr>
          <w:rFonts w:ascii="Arial" w:eastAsia="Arial" w:hAnsi="Arial" w:cs="Arial"/>
          <w:color w:val="000000" w:themeColor="text1"/>
        </w:rPr>
      </w:pPr>
    </w:p>
    <w:p w14:paraId="515DA724" w14:textId="79A773AC" w:rsidR="00CB1843" w:rsidRDefault="00BA55A2" w:rsidP="20CA63DB">
      <w:pPr>
        <w:pStyle w:val="paragraph"/>
        <w:spacing w:before="0" w:after="0" w:line="360" w:lineRule="auto"/>
        <w:jc w:val="both"/>
        <w:textAlignment w:val="baseline"/>
        <w:rPr>
          <w:rFonts w:ascii="Arial" w:hAnsi="Arial" w:cs="Arial"/>
          <w:i/>
          <w:iCs/>
        </w:rPr>
      </w:pPr>
      <w:r w:rsidRPr="20CA63DB">
        <w:rPr>
          <w:rStyle w:val="normaltextrun"/>
          <w:rFonts w:ascii="Arial" w:hAnsi="Arial" w:cs="Arial"/>
          <w:color w:val="000000" w:themeColor="text1"/>
        </w:rPr>
        <w:t>With so many police agencies and families using specific social media platforms to try and find missing people, it appears that social media is becoming an increasingly useful tool for missing person investigations. The effect that social media may have on the families and loved ones of missing persons is another topic that requires further investigation. Families can use social media as a platform to receive encouraging messages and to share helpful information with</w:t>
      </w:r>
      <w:r w:rsidR="2D5AD8E5" w:rsidRPr="20CA63DB">
        <w:rPr>
          <w:rStyle w:val="normaltextrun"/>
          <w:rFonts w:ascii="Arial" w:hAnsi="Arial" w:cs="Arial"/>
          <w:color w:val="000000" w:themeColor="text1"/>
        </w:rPr>
        <w:t>in</w:t>
      </w:r>
      <w:r w:rsidRPr="20CA63DB">
        <w:rPr>
          <w:rStyle w:val="normaltextrun"/>
          <w:rFonts w:ascii="Arial" w:hAnsi="Arial" w:cs="Arial"/>
          <w:color w:val="000000" w:themeColor="text1"/>
        </w:rPr>
        <w:t xml:space="preserve"> the community. Little research has been done to determine how this </w:t>
      </w:r>
      <w:r w:rsidR="659927B2" w:rsidRPr="20CA63DB">
        <w:rPr>
          <w:rStyle w:val="normaltextrun"/>
          <w:rFonts w:ascii="Arial" w:hAnsi="Arial" w:cs="Arial"/>
          <w:color w:val="000000" w:themeColor="text1"/>
        </w:rPr>
        <w:t xml:space="preserve">might </w:t>
      </w:r>
      <w:r w:rsidRPr="20CA63DB">
        <w:rPr>
          <w:rStyle w:val="normaltextrun"/>
          <w:rFonts w:ascii="Arial" w:hAnsi="Arial" w:cs="Arial"/>
          <w:color w:val="000000" w:themeColor="text1"/>
        </w:rPr>
        <w:t>impac</w:t>
      </w:r>
      <w:r w:rsidR="771C8A07" w:rsidRPr="20CA63DB">
        <w:rPr>
          <w:rStyle w:val="normaltextrun"/>
          <w:rFonts w:ascii="Arial" w:hAnsi="Arial" w:cs="Arial"/>
          <w:color w:val="000000" w:themeColor="text1"/>
        </w:rPr>
        <w:t>t</w:t>
      </w:r>
      <w:r w:rsidRPr="20CA63DB">
        <w:rPr>
          <w:rStyle w:val="normaltextrun"/>
          <w:rFonts w:ascii="Arial" w:hAnsi="Arial" w:cs="Arial"/>
          <w:color w:val="000000" w:themeColor="text1"/>
        </w:rPr>
        <w:t xml:space="preserve"> the family members (Murray </w:t>
      </w:r>
      <w:r w:rsidR="5FEDA497" w:rsidRPr="20CA63DB">
        <w:rPr>
          <w:rStyle w:val="normaltextrun"/>
          <w:rFonts w:ascii="Arial" w:hAnsi="Arial" w:cs="Arial"/>
          <w:color w:val="000000" w:themeColor="text1"/>
        </w:rPr>
        <w:t>and</w:t>
      </w:r>
      <w:r w:rsidRPr="20CA63DB">
        <w:rPr>
          <w:rStyle w:val="normaltextrun"/>
          <w:rFonts w:ascii="Arial" w:hAnsi="Arial" w:cs="Arial"/>
          <w:color w:val="000000" w:themeColor="text1"/>
        </w:rPr>
        <w:t xml:space="preserve"> Fox, 2019). To find out how social media might be used in conjunction with conventional investigative techniques, more research would be helpful. It</w:t>
      </w:r>
      <w:r w:rsidR="19AABA47" w:rsidRPr="20CA63DB">
        <w:rPr>
          <w:rStyle w:val="normaltextrun"/>
          <w:rFonts w:ascii="Arial" w:hAnsi="Arial" w:cs="Arial"/>
          <w:color w:val="000000" w:themeColor="text1"/>
        </w:rPr>
        <w:t xml:space="preserve"> is</w:t>
      </w:r>
      <w:r w:rsidRPr="20CA63DB">
        <w:rPr>
          <w:rStyle w:val="normaltextrun"/>
          <w:rFonts w:ascii="Arial" w:hAnsi="Arial" w:cs="Arial"/>
          <w:color w:val="000000" w:themeColor="text1"/>
        </w:rPr>
        <w:t xml:space="preserve"> unclear how social media platforms stack up against more conventional methods like search and rescue teams or canine units, even though some researchers suggest that </w:t>
      </w:r>
      <w:r w:rsidR="6BFFBE16" w:rsidRPr="20CA63DB">
        <w:rPr>
          <w:rStyle w:val="normaltextrun"/>
          <w:rFonts w:ascii="Arial" w:hAnsi="Arial" w:cs="Arial"/>
          <w:color w:val="000000" w:themeColor="text1"/>
        </w:rPr>
        <w:t xml:space="preserve">may </w:t>
      </w:r>
      <w:r w:rsidRPr="20CA63DB">
        <w:rPr>
          <w:rStyle w:val="normaltextrun"/>
          <w:rFonts w:ascii="Arial" w:hAnsi="Arial" w:cs="Arial"/>
          <w:color w:val="000000" w:themeColor="text1"/>
        </w:rPr>
        <w:t>be effective in finding individuals who have vanished (Huang</w:t>
      </w:r>
      <w:r w:rsidR="2E14E275" w:rsidRPr="20CA63DB">
        <w:rPr>
          <w:rFonts w:ascii="Arial" w:eastAsia="Arial" w:hAnsi="Arial" w:cs="Arial"/>
          <w:color w:val="000000" w:themeColor="text1"/>
        </w:rPr>
        <w:t xml:space="preserve">, </w:t>
      </w:r>
      <w:proofErr w:type="gramStart"/>
      <w:r w:rsidR="2E14E275" w:rsidRPr="20CA63DB">
        <w:rPr>
          <w:rFonts w:ascii="Arial" w:eastAsia="Arial" w:hAnsi="Arial" w:cs="Arial"/>
          <w:color w:val="000000" w:themeColor="text1"/>
        </w:rPr>
        <w:t>Chen</w:t>
      </w:r>
      <w:proofErr w:type="gramEnd"/>
      <w:r w:rsidR="2E14E275" w:rsidRPr="20CA63DB">
        <w:rPr>
          <w:rFonts w:ascii="Arial" w:eastAsia="Arial" w:hAnsi="Arial" w:cs="Arial"/>
          <w:color w:val="000000" w:themeColor="text1"/>
        </w:rPr>
        <w:t xml:space="preserve"> and Huang,</w:t>
      </w:r>
      <w:r w:rsidRPr="20CA63DB">
        <w:rPr>
          <w:rFonts w:ascii="Arial" w:eastAsia="Arial" w:hAnsi="Arial" w:cs="Arial"/>
          <w:color w:val="000000" w:themeColor="text1"/>
        </w:rPr>
        <w:t xml:space="preserve"> 2017). </w:t>
      </w:r>
      <w:r w:rsidRPr="20CA63DB">
        <w:rPr>
          <w:rStyle w:val="eop"/>
          <w:rFonts w:ascii="Arial" w:hAnsi="Arial" w:cs="Arial"/>
          <w:color w:val="000000" w:themeColor="text1"/>
        </w:rPr>
        <w:t> </w:t>
      </w:r>
    </w:p>
    <w:p w14:paraId="10E1E606" w14:textId="77777777" w:rsidR="00CB1843" w:rsidRDefault="00CB1843">
      <w:pPr>
        <w:pStyle w:val="paragraph"/>
        <w:spacing w:before="0" w:after="0" w:line="360" w:lineRule="auto"/>
        <w:jc w:val="both"/>
        <w:textAlignment w:val="baseline"/>
        <w:rPr>
          <w:rFonts w:ascii="Arial" w:hAnsi="Arial" w:cs="Arial"/>
          <w:i/>
          <w:iCs/>
        </w:rPr>
      </w:pPr>
    </w:p>
    <w:p w14:paraId="454234C5" w14:textId="50D9606E" w:rsidR="00CB1843" w:rsidRPr="005A64DE" w:rsidRDefault="00BA55A2" w:rsidP="39CEEAF4">
      <w:pPr>
        <w:pStyle w:val="paragraph"/>
        <w:spacing w:before="0" w:after="0" w:line="360" w:lineRule="auto"/>
        <w:jc w:val="both"/>
        <w:textAlignment w:val="baseline"/>
        <w:rPr>
          <w:rStyle w:val="eop"/>
          <w:rFonts w:ascii="Arial" w:hAnsi="Arial" w:cs="Arial"/>
        </w:rPr>
      </w:pPr>
      <w:r w:rsidRPr="39CEEAF4">
        <w:rPr>
          <w:rStyle w:val="normaltextrun"/>
          <w:rFonts w:ascii="Arial" w:hAnsi="Arial" w:cs="Arial"/>
        </w:rPr>
        <w:t>The public and the use of social media has become more prevalent in the searching for missing persons as it has become increasingly popular in society. </w:t>
      </w:r>
      <w:r w:rsidRPr="39CEEAF4">
        <w:rPr>
          <w:rStyle w:val="eop"/>
          <w:rFonts w:ascii="Arial" w:hAnsi="Arial" w:cs="Arial"/>
        </w:rPr>
        <w:t> </w:t>
      </w:r>
      <w:r w:rsidRPr="39CEEAF4">
        <w:rPr>
          <w:rStyle w:val="normaltextrun"/>
          <w:rFonts w:ascii="Arial" w:hAnsi="Arial" w:cs="Arial"/>
          <w:color w:val="1F2025"/>
        </w:rPr>
        <w:t>Social media platforms are just one of many tools available to the Police when trying to locate</w:t>
      </w:r>
      <w:r w:rsidR="253D3DBA" w:rsidRPr="39CEEAF4">
        <w:rPr>
          <w:rStyle w:val="normaltextrun"/>
          <w:rFonts w:ascii="Arial" w:hAnsi="Arial" w:cs="Arial"/>
          <w:color w:val="1F2025"/>
        </w:rPr>
        <w:t xml:space="preserve"> </w:t>
      </w:r>
      <w:r w:rsidRPr="39CEEAF4">
        <w:rPr>
          <w:rStyle w:val="normaltextrun"/>
          <w:rFonts w:ascii="Arial" w:hAnsi="Arial" w:cs="Arial"/>
          <w:color w:val="1F2025"/>
        </w:rPr>
        <w:t xml:space="preserve">missing persons as promptly as possible. Followers have provided useful information in the past as well as potential sightings and, as such, social media appeals have proven successful on several occasions (South Wales Police, 2023).  </w:t>
      </w:r>
      <w:r w:rsidRPr="39CEEAF4">
        <w:rPr>
          <w:rStyle w:val="normaltextrun"/>
          <w:rFonts w:ascii="Arial" w:hAnsi="Arial" w:cs="Arial"/>
        </w:rPr>
        <w:t xml:space="preserve">Public appeals on social media can provoke information sharing and memorialise the missing persons appearance, to aid in the finding of a missing person. These posts can also encourage the missing person to make themselves known if they see the appeals, but they can also be a hotbed for gossip </w:t>
      </w:r>
      <w:r w:rsidRPr="00A11012">
        <w:rPr>
          <w:rStyle w:val="normaltextrun"/>
          <w:rFonts w:ascii="Arial" w:hAnsi="Arial" w:cs="Arial"/>
        </w:rPr>
        <w:t>and rumours.</w:t>
      </w:r>
      <w:r w:rsidRPr="39CEEAF4">
        <w:rPr>
          <w:rStyle w:val="eop"/>
          <w:rFonts w:ascii="Arial" w:hAnsi="Arial" w:cs="Arial"/>
        </w:rPr>
        <w:t> </w:t>
      </w:r>
      <w:r w:rsidR="00B52095" w:rsidRPr="39CEEAF4">
        <w:rPr>
          <w:rStyle w:val="eop"/>
          <w:rFonts w:ascii="Arial" w:hAnsi="Arial" w:cs="Arial"/>
        </w:rPr>
        <w:t xml:space="preserve">There </w:t>
      </w:r>
      <w:r w:rsidR="51B8C713" w:rsidRPr="39CEEAF4">
        <w:rPr>
          <w:rStyle w:val="eop"/>
          <w:rFonts w:ascii="Arial" w:hAnsi="Arial" w:cs="Arial"/>
        </w:rPr>
        <w:t>appears to be little</w:t>
      </w:r>
      <w:r w:rsidR="00B52095" w:rsidRPr="39CEEAF4">
        <w:rPr>
          <w:rStyle w:val="eop"/>
          <w:rFonts w:ascii="Arial" w:hAnsi="Arial" w:cs="Arial"/>
        </w:rPr>
        <w:t xml:space="preserve"> research around the topic of false information on social media posts despite it being a big topic in recent cases</w:t>
      </w:r>
      <w:r w:rsidR="49E660C5" w:rsidRPr="39CEEAF4">
        <w:rPr>
          <w:rStyle w:val="eop"/>
          <w:rFonts w:ascii="Arial" w:hAnsi="Arial" w:cs="Arial"/>
        </w:rPr>
        <w:t>,</w:t>
      </w:r>
      <w:r w:rsidR="00B52095" w:rsidRPr="39CEEAF4">
        <w:rPr>
          <w:rStyle w:val="eop"/>
          <w:rFonts w:ascii="Arial" w:hAnsi="Arial" w:cs="Arial"/>
        </w:rPr>
        <w:t xml:space="preserve"> such as that of Nicola Bulley</w:t>
      </w:r>
      <w:r w:rsidR="6061CAF8" w:rsidRPr="39CEEAF4">
        <w:rPr>
          <w:rStyle w:val="eop"/>
          <w:rFonts w:ascii="Arial" w:hAnsi="Arial" w:cs="Arial"/>
        </w:rPr>
        <w:t>,</w:t>
      </w:r>
      <w:r w:rsidR="00B52095" w:rsidRPr="39CEEAF4">
        <w:rPr>
          <w:rStyle w:val="eop"/>
          <w:rFonts w:ascii="Arial" w:hAnsi="Arial" w:cs="Arial"/>
        </w:rPr>
        <w:t xml:space="preserve"> which was widely publicised in the media </w:t>
      </w:r>
      <w:r w:rsidR="005A64DE" w:rsidRPr="39CEEAF4">
        <w:rPr>
          <w:rStyle w:val="eop"/>
          <w:rFonts w:ascii="Arial" w:hAnsi="Arial" w:cs="Arial"/>
        </w:rPr>
        <w:t>as mentioned</w:t>
      </w:r>
      <w:r w:rsidR="00B52095" w:rsidRPr="005A64DE">
        <w:rPr>
          <w:rStyle w:val="eop"/>
          <w:rFonts w:ascii="Arial" w:hAnsi="Arial" w:cs="Arial"/>
        </w:rPr>
        <w:t xml:space="preserve"> in this paper</w:t>
      </w:r>
      <w:r w:rsidR="005A64DE" w:rsidRPr="005A64DE">
        <w:rPr>
          <w:rStyle w:val="eop"/>
          <w:rFonts w:ascii="Arial" w:hAnsi="Arial" w:cs="Arial"/>
        </w:rPr>
        <w:t>,</w:t>
      </w:r>
      <w:r w:rsidR="310B39AC" w:rsidRPr="005A64DE">
        <w:rPr>
          <w:rStyle w:val="eop"/>
          <w:rFonts w:ascii="Arial" w:hAnsi="Arial" w:cs="Arial"/>
        </w:rPr>
        <w:t xml:space="preserve"> le</w:t>
      </w:r>
      <w:r w:rsidR="005A64DE" w:rsidRPr="005A64DE">
        <w:rPr>
          <w:rStyle w:val="eop"/>
          <w:rFonts w:ascii="Arial" w:hAnsi="Arial" w:cs="Arial"/>
        </w:rPr>
        <w:t>ading</w:t>
      </w:r>
      <w:r w:rsidR="310B39AC" w:rsidRPr="005A64DE">
        <w:rPr>
          <w:rStyle w:val="eop"/>
          <w:rFonts w:ascii="Arial" w:hAnsi="Arial" w:cs="Arial"/>
        </w:rPr>
        <w:t xml:space="preserve"> to criticism of the involved </w:t>
      </w:r>
      <w:r w:rsidR="2CDB1CEA" w:rsidRPr="005A64DE">
        <w:rPr>
          <w:rStyle w:val="eop"/>
          <w:rFonts w:ascii="Arial" w:hAnsi="Arial" w:cs="Arial"/>
        </w:rPr>
        <w:t>P</w:t>
      </w:r>
      <w:r w:rsidR="310B39AC" w:rsidRPr="005A64DE">
        <w:rPr>
          <w:rStyle w:val="eop"/>
          <w:rFonts w:ascii="Arial" w:hAnsi="Arial" w:cs="Arial"/>
        </w:rPr>
        <w:t>olice force</w:t>
      </w:r>
      <w:r w:rsidR="00A11012" w:rsidRPr="005A64DE">
        <w:rPr>
          <w:rStyle w:val="eop"/>
          <w:rFonts w:ascii="Arial" w:hAnsi="Arial" w:cs="Arial"/>
        </w:rPr>
        <w:t xml:space="preserve"> </w:t>
      </w:r>
      <w:r w:rsidR="005A64DE" w:rsidRPr="005A64DE">
        <w:rPr>
          <w:rFonts w:ascii="Arial" w:hAnsi="Arial" w:cs="Arial"/>
          <w:shd w:val="clear" w:color="auto" w:fill="FFFFFF"/>
        </w:rPr>
        <w:t>(Tobitt, 2023).</w:t>
      </w:r>
    </w:p>
    <w:p w14:paraId="17EF3313" w14:textId="77777777" w:rsidR="00CB1843" w:rsidRDefault="00CB1843">
      <w:pPr>
        <w:pStyle w:val="paragraph"/>
        <w:spacing w:before="0" w:after="0" w:line="360" w:lineRule="auto"/>
        <w:jc w:val="both"/>
        <w:textAlignment w:val="baseline"/>
      </w:pPr>
    </w:p>
    <w:p w14:paraId="4E871AA5" w14:textId="2755322E" w:rsidR="00CB1843" w:rsidRDefault="00BA55A2" w:rsidP="39CEEAF4">
      <w:pPr>
        <w:pStyle w:val="paragraph"/>
        <w:shd w:val="clear" w:color="auto" w:fill="FFFFFF" w:themeFill="background1"/>
        <w:spacing w:before="0" w:after="0" w:line="360" w:lineRule="auto"/>
        <w:jc w:val="both"/>
        <w:textAlignment w:val="baseline"/>
      </w:pPr>
      <w:r w:rsidRPr="581E6A8C">
        <w:rPr>
          <w:rStyle w:val="normaltextrun"/>
          <w:rFonts w:ascii="Arial" w:hAnsi="Arial" w:cs="Arial"/>
          <w:color w:val="000000" w:themeColor="text1"/>
        </w:rPr>
        <w:t xml:space="preserve">With so many police agencies and families using specific social media platforms to try and find missing people, it appears that social media is becoming an increasingly </w:t>
      </w:r>
      <w:r w:rsidRPr="581E6A8C">
        <w:rPr>
          <w:rStyle w:val="normaltextrun"/>
          <w:rFonts w:ascii="Arial" w:hAnsi="Arial" w:cs="Arial"/>
          <w:color w:val="000000" w:themeColor="text1"/>
        </w:rPr>
        <w:lastRenderedPageBreak/>
        <w:t xml:space="preserve">useful tool for missing person investigations. The effect that social media may have on the families and loved ones of missing persons is another topic that requires further investigation. Families can use social media as a platform to receive encouraging messages and to share helpful information with the community. Little research has been done to determine how this impacts the family members (Murray </w:t>
      </w:r>
      <w:r w:rsidR="423564AE" w:rsidRPr="581E6A8C">
        <w:rPr>
          <w:rStyle w:val="normaltextrun"/>
          <w:rFonts w:ascii="Arial" w:hAnsi="Arial" w:cs="Arial"/>
          <w:color w:val="000000" w:themeColor="text1"/>
        </w:rPr>
        <w:t>and</w:t>
      </w:r>
      <w:r w:rsidRPr="581E6A8C">
        <w:rPr>
          <w:rStyle w:val="normaltextrun"/>
          <w:rFonts w:ascii="Arial" w:hAnsi="Arial" w:cs="Arial"/>
          <w:color w:val="000000" w:themeColor="text1"/>
        </w:rPr>
        <w:t xml:space="preserve"> Fox, 2019). To find out how social media might be used in conjunction with conventional investigative techniques, more research would be helpful. It</w:t>
      </w:r>
      <w:r w:rsidR="29839C45" w:rsidRPr="581E6A8C">
        <w:rPr>
          <w:rStyle w:val="normaltextrun"/>
          <w:rFonts w:ascii="Arial" w:hAnsi="Arial" w:cs="Arial"/>
          <w:color w:val="000000" w:themeColor="text1"/>
        </w:rPr>
        <w:t xml:space="preserve"> i</w:t>
      </w:r>
      <w:r w:rsidRPr="581E6A8C">
        <w:rPr>
          <w:rStyle w:val="normaltextrun"/>
          <w:rFonts w:ascii="Arial" w:hAnsi="Arial" w:cs="Arial"/>
          <w:color w:val="000000" w:themeColor="text1"/>
        </w:rPr>
        <w:t>s unclear how social media platforms stack up against more conventional methods like search and rescue teams or canine units, even though some researchers suggest that they can be effective in finding individuals who have vanished (Huang et al., 2017). </w:t>
      </w:r>
      <w:r w:rsidRPr="581E6A8C">
        <w:rPr>
          <w:rStyle w:val="eop"/>
          <w:rFonts w:ascii="Arial" w:hAnsi="Arial" w:cs="Arial"/>
          <w:color w:val="000000" w:themeColor="text1"/>
        </w:rPr>
        <w:t> </w:t>
      </w:r>
    </w:p>
    <w:p w14:paraId="3016155E" w14:textId="77777777" w:rsidR="00CB1843" w:rsidRDefault="00CB1843">
      <w:pPr>
        <w:pStyle w:val="paragraph"/>
        <w:spacing w:before="0" w:after="0" w:line="360" w:lineRule="auto"/>
        <w:jc w:val="both"/>
        <w:textAlignment w:val="baseline"/>
      </w:pPr>
    </w:p>
    <w:p w14:paraId="5A3E806D" w14:textId="35FF1EC0" w:rsidR="00CB1843" w:rsidRDefault="61CF9026">
      <w:pPr>
        <w:pStyle w:val="paragraph"/>
        <w:spacing w:before="0" w:after="0" w:line="360" w:lineRule="auto"/>
        <w:jc w:val="both"/>
        <w:textAlignment w:val="baseline"/>
      </w:pPr>
      <w:r w:rsidRPr="39CEEAF4">
        <w:rPr>
          <w:rStyle w:val="eop"/>
          <w:rFonts w:ascii="Arial" w:hAnsi="Arial" w:cs="Arial"/>
          <w:i/>
          <w:iCs/>
        </w:rPr>
        <w:t>2</w:t>
      </w:r>
      <w:r w:rsidR="00BA55A2" w:rsidRPr="39CEEAF4">
        <w:rPr>
          <w:rStyle w:val="eop"/>
          <w:rFonts w:ascii="Arial" w:hAnsi="Arial" w:cs="Arial"/>
          <w:i/>
          <w:iCs/>
        </w:rPr>
        <w:t>.4</w:t>
      </w:r>
      <w:r w:rsidR="00BA55A2">
        <w:tab/>
      </w:r>
      <w:r w:rsidR="00BA55A2" w:rsidRPr="39CEEAF4">
        <w:rPr>
          <w:rStyle w:val="eop"/>
          <w:rFonts w:ascii="Arial" w:hAnsi="Arial" w:cs="Arial"/>
          <w:i/>
          <w:iCs/>
        </w:rPr>
        <w:t>Risks of public involvement.</w:t>
      </w:r>
    </w:p>
    <w:p w14:paraId="2AD1C82A" w14:textId="08C6BDF7" w:rsidR="00CB1843" w:rsidRDefault="00BA55A2" w:rsidP="581E6A8C">
      <w:pPr>
        <w:pStyle w:val="paragraph"/>
        <w:spacing w:before="0" w:after="0" w:line="360" w:lineRule="auto"/>
        <w:jc w:val="both"/>
      </w:pPr>
      <w:r>
        <w:rPr>
          <w:rStyle w:val="eop"/>
          <w:rFonts w:ascii="Arial" w:hAnsi="Arial" w:cs="Arial"/>
          <w:color w:val="000000"/>
        </w:rPr>
        <w:t>There is no better way of highlighting the risks of public involvement in Police investigations of missing people than to consider the high-profile missing persons case</w:t>
      </w:r>
      <w:r w:rsidR="2187D747">
        <w:rPr>
          <w:rStyle w:val="eop"/>
          <w:rFonts w:ascii="Arial" w:hAnsi="Arial" w:cs="Arial"/>
          <w:color w:val="000000"/>
        </w:rPr>
        <w:t>s. One case</w:t>
      </w:r>
      <w:r>
        <w:rPr>
          <w:rStyle w:val="eop"/>
          <w:rFonts w:ascii="Arial" w:hAnsi="Arial" w:cs="Arial"/>
          <w:color w:val="000000"/>
        </w:rPr>
        <w:t xml:space="preserve"> </w:t>
      </w:r>
      <w:r w:rsidR="062DCFD5" w:rsidRPr="39CEEAF4">
        <w:rPr>
          <w:rStyle w:val="eop"/>
          <w:rFonts w:ascii="Arial" w:hAnsi="Arial" w:cs="Arial"/>
          <w:color w:val="000000" w:themeColor="text1"/>
        </w:rPr>
        <w:t>is</w:t>
      </w:r>
      <w:r>
        <w:rPr>
          <w:rStyle w:val="eop"/>
          <w:rFonts w:ascii="Arial" w:hAnsi="Arial" w:cs="Arial"/>
          <w:color w:val="000000"/>
        </w:rPr>
        <w:t xml:space="preserve"> the Sohan murders</w:t>
      </w:r>
      <w:r w:rsidR="06C18132">
        <w:rPr>
          <w:rStyle w:val="eop"/>
          <w:rFonts w:ascii="Arial" w:hAnsi="Arial" w:cs="Arial"/>
          <w:color w:val="000000"/>
        </w:rPr>
        <w:t xml:space="preserve"> where two young friends, </w:t>
      </w:r>
      <w:proofErr w:type="gramStart"/>
      <w:r>
        <w:rPr>
          <w:rStyle w:val="normaltextrun"/>
          <w:rFonts w:ascii="Arial" w:hAnsi="Arial" w:cs="Arial"/>
          <w:shd w:val="clear" w:color="auto" w:fill="FFFFFF"/>
        </w:rPr>
        <w:t>Holly</w:t>
      </w:r>
      <w:proofErr w:type="gramEnd"/>
      <w:r>
        <w:rPr>
          <w:rStyle w:val="normaltextrun"/>
          <w:rFonts w:ascii="Arial" w:hAnsi="Arial" w:cs="Arial"/>
          <w:shd w:val="clear" w:color="auto" w:fill="FFFFFF"/>
        </w:rPr>
        <w:t xml:space="preserve"> and Jessica</w:t>
      </w:r>
      <w:r w:rsidR="27EE6DAB">
        <w:rPr>
          <w:rStyle w:val="normaltextrun"/>
          <w:rFonts w:ascii="Arial" w:hAnsi="Arial" w:cs="Arial"/>
          <w:shd w:val="clear" w:color="auto" w:fill="FFFFFF"/>
        </w:rPr>
        <w:t>,</w:t>
      </w:r>
      <w:r>
        <w:rPr>
          <w:rStyle w:val="normaltextrun"/>
          <w:rFonts w:ascii="Arial" w:hAnsi="Arial" w:cs="Arial"/>
          <w:shd w:val="clear" w:color="auto" w:fill="FFFFFF"/>
        </w:rPr>
        <w:t xml:space="preserve"> went missing during a family BBQ in Cambridgeshire in August 2002.</w:t>
      </w:r>
      <w:r>
        <w:rPr>
          <w:rStyle w:val="normaltextrun"/>
          <w:rFonts w:ascii="Arial" w:hAnsi="Arial" w:cs="Arial"/>
        </w:rPr>
        <w:t xml:space="preserve"> A caretaker </w:t>
      </w:r>
      <w:r w:rsidR="4E5AAE01" w:rsidRPr="581E6A8C">
        <w:rPr>
          <w:rStyle w:val="normaltextrun"/>
          <w:rFonts w:ascii="Arial" w:hAnsi="Arial" w:cs="Arial"/>
        </w:rPr>
        <w:t xml:space="preserve">at </w:t>
      </w:r>
      <w:r>
        <w:rPr>
          <w:rStyle w:val="normaltextrun"/>
          <w:rFonts w:ascii="Arial" w:hAnsi="Arial" w:cs="Arial"/>
        </w:rPr>
        <w:t>their school</w:t>
      </w:r>
      <w:r w:rsidR="22604CF2">
        <w:rPr>
          <w:rStyle w:val="normaltextrun"/>
          <w:rFonts w:ascii="Arial" w:hAnsi="Arial" w:cs="Arial"/>
        </w:rPr>
        <w:t>,</w:t>
      </w:r>
      <w:r>
        <w:rPr>
          <w:rStyle w:val="normaltextrun"/>
          <w:rFonts w:ascii="Arial" w:hAnsi="Arial" w:cs="Arial"/>
        </w:rPr>
        <w:t xml:space="preserve"> Ian Huntley</w:t>
      </w:r>
      <w:r w:rsidR="00FDAAE2">
        <w:rPr>
          <w:rStyle w:val="normaltextrun"/>
          <w:rFonts w:ascii="Arial" w:hAnsi="Arial" w:cs="Arial"/>
        </w:rPr>
        <w:t>,</w:t>
      </w:r>
      <w:r>
        <w:rPr>
          <w:rStyle w:val="normaltextrun"/>
          <w:rFonts w:ascii="Arial" w:hAnsi="Arial" w:cs="Arial"/>
        </w:rPr>
        <w:t xml:space="preserve"> and his then girlfriend Maxine Carr lived in the same town. The missing girls were deceived into entering school caretaker Huntley's home before they were killed. During two weeks of appeals following their disappearance, Huntley went on TV and gave interviews and joined in searches with other members of the public. Carr gave the school caretaker false alibis which she kept up for two weeks until it was discovered she was with another man at a club at </w:t>
      </w:r>
      <w:r w:rsidR="6E0AE5B8" w:rsidRPr="581E6A8C">
        <w:rPr>
          <w:rStyle w:val="normaltextrun"/>
          <w:rFonts w:ascii="Arial" w:hAnsi="Arial" w:cs="Arial"/>
        </w:rPr>
        <w:t xml:space="preserve">the </w:t>
      </w:r>
      <w:r>
        <w:rPr>
          <w:rStyle w:val="normaltextrun"/>
          <w:rFonts w:ascii="Arial" w:hAnsi="Arial" w:cs="Arial"/>
        </w:rPr>
        <w:t>time</w:t>
      </w:r>
      <w:r>
        <w:rPr>
          <w:rStyle w:val="normaltextrun"/>
          <w:rFonts w:ascii="Arial" w:hAnsi="Arial" w:cs="Arial"/>
          <w:shd w:val="clear" w:color="auto" w:fill="FFFFFF"/>
        </w:rPr>
        <w:t xml:space="preserve"> (</w:t>
      </w:r>
      <w:r>
        <w:rPr>
          <w:rStyle w:val="normaltextrun"/>
          <w:rFonts w:ascii="Arial" w:hAnsi="Arial" w:cs="Arial"/>
        </w:rPr>
        <w:t>Scott</w:t>
      </w:r>
      <w:r>
        <w:rPr>
          <w:rStyle w:val="normaltextrun"/>
          <w:rFonts w:ascii="Arial" w:hAnsi="Arial" w:cs="Arial"/>
          <w:shd w:val="clear" w:color="auto" w:fill="FFFFFF"/>
        </w:rPr>
        <w:t>, 2022). </w:t>
      </w:r>
      <w:r>
        <w:rPr>
          <w:rStyle w:val="eop"/>
          <w:rFonts w:ascii="Arial" w:hAnsi="Arial" w:cs="Arial"/>
        </w:rPr>
        <w:t> Huntley kept up the pretence of being helpful by showing a Police Officer around the school</w:t>
      </w:r>
      <w:r>
        <w:rPr>
          <w:rStyle w:val="normaltextrun"/>
          <w:rFonts w:ascii="Arial" w:hAnsi="Arial" w:cs="Arial"/>
          <w:color w:val="141414"/>
        </w:rPr>
        <w:t>. The devious lengths Huntley went to conceal his twisted depravity, pretending to join in searches and making false interviews to cover up the truth</w:t>
      </w:r>
      <w:r w:rsidR="7DFA2AAA">
        <w:rPr>
          <w:rStyle w:val="normaltextrun"/>
          <w:rFonts w:ascii="Arial" w:hAnsi="Arial" w:cs="Arial"/>
          <w:color w:val="141414"/>
        </w:rPr>
        <w:t>,</w:t>
      </w:r>
      <w:r>
        <w:rPr>
          <w:rStyle w:val="normaltextrun"/>
          <w:rFonts w:ascii="Arial" w:hAnsi="Arial" w:cs="Arial"/>
          <w:color w:val="141414"/>
        </w:rPr>
        <w:t xml:space="preserve"> is unbelievable. In the early stages of the murder trial, which opened in November 2003, the prosecution outlined their case against Huntley and told how he nearly succeeded in concealing the killings</w:t>
      </w:r>
      <w:r w:rsidR="00BA76C3">
        <w:rPr>
          <w:rStyle w:val="normaltextrun"/>
          <w:rFonts w:ascii="Arial" w:hAnsi="Arial" w:cs="Arial"/>
          <w:color w:val="141414"/>
        </w:rPr>
        <w:t xml:space="preserve">, </w:t>
      </w:r>
      <w:r>
        <w:rPr>
          <w:rStyle w:val="normaltextrun"/>
          <w:rFonts w:ascii="Arial" w:hAnsi="Arial" w:cs="Arial"/>
          <w:color w:val="141414"/>
        </w:rPr>
        <w:t>Carr was jailed for her part in perverting the course of justice (Lubin, 2017)</w:t>
      </w:r>
      <w:r>
        <w:rPr>
          <w:rStyle w:val="eop"/>
          <w:rFonts w:ascii="Arial" w:hAnsi="Arial" w:cs="Arial"/>
          <w:color w:val="141414"/>
        </w:rPr>
        <w:t xml:space="preserve">.  </w:t>
      </w:r>
      <w:r>
        <w:rPr>
          <w:rStyle w:val="normaltextrun"/>
          <w:rFonts w:ascii="Arial" w:hAnsi="Arial" w:cs="Arial"/>
        </w:rPr>
        <w:t>This is one case that highlights major concerns around the involvement of members of the public in a search for missing persons. It demonstrates circumstances that when a person has ulterior motives, they can deviate a search part</w:t>
      </w:r>
      <w:r w:rsidR="7E8B9F5D">
        <w:rPr>
          <w:rStyle w:val="normaltextrun"/>
          <w:rFonts w:ascii="Arial" w:hAnsi="Arial" w:cs="Arial"/>
        </w:rPr>
        <w:t xml:space="preserve">y </w:t>
      </w:r>
      <w:r>
        <w:rPr>
          <w:rStyle w:val="normaltextrun"/>
          <w:rFonts w:ascii="Arial" w:hAnsi="Arial" w:cs="Arial"/>
        </w:rPr>
        <w:t>and give false information to throw the investigators off the search. The Police should be aware of individuals such as this and be mindful of false alibis and such for perpetrators to cover their tracks (Scott, 2022).</w:t>
      </w:r>
      <w:r>
        <w:rPr>
          <w:rStyle w:val="eop"/>
          <w:rFonts w:ascii="Arial" w:hAnsi="Arial" w:cs="Arial"/>
        </w:rPr>
        <w:t> </w:t>
      </w:r>
    </w:p>
    <w:p w14:paraId="4CF8C2AE" w14:textId="77777777" w:rsidR="00CB1843" w:rsidRDefault="00CB1843">
      <w:pPr>
        <w:pStyle w:val="paragraph"/>
        <w:spacing w:before="0" w:after="0" w:line="360" w:lineRule="auto"/>
        <w:jc w:val="both"/>
        <w:textAlignment w:val="baseline"/>
      </w:pPr>
    </w:p>
    <w:p w14:paraId="0E9C5D36" w14:textId="248ED2DF" w:rsidR="00CB1843" w:rsidRDefault="00BA55A2" w:rsidP="581E6A8C">
      <w:pPr>
        <w:pStyle w:val="paragraph"/>
        <w:spacing w:before="0" w:after="0" w:line="360" w:lineRule="auto"/>
        <w:jc w:val="both"/>
      </w:pPr>
      <w:r>
        <w:rPr>
          <w:rStyle w:val="normaltextrun"/>
          <w:rFonts w:ascii="Arial" w:hAnsi="Arial" w:cs="Arial"/>
        </w:rPr>
        <w:t>There have been several high-profile missing person cases that have been influenced by social media in recent years, one case that received a lot of media attention for many reasons is the missing person case of a Nicola Bulley. </w:t>
      </w:r>
      <w:r>
        <w:rPr>
          <w:rStyle w:val="eop"/>
          <w:rFonts w:ascii="Arial" w:hAnsi="Arial" w:cs="Arial"/>
        </w:rPr>
        <w:t> On</w:t>
      </w:r>
      <w:r>
        <w:rPr>
          <w:rFonts w:ascii="Segoe UI" w:hAnsi="Segoe UI" w:cs="Segoe UI"/>
          <w:sz w:val="18"/>
          <w:szCs w:val="18"/>
        </w:rPr>
        <w:t xml:space="preserve"> </w:t>
      </w:r>
      <w:r>
        <w:rPr>
          <w:rStyle w:val="normaltextrun"/>
          <w:rFonts w:ascii="Arial" w:hAnsi="Arial" w:cs="Arial"/>
        </w:rPr>
        <w:t>27</w:t>
      </w:r>
      <w:r>
        <w:rPr>
          <w:rStyle w:val="normaltextrun"/>
          <w:rFonts w:ascii="Arial" w:hAnsi="Arial" w:cs="Arial"/>
          <w:sz w:val="19"/>
          <w:szCs w:val="19"/>
          <w:vertAlign w:val="superscript"/>
        </w:rPr>
        <w:t>th</w:t>
      </w:r>
      <w:r>
        <w:rPr>
          <w:rStyle w:val="normaltextrun"/>
          <w:rFonts w:ascii="Arial" w:hAnsi="Arial" w:cs="Arial"/>
        </w:rPr>
        <w:t xml:space="preserve"> January 2023 Nicola Bulley, a 47-year-old mother of two children, disappeared after last being sighted walking her dog in an open area of parkland </w:t>
      </w:r>
      <w:r>
        <w:rPr>
          <w:rStyle w:val="normaltextrun"/>
          <w:rFonts w:ascii="Arial" w:hAnsi="Arial" w:cs="Arial"/>
          <w:color w:val="000000"/>
          <w:shd w:val="clear" w:color="auto" w:fill="FFFFFF"/>
        </w:rPr>
        <w:t>(</w:t>
      </w:r>
      <w:hyperlink r:id="rId9" w:history="1">
        <w:r>
          <w:rPr>
            <w:rStyle w:val="normaltextrun"/>
            <w:rFonts w:ascii="Arial" w:hAnsi="Arial" w:cs="Arial"/>
            <w:color w:val="000000"/>
            <w:shd w:val="clear" w:color="auto" w:fill="FFFFFF"/>
          </w:rPr>
          <w:t>Sunita Patel-Carstairs</w:t>
        </w:r>
      </w:hyperlink>
      <w:r>
        <w:rPr>
          <w:rStyle w:val="normaltextrun"/>
          <w:rFonts w:ascii="Arial" w:hAnsi="Arial" w:cs="Arial"/>
          <w:color w:val="000000"/>
          <w:shd w:val="clear" w:color="auto" w:fill="FFFFFF"/>
        </w:rPr>
        <w:t>, 2023)</w:t>
      </w:r>
      <w:r>
        <w:rPr>
          <w:rStyle w:val="eop"/>
          <w:rFonts w:ascii="Arial" w:hAnsi="Arial" w:cs="Arial"/>
          <w:color w:val="000000"/>
        </w:rPr>
        <w:t xml:space="preserve">. </w:t>
      </w:r>
      <w:r>
        <w:rPr>
          <w:rStyle w:val="normaltextrun"/>
          <w:rFonts w:ascii="Arial" w:hAnsi="Arial" w:cs="Arial"/>
        </w:rPr>
        <w:t xml:space="preserve">Lancashire Police released a limited amount of information to the media to be shared with the public. This led to speculation by some of the public who took to social media and filled the void with incorrect and inaccurate information, conspiracy theories and deceptiveness </w:t>
      </w:r>
      <w:r>
        <w:rPr>
          <w:rStyle w:val="normaltextrun"/>
          <w:rFonts w:ascii="Arial" w:hAnsi="Arial" w:cs="Arial"/>
          <w:shd w:val="clear" w:color="auto" w:fill="FFFFFF"/>
        </w:rPr>
        <w:t>(Williams, 2023)</w:t>
      </w:r>
      <w:r>
        <w:rPr>
          <w:rStyle w:val="normaltextrun"/>
          <w:rFonts w:ascii="Arial" w:hAnsi="Arial" w:cs="Arial"/>
        </w:rPr>
        <w:t>. This in turn led to a wide range of obstructions for Lancashire Police caused by those feeding these rumours by joining in the search</w:t>
      </w:r>
      <w:r w:rsidR="2CAFCAEA">
        <w:rPr>
          <w:rStyle w:val="normaltextrun"/>
          <w:rFonts w:ascii="Arial" w:hAnsi="Arial" w:cs="Arial"/>
        </w:rPr>
        <w:t>.  S</w:t>
      </w:r>
      <w:r>
        <w:rPr>
          <w:rStyle w:val="normaltextrun"/>
          <w:rFonts w:ascii="Arial" w:hAnsi="Arial" w:cs="Arial"/>
        </w:rPr>
        <w:t xml:space="preserve">ome attendees, with no intention of assisting in the man hunt, merely joined to raise awareness for their own social media profile (ibid). Lancashire Police were granted dispersal order powers to remove these social media influencers because of these actions </w:t>
      </w:r>
      <w:r>
        <w:rPr>
          <w:rStyle w:val="normaltextrun"/>
          <w:rFonts w:ascii="Arial" w:hAnsi="Arial" w:cs="Arial"/>
          <w:color w:val="2C3E50"/>
          <w:shd w:val="clear" w:color="auto" w:fill="FFFFFF"/>
        </w:rPr>
        <w:t>(</w:t>
      </w:r>
      <w:r w:rsidRPr="39CEEAF4">
        <w:rPr>
          <w:rStyle w:val="normaltextrun"/>
          <w:rFonts w:ascii="Arial" w:hAnsi="Arial" w:cs="Arial"/>
          <w:shd w:val="clear" w:color="auto" w:fill="FFFFFF"/>
        </w:rPr>
        <w:t>Vinter and correspondent, 2023</w:t>
      </w:r>
      <w:r>
        <w:rPr>
          <w:rStyle w:val="normaltextrun"/>
          <w:rFonts w:ascii="Arial" w:hAnsi="Arial" w:cs="Arial"/>
          <w:color w:val="2C3E50"/>
          <w:shd w:val="clear" w:color="auto" w:fill="FFFFFF"/>
        </w:rPr>
        <w:t>)</w:t>
      </w:r>
      <w:r w:rsidR="3316614E">
        <w:rPr>
          <w:rStyle w:val="normaltextrun"/>
          <w:rFonts w:ascii="Arial" w:hAnsi="Arial" w:cs="Arial"/>
          <w:color w:val="2C3E50"/>
          <w:shd w:val="clear" w:color="auto" w:fill="FFFFFF"/>
        </w:rPr>
        <w:t xml:space="preserve">.  </w:t>
      </w:r>
      <w:r>
        <w:rPr>
          <w:rStyle w:val="eop"/>
          <w:rFonts w:ascii="Arial" w:hAnsi="Arial" w:cs="Arial"/>
          <w:color w:val="2C3E50"/>
        </w:rPr>
        <w:t> </w:t>
      </w:r>
      <w:r w:rsidRPr="581E6A8C">
        <w:rPr>
          <w:rStyle w:val="normaltextrun"/>
          <w:rFonts w:ascii="Arial" w:hAnsi="Arial" w:cs="Arial"/>
        </w:rPr>
        <w:t xml:space="preserve">One YouTuber in particular, Daniel Duffy, joined the search allegedly with the sole intention of videoing himself for social media attention. He was fined </w:t>
      </w:r>
      <w:r w:rsidR="397CF7B2" w:rsidRPr="581E6A8C">
        <w:rPr>
          <w:rStyle w:val="normaltextrun"/>
          <w:rFonts w:ascii="Arial" w:hAnsi="Arial" w:cs="Arial"/>
        </w:rPr>
        <w:t xml:space="preserve">for </w:t>
      </w:r>
      <w:r w:rsidRPr="581E6A8C">
        <w:rPr>
          <w:rStyle w:val="normaltextrun"/>
          <w:rFonts w:ascii="Arial" w:hAnsi="Arial" w:cs="Arial"/>
        </w:rPr>
        <w:t>a Public Order offence for this, which he also filmed for his YouTube channel (Williams, 2023). </w:t>
      </w:r>
      <w:r w:rsidRPr="581E6A8C">
        <w:rPr>
          <w:rStyle w:val="eop"/>
          <w:rFonts w:ascii="Arial" w:hAnsi="Arial" w:cs="Arial"/>
        </w:rPr>
        <w:t> </w:t>
      </w:r>
    </w:p>
    <w:p w14:paraId="3708E402" w14:textId="632178FD" w:rsidR="00CB1843" w:rsidRDefault="00CB1843" w:rsidP="581E6A8C">
      <w:pPr>
        <w:pStyle w:val="paragraph"/>
        <w:spacing w:before="0" w:after="0" w:line="360" w:lineRule="auto"/>
        <w:jc w:val="both"/>
        <w:rPr>
          <w:rStyle w:val="normaltextrun"/>
          <w:rFonts w:ascii="Arial" w:hAnsi="Arial" w:cs="Arial"/>
        </w:rPr>
      </w:pPr>
    </w:p>
    <w:p w14:paraId="2470390E" w14:textId="457B896B" w:rsidR="00CB1843" w:rsidRDefault="00BA55A2" w:rsidP="581E6A8C">
      <w:pPr>
        <w:pStyle w:val="paragraph"/>
        <w:spacing w:before="0" w:after="0" w:line="360" w:lineRule="auto"/>
        <w:jc w:val="both"/>
      </w:pPr>
      <w:r w:rsidRPr="581E6A8C">
        <w:rPr>
          <w:rStyle w:val="normaltextrun"/>
          <w:rFonts w:ascii="Arial" w:hAnsi="Arial" w:cs="Arial"/>
        </w:rPr>
        <w:t>During the disappearance investigation, queries were raised on the algorithms these social media platforms run. Reports into this by the BBC have suggested that false information spread by TikTok and Facebook users were being viewed and shared by millions of people, adding weight to the conspiracy theory and further interference to Lancashire police’s investigation (Spring, 2023). </w:t>
      </w:r>
      <w:r w:rsidRPr="581E6A8C">
        <w:rPr>
          <w:rStyle w:val="eop"/>
          <w:rFonts w:ascii="Arial" w:hAnsi="Arial" w:cs="Arial"/>
        </w:rPr>
        <w:t> </w:t>
      </w:r>
      <w:r w:rsidRPr="581E6A8C">
        <w:rPr>
          <w:rStyle w:val="normaltextrun"/>
          <w:rFonts w:ascii="Arial" w:hAnsi="Arial" w:cs="Arial"/>
        </w:rPr>
        <w:t xml:space="preserve">The BBC article states that </w:t>
      </w:r>
      <w:r w:rsidRPr="581E6A8C">
        <w:rPr>
          <w:rStyle w:val="normaltextrun"/>
          <w:rFonts w:ascii="Arial" w:hAnsi="Arial" w:cs="Arial"/>
          <w:i/>
          <w:iCs/>
        </w:rPr>
        <w:t xml:space="preserve">“a significant number of people hyper-engaged on social media - with its powerful algorithms - and well-versed in this conspiracy lexicon are being presented with a disappearance at a time when trust in institutions, and the police, is low - providing a perfect storm” </w:t>
      </w:r>
      <w:r w:rsidRPr="581E6A8C">
        <w:rPr>
          <w:rStyle w:val="normaltextrun"/>
          <w:rFonts w:ascii="Arial" w:hAnsi="Arial" w:cs="Arial"/>
        </w:rPr>
        <w:t>(Spring, 2023).</w:t>
      </w:r>
      <w:r w:rsidRPr="581E6A8C">
        <w:rPr>
          <w:rStyle w:val="eop"/>
          <w:rFonts w:ascii="Arial" w:hAnsi="Arial" w:cs="Arial"/>
        </w:rPr>
        <w:t> </w:t>
      </w:r>
      <w:r w:rsidRPr="581E6A8C">
        <w:rPr>
          <w:rFonts w:ascii="Arial" w:hAnsi="Arial" w:cs="Arial"/>
        </w:rPr>
        <w:t xml:space="preserve"> </w:t>
      </w:r>
      <w:r w:rsidRPr="581E6A8C">
        <w:rPr>
          <w:rStyle w:val="normaltextrun"/>
          <w:rFonts w:ascii="Arial" w:hAnsi="Arial" w:cs="Arial"/>
        </w:rPr>
        <w:t>This case highlights the concerns around the use of social media platforms by certain individuals during a missing person search, a significant risk of involving the public in police investigations. It demonstrates that circumstances where information provided is limited, unknown or not publicised for certain reasons to the Public can be manipulated to fit an individual’s narrative or even for social media popularity. The use of social media platforms by the Public in this case, provided little to no benefit to the investigation. </w:t>
      </w:r>
      <w:r w:rsidRPr="581E6A8C">
        <w:rPr>
          <w:rStyle w:val="eop"/>
          <w:rFonts w:ascii="Arial" w:hAnsi="Arial" w:cs="Arial"/>
        </w:rPr>
        <w:t> </w:t>
      </w:r>
      <w:r w:rsidRPr="581E6A8C">
        <w:rPr>
          <w:rStyle w:val="normaltextrun"/>
          <w:rFonts w:ascii="Arial" w:hAnsi="Arial" w:cs="Arial"/>
        </w:rPr>
        <w:t xml:space="preserve">This caused a lot of media </w:t>
      </w:r>
      <w:r w:rsidRPr="581E6A8C">
        <w:rPr>
          <w:rStyle w:val="normaltextrun"/>
          <w:rFonts w:ascii="Arial" w:hAnsi="Arial" w:cs="Arial"/>
        </w:rPr>
        <w:lastRenderedPageBreak/>
        <w:t xml:space="preserve">attention bringing with it a lot of scrutiny towards the Police in the </w:t>
      </w:r>
      <w:r w:rsidRPr="581E6A8C">
        <w:rPr>
          <w:rStyle w:val="normaltextrun"/>
          <w:rFonts w:ascii="Arial" w:hAnsi="Arial" w:cs="Arial"/>
          <w:color w:val="000000" w:themeColor="text1"/>
        </w:rPr>
        <w:t>media and the public of the handling of this missing person case. </w:t>
      </w:r>
      <w:r w:rsidRPr="581E6A8C">
        <w:rPr>
          <w:rStyle w:val="eop"/>
          <w:rFonts w:ascii="Arial" w:hAnsi="Arial" w:cs="Arial"/>
          <w:color w:val="000000" w:themeColor="text1"/>
        </w:rPr>
        <w:t> </w:t>
      </w:r>
      <w:r w:rsidRPr="581E6A8C">
        <w:rPr>
          <w:rStyle w:val="normaltextrun"/>
          <w:rFonts w:ascii="Arial" w:hAnsi="Arial" w:cs="Arial"/>
        </w:rPr>
        <w:t>The use of risk assessment for releasing information to the press and public for investigations potentially needs to be addressed as it may lead to reputational damage to those Police services and cause undue stress for the missing person and their family. </w:t>
      </w:r>
      <w:r w:rsidRPr="581E6A8C">
        <w:rPr>
          <w:rStyle w:val="eop"/>
          <w:rFonts w:ascii="Arial" w:hAnsi="Arial" w:cs="Arial"/>
        </w:rPr>
        <w:t> </w:t>
      </w:r>
    </w:p>
    <w:p w14:paraId="00499E90" w14:textId="77777777" w:rsidR="00CB1843" w:rsidRDefault="00BA55A2">
      <w:pPr>
        <w:pStyle w:val="paragraph"/>
        <w:spacing w:before="0" w:after="0" w:line="360" w:lineRule="auto"/>
        <w:jc w:val="both"/>
        <w:textAlignment w:val="baseline"/>
      </w:pPr>
      <w:r>
        <w:rPr>
          <w:rStyle w:val="eop"/>
          <w:rFonts w:ascii="Arial" w:hAnsi="Arial" w:cs="Arial"/>
        </w:rPr>
        <w:t> </w:t>
      </w:r>
    </w:p>
    <w:p w14:paraId="2354B0F0" w14:textId="48766CBD" w:rsidR="00CB1843" w:rsidRDefault="46752F9F" w:rsidP="39CEEAF4">
      <w:pPr>
        <w:pStyle w:val="paragraph"/>
        <w:spacing w:before="0" w:after="0" w:line="360" w:lineRule="auto"/>
        <w:jc w:val="both"/>
        <w:textAlignment w:val="baseline"/>
      </w:pPr>
      <w:r w:rsidRPr="39CEEAF4">
        <w:rPr>
          <w:rStyle w:val="normaltextrun"/>
          <w:rFonts w:ascii="Arial" w:hAnsi="Arial" w:cs="Arial"/>
          <w:i/>
          <w:iCs/>
          <w:color w:val="222222"/>
          <w:shd w:val="clear" w:color="auto" w:fill="FFFFFF"/>
        </w:rPr>
        <w:t>2.5</w:t>
      </w:r>
      <w:r w:rsidR="00BA55A2">
        <w:tab/>
      </w:r>
      <w:r w:rsidR="00BA55A2" w:rsidRPr="39CEEAF4">
        <w:rPr>
          <w:rStyle w:val="normaltextrun"/>
          <w:rFonts w:ascii="Arial" w:hAnsi="Arial" w:cs="Arial"/>
          <w:i/>
          <w:iCs/>
          <w:color w:val="222222"/>
          <w:shd w:val="clear" w:color="auto" w:fill="FFFFFF"/>
        </w:rPr>
        <w:t>Current research</w:t>
      </w:r>
      <w:r w:rsidR="0740E044" w:rsidRPr="39CEEAF4">
        <w:rPr>
          <w:rStyle w:val="normaltextrun"/>
          <w:rFonts w:ascii="Arial" w:hAnsi="Arial" w:cs="Arial"/>
          <w:i/>
          <w:iCs/>
          <w:color w:val="222222"/>
          <w:shd w:val="clear" w:color="auto" w:fill="FFFFFF"/>
        </w:rPr>
        <w:t xml:space="preserve"> on the public involvement in missing persons cases</w:t>
      </w:r>
      <w:r w:rsidR="00BA55A2" w:rsidRPr="39CEEAF4">
        <w:rPr>
          <w:rStyle w:val="normaltextrun"/>
          <w:rFonts w:ascii="Arial" w:hAnsi="Arial" w:cs="Arial"/>
          <w:i/>
          <w:iCs/>
          <w:color w:val="222222"/>
          <w:shd w:val="clear" w:color="auto" w:fill="FFFFFF"/>
        </w:rPr>
        <w:t>.</w:t>
      </w:r>
    </w:p>
    <w:p w14:paraId="1EB15C24" w14:textId="712C05CD" w:rsidR="00B52095" w:rsidRDefault="00BA55A2">
      <w:pPr>
        <w:pStyle w:val="paragraph"/>
        <w:spacing w:before="0" w:after="0" w:line="360" w:lineRule="auto"/>
        <w:jc w:val="both"/>
        <w:textAlignment w:val="baseline"/>
        <w:rPr>
          <w:rStyle w:val="normaltextrun"/>
          <w:rFonts w:ascii="Arial" w:hAnsi="Arial" w:cs="Arial"/>
          <w:color w:val="222222"/>
          <w:shd w:val="clear" w:color="auto" w:fill="FFFFFF"/>
        </w:rPr>
      </w:pPr>
      <w:r>
        <w:rPr>
          <w:rStyle w:val="normaltextrun"/>
          <w:rFonts w:ascii="Arial" w:hAnsi="Arial" w:cs="Arial"/>
          <w:color w:val="222222"/>
          <w:shd w:val="clear" w:color="auto" w:fill="FFFFFF"/>
        </w:rPr>
        <w:t>From a review of published research</w:t>
      </w:r>
      <w:r w:rsidR="0DA776A8">
        <w:rPr>
          <w:rStyle w:val="normaltextrun"/>
          <w:rFonts w:ascii="Arial" w:hAnsi="Arial" w:cs="Arial"/>
          <w:color w:val="222222"/>
          <w:shd w:val="clear" w:color="auto" w:fill="FFFFFF"/>
        </w:rPr>
        <w:t>,</w:t>
      </w:r>
      <w:r>
        <w:rPr>
          <w:rStyle w:val="normaltextrun"/>
          <w:rFonts w:ascii="Arial" w:hAnsi="Arial" w:cs="Arial"/>
          <w:color w:val="222222"/>
          <w:shd w:val="clear" w:color="auto" w:fill="FFFFFF"/>
        </w:rPr>
        <w:t xml:space="preserve"> there appears to be limited UK-based research on </w:t>
      </w:r>
      <w:r w:rsidR="083B0B6E">
        <w:rPr>
          <w:rStyle w:val="normaltextrun"/>
          <w:rFonts w:ascii="Arial" w:hAnsi="Arial" w:cs="Arial"/>
          <w:color w:val="222222"/>
          <w:shd w:val="clear" w:color="auto" w:fill="FFFFFF"/>
        </w:rPr>
        <w:t xml:space="preserve">the </w:t>
      </w:r>
      <w:r>
        <w:rPr>
          <w:rStyle w:val="normaltextrun"/>
          <w:rFonts w:ascii="Arial" w:hAnsi="Arial" w:cs="Arial"/>
          <w:color w:val="222222"/>
          <w:shd w:val="clear" w:color="auto" w:fill="FFFFFF"/>
        </w:rPr>
        <w:t xml:space="preserve">public involvement in missing </w:t>
      </w:r>
      <w:r w:rsidR="00291A73">
        <w:rPr>
          <w:rStyle w:val="normaltextrun"/>
          <w:rFonts w:ascii="Arial" w:hAnsi="Arial" w:cs="Arial"/>
          <w:color w:val="222222"/>
          <w:shd w:val="clear" w:color="auto" w:fill="FFFFFF"/>
        </w:rPr>
        <w:t>person’s</w:t>
      </w:r>
      <w:r>
        <w:rPr>
          <w:rStyle w:val="normaltextrun"/>
          <w:rFonts w:ascii="Arial" w:hAnsi="Arial" w:cs="Arial"/>
          <w:color w:val="222222"/>
          <w:shd w:val="clear" w:color="auto" w:fill="FFFFFF"/>
        </w:rPr>
        <w:t xml:space="preserve"> case.  Numerous studies compare the kinds of people who are reported</w:t>
      </w:r>
      <w:r w:rsidR="6CF9E940">
        <w:rPr>
          <w:rStyle w:val="normaltextrun"/>
          <w:rFonts w:ascii="Arial" w:hAnsi="Arial" w:cs="Arial"/>
          <w:color w:val="222222"/>
          <w:shd w:val="clear" w:color="auto" w:fill="FFFFFF"/>
        </w:rPr>
        <w:t xml:space="preserve"> missing</w:t>
      </w:r>
      <w:r>
        <w:rPr>
          <w:rStyle w:val="normaltextrun"/>
          <w:rFonts w:ascii="Arial" w:hAnsi="Arial" w:cs="Arial"/>
          <w:color w:val="222222"/>
          <w:shd w:val="clear" w:color="auto" w:fill="FFFFFF"/>
        </w:rPr>
        <w:t>, compared to those who are not.</w:t>
      </w:r>
      <w:r w:rsidR="00B52095">
        <w:rPr>
          <w:rStyle w:val="normaltextrun"/>
          <w:rFonts w:ascii="Arial" w:hAnsi="Arial" w:cs="Arial"/>
          <w:color w:val="222222"/>
          <w:shd w:val="clear" w:color="auto" w:fill="FFFFFF"/>
        </w:rPr>
        <w:t xml:space="preserve"> This means that data for missing persons could be wrong due to those missing persons who are not reported being missing from the data</w:t>
      </w:r>
      <w:r w:rsidR="612B4BBC">
        <w:rPr>
          <w:rStyle w:val="normaltextrun"/>
          <w:rFonts w:ascii="Arial" w:hAnsi="Arial" w:cs="Arial"/>
          <w:color w:val="222222"/>
          <w:shd w:val="clear" w:color="auto" w:fill="FFFFFF"/>
        </w:rPr>
        <w:t xml:space="preserve">. </w:t>
      </w:r>
      <w:r w:rsidR="00B52095">
        <w:rPr>
          <w:rStyle w:val="normaltextrun"/>
          <w:rFonts w:ascii="Arial" w:hAnsi="Arial" w:cs="Arial"/>
          <w:color w:val="222222"/>
          <w:shd w:val="clear" w:color="auto" w:fill="FFFFFF"/>
        </w:rPr>
        <w:t xml:space="preserve">In Canada it </w:t>
      </w:r>
      <w:r w:rsidR="0BB64732">
        <w:rPr>
          <w:rStyle w:val="normaltextrun"/>
          <w:rFonts w:ascii="Arial" w:hAnsi="Arial" w:cs="Arial"/>
          <w:color w:val="222222"/>
          <w:shd w:val="clear" w:color="auto" w:fill="FFFFFF"/>
        </w:rPr>
        <w:t>was</w:t>
      </w:r>
      <w:r w:rsidR="00B52095">
        <w:rPr>
          <w:rStyle w:val="normaltextrun"/>
          <w:rFonts w:ascii="Arial" w:hAnsi="Arial" w:cs="Arial"/>
          <w:color w:val="222222"/>
          <w:shd w:val="clear" w:color="auto" w:fill="FFFFFF"/>
        </w:rPr>
        <w:t xml:space="preserve"> reported that in 2019</w:t>
      </w:r>
      <w:r w:rsidR="4C4C5BD9">
        <w:rPr>
          <w:rStyle w:val="normaltextrun"/>
          <w:rFonts w:ascii="Arial" w:hAnsi="Arial" w:cs="Arial"/>
          <w:color w:val="222222"/>
          <w:shd w:val="clear" w:color="auto" w:fill="FFFFFF"/>
        </w:rPr>
        <w:t xml:space="preserve">, </w:t>
      </w:r>
      <w:r w:rsidR="00B52095">
        <w:rPr>
          <w:rStyle w:val="normaltextrun"/>
          <w:rFonts w:ascii="Arial" w:hAnsi="Arial" w:cs="Arial"/>
          <w:color w:val="222222"/>
          <w:shd w:val="clear" w:color="auto" w:fill="FFFFFF"/>
        </w:rPr>
        <w:t>73,184 people went missing</w:t>
      </w:r>
      <w:r w:rsidR="23AE2CB4">
        <w:rPr>
          <w:rStyle w:val="normaltextrun"/>
          <w:rFonts w:ascii="Arial" w:hAnsi="Arial" w:cs="Arial"/>
          <w:color w:val="222222"/>
          <w:shd w:val="clear" w:color="auto" w:fill="FFFFFF"/>
        </w:rPr>
        <w:t>; H</w:t>
      </w:r>
      <w:r w:rsidR="00B52095">
        <w:rPr>
          <w:rStyle w:val="normaltextrun"/>
          <w:rFonts w:ascii="Arial" w:hAnsi="Arial" w:cs="Arial"/>
          <w:color w:val="222222"/>
          <w:shd w:val="clear" w:color="auto" w:fill="FFFFFF"/>
        </w:rPr>
        <w:t>owever</w:t>
      </w:r>
      <w:r w:rsidR="6784414B">
        <w:rPr>
          <w:rStyle w:val="normaltextrun"/>
          <w:rFonts w:ascii="Arial" w:hAnsi="Arial" w:cs="Arial"/>
          <w:color w:val="222222"/>
          <w:shd w:val="clear" w:color="auto" w:fill="FFFFFF"/>
        </w:rPr>
        <w:t>,</w:t>
      </w:r>
      <w:r w:rsidR="00B52095">
        <w:rPr>
          <w:rStyle w:val="normaltextrun"/>
          <w:rFonts w:ascii="Arial" w:hAnsi="Arial" w:cs="Arial"/>
          <w:color w:val="222222"/>
          <w:shd w:val="clear" w:color="auto" w:fill="FFFFFF"/>
        </w:rPr>
        <w:t xml:space="preserve"> it is argued by the Canadian centre for information on Missing Adults</w:t>
      </w:r>
      <w:r w:rsidR="3D3EB216">
        <w:rPr>
          <w:rStyle w:val="normaltextrun"/>
          <w:rFonts w:ascii="Arial" w:hAnsi="Arial" w:cs="Arial"/>
          <w:color w:val="222222"/>
          <w:shd w:val="clear" w:color="auto" w:fill="FFFFFF"/>
        </w:rPr>
        <w:t>,</w:t>
      </w:r>
      <w:r w:rsidR="00B52095">
        <w:rPr>
          <w:rStyle w:val="normaltextrun"/>
          <w:rFonts w:ascii="Arial" w:hAnsi="Arial" w:cs="Arial"/>
          <w:color w:val="222222"/>
          <w:shd w:val="clear" w:color="auto" w:fill="FFFFFF"/>
        </w:rPr>
        <w:t xml:space="preserve"> that the figure</w:t>
      </w:r>
      <w:r w:rsidR="5245413B">
        <w:rPr>
          <w:rStyle w:val="normaltextrun"/>
          <w:rFonts w:ascii="Arial" w:hAnsi="Arial" w:cs="Arial"/>
          <w:color w:val="222222"/>
          <w:shd w:val="clear" w:color="auto" w:fill="FFFFFF"/>
        </w:rPr>
        <w:t>s</w:t>
      </w:r>
      <w:r w:rsidR="00B52095">
        <w:rPr>
          <w:rStyle w:val="normaltextrun"/>
          <w:rFonts w:ascii="Arial" w:hAnsi="Arial" w:cs="Arial"/>
          <w:color w:val="222222"/>
          <w:shd w:val="clear" w:color="auto" w:fill="FFFFFF"/>
        </w:rPr>
        <w:t xml:space="preserve"> for missing adults and children in Canada each year is likely between 70,000 to 100,000 due to the amount of pe</w:t>
      </w:r>
      <w:r w:rsidR="087AF3B8">
        <w:rPr>
          <w:rStyle w:val="normaltextrun"/>
          <w:rFonts w:ascii="Arial" w:hAnsi="Arial" w:cs="Arial"/>
          <w:color w:val="222222"/>
          <w:shd w:val="clear" w:color="auto" w:fill="FFFFFF"/>
        </w:rPr>
        <w:t>ople</w:t>
      </w:r>
      <w:r w:rsidR="00B52095">
        <w:rPr>
          <w:rStyle w:val="normaltextrun"/>
          <w:rFonts w:ascii="Arial" w:hAnsi="Arial" w:cs="Arial"/>
          <w:color w:val="222222"/>
          <w:shd w:val="clear" w:color="auto" w:fill="FFFFFF"/>
        </w:rPr>
        <w:t xml:space="preserve"> not</w:t>
      </w:r>
      <w:r w:rsidR="4FC3EF0C">
        <w:rPr>
          <w:rStyle w:val="normaltextrun"/>
          <w:rFonts w:ascii="Arial" w:hAnsi="Arial" w:cs="Arial"/>
          <w:color w:val="222222"/>
          <w:shd w:val="clear" w:color="auto" w:fill="FFFFFF"/>
        </w:rPr>
        <w:t xml:space="preserve"> being </w:t>
      </w:r>
      <w:r w:rsidR="00B52095">
        <w:rPr>
          <w:rStyle w:val="normaltextrun"/>
          <w:rFonts w:ascii="Arial" w:hAnsi="Arial" w:cs="Arial"/>
          <w:color w:val="222222"/>
          <w:shd w:val="clear" w:color="auto" w:fill="FFFFFF"/>
        </w:rPr>
        <w:t>reported as missing (Ferguson and Soave</w:t>
      </w:r>
      <w:r w:rsidR="39FDFB8D">
        <w:rPr>
          <w:rStyle w:val="normaltextrun"/>
          <w:rFonts w:ascii="Arial" w:hAnsi="Arial" w:cs="Arial"/>
          <w:color w:val="222222"/>
          <w:shd w:val="clear" w:color="auto" w:fill="FFFFFF"/>
        </w:rPr>
        <w:t>,</w:t>
      </w:r>
      <w:r w:rsidR="00B52095">
        <w:rPr>
          <w:rStyle w:val="normaltextrun"/>
          <w:rFonts w:ascii="Arial" w:hAnsi="Arial" w:cs="Arial"/>
          <w:color w:val="222222"/>
          <w:shd w:val="clear" w:color="auto" w:fill="FFFFFF"/>
        </w:rPr>
        <w:t xml:space="preserve"> 2020). </w:t>
      </w:r>
    </w:p>
    <w:p w14:paraId="75FFF6A0" w14:textId="23000C00" w:rsidR="39CEEAF4" w:rsidRDefault="39CEEAF4" w:rsidP="39CEEAF4">
      <w:pPr>
        <w:pStyle w:val="paragraph"/>
        <w:spacing w:before="0" w:after="0" w:line="360" w:lineRule="auto"/>
        <w:jc w:val="both"/>
        <w:rPr>
          <w:rStyle w:val="normaltextrun"/>
          <w:rFonts w:ascii="Arial" w:hAnsi="Arial" w:cs="Arial"/>
          <w:color w:val="222222"/>
        </w:rPr>
      </w:pPr>
    </w:p>
    <w:p w14:paraId="170C1A17" w14:textId="411BBCD5" w:rsidR="00CB1843" w:rsidRDefault="00BA55A2" w:rsidP="39CEEAF4">
      <w:pPr>
        <w:pStyle w:val="paragraph"/>
        <w:spacing w:before="0" w:after="0" w:line="360" w:lineRule="auto"/>
        <w:jc w:val="both"/>
        <w:rPr>
          <w:rStyle w:val="normaltextrun"/>
          <w:rFonts w:ascii="Arial" w:hAnsi="Arial" w:cs="Arial"/>
        </w:rPr>
      </w:pPr>
      <w:r>
        <w:rPr>
          <w:rStyle w:val="normaltextrun"/>
          <w:rFonts w:ascii="Arial" w:hAnsi="Arial" w:cs="Arial"/>
          <w:color w:val="222222"/>
          <w:shd w:val="clear" w:color="auto" w:fill="FFFFFF"/>
        </w:rPr>
        <w:t xml:space="preserve">It has been challenging to locate relevant literature for </w:t>
      </w:r>
      <w:r w:rsidR="7841B000">
        <w:rPr>
          <w:rStyle w:val="normaltextrun"/>
          <w:rFonts w:ascii="Arial" w:hAnsi="Arial" w:cs="Arial"/>
          <w:color w:val="222222"/>
          <w:shd w:val="clear" w:color="auto" w:fill="FFFFFF"/>
        </w:rPr>
        <w:t xml:space="preserve">the current </w:t>
      </w:r>
      <w:r w:rsidR="00B52095">
        <w:rPr>
          <w:rStyle w:val="normaltextrun"/>
          <w:rFonts w:ascii="Arial" w:hAnsi="Arial" w:cs="Arial"/>
          <w:color w:val="222222"/>
          <w:shd w:val="clear" w:color="auto" w:fill="FFFFFF"/>
        </w:rPr>
        <w:t xml:space="preserve">topic </w:t>
      </w:r>
      <w:r w:rsidR="282279F0">
        <w:rPr>
          <w:rStyle w:val="normaltextrun"/>
          <w:rFonts w:ascii="Arial" w:hAnsi="Arial" w:cs="Arial"/>
          <w:color w:val="222222"/>
          <w:shd w:val="clear" w:color="auto" w:fill="FFFFFF"/>
        </w:rPr>
        <w:t xml:space="preserve">of interest </w:t>
      </w:r>
      <w:r w:rsidR="00B52095">
        <w:rPr>
          <w:rStyle w:val="normaltextrun"/>
          <w:rFonts w:ascii="Arial" w:hAnsi="Arial" w:cs="Arial"/>
          <w:color w:val="222222"/>
          <w:shd w:val="clear" w:color="auto" w:fill="FFFFFF"/>
        </w:rPr>
        <w:t xml:space="preserve">but there is </w:t>
      </w:r>
      <w:r w:rsidR="20747558" w:rsidRPr="39CEEAF4">
        <w:rPr>
          <w:rStyle w:val="normaltextrun"/>
          <w:rFonts w:ascii="Arial" w:hAnsi="Arial" w:cs="Arial"/>
          <w:color w:val="222222"/>
        </w:rPr>
        <w:t xml:space="preserve">useful </w:t>
      </w:r>
      <w:r w:rsidR="00B52095">
        <w:rPr>
          <w:rStyle w:val="normaltextrun"/>
          <w:rFonts w:ascii="Arial" w:hAnsi="Arial" w:cs="Arial"/>
          <w:color w:val="222222"/>
          <w:shd w:val="clear" w:color="auto" w:fill="FFFFFF"/>
        </w:rPr>
        <w:t xml:space="preserve">research around the topic of </w:t>
      </w:r>
      <w:r w:rsidR="3DE79B00">
        <w:rPr>
          <w:rStyle w:val="normaltextrun"/>
          <w:rFonts w:ascii="Arial" w:hAnsi="Arial" w:cs="Arial"/>
          <w:color w:val="222222"/>
          <w:shd w:val="clear" w:color="auto" w:fill="FFFFFF"/>
        </w:rPr>
        <w:t>the use of socia</w:t>
      </w:r>
      <w:r w:rsidR="00B52095">
        <w:rPr>
          <w:rStyle w:val="normaltextrun"/>
          <w:rFonts w:ascii="Arial" w:hAnsi="Arial" w:cs="Arial"/>
          <w:color w:val="222222"/>
          <w:shd w:val="clear" w:color="auto" w:fill="FFFFFF"/>
        </w:rPr>
        <w:t xml:space="preserve">l media in locating missing persons. </w:t>
      </w:r>
      <w:r w:rsidR="2982C345">
        <w:rPr>
          <w:rStyle w:val="normaltextrun"/>
          <w:rFonts w:ascii="Arial" w:hAnsi="Arial" w:cs="Arial"/>
          <w:color w:val="222222"/>
          <w:shd w:val="clear" w:color="auto" w:fill="FFFFFF"/>
        </w:rPr>
        <w:t xml:space="preserve"> </w:t>
      </w:r>
      <w:r w:rsidRPr="39CEEAF4">
        <w:rPr>
          <w:rStyle w:val="normaltextrun"/>
          <w:rFonts w:ascii="Arial" w:hAnsi="Arial" w:cs="Arial"/>
        </w:rPr>
        <w:t>Wh</w:t>
      </w:r>
      <w:r w:rsidR="00B52095" w:rsidRPr="39CEEAF4">
        <w:rPr>
          <w:rStyle w:val="normaltextrun"/>
          <w:rFonts w:ascii="Arial" w:hAnsi="Arial" w:cs="Arial"/>
        </w:rPr>
        <w:t>at</w:t>
      </w:r>
      <w:r w:rsidRPr="39CEEAF4">
        <w:rPr>
          <w:rStyle w:val="normaltextrun"/>
          <w:rFonts w:ascii="Arial" w:hAnsi="Arial" w:cs="Arial"/>
        </w:rPr>
        <w:t xml:space="preserve"> has been identified from this </w:t>
      </w:r>
      <w:r w:rsidR="1161400E" w:rsidRPr="39CEEAF4">
        <w:rPr>
          <w:rStyle w:val="normaltextrun"/>
          <w:rFonts w:ascii="Arial" w:hAnsi="Arial" w:cs="Arial"/>
        </w:rPr>
        <w:t xml:space="preserve">literature </w:t>
      </w:r>
      <w:r w:rsidRPr="39CEEAF4">
        <w:rPr>
          <w:rStyle w:val="normaltextrun"/>
          <w:rFonts w:ascii="Arial" w:hAnsi="Arial" w:cs="Arial"/>
        </w:rPr>
        <w:t xml:space="preserve">review is </w:t>
      </w:r>
      <w:r w:rsidR="00B52095" w:rsidRPr="39CEEAF4">
        <w:rPr>
          <w:rStyle w:val="normaltextrun"/>
          <w:rFonts w:ascii="Arial" w:hAnsi="Arial" w:cs="Arial"/>
        </w:rPr>
        <w:t>th</w:t>
      </w:r>
      <w:r w:rsidR="28B3EEA3" w:rsidRPr="39CEEAF4">
        <w:rPr>
          <w:rStyle w:val="normaltextrun"/>
          <w:rFonts w:ascii="Arial" w:hAnsi="Arial" w:cs="Arial"/>
        </w:rPr>
        <w:t>at the</w:t>
      </w:r>
      <w:r w:rsidR="00B52095" w:rsidRPr="39CEEAF4">
        <w:rPr>
          <w:rStyle w:val="normaltextrun"/>
          <w:rFonts w:ascii="Arial" w:hAnsi="Arial" w:cs="Arial"/>
        </w:rPr>
        <w:t xml:space="preserve"> </w:t>
      </w:r>
      <w:r w:rsidR="6368D978" w:rsidRPr="39CEEAF4">
        <w:rPr>
          <w:rStyle w:val="normaltextrun"/>
          <w:rFonts w:ascii="Arial" w:hAnsi="Arial" w:cs="Arial"/>
        </w:rPr>
        <w:t>P</w:t>
      </w:r>
      <w:r w:rsidR="00B52095" w:rsidRPr="39CEEAF4">
        <w:rPr>
          <w:rStyle w:val="normaltextrun"/>
          <w:rFonts w:ascii="Arial" w:hAnsi="Arial" w:cs="Arial"/>
        </w:rPr>
        <w:t>olice face barriers with</w:t>
      </w:r>
      <w:r w:rsidRPr="39CEEAF4">
        <w:rPr>
          <w:rStyle w:val="normaltextrun"/>
          <w:rFonts w:ascii="Arial" w:hAnsi="Arial" w:cs="Arial"/>
        </w:rPr>
        <w:t xml:space="preserve"> the use</w:t>
      </w:r>
      <w:r w:rsidR="4822E85E" w:rsidRPr="39CEEAF4">
        <w:rPr>
          <w:rStyle w:val="normaltextrun"/>
          <w:rFonts w:ascii="Arial" w:hAnsi="Arial" w:cs="Arial"/>
        </w:rPr>
        <w:t xml:space="preserve"> of</w:t>
      </w:r>
      <w:r w:rsidRPr="39CEEAF4">
        <w:rPr>
          <w:rStyle w:val="normaltextrun"/>
          <w:rFonts w:ascii="Arial" w:hAnsi="Arial" w:cs="Arial"/>
        </w:rPr>
        <w:t xml:space="preserve"> social media</w:t>
      </w:r>
      <w:r w:rsidR="1F20357F" w:rsidRPr="39CEEAF4">
        <w:rPr>
          <w:rStyle w:val="normaltextrun"/>
          <w:rFonts w:ascii="Arial" w:hAnsi="Arial" w:cs="Arial"/>
        </w:rPr>
        <w:t>.</w:t>
      </w:r>
      <w:r w:rsidR="00B52095" w:rsidRPr="39CEEAF4">
        <w:rPr>
          <w:rStyle w:val="normaltextrun"/>
          <w:rFonts w:ascii="Arial" w:hAnsi="Arial" w:cs="Arial"/>
        </w:rPr>
        <w:t xml:space="preserve"> Police services have addressed </w:t>
      </w:r>
      <w:r w:rsidR="0F543B4C" w:rsidRPr="39CEEAF4">
        <w:rPr>
          <w:rStyle w:val="normaltextrun"/>
          <w:rFonts w:ascii="Arial" w:hAnsi="Arial" w:cs="Arial"/>
        </w:rPr>
        <w:t xml:space="preserve">these </w:t>
      </w:r>
      <w:r w:rsidR="00B52095" w:rsidRPr="39CEEAF4">
        <w:rPr>
          <w:rStyle w:val="normaltextrun"/>
          <w:rFonts w:ascii="Arial" w:hAnsi="Arial" w:cs="Arial"/>
        </w:rPr>
        <w:t>issues by creating policies that are specific to the use of social media</w:t>
      </w:r>
      <w:r w:rsidR="2B3858AD" w:rsidRPr="39CEEAF4">
        <w:rPr>
          <w:rStyle w:val="normaltextrun"/>
          <w:rFonts w:ascii="Arial" w:hAnsi="Arial" w:cs="Arial"/>
        </w:rPr>
        <w:t xml:space="preserve"> by the service</w:t>
      </w:r>
      <w:r w:rsidR="00B52095" w:rsidRPr="39CEEAF4">
        <w:rPr>
          <w:rStyle w:val="normaltextrun"/>
          <w:rFonts w:ascii="Arial" w:hAnsi="Arial" w:cs="Arial"/>
        </w:rPr>
        <w:t xml:space="preserve"> (Dekker, van den Brink and Meijer, 2020). Structural, cultural, citizen and government barriers are additional obstacles that are present for police using social media.</w:t>
      </w:r>
      <w:r w:rsidR="36E69532" w:rsidRPr="39CEEAF4">
        <w:rPr>
          <w:rStyle w:val="normaltextrun"/>
          <w:rFonts w:ascii="Arial" w:hAnsi="Arial" w:cs="Arial"/>
        </w:rPr>
        <w:t xml:space="preserve"> </w:t>
      </w:r>
      <w:r w:rsidR="00B52095" w:rsidRPr="39CEEAF4">
        <w:rPr>
          <w:rStyle w:val="normaltextrun"/>
          <w:rFonts w:ascii="Arial" w:hAnsi="Arial" w:cs="Arial"/>
        </w:rPr>
        <w:t> Police culture and social media culture are not compatible and</w:t>
      </w:r>
      <w:r w:rsidR="2D283BDF" w:rsidRPr="39CEEAF4">
        <w:rPr>
          <w:rStyle w:val="normaltextrun"/>
          <w:rFonts w:ascii="Arial" w:hAnsi="Arial" w:cs="Arial"/>
        </w:rPr>
        <w:t>,</w:t>
      </w:r>
      <w:r w:rsidR="00B52095" w:rsidRPr="39CEEAF4">
        <w:rPr>
          <w:rStyle w:val="normaltextrun"/>
          <w:rFonts w:ascii="Arial" w:hAnsi="Arial" w:cs="Arial"/>
        </w:rPr>
        <w:t xml:space="preserve"> because </w:t>
      </w:r>
      <w:r w:rsidR="57712135" w:rsidRPr="39CEEAF4">
        <w:rPr>
          <w:rStyle w:val="normaltextrun"/>
          <w:rFonts w:ascii="Arial" w:hAnsi="Arial" w:cs="Arial"/>
        </w:rPr>
        <w:t>P</w:t>
      </w:r>
      <w:r w:rsidR="00B52095" w:rsidRPr="39CEEAF4">
        <w:rPr>
          <w:rStyle w:val="normaltextrun"/>
          <w:rFonts w:ascii="Arial" w:hAnsi="Arial" w:cs="Arial"/>
        </w:rPr>
        <w:t xml:space="preserve">olice work is now more visible than ever, there is a need to give up complete control over how the public perceives the </w:t>
      </w:r>
      <w:r w:rsidR="611EB778" w:rsidRPr="39CEEAF4">
        <w:rPr>
          <w:rStyle w:val="normaltextrun"/>
          <w:rFonts w:ascii="Arial" w:hAnsi="Arial" w:cs="Arial"/>
        </w:rPr>
        <w:t>P</w:t>
      </w:r>
      <w:r w:rsidR="00B52095" w:rsidRPr="39CEEAF4">
        <w:rPr>
          <w:rStyle w:val="normaltextrun"/>
          <w:rFonts w:ascii="Arial" w:hAnsi="Arial" w:cs="Arial"/>
        </w:rPr>
        <w:t xml:space="preserve">olice. </w:t>
      </w:r>
      <w:r w:rsidR="34305F95" w:rsidRPr="39CEEAF4">
        <w:rPr>
          <w:rStyle w:val="normaltextrun"/>
          <w:rFonts w:ascii="Arial" w:hAnsi="Arial" w:cs="Arial"/>
        </w:rPr>
        <w:t xml:space="preserve"> </w:t>
      </w:r>
      <w:r w:rsidR="00B52095" w:rsidRPr="39CEEAF4">
        <w:rPr>
          <w:rStyle w:val="normaltextrun"/>
          <w:rFonts w:ascii="Arial" w:hAnsi="Arial" w:cs="Arial"/>
        </w:rPr>
        <w:t>Furthermore, social media adoption by police is hindered by citizen barriers such as digital inequality, anonymity in social media communication, distrust, and counterproductive effects like increased fear of crime (Dekker</w:t>
      </w:r>
      <w:r w:rsidR="42506B09" w:rsidRPr="39CEEAF4">
        <w:rPr>
          <w:rStyle w:val="normaltextrun"/>
          <w:rFonts w:ascii="Arial" w:hAnsi="Arial" w:cs="Arial"/>
        </w:rPr>
        <w:t xml:space="preserve"> et al,</w:t>
      </w:r>
      <w:r w:rsidR="00B52095" w:rsidRPr="39CEEAF4">
        <w:rPr>
          <w:rStyle w:val="normaltextrun"/>
          <w:rFonts w:ascii="Arial" w:hAnsi="Arial" w:cs="Arial"/>
        </w:rPr>
        <w:t xml:space="preserve"> 2020). </w:t>
      </w:r>
    </w:p>
    <w:p w14:paraId="3E1FD202" w14:textId="3A1D1E76" w:rsidR="00B52095" w:rsidRDefault="00B52095">
      <w:pPr>
        <w:pStyle w:val="paragraph"/>
        <w:spacing w:before="0" w:after="0" w:line="360" w:lineRule="auto"/>
        <w:jc w:val="both"/>
        <w:textAlignment w:val="baseline"/>
        <w:rPr>
          <w:rStyle w:val="normaltextrun"/>
          <w:rFonts w:ascii="Arial" w:hAnsi="Arial" w:cs="Arial"/>
        </w:rPr>
      </w:pPr>
    </w:p>
    <w:p w14:paraId="5EFA0ADE" w14:textId="3CDBF3A7" w:rsidR="00B52095" w:rsidRDefault="5A3A6381" w:rsidP="00B52095">
      <w:pPr>
        <w:pStyle w:val="paragraph"/>
        <w:spacing w:before="0" w:after="0" w:line="360" w:lineRule="auto"/>
        <w:jc w:val="both"/>
        <w:textAlignment w:val="baseline"/>
        <w:rPr>
          <w:rStyle w:val="eop"/>
          <w:rFonts w:ascii="Arial" w:hAnsi="Arial" w:cs="Arial"/>
        </w:rPr>
      </w:pPr>
      <w:r w:rsidRPr="39CEEAF4">
        <w:rPr>
          <w:rStyle w:val="eop"/>
          <w:rFonts w:ascii="Arial" w:hAnsi="Arial" w:cs="Arial"/>
        </w:rPr>
        <w:t>The efficacy of</w:t>
      </w:r>
      <w:r w:rsidR="00B52095" w:rsidRPr="39CEEAF4">
        <w:rPr>
          <w:rStyle w:val="eop"/>
          <w:rFonts w:ascii="Arial" w:hAnsi="Arial" w:cs="Arial"/>
        </w:rPr>
        <w:t xml:space="preserve"> </w:t>
      </w:r>
      <w:r w:rsidR="758FDFB9" w:rsidRPr="39CEEAF4">
        <w:rPr>
          <w:rStyle w:val="eop"/>
          <w:rFonts w:ascii="Arial" w:hAnsi="Arial" w:cs="Arial"/>
        </w:rPr>
        <w:t xml:space="preserve">the use of </w:t>
      </w:r>
      <w:r w:rsidR="00B52095" w:rsidRPr="39CEEAF4">
        <w:rPr>
          <w:rStyle w:val="eop"/>
          <w:rFonts w:ascii="Arial" w:hAnsi="Arial" w:cs="Arial"/>
        </w:rPr>
        <w:t>social media and utility in daily life</w:t>
      </w:r>
      <w:r w:rsidR="5A4EBD8C" w:rsidRPr="39CEEAF4">
        <w:rPr>
          <w:rStyle w:val="eop"/>
          <w:rFonts w:ascii="Arial" w:hAnsi="Arial" w:cs="Arial"/>
        </w:rPr>
        <w:t xml:space="preserve"> has been questioned</w:t>
      </w:r>
      <w:r w:rsidR="00B52095" w:rsidRPr="39CEEAF4">
        <w:rPr>
          <w:rStyle w:val="eop"/>
          <w:rFonts w:ascii="Arial" w:hAnsi="Arial" w:cs="Arial"/>
        </w:rPr>
        <w:t xml:space="preserve">, it </w:t>
      </w:r>
      <w:r w:rsidR="20756C65" w:rsidRPr="39CEEAF4">
        <w:rPr>
          <w:rStyle w:val="eop"/>
          <w:rFonts w:ascii="Arial" w:hAnsi="Arial" w:cs="Arial"/>
        </w:rPr>
        <w:t>ha</w:t>
      </w:r>
      <w:r w:rsidR="72099329" w:rsidRPr="39CEEAF4">
        <w:rPr>
          <w:rStyle w:val="eop"/>
          <w:rFonts w:ascii="Arial" w:hAnsi="Arial" w:cs="Arial"/>
        </w:rPr>
        <w:t>s</w:t>
      </w:r>
      <w:r w:rsidR="20756C65" w:rsidRPr="39CEEAF4">
        <w:rPr>
          <w:rStyle w:val="eop"/>
          <w:rFonts w:ascii="Arial" w:hAnsi="Arial" w:cs="Arial"/>
        </w:rPr>
        <w:t xml:space="preserve"> </w:t>
      </w:r>
      <w:r w:rsidR="00B52095" w:rsidRPr="39CEEAF4">
        <w:rPr>
          <w:rStyle w:val="eop"/>
          <w:rFonts w:ascii="Arial" w:hAnsi="Arial" w:cs="Arial"/>
        </w:rPr>
        <w:t>also be</w:t>
      </w:r>
      <w:r w:rsidR="3500BB63" w:rsidRPr="39CEEAF4">
        <w:rPr>
          <w:rStyle w:val="eop"/>
          <w:rFonts w:ascii="Arial" w:hAnsi="Arial" w:cs="Arial"/>
        </w:rPr>
        <w:t>en</w:t>
      </w:r>
      <w:r w:rsidR="00B52095" w:rsidRPr="39CEEAF4">
        <w:rPr>
          <w:rStyle w:val="eop"/>
          <w:rFonts w:ascii="Arial" w:hAnsi="Arial" w:cs="Arial"/>
        </w:rPr>
        <w:t xml:space="preserve"> subject to being banned by </w:t>
      </w:r>
      <w:r w:rsidR="1053D881" w:rsidRPr="39CEEAF4">
        <w:rPr>
          <w:rStyle w:val="eop"/>
          <w:rFonts w:ascii="Arial" w:hAnsi="Arial" w:cs="Arial"/>
        </w:rPr>
        <w:t xml:space="preserve">certain </w:t>
      </w:r>
      <w:r w:rsidR="00B52095" w:rsidRPr="39CEEAF4">
        <w:rPr>
          <w:rStyle w:val="eop"/>
          <w:rFonts w:ascii="Arial" w:hAnsi="Arial" w:cs="Arial"/>
        </w:rPr>
        <w:t xml:space="preserve">governments. </w:t>
      </w:r>
      <w:r w:rsidR="12C71C77" w:rsidRPr="39CEEAF4">
        <w:rPr>
          <w:rStyle w:val="eop"/>
          <w:rFonts w:ascii="Arial" w:hAnsi="Arial" w:cs="Arial"/>
        </w:rPr>
        <w:t xml:space="preserve">In an </w:t>
      </w:r>
      <w:r w:rsidR="00B52095" w:rsidRPr="39CEEAF4">
        <w:rPr>
          <w:rStyle w:val="eop"/>
          <w:rFonts w:ascii="Arial" w:hAnsi="Arial" w:cs="Arial"/>
        </w:rPr>
        <w:t xml:space="preserve">extensive review of the literature </w:t>
      </w:r>
      <w:r w:rsidR="6FA64B19" w:rsidRPr="39CEEAF4">
        <w:rPr>
          <w:rStyle w:val="eop"/>
          <w:rFonts w:ascii="Arial" w:hAnsi="Arial" w:cs="Arial"/>
        </w:rPr>
        <w:t>about the benefits and risks of the use of socia</w:t>
      </w:r>
      <w:r w:rsidR="676A0556" w:rsidRPr="39CEEAF4">
        <w:rPr>
          <w:rStyle w:val="eop"/>
          <w:rFonts w:ascii="Arial" w:hAnsi="Arial" w:cs="Arial"/>
        </w:rPr>
        <w:t>l</w:t>
      </w:r>
      <w:r w:rsidR="6FA64B19" w:rsidRPr="39CEEAF4">
        <w:rPr>
          <w:rStyle w:val="eop"/>
          <w:rFonts w:ascii="Arial" w:hAnsi="Arial" w:cs="Arial"/>
        </w:rPr>
        <w:t xml:space="preserve"> media, Tuncay (2018) </w:t>
      </w:r>
      <w:r w:rsidR="6FA64B19" w:rsidRPr="39CEEAF4">
        <w:rPr>
          <w:rStyle w:val="eop"/>
          <w:rFonts w:ascii="Arial" w:hAnsi="Arial" w:cs="Arial"/>
        </w:rPr>
        <w:lastRenderedPageBreak/>
        <w:t>offers reasons why social media is prohibited in various nations.  New ph</w:t>
      </w:r>
      <w:r w:rsidR="44E8F6E5" w:rsidRPr="39CEEAF4">
        <w:rPr>
          <w:rStyle w:val="eop"/>
          <w:rFonts w:ascii="Arial" w:hAnsi="Arial" w:cs="Arial"/>
        </w:rPr>
        <w:t>rases such as “over users”, “fake users” and “misusers” have been mentioned frequently in the literature. It also highlights that lots o</w:t>
      </w:r>
      <w:r w:rsidR="038DDC17" w:rsidRPr="39CEEAF4">
        <w:rPr>
          <w:rStyle w:val="eop"/>
          <w:rFonts w:ascii="Arial" w:hAnsi="Arial" w:cs="Arial"/>
        </w:rPr>
        <w:t>f</w:t>
      </w:r>
      <w:r w:rsidR="44E8F6E5" w:rsidRPr="39CEEAF4">
        <w:rPr>
          <w:rStyle w:val="eop"/>
          <w:rFonts w:ascii="Arial" w:hAnsi="Arial" w:cs="Arial"/>
        </w:rPr>
        <w:t xml:space="preserve"> people get banned from social media platforms, some for a v</w:t>
      </w:r>
      <w:r w:rsidR="2EF53D7F" w:rsidRPr="39CEEAF4">
        <w:rPr>
          <w:rStyle w:val="eop"/>
          <w:rFonts w:ascii="Arial" w:hAnsi="Arial" w:cs="Arial"/>
        </w:rPr>
        <w:t xml:space="preserve">ariety of offences </w:t>
      </w:r>
      <w:r w:rsidR="00B52095" w:rsidRPr="39CEEAF4">
        <w:rPr>
          <w:rStyle w:val="eop"/>
          <w:rFonts w:ascii="Arial" w:hAnsi="Arial" w:cs="Arial"/>
        </w:rPr>
        <w:t xml:space="preserve">including threatening or bullying other </w:t>
      </w:r>
      <w:r w:rsidR="63954F0F" w:rsidRPr="39CEEAF4">
        <w:rPr>
          <w:rStyle w:val="eop"/>
          <w:rFonts w:ascii="Arial" w:hAnsi="Arial" w:cs="Arial"/>
        </w:rPr>
        <w:t xml:space="preserve">social media </w:t>
      </w:r>
      <w:r w:rsidR="00B52095" w:rsidRPr="39CEEAF4">
        <w:rPr>
          <w:rStyle w:val="eop"/>
          <w:rFonts w:ascii="Arial" w:hAnsi="Arial" w:cs="Arial"/>
        </w:rPr>
        <w:t xml:space="preserve">users, posting pornographic or nude content, downloading worms or </w:t>
      </w:r>
      <w:r w:rsidR="00A11012" w:rsidRPr="39CEEAF4">
        <w:rPr>
          <w:rStyle w:val="eop"/>
          <w:rFonts w:ascii="Arial" w:hAnsi="Arial" w:cs="Arial"/>
        </w:rPr>
        <w:t>viruses,</w:t>
      </w:r>
      <w:r w:rsidR="00B52095" w:rsidRPr="39CEEAF4">
        <w:rPr>
          <w:rStyle w:val="eop"/>
          <w:rFonts w:ascii="Arial" w:hAnsi="Arial" w:cs="Arial"/>
        </w:rPr>
        <w:t xml:space="preserve"> or engaging in phishing. </w:t>
      </w:r>
      <w:r w:rsidR="489957AC" w:rsidRPr="39CEEAF4">
        <w:rPr>
          <w:rStyle w:val="eop"/>
          <w:rFonts w:ascii="Arial" w:hAnsi="Arial" w:cs="Arial"/>
        </w:rPr>
        <w:t xml:space="preserve"> </w:t>
      </w:r>
      <w:r w:rsidR="00A11012" w:rsidRPr="39CEEAF4">
        <w:rPr>
          <w:rStyle w:val="eop"/>
          <w:rFonts w:ascii="Arial" w:hAnsi="Arial" w:cs="Arial"/>
        </w:rPr>
        <w:t>Several</w:t>
      </w:r>
      <w:r w:rsidR="00B52095" w:rsidRPr="39CEEAF4">
        <w:rPr>
          <w:rStyle w:val="eop"/>
          <w:rFonts w:ascii="Arial" w:hAnsi="Arial" w:cs="Arial"/>
        </w:rPr>
        <w:t xml:space="preserve"> intriguing findings are provided including political and social justifications for government social media bans. However, something gains power and meaning the more it is withheld (Tuncay, 2018).</w:t>
      </w:r>
    </w:p>
    <w:p w14:paraId="7DBB936F" w14:textId="0983834D" w:rsidR="00CB1843" w:rsidRDefault="00CB1843" w:rsidP="7840C29C">
      <w:pPr>
        <w:pStyle w:val="paragraph"/>
        <w:spacing w:before="0" w:after="0" w:line="360" w:lineRule="auto"/>
        <w:jc w:val="both"/>
        <w:textAlignment w:val="baseline"/>
        <w:rPr>
          <w:rStyle w:val="normaltextrun"/>
          <w:rFonts w:ascii="Arial" w:hAnsi="Arial" w:cs="Arial"/>
          <w:i/>
          <w:iCs/>
          <w:color w:val="000000" w:themeColor="text1"/>
        </w:rPr>
      </w:pPr>
    </w:p>
    <w:p w14:paraId="0922CA51" w14:textId="25306790" w:rsidR="00CB1843" w:rsidRDefault="4DA91E16" w:rsidP="7840C29C">
      <w:pPr>
        <w:pStyle w:val="paragraph"/>
        <w:spacing w:before="0" w:after="0" w:line="360" w:lineRule="auto"/>
        <w:jc w:val="both"/>
        <w:textAlignment w:val="baseline"/>
        <w:rPr>
          <w:rStyle w:val="eop"/>
          <w:rFonts w:ascii="Arial" w:hAnsi="Arial" w:cs="Arial"/>
        </w:rPr>
      </w:pPr>
      <w:r w:rsidRPr="7840C29C">
        <w:rPr>
          <w:rStyle w:val="normaltextrun"/>
          <w:rFonts w:ascii="Arial" w:hAnsi="Arial" w:cs="Arial"/>
          <w:i/>
          <w:iCs/>
          <w:color w:val="000000" w:themeColor="text1"/>
        </w:rPr>
        <w:t>2.6</w:t>
      </w:r>
      <w:r>
        <w:tab/>
      </w:r>
      <w:r w:rsidR="00BA55A2" w:rsidRPr="7840C29C">
        <w:rPr>
          <w:rStyle w:val="normaltextrun"/>
          <w:rFonts w:ascii="Arial" w:hAnsi="Arial" w:cs="Arial"/>
          <w:i/>
          <w:iCs/>
          <w:color w:val="000000" w:themeColor="text1"/>
        </w:rPr>
        <w:t>Conclusion</w:t>
      </w:r>
      <w:r w:rsidR="00BA55A2" w:rsidRPr="7840C29C">
        <w:rPr>
          <w:rStyle w:val="eop"/>
          <w:rFonts w:ascii="Arial" w:hAnsi="Arial" w:cs="Arial"/>
          <w:i/>
          <w:iCs/>
          <w:color w:val="000000" w:themeColor="text1"/>
        </w:rPr>
        <w:t> </w:t>
      </w:r>
    </w:p>
    <w:p w14:paraId="2DFC3E17" w14:textId="443CD653" w:rsidR="002E50F3" w:rsidRDefault="00BA55A2" w:rsidP="00691D76">
      <w:pPr>
        <w:pStyle w:val="paragraph"/>
        <w:spacing w:before="0" w:after="0" w:line="360" w:lineRule="auto"/>
        <w:jc w:val="both"/>
        <w:textAlignment w:val="baseline"/>
        <w:rPr>
          <w:rStyle w:val="normaltextrun"/>
          <w:rFonts w:ascii="Arial" w:hAnsi="Arial" w:cs="Arial"/>
          <w:color w:val="000000"/>
        </w:rPr>
      </w:pPr>
      <w:r>
        <w:rPr>
          <w:rStyle w:val="normaltextrun"/>
          <w:rFonts w:ascii="Arial" w:hAnsi="Arial" w:cs="Arial"/>
          <w:color w:val="000000"/>
        </w:rPr>
        <w:t xml:space="preserve">The public and the Police in the U.K, as in many countries across the globe, have always faced a difficult challenge in investigating and locating missing people and will continue to do so. The Police, who have a responsibility for the prevention of crime and keeping the public safe, also investigate serious crimes whilst focusing attention on investigating the enormous number of missing persons who are often vulnerable. There is added pressure due to the risk of harm these vulnerable people may face whilst being a missing person. The responsibility of their safety lies with the Police. There is clearly a risk that members of the public may share misleading information or hinder investigations intentionally like in the serious cases already discussed. Most missing persons are located within the first few days of reporting, but the extent of the publics involvement in locating missing persons through searches in person and sharing of social media appeals is often overlooked as is traditional policing methods for locating </w:t>
      </w:r>
      <w:r w:rsidRPr="004E5062">
        <w:rPr>
          <w:rStyle w:val="normaltextrun"/>
          <w:rFonts w:ascii="Arial" w:hAnsi="Arial" w:cs="Arial"/>
          <w:color w:val="000000"/>
        </w:rPr>
        <w:t xml:space="preserve">missing </w:t>
      </w:r>
      <w:r w:rsidRPr="004E5062">
        <w:rPr>
          <w:rStyle w:val="normaltextrun"/>
          <w:rFonts w:ascii="Arial" w:hAnsi="Arial" w:cs="Arial"/>
        </w:rPr>
        <w:t>persons</w:t>
      </w:r>
      <w:r w:rsidR="004E5062" w:rsidRPr="004E5062">
        <w:rPr>
          <w:rStyle w:val="normaltextrun"/>
          <w:rFonts w:ascii="Arial" w:hAnsi="Arial" w:cs="Arial"/>
        </w:rPr>
        <w:t xml:space="preserve"> </w:t>
      </w:r>
      <w:r w:rsidR="004E5062" w:rsidRPr="004E5062">
        <w:rPr>
          <w:rFonts w:ascii="Arial" w:hAnsi="Arial" w:cs="Arial"/>
          <w:sz w:val="23"/>
          <w:szCs w:val="23"/>
          <w:shd w:val="clear" w:color="auto" w:fill="FFFFFF"/>
        </w:rPr>
        <w:t>(Stephenson, 2020).</w:t>
      </w:r>
      <w:r w:rsidRPr="004E5062">
        <w:rPr>
          <w:rStyle w:val="normaltextrun"/>
          <w:rFonts w:ascii="Arial" w:hAnsi="Arial" w:cs="Arial"/>
        </w:rPr>
        <w:t xml:space="preserve"> </w:t>
      </w:r>
      <w:r>
        <w:rPr>
          <w:rStyle w:val="normaltextrun"/>
          <w:rFonts w:ascii="Arial" w:hAnsi="Arial" w:cs="Arial"/>
          <w:color w:val="000000"/>
        </w:rPr>
        <w:t>The use of social media appeals can be published by both the Police and public, which can also lead to ethical dilemmas. There is a lack of research into missing persons and the publics involvement in investigations for the United Kingdom. The literature review has highlighted the gap in literature for risks vs benefits of publics involvement in missing person investigations. More research</w:t>
      </w:r>
      <w:r w:rsidR="00BF7B89">
        <w:rPr>
          <w:rStyle w:val="normaltextrun"/>
          <w:rFonts w:ascii="Arial" w:hAnsi="Arial" w:cs="Arial"/>
          <w:color w:val="000000"/>
        </w:rPr>
        <w:t xml:space="preserve"> on the opinions of members of the police service on the publics involvement in missing person cases </w:t>
      </w:r>
      <w:r>
        <w:rPr>
          <w:rStyle w:val="normaltextrun"/>
          <w:rFonts w:ascii="Arial" w:hAnsi="Arial" w:cs="Arial"/>
          <w:color w:val="000000"/>
        </w:rPr>
        <w:t>would be beneficial to add more to the literature and provide a more universal view of missing persons investigations</w:t>
      </w:r>
      <w:r w:rsidR="00BF7B89">
        <w:rPr>
          <w:rStyle w:val="normaltextrun"/>
          <w:rFonts w:ascii="Arial" w:hAnsi="Arial" w:cs="Arial"/>
          <w:color w:val="000000"/>
        </w:rPr>
        <w:t xml:space="preserve"> from the police’s point of view</w:t>
      </w:r>
      <w:r>
        <w:rPr>
          <w:rStyle w:val="normaltextrun"/>
          <w:rFonts w:ascii="Arial" w:hAnsi="Arial" w:cs="Arial"/>
          <w:color w:val="000000"/>
        </w:rPr>
        <w:t xml:space="preserve">. </w:t>
      </w:r>
    </w:p>
    <w:p w14:paraId="6D1971B5" w14:textId="77777777" w:rsidR="00AD1356" w:rsidRDefault="00AD1356" w:rsidP="00691D76">
      <w:pPr>
        <w:pStyle w:val="paragraph"/>
        <w:spacing w:before="0" w:after="0" w:line="360" w:lineRule="auto"/>
        <w:jc w:val="both"/>
        <w:textAlignment w:val="baseline"/>
        <w:rPr>
          <w:rStyle w:val="normaltextrun"/>
          <w:rFonts w:ascii="Arial" w:hAnsi="Arial" w:cs="Arial"/>
          <w:color w:val="000000"/>
        </w:rPr>
      </w:pPr>
    </w:p>
    <w:p w14:paraId="1C0F6B2F" w14:textId="77777777" w:rsidR="00B36226" w:rsidRDefault="00B36226" w:rsidP="00691D76">
      <w:pPr>
        <w:pStyle w:val="paragraph"/>
        <w:spacing w:before="0" w:after="0" w:line="360" w:lineRule="auto"/>
        <w:jc w:val="both"/>
        <w:textAlignment w:val="baseline"/>
        <w:rPr>
          <w:rStyle w:val="normaltextrun"/>
          <w:rFonts w:ascii="Arial" w:hAnsi="Arial" w:cs="Arial"/>
          <w:color w:val="000000"/>
        </w:rPr>
      </w:pPr>
    </w:p>
    <w:p w14:paraId="2BCE7B4F" w14:textId="77777777" w:rsidR="00AD1356" w:rsidRDefault="00AD1356" w:rsidP="00691D76">
      <w:pPr>
        <w:pStyle w:val="paragraph"/>
        <w:spacing w:before="0" w:after="0" w:line="360" w:lineRule="auto"/>
        <w:jc w:val="both"/>
        <w:textAlignment w:val="baseline"/>
        <w:rPr>
          <w:rStyle w:val="normaltextrun"/>
          <w:rFonts w:ascii="Arial" w:hAnsi="Arial" w:cs="Arial"/>
          <w:color w:val="000000"/>
        </w:rPr>
      </w:pPr>
    </w:p>
    <w:p w14:paraId="36EDB0E7" w14:textId="77777777" w:rsidR="00AD1356" w:rsidRPr="00691D76" w:rsidRDefault="00AD1356" w:rsidP="00691D76">
      <w:pPr>
        <w:pStyle w:val="paragraph"/>
        <w:spacing w:before="0" w:after="0" w:line="360" w:lineRule="auto"/>
        <w:jc w:val="both"/>
        <w:textAlignment w:val="baseline"/>
      </w:pPr>
    </w:p>
    <w:p w14:paraId="739CC0B0" w14:textId="285FC6C6" w:rsidR="002E50F3" w:rsidRPr="0063401E" w:rsidRDefault="3BA6719B" w:rsidP="7840C29C">
      <w:pPr>
        <w:spacing w:line="360" w:lineRule="auto"/>
        <w:jc w:val="both"/>
        <w:rPr>
          <w:rFonts w:ascii="Arial" w:hAnsi="Arial" w:cs="Arial"/>
          <w:b/>
          <w:bCs/>
          <w:sz w:val="24"/>
          <w:szCs w:val="24"/>
          <w:u w:val="single"/>
        </w:rPr>
      </w:pPr>
      <w:r w:rsidRPr="7840C29C">
        <w:rPr>
          <w:rFonts w:ascii="Arial" w:hAnsi="Arial" w:cs="Arial"/>
          <w:b/>
          <w:bCs/>
          <w:sz w:val="24"/>
          <w:szCs w:val="24"/>
          <w:u w:val="single"/>
        </w:rPr>
        <w:t>3.</w:t>
      </w:r>
      <w:r w:rsidR="002E50F3">
        <w:tab/>
      </w:r>
      <w:r w:rsidR="002E50F3" w:rsidRPr="7840C29C">
        <w:rPr>
          <w:rFonts w:ascii="Arial" w:hAnsi="Arial" w:cs="Arial"/>
          <w:b/>
          <w:bCs/>
          <w:sz w:val="24"/>
          <w:szCs w:val="24"/>
          <w:u w:val="single"/>
        </w:rPr>
        <w:t>Research Methodology.</w:t>
      </w:r>
    </w:p>
    <w:p w14:paraId="1C573DA7" w14:textId="75B60EB7" w:rsidR="0063401E" w:rsidRDefault="1A9CA05B" w:rsidP="7840C29C">
      <w:pPr>
        <w:pStyle w:val="NormalWeb"/>
        <w:spacing w:line="360" w:lineRule="auto"/>
        <w:jc w:val="both"/>
        <w:rPr>
          <w:rFonts w:ascii="Arial" w:hAnsi="Arial" w:cs="Arial"/>
          <w:i/>
          <w:iCs/>
          <w:color w:val="000000"/>
        </w:rPr>
      </w:pPr>
      <w:r w:rsidRPr="7840C29C">
        <w:rPr>
          <w:rFonts w:ascii="Arial" w:hAnsi="Arial" w:cs="Arial"/>
          <w:i/>
          <w:iCs/>
          <w:color w:val="000000" w:themeColor="text1"/>
        </w:rPr>
        <w:t>3.1</w:t>
      </w:r>
      <w:r w:rsidR="0063401E">
        <w:tab/>
      </w:r>
      <w:r w:rsidR="0063401E" w:rsidRPr="7840C29C">
        <w:rPr>
          <w:rFonts w:ascii="Arial" w:hAnsi="Arial" w:cs="Arial"/>
          <w:i/>
          <w:iCs/>
          <w:color w:val="000000" w:themeColor="text1"/>
        </w:rPr>
        <w:t>Research Question.</w:t>
      </w:r>
    </w:p>
    <w:p w14:paraId="67A5E599" w14:textId="7116D21E" w:rsidR="00E57C24" w:rsidRPr="00E57C24" w:rsidRDefault="0063401E" w:rsidP="7840C29C">
      <w:pPr>
        <w:pStyle w:val="NormalWeb"/>
        <w:spacing w:line="360" w:lineRule="auto"/>
        <w:jc w:val="both"/>
        <w:rPr>
          <w:rFonts w:ascii="Arial" w:hAnsi="Arial" w:cs="Arial"/>
          <w:i/>
          <w:iCs/>
          <w:color w:val="000000"/>
        </w:rPr>
      </w:pPr>
      <w:r w:rsidRPr="7EA9C7D2">
        <w:rPr>
          <w:rFonts w:ascii="Arial" w:hAnsi="Arial" w:cs="Arial"/>
          <w:color w:val="000000" w:themeColor="text1"/>
        </w:rPr>
        <w:t xml:space="preserve">The research topic of interest was Police opinion of public involvement in missing persons cases, </w:t>
      </w:r>
      <w:r w:rsidR="6E7096E2" w:rsidRPr="7EA9C7D2">
        <w:rPr>
          <w:rFonts w:ascii="Arial" w:hAnsi="Arial" w:cs="Arial"/>
          <w:color w:val="000000" w:themeColor="text1"/>
        </w:rPr>
        <w:t xml:space="preserve">also </w:t>
      </w:r>
      <w:r w:rsidRPr="7EA9C7D2">
        <w:rPr>
          <w:rFonts w:ascii="Arial" w:hAnsi="Arial" w:cs="Arial"/>
          <w:color w:val="000000" w:themeColor="text1"/>
        </w:rPr>
        <w:t xml:space="preserve">the possible risks and benefits associated with public involvement. The </w:t>
      </w:r>
      <w:r w:rsidR="77A35A49" w:rsidRPr="7EA9C7D2">
        <w:rPr>
          <w:rFonts w:ascii="Arial" w:hAnsi="Arial" w:cs="Arial"/>
          <w:color w:val="000000" w:themeColor="text1"/>
        </w:rPr>
        <w:t>aims of the research</w:t>
      </w:r>
      <w:r w:rsidRPr="7EA9C7D2">
        <w:rPr>
          <w:rFonts w:ascii="Arial" w:hAnsi="Arial" w:cs="Arial"/>
          <w:color w:val="000000" w:themeColor="text1"/>
        </w:rPr>
        <w:t xml:space="preserve"> were:</w:t>
      </w:r>
    </w:p>
    <w:p w14:paraId="5830A310" w14:textId="57E2F5FB" w:rsidR="0063401E" w:rsidRPr="0063401E" w:rsidRDefault="0063401E" w:rsidP="20CA63DB">
      <w:pPr>
        <w:pStyle w:val="NormalWeb"/>
        <w:numPr>
          <w:ilvl w:val="0"/>
          <w:numId w:val="1"/>
        </w:numPr>
        <w:spacing w:line="360" w:lineRule="auto"/>
        <w:jc w:val="both"/>
        <w:rPr>
          <w:rFonts w:ascii="Arial" w:hAnsi="Arial" w:cs="Arial"/>
          <w:color w:val="000000" w:themeColor="text1"/>
        </w:rPr>
      </w:pPr>
      <w:r w:rsidRPr="20CA63DB">
        <w:rPr>
          <w:rFonts w:ascii="Arial" w:hAnsi="Arial" w:cs="Arial"/>
          <w:color w:val="000000" w:themeColor="text1"/>
        </w:rPr>
        <w:t>To analyse opinions of members of the South Wales Police service on their opinion of public involvement in missing persons cases.</w:t>
      </w:r>
    </w:p>
    <w:p w14:paraId="58D6D79B" w14:textId="708C1FE8" w:rsidR="7840C29C" w:rsidRPr="005A25C1" w:rsidRDefault="0063401E" w:rsidP="7840C29C">
      <w:pPr>
        <w:pStyle w:val="NormalWeb"/>
        <w:numPr>
          <w:ilvl w:val="0"/>
          <w:numId w:val="1"/>
        </w:numPr>
        <w:spacing w:line="360" w:lineRule="auto"/>
        <w:jc w:val="both"/>
        <w:rPr>
          <w:rFonts w:ascii="Arial" w:hAnsi="Arial" w:cs="Arial"/>
          <w:color w:val="000000"/>
        </w:rPr>
      </w:pPr>
      <w:r w:rsidRPr="20CA63DB">
        <w:rPr>
          <w:rFonts w:ascii="Arial" w:hAnsi="Arial" w:cs="Arial"/>
          <w:color w:val="000000" w:themeColor="text1"/>
        </w:rPr>
        <w:t>To consider the risks and the benefits of members of the public involvement in missing persons cases including the use of social media posts.</w:t>
      </w:r>
    </w:p>
    <w:p w14:paraId="65A513A1" w14:textId="4AB10982" w:rsidR="7840C29C" w:rsidRPr="005A25C1" w:rsidRDefault="0063401E" w:rsidP="7840C29C">
      <w:pPr>
        <w:pStyle w:val="NormalWeb"/>
        <w:spacing w:line="360" w:lineRule="auto"/>
        <w:jc w:val="both"/>
        <w:rPr>
          <w:rFonts w:ascii="Arial" w:hAnsi="Arial" w:cs="Arial"/>
          <w:color w:val="000000"/>
        </w:rPr>
      </w:pPr>
      <w:r w:rsidRPr="7840C29C">
        <w:rPr>
          <w:rFonts w:ascii="Arial" w:hAnsi="Arial" w:cs="Arial"/>
          <w:color w:val="000000" w:themeColor="text1"/>
        </w:rPr>
        <w:t xml:space="preserve">It was hoped that this would help establish if the use of social media by the Police can be utilised effectively along with the traditional methods of policing to find missing persons. </w:t>
      </w:r>
      <w:r w:rsidR="00311F4B" w:rsidRPr="7840C29C">
        <w:rPr>
          <w:rFonts w:ascii="Arial" w:hAnsi="Arial" w:cs="Arial"/>
          <w:color w:val="000000" w:themeColor="text1"/>
        </w:rPr>
        <w:t>Also,</w:t>
      </w:r>
      <w:r w:rsidRPr="7840C29C">
        <w:rPr>
          <w:rFonts w:ascii="Arial" w:hAnsi="Arial" w:cs="Arial"/>
          <w:color w:val="000000" w:themeColor="text1"/>
        </w:rPr>
        <w:t xml:space="preserve"> to identify what works well and if there can be improvements made.</w:t>
      </w:r>
    </w:p>
    <w:p w14:paraId="76CB8353" w14:textId="5F868157" w:rsidR="0063401E" w:rsidRDefault="6B5F45F3" w:rsidP="7840C29C">
      <w:pPr>
        <w:pStyle w:val="NormalWeb"/>
        <w:spacing w:line="360" w:lineRule="auto"/>
        <w:jc w:val="both"/>
        <w:rPr>
          <w:rFonts w:ascii="Arial" w:hAnsi="Arial" w:cs="Arial"/>
          <w:i/>
          <w:iCs/>
          <w:color w:val="000000"/>
        </w:rPr>
      </w:pPr>
      <w:r w:rsidRPr="7840C29C">
        <w:rPr>
          <w:rFonts w:ascii="Arial" w:hAnsi="Arial" w:cs="Arial"/>
          <w:i/>
          <w:iCs/>
          <w:color w:val="000000" w:themeColor="text1"/>
        </w:rPr>
        <w:t>3.2</w:t>
      </w:r>
      <w:r w:rsidR="0063401E">
        <w:tab/>
      </w:r>
      <w:r w:rsidR="0063401E" w:rsidRPr="7840C29C">
        <w:rPr>
          <w:rFonts w:ascii="Arial" w:hAnsi="Arial" w:cs="Arial"/>
          <w:i/>
          <w:iCs/>
          <w:color w:val="000000" w:themeColor="text1"/>
        </w:rPr>
        <w:t>Research design</w:t>
      </w:r>
      <w:r w:rsidR="00467245" w:rsidRPr="7840C29C">
        <w:rPr>
          <w:rFonts w:ascii="Arial" w:hAnsi="Arial" w:cs="Arial"/>
          <w:i/>
          <w:iCs/>
          <w:color w:val="000000" w:themeColor="text1"/>
        </w:rPr>
        <w:t>.</w:t>
      </w:r>
    </w:p>
    <w:p w14:paraId="4CC50CE3" w14:textId="441ECD94" w:rsidR="00585404" w:rsidRPr="0063401E" w:rsidRDefault="00467245" w:rsidP="00585404">
      <w:pPr>
        <w:pStyle w:val="NormalWeb"/>
        <w:spacing w:line="360" w:lineRule="auto"/>
        <w:jc w:val="both"/>
        <w:rPr>
          <w:rFonts w:ascii="Arial" w:hAnsi="Arial" w:cs="Arial"/>
          <w:color w:val="000000"/>
        </w:rPr>
      </w:pPr>
      <w:r w:rsidRPr="7EA9C7D2">
        <w:rPr>
          <w:rFonts w:ascii="Arial" w:hAnsi="Arial" w:cs="Arial"/>
          <w:color w:val="000000" w:themeColor="text1"/>
        </w:rPr>
        <w:t xml:space="preserve">A quantitative </w:t>
      </w:r>
      <w:r w:rsidR="004F789D" w:rsidRPr="7EA9C7D2">
        <w:rPr>
          <w:rFonts w:ascii="Arial" w:hAnsi="Arial" w:cs="Arial"/>
          <w:color w:val="000000" w:themeColor="text1"/>
        </w:rPr>
        <w:t xml:space="preserve">research design was used to explore Police opinion of </w:t>
      </w:r>
      <w:r w:rsidR="00ED1530" w:rsidRPr="7EA9C7D2">
        <w:rPr>
          <w:rFonts w:ascii="Arial" w:hAnsi="Arial" w:cs="Arial"/>
          <w:color w:val="000000" w:themeColor="text1"/>
        </w:rPr>
        <w:t>public invo</w:t>
      </w:r>
      <w:r w:rsidR="00B36F64" w:rsidRPr="7EA9C7D2">
        <w:rPr>
          <w:rFonts w:ascii="Arial" w:hAnsi="Arial" w:cs="Arial"/>
          <w:color w:val="000000" w:themeColor="text1"/>
        </w:rPr>
        <w:t>l</w:t>
      </w:r>
      <w:r w:rsidR="00ED1530" w:rsidRPr="7EA9C7D2">
        <w:rPr>
          <w:rFonts w:ascii="Arial" w:hAnsi="Arial" w:cs="Arial"/>
          <w:color w:val="000000" w:themeColor="text1"/>
        </w:rPr>
        <w:t>v</w:t>
      </w:r>
      <w:r w:rsidR="00B36F64" w:rsidRPr="7EA9C7D2">
        <w:rPr>
          <w:rFonts w:ascii="Arial" w:hAnsi="Arial" w:cs="Arial"/>
          <w:color w:val="000000" w:themeColor="text1"/>
        </w:rPr>
        <w:t>e</w:t>
      </w:r>
      <w:r w:rsidR="00ED1530" w:rsidRPr="7EA9C7D2">
        <w:rPr>
          <w:rFonts w:ascii="Arial" w:hAnsi="Arial" w:cs="Arial"/>
          <w:color w:val="000000" w:themeColor="text1"/>
        </w:rPr>
        <w:t xml:space="preserve">ment in missing persons cases, this used a </w:t>
      </w:r>
      <w:r w:rsidR="001D2056" w:rsidRPr="7EA9C7D2">
        <w:rPr>
          <w:rFonts w:ascii="Arial" w:hAnsi="Arial" w:cs="Arial"/>
          <w:color w:val="000000" w:themeColor="text1"/>
        </w:rPr>
        <w:t xml:space="preserve">questionnaire as method of collecting data. Quantitative research refers to the approach researchers take </w:t>
      </w:r>
      <w:r w:rsidR="00DD2D1A" w:rsidRPr="7EA9C7D2">
        <w:rPr>
          <w:rFonts w:ascii="Arial" w:hAnsi="Arial" w:cs="Arial"/>
          <w:color w:val="000000" w:themeColor="text1"/>
        </w:rPr>
        <w:t xml:space="preserve">to investigate </w:t>
      </w:r>
      <w:r w:rsidR="00B36F64" w:rsidRPr="7EA9C7D2">
        <w:rPr>
          <w:rFonts w:ascii="Arial" w:hAnsi="Arial" w:cs="Arial"/>
          <w:color w:val="000000" w:themeColor="text1"/>
        </w:rPr>
        <w:t>research ideas</w:t>
      </w:r>
      <w:r w:rsidR="00DD2D1A" w:rsidRPr="7EA9C7D2">
        <w:rPr>
          <w:rFonts w:ascii="Arial" w:hAnsi="Arial" w:cs="Arial"/>
          <w:color w:val="000000" w:themeColor="text1"/>
        </w:rPr>
        <w:t xml:space="preserve"> and allows the collection of data that is usually numerical</w:t>
      </w:r>
      <w:r w:rsidR="005268D6" w:rsidRPr="7EA9C7D2">
        <w:rPr>
          <w:rFonts w:ascii="Arial" w:hAnsi="Arial" w:cs="Arial"/>
          <w:color w:val="000000" w:themeColor="text1"/>
        </w:rPr>
        <w:t xml:space="preserve">. </w:t>
      </w:r>
      <w:r w:rsidR="003C6BBF" w:rsidRPr="7EA9C7D2">
        <w:rPr>
          <w:rFonts w:ascii="Arial" w:hAnsi="Arial" w:cs="Arial"/>
          <w:color w:val="000000" w:themeColor="text1"/>
        </w:rPr>
        <w:t xml:space="preserve">It uses a scientific approach </w:t>
      </w:r>
      <w:r w:rsidR="005268D6" w:rsidRPr="7EA9C7D2">
        <w:rPr>
          <w:rFonts w:ascii="Arial" w:hAnsi="Arial" w:cs="Arial"/>
          <w:color w:val="000000" w:themeColor="text1"/>
        </w:rPr>
        <w:t>which usually involves statistical analysis of the results. The benefit of quantitative research</w:t>
      </w:r>
      <w:r w:rsidR="00DF4620" w:rsidRPr="7EA9C7D2">
        <w:rPr>
          <w:rFonts w:ascii="Arial" w:hAnsi="Arial" w:cs="Arial"/>
          <w:color w:val="000000" w:themeColor="text1"/>
        </w:rPr>
        <w:t xml:space="preserve"> is that the findings are factual and reliable</w:t>
      </w:r>
      <w:r w:rsidR="4AACD23C" w:rsidRPr="7EA9C7D2">
        <w:rPr>
          <w:rFonts w:ascii="Arial" w:hAnsi="Arial" w:cs="Arial"/>
          <w:color w:val="000000" w:themeColor="text1"/>
        </w:rPr>
        <w:t>, using statistical analysis</w:t>
      </w:r>
      <w:r w:rsidR="00DF4620" w:rsidRPr="7EA9C7D2">
        <w:rPr>
          <w:rFonts w:ascii="Arial" w:hAnsi="Arial" w:cs="Arial"/>
          <w:color w:val="000000" w:themeColor="text1"/>
        </w:rPr>
        <w:t xml:space="preserve"> making the results eas</w:t>
      </w:r>
      <w:r w:rsidR="003E3930" w:rsidRPr="7EA9C7D2">
        <w:rPr>
          <w:rFonts w:ascii="Arial" w:hAnsi="Arial" w:cs="Arial"/>
          <w:color w:val="000000" w:themeColor="text1"/>
        </w:rPr>
        <w:t>y to interpret and to be</w:t>
      </w:r>
      <w:r w:rsidR="00DF4620" w:rsidRPr="7EA9C7D2">
        <w:rPr>
          <w:rFonts w:ascii="Arial" w:hAnsi="Arial" w:cs="Arial"/>
          <w:color w:val="000000" w:themeColor="text1"/>
        </w:rPr>
        <w:t xml:space="preserve"> generalised to the population (</w:t>
      </w:r>
      <w:r w:rsidR="36483F7B" w:rsidRPr="7EA9C7D2">
        <w:rPr>
          <w:rFonts w:ascii="Arial" w:hAnsi="Arial" w:cs="Arial"/>
        </w:rPr>
        <w:t xml:space="preserve">Clark, </w:t>
      </w:r>
      <w:r w:rsidR="52B7F7E9" w:rsidRPr="7EA9C7D2">
        <w:rPr>
          <w:rFonts w:ascii="Arial" w:hAnsi="Arial" w:cs="Arial"/>
        </w:rPr>
        <w:t>Foster</w:t>
      </w:r>
      <w:r w:rsidR="36483F7B" w:rsidRPr="7EA9C7D2">
        <w:rPr>
          <w:rFonts w:ascii="Arial" w:hAnsi="Arial" w:cs="Arial"/>
        </w:rPr>
        <w:t xml:space="preserve">, </w:t>
      </w:r>
      <w:r w:rsidR="00BD34E2" w:rsidRPr="7EA9C7D2">
        <w:rPr>
          <w:rFonts w:ascii="Arial" w:hAnsi="Arial" w:cs="Arial"/>
        </w:rPr>
        <w:t>Sloan,</w:t>
      </w:r>
      <w:r w:rsidR="36483F7B" w:rsidRPr="7EA9C7D2">
        <w:rPr>
          <w:rFonts w:ascii="Arial" w:hAnsi="Arial" w:cs="Arial"/>
        </w:rPr>
        <w:t xml:space="preserve"> and Bryman</w:t>
      </w:r>
      <w:r w:rsidR="00DF4620" w:rsidRPr="7EA9C7D2">
        <w:rPr>
          <w:rFonts w:ascii="Arial" w:hAnsi="Arial" w:cs="Arial"/>
          <w:color w:val="000000" w:themeColor="text1"/>
        </w:rPr>
        <w:t>, 2021).  Whil</w:t>
      </w:r>
      <w:r w:rsidR="0513E275" w:rsidRPr="7EA9C7D2">
        <w:rPr>
          <w:rFonts w:ascii="Arial" w:hAnsi="Arial" w:cs="Arial"/>
          <w:color w:val="000000" w:themeColor="text1"/>
        </w:rPr>
        <w:t>e</w:t>
      </w:r>
      <w:r w:rsidR="00DF4620" w:rsidRPr="7EA9C7D2">
        <w:rPr>
          <w:rFonts w:ascii="Arial" w:hAnsi="Arial" w:cs="Arial"/>
          <w:color w:val="000000" w:themeColor="text1"/>
        </w:rPr>
        <w:t xml:space="preserve"> qualitative research is more subjective and allows participants to provide </w:t>
      </w:r>
      <w:r w:rsidR="4FF05A6D" w:rsidRPr="7EA9C7D2">
        <w:rPr>
          <w:rFonts w:ascii="Arial" w:hAnsi="Arial" w:cs="Arial"/>
          <w:color w:val="000000" w:themeColor="text1"/>
        </w:rPr>
        <w:t xml:space="preserve">their </w:t>
      </w:r>
      <w:r w:rsidR="00DF4620" w:rsidRPr="7EA9C7D2">
        <w:rPr>
          <w:rFonts w:ascii="Arial" w:hAnsi="Arial" w:cs="Arial"/>
          <w:color w:val="000000" w:themeColor="text1"/>
        </w:rPr>
        <w:t xml:space="preserve">opinions, </w:t>
      </w:r>
      <w:r w:rsidR="00BD34E2" w:rsidRPr="7EA9C7D2">
        <w:rPr>
          <w:rFonts w:ascii="Arial" w:hAnsi="Arial" w:cs="Arial"/>
          <w:color w:val="000000" w:themeColor="text1"/>
        </w:rPr>
        <w:t>attitudes,</w:t>
      </w:r>
      <w:r w:rsidR="00DF4620" w:rsidRPr="7EA9C7D2">
        <w:rPr>
          <w:rFonts w:ascii="Arial" w:hAnsi="Arial" w:cs="Arial"/>
          <w:color w:val="000000" w:themeColor="text1"/>
        </w:rPr>
        <w:t xml:space="preserve"> and </w:t>
      </w:r>
      <w:r w:rsidR="009327B7" w:rsidRPr="7EA9C7D2">
        <w:rPr>
          <w:rFonts w:ascii="Arial" w:hAnsi="Arial" w:cs="Arial"/>
          <w:color w:val="000000" w:themeColor="text1"/>
        </w:rPr>
        <w:t>feelings</w:t>
      </w:r>
      <w:r w:rsidR="003E3930" w:rsidRPr="7EA9C7D2">
        <w:rPr>
          <w:rFonts w:ascii="Arial" w:hAnsi="Arial" w:cs="Arial"/>
          <w:color w:val="000000" w:themeColor="text1"/>
        </w:rPr>
        <w:t xml:space="preserve"> in words</w:t>
      </w:r>
      <w:r w:rsidR="006973B8" w:rsidRPr="7EA9C7D2">
        <w:rPr>
          <w:rFonts w:ascii="Arial" w:hAnsi="Arial" w:cs="Arial"/>
          <w:color w:val="000000" w:themeColor="text1"/>
        </w:rPr>
        <w:t xml:space="preserve">, </w:t>
      </w:r>
      <w:proofErr w:type="gramStart"/>
      <w:r w:rsidR="00BD34E2" w:rsidRPr="7EA9C7D2">
        <w:rPr>
          <w:rFonts w:ascii="Arial" w:hAnsi="Arial" w:cs="Arial"/>
          <w:color w:val="000000" w:themeColor="text1"/>
        </w:rPr>
        <w:t>i.e.</w:t>
      </w:r>
      <w:proofErr w:type="gramEnd"/>
      <w:r w:rsidR="006973B8" w:rsidRPr="7EA9C7D2">
        <w:rPr>
          <w:rFonts w:ascii="Arial" w:hAnsi="Arial" w:cs="Arial"/>
          <w:color w:val="000000" w:themeColor="text1"/>
        </w:rPr>
        <w:t xml:space="preserve"> it is descriptive in </w:t>
      </w:r>
      <w:r w:rsidR="37CD2DCB" w:rsidRPr="7EA9C7D2">
        <w:rPr>
          <w:rFonts w:ascii="Arial" w:hAnsi="Arial" w:cs="Arial"/>
          <w:color w:val="000000" w:themeColor="text1"/>
        </w:rPr>
        <w:t xml:space="preserve">nature </w:t>
      </w:r>
      <w:r w:rsidR="006973B8" w:rsidRPr="7EA9C7D2">
        <w:rPr>
          <w:rFonts w:ascii="Arial" w:hAnsi="Arial" w:cs="Arial"/>
          <w:color w:val="000000" w:themeColor="text1"/>
        </w:rPr>
        <w:t>(Stevens, 2020)</w:t>
      </w:r>
      <w:r w:rsidR="009327B7" w:rsidRPr="7EA9C7D2">
        <w:rPr>
          <w:rFonts w:ascii="Arial" w:hAnsi="Arial" w:cs="Arial"/>
          <w:color w:val="000000" w:themeColor="text1"/>
        </w:rPr>
        <w:t xml:space="preserve">. </w:t>
      </w:r>
      <w:r w:rsidR="00343DBE" w:rsidRPr="7EA9C7D2">
        <w:rPr>
          <w:rFonts w:ascii="Arial" w:hAnsi="Arial" w:cs="Arial"/>
          <w:color w:val="000000" w:themeColor="text1"/>
        </w:rPr>
        <w:t>Sample size</w:t>
      </w:r>
      <w:r w:rsidR="75DE761A" w:rsidRPr="7EA9C7D2">
        <w:rPr>
          <w:rFonts w:ascii="Arial" w:hAnsi="Arial" w:cs="Arial"/>
          <w:color w:val="000000" w:themeColor="text1"/>
        </w:rPr>
        <w:t xml:space="preserve"> in qualitative research</w:t>
      </w:r>
      <w:r w:rsidR="00343DBE" w:rsidRPr="7EA9C7D2">
        <w:rPr>
          <w:rFonts w:ascii="Arial" w:hAnsi="Arial" w:cs="Arial"/>
          <w:color w:val="000000" w:themeColor="text1"/>
        </w:rPr>
        <w:t xml:space="preserve"> tend</w:t>
      </w:r>
      <w:r w:rsidR="78F42A20" w:rsidRPr="7EA9C7D2">
        <w:rPr>
          <w:rFonts w:ascii="Arial" w:hAnsi="Arial" w:cs="Arial"/>
          <w:color w:val="000000" w:themeColor="text1"/>
        </w:rPr>
        <w:t>s</w:t>
      </w:r>
      <w:r w:rsidR="00343DBE" w:rsidRPr="7EA9C7D2">
        <w:rPr>
          <w:rFonts w:ascii="Arial" w:hAnsi="Arial" w:cs="Arial"/>
          <w:color w:val="000000" w:themeColor="text1"/>
        </w:rPr>
        <w:t xml:space="preserve"> to be much smaller</w:t>
      </w:r>
      <w:r w:rsidR="7829B98B" w:rsidRPr="7EA9C7D2">
        <w:rPr>
          <w:rFonts w:ascii="Arial" w:hAnsi="Arial" w:cs="Arial"/>
          <w:color w:val="000000" w:themeColor="text1"/>
        </w:rPr>
        <w:t xml:space="preserve"> than quantitative research</w:t>
      </w:r>
      <w:r w:rsidR="00343DBE" w:rsidRPr="7EA9C7D2">
        <w:rPr>
          <w:rFonts w:ascii="Arial" w:hAnsi="Arial" w:cs="Arial"/>
          <w:color w:val="000000" w:themeColor="text1"/>
        </w:rPr>
        <w:t xml:space="preserve"> as it is </w:t>
      </w:r>
      <w:r w:rsidR="069FD210" w:rsidRPr="7EA9C7D2">
        <w:rPr>
          <w:rFonts w:ascii="Arial" w:hAnsi="Arial" w:cs="Arial"/>
          <w:color w:val="000000" w:themeColor="text1"/>
        </w:rPr>
        <w:t xml:space="preserve">a </w:t>
      </w:r>
      <w:r w:rsidR="00343DBE" w:rsidRPr="7EA9C7D2">
        <w:rPr>
          <w:rFonts w:ascii="Arial" w:hAnsi="Arial" w:cs="Arial"/>
          <w:color w:val="000000" w:themeColor="text1"/>
        </w:rPr>
        <w:t>more labour</w:t>
      </w:r>
      <w:r w:rsidR="6AE3C8BC" w:rsidRPr="7EA9C7D2">
        <w:rPr>
          <w:rFonts w:ascii="Arial" w:hAnsi="Arial" w:cs="Arial"/>
          <w:color w:val="000000" w:themeColor="text1"/>
        </w:rPr>
        <w:t>-i</w:t>
      </w:r>
      <w:r w:rsidR="00343DBE" w:rsidRPr="7EA9C7D2">
        <w:rPr>
          <w:rFonts w:ascii="Arial" w:hAnsi="Arial" w:cs="Arial"/>
          <w:color w:val="000000" w:themeColor="text1"/>
        </w:rPr>
        <w:t xml:space="preserve">ntensive way of collecting data, this is the reason that </w:t>
      </w:r>
      <w:r w:rsidR="6862F108" w:rsidRPr="7EA9C7D2">
        <w:rPr>
          <w:rFonts w:ascii="Arial" w:hAnsi="Arial" w:cs="Arial"/>
          <w:color w:val="000000" w:themeColor="text1"/>
        </w:rPr>
        <w:t xml:space="preserve">qualitative research </w:t>
      </w:r>
      <w:r w:rsidR="00343DBE" w:rsidRPr="7EA9C7D2">
        <w:rPr>
          <w:rFonts w:ascii="Arial" w:hAnsi="Arial" w:cs="Arial"/>
          <w:color w:val="000000" w:themeColor="text1"/>
        </w:rPr>
        <w:t>method</w:t>
      </w:r>
      <w:r w:rsidR="58FEED54" w:rsidRPr="7EA9C7D2">
        <w:rPr>
          <w:rFonts w:ascii="Arial" w:hAnsi="Arial" w:cs="Arial"/>
          <w:color w:val="000000" w:themeColor="text1"/>
        </w:rPr>
        <w:t>ology</w:t>
      </w:r>
      <w:r w:rsidR="00343DBE" w:rsidRPr="7EA9C7D2">
        <w:rPr>
          <w:rFonts w:ascii="Arial" w:hAnsi="Arial" w:cs="Arial"/>
          <w:color w:val="000000" w:themeColor="text1"/>
        </w:rPr>
        <w:t xml:space="preserve"> was not used in the </w:t>
      </w:r>
      <w:r w:rsidR="7FA046DC" w:rsidRPr="7EA9C7D2">
        <w:rPr>
          <w:rFonts w:ascii="Arial" w:hAnsi="Arial" w:cs="Arial"/>
          <w:color w:val="000000" w:themeColor="text1"/>
        </w:rPr>
        <w:t xml:space="preserve">current </w:t>
      </w:r>
      <w:r w:rsidR="00343DBE" w:rsidRPr="7EA9C7D2">
        <w:rPr>
          <w:rFonts w:ascii="Arial" w:hAnsi="Arial" w:cs="Arial"/>
          <w:color w:val="000000" w:themeColor="text1"/>
        </w:rPr>
        <w:t>research.</w:t>
      </w:r>
    </w:p>
    <w:p w14:paraId="5A12D55A" w14:textId="148EB9AB" w:rsidR="7840C29C" w:rsidRDefault="7840C29C" w:rsidP="7840C29C">
      <w:pPr>
        <w:pStyle w:val="NormalWeb"/>
        <w:spacing w:line="360" w:lineRule="auto"/>
        <w:jc w:val="both"/>
        <w:rPr>
          <w:rFonts w:ascii="Arial" w:hAnsi="Arial" w:cs="Arial"/>
          <w:color w:val="000000" w:themeColor="text1"/>
        </w:rPr>
      </w:pPr>
    </w:p>
    <w:p w14:paraId="7BF644C3" w14:textId="04C68E61" w:rsidR="7840C29C" w:rsidRDefault="0063401E" w:rsidP="7840C29C">
      <w:pPr>
        <w:pStyle w:val="NormalWeb"/>
        <w:spacing w:line="360" w:lineRule="auto"/>
        <w:jc w:val="both"/>
        <w:rPr>
          <w:rFonts w:ascii="Arial" w:hAnsi="Arial" w:cs="Arial"/>
          <w:color w:val="000000" w:themeColor="text1"/>
        </w:rPr>
      </w:pPr>
      <w:r w:rsidRPr="7840C29C">
        <w:rPr>
          <w:rFonts w:ascii="Arial" w:hAnsi="Arial" w:cs="Arial"/>
          <w:color w:val="000000" w:themeColor="text1"/>
        </w:rPr>
        <w:lastRenderedPageBreak/>
        <w:t xml:space="preserve">The focus of </w:t>
      </w:r>
      <w:r w:rsidR="00585404" w:rsidRPr="7840C29C">
        <w:rPr>
          <w:rFonts w:ascii="Arial" w:hAnsi="Arial" w:cs="Arial"/>
          <w:color w:val="000000" w:themeColor="text1"/>
        </w:rPr>
        <w:t>the present</w:t>
      </w:r>
      <w:r w:rsidRPr="7840C29C">
        <w:rPr>
          <w:rFonts w:ascii="Arial" w:hAnsi="Arial" w:cs="Arial"/>
          <w:color w:val="000000" w:themeColor="text1"/>
        </w:rPr>
        <w:t xml:space="preserve"> study </w:t>
      </w:r>
      <w:r w:rsidR="1AE556DC" w:rsidRPr="7840C29C">
        <w:rPr>
          <w:rFonts w:ascii="Arial" w:hAnsi="Arial" w:cs="Arial"/>
          <w:color w:val="000000" w:themeColor="text1"/>
        </w:rPr>
        <w:t xml:space="preserve">was </w:t>
      </w:r>
      <w:r w:rsidR="003E3930" w:rsidRPr="7840C29C">
        <w:rPr>
          <w:rFonts w:ascii="Arial" w:hAnsi="Arial" w:cs="Arial"/>
          <w:color w:val="000000" w:themeColor="text1"/>
        </w:rPr>
        <w:t>police opinion of public involvement in missing persons cases</w:t>
      </w:r>
      <w:r w:rsidR="19649F2C" w:rsidRPr="7840C29C">
        <w:rPr>
          <w:rFonts w:ascii="Arial" w:hAnsi="Arial" w:cs="Arial"/>
          <w:color w:val="000000" w:themeColor="text1"/>
        </w:rPr>
        <w:t>, h</w:t>
      </w:r>
      <w:r w:rsidRPr="7840C29C">
        <w:rPr>
          <w:rFonts w:ascii="Arial" w:hAnsi="Arial" w:cs="Arial"/>
          <w:color w:val="000000" w:themeColor="text1"/>
        </w:rPr>
        <w:t xml:space="preserve">ow they treat volunteers and those who offer information during an appeal and if the relationship is valuable to the investigation. The research around the publics involvement in Police missing person cases is significant and the impact they may have and what drives them to involve themselves. An all-inclusive viewpoint across South Wales Police members was important for this data gathering as </w:t>
      </w:r>
      <w:r w:rsidR="00343DBE" w:rsidRPr="7840C29C">
        <w:rPr>
          <w:rFonts w:ascii="Arial" w:hAnsi="Arial" w:cs="Arial"/>
          <w:color w:val="000000" w:themeColor="text1"/>
        </w:rPr>
        <w:t xml:space="preserve">it was important to ensure that no-one was </w:t>
      </w:r>
      <w:r w:rsidRPr="7840C29C">
        <w:rPr>
          <w:rFonts w:ascii="Arial" w:hAnsi="Arial" w:cs="Arial"/>
          <w:color w:val="000000" w:themeColor="text1"/>
        </w:rPr>
        <w:t>underrepresented.</w:t>
      </w:r>
    </w:p>
    <w:p w14:paraId="7C1457A3" w14:textId="67A6CFA1" w:rsidR="00A913C9" w:rsidRPr="00845125" w:rsidRDefault="00845125" w:rsidP="00845125">
      <w:pPr>
        <w:pStyle w:val="NormalWeb"/>
        <w:spacing w:line="360" w:lineRule="auto"/>
        <w:jc w:val="both"/>
        <w:rPr>
          <w:rFonts w:ascii="Arial" w:hAnsi="Arial" w:cs="Arial"/>
          <w:color w:val="000000"/>
        </w:rPr>
      </w:pPr>
      <w:r>
        <w:rPr>
          <w:rFonts w:ascii="Arial" w:hAnsi="Arial" w:cs="Arial"/>
          <w:color w:val="000000"/>
        </w:rPr>
        <w:t>3.3</w:t>
      </w:r>
      <w:r>
        <w:rPr>
          <w:rFonts w:ascii="Arial" w:hAnsi="Arial" w:cs="Arial"/>
          <w:color w:val="000000"/>
        </w:rPr>
        <w:tab/>
      </w:r>
      <w:r w:rsidR="00A913C9" w:rsidRPr="00A913C9">
        <w:rPr>
          <w:rFonts w:ascii="Arial" w:hAnsi="Arial" w:cs="Arial"/>
          <w:i/>
          <w:iCs/>
          <w:color w:val="000000"/>
        </w:rPr>
        <w:t>Research Method</w:t>
      </w:r>
      <w:r w:rsidR="00A913C9" w:rsidRPr="00A913C9">
        <w:rPr>
          <w:rFonts w:ascii="Arial" w:hAnsi="Arial" w:cs="Arial"/>
          <w:color w:val="000000"/>
        </w:rPr>
        <w:t> </w:t>
      </w:r>
    </w:p>
    <w:p w14:paraId="3372FA1B" w14:textId="4430163E" w:rsidR="00A913C9" w:rsidRPr="00FB4A14" w:rsidRDefault="00A913C9" w:rsidP="00A913C9">
      <w:pPr>
        <w:suppressAutoHyphens w:val="0"/>
        <w:autoSpaceDN/>
        <w:spacing w:after="0" w:line="360" w:lineRule="auto"/>
        <w:jc w:val="both"/>
        <w:textAlignment w:val="baseline"/>
        <w:rPr>
          <w:rFonts w:ascii="Arial" w:eastAsia="Times New Roman" w:hAnsi="Arial" w:cs="Arial"/>
          <w:color w:val="000000"/>
          <w:kern w:val="0"/>
          <w:sz w:val="24"/>
          <w:szCs w:val="24"/>
          <w:lang w:eastAsia="en-GB"/>
        </w:rPr>
      </w:pPr>
      <w:r w:rsidRPr="00A913C9">
        <w:rPr>
          <w:rFonts w:ascii="Arial" w:eastAsia="Times New Roman" w:hAnsi="Arial" w:cs="Arial"/>
          <w:color w:val="000000"/>
          <w:kern w:val="0"/>
          <w:sz w:val="24"/>
          <w:szCs w:val="24"/>
          <w:lang w:eastAsia="en-GB"/>
        </w:rPr>
        <w:t xml:space="preserve">A questionnaire was developed for use in the study (refer to Appendix </w:t>
      </w:r>
      <w:r w:rsidR="00845125">
        <w:rPr>
          <w:rFonts w:ascii="Arial" w:eastAsia="Times New Roman" w:hAnsi="Arial" w:cs="Arial"/>
          <w:color w:val="000000"/>
          <w:kern w:val="0"/>
          <w:sz w:val="24"/>
          <w:szCs w:val="24"/>
          <w:lang w:eastAsia="en-GB"/>
        </w:rPr>
        <w:t xml:space="preserve">1 </w:t>
      </w:r>
      <w:r w:rsidRPr="00A913C9">
        <w:rPr>
          <w:rFonts w:ascii="Arial" w:eastAsia="Times New Roman" w:hAnsi="Arial" w:cs="Arial"/>
          <w:color w:val="000000"/>
          <w:kern w:val="0"/>
          <w:sz w:val="24"/>
          <w:szCs w:val="24"/>
          <w:lang w:eastAsia="en-GB"/>
        </w:rPr>
        <w:t>for copy).  This was developed online</w:t>
      </w:r>
      <w:r w:rsidR="00845125">
        <w:rPr>
          <w:rFonts w:ascii="Arial" w:eastAsia="Times New Roman" w:hAnsi="Arial" w:cs="Arial"/>
          <w:color w:val="000000"/>
          <w:kern w:val="0"/>
          <w:sz w:val="24"/>
          <w:szCs w:val="24"/>
          <w:lang w:eastAsia="en-GB"/>
        </w:rPr>
        <w:t xml:space="preserve"> using Smartsurvey.co.uk</w:t>
      </w:r>
      <w:r w:rsidR="00FB4A14">
        <w:rPr>
          <w:rFonts w:ascii="Arial" w:eastAsia="Times New Roman" w:hAnsi="Arial" w:cs="Arial"/>
          <w:color w:val="000000"/>
          <w:kern w:val="0"/>
          <w:sz w:val="24"/>
          <w:szCs w:val="24"/>
          <w:lang w:eastAsia="en-GB"/>
        </w:rPr>
        <w:t xml:space="preserve"> </w:t>
      </w:r>
      <w:r w:rsidRPr="00A913C9">
        <w:rPr>
          <w:rFonts w:ascii="Arial" w:eastAsia="Times New Roman" w:hAnsi="Arial" w:cs="Arial"/>
          <w:color w:val="000000"/>
          <w:kern w:val="0"/>
          <w:sz w:val="24"/>
          <w:szCs w:val="24"/>
          <w:lang w:eastAsia="en-GB"/>
        </w:rPr>
        <w:t>and a link</w:t>
      </w:r>
      <w:r w:rsidR="00542126">
        <w:rPr>
          <w:rFonts w:ascii="Arial" w:eastAsia="Times New Roman" w:hAnsi="Arial" w:cs="Arial"/>
          <w:color w:val="000000"/>
          <w:kern w:val="0"/>
          <w:sz w:val="24"/>
          <w:szCs w:val="24"/>
          <w:lang w:eastAsia="en-GB"/>
        </w:rPr>
        <w:t xml:space="preserve">, </w:t>
      </w:r>
      <w:r w:rsidR="00FB4A14">
        <w:rPr>
          <w:rFonts w:ascii="Arial" w:eastAsia="Times New Roman" w:hAnsi="Arial" w:cs="Arial"/>
          <w:color w:val="000000"/>
          <w:kern w:val="0"/>
          <w:sz w:val="24"/>
          <w:szCs w:val="24"/>
          <w:lang w:eastAsia="en-GB"/>
        </w:rPr>
        <w:t xml:space="preserve">created to access the </w:t>
      </w:r>
      <w:r w:rsidRPr="00A913C9">
        <w:rPr>
          <w:rFonts w:ascii="Arial" w:eastAsia="Times New Roman" w:hAnsi="Arial" w:cs="Arial"/>
          <w:color w:val="000000"/>
          <w:kern w:val="0"/>
          <w:sz w:val="24"/>
          <w:szCs w:val="24"/>
          <w:lang w:eastAsia="en-GB"/>
        </w:rPr>
        <w:t>que</w:t>
      </w:r>
      <w:r w:rsidR="00FB4A14">
        <w:rPr>
          <w:rFonts w:ascii="Arial" w:eastAsia="Times New Roman" w:hAnsi="Arial" w:cs="Arial"/>
          <w:color w:val="000000"/>
          <w:kern w:val="0"/>
          <w:sz w:val="24"/>
          <w:szCs w:val="24"/>
          <w:lang w:eastAsia="en-GB"/>
        </w:rPr>
        <w:t>s</w:t>
      </w:r>
      <w:r w:rsidRPr="00A913C9">
        <w:rPr>
          <w:rFonts w:ascii="Arial" w:eastAsia="Times New Roman" w:hAnsi="Arial" w:cs="Arial"/>
          <w:color w:val="000000"/>
          <w:kern w:val="0"/>
          <w:sz w:val="24"/>
          <w:szCs w:val="24"/>
          <w:lang w:eastAsia="en-GB"/>
        </w:rPr>
        <w:t xml:space="preserve">tionnaire </w:t>
      </w:r>
      <w:r w:rsidR="00FB4A14">
        <w:rPr>
          <w:rFonts w:ascii="Arial" w:eastAsia="Times New Roman" w:hAnsi="Arial" w:cs="Arial"/>
          <w:color w:val="000000"/>
          <w:kern w:val="0"/>
          <w:sz w:val="24"/>
          <w:szCs w:val="24"/>
          <w:lang w:eastAsia="en-GB"/>
        </w:rPr>
        <w:t>online</w:t>
      </w:r>
      <w:r w:rsidR="00542126">
        <w:rPr>
          <w:rFonts w:ascii="Arial" w:eastAsia="Times New Roman" w:hAnsi="Arial" w:cs="Arial"/>
          <w:color w:val="000000"/>
          <w:kern w:val="0"/>
          <w:sz w:val="24"/>
          <w:szCs w:val="24"/>
          <w:lang w:eastAsia="en-GB"/>
        </w:rPr>
        <w:t>,</w:t>
      </w:r>
      <w:r w:rsidR="00FB4A14">
        <w:rPr>
          <w:rFonts w:ascii="Arial" w:eastAsia="Times New Roman" w:hAnsi="Arial" w:cs="Arial"/>
          <w:color w:val="000000"/>
          <w:kern w:val="0"/>
          <w:sz w:val="24"/>
          <w:szCs w:val="24"/>
          <w:lang w:eastAsia="en-GB"/>
        </w:rPr>
        <w:t xml:space="preserve"> </w:t>
      </w:r>
      <w:r w:rsidRPr="00A913C9">
        <w:rPr>
          <w:rFonts w:ascii="Arial" w:eastAsia="Times New Roman" w:hAnsi="Arial" w:cs="Arial"/>
          <w:color w:val="000000"/>
          <w:kern w:val="0"/>
          <w:sz w:val="24"/>
          <w:szCs w:val="24"/>
          <w:lang w:eastAsia="en-GB"/>
        </w:rPr>
        <w:t>was shared t</w:t>
      </w:r>
      <w:r w:rsidR="00845125">
        <w:rPr>
          <w:rFonts w:ascii="Arial" w:eastAsia="Times New Roman" w:hAnsi="Arial" w:cs="Arial"/>
          <w:color w:val="000000"/>
          <w:kern w:val="0"/>
          <w:sz w:val="24"/>
          <w:szCs w:val="24"/>
          <w:lang w:eastAsia="en-GB"/>
        </w:rPr>
        <w:t xml:space="preserve">o </w:t>
      </w:r>
      <w:r w:rsidRPr="00A913C9">
        <w:rPr>
          <w:rFonts w:ascii="Arial" w:eastAsia="Times New Roman" w:hAnsi="Arial" w:cs="Arial"/>
          <w:color w:val="000000"/>
          <w:kern w:val="0"/>
          <w:sz w:val="24"/>
          <w:szCs w:val="24"/>
          <w:lang w:eastAsia="en-GB"/>
        </w:rPr>
        <w:t xml:space="preserve">Police staff from South Wales Police. </w:t>
      </w:r>
      <w:r w:rsidR="00FB4A14">
        <w:rPr>
          <w:rFonts w:ascii="Arial" w:eastAsia="Times New Roman" w:hAnsi="Arial" w:cs="Arial"/>
          <w:color w:val="000000"/>
          <w:kern w:val="0"/>
          <w:sz w:val="24"/>
          <w:szCs w:val="24"/>
          <w:lang w:eastAsia="en-GB"/>
        </w:rPr>
        <w:t>The questionnaire comprised of 10 closed-ended questions</w:t>
      </w:r>
      <w:r w:rsidR="00186917">
        <w:rPr>
          <w:rFonts w:ascii="Arial" w:eastAsia="Times New Roman" w:hAnsi="Arial" w:cs="Arial"/>
          <w:color w:val="000000"/>
          <w:kern w:val="0"/>
          <w:sz w:val="24"/>
          <w:szCs w:val="24"/>
          <w:lang w:eastAsia="en-GB"/>
        </w:rPr>
        <w:t xml:space="preserve"> developed by the researcher. </w:t>
      </w:r>
      <w:r w:rsidRPr="00A913C9">
        <w:rPr>
          <w:rFonts w:ascii="Arial" w:eastAsia="Times New Roman" w:hAnsi="Arial" w:cs="Arial"/>
          <w:color w:val="000000"/>
          <w:kern w:val="0"/>
          <w:sz w:val="24"/>
          <w:szCs w:val="24"/>
          <w:lang w:eastAsia="en-GB"/>
        </w:rPr>
        <w:t xml:space="preserve">Closed-ended questions require participants to provide answers from a predefined set of responses </w:t>
      </w:r>
      <w:r w:rsidR="7BF71673" w:rsidRPr="00A913C9">
        <w:rPr>
          <w:rFonts w:ascii="Arial" w:eastAsia="Times New Roman" w:hAnsi="Arial" w:cs="Arial"/>
          <w:color w:val="000000"/>
          <w:kern w:val="0"/>
          <w:sz w:val="24"/>
          <w:szCs w:val="24"/>
          <w:lang w:eastAsia="en-GB"/>
        </w:rPr>
        <w:t xml:space="preserve">provided </w:t>
      </w:r>
      <w:r w:rsidRPr="00A913C9">
        <w:rPr>
          <w:rFonts w:ascii="Arial" w:eastAsia="Times New Roman" w:hAnsi="Arial" w:cs="Arial"/>
          <w:color w:val="000000"/>
          <w:kern w:val="0"/>
          <w:sz w:val="24"/>
          <w:szCs w:val="24"/>
          <w:lang w:eastAsia="en-GB"/>
        </w:rPr>
        <w:t>by the researcher such as yes/no, male/female o</w:t>
      </w:r>
      <w:r w:rsidR="0EA6A77E" w:rsidRPr="00A913C9">
        <w:rPr>
          <w:rFonts w:ascii="Arial" w:eastAsia="Times New Roman" w:hAnsi="Arial" w:cs="Arial"/>
          <w:color w:val="000000"/>
          <w:kern w:val="0"/>
          <w:sz w:val="24"/>
          <w:szCs w:val="24"/>
          <w:lang w:eastAsia="en-GB"/>
        </w:rPr>
        <w:t>r</w:t>
      </w:r>
      <w:r w:rsidRPr="00A913C9">
        <w:rPr>
          <w:rFonts w:ascii="Arial" w:eastAsia="Times New Roman" w:hAnsi="Arial" w:cs="Arial"/>
          <w:color w:val="000000"/>
          <w:kern w:val="0"/>
          <w:sz w:val="24"/>
          <w:szCs w:val="24"/>
          <w:lang w:eastAsia="en-GB"/>
        </w:rPr>
        <w:t xml:space="preserve"> multiple-choice answers (</w:t>
      </w:r>
      <w:r w:rsidR="320A6A82" w:rsidRPr="00A913C9">
        <w:rPr>
          <w:rFonts w:ascii="Arial" w:eastAsia="Times New Roman" w:hAnsi="Arial" w:cs="Arial"/>
          <w:color w:val="000000"/>
          <w:kern w:val="0"/>
          <w:sz w:val="24"/>
          <w:szCs w:val="24"/>
          <w:lang w:eastAsia="en-GB"/>
        </w:rPr>
        <w:t>Clark et al</w:t>
      </w:r>
      <w:r w:rsidRPr="00A913C9">
        <w:rPr>
          <w:rFonts w:ascii="Arial" w:eastAsia="Times New Roman" w:hAnsi="Arial" w:cs="Arial"/>
          <w:color w:val="000000"/>
          <w:kern w:val="0"/>
          <w:sz w:val="24"/>
          <w:szCs w:val="24"/>
          <w:lang w:eastAsia="en-GB"/>
        </w:rPr>
        <w:t>, 2021). </w:t>
      </w:r>
      <w:r w:rsidR="589545B5" w:rsidRPr="00A913C9">
        <w:rPr>
          <w:rFonts w:ascii="Arial" w:eastAsia="Times New Roman" w:hAnsi="Arial" w:cs="Arial"/>
          <w:color w:val="000000"/>
          <w:kern w:val="0"/>
          <w:sz w:val="24"/>
          <w:szCs w:val="24"/>
          <w:lang w:eastAsia="en-GB"/>
        </w:rPr>
        <w:t xml:space="preserve"> </w:t>
      </w:r>
      <w:r w:rsidR="0011640F">
        <w:rPr>
          <w:rFonts w:ascii="Arial" w:eastAsia="Times New Roman" w:hAnsi="Arial" w:cs="Arial"/>
          <w:color w:val="000000"/>
          <w:kern w:val="0"/>
          <w:sz w:val="24"/>
          <w:szCs w:val="24"/>
          <w:lang w:eastAsia="en-GB"/>
        </w:rPr>
        <w:t>Closed questions are useful to collect data quickly as respondents have less choice</w:t>
      </w:r>
      <w:r w:rsidR="00493D64">
        <w:rPr>
          <w:rFonts w:ascii="Arial" w:eastAsia="Times New Roman" w:hAnsi="Arial" w:cs="Arial"/>
          <w:color w:val="000000"/>
          <w:kern w:val="0"/>
          <w:sz w:val="24"/>
          <w:szCs w:val="24"/>
          <w:lang w:eastAsia="en-GB"/>
        </w:rPr>
        <w:t xml:space="preserve"> and less overthinking about their responses</w:t>
      </w:r>
      <w:r w:rsidR="005C5BB5">
        <w:rPr>
          <w:rFonts w:ascii="Arial" w:eastAsia="Times New Roman" w:hAnsi="Arial" w:cs="Arial"/>
          <w:color w:val="000000"/>
          <w:kern w:val="0"/>
          <w:sz w:val="24"/>
          <w:szCs w:val="24"/>
          <w:lang w:eastAsia="en-GB"/>
        </w:rPr>
        <w:t>, they allow the researcher to choose the responses before which makes it easier to analyse (</w:t>
      </w:r>
      <w:r w:rsidR="0C06E0E0">
        <w:rPr>
          <w:rFonts w:ascii="Arial" w:eastAsia="Times New Roman" w:hAnsi="Arial" w:cs="Arial"/>
          <w:color w:val="000000"/>
          <w:kern w:val="0"/>
          <w:sz w:val="24"/>
          <w:szCs w:val="24"/>
          <w:lang w:eastAsia="en-GB"/>
        </w:rPr>
        <w:t>Clark et al,</w:t>
      </w:r>
      <w:r w:rsidR="005C5BB5">
        <w:rPr>
          <w:rFonts w:ascii="Arial" w:eastAsia="Times New Roman" w:hAnsi="Arial" w:cs="Arial"/>
          <w:color w:val="000000"/>
          <w:kern w:val="0"/>
          <w:sz w:val="24"/>
          <w:szCs w:val="24"/>
          <w:lang w:eastAsia="en-GB"/>
        </w:rPr>
        <w:t xml:space="preserve"> 2021).</w:t>
      </w:r>
    </w:p>
    <w:p w14:paraId="197EF8FF" w14:textId="6A28DD22" w:rsidR="00845125" w:rsidRPr="00A913C9" w:rsidRDefault="00845125" w:rsidP="14035B4B">
      <w:pPr>
        <w:suppressAutoHyphens w:val="0"/>
        <w:autoSpaceDN/>
        <w:spacing w:after="0" w:line="360" w:lineRule="auto"/>
        <w:ind w:left="360"/>
        <w:jc w:val="both"/>
        <w:textAlignment w:val="baseline"/>
        <w:rPr>
          <w:rFonts w:ascii="Segoe UI" w:eastAsia="Times New Roman" w:hAnsi="Segoe UI" w:cs="Segoe UI"/>
          <w:kern w:val="0"/>
          <w:sz w:val="18"/>
          <w:szCs w:val="18"/>
          <w:lang w:eastAsia="en-GB"/>
        </w:rPr>
      </w:pPr>
    </w:p>
    <w:p w14:paraId="62B4E06C" w14:textId="0370FB98" w:rsidR="00A913C9" w:rsidRPr="00A913C9" w:rsidRDefault="011394A5" w:rsidP="14035B4B">
      <w:pPr>
        <w:suppressAutoHyphens w:val="0"/>
        <w:autoSpaceDN/>
        <w:spacing w:after="0" w:line="360" w:lineRule="auto"/>
        <w:jc w:val="both"/>
        <w:textAlignment w:val="baseline"/>
        <w:rPr>
          <w:rFonts w:ascii="Arial" w:eastAsia="Times New Roman" w:hAnsi="Arial" w:cs="Arial"/>
          <w:color w:val="000000" w:themeColor="text1"/>
          <w:sz w:val="24"/>
          <w:szCs w:val="24"/>
          <w:lang w:eastAsia="en-GB"/>
        </w:rPr>
      </w:pPr>
      <w:r w:rsidRPr="14035B4B">
        <w:rPr>
          <w:rFonts w:ascii="Arial" w:eastAsia="Times New Roman" w:hAnsi="Arial" w:cs="Arial"/>
          <w:i/>
          <w:iCs/>
          <w:color w:val="000000"/>
          <w:kern w:val="0"/>
          <w:sz w:val="24"/>
          <w:szCs w:val="24"/>
          <w:lang w:eastAsia="en-GB"/>
        </w:rPr>
        <w:t>3.4</w:t>
      </w:r>
      <w:r w:rsidR="00A913C9" w:rsidRPr="00A913C9">
        <w:rPr>
          <w:rFonts w:eastAsia="Times New Roman" w:cs="Calibri"/>
          <w:color w:val="000000"/>
          <w:kern w:val="0"/>
          <w:sz w:val="24"/>
          <w:szCs w:val="24"/>
          <w:lang w:eastAsia="en-GB"/>
        </w:rPr>
        <w:tab/>
      </w:r>
      <w:r w:rsidRPr="14035B4B">
        <w:rPr>
          <w:rFonts w:ascii="Arial" w:eastAsia="Times New Roman" w:hAnsi="Arial" w:cs="Arial"/>
          <w:i/>
          <w:iCs/>
          <w:color w:val="000000"/>
          <w:kern w:val="0"/>
          <w:sz w:val="24"/>
          <w:szCs w:val="24"/>
          <w:lang w:eastAsia="en-GB"/>
        </w:rPr>
        <w:t>Pa</w:t>
      </w:r>
      <w:r w:rsidR="2CD87331" w:rsidRPr="14035B4B">
        <w:rPr>
          <w:rFonts w:ascii="Arial" w:eastAsia="Times New Roman" w:hAnsi="Arial" w:cs="Arial"/>
          <w:i/>
          <w:iCs/>
          <w:color w:val="000000" w:themeColor="text1"/>
          <w:sz w:val="24"/>
          <w:szCs w:val="24"/>
          <w:lang w:eastAsia="en-GB"/>
        </w:rPr>
        <w:t>rticipants.</w:t>
      </w:r>
    </w:p>
    <w:p w14:paraId="69C6DEDE" w14:textId="23E363DC" w:rsidR="00A913C9" w:rsidRPr="00A913C9" w:rsidRDefault="011394A5" w:rsidP="14035B4B">
      <w:pPr>
        <w:suppressAutoHyphens w:val="0"/>
        <w:autoSpaceDN/>
        <w:spacing w:after="0" w:line="360" w:lineRule="auto"/>
        <w:jc w:val="both"/>
        <w:textAlignment w:val="baseline"/>
        <w:rPr>
          <w:rFonts w:ascii="Arial" w:eastAsia="Times New Roman" w:hAnsi="Arial" w:cs="Arial"/>
          <w:color w:val="000000"/>
          <w:kern w:val="0"/>
          <w:sz w:val="24"/>
          <w:szCs w:val="24"/>
          <w:lang w:eastAsia="en-GB"/>
        </w:rPr>
      </w:pPr>
      <w:r w:rsidRPr="00A913C9">
        <w:rPr>
          <w:rFonts w:ascii="Arial" w:eastAsia="Times New Roman" w:hAnsi="Arial" w:cs="Arial"/>
          <w:color w:val="000000"/>
          <w:kern w:val="0"/>
          <w:sz w:val="24"/>
          <w:szCs w:val="24"/>
          <w:lang w:eastAsia="en-GB"/>
        </w:rPr>
        <w:t xml:space="preserve">A sample of 64 participated </w:t>
      </w:r>
      <w:r w:rsidR="3C5CB358">
        <w:rPr>
          <w:rFonts w:ascii="Arial" w:eastAsia="Times New Roman" w:hAnsi="Arial" w:cs="Arial"/>
          <w:color w:val="000000"/>
          <w:kern w:val="0"/>
          <w:sz w:val="24"/>
          <w:szCs w:val="24"/>
          <w:lang w:eastAsia="en-GB"/>
        </w:rPr>
        <w:t xml:space="preserve">in the study </w:t>
      </w:r>
      <w:r w:rsidRPr="00A913C9">
        <w:rPr>
          <w:rFonts w:ascii="Arial" w:eastAsia="Times New Roman" w:hAnsi="Arial" w:cs="Arial"/>
          <w:color w:val="000000"/>
          <w:kern w:val="0"/>
          <w:sz w:val="24"/>
          <w:szCs w:val="24"/>
          <w:lang w:eastAsia="en-GB"/>
        </w:rPr>
        <w:t>from one Police service in Wales. This type of sampling method is known as convenience sample whereby individuals/participants are included based on their accessibility and availability to the researcher (</w:t>
      </w:r>
      <w:r w:rsidR="78C19EB6" w:rsidRPr="00A913C9">
        <w:rPr>
          <w:rFonts w:ascii="Arial" w:eastAsia="Times New Roman" w:hAnsi="Arial" w:cs="Arial"/>
          <w:color w:val="000000"/>
          <w:kern w:val="0"/>
          <w:sz w:val="24"/>
          <w:szCs w:val="24"/>
          <w:lang w:eastAsia="en-GB"/>
        </w:rPr>
        <w:t>Clark et al</w:t>
      </w:r>
      <w:r w:rsidRPr="00A913C9">
        <w:rPr>
          <w:rFonts w:ascii="Arial" w:eastAsia="Times New Roman" w:hAnsi="Arial" w:cs="Arial"/>
          <w:color w:val="000000"/>
          <w:kern w:val="0"/>
          <w:sz w:val="24"/>
          <w:szCs w:val="24"/>
          <w:lang w:eastAsia="en-GB"/>
        </w:rPr>
        <w:t>, 2021</w:t>
      </w:r>
      <w:r w:rsidR="3C5CB358">
        <w:rPr>
          <w:rFonts w:ascii="Arial" w:eastAsia="Times New Roman" w:hAnsi="Arial" w:cs="Arial"/>
          <w:color w:val="000000"/>
          <w:kern w:val="0"/>
          <w:sz w:val="24"/>
          <w:szCs w:val="24"/>
          <w:lang w:eastAsia="en-GB"/>
        </w:rPr>
        <w:t>)</w:t>
      </w:r>
      <w:r w:rsidRPr="00A913C9">
        <w:rPr>
          <w:rFonts w:ascii="Arial" w:eastAsia="Times New Roman" w:hAnsi="Arial" w:cs="Arial"/>
          <w:color w:val="000000"/>
          <w:kern w:val="0"/>
          <w:sz w:val="24"/>
          <w:szCs w:val="24"/>
          <w:lang w:eastAsia="en-GB"/>
        </w:rPr>
        <w:t>. This was selected for convenience as the research</w:t>
      </w:r>
      <w:r w:rsidR="3C5CB358">
        <w:rPr>
          <w:rFonts w:ascii="Arial" w:eastAsia="Times New Roman" w:hAnsi="Arial" w:cs="Arial"/>
          <w:color w:val="000000"/>
          <w:kern w:val="0"/>
          <w:sz w:val="24"/>
          <w:szCs w:val="24"/>
          <w:lang w:eastAsia="en-GB"/>
        </w:rPr>
        <w:t>er</w:t>
      </w:r>
      <w:r w:rsidRPr="00A913C9">
        <w:rPr>
          <w:rFonts w:ascii="Arial" w:eastAsia="Times New Roman" w:hAnsi="Arial" w:cs="Arial"/>
          <w:color w:val="000000"/>
          <w:kern w:val="0"/>
          <w:sz w:val="24"/>
          <w:szCs w:val="24"/>
          <w:lang w:eastAsia="en-GB"/>
        </w:rPr>
        <w:t xml:space="preserve"> formed part of the same workforce as those who participated. However, this type of sampling method is criticised as it may not be a true representation of </w:t>
      </w:r>
      <w:r w:rsidR="38515FED" w:rsidRPr="00A913C9">
        <w:rPr>
          <w:rFonts w:ascii="Arial" w:eastAsia="Times New Roman" w:hAnsi="Arial" w:cs="Arial"/>
          <w:color w:val="000000"/>
          <w:kern w:val="0"/>
          <w:sz w:val="24"/>
          <w:szCs w:val="24"/>
          <w:lang w:eastAsia="en-GB"/>
        </w:rPr>
        <w:t xml:space="preserve">a </w:t>
      </w:r>
      <w:r w:rsidRPr="00A913C9">
        <w:rPr>
          <w:rFonts w:ascii="Arial" w:eastAsia="Times New Roman" w:hAnsi="Arial" w:cs="Arial"/>
          <w:color w:val="000000"/>
          <w:kern w:val="0"/>
          <w:sz w:val="24"/>
          <w:szCs w:val="24"/>
          <w:lang w:eastAsia="en-GB"/>
        </w:rPr>
        <w:t>population making the results difficult to generalise (</w:t>
      </w:r>
      <w:r w:rsidR="259980B3" w:rsidRPr="00A913C9">
        <w:rPr>
          <w:rFonts w:ascii="Arial" w:eastAsia="Times New Roman" w:hAnsi="Arial" w:cs="Arial"/>
          <w:color w:val="000000"/>
          <w:kern w:val="0"/>
          <w:sz w:val="24"/>
          <w:szCs w:val="24"/>
          <w:lang w:eastAsia="en-GB"/>
        </w:rPr>
        <w:t>Clark et al</w:t>
      </w:r>
      <w:r w:rsidRPr="00A913C9">
        <w:rPr>
          <w:rFonts w:ascii="Arial" w:eastAsia="Times New Roman" w:hAnsi="Arial" w:cs="Arial"/>
          <w:color w:val="000000"/>
          <w:kern w:val="0"/>
          <w:sz w:val="24"/>
          <w:szCs w:val="24"/>
          <w:lang w:eastAsia="en-GB"/>
        </w:rPr>
        <w:t>, 2021). </w:t>
      </w:r>
      <w:r w:rsidR="50EBADFB">
        <w:rPr>
          <w:rFonts w:ascii="Arial" w:eastAsia="Times New Roman" w:hAnsi="Arial" w:cs="Arial"/>
          <w:color w:val="000000"/>
          <w:kern w:val="0"/>
          <w:sz w:val="24"/>
          <w:szCs w:val="24"/>
          <w:lang w:eastAsia="en-GB"/>
        </w:rPr>
        <w:t>This was not considered to be a problem for the current study as the researcher specifically wanted a representation of the Police service.</w:t>
      </w:r>
      <w:r w:rsidRPr="00A913C9">
        <w:rPr>
          <w:rFonts w:ascii="Arial" w:eastAsia="Times New Roman" w:hAnsi="Arial" w:cs="Arial"/>
          <w:color w:val="000000"/>
          <w:kern w:val="0"/>
          <w:sz w:val="24"/>
          <w:szCs w:val="24"/>
          <w:lang w:eastAsia="en-GB"/>
        </w:rPr>
        <w:t> </w:t>
      </w:r>
    </w:p>
    <w:p w14:paraId="7F00241C" w14:textId="18748D1E" w:rsidR="14035B4B" w:rsidRDefault="14035B4B" w:rsidP="14035B4B">
      <w:pPr>
        <w:spacing w:after="0" w:line="360" w:lineRule="auto"/>
        <w:jc w:val="both"/>
        <w:rPr>
          <w:rFonts w:ascii="Arial" w:eastAsia="Times New Roman" w:hAnsi="Arial" w:cs="Arial"/>
          <w:color w:val="000000" w:themeColor="text1"/>
          <w:sz w:val="24"/>
          <w:szCs w:val="24"/>
          <w:lang w:eastAsia="en-GB"/>
        </w:rPr>
      </w:pPr>
    </w:p>
    <w:p w14:paraId="78C6E020" w14:textId="612B53C2" w:rsidR="4BF53264" w:rsidRDefault="4BF53264" w:rsidP="14035B4B">
      <w:pPr>
        <w:spacing w:after="0" w:line="360" w:lineRule="auto"/>
        <w:jc w:val="both"/>
        <w:rPr>
          <w:rFonts w:ascii="Arial" w:eastAsia="Times New Roman" w:hAnsi="Arial" w:cs="Arial"/>
          <w:color w:val="000000" w:themeColor="text1"/>
          <w:sz w:val="24"/>
          <w:szCs w:val="24"/>
          <w:lang w:eastAsia="en-GB"/>
        </w:rPr>
      </w:pPr>
      <w:r w:rsidRPr="7EA9C7D2">
        <w:rPr>
          <w:rFonts w:ascii="Arial" w:eastAsia="Times New Roman" w:hAnsi="Arial" w:cs="Arial"/>
          <w:color w:val="000000" w:themeColor="text1"/>
          <w:sz w:val="24"/>
          <w:szCs w:val="24"/>
          <w:lang w:eastAsia="en-GB"/>
        </w:rPr>
        <w:t xml:space="preserve">Participants were recruited by the sharing of the questionnaire on various social media groups accessible only by staff within the South Wales police service. The questionnaire was shared online using the messaging platform WhatsApp in closed </w:t>
      </w:r>
      <w:r w:rsidRPr="7EA9C7D2">
        <w:rPr>
          <w:rFonts w:ascii="Arial" w:eastAsia="Times New Roman" w:hAnsi="Arial" w:cs="Arial"/>
          <w:color w:val="000000" w:themeColor="text1"/>
          <w:sz w:val="24"/>
          <w:szCs w:val="24"/>
          <w:lang w:eastAsia="en-GB"/>
        </w:rPr>
        <w:lastRenderedPageBreak/>
        <w:t>Police group chat such as the South Wales Police rugby squad and the South Wales Police overtime group across the western area of the region. This enabled a large array of differing police staff to participate which allows a more representative sample to be achieved. Police staff from various departments responded including the Intelligence departments, Volume crime investigations such as CID, specialist crime investigations which is major crime departments, frontline operations meaning response and neighbourhood policing, Specialist departments like dog handlers, mounted police, roads policing, specialist search teams and firearms unit and police and civilian staff of the South Wales Police service.  The WhatsApp groups had a combined 476 members, with 64 going on to participate and complete the questionnaire. This gave a response rate of 13.5%.</w:t>
      </w:r>
    </w:p>
    <w:p w14:paraId="592749FD" w14:textId="77777777" w:rsidR="00A913C9" w:rsidRPr="005A25C1" w:rsidRDefault="00A913C9" w:rsidP="005A25C1">
      <w:pPr>
        <w:suppressAutoHyphens w:val="0"/>
        <w:autoSpaceDN/>
        <w:spacing w:after="0" w:line="360" w:lineRule="auto"/>
        <w:jc w:val="both"/>
        <w:textAlignment w:val="baseline"/>
        <w:rPr>
          <w:rFonts w:ascii="Segoe UI" w:eastAsia="Times New Roman" w:hAnsi="Segoe UI" w:cs="Segoe UI"/>
          <w:kern w:val="0"/>
          <w:sz w:val="18"/>
          <w:szCs w:val="18"/>
          <w:lang w:eastAsia="en-GB"/>
        </w:rPr>
      </w:pPr>
      <w:r w:rsidRPr="005A25C1">
        <w:rPr>
          <w:rFonts w:ascii="Arial" w:eastAsia="Times New Roman" w:hAnsi="Arial" w:cs="Arial"/>
          <w:color w:val="000000"/>
          <w:kern w:val="0"/>
          <w:sz w:val="24"/>
          <w:szCs w:val="24"/>
          <w:lang w:eastAsia="en-GB"/>
        </w:rPr>
        <w:t> </w:t>
      </w:r>
    </w:p>
    <w:p w14:paraId="534E5171" w14:textId="77777777" w:rsidR="00A913C9" w:rsidRDefault="00A913C9" w:rsidP="00A913C9">
      <w:pPr>
        <w:suppressAutoHyphens w:val="0"/>
        <w:autoSpaceDN/>
        <w:spacing w:after="0" w:line="360" w:lineRule="auto"/>
        <w:jc w:val="both"/>
        <w:textAlignment w:val="baseline"/>
        <w:rPr>
          <w:rFonts w:ascii="Arial" w:eastAsia="Times New Roman" w:hAnsi="Arial" w:cs="Arial"/>
          <w:color w:val="000000"/>
          <w:kern w:val="0"/>
          <w:sz w:val="24"/>
          <w:szCs w:val="24"/>
          <w:lang w:eastAsia="en-GB"/>
        </w:rPr>
      </w:pPr>
      <w:r w:rsidRPr="00A913C9">
        <w:rPr>
          <w:rFonts w:ascii="Arial" w:eastAsia="Times New Roman" w:hAnsi="Arial" w:cs="Arial"/>
          <w:i/>
          <w:iCs/>
          <w:color w:val="000000"/>
          <w:kern w:val="0"/>
          <w:sz w:val="24"/>
          <w:szCs w:val="24"/>
          <w:lang w:eastAsia="en-GB"/>
        </w:rPr>
        <w:t>3.5</w:t>
      </w:r>
      <w:r w:rsidRPr="00A913C9">
        <w:rPr>
          <w:rFonts w:eastAsia="Times New Roman" w:cs="Calibri"/>
          <w:color w:val="000000"/>
          <w:kern w:val="0"/>
          <w:sz w:val="24"/>
          <w:szCs w:val="24"/>
          <w:lang w:eastAsia="en-GB"/>
        </w:rPr>
        <w:tab/>
      </w:r>
      <w:r w:rsidRPr="00A913C9">
        <w:rPr>
          <w:rFonts w:ascii="Arial" w:eastAsia="Times New Roman" w:hAnsi="Arial" w:cs="Arial"/>
          <w:i/>
          <w:iCs/>
          <w:color w:val="000000"/>
          <w:kern w:val="0"/>
          <w:sz w:val="24"/>
          <w:szCs w:val="24"/>
          <w:lang w:eastAsia="en-GB"/>
        </w:rPr>
        <w:t>Ethical considerations. </w:t>
      </w:r>
      <w:r w:rsidRPr="00A913C9">
        <w:rPr>
          <w:rFonts w:ascii="Arial" w:eastAsia="Times New Roman" w:hAnsi="Arial" w:cs="Arial"/>
          <w:color w:val="000000"/>
          <w:kern w:val="0"/>
          <w:sz w:val="24"/>
          <w:szCs w:val="24"/>
          <w:lang w:eastAsia="en-GB"/>
        </w:rPr>
        <w:t> </w:t>
      </w:r>
    </w:p>
    <w:p w14:paraId="22859EDA" w14:textId="660B1A20" w:rsidR="00B011C8" w:rsidRDefault="38FC0149" w:rsidP="00B011C8">
      <w:pPr>
        <w:suppressAutoHyphens w:val="0"/>
        <w:autoSpaceDN/>
        <w:spacing w:after="0" w:line="360" w:lineRule="auto"/>
        <w:jc w:val="both"/>
        <w:textAlignment w:val="baseline"/>
        <w:rPr>
          <w:rFonts w:ascii="Arial" w:eastAsia="Times New Roman" w:hAnsi="Arial" w:cs="Arial"/>
          <w:color w:val="000000"/>
          <w:kern w:val="0"/>
          <w:sz w:val="24"/>
          <w:szCs w:val="24"/>
          <w:lang w:eastAsia="en-GB"/>
        </w:rPr>
      </w:pPr>
      <w:r>
        <w:rPr>
          <w:rFonts w:ascii="Arial" w:eastAsia="Times New Roman" w:hAnsi="Arial" w:cs="Arial"/>
          <w:color w:val="000000"/>
          <w:kern w:val="0"/>
          <w:sz w:val="24"/>
          <w:szCs w:val="24"/>
          <w:lang w:eastAsia="en-GB"/>
        </w:rPr>
        <w:t>Within the context of research,</w:t>
      </w:r>
      <w:r w:rsidR="5BF93D96">
        <w:rPr>
          <w:rFonts w:ascii="Arial" w:eastAsia="Times New Roman" w:hAnsi="Arial" w:cs="Arial"/>
          <w:color w:val="000000"/>
          <w:kern w:val="0"/>
          <w:sz w:val="24"/>
          <w:szCs w:val="24"/>
          <w:lang w:eastAsia="en-GB"/>
        </w:rPr>
        <w:t xml:space="preserve"> e</w:t>
      </w:r>
      <w:r>
        <w:rPr>
          <w:rFonts w:ascii="Arial" w:eastAsia="Times New Roman" w:hAnsi="Arial" w:cs="Arial"/>
          <w:color w:val="000000"/>
          <w:kern w:val="0"/>
          <w:sz w:val="24"/>
          <w:szCs w:val="24"/>
          <w:lang w:eastAsia="en-GB"/>
        </w:rPr>
        <w:t xml:space="preserve">thics refers to the </w:t>
      </w:r>
      <w:r w:rsidR="5BF93D96">
        <w:rPr>
          <w:rFonts w:ascii="Arial" w:eastAsia="Times New Roman" w:hAnsi="Arial" w:cs="Arial"/>
          <w:color w:val="000000"/>
          <w:kern w:val="0"/>
          <w:sz w:val="24"/>
          <w:szCs w:val="24"/>
          <w:lang w:eastAsia="en-GB"/>
        </w:rPr>
        <w:t>principles</w:t>
      </w:r>
      <w:r>
        <w:rPr>
          <w:rFonts w:ascii="Arial" w:eastAsia="Times New Roman" w:hAnsi="Arial" w:cs="Arial"/>
          <w:color w:val="000000"/>
          <w:kern w:val="0"/>
          <w:sz w:val="24"/>
          <w:szCs w:val="24"/>
          <w:lang w:eastAsia="en-GB"/>
        </w:rPr>
        <w:t xml:space="preserve"> that ensures those who participate are protected and free from harm</w:t>
      </w:r>
      <w:r w:rsidR="76F6451E">
        <w:rPr>
          <w:rFonts w:ascii="Arial" w:eastAsia="Times New Roman" w:hAnsi="Arial" w:cs="Arial"/>
          <w:color w:val="000000"/>
          <w:kern w:val="0"/>
          <w:sz w:val="24"/>
          <w:szCs w:val="24"/>
          <w:lang w:eastAsia="en-GB"/>
        </w:rPr>
        <w:t xml:space="preserve"> by participating in the research.  T</w:t>
      </w:r>
      <w:r>
        <w:rPr>
          <w:rFonts w:ascii="Arial" w:eastAsia="Times New Roman" w:hAnsi="Arial" w:cs="Arial"/>
          <w:color w:val="000000"/>
          <w:kern w:val="0"/>
          <w:sz w:val="24"/>
          <w:szCs w:val="24"/>
          <w:lang w:eastAsia="en-GB"/>
        </w:rPr>
        <w:t xml:space="preserve">his includes </w:t>
      </w:r>
      <w:r w:rsidR="5BF93D96">
        <w:rPr>
          <w:rFonts w:ascii="Arial" w:eastAsia="Times New Roman" w:hAnsi="Arial" w:cs="Arial"/>
          <w:color w:val="000000"/>
          <w:kern w:val="0"/>
          <w:sz w:val="24"/>
          <w:szCs w:val="24"/>
          <w:lang w:eastAsia="en-GB"/>
        </w:rPr>
        <w:t xml:space="preserve">the handling of personal data as well as </w:t>
      </w:r>
      <w:r w:rsidR="27BD9172">
        <w:rPr>
          <w:rFonts w:ascii="Arial" w:eastAsia="Times New Roman" w:hAnsi="Arial" w:cs="Arial"/>
          <w:color w:val="000000"/>
          <w:kern w:val="0"/>
          <w:sz w:val="24"/>
          <w:szCs w:val="24"/>
          <w:lang w:eastAsia="en-GB"/>
        </w:rPr>
        <w:t>preserving their right</w:t>
      </w:r>
      <w:r w:rsidR="0CFF6723">
        <w:rPr>
          <w:rFonts w:ascii="Arial" w:eastAsia="Times New Roman" w:hAnsi="Arial" w:cs="Arial"/>
          <w:color w:val="000000"/>
          <w:kern w:val="0"/>
          <w:sz w:val="24"/>
          <w:szCs w:val="24"/>
          <w:lang w:eastAsia="en-GB"/>
        </w:rPr>
        <w:t xml:space="preserve"> to participate or withdraw from the study if they so wish</w:t>
      </w:r>
      <w:r w:rsidR="27BD9172">
        <w:rPr>
          <w:rFonts w:ascii="Arial" w:eastAsia="Times New Roman" w:hAnsi="Arial" w:cs="Arial"/>
          <w:color w:val="000000"/>
          <w:kern w:val="0"/>
          <w:sz w:val="24"/>
          <w:szCs w:val="24"/>
          <w:lang w:eastAsia="en-GB"/>
        </w:rPr>
        <w:t xml:space="preserve"> (</w:t>
      </w:r>
      <w:r w:rsidR="568F5018">
        <w:rPr>
          <w:rFonts w:ascii="Arial" w:eastAsia="Times New Roman" w:hAnsi="Arial" w:cs="Arial"/>
          <w:color w:val="000000"/>
          <w:kern w:val="0"/>
          <w:sz w:val="24"/>
          <w:szCs w:val="24"/>
          <w:lang w:eastAsia="en-GB"/>
        </w:rPr>
        <w:t>Clark et al</w:t>
      </w:r>
      <w:r w:rsidR="27BD9172">
        <w:rPr>
          <w:rFonts w:ascii="Arial" w:eastAsia="Times New Roman" w:hAnsi="Arial" w:cs="Arial"/>
          <w:color w:val="000000"/>
          <w:kern w:val="0"/>
          <w:sz w:val="24"/>
          <w:szCs w:val="24"/>
          <w:lang w:eastAsia="en-GB"/>
        </w:rPr>
        <w:t xml:space="preserve">, 2021).  </w:t>
      </w:r>
    </w:p>
    <w:p w14:paraId="59194CAC" w14:textId="77777777" w:rsidR="00B011C8" w:rsidRDefault="00B011C8" w:rsidP="00B011C8">
      <w:pPr>
        <w:suppressAutoHyphens w:val="0"/>
        <w:autoSpaceDN/>
        <w:spacing w:after="0" w:line="360" w:lineRule="auto"/>
        <w:jc w:val="both"/>
        <w:textAlignment w:val="baseline"/>
        <w:rPr>
          <w:rFonts w:ascii="Arial" w:eastAsia="Times New Roman" w:hAnsi="Arial" w:cs="Arial"/>
          <w:color w:val="000000"/>
          <w:kern w:val="0"/>
          <w:sz w:val="24"/>
          <w:szCs w:val="24"/>
          <w:lang w:eastAsia="en-GB"/>
        </w:rPr>
      </w:pPr>
    </w:p>
    <w:p w14:paraId="278AEBC0" w14:textId="69200668" w:rsidR="00B011C8" w:rsidRPr="00B011C8" w:rsidRDefault="007D19B5" w:rsidP="00B011C8">
      <w:pPr>
        <w:suppressAutoHyphens w:val="0"/>
        <w:autoSpaceDN/>
        <w:spacing w:after="0" w:line="360" w:lineRule="auto"/>
        <w:jc w:val="both"/>
        <w:textAlignment w:val="baseline"/>
        <w:rPr>
          <w:rFonts w:ascii="Arial" w:eastAsia="Times New Roman" w:hAnsi="Arial" w:cs="Arial"/>
          <w:color w:val="000000"/>
          <w:kern w:val="0"/>
          <w:sz w:val="24"/>
          <w:szCs w:val="24"/>
          <w:lang w:eastAsia="en-GB"/>
        </w:rPr>
      </w:pPr>
      <w:r w:rsidRPr="00A913C9">
        <w:rPr>
          <w:rFonts w:ascii="Arial" w:eastAsia="Times New Roman" w:hAnsi="Arial" w:cs="Arial"/>
          <w:color w:val="000000"/>
          <w:kern w:val="0"/>
          <w:sz w:val="24"/>
          <w:szCs w:val="24"/>
          <w:lang w:eastAsia="en-GB"/>
        </w:rPr>
        <w:t xml:space="preserve">Prior to conducting the study, ethical approval was gained from </w:t>
      </w:r>
      <w:r>
        <w:rPr>
          <w:rFonts w:ascii="Arial" w:eastAsia="Times New Roman" w:hAnsi="Arial" w:cs="Arial"/>
          <w:color w:val="000000"/>
          <w:kern w:val="0"/>
          <w:sz w:val="24"/>
          <w:szCs w:val="24"/>
          <w:lang w:eastAsia="en-GB"/>
        </w:rPr>
        <w:t xml:space="preserve">the </w:t>
      </w:r>
      <w:r w:rsidRPr="00A913C9">
        <w:rPr>
          <w:rFonts w:ascii="Arial" w:eastAsia="Times New Roman" w:hAnsi="Arial" w:cs="Arial"/>
          <w:color w:val="000000"/>
          <w:kern w:val="0"/>
          <w:sz w:val="24"/>
          <w:szCs w:val="24"/>
          <w:lang w:eastAsia="en-GB"/>
        </w:rPr>
        <w:t xml:space="preserve">University Wales Trinity St David. </w:t>
      </w:r>
      <w:r w:rsidR="00B011C8" w:rsidRPr="00A913C9">
        <w:rPr>
          <w:rFonts w:ascii="Arial" w:eastAsia="Times New Roman" w:hAnsi="Arial" w:cs="Arial"/>
          <w:color w:val="000000"/>
          <w:kern w:val="0"/>
          <w:sz w:val="24"/>
          <w:szCs w:val="24"/>
          <w:lang w:eastAsia="en-GB"/>
        </w:rPr>
        <w:t xml:space="preserve">Ethics </w:t>
      </w:r>
      <w:r w:rsidR="00B011C8">
        <w:rPr>
          <w:rFonts w:ascii="Arial" w:eastAsia="Times New Roman" w:hAnsi="Arial" w:cs="Arial"/>
          <w:color w:val="000000"/>
          <w:kern w:val="0"/>
          <w:sz w:val="24"/>
          <w:szCs w:val="24"/>
          <w:lang w:eastAsia="en-GB"/>
        </w:rPr>
        <w:t>r</w:t>
      </w:r>
      <w:r w:rsidR="00B011C8" w:rsidRPr="00A913C9">
        <w:rPr>
          <w:rFonts w:ascii="Arial" w:eastAsia="Times New Roman" w:hAnsi="Arial" w:cs="Arial"/>
          <w:color w:val="000000"/>
          <w:kern w:val="0"/>
          <w:sz w:val="24"/>
          <w:szCs w:val="24"/>
          <w:lang w:eastAsia="en-GB"/>
        </w:rPr>
        <w:t>eview committee</w:t>
      </w:r>
      <w:r w:rsidR="7CD8A960" w:rsidRPr="00A913C9">
        <w:rPr>
          <w:rFonts w:ascii="Arial" w:eastAsia="Times New Roman" w:hAnsi="Arial" w:cs="Arial"/>
          <w:color w:val="000000"/>
          <w:kern w:val="0"/>
          <w:sz w:val="24"/>
          <w:szCs w:val="24"/>
          <w:lang w:eastAsia="en-GB"/>
        </w:rPr>
        <w:t>s</w:t>
      </w:r>
      <w:r w:rsidR="00B011C8" w:rsidRPr="00A913C9">
        <w:rPr>
          <w:rFonts w:ascii="Arial" w:eastAsia="Times New Roman" w:hAnsi="Arial" w:cs="Arial"/>
          <w:color w:val="000000"/>
          <w:kern w:val="0"/>
          <w:sz w:val="24"/>
          <w:szCs w:val="24"/>
          <w:lang w:eastAsia="en-GB"/>
        </w:rPr>
        <w:t> oversee</w:t>
      </w:r>
      <w:r w:rsidR="00B011C8">
        <w:rPr>
          <w:rFonts w:ascii="Arial" w:eastAsia="Times New Roman" w:hAnsi="Arial" w:cs="Arial"/>
          <w:color w:val="000000"/>
          <w:kern w:val="0"/>
          <w:sz w:val="24"/>
          <w:szCs w:val="24"/>
          <w:lang w:eastAsia="en-GB"/>
        </w:rPr>
        <w:t>s</w:t>
      </w:r>
      <w:r w:rsidR="00B011C8" w:rsidRPr="00A913C9">
        <w:rPr>
          <w:rFonts w:ascii="Arial" w:eastAsia="Times New Roman" w:hAnsi="Arial" w:cs="Arial"/>
          <w:color w:val="000000"/>
          <w:kern w:val="0"/>
          <w:sz w:val="24"/>
          <w:szCs w:val="24"/>
          <w:lang w:eastAsia="en-GB"/>
        </w:rPr>
        <w:t xml:space="preserve">, </w:t>
      </w:r>
      <w:r w:rsidR="00BC2AB2" w:rsidRPr="00A913C9">
        <w:rPr>
          <w:rFonts w:ascii="Arial" w:eastAsia="Times New Roman" w:hAnsi="Arial" w:cs="Arial"/>
          <w:color w:val="000000"/>
          <w:kern w:val="0"/>
          <w:sz w:val="24"/>
          <w:szCs w:val="24"/>
          <w:lang w:eastAsia="en-GB"/>
        </w:rPr>
        <w:t>register</w:t>
      </w:r>
      <w:r w:rsidR="00BC2AB2">
        <w:rPr>
          <w:rFonts w:ascii="Arial" w:eastAsia="Times New Roman" w:hAnsi="Arial" w:cs="Arial"/>
          <w:color w:val="000000"/>
          <w:kern w:val="0"/>
          <w:sz w:val="24"/>
          <w:szCs w:val="24"/>
          <w:lang w:eastAsia="en-GB"/>
        </w:rPr>
        <w:t>s,</w:t>
      </w:r>
      <w:r w:rsidR="00B011C8" w:rsidRPr="00A913C9">
        <w:rPr>
          <w:rFonts w:ascii="Arial" w:eastAsia="Times New Roman" w:hAnsi="Arial" w:cs="Arial"/>
          <w:color w:val="000000"/>
          <w:kern w:val="0"/>
          <w:sz w:val="24"/>
          <w:szCs w:val="24"/>
          <w:lang w:eastAsia="en-GB"/>
        </w:rPr>
        <w:t xml:space="preserve"> and evaluate</w:t>
      </w:r>
      <w:r w:rsidR="00B011C8">
        <w:rPr>
          <w:rFonts w:ascii="Arial" w:eastAsia="Times New Roman" w:hAnsi="Arial" w:cs="Arial"/>
          <w:color w:val="000000"/>
          <w:kern w:val="0"/>
          <w:sz w:val="24"/>
          <w:szCs w:val="24"/>
          <w:lang w:eastAsia="en-GB"/>
        </w:rPr>
        <w:t>s</w:t>
      </w:r>
      <w:r w:rsidR="00B011C8" w:rsidRPr="00A913C9">
        <w:rPr>
          <w:rFonts w:ascii="Arial" w:eastAsia="Times New Roman" w:hAnsi="Arial" w:cs="Arial"/>
          <w:color w:val="000000"/>
          <w:kern w:val="0"/>
          <w:sz w:val="24"/>
          <w:szCs w:val="24"/>
          <w:lang w:eastAsia="en-GB"/>
        </w:rPr>
        <w:t xml:space="preserve"> applications for research involving human subjects</w:t>
      </w:r>
      <w:r w:rsidR="00BC2AB2">
        <w:rPr>
          <w:rFonts w:ascii="Arial" w:eastAsia="Times New Roman" w:hAnsi="Arial" w:cs="Arial"/>
          <w:color w:val="000000"/>
          <w:kern w:val="0"/>
          <w:sz w:val="24"/>
          <w:szCs w:val="24"/>
          <w:lang w:eastAsia="en-GB"/>
        </w:rPr>
        <w:t xml:space="preserve">, </w:t>
      </w:r>
      <w:r w:rsidR="007161E8" w:rsidRPr="00BC2AB2">
        <w:rPr>
          <w:rFonts w:ascii="Arial" w:eastAsia="Times New Roman" w:hAnsi="Arial" w:cs="Arial"/>
          <w:color w:val="000000"/>
          <w:kern w:val="0"/>
          <w:sz w:val="24"/>
          <w:szCs w:val="24"/>
          <w:lang w:eastAsia="en-GB"/>
        </w:rPr>
        <w:t>to</w:t>
      </w:r>
      <w:r w:rsidR="00BC2AB2" w:rsidRPr="00BC2AB2">
        <w:rPr>
          <w:rFonts w:ascii="Arial" w:eastAsia="Times New Roman" w:hAnsi="Arial" w:cs="Arial"/>
          <w:color w:val="000000"/>
          <w:kern w:val="0"/>
          <w:sz w:val="24"/>
          <w:szCs w:val="24"/>
          <w:lang w:eastAsia="en-GB"/>
        </w:rPr>
        <w:t xml:space="preserve"> minimise the possibility of discomfort, harm, and danger resulting from research procedures, as well as to safeguard the rights and welfare of participants</w:t>
      </w:r>
      <w:r w:rsidR="00BC2AB2">
        <w:rPr>
          <w:rFonts w:ascii="Arial" w:eastAsia="Times New Roman" w:hAnsi="Arial" w:cs="Arial"/>
          <w:color w:val="000000"/>
          <w:kern w:val="0"/>
          <w:sz w:val="24"/>
          <w:szCs w:val="24"/>
          <w:lang w:eastAsia="en-GB"/>
        </w:rPr>
        <w:t xml:space="preserve"> </w:t>
      </w:r>
      <w:r w:rsidR="00BC2AB2" w:rsidRPr="00BC2AB2">
        <w:rPr>
          <w:rFonts w:ascii="Arial" w:hAnsi="Arial" w:cs="Arial"/>
          <w:sz w:val="24"/>
          <w:szCs w:val="24"/>
          <w:shd w:val="clear" w:color="auto" w:fill="FFFFFF"/>
        </w:rPr>
        <w:t xml:space="preserve">(www.uwtsd.ac.uk, </w:t>
      </w:r>
      <w:r w:rsidR="00BC2AB2">
        <w:rPr>
          <w:rFonts w:ascii="Arial" w:hAnsi="Arial" w:cs="Arial"/>
          <w:sz w:val="24"/>
          <w:szCs w:val="24"/>
          <w:shd w:val="clear" w:color="auto" w:fill="FFFFFF"/>
        </w:rPr>
        <w:t>2024</w:t>
      </w:r>
      <w:r w:rsidR="00BC2AB2" w:rsidRPr="00BC2AB2">
        <w:rPr>
          <w:rFonts w:ascii="Arial" w:hAnsi="Arial" w:cs="Arial"/>
          <w:sz w:val="24"/>
          <w:szCs w:val="24"/>
          <w:shd w:val="clear" w:color="auto" w:fill="FFFFFF"/>
        </w:rPr>
        <w:t>)</w:t>
      </w:r>
      <w:r w:rsidR="00BC2AB2">
        <w:rPr>
          <w:rFonts w:ascii="Arial" w:eastAsia="Times New Roman" w:hAnsi="Arial" w:cs="Arial"/>
          <w:color w:val="000000"/>
          <w:kern w:val="0"/>
          <w:sz w:val="24"/>
          <w:szCs w:val="24"/>
          <w:lang w:eastAsia="en-GB"/>
        </w:rPr>
        <w:t>.</w:t>
      </w:r>
      <w:r w:rsidR="00B011C8" w:rsidRPr="00A913C9">
        <w:rPr>
          <w:rFonts w:ascii="Arial" w:eastAsia="Times New Roman" w:hAnsi="Arial" w:cs="Arial"/>
          <w:color w:val="000000"/>
          <w:kern w:val="0"/>
          <w:sz w:val="24"/>
          <w:szCs w:val="24"/>
          <w:lang w:eastAsia="en-GB"/>
        </w:rPr>
        <w:t xml:space="preserve"> They were set up to safeguard research participants' rights and promote a long-term research environment. These boards are tasked with determining whether a research design complies with institutional ethics guidelines and makes the required risk assessment easier. </w:t>
      </w:r>
      <w:r w:rsidR="00B9136D">
        <w:rPr>
          <w:rFonts w:ascii="Arial" w:eastAsia="Times New Roman" w:hAnsi="Arial" w:cs="Arial"/>
          <w:color w:val="000000"/>
          <w:kern w:val="0"/>
          <w:sz w:val="24"/>
          <w:szCs w:val="24"/>
          <w:lang w:eastAsia="en-GB"/>
        </w:rPr>
        <w:t xml:space="preserve"> </w:t>
      </w:r>
      <w:r w:rsidR="00B011C8" w:rsidRPr="00A913C9">
        <w:rPr>
          <w:rFonts w:ascii="Arial" w:eastAsia="Times New Roman" w:hAnsi="Arial" w:cs="Arial"/>
          <w:color w:val="000000"/>
          <w:kern w:val="0"/>
          <w:sz w:val="24"/>
          <w:szCs w:val="24"/>
          <w:lang w:eastAsia="en-GB"/>
        </w:rPr>
        <w:t>International declarations and national laws both recognise the importance of ethical review, which is now a required practice in all universities and research institutions across the globe (Bos, 2020)</w:t>
      </w:r>
      <w:r w:rsidR="00B011C8">
        <w:rPr>
          <w:rFonts w:ascii="Arial" w:eastAsia="Times New Roman" w:hAnsi="Arial" w:cs="Arial"/>
          <w:color w:val="000000"/>
          <w:kern w:val="0"/>
          <w:sz w:val="24"/>
          <w:szCs w:val="24"/>
          <w:lang w:eastAsia="en-GB"/>
        </w:rPr>
        <w:t>.</w:t>
      </w:r>
      <w:r w:rsidR="00B011C8" w:rsidRPr="00A913C9">
        <w:rPr>
          <w:rFonts w:ascii="Arial" w:eastAsia="Times New Roman" w:hAnsi="Arial" w:cs="Arial"/>
          <w:color w:val="000000"/>
          <w:kern w:val="0"/>
          <w:sz w:val="24"/>
          <w:szCs w:val="24"/>
          <w:lang w:eastAsia="en-GB"/>
        </w:rPr>
        <w:t> </w:t>
      </w:r>
      <w:r w:rsidRPr="00A913C9">
        <w:rPr>
          <w:rFonts w:ascii="Arial" w:eastAsia="Times New Roman" w:hAnsi="Arial" w:cs="Arial"/>
          <w:color w:val="000000"/>
          <w:kern w:val="0"/>
          <w:sz w:val="24"/>
          <w:szCs w:val="24"/>
          <w:lang w:eastAsia="en-GB"/>
        </w:rPr>
        <w:t xml:space="preserve">The study also adhered to the requirements of the General Data Protection Regulation and followed strict guidelines set out by </w:t>
      </w:r>
      <w:r w:rsidR="00BC2AB2">
        <w:rPr>
          <w:rFonts w:ascii="Arial" w:eastAsia="Times New Roman" w:hAnsi="Arial" w:cs="Arial"/>
          <w:color w:val="000000"/>
          <w:kern w:val="0"/>
          <w:sz w:val="24"/>
          <w:szCs w:val="24"/>
          <w:lang w:eastAsia="en-GB"/>
        </w:rPr>
        <w:t>university</w:t>
      </w:r>
      <w:r w:rsidRPr="00A913C9">
        <w:rPr>
          <w:rFonts w:ascii="Arial" w:eastAsia="Times New Roman" w:hAnsi="Arial" w:cs="Arial"/>
          <w:color w:val="000000"/>
          <w:kern w:val="0"/>
          <w:sz w:val="24"/>
          <w:szCs w:val="24"/>
          <w:lang w:eastAsia="en-GB"/>
        </w:rPr>
        <w:t xml:space="preserve"> policies</w:t>
      </w:r>
      <w:r>
        <w:rPr>
          <w:rFonts w:ascii="Arial" w:eastAsia="Times New Roman" w:hAnsi="Arial" w:cs="Arial"/>
          <w:color w:val="000000"/>
          <w:kern w:val="0"/>
          <w:sz w:val="24"/>
          <w:szCs w:val="24"/>
          <w:lang w:eastAsia="en-GB"/>
        </w:rPr>
        <w:t xml:space="preserve"> in relation to how the data would be managed. </w:t>
      </w:r>
    </w:p>
    <w:p w14:paraId="7E0E7C48" w14:textId="77777777" w:rsidR="00B011C8" w:rsidRDefault="00B011C8" w:rsidP="007D19B5">
      <w:pPr>
        <w:suppressAutoHyphens w:val="0"/>
        <w:autoSpaceDN/>
        <w:spacing w:after="0" w:line="360" w:lineRule="auto"/>
        <w:jc w:val="both"/>
        <w:textAlignment w:val="baseline"/>
        <w:rPr>
          <w:rFonts w:ascii="Arial" w:eastAsia="Times New Roman" w:hAnsi="Arial" w:cs="Arial"/>
          <w:color w:val="000000"/>
          <w:kern w:val="0"/>
          <w:sz w:val="24"/>
          <w:szCs w:val="24"/>
          <w:lang w:eastAsia="en-GB"/>
        </w:rPr>
      </w:pPr>
    </w:p>
    <w:p w14:paraId="450D6E7E" w14:textId="3E3AC681" w:rsidR="007D19B5" w:rsidRDefault="129D4474" w:rsidP="007D19B5">
      <w:pPr>
        <w:suppressAutoHyphens w:val="0"/>
        <w:autoSpaceDN/>
        <w:spacing w:after="0" w:line="360" w:lineRule="auto"/>
        <w:jc w:val="both"/>
        <w:textAlignment w:val="baseline"/>
        <w:rPr>
          <w:rFonts w:ascii="Arial" w:eastAsia="Times New Roman" w:hAnsi="Arial" w:cs="Arial"/>
          <w:color w:val="000000"/>
          <w:kern w:val="0"/>
          <w:sz w:val="24"/>
          <w:szCs w:val="24"/>
          <w:lang w:eastAsia="en-GB"/>
        </w:rPr>
      </w:pPr>
      <w:r>
        <w:rPr>
          <w:rFonts w:ascii="Arial" w:eastAsia="Times New Roman" w:hAnsi="Arial" w:cs="Arial"/>
          <w:color w:val="000000"/>
          <w:kern w:val="0"/>
          <w:sz w:val="24"/>
          <w:szCs w:val="24"/>
          <w:lang w:eastAsia="en-GB"/>
        </w:rPr>
        <w:t>Participants were informed prior to participation how their information</w:t>
      </w:r>
      <w:r w:rsidR="0A0A1639">
        <w:rPr>
          <w:rFonts w:ascii="Arial" w:eastAsia="Times New Roman" w:hAnsi="Arial" w:cs="Arial"/>
          <w:color w:val="000000"/>
          <w:kern w:val="0"/>
          <w:sz w:val="24"/>
          <w:szCs w:val="24"/>
          <w:lang w:eastAsia="en-GB"/>
        </w:rPr>
        <w:t xml:space="preserve"> and data collected</w:t>
      </w:r>
      <w:r>
        <w:rPr>
          <w:rFonts w:ascii="Arial" w:eastAsia="Times New Roman" w:hAnsi="Arial" w:cs="Arial"/>
          <w:color w:val="000000"/>
          <w:kern w:val="0"/>
          <w:sz w:val="24"/>
          <w:szCs w:val="24"/>
          <w:lang w:eastAsia="en-GB"/>
        </w:rPr>
        <w:t xml:space="preserve"> would be </w:t>
      </w:r>
      <w:r w:rsidR="742B59DD">
        <w:rPr>
          <w:rFonts w:ascii="Arial" w:eastAsia="Times New Roman" w:hAnsi="Arial" w:cs="Arial"/>
          <w:color w:val="000000"/>
          <w:kern w:val="0"/>
          <w:sz w:val="24"/>
          <w:szCs w:val="24"/>
          <w:lang w:eastAsia="en-GB"/>
        </w:rPr>
        <w:t>us</w:t>
      </w:r>
      <w:r>
        <w:rPr>
          <w:rFonts w:ascii="Arial" w:eastAsia="Times New Roman" w:hAnsi="Arial" w:cs="Arial"/>
          <w:color w:val="000000"/>
          <w:kern w:val="0"/>
          <w:sz w:val="24"/>
          <w:szCs w:val="24"/>
          <w:lang w:eastAsia="en-GB"/>
        </w:rPr>
        <w:t>ed</w:t>
      </w:r>
      <w:r w:rsidR="742B59DD">
        <w:rPr>
          <w:rFonts w:ascii="Arial" w:eastAsia="Times New Roman" w:hAnsi="Arial" w:cs="Arial"/>
          <w:color w:val="000000"/>
          <w:kern w:val="0"/>
          <w:sz w:val="24"/>
          <w:szCs w:val="24"/>
          <w:lang w:eastAsia="en-GB"/>
        </w:rPr>
        <w:t xml:space="preserve"> within the research</w:t>
      </w:r>
      <w:r>
        <w:rPr>
          <w:rFonts w:ascii="Arial" w:eastAsia="Times New Roman" w:hAnsi="Arial" w:cs="Arial"/>
          <w:color w:val="000000"/>
          <w:kern w:val="0"/>
          <w:sz w:val="24"/>
          <w:szCs w:val="24"/>
          <w:lang w:eastAsia="en-GB"/>
        </w:rPr>
        <w:t xml:space="preserve">. Participation was completely anonymised </w:t>
      </w:r>
      <w:r>
        <w:rPr>
          <w:rFonts w:ascii="Arial" w:eastAsia="Times New Roman" w:hAnsi="Arial" w:cs="Arial"/>
          <w:color w:val="000000"/>
          <w:kern w:val="0"/>
          <w:sz w:val="24"/>
          <w:szCs w:val="24"/>
          <w:lang w:eastAsia="en-GB"/>
        </w:rPr>
        <w:lastRenderedPageBreak/>
        <w:t>using the online smart</w:t>
      </w:r>
      <w:r w:rsidR="0D854513">
        <w:rPr>
          <w:rFonts w:ascii="Arial" w:eastAsia="Times New Roman" w:hAnsi="Arial" w:cs="Arial"/>
          <w:color w:val="000000"/>
          <w:kern w:val="0"/>
          <w:sz w:val="24"/>
          <w:szCs w:val="24"/>
          <w:lang w:eastAsia="en-GB"/>
        </w:rPr>
        <w:t xml:space="preserve"> </w:t>
      </w:r>
      <w:r>
        <w:rPr>
          <w:rFonts w:ascii="Arial" w:eastAsia="Times New Roman" w:hAnsi="Arial" w:cs="Arial"/>
          <w:color w:val="000000"/>
          <w:kern w:val="0"/>
          <w:sz w:val="24"/>
          <w:szCs w:val="24"/>
          <w:lang w:eastAsia="en-GB"/>
        </w:rPr>
        <w:t xml:space="preserve">survey tool, there was no personal details recorded that would allow the researcher to identify who participated. </w:t>
      </w:r>
    </w:p>
    <w:p w14:paraId="5D6E39E1" w14:textId="77777777" w:rsidR="007D19B5" w:rsidRDefault="007D19B5" w:rsidP="007D19B5">
      <w:pPr>
        <w:suppressAutoHyphens w:val="0"/>
        <w:autoSpaceDN/>
        <w:spacing w:after="0" w:line="360" w:lineRule="auto"/>
        <w:jc w:val="both"/>
        <w:textAlignment w:val="baseline"/>
        <w:rPr>
          <w:rFonts w:ascii="Arial" w:eastAsia="Times New Roman" w:hAnsi="Arial" w:cs="Arial"/>
          <w:color w:val="000000"/>
          <w:kern w:val="0"/>
          <w:sz w:val="24"/>
          <w:szCs w:val="24"/>
          <w:lang w:eastAsia="en-GB"/>
        </w:rPr>
      </w:pPr>
    </w:p>
    <w:p w14:paraId="0F69C6F6" w14:textId="4A7A0086" w:rsidR="002D40E6" w:rsidRDefault="0D854513" w:rsidP="00A913C9">
      <w:pPr>
        <w:suppressAutoHyphens w:val="0"/>
        <w:autoSpaceDN/>
        <w:spacing w:after="0" w:line="360" w:lineRule="auto"/>
        <w:jc w:val="both"/>
        <w:textAlignment w:val="baseline"/>
        <w:rPr>
          <w:rFonts w:ascii="Arial" w:eastAsia="Times New Roman" w:hAnsi="Arial" w:cs="Arial"/>
          <w:color w:val="000000"/>
          <w:kern w:val="0"/>
          <w:sz w:val="24"/>
          <w:szCs w:val="24"/>
          <w:lang w:eastAsia="en-GB"/>
        </w:rPr>
      </w:pPr>
      <w:r>
        <w:rPr>
          <w:rFonts w:ascii="Arial" w:eastAsia="Times New Roman" w:hAnsi="Arial" w:cs="Arial"/>
          <w:color w:val="000000"/>
          <w:kern w:val="0"/>
          <w:sz w:val="24"/>
          <w:szCs w:val="24"/>
          <w:lang w:eastAsia="en-GB"/>
        </w:rPr>
        <w:t>Details were provided</w:t>
      </w:r>
      <w:r w:rsidR="096A1F09">
        <w:rPr>
          <w:rFonts w:ascii="Arial" w:eastAsia="Times New Roman" w:hAnsi="Arial" w:cs="Arial"/>
          <w:color w:val="000000"/>
          <w:kern w:val="0"/>
          <w:sz w:val="24"/>
          <w:szCs w:val="24"/>
          <w:lang w:eastAsia="en-GB"/>
        </w:rPr>
        <w:t xml:space="preserve"> to participants</w:t>
      </w:r>
      <w:r w:rsidR="2BCB00B5">
        <w:rPr>
          <w:rFonts w:ascii="Arial" w:eastAsia="Times New Roman" w:hAnsi="Arial" w:cs="Arial"/>
          <w:color w:val="000000"/>
          <w:kern w:val="0"/>
          <w:sz w:val="24"/>
          <w:szCs w:val="24"/>
          <w:lang w:eastAsia="en-GB"/>
        </w:rPr>
        <w:t>,</w:t>
      </w:r>
      <w:r>
        <w:rPr>
          <w:rFonts w:ascii="Arial" w:eastAsia="Times New Roman" w:hAnsi="Arial" w:cs="Arial"/>
          <w:color w:val="000000"/>
          <w:kern w:val="0"/>
          <w:sz w:val="24"/>
          <w:szCs w:val="24"/>
          <w:lang w:eastAsia="en-GB"/>
        </w:rPr>
        <w:t xml:space="preserve"> when the sa</w:t>
      </w:r>
      <w:r w:rsidR="0CFF6723">
        <w:rPr>
          <w:rFonts w:ascii="Arial" w:eastAsia="Times New Roman" w:hAnsi="Arial" w:cs="Arial"/>
          <w:color w:val="000000"/>
          <w:kern w:val="0"/>
          <w:sz w:val="24"/>
          <w:szCs w:val="24"/>
          <w:lang w:eastAsia="en-GB"/>
        </w:rPr>
        <w:t>m</w:t>
      </w:r>
      <w:r>
        <w:rPr>
          <w:rFonts w:ascii="Arial" w:eastAsia="Times New Roman" w:hAnsi="Arial" w:cs="Arial"/>
          <w:color w:val="000000"/>
          <w:kern w:val="0"/>
          <w:sz w:val="24"/>
          <w:szCs w:val="24"/>
          <w:lang w:eastAsia="en-GB"/>
        </w:rPr>
        <w:t>ple w</w:t>
      </w:r>
      <w:r w:rsidR="096A1F09">
        <w:rPr>
          <w:rFonts w:ascii="Arial" w:eastAsia="Times New Roman" w:hAnsi="Arial" w:cs="Arial"/>
          <w:color w:val="000000"/>
          <w:kern w:val="0"/>
          <w:sz w:val="24"/>
          <w:szCs w:val="24"/>
          <w:lang w:eastAsia="en-GB"/>
        </w:rPr>
        <w:t>ere</w:t>
      </w:r>
      <w:r>
        <w:rPr>
          <w:rFonts w:ascii="Arial" w:eastAsia="Times New Roman" w:hAnsi="Arial" w:cs="Arial"/>
          <w:color w:val="000000"/>
          <w:kern w:val="0"/>
          <w:sz w:val="24"/>
          <w:szCs w:val="24"/>
          <w:lang w:eastAsia="en-GB"/>
        </w:rPr>
        <w:t xml:space="preserve"> recruited</w:t>
      </w:r>
      <w:r w:rsidR="096A1F09">
        <w:rPr>
          <w:rFonts w:ascii="Arial" w:eastAsia="Times New Roman" w:hAnsi="Arial" w:cs="Arial"/>
          <w:color w:val="000000"/>
          <w:kern w:val="0"/>
          <w:sz w:val="24"/>
          <w:szCs w:val="24"/>
          <w:lang w:eastAsia="en-GB"/>
        </w:rPr>
        <w:t>,</w:t>
      </w:r>
      <w:r>
        <w:rPr>
          <w:rFonts w:ascii="Arial" w:eastAsia="Times New Roman" w:hAnsi="Arial" w:cs="Arial"/>
          <w:color w:val="000000"/>
          <w:kern w:val="0"/>
          <w:sz w:val="24"/>
          <w:szCs w:val="24"/>
          <w:lang w:eastAsia="en-GB"/>
        </w:rPr>
        <w:t xml:space="preserve"> regarding the nature of </w:t>
      </w:r>
      <w:r w:rsidR="096A1F09">
        <w:rPr>
          <w:rFonts w:ascii="Arial" w:eastAsia="Times New Roman" w:hAnsi="Arial" w:cs="Arial"/>
          <w:color w:val="000000"/>
          <w:kern w:val="0"/>
          <w:sz w:val="24"/>
          <w:szCs w:val="24"/>
          <w:lang w:eastAsia="en-GB"/>
        </w:rPr>
        <w:t>their participation</w:t>
      </w:r>
      <w:r w:rsidR="6AB87394">
        <w:rPr>
          <w:rFonts w:ascii="Arial" w:eastAsia="Times New Roman" w:hAnsi="Arial" w:cs="Arial"/>
          <w:color w:val="000000"/>
          <w:kern w:val="0"/>
          <w:sz w:val="24"/>
          <w:szCs w:val="24"/>
          <w:lang w:eastAsia="en-GB"/>
        </w:rPr>
        <w:t>.  T</w:t>
      </w:r>
      <w:r w:rsidR="2278C035" w:rsidRPr="00A913C9">
        <w:rPr>
          <w:rFonts w:ascii="Arial" w:eastAsia="Times New Roman" w:hAnsi="Arial" w:cs="Arial"/>
          <w:color w:val="000000"/>
          <w:kern w:val="0"/>
          <w:sz w:val="24"/>
          <w:szCs w:val="24"/>
          <w:lang w:eastAsia="en-GB"/>
        </w:rPr>
        <w:t>his guarantee</w:t>
      </w:r>
      <w:r w:rsidR="3694C908">
        <w:rPr>
          <w:rFonts w:ascii="Arial" w:eastAsia="Times New Roman" w:hAnsi="Arial" w:cs="Arial"/>
          <w:color w:val="000000"/>
          <w:kern w:val="0"/>
          <w:sz w:val="24"/>
          <w:szCs w:val="24"/>
          <w:lang w:eastAsia="en-GB"/>
        </w:rPr>
        <w:t>d that</w:t>
      </w:r>
      <w:r w:rsidR="2278C035" w:rsidRPr="00A913C9">
        <w:rPr>
          <w:rFonts w:ascii="Arial" w:eastAsia="Times New Roman" w:hAnsi="Arial" w:cs="Arial"/>
          <w:color w:val="000000"/>
          <w:kern w:val="0"/>
          <w:sz w:val="24"/>
          <w:szCs w:val="24"/>
          <w:lang w:eastAsia="en-GB"/>
        </w:rPr>
        <w:t xml:space="preserve"> </w:t>
      </w:r>
      <w:r w:rsidR="2BCB00B5">
        <w:rPr>
          <w:rFonts w:ascii="Arial" w:eastAsia="Times New Roman" w:hAnsi="Arial" w:cs="Arial"/>
          <w:color w:val="000000"/>
          <w:kern w:val="0"/>
          <w:sz w:val="24"/>
          <w:szCs w:val="24"/>
          <w:lang w:eastAsia="en-GB"/>
        </w:rPr>
        <w:t xml:space="preserve">informed </w:t>
      </w:r>
      <w:r w:rsidR="2278C035" w:rsidRPr="00A913C9">
        <w:rPr>
          <w:rFonts w:ascii="Arial" w:eastAsia="Times New Roman" w:hAnsi="Arial" w:cs="Arial"/>
          <w:color w:val="000000"/>
          <w:kern w:val="0"/>
          <w:sz w:val="24"/>
          <w:szCs w:val="24"/>
          <w:lang w:eastAsia="en-GB"/>
        </w:rPr>
        <w:t xml:space="preserve">consent </w:t>
      </w:r>
      <w:r w:rsidR="3694C908">
        <w:rPr>
          <w:rFonts w:ascii="Arial" w:eastAsia="Times New Roman" w:hAnsi="Arial" w:cs="Arial"/>
          <w:color w:val="000000"/>
          <w:kern w:val="0"/>
          <w:sz w:val="24"/>
          <w:szCs w:val="24"/>
          <w:lang w:eastAsia="en-GB"/>
        </w:rPr>
        <w:t>was</w:t>
      </w:r>
      <w:r w:rsidR="2278C035" w:rsidRPr="00A913C9">
        <w:rPr>
          <w:rFonts w:ascii="Arial" w:eastAsia="Times New Roman" w:hAnsi="Arial" w:cs="Arial"/>
          <w:color w:val="000000"/>
          <w:kern w:val="0"/>
          <w:sz w:val="24"/>
          <w:szCs w:val="24"/>
          <w:lang w:eastAsia="en-GB"/>
        </w:rPr>
        <w:t xml:space="preserve"> agreed for data to be collated</w:t>
      </w:r>
      <w:r w:rsidR="096A1F09">
        <w:rPr>
          <w:rFonts w:ascii="Arial" w:eastAsia="Times New Roman" w:hAnsi="Arial" w:cs="Arial"/>
          <w:color w:val="000000"/>
          <w:kern w:val="0"/>
          <w:sz w:val="24"/>
          <w:szCs w:val="24"/>
          <w:lang w:eastAsia="en-GB"/>
        </w:rPr>
        <w:t xml:space="preserve"> prior to participation</w:t>
      </w:r>
      <w:r w:rsidR="3694C908">
        <w:rPr>
          <w:rFonts w:ascii="Arial" w:eastAsia="Times New Roman" w:hAnsi="Arial" w:cs="Arial"/>
          <w:color w:val="000000"/>
          <w:kern w:val="0"/>
          <w:sz w:val="24"/>
          <w:szCs w:val="24"/>
          <w:lang w:eastAsia="en-GB"/>
        </w:rPr>
        <w:t>.  The</w:t>
      </w:r>
      <w:r w:rsidR="2278C035" w:rsidRPr="00A913C9">
        <w:rPr>
          <w:rFonts w:ascii="Arial" w:eastAsia="Times New Roman" w:hAnsi="Arial" w:cs="Arial"/>
          <w:color w:val="000000"/>
          <w:kern w:val="0"/>
          <w:sz w:val="24"/>
          <w:szCs w:val="24"/>
          <w:lang w:eastAsia="en-GB"/>
        </w:rPr>
        <w:t xml:space="preserve"> consent form and information sheet </w:t>
      </w:r>
      <w:r w:rsidR="3694C908">
        <w:rPr>
          <w:rFonts w:ascii="Arial" w:eastAsia="Times New Roman" w:hAnsi="Arial" w:cs="Arial"/>
          <w:color w:val="000000"/>
          <w:kern w:val="0"/>
          <w:sz w:val="24"/>
          <w:szCs w:val="24"/>
          <w:lang w:eastAsia="en-GB"/>
        </w:rPr>
        <w:t xml:space="preserve">can be found in </w:t>
      </w:r>
      <w:r w:rsidR="2278C035" w:rsidRPr="00A913C9">
        <w:rPr>
          <w:rFonts w:ascii="Arial" w:eastAsia="Times New Roman" w:hAnsi="Arial" w:cs="Arial"/>
          <w:color w:val="000000"/>
          <w:kern w:val="0"/>
          <w:sz w:val="24"/>
          <w:szCs w:val="24"/>
          <w:lang w:eastAsia="en-GB"/>
        </w:rPr>
        <w:t xml:space="preserve">appendix </w:t>
      </w:r>
      <w:r w:rsidR="3694C908">
        <w:rPr>
          <w:rFonts w:ascii="Arial" w:eastAsia="Times New Roman" w:hAnsi="Arial" w:cs="Arial"/>
          <w:color w:val="000000"/>
          <w:kern w:val="0"/>
          <w:sz w:val="24"/>
          <w:szCs w:val="24"/>
          <w:lang w:eastAsia="en-GB"/>
        </w:rPr>
        <w:t>2</w:t>
      </w:r>
      <w:r w:rsidR="2278C035" w:rsidRPr="00A913C9">
        <w:rPr>
          <w:rFonts w:ascii="Arial" w:eastAsia="Times New Roman" w:hAnsi="Arial" w:cs="Arial"/>
          <w:color w:val="000000"/>
          <w:kern w:val="0"/>
          <w:sz w:val="24"/>
          <w:szCs w:val="24"/>
          <w:lang w:eastAsia="en-GB"/>
        </w:rPr>
        <w:t xml:space="preserve"> </w:t>
      </w:r>
      <w:r w:rsidR="3694C908">
        <w:rPr>
          <w:rFonts w:ascii="Arial" w:eastAsia="Times New Roman" w:hAnsi="Arial" w:cs="Arial"/>
          <w:color w:val="000000"/>
          <w:kern w:val="0"/>
          <w:sz w:val="24"/>
          <w:szCs w:val="24"/>
          <w:lang w:eastAsia="en-GB"/>
        </w:rPr>
        <w:t>and was</w:t>
      </w:r>
      <w:r w:rsidR="2278C035" w:rsidRPr="00A913C9">
        <w:rPr>
          <w:rFonts w:ascii="Arial" w:eastAsia="Times New Roman" w:hAnsi="Arial" w:cs="Arial"/>
          <w:color w:val="000000"/>
          <w:kern w:val="0"/>
          <w:sz w:val="24"/>
          <w:szCs w:val="24"/>
          <w:lang w:eastAsia="en-GB"/>
        </w:rPr>
        <w:t xml:space="preserve"> attached with the survey. </w:t>
      </w:r>
      <w:r w:rsidR="3694C908">
        <w:rPr>
          <w:rFonts w:ascii="Arial" w:eastAsia="Times New Roman" w:hAnsi="Arial" w:cs="Arial"/>
          <w:color w:val="000000"/>
          <w:kern w:val="0"/>
          <w:sz w:val="24"/>
          <w:szCs w:val="24"/>
          <w:lang w:eastAsia="en-GB"/>
        </w:rPr>
        <w:t>P</w:t>
      </w:r>
      <w:r w:rsidR="2278C035" w:rsidRPr="00A913C9">
        <w:rPr>
          <w:rFonts w:ascii="Arial" w:eastAsia="Times New Roman" w:hAnsi="Arial" w:cs="Arial"/>
          <w:color w:val="000000"/>
          <w:kern w:val="0"/>
          <w:sz w:val="24"/>
          <w:szCs w:val="24"/>
          <w:lang w:eastAsia="en-GB"/>
        </w:rPr>
        <w:t>resenting these information documents ensure</w:t>
      </w:r>
      <w:r w:rsidR="3694C908">
        <w:rPr>
          <w:rFonts w:ascii="Arial" w:eastAsia="Times New Roman" w:hAnsi="Arial" w:cs="Arial"/>
          <w:color w:val="000000"/>
          <w:kern w:val="0"/>
          <w:sz w:val="24"/>
          <w:szCs w:val="24"/>
          <w:lang w:eastAsia="en-GB"/>
        </w:rPr>
        <w:t>s</w:t>
      </w:r>
      <w:r w:rsidR="2278C035" w:rsidRPr="00A913C9">
        <w:rPr>
          <w:rFonts w:ascii="Arial" w:eastAsia="Times New Roman" w:hAnsi="Arial" w:cs="Arial"/>
          <w:color w:val="000000"/>
          <w:kern w:val="0"/>
          <w:sz w:val="24"/>
          <w:szCs w:val="24"/>
          <w:lang w:eastAsia="en-GB"/>
        </w:rPr>
        <w:t xml:space="preserve"> the participants </w:t>
      </w:r>
      <w:r w:rsidR="3694C908">
        <w:rPr>
          <w:rFonts w:ascii="Arial" w:eastAsia="Times New Roman" w:hAnsi="Arial" w:cs="Arial"/>
          <w:color w:val="000000"/>
          <w:kern w:val="0"/>
          <w:sz w:val="24"/>
          <w:szCs w:val="24"/>
          <w:lang w:eastAsia="en-GB"/>
        </w:rPr>
        <w:t>understand</w:t>
      </w:r>
      <w:r w:rsidR="2278C035" w:rsidRPr="00A913C9">
        <w:rPr>
          <w:rFonts w:ascii="Arial" w:eastAsia="Times New Roman" w:hAnsi="Arial" w:cs="Arial"/>
          <w:color w:val="000000"/>
          <w:kern w:val="0"/>
          <w:sz w:val="24"/>
          <w:szCs w:val="24"/>
          <w:lang w:eastAsia="en-GB"/>
        </w:rPr>
        <w:t xml:space="preserve"> the nature of </w:t>
      </w:r>
      <w:r w:rsidR="3694C908">
        <w:rPr>
          <w:rFonts w:ascii="Arial" w:eastAsia="Times New Roman" w:hAnsi="Arial" w:cs="Arial"/>
          <w:color w:val="000000"/>
          <w:kern w:val="0"/>
          <w:sz w:val="24"/>
          <w:szCs w:val="24"/>
          <w:lang w:eastAsia="en-GB"/>
        </w:rPr>
        <w:t>the</w:t>
      </w:r>
      <w:r w:rsidR="2278C035" w:rsidRPr="00A913C9">
        <w:rPr>
          <w:rFonts w:ascii="Arial" w:eastAsia="Times New Roman" w:hAnsi="Arial" w:cs="Arial"/>
          <w:color w:val="000000"/>
          <w:kern w:val="0"/>
          <w:sz w:val="24"/>
          <w:szCs w:val="24"/>
          <w:lang w:eastAsia="en-GB"/>
        </w:rPr>
        <w:t xml:space="preserve"> research and how data collated from the questionnaire will be </w:t>
      </w:r>
      <w:r w:rsidR="6AB87394">
        <w:rPr>
          <w:rFonts w:ascii="Arial" w:eastAsia="Times New Roman" w:hAnsi="Arial" w:cs="Arial"/>
          <w:color w:val="000000"/>
          <w:kern w:val="0"/>
          <w:sz w:val="24"/>
          <w:szCs w:val="24"/>
          <w:lang w:eastAsia="en-GB"/>
        </w:rPr>
        <w:t>used</w:t>
      </w:r>
      <w:r w:rsidR="2278C035" w:rsidRPr="00A913C9">
        <w:rPr>
          <w:rFonts w:ascii="Arial" w:eastAsia="Times New Roman" w:hAnsi="Arial" w:cs="Arial"/>
          <w:color w:val="000000"/>
          <w:kern w:val="0"/>
          <w:sz w:val="24"/>
          <w:szCs w:val="24"/>
          <w:lang w:eastAsia="en-GB"/>
        </w:rPr>
        <w:t xml:space="preserve">. Those who participated were advised, prior to participation, that completion of the questionnaire was </w:t>
      </w:r>
      <w:r w:rsidR="29B0FA30" w:rsidRPr="00A913C9">
        <w:rPr>
          <w:rFonts w:ascii="Arial" w:eastAsia="Times New Roman" w:hAnsi="Arial" w:cs="Arial"/>
          <w:color w:val="000000"/>
          <w:kern w:val="0"/>
          <w:sz w:val="24"/>
          <w:szCs w:val="24"/>
          <w:lang w:eastAsia="en-GB"/>
        </w:rPr>
        <w:t>anonymous,</w:t>
      </w:r>
      <w:r w:rsidR="2278C035" w:rsidRPr="00A913C9">
        <w:rPr>
          <w:rFonts w:ascii="Arial" w:eastAsia="Times New Roman" w:hAnsi="Arial" w:cs="Arial"/>
          <w:color w:val="000000"/>
          <w:kern w:val="0"/>
          <w:sz w:val="24"/>
          <w:szCs w:val="24"/>
          <w:lang w:eastAsia="en-GB"/>
        </w:rPr>
        <w:t xml:space="preserve"> and </w:t>
      </w:r>
      <w:r w:rsidR="3694C908">
        <w:rPr>
          <w:rFonts w:ascii="Arial" w:eastAsia="Times New Roman" w:hAnsi="Arial" w:cs="Arial"/>
          <w:color w:val="000000"/>
          <w:kern w:val="0"/>
          <w:sz w:val="24"/>
          <w:szCs w:val="24"/>
          <w:lang w:eastAsia="en-GB"/>
        </w:rPr>
        <w:t xml:space="preserve">the online survey was </w:t>
      </w:r>
      <w:r w:rsidR="2278C035" w:rsidRPr="00A913C9">
        <w:rPr>
          <w:rFonts w:ascii="Arial" w:eastAsia="Times New Roman" w:hAnsi="Arial" w:cs="Arial"/>
          <w:color w:val="000000"/>
          <w:kern w:val="0"/>
          <w:sz w:val="24"/>
          <w:szCs w:val="24"/>
          <w:lang w:eastAsia="en-GB"/>
        </w:rPr>
        <w:t>password protect</w:t>
      </w:r>
      <w:r w:rsidR="3694C908">
        <w:rPr>
          <w:rFonts w:ascii="Arial" w:eastAsia="Times New Roman" w:hAnsi="Arial" w:cs="Arial"/>
          <w:color w:val="000000"/>
          <w:kern w:val="0"/>
          <w:sz w:val="24"/>
          <w:szCs w:val="24"/>
          <w:lang w:eastAsia="en-GB"/>
        </w:rPr>
        <w:t>ed, this</w:t>
      </w:r>
      <w:r w:rsidR="2278C035" w:rsidRPr="00A913C9">
        <w:rPr>
          <w:rFonts w:ascii="Arial" w:eastAsia="Times New Roman" w:hAnsi="Arial" w:cs="Arial"/>
          <w:color w:val="000000"/>
          <w:kern w:val="0"/>
          <w:sz w:val="24"/>
          <w:szCs w:val="24"/>
          <w:lang w:eastAsia="en-GB"/>
        </w:rPr>
        <w:t xml:space="preserve"> ensured that only the researcher was able to access</w:t>
      </w:r>
      <w:r w:rsidR="3694C908">
        <w:rPr>
          <w:rFonts w:ascii="Arial" w:eastAsia="Times New Roman" w:hAnsi="Arial" w:cs="Arial"/>
          <w:color w:val="000000"/>
          <w:kern w:val="0"/>
          <w:sz w:val="24"/>
          <w:szCs w:val="24"/>
          <w:lang w:eastAsia="en-GB"/>
        </w:rPr>
        <w:t xml:space="preserve"> the</w:t>
      </w:r>
      <w:r w:rsidR="31D8AA0E">
        <w:rPr>
          <w:rFonts w:ascii="Arial" w:eastAsia="Times New Roman" w:hAnsi="Arial" w:cs="Arial"/>
          <w:color w:val="000000"/>
          <w:kern w:val="0"/>
          <w:sz w:val="24"/>
          <w:szCs w:val="24"/>
          <w:lang w:eastAsia="en-GB"/>
        </w:rPr>
        <w:t xml:space="preserve"> data</w:t>
      </w:r>
      <w:r w:rsidR="2278C035" w:rsidRPr="00A913C9">
        <w:rPr>
          <w:rFonts w:ascii="Arial" w:eastAsia="Times New Roman" w:hAnsi="Arial" w:cs="Arial"/>
          <w:color w:val="000000"/>
          <w:kern w:val="0"/>
          <w:sz w:val="24"/>
          <w:szCs w:val="24"/>
          <w:lang w:eastAsia="en-GB"/>
        </w:rPr>
        <w:t>. </w:t>
      </w:r>
    </w:p>
    <w:p w14:paraId="2624E22F" w14:textId="77777777" w:rsidR="00C1134E" w:rsidRDefault="00C1134E" w:rsidP="002E50F3">
      <w:pPr>
        <w:suppressAutoHyphens w:val="0"/>
        <w:autoSpaceDN/>
        <w:spacing w:after="0" w:line="240" w:lineRule="auto"/>
        <w:textAlignment w:val="baseline"/>
        <w:rPr>
          <w:rFonts w:ascii="Arial" w:hAnsi="Arial" w:cs="Arial"/>
          <w:sz w:val="24"/>
          <w:szCs w:val="24"/>
        </w:rPr>
      </w:pPr>
    </w:p>
    <w:p w14:paraId="593F503B" w14:textId="7CA2EA0A" w:rsidR="002E50F3" w:rsidRDefault="002E50F3" w:rsidP="002E50F3">
      <w:pPr>
        <w:suppressAutoHyphens w:val="0"/>
        <w:autoSpaceDN/>
        <w:spacing w:after="0" w:line="240" w:lineRule="auto"/>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3.</w:t>
      </w:r>
      <w:r w:rsidR="00C1134E">
        <w:rPr>
          <w:rFonts w:ascii="Arial" w:eastAsia="Times New Roman" w:hAnsi="Arial" w:cs="Arial"/>
          <w:kern w:val="0"/>
          <w:sz w:val="24"/>
          <w:szCs w:val="24"/>
          <w:lang w:eastAsia="en-GB"/>
        </w:rPr>
        <w:t>6</w:t>
      </w:r>
      <w:r w:rsidRPr="002E50F3">
        <w:rPr>
          <w:rFonts w:eastAsia="Times New Roman" w:cs="Calibri"/>
          <w:kern w:val="0"/>
          <w:sz w:val="24"/>
          <w:szCs w:val="24"/>
          <w:lang w:eastAsia="en-GB"/>
        </w:rPr>
        <w:tab/>
      </w:r>
      <w:r w:rsidRPr="002E50F3">
        <w:rPr>
          <w:rFonts w:ascii="Arial" w:eastAsia="Times New Roman" w:hAnsi="Arial" w:cs="Arial"/>
          <w:i/>
          <w:iCs/>
          <w:kern w:val="0"/>
          <w:sz w:val="24"/>
          <w:szCs w:val="24"/>
          <w:lang w:eastAsia="en-GB"/>
        </w:rPr>
        <w:t>Results</w:t>
      </w:r>
      <w:r>
        <w:rPr>
          <w:rFonts w:ascii="Arial" w:eastAsia="Times New Roman" w:hAnsi="Arial" w:cs="Arial"/>
          <w:b/>
          <w:bCs/>
          <w:i/>
          <w:iCs/>
          <w:kern w:val="0"/>
          <w:sz w:val="24"/>
          <w:szCs w:val="24"/>
          <w:lang w:eastAsia="en-GB"/>
        </w:rPr>
        <w:t>.</w:t>
      </w:r>
      <w:r w:rsidRPr="002E50F3">
        <w:rPr>
          <w:rFonts w:ascii="Arial" w:eastAsia="Times New Roman" w:hAnsi="Arial" w:cs="Arial"/>
          <w:b/>
          <w:bCs/>
          <w:i/>
          <w:iCs/>
          <w:kern w:val="0"/>
          <w:sz w:val="24"/>
          <w:szCs w:val="24"/>
          <w:lang w:eastAsia="en-GB"/>
        </w:rPr>
        <w:t> </w:t>
      </w:r>
      <w:r w:rsidRPr="002E50F3">
        <w:rPr>
          <w:rFonts w:ascii="Arial" w:eastAsia="Times New Roman" w:hAnsi="Arial" w:cs="Arial"/>
          <w:kern w:val="0"/>
          <w:sz w:val="24"/>
          <w:szCs w:val="24"/>
          <w:lang w:eastAsia="en-GB"/>
        </w:rPr>
        <w:t> </w:t>
      </w:r>
    </w:p>
    <w:p w14:paraId="2EA164BF" w14:textId="77777777" w:rsidR="00C1134E" w:rsidRPr="002E50F3" w:rsidRDefault="00C1134E" w:rsidP="002E50F3">
      <w:pPr>
        <w:suppressAutoHyphens w:val="0"/>
        <w:autoSpaceDN/>
        <w:spacing w:after="0" w:line="240" w:lineRule="auto"/>
        <w:textAlignment w:val="baseline"/>
        <w:rPr>
          <w:rFonts w:ascii="Segoe UI" w:eastAsia="Times New Roman" w:hAnsi="Segoe UI" w:cs="Segoe UI"/>
          <w:kern w:val="0"/>
          <w:sz w:val="18"/>
          <w:szCs w:val="18"/>
          <w:lang w:eastAsia="en-GB"/>
        </w:rPr>
      </w:pPr>
    </w:p>
    <w:p w14:paraId="6CF5D161" w14:textId="205C372B" w:rsidR="002E50F3" w:rsidRPr="002E50F3" w:rsidRDefault="2292F89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Responses to the questionnaire were analysed using descriptive statistics. Descriptives statistics are a way of summarising or organising data, so it is more meaningful to the researcher (</w:t>
      </w:r>
      <w:r w:rsidR="5F29FD04" w:rsidRPr="002E50F3">
        <w:rPr>
          <w:rFonts w:ascii="Arial" w:eastAsia="Times New Roman" w:hAnsi="Arial" w:cs="Arial"/>
          <w:kern w:val="0"/>
          <w:sz w:val="24"/>
          <w:szCs w:val="24"/>
          <w:lang w:eastAsia="en-GB"/>
        </w:rPr>
        <w:t>Clark et al</w:t>
      </w:r>
      <w:r w:rsidRPr="002E50F3">
        <w:rPr>
          <w:rFonts w:ascii="Arial" w:eastAsia="Times New Roman" w:hAnsi="Arial" w:cs="Arial"/>
          <w:kern w:val="0"/>
          <w:sz w:val="24"/>
          <w:szCs w:val="24"/>
          <w:lang w:eastAsia="en-GB"/>
        </w:rPr>
        <w:t>, 2021).  Within the current study, percentages, and frequencies (i.e., the number of times each answer occurs) were generated for participants’ responses to the 10 questions and used to compile the following results. These were summarised by the online smart survey tool and are included as an Appendix (refer appendix 3). </w:t>
      </w:r>
    </w:p>
    <w:p w14:paraId="420093AF" w14:textId="0BB8AFCD" w:rsidR="7EA9C7D2" w:rsidRPr="005A25C1" w:rsidRDefault="002E50F3" w:rsidP="005A25C1">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 </w:t>
      </w:r>
    </w:p>
    <w:p w14:paraId="00D6E968" w14:textId="4BC670C2"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3.</w:t>
      </w:r>
      <w:r w:rsidR="00C1134E">
        <w:rPr>
          <w:rFonts w:ascii="Arial" w:eastAsia="Times New Roman" w:hAnsi="Arial" w:cs="Arial"/>
          <w:kern w:val="0"/>
          <w:sz w:val="24"/>
          <w:szCs w:val="24"/>
          <w:lang w:eastAsia="en-GB"/>
        </w:rPr>
        <w:t>6</w:t>
      </w:r>
      <w:r w:rsidRPr="002E50F3">
        <w:rPr>
          <w:rFonts w:ascii="Arial" w:eastAsia="Times New Roman" w:hAnsi="Arial" w:cs="Arial"/>
          <w:kern w:val="0"/>
          <w:sz w:val="24"/>
          <w:szCs w:val="24"/>
          <w:lang w:eastAsia="en-GB"/>
        </w:rPr>
        <w:t>.1</w:t>
      </w:r>
      <w:r w:rsidRPr="002E50F3">
        <w:rPr>
          <w:rFonts w:ascii="Arial" w:eastAsia="Times New Roman" w:hAnsi="Arial" w:cs="Arial"/>
          <w:kern w:val="0"/>
          <w:sz w:val="24"/>
          <w:szCs w:val="24"/>
          <w:lang w:eastAsia="en-GB"/>
        </w:rPr>
        <w:tab/>
      </w:r>
      <w:r w:rsidRPr="002E50F3">
        <w:rPr>
          <w:rFonts w:ascii="Arial" w:eastAsia="Times New Roman" w:hAnsi="Arial" w:cs="Arial"/>
          <w:i/>
          <w:iCs/>
          <w:kern w:val="0"/>
          <w:sz w:val="24"/>
          <w:szCs w:val="24"/>
          <w:lang w:eastAsia="en-GB"/>
        </w:rPr>
        <w:t>Demographic data.</w:t>
      </w:r>
      <w:r w:rsidRPr="002E50F3">
        <w:rPr>
          <w:rFonts w:ascii="Arial" w:eastAsia="Times New Roman" w:hAnsi="Arial" w:cs="Arial"/>
          <w:kern w:val="0"/>
          <w:sz w:val="24"/>
          <w:szCs w:val="24"/>
          <w:lang w:eastAsia="en-GB"/>
        </w:rPr>
        <w:t> </w:t>
      </w:r>
    </w:p>
    <w:p w14:paraId="4FC4ED6F" w14:textId="79E62D3E"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 xml:space="preserve">Questions 1-4 provide demographic data for the sample and include what department participants work in, </w:t>
      </w:r>
      <w:r w:rsidR="359B2A50" w:rsidRPr="002E50F3">
        <w:rPr>
          <w:rFonts w:ascii="Arial" w:eastAsia="Times New Roman" w:hAnsi="Arial" w:cs="Arial"/>
          <w:kern w:val="0"/>
          <w:sz w:val="24"/>
          <w:szCs w:val="24"/>
          <w:lang w:eastAsia="en-GB"/>
        </w:rPr>
        <w:t xml:space="preserve">their </w:t>
      </w:r>
      <w:r w:rsidRPr="002E50F3">
        <w:rPr>
          <w:rFonts w:ascii="Arial" w:eastAsia="Times New Roman" w:hAnsi="Arial" w:cs="Arial"/>
          <w:kern w:val="0"/>
          <w:sz w:val="24"/>
          <w:szCs w:val="24"/>
          <w:lang w:eastAsia="en-GB"/>
        </w:rPr>
        <w:t xml:space="preserve">gender and nationality.  Of the 64 participants, 87.5% were male and 12.5% female. Only 61 of the 64 provided an answer for nationality with all except 1 of the 61 </w:t>
      </w:r>
      <w:r w:rsidR="004C1C3B" w:rsidRPr="002E50F3">
        <w:rPr>
          <w:rFonts w:ascii="Arial" w:eastAsia="Times New Roman" w:hAnsi="Arial" w:cs="Arial"/>
          <w:kern w:val="0"/>
          <w:sz w:val="24"/>
          <w:szCs w:val="24"/>
          <w:lang w:eastAsia="en-GB"/>
        </w:rPr>
        <w:t xml:space="preserve">who responded </w:t>
      </w:r>
      <w:r w:rsidRPr="002E50F3">
        <w:rPr>
          <w:rFonts w:ascii="Arial" w:eastAsia="Times New Roman" w:hAnsi="Arial" w:cs="Arial"/>
          <w:kern w:val="0"/>
          <w:sz w:val="24"/>
          <w:szCs w:val="24"/>
          <w:lang w:eastAsia="en-GB"/>
        </w:rPr>
        <w:t>with British or Welsh.  Age range categories and types of department participants worked in were defined by the researcher and participants were required to select from multiple choice answers. The results for these questions (Q1 &amp; Q3) are shown in table 1 below. </w:t>
      </w:r>
    </w:p>
    <w:p w14:paraId="7703F96F" w14:textId="4D7A5B9B" w:rsidR="7EA9C7D2" w:rsidRDefault="7EA9C7D2" w:rsidP="7EA9C7D2">
      <w:pPr>
        <w:spacing w:after="0" w:line="360" w:lineRule="auto"/>
        <w:jc w:val="both"/>
        <w:rPr>
          <w:rFonts w:ascii="Arial" w:eastAsia="Times New Roman" w:hAnsi="Arial" w:cs="Arial"/>
          <w:sz w:val="24"/>
          <w:szCs w:val="24"/>
          <w:lang w:eastAsia="en-GB"/>
        </w:rPr>
      </w:pPr>
    </w:p>
    <w:p w14:paraId="50D58D12"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 </w:t>
      </w:r>
    </w:p>
    <w:p w14:paraId="091C0CD1" w14:textId="77777777" w:rsidR="005A25C1" w:rsidRDefault="005A25C1" w:rsidP="002E50F3">
      <w:pPr>
        <w:suppressAutoHyphens w:val="0"/>
        <w:autoSpaceDN/>
        <w:spacing w:after="0" w:line="360" w:lineRule="auto"/>
        <w:jc w:val="both"/>
        <w:textAlignment w:val="baseline"/>
        <w:rPr>
          <w:rFonts w:ascii="Arial" w:eastAsia="Times New Roman" w:hAnsi="Arial" w:cs="Arial"/>
          <w:i/>
          <w:iCs/>
          <w:kern w:val="0"/>
          <w:sz w:val="24"/>
          <w:szCs w:val="24"/>
          <w:lang w:eastAsia="en-GB"/>
        </w:rPr>
      </w:pPr>
    </w:p>
    <w:p w14:paraId="52CABD50" w14:textId="77777777" w:rsidR="005A25C1" w:rsidRDefault="005A25C1" w:rsidP="002E50F3">
      <w:pPr>
        <w:suppressAutoHyphens w:val="0"/>
        <w:autoSpaceDN/>
        <w:spacing w:after="0" w:line="360" w:lineRule="auto"/>
        <w:jc w:val="both"/>
        <w:textAlignment w:val="baseline"/>
        <w:rPr>
          <w:rFonts w:ascii="Arial" w:eastAsia="Times New Roman" w:hAnsi="Arial" w:cs="Arial"/>
          <w:i/>
          <w:iCs/>
          <w:kern w:val="0"/>
          <w:sz w:val="24"/>
          <w:szCs w:val="24"/>
          <w:lang w:eastAsia="en-GB"/>
        </w:rPr>
      </w:pPr>
    </w:p>
    <w:p w14:paraId="2B91D75D" w14:textId="142461DB"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i/>
          <w:iCs/>
          <w:kern w:val="0"/>
          <w:sz w:val="24"/>
          <w:szCs w:val="24"/>
          <w:lang w:eastAsia="en-GB"/>
        </w:rPr>
        <w:lastRenderedPageBreak/>
        <w:t>Table 1: Results for Age Range &amp; Departments for sample.</w:t>
      </w:r>
      <w:r w:rsidRPr="002E50F3">
        <w:rPr>
          <w:rFonts w:ascii="Arial" w:eastAsia="Times New Roman" w:hAnsi="Arial" w:cs="Arial"/>
          <w:kern w:val="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1425"/>
        <w:gridCol w:w="3960"/>
        <w:gridCol w:w="1365"/>
      </w:tblGrid>
      <w:tr w:rsidR="002E50F3" w:rsidRPr="002E50F3" w14:paraId="184743CA" w14:textId="77777777" w:rsidTr="002E50F3">
        <w:trPr>
          <w:trHeight w:val="300"/>
        </w:trPr>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14FFCCE0"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Age range (years) </w:t>
            </w:r>
          </w:p>
        </w:tc>
        <w:tc>
          <w:tcPr>
            <w:tcW w:w="1425" w:type="dxa"/>
            <w:tcBorders>
              <w:top w:val="single" w:sz="6" w:space="0" w:color="000000"/>
              <w:left w:val="single" w:sz="6" w:space="0" w:color="000000"/>
              <w:bottom w:val="single" w:sz="6" w:space="0" w:color="000000"/>
              <w:right w:val="single" w:sz="6" w:space="0" w:color="000000"/>
            </w:tcBorders>
            <w:shd w:val="clear" w:color="auto" w:fill="auto"/>
            <w:hideMark/>
          </w:tcPr>
          <w:p w14:paraId="346368CB" w14:textId="77777777" w:rsidR="002E50F3" w:rsidRPr="002E50F3" w:rsidRDefault="002E50F3" w:rsidP="002E50F3">
            <w:pPr>
              <w:suppressAutoHyphens w:val="0"/>
              <w:autoSpaceDN/>
              <w:spacing w:after="0" w:line="360" w:lineRule="auto"/>
              <w:jc w:val="center"/>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Frequency </w:t>
            </w:r>
          </w:p>
          <w:p w14:paraId="64B80F28" w14:textId="77777777" w:rsidR="002E50F3" w:rsidRPr="002E50F3" w:rsidRDefault="002E50F3" w:rsidP="002E50F3">
            <w:pPr>
              <w:suppressAutoHyphens w:val="0"/>
              <w:autoSpaceDN/>
              <w:spacing w:after="0" w:line="360" w:lineRule="auto"/>
              <w:jc w:val="center"/>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042A6274"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Department worked </w:t>
            </w:r>
          </w:p>
        </w:tc>
        <w:tc>
          <w:tcPr>
            <w:tcW w:w="1365" w:type="dxa"/>
            <w:tcBorders>
              <w:top w:val="single" w:sz="6" w:space="0" w:color="000000"/>
              <w:left w:val="single" w:sz="6" w:space="0" w:color="000000"/>
              <w:bottom w:val="single" w:sz="6" w:space="0" w:color="000000"/>
              <w:right w:val="single" w:sz="6" w:space="0" w:color="000000"/>
            </w:tcBorders>
            <w:shd w:val="clear" w:color="auto" w:fill="auto"/>
            <w:hideMark/>
          </w:tcPr>
          <w:p w14:paraId="690FA559" w14:textId="77777777" w:rsidR="002E50F3" w:rsidRPr="002E50F3" w:rsidRDefault="002E50F3" w:rsidP="002E50F3">
            <w:pPr>
              <w:suppressAutoHyphens w:val="0"/>
              <w:autoSpaceDN/>
              <w:spacing w:after="0" w:line="360" w:lineRule="auto"/>
              <w:jc w:val="center"/>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Frequency (%) </w:t>
            </w:r>
          </w:p>
        </w:tc>
      </w:tr>
      <w:tr w:rsidR="002E50F3" w:rsidRPr="002E50F3" w14:paraId="3C685711" w14:textId="77777777" w:rsidTr="002E50F3">
        <w:trPr>
          <w:trHeight w:val="300"/>
        </w:trPr>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01006AE9"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18-20 </w:t>
            </w:r>
          </w:p>
          <w:p w14:paraId="08122DE9"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21-29 </w:t>
            </w:r>
          </w:p>
          <w:p w14:paraId="3C77FF24"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30-39 </w:t>
            </w:r>
          </w:p>
          <w:p w14:paraId="6283CF98"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40-49 </w:t>
            </w:r>
          </w:p>
          <w:p w14:paraId="75BFF5B3"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50-50 </w:t>
            </w:r>
          </w:p>
          <w:p w14:paraId="6041BB0D"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60+ </w:t>
            </w:r>
          </w:p>
        </w:tc>
        <w:tc>
          <w:tcPr>
            <w:tcW w:w="1425" w:type="dxa"/>
            <w:tcBorders>
              <w:top w:val="single" w:sz="6" w:space="0" w:color="000000"/>
              <w:left w:val="single" w:sz="6" w:space="0" w:color="000000"/>
              <w:bottom w:val="single" w:sz="6" w:space="0" w:color="000000"/>
              <w:right w:val="single" w:sz="6" w:space="0" w:color="000000"/>
            </w:tcBorders>
            <w:shd w:val="clear" w:color="auto" w:fill="auto"/>
            <w:hideMark/>
          </w:tcPr>
          <w:p w14:paraId="54B1D8A2" w14:textId="77777777" w:rsidR="002E50F3" w:rsidRPr="002E50F3" w:rsidRDefault="002E50F3" w:rsidP="002E50F3">
            <w:pPr>
              <w:suppressAutoHyphens w:val="0"/>
              <w:autoSpaceDN/>
              <w:spacing w:after="0" w:line="360" w:lineRule="auto"/>
              <w:jc w:val="center"/>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1 (1.5%) </w:t>
            </w:r>
          </w:p>
          <w:p w14:paraId="45D0A2CE" w14:textId="77777777" w:rsidR="002E50F3" w:rsidRPr="002E50F3" w:rsidRDefault="002E50F3" w:rsidP="002E50F3">
            <w:pPr>
              <w:suppressAutoHyphens w:val="0"/>
              <w:autoSpaceDN/>
              <w:spacing w:after="0" w:line="360" w:lineRule="auto"/>
              <w:jc w:val="center"/>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25 (39%) </w:t>
            </w:r>
          </w:p>
          <w:p w14:paraId="70029E83" w14:textId="77777777" w:rsidR="002E50F3" w:rsidRPr="002E50F3" w:rsidRDefault="002E50F3" w:rsidP="002E50F3">
            <w:pPr>
              <w:suppressAutoHyphens w:val="0"/>
              <w:autoSpaceDN/>
              <w:spacing w:after="0" w:line="360" w:lineRule="auto"/>
              <w:jc w:val="center"/>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22 (35%) </w:t>
            </w:r>
          </w:p>
          <w:p w14:paraId="2F87F416" w14:textId="77777777" w:rsidR="002E50F3" w:rsidRPr="002E50F3" w:rsidRDefault="002E50F3" w:rsidP="002E50F3">
            <w:pPr>
              <w:suppressAutoHyphens w:val="0"/>
              <w:autoSpaceDN/>
              <w:spacing w:after="0" w:line="360" w:lineRule="auto"/>
              <w:jc w:val="center"/>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12 (19%) </w:t>
            </w:r>
          </w:p>
          <w:p w14:paraId="0DABCA6F" w14:textId="77777777" w:rsidR="002E50F3" w:rsidRPr="002E50F3" w:rsidRDefault="002E50F3" w:rsidP="002E50F3">
            <w:pPr>
              <w:suppressAutoHyphens w:val="0"/>
              <w:autoSpaceDN/>
              <w:spacing w:after="0" w:line="360" w:lineRule="auto"/>
              <w:jc w:val="center"/>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4 (6%) </w:t>
            </w:r>
          </w:p>
          <w:p w14:paraId="1281C105" w14:textId="77777777" w:rsidR="002E50F3" w:rsidRPr="002E50F3" w:rsidRDefault="002E50F3" w:rsidP="002E50F3">
            <w:pPr>
              <w:suppressAutoHyphens w:val="0"/>
              <w:autoSpaceDN/>
              <w:spacing w:after="0" w:line="360" w:lineRule="auto"/>
              <w:jc w:val="center"/>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0 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16D6953E"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Volume Crime Investigation </w:t>
            </w:r>
          </w:p>
          <w:p w14:paraId="41281662"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Specialist Crime Unit </w:t>
            </w:r>
          </w:p>
          <w:p w14:paraId="39EF838C"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Frontline Operations </w:t>
            </w:r>
          </w:p>
          <w:p w14:paraId="34965273"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Specialist Operations </w:t>
            </w:r>
          </w:p>
          <w:p w14:paraId="05E5CF49"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Police staff (</w:t>
            </w:r>
            <w:proofErr w:type="spellStart"/>
            <w:r w:rsidRPr="002E50F3">
              <w:rPr>
                <w:rFonts w:ascii="Arial" w:eastAsia="Times New Roman" w:hAnsi="Arial" w:cs="Arial"/>
                <w:kern w:val="0"/>
                <w:sz w:val="24"/>
                <w:szCs w:val="24"/>
                <w:lang w:eastAsia="en-GB"/>
              </w:rPr>
              <w:t>incl</w:t>
            </w:r>
            <w:proofErr w:type="spellEnd"/>
            <w:r w:rsidRPr="002E50F3">
              <w:rPr>
                <w:rFonts w:ascii="Arial" w:eastAsia="Times New Roman" w:hAnsi="Arial" w:cs="Arial"/>
                <w:kern w:val="0"/>
                <w:sz w:val="24"/>
                <w:szCs w:val="24"/>
                <w:lang w:eastAsia="en-GB"/>
              </w:rPr>
              <w:t xml:space="preserve"> PCSO &amp; civilian staff) </w:t>
            </w:r>
          </w:p>
          <w:p w14:paraId="5C4DDE43"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Intelligence </w:t>
            </w:r>
          </w:p>
        </w:tc>
        <w:tc>
          <w:tcPr>
            <w:tcW w:w="1365" w:type="dxa"/>
            <w:tcBorders>
              <w:top w:val="single" w:sz="6" w:space="0" w:color="000000"/>
              <w:left w:val="single" w:sz="6" w:space="0" w:color="000000"/>
              <w:bottom w:val="single" w:sz="6" w:space="0" w:color="000000"/>
              <w:right w:val="single" w:sz="6" w:space="0" w:color="000000"/>
            </w:tcBorders>
            <w:shd w:val="clear" w:color="auto" w:fill="auto"/>
            <w:hideMark/>
          </w:tcPr>
          <w:p w14:paraId="325499C4" w14:textId="77777777" w:rsidR="002E50F3" w:rsidRPr="002E50F3" w:rsidRDefault="002E50F3" w:rsidP="002E50F3">
            <w:pPr>
              <w:suppressAutoHyphens w:val="0"/>
              <w:autoSpaceDN/>
              <w:spacing w:after="0" w:line="360" w:lineRule="auto"/>
              <w:jc w:val="center"/>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7 (11%) </w:t>
            </w:r>
          </w:p>
          <w:p w14:paraId="729BBD7B" w14:textId="77777777" w:rsidR="002E50F3" w:rsidRPr="002E50F3" w:rsidRDefault="002E50F3" w:rsidP="002E50F3">
            <w:pPr>
              <w:suppressAutoHyphens w:val="0"/>
              <w:autoSpaceDN/>
              <w:spacing w:after="0" w:line="360" w:lineRule="auto"/>
              <w:jc w:val="center"/>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5 (8%) </w:t>
            </w:r>
          </w:p>
          <w:p w14:paraId="5BC10A3F" w14:textId="77777777" w:rsidR="002E50F3" w:rsidRPr="002E50F3" w:rsidRDefault="002E50F3" w:rsidP="002E50F3">
            <w:pPr>
              <w:suppressAutoHyphens w:val="0"/>
              <w:autoSpaceDN/>
              <w:spacing w:after="0" w:line="360" w:lineRule="auto"/>
              <w:jc w:val="center"/>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35 (55%) </w:t>
            </w:r>
          </w:p>
          <w:p w14:paraId="17B308C0" w14:textId="77777777" w:rsidR="002E50F3" w:rsidRPr="002E50F3" w:rsidRDefault="002E50F3" w:rsidP="002E50F3">
            <w:pPr>
              <w:suppressAutoHyphens w:val="0"/>
              <w:autoSpaceDN/>
              <w:spacing w:after="0" w:line="360" w:lineRule="auto"/>
              <w:jc w:val="center"/>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 8 (12.5%) </w:t>
            </w:r>
          </w:p>
          <w:p w14:paraId="4A637CE0" w14:textId="77777777" w:rsidR="002E50F3" w:rsidRPr="002E50F3" w:rsidRDefault="002E50F3" w:rsidP="002E50F3">
            <w:pPr>
              <w:suppressAutoHyphens w:val="0"/>
              <w:autoSpaceDN/>
              <w:spacing w:after="0" w:line="360" w:lineRule="auto"/>
              <w:jc w:val="center"/>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7 (11%) </w:t>
            </w:r>
          </w:p>
          <w:p w14:paraId="65BA7005" w14:textId="77777777" w:rsidR="002E50F3" w:rsidRPr="002E50F3" w:rsidRDefault="002E50F3" w:rsidP="002E50F3">
            <w:pPr>
              <w:suppressAutoHyphens w:val="0"/>
              <w:autoSpaceDN/>
              <w:spacing w:after="0" w:line="360" w:lineRule="auto"/>
              <w:jc w:val="center"/>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2 (3%) </w:t>
            </w:r>
          </w:p>
        </w:tc>
      </w:tr>
    </w:tbl>
    <w:p w14:paraId="09E10C8F"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 </w:t>
      </w:r>
    </w:p>
    <w:p w14:paraId="19AB7436"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Participants were also asked to provide how experienced they considered themselves to be in cases of missing people from a pre-defined set of responses (Q5).  Categories provided were none (no experience), small amount of experience, fair amount of experience and a lot of experience. 3% of the sample had no experience (n=2), 23% had a small amount of experience (n=15), 36% had fair amount of experience (n=23) and 37.5% considered themselves to have a lot of experience (n=24). </w:t>
      </w:r>
    </w:p>
    <w:p w14:paraId="0815235E" w14:textId="77777777" w:rsidR="005255AD" w:rsidRPr="002E50F3" w:rsidRDefault="005255AD"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p>
    <w:p w14:paraId="52919FE7" w14:textId="549F98FF" w:rsid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3.</w:t>
      </w:r>
      <w:r w:rsidR="00C1134E">
        <w:rPr>
          <w:rFonts w:ascii="Arial" w:eastAsia="Times New Roman" w:hAnsi="Arial" w:cs="Arial"/>
          <w:kern w:val="0"/>
          <w:sz w:val="24"/>
          <w:szCs w:val="24"/>
          <w:lang w:eastAsia="en-GB"/>
        </w:rPr>
        <w:t>6</w:t>
      </w:r>
      <w:r w:rsidRPr="002E50F3">
        <w:rPr>
          <w:rFonts w:ascii="Arial" w:eastAsia="Times New Roman" w:hAnsi="Arial" w:cs="Arial"/>
          <w:kern w:val="0"/>
          <w:sz w:val="24"/>
          <w:szCs w:val="24"/>
          <w:lang w:eastAsia="en-GB"/>
        </w:rPr>
        <w:t>.2</w:t>
      </w:r>
      <w:r w:rsidRPr="002E50F3">
        <w:rPr>
          <w:rFonts w:ascii="Arial" w:eastAsia="Times New Roman" w:hAnsi="Arial" w:cs="Arial"/>
          <w:kern w:val="0"/>
          <w:sz w:val="24"/>
          <w:szCs w:val="24"/>
          <w:lang w:eastAsia="en-GB"/>
        </w:rPr>
        <w:tab/>
      </w:r>
      <w:r w:rsidRPr="20CA63DB">
        <w:rPr>
          <w:rFonts w:ascii="Arial" w:eastAsia="Times New Roman" w:hAnsi="Arial" w:cs="Arial"/>
          <w:i/>
          <w:iCs/>
          <w:kern w:val="0"/>
          <w:sz w:val="24"/>
          <w:szCs w:val="24"/>
          <w:lang w:eastAsia="en-GB"/>
        </w:rPr>
        <w:t>Police opinion of the use of social media and public involvement in missing persons cases.</w:t>
      </w:r>
      <w:r w:rsidRPr="002E50F3">
        <w:rPr>
          <w:rFonts w:ascii="Arial" w:eastAsia="Times New Roman" w:hAnsi="Arial" w:cs="Arial"/>
          <w:kern w:val="0"/>
          <w:sz w:val="24"/>
          <w:szCs w:val="24"/>
          <w:lang w:eastAsia="en-GB"/>
        </w:rPr>
        <w:t> </w:t>
      </w:r>
    </w:p>
    <w:p w14:paraId="1A2C4693" w14:textId="2543F97D" w:rsidR="20CA63DB" w:rsidRDefault="20CA63DB" w:rsidP="20CA63DB">
      <w:pPr>
        <w:spacing w:after="0" w:line="360" w:lineRule="auto"/>
        <w:jc w:val="both"/>
        <w:rPr>
          <w:rFonts w:ascii="Arial" w:eastAsia="Times New Roman" w:hAnsi="Arial" w:cs="Arial"/>
          <w:sz w:val="24"/>
          <w:szCs w:val="24"/>
          <w:lang w:eastAsia="en-GB"/>
        </w:rPr>
      </w:pPr>
    </w:p>
    <w:p w14:paraId="37B04DCA" w14:textId="4383BC3B" w:rsidR="002E50F3" w:rsidRPr="002E50F3" w:rsidRDefault="002E50F3" w:rsidP="2E7DB565">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 xml:space="preserve">Participants were asked whether missing persons posts should be posted on Police social media, public social medial </w:t>
      </w:r>
      <w:r w:rsidR="005A25C1" w:rsidRPr="002E50F3">
        <w:rPr>
          <w:rFonts w:ascii="Arial" w:eastAsia="Times New Roman" w:hAnsi="Arial" w:cs="Arial"/>
          <w:kern w:val="0"/>
          <w:sz w:val="24"/>
          <w:szCs w:val="24"/>
          <w:lang w:eastAsia="en-GB"/>
        </w:rPr>
        <w:t>pages,</w:t>
      </w:r>
      <w:r w:rsidRPr="002E50F3">
        <w:rPr>
          <w:rFonts w:ascii="Arial" w:eastAsia="Times New Roman" w:hAnsi="Arial" w:cs="Arial"/>
          <w:kern w:val="0"/>
          <w:sz w:val="24"/>
          <w:szCs w:val="24"/>
          <w:lang w:eastAsia="en-GB"/>
        </w:rPr>
        <w:t xml:space="preserve"> or both (Q6). 89% of participants responded with both suggesting that those who participated agreed with the use of social media to engage the public in these cases. However, responses to Q7 appear to suggest otherwise. Participants were asked directly if the Police should use civilians in missing persons cases. 25% (16) agreed that they should and answered, ‘yes’ to this question, while only 7.8% (5) of the sample answered ‘no’.  However, the majority (67%) felt that the police should only involve the public in certain circumstances, i.e., 43 of the 64 participants. </w:t>
      </w:r>
    </w:p>
    <w:p w14:paraId="01A5154E"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 </w:t>
      </w:r>
    </w:p>
    <w:p w14:paraId="352EF96C" w14:textId="7398E1CF"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Statistics from a recent report found that a significant number of missing persons relates to children or young people (</w:t>
      </w:r>
      <w:r w:rsidR="08A4A243" w:rsidRPr="002E50F3">
        <w:rPr>
          <w:rFonts w:ascii="Arial" w:eastAsia="Times New Roman" w:hAnsi="Arial" w:cs="Arial"/>
          <w:kern w:val="0"/>
          <w:sz w:val="24"/>
          <w:szCs w:val="24"/>
          <w:lang w:eastAsia="en-GB"/>
        </w:rPr>
        <w:t>M</w:t>
      </w:r>
      <w:r w:rsidRPr="002E50F3">
        <w:rPr>
          <w:rFonts w:ascii="Arial" w:eastAsia="Times New Roman" w:hAnsi="Arial" w:cs="Arial"/>
          <w:kern w:val="0"/>
          <w:sz w:val="24"/>
          <w:szCs w:val="24"/>
          <w:lang w:eastAsia="en-GB"/>
        </w:rPr>
        <w:t xml:space="preserve">issing Persons, 2023). Question 8 requested </w:t>
      </w:r>
      <w:r w:rsidRPr="002E50F3">
        <w:rPr>
          <w:rFonts w:ascii="Arial" w:eastAsia="Times New Roman" w:hAnsi="Arial" w:cs="Arial"/>
          <w:kern w:val="0"/>
          <w:sz w:val="24"/>
          <w:szCs w:val="24"/>
          <w:lang w:eastAsia="en-GB"/>
        </w:rPr>
        <w:lastRenderedPageBreak/>
        <w:t>whether parents should be held accountable for children who go missing regularly. Half of the sample (n=32) agreed that they should, whilst an additional 30 responded with ‘maybe in some cases. This accounts for 97% of the sample who appear to agree with this. </w:t>
      </w:r>
    </w:p>
    <w:p w14:paraId="662384E4"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 </w:t>
      </w:r>
    </w:p>
    <w:p w14:paraId="7BAE104E"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81% of participants felt that members of the public should be able to respond anonymously to missing persons (Q9).   </w:t>
      </w:r>
    </w:p>
    <w:p w14:paraId="5FB47107"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 </w:t>
      </w:r>
    </w:p>
    <w:p w14:paraId="04DA3A18" w14:textId="2FD90165" w:rsidR="7EA9C7D2" w:rsidRPr="005A25C1" w:rsidRDefault="002E50F3" w:rsidP="005A25C1">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 xml:space="preserve">Finally, participants were asked how effective they considered traditional policing methods are in comparison to social media appeal online (Q10).  Participants were required to select from a list of four categories. The results are shown in table 2 </w:t>
      </w:r>
      <w:r w:rsidR="6D39657B" w:rsidRPr="002E50F3">
        <w:rPr>
          <w:rFonts w:ascii="Arial" w:eastAsia="Times New Roman" w:hAnsi="Arial" w:cs="Arial"/>
          <w:kern w:val="0"/>
          <w:sz w:val="24"/>
          <w:szCs w:val="24"/>
          <w:lang w:eastAsia="en-GB"/>
        </w:rPr>
        <w:t>on the next page</w:t>
      </w:r>
      <w:r w:rsidRPr="002E50F3">
        <w:rPr>
          <w:rFonts w:ascii="Arial" w:eastAsia="Times New Roman" w:hAnsi="Arial" w:cs="Arial"/>
          <w:kern w:val="0"/>
          <w:sz w:val="24"/>
          <w:szCs w:val="24"/>
          <w:lang w:eastAsia="en-GB"/>
        </w:rPr>
        <w:t>. </w:t>
      </w:r>
    </w:p>
    <w:p w14:paraId="06AA006C" w14:textId="757E5B42" w:rsidR="20CA63DB" w:rsidRDefault="20CA63DB" w:rsidP="20CA63DB">
      <w:pPr>
        <w:spacing w:after="0" w:line="360" w:lineRule="auto"/>
        <w:jc w:val="both"/>
        <w:rPr>
          <w:rFonts w:ascii="Arial" w:eastAsia="Times New Roman" w:hAnsi="Arial" w:cs="Arial"/>
          <w:i/>
          <w:iCs/>
          <w:sz w:val="24"/>
          <w:szCs w:val="24"/>
          <w:lang w:eastAsia="en-GB"/>
        </w:rPr>
      </w:pPr>
    </w:p>
    <w:p w14:paraId="5D96F73F" w14:textId="77777777" w:rsidR="002E50F3" w:rsidRDefault="002E50F3" w:rsidP="20CA63DB">
      <w:pPr>
        <w:suppressAutoHyphens w:val="0"/>
        <w:autoSpaceDN/>
        <w:spacing w:after="0" w:line="360" w:lineRule="auto"/>
        <w:jc w:val="both"/>
        <w:textAlignment w:val="baseline"/>
        <w:rPr>
          <w:rFonts w:ascii="Arial" w:eastAsia="Times New Roman" w:hAnsi="Arial" w:cs="Arial"/>
          <w:kern w:val="0"/>
          <w:sz w:val="24"/>
          <w:szCs w:val="24"/>
          <w:lang w:eastAsia="en-GB"/>
        </w:rPr>
      </w:pPr>
      <w:r w:rsidRPr="20CA63DB">
        <w:rPr>
          <w:rFonts w:ascii="Arial" w:eastAsia="Times New Roman" w:hAnsi="Arial" w:cs="Arial"/>
          <w:i/>
          <w:iCs/>
          <w:kern w:val="0"/>
          <w:sz w:val="24"/>
          <w:szCs w:val="24"/>
          <w:lang w:eastAsia="en-GB"/>
        </w:rPr>
        <w:t>Table 2: Participants’ responses to how effective traditional policing methods are in comparison to social medial appeals online.</w:t>
      </w:r>
      <w:r w:rsidRPr="002E50F3">
        <w:rPr>
          <w:rFonts w:ascii="Arial" w:eastAsia="Times New Roman" w:hAnsi="Arial" w:cs="Arial"/>
          <w:kern w:val="0"/>
          <w:sz w:val="24"/>
          <w:szCs w:val="24"/>
          <w:lang w:eastAsia="en-GB"/>
        </w:rPr>
        <w:t> </w:t>
      </w:r>
    </w:p>
    <w:p w14:paraId="1809138D" w14:textId="78E9121A" w:rsidR="20CA63DB" w:rsidRDefault="20CA63DB" w:rsidP="20CA63DB">
      <w:pPr>
        <w:spacing w:after="0" w:line="360" w:lineRule="auto"/>
        <w:jc w:val="both"/>
        <w:rPr>
          <w:rFonts w:ascii="Arial" w:eastAsia="Times New Roman" w:hAnsi="Arial" w:cs="Arial"/>
          <w:sz w:val="24"/>
          <w:szCs w:val="24"/>
          <w:lang w:eastAsia="en-GB"/>
        </w:rPr>
      </w:pPr>
    </w:p>
    <w:tbl>
      <w:tblPr>
        <w:tblW w:w="0" w:type="dxa"/>
        <w:tblInd w:w="12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25"/>
        <w:gridCol w:w="2145"/>
      </w:tblGrid>
      <w:tr w:rsidR="002E50F3" w:rsidRPr="002E50F3" w14:paraId="598ABDDE" w14:textId="77777777" w:rsidTr="002E50F3">
        <w:trPr>
          <w:trHeight w:val="300"/>
        </w:trPr>
        <w:tc>
          <w:tcPr>
            <w:tcW w:w="3225" w:type="dxa"/>
            <w:tcBorders>
              <w:top w:val="single" w:sz="6" w:space="0" w:color="000000"/>
              <w:left w:val="single" w:sz="6" w:space="0" w:color="000000"/>
              <w:bottom w:val="single" w:sz="6" w:space="0" w:color="000000"/>
              <w:right w:val="single" w:sz="6" w:space="0" w:color="000000"/>
            </w:tcBorders>
            <w:shd w:val="clear" w:color="auto" w:fill="auto"/>
            <w:hideMark/>
          </w:tcPr>
          <w:p w14:paraId="4C9A9FFB"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Far more effective </w:t>
            </w:r>
          </w:p>
          <w:p w14:paraId="62F83321"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More effective </w:t>
            </w:r>
          </w:p>
          <w:p w14:paraId="66CE55BF"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As effective </w:t>
            </w:r>
          </w:p>
          <w:p w14:paraId="14BC7BA6"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Not as effective </w:t>
            </w:r>
          </w:p>
          <w:p w14:paraId="1DE03B11"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Far less effective </w:t>
            </w:r>
          </w:p>
        </w:tc>
        <w:tc>
          <w:tcPr>
            <w:tcW w:w="2145" w:type="dxa"/>
            <w:tcBorders>
              <w:top w:val="single" w:sz="6" w:space="0" w:color="000000"/>
              <w:left w:val="single" w:sz="6" w:space="0" w:color="000000"/>
              <w:bottom w:val="single" w:sz="6" w:space="0" w:color="000000"/>
              <w:right w:val="single" w:sz="6" w:space="0" w:color="000000"/>
            </w:tcBorders>
            <w:shd w:val="clear" w:color="auto" w:fill="auto"/>
            <w:hideMark/>
          </w:tcPr>
          <w:p w14:paraId="3E46B1A6"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4.6% (3) </w:t>
            </w:r>
          </w:p>
          <w:p w14:paraId="391A092B"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33% (21) </w:t>
            </w:r>
          </w:p>
          <w:p w14:paraId="36DE849F"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33% (21) </w:t>
            </w:r>
          </w:p>
          <w:p w14:paraId="1192A4FA"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31% (20) </w:t>
            </w:r>
          </w:p>
          <w:p w14:paraId="41CFBCCC" w14:textId="77777777" w:rsidR="002E50F3" w:rsidRP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1.5% (1) </w:t>
            </w:r>
          </w:p>
        </w:tc>
      </w:tr>
    </w:tbl>
    <w:p w14:paraId="3AA2CCBC" w14:textId="77777777" w:rsidR="002E50F3" w:rsidRDefault="002E50F3" w:rsidP="002E50F3">
      <w:pPr>
        <w:suppressAutoHyphens w:val="0"/>
        <w:autoSpaceDN/>
        <w:spacing w:after="0" w:line="360" w:lineRule="auto"/>
        <w:jc w:val="both"/>
        <w:textAlignment w:val="baseline"/>
        <w:rPr>
          <w:rFonts w:ascii="Arial" w:eastAsia="Times New Roman" w:hAnsi="Arial" w:cs="Arial"/>
          <w:kern w:val="0"/>
          <w:sz w:val="24"/>
          <w:szCs w:val="24"/>
          <w:lang w:eastAsia="en-GB"/>
        </w:rPr>
      </w:pPr>
      <w:r w:rsidRPr="002E50F3">
        <w:rPr>
          <w:rFonts w:ascii="Arial" w:eastAsia="Times New Roman" w:hAnsi="Arial" w:cs="Arial"/>
          <w:kern w:val="0"/>
          <w:sz w:val="24"/>
          <w:szCs w:val="24"/>
          <w:lang w:eastAsia="en-GB"/>
        </w:rPr>
        <w:t> </w:t>
      </w:r>
    </w:p>
    <w:p w14:paraId="40826665" w14:textId="7DAD20AF" w:rsidR="002E50F3" w:rsidRDefault="4CC6C188" w:rsidP="7EA9C7D2">
      <w:pPr>
        <w:spacing w:line="360" w:lineRule="auto"/>
        <w:jc w:val="both"/>
        <w:rPr>
          <w:rFonts w:ascii="Arial" w:eastAsia="Arial" w:hAnsi="Arial" w:cs="Arial"/>
          <w:color w:val="000000" w:themeColor="text1"/>
          <w:sz w:val="24"/>
          <w:szCs w:val="24"/>
        </w:rPr>
      </w:pPr>
      <w:r w:rsidRPr="7EA9C7D2">
        <w:rPr>
          <w:rFonts w:ascii="Arial" w:eastAsia="Arial" w:hAnsi="Arial" w:cs="Arial"/>
          <w:color w:val="000000" w:themeColor="text1"/>
          <w:sz w:val="24"/>
          <w:szCs w:val="24"/>
        </w:rPr>
        <w:t xml:space="preserve">A more detailed look at the responses given to question 10 was conducted to see if there was any interesting trend between the amount of experience in missing persons cases (Q5) and how effective they consider traditional policing versus social media/public involvement (Q10).  A tally table was completed for each category to give the frequency of responses (see table 3 below). 2 participants were excluded for this as those participants had responded that they had no experience in missing persons cases; it was felt that they could not offer an opinion based on their experience, their responses would be based on </w:t>
      </w:r>
      <w:proofErr w:type="gramStart"/>
      <w:r w:rsidRPr="7EA9C7D2">
        <w:rPr>
          <w:rFonts w:ascii="Arial" w:eastAsia="Arial" w:hAnsi="Arial" w:cs="Arial"/>
          <w:color w:val="000000" w:themeColor="text1"/>
          <w:sz w:val="24"/>
          <w:szCs w:val="24"/>
        </w:rPr>
        <w:t>personal opinion</w:t>
      </w:r>
      <w:proofErr w:type="gramEnd"/>
      <w:r w:rsidRPr="7EA9C7D2">
        <w:rPr>
          <w:rFonts w:ascii="Arial" w:eastAsia="Arial" w:hAnsi="Arial" w:cs="Arial"/>
          <w:color w:val="000000" w:themeColor="text1"/>
          <w:sz w:val="24"/>
          <w:szCs w:val="24"/>
        </w:rPr>
        <w:t xml:space="preserve"> only. This left 62 participants whose responses were included.</w:t>
      </w:r>
    </w:p>
    <w:p w14:paraId="0499EEE8" w14:textId="07B305DE" w:rsidR="002E50F3" w:rsidRDefault="002E50F3" w:rsidP="7EA9C7D2">
      <w:pPr>
        <w:spacing w:line="360" w:lineRule="auto"/>
        <w:jc w:val="both"/>
        <w:rPr>
          <w:rFonts w:ascii="Arial" w:eastAsia="Arial" w:hAnsi="Arial" w:cs="Arial"/>
          <w:color w:val="000000" w:themeColor="text1"/>
          <w:sz w:val="24"/>
          <w:szCs w:val="24"/>
        </w:rPr>
      </w:pPr>
    </w:p>
    <w:p w14:paraId="3BE07CC3" w14:textId="62916AAE" w:rsidR="002E50F3" w:rsidRDefault="4CC6C188" w:rsidP="7EA9C7D2">
      <w:pPr>
        <w:spacing w:line="360" w:lineRule="auto"/>
        <w:jc w:val="both"/>
        <w:rPr>
          <w:rFonts w:ascii="Arial" w:eastAsia="Arial" w:hAnsi="Arial" w:cs="Arial"/>
          <w:i/>
          <w:iCs/>
          <w:color w:val="000000" w:themeColor="text1"/>
          <w:sz w:val="24"/>
          <w:szCs w:val="24"/>
        </w:rPr>
      </w:pPr>
      <w:r w:rsidRPr="7EA9C7D2">
        <w:rPr>
          <w:rFonts w:ascii="Arial" w:eastAsia="Arial" w:hAnsi="Arial" w:cs="Arial"/>
          <w:i/>
          <w:iCs/>
          <w:color w:val="000000" w:themeColor="text1"/>
          <w:sz w:val="24"/>
          <w:szCs w:val="24"/>
        </w:rPr>
        <w:lastRenderedPageBreak/>
        <w:t>Table 3: Responses to question 10 for participants’ experience in missing persons cases.</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485"/>
        <w:gridCol w:w="1485"/>
        <w:gridCol w:w="1485"/>
        <w:gridCol w:w="1485"/>
        <w:gridCol w:w="1485"/>
        <w:gridCol w:w="1485"/>
      </w:tblGrid>
      <w:tr w:rsidR="7EA9C7D2" w14:paraId="23AAFF09" w14:textId="77777777" w:rsidTr="20CA63DB">
        <w:trPr>
          <w:trHeight w:val="300"/>
        </w:trPr>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6A0104" w14:textId="2D1C6F04" w:rsidR="7EA9C7D2" w:rsidRDefault="7EA9C7D2" w:rsidP="7EA9C7D2">
            <w:pPr>
              <w:spacing w:after="0" w:line="360" w:lineRule="auto"/>
              <w:rPr>
                <w:rFonts w:ascii="Arial" w:eastAsia="Arial" w:hAnsi="Arial" w:cs="Arial"/>
                <w:sz w:val="24"/>
                <w:szCs w:val="24"/>
              </w:rPr>
            </w:pPr>
            <w:r w:rsidRPr="7EA9C7D2">
              <w:rPr>
                <w:rFonts w:ascii="Arial" w:eastAsia="Arial" w:hAnsi="Arial" w:cs="Arial"/>
                <w:sz w:val="24"/>
                <w:szCs w:val="24"/>
              </w:rPr>
              <w:t>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9356DEE" w14:textId="45EC9FFE" w:rsidR="7EA9C7D2" w:rsidRDefault="7EA9C7D2" w:rsidP="7EA9C7D2">
            <w:pPr>
              <w:spacing w:after="0" w:line="360" w:lineRule="auto"/>
              <w:jc w:val="center"/>
              <w:rPr>
                <w:rFonts w:ascii="Arial" w:eastAsia="Arial" w:hAnsi="Arial" w:cs="Arial"/>
                <w:sz w:val="24"/>
                <w:szCs w:val="24"/>
              </w:rPr>
            </w:pPr>
            <w:r w:rsidRPr="7EA9C7D2">
              <w:rPr>
                <w:rFonts w:ascii="Arial" w:eastAsia="Arial" w:hAnsi="Arial" w:cs="Arial"/>
                <w:sz w:val="24"/>
                <w:szCs w:val="24"/>
              </w:rPr>
              <w:t>Far less effective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FF02FBA" w14:textId="727171CA" w:rsidR="7EA9C7D2" w:rsidRDefault="7EA9C7D2" w:rsidP="7EA9C7D2">
            <w:pPr>
              <w:spacing w:after="0" w:line="360" w:lineRule="auto"/>
              <w:jc w:val="center"/>
              <w:rPr>
                <w:rFonts w:ascii="Arial" w:eastAsia="Arial" w:hAnsi="Arial" w:cs="Arial"/>
                <w:sz w:val="24"/>
                <w:szCs w:val="24"/>
              </w:rPr>
            </w:pPr>
            <w:r w:rsidRPr="7EA9C7D2">
              <w:rPr>
                <w:rFonts w:ascii="Arial" w:eastAsia="Arial" w:hAnsi="Arial" w:cs="Arial"/>
                <w:sz w:val="24"/>
                <w:szCs w:val="24"/>
              </w:rPr>
              <w:t>Not as effective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1670A42" w14:textId="4C9ABC45" w:rsidR="7EA9C7D2" w:rsidRDefault="7EA9C7D2" w:rsidP="7EA9C7D2">
            <w:pPr>
              <w:spacing w:after="0" w:line="360" w:lineRule="auto"/>
              <w:jc w:val="center"/>
              <w:rPr>
                <w:rFonts w:ascii="Arial" w:eastAsia="Arial" w:hAnsi="Arial" w:cs="Arial"/>
                <w:sz w:val="24"/>
                <w:szCs w:val="24"/>
              </w:rPr>
            </w:pPr>
            <w:r w:rsidRPr="7EA9C7D2">
              <w:rPr>
                <w:rFonts w:ascii="Arial" w:eastAsia="Arial" w:hAnsi="Arial" w:cs="Arial"/>
                <w:sz w:val="24"/>
                <w:szCs w:val="24"/>
              </w:rPr>
              <w:t>As effective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5AE32DC" w14:textId="6BEA1950" w:rsidR="7EA9C7D2" w:rsidRDefault="7EA9C7D2" w:rsidP="7EA9C7D2">
            <w:pPr>
              <w:spacing w:after="0" w:line="360" w:lineRule="auto"/>
              <w:jc w:val="center"/>
              <w:rPr>
                <w:rFonts w:ascii="Arial" w:eastAsia="Arial" w:hAnsi="Arial" w:cs="Arial"/>
                <w:sz w:val="24"/>
                <w:szCs w:val="24"/>
              </w:rPr>
            </w:pPr>
            <w:r w:rsidRPr="7EA9C7D2">
              <w:rPr>
                <w:rFonts w:ascii="Arial" w:eastAsia="Arial" w:hAnsi="Arial" w:cs="Arial"/>
                <w:sz w:val="24"/>
                <w:szCs w:val="24"/>
              </w:rPr>
              <w:t>More effective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F0453EE" w14:textId="0012A769" w:rsidR="7EA9C7D2" w:rsidRDefault="7EA9C7D2" w:rsidP="7EA9C7D2">
            <w:pPr>
              <w:spacing w:after="0" w:line="360" w:lineRule="auto"/>
              <w:jc w:val="center"/>
              <w:rPr>
                <w:rFonts w:ascii="Arial" w:eastAsia="Arial" w:hAnsi="Arial" w:cs="Arial"/>
                <w:sz w:val="24"/>
                <w:szCs w:val="24"/>
              </w:rPr>
            </w:pPr>
            <w:r w:rsidRPr="7EA9C7D2">
              <w:rPr>
                <w:rFonts w:ascii="Arial" w:eastAsia="Arial" w:hAnsi="Arial" w:cs="Arial"/>
                <w:sz w:val="24"/>
                <w:szCs w:val="24"/>
              </w:rPr>
              <w:t>Far more effective </w:t>
            </w:r>
          </w:p>
        </w:tc>
      </w:tr>
      <w:tr w:rsidR="7EA9C7D2" w14:paraId="0E860948" w14:textId="77777777" w:rsidTr="20CA63DB">
        <w:trPr>
          <w:trHeight w:val="300"/>
        </w:trPr>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25899B" w14:textId="4D30FAE8" w:rsidR="7EA9C7D2" w:rsidRDefault="6F4BDCF8" w:rsidP="20CA63DB">
            <w:pPr>
              <w:spacing w:after="0" w:line="276" w:lineRule="auto"/>
              <w:rPr>
                <w:rFonts w:ascii="Arial" w:eastAsia="Arial" w:hAnsi="Arial" w:cs="Arial"/>
                <w:sz w:val="24"/>
                <w:szCs w:val="24"/>
              </w:rPr>
            </w:pPr>
            <w:r w:rsidRPr="20CA63DB">
              <w:rPr>
                <w:rFonts w:ascii="Arial" w:eastAsia="Arial" w:hAnsi="Arial" w:cs="Arial"/>
                <w:sz w:val="24"/>
                <w:szCs w:val="24"/>
              </w:rPr>
              <w:t>Small amount of experience</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49B111" w14:textId="32DC6E76"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B2EBDC" w14:textId="5525FDBD"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5 </w:t>
            </w:r>
          </w:p>
          <w:p w14:paraId="61D94869" w14:textId="0BA613CF"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(8%)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386F0C" w14:textId="41AE9984"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4 </w:t>
            </w:r>
          </w:p>
          <w:p w14:paraId="4650729B" w14:textId="6F83A9EA"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(7%)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E097F8" w14:textId="370CB014"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4 </w:t>
            </w:r>
          </w:p>
          <w:p w14:paraId="45242452" w14:textId="666391EA"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(7%)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CB4284" w14:textId="29C0A34A"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2 </w:t>
            </w:r>
          </w:p>
          <w:p w14:paraId="3ECCC5BF" w14:textId="32A2FF80"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(3%) </w:t>
            </w:r>
          </w:p>
        </w:tc>
      </w:tr>
      <w:tr w:rsidR="7EA9C7D2" w14:paraId="17BFA775" w14:textId="77777777" w:rsidTr="20CA63DB">
        <w:trPr>
          <w:trHeight w:val="300"/>
        </w:trPr>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92F04B" w14:textId="3BEE593F" w:rsidR="7EA9C7D2" w:rsidRDefault="6F4BDCF8" w:rsidP="20CA63DB">
            <w:pPr>
              <w:spacing w:after="0" w:line="276" w:lineRule="auto"/>
              <w:rPr>
                <w:rFonts w:ascii="Arial" w:eastAsia="Arial" w:hAnsi="Arial" w:cs="Arial"/>
                <w:sz w:val="24"/>
                <w:szCs w:val="24"/>
              </w:rPr>
            </w:pPr>
            <w:r w:rsidRPr="20CA63DB">
              <w:rPr>
                <w:rFonts w:ascii="Arial" w:eastAsia="Arial" w:hAnsi="Arial" w:cs="Arial"/>
                <w:sz w:val="24"/>
                <w:szCs w:val="24"/>
              </w:rPr>
              <w:t>Fair amount of experience</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F231D5" w14:textId="30F1EC7A"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1 </w:t>
            </w:r>
          </w:p>
          <w:p w14:paraId="29CFF6A1" w14:textId="4D9B140E"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(1.5%)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8872E4" w14:textId="0B9EE1AE"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7 </w:t>
            </w:r>
          </w:p>
          <w:p w14:paraId="6F6EB238" w14:textId="44815058"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(11%)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79704F" w14:textId="6BC37CEE"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5 </w:t>
            </w:r>
          </w:p>
          <w:p w14:paraId="100A0814" w14:textId="74E2EE8D"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(8%)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DD2CC6" w14:textId="616F6E78"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10 </w:t>
            </w:r>
          </w:p>
          <w:p w14:paraId="2512C829" w14:textId="2B003571"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(16%)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72525B" w14:textId="7D8A034F"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 </w:t>
            </w:r>
          </w:p>
        </w:tc>
      </w:tr>
      <w:tr w:rsidR="7EA9C7D2" w14:paraId="245E247B" w14:textId="77777777" w:rsidTr="20CA63DB">
        <w:trPr>
          <w:trHeight w:val="300"/>
        </w:trPr>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9C9936" w14:textId="41A06999" w:rsidR="7EA9C7D2" w:rsidRDefault="6F4BDCF8" w:rsidP="20CA63DB">
            <w:pPr>
              <w:spacing w:after="0" w:line="276" w:lineRule="auto"/>
              <w:rPr>
                <w:rFonts w:ascii="Arial" w:eastAsia="Arial" w:hAnsi="Arial" w:cs="Arial"/>
                <w:sz w:val="24"/>
                <w:szCs w:val="24"/>
              </w:rPr>
            </w:pPr>
            <w:r w:rsidRPr="20CA63DB">
              <w:rPr>
                <w:rFonts w:ascii="Arial" w:eastAsia="Arial" w:hAnsi="Arial" w:cs="Arial"/>
                <w:sz w:val="24"/>
                <w:szCs w:val="24"/>
              </w:rPr>
              <w:t>A lot of experience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283275" w14:textId="4C88F0F5"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01D544" w14:textId="3A09AB3C"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8 </w:t>
            </w:r>
          </w:p>
          <w:p w14:paraId="397C2C59" w14:textId="1722113C"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(13%)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1C5914" w14:textId="753BE5C8"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11 </w:t>
            </w:r>
          </w:p>
          <w:p w14:paraId="3CDC2FA9" w14:textId="36632A01"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(18%) </w:t>
            </w:r>
          </w:p>
          <w:p w14:paraId="4E0B054E" w14:textId="5806CB24"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D18EF7" w14:textId="6E264B2F"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4 </w:t>
            </w:r>
          </w:p>
          <w:p w14:paraId="700D2ED6" w14:textId="3A2535B9"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(7%)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2FAD9D" w14:textId="1AC91D81"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1 </w:t>
            </w:r>
          </w:p>
          <w:p w14:paraId="31C6295F" w14:textId="217BE13A" w:rsidR="7EA9C7D2" w:rsidRDefault="7EA9C7D2" w:rsidP="7EA9C7D2">
            <w:pPr>
              <w:spacing w:after="0" w:line="276" w:lineRule="auto"/>
              <w:jc w:val="center"/>
              <w:rPr>
                <w:rFonts w:ascii="Arial" w:eastAsia="Arial" w:hAnsi="Arial" w:cs="Arial"/>
                <w:sz w:val="24"/>
                <w:szCs w:val="24"/>
              </w:rPr>
            </w:pPr>
            <w:r w:rsidRPr="7EA9C7D2">
              <w:rPr>
                <w:rFonts w:ascii="Arial" w:eastAsia="Arial" w:hAnsi="Arial" w:cs="Arial"/>
                <w:sz w:val="24"/>
                <w:szCs w:val="24"/>
              </w:rPr>
              <w:t>(1.5 %) </w:t>
            </w:r>
          </w:p>
        </w:tc>
      </w:tr>
    </w:tbl>
    <w:p w14:paraId="15AEA255" w14:textId="0361DEB5" w:rsidR="00E57C24" w:rsidRPr="005A25C1" w:rsidRDefault="4CC6C188" w:rsidP="005A25C1">
      <w:pPr>
        <w:spacing w:before="240" w:after="240" w:line="360" w:lineRule="auto"/>
        <w:jc w:val="both"/>
        <w:rPr>
          <w:rFonts w:ascii="Arial" w:eastAsia="Arial" w:hAnsi="Arial" w:cs="Arial"/>
          <w:color w:val="000000" w:themeColor="text1"/>
          <w:sz w:val="24"/>
          <w:szCs w:val="24"/>
        </w:rPr>
      </w:pPr>
      <w:r w:rsidRPr="20CA63DB">
        <w:rPr>
          <w:rFonts w:ascii="Arial" w:eastAsia="Arial" w:hAnsi="Arial" w:cs="Arial"/>
          <w:color w:val="000000" w:themeColor="text1"/>
          <w:sz w:val="24"/>
          <w:szCs w:val="24"/>
        </w:rPr>
        <w:t xml:space="preserve">Percentages were calculated for each category and are shown in brackets in the table. This shows that participants who had a ‘lot of experience’ were more likely to consider traditional police methods as effective as social media in missing persons cases compared to those who had a ‘small amount of experience’ in missing persons cases. Those who had a ‘fair amount of experience’ felt that traditional police methods were more effective than those with less experience. This suggests, that for the sample, the use of traditional police methods </w:t>
      </w:r>
      <w:r w:rsidR="001F0D94" w:rsidRPr="20CA63DB">
        <w:rPr>
          <w:rFonts w:ascii="Arial" w:eastAsia="Arial" w:hAnsi="Arial" w:cs="Arial"/>
          <w:color w:val="000000" w:themeColor="text1"/>
          <w:sz w:val="24"/>
          <w:szCs w:val="24"/>
        </w:rPr>
        <w:t>was</w:t>
      </w:r>
      <w:r w:rsidRPr="20CA63DB">
        <w:rPr>
          <w:rFonts w:ascii="Arial" w:eastAsia="Arial" w:hAnsi="Arial" w:cs="Arial"/>
          <w:color w:val="000000" w:themeColor="text1"/>
          <w:sz w:val="24"/>
          <w:szCs w:val="24"/>
        </w:rPr>
        <w:t xml:space="preserve"> viewed positively</w:t>
      </w:r>
      <w:r w:rsidR="614DE09B" w:rsidRPr="20CA63DB">
        <w:rPr>
          <w:rFonts w:ascii="Arial" w:eastAsia="Arial" w:hAnsi="Arial" w:cs="Arial"/>
          <w:color w:val="000000" w:themeColor="text1"/>
          <w:sz w:val="24"/>
          <w:szCs w:val="24"/>
        </w:rPr>
        <w:t xml:space="preserve"> by the sample</w:t>
      </w:r>
      <w:r w:rsidRPr="20CA63DB">
        <w:rPr>
          <w:rFonts w:ascii="Arial" w:eastAsia="Arial" w:hAnsi="Arial" w:cs="Arial"/>
          <w:color w:val="000000" w:themeColor="text1"/>
          <w:sz w:val="24"/>
          <w:szCs w:val="24"/>
        </w:rPr>
        <w:t>.</w:t>
      </w:r>
    </w:p>
    <w:p w14:paraId="0805643B" w14:textId="77777777" w:rsidR="00B36226" w:rsidRDefault="00B36226" w:rsidP="2E7DB565">
      <w:pPr>
        <w:spacing w:line="360" w:lineRule="auto"/>
        <w:jc w:val="both"/>
        <w:rPr>
          <w:rFonts w:ascii="Arial" w:hAnsi="Arial" w:cs="Arial"/>
          <w:b/>
          <w:bCs/>
          <w:sz w:val="24"/>
          <w:szCs w:val="24"/>
          <w:u w:val="single"/>
        </w:rPr>
      </w:pPr>
    </w:p>
    <w:p w14:paraId="08CD73F7" w14:textId="77777777" w:rsidR="00B36226" w:rsidRDefault="00B36226" w:rsidP="2E7DB565">
      <w:pPr>
        <w:spacing w:line="360" w:lineRule="auto"/>
        <w:jc w:val="both"/>
        <w:rPr>
          <w:rFonts w:ascii="Arial" w:hAnsi="Arial" w:cs="Arial"/>
          <w:b/>
          <w:bCs/>
          <w:sz w:val="24"/>
          <w:szCs w:val="24"/>
          <w:u w:val="single"/>
        </w:rPr>
      </w:pPr>
    </w:p>
    <w:p w14:paraId="41E364A8" w14:textId="77777777" w:rsidR="00B36226" w:rsidRDefault="00B36226" w:rsidP="2E7DB565">
      <w:pPr>
        <w:spacing w:line="360" w:lineRule="auto"/>
        <w:jc w:val="both"/>
        <w:rPr>
          <w:rFonts w:ascii="Arial" w:hAnsi="Arial" w:cs="Arial"/>
          <w:b/>
          <w:bCs/>
          <w:sz w:val="24"/>
          <w:szCs w:val="24"/>
          <w:u w:val="single"/>
        </w:rPr>
      </w:pPr>
    </w:p>
    <w:p w14:paraId="57CC7153" w14:textId="77777777" w:rsidR="00B36226" w:rsidRDefault="00B36226" w:rsidP="2E7DB565">
      <w:pPr>
        <w:spacing w:line="360" w:lineRule="auto"/>
        <w:jc w:val="both"/>
        <w:rPr>
          <w:rFonts w:ascii="Arial" w:hAnsi="Arial" w:cs="Arial"/>
          <w:b/>
          <w:bCs/>
          <w:sz w:val="24"/>
          <w:szCs w:val="24"/>
          <w:u w:val="single"/>
        </w:rPr>
      </w:pPr>
    </w:p>
    <w:p w14:paraId="65A257FB" w14:textId="77777777" w:rsidR="00B36226" w:rsidRDefault="00B36226" w:rsidP="2E7DB565">
      <w:pPr>
        <w:spacing w:line="360" w:lineRule="auto"/>
        <w:jc w:val="both"/>
        <w:rPr>
          <w:rFonts w:ascii="Arial" w:hAnsi="Arial" w:cs="Arial"/>
          <w:b/>
          <w:bCs/>
          <w:sz w:val="24"/>
          <w:szCs w:val="24"/>
          <w:u w:val="single"/>
        </w:rPr>
      </w:pPr>
    </w:p>
    <w:p w14:paraId="0E502D38" w14:textId="77777777" w:rsidR="00B36226" w:rsidRDefault="00B36226" w:rsidP="2E7DB565">
      <w:pPr>
        <w:spacing w:line="360" w:lineRule="auto"/>
        <w:jc w:val="both"/>
        <w:rPr>
          <w:rFonts w:ascii="Arial" w:hAnsi="Arial" w:cs="Arial"/>
          <w:b/>
          <w:bCs/>
          <w:sz w:val="24"/>
          <w:szCs w:val="24"/>
          <w:u w:val="single"/>
        </w:rPr>
      </w:pPr>
    </w:p>
    <w:p w14:paraId="15F5C83F" w14:textId="77777777" w:rsidR="00B36226" w:rsidRDefault="00B36226" w:rsidP="2E7DB565">
      <w:pPr>
        <w:spacing w:line="360" w:lineRule="auto"/>
        <w:jc w:val="both"/>
        <w:rPr>
          <w:rFonts w:ascii="Arial" w:hAnsi="Arial" w:cs="Arial"/>
          <w:b/>
          <w:bCs/>
          <w:sz w:val="24"/>
          <w:szCs w:val="24"/>
          <w:u w:val="single"/>
        </w:rPr>
      </w:pPr>
    </w:p>
    <w:p w14:paraId="54AEDCAE" w14:textId="77777777" w:rsidR="00B36226" w:rsidRDefault="00B36226" w:rsidP="2E7DB565">
      <w:pPr>
        <w:spacing w:line="360" w:lineRule="auto"/>
        <w:jc w:val="both"/>
        <w:rPr>
          <w:rFonts w:ascii="Arial" w:hAnsi="Arial" w:cs="Arial"/>
          <w:b/>
          <w:bCs/>
          <w:sz w:val="24"/>
          <w:szCs w:val="24"/>
          <w:u w:val="single"/>
        </w:rPr>
      </w:pPr>
    </w:p>
    <w:p w14:paraId="27AF6B7C" w14:textId="77777777" w:rsidR="00B36226" w:rsidRDefault="00B36226" w:rsidP="2E7DB565">
      <w:pPr>
        <w:spacing w:line="360" w:lineRule="auto"/>
        <w:jc w:val="both"/>
        <w:rPr>
          <w:rFonts w:ascii="Arial" w:hAnsi="Arial" w:cs="Arial"/>
          <w:b/>
          <w:bCs/>
          <w:sz w:val="24"/>
          <w:szCs w:val="24"/>
          <w:u w:val="single"/>
        </w:rPr>
      </w:pPr>
    </w:p>
    <w:p w14:paraId="1A3B6D9B" w14:textId="77777777" w:rsidR="00B36226" w:rsidRDefault="00B36226" w:rsidP="2E7DB565">
      <w:pPr>
        <w:spacing w:line="360" w:lineRule="auto"/>
        <w:jc w:val="both"/>
        <w:rPr>
          <w:rFonts w:ascii="Arial" w:hAnsi="Arial" w:cs="Arial"/>
          <w:b/>
          <w:bCs/>
          <w:sz w:val="24"/>
          <w:szCs w:val="24"/>
          <w:u w:val="single"/>
        </w:rPr>
      </w:pPr>
    </w:p>
    <w:p w14:paraId="1B66D238" w14:textId="0FBB29B3" w:rsidR="002E50F3" w:rsidRDefault="69C56D2A" w:rsidP="2E7DB565">
      <w:pPr>
        <w:spacing w:line="360" w:lineRule="auto"/>
        <w:jc w:val="both"/>
        <w:rPr>
          <w:rFonts w:ascii="Arial" w:hAnsi="Arial" w:cs="Arial"/>
          <w:b/>
          <w:bCs/>
          <w:sz w:val="24"/>
          <w:szCs w:val="24"/>
          <w:u w:val="single"/>
        </w:rPr>
      </w:pPr>
      <w:r w:rsidRPr="2E7DB565">
        <w:rPr>
          <w:rFonts w:ascii="Arial" w:hAnsi="Arial" w:cs="Arial"/>
          <w:b/>
          <w:bCs/>
          <w:sz w:val="24"/>
          <w:szCs w:val="24"/>
          <w:u w:val="single"/>
        </w:rPr>
        <w:lastRenderedPageBreak/>
        <w:t>4.</w:t>
      </w:r>
      <w:r w:rsidR="002E50F3">
        <w:tab/>
      </w:r>
      <w:r w:rsidR="002E50F3" w:rsidRPr="2E7DB565">
        <w:rPr>
          <w:rFonts w:ascii="Arial" w:hAnsi="Arial" w:cs="Arial"/>
          <w:b/>
          <w:bCs/>
          <w:sz w:val="24"/>
          <w:szCs w:val="24"/>
          <w:u w:val="single"/>
        </w:rPr>
        <w:t>Discussion.</w:t>
      </w:r>
    </w:p>
    <w:p w14:paraId="20194BB4" w14:textId="0C5FD1A3" w:rsidR="20CA63DB" w:rsidRDefault="1653F167" w:rsidP="20CA63DB">
      <w:pPr>
        <w:spacing w:line="360" w:lineRule="auto"/>
        <w:jc w:val="both"/>
        <w:rPr>
          <w:rFonts w:ascii="Arial" w:hAnsi="Arial" w:cs="Arial"/>
          <w:sz w:val="24"/>
          <w:szCs w:val="24"/>
        </w:rPr>
      </w:pPr>
      <w:r w:rsidRPr="14035B4B">
        <w:rPr>
          <w:rFonts w:ascii="Arial" w:hAnsi="Arial" w:cs="Arial"/>
          <w:sz w:val="24"/>
          <w:szCs w:val="24"/>
        </w:rPr>
        <w:t>The aim of the research study was to look at the public involvement in missing persons cases. After looking into the literature around the subject, it becam</w:t>
      </w:r>
      <w:r w:rsidR="60870B8C" w:rsidRPr="14035B4B">
        <w:rPr>
          <w:rFonts w:ascii="Arial" w:hAnsi="Arial" w:cs="Arial"/>
          <w:sz w:val="24"/>
          <w:szCs w:val="24"/>
        </w:rPr>
        <w:t>e obvious that there was little previous research looking at this topic</w:t>
      </w:r>
      <w:r w:rsidR="73178FD8" w:rsidRPr="14035B4B">
        <w:rPr>
          <w:rFonts w:ascii="Arial" w:hAnsi="Arial" w:cs="Arial"/>
          <w:sz w:val="24"/>
          <w:szCs w:val="24"/>
        </w:rPr>
        <w:t xml:space="preserve"> making it a good reason for looking at it</w:t>
      </w:r>
      <w:r w:rsidR="60870B8C" w:rsidRPr="14035B4B">
        <w:rPr>
          <w:rFonts w:ascii="Arial" w:hAnsi="Arial" w:cs="Arial"/>
          <w:sz w:val="24"/>
          <w:szCs w:val="24"/>
        </w:rPr>
        <w:t xml:space="preserve">. </w:t>
      </w:r>
      <w:r w:rsidR="410BA526" w:rsidRPr="14035B4B">
        <w:rPr>
          <w:rFonts w:ascii="Arial" w:hAnsi="Arial" w:cs="Arial"/>
          <w:sz w:val="24"/>
          <w:szCs w:val="24"/>
        </w:rPr>
        <w:t xml:space="preserve"> </w:t>
      </w:r>
      <w:r w:rsidR="60870B8C" w:rsidRPr="14035B4B">
        <w:rPr>
          <w:rFonts w:ascii="Arial" w:hAnsi="Arial" w:cs="Arial"/>
          <w:sz w:val="24"/>
          <w:szCs w:val="24"/>
        </w:rPr>
        <w:t xml:space="preserve">Of particular interest was how social media was used as a way of involving the public by the police and </w:t>
      </w:r>
      <w:r w:rsidR="77385E2F" w:rsidRPr="14035B4B">
        <w:rPr>
          <w:rFonts w:ascii="Arial" w:hAnsi="Arial" w:cs="Arial"/>
          <w:sz w:val="24"/>
          <w:szCs w:val="24"/>
        </w:rPr>
        <w:t>the possible benefits or risks of this and how it compares to</w:t>
      </w:r>
      <w:r w:rsidR="08F0F467" w:rsidRPr="14035B4B">
        <w:rPr>
          <w:rFonts w:ascii="Arial" w:hAnsi="Arial" w:cs="Arial"/>
          <w:sz w:val="24"/>
          <w:szCs w:val="24"/>
        </w:rPr>
        <w:t xml:space="preserve"> traditional policing methods. </w:t>
      </w:r>
      <w:r w:rsidR="00EC5DC6">
        <w:rPr>
          <w:rFonts w:ascii="Arial" w:hAnsi="Arial" w:cs="Arial"/>
          <w:sz w:val="24"/>
          <w:szCs w:val="24"/>
        </w:rPr>
        <w:t xml:space="preserve">The police face a lot of scrutiny when missing person cases are not resolved. As previously </w:t>
      </w:r>
      <w:r w:rsidR="003952E0">
        <w:rPr>
          <w:rFonts w:ascii="Arial" w:hAnsi="Arial" w:cs="Arial"/>
          <w:sz w:val="24"/>
          <w:szCs w:val="24"/>
        </w:rPr>
        <w:t>mentioned,</w:t>
      </w:r>
      <w:r w:rsidR="00EC5DC6">
        <w:rPr>
          <w:rFonts w:ascii="Arial" w:hAnsi="Arial" w:cs="Arial"/>
          <w:sz w:val="24"/>
          <w:szCs w:val="24"/>
        </w:rPr>
        <w:t xml:space="preserve"> there are over 170,000 people</w:t>
      </w:r>
      <w:r w:rsidR="00FB1659">
        <w:rPr>
          <w:rFonts w:ascii="Arial" w:hAnsi="Arial" w:cs="Arial"/>
          <w:sz w:val="24"/>
          <w:szCs w:val="24"/>
        </w:rPr>
        <w:t xml:space="preserve"> </w:t>
      </w:r>
      <w:r w:rsidR="003952E0">
        <w:rPr>
          <w:rFonts w:ascii="Arial" w:hAnsi="Arial" w:cs="Arial"/>
          <w:sz w:val="24"/>
          <w:szCs w:val="24"/>
        </w:rPr>
        <w:t>that go</w:t>
      </w:r>
      <w:r w:rsidR="00FB1659">
        <w:rPr>
          <w:rFonts w:ascii="Arial" w:hAnsi="Arial" w:cs="Arial"/>
          <w:sz w:val="24"/>
          <w:szCs w:val="24"/>
        </w:rPr>
        <w:t xml:space="preserve"> missing</w:t>
      </w:r>
      <w:r w:rsidR="00EC5DC6">
        <w:rPr>
          <w:rFonts w:ascii="Arial" w:hAnsi="Arial" w:cs="Arial"/>
          <w:sz w:val="24"/>
          <w:szCs w:val="24"/>
        </w:rPr>
        <w:t xml:space="preserve"> </w:t>
      </w:r>
      <w:r w:rsidR="00B36226">
        <w:rPr>
          <w:rFonts w:ascii="Arial" w:hAnsi="Arial" w:cs="Arial"/>
          <w:sz w:val="24"/>
          <w:szCs w:val="24"/>
        </w:rPr>
        <w:t xml:space="preserve">each year </w:t>
      </w:r>
      <w:r w:rsidR="00EC5DC6">
        <w:rPr>
          <w:rFonts w:ascii="Arial" w:hAnsi="Arial" w:cs="Arial"/>
          <w:sz w:val="24"/>
          <w:szCs w:val="24"/>
        </w:rPr>
        <w:t xml:space="preserve">but there is </w:t>
      </w:r>
      <w:r w:rsidR="00FB1659">
        <w:rPr>
          <w:rFonts w:ascii="Arial" w:hAnsi="Arial" w:cs="Arial"/>
          <w:sz w:val="24"/>
          <w:szCs w:val="24"/>
        </w:rPr>
        <w:t>very little</w:t>
      </w:r>
      <w:r w:rsidR="00EC5DC6">
        <w:rPr>
          <w:rFonts w:ascii="Arial" w:hAnsi="Arial" w:cs="Arial"/>
          <w:sz w:val="24"/>
          <w:szCs w:val="24"/>
        </w:rPr>
        <w:t xml:space="preserve"> credit given to any of </w:t>
      </w:r>
      <w:r w:rsidR="00FB1659">
        <w:rPr>
          <w:rFonts w:ascii="Arial" w:hAnsi="Arial" w:cs="Arial"/>
          <w:sz w:val="24"/>
          <w:szCs w:val="24"/>
        </w:rPr>
        <w:t xml:space="preserve">the </w:t>
      </w:r>
      <w:r w:rsidR="00EC5DC6">
        <w:rPr>
          <w:rFonts w:ascii="Arial" w:hAnsi="Arial" w:cs="Arial"/>
          <w:sz w:val="24"/>
          <w:szCs w:val="24"/>
        </w:rPr>
        <w:t xml:space="preserve">successful cases where police work leads to the safe return of a missing person. </w:t>
      </w:r>
      <w:r w:rsidR="00FB1659">
        <w:rPr>
          <w:rFonts w:ascii="Arial" w:hAnsi="Arial" w:cs="Arial"/>
          <w:sz w:val="24"/>
          <w:szCs w:val="24"/>
        </w:rPr>
        <w:t>Only such media attention is given to police failings such as Lancashire Police’s case of Nicola Bulley</w:t>
      </w:r>
      <w:r w:rsidR="00B36226">
        <w:rPr>
          <w:rFonts w:ascii="Arial" w:hAnsi="Arial" w:cs="Arial"/>
          <w:sz w:val="24"/>
          <w:szCs w:val="24"/>
        </w:rPr>
        <w:t>,</w:t>
      </w:r>
      <w:r w:rsidR="00FB1659">
        <w:rPr>
          <w:rFonts w:ascii="Arial" w:hAnsi="Arial" w:cs="Arial"/>
          <w:sz w:val="24"/>
          <w:szCs w:val="24"/>
        </w:rPr>
        <w:t xml:space="preserve"> also previously mentioned</w:t>
      </w:r>
      <w:r w:rsidR="003952E0">
        <w:rPr>
          <w:rFonts w:ascii="Arial" w:hAnsi="Arial" w:cs="Arial"/>
          <w:sz w:val="24"/>
          <w:szCs w:val="24"/>
        </w:rPr>
        <w:t>.</w:t>
      </w:r>
      <w:r w:rsidR="00FB1659">
        <w:rPr>
          <w:rFonts w:ascii="Arial" w:hAnsi="Arial" w:cs="Arial"/>
          <w:sz w:val="24"/>
          <w:szCs w:val="24"/>
        </w:rPr>
        <w:t xml:space="preserve"> </w:t>
      </w:r>
      <w:r w:rsidR="003952E0">
        <w:rPr>
          <w:rFonts w:ascii="Arial" w:hAnsi="Arial" w:cs="Arial"/>
          <w:sz w:val="24"/>
          <w:szCs w:val="24"/>
        </w:rPr>
        <w:t>A</w:t>
      </w:r>
      <w:r w:rsidR="00FB1659">
        <w:rPr>
          <w:rFonts w:ascii="Arial" w:hAnsi="Arial" w:cs="Arial"/>
          <w:sz w:val="24"/>
          <w:szCs w:val="24"/>
        </w:rPr>
        <w:t xml:space="preserve">ll failings by </w:t>
      </w:r>
      <w:r w:rsidR="00A11CAF">
        <w:rPr>
          <w:rFonts w:ascii="Arial" w:hAnsi="Arial" w:cs="Arial"/>
          <w:sz w:val="24"/>
          <w:szCs w:val="24"/>
        </w:rPr>
        <w:t xml:space="preserve">Lancashire </w:t>
      </w:r>
      <w:r w:rsidR="00FB1659">
        <w:rPr>
          <w:rFonts w:ascii="Arial" w:hAnsi="Arial" w:cs="Arial"/>
          <w:sz w:val="24"/>
          <w:szCs w:val="24"/>
        </w:rPr>
        <w:t xml:space="preserve">police </w:t>
      </w:r>
      <w:r w:rsidR="00A11CAF">
        <w:rPr>
          <w:rFonts w:ascii="Arial" w:hAnsi="Arial" w:cs="Arial"/>
          <w:sz w:val="24"/>
          <w:szCs w:val="24"/>
        </w:rPr>
        <w:t xml:space="preserve">were published following the police service’s Police and Commissioner Andrew Snowden requested a review of the investigation of Nicola Bulley’s disappearance to provide an awareness into the efficiency of their response to the missing person report and to develop the learning of all services around the failings </w:t>
      </w:r>
      <w:r w:rsidR="00A11CAF" w:rsidRPr="00A11CAF">
        <w:rPr>
          <w:rFonts w:ascii="Arial" w:hAnsi="Arial" w:cs="Arial"/>
          <w:color w:val="000000" w:themeColor="text1"/>
          <w:sz w:val="24"/>
          <w:szCs w:val="24"/>
        </w:rPr>
        <w:t>made</w:t>
      </w:r>
      <w:r w:rsidR="00A11CAF">
        <w:rPr>
          <w:rFonts w:ascii="Arial" w:hAnsi="Arial" w:cs="Arial"/>
          <w:color w:val="000000" w:themeColor="text1"/>
          <w:sz w:val="24"/>
          <w:szCs w:val="24"/>
        </w:rPr>
        <w:t xml:space="preserve"> </w:t>
      </w:r>
      <w:r w:rsidR="00A11CAF" w:rsidRPr="00A11CAF">
        <w:rPr>
          <w:rFonts w:ascii="Roboto" w:hAnsi="Roboto"/>
          <w:color w:val="000000" w:themeColor="text1"/>
          <w:sz w:val="23"/>
          <w:szCs w:val="23"/>
          <w:shd w:val="clear" w:color="auto" w:fill="FFFFFF"/>
        </w:rPr>
        <w:t>(www.college.police.uk, 2023).</w:t>
      </w:r>
      <w:r w:rsidR="00A11CAF" w:rsidRPr="00A11CAF">
        <w:rPr>
          <w:rFonts w:ascii="Arial" w:hAnsi="Arial" w:cs="Arial"/>
          <w:color w:val="000000" w:themeColor="text1"/>
          <w:sz w:val="24"/>
          <w:szCs w:val="24"/>
        </w:rPr>
        <w:t xml:space="preserve"> </w:t>
      </w:r>
      <w:r w:rsidR="00A11CAF">
        <w:rPr>
          <w:rFonts w:ascii="Arial" w:hAnsi="Arial" w:cs="Arial"/>
          <w:color w:val="000000" w:themeColor="text1"/>
          <w:sz w:val="24"/>
          <w:szCs w:val="24"/>
        </w:rPr>
        <w:t>This shows the service being</w:t>
      </w:r>
      <w:r w:rsidR="00A11CAF" w:rsidRPr="00A11CAF">
        <w:rPr>
          <w:rFonts w:ascii="Arial" w:hAnsi="Arial" w:cs="Arial"/>
          <w:color w:val="000000" w:themeColor="text1"/>
          <w:sz w:val="24"/>
          <w:szCs w:val="24"/>
        </w:rPr>
        <w:t xml:space="preserve"> </w:t>
      </w:r>
      <w:r w:rsidR="003952E0">
        <w:rPr>
          <w:rFonts w:ascii="Arial" w:hAnsi="Arial" w:cs="Arial"/>
          <w:sz w:val="24"/>
          <w:szCs w:val="24"/>
        </w:rPr>
        <w:t>transparent and</w:t>
      </w:r>
      <w:r w:rsidR="00A11CAF">
        <w:rPr>
          <w:rFonts w:ascii="Arial" w:hAnsi="Arial" w:cs="Arial"/>
          <w:sz w:val="24"/>
          <w:szCs w:val="24"/>
        </w:rPr>
        <w:t xml:space="preserve"> willing to learn from mistakes</w:t>
      </w:r>
      <w:r w:rsidR="00A15AB6">
        <w:rPr>
          <w:rFonts w:ascii="Arial" w:hAnsi="Arial" w:cs="Arial"/>
          <w:sz w:val="24"/>
          <w:szCs w:val="24"/>
        </w:rPr>
        <w:t xml:space="preserve"> following a case which was interfered with by individuals on social media and media communication being mismanaged (</w:t>
      </w:r>
      <w:r w:rsidR="00A15AB6" w:rsidRPr="00A15AB6">
        <w:rPr>
          <w:rFonts w:ascii="Arial" w:hAnsi="Arial" w:cs="Arial"/>
          <w:sz w:val="24"/>
          <w:szCs w:val="24"/>
        </w:rPr>
        <w:t>www.college.police.uk, 2023</w:t>
      </w:r>
      <w:r w:rsidR="00A15AB6">
        <w:rPr>
          <w:rFonts w:ascii="Arial" w:hAnsi="Arial" w:cs="Arial"/>
          <w:sz w:val="24"/>
          <w:szCs w:val="24"/>
        </w:rPr>
        <w:t>). Yet</w:t>
      </w:r>
      <w:r w:rsidR="2EE0463E">
        <w:rPr>
          <w:rFonts w:ascii="Arial" w:hAnsi="Arial" w:cs="Arial"/>
          <w:sz w:val="24"/>
          <w:szCs w:val="24"/>
        </w:rPr>
        <w:t>,</w:t>
      </w:r>
      <w:r w:rsidR="00A15AB6">
        <w:rPr>
          <w:rFonts w:ascii="Arial" w:hAnsi="Arial" w:cs="Arial"/>
          <w:sz w:val="24"/>
          <w:szCs w:val="24"/>
        </w:rPr>
        <w:t xml:space="preserve"> the media are not held accountable for their part in this and there is little to stop the public from spreading false rumours on social media. </w:t>
      </w:r>
    </w:p>
    <w:p w14:paraId="5FEE99D2" w14:textId="77777777" w:rsidR="00B36226" w:rsidRDefault="00B36226" w:rsidP="20CA63DB">
      <w:pPr>
        <w:spacing w:line="360" w:lineRule="auto"/>
        <w:jc w:val="both"/>
        <w:rPr>
          <w:rFonts w:ascii="Arial" w:hAnsi="Arial" w:cs="Arial"/>
          <w:sz w:val="24"/>
          <w:szCs w:val="24"/>
        </w:rPr>
      </w:pPr>
    </w:p>
    <w:p w14:paraId="7CCA36A9" w14:textId="26E28ACD" w:rsidR="005A25C1" w:rsidRDefault="3AAA75DF" w:rsidP="14035B4B">
      <w:pPr>
        <w:spacing w:line="360" w:lineRule="auto"/>
        <w:jc w:val="both"/>
        <w:rPr>
          <w:rFonts w:ascii="Arial" w:hAnsi="Arial" w:cs="Arial"/>
          <w:sz w:val="24"/>
          <w:szCs w:val="24"/>
        </w:rPr>
      </w:pPr>
      <w:r w:rsidRPr="20CA63DB">
        <w:rPr>
          <w:rFonts w:ascii="Arial" w:hAnsi="Arial" w:cs="Arial"/>
          <w:sz w:val="24"/>
          <w:szCs w:val="24"/>
        </w:rPr>
        <w:t xml:space="preserve">Despite the </w:t>
      </w:r>
      <w:r w:rsidR="6F84A692" w:rsidRPr="20CA63DB">
        <w:rPr>
          <w:rFonts w:ascii="Arial" w:hAnsi="Arial" w:cs="Arial"/>
          <w:sz w:val="24"/>
          <w:szCs w:val="24"/>
        </w:rPr>
        <w:t>risks of the use of social media by the Police,</w:t>
      </w:r>
      <w:r w:rsidR="003E20B0">
        <w:rPr>
          <w:rFonts w:ascii="Arial" w:hAnsi="Arial" w:cs="Arial"/>
          <w:sz w:val="24"/>
          <w:szCs w:val="24"/>
        </w:rPr>
        <w:t xml:space="preserve"> as</w:t>
      </w:r>
      <w:r w:rsidR="6F84A692" w:rsidRPr="20CA63DB">
        <w:rPr>
          <w:rFonts w:ascii="Arial" w:hAnsi="Arial" w:cs="Arial"/>
          <w:sz w:val="24"/>
          <w:szCs w:val="24"/>
        </w:rPr>
        <w:t xml:space="preserve"> discussed in the literature review</w:t>
      </w:r>
      <w:r w:rsidRPr="20CA63DB">
        <w:rPr>
          <w:rFonts w:ascii="Arial" w:hAnsi="Arial" w:cs="Arial"/>
          <w:sz w:val="24"/>
          <w:szCs w:val="24"/>
        </w:rPr>
        <w:t xml:space="preserve">, </w:t>
      </w:r>
      <w:proofErr w:type="gramStart"/>
      <w:r w:rsidR="5CE23F35" w:rsidRPr="20CA63DB">
        <w:rPr>
          <w:rFonts w:ascii="Arial" w:hAnsi="Arial" w:cs="Arial"/>
          <w:sz w:val="24"/>
          <w:szCs w:val="24"/>
        </w:rPr>
        <w:t>it would appear that the</w:t>
      </w:r>
      <w:proofErr w:type="gramEnd"/>
      <w:r w:rsidR="5CE23F35" w:rsidRPr="20CA63DB">
        <w:rPr>
          <w:rFonts w:ascii="Arial" w:hAnsi="Arial" w:cs="Arial"/>
          <w:sz w:val="24"/>
          <w:szCs w:val="24"/>
        </w:rPr>
        <w:t xml:space="preserve"> </w:t>
      </w:r>
      <w:r w:rsidRPr="20CA63DB">
        <w:rPr>
          <w:rFonts w:ascii="Arial" w:hAnsi="Arial" w:cs="Arial"/>
          <w:sz w:val="24"/>
          <w:szCs w:val="24"/>
        </w:rPr>
        <w:t>participants in the sample appeared to respond positively about the use of p</w:t>
      </w:r>
      <w:r w:rsidR="7754A548" w:rsidRPr="20CA63DB">
        <w:rPr>
          <w:rFonts w:ascii="Arial" w:hAnsi="Arial" w:cs="Arial"/>
          <w:sz w:val="24"/>
          <w:szCs w:val="24"/>
        </w:rPr>
        <w:t>ublic involv</w:t>
      </w:r>
      <w:r w:rsidR="3019FE48" w:rsidRPr="20CA63DB">
        <w:rPr>
          <w:rFonts w:ascii="Arial" w:hAnsi="Arial" w:cs="Arial"/>
          <w:sz w:val="24"/>
          <w:szCs w:val="24"/>
        </w:rPr>
        <w:t>e</w:t>
      </w:r>
      <w:r w:rsidR="7754A548" w:rsidRPr="20CA63DB">
        <w:rPr>
          <w:rFonts w:ascii="Arial" w:hAnsi="Arial" w:cs="Arial"/>
          <w:sz w:val="24"/>
          <w:szCs w:val="24"/>
        </w:rPr>
        <w:t>ment</w:t>
      </w:r>
      <w:r w:rsidR="318DA9DE" w:rsidRPr="20CA63DB">
        <w:rPr>
          <w:rFonts w:ascii="Arial" w:hAnsi="Arial" w:cs="Arial"/>
          <w:sz w:val="24"/>
          <w:szCs w:val="24"/>
        </w:rPr>
        <w:t xml:space="preserve"> </w:t>
      </w:r>
      <w:r w:rsidR="7867D2CF" w:rsidRPr="20CA63DB">
        <w:rPr>
          <w:rFonts w:ascii="Arial" w:hAnsi="Arial" w:cs="Arial"/>
          <w:sz w:val="24"/>
          <w:szCs w:val="24"/>
        </w:rPr>
        <w:t xml:space="preserve">and social media posts </w:t>
      </w:r>
      <w:r w:rsidR="318DA9DE" w:rsidRPr="20CA63DB">
        <w:rPr>
          <w:rFonts w:ascii="Arial" w:hAnsi="Arial" w:cs="Arial"/>
          <w:sz w:val="24"/>
          <w:szCs w:val="24"/>
        </w:rPr>
        <w:t>in missing persons cases</w:t>
      </w:r>
      <w:r w:rsidRPr="20CA63DB">
        <w:rPr>
          <w:rFonts w:ascii="Arial" w:hAnsi="Arial" w:cs="Arial"/>
          <w:sz w:val="24"/>
          <w:szCs w:val="24"/>
        </w:rPr>
        <w:t xml:space="preserve">, even though this might </w:t>
      </w:r>
      <w:r w:rsidR="0523FF32" w:rsidRPr="20CA63DB">
        <w:rPr>
          <w:rFonts w:ascii="Arial" w:hAnsi="Arial" w:cs="Arial"/>
          <w:sz w:val="24"/>
          <w:szCs w:val="24"/>
        </w:rPr>
        <w:t>only be viewed appropriate in certain circumstances</w:t>
      </w:r>
      <w:r w:rsidR="481BE095" w:rsidRPr="20CA63DB">
        <w:rPr>
          <w:rFonts w:ascii="Arial" w:hAnsi="Arial" w:cs="Arial"/>
          <w:sz w:val="24"/>
          <w:szCs w:val="24"/>
        </w:rPr>
        <w:t xml:space="preserve">. </w:t>
      </w:r>
      <w:r w:rsidR="0031020D">
        <w:rPr>
          <w:rFonts w:ascii="Arial" w:hAnsi="Arial" w:cs="Arial"/>
          <w:sz w:val="24"/>
          <w:szCs w:val="24"/>
        </w:rPr>
        <w:t>It</w:t>
      </w:r>
      <w:r w:rsidR="003E20B0">
        <w:rPr>
          <w:rFonts w:ascii="Arial" w:hAnsi="Arial" w:cs="Arial"/>
          <w:sz w:val="24"/>
          <w:szCs w:val="24"/>
        </w:rPr>
        <w:t xml:space="preserve"> might have been worthwhile to </w:t>
      </w:r>
      <w:r w:rsidR="0031020D">
        <w:rPr>
          <w:rFonts w:ascii="Arial" w:hAnsi="Arial" w:cs="Arial"/>
          <w:sz w:val="24"/>
          <w:szCs w:val="24"/>
        </w:rPr>
        <w:t xml:space="preserve">look at this further to be able to confirm this.  </w:t>
      </w:r>
      <w:r w:rsidR="3AEAB3C7" w:rsidRPr="20CA63DB">
        <w:rPr>
          <w:rFonts w:ascii="Arial" w:hAnsi="Arial" w:cs="Arial"/>
          <w:sz w:val="24"/>
          <w:szCs w:val="24"/>
        </w:rPr>
        <w:t xml:space="preserve">However, it is </w:t>
      </w:r>
      <w:r w:rsidR="22508245" w:rsidRPr="20CA63DB">
        <w:rPr>
          <w:rFonts w:ascii="Arial" w:hAnsi="Arial" w:cs="Arial"/>
          <w:sz w:val="24"/>
          <w:szCs w:val="24"/>
        </w:rPr>
        <w:t>worth noting that this may not be tru</w:t>
      </w:r>
      <w:r w:rsidR="553DAF8F" w:rsidRPr="20CA63DB">
        <w:rPr>
          <w:rFonts w:ascii="Arial" w:hAnsi="Arial" w:cs="Arial"/>
          <w:sz w:val="24"/>
          <w:szCs w:val="24"/>
        </w:rPr>
        <w:t>e</w:t>
      </w:r>
      <w:r w:rsidR="22508245" w:rsidRPr="20CA63DB">
        <w:rPr>
          <w:rFonts w:ascii="Arial" w:hAnsi="Arial" w:cs="Arial"/>
          <w:sz w:val="24"/>
          <w:szCs w:val="24"/>
        </w:rPr>
        <w:t xml:space="preserve"> re</w:t>
      </w:r>
      <w:r w:rsidR="7C7B89B5" w:rsidRPr="20CA63DB">
        <w:rPr>
          <w:rFonts w:ascii="Arial" w:hAnsi="Arial" w:cs="Arial"/>
          <w:sz w:val="24"/>
          <w:szCs w:val="24"/>
        </w:rPr>
        <w:t xml:space="preserve">presentative </w:t>
      </w:r>
      <w:r w:rsidR="22508245" w:rsidRPr="20CA63DB">
        <w:rPr>
          <w:rFonts w:ascii="Arial" w:hAnsi="Arial" w:cs="Arial"/>
          <w:sz w:val="24"/>
          <w:szCs w:val="24"/>
        </w:rPr>
        <w:t xml:space="preserve">of the police </w:t>
      </w:r>
      <w:proofErr w:type="gramStart"/>
      <w:r w:rsidR="22508245" w:rsidRPr="20CA63DB">
        <w:rPr>
          <w:rFonts w:ascii="Arial" w:hAnsi="Arial" w:cs="Arial"/>
          <w:sz w:val="24"/>
          <w:szCs w:val="24"/>
        </w:rPr>
        <w:t>as a whole</w:t>
      </w:r>
      <w:r w:rsidR="001F0D94">
        <w:rPr>
          <w:rFonts w:ascii="Arial" w:hAnsi="Arial" w:cs="Arial"/>
          <w:sz w:val="24"/>
          <w:szCs w:val="24"/>
        </w:rPr>
        <w:t xml:space="preserve"> due</w:t>
      </w:r>
      <w:proofErr w:type="gramEnd"/>
      <w:r w:rsidR="001F0D94">
        <w:rPr>
          <w:rFonts w:ascii="Arial" w:hAnsi="Arial" w:cs="Arial"/>
          <w:sz w:val="24"/>
          <w:szCs w:val="24"/>
        </w:rPr>
        <w:t xml:space="preserve"> to</w:t>
      </w:r>
      <w:r w:rsidR="22508245" w:rsidRPr="20CA63DB">
        <w:rPr>
          <w:rFonts w:ascii="Arial" w:hAnsi="Arial" w:cs="Arial"/>
          <w:sz w:val="24"/>
          <w:szCs w:val="24"/>
        </w:rPr>
        <w:t xml:space="preserve"> the re</w:t>
      </w:r>
      <w:r w:rsidR="37F44042" w:rsidRPr="20CA63DB">
        <w:rPr>
          <w:rFonts w:ascii="Arial" w:hAnsi="Arial" w:cs="Arial"/>
          <w:sz w:val="24"/>
          <w:szCs w:val="24"/>
        </w:rPr>
        <w:t xml:space="preserve">sponse </w:t>
      </w:r>
      <w:r w:rsidR="22508245" w:rsidRPr="20CA63DB">
        <w:rPr>
          <w:rFonts w:ascii="Arial" w:hAnsi="Arial" w:cs="Arial"/>
          <w:sz w:val="24"/>
          <w:szCs w:val="24"/>
        </w:rPr>
        <w:t xml:space="preserve">rate </w:t>
      </w:r>
      <w:r w:rsidR="65E690C3" w:rsidRPr="20CA63DB">
        <w:rPr>
          <w:rFonts w:ascii="Arial" w:hAnsi="Arial" w:cs="Arial"/>
          <w:sz w:val="24"/>
          <w:szCs w:val="24"/>
        </w:rPr>
        <w:t xml:space="preserve">for the study </w:t>
      </w:r>
      <w:r w:rsidR="001F0D94">
        <w:rPr>
          <w:rFonts w:ascii="Arial" w:hAnsi="Arial" w:cs="Arial"/>
          <w:sz w:val="24"/>
          <w:szCs w:val="24"/>
        </w:rPr>
        <w:t>being</w:t>
      </w:r>
      <w:r w:rsidR="22508245" w:rsidRPr="20CA63DB">
        <w:rPr>
          <w:rFonts w:ascii="Arial" w:hAnsi="Arial" w:cs="Arial"/>
          <w:sz w:val="24"/>
          <w:szCs w:val="24"/>
        </w:rPr>
        <w:t xml:space="preserve"> very low (13%)</w:t>
      </w:r>
      <w:r w:rsidR="7CEBDBEA" w:rsidRPr="20CA63DB">
        <w:rPr>
          <w:rFonts w:ascii="Arial" w:hAnsi="Arial" w:cs="Arial"/>
          <w:sz w:val="24"/>
          <w:szCs w:val="24"/>
        </w:rPr>
        <w:t>.  Fincham</w:t>
      </w:r>
      <w:r w:rsidR="76992573" w:rsidRPr="20CA63DB">
        <w:rPr>
          <w:rFonts w:ascii="Arial" w:hAnsi="Arial" w:cs="Arial"/>
          <w:sz w:val="24"/>
          <w:szCs w:val="24"/>
        </w:rPr>
        <w:t xml:space="preserve"> (2008) suggests that researchers should aim for a response rate of 60% in survey o</w:t>
      </w:r>
      <w:r w:rsidR="006D0989" w:rsidRPr="20CA63DB">
        <w:rPr>
          <w:rFonts w:ascii="Arial" w:hAnsi="Arial" w:cs="Arial"/>
          <w:sz w:val="24"/>
          <w:szCs w:val="24"/>
        </w:rPr>
        <w:t>r</w:t>
      </w:r>
      <w:r w:rsidR="76992573" w:rsidRPr="20CA63DB">
        <w:rPr>
          <w:rFonts w:ascii="Arial" w:hAnsi="Arial" w:cs="Arial"/>
          <w:sz w:val="24"/>
          <w:szCs w:val="24"/>
        </w:rPr>
        <w:t xml:space="preserve"> questionnaire</w:t>
      </w:r>
      <w:r w:rsidR="0031020D">
        <w:rPr>
          <w:rFonts w:ascii="Arial" w:hAnsi="Arial" w:cs="Arial"/>
          <w:sz w:val="24"/>
          <w:szCs w:val="24"/>
        </w:rPr>
        <w:t>-</w:t>
      </w:r>
      <w:r w:rsidR="76992573" w:rsidRPr="20CA63DB">
        <w:rPr>
          <w:rFonts w:ascii="Arial" w:hAnsi="Arial" w:cs="Arial"/>
          <w:sz w:val="24"/>
          <w:szCs w:val="24"/>
        </w:rPr>
        <w:t>type studies</w:t>
      </w:r>
      <w:r w:rsidR="43210ADF" w:rsidRPr="20CA63DB">
        <w:rPr>
          <w:rFonts w:ascii="Arial" w:hAnsi="Arial" w:cs="Arial"/>
          <w:sz w:val="24"/>
          <w:szCs w:val="24"/>
        </w:rPr>
        <w:t xml:space="preserve"> as </w:t>
      </w:r>
      <w:r w:rsidR="519A7875" w:rsidRPr="20CA63DB">
        <w:rPr>
          <w:rFonts w:ascii="Arial" w:hAnsi="Arial" w:cs="Arial"/>
          <w:sz w:val="24"/>
          <w:szCs w:val="24"/>
        </w:rPr>
        <w:t>using less would not be a true representation of the population being measured. This would ma</w:t>
      </w:r>
      <w:r w:rsidR="00EC30FD">
        <w:rPr>
          <w:rFonts w:ascii="Arial" w:hAnsi="Arial" w:cs="Arial"/>
          <w:sz w:val="24"/>
          <w:szCs w:val="24"/>
        </w:rPr>
        <w:t>ke</w:t>
      </w:r>
      <w:r w:rsidR="519A7875" w:rsidRPr="20CA63DB">
        <w:rPr>
          <w:rFonts w:ascii="Arial" w:hAnsi="Arial" w:cs="Arial"/>
          <w:sz w:val="24"/>
          <w:szCs w:val="24"/>
        </w:rPr>
        <w:t xml:space="preserve"> the</w:t>
      </w:r>
      <w:r w:rsidR="30ECEB0E" w:rsidRPr="20CA63DB">
        <w:rPr>
          <w:rFonts w:ascii="Arial" w:hAnsi="Arial" w:cs="Arial"/>
          <w:sz w:val="24"/>
          <w:szCs w:val="24"/>
        </w:rPr>
        <w:t xml:space="preserve"> results less reliable.</w:t>
      </w:r>
      <w:r w:rsidR="1E87E29C" w:rsidRPr="20CA63DB">
        <w:rPr>
          <w:rFonts w:ascii="Arial" w:hAnsi="Arial" w:cs="Arial"/>
          <w:sz w:val="24"/>
          <w:szCs w:val="24"/>
        </w:rPr>
        <w:t xml:space="preserve"> </w:t>
      </w:r>
      <w:r w:rsidR="1E87E29C" w:rsidRPr="20CA63DB">
        <w:rPr>
          <w:rFonts w:ascii="Arial" w:hAnsi="Arial" w:cs="Arial"/>
          <w:sz w:val="24"/>
          <w:szCs w:val="24"/>
        </w:rPr>
        <w:lastRenderedPageBreak/>
        <w:t>Therefore, assumptions that these findings represent the Police service</w:t>
      </w:r>
      <w:r w:rsidR="0031020D">
        <w:rPr>
          <w:rFonts w:ascii="Arial" w:hAnsi="Arial" w:cs="Arial"/>
          <w:sz w:val="24"/>
          <w:szCs w:val="24"/>
        </w:rPr>
        <w:t xml:space="preserve"> </w:t>
      </w:r>
      <w:proofErr w:type="gramStart"/>
      <w:r w:rsidR="0031020D">
        <w:rPr>
          <w:rFonts w:ascii="Arial" w:hAnsi="Arial" w:cs="Arial"/>
          <w:sz w:val="24"/>
          <w:szCs w:val="24"/>
        </w:rPr>
        <w:t>as a whole</w:t>
      </w:r>
      <w:r w:rsidR="1E87E29C" w:rsidRPr="20CA63DB">
        <w:rPr>
          <w:rFonts w:ascii="Arial" w:hAnsi="Arial" w:cs="Arial"/>
          <w:sz w:val="24"/>
          <w:szCs w:val="24"/>
        </w:rPr>
        <w:t xml:space="preserve"> </w:t>
      </w:r>
      <w:r w:rsidR="001F0D94" w:rsidRPr="20CA63DB">
        <w:rPr>
          <w:rFonts w:ascii="Arial" w:hAnsi="Arial" w:cs="Arial"/>
          <w:sz w:val="24"/>
          <w:szCs w:val="24"/>
        </w:rPr>
        <w:t>could</w:t>
      </w:r>
      <w:proofErr w:type="gramEnd"/>
      <w:r w:rsidR="1E87E29C" w:rsidRPr="20CA63DB">
        <w:rPr>
          <w:rFonts w:ascii="Arial" w:hAnsi="Arial" w:cs="Arial"/>
          <w:sz w:val="24"/>
          <w:szCs w:val="24"/>
        </w:rPr>
        <w:t xml:space="preserve"> be taken with caution</w:t>
      </w:r>
      <w:r w:rsidR="001F0D94">
        <w:rPr>
          <w:rFonts w:ascii="Arial" w:hAnsi="Arial" w:cs="Arial"/>
          <w:sz w:val="24"/>
          <w:szCs w:val="24"/>
        </w:rPr>
        <w:t xml:space="preserve">. </w:t>
      </w:r>
    </w:p>
    <w:p w14:paraId="5FE473CE" w14:textId="77777777" w:rsidR="0031020D" w:rsidRPr="001F0D94" w:rsidRDefault="0031020D" w:rsidP="14035B4B">
      <w:pPr>
        <w:spacing w:line="360" w:lineRule="auto"/>
        <w:jc w:val="both"/>
        <w:rPr>
          <w:rFonts w:ascii="Arial" w:hAnsi="Arial" w:cs="Arial"/>
          <w:sz w:val="24"/>
          <w:szCs w:val="24"/>
        </w:rPr>
      </w:pPr>
    </w:p>
    <w:p w14:paraId="683F8B85" w14:textId="2CEF2E8A" w:rsidR="00186917" w:rsidRDefault="08F0F467" w:rsidP="7EA9C7D2">
      <w:pPr>
        <w:spacing w:line="360" w:lineRule="auto"/>
        <w:jc w:val="both"/>
        <w:rPr>
          <w:rFonts w:ascii="Arial" w:hAnsi="Arial" w:cs="Arial"/>
          <w:sz w:val="24"/>
          <w:szCs w:val="24"/>
          <w:lang w:eastAsia="en-GB"/>
        </w:rPr>
      </w:pPr>
      <w:r w:rsidRPr="14035B4B">
        <w:rPr>
          <w:rFonts w:ascii="Arial" w:hAnsi="Arial" w:cs="Arial"/>
          <w:sz w:val="24"/>
          <w:szCs w:val="24"/>
        </w:rPr>
        <w:t xml:space="preserve">The research methodology used for the study is worthy of consideration as there </w:t>
      </w:r>
      <w:r w:rsidR="589C668C" w:rsidRPr="7EA9C7D2">
        <w:rPr>
          <w:rFonts w:ascii="Arial" w:hAnsi="Arial" w:cs="Arial"/>
          <w:sz w:val="24"/>
          <w:szCs w:val="24"/>
        </w:rPr>
        <w:t xml:space="preserve">were </w:t>
      </w:r>
      <w:r w:rsidRPr="14035B4B">
        <w:rPr>
          <w:rFonts w:ascii="Arial" w:hAnsi="Arial" w:cs="Arial"/>
          <w:sz w:val="24"/>
          <w:szCs w:val="24"/>
        </w:rPr>
        <w:t xml:space="preserve">concerns identified through the research </w:t>
      </w:r>
      <w:r w:rsidR="7CDDE65E" w:rsidRPr="14035B4B">
        <w:rPr>
          <w:rFonts w:ascii="Arial" w:hAnsi="Arial" w:cs="Arial"/>
          <w:sz w:val="24"/>
          <w:szCs w:val="24"/>
        </w:rPr>
        <w:t xml:space="preserve">being </w:t>
      </w:r>
      <w:r w:rsidRPr="14035B4B">
        <w:rPr>
          <w:rFonts w:ascii="Arial" w:hAnsi="Arial" w:cs="Arial"/>
          <w:sz w:val="24"/>
          <w:szCs w:val="24"/>
        </w:rPr>
        <w:t xml:space="preserve">conducted which </w:t>
      </w:r>
      <w:r w:rsidR="58486860" w:rsidRPr="14035B4B">
        <w:rPr>
          <w:rFonts w:ascii="Arial" w:hAnsi="Arial" w:cs="Arial"/>
          <w:sz w:val="24"/>
          <w:szCs w:val="24"/>
        </w:rPr>
        <w:t xml:space="preserve">may </w:t>
      </w:r>
      <w:r w:rsidRPr="14035B4B">
        <w:rPr>
          <w:rFonts w:ascii="Arial" w:hAnsi="Arial" w:cs="Arial"/>
          <w:sz w:val="24"/>
          <w:szCs w:val="24"/>
        </w:rPr>
        <w:t>impact on the findings</w:t>
      </w:r>
      <w:r w:rsidR="6BD61020" w:rsidRPr="14035B4B">
        <w:rPr>
          <w:rFonts w:ascii="Arial" w:hAnsi="Arial" w:cs="Arial"/>
          <w:sz w:val="24"/>
          <w:szCs w:val="24"/>
        </w:rPr>
        <w:t xml:space="preserve"> and interpretation of the</w:t>
      </w:r>
      <w:r w:rsidR="2B01743C" w:rsidRPr="14035B4B">
        <w:rPr>
          <w:rFonts w:ascii="Arial" w:hAnsi="Arial" w:cs="Arial"/>
          <w:sz w:val="24"/>
          <w:szCs w:val="24"/>
        </w:rPr>
        <w:t xml:space="preserve"> results</w:t>
      </w:r>
      <w:r w:rsidRPr="14035B4B">
        <w:rPr>
          <w:rFonts w:ascii="Arial" w:hAnsi="Arial" w:cs="Arial"/>
          <w:sz w:val="24"/>
          <w:szCs w:val="24"/>
        </w:rPr>
        <w:t>.</w:t>
      </w:r>
      <w:r w:rsidR="63853EDD" w:rsidRPr="14035B4B">
        <w:rPr>
          <w:rFonts w:ascii="Arial" w:hAnsi="Arial" w:cs="Arial"/>
          <w:sz w:val="24"/>
          <w:szCs w:val="24"/>
        </w:rPr>
        <w:t xml:space="preserve"> The research questionnaire was made up of closed</w:t>
      </w:r>
      <w:r w:rsidR="3209253C" w:rsidRPr="14035B4B">
        <w:rPr>
          <w:rFonts w:ascii="Arial" w:hAnsi="Arial" w:cs="Arial"/>
          <w:sz w:val="24"/>
          <w:szCs w:val="24"/>
        </w:rPr>
        <w:t>-ended</w:t>
      </w:r>
      <w:r w:rsidR="63853EDD" w:rsidRPr="14035B4B">
        <w:rPr>
          <w:rFonts w:ascii="Arial" w:hAnsi="Arial" w:cs="Arial"/>
          <w:sz w:val="24"/>
          <w:szCs w:val="24"/>
        </w:rPr>
        <w:t xml:space="preserve"> questions </w:t>
      </w:r>
      <w:r w:rsidR="6A13A0EA" w:rsidRPr="14035B4B">
        <w:rPr>
          <w:rFonts w:ascii="Arial" w:hAnsi="Arial" w:cs="Arial"/>
          <w:sz w:val="24"/>
          <w:szCs w:val="24"/>
        </w:rPr>
        <w:t>focussing on</w:t>
      </w:r>
      <w:r w:rsidR="63853EDD" w:rsidRPr="14035B4B">
        <w:rPr>
          <w:rFonts w:ascii="Arial" w:hAnsi="Arial" w:cs="Arial"/>
          <w:sz w:val="24"/>
          <w:szCs w:val="24"/>
        </w:rPr>
        <w:t xml:space="preserve"> missing persons, the use of closed questions was to ensure the completion </w:t>
      </w:r>
      <w:r w:rsidR="34AD7E81" w:rsidRPr="14035B4B">
        <w:rPr>
          <w:rFonts w:ascii="Arial" w:hAnsi="Arial" w:cs="Arial"/>
          <w:sz w:val="24"/>
          <w:szCs w:val="24"/>
        </w:rPr>
        <w:t xml:space="preserve">was </w:t>
      </w:r>
      <w:r w:rsidR="63853EDD" w:rsidRPr="14035B4B">
        <w:rPr>
          <w:rFonts w:ascii="Arial" w:hAnsi="Arial" w:cs="Arial"/>
          <w:sz w:val="24"/>
          <w:szCs w:val="24"/>
        </w:rPr>
        <w:t>easy</w:t>
      </w:r>
      <w:r w:rsidR="1DCEB2CF" w:rsidRPr="14035B4B">
        <w:rPr>
          <w:rFonts w:ascii="Arial" w:hAnsi="Arial" w:cs="Arial"/>
          <w:sz w:val="24"/>
          <w:szCs w:val="24"/>
        </w:rPr>
        <w:t xml:space="preserve"> to encourage participation and the results would be easy</w:t>
      </w:r>
      <w:r w:rsidR="63853EDD" w:rsidRPr="14035B4B">
        <w:rPr>
          <w:rFonts w:ascii="Arial" w:hAnsi="Arial" w:cs="Arial"/>
          <w:sz w:val="24"/>
          <w:szCs w:val="24"/>
        </w:rPr>
        <w:t xml:space="preserve"> to interpret. This did</w:t>
      </w:r>
      <w:r w:rsidR="37279735" w:rsidRPr="14035B4B">
        <w:rPr>
          <w:rFonts w:ascii="Arial" w:hAnsi="Arial" w:cs="Arial"/>
          <w:sz w:val="24"/>
          <w:szCs w:val="24"/>
        </w:rPr>
        <w:t>,</w:t>
      </w:r>
      <w:r w:rsidR="63853EDD" w:rsidRPr="14035B4B">
        <w:rPr>
          <w:rFonts w:ascii="Arial" w:hAnsi="Arial" w:cs="Arial"/>
          <w:sz w:val="24"/>
          <w:szCs w:val="24"/>
        </w:rPr>
        <w:t xml:space="preserve"> however</w:t>
      </w:r>
      <w:r w:rsidR="6E379B56" w:rsidRPr="14035B4B">
        <w:rPr>
          <w:rFonts w:ascii="Arial" w:hAnsi="Arial" w:cs="Arial"/>
          <w:sz w:val="24"/>
          <w:szCs w:val="24"/>
        </w:rPr>
        <w:t>,</w:t>
      </w:r>
      <w:r w:rsidR="63853EDD" w:rsidRPr="14035B4B">
        <w:rPr>
          <w:rFonts w:ascii="Arial" w:hAnsi="Arial" w:cs="Arial"/>
          <w:sz w:val="24"/>
          <w:szCs w:val="24"/>
        </w:rPr>
        <w:t xml:space="preserve"> prevent the researcher from exploring the reasons for </w:t>
      </w:r>
      <w:r w:rsidR="31D52712" w:rsidRPr="14035B4B">
        <w:rPr>
          <w:rFonts w:ascii="Arial" w:hAnsi="Arial" w:cs="Arial"/>
          <w:sz w:val="24"/>
          <w:szCs w:val="24"/>
        </w:rPr>
        <w:t xml:space="preserve">participants’ </w:t>
      </w:r>
      <w:r w:rsidR="63853EDD" w:rsidRPr="14035B4B">
        <w:rPr>
          <w:rFonts w:ascii="Arial" w:hAnsi="Arial" w:cs="Arial"/>
          <w:sz w:val="24"/>
          <w:szCs w:val="24"/>
        </w:rPr>
        <w:t xml:space="preserve">responses </w:t>
      </w:r>
      <w:r w:rsidR="68EAAE89" w:rsidRPr="14035B4B">
        <w:rPr>
          <w:rFonts w:ascii="Arial" w:hAnsi="Arial" w:cs="Arial"/>
          <w:sz w:val="24"/>
          <w:szCs w:val="24"/>
        </w:rPr>
        <w:t>which would have been equal</w:t>
      </w:r>
      <w:r w:rsidR="4B05F0C6" w:rsidRPr="14035B4B">
        <w:rPr>
          <w:rFonts w:ascii="Arial" w:hAnsi="Arial" w:cs="Arial"/>
          <w:sz w:val="24"/>
          <w:szCs w:val="24"/>
        </w:rPr>
        <w:t>l</w:t>
      </w:r>
      <w:r w:rsidR="68EAAE89" w:rsidRPr="14035B4B">
        <w:rPr>
          <w:rFonts w:ascii="Arial" w:hAnsi="Arial" w:cs="Arial"/>
          <w:sz w:val="24"/>
          <w:szCs w:val="24"/>
        </w:rPr>
        <w:t>y interested if not more</w:t>
      </w:r>
      <w:r w:rsidR="63853EDD" w:rsidRPr="14035B4B">
        <w:rPr>
          <w:rFonts w:ascii="Arial" w:hAnsi="Arial" w:cs="Arial"/>
          <w:sz w:val="24"/>
          <w:szCs w:val="24"/>
        </w:rPr>
        <w:t xml:space="preserve">. </w:t>
      </w:r>
      <w:r w:rsidR="0E0B449E" w:rsidRPr="14035B4B">
        <w:rPr>
          <w:rFonts w:ascii="Arial" w:hAnsi="Arial" w:cs="Arial"/>
          <w:sz w:val="24"/>
          <w:szCs w:val="24"/>
        </w:rPr>
        <w:t xml:space="preserve"> </w:t>
      </w:r>
      <w:r w:rsidR="79E585C7" w:rsidRPr="14035B4B">
        <w:rPr>
          <w:rFonts w:ascii="Arial" w:hAnsi="Arial" w:cs="Arial"/>
          <w:sz w:val="24"/>
          <w:szCs w:val="24"/>
        </w:rPr>
        <w:t xml:space="preserve">An </w:t>
      </w:r>
      <w:r w:rsidR="63853EDD" w:rsidRPr="14035B4B">
        <w:rPr>
          <w:rFonts w:ascii="Arial" w:hAnsi="Arial" w:cs="Arial"/>
          <w:sz w:val="24"/>
          <w:szCs w:val="24"/>
        </w:rPr>
        <w:t>example where this was relevant would be</w:t>
      </w:r>
      <w:r w:rsidR="2F4B1DA7" w:rsidRPr="14035B4B">
        <w:rPr>
          <w:rFonts w:ascii="Arial" w:hAnsi="Arial" w:cs="Arial"/>
          <w:sz w:val="24"/>
          <w:szCs w:val="24"/>
        </w:rPr>
        <w:t xml:space="preserve"> </w:t>
      </w:r>
      <w:r w:rsidR="5B5B845E" w:rsidRPr="14035B4B">
        <w:rPr>
          <w:rFonts w:ascii="Arial" w:hAnsi="Arial" w:cs="Arial"/>
          <w:sz w:val="24"/>
          <w:szCs w:val="24"/>
        </w:rPr>
        <w:t>q</w:t>
      </w:r>
      <w:r w:rsidR="63853EDD" w:rsidRPr="14035B4B">
        <w:rPr>
          <w:rFonts w:ascii="Arial" w:hAnsi="Arial" w:cs="Arial"/>
          <w:sz w:val="24"/>
          <w:szCs w:val="24"/>
        </w:rPr>
        <w:t xml:space="preserve">uestion seven </w:t>
      </w:r>
      <w:r w:rsidR="77F7A1DE" w:rsidRPr="14035B4B">
        <w:rPr>
          <w:rFonts w:ascii="Arial" w:hAnsi="Arial" w:cs="Arial"/>
          <w:sz w:val="24"/>
          <w:szCs w:val="24"/>
        </w:rPr>
        <w:t>of the</w:t>
      </w:r>
      <w:r w:rsidR="63853EDD" w:rsidRPr="14035B4B">
        <w:rPr>
          <w:rFonts w:ascii="Arial" w:hAnsi="Arial" w:cs="Arial"/>
          <w:sz w:val="24"/>
          <w:szCs w:val="24"/>
        </w:rPr>
        <w:t xml:space="preserve"> </w:t>
      </w:r>
      <w:proofErr w:type="gramStart"/>
      <w:r w:rsidR="00A15AB6" w:rsidRPr="14035B4B">
        <w:rPr>
          <w:rFonts w:ascii="Arial" w:hAnsi="Arial" w:cs="Arial"/>
          <w:sz w:val="24"/>
          <w:szCs w:val="24"/>
        </w:rPr>
        <w:t>questionnaire</w:t>
      </w:r>
      <w:proofErr w:type="gramEnd"/>
      <w:r w:rsidR="0031020D">
        <w:rPr>
          <w:rFonts w:ascii="Arial" w:hAnsi="Arial" w:cs="Arial"/>
          <w:sz w:val="24"/>
          <w:szCs w:val="24"/>
        </w:rPr>
        <w:t>,</w:t>
      </w:r>
      <w:r w:rsidR="63853EDD" w:rsidRPr="14035B4B">
        <w:rPr>
          <w:rFonts w:ascii="Arial" w:hAnsi="Arial" w:cs="Arial"/>
          <w:sz w:val="24"/>
          <w:szCs w:val="24"/>
        </w:rPr>
        <w:t xml:space="preserve"> where participants were asked</w:t>
      </w:r>
      <w:r w:rsidR="7F88EBE5" w:rsidRPr="14035B4B">
        <w:rPr>
          <w:rFonts w:ascii="Arial" w:hAnsi="Arial" w:cs="Arial"/>
          <w:sz w:val="24"/>
          <w:szCs w:val="24"/>
        </w:rPr>
        <w:t xml:space="preserve"> </w:t>
      </w:r>
      <w:r w:rsidR="28F01495" w:rsidRPr="14035B4B">
        <w:rPr>
          <w:rFonts w:ascii="Arial" w:hAnsi="Arial" w:cs="Arial"/>
          <w:sz w:val="24"/>
          <w:szCs w:val="24"/>
        </w:rPr>
        <w:t xml:space="preserve">whether </w:t>
      </w:r>
      <w:r w:rsidR="54415701" w:rsidRPr="14035B4B">
        <w:rPr>
          <w:rFonts w:ascii="Arial" w:hAnsi="Arial" w:cs="Arial"/>
          <w:sz w:val="24"/>
          <w:szCs w:val="24"/>
        </w:rPr>
        <w:t xml:space="preserve">police </w:t>
      </w:r>
      <w:r w:rsidR="03304F93" w:rsidRPr="14035B4B">
        <w:rPr>
          <w:rFonts w:ascii="Arial" w:hAnsi="Arial" w:cs="Arial"/>
          <w:sz w:val="24"/>
          <w:szCs w:val="24"/>
        </w:rPr>
        <w:t xml:space="preserve">should </w:t>
      </w:r>
      <w:r w:rsidR="54415701" w:rsidRPr="14035B4B">
        <w:rPr>
          <w:rFonts w:ascii="Arial" w:hAnsi="Arial" w:cs="Arial"/>
          <w:sz w:val="24"/>
          <w:szCs w:val="24"/>
        </w:rPr>
        <w:t>use civilians in searches for missing persons</w:t>
      </w:r>
      <w:r w:rsidR="2DE63972" w:rsidRPr="14035B4B">
        <w:rPr>
          <w:rFonts w:ascii="Arial" w:hAnsi="Arial" w:cs="Arial"/>
          <w:sz w:val="24"/>
          <w:szCs w:val="24"/>
        </w:rPr>
        <w:t xml:space="preserve">.  </w:t>
      </w:r>
      <w:r w:rsidR="00A15AB6" w:rsidRPr="14035B4B">
        <w:rPr>
          <w:rFonts w:ascii="Arial" w:hAnsi="Arial" w:cs="Arial"/>
          <w:sz w:val="24"/>
          <w:szCs w:val="24"/>
        </w:rPr>
        <w:t>Most</w:t>
      </w:r>
      <w:r w:rsidR="54415701" w:rsidRPr="14035B4B">
        <w:rPr>
          <w:rFonts w:ascii="Arial" w:hAnsi="Arial" w:cs="Arial"/>
          <w:sz w:val="24"/>
          <w:szCs w:val="24"/>
        </w:rPr>
        <w:t xml:space="preserve"> respondents </w:t>
      </w:r>
      <w:r w:rsidR="57629A74" w:rsidRPr="14035B4B">
        <w:rPr>
          <w:rFonts w:ascii="Arial" w:hAnsi="Arial" w:cs="Arial"/>
          <w:sz w:val="24"/>
          <w:szCs w:val="24"/>
        </w:rPr>
        <w:t>agreed that the public should be involved in certain circumstances. If</w:t>
      </w:r>
      <w:r w:rsidR="54415701" w:rsidRPr="14035B4B">
        <w:rPr>
          <w:rFonts w:ascii="Arial" w:hAnsi="Arial" w:cs="Arial"/>
          <w:sz w:val="24"/>
          <w:szCs w:val="24"/>
        </w:rPr>
        <w:t xml:space="preserve"> open</w:t>
      </w:r>
      <w:r w:rsidR="7AFFC922" w:rsidRPr="14035B4B">
        <w:rPr>
          <w:rFonts w:ascii="Arial" w:hAnsi="Arial" w:cs="Arial"/>
          <w:sz w:val="24"/>
          <w:szCs w:val="24"/>
        </w:rPr>
        <w:t>-</w:t>
      </w:r>
      <w:r w:rsidR="54415701" w:rsidRPr="14035B4B">
        <w:rPr>
          <w:rFonts w:ascii="Arial" w:hAnsi="Arial" w:cs="Arial"/>
          <w:sz w:val="24"/>
          <w:szCs w:val="24"/>
        </w:rPr>
        <w:t>ended questions ha</w:t>
      </w:r>
      <w:r w:rsidR="19C9BAC5" w:rsidRPr="14035B4B">
        <w:rPr>
          <w:rFonts w:ascii="Arial" w:hAnsi="Arial" w:cs="Arial"/>
          <w:sz w:val="24"/>
          <w:szCs w:val="24"/>
        </w:rPr>
        <w:t xml:space="preserve">d </w:t>
      </w:r>
      <w:r w:rsidR="54415701" w:rsidRPr="14035B4B">
        <w:rPr>
          <w:rFonts w:ascii="Arial" w:hAnsi="Arial" w:cs="Arial"/>
          <w:sz w:val="24"/>
          <w:szCs w:val="24"/>
        </w:rPr>
        <w:t>been used</w:t>
      </w:r>
      <w:r w:rsidR="1997A1B2" w:rsidRPr="14035B4B">
        <w:rPr>
          <w:rFonts w:ascii="Arial" w:hAnsi="Arial" w:cs="Arial"/>
          <w:sz w:val="24"/>
          <w:szCs w:val="24"/>
        </w:rPr>
        <w:t>,</w:t>
      </w:r>
      <w:r w:rsidR="54415701" w:rsidRPr="14035B4B">
        <w:rPr>
          <w:rFonts w:ascii="Arial" w:hAnsi="Arial" w:cs="Arial"/>
          <w:sz w:val="24"/>
          <w:szCs w:val="24"/>
        </w:rPr>
        <w:t xml:space="preserve"> </w:t>
      </w:r>
      <w:r w:rsidR="0F458F4C" w:rsidRPr="14035B4B">
        <w:rPr>
          <w:rFonts w:ascii="Arial" w:hAnsi="Arial" w:cs="Arial"/>
          <w:sz w:val="24"/>
          <w:szCs w:val="24"/>
        </w:rPr>
        <w:t>respondent</w:t>
      </w:r>
      <w:r w:rsidR="7064A26E" w:rsidRPr="14035B4B">
        <w:rPr>
          <w:rFonts w:ascii="Arial" w:hAnsi="Arial" w:cs="Arial"/>
          <w:sz w:val="24"/>
          <w:szCs w:val="24"/>
        </w:rPr>
        <w:t>s</w:t>
      </w:r>
      <w:r w:rsidR="0F458F4C" w:rsidRPr="14035B4B">
        <w:rPr>
          <w:rFonts w:ascii="Arial" w:hAnsi="Arial" w:cs="Arial"/>
          <w:sz w:val="24"/>
          <w:szCs w:val="24"/>
        </w:rPr>
        <w:t xml:space="preserve"> </w:t>
      </w:r>
      <w:r w:rsidR="58DDA28B" w:rsidRPr="14035B4B">
        <w:rPr>
          <w:rFonts w:ascii="Arial" w:hAnsi="Arial" w:cs="Arial"/>
          <w:sz w:val="24"/>
          <w:szCs w:val="24"/>
        </w:rPr>
        <w:t>w</w:t>
      </w:r>
      <w:r w:rsidR="0F458F4C" w:rsidRPr="14035B4B">
        <w:rPr>
          <w:rFonts w:ascii="Arial" w:hAnsi="Arial" w:cs="Arial"/>
          <w:sz w:val="24"/>
          <w:szCs w:val="24"/>
        </w:rPr>
        <w:t xml:space="preserve">ould have </w:t>
      </w:r>
      <w:r w:rsidR="41C3A319" w:rsidRPr="14035B4B">
        <w:rPr>
          <w:rFonts w:ascii="Arial" w:hAnsi="Arial" w:cs="Arial"/>
          <w:sz w:val="24"/>
          <w:szCs w:val="24"/>
        </w:rPr>
        <w:t xml:space="preserve">been able to </w:t>
      </w:r>
      <w:r w:rsidR="0F458F4C" w:rsidRPr="14035B4B">
        <w:rPr>
          <w:rFonts w:ascii="Arial" w:hAnsi="Arial" w:cs="Arial"/>
          <w:sz w:val="24"/>
          <w:szCs w:val="24"/>
        </w:rPr>
        <w:t>elaborate on their response</w:t>
      </w:r>
      <w:r w:rsidR="5308492F" w:rsidRPr="14035B4B">
        <w:rPr>
          <w:rFonts w:ascii="Arial" w:hAnsi="Arial" w:cs="Arial"/>
          <w:sz w:val="24"/>
          <w:szCs w:val="24"/>
        </w:rPr>
        <w:t>, giving reasons</w:t>
      </w:r>
      <w:r w:rsidR="1932E2C1" w:rsidRPr="14035B4B">
        <w:rPr>
          <w:rFonts w:ascii="Arial" w:hAnsi="Arial" w:cs="Arial"/>
          <w:sz w:val="24"/>
          <w:szCs w:val="24"/>
        </w:rPr>
        <w:t xml:space="preserve"> for this</w:t>
      </w:r>
      <w:r w:rsidR="5308492F" w:rsidRPr="14035B4B">
        <w:rPr>
          <w:rFonts w:ascii="Arial" w:hAnsi="Arial" w:cs="Arial"/>
          <w:sz w:val="24"/>
          <w:szCs w:val="24"/>
        </w:rPr>
        <w:t xml:space="preserve"> or the circumstances they felt w</w:t>
      </w:r>
      <w:r w:rsidR="34B6FEC2" w:rsidRPr="14035B4B">
        <w:rPr>
          <w:rFonts w:ascii="Arial" w:hAnsi="Arial" w:cs="Arial"/>
          <w:sz w:val="24"/>
          <w:szCs w:val="24"/>
        </w:rPr>
        <w:t>ould make it</w:t>
      </w:r>
      <w:r w:rsidR="5308492F" w:rsidRPr="14035B4B">
        <w:rPr>
          <w:rFonts w:ascii="Arial" w:hAnsi="Arial" w:cs="Arial"/>
          <w:sz w:val="24"/>
          <w:szCs w:val="24"/>
        </w:rPr>
        <w:t xml:space="preserve"> suitable to involve the public in</w:t>
      </w:r>
      <w:r w:rsidR="0F458F4C" w:rsidRPr="14035B4B">
        <w:rPr>
          <w:rFonts w:ascii="Arial" w:hAnsi="Arial" w:cs="Arial"/>
          <w:sz w:val="24"/>
          <w:szCs w:val="24"/>
        </w:rPr>
        <w:t xml:space="preserve">. This in </w:t>
      </w:r>
      <w:r w:rsidR="1B334A3E" w:rsidRPr="14035B4B">
        <w:rPr>
          <w:rFonts w:ascii="Arial" w:hAnsi="Arial" w:cs="Arial"/>
          <w:sz w:val="24"/>
          <w:szCs w:val="24"/>
        </w:rPr>
        <w:t>t</w:t>
      </w:r>
      <w:r w:rsidR="0F458F4C" w:rsidRPr="14035B4B">
        <w:rPr>
          <w:rFonts w:ascii="Arial" w:hAnsi="Arial" w:cs="Arial"/>
          <w:sz w:val="24"/>
          <w:szCs w:val="24"/>
        </w:rPr>
        <w:t xml:space="preserve">urn would have given the researcher a better understanding of the </w:t>
      </w:r>
      <w:r w:rsidR="6AB93FF7" w:rsidRPr="14035B4B">
        <w:rPr>
          <w:rFonts w:ascii="Arial" w:hAnsi="Arial" w:cs="Arial"/>
          <w:sz w:val="24"/>
          <w:szCs w:val="24"/>
        </w:rPr>
        <w:t>respondent’s</w:t>
      </w:r>
      <w:r w:rsidR="0F458F4C" w:rsidRPr="14035B4B">
        <w:rPr>
          <w:rFonts w:ascii="Arial" w:hAnsi="Arial" w:cs="Arial"/>
          <w:sz w:val="24"/>
          <w:szCs w:val="24"/>
        </w:rPr>
        <w:t xml:space="preserve"> views and rationale for this choice</w:t>
      </w:r>
      <w:r w:rsidR="679BD037" w:rsidRPr="14035B4B">
        <w:rPr>
          <w:rFonts w:ascii="Arial" w:hAnsi="Arial" w:cs="Arial"/>
          <w:sz w:val="24"/>
          <w:szCs w:val="24"/>
        </w:rPr>
        <w:t xml:space="preserve"> and allow a greater understanding of police opinion of public involvement.  </w:t>
      </w:r>
      <w:r w:rsidR="5497B817" w:rsidRPr="14035B4B">
        <w:rPr>
          <w:rFonts w:ascii="Arial" w:hAnsi="Arial" w:cs="Arial"/>
          <w:sz w:val="24"/>
          <w:szCs w:val="24"/>
        </w:rPr>
        <w:t>The use of o</w:t>
      </w:r>
      <w:r w:rsidR="422234A1" w:rsidRPr="004A0702">
        <w:rPr>
          <w:rFonts w:ascii="Arial" w:eastAsia="Times New Roman" w:hAnsi="Arial" w:cs="Arial"/>
          <w:color w:val="000000"/>
          <w:kern w:val="0"/>
          <w:sz w:val="24"/>
          <w:szCs w:val="24"/>
          <w:lang w:eastAsia="en-GB"/>
        </w:rPr>
        <w:t xml:space="preserve">pen-ended questions </w:t>
      </w:r>
      <w:r w:rsidR="2371A428" w:rsidRPr="004A0702">
        <w:rPr>
          <w:rFonts w:ascii="Arial" w:eastAsia="Times New Roman" w:hAnsi="Arial" w:cs="Arial"/>
          <w:color w:val="000000"/>
          <w:kern w:val="0"/>
          <w:sz w:val="24"/>
          <w:szCs w:val="24"/>
          <w:lang w:eastAsia="en-GB"/>
        </w:rPr>
        <w:t>would have provided</w:t>
      </w:r>
      <w:r w:rsidR="422234A1" w:rsidRPr="004A0702">
        <w:rPr>
          <w:rFonts w:ascii="Arial" w:eastAsia="Times New Roman" w:hAnsi="Arial" w:cs="Arial"/>
          <w:color w:val="000000"/>
          <w:kern w:val="0"/>
          <w:sz w:val="24"/>
          <w:szCs w:val="24"/>
          <w:lang w:eastAsia="en-GB"/>
        </w:rPr>
        <w:t xml:space="preserve"> a </w:t>
      </w:r>
      <w:r w:rsidR="6AB93FF7" w:rsidRPr="004A0702">
        <w:rPr>
          <w:rFonts w:ascii="Arial" w:eastAsia="Times New Roman" w:hAnsi="Arial" w:cs="Arial"/>
          <w:color w:val="000000"/>
          <w:kern w:val="0"/>
          <w:sz w:val="24"/>
          <w:szCs w:val="24"/>
          <w:lang w:eastAsia="en-GB"/>
        </w:rPr>
        <w:t>more</w:t>
      </w:r>
      <w:r w:rsidR="6AB93FF7">
        <w:rPr>
          <w:rFonts w:ascii="Arial" w:eastAsia="Times New Roman" w:hAnsi="Arial" w:cs="Arial"/>
          <w:color w:val="000000"/>
          <w:kern w:val="0"/>
          <w:sz w:val="24"/>
          <w:szCs w:val="24"/>
          <w:lang w:eastAsia="en-GB"/>
        </w:rPr>
        <w:t xml:space="preserve"> </w:t>
      </w:r>
      <w:r w:rsidR="6AB93FF7" w:rsidRPr="004A0702">
        <w:rPr>
          <w:rFonts w:ascii="Arial" w:eastAsia="Times New Roman" w:hAnsi="Arial" w:cs="Arial"/>
          <w:color w:val="000000"/>
          <w:kern w:val="0"/>
          <w:sz w:val="24"/>
          <w:szCs w:val="24"/>
          <w:lang w:eastAsia="en-GB"/>
        </w:rPr>
        <w:t>qualitative answer</w:t>
      </w:r>
      <w:r w:rsidR="422234A1" w:rsidRPr="004A0702">
        <w:rPr>
          <w:rFonts w:ascii="Arial" w:eastAsia="Times New Roman" w:hAnsi="Arial" w:cs="Arial"/>
          <w:color w:val="000000"/>
          <w:kern w:val="0"/>
          <w:sz w:val="24"/>
          <w:szCs w:val="24"/>
          <w:lang w:eastAsia="en-GB"/>
        </w:rPr>
        <w:t>. Open</w:t>
      </w:r>
      <w:r w:rsidR="1142D8B7" w:rsidRPr="004A0702">
        <w:rPr>
          <w:rFonts w:ascii="Arial" w:eastAsia="Times New Roman" w:hAnsi="Arial" w:cs="Arial"/>
          <w:color w:val="000000"/>
          <w:kern w:val="0"/>
          <w:sz w:val="24"/>
          <w:szCs w:val="24"/>
          <w:lang w:eastAsia="en-GB"/>
        </w:rPr>
        <w:t>-ended</w:t>
      </w:r>
      <w:r w:rsidR="422234A1" w:rsidRPr="004A0702">
        <w:rPr>
          <w:rFonts w:ascii="Arial" w:eastAsia="Times New Roman" w:hAnsi="Arial" w:cs="Arial"/>
          <w:color w:val="000000"/>
          <w:kern w:val="0"/>
          <w:sz w:val="24"/>
          <w:szCs w:val="24"/>
          <w:lang w:eastAsia="en-GB"/>
        </w:rPr>
        <w:t xml:space="preserve"> questions are especially helpful when we are attempting to develop a theory rather than just confirm it with the data</w:t>
      </w:r>
      <w:r w:rsidR="6AB93FF7">
        <w:rPr>
          <w:rFonts w:ascii="Arial" w:eastAsia="Times New Roman" w:hAnsi="Arial" w:cs="Arial"/>
          <w:color w:val="000000"/>
          <w:kern w:val="0"/>
          <w:sz w:val="24"/>
          <w:szCs w:val="24"/>
          <w:lang w:eastAsia="en-GB"/>
        </w:rPr>
        <w:t xml:space="preserve"> (Hancock</w:t>
      </w:r>
      <w:r w:rsidR="54BCA087">
        <w:rPr>
          <w:rFonts w:ascii="Arial" w:eastAsia="Times New Roman" w:hAnsi="Arial" w:cs="Arial"/>
          <w:color w:val="000000"/>
          <w:kern w:val="0"/>
          <w:sz w:val="24"/>
          <w:szCs w:val="24"/>
          <w:lang w:eastAsia="en-GB"/>
        </w:rPr>
        <w:t>, 2001)</w:t>
      </w:r>
      <w:r w:rsidR="422234A1" w:rsidRPr="004A0702">
        <w:rPr>
          <w:rFonts w:ascii="Arial" w:eastAsia="Times New Roman" w:hAnsi="Arial" w:cs="Arial"/>
          <w:color w:val="000000"/>
          <w:kern w:val="0"/>
          <w:sz w:val="24"/>
          <w:szCs w:val="24"/>
          <w:lang w:eastAsia="en-GB"/>
        </w:rPr>
        <w:t>. An open question strives for an open mind and is receptive to whatever shows up, as opposed to starting from the grand theory suggested by close questioning. Open questions should, at the very least, be a way to get the advanced knowledge needed to formulate a closed question (Vinten</w:t>
      </w:r>
      <w:r w:rsidR="408EA362" w:rsidRPr="004A0702">
        <w:rPr>
          <w:rFonts w:ascii="Arial" w:eastAsia="Times New Roman" w:hAnsi="Arial" w:cs="Arial"/>
          <w:color w:val="000000"/>
          <w:kern w:val="0"/>
          <w:sz w:val="24"/>
          <w:szCs w:val="24"/>
          <w:lang w:eastAsia="en-GB"/>
        </w:rPr>
        <w:t>,</w:t>
      </w:r>
      <w:r w:rsidR="422234A1" w:rsidRPr="004A0702">
        <w:rPr>
          <w:rFonts w:ascii="Arial" w:eastAsia="Times New Roman" w:hAnsi="Arial" w:cs="Arial"/>
          <w:color w:val="000000"/>
          <w:kern w:val="0"/>
          <w:sz w:val="24"/>
          <w:szCs w:val="24"/>
          <w:lang w:eastAsia="en-GB"/>
        </w:rPr>
        <w:t xml:space="preserve"> 1995).</w:t>
      </w:r>
    </w:p>
    <w:p w14:paraId="0831E7A5" w14:textId="062E4A5C" w:rsidR="00431C26" w:rsidRDefault="00431C26" w:rsidP="14035B4B">
      <w:pPr>
        <w:spacing w:line="360" w:lineRule="auto"/>
        <w:jc w:val="both"/>
        <w:rPr>
          <w:rFonts w:ascii="Arial" w:eastAsia="Times New Roman" w:hAnsi="Arial" w:cs="Arial"/>
          <w:color w:val="000000" w:themeColor="text1"/>
          <w:sz w:val="24"/>
          <w:szCs w:val="24"/>
          <w:lang w:eastAsia="en-GB"/>
        </w:rPr>
      </w:pPr>
    </w:p>
    <w:p w14:paraId="4A6FDF94" w14:textId="51CE2C3D" w:rsidR="00431C26" w:rsidRDefault="3390DC5F" w:rsidP="7EA9C7D2">
      <w:pPr>
        <w:spacing w:line="360" w:lineRule="auto"/>
        <w:jc w:val="both"/>
        <w:rPr>
          <w:rFonts w:ascii="Arial" w:eastAsia="Times New Roman" w:hAnsi="Arial" w:cs="Arial"/>
          <w:color w:val="000000" w:themeColor="text1"/>
          <w:sz w:val="24"/>
          <w:szCs w:val="24"/>
          <w:lang w:eastAsia="en-GB"/>
        </w:rPr>
      </w:pPr>
      <w:r w:rsidRPr="00937E38">
        <w:rPr>
          <w:rFonts w:ascii="Arial" w:eastAsia="Times New Roman" w:hAnsi="Arial" w:cs="Arial"/>
          <w:color w:val="000000" w:themeColor="text1"/>
          <w:sz w:val="24"/>
          <w:szCs w:val="24"/>
          <w:lang w:eastAsia="en-GB"/>
        </w:rPr>
        <w:t xml:space="preserve">Related to this is the use of a quantitative approach which was used within the study.  </w:t>
      </w:r>
      <w:r w:rsidR="03BB9128" w:rsidRPr="00937E38">
        <w:rPr>
          <w:rFonts w:ascii="Arial" w:eastAsia="Times New Roman" w:hAnsi="Arial" w:cs="Arial"/>
          <w:color w:val="000000" w:themeColor="text1"/>
          <w:kern w:val="0"/>
          <w:sz w:val="24"/>
          <w:szCs w:val="24"/>
          <w:lang w:eastAsia="en-GB"/>
        </w:rPr>
        <w:t>A qualitive approach would have allowed the researcher to explore reason</w:t>
      </w:r>
      <w:r w:rsidR="0515ECD6" w:rsidRPr="00937E38">
        <w:rPr>
          <w:rFonts w:ascii="Arial" w:eastAsia="Times New Roman" w:hAnsi="Arial" w:cs="Arial"/>
          <w:color w:val="000000" w:themeColor="text1"/>
          <w:kern w:val="0"/>
          <w:sz w:val="24"/>
          <w:szCs w:val="24"/>
          <w:lang w:eastAsia="en-GB"/>
        </w:rPr>
        <w:t>s</w:t>
      </w:r>
      <w:r w:rsidR="03BB9128" w:rsidRPr="00937E38">
        <w:rPr>
          <w:rFonts w:ascii="Arial" w:eastAsia="Times New Roman" w:hAnsi="Arial" w:cs="Arial"/>
          <w:color w:val="000000" w:themeColor="text1"/>
          <w:kern w:val="0"/>
          <w:sz w:val="24"/>
          <w:szCs w:val="24"/>
          <w:lang w:eastAsia="en-GB"/>
        </w:rPr>
        <w:t xml:space="preserve"> for the responses </w:t>
      </w:r>
      <w:r w:rsidR="01B455DD" w:rsidRPr="7EA9C7D2">
        <w:rPr>
          <w:rFonts w:ascii="Arial" w:eastAsia="Times New Roman" w:hAnsi="Arial" w:cs="Arial"/>
          <w:color w:val="000000" w:themeColor="text1"/>
          <w:sz w:val="24"/>
          <w:szCs w:val="24"/>
          <w:lang w:eastAsia="en-GB"/>
        </w:rPr>
        <w:t>given</w:t>
      </w:r>
      <w:r w:rsidR="03BB9128" w:rsidRPr="00937E38">
        <w:rPr>
          <w:rFonts w:ascii="Arial" w:eastAsia="Times New Roman" w:hAnsi="Arial" w:cs="Arial"/>
          <w:color w:val="000000" w:themeColor="text1"/>
          <w:kern w:val="0"/>
          <w:sz w:val="24"/>
          <w:szCs w:val="24"/>
          <w:lang w:eastAsia="en-GB"/>
        </w:rPr>
        <w:t>.</w:t>
      </w:r>
      <w:r w:rsidR="00671671" w:rsidRPr="00937E38">
        <w:rPr>
          <w:rFonts w:ascii="Arial" w:hAnsi="Arial" w:cs="Arial"/>
          <w:color w:val="000000" w:themeColor="text1"/>
          <w:sz w:val="24"/>
          <w:szCs w:val="24"/>
        </w:rPr>
        <w:t xml:space="preserve"> </w:t>
      </w:r>
      <w:r w:rsidR="6D76F255" w:rsidRPr="00937E38">
        <w:rPr>
          <w:rFonts w:ascii="Arial" w:hAnsi="Arial" w:cs="Arial"/>
          <w:color w:val="000000" w:themeColor="text1"/>
          <w:sz w:val="24"/>
          <w:szCs w:val="24"/>
        </w:rPr>
        <w:t>It</w:t>
      </w:r>
      <w:r w:rsidR="3924BC6E" w:rsidRPr="00937E38">
        <w:rPr>
          <w:rFonts w:ascii="Arial" w:hAnsi="Arial" w:cs="Arial"/>
          <w:color w:val="000000" w:themeColor="text1"/>
          <w:sz w:val="24"/>
          <w:szCs w:val="24"/>
        </w:rPr>
        <w:t xml:space="preserve"> allows the researcher </w:t>
      </w:r>
      <w:r w:rsidR="009E6DE6">
        <w:rPr>
          <w:rFonts w:ascii="Arial" w:hAnsi="Arial" w:cs="Arial"/>
          <w:color w:val="000000" w:themeColor="text1"/>
          <w:sz w:val="24"/>
          <w:szCs w:val="24"/>
        </w:rPr>
        <w:t xml:space="preserve">to </w:t>
      </w:r>
      <w:r w:rsidR="3924BC6E" w:rsidRPr="00937E38">
        <w:rPr>
          <w:rFonts w:ascii="Arial" w:hAnsi="Arial" w:cs="Arial"/>
          <w:color w:val="000000" w:themeColor="text1"/>
          <w:sz w:val="24"/>
          <w:szCs w:val="24"/>
        </w:rPr>
        <w:t>gain insight into real world problems</w:t>
      </w:r>
      <w:r w:rsidR="1AF1AC85" w:rsidRPr="00937E38">
        <w:rPr>
          <w:rFonts w:ascii="Arial" w:hAnsi="Arial" w:cs="Arial"/>
          <w:color w:val="000000" w:themeColor="text1"/>
          <w:sz w:val="24"/>
          <w:szCs w:val="24"/>
        </w:rPr>
        <w:t xml:space="preserve"> by asking people’s views, experiences, attitudes, </w:t>
      </w:r>
      <w:r w:rsidR="001F0D94" w:rsidRPr="00937E38">
        <w:rPr>
          <w:rFonts w:ascii="Arial" w:hAnsi="Arial" w:cs="Arial"/>
          <w:color w:val="000000" w:themeColor="text1"/>
          <w:sz w:val="24"/>
          <w:szCs w:val="24"/>
        </w:rPr>
        <w:t>behaviours,</w:t>
      </w:r>
      <w:r w:rsidR="1AF1AC85" w:rsidRPr="00937E38">
        <w:rPr>
          <w:rFonts w:ascii="Arial" w:hAnsi="Arial" w:cs="Arial"/>
          <w:color w:val="000000" w:themeColor="text1"/>
          <w:sz w:val="24"/>
          <w:szCs w:val="24"/>
        </w:rPr>
        <w:t xml:space="preserve"> and interactions</w:t>
      </w:r>
      <w:r w:rsidR="5E85FB2C" w:rsidRPr="00937E38">
        <w:rPr>
          <w:rFonts w:ascii="Arial" w:hAnsi="Arial" w:cs="Arial"/>
          <w:color w:val="000000" w:themeColor="text1"/>
          <w:sz w:val="24"/>
          <w:szCs w:val="24"/>
        </w:rPr>
        <w:t xml:space="preserve"> </w:t>
      </w:r>
      <w:r w:rsidR="532FFB52" w:rsidRPr="7EA9C7D2">
        <w:rPr>
          <w:rFonts w:ascii="Arial" w:hAnsi="Arial" w:cs="Arial"/>
          <w:color w:val="000000" w:themeColor="text1"/>
          <w:sz w:val="24"/>
          <w:szCs w:val="24"/>
        </w:rPr>
        <w:t>(Pathak, Kalra and Jena, 2013); while quantitative research</w:t>
      </w:r>
      <w:r w:rsidR="009E6DE6">
        <w:rPr>
          <w:rFonts w:ascii="Arial" w:hAnsi="Arial" w:cs="Arial"/>
          <w:color w:val="000000" w:themeColor="text1"/>
          <w:sz w:val="24"/>
          <w:szCs w:val="24"/>
        </w:rPr>
        <w:t xml:space="preserve"> as used in the present study,</w:t>
      </w:r>
      <w:r w:rsidR="532FFB52" w:rsidRPr="7EA9C7D2">
        <w:rPr>
          <w:rFonts w:ascii="Arial" w:hAnsi="Arial" w:cs="Arial"/>
          <w:color w:val="000000" w:themeColor="text1"/>
          <w:sz w:val="24"/>
          <w:szCs w:val="24"/>
        </w:rPr>
        <w:t xml:space="preserve"> mea</w:t>
      </w:r>
      <w:r w:rsidR="6818C035" w:rsidRPr="7EA9C7D2">
        <w:rPr>
          <w:rFonts w:ascii="Arial" w:hAnsi="Arial" w:cs="Arial"/>
          <w:color w:val="000000" w:themeColor="text1"/>
          <w:sz w:val="24"/>
          <w:szCs w:val="24"/>
        </w:rPr>
        <w:t>s</w:t>
      </w:r>
      <w:r w:rsidR="532FFB52" w:rsidRPr="7EA9C7D2">
        <w:rPr>
          <w:rFonts w:ascii="Arial" w:hAnsi="Arial" w:cs="Arial"/>
          <w:color w:val="000000" w:themeColor="text1"/>
          <w:sz w:val="24"/>
          <w:szCs w:val="24"/>
        </w:rPr>
        <w:t xml:space="preserve">ures numerical responses </w:t>
      </w:r>
      <w:r w:rsidR="0F9BACAB" w:rsidRPr="7EA9C7D2">
        <w:rPr>
          <w:rFonts w:ascii="Arial" w:hAnsi="Arial" w:cs="Arial"/>
          <w:color w:val="000000" w:themeColor="text1"/>
          <w:sz w:val="24"/>
          <w:szCs w:val="24"/>
        </w:rPr>
        <w:t xml:space="preserve">which is objective and easily replicated by other </w:t>
      </w:r>
      <w:r w:rsidR="0F9BACAB" w:rsidRPr="7EA9C7D2">
        <w:rPr>
          <w:rFonts w:ascii="Arial" w:hAnsi="Arial" w:cs="Arial"/>
          <w:color w:val="000000" w:themeColor="text1"/>
          <w:sz w:val="24"/>
          <w:szCs w:val="24"/>
        </w:rPr>
        <w:lastRenderedPageBreak/>
        <w:t>researchers</w:t>
      </w:r>
      <w:r w:rsidR="35AE9C90" w:rsidRPr="7EA9C7D2">
        <w:rPr>
          <w:rFonts w:ascii="Arial" w:hAnsi="Arial" w:cs="Arial"/>
          <w:color w:val="000000" w:themeColor="text1"/>
          <w:sz w:val="24"/>
          <w:szCs w:val="24"/>
        </w:rPr>
        <w:t xml:space="preserve">. </w:t>
      </w:r>
      <w:r w:rsidR="08B81483" w:rsidRPr="7EA9C7D2">
        <w:rPr>
          <w:rFonts w:ascii="Arial" w:hAnsi="Arial" w:cs="Arial"/>
          <w:color w:val="000000" w:themeColor="text1"/>
          <w:sz w:val="24"/>
          <w:szCs w:val="24"/>
        </w:rPr>
        <w:t xml:space="preserve"> </w:t>
      </w:r>
      <w:r w:rsidR="7FA9819B" w:rsidRPr="00937E38">
        <w:rPr>
          <w:rFonts w:ascii="Arial" w:eastAsia="Times New Roman" w:hAnsi="Arial" w:cs="Arial"/>
          <w:color w:val="000000" w:themeColor="text1"/>
          <w:kern w:val="0"/>
          <w:sz w:val="24"/>
          <w:szCs w:val="24"/>
          <w:lang w:eastAsia="en-GB"/>
        </w:rPr>
        <w:t>An e</w:t>
      </w:r>
      <w:r w:rsidR="00671671">
        <w:rPr>
          <w:rFonts w:ascii="Arial" w:eastAsia="Times New Roman" w:hAnsi="Arial" w:cs="Arial"/>
          <w:color w:val="000000"/>
          <w:kern w:val="0"/>
          <w:sz w:val="24"/>
          <w:szCs w:val="24"/>
          <w:lang w:eastAsia="en-GB"/>
        </w:rPr>
        <w:t>xample</w:t>
      </w:r>
      <w:r w:rsidR="611B8F87">
        <w:rPr>
          <w:rFonts w:ascii="Arial" w:eastAsia="Times New Roman" w:hAnsi="Arial" w:cs="Arial"/>
          <w:color w:val="000000"/>
          <w:kern w:val="0"/>
          <w:sz w:val="24"/>
          <w:szCs w:val="24"/>
          <w:lang w:eastAsia="en-GB"/>
        </w:rPr>
        <w:t xml:space="preserve"> of a qualitative research design would be </w:t>
      </w:r>
      <w:r w:rsidR="15CB5D99">
        <w:rPr>
          <w:rFonts w:ascii="Arial" w:eastAsia="Times New Roman" w:hAnsi="Arial" w:cs="Arial"/>
          <w:color w:val="000000"/>
          <w:kern w:val="0"/>
          <w:sz w:val="24"/>
          <w:szCs w:val="24"/>
          <w:lang w:eastAsia="en-GB"/>
        </w:rPr>
        <w:t>the use of</w:t>
      </w:r>
      <w:r w:rsidR="03BB9128">
        <w:rPr>
          <w:rFonts w:ascii="Arial" w:eastAsia="Times New Roman" w:hAnsi="Arial" w:cs="Arial"/>
          <w:color w:val="000000"/>
          <w:kern w:val="0"/>
          <w:sz w:val="24"/>
          <w:szCs w:val="24"/>
          <w:lang w:eastAsia="en-GB"/>
        </w:rPr>
        <w:t xml:space="preserve"> semi-structured interview</w:t>
      </w:r>
      <w:r w:rsidR="009E6DE6">
        <w:rPr>
          <w:rFonts w:ascii="Arial" w:eastAsia="Times New Roman" w:hAnsi="Arial" w:cs="Arial"/>
          <w:color w:val="000000"/>
          <w:kern w:val="0"/>
          <w:sz w:val="24"/>
          <w:szCs w:val="24"/>
          <w:lang w:eastAsia="en-GB"/>
        </w:rPr>
        <w:t>s</w:t>
      </w:r>
      <w:r w:rsidR="17948D3C">
        <w:rPr>
          <w:rFonts w:ascii="Arial" w:eastAsia="Times New Roman" w:hAnsi="Arial" w:cs="Arial"/>
          <w:color w:val="000000"/>
          <w:kern w:val="0"/>
          <w:sz w:val="24"/>
          <w:szCs w:val="24"/>
          <w:lang w:eastAsia="en-GB"/>
        </w:rPr>
        <w:t xml:space="preserve">, this </w:t>
      </w:r>
      <w:r w:rsidR="03BB9128">
        <w:rPr>
          <w:rFonts w:ascii="Arial" w:eastAsia="Times New Roman" w:hAnsi="Arial" w:cs="Arial"/>
          <w:color w:val="000000"/>
          <w:kern w:val="0"/>
          <w:sz w:val="24"/>
          <w:szCs w:val="24"/>
          <w:lang w:eastAsia="en-GB"/>
        </w:rPr>
        <w:t xml:space="preserve">would have </w:t>
      </w:r>
      <w:r w:rsidR="009E6DE6">
        <w:rPr>
          <w:rFonts w:ascii="Arial" w:eastAsia="Times New Roman" w:hAnsi="Arial" w:cs="Arial"/>
          <w:color w:val="000000"/>
          <w:kern w:val="0"/>
          <w:sz w:val="24"/>
          <w:szCs w:val="24"/>
          <w:lang w:eastAsia="en-GB"/>
        </w:rPr>
        <w:t>allowed</w:t>
      </w:r>
      <w:r w:rsidR="03BB9128">
        <w:rPr>
          <w:rFonts w:ascii="Arial" w:eastAsia="Times New Roman" w:hAnsi="Arial" w:cs="Arial"/>
          <w:color w:val="000000"/>
          <w:kern w:val="0"/>
          <w:sz w:val="24"/>
          <w:szCs w:val="24"/>
          <w:lang w:eastAsia="en-GB"/>
        </w:rPr>
        <w:t xml:space="preserve"> the researcher to explore data further</w:t>
      </w:r>
      <w:r w:rsidR="081D0DAB">
        <w:rPr>
          <w:rFonts w:ascii="Arial" w:eastAsia="Times New Roman" w:hAnsi="Arial" w:cs="Arial"/>
          <w:color w:val="000000"/>
          <w:kern w:val="0"/>
          <w:sz w:val="24"/>
          <w:szCs w:val="24"/>
          <w:lang w:eastAsia="en-GB"/>
        </w:rPr>
        <w:t xml:space="preserve"> by questioning reasons and explanations given to </w:t>
      </w:r>
      <w:r w:rsidR="081D0DAB" w:rsidRPr="7EA9C7D2">
        <w:rPr>
          <w:rFonts w:ascii="Arial" w:eastAsia="Times New Roman" w:hAnsi="Arial" w:cs="Arial"/>
          <w:color w:val="000000" w:themeColor="text1"/>
          <w:sz w:val="24"/>
          <w:szCs w:val="24"/>
          <w:lang w:eastAsia="en-GB"/>
        </w:rPr>
        <w:t xml:space="preserve">certain </w:t>
      </w:r>
      <w:r w:rsidR="081D0DAB">
        <w:rPr>
          <w:rFonts w:ascii="Arial" w:eastAsia="Times New Roman" w:hAnsi="Arial" w:cs="Arial"/>
          <w:color w:val="000000"/>
          <w:kern w:val="0"/>
          <w:sz w:val="24"/>
          <w:szCs w:val="24"/>
          <w:lang w:eastAsia="en-GB"/>
        </w:rPr>
        <w:t>questions.</w:t>
      </w:r>
      <w:r w:rsidR="03BB9128">
        <w:rPr>
          <w:rFonts w:ascii="Arial" w:eastAsia="Times New Roman" w:hAnsi="Arial" w:cs="Arial"/>
          <w:color w:val="000000"/>
          <w:kern w:val="0"/>
          <w:sz w:val="24"/>
          <w:szCs w:val="24"/>
          <w:lang w:eastAsia="en-GB"/>
        </w:rPr>
        <w:t xml:space="preserve"> </w:t>
      </w:r>
      <w:r w:rsidR="750A56EB">
        <w:rPr>
          <w:rFonts w:ascii="Arial" w:eastAsia="Times New Roman" w:hAnsi="Arial" w:cs="Arial"/>
          <w:color w:val="000000"/>
          <w:kern w:val="0"/>
          <w:sz w:val="24"/>
          <w:szCs w:val="24"/>
          <w:lang w:eastAsia="en-GB"/>
        </w:rPr>
        <w:t xml:space="preserve"> </w:t>
      </w:r>
      <w:r w:rsidR="00060B2C" w:rsidRPr="00060B2C">
        <w:rPr>
          <w:rFonts w:ascii="Arial" w:eastAsia="Times New Roman" w:hAnsi="Arial" w:cs="Arial"/>
          <w:color w:val="000000"/>
          <w:kern w:val="0"/>
          <w:sz w:val="24"/>
          <w:szCs w:val="24"/>
          <w:lang w:eastAsia="en-GB"/>
        </w:rPr>
        <w:t>Because the interview questions are predicated on prior knowledge, using semi-structured interviews necessitates a certain amount of prior research in the research topic area. The interview guide is used to formulate the questions, which are decided upon prior to the interview. The primary subjects of the study are covered in the interview guide. Although it provides a targeted framework for the conversation during the interview, it should</w:t>
      </w:r>
      <w:r w:rsidR="51CA7E36" w:rsidRPr="00060B2C">
        <w:rPr>
          <w:rFonts w:ascii="Arial" w:eastAsia="Times New Roman" w:hAnsi="Arial" w:cs="Arial"/>
          <w:color w:val="000000"/>
          <w:kern w:val="0"/>
          <w:sz w:val="24"/>
          <w:szCs w:val="24"/>
          <w:lang w:eastAsia="en-GB"/>
        </w:rPr>
        <w:t xml:space="preserve"> not</w:t>
      </w:r>
      <w:r w:rsidR="00060B2C" w:rsidRPr="00060B2C">
        <w:rPr>
          <w:rFonts w:ascii="Arial" w:eastAsia="Times New Roman" w:hAnsi="Arial" w:cs="Arial"/>
          <w:color w:val="000000"/>
          <w:kern w:val="0"/>
          <w:sz w:val="24"/>
          <w:szCs w:val="24"/>
          <w:lang w:eastAsia="en-GB"/>
        </w:rPr>
        <w:t xml:space="preserve"> be adhered to</w:t>
      </w:r>
      <w:r w:rsidR="008B6115">
        <w:rPr>
          <w:rFonts w:ascii="Arial" w:eastAsia="Times New Roman" w:hAnsi="Arial" w:cs="Arial"/>
          <w:color w:val="000000"/>
          <w:kern w:val="0"/>
          <w:sz w:val="24"/>
          <w:szCs w:val="24"/>
          <w:lang w:eastAsia="en-GB"/>
        </w:rPr>
        <w:t>o</w:t>
      </w:r>
      <w:r w:rsidR="00060B2C" w:rsidRPr="00060B2C">
        <w:rPr>
          <w:rFonts w:ascii="Arial" w:eastAsia="Times New Roman" w:hAnsi="Arial" w:cs="Arial"/>
          <w:color w:val="000000"/>
          <w:kern w:val="0"/>
          <w:sz w:val="24"/>
          <w:szCs w:val="24"/>
          <w:lang w:eastAsia="en-GB"/>
        </w:rPr>
        <w:t xml:space="preserve"> rigidly. Rather, the goal is to investigate the research field by gathering comparable forms of data from every participant and by giving them suggestions for topics to discuss</w:t>
      </w:r>
      <w:r w:rsidR="00060B2C" w:rsidRPr="00060B2C">
        <w:rPr>
          <w:rFonts w:ascii="Roboto" w:hAnsi="Roboto"/>
          <w:color w:val="2C3E50"/>
          <w:sz w:val="23"/>
          <w:szCs w:val="23"/>
          <w:shd w:val="clear" w:color="auto" w:fill="FFFFFF"/>
        </w:rPr>
        <w:t xml:space="preserve"> </w:t>
      </w:r>
      <w:r w:rsidR="00060B2C" w:rsidRPr="00060B2C">
        <w:rPr>
          <w:rFonts w:ascii="Roboto" w:hAnsi="Roboto"/>
          <w:color w:val="000000" w:themeColor="text1"/>
          <w:sz w:val="23"/>
          <w:szCs w:val="23"/>
          <w:shd w:val="clear" w:color="auto" w:fill="FFFFFF"/>
        </w:rPr>
        <w:t>(Kallio et al., 2016)</w:t>
      </w:r>
      <w:r w:rsidR="00060B2C">
        <w:rPr>
          <w:rFonts w:ascii="Arial" w:eastAsia="Times New Roman" w:hAnsi="Arial" w:cs="Arial"/>
          <w:color w:val="000000"/>
          <w:kern w:val="0"/>
          <w:sz w:val="24"/>
          <w:szCs w:val="24"/>
          <w:lang w:eastAsia="en-GB"/>
        </w:rPr>
        <w:t>.</w:t>
      </w:r>
      <w:r w:rsidR="10BB0C31" w:rsidRPr="00060B2C">
        <w:rPr>
          <w:rFonts w:ascii="Arial" w:eastAsia="Times New Roman" w:hAnsi="Arial" w:cs="Arial"/>
          <w:color w:val="000000"/>
          <w:kern w:val="0"/>
          <w:sz w:val="24"/>
          <w:szCs w:val="24"/>
          <w:lang w:eastAsia="en-GB"/>
        </w:rPr>
        <w:t xml:space="preserve"> </w:t>
      </w:r>
      <w:r w:rsidR="557173B3" w:rsidRPr="00397CE9">
        <w:rPr>
          <w:rFonts w:ascii="Arial" w:eastAsia="Times New Roman" w:hAnsi="Arial" w:cs="Arial"/>
          <w:color w:val="000000"/>
          <w:kern w:val="0"/>
          <w:sz w:val="24"/>
          <w:szCs w:val="24"/>
          <w:lang w:eastAsia="en-GB"/>
        </w:rPr>
        <w:t xml:space="preserve">For many worthwhile tasks, semi-structured interviews work well especially when there are multiple open-ended questions that call for follow-up </w:t>
      </w:r>
      <w:r w:rsidR="1B67A58D" w:rsidRPr="00397CE9">
        <w:rPr>
          <w:rFonts w:ascii="Arial" w:eastAsia="Times New Roman" w:hAnsi="Arial" w:cs="Arial"/>
          <w:color w:val="000000"/>
          <w:kern w:val="0"/>
          <w:sz w:val="24"/>
          <w:szCs w:val="24"/>
          <w:lang w:eastAsia="en-GB"/>
        </w:rPr>
        <w:t>e</w:t>
      </w:r>
      <w:r w:rsidR="557173B3" w:rsidRPr="00397CE9">
        <w:rPr>
          <w:rFonts w:ascii="Arial" w:eastAsia="Times New Roman" w:hAnsi="Arial" w:cs="Arial"/>
          <w:color w:val="000000"/>
          <w:kern w:val="0"/>
          <w:sz w:val="24"/>
          <w:szCs w:val="24"/>
          <w:lang w:eastAsia="en-GB"/>
        </w:rPr>
        <w:t>nquiries</w:t>
      </w:r>
      <w:r w:rsidR="557173B3">
        <w:rPr>
          <w:rFonts w:ascii="Arial" w:eastAsia="Times New Roman" w:hAnsi="Arial" w:cs="Arial"/>
          <w:color w:val="000000"/>
          <w:kern w:val="0"/>
          <w:sz w:val="24"/>
          <w:szCs w:val="24"/>
          <w:lang w:eastAsia="en-GB"/>
        </w:rPr>
        <w:t xml:space="preserve"> (Adams</w:t>
      </w:r>
      <w:r w:rsidR="55100763">
        <w:rPr>
          <w:rFonts w:ascii="Arial" w:eastAsia="Times New Roman" w:hAnsi="Arial" w:cs="Arial"/>
          <w:color w:val="000000"/>
          <w:kern w:val="0"/>
          <w:sz w:val="24"/>
          <w:szCs w:val="24"/>
          <w:lang w:eastAsia="en-GB"/>
        </w:rPr>
        <w:t>,</w:t>
      </w:r>
      <w:r w:rsidR="557173B3">
        <w:rPr>
          <w:rFonts w:ascii="Arial" w:eastAsia="Times New Roman" w:hAnsi="Arial" w:cs="Arial"/>
          <w:color w:val="000000"/>
          <w:kern w:val="0"/>
          <w:sz w:val="24"/>
          <w:szCs w:val="24"/>
          <w:lang w:eastAsia="en-GB"/>
        </w:rPr>
        <w:t xml:space="preserve"> 2015). </w:t>
      </w:r>
      <w:r w:rsidR="04A9C3BE">
        <w:rPr>
          <w:rFonts w:ascii="Arial" w:eastAsia="Times New Roman" w:hAnsi="Arial" w:cs="Arial"/>
          <w:color w:val="000000"/>
          <w:kern w:val="0"/>
          <w:sz w:val="24"/>
          <w:szCs w:val="24"/>
          <w:lang w:eastAsia="en-GB"/>
        </w:rPr>
        <w:t>The use of the semi-structured interview was</w:t>
      </w:r>
      <w:r w:rsidR="759BCB9E">
        <w:rPr>
          <w:rFonts w:ascii="Arial" w:eastAsia="Times New Roman" w:hAnsi="Arial" w:cs="Arial"/>
          <w:color w:val="000000"/>
          <w:kern w:val="0"/>
          <w:sz w:val="24"/>
          <w:szCs w:val="24"/>
          <w:lang w:eastAsia="en-GB"/>
        </w:rPr>
        <w:t>,</w:t>
      </w:r>
      <w:r w:rsidR="04A9C3BE">
        <w:rPr>
          <w:rFonts w:ascii="Arial" w:eastAsia="Times New Roman" w:hAnsi="Arial" w:cs="Arial"/>
          <w:color w:val="000000"/>
          <w:kern w:val="0"/>
          <w:sz w:val="24"/>
          <w:szCs w:val="24"/>
          <w:lang w:eastAsia="en-GB"/>
        </w:rPr>
        <w:t xml:space="preserve"> however</w:t>
      </w:r>
      <w:r w:rsidR="4CF328B7">
        <w:rPr>
          <w:rFonts w:ascii="Arial" w:eastAsia="Times New Roman" w:hAnsi="Arial" w:cs="Arial"/>
          <w:color w:val="000000"/>
          <w:kern w:val="0"/>
          <w:sz w:val="24"/>
          <w:szCs w:val="24"/>
          <w:lang w:eastAsia="en-GB"/>
        </w:rPr>
        <w:t>,</w:t>
      </w:r>
      <w:r w:rsidR="04A9C3BE">
        <w:rPr>
          <w:rFonts w:ascii="Arial" w:eastAsia="Times New Roman" w:hAnsi="Arial" w:cs="Arial"/>
          <w:color w:val="000000"/>
          <w:kern w:val="0"/>
          <w:sz w:val="24"/>
          <w:szCs w:val="24"/>
          <w:lang w:eastAsia="en-GB"/>
        </w:rPr>
        <w:t xml:space="preserve"> discounted</w:t>
      </w:r>
      <w:r w:rsidR="008B6115">
        <w:rPr>
          <w:rFonts w:ascii="Arial" w:eastAsia="Times New Roman" w:hAnsi="Arial" w:cs="Arial"/>
          <w:color w:val="000000"/>
          <w:kern w:val="0"/>
          <w:sz w:val="24"/>
          <w:szCs w:val="24"/>
          <w:lang w:eastAsia="en-GB"/>
        </w:rPr>
        <w:t xml:space="preserve"> in the present study</w:t>
      </w:r>
      <w:r w:rsidR="04A9C3BE">
        <w:rPr>
          <w:rFonts w:ascii="Arial" w:eastAsia="Times New Roman" w:hAnsi="Arial" w:cs="Arial"/>
          <w:color w:val="000000"/>
          <w:kern w:val="0"/>
          <w:sz w:val="24"/>
          <w:szCs w:val="24"/>
          <w:lang w:eastAsia="en-GB"/>
        </w:rPr>
        <w:t xml:space="preserve">. This was due to this being a </w:t>
      </w:r>
      <w:r w:rsidR="2AD9D80D">
        <w:rPr>
          <w:rFonts w:ascii="Arial" w:eastAsia="Times New Roman" w:hAnsi="Arial" w:cs="Arial"/>
          <w:color w:val="000000"/>
          <w:kern w:val="0"/>
          <w:sz w:val="24"/>
          <w:szCs w:val="24"/>
          <w:lang w:eastAsia="en-GB"/>
        </w:rPr>
        <w:t>time-consuming</w:t>
      </w:r>
      <w:r w:rsidR="04A9C3BE">
        <w:rPr>
          <w:rFonts w:ascii="Arial" w:eastAsia="Times New Roman" w:hAnsi="Arial" w:cs="Arial"/>
          <w:color w:val="000000"/>
          <w:kern w:val="0"/>
          <w:sz w:val="24"/>
          <w:szCs w:val="24"/>
          <w:lang w:eastAsia="en-GB"/>
        </w:rPr>
        <w:t xml:space="preserve"> task and would have </w:t>
      </w:r>
      <w:r w:rsidR="2AD9D80D">
        <w:rPr>
          <w:rFonts w:ascii="Arial" w:eastAsia="Times New Roman" w:hAnsi="Arial" w:cs="Arial"/>
          <w:color w:val="000000"/>
          <w:kern w:val="0"/>
          <w:sz w:val="24"/>
          <w:szCs w:val="24"/>
          <w:lang w:eastAsia="en-GB"/>
        </w:rPr>
        <w:t>led</w:t>
      </w:r>
      <w:r w:rsidR="04A9C3BE">
        <w:rPr>
          <w:rFonts w:ascii="Arial" w:eastAsia="Times New Roman" w:hAnsi="Arial" w:cs="Arial"/>
          <w:color w:val="000000"/>
          <w:kern w:val="0"/>
          <w:sz w:val="24"/>
          <w:szCs w:val="24"/>
          <w:lang w:eastAsia="en-GB"/>
        </w:rPr>
        <w:t xml:space="preserve"> to difficult task of analysing more complex data searching for common themes. </w:t>
      </w:r>
    </w:p>
    <w:p w14:paraId="79B91393" w14:textId="77777777" w:rsidR="008B6115" w:rsidRDefault="008B6115" w:rsidP="00060B2C">
      <w:pPr>
        <w:spacing w:line="360" w:lineRule="auto"/>
        <w:jc w:val="both"/>
        <w:rPr>
          <w:rFonts w:ascii="Arial" w:hAnsi="Arial" w:cs="Arial"/>
          <w:b/>
          <w:bCs/>
          <w:sz w:val="24"/>
          <w:szCs w:val="24"/>
          <w:highlight w:val="yellow"/>
          <w:u w:val="single"/>
        </w:rPr>
      </w:pPr>
    </w:p>
    <w:p w14:paraId="1307CDDA" w14:textId="759E1220" w:rsidR="00C1134E" w:rsidRDefault="55DF2833" w:rsidP="00C1134E">
      <w:pPr>
        <w:spacing w:line="360" w:lineRule="auto"/>
        <w:jc w:val="both"/>
        <w:rPr>
          <w:rFonts w:ascii="Arial" w:hAnsi="Arial" w:cs="Arial"/>
          <w:sz w:val="24"/>
          <w:szCs w:val="24"/>
        </w:rPr>
      </w:pPr>
      <w:r w:rsidRPr="20CA63DB">
        <w:rPr>
          <w:rFonts w:ascii="Arial" w:hAnsi="Arial" w:cs="Arial"/>
          <w:sz w:val="24"/>
          <w:szCs w:val="24"/>
        </w:rPr>
        <w:t xml:space="preserve">The </w:t>
      </w:r>
      <w:r w:rsidR="00060B2C" w:rsidRPr="20CA63DB">
        <w:rPr>
          <w:rFonts w:ascii="Arial" w:hAnsi="Arial" w:cs="Arial"/>
          <w:sz w:val="24"/>
          <w:szCs w:val="24"/>
        </w:rPr>
        <w:t>questionnaire</w:t>
      </w:r>
      <w:r w:rsidR="375DE572" w:rsidRPr="20CA63DB">
        <w:rPr>
          <w:rFonts w:ascii="Arial" w:hAnsi="Arial" w:cs="Arial"/>
          <w:sz w:val="24"/>
          <w:szCs w:val="24"/>
        </w:rPr>
        <w:t xml:space="preserve"> used was</w:t>
      </w:r>
      <w:r w:rsidR="00060B2C" w:rsidRPr="20CA63DB">
        <w:rPr>
          <w:rFonts w:ascii="Arial" w:hAnsi="Arial" w:cs="Arial"/>
          <w:sz w:val="24"/>
          <w:szCs w:val="24"/>
        </w:rPr>
        <w:t xml:space="preserve"> designed to ascertain Police </w:t>
      </w:r>
      <w:r w:rsidR="001F0D94" w:rsidRPr="20CA63DB">
        <w:rPr>
          <w:rFonts w:ascii="Arial" w:hAnsi="Arial" w:cs="Arial"/>
          <w:sz w:val="24"/>
          <w:szCs w:val="24"/>
        </w:rPr>
        <w:t>officer’s</w:t>
      </w:r>
      <w:r w:rsidR="00060B2C" w:rsidRPr="20CA63DB">
        <w:rPr>
          <w:rFonts w:ascii="Arial" w:hAnsi="Arial" w:cs="Arial"/>
          <w:sz w:val="24"/>
          <w:szCs w:val="24"/>
        </w:rPr>
        <w:t xml:space="preserve"> thoughts on public participation and involvement in the cases of missing individuals in whom they were concerned. With regards to question five</w:t>
      </w:r>
      <w:r w:rsidR="6D39F15C" w:rsidRPr="20CA63DB">
        <w:rPr>
          <w:rFonts w:ascii="Arial" w:hAnsi="Arial" w:cs="Arial"/>
          <w:sz w:val="24"/>
          <w:szCs w:val="24"/>
        </w:rPr>
        <w:t>,</w:t>
      </w:r>
      <w:r w:rsidR="00060B2C" w:rsidRPr="20CA63DB">
        <w:rPr>
          <w:rFonts w:ascii="Arial" w:hAnsi="Arial" w:cs="Arial"/>
          <w:sz w:val="24"/>
          <w:szCs w:val="24"/>
        </w:rPr>
        <w:t xml:space="preserve"> where it was asked of the participants how much </w:t>
      </w:r>
      <w:r w:rsidR="004C5B59" w:rsidRPr="20CA63DB">
        <w:rPr>
          <w:rFonts w:ascii="Arial" w:hAnsi="Arial" w:cs="Arial"/>
          <w:sz w:val="24"/>
          <w:szCs w:val="24"/>
        </w:rPr>
        <w:t xml:space="preserve">experience they have in missing person </w:t>
      </w:r>
      <w:proofErr w:type="gramStart"/>
      <w:r w:rsidR="00BD34E2" w:rsidRPr="20CA63DB">
        <w:rPr>
          <w:rFonts w:ascii="Arial" w:hAnsi="Arial" w:cs="Arial"/>
          <w:sz w:val="24"/>
          <w:szCs w:val="24"/>
        </w:rPr>
        <w:t>case</w:t>
      </w:r>
      <w:r w:rsidR="008B6115">
        <w:rPr>
          <w:rFonts w:ascii="Arial" w:hAnsi="Arial" w:cs="Arial"/>
          <w:sz w:val="24"/>
          <w:szCs w:val="24"/>
        </w:rPr>
        <w:t>,</w:t>
      </w:r>
      <w:r w:rsidR="00BD34E2" w:rsidRPr="20CA63DB">
        <w:rPr>
          <w:rFonts w:ascii="Arial" w:hAnsi="Arial" w:cs="Arial"/>
          <w:sz w:val="24"/>
          <w:szCs w:val="24"/>
        </w:rPr>
        <w:t>;</w:t>
      </w:r>
      <w:proofErr w:type="gramEnd"/>
      <w:r w:rsidR="004C5B59" w:rsidRPr="20CA63DB">
        <w:rPr>
          <w:rFonts w:ascii="Arial" w:hAnsi="Arial" w:cs="Arial"/>
          <w:sz w:val="24"/>
          <w:szCs w:val="24"/>
        </w:rPr>
        <w:t xml:space="preserve"> this was an ambiguous question as someone who is relatively new to the job might feel they have a lot of experience with missing persons due to having minimal involvement dealing with missing persons frequently in a short </w:t>
      </w:r>
      <w:r w:rsidR="008B6115">
        <w:rPr>
          <w:rFonts w:ascii="Arial" w:hAnsi="Arial" w:cs="Arial"/>
          <w:sz w:val="24"/>
          <w:szCs w:val="24"/>
        </w:rPr>
        <w:t xml:space="preserve">period of </w:t>
      </w:r>
      <w:r w:rsidR="004C5B59" w:rsidRPr="20CA63DB">
        <w:rPr>
          <w:rFonts w:ascii="Arial" w:hAnsi="Arial" w:cs="Arial"/>
          <w:sz w:val="24"/>
          <w:szCs w:val="24"/>
        </w:rPr>
        <w:t>time. Whereas someone with a long career might not deem their experience as significant as they understand the complexities a missing person case might entail.</w:t>
      </w:r>
      <w:r w:rsidR="008B6115">
        <w:rPr>
          <w:rFonts w:ascii="Arial" w:hAnsi="Arial" w:cs="Arial"/>
          <w:sz w:val="24"/>
          <w:szCs w:val="24"/>
        </w:rPr>
        <w:t xml:space="preserve"> </w:t>
      </w:r>
      <w:r w:rsidR="004C5B59" w:rsidRPr="20CA63DB">
        <w:rPr>
          <w:rFonts w:ascii="Arial" w:hAnsi="Arial" w:cs="Arial"/>
          <w:sz w:val="24"/>
          <w:szCs w:val="24"/>
        </w:rPr>
        <w:t xml:space="preserve"> </w:t>
      </w:r>
      <w:r w:rsidR="0FB345CB" w:rsidRPr="20CA63DB">
        <w:rPr>
          <w:rFonts w:ascii="Arial" w:hAnsi="Arial" w:cs="Arial"/>
          <w:sz w:val="24"/>
          <w:szCs w:val="24"/>
        </w:rPr>
        <w:t>It would have been more beneficial to offer categories of the number of cases participants had been involved win (or ranges) which would have been less ambig</w:t>
      </w:r>
      <w:r w:rsidR="787B0BCC" w:rsidRPr="20CA63DB">
        <w:rPr>
          <w:rFonts w:ascii="Arial" w:hAnsi="Arial" w:cs="Arial"/>
          <w:sz w:val="24"/>
          <w:szCs w:val="24"/>
        </w:rPr>
        <w:t>u</w:t>
      </w:r>
      <w:r w:rsidR="0FB345CB" w:rsidRPr="20CA63DB">
        <w:rPr>
          <w:rFonts w:ascii="Arial" w:hAnsi="Arial" w:cs="Arial"/>
          <w:sz w:val="24"/>
          <w:szCs w:val="24"/>
        </w:rPr>
        <w:t>ous and open to int</w:t>
      </w:r>
      <w:r w:rsidR="67B30B26" w:rsidRPr="20CA63DB">
        <w:rPr>
          <w:rFonts w:ascii="Arial" w:hAnsi="Arial" w:cs="Arial"/>
          <w:sz w:val="24"/>
          <w:szCs w:val="24"/>
        </w:rPr>
        <w:t>erpretation.</w:t>
      </w:r>
      <w:r w:rsidR="0FB345CB" w:rsidRPr="20CA63DB">
        <w:rPr>
          <w:rFonts w:ascii="Arial" w:hAnsi="Arial" w:cs="Arial"/>
          <w:sz w:val="24"/>
          <w:szCs w:val="24"/>
        </w:rPr>
        <w:t xml:space="preserve"> </w:t>
      </w:r>
      <w:r w:rsidR="004C5B59" w:rsidRPr="20CA63DB">
        <w:rPr>
          <w:rFonts w:ascii="Arial" w:hAnsi="Arial" w:cs="Arial"/>
          <w:sz w:val="24"/>
          <w:szCs w:val="24"/>
        </w:rPr>
        <w:t xml:space="preserve">This </w:t>
      </w:r>
      <w:r w:rsidR="6BE06DB1" w:rsidRPr="20CA63DB">
        <w:rPr>
          <w:rFonts w:ascii="Arial" w:hAnsi="Arial" w:cs="Arial"/>
          <w:sz w:val="24"/>
          <w:szCs w:val="24"/>
        </w:rPr>
        <w:t xml:space="preserve">may have </w:t>
      </w:r>
      <w:r w:rsidR="004C5B59" w:rsidRPr="20CA63DB">
        <w:rPr>
          <w:rFonts w:ascii="Arial" w:hAnsi="Arial" w:cs="Arial"/>
          <w:sz w:val="24"/>
          <w:szCs w:val="24"/>
        </w:rPr>
        <w:t xml:space="preserve">affected the responses of </w:t>
      </w:r>
      <w:r w:rsidR="00BD34E2" w:rsidRPr="20CA63DB">
        <w:rPr>
          <w:rFonts w:ascii="Arial" w:hAnsi="Arial" w:cs="Arial"/>
          <w:sz w:val="24"/>
          <w:szCs w:val="24"/>
        </w:rPr>
        <w:t>officers</w:t>
      </w:r>
      <w:r w:rsidR="004C5B59" w:rsidRPr="20CA63DB">
        <w:rPr>
          <w:rFonts w:ascii="Arial" w:hAnsi="Arial" w:cs="Arial"/>
          <w:sz w:val="24"/>
          <w:szCs w:val="24"/>
        </w:rPr>
        <w:t xml:space="preserve"> and </w:t>
      </w:r>
      <w:r w:rsidR="006A202C" w:rsidRPr="20CA63DB">
        <w:rPr>
          <w:rFonts w:ascii="Arial" w:hAnsi="Arial" w:cs="Arial"/>
          <w:sz w:val="24"/>
          <w:szCs w:val="24"/>
        </w:rPr>
        <w:t>a broader</w:t>
      </w:r>
      <w:r w:rsidR="004C5B59" w:rsidRPr="20CA63DB">
        <w:rPr>
          <w:rFonts w:ascii="Arial" w:hAnsi="Arial" w:cs="Arial"/>
          <w:sz w:val="24"/>
          <w:szCs w:val="24"/>
        </w:rPr>
        <w:t xml:space="preserve"> </w:t>
      </w:r>
      <w:r w:rsidR="006A202C" w:rsidRPr="20CA63DB">
        <w:rPr>
          <w:rFonts w:ascii="Arial" w:hAnsi="Arial" w:cs="Arial"/>
          <w:sz w:val="24"/>
          <w:szCs w:val="24"/>
        </w:rPr>
        <w:t xml:space="preserve">choice of wording would have been more beneficial for this question. </w:t>
      </w:r>
    </w:p>
    <w:p w14:paraId="1F3F4FCE" w14:textId="77777777" w:rsidR="008B6115" w:rsidRPr="00060B2C" w:rsidRDefault="008B6115" w:rsidP="00C1134E">
      <w:pPr>
        <w:spacing w:line="360" w:lineRule="auto"/>
        <w:jc w:val="both"/>
        <w:rPr>
          <w:rFonts w:ascii="Arial" w:hAnsi="Arial" w:cs="Arial"/>
          <w:sz w:val="24"/>
          <w:szCs w:val="24"/>
        </w:rPr>
      </w:pPr>
    </w:p>
    <w:p w14:paraId="4C474B28" w14:textId="77777777" w:rsidR="002E50F3" w:rsidRDefault="002E50F3" w:rsidP="002E50F3">
      <w:pPr>
        <w:spacing w:line="360" w:lineRule="auto"/>
        <w:jc w:val="both"/>
        <w:rPr>
          <w:rFonts w:ascii="Arial" w:hAnsi="Arial" w:cs="Arial"/>
          <w:b/>
          <w:bCs/>
          <w:sz w:val="24"/>
          <w:szCs w:val="24"/>
          <w:u w:val="single"/>
        </w:rPr>
      </w:pPr>
    </w:p>
    <w:p w14:paraId="15788464" w14:textId="64A35C6F" w:rsidR="006A202C" w:rsidRDefault="4917DFC3" w:rsidP="002E50F3">
      <w:pPr>
        <w:spacing w:line="360" w:lineRule="auto"/>
        <w:jc w:val="both"/>
        <w:rPr>
          <w:rFonts w:ascii="Arial" w:hAnsi="Arial" w:cs="Arial"/>
          <w:i/>
          <w:iCs/>
          <w:sz w:val="24"/>
          <w:szCs w:val="24"/>
        </w:rPr>
      </w:pPr>
      <w:r w:rsidRPr="2E7DB565">
        <w:rPr>
          <w:rFonts w:ascii="Arial" w:hAnsi="Arial" w:cs="Arial"/>
          <w:i/>
          <w:iCs/>
          <w:sz w:val="24"/>
          <w:szCs w:val="24"/>
        </w:rPr>
        <w:lastRenderedPageBreak/>
        <w:t>4.1</w:t>
      </w:r>
      <w:r w:rsidR="002E50F3">
        <w:tab/>
      </w:r>
      <w:r w:rsidR="002E50F3" w:rsidRPr="2E7DB565">
        <w:rPr>
          <w:rFonts w:ascii="Arial" w:hAnsi="Arial" w:cs="Arial"/>
          <w:i/>
          <w:iCs/>
          <w:sz w:val="24"/>
          <w:szCs w:val="24"/>
        </w:rPr>
        <w:t>Conclusion</w:t>
      </w:r>
    </w:p>
    <w:p w14:paraId="190E5346" w14:textId="0B647084" w:rsidR="006A1782" w:rsidRPr="006A202C" w:rsidRDefault="006A202C" w:rsidP="7EA9C7D2">
      <w:pPr>
        <w:spacing w:line="360" w:lineRule="auto"/>
        <w:jc w:val="both"/>
        <w:rPr>
          <w:rFonts w:ascii="Arial" w:hAnsi="Arial" w:cs="Arial"/>
          <w:sz w:val="24"/>
          <w:szCs w:val="24"/>
        </w:rPr>
      </w:pPr>
      <w:r w:rsidRPr="7EA9C7D2">
        <w:rPr>
          <w:rFonts w:ascii="Arial" w:hAnsi="Arial" w:cs="Arial"/>
          <w:sz w:val="24"/>
          <w:szCs w:val="24"/>
        </w:rPr>
        <w:t xml:space="preserve">In conclusion, </w:t>
      </w:r>
      <w:r w:rsidR="0FB17F68" w:rsidRPr="7EA9C7D2">
        <w:rPr>
          <w:rFonts w:ascii="Arial" w:hAnsi="Arial" w:cs="Arial"/>
          <w:sz w:val="24"/>
          <w:szCs w:val="24"/>
        </w:rPr>
        <w:t xml:space="preserve">the </w:t>
      </w:r>
      <w:r w:rsidRPr="7EA9C7D2">
        <w:rPr>
          <w:rFonts w:ascii="Arial" w:hAnsi="Arial" w:cs="Arial"/>
          <w:sz w:val="24"/>
          <w:szCs w:val="24"/>
        </w:rPr>
        <w:t xml:space="preserve">research study </w:t>
      </w:r>
      <w:r w:rsidR="13F8804D" w:rsidRPr="7EA9C7D2">
        <w:rPr>
          <w:rFonts w:ascii="Arial" w:hAnsi="Arial" w:cs="Arial"/>
          <w:sz w:val="24"/>
          <w:szCs w:val="24"/>
        </w:rPr>
        <w:t xml:space="preserve">conducted </w:t>
      </w:r>
      <w:r w:rsidRPr="7EA9C7D2">
        <w:rPr>
          <w:rFonts w:ascii="Arial" w:hAnsi="Arial" w:cs="Arial"/>
          <w:sz w:val="24"/>
          <w:szCs w:val="24"/>
        </w:rPr>
        <w:t>was based around missing person investigations and the public and police’s involvement within them. It also looked at how this complex relationship between Police and the public co-exist during the investigation and what issues can arise</w:t>
      </w:r>
      <w:r w:rsidR="00BD34E2" w:rsidRPr="7EA9C7D2">
        <w:rPr>
          <w:rFonts w:ascii="Arial" w:hAnsi="Arial" w:cs="Arial"/>
          <w:sz w:val="24"/>
          <w:szCs w:val="24"/>
        </w:rPr>
        <w:t xml:space="preserve"> as well as the benefits including the sharing of social media posts online. The study reveals an agreement in favour from the South Wales Police officers in the sharing of social media posts by both police services pages and public pages to circulate posts further. </w:t>
      </w:r>
      <w:r w:rsidR="006A1782" w:rsidRPr="7EA9C7D2">
        <w:rPr>
          <w:rFonts w:ascii="Arial" w:hAnsi="Arial" w:cs="Arial"/>
          <w:sz w:val="24"/>
          <w:szCs w:val="24"/>
        </w:rPr>
        <w:t xml:space="preserve">The Police and media could each benefit from an enhanced working relationship, where media outlets receive correct information when suitable for circulation to help with </w:t>
      </w:r>
      <w:r w:rsidR="00BD6E63" w:rsidRPr="7EA9C7D2">
        <w:rPr>
          <w:rFonts w:ascii="Arial" w:hAnsi="Arial" w:cs="Arial"/>
          <w:sz w:val="24"/>
          <w:szCs w:val="24"/>
        </w:rPr>
        <w:t xml:space="preserve">the investigation rather than the spread of hearsay and false rumours. This would benefit both parties and would help in raising public confidence in police. </w:t>
      </w:r>
      <w:r w:rsidR="006A1782" w:rsidRPr="7EA9C7D2">
        <w:rPr>
          <w:rFonts w:ascii="Arial" w:hAnsi="Arial" w:cs="Arial"/>
          <w:sz w:val="24"/>
          <w:szCs w:val="24"/>
        </w:rPr>
        <w:t xml:space="preserve">It is noteworthy that there is potential of a benefit from the involvement from certain members of the public at the right time when appropriate measures are in place and risk assessments are put in place for the safety of the members of public involving themselves and the individual who is missing. </w:t>
      </w:r>
    </w:p>
    <w:p w14:paraId="34733725" w14:textId="0F28612A" w:rsidR="20CA63DB" w:rsidRDefault="20CA63DB" w:rsidP="20CA63DB">
      <w:pPr>
        <w:spacing w:after="0" w:line="360" w:lineRule="auto"/>
        <w:jc w:val="both"/>
        <w:rPr>
          <w:rFonts w:ascii="Arial" w:hAnsi="Arial" w:cs="Arial"/>
          <w:i/>
          <w:iCs/>
          <w:sz w:val="24"/>
          <w:szCs w:val="24"/>
        </w:rPr>
      </w:pPr>
    </w:p>
    <w:p w14:paraId="0C3779B4" w14:textId="77777777" w:rsidR="008B6115" w:rsidRDefault="008B6115" w:rsidP="20CA63DB">
      <w:pPr>
        <w:spacing w:after="0" w:line="360" w:lineRule="auto"/>
        <w:jc w:val="both"/>
        <w:rPr>
          <w:rFonts w:ascii="Arial" w:hAnsi="Arial" w:cs="Arial"/>
          <w:i/>
          <w:iCs/>
          <w:sz w:val="24"/>
          <w:szCs w:val="24"/>
        </w:rPr>
      </w:pPr>
    </w:p>
    <w:p w14:paraId="3064236A" w14:textId="77777777" w:rsidR="008B6115" w:rsidRDefault="008B6115" w:rsidP="20CA63DB">
      <w:pPr>
        <w:spacing w:after="0" w:line="360" w:lineRule="auto"/>
        <w:jc w:val="both"/>
        <w:rPr>
          <w:rFonts w:ascii="Arial" w:hAnsi="Arial" w:cs="Arial"/>
          <w:i/>
          <w:iCs/>
          <w:sz w:val="24"/>
          <w:szCs w:val="24"/>
        </w:rPr>
      </w:pPr>
    </w:p>
    <w:p w14:paraId="409E5DE0" w14:textId="77777777" w:rsidR="008B6115" w:rsidRDefault="008B6115" w:rsidP="20CA63DB">
      <w:pPr>
        <w:spacing w:after="0" w:line="360" w:lineRule="auto"/>
        <w:jc w:val="both"/>
        <w:rPr>
          <w:rFonts w:ascii="Arial" w:hAnsi="Arial" w:cs="Arial"/>
          <w:i/>
          <w:iCs/>
          <w:sz w:val="24"/>
          <w:szCs w:val="24"/>
        </w:rPr>
      </w:pPr>
    </w:p>
    <w:p w14:paraId="6ACAFD05" w14:textId="77777777" w:rsidR="008B6115" w:rsidRDefault="008B6115" w:rsidP="20CA63DB">
      <w:pPr>
        <w:spacing w:after="0" w:line="360" w:lineRule="auto"/>
        <w:jc w:val="both"/>
        <w:rPr>
          <w:rFonts w:ascii="Arial" w:hAnsi="Arial" w:cs="Arial"/>
          <w:i/>
          <w:iCs/>
          <w:sz w:val="24"/>
          <w:szCs w:val="24"/>
        </w:rPr>
      </w:pPr>
    </w:p>
    <w:p w14:paraId="6E0D0C28" w14:textId="77777777" w:rsidR="008B6115" w:rsidRDefault="008B6115" w:rsidP="20CA63DB">
      <w:pPr>
        <w:spacing w:after="0" w:line="360" w:lineRule="auto"/>
        <w:jc w:val="both"/>
        <w:rPr>
          <w:rFonts w:ascii="Arial" w:hAnsi="Arial" w:cs="Arial"/>
          <w:i/>
          <w:iCs/>
          <w:sz w:val="24"/>
          <w:szCs w:val="24"/>
        </w:rPr>
      </w:pPr>
    </w:p>
    <w:p w14:paraId="3E626CB3" w14:textId="77777777" w:rsidR="008B6115" w:rsidRDefault="008B6115" w:rsidP="20CA63DB">
      <w:pPr>
        <w:spacing w:after="0" w:line="360" w:lineRule="auto"/>
        <w:jc w:val="both"/>
        <w:rPr>
          <w:rFonts w:ascii="Arial" w:hAnsi="Arial" w:cs="Arial"/>
          <w:i/>
          <w:iCs/>
          <w:sz w:val="24"/>
          <w:szCs w:val="24"/>
        </w:rPr>
      </w:pPr>
    </w:p>
    <w:p w14:paraId="15A9783F" w14:textId="77777777" w:rsidR="008B6115" w:rsidRDefault="008B6115" w:rsidP="20CA63DB">
      <w:pPr>
        <w:spacing w:after="0" w:line="360" w:lineRule="auto"/>
        <w:jc w:val="both"/>
        <w:rPr>
          <w:rFonts w:ascii="Arial" w:hAnsi="Arial" w:cs="Arial"/>
          <w:i/>
          <w:iCs/>
          <w:sz w:val="24"/>
          <w:szCs w:val="24"/>
        </w:rPr>
      </w:pPr>
    </w:p>
    <w:p w14:paraId="62CBF177" w14:textId="77777777" w:rsidR="008B6115" w:rsidRDefault="008B6115" w:rsidP="20CA63DB">
      <w:pPr>
        <w:spacing w:after="0" w:line="360" w:lineRule="auto"/>
        <w:jc w:val="both"/>
        <w:rPr>
          <w:rFonts w:ascii="Arial" w:hAnsi="Arial" w:cs="Arial"/>
          <w:i/>
          <w:iCs/>
          <w:sz w:val="24"/>
          <w:szCs w:val="24"/>
        </w:rPr>
      </w:pPr>
    </w:p>
    <w:p w14:paraId="7710DB21" w14:textId="77777777" w:rsidR="008B6115" w:rsidRDefault="008B6115" w:rsidP="20CA63DB">
      <w:pPr>
        <w:spacing w:after="0" w:line="360" w:lineRule="auto"/>
        <w:jc w:val="both"/>
        <w:rPr>
          <w:rFonts w:ascii="Arial" w:hAnsi="Arial" w:cs="Arial"/>
          <w:i/>
          <w:iCs/>
          <w:sz w:val="24"/>
          <w:szCs w:val="24"/>
        </w:rPr>
      </w:pPr>
    </w:p>
    <w:p w14:paraId="6A708900" w14:textId="77777777" w:rsidR="008B6115" w:rsidRDefault="008B6115" w:rsidP="20CA63DB">
      <w:pPr>
        <w:spacing w:after="0" w:line="360" w:lineRule="auto"/>
        <w:jc w:val="both"/>
        <w:rPr>
          <w:rFonts w:ascii="Arial" w:hAnsi="Arial" w:cs="Arial"/>
          <w:i/>
          <w:iCs/>
          <w:sz w:val="24"/>
          <w:szCs w:val="24"/>
        </w:rPr>
      </w:pPr>
    </w:p>
    <w:p w14:paraId="3968636B" w14:textId="77777777" w:rsidR="008B6115" w:rsidRDefault="008B6115" w:rsidP="20CA63DB">
      <w:pPr>
        <w:spacing w:after="0" w:line="360" w:lineRule="auto"/>
        <w:jc w:val="both"/>
        <w:rPr>
          <w:rFonts w:ascii="Arial" w:hAnsi="Arial" w:cs="Arial"/>
          <w:i/>
          <w:iCs/>
          <w:sz w:val="24"/>
          <w:szCs w:val="24"/>
        </w:rPr>
      </w:pPr>
    </w:p>
    <w:p w14:paraId="4013A338" w14:textId="77777777" w:rsidR="008B6115" w:rsidRDefault="008B6115" w:rsidP="20CA63DB">
      <w:pPr>
        <w:spacing w:after="0" w:line="360" w:lineRule="auto"/>
        <w:jc w:val="both"/>
        <w:rPr>
          <w:rFonts w:ascii="Arial" w:hAnsi="Arial" w:cs="Arial"/>
          <w:i/>
          <w:iCs/>
          <w:sz w:val="24"/>
          <w:szCs w:val="24"/>
        </w:rPr>
      </w:pPr>
    </w:p>
    <w:p w14:paraId="04FADB2A" w14:textId="77777777" w:rsidR="008B6115" w:rsidRDefault="008B6115" w:rsidP="20CA63DB">
      <w:pPr>
        <w:spacing w:after="0" w:line="360" w:lineRule="auto"/>
        <w:jc w:val="both"/>
        <w:rPr>
          <w:rFonts w:ascii="Arial" w:hAnsi="Arial" w:cs="Arial"/>
          <w:i/>
          <w:iCs/>
          <w:sz w:val="24"/>
          <w:szCs w:val="24"/>
        </w:rPr>
      </w:pPr>
    </w:p>
    <w:p w14:paraId="437C8193" w14:textId="77777777" w:rsidR="008B6115" w:rsidRDefault="008B6115" w:rsidP="20CA63DB">
      <w:pPr>
        <w:spacing w:after="0" w:line="360" w:lineRule="auto"/>
        <w:jc w:val="both"/>
        <w:rPr>
          <w:rFonts w:ascii="Arial" w:hAnsi="Arial" w:cs="Arial"/>
          <w:i/>
          <w:iCs/>
          <w:sz w:val="24"/>
          <w:szCs w:val="24"/>
        </w:rPr>
      </w:pPr>
    </w:p>
    <w:p w14:paraId="49FB2FA5" w14:textId="77777777" w:rsidR="008B6115" w:rsidRDefault="008B6115" w:rsidP="20CA63DB">
      <w:pPr>
        <w:spacing w:after="0" w:line="360" w:lineRule="auto"/>
        <w:jc w:val="both"/>
        <w:rPr>
          <w:rFonts w:ascii="Arial" w:hAnsi="Arial" w:cs="Arial"/>
          <w:i/>
          <w:iCs/>
          <w:sz w:val="24"/>
          <w:szCs w:val="24"/>
        </w:rPr>
      </w:pPr>
    </w:p>
    <w:p w14:paraId="2579CDBA" w14:textId="77777777" w:rsidR="008B6115" w:rsidRDefault="008B6115" w:rsidP="20CA63DB">
      <w:pPr>
        <w:spacing w:after="0" w:line="360" w:lineRule="auto"/>
        <w:jc w:val="both"/>
        <w:rPr>
          <w:rFonts w:ascii="Arial" w:hAnsi="Arial" w:cs="Arial"/>
          <w:i/>
          <w:iCs/>
          <w:sz w:val="24"/>
          <w:szCs w:val="24"/>
        </w:rPr>
      </w:pPr>
    </w:p>
    <w:p w14:paraId="3643B4EB" w14:textId="77777777" w:rsidR="005A25C1" w:rsidRDefault="005A25C1" w:rsidP="20CA63DB">
      <w:pPr>
        <w:spacing w:after="0" w:line="360" w:lineRule="auto"/>
        <w:jc w:val="both"/>
        <w:rPr>
          <w:rFonts w:ascii="Arial" w:eastAsia="Times New Roman" w:hAnsi="Arial" w:cs="Arial"/>
          <w:b/>
          <w:bCs/>
          <w:color w:val="000000" w:themeColor="text1"/>
          <w:sz w:val="24"/>
          <w:szCs w:val="24"/>
          <w:u w:val="single"/>
          <w:lang w:eastAsia="en-GB"/>
        </w:rPr>
      </w:pPr>
    </w:p>
    <w:p w14:paraId="55D2BCC3" w14:textId="06A1E66B" w:rsidR="002E50F3" w:rsidRPr="00002CFD" w:rsidRDefault="00175EA6" w:rsidP="7EA9C7D2">
      <w:pPr>
        <w:suppressAutoHyphens w:val="0"/>
        <w:autoSpaceDN/>
        <w:spacing w:after="0" w:line="360" w:lineRule="auto"/>
        <w:jc w:val="both"/>
        <w:textAlignment w:val="baseline"/>
        <w:rPr>
          <w:rFonts w:ascii="Arial" w:eastAsia="Times New Roman" w:hAnsi="Arial" w:cs="Arial"/>
          <w:b/>
          <w:bCs/>
          <w:color w:val="000000"/>
          <w:kern w:val="0"/>
          <w:sz w:val="24"/>
          <w:szCs w:val="24"/>
          <w:u w:val="single"/>
          <w:lang w:eastAsia="en-GB"/>
        </w:rPr>
      </w:pPr>
      <w:r w:rsidRPr="00002CFD">
        <w:rPr>
          <w:rFonts w:ascii="Arial" w:eastAsia="Times New Roman" w:hAnsi="Arial" w:cs="Arial"/>
          <w:b/>
          <w:bCs/>
          <w:color w:val="000000"/>
          <w:kern w:val="0"/>
          <w:sz w:val="24"/>
          <w:szCs w:val="24"/>
          <w:lang w:eastAsia="en-GB"/>
        </w:rPr>
        <w:lastRenderedPageBreak/>
        <w:t xml:space="preserve">5. </w:t>
      </w:r>
      <w:r w:rsidR="00C1134E" w:rsidRPr="00002CFD">
        <w:rPr>
          <w:rFonts w:ascii="Arial" w:eastAsia="Times New Roman" w:hAnsi="Arial" w:cs="Arial"/>
          <w:b/>
          <w:bCs/>
          <w:color w:val="000000"/>
          <w:kern w:val="0"/>
          <w:sz w:val="24"/>
          <w:szCs w:val="24"/>
          <w:lang w:eastAsia="en-GB"/>
        </w:rPr>
        <w:t>References</w:t>
      </w:r>
    </w:p>
    <w:p w14:paraId="10A0729D" w14:textId="21555E88" w:rsidR="002E50F3" w:rsidRPr="00002CFD" w:rsidRDefault="00397CE9" w:rsidP="7EA9C7D2">
      <w:pPr>
        <w:pStyle w:val="NormalWeb"/>
        <w:spacing w:before="0" w:beforeAutospacing="0" w:after="0" w:afterAutospacing="0" w:line="360" w:lineRule="auto"/>
        <w:rPr>
          <w:rFonts w:ascii="Arial" w:eastAsia="Arial" w:hAnsi="Arial" w:cs="Arial"/>
          <w:color w:val="000000"/>
        </w:rPr>
      </w:pPr>
      <w:r w:rsidRPr="00002CFD">
        <w:rPr>
          <w:rFonts w:ascii="Arial" w:eastAsia="Arial" w:hAnsi="Arial" w:cs="Arial"/>
          <w:color w:val="000000" w:themeColor="text1"/>
        </w:rPr>
        <w:t>Adams, W.C. (2015). Conducting Semi-Structured Interviews. </w:t>
      </w:r>
      <w:r w:rsidRPr="00002CFD">
        <w:rPr>
          <w:rFonts w:ascii="Arial" w:eastAsia="Arial" w:hAnsi="Arial" w:cs="Arial"/>
          <w:i/>
          <w:iCs/>
          <w:color w:val="000000" w:themeColor="text1"/>
        </w:rPr>
        <w:t>Handbook of Practical Program Evaluation</w:t>
      </w:r>
      <w:r w:rsidRPr="00002CFD">
        <w:rPr>
          <w:rFonts w:ascii="Arial" w:eastAsia="Arial" w:hAnsi="Arial" w:cs="Arial"/>
          <w:color w:val="000000" w:themeColor="text1"/>
        </w:rPr>
        <w:t xml:space="preserve">, [online] 1(4), pp.492–505. </w:t>
      </w:r>
      <w:proofErr w:type="spellStart"/>
      <w:proofErr w:type="gramStart"/>
      <w:r w:rsidRPr="00002CFD">
        <w:rPr>
          <w:rFonts w:ascii="Arial" w:eastAsia="Arial" w:hAnsi="Arial" w:cs="Arial"/>
          <w:color w:val="000000" w:themeColor="text1"/>
        </w:rPr>
        <w:t>doi:https</w:t>
      </w:r>
      <w:proofErr w:type="spellEnd"/>
      <w:r w:rsidRPr="00002CFD">
        <w:rPr>
          <w:rFonts w:ascii="Arial" w:eastAsia="Arial" w:hAnsi="Arial" w:cs="Arial"/>
          <w:color w:val="000000" w:themeColor="text1"/>
        </w:rPr>
        <w:t>://doi.org/10.1002/9781119171386.ch19</w:t>
      </w:r>
      <w:proofErr w:type="gramEnd"/>
      <w:r w:rsidRPr="00002CFD">
        <w:rPr>
          <w:rFonts w:ascii="Arial" w:eastAsia="Arial" w:hAnsi="Arial" w:cs="Arial"/>
          <w:color w:val="000000" w:themeColor="text1"/>
        </w:rPr>
        <w:t xml:space="preserve"> [Accessed 26 Jan. 2024].</w:t>
      </w:r>
    </w:p>
    <w:p w14:paraId="363583A4" w14:textId="77777777" w:rsidR="00BD6E63" w:rsidRPr="00002CFD" w:rsidRDefault="00BD6E63" w:rsidP="7EA9C7D2">
      <w:pPr>
        <w:pStyle w:val="NormalWeb"/>
        <w:spacing w:before="0" w:beforeAutospacing="0" w:after="0" w:afterAutospacing="0" w:line="360" w:lineRule="auto"/>
        <w:rPr>
          <w:rFonts w:ascii="Arial" w:eastAsia="Arial" w:hAnsi="Arial" w:cs="Arial"/>
          <w:color w:val="000000"/>
        </w:rPr>
      </w:pPr>
    </w:p>
    <w:p w14:paraId="7659A87B" w14:textId="5461F142" w:rsidR="002E50F3"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333333"/>
          <w:kern w:val="0"/>
          <w:sz w:val="24"/>
          <w:szCs w:val="24"/>
          <w:shd w:val="clear" w:color="auto" w:fill="FCFCFC"/>
          <w:lang w:eastAsia="en-GB"/>
        </w:rPr>
        <w:t>Bos, J. (2020). Research Ethics Step by Step. In: Research Ethics for Students in the Social Sciences. Springer, Cham</w:t>
      </w:r>
      <w:r w:rsidRPr="00002CFD">
        <w:rPr>
          <w:rFonts w:ascii="Arial" w:eastAsia="Arial" w:hAnsi="Arial" w:cs="Arial"/>
          <w:kern w:val="0"/>
          <w:sz w:val="24"/>
          <w:szCs w:val="24"/>
          <w:shd w:val="clear" w:color="auto" w:fill="FCFCFC"/>
          <w:lang w:eastAsia="en-GB"/>
        </w:rPr>
        <w:t xml:space="preserve">. </w:t>
      </w:r>
      <w:hyperlink r:id="rId10" w:tgtFrame="_blank" w:history="1">
        <w:r w:rsidRPr="00002CFD">
          <w:rPr>
            <w:rFonts w:ascii="Arial" w:eastAsia="Arial" w:hAnsi="Arial" w:cs="Arial"/>
            <w:kern w:val="0"/>
            <w:sz w:val="24"/>
            <w:szCs w:val="24"/>
            <w:u w:val="single"/>
            <w:shd w:val="clear" w:color="auto" w:fill="FCFCFC"/>
            <w:lang w:eastAsia="en-GB"/>
          </w:rPr>
          <w:t>https://doi.org/10.1007/978-3-030-48415-6_10</w:t>
        </w:r>
      </w:hyperlink>
      <w:r w:rsidRPr="00002CFD">
        <w:rPr>
          <w:rFonts w:ascii="Arial" w:eastAsia="Arial" w:hAnsi="Arial" w:cs="Arial"/>
          <w:color w:val="333333"/>
          <w:kern w:val="0"/>
          <w:sz w:val="24"/>
          <w:szCs w:val="24"/>
          <w:shd w:val="clear" w:color="auto" w:fill="FCFCFC"/>
          <w:lang w:eastAsia="en-GB"/>
        </w:rPr>
        <w:t xml:space="preserve"> [Accessed 24 Jan. 2024]. </w:t>
      </w:r>
      <w:r w:rsidRPr="00002CFD">
        <w:rPr>
          <w:rFonts w:ascii="Arial" w:eastAsia="Arial" w:hAnsi="Arial" w:cs="Arial"/>
          <w:color w:val="333333"/>
          <w:kern w:val="0"/>
          <w:sz w:val="24"/>
          <w:szCs w:val="24"/>
          <w:lang w:eastAsia="en-GB"/>
        </w:rPr>
        <w:t> </w:t>
      </w:r>
    </w:p>
    <w:p w14:paraId="57ABA086" w14:textId="79A80B01" w:rsidR="002E50F3" w:rsidRPr="00002CFD" w:rsidRDefault="002E50F3" w:rsidP="003235EC">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    </w:t>
      </w:r>
    </w:p>
    <w:p w14:paraId="1D520508" w14:textId="77777777" w:rsidR="005650CD"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kern w:val="0"/>
          <w:sz w:val="24"/>
          <w:szCs w:val="24"/>
          <w:lang w:eastAsia="en-GB"/>
        </w:rPr>
        <w:t xml:space="preserve">Clark T., Foster L., Sloan </w:t>
      </w:r>
      <w:proofErr w:type="gramStart"/>
      <w:r w:rsidRPr="00002CFD">
        <w:rPr>
          <w:rFonts w:ascii="Arial" w:eastAsia="Arial" w:hAnsi="Arial" w:cs="Arial"/>
          <w:kern w:val="0"/>
          <w:sz w:val="24"/>
          <w:szCs w:val="24"/>
          <w:lang w:eastAsia="en-GB"/>
        </w:rPr>
        <w:t>L.</w:t>
      </w:r>
      <w:proofErr w:type="gramEnd"/>
      <w:r w:rsidRPr="00002CFD">
        <w:rPr>
          <w:rFonts w:ascii="Arial" w:eastAsia="Arial" w:hAnsi="Arial" w:cs="Arial"/>
          <w:kern w:val="0"/>
          <w:sz w:val="24"/>
          <w:szCs w:val="24"/>
          <w:lang w:eastAsia="en-GB"/>
        </w:rPr>
        <w:t xml:space="preserve"> and Bryman A. (2021). Bryman's Social Research Methods, 6th edition. Oxford University Press [Accessed 22 Jan. 2024]. </w:t>
      </w:r>
    </w:p>
    <w:p w14:paraId="121AC6C4" w14:textId="4106A4D5" w:rsidR="00160BCE"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kern w:val="0"/>
          <w:sz w:val="24"/>
          <w:szCs w:val="24"/>
          <w:lang w:eastAsia="en-GB"/>
        </w:rPr>
        <w:t> </w:t>
      </w:r>
    </w:p>
    <w:p w14:paraId="62DF5E99" w14:textId="3E554C4E" w:rsidR="00A11CAF" w:rsidRPr="00002CFD" w:rsidRDefault="00A11CAF" w:rsidP="7EA9C7D2">
      <w:pPr>
        <w:pStyle w:val="NormalWeb"/>
        <w:spacing w:before="0" w:beforeAutospacing="0" w:after="0" w:afterAutospacing="0" w:line="360" w:lineRule="auto"/>
        <w:rPr>
          <w:rFonts w:ascii="Arial" w:eastAsia="Arial" w:hAnsi="Arial" w:cs="Arial"/>
          <w:color w:val="000000"/>
        </w:rPr>
      </w:pPr>
      <w:r w:rsidRPr="00002CFD">
        <w:rPr>
          <w:rFonts w:ascii="Arial" w:eastAsia="Arial" w:hAnsi="Arial" w:cs="Arial"/>
          <w:color w:val="000000" w:themeColor="text1"/>
        </w:rPr>
        <w:t>www.college.police.uk. (2023). </w:t>
      </w:r>
      <w:r w:rsidRPr="00002CFD">
        <w:rPr>
          <w:rFonts w:ascii="Arial" w:eastAsia="Arial" w:hAnsi="Arial" w:cs="Arial"/>
          <w:i/>
          <w:iCs/>
          <w:color w:val="000000" w:themeColor="text1"/>
        </w:rPr>
        <w:t>Review into Nicola Bulley investigation published | College of Policing</w:t>
      </w:r>
      <w:r w:rsidRPr="00002CFD">
        <w:rPr>
          <w:rFonts w:ascii="Arial" w:eastAsia="Arial" w:hAnsi="Arial" w:cs="Arial"/>
          <w:color w:val="000000" w:themeColor="text1"/>
        </w:rPr>
        <w:t xml:space="preserve">. [online] Available at: </w:t>
      </w:r>
      <w:hyperlink r:id="rId11">
        <w:r w:rsidRPr="00002CFD">
          <w:rPr>
            <w:rStyle w:val="Hyperlink"/>
            <w:rFonts w:ascii="Arial" w:eastAsia="Arial" w:hAnsi="Arial" w:cs="Arial"/>
            <w:color w:val="000000" w:themeColor="text1"/>
          </w:rPr>
          <w:t>https://www.college.police.uk/article/review-nicola-bulley-investigation-published</w:t>
        </w:r>
      </w:hyperlink>
      <w:r w:rsidRPr="00002CFD">
        <w:rPr>
          <w:rFonts w:ascii="Arial" w:eastAsia="Arial" w:hAnsi="Arial" w:cs="Arial"/>
          <w:color w:val="000000" w:themeColor="text1"/>
        </w:rPr>
        <w:t xml:space="preserve">. [Accessed 28 Jan 2024]. </w:t>
      </w:r>
    </w:p>
    <w:p w14:paraId="3515A374" w14:textId="77777777" w:rsidR="00BD6E63" w:rsidRPr="00002CFD" w:rsidRDefault="00BD6E63" w:rsidP="7EA9C7D2">
      <w:pPr>
        <w:pStyle w:val="NormalWeb"/>
        <w:spacing w:before="0" w:beforeAutospacing="0" w:after="0" w:afterAutospacing="0" w:line="360" w:lineRule="atLeast"/>
        <w:rPr>
          <w:rFonts w:ascii="Arial" w:eastAsia="Arial" w:hAnsi="Arial" w:cs="Arial"/>
          <w:color w:val="000000"/>
        </w:rPr>
      </w:pPr>
    </w:p>
    <w:p w14:paraId="182AE764" w14:textId="77777777" w:rsidR="00160BCE" w:rsidRPr="00002CFD" w:rsidRDefault="00160BCE"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College of Policing (2023). </w:t>
      </w:r>
      <w:r w:rsidRPr="00002CFD">
        <w:rPr>
          <w:rFonts w:ascii="Arial" w:eastAsia="Arial" w:hAnsi="Arial" w:cs="Arial"/>
          <w:i/>
          <w:iCs/>
          <w:color w:val="000000"/>
          <w:kern w:val="0"/>
          <w:sz w:val="24"/>
          <w:szCs w:val="24"/>
          <w:lang w:eastAsia="en-GB"/>
        </w:rPr>
        <w:t>Missing persons</w:t>
      </w:r>
      <w:r w:rsidRPr="00002CFD">
        <w:rPr>
          <w:rFonts w:ascii="Arial" w:eastAsia="Arial" w:hAnsi="Arial" w:cs="Arial"/>
          <w:color w:val="000000"/>
          <w:kern w:val="0"/>
          <w:sz w:val="24"/>
          <w:szCs w:val="24"/>
          <w:lang w:eastAsia="en-GB"/>
        </w:rPr>
        <w:t xml:space="preserve">. [online] College of Policing. Available at: </w:t>
      </w:r>
      <w:hyperlink r:id="rId12" w:tgtFrame="_blank" w:history="1">
        <w:r w:rsidRPr="00002CFD">
          <w:rPr>
            <w:rFonts w:ascii="Arial" w:eastAsia="Arial" w:hAnsi="Arial" w:cs="Arial"/>
            <w:color w:val="000000"/>
            <w:kern w:val="0"/>
            <w:sz w:val="24"/>
            <w:szCs w:val="24"/>
            <w:u w:val="single"/>
            <w:lang w:eastAsia="en-GB"/>
          </w:rPr>
          <w:t>https://www.college.police.uk/app/major-investigation-and-public-protection/missing-persons/missing-persons</w:t>
        </w:r>
      </w:hyperlink>
      <w:r w:rsidRPr="00002CFD">
        <w:rPr>
          <w:rFonts w:ascii="Arial" w:eastAsia="Arial" w:hAnsi="Arial" w:cs="Arial"/>
          <w:color w:val="000000"/>
          <w:kern w:val="0"/>
          <w:sz w:val="24"/>
          <w:szCs w:val="24"/>
          <w:lang w:eastAsia="en-GB"/>
        </w:rPr>
        <w:t xml:space="preserve"> [Accessed 25 Sep 2023].  </w:t>
      </w:r>
    </w:p>
    <w:p w14:paraId="14151667" w14:textId="29DBED92" w:rsidR="002E50F3" w:rsidRPr="00002CFD" w:rsidRDefault="002E50F3" w:rsidP="7EA9C7D2">
      <w:pPr>
        <w:shd w:val="clear" w:color="auto" w:fill="FFFFFF" w:themeFill="background1"/>
        <w:suppressAutoHyphens w:val="0"/>
        <w:autoSpaceDN/>
        <w:spacing w:after="0" w:line="360" w:lineRule="auto"/>
        <w:textAlignment w:val="baseline"/>
        <w:rPr>
          <w:rFonts w:ascii="Arial" w:eastAsia="Arial" w:hAnsi="Arial" w:cs="Arial"/>
          <w:kern w:val="0"/>
          <w:sz w:val="24"/>
          <w:szCs w:val="24"/>
          <w:lang w:eastAsia="en-GB"/>
        </w:rPr>
      </w:pPr>
    </w:p>
    <w:p w14:paraId="19C4101F" w14:textId="77777777" w:rsidR="007756F4" w:rsidRPr="00002CFD" w:rsidRDefault="007756F4"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kern w:val="0"/>
          <w:sz w:val="24"/>
          <w:szCs w:val="24"/>
          <w:lang w:eastAsia="en-GB"/>
        </w:rPr>
        <w:t xml:space="preserve">Crump, J. (2011). What Are the Police Doing on Twitter? Social Media, the </w:t>
      </w:r>
      <w:proofErr w:type="gramStart"/>
      <w:r w:rsidRPr="00002CFD">
        <w:rPr>
          <w:rFonts w:ascii="Arial" w:eastAsia="Arial" w:hAnsi="Arial" w:cs="Arial"/>
          <w:kern w:val="0"/>
          <w:sz w:val="24"/>
          <w:szCs w:val="24"/>
          <w:lang w:eastAsia="en-GB"/>
        </w:rPr>
        <w:t>Police</w:t>
      </w:r>
      <w:proofErr w:type="gramEnd"/>
      <w:r w:rsidRPr="00002CFD">
        <w:rPr>
          <w:rFonts w:ascii="Arial" w:eastAsia="Arial" w:hAnsi="Arial" w:cs="Arial"/>
          <w:kern w:val="0"/>
          <w:sz w:val="24"/>
          <w:szCs w:val="24"/>
          <w:lang w:eastAsia="en-GB"/>
        </w:rPr>
        <w:t xml:space="preserve"> and the Public. </w:t>
      </w:r>
      <w:r w:rsidRPr="00002CFD">
        <w:rPr>
          <w:rFonts w:ascii="Arial" w:eastAsia="Arial" w:hAnsi="Arial" w:cs="Arial"/>
          <w:i/>
          <w:iCs/>
          <w:kern w:val="0"/>
          <w:sz w:val="24"/>
          <w:szCs w:val="24"/>
          <w:lang w:eastAsia="en-GB"/>
        </w:rPr>
        <w:t xml:space="preserve">Policy &amp; Internet, [online] 3(4), pp.1–27. Available at: </w:t>
      </w:r>
      <w:hyperlink r:id="rId13" w:tgtFrame="_blank" w:history="1">
        <w:r w:rsidRPr="00002CFD">
          <w:rPr>
            <w:rFonts w:ascii="Arial" w:eastAsia="Arial" w:hAnsi="Arial" w:cs="Arial"/>
            <w:kern w:val="0"/>
            <w:sz w:val="24"/>
            <w:szCs w:val="24"/>
            <w:u w:val="single"/>
            <w:lang w:eastAsia="en-GB"/>
          </w:rPr>
          <w:t>https://onlinelibrary.wiley.com/doi/epdf/10.2202/1944-2866.1130?saml_referrer</w:t>
        </w:r>
      </w:hyperlink>
      <w:r w:rsidRPr="00002CFD">
        <w:rPr>
          <w:rFonts w:ascii="Arial" w:eastAsia="Arial" w:hAnsi="Arial" w:cs="Arial"/>
          <w:i/>
          <w:iCs/>
          <w:kern w:val="0"/>
          <w:sz w:val="24"/>
          <w:szCs w:val="24"/>
          <w:lang w:eastAsia="en-GB"/>
        </w:rPr>
        <w:t xml:space="preserve"> [Accessed 23 Jan. 2024].</w:t>
      </w:r>
      <w:r w:rsidRPr="00002CFD">
        <w:rPr>
          <w:rFonts w:ascii="Arial" w:eastAsia="Arial" w:hAnsi="Arial" w:cs="Arial"/>
          <w:kern w:val="0"/>
          <w:sz w:val="24"/>
          <w:szCs w:val="24"/>
          <w:lang w:eastAsia="en-GB"/>
        </w:rPr>
        <w:t> </w:t>
      </w:r>
    </w:p>
    <w:p w14:paraId="6FD3572B" w14:textId="77777777" w:rsidR="007756F4" w:rsidRPr="00002CFD" w:rsidRDefault="007756F4" w:rsidP="7EA9C7D2">
      <w:pPr>
        <w:shd w:val="clear" w:color="auto" w:fill="FFFFFF" w:themeFill="background1"/>
        <w:suppressAutoHyphens w:val="0"/>
        <w:autoSpaceDN/>
        <w:spacing w:after="0" w:line="360" w:lineRule="auto"/>
        <w:textAlignment w:val="baseline"/>
        <w:rPr>
          <w:rFonts w:ascii="Arial" w:eastAsia="Arial" w:hAnsi="Arial" w:cs="Arial"/>
          <w:kern w:val="0"/>
          <w:sz w:val="24"/>
          <w:szCs w:val="24"/>
          <w:lang w:eastAsia="en-GB"/>
        </w:rPr>
      </w:pPr>
    </w:p>
    <w:p w14:paraId="08093281" w14:textId="77777777" w:rsidR="002E50F3"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Dekker, R., van den Brink, P. and Meijer, A. (2020). Social media adoption in the police: Barriers and strategies. </w:t>
      </w:r>
      <w:r w:rsidRPr="00002CFD">
        <w:rPr>
          <w:rFonts w:ascii="Arial" w:eastAsia="Arial" w:hAnsi="Arial" w:cs="Arial"/>
          <w:i/>
          <w:iCs/>
          <w:color w:val="000000"/>
          <w:kern w:val="0"/>
          <w:sz w:val="24"/>
          <w:szCs w:val="24"/>
          <w:lang w:eastAsia="en-GB"/>
        </w:rPr>
        <w:t>Government Information Quarterly</w:t>
      </w:r>
      <w:r w:rsidRPr="00002CFD">
        <w:rPr>
          <w:rFonts w:ascii="Arial" w:eastAsia="Arial" w:hAnsi="Arial" w:cs="Arial"/>
          <w:color w:val="000000"/>
          <w:kern w:val="0"/>
          <w:sz w:val="24"/>
          <w:szCs w:val="24"/>
          <w:lang w:eastAsia="en-GB"/>
        </w:rPr>
        <w:t xml:space="preserve">, [online] 37(2), p.101441. </w:t>
      </w:r>
      <w:proofErr w:type="spellStart"/>
      <w:proofErr w:type="gramStart"/>
      <w:r w:rsidRPr="00002CFD">
        <w:rPr>
          <w:rFonts w:ascii="Arial" w:eastAsia="Arial" w:hAnsi="Arial" w:cs="Arial"/>
          <w:color w:val="000000"/>
          <w:kern w:val="0"/>
          <w:sz w:val="24"/>
          <w:szCs w:val="24"/>
          <w:lang w:eastAsia="en-GB"/>
        </w:rPr>
        <w:t>doi:https</w:t>
      </w:r>
      <w:proofErr w:type="spellEnd"/>
      <w:r w:rsidRPr="00002CFD">
        <w:rPr>
          <w:rFonts w:ascii="Arial" w:eastAsia="Arial" w:hAnsi="Arial" w:cs="Arial"/>
          <w:color w:val="000000"/>
          <w:kern w:val="0"/>
          <w:sz w:val="24"/>
          <w:szCs w:val="24"/>
          <w:lang w:eastAsia="en-GB"/>
        </w:rPr>
        <w:t>://doi.org/10.1016/j.giq.2019.101441</w:t>
      </w:r>
      <w:proofErr w:type="gramEnd"/>
      <w:r w:rsidRPr="00002CFD">
        <w:rPr>
          <w:rFonts w:ascii="Arial" w:eastAsia="Arial" w:hAnsi="Arial" w:cs="Arial"/>
          <w:color w:val="000000"/>
          <w:kern w:val="0"/>
          <w:sz w:val="24"/>
          <w:szCs w:val="24"/>
          <w:lang w:eastAsia="en-GB"/>
        </w:rPr>
        <w:t xml:space="preserve"> [Accessed 30 Sep. 2023]</w:t>
      </w:r>
      <w:r w:rsidRPr="00002CFD">
        <w:rPr>
          <w:rFonts w:ascii="Arial" w:eastAsia="Times New Roman" w:hAnsi="Arial" w:cs="Arial"/>
          <w:color w:val="000000"/>
          <w:kern w:val="0"/>
          <w:sz w:val="24"/>
          <w:szCs w:val="24"/>
          <w:lang w:eastAsia="en-GB"/>
        </w:rPr>
        <w:tab/>
      </w:r>
      <w:r w:rsidRPr="00002CFD">
        <w:rPr>
          <w:rFonts w:ascii="Arial" w:eastAsia="Arial" w:hAnsi="Arial" w:cs="Arial"/>
          <w:color w:val="000000"/>
          <w:kern w:val="0"/>
          <w:sz w:val="24"/>
          <w:szCs w:val="24"/>
          <w:lang w:eastAsia="en-GB"/>
        </w:rPr>
        <w:t>  </w:t>
      </w:r>
    </w:p>
    <w:p w14:paraId="63E34478" w14:textId="77777777" w:rsidR="002E50F3"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  </w:t>
      </w:r>
    </w:p>
    <w:p w14:paraId="20C6A5FC" w14:textId="77777777" w:rsidR="002E50F3"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Ferguson L. and Soave, V.  (2021) '#Missing to #Found: Exploring police Twitter use for missing persons investigations', </w:t>
      </w:r>
      <w:r w:rsidRPr="00002CFD">
        <w:rPr>
          <w:rFonts w:ascii="Arial" w:eastAsia="Arial" w:hAnsi="Arial" w:cs="Arial"/>
          <w:i/>
          <w:iCs/>
          <w:color w:val="000000"/>
          <w:kern w:val="0"/>
          <w:sz w:val="24"/>
          <w:szCs w:val="24"/>
          <w:lang w:eastAsia="en-GB"/>
        </w:rPr>
        <w:t>Police Practice and Research</w:t>
      </w:r>
      <w:r w:rsidRPr="00002CFD">
        <w:rPr>
          <w:rFonts w:ascii="Arial" w:eastAsia="Arial" w:hAnsi="Arial" w:cs="Arial"/>
          <w:color w:val="000000"/>
          <w:kern w:val="0"/>
          <w:sz w:val="24"/>
          <w:szCs w:val="24"/>
          <w:lang w:eastAsia="en-GB"/>
        </w:rPr>
        <w:t>, 22:1, 869-885.  </w:t>
      </w:r>
    </w:p>
    <w:p w14:paraId="7FDA67B8" w14:textId="77777777" w:rsidR="002E50F3" w:rsidRPr="00002CFD" w:rsidRDefault="002E50F3" w:rsidP="7EA9C7D2">
      <w:pPr>
        <w:shd w:val="clear" w:color="auto" w:fill="FFFFFF" w:themeFill="background1"/>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  </w:t>
      </w:r>
    </w:p>
    <w:p w14:paraId="4C3E94DE" w14:textId="78E0CDE7" w:rsidR="67F8C252" w:rsidRPr="00002CFD" w:rsidRDefault="67F8C252" w:rsidP="20CA63DB">
      <w:pPr>
        <w:shd w:val="clear" w:color="auto" w:fill="FFFFFF" w:themeFill="background1"/>
        <w:spacing w:after="0" w:line="360" w:lineRule="auto"/>
        <w:rPr>
          <w:rFonts w:ascii="Arial" w:eastAsia="Arial" w:hAnsi="Arial" w:cs="Arial"/>
          <w:i/>
          <w:iCs/>
          <w:color w:val="222222"/>
          <w:sz w:val="24"/>
          <w:szCs w:val="24"/>
          <w:lang w:eastAsia="en-GB"/>
        </w:rPr>
      </w:pPr>
      <w:r w:rsidRPr="00002CFD">
        <w:rPr>
          <w:rFonts w:ascii="Arial" w:eastAsia="Arial" w:hAnsi="Arial" w:cs="Arial"/>
          <w:color w:val="222222"/>
          <w:sz w:val="24"/>
          <w:szCs w:val="24"/>
          <w:lang w:eastAsia="en-GB"/>
        </w:rPr>
        <w:t>Fincham J.E. (2008</w:t>
      </w:r>
      <w:r w:rsidR="00786F7A" w:rsidRPr="00002CFD">
        <w:rPr>
          <w:rFonts w:ascii="Arial" w:eastAsia="Arial" w:hAnsi="Arial" w:cs="Arial"/>
          <w:color w:val="222222"/>
          <w:sz w:val="24"/>
          <w:szCs w:val="24"/>
          <w:lang w:eastAsia="en-GB"/>
        </w:rPr>
        <w:t>) Response</w:t>
      </w:r>
      <w:r w:rsidRPr="00002CFD">
        <w:rPr>
          <w:rFonts w:ascii="Arial" w:eastAsia="Arial" w:hAnsi="Arial" w:cs="Arial"/>
          <w:color w:val="222222"/>
          <w:sz w:val="24"/>
          <w:szCs w:val="24"/>
          <w:lang w:eastAsia="en-GB"/>
        </w:rPr>
        <w:t xml:space="preserve"> rate and responsiveness for surveys</w:t>
      </w:r>
      <w:r w:rsidR="5B61F106" w:rsidRPr="00002CFD">
        <w:rPr>
          <w:rFonts w:ascii="Arial" w:eastAsia="Arial" w:hAnsi="Arial" w:cs="Arial"/>
          <w:color w:val="222222"/>
          <w:sz w:val="24"/>
          <w:szCs w:val="24"/>
          <w:lang w:eastAsia="en-GB"/>
        </w:rPr>
        <w:t>, standard and the Journal</w:t>
      </w:r>
      <w:r w:rsidR="5B61F106" w:rsidRPr="00002CFD">
        <w:rPr>
          <w:rFonts w:ascii="Arial" w:eastAsia="Arial" w:hAnsi="Arial" w:cs="Arial"/>
          <w:i/>
          <w:iCs/>
          <w:color w:val="222222"/>
          <w:sz w:val="24"/>
          <w:szCs w:val="24"/>
          <w:lang w:eastAsia="en-GB"/>
        </w:rPr>
        <w:t xml:space="preserve">.  American Journal of Pharm. Education, </w:t>
      </w:r>
      <w:r w:rsidR="5B61F106" w:rsidRPr="00002CFD">
        <w:rPr>
          <w:rFonts w:ascii="Arial" w:eastAsia="Arial" w:hAnsi="Arial" w:cs="Arial"/>
          <w:color w:val="222222"/>
          <w:sz w:val="24"/>
          <w:szCs w:val="24"/>
          <w:lang w:eastAsia="en-GB"/>
        </w:rPr>
        <w:t>vol 72 (2), p.43.</w:t>
      </w:r>
    </w:p>
    <w:p w14:paraId="0A8A2A2E" w14:textId="16210E57" w:rsidR="20CA63DB" w:rsidRPr="00002CFD" w:rsidRDefault="20CA63DB" w:rsidP="20CA63DB">
      <w:pPr>
        <w:shd w:val="clear" w:color="auto" w:fill="FFFFFF" w:themeFill="background1"/>
        <w:spacing w:after="0" w:line="360" w:lineRule="auto"/>
        <w:rPr>
          <w:rFonts w:ascii="Arial" w:eastAsia="Arial" w:hAnsi="Arial" w:cs="Arial"/>
          <w:color w:val="222222"/>
          <w:sz w:val="24"/>
          <w:szCs w:val="24"/>
          <w:lang w:eastAsia="en-GB"/>
        </w:rPr>
      </w:pPr>
    </w:p>
    <w:p w14:paraId="78CA005E" w14:textId="77777777" w:rsidR="002E50F3" w:rsidRPr="00002CFD" w:rsidRDefault="002E50F3" w:rsidP="7EA9C7D2">
      <w:pPr>
        <w:shd w:val="clear" w:color="auto" w:fill="FFFFFF" w:themeFill="background1"/>
        <w:suppressAutoHyphens w:val="0"/>
        <w:autoSpaceDN/>
        <w:spacing w:after="0" w:line="360" w:lineRule="auto"/>
        <w:textAlignment w:val="baseline"/>
        <w:rPr>
          <w:rFonts w:ascii="Arial" w:eastAsia="Arial" w:hAnsi="Arial" w:cs="Arial"/>
          <w:color w:val="222222"/>
          <w:kern w:val="0"/>
          <w:sz w:val="24"/>
          <w:szCs w:val="24"/>
          <w:lang w:eastAsia="en-GB"/>
        </w:rPr>
      </w:pPr>
      <w:r w:rsidRPr="00002CFD">
        <w:rPr>
          <w:rFonts w:ascii="Arial" w:eastAsia="Arial" w:hAnsi="Arial" w:cs="Arial"/>
          <w:color w:val="222222"/>
          <w:kern w:val="0"/>
          <w:sz w:val="24"/>
          <w:szCs w:val="24"/>
          <w:shd w:val="clear" w:color="auto" w:fill="FFFFFF"/>
          <w:lang w:eastAsia="en-GB"/>
        </w:rPr>
        <w:t>Greene, K. S. (2020). Missing Persons: Identifying Best Practice, Training and Research Needs. </w:t>
      </w:r>
      <w:r w:rsidRPr="00002CFD">
        <w:rPr>
          <w:rFonts w:ascii="Arial" w:eastAsia="Arial" w:hAnsi="Arial" w:cs="Arial"/>
          <w:i/>
          <w:iCs/>
          <w:color w:val="222222"/>
          <w:kern w:val="0"/>
          <w:sz w:val="24"/>
          <w:szCs w:val="24"/>
          <w:shd w:val="clear" w:color="auto" w:fill="FFFFFF"/>
          <w:lang w:eastAsia="en-GB"/>
        </w:rPr>
        <w:t>Portsmouth, UK: The Independent Civilian Review into Missing Persons Investigation</w:t>
      </w:r>
      <w:r w:rsidRPr="00002CFD">
        <w:rPr>
          <w:rFonts w:ascii="Arial" w:eastAsia="Arial" w:hAnsi="Arial" w:cs="Arial"/>
          <w:color w:val="222222"/>
          <w:kern w:val="0"/>
          <w:sz w:val="24"/>
          <w:szCs w:val="24"/>
          <w:shd w:val="clear" w:color="auto" w:fill="FFFFFF"/>
          <w:lang w:eastAsia="en-GB"/>
        </w:rPr>
        <w:t>.</w:t>
      </w:r>
      <w:r w:rsidRPr="00002CFD">
        <w:rPr>
          <w:rFonts w:ascii="Arial" w:eastAsia="Arial" w:hAnsi="Arial" w:cs="Arial"/>
          <w:color w:val="222222"/>
          <w:kern w:val="0"/>
          <w:sz w:val="24"/>
          <w:szCs w:val="24"/>
          <w:lang w:eastAsia="en-GB"/>
        </w:rPr>
        <w:t>  </w:t>
      </w:r>
    </w:p>
    <w:p w14:paraId="0A319556" w14:textId="77777777" w:rsidR="004A0702" w:rsidRPr="00002CFD" w:rsidRDefault="004A0702" w:rsidP="7EA9C7D2">
      <w:pPr>
        <w:shd w:val="clear" w:color="auto" w:fill="FFFFFF" w:themeFill="background1"/>
        <w:suppressAutoHyphens w:val="0"/>
        <w:autoSpaceDN/>
        <w:spacing w:after="0" w:line="360" w:lineRule="auto"/>
        <w:textAlignment w:val="baseline"/>
        <w:rPr>
          <w:rFonts w:ascii="Arial" w:eastAsia="Arial" w:hAnsi="Arial" w:cs="Arial"/>
          <w:color w:val="222222"/>
          <w:kern w:val="0"/>
          <w:sz w:val="24"/>
          <w:szCs w:val="24"/>
          <w:lang w:eastAsia="en-GB"/>
        </w:rPr>
      </w:pPr>
    </w:p>
    <w:p w14:paraId="0819AED6" w14:textId="3004653A" w:rsidR="004A0702" w:rsidRPr="00002CFD" w:rsidRDefault="004A0702" w:rsidP="7EA9C7D2">
      <w:pPr>
        <w:shd w:val="clear" w:color="auto" w:fill="FFFFFF" w:themeFill="background1"/>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222222"/>
          <w:sz w:val="24"/>
          <w:szCs w:val="24"/>
          <w:shd w:val="clear" w:color="auto" w:fill="FFFFFF"/>
        </w:rPr>
        <w:t xml:space="preserve">Hancock, B., </w:t>
      </w:r>
      <w:proofErr w:type="spellStart"/>
      <w:r w:rsidRPr="00002CFD">
        <w:rPr>
          <w:rFonts w:ascii="Arial" w:eastAsia="Arial" w:hAnsi="Arial" w:cs="Arial"/>
          <w:color w:val="222222"/>
          <w:sz w:val="24"/>
          <w:szCs w:val="24"/>
          <w:shd w:val="clear" w:color="auto" w:fill="FFFFFF"/>
        </w:rPr>
        <w:t>Ockleford</w:t>
      </w:r>
      <w:proofErr w:type="spellEnd"/>
      <w:r w:rsidRPr="00002CFD">
        <w:rPr>
          <w:rFonts w:ascii="Arial" w:eastAsia="Arial" w:hAnsi="Arial" w:cs="Arial"/>
          <w:color w:val="222222"/>
          <w:sz w:val="24"/>
          <w:szCs w:val="24"/>
          <w:shd w:val="clear" w:color="auto" w:fill="FFFFFF"/>
        </w:rPr>
        <w:t>, E. and Windridge, K., 2001. </w:t>
      </w:r>
      <w:r w:rsidRPr="00002CFD">
        <w:rPr>
          <w:rFonts w:ascii="Arial" w:eastAsia="Arial" w:hAnsi="Arial" w:cs="Arial"/>
          <w:i/>
          <w:iCs/>
          <w:color w:val="222222"/>
          <w:sz w:val="24"/>
          <w:szCs w:val="24"/>
          <w:shd w:val="clear" w:color="auto" w:fill="FFFFFF"/>
        </w:rPr>
        <w:t>An introduction to qualitative research</w:t>
      </w:r>
      <w:r w:rsidRPr="00002CFD">
        <w:rPr>
          <w:rFonts w:ascii="Arial" w:eastAsia="Arial" w:hAnsi="Arial" w:cs="Arial"/>
          <w:color w:val="222222"/>
          <w:sz w:val="24"/>
          <w:szCs w:val="24"/>
          <w:shd w:val="clear" w:color="auto" w:fill="FFFFFF"/>
        </w:rPr>
        <w:t xml:space="preserve">. London: Trent focus group [Accessed 26 Jan. 2024]. </w:t>
      </w:r>
    </w:p>
    <w:p w14:paraId="3749FBD9" w14:textId="4F4BADA0" w:rsidR="002E50F3" w:rsidRPr="00002CFD" w:rsidRDefault="002E50F3" w:rsidP="7EA9C7D2">
      <w:pPr>
        <w:shd w:val="clear" w:color="auto" w:fill="FFFFFF" w:themeFill="background1"/>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222222"/>
          <w:kern w:val="0"/>
          <w:sz w:val="24"/>
          <w:szCs w:val="24"/>
          <w:lang w:eastAsia="en-GB"/>
        </w:rPr>
        <w:t>  </w:t>
      </w:r>
      <w:r w:rsidRPr="00002CFD">
        <w:rPr>
          <w:rFonts w:ascii="Arial" w:eastAsia="Arial" w:hAnsi="Arial" w:cs="Arial"/>
          <w:color w:val="000000"/>
          <w:kern w:val="0"/>
          <w:sz w:val="24"/>
          <w:szCs w:val="24"/>
          <w:lang w:eastAsia="en-GB"/>
        </w:rPr>
        <w:t>  </w:t>
      </w:r>
    </w:p>
    <w:p w14:paraId="2C4F892D" w14:textId="40CD7FE9" w:rsidR="002E50F3"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Holmes, L. (2016). Missing Person Appeals: A UK Perspective. </w:t>
      </w:r>
      <w:r w:rsidRPr="00002CFD">
        <w:rPr>
          <w:rFonts w:ascii="Arial" w:eastAsia="Arial" w:hAnsi="Arial" w:cs="Arial"/>
          <w:i/>
          <w:iCs/>
          <w:color w:val="000000"/>
          <w:kern w:val="0"/>
          <w:sz w:val="24"/>
          <w:szCs w:val="24"/>
          <w:lang w:eastAsia="en-GB"/>
        </w:rPr>
        <w:t>Handbook of Missing Persons</w:t>
      </w:r>
      <w:r w:rsidRPr="00002CFD">
        <w:rPr>
          <w:rFonts w:ascii="Arial" w:eastAsia="Arial" w:hAnsi="Arial" w:cs="Arial"/>
          <w:color w:val="000000"/>
          <w:kern w:val="0"/>
          <w:sz w:val="24"/>
          <w:szCs w:val="24"/>
          <w:lang w:eastAsia="en-GB"/>
        </w:rPr>
        <w:t xml:space="preserve">, pp.19–35. </w:t>
      </w:r>
      <w:proofErr w:type="spellStart"/>
      <w:r w:rsidR="007161E8" w:rsidRPr="00002CFD">
        <w:rPr>
          <w:rFonts w:ascii="Arial" w:eastAsia="Arial" w:hAnsi="Arial" w:cs="Arial"/>
          <w:color w:val="000000"/>
          <w:kern w:val="0"/>
          <w:sz w:val="24"/>
          <w:szCs w:val="24"/>
          <w:lang w:eastAsia="en-GB"/>
        </w:rPr>
        <w:t>doi</w:t>
      </w:r>
      <w:proofErr w:type="spellEnd"/>
      <w:r w:rsidR="007161E8" w:rsidRPr="00002CFD">
        <w:rPr>
          <w:rFonts w:ascii="Arial" w:eastAsia="Arial" w:hAnsi="Arial" w:cs="Arial"/>
          <w:color w:val="000000"/>
          <w:kern w:val="0"/>
          <w:sz w:val="24"/>
          <w:szCs w:val="24"/>
          <w:lang w:eastAsia="en-GB"/>
        </w:rPr>
        <w:t xml:space="preserve">: https://doi.org/10.1007/978-3-319-40199-7_3 [Accessed 22 Jan 2024]. </w:t>
      </w:r>
      <w:r w:rsidRPr="00002CFD">
        <w:rPr>
          <w:rFonts w:ascii="Arial" w:eastAsia="Arial" w:hAnsi="Arial" w:cs="Arial"/>
          <w:color w:val="000000"/>
          <w:kern w:val="0"/>
          <w:sz w:val="24"/>
          <w:szCs w:val="24"/>
          <w:lang w:eastAsia="en-GB"/>
        </w:rPr>
        <w:t>  </w:t>
      </w:r>
    </w:p>
    <w:p w14:paraId="024E58EB" w14:textId="77777777" w:rsidR="002E50F3"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kern w:val="0"/>
          <w:sz w:val="24"/>
          <w:szCs w:val="24"/>
          <w:lang w:eastAsia="en-GB"/>
        </w:rPr>
        <w:t> </w:t>
      </w:r>
    </w:p>
    <w:p w14:paraId="12B5F37C" w14:textId="77777777" w:rsidR="002E50F3"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Howe, J. (2006). </w:t>
      </w:r>
      <w:r w:rsidRPr="00002CFD">
        <w:rPr>
          <w:rFonts w:ascii="Arial" w:eastAsia="Arial" w:hAnsi="Arial" w:cs="Arial"/>
          <w:i/>
          <w:iCs/>
          <w:color w:val="000000"/>
          <w:kern w:val="0"/>
          <w:sz w:val="24"/>
          <w:szCs w:val="24"/>
          <w:lang w:eastAsia="en-GB"/>
        </w:rPr>
        <w:t>The Rise of Crowdsourcing</w:t>
      </w:r>
      <w:r w:rsidRPr="00002CFD">
        <w:rPr>
          <w:rFonts w:ascii="Arial" w:eastAsia="Arial" w:hAnsi="Arial" w:cs="Arial"/>
          <w:color w:val="000000"/>
          <w:kern w:val="0"/>
          <w:sz w:val="24"/>
          <w:szCs w:val="24"/>
          <w:lang w:eastAsia="en-GB"/>
        </w:rPr>
        <w:t xml:space="preserve">. [online] WIRED. Available at: </w:t>
      </w:r>
      <w:hyperlink r:id="rId14" w:tgtFrame="_blank" w:history="1">
        <w:r w:rsidRPr="00002CFD">
          <w:rPr>
            <w:rFonts w:ascii="Arial" w:eastAsia="Arial" w:hAnsi="Arial" w:cs="Arial"/>
            <w:color w:val="000000"/>
            <w:kern w:val="0"/>
            <w:sz w:val="24"/>
            <w:szCs w:val="24"/>
            <w:u w:val="single"/>
            <w:lang w:eastAsia="en-GB"/>
          </w:rPr>
          <w:t>https://www.wired.com/2006/06/crowds/</w:t>
        </w:r>
      </w:hyperlink>
      <w:r w:rsidRPr="00002CFD">
        <w:rPr>
          <w:rFonts w:ascii="Arial" w:eastAsia="Arial" w:hAnsi="Arial" w:cs="Arial"/>
          <w:color w:val="000000"/>
          <w:kern w:val="0"/>
          <w:sz w:val="24"/>
          <w:szCs w:val="24"/>
          <w:lang w:eastAsia="en-GB"/>
        </w:rPr>
        <w:t xml:space="preserve"> [Accessed 28 Sep 2023].  </w:t>
      </w:r>
    </w:p>
    <w:p w14:paraId="694A93CB" w14:textId="77777777" w:rsidR="002E50F3"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  </w:t>
      </w:r>
    </w:p>
    <w:p w14:paraId="6D14C8FB" w14:textId="2ECFA635" w:rsidR="002E50F3" w:rsidRPr="00002CFD" w:rsidRDefault="002E50F3" w:rsidP="7EA9C7D2">
      <w:pPr>
        <w:suppressAutoHyphens w:val="0"/>
        <w:autoSpaceDN/>
        <w:spacing w:after="0" w:line="360" w:lineRule="auto"/>
        <w:textAlignment w:val="baseline"/>
        <w:rPr>
          <w:rFonts w:ascii="Arial" w:eastAsia="Arial" w:hAnsi="Arial" w:cs="Arial"/>
          <w:color w:val="000000"/>
          <w:kern w:val="0"/>
          <w:sz w:val="24"/>
          <w:szCs w:val="24"/>
          <w:lang w:eastAsia="en-GB"/>
        </w:rPr>
      </w:pPr>
      <w:r w:rsidRPr="00002CFD">
        <w:rPr>
          <w:rFonts w:ascii="Arial" w:eastAsia="Arial" w:hAnsi="Arial" w:cs="Arial"/>
          <w:color w:val="000000"/>
          <w:kern w:val="0"/>
          <w:sz w:val="24"/>
          <w:szCs w:val="24"/>
          <w:lang w:eastAsia="en-GB"/>
        </w:rPr>
        <w:t xml:space="preserve">Huang, H., Chen, Y., and Huang, Y. (2017). Social Media Use by Law Enforcement Agencies and Its Impact on the Public: A Global Review. </w:t>
      </w:r>
      <w:r w:rsidRPr="00002CFD">
        <w:rPr>
          <w:rFonts w:ascii="Arial" w:eastAsia="Arial" w:hAnsi="Arial" w:cs="Arial"/>
          <w:i/>
          <w:iCs/>
          <w:color w:val="000000"/>
          <w:kern w:val="0"/>
          <w:sz w:val="24"/>
          <w:szCs w:val="24"/>
          <w:lang w:eastAsia="en-GB"/>
        </w:rPr>
        <w:t>Policing: A Journal of Policy and Practice</w:t>
      </w:r>
      <w:r w:rsidRPr="00002CFD">
        <w:rPr>
          <w:rFonts w:ascii="Arial" w:eastAsia="Arial" w:hAnsi="Arial" w:cs="Arial"/>
          <w:color w:val="000000"/>
          <w:kern w:val="0"/>
          <w:sz w:val="24"/>
          <w:szCs w:val="24"/>
          <w:lang w:eastAsia="en-GB"/>
        </w:rPr>
        <w:t xml:space="preserve">, </w:t>
      </w:r>
      <w:r w:rsidRPr="00002CFD">
        <w:rPr>
          <w:rFonts w:ascii="Arial" w:eastAsia="Arial" w:hAnsi="Arial" w:cs="Arial"/>
          <w:i/>
          <w:iCs/>
          <w:color w:val="000000"/>
          <w:kern w:val="0"/>
          <w:sz w:val="24"/>
          <w:szCs w:val="24"/>
          <w:lang w:eastAsia="en-GB"/>
        </w:rPr>
        <w:t>Vol. 11(1), 1-14</w:t>
      </w:r>
      <w:r w:rsidRPr="00002CFD">
        <w:rPr>
          <w:rFonts w:ascii="Arial" w:eastAsia="Arial" w:hAnsi="Arial" w:cs="Arial"/>
          <w:color w:val="000000"/>
          <w:kern w:val="0"/>
          <w:sz w:val="24"/>
          <w:szCs w:val="24"/>
          <w:lang w:eastAsia="en-GB"/>
        </w:rPr>
        <w:t xml:space="preserve"> [Accessed 11 Sep. 2023]</w:t>
      </w:r>
      <w:r w:rsidR="007161E8" w:rsidRPr="00002CFD">
        <w:rPr>
          <w:rFonts w:ascii="Arial" w:eastAsia="Arial" w:hAnsi="Arial" w:cs="Arial"/>
          <w:color w:val="000000"/>
          <w:kern w:val="0"/>
          <w:sz w:val="24"/>
          <w:szCs w:val="24"/>
          <w:lang w:eastAsia="en-GB"/>
        </w:rPr>
        <w:t>.</w:t>
      </w:r>
      <w:r w:rsidRPr="00002CFD">
        <w:rPr>
          <w:rFonts w:ascii="Arial" w:eastAsia="Arial" w:hAnsi="Arial" w:cs="Arial"/>
          <w:color w:val="000000"/>
          <w:kern w:val="0"/>
          <w:sz w:val="24"/>
          <w:szCs w:val="24"/>
          <w:lang w:eastAsia="en-GB"/>
        </w:rPr>
        <w:t> </w:t>
      </w:r>
    </w:p>
    <w:p w14:paraId="0DE355F8" w14:textId="77777777" w:rsidR="00060B2C" w:rsidRPr="00002CFD" w:rsidRDefault="00060B2C" w:rsidP="7EA9C7D2">
      <w:pPr>
        <w:suppressAutoHyphens w:val="0"/>
        <w:autoSpaceDN/>
        <w:spacing w:after="0" w:line="360" w:lineRule="auto"/>
        <w:textAlignment w:val="baseline"/>
        <w:rPr>
          <w:rFonts w:ascii="Arial" w:eastAsia="Arial" w:hAnsi="Arial" w:cs="Arial"/>
          <w:color w:val="000000"/>
          <w:kern w:val="0"/>
          <w:sz w:val="24"/>
          <w:szCs w:val="24"/>
          <w:lang w:eastAsia="en-GB"/>
        </w:rPr>
      </w:pPr>
    </w:p>
    <w:p w14:paraId="33A6FA65" w14:textId="1C1E2599" w:rsidR="00060B2C" w:rsidRPr="00002CFD" w:rsidRDefault="00060B2C" w:rsidP="7EA9C7D2">
      <w:pPr>
        <w:pStyle w:val="NormalWeb"/>
        <w:spacing w:before="0" w:beforeAutospacing="0" w:after="0" w:afterAutospacing="0" w:line="360" w:lineRule="auto"/>
        <w:rPr>
          <w:rFonts w:ascii="Arial" w:eastAsia="Arial" w:hAnsi="Arial" w:cs="Arial"/>
          <w:color w:val="000000"/>
        </w:rPr>
      </w:pPr>
      <w:r w:rsidRPr="00002CFD">
        <w:rPr>
          <w:rFonts w:ascii="Arial" w:eastAsia="Arial" w:hAnsi="Arial" w:cs="Arial"/>
          <w:color w:val="000000" w:themeColor="text1"/>
        </w:rPr>
        <w:t>Kallio, H., Pietilä, A.-M., Johnson, M. and Kangasniemi, M. (2016). Systematic Methodological review: Developing a Framework for a Qualitative semi-structured Interview Guide. </w:t>
      </w:r>
      <w:r w:rsidRPr="00002CFD">
        <w:rPr>
          <w:rFonts w:ascii="Arial" w:eastAsia="Arial" w:hAnsi="Arial" w:cs="Arial"/>
          <w:i/>
          <w:iCs/>
          <w:color w:val="000000" w:themeColor="text1"/>
        </w:rPr>
        <w:t>Journal of Advanced Nursing</w:t>
      </w:r>
      <w:r w:rsidRPr="00002CFD">
        <w:rPr>
          <w:rFonts w:ascii="Arial" w:eastAsia="Arial" w:hAnsi="Arial" w:cs="Arial"/>
          <w:color w:val="000000" w:themeColor="text1"/>
        </w:rPr>
        <w:t xml:space="preserve">, 72(12), pp.2954–2965. </w:t>
      </w:r>
      <w:proofErr w:type="spellStart"/>
      <w:proofErr w:type="gramStart"/>
      <w:r w:rsidRPr="00002CFD">
        <w:rPr>
          <w:rFonts w:ascii="Arial" w:eastAsia="Arial" w:hAnsi="Arial" w:cs="Arial"/>
          <w:color w:val="000000" w:themeColor="text1"/>
        </w:rPr>
        <w:t>doi:https</w:t>
      </w:r>
      <w:proofErr w:type="spellEnd"/>
      <w:r w:rsidRPr="00002CFD">
        <w:rPr>
          <w:rFonts w:ascii="Arial" w:eastAsia="Arial" w:hAnsi="Arial" w:cs="Arial"/>
          <w:color w:val="000000" w:themeColor="text1"/>
        </w:rPr>
        <w:t>://doi.org/10.1111/jan.13031</w:t>
      </w:r>
      <w:proofErr w:type="gramEnd"/>
      <w:r w:rsidRPr="00002CFD">
        <w:rPr>
          <w:rFonts w:ascii="Arial" w:eastAsia="Arial" w:hAnsi="Arial" w:cs="Arial"/>
          <w:color w:val="000000" w:themeColor="text1"/>
        </w:rPr>
        <w:t xml:space="preserve"> [Accessed 29 Jan 2024].</w:t>
      </w:r>
    </w:p>
    <w:p w14:paraId="33FBC252" w14:textId="77777777" w:rsidR="00002CFD" w:rsidRPr="00002CFD" w:rsidRDefault="00060B2C" w:rsidP="00002CFD">
      <w:pPr>
        <w:pStyle w:val="NormalWeb"/>
        <w:spacing w:line="360" w:lineRule="auto"/>
        <w:rPr>
          <w:rFonts w:ascii="Arial" w:eastAsia="Arial" w:hAnsi="Arial" w:cs="Arial"/>
        </w:rPr>
      </w:pPr>
      <w:r w:rsidRPr="00002CFD">
        <w:rPr>
          <w:rFonts w:ascii="Arial" w:eastAsia="Arial" w:hAnsi="Arial" w:cs="Arial"/>
          <w:color w:val="000000" w:themeColor="text1"/>
        </w:rPr>
        <w:t>‌</w:t>
      </w:r>
      <w:r w:rsidR="002E50F3" w:rsidRPr="00002CFD">
        <w:rPr>
          <w:rFonts w:ascii="Arial" w:eastAsia="Arial" w:hAnsi="Arial" w:cs="Arial"/>
        </w:rPr>
        <w:t> </w:t>
      </w:r>
    </w:p>
    <w:p w14:paraId="32A39149" w14:textId="7AC007E4" w:rsidR="002E50F3" w:rsidRPr="00002CFD" w:rsidRDefault="002E50F3" w:rsidP="00002CFD">
      <w:pPr>
        <w:pStyle w:val="NormalWeb"/>
        <w:spacing w:line="360" w:lineRule="auto"/>
        <w:rPr>
          <w:rFonts w:ascii="Arial" w:eastAsia="Arial" w:hAnsi="Arial" w:cs="Arial"/>
          <w:color w:val="000000"/>
        </w:rPr>
      </w:pPr>
      <w:r w:rsidRPr="00002CFD">
        <w:rPr>
          <w:rFonts w:ascii="Arial" w:eastAsia="Arial" w:hAnsi="Arial" w:cs="Arial"/>
          <w:color w:val="000000"/>
        </w:rPr>
        <w:t>Lubin, R. (2017). </w:t>
      </w:r>
      <w:r w:rsidRPr="00002CFD">
        <w:rPr>
          <w:rFonts w:ascii="Arial" w:eastAsia="Arial" w:hAnsi="Arial" w:cs="Arial"/>
          <w:i/>
          <w:iCs/>
          <w:color w:val="000000"/>
        </w:rPr>
        <w:t>This is how Soham murderer Ian Huntley was finally caught</w:t>
      </w:r>
      <w:r w:rsidRPr="00002CFD">
        <w:rPr>
          <w:rFonts w:ascii="Arial" w:eastAsia="Arial" w:hAnsi="Arial" w:cs="Arial"/>
          <w:color w:val="000000"/>
        </w:rPr>
        <w:t xml:space="preserve">. [online] </w:t>
      </w:r>
      <w:proofErr w:type="spellStart"/>
      <w:r w:rsidRPr="00002CFD">
        <w:rPr>
          <w:rFonts w:ascii="Arial" w:eastAsia="Arial" w:hAnsi="Arial" w:cs="Arial"/>
          <w:color w:val="000000"/>
        </w:rPr>
        <w:t>BirminghamLive</w:t>
      </w:r>
      <w:proofErr w:type="spellEnd"/>
      <w:r w:rsidRPr="00002CFD">
        <w:rPr>
          <w:rFonts w:ascii="Arial" w:eastAsia="Arial" w:hAnsi="Arial" w:cs="Arial"/>
          <w:color w:val="000000"/>
        </w:rPr>
        <w:t xml:space="preserve">. Available at: </w:t>
      </w:r>
      <w:hyperlink r:id="rId15" w:tgtFrame="_blank" w:history="1">
        <w:r w:rsidRPr="00002CFD">
          <w:rPr>
            <w:rFonts w:ascii="Arial" w:eastAsia="Arial" w:hAnsi="Arial" w:cs="Arial"/>
            <w:color w:val="000000"/>
            <w:u w:val="single"/>
          </w:rPr>
          <w:t>https://www.birminghammail.co.uk/news/uk-news/how-soham-murderer-ian-huntley-13430171</w:t>
        </w:r>
      </w:hyperlink>
      <w:r w:rsidRPr="00002CFD">
        <w:rPr>
          <w:rFonts w:ascii="Arial" w:eastAsia="Arial" w:hAnsi="Arial" w:cs="Arial"/>
          <w:color w:val="000000"/>
        </w:rPr>
        <w:t xml:space="preserve"> [Accessed 28 Sep. 2023].   </w:t>
      </w:r>
    </w:p>
    <w:p w14:paraId="2BCAD1E6" w14:textId="01BDFCF3" w:rsidR="002E50F3"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 </w:t>
      </w:r>
    </w:p>
    <w:p w14:paraId="1EE3419E" w14:textId="77777777" w:rsidR="002E50F3"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Missing People (2020). </w:t>
      </w:r>
      <w:r w:rsidRPr="00002CFD">
        <w:rPr>
          <w:rFonts w:ascii="Arial" w:eastAsia="Arial" w:hAnsi="Arial" w:cs="Arial"/>
          <w:i/>
          <w:iCs/>
          <w:color w:val="000000"/>
          <w:kern w:val="0"/>
          <w:sz w:val="24"/>
          <w:szCs w:val="24"/>
          <w:lang w:eastAsia="en-GB"/>
        </w:rPr>
        <w:t>Key information and statistics about missing</w:t>
      </w:r>
      <w:r w:rsidRPr="00002CFD">
        <w:rPr>
          <w:rFonts w:ascii="Arial" w:eastAsia="Arial" w:hAnsi="Arial" w:cs="Arial"/>
          <w:color w:val="000000"/>
          <w:kern w:val="0"/>
          <w:sz w:val="24"/>
          <w:szCs w:val="24"/>
          <w:lang w:eastAsia="en-GB"/>
        </w:rPr>
        <w:t xml:space="preserve">. [online] Missing People. Available at: </w:t>
      </w:r>
      <w:hyperlink r:id="rId16" w:tgtFrame="_blank" w:history="1">
        <w:r w:rsidRPr="00002CFD">
          <w:rPr>
            <w:rFonts w:ascii="Arial" w:eastAsia="Arial" w:hAnsi="Arial" w:cs="Arial"/>
            <w:color w:val="000000"/>
            <w:kern w:val="0"/>
            <w:sz w:val="24"/>
            <w:szCs w:val="24"/>
            <w:u w:val="single"/>
            <w:lang w:eastAsia="en-GB"/>
          </w:rPr>
          <w:t>https://www.missingpeople.org.uk/for-professionals/policy-and-research/information-and-research/key-information</w:t>
        </w:r>
      </w:hyperlink>
      <w:r w:rsidRPr="00002CFD">
        <w:rPr>
          <w:rFonts w:ascii="Arial" w:eastAsia="Arial" w:hAnsi="Arial" w:cs="Arial"/>
          <w:color w:val="000000"/>
          <w:kern w:val="0"/>
          <w:sz w:val="24"/>
          <w:szCs w:val="24"/>
          <w:lang w:eastAsia="en-GB"/>
        </w:rPr>
        <w:t xml:space="preserve"> [Accessed 25 Sep 2023].  </w:t>
      </w:r>
    </w:p>
    <w:p w14:paraId="0F5914CE" w14:textId="77777777" w:rsidR="002E50F3"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 </w:t>
      </w:r>
    </w:p>
    <w:p w14:paraId="677FE479" w14:textId="77777777" w:rsidR="002E50F3"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lastRenderedPageBreak/>
        <w:t>Missing People (2020). </w:t>
      </w:r>
      <w:r w:rsidRPr="00002CFD">
        <w:rPr>
          <w:rFonts w:ascii="Arial" w:eastAsia="Arial" w:hAnsi="Arial" w:cs="Arial"/>
          <w:i/>
          <w:iCs/>
          <w:color w:val="000000"/>
          <w:kern w:val="0"/>
          <w:sz w:val="24"/>
          <w:szCs w:val="24"/>
          <w:lang w:eastAsia="en-GB"/>
        </w:rPr>
        <w:t>Report a missing person</w:t>
      </w:r>
      <w:r w:rsidRPr="00002CFD">
        <w:rPr>
          <w:rFonts w:ascii="Arial" w:eastAsia="Arial" w:hAnsi="Arial" w:cs="Arial"/>
          <w:color w:val="000000"/>
          <w:kern w:val="0"/>
          <w:sz w:val="24"/>
          <w:szCs w:val="24"/>
          <w:lang w:eastAsia="en-GB"/>
        </w:rPr>
        <w:t xml:space="preserve">. [online] Missing People. Available </w:t>
      </w:r>
      <w:r w:rsidRPr="00002CFD">
        <w:rPr>
          <w:rFonts w:ascii="Arial" w:eastAsia="Arial" w:hAnsi="Arial" w:cs="Arial"/>
          <w:kern w:val="0"/>
          <w:sz w:val="24"/>
          <w:szCs w:val="24"/>
          <w:lang w:eastAsia="en-GB"/>
        </w:rPr>
        <w:t xml:space="preserve">at: </w:t>
      </w:r>
      <w:hyperlink r:id="rId17" w:tgtFrame="_blank" w:history="1">
        <w:r w:rsidRPr="00002CFD">
          <w:rPr>
            <w:rFonts w:ascii="Arial" w:eastAsia="Arial" w:hAnsi="Arial" w:cs="Arial"/>
            <w:kern w:val="0"/>
            <w:sz w:val="24"/>
            <w:szCs w:val="24"/>
            <w:u w:val="single"/>
            <w:lang w:eastAsia="en-GB"/>
          </w:rPr>
          <w:t>https://www.missingpeople.org.uk/get-help/report-a-missing-</w:t>
        </w:r>
      </w:hyperlink>
      <w:r w:rsidRPr="00002CFD">
        <w:rPr>
          <w:rFonts w:ascii="Arial" w:eastAsia="Arial" w:hAnsi="Arial" w:cs="Arial"/>
          <w:kern w:val="0"/>
          <w:sz w:val="24"/>
          <w:szCs w:val="24"/>
          <w:lang w:eastAsia="en-GB"/>
        </w:rPr>
        <w:t>person</w:t>
      </w:r>
      <w:r w:rsidRPr="00002CFD">
        <w:rPr>
          <w:rFonts w:ascii="Arial" w:eastAsia="Arial" w:hAnsi="Arial" w:cs="Arial"/>
          <w:color w:val="000000"/>
          <w:kern w:val="0"/>
          <w:sz w:val="24"/>
          <w:szCs w:val="24"/>
          <w:lang w:eastAsia="en-GB"/>
        </w:rPr>
        <w:t>#:~:text=What%20should%20you%20do%3F [Accessed 9 Oct. 2023].  </w:t>
      </w:r>
    </w:p>
    <w:p w14:paraId="306CD44B" w14:textId="77777777" w:rsidR="002E50F3"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 </w:t>
      </w:r>
    </w:p>
    <w:p w14:paraId="5A190F05" w14:textId="2333A738" w:rsidR="002E50F3" w:rsidRPr="00002CFD" w:rsidRDefault="002E50F3" w:rsidP="7EA9C7D2">
      <w:pPr>
        <w:suppressAutoHyphens w:val="0"/>
        <w:autoSpaceDN/>
        <w:spacing w:after="0" w:line="360" w:lineRule="auto"/>
        <w:textAlignment w:val="baseline"/>
        <w:rPr>
          <w:rFonts w:ascii="Arial" w:eastAsia="Arial" w:hAnsi="Arial" w:cs="Arial"/>
          <w:color w:val="000000"/>
          <w:kern w:val="0"/>
          <w:sz w:val="24"/>
          <w:szCs w:val="24"/>
          <w:lang w:eastAsia="en-GB"/>
        </w:rPr>
      </w:pPr>
      <w:r w:rsidRPr="00002CFD">
        <w:rPr>
          <w:rFonts w:ascii="Arial" w:eastAsia="Arial" w:hAnsi="Arial" w:cs="Arial"/>
          <w:color w:val="000000"/>
          <w:kern w:val="0"/>
          <w:sz w:val="24"/>
          <w:szCs w:val="24"/>
          <w:lang w:eastAsia="en-GB"/>
        </w:rPr>
        <w:t xml:space="preserve">Murray, K., </w:t>
      </w:r>
      <w:r w:rsidR="146FE151" w:rsidRPr="00002CFD">
        <w:rPr>
          <w:rFonts w:ascii="Arial" w:eastAsia="Arial" w:hAnsi="Arial" w:cs="Arial"/>
          <w:color w:val="000000"/>
          <w:kern w:val="0"/>
          <w:sz w:val="24"/>
          <w:szCs w:val="24"/>
          <w:lang w:eastAsia="en-GB"/>
        </w:rPr>
        <w:t>and</w:t>
      </w:r>
      <w:r w:rsidRPr="00002CFD">
        <w:rPr>
          <w:rFonts w:ascii="Arial" w:eastAsia="Arial" w:hAnsi="Arial" w:cs="Arial"/>
          <w:color w:val="000000"/>
          <w:kern w:val="0"/>
          <w:sz w:val="24"/>
          <w:szCs w:val="24"/>
          <w:lang w:eastAsia="en-GB"/>
        </w:rPr>
        <w:t xml:space="preserve"> Fox, J. (2019). Social Media and Missing Persons: An Examination of Online Support Groups for Families and Friends of Missing Persons. </w:t>
      </w:r>
      <w:r w:rsidRPr="00002CFD">
        <w:rPr>
          <w:rFonts w:ascii="Arial" w:eastAsia="Arial" w:hAnsi="Arial" w:cs="Arial"/>
          <w:i/>
          <w:iCs/>
          <w:color w:val="000000"/>
          <w:kern w:val="0"/>
          <w:sz w:val="24"/>
          <w:szCs w:val="24"/>
          <w:lang w:eastAsia="en-GB"/>
        </w:rPr>
        <w:t>Journal of Loss and Trauma</w:t>
      </w:r>
      <w:r w:rsidRPr="00002CFD">
        <w:rPr>
          <w:rFonts w:ascii="Arial" w:eastAsia="Arial" w:hAnsi="Arial" w:cs="Arial"/>
          <w:color w:val="000000"/>
          <w:kern w:val="0"/>
          <w:sz w:val="24"/>
          <w:szCs w:val="24"/>
          <w:lang w:eastAsia="en-GB"/>
        </w:rPr>
        <w:t>, Vol. 24(8), 639-652 [Accessed 11 Sep 2023].  </w:t>
      </w:r>
    </w:p>
    <w:p w14:paraId="4B359E74" w14:textId="77777777" w:rsidR="00671671" w:rsidRPr="00002CFD" w:rsidRDefault="00671671" w:rsidP="7EA9C7D2">
      <w:pPr>
        <w:suppressAutoHyphens w:val="0"/>
        <w:autoSpaceDN/>
        <w:spacing w:after="0" w:line="360" w:lineRule="auto"/>
        <w:textAlignment w:val="baseline"/>
        <w:rPr>
          <w:rFonts w:ascii="Arial" w:eastAsia="Arial" w:hAnsi="Arial" w:cs="Arial"/>
          <w:color w:val="000000"/>
          <w:kern w:val="0"/>
          <w:sz w:val="24"/>
          <w:szCs w:val="24"/>
          <w:lang w:eastAsia="en-GB"/>
        </w:rPr>
      </w:pPr>
    </w:p>
    <w:p w14:paraId="59A4757C" w14:textId="4855DB83" w:rsidR="00786F7A" w:rsidRPr="00002CFD" w:rsidRDefault="00786F7A" w:rsidP="00786F7A">
      <w:pPr>
        <w:pStyle w:val="NormalWeb"/>
        <w:spacing w:before="0" w:beforeAutospacing="0" w:after="0" w:afterAutospacing="0" w:line="360" w:lineRule="atLeast"/>
        <w:rPr>
          <w:rFonts w:ascii="Arial" w:hAnsi="Arial" w:cs="Arial"/>
          <w:color w:val="000000"/>
        </w:rPr>
      </w:pPr>
      <w:r w:rsidRPr="00002CFD">
        <w:rPr>
          <w:rFonts w:ascii="Arial" w:hAnsi="Arial" w:cs="Arial"/>
          <w:color w:val="000000"/>
        </w:rPr>
        <w:t>Pathak, V., Kalra, S. and Jena, B. (2013). Qualitative Research. </w:t>
      </w:r>
      <w:r w:rsidRPr="00002CFD">
        <w:rPr>
          <w:rFonts w:ascii="Arial" w:hAnsi="Arial" w:cs="Arial"/>
          <w:i/>
          <w:iCs/>
          <w:color w:val="000000"/>
        </w:rPr>
        <w:t>Perspectives in Clinical Research</w:t>
      </w:r>
      <w:r w:rsidRPr="00002CFD">
        <w:rPr>
          <w:rFonts w:ascii="Arial" w:hAnsi="Arial" w:cs="Arial"/>
          <w:color w:val="000000"/>
        </w:rPr>
        <w:t xml:space="preserve">, [online] 4(3), p.192. </w:t>
      </w:r>
      <w:proofErr w:type="spellStart"/>
      <w:proofErr w:type="gramStart"/>
      <w:r w:rsidRPr="00002CFD">
        <w:rPr>
          <w:rFonts w:ascii="Arial" w:hAnsi="Arial" w:cs="Arial"/>
          <w:color w:val="000000"/>
        </w:rPr>
        <w:t>doi:https</w:t>
      </w:r>
      <w:proofErr w:type="spellEnd"/>
      <w:r w:rsidRPr="00002CFD">
        <w:rPr>
          <w:rFonts w:ascii="Arial" w:hAnsi="Arial" w:cs="Arial"/>
          <w:color w:val="000000"/>
        </w:rPr>
        <w:t>://doi.org/10.4103/2229-3485.115389</w:t>
      </w:r>
      <w:proofErr w:type="gramEnd"/>
      <w:r w:rsidRPr="00002CFD">
        <w:rPr>
          <w:rFonts w:ascii="Arial" w:hAnsi="Arial" w:cs="Arial"/>
          <w:color w:val="000000"/>
        </w:rPr>
        <w:t xml:space="preserve"> [accessed 28 Jan. 2024]. </w:t>
      </w:r>
    </w:p>
    <w:p w14:paraId="0E62217D" w14:textId="1E45F423" w:rsidR="002E50F3" w:rsidRPr="00002CFD" w:rsidRDefault="00786F7A" w:rsidP="00786F7A">
      <w:pPr>
        <w:pStyle w:val="NormalWeb"/>
        <w:rPr>
          <w:rFonts w:ascii="Arial" w:hAnsi="Arial" w:cs="Arial"/>
          <w:color w:val="000000"/>
        </w:rPr>
      </w:pPr>
      <w:r w:rsidRPr="00002CFD">
        <w:rPr>
          <w:rFonts w:ascii="Arial" w:hAnsi="Arial" w:cs="Arial"/>
          <w:color w:val="000000"/>
        </w:rPr>
        <w:t>‌</w:t>
      </w:r>
      <w:r w:rsidR="002E50F3" w:rsidRPr="00002CFD">
        <w:rPr>
          <w:rFonts w:ascii="Arial" w:eastAsia="Arial" w:hAnsi="Arial" w:cs="Arial"/>
        </w:rPr>
        <w:t> </w:t>
      </w:r>
    </w:p>
    <w:p w14:paraId="65AB76C0" w14:textId="29E5ABCF" w:rsidR="002E50F3"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ResearchGate. (2020). </w:t>
      </w:r>
      <w:r w:rsidRPr="00002CFD">
        <w:rPr>
          <w:rFonts w:ascii="Arial" w:eastAsia="Arial" w:hAnsi="Arial" w:cs="Arial"/>
          <w:i/>
          <w:iCs/>
          <w:color w:val="000000"/>
          <w:kern w:val="0"/>
          <w:sz w:val="24"/>
          <w:szCs w:val="24"/>
          <w:lang w:eastAsia="en-GB"/>
        </w:rPr>
        <w:t>(</w:t>
      </w:r>
      <w:r w:rsidR="00160BCE" w:rsidRPr="00002CFD">
        <w:rPr>
          <w:rFonts w:ascii="Arial" w:eastAsia="Arial" w:hAnsi="Arial" w:cs="Arial"/>
          <w:i/>
          <w:iCs/>
          <w:color w:val="000000"/>
          <w:kern w:val="0"/>
          <w:sz w:val="24"/>
          <w:szCs w:val="24"/>
          <w:lang w:eastAsia="en-GB"/>
        </w:rPr>
        <w:t>pdf</w:t>
      </w:r>
      <w:r w:rsidRPr="00002CFD">
        <w:rPr>
          <w:rFonts w:ascii="Arial" w:eastAsia="Arial" w:hAnsi="Arial" w:cs="Arial"/>
          <w:i/>
          <w:iCs/>
          <w:color w:val="000000"/>
          <w:kern w:val="0"/>
          <w:sz w:val="24"/>
          <w:szCs w:val="24"/>
          <w:lang w:eastAsia="en-GB"/>
        </w:rPr>
        <w:t>) The Independent Civilian Review into Missing Persons Investigation Missing Persons: Identifying Best Practice, Training and Research Needs</w:t>
      </w:r>
      <w:r w:rsidRPr="00002CFD">
        <w:rPr>
          <w:rFonts w:ascii="Arial" w:eastAsia="Arial" w:hAnsi="Arial" w:cs="Arial"/>
          <w:color w:val="000000"/>
          <w:kern w:val="0"/>
          <w:sz w:val="24"/>
          <w:szCs w:val="24"/>
          <w:lang w:eastAsia="en-GB"/>
        </w:rPr>
        <w:t xml:space="preserve">. [online] Available at: </w:t>
      </w:r>
      <w:hyperlink r:id="rId18" w:tgtFrame="_blank" w:history="1">
        <w:r w:rsidRPr="00002CFD">
          <w:rPr>
            <w:rFonts w:ascii="Arial" w:eastAsia="Arial" w:hAnsi="Arial" w:cs="Arial"/>
            <w:kern w:val="0"/>
            <w:sz w:val="24"/>
            <w:szCs w:val="24"/>
            <w:u w:val="single"/>
            <w:lang w:eastAsia="en-GB"/>
          </w:rPr>
          <w:t>https://www.researchgate.net/publication/339535984_The_Independent_Civilian_Review_into_Missing_Persons_Investigation_Missing_Persons_Identifying_Best_Practice_Training_and_Research_Needs</w:t>
        </w:r>
      </w:hyperlink>
      <w:r w:rsidRPr="00002CFD">
        <w:rPr>
          <w:rFonts w:ascii="Arial" w:eastAsia="Arial" w:hAnsi="Arial" w:cs="Arial"/>
          <w:kern w:val="0"/>
          <w:sz w:val="24"/>
          <w:szCs w:val="24"/>
          <w:lang w:eastAsia="en-GB"/>
        </w:rPr>
        <w:t> </w:t>
      </w:r>
      <w:r w:rsidR="007161E8" w:rsidRPr="00002CFD">
        <w:rPr>
          <w:rFonts w:ascii="Arial" w:eastAsia="Arial" w:hAnsi="Arial" w:cs="Arial"/>
          <w:kern w:val="0"/>
          <w:sz w:val="24"/>
          <w:szCs w:val="24"/>
          <w:lang w:eastAsia="en-GB"/>
        </w:rPr>
        <w:t>[Accessed 10 Sept. 2023].</w:t>
      </w:r>
    </w:p>
    <w:p w14:paraId="7DF78262" w14:textId="77777777" w:rsidR="002E50F3" w:rsidRPr="00002CFD" w:rsidRDefault="002E50F3" w:rsidP="7EA9C7D2">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 </w:t>
      </w:r>
    </w:p>
    <w:p w14:paraId="1B51D341" w14:textId="363961F7" w:rsidR="002E50F3" w:rsidRPr="00002CFD" w:rsidRDefault="002E50F3" w:rsidP="2E7DB565">
      <w:pPr>
        <w:shd w:val="clear" w:color="auto" w:fill="FFFFFF" w:themeFill="background1"/>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222222"/>
          <w:kern w:val="0"/>
          <w:sz w:val="24"/>
          <w:szCs w:val="24"/>
          <w:shd w:val="clear" w:color="auto" w:fill="FFFFFF"/>
          <w:lang w:eastAsia="en-GB"/>
        </w:rPr>
        <w:t>Sommers, Z. (2016). 'Missing white woman syndrome: an empirical analysis of race and </w:t>
      </w:r>
      <w:r w:rsidRPr="00002CFD">
        <w:rPr>
          <w:rFonts w:ascii="Arial" w:eastAsia="Arial" w:hAnsi="Arial" w:cs="Arial"/>
          <w:color w:val="000000"/>
          <w:kern w:val="0"/>
          <w:sz w:val="24"/>
          <w:szCs w:val="24"/>
          <w:lang w:eastAsia="en-GB"/>
        </w:rPr>
        <w:t>gender disparities in online news coverage of missing persons', </w:t>
      </w:r>
      <w:r w:rsidRPr="00002CFD">
        <w:rPr>
          <w:rFonts w:ascii="Arial" w:eastAsia="Arial" w:hAnsi="Arial" w:cs="Arial"/>
          <w:i/>
          <w:iCs/>
          <w:color w:val="000000"/>
          <w:kern w:val="0"/>
          <w:sz w:val="24"/>
          <w:szCs w:val="24"/>
          <w:lang w:eastAsia="en-GB"/>
        </w:rPr>
        <w:t>Journal of Criminal, </w:t>
      </w:r>
      <w:proofErr w:type="gramStart"/>
      <w:r w:rsidRPr="00002CFD">
        <w:rPr>
          <w:rFonts w:ascii="Arial" w:eastAsia="Arial" w:hAnsi="Arial" w:cs="Arial"/>
          <w:i/>
          <w:iCs/>
          <w:color w:val="222222"/>
          <w:kern w:val="0"/>
          <w:sz w:val="24"/>
          <w:szCs w:val="24"/>
          <w:lang w:eastAsia="en-GB"/>
        </w:rPr>
        <w:t>Law</w:t>
      </w:r>
      <w:proofErr w:type="gramEnd"/>
      <w:r w:rsidRPr="00002CFD">
        <w:rPr>
          <w:rFonts w:ascii="Arial" w:eastAsia="Arial" w:hAnsi="Arial" w:cs="Arial"/>
          <w:i/>
          <w:iCs/>
          <w:color w:val="222222"/>
          <w:kern w:val="0"/>
          <w:sz w:val="24"/>
          <w:szCs w:val="24"/>
          <w:lang w:eastAsia="en-GB"/>
        </w:rPr>
        <w:t xml:space="preserve"> and Criminology</w:t>
      </w:r>
      <w:r w:rsidRPr="00002CFD">
        <w:rPr>
          <w:rFonts w:ascii="Arial" w:eastAsia="Arial" w:hAnsi="Arial" w:cs="Arial"/>
          <w:color w:val="222222"/>
          <w:kern w:val="0"/>
          <w:sz w:val="24"/>
          <w:szCs w:val="24"/>
          <w:lang w:eastAsia="en-GB"/>
        </w:rPr>
        <w:t>, 106(2), 275-314. </w:t>
      </w:r>
      <w:r w:rsidR="007161E8" w:rsidRPr="00002CFD">
        <w:rPr>
          <w:rFonts w:ascii="Arial" w:eastAsia="Arial" w:hAnsi="Arial" w:cs="Arial"/>
          <w:color w:val="222222"/>
          <w:kern w:val="0"/>
          <w:sz w:val="24"/>
          <w:szCs w:val="24"/>
          <w:lang w:eastAsia="en-GB"/>
        </w:rPr>
        <w:t>[Accessed 10 Jan. 2024].</w:t>
      </w:r>
    </w:p>
    <w:p w14:paraId="2D221C96" w14:textId="77777777" w:rsidR="002E50F3" w:rsidRPr="00002CFD" w:rsidRDefault="002E50F3" w:rsidP="20CA63DB">
      <w:pPr>
        <w:shd w:val="clear" w:color="auto" w:fill="FFFFFF" w:themeFill="background1"/>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kern w:val="0"/>
          <w:sz w:val="24"/>
          <w:szCs w:val="24"/>
          <w:lang w:eastAsia="en-GB"/>
        </w:rPr>
        <w:t> </w:t>
      </w:r>
    </w:p>
    <w:p w14:paraId="10AF7445" w14:textId="208DC415" w:rsidR="002E50F3" w:rsidRPr="00002CFD" w:rsidRDefault="002E50F3" w:rsidP="20CA63DB">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 xml:space="preserve">South Wales Police (2022). </w:t>
      </w:r>
      <w:r w:rsidRPr="00002CFD">
        <w:rPr>
          <w:rFonts w:ascii="Arial" w:eastAsia="Arial" w:hAnsi="Arial" w:cs="Arial"/>
          <w:i/>
          <w:iCs/>
          <w:color w:val="000000"/>
          <w:kern w:val="0"/>
          <w:sz w:val="24"/>
          <w:szCs w:val="24"/>
          <w:lang w:eastAsia="en-GB"/>
        </w:rPr>
        <w:t xml:space="preserve">Missing matters | south </w:t>
      </w:r>
      <w:proofErr w:type="spellStart"/>
      <w:r w:rsidRPr="00002CFD">
        <w:rPr>
          <w:rFonts w:ascii="Arial" w:eastAsia="Arial" w:hAnsi="Arial" w:cs="Arial"/>
          <w:i/>
          <w:iCs/>
          <w:color w:val="000000"/>
          <w:kern w:val="0"/>
          <w:sz w:val="24"/>
          <w:szCs w:val="24"/>
          <w:lang w:eastAsia="en-GB"/>
        </w:rPr>
        <w:t>wales</w:t>
      </w:r>
      <w:proofErr w:type="spellEnd"/>
      <w:r w:rsidRPr="00002CFD">
        <w:rPr>
          <w:rFonts w:ascii="Arial" w:eastAsia="Arial" w:hAnsi="Arial" w:cs="Arial"/>
          <w:i/>
          <w:iCs/>
          <w:color w:val="000000"/>
          <w:kern w:val="0"/>
          <w:sz w:val="24"/>
          <w:szCs w:val="24"/>
          <w:lang w:eastAsia="en-GB"/>
        </w:rPr>
        <w:t xml:space="preserve"> police</w:t>
      </w:r>
      <w:r w:rsidRPr="00002CFD">
        <w:rPr>
          <w:rFonts w:ascii="Arial" w:eastAsia="Arial" w:hAnsi="Arial" w:cs="Arial"/>
          <w:color w:val="000000"/>
          <w:kern w:val="0"/>
          <w:sz w:val="24"/>
          <w:szCs w:val="24"/>
          <w:lang w:eastAsia="en-GB"/>
        </w:rPr>
        <w:t>. [online] Available at: https://www.south-wales.police.uk/police-forces/south-wales-police/areas/campaigns/campaigns/missing-matters/ (Accessed 28 September 202</w:t>
      </w:r>
      <w:r w:rsidR="003235EC" w:rsidRPr="00002CFD">
        <w:rPr>
          <w:rFonts w:ascii="Arial" w:eastAsia="Arial" w:hAnsi="Arial" w:cs="Arial"/>
          <w:color w:val="000000"/>
          <w:kern w:val="0"/>
          <w:sz w:val="24"/>
          <w:szCs w:val="24"/>
          <w:lang w:eastAsia="en-GB"/>
        </w:rPr>
        <w:t>3</w:t>
      </w:r>
      <w:r w:rsidRPr="00002CFD">
        <w:rPr>
          <w:rFonts w:ascii="Arial" w:eastAsia="Arial" w:hAnsi="Arial" w:cs="Arial"/>
          <w:color w:val="000000"/>
          <w:kern w:val="0"/>
          <w:sz w:val="24"/>
          <w:szCs w:val="24"/>
          <w:lang w:eastAsia="en-GB"/>
        </w:rPr>
        <w:t>).  </w:t>
      </w:r>
    </w:p>
    <w:p w14:paraId="360C4360" w14:textId="77777777" w:rsidR="002E50F3" w:rsidRPr="00002CFD" w:rsidRDefault="002E50F3" w:rsidP="2E7DB565">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kern w:val="0"/>
          <w:sz w:val="24"/>
          <w:szCs w:val="24"/>
          <w:lang w:eastAsia="en-GB"/>
        </w:rPr>
        <w:t> </w:t>
      </w:r>
    </w:p>
    <w:p w14:paraId="0F817838" w14:textId="77777777" w:rsidR="002E50F3" w:rsidRPr="00002CFD" w:rsidRDefault="002E50F3" w:rsidP="2E7DB565">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Spring, M. (2023). Why TikTok sleuths descended on Nicola Bulley’s village. </w:t>
      </w:r>
      <w:r w:rsidRPr="00002CFD">
        <w:rPr>
          <w:rFonts w:ascii="Arial" w:eastAsia="Arial" w:hAnsi="Arial" w:cs="Arial"/>
          <w:i/>
          <w:iCs/>
          <w:color w:val="000000"/>
          <w:kern w:val="0"/>
          <w:sz w:val="24"/>
          <w:szCs w:val="24"/>
          <w:lang w:eastAsia="en-GB"/>
        </w:rPr>
        <w:t>BBC News</w:t>
      </w:r>
      <w:r w:rsidRPr="00002CFD">
        <w:rPr>
          <w:rFonts w:ascii="Arial" w:eastAsia="Arial" w:hAnsi="Arial" w:cs="Arial"/>
          <w:color w:val="000000"/>
          <w:kern w:val="0"/>
          <w:sz w:val="24"/>
          <w:szCs w:val="24"/>
          <w:lang w:eastAsia="en-GB"/>
        </w:rPr>
        <w:t xml:space="preserve">. [online] 18 Feb. Available at: </w:t>
      </w:r>
      <w:hyperlink r:id="rId19" w:tgtFrame="_blank" w:history="1">
        <w:r w:rsidRPr="00002CFD">
          <w:rPr>
            <w:rFonts w:ascii="Arial" w:eastAsia="Arial" w:hAnsi="Arial" w:cs="Arial"/>
            <w:color w:val="000000"/>
            <w:kern w:val="0"/>
            <w:sz w:val="24"/>
            <w:szCs w:val="24"/>
            <w:u w:val="single"/>
            <w:lang w:eastAsia="en-GB"/>
          </w:rPr>
          <w:t>https://www.bbc.co.uk/news/uk-64677595</w:t>
        </w:r>
      </w:hyperlink>
      <w:r w:rsidRPr="00002CFD">
        <w:rPr>
          <w:rFonts w:ascii="Arial" w:eastAsia="Arial" w:hAnsi="Arial" w:cs="Arial"/>
          <w:color w:val="000000"/>
          <w:kern w:val="0"/>
          <w:sz w:val="24"/>
          <w:szCs w:val="24"/>
          <w:lang w:eastAsia="en-GB"/>
        </w:rPr>
        <w:t xml:space="preserve"> [Accessed 11 Sep 2023]   </w:t>
      </w:r>
    </w:p>
    <w:p w14:paraId="74EDB49D" w14:textId="77777777" w:rsidR="002E50F3" w:rsidRPr="00002CFD" w:rsidRDefault="002E50F3" w:rsidP="2E7DB565">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 </w:t>
      </w:r>
    </w:p>
    <w:p w14:paraId="5E36D4AF" w14:textId="77777777" w:rsidR="002E50F3" w:rsidRPr="00002CFD" w:rsidRDefault="002E50F3" w:rsidP="2E7DB565">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kern w:val="0"/>
          <w:sz w:val="24"/>
          <w:szCs w:val="24"/>
          <w:lang w:eastAsia="en-GB"/>
        </w:rPr>
        <w:t>Stephenson, N. (2020). </w:t>
      </w:r>
      <w:r w:rsidRPr="00002CFD">
        <w:rPr>
          <w:rFonts w:ascii="Arial" w:eastAsia="Arial" w:hAnsi="Arial" w:cs="Arial"/>
          <w:i/>
          <w:iCs/>
          <w:kern w:val="0"/>
          <w:sz w:val="24"/>
          <w:szCs w:val="24"/>
          <w:lang w:eastAsia="en-GB"/>
        </w:rPr>
        <w:t xml:space="preserve">Key information. [online] Missing People. Available at: </w:t>
      </w:r>
      <w:hyperlink r:id="rId20" w:anchor=":~:text=How%20long%20are%20people%20missing%20for%3F&amp;text=77%25%20of%20adults%20are%20found" w:tgtFrame="_blank" w:history="1">
        <w:r w:rsidRPr="00002CFD">
          <w:rPr>
            <w:rFonts w:ascii="Arial" w:eastAsia="Arial" w:hAnsi="Arial" w:cs="Arial"/>
            <w:kern w:val="0"/>
            <w:sz w:val="24"/>
            <w:szCs w:val="24"/>
            <w:u w:val="single"/>
            <w:lang w:eastAsia="en-GB"/>
          </w:rPr>
          <w:t>https://www.missingpeople.org.uk/for-professionals/policy-and-research/information-</w:t>
        </w:r>
        <w:r w:rsidRPr="00002CFD">
          <w:rPr>
            <w:rFonts w:ascii="Arial" w:eastAsia="Arial" w:hAnsi="Arial" w:cs="Arial"/>
            <w:kern w:val="0"/>
            <w:sz w:val="24"/>
            <w:szCs w:val="24"/>
            <w:u w:val="single"/>
            <w:lang w:eastAsia="en-GB"/>
          </w:rPr>
          <w:lastRenderedPageBreak/>
          <w:t>and-research/key-information#:~:text=How%20long%20are%20people%20missing%20for%3F&amp;text=77%25%20of%20adults%20are%20found</w:t>
        </w:r>
      </w:hyperlink>
      <w:r w:rsidRPr="00002CFD">
        <w:rPr>
          <w:rFonts w:ascii="Arial" w:eastAsia="Arial" w:hAnsi="Arial" w:cs="Arial"/>
          <w:i/>
          <w:iCs/>
          <w:kern w:val="0"/>
          <w:sz w:val="24"/>
          <w:szCs w:val="24"/>
          <w:lang w:eastAsia="en-GB"/>
        </w:rPr>
        <w:t xml:space="preserve"> [Accessed 20 Jan. 2024]</w:t>
      </w:r>
      <w:r w:rsidRPr="00002CFD">
        <w:rPr>
          <w:rFonts w:ascii="Arial" w:eastAsia="Arial" w:hAnsi="Arial" w:cs="Arial"/>
          <w:kern w:val="0"/>
          <w:sz w:val="24"/>
          <w:szCs w:val="24"/>
          <w:lang w:eastAsia="en-GB"/>
        </w:rPr>
        <w:t> </w:t>
      </w:r>
    </w:p>
    <w:p w14:paraId="565AE7BD" w14:textId="0C01E380" w:rsidR="7EA9C7D2" w:rsidRPr="00002CFD" w:rsidRDefault="7EA9C7D2" w:rsidP="7EA9C7D2">
      <w:pPr>
        <w:spacing w:after="0" w:line="360" w:lineRule="auto"/>
        <w:rPr>
          <w:rFonts w:ascii="Arial" w:eastAsia="Arial" w:hAnsi="Arial" w:cs="Arial"/>
          <w:sz w:val="24"/>
          <w:szCs w:val="24"/>
          <w:lang w:eastAsia="en-GB"/>
        </w:rPr>
      </w:pPr>
    </w:p>
    <w:p w14:paraId="502102B0" w14:textId="0ABFF343" w:rsidR="002E50F3" w:rsidRPr="00002CFD" w:rsidRDefault="002E50F3" w:rsidP="2E7DB565">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kern w:val="0"/>
          <w:sz w:val="24"/>
          <w:szCs w:val="24"/>
          <w:lang w:eastAsia="en-GB"/>
        </w:rPr>
        <w:t> </w:t>
      </w:r>
      <w:r w:rsidRPr="00002CFD">
        <w:rPr>
          <w:rFonts w:ascii="Arial" w:eastAsia="Arial" w:hAnsi="Arial" w:cs="Arial"/>
          <w:color w:val="000000"/>
          <w:kern w:val="0"/>
          <w:sz w:val="24"/>
          <w:szCs w:val="24"/>
          <w:lang w:eastAsia="en-GB"/>
        </w:rPr>
        <w:t>Stevens, E. (2020). </w:t>
      </w:r>
      <w:r w:rsidRPr="00002CFD">
        <w:rPr>
          <w:rFonts w:ascii="Arial" w:eastAsia="Arial" w:hAnsi="Arial" w:cs="Arial"/>
          <w:i/>
          <w:iCs/>
          <w:color w:val="000000"/>
          <w:kern w:val="0"/>
          <w:sz w:val="24"/>
          <w:szCs w:val="24"/>
          <w:lang w:eastAsia="en-GB"/>
        </w:rPr>
        <w:t>What is Quantitative Data?</w:t>
      </w:r>
      <w:r w:rsidRPr="00002CFD">
        <w:rPr>
          <w:rFonts w:ascii="Arial" w:eastAsia="Arial" w:hAnsi="Arial" w:cs="Arial"/>
          <w:color w:val="000000"/>
          <w:kern w:val="0"/>
          <w:sz w:val="24"/>
          <w:szCs w:val="24"/>
          <w:lang w:eastAsia="en-GB"/>
        </w:rPr>
        <w:t xml:space="preserve"> [online] careerfoundry.com. Available at: </w:t>
      </w:r>
      <w:hyperlink r:id="rId21" w:tgtFrame="_blank" w:history="1">
        <w:r w:rsidRPr="00002CFD">
          <w:rPr>
            <w:rFonts w:ascii="Arial" w:eastAsia="Arial" w:hAnsi="Arial" w:cs="Arial"/>
            <w:color w:val="000000"/>
            <w:kern w:val="0"/>
            <w:sz w:val="24"/>
            <w:szCs w:val="24"/>
            <w:u w:val="single"/>
            <w:lang w:eastAsia="en-GB"/>
          </w:rPr>
          <w:t>https://careerfoundry.com/en/blog/data-analytics/what-is-quantitative-data/</w:t>
        </w:r>
      </w:hyperlink>
      <w:r w:rsidRPr="00002CFD">
        <w:rPr>
          <w:rFonts w:ascii="Arial" w:eastAsia="Arial" w:hAnsi="Arial" w:cs="Arial"/>
          <w:color w:val="000000"/>
          <w:kern w:val="0"/>
          <w:sz w:val="24"/>
          <w:szCs w:val="24"/>
          <w:lang w:eastAsia="en-GB"/>
        </w:rPr>
        <w:t xml:space="preserve"> [Accessed 11 Sept. 2023].   </w:t>
      </w:r>
    </w:p>
    <w:p w14:paraId="1D710C95" w14:textId="77777777" w:rsidR="002E50F3" w:rsidRPr="00002CFD" w:rsidRDefault="002E50F3" w:rsidP="2E7DB565">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  </w:t>
      </w:r>
    </w:p>
    <w:p w14:paraId="14FC6029" w14:textId="77777777" w:rsidR="002E50F3" w:rsidRPr="00002CFD" w:rsidRDefault="009E7207" w:rsidP="2E7DB565">
      <w:pPr>
        <w:suppressAutoHyphens w:val="0"/>
        <w:autoSpaceDN/>
        <w:spacing w:after="0" w:line="360" w:lineRule="auto"/>
        <w:textAlignment w:val="baseline"/>
        <w:rPr>
          <w:rFonts w:ascii="Arial" w:eastAsia="Arial" w:hAnsi="Arial" w:cs="Arial"/>
          <w:kern w:val="0"/>
          <w:sz w:val="24"/>
          <w:szCs w:val="24"/>
          <w:lang w:eastAsia="en-GB"/>
        </w:rPr>
      </w:pPr>
      <w:hyperlink r:id="rId22" w:tgtFrame="_blank" w:history="1">
        <w:r w:rsidR="002E50F3" w:rsidRPr="00002CFD">
          <w:rPr>
            <w:rFonts w:ascii="Arial" w:eastAsia="Arial" w:hAnsi="Arial" w:cs="Arial"/>
            <w:color w:val="000000"/>
            <w:kern w:val="0"/>
            <w:sz w:val="24"/>
            <w:szCs w:val="24"/>
            <w:shd w:val="clear" w:color="auto" w:fill="FFFFFF"/>
            <w:lang w:eastAsia="en-GB"/>
          </w:rPr>
          <w:t>Sunita Patel-Carstairs</w:t>
        </w:r>
      </w:hyperlink>
      <w:r w:rsidR="002E50F3" w:rsidRPr="00002CFD">
        <w:rPr>
          <w:rFonts w:ascii="Arial" w:eastAsia="Arial" w:hAnsi="Arial" w:cs="Arial"/>
          <w:color w:val="000000"/>
          <w:kern w:val="0"/>
          <w:sz w:val="24"/>
          <w:szCs w:val="24"/>
          <w:lang w:eastAsia="en-GB"/>
        </w:rPr>
        <w:t xml:space="preserve"> Sky News. (2023). </w:t>
      </w:r>
      <w:r w:rsidR="002E50F3" w:rsidRPr="00002CFD">
        <w:rPr>
          <w:rFonts w:ascii="Arial" w:eastAsia="Arial" w:hAnsi="Arial" w:cs="Arial"/>
          <w:i/>
          <w:iCs/>
          <w:color w:val="000000"/>
          <w:kern w:val="0"/>
          <w:sz w:val="24"/>
          <w:szCs w:val="24"/>
          <w:lang w:eastAsia="en-GB"/>
        </w:rPr>
        <w:t>Major search for missing 45-year-old who vanished while walking her dog in Lancashire</w:t>
      </w:r>
      <w:r w:rsidR="002E50F3" w:rsidRPr="00002CFD">
        <w:rPr>
          <w:rFonts w:ascii="Arial" w:eastAsia="Arial" w:hAnsi="Arial" w:cs="Arial"/>
          <w:color w:val="000000"/>
          <w:kern w:val="0"/>
          <w:sz w:val="24"/>
          <w:szCs w:val="24"/>
          <w:lang w:eastAsia="en-GB"/>
        </w:rPr>
        <w:t>. [online] Available at: https://news.sky.com/story/major-search-for-missing-45-year-old-who-vanished-while-walking-her-dog-in-lancashire-12798948 [Accessed 11 Sep 2023].  </w:t>
      </w:r>
    </w:p>
    <w:p w14:paraId="3101C8EE" w14:textId="77777777" w:rsidR="002E50F3" w:rsidRPr="00002CFD" w:rsidRDefault="002E50F3" w:rsidP="2E7DB565">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color w:val="000000"/>
          <w:kern w:val="0"/>
          <w:sz w:val="24"/>
          <w:szCs w:val="24"/>
          <w:lang w:eastAsia="en-GB"/>
        </w:rPr>
        <w:t>  </w:t>
      </w:r>
    </w:p>
    <w:p w14:paraId="2C86299B" w14:textId="77777777" w:rsidR="002E50F3" w:rsidRPr="00002CFD" w:rsidRDefault="002E50F3" w:rsidP="2E7DB565">
      <w:pPr>
        <w:suppressAutoHyphens w:val="0"/>
        <w:autoSpaceDN/>
        <w:spacing w:after="0" w:line="360" w:lineRule="auto"/>
        <w:textAlignment w:val="baseline"/>
        <w:rPr>
          <w:rFonts w:ascii="Arial" w:eastAsia="Arial" w:hAnsi="Arial" w:cs="Arial"/>
          <w:color w:val="000000"/>
          <w:kern w:val="0"/>
          <w:sz w:val="24"/>
          <w:szCs w:val="24"/>
          <w:lang w:eastAsia="en-GB"/>
        </w:rPr>
      </w:pPr>
      <w:r w:rsidRPr="00002CFD">
        <w:rPr>
          <w:rFonts w:ascii="Arial" w:eastAsia="Arial" w:hAnsi="Arial" w:cs="Arial"/>
          <w:color w:val="000000"/>
          <w:kern w:val="0"/>
          <w:sz w:val="24"/>
          <w:szCs w:val="24"/>
          <w:lang w:eastAsia="en-GB"/>
        </w:rPr>
        <w:t>The Sun. (2022). </w:t>
      </w:r>
      <w:r w:rsidRPr="00002CFD">
        <w:rPr>
          <w:rFonts w:ascii="Arial" w:eastAsia="Arial" w:hAnsi="Arial" w:cs="Arial"/>
          <w:i/>
          <w:iCs/>
          <w:color w:val="000000"/>
          <w:kern w:val="0"/>
          <w:sz w:val="24"/>
          <w:szCs w:val="24"/>
          <w:lang w:eastAsia="en-GB"/>
        </w:rPr>
        <w:t>What happened to Soham murder victims Holly and Jessica?</w:t>
      </w:r>
      <w:r w:rsidRPr="00002CFD">
        <w:rPr>
          <w:rFonts w:ascii="Arial" w:eastAsia="Arial" w:hAnsi="Arial" w:cs="Arial"/>
          <w:color w:val="000000"/>
          <w:kern w:val="0"/>
          <w:sz w:val="24"/>
          <w:szCs w:val="24"/>
          <w:lang w:eastAsia="en-GB"/>
        </w:rPr>
        <w:t xml:space="preserve"> [online] Available at: </w:t>
      </w:r>
      <w:hyperlink r:id="rId23" w:tgtFrame="_blank" w:history="1">
        <w:r w:rsidRPr="00002CFD">
          <w:rPr>
            <w:rFonts w:ascii="Arial" w:eastAsia="Arial" w:hAnsi="Arial" w:cs="Arial"/>
            <w:color w:val="000000"/>
            <w:kern w:val="0"/>
            <w:sz w:val="24"/>
            <w:szCs w:val="24"/>
            <w:u w:val="single"/>
            <w:lang w:eastAsia="en-GB"/>
          </w:rPr>
          <w:t>https://www.thesun.co.uk/news/17892559/soham-murder-victims-holly-wells-jessica-chapman/</w:t>
        </w:r>
      </w:hyperlink>
      <w:r w:rsidRPr="00002CFD">
        <w:rPr>
          <w:rFonts w:ascii="Arial" w:eastAsia="Arial" w:hAnsi="Arial" w:cs="Arial"/>
          <w:color w:val="000000"/>
          <w:kern w:val="0"/>
          <w:sz w:val="24"/>
          <w:szCs w:val="24"/>
          <w:lang w:eastAsia="en-GB"/>
        </w:rPr>
        <w:t xml:space="preserve"> [Accessed 28 Sep. 2023].  </w:t>
      </w:r>
    </w:p>
    <w:p w14:paraId="5A46FB03" w14:textId="77777777" w:rsidR="00786F7A" w:rsidRPr="00002CFD" w:rsidRDefault="00786F7A" w:rsidP="2E7DB565">
      <w:pPr>
        <w:suppressAutoHyphens w:val="0"/>
        <w:autoSpaceDN/>
        <w:spacing w:after="0" w:line="360" w:lineRule="auto"/>
        <w:textAlignment w:val="baseline"/>
        <w:rPr>
          <w:rFonts w:ascii="Arial" w:eastAsia="Arial" w:hAnsi="Arial" w:cs="Arial"/>
          <w:kern w:val="0"/>
          <w:sz w:val="24"/>
          <w:szCs w:val="24"/>
          <w:lang w:eastAsia="en-GB"/>
        </w:rPr>
      </w:pPr>
    </w:p>
    <w:p w14:paraId="666E4A44" w14:textId="77777777" w:rsidR="002E50F3" w:rsidRPr="00002CFD" w:rsidRDefault="002E50F3" w:rsidP="2E7DB565">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kern w:val="0"/>
          <w:sz w:val="24"/>
          <w:szCs w:val="24"/>
          <w:lang w:eastAsia="en-GB"/>
        </w:rPr>
        <w:t>Tobitt, C. (2023). </w:t>
      </w:r>
      <w:r w:rsidRPr="00002CFD">
        <w:rPr>
          <w:rFonts w:ascii="Arial" w:eastAsia="Arial" w:hAnsi="Arial" w:cs="Arial"/>
          <w:i/>
          <w:iCs/>
          <w:kern w:val="0"/>
          <w:sz w:val="24"/>
          <w:szCs w:val="24"/>
          <w:lang w:eastAsia="en-GB"/>
        </w:rPr>
        <w:t xml:space="preserve">Failings in police-media relations exposed by Nicola Bulley review. [online] Press Gazette. </w:t>
      </w:r>
      <w:r w:rsidRPr="00002CFD">
        <w:rPr>
          <w:rFonts w:ascii="Arial" w:eastAsia="Arial" w:hAnsi="Arial" w:cs="Arial"/>
          <w:kern w:val="0"/>
          <w:sz w:val="24"/>
          <w:szCs w:val="24"/>
          <w:lang w:eastAsia="en-GB"/>
        </w:rPr>
        <w:t>Available</w:t>
      </w:r>
      <w:r w:rsidRPr="00002CFD">
        <w:rPr>
          <w:rFonts w:ascii="Arial" w:eastAsia="Arial" w:hAnsi="Arial" w:cs="Arial"/>
          <w:i/>
          <w:iCs/>
          <w:kern w:val="0"/>
          <w:sz w:val="24"/>
          <w:szCs w:val="24"/>
          <w:lang w:eastAsia="en-GB"/>
        </w:rPr>
        <w:t xml:space="preserve"> at: </w:t>
      </w:r>
      <w:hyperlink r:id="rId24" w:tgtFrame="_blank" w:history="1">
        <w:r w:rsidRPr="00002CFD">
          <w:rPr>
            <w:rFonts w:ascii="Arial" w:eastAsia="Arial" w:hAnsi="Arial" w:cs="Arial"/>
            <w:kern w:val="0"/>
            <w:sz w:val="24"/>
            <w:szCs w:val="24"/>
            <w:u w:val="single"/>
            <w:lang w:eastAsia="en-GB"/>
          </w:rPr>
          <w:t>https://pressgazette.co.uk/news/nicola-bulley-police-review-media-relationship/</w:t>
        </w:r>
      </w:hyperlink>
      <w:r w:rsidRPr="00002CFD">
        <w:rPr>
          <w:rFonts w:ascii="Arial" w:eastAsia="Arial" w:hAnsi="Arial" w:cs="Arial"/>
          <w:i/>
          <w:iCs/>
          <w:kern w:val="0"/>
          <w:sz w:val="24"/>
          <w:szCs w:val="24"/>
          <w:lang w:eastAsia="en-GB"/>
        </w:rPr>
        <w:t xml:space="preserve"> </w:t>
      </w:r>
      <w:r w:rsidRPr="00002CFD">
        <w:rPr>
          <w:rFonts w:ascii="Arial" w:eastAsia="Arial" w:hAnsi="Arial" w:cs="Arial"/>
          <w:kern w:val="0"/>
          <w:sz w:val="24"/>
          <w:szCs w:val="24"/>
          <w:lang w:eastAsia="en-GB"/>
        </w:rPr>
        <w:t>[Accessed 20 Jan. 2024]. </w:t>
      </w:r>
    </w:p>
    <w:p w14:paraId="3023F9CE" w14:textId="77777777" w:rsidR="002E50F3" w:rsidRPr="00002CFD" w:rsidRDefault="002E50F3" w:rsidP="2E7DB565">
      <w:pPr>
        <w:suppressAutoHyphens w:val="0"/>
        <w:autoSpaceDN/>
        <w:spacing w:after="0" w:line="360" w:lineRule="auto"/>
        <w:textAlignment w:val="baseline"/>
        <w:rPr>
          <w:rFonts w:ascii="Arial" w:eastAsia="Arial" w:hAnsi="Arial" w:cs="Arial"/>
          <w:kern w:val="0"/>
          <w:sz w:val="24"/>
          <w:szCs w:val="24"/>
          <w:lang w:eastAsia="en-GB"/>
        </w:rPr>
      </w:pPr>
      <w:r w:rsidRPr="00002CFD">
        <w:rPr>
          <w:rFonts w:ascii="Arial" w:eastAsia="Arial" w:hAnsi="Arial" w:cs="Arial"/>
          <w:kern w:val="0"/>
          <w:sz w:val="24"/>
          <w:szCs w:val="24"/>
          <w:lang w:eastAsia="en-GB"/>
        </w:rPr>
        <w:t> </w:t>
      </w:r>
    </w:p>
    <w:p w14:paraId="6F332B46" w14:textId="30609910" w:rsidR="002E50F3" w:rsidRPr="00002CFD" w:rsidRDefault="002E50F3" w:rsidP="2E7DB565">
      <w:pPr>
        <w:suppressAutoHyphens w:val="0"/>
        <w:autoSpaceDN/>
        <w:spacing w:after="0" w:line="360" w:lineRule="auto"/>
        <w:textAlignment w:val="baseline"/>
        <w:rPr>
          <w:rFonts w:ascii="Arial" w:eastAsia="Arial" w:hAnsi="Arial" w:cs="Arial"/>
          <w:color w:val="222222"/>
          <w:kern w:val="0"/>
          <w:sz w:val="24"/>
          <w:szCs w:val="24"/>
          <w:lang w:eastAsia="en-GB"/>
        </w:rPr>
      </w:pPr>
      <w:r w:rsidRPr="00002CFD">
        <w:rPr>
          <w:rFonts w:ascii="Arial" w:eastAsia="Arial" w:hAnsi="Arial" w:cs="Arial"/>
          <w:color w:val="222222"/>
          <w:kern w:val="0"/>
          <w:sz w:val="24"/>
          <w:szCs w:val="24"/>
          <w:shd w:val="clear" w:color="auto" w:fill="FFFFFF"/>
          <w:lang w:eastAsia="en-GB"/>
        </w:rPr>
        <w:t>Tuncay, N.</w:t>
      </w:r>
      <w:r w:rsidR="00160BCE" w:rsidRPr="00002CFD">
        <w:rPr>
          <w:rFonts w:ascii="Arial" w:eastAsia="Arial" w:hAnsi="Arial" w:cs="Arial"/>
          <w:color w:val="222222"/>
          <w:kern w:val="0"/>
          <w:sz w:val="24"/>
          <w:szCs w:val="24"/>
          <w:shd w:val="clear" w:color="auto" w:fill="FFFFFF"/>
          <w:lang w:eastAsia="en-GB"/>
        </w:rPr>
        <w:t xml:space="preserve"> (</w:t>
      </w:r>
      <w:r w:rsidRPr="00002CFD">
        <w:rPr>
          <w:rFonts w:ascii="Arial" w:eastAsia="Arial" w:hAnsi="Arial" w:cs="Arial"/>
          <w:color w:val="222222"/>
          <w:kern w:val="0"/>
          <w:sz w:val="24"/>
          <w:szCs w:val="24"/>
          <w:shd w:val="clear" w:color="auto" w:fill="FFFFFF"/>
          <w:lang w:eastAsia="en-GB"/>
        </w:rPr>
        <w:t>2018</w:t>
      </w:r>
      <w:r w:rsidR="00160BCE" w:rsidRPr="00002CFD">
        <w:rPr>
          <w:rFonts w:ascii="Arial" w:eastAsia="Arial" w:hAnsi="Arial" w:cs="Arial"/>
          <w:color w:val="222222"/>
          <w:kern w:val="0"/>
          <w:sz w:val="24"/>
          <w:szCs w:val="24"/>
          <w:shd w:val="clear" w:color="auto" w:fill="FFFFFF"/>
          <w:lang w:eastAsia="en-GB"/>
        </w:rPr>
        <w:t>)</w:t>
      </w:r>
      <w:r w:rsidRPr="00002CFD">
        <w:rPr>
          <w:rFonts w:ascii="Arial" w:eastAsia="Arial" w:hAnsi="Arial" w:cs="Arial"/>
          <w:color w:val="222222"/>
          <w:kern w:val="0"/>
          <w:sz w:val="24"/>
          <w:szCs w:val="24"/>
          <w:shd w:val="clear" w:color="auto" w:fill="FFFFFF"/>
          <w:lang w:eastAsia="en-GB"/>
        </w:rPr>
        <w:t>. Social Media Ban: Virtually Social or Physically Social. </w:t>
      </w:r>
      <w:r w:rsidRPr="00002CFD">
        <w:rPr>
          <w:rFonts w:ascii="Arial" w:eastAsia="Arial" w:hAnsi="Arial" w:cs="Arial"/>
          <w:i/>
          <w:iCs/>
          <w:color w:val="222222"/>
          <w:kern w:val="0"/>
          <w:sz w:val="24"/>
          <w:szCs w:val="24"/>
          <w:shd w:val="clear" w:color="auto" w:fill="FFFFFF"/>
          <w:lang w:eastAsia="en-GB"/>
        </w:rPr>
        <w:t xml:space="preserve">Ankara: </w:t>
      </w:r>
      <w:proofErr w:type="spellStart"/>
      <w:r w:rsidRPr="00002CFD">
        <w:rPr>
          <w:rFonts w:ascii="Arial" w:eastAsia="Arial" w:hAnsi="Arial" w:cs="Arial"/>
          <w:i/>
          <w:iCs/>
          <w:color w:val="222222"/>
          <w:kern w:val="0"/>
          <w:sz w:val="24"/>
          <w:szCs w:val="24"/>
          <w:shd w:val="clear" w:color="auto" w:fill="FFFFFF"/>
          <w:lang w:eastAsia="en-GB"/>
        </w:rPr>
        <w:t>Çözüm</w:t>
      </w:r>
      <w:proofErr w:type="spellEnd"/>
      <w:r w:rsidRPr="00002CFD">
        <w:rPr>
          <w:rFonts w:ascii="Arial" w:eastAsia="Arial" w:hAnsi="Arial" w:cs="Arial"/>
          <w:i/>
          <w:iCs/>
          <w:color w:val="222222"/>
          <w:kern w:val="0"/>
          <w:sz w:val="24"/>
          <w:szCs w:val="24"/>
          <w:shd w:val="clear" w:color="auto" w:fill="FFFFFF"/>
          <w:lang w:eastAsia="en-GB"/>
        </w:rPr>
        <w:t xml:space="preserve"> Educational </w:t>
      </w:r>
      <w:r w:rsidR="007161E8" w:rsidRPr="00002CFD">
        <w:rPr>
          <w:rFonts w:ascii="Arial" w:eastAsia="Arial" w:hAnsi="Arial" w:cs="Arial"/>
          <w:i/>
          <w:iCs/>
          <w:color w:val="222222"/>
          <w:kern w:val="0"/>
          <w:sz w:val="24"/>
          <w:szCs w:val="24"/>
          <w:shd w:val="clear" w:color="auto" w:fill="FFFFFF"/>
          <w:lang w:eastAsia="en-GB"/>
        </w:rPr>
        <w:t>Publishing</w:t>
      </w:r>
      <w:r w:rsidR="007161E8" w:rsidRPr="00002CFD">
        <w:rPr>
          <w:rFonts w:ascii="Arial" w:eastAsia="Arial" w:hAnsi="Arial" w:cs="Arial"/>
          <w:color w:val="222222"/>
          <w:kern w:val="0"/>
          <w:sz w:val="24"/>
          <w:szCs w:val="24"/>
          <w:lang w:eastAsia="en-GB"/>
        </w:rPr>
        <w:t> [Accessed 22 Jan. 2024].</w:t>
      </w:r>
    </w:p>
    <w:p w14:paraId="44B0A232" w14:textId="77777777" w:rsidR="007161E8" w:rsidRPr="00002CFD" w:rsidRDefault="007161E8" w:rsidP="7EA9C7D2">
      <w:pPr>
        <w:pStyle w:val="NormalWeb"/>
        <w:spacing w:before="0" w:beforeAutospacing="0" w:after="0" w:afterAutospacing="0" w:line="360" w:lineRule="auto"/>
        <w:rPr>
          <w:rFonts w:ascii="Arial" w:eastAsia="Arial" w:hAnsi="Arial" w:cs="Arial"/>
          <w:color w:val="000000"/>
        </w:rPr>
      </w:pPr>
    </w:p>
    <w:p w14:paraId="19101BA9" w14:textId="3849D354" w:rsidR="002E50F3" w:rsidRPr="00002CFD" w:rsidRDefault="007161E8" w:rsidP="7EA9C7D2">
      <w:pPr>
        <w:pStyle w:val="NormalWeb"/>
        <w:spacing w:before="0" w:beforeAutospacing="0" w:after="0" w:afterAutospacing="0" w:line="360" w:lineRule="auto"/>
        <w:rPr>
          <w:rFonts w:ascii="Arial" w:eastAsia="Arial" w:hAnsi="Arial" w:cs="Arial"/>
          <w:color w:val="000000"/>
        </w:rPr>
      </w:pPr>
      <w:r w:rsidRPr="00002CFD">
        <w:rPr>
          <w:rFonts w:ascii="Arial" w:eastAsia="Arial" w:hAnsi="Arial" w:cs="Arial"/>
          <w:color w:val="000000" w:themeColor="text1"/>
        </w:rPr>
        <w:t>www.uwtsd.ac.uk. (n.d.). </w:t>
      </w:r>
      <w:r w:rsidRPr="00002CFD">
        <w:rPr>
          <w:rFonts w:ascii="Arial" w:eastAsia="Arial" w:hAnsi="Arial" w:cs="Arial"/>
          <w:i/>
          <w:iCs/>
          <w:color w:val="000000" w:themeColor="text1"/>
        </w:rPr>
        <w:t>Research Ethics | University of Wales Trinity Saint David</w:t>
      </w:r>
      <w:r w:rsidRPr="00002CFD">
        <w:rPr>
          <w:rFonts w:ascii="Arial" w:eastAsia="Arial" w:hAnsi="Arial" w:cs="Arial"/>
          <w:color w:val="000000" w:themeColor="text1"/>
        </w:rPr>
        <w:t xml:space="preserve">. [online] Available at: </w:t>
      </w:r>
      <w:hyperlink r:id="rId25">
        <w:r w:rsidRPr="00002CFD">
          <w:rPr>
            <w:rStyle w:val="Hyperlink"/>
            <w:rFonts w:ascii="Arial" w:eastAsia="Arial" w:hAnsi="Arial" w:cs="Arial"/>
            <w:color w:val="auto"/>
          </w:rPr>
          <w:t>https://www.uwtsd.ac.uk/research/research-ethics/</w:t>
        </w:r>
      </w:hyperlink>
      <w:r w:rsidRPr="00002CFD">
        <w:rPr>
          <w:rFonts w:ascii="Arial" w:eastAsia="Arial" w:hAnsi="Arial" w:cs="Arial"/>
          <w:color w:val="000000" w:themeColor="text1"/>
        </w:rPr>
        <w:t>. [Accessed 26 Jan. 2024]</w:t>
      </w:r>
      <w:r w:rsidR="00BD6E63" w:rsidRPr="00002CFD">
        <w:rPr>
          <w:rFonts w:ascii="Arial" w:eastAsia="Arial" w:hAnsi="Arial" w:cs="Arial"/>
          <w:color w:val="000000" w:themeColor="text1"/>
        </w:rPr>
        <w:t>.</w:t>
      </w:r>
    </w:p>
    <w:p w14:paraId="24E9CC28" w14:textId="77777777" w:rsidR="00BD6E63" w:rsidRPr="00002CFD" w:rsidRDefault="00BD6E63" w:rsidP="7EA9C7D2">
      <w:pPr>
        <w:pStyle w:val="NormalWeb"/>
        <w:spacing w:before="0" w:beforeAutospacing="0" w:after="0" w:afterAutospacing="0" w:line="360" w:lineRule="auto"/>
        <w:rPr>
          <w:rFonts w:ascii="Arial" w:eastAsia="Arial" w:hAnsi="Arial" w:cs="Arial"/>
          <w:color w:val="000000"/>
        </w:rPr>
      </w:pPr>
    </w:p>
    <w:p w14:paraId="1A01E65B" w14:textId="77777777" w:rsidR="002E50F3" w:rsidRPr="00002CFD" w:rsidRDefault="002E50F3" w:rsidP="2E7DB565">
      <w:pPr>
        <w:suppressAutoHyphens w:val="0"/>
        <w:autoSpaceDN/>
        <w:spacing w:after="0" w:line="360" w:lineRule="auto"/>
        <w:textAlignment w:val="baseline"/>
        <w:rPr>
          <w:rFonts w:ascii="Arial" w:eastAsia="Arial" w:hAnsi="Arial" w:cs="Arial"/>
          <w:color w:val="000000"/>
          <w:kern w:val="0"/>
          <w:sz w:val="24"/>
          <w:szCs w:val="24"/>
          <w:lang w:eastAsia="en-GB"/>
        </w:rPr>
      </w:pPr>
      <w:r w:rsidRPr="00002CFD">
        <w:rPr>
          <w:rFonts w:ascii="Arial" w:eastAsia="Arial" w:hAnsi="Arial" w:cs="Arial"/>
          <w:color w:val="000000"/>
          <w:kern w:val="0"/>
          <w:sz w:val="24"/>
          <w:szCs w:val="24"/>
          <w:lang w:eastAsia="en-GB"/>
        </w:rPr>
        <w:t>Vinter, R. and correspondent, R.V.N. of E. (2023). Nicola Bulley: police issue dispersal notices after social media speculation. </w:t>
      </w:r>
      <w:r w:rsidRPr="00002CFD">
        <w:rPr>
          <w:rFonts w:ascii="Arial" w:eastAsia="Arial" w:hAnsi="Arial" w:cs="Arial"/>
          <w:i/>
          <w:iCs/>
          <w:color w:val="000000"/>
          <w:kern w:val="0"/>
          <w:sz w:val="24"/>
          <w:szCs w:val="24"/>
          <w:lang w:eastAsia="en-GB"/>
        </w:rPr>
        <w:t>The Guardian</w:t>
      </w:r>
      <w:r w:rsidRPr="00002CFD">
        <w:rPr>
          <w:rFonts w:ascii="Arial" w:eastAsia="Arial" w:hAnsi="Arial" w:cs="Arial"/>
          <w:color w:val="000000"/>
          <w:kern w:val="0"/>
          <w:sz w:val="24"/>
          <w:szCs w:val="24"/>
          <w:lang w:eastAsia="en-GB"/>
        </w:rPr>
        <w:t xml:space="preserve">. [online] 9 Feb. Available at: </w:t>
      </w:r>
      <w:hyperlink r:id="rId26" w:tgtFrame="_blank" w:history="1">
        <w:r w:rsidRPr="00002CFD">
          <w:rPr>
            <w:rFonts w:ascii="Arial" w:eastAsia="Arial" w:hAnsi="Arial" w:cs="Arial"/>
            <w:color w:val="000000"/>
            <w:kern w:val="0"/>
            <w:sz w:val="24"/>
            <w:szCs w:val="24"/>
            <w:u w:val="single"/>
            <w:lang w:eastAsia="en-GB"/>
          </w:rPr>
          <w:t>https://www.theguardian.com/uk-news/2023/feb/09/nicola-bulley-police-issue-dispersal-notices-after-social-media-speculation</w:t>
        </w:r>
      </w:hyperlink>
      <w:r w:rsidRPr="00002CFD">
        <w:rPr>
          <w:rFonts w:ascii="Arial" w:eastAsia="Arial" w:hAnsi="Arial" w:cs="Arial"/>
          <w:color w:val="000000"/>
          <w:kern w:val="0"/>
          <w:sz w:val="24"/>
          <w:szCs w:val="24"/>
          <w:lang w:eastAsia="en-GB"/>
        </w:rPr>
        <w:t xml:space="preserve"> [Accessed 11 Sep. 2023].  </w:t>
      </w:r>
    </w:p>
    <w:p w14:paraId="459CB173" w14:textId="3EAB94A4" w:rsidR="2E7DB565" w:rsidRPr="00002CFD" w:rsidRDefault="2E7DB565" w:rsidP="2E7DB565">
      <w:pPr>
        <w:spacing w:after="0" w:line="360" w:lineRule="auto"/>
        <w:jc w:val="both"/>
        <w:rPr>
          <w:rFonts w:ascii="Arial" w:eastAsia="Times New Roman" w:hAnsi="Arial" w:cs="Arial"/>
          <w:color w:val="000000" w:themeColor="text1"/>
          <w:sz w:val="24"/>
          <w:szCs w:val="24"/>
          <w:lang w:eastAsia="en-GB"/>
        </w:rPr>
      </w:pPr>
    </w:p>
    <w:p w14:paraId="149A707B" w14:textId="229D3255" w:rsidR="00160BCE" w:rsidRPr="00002CFD" w:rsidRDefault="00160BCE" w:rsidP="7EA9C7D2">
      <w:pPr>
        <w:suppressAutoHyphens w:val="0"/>
        <w:autoSpaceDN/>
        <w:spacing w:after="0" w:line="360" w:lineRule="auto"/>
        <w:jc w:val="both"/>
        <w:textAlignment w:val="baseline"/>
        <w:rPr>
          <w:rFonts w:ascii="Arial" w:eastAsia="Times New Roman" w:hAnsi="Arial" w:cs="Arial"/>
          <w:color w:val="000000" w:themeColor="text1"/>
          <w:sz w:val="24"/>
          <w:szCs w:val="24"/>
          <w:lang w:eastAsia="en-GB"/>
        </w:rPr>
      </w:pPr>
    </w:p>
    <w:p w14:paraId="787935B0" w14:textId="10E25051" w:rsidR="00160BCE" w:rsidRPr="00175EA6" w:rsidRDefault="00175EA6" w:rsidP="7EA9C7D2">
      <w:pPr>
        <w:suppressAutoHyphens w:val="0"/>
        <w:autoSpaceDN/>
        <w:spacing w:after="0" w:line="360" w:lineRule="auto"/>
        <w:jc w:val="both"/>
        <w:textAlignment w:val="baseline"/>
        <w:rPr>
          <w:rFonts w:ascii="Arial" w:eastAsia="Times New Roman" w:hAnsi="Arial" w:cs="Arial"/>
          <w:b/>
          <w:bCs/>
          <w:kern w:val="0"/>
          <w:sz w:val="24"/>
          <w:szCs w:val="24"/>
          <w:lang w:eastAsia="en-GB"/>
        </w:rPr>
      </w:pPr>
      <w:r>
        <w:rPr>
          <w:rFonts w:ascii="Arial" w:eastAsia="Times New Roman" w:hAnsi="Arial" w:cs="Arial"/>
          <w:b/>
          <w:bCs/>
          <w:color w:val="000000"/>
          <w:kern w:val="0"/>
          <w:sz w:val="24"/>
          <w:szCs w:val="24"/>
          <w:lang w:eastAsia="en-GB"/>
        </w:rPr>
        <w:lastRenderedPageBreak/>
        <w:t xml:space="preserve">6. </w:t>
      </w:r>
      <w:r w:rsidR="00160BCE" w:rsidRPr="00175EA6">
        <w:rPr>
          <w:rFonts w:ascii="Arial" w:eastAsia="Times New Roman" w:hAnsi="Arial" w:cs="Arial"/>
          <w:b/>
          <w:bCs/>
          <w:color w:val="000000"/>
          <w:kern w:val="0"/>
          <w:sz w:val="24"/>
          <w:szCs w:val="24"/>
          <w:lang w:eastAsia="en-GB"/>
        </w:rPr>
        <w:t>Append</w:t>
      </w:r>
      <w:r w:rsidR="00002CFD">
        <w:rPr>
          <w:rFonts w:ascii="Arial" w:eastAsia="Times New Roman" w:hAnsi="Arial" w:cs="Arial"/>
          <w:b/>
          <w:bCs/>
          <w:color w:val="000000"/>
          <w:kern w:val="0"/>
          <w:sz w:val="24"/>
          <w:szCs w:val="24"/>
          <w:lang w:eastAsia="en-GB"/>
        </w:rPr>
        <w:t>ix 1</w:t>
      </w:r>
    </w:p>
    <w:p w14:paraId="0EF4A31B" w14:textId="446D9436" w:rsidR="00175EA6" w:rsidRPr="005A25C1" w:rsidRDefault="002E50F3" w:rsidP="005A25C1">
      <w:pPr>
        <w:suppressAutoHyphens w:val="0"/>
        <w:autoSpaceDN/>
        <w:spacing w:after="0" w:line="360" w:lineRule="auto"/>
        <w:textAlignment w:val="baseline"/>
        <w:rPr>
          <w:rFonts w:ascii="Arial" w:eastAsia="Times New Roman" w:hAnsi="Arial" w:cs="Arial"/>
          <w:kern w:val="0"/>
          <w:sz w:val="24"/>
          <w:szCs w:val="24"/>
          <w:lang w:eastAsia="en-GB"/>
        </w:rPr>
      </w:pPr>
      <w:r w:rsidRPr="002E50F3">
        <w:rPr>
          <w:rFonts w:ascii="Arial" w:eastAsia="Times New Roman" w:hAnsi="Arial" w:cs="Arial"/>
          <w:color w:val="000000"/>
          <w:kern w:val="0"/>
          <w:sz w:val="24"/>
          <w:szCs w:val="24"/>
          <w:lang w:eastAsia="en-GB"/>
        </w:rPr>
        <w:t>  </w:t>
      </w: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175EA6" w14:paraId="645F5B46" w14:textId="77777777" w:rsidTr="005024BA">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5A21F921" w14:textId="77777777" w:rsidR="00175EA6" w:rsidRDefault="00175EA6" w:rsidP="005024BA">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 What department do you work </w:t>
            </w:r>
            <w:proofErr w:type="gramStart"/>
            <w:r>
              <w:rPr>
                <w:rFonts w:ascii="Arial" w:eastAsia="Times New Roman" w:hAnsi="Arial" w:cs="Arial"/>
                <w:b/>
                <w:bCs/>
                <w:color w:val="FFFFFF"/>
                <w:sz w:val="21"/>
                <w:szCs w:val="21"/>
              </w:rPr>
              <w:t>In</w:t>
            </w:r>
            <w:proofErr w:type="gramEnd"/>
            <w:r>
              <w:rPr>
                <w:rFonts w:ascii="Arial" w:eastAsia="Times New Roman" w:hAnsi="Arial" w:cs="Arial"/>
                <w:b/>
                <w:bCs/>
                <w:color w:val="FFFFFF"/>
                <w:sz w:val="21"/>
                <w:szCs w:val="21"/>
              </w:rPr>
              <w:t xml:space="preserve">?  </w:t>
            </w:r>
          </w:p>
        </w:tc>
      </w:tr>
      <w:tr w:rsidR="00175EA6" w14:paraId="6D768107" w14:textId="77777777" w:rsidTr="005024BA">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393D8909" w14:textId="77777777" w:rsidR="00175EA6" w:rsidRDefault="00175EA6" w:rsidP="005024BA">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08BEFABC"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21A5B752"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175EA6" w14:paraId="2C99D099"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640EB3E"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38D938C"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Volume Crime investigation (hub, CID, etc)</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47" w:type="pct"/>
              <w:tblCellMar>
                <w:left w:w="0" w:type="dxa"/>
                <w:right w:w="0" w:type="dxa"/>
              </w:tblCellMar>
              <w:tblLook w:val="04A0" w:firstRow="1" w:lastRow="0" w:firstColumn="1" w:lastColumn="0" w:noHBand="0" w:noVBand="1"/>
            </w:tblPr>
            <w:tblGrid>
              <w:gridCol w:w="457"/>
            </w:tblGrid>
            <w:tr w:rsidR="00175EA6" w14:paraId="28BB9226" w14:textId="77777777" w:rsidTr="005024BA">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59623C99"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EE28A1B"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3D90088"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10.94%</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6F62944"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7</w:t>
            </w:r>
          </w:p>
        </w:tc>
      </w:tr>
      <w:tr w:rsidR="00175EA6" w14:paraId="2B6C0F58"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3E44E95"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8A76B2C"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Specialist Crime investigation (major crime)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390" w:type="pct"/>
              <w:tblCellMar>
                <w:left w:w="0" w:type="dxa"/>
                <w:right w:w="0" w:type="dxa"/>
              </w:tblCellMar>
              <w:tblLook w:val="04A0" w:firstRow="1" w:lastRow="0" w:firstColumn="1" w:lastColumn="0" w:noHBand="0" w:noVBand="1"/>
            </w:tblPr>
            <w:tblGrid>
              <w:gridCol w:w="326"/>
            </w:tblGrid>
            <w:tr w:rsidR="00175EA6" w14:paraId="06C658C9" w14:textId="77777777" w:rsidTr="005024BA">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9C71D93"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248DC55"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0395D08"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7.81%</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3B2BF91"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5</w:t>
            </w:r>
          </w:p>
        </w:tc>
      </w:tr>
      <w:tr w:rsidR="00175EA6" w14:paraId="6D21EF12"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B956B92"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5E4CC09D"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Frontline Operations (response, NPT, etc),</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734" w:type="pct"/>
              <w:tblCellMar>
                <w:left w:w="0" w:type="dxa"/>
                <w:right w:w="0" w:type="dxa"/>
              </w:tblCellMar>
              <w:tblLook w:val="04A0" w:firstRow="1" w:lastRow="0" w:firstColumn="1" w:lastColumn="0" w:noHBand="0" w:noVBand="1"/>
            </w:tblPr>
            <w:tblGrid>
              <w:gridCol w:w="2284"/>
            </w:tblGrid>
            <w:tr w:rsidR="00175EA6" w14:paraId="55A75501" w14:textId="77777777" w:rsidTr="005024BA">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1863B8D"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F74FDD4"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63A682A"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54.69%</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9BAC4EF"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35</w:t>
            </w:r>
          </w:p>
        </w:tc>
      </w:tr>
      <w:tr w:rsidR="00175EA6" w14:paraId="75DE9337"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9DD751B"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4FE2787B"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Specialist Operations (RPU, JFU, TST, Dogs, mounted, etc)</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625" w:type="pct"/>
              <w:tblCellMar>
                <w:left w:w="0" w:type="dxa"/>
                <w:right w:w="0" w:type="dxa"/>
              </w:tblCellMar>
              <w:tblLook w:val="04A0" w:firstRow="1" w:lastRow="0" w:firstColumn="1" w:lastColumn="0" w:noHBand="0" w:noVBand="1"/>
            </w:tblPr>
            <w:tblGrid>
              <w:gridCol w:w="522"/>
            </w:tblGrid>
            <w:tr w:rsidR="00175EA6" w14:paraId="0DB02531" w14:textId="77777777" w:rsidTr="005024BA">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3E34E133"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98F7D1A"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0BF200B"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12.50%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F3D186B"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8</w:t>
            </w:r>
          </w:p>
        </w:tc>
      </w:tr>
      <w:tr w:rsidR="00175EA6" w14:paraId="5D6615BF"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6C296B8"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21D06DC"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Police staff, PCSO, civilian staff</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47" w:type="pct"/>
              <w:tblCellMar>
                <w:left w:w="0" w:type="dxa"/>
                <w:right w:w="0" w:type="dxa"/>
              </w:tblCellMar>
              <w:tblLook w:val="04A0" w:firstRow="1" w:lastRow="0" w:firstColumn="1" w:lastColumn="0" w:noHBand="0" w:noVBand="1"/>
            </w:tblPr>
            <w:tblGrid>
              <w:gridCol w:w="457"/>
            </w:tblGrid>
            <w:tr w:rsidR="00175EA6" w14:paraId="72CB6A09" w14:textId="77777777" w:rsidTr="005024BA">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4E9CDCB2"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0AFBF27"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144F396"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10.94%</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D41B913"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7</w:t>
            </w:r>
          </w:p>
        </w:tc>
      </w:tr>
      <w:tr w:rsidR="00175EA6" w14:paraId="53425DAB"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05D265E"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0959FCC"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Intelligence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6" w:type="pct"/>
              <w:tblCellMar>
                <w:left w:w="0" w:type="dxa"/>
                <w:right w:w="0" w:type="dxa"/>
              </w:tblCellMar>
              <w:tblLook w:val="04A0" w:firstRow="1" w:lastRow="0" w:firstColumn="1" w:lastColumn="0" w:noHBand="0" w:noVBand="1"/>
            </w:tblPr>
            <w:tblGrid>
              <w:gridCol w:w="130"/>
            </w:tblGrid>
            <w:tr w:rsidR="00175EA6" w14:paraId="7094CF94" w14:textId="77777777" w:rsidTr="005024BA">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071FF8B4"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7EC6355"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2AB67CD"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3.13%</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4BA1EF4"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w:t>
            </w:r>
          </w:p>
        </w:tc>
      </w:tr>
      <w:tr w:rsidR="00175EA6" w14:paraId="2B4D9110" w14:textId="77777777" w:rsidTr="005024BA">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4103998"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6D7E5934"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33109B1"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64</w:t>
            </w:r>
          </w:p>
        </w:tc>
      </w:tr>
      <w:tr w:rsidR="00175EA6" w14:paraId="5E482632" w14:textId="77777777" w:rsidTr="005024BA">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59C2CA68"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0DBEF72"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07D9EF7"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0</w:t>
            </w:r>
          </w:p>
        </w:tc>
      </w:tr>
    </w:tbl>
    <w:p w14:paraId="10EE3C69" w14:textId="77777777" w:rsidR="00175EA6" w:rsidRDefault="00175EA6" w:rsidP="00175EA6">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175EA6" w14:paraId="1EDBCDF8" w14:textId="77777777" w:rsidTr="005024BA">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1E903F5E" w14:textId="77777777" w:rsidR="00175EA6" w:rsidRDefault="00175EA6" w:rsidP="005024BA">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2. Are you Male or Female? </w:t>
            </w:r>
          </w:p>
        </w:tc>
      </w:tr>
      <w:tr w:rsidR="00175EA6" w14:paraId="1DBCBC45" w14:textId="77777777" w:rsidTr="005024BA">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71796E3E" w14:textId="77777777" w:rsidR="00175EA6" w:rsidRDefault="00175EA6" w:rsidP="005024BA">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5A8747D8"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12DC051C"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175EA6" w14:paraId="070C4F6D"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C8F6646"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54538902"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Male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375" w:type="pct"/>
              <w:tblCellMar>
                <w:left w:w="0" w:type="dxa"/>
                <w:right w:w="0" w:type="dxa"/>
              </w:tblCellMar>
              <w:tblLook w:val="04A0" w:firstRow="1" w:lastRow="0" w:firstColumn="1" w:lastColumn="0" w:noHBand="0" w:noVBand="1"/>
            </w:tblPr>
            <w:tblGrid>
              <w:gridCol w:w="3655"/>
            </w:tblGrid>
            <w:tr w:rsidR="00175EA6" w14:paraId="7DC14EE4" w14:textId="77777777" w:rsidTr="005024BA">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3BBFC0D"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BFC8EAA"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2FA0A1E"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87.50%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D62EC33"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56</w:t>
            </w:r>
          </w:p>
        </w:tc>
      </w:tr>
      <w:tr w:rsidR="00175EA6" w14:paraId="296D8C8C"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E4FB57A"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52F201F4"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Female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625" w:type="pct"/>
              <w:tblCellMar>
                <w:left w:w="0" w:type="dxa"/>
                <w:right w:w="0" w:type="dxa"/>
              </w:tblCellMar>
              <w:tblLook w:val="04A0" w:firstRow="1" w:lastRow="0" w:firstColumn="1" w:lastColumn="0" w:noHBand="0" w:noVBand="1"/>
            </w:tblPr>
            <w:tblGrid>
              <w:gridCol w:w="522"/>
            </w:tblGrid>
            <w:tr w:rsidR="00175EA6" w14:paraId="5E1DEDDE" w14:textId="77777777" w:rsidTr="005024BA">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2941D891"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D3B4A85"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6A6A73C"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12.50%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26A773F"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8</w:t>
            </w:r>
          </w:p>
        </w:tc>
      </w:tr>
      <w:tr w:rsidR="00175EA6" w14:paraId="62F8E020" w14:textId="77777777" w:rsidTr="005024BA">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AB59679"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535A81F6"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5238AAAF"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64</w:t>
            </w:r>
          </w:p>
        </w:tc>
      </w:tr>
      <w:tr w:rsidR="00175EA6" w14:paraId="11708982" w14:textId="77777777" w:rsidTr="005024BA">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00BB22B1"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62E8578"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61C303AA"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0</w:t>
            </w:r>
          </w:p>
        </w:tc>
      </w:tr>
    </w:tbl>
    <w:p w14:paraId="2557FBDF" w14:textId="77777777" w:rsidR="00175EA6" w:rsidRDefault="00175EA6" w:rsidP="00175EA6">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6"/>
        <w:gridCol w:w="4329"/>
        <w:gridCol w:w="1027"/>
        <w:gridCol w:w="1027"/>
      </w:tblGrid>
      <w:tr w:rsidR="00175EA6" w14:paraId="6215DF48" w14:textId="77777777" w:rsidTr="005024BA">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3B6663F7" w14:textId="77777777" w:rsidR="00175EA6" w:rsidRDefault="00175EA6" w:rsidP="005024BA">
            <w:pPr>
              <w:rPr>
                <w:rFonts w:ascii="Arial" w:eastAsia="Times New Roman" w:hAnsi="Arial" w:cs="Arial"/>
                <w:b/>
                <w:bCs/>
                <w:color w:val="FFFFFF"/>
                <w:sz w:val="21"/>
                <w:szCs w:val="21"/>
              </w:rPr>
            </w:pPr>
            <w:r>
              <w:rPr>
                <w:rFonts w:ascii="Arial" w:eastAsia="Times New Roman" w:hAnsi="Arial" w:cs="Arial"/>
                <w:b/>
                <w:bCs/>
                <w:color w:val="FFFFFF"/>
                <w:sz w:val="21"/>
                <w:szCs w:val="21"/>
              </w:rPr>
              <w:lastRenderedPageBreak/>
              <w:t xml:space="preserve">3. Age Range </w:t>
            </w:r>
          </w:p>
        </w:tc>
      </w:tr>
      <w:tr w:rsidR="00175EA6" w14:paraId="3BC5E5AA" w14:textId="77777777" w:rsidTr="005024BA">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7C23C437" w14:textId="77777777" w:rsidR="00175EA6" w:rsidRDefault="00175EA6" w:rsidP="005024BA">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032B63E0"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32A33F73"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175EA6" w14:paraId="1389048A"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2086ECB"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88F38E4"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18-20</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78" w:type="pct"/>
              <w:tblCellMar>
                <w:left w:w="0" w:type="dxa"/>
                <w:right w:w="0" w:type="dxa"/>
              </w:tblCellMar>
              <w:tblLook w:val="04A0" w:firstRow="1" w:lastRow="0" w:firstColumn="1" w:lastColumn="0" w:noHBand="0" w:noVBand="1"/>
            </w:tblPr>
            <w:tblGrid>
              <w:gridCol w:w="66"/>
            </w:tblGrid>
            <w:tr w:rsidR="00175EA6" w14:paraId="2E4B2F96" w14:textId="77777777" w:rsidTr="005024BA">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9863FD1"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56D4E4F"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D61E4BF"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1.56%</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F914821"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w:t>
            </w:r>
          </w:p>
        </w:tc>
      </w:tr>
      <w:tr w:rsidR="00175EA6" w14:paraId="751FCA12"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0A7FE0DA"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6E1BFF1"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21-29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953" w:type="pct"/>
              <w:tblCellMar>
                <w:left w:w="0" w:type="dxa"/>
                <w:right w:w="0" w:type="dxa"/>
              </w:tblCellMar>
              <w:tblLook w:val="04A0" w:firstRow="1" w:lastRow="0" w:firstColumn="1" w:lastColumn="0" w:noHBand="0" w:noVBand="1"/>
            </w:tblPr>
            <w:tblGrid>
              <w:gridCol w:w="1632"/>
            </w:tblGrid>
            <w:tr w:rsidR="00175EA6" w14:paraId="37D94610" w14:textId="77777777" w:rsidTr="005024BA">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D8D7BF4"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561A88F"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E8C3A23"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39.06%</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49F0F6E"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25</w:t>
            </w:r>
          </w:p>
        </w:tc>
      </w:tr>
      <w:tr w:rsidR="00175EA6" w14:paraId="23FCE7F1"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F980FF2"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7A8970C"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30-39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719" w:type="pct"/>
              <w:tblCellMar>
                <w:left w:w="0" w:type="dxa"/>
                <w:right w:w="0" w:type="dxa"/>
              </w:tblCellMar>
              <w:tblLook w:val="04A0" w:firstRow="1" w:lastRow="0" w:firstColumn="1" w:lastColumn="0" w:noHBand="0" w:noVBand="1"/>
            </w:tblPr>
            <w:tblGrid>
              <w:gridCol w:w="1436"/>
            </w:tblGrid>
            <w:tr w:rsidR="00175EA6" w14:paraId="2026703A" w14:textId="77777777" w:rsidTr="005024BA">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9B782EC"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DAC2866"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096CE42"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34.38%</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473A7E5"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22</w:t>
            </w:r>
          </w:p>
        </w:tc>
      </w:tr>
      <w:tr w:rsidR="00175EA6" w14:paraId="7908934D"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85AC3AC"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D115D07"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40-49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937" w:type="pct"/>
              <w:tblCellMar>
                <w:left w:w="0" w:type="dxa"/>
                <w:right w:w="0" w:type="dxa"/>
              </w:tblCellMar>
              <w:tblLook w:val="04A0" w:firstRow="1" w:lastRow="0" w:firstColumn="1" w:lastColumn="0" w:noHBand="0" w:noVBand="1"/>
            </w:tblPr>
            <w:tblGrid>
              <w:gridCol w:w="783"/>
            </w:tblGrid>
            <w:tr w:rsidR="00175EA6" w14:paraId="7105546B" w14:textId="77777777" w:rsidTr="005024BA">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6E2A8A37"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4847132"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7F793C3"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18.75%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FEC586A"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12</w:t>
            </w:r>
          </w:p>
        </w:tc>
      </w:tr>
      <w:tr w:rsidR="00175EA6" w14:paraId="61AD2BB5"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907E509"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EEA720C"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50-59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312" w:type="pct"/>
              <w:tblCellMar>
                <w:left w:w="0" w:type="dxa"/>
                <w:right w:w="0" w:type="dxa"/>
              </w:tblCellMar>
              <w:tblLook w:val="04A0" w:firstRow="1" w:lastRow="0" w:firstColumn="1" w:lastColumn="0" w:noHBand="0" w:noVBand="1"/>
            </w:tblPr>
            <w:tblGrid>
              <w:gridCol w:w="261"/>
            </w:tblGrid>
            <w:tr w:rsidR="00175EA6" w14:paraId="03D2C287" w14:textId="77777777" w:rsidTr="005024BA">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2325FFCB"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77D55DD"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E53C831"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6.25%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F33CF86"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4</w:t>
            </w:r>
          </w:p>
        </w:tc>
      </w:tr>
      <w:tr w:rsidR="00175EA6" w14:paraId="2A167364"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B72AB66"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926506F"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60 or older</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1DE866C7"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7BB9976"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2FB3468"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0</w:t>
            </w:r>
          </w:p>
        </w:tc>
      </w:tr>
      <w:tr w:rsidR="00175EA6" w14:paraId="2144912B" w14:textId="77777777" w:rsidTr="005024BA">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A5595AD"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005BD93B"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5EA95591"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64</w:t>
            </w:r>
          </w:p>
        </w:tc>
      </w:tr>
      <w:tr w:rsidR="00175EA6" w14:paraId="2E12F18E" w14:textId="77777777" w:rsidTr="005024BA">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5E81D94A"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679CE57"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9EDAD01"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0</w:t>
            </w:r>
          </w:p>
        </w:tc>
      </w:tr>
    </w:tbl>
    <w:p w14:paraId="27C9A789" w14:textId="77777777" w:rsidR="00175EA6" w:rsidRDefault="00175EA6" w:rsidP="00175EA6">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6575"/>
        <w:gridCol w:w="1027"/>
        <w:gridCol w:w="1027"/>
      </w:tblGrid>
      <w:tr w:rsidR="00175EA6" w14:paraId="1BF9EB84" w14:textId="77777777" w:rsidTr="005024BA">
        <w:trPr>
          <w:trHeight w:val="600"/>
          <w:tblHeader/>
          <w:tblCellSpacing w:w="0" w:type="dxa"/>
          <w:jc w:val="center"/>
        </w:trPr>
        <w:tc>
          <w:tcPr>
            <w:tcW w:w="0" w:type="auto"/>
            <w:gridSpan w:val="4"/>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7E2CE92A" w14:textId="77777777" w:rsidR="00175EA6" w:rsidRDefault="00175EA6" w:rsidP="005024BA">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4. What is your nationality? </w:t>
            </w:r>
          </w:p>
        </w:tc>
      </w:tr>
      <w:tr w:rsidR="00175EA6" w14:paraId="2EB5E2E2" w14:textId="77777777" w:rsidTr="005024BA">
        <w:trPr>
          <w:trHeight w:val="360"/>
          <w:tblCellSpacing w:w="0" w:type="dxa"/>
          <w:jc w:val="center"/>
        </w:trPr>
        <w:tc>
          <w:tcPr>
            <w:tcW w:w="6885" w:type="dxa"/>
            <w:gridSpan w:val="2"/>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5DCCF926" w14:textId="77777777" w:rsidR="00175EA6" w:rsidRDefault="00175EA6" w:rsidP="005024BA">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1B7F0A9D"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73C6DA69"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175EA6" w14:paraId="18778B53"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12CDD1F2"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w:t>
            </w:r>
          </w:p>
        </w:tc>
        <w:tc>
          <w:tcPr>
            <w:tcW w:w="0" w:type="auto"/>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7CFBDC38"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Open-Ended Question</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53C5018"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100.00%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5D99D62"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61</w:t>
            </w:r>
          </w:p>
        </w:tc>
      </w:tr>
      <w:tr w:rsidR="00175EA6" w14:paraId="38695638" w14:textId="77777777" w:rsidTr="005024BA">
        <w:trPr>
          <w:tblCellSpacing w:w="0" w:type="dxa"/>
          <w:jc w:val="center"/>
        </w:trPr>
        <w:tc>
          <w:tcPr>
            <w:tcW w:w="0" w:type="auto"/>
            <w:gridSpan w:val="4"/>
            <w:tcBorders>
              <w:top w:val="single" w:sz="6" w:space="0" w:color="CCCCCC"/>
              <w:left w:val="nil"/>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Look w:val="04A0" w:firstRow="1" w:lastRow="0" w:firstColumn="1" w:lastColumn="0" w:noHBand="0" w:noVBand="1"/>
            </w:tblPr>
            <w:tblGrid>
              <w:gridCol w:w="340"/>
              <w:gridCol w:w="1266"/>
              <w:gridCol w:w="6887"/>
            </w:tblGrid>
            <w:tr w:rsidR="00175EA6" w14:paraId="5ECE67E5"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D28B702"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E01A8FB"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10:30 AM</w:t>
                  </w:r>
                  <w:r>
                    <w:rPr>
                      <w:rFonts w:ascii="Arial" w:eastAsia="Times New Roman" w:hAnsi="Arial" w:cs="Arial"/>
                      <w:sz w:val="17"/>
                      <w:szCs w:val="17"/>
                    </w:rPr>
                    <w:br/>
                    <w:t xml:space="preserve">ID: 229666603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0BC9C8C"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British</w:t>
                  </w:r>
                </w:p>
              </w:tc>
            </w:tr>
            <w:tr w:rsidR="00175EA6" w14:paraId="2AB237F8"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F74AF82"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A7DE213"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10:46 AM</w:t>
                  </w:r>
                  <w:r>
                    <w:rPr>
                      <w:rFonts w:ascii="Arial" w:eastAsia="Times New Roman" w:hAnsi="Arial" w:cs="Arial"/>
                      <w:sz w:val="17"/>
                      <w:szCs w:val="17"/>
                    </w:rPr>
                    <w:br/>
                    <w:t xml:space="preserve">ID: 229668246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A56B032"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Lebanese</w:t>
                  </w:r>
                </w:p>
              </w:tc>
            </w:tr>
            <w:tr w:rsidR="00175EA6" w14:paraId="4505758D"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219FBB7"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9DA4E10"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11:07 AM</w:t>
                  </w:r>
                  <w:r>
                    <w:rPr>
                      <w:rFonts w:ascii="Arial" w:eastAsia="Times New Roman" w:hAnsi="Arial" w:cs="Arial"/>
                      <w:sz w:val="17"/>
                      <w:szCs w:val="17"/>
                    </w:rPr>
                    <w:br/>
                    <w:t xml:space="preserve">ID: 229670346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6F1603B"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British</w:t>
                  </w:r>
                </w:p>
              </w:tc>
            </w:tr>
            <w:tr w:rsidR="00175EA6" w14:paraId="7E9EAC30"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D7B6BF3"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2E93F4B"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11:09 AM</w:t>
                  </w:r>
                  <w:r>
                    <w:rPr>
                      <w:rFonts w:ascii="Arial" w:eastAsia="Times New Roman" w:hAnsi="Arial" w:cs="Arial"/>
                      <w:sz w:val="17"/>
                      <w:szCs w:val="17"/>
                    </w:rPr>
                    <w:br/>
                    <w:t xml:space="preserve">ID: 229670521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92DD705"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British </w:t>
                  </w:r>
                </w:p>
              </w:tc>
            </w:tr>
            <w:tr w:rsidR="00175EA6" w14:paraId="0B1A8169"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840A852"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386276E"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11:10 AM</w:t>
                  </w:r>
                  <w:r>
                    <w:rPr>
                      <w:rFonts w:ascii="Arial" w:eastAsia="Times New Roman" w:hAnsi="Arial" w:cs="Arial"/>
                      <w:sz w:val="17"/>
                      <w:szCs w:val="17"/>
                    </w:rPr>
                    <w:br/>
                    <w:t xml:space="preserve">ID: 229670633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CA39867"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617B1251"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2E35265"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lastRenderedPageBreak/>
                    <w:t>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5DC977A"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11:12 AM</w:t>
                  </w:r>
                  <w:r>
                    <w:rPr>
                      <w:rFonts w:ascii="Arial" w:eastAsia="Times New Roman" w:hAnsi="Arial" w:cs="Arial"/>
                      <w:sz w:val="17"/>
                      <w:szCs w:val="17"/>
                    </w:rPr>
                    <w:br/>
                    <w:t xml:space="preserve">ID: 229670844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AABF24B"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65718AAD"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97A9CEB"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FE2C7FF"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11:19 AM</w:t>
                  </w:r>
                  <w:r>
                    <w:rPr>
                      <w:rFonts w:ascii="Arial" w:eastAsia="Times New Roman" w:hAnsi="Arial" w:cs="Arial"/>
                      <w:sz w:val="17"/>
                      <w:szCs w:val="17"/>
                    </w:rPr>
                    <w:br/>
                    <w:t xml:space="preserve">ID: 229671562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A1F7FAB" w14:textId="77777777" w:rsidR="00175EA6" w:rsidRDefault="00175EA6" w:rsidP="005024BA">
                  <w:pPr>
                    <w:rPr>
                      <w:rFonts w:ascii="Arial" w:eastAsia="Times New Roman" w:hAnsi="Arial" w:cs="Arial"/>
                      <w:sz w:val="17"/>
                      <w:szCs w:val="17"/>
                    </w:rPr>
                  </w:pPr>
                  <w:proofErr w:type="spellStart"/>
                  <w:r>
                    <w:rPr>
                      <w:rFonts w:ascii="Arial" w:eastAsia="Times New Roman" w:hAnsi="Arial" w:cs="Arial"/>
                      <w:sz w:val="17"/>
                      <w:szCs w:val="17"/>
                    </w:rPr>
                    <w:t>Brittish</w:t>
                  </w:r>
                  <w:proofErr w:type="spellEnd"/>
                  <w:r>
                    <w:rPr>
                      <w:rFonts w:ascii="Arial" w:eastAsia="Times New Roman" w:hAnsi="Arial" w:cs="Arial"/>
                      <w:sz w:val="17"/>
                      <w:szCs w:val="17"/>
                    </w:rPr>
                    <w:t xml:space="preserve"> </w:t>
                  </w:r>
                </w:p>
              </w:tc>
            </w:tr>
            <w:tr w:rsidR="00175EA6" w14:paraId="00AF2781"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FE1FA98"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B577AB4"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11:25 AM</w:t>
                  </w:r>
                  <w:r>
                    <w:rPr>
                      <w:rFonts w:ascii="Arial" w:eastAsia="Times New Roman" w:hAnsi="Arial" w:cs="Arial"/>
                      <w:sz w:val="17"/>
                      <w:szCs w:val="17"/>
                    </w:rPr>
                    <w:br/>
                    <w:t xml:space="preserve">ID: 229672192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60B0AEE"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British </w:t>
                  </w:r>
                </w:p>
              </w:tc>
            </w:tr>
            <w:tr w:rsidR="00175EA6" w14:paraId="3BA0D0AE"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A8B2793"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77A1696"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11:48 AM</w:t>
                  </w:r>
                  <w:r>
                    <w:rPr>
                      <w:rFonts w:ascii="Arial" w:eastAsia="Times New Roman" w:hAnsi="Arial" w:cs="Arial"/>
                      <w:sz w:val="17"/>
                      <w:szCs w:val="17"/>
                    </w:rPr>
                    <w:br/>
                    <w:t xml:space="preserve">ID: 229674506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1C131D1"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13342C61"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3726E11"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10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7F54742"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11:49 AM</w:t>
                  </w:r>
                  <w:r>
                    <w:rPr>
                      <w:rFonts w:ascii="Arial" w:eastAsia="Times New Roman" w:hAnsi="Arial" w:cs="Arial"/>
                      <w:sz w:val="17"/>
                      <w:szCs w:val="17"/>
                    </w:rPr>
                    <w:br/>
                    <w:t xml:space="preserve">ID: 229674602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7BB9AF3"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White British </w:t>
                  </w:r>
                </w:p>
              </w:tc>
            </w:tr>
            <w:tr w:rsidR="00175EA6" w14:paraId="14CD3160"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3973F62"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11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C676AA4"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11:50 AM</w:t>
                  </w:r>
                  <w:r>
                    <w:rPr>
                      <w:rFonts w:ascii="Arial" w:eastAsia="Times New Roman" w:hAnsi="Arial" w:cs="Arial"/>
                      <w:sz w:val="17"/>
                      <w:szCs w:val="17"/>
                    </w:rPr>
                    <w:br/>
                    <w:t xml:space="preserve">ID: 229674704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672FFD3"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British </w:t>
                  </w:r>
                </w:p>
              </w:tc>
            </w:tr>
            <w:tr w:rsidR="00175EA6" w14:paraId="300D1A50"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EEBDCAF"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12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97DF0E0"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11:50 AM</w:t>
                  </w:r>
                  <w:r>
                    <w:rPr>
                      <w:rFonts w:ascii="Arial" w:eastAsia="Times New Roman" w:hAnsi="Arial" w:cs="Arial"/>
                      <w:sz w:val="17"/>
                      <w:szCs w:val="17"/>
                    </w:rPr>
                    <w:br/>
                    <w:t xml:space="preserve">ID: 229674761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F8EB045"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2CFF92B6"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1B74157"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13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E5244A6"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11:50 AM</w:t>
                  </w:r>
                  <w:r>
                    <w:rPr>
                      <w:rFonts w:ascii="Arial" w:eastAsia="Times New Roman" w:hAnsi="Arial" w:cs="Arial"/>
                      <w:sz w:val="17"/>
                      <w:szCs w:val="17"/>
                    </w:rPr>
                    <w:br/>
                    <w:t xml:space="preserve">ID: 229674776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5208E4A"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5C4C55C5"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3AC242F"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14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DF517A2"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11:52 AM</w:t>
                  </w:r>
                  <w:r>
                    <w:rPr>
                      <w:rFonts w:ascii="Arial" w:eastAsia="Times New Roman" w:hAnsi="Arial" w:cs="Arial"/>
                      <w:sz w:val="17"/>
                      <w:szCs w:val="17"/>
                    </w:rPr>
                    <w:br/>
                    <w:t xml:space="preserve">ID: 229674907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E9885A9"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British </w:t>
                  </w:r>
                </w:p>
              </w:tc>
            </w:tr>
            <w:tr w:rsidR="00175EA6" w14:paraId="4BCE164B"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7835B4D"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15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5529907"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11:53 AM</w:t>
                  </w:r>
                  <w:r>
                    <w:rPr>
                      <w:rFonts w:ascii="Arial" w:eastAsia="Times New Roman" w:hAnsi="Arial" w:cs="Arial"/>
                      <w:sz w:val="17"/>
                      <w:szCs w:val="17"/>
                    </w:rPr>
                    <w:br/>
                    <w:t xml:space="preserve">ID: 229675057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CC5655A"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Welsh/British</w:t>
                  </w:r>
                </w:p>
              </w:tc>
            </w:tr>
            <w:tr w:rsidR="00175EA6" w14:paraId="0FF6503E"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C3A2AF7"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16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E8F18E7"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11:58 AM</w:t>
                  </w:r>
                  <w:r>
                    <w:rPr>
                      <w:rFonts w:ascii="Arial" w:eastAsia="Times New Roman" w:hAnsi="Arial" w:cs="Arial"/>
                      <w:sz w:val="17"/>
                      <w:szCs w:val="17"/>
                    </w:rPr>
                    <w:br/>
                    <w:t xml:space="preserve">ID: 229675496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2BB2138"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British </w:t>
                  </w:r>
                </w:p>
              </w:tc>
            </w:tr>
            <w:tr w:rsidR="00175EA6" w14:paraId="661CAF7F"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7710767"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17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635F30D"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12:00 PM</w:t>
                  </w:r>
                  <w:r>
                    <w:rPr>
                      <w:rFonts w:ascii="Arial" w:eastAsia="Times New Roman" w:hAnsi="Arial" w:cs="Arial"/>
                      <w:sz w:val="17"/>
                      <w:szCs w:val="17"/>
                    </w:rPr>
                    <w:br/>
                    <w:t xml:space="preserve">ID: 229675665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EBA24A6"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4CF167FC"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5858801"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18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EBF8BA5"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12:00 PM</w:t>
                  </w:r>
                  <w:r>
                    <w:rPr>
                      <w:rFonts w:ascii="Arial" w:eastAsia="Times New Roman" w:hAnsi="Arial" w:cs="Arial"/>
                      <w:sz w:val="17"/>
                      <w:szCs w:val="17"/>
                    </w:rPr>
                    <w:br/>
                    <w:t xml:space="preserve">ID: 229675667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55D0764"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2D897E75"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42F1486"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lastRenderedPageBreak/>
                    <w:t>19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D333AAF"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12:00 PM</w:t>
                  </w:r>
                  <w:r>
                    <w:rPr>
                      <w:rFonts w:ascii="Arial" w:eastAsia="Times New Roman" w:hAnsi="Arial" w:cs="Arial"/>
                      <w:sz w:val="17"/>
                      <w:szCs w:val="17"/>
                    </w:rPr>
                    <w:br/>
                    <w:t xml:space="preserve">ID: 229675721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15F3BE5"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286EAF71"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EC5262C"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C562D64"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12:00 PM</w:t>
                  </w:r>
                  <w:r>
                    <w:rPr>
                      <w:rFonts w:ascii="Arial" w:eastAsia="Times New Roman" w:hAnsi="Arial" w:cs="Arial"/>
                      <w:sz w:val="17"/>
                      <w:szCs w:val="17"/>
                    </w:rPr>
                    <w:br/>
                    <w:t xml:space="preserve">ID: 229675725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1183323"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2AC90DDB"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94D40D7"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3BD5A2F"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12:05 PM</w:t>
                  </w:r>
                  <w:r>
                    <w:rPr>
                      <w:rFonts w:ascii="Arial" w:eastAsia="Times New Roman" w:hAnsi="Arial" w:cs="Arial"/>
                      <w:sz w:val="17"/>
                      <w:szCs w:val="17"/>
                    </w:rPr>
                    <w:br/>
                    <w:t xml:space="preserve">ID: 229676243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239B45B"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0CDB49E4"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E255BB4"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A3BFDBA"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12:17 PM</w:t>
                  </w:r>
                  <w:r>
                    <w:rPr>
                      <w:rFonts w:ascii="Arial" w:eastAsia="Times New Roman" w:hAnsi="Arial" w:cs="Arial"/>
                      <w:sz w:val="17"/>
                      <w:szCs w:val="17"/>
                    </w:rPr>
                    <w:br/>
                    <w:t xml:space="preserve">ID: 229677331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A81B3CA"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Welsh </w:t>
                  </w:r>
                </w:p>
              </w:tc>
            </w:tr>
            <w:tr w:rsidR="00175EA6" w14:paraId="5A4FE5E0"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3AE6CD2"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5918895"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12:27 PM</w:t>
                  </w:r>
                  <w:r>
                    <w:rPr>
                      <w:rFonts w:ascii="Arial" w:eastAsia="Times New Roman" w:hAnsi="Arial" w:cs="Arial"/>
                      <w:sz w:val="17"/>
                      <w:szCs w:val="17"/>
                    </w:rPr>
                    <w:br/>
                    <w:t xml:space="preserve">ID: 229678494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B31A33C"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British</w:t>
                  </w:r>
                </w:p>
              </w:tc>
            </w:tr>
            <w:tr w:rsidR="00175EA6" w14:paraId="69AA2E09"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6329B3D"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E7A5D56"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12:37 PM</w:t>
                  </w:r>
                  <w:r>
                    <w:rPr>
                      <w:rFonts w:ascii="Arial" w:eastAsia="Times New Roman" w:hAnsi="Arial" w:cs="Arial"/>
                      <w:sz w:val="17"/>
                      <w:szCs w:val="17"/>
                    </w:rPr>
                    <w:br/>
                    <w:t xml:space="preserve">ID: 229679383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75B6E7A"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British </w:t>
                  </w:r>
                </w:p>
              </w:tc>
            </w:tr>
            <w:tr w:rsidR="00175EA6" w14:paraId="55002EEB"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0B508CE"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C1F9223"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12:42 PM</w:t>
                  </w:r>
                  <w:r>
                    <w:rPr>
                      <w:rFonts w:ascii="Arial" w:eastAsia="Times New Roman" w:hAnsi="Arial" w:cs="Arial"/>
                      <w:sz w:val="17"/>
                      <w:szCs w:val="17"/>
                    </w:rPr>
                    <w:br/>
                    <w:t xml:space="preserve">ID: 229679913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236379B"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0D9DC22F"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314BFA5"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E08E15A"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14:02 PM</w:t>
                  </w:r>
                  <w:r>
                    <w:rPr>
                      <w:rFonts w:ascii="Arial" w:eastAsia="Times New Roman" w:hAnsi="Arial" w:cs="Arial"/>
                      <w:sz w:val="17"/>
                      <w:szCs w:val="17"/>
                    </w:rPr>
                    <w:br/>
                    <w:t xml:space="preserve">ID: 229687847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5BA0D51"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1AD13BE3"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82F2BCF"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4B0A0E1"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14:56 PM</w:t>
                  </w:r>
                  <w:r>
                    <w:rPr>
                      <w:rFonts w:ascii="Arial" w:eastAsia="Times New Roman" w:hAnsi="Arial" w:cs="Arial"/>
                      <w:sz w:val="17"/>
                      <w:szCs w:val="17"/>
                    </w:rPr>
                    <w:br/>
                    <w:t xml:space="preserve">ID: 229694317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718BB2B"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Wales</w:t>
                  </w:r>
                </w:p>
              </w:tc>
            </w:tr>
            <w:tr w:rsidR="00175EA6" w14:paraId="4B5A7F1F"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7F33014"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7886D71"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15:48 PM</w:t>
                  </w:r>
                  <w:r>
                    <w:rPr>
                      <w:rFonts w:ascii="Arial" w:eastAsia="Times New Roman" w:hAnsi="Arial" w:cs="Arial"/>
                      <w:sz w:val="17"/>
                      <w:szCs w:val="17"/>
                    </w:rPr>
                    <w:br/>
                    <w:t xml:space="preserve">ID: 229700401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7DB83C2"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477FFE2A"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9CB9356"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1E04A98"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20:25 PM</w:t>
                  </w:r>
                  <w:r>
                    <w:rPr>
                      <w:rFonts w:ascii="Arial" w:eastAsia="Times New Roman" w:hAnsi="Arial" w:cs="Arial"/>
                      <w:sz w:val="17"/>
                      <w:szCs w:val="17"/>
                    </w:rPr>
                    <w:br/>
                    <w:t xml:space="preserve">ID: 229722393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49A88D4"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529A6DB0"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446603C"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30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AE6A281"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20:25 PM</w:t>
                  </w:r>
                  <w:r>
                    <w:rPr>
                      <w:rFonts w:ascii="Arial" w:eastAsia="Times New Roman" w:hAnsi="Arial" w:cs="Arial"/>
                      <w:sz w:val="17"/>
                      <w:szCs w:val="17"/>
                    </w:rPr>
                    <w:br/>
                    <w:t xml:space="preserve">ID: 229722410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CF51E5C"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4862BB9B"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96ED09B"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31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B4591B6"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20:26 PM</w:t>
                  </w:r>
                  <w:r>
                    <w:rPr>
                      <w:rFonts w:ascii="Arial" w:eastAsia="Times New Roman" w:hAnsi="Arial" w:cs="Arial"/>
                      <w:sz w:val="17"/>
                      <w:szCs w:val="17"/>
                    </w:rPr>
                    <w:br/>
                    <w:t xml:space="preserve">ID: 229722419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6F3F74B"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British </w:t>
                  </w:r>
                </w:p>
              </w:tc>
            </w:tr>
            <w:tr w:rsidR="00175EA6" w14:paraId="14CC49F7"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EC40E77"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lastRenderedPageBreak/>
                    <w:t>32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26BA6F4"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20:26 PM</w:t>
                  </w:r>
                  <w:r>
                    <w:rPr>
                      <w:rFonts w:ascii="Arial" w:eastAsia="Times New Roman" w:hAnsi="Arial" w:cs="Arial"/>
                      <w:sz w:val="17"/>
                      <w:szCs w:val="17"/>
                    </w:rPr>
                    <w:br/>
                    <w:t xml:space="preserve">ID: 229722453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6F08933"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Welsh </w:t>
                  </w:r>
                </w:p>
              </w:tc>
            </w:tr>
            <w:tr w:rsidR="00175EA6" w14:paraId="7C3F08DB"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C3E3370"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33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9483E0E"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20:27 PM</w:t>
                  </w:r>
                  <w:r>
                    <w:rPr>
                      <w:rFonts w:ascii="Arial" w:eastAsia="Times New Roman" w:hAnsi="Arial" w:cs="Arial"/>
                      <w:sz w:val="17"/>
                      <w:szCs w:val="17"/>
                    </w:rPr>
                    <w:br/>
                    <w:t xml:space="preserve">ID: 229722527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3818E5A"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British </w:t>
                  </w:r>
                </w:p>
              </w:tc>
            </w:tr>
            <w:tr w:rsidR="00175EA6" w14:paraId="57FC8B06"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943A48F"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34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30CC41C"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20:27 PM</w:t>
                  </w:r>
                  <w:r>
                    <w:rPr>
                      <w:rFonts w:ascii="Arial" w:eastAsia="Times New Roman" w:hAnsi="Arial" w:cs="Arial"/>
                      <w:sz w:val="17"/>
                      <w:szCs w:val="17"/>
                    </w:rPr>
                    <w:br/>
                    <w:t xml:space="preserve">ID: 229722534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BCC4EEC"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74FD6E29"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E6E567A"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35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9F82C03"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20:28 PM</w:t>
                  </w:r>
                  <w:r>
                    <w:rPr>
                      <w:rFonts w:ascii="Arial" w:eastAsia="Times New Roman" w:hAnsi="Arial" w:cs="Arial"/>
                      <w:sz w:val="17"/>
                      <w:szCs w:val="17"/>
                    </w:rPr>
                    <w:br/>
                    <w:t xml:space="preserve">ID: 229722540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0BD3095"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British </w:t>
                  </w:r>
                </w:p>
              </w:tc>
            </w:tr>
            <w:tr w:rsidR="00175EA6" w14:paraId="7A7403E8"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9781747"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36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F21D1E3"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20:28 PM</w:t>
                  </w:r>
                  <w:r>
                    <w:rPr>
                      <w:rFonts w:ascii="Arial" w:eastAsia="Times New Roman" w:hAnsi="Arial" w:cs="Arial"/>
                      <w:sz w:val="17"/>
                      <w:szCs w:val="17"/>
                    </w:rPr>
                    <w:br/>
                    <w:t xml:space="preserve">ID: 229722563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F7DDC29"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British </w:t>
                  </w:r>
                </w:p>
              </w:tc>
            </w:tr>
            <w:tr w:rsidR="00175EA6" w14:paraId="219015F3"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FC6D484"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37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9D3A1E6"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20:29 PM</w:t>
                  </w:r>
                  <w:r>
                    <w:rPr>
                      <w:rFonts w:ascii="Arial" w:eastAsia="Times New Roman" w:hAnsi="Arial" w:cs="Arial"/>
                      <w:sz w:val="17"/>
                      <w:szCs w:val="17"/>
                    </w:rPr>
                    <w:br/>
                    <w:t xml:space="preserve">ID: 229722619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6F6B524"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British </w:t>
                  </w:r>
                </w:p>
              </w:tc>
            </w:tr>
            <w:tr w:rsidR="00175EA6" w14:paraId="0E73210B"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FA6C606"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38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C07973E"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20:29 PM</w:t>
                  </w:r>
                  <w:r>
                    <w:rPr>
                      <w:rFonts w:ascii="Arial" w:eastAsia="Times New Roman" w:hAnsi="Arial" w:cs="Arial"/>
                      <w:sz w:val="17"/>
                      <w:szCs w:val="17"/>
                    </w:rPr>
                    <w:br/>
                    <w:t xml:space="preserve">ID: 229722639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A41EECE"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Welsh </w:t>
                  </w:r>
                </w:p>
              </w:tc>
            </w:tr>
            <w:tr w:rsidR="00175EA6" w14:paraId="71EEC7A6"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1C74C0E"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39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5BDA39C"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20:31 PM</w:t>
                  </w:r>
                  <w:r>
                    <w:rPr>
                      <w:rFonts w:ascii="Arial" w:eastAsia="Times New Roman" w:hAnsi="Arial" w:cs="Arial"/>
                      <w:sz w:val="17"/>
                      <w:szCs w:val="17"/>
                    </w:rPr>
                    <w:br/>
                    <w:t xml:space="preserve">ID: 229722715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73A4826"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Welsh </w:t>
                  </w:r>
                </w:p>
              </w:tc>
            </w:tr>
            <w:tr w:rsidR="00175EA6" w14:paraId="45A644B0"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06E1015"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40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96BDB4E"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20:31 PM</w:t>
                  </w:r>
                  <w:r>
                    <w:rPr>
                      <w:rFonts w:ascii="Arial" w:eastAsia="Times New Roman" w:hAnsi="Arial" w:cs="Arial"/>
                      <w:sz w:val="17"/>
                      <w:szCs w:val="17"/>
                    </w:rPr>
                    <w:br/>
                    <w:t xml:space="preserve">ID: 229722739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9C92BE8"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British</w:t>
                  </w:r>
                </w:p>
              </w:tc>
            </w:tr>
            <w:tr w:rsidR="00175EA6" w14:paraId="1878A65A"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6A5F2E0"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41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763342B"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20:36 PM</w:t>
                  </w:r>
                  <w:r>
                    <w:rPr>
                      <w:rFonts w:ascii="Arial" w:eastAsia="Times New Roman" w:hAnsi="Arial" w:cs="Arial"/>
                      <w:sz w:val="17"/>
                      <w:szCs w:val="17"/>
                    </w:rPr>
                    <w:br/>
                    <w:t xml:space="preserve">ID: 229723014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3D549B0"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2337DE06"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792941F"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42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D4969C3"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20:36 PM</w:t>
                  </w:r>
                  <w:r>
                    <w:rPr>
                      <w:rFonts w:ascii="Arial" w:eastAsia="Times New Roman" w:hAnsi="Arial" w:cs="Arial"/>
                      <w:sz w:val="17"/>
                      <w:szCs w:val="17"/>
                    </w:rPr>
                    <w:br/>
                    <w:t xml:space="preserve">ID: 229723033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46B4B64"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2616B439"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14D437A"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43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C227B1B"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20:38 PM</w:t>
                  </w:r>
                  <w:r>
                    <w:rPr>
                      <w:rFonts w:ascii="Arial" w:eastAsia="Times New Roman" w:hAnsi="Arial" w:cs="Arial"/>
                      <w:sz w:val="17"/>
                      <w:szCs w:val="17"/>
                    </w:rPr>
                    <w:br/>
                    <w:t xml:space="preserve">ID: 229723119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1D9A834"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British</w:t>
                  </w:r>
                </w:p>
              </w:tc>
            </w:tr>
            <w:tr w:rsidR="00175EA6" w14:paraId="6C0AB143"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00CC6AC"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44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52E97C4"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20:41 PM</w:t>
                  </w:r>
                  <w:r>
                    <w:rPr>
                      <w:rFonts w:ascii="Arial" w:eastAsia="Times New Roman" w:hAnsi="Arial" w:cs="Arial"/>
                      <w:sz w:val="17"/>
                      <w:szCs w:val="17"/>
                    </w:rPr>
                    <w:br/>
                    <w:t xml:space="preserve">ID: 229723289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7810788"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British</w:t>
                  </w:r>
                </w:p>
              </w:tc>
            </w:tr>
            <w:tr w:rsidR="00175EA6" w14:paraId="16E7A578"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13F54C4"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lastRenderedPageBreak/>
                    <w:t>45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5A3E61B"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20:43 PM</w:t>
                  </w:r>
                  <w:r>
                    <w:rPr>
                      <w:rFonts w:ascii="Arial" w:eastAsia="Times New Roman" w:hAnsi="Arial" w:cs="Arial"/>
                      <w:sz w:val="17"/>
                      <w:szCs w:val="17"/>
                    </w:rPr>
                    <w:br/>
                    <w:t xml:space="preserve">ID: 229723433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BBF59E0"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British </w:t>
                  </w:r>
                </w:p>
              </w:tc>
            </w:tr>
            <w:tr w:rsidR="00175EA6" w14:paraId="1DF205DF"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FC39DD2"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46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E8A6818"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20:44 PM</w:t>
                  </w:r>
                  <w:r>
                    <w:rPr>
                      <w:rFonts w:ascii="Arial" w:eastAsia="Times New Roman" w:hAnsi="Arial" w:cs="Arial"/>
                      <w:sz w:val="17"/>
                      <w:szCs w:val="17"/>
                    </w:rPr>
                    <w:br/>
                    <w:t xml:space="preserve">ID: 229723452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EC81C4A"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628B9930"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8D7FE52"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47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144867A"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20:47 PM</w:t>
                  </w:r>
                  <w:r>
                    <w:rPr>
                      <w:rFonts w:ascii="Arial" w:eastAsia="Times New Roman" w:hAnsi="Arial" w:cs="Arial"/>
                      <w:sz w:val="17"/>
                      <w:szCs w:val="17"/>
                    </w:rPr>
                    <w:br/>
                    <w:t xml:space="preserve">ID: 229723610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CE7C55E"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6EC6C4D6"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080B1F6"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48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437F6F3"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20:51 PM</w:t>
                  </w:r>
                  <w:r>
                    <w:rPr>
                      <w:rFonts w:ascii="Arial" w:eastAsia="Times New Roman" w:hAnsi="Arial" w:cs="Arial"/>
                      <w:sz w:val="17"/>
                      <w:szCs w:val="17"/>
                    </w:rPr>
                    <w:br/>
                    <w:t xml:space="preserve">ID: 229723858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2096DD0" w14:textId="77777777" w:rsidR="00175EA6" w:rsidRDefault="00175EA6" w:rsidP="005024BA">
                  <w:pPr>
                    <w:rPr>
                      <w:rFonts w:ascii="Arial" w:eastAsia="Times New Roman" w:hAnsi="Arial" w:cs="Arial"/>
                      <w:sz w:val="17"/>
                      <w:szCs w:val="17"/>
                    </w:rPr>
                  </w:pPr>
                  <w:proofErr w:type="spellStart"/>
                  <w:r>
                    <w:rPr>
                      <w:rFonts w:ascii="Arial" w:eastAsia="Times New Roman" w:hAnsi="Arial" w:cs="Arial"/>
                      <w:sz w:val="17"/>
                      <w:szCs w:val="17"/>
                    </w:rPr>
                    <w:t>Welshy</w:t>
                  </w:r>
                  <w:proofErr w:type="spellEnd"/>
                </w:p>
              </w:tc>
            </w:tr>
            <w:tr w:rsidR="00175EA6" w14:paraId="592D0FF9"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A7A44BF"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49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FAC28BB"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21:17 PM</w:t>
                  </w:r>
                  <w:r>
                    <w:rPr>
                      <w:rFonts w:ascii="Arial" w:eastAsia="Times New Roman" w:hAnsi="Arial" w:cs="Arial"/>
                      <w:sz w:val="17"/>
                      <w:szCs w:val="17"/>
                    </w:rPr>
                    <w:br/>
                    <w:t xml:space="preserve">ID: 229725240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AA36381"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British </w:t>
                  </w:r>
                </w:p>
              </w:tc>
            </w:tr>
            <w:tr w:rsidR="00175EA6" w14:paraId="06A789A5"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0CAA191"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50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8A516E8"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21:20 PM</w:t>
                  </w:r>
                  <w:r>
                    <w:rPr>
                      <w:rFonts w:ascii="Arial" w:eastAsia="Times New Roman" w:hAnsi="Arial" w:cs="Arial"/>
                      <w:sz w:val="17"/>
                      <w:szCs w:val="17"/>
                    </w:rPr>
                    <w:br/>
                    <w:t xml:space="preserve">ID: 229725459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06CBD51"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English</w:t>
                  </w:r>
                </w:p>
              </w:tc>
            </w:tr>
            <w:tr w:rsidR="00175EA6" w14:paraId="69970941"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45841C7"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51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8E04A08"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21:51 PM</w:t>
                  </w:r>
                  <w:r>
                    <w:rPr>
                      <w:rFonts w:ascii="Arial" w:eastAsia="Times New Roman" w:hAnsi="Arial" w:cs="Arial"/>
                      <w:sz w:val="17"/>
                      <w:szCs w:val="17"/>
                    </w:rPr>
                    <w:br/>
                    <w:t xml:space="preserve">ID: 229727014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F84ED79"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40C8CE92"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24AFBB2"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52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1A6C9E2"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21:51 PM</w:t>
                  </w:r>
                  <w:r>
                    <w:rPr>
                      <w:rFonts w:ascii="Arial" w:eastAsia="Times New Roman" w:hAnsi="Arial" w:cs="Arial"/>
                      <w:sz w:val="17"/>
                      <w:szCs w:val="17"/>
                    </w:rPr>
                    <w:br/>
                    <w:t xml:space="preserve">ID: 229727027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69BC45C"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W1</w:t>
                  </w:r>
                </w:p>
              </w:tc>
            </w:tr>
            <w:tr w:rsidR="00175EA6" w14:paraId="23E94A8B"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2A98603"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53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C870C29"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21:53 PM</w:t>
                  </w:r>
                  <w:r>
                    <w:rPr>
                      <w:rFonts w:ascii="Arial" w:eastAsia="Times New Roman" w:hAnsi="Arial" w:cs="Arial"/>
                      <w:sz w:val="17"/>
                      <w:szCs w:val="17"/>
                    </w:rPr>
                    <w:br/>
                    <w:t xml:space="preserve">ID: 229727106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3EA7077"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5A34A749"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7DD6AA5"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54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45125F8"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21:54 PM</w:t>
                  </w:r>
                  <w:r>
                    <w:rPr>
                      <w:rFonts w:ascii="Arial" w:eastAsia="Times New Roman" w:hAnsi="Arial" w:cs="Arial"/>
                      <w:sz w:val="17"/>
                      <w:szCs w:val="17"/>
                    </w:rPr>
                    <w:br/>
                    <w:t xml:space="preserve">ID: 229727170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82A4F66"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Welsh </w:t>
                  </w:r>
                </w:p>
              </w:tc>
            </w:tr>
            <w:tr w:rsidR="00175EA6" w14:paraId="13DACA24"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102944E"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55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B0046AF"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22:06 PM</w:t>
                  </w:r>
                  <w:r>
                    <w:rPr>
                      <w:rFonts w:ascii="Arial" w:eastAsia="Times New Roman" w:hAnsi="Arial" w:cs="Arial"/>
                      <w:sz w:val="17"/>
                      <w:szCs w:val="17"/>
                    </w:rPr>
                    <w:br/>
                    <w:t xml:space="preserve">ID: 229727709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4A472F3"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British </w:t>
                  </w:r>
                </w:p>
              </w:tc>
            </w:tr>
            <w:tr w:rsidR="00175EA6" w14:paraId="23A52B59"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B899634"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56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8541B89"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22:10 PM</w:t>
                  </w:r>
                  <w:r>
                    <w:rPr>
                      <w:rFonts w:ascii="Arial" w:eastAsia="Times New Roman" w:hAnsi="Arial" w:cs="Arial"/>
                      <w:sz w:val="17"/>
                      <w:szCs w:val="17"/>
                    </w:rPr>
                    <w:br/>
                    <w:t xml:space="preserve">ID: 229727886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DB13E05"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Welsh</w:t>
                  </w:r>
                </w:p>
              </w:tc>
            </w:tr>
            <w:tr w:rsidR="00175EA6" w14:paraId="3CE2FC6B"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27CAD88"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57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419F6B9"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22:17 PM</w:t>
                  </w:r>
                  <w:r>
                    <w:rPr>
                      <w:rFonts w:ascii="Arial" w:eastAsia="Times New Roman" w:hAnsi="Arial" w:cs="Arial"/>
                      <w:sz w:val="17"/>
                      <w:szCs w:val="17"/>
                    </w:rPr>
                    <w:br/>
                    <w:t xml:space="preserve">ID: 229728184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31AF984"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Welsh </w:t>
                  </w:r>
                </w:p>
              </w:tc>
            </w:tr>
            <w:tr w:rsidR="00175EA6" w14:paraId="1C0E71FA"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AFA68F1"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lastRenderedPageBreak/>
                    <w:t>58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398CEC1"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23/10/2023 22:43 PM</w:t>
                  </w:r>
                  <w:r>
                    <w:rPr>
                      <w:rFonts w:ascii="Arial" w:eastAsia="Times New Roman" w:hAnsi="Arial" w:cs="Arial"/>
                      <w:sz w:val="17"/>
                      <w:szCs w:val="17"/>
                    </w:rPr>
                    <w:br/>
                    <w:t xml:space="preserve">ID: 229729201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840767D"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 xml:space="preserve">Welsh </w:t>
                  </w:r>
                </w:p>
              </w:tc>
            </w:tr>
            <w:tr w:rsidR="00175EA6" w14:paraId="6FD0D8BF"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137521E"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59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25641FB"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24/10/2023 07:58 AM</w:t>
                  </w:r>
                  <w:r>
                    <w:rPr>
                      <w:rFonts w:ascii="Arial" w:eastAsia="Times New Roman" w:hAnsi="Arial" w:cs="Arial"/>
                      <w:sz w:val="17"/>
                      <w:szCs w:val="17"/>
                    </w:rPr>
                    <w:br/>
                    <w:t xml:space="preserve">ID: 229736806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22E2866"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British</w:t>
                  </w:r>
                </w:p>
              </w:tc>
            </w:tr>
            <w:tr w:rsidR="00175EA6" w14:paraId="6FA78E92"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A1815CB"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60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908D0B5"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24/10/2023 07:58 AM</w:t>
                  </w:r>
                  <w:r>
                    <w:rPr>
                      <w:rFonts w:ascii="Arial" w:eastAsia="Times New Roman" w:hAnsi="Arial" w:cs="Arial"/>
                      <w:sz w:val="17"/>
                      <w:szCs w:val="17"/>
                    </w:rPr>
                    <w:br/>
                    <w:t xml:space="preserve">ID: 229736814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23B7FED"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British</w:t>
                  </w:r>
                </w:p>
              </w:tc>
            </w:tr>
            <w:tr w:rsidR="00175EA6" w14:paraId="6AE0F9E2" w14:textId="77777777" w:rsidTr="005024B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A157167"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61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3AC215B" w14:textId="77777777" w:rsidR="00175EA6" w:rsidRDefault="00175EA6" w:rsidP="005024BA">
                  <w:pPr>
                    <w:jc w:val="center"/>
                    <w:rPr>
                      <w:rFonts w:ascii="Arial" w:eastAsia="Times New Roman" w:hAnsi="Arial" w:cs="Arial"/>
                      <w:sz w:val="17"/>
                      <w:szCs w:val="17"/>
                    </w:rPr>
                  </w:pPr>
                  <w:r>
                    <w:rPr>
                      <w:rFonts w:ascii="Arial" w:eastAsia="Times New Roman" w:hAnsi="Arial" w:cs="Arial"/>
                      <w:sz w:val="17"/>
                      <w:szCs w:val="17"/>
                    </w:rPr>
                    <w:t>24/10/2023 12:09 PM</w:t>
                  </w:r>
                  <w:r>
                    <w:rPr>
                      <w:rFonts w:ascii="Arial" w:eastAsia="Times New Roman" w:hAnsi="Arial" w:cs="Arial"/>
                      <w:sz w:val="17"/>
                      <w:szCs w:val="17"/>
                    </w:rPr>
                    <w:br/>
                    <w:t xml:space="preserve">ID: 229761567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D888EF4" w14:textId="77777777" w:rsidR="00175EA6" w:rsidRDefault="00175EA6" w:rsidP="005024BA">
                  <w:pPr>
                    <w:rPr>
                      <w:rFonts w:ascii="Arial" w:eastAsia="Times New Roman" w:hAnsi="Arial" w:cs="Arial"/>
                      <w:sz w:val="17"/>
                      <w:szCs w:val="17"/>
                    </w:rPr>
                  </w:pPr>
                  <w:r>
                    <w:rPr>
                      <w:rFonts w:ascii="Arial" w:eastAsia="Times New Roman" w:hAnsi="Arial" w:cs="Arial"/>
                      <w:sz w:val="17"/>
                      <w:szCs w:val="17"/>
                    </w:rPr>
                    <w:t>British</w:t>
                  </w:r>
                </w:p>
              </w:tc>
            </w:tr>
          </w:tbl>
          <w:p w14:paraId="53DF4BBC" w14:textId="77777777" w:rsidR="00175EA6" w:rsidRDefault="00175EA6" w:rsidP="005024BA">
            <w:pPr>
              <w:rPr>
                <w:rFonts w:eastAsia="Times New Roman"/>
                <w:sz w:val="20"/>
                <w:szCs w:val="20"/>
              </w:rPr>
            </w:pPr>
          </w:p>
        </w:tc>
      </w:tr>
      <w:tr w:rsidR="00175EA6" w14:paraId="6E36A567" w14:textId="77777777" w:rsidTr="005024BA">
        <w:trPr>
          <w:tblCellSpacing w:w="0" w:type="dxa"/>
          <w:jc w:val="center"/>
        </w:trPr>
        <w:tc>
          <w:tcPr>
            <w:tcW w:w="0" w:type="auto"/>
            <w:gridSpan w:val="2"/>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C1D83E7"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5359FB6D"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E0F5B84"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61</w:t>
            </w:r>
          </w:p>
        </w:tc>
      </w:tr>
      <w:tr w:rsidR="00175EA6" w14:paraId="10094520" w14:textId="77777777" w:rsidTr="005024BA">
        <w:trPr>
          <w:tblCellSpacing w:w="0" w:type="dxa"/>
          <w:jc w:val="center"/>
        </w:trPr>
        <w:tc>
          <w:tcPr>
            <w:tcW w:w="0" w:type="auto"/>
            <w:gridSpan w:val="2"/>
            <w:vMerge/>
            <w:tcBorders>
              <w:top w:val="single" w:sz="6" w:space="0" w:color="CCCCCC"/>
              <w:left w:val="nil"/>
              <w:bottom w:val="nil"/>
              <w:right w:val="single" w:sz="6" w:space="0" w:color="CCCCCC"/>
            </w:tcBorders>
            <w:vAlign w:val="center"/>
            <w:hideMark/>
          </w:tcPr>
          <w:p w14:paraId="41744113"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3F15C08"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D64687B"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w:t>
            </w:r>
          </w:p>
        </w:tc>
      </w:tr>
    </w:tbl>
    <w:p w14:paraId="4EAD9BA4" w14:textId="77777777" w:rsidR="00175EA6" w:rsidRDefault="00175EA6" w:rsidP="00175EA6">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175EA6" w14:paraId="1B3F9674" w14:textId="77777777" w:rsidTr="005024BA">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7538B333" w14:textId="77777777" w:rsidR="00175EA6" w:rsidRDefault="00175EA6" w:rsidP="005024BA">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5. How much experience do you have in missing person cases? </w:t>
            </w:r>
          </w:p>
        </w:tc>
      </w:tr>
      <w:tr w:rsidR="00175EA6" w14:paraId="032AE285" w14:textId="77777777" w:rsidTr="005024BA">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717B9B68" w14:textId="77777777" w:rsidR="00175EA6" w:rsidRDefault="00175EA6" w:rsidP="005024BA">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2E05D89F"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31541EB5"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175EA6" w14:paraId="454AE169"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1F40B6D9"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0B374F6"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None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6" w:type="pct"/>
              <w:tblCellMar>
                <w:left w:w="0" w:type="dxa"/>
                <w:right w:w="0" w:type="dxa"/>
              </w:tblCellMar>
              <w:tblLook w:val="04A0" w:firstRow="1" w:lastRow="0" w:firstColumn="1" w:lastColumn="0" w:noHBand="0" w:noVBand="1"/>
            </w:tblPr>
            <w:tblGrid>
              <w:gridCol w:w="130"/>
            </w:tblGrid>
            <w:tr w:rsidR="00175EA6" w14:paraId="7B3E497A" w14:textId="77777777" w:rsidTr="005024BA">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F9AA87B"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F95C283"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F53D25D"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3.13%</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DBA0B28"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w:t>
            </w:r>
          </w:p>
        </w:tc>
      </w:tr>
      <w:tr w:rsidR="00175EA6" w14:paraId="497BA814"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4B657DA"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425536D0"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Small amount</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172" w:type="pct"/>
              <w:tblCellMar>
                <w:left w:w="0" w:type="dxa"/>
                <w:right w:w="0" w:type="dxa"/>
              </w:tblCellMar>
              <w:tblLook w:val="04A0" w:firstRow="1" w:lastRow="0" w:firstColumn="1" w:lastColumn="0" w:noHBand="0" w:noVBand="1"/>
            </w:tblPr>
            <w:tblGrid>
              <w:gridCol w:w="979"/>
            </w:tblGrid>
            <w:tr w:rsidR="00175EA6" w14:paraId="4AA617B4" w14:textId="77777777" w:rsidTr="005024BA">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A24A3A0"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0E8216A"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456D538"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23.44%</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23EACE5"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15</w:t>
            </w:r>
          </w:p>
        </w:tc>
      </w:tr>
      <w:tr w:rsidR="00175EA6" w14:paraId="589A21A0"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7EBEDC5"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10D64A0"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Fair amount</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797" w:type="pct"/>
              <w:tblCellMar>
                <w:left w:w="0" w:type="dxa"/>
                <w:right w:w="0" w:type="dxa"/>
              </w:tblCellMar>
              <w:tblLook w:val="04A0" w:firstRow="1" w:lastRow="0" w:firstColumn="1" w:lastColumn="0" w:noHBand="0" w:noVBand="1"/>
            </w:tblPr>
            <w:tblGrid>
              <w:gridCol w:w="1501"/>
            </w:tblGrid>
            <w:tr w:rsidR="00175EA6" w14:paraId="6047AB65" w14:textId="77777777" w:rsidTr="005024BA">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19DA2199"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887201A"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2E75A31"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35.94%</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07BCDFC"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23</w:t>
            </w:r>
          </w:p>
        </w:tc>
      </w:tr>
      <w:tr w:rsidR="00175EA6" w14:paraId="00BFB35D"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C08D250"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9792312"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A lot</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875" w:type="pct"/>
              <w:tblCellMar>
                <w:left w:w="0" w:type="dxa"/>
                <w:right w:w="0" w:type="dxa"/>
              </w:tblCellMar>
              <w:tblLook w:val="04A0" w:firstRow="1" w:lastRow="0" w:firstColumn="1" w:lastColumn="0" w:noHBand="0" w:noVBand="1"/>
            </w:tblPr>
            <w:tblGrid>
              <w:gridCol w:w="1566"/>
            </w:tblGrid>
            <w:tr w:rsidR="00175EA6" w14:paraId="208CEC14" w14:textId="77777777" w:rsidTr="005024BA">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67436BD6"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9496DFE"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10D81FC"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37.50%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E40A326"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24</w:t>
            </w:r>
          </w:p>
        </w:tc>
      </w:tr>
      <w:tr w:rsidR="00175EA6" w14:paraId="3CDEC758" w14:textId="77777777" w:rsidTr="005024BA">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55509FFF"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116CFBC"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32C12EC"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64</w:t>
            </w:r>
          </w:p>
        </w:tc>
      </w:tr>
      <w:tr w:rsidR="00175EA6" w14:paraId="34534420" w14:textId="77777777" w:rsidTr="005024BA">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9924C1E"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0C7EE9E0"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BDEFB15"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0</w:t>
            </w:r>
          </w:p>
        </w:tc>
      </w:tr>
    </w:tbl>
    <w:p w14:paraId="79693DE3" w14:textId="77777777" w:rsidR="00175EA6" w:rsidRDefault="00175EA6" w:rsidP="00175EA6">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175EA6" w14:paraId="7E296EB1" w14:textId="77777777" w:rsidTr="005024BA">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55782B7E" w14:textId="77777777" w:rsidR="00175EA6" w:rsidRDefault="00175EA6" w:rsidP="005024BA">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6. Do you believe that missing person posts should be posted </w:t>
            </w:r>
            <w:proofErr w:type="gramStart"/>
            <w:r>
              <w:rPr>
                <w:rFonts w:ascii="Arial" w:eastAsia="Times New Roman" w:hAnsi="Arial" w:cs="Arial"/>
                <w:b/>
                <w:bCs/>
                <w:color w:val="FFFFFF"/>
                <w:sz w:val="21"/>
                <w:szCs w:val="21"/>
              </w:rPr>
              <w:t>on :</w:t>
            </w:r>
            <w:proofErr w:type="gramEnd"/>
            <w:r>
              <w:rPr>
                <w:rFonts w:ascii="Arial" w:eastAsia="Times New Roman" w:hAnsi="Arial" w:cs="Arial"/>
                <w:b/>
                <w:bCs/>
                <w:color w:val="FFFFFF"/>
                <w:sz w:val="21"/>
                <w:szCs w:val="21"/>
              </w:rPr>
              <w:t xml:space="preserve"> </w:t>
            </w:r>
          </w:p>
        </w:tc>
      </w:tr>
      <w:tr w:rsidR="00175EA6" w14:paraId="6A9ABE8B" w14:textId="77777777" w:rsidTr="005024BA">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1688680D" w14:textId="77777777" w:rsidR="00175EA6" w:rsidRDefault="00175EA6" w:rsidP="005024BA">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0A0C75FF"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1B175EC0"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175EA6" w14:paraId="187B0F65"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D8CCFAF"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E0849B6"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 xml:space="preserve">Police </w:t>
            </w:r>
            <w:proofErr w:type="gramStart"/>
            <w:r>
              <w:rPr>
                <w:rFonts w:ascii="Arial" w:eastAsia="Times New Roman" w:hAnsi="Arial" w:cs="Arial"/>
                <w:sz w:val="18"/>
                <w:szCs w:val="18"/>
              </w:rPr>
              <w:t>Social media</w:t>
            </w:r>
            <w:proofErr w:type="gramEnd"/>
            <w:r>
              <w:rPr>
                <w:rFonts w:ascii="Arial" w:eastAsia="Times New Roman" w:hAnsi="Arial" w:cs="Arial"/>
                <w:sz w:val="18"/>
                <w:szCs w:val="18"/>
              </w:rPr>
              <w:t xml:space="preserve"> only</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390" w:type="pct"/>
              <w:tblCellMar>
                <w:left w:w="0" w:type="dxa"/>
                <w:right w:w="0" w:type="dxa"/>
              </w:tblCellMar>
              <w:tblLook w:val="04A0" w:firstRow="1" w:lastRow="0" w:firstColumn="1" w:lastColumn="0" w:noHBand="0" w:noVBand="1"/>
            </w:tblPr>
            <w:tblGrid>
              <w:gridCol w:w="326"/>
            </w:tblGrid>
            <w:tr w:rsidR="00175EA6" w14:paraId="25804B4B" w14:textId="77777777" w:rsidTr="005024BA">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0F009C7E"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5D53498"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F4F757A"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7.81%</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65A7D05"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5</w:t>
            </w:r>
          </w:p>
        </w:tc>
      </w:tr>
      <w:tr w:rsidR="00175EA6" w14:paraId="0FBDC9DD"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40A62B8"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lastRenderedPageBreak/>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5D79FC31"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Public social media pages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6" w:type="pct"/>
              <w:tblCellMar>
                <w:left w:w="0" w:type="dxa"/>
                <w:right w:w="0" w:type="dxa"/>
              </w:tblCellMar>
              <w:tblLook w:val="04A0" w:firstRow="1" w:lastRow="0" w:firstColumn="1" w:lastColumn="0" w:noHBand="0" w:noVBand="1"/>
            </w:tblPr>
            <w:tblGrid>
              <w:gridCol w:w="130"/>
            </w:tblGrid>
            <w:tr w:rsidR="00175EA6" w14:paraId="6AA21695" w14:textId="77777777" w:rsidTr="005024BA">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2BCCCB5A"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74938A1"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F0E64E8"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3.13%</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642121D"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w:t>
            </w:r>
          </w:p>
        </w:tc>
      </w:tr>
      <w:tr w:rsidR="00175EA6" w14:paraId="72671350"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EF5E944"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B02C892"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Both</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453" w:type="pct"/>
              <w:tblCellMar>
                <w:left w:w="0" w:type="dxa"/>
                <w:right w:w="0" w:type="dxa"/>
              </w:tblCellMar>
              <w:tblLook w:val="04A0" w:firstRow="1" w:lastRow="0" w:firstColumn="1" w:lastColumn="0" w:noHBand="0" w:noVBand="1"/>
            </w:tblPr>
            <w:tblGrid>
              <w:gridCol w:w="3720"/>
            </w:tblGrid>
            <w:tr w:rsidR="00175EA6" w14:paraId="3620075D" w14:textId="77777777" w:rsidTr="005024BA">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74D54E0C"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5C74EEF"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A2BD9A0"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89.06%</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F48AED0"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57</w:t>
            </w:r>
          </w:p>
        </w:tc>
      </w:tr>
      <w:tr w:rsidR="00175EA6" w14:paraId="6C097222" w14:textId="77777777" w:rsidTr="005024BA">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75CD547"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F6EF051"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E062014"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64</w:t>
            </w:r>
          </w:p>
        </w:tc>
      </w:tr>
      <w:tr w:rsidR="00175EA6" w14:paraId="62823750" w14:textId="77777777" w:rsidTr="005024BA">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16C7E82"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A3E1A50"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B846E24"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0</w:t>
            </w:r>
          </w:p>
        </w:tc>
      </w:tr>
    </w:tbl>
    <w:p w14:paraId="3890E8E8" w14:textId="77777777" w:rsidR="00175EA6" w:rsidRDefault="00175EA6" w:rsidP="00175EA6">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175EA6" w14:paraId="074AE2AF" w14:textId="77777777" w:rsidTr="005024BA">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2A43D4E3" w14:textId="77777777" w:rsidR="00175EA6" w:rsidRDefault="00175EA6" w:rsidP="005024BA">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7. Should the police use civilians in searches for missing persons? </w:t>
            </w:r>
          </w:p>
        </w:tc>
      </w:tr>
      <w:tr w:rsidR="00175EA6" w14:paraId="1768A73A" w14:textId="77777777" w:rsidTr="005024BA">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5EE6FB5C" w14:textId="77777777" w:rsidR="00175EA6" w:rsidRDefault="00175EA6" w:rsidP="005024BA">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5E45E391"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3A382823"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175EA6" w14:paraId="69F971BC"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4E40DC0"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5BF042A2"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250" w:type="pct"/>
              <w:tblCellMar>
                <w:left w:w="0" w:type="dxa"/>
                <w:right w:w="0" w:type="dxa"/>
              </w:tblCellMar>
              <w:tblLook w:val="04A0" w:firstRow="1" w:lastRow="0" w:firstColumn="1" w:lastColumn="0" w:noHBand="0" w:noVBand="1"/>
            </w:tblPr>
            <w:tblGrid>
              <w:gridCol w:w="1044"/>
            </w:tblGrid>
            <w:tr w:rsidR="00175EA6" w14:paraId="4C036478" w14:textId="77777777" w:rsidTr="005024BA">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B39306C"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9322324"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37AE3DC"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25.00%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C844936"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16</w:t>
            </w:r>
          </w:p>
        </w:tc>
      </w:tr>
      <w:tr w:rsidR="00175EA6" w14:paraId="6AB16EBE"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18D2053"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E1DE0A0"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390" w:type="pct"/>
              <w:tblCellMar>
                <w:left w:w="0" w:type="dxa"/>
                <w:right w:w="0" w:type="dxa"/>
              </w:tblCellMar>
              <w:tblLook w:val="04A0" w:firstRow="1" w:lastRow="0" w:firstColumn="1" w:lastColumn="0" w:noHBand="0" w:noVBand="1"/>
            </w:tblPr>
            <w:tblGrid>
              <w:gridCol w:w="326"/>
            </w:tblGrid>
            <w:tr w:rsidR="00175EA6" w14:paraId="633216F8" w14:textId="77777777" w:rsidTr="005024BA">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B3F371D"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3A81438"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21C5FF1"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7.81%</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59971DA"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5</w:t>
            </w:r>
          </w:p>
        </w:tc>
      </w:tr>
      <w:tr w:rsidR="00175EA6" w14:paraId="6AC640AD"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3F251DB"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723B086F"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Only in certain circumstances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3359" w:type="pct"/>
              <w:tblCellMar>
                <w:left w:w="0" w:type="dxa"/>
                <w:right w:w="0" w:type="dxa"/>
              </w:tblCellMar>
              <w:tblLook w:val="04A0" w:firstRow="1" w:lastRow="0" w:firstColumn="1" w:lastColumn="0" w:noHBand="0" w:noVBand="1"/>
            </w:tblPr>
            <w:tblGrid>
              <w:gridCol w:w="2806"/>
            </w:tblGrid>
            <w:tr w:rsidR="00175EA6" w14:paraId="18C1E853" w14:textId="77777777" w:rsidTr="005024BA">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5DBF8E45"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1FA8A46"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3977C44"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67.19%</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5871891"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43</w:t>
            </w:r>
          </w:p>
        </w:tc>
      </w:tr>
      <w:tr w:rsidR="00175EA6" w14:paraId="303CF62A" w14:textId="77777777" w:rsidTr="005024BA">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52AC0A0F"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D0AB9CB"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0F865A25"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64</w:t>
            </w:r>
          </w:p>
        </w:tc>
      </w:tr>
      <w:tr w:rsidR="00175EA6" w14:paraId="71DE6F61" w14:textId="77777777" w:rsidTr="005024BA">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2DBC6FFE"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12128BC"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60247662"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0</w:t>
            </w:r>
          </w:p>
        </w:tc>
      </w:tr>
    </w:tbl>
    <w:p w14:paraId="7D63DE03" w14:textId="77777777" w:rsidR="00175EA6" w:rsidRDefault="00175EA6" w:rsidP="00175EA6">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175EA6" w14:paraId="3C11BE60" w14:textId="77777777" w:rsidTr="005024BA">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7B490A01" w14:textId="77777777" w:rsidR="00175EA6" w:rsidRDefault="00175EA6" w:rsidP="005024BA">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8. Should parents be held accountable for children that regularly go </w:t>
            </w:r>
            <w:proofErr w:type="gramStart"/>
            <w:r>
              <w:rPr>
                <w:rFonts w:ascii="Arial" w:eastAsia="Times New Roman" w:hAnsi="Arial" w:cs="Arial"/>
                <w:b/>
                <w:bCs/>
                <w:color w:val="FFFFFF"/>
                <w:sz w:val="21"/>
                <w:szCs w:val="21"/>
              </w:rPr>
              <w:t>missing ?</w:t>
            </w:r>
            <w:proofErr w:type="gramEnd"/>
            <w:r>
              <w:rPr>
                <w:rFonts w:ascii="Arial" w:eastAsia="Times New Roman" w:hAnsi="Arial" w:cs="Arial"/>
                <w:b/>
                <w:bCs/>
                <w:color w:val="FFFFFF"/>
                <w:sz w:val="21"/>
                <w:szCs w:val="21"/>
              </w:rPr>
              <w:t xml:space="preserve"> </w:t>
            </w:r>
          </w:p>
        </w:tc>
      </w:tr>
      <w:tr w:rsidR="00175EA6" w14:paraId="43054A19" w14:textId="77777777" w:rsidTr="005024BA">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0FC14604" w14:textId="77777777" w:rsidR="00175EA6" w:rsidRDefault="00175EA6" w:rsidP="005024BA">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04A7B277"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30763CBF"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175EA6" w14:paraId="4D8A5693"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CF86B56"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13A9C4F"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500" w:type="pct"/>
              <w:tblCellMar>
                <w:left w:w="0" w:type="dxa"/>
                <w:right w:w="0" w:type="dxa"/>
              </w:tblCellMar>
              <w:tblLook w:val="04A0" w:firstRow="1" w:lastRow="0" w:firstColumn="1" w:lastColumn="0" w:noHBand="0" w:noVBand="1"/>
            </w:tblPr>
            <w:tblGrid>
              <w:gridCol w:w="2089"/>
            </w:tblGrid>
            <w:tr w:rsidR="00175EA6" w14:paraId="5992D808" w14:textId="77777777" w:rsidTr="005024BA">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608B42E9"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176A09E"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EFCB4F2"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50.00%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FB6A950"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32</w:t>
            </w:r>
          </w:p>
        </w:tc>
      </w:tr>
      <w:tr w:rsidR="00175EA6" w14:paraId="4D1395A7"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F2830A0"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53DE4131"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6" w:type="pct"/>
              <w:tblCellMar>
                <w:left w:w="0" w:type="dxa"/>
                <w:right w:w="0" w:type="dxa"/>
              </w:tblCellMar>
              <w:tblLook w:val="04A0" w:firstRow="1" w:lastRow="0" w:firstColumn="1" w:lastColumn="0" w:noHBand="0" w:noVBand="1"/>
            </w:tblPr>
            <w:tblGrid>
              <w:gridCol w:w="130"/>
            </w:tblGrid>
            <w:tr w:rsidR="00175EA6" w14:paraId="5FA0F6DA" w14:textId="77777777" w:rsidTr="005024BA">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077D131"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D2AEFEC"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3430BB3"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3.13%</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E249923"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w:t>
            </w:r>
          </w:p>
        </w:tc>
      </w:tr>
      <w:tr w:rsidR="00175EA6" w14:paraId="1CBFAAFC"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0360FB84"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A9DB43F"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Maybe in some cases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344" w:type="pct"/>
              <w:tblCellMar>
                <w:left w:w="0" w:type="dxa"/>
                <w:right w:w="0" w:type="dxa"/>
              </w:tblCellMar>
              <w:tblLook w:val="04A0" w:firstRow="1" w:lastRow="0" w:firstColumn="1" w:lastColumn="0" w:noHBand="0" w:noVBand="1"/>
            </w:tblPr>
            <w:tblGrid>
              <w:gridCol w:w="1958"/>
            </w:tblGrid>
            <w:tr w:rsidR="00175EA6" w14:paraId="7E8CC2EA" w14:textId="77777777" w:rsidTr="005024BA">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F189EB1"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91E8A4F"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3ACE9EB"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46.88%</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B96A188"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30</w:t>
            </w:r>
          </w:p>
        </w:tc>
      </w:tr>
      <w:tr w:rsidR="00175EA6" w14:paraId="79B0A328"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000F5174"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6B482B0"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Don’t know</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360698F1"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6263875"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350B159"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0</w:t>
            </w:r>
          </w:p>
        </w:tc>
      </w:tr>
      <w:tr w:rsidR="00175EA6" w14:paraId="6CB0C5FF" w14:textId="77777777" w:rsidTr="005024BA">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870313E"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531DC6CD"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86097EA"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64</w:t>
            </w:r>
          </w:p>
        </w:tc>
      </w:tr>
      <w:tr w:rsidR="00175EA6" w14:paraId="0921D29A" w14:textId="77777777" w:rsidTr="005024BA">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54A8A73F"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6524ED08"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54A6413E"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0</w:t>
            </w:r>
          </w:p>
        </w:tc>
      </w:tr>
    </w:tbl>
    <w:p w14:paraId="719900B6" w14:textId="77777777" w:rsidR="00175EA6" w:rsidRDefault="00175EA6" w:rsidP="00175EA6">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6"/>
        <w:gridCol w:w="2313"/>
        <w:gridCol w:w="4245"/>
        <w:gridCol w:w="1027"/>
        <w:gridCol w:w="1027"/>
      </w:tblGrid>
      <w:tr w:rsidR="00175EA6" w14:paraId="151DB921" w14:textId="77777777" w:rsidTr="005024BA">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15BD2AC0" w14:textId="77777777" w:rsidR="00175EA6" w:rsidRDefault="00175EA6" w:rsidP="005024BA">
            <w:pPr>
              <w:rPr>
                <w:rFonts w:ascii="Arial" w:eastAsia="Times New Roman" w:hAnsi="Arial" w:cs="Arial"/>
                <w:b/>
                <w:bCs/>
                <w:color w:val="FFFFFF"/>
                <w:sz w:val="21"/>
                <w:szCs w:val="21"/>
              </w:rPr>
            </w:pPr>
            <w:r>
              <w:rPr>
                <w:rFonts w:ascii="Arial" w:eastAsia="Times New Roman" w:hAnsi="Arial" w:cs="Arial"/>
                <w:b/>
                <w:bCs/>
                <w:color w:val="FFFFFF"/>
                <w:sz w:val="21"/>
                <w:szCs w:val="21"/>
              </w:rPr>
              <w:lastRenderedPageBreak/>
              <w:t xml:space="preserve">9. Should members of the public be able to respond to missing person appeals anonymously? </w:t>
            </w:r>
          </w:p>
        </w:tc>
      </w:tr>
      <w:tr w:rsidR="00175EA6" w14:paraId="0E96F0B9" w14:textId="77777777" w:rsidTr="005024BA">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3053F55D" w14:textId="77777777" w:rsidR="00175EA6" w:rsidRDefault="00175EA6" w:rsidP="005024BA">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1FF8CA7A"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267C6E0F"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175EA6" w14:paraId="05E9E4A8"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F9D9052"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AB66C95"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Yes, people should have the right to stay anonymous.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062" w:type="pct"/>
              <w:tblCellMar>
                <w:left w:w="0" w:type="dxa"/>
                <w:right w:w="0" w:type="dxa"/>
              </w:tblCellMar>
              <w:tblLook w:val="04A0" w:firstRow="1" w:lastRow="0" w:firstColumn="1" w:lastColumn="0" w:noHBand="0" w:noVBand="1"/>
            </w:tblPr>
            <w:tblGrid>
              <w:gridCol w:w="3326"/>
            </w:tblGrid>
            <w:tr w:rsidR="00175EA6" w14:paraId="3EB75190" w14:textId="77777777" w:rsidTr="005024BA">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3708550"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9C0D2C3"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5624754"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81.25%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65715BD"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52</w:t>
            </w:r>
          </w:p>
        </w:tc>
      </w:tr>
      <w:tr w:rsidR="00175EA6" w14:paraId="4AC8D16F"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8F5B135"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49C3698"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No, they should prove their identity before supplying information.</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937" w:type="pct"/>
              <w:tblCellMar>
                <w:left w:w="0" w:type="dxa"/>
                <w:right w:w="0" w:type="dxa"/>
              </w:tblCellMar>
              <w:tblLook w:val="04A0" w:firstRow="1" w:lastRow="0" w:firstColumn="1" w:lastColumn="0" w:noHBand="0" w:noVBand="1"/>
            </w:tblPr>
            <w:tblGrid>
              <w:gridCol w:w="767"/>
            </w:tblGrid>
            <w:tr w:rsidR="00175EA6" w14:paraId="760D48F5" w14:textId="77777777" w:rsidTr="005024BA">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7E70DE7"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6B4CA86"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0CA69B3"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18.75%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045A49C"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12</w:t>
            </w:r>
          </w:p>
        </w:tc>
      </w:tr>
      <w:tr w:rsidR="00175EA6" w14:paraId="55BC6C09" w14:textId="77777777" w:rsidTr="005024BA">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15176439"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D6C8A77"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0808D412"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64</w:t>
            </w:r>
          </w:p>
        </w:tc>
      </w:tr>
      <w:tr w:rsidR="00175EA6" w14:paraId="43452EED" w14:textId="77777777" w:rsidTr="005024BA">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388989A2"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0F71E911"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006E328"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0</w:t>
            </w:r>
          </w:p>
        </w:tc>
      </w:tr>
    </w:tbl>
    <w:p w14:paraId="5026192E" w14:textId="77777777" w:rsidR="00175EA6" w:rsidRDefault="00175EA6" w:rsidP="00175EA6">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1"/>
        <w:gridCol w:w="2276"/>
        <w:gridCol w:w="4287"/>
        <w:gridCol w:w="1027"/>
        <w:gridCol w:w="1027"/>
      </w:tblGrid>
      <w:tr w:rsidR="00175EA6" w14:paraId="17C358A9" w14:textId="77777777" w:rsidTr="005024BA">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60A0E6CE" w14:textId="77777777" w:rsidR="00175EA6" w:rsidRDefault="00175EA6" w:rsidP="005024BA">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10. How effective is traditional policing methods compared to a social media appeal online? </w:t>
            </w:r>
          </w:p>
        </w:tc>
      </w:tr>
      <w:tr w:rsidR="00175EA6" w14:paraId="331A857F" w14:textId="77777777" w:rsidTr="005024BA">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3C2D0D7B" w14:textId="77777777" w:rsidR="00175EA6" w:rsidRDefault="00175EA6" w:rsidP="005024BA">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276B0978"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5056F5A4" w14:textId="77777777" w:rsidR="00175EA6" w:rsidRDefault="00175EA6" w:rsidP="005024BA">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175EA6" w14:paraId="785EB18A"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1B8028B7"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EA6A436"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Far More effective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34" w:type="pct"/>
              <w:tblCellMar>
                <w:left w:w="0" w:type="dxa"/>
                <w:right w:w="0" w:type="dxa"/>
              </w:tblCellMar>
              <w:tblLook w:val="04A0" w:firstRow="1" w:lastRow="0" w:firstColumn="1" w:lastColumn="0" w:noHBand="0" w:noVBand="1"/>
            </w:tblPr>
            <w:tblGrid>
              <w:gridCol w:w="194"/>
            </w:tblGrid>
            <w:tr w:rsidR="00175EA6" w14:paraId="7FB89EB3" w14:textId="77777777" w:rsidTr="005024BA">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9F67A24"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8AD4152"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9AFD036"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4.69%</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8D39743"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w:t>
            </w:r>
          </w:p>
        </w:tc>
      </w:tr>
      <w:tr w:rsidR="00175EA6" w14:paraId="57241FE3"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3CDF0EB"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EA055E3"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More effective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640" w:type="pct"/>
              <w:tblCellMar>
                <w:left w:w="0" w:type="dxa"/>
                <w:right w:w="0" w:type="dxa"/>
              </w:tblCellMar>
              <w:tblLook w:val="04A0" w:firstRow="1" w:lastRow="0" w:firstColumn="1" w:lastColumn="0" w:noHBand="0" w:noVBand="1"/>
            </w:tblPr>
            <w:tblGrid>
              <w:gridCol w:w="1357"/>
            </w:tblGrid>
            <w:tr w:rsidR="00175EA6" w14:paraId="1B00C83F" w14:textId="77777777" w:rsidTr="005024BA">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80BE299"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80EE95D"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F1B4B69"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32.81%</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528BE95"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21</w:t>
            </w:r>
          </w:p>
        </w:tc>
      </w:tr>
      <w:tr w:rsidR="00175EA6" w14:paraId="5FA02193"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1FE8256D"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7F097E6"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As effective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640" w:type="pct"/>
              <w:tblCellMar>
                <w:left w:w="0" w:type="dxa"/>
                <w:right w:w="0" w:type="dxa"/>
              </w:tblCellMar>
              <w:tblLook w:val="04A0" w:firstRow="1" w:lastRow="0" w:firstColumn="1" w:lastColumn="0" w:noHBand="0" w:noVBand="1"/>
            </w:tblPr>
            <w:tblGrid>
              <w:gridCol w:w="1357"/>
            </w:tblGrid>
            <w:tr w:rsidR="00175EA6" w14:paraId="206A0D47" w14:textId="77777777" w:rsidTr="005024BA">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5400091A"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F8C26AD"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EB47211"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32.81%</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B88F15C"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21</w:t>
            </w:r>
          </w:p>
        </w:tc>
      </w:tr>
      <w:tr w:rsidR="00175EA6" w14:paraId="77ACB62F"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1D34E55D"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14FD5EA"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Not as effective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62" w:type="pct"/>
              <w:tblCellMar>
                <w:left w:w="0" w:type="dxa"/>
                <w:right w:w="0" w:type="dxa"/>
              </w:tblCellMar>
              <w:tblLook w:val="04A0" w:firstRow="1" w:lastRow="0" w:firstColumn="1" w:lastColumn="0" w:noHBand="0" w:noVBand="1"/>
            </w:tblPr>
            <w:tblGrid>
              <w:gridCol w:w="1292"/>
            </w:tblGrid>
            <w:tr w:rsidR="00175EA6" w14:paraId="0441C614" w14:textId="77777777" w:rsidTr="005024BA">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3ECE1D2B"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A589D5E"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49A1083"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31.25%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5786AFA"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20</w:t>
            </w:r>
          </w:p>
        </w:tc>
      </w:tr>
      <w:tr w:rsidR="00175EA6" w14:paraId="037F3DD9" w14:textId="77777777" w:rsidTr="005024BA">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7D62036"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C9E8A44" w14:textId="77777777" w:rsidR="00175EA6" w:rsidRDefault="00175EA6" w:rsidP="005024BA">
            <w:pPr>
              <w:rPr>
                <w:rFonts w:ascii="Arial" w:eastAsia="Times New Roman" w:hAnsi="Arial" w:cs="Arial"/>
                <w:sz w:val="18"/>
                <w:szCs w:val="18"/>
              </w:rPr>
            </w:pPr>
            <w:r>
              <w:rPr>
                <w:rFonts w:ascii="Arial" w:eastAsia="Times New Roman" w:hAnsi="Arial" w:cs="Arial"/>
                <w:sz w:val="18"/>
                <w:szCs w:val="18"/>
              </w:rPr>
              <w:t>Far less effective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78" w:type="pct"/>
              <w:tblCellMar>
                <w:left w:w="0" w:type="dxa"/>
                <w:right w:w="0" w:type="dxa"/>
              </w:tblCellMar>
              <w:tblLook w:val="04A0" w:firstRow="1" w:lastRow="0" w:firstColumn="1" w:lastColumn="0" w:noHBand="0" w:noVBand="1"/>
            </w:tblPr>
            <w:tblGrid>
              <w:gridCol w:w="66"/>
            </w:tblGrid>
            <w:tr w:rsidR="00175EA6" w14:paraId="649B6D3B" w14:textId="77777777" w:rsidTr="005024BA">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592B1397" w14:textId="77777777" w:rsidR="00175EA6" w:rsidRDefault="00175EA6" w:rsidP="005024BA">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9BA676C" w14:textId="77777777" w:rsidR="00175EA6" w:rsidRDefault="00175EA6" w:rsidP="005024BA">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F1E5ECB"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1.56%</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B27734E"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1</w:t>
            </w:r>
          </w:p>
        </w:tc>
      </w:tr>
      <w:tr w:rsidR="00175EA6" w14:paraId="7AF5A23B" w14:textId="77777777" w:rsidTr="005024BA">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3745E63"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6255CA6A"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043252B"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64</w:t>
            </w:r>
          </w:p>
        </w:tc>
      </w:tr>
      <w:tr w:rsidR="00175EA6" w14:paraId="2BA03209" w14:textId="77777777" w:rsidTr="005024BA">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3C5DB9CE" w14:textId="77777777" w:rsidR="00175EA6" w:rsidRDefault="00175EA6" w:rsidP="005024BA">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2ADDDCA"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32272F1" w14:textId="77777777" w:rsidR="00175EA6" w:rsidRDefault="00175EA6" w:rsidP="005024BA">
            <w:pPr>
              <w:jc w:val="center"/>
              <w:rPr>
                <w:rFonts w:ascii="Arial" w:eastAsia="Times New Roman" w:hAnsi="Arial" w:cs="Arial"/>
                <w:sz w:val="18"/>
                <w:szCs w:val="18"/>
              </w:rPr>
            </w:pPr>
            <w:r>
              <w:rPr>
                <w:rFonts w:ascii="Arial" w:eastAsia="Times New Roman" w:hAnsi="Arial" w:cs="Arial"/>
                <w:sz w:val="18"/>
                <w:szCs w:val="18"/>
              </w:rPr>
              <w:t>0</w:t>
            </w:r>
          </w:p>
        </w:tc>
      </w:tr>
    </w:tbl>
    <w:p w14:paraId="57AE8D90" w14:textId="3BAC5CBC" w:rsidR="002E50F3" w:rsidRPr="002E50F3" w:rsidRDefault="002E50F3" w:rsidP="002E50F3">
      <w:pPr>
        <w:suppressAutoHyphens w:val="0"/>
        <w:autoSpaceDN/>
        <w:spacing w:after="0" w:line="240" w:lineRule="auto"/>
        <w:textAlignment w:val="baseline"/>
        <w:rPr>
          <w:rFonts w:ascii="Segoe UI" w:eastAsia="Times New Roman" w:hAnsi="Segoe UI" w:cs="Segoe UI"/>
          <w:kern w:val="0"/>
          <w:sz w:val="18"/>
          <w:szCs w:val="18"/>
          <w:lang w:eastAsia="en-GB"/>
        </w:rPr>
      </w:pPr>
    </w:p>
    <w:p w14:paraId="482F2787" w14:textId="77777777" w:rsidR="002E50F3" w:rsidRPr="002E50F3" w:rsidRDefault="002E50F3" w:rsidP="002E50F3">
      <w:pPr>
        <w:spacing w:line="360" w:lineRule="auto"/>
        <w:jc w:val="both"/>
        <w:rPr>
          <w:rFonts w:ascii="Arial" w:hAnsi="Arial" w:cs="Arial"/>
          <w:i/>
          <w:iCs/>
          <w:sz w:val="24"/>
          <w:szCs w:val="24"/>
        </w:rPr>
      </w:pPr>
    </w:p>
    <w:sectPr w:rsidR="002E50F3" w:rsidRPr="002E50F3" w:rsidSect="00C35CEA">
      <w:headerReference w:type="default" r:id="rId27"/>
      <w:footerReference w:type="default" r:id="rId28"/>
      <w:footerReference w:type="first" r:id="rId29"/>
      <w:pgSz w:w="11906" w:h="16838"/>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2A8D1" w14:textId="77777777" w:rsidR="009C2B33" w:rsidRDefault="009C2B33">
      <w:pPr>
        <w:spacing w:after="0" w:line="240" w:lineRule="auto"/>
      </w:pPr>
      <w:r>
        <w:separator/>
      </w:r>
    </w:p>
  </w:endnote>
  <w:endnote w:type="continuationSeparator" w:id="0">
    <w:p w14:paraId="6BFA3E8B" w14:textId="77777777" w:rsidR="009C2B33" w:rsidRDefault="009C2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CFBBE" w14:textId="77777777" w:rsidR="000C7252" w:rsidRDefault="000C725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011C17F" w14:textId="54392994" w:rsidR="7EA9C7D2" w:rsidRDefault="7EA9C7D2" w:rsidP="008A27E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9A20E" w14:textId="6EE714DE" w:rsidR="00C35CEA" w:rsidRDefault="00C35CEA" w:rsidP="00C35CEA">
    <w:pPr>
      <w:pStyle w:val="Footer"/>
      <w:jc w:val="center"/>
    </w:pPr>
    <w:proofErr w:type="spellStart"/>
    <w:r>
      <w:t>i</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300A9" w14:textId="77777777" w:rsidR="009C2B33" w:rsidRDefault="009C2B33">
      <w:pPr>
        <w:spacing w:after="0" w:line="240" w:lineRule="auto"/>
      </w:pPr>
      <w:r>
        <w:rPr>
          <w:color w:val="000000"/>
        </w:rPr>
        <w:separator/>
      </w:r>
    </w:p>
  </w:footnote>
  <w:footnote w:type="continuationSeparator" w:id="0">
    <w:p w14:paraId="5BA7CE66" w14:textId="77777777" w:rsidR="009C2B33" w:rsidRDefault="009C2B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EA9C7D2" w14:paraId="7EF811FA" w14:textId="77777777" w:rsidTr="7EA9C7D2">
      <w:trPr>
        <w:trHeight w:val="300"/>
      </w:trPr>
      <w:tc>
        <w:tcPr>
          <w:tcW w:w="3005" w:type="dxa"/>
        </w:tcPr>
        <w:p w14:paraId="1C5D6B6C" w14:textId="72569522" w:rsidR="7EA9C7D2" w:rsidRDefault="7EA9C7D2" w:rsidP="7EA9C7D2">
          <w:pPr>
            <w:pStyle w:val="Header"/>
            <w:ind w:left="-115"/>
          </w:pPr>
        </w:p>
      </w:tc>
      <w:tc>
        <w:tcPr>
          <w:tcW w:w="3005" w:type="dxa"/>
        </w:tcPr>
        <w:p w14:paraId="510F2E65" w14:textId="6BBDE456" w:rsidR="7EA9C7D2" w:rsidRDefault="7EA9C7D2" w:rsidP="7EA9C7D2">
          <w:pPr>
            <w:pStyle w:val="Header"/>
            <w:jc w:val="center"/>
          </w:pPr>
        </w:p>
      </w:tc>
      <w:tc>
        <w:tcPr>
          <w:tcW w:w="3005" w:type="dxa"/>
        </w:tcPr>
        <w:p w14:paraId="7CB5A17E" w14:textId="5EAFBE14" w:rsidR="7EA9C7D2" w:rsidRDefault="7EA9C7D2" w:rsidP="7EA9C7D2">
          <w:pPr>
            <w:pStyle w:val="Header"/>
            <w:ind w:right="-115"/>
            <w:jc w:val="right"/>
          </w:pPr>
        </w:p>
      </w:tc>
    </w:tr>
  </w:tbl>
  <w:p w14:paraId="7C367142" w14:textId="6925AD2D" w:rsidR="7EA9C7D2" w:rsidRDefault="7EA9C7D2" w:rsidP="7EA9C7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6F70B"/>
    <w:multiLevelType w:val="hybridMultilevel"/>
    <w:tmpl w:val="8C9CA076"/>
    <w:lvl w:ilvl="0" w:tplc="40BE0DA0">
      <w:start w:val="1"/>
      <w:numFmt w:val="bullet"/>
      <w:lvlText w:val=""/>
      <w:lvlJc w:val="left"/>
      <w:pPr>
        <w:ind w:left="720" w:hanging="360"/>
      </w:pPr>
      <w:rPr>
        <w:rFonts w:ascii="Symbol" w:hAnsi="Symbol" w:hint="default"/>
      </w:rPr>
    </w:lvl>
    <w:lvl w:ilvl="1" w:tplc="1FD0D2A0">
      <w:start w:val="1"/>
      <w:numFmt w:val="bullet"/>
      <w:lvlText w:val="o"/>
      <w:lvlJc w:val="left"/>
      <w:pPr>
        <w:ind w:left="1440" w:hanging="360"/>
      </w:pPr>
      <w:rPr>
        <w:rFonts w:ascii="Courier New" w:hAnsi="Courier New" w:hint="default"/>
      </w:rPr>
    </w:lvl>
    <w:lvl w:ilvl="2" w:tplc="D4545B20">
      <w:start w:val="1"/>
      <w:numFmt w:val="bullet"/>
      <w:lvlText w:val=""/>
      <w:lvlJc w:val="left"/>
      <w:pPr>
        <w:ind w:left="2160" w:hanging="360"/>
      </w:pPr>
      <w:rPr>
        <w:rFonts w:ascii="Wingdings" w:hAnsi="Wingdings" w:hint="default"/>
      </w:rPr>
    </w:lvl>
    <w:lvl w:ilvl="3" w:tplc="34A29198">
      <w:start w:val="1"/>
      <w:numFmt w:val="bullet"/>
      <w:lvlText w:val=""/>
      <w:lvlJc w:val="left"/>
      <w:pPr>
        <w:ind w:left="2880" w:hanging="360"/>
      </w:pPr>
      <w:rPr>
        <w:rFonts w:ascii="Symbol" w:hAnsi="Symbol" w:hint="default"/>
      </w:rPr>
    </w:lvl>
    <w:lvl w:ilvl="4" w:tplc="1B06272C">
      <w:start w:val="1"/>
      <w:numFmt w:val="bullet"/>
      <w:lvlText w:val="o"/>
      <w:lvlJc w:val="left"/>
      <w:pPr>
        <w:ind w:left="3600" w:hanging="360"/>
      </w:pPr>
      <w:rPr>
        <w:rFonts w:ascii="Courier New" w:hAnsi="Courier New" w:hint="default"/>
      </w:rPr>
    </w:lvl>
    <w:lvl w:ilvl="5" w:tplc="1A3CE9F0">
      <w:start w:val="1"/>
      <w:numFmt w:val="bullet"/>
      <w:lvlText w:val=""/>
      <w:lvlJc w:val="left"/>
      <w:pPr>
        <w:ind w:left="4320" w:hanging="360"/>
      </w:pPr>
      <w:rPr>
        <w:rFonts w:ascii="Wingdings" w:hAnsi="Wingdings" w:hint="default"/>
      </w:rPr>
    </w:lvl>
    <w:lvl w:ilvl="6" w:tplc="5D120204">
      <w:start w:val="1"/>
      <w:numFmt w:val="bullet"/>
      <w:lvlText w:val=""/>
      <w:lvlJc w:val="left"/>
      <w:pPr>
        <w:ind w:left="5040" w:hanging="360"/>
      </w:pPr>
      <w:rPr>
        <w:rFonts w:ascii="Symbol" w:hAnsi="Symbol" w:hint="default"/>
      </w:rPr>
    </w:lvl>
    <w:lvl w:ilvl="7" w:tplc="9124B3C2">
      <w:start w:val="1"/>
      <w:numFmt w:val="bullet"/>
      <w:lvlText w:val="o"/>
      <w:lvlJc w:val="left"/>
      <w:pPr>
        <w:ind w:left="5760" w:hanging="360"/>
      </w:pPr>
      <w:rPr>
        <w:rFonts w:ascii="Courier New" w:hAnsi="Courier New" w:hint="default"/>
      </w:rPr>
    </w:lvl>
    <w:lvl w:ilvl="8" w:tplc="92CE6708">
      <w:start w:val="1"/>
      <w:numFmt w:val="bullet"/>
      <w:lvlText w:val=""/>
      <w:lvlJc w:val="left"/>
      <w:pPr>
        <w:ind w:left="6480" w:hanging="360"/>
      </w:pPr>
      <w:rPr>
        <w:rFonts w:ascii="Wingdings" w:hAnsi="Wingdings" w:hint="default"/>
      </w:rPr>
    </w:lvl>
  </w:abstractNum>
  <w:abstractNum w:abstractNumId="1" w15:restartNumberingAfterBreak="0">
    <w:nsid w:val="182B65D7"/>
    <w:multiLevelType w:val="hybridMultilevel"/>
    <w:tmpl w:val="B1967EDE"/>
    <w:lvl w:ilvl="0" w:tplc="30243D72">
      <w:start w:val="1"/>
      <w:numFmt w:val="decimal"/>
      <w:lvlText w:val="%1."/>
      <w:lvlJc w:val="left"/>
      <w:pPr>
        <w:ind w:left="720" w:hanging="360"/>
      </w:pPr>
      <w:rPr>
        <w:rFonts w:ascii="Arial" w:hAnsi="Arial" w:cs="Arial"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DE3FAA"/>
    <w:multiLevelType w:val="hybridMultilevel"/>
    <w:tmpl w:val="794863A4"/>
    <w:lvl w:ilvl="0" w:tplc="530C6AC4">
      <w:start w:val="1"/>
      <w:numFmt w:val="decimal"/>
      <w:lvlText w:val="%1."/>
      <w:lvlJc w:val="left"/>
      <w:pPr>
        <w:ind w:left="720" w:hanging="360"/>
      </w:pPr>
      <w:rPr>
        <w:rFonts w:ascii="Arial" w:hAnsi="Arial" w:cs="Arial"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BE5AA0"/>
    <w:multiLevelType w:val="multilevel"/>
    <w:tmpl w:val="0BA87130"/>
    <w:lvl w:ilvl="0">
      <w:start w:val="3"/>
      <w:numFmt w:val="decimal"/>
      <w:lvlText w:val="%1"/>
      <w:lvlJc w:val="left"/>
      <w:pPr>
        <w:ind w:left="360" w:hanging="360"/>
      </w:pPr>
      <w:rPr>
        <w:rFonts w:ascii="Arial" w:hAnsi="Arial" w:cs="Arial" w:hint="default"/>
        <w:i/>
        <w:color w:val="000000"/>
        <w:sz w:val="24"/>
      </w:rPr>
    </w:lvl>
    <w:lvl w:ilvl="1">
      <w:start w:val="2"/>
      <w:numFmt w:val="decimal"/>
      <w:lvlText w:val="%1.%2"/>
      <w:lvlJc w:val="left"/>
      <w:pPr>
        <w:ind w:left="720" w:hanging="360"/>
      </w:pPr>
      <w:rPr>
        <w:rFonts w:ascii="Arial" w:hAnsi="Arial" w:cs="Arial" w:hint="default"/>
        <w:i/>
        <w:color w:val="000000"/>
        <w:sz w:val="24"/>
      </w:rPr>
    </w:lvl>
    <w:lvl w:ilvl="2">
      <w:start w:val="1"/>
      <w:numFmt w:val="decimal"/>
      <w:lvlText w:val="%1.%2.%3"/>
      <w:lvlJc w:val="left"/>
      <w:pPr>
        <w:ind w:left="1440" w:hanging="720"/>
      </w:pPr>
      <w:rPr>
        <w:rFonts w:ascii="Arial" w:hAnsi="Arial" w:cs="Arial" w:hint="default"/>
        <w:i/>
        <w:color w:val="000000"/>
        <w:sz w:val="24"/>
      </w:rPr>
    </w:lvl>
    <w:lvl w:ilvl="3">
      <w:start w:val="1"/>
      <w:numFmt w:val="decimal"/>
      <w:lvlText w:val="%1.%2.%3.%4"/>
      <w:lvlJc w:val="left"/>
      <w:pPr>
        <w:ind w:left="1800" w:hanging="720"/>
      </w:pPr>
      <w:rPr>
        <w:rFonts w:ascii="Arial" w:hAnsi="Arial" w:cs="Arial" w:hint="default"/>
        <w:i/>
        <w:color w:val="000000"/>
        <w:sz w:val="24"/>
      </w:rPr>
    </w:lvl>
    <w:lvl w:ilvl="4">
      <w:start w:val="1"/>
      <w:numFmt w:val="decimal"/>
      <w:lvlText w:val="%1.%2.%3.%4.%5"/>
      <w:lvlJc w:val="left"/>
      <w:pPr>
        <w:ind w:left="2160" w:hanging="720"/>
      </w:pPr>
      <w:rPr>
        <w:rFonts w:ascii="Arial" w:hAnsi="Arial" w:cs="Arial" w:hint="default"/>
        <w:i/>
        <w:color w:val="000000"/>
        <w:sz w:val="24"/>
      </w:rPr>
    </w:lvl>
    <w:lvl w:ilvl="5">
      <w:start w:val="1"/>
      <w:numFmt w:val="decimal"/>
      <w:lvlText w:val="%1.%2.%3.%4.%5.%6"/>
      <w:lvlJc w:val="left"/>
      <w:pPr>
        <w:ind w:left="2880" w:hanging="1080"/>
      </w:pPr>
      <w:rPr>
        <w:rFonts w:ascii="Arial" w:hAnsi="Arial" w:cs="Arial" w:hint="default"/>
        <w:i/>
        <w:color w:val="000000"/>
        <w:sz w:val="24"/>
      </w:rPr>
    </w:lvl>
    <w:lvl w:ilvl="6">
      <w:start w:val="1"/>
      <w:numFmt w:val="decimal"/>
      <w:lvlText w:val="%1.%2.%3.%4.%5.%6.%7"/>
      <w:lvlJc w:val="left"/>
      <w:pPr>
        <w:ind w:left="3240" w:hanging="1080"/>
      </w:pPr>
      <w:rPr>
        <w:rFonts w:ascii="Arial" w:hAnsi="Arial" w:cs="Arial" w:hint="default"/>
        <w:i/>
        <w:color w:val="000000"/>
        <w:sz w:val="24"/>
      </w:rPr>
    </w:lvl>
    <w:lvl w:ilvl="7">
      <w:start w:val="1"/>
      <w:numFmt w:val="decimal"/>
      <w:lvlText w:val="%1.%2.%3.%4.%5.%6.%7.%8"/>
      <w:lvlJc w:val="left"/>
      <w:pPr>
        <w:ind w:left="3960" w:hanging="1440"/>
      </w:pPr>
      <w:rPr>
        <w:rFonts w:ascii="Arial" w:hAnsi="Arial" w:cs="Arial" w:hint="default"/>
        <w:i/>
        <w:color w:val="000000"/>
        <w:sz w:val="24"/>
      </w:rPr>
    </w:lvl>
    <w:lvl w:ilvl="8">
      <w:start w:val="1"/>
      <w:numFmt w:val="decimal"/>
      <w:lvlText w:val="%1.%2.%3.%4.%5.%6.%7.%8.%9"/>
      <w:lvlJc w:val="left"/>
      <w:pPr>
        <w:ind w:left="4320" w:hanging="1440"/>
      </w:pPr>
      <w:rPr>
        <w:rFonts w:ascii="Arial" w:hAnsi="Arial" w:cs="Arial" w:hint="default"/>
        <w:i/>
        <w:color w:val="000000"/>
        <w:sz w:val="24"/>
      </w:rPr>
    </w:lvl>
  </w:abstractNum>
  <w:abstractNum w:abstractNumId="4" w15:restartNumberingAfterBreak="0">
    <w:nsid w:val="2B2260D7"/>
    <w:multiLevelType w:val="multilevel"/>
    <w:tmpl w:val="B76AE110"/>
    <w:lvl w:ilvl="0">
      <w:start w:val="3"/>
      <w:numFmt w:val="decimal"/>
      <w:lvlText w:val="%1"/>
      <w:lvlJc w:val="left"/>
      <w:pPr>
        <w:ind w:left="360" w:hanging="360"/>
      </w:pPr>
      <w:rPr>
        <w:rFonts w:hint="default"/>
        <w:color w:val="auto"/>
      </w:rPr>
    </w:lvl>
    <w:lvl w:ilvl="1">
      <w:start w:val="6"/>
      <w:numFmt w:val="decimal"/>
      <w:lvlText w:val="%1.%2"/>
      <w:lvlJc w:val="left"/>
      <w:pPr>
        <w:ind w:left="1145" w:hanging="360"/>
      </w:pPr>
      <w:rPr>
        <w:rFonts w:hint="default"/>
        <w:color w:val="auto"/>
      </w:rPr>
    </w:lvl>
    <w:lvl w:ilvl="2">
      <w:start w:val="1"/>
      <w:numFmt w:val="decimal"/>
      <w:lvlText w:val="%1.%2.%3"/>
      <w:lvlJc w:val="left"/>
      <w:pPr>
        <w:ind w:left="2290" w:hanging="720"/>
      </w:pPr>
      <w:rPr>
        <w:rFonts w:hint="default"/>
        <w:color w:val="auto"/>
      </w:rPr>
    </w:lvl>
    <w:lvl w:ilvl="3">
      <w:start w:val="1"/>
      <w:numFmt w:val="decimal"/>
      <w:lvlText w:val="%1.%2.%3.%4"/>
      <w:lvlJc w:val="left"/>
      <w:pPr>
        <w:ind w:left="3435" w:hanging="1080"/>
      </w:pPr>
      <w:rPr>
        <w:rFonts w:hint="default"/>
        <w:color w:val="auto"/>
      </w:rPr>
    </w:lvl>
    <w:lvl w:ilvl="4">
      <w:start w:val="1"/>
      <w:numFmt w:val="decimal"/>
      <w:lvlText w:val="%1.%2.%3.%4.%5"/>
      <w:lvlJc w:val="left"/>
      <w:pPr>
        <w:ind w:left="4220" w:hanging="1080"/>
      </w:pPr>
      <w:rPr>
        <w:rFonts w:hint="default"/>
        <w:color w:val="auto"/>
      </w:rPr>
    </w:lvl>
    <w:lvl w:ilvl="5">
      <w:start w:val="1"/>
      <w:numFmt w:val="decimal"/>
      <w:lvlText w:val="%1.%2.%3.%4.%5.%6"/>
      <w:lvlJc w:val="left"/>
      <w:pPr>
        <w:ind w:left="5365" w:hanging="1440"/>
      </w:pPr>
      <w:rPr>
        <w:rFonts w:hint="default"/>
        <w:color w:val="auto"/>
      </w:rPr>
    </w:lvl>
    <w:lvl w:ilvl="6">
      <w:start w:val="1"/>
      <w:numFmt w:val="decimal"/>
      <w:lvlText w:val="%1.%2.%3.%4.%5.%6.%7"/>
      <w:lvlJc w:val="left"/>
      <w:pPr>
        <w:ind w:left="6150" w:hanging="1440"/>
      </w:pPr>
      <w:rPr>
        <w:rFonts w:hint="default"/>
        <w:color w:val="auto"/>
      </w:rPr>
    </w:lvl>
    <w:lvl w:ilvl="7">
      <w:start w:val="1"/>
      <w:numFmt w:val="decimal"/>
      <w:lvlText w:val="%1.%2.%3.%4.%5.%6.%7.%8"/>
      <w:lvlJc w:val="left"/>
      <w:pPr>
        <w:ind w:left="7295" w:hanging="1800"/>
      </w:pPr>
      <w:rPr>
        <w:rFonts w:hint="default"/>
        <w:color w:val="auto"/>
      </w:rPr>
    </w:lvl>
    <w:lvl w:ilvl="8">
      <w:start w:val="1"/>
      <w:numFmt w:val="decimal"/>
      <w:lvlText w:val="%1.%2.%3.%4.%5.%6.%7.%8.%9"/>
      <w:lvlJc w:val="left"/>
      <w:pPr>
        <w:ind w:left="8080" w:hanging="1800"/>
      </w:pPr>
      <w:rPr>
        <w:rFonts w:hint="default"/>
        <w:color w:val="auto"/>
      </w:rPr>
    </w:lvl>
  </w:abstractNum>
  <w:abstractNum w:abstractNumId="5" w15:restartNumberingAfterBreak="0">
    <w:nsid w:val="315E2501"/>
    <w:multiLevelType w:val="hybridMultilevel"/>
    <w:tmpl w:val="3D58AC90"/>
    <w:lvl w:ilvl="0" w:tplc="41F0E552">
      <w:start w:val="1"/>
      <w:numFmt w:val="decimal"/>
      <w:lvlText w:val="%1."/>
      <w:lvlJc w:val="left"/>
      <w:pPr>
        <w:ind w:left="720" w:hanging="360"/>
      </w:pPr>
      <w:rPr>
        <w:rFonts w:ascii="Arial" w:hAnsi="Arial" w:cs="Arial"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5C0DFF"/>
    <w:multiLevelType w:val="multilevel"/>
    <w:tmpl w:val="F6DE6C94"/>
    <w:lvl w:ilvl="0">
      <w:start w:val="3"/>
      <w:numFmt w:val="decimal"/>
      <w:lvlText w:val="%1."/>
      <w:lvlJc w:val="left"/>
      <w:pPr>
        <w:ind w:left="720" w:hanging="360"/>
      </w:pPr>
      <w:rPr>
        <w:rFonts w:hint="default"/>
      </w:rPr>
    </w:lvl>
    <w:lvl w:ilvl="1">
      <w:start w:val="1"/>
      <w:numFmt w:val="decimal"/>
      <w:isLgl/>
      <w:lvlText w:val="%1.%2"/>
      <w:lvlJc w:val="left"/>
      <w:pPr>
        <w:ind w:left="760" w:hanging="40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160" w:hanging="1800"/>
      </w:pPr>
      <w:rPr>
        <w:rFonts w:hint="default"/>
        <w:i w:val="0"/>
      </w:rPr>
    </w:lvl>
  </w:abstractNum>
  <w:abstractNum w:abstractNumId="7" w15:restartNumberingAfterBreak="0">
    <w:nsid w:val="42520636"/>
    <w:multiLevelType w:val="hybridMultilevel"/>
    <w:tmpl w:val="87543932"/>
    <w:lvl w:ilvl="0" w:tplc="85D2404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905576"/>
    <w:multiLevelType w:val="hybridMultilevel"/>
    <w:tmpl w:val="ABB855FC"/>
    <w:lvl w:ilvl="0" w:tplc="A5125678">
      <w:start w:val="1"/>
      <w:numFmt w:val="decimal"/>
      <w:lvlText w:val="%1."/>
      <w:lvlJc w:val="left"/>
      <w:pPr>
        <w:ind w:left="720" w:hanging="360"/>
      </w:pPr>
      <w:rPr>
        <w:rFonts w:ascii="Arial" w:hAnsi="Arial" w:cs="Arial"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2F55D4"/>
    <w:multiLevelType w:val="multilevel"/>
    <w:tmpl w:val="8C18D634"/>
    <w:lvl w:ilvl="0">
      <w:start w:val="3"/>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60670CB"/>
    <w:multiLevelType w:val="hybridMultilevel"/>
    <w:tmpl w:val="F7D0A8A8"/>
    <w:lvl w:ilvl="0" w:tplc="CF0C8D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C14F19"/>
    <w:multiLevelType w:val="multilevel"/>
    <w:tmpl w:val="628ABFD8"/>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BDC5CB6"/>
    <w:multiLevelType w:val="multilevel"/>
    <w:tmpl w:val="EB50E870"/>
    <w:lvl w:ilvl="0">
      <w:start w:val="2"/>
      <w:numFmt w:val="decimal"/>
      <w:lvlText w:val="%1"/>
      <w:lvlJc w:val="left"/>
      <w:pPr>
        <w:ind w:left="360" w:hanging="360"/>
      </w:pPr>
      <w:rPr>
        <w:rFonts w:ascii="Arial" w:hAnsi="Arial" w:cs="Arial" w:hint="default"/>
        <w:color w:val="000000"/>
      </w:rPr>
    </w:lvl>
    <w:lvl w:ilvl="1">
      <w:start w:val="1"/>
      <w:numFmt w:val="decimal"/>
      <w:lvlText w:val="%1.%2"/>
      <w:lvlJc w:val="left"/>
      <w:pPr>
        <w:ind w:left="360" w:hanging="360"/>
      </w:pPr>
      <w:rPr>
        <w:rFonts w:ascii="Arial" w:hAnsi="Arial" w:cs="Arial" w:hint="default"/>
        <w:color w:val="000000"/>
      </w:rPr>
    </w:lvl>
    <w:lvl w:ilvl="2">
      <w:start w:val="1"/>
      <w:numFmt w:val="decimal"/>
      <w:lvlText w:val="%1.%2.%3"/>
      <w:lvlJc w:val="left"/>
      <w:pPr>
        <w:ind w:left="720" w:hanging="720"/>
      </w:pPr>
      <w:rPr>
        <w:rFonts w:ascii="Arial" w:hAnsi="Arial" w:cs="Arial" w:hint="default"/>
        <w:color w:val="000000"/>
      </w:rPr>
    </w:lvl>
    <w:lvl w:ilvl="3">
      <w:start w:val="1"/>
      <w:numFmt w:val="decimal"/>
      <w:lvlText w:val="%1.%2.%3.%4"/>
      <w:lvlJc w:val="left"/>
      <w:pPr>
        <w:ind w:left="720" w:hanging="720"/>
      </w:pPr>
      <w:rPr>
        <w:rFonts w:ascii="Arial" w:hAnsi="Arial" w:cs="Arial" w:hint="default"/>
        <w:color w:val="000000"/>
      </w:rPr>
    </w:lvl>
    <w:lvl w:ilvl="4">
      <w:start w:val="1"/>
      <w:numFmt w:val="decimal"/>
      <w:lvlText w:val="%1.%2.%3.%4.%5"/>
      <w:lvlJc w:val="left"/>
      <w:pPr>
        <w:ind w:left="1080" w:hanging="1080"/>
      </w:pPr>
      <w:rPr>
        <w:rFonts w:ascii="Arial" w:hAnsi="Arial" w:cs="Arial" w:hint="default"/>
        <w:color w:val="000000"/>
      </w:rPr>
    </w:lvl>
    <w:lvl w:ilvl="5">
      <w:start w:val="1"/>
      <w:numFmt w:val="decimal"/>
      <w:lvlText w:val="%1.%2.%3.%4.%5.%6"/>
      <w:lvlJc w:val="left"/>
      <w:pPr>
        <w:ind w:left="1080" w:hanging="1080"/>
      </w:pPr>
      <w:rPr>
        <w:rFonts w:ascii="Arial" w:hAnsi="Arial" w:cs="Arial" w:hint="default"/>
        <w:color w:val="000000"/>
      </w:rPr>
    </w:lvl>
    <w:lvl w:ilvl="6">
      <w:start w:val="1"/>
      <w:numFmt w:val="decimal"/>
      <w:lvlText w:val="%1.%2.%3.%4.%5.%6.%7"/>
      <w:lvlJc w:val="left"/>
      <w:pPr>
        <w:ind w:left="1440" w:hanging="1440"/>
      </w:pPr>
      <w:rPr>
        <w:rFonts w:ascii="Arial" w:hAnsi="Arial" w:cs="Arial" w:hint="default"/>
        <w:color w:val="000000"/>
      </w:rPr>
    </w:lvl>
    <w:lvl w:ilvl="7">
      <w:start w:val="1"/>
      <w:numFmt w:val="decimal"/>
      <w:lvlText w:val="%1.%2.%3.%4.%5.%6.%7.%8"/>
      <w:lvlJc w:val="left"/>
      <w:pPr>
        <w:ind w:left="1440" w:hanging="1440"/>
      </w:pPr>
      <w:rPr>
        <w:rFonts w:ascii="Arial" w:hAnsi="Arial" w:cs="Arial" w:hint="default"/>
        <w:color w:val="000000"/>
      </w:rPr>
    </w:lvl>
    <w:lvl w:ilvl="8">
      <w:start w:val="1"/>
      <w:numFmt w:val="decimal"/>
      <w:lvlText w:val="%1.%2.%3.%4.%5.%6.%7.%8.%9"/>
      <w:lvlJc w:val="left"/>
      <w:pPr>
        <w:ind w:left="1800" w:hanging="1800"/>
      </w:pPr>
      <w:rPr>
        <w:rFonts w:ascii="Arial" w:hAnsi="Arial" w:cs="Arial" w:hint="default"/>
        <w:color w:val="000000"/>
      </w:rPr>
    </w:lvl>
  </w:abstractNum>
  <w:abstractNum w:abstractNumId="13" w15:restartNumberingAfterBreak="0">
    <w:nsid w:val="5ED73560"/>
    <w:multiLevelType w:val="hybridMultilevel"/>
    <w:tmpl w:val="681A2484"/>
    <w:lvl w:ilvl="0" w:tplc="2C366942">
      <w:start w:val="1"/>
      <w:numFmt w:val="decimal"/>
      <w:lvlText w:val="%1."/>
      <w:lvlJc w:val="left"/>
      <w:pPr>
        <w:ind w:left="720" w:hanging="360"/>
      </w:pPr>
      <w:rPr>
        <w:rFonts w:ascii="Arial" w:hAnsi="Arial" w:cs="Arial"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1036C5"/>
    <w:multiLevelType w:val="multilevel"/>
    <w:tmpl w:val="9F063156"/>
    <w:lvl w:ilvl="0">
      <w:start w:val="2"/>
      <w:numFmt w:val="decimal"/>
      <w:lvlText w:val="%1"/>
      <w:lvlJc w:val="left"/>
      <w:pPr>
        <w:ind w:left="360" w:hanging="360"/>
      </w:pPr>
      <w:rPr>
        <w:rFonts w:ascii="Arial" w:hAnsi="Arial" w:cs="Arial" w:hint="default"/>
        <w:color w:val="000000"/>
      </w:rPr>
    </w:lvl>
    <w:lvl w:ilvl="1">
      <w:start w:val="1"/>
      <w:numFmt w:val="decimal"/>
      <w:lvlText w:val="%1.%2"/>
      <w:lvlJc w:val="left"/>
      <w:pPr>
        <w:ind w:left="360" w:hanging="360"/>
      </w:pPr>
      <w:rPr>
        <w:rFonts w:ascii="Arial" w:hAnsi="Arial" w:cs="Arial" w:hint="default"/>
        <w:color w:val="000000"/>
      </w:rPr>
    </w:lvl>
    <w:lvl w:ilvl="2">
      <w:start w:val="1"/>
      <w:numFmt w:val="decimal"/>
      <w:lvlText w:val="%1.%2.%3"/>
      <w:lvlJc w:val="left"/>
      <w:pPr>
        <w:ind w:left="720" w:hanging="720"/>
      </w:pPr>
      <w:rPr>
        <w:rFonts w:ascii="Arial" w:hAnsi="Arial" w:cs="Arial" w:hint="default"/>
        <w:color w:val="000000"/>
      </w:rPr>
    </w:lvl>
    <w:lvl w:ilvl="3">
      <w:start w:val="1"/>
      <w:numFmt w:val="decimal"/>
      <w:lvlText w:val="%1.%2.%3.%4"/>
      <w:lvlJc w:val="left"/>
      <w:pPr>
        <w:ind w:left="720" w:hanging="720"/>
      </w:pPr>
      <w:rPr>
        <w:rFonts w:ascii="Arial" w:hAnsi="Arial" w:cs="Arial" w:hint="default"/>
        <w:color w:val="000000"/>
      </w:rPr>
    </w:lvl>
    <w:lvl w:ilvl="4">
      <w:start w:val="1"/>
      <w:numFmt w:val="decimal"/>
      <w:lvlText w:val="%1.%2.%3.%4.%5"/>
      <w:lvlJc w:val="left"/>
      <w:pPr>
        <w:ind w:left="1080" w:hanging="1080"/>
      </w:pPr>
      <w:rPr>
        <w:rFonts w:ascii="Arial" w:hAnsi="Arial" w:cs="Arial" w:hint="default"/>
        <w:color w:val="000000"/>
      </w:rPr>
    </w:lvl>
    <w:lvl w:ilvl="5">
      <w:start w:val="1"/>
      <w:numFmt w:val="decimal"/>
      <w:lvlText w:val="%1.%2.%3.%4.%5.%6"/>
      <w:lvlJc w:val="left"/>
      <w:pPr>
        <w:ind w:left="1080" w:hanging="1080"/>
      </w:pPr>
      <w:rPr>
        <w:rFonts w:ascii="Arial" w:hAnsi="Arial" w:cs="Arial" w:hint="default"/>
        <w:color w:val="000000"/>
      </w:rPr>
    </w:lvl>
    <w:lvl w:ilvl="6">
      <w:start w:val="1"/>
      <w:numFmt w:val="decimal"/>
      <w:lvlText w:val="%1.%2.%3.%4.%5.%6.%7"/>
      <w:lvlJc w:val="left"/>
      <w:pPr>
        <w:ind w:left="1440" w:hanging="1440"/>
      </w:pPr>
      <w:rPr>
        <w:rFonts w:ascii="Arial" w:hAnsi="Arial" w:cs="Arial" w:hint="default"/>
        <w:color w:val="000000"/>
      </w:rPr>
    </w:lvl>
    <w:lvl w:ilvl="7">
      <w:start w:val="1"/>
      <w:numFmt w:val="decimal"/>
      <w:lvlText w:val="%1.%2.%3.%4.%5.%6.%7.%8"/>
      <w:lvlJc w:val="left"/>
      <w:pPr>
        <w:ind w:left="1440" w:hanging="1440"/>
      </w:pPr>
      <w:rPr>
        <w:rFonts w:ascii="Arial" w:hAnsi="Arial" w:cs="Arial" w:hint="default"/>
        <w:color w:val="000000"/>
      </w:rPr>
    </w:lvl>
    <w:lvl w:ilvl="8">
      <w:start w:val="1"/>
      <w:numFmt w:val="decimal"/>
      <w:lvlText w:val="%1.%2.%3.%4.%5.%6.%7.%8.%9"/>
      <w:lvlJc w:val="left"/>
      <w:pPr>
        <w:ind w:left="1800" w:hanging="1800"/>
      </w:pPr>
      <w:rPr>
        <w:rFonts w:ascii="Arial" w:hAnsi="Arial" w:cs="Arial" w:hint="default"/>
        <w:color w:val="000000"/>
      </w:rPr>
    </w:lvl>
  </w:abstractNum>
  <w:abstractNum w:abstractNumId="15" w15:restartNumberingAfterBreak="0">
    <w:nsid w:val="76114AD6"/>
    <w:multiLevelType w:val="multilevel"/>
    <w:tmpl w:val="5EBCEB06"/>
    <w:lvl w:ilvl="0">
      <w:start w:val="1"/>
      <w:numFmt w:val="decimal"/>
      <w:lvlText w:val="%1."/>
      <w:lvlJc w:val="left"/>
      <w:pPr>
        <w:ind w:left="720" w:hanging="360"/>
      </w:pPr>
      <w:rPr>
        <w:b/>
        <w:u w:val="single"/>
      </w:rPr>
    </w:lvl>
    <w:lvl w:ilvl="1">
      <w:start w:val="3"/>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6" w15:restartNumberingAfterBreak="0">
    <w:nsid w:val="786A4029"/>
    <w:multiLevelType w:val="hybridMultilevel"/>
    <w:tmpl w:val="5B9036A2"/>
    <w:lvl w:ilvl="0" w:tplc="CF0C8D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344B1D"/>
    <w:multiLevelType w:val="hybridMultilevel"/>
    <w:tmpl w:val="144E78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91453544">
    <w:abstractNumId w:val="0"/>
  </w:num>
  <w:num w:numId="2" w16cid:durableId="57440660">
    <w:abstractNumId w:val="15"/>
  </w:num>
  <w:num w:numId="3" w16cid:durableId="1281718123">
    <w:abstractNumId w:val="1"/>
  </w:num>
  <w:num w:numId="4" w16cid:durableId="1224869098">
    <w:abstractNumId w:val="12"/>
  </w:num>
  <w:num w:numId="5" w16cid:durableId="323554316">
    <w:abstractNumId w:val="14"/>
  </w:num>
  <w:num w:numId="6" w16cid:durableId="153497883">
    <w:abstractNumId w:val="6"/>
  </w:num>
  <w:num w:numId="7" w16cid:durableId="1563367261">
    <w:abstractNumId w:val="3"/>
  </w:num>
  <w:num w:numId="8" w16cid:durableId="1327129650">
    <w:abstractNumId w:val="9"/>
  </w:num>
  <w:num w:numId="9" w16cid:durableId="1814525228">
    <w:abstractNumId w:val="17"/>
  </w:num>
  <w:num w:numId="10" w16cid:durableId="462961598">
    <w:abstractNumId w:val="11"/>
  </w:num>
  <w:num w:numId="11" w16cid:durableId="1671323794">
    <w:abstractNumId w:val="4"/>
  </w:num>
  <w:num w:numId="12" w16cid:durableId="1623150959">
    <w:abstractNumId w:val="7"/>
  </w:num>
  <w:num w:numId="13" w16cid:durableId="529150547">
    <w:abstractNumId w:val="16"/>
  </w:num>
  <w:num w:numId="14" w16cid:durableId="892885226">
    <w:abstractNumId w:val="10"/>
  </w:num>
  <w:num w:numId="15" w16cid:durableId="1424838923">
    <w:abstractNumId w:val="8"/>
  </w:num>
  <w:num w:numId="16" w16cid:durableId="102696920">
    <w:abstractNumId w:val="5"/>
  </w:num>
  <w:num w:numId="17" w16cid:durableId="1838155716">
    <w:abstractNumId w:val="2"/>
  </w:num>
  <w:num w:numId="18" w16cid:durableId="915176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843"/>
    <w:rsid w:val="00002CFD"/>
    <w:rsid w:val="00004808"/>
    <w:rsid w:val="0005321E"/>
    <w:rsid w:val="00060B2C"/>
    <w:rsid w:val="000826C7"/>
    <w:rsid w:val="00082EE9"/>
    <w:rsid w:val="000C7252"/>
    <w:rsid w:val="000F52EC"/>
    <w:rsid w:val="00104B7A"/>
    <w:rsid w:val="001141A7"/>
    <w:rsid w:val="0011640F"/>
    <w:rsid w:val="00144AE6"/>
    <w:rsid w:val="00160BCE"/>
    <w:rsid w:val="00171D97"/>
    <w:rsid w:val="00175EA6"/>
    <w:rsid w:val="00186917"/>
    <w:rsid w:val="00186A4D"/>
    <w:rsid w:val="00192DD0"/>
    <w:rsid w:val="001A5168"/>
    <w:rsid w:val="001D2056"/>
    <w:rsid w:val="001F0D94"/>
    <w:rsid w:val="001F2733"/>
    <w:rsid w:val="002553DA"/>
    <w:rsid w:val="0026528C"/>
    <w:rsid w:val="00291A73"/>
    <w:rsid w:val="002D40E6"/>
    <w:rsid w:val="002E50F3"/>
    <w:rsid w:val="0031020D"/>
    <w:rsid w:val="00311F4B"/>
    <w:rsid w:val="00312F67"/>
    <w:rsid w:val="003235EC"/>
    <w:rsid w:val="00343DBE"/>
    <w:rsid w:val="003849B0"/>
    <w:rsid w:val="003952E0"/>
    <w:rsid w:val="00397CE9"/>
    <w:rsid w:val="003C6BBF"/>
    <w:rsid w:val="003E20B0"/>
    <w:rsid w:val="003E3930"/>
    <w:rsid w:val="00411B9A"/>
    <w:rsid w:val="00425E38"/>
    <w:rsid w:val="00427ED5"/>
    <w:rsid w:val="0043042B"/>
    <w:rsid w:val="00431C26"/>
    <w:rsid w:val="00463150"/>
    <w:rsid w:val="004642A0"/>
    <w:rsid w:val="00467245"/>
    <w:rsid w:val="00493D64"/>
    <w:rsid w:val="004A0702"/>
    <w:rsid w:val="004A2EF4"/>
    <w:rsid w:val="004C1C3B"/>
    <w:rsid w:val="004C5B59"/>
    <w:rsid w:val="004C7859"/>
    <w:rsid w:val="004E5062"/>
    <w:rsid w:val="004F0ABC"/>
    <w:rsid w:val="004F789D"/>
    <w:rsid w:val="005255AD"/>
    <w:rsid w:val="005268D6"/>
    <w:rsid w:val="00542126"/>
    <w:rsid w:val="005558BD"/>
    <w:rsid w:val="005650CD"/>
    <w:rsid w:val="00585404"/>
    <w:rsid w:val="005A25C1"/>
    <w:rsid w:val="005A64DE"/>
    <w:rsid w:val="005B07D9"/>
    <w:rsid w:val="005C5BB5"/>
    <w:rsid w:val="00613E39"/>
    <w:rsid w:val="0062599F"/>
    <w:rsid w:val="0063401E"/>
    <w:rsid w:val="00651A59"/>
    <w:rsid w:val="00671671"/>
    <w:rsid w:val="00683941"/>
    <w:rsid w:val="00691D76"/>
    <w:rsid w:val="006973B8"/>
    <w:rsid w:val="006A1782"/>
    <w:rsid w:val="006A202C"/>
    <w:rsid w:val="006D0989"/>
    <w:rsid w:val="006E4DEA"/>
    <w:rsid w:val="006F035D"/>
    <w:rsid w:val="007161E8"/>
    <w:rsid w:val="0072B25C"/>
    <w:rsid w:val="007756F4"/>
    <w:rsid w:val="007759C4"/>
    <w:rsid w:val="00786F7A"/>
    <w:rsid w:val="007B4D04"/>
    <w:rsid w:val="007C194B"/>
    <w:rsid w:val="007D19B5"/>
    <w:rsid w:val="00840D88"/>
    <w:rsid w:val="00845125"/>
    <w:rsid w:val="0085660A"/>
    <w:rsid w:val="008A27E2"/>
    <w:rsid w:val="008B6115"/>
    <w:rsid w:val="008E1C6F"/>
    <w:rsid w:val="009327B7"/>
    <w:rsid w:val="00937E38"/>
    <w:rsid w:val="0098111B"/>
    <w:rsid w:val="0098275E"/>
    <w:rsid w:val="00992EB0"/>
    <w:rsid w:val="009A4671"/>
    <w:rsid w:val="009C2B33"/>
    <w:rsid w:val="009E6DE6"/>
    <w:rsid w:val="009E7207"/>
    <w:rsid w:val="00A11012"/>
    <w:rsid w:val="00A11CAF"/>
    <w:rsid w:val="00A15AB6"/>
    <w:rsid w:val="00A913C9"/>
    <w:rsid w:val="00A94EB9"/>
    <w:rsid w:val="00AA5FBC"/>
    <w:rsid w:val="00AA6746"/>
    <w:rsid w:val="00AC52E1"/>
    <w:rsid w:val="00AD1356"/>
    <w:rsid w:val="00AD4579"/>
    <w:rsid w:val="00AD5345"/>
    <w:rsid w:val="00B011C8"/>
    <w:rsid w:val="00B36226"/>
    <w:rsid w:val="00B36F64"/>
    <w:rsid w:val="00B415F8"/>
    <w:rsid w:val="00B46287"/>
    <w:rsid w:val="00B52095"/>
    <w:rsid w:val="00B9136D"/>
    <w:rsid w:val="00BA55A2"/>
    <w:rsid w:val="00BA76C3"/>
    <w:rsid w:val="00BC2AB2"/>
    <w:rsid w:val="00BD34E2"/>
    <w:rsid w:val="00BD6E63"/>
    <w:rsid w:val="00BF7B89"/>
    <w:rsid w:val="00C04D51"/>
    <w:rsid w:val="00C1134E"/>
    <w:rsid w:val="00C13DC1"/>
    <w:rsid w:val="00C249AC"/>
    <w:rsid w:val="00C35CEA"/>
    <w:rsid w:val="00C43B37"/>
    <w:rsid w:val="00C75A84"/>
    <w:rsid w:val="00C903DA"/>
    <w:rsid w:val="00CB1843"/>
    <w:rsid w:val="00CE29FC"/>
    <w:rsid w:val="00D96ED7"/>
    <w:rsid w:val="00DA75FF"/>
    <w:rsid w:val="00DD2D1A"/>
    <w:rsid w:val="00DE12D8"/>
    <w:rsid w:val="00DE3B47"/>
    <w:rsid w:val="00DF4620"/>
    <w:rsid w:val="00E31336"/>
    <w:rsid w:val="00E57C24"/>
    <w:rsid w:val="00E8730C"/>
    <w:rsid w:val="00E94EEA"/>
    <w:rsid w:val="00EA3058"/>
    <w:rsid w:val="00EB6BA8"/>
    <w:rsid w:val="00EC30FD"/>
    <w:rsid w:val="00EC5DC6"/>
    <w:rsid w:val="00ED1530"/>
    <w:rsid w:val="00ED1C23"/>
    <w:rsid w:val="00F045F7"/>
    <w:rsid w:val="00F369EB"/>
    <w:rsid w:val="00F437A8"/>
    <w:rsid w:val="00F63525"/>
    <w:rsid w:val="00F65004"/>
    <w:rsid w:val="00FB1659"/>
    <w:rsid w:val="00FB4A14"/>
    <w:rsid w:val="00FD6168"/>
    <w:rsid w:val="00FDAAE2"/>
    <w:rsid w:val="00FF73CB"/>
    <w:rsid w:val="011394A5"/>
    <w:rsid w:val="01B455DD"/>
    <w:rsid w:val="026B4AE0"/>
    <w:rsid w:val="027D1D8E"/>
    <w:rsid w:val="02AADA21"/>
    <w:rsid w:val="03304F93"/>
    <w:rsid w:val="033E06D6"/>
    <w:rsid w:val="038DDC17"/>
    <w:rsid w:val="03AA531E"/>
    <w:rsid w:val="03BB9128"/>
    <w:rsid w:val="03F24EA8"/>
    <w:rsid w:val="04071B41"/>
    <w:rsid w:val="04081ACA"/>
    <w:rsid w:val="041AB3F8"/>
    <w:rsid w:val="04A9C3BE"/>
    <w:rsid w:val="04ED66B7"/>
    <w:rsid w:val="04F54E8E"/>
    <w:rsid w:val="050B10E0"/>
    <w:rsid w:val="0513E275"/>
    <w:rsid w:val="0515ECD6"/>
    <w:rsid w:val="0523FF32"/>
    <w:rsid w:val="05B34963"/>
    <w:rsid w:val="05B68459"/>
    <w:rsid w:val="05BCE7E5"/>
    <w:rsid w:val="05ED0FFF"/>
    <w:rsid w:val="062DCFD5"/>
    <w:rsid w:val="0632C335"/>
    <w:rsid w:val="06435D59"/>
    <w:rsid w:val="06821171"/>
    <w:rsid w:val="069FD210"/>
    <w:rsid w:val="06C18132"/>
    <w:rsid w:val="06FEC8D5"/>
    <w:rsid w:val="073EBC03"/>
    <w:rsid w:val="0740E044"/>
    <w:rsid w:val="081D0DAB"/>
    <w:rsid w:val="082CEF50"/>
    <w:rsid w:val="083B0B6E"/>
    <w:rsid w:val="087AF3B8"/>
    <w:rsid w:val="08A4A243"/>
    <w:rsid w:val="08B81483"/>
    <w:rsid w:val="08F0F467"/>
    <w:rsid w:val="093AD5C4"/>
    <w:rsid w:val="096A1F09"/>
    <w:rsid w:val="099BA589"/>
    <w:rsid w:val="09C8BFB1"/>
    <w:rsid w:val="0A0A1639"/>
    <w:rsid w:val="0A89F57C"/>
    <w:rsid w:val="0AF1410B"/>
    <w:rsid w:val="0BB64732"/>
    <w:rsid w:val="0BCE4881"/>
    <w:rsid w:val="0C06E0E0"/>
    <w:rsid w:val="0C2C2969"/>
    <w:rsid w:val="0C7A82F4"/>
    <w:rsid w:val="0CBA1DEE"/>
    <w:rsid w:val="0CFF6723"/>
    <w:rsid w:val="0D3CAB26"/>
    <w:rsid w:val="0D854513"/>
    <w:rsid w:val="0DA776A8"/>
    <w:rsid w:val="0DBE5B48"/>
    <w:rsid w:val="0DFC4DE6"/>
    <w:rsid w:val="0E015F48"/>
    <w:rsid w:val="0E0B449E"/>
    <w:rsid w:val="0E5731FC"/>
    <w:rsid w:val="0E8AAEB1"/>
    <w:rsid w:val="0EA6A77E"/>
    <w:rsid w:val="0F17A567"/>
    <w:rsid w:val="0F458F4C"/>
    <w:rsid w:val="0F543B4C"/>
    <w:rsid w:val="0F63CA2B"/>
    <w:rsid w:val="0F9BACAB"/>
    <w:rsid w:val="0F9C70FD"/>
    <w:rsid w:val="0FB17F68"/>
    <w:rsid w:val="0FB345CB"/>
    <w:rsid w:val="1053D881"/>
    <w:rsid w:val="10A1B9A4"/>
    <w:rsid w:val="10B375C8"/>
    <w:rsid w:val="10BB0C31"/>
    <w:rsid w:val="1137B02C"/>
    <w:rsid w:val="1142D8B7"/>
    <w:rsid w:val="1161400E"/>
    <w:rsid w:val="11B85A3F"/>
    <w:rsid w:val="11D3D196"/>
    <w:rsid w:val="11F2DADF"/>
    <w:rsid w:val="129D4474"/>
    <w:rsid w:val="12C71C77"/>
    <w:rsid w:val="1358C3B2"/>
    <w:rsid w:val="136881FF"/>
    <w:rsid w:val="136FA1F7"/>
    <w:rsid w:val="13F8804D"/>
    <w:rsid w:val="14035B4B"/>
    <w:rsid w:val="1431C1D3"/>
    <w:rsid w:val="146FE151"/>
    <w:rsid w:val="158E5324"/>
    <w:rsid w:val="159B1B37"/>
    <w:rsid w:val="15CB5D99"/>
    <w:rsid w:val="15E6BA91"/>
    <w:rsid w:val="16030761"/>
    <w:rsid w:val="160B214F"/>
    <w:rsid w:val="1653F167"/>
    <w:rsid w:val="1693B8E8"/>
    <w:rsid w:val="170B9E6D"/>
    <w:rsid w:val="17653D8E"/>
    <w:rsid w:val="17948D3C"/>
    <w:rsid w:val="18764DE5"/>
    <w:rsid w:val="18B0BD00"/>
    <w:rsid w:val="18E074E0"/>
    <w:rsid w:val="191299F7"/>
    <w:rsid w:val="1932E2C1"/>
    <w:rsid w:val="1942C211"/>
    <w:rsid w:val="194410B0"/>
    <w:rsid w:val="195D75AE"/>
    <w:rsid w:val="19649F2C"/>
    <w:rsid w:val="1965D665"/>
    <w:rsid w:val="19661DA7"/>
    <w:rsid w:val="1997A1B2"/>
    <w:rsid w:val="19AABA47"/>
    <w:rsid w:val="19BE9B26"/>
    <w:rsid w:val="19C9BAC5"/>
    <w:rsid w:val="19CB4AC4"/>
    <w:rsid w:val="19CB59AA"/>
    <w:rsid w:val="1A7C4541"/>
    <w:rsid w:val="1A9CA05B"/>
    <w:rsid w:val="1AE556DC"/>
    <w:rsid w:val="1AF1AC85"/>
    <w:rsid w:val="1B01A6C6"/>
    <w:rsid w:val="1B334A3E"/>
    <w:rsid w:val="1B67A58D"/>
    <w:rsid w:val="1BA569A9"/>
    <w:rsid w:val="1BD2B219"/>
    <w:rsid w:val="1C38AEB1"/>
    <w:rsid w:val="1C7BE4EA"/>
    <w:rsid w:val="1CE95F7D"/>
    <w:rsid w:val="1D558FD5"/>
    <w:rsid w:val="1DC0FA23"/>
    <w:rsid w:val="1DCEB2CF"/>
    <w:rsid w:val="1E87E29C"/>
    <w:rsid w:val="1F20357F"/>
    <w:rsid w:val="1F26E35D"/>
    <w:rsid w:val="1F5CCA84"/>
    <w:rsid w:val="1FC82898"/>
    <w:rsid w:val="1FF6A7A3"/>
    <w:rsid w:val="20747558"/>
    <w:rsid w:val="20756C65"/>
    <w:rsid w:val="20CA63DB"/>
    <w:rsid w:val="215AA361"/>
    <w:rsid w:val="2187D747"/>
    <w:rsid w:val="21D66B8F"/>
    <w:rsid w:val="22508245"/>
    <w:rsid w:val="22604CF2"/>
    <w:rsid w:val="2275A03E"/>
    <w:rsid w:val="2278C035"/>
    <w:rsid w:val="2292F893"/>
    <w:rsid w:val="2371A428"/>
    <w:rsid w:val="23AE2CB4"/>
    <w:rsid w:val="253BA890"/>
    <w:rsid w:val="253D3DBA"/>
    <w:rsid w:val="257830AC"/>
    <w:rsid w:val="2584EA0A"/>
    <w:rsid w:val="259980B3"/>
    <w:rsid w:val="2684D75B"/>
    <w:rsid w:val="26D778F1"/>
    <w:rsid w:val="26F44281"/>
    <w:rsid w:val="27BD9172"/>
    <w:rsid w:val="27EE6DAB"/>
    <w:rsid w:val="282279F0"/>
    <w:rsid w:val="282A3CB0"/>
    <w:rsid w:val="2851B064"/>
    <w:rsid w:val="28B3EEA3"/>
    <w:rsid w:val="28F01495"/>
    <w:rsid w:val="2906B752"/>
    <w:rsid w:val="2982C345"/>
    <w:rsid w:val="29839C45"/>
    <w:rsid w:val="29B0FA30"/>
    <w:rsid w:val="29D13340"/>
    <w:rsid w:val="29F1CC4F"/>
    <w:rsid w:val="2A0F19B3"/>
    <w:rsid w:val="2A6D603D"/>
    <w:rsid w:val="2AD9D80D"/>
    <w:rsid w:val="2ADD932A"/>
    <w:rsid w:val="2B01743C"/>
    <w:rsid w:val="2B27137A"/>
    <w:rsid w:val="2B3858AD"/>
    <w:rsid w:val="2B6D03A1"/>
    <w:rsid w:val="2BCB00B5"/>
    <w:rsid w:val="2C57E86B"/>
    <w:rsid w:val="2CAFCAEA"/>
    <w:rsid w:val="2CD87331"/>
    <w:rsid w:val="2CDB1CEA"/>
    <w:rsid w:val="2D283BDF"/>
    <w:rsid w:val="2D296D11"/>
    <w:rsid w:val="2D46BA75"/>
    <w:rsid w:val="2D5AD8E5"/>
    <w:rsid w:val="2D93C8C7"/>
    <w:rsid w:val="2DCA09CD"/>
    <w:rsid w:val="2DE63972"/>
    <w:rsid w:val="2DF29062"/>
    <w:rsid w:val="2DF3B8CC"/>
    <w:rsid w:val="2E0F3023"/>
    <w:rsid w:val="2E0F88FE"/>
    <w:rsid w:val="2E14E275"/>
    <w:rsid w:val="2E7DB565"/>
    <w:rsid w:val="2EA4A463"/>
    <w:rsid w:val="2EBDCCC0"/>
    <w:rsid w:val="2EC53D72"/>
    <w:rsid w:val="2EE0463E"/>
    <w:rsid w:val="2EF53D7F"/>
    <w:rsid w:val="2F4B1DA7"/>
    <w:rsid w:val="2F64BDFF"/>
    <w:rsid w:val="2F8E60C3"/>
    <w:rsid w:val="2F93E721"/>
    <w:rsid w:val="2FAB0084"/>
    <w:rsid w:val="300CCB6D"/>
    <w:rsid w:val="3019FE48"/>
    <w:rsid w:val="304074C4"/>
    <w:rsid w:val="3068FB59"/>
    <w:rsid w:val="3072861D"/>
    <w:rsid w:val="307299DB"/>
    <w:rsid w:val="307B2E88"/>
    <w:rsid w:val="30ECEB0E"/>
    <w:rsid w:val="310B39AC"/>
    <w:rsid w:val="31152DCE"/>
    <w:rsid w:val="3146D0E5"/>
    <w:rsid w:val="318DA9DE"/>
    <w:rsid w:val="318EF99A"/>
    <w:rsid w:val="31CDE817"/>
    <w:rsid w:val="31D52712"/>
    <w:rsid w:val="31D8AA0E"/>
    <w:rsid w:val="3204CBBA"/>
    <w:rsid w:val="3209253C"/>
    <w:rsid w:val="320A6A82"/>
    <w:rsid w:val="32C7441F"/>
    <w:rsid w:val="32D393C8"/>
    <w:rsid w:val="32DB778E"/>
    <w:rsid w:val="32ED33B2"/>
    <w:rsid w:val="3316614E"/>
    <w:rsid w:val="3390DC5F"/>
    <w:rsid w:val="33FB1A26"/>
    <w:rsid w:val="34305F95"/>
    <w:rsid w:val="347E71A7"/>
    <w:rsid w:val="34AD7E81"/>
    <w:rsid w:val="34B6FEC2"/>
    <w:rsid w:val="3500BB63"/>
    <w:rsid w:val="353C6C7C"/>
    <w:rsid w:val="35763318"/>
    <w:rsid w:val="359B2A50"/>
    <w:rsid w:val="35AE9C90"/>
    <w:rsid w:val="35FECAB1"/>
    <w:rsid w:val="36483F7B"/>
    <w:rsid w:val="3694C908"/>
    <w:rsid w:val="36D83CDD"/>
    <w:rsid w:val="36E69532"/>
    <w:rsid w:val="37279735"/>
    <w:rsid w:val="375DE572"/>
    <w:rsid w:val="376A02D5"/>
    <w:rsid w:val="378E9D17"/>
    <w:rsid w:val="37CD2DCB"/>
    <w:rsid w:val="37F44042"/>
    <w:rsid w:val="38515FED"/>
    <w:rsid w:val="385BA551"/>
    <w:rsid w:val="3876D291"/>
    <w:rsid w:val="387DABC0"/>
    <w:rsid w:val="38FC0149"/>
    <w:rsid w:val="3924BC6E"/>
    <w:rsid w:val="397CF7B2"/>
    <w:rsid w:val="39CEEAF4"/>
    <w:rsid w:val="39D5BAB1"/>
    <w:rsid w:val="39FDFB8D"/>
    <w:rsid w:val="3A0FDD9F"/>
    <w:rsid w:val="3AAA75DF"/>
    <w:rsid w:val="3AEAB3C7"/>
    <w:rsid w:val="3B903B8B"/>
    <w:rsid w:val="3BA6719B"/>
    <w:rsid w:val="3C434107"/>
    <w:rsid w:val="3C5CB358"/>
    <w:rsid w:val="3C89838C"/>
    <w:rsid w:val="3D3EB216"/>
    <w:rsid w:val="3D477E61"/>
    <w:rsid w:val="3D8D2434"/>
    <w:rsid w:val="3D9D8A4A"/>
    <w:rsid w:val="3DA37EF0"/>
    <w:rsid w:val="3DE79B00"/>
    <w:rsid w:val="3E2553ED"/>
    <w:rsid w:val="3E8F545D"/>
    <w:rsid w:val="4056988E"/>
    <w:rsid w:val="407F1F23"/>
    <w:rsid w:val="408EA362"/>
    <w:rsid w:val="410BA526"/>
    <w:rsid w:val="41313324"/>
    <w:rsid w:val="41417D58"/>
    <w:rsid w:val="41C3A319"/>
    <w:rsid w:val="41C8CD26"/>
    <w:rsid w:val="420830C8"/>
    <w:rsid w:val="422234A1"/>
    <w:rsid w:val="423564AE"/>
    <w:rsid w:val="42506B09"/>
    <w:rsid w:val="43210ADF"/>
    <w:rsid w:val="434D4699"/>
    <w:rsid w:val="44A6BA59"/>
    <w:rsid w:val="44E8F6E5"/>
    <w:rsid w:val="45EC43C4"/>
    <w:rsid w:val="46752F9F"/>
    <w:rsid w:val="471C3B3F"/>
    <w:rsid w:val="4790C9FE"/>
    <w:rsid w:val="47A1CFE8"/>
    <w:rsid w:val="481BE095"/>
    <w:rsid w:val="4822E85E"/>
    <w:rsid w:val="4842DA9B"/>
    <w:rsid w:val="4861AA73"/>
    <w:rsid w:val="486FEB5B"/>
    <w:rsid w:val="488B80C7"/>
    <w:rsid w:val="4897C34B"/>
    <w:rsid w:val="489957AC"/>
    <w:rsid w:val="490C8D29"/>
    <w:rsid w:val="4917DFC3"/>
    <w:rsid w:val="497A2B7C"/>
    <w:rsid w:val="49E2E6BE"/>
    <w:rsid w:val="49E660C5"/>
    <w:rsid w:val="4A45C858"/>
    <w:rsid w:val="4AACD23C"/>
    <w:rsid w:val="4ABFB4E7"/>
    <w:rsid w:val="4AEC1AF1"/>
    <w:rsid w:val="4B05F0C6"/>
    <w:rsid w:val="4B5B1A0A"/>
    <w:rsid w:val="4B994B35"/>
    <w:rsid w:val="4BF53264"/>
    <w:rsid w:val="4C442DEB"/>
    <w:rsid w:val="4C4C5BD9"/>
    <w:rsid w:val="4CC6C188"/>
    <w:rsid w:val="4CF328B7"/>
    <w:rsid w:val="4D595C0C"/>
    <w:rsid w:val="4D5DA22B"/>
    <w:rsid w:val="4D6B916B"/>
    <w:rsid w:val="4D84D458"/>
    <w:rsid w:val="4DA07A5D"/>
    <w:rsid w:val="4DA91E16"/>
    <w:rsid w:val="4E0FB62C"/>
    <w:rsid w:val="4E1E90B4"/>
    <w:rsid w:val="4E41562E"/>
    <w:rsid w:val="4E5AAE01"/>
    <w:rsid w:val="4ED7192B"/>
    <w:rsid w:val="4EE837B5"/>
    <w:rsid w:val="4F14FAD2"/>
    <w:rsid w:val="4FC3EF0C"/>
    <w:rsid w:val="4FF05A6D"/>
    <w:rsid w:val="50BE9BE9"/>
    <w:rsid w:val="50E12A48"/>
    <w:rsid w:val="50EBADFB"/>
    <w:rsid w:val="514756EE"/>
    <w:rsid w:val="519A7875"/>
    <w:rsid w:val="51B8C713"/>
    <w:rsid w:val="51CA7E36"/>
    <w:rsid w:val="5245413B"/>
    <w:rsid w:val="52900FD4"/>
    <w:rsid w:val="52B7F7E9"/>
    <w:rsid w:val="5308492F"/>
    <w:rsid w:val="532FFB52"/>
    <w:rsid w:val="538E0A05"/>
    <w:rsid w:val="54415701"/>
    <w:rsid w:val="54533BDF"/>
    <w:rsid w:val="5497B817"/>
    <w:rsid w:val="54B11CC7"/>
    <w:rsid w:val="54BCA087"/>
    <w:rsid w:val="55100763"/>
    <w:rsid w:val="553DAF8F"/>
    <w:rsid w:val="557173B3"/>
    <w:rsid w:val="55DF2833"/>
    <w:rsid w:val="568F5018"/>
    <w:rsid w:val="568F5461"/>
    <w:rsid w:val="5727B361"/>
    <w:rsid w:val="57629A74"/>
    <w:rsid w:val="57712135"/>
    <w:rsid w:val="57B598E9"/>
    <w:rsid w:val="581E6A8C"/>
    <w:rsid w:val="58486860"/>
    <w:rsid w:val="589545B5"/>
    <w:rsid w:val="589C668C"/>
    <w:rsid w:val="58DDA28B"/>
    <w:rsid w:val="58FEED54"/>
    <w:rsid w:val="5A1B8C24"/>
    <w:rsid w:val="5A3A6381"/>
    <w:rsid w:val="5A4EBD8C"/>
    <w:rsid w:val="5A907188"/>
    <w:rsid w:val="5ACF37BC"/>
    <w:rsid w:val="5AF626BA"/>
    <w:rsid w:val="5B5B845E"/>
    <w:rsid w:val="5B61F106"/>
    <w:rsid w:val="5B847BFE"/>
    <w:rsid w:val="5BB1C975"/>
    <w:rsid w:val="5BED755D"/>
    <w:rsid w:val="5BF93D96"/>
    <w:rsid w:val="5CE23F35"/>
    <w:rsid w:val="5D14FBBB"/>
    <w:rsid w:val="5D4D99D6"/>
    <w:rsid w:val="5D773D59"/>
    <w:rsid w:val="5E85FB2C"/>
    <w:rsid w:val="5E9014AD"/>
    <w:rsid w:val="5EE5F392"/>
    <w:rsid w:val="5F130DBA"/>
    <w:rsid w:val="5F1E9D40"/>
    <w:rsid w:val="5F25161F"/>
    <w:rsid w:val="5F29FD04"/>
    <w:rsid w:val="5F79BA4A"/>
    <w:rsid w:val="5FEDA497"/>
    <w:rsid w:val="5FFF8892"/>
    <w:rsid w:val="6061CAF8"/>
    <w:rsid w:val="6083E46A"/>
    <w:rsid w:val="60870B8C"/>
    <w:rsid w:val="6118968A"/>
    <w:rsid w:val="611B8F87"/>
    <w:rsid w:val="611EB778"/>
    <w:rsid w:val="612B4BBC"/>
    <w:rsid w:val="6131BEE7"/>
    <w:rsid w:val="614DE09B"/>
    <w:rsid w:val="6157AF57"/>
    <w:rsid w:val="61AC2475"/>
    <w:rsid w:val="61CF9026"/>
    <w:rsid w:val="62438E84"/>
    <w:rsid w:val="62F94B19"/>
    <w:rsid w:val="63335DB6"/>
    <w:rsid w:val="635B54FF"/>
    <w:rsid w:val="6364A9E0"/>
    <w:rsid w:val="6368D978"/>
    <w:rsid w:val="63853EDD"/>
    <w:rsid w:val="63954F0F"/>
    <w:rsid w:val="64160D21"/>
    <w:rsid w:val="6449F330"/>
    <w:rsid w:val="647B027A"/>
    <w:rsid w:val="649D0900"/>
    <w:rsid w:val="64CF2E17"/>
    <w:rsid w:val="65007A41"/>
    <w:rsid w:val="659927B2"/>
    <w:rsid w:val="65E690C3"/>
    <w:rsid w:val="665A9ADA"/>
    <w:rsid w:val="6681FE35"/>
    <w:rsid w:val="66ADBEC5"/>
    <w:rsid w:val="66B2C629"/>
    <w:rsid w:val="66F8F2FD"/>
    <w:rsid w:val="671E1F9F"/>
    <w:rsid w:val="676A0556"/>
    <w:rsid w:val="6784414B"/>
    <w:rsid w:val="678BC985"/>
    <w:rsid w:val="679BD037"/>
    <w:rsid w:val="67B30B26"/>
    <w:rsid w:val="67F80FBB"/>
    <w:rsid w:val="67F8C252"/>
    <w:rsid w:val="6818C035"/>
    <w:rsid w:val="68381B03"/>
    <w:rsid w:val="684F5D4F"/>
    <w:rsid w:val="686116EE"/>
    <w:rsid w:val="6862F108"/>
    <w:rsid w:val="68B9F000"/>
    <w:rsid w:val="68EAAE89"/>
    <w:rsid w:val="68F28BA1"/>
    <w:rsid w:val="69552166"/>
    <w:rsid w:val="6982785B"/>
    <w:rsid w:val="69C56D2A"/>
    <w:rsid w:val="6A13A0EA"/>
    <w:rsid w:val="6A262F0F"/>
    <w:rsid w:val="6A55C061"/>
    <w:rsid w:val="6A5B5EED"/>
    <w:rsid w:val="6A6BADC8"/>
    <w:rsid w:val="6AB87394"/>
    <w:rsid w:val="6AB93FF7"/>
    <w:rsid w:val="6AD6F0B7"/>
    <w:rsid w:val="6AE3C8BC"/>
    <w:rsid w:val="6B5F45F3"/>
    <w:rsid w:val="6BD61020"/>
    <w:rsid w:val="6BE06DB1"/>
    <w:rsid w:val="6BF72F4E"/>
    <w:rsid w:val="6BFFBE16"/>
    <w:rsid w:val="6C38ADF8"/>
    <w:rsid w:val="6CA81AE5"/>
    <w:rsid w:val="6CF9E940"/>
    <w:rsid w:val="6D0B8C26"/>
    <w:rsid w:val="6D110629"/>
    <w:rsid w:val="6D1D0049"/>
    <w:rsid w:val="6D39657B"/>
    <w:rsid w:val="6D39F15C"/>
    <w:rsid w:val="6D66D8DD"/>
    <w:rsid w:val="6D76F255"/>
    <w:rsid w:val="6D8D6123"/>
    <w:rsid w:val="6E0AE5B8"/>
    <w:rsid w:val="6E12F8E3"/>
    <w:rsid w:val="6E379B56"/>
    <w:rsid w:val="6E7096E2"/>
    <w:rsid w:val="6ECF7E81"/>
    <w:rsid w:val="6EFEB8D5"/>
    <w:rsid w:val="6F4BDCF8"/>
    <w:rsid w:val="6F5C6C4F"/>
    <w:rsid w:val="6F84A692"/>
    <w:rsid w:val="6FA64B19"/>
    <w:rsid w:val="6FCB93A1"/>
    <w:rsid w:val="6FDFBBA7"/>
    <w:rsid w:val="7054A10B"/>
    <w:rsid w:val="7064A26E"/>
    <w:rsid w:val="7094A9ED"/>
    <w:rsid w:val="70B5BC30"/>
    <w:rsid w:val="70CAA071"/>
    <w:rsid w:val="716C2950"/>
    <w:rsid w:val="717B8C08"/>
    <w:rsid w:val="71DB23FC"/>
    <w:rsid w:val="71F0716C"/>
    <w:rsid w:val="72099329"/>
    <w:rsid w:val="7216C818"/>
    <w:rsid w:val="722F37A0"/>
    <w:rsid w:val="723BA5A4"/>
    <w:rsid w:val="729F445C"/>
    <w:rsid w:val="730B482C"/>
    <w:rsid w:val="73178FD8"/>
    <w:rsid w:val="73D0D415"/>
    <w:rsid w:val="73FCA2A7"/>
    <w:rsid w:val="742B59DD"/>
    <w:rsid w:val="747B02F5"/>
    <w:rsid w:val="750A56EB"/>
    <w:rsid w:val="75397E7D"/>
    <w:rsid w:val="758FDFB9"/>
    <w:rsid w:val="759BCB9E"/>
    <w:rsid w:val="75DE761A"/>
    <w:rsid w:val="7642E8EE"/>
    <w:rsid w:val="76992573"/>
    <w:rsid w:val="76BADD3F"/>
    <w:rsid w:val="76F6451E"/>
    <w:rsid w:val="771C8A07"/>
    <w:rsid w:val="77385E2F"/>
    <w:rsid w:val="7754A548"/>
    <w:rsid w:val="77A35A49"/>
    <w:rsid w:val="77AC9C61"/>
    <w:rsid w:val="77F7A1DE"/>
    <w:rsid w:val="7816CB85"/>
    <w:rsid w:val="7829B98B"/>
    <w:rsid w:val="7840C29C"/>
    <w:rsid w:val="7841B000"/>
    <w:rsid w:val="7867D2CF"/>
    <w:rsid w:val="787B0BCC"/>
    <w:rsid w:val="788B1CDB"/>
    <w:rsid w:val="78B7AF3B"/>
    <w:rsid w:val="78C19EB6"/>
    <w:rsid w:val="78F42A20"/>
    <w:rsid w:val="793E97AE"/>
    <w:rsid w:val="79B29BE6"/>
    <w:rsid w:val="79E585C7"/>
    <w:rsid w:val="7A212128"/>
    <w:rsid w:val="7A26ED3C"/>
    <w:rsid w:val="7AFFC922"/>
    <w:rsid w:val="7B1B8510"/>
    <w:rsid w:val="7B4E6C47"/>
    <w:rsid w:val="7B943817"/>
    <w:rsid w:val="7BBCF189"/>
    <w:rsid w:val="7BC2BD9D"/>
    <w:rsid w:val="7BEF4FFD"/>
    <w:rsid w:val="7BF71673"/>
    <w:rsid w:val="7C02093B"/>
    <w:rsid w:val="7C320965"/>
    <w:rsid w:val="7C7B89B5"/>
    <w:rsid w:val="7CD8A960"/>
    <w:rsid w:val="7CDB2F2A"/>
    <w:rsid w:val="7CDDE65E"/>
    <w:rsid w:val="7CEA3CA8"/>
    <w:rsid w:val="7CEBDBEA"/>
    <w:rsid w:val="7D4099C9"/>
    <w:rsid w:val="7D5E8DFE"/>
    <w:rsid w:val="7D8E481D"/>
    <w:rsid w:val="7DB97254"/>
    <w:rsid w:val="7DE1FE19"/>
    <w:rsid w:val="7DFA2AAA"/>
    <w:rsid w:val="7E3FCA84"/>
    <w:rsid w:val="7E40DF04"/>
    <w:rsid w:val="7E860D09"/>
    <w:rsid w:val="7E8B9F5D"/>
    <w:rsid w:val="7EA9C7D2"/>
    <w:rsid w:val="7F88EBE5"/>
    <w:rsid w:val="7FA046DC"/>
    <w:rsid w:val="7FA9819B"/>
    <w:rsid w:val="7FF94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0252187"/>
  <w15:docId w15:val="{A6115E35-1573-4A81-80F7-3A630E86C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9"/>
    <w:qFormat/>
    <w:rsid w:val="00C43B37"/>
    <w:pPr>
      <w:keepNext/>
      <w:tabs>
        <w:tab w:val="left" w:pos="5103"/>
      </w:tabs>
      <w:suppressAutoHyphens w:val="0"/>
      <w:autoSpaceDN/>
      <w:spacing w:after="0" w:line="240" w:lineRule="auto"/>
      <w:jc w:val="center"/>
      <w:outlineLvl w:val="0"/>
    </w:pPr>
    <w:rPr>
      <w:rFonts w:ascii="Times New Roman" w:eastAsia="Times New Roman" w:hAnsi="Times New Roman"/>
      <w:b/>
      <w:bCs/>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pPr>
      <w:spacing w:before="100" w:after="100"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style>
  <w:style w:type="character" w:customStyle="1" w:styleId="eop">
    <w:name w:val="eop"/>
    <w:basedOn w:val="DefaultParagraphFont"/>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styleId="Hyperlink">
    <w:name w:val="Hyperlink"/>
    <w:basedOn w:val="DefaultParagraphFont"/>
    <w:uiPriority w:val="99"/>
    <w:unhideWhenUsed/>
    <w:rsid w:val="00683941"/>
    <w:rPr>
      <w:color w:val="0563C1" w:themeColor="hyperlink"/>
      <w:u w:val="single"/>
    </w:rPr>
  </w:style>
  <w:style w:type="character" w:styleId="UnresolvedMention">
    <w:name w:val="Unresolved Mention"/>
    <w:basedOn w:val="DefaultParagraphFont"/>
    <w:uiPriority w:val="99"/>
    <w:semiHidden/>
    <w:unhideWhenUsed/>
    <w:rsid w:val="00683941"/>
    <w:rPr>
      <w:color w:val="605E5C"/>
      <w:shd w:val="clear" w:color="auto" w:fill="E1DFDD"/>
    </w:rPr>
  </w:style>
  <w:style w:type="paragraph" w:styleId="NormalWeb">
    <w:name w:val="Normal (Web)"/>
    <w:basedOn w:val="Normal"/>
    <w:uiPriority w:val="99"/>
    <w:unhideWhenUsed/>
    <w:rsid w:val="00B52095"/>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Emphasis">
    <w:name w:val="Emphasis"/>
    <w:basedOn w:val="DefaultParagraphFont"/>
    <w:uiPriority w:val="20"/>
    <w:qFormat/>
    <w:rsid w:val="00B52095"/>
    <w:rPr>
      <w:i/>
      <w:iCs/>
    </w:rPr>
  </w:style>
  <w:style w:type="paragraph" w:styleId="ListParagraph">
    <w:name w:val="List Paragraph"/>
    <w:basedOn w:val="Normal"/>
    <w:uiPriority w:val="34"/>
    <w:qFormat/>
    <w:rsid w:val="002E50F3"/>
    <w:pPr>
      <w:ind w:left="720"/>
      <w:contextualSpacing/>
    </w:pPr>
  </w:style>
  <w:style w:type="character" w:customStyle="1" w:styleId="tabchar">
    <w:name w:val="tabchar"/>
    <w:basedOn w:val="DefaultParagraphFont"/>
    <w:rsid w:val="002E50F3"/>
  </w:style>
  <w:style w:type="paragraph" w:styleId="Header">
    <w:name w:val="header"/>
    <w:basedOn w:val="Normal"/>
    <w:link w:val="HeaderChar"/>
    <w:uiPriority w:val="99"/>
    <w:unhideWhenUsed/>
    <w:rsid w:val="00BC2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AB2"/>
  </w:style>
  <w:style w:type="paragraph" w:styleId="Footer">
    <w:name w:val="footer"/>
    <w:basedOn w:val="Normal"/>
    <w:link w:val="FooterChar"/>
    <w:uiPriority w:val="99"/>
    <w:unhideWhenUsed/>
    <w:rsid w:val="00BC2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AB2"/>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9"/>
    <w:rsid w:val="00C43B37"/>
    <w:rPr>
      <w:rFonts w:ascii="Times New Roman" w:eastAsia="Times New Roman" w:hAnsi="Times New Roman"/>
      <w:b/>
      <w:bCs/>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97981">
      <w:bodyDiv w:val="1"/>
      <w:marLeft w:val="0"/>
      <w:marRight w:val="0"/>
      <w:marTop w:val="0"/>
      <w:marBottom w:val="0"/>
      <w:divBdr>
        <w:top w:val="none" w:sz="0" w:space="0" w:color="auto"/>
        <w:left w:val="none" w:sz="0" w:space="0" w:color="auto"/>
        <w:bottom w:val="none" w:sz="0" w:space="0" w:color="auto"/>
        <w:right w:val="none" w:sz="0" w:space="0" w:color="auto"/>
      </w:divBdr>
    </w:div>
    <w:div w:id="266039816">
      <w:bodyDiv w:val="1"/>
      <w:marLeft w:val="0"/>
      <w:marRight w:val="0"/>
      <w:marTop w:val="0"/>
      <w:marBottom w:val="0"/>
      <w:divBdr>
        <w:top w:val="none" w:sz="0" w:space="0" w:color="auto"/>
        <w:left w:val="none" w:sz="0" w:space="0" w:color="auto"/>
        <w:bottom w:val="none" w:sz="0" w:space="0" w:color="auto"/>
        <w:right w:val="none" w:sz="0" w:space="0" w:color="auto"/>
      </w:divBdr>
      <w:divsChild>
        <w:div w:id="950278122">
          <w:marLeft w:val="0"/>
          <w:marRight w:val="0"/>
          <w:marTop w:val="0"/>
          <w:marBottom w:val="0"/>
          <w:divBdr>
            <w:top w:val="none" w:sz="0" w:space="0" w:color="auto"/>
            <w:left w:val="none" w:sz="0" w:space="0" w:color="auto"/>
            <w:bottom w:val="none" w:sz="0" w:space="0" w:color="auto"/>
            <w:right w:val="none" w:sz="0" w:space="0" w:color="auto"/>
          </w:divBdr>
        </w:div>
        <w:div w:id="1780567490">
          <w:marLeft w:val="0"/>
          <w:marRight w:val="0"/>
          <w:marTop w:val="0"/>
          <w:marBottom w:val="0"/>
          <w:divBdr>
            <w:top w:val="none" w:sz="0" w:space="0" w:color="auto"/>
            <w:left w:val="none" w:sz="0" w:space="0" w:color="auto"/>
            <w:bottom w:val="none" w:sz="0" w:space="0" w:color="auto"/>
            <w:right w:val="none" w:sz="0" w:space="0" w:color="auto"/>
          </w:divBdr>
        </w:div>
        <w:div w:id="895631350">
          <w:marLeft w:val="0"/>
          <w:marRight w:val="0"/>
          <w:marTop w:val="0"/>
          <w:marBottom w:val="0"/>
          <w:divBdr>
            <w:top w:val="none" w:sz="0" w:space="0" w:color="auto"/>
            <w:left w:val="none" w:sz="0" w:space="0" w:color="auto"/>
            <w:bottom w:val="none" w:sz="0" w:space="0" w:color="auto"/>
            <w:right w:val="none" w:sz="0" w:space="0" w:color="auto"/>
          </w:divBdr>
        </w:div>
        <w:div w:id="1484934943">
          <w:marLeft w:val="0"/>
          <w:marRight w:val="0"/>
          <w:marTop w:val="0"/>
          <w:marBottom w:val="0"/>
          <w:divBdr>
            <w:top w:val="none" w:sz="0" w:space="0" w:color="auto"/>
            <w:left w:val="none" w:sz="0" w:space="0" w:color="auto"/>
            <w:bottom w:val="none" w:sz="0" w:space="0" w:color="auto"/>
            <w:right w:val="none" w:sz="0" w:space="0" w:color="auto"/>
          </w:divBdr>
        </w:div>
        <w:div w:id="1894004498">
          <w:marLeft w:val="0"/>
          <w:marRight w:val="0"/>
          <w:marTop w:val="0"/>
          <w:marBottom w:val="0"/>
          <w:divBdr>
            <w:top w:val="none" w:sz="0" w:space="0" w:color="auto"/>
            <w:left w:val="none" w:sz="0" w:space="0" w:color="auto"/>
            <w:bottom w:val="none" w:sz="0" w:space="0" w:color="auto"/>
            <w:right w:val="none" w:sz="0" w:space="0" w:color="auto"/>
          </w:divBdr>
        </w:div>
        <w:div w:id="1167594583">
          <w:marLeft w:val="0"/>
          <w:marRight w:val="0"/>
          <w:marTop w:val="0"/>
          <w:marBottom w:val="0"/>
          <w:divBdr>
            <w:top w:val="none" w:sz="0" w:space="0" w:color="auto"/>
            <w:left w:val="none" w:sz="0" w:space="0" w:color="auto"/>
            <w:bottom w:val="none" w:sz="0" w:space="0" w:color="auto"/>
            <w:right w:val="none" w:sz="0" w:space="0" w:color="auto"/>
          </w:divBdr>
        </w:div>
        <w:div w:id="1571382710">
          <w:marLeft w:val="0"/>
          <w:marRight w:val="0"/>
          <w:marTop w:val="0"/>
          <w:marBottom w:val="0"/>
          <w:divBdr>
            <w:top w:val="none" w:sz="0" w:space="0" w:color="auto"/>
            <w:left w:val="none" w:sz="0" w:space="0" w:color="auto"/>
            <w:bottom w:val="none" w:sz="0" w:space="0" w:color="auto"/>
            <w:right w:val="none" w:sz="0" w:space="0" w:color="auto"/>
          </w:divBdr>
        </w:div>
        <w:div w:id="760490574">
          <w:marLeft w:val="0"/>
          <w:marRight w:val="0"/>
          <w:marTop w:val="0"/>
          <w:marBottom w:val="0"/>
          <w:divBdr>
            <w:top w:val="none" w:sz="0" w:space="0" w:color="auto"/>
            <w:left w:val="none" w:sz="0" w:space="0" w:color="auto"/>
            <w:bottom w:val="none" w:sz="0" w:space="0" w:color="auto"/>
            <w:right w:val="none" w:sz="0" w:space="0" w:color="auto"/>
          </w:divBdr>
        </w:div>
        <w:div w:id="2107845173">
          <w:marLeft w:val="0"/>
          <w:marRight w:val="0"/>
          <w:marTop w:val="0"/>
          <w:marBottom w:val="0"/>
          <w:divBdr>
            <w:top w:val="none" w:sz="0" w:space="0" w:color="auto"/>
            <w:left w:val="none" w:sz="0" w:space="0" w:color="auto"/>
            <w:bottom w:val="none" w:sz="0" w:space="0" w:color="auto"/>
            <w:right w:val="none" w:sz="0" w:space="0" w:color="auto"/>
          </w:divBdr>
        </w:div>
        <w:div w:id="1483692487">
          <w:marLeft w:val="0"/>
          <w:marRight w:val="0"/>
          <w:marTop w:val="0"/>
          <w:marBottom w:val="0"/>
          <w:divBdr>
            <w:top w:val="none" w:sz="0" w:space="0" w:color="auto"/>
            <w:left w:val="none" w:sz="0" w:space="0" w:color="auto"/>
            <w:bottom w:val="none" w:sz="0" w:space="0" w:color="auto"/>
            <w:right w:val="none" w:sz="0" w:space="0" w:color="auto"/>
          </w:divBdr>
        </w:div>
        <w:div w:id="1093209226">
          <w:marLeft w:val="0"/>
          <w:marRight w:val="0"/>
          <w:marTop w:val="0"/>
          <w:marBottom w:val="0"/>
          <w:divBdr>
            <w:top w:val="none" w:sz="0" w:space="0" w:color="auto"/>
            <w:left w:val="none" w:sz="0" w:space="0" w:color="auto"/>
            <w:bottom w:val="none" w:sz="0" w:space="0" w:color="auto"/>
            <w:right w:val="none" w:sz="0" w:space="0" w:color="auto"/>
          </w:divBdr>
        </w:div>
        <w:div w:id="429620439">
          <w:marLeft w:val="0"/>
          <w:marRight w:val="0"/>
          <w:marTop w:val="0"/>
          <w:marBottom w:val="0"/>
          <w:divBdr>
            <w:top w:val="none" w:sz="0" w:space="0" w:color="auto"/>
            <w:left w:val="none" w:sz="0" w:space="0" w:color="auto"/>
            <w:bottom w:val="none" w:sz="0" w:space="0" w:color="auto"/>
            <w:right w:val="none" w:sz="0" w:space="0" w:color="auto"/>
          </w:divBdr>
        </w:div>
        <w:div w:id="2002809112">
          <w:marLeft w:val="0"/>
          <w:marRight w:val="0"/>
          <w:marTop w:val="0"/>
          <w:marBottom w:val="0"/>
          <w:divBdr>
            <w:top w:val="none" w:sz="0" w:space="0" w:color="auto"/>
            <w:left w:val="none" w:sz="0" w:space="0" w:color="auto"/>
            <w:bottom w:val="none" w:sz="0" w:space="0" w:color="auto"/>
            <w:right w:val="none" w:sz="0" w:space="0" w:color="auto"/>
          </w:divBdr>
        </w:div>
        <w:div w:id="1514614611">
          <w:marLeft w:val="0"/>
          <w:marRight w:val="0"/>
          <w:marTop w:val="0"/>
          <w:marBottom w:val="0"/>
          <w:divBdr>
            <w:top w:val="none" w:sz="0" w:space="0" w:color="auto"/>
            <w:left w:val="none" w:sz="0" w:space="0" w:color="auto"/>
            <w:bottom w:val="none" w:sz="0" w:space="0" w:color="auto"/>
            <w:right w:val="none" w:sz="0" w:space="0" w:color="auto"/>
          </w:divBdr>
        </w:div>
        <w:div w:id="379716287">
          <w:marLeft w:val="0"/>
          <w:marRight w:val="0"/>
          <w:marTop w:val="0"/>
          <w:marBottom w:val="0"/>
          <w:divBdr>
            <w:top w:val="none" w:sz="0" w:space="0" w:color="auto"/>
            <w:left w:val="none" w:sz="0" w:space="0" w:color="auto"/>
            <w:bottom w:val="none" w:sz="0" w:space="0" w:color="auto"/>
            <w:right w:val="none" w:sz="0" w:space="0" w:color="auto"/>
          </w:divBdr>
        </w:div>
        <w:div w:id="1888561302">
          <w:marLeft w:val="0"/>
          <w:marRight w:val="0"/>
          <w:marTop w:val="0"/>
          <w:marBottom w:val="0"/>
          <w:divBdr>
            <w:top w:val="none" w:sz="0" w:space="0" w:color="auto"/>
            <w:left w:val="none" w:sz="0" w:space="0" w:color="auto"/>
            <w:bottom w:val="none" w:sz="0" w:space="0" w:color="auto"/>
            <w:right w:val="none" w:sz="0" w:space="0" w:color="auto"/>
          </w:divBdr>
        </w:div>
        <w:div w:id="579869292">
          <w:marLeft w:val="0"/>
          <w:marRight w:val="0"/>
          <w:marTop w:val="0"/>
          <w:marBottom w:val="0"/>
          <w:divBdr>
            <w:top w:val="none" w:sz="0" w:space="0" w:color="auto"/>
            <w:left w:val="none" w:sz="0" w:space="0" w:color="auto"/>
            <w:bottom w:val="none" w:sz="0" w:space="0" w:color="auto"/>
            <w:right w:val="none" w:sz="0" w:space="0" w:color="auto"/>
          </w:divBdr>
        </w:div>
        <w:div w:id="973678980">
          <w:marLeft w:val="0"/>
          <w:marRight w:val="0"/>
          <w:marTop w:val="0"/>
          <w:marBottom w:val="0"/>
          <w:divBdr>
            <w:top w:val="none" w:sz="0" w:space="0" w:color="auto"/>
            <w:left w:val="none" w:sz="0" w:space="0" w:color="auto"/>
            <w:bottom w:val="none" w:sz="0" w:space="0" w:color="auto"/>
            <w:right w:val="none" w:sz="0" w:space="0" w:color="auto"/>
          </w:divBdr>
        </w:div>
        <w:div w:id="1177574185">
          <w:marLeft w:val="0"/>
          <w:marRight w:val="0"/>
          <w:marTop w:val="0"/>
          <w:marBottom w:val="0"/>
          <w:divBdr>
            <w:top w:val="none" w:sz="0" w:space="0" w:color="auto"/>
            <w:left w:val="none" w:sz="0" w:space="0" w:color="auto"/>
            <w:bottom w:val="none" w:sz="0" w:space="0" w:color="auto"/>
            <w:right w:val="none" w:sz="0" w:space="0" w:color="auto"/>
          </w:divBdr>
        </w:div>
        <w:div w:id="1472941200">
          <w:marLeft w:val="0"/>
          <w:marRight w:val="0"/>
          <w:marTop w:val="0"/>
          <w:marBottom w:val="0"/>
          <w:divBdr>
            <w:top w:val="none" w:sz="0" w:space="0" w:color="auto"/>
            <w:left w:val="none" w:sz="0" w:space="0" w:color="auto"/>
            <w:bottom w:val="none" w:sz="0" w:space="0" w:color="auto"/>
            <w:right w:val="none" w:sz="0" w:space="0" w:color="auto"/>
          </w:divBdr>
        </w:div>
        <w:div w:id="1624342486">
          <w:marLeft w:val="0"/>
          <w:marRight w:val="0"/>
          <w:marTop w:val="0"/>
          <w:marBottom w:val="0"/>
          <w:divBdr>
            <w:top w:val="none" w:sz="0" w:space="0" w:color="auto"/>
            <w:left w:val="none" w:sz="0" w:space="0" w:color="auto"/>
            <w:bottom w:val="none" w:sz="0" w:space="0" w:color="auto"/>
            <w:right w:val="none" w:sz="0" w:space="0" w:color="auto"/>
          </w:divBdr>
        </w:div>
        <w:div w:id="1440568343">
          <w:marLeft w:val="0"/>
          <w:marRight w:val="0"/>
          <w:marTop w:val="0"/>
          <w:marBottom w:val="0"/>
          <w:divBdr>
            <w:top w:val="none" w:sz="0" w:space="0" w:color="auto"/>
            <w:left w:val="none" w:sz="0" w:space="0" w:color="auto"/>
            <w:bottom w:val="none" w:sz="0" w:space="0" w:color="auto"/>
            <w:right w:val="none" w:sz="0" w:space="0" w:color="auto"/>
          </w:divBdr>
        </w:div>
        <w:div w:id="657540562">
          <w:marLeft w:val="0"/>
          <w:marRight w:val="0"/>
          <w:marTop w:val="0"/>
          <w:marBottom w:val="0"/>
          <w:divBdr>
            <w:top w:val="none" w:sz="0" w:space="0" w:color="auto"/>
            <w:left w:val="none" w:sz="0" w:space="0" w:color="auto"/>
            <w:bottom w:val="none" w:sz="0" w:space="0" w:color="auto"/>
            <w:right w:val="none" w:sz="0" w:space="0" w:color="auto"/>
          </w:divBdr>
        </w:div>
        <w:div w:id="489830226">
          <w:marLeft w:val="0"/>
          <w:marRight w:val="0"/>
          <w:marTop w:val="0"/>
          <w:marBottom w:val="0"/>
          <w:divBdr>
            <w:top w:val="none" w:sz="0" w:space="0" w:color="auto"/>
            <w:left w:val="none" w:sz="0" w:space="0" w:color="auto"/>
            <w:bottom w:val="none" w:sz="0" w:space="0" w:color="auto"/>
            <w:right w:val="none" w:sz="0" w:space="0" w:color="auto"/>
          </w:divBdr>
        </w:div>
        <w:div w:id="1693921119">
          <w:marLeft w:val="0"/>
          <w:marRight w:val="0"/>
          <w:marTop w:val="0"/>
          <w:marBottom w:val="0"/>
          <w:divBdr>
            <w:top w:val="none" w:sz="0" w:space="0" w:color="auto"/>
            <w:left w:val="none" w:sz="0" w:space="0" w:color="auto"/>
            <w:bottom w:val="none" w:sz="0" w:space="0" w:color="auto"/>
            <w:right w:val="none" w:sz="0" w:space="0" w:color="auto"/>
          </w:divBdr>
        </w:div>
        <w:div w:id="1630747327">
          <w:marLeft w:val="0"/>
          <w:marRight w:val="0"/>
          <w:marTop w:val="0"/>
          <w:marBottom w:val="0"/>
          <w:divBdr>
            <w:top w:val="none" w:sz="0" w:space="0" w:color="auto"/>
            <w:left w:val="none" w:sz="0" w:space="0" w:color="auto"/>
            <w:bottom w:val="none" w:sz="0" w:space="0" w:color="auto"/>
            <w:right w:val="none" w:sz="0" w:space="0" w:color="auto"/>
          </w:divBdr>
        </w:div>
        <w:div w:id="1379938678">
          <w:marLeft w:val="0"/>
          <w:marRight w:val="0"/>
          <w:marTop w:val="0"/>
          <w:marBottom w:val="0"/>
          <w:divBdr>
            <w:top w:val="none" w:sz="0" w:space="0" w:color="auto"/>
            <w:left w:val="none" w:sz="0" w:space="0" w:color="auto"/>
            <w:bottom w:val="none" w:sz="0" w:space="0" w:color="auto"/>
            <w:right w:val="none" w:sz="0" w:space="0" w:color="auto"/>
          </w:divBdr>
        </w:div>
        <w:div w:id="265506242">
          <w:marLeft w:val="0"/>
          <w:marRight w:val="0"/>
          <w:marTop w:val="0"/>
          <w:marBottom w:val="0"/>
          <w:divBdr>
            <w:top w:val="none" w:sz="0" w:space="0" w:color="auto"/>
            <w:left w:val="none" w:sz="0" w:space="0" w:color="auto"/>
            <w:bottom w:val="none" w:sz="0" w:space="0" w:color="auto"/>
            <w:right w:val="none" w:sz="0" w:space="0" w:color="auto"/>
          </w:divBdr>
        </w:div>
        <w:div w:id="748190155">
          <w:marLeft w:val="0"/>
          <w:marRight w:val="0"/>
          <w:marTop w:val="0"/>
          <w:marBottom w:val="0"/>
          <w:divBdr>
            <w:top w:val="none" w:sz="0" w:space="0" w:color="auto"/>
            <w:left w:val="none" w:sz="0" w:space="0" w:color="auto"/>
            <w:bottom w:val="none" w:sz="0" w:space="0" w:color="auto"/>
            <w:right w:val="none" w:sz="0" w:space="0" w:color="auto"/>
          </w:divBdr>
        </w:div>
        <w:div w:id="108934434">
          <w:marLeft w:val="0"/>
          <w:marRight w:val="0"/>
          <w:marTop w:val="0"/>
          <w:marBottom w:val="0"/>
          <w:divBdr>
            <w:top w:val="none" w:sz="0" w:space="0" w:color="auto"/>
            <w:left w:val="none" w:sz="0" w:space="0" w:color="auto"/>
            <w:bottom w:val="none" w:sz="0" w:space="0" w:color="auto"/>
            <w:right w:val="none" w:sz="0" w:space="0" w:color="auto"/>
          </w:divBdr>
        </w:div>
        <w:div w:id="1630746880">
          <w:marLeft w:val="0"/>
          <w:marRight w:val="0"/>
          <w:marTop w:val="0"/>
          <w:marBottom w:val="0"/>
          <w:divBdr>
            <w:top w:val="none" w:sz="0" w:space="0" w:color="auto"/>
            <w:left w:val="none" w:sz="0" w:space="0" w:color="auto"/>
            <w:bottom w:val="none" w:sz="0" w:space="0" w:color="auto"/>
            <w:right w:val="none" w:sz="0" w:space="0" w:color="auto"/>
          </w:divBdr>
        </w:div>
        <w:div w:id="1029254630">
          <w:marLeft w:val="0"/>
          <w:marRight w:val="0"/>
          <w:marTop w:val="0"/>
          <w:marBottom w:val="0"/>
          <w:divBdr>
            <w:top w:val="none" w:sz="0" w:space="0" w:color="auto"/>
            <w:left w:val="none" w:sz="0" w:space="0" w:color="auto"/>
            <w:bottom w:val="none" w:sz="0" w:space="0" w:color="auto"/>
            <w:right w:val="none" w:sz="0" w:space="0" w:color="auto"/>
          </w:divBdr>
        </w:div>
        <w:div w:id="1918131769">
          <w:marLeft w:val="0"/>
          <w:marRight w:val="0"/>
          <w:marTop w:val="0"/>
          <w:marBottom w:val="0"/>
          <w:divBdr>
            <w:top w:val="none" w:sz="0" w:space="0" w:color="auto"/>
            <w:left w:val="none" w:sz="0" w:space="0" w:color="auto"/>
            <w:bottom w:val="none" w:sz="0" w:space="0" w:color="auto"/>
            <w:right w:val="none" w:sz="0" w:space="0" w:color="auto"/>
          </w:divBdr>
        </w:div>
        <w:div w:id="1464689878">
          <w:marLeft w:val="0"/>
          <w:marRight w:val="0"/>
          <w:marTop w:val="0"/>
          <w:marBottom w:val="0"/>
          <w:divBdr>
            <w:top w:val="none" w:sz="0" w:space="0" w:color="auto"/>
            <w:left w:val="none" w:sz="0" w:space="0" w:color="auto"/>
            <w:bottom w:val="none" w:sz="0" w:space="0" w:color="auto"/>
            <w:right w:val="none" w:sz="0" w:space="0" w:color="auto"/>
          </w:divBdr>
        </w:div>
        <w:div w:id="264579100">
          <w:marLeft w:val="0"/>
          <w:marRight w:val="0"/>
          <w:marTop w:val="0"/>
          <w:marBottom w:val="0"/>
          <w:divBdr>
            <w:top w:val="none" w:sz="0" w:space="0" w:color="auto"/>
            <w:left w:val="none" w:sz="0" w:space="0" w:color="auto"/>
            <w:bottom w:val="none" w:sz="0" w:space="0" w:color="auto"/>
            <w:right w:val="none" w:sz="0" w:space="0" w:color="auto"/>
          </w:divBdr>
        </w:div>
        <w:div w:id="1252734405">
          <w:marLeft w:val="0"/>
          <w:marRight w:val="0"/>
          <w:marTop w:val="0"/>
          <w:marBottom w:val="0"/>
          <w:divBdr>
            <w:top w:val="none" w:sz="0" w:space="0" w:color="auto"/>
            <w:left w:val="none" w:sz="0" w:space="0" w:color="auto"/>
            <w:bottom w:val="none" w:sz="0" w:space="0" w:color="auto"/>
            <w:right w:val="none" w:sz="0" w:space="0" w:color="auto"/>
          </w:divBdr>
        </w:div>
        <w:div w:id="1892227225">
          <w:marLeft w:val="0"/>
          <w:marRight w:val="0"/>
          <w:marTop w:val="0"/>
          <w:marBottom w:val="0"/>
          <w:divBdr>
            <w:top w:val="none" w:sz="0" w:space="0" w:color="auto"/>
            <w:left w:val="none" w:sz="0" w:space="0" w:color="auto"/>
            <w:bottom w:val="none" w:sz="0" w:space="0" w:color="auto"/>
            <w:right w:val="none" w:sz="0" w:space="0" w:color="auto"/>
          </w:divBdr>
        </w:div>
        <w:div w:id="749544146">
          <w:marLeft w:val="0"/>
          <w:marRight w:val="0"/>
          <w:marTop w:val="0"/>
          <w:marBottom w:val="0"/>
          <w:divBdr>
            <w:top w:val="none" w:sz="0" w:space="0" w:color="auto"/>
            <w:left w:val="none" w:sz="0" w:space="0" w:color="auto"/>
            <w:bottom w:val="none" w:sz="0" w:space="0" w:color="auto"/>
            <w:right w:val="none" w:sz="0" w:space="0" w:color="auto"/>
          </w:divBdr>
        </w:div>
        <w:div w:id="1726099304">
          <w:marLeft w:val="0"/>
          <w:marRight w:val="0"/>
          <w:marTop w:val="0"/>
          <w:marBottom w:val="0"/>
          <w:divBdr>
            <w:top w:val="none" w:sz="0" w:space="0" w:color="auto"/>
            <w:left w:val="none" w:sz="0" w:space="0" w:color="auto"/>
            <w:bottom w:val="none" w:sz="0" w:space="0" w:color="auto"/>
            <w:right w:val="none" w:sz="0" w:space="0" w:color="auto"/>
          </w:divBdr>
        </w:div>
        <w:div w:id="1216546559">
          <w:marLeft w:val="0"/>
          <w:marRight w:val="0"/>
          <w:marTop w:val="0"/>
          <w:marBottom w:val="0"/>
          <w:divBdr>
            <w:top w:val="none" w:sz="0" w:space="0" w:color="auto"/>
            <w:left w:val="none" w:sz="0" w:space="0" w:color="auto"/>
            <w:bottom w:val="none" w:sz="0" w:space="0" w:color="auto"/>
            <w:right w:val="none" w:sz="0" w:space="0" w:color="auto"/>
          </w:divBdr>
        </w:div>
        <w:div w:id="1707678709">
          <w:marLeft w:val="0"/>
          <w:marRight w:val="0"/>
          <w:marTop w:val="0"/>
          <w:marBottom w:val="0"/>
          <w:divBdr>
            <w:top w:val="none" w:sz="0" w:space="0" w:color="auto"/>
            <w:left w:val="none" w:sz="0" w:space="0" w:color="auto"/>
            <w:bottom w:val="none" w:sz="0" w:space="0" w:color="auto"/>
            <w:right w:val="none" w:sz="0" w:space="0" w:color="auto"/>
          </w:divBdr>
        </w:div>
        <w:div w:id="64453688">
          <w:marLeft w:val="0"/>
          <w:marRight w:val="0"/>
          <w:marTop w:val="0"/>
          <w:marBottom w:val="0"/>
          <w:divBdr>
            <w:top w:val="none" w:sz="0" w:space="0" w:color="auto"/>
            <w:left w:val="none" w:sz="0" w:space="0" w:color="auto"/>
            <w:bottom w:val="none" w:sz="0" w:space="0" w:color="auto"/>
            <w:right w:val="none" w:sz="0" w:space="0" w:color="auto"/>
          </w:divBdr>
        </w:div>
        <w:div w:id="203490301">
          <w:marLeft w:val="0"/>
          <w:marRight w:val="0"/>
          <w:marTop w:val="0"/>
          <w:marBottom w:val="0"/>
          <w:divBdr>
            <w:top w:val="none" w:sz="0" w:space="0" w:color="auto"/>
            <w:left w:val="none" w:sz="0" w:space="0" w:color="auto"/>
            <w:bottom w:val="none" w:sz="0" w:space="0" w:color="auto"/>
            <w:right w:val="none" w:sz="0" w:space="0" w:color="auto"/>
          </w:divBdr>
        </w:div>
        <w:div w:id="2078279707">
          <w:marLeft w:val="0"/>
          <w:marRight w:val="0"/>
          <w:marTop w:val="0"/>
          <w:marBottom w:val="0"/>
          <w:divBdr>
            <w:top w:val="none" w:sz="0" w:space="0" w:color="auto"/>
            <w:left w:val="none" w:sz="0" w:space="0" w:color="auto"/>
            <w:bottom w:val="none" w:sz="0" w:space="0" w:color="auto"/>
            <w:right w:val="none" w:sz="0" w:space="0" w:color="auto"/>
          </w:divBdr>
        </w:div>
        <w:div w:id="1948345862">
          <w:marLeft w:val="0"/>
          <w:marRight w:val="0"/>
          <w:marTop w:val="0"/>
          <w:marBottom w:val="0"/>
          <w:divBdr>
            <w:top w:val="none" w:sz="0" w:space="0" w:color="auto"/>
            <w:left w:val="none" w:sz="0" w:space="0" w:color="auto"/>
            <w:bottom w:val="none" w:sz="0" w:space="0" w:color="auto"/>
            <w:right w:val="none" w:sz="0" w:space="0" w:color="auto"/>
          </w:divBdr>
        </w:div>
        <w:div w:id="393891913">
          <w:marLeft w:val="0"/>
          <w:marRight w:val="0"/>
          <w:marTop w:val="0"/>
          <w:marBottom w:val="0"/>
          <w:divBdr>
            <w:top w:val="none" w:sz="0" w:space="0" w:color="auto"/>
            <w:left w:val="none" w:sz="0" w:space="0" w:color="auto"/>
            <w:bottom w:val="none" w:sz="0" w:space="0" w:color="auto"/>
            <w:right w:val="none" w:sz="0" w:space="0" w:color="auto"/>
          </w:divBdr>
        </w:div>
        <w:div w:id="289288397">
          <w:marLeft w:val="0"/>
          <w:marRight w:val="0"/>
          <w:marTop w:val="0"/>
          <w:marBottom w:val="0"/>
          <w:divBdr>
            <w:top w:val="none" w:sz="0" w:space="0" w:color="auto"/>
            <w:left w:val="none" w:sz="0" w:space="0" w:color="auto"/>
            <w:bottom w:val="none" w:sz="0" w:space="0" w:color="auto"/>
            <w:right w:val="none" w:sz="0" w:space="0" w:color="auto"/>
          </w:divBdr>
        </w:div>
        <w:div w:id="1155100117">
          <w:marLeft w:val="0"/>
          <w:marRight w:val="0"/>
          <w:marTop w:val="0"/>
          <w:marBottom w:val="0"/>
          <w:divBdr>
            <w:top w:val="none" w:sz="0" w:space="0" w:color="auto"/>
            <w:left w:val="none" w:sz="0" w:space="0" w:color="auto"/>
            <w:bottom w:val="none" w:sz="0" w:space="0" w:color="auto"/>
            <w:right w:val="none" w:sz="0" w:space="0" w:color="auto"/>
          </w:divBdr>
        </w:div>
        <w:div w:id="741563698">
          <w:marLeft w:val="0"/>
          <w:marRight w:val="0"/>
          <w:marTop w:val="0"/>
          <w:marBottom w:val="0"/>
          <w:divBdr>
            <w:top w:val="none" w:sz="0" w:space="0" w:color="auto"/>
            <w:left w:val="none" w:sz="0" w:space="0" w:color="auto"/>
            <w:bottom w:val="none" w:sz="0" w:space="0" w:color="auto"/>
            <w:right w:val="none" w:sz="0" w:space="0" w:color="auto"/>
          </w:divBdr>
        </w:div>
        <w:div w:id="2015834125">
          <w:marLeft w:val="0"/>
          <w:marRight w:val="0"/>
          <w:marTop w:val="0"/>
          <w:marBottom w:val="0"/>
          <w:divBdr>
            <w:top w:val="none" w:sz="0" w:space="0" w:color="auto"/>
            <w:left w:val="none" w:sz="0" w:space="0" w:color="auto"/>
            <w:bottom w:val="none" w:sz="0" w:space="0" w:color="auto"/>
            <w:right w:val="none" w:sz="0" w:space="0" w:color="auto"/>
          </w:divBdr>
        </w:div>
        <w:div w:id="1879052538">
          <w:marLeft w:val="0"/>
          <w:marRight w:val="0"/>
          <w:marTop w:val="0"/>
          <w:marBottom w:val="0"/>
          <w:divBdr>
            <w:top w:val="none" w:sz="0" w:space="0" w:color="auto"/>
            <w:left w:val="none" w:sz="0" w:space="0" w:color="auto"/>
            <w:bottom w:val="none" w:sz="0" w:space="0" w:color="auto"/>
            <w:right w:val="none" w:sz="0" w:space="0" w:color="auto"/>
          </w:divBdr>
        </w:div>
        <w:div w:id="1530216835">
          <w:marLeft w:val="0"/>
          <w:marRight w:val="0"/>
          <w:marTop w:val="0"/>
          <w:marBottom w:val="0"/>
          <w:divBdr>
            <w:top w:val="none" w:sz="0" w:space="0" w:color="auto"/>
            <w:left w:val="none" w:sz="0" w:space="0" w:color="auto"/>
            <w:bottom w:val="none" w:sz="0" w:space="0" w:color="auto"/>
            <w:right w:val="none" w:sz="0" w:space="0" w:color="auto"/>
          </w:divBdr>
        </w:div>
        <w:div w:id="1788236202">
          <w:marLeft w:val="0"/>
          <w:marRight w:val="0"/>
          <w:marTop w:val="0"/>
          <w:marBottom w:val="0"/>
          <w:divBdr>
            <w:top w:val="none" w:sz="0" w:space="0" w:color="auto"/>
            <w:left w:val="none" w:sz="0" w:space="0" w:color="auto"/>
            <w:bottom w:val="none" w:sz="0" w:space="0" w:color="auto"/>
            <w:right w:val="none" w:sz="0" w:space="0" w:color="auto"/>
          </w:divBdr>
        </w:div>
        <w:div w:id="275060539">
          <w:marLeft w:val="0"/>
          <w:marRight w:val="0"/>
          <w:marTop w:val="0"/>
          <w:marBottom w:val="0"/>
          <w:divBdr>
            <w:top w:val="none" w:sz="0" w:space="0" w:color="auto"/>
            <w:left w:val="none" w:sz="0" w:space="0" w:color="auto"/>
            <w:bottom w:val="none" w:sz="0" w:space="0" w:color="auto"/>
            <w:right w:val="none" w:sz="0" w:space="0" w:color="auto"/>
          </w:divBdr>
        </w:div>
        <w:div w:id="1183780423">
          <w:marLeft w:val="0"/>
          <w:marRight w:val="0"/>
          <w:marTop w:val="0"/>
          <w:marBottom w:val="0"/>
          <w:divBdr>
            <w:top w:val="none" w:sz="0" w:space="0" w:color="auto"/>
            <w:left w:val="none" w:sz="0" w:space="0" w:color="auto"/>
            <w:bottom w:val="none" w:sz="0" w:space="0" w:color="auto"/>
            <w:right w:val="none" w:sz="0" w:space="0" w:color="auto"/>
          </w:divBdr>
        </w:div>
        <w:div w:id="1426805470">
          <w:marLeft w:val="0"/>
          <w:marRight w:val="0"/>
          <w:marTop w:val="0"/>
          <w:marBottom w:val="0"/>
          <w:divBdr>
            <w:top w:val="none" w:sz="0" w:space="0" w:color="auto"/>
            <w:left w:val="none" w:sz="0" w:space="0" w:color="auto"/>
            <w:bottom w:val="none" w:sz="0" w:space="0" w:color="auto"/>
            <w:right w:val="none" w:sz="0" w:space="0" w:color="auto"/>
          </w:divBdr>
        </w:div>
        <w:div w:id="950939513">
          <w:marLeft w:val="0"/>
          <w:marRight w:val="0"/>
          <w:marTop w:val="0"/>
          <w:marBottom w:val="0"/>
          <w:divBdr>
            <w:top w:val="none" w:sz="0" w:space="0" w:color="auto"/>
            <w:left w:val="none" w:sz="0" w:space="0" w:color="auto"/>
            <w:bottom w:val="none" w:sz="0" w:space="0" w:color="auto"/>
            <w:right w:val="none" w:sz="0" w:space="0" w:color="auto"/>
          </w:divBdr>
        </w:div>
        <w:div w:id="1546063078">
          <w:marLeft w:val="0"/>
          <w:marRight w:val="0"/>
          <w:marTop w:val="0"/>
          <w:marBottom w:val="0"/>
          <w:divBdr>
            <w:top w:val="none" w:sz="0" w:space="0" w:color="auto"/>
            <w:left w:val="none" w:sz="0" w:space="0" w:color="auto"/>
            <w:bottom w:val="none" w:sz="0" w:space="0" w:color="auto"/>
            <w:right w:val="none" w:sz="0" w:space="0" w:color="auto"/>
          </w:divBdr>
        </w:div>
        <w:div w:id="1815903571">
          <w:marLeft w:val="0"/>
          <w:marRight w:val="0"/>
          <w:marTop w:val="0"/>
          <w:marBottom w:val="0"/>
          <w:divBdr>
            <w:top w:val="none" w:sz="0" w:space="0" w:color="auto"/>
            <w:left w:val="none" w:sz="0" w:space="0" w:color="auto"/>
            <w:bottom w:val="none" w:sz="0" w:space="0" w:color="auto"/>
            <w:right w:val="none" w:sz="0" w:space="0" w:color="auto"/>
          </w:divBdr>
        </w:div>
      </w:divsChild>
    </w:div>
    <w:div w:id="317418150">
      <w:bodyDiv w:val="1"/>
      <w:marLeft w:val="0"/>
      <w:marRight w:val="0"/>
      <w:marTop w:val="0"/>
      <w:marBottom w:val="0"/>
      <w:divBdr>
        <w:top w:val="none" w:sz="0" w:space="0" w:color="auto"/>
        <w:left w:val="none" w:sz="0" w:space="0" w:color="auto"/>
        <w:bottom w:val="none" w:sz="0" w:space="0" w:color="auto"/>
        <w:right w:val="none" w:sz="0" w:space="0" w:color="auto"/>
      </w:divBdr>
      <w:divsChild>
        <w:div w:id="562715572">
          <w:marLeft w:val="0"/>
          <w:marRight w:val="0"/>
          <w:marTop w:val="0"/>
          <w:marBottom w:val="0"/>
          <w:divBdr>
            <w:top w:val="none" w:sz="0" w:space="0" w:color="auto"/>
            <w:left w:val="none" w:sz="0" w:space="0" w:color="auto"/>
            <w:bottom w:val="none" w:sz="0" w:space="0" w:color="auto"/>
            <w:right w:val="none" w:sz="0" w:space="0" w:color="auto"/>
          </w:divBdr>
        </w:div>
        <w:div w:id="892497802">
          <w:marLeft w:val="0"/>
          <w:marRight w:val="0"/>
          <w:marTop w:val="0"/>
          <w:marBottom w:val="0"/>
          <w:divBdr>
            <w:top w:val="none" w:sz="0" w:space="0" w:color="auto"/>
            <w:left w:val="none" w:sz="0" w:space="0" w:color="auto"/>
            <w:bottom w:val="none" w:sz="0" w:space="0" w:color="auto"/>
            <w:right w:val="none" w:sz="0" w:space="0" w:color="auto"/>
          </w:divBdr>
        </w:div>
        <w:div w:id="395472528">
          <w:marLeft w:val="0"/>
          <w:marRight w:val="0"/>
          <w:marTop w:val="0"/>
          <w:marBottom w:val="0"/>
          <w:divBdr>
            <w:top w:val="none" w:sz="0" w:space="0" w:color="auto"/>
            <w:left w:val="none" w:sz="0" w:space="0" w:color="auto"/>
            <w:bottom w:val="none" w:sz="0" w:space="0" w:color="auto"/>
            <w:right w:val="none" w:sz="0" w:space="0" w:color="auto"/>
          </w:divBdr>
        </w:div>
        <w:div w:id="1001927669">
          <w:marLeft w:val="0"/>
          <w:marRight w:val="0"/>
          <w:marTop w:val="0"/>
          <w:marBottom w:val="0"/>
          <w:divBdr>
            <w:top w:val="none" w:sz="0" w:space="0" w:color="auto"/>
            <w:left w:val="none" w:sz="0" w:space="0" w:color="auto"/>
            <w:bottom w:val="none" w:sz="0" w:space="0" w:color="auto"/>
            <w:right w:val="none" w:sz="0" w:space="0" w:color="auto"/>
          </w:divBdr>
        </w:div>
        <w:div w:id="1384409997">
          <w:marLeft w:val="0"/>
          <w:marRight w:val="0"/>
          <w:marTop w:val="0"/>
          <w:marBottom w:val="0"/>
          <w:divBdr>
            <w:top w:val="none" w:sz="0" w:space="0" w:color="auto"/>
            <w:left w:val="none" w:sz="0" w:space="0" w:color="auto"/>
            <w:bottom w:val="none" w:sz="0" w:space="0" w:color="auto"/>
            <w:right w:val="none" w:sz="0" w:space="0" w:color="auto"/>
          </w:divBdr>
        </w:div>
        <w:div w:id="933778509">
          <w:marLeft w:val="0"/>
          <w:marRight w:val="0"/>
          <w:marTop w:val="0"/>
          <w:marBottom w:val="0"/>
          <w:divBdr>
            <w:top w:val="none" w:sz="0" w:space="0" w:color="auto"/>
            <w:left w:val="none" w:sz="0" w:space="0" w:color="auto"/>
            <w:bottom w:val="none" w:sz="0" w:space="0" w:color="auto"/>
            <w:right w:val="none" w:sz="0" w:space="0" w:color="auto"/>
          </w:divBdr>
        </w:div>
        <w:div w:id="772670709">
          <w:marLeft w:val="0"/>
          <w:marRight w:val="0"/>
          <w:marTop w:val="0"/>
          <w:marBottom w:val="0"/>
          <w:divBdr>
            <w:top w:val="none" w:sz="0" w:space="0" w:color="auto"/>
            <w:left w:val="none" w:sz="0" w:space="0" w:color="auto"/>
            <w:bottom w:val="none" w:sz="0" w:space="0" w:color="auto"/>
            <w:right w:val="none" w:sz="0" w:space="0" w:color="auto"/>
          </w:divBdr>
        </w:div>
        <w:div w:id="1839346577">
          <w:marLeft w:val="0"/>
          <w:marRight w:val="0"/>
          <w:marTop w:val="0"/>
          <w:marBottom w:val="0"/>
          <w:divBdr>
            <w:top w:val="none" w:sz="0" w:space="0" w:color="auto"/>
            <w:left w:val="none" w:sz="0" w:space="0" w:color="auto"/>
            <w:bottom w:val="none" w:sz="0" w:space="0" w:color="auto"/>
            <w:right w:val="none" w:sz="0" w:space="0" w:color="auto"/>
          </w:divBdr>
          <w:divsChild>
            <w:div w:id="525027302">
              <w:marLeft w:val="-75"/>
              <w:marRight w:val="0"/>
              <w:marTop w:val="30"/>
              <w:marBottom w:val="30"/>
              <w:divBdr>
                <w:top w:val="none" w:sz="0" w:space="0" w:color="auto"/>
                <w:left w:val="none" w:sz="0" w:space="0" w:color="auto"/>
                <w:bottom w:val="none" w:sz="0" w:space="0" w:color="auto"/>
                <w:right w:val="none" w:sz="0" w:space="0" w:color="auto"/>
              </w:divBdr>
              <w:divsChild>
                <w:div w:id="109470108">
                  <w:marLeft w:val="0"/>
                  <w:marRight w:val="0"/>
                  <w:marTop w:val="0"/>
                  <w:marBottom w:val="0"/>
                  <w:divBdr>
                    <w:top w:val="none" w:sz="0" w:space="0" w:color="auto"/>
                    <w:left w:val="none" w:sz="0" w:space="0" w:color="auto"/>
                    <w:bottom w:val="none" w:sz="0" w:space="0" w:color="auto"/>
                    <w:right w:val="none" w:sz="0" w:space="0" w:color="auto"/>
                  </w:divBdr>
                  <w:divsChild>
                    <w:div w:id="820853370">
                      <w:marLeft w:val="0"/>
                      <w:marRight w:val="0"/>
                      <w:marTop w:val="0"/>
                      <w:marBottom w:val="0"/>
                      <w:divBdr>
                        <w:top w:val="none" w:sz="0" w:space="0" w:color="auto"/>
                        <w:left w:val="none" w:sz="0" w:space="0" w:color="auto"/>
                        <w:bottom w:val="none" w:sz="0" w:space="0" w:color="auto"/>
                        <w:right w:val="none" w:sz="0" w:space="0" w:color="auto"/>
                      </w:divBdr>
                    </w:div>
                  </w:divsChild>
                </w:div>
                <w:div w:id="1804036441">
                  <w:marLeft w:val="0"/>
                  <w:marRight w:val="0"/>
                  <w:marTop w:val="0"/>
                  <w:marBottom w:val="0"/>
                  <w:divBdr>
                    <w:top w:val="none" w:sz="0" w:space="0" w:color="auto"/>
                    <w:left w:val="none" w:sz="0" w:space="0" w:color="auto"/>
                    <w:bottom w:val="none" w:sz="0" w:space="0" w:color="auto"/>
                    <w:right w:val="none" w:sz="0" w:space="0" w:color="auto"/>
                  </w:divBdr>
                  <w:divsChild>
                    <w:div w:id="1091854463">
                      <w:marLeft w:val="0"/>
                      <w:marRight w:val="0"/>
                      <w:marTop w:val="0"/>
                      <w:marBottom w:val="0"/>
                      <w:divBdr>
                        <w:top w:val="none" w:sz="0" w:space="0" w:color="auto"/>
                        <w:left w:val="none" w:sz="0" w:space="0" w:color="auto"/>
                        <w:bottom w:val="none" w:sz="0" w:space="0" w:color="auto"/>
                        <w:right w:val="none" w:sz="0" w:space="0" w:color="auto"/>
                      </w:divBdr>
                    </w:div>
                    <w:div w:id="202250892">
                      <w:marLeft w:val="0"/>
                      <w:marRight w:val="0"/>
                      <w:marTop w:val="0"/>
                      <w:marBottom w:val="0"/>
                      <w:divBdr>
                        <w:top w:val="none" w:sz="0" w:space="0" w:color="auto"/>
                        <w:left w:val="none" w:sz="0" w:space="0" w:color="auto"/>
                        <w:bottom w:val="none" w:sz="0" w:space="0" w:color="auto"/>
                        <w:right w:val="none" w:sz="0" w:space="0" w:color="auto"/>
                      </w:divBdr>
                    </w:div>
                  </w:divsChild>
                </w:div>
                <w:div w:id="832183933">
                  <w:marLeft w:val="0"/>
                  <w:marRight w:val="0"/>
                  <w:marTop w:val="0"/>
                  <w:marBottom w:val="0"/>
                  <w:divBdr>
                    <w:top w:val="none" w:sz="0" w:space="0" w:color="auto"/>
                    <w:left w:val="none" w:sz="0" w:space="0" w:color="auto"/>
                    <w:bottom w:val="none" w:sz="0" w:space="0" w:color="auto"/>
                    <w:right w:val="none" w:sz="0" w:space="0" w:color="auto"/>
                  </w:divBdr>
                  <w:divsChild>
                    <w:div w:id="516385334">
                      <w:marLeft w:val="0"/>
                      <w:marRight w:val="0"/>
                      <w:marTop w:val="0"/>
                      <w:marBottom w:val="0"/>
                      <w:divBdr>
                        <w:top w:val="none" w:sz="0" w:space="0" w:color="auto"/>
                        <w:left w:val="none" w:sz="0" w:space="0" w:color="auto"/>
                        <w:bottom w:val="none" w:sz="0" w:space="0" w:color="auto"/>
                        <w:right w:val="none" w:sz="0" w:space="0" w:color="auto"/>
                      </w:divBdr>
                    </w:div>
                  </w:divsChild>
                </w:div>
                <w:div w:id="1853375810">
                  <w:marLeft w:val="0"/>
                  <w:marRight w:val="0"/>
                  <w:marTop w:val="0"/>
                  <w:marBottom w:val="0"/>
                  <w:divBdr>
                    <w:top w:val="none" w:sz="0" w:space="0" w:color="auto"/>
                    <w:left w:val="none" w:sz="0" w:space="0" w:color="auto"/>
                    <w:bottom w:val="none" w:sz="0" w:space="0" w:color="auto"/>
                    <w:right w:val="none" w:sz="0" w:space="0" w:color="auto"/>
                  </w:divBdr>
                  <w:divsChild>
                    <w:div w:id="1154250543">
                      <w:marLeft w:val="0"/>
                      <w:marRight w:val="0"/>
                      <w:marTop w:val="0"/>
                      <w:marBottom w:val="0"/>
                      <w:divBdr>
                        <w:top w:val="none" w:sz="0" w:space="0" w:color="auto"/>
                        <w:left w:val="none" w:sz="0" w:space="0" w:color="auto"/>
                        <w:bottom w:val="none" w:sz="0" w:space="0" w:color="auto"/>
                        <w:right w:val="none" w:sz="0" w:space="0" w:color="auto"/>
                      </w:divBdr>
                    </w:div>
                  </w:divsChild>
                </w:div>
                <w:div w:id="1891307982">
                  <w:marLeft w:val="0"/>
                  <w:marRight w:val="0"/>
                  <w:marTop w:val="0"/>
                  <w:marBottom w:val="0"/>
                  <w:divBdr>
                    <w:top w:val="none" w:sz="0" w:space="0" w:color="auto"/>
                    <w:left w:val="none" w:sz="0" w:space="0" w:color="auto"/>
                    <w:bottom w:val="none" w:sz="0" w:space="0" w:color="auto"/>
                    <w:right w:val="none" w:sz="0" w:space="0" w:color="auto"/>
                  </w:divBdr>
                  <w:divsChild>
                    <w:div w:id="150560815">
                      <w:marLeft w:val="0"/>
                      <w:marRight w:val="0"/>
                      <w:marTop w:val="0"/>
                      <w:marBottom w:val="0"/>
                      <w:divBdr>
                        <w:top w:val="none" w:sz="0" w:space="0" w:color="auto"/>
                        <w:left w:val="none" w:sz="0" w:space="0" w:color="auto"/>
                        <w:bottom w:val="none" w:sz="0" w:space="0" w:color="auto"/>
                        <w:right w:val="none" w:sz="0" w:space="0" w:color="auto"/>
                      </w:divBdr>
                    </w:div>
                    <w:div w:id="64225315">
                      <w:marLeft w:val="0"/>
                      <w:marRight w:val="0"/>
                      <w:marTop w:val="0"/>
                      <w:marBottom w:val="0"/>
                      <w:divBdr>
                        <w:top w:val="none" w:sz="0" w:space="0" w:color="auto"/>
                        <w:left w:val="none" w:sz="0" w:space="0" w:color="auto"/>
                        <w:bottom w:val="none" w:sz="0" w:space="0" w:color="auto"/>
                        <w:right w:val="none" w:sz="0" w:space="0" w:color="auto"/>
                      </w:divBdr>
                    </w:div>
                    <w:div w:id="1242175215">
                      <w:marLeft w:val="0"/>
                      <w:marRight w:val="0"/>
                      <w:marTop w:val="0"/>
                      <w:marBottom w:val="0"/>
                      <w:divBdr>
                        <w:top w:val="none" w:sz="0" w:space="0" w:color="auto"/>
                        <w:left w:val="none" w:sz="0" w:space="0" w:color="auto"/>
                        <w:bottom w:val="none" w:sz="0" w:space="0" w:color="auto"/>
                        <w:right w:val="none" w:sz="0" w:space="0" w:color="auto"/>
                      </w:divBdr>
                    </w:div>
                    <w:div w:id="1479541717">
                      <w:marLeft w:val="0"/>
                      <w:marRight w:val="0"/>
                      <w:marTop w:val="0"/>
                      <w:marBottom w:val="0"/>
                      <w:divBdr>
                        <w:top w:val="none" w:sz="0" w:space="0" w:color="auto"/>
                        <w:left w:val="none" w:sz="0" w:space="0" w:color="auto"/>
                        <w:bottom w:val="none" w:sz="0" w:space="0" w:color="auto"/>
                        <w:right w:val="none" w:sz="0" w:space="0" w:color="auto"/>
                      </w:divBdr>
                    </w:div>
                    <w:div w:id="2042583489">
                      <w:marLeft w:val="0"/>
                      <w:marRight w:val="0"/>
                      <w:marTop w:val="0"/>
                      <w:marBottom w:val="0"/>
                      <w:divBdr>
                        <w:top w:val="none" w:sz="0" w:space="0" w:color="auto"/>
                        <w:left w:val="none" w:sz="0" w:space="0" w:color="auto"/>
                        <w:bottom w:val="none" w:sz="0" w:space="0" w:color="auto"/>
                        <w:right w:val="none" w:sz="0" w:space="0" w:color="auto"/>
                      </w:divBdr>
                    </w:div>
                    <w:div w:id="1820462477">
                      <w:marLeft w:val="0"/>
                      <w:marRight w:val="0"/>
                      <w:marTop w:val="0"/>
                      <w:marBottom w:val="0"/>
                      <w:divBdr>
                        <w:top w:val="none" w:sz="0" w:space="0" w:color="auto"/>
                        <w:left w:val="none" w:sz="0" w:space="0" w:color="auto"/>
                        <w:bottom w:val="none" w:sz="0" w:space="0" w:color="auto"/>
                        <w:right w:val="none" w:sz="0" w:space="0" w:color="auto"/>
                      </w:divBdr>
                    </w:div>
                  </w:divsChild>
                </w:div>
                <w:div w:id="1181118552">
                  <w:marLeft w:val="0"/>
                  <w:marRight w:val="0"/>
                  <w:marTop w:val="0"/>
                  <w:marBottom w:val="0"/>
                  <w:divBdr>
                    <w:top w:val="none" w:sz="0" w:space="0" w:color="auto"/>
                    <w:left w:val="none" w:sz="0" w:space="0" w:color="auto"/>
                    <w:bottom w:val="none" w:sz="0" w:space="0" w:color="auto"/>
                    <w:right w:val="none" w:sz="0" w:space="0" w:color="auto"/>
                  </w:divBdr>
                  <w:divsChild>
                    <w:div w:id="671107649">
                      <w:marLeft w:val="0"/>
                      <w:marRight w:val="0"/>
                      <w:marTop w:val="0"/>
                      <w:marBottom w:val="0"/>
                      <w:divBdr>
                        <w:top w:val="none" w:sz="0" w:space="0" w:color="auto"/>
                        <w:left w:val="none" w:sz="0" w:space="0" w:color="auto"/>
                        <w:bottom w:val="none" w:sz="0" w:space="0" w:color="auto"/>
                        <w:right w:val="none" w:sz="0" w:space="0" w:color="auto"/>
                      </w:divBdr>
                    </w:div>
                    <w:div w:id="1267614652">
                      <w:marLeft w:val="0"/>
                      <w:marRight w:val="0"/>
                      <w:marTop w:val="0"/>
                      <w:marBottom w:val="0"/>
                      <w:divBdr>
                        <w:top w:val="none" w:sz="0" w:space="0" w:color="auto"/>
                        <w:left w:val="none" w:sz="0" w:space="0" w:color="auto"/>
                        <w:bottom w:val="none" w:sz="0" w:space="0" w:color="auto"/>
                        <w:right w:val="none" w:sz="0" w:space="0" w:color="auto"/>
                      </w:divBdr>
                    </w:div>
                    <w:div w:id="589586369">
                      <w:marLeft w:val="0"/>
                      <w:marRight w:val="0"/>
                      <w:marTop w:val="0"/>
                      <w:marBottom w:val="0"/>
                      <w:divBdr>
                        <w:top w:val="none" w:sz="0" w:space="0" w:color="auto"/>
                        <w:left w:val="none" w:sz="0" w:space="0" w:color="auto"/>
                        <w:bottom w:val="none" w:sz="0" w:space="0" w:color="auto"/>
                        <w:right w:val="none" w:sz="0" w:space="0" w:color="auto"/>
                      </w:divBdr>
                    </w:div>
                    <w:div w:id="163327769">
                      <w:marLeft w:val="0"/>
                      <w:marRight w:val="0"/>
                      <w:marTop w:val="0"/>
                      <w:marBottom w:val="0"/>
                      <w:divBdr>
                        <w:top w:val="none" w:sz="0" w:space="0" w:color="auto"/>
                        <w:left w:val="none" w:sz="0" w:space="0" w:color="auto"/>
                        <w:bottom w:val="none" w:sz="0" w:space="0" w:color="auto"/>
                        <w:right w:val="none" w:sz="0" w:space="0" w:color="auto"/>
                      </w:divBdr>
                    </w:div>
                    <w:div w:id="1611428469">
                      <w:marLeft w:val="0"/>
                      <w:marRight w:val="0"/>
                      <w:marTop w:val="0"/>
                      <w:marBottom w:val="0"/>
                      <w:divBdr>
                        <w:top w:val="none" w:sz="0" w:space="0" w:color="auto"/>
                        <w:left w:val="none" w:sz="0" w:space="0" w:color="auto"/>
                        <w:bottom w:val="none" w:sz="0" w:space="0" w:color="auto"/>
                        <w:right w:val="none" w:sz="0" w:space="0" w:color="auto"/>
                      </w:divBdr>
                    </w:div>
                    <w:div w:id="395012609">
                      <w:marLeft w:val="0"/>
                      <w:marRight w:val="0"/>
                      <w:marTop w:val="0"/>
                      <w:marBottom w:val="0"/>
                      <w:divBdr>
                        <w:top w:val="none" w:sz="0" w:space="0" w:color="auto"/>
                        <w:left w:val="none" w:sz="0" w:space="0" w:color="auto"/>
                        <w:bottom w:val="none" w:sz="0" w:space="0" w:color="auto"/>
                        <w:right w:val="none" w:sz="0" w:space="0" w:color="auto"/>
                      </w:divBdr>
                    </w:div>
                  </w:divsChild>
                </w:div>
                <w:div w:id="1770465555">
                  <w:marLeft w:val="0"/>
                  <w:marRight w:val="0"/>
                  <w:marTop w:val="0"/>
                  <w:marBottom w:val="0"/>
                  <w:divBdr>
                    <w:top w:val="none" w:sz="0" w:space="0" w:color="auto"/>
                    <w:left w:val="none" w:sz="0" w:space="0" w:color="auto"/>
                    <w:bottom w:val="none" w:sz="0" w:space="0" w:color="auto"/>
                    <w:right w:val="none" w:sz="0" w:space="0" w:color="auto"/>
                  </w:divBdr>
                  <w:divsChild>
                    <w:div w:id="2042627424">
                      <w:marLeft w:val="0"/>
                      <w:marRight w:val="0"/>
                      <w:marTop w:val="0"/>
                      <w:marBottom w:val="0"/>
                      <w:divBdr>
                        <w:top w:val="none" w:sz="0" w:space="0" w:color="auto"/>
                        <w:left w:val="none" w:sz="0" w:space="0" w:color="auto"/>
                        <w:bottom w:val="none" w:sz="0" w:space="0" w:color="auto"/>
                        <w:right w:val="none" w:sz="0" w:space="0" w:color="auto"/>
                      </w:divBdr>
                    </w:div>
                    <w:div w:id="1032337559">
                      <w:marLeft w:val="0"/>
                      <w:marRight w:val="0"/>
                      <w:marTop w:val="0"/>
                      <w:marBottom w:val="0"/>
                      <w:divBdr>
                        <w:top w:val="none" w:sz="0" w:space="0" w:color="auto"/>
                        <w:left w:val="none" w:sz="0" w:space="0" w:color="auto"/>
                        <w:bottom w:val="none" w:sz="0" w:space="0" w:color="auto"/>
                        <w:right w:val="none" w:sz="0" w:space="0" w:color="auto"/>
                      </w:divBdr>
                    </w:div>
                    <w:div w:id="404227001">
                      <w:marLeft w:val="0"/>
                      <w:marRight w:val="0"/>
                      <w:marTop w:val="0"/>
                      <w:marBottom w:val="0"/>
                      <w:divBdr>
                        <w:top w:val="none" w:sz="0" w:space="0" w:color="auto"/>
                        <w:left w:val="none" w:sz="0" w:space="0" w:color="auto"/>
                        <w:bottom w:val="none" w:sz="0" w:space="0" w:color="auto"/>
                        <w:right w:val="none" w:sz="0" w:space="0" w:color="auto"/>
                      </w:divBdr>
                    </w:div>
                    <w:div w:id="1489402147">
                      <w:marLeft w:val="0"/>
                      <w:marRight w:val="0"/>
                      <w:marTop w:val="0"/>
                      <w:marBottom w:val="0"/>
                      <w:divBdr>
                        <w:top w:val="none" w:sz="0" w:space="0" w:color="auto"/>
                        <w:left w:val="none" w:sz="0" w:space="0" w:color="auto"/>
                        <w:bottom w:val="none" w:sz="0" w:space="0" w:color="auto"/>
                        <w:right w:val="none" w:sz="0" w:space="0" w:color="auto"/>
                      </w:divBdr>
                    </w:div>
                    <w:div w:id="1582830659">
                      <w:marLeft w:val="0"/>
                      <w:marRight w:val="0"/>
                      <w:marTop w:val="0"/>
                      <w:marBottom w:val="0"/>
                      <w:divBdr>
                        <w:top w:val="none" w:sz="0" w:space="0" w:color="auto"/>
                        <w:left w:val="none" w:sz="0" w:space="0" w:color="auto"/>
                        <w:bottom w:val="none" w:sz="0" w:space="0" w:color="auto"/>
                        <w:right w:val="none" w:sz="0" w:space="0" w:color="auto"/>
                      </w:divBdr>
                    </w:div>
                    <w:div w:id="1451700757">
                      <w:marLeft w:val="0"/>
                      <w:marRight w:val="0"/>
                      <w:marTop w:val="0"/>
                      <w:marBottom w:val="0"/>
                      <w:divBdr>
                        <w:top w:val="none" w:sz="0" w:space="0" w:color="auto"/>
                        <w:left w:val="none" w:sz="0" w:space="0" w:color="auto"/>
                        <w:bottom w:val="none" w:sz="0" w:space="0" w:color="auto"/>
                        <w:right w:val="none" w:sz="0" w:space="0" w:color="auto"/>
                      </w:divBdr>
                    </w:div>
                  </w:divsChild>
                </w:div>
                <w:div w:id="688724105">
                  <w:marLeft w:val="0"/>
                  <w:marRight w:val="0"/>
                  <w:marTop w:val="0"/>
                  <w:marBottom w:val="0"/>
                  <w:divBdr>
                    <w:top w:val="none" w:sz="0" w:space="0" w:color="auto"/>
                    <w:left w:val="none" w:sz="0" w:space="0" w:color="auto"/>
                    <w:bottom w:val="none" w:sz="0" w:space="0" w:color="auto"/>
                    <w:right w:val="none" w:sz="0" w:space="0" w:color="auto"/>
                  </w:divBdr>
                  <w:divsChild>
                    <w:div w:id="1066221192">
                      <w:marLeft w:val="0"/>
                      <w:marRight w:val="0"/>
                      <w:marTop w:val="0"/>
                      <w:marBottom w:val="0"/>
                      <w:divBdr>
                        <w:top w:val="none" w:sz="0" w:space="0" w:color="auto"/>
                        <w:left w:val="none" w:sz="0" w:space="0" w:color="auto"/>
                        <w:bottom w:val="none" w:sz="0" w:space="0" w:color="auto"/>
                        <w:right w:val="none" w:sz="0" w:space="0" w:color="auto"/>
                      </w:divBdr>
                    </w:div>
                    <w:div w:id="2014332311">
                      <w:marLeft w:val="0"/>
                      <w:marRight w:val="0"/>
                      <w:marTop w:val="0"/>
                      <w:marBottom w:val="0"/>
                      <w:divBdr>
                        <w:top w:val="none" w:sz="0" w:space="0" w:color="auto"/>
                        <w:left w:val="none" w:sz="0" w:space="0" w:color="auto"/>
                        <w:bottom w:val="none" w:sz="0" w:space="0" w:color="auto"/>
                        <w:right w:val="none" w:sz="0" w:space="0" w:color="auto"/>
                      </w:divBdr>
                    </w:div>
                    <w:div w:id="1032266227">
                      <w:marLeft w:val="0"/>
                      <w:marRight w:val="0"/>
                      <w:marTop w:val="0"/>
                      <w:marBottom w:val="0"/>
                      <w:divBdr>
                        <w:top w:val="none" w:sz="0" w:space="0" w:color="auto"/>
                        <w:left w:val="none" w:sz="0" w:space="0" w:color="auto"/>
                        <w:bottom w:val="none" w:sz="0" w:space="0" w:color="auto"/>
                        <w:right w:val="none" w:sz="0" w:space="0" w:color="auto"/>
                      </w:divBdr>
                    </w:div>
                    <w:div w:id="63651585">
                      <w:marLeft w:val="0"/>
                      <w:marRight w:val="0"/>
                      <w:marTop w:val="0"/>
                      <w:marBottom w:val="0"/>
                      <w:divBdr>
                        <w:top w:val="none" w:sz="0" w:space="0" w:color="auto"/>
                        <w:left w:val="none" w:sz="0" w:space="0" w:color="auto"/>
                        <w:bottom w:val="none" w:sz="0" w:space="0" w:color="auto"/>
                        <w:right w:val="none" w:sz="0" w:space="0" w:color="auto"/>
                      </w:divBdr>
                    </w:div>
                    <w:div w:id="849442137">
                      <w:marLeft w:val="0"/>
                      <w:marRight w:val="0"/>
                      <w:marTop w:val="0"/>
                      <w:marBottom w:val="0"/>
                      <w:divBdr>
                        <w:top w:val="none" w:sz="0" w:space="0" w:color="auto"/>
                        <w:left w:val="none" w:sz="0" w:space="0" w:color="auto"/>
                        <w:bottom w:val="none" w:sz="0" w:space="0" w:color="auto"/>
                        <w:right w:val="none" w:sz="0" w:space="0" w:color="auto"/>
                      </w:divBdr>
                    </w:div>
                    <w:div w:id="208283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410110">
          <w:marLeft w:val="0"/>
          <w:marRight w:val="0"/>
          <w:marTop w:val="0"/>
          <w:marBottom w:val="0"/>
          <w:divBdr>
            <w:top w:val="none" w:sz="0" w:space="0" w:color="auto"/>
            <w:left w:val="none" w:sz="0" w:space="0" w:color="auto"/>
            <w:bottom w:val="none" w:sz="0" w:space="0" w:color="auto"/>
            <w:right w:val="none" w:sz="0" w:space="0" w:color="auto"/>
          </w:divBdr>
        </w:div>
        <w:div w:id="1931616194">
          <w:marLeft w:val="0"/>
          <w:marRight w:val="0"/>
          <w:marTop w:val="0"/>
          <w:marBottom w:val="0"/>
          <w:divBdr>
            <w:top w:val="none" w:sz="0" w:space="0" w:color="auto"/>
            <w:left w:val="none" w:sz="0" w:space="0" w:color="auto"/>
            <w:bottom w:val="none" w:sz="0" w:space="0" w:color="auto"/>
            <w:right w:val="none" w:sz="0" w:space="0" w:color="auto"/>
          </w:divBdr>
        </w:div>
        <w:div w:id="1584994069">
          <w:marLeft w:val="0"/>
          <w:marRight w:val="0"/>
          <w:marTop w:val="0"/>
          <w:marBottom w:val="0"/>
          <w:divBdr>
            <w:top w:val="none" w:sz="0" w:space="0" w:color="auto"/>
            <w:left w:val="none" w:sz="0" w:space="0" w:color="auto"/>
            <w:bottom w:val="none" w:sz="0" w:space="0" w:color="auto"/>
            <w:right w:val="none" w:sz="0" w:space="0" w:color="auto"/>
          </w:divBdr>
        </w:div>
        <w:div w:id="27030097">
          <w:marLeft w:val="0"/>
          <w:marRight w:val="0"/>
          <w:marTop w:val="0"/>
          <w:marBottom w:val="0"/>
          <w:divBdr>
            <w:top w:val="none" w:sz="0" w:space="0" w:color="auto"/>
            <w:left w:val="none" w:sz="0" w:space="0" w:color="auto"/>
            <w:bottom w:val="none" w:sz="0" w:space="0" w:color="auto"/>
            <w:right w:val="none" w:sz="0" w:space="0" w:color="auto"/>
          </w:divBdr>
        </w:div>
        <w:div w:id="681707274">
          <w:marLeft w:val="0"/>
          <w:marRight w:val="0"/>
          <w:marTop w:val="0"/>
          <w:marBottom w:val="0"/>
          <w:divBdr>
            <w:top w:val="none" w:sz="0" w:space="0" w:color="auto"/>
            <w:left w:val="none" w:sz="0" w:space="0" w:color="auto"/>
            <w:bottom w:val="none" w:sz="0" w:space="0" w:color="auto"/>
            <w:right w:val="none" w:sz="0" w:space="0" w:color="auto"/>
          </w:divBdr>
        </w:div>
        <w:div w:id="186605634">
          <w:marLeft w:val="0"/>
          <w:marRight w:val="0"/>
          <w:marTop w:val="0"/>
          <w:marBottom w:val="0"/>
          <w:divBdr>
            <w:top w:val="none" w:sz="0" w:space="0" w:color="auto"/>
            <w:left w:val="none" w:sz="0" w:space="0" w:color="auto"/>
            <w:bottom w:val="none" w:sz="0" w:space="0" w:color="auto"/>
            <w:right w:val="none" w:sz="0" w:space="0" w:color="auto"/>
          </w:divBdr>
        </w:div>
        <w:div w:id="1448694826">
          <w:marLeft w:val="0"/>
          <w:marRight w:val="0"/>
          <w:marTop w:val="0"/>
          <w:marBottom w:val="0"/>
          <w:divBdr>
            <w:top w:val="none" w:sz="0" w:space="0" w:color="auto"/>
            <w:left w:val="none" w:sz="0" w:space="0" w:color="auto"/>
            <w:bottom w:val="none" w:sz="0" w:space="0" w:color="auto"/>
            <w:right w:val="none" w:sz="0" w:space="0" w:color="auto"/>
          </w:divBdr>
        </w:div>
        <w:div w:id="1619213451">
          <w:marLeft w:val="0"/>
          <w:marRight w:val="0"/>
          <w:marTop w:val="0"/>
          <w:marBottom w:val="0"/>
          <w:divBdr>
            <w:top w:val="none" w:sz="0" w:space="0" w:color="auto"/>
            <w:left w:val="none" w:sz="0" w:space="0" w:color="auto"/>
            <w:bottom w:val="none" w:sz="0" w:space="0" w:color="auto"/>
            <w:right w:val="none" w:sz="0" w:space="0" w:color="auto"/>
          </w:divBdr>
        </w:div>
        <w:div w:id="1223447279">
          <w:marLeft w:val="0"/>
          <w:marRight w:val="0"/>
          <w:marTop w:val="0"/>
          <w:marBottom w:val="0"/>
          <w:divBdr>
            <w:top w:val="none" w:sz="0" w:space="0" w:color="auto"/>
            <w:left w:val="none" w:sz="0" w:space="0" w:color="auto"/>
            <w:bottom w:val="none" w:sz="0" w:space="0" w:color="auto"/>
            <w:right w:val="none" w:sz="0" w:space="0" w:color="auto"/>
          </w:divBdr>
        </w:div>
        <w:div w:id="693849404">
          <w:marLeft w:val="0"/>
          <w:marRight w:val="0"/>
          <w:marTop w:val="0"/>
          <w:marBottom w:val="0"/>
          <w:divBdr>
            <w:top w:val="none" w:sz="0" w:space="0" w:color="auto"/>
            <w:left w:val="none" w:sz="0" w:space="0" w:color="auto"/>
            <w:bottom w:val="none" w:sz="0" w:space="0" w:color="auto"/>
            <w:right w:val="none" w:sz="0" w:space="0" w:color="auto"/>
          </w:divBdr>
        </w:div>
        <w:div w:id="561718401">
          <w:marLeft w:val="0"/>
          <w:marRight w:val="0"/>
          <w:marTop w:val="0"/>
          <w:marBottom w:val="0"/>
          <w:divBdr>
            <w:top w:val="none" w:sz="0" w:space="0" w:color="auto"/>
            <w:left w:val="none" w:sz="0" w:space="0" w:color="auto"/>
            <w:bottom w:val="none" w:sz="0" w:space="0" w:color="auto"/>
            <w:right w:val="none" w:sz="0" w:space="0" w:color="auto"/>
          </w:divBdr>
        </w:div>
        <w:div w:id="1868984244">
          <w:marLeft w:val="0"/>
          <w:marRight w:val="0"/>
          <w:marTop w:val="0"/>
          <w:marBottom w:val="0"/>
          <w:divBdr>
            <w:top w:val="none" w:sz="0" w:space="0" w:color="auto"/>
            <w:left w:val="none" w:sz="0" w:space="0" w:color="auto"/>
            <w:bottom w:val="none" w:sz="0" w:space="0" w:color="auto"/>
            <w:right w:val="none" w:sz="0" w:space="0" w:color="auto"/>
          </w:divBdr>
        </w:div>
        <w:div w:id="1972785473">
          <w:marLeft w:val="0"/>
          <w:marRight w:val="0"/>
          <w:marTop w:val="0"/>
          <w:marBottom w:val="0"/>
          <w:divBdr>
            <w:top w:val="none" w:sz="0" w:space="0" w:color="auto"/>
            <w:left w:val="none" w:sz="0" w:space="0" w:color="auto"/>
            <w:bottom w:val="none" w:sz="0" w:space="0" w:color="auto"/>
            <w:right w:val="none" w:sz="0" w:space="0" w:color="auto"/>
          </w:divBdr>
        </w:div>
        <w:div w:id="1318538094">
          <w:marLeft w:val="0"/>
          <w:marRight w:val="0"/>
          <w:marTop w:val="0"/>
          <w:marBottom w:val="0"/>
          <w:divBdr>
            <w:top w:val="none" w:sz="0" w:space="0" w:color="auto"/>
            <w:left w:val="none" w:sz="0" w:space="0" w:color="auto"/>
            <w:bottom w:val="none" w:sz="0" w:space="0" w:color="auto"/>
            <w:right w:val="none" w:sz="0" w:space="0" w:color="auto"/>
          </w:divBdr>
          <w:divsChild>
            <w:div w:id="10224215">
              <w:marLeft w:val="-75"/>
              <w:marRight w:val="0"/>
              <w:marTop w:val="30"/>
              <w:marBottom w:val="30"/>
              <w:divBdr>
                <w:top w:val="none" w:sz="0" w:space="0" w:color="auto"/>
                <w:left w:val="none" w:sz="0" w:space="0" w:color="auto"/>
                <w:bottom w:val="none" w:sz="0" w:space="0" w:color="auto"/>
                <w:right w:val="none" w:sz="0" w:space="0" w:color="auto"/>
              </w:divBdr>
              <w:divsChild>
                <w:div w:id="1893225046">
                  <w:marLeft w:val="0"/>
                  <w:marRight w:val="0"/>
                  <w:marTop w:val="0"/>
                  <w:marBottom w:val="0"/>
                  <w:divBdr>
                    <w:top w:val="none" w:sz="0" w:space="0" w:color="auto"/>
                    <w:left w:val="none" w:sz="0" w:space="0" w:color="auto"/>
                    <w:bottom w:val="none" w:sz="0" w:space="0" w:color="auto"/>
                    <w:right w:val="none" w:sz="0" w:space="0" w:color="auto"/>
                  </w:divBdr>
                  <w:divsChild>
                    <w:div w:id="1260527309">
                      <w:marLeft w:val="0"/>
                      <w:marRight w:val="0"/>
                      <w:marTop w:val="0"/>
                      <w:marBottom w:val="0"/>
                      <w:divBdr>
                        <w:top w:val="none" w:sz="0" w:space="0" w:color="auto"/>
                        <w:left w:val="none" w:sz="0" w:space="0" w:color="auto"/>
                        <w:bottom w:val="none" w:sz="0" w:space="0" w:color="auto"/>
                        <w:right w:val="none" w:sz="0" w:space="0" w:color="auto"/>
                      </w:divBdr>
                    </w:div>
                    <w:div w:id="1107850673">
                      <w:marLeft w:val="0"/>
                      <w:marRight w:val="0"/>
                      <w:marTop w:val="0"/>
                      <w:marBottom w:val="0"/>
                      <w:divBdr>
                        <w:top w:val="none" w:sz="0" w:space="0" w:color="auto"/>
                        <w:left w:val="none" w:sz="0" w:space="0" w:color="auto"/>
                        <w:bottom w:val="none" w:sz="0" w:space="0" w:color="auto"/>
                        <w:right w:val="none" w:sz="0" w:space="0" w:color="auto"/>
                      </w:divBdr>
                    </w:div>
                    <w:div w:id="632563545">
                      <w:marLeft w:val="0"/>
                      <w:marRight w:val="0"/>
                      <w:marTop w:val="0"/>
                      <w:marBottom w:val="0"/>
                      <w:divBdr>
                        <w:top w:val="none" w:sz="0" w:space="0" w:color="auto"/>
                        <w:left w:val="none" w:sz="0" w:space="0" w:color="auto"/>
                        <w:bottom w:val="none" w:sz="0" w:space="0" w:color="auto"/>
                        <w:right w:val="none" w:sz="0" w:space="0" w:color="auto"/>
                      </w:divBdr>
                    </w:div>
                    <w:div w:id="272635450">
                      <w:marLeft w:val="0"/>
                      <w:marRight w:val="0"/>
                      <w:marTop w:val="0"/>
                      <w:marBottom w:val="0"/>
                      <w:divBdr>
                        <w:top w:val="none" w:sz="0" w:space="0" w:color="auto"/>
                        <w:left w:val="none" w:sz="0" w:space="0" w:color="auto"/>
                        <w:bottom w:val="none" w:sz="0" w:space="0" w:color="auto"/>
                        <w:right w:val="none" w:sz="0" w:space="0" w:color="auto"/>
                      </w:divBdr>
                    </w:div>
                    <w:div w:id="782001032">
                      <w:marLeft w:val="0"/>
                      <w:marRight w:val="0"/>
                      <w:marTop w:val="0"/>
                      <w:marBottom w:val="0"/>
                      <w:divBdr>
                        <w:top w:val="none" w:sz="0" w:space="0" w:color="auto"/>
                        <w:left w:val="none" w:sz="0" w:space="0" w:color="auto"/>
                        <w:bottom w:val="none" w:sz="0" w:space="0" w:color="auto"/>
                        <w:right w:val="none" w:sz="0" w:space="0" w:color="auto"/>
                      </w:divBdr>
                    </w:div>
                  </w:divsChild>
                </w:div>
                <w:div w:id="1562599170">
                  <w:marLeft w:val="0"/>
                  <w:marRight w:val="0"/>
                  <w:marTop w:val="0"/>
                  <w:marBottom w:val="0"/>
                  <w:divBdr>
                    <w:top w:val="none" w:sz="0" w:space="0" w:color="auto"/>
                    <w:left w:val="none" w:sz="0" w:space="0" w:color="auto"/>
                    <w:bottom w:val="none" w:sz="0" w:space="0" w:color="auto"/>
                    <w:right w:val="none" w:sz="0" w:space="0" w:color="auto"/>
                  </w:divBdr>
                  <w:divsChild>
                    <w:div w:id="1594045510">
                      <w:marLeft w:val="0"/>
                      <w:marRight w:val="0"/>
                      <w:marTop w:val="0"/>
                      <w:marBottom w:val="0"/>
                      <w:divBdr>
                        <w:top w:val="none" w:sz="0" w:space="0" w:color="auto"/>
                        <w:left w:val="none" w:sz="0" w:space="0" w:color="auto"/>
                        <w:bottom w:val="none" w:sz="0" w:space="0" w:color="auto"/>
                        <w:right w:val="none" w:sz="0" w:space="0" w:color="auto"/>
                      </w:divBdr>
                    </w:div>
                    <w:div w:id="194123319">
                      <w:marLeft w:val="0"/>
                      <w:marRight w:val="0"/>
                      <w:marTop w:val="0"/>
                      <w:marBottom w:val="0"/>
                      <w:divBdr>
                        <w:top w:val="none" w:sz="0" w:space="0" w:color="auto"/>
                        <w:left w:val="none" w:sz="0" w:space="0" w:color="auto"/>
                        <w:bottom w:val="none" w:sz="0" w:space="0" w:color="auto"/>
                        <w:right w:val="none" w:sz="0" w:space="0" w:color="auto"/>
                      </w:divBdr>
                    </w:div>
                    <w:div w:id="1056389200">
                      <w:marLeft w:val="0"/>
                      <w:marRight w:val="0"/>
                      <w:marTop w:val="0"/>
                      <w:marBottom w:val="0"/>
                      <w:divBdr>
                        <w:top w:val="none" w:sz="0" w:space="0" w:color="auto"/>
                        <w:left w:val="none" w:sz="0" w:space="0" w:color="auto"/>
                        <w:bottom w:val="none" w:sz="0" w:space="0" w:color="auto"/>
                        <w:right w:val="none" w:sz="0" w:space="0" w:color="auto"/>
                      </w:divBdr>
                    </w:div>
                    <w:div w:id="1778721114">
                      <w:marLeft w:val="0"/>
                      <w:marRight w:val="0"/>
                      <w:marTop w:val="0"/>
                      <w:marBottom w:val="0"/>
                      <w:divBdr>
                        <w:top w:val="none" w:sz="0" w:space="0" w:color="auto"/>
                        <w:left w:val="none" w:sz="0" w:space="0" w:color="auto"/>
                        <w:bottom w:val="none" w:sz="0" w:space="0" w:color="auto"/>
                        <w:right w:val="none" w:sz="0" w:space="0" w:color="auto"/>
                      </w:divBdr>
                    </w:div>
                    <w:div w:id="40233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636040">
          <w:marLeft w:val="0"/>
          <w:marRight w:val="0"/>
          <w:marTop w:val="0"/>
          <w:marBottom w:val="0"/>
          <w:divBdr>
            <w:top w:val="none" w:sz="0" w:space="0" w:color="auto"/>
            <w:left w:val="none" w:sz="0" w:space="0" w:color="auto"/>
            <w:bottom w:val="none" w:sz="0" w:space="0" w:color="auto"/>
            <w:right w:val="none" w:sz="0" w:space="0" w:color="auto"/>
          </w:divBdr>
        </w:div>
        <w:div w:id="595332621">
          <w:marLeft w:val="0"/>
          <w:marRight w:val="0"/>
          <w:marTop w:val="0"/>
          <w:marBottom w:val="0"/>
          <w:divBdr>
            <w:top w:val="none" w:sz="0" w:space="0" w:color="auto"/>
            <w:left w:val="none" w:sz="0" w:space="0" w:color="auto"/>
            <w:bottom w:val="none" w:sz="0" w:space="0" w:color="auto"/>
            <w:right w:val="none" w:sz="0" w:space="0" w:color="auto"/>
          </w:divBdr>
        </w:div>
      </w:divsChild>
    </w:div>
    <w:div w:id="322661064">
      <w:bodyDiv w:val="1"/>
      <w:marLeft w:val="0"/>
      <w:marRight w:val="0"/>
      <w:marTop w:val="0"/>
      <w:marBottom w:val="0"/>
      <w:divBdr>
        <w:top w:val="none" w:sz="0" w:space="0" w:color="auto"/>
        <w:left w:val="none" w:sz="0" w:space="0" w:color="auto"/>
        <w:bottom w:val="none" w:sz="0" w:space="0" w:color="auto"/>
        <w:right w:val="none" w:sz="0" w:space="0" w:color="auto"/>
      </w:divBdr>
      <w:divsChild>
        <w:div w:id="1311910012">
          <w:marLeft w:val="0"/>
          <w:marRight w:val="0"/>
          <w:marTop w:val="0"/>
          <w:marBottom w:val="0"/>
          <w:divBdr>
            <w:top w:val="none" w:sz="0" w:space="0" w:color="auto"/>
            <w:left w:val="none" w:sz="0" w:space="0" w:color="auto"/>
            <w:bottom w:val="none" w:sz="0" w:space="0" w:color="auto"/>
            <w:right w:val="none" w:sz="0" w:space="0" w:color="auto"/>
          </w:divBdr>
        </w:div>
        <w:div w:id="666252233">
          <w:marLeft w:val="0"/>
          <w:marRight w:val="0"/>
          <w:marTop w:val="0"/>
          <w:marBottom w:val="0"/>
          <w:divBdr>
            <w:top w:val="none" w:sz="0" w:space="0" w:color="auto"/>
            <w:left w:val="none" w:sz="0" w:space="0" w:color="auto"/>
            <w:bottom w:val="none" w:sz="0" w:space="0" w:color="auto"/>
            <w:right w:val="none" w:sz="0" w:space="0" w:color="auto"/>
          </w:divBdr>
        </w:div>
        <w:div w:id="773669718">
          <w:marLeft w:val="0"/>
          <w:marRight w:val="0"/>
          <w:marTop w:val="0"/>
          <w:marBottom w:val="0"/>
          <w:divBdr>
            <w:top w:val="none" w:sz="0" w:space="0" w:color="auto"/>
            <w:left w:val="none" w:sz="0" w:space="0" w:color="auto"/>
            <w:bottom w:val="none" w:sz="0" w:space="0" w:color="auto"/>
            <w:right w:val="none" w:sz="0" w:space="0" w:color="auto"/>
          </w:divBdr>
        </w:div>
        <w:div w:id="1163660105">
          <w:marLeft w:val="0"/>
          <w:marRight w:val="0"/>
          <w:marTop w:val="0"/>
          <w:marBottom w:val="0"/>
          <w:divBdr>
            <w:top w:val="none" w:sz="0" w:space="0" w:color="auto"/>
            <w:left w:val="none" w:sz="0" w:space="0" w:color="auto"/>
            <w:bottom w:val="none" w:sz="0" w:space="0" w:color="auto"/>
            <w:right w:val="none" w:sz="0" w:space="0" w:color="auto"/>
          </w:divBdr>
        </w:div>
        <w:div w:id="2061854932">
          <w:marLeft w:val="0"/>
          <w:marRight w:val="0"/>
          <w:marTop w:val="0"/>
          <w:marBottom w:val="0"/>
          <w:divBdr>
            <w:top w:val="none" w:sz="0" w:space="0" w:color="auto"/>
            <w:left w:val="none" w:sz="0" w:space="0" w:color="auto"/>
            <w:bottom w:val="none" w:sz="0" w:space="0" w:color="auto"/>
            <w:right w:val="none" w:sz="0" w:space="0" w:color="auto"/>
          </w:divBdr>
        </w:div>
        <w:div w:id="988241100">
          <w:marLeft w:val="0"/>
          <w:marRight w:val="0"/>
          <w:marTop w:val="0"/>
          <w:marBottom w:val="0"/>
          <w:divBdr>
            <w:top w:val="none" w:sz="0" w:space="0" w:color="auto"/>
            <w:left w:val="none" w:sz="0" w:space="0" w:color="auto"/>
            <w:bottom w:val="none" w:sz="0" w:space="0" w:color="auto"/>
            <w:right w:val="none" w:sz="0" w:space="0" w:color="auto"/>
          </w:divBdr>
        </w:div>
        <w:div w:id="461579798">
          <w:marLeft w:val="0"/>
          <w:marRight w:val="0"/>
          <w:marTop w:val="0"/>
          <w:marBottom w:val="0"/>
          <w:divBdr>
            <w:top w:val="none" w:sz="0" w:space="0" w:color="auto"/>
            <w:left w:val="none" w:sz="0" w:space="0" w:color="auto"/>
            <w:bottom w:val="none" w:sz="0" w:space="0" w:color="auto"/>
            <w:right w:val="none" w:sz="0" w:space="0" w:color="auto"/>
          </w:divBdr>
        </w:div>
        <w:div w:id="969628145">
          <w:marLeft w:val="0"/>
          <w:marRight w:val="0"/>
          <w:marTop w:val="0"/>
          <w:marBottom w:val="0"/>
          <w:divBdr>
            <w:top w:val="none" w:sz="0" w:space="0" w:color="auto"/>
            <w:left w:val="none" w:sz="0" w:space="0" w:color="auto"/>
            <w:bottom w:val="none" w:sz="0" w:space="0" w:color="auto"/>
            <w:right w:val="none" w:sz="0" w:space="0" w:color="auto"/>
          </w:divBdr>
        </w:div>
        <w:div w:id="193690367">
          <w:marLeft w:val="0"/>
          <w:marRight w:val="0"/>
          <w:marTop w:val="0"/>
          <w:marBottom w:val="0"/>
          <w:divBdr>
            <w:top w:val="none" w:sz="0" w:space="0" w:color="auto"/>
            <w:left w:val="none" w:sz="0" w:space="0" w:color="auto"/>
            <w:bottom w:val="none" w:sz="0" w:space="0" w:color="auto"/>
            <w:right w:val="none" w:sz="0" w:space="0" w:color="auto"/>
          </w:divBdr>
        </w:div>
        <w:div w:id="1179349941">
          <w:marLeft w:val="0"/>
          <w:marRight w:val="0"/>
          <w:marTop w:val="0"/>
          <w:marBottom w:val="0"/>
          <w:divBdr>
            <w:top w:val="none" w:sz="0" w:space="0" w:color="auto"/>
            <w:left w:val="none" w:sz="0" w:space="0" w:color="auto"/>
            <w:bottom w:val="none" w:sz="0" w:space="0" w:color="auto"/>
            <w:right w:val="none" w:sz="0" w:space="0" w:color="auto"/>
          </w:divBdr>
        </w:div>
        <w:div w:id="15888500">
          <w:marLeft w:val="0"/>
          <w:marRight w:val="0"/>
          <w:marTop w:val="0"/>
          <w:marBottom w:val="0"/>
          <w:divBdr>
            <w:top w:val="none" w:sz="0" w:space="0" w:color="auto"/>
            <w:left w:val="none" w:sz="0" w:space="0" w:color="auto"/>
            <w:bottom w:val="none" w:sz="0" w:space="0" w:color="auto"/>
            <w:right w:val="none" w:sz="0" w:space="0" w:color="auto"/>
          </w:divBdr>
        </w:div>
        <w:div w:id="1189683394">
          <w:marLeft w:val="0"/>
          <w:marRight w:val="0"/>
          <w:marTop w:val="0"/>
          <w:marBottom w:val="0"/>
          <w:divBdr>
            <w:top w:val="none" w:sz="0" w:space="0" w:color="auto"/>
            <w:left w:val="none" w:sz="0" w:space="0" w:color="auto"/>
            <w:bottom w:val="none" w:sz="0" w:space="0" w:color="auto"/>
            <w:right w:val="none" w:sz="0" w:space="0" w:color="auto"/>
          </w:divBdr>
        </w:div>
        <w:div w:id="851727263">
          <w:marLeft w:val="0"/>
          <w:marRight w:val="0"/>
          <w:marTop w:val="0"/>
          <w:marBottom w:val="0"/>
          <w:divBdr>
            <w:top w:val="none" w:sz="0" w:space="0" w:color="auto"/>
            <w:left w:val="none" w:sz="0" w:space="0" w:color="auto"/>
            <w:bottom w:val="none" w:sz="0" w:space="0" w:color="auto"/>
            <w:right w:val="none" w:sz="0" w:space="0" w:color="auto"/>
          </w:divBdr>
        </w:div>
        <w:div w:id="623775135">
          <w:marLeft w:val="0"/>
          <w:marRight w:val="0"/>
          <w:marTop w:val="0"/>
          <w:marBottom w:val="0"/>
          <w:divBdr>
            <w:top w:val="none" w:sz="0" w:space="0" w:color="auto"/>
            <w:left w:val="none" w:sz="0" w:space="0" w:color="auto"/>
            <w:bottom w:val="none" w:sz="0" w:space="0" w:color="auto"/>
            <w:right w:val="none" w:sz="0" w:space="0" w:color="auto"/>
          </w:divBdr>
        </w:div>
        <w:div w:id="104156259">
          <w:marLeft w:val="0"/>
          <w:marRight w:val="0"/>
          <w:marTop w:val="0"/>
          <w:marBottom w:val="0"/>
          <w:divBdr>
            <w:top w:val="none" w:sz="0" w:space="0" w:color="auto"/>
            <w:left w:val="none" w:sz="0" w:space="0" w:color="auto"/>
            <w:bottom w:val="none" w:sz="0" w:space="0" w:color="auto"/>
            <w:right w:val="none" w:sz="0" w:space="0" w:color="auto"/>
          </w:divBdr>
        </w:div>
      </w:divsChild>
    </w:div>
    <w:div w:id="425810477">
      <w:bodyDiv w:val="1"/>
      <w:marLeft w:val="0"/>
      <w:marRight w:val="0"/>
      <w:marTop w:val="0"/>
      <w:marBottom w:val="0"/>
      <w:divBdr>
        <w:top w:val="none" w:sz="0" w:space="0" w:color="auto"/>
        <w:left w:val="none" w:sz="0" w:space="0" w:color="auto"/>
        <w:bottom w:val="none" w:sz="0" w:space="0" w:color="auto"/>
        <w:right w:val="none" w:sz="0" w:space="0" w:color="auto"/>
      </w:divBdr>
    </w:div>
    <w:div w:id="517813257">
      <w:bodyDiv w:val="1"/>
      <w:marLeft w:val="0"/>
      <w:marRight w:val="0"/>
      <w:marTop w:val="0"/>
      <w:marBottom w:val="0"/>
      <w:divBdr>
        <w:top w:val="none" w:sz="0" w:space="0" w:color="auto"/>
        <w:left w:val="none" w:sz="0" w:space="0" w:color="auto"/>
        <w:bottom w:val="none" w:sz="0" w:space="0" w:color="auto"/>
        <w:right w:val="none" w:sz="0" w:space="0" w:color="auto"/>
      </w:divBdr>
    </w:div>
    <w:div w:id="574322136">
      <w:bodyDiv w:val="1"/>
      <w:marLeft w:val="0"/>
      <w:marRight w:val="0"/>
      <w:marTop w:val="0"/>
      <w:marBottom w:val="0"/>
      <w:divBdr>
        <w:top w:val="none" w:sz="0" w:space="0" w:color="auto"/>
        <w:left w:val="none" w:sz="0" w:space="0" w:color="auto"/>
        <w:bottom w:val="none" w:sz="0" w:space="0" w:color="auto"/>
        <w:right w:val="none" w:sz="0" w:space="0" w:color="auto"/>
      </w:divBdr>
    </w:div>
    <w:div w:id="822281653">
      <w:bodyDiv w:val="1"/>
      <w:marLeft w:val="0"/>
      <w:marRight w:val="0"/>
      <w:marTop w:val="0"/>
      <w:marBottom w:val="0"/>
      <w:divBdr>
        <w:top w:val="none" w:sz="0" w:space="0" w:color="auto"/>
        <w:left w:val="none" w:sz="0" w:space="0" w:color="auto"/>
        <w:bottom w:val="none" w:sz="0" w:space="0" w:color="auto"/>
        <w:right w:val="none" w:sz="0" w:space="0" w:color="auto"/>
      </w:divBdr>
    </w:div>
    <w:div w:id="1675958383">
      <w:bodyDiv w:val="1"/>
      <w:marLeft w:val="0"/>
      <w:marRight w:val="0"/>
      <w:marTop w:val="0"/>
      <w:marBottom w:val="0"/>
      <w:divBdr>
        <w:top w:val="none" w:sz="0" w:space="0" w:color="auto"/>
        <w:left w:val="none" w:sz="0" w:space="0" w:color="auto"/>
        <w:bottom w:val="none" w:sz="0" w:space="0" w:color="auto"/>
        <w:right w:val="none" w:sz="0" w:space="0" w:color="auto"/>
      </w:divBdr>
    </w:div>
    <w:div w:id="1686859350">
      <w:bodyDiv w:val="1"/>
      <w:marLeft w:val="0"/>
      <w:marRight w:val="0"/>
      <w:marTop w:val="0"/>
      <w:marBottom w:val="0"/>
      <w:divBdr>
        <w:top w:val="none" w:sz="0" w:space="0" w:color="auto"/>
        <w:left w:val="none" w:sz="0" w:space="0" w:color="auto"/>
        <w:bottom w:val="none" w:sz="0" w:space="0" w:color="auto"/>
        <w:right w:val="none" w:sz="0" w:space="0" w:color="auto"/>
      </w:divBdr>
    </w:div>
    <w:div w:id="20787484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onlinelibrary.wiley.com/doi/epdf/10.2202/1944-2866.1130?saml_referrer" TargetMode="External"/><Relationship Id="rId18" Type="http://schemas.openxmlformats.org/officeDocument/2006/relationships/hyperlink" Target="https://www.researchgate.net/publication/339535984_The_Independent_Civilian_Review_into_Missing_Persons_Investigation_Missing_Persons_Identifying_Best_Practice_Training_and_Research_Needs" TargetMode="External"/><Relationship Id="rId26" Type="http://schemas.openxmlformats.org/officeDocument/2006/relationships/hyperlink" Target="https://www.theguardian.com/uk-news/2023/feb/09/nicola-bulley-police-issue-dispersal-notices-after-social-media-speculation" TargetMode="External"/><Relationship Id="rId3" Type="http://schemas.openxmlformats.org/officeDocument/2006/relationships/styles" Target="styles.xml"/><Relationship Id="rId21" Type="http://schemas.openxmlformats.org/officeDocument/2006/relationships/hyperlink" Target="https://careerfoundry.com/en/blog/data-analytics/what-is-quantitative-data/" TargetMode="External"/><Relationship Id="rId7" Type="http://schemas.openxmlformats.org/officeDocument/2006/relationships/endnotes" Target="endnotes.xml"/><Relationship Id="rId12" Type="http://schemas.openxmlformats.org/officeDocument/2006/relationships/hyperlink" Target="https://www.college.police.uk/app/major-investigation-and-public-protection/missing-persons/missing-persons" TargetMode="External"/><Relationship Id="rId17" Type="http://schemas.openxmlformats.org/officeDocument/2006/relationships/hyperlink" Target="https://www.missingpeople.org.uk/get-help/report-a-missing-" TargetMode="External"/><Relationship Id="rId25" Type="http://schemas.openxmlformats.org/officeDocument/2006/relationships/hyperlink" Target="https://www.uwtsd.ac.uk/research/research-ethics/" TargetMode="External"/><Relationship Id="rId2" Type="http://schemas.openxmlformats.org/officeDocument/2006/relationships/numbering" Target="numbering.xml"/><Relationship Id="rId16" Type="http://schemas.openxmlformats.org/officeDocument/2006/relationships/hyperlink" Target="https://www.missingpeople.org.uk/for-professionals/policy-and-research/information-and-research/key-information" TargetMode="External"/><Relationship Id="rId20" Type="http://schemas.openxmlformats.org/officeDocument/2006/relationships/hyperlink" Target="https://www.missingpeople.org.uk/for-professionals/policy-and-research/information-and-research/key-information"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article/review-nicola-bulley-investigation-published" TargetMode="External"/><Relationship Id="rId24" Type="http://schemas.openxmlformats.org/officeDocument/2006/relationships/hyperlink" Target="https://pressgazette.co.uk/news/nicola-bulley-police-review-media-relationship/" TargetMode="External"/><Relationship Id="rId5" Type="http://schemas.openxmlformats.org/officeDocument/2006/relationships/webSettings" Target="webSettings.xml"/><Relationship Id="rId15" Type="http://schemas.openxmlformats.org/officeDocument/2006/relationships/hyperlink" Target="https://www.birminghammail.co.uk/news/uk-news/how-soham-murderer-ian-huntley-13430171" TargetMode="External"/><Relationship Id="rId23" Type="http://schemas.openxmlformats.org/officeDocument/2006/relationships/hyperlink" Target="https://www.thesun.co.uk/news/17892559/soham-murder-victims-holly-wells-jessica-chapman/" TargetMode="External"/><Relationship Id="rId28" Type="http://schemas.openxmlformats.org/officeDocument/2006/relationships/footer" Target="footer1.xml"/><Relationship Id="rId10" Type="http://schemas.openxmlformats.org/officeDocument/2006/relationships/hyperlink" Target="https://doi.org/10.1007/978-3-030-48415-6_10" TargetMode="External"/><Relationship Id="rId19" Type="http://schemas.openxmlformats.org/officeDocument/2006/relationships/hyperlink" Target="https://www.bbc.co.uk/news/uk-6467759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news.sky.com/author/sunita-patel-carstairs-736" TargetMode="External"/><Relationship Id="rId14" Type="http://schemas.openxmlformats.org/officeDocument/2006/relationships/hyperlink" Target="https://www.wired.com/2006/06/crowds/" TargetMode="External"/><Relationship Id="rId22" Type="http://schemas.openxmlformats.org/officeDocument/2006/relationships/hyperlink" Target="https://news.sky.com/author/sunita-patel-carstairs-736"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5578C-4E05-4372-B7A7-0D4FAFA2D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38</Pages>
  <Words>9460</Words>
  <Characters>53923</Characters>
  <Application>Microsoft Office Word</Application>
  <DocSecurity>4</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63257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Pike (Hywel Dda UHB - Health Visitor)</dc:creator>
  <dc:description/>
  <cp:lastModifiedBy>Halpin,Dave swp6953</cp:lastModifiedBy>
  <cp:revision>2</cp:revision>
  <dcterms:created xsi:type="dcterms:W3CDTF">2024-01-29T21:59:00Z</dcterms:created>
  <dcterms:modified xsi:type="dcterms:W3CDTF">2024-01-29T21:59:00Z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2024-01-22T18:18:41Z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db669d9c-6ea2-424f-adbb-e47d759a4b4b</vt:lpwstr>
  </property>
  <property fmtid="{D5CDD505-2E9C-101B-9397-08002B2CF9AE}" pid="8" name="MSIP_Label_66cf8fe5-b7b7-4df7-b38d-1c61ac2f6639_ContentBits">
    <vt:lpwstr>0</vt:lpwstr>
  </property>
</Properties>
</file>