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A0BCC15" w14:paraId="2C078E63" wp14:textId="4EB3D11D">
      <w:pPr>
        <w:rPr>
          <w:sz w:val="22"/>
          <w:szCs w:val="22"/>
        </w:rPr>
      </w:pPr>
      <w:bookmarkStart w:name="_GoBack" w:id="0"/>
      <w:bookmarkEnd w:id="0"/>
      <w:r w:rsidRPr="6A0BCC15" w:rsidR="51EAF495">
        <w:rPr>
          <w:sz w:val="22"/>
          <w:szCs w:val="22"/>
        </w:rPr>
        <w:t xml:space="preserve">Level 4 Assessment Specification </w:t>
      </w:r>
    </w:p>
    <w:p w:rsidR="51EAF495" w:rsidP="6A0BCC15" w:rsidRDefault="51EAF495" w14:paraId="47636588" w14:textId="2334441A">
      <w:pPr>
        <w:pStyle w:val="Normal"/>
        <w:rPr>
          <w:sz w:val="22"/>
          <w:szCs w:val="22"/>
        </w:rPr>
      </w:pPr>
      <w:r w:rsidRPr="6A0BCC15" w:rsidR="51EAF495">
        <w:rPr>
          <w:sz w:val="22"/>
          <w:szCs w:val="22"/>
        </w:rPr>
        <w:t xml:space="preserve">Module: BMLW4006 &amp; BMPL4005 </w:t>
      </w:r>
    </w:p>
    <w:p w:rsidR="51EAF495" w:rsidP="6A0BCC15" w:rsidRDefault="51EAF495" w14:paraId="692966E4" w14:textId="517CFAFA">
      <w:pPr>
        <w:pStyle w:val="Normal"/>
        <w:rPr>
          <w:sz w:val="22"/>
          <w:szCs w:val="22"/>
        </w:rPr>
      </w:pPr>
      <w:r w:rsidRPr="6A0BCC15" w:rsidR="51EAF495">
        <w:rPr>
          <w:sz w:val="22"/>
          <w:szCs w:val="22"/>
        </w:rPr>
        <w:t>Bradley Jones (2219978)</w:t>
      </w:r>
    </w:p>
    <w:p w:rsidR="6A0BCC15" w:rsidP="6A0BCC15" w:rsidRDefault="6A0BCC15" w14:paraId="3D5D2512" w14:textId="5350AD3F">
      <w:pPr>
        <w:pStyle w:val="Normal"/>
        <w:rPr>
          <w:sz w:val="22"/>
          <w:szCs w:val="22"/>
        </w:rPr>
      </w:pPr>
    </w:p>
    <w:p w:rsidR="51EAF495" w:rsidP="6A0BCC15" w:rsidRDefault="51EAF495" w14:paraId="7D9D6237" w14:textId="7EA8612A">
      <w:pPr>
        <w:pStyle w:val="Normal"/>
        <w:rPr>
          <w:sz w:val="22"/>
          <w:szCs w:val="22"/>
        </w:rPr>
      </w:pPr>
      <w:r w:rsidRPr="6A0BCC15" w:rsidR="51EAF495">
        <w:rPr>
          <w:sz w:val="28"/>
          <w:szCs w:val="28"/>
        </w:rPr>
        <w:t xml:space="preserve">A Non-biased Jury: Do They Really Exist? </w:t>
      </w:r>
    </w:p>
    <w:p w:rsidR="51EAF495" w:rsidP="6A0BCC15" w:rsidRDefault="51EAF495" w14:paraId="56A5ECAF" w14:textId="200FE984">
      <w:pPr>
        <w:pStyle w:val="Normal"/>
        <w:rPr>
          <w:sz w:val="22"/>
          <w:szCs w:val="22"/>
        </w:rPr>
      </w:pPr>
      <w:r w:rsidRPr="6A0BCC15" w:rsidR="51EAF495">
        <w:rPr>
          <w:sz w:val="22"/>
          <w:szCs w:val="22"/>
        </w:rPr>
        <w:t xml:space="preserve">In this essay, the subject covered is regarding whether a </w:t>
      </w:r>
      <w:r w:rsidRPr="6A0BCC15" w:rsidR="65BD461C">
        <w:rPr>
          <w:sz w:val="22"/>
          <w:szCs w:val="22"/>
        </w:rPr>
        <w:t xml:space="preserve">Jury system in the UK is considered unbiased through various </w:t>
      </w:r>
      <w:r w:rsidRPr="6A0BCC15" w:rsidR="5F56AFB8">
        <w:rPr>
          <w:sz w:val="22"/>
          <w:szCs w:val="22"/>
        </w:rPr>
        <w:t>pieces of evidence that are mentioned throughout this essay as well as giving my opinion on the statement b</w:t>
      </w:r>
      <w:r w:rsidRPr="6A0BCC15" w:rsidR="3B7CF3AC">
        <w:rPr>
          <w:sz w:val="22"/>
          <w:szCs w:val="22"/>
        </w:rPr>
        <w:t xml:space="preserve">ased on evidence found. </w:t>
      </w:r>
    </w:p>
    <w:p w:rsidR="79D7DCAC" w:rsidP="6A0BCC15" w:rsidRDefault="79D7DCAC" w14:paraId="63B3B08C" w14:textId="5106D7F6">
      <w:pPr>
        <w:pStyle w:val="Normal"/>
        <w:rPr>
          <w:sz w:val="22"/>
          <w:szCs w:val="22"/>
        </w:rPr>
      </w:pPr>
      <w:r w:rsidRPr="6A0BCC15" w:rsidR="79D7DCAC">
        <w:rPr>
          <w:sz w:val="22"/>
          <w:szCs w:val="22"/>
        </w:rPr>
        <w:t>A jury service is a gr</w:t>
      </w:r>
      <w:r w:rsidRPr="6A0BCC15" w:rsidR="7D12446B">
        <w:rPr>
          <w:sz w:val="22"/>
          <w:szCs w:val="22"/>
        </w:rPr>
        <w:t xml:space="preserve">oup of twelve people that have been summoned to attend a criminal trial </w:t>
      </w:r>
      <w:r w:rsidRPr="6A0BCC15" w:rsidR="76ABAE07">
        <w:rPr>
          <w:sz w:val="22"/>
          <w:szCs w:val="22"/>
        </w:rPr>
        <w:t xml:space="preserve">and between the twelve individuals, must confirm the outcome of the trial </w:t>
      </w:r>
      <w:r w:rsidRPr="6A0BCC15" w:rsidR="10F2A50B">
        <w:rPr>
          <w:sz w:val="22"/>
          <w:szCs w:val="22"/>
        </w:rPr>
        <w:t xml:space="preserve">(gov.uk, </w:t>
      </w:r>
      <w:r w:rsidRPr="6A0BCC15" w:rsidR="5E96BA7F">
        <w:rPr>
          <w:sz w:val="22"/>
          <w:szCs w:val="22"/>
        </w:rPr>
        <w:t xml:space="preserve">2022). </w:t>
      </w:r>
      <w:r w:rsidRPr="6A0BCC15" w:rsidR="73A8DFA6">
        <w:rPr>
          <w:sz w:val="22"/>
          <w:szCs w:val="22"/>
        </w:rPr>
        <w:t xml:space="preserve">Many Juries are found within the Crown Court </w:t>
      </w:r>
      <w:r w:rsidRPr="6A0BCC15" w:rsidR="38D0E7EA">
        <w:rPr>
          <w:sz w:val="22"/>
          <w:szCs w:val="22"/>
        </w:rPr>
        <w:t xml:space="preserve">evaluating the conclusion of a serious trial, however approximately less than one percent of </w:t>
      </w:r>
      <w:r w:rsidRPr="6A0BCC15" w:rsidR="21402684">
        <w:rPr>
          <w:sz w:val="22"/>
          <w:szCs w:val="22"/>
        </w:rPr>
        <w:t xml:space="preserve">Juries can be found attending civil cases </w:t>
      </w:r>
      <w:r w:rsidRPr="6A0BCC15" w:rsidR="3EB6D08A">
        <w:rPr>
          <w:sz w:val="22"/>
          <w:szCs w:val="22"/>
        </w:rPr>
        <w:t xml:space="preserve">as they have a right </w:t>
      </w:r>
      <w:r w:rsidRPr="6A0BCC15" w:rsidR="2EC47DD9">
        <w:rPr>
          <w:sz w:val="22"/>
          <w:szCs w:val="22"/>
        </w:rPr>
        <w:t xml:space="preserve">to attend cases which may include the likes of defamation or being falsely imprisoned </w:t>
      </w:r>
      <w:r w:rsidRPr="6A0BCC15" w:rsidR="693296CD">
        <w:rPr>
          <w:sz w:val="22"/>
          <w:szCs w:val="22"/>
        </w:rPr>
        <w:t xml:space="preserve">(Learn </w:t>
      </w:r>
      <w:r w:rsidRPr="6A0BCC15" w:rsidR="7730932A">
        <w:rPr>
          <w:sz w:val="22"/>
          <w:szCs w:val="22"/>
        </w:rPr>
        <w:t>the</w:t>
      </w:r>
      <w:r w:rsidRPr="6A0BCC15" w:rsidR="693296CD">
        <w:rPr>
          <w:sz w:val="22"/>
          <w:szCs w:val="22"/>
        </w:rPr>
        <w:t xml:space="preserve"> Law, 2021).</w:t>
      </w:r>
      <w:r w:rsidRPr="6A0BCC15" w:rsidR="5C85A0EC">
        <w:rPr>
          <w:sz w:val="22"/>
          <w:szCs w:val="22"/>
        </w:rPr>
        <w:t xml:space="preserve"> </w:t>
      </w:r>
    </w:p>
    <w:p w:rsidR="565910E2" w:rsidP="6A0BCC15" w:rsidRDefault="565910E2" w14:paraId="74F5AB67" w14:textId="0A87F4E6">
      <w:pPr>
        <w:pStyle w:val="Normal"/>
        <w:rPr>
          <w:sz w:val="22"/>
          <w:szCs w:val="22"/>
        </w:rPr>
      </w:pPr>
      <w:r w:rsidRPr="6A0BCC15" w:rsidR="565910E2">
        <w:rPr>
          <w:sz w:val="22"/>
          <w:szCs w:val="22"/>
        </w:rPr>
        <w:t>Candidates</w:t>
      </w:r>
      <w:r w:rsidRPr="6A0BCC15" w:rsidR="0CFC8C9A">
        <w:rPr>
          <w:sz w:val="22"/>
          <w:szCs w:val="22"/>
        </w:rPr>
        <w:t xml:space="preserve"> on a Jury, it can be pretty much anyone </w:t>
      </w:r>
      <w:r w:rsidRPr="6A0BCC15" w:rsidR="39F314A7">
        <w:rPr>
          <w:sz w:val="22"/>
          <w:szCs w:val="22"/>
        </w:rPr>
        <w:t xml:space="preserve">within a </w:t>
      </w:r>
      <w:r w:rsidRPr="6A0BCC15" w:rsidR="574DDE2D">
        <w:rPr>
          <w:sz w:val="22"/>
          <w:szCs w:val="22"/>
        </w:rPr>
        <w:t xml:space="preserve">broad spectrum of people </w:t>
      </w:r>
      <w:r w:rsidRPr="6A0BCC15" w:rsidR="1F0F8F60">
        <w:rPr>
          <w:sz w:val="22"/>
          <w:szCs w:val="22"/>
        </w:rPr>
        <w:t>under the Juries Act 1974 which states a broad spectrum of people that can be a part of a Jury in the UK</w:t>
      </w:r>
      <w:r w:rsidRPr="6A0BCC15" w:rsidR="606AAA2E">
        <w:rPr>
          <w:sz w:val="22"/>
          <w:szCs w:val="22"/>
        </w:rPr>
        <w:t>. Some of these requirements include the likes of; Being between the age of eighteen years old and seventy years old, the individual must be registered to v</w:t>
      </w:r>
      <w:r w:rsidRPr="6A0BCC15" w:rsidR="4DBB1924">
        <w:rPr>
          <w:sz w:val="22"/>
          <w:szCs w:val="22"/>
        </w:rPr>
        <w:t xml:space="preserve">ote in parliament or local elections as well as being a British citizen </w:t>
      </w:r>
      <w:r w:rsidRPr="6A0BCC15" w:rsidR="42735264">
        <w:rPr>
          <w:sz w:val="22"/>
          <w:szCs w:val="22"/>
        </w:rPr>
        <w:t xml:space="preserve">for at least five years. </w:t>
      </w:r>
      <w:r w:rsidRPr="6A0BCC15" w:rsidR="45874F02">
        <w:rPr>
          <w:sz w:val="22"/>
          <w:szCs w:val="22"/>
        </w:rPr>
        <w:t>Alternatively</w:t>
      </w:r>
      <w:r w:rsidRPr="6A0BCC15" w:rsidR="42735264">
        <w:rPr>
          <w:sz w:val="22"/>
          <w:szCs w:val="22"/>
        </w:rPr>
        <w:t xml:space="preserve">, individuals are required to not be suffering with mental health issues </w:t>
      </w:r>
      <w:r w:rsidRPr="6A0BCC15" w:rsidR="50714EC1">
        <w:rPr>
          <w:sz w:val="22"/>
          <w:szCs w:val="22"/>
        </w:rPr>
        <w:t xml:space="preserve">and cannot be disqualified from a Jury service previously </w:t>
      </w:r>
      <w:r w:rsidRPr="6A0BCC15" w:rsidR="247BFA9A">
        <w:rPr>
          <w:sz w:val="22"/>
          <w:szCs w:val="22"/>
        </w:rPr>
        <w:t>(</w:t>
      </w:r>
      <w:r w:rsidRPr="6A0BCC15" w:rsidR="204A95F8">
        <w:rPr>
          <w:sz w:val="22"/>
          <w:szCs w:val="22"/>
        </w:rPr>
        <w:t>Trevelyan</w:t>
      </w:r>
      <w:r w:rsidRPr="6A0BCC15" w:rsidR="247BFA9A">
        <w:rPr>
          <w:sz w:val="22"/>
          <w:szCs w:val="22"/>
        </w:rPr>
        <w:t>,</w:t>
      </w:r>
      <w:r w:rsidRPr="6A0BCC15" w:rsidR="5EEF7B29">
        <w:rPr>
          <w:sz w:val="22"/>
          <w:szCs w:val="22"/>
        </w:rPr>
        <w:t xml:space="preserve"> 2022). </w:t>
      </w:r>
      <w:r w:rsidRPr="6A0BCC15" w:rsidR="247BFA9A">
        <w:rPr>
          <w:sz w:val="22"/>
          <w:szCs w:val="22"/>
        </w:rPr>
        <w:t xml:space="preserve"> </w:t>
      </w:r>
    </w:p>
    <w:p w:rsidR="5D755B91" w:rsidP="6A0BCC15" w:rsidRDefault="5D755B91" w14:paraId="63C5E8DE" w14:textId="43C2950C">
      <w:pPr>
        <w:pStyle w:val="Normal"/>
        <w:rPr>
          <w:sz w:val="22"/>
          <w:szCs w:val="22"/>
        </w:rPr>
      </w:pPr>
      <w:r w:rsidRPr="6A0BCC15" w:rsidR="5D755B91">
        <w:rPr>
          <w:sz w:val="22"/>
          <w:szCs w:val="22"/>
        </w:rPr>
        <w:t xml:space="preserve">As well as mental health issues being a disqualification from being able to be part of a jury panel, there </w:t>
      </w:r>
      <w:r w:rsidRPr="6A0BCC15" w:rsidR="0C20E556">
        <w:rPr>
          <w:sz w:val="22"/>
          <w:szCs w:val="22"/>
        </w:rPr>
        <w:t xml:space="preserve">is a </w:t>
      </w:r>
      <w:r w:rsidRPr="6A0BCC15" w:rsidR="6BBF1D60">
        <w:rPr>
          <w:sz w:val="22"/>
          <w:szCs w:val="22"/>
        </w:rPr>
        <w:t xml:space="preserve">list of other variables that are considered before allowing someone to be a part of a Jury. </w:t>
      </w:r>
      <w:r w:rsidRPr="6A0BCC15" w:rsidR="3FC9C939">
        <w:rPr>
          <w:sz w:val="22"/>
          <w:szCs w:val="22"/>
        </w:rPr>
        <w:t>It must be said that just having a criminal conviction doesn’t necessarily mean you will be ruled out from being part of a jury but convictions that can disqualify you ca</w:t>
      </w:r>
      <w:r w:rsidRPr="6A0BCC15" w:rsidR="74DBE961">
        <w:rPr>
          <w:sz w:val="22"/>
          <w:szCs w:val="22"/>
        </w:rPr>
        <w:t>n include the likes of; If an individual is sentenced to five or more years in prison in the United Kingdom</w:t>
      </w:r>
      <w:r w:rsidRPr="6A0BCC15" w:rsidR="21D2716F">
        <w:rPr>
          <w:sz w:val="22"/>
          <w:szCs w:val="22"/>
        </w:rPr>
        <w:t xml:space="preserve">, if </w:t>
      </w:r>
      <w:r w:rsidRPr="6A0BCC15" w:rsidR="632D8C3D">
        <w:rPr>
          <w:sz w:val="22"/>
          <w:szCs w:val="22"/>
        </w:rPr>
        <w:t>the individual is dealing with an ICS sentence which tends to come under the bracket of sexual or violent offences</w:t>
      </w:r>
      <w:r w:rsidRPr="6A0BCC15" w:rsidR="712B889A">
        <w:rPr>
          <w:sz w:val="22"/>
          <w:szCs w:val="22"/>
        </w:rPr>
        <w:t xml:space="preserve"> as well as if an individual has served any amount of time in prison or on probati</w:t>
      </w:r>
      <w:r w:rsidRPr="6A0BCC15" w:rsidR="65E3C1DA">
        <w:rPr>
          <w:sz w:val="22"/>
          <w:szCs w:val="22"/>
        </w:rPr>
        <w:t>on within the last ten years (</w:t>
      </w:r>
      <w:r w:rsidRPr="6A0BCC15" w:rsidR="0F609AB4">
        <w:rPr>
          <w:sz w:val="22"/>
          <w:szCs w:val="22"/>
        </w:rPr>
        <w:t>Nidirect</w:t>
      </w:r>
      <w:r w:rsidRPr="6A0BCC15" w:rsidR="0F609AB4">
        <w:rPr>
          <w:sz w:val="22"/>
          <w:szCs w:val="22"/>
        </w:rPr>
        <w:t>, 2022).</w:t>
      </w:r>
      <w:r w:rsidRPr="6A0BCC15" w:rsidR="6B02AC85">
        <w:rPr>
          <w:sz w:val="22"/>
          <w:szCs w:val="22"/>
        </w:rPr>
        <w:t xml:space="preserve"> </w:t>
      </w:r>
      <w:r w:rsidRPr="6A0BCC15" w:rsidR="0F609AB4">
        <w:rPr>
          <w:sz w:val="22"/>
          <w:szCs w:val="22"/>
        </w:rPr>
        <w:t xml:space="preserve"> </w:t>
      </w:r>
    </w:p>
    <w:p w:rsidR="32C45DB8" w:rsidP="6A0BCC15" w:rsidRDefault="32C45DB8" w14:paraId="689124A1" w14:textId="13C567BD">
      <w:pPr>
        <w:pStyle w:val="Normal"/>
        <w:rPr>
          <w:sz w:val="22"/>
          <w:szCs w:val="22"/>
        </w:rPr>
      </w:pPr>
      <w:r w:rsidRPr="6A0BCC15" w:rsidR="32C45DB8">
        <w:rPr>
          <w:sz w:val="22"/>
          <w:szCs w:val="22"/>
        </w:rPr>
        <w:t>Other factors that can impact whether an individual can be excused is if they are over the age of seven</w:t>
      </w:r>
      <w:r w:rsidRPr="6A0BCC15" w:rsidR="616FE77C">
        <w:rPr>
          <w:sz w:val="22"/>
          <w:szCs w:val="22"/>
        </w:rPr>
        <w:t>ty, if they have an examination which takes place during the period of time they are needed, if said persons employer won’t give them time off work to be a part of the trial</w:t>
      </w:r>
      <w:r w:rsidRPr="6A0BCC15" w:rsidR="22CB024B">
        <w:rPr>
          <w:sz w:val="22"/>
          <w:szCs w:val="22"/>
        </w:rPr>
        <w:t>, if the individual is due an operation which will make them unable to attend as well as if you’ve just become a parent or have a h</w:t>
      </w:r>
      <w:r w:rsidRPr="6A0BCC15" w:rsidR="13DA0B22">
        <w:rPr>
          <w:sz w:val="22"/>
          <w:szCs w:val="22"/>
        </w:rPr>
        <w:t xml:space="preserve">oliday booked. Even with some of these variables being considered excusable reasons, the person who claims one of these as their reason will still have to attend </w:t>
      </w:r>
      <w:r w:rsidRPr="6A0BCC15" w:rsidR="258137E8">
        <w:rPr>
          <w:sz w:val="22"/>
          <w:szCs w:val="22"/>
        </w:rPr>
        <w:t>jury</w:t>
      </w:r>
      <w:r w:rsidRPr="6A0BCC15" w:rsidR="258137E8">
        <w:rPr>
          <w:sz w:val="22"/>
          <w:szCs w:val="22"/>
        </w:rPr>
        <w:t xml:space="preserve"> service as they will be rescheduled within a year (gov.</w:t>
      </w:r>
      <w:r w:rsidRPr="6A0BCC15" w:rsidR="258137E8">
        <w:rPr>
          <w:sz w:val="22"/>
          <w:szCs w:val="22"/>
        </w:rPr>
        <w:t>uk</w:t>
      </w:r>
      <w:r w:rsidRPr="6A0BCC15" w:rsidR="258137E8">
        <w:rPr>
          <w:sz w:val="22"/>
          <w:szCs w:val="22"/>
        </w:rPr>
        <w:t xml:space="preserve">, 2022). </w:t>
      </w:r>
    </w:p>
    <w:p w:rsidR="17667A13" w:rsidP="6A0BCC15" w:rsidRDefault="17667A13" w14:paraId="6C554D05" w14:textId="4473A915">
      <w:pPr>
        <w:pStyle w:val="Normal"/>
        <w:rPr>
          <w:sz w:val="22"/>
          <w:szCs w:val="22"/>
        </w:rPr>
      </w:pPr>
      <w:r w:rsidRPr="6A0BCC15" w:rsidR="17667A13">
        <w:rPr>
          <w:sz w:val="22"/>
          <w:szCs w:val="22"/>
        </w:rPr>
        <w:t>The possibility of juries continuing to stay relevant</w:t>
      </w:r>
      <w:r w:rsidRPr="6A0BCC15" w:rsidR="4F2ECFD8">
        <w:rPr>
          <w:sz w:val="22"/>
          <w:szCs w:val="22"/>
        </w:rPr>
        <w:t xml:space="preserve"> in a rapidly changing world of technological advancements is slimming down more and more, with the opinion of </w:t>
      </w:r>
      <w:r w:rsidRPr="6A0BCC15" w:rsidR="503003BE">
        <w:rPr>
          <w:sz w:val="22"/>
          <w:szCs w:val="22"/>
        </w:rPr>
        <w:t>people being instead of selecting a group of twelve chosen people to essentially represent different areas of the United Kingdom, the suggestion would be that maybe e</w:t>
      </w:r>
      <w:r w:rsidRPr="6A0BCC15" w:rsidR="3137780E">
        <w:rPr>
          <w:sz w:val="22"/>
          <w:szCs w:val="22"/>
        </w:rPr>
        <w:t xml:space="preserve">xtending the amount of people </w:t>
      </w:r>
      <w:r w:rsidRPr="6A0BCC15" w:rsidR="5918BD59">
        <w:rPr>
          <w:sz w:val="22"/>
          <w:szCs w:val="22"/>
        </w:rPr>
        <w:t>who can take part in being part of the jury would give more of a fair repr</w:t>
      </w:r>
      <w:r w:rsidRPr="6A0BCC15" w:rsidR="2372A4CF">
        <w:rPr>
          <w:sz w:val="22"/>
          <w:szCs w:val="22"/>
        </w:rPr>
        <w:t xml:space="preserve">esentation of different areas of the UK similar to a political vote. Obvious issues with this </w:t>
      </w:r>
      <w:r w:rsidRPr="6A0BCC15" w:rsidR="3DB99BD2">
        <w:rPr>
          <w:sz w:val="22"/>
          <w:szCs w:val="22"/>
        </w:rPr>
        <w:t>are</w:t>
      </w:r>
      <w:r w:rsidRPr="6A0BCC15" w:rsidR="2372A4CF">
        <w:rPr>
          <w:sz w:val="22"/>
          <w:szCs w:val="22"/>
        </w:rPr>
        <w:t xml:space="preserve"> the more individuals involved, the harder it is to find people without a </w:t>
      </w:r>
      <w:r w:rsidRPr="6A0BCC15" w:rsidR="1D0C0E6B">
        <w:rPr>
          <w:sz w:val="22"/>
          <w:szCs w:val="22"/>
        </w:rPr>
        <w:t>bias on the criminal trial (Arif, 2019)</w:t>
      </w:r>
      <w:r w:rsidRPr="6A0BCC15" w:rsidR="5DABC7CB">
        <w:rPr>
          <w:sz w:val="22"/>
          <w:szCs w:val="22"/>
        </w:rPr>
        <w:t>.</w:t>
      </w:r>
    </w:p>
    <w:p w:rsidR="009A9A62" w:rsidP="6A0BCC15" w:rsidRDefault="009A9A62" w14:paraId="06395EAD" w14:textId="5DE0A82E">
      <w:pPr>
        <w:pStyle w:val="Normal"/>
        <w:rPr>
          <w:sz w:val="22"/>
          <w:szCs w:val="22"/>
        </w:rPr>
      </w:pPr>
      <w:r w:rsidRPr="6A0BCC15" w:rsidR="009A9A62">
        <w:rPr>
          <w:sz w:val="22"/>
          <w:szCs w:val="22"/>
        </w:rPr>
        <w:t xml:space="preserve">Social media is such a huge part of </w:t>
      </w:r>
      <w:r w:rsidRPr="6A0BCC15" w:rsidR="797CA4A6">
        <w:rPr>
          <w:sz w:val="22"/>
          <w:szCs w:val="22"/>
        </w:rPr>
        <w:t>most</w:t>
      </w:r>
      <w:r w:rsidRPr="6A0BCC15" w:rsidR="009A9A62">
        <w:rPr>
          <w:sz w:val="22"/>
          <w:szCs w:val="22"/>
        </w:rPr>
        <w:t xml:space="preserve"> </w:t>
      </w:r>
      <w:r w:rsidRPr="6A0BCC15" w:rsidR="3F13D8D3">
        <w:rPr>
          <w:sz w:val="22"/>
          <w:szCs w:val="22"/>
        </w:rPr>
        <w:t>people's</w:t>
      </w:r>
      <w:r w:rsidRPr="6A0BCC15" w:rsidR="009A9A62">
        <w:rPr>
          <w:sz w:val="22"/>
          <w:szCs w:val="22"/>
        </w:rPr>
        <w:t xml:space="preserve"> lives </w:t>
      </w:r>
      <w:r w:rsidRPr="6A0BCC15" w:rsidR="6F451074">
        <w:rPr>
          <w:sz w:val="22"/>
          <w:szCs w:val="22"/>
        </w:rPr>
        <w:t>and for people chosen to be a part of a Jury, t</w:t>
      </w:r>
      <w:r w:rsidRPr="6A0BCC15" w:rsidR="615B1925">
        <w:rPr>
          <w:sz w:val="22"/>
          <w:szCs w:val="22"/>
        </w:rPr>
        <w:t xml:space="preserve">he assumption is that they should not have any previous coercion by social media as it can make a difference in how </w:t>
      </w:r>
      <w:r w:rsidRPr="6A0BCC15" w:rsidR="22B633F4">
        <w:rPr>
          <w:sz w:val="22"/>
          <w:szCs w:val="22"/>
        </w:rPr>
        <w:t xml:space="preserve">reliable the member of the jury is. It is not </w:t>
      </w:r>
      <w:r w:rsidRPr="6A0BCC15" w:rsidR="3CFD2AF7">
        <w:rPr>
          <w:sz w:val="22"/>
          <w:szCs w:val="22"/>
        </w:rPr>
        <w:t xml:space="preserve">mentioned how much social media is expelled from being accessed by the jury but members of juries on cases previously, have been prosecuted for </w:t>
      </w:r>
      <w:r w:rsidRPr="6A0BCC15" w:rsidR="32821FDE">
        <w:rPr>
          <w:sz w:val="22"/>
          <w:szCs w:val="22"/>
        </w:rPr>
        <w:t xml:space="preserve">posting information on their cases. An example of this </w:t>
      </w:r>
      <w:r w:rsidRPr="6A0BCC15" w:rsidR="532FAD45">
        <w:rPr>
          <w:sz w:val="22"/>
          <w:szCs w:val="22"/>
        </w:rPr>
        <w:t>was</w:t>
      </w:r>
      <w:r w:rsidRPr="6A0BCC15" w:rsidR="32821FDE">
        <w:rPr>
          <w:sz w:val="22"/>
          <w:szCs w:val="22"/>
        </w:rPr>
        <w:t xml:space="preserve"> a </w:t>
      </w:r>
      <w:r w:rsidRPr="6A0BCC15" w:rsidR="432C560F">
        <w:rPr>
          <w:sz w:val="22"/>
          <w:szCs w:val="22"/>
        </w:rPr>
        <w:t xml:space="preserve">twenty-one-year-old man being selected for a jury on a case of a sex offender which came soon after the news of </w:t>
      </w:r>
      <w:r w:rsidRPr="6A0BCC15" w:rsidR="148AC814">
        <w:rPr>
          <w:sz w:val="22"/>
          <w:szCs w:val="22"/>
        </w:rPr>
        <w:t xml:space="preserve">the Jimmy Savile Scandal. The reason </w:t>
      </w:r>
      <w:r w:rsidRPr="6A0BCC15" w:rsidR="499CE83C">
        <w:rPr>
          <w:sz w:val="22"/>
          <w:szCs w:val="22"/>
        </w:rPr>
        <w:t xml:space="preserve">this individual gave for posting on social media about the case he had been selected for was the fact that there had been a lot of news surrounding </w:t>
      </w:r>
      <w:r w:rsidRPr="6A0BCC15" w:rsidR="76937049">
        <w:rPr>
          <w:sz w:val="22"/>
          <w:szCs w:val="22"/>
        </w:rPr>
        <w:t>Jimmy Savile's case and simply wanted to latch on to some of the attention that was bringing which as a member of a jury, cannot happen (</w:t>
      </w:r>
      <w:r w:rsidRPr="6A0BCC15" w:rsidR="2BA59072">
        <w:rPr>
          <w:sz w:val="22"/>
          <w:szCs w:val="22"/>
        </w:rPr>
        <w:t xml:space="preserve">The University of Law, 2021). </w:t>
      </w:r>
      <w:r w:rsidRPr="6A0BCC15" w:rsidR="604E8B28">
        <w:rPr>
          <w:sz w:val="22"/>
          <w:szCs w:val="22"/>
        </w:rPr>
        <w:t xml:space="preserve">Television series and films also give </w:t>
      </w:r>
      <w:r w:rsidRPr="6A0BCC15" w:rsidR="6E4C8785">
        <w:rPr>
          <w:sz w:val="22"/>
          <w:szCs w:val="22"/>
        </w:rPr>
        <w:t xml:space="preserve">a portrayal of the </w:t>
      </w:r>
      <w:r w:rsidRPr="6A0BCC15" w:rsidR="38D75C88">
        <w:rPr>
          <w:sz w:val="22"/>
          <w:szCs w:val="22"/>
        </w:rPr>
        <w:t xml:space="preserve">crimes that may influence a percentage of the public to feel a certain way while being a part of a jury, which leads to </w:t>
      </w:r>
      <w:r w:rsidRPr="6A0BCC15" w:rsidR="5984E9EF">
        <w:rPr>
          <w:sz w:val="22"/>
          <w:szCs w:val="22"/>
        </w:rPr>
        <w:t>some jurors being unable to accept the attitude of “Innocent until proven guilty</w:t>
      </w:r>
      <w:r w:rsidRPr="6A0BCC15" w:rsidR="1AE004BE">
        <w:rPr>
          <w:sz w:val="22"/>
          <w:szCs w:val="22"/>
        </w:rPr>
        <w:t xml:space="preserve">” due to some dramatized series’ (The Open University, 2022). </w:t>
      </w:r>
    </w:p>
    <w:p w:rsidR="21131181" w:rsidP="6A0BCC15" w:rsidRDefault="21131181" w14:paraId="6F943EB4" w14:textId="422AEE77">
      <w:pPr>
        <w:pStyle w:val="Normal"/>
        <w:rPr>
          <w:sz w:val="22"/>
          <w:szCs w:val="22"/>
        </w:rPr>
      </w:pPr>
      <w:r w:rsidRPr="6A0BCC15" w:rsidR="21131181">
        <w:rPr>
          <w:sz w:val="22"/>
          <w:szCs w:val="22"/>
        </w:rPr>
        <w:t xml:space="preserve">The influence of celebrity star power in a court environment could be argued that the result would differ from if </w:t>
      </w:r>
      <w:r w:rsidRPr="6A0BCC15" w:rsidR="267F7CBB">
        <w:rPr>
          <w:sz w:val="22"/>
          <w:szCs w:val="22"/>
        </w:rPr>
        <w:t>a</w:t>
      </w:r>
      <w:r w:rsidRPr="6A0BCC15" w:rsidR="21131181">
        <w:rPr>
          <w:sz w:val="22"/>
          <w:szCs w:val="22"/>
        </w:rPr>
        <w:t xml:space="preserve"> ce</w:t>
      </w:r>
      <w:r w:rsidRPr="6A0BCC15" w:rsidR="751DBD59">
        <w:rPr>
          <w:sz w:val="22"/>
          <w:szCs w:val="22"/>
        </w:rPr>
        <w:t xml:space="preserve">lebrity wasn’t a celebrity. With juries being made up of </w:t>
      </w:r>
      <w:r w:rsidRPr="6A0BCC15" w:rsidR="2A2FDD82">
        <w:rPr>
          <w:sz w:val="22"/>
          <w:szCs w:val="22"/>
        </w:rPr>
        <w:t>members of the public, with their own personal beli</w:t>
      </w:r>
      <w:r w:rsidRPr="6A0BCC15" w:rsidR="23C9471E">
        <w:rPr>
          <w:sz w:val="22"/>
          <w:szCs w:val="22"/>
        </w:rPr>
        <w:t>efs and interests, celebrities in different brackets such as; Sport, Movies, Influencers and mor</w:t>
      </w:r>
      <w:r w:rsidRPr="6A0BCC15" w:rsidR="05D1EF54">
        <w:rPr>
          <w:sz w:val="22"/>
          <w:szCs w:val="22"/>
        </w:rPr>
        <w:t>e may sway individuals of a Jury to be more likely to side with them if they follow them and are a fan of their work</w:t>
      </w:r>
      <w:r w:rsidRPr="6A0BCC15" w:rsidR="60092A14">
        <w:rPr>
          <w:sz w:val="22"/>
          <w:szCs w:val="22"/>
        </w:rPr>
        <w:t xml:space="preserve"> (Research Gate, 2010). </w:t>
      </w:r>
    </w:p>
    <w:p w:rsidR="3DF20CA6" w:rsidP="6A0BCC15" w:rsidRDefault="3DF20CA6" w14:paraId="4F1DE957" w14:textId="094B18DC">
      <w:pPr>
        <w:pStyle w:val="Normal"/>
        <w:rPr>
          <w:sz w:val="22"/>
          <w:szCs w:val="22"/>
        </w:rPr>
      </w:pPr>
      <w:r w:rsidRPr="6A0BCC15" w:rsidR="3DF20CA6">
        <w:rPr>
          <w:sz w:val="22"/>
          <w:szCs w:val="22"/>
        </w:rPr>
        <w:t xml:space="preserve">After </w:t>
      </w:r>
      <w:r w:rsidRPr="6A0BCC15" w:rsidR="082C8F3E">
        <w:rPr>
          <w:sz w:val="22"/>
          <w:szCs w:val="22"/>
        </w:rPr>
        <w:t>researching into the chosen statement, it would be led to believe that Juries in the United Kingdom are relative</w:t>
      </w:r>
      <w:r w:rsidRPr="6A0BCC15" w:rsidR="6AA50F8A">
        <w:rPr>
          <w:sz w:val="22"/>
          <w:szCs w:val="22"/>
        </w:rPr>
        <w:t xml:space="preserve">ly unbiased. There are various </w:t>
      </w:r>
      <w:r w:rsidRPr="6A0BCC15" w:rsidR="1D9255E5">
        <w:rPr>
          <w:sz w:val="22"/>
          <w:szCs w:val="22"/>
        </w:rPr>
        <w:t xml:space="preserve">potential issues such as whether an individual is considered a ‘Celebrity’ or if the members </w:t>
      </w:r>
      <w:r w:rsidRPr="6A0BCC15" w:rsidR="5886DA4F">
        <w:rPr>
          <w:sz w:val="22"/>
          <w:szCs w:val="22"/>
        </w:rPr>
        <w:t xml:space="preserve">of the Jury take </w:t>
      </w:r>
      <w:r w:rsidRPr="6A0BCC15" w:rsidR="0D98FA78">
        <w:rPr>
          <w:sz w:val="22"/>
          <w:szCs w:val="22"/>
        </w:rPr>
        <w:t>a particular attitude towards the individual in question for reasons which could range from rac</w:t>
      </w:r>
      <w:r w:rsidRPr="6A0BCC15" w:rsidR="5B3D0FEC">
        <w:rPr>
          <w:sz w:val="22"/>
          <w:szCs w:val="22"/>
        </w:rPr>
        <w:t xml:space="preserve">ial difference to religious differences, etc. </w:t>
      </w:r>
      <w:r w:rsidRPr="6A0BCC15" w:rsidR="1C982ABB">
        <w:rPr>
          <w:sz w:val="22"/>
          <w:szCs w:val="22"/>
        </w:rPr>
        <w:t>With social media growing every day, it would also be led to believe that it is becoming harder fo</w:t>
      </w:r>
      <w:r w:rsidRPr="6A0BCC15" w:rsidR="3D45B822">
        <w:rPr>
          <w:sz w:val="22"/>
          <w:szCs w:val="22"/>
        </w:rPr>
        <w:t>r Jury members to stay away from outside information or comments on a case if it is publicized which could also prevent members of a Jury from staying unbiased</w:t>
      </w:r>
      <w:r w:rsidRPr="6A0BCC15" w:rsidR="521B60DC">
        <w:rPr>
          <w:sz w:val="22"/>
          <w:szCs w:val="22"/>
        </w:rPr>
        <w:t xml:space="preserve"> on a case which could result in either an individual being wrongly convicted o</w:t>
      </w:r>
      <w:r w:rsidRPr="6A0BCC15" w:rsidR="72C8EE43">
        <w:rPr>
          <w:sz w:val="22"/>
          <w:szCs w:val="22"/>
        </w:rPr>
        <w:t xml:space="preserve">r wrongly let off. Although there are </w:t>
      </w:r>
      <w:r w:rsidRPr="6A0BCC15" w:rsidR="024C50A9">
        <w:rPr>
          <w:sz w:val="22"/>
          <w:szCs w:val="22"/>
        </w:rPr>
        <w:t xml:space="preserve">different potential issues which could jeopardize the legitimacy of a Jury's decision, </w:t>
      </w:r>
      <w:r w:rsidRPr="6A0BCC15" w:rsidR="757F23E0">
        <w:rPr>
          <w:sz w:val="22"/>
          <w:szCs w:val="22"/>
        </w:rPr>
        <w:t xml:space="preserve">one of the main factors which would prevent the conclusion to this statement being different is the fact that there is </w:t>
      </w:r>
      <w:r w:rsidRPr="6A0BCC15" w:rsidR="45039288">
        <w:rPr>
          <w:sz w:val="22"/>
          <w:szCs w:val="22"/>
        </w:rPr>
        <w:t>a</w:t>
      </w:r>
      <w:r w:rsidRPr="6A0BCC15" w:rsidR="36FD5660">
        <w:rPr>
          <w:sz w:val="22"/>
          <w:szCs w:val="22"/>
        </w:rPr>
        <w:t xml:space="preserve"> pre-trial assessment to make sure that members of a Jury have no bias towards making a definitive decision before the cases even starts </w:t>
      </w:r>
      <w:r w:rsidRPr="6A0BCC15" w:rsidR="4D9B1CFA">
        <w:rPr>
          <w:sz w:val="22"/>
          <w:szCs w:val="22"/>
        </w:rPr>
        <w:t xml:space="preserve">(Morgan, 2018). </w:t>
      </w:r>
    </w:p>
    <w:p w:rsidR="6A0BCC15" w:rsidP="6A0BCC15" w:rsidRDefault="6A0BCC15" w14:paraId="4F8522DC" w14:textId="72FC5EF9">
      <w:pPr>
        <w:pStyle w:val="Normal"/>
        <w:rPr>
          <w:sz w:val="22"/>
          <w:szCs w:val="22"/>
        </w:rPr>
      </w:pPr>
    </w:p>
    <w:p w:rsidR="6A0BCC15" w:rsidP="6A0BCC15" w:rsidRDefault="6A0BCC15" w14:paraId="1DDB5385" w14:textId="289F76B4">
      <w:pPr>
        <w:pStyle w:val="Normal"/>
        <w:rPr>
          <w:sz w:val="22"/>
          <w:szCs w:val="22"/>
        </w:rPr>
      </w:pPr>
    </w:p>
    <w:p w:rsidR="6A0BCC15" w:rsidP="6A0BCC15" w:rsidRDefault="6A0BCC15" w14:paraId="22480AE3" w14:textId="73582469">
      <w:pPr>
        <w:pStyle w:val="Normal"/>
        <w:rPr>
          <w:sz w:val="22"/>
          <w:szCs w:val="22"/>
        </w:rPr>
      </w:pPr>
    </w:p>
    <w:p w:rsidR="6A0BCC15" w:rsidP="6A0BCC15" w:rsidRDefault="6A0BCC15" w14:paraId="7E6AC935" w14:textId="742272DF">
      <w:pPr>
        <w:pStyle w:val="Normal"/>
        <w:rPr>
          <w:sz w:val="22"/>
          <w:szCs w:val="22"/>
        </w:rPr>
      </w:pPr>
    </w:p>
    <w:p w:rsidR="6A0BCC15" w:rsidP="6A0BCC15" w:rsidRDefault="6A0BCC15" w14:paraId="5F416467" w14:textId="060FDB37">
      <w:pPr>
        <w:pStyle w:val="Normal"/>
        <w:rPr>
          <w:sz w:val="22"/>
          <w:szCs w:val="22"/>
        </w:rPr>
      </w:pPr>
    </w:p>
    <w:p w:rsidR="6A0BCC15" w:rsidP="6A0BCC15" w:rsidRDefault="6A0BCC15" w14:paraId="56F1FBAB" w14:textId="49BD8FAC">
      <w:pPr>
        <w:pStyle w:val="Normal"/>
        <w:rPr>
          <w:sz w:val="22"/>
          <w:szCs w:val="22"/>
        </w:rPr>
      </w:pPr>
    </w:p>
    <w:p w:rsidR="6A0BCC15" w:rsidP="6A0BCC15" w:rsidRDefault="6A0BCC15" w14:paraId="5C2D54AA" w14:textId="29C82D71">
      <w:pPr>
        <w:pStyle w:val="Normal"/>
        <w:rPr>
          <w:sz w:val="22"/>
          <w:szCs w:val="22"/>
        </w:rPr>
      </w:pPr>
    </w:p>
    <w:p w:rsidR="6A0BCC15" w:rsidP="6A0BCC15" w:rsidRDefault="6A0BCC15" w14:paraId="3832A102" w14:textId="55E8A731">
      <w:pPr>
        <w:pStyle w:val="Normal"/>
        <w:rPr>
          <w:sz w:val="22"/>
          <w:szCs w:val="22"/>
        </w:rPr>
      </w:pPr>
    </w:p>
    <w:p w:rsidR="6A0BCC15" w:rsidP="6A0BCC15" w:rsidRDefault="6A0BCC15" w14:paraId="4FEA7729" w14:textId="61827962">
      <w:pPr>
        <w:pStyle w:val="Normal"/>
        <w:rPr>
          <w:sz w:val="22"/>
          <w:szCs w:val="22"/>
        </w:rPr>
      </w:pPr>
    </w:p>
    <w:p w:rsidR="6A0BCC15" w:rsidP="6A0BCC15" w:rsidRDefault="6A0BCC15" w14:paraId="41CA2FDD" w14:textId="601200C7">
      <w:pPr>
        <w:pStyle w:val="Normal"/>
        <w:rPr>
          <w:sz w:val="22"/>
          <w:szCs w:val="22"/>
        </w:rPr>
      </w:pPr>
    </w:p>
    <w:p w:rsidR="6A0BCC15" w:rsidP="6A0BCC15" w:rsidRDefault="6A0BCC15" w14:paraId="5082A59E" w14:textId="4D36649A">
      <w:pPr>
        <w:pStyle w:val="Normal"/>
        <w:rPr>
          <w:sz w:val="22"/>
          <w:szCs w:val="22"/>
        </w:rPr>
      </w:pPr>
    </w:p>
    <w:p w:rsidR="6A0BCC15" w:rsidP="6A0BCC15" w:rsidRDefault="6A0BCC15" w14:paraId="62AA5591" w14:textId="54D26C86">
      <w:pPr>
        <w:pStyle w:val="Normal"/>
        <w:rPr>
          <w:sz w:val="22"/>
          <w:szCs w:val="22"/>
        </w:rPr>
      </w:pPr>
    </w:p>
    <w:p w:rsidR="6A0BCC15" w:rsidP="6A0BCC15" w:rsidRDefault="6A0BCC15" w14:paraId="6E73E55A" w14:textId="0566B968">
      <w:pPr>
        <w:pStyle w:val="Normal"/>
        <w:rPr>
          <w:sz w:val="22"/>
          <w:szCs w:val="22"/>
        </w:rPr>
      </w:pPr>
    </w:p>
    <w:p w:rsidR="6A0BCC15" w:rsidP="6A0BCC15" w:rsidRDefault="6A0BCC15" w14:paraId="0ECE1DB8" w14:textId="049065BC">
      <w:pPr>
        <w:pStyle w:val="Normal"/>
        <w:rPr>
          <w:sz w:val="22"/>
          <w:szCs w:val="22"/>
        </w:rPr>
      </w:pPr>
    </w:p>
    <w:p w:rsidR="6A0BCC15" w:rsidP="6A0BCC15" w:rsidRDefault="6A0BCC15" w14:paraId="7EE0A063" w14:textId="2590858A">
      <w:pPr>
        <w:pStyle w:val="Normal"/>
        <w:rPr>
          <w:sz w:val="22"/>
          <w:szCs w:val="22"/>
        </w:rPr>
      </w:pPr>
    </w:p>
    <w:p w:rsidR="5E96BA7F" w:rsidP="6A0BCC15" w:rsidRDefault="5E96BA7F" w14:paraId="25E72314" w14:textId="2A132DB2">
      <w:pPr>
        <w:pStyle w:val="Normal"/>
        <w:rPr>
          <w:sz w:val="22"/>
          <w:szCs w:val="22"/>
        </w:rPr>
      </w:pPr>
      <w:r w:rsidRPr="6A0BCC15" w:rsidR="5E96BA7F">
        <w:rPr>
          <w:sz w:val="22"/>
          <w:szCs w:val="22"/>
        </w:rPr>
        <w:t xml:space="preserve">References </w:t>
      </w:r>
    </w:p>
    <w:p w:rsidR="5E672939" w:rsidP="6A0BCC15" w:rsidRDefault="5E672939" w14:paraId="4C4B6B05" w14:textId="47EE1C7B">
      <w:pPr>
        <w:pStyle w:val="Normal"/>
        <w:rPr>
          <w:sz w:val="22"/>
          <w:szCs w:val="22"/>
        </w:rPr>
      </w:pPr>
      <w:r w:rsidRPr="1CB65BF6" w:rsidR="5E672939">
        <w:rPr>
          <w:sz w:val="22"/>
          <w:szCs w:val="22"/>
        </w:rPr>
        <w:t xml:space="preserve">Arif. E, (2019) ‘Jury in the Digital Age’. Available at: </w:t>
      </w:r>
      <w:hyperlink w:anchor=":~:text=Jury%20in%20the%20Digital%20Age%20Digitalization%20of%20the,system%20and%20problems%20in%20the%20implementation%20of%20law" r:id="Re5ff8c01c49f4add">
        <w:r w:rsidRPr="1CB65BF6" w:rsidR="5E672939">
          <w:rPr>
            <w:rStyle w:val="Hyperlink"/>
            <w:sz w:val="22"/>
            <w:szCs w:val="22"/>
          </w:rPr>
          <w:t>https://courtingthelaw.com/2019/10/08/commentary/jury-in-the-digital-age/#:~:text=Jury%20in%20the%20Digital%20Age%20Digitalization%20of%20the,system%20and%20problems%20in%20the%20implementation%20of%20law</w:t>
        </w:r>
      </w:hyperlink>
      <w:r w:rsidRPr="1CB65BF6" w:rsidR="5E672939">
        <w:rPr>
          <w:sz w:val="22"/>
          <w:szCs w:val="22"/>
        </w:rPr>
        <w:t xml:space="preserve"> </w:t>
      </w:r>
      <w:r w:rsidRPr="1CB65BF6" w:rsidR="07824074">
        <w:rPr>
          <w:sz w:val="22"/>
          <w:szCs w:val="22"/>
        </w:rPr>
        <w:t xml:space="preserve">(Accessed 29 December 2022) </w:t>
      </w:r>
    </w:p>
    <w:p w:rsidR="5E96BA7F" w:rsidP="6A0BCC15" w:rsidRDefault="5E96BA7F" w14:paraId="262BDE74" w14:textId="5CE11074">
      <w:pPr>
        <w:pStyle w:val="Normal"/>
        <w:rPr>
          <w:sz w:val="22"/>
          <w:szCs w:val="22"/>
        </w:rPr>
      </w:pPr>
      <w:r w:rsidRPr="1CB65BF6" w:rsidR="5E96BA7F">
        <w:rPr>
          <w:sz w:val="22"/>
          <w:szCs w:val="22"/>
        </w:rPr>
        <w:t>GOV.uk (2022) ‘</w:t>
      </w:r>
      <w:r w:rsidRPr="1CB65BF6" w:rsidR="4705F919">
        <w:rPr>
          <w:sz w:val="22"/>
          <w:szCs w:val="22"/>
        </w:rPr>
        <w:t xml:space="preserve">How a jury service </w:t>
      </w:r>
      <w:bookmarkStart w:name="_Int_2kzsBOyu" w:id="1706340796"/>
      <w:r w:rsidRPr="1CB65BF6" w:rsidR="4705F919">
        <w:rPr>
          <w:sz w:val="22"/>
          <w:szCs w:val="22"/>
        </w:rPr>
        <w:t>works</w:t>
      </w:r>
      <w:r w:rsidRPr="1CB65BF6" w:rsidR="5E96BA7F">
        <w:rPr>
          <w:sz w:val="22"/>
          <w:szCs w:val="22"/>
        </w:rPr>
        <w:t>’</w:t>
      </w:r>
      <w:bookmarkEnd w:id="1706340796"/>
      <w:r w:rsidRPr="1CB65BF6" w:rsidR="5E96BA7F">
        <w:rPr>
          <w:sz w:val="22"/>
          <w:szCs w:val="22"/>
        </w:rPr>
        <w:t xml:space="preserve">. </w:t>
      </w:r>
      <w:r w:rsidRPr="1CB65BF6" w:rsidR="525E03DE">
        <w:rPr>
          <w:sz w:val="22"/>
          <w:szCs w:val="22"/>
        </w:rPr>
        <w:t>Available at:</w:t>
      </w:r>
      <w:r w:rsidRPr="1CB65BF6" w:rsidR="7D97298E">
        <w:rPr>
          <w:sz w:val="22"/>
          <w:szCs w:val="22"/>
        </w:rPr>
        <w:t xml:space="preserve"> </w:t>
      </w:r>
      <w:hyperlink r:id="Rc46bc839cc1642ac">
        <w:r w:rsidRPr="1CB65BF6" w:rsidR="525E03DE">
          <w:rPr>
            <w:rStyle w:val="Hyperlink"/>
            <w:sz w:val="22"/>
            <w:szCs w:val="22"/>
          </w:rPr>
          <w:t>https://www.gov.uk/jury-service</w:t>
        </w:r>
      </w:hyperlink>
      <w:r w:rsidRPr="1CB65BF6" w:rsidR="525E03DE">
        <w:rPr>
          <w:sz w:val="22"/>
          <w:szCs w:val="22"/>
        </w:rPr>
        <w:t xml:space="preserve"> </w:t>
      </w:r>
      <w:r w:rsidRPr="1CB65BF6" w:rsidR="07E407FB">
        <w:rPr>
          <w:sz w:val="22"/>
          <w:szCs w:val="22"/>
        </w:rPr>
        <w:t xml:space="preserve">(Accessed 29 December 2022) </w:t>
      </w:r>
    </w:p>
    <w:p w:rsidR="66DC52B6" w:rsidP="6A0BCC15" w:rsidRDefault="66DC52B6" w14:paraId="657FBE76" w14:textId="164B7DD2">
      <w:pPr>
        <w:pStyle w:val="Normal"/>
        <w:rPr>
          <w:sz w:val="22"/>
          <w:szCs w:val="22"/>
        </w:rPr>
      </w:pPr>
      <w:r w:rsidRPr="1CB65BF6" w:rsidR="66DC52B6">
        <w:rPr>
          <w:sz w:val="22"/>
          <w:szCs w:val="22"/>
        </w:rPr>
        <w:t>GOV.</w:t>
      </w:r>
      <w:r w:rsidRPr="1CB65BF6" w:rsidR="66DC52B6">
        <w:rPr>
          <w:sz w:val="22"/>
          <w:szCs w:val="22"/>
        </w:rPr>
        <w:t>uk</w:t>
      </w:r>
      <w:r w:rsidRPr="1CB65BF6" w:rsidR="66DC52B6">
        <w:rPr>
          <w:sz w:val="22"/>
          <w:szCs w:val="22"/>
        </w:rPr>
        <w:t xml:space="preserve"> (2022) ‘Jury service’. Available at: </w:t>
      </w:r>
      <w:hyperlink r:id="R643e3ef7cac34485">
        <w:r w:rsidRPr="1CB65BF6" w:rsidR="66DC52B6">
          <w:rPr>
            <w:rStyle w:val="Hyperlink"/>
            <w:sz w:val="22"/>
            <w:szCs w:val="22"/>
          </w:rPr>
          <w:t>https://www.gov.uk/jury-service/delaying-or-being-excused-from-jury-service</w:t>
        </w:r>
      </w:hyperlink>
      <w:r w:rsidRPr="1CB65BF6" w:rsidR="66DC52B6">
        <w:rPr>
          <w:sz w:val="22"/>
          <w:szCs w:val="22"/>
        </w:rPr>
        <w:t xml:space="preserve"> </w:t>
      </w:r>
      <w:r w:rsidRPr="1CB65BF6" w:rsidR="7C8F225E">
        <w:rPr>
          <w:sz w:val="22"/>
          <w:szCs w:val="22"/>
        </w:rPr>
        <w:t xml:space="preserve">(Accessed 29 December 2022) </w:t>
      </w:r>
    </w:p>
    <w:p w:rsidR="4D59990A" w:rsidP="6A0BCC15" w:rsidRDefault="4D59990A" w14:paraId="59D51C35" w14:textId="62F2C7F6">
      <w:pPr>
        <w:pStyle w:val="Normal"/>
        <w:rPr>
          <w:sz w:val="22"/>
          <w:szCs w:val="22"/>
        </w:rPr>
      </w:pPr>
      <w:r w:rsidRPr="1CB65BF6" w:rsidR="4D59990A">
        <w:rPr>
          <w:sz w:val="22"/>
          <w:szCs w:val="22"/>
        </w:rPr>
        <w:t xml:space="preserve">Learn The Law (2021) ‘What is a jury?’. Available at: </w:t>
      </w:r>
      <w:hyperlink r:id="R1a1126c5163541f9">
        <w:r w:rsidRPr="1CB65BF6" w:rsidR="4D59990A">
          <w:rPr>
            <w:rStyle w:val="Hyperlink"/>
            <w:sz w:val="22"/>
            <w:szCs w:val="22"/>
          </w:rPr>
          <w:t>https://www.learnthelaw.co.uk/what-is-a-jury/</w:t>
        </w:r>
      </w:hyperlink>
      <w:r w:rsidRPr="1CB65BF6" w:rsidR="4D59990A">
        <w:rPr>
          <w:sz w:val="22"/>
          <w:szCs w:val="22"/>
        </w:rPr>
        <w:t xml:space="preserve"> </w:t>
      </w:r>
      <w:r w:rsidRPr="1CB65BF6" w:rsidR="3713C3E1">
        <w:rPr>
          <w:sz w:val="22"/>
          <w:szCs w:val="22"/>
        </w:rPr>
        <w:t xml:space="preserve">(Accessed 29 December 2022) </w:t>
      </w:r>
    </w:p>
    <w:p w:rsidR="7858712E" w:rsidP="6A0BCC15" w:rsidRDefault="7858712E" w14:paraId="18A4838A" w14:textId="2CC7BCCC">
      <w:pPr>
        <w:pStyle w:val="Normal"/>
        <w:rPr>
          <w:sz w:val="22"/>
          <w:szCs w:val="22"/>
        </w:rPr>
      </w:pPr>
      <w:r w:rsidRPr="1CB65BF6" w:rsidR="7858712E">
        <w:rPr>
          <w:sz w:val="22"/>
          <w:szCs w:val="22"/>
        </w:rPr>
        <w:t xml:space="preserve">Morgan. J, (2018) ‘How juror bias can be tackled to ensure fairer </w:t>
      </w:r>
      <w:bookmarkStart w:name="_Int_NhG8Mlav" w:id="1338955573"/>
      <w:r w:rsidRPr="1CB65BF6" w:rsidR="7858712E">
        <w:rPr>
          <w:sz w:val="22"/>
          <w:szCs w:val="22"/>
        </w:rPr>
        <w:t>trials’</w:t>
      </w:r>
      <w:bookmarkEnd w:id="1338955573"/>
      <w:r w:rsidRPr="1CB65BF6" w:rsidR="7858712E">
        <w:rPr>
          <w:sz w:val="22"/>
          <w:szCs w:val="22"/>
        </w:rPr>
        <w:t xml:space="preserve">. Available at: </w:t>
      </w:r>
      <w:hyperlink r:id="R572cfe1feb094551">
        <w:r w:rsidRPr="1CB65BF6" w:rsidR="45FC86A3">
          <w:rPr>
            <w:rStyle w:val="Hyperlink"/>
            <w:sz w:val="22"/>
            <w:szCs w:val="22"/>
          </w:rPr>
          <w:t>https://theconversation.com/how-juror-bias-can-be-tackled-to-ensure-fairer-trials-100476</w:t>
        </w:r>
      </w:hyperlink>
      <w:r w:rsidRPr="1CB65BF6" w:rsidR="45FC86A3">
        <w:rPr>
          <w:sz w:val="22"/>
          <w:szCs w:val="22"/>
        </w:rPr>
        <w:t xml:space="preserve"> </w:t>
      </w:r>
      <w:r w:rsidRPr="1CB65BF6" w:rsidR="775A0DFE">
        <w:rPr>
          <w:sz w:val="22"/>
          <w:szCs w:val="22"/>
        </w:rPr>
        <w:t xml:space="preserve">(Accessed 30 December 2022) </w:t>
      </w:r>
    </w:p>
    <w:p w:rsidR="57C0C300" w:rsidP="6A0BCC15" w:rsidRDefault="57C0C300" w14:paraId="78FC38BB" w14:textId="390DDEC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proofErr w:type="spellStart"/>
      <w:r w:rsidRPr="1CB65BF6" w:rsidR="57C0C300">
        <w:rPr>
          <w:sz w:val="22"/>
          <w:szCs w:val="22"/>
        </w:rPr>
        <w:t>Nidirect</w:t>
      </w:r>
      <w:proofErr w:type="spellEnd"/>
      <w:r w:rsidRPr="1CB65BF6" w:rsidR="57C0C300">
        <w:rPr>
          <w:sz w:val="22"/>
          <w:szCs w:val="22"/>
        </w:rPr>
        <w:t xml:space="preserve"> Government Services (2022) ‘Exemptions from </w:t>
      </w:r>
      <w:bookmarkStart w:name="_Int_Mo592hZR" w:id="790956401"/>
      <w:r w:rsidRPr="1CB65BF6" w:rsidR="57C0C300">
        <w:rPr>
          <w:sz w:val="22"/>
          <w:szCs w:val="22"/>
        </w:rPr>
        <w:t>jury</w:t>
      </w:r>
      <w:bookmarkEnd w:id="790956401"/>
      <w:r w:rsidRPr="1CB65BF6" w:rsidR="57C0C300">
        <w:rPr>
          <w:sz w:val="22"/>
          <w:szCs w:val="22"/>
        </w:rPr>
        <w:t xml:space="preserve"> service’. Available at: </w:t>
      </w:r>
      <w:hyperlink w:anchor=":~:text=But%20you%20would%20be%20disqualified%20from%20serving%20on,of%20the%20Governor%20of%20Northern%20Ireland%20More%20items" r:id="Rf68d1d6d154e4e58">
        <w:r w:rsidRPr="1CB65BF6" w:rsidR="3E0C2478">
          <w:rPr>
            <w:rStyle w:val="Hyperlink"/>
            <w:sz w:val="22"/>
            <w:szCs w:val="22"/>
          </w:rPr>
          <w:t>https://www.nidirect.gov.uk/articles/exemptions-jury-service#:~:text=But%20you%20would%20be%20disqualified%20from%20serving%20on,of%20the%20Governor%20of%20Northern%20Ireland%20More%20items</w:t>
        </w:r>
      </w:hyperlink>
      <w:r w:rsidRPr="1CB65BF6" w:rsidR="3E0C2478">
        <w:rPr>
          <w:sz w:val="22"/>
          <w:szCs w:val="22"/>
        </w:rPr>
        <w:t xml:space="preserve"> </w:t>
      </w:r>
      <w:r w:rsidRPr="1CB65BF6" w:rsidR="30AD2D7D">
        <w:rPr>
          <w:sz w:val="22"/>
          <w:szCs w:val="22"/>
        </w:rPr>
        <w:t xml:space="preserve">(Accessed 29 December 2022) </w:t>
      </w:r>
    </w:p>
    <w:p w:rsidR="6E072671" w:rsidP="6A0BCC15" w:rsidRDefault="6E072671" w14:paraId="7F42A84B" w14:textId="258C0202">
      <w:pPr>
        <w:pStyle w:val="Normal"/>
        <w:rPr>
          <w:sz w:val="22"/>
          <w:szCs w:val="22"/>
        </w:rPr>
      </w:pPr>
      <w:r w:rsidRPr="1CB65BF6" w:rsidR="6E072671">
        <w:rPr>
          <w:sz w:val="22"/>
          <w:szCs w:val="22"/>
        </w:rPr>
        <w:t xml:space="preserve">Research Gate (2010) ‘The “Oprah Effect:” How Celebrity Jurors influence Jury Decision-Making'. </w:t>
      </w:r>
      <w:r w:rsidRPr="1CB65BF6" w:rsidR="500FCEA7">
        <w:rPr>
          <w:sz w:val="22"/>
          <w:szCs w:val="22"/>
        </w:rPr>
        <w:t xml:space="preserve">Available at: </w:t>
      </w:r>
      <w:hyperlink w:anchor=":~:text=Both%20studies%20found%20a%20significant%20main%20effect%20for,be%20because%20of%20violated%20schemas%20of%20these%20celebrities" r:id="R77bcfc73bf9540d5">
        <w:r w:rsidRPr="1CB65BF6" w:rsidR="500FCEA7">
          <w:rPr>
            <w:rStyle w:val="Hyperlink"/>
            <w:sz w:val="22"/>
            <w:szCs w:val="22"/>
          </w:rPr>
          <w:t>https://www.researchgate.net/publication/228421806_The_Oprah_Effect_How_Celebrity_Jurors_Influence_Jury_Decision-Making#:~:text=Both%20studies%20found%20a%20significant%20main%20effect%20for,be%20because%20of%20violated%20schemas%20of%20these%20celebrities</w:t>
        </w:r>
      </w:hyperlink>
      <w:r w:rsidRPr="1CB65BF6" w:rsidR="500FCEA7">
        <w:rPr>
          <w:sz w:val="22"/>
          <w:szCs w:val="22"/>
        </w:rPr>
        <w:t xml:space="preserve">. </w:t>
      </w:r>
      <w:r w:rsidRPr="1CB65BF6" w:rsidR="133A07D5">
        <w:rPr>
          <w:sz w:val="22"/>
          <w:szCs w:val="22"/>
        </w:rPr>
        <w:t xml:space="preserve">(Accessed 30 December 2022) </w:t>
      </w:r>
    </w:p>
    <w:p w:rsidR="0B6ADB73" w:rsidP="6A0BCC15" w:rsidRDefault="0B6ADB73" w14:paraId="2B1B7BAB" w14:textId="1FDB3305">
      <w:pPr>
        <w:pStyle w:val="Normal"/>
        <w:rPr>
          <w:sz w:val="22"/>
          <w:szCs w:val="22"/>
        </w:rPr>
      </w:pPr>
      <w:r w:rsidRPr="1CB65BF6" w:rsidR="0B6ADB73">
        <w:rPr>
          <w:sz w:val="22"/>
          <w:szCs w:val="22"/>
        </w:rPr>
        <w:t>The Open University (2022) ‘Juries are subject to all kinds of biases when it comes to deciding on a trial’. Availabl</w:t>
      </w:r>
      <w:r w:rsidRPr="1CB65BF6" w:rsidR="6557EB8D">
        <w:rPr>
          <w:sz w:val="22"/>
          <w:szCs w:val="22"/>
        </w:rPr>
        <w:t xml:space="preserve">e at: </w:t>
      </w:r>
      <w:hyperlink w:anchor=":~:text=The%20big%20three%20biases%20We%20identified%20three%20main,pre-trial%20biases%20can%20influence%20the%20judgments%20of%20jurors" r:id="R3036b265affe4c4d">
        <w:r w:rsidRPr="1CB65BF6" w:rsidR="6557EB8D">
          <w:rPr>
            <w:rStyle w:val="Hyperlink"/>
            <w:sz w:val="22"/>
            <w:szCs w:val="22"/>
          </w:rPr>
          <w:t>https://www.open.ac.uk/researchcentres/herc/blog/juries-are-subject-all-kinds-biases-when-it-comes-deciding-trial#:~:text=The%20big%20three%20biases%20We%20identified%20three%20main,pre-trial%20biases%20can%20influence%20the%20judgments%20of%20jurors</w:t>
        </w:r>
      </w:hyperlink>
      <w:r w:rsidRPr="1CB65BF6" w:rsidR="6557EB8D">
        <w:rPr>
          <w:sz w:val="22"/>
          <w:szCs w:val="22"/>
        </w:rPr>
        <w:t xml:space="preserve">. </w:t>
      </w:r>
      <w:r w:rsidRPr="1CB65BF6" w:rsidR="256566BD">
        <w:rPr>
          <w:sz w:val="22"/>
          <w:szCs w:val="22"/>
        </w:rPr>
        <w:t xml:space="preserve">(Accessed 29 December 2022) </w:t>
      </w:r>
    </w:p>
    <w:p w:rsidR="7FB03C4A" w:rsidP="6A0BCC15" w:rsidRDefault="7FB03C4A" w14:paraId="10CC6191" w14:textId="2602D906">
      <w:pPr>
        <w:pStyle w:val="Normal"/>
        <w:rPr>
          <w:sz w:val="22"/>
          <w:szCs w:val="22"/>
        </w:rPr>
      </w:pPr>
      <w:r w:rsidRPr="1CB65BF6" w:rsidR="7FB03C4A">
        <w:rPr>
          <w:sz w:val="22"/>
          <w:szCs w:val="22"/>
        </w:rPr>
        <w:t>The University of Law (2022) ‘</w:t>
      </w:r>
      <w:bookmarkStart w:name="_Int_AmA2mtXu" w:id="164761265"/>
      <w:r w:rsidRPr="1CB65BF6" w:rsidR="7FB03C4A">
        <w:rPr>
          <w:sz w:val="22"/>
          <w:szCs w:val="22"/>
        </w:rPr>
        <w:t>Social Media</w:t>
      </w:r>
      <w:bookmarkEnd w:id="164761265"/>
      <w:r w:rsidRPr="1CB65BF6" w:rsidR="7FB03C4A">
        <w:rPr>
          <w:sz w:val="22"/>
          <w:szCs w:val="22"/>
        </w:rPr>
        <w:t xml:space="preserve"> and Juries’. Available at: </w:t>
      </w:r>
      <w:hyperlink r:id="Raf47cf9f1abb43aa">
        <w:r w:rsidRPr="1CB65BF6" w:rsidR="7FB03C4A">
          <w:rPr>
            <w:rStyle w:val="Hyperlink"/>
            <w:sz w:val="22"/>
            <w:szCs w:val="22"/>
          </w:rPr>
          <w:t>https://www.law.ac.uk/resources/blog/social-media-and-juries-an-uneasy-combination/</w:t>
        </w:r>
      </w:hyperlink>
      <w:r w:rsidRPr="1CB65BF6" w:rsidR="7FB03C4A">
        <w:rPr>
          <w:sz w:val="22"/>
          <w:szCs w:val="22"/>
        </w:rPr>
        <w:t xml:space="preserve"> </w:t>
      </w:r>
      <w:r w:rsidRPr="1CB65BF6" w:rsidR="77EAAC8D">
        <w:rPr>
          <w:sz w:val="22"/>
          <w:szCs w:val="22"/>
        </w:rPr>
        <w:t xml:space="preserve">(Accessed 29 December 2022) </w:t>
      </w:r>
    </w:p>
    <w:p w:rsidR="7D351D98" w:rsidP="6A0BCC15" w:rsidRDefault="7D351D98" w14:paraId="2801A4E7" w14:textId="0F010045">
      <w:pPr>
        <w:pStyle w:val="Normal"/>
        <w:rPr>
          <w:sz w:val="22"/>
          <w:szCs w:val="22"/>
        </w:rPr>
      </w:pPr>
      <w:r w:rsidRPr="1CB65BF6" w:rsidR="7D351D98">
        <w:rPr>
          <w:sz w:val="22"/>
          <w:szCs w:val="22"/>
        </w:rPr>
        <w:t>Trevelyan. L, (2022) ‘</w:t>
      </w:r>
      <w:r w:rsidRPr="1CB65BF6" w:rsidR="782F5BA9">
        <w:rPr>
          <w:sz w:val="22"/>
          <w:szCs w:val="22"/>
        </w:rPr>
        <w:t xml:space="preserve">Who qualifies for jury service?’. Available at: </w:t>
      </w:r>
      <w:hyperlink r:id="R520256bb7c394bed">
        <w:r w:rsidRPr="1CB65BF6" w:rsidR="782F5BA9">
          <w:rPr>
            <w:rStyle w:val="Hyperlink"/>
            <w:sz w:val="22"/>
            <w:szCs w:val="22"/>
          </w:rPr>
          <w:t>https://www.inbrief.co.uk/legal-system/jury-qualifications-and-disqualifications/</w:t>
        </w:r>
      </w:hyperlink>
      <w:r w:rsidRPr="1CB65BF6" w:rsidR="782F5BA9">
        <w:rPr>
          <w:sz w:val="22"/>
          <w:szCs w:val="22"/>
        </w:rPr>
        <w:t xml:space="preserve"> </w:t>
      </w:r>
      <w:r w:rsidRPr="1CB65BF6" w:rsidR="71F229CD">
        <w:rPr>
          <w:sz w:val="22"/>
          <w:szCs w:val="22"/>
        </w:rPr>
        <w:t xml:space="preserve">(Accessed 29 December 2022)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NhG8Mlav" int2:invalidationBookmarkName="" int2:hashCode="+F/82ze8lz7iVa" int2:id="jXPIHUE9">
      <int2:state int2:type="LegacyProofing" int2:value="Rejected"/>
    </int2:bookmark>
    <int2:bookmark int2:bookmarkName="_Int_AmA2mtXu" int2:invalidationBookmarkName="" int2:hashCode="PYSovclGABQlaE" int2:id="fbBNADDi">
      <int2:state int2:type="LegacyProofing" int2:value="Rejected"/>
    </int2:bookmark>
    <int2:bookmark int2:bookmarkName="_Int_Mo592hZR" int2:invalidationBookmarkName="" int2:hashCode="uKhUVZzV4zHZEH" int2:id="jEtWcJAu">
      <int2:state int2:type="LegacyProofing" int2:value="Rejected"/>
    </int2:bookmark>
    <int2:bookmark int2:bookmarkName="_Int_2kzsBOyu" int2:invalidationBookmarkName="" int2:hashCode="+RdCfHXH4Ouh2z" int2:id="9nYVLkdy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D75E52"/>
    <w:rsid w:val="0021D1C4"/>
    <w:rsid w:val="009A9A62"/>
    <w:rsid w:val="00AA4F29"/>
    <w:rsid w:val="017E5B9F"/>
    <w:rsid w:val="024C50A9"/>
    <w:rsid w:val="0259E7BC"/>
    <w:rsid w:val="02EEF3EB"/>
    <w:rsid w:val="031A2C00"/>
    <w:rsid w:val="0322CB54"/>
    <w:rsid w:val="0337F8F7"/>
    <w:rsid w:val="048AC44C"/>
    <w:rsid w:val="04A9A03C"/>
    <w:rsid w:val="0591887E"/>
    <w:rsid w:val="05D1EF54"/>
    <w:rsid w:val="05D8CD81"/>
    <w:rsid w:val="0651CCC2"/>
    <w:rsid w:val="06A608A5"/>
    <w:rsid w:val="075E6383"/>
    <w:rsid w:val="07817DE3"/>
    <w:rsid w:val="07824074"/>
    <w:rsid w:val="07CA5294"/>
    <w:rsid w:val="07E407FB"/>
    <w:rsid w:val="07F016AE"/>
    <w:rsid w:val="082C8F3E"/>
    <w:rsid w:val="096622F5"/>
    <w:rsid w:val="09896D84"/>
    <w:rsid w:val="0AFA05D0"/>
    <w:rsid w:val="0B01F356"/>
    <w:rsid w:val="0B39A10D"/>
    <w:rsid w:val="0B6ADB73"/>
    <w:rsid w:val="0BBFAE5F"/>
    <w:rsid w:val="0C20E556"/>
    <w:rsid w:val="0C95D631"/>
    <w:rsid w:val="0CFC8C9A"/>
    <w:rsid w:val="0D98FA78"/>
    <w:rsid w:val="0DA21E1C"/>
    <w:rsid w:val="0DDAEF62"/>
    <w:rsid w:val="0E34C1D3"/>
    <w:rsid w:val="0E399418"/>
    <w:rsid w:val="0F446133"/>
    <w:rsid w:val="0F609AB4"/>
    <w:rsid w:val="0F7429FC"/>
    <w:rsid w:val="0F76BFC3"/>
    <w:rsid w:val="0FC6705C"/>
    <w:rsid w:val="0FF07981"/>
    <w:rsid w:val="10F2A50B"/>
    <w:rsid w:val="1121DDCF"/>
    <w:rsid w:val="117134DA"/>
    <w:rsid w:val="12BF3E0F"/>
    <w:rsid w:val="133A07D5"/>
    <w:rsid w:val="13848BAD"/>
    <w:rsid w:val="13DA0B22"/>
    <w:rsid w:val="145F2643"/>
    <w:rsid w:val="148AC814"/>
    <w:rsid w:val="14A40357"/>
    <w:rsid w:val="14A8D59C"/>
    <w:rsid w:val="15A9344C"/>
    <w:rsid w:val="15B3A2B7"/>
    <w:rsid w:val="15CA3E9C"/>
    <w:rsid w:val="15E0A472"/>
    <w:rsid w:val="15F6DED1"/>
    <w:rsid w:val="17667A13"/>
    <w:rsid w:val="1781D1A8"/>
    <w:rsid w:val="1792AF32"/>
    <w:rsid w:val="1796C705"/>
    <w:rsid w:val="17DBA419"/>
    <w:rsid w:val="17DC6EBC"/>
    <w:rsid w:val="1829CF21"/>
    <w:rsid w:val="182F36D5"/>
    <w:rsid w:val="18E3646A"/>
    <w:rsid w:val="18EB4379"/>
    <w:rsid w:val="192E7F93"/>
    <w:rsid w:val="1931DB7B"/>
    <w:rsid w:val="19329766"/>
    <w:rsid w:val="19F7334E"/>
    <w:rsid w:val="1A1CAFB0"/>
    <w:rsid w:val="1A7CA56F"/>
    <w:rsid w:val="1A7F34CB"/>
    <w:rsid w:val="1AE004BE"/>
    <w:rsid w:val="1B140F7E"/>
    <w:rsid w:val="1C1B052C"/>
    <w:rsid w:val="1C22E43B"/>
    <w:rsid w:val="1C4F9D90"/>
    <w:rsid w:val="1C5A9A8A"/>
    <w:rsid w:val="1C6A3828"/>
    <w:rsid w:val="1C982ABB"/>
    <w:rsid w:val="1CB3E781"/>
    <w:rsid w:val="1CB65BF6"/>
    <w:rsid w:val="1D0C0E6B"/>
    <w:rsid w:val="1D5E9711"/>
    <w:rsid w:val="1D9255E5"/>
    <w:rsid w:val="1DBEB49C"/>
    <w:rsid w:val="1E060889"/>
    <w:rsid w:val="1E4BE1BC"/>
    <w:rsid w:val="1E4FB7E2"/>
    <w:rsid w:val="1EC2CE5B"/>
    <w:rsid w:val="1F0F8F60"/>
    <w:rsid w:val="1F501692"/>
    <w:rsid w:val="1F5A84FD"/>
    <w:rsid w:val="1F99F697"/>
    <w:rsid w:val="204A95F8"/>
    <w:rsid w:val="205E9EBC"/>
    <w:rsid w:val="20834614"/>
    <w:rsid w:val="21131181"/>
    <w:rsid w:val="213DA94B"/>
    <w:rsid w:val="21402684"/>
    <w:rsid w:val="2180520D"/>
    <w:rsid w:val="2183827E"/>
    <w:rsid w:val="21D2716F"/>
    <w:rsid w:val="21D2EC6B"/>
    <w:rsid w:val="2287B754"/>
    <w:rsid w:val="22B0E85A"/>
    <w:rsid w:val="22B633F4"/>
    <w:rsid w:val="22CB024B"/>
    <w:rsid w:val="22D979AC"/>
    <w:rsid w:val="236EBCCC"/>
    <w:rsid w:val="2372A4CF"/>
    <w:rsid w:val="23C9471E"/>
    <w:rsid w:val="23E0DFEE"/>
    <w:rsid w:val="24754A0D"/>
    <w:rsid w:val="247BFA9A"/>
    <w:rsid w:val="24C214A7"/>
    <w:rsid w:val="256566BD"/>
    <w:rsid w:val="258137E8"/>
    <w:rsid w:val="258A7664"/>
    <w:rsid w:val="267F7CBB"/>
    <w:rsid w:val="27F9B569"/>
    <w:rsid w:val="2A2FDD82"/>
    <w:rsid w:val="2AE48B91"/>
    <w:rsid w:val="2B31562B"/>
    <w:rsid w:val="2BA59072"/>
    <w:rsid w:val="2C08D580"/>
    <w:rsid w:val="2C368720"/>
    <w:rsid w:val="2CFB9EAF"/>
    <w:rsid w:val="2DD25781"/>
    <w:rsid w:val="2DF36658"/>
    <w:rsid w:val="2E5BC60F"/>
    <w:rsid w:val="2EC47DD9"/>
    <w:rsid w:val="2F407642"/>
    <w:rsid w:val="3004C74E"/>
    <w:rsid w:val="30AD2D7D"/>
    <w:rsid w:val="3109F843"/>
    <w:rsid w:val="3137780E"/>
    <w:rsid w:val="3218806D"/>
    <w:rsid w:val="32821FDE"/>
    <w:rsid w:val="32A5C8A4"/>
    <w:rsid w:val="32C45DB8"/>
    <w:rsid w:val="33AFE5DA"/>
    <w:rsid w:val="3413E765"/>
    <w:rsid w:val="3432DF13"/>
    <w:rsid w:val="34D83871"/>
    <w:rsid w:val="3538557B"/>
    <w:rsid w:val="36FD5660"/>
    <w:rsid w:val="3713C3E1"/>
    <w:rsid w:val="3830C8F2"/>
    <w:rsid w:val="388068FF"/>
    <w:rsid w:val="38D0E7EA"/>
    <w:rsid w:val="38D75C88"/>
    <w:rsid w:val="39F314A7"/>
    <w:rsid w:val="3A10E83E"/>
    <w:rsid w:val="3A86442A"/>
    <w:rsid w:val="3ACA3D17"/>
    <w:rsid w:val="3B19FB80"/>
    <w:rsid w:val="3B7CF3AC"/>
    <w:rsid w:val="3BA091BA"/>
    <w:rsid w:val="3BA63A56"/>
    <w:rsid w:val="3CBED0D7"/>
    <w:rsid w:val="3CFD2AF7"/>
    <w:rsid w:val="3D3C621B"/>
    <w:rsid w:val="3D45B822"/>
    <w:rsid w:val="3D755695"/>
    <w:rsid w:val="3DB99BD2"/>
    <w:rsid w:val="3DF20CA6"/>
    <w:rsid w:val="3E0C2478"/>
    <w:rsid w:val="3E5AA138"/>
    <w:rsid w:val="3EB6D08A"/>
    <w:rsid w:val="3EE45961"/>
    <w:rsid w:val="3F1126F6"/>
    <w:rsid w:val="3F13D8D3"/>
    <w:rsid w:val="3F59B54D"/>
    <w:rsid w:val="3FC9C939"/>
    <w:rsid w:val="407402DD"/>
    <w:rsid w:val="409BB33D"/>
    <w:rsid w:val="40E5D010"/>
    <w:rsid w:val="41690378"/>
    <w:rsid w:val="421BC57A"/>
    <w:rsid w:val="42735264"/>
    <w:rsid w:val="4304D3D9"/>
    <w:rsid w:val="432C560F"/>
    <w:rsid w:val="43EC129A"/>
    <w:rsid w:val="4406D926"/>
    <w:rsid w:val="45039288"/>
    <w:rsid w:val="45874F02"/>
    <w:rsid w:val="4587E2FB"/>
    <w:rsid w:val="459E14B2"/>
    <w:rsid w:val="45FC86A3"/>
    <w:rsid w:val="4705F919"/>
    <w:rsid w:val="4764C732"/>
    <w:rsid w:val="4765C351"/>
    <w:rsid w:val="4854CB7F"/>
    <w:rsid w:val="48BF83BD"/>
    <w:rsid w:val="490193B2"/>
    <w:rsid w:val="4919F31B"/>
    <w:rsid w:val="495F1BE0"/>
    <w:rsid w:val="499CE83C"/>
    <w:rsid w:val="4A5B541E"/>
    <w:rsid w:val="4A9C67F4"/>
    <w:rsid w:val="4A9D6413"/>
    <w:rsid w:val="4AA8F29E"/>
    <w:rsid w:val="4BA97ADC"/>
    <w:rsid w:val="4BF7247F"/>
    <w:rsid w:val="4C383855"/>
    <w:rsid w:val="4D0B54BB"/>
    <w:rsid w:val="4D218174"/>
    <w:rsid w:val="4D59990A"/>
    <w:rsid w:val="4D9B1CFA"/>
    <w:rsid w:val="4DBB1924"/>
    <w:rsid w:val="4DD504D5"/>
    <w:rsid w:val="4E44D8CF"/>
    <w:rsid w:val="4F2ECFD8"/>
    <w:rsid w:val="4F6FD917"/>
    <w:rsid w:val="500FCEA7"/>
    <w:rsid w:val="503003BE"/>
    <w:rsid w:val="50596824"/>
    <w:rsid w:val="50714EC1"/>
    <w:rsid w:val="50E5DB72"/>
    <w:rsid w:val="510BA978"/>
    <w:rsid w:val="51EAF495"/>
    <w:rsid w:val="5210DA6D"/>
    <w:rsid w:val="521B60DC"/>
    <w:rsid w:val="525E03DE"/>
    <w:rsid w:val="52D0C4A2"/>
    <w:rsid w:val="532FAD45"/>
    <w:rsid w:val="54479C92"/>
    <w:rsid w:val="55EF2F4B"/>
    <w:rsid w:val="560BDC09"/>
    <w:rsid w:val="565910E2"/>
    <w:rsid w:val="565A7D39"/>
    <w:rsid w:val="56C8A9A8"/>
    <w:rsid w:val="574DDE2D"/>
    <w:rsid w:val="576F358D"/>
    <w:rsid w:val="577F3D54"/>
    <w:rsid w:val="57C0C300"/>
    <w:rsid w:val="57E7B46E"/>
    <w:rsid w:val="5886DA4F"/>
    <w:rsid w:val="58C194E1"/>
    <w:rsid w:val="5918BD59"/>
    <w:rsid w:val="594DF90C"/>
    <w:rsid w:val="5984E9EF"/>
    <w:rsid w:val="599226AD"/>
    <w:rsid w:val="5A44E8AF"/>
    <w:rsid w:val="5A9ABAE4"/>
    <w:rsid w:val="5B17CA68"/>
    <w:rsid w:val="5B3D0FEC"/>
    <w:rsid w:val="5BC34C84"/>
    <w:rsid w:val="5BE96470"/>
    <w:rsid w:val="5C7D51DF"/>
    <w:rsid w:val="5C85A0EC"/>
    <w:rsid w:val="5CD75E52"/>
    <w:rsid w:val="5D37EB2C"/>
    <w:rsid w:val="5D755B91"/>
    <w:rsid w:val="5DABC7CB"/>
    <w:rsid w:val="5DE79D24"/>
    <w:rsid w:val="5E6597D0"/>
    <w:rsid w:val="5E672939"/>
    <w:rsid w:val="5E96BA7F"/>
    <w:rsid w:val="5ED3BB8D"/>
    <w:rsid w:val="5EEF7B29"/>
    <w:rsid w:val="5F0ECF13"/>
    <w:rsid w:val="5F234B63"/>
    <w:rsid w:val="5F56AFB8"/>
    <w:rsid w:val="5F836D85"/>
    <w:rsid w:val="60092A14"/>
    <w:rsid w:val="604E8B28"/>
    <w:rsid w:val="6061621A"/>
    <w:rsid w:val="60675667"/>
    <w:rsid w:val="606AAA2E"/>
    <w:rsid w:val="6089E240"/>
    <w:rsid w:val="60BF1BC4"/>
    <w:rsid w:val="615B1925"/>
    <w:rsid w:val="616FE77C"/>
    <w:rsid w:val="621349D5"/>
    <w:rsid w:val="6225B2A1"/>
    <w:rsid w:val="62F2DEDB"/>
    <w:rsid w:val="63253D6B"/>
    <w:rsid w:val="632D8C3D"/>
    <w:rsid w:val="63361AF5"/>
    <w:rsid w:val="639902DC"/>
    <w:rsid w:val="639EF729"/>
    <w:rsid w:val="63D2A298"/>
    <w:rsid w:val="64C69A34"/>
    <w:rsid w:val="6557EB8D"/>
    <w:rsid w:val="655D5363"/>
    <w:rsid w:val="65BD461C"/>
    <w:rsid w:val="65E3C1DA"/>
    <w:rsid w:val="66411B82"/>
    <w:rsid w:val="665CDE2D"/>
    <w:rsid w:val="66626A95"/>
    <w:rsid w:val="66DC52B6"/>
    <w:rsid w:val="66E6BAF8"/>
    <w:rsid w:val="66F923C4"/>
    <w:rsid w:val="66FB4784"/>
    <w:rsid w:val="67B5593D"/>
    <w:rsid w:val="67B96808"/>
    <w:rsid w:val="67F8AE8E"/>
    <w:rsid w:val="680DA3EB"/>
    <w:rsid w:val="681B6BE3"/>
    <w:rsid w:val="6894F425"/>
    <w:rsid w:val="68DF2726"/>
    <w:rsid w:val="693296CD"/>
    <w:rsid w:val="6962205F"/>
    <w:rsid w:val="696302BC"/>
    <w:rsid w:val="6978BC44"/>
    <w:rsid w:val="69DAE0E2"/>
    <w:rsid w:val="6A0BCC15"/>
    <w:rsid w:val="6A30C486"/>
    <w:rsid w:val="6AA50F8A"/>
    <w:rsid w:val="6B02AC85"/>
    <w:rsid w:val="6B35DBB8"/>
    <w:rsid w:val="6B490DEB"/>
    <w:rsid w:val="6BBF1D60"/>
    <w:rsid w:val="6C99C121"/>
    <w:rsid w:val="6CAAA622"/>
    <w:rsid w:val="6E072671"/>
    <w:rsid w:val="6E4C8785"/>
    <w:rsid w:val="6E6D7C7A"/>
    <w:rsid w:val="6F0435A9"/>
    <w:rsid w:val="6F451074"/>
    <w:rsid w:val="6FC982D4"/>
    <w:rsid w:val="712B889A"/>
    <w:rsid w:val="713CFFBF"/>
    <w:rsid w:val="71A51D3C"/>
    <w:rsid w:val="71F229CD"/>
    <w:rsid w:val="727F5514"/>
    <w:rsid w:val="72872B0A"/>
    <w:rsid w:val="72C6D8EE"/>
    <w:rsid w:val="72C8EE43"/>
    <w:rsid w:val="72FC1AAF"/>
    <w:rsid w:val="730517C6"/>
    <w:rsid w:val="73A8DFA6"/>
    <w:rsid w:val="73BD0879"/>
    <w:rsid w:val="7429C753"/>
    <w:rsid w:val="74DBE961"/>
    <w:rsid w:val="751DBD59"/>
    <w:rsid w:val="752ECFB5"/>
    <w:rsid w:val="757F23E0"/>
    <w:rsid w:val="76937049"/>
    <w:rsid w:val="76ABAE07"/>
    <w:rsid w:val="771D3A74"/>
    <w:rsid w:val="7730932A"/>
    <w:rsid w:val="775A0DFE"/>
    <w:rsid w:val="77861E3C"/>
    <w:rsid w:val="77AC4143"/>
    <w:rsid w:val="77EAAC8D"/>
    <w:rsid w:val="7823C7B5"/>
    <w:rsid w:val="782F5BA9"/>
    <w:rsid w:val="7858712E"/>
    <w:rsid w:val="78B30575"/>
    <w:rsid w:val="78FD3876"/>
    <w:rsid w:val="793467B6"/>
    <w:rsid w:val="797349B9"/>
    <w:rsid w:val="797CA4A6"/>
    <w:rsid w:val="798031AF"/>
    <w:rsid w:val="79BF9816"/>
    <w:rsid w:val="79D7DCAC"/>
    <w:rsid w:val="7C3774E1"/>
    <w:rsid w:val="7C519802"/>
    <w:rsid w:val="7C8F225E"/>
    <w:rsid w:val="7D12446B"/>
    <w:rsid w:val="7D351D98"/>
    <w:rsid w:val="7D97298E"/>
    <w:rsid w:val="7E4BC3C3"/>
    <w:rsid w:val="7F6C79FA"/>
    <w:rsid w:val="7FB03C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D75E52"/>
  <w15:chartTrackingRefBased/>
  <w15:docId w15:val="{42FE4ABE-896F-40C6-B9E6-8D1F7E8D873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A0BCC1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6A0BCC1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A0BCC1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A0BCC15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A0BCC1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A0BCC1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A0BCC15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A0BCC1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A0BCC15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A0BCC1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6A0BCC15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6A0BCC15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6A0BCC15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A0BCC15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A0BCC15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6A0BCC15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6A0BCC15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6A0BCC15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6A0BCC15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6A0BCC15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6A0BCC15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6A0BCC15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6A0BCC15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6A0BCC15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6A0BCC15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6A0BCC15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6A0BCC15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6A0BCC15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6A0BCC15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A0BCC15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A0BCC15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A0BCC15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A0BCC15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A0BCC15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A0BCC15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A0BCC15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A0BCC15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A0BCC15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6A0BCC15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6A0BCC15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6A0BCC15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6A0BCC15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6A0BCC15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6A0BCC15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6A0BCC15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1f7c692ff074337" /><Relationship Type="http://schemas.openxmlformats.org/officeDocument/2006/relationships/hyperlink" Target="https://courtingthelaw.com/2019/10/08/commentary/jury-in-the-digital-age/" TargetMode="External" Id="Re5ff8c01c49f4add" /><Relationship Type="http://schemas.openxmlformats.org/officeDocument/2006/relationships/hyperlink" Target="https://www.gov.uk/jury-service" TargetMode="External" Id="Rc46bc839cc1642ac" /><Relationship Type="http://schemas.openxmlformats.org/officeDocument/2006/relationships/hyperlink" Target="https://www.gov.uk/jury-service/delaying-or-being-excused-from-jury-service" TargetMode="External" Id="R643e3ef7cac34485" /><Relationship Type="http://schemas.openxmlformats.org/officeDocument/2006/relationships/hyperlink" Target="https://www.learnthelaw.co.uk/what-is-a-jury/" TargetMode="External" Id="R1a1126c5163541f9" /><Relationship Type="http://schemas.openxmlformats.org/officeDocument/2006/relationships/hyperlink" Target="https://theconversation.com/how-juror-bias-can-be-tackled-to-ensure-fairer-trials-100476" TargetMode="External" Id="R572cfe1feb094551" /><Relationship Type="http://schemas.openxmlformats.org/officeDocument/2006/relationships/hyperlink" Target="https://www.nidirect.gov.uk/articles/exemptions-jury-service" TargetMode="External" Id="Rf68d1d6d154e4e58" /><Relationship Type="http://schemas.openxmlformats.org/officeDocument/2006/relationships/hyperlink" Target="https://www.researchgate.net/publication/228421806_The_Oprah_Effect_How_Celebrity_Jurors_Influence_Jury_Decision-Making" TargetMode="External" Id="R77bcfc73bf9540d5" /><Relationship Type="http://schemas.openxmlformats.org/officeDocument/2006/relationships/hyperlink" Target="https://www.open.ac.uk/researchcentres/herc/blog/juries-are-subject-all-kinds-biases-when-it-comes-deciding-trial" TargetMode="External" Id="R3036b265affe4c4d" /><Relationship Type="http://schemas.openxmlformats.org/officeDocument/2006/relationships/hyperlink" Target="https://www.law.ac.uk/resources/blog/social-media-and-juries-an-uneasy-combination/" TargetMode="External" Id="Raf47cf9f1abb43aa" /><Relationship Type="http://schemas.openxmlformats.org/officeDocument/2006/relationships/hyperlink" Target="https://www.inbrief.co.uk/legal-system/jury-qualifications-and-disqualifications/" TargetMode="External" Id="R520256bb7c394be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2023-01-07T12:18:30.2794622Z</dcterms:created>
  <dcterms:modified xsi:type="dcterms:W3CDTF">2023-01-13T14:39:53.5510334Z</dcterms:modified>
  <dc:creator>Brad Jones (2219978)</dc:creator>
  <lastModifiedBy>Brad Jones (2219978)</lastModifiedBy>
</coreProperties>
</file>