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49AB6" w14:textId="77777777" w:rsidR="004F75A9" w:rsidRDefault="004F75A9" w:rsidP="0010165B">
      <w:pPr>
        <w:jc w:val="center"/>
        <w:rPr>
          <w:b/>
          <w:bCs/>
          <w:sz w:val="52"/>
          <w:szCs w:val="52"/>
        </w:rPr>
      </w:pPr>
    </w:p>
    <w:p w14:paraId="2EB2B293" w14:textId="77777777" w:rsidR="004F75A9" w:rsidRDefault="004F75A9" w:rsidP="0010165B">
      <w:pPr>
        <w:jc w:val="center"/>
        <w:rPr>
          <w:b/>
          <w:bCs/>
          <w:sz w:val="52"/>
          <w:szCs w:val="52"/>
        </w:rPr>
      </w:pPr>
    </w:p>
    <w:p w14:paraId="067B8241" w14:textId="77777777" w:rsidR="004F75A9" w:rsidRDefault="004F75A9" w:rsidP="0010165B">
      <w:pPr>
        <w:jc w:val="center"/>
        <w:rPr>
          <w:b/>
          <w:bCs/>
          <w:sz w:val="52"/>
          <w:szCs w:val="52"/>
        </w:rPr>
      </w:pPr>
    </w:p>
    <w:p w14:paraId="7D9E800E" w14:textId="77777777" w:rsidR="00CE3EA0" w:rsidRDefault="004F75A9" w:rsidP="0010165B">
      <w:pPr>
        <w:jc w:val="center"/>
        <w:rPr>
          <w:b/>
          <w:bCs/>
          <w:sz w:val="52"/>
          <w:szCs w:val="52"/>
        </w:rPr>
      </w:pPr>
      <w:r w:rsidRPr="004F75A9">
        <w:rPr>
          <w:b/>
          <w:bCs/>
          <w:sz w:val="52"/>
          <w:szCs w:val="52"/>
        </w:rPr>
        <w:t>Problem Solving and Decision Making</w:t>
      </w:r>
    </w:p>
    <w:p w14:paraId="54814EF1" w14:textId="77777777" w:rsidR="00CE3EA0" w:rsidRDefault="00CE3EA0" w:rsidP="0010165B">
      <w:pPr>
        <w:jc w:val="center"/>
        <w:rPr>
          <w:b/>
          <w:bCs/>
          <w:sz w:val="52"/>
          <w:szCs w:val="52"/>
        </w:rPr>
      </w:pPr>
    </w:p>
    <w:p w14:paraId="41CE70F5" w14:textId="77777777" w:rsidR="00CE3EA0" w:rsidRDefault="00CE3EA0" w:rsidP="0010165B">
      <w:pPr>
        <w:jc w:val="center"/>
        <w:rPr>
          <w:b/>
          <w:bCs/>
          <w:sz w:val="52"/>
          <w:szCs w:val="52"/>
        </w:rPr>
      </w:pPr>
    </w:p>
    <w:p w14:paraId="7CD59ECF" w14:textId="77777777" w:rsidR="00CE3EA0" w:rsidRDefault="00CE3EA0" w:rsidP="0010165B">
      <w:pPr>
        <w:jc w:val="center"/>
        <w:rPr>
          <w:b/>
          <w:bCs/>
          <w:sz w:val="52"/>
          <w:szCs w:val="52"/>
        </w:rPr>
      </w:pPr>
    </w:p>
    <w:p w14:paraId="5FB419E4" w14:textId="1A8ACEB1" w:rsidR="000E4DB7" w:rsidRPr="004F75A9" w:rsidRDefault="00CE3EA0" w:rsidP="0010165B">
      <w:pPr>
        <w:jc w:val="center"/>
        <w:rPr>
          <w:b/>
          <w:bCs/>
        </w:rPr>
      </w:pPr>
      <w:r w:rsidRPr="00CE3EA0">
        <w:rPr>
          <w:rFonts w:cs="Times New Roman"/>
          <w:noProof/>
          <w:szCs w:val="24"/>
        </w:rPr>
        <mc:AlternateContent>
          <mc:Choice Requires="wps">
            <w:drawing>
              <wp:anchor distT="0" distB="0" distL="114300" distR="114300" simplePos="0" relativeHeight="251659264" behindDoc="0" locked="0" layoutInCell="1" allowOverlap="1" wp14:anchorId="5A280C07" wp14:editId="4D625D6E">
                <wp:simplePos x="0" y="0"/>
                <wp:positionH relativeFrom="column">
                  <wp:posOffset>0</wp:posOffset>
                </wp:positionH>
                <wp:positionV relativeFrom="paragraph">
                  <wp:posOffset>0</wp:posOffset>
                </wp:positionV>
                <wp:extent cx="4053840" cy="2004060"/>
                <wp:effectExtent l="0" t="0" r="0" b="0"/>
                <wp:wrapNone/>
                <wp:docPr id="2" name="Rectangle 2"/>
                <wp:cNvGraphicFramePr/>
                <a:graphic xmlns:a="http://schemas.openxmlformats.org/drawingml/2006/main">
                  <a:graphicData uri="http://schemas.microsoft.com/office/word/2010/wordprocessingShape">
                    <wps:wsp>
                      <wps:cNvSpPr/>
                      <wps:spPr>
                        <a:xfrm>
                          <a:off x="0" y="0"/>
                          <a:ext cx="4053840" cy="2004060"/>
                        </a:xfrm>
                        <a:prstGeom prst="rect">
                          <a:avLst/>
                        </a:prstGeom>
                        <a:noFill/>
                        <a:ln w="12700" cap="flat" cmpd="sng" algn="ctr">
                          <a:noFill/>
                          <a:prstDash val="solid"/>
                          <a:miter lim="800000"/>
                        </a:ln>
                        <a:effectLst/>
                      </wps:spPr>
                      <wps:txbx>
                        <w:txbxContent>
                          <w:p w14:paraId="732684D1" w14:textId="77777777" w:rsidR="00CE3EA0" w:rsidRPr="00C76DEA" w:rsidRDefault="00CE3EA0" w:rsidP="00CE3EA0">
                            <w:pPr>
                              <w:rPr>
                                <w:rFonts w:cs="Times New Roman"/>
                                <w:color w:val="000000" w:themeColor="text1"/>
                                <w:sz w:val="28"/>
                                <w:szCs w:val="32"/>
                              </w:rPr>
                            </w:pPr>
                            <w:r w:rsidRPr="00C76DEA">
                              <w:rPr>
                                <w:rFonts w:cs="Times New Roman"/>
                                <w:color w:val="000000" w:themeColor="text1"/>
                                <w:sz w:val="28"/>
                                <w:szCs w:val="32"/>
                              </w:rPr>
                              <w:t xml:space="preserve">Student name: </w:t>
                            </w:r>
                            <w:r>
                              <w:rPr>
                                <w:rFonts w:cs="Times New Roman"/>
                                <w:color w:val="000000" w:themeColor="text1"/>
                                <w:sz w:val="28"/>
                                <w:szCs w:val="32"/>
                              </w:rPr>
                              <w:t>Ciprian Chiparca</w:t>
                            </w:r>
                          </w:p>
                          <w:p w14:paraId="27C233D9" w14:textId="77777777" w:rsidR="00CE3EA0" w:rsidRPr="00C76DEA" w:rsidRDefault="00CE3EA0" w:rsidP="00CE3EA0">
                            <w:pPr>
                              <w:rPr>
                                <w:rFonts w:cs="Times New Roman"/>
                                <w:color w:val="000000" w:themeColor="text1"/>
                                <w:sz w:val="28"/>
                                <w:szCs w:val="32"/>
                              </w:rPr>
                            </w:pPr>
                            <w:r w:rsidRPr="00C76DEA">
                              <w:rPr>
                                <w:rFonts w:cs="Times New Roman"/>
                                <w:color w:val="000000" w:themeColor="text1"/>
                                <w:sz w:val="28"/>
                                <w:szCs w:val="32"/>
                              </w:rPr>
                              <w:t>Student ID number:</w:t>
                            </w:r>
                            <w:r>
                              <w:rPr>
                                <w:rFonts w:cs="Times New Roman"/>
                                <w:color w:val="000000" w:themeColor="text1"/>
                                <w:sz w:val="28"/>
                                <w:szCs w:val="32"/>
                              </w:rPr>
                              <w:t>2111411</w:t>
                            </w:r>
                          </w:p>
                          <w:p w14:paraId="604BD14A" w14:textId="7D4F0882" w:rsidR="00CE3EA0" w:rsidRDefault="00CE3EA0" w:rsidP="00CE3EA0">
                            <w:pPr>
                              <w:rPr>
                                <w:rFonts w:cs="Times New Roman"/>
                                <w:color w:val="000000" w:themeColor="text1"/>
                                <w:sz w:val="28"/>
                                <w:szCs w:val="32"/>
                              </w:rPr>
                            </w:pPr>
                            <w:r w:rsidRPr="00C76DEA">
                              <w:rPr>
                                <w:rFonts w:cs="Times New Roman"/>
                                <w:color w:val="000000" w:themeColor="text1"/>
                                <w:sz w:val="28"/>
                                <w:szCs w:val="32"/>
                              </w:rPr>
                              <w:t>Date of Submission:</w:t>
                            </w:r>
                            <w:r>
                              <w:rPr>
                                <w:rFonts w:cs="Times New Roman"/>
                                <w:color w:val="000000" w:themeColor="text1"/>
                                <w:sz w:val="28"/>
                                <w:szCs w:val="32"/>
                              </w:rPr>
                              <w:t>0</w:t>
                            </w:r>
                            <w:r w:rsidR="00D60317">
                              <w:rPr>
                                <w:rFonts w:cs="Times New Roman"/>
                                <w:color w:val="000000" w:themeColor="text1"/>
                                <w:sz w:val="28"/>
                                <w:szCs w:val="32"/>
                              </w:rPr>
                              <w:t>1.</w:t>
                            </w:r>
                            <w:r>
                              <w:rPr>
                                <w:rFonts w:cs="Times New Roman"/>
                                <w:color w:val="000000" w:themeColor="text1"/>
                                <w:sz w:val="28"/>
                                <w:szCs w:val="32"/>
                              </w:rPr>
                              <w:t>0</w:t>
                            </w:r>
                            <w:r w:rsidR="00D60317">
                              <w:rPr>
                                <w:rFonts w:cs="Times New Roman"/>
                                <w:color w:val="000000" w:themeColor="text1"/>
                                <w:sz w:val="28"/>
                                <w:szCs w:val="32"/>
                              </w:rPr>
                              <w:t>4</w:t>
                            </w:r>
                            <w:r>
                              <w:rPr>
                                <w:rFonts w:cs="Times New Roman"/>
                                <w:color w:val="000000" w:themeColor="text1"/>
                                <w:sz w:val="28"/>
                                <w:szCs w:val="32"/>
                              </w:rPr>
                              <w:t>.2022</w:t>
                            </w:r>
                          </w:p>
                          <w:p w14:paraId="57A8EC55" w14:textId="42E3BAF5" w:rsidR="00CE3EA0" w:rsidRDefault="00CE3EA0" w:rsidP="00CE3EA0">
                            <w:pPr>
                              <w:rPr>
                                <w:rFonts w:cs="Times New Roman"/>
                                <w:color w:val="000000" w:themeColor="text1"/>
                                <w:sz w:val="28"/>
                                <w:szCs w:val="32"/>
                              </w:rPr>
                            </w:pPr>
                            <w:r>
                              <w:rPr>
                                <w:rFonts w:cs="Times New Roman"/>
                                <w:color w:val="000000" w:themeColor="text1"/>
                                <w:sz w:val="28"/>
                                <w:szCs w:val="32"/>
                              </w:rPr>
                              <w:t>Module code: BMSW4004</w:t>
                            </w:r>
                          </w:p>
                          <w:p w14:paraId="067F5AAA" w14:textId="6C915EB8" w:rsidR="00CE3EA0" w:rsidRDefault="00CE3EA0" w:rsidP="00CE3EA0">
                            <w:pPr>
                              <w:rPr>
                                <w:rFonts w:cs="Times New Roman"/>
                                <w:color w:val="000000" w:themeColor="text1"/>
                                <w:sz w:val="28"/>
                                <w:szCs w:val="32"/>
                              </w:rPr>
                            </w:pPr>
                            <w:r>
                              <w:rPr>
                                <w:rFonts w:cs="Times New Roman"/>
                                <w:color w:val="000000" w:themeColor="text1"/>
                                <w:sz w:val="28"/>
                                <w:szCs w:val="32"/>
                              </w:rPr>
                              <w:t>Lecturer</w:t>
                            </w:r>
                            <w:r w:rsidRPr="00CE3EA0">
                              <w:rPr>
                                <w:rFonts w:cs="Arial"/>
                                <w:color w:val="000000" w:themeColor="text1"/>
                                <w:sz w:val="28"/>
                                <w:szCs w:val="28"/>
                              </w:rPr>
                              <w:t xml:space="preserve">: </w:t>
                            </w:r>
                            <w:r w:rsidRPr="00CE3EA0">
                              <w:rPr>
                                <w:rFonts w:cs="Arial"/>
                                <w:color w:val="333333"/>
                                <w:sz w:val="28"/>
                                <w:szCs w:val="28"/>
                                <w:shd w:val="clear" w:color="auto" w:fill="FFFFFF"/>
                              </w:rPr>
                              <w:t>Chijioke Uba</w:t>
                            </w:r>
                          </w:p>
                          <w:p w14:paraId="5EC5E0CE" w14:textId="77777777" w:rsidR="00CE3EA0" w:rsidRPr="00755520" w:rsidRDefault="00CE3EA0" w:rsidP="00CE3EA0">
                            <w:pPr>
                              <w:rPr>
                                <w:rFonts w:cs="Times New Roman"/>
                                <w:color w:val="000000" w:themeColor="text1"/>
                                <w:sz w:val="28"/>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280C07" id="Rectangle 2" o:spid="_x0000_s1026" style="position:absolute;left:0;text-align:left;margin-left:0;margin-top:0;width:319.2pt;height:157.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" filled="f" stroked="f" strokeweight="1pt">
                <v:textbox>
                  <w:txbxContent>
                    <w:p w14:paraId="732684D1" w14:textId="77777777" w:rsidR="00CE3EA0" w:rsidRPr="00C76DEA" w:rsidRDefault="00CE3EA0" w:rsidP="00CE3EA0">
                      <w:pPr>
                        <w:rPr>
                          <w:rFonts w:cs="Times New Roman"/>
                          <w:color w:val="000000" w:themeColor="text1"/>
                          <w:sz w:val="28"/>
                          <w:szCs w:val="32"/>
                        </w:rPr>
                      </w:pPr>
                      <w:r w:rsidRPr="00C76DEA">
                        <w:rPr>
                          <w:rFonts w:cs="Times New Roman"/>
                          <w:color w:val="000000" w:themeColor="text1"/>
                          <w:sz w:val="28"/>
                          <w:szCs w:val="32"/>
                        </w:rPr>
                        <w:t xml:space="preserve">Student name: </w:t>
                      </w:r>
                      <w:r>
                        <w:rPr>
                          <w:rFonts w:cs="Times New Roman"/>
                          <w:color w:val="000000" w:themeColor="text1"/>
                          <w:sz w:val="28"/>
                          <w:szCs w:val="32"/>
                        </w:rPr>
                        <w:t>Ciprian Chiparca</w:t>
                      </w:r>
                    </w:p>
                    <w:p w14:paraId="27C233D9" w14:textId="77777777" w:rsidR="00CE3EA0" w:rsidRPr="00C76DEA" w:rsidRDefault="00CE3EA0" w:rsidP="00CE3EA0">
                      <w:pPr>
                        <w:rPr>
                          <w:rFonts w:cs="Times New Roman"/>
                          <w:color w:val="000000" w:themeColor="text1"/>
                          <w:sz w:val="28"/>
                          <w:szCs w:val="32"/>
                        </w:rPr>
                      </w:pPr>
                      <w:r w:rsidRPr="00C76DEA">
                        <w:rPr>
                          <w:rFonts w:cs="Times New Roman"/>
                          <w:color w:val="000000" w:themeColor="text1"/>
                          <w:sz w:val="28"/>
                          <w:szCs w:val="32"/>
                        </w:rPr>
                        <w:t>Student ID number:</w:t>
                      </w:r>
                      <w:r>
                        <w:rPr>
                          <w:rFonts w:cs="Times New Roman"/>
                          <w:color w:val="000000" w:themeColor="text1"/>
                          <w:sz w:val="28"/>
                          <w:szCs w:val="32"/>
                        </w:rPr>
                        <w:t>2111411</w:t>
                      </w:r>
                    </w:p>
                    <w:p w14:paraId="604BD14A" w14:textId="7D4F0882" w:rsidR="00CE3EA0" w:rsidRDefault="00CE3EA0" w:rsidP="00CE3EA0">
                      <w:pPr>
                        <w:rPr>
                          <w:rFonts w:cs="Times New Roman"/>
                          <w:color w:val="000000" w:themeColor="text1"/>
                          <w:sz w:val="28"/>
                          <w:szCs w:val="32"/>
                        </w:rPr>
                      </w:pPr>
                      <w:r w:rsidRPr="00C76DEA">
                        <w:rPr>
                          <w:rFonts w:cs="Times New Roman"/>
                          <w:color w:val="000000" w:themeColor="text1"/>
                          <w:sz w:val="28"/>
                          <w:szCs w:val="32"/>
                        </w:rPr>
                        <w:t>Date of Submission:</w:t>
                      </w:r>
                      <w:r>
                        <w:rPr>
                          <w:rFonts w:cs="Times New Roman"/>
                          <w:color w:val="000000" w:themeColor="text1"/>
                          <w:sz w:val="28"/>
                          <w:szCs w:val="32"/>
                        </w:rPr>
                        <w:t>0</w:t>
                      </w:r>
                      <w:r w:rsidR="00D60317">
                        <w:rPr>
                          <w:rFonts w:cs="Times New Roman"/>
                          <w:color w:val="000000" w:themeColor="text1"/>
                          <w:sz w:val="28"/>
                          <w:szCs w:val="32"/>
                        </w:rPr>
                        <w:t>1.</w:t>
                      </w:r>
                      <w:r>
                        <w:rPr>
                          <w:rFonts w:cs="Times New Roman"/>
                          <w:color w:val="000000" w:themeColor="text1"/>
                          <w:sz w:val="28"/>
                          <w:szCs w:val="32"/>
                        </w:rPr>
                        <w:t>0</w:t>
                      </w:r>
                      <w:r w:rsidR="00D60317">
                        <w:rPr>
                          <w:rFonts w:cs="Times New Roman"/>
                          <w:color w:val="000000" w:themeColor="text1"/>
                          <w:sz w:val="28"/>
                          <w:szCs w:val="32"/>
                        </w:rPr>
                        <w:t>4</w:t>
                      </w:r>
                      <w:r>
                        <w:rPr>
                          <w:rFonts w:cs="Times New Roman"/>
                          <w:color w:val="000000" w:themeColor="text1"/>
                          <w:sz w:val="28"/>
                          <w:szCs w:val="32"/>
                        </w:rPr>
                        <w:t>.2022</w:t>
                      </w:r>
                    </w:p>
                    <w:p w14:paraId="57A8EC55" w14:textId="42E3BAF5" w:rsidR="00CE3EA0" w:rsidRDefault="00CE3EA0" w:rsidP="00CE3EA0">
                      <w:pPr>
                        <w:rPr>
                          <w:rFonts w:cs="Times New Roman"/>
                          <w:color w:val="000000" w:themeColor="text1"/>
                          <w:sz w:val="28"/>
                          <w:szCs w:val="32"/>
                        </w:rPr>
                      </w:pPr>
                      <w:r>
                        <w:rPr>
                          <w:rFonts w:cs="Times New Roman"/>
                          <w:color w:val="000000" w:themeColor="text1"/>
                          <w:sz w:val="28"/>
                          <w:szCs w:val="32"/>
                        </w:rPr>
                        <w:t>Module code: BMSW4004</w:t>
                      </w:r>
                    </w:p>
                    <w:p w14:paraId="067F5AAA" w14:textId="6C915EB8" w:rsidR="00CE3EA0" w:rsidRDefault="00CE3EA0" w:rsidP="00CE3EA0">
                      <w:pPr>
                        <w:rPr>
                          <w:rFonts w:cs="Times New Roman"/>
                          <w:color w:val="000000" w:themeColor="text1"/>
                          <w:sz w:val="28"/>
                          <w:szCs w:val="32"/>
                        </w:rPr>
                      </w:pPr>
                      <w:r>
                        <w:rPr>
                          <w:rFonts w:cs="Times New Roman"/>
                          <w:color w:val="000000" w:themeColor="text1"/>
                          <w:sz w:val="28"/>
                          <w:szCs w:val="32"/>
                        </w:rPr>
                        <w:t>Lecturer</w:t>
                      </w:r>
                      <w:r w:rsidRPr="00CE3EA0">
                        <w:rPr>
                          <w:rFonts w:cs="Arial"/>
                          <w:color w:val="000000" w:themeColor="text1"/>
                          <w:sz w:val="28"/>
                          <w:szCs w:val="28"/>
                        </w:rPr>
                        <w:t xml:space="preserve">: </w:t>
                      </w:r>
                      <w:r w:rsidRPr="00CE3EA0">
                        <w:rPr>
                          <w:rFonts w:cs="Arial"/>
                          <w:color w:val="333333"/>
                          <w:sz w:val="28"/>
                          <w:szCs w:val="28"/>
                          <w:shd w:val="clear" w:color="auto" w:fill="FFFFFF"/>
                        </w:rPr>
                        <w:t>Chijioke Uba</w:t>
                      </w:r>
                    </w:p>
                    <w:p w14:paraId="5EC5E0CE" w14:textId="77777777" w:rsidR="00CE3EA0" w:rsidRPr="00755520" w:rsidRDefault="00CE3EA0" w:rsidP="00CE3EA0">
                      <w:pPr>
                        <w:rPr>
                          <w:rFonts w:cs="Times New Roman"/>
                          <w:color w:val="000000" w:themeColor="text1"/>
                          <w:sz w:val="28"/>
                          <w:szCs w:val="32"/>
                        </w:rPr>
                      </w:pPr>
                    </w:p>
                  </w:txbxContent>
                </v:textbox>
              </v:rect>
            </w:pict>
          </mc:Fallback>
        </mc:AlternateContent>
      </w:r>
      <w:r w:rsidR="000E4DB7" w:rsidRPr="004F75A9">
        <w:rPr>
          <w:b/>
          <w:bCs/>
        </w:rPr>
        <w:br w:type="page"/>
      </w:r>
    </w:p>
    <w:sdt>
      <w:sdtPr>
        <w:rPr>
          <w:rFonts w:ascii="Arial" w:eastAsiaTheme="minorHAnsi" w:hAnsi="Arial" w:cstheme="minorBidi"/>
          <w:color w:val="auto"/>
          <w:sz w:val="22"/>
          <w:szCs w:val="22"/>
          <w:lang w:val="en-GB"/>
        </w:rPr>
        <w:id w:val="2021188441"/>
        <w:docPartObj>
          <w:docPartGallery w:val="Table of Contents"/>
          <w:docPartUnique/>
        </w:docPartObj>
      </w:sdtPr>
      <w:sdtEndPr>
        <w:rPr>
          <w:b/>
          <w:bCs/>
          <w:noProof/>
        </w:rPr>
      </w:sdtEndPr>
      <w:sdtContent>
        <w:p w14:paraId="040F8A77" w14:textId="185627AA" w:rsidR="003B2646" w:rsidRDefault="003B2646" w:rsidP="0010165B">
          <w:pPr>
            <w:pStyle w:val="TOCHeading"/>
            <w:spacing w:line="360" w:lineRule="auto"/>
          </w:pPr>
          <w:r>
            <w:t>Contents</w:t>
          </w:r>
        </w:p>
        <w:p w14:paraId="556FE186" w14:textId="0384A517" w:rsidR="00480044" w:rsidRDefault="003B2646" w:rsidP="0010165B">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7241962" w:history="1">
            <w:r w:rsidR="00480044" w:rsidRPr="0059652F">
              <w:rPr>
                <w:rStyle w:val="Hyperlink"/>
                <w:noProof/>
              </w:rPr>
              <w:t>Introduction</w:t>
            </w:r>
            <w:r w:rsidR="00480044">
              <w:rPr>
                <w:noProof/>
                <w:webHidden/>
              </w:rPr>
              <w:tab/>
            </w:r>
            <w:r w:rsidR="00480044">
              <w:rPr>
                <w:noProof/>
                <w:webHidden/>
              </w:rPr>
              <w:fldChar w:fldCharType="begin"/>
            </w:r>
            <w:r w:rsidR="00480044">
              <w:rPr>
                <w:noProof/>
                <w:webHidden/>
              </w:rPr>
              <w:instrText xml:space="preserve"> PAGEREF _Toc97241962 \h </w:instrText>
            </w:r>
            <w:r w:rsidR="00480044">
              <w:rPr>
                <w:noProof/>
                <w:webHidden/>
              </w:rPr>
            </w:r>
            <w:r w:rsidR="00480044">
              <w:rPr>
                <w:noProof/>
                <w:webHidden/>
              </w:rPr>
              <w:fldChar w:fldCharType="separate"/>
            </w:r>
            <w:r w:rsidR="00480044">
              <w:rPr>
                <w:noProof/>
                <w:webHidden/>
              </w:rPr>
              <w:t>3</w:t>
            </w:r>
            <w:r w:rsidR="00480044">
              <w:rPr>
                <w:noProof/>
                <w:webHidden/>
              </w:rPr>
              <w:fldChar w:fldCharType="end"/>
            </w:r>
          </w:hyperlink>
        </w:p>
        <w:p w14:paraId="402BAD51" w14:textId="7A3C67C7" w:rsidR="00480044" w:rsidRDefault="00AE2F89" w:rsidP="0010165B">
          <w:pPr>
            <w:pStyle w:val="TOC1"/>
            <w:tabs>
              <w:tab w:val="right" w:leader="dot" w:pos="9350"/>
            </w:tabs>
            <w:rPr>
              <w:rFonts w:asciiTheme="minorHAnsi" w:eastAsiaTheme="minorEastAsia" w:hAnsiTheme="minorHAnsi"/>
              <w:noProof/>
              <w:lang w:eastAsia="en-GB"/>
            </w:rPr>
          </w:pPr>
          <w:hyperlink w:anchor="_Toc97241963" w:history="1">
            <w:r w:rsidR="00480044" w:rsidRPr="0059652F">
              <w:rPr>
                <w:rStyle w:val="Hyperlink"/>
                <w:noProof/>
              </w:rPr>
              <w:t>Definition of the problem</w:t>
            </w:r>
            <w:r w:rsidR="00480044">
              <w:rPr>
                <w:noProof/>
                <w:webHidden/>
              </w:rPr>
              <w:tab/>
            </w:r>
            <w:r w:rsidR="00480044">
              <w:rPr>
                <w:noProof/>
                <w:webHidden/>
              </w:rPr>
              <w:fldChar w:fldCharType="begin"/>
            </w:r>
            <w:r w:rsidR="00480044">
              <w:rPr>
                <w:noProof/>
                <w:webHidden/>
              </w:rPr>
              <w:instrText xml:space="preserve"> PAGEREF _Toc97241963 \h </w:instrText>
            </w:r>
            <w:r w:rsidR="00480044">
              <w:rPr>
                <w:noProof/>
                <w:webHidden/>
              </w:rPr>
            </w:r>
            <w:r w:rsidR="00480044">
              <w:rPr>
                <w:noProof/>
                <w:webHidden/>
              </w:rPr>
              <w:fldChar w:fldCharType="separate"/>
            </w:r>
            <w:r w:rsidR="00480044">
              <w:rPr>
                <w:noProof/>
                <w:webHidden/>
              </w:rPr>
              <w:t>4</w:t>
            </w:r>
            <w:r w:rsidR="00480044">
              <w:rPr>
                <w:noProof/>
                <w:webHidden/>
              </w:rPr>
              <w:fldChar w:fldCharType="end"/>
            </w:r>
          </w:hyperlink>
        </w:p>
        <w:p w14:paraId="66A4DBE2" w14:textId="7EEFC0A8" w:rsidR="00480044" w:rsidRDefault="00AE2F89" w:rsidP="0010165B">
          <w:pPr>
            <w:pStyle w:val="TOC1"/>
            <w:tabs>
              <w:tab w:val="right" w:leader="dot" w:pos="9350"/>
            </w:tabs>
            <w:rPr>
              <w:rFonts w:asciiTheme="minorHAnsi" w:eastAsiaTheme="minorEastAsia" w:hAnsiTheme="minorHAnsi"/>
              <w:noProof/>
              <w:lang w:eastAsia="en-GB"/>
            </w:rPr>
          </w:pPr>
          <w:hyperlink w:anchor="_Toc97241964" w:history="1">
            <w:r w:rsidR="00480044" w:rsidRPr="0059652F">
              <w:rPr>
                <w:rStyle w:val="Hyperlink"/>
                <w:noProof/>
              </w:rPr>
              <w:t>Scope and impact of the problem</w:t>
            </w:r>
            <w:r w:rsidR="00480044">
              <w:rPr>
                <w:noProof/>
                <w:webHidden/>
              </w:rPr>
              <w:tab/>
            </w:r>
            <w:r w:rsidR="00480044">
              <w:rPr>
                <w:noProof/>
                <w:webHidden/>
              </w:rPr>
              <w:fldChar w:fldCharType="begin"/>
            </w:r>
            <w:r w:rsidR="00480044">
              <w:rPr>
                <w:noProof/>
                <w:webHidden/>
              </w:rPr>
              <w:instrText xml:space="preserve"> PAGEREF _Toc97241964 \h </w:instrText>
            </w:r>
            <w:r w:rsidR="00480044">
              <w:rPr>
                <w:noProof/>
                <w:webHidden/>
              </w:rPr>
            </w:r>
            <w:r w:rsidR="00480044">
              <w:rPr>
                <w:noProof/>
                <w:webHidden/>
              </w:rPr>
              <w:fldChar w:fldCharType="separate"/>
            </w:r>
            <w:r w:rsidR="00480044">
              <w:rPr>
                <w:noProof/>
                <w:webHidden/>
              </w:rPr>
              <w:t>5</w:t>
            </w:r>
            <w:r w:rsidR="00480044">
              <w:rPr>
                <w:noProof/>
                <w:webHidden/>
              </w:rPr>
              <w:fldChar w:fldCharType="end"/>
            </w:r>
          </w:hyperlink>
        </w:p>
        <w:p w14:paraId="5D9456AD" w14:textId="2B611EA3" w:rsidR="00480044" w:rsidRDefault="00AE2F89" w:rsidP="0010165B">
          <w:pPr>
            <w:pStyle w:val="TOC1"/>
            <w:tabs>
              <w:tab w:val="right" w:leader="dot" w:pos="9350"/>
            </w:tabs>
            <w:rPr>
              <w:rFonts w:asciiTheme="minorHAnsi" w:eastAsiaTheme="minorEastAsia" w:hAnsiTheme="minorHAnsi"/>
              <w:noProof/>
              <w:lang w:eastAsia="en-GB"/>
            </w:rPr>
          </w:pPr>
          <w:hyperlink w:anchor="_Toc97241965" w:history="1">
            <w:r w:rsidR="00480044" w:rsidRPr="0059652F">
              <w:rPr>
                <w:rStyle w:val="Hyperlink"/>
                <w:noProof/>
              </w:rPr>
              <w:t>Analysis of the organisation and problem</w:t>
            </w:r>
            <w:r w:rsidR="00480044">
              <w:rPr>
                <w:noProof/>
                <w:webHidden/>
              </w:rPr>
              <w:tab/>
            </w:r>
            <w:r w:rsidR="00480044">
              <w:rPr>
                <w:noProof/>
                <w:webHidden/>
              </w:rPr>
              <w:fldChar w:fldCharType="begin"/>
            </w:r>
            <w:r w:rsidR="00480044">
              <w:rPr>
                <w:noProof/>
                <w:webHidden/>
              </w:rPr>
              <w:instrText xml:space="preserve"> PAGEREF _Toc97241965 \h </w:instrText>
            </w:r>
            <w:r w:rsidR="00480044">
              <w:rPr>
                <w:noProof/>
                <w:webHidden/>
              </w:rPr>
            </w:r>
            <w:r w:rsidR="00480044">
              <w:rPr>
                <w:noProof/>
                <w:webHidden/>
              </w:rPr>
              <w:fldChar w:fldCharType="separate"/>
            </w:r>
            <w:r w:rsidR="00480044">
              <w:rPr>
                <w:noProof/>
                <w:webHidden/>
              </w:rPr>
              <w:t>6</w:t>
            </w:r>
            <w:r w:rsidR="00480044">
              <w:rPr>
                <w:noProof/>
                <w:webHidden/>
              </w:rPr>
              <w:fldChar w:fldCharType="end"/>
            </w:r>
          </w:hyperlink>
        </w:p>
        <w:p w14:paraId="1ECE0211" w14:textId="0C7F01EC" w:rsidR="00480044" w:rsidRDefault="00AE2F89" w:rsidP="0010165B">
          <w:pPr>
            <w:pStyle w:val="TOC2"/>
            <w:tabs>
              <w:tab w:val="right" w:leader="dot" w:pos="9350"/>
            </w:tabs>
            <w:rPr>
              <w:rFonts w:asciiTheme="minorHAnsi" w:eastAsiaTheme="minorEastAsia" w:hAnsiTheme="minorHAnsi"/>
              <w:noProof/>
              <w:lang w:eastAsia="en-GB"/>
            </w:rPr>
          </w:pPr>
          <w:hyperlink w:anchor="_Toc97241966" w:history="1">
            <w:r w:rsidR="00480044" w:rsidRPr="0059652F">
              <w:rPr>
                <w:rStyle w:val="Hyperlink"/>
                <w:noProof/>
              </w:rPr>
              <w:t>PESTEL analysis</w:t>
            </w:r>
            <w:r w:rsidR="00480044">
              <w:rPr>
                <w:noProof/>
                <w:webHidden/>
              </w:rPr>
              <w:tab/>
            </w:r>
            <w:r w:rsidR="00480044">
              <w:rPr>
                <w:noProof/>
                <w:webHidden/>
              </w:rPr>
              <w:fldChar w:fldCharType="begin"/>
            </w:r>
            <w:r w:rsidR="00480044">
              <w:rPr>
                <w:noProof/>
                <w:webHidden/>
              </w:rPr>
              <w:instrText xml:space="preserve"> PAGEREF _Toc97241966 \h </w:instrText>
            </w:r>
            <w:r w:rsidR="00480044">
              <w:rPr>
                <w:noProof/>
                <w:webHidden/>
              </w:rPr>
            </w:r>
            <w:r w:rsidR="00480044">
              <w:rPr>
                <w:noProof/>
                <w:webHidden/>
              </w:rPr>
              <w:fldChar w:fldCharType="separate"/>
            </w:r>
            <w:r w:rsidR="00480044">
              <w:rPr>
                <w:noProof/>
                <w:webHidden/>
              </w:rPr>
              <w:t>6</w:t>
            </w:r>
            <w:r w:rsidR="00480044">
              <w:rPr>
                <w:noProof/>
                <w:webHidden/>
              </w:rPr>
              <w:fldChar w:fldCharType="end"/>
            </w:r>
          </w:hyperlink>
        </w:p>
        <w:p w14:paraId="60320A22" w14:textId="24EF0B7D" w:rsidR="00480044" w:rsidRDefault="00AE2F89" w:rsidP="0010165B">
          <w:pPr>
            <w:pStyle w:val="TOC2"/>
            <w:tabs>
              <w:tab w:val="right" w:leader="dot" w:pos="9350"/>
            </w:tabs>
            <w:rPr>
              <w:rFonts w:asciiTheme="minorHAnsi" w:eastAsiaTheme="minorEastAsia" w:hAnsiTheme="minorHAnsi"/>
              <w:noProof/>
              <w:lang w:eastAsia="en-GB"/>
            </w:rPr>
          </w:pPr>
          <w:hyperlink w:anchor="_Toc97241967" w:history="1">
            <w:r w:rsidR="00480044" w:rsidRPr="0059652F">
              <w:rPr>
                <w:rStyle w:val="Hyperlink"/>
                <w:noProof/>
              </w:rPr>
              <w:t>Cause and Effect analysis</w:t>
            </w:r>
            <w:r w:rsidR="00480044">
              <w:rPr>
                <w:noProof/>
                <w:webHidden/>
              </w:rPr>
              <w:tab/>
            </w:r>
            <w:r w:rsidR="00480044">
              <w:rPr>
                <w:noProof/>
                <w:webHidden/>
              </w:rPr>
              <w:fldChar w:fldCharType="begin"/>
            </w:r>
            <w:r w:rsidR="00480044">
              <w:rPr>
                <w:noProof/>
                <w:webHidden/>
              </w:rPr>
              <w:instrText xml:space="preserve"> PAGEREF _Toc97241967 \h </w:instrText>
            </w:r>
            <w:r w:rsidR="00480044">
              <w:rPr>
                <w:noProof/>
                <w:webHidden/>
              </w:rPr>
            </w:r>
            <w:r w:rsidR="00480044">
              <w:rPr>
                <w:noProof/>
                <w:webHidden/>
              </w:rPr>
              <w:fldChar w:fldCharType="separate"/>
            </w:r>
            <w:r w:rsidR="00480044">
              <w:rPr>
                <w:noProof/>
                <w:webHidden/>
              </w:rPr>
              <w:t>7</w:t>
            </w:r>
            <w:r w:rsidR="00480044">
              <w:rPr>
                <w:noProof/>
                <w:webHidden/>
              </w:rPr>
              <w:fldChar w:fldCharType="end"/>
            </w:r>
          </w:hyperlink>
        </w:p>
        <w:p w14:paraId="7ABBB0E3" w14:textId="3B5753EB" w:rsidR="00480044" w:rsidRDefault="00AE2F89" w:rsidP="0010165B">
          <w:pPr>
            <w:pStyle w:val="TOC1"/>
            <w:tabs>
              <w:tab w:val="right" w:leader="dot" w:pos="9350"/>
            </w:tabs>
            <w:rPr>
              <w:rFonts w:asciiTheme="minorHAnsi" w:eastAsiaTheme="minorEastAsia" w:hAnsiTheme="minorHAnsi"/>
              <w:noProof/>
              <w:lang w:eastAsia="en-GB"/>
            </w:rPr>
          </w:pPr>
          <w:hyperlink w:anchor="_Toc97241968" w:history="1">
            <w:r w:rsidR="00480044" w:rsidRPr="0059652F">
              <w:rPr>
                <w:rStyle w:val="Hyperlink"/>
                <w:noProof/>
              </w:rPr>
              <w:t>Alternative solutions</w:t>
            </w:r>
            <w:r w:rsidR="00480044">
              <w:rPr>
                <w:noProof/>
                <w:webHidden/>
              </w:rPr>
              <w:tab/>
            </w:r>
            <w:r w:rsidR="00480044">
              <w:rPr>
                <w:noProof/>
                <w:webHidden/>
              </w:rPr>
              <w:fldChar w:fldCharType="begin"/>
            </w:r>
            <w:r w:rsidR="00480044">
              <w:rPr>
                <w:noProof/>
                <w:webHidden/>
              </w:rPr>
              <w:instrText xml:space="preserve"> PAGEREF _Toc97241968 \h </w:instrText>
            </w:r>
            <w:r w:rsidR="00480044">
              <w:rPr>
                <w:noProof/>
                <w:webHidden/>
              </w:rPr>
            </w:r>
            <w:r w:rsidR="00480044">
              <w:rPr>
                <w:noProof/>
                <w:webHidden/>
              </w:rPr>
              <w:fldChar w:fldCharType="separate"/>
            </w:r>
            <w:r w:rsidR="00480044">
              <w:rPr>
                <w:noProof/>
                <w:webHidden/>
              </w:rPr>
              <w:t>8</w:t>
            </w:r>
            <w:r w:rsidR="00480044">
              <w:rPr>
                <w:noProof/>
                <w:webHidden/>
              </w:rPr>
              <w:fldChar w:fldCharType="end"/>
            </w:r>
          </w:hyperlink>
        </w:p>
        <w:p w14:paraId="0D7DDBF2" w14:textId="7BCA2D59" w:rsidR="00480044" w:rsidRDefault="00AE2F89" w:rsidP="0010165B">
          <w:pPr>
            <w:pStyle w:val="TOC1"/>
            <w:tabs>
              <w:tab w:val="right" w:leader="dot" w:pos="9350"/>
            </w:tabs>
            <w:rPr>
              <w:rFonts w:asciiTheme="minorHAnsi" w:eastAsiaTheme="minorEastAsia" w:hAnsiTheme="minorHAnsi"/>
              <w:noProof/>
              <w:lang w:eastAsia="en-GB"/>
            </w:rPr>
          </w:pPr>
          <w:hyperlink w:anchor="_Toc97241969" w:history="1">
            <w:r w:rsidR="00480044" w:rsidRPr="0059652F">
              <w:rPr>
                <w:rStyle w:val="Hyperlink"/>
                <w:noProof/>
              </w:rPr>
              <w:t>Evaluation</w:t>
            </w:r>
            <w:r w:rsidR="00480044">
              <w:rPr>
                <w:noProof/>
                <w:webHidden/>
              </w:rPr>
              <w:tab/>
            </w:r>
            <w:r w:rsidR="00480044">
              <w:rPr>
                <w:noProof/>
                <w:webHidden/>
              </w:rPr>
              <w:fldChar w:fldCharType="begin"/>
            </w:r>
            <w:r w:rsidR="00480044">
              <w:rPr>
                <w:noProof/>
                <w:webHidden/>
              </w:rPr>
              <w:instrText xml:space="preserve"> PAGEREF _Toc97241969 \h </w:instrText>
            </w:r>
            <w:r w:rsidR="00480044">
              <w:rPr>
                <w:noProof/>
                <w:webHidden/>
              </w:rPr>
            </w:r>
            <w:r w:rsidR="00480044">
              <w:rPr>
                <w:noProof/>
                <w:webHidden/>
              </w:rPr>
              <w:fldChar w:fldCharType="separate"/>
            </w:r>
            <w:r w:rsidR="00480044">
              <w:rPr>
                <w:noProof/>
                <w:webHidden/>
              </w:rPr>
              <w:t>8</w:t>
            </w:r>
            <w:r w:rsidR="00480044">
              <w:rPr>
                <w:noProof/>
                <w:webHidden/>
              </w:rPr>
              <w:fldChar w:fldCharType="end"/>
            </w:r>
          </w:hyperlink>
        </w:p>
        <w:p w14:paraId="306B808C" w14:textId="14CA4C94" w:rsidR="00480044" w:rsidRDefault="00AE2F89" w:rsidP="0010165B">
          <w:pPr>
            <w:pStyle w:val="TOC1"/>
            <w:tabs>
              <w:tab w:val="right" w:leader="dot" w:pos="9350"/>
            </w:tabs>
            <w:rPr>
              <w:rFonts w:asciiTheme="minorHAnsi" w:eastAsiaTheme="minorEastAsia" w:hAnsiTheme="minorHAnsi"/>
              <w:noProof/>
              <w:lang w:eastAsia="en-GB"/>
            </w:rPr>
          </w:pPr>
          <w:hyperlink w:anchor="_Toc97241970" w:history="1">
            <w:r w:rsidR="00480044" w:rsidRPr="0059652F">
              <w:rPr>
                <w:rStyle w:val="Hyperlink"/>
                <w:noProof/>
              </w:rPr>
              <w:t>Plan for implementing the solution, Monitoring and Review Process</w:t>
            </w:r>
            <w:r w:rsidR="00480044">
              <w:rPr>
                <w:noProof/>
                <w:webHidden/>
              </w:rPr>
              <w:tab/>
            </w:r>
            <w:r w:rsidR="00480044">
              <w:rPr>
                <w:noProof/>
                <w:webHidden/>
              </w:rPr>
              <w:fldChar w:fldCharType="begin"/>
            </w:r>
            <w:r w:rsidR="00480044">
              <w:rPr>
                <w:noProof/>
                <w:webHidden/>
              </w:rPr>
              <w:instrText xml:space="preserve"> PAGEREF _Toc97241970 \h </w:instrText>
            </w:r>
            <w:r w:rsidR="00480044">
              <w:rPr>
                <w:noProof/>
                <w:webHidden/>
              </w:rPr>
            </w:r>
            <w:r w:rsidR="00480044">
              <w:rPr>
                <w:noProof/>
                <w:webHidden/>
              </w:rPr>
              <w:fldChar w:fldCharType="separate"/>
            </w:r>
            <w:r w:rsidR="00480044">
              <w:rPr>
                <w:noProof/>
                <w:webHidden/>
              </w:rPr>
              <w:t>9</w:t>
            </w:r>
            <w:r w:rsidR="00480044">
              <w:rPr>
                <w:noProof/>
                <w:webHidden/>
              </w:rPr>
              <w:fldChar w:fldCharType="end"/>
            </w:r>
          </w:hyperlink>
        </w:p>
        <w:p w14:paraId="272F4617" w14:textId="16FC77D9" w:rsidR="00480044" w:rsidRDefault="00AE2F89" w:rsidP="0010165B">
          <w:pPr>
            <w:pStyle w:val="TOC1"/>
            <w:tabs>
              <w:tab w:val="right" w:leader="dot" w:pos="9350"/>
            </w:tabs>
            <w:rPr>
              <w:rFonts w:asciiTheme="minorHAnsi" w:eastAsiaTheme="minorEastAsia" w:hAnsiTheme="minorHAnsi"/>
              <w:noProof/>
              <w:lang w:eastAsia="en-GB"/>
            </w:rPr>
          </w:pPr>
          <w:hyperlink w:anchor="_Toc97241971" w:history="1">
            <w:r w:rsidR="00480044" w:rsidRPr="0059652F">
              <w:rPr>
                <w:rStyle w:val="Hyperlink"/>
                <w:noProof/>
              </w:rPr>
              <w:t>Conclusion</w:t>
            </w:r>
            <w:r w:rsidR="00480044">
              <w:rPr>
                <w:noProof/>
                <w:webHidden/>
              </w:rPr>
              <w:tab/>
            </w:r>
            <w:r w:rsidR="00480044">
              <w:rPr>
                <w:noProof/>
                <w:webHidden/>
              </w:rPr>
              <w:fldChar w:fldCharType="begin"/>
            </w:r>
            <w:r w:rsidR="00480044">
              <w:rPr>
                <w:noProof/>
                <w:webHidden/>
              </w:rPr>
              <w:instrText xml:space="preserve"> PAGEREF _Toc97241971 \h </w:instrText>
            </w:r>
            <w:r w:rsidR="00480044">
              <w:rPr>
                <w:noProof/>
                <w:webHidden/>
              </w:rPr>
            </w:r>
            <w:r w:rsidR="00480044">
              <w:rPr>
                <w:noProof/>
                <w:webHidden/>
              </w:rPr>
              <w:fldChar w:fldCharType="separate"/>
            </w:r>
            <w:r w:rsidR="00480044">
              <w:rPr>
                <w:noProof/>
                <w:webHidden/>
              </w:rPr>
              <w:t>10</w:t>
            </w:r>
            <w:r w:rsidR="00480044">
              <w:rPr>
                <w:noProof/>
                <w:webHidden/>
              </w:rPr>
              <w:fldChar w:fldCharType="end"/>
            </w:r>
          </w:hyperlink>
        </w:p>
        <w:p w14:paraId="5BA0A1EB" w14:textId="55E26C01" w:rsidR="00480044" w:rsidRDefault="00AE2F89" w:rsidP="0010165B">
          <w:pPr>
            <w:pStyle w:val="TOC1"/>
            <w:tabs>
              <w:tab w:val="right" w:leader="dot" w:pos="9350"/>
            </w:tabs>
            <w:rPr>
              <w:rFonts w:asciiTheme="minorHAnsi" w:eastAsiaTheme="minorEastAsia" w:hAnsiTheme="minorHAnsi"/>
              <w:noProof/>
              <w:lang w:eastAsia="en-GB"/>
            </w:rPr>
          </w:pPr>
          <w:hyperlink w:anchor="_Toc97241972" w:history="1">
            <w:r w:rsidR="00480044" w:rsidRPr="0059652F">
              <w:rPr>
                <w:rStyle w:val="Hyperlink"/>
                <w:noProof/>
              </w:rPr>
              <w:t>References</w:t>
            </w:r>
            <w:r w:rsidR="00480044">
              <w:rPr>
                <w:noProof/>
                <w:webHidden/>
              </w:rPr>
              <w:tab/>
            </w:r>
            <w:r w:rsidR="00480044">
              <w:rPr>
                <w:noProof/>
                <w:webHidden/>
              </w:rPr>
              <w:fldChar w:fldCharType="begin"/>
            </w:r>
            <w:r w:rsidR="00480044">
              <w:rPr>
                <w:noProof/>
                <w:webHidden/>
              </w:rPr>
              <w:instrText xml:space="preserve"> PAGEREF _Toc97241972 \h </w:instrText>
            </w:r>
            <w:r w:rsidR="00480044">
              <w:rPr>
                <w:noProof/>
                <w:webHidden/>
              </w:rPr>
            </w:r>
            <w:r w:rsidR="00480044">
              <w:rPr>
                <w:noProof/>
                <w:webHidden/>
              </w:rPr>
              <w:fldChar w:fldCharType="separate"/>
            </w:r>
            <w:r w:rsidR="00480044">
              <w:rPr>
                <w:noProof/>
                <w:webHidden/>
              </w:rPr>
              <w:t>11</w:t>
            </w:r>
            <w:r w:rsidR="00480044">
              <w:rPr>
                <w:noProof/>
                <w:webHidden/>
              </w:rPr>
              <w:fldChar w:fldCharType="end"/>
            </w:r>
          </w:hyperlink>
        </w:p>
        <w:p w14:paraId="633F9D38" w14:textId="3C708BBD" w:rsidR="003B2646" w:rsidRDefault="003B2646" w:rsidP="0010165B">
          <w:r>
            <w:rPr>
              <w:b/>
              <w:bCs/>
              <w:noProof/>
            </w:rPr>
            <w:fldChar w:fldCharType="end"/>
          </w:r>
        </w:p>
      </w:sdtContent>
    </w:sdt>
    <w:p w14:paraId="7894EC21" w14:textId="0433B649" w:rsidR="000E4DB7" w:rsidRDefault="000E4DB7" w:rsidP="0010165B">
      <w:pPr>
        <w:jc w:val="left"/>
      </w:pPr>
      <w:r>
        <w:br w:type="page"/>
      </w:r>
    </w:p>
    <w:p w14:paraId="4EE4D194" w14:textId="11DE2960" w:rsidR="005A35D8" w:rsidRDefault="00621D33" w:rsidP="0010165B">
      <w:pPr>
        <w:pStyle w:val="Heading1"/>
      </w:pPr>
      <w:bookmarkStart w:id="0" w:name="_Toc97241962"/>
      <w:r>
        <w:lastRenderedPageBreak/>
        <w:t>Introduction</w:t>
      </w:r>
      <w:bookmarkEnd w:id="0"/>
      <w:r>
        <w:t xml:space="preserve"> </w:t>
      </w:r>
    </w:p>
    <w:p w14:paraId="306571AC" w14:textId="5C4C2D0F" w:rsidR="0063754C" w:rsidRDefault="00621D33" w:rsidP="0010165B">
      <w:r>
        <w:t xml:space="preserve">Human life is engulfed with </w:t>
      </w:r>
      <w:r w:rsidR="00DA5EEC">
        <w:t xml:space="preserve">the </w:t>
      </w:r>
      <w:r>
        <w:t xml:space="preserve">problem. </w:t>
      </w:r>
      <w:r w:rsidR="00193334">
        <w:t>In day-to-day life, people have to face different kinds of problems. To move on in life, people need to solve problems by making wise and effective decisions. So, problem</w:t>
      </w:r>
      <w:r w:rsidR="0052376D">
        <w:t>-</w:t>
      </w:r>
      <w:r w:rsidR="00193334">
        <w:t xml:space="preserve">solving and decision making are connected. </w:t>
      </w:r>
      <w:r w:rsidR="00095AC4">
        <w:t>Problem</w:t>
      </w:r>
      <w:r w:rsidR="0052376D">
        <w:t>-</w:t>
      </w:r>
      <w:r w:rsidR="00095AC4">
        <w:t xml:space="preserve">solving means providing a viable solution to any problem. </w:t>
      </w:r>
      <w:r w:rsidR="00D32BE6">
        <w:t>This is a very generic definition. But, in fancy words, problem</w:t>
      </w:r>
      <w:r w:rsidR="0052376D">
        <w:t>-</w:t>
      </w:r>
      <w:r w:rsidR="00D32BE6">
        <w:t xml:space="preserve">solving can be defined as an act of </w:t>
      </w:r>
      <w:r w:rsidR="00C778BE">
        <w:t xml:space="preserve">finding out the reason </w:t>
      </w:r>
      <w:r w:rsidR="0052376D">
        <w:t>for</w:t>
      </w:r>
      <w:r w:rsidR="00C778BE">
        <w:t xml:space="preserve"> a problem, figuring out, evaluating </w:t>
      </w:r>
      <w:r w:rsidR="00507DD0">
        <w:t>and prioritizing</w:t>
      </w:r>
      <w:r w:rsidR="00C778BE">
        <w:t xml:space="preserve"> the different ways to address the problem. </w:t>
      </w:r>
      <w:r w:rsidR="00507DD0">
        <w:t xml:space="preserve">Decision making simply refers to </w:t>
      </w:r>
      <w:r w:rsidR="0052376D">
        <w:t>deci</w:t>
      </w:r>
      <w:r w:rsidR="003F1632">
        <w:t>ding</w:t>
      </w:r>
      <w:r w:rsidR="00507DD0">
        <w:t xml:space="preserve"> anything. For example, it could be a decision regarding </w:t>
      </w:r>
      <w:r w:rsidR="003F1632">
        <w:t xml:space="preserve">choosing the best solution among the different alternatives. In other words, </w:t>
      </w:r>
      <w:r w:rsidR="0006527C">
        <w:t xml:space="preserve">decision </w:t>
      </w:r>
      <w:r w:rsidR="0056139A">
        <w:t xml:space="preserve">making can be stated as the process of </w:t>
      </w:r>
      <w:r w:rsidR="0052376D">
        <w:t>choosing</w:t>
      </w:r>
      <w:r w:rsidR="0056139A">
        <w:t xml:space="preserve"> by identifying a decision</w:t>
      </w:r>
      <w:r w:rsidR="007239F0">
        <w:t xml:space="preserve">. To do </w:t>
      </w:r>
      <w:r w:rsidR="0063754C">
        <w:t>this one need</w:t>
      </w:r>
      <w:r w:rsidR="007239F0">
        <w:t xml:space="preserve"> </w:t>
      </w:r>
      <w:r w:rsidR="0063754C">
        <w:t>to</w:t>
      </w:r>
      <w:r w:rsidR="007239F0">
        <w:t xml:space="preserve"> gather information and based on the collected information he or she has to evaluate the </w:t>
      </w:r>
      <w:r w:rsidR="0063754C">
        <w:t>alternative</w:t>
      </w:r>
      <w:r w:rsidR="007239F0">
        <w:t xml:space="preserve"> </w:t>
      </w:r>
      <w:r w:rsidR="0063754C">
        <w:t xml:space="preserve">options. By assessing and evaluating the alternatives, one can make an informed and wise decision. Here, as per the case scenario, the problem is </w:t>
      </w:r>
      <w:r w:rsidR="0052376D">
        <w:t xml:space="preserve">the </w:t>
      </w:r>
      <w:r w:rsidR="0063754C">
        <w:t xml:space="preserve">absenteeism of the employees of </w:t>
      </w:r>
      <w:r w:rsidR="00AB2B5E" w:rsidRPr="00AB2B5E">
        <w:t>Mid Cheshire Hospitals NHS Foundation Trust (MCHT)</w:t>
      </w:r>
      <w:r w:rsidR="00AB2B5E">
        <w:t xml:space="preserve">. </w:t>
      </w:r>
      <w:r w:rsidR="00C639D3">
        <w:t xml:space="preserve">The organisation has experienced a higher tendency of absenteeism among the employees. This is a crucial problem. </w:t>
      </w:r>
      <w:r w:rsidR="00912E02">
        <w:t xml:space="preserve">Absenteeism is very much costly for any organisation as it hampers </w:t>
      </w:r>
      <w:r w:rsidR="0052376D">
        <w:t>its</w:t>
      </w:r>
      <w:r w:rsidR="00912E02">
        <w:t xml:space="preserve"> productivity of it. In this report, the evaluation of solutions to this problem will be discussed. </w:t>
      </w:r>
    </w:p>
    <w:p w14:paraId="18A3E2CE" w14:textId="2249FD6C" w:rsidR="006D549F" w:rsidRDefault="006D549F" w:rsidP="0010165B">
      <w:pPr>
        <w:jc w:val="left"/>
      </w:pPr>
      <w:r>
        <w:br w:type="page"/>
      </w:r>
    </w:p>
    <w:p w14:paraId="0B8BDD9F" w14:textId="52734FFC" w:rsidR="00912E02" w:rsidRDefault="004E5E54" w:rsidP="0010165B">
      <w:pPr>
        <w:pStyle w:val="Heading1"/>
      </w:pPr>
      <w:bookmarkStart w:id="1" w:name="_Toc97241963"/>
      <w:r>
        <w:lastRenderedPageBreak/>
        <w:t>Definition of the problem</w:t>
      </w:r>
      <w:bookmarkEnd w:id="1"/>
      <w:r>
        <w:t xml:space="preserve"> </w:t>
      </w:r>
    </w:p>
    <w:p w14:paraId="02B43D3C" w14:textId="589C3856" w:rsidR="004E5E54" w:rsidRDefault="00712C94" w:rsidP="0010165B">
      <w:r>
        <w:t xml:space="preserve">The problem that was stated in the case scenario is absenteeism. It is quite a problem for any organisation </w:t>
      </w:r>
      <w:r w:rsidR="006E4BD6">
        <w:t>doesn’t matter if the organisation</w:t>
      </w:r>
      <w:r>
        <w:t xml:space="preserve"> seeks to </w:t>
      </w:r>
      <w:r w:rsidR="006E4BD6">
        <w:t xml:space="preserve">fulfil the commercial targets or not. Before jumping into the </w:t>
      </w:r>
      <w:r w:rsidR="002F4D06">
        <w:t xml:space="preserve">topic, it is necessary to have a better understanding </w:t>
      </w:r>
      <w:r w:rsidR="0052376D">
        <w:t>of</w:t>
      </w:r>
      <w:r w:rsidR="002F4D06">
        <w:t xml:space="preserve"> what absenteeism is. </w:t>
      </w:r>
      <w:r w:rsidR="004E75EE">
        <w:t xml:space="preserve">Absenteeism is simple a regular practice of staying out of the workplace. This is a very generic definition. But in fancy terms, </w:t>
      </w:r>
      <w:r w:rsidR="00AD2867">
        <w:t xml:space="preserve">absenteeism can be defined as the tendency </w:t>
      </w:r>
      <w:r w:rsidR="00E002C6">
        <w:t xml:space="preserve">of the workers </w:t>
      </w:r>
      <w:r w:rsidR="00B576D1">
        <w:t>of staying out of duty and work without any good reason</w:t>
      </w:r>
      <w:r w:rsidR="008764B2">
        <w:t xml:space="preserve"> </w:t>
      </w:r>
      <w:r w:rsidR="002E661A" w:rsidRPr="002E661A">
        <w:t>(Jäkel and Schreiber, 2013)</w:t>
      </w:r>
      <w:r w:rsidR="00B576D1">
        <w:t xml:space="preserve">. So, from the definition, </w:t>
      </w:r>
      <w:r w:rsidR="0050031B">
        <w:t>it can be said that the employees’ tendency of absenteeism hampers the productivity and gr</w:t>
      </w:r>
      <w:r w:rsidR="00183611">
        <w:t xml:space="preserve">owth of an organisation. Manpower or the employees are the means of an organisation to get the works and things done. If the employees remain absent deliberately, it is very problematic for an organisation. </w:t>
      </w:r>
      <w:r w:rsidR="00B576D1">
        <w:t xml:space="preserve"> </w:t>
      </w:r>
    </w:p>
    <w:p w14:paraId="5D732227" w14:textId="77777777" w:rsidR="00DB6D8E" w:rsidRDefault="0049684F" w:rsidP="00DB6D8E">
      <w:pPr>
        <w:rPr>
          <w:rFonts w:cs="Arial"/>
          <w:color w:val="2F5496" w:themeColor="accent1" w:themeShade="BF"/>
        </w:rPr>
      </w:pPr>
      <w:r>
        <w:t xml:space="preserve">So, it is expected of the employees that they would be cooperative to eradicate </w:t>
      </w:r>
      <w:r w:rsidR="007370CE">
        <w:t xml:space="preserve">absenteeism. </w:t>
      </w:r>
      <w:r w:rsidR="007370CE" w:rsidRPr="007370CE">
        <w:t>Mid Cheshire Hospitals NHS Foundation Trust (MCHT)</w:t>
      </w:r>
      <w:r w:rsidR="007370CE">
        <w:t xml:space="preserve"> is suffering from this problem. </w:t>
      </w:r>
      <w:r w:rsidR="00310BE4">
        <w:t xml:space="preserve">So, this is the problem </w:t>
      </w:r>
      <w:r w:rsidR="006653A5">
        <w:t>statement</w:t>
      </w:r>
      <w:r w:rsidR="00310BE4">
        <w:t xml:space="preserve">. From the nature of the problem, </w:t>
      </w:r>
      <w:r w:rsidR="006653A5">
        <w:t>it</w:t>
      </w:r>
      <w:r w:rsidR="00310BE4">
        <w:t xml:space="preserve"> can be said that any organ</w:t>
      </w:r>
      <w:r w:rsidR="00A03EB2">
        <w:t xml:space="preserve">isation </w:t>
      </w:r>
      <w:r w:rsidR="003D7AC6">
        <w:t xml:space="preserve">that </w:t>
      </w:r>
      <w:r w:rsidR="00A03EB2">
        <w:t>doesn’t matter if it is a for-profit organisation or non-</w:t>
      </w:r>
      <w:r w:rsidR="006653A5">
        <w:t>profit</w:t>
      </w:r>
      <w:r w:rsidR="00A03EB2">
        <w:t xml:space="preserve"> organisation might face the problem of </w:t>
      </w:r>
      <w:r w:rsidR="006653A5">
        <w:t>absent</w:t>
      </w:r>
      <w:r w:rsidR="006653A5" w:rsidRPr="00DB6D8E">
        <w:rPr>
          <w:color w:val="000000" w:themeColor="text1"/>
        </w:rPr>
        <w:t>eeism</w:t>
      </w:r>
      <w:r w:rsidR="008764B2" w:rsidRPr="00DB6D8E">
        <w:rPr>
          <w:color w:val="000000" w:themeColor="text1"/>
        </w:rPr>
        <w:t xml:space="preserve"> (Chu and MacGregor, 2015)</w:t>
      </w:r>
      <w:r w:rsidR="006653A5" w:rsidRPr="00DB6D8E">
        <w:rPr>
          <w:color w:val="000000" w:themeColor="text1"/>
        </w:rPr>
        <w:t xml:space="preserve">. </w:t>
      </w:r>
      <w:r w:rsidR="00DB6D8E" w:rsidRPr="00DB6D8E">
        <w:rPr>
          <w:rFonts w:cs="Arial"/>
          <w:color w:val="000000" w:themeColor="text1"/>
        </w:rPr>
        <w:t xml:space="preserve">Absenteeism at hospitals can take many forms. One kind of absenteeism is planned and approved. This is such absenteeism that the authority of a hospital is aware of. Examples of such absenteeism are holidays, maternity and paternity leave, work from home etc. Another type of absenteeism is unplanned but approved. Neither the employees nor the management of the hospitals sees such absenteeism coming. Examples of such absenteeism are accidents, sick leave, bereavement etc. Another nature of absenteeism is unplanned and unapproved. Such absenteeism is avoidable and is problematic for a hospital. Examples of such absenteeism are disengagement, stress, overworking, workplace harassment, poor culture etc.  </w:t>
      </w:r>
    </w:p>
    <w:p w14:paraId="29A81B1A" w14:textId="24F22A81" w:rsidR="00F76809" w:rsidRDefault="00F76809" w:rsidP="0010165B"/>
    <w:p w14:paraId="2822C477" w14:textId="77777777" w:rsidR="00F76809" w:rsidRDefault="00F76809" w:rsidP="0010165B">
      <w:pPr>
        <w:jc w:val="left"/>
      </w:pPr>
      <w:r>
        <w:br w:type="page"/>
      </w:r>
    </w:p>
    <w:p w14:paraId="64B7DE52" w14:textId="0F7CB557" w:rsidR="00183611" w:rsidRDefault="00E675BD" w:rsidP="0010165B">
      <w:pPr>
        <w:pStyle w:val="Heading1"/>
      </w:pPr>
      <w:bookmarkStart w:id="2" w:name="_Toc97241964"/>
      <w:r>
        <w:lastRenderedPageBreak/>
        <w:t>Scope and impact of the problem</w:t>
      </w:r>
      <w:bookmarkEnd w:id="2"/>
      <w:r>
        <w:t xml:space="preserve"> </w:t>
      </w:r>
    </w:p>
    <w:p w14:paraId="395E5220" w14:textId="6534D5EB" w:rsidR="00E675BD" w:rsidRDefault="00E675BD" w:rsidP="0010165B">
      <w:r>
        <w:t xml:space="preserve">The problem is very much impactful for different organisations. </w:t>
      </w:r>
      <w:r w:rsidR="00E1714D">
        <w:t>Absenteeism is the practice of staying out of duty and work</w:t>
      </w:r>
      <w:r w:rsidR="003D7AC6">
        <w:t>ing</w:t>
      </w:r>
      <w:r w:rsidR="00E1714D">
        <w:t xml:space="preserve"> regularly on a habitual basis. In most cases, </w:t>
      </w:r>
      <w:r w:rsidR="003662AB">
        <w:t xml:space="preserve">absenteeism happens deliberately. Employees intentionally do this. But sometimes, it also happens that due to poor </w:t>
      </w:r>
      <w:r w:rsidR="00FF7EE8">
        <w:t>organisational</w:t>
      </w:r>
      <w:r w:rsidR="003662AB">
        <w:t xml:space="preserve"> culture, job hunting, family issues </w:t>
      </w:r>
      <w:r w:rsidR="00FF7EE8">
        <w:t>also cause</w:t>
      </w:r>
      <w:r w:rsidR="003662AB">
        <w:t xml:space="preserve"> </w:t>
      </w:r>
      <w:r w:rsidR="00FF7EE8">
        <w:t xml:space="preserve">absenteeism. Whatever the reason is, it is problematic for an organisation. </w:t>
      </w:r>
    </w:p>
    <w:p w14:paraId="3E18B392" w14:textId="77777777" w:rsidR="00DB6D8E" w:rsidRDefault="00FF7EE8" w:rsidP="00DB6D8E">
      <w:pPr>
        <w:rPr>
          <w:rFonts w:cs="Arial"/>
          <w:color w:val="2F5496" w:themeColor="accent1" w:themeShade="BF"/>
        </w:rPr>
      </w:pPr>
      <w:r>
        <w:t xml:space="preserve">Absenteeism is regarded as a very wide problem as it has multiple effects in an </w:t>
      </w:r>
      <w:r w:rsidR="00262C60">
        <w:t>organisation</w:t>
      </w:r>
      <w:r>
        <w:t xml:space="preserve">. In an </w:t>
      </w:r>
      <w:r w:rsidR="00262C60">
        <w:t>organisation</w:t>
      </w:r>
      <w:r>
        <w:t xml:space="preserve">, different people are assigned different tasks. The target fulfilment of an </w:t>
      </w:r>
      <w:r w:rsidR="00262C60">
        <w:t>organisation</w:t>
      </w:r>
      <w:r>
        <w:t xml:space="preserve"> depends muchly </w:t>
      </w:r>
      <w:r w:rsidR="00262C60">
        <w:t>u</w:t>
      </w:r>
      <w:r>
        <w:t xml:space="preserve">pon the successful accomplishment </w:t>
      </w:r>
      <w:r w:rsidR="00343B2B">
        <w:t xml:space="preserve">of tasks by the employees. If some of the employees of an organisation tend to practice absenteeism, it would be hard for an organisation to </w:t>
      </w:r>
      <w:r w:rsidR="00343607">
        <w:t>reach its desired goal</w:t>
      </w:r>
      <w:r w:rsidR="0039545D">
        <w:t xml:space="preserve"> </w:t>
      </w:r>
      <w:r w:rsidR="0039545D" w:rsidRPr="0039545D">
        <w:t>(Bihunova, Vorobiova and Fridrikh, 2019)</w:t>
      </w:r>
      <w:r w:rsidR="00343607">
        <w:t xml:space="preserve">. </w:t>
      </w:r>
      <w:r w:rsidR="00DB6D8E" w:rsidRPr="00DB6D8E">
        <w:rPr>
          <w:rFonts w:cs="Arial"/>
          <w:color w:val="000000" w:themeColor="text1"/>
        </w:rPr>
        <w:t xml:space="preserve">Absenteeism also impacts the hospitals as well. Healthcare service is regarded as an emergency service and the employees of a hospital need to be ready to serve. Employee absenteeism could cause great trouble to the life of patients. Besides, it damages the goodwill and quality of patient care in a hospital. It also impacts the staffs’ psychological and professional well-being of a hospital. </w:t>
      </w:r>
    </w:p>
    <w:p w14:paraId="6BC9C7D8" w14:textId="54ADD01D" w:rsidR="001C65BA" w:rsidRDefault="001C65BA" w:rsidP="00DB6D8E"/>
    <w:p w14:paraId="628A22F9" w14:textId="3A605797" w:rsidR="00DB6D8E" w:rsidRDefault="00DB6D8E" w:rsidP="00DB6D8E"/>
    <w:p w14:paraId="1D0D159F" w14:textId="77777777" w:rsidR="00DB6D8E" w:rsidRDefault="00DB6D8E" w:rsidP="00DB6D8E"/>
    <w:p w14:paraId="37BA98E6" w14:textId="3BD8C3B3" w:rsidR="00FF7EE8" w:rsidRDefault="001C65BA" w:rsidP="0010165B">
      <w:pPr>
        <w:pStyle w:val="Heading1"/>
      </w:pPr>
      <w:bookmarkStart w:id="3" w:name="_Toc97241965"/>
      <w:r w:rsidRPr="001C65BA">
        <w:t>Analysis of the organisation and problem</w:t>
      </w:r>
      <w:bookmarkEnd w:id="3"/>
    </w:p>
    <w:p w14:paraId="38986CEC" w14:textId="5D83D414" w:rsidR="00CE22B4" w:rsidRDefault="00CE22B4" w:rsidP="0010165B">
      <w:r w:rsidRPr="007370CE">
        <w:t>Cheshire Hospitals NHS Foundation Trust (MCHT)</w:t>
      </w:r>
      <w:r>
        <w:t xml:space="preserve"> is suffering from the problem of </w:t>
      </w:r>
      <w:r w:rsidR="00AD33E5">
        <w:t xml:space="preserve">absenteeism. Currently, the </w:t>
      </w:r>
      <w:r w:rsidR="004C04F9">
        <w:t>organisation’s</w:t>
      </w:r>
      <w:r w:rsidR="00AD33E5">
        <w:t xml:space="preserve"> </w:t>
      </w:r>
      <w:r w:rsidR="004C04F9">
        <w:t>employees</w:t>
      </w:r>
      <w:r w:rsidR="00AD33E5">
        <w:t xml:space="preserve"> seem more prone to remain absent for no good reason. It is a</w:t>
      </w:r>
      <w:r w:rsidR="00173660">
        <w:t xml:space="preserve"> </w:t>
      </w:r>
      <w:r w:rsidR="00AD33E5">
        <w:t xml:space="preserve">moral degradation. </w:t>
      </w:r>
      <w:r w:rsidR="00173660">
        <w:t xml:space="preserve">But there could be some other reasons for absenteeism. </w:t>
      </w:r>
    </w:p>
    <w:p w14:paraId="189305D0" w14:textId="7653BCEB" w:rsidR="00B75C47" w:rsidRDefault="00B75C47" w:rsidP="0010165B">
      <w:pPr>
        <w:pStyle w:val="Heading2"/>
      </w:pPr>
      <w:bookmarkStart w:id="4" w:name="_Toc97241966"/>
      <w:r>
        <w:lastRenderedPageBreak/>
        <w:t>PESTEL analysis</w:t>
      </w:r>
      <w:bookmarkEnd w:id="4"/>
    </w:p>
    <w:p w14:paraId="1354D2B9" w14:textId="77777777" w:rsidR="00DB6D8E" w:rsidRPr="00DB6D8E" w:rsidRDefault="00DB6D8E" w:rsidP="00DB6D8E">
      <w:pPr>
        <w:rPr>
          <w:rFonts w:cs="Arial"/>
          <w:color w:val="000000" w:themeColor="text1"/>
        </w:rPr>
      </w:pPr>
      <w:r w:rsidRPr="00DB6D8E">
        <w:rPr>
          <w:rFonts w:cs="Arial"/>
          <w:color w:val="000000" w:themeColor="text1"/>
        </w:rPr>
        <w:t xml:space="preserve">PESTEL analysis can be defined as a tool or a framework that examines the effects and impacts of macro-environmental factors on an organisation. PESTEL analysis of these causes is portrayed below. </w:t>
      </w:r>
    </w:p>
    <w:p w14:paraId="29B6B0A1" w14:textId="77777777" w:rsidR="007A58FF" w:rsidRDefault="005E5507" w:rsidP="0010165B">
      <w:pPr>
        <w:rPr>
          <w:rFonts w:cs="Arial"/>
          <w:color w:val="2F5496" w:themeColor="accent1" w:themeShade="BF"/>
        </w:rPr>
      </w:pPr>
      <w:r>
        <w:t xml:space="preserve">Political factors </w:t>
      </w:r>
      <w:r w:rsidR="0035135A">
        <w:t xml:space="preserve">are the first factors of the analysis. It is an impactful element of PESTEL analysis. </w:t>
      </w:r>
      <w:r w:rsidR="003E2435">
        <w:t xml:space="preserve">Stress is regarded as one of the major reasons </w:t>
      </w:r>
      <w:r w:rsidR="00836BFE">
        <w:t>for</w:t>
      </w:r>
      <w:r w:rsidR="003E2435">
        <w:t xml:space="preserve"> employee absenteeism. Again, </w:t>
      </w:r>
      <w:r w:rsidR="00836BFE">
        <w:t xml:space="preserve">the </w:t>
      </w:r>
      <w:r w:rsidR="003E2435">
        <w:t xml:space="preserve">political situation of a locality might </w:t>
      </w:r>
      <w:r w:rsidR="002C260C">
        <w:t>make a person very much stressful</w:t>
      </w:r>
      <w:r w:rsidR="00984600">
        <w:t xml:space="preserve">. In some regions of the </w:t>
      </w:r>
      <w:r w:rsidR="00816E1F">
        <w:t>world,</w:t>
      </w:r>
      <w:r w:rsidR="00984600">
        <w:t xml:space="preserve"> it is often seen that political condition creates un</w:t>
      </w:r>
      <w:r w:rsidR="00816E1F">
        <w:t xml:space="preserve">rest among the people of the regions. Sometimes, </w:t>
      </w:r>
      <w:r w:rsidR="00836BFE">
        <w:t xml:space="preserve">a </w:t>
      </w:r>
      <w:r w:rsidR="00816E1F">
        <w:t>political situation creates violence in a locality</w:t>
      </w:r>
      <w:r w:rsidR="0056106D">
        <w:t xml:space="preserve"> </w:t>
      </w:r>
      <w:r w:rsidR="0056106D" w:rsidRPr="0056106D">
        <w:t>(G, S an</w:t>
      </w:r>
      <w:r w:rsidR="0056106D" w:rsidRPr="00DB6D8E">
        <w:rPr>
          <w:color w:val="000000" w:themeColor="text1"/>
        </w:rPr>
        <w:t>d R, 2019)</w:t>
      </w:r>
      <w:r w:rsidR="00816E1F" w:rsidRPr="00DB6D8E">
        <w:rPr>
          <w:color w:val="000000" w:themeColor="text1"/>
        </w:rPr>
        <w:t xml:space="preserve">. </w:t>
      </w:r>
      <w:r w:rsidR="00DB6D8E" w:rsidRPr="00DB6D8E">
        <w:rPr>
          <w:rFonts w:cs="Arial"/>
          <w:color w:val="000000" w:themeColor="text1"/>
        </w:rPr>
        <w:t xml:space="preserve">Besides, due to Brexit, some employees of the organisation might have left Britain. </w:t>
      </w:r>
      <w:r w:rsidR="00816E1F">
        <w:t xml:space="preserve">The next impactful factor is economic factors. </w:t>
      </w:r>
      <w:r w:rsidR="008E43BC">
        <w:t xml:space="preserve">Like the political factors of </w:t>
      </w:r>
      <w:r w:rsidR="00836BFE">
        <w:t xml:space="preserve">the </w:t>
      </w:r>
      <w:r w:rsidR="008E43BC">
        <w:t>macro</w:t>
      </w:r>
      <w:r w:rsidR="00836BFE">
        <w:t>-</w:t>
      </w:r>
      <w:r w:rsidR="008E43BC">
        <w:t xml:space="preserve">environment, </w:t>
      </w:r>
      <w:r w:rsidR="00D11BC8">
        <w:t xml:space="preserve">economic factors might create stress among the people. </w:t>
      </w:r>
      <w:r w:rsidR="00A02E5C">
        <w:t xml:space="preserve">Hostile economic condition hampers the growth of business organisations and thus it impacts the earning capabilities of an individual </w:t>
      </w:r>
      <w:r w:rsidR="00EA44EB">
        <w:t>as well. This might create frustration and depression and this</w:t>
      </w:r>
      <w:r w:rsidR="00836BFE">
        <w:t>, in turn,</w:t>
      </w:r>
      <w:r w:rsidR="00EA44EB">
        <w:t xml:space="preserve"> might create </w:t>
      </w:r>
      <w:r w:rsidR="0052431B" w:rsidRPr="007A58FF">
        <w:rPr>
          <w:color w:val="000000" w:themeColor="text1"/>
        </w:rPr>
        <w:t xml:space="preserve">absenteeism. </w:t>
      </w:r>
      <w:r w:rsidR="007A58FF" w:rsidRPr="007A58FF">
        <w:rPr>
          <w:rFonts w:cs="Arial"/>
          <w:color w:val="000000" w:themeColor="text1"/>
        </w:rPr>
        <w:t>For example, the pandemic has impacted the economy of the United Kingdom negatively.</w:t>
      </w:r>
    </w:p>
    <w:p w14:paraId="67BD3E04" w14:textId="5BC82EC2" w:rsidR="00175C25" w:rsidRPr="007A58FF" w:rsidRDefault="0052431B" w:rsidP="0010165B">
      <w:pPr>
        <w:rPr>
          <w:rFonts w:cs="Arial"/>
          <w:color w:val="2F5496" w:themeColor="accent1" w:themeShade="BF"/>
        </w:rPr>
      </w:pPr>
      <w:r>
        <w:t xml:space="preserve">Social factors are also impactful in absenteeism. </w:t>
      </w:r>
      <w:r w:rsidR="009833B9">
        <w:t>In some regions of the world, social pressure is immense.</w:t>
      </w:r>
      <w:r w:rsidR="005B0A74">
        <w:t xml:space="preserve"> Some society </w:t>
      </w:r>
      <w:r w:rsidR="00DC5CAD">
        <w:t xml:space="preserve">doesn’t seem to like several types of jobs. This thing also creates absenteeism indirectly. </w:t>
      </w:r>
      <w:r w:rsidR="003551DA">
        <w:t xml:space="preserve">Technological factors are the most dominants in absenteeism. Technological advancement has gifted mankind </w:t>
      </w:r>
      <w:r w:rsidR="0049580E">
        <w:t>several gifts for entertainment purposes. People enjoy them</w:t>
      </w:r>
      <w:r w:rsidR="00F32538">
        <w:t xml:space="preserve"> </w:t>
      </w:r>
      <w:r w:rsidR="00F32538" w:rsidRPr="00F32538">
        <w:t>(Hoxsey, 2015)</w:t>
      </w:r>
      <w:r w:rsidR="0049580E">
        <w:t xml:space="preserve">. </w:t>
      </w:r>
      <w:r w:rsidR="005210BB">
        <w:t>It so happens that peo</w:t>
      </w:r>
      <w:r w:rsidR="009E7779">
        <w:t>ple use workplace computers and internet connection</w:t>
      </w:r>
      <w:r w:rsidR="00836BFE">
        <w:t>s</w:t>
      </w:r>
      <w:r w:rsidR="009E7779">
        <w:t xml:space="preserve"> for enter</w:t>
      </w:r>
      <w:r w:rsidR="007F4D25">
        <w:t xml:space="preserve">tainment purposes. </w:t>
      </w:r>
      <w:r w:rsidR="00D344D6">
        <w:t>Thus,</w:t>
      </w:r>
      <w:r w:rsidR="007F4D25">
        <w:t xml:space="preserve"> it creates absenteeism. </w:t>
      </w:r>
      <w:r w:rsidR="00D344D6">
        <w:t>Environmental factors are also important. some business</w:t>
      </w:r>
      <w:r w:rsidR="00085599">
        <w:t>e</w:t>
      </w:r>
      <w:r w:rsidR="00D344D6">
        <w:t>s pollute and cause h</w:t>
      </w:r>
      <w:r w:rsidR="00085599">
        <w:t xml:space="preserve">arm to the environment. It might create </w:t>
      </w:r>
      <w:r w:rsidR="00736219">
        <w:t xml:space="preserve">reluctance of some employees towards working. </w:t>
      </w:r>
      <w:r w:rsidR="00C76A48">
        <w:t xml:space="preserve">Besides, </w:t>
      </w:r>
      <w:r w:rsidR="00836BFE">
        <w:t>some legal factors</w:t>
      </w:r>
      <w:r w:rsidR="003B5873">
        <w:t xml:space="preserve"> impact the causes of absenteeism. </w:t>
      </w:r>
    </w:p>
    <w:p w14:paraId="6E10E9C0" w14:textId="77777777" w:rsidR="00175C25" w:rsidRDefault="00175C25" w:rsidP="0010165B">
      <w:pPr>
        <w:jc w:val="left"/>
      </w:pPr>
      <w:r>
        <w:br w:type="page"/>
      </w:r>
    </w:p>
    <w:p w14:paraId="6427C69F" w14:textId="77777777" w:rsidR="004871BE" w:rsidRDefault="00B00E9D" w:rsidP="0010165B">
      <w:pPr>
        <w:pStyle w:val="Heading2"/>
      </w:pPr>
      <w:bookmarkStart w:id="5" w:name="_Toc97241967"/>
      <w:r>
        <w:lastRenderedPageBreak/>
        <w:t>Cause and Effect analysis</w:t>
      </w:r>
      <w:bookmarkEnd w:id="5"/>
      <w:r>
        <w:t xml:space="preserve"> </w:t>
      </w:r>
    </w:p>
    <w:p w14:paraId="4B1FB1CD" w14:textId="77777777" w:rsidR="007A58FF" w:rsidRDefault="007A58FF" w:rsidP="007A58FF">
      <w:pPr>
        <w:rPr>
          <w:rFonts w:cs="Arial"/>
        </w:rPr>
      </w:pPr>
      <w:r>
        <w:rPr>
          <w:rFonts w:cs="Arial"/>
        </w:rPr>
        <w:t>Cause and effect analysis of absenteeism can be shown with the help of the Fishbone Diagram. Fishbone Diagram is presented below.</w:t>
      </w:r>
    </w:p>
    <w:p w14:paraId="19F4F26C" w14:textId="3D81F9BE" w:rsidR="007A58FF" w:rsidRDefault="007A58FF" w:rsidP="007A58FF">
      <w:pPr>
        <w:rPr>
          <w:rFonts w:cs="Arial"/>
        </w:rPr>
      </w:pPr>
      <w:r>
        <w:rPr>
          <w:rFonts w:cs="Arial"/>
          <w:noProof/>
        </w:rPr>
        <w:drawing>
          <wp:inline distT="0" distB="0" distL="0" distR="0" wp14:anchorId="5750A03A" wp14:editId="085EF24C">
            <wp:extent cx="8229600" cy="43643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229600" cy="4364355"/>
                    </a:xfrm>
                    <a:prstGeom prst="rect">
                      <a:avLst/>
                    </a:prstGeom>
                    <a:noFill/>
                    <a:ln>
                      <a:noFill/>
                    </a:ln>
                  </pic:spPr>
                </pic:pic>
              </a:graphicData>
            </a:graphic>
          </wp:inline>
        </w:drawing>
      </w:r>
    </w:p>
    <w:p w14:paraId="6504D0C1" w14:textId="77777777" w:rsidR="007A58FF" w:rsidRDefault="007A58FF" w:rsidP="007A58FF">
      <w:pPr>
        <w:jc w:val="center"/>
        <w:rPr>
          <w:rFonts w:cs="Arial"/>
          <w:i/>
          <w:iCs/>
        </w:rPr>
      </w:pPr>
      <w:r>
        <w:rPr>
          <w:rFonts w:cs="Arial"/>
          <w:i/>
          <w:iCs/>
        </w:rPr>
        <w:t>Figure 1: Fishbone Diagram</w:t>
      </w:r>
    </w:p>
    <w:p w14:paraId="04C96CCF" w14:textId="77777777" w:rsidR="007A58FF" w:rsidRDefault="007A58FF" w:rsidP="007A58FF">
      <w:pPr>
        <w:jc w:val="center"/>
        <w:rPr>
          <w:rFonts w:cs="Arial"/>
          <w:i/>
          <w:iCs/>
        </w:rPr>
      </w:pPr>
      <w:r>
        <w:rPr>
          <w:rFonts w:cs="Arial"/>
          <w:i/>
          <w:iCs/>
        </w:rPr>
        <w:t>Source: Author</w:t>
      </w:r>
      <w:r>
        <w:rPr>
          <w:rFonts w:cs="Arial"/>
        </w:rPr>
        <w:br w:type="page"/>
      </w:r>
    </w:p>
    <w:p w14:paraId="3E5FFBDE" w14:textId="77777777" w:rsidR="007A58FF" w:rsidRDefault="007A58FF" w:rsidP="007A58FF">
      <w:pPr>
        <w:spacing w:after="0"/>
        <w:jc w:val="left"/>
        <w:rPr>
          <w:rFonts w:eastAsiaTheme="majorEastAsia" w:cs="Arial"/>
          <w:b/>
          <w:sz w:val="32"/>
          <w:szCs w:val="32"/>
        </w:rPr>
        <w:sectPr w:rsidR="007A58FF">
          <w:pgSz w:w="15840" w:h="12240" w:orient="landscape"/>
          <w:pgMar w:top="1440" w:right="1440" w:bottom="1440" w:left="1440" w:header="720" w:footer="720" w:gutter="0"/>
          <w:cols w:space="720"/>
        </w:sectPr>
      </w:pPr>
    </w:p>
    <w:p w14:paraId="520DE357" w14:textId="2A23504C" w:rsidR="00792708" w:rsidRDefault="00792708" w:rsidP="0010165B">
      <w:r>
        <w:lastRenderedPageBreak/>
        <w:t xml:space="preserve">Figure 1 displays the Fishbone </w:t>
      </w:r>
      <w:r w:rsidR="003B33EA">
        <w:t xml:space="preserve">Diagram that shows the cause and effect of absenteeism in the workplace. </w:t>
      </w:r>
      <w:r w:rsidR="00587EC3" w:rsidRPr="007370CE">
        <w:t>Cheshire Hospitals NHS Foundation Trust (MCHT)</w:t>
      </w:r>
      <w:r w:rsidR="00587EC3">
        <w:t xml:space="preserve"> is suffering from the problem of absenteeism. The causes of it could be many. First of all, the employees of the organisation could </w:t>
      </w:r>
      <w:r w:rsidR="00CB1435">
        <w:t>do this deliberately. The employees might be habitually lazy and this might cause absenteeism. Secondly, a business might not have a good culture</w:t>
      </w:r>
      <w:r w:rsidR="007E0D20">
        <w:t xml:space="preserve"> </w:t>
      </w:r>
      <w:r w:rsidR="007E0D20" w:rsidRPr="007E0D20">
        <w:t>(Aniyan, 2018)</w:t>
      </w:r>
      <w:r w:rsidR="00CB1435">
        <w:t xml:space="preserve">. </w:t>
      </w:r>
      <w:r w:rsidR="008243AE">
        <w:t>Due</w:t>
      </w:r>
      <w:r w:rsidR="00CB1435">
        <w:t xml:space="preserve"> to poor </w:t>
      </w:r>
      <w:r w:rsidR="008243AE">
        <w:t>organisational</w:t>
      </w:r>
      <w:r w:rsidR="00CB1435">
        <w:t xml:space="preserve"> </w:t>
      </w:r>
      <w:r w:rsidR="008243AE">
        <w:t>culture</w:t>
      </w:r>
      <w:r w:rsidR="00CB1435">
        <w:t xml:space="preserve">, employees often seem to </w:t>
      </w:r>
      <w:r w:rsidR="008243AE">
        <w:t>be</w:t>
      </w:r>
      <w:r w:rsidR="00CB1435">
        <w:t xml:space="preserve"> </w:t>
      </w:r>
      <w:r w:rsidR="008243AE">
        <w:t>reluctant</w:t>
      </w:r>
      <w:r w:rsidR="00CB1435">
        <w:t xml:space="preserve"> to work sincerely. Another </w:t>
      </w:r>
      <w:r w:rsidR="00E46B49">
        <w:t xml:space="preserve">reason might be </w:t>
      </w:r>
      <w:r w:rsidR="00836BFE">
        <w:t xml:space="preserve">a </w:t>
      </w:r>
      <w:r w:rsidR="00E46B49">
        <w:t xml:space="preserve">lack of motivation. If the employees are not motivated </w:t>
      </w:r>
      <w:r w:rsidR="008243AE">
        <w:t>enough,</w:t>
      </w:r>
      <w:r w:rsidR="00E46B49">
        <w:t xml:space="preserve"> they might not </w:t>
      </w:r>
      <w:r w:rsidR="008243AE">
        <w:t>put</w:t>
      </w:r>
      <w:r w:rsidR="00E46B49">
        <w:t xml:space="preserve"> </w:t>
      </w:r>
      <w:r w:rsidR="00836BFE">
        <w:t xml:space="preserve">in </w:t>
      </w:r>
      <w:r w:rsidR="00E46B49">
        <w:t xml:space="preserve">the best </w:t>
      </w:r>
      <w:r w:rsidR="008243AE">
        <w:t>effort</w:t>
      </w:r>
      <w:r w:rsidR="00E46B49">
        <w:t xml:space="preserve">. They might feel disengaged with the </w:t>
      </w:r>
      <w:r w:rsidR="008243AE">
        <w:t xml:space="preserve">organisation. Lastly, physical illness also causes job absenteeism. These are the main causes. There are some other causes as well that might cause absenteeism. </w:t>
      </w:r>
    </w:p>
    <w:p w14:paraId="1A81289C" w14:textId="5B7A5389" w:rsidR="004C4ADB" w:rsidRDefault="004C4ADB" w:rsidP="0010165B">
      <w:r>
        <w:t>The effects of absenteeism are very much obvious. If the employees of an organisation don’t attend office, it cannot be productive</w:t>
      </w:r>
      <w:r w:rsidR="00C52478">
        <w:t xml:space="preserve"> </w:t>
      </w:r>
      <w:r w:rsidR="00C52478" w:rsidRPr="00C52478">
        <w:t>(Pouliakas and Theodoropoulos, 2015)</w:t>
      </w:r>
      <w:r w:rsidR="00C52478">
        <w:t xml:space="preserve">. </w:t>
      </w:r>
      <w:r>
        <w:t xml:space="preserve">At the same time, </w:t>
      </w:r>
      <w:r w:rsidR="00654F96">
        <w:t xml:space="preserve">absenteeism also degrades employee performance causing </w:t>
      </w:r>
      <w:r w:rsidR="005558F5">
        <w:t xml:space="preserve">operational inefficiency and financial crisis for the organisation. </w:t>
      </w:r>
    </w:p>
    <w:p w14:paraId="72689756" w14:textId="752ADDFE" w:rsidR="00E46B49" w:rsidRDefault="001F0A2F" w:rsidP="0010165B">
      <w:pPr>
        <w:pStyle w:val="Heading1"/>
      </w:pPr>
      <w:bookmarkStart w:id="6" w:name="_Toc97241968"/>
      <w:r>
        <w:t>Alternative solutions</w:t>
      </w:r>
      <w:bookmarkEnd w:id="6"/>
    </w:p>
    <w:p w14:paraId="16BA1C35" w14:textId="35406F8E" w:rsidR="001F0A2F" w:rsidRDefault="00034B52" w:rsidP="0010165B">
      <w:r>
        <w:t xml:space="preserve">It has been narrated in the earlier sections that the magnitude of </w:t>
      </w:r>
      <w:r w:rsidR="00836BFE">
        <w:t xml:space="preserve">the </w:t>
      </w:r>
      <w:r>
        <w:t xml:space="preserve">employee absenteeism problem is huge. </w:t>
      </w:r>
      <w:r w:rsidR="00492880">
        <w:t>This problem harms an organisation to a great extent. So, solving the problem is of immense importance</w:t>
      </w:r>
      <w:r w:rsidR="00F6568A">
        <w:t xml:space="preserve"> </w:t>
      </w:r>
      <w:r w:rsidR="00090032" w:rsidRPr="00090032">
        <w:t>(Katić and Nešić, 2020)</w:t>
      </w:r>
      <w:r w:rsidR="00492880">
        <w:t xml:space="preserve">. To solve the </w:t>
      </w:r>
      <w:r w:rsidR="00002D68">
        <w:t xml:space="preserve">problem, few alternatives can be given. These are given in the following paragraph. </w:t>
      </w:r>
    </w:p>
    <w:p w14:paraId="6BBA5305" w14:textId="38EEB2D1" w:rsidR="00002D68" w:rsidRDefault="008B687D" w:rsidP="0010165B">
      <w:r>
        <w:t xml:space="preserve">The first thing should be placed first. </w:t>
      </w:r>
      <w:r w:rsidR="00394A60">
        <w:t xml:space="preserve">The management of an organisation should declare the attendance policy of </w:t>
      </w:r>
      <w:r w:rsidR="00DD60E2">
        <w:t>an</w:t>
      </w:r>
      <w:r w:rsidR="00394A60">
        <w:t xml:space="preserve"> </w:t>
      </w:r>
      <w:r w:rsidR="00DD60E2">
        <w:t>organisation</w:t>
      </w:r>
      <w:r w:rsidR="00394A60">
        <w:t xml:space="preserve">. The employees and workers should feel the gravity of the situation. Everyone </w:t>
      </w:r>
      <w:r w:rsidR="00836BFE">
        <w:t>in</w:t>
      </w:r>
      <w:r w:rsidR="00394A60">
        <w:t xml:space="preserve"> an </w:t>
      </w:r>
      <w:r w:rsidR="00DD60E2">
        <w:t>organisation</w:t>
      </w:r>
      <w:r w:rsidR="00394A60">
        <w:t xml:space="preserve"> should have proper knowledge about the attendance policy of the </w:t>
      </w:r>
      <w:r w:rsidR="00DD60E2">
        <w:t>organisation</w:t>
      </w:r>
      <w:r w:rsidR="00394A60">
        <w:t xml:space="preserve">. Besides, </w:t>
      </w:r>
      <w:r w:rsidR="00F32E48">
        <w:t xml:space="preserve">the management of an </w:t>
      </w:r>
      <w:r w:rsidR="00DD60E2">
        <w:t>organisation</w:t>
      </w:r>
      <w:r w:rsidR="00F32E48">
        <w:t xml:space="preserve"> should </w:t>
      </w:r>
      <w:r w:rsidR="00DD60E2">
        <w:t>discuss</w:t>
      </w:r>
      <w:r w:rsidR="00F32E48">
        <w:t xml:space="preserve"> the importance of attendance and how </w:t>
      </w:r>
      <w:r w:rsidR="00836BFE">
        <w:t xml:space="preserve">a </w:t>
      </w:r>
      <w:r w:rsidR="00F32E48">
        <w:t xml:space="preserve">higher rate of absenteeism hampers the overall productivity of the </w:t>
      </w:r>
      <w:r w:rsidR="00DD60E2">
        <w:t>organisation</w:t>
      </w:r>
      <w:r w:rsidR="00F32E48">
        <w:t xml:space="preserve"> and employee performance as well</w:t>
      </w:r>
      <w:r w:rsidR="00F04216">
        <w:t xml:space="preserve"> </w:t>
      </w:r>
      <w:r w:rsidR="00F04216" w:rsidRPr="00F04216">
        <w:t>(Hoxsey, 2015)</w:t>
      </w:r>
      <w:r w:rsidR="00F32E48">
        <w:t xml:space="preserve">. </w:t>
      </w:r>
      <w:r w:rsidR="00CB24DB">
        <w:t xml:space="preserve">Another alternative is increasing </w:t>
      </w:r>
      <w:r w:rsidR="00685171">
        <w:t>the</w:t>
      </w:r>
      <w:r w:rsidR="00CB24DB">
        <w:t xml:space="preserve"> </w:t>
      </w:r>
      <w:r w:rsidR="00685171">
        <w:t xml:space="preserve">employee engagement of the company and keeping the employees motivated. An organisation should treat the employees in a way so that the employees feel valued. Once the employees feel valued, they consider themselves an important part of the organisation. They work for the organisation sincerely. This could be the outcome of motivation. </w:t>
      </w:r>
      <w:r w:rsidR="00C6489D">
        <w:t xml:space="preserve">At the same time, an </w:t>
      </w:r>
      <w:r w:rsidR="007B6F9D">
        <w:t>organisation</w:t>
      </w:r>
      <w:r w:rsidR="00C6489D">
        <w:t xml:space="preserve"> could focus on reward and punishment. Employees with higher attendance should be </w:t>
      </w:r>
      <w:r w:rsidR="007B6F9D">
        <w:t>rewarded and a specific financial penalty would be charged on th</w:t>
      </w:r>
      <w:r w:rsidR="00836BFE">
        <w:t>ose</w:t>
      </w:r>
      <w:r w:rsidR="007B6F9D">
        <w:t xml:space="preserve"> who fall short of the minimum attendance. These are some of the alternative solutions to the problem. </w:t>
      </w:r>
    </w:p>
    <w:p w14:paraId="48EE898E" w14:textId="76C468A4" w:rsidR="007B6F9D" w:rsidRDefault="008803A0" w:rsidP="0010165B">
      <w:pPr>
        <w:pStyle w:val="Heading1"/>
      </w:pPr>
      <w:bookmarkStart w:id="7" w:name="_Toc97241969"/>
      <w:r>
        <w:lastRenderedPageBreak/>
        <w:t>Evaluation</w:t>
      </w:r>
      <w:bookmarkEnd w:id="7"/>
      <w:r>
        <w:t xml:space="preserve"> </w:t>
      </w:r>
    </w:p>
    <w:p w14:paraId="5E1A81FA" w14:textId="222A1BDD" w:rsidR="00024704" w:rsidRDefault="008803A0" w:rsidP="0010165B">
      <w:r>
        <w:t>The alternative solutions to the employee absenteeism problem</w:t>
      </w:r>
      <w:r w:rsidR="00F648F7">
        <w:t xml:space="preserve"> are mentioned in the previous section. By following </w:t>
      </w:r>
      <w:r w:rsidR="00836BFE">
        <w:t xml:space="preserve">the </w:t>
      </w:r>
      <w:r w:rsidR="00F648F7">
        <w:t xml:space="preserve">PMI strategy, it can be concluded that the alternative solution of motivation outweighs the other alternative solutions. </w:t>
      </w:r>
    </w:p>
    <w:tbl>
      <w:tblPr>
        <w:tblStyle w:val="GridTable1Light-Accent5"/>
        <w:tblW w:w="0" w:type="auto"/>
        <w:tblInd w:w="0" w:type="dxa"/>
        <w:tblLook w:val="04A0" w:firstRow="1" w:lastRow="0" w:firstColumn="1" w:lastColumn="0" w:noHBand="0" w:noVBand="1"/>
      </w:tblPr>
      <w:tblGrid>
        <w:gridCol w:w="3116"/>
        <w:gridCol w:w="3117"/>
        <w:gridCol w:w="3117"/>
      </w:tblGrid>
      <w:tr w:rsidR="007A58FF" w14:paraId="7346B937" w14:textId="77777777" w:rsidTr="007A58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72010BB9" w14:textId="77777777" w:rsidR="007A58FF" w:rsidRPr="00B520A3" w:rsidRDefault="007A58FF">
            <w:pPr>
              <w:spacing w:line="256" w:lineRule="auto"/>
              <w:jc w:val="center"/>
              <w:rPr>
                <w:rFonts w:cs="Arial"/>
              </w:rPr>
            </w:pPr>
            <w:r w:rsidRPr="00B520A3">
              <w:rPr>
                <w:rFonts w:cs="Arial"/>
              </w:rPr>
              <w:t>Plus</w:t>
            </w:r>
          </w:p>
        </w:tc>
        <w:tc>
          <w:tcPr>
            <w:tcW w:w="3117"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2D2BA30E" w14:textId="77777777" w:rsidR="007A58FF" w:rsidRPr="00B520A3" w:rsidRDefault="007A58FF">
            <w:pPr>
              <w:spacing w:line="25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B520A3">
              <w:rPr>
                <w:rFonts w:cs="Arial"/>
              </w:rPr>
              <w:t>Minus</w:t>
            </w:r>
          </w:p>
        </w:tc>
        <w:tc>
          <w:tcPr>
            <w:tcW w:w="3117"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7E1B2AD2" w14:textId="77777777" w:rsidR="007A58FF" w:rsidRPr="00B520A3" w:rsidRDefault="007A58FF">
            <w:pPr>
              <w:spacing w:line="25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B520A3">
              <w:rPr>
                <w:rFonts w:cs="Arial"/>
              </w:rPr>
              <w:t>Interesting</w:t>
            </w:r>
          </w:p>
        </w:tc>
      </w:tr>
      <w:tr w:rsidR="007A58FF" w14:paraId="7B91D8CA" w14:textId="77777777" w:rsidTr="007A58FF">
        <w:trPr>
          <w:trHeight w:val="3327"/>
        </w:trPr>
        <w:tc>
          <w:tcPr>
            <w:cnfStyle w:val="001000000000" w:firstRow="0" w:lastRow="0" w:firstColumn="1" w:lastColumn="0" w:oddVBand="0" w:evenVBand="0" w:oddHBand="0" w:evenHBand="0" w:firstRowFirstColumn="0" w:firstRowLastColumn="0" w:lastRowFirstColumn="0" w:lastRowLastColumn="0"/>
            <w:tcW w:w="3116"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7B3C67CA" w14:textId="77777777" w:rsidR="007A58FF" w:rsidRPr="00B520A3" w:rsidRDefault="007A58FF" w:rsidP="006234FD">
            <w:pPr>
              <w:pStyle w:val="ListParagraph"/>
              <w:numPr>
                <w:ilvl w:val="0"/>
                <w:numId w:val="1"/>
              </w:numPr>
              <w:spacing w:line="256" w:lineRule="auto"/>
              <w:jc w:val="left"/>
              <w:rPr>
                <w:rFonts w:cs="Arial"/>
                <w:b w:val="0"/>
                <w:bCs w:val="0"/>
                <w:color w:val="000000" w:themeColor="text1"/>
              </w:rPr>
            </w:pPr>
            <w:r w:rsidRPr="00B520A3">
              <w:rPr>
                <w:rFonts w:cs="Arial"/>
                <w:b w:val="0"/>
                <w:bCs w:val="0"/>
                <w:color w:val="000000" w:themeColor="text1"/>
              </w:rPr>
              <w:t>Satisfies the employees from the core and reduces absenteeism</w:t>
            </w:r>
          </w:p>
          <w:p w14:paraId="5766B77A" w14:textId="77777777" w:rsidR="007A58FF" w:rsidRPr="00B520A3" w:rsidRDefault="007A58FF" w:rsidP="006234FD">
            <w:pPr>
              <w:pStyle w:val="ListParagraph"/>
              <w:numPr>
                <w:ilvl w:val="0"/>
                <w:numId w:val="1"/>
              </w:numPr>
              <w:spacing w:line="256" w:lineRule="auto"/>
              <w:jc w:val="left"/>
              <w:rPr>
                <w:rFonts w:cs="Arial"/>
                <w:b w:val="0"/>
                <w:bCs w:val="0"/>
                <w:color w:val="000000" w:themeColor="text1"/>
              </w:rPr>
            </w:pPr>
            <w:r w:rsidRPr="00B520A3">
              <w:rPr>
                <w:rFonts w:cs="Arial"/>
                <w:b w:val="0"/>
                <w:bCs w:val="0"/>
                <w:color w:val="000000" w:themeColor="text1"/>
              </w:rPr>
              <w:t>Employees feel valued and engaged</w:t>
            </w:r>
          </w:p>
          <w:p w14:paraId="1A99B058" w14:textId="77777777" w:rsidR="007A58FF" w:rsidRPr="00B520A3" w:rsidRDefault="007A58FF" w:rsidP="006234FD">
            <w:pPr>
              <w:pStyle w:val="ListParagraph"/>
              <w:numPr>
                <w:ilvl w:val="0"/>
                <w:numId w:val="1"/>
              </w:numPr>
              <w:spacing w:line="256" w:lineRule="auto"/>
              <w:jc w:val="left"/>
              <w:rPr>
                <w:rFonts w:cs="Arial"/>
                <w:b w:val="0"/>
                <w:bCs w:val="0"/>
                <w:color w:val="000000" w:themeColor="text1"/>
              </w:rPr>
            </w:pPr>
            <w:r w:rsidRPr="00B520A3">
              <w:rPr>
                <w:rFonts w:cs="Arial"/>
                <w:b w:val="0"/>
                <w:bCs w:val="0"/>
                <w:color w:val="000000" w:themeColor="text1"/>
              </w:rPr>
              <w:t>Employees feel a greater connection with the organisation</w:t>
            </w:r>
          </w:p>
          <w:p w14:paraId="150EDE76" w14:textId="77777777" w:rsidR="007A58FF" w:rsidRPr="00B520A3" w:rsidRDefault="007A58FF" w:rsidP="006234FD">
            <w:pPr>
              <w:pStyle w:val="ListParagraph"/>
              <w:numPr>
                <w:ilvl w:val="0"/>
                <w:numId w:val="1"/>
              </w:numPr>
              <w:spacing w:line="256" w:lineRule="auto"/>
              <w:jc w:val="left"/>
              <w:rPr>
                <w:rFonts w:cs="Arial"/>
                <w:color w:val="000000" w:themeColor="text1"/>
              </w:rPr>
            </w:pPr>
            <w:r w:rsidRPr="00B520A3">
              <w:rPr>
                <w:rFonts w:cs="Arial"/>
                <w:b w:val="0"/>
                <w:bCs w:val="0"/>
                <w:color w:val="000000" w:themeColor="text1"/>
              </w:rPr>
              <w:t>Employees put in greater effort</w:t>
            </w:r>
          </w:p>
        </w:tc>
        <w:tc>
          <w:tcPr>
            <w:tcW w:w="311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76791B12" w14:textId="77777777" w:rsidR="007A58FF" w:rsidRPr="00B520A3" w:rsidRDefault="007A58FF" w:rsidP="006234FD">
            <w:pPr>
              <w:pStyle w:val="ListParagraph"/>
              <w:numPr>
                <w:ilvl w:val="0"/>
                <w:numId w:val="2"/>
              </w:numPr>
              <w:spacing w:line="256" w:lineRule="auto"/>
              <w:jc w:val="left"/>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B520A3">
              <w:rPr>
                <w:rFonts w:cs="Arial"/>
                <w:color w:val="000000" w:themeColor="text1"/>
              </w:rPr>
              <w:t xml:space="preserve">Might not work for every employee </w:t>
            </w:r>
          </w:p>
          <w:p w14:paraId="1F108950" w14:textId="77777777" w:rsidR="007A58FF" w:rsidRPr="00B520A3" w:rsidRDefault="007A58FF" w:rsidP="006234FD">
            <w:pPr>
              <w:pStyle w:val="ListParagraph"/>
              <w:numPr>
                <w:ilvl w:val="0"/>
                <w:numId w:val="2"/>
              </w:numPr>
              <w:spacing w:line="256" w:lineRule="auto"/>
              <w:jc w:val="left"/>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B520A3">
              <w:rPr>
                <w:rFonts w:cs="Arial"/>
                <w:color w:val="000000" w:themeColor="text1"/>
              </w:rPr>
              <w:t xml:space="preserve">Sometimes it consumes much time to implement this alternative </w:t>
            </w:r>
          </w:p>
        </w:tc>
        <w:tc>
          <w:tcPr>
            <w:tcW w:w="311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58707AA2" w14:textId="77777777" w:rsidR="007A58FF" w:rsidRPr="00B520A3" w:rsidRDefault="007A58FF" w:rsidP="006234FD">
            <w:pPr>
              <w:pStyle w:val="ListParagraph"/>
              <w:numPr>
                <w:ilvl w:val="0"/>
                <w:numId w:val="3"/>
              </w:numPr>
              <w:spacing w:line="256" w:lineRule="auto"/>
              <w:jc w:val="left"/>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B520A3">
              <w:rPr>
                <w:rFonts w:cs="Arial"/>
                <w:color w:val="000000" w:themeColor="text1"/>
              </w:rPr>
              <w:t xml:space="preserve">There are higher chances that absenteeism can be reduced by this approach </w:t>
            </w:r>
          </w:p>
          <w:p w14:paraId="6E1D7802" w14:textId="77777777" w:rsidR="007A58FF" w:rsidRPr="00B520A3" w:rsidRDefault="007A58FF" w:rsidP="006234FD">
            <w:pPr>
              <w:pStyle w:val="ListParagraph"/>
              <w:numPr>
                <w:ilvl w:val="0"/>
                <w:numId w:val="3"/>
              </w:numPr>
              <w:spacing w:line="256" w:lineRule="auto"/>
              <w:jc w:val="left"/>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B520A3">
              <w:rPr>
                <w:rFonts w:cs="Arial"/>
                <w:color w:val="000000" w:themeColor="text1"/>
              </w:rPr>
              <w:t xml:space="preserve">Motivated employees tend to deliver greater productivity </w:t>
            </w:r>
          </w:p>
        </w:tc>
      </w:tr>
    </w:tbl>
    <w:p w14:paraId="2536A529" w14:textId="77777777" w:rsidR="007A58FF" w:rsidRDefault="007A58FF" w:rsidP="007A58FF">
      <w:pPr>
        <w:spacing w:line="256" w:lineRule="auto"/>
        <w:jc w:val="left"/>
        <w:rPr>
          <w:rFonts w:eastAsiaTheme="majorEastAsia" w:cs="Arial"/>
          <w:b/>
          <w:sz w:val="32"/>
          <w:szCs w:val="32"/>
        </w:rPr>
      </w:pPr>
      <w:r>
        <w:rPr>
          <w:rFonts w:cs="Arial"/>
        </w:rPr>
        <w:br w:type="page"/>
      </w:r>
    </w:p>
    <w:p w14:paraId="447BBD29" w14:textId="77777777" w:rsidR="007A58FF" w:rsidRDefault="007A58FF" w:rsidP="0010165B"/>
    <w:p w14:paraId="3DFB1263" w14:textId="0ADE7EB4" w:rsidR="004479B5" w:rsidRDefault="00D83FC3" w:rsidP="0010165B">
      <w:pPr>
        <w:pStyle w:val="Heading1"/>
      </w:pPr>
      <w:bookmarkStart w:id="8" w:name="_Toc97241970"/>
      <w:r w:rsidRPr="00D83FC3">
        <w:t xml:space="preserve">Plan for implementing </w:t>
      </w:r>
      <w:r w:rsidR="00836BFE">
        <w:t xml:space="preserve">the </w:t>
      </w:r>
      <w:r w:rsidRPr="00D83FC3">
        <w:t xml:space="preserve">solution, Monitoring and Review </w:t>
      </w:r>
      <w:r w:rsidR="00D20702">
        <w:t>Process</w:t>
      </w:r>
      <w:bookmarkEnd w:id="8"/>
      <w:r w:rsidR="00D20702">
        <w:t xml:space="preserve"> </w:t>
      </w:r>
    </w:p>
    <w:p w14:paraId="73140307" w14:textId="04A980FF" w:rsidR="0069336C" w:rsidRDefault="00A961B4" w:rsidP="0010165B">
      <w:r>
        <w:t>A viable solution was figured out among the different solution</w:t>
      </w:r>
      <w:r w:rsidR="00836BFE">
        <w:t>s</w:t>
      </w:r>
      <w:r>
        <w:t xml:space="preserve"> to </w:t>
      </w:r>
      <w:r w:rsidR="00836BFE">
        <w:t xml:space="preserve">the </w:t>
      </w:r>
      <w:r>
        <w:t>employee absenteeism problem. To establish the solution a plan is required. First of all</w:t>
      </w:r>
      <w:r w:rsidR="00951B69">
        <w:t>, the attendance rate of the employees is to be checked. If the attendance rate is something to be worried th</w:t>
      </w:r>
      <w:r w:rsidR="00836BFE">
        <w:t>e</w:t>
      </w:r>
      <w:r w:rsidR="00951B69">
        <w:t xml:space="preserve">n the organisation should </w:t>
      </w:r>
      <w:r w:rsidR="00A60DB5">
        <w:t xml:space="preserve">make arrangements for motivating the employees. Employees can be motivated by financial compensation, </w:t>
      </w:r>
      <w:r w:rsidR="00931BF6">
        <w:t>or by making them feel valued. Organisations should value the opinions of the employees</w:t>
      </w:r>
      <w:r w:rsidR="00620EA3">
        <w:t xml:space="preserve"> </w:t>
      </w:r>
      <w:r w:rsidR="00620EA3" w:rsidRPr="00620EA3">
        <w:t>(Hoxsey, 2015)</w:t>
      </w:r>
      <w:r w:rsidR="00931BF6">
        <w:t xml:space="preserve">. </w:t>
      </w:r>
      <w:r w:rsidR="002A5916">
        <w:t>Thus,</w:t>
      </w:r>
      <w:r w:rsidR="00931BF6">
        <w:t xml:space="preserve"> an </w:t>
      </w:r>
      <w:r w:rsidR="002A5916">
        <w:t>organisation</w:t>
      </w:r>
      <w:r w:rsidR="00931BF6">
        <w:t xml:space="preserve"> can motivate </w:t>
      </w:r>
      <w:r w:rsidR="00836BFE">
        <w:t>its</w:t>
      </w:r>
      <w:r w:rsidR="00931BF6">
        <w:t xml:space="preserve"> employees. Another thing is needed to be ensure</w:t>
      </w:r>
      <w:r w:rsidR="00836BFE">
        <w:t>d</w:t>
      </w:r>
      <w:r w:rsidR="00931BF6">
        <w:t xml:space="preserve">. </w:t>
      </w:r>
      <w:r w:rsidR="002A5916">
        <w:t xml:space="preserve">the organisational culture must be rich. Sometimes, </w:t>
      </w:r>
      <w:r w:rsidR="00836BFE">
        <w:t xml:space="preserve">the </w:t>
      </w:r>
      <w:r w:rsidR="002A5916">
        <w:t xml:space="preserve">poor culture and practices of an </w:t>
      </w:r>
      <w:r w:rsidR="00370015">
        <w:t>organisation</w:t>
      </w:r>
      <w:r w:rsidR="002A5916">
        <w:t xml:space="preserve"> spoil the proper environment of a</w:t>
      </w:r>
      <w:r w:rsidR="00370015">
        <w:t xml:space="preserve"> workplace. To implement this alternative successfully, some </w:t>
      </w:r>
      <w:r w:rsidR="005F704A">
        <w:t xml:space="preserve">criteria should be met. </w:t>
      </w:r>
      <w:r w:rsidR="00836BFE">
        <w:t>The o</w:t>
      </w:r>
      <w:r w:rsidR="00AB3925">
        <w:t>rganisational</w:t>
      </w:r>
      <w:r w:rsidR="005F704A">
        <w:t xml:space="preserve"> structure should be </w:t>
      </w:r>
      <w:r w:rsidR="00AB3925">
        <w:t>flexible</w:t>
      </w:r>
      <w:r w:rsidR="005F704A">
        <w:t xml:space="preserve"> with a welcoming attitude towards changes. </w:t>
      </w:r>
      <w:r w:rsidR="00AB3925">
        <w:t xml:space="preserve">Besides, </w:t>
      </w:r>
      <w:r w:rsidR="00836BFE">
        <w:t xml:space="preserve">a </w:t>
      </w:r>
      <w:r w:rsidR="00AB3925">
        <w:t xml:space="preserve">democratic leadership style is suggested to follow in such organisations that want to reduce job absenteeism. </w:t>
      </w:r>
    </w:p>
    <w:p w14:paraId="6C334D56" w14:textId="77777777" w:rsidR="0069336C" w:rsidRDefault="0069336C" w:rsidP="0010165B">
      <w:pPr>
        <w:jc w:val="left"/>
      </w:pPr>
      <w:r>
        <w:br w:type="page"/>
      </w:r>
    </w:p>
    <w:p w14:paraId="613E542E" w14:textId="7F132EAD" w:rsidR="00D20702" w:rsidRDefault="0069336C" w:rsidP="0010165B">
      <w:pPr>
        <w:pStyle w:val="Heading1"/>
      </w:pPr>
      <w:bookmarkStart w:id="9" w:name="_Toc97241971"/>
      <w:r>
        <w:lastRenderedPageBreak/>
        <w:t>Conclusion</w:t>
      </w:r>
      <w:bookmarkEnd w:id="9"/>
    </w:p>
    <w:p w14:paraId="7F38291F" w14:textId="155E741A" w:rsidR="0069336C" w:rsidRDefault="00CB1E6D" w:rsidP="0010165B">
      <w:r>
        <w:t xml:space="preserve">Job absenteeism is a crucial problem. </w:t>
      </w:r>
      <w:r w:rsidR="00FA3607">
        <w:t>It</w:t>
      </w:r>
      <w:r>
        <w:t xml:space="preserve"> is very much costly for any organisation as it hampers </w:t>
      </w:r>
      <w:r w:rsidR="00836BFE">
        <w:t>its</w:t>
      </w:r>
      <w:r>
        <w:t xml:space="preserve"> productivity of it</w:t>
      </w:r>
      <w:r w:rsidR="00753464">
        <w:t>.</w:t>
      </w:r>
      <w:r w:rsidR="00753464" w:rsidRPr="00753464">
        <w:t xml:space="preserve"> </w:t>
      </w:r>
      <w:r w:rsidR="00753464">
        <w:t xml:space="preserve">It can be called a long-term problem because it takes a lot of time to solve. Organisations need to motivate and engage employees with the organisation more. At the same time, sometimes, the cultures of an organisation also cause absenteeism. This requires an organisation to change the cultures and practices. There are many solutions to this problem but organisations should look for the most viable and appropriate option to address the issue. </w:t>
      </w:r>
    </w:p>
    <w:p w14:paraId="7E730636" w14:textId="1DC23470" w:rsidR="00035043" w:rsidRDefault="00035043" w:rsidP="0010165B">
      <w:pPr>
        <w:jc w:val="left"/>
      </w:pPr>
      <w:r>
        <w:br w:type="page"/>
      </w:r>
    </w:p>
    <w:p w14:paraId="0E6BBCED" w14:textId="77777777" w:rsidR="006735FF" w:rsidRPr="006735FF" w:rsidRDefault="006735FF" w:rsidP="0010165B">
      <w:pPr>
        <w:pStyle w:val="Heading1"/>
      </w:pPr>
      <w:bookmarkStart w:id="10" w:name="_Toc97241972"/>
      <w:r w:rsidRPr="006735FF">
        <w:lastRenderedPageBreak/>
        <w:t>References</w:t>
      </w:r>
      <w:bookmarkEnd w:id="10"/>
    </w:p>
    <w:p w14:paraId="4C5F5155" w14:textId="77777777" w:rsidR="0010165B" w:rsidRPr="006735FF" w:rsidRDefault="0010165B" w:rsidP="0010165B">
      <w:pPr>
        <w:ind w:left="720" w:hanging="720"/>
      </w:pPr>
      <w:r w:rsidRPr="006735FF">
        <w:t>Aniyan, A., 2018. Absenteeism and Factors Affecting Absenteeism. </w:t>
      </w:r>
      <w:r w:rsidRPr="006735FF">
        <w:rPr>
          <w:i/>
          <w:iCs/>
        </w:rPr>
        <w:t>International Journal of Nursing &amp; Midwifery Research</w:t>
      </w:r>
      <w:r w:rsidRPr="006735FF">
        <w:t>, 05(01), pp.27-31.</w:t>
      </w:r>
    </w:p>
    <w:p w14:paraId="7FC011E0" w14:textId="77777777" w:rsidR="0010165B" w:rsidRPr="006735FF" w:rsidRDefault="0010165B" w:rsidP="0010165B">
      <w:pPr>
        <w:ind w:left="720" w:hanging="720"/>
      </w:pPr>
      <w:r w:rsidRPr="006735FF">
        <w:t>Bihunova, S., Vorobiova, I. and Fridrikh, A., 2019. DEVELOPING PROBLEM-SOLVING SKILLS. </w:t>
      </w:r>
      <w:r w:rsidRPr="006735FF">
        <w:rPr>
          <w:i/>
          <w:iCs/>
        </w:rPr>
        <w:t>Naukovì zapiski Nacìonalʹnogo unìversitetu «Ostrozʹka akademìâ». Serìâ «Fìlologìâ»</w:t>
      </w:r>
      <w:r w:rsidRPr="006735FF">
        <w:t>, 1(5(73), pp.110-113.</w:t>
      </w:r>
    </w:p>
    <w:p w14:paraId="067AC314" w14:textId="77777777" w:rsidR="0010165B" w:rsidRPr="006735FF" w:rsidRDefault="0010165B" w:rsidP="0010165B">
      <w:pPr>
        <w:ind w:left="720" w:hanging="720"/>
      </w:pPr>
      <w:r w:rsidRPr="006735FF">
        <w:t>Chu, Y. and MacGregor, J., 2015. Human Performance on Insight Problem Solving: A Review. </w:t>
      </w:r>
      <w:r w:rsidRPr="006735FF">
        <w:rPr>
          <w:i/>
          <w:iCs/>
        </w:rPr>
        <w:t>The Journal of Problem Solving</w:t>
      </w:r>
      <w:r w:rsidRPr="006735FF">
        <w:t>, 3(2).</w:t>
      </w:r>
    </w:p>
    <w:p w14:paraId="2E9A7DC1" w14:textId="77777777" w:rsidR="0010165B" w:rsidRPr="006735FF" w:rsidRDefault="0010165B" w:rsidP="0010165B">
      <w:pPr>
        <w:ind w:left="720" w:hanging="720"/>
      </w:pPr>
      <w:r w:rsidRPr="006735FF">
        <w:t>G, S., S, J. and R, V., 2019. Employee Absenteeism. </w:t>
      </w:r>
      <w:r w:rsidRPr="006735FF">
        <w:rPr>
          <w:i/>
          <w:iCs/>
        </w:rPr>
        <w:t>Journal of Advanced Research in Dynamical and Control Systems</w:t>
      </w:r>
      <w:r w:rsidRPr="006735FF">
        <w:t>, 11(0009-SPECIAL ISSUE), pp.1426-1430.</w:t>
      </w:r>
    </w:p>
    <w:p w14:paraId="77D72462" w14:textId="77777777" w:rsidR="0010165B" w:rsidRPr="006735FF" w:rsidRDefault="0010165B" w:rsidP="0010165B">
      <w:pPr>
        <w:ind w:left="720" w:hanging="720"/>
      </w:pPr>
      <w:r w:rsidRPr="006735FF">
        <w:t>Hoxsey, D., 2015. Are happy employees healthy employees? Researching the effects of employee engagement on absenteeism. </w:t>
      </w:r>
      <w:r w:rsidRPr="006735FF">
        <w:rPr>
          <w:i/>
          <w:iCs/>
        </w:rPr>
        <w:t>Canadian Public Administration</w:t>
      </w:r>
      <w:r w:rsidRPr="006735FF">
        <w:t>, 53(4), pp.551-571.</w:t>
      </w:r>
    </w:p>
    <w:p w14:paraId="139BCA8D" w14:textId="77777777" w:rsidR="0010165B" w:rsidRPr="006735FF" w:rsidRDefault="0010165B" w:rsidP="0010165B">
      <w:pPr>
        <w:ind w:left="720" w:hanging="720"/>
      </w:pPr>
      <w:r w:rsidRPr="006735FF">
        <w:t>Hoxsey, D., 2015. Are happy employees healthy employees? Researching the effects of employee engagement on absenteeism. </w:t>
      </w:r>
      <w:r w:rsidRPr="006735FF">
        <w:rPr>
          <w:i/>
          <w:iCs/>
        </w:rPr>
        <w:t>Canadian Public Administration</w:t>
      </w:r>
      <w:r w:rsidRPr="006735FF">
        <w:t>, 53(4), pp.551-571.</w:t>
      </w:r>
    </w:p>
    <w:p w14:paraId="5AB63BF1" w14:textId="77777777" w:rsidR="0010165B" w:rsidRPr="006735FF" w:rsidRDefault="0010165B" w:rsidP="0010165B">
      <w:pPr>
        <w:ind w:left="720" w:hanging="720"/>
      </w:pPr>
      <w:r w:rsidRPr="006735FF">
        <w:t>Jäkel, F. and Schreiber, C., 2013. Introspection in Problem Solving. </w:t>
      </w:r>
      <w:r w:rsidRPr="006735FF">
        <w:rPr>
          <w:i/>
          <w:iCs/>
        </w:rPr>
        <w:t>The Journal of Problem Solving</w:t>
      </w:r>
      <w:r w:rsidRPr="006735FF">
        <w:t>, 6(1).</w:t>
      </w:r>
    </w:p>
    <w:p w14:paraId="1C2679A6" w14:textId="77777777" w:rsidR="0010165B" w:rsidRPr="006735FF" w:rsidRDefault="0010165B" w:rsidP="0010165B">
      <w:pPr>
        <w:ind w:left="720" w:hanging="720"/>
      </w:pPr>
      <w:r w:rsidRPr="006735FF">
        <w:t>Katić, I. and Nešić, A., 2020. Socio-psychological effects of stress in organizations’ absenteeism problems. </w:t>
      </w:r>
      <w:r w:rsidRPr="006735FF">
        <w:rPr>
          <w:i/>
          <w:iCs/>
        </w:rPr>
        <w:t>Work</w:t>
      </w:r>
      <w:r w:rsidRPr="006735FF">
        <w:t>, 66(3), pp.689-697.</w:t>
      </w:r>
    </w:p>
    <w:p w14:paraId="0B159AC4" w14:textId="136C08D9" w:rsidR="0010165B" w:rsidRPr="006735FF" w:rsidRDefault="0010165B" w:rsidP="0010165B">
      <w:pPr>
        <w:ind w:left="720" w:hanging="720"/>
      </w:pPr>
      <w:r w:rsidRPr="006735FF">
        <w:t>Pouliakas, K. and Theodoropoulos, N., 2015. The Effect of Variable Pay Schemes on Workplace Absenteeism. </w:t>
      </w:r>
      <w:r w:rsidRPr="006735FF">
        <w:rPr>
          <w:i/>
          <w:iCs/>
        </w:rPr>
        <w:t>SSRN Electronic Journal</w:t>
      </w:r>
      <w:r w:rsidRPr="006735FF">
        <w:t>.</w:t>
      </w:r>
    </w:p>
    <w:p w14:paraId="56DF134A" w14:textId="77777777" w:rsidR="0010165B" w:rsidRPr="006735FF" w:rsidRDefault="0010165B" w:rsidP="0010165B">
      <w:pPr>
        <w:ind w:left="720" w:hanging="720"/>
      </w:pPr>
      <w:r w:rsidRPr="006735FF">
        <w:t>Rhodes, S. and Steers, R., 2016. A Systematic Approach to Diagnosing Employee Absenteeism. </w:t>
      </w:r>
      <w:r w:rsidRPr="006735FF">
        <w:rPr>
          <w:i/>
          <w:iCs/>
        </w:rPr>
        <w:t>Employee Relations</w:t>
      </w:r>
      <w:r w:rsidRPr="006735FF">
        <w:t>, 3(2), pp.17-22.</w:t>
      </w:r>
    </w:p>
    <w:p w14:paraId="3E62790A" w14:textId="77777777" w:rsidR="00035043" w:rsidRPr="0069336C" w:rsidRDefault="00035043" w:rsidP="0010165B"/>
    <w:p w14:paraId="7D41A192" w14:textId="77777777" w:rsidR="00E46B49" w:rsidRDefault="00E46B49" w:rsidP="0010165B"/>
    <w:p w14:paraId="10F39208" w14:textId="77777777" w:rsidR="00E46B49" w:rsidRDefault="00E46B49" w:rsidP="0010165B"/>
    <w:p w14:paraId="7C4C9469" w14:textId="77777777" w:rsidR="00E46B49" w:rsidRPr="00792708" w:rsidRDefault="00E46B49" w:rsidP="0010165B"/>
    <w:sectPr w:rsidR="00E46B49" w:rsidRPr="00792708" w:rsidSect="00CC11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8C678" w14:textId="77777777" w:rsidR="00AE2F89" w:rsidRDefault="00AE2F89" w:rsidP="003B2646">
      <w:pPr>
        <w:spacing w:after="0" w:line="240" w:lineRule="auto"/>
      </w:pPr>
      <w:r>
        <w:separator/>
      </w:r>
    </w:p>
  </w:endnote>
  <w:endnote w:type="continuationSeparator" w:id="0">
    <w:p w14:paraId="38198C59" w14:textId="77777777" w:rsidR="00AE2F89" w:rsidRDefault="00AE2F89" w:rsidP="003B2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192352"/>
      <w:docPartObj>
        <w:docPartGallery w:val="Page Numbers (Bottom of Page)"/>
        <w:docPartUnique/>
      </w:docPartObj>
    </w:sdtPr>
    <w:sdtEndPr>
      <w:rPr>
        <w:noProof/>
      </w:rPr>
    </w:sdtEndPr>
    <w:sdtContent>
      <w:p w14:paraId="3E7526E7" w14:textId="6723CBBB" w:rsidR="003B2646" w:rsidRDefault="003B26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C1C06E" w14:textId="77777777" w:rsidR="003B2646" w:rsidRDefault="003B2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34F47" w14:textId="77777777" w:rsidR="00AE2F89" w:rsidRDefault="00AE2F89" w:rsidP="003B2646">
      <w:pPr>
        <w:spacing w:after="0" w:line="240" w:lineRule="auto"/>
      </w:pPr>
      <w:r>
        <w:separator/>
      </w:r>
    </w:p>
  </w:footnote>
  <w:footnote w:type="continuationSeparator" w:id="0">
    <w:p w14:paraId="74EE04F5" w14:textId="77777777" w:rsidR="00AE2F89" w:rsidRDefault="00AE2F89" w:rsidP="003B2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030BB"/>
    <w:multiLevelType w:val="hybridMultilevel"/>
    <w:tmpl w:val="BF1E70FA"/>
    <w:lvl w:ilvl="0" w:tplc="9C28503A">
      <w:start w:val="1"/>
      <w:numFmt w:val="decimal"/>
      <w:lvlText w:val="%1."/>
      <w:lvlJc w:val="left"/>
      <w:pPr>
        <w:ind w:left="720" w:hanging="360"/>
      </w:pPr>
      <w:rPr>
        <w:color w:val="2F5496" w:themeColor="accent1" w:themeShade="BF"/>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1E817A5"/>
    <w:multiLevelType w:val="hybridMultilevel"/>
    <w:tmpl w:val="0114A538"/>
    <w:lvl w:ilvl="0" w:tplc="F2507152">
      <w:start w:val="1"/>
      <w:numFmt w:val="decimal"/>
      <w:lvlText w:val="%1."/>
      <w:lvlJc w:val="left"/>
      <w:pPr>
        <w:ind w:left="720" w:hanging="360"/>
      </w:pPr>
      <w:rPr>
        <w:b w:val="0"/>
        <w:bCs w:val="0"/>
        <w:color w:val="2F5496" w:themeColor="accent1" w:themeShade="BF"/>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C424F64"/>
    <w:multiLevelType w:val="hybridMultilevel"/>
    <w:tmpl w:val="2776396C"/>
    <w:lvl w:ilvl="0" w:tplc="6B7E45F8">
      <w:start w:val="1"/>
      <w:numFmt w:val="decimal"/>
      <w:lvlText w:val="%1."/>
      <w:lvlJc w:val="left"/>
      <w:pPr>
        <w:ind w:left="720" w:hanging="360"/>
      </w:pPr>
      <w:rPr>
        <w:color w:val="2F5496" w:themeColor="accent1" w:themeShade="BF"/>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HAiNDAwtjUzNTYyUdpeDU4uLM/DyQApNaANqiveEsAAAA"/>
  </w:docVars>
  <w:rsids>
    <w:rsidRoot w:val="00513A72"/>
    <w:rsid w:val="00002D68"/>
    <w:rsid w:val="00024704"/>
    <w:rsid w:val="00034B52"/>
    <w:rsid w:val="00035043"/>
    <w:rsid w:val="0004305D"/>
    <w:rsid w:val="0006527C"/>
    <w:rsid w:val="00085599"/>
    <w:rsid w:val="00090032"/>
    <w:rsid w:val="00095AC4"/>
    <w:rsid w:val="000C0573"/>
    <w:rsid w:val="000D4009"/>
    <w:rsid w:val="000E4DB7"/>
    <w:rsid w:val="0010165B"/>
    <w:rsid w:val="00173660"/>
    <w:rsid w:val="00175C25"/>
    <w:rsid w:val="00183611"/>
    <w:rsid w:val="00187038"/>
    <w:rsid w:val="00193334"/>
    <w:rsid w:val="001B4396"/>
    <w:rsid w:val="001C65BA"/>
    <w:rsid w:val="001F0A2F"/>
    <w:rsid w:val="00212E77"/>
    <w:rsid w:val="00245927"/>
    <w:rsid w:val="00262C60"/>
    <w:rsid w:val="002A5916"/>
    <w:rsid w:val="002C260C"/>
    <w:rsid w:val="002E661A"/>
    <w:rsid w:val="002F4D06"/>
    <w:rsid w:val="00310BE4"/>
    <w:rsid w:val="00343607"/>
    <w:rsid w:val="00343B2B"/>
    <w:rsid w:val="0035135A"/>
    <w:rsid w:val="003551DA"/>
    <w:rsid w:val="003662AB"/>
    <w:rsid w:val="00370015"/>
    <w:rsid w:val="00394A60"/>
    <w:rsid w:val="0039545D"/>
    <w:rsid w:val="003B2646"/>
    <w:rsid w:val="003B33EA"/>
    <w:rsid w:val="003B5873"/>
    <w:rsid w:val="003D7AC6"/>
    <w:rsid w:val="003E2435"/>
    <w:rsid w:val="003F1632"/>
    <w:rsid w:val="004479B5"/>
    <w:rsid w:val="00480044"/>
    <w:rsid w:val="004871BE"/>
    <w:rsid w:val="00492880"/>
    <w:rsid w:val="0049580E"/>
    <w:rsid w:val="0049684F"/>
    <w:rsid w:val="004C04F9"/>
    <w:rsid w:val="004C3A4C"/>
    <w:rsid w:val="004C4ADB"/>
    <w:rsid w:val="004E5E54"/>
    <w:rsid w:val="004E75EE"/>
    <w:rsid w:val="004F75A9"/>
    <w:rsid w:val="0050031B"/>
    <w:rsid w:val="00507DD0"/>
    <w:rsid w:val="00513A72"/>
    <w:rsid w:val="005210BB"/>
    <w:rsid w:val="0052376D"/>
    <w:rsid w:val="0052431B"/>
    <w:rsid w:val="005558F5"/>
    <w:rsid w:val="0056106D"/>
    <w:rsid w:val="0056139A"/>
    <w:rsid w:val="00572C4F"/>
    <w:rsid w:val="00587EC3"/>
    <w:rsid w:val="00591195"/>
    <w:rsid w:val="005A35D8"/>
    <w:rsid w:val="005B0A74"/>
    <w:rsid w:val="005E5507"/>
    <w:rsid w:val="005F704A"/>
    <w:rsid w:val="00620EA3"/>
    <w:rsid w:val="00621D33"/>
    <w:rsid w:val="0063754C"/>
    <w:rsid w:val="00654F96"/>
    <w:rsid w:val="0065551B"/>
    <w:rsid w:val="00661F59"/>
    <w:rsid w:val="006653A5"/>
    <w:rsid w:val="0067166D"/>
    <w:rsid w:val="006735FF"/>
    <w:rsid w:val="00685171"/>
    <w:rsid w:val="0069336C"/>
    <w:rsid w:val="006D549F"/>
    <w:rsid w:val="006E4BD6"/>
    <w:rsid w:val="00712C94"/>
    <w:rsid w:val="00722C41"/>
    <w:rsid w:val="007239F0"/>
    <w:rsid w:val="00736219"/>
    <w:rsid w:val="007370CE"/>
    <w:rsid w:val="00753464"/>
    <w:rsid w:val="0075489E"/>
    <w:rsid w:val="00792708"/>
    <w:rsid w:val="007A58FF"/>
    <w:rsid w:val="007B5A1A"/>
    <w:rsid w:val="007B6F9D"/>
    <w:rsid w:val="007E0D20"/>
    <w:rsid w:val="007E4EB1"/>
    <w:rsid w:val="007F4D25"/>
    <w:rsid w:val="00816C51"/>
    <w:rsid w:val="00816E1F"/>
    <w:rsid w:val="008243AE"/>
    <w:rsid w:val="00836BFE"/>
    <w:rsid w:val="008764B2"/>
    <w:rsid w:val="008803A0"/>
    <w:rsid w:val="008A2545"/>
    <w:rsid w:val="008B687D"/>
    <w:rsid w:val="008E43BC"/>
    <w:rsid w:val="00912E02"/>
    <w:rsid w:val="00931BF6"/>
    <w:rsid w:val="00951B69"/>
    <w:rsid w:val="00967C68"/>
    <w:rsid w:val="009833B9"/>
    <w:rsid w:val="00984600"/>
    <w:rsid w:val="009E7779"/>
    <w:rsid w:val="00A01E39"/>
    <w:rsid w:val="00A02E5C"/>
    <w:rsid w:val="00A03EB2"/>
    <w:rsid w:val="00A60DB5"/>
    <w:rsid w:val="00A961B4"/>
    <w:rsid w:val="00AB2B5E"/>
    <w:rsid w:val="00AB3925"/>
    <w:rsid w:val="00AD2867"/>
    <w:rsid w:val="00AD33E5"/>
    <w:rsid w:val="00AE2F89"/>
    <w:rsid w:val="00AF3C4B"/>
    <w:rsid w:val="00AF503D"/>
    <w:rsid w:val="00B00E9D"/>
    <w:rsid w:val="00B520A3"/>
    <w:rsid w:val="00B576D1"/>
    <w:rsid w:val="00B75C47"/>
    <w:rsid w:val="00BD4644"/>
    <w:rsid w:val="00C52478"/>
    <w:rsid w:val="00C639D3"/>
    <w:rsid w:val="00C6489D"/>
    <w:rsid w:val="00C76A48"/>
    <w:rsid w:val="00C778BE"/>
    <w:rsid w:val="00C90179"/>
    <w:rsid w:val="00CB1435"/>
    <w:rsid w:val="00CB1E6D"/>
    <w:rsid w:val="00CB24DB"/>
    <w:rsid w:val="00CC11D8"/>
    <w:rsid w:val="00CD3F08"/>
    <w:rsid w:val="00CE22B4"/>
    <w:rsid w:val="00CE3EA0"/>
    <w:rsid w:val="00D0766E"/>
    <w:rsid w:val="00D11BC8"/>
    <w:rsid w:val="00D20702"/>
    <w:rsid w:val="00D32BE6"/>
    <w:rsid w:val="00D344D6"/>
    <w:rsid w:val="00D60317"/>
    <w:rsid w:val="00D73AE0"/>
    <w:rsid w:val="00D83FC3"/>
    <w:rsid w:val="00DA5EEC"/>
    <w:rsid w:val="00DB6D8E"/>
    <w:rsid w:val="00DC5CAD"/>
    <w:rsid w:val="00DD60E2"/>
    <w:rsid w:val="00DF7222"/>
    <w:rsid w:val="00E002C6"/>
    <w:rsid w:val="00E1714D"/>
    <w:rsid w:val="00E46B49"/>
    <w:rsid w:val="00E675BD"/>
    <w:rsid w:val="00EA44EB"/>
    <w:rsid w:val="00F04216"/>
    <w:rsid w:val="00F32538"/>
    <w:rsid w:val="00F32E48"/>
    <w:rsid w:val="00F648F7"/>
    <w:rsid w:val="00F6568A"/>
    <w:rsid w:val="00F76809"/>
    <w:rsid w:val="00F81338"/>
    <w:rsid w:val="00FA3607"/>
    <w:rsid w:val="00FF37E2"/>
    <w:rsid w:val="00FF7EE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1E05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C4F"/>
    <w:pPr>
      <w:spacing w:line="360" w:lineRule="auto"/>
      <w:jc w:val="both"/>
    </w:pPr>
    <w:rPr>
      <w:rFonts w:ascii="Arial" w:hAnsi="Arial"/>
    </w:rPr>
  </w:style>
  <w:style w:type="paragraph" w:styleId="Heading1">
    <w:name w:val="heading 1"/>
    <w:basedOn w:val="Normal"/>
    <w:next w:val="Normal"/>
    <w:link w:val="Heading1Char"/>
    <w:uiPriority w:val="9"/>
    <w:qFormat/>
    <w:rsid w:val="00572C4F"/>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72C4F"/>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C4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72C4F"/>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3B2646"/>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B2646"/>
    <w:pPr>
      <w:spacing w:after="100"/>
    </w:pPr>
  </w:style>
  <w:style w:type="paragraph" w:styleId="TOC2">
    <w:name w:val="toc 2"/>
    <w:basedOn w:val="Normal"/>
    <w:next w:val="Normal"/>
    <w:autoRedefine/>
    <w:uiPriority w:val="39"/>
    <w:unhideWhenUsed/>
    <w:rsid w:val="003B2646"/>
    <w:pPr>
      <w:spacing w:after="100"/>
      <w:ind w:left="220"/>
    </w:pPr>
  </w:style>
  <w:style w:type="character" w:styleId="Hyperlink">
    <w:name w:val="Hyperlink"/>
    <w:basedOn w:val="DefaultParagraphFont"/>
    <w:uiPriority w:val="99"/>
    <w:unhideWhenUsed/>
    <w:rsid w:val="003B2646"/>
    <w:rPr>
      <w:color w:val="0563C1" w:themeColor="hyperlink"/>
      <w:u w:val="single"/>
    </w:rPr>
  </w:style>
  <w:style w:type="paragraph" w:styleId="Header">
    <w:name w:val="header"/>
    <w:basedOn w:val="Normal"/>
    <w:link w:val="HeaderChar"/>
    <w:uiPriority w:val="99"/>
    <w:unhideWhenUsed/>
    <w:rsid w:val="003B2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646"/>
    <w:rPr>
      <w:rFonts w:ascii="Arial" w:hAnsi="Arial"/>
    </w:rPr>
  </w:style>
  <w:style w:type="paragraph" w:styleId="Footer">
    <w:name w:val="footer"/>
    <w:basedOn w:val="Normal"/>
    <w:link w:val="FooterChar"/>
    <w:uiPriority w:val="99"/>
    <w:unhideWhenUsed/>
    <w:rsid w:val="003B2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646"/>
    <w:rPr>
      <w:rFonts w:ascii="Arial" w:hAnsi="Arial"/>
    </w:rPr>
  </w:style>
  <w:style w:type="paragraph" w:styleId="ListParagraph">
    <w:name w:val="List Paragraph"/>
    <w:basedOn w:val="Normal"/>
    <w:uiPriority w:val="34"/>
    <w:qFormat/>
    <w:rsid w:val="007A58FF"/>
    <w:pPr>
      <w:ind w:left="720"/>
      <w:contextualSpacing/>
    </w:pPr>
  </w:style>
  <w:style w:type="table" w:styleId="GridTable1Light-Accent5">
    <w:name w:val="Grid Table 1 Light Accent 5"/>
    <w:basedOn w:val="TableNormal"/>
    <w:uiPriority w:val="46"/>
    <w:rsid w:val="007A58FF"/>
    <w:pPr>
      <w:spacing w:after="0" w:line="240" w:lineRule="auto"/>
    </w:pPr>
    <w:tblPr>
      <w:tblStyleRowBandSize w:val="1"/>
      <w:tblStyleColBandSize w:val="1"/>
      <w:tblInd w:w="0" w:type="nil"/>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9722">
      <w:bodyDiv w:val="1"/>
      <w:marLeft w:val="0"/>
      <w:marRight w:val="0"/>
      <w:marTop w:val="0"/>
      <w:marBottom w:val="0"/>
      <w:divBdr>
        <w:top w:val="none" w:sz="0" w:space="0" w:color="auto"/>
        <w:left w:val="none" w:sz="0" w:space="0" w:color="auto"/>
        <w:bottom w:val="none" w:sz="0" w:space="0" w:color="auto"/>
        <w:right w:val="none" w:sz="0" w:space="0" w:color="auto"/>
      </w:divBdr>
    </w:div>
    <w:div w:id="117261856">
      <w:bodyDiv w:val="1"/>
      <w:marLeft w:val="0"/>
      <w:marRight w:val="0"/>
      <w:marTop w:val="0"/>
      <w:marBottom w:val="0"/>
      <w:divBdr>
        <w:top w:val="none" w:sz="0" w:space="0" w:color="auto"/>
        <w:left w:val="none" w:sz="0" w:space="0" w:color="auto"/>
        <w:bottom w:val="none" w:sz="0" w:space="0" w:color="auto"/>
        <w:right w:val="none" w:sz="0" w:space="0" w:color="auto"/>
      </w:divBdr>
    </w:div>
    <w:div w:id="175119170">
      <w:bodyDiv w:val="1"/>
      <w:marLeft w:val="0"/>
      <w:marRight w:val="0"/>
      <w:marTop w:val="0"/>
      <w:marBottom w:val="0"/>
      <w:divBdr>
        <w:top w:val="none" w:sz="0" w:space="0" w:color="auto"/>
        <w:left w:val="none" w:sz="0" w:space="0" w:color="auto"/>
        <w:bottom w:val="none" w:sz="0" w:space="0" w:color="auto"/>
        <w:right w:val="none" w:sz="0" w:space="0" w:color="auto"/>
      </w:divBdr>
    </w:div>
    <w:div w:id="180971898">
      <w:bodyDiv w:val="1"/>
      <w:marLeft w:val="0"/>
      <w:marRight w:val="0"/>
      <w:marTop w:val="0"/>
      <w:marBottom w:val="0"/>
      <w:divBdr>
        <w:top w:val="none" w:sz="0" w:space="0" w:color="auto"/>
        <w:left w:val="none" w:sz="0" w:space="0" w:color="auto"/>
        <w:bottom w:val="none" w:sz="0" w:space="0" w:color="auto"/>
        <w:right w:val="none" w:sz="0" w:space="0" w:color="auto"/>
      </w:divBdr>
    </w:div>
    <w:div w:id="268974877">
      <w:bodyDiv w:val="1"/>
      <w:marLeft w:val="0"/>
      <w:marRight w:val="0"/>
      <w:marTop w:val="0"/>
      <w:marBottom w:val="0"/>
      <w:divBdr>
        <w:top w:val="none" w:sz="0" w:space="0" w:color="auto"/>
        <w:left w:val="none" w:sz="0" w:space="0" w:color="auto"/>
        <w:bottom w:val="none" w:sz="0" w:space="0" w:color="auto"/>
        <w:right w:val="none" w:sz="0" w:space="0" w:color="auto"/>
      </w:divBdr>
    </w:div>
    <w:div w:id="760414295">
      <w:bodyDiv w:val="1"/>
      <w:marLeft w:val="0"/>
      <w:marRight w:val="0"/>
      <w:marTop w:val="0"/>
      <w:marBottom w:val="0"/>
      <w:divBdr>
        <w:top w:val="none" w:sz="0" w:space="0" w:color="auto"/>
        <w:left w:val="none" w:sz="0" w:space="0" w:color="auto"/>
        <w:bottom w:val="none" w:sz="0" w:space="0" w:color="auto"/>
        <w:right w:val="none" w:sz="0" w:space="0" w:color="auto"/>
      </w:divBdr>
    </w:div>
    <w:div w:id="1036005461">
      <w:bodyDiv w:val="1"/>
      <w:marLeft w:val="0"/>
      <w:marRight w:val="0"/>
      <w:marTop w:val="0"/>
      <w:marBottom w:val="0"/>
      <w:divBdr>
        <w:top w:val="none" w:sz="0" w:space="0" w:color="auto"/>
        <w:left w:val="none" w:sz="0" w:space="0" w:color="auto"/>
        <w:bottom w:val="none" w:sz="0" w:space="0" w:color="auto"/>
        <w:right w:val="none" w:sz="0" w:space="0" w:color="auto"/>
      </w:divBdr>
    </w:div>
    <w:div w:id="143321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1D859B-960D-414A-BD41-9526BE1CB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2232</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2022-03-05T21:13:00Z</dcterms:created>
  <dcterms:modified xsi:type="dcterms:W3CDTF">2022-04-01T20:18:00Z</dcterms:modified>
</cp:coreProperties>
</file>