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1A0EE4">
        <w:rPr>
          <w:color w:val="FF0000"/>
        </w:rPr>
        <w:t>1</w:t>
      </w:r>
      <w:r>
        <w:t xml:space="preserve">                                                                         </w:t>
      </w:r>
    </w:p>
    <w:p w:rsidR="00F827F1" w:rsidRDefault="00F827F1" w:rsidP="00F827F1">
      <w:pPr>
        <w:pStyle w:val="Modcode"/>
        <w:jc w:val="left"/>
      </w:pPr>
    </w:p>
    <w:p w:rsidR="001A0EE4" w:rsidRPr="001A0EE4" w:rsidRDefault="00F827F1" w:rsidP="001A0EE4">
      <w:pPr>
        <w:pStyle w:val="Modcode"/>
        <w:rPr>
          <w:color w:val="FF0000"/>
        </w:rPr>
      </w:pPr>
      <w:r w:rsidRPr="007E3A8E">
        <w:t>MODULE CODE</w:t>
      </w:r>
      <w:r w:rsidR="00B876DA">
        <w:t>/ Cod Y modIwl</w:t>
      </w:r>
      <w:r>
        <w:t xml:space="preserve">: </w:t>
      </w:r>
      <w:r w:rsidR="001A0EE4" w:rsidRPr="001A0EE4">
        <w:rPr>
          <w:color w:val="FF0000"/>
        </w:rPr>
        <w:t>M7X01700</w:t>
      </w:r>
    </w:p>
    <w:p w:rsidR="001A0EE4" w:rsidRDefault="001A0EE4" w:rsidP="001A0EE4">
      <w:pPr>
        <w:pStyle w:val="Modcode"/>
        <w:rPr>
          <w:color w:val="FF0000"/>
          <w:szCs w:val="28"/>
        </w:rPr>
      </w:pPr>
      <w:r w:rsidRPr="001A0EE4">
        <w:rPr>
          <w:color w:val="FF0000"/>
        </w:rPr>
        <w:t>Marketing and Web Analytics</w:t>
      </w:r>
      <w:r w:rsidRPr="001A0EE4">
        <w:rPr>
          <w:color w:val="FF0000"/>
          <w:szCs w:val="28"/>
        </w:rPr>
        <w:t xml:space="preserve"> </w:t>
      </w:r>
    </w:p>
    <w:p w:rsidR="001A0EE4" w:rsidRDefault="001A0EE4" w:rsidP="001A0EE4">
      <w:pPr>
        <w:pStyle w:val="Modcode"/>
        <w:rPr>
          <w:color w:val="FF0000"/>
          <w:szCs w:val="28"/>
        </w:rPr>
      </w:pPr>
    </w:p>
    <w:p w:rsidR="001A0EE4" w:rsidRDefault="00F827F1" w:rsidP="001A0EE4">
      <w:pPr>
        <w:pStyle w:val="Modcode"/>
        <w:jc w:val="left"/>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aSSIGNMENT</w:t>
      </w:r>
    </w:p>
    <w:p w:rsidR="00F827F1" w:rsidRPr="00C536A6" w:rsidRDefault="00F827F1" w:rsidP="001A0EE4">
      <w:pPr>
        <w:pStyle w:val="Modcode"/>
        <w:jc w:val="left"/>
        <w:rPr>
          <w:color w:val="FF0000"/>
          <w:szCs w:val="28"/>
        </w:rPr>
      </w:pP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A0EE4">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1A0EE4">
        <w:rPr>
          <w:b/>
          <w:color w:val="FF0000"/>
          <w:sz w:val="28"/>
          <w:szCs w:val="28"/>
          <w:u w:val="single"/>
        </w:rPr>
        <w:t>50</w:t>
      </w:r>
      <w:r w:rsidR="001A0EE4">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F1028E" w:rsidP="00B50D84">
      <w:pPr>
        <w:pStyle w:val="BodyText"/>
        <w:spacing w:after="0"/>
        <w:rPr>
          <w:b/>
          <w:sz w:val="28"/>
          <w:szCs w:val="28"/>
          <w:u w:val="single"/>
        </w:rPr>
      </w:pPr>
      <w:r>
        <w:rPr>
          <w:b/>
          <w:color w:val="FF0000"/>
          <w:sz w:val="28"/>
          <w:szCs w:val="28"/>
          <w:u w:val="single"/>
        </w:rPr>
        <w:t>2</w:t>
      </w:r>
      <w:r w:rsidR="001A0EE4">
        <w:rPr>
          <w:b/>
          <w:color w:val="FF0000"/>
          <w:sz w:val="28"/>
          <w:szCs w:val="28"/>
          <w:u w:val="single"/>
        </w:rPr>
        <w:t>500</w:t>
      </w:r>
      <w:r w:rsidR="00F827F1" w:rsidRPr="00C536A6">
        <w:rPr>
          <w:b/>
          <w:color w:val="FF0000"/>
          <w:sz w:val="28"/>
          <w:szCs w:val="28"/>
          <w:u w:val="single"/>
        </w:rPr>
        <w:t xml:space="preserve"> </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1A0EE4">
        <w:rPr>
          <w:b/>
          <w:color w:val="FF0000"/>
          <w:sz w:val="28"/>
          <w:szCs w:val="28"/>
          <w:u w:val="single"/>
        </w:rPr>
        <w:t>DR JOHN REES</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404B5D" w:rsidP="00E51AAC">
            <w:pPr>
              <w:spacing w:before="120" w:after="120"/>
              <w:jc w:val="both"/>
              <w:rPr>
                <w:rFonts w:ascii="Calibri" w:hAnsi="Calibri" w:cs="Arial"/>
                <w:b/>
                <w:sz w:val="22"/>
                <w:szCs w:val="22"/>
              </w:rPr>
            </w:pP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2016</w:t>
            </w:r>
            <w:r w:rsidR="00D770BD" w:rsidRPr="00D770BD">
              <w:rPr>
                <w:rFonts w:ascii="Calibri" w:hAnsi="Calibri" w:cs="Arial"/>
                <w:b/>
                <w:sz w:val="22"/>
                <w:szCs w:val="22"/>
              </w:rPr>
              <w:t>/1</w:t>
            </w:r>
            <w:r>
              <w:rPr>
                <w:rFonts w:ascii="Calibri" w:hAnsi="Calibri" w:cs="Arial"/>
                <w:b/>
                <w:sz w:val="22"/>
                <w:szCs w:val="22"/>
              </w:rPr>
              <w:t>7</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1A0EE4" w:rsidP="00273FEE">
            <w:pPr>
              <w:rPr>
                <w:rFonts w:ascii="Calibri" w:hAnsi="Calibri"/>
                <w:sz w:val="22"/>
                <w:szCs w:val="22"/>
              </w:rPr>
            </w:pPr>
            <w:r w:rsidRPr="001A0EE4">
              <w:rPr>
                <w:rFonts w:ascii="Calibri" w:hAnsi="Calibri"/>
                <w:sz w:val="22"/>
                <w:szCs w:val="22"/>
              </w:rPr>
              <w:t>1.</w:t>
            </w:r>
            <w:r w:rsidRPr="001A0EE4">
              <w:rPr>
                <w:rFonts w:ascii="Calibri" w:hAnsi="Calibri"/>
                <w:sz w:val="22"/>
                <w:szCs w:val="22"/>
              </w:rPr>
              <w:tab/>
              <w:t>Explain the principles and practices of online marketing</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1A0EE4" w:rsidP="00273FEE">
            <w:pPr>
              <w:rPr>
                <w:rFonts w:ascii="Calibri" w:hAnsi="Calibri"/>
                <w:sz w:val="22"/>
                <w:szCs w:val="22"/>
              </w:rPr>
            </w:pPr>
            <w:r w:rsidRPr="001A0EE4">
              <w:rPr>
                <w:rFonts w:ascii="Calibri" w:hAnsi="Calibri"/>
                <w:sz w:val="22"/>
                <w:szCs w:val="22"/>
              </w:rPr>
              <w:t>3.</w:t>
            </w:r>
            <w:r w:rsidRPr="001A0EE4">
              <w:rPr>
                <w:rFonts w:ascii="Calibri" w:hAnsi="Calibri"/>
                <w:sz w:val="22"/>
                <w:szCs w:val="22"/>
              </w:rPr>
              <w:tab/>
              <w:t>Integrate standard analytics engines into web sites and e- and m-commerce facilities.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EE6F25" w:rsidP="005969E2">
      <w:pPr>
        <w:jc w:val="both"/>
        <w:rPr>
          <w:sz w:val="22"/>
          <w:szCs w:val="22"/>
        </w:rPr>
      </w:pPr>
    </w:p>
    <w:p w:rsidR="001A0EE4" w:rsidRPr="001A0EE4" w:rsidRDefault="001A0EE4" w:rsidP="001A0EE4">
      <w:pPr>
        <w:jc w:val="both"/>
        <w:rPr>
          <w:b/>
          <w:sz w:val="22"/>
          <w:szCs w:val="22"/>
        </w:rPr>
      </w:pPr>
      <w:r w:rsidRPr="001A0EE4">
        <w:rPr>
          <w:b/>
          <w:sz w:val="22"/>
          <w:szCs w:val="22"/>
        </w:rPr>
        <w:t>The Assignment</w:t>
      </w:r>
    </w:p>
    <w:p w:rsidR="001A0EE4" w:rsidRPr="001A0EE4" w:rsidRDefault="001A0EE4" w:rsidP="001A0EE4">
      <w:pPr>
        <w:jc w:val="both"/>
        <w:rPr>
          <w:sz w:val="22"/>
          <w:szCs w:val="22"/>
        </w:rPr>
      </w:pPr>
    </w:p>
    <w:p w:rsidR="001A0EE4" w:rsidRPr="001A0EE4" w:rsidRDefault="001A0EE4" w:rsidP="001A0EE4">
      <w:pPr>
        <w:jc w:val="both"/>
        <w:rPr>
          <w:sz w:val="22"/>
          <w:szCs w:val="22"/>
        </w:rPr>
      </w:pPr>
      <w:r w:rsidRPr="001A0EE4">
        <w:rPr>
          <w:sz w:val="22"/>
          <w:szCs w:val="22"/>
        </w:rPr>
        <w:t xml:space="preserve">The student will </w:t>
      </w:r>
      <w:r w:rsidR="00524555">
        <w:rPr>
          <w:sz w:val="22"/>
          <w:szCs w:val="22"/>
        </w:rPr>
        <w:t>plan an assessment and improvement activity for an</w:t>
      </w:r>
      <w:r w:rsidRPr="001A0EE4">
        <w:rPr>
          <w:sz w:val="22"/>
          <w:szCs w:val="22"/>
        </w:rPr>
        <w:t xml:space="preserve"> online presence, in good form with full account taken of the basics of good marketing and web marketing practices.  S/he will </w:t>
      </w:r>
      <w:r w:rsidR="00524555">
        <w:rPr>
          <w:sz w:val="22"/>
          <w:szCs w:val="22"/>
        </w:rPr>
        <w:t>design appropriate</w:t>
      </w:r>
      <w:r w:rsidRPr="001A0EE4">
        <w:rPr>
          <w:sz w:val="22"/>
          <w:szCs w:val="22"/>
        </w:rPr>
        <w:t xml:space="preserve"> web analytics </w:t>
      </w:r>
      <w:r w:rsidR="00524555">
        <w:rPr>
          <w:sz w:val="22"/>
          <w:szCs w:val="22"/>
        </w:rPr>
        <w:t>measures based on Google Analytics to be included</w:t>
      </w:r>
      <w:r w:rsidRPr="001A0EE4">
        <w:rPr>
          <w:sz w:val="22"/>
          <w:szCs w:val="22"/>
        </w:rPr>
        <w:t xml:space="preserve"> into the </w:t>
      </w:r>
      <w:r w:rsidR="00524555">
        <w:rPr>
          <w:sz w:val="22"/>
          <w:szCs w:val="22"/>
        </w:rPr>
        <w:t>web</w:t>
      </w:r>
      <w:r w:rsidRPr="001A0EE4">
        <w:rPr>
          <w:sz w:val="22"/>
          <w:szCs w:val="22"/>
        </w:rPr>
        <w:t>site</w:t>
      </w:r>
      <w:r w:rsidR="00524555">
        <w:rPr>
          <w:sz w:val="22"/>
          <w:szCs w:val="22"/>
        </w:rPr>
        <w:t>, seeking to measure appropriate aspects of its use.</w:t>
      </w:r>
    </w:p>
    <w:p w:rsidR="001A0EE4" w:rsidRPr="001A0EE4" w:rsidRDefault="001A0EE4" w:rsidP="001A0EE4">
      <w:pPr>
        <w:jc w:val="both"/>
        <w:rPr>
          <w:sz w:val="22"/>
          <w:szCs w:val="22"/>
        </w:rPr>
      </w:pPr>
    </w:p>
    <w:p w:rsidR="001A0EE4" w:rsidRPr="001A0EE4" w:rsidRDefault="001A0EE4" w:rsidP="001A0EE4">
      <w:pPr>
        <w:jc w:val="both"/>
        <w:rPr>
          <w:sz w:val="22"/>
          <w:szCs w:val="22"/>
        </w:rPr>
      </w:pPr>
      <w:r w:rsidRPr="001A0EE4">
        <w:rPr>
          <w:sz w:val="22"/>
          <w:szCs w:val="22"/>
        </w:rPr>
        <w:t>Assignment Activities:</w:t>
      </w:r>
    </w:p>
    <w:p w:rsidR="001A0EE4" w:rsidRPr="001A0EE4" w:rsidRDefault="001A0EE4" w:rsidP="001A0EE4">
      <w:pPr>
        <w:jc w:val="both"/>
        <w:rPr>
          <w:sz w:val="22"/>
          <w:szCs w:val="22"/>
        </w:rPr>
      </w:pPr>
    </w:p>
    <w:p w:rsidR="00524555" w:rsidRDefault="00524555" w:rsidP="00524555">
      <w:pPr>
        <w:pStyle w:val="ListParagraph"/>
        <w:numPr>
          <w:ilvl w:val="0"/>
          <w:numId w:val="8"/>
        </w:numPr>
        <w:jc w:val="both"/>
        <w:rPr>
          <w:sz w:val="22"/>
          <w:szCs w:val="22"/>
        </w:rPr>
      </w:pPr>
      <w:r w:rsidRPr="00524555">
        <w:rPr>
          <w:sz w:val="22"/>
          <w:szCs w:val="22"/>
        </w:rPr>
        <w:t>Investigate a suitable website as to its use by customers in relation to achiev</w:t>
      </w:r>
      <w:r w:rsidR="00491AF9">
        <w:rPr>
          <w:sz w:val="22"/>
          <w:szCs w:val="22"/>
        </w:rPr>
        <w:t>ing</w:t>
      </w:r>
      <w:r w:rsidRPr="00524555">
        <w:rPr>
          <w:sz w:val="22"/>
          <w:szCs w:val="22"/>
        </w:rPr>
        <w:t xml:space="preserve"> a particular and stated purpose, specifying several likely pathways to the stated goal</w:t>
      </w:r>
      <w:r w:rsidR="001A0EE4" w:rsidRPr="00524555">
        <w:rPr>
          <w:sz w:val="22"/>
          <w:szCs w:val="22"/>
        </w:rPr>
        <w:t>.</w:t>
      </w:r>
      <w:bookmarkStart w:id="0" w:name="_GoBack"/>
      <w:bookmarkEnd w:id="0"/>
    </w:p>
    <w:p w:rsidR="00524555" w:rsidRPr="00524555" w:rsidRDefault="00524555" w:rsidP="00524555">
      <w:pPr>
        <w:pStyle w:val="ListParagraph"/>
        <w:ind w:left="1080"/>
        <w:jc w:val="both"/>
        <w:rPr>
          <w:sz w:val="22"/>
          <w:szCs w:val="22"/>
        </w:rPr>
      </w:pPr>
    </w:p>
    <w:p w:rsidR="00524555" w:rsidRDefault="00524555" w:rsidP="00993CAE">
      <w:pPr>
        <w:pStyle w:val="ListParagraph"/>
        <w:numPr>
          <w:ilvl w:val="0"/>
          <w:numId w:val="8"/>
        </w:numPr>
        <w:jc w:val="both"/>
        <w:rPr>
          <w:sz w:val="22"/>
          <w:szCs w:val="22"/>
        </w:rPr>
      </w:pPr>
      <w:r w:rsidRPr="00524555">
        <w:rPr>
          <w:sz w:val="22"/>
          <w:szCs w:val="22"/>
        </w:rPr>
        <w:t>Critically evaluate the effectiveness of the original design based on good web marketing practices.</w:t>
      </w:r>
    </w:p>
    <w:p w:rsidR="00524555" w:rsidRPr="00524555" w:rsidRDefault="00524555" w:rsidP="00524555">
      <w:pPr>
        <w:jc w:val="both"/>
        <w:rPr>
          <w:sz w:val="22"/>
          <w:szCs w:val="22"/>
        </w:rPr>
      </w:pPr>
    </w:p>
    <w:p w:rsidR="00524555" w:rsidRDefault="00524555" w:rsidP="001A0EE4">
      <w:pPr>
        <w:pStyle w:val="ListParagraph"/>
        <w:numPr>
          <w:ilvl w:val="0"/>
          <w:numId w:val="8"/>
        </w:numPr>
        <w:jc w:val="both"/>
        <w:rPr>
          <w:sz w:val="22"/>
          <w:szCs w:val="22"/>
        </w:rPr>
      </w:pPr>
      <w:r w:rsidRPr="00524555">
        <w:rPr>
          <w:sz w:val="22"/>
          <w:szCs w:val="22"/>
        </w:rPr>
        <w:t>Design metrics-based measures to a</w:t>
      </w:r>
      <w:r w:rsidR="001A0EE4" w:rsidRPr="00524555">
        <w:rPr>
          <w:sz w:val="22"/>
          <w:szCs w:val="22"/>
        </w:rPr>
        <w:t xml:space="preserve">nalyse the user response </w:t>
      </w:r>
      <w:r w:rsidRPr="00524555">
        <w:rPr>
          <w:sz w:val="22"/>
          <w:szCs w:val="22"/>
        </w:rPr>
        <w:t>using Google Analytics tools</w:t>
      </w:r>
      <w:r w:rsidR="001A0EE4" w:rsidRPr="00524555">
        <w:rPr>
          <w:sz w:val="22"/>
          <w:szCs w:val="22"/>
        </w:rPr>
        <w:t>.</w:t>
      </w:r>
    </w:p>
    <w:p w:rsidR="00524555" w:rsidRDefault="00524555" w:rsidP="00524555">
      <w:pPr>
        <w:pStyle w:val="ListParagraph"/>
        <w:ind w:left="1080"/>
        <w:jc w:val="both"/>
        <w:rPr>
          <w:sz w:val="22"/>
          <w:szCs w:val="22"/>
        </w:rPr>
      </w:pPr>
    </w:p>
    <w:p w:rsidR="001A0EE4" w:rsidRPr="00524555" w:rsidRDefault="00524555" w:rsidP="001A0EE4">
      <w:pPr>
        <w:pStyle w:val="ListParagraph"/>
        <w:numPr>
          <w:ilvl w:val="0"/>
          <w:numId w:val="8"/>
        </w:numPr>
        <w:jc w:val="both"/>
        <w:rPr>
          <w:sz w:val="22"/>
          <w:szCs w:val="22"/>
        </w:rPr>
      </w:pPr>
      <w:r w:rsidRPr="00524555">
        <w:rPr>
          <w:sz w:val="22"/>
          <w:szCs w:val="22"/>
        </w:rPr>
        <w:t>Appraise approaches to testing a potential revised design against the existing website pages</w:t>
      </w:r>
      <w:r w:rsidR="001A0EE4" w:rsidRPr="00524555">
        <w:rPr>
          <w:sz w:val="22"/>
          <w:szCs w:val="22"/>
        </w:rPr>
        <w:t>.</w:t>
      </w:r>
    </w:p>
    <w:p w:rsidR="00EE6F25" w:rsidRDefault="00EE6F25" w:rsidP="001A0EE4">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A0EE4" w:rsidRDefault="001A0EE4" w:rsidP="001A0EE4">
      <w:pPr>
        <w:rPr>
          <w:b/>
        </w:rPr>
      </w:pPr>
    </w:p>
    <w:p w:rsidR="001A0EE4" w:rsidRPr="001A0EE4" w:rsidRDefault="001A0EE4" w:rsidP="001A0EE4">
      <w:pPr>
        <w:rPr>
          <w:b/>
          <w:sz w:val="22"/>
          <w:szCs w:val="22"/>
        </w:rPr>
      </w:pPr>
      <w:r w:rsidRPr="001A0EE4">
        <w:rPr>
          <w:b/>
          <w:sz w:val="22"/>
          <w:szCs w:val="22"/>
        </w:rPr>
        <w:t>Submission</w:t>
      </w:r>
    </w:p>
    <w:p w:rsidR="001A0EE4" w:rsidRPr="001A0EE4" w:rsidRDefault="001A0EE4" w:rsidP="001A0EE4">
      <w:pPr>
        <w:rPr>
          <w:sz w:val="22"/>
          <w:szCs w:val="22"/>
        </w:rPr>
      </w:pPr>
    </w:p>
    <w:p w:rsidR="001A0EE4" w:rsidRDefault="001A0EE4" w:rsidP="001A0EE4">
      <w:pPr>
        <w:rPr>
          <w:sz w:val="22"/>
          <w:szCs w:val="22"/>
        </w:rPr>
      </w:pPr>
      <w:r w:rsidRPr="001A0EE4">
        <w:rPr>
          <w:sz w:val="22"/>
          <w:szCs w:val="22"/>
        </w:rPr>
        <w:t>The submission will require:</w:t>
      </w:r>
    </w:p>
    <w:p w:rsidR="00F1028E" w:rsidRDefault="00F1028E" w:rsidP="001A0EE4">
      <w:pPr>
        <w:rPr>
          <w:sz w:val="22"/>
          <w:szCs w:val="22"/>
        </w:rPr>
      </w:pPr>
    </w:p>
    <w:p w:rsidR="00F1028E" w:rsidRDefault="00F1028E" w:rsidP="00F1028E">
      <w:pPr>
        <w:pStyle w:val="ListParagraph"/>
        <w:numPr>
          <w:ilvl w:val="0"/>
          <w:numId w:val="9"/>
        </w:numPr>
        <w:rPr>
          <w:sz w:val="22"/>
          <w:szCs w:val="22"/>
        </w:rPr>
      </w:pPr>
      <w:r>
        <w:rPr>
          <w:sz w:val="22"/>
          <w:szCs w:val="22"/>
        </w:rPr>
        <w:t>A short evaluation of the design in the context of good marketing practices.</w:t>
      </w:r>
    </w:p>
    <w:p w:rsidR="00F1028E" w:rsidRDefault="00F1028E" w:rsidP="00F1028E">
      <w:pPr>
        <w:pStyle w:val="ListParagraph"/>
        <w:jc w:val="right"/>
        <w:rPr>
          <w:sz w:val="22"/>
          <w:szCs w:val="22"/>
        </w:rPr>
      </w:pPr>
      <w:r>
        <w:rPr>
          <w:sz w:val="22"/>
          <w:szCs w:val="22"/>
        </w:rPr>
        <w:t>20%</w:t>
      </w:r>
    </w:p>
    <w:p w:rsidR="00F1028E" w:rsidRDefault="00F1028E" w:rsidP="00F1028E">
      <w:pPr>
        <w:pStyle w:val="ListParagraph"/>
        <w:jc w:val="right"/>
        <w:rPr>
          <w:sz w:val="22"/>
          <w:szCs w:val="22"/>
        </w:rPr>
      </w:pPr>
    </w:p>
    <w:p w:rsidR="00F1028E" w:rsidRDefault="00F1028E" w:rsidP="00F1028E">
      <w:pPr>
        <w:pStyle w:val="ListParagraph"/>
        <w:numPr>
          <w:ilvl w:val="0"/>
          <w:numId w:val="9"/>
        </w:numPr>
        <w:rPr>
          <w:sz w:val="22"/>
          <w:szCs w:val="22"/>
        </w:rPr>
      </w:pPr>
      <w:r>
        <w:rPr>
          <w:sz w:val="22"/>
          <w:szCs w:val="22"/>
        </w:rPr>
        <w:t>Some useful method of describing the expected user actions and an explanation of how they will proceed.</w:t>
      </w:r>
    </w:p>
    <w:p w:rsidR="00F1028E" w:rsidRDefault="00F1028E" w:rsidP="00F1028E">
      <w:pPr>
        <w:pStyle w:val="ListParagraph"/>
        <w:jc w:val="right"/>
        <w:rPr>
          <w:sz w:val="22"/>
          <w:szCs w:val="22"/>
        </w:rPr>
      </w:pPr>
      <w:r>
        <w:rPr>
          <w:sz w:val="22"/>
          <w:szCs w:val="22"/>
        </w:rPr>
        <w:t>20%</w:t>
      </w:r>
    </w:p>
    <w:p w:rsidR="00F1028E" w:rsidRDefault="00F1028E" w:rsidP="00F1028E">
      <w:pPr>
        <w:rPr>
          <w:sz w:val="22"/>
          <w:szCs w:val="22"/>
        </w:rPr>
      </w:pPr>
    </w:p>
    <w:p w:rsidR="00F1028E" w:rsidRDefault="00F1028E" w:rsidP="00F1028E">
      <w:pPr>
        <w:pStyle w:val="ListParagraph"/>
        <w:numPr>
          <w:ilvl w:val="0"/>
          <w:numId w:val="9"/>
        </w:numPr>
        <w:rPr>
          <w:sz w:val="22"/>
          <w:szCs w:val="22"/>
        </w:rPr>
      </w:pPr>
      <w:r>
        <w:rPr>
          <w:sz w:val="22"/>
          <w:szCs w:val="22"/>
        </w:rPr>
        <w:t>An analytics-based test design to evaluate the actual use of the web pages by the client base</w:t>
      </w:r>
    </w:p>
    <w:p w:rsidR="00F1028E" w:rsidRDefault="00F1028E" w:rsidP="00F1028E">
      <w:pPr>
        <w:pStyle w:val="ListParagraph"/>
        <w:jc w:val="right"/>
        <w:rPr>
          <w:sz w:val="22"/>
          <w:szCs w:val="22"/>
        </w:rPr>
      </w:pPr>
      <w:r>
        <w:rPr>
          <w:sz w:val="22"/>
          <w:szCs w:val="22"/>
        </w:rPr>
        <w:t>20%</w:t>
      </w:r>
    </w:p>
    <w:p w:rsidR="00F1028E" w:rsidRPr="00F1028E" w:rsidRDefault="00F1028E" w:rsidP="00F1028E">
      <w:pPr>
        <w:pStyle w:val="ListParagraph"/>
        <w:jc w:val="right"/>
        <w:rPr>
          <w:sz w:val="22"/>
          <w:szCs w:val="22"/>
        </w:rPr>
      </w:pPr>
    </w:p>
    <w:p w:rsidR="00F1028E" w:rsidRDefault="00F1028E" w:rsidP="00F1028E">
      <w:pPr>
        <w:pStyle w:val="ListParagraph"/>
        <w:numPr>
          <w:ilvl w:val="0"/>
          <w:numId w:val="9"/>
        </w:numPr>
        <w:rPr>
          <w:sz w:val="22"/>
          <w:szCs w:val="22"/>
        </w:rPr>
      </w:pPr>
      <w:r>
        <w:rPr>
          <w:sz w:val="22"/>
          <w:szCs w:val="22"/>
        </w:rPr>
        <w:t>An appropriate methodology for testing a revised design against the existing web pages</w:t>
      </w:r>
    </w:p>
    <w:p w:rsidR="00F1028E" w:rsidRDefault="00F1028E" w:rsidP="00F1028E">
      <w:pPr>
        <w:pStyle w:val="ListParagraph"/>
        <w:jc w:val="right"/>
        <w:rPr>
          <w:sz w:val="22"/>
          <w:szCs w:val="22"/>
        </w:rPr>
      </w:pPr>
      <w:r>
        <w:rPr>
          <w:sz w:val="22"/>
          <w:szCs w:val="22"/>
        </w:rPr>
        <w:t>20%</w:t>
      </w:r>
    </w:p>
    <w:p w:rsidR="00F1028E" w:rsidRPr="00F1028E" w:rsidRDefault="00F1028E" w:rsidP="00F1028E">
      <w:pPr>
        <w:pStyle w:val="ListParagraph"/>
        <w:jc w:val="right"/>
        <w:rPr>
          <w:sz w:val="22"/>
          <w:szCs w:val="22"/>
        </w:rPr>
      </w:pPr>
    </w:p>
    <w:p w:rsidR="00F1028E" w:rsidRPr="00F1028E" w:rsidRDefault="00F1028E" w:rsidP="00F1028E">
      <w:pPr>
        <w:pStyle w:val="ListParagraph"/>
        <w:numPr>
          <w:ilvl w:val="0"/>
          <w:numId w:val="9"/>
        </w:numPr>
        <w:rPr>
          <w:sz w:val="22"/>
          <w:szCs w:val="22"/>
        </w:rPr>
      </w:pPr>
      <w:r>
        <w:rPr>
          <w:sz w:val="22"/>
          <w:szCs w:val="22"/>
        </w:rPr>
        <w:t>A concise summary of the work required to implement the project, in the form for presentation to a potential client as a part of the consultancy sales process.</w:t>
      </w:r>
    </w:p>
    <w:p w:rsidR="001A0EE4" w:rsidRPr="001A0EE4" w:rsidRDefault="001A0EE4" w:rsidP="001A0EE4">
      <w:pPr>
        <w:rPr>
          <w:sz w:val="22"/>
          <w:szCs w:val="22"/>
        </w:rPr>
      </w:pPr>
    </w:p>
    <w:p w:rsidR="001A0EE4" w:rsidRPr="001A0EE4" w:rsidRDefault="00F1028E" w:rsidP="00F1028E">
      <w:pPr>
        <w:jc w:val="right"/>
        <w:rPr>
          <w:sz w:val="22"/>
          <w:szCs w:val="22"/>
          <w:u w:val="single"/>
        </w:rPr>
      </w:pPr>
      <w:r w:rsidRPr="001A0EE4">
        <w:rPr>
          <w:sz w:val="22"/>
          <w:szCs w:val="22"/>
          <w:u w:val="single"/>
        </w:rPr>
        <w:t xml:space="preserve"> </w:t>
      </w:r>
      <w:r w:rsidR="001A0EE4" w:rsidRPr="001A0EE4">
        <w:rPr>
          <w:sz w:val="22"/>
          <w:szCs w:val="22"/>
          <w:u w:val="single"/>
        </w:rPr>
        <w:t>(20%)</w:t>
      </w:r>
    </w:p>
    <w:p w:rsidR="001A0EE4" w:rsidRPr="001A0EE4" w:rsidRDefault="001A0EE4" w:rsidP="001A0EE4">
      <w:pPr>
        <w:rPr>
          <w:sz w:val="22"/>
          <w:szCs w:val="22"/>
        </w:rPr>
      </w:pPr>
    </w:p>
    <w:p w:rsidR="001A0EE4" w:rsidRPr="001A0EE4" w:rsidRDefault="001A0EE4" w:rsidP="00F1028E">
      <w:pPr>
        <w:jc w:val="right"/>
        <w:rPr>
          <w:sz w:val="22"/>
          <w:szCs w:val="22"/>
          <w:u w:val="single"/>
        </w:rPr>
      </w:pPr>
      <w:r w:rsidRPr="001A0EE4">
        <w:rPr>
          <w:sz w:val="22"/>
          <w:szCs w:val="22"/>
        </w:rPr>
        <w:t>Total:</w:t>
      </w:r>
      <w:r w:rsidRPr="001A0EE4">
        <w:rPr>
          <w:sz w:val="22"/>
          <w:szCs w:val="22"/>
        </w:rPr>
        <w:tab/>
      </w:r>
      <w:r w:rsidRPr="001A0EE4">
        <w:rPr>
          <w:sz w:val="22"/>
          <w:szCs w:val="22"/>
          <w:u w:val="single"/>
        </w:rPr>
        <w:t>(100%)</w:t>
      </w:r>
    </w:p>
    <w:p w:rsidR="001A0EE4" w:rsidRPr="001A0EE4" w:rsidRDefault="001A0EE4" w:rsidP="001A0EE4">
      <w:pPr>
        <w:rPr>
          <w:sz w:val="22"/>
          <w:szCs w:val="22"/>
        </w:rPr>
      </w:pPr>
    </w:p>
    <w:p w:rsidR="001A0EE4" w:rsidRPr="001A0EE4" w:rsidRDefault="001A0EE4" w:rsidP="001A0EE4">
      <w:pPr>
        <w:rPr>
          <w:sz w:val="22"/>
          <w:szCs w:val="22"/>
        </w:rPr>
      </w:pPr>
    </w:p>
    <w:p w:rsidR="001A0EE4" w:rsidRPr="001A0EE4" w:rsidRDefault="001A0EE4" w:rsidP="001A0EE4">
      <w:pPr>
        <w:rPr>
          <w:sz w:val="22"/>
          <w:szCs w:val="22"/>
        </w:rPr>
      </w:pPr>
      <w:r w:rsidRPr="001A0EE4">
        <w:rPr>
          <w:sz w:val="22"/>
          <w:szCs w:val="22"/>
        </w:rPr>
        <w:t xml:space="preserve">The report is required to be submitted in good form, word processed and appropriately referenced.  </w:t>
      </w:r>
      <w:r w:rsidR="00F1028E">
        <w:rPr>
          <w:sz w:val="22"/>
          <w:szCs w:val="22"/>
        </w:rPr>
        <w:t>Analytics code</w:t>
      </w:r>
      <w:r w:rsidRPr="001A0EE4">
        <w:rPr>
          <w:sz w:val="22"/>
          <w:szCs w:val="22"/>
        </w:rPr>
        <w:t xml:space="preserve"> samples, references, bibliography and any appendices of analytics will not count towards the assignment word count.</w:t>
      </w:r>
    </w:p>
    <w:p w:rsidR="003223E0" w:rsidRPr="001A0EE4" w:rsidRDefault="003223E0">
      <w:pPr>
        <w:rPr>
          <w:sz w:val="22"/>
          <w:szCs w:val="22"/>
        </w:rPr>
      </w:pPr>
      <w:r w:rsidRPr="001A0EE4">
        <w:rPr>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156"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150"/>
        <w:gridCol w:w="63"/>
      </w:tblGrid>
      <w:tr w:rsidR="00C97BEA" w:rsidRPr="00D77147" w:rsidTr="001A0EE4">
        <w:trPr>
          <w:gridAfter w:val="1"/>
          <w:wAfter w:w="63" w:type="dxa"/>
        </w:trPr>
        <w:tc>
          <w:tcPr>
            <w:tcW w:w="10093" w:type="dxa"/>
            <w:gridSpan w:val="8"/>
            <w:shd w:val="clear" w:color="auto" w:fill="D9D9D9"/>
            <w:vAlign w:val="center"/>
          </w:tcPr>
          <w:p w:rsidR="00C97BEA" w:rsidRPr="00C97BEA" w:rsidRDefault="00C97BEA" w:rsidP="00D372AE">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r w:rsidR="00AF4F0B"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Pr>
                <w:rFonts w:ascii="Calibri" w:hAnsi="Calibri"/>
                <w:b/>
                <w:sz w:val="12"/>
                <w:szCs w:val="16"/>
              </w:rPr>
              <w:t>FAIL</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EXCELLENT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D372AE">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left w:val="single" w:sz="4" w:space="0" w:color="auto"/>
              <w:bottom w:val="single" w:sz="4" w:space="0" w:color="auto"/>
              <w:right w:val="single" w:sz="4" w:space="0" w:color="auto"/>
            </w:tcBorders>
            <w:shd w:val="clear" w:color="auto" w:fill="BFBFBF"/>
            <w:vAlign w:val="center"/>
          </w:tcPr>
          <w:p w:rsidR="00AF4F0B" w:rsidRPr="00EB4F96" w:rsidRDefault="00AF4F0B" w:rsidP="00D372AE">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1213" w:type="dxa"/>
            <w:gridSpan w:val="2"/>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195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D372AE">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D372AE">
            <w:pPr>
              <w:rPr>
                <w:rFonts w:ascii="Calibri" w:hAnsi="Calibri"/>
                <w:sz w:val="14"/>
                <w:szCs w:val="14"/>
              </w:rPr>
            </w:pPr>
          </w:p>
          <w:p w:rsidR="00C97BEA" w:rsidRPr="00B813A8" w:rsidRDefault="00C97BEA" w:rsidP="00D372AE">
            <w:pPr>
              <w:rPr>
                <w:rFonts w:ascii="Calibri" w:hAnsi="Calibri"/>
                <w:sz w:val="14"/>
                <w:szCs w:val="14"/>
              </w:rPr>
            </w:pP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D372AE">
            <w:pPr>
              <w:rPr>
                <w:rFonts w:ascii="Calibri" w:hAnsi="Calibri"/>
                <w:sz w:val="12"/>
                <w:szCs w:val="16"/>
              </w:rPr>
            </w:pPr>
          </w:p>
        </w:tc>
        <w:tc>
          <w:tcPr>
            <w:tcW w:w="1213" w:type="dxa"/>
            <w:gridSpan w:val="2"/>
            <w:tcBorders>
              <w:top w:val="single" w:sz="4" w:space="0" w:color="auto"/>
              <w:left w:val="dashed" w:sz="4" w:space="0" w:color="auto"/>
              <w:bottom w:val="single" w:sz="4" w:space="0" w:color="auto"/>
              <w:right w:val="single" w:sz="4" w:space="0" w:color="auto"/>
            </w:tcBorders>
          </w:tcPr>
          <w:p w:rsidR="00C97BEA" w:rsidRPr="00B813A8"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D372AE">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B813A8" w:rsidRDefault="00C97BEA" w:rsidP="00D372AE">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648"/>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D372AE">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D372AE">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D372AE">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D372AE">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1213" w:type="dxa"/>
            <w:gridSpan w:val="2"/>
            <w:tcBorders>
              <w:top w:val="single" w:sz="4" w:space="0" w:color="auto"/>
              <w:left w:val="dashed" w:sz="4" w:space="0" w:color="auto"/>
              <w:bottom w:val="single" w:sz="4" w:space="0" w:color="auto"/>
              <w:right w:val="single" w:sz="4" w:space="0" w:color="auto"/>
            </w:tcBorders>
          </w:tcPr>
          <w:p w:rsidR="00C97BEA"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p w:rsidR="00C97BEA" w:rsidRPr="00B813A8" w:rsidRDefault="00C97BEA" w:rsidP="00D372AE">
            <w:pPr>
              <w:rPr>
                <w:rFonts w:ascii="Calibri" w:hAnsi="Calibri"/>
                <w:sz w:val="12"/>
                <w:szCs w:val="16"/>
              </w:rPr>
            </w:pPr>
          </w:p>
        </w:tc>
      </w:tr>
      <w:tr w:rsidR="00C97BEA" w:rsidRPr="009154C7" w:rsidTr="001A0EE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D372AE">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1213" w:type="dxa"/>
            <w:gridSpan w:val="2"/>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1A0EE4">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09B4" w:rsidRDefault="008309B4">
      <w:r>
        <w:separator/>
      </w:r>
    </w:p>
  </w:endnote>
  <w:endnote w:type="continuationSeparator" w:id="0">
    <w:p w:rsidR="008309B4" w:rsidRDefault="00830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7A52">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7A52">
      <w:rPr>
        <w:b/>
        <w:noProof/>
      </w:rPr>
      <w:t>6</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7A5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7A52">
      <w:rPr>
        <w:b/>
        <w:noProof/>
      </w:rPr>
      <w:t>6</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09B4" w:rsidRDefault="008309B4">
      <w:r>
        <w:separator/>
      </w:r>
    </w:p>
  </w:footnote>
  <w:footnote w:type="continuationSeparator" w:id="0">
    <w:p w:rsidR="008309B4" w:rsidRDefault="008309B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7904037"/>
    <w:multiLevelType w:val="hybridMultilevel"/>
    <w:tmpl w:val="0A5A7E18"/>
    <w:lvl w:ilvl="0" w:tplc="79808D0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4258EE"/>
    <w:multiLevelType w:val="hybridMultilevel"/>
    <w:tmpl w:val="31AAB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4"/>
  </w:num>
  <w:num w:numId="3">
    <w:abstractNumId w:val="8"/>
  </w:num>
  <w:num w:numId="4">
    <w:abstractNumId w:val="6"/>
  </w:num>
  <w:num w:numId="5">
    <w:abstractNumId w:val="2"/>
  </w:num>
  <w:num w:numId="6">
    <w:abstractNumId w:val="0"/>
  </w:num>
  <w:num w:numId="7">
    <w:abstractNumId w:val="7"/>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52D6F"/>
    <w:rsid w:val="000971FC"/>
    <w:rsid w:val="000A2A3A"/>
    <w:rsid w:val="000A492A"/>
    <w:rsid w:val="000D2FD0"/>
    <w:rsid w:val="000D6BF4"/>
    <w:rsid w:val="000E32B7"/>
    <w:rsid w:val="000E413A"/>
    <w:rsid w:val="000F5AA3"/>
    <w:rsid w:val="00100396"/>
    <w:rsid w:val="00100B5C"/>
    <w:rsid w:val="001106E9"/>
    <w:rsid w:val="00134F77"/>
    <w:rsid w:val="0013758B"/>
    <w:rsid w:val="00154487"/>
    <w:rsid w:val="001A0EE4"/>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92578"/>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91AF9"/>
    <w:rsid w:val="004B5334"/>
    <w:rsid w:val="004B6C14"/>
    <w:rsid w:val="004C059E"/>
    <w:rsid w:val="004D0F13"/>
    <w:rsid w:val="0050249F"/>
    <w:rsid w:val="0051261E"/>
    <w:rsid w:val="00524555"/>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425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67A52"/>
    <w:rsid w:val="00770C81"/>
    <w:rsid w:val="007C3D59"/>
    <w:rsid w:val="007C682C"/>
    <w:rsid w:val="007D2385"/>
    <w:rsid w:val="00800069"/>
    <w:rsid w:val="008309B4"/>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619"/>
    <w:rsid w:val="009D3EA4"/>
    <w:rsid w:val="009E4BC1"/>
    <w:rsid w:val="009F446C"/>
    <w:rsid w:val="00A03BB8"/>
    <w:rsid w:val="00A273B4"/>
    <w:rsid w:val="00A4036F"/>
    <w:rsid w:val="00A4641C"/>
    <w:rsid w:val="00A55876"/>
    <w:rsid w:val="00AA3974"/>
    <w:rsid w:val="00AB5B2B"/>
    <w:rsid w:val="00AB6FE7"/>
    <w:rsid w:val="00AB7AD7"/>
    <w:rsid w:val="00AD2430"/>
    <w:rsid w:val="00AF07A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17381"/>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B116D"/>
    <w:rsid w:val="00DD17CC"/>
    <w:rsid w:val="00E230E0"/>
    <w:rsid w:val="00E51AAC"/>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1028E"/>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98</TotalTime>
  <Pages>1</Pages>
  <Words>2248</Words>
  <Characters>12816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15034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John Rees</cp:lastModifiedBy>
  <cp:revision>5</cp:revision>
  <cp:lastPrinted>2017-11-14T09:22:00Z</cp:lastPrinted>
  <dcterms:created xsi:type="dcterms:W3CDTF">2017-11-13T12:57:00Z</dcterms:created>
  <dcterms:modified xsi:type="dcterms:W3CDTF">2017-11-14T10:43:00Z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