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9F5745" w:rsidRPr="009F5745" w14:paraId="69A80A1D" w14:textId="77777777" w:rsidTr="00766AA9">
        <w:tc>
          <w:tcPr>
            <w:tcW w:w="8613" w:type="dxa"/>
            <w:gridSpan w:val="11"/>
          </w:tcPr>
          <w:p w14:paraId="25D4BC5C" w14:textId="2F56AC3A" w:rsidR="009F5745" w:rsidRPr="00B672A5" w:rsidRDefault="009F5745" w:rsidP="009F5745">
            <w:pPr>
              <w:rPr>
                <w:rFonts w:ascii="Times New Roman" w:hAnsi="Times New Roman" w:cs="Times New Roman"/>
                <w:bCs/>
                <w:sz w:val="24"/>
                <w:szCs w:val="24"/>
                <w:u w:val="single"/>
              </w:rPr>
            </w:pPr>
            <w:r w:rsidRPr="00B672A5">
              <w:rPr>
                <w:rFonts w:ascii="Times New Roman" w:hAnsi="Times New Roman" w:cs="Times New Roman"/>
                <w:bCs/>
                <w:noProof/>
                <w:sz w:val="24"/>
                <w:szCs w:val="24"/>
                <w:u w:val="single"/>
                <w:lang w:val="en-US"/>
              </w:rPr>
              <w:drawing>
                <wp:anchor distT="0" distB="0" distL="114300" distR="114300" simplePos="0" relativeHeight="251659264" behindDoc="1" locked="0" layoutInCell="1" allowOverlap="1" wp14:anchorId="48BA156C" wp14:editId="7194C292">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r w:rsidR="00B672A5" w:rsidRPr="00B672A5">
              <w:rPr>
                <w:rFonts w:ascii="Times New Roman" w:hAnsi="Times New Roman" w:cs="Times New Roman"/>
                <w:bCs/>
                <w:sz w:val="24"/>
                <w:szCs w:val="24"/>
                <w:u w:val="single"/>
              </w:rPr>
              <w:t>Task 1</w:t>
            </w:r>
          </w:p>
        </w:tc>
        <w:tc>
          <w:tcPr>
            <w:tcW w:w="1134" w:type="dxa"/>
            <w:shd w:val="clear" w:color="auto" w:fill="BFBFBF"/>
          </w:tcPr>
          <w:p w14:paraId="6D4ACD04" w14:textId="77777777" w:rsidR="009F5745" w:rsidRPr="009F5745" w:rsidRDefault="009F5745" w:rsidP="009F5745">
            <w:pPr>
              <w:rPr>
                <w:rFonts w:ascii="Times New Roman" w:hAnsi="Times New Roman" w:cs="Times New Roman"/>
                <w:bCs/>
                <w:sz w:val="24"/>
                <w:szCs w:val="24"/>
                <w:lang w:val="x-none"/>
              </w:rPr>
            </w:pPr>
            <w:r w:rsidRPr="009F5745">
              <w:rPr>
                <w:rFonts w:ascii="Times New Roman" w:hAnsi="Times New Roman" w:cs="Times New Roman"/>
                <w:b/>
                <w:bCs/>
                <w:sz w:val="24"/>
                <w:szCs w:val="24"/>
                <w:lang w:val="x-none"/>
              </w:rPr>
              <w:t>1B</w:t>
            </w:r>
          </w:p>
        </w:tc>
      </w:tr>
      <w:tr w:rsidR="009F5745" w:rsidRPr="009F5745" w14:paraId="7890F31D" w14:textId="77777777" w:rsidTr="00766AA9">
        <w:tc>
          <w:tcPr>
            <w:tcW w:w="9747" w:type="dxa"/>
            <w:gridSpan w:val="12"/>
          </w:tcPr>
          <w:p w14:paraId="6E98D785" w14:textId="77777777" w:rsidR="009F5745" w:rsidRPr="009F5745" w:rsidRDefault="009F5745" w:rsidP="009F5745">
            <w:pPr>
              <w:rPr>
                <w:rFonts w:ascii="Times New Roman" w:hAnsi="Times New Roman" w:cs="Times New Roman"/>
                <w:b/>
                <w:bCs/>
                <w:sz w:val="24"/>
                <w:szCs w:val="24"/>
                <w:lang w:val="x-none"/>
              </w:rPr>
            </w:pPr>
            <w:r w:rsidRPr="009F5745">
              <w:rPr>
                <w:rFonts w:ascii="Times New Roman" w:hAnsi="Times New Roman" w:cs="Times New Roman"/>
                <w:b/>
                <w:bCs/>
                <w:sz w:val="24"/>
                <w:szCs w:val="24"/>
                <w:lang w:val="x-none"/>
              </w:rPr>
              <w:t>Session Plan – Key Stage 2</w:t>
            </w:r>
          </w:p>
        </w:tc>
      </w:tr>
      <w:tr w:rsidR="009F5745" w:rsidRPr="009F5745" w14:paraId="1E2AE613" w14:textId="77777777" w:rsidTr="00766AA9">
        <w:tc>
          <w:tcPr>
            <w:tcW w:w="1809" w:type="dxa"/>
            <w:gridSpan w:val="2"/>
            <w:tcBorders>
              <w:right w:val="nil"/>
            </w:tcBorders>
          </w:tcPr>
          <w:p w14:paraId="6BCB8BA8"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Name of trainee:</w:t>
            </w:r>
          </w:p>
        </w:tc>
        <w:tc>
          <w:tcPr>
            <w:tcW w:w="3064" w:type="dxa"/>
            <w:gridSpan w:val="4"/>
            <w:tcBorders>
              <w:left w:val="nil"/>
            </w:tcBorders>
          </w:tcPr>
          <w:p w14:paraId="7AB98A10"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 xml:space="preserve">Ceri Martin                          </w:t>
            </w:r>
          </w:p>
        </w:tc>
        <w:tc>
          <w:tcPr>
            <w:tcW w:w="1331" w:type="dxa"/>
            <w:gridSpan w:val="3"/>
            <w:tcBorders>
              <w:right w:val="nil"/>
            </w:tcBorders>
          </w:tcPr>
          <w:p w14:paraId="3AF28684"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Session ref:</w:t>
            </w:r>
          </w:p>
        </w:tc>
        <w:tc>
          <w:tcPr>
            <w:tcW w:w="3543" w:type="dxa"/>
            <w:gridSpan w:val="3"/>
            <w:tcBorders>
              <w:left w:val="nil"/>
            </w:tcBorders>
          </w:tcPr>
          <w:p w14:paraId="051F55CA" w14:textId="601378CA" w:rsidR="009F5745" w:rsidRPr="009F5745" w:rsidRDefault="00D03B5E" w:rsidP="009F5745">
            <w:pPr>
              <w:rPr>
                <w:rFonts w:ascii="Times New Roman" w:hAnsi="Times New Roman" w:cs="Times New Roman"/>
                <w:sz w:val="24"/>
                <w:szCs w:val="24"/>
              </w:rPr>
            </w:pPr>
            <w:r>
              <w:rPr>
                <w:rFonts w:ascii="Times New Roman" w:hAnsi="Times New Roman" w:cs="Times New Roman"/>
                <w:sz w:val="24"/>
                <w:szCs w:val="24"/>
              </w:rPr>
              <w:t>29</w:t>
            </w:r>
            <w:r w:rsidR="009F5745" w:rsidRPr="009F5745">
              <w:rPr>
                <w:rFonts w:ascii="Times New Roman" w:hAnsi="Times New Roman" w:cs="Times New Roman"/>
                <w:sz w:val="24"/>
                <w:szCs w:val="24"/>
              </w:rPr>
              <w:t>.0</w:t>
            </w:r>
            <w:r>
              <w:rPr>
                <w:rFonts w:ascii="Times New Roman" w:hAnsi="Times New Roman" w:cs="Times New Roman"/>
                <w:sz w:val="24"/>
                <w:szCs w:val="24"/>
              </w:rPr>
              <w:t>3</w:t>
            </w:r>
            <w:r w:rsidR="009F5745" w:rsidRPr="009F5745">
              <w:rPr>
                <w:rFonts w:ascii="Times New Roman" w:hAnsi="Times New Roman" w:cs="Times New Roman"/>
                <w:sz w:val="24"/>
                <w:szCs w:val="24"/>
              </w:rPr>
              <w:t>.19</w:t>
            </w:r>
          </w:p>
        </w:tc>
      </w:tr>
      <w:tr w:rsidR="009F5745" w:rsidRPr="009F5745" w14:paraId="61226DF2" w14:textId="77777777" w:rsidTr="00766AA9">
        <w:tc>
          <w:tcPr>
            <w:tcW w:w="3510" w:type="dxa"/>
            <w:gridSpan w:val="4"/>
            <w:tcBorders>
              <w:bottom w:val="single" w:sz="4" w:space="0" w:color="auto"/>
              <w:right w:val="nil"/>
            </w:tcBorders>
          </w:tcPr>
          <w:p w14:paraId="6EC92983" w14:textId="480F08C5" w:rsidR="009F5745" w:rsidRPr="009F5745" w:rsidRDefault="009F5745" w:rsidP="00424E88">
            <w:pPr>
              <w:jc w:val="both"/>
              <w:rPr>
                <w:rFonts w:ascii="Times New Roman" w:hAnsi="Times New Roman" w:cs="Times New Roman"/>
                <w:sz w:val="24"/>
                <w:szCs w:val="24"/>
              </w:rPr>
            </w:pPr>
            <w:r w:rsidRPr="009F5745">
              <w:rPr>
                <w:rFonts w:ascii="Times New Roman" w:hAnsi="Times New Roman" w:cs="Times New Roman"/>
                <w:sz w:val="24"/>
                <w:szCs w:val="24"/>
              </w:rPr>
              <w:t>Personal target(s) in relation to</w:t>
            </w:r>
            <w:r w:rsidR="00D03B5E">
              <w:rPr>
                <w:rFonts w:ascii="Times New Roman" w:hAnsi="Times New Roman" w:cs="Times New Roman"/>
                <w:sz w:val="24"/>
                <w:szCs w:val="24"/>
              </w:rPr>
              <w:t xml:space="preserve"> </w:t>
            </w:r>
            <w:r w:rsidRPr="009F5745">
              <w:rPr>
                <w:rFonts w:ascii="Times New Roman" w:hAnsi="Times New Roman" w:cs="Times New Roman"/>
                <w:sz w:val="24"/>
                <w:szCs w:val="24"/>
              </w:rPr>
              <w:t xml:space="preserve">QTS: </w:t>
            </w:r>
            <w:r w:rsidR="00424E88">
              <w:rPr>
                <w:rFonts w:ascii="Times New Roman" w:hAnsi="Times New Roman" w:cs="Times New Roman"/>
                <w:sz w:val="24"/>
                <w:szCs w:val="24"/>
              </w:rPr>
              <w:t xml:space="preserve">To read a book to a group </w:t>
            </w:r>
            <w:r w:rsidR="00313C7A">
              <w:rPr>
                <w:rFonts w:ascii="Times New Roman" w:hAnsi="Times New Roman" w:cs="Times New Roman"/>
                <w:sz w:val="24"/>
                <w:szCs w:val="24"/>
              </w:rPr>
              <w:t>of learners</w:t>
            </w:r>
            <w:r w:rsidR="00424E88">
              <w:rPr>
                <w:rFonts w:ascii="Times New Roman" w:hAnsi="Times New Roman" w:cs="Times New Roman"/>
                <w:sz w:val="24"/>
                <w:szCs w:val="24"/>
              </w:rPr>
              <w:t xml:space="preserve"> in a professional manner that optimises the learning of Welsh as a second language.</w:t>
            </w:r>
          </w:p>
        </w:tc>
        <w:tc>
          <w:tcPr>
            <w:tcW w:w="6237" w:type="dxa"/>
            <w:gridSpan w:val="8"/>
            <w:tcBorders>
              <w:left w:val="nil"/>
              <w:bottom w:val="single" w:sz="4" w:space="0" w:color="auto"/>
            </w:tcBorders>
          </w:tcPr>
          <w:p w14:paraId="364A72CA" w14:textId="72087785" w:rsidR="009F5745" w:rsidRPr="009F5745" w:rsidRDefault="009F5745" w:rsidP="009F5745">
            <w:pPr>
              <w:rPr>
                <w:rFonts w:ascii="Times New Roman" w:hAnsi="Times New Roman" w:cs="Times New Roman"/>
                <w:sz w:val="24"/>
                <w:szCs w:val="24"/>
              </w:rPr>
            </w:pPr>
          </w:p>
        </w:tc>
      </w:tr>
      <w:tr w:rsidR="009F5745" w:rsidRPr="009F5745" w14:paraId="75F020A2" w14:textId="77777777" w:rsidTr="00766AA9">
        <w:tc>
          <w:tcPr>
            <w:tcW w:w="1384" w:type="dxa"/>
            <w:tcBorders>
              <w:left w:val="single" w:sz="4" w:space="0" w:color="auto"/>
              <w:right w:val="nil"/>
            </w:tcBorders>
            <w:shd w:val="clear" w:color="auto" w:fill="auto"/>
          </w:tcPr>
          <w:p w14:paraId="00E0D075"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Year group:</w:t>
            </w:r>
          </w:p>
        </w:tc>
        <w:tc>
          <w:tcPr>
            <w:tcW w:w="1052" w:type="dxa"/>
            <w:gridSpan w:val="2"/>
            <w:tcBorders>
              <w:left w:val="nil"/>
            </w:tcBorders>
            <w:shd w:val="clear" w:color="auto" w:fill="auto"/>
          </w:tcPr>
          <w:p w14:paraId="4BA9CF6D"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Year 5</w:t>
            </w:r>
          </w:p>
        </w:tc>
        <w:tc>
          <w:tcPr>
            <w:tcW w:w="1641" w:type="dxa"/>
            <w:gridSpan w:val="2"/>
            <w:tcBorders>
              <w:right w:val="nil"/>
            </w:tcBorders>
            <w:shd w:val="clear" w:color="auto" w:fill="auto"/>
          </w:tcPr>
          <w:p w14:paraId="4C8767E8"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No. of learners:</w:t>
            </w:r>
          </w:p>
        </w:tc>
        <w:tc>
          <w:tcPr>
            <w:tcW w:w="1134" w:type="dxa"/>
            <w:gridSpan w:val="2"/>
            <w:tcBorders>
              <w:left w:val="nil"/>
            </w:tcBorders>
            <w:shd w:val="clear" w:color="auto" w:fill="auto"/>
          </w:tcPr>
          <w:p w14:paraId="01AA1663" w14:textId="10B75F3D" w:rsidR="009F5745" w:rsidRPr="009F5745" w:rsidRDefault="002A387F" w:rsidP="009F5745">
            <w:pPr>
              <w:rPr>
                <w:rFonts w:ascii="Times New Roman" w:hAnsi="Times New Roman" w:cs="Times New Roman"/>
                <w:sz w:val="24"/>
                <w:szCs w:val="24"/>
              </w:rPr>
            </w:pPr>
            <w:r>
              <w:rPr>
                <w:rFonts w:ascii="Times New Roman" w:hAnsi="Times New Roman" w:cs="Times New Roman"/>
                <w:sz w:val="24"/>
                <w:szCs w:val="24"/>
              </w:rPr>
              <w:t>5</w:t>
            </w:r>
          </w:p>
        </w:tc>
        <w:tc>
          <w:tcPr>
            <w:tcW w:w="851" w:type="dxa"/>
            <w:tcBorders>
              <w:right w:val="nil"/>
            </w:tcBorders>
            <w:shd w:val="clear" w:color="auto" w:fill="auto"/>
          </w:tcPr>
          <w:p w14:paraId="7529850A"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i/>
                <w:sz w:val="24"/>
                <w:szCs w:val="24"/>
              </w:rPr>
              <w:t>ALN:</w:t>
            </w:r>
            <w:r w:rsidRPr="009F5745">
              <w:rPr>
                <w:rFonts w:ascii="Times New Roman" w:hAnsi="Times New Roman" w:cs="Times New Roman"/>
                <w:sz w:val="24"/>
                <w:szCs w:val="24"/>
              </w:rPr>
              <w:t xml:space="preserve"> </w:t>
            </w:r>
          </w:p>
        </w:tc>
        <w:tc>
          <w:tcPr>
            <w:tcW w:w="3685" w:type="dxa"/>
            <w:gridSpan w:val="4"/>
            <w:tcBorders>
              <w:left w:val="nil"/>
            </w:tcBorders>
            <w:shd w:val="clear" w:color="auto" w:fill="auto"/>
          </w:tcPr>
          <w:p w14:paraId="54E1CFDC"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Sammy out of class with Mrs Arthur</w:t>
            </w:r>
          </w:p>
        </w:tc>
      </w:tr>
      <w:tr w:rsidR="009F5745" w:rsidRPr="009F5745" w14:paraId="0338F695" w14:textId="77777777" w:rsidTr="00766AA9">
        <w:tc>
          <w:tcPr>
            <w:tcW w:w="2436" w:type="dxa"/>
            <w:gridSpan w:val="3"/>
            <w:shd w:val="clear" w:color="auto" w:fill="auto"/>
          </w:tcPr>
          <w:p w14:paraId="1820CE68"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 xml:space="preserve">Additional Adults: </w:t>
            </w:r>
          </w:p>
        </w:tc>
        <w:tc>
          <w:tcPr>
            <w:tcW w:w="7311" w:type="dxa"/>
            <w:gridSpan w:val="9"/>
            <w:shd w:val="clear" w:color="auto" w:fill="auto"/>
          </w:tcPr>
          <w:p w14:paraId="3D9B2075"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 xml:space="preserve">Miss Willans </w:t>
            </w:r>
          </w:p>
        </w:tc>
      </w:tr>
      <w:tr w:rsidR="009F5745" w:rsidRPr="009F5745" w14:paraId="51E229DE" w14:textId="77777777" w:rsidTr="00766AA9">
        <w:tc>
          <w:tcPr>
            <w:tcW w:w="5211" w:type="dxa"/>
            <w:gridSpan w:val="7"/>
          </w:tcPr>
          <w:p w14:paraId="3B586FF2" w14:textId="608C5EA0"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 xml:space="preserve">Learning objective(s): </w:t>
            </w:r>
            <w:r w:rsidR="00E36942">
              <w:rPr>
                <w:rFonts w:ascii="Times New Roman" w:hAnsi="Times New Roman" w:cs="Times New Roman"/>
                <w:sz w:val="24"/>
                <w:szCs w:val="24"/>
              </w:rPr>
              <w:t xml:space="preserve">To engage and respond to </w:t>
            </w:r>
            <w:r w:rsidR="009E7A0F">
              <w:rPr>
                <w:rFonts w:ascii="Times New Roman" w:hAnsi="Times New Roman" w:cs="Times New Roman"/>
                <w:sz w:val="24"/>
                <w:szCs w:val="24"/>
              </w:rPr>
              <w:t xml:space="preserve">the </w:t>
            </w:r>
            <w:r w:rsidR="00E36942">
              <w:rPr>
                <w:rFonts w:ascii="Times New Roman" w:hAnsi="Times New Roman" w:cs="Times New Roman"/>
                <w:sz w:val="24"/>
                <w:szCs w:val="24"/>
              </w:rPr>
              <w:t>Welsh story</w:t>
            </w:r>
            <w:r w:rsidR="009E7A0F">
              <w:rPr>
                <w:rFonts w:ascii="Times New Roman" w:hAnsi="Times New Roman" w:cs="Times New Roman"/>
                <w:sz w:val="24"/>
                <w:szCs w:val="24"/>
              </w:rPr>
              <w:t xml:space="preserve"> Anrheg i Aled</w:t>
            </w:r>
            <w:r w:rsidR="00E36942">
              <w:rPr>
                <w:rFonts w:ascii="Times New Roman" w:hAnsi="Times New Roman" w:cs="Times New Roman"/>
                <w:sz w:val="24"/>
                <w:szCs w:val="24"/>
              </w:rPr>
              <w:t xml:space="preserve">. </w:t>
            </w:r>
          </w:p>
        </w:tc>
        <w:tc>
          <w:tcPr>
            <w:tcW w:w="4536" w:type="dxa"/>
            <w:gridSpan w:val="5"/>
          </w:tcPr>
          <w:p w14:paraId="4ACB6B23" w14:textId="77777777"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Success criteria:</w:t>
            </w:r>
          </w:p>
          <w:p w14:paraId="78D9EE7C" w14:textId="50A35533" w:rsidR="009F5745" w:rsidRPr="009F5745" w:rsidRDefault="009F5745" w:rsidP="009F5745">
            <w:pPr>
              <w:numPr>
                <w:ilvl w:val="0"/>
                <w:numId w:val="5"/>
              </w:numPr>
              <w:rPr>
                <w:rFonts w:ascii="Times New Roman" w:hAnsi="Times New Roman" w:cs="Times New Roman"/>
                <w:sz w:val="24"/>
                <w:szCs w:val="24"/>
              </w:rPr>
            </w:pPr>
            <w:r w:rsidRPr="009F5745">
              <w:rPr>
                <w:rFonts w:ascii="Times New Roman" w:hAnsi="Times New Roman" w:cs="Times New Roman"/>
                <w:sz w:val="24"/>
                <w:szCs w:val="24"/>
              </w:rPr>
              <w:t xml:space="preserve">Must </w:t>
            </w:r>
            <w:r w:rsidR="00D917A7">
              <w:rPr>
                <w:rFonts w:ascii="Times New Roman" w:hAnsi="Times New Roman" w:cs="Times New Roman"/>
                <w:sz w:val="24"/>
                <w:szCs w:val="24"/>
              </w:rPr>
              <w:t xml:space="preserve">show </w:t>
            </w:r>
            <w:r w:rsidR="00E36942">
              <w:rPr>
                <w:rFonts w:ascii="Times New Roman" w:hAnsi="Times New Roman" w:cs="Times New Roman"/>
                <w:sz w:val="24"/>
                <w:szCs w:val="24"/>
              </w:rPr>
              <w:t>understand</w:t>
            </w:r>
            <w:r w:rsidR="00D917A7">
              <w:rPr>
                <w:rFonts w:ascii="Times New Roman" w:hAnsi="Times New Roman" w:cs="Times New Roman"/>
                <w:sz w:val="24"/>
                <w:szCs w:val="24"/>
              </w:rPr>
              <w:t>ing</w:t>
            </w:r>
            <w:r w:rsidR="00E36942">
              <w:rPr>
                <w:rFonts w:ascii="Times New Roman" w:hAnsi="Times New Roman" w:cs="Times New Roman"/>
                <w:sz w:val="24"/>
                <w:szCs w:val="24"/>
              </w:rPr>
              <w:t xml:space="preserve"> key vocabulary </w:t>
            </w:r>
          </w:p>
          <w:p w14:paraId="5B9F03E8" w14:textId="42A563D2" w:rsidR="009F5745" w:rsidRPr="009F5745" w:rsidRDefault="00E36942" w:rsidP="009F5745">
            <w:pPr>
              <w:numPr>
                <w:ilvl w:val="0"/>
                <w:numId w:val="5"/>
              </w:numPr>
              <w:rPr>
                <w:rFonts w:ascii="Times New Roman" w:hAnsi="Times New Roman" w:cs="Times New Roman"/>
                <w:sz w:val="24"/>
                <w:szCs w:val="24"/>
              </w:rPr>
            </w:pPr>
            <w:r>
              <w:rPr>
                <w:rFonts w:ascii="Times New Roman" w:hAnsi="Times New Roman" w:cs="Times New Roman"/>
                <w:sz w:val="24"/>
                <w:szCs w:val="24"/>
              </w:rPr>
              <w:t>Must listen to the story being read</w:t>
            </w:r>
          </w:p>
          <w:p w14:paraId="7E65B4AB" w14:textId="3248194D" w:rsidR="009F5745" w:rsidRPr="009F5745" w:rsidRDefault="00E36942" w:rsidP="009F5745">
            <w:pPr>
              <w:numPr>
                <w:ilvl w:val="0"/>
                <w:numId w:val="5"/>
              </w:numPr>
              <w:rPr>
                <w:rFonts w:ascii="Times New Roman" w:hAnsi="Times New Roman" w:cs="Times New Roman"/>
                <w:sz w:val="24"/>
                <w:szCs w:val="24"/>
              </w:rPr>
            </w:pPr>
            <w:r>
              <w:rPr>
                <w:rFonts w:ascii="Times New Roman" w:hAnsi="Times New Roman" w:cs="Times New Roman"/>
                <w:sz w:val="24"/>
                <w:szCs w:val="24"/>
              </w:rPr>
              <w:t xml:space="preserve">Should answer questions when asked </w:t>
            </w:r>
            <w:r w:rsidR="009F5745" w:rsidRPr="009F5745">
              <w:rPr>
                <w:rFonts w:ascii="Times New Roman" w:hAnsi="Times New Roman" w:cs="Times New Roman"/>
                <w:sz w:val="24"/>
                <w:szCs w:val="24"/>
              </w:rPr>
              <w:t xml:space="preserve"> </w:t>
            </w:r>
          </w:p>
          <w:p w14:paraId="1692CD76" w14:textId="77777777" w:rsidR="00D917A7" w:rsidRDefault="009F5745" w:rsidP="00D917A7">
            <w:pPr>
              <w:numPr>
                <w:ilvl w:val="0"/>
                <w:numId w:val="5"/>
              </w:numPr>
              <w:rPr>
                <w:rFonts w:ascii="Times New Roman" w:hAnsi="Times New Roman" w:cs="Times New Roman"/>
                <w:sz w:val="24"/>
                <w:szCs w:val="24"/>
              </w:rPr>
            </w:pPr>
            <w:r w:rsidRPr="009F5745">
              <w:rPr>
                <w:rFonts w:ascii="Times New Roman" w:hAnsi="Times New Roman" w:cs="Times New Roman"/>
                <w:sz w:val="24"/>
                <w:szCs w:val="24"/>
              </w:rPr>
              <w:t>T</w:t>
            </w:r>
            <w:r w:rsidR="00E36942">
              <w:rPr>
                <w:rFonts w:ascii="Times New Roman" w:hAnsi="Times New Roman" w:cs="Times New Roman"/>
                <w:sz w:val="24"/>
                <w:szCs w:val="24"/>
              </w:rPr>
              <w:t>o engage with the story</w:t>
            </w:r>
          </w:p>
          <w:p w14:paraId="1ED0F8B6" w14:textId="462F23F9" w:rsidR="006C31F9" w:rsidRPr="00D917A7" w:rsidRDefault="006C31F9" w:rsidP="00D917A7">
            <w:pPr>
              <w:numPr>
                <w:ilvl w:val="0"/>
                <w:numId w:val="5"/>
              </w:numPr>
              <w:rPr>
                <w:rFonts w:ascii="Times New Roman" w:hAnsi="Times New Roman" w:cs="Times New Roman"/>
                <w:sz w:val="24"/>
                <w:szCs w:val="24"/>
              </w:rPr>
            </w:pPr>
            <w:r>
              <w:rPr>
                <w:rFonts w:ascii="Times New Roman" w:hAnsi="Times New Roman" w:cs="Times New Roman"/>
                <w:sz w:val="24"/>
                <w:szCs w:val="24"/>
              </w:rPr>
              <w:t>Should rely on prior knowledge to understand the story</w:t>
            </w:r>
          </w:p>
        </w:tc>
      </w:tr>
      <w:tr w:rsidR="009F5745" w:rsidRPr="009F5745" w14:paraId="30D799CB" w14:textId="77777777" w:rsidTr="00766AA9">
        <w:tc>
          <w:tcPr>
            <w:tcW w:w="9747" w:type="dxa"/>
            <w:gridSpan w:val="12"/>
          </w:tcPr>
          <w:p w14:paraId="6C6D1BFD" w14:textId="044D67EB" w:rsidR="009F5745" w:rsidRPr="009F5745" w:rsidRDefault="009F5745" w:rsidP="009F5745">
            <w:pPr>
              <w:rPr>
                <w:rFonts w:ascii="Times New Roman" w:hAnsi="Times New Roman" w:cs="Times New Roman"/>
                <w:sz w:val="24"/>
                <w:szCs w:val="24"/>
              </w:rPr>
            </w:pPr>
            <w:r w:rsidRPr="009F5745">
              <w:rPr>
                <w:rFonts w:ascii="Times New Roman" w:hAnsi="Times New Roman" w:cs="Times New Roman"/>
                <w:sz w:val="24"/>
                <w:szCs w:val="24"/>
              </w:rPr>
              <w:t xml:space="preserve">Links to previous learning: </w:t>
            </w:r>
            <w:r w:rsidR="00BC5F03">
              <w:rPr>
                <w:rFonts w:ascii="Times New Roman" w:hAnsi="Times New Roman" w:cs="Times New Roman"/>
                <w:sz w:val="24"/>
                <w:szCs w:val="24"/>
              </w:rPr>
              <w:t xml:space="preserve">Session to follow previous Welsh lessons where the learners have learnt topic specific vocabulary such as: Teulu, Dillad and Chwaraeon. </w:t>
            </w:r>
          </w:p>
        </w:tc>
      </w:tr>
      <w:tr w:rsidR="009F5745" w:rsidRPr="009F5745" w14:paraId="66B9C256" w14:textId="77777777" w:rsidTr="00766AA9">
        <w:tc>
          <w:tcPr>
            <w:tcW w:w="9747" w:type="dxa"/>
            <w:gridSpan w:val="12"/>
          </w:tcPr>
          <w:p w14:paraId="2387A6B5" w14:textId="77777777" w:rsidR="00F76394" w:rsidRDefault="009F5745" w:rsidP="00F76394">
            <w:pPr>
              <w:rPr>
                <w:rFonts w:ascii="Times New Roman" w:hAnsi="Times New Roman" w:cs="Times New Roman"/>
                <w:sz w:val="24"/>
                <w:szCs w:val="24"/>
              </w:rPr>
            </w:pPr>
            <w:r w:rsidRPr="009F5745">
              <w:rPr>
                <w:rFonts w:ascii="Times New Roman" w:hAnsi="Times New Roman" w:cs="Times New Roman"/>
                <w:sz w:val="24"/>
                <w:szCs w:val="24"/>
              </w:rPr>
              <w:t>Curriculum coverage (range, skills)</w:t>
            </w:r>
          </w:p>
          <w:p w14:paraId="16E6BA57" w14:textId="77777777" w:rsidR="00F76394" w:rsidRDefault="00F76394" w:rsidP="00F76394">
            <w:pPr>
              <w:rPr>
                <w:rFonts w:ascii="Times New Roman" w:hAnsi="Times New Roman" w:cs="Times New Roman"/>
                <w:sz w:val="24"/>
                <w:szCs w:val="24"/>
              </w:rPr>
            </w:pPr>
            <w:r>
              <w:rPr>
                <w:rFonts w:ascii="Times New Roman" w:hAnsi="Times New Roman" w:cs="Times New Roman"/>
                <w:sz w:val="24"/>
                <w:szCs w:val="24"/>
              </w:rPr>
              <w:t xml:space="preserve">Oracy </w:t>
            </w:r>
          </w:p>
          <w:p w14:paraId="7E858CD6" w14:textId="77777777" w:rsidR="00F76394" w:rsidRDefault="00F76394" w:rsidP="00F7639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V</w:t>
            </w:r>
            <w:r w:rsidRPr="00F76394">
              <w:rPr>
                <w:rFonts w:ascii="Times New Roman" w:hAnsi="Times New Roman" w:cs="Times New Roman"/>
                <w:sz w:val="24"/>
                <w:szCs w:val="24"/>
              </w:rPr>
              <w:t>iew and listen carefully responding orally, in writing and non-verbally</w:t>
            </w:r>
            <w:r>
              <w:rPr>
                <w:rFonts w:ascii="Times New Roman" w:hAnsi="Times New Roman" w:cs="Times New Roman"/>
                <w:sz w:val="24"/>
                <w:szCs w:val="24"/>
              </w:rPr>
              <w:t>.</w:t>
            </w:r>
          </w:p>
          <w:p w14:paraId="1FAA6C7D" w14:textId="77777777" w:rsidR="001F3F8A" w:rsidRDefault="00F76394" w:rsidP="00F7639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w:t>
            </w:r>
            <w:r w:rsidRPr="00F76394">
              <w:rPr>
                <w:rFonts w:ascii="Times New Roman" w:hAnsi="Times New Roman" w:cs="Times New Roman"/>
                <w:sz w:val="24"/>
                <w:szCs w:val="24"/>
              </w:rPr>
              <w:t xml:space="preserve">espond by asking questions and offering comments </w:t>
            </w:r>
          </w:p>
          <w:p w14:paraId="63457938" w14:textId="77777777" w:rsidR="00F76394" w:rsidRDefault="001F3F8A" w:rsidP="00F76394">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w:t>
            </w:r>
            <w:r w:rsidR="00F76394" w:rsidRPr="00F76394">
              <w:rPr>
                <w:rFonts w:ascii="Times New Roman" w:hAnsi="Times New Roman" w:cs="Times New Roman"/>
                <w:sz w:val="24"/>
                <w:szCs w:val="24"/>
              </w:rPr>
              <w:t>ommunicate clearly and confidently and use intelligible Welsh pronunciation and intonatio</w:t>
            </w:r>
            <w:r>
              <w:rPr>
                <w:rFonts w:ascii="Times New Roman" w:hAnsi="Times New Roman" w:cs="Times New Roman"/>
                <w:sz w:val="24"/>
                <w:szCs w:val="24"/>
              </w:rPr>
              <w:t xml:space="preserve">n. </w:t>
            </w:r>
          </w:p>
          <w:p w14:paraId="2A7D2820" w14:textId="77777777" w:rsidR="00DE29AF" w:rsidRDefault="00DE29AF" w:rsidP="00DE29AF">
            <w:pPr>
              <w:rPr>
                <w:rFonts w:ascii="Times New Roman" w:hAnsi="Times New Roman" w:cs="Times New Roman"/>
                <w:sz w:val="24"/>
                <w:szCs w:val="24"/>
              </w:rPr>
            </w:pPr>
            <w:r>
              <w:rPr>
                <w:rFonts w:ascii="Times New Roman" w:hAnsi="Times New Roman" w:cs="Times New Roman"/>
                <w:sz w:val="24"/>
                <w:szCs w:val="24"/>
              </w:rPr>
              <w:t xml:space="preserve">Range </w:t>
            </w:r>
          </w:p>
          <w:p w14:paraId="4D94F64D" w14:textId="7FB7F947" w:rsidR="00DE29AF" w:rsidRPr="00DE29AF" w:rsidRDefault="00DE29AF" w:rsidP="00DE29AF">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E</w:t>
            </w:r>
            <w:r w:rsidRPr="00DE29AF">
              <w:rPr>
                <w:rFonts w:ascii="Times New Roman" w:hAnsi="Times New Roman" w:cs="Times New Roman"/>
                <w:sz w:val="24"/>
                <w:szCs w:val="24"/>
              </w:rPr>
              <w:t>xperience a variety of audio, audio-visual, electronic, visual and written stimuli, ideas and texts, e.g. DVDs, tapes, interactive white board material, a theatrical performance</w:t>
            </w:r>
            <w:r>
              <w:rPr>
                <w:rFonts w:ascii="Times New Roman" w:hAnsi="Times New Roman" w:cs="Times New Roman"/>
                <w:sz w:val="24"/>
                <w:szCs w:val="24"/>
              </w:rPr>
              <w:t>.</w:t>
            </w:r>
          </w:p>
        </w:tc>
      </w:tr>
      <w:tr w:rsidR="009F5745" w:rsidRPr="009F5745" w14:paraId="701136A3" w14:textId="77777777" w:rsidTr="00766AA9">
        <w:trPr>
          <w:trHeight w:val="444"/>
        </w:trPr>
        <w:tc>
          <w:tcPr>
            <w:tcW w:w="4873" w:type="dxa"/>
            <w:gridSpan w:val="6"/>
          </w:tcPr>
          <w:p w14:paraId="7F613953" w14:textId="77777777" w:rsidR="009F5745" w:rsidRPr="009F5745" w:rsidRDefault="009F5745" w:rsidP="009F5745">
            <w:pPr>
              <w:rPr>
                <w:rFonts w:ascii="Times New Roman" w:hAnsi="Times New Roman" w:cs="Times New Roman"/>
                <w:i/>
                <w:sz w:val="24"/>
                <w:szCs w:val="24"/>
              </w:rPr>
            </w:pPr>
            <w:r w:rsidRPr="009F5745">
              <w:rPr>
                <w:rFonts w:ascii="Times New Roman" w:hAnsi="Times New Roman" w:cs="Times New Roman"/>
                <w:i/>
                <w:sz w:val="24"/>
                <w:szCs w:val="24"/>
              </w:rPr>
              <w:t>Literacy (LNF)</w:t>
            </w:r>
          </w:p>
          <w:p w14:paraId="5D070DEC" w14:textId="5FF5B3E5" w:rsidR="009F5745" w:rsidRDefault="00A44B44" w:rsidP="009F5745">
            <w:pPr>
              <w:numPr>
                <w:ilvl w:val="0"/>
                <w:numId w:val="1"/>
              </w:numPr>
              <w:rPr>
                <w:rFonts w:ascii="Times New Roman" w:hAnsi="Times New Roman" w:cs="Times New Roman"/>
                <w:i/>
                <w:sz w:val="24"/>
                <w:szCs w:val="24"/>
              </w:rPr>
            </w:pPr>
            <w:r>
              <w:rPr>
                <w:rFonts w:ascii="Times New Roman" w:hAnsi="Times New Roman" w:cs="Times New Roman"/>
                <w:i/>
                <w:sz w:val="24"/>
                <w:szCs w:val="24"/>
              </w:rPr>
              <w:t>U</w:t>
            </w:r>
            <w:r w:rsidR="009F5745" w:rsidRPr="009F5745">
              <w:rPr>
                <w:rFonts w:ascii="Times New Roman" w:hAnsi="Times New Roman" w:cs="Times New Roman"/>
                <w:i/>
                <w:sz w:val="24"/>
                <w:szCs w:val="24"/>
              </w:rPr>
              <w:t>se appropriate vocabulary, including subject-specific words and phrases.</w:t>
            </w:r>
          </w:p>
          <w:p w14:paraId="7CC0DF85" w14:textId="77777777" w:rsidR="00A44B44" w:rsidRDefault="00A44B44" w:rsidP="009F5745">
            <w:pPr>
              <w:numPr>
                <w:ilvl w:val="0"/>
                <w:numId w:val="1"/>
              </w:numPr>
              <w:rPr>
                <w:rFonts w:ascii="Times New Roman" w:hAnsi="Times New Roman" w:cs="Times New Roman"/>
                <w:i/>
                <w:sz w:val="24"/>
                <w:szCs w:val="24"/>
              </w:rPr>
            </w:pPr>
            <w:r>
              <w:rPr>
                <w:rFonts w:ascii="Times New Roman" w:hAnsi="Times New Roman" w:cs="Times New Roman"/>
                <w:i/>
                <w:sz w:val="24"/>
                <w:szCs w:val="24"/>
              </w:rPr>
              <w:lastRenderedPageBreak/>
              <w:t>L</w:t>
            </w:r>
            <w:r w:rsidRPr="00A44B44">
              <w:rPr>
                <w:rFonts w:ascii="Times New Roman" w:hAnsi="Times New Roman" w:cs="Times New Roman"/>
                <w:i/>
                <w:sz w:val="24"/>
                <w:szCs w:val="24"/>
              </w:rPr>
              <w:t>isten to others, asking questions and responding to both the content and the speakers’ viewpoints.</w:t>
            </w:r>
          </w:p>
          <w:p w14:paraId="4FE12E6C" w14:textId="28213D3D" w:rsidR="00681323" w:rsidRPr="009F5745" w:rsidRDefault="006B3FA5" w:rsidP="009F5745">
            <w:pPr>
              <w:numPr>
                <w:ilvl w:val="0"/>
                <w:numId w:val="1"/>
              </w:numPr>
              <w:rPr>
                <w:rFonts w:ascii="Times New Roman" w:hAnsi="Times New Roman" w:cs="Times New Roman"/>
                <w:i/>
                <w:sz w:val="24"/>
                <w:szCs w:val="24"/>
              </w:rPr>
            </w:pPr>
            <w:r>
              <w:rPr>
                <w:rFonts w:ascii="Times New Roman" w:hAnsi="Times New Roman" w:cs="Times New Roman"/>
                <w:i/>
                <w:sz w:val="24"/>
                <w:szCs w:val="24"/>
              </w:rPr>
              <w:t>B</w:t>
            </w:r>
            <w:r w:rsidR="00681323" w:rsidRPr="00681323">
              <w:rPr>
                <w:rFonts w:ascii="Times New Roman" w:hAnsi="Times New Roman" w:cs="Times New Roman"/>
                <w:i/>
                <w:sz w:val="24"/>
                <w:szCs w:val="24"/>
              </w:rPr>
              <w:t>uild on and develop the ideas of others in group discussions, e.g. by asking questions to explore further, offering more ideas.</w:t>
            </w:r>
          </w:p>
        </w:tc>
        <w:tc>
          <w:tcPr>
            <w:tcW w:w="4874" w:type="dxa"/>
            <w:gridSpan w:val="6"/>
          </w:tcPr>
          <w:p w14:paraId="0CBEB616" w14:textId="77777777" w:rsidR="009F5745" w:rsidRPr="009F5745" w:rsidRDefault="009F5745" w:rsidP="009F5745">
            <w:pPr>
              <w:rPr>
                <w:rFonts w:ascii="Times New Roman" w:hAnsi="Times New Roman" w:cs="Times New Roman"/>
                <w:i/>
                <w:sz w:val="24"/>
                <w:szCs w:val="24"/>
              </w:rPr>
            </w:pPr>
            <w:r w:rsidRPr="009F5745">
              <w:rPr>
                <w:rFonts w:ascii="Times New Roman" w:hAnsi="Times New Roman" w:cs="Times New Roman"/>
                <w:i/>
                <w:sz w:val="24"/>
                <w:szCs w:val="24"/>
              </w:rPr>
              <w:lastRenderedPageBreak/>
              <w:t>Numeracy (LNF)</w:t>
            </w:r>
          </w:p>
          <w:p w14:paraId="67D4F6E9" w14:textId="3DA4D41D" w:rsidR="00A34ACE" w:rsidRPr="004D034D" w:rsidRDefault="006B3FA5" w:rsidP="004D034D">
            <w:pPr>
              <w:numPr>
                <w:ilvl w:val="0"/>
                <w:numId w:val="1"/>
              </w:numPr>
              <w:rPr>
                <w:rFonts w:ascii="Times New Roman" w:hAnsi="Times New Roman" w:cs="Times New Roman"/>
                <w:i/>
                <w:sz w:val="24"/>
                <w:szCs w:val="24"/>
              </w:rPr>
            </w:pPr>
            <w:r>
              <w:rPr>
                <w:rFonts w:ascii="Times New Roman" w:hAnsi="Times New Roman" w:cs="Times New Roman"/>
                <w:i/>
                <w:sz w:val="24"/>
                <w:szCs w:val="24"/>
              </w:rPr>
              <w:t>T</w:t>
            </w:r>
            <w:r w:rsidRPr="006B3FA5">
              <w:rPr>
                <w:rFonts w:ascii="Times New Roman" w:hAnsi="Times New Roman" w:cs="Times New Roman"/>
                <w:i/>
                <w:sz w:val="24"/>
                <w:szCs w:val="24"/>
              </w:rPr>
              <w:t>ransfer mathematical skills to a variety of contexts and everyday situations</w:t>
            </w:r>
            <w:r w:rsidR="00A34ACE">
              <w:rPr>
                <w:rFonts w:ascii="Times New Roman" w:hAnsi="Times New Roman" w:cs="Times New Roman"/>
                <w:i/>
                <w:sz w:val="24"/>
                <w:szCs w:val="24"/>
              </w:rPr>
              <w:t>.</w:t>
            </w:r>
          </w:p>
        </w:tc>
      </w:tr>
      <w:tr w:rsidR="009F5745" w:rsidRPr="009F5745" w14:paraId="4B09BE2F" w14:textId="77777777" w:rsidTr="00766AA9">
        <w:trPr>
          <w:trHeight w:val="444"/>
        </w:trPr>
        <w:tc>
          <w:tcPr>
            <w:tcW w:w="2436" w:type="dxa"/>
            <w:gridSpan w:val="3"/>
          </w:tcPr>
          <w:p w14:paraId="5F69FDEE" w14:textId="77777777" w:rsidR="009F5745" w:rsidRPr="009F5745" w:rsidRDefault="009F5745" w:rsidP="009F5745">
            <w:pPr>
              <w:rPr>
                <w:rFonts w:ascii="Times New Roman" w:hAnsi="Times New Roman" w:cs="Times New Roman"/>
                <w:i/>
                <w:sz w:val="24"/>
                <w:szCs w:val="24"/>
              </w:rPr>
            </w:pPr>
            <w:r w:rsidRPr="009F5745">
              <w:rPr>
                <w:rFonts w:ascii="Times New Roman" w:hAnsi="Times New Roman" w:cs="Times New Roman"/>
                <w:i/>
                <w:sz w:val="24"/>
                <w:szCs w:val="24"/>
              </w:rPr>
              <w:t>DCF</w:t>
            </w:r>
          </w:p>
          <w:p w14:paraId="003F70E7" w14:textId="77777777" w:rsidR="009F5745" w:rsidRPr="009F5745" w:rsidRDefault="009F5745" w:rsidP="009F5745">
            <w:pPr>
              <w:rPr>
                <w:rFonts w:ascii="Times New Roman" w:hAnsi="Times New Roman" w:cs="Times New Roman"/>
                <w:i/>
                <w:sz w:val="24"/>
                <w:szCs w:val="24"/>
              </w:rPr>
            </w:pPr>
          </w:p>
        </w:tc>
        <w:tc>
          <w:tcPr>
            <w:tcW w:w="2437" w:type="dxa"/>
            <w:gridSpan w:val="3"/>
          </w:tcPr>
          <w:p w14:paraId="1CDAEE70" w14:textId="77777777" w:rsidR="009F5745" w:rsidRPr="009F5745" w:rsidRDefault="009F5745" w:rsidP="009F5745">
            <w:pPr>
              <w:rPr>
                <w:rFonts w:ascii="Times New Roman" w:hAnsi="Times New Roman" w:cs="Times New Roman"/>
                <w:i/>
                <w:sz w:val="24"/>
                <w:szCs w:val="24"/>
              </w:rPr>
            </w:pPr>
            <w:r w:rsidRPr="009F5745">
              <w:rPr>
                <w:rFonts w:ascii="Times New Roman" w:hAnsi="Times New Roman" w:cs="Times New Roman"/>
                <w:i/>
                <w:sz w:val="24"/>
                <w:szCs w:val="24"/>
              </w:rPr>
              <w:t>Thinking</w:t>
            </w:r>
          </w:p>
          <w:p w14:paraId="15FA1216" w14:textId="38C42125" w:rsidR="009F5745" w:rsidRPr="009F5745" w:rsidRDefault="00A17319" w:rsidP="009F5745">
            <w:pPr>
              <w:numPr>
                <w:ilvl w:val="0"/>
                <w:numId w:val="3"/>
              </w:numPr>
              <w:rPr>
                <w:rFonts w:ascii="Times New Roman" w:hAnsi="Times New Roman" w:cs="Times New Roman"/>
                <w:i/>
                <w:sz w:val="24"/>
                <w:szCs w:val="24"/>
              </w:rPr>
            </w:pPr>
            <w:r>
              <w:rPr>
                <w:rFonts w:ascii="Times New Roman" w:hAnsi="Times New Roman" w:cs="Times New Roman"/>
                <w:i/>
                <w:sz w:val="24"/>
                <w:szCs w:val="24"/>
              </w:rPr>
              <w:t>R</w:t>
            </w:r>
            <w:r w:rsidR="009F5745" w:rsidRPr="009F5745">
              <w:rPr>
                <w:rFonts w:ascii="Times New Roman" w:hAnsi="Times New Roman" w:cs="Times New Roman"/>
                <w:i/>
                <w:sz w:val="24"/>
                <w:szCs w:val="24"/>
              </w:rPr>
              <w:t xml:space="preserve">ely on prior knowledge </w:t>
            </w:r>
            <w:r>
              <w:rPr>
                <w:rFonts w:ascii="Times New Roman" w:hAnsi="Times New Roman" w:cs="Times New Roman"/>
                <w:i/>
                <w:sz w:val="24"/>
                <w:szCs w:val="24"/>
              </w:rPr>
              <w:t xml:space="preserve">of topic vocabulary such as: Teulu, Dillad and Chwaraeon. </w:t>
            </w:r>
          </w:p>
        </w:tc>
        <w:tc>
          <w:tcPr>
            <w:tcW w:w="2437" w:type="dxa"/>
            <w:gridSpan w:val="4"/>
          </w:tcPr>
          <w:p w14:paraId="35949E39" w14:textId="77777777" w:rsidR="009F5745" w:rsidRPr="009F5745" w:rsidRDefault="009F5745" w:rsidP="009F5745">
            <w:pPr>
              <w:rPr>
                <w:rFonts w:ascii="Times New Roman" w:hAnsi="Times New Roman" w:cs="Times New Roman"/>
                <w:i/>
                <w:sz w:val="24"/>
                <w:szCs w:val="24"/>
              </w:rPr>
            </w:pPr>
            <w:r w:rsidRPr="009F5745">
              <w:rPr>
                <w:rFonts w:ascii="Times New Roman" w:hAnsi="Times New Roman" w:cs="Times New Roman"/>
                <w:i/>
                <w:sz w:val="24"/>
                <w:szCs w:val="24"/>
              </w:rPr>
              <w:t>ESDGC</w:t>
            </w:r>
          </w:p>
        </w:tc>
        <w:tc>
          <w:tcPr>
            <w:tcW w:w="2437" w:type="dxa"/>
            <w:gridSpan w:val="2"/>
          </w:tcPr>
          <w:p w14:paraId="28493FD7" w14:textId="77777777" w:rsidR="009F5745" w:rsidRDefault="009F5745" w:rsidP="00A17319">
            <w:pPr>
              <w:rPr>
                <w:rFonts w:ascii="Times New Roman" w:hAnsi="Times New Roman" w:cs="Times New Roman"/>
                <w:i/>
                <w:sz w:val="24"/>
                <w:szCs w:val="24"/>
              </w:rPr>
            </w:pPr>
            <w:r w:rsidRPr="009F5745">
              <w:rPr>
                <w:rFonts w:ascii="Times New Roman" w:hAnsi="Times New Roman" w:cs="Times New Roman"/>
                <w:i/>
                <w:sz w:val="24"/>
                <w:szCs w:val="24"/>
              </w:rPr>
              <w:t>YCC</w:t>
            </w:r>
          </w:p>
          <w:p w14:paraId="78F0DAE0" w14:textId="1A248ED3" w:rsidR="000B68FA" w:rsidRPr="000B68FA" w:rsidRDefault="000B68FA" w:rsidP="000B68FA">
            <w:pPr>
              <w:pStyle w:val="ListParagraph"/>
              <w:numPr>
                <w:ilvl w:val="0"/>
                <w:numId w:val="3"/>
              </w:numPr>
              <w:rPr>
                <w:rFonts w:ascii="Times New Roman" w:hAnsi="Times New Roman" w:cs="Times New Roman"/>
                <w:i/>
                <w:sz w:val="24"/>
                <w:szCs w:val="24"/>
              </w:rPr>
            </w:pPr>
            <w:r>
              <w:rPr>
                <w:rFonts w:ascii="Times New Roman" w:hAnsi="Times New Roman" w:cs="Times New Roman"/>
                <w:i/>
                <w:sz w:val="24"/>
                <w:szCs w:val="24"/>
              </w:rPr>
              <w:t>The book mentions an area of Wales that may be familiar to the learners – Caerdydd.</w:t>
            </w:r>
          </w:p>
        </w:tc>
      </w:tr>
      <w:tr w:rsidR="009F5745" w:rsidRPr="009F5745" w14:paraId="2523997C" w14:textId="77777777" w:rsidTr="00766AA9">
        <w:tc>
          <w:tcPr>
            <w:tcW w:w="9747" w:type="dxa"/>
            <w:gridSpan w:val="12"/>
          </w:tcPr>
          <w:p w14:paraId="4FD1DFD3" w14:textId="77777777" w:rsidR="009F5745" w:rsidRPr="009F5745" w:rsidRDefault="009F5745" w:rsidP="009F5745">
            <w:pPr>
              <w:rPr>
                <w:rFonts w:ascii="Times New Roman" w:hAnsi="Times New Roman" w:cs="Times New Roman"/>
                <w:i/>
                <w:sz w:val="24"/>
                <w:szCs w:val="24"/>
              </w:rPr>
            </w:pPr>
            <w:r w:rsidRPr="009F5745">
              <w:rPr>
                <w:rFonts w:ascii="Times New Roman" w:hAnsi="Times New Roman" w:cs="Times New Roman"/>
                <w:i/>
                <w:sz w:val="24"/>
                <w:szCs w:val="24"/>
              </w:rPr>
              <w:t>Key vocabulary (English/Welsh):</w:t>
            </w:r>
          </w:p>
          <w:p w14:paraId="7B89B090" w14:textId="77777777" w:rsidR="009F5745" w:rsidRPr="00F5656D" w:rsidRDefault="00EB7EAE" w:rsidP="00A17319">
            <w:pPr>
              <w:numPr>
                <w:ilvl w:val="0"/>
                <w:numId w:val="4"/>
              </w:numPr>
              <w:rPr>
                <w:rFonts w:ascii="Times New Roman" w:hAnsi="Times New Roman" w:cs="Times New Roman"/>
                <w:sz w:val="24"/>
                <w:szCs w:val="24"/>
              </w:rPr>
            </w:pPr>
            <w:r w:rsidRPr="00F5656D">
              <w:rPr>
                <w:rFonts w:ascii="Times New Roman" w:hAnsi="Times New Roman" w:cs="Times New Roman"/>
                <w:sz w:val="24"/>
                <w:szCs w:val="24"/>
              </w:rPr>
              <w:t>Anrheg</w:t>
            </w:r>
          </w:p>
          <w:p w14:paraId="61F14C67" w14:textId="6466A451" w:rsidR="00EB7EAE" w:rsidRPr="00F5656D" w:rsidRDefault="00EB7EAE" w:rsidP="00A17319">
            <w:pPr>
              <w:numPr>
                <w:ilvl w:val="0"/>
                <w:numId w:val="4"/>
              </w:numPr>
              <w:rPr>
                <w:rFonts w:ascii="Times New Roman" w:hAnsi="Times New Roman" w:cs="Times New Roman"/>
                <w:sz w:val="24"/>
                <w:szCs w:val="24"/>
              </w:rPr>
            </w:pPr>
            <w:r w:rsidRPr="00F5656D">
              <w:rPr>
                <w:rFonts w:ascii="Times New Roman" w:hAnsi="Times New Roman" w:cs="Times New Roman"/>
                <w:sz w:val="24"/>
                <w:szCs w:val="24"/>
              </w:rPr>
              <w:t xml:space="preserve">Penblwydd </w:t>
            </w:r>
          </w:p>
          <w:p w14:paraId="50BAAE09" w14:textId="365EBD08" w:rsidR="00536B78" w:rsidRPr="00F5656D" w:rsidRDefault="00536B78" w:rsidP="00A17319">
            <w:pPr>
              <w:numPr>
                <w:ilvl w:val="0"/>
                <w:numId w:val="4"/>
              </w:numPr>
              <w:rPr>
                <w:rFonts w:ascii="Times New Roman" w:hAnsi="Times New Roman" w:cs="Times New Roman"/>
                <w:sz w:val="24"/>
                <w:szCs w:val="24"/>
              </w:rPr>
            </w:pPr>
            <w:r w:rsidRPr="00F5656D">
              <w:rPr>
                <w:rFonts w:ascii="Times New Roman" w:hAnsi="Times New Roman" w:cs="Times New Roman"/>
                <w:sz w:val="24"/>
                <w:szCs w:val="24"/>
              </w:rPr>
              <w:t>Medd</w:t>
            </w:r>
          </w:p>
          <w:p w14:paraId="6B86B332" w14:textId="2AC47995" w:rsidR="00536B78" w:rsidRPr="00F5656D" w:rsidRDefault="00536B78" w:rsidP="00A17319">
            <w:pPr>
              <w:numPr>
                <w:ilvl w:val="0"/>
                <w:numId w:val="4"/>
              </w:numPr>
              <w:rPr>
                <w:rFonts w:ascii="Times New Roman" w:hAnsi="Times New Roman" w:cs="Times New Roman"/>
                <w:sz w:val="24"/>
                <w:szCs w:val="24"/>
              </w:rPr>
            </w:pPr>
            <w:r w:rsidRPr="00F5656D">
              <w:rPr>
                <w:rFonts w:ascii="Times New Roman" w:hAnsi="Times New Roman" w:cs="Times New Roman"/>
                <w:sz w:val="24"/>
                <w:szCs w:val="24"/>
              </w:rPr>
              <w:t>Dillad</w:t>
            </w:r>
          </w:p>
          <w:p w14:paraId="4E79049F" w14:textId="5514F3E9" w:rsidR="00536B78" w:rsidRPr="00F5656D" w:rsidRDefault="00536B78" w:rsidP="00A17319">
            <w:pPr>
              <w:numPr>
                <w:ilvl w:val="0"/>
                <w:numId w:val="4"/>
              </w:numPr>
              <w:rPr>
                <w:rFonts w:ascii="Times New Roman" w:hAnsi="Times New Roman" w:cs="Times New Roman"/>
                <w:sz w:val="24"/>
                <w:szCs w:val="24"/>
              </w:rPr>
            </w:pPr>
            <w:r w:rsidRPr="00F5656D">
              <w:rPr>
                <w:rFonts w:ascii="Times New Roman" w:hAnsi="Times New Roman" w:cs="Times New Roman"/>
                <w:sz w:val="24"/>
                <w:szCs w:val="24"/>
              </w:rPr>
              <w:t>Teulu</w:t>
            </w:r>
          </w:p>
          <w:p w14:paraId="1FDE01E5" w14:textId="058232C8" w:rsidR="00536B78" w:rsidRPr="00F5656D" w:rsidRDefault="00536B78" w:rsidP="00A17319">
            <w:pPr>
              <w:numPr>
                <w:ilvl w:val="0"/>
                <w:numId w:val="4"/>
              </w:numPr>
              <w:rPr>
                <w:rFonts w:ascii="Times New Roman" w:hAnsi="Times New Roman" w:cs="Times New Roman"/>
                <w:sz w:val="24"/>
                <w:szCs w:val="24"/>
              </w:rPr>
            </w:pPr>
            <w:r w:rsidRPr="00F5656D">
              <w:rPr>
                <w:rFonts w:ascii="Times New Roman" w:hAnsi="Times New Roman" w:cs="Times New Roman"/>
                <w:sz w:val="24"/>
                <w:szCs w:val="24"/>
              </w:rPr>
              <w:t xml:space="preserve">Mam </w:t>
            </w:r>
          </w:p>
          <w:p w14:paraId="6EE2D3BB" w14:textId="53BBB3BB" w:rsidR="00536B78" w:rsidRPr="00F5656D" w:rsidRDefault="00536B78" w:rsidP="00A17319">
            <w:pPr>
              <w:numPr>
                <w:ilvl w:val="0"/>
                <w:numId w:val="4"/>
              </w:numPr>
              <w:rPr>
                <w:rFonts w:ascii="Times New Roman" w:hAnsi="Times New Roman" w:cs="Times New Roman"/>
                <w:sz w:val="24"/>
                <w:szCs w:val="24"/>
              </w:rPr>
            </w:pPr>
            <w:r w:rsidRPr="00F5656D">
              <w:rPr>
                <w:rFonts w:ascii="Times New Roman" w:hAnsi="Times New Roman" w:cs="Times New Roman"/>
                <w:sz w:val="24"/>
                <w:szCs w:val="24"/>
              </w:rPr>
              <w:t>Dad</w:t>
            </w:r>
          </w:p>
          <w:p w14:paraId="62EB00C5" w14:textId="4C04478D" w:rsidR="00536B78" w:rsidRDefault="00536B78" w:rsidP="00A17319">
            <w:pPr>
              <w:numPr>
                <w:ilvl w:val="0"/>
                <w:numId w:val="4"/>
              </w:numPr>
              <w:rPr>
                <w:rFonts w:ascii="Times New Roman" w:hAnsi="Times New Roman" w:cs="Times New Roman"/>
                <w:sz w:val="24"/>
                <w:szCs w:val="24"/>
              </w:rPr>
            </w:pPr>
            <w:r w:rsidRPr="00F5656D">
              <w:rPr>
                <w:rFonts w:ascii="Times New Roman" w:hAnsi="Times New Roman" w:cs="Times New Roman"/>
                <w:sz w:val="24"/>
                <w:szCs w:val="24"/>
              </w:rPr>
              <w:t xml:space="preserve">Ffrindiau </w:t>
            </w:r>
          </w:p>
          <w:p w14:paraId="5B39DB0A" w14:textId="4EB88DDB" w:rsidR="00615432" w:rsidRDefault="00615432" w:rsidP="00A17319">
            <w:pPr>
              <w:numPr>
                <w:ilvl w:val="0"/>
                <w:numId w:val="4"/>
              </w:numPr>
              <w:rPr>
                <w:rFonts w:ascii="Times New Roman" w:hAnsi="Times New Roman" w:cs="Times New Roman"/>
                <w:sz w:val="24"/>
                <w:szCs w:val="24"/>
              </w:rPr>
            </w:pPr>
            <w:r>
              <w:rPr>
                <w:rFonts w:ascii="Times New Roman" w:hAnsi="Times New Roman" w:cs="Times New Roman"/>
                <w:sz w:val="24"/>
                <w:szCs w:val="24"/>
              </w:rPr>
              <w:t xml:space="preserve">Ble mae …? </w:t>
            </w:r>
          </w:p>
          <w:p w14:paraId="082EAD06" w14:textId="2DD15A42" w:rsidR="00084D4D" w:rsidRPr="00084D4D" w:rsidRDefault="00084D4D" w:rsidP="00084D4D">
            <w:pPr>
              <w:numPr>
                <w:ilvl w:val="0"/>
                <w:numId w:val="4"/>
              </w:numPr>
              <w:rPr>
                <w:rFonts w:ascii="Times New Roman" w:hAnsi="Times New Roman" w:cs="Times New Roman"/>
                <w:sz w:val="24"/>
                <w:szCs w:val="24"/>
              </w:rPr>
            </w:pPr>
            <w:r>
              <w:rPr>
                <w:rFonts w:ascii="Times New Roman" w:hAnsi="Times New Roman" w:cs="Times New Roman"/>
                <w:sz w:val="24"/>
                <w:szCs w:val="24"/>
              </w:rPr>
              <w:t>Caerdydd</w:t>
            </w:r>
          </w:p>
          <w:p w14:paraId="380DCD37" w14:textId="77777777" w:rsidR="00EB7EAE" w:rsidRDefault="00611CCE" w:rsidP="00611CCE">
            <w:pPr>
              <w:rPr>
                <w:rFonts w:ascii="Times New Roman" w:hAnsi="Times New Roman" w:cs="Times New Roman"/>
                <w:i/>
                <w:sz w:val="24"/>
                <w:szCs w:val="24"/>
              </w:rPr>
            </w:pPr>
            <w:r w:rsidRPr="00611CCE">
              <w:rPr>
                <w:rFonts w:ascii="Times New Roman" w:hAnsi="Times New Roman" w:cs="Times New Roman"/>
                <w:i/>
                <w:sz w:val="24"/>
                <w:szCs w:val="24"/>
              </w:rPr>
              <w:t>Resources:</w:t>
            </w:r>
          </w:p>
          <w:p w14:paraId="6F69D9C8" w14:textId="77777777" w:rsidR="00F5656D" w:rsidRPr="00F5656D" w:rsidRDefault="00F5656D" w:rsidP="00F5656D">
            <w:pPr>
              <w:pStyle w:val="ListParagraph"/>
              <w:numPr>
                <w:ilvl w:val="0"/>
                <w:numId w:val="10"/>
              </w:numPr>
              <w:rPr>
                <w:rFonts w:ascii="Times New Roman" w:hAnsi="Times New Roman" w:cs="Times New Roman"/>
                <w:i/>
                <w:sz w:val="24"/>
                <w:szCs w:val="24"/>
              </w:rPr>
            </w:pPr>
            <w:r>
              <w:rPr>
                <w:rFonts w:ascii="Times New Roman" w:hAnsi="Times New Roman" w:cs="Times New Roman"/>
                <w:sz w:val="24"/>
                <w:szCs w:val="24"/>
              </w:rPr>
              <w:t xml:space="preserve">Book – Anrheg i Aled. </w:t>
            </w:r>
          </w:p>
          <w:p w14:paraId="2D7CBB21" w14:textId="14DAFFB4" w:rsidR="00F5656D" w:rsidRPr="00F5656D" w:rsidRDefault="00F5656D" w:rsidP="00F5656D">
            <w:pPr>
              <w:pStyle w:val="ListParagraph"/>
              <w:numPr>
                <w:ilvl w:val="0"/>
                <w:numId w:val="10"/>
              </w:numPr>
              <w:rPr>
                <w:rFonts w:ascii="Times New Roman" w:hAnsi="Times New Roman" w:cs="Times New Roman"/>
                <w:i/>
                <w:sz w:val="24"/>
                <w:szCs w:val="24"/>
              </w:rPr>
            </w:pPr>
            <w:r>
              <w:rPr>
                <w:rFonts w:ascii="Times New Roman" w:hAnsi="Times New Roman" w:cs="Times New Roman"/>
                <w:sz w:val="24"/>
                <w:szCs w:val="24"/>
              </w:rPr>
              <w:t xml:space="preserve">iPad </w:t>
            </w:r>
          </w:p>
        </w:tc>
      </w:tr>
    </w:tbl>
    <w:p w14:paraId="1402E9C0" w14:textId="2104E912" w:rsidR="00276721" w:rsidRDefault="00276721">
      <w:pPr>
        <w:rPr>
          <w:rFonts w:ascii="Times New Roman" w:hAnsi="Times New Roman" w:cs="Times New Roman"/>
          <w:sz w:val="24"/>
          <w:szCs w:val="24"/>
        </w:rPr>
      </w:pPr>
    </w:p>
    <w:p w14:paraId="546E2D8E" w14:textId="77777777" w:rsidR="00276721" w:rsidRDefault="00276721">
      <w:pPr>
        <w:rPr>
          <w:rFonts w:ascii="Times New Roman" w:hAnsi="Times New Roman" w:cs="Times New Roman"/>
          <w:sz w:val="24"/>
          <w:szCs w:val="24"/>
        </w:rPr>
      </w:pPr>
      <w:r>
        <w:rPr>
          <w:rFonts w:ascii="Times New Roman" w:hAnsi="Times New Roman" w:cs="Times New Roman"/>
          <w:sz w:val="24"/>
          <w:szCs w:val="24"/>
        </w:rPr>
        <w:br w:type="page"/>
      </w:r>
    </w:p>
    <w:p w14:paraId="1CC7D584" w14:textId="63D4751B" w:rsidR="00B672A5" w:rsidRPr="00136335" w:rsidRDefault="00B672A5">
      <w:pPr>
        <w:rPr>
          <w:rFonts w:ascii="Times New Roman" w:hAnsi="Times New Roman" w:cs="Times New Roman"/>
          <w:sz w:val="24"/>
          <w:u w:val="single"/>
        </w:rPr>
      </w:pPr>
      <w:r w:rsidRPr="00136335">
        <w:rPr>
          <w:rFonts w:ascii="Times New Roman" w:hAnsi="Times New Roman" w:cs="Times New Roman"/>
          <w:sz w:val="24"/>
          <w:u w:val="single"/>
        </w:rPr>
        <w:lastRenderedPageBreak/>
        <w:t xml:space="preserve">Task 2 </w:t>
      </w:r>
    </w:p>
    <w:p w14:paraId="2B9C2A06" w14:textId="6AA21E4B" w:rsidR="00276721" w:rsidRPr="00B672A5" w:rsidRDefault="00E47C0C">
      <w:pPr>
        <w:rPr>
          <w:rFonts w:ascii="Times New Roman" w:hAnsi="Times New Roman" w:cs="Times New Roman"/>
          <w:sz w:val="24"/>
          <w:szCs w:val="24"/>
        </w:rPr>
      </w:pPr>
      <w:hyperlink r:id="rId8" w:history="1">
        <w:r w:rsidR="00B672A5" w:rsidRPr="00B672A5">
          <w:rPr>
            <w:rStyle w:val="Hyperlink"/>
            <w:rFonts w:ascii="Times New Roman" w:hAnsi="Times New Roman" w:cs="Times New Roman"/>
            <w:sz w:val="24"/>
            <w:szCs w:val="24"/>
          </w:rPr>
          <w:t>https://youtu.be/maOclvSvd9I</w:t>
        </w:r>
      </w:hyperlink>
      <w:r w:rsidR="00276721" w:rsidRPr="00B672A5">
        <w:rPr>
          <w:rFonts w:ascii="Times New Roman" w:hAnsi="Times New Roman" w:cs="Times New Roman"/>
          <w:sz w:val="24"/>
          <w:szCs w:val="24"/>
        </w:rPr>
        <w:t xml:space="preserve"> </w:t>
      </w:r>
    </w:p>
    <w:p w14:paraId="2AE3A3FC" w14:textId="77777777" w:rsidR="00276721" w:rsidRDefault="00276721">
      <w:pPr>
        <w:rPr>
          <w:rFonts w:ascii="Times New Roman" w:hAnsi="Times New Roman" w:cs="Times New Roman"/>
          <w:sz w:val="24"/>
          <w:szCs w:val="24"/>
        </w:rPr>
      </w:pPr>
      <w:r>
        <w:rPr>
          <w:rFonts w:ascii="Times New Roman" w:hAnsi="Times New Roman" w:cs="Times New Roman"/>
          <w:sz w:val="24"/>
          <w:szCs w:val="24"/>
        </w:rPr>
        <w:br w:type="page"/>
      </w:r>
    </w:p>
    <w:p w14:paraId="7B15AD5A" w14:textId="67E39128" w:rsidR="00B672A5" w:rsidRDefault="00B672A5" w:rsidP="00397510">
      <w:pPr>
        <w:rPr>
          <w:rFonts w:ascii="Times New Roman" w:hAnsi="Times New Roman" w:cs="Times New Roman"/>
          <w:sz w:val="24"/>
          <w:szCs w:val="24"/>
          <w:u w:val="single"/>
        </w:rPr>
      </w:pPr>
      <w:r w:rsidRPr="00B672A5">
        <w:rPr>
          <w:rFonts w:ascii="Times New Roman" w:hAnsi="Times New Roman" w:cs="Times New Roman"/>
          <w:sz w:val="24"/>
          <w:szCs w:val="24"/>
          <w:u w:val="single"/>
        </w:rPr>
        <w:lastRenderedPageBreak/>
        <w:t xml:space="preserve">Task 3 </w:t>
      </w:r>
    </w:p>
    <w:p w14:paraId="2044A6DE" w14:textId="7EA3585B" w:rsidR="004B2606" w:rsidRPr="004B2606" w:rsidRDefault="004B2606" w:rsidP="0016311A">
      <w:pPr>
        <w:spacing w:line="360" w:lineRule="auto"/>
        <w:rPr>
          <w:rFonts w:ascii="Times New Roman" w:hAnsi="Times New Roman" w:cs="Times New Roman"/>
          <w:sz w:val="24"/>
          <w:szCs w:val="24"/>
        </w:rPr>
      </w:pPr>
      <w:r>
        <w:rPr>
          <w:rFonts w:ascii="Times New Roman" w:hAnsi="Times New Roman" w:cs="Times New Roman"/>
          <w:sz w:val="24"/>
          <w:szCs w:val="24"/>
        </w:rPr>
        <w:t>Upon reflect</w:t>
      </w:r>
      <w:r w:rsidR="00535AC4">
        <w:rPr>
          <w:rFonts w:ascii="Times New Roman" w:hAnsi="Times New Roman" w:cs="Times New Roman"/>
          <w:sz w:val="24"/>
          <w:szCs w:val="24"/>
        </w:rPr>
        <w:t>ion</w:t>
      </w:r>
      <w:r>
        <w:rPr>
          <w:rFonts w:ascii="Times New Roman" w:hAnsi="Times New Roman" w:cs="Times New Roman"/>
          <w:sz w:val="24"/>
          <w:szCs w:val="24"/>
        </w:rPr>
        <w:t xml:space="preserve"> o</w:t>
      </w:r>
      <w:r w:rsidR="00F7180E">
        <w:rPr>
          <w:rFonts w:ascii="Times New Roman" w:hAnsi="Times New Roman" w:cs="Times New Roman"/>
          <w:sz w:val="24"/>
          <w:szCs w:val="24"/>
        </w:rPr>
        <w:t xml:space="preserve">f </w:t>
      </w:r>
      <w:r>
        <w:rPr>
          <w:rFonts w:ascii="Times New Roman" w:hAnsi="Times New Roman" w:cs="Times New Roman"/>
          <w:sz w:val="24"/>
          <w:szCs w:val="24"/>
        </w:rPr>
        <w:t>reading a Welsh second language story book</w:t>
      </w:r>
      <w:r w:rsidR="00D70FED">
        <w:rPr>
          <w:rFonts w:ascii="Times New Roman" w:hAnsi="Times New Roman" w:cs="Times New Roman"/>
          <w:sz w:val="24"/>
          <w:szCs w:val="24"/>
        </w:rPr>
        <w:t>,</w:t>
      </w:r>
      <w:r>
        <w:rPr>
          <w:rFonts w:ascii="Times New Roman" w:hAnsi="Times New Roman" w:cs="Times New Roman"/>
          <w:sz w:val="24"/>
          <w:szCs w:val="24"/>
        </w:rPr>
        <w:t xml:space="preserve"> to a group of learners</w:t>
      </w:r>
      <w:r w:rsidR="00D70FED">
        <w:rPr>
          <w:rFonts w:ascii="Times New Roman" w:hAnsi="Times New Roman" w:cs="Times New Roman"/>
          <w:sz w:val="24"/>
          <w:szCs w:val="24"/>
        </w:rPr>
        <w:t xml:space="preserve"> in year 5</w:t>
      </w:r>
      <w:r>
        <w:rPr>
          <w:rFonts w:ascii="Times New Roman" w:hAnsi="Times New Roman" w:cs="Times New Roman"/>
          <w:sz w:val="24"/>
          <w:szCs w:val="24"/>
        </w:rPr>
        <w:t xml:space="preserve">, I have found that my initial feelings and my reflective feelings towards the experience are contrasting. </w:t>
      </w:r>
      <w:r w:rsidR="001F1A00" w:rsidRPr="001F1A00">
        <w:rPr>
          <w:rFonts w:ascii="Times New Roman" w:hAnsi="Times New Roman" w:cs="Times New Roman"/>
          <w:sz w:val="24"/>
          <w:szCs w:val="24"/>
        </w:rPr>
        <w:t xml:space="preserve">The book I chose to read to the learners, Anrheg i Aled, was a story book suggested by the class teacher. She </w:t>
      </w:r>
      <w:r w:rsidR="0066346A">
        <w:rPr>
          <w:rFonts w:ascii="Times New Roman" w:hAnsi="Times New Roman" w:cs="Times New Roman"/>
          <w:sz w:val="24"/>
          <w:szCs w:val="24"/>
        </w:rPr>
        <w:t>insisted</w:t>
      </w:r>
      <w:r w:rsidR="001F1A00" w:rsidRPr="001F1A00">
        <w:rPr>
          <w:rFonts w:ascii="Times New Roman" w:hAnsi="Times New Roman" w:cs="Times New Roman"/>
          <w:sz w:val="24"/>
          <w:szCs w:val="24"/>
        </w:rPr>
        <w:t xml:space="preserve"> that I read the</w:t>
      </w:r>
      <w:r w:rsidR="0066346A">
        <w:rPr>
          <w:rFonts w:ascii="Times New Roman" w:hAnsi="Times New Roman" w:cs="Times New Roman"/>
          <w:sz w:val="24"/>
          <w:szCs w:val="24"/>
        </w:rPr>
        <w:t xml:space="preserve"> learners </w:t>
      </w:r>
      <w:r w:rsidR="001F1A00" w:rsidRPr="001F1A00">
        <w:rPr>
          <w:rFonts w:ascii="Times New Roman" w:hAnsi="Times New Roman" w:cs="Times New Roman"/>
          <w:sz w:val="24"/>
          <w:szCs w:val="24"/>
        </w:rPr>
        <w:t>Anrheg i Aled</w:t>
      </w:r>
      <w:r w:rsidR="0066346A">
        <w:rPr>
          <w:rFonts w:ascii="Times New Roman" w:hAnsi="Times New Roman" w:cs="Times New Roman"/>
          <w:sz w:val="24"/>
          <w:szCs w:val="24"/>
        </w:rPr>
        <w:t>,</w:t>
      </w:r>
      <w:r w:rsidR="001F1A00" w:rsidRPr="001F1A00">
        <w:rPr>
          <w:rFonts w:ascii="Times New Roman" w:hAnsi="Times New Roman" w:cs="Times New Roman"/>
          <w:sz w:val="24"/>
          <w:szCs w:val="24"/>
        </w:rPr>
        <w:t xml:space="preserve"> as it was one of a selection of books that the Welsh coordinator for the school’s local area had given them as appropriate literature. </w:t>
      </w:r>
      <w:r w:rsidR="00FB088B">
        <w:rPr>
          <w:rFonts w:ascii="Times New Roman" w:hAnsi="Times New Roman" w:cs="Times New Roman"/>
          <w:sz w:val="24"/>
          <w:szCs w:val="24"/>
        </w:rPr>
        <w:t>Initially</w:t>
      </w:r>
      <w:r w:rsidR="00D32419">
        <w:rPr>
          <w:rFonts w:ascii="Times New Roman" w:hAnsi="Times New Roman" w:cs="Times New Roman"/>
          <w:sz w:val="24"/>
          <w:szCs w:val="24"/>
        </w:rPr>
        <w:t xml:space="preserve">, I felt I had conducted myself well when pronouncing the words of the story to the best of my ability. </w:t>
      </w:r>
      <w:r w:rsidR="001F1A00">
        <w:rPr>
          <w:rFonts w:ascii="Times New Roman" w:hAnsi="Times New Roman" w:cs="Times New Roman"/>
          <w:sz w:val="24"/>
          <w:szCs w:val="24"/>
        </w:rPr>
        <w:t xml:space="preserve">I read the story several times to myself both out loud and in my head to </w:t>
      </w:r>
      <w:r w:rsidR="00292B2E">
        <w:rPr>
          <w:rFonts w:ascii="Times New Roman" w:hAnsi="Times New Roman" w:cs="Times New Roman"/>
          <w:sz w:val="24"/>
          <w:szCs w:val="24"/>
        </w:rPr>
        <w:t>make sure</w:t>
      </w:r>
      <w:r w:rsidR="001F1A00">
        <w:rPr>
          <w:rFonts w:ascii="Times New Roman" w:hAnsi="Times New Roman" w:cs="Times New Roman"/>
          <w:sz w:val="24"/>
          <w:szCs w:val="24"/>
        </w:rPr>
        <w:t xml:space="preserve"> that I knew the vocabulary myself. Therefore, when </w:t>
      </w:r>
      <w:r w:rsidR="0076515D">
        <w:rPr>
          <w:rFonts w:ascii="Times New Roman" w:hAnsi="Times New Roman" w:cs="Times New Roman"/>
          <w:sz w:val="24"/>
          <w:szCs w:val="24"/>
        </w:rPr>
        <w:t xml:space="preserve">I </w:t>
      </w:r>
      <w:r w:rsidR="001779DC">
        <w:rPr>
          <w:rFonts w:ascii="Times New Roman" w:hAnsi="Times New Roman" w:cs="Times New Roman"/>
          <w:sz w:val="24"/>
          <w:szCs w:val="24"/>
        </w:rPr>
        <w:t>read</w:t>
      </w:r>
      <w:r w:rsidR="001F1A00">
        <w:rPr>
          <w:rFonts w:ascii="Times New Roman" w:hAnsi="Times New Roman" w:cs="Times New Roman"/>
          <w:sz w:val="24"/>
          <w:szCs w:val="24"/>
        </w:rPr>
        <w:t xml:space="preserve"> the story to the learners I acted as a “more knowledgeable other” when the learners </w:t>
      </w:r>
      <w:r w:rsidR="004147A9">
        <w:rPr>
          <w:rFonts w:ascii="Times New Roman" w:hAnsi="Times New Roman" w:cs="Times New Roman"/>
          <w:sz w:val="24"/>
          <w:szCs w:val="24"/>
        </w:rPr>
        <w:t>discovered a new word</w:t>
      </w:r>
      <w:r w:rsidR="0076515D">
        <w:rPr>
          <w:rFonts w:ascii="Times New Roman" w:hAnsi="Times New Roman" w:cs="Times New Roman"/>
          <w:sz w:val="24"/>
          <w:szCs w:val="24"/>
        </w:rPr>
        <w:t xml:space="preserve"> or sentence pattern</w:t>
      </w:r>
      <w:r w:rsidR="00EA4041">
        <w:rPr>
          <w:rFonts w:ascii="Times New Roman" w:hAnsi="Times New Roman" w:cs="Times New Roman"/>
          <w:sz w:val="24"/>
          <w:szCs w:val="24"/>
        </w:rPr>
        <w:t xml:space="preserve"> (Vygotsky, 1934)</w:t>
      </w:r>
      <w:r w:rsidR="004147A9">
        <w:rPr>
          <w:rFonts w:ascii="Times New Roman" w:hAnsi="Times New Roman" w:cs="Times New Roman"/>
          <w:sz w:val="24"/>
          <w:szCs w:val="24"/>
        </w:rPr>
        <w:t xml:space="preserve">. </w:t>
      </w:r>
      <w:r w:rsidR="001B77A6">
        <w:rPr>
          <w:rFonts w:ascii="Times New Roman" w:hAnsi="Times New Roman" w:cs="Times New Roman"/>
          <w:sz w:val="24"/>
          <w:szCs w:val="24"/>
        </w:rPr>
        <w:t>Once, I had finished reading the story I felt</w:t>
      </w:r>
      <w:r w:rsidR="00904DB5">
        <w:rPr>
          <w:rFonts w:ascii="Times New Roman" w:hAnsi="Times New Roman" w:cs="Times New Roman"/>
          <w:sz w:val="24"/>
          <w:szCs w:val="24"/>
        </w:rPr>
        <w:t xml:space="preserve"> </w:t>
      </w:r>
      <w:r w:rsidR="001B77A6">
        <w:rPr>
          <w:rFonts w:ascii="Times New Roman" w:hAnsi="Times New Roman" w:cs="Times New Roman"/>
          <w:sz w:val="24"/>
          <w:szCs w:val="24"/>
        </w:rPr>
        <w:t xml:space="preserve">pleased that I </w:t>
      </w:r>
      <w:r w:rsidR="001F0137">
        <w:rPr>
          <w:rFonts w:ascii="Times New Roman" w:hAnsi="Times New Roman" w:cs="Times New Roman"/>
          <w:sz w:val="24"/>
          <w:szCs w:val="24"/>
        </w:rPr>
        <w:t xml:space="preserve">can </w:t>
      </w:r>
      <w:r w:rsidR="001B77A6">
        <w:rPr>
          <w:rFonts w:ascii="Times New Roman" w:hAnsi="Times New Roman" w:cs="Times New Roman"/>
          <w:sz w:val="24"/>
          <w:szCs w:val="24"/>
        </w:rPr>
        <w:t xml:space="preserve">read a story to a group of learners and to have read them a book that I initially found challenging to read and understand. </w:t>
      </w:r>
      <w:r w:rsidR="00F7180E">
        <w:rPr>
          <w:rFonts w:ascii="Times New Roman" w:hAnsi="Times New Roman" w:cs="Times New Roman"/>
          <w:sz w:val="24"/>
          <w:szCs w:val="24"/>
        </w:rPr>
        <w:t xml:space="preserve">However, with the advantage of hindsight I felt that I could have </w:t>
      </w:r>
      <w:r w:rsidR="00B0627A">
        <w:rPr>
          <w:rFonts w:ascii="Times New Roman" w:hAnsi="Times New Roman" w:cs="Times New Roman"/>
          <w:sz w:val="24"/>
          <w:szCs w:val="24"/>
        </w:rPr>
        <w:t>made the experience better for the learners. I could have used resources such as whiteboards to allow the children to practise spelling new Welsh words they came across in the story. But also practise any sentence patterns they already knew.</w:t>
      </w:r>
    </w:p>
    <w:p w14:paraId="5CCA6ABB" w14:textId="2D9F17BD" w:rsidR="00B0627A" w:rsidRDefault="00B0627A" w:rsidP="0016311A">
      <w:pPr>
        <w:spacing w:line="360" w:lineRule="auto"/>
        <w:rPr>
          <w:rFonts w:ascii="Times New Roman" w:hAnsi="Times New Roman" w:cs="Times New Roman"/>
          <w:sz w:val="24"/>
          <w:szCs w:val="24"/>
        </w:rPr>
      </w:pPr>
      <w:r>
        <w:rPr>
          <w:rFonts w:ascii="Times New Roman" w:hAnsi="Times New Roman" w:cs="Times New Roman"/>
          <w:sz w:val="24"/>
          <w:szCs w:val="24"/>
        </w:rPr>
        <w:t>One aspect of the learning experience that went well was that the learners all engaged with the storybook; even though I found it to be a challenging book for them in terms of</w:t>
      </w:r>
      <w:r w:rsidR="00EE4989">
        <w:rPr>
          <w:rFonts w:ascii="Times New Roman" w:hAnsi="Times New Roman" w:cs="Times New Roman"/>
          <w:sz w:val="24"/>
          <w:szCs w:val="24"/>
        </w:rPr>
        <w:t xml:space="preserve"> </w:t>
      </w:r>
      <w:r>
        <w:rPr>
          <w:rFonts w:ascii="Times New Roman" w:hAnsi="Times New Roman" w:cs="Times New Roman"/>
          <w:sz w:val="24"/>
          <w:szCs w:val="24"/>
        </w:rPr>
        <w:t>abilit</w:t>
      </w:r>
      <w:r w:rsidR="00EE4989">
        <w:rPr>
          <w:rFonts w:ascii="Times New Roman" w:hAnsi="Times New Roman" w:cs="Times New Roman"/>
          <w:sz w:val="24"/>
          <w:szCs w:val="24"/>
        </w:rPr>
        <w:t>y</w:t>
      </w:r>
      <w:r>
        <w:rPr>
          <w:rFonts w:ascii="Times New Roman" w:hAnsi="Times New Roman" w:cs="Times New Roman"/>
          <w:sz w:val="24"/>
          <w:szCs w:val="24"/>
        </w:rPr>
        <w:t xml:space="preserve">. </w:t>
      </w:r>
      <w:r w:rsidR="001F5465">
        <w:rPr>
          <w:rFonts w:ascii="Times New Roman" w:hAnsi="Times New Roman" w:cs="Times New Roman"/>
          <w:sz w:val="24"/>
          <w:szCs w:val="24"/>
        </w:rPr>
        <w:t xml:space="preserve">Each and every learner contributed to the discussions we had about the story and often gave their own thoughts and opinions about what </w:t>
      </w:r>
      <w:r w:rsidR="00731D26">
        <w:rPr>
          <w:rFonts w:ascii="Times New Roman" w:hAnsi="Times New Roman" w:cs="Times New Roman"/>
          <w:sz w:val="24"/>
          <w:szCs w:val="24"/>
        </w:rPr>
        <w:t xml:space="preserve">may happen next in the story. </w:t>
      </w:r>
      <w:r w:rsidR="00470FB0">
        <w:rPr>
          <w:rFonts w:ascii="Times New Roman" w:hAnsi="Times New Roman" w:cs="Times New Roman"/>
          <w:sz w:val="24"/>
          <w:szCs w:val="24"/>
        </w:rPr>
        <w:t xml:space="preserve">When I posed a question to the group of learners and then guided it to </w:t>
      </w:r>
      <w:r w:rsidR="002A387F">
        <w:rPr>
          <w:rFonts w:ascii="Times New Roman" w:hAnsi="Times New Roman" w:cs="Times New Roman"/>
          <w:sz w:val="24"/>
          <w:szCs w:val="24"/>
        </w:rPr>
        <w:t xml:space="preserve">individuals in the group; the learners were able to respond with an answer confidently. The learners enjoyed listening to the story and got very excited when they recognised vocabulary they already knew and quickly told me what it meant. </w:t>
      </w:r>
      <w:r w:rsidR="00EE4989">
        <w:rPr>
          <w:rFonts w:ascii="Times New Roman" w:hAnsi="Times New Roman" w:cs="Times New Roman"/>
          <w:sz w:val="24"/>
          <w:szCs w:val="24"/>
        </w:rPr>
        <w:t xml:space="preserve">Another part of the learning experience that went well was </w:t>
      </w:r>
      <w:r w:rsidR="00674553">
        <w:rPr>
          <w:rFonts w:ascii="Times New Roman" w:hAnsi="Times New Roman" w:cs="Times New Roman"/>
          <w:sz w:val="24"/>
          <w:szCs w:val="24"/>
        </w:rPr>
        <w:t xml:space="preserve">my ability to speak Welsh </w:t>
      </w:r>
      <w:r w:rsidR="000D6078">
        <w:rPr>
          <w:rFonts w:ascii="Times New Roman" w:hAnsi="Times New Roman" w:cs="Times New Roman"/>
          <w:sz w:val="24"/>
          <w:szCs w:val="24"/>
        </w:rPr>
        <w:t xml:space="preserve">and how I was able to clearly say the words to the learners so that they were able to understand. </w:t>
      </w:r>
      <w:r w:rsidR="00BD0EF1">
        <w:rPr>
          <w:rFonts w:ascii="Times New Roman" w:hAnsi="Times New Roman" w:cs="Times New Roman"/>
          <w:sz w:val="24"/>
          <w:szCs w:val="24"/>
        </w:rPr>
        <w:t xml:space="preserve">I relied both on my prior knowledge of learning Welsh vocabulary but also how to pronounce Welsh phonics. </w:t>
      </w:r>
    </w:p>
    <w:p w14:paraId="1AB50C0F" w14:textId="4FD41E21" w:rsidR="008F218F" w:rsidRDefault="00EE4989" w:rsidP="0016311A">
      <w:pPr>
        <w:spacing w:line="360" w:lineRule="auto"/>
        <w:rPr>
          <w:rFonts w:ascii="Times New Roman" w:hAnsi="Times New Roman" w:cs="Times New Roman"/>
          <w:sz w:val="24"/>
          <w:szCs w:val="24"/>
        </w:rPr>
      </w:pPr>
      <w:r>
        <w:rPr>
          <w:rFonts w:ascii="Times New Roman" w:hAnsi="Times New Roman" w:cs="Times New Roman"/>
          <w:sz w:val="24"/>
          <w:szCs w:val="24"/>
        </w:rPr>
        <w:t xml:space="preserve">An element of the learning experience that I found disappointing was that the book that the teacher suggested that I read to the group of learners should have been appropriate for the age of the learners. However, it exceeded the ability of the </w:t>
      </w:r>
      <w:r w:rsidR="00225AA4">
        <w:rPr>
          <w:rFonts w:ascii="Times New Roman" w:hAnsi="Times New Roman" w:cs="Times New Roman"/>
          <w:sz w:val="24"/>
          <w:szCs w:val="24"/>
        </w:rPr>
        <w:t>learners,</w:t>
      </w:r>
      <w:r>
        <w:rPr>
          <w:rFonts w:ascii="Times New Roman" w:hAnsi="Times New Roman" w:cs="Times New Roman"/>
          <w:sz w:val="24"/>
          <w:szCs w:val="24"/>
        </w:rPr>
        <w:t xml:space="preserve"> so they found parts of the book hard to understand even from my prompts and using the pictures as visual aids. </w:t>
      </w:r>
      <w:r w:rsidR="00F11320">
        <w:rPr>
          <w:rFonts w:ascii="Times New Roman" w:hAnsi="Times New Roman" w:cs="Times New Roman"/>
          <w:sz w:val="24"/>
          <w:szCs w:val="24"/>
        </w:rPr>
        <w:t xml:space="preserve">Therefore, I found it hard to support the learners when reading them the story without telling </w:t>
      </w:r>
      <w:r w:rsidR="00F11320">
        <w:rPr>
          <w:rFonts w:ascii="Times New Roman" w:hAnsi="Times New Roman" w:cs="Times New Roman"/>
          <w:sz w:val="24"/>
          <w:szCs w:val="24"/>
        </w:rPr>
        <w:lastRenderedPageBreak/>
        <w:t xml:space="preserve">them exactly what </w:t>
      </w:r>
      <w:r w:rsidR="007074CF">
        <w:rPr>
          <w:rFonts w:ascii="Times New Roman" w:hAnsi="Times New Roman" w:cs="Times New Roman"/>
          <w:sz w:val="24"/>
          <w:szCs w:val="24"/>
        </w:rPr>
        <w:t>was happening in the story. I wanted the learners to use their prior knowledge</w:t>
      </w:r>
      <w:r w:rsidR="00A20EDC">
        <w:rPr>
          <w:rFonts w:ascii="Times New Roman" w:hAnsi="Times New Roman" w:cs="Times New Roman"/>
          <w:sz w:val="24"/>
          <w:szCs w:val="24"/>
        </w:rPr>
        <w:t xml:space="preserve">, prompts from me and the story as a visual aid so they could make sense of the story themselves. But even with all that support, the learners still found parts of the story hard to understand. </w:t>
      </w:r>
      <w:r w:rsidR="00EF76E3">
        <w:rPr>
          <w:rFonts w:ascii="Times New Roman" w:hAnsi="Times New Roman" w:cs="Times New Roman"/>
          <w:sz w:val="24"/>
          <w:szCs w:val="24"/>
        </w:rPr>
        <w:t xml:space="preserve">Another aspect </w:t>
      </w:r>
      <w:r w:rsidR="00D74956">
        <w:rPr>
          <w:rFonts w:ascii="Times New Roman" w:hAnsi="Times New Roman" w:cs="Times New Roman"/>
          <w:sz w:val="24"/>
          <w:szCs w:val="24"/>
        </w:rPr>
        <w:t>of the learning experience that I found disappointing was that I had to read the story to the learners in an open corridor that runs right through the school.</w:t>
      </w:r>
      <w:r w:rsidR="00E21571">
        <w:rPr>
          <w:rFonts w:ascii="Times New Roman" w:hAnsi="Times New Roman" w:cs="Times New Roman"/>
          <w:sz w:val="24"/>
          <w:szCs w:val="24"/>
        </w:rPr>
        <w:t xml:space="preserve"> This was due to the limited space available in the school. But also, because the class teacher needed to be nearby as there was no</w:t>
      </w:r>
      <w:r w:rsidR="00623CFE">
        <w:rPr>
          <w:rFonts w:ascii="Times New Roman" w:hAnsi="Times New Roman" w:cs="Times New Roman"/>
          <w:sz w:val="24"/>
          <w:szCs w:val="24"/>
        </w:rPr>
        <w:t xml:space="preserve"> </w:t>
      </w:r>
      <w:r w:rsidR="00E21571">
        <w:rPr>
          <w:rFonts w:ascii="Times New Roman" w:hAnsi="Times New Roman" w:cs="Times New Roman"/>
          <w:sz w:val="24"/>
          <w:szCs w:val="24"/>
        </w:rPr>
        <w:t>additional adults.</w:t>
      </w:r>
      <w:r w:rsidR="00D74956">
        <w:rPr>
          <w:rFonts w:ascii="Times New Roman" w:hAnsi="Times New Roman" w:cs="Times New Roman"/>
          <w:sz w:val="24"/>
          <w:szCs w:val="24"/>
        </w:rPr>
        <w:t xml:space="preserve"> Therefore, at times the learners became quite distracted as other learners and adults would use the corridor quite frequently. Therefore, a lot of noise was generated during the disturbances which I found disrupting and must have also disrupted the learners. </w:t>
      </w:r>
      <w:r w:rsidR="00F7006B">
        <w:rPr>
          <w:rFonts w:ascii="Times New Roman" w:hAnsi="Times New Roman" w:cs="Times New Roman"/>
          <w:sz w:val="24"/>
          <w:szCs w:val="24"/>
        </w:rPr>
        <w:t xml:space="preserve">Also, the learners found it hard to understand what I was saying when speaking in Welsh to them because of the noise disturbance which I believe hindered their ability to understand the story. </w:t>
      </w:r>
    </w:p>
    <w:p w14:paraId="6888C8DA" w14:textId="77777777" w:rsidR="005B4B07" w:rsidRDefault="00B456A2" w:rsidP="0016311A">
      <w:pPr>
        <w:spacing w:line="360" w:lineRule="auto"/>
        <w:rPr>
          <w:rFonts w:ascii="Times New Roman" w:hAnsi="Times New Roman" w:cs="Times New Roman"/>
          <w:sz w:val="24"/>
          <w:szCs w:val="24"/>
        </w:rPr>
      </w:pPr>
      <w:r>
        <w:rPr>
          <w:rFonts w:ascii="Times New Roman" w:hAnsi="Times New Roman" w:cs="Times New Roman"/>
          <w:sz w:val="24"/>
          <w:szCs w:val="24"/>
        </w:rPr>
        <w:t xml:space="preserve">To ensure effective teaching and learning in the future, I will choose a book that is just beyond the ability of the learners again. </w:t>
      </w:r>
      <w:r w:rsidR="00F8577A">
        <w:rPr>
          <w:rFonts w:ascii="Times New Roman" w:hAnsi="Times New Roman" w:cs="Times New Roman"/>
          <w:sz w:val="24"/>
          <w:szCs w:val="24"/>
        </w:rPr>
        <w:t xml:space="preserve">Lev Vygotsky’s </w:t>
      </w:r>
      <w:r w:rsidR="008D7520">
        <w:rPr>
          <w:rFonts w:ascii="Times New Roman" w:hAnsi="Times New Roman" w:cs="Times New Roman"/>
          <w:sz w:val="24"/>
          <w:szCs w:val="24"/>
        </w:rPr>
        <w:t>“Zone of Proximal Development” is a concept that supports what a child can achieve independently and what they can achieve with guidance and support of a “more skilled partner”</w:t>
      </w:r>
      <w:r w:rsidR="00B91259">
        <w:rPr>
          <w:rFonts w:ascii="Times New Roman" w:hAnsi="Times New Roman" w:cs="Times New Roman"/>
          <w:sz w:val="24"/>
          <w:szCs w:val="24"/>
        </w:rPr>
        <w:t>. Therefore, I believe the learners would gain more knowledge and understanding of Welsh as a second language if they were pushed beyond their ability of understanding with the support of a “more knowledgeable other”</w:t>
      </w:r>
      <w:r w:rsidR="00B91259" w:rsidRPr="00B91259">
        <w:rPr>
          <w:rFonts w:ascii="Times New Roman" w:hAnsi="Times New Roman" w:cs="Times New Roman"/>
          <w:sz w:val="24"/>
          <w:szCs w:val="24"/>
        </w:rPr>
        <w:t>.</w:t>
      </w:r>
      <w:r w:rsidR="00283C3A">
        <w:rPr>
          <w:rFonts w:ascii="Times New Roman" w:hAnsi="Times New Roman" w:cs="Times New Roman"/>
          <w:sz w:val="24"/>
          <w:szCs w:val="24"/>
        </w:rPr>
        <w:t xml:space="preserve"> Another aspect of the experience I will keep the same to ensure effective teaching and learning in the future </w:t>
      </w:r>
      <w:r w:rsidR="00966CA3">
        <w:rPr>
          <w:rFonts w:ascii="Times New Roman" w:hAnsi="Times New Roman" w:cs="Times New Roman"/>
          <w:sz w:val="24"/>
          <w:szCs w:val="24"/>
        </w:rPr>
        <w:t xml:space="preserve">is </w:t>
      </w:r>
      <w:r w:rsidR="009262EE">
        <w:rPr>
          <w:rFonts w:ascii="Times New Roman" w:hAnsi="Times New Roman" w:cs="Times New Roman"/>
          <w:sz w:val="24"/>
          <w:szCs w:val="24"/>
        </w:rPr>
        <w:t xml:space="preserve">the way I provided “scaffolding” for the learners. </w:t>
      </w:r>
      <w:r w:rsidR="001E0BA6">
        <w:rPr>
          <w:rFonts w:ascii="Times New Roman" w:hAnsi="Times New Roman" w:cs="Times New Roman"/>
          <w:sz w:val="24"/>
          <w:szCs w:val="24"/>
        </w:rPr>
        <w:t>When reading the story to the learners, I ensured I introduced them to words they had not known previously. However, I did not tell the learners the meaning of every single word in the book in the hope the learners would use</w:t>
      </w:r>
      <w:r w:rsidR="00A75C0C">
        <w:rPr>
          <w:rFonts w:ascii="Times New Roman" w:hAnsi="Times New Roman" w:cs="Times New Roman"/>
          <w:sz w:val="24"/>
          <w:szCs w:val="24"/>
        </w:rPr>
        <w:t xml:space="preserve"> their prior knowledge and initiative to understand the content of the book</w:t>
      </w:r>
      <w:r w:rsidR="00DF0A9A">
        <w:rPr>
          <w:rFonts w:ascii="Times New Roman" w:hAnsi="Times New Roman" w:cs="Times New Roman"/>
          <w:sz w:val="24"/>
          <w:szCs w:val="24"/>
        </w:rPr>
        <w:t xml:space="preserve"> </w:t>
      </w:r>
      <w:r w:rsidR="00DF0A9A" w:rsidRPr="00DF0A9A">
        <w:rPr>
          <w:rFonts w:ascii="Times New Roman" w:hAnsi="Times New Roman" w:cs="Times New Roman"/>
          <w:sz w:val="24"/>
          <w:szCs w:val="24"/>
        </w:rPr>
        <w:t>(Vygotsky, 1934)</w:t>
      </w:r>
      <w:r w:rsidR="00DF0A9A">
        <w:rPr>
          <w:rFonts w:ascii="Times New Roman" w:hAnsi="Times New Roman" w:cs="Times New Roman"/>
          <w:sz w:val="24"/>
          <w:szCs w:val="24"/>
        </w:rPr>
        <w:t xml:space="preserve">. </w:t>
      </w:r>
    </w:p>
    <w:p w14:paraId="50186239" w14:textId="51B0F1C9" w:rsidR="006B582A" w:rsidRDefault="006B582A" w:rsidP="0016311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cause of the most important disappointing element of the experience was that the learners had a very low ability of Welsh as a second language. </w:t>
      </w:r>
      <w:r w:rsidR="00D20348">
        <w:rPr>
          <w:rFonts w:ascii="Times New Roman" w:hAnsi="Times New Roman" w:cs="Times New Roman"/>
          <w:sz w:val="24"/>
          <w:szCs w:val="24"/>
        </w:rPr>
        <w:t xml:space="preserve">The </w:t>
      </w:r>
      <w:r w:rsidR="00D624B7">
        <w:rPr>
          <w:rFonts w:ascii="Times New Roman" w:hAnsi="Times New Roman" w:cs="Times New Roman"/>
          <w:sz w:val="24"/>
          <w:szCs w:val="24"/>
        </w:rPr>
        <w:t>learner’s</w:t>
      </w:r>
      <w:r w:rsidR="00D20348">
        <w:rPr>
          <w:rFonts w:ascii="Times New Roman" w:hAnsi="Times New Roman" w:cs="Times New Roman"/>
          <w:sz w:val="24"/>
          <w:szCs w:val="24"/>
        </w:rPr>
        <w:t xml:space="preserve"> abili</w:t>
      </w:r>
      <w:r w:rsidR="00103149">
        <w:rPr>
          <w:rFonts w:ascii="Times New Roman" w:hAnsi="Times New Roman" w:cs="Times New Roman"/>
          <w:sz w:val="24"/>
          <w:szCs w:val="24"/>
        </w:rPr>
        <w:t xml:space="preserve">ties in Welsh as a second language </w:t>
      </w:r>
      <w:r w:rsidR="00D624B7">
        <w:rPr>
          <w:rFonts w:ascii="Times New Roman" w:hAnsi="Times New Roman" w:cs="Times New Roman"/>
          <w:sz w:val="24"/>
          <w:szCs w:val="24"/>
        </w:rPr>
        <w:t>reflected</w:t>
      </w:r>
      <w:r w:rsidR="00103149">
        <w:rPr>
          <w:rFonts w:ascii="Times New Roman" w:hAnsi="Times New Roman" w:cs="Times New Roman"/>
          <w:sz w:val="24"/>
          <w:szCs w:val="24"/>
        </w:rPr>
        <w:t xml:space="preserve"> what ESTYN </w:t>
      </w:r>
      <w:r w:rsidR="00D624B7">
        <w:rPr>
          <w:rFonts w:ascii="Times New Roman" w:hAnsi="Times New Roman" w:cs="Times New Roman"/>
          <w:sz w:val="24"/>
          <w:szCs w:val="24"/>
        </w:rPr>
        <w:t xml:space="preserve">found during a report conducted in the previous years. ESTYN reported that </w:t>
      </w:r>
      <w:r w:rsidR="00414B1F">
        <w:rPr>
          <w:rFonts w:ascii="Times New Roman" w:hAnsi="Times New Roman" w:cs="Times New Roman"/>
          <w:sz w:val="24"/>
          <w:szCs w:val="24"/>
        </w:rPr>
        <w:t>many primary schools did not devote enough time to teaching Welsh</w:t>
      </w:r>
      <w:r w:rsidR="00982BB8">
        <w:rPr>
          <w:rFonts w:ascii="Times New Roman" w:hAnsi="Times New Roman" w:cs="Times New Roman"/>
          <w:sz w:val="24"/>
          <w:szCs w:val="24"/>
        </w:rPr>
        <w:t>. They felt this ultimately impacted the learner’s when they progressed from Foundation Phase to Key Stage 2 as they had not been encouraged to use the Welsh language skills they had learnt in their earlier years</w:t>
      </w:r>
      <w:r w:rsidR="00AB7B98">
        <w:rPr>
          <w:rFonts w:ascii="Times New Roman" w:hAnsi="Times New Roman" w:cs="Times New Roman"/>
          <w:sz w:val="24"/>
          <w:szCs w:val="24"/>
        </w:rPr>
        <w:t xml:space="preserve"> (ESTYN, 2017). </w:t>
      </w:r>
      <w:r w:rsidR="007747F3">
        <w:rPr>
          <w:rFonts w:ascii="Times New Roman" w:hAnsi="Times New Roman" w:cs="Times New Roman"/>
          <w:sz w:val="24"/>
          <w:szCs w:val="24"/>
        </w:rPr>
        <w:t>I found this to be</w:t>
      </w:r>
      <w:r w:rsidR="00754DDD">
        <w:rPr>
          <w:rFonts w:ascii="Times New Roman" w:hAnsi="Times New Roman" w:cs="Times New Roman"/>
          <w:sz w:val="24"/>
          <w:szCs w:val="24"/>
        </w:rPr>
        <w:t xml:space="preserve"> </w:t>
      </w:r>
      <w:r w:rsidR="007747F3">
        <w:rPr>
          <w:rFonts w:ascii="Times New Roman" w:hAnsi="Times New Roman" w:cs="Times New Roman"/>
          <w:sz w:val="24"/>
          <w:szCs w:val="24"/>
        </w:rPr>
        <w:t xml:space="preserve">true as I did not experience any Welsh lesson during my Professional Teaching Experience </w:t>
      </w:r>
      <w:r w:rsidR="002D12A3">
        <w:rPr>
          <w:rFonts w:ascii="Times New Roman" w:hAnsi="Times New Roman" w:cs="Times New Roman"/>
          <w:sz w:val="24"/>
          <w:szCs w:val="24"/>
        </w:rPr>
        <w:t xml:space="preserve">(PTE) </w:t>
      </w:r>
      <w:r w:rsidR="007747F3">
        <w:rPr>
          <w:rFonts w:ascii="Times New Roman" w:hAnsi="Times New Roman" w:cs="Times New Roman"/>
          <w:sz w:val="24"/>
          <w:szCs w:val="24"/>
        </w:rPr>
        <w:t xml:space="preserve">whilst being with the Year 5 class. Also, I found very little work on Welsh in their topic books. </w:t>
      </w:r>
    </w:p>
    <w:p w14:paraId="59DB690E" w14:textId="3A2FAAD4" w:rsidR="007F710D" w:rsidRDefault="007F710D" w:rsidP="0016311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One possible solution to the disappointing issue I identified would be to </w:t>
      </w:r>
      <w:r w:rsidR="002D12A3">
        <w:rPr>
          <w:rFonts w:ascii="Times New Roman" w:hAnsi="Times New Roman" w:cs="Times New Roman"/>
          <w:sz w:val="24"/>
          <w:szCs w:val="24"/>
        </w:rPr>
        <w:t xml:space="preserve">have </w:t>
      </w:r>
      <w:r w:rsidR="00F2149B">
        <w:rPr>
          <w:rFonts w:ascii="Times New Roman" w:hAnsi="Times New Roman" w:cs="Times New Roman"/>
          <w:sz w:val="24"/>
          <w:szCs w:val="24"/>
        </w:rPr>
        <w:t>carr</w:t>
      </w:r>
      <w:r w:rsidR="002D12A3">
        <w:rPr>
          <w:rFonts w:ascii="Times New Roman" w:hAnsi="Times New Roman" w:cs="Times New Roman"/>
          <w:sz w:val="24"/>
          <w:szCs w:val="24"/>
        </w:rPr>
        <w:t>ied</w:t>
      </w:r>
      <w:r w:rsidR="00F2149B">
        <w:rPr>
          <w:rFonts w:ascii="Times New Roman" w:hAnsi="Times New Roman" w:cs="Times New Roman"/>
          <w:sz w:val="24"/>
          <w:szCs w:val="24"/>
        </w:rPr>
        <w:t xml:space="preserve"> out Welsh lessons with the learners</w:t>
      </w:r>
      <w:r w:rsidR="002D12A3">
        <w:rPr>
          <w:rFonts w:ascii="Times New Roman" w:hAnsi="Times New Roman" w:cs="Times New Roman"/>
          <w:sz w:val="24"/>
          <w:szCs w:val="24"/>
        </w:rPr>
        <w:t xml:space="preserve"> during my PTE</w:t>
      </w:r>
      <w:r w:rsidR="00611345">
        <w:rPr>
          <w:rFonts w:ascii="Times New Roman" w:hAnsi="Times New Roman" w:cs="Times New Roman"/>
          <w:sz w:val="24"/>
          <w:szCs w:val="24"/>
        </w:rPr>
        <w:t xml:space="preserve"> to improve their knowledge of Welsh as a second language</w:t>
      </w:r>
      <w:r w:rsidR="00F2149B">
        <w:rPr>
          <w:rFonts w:ascii="Times New Roman" w:hAnsi="Times New Roman" w:cs="Times New Roman"/>
          <w:sz w:val="24"/>
          <w:szCs w:val="24"/>
        </w:rPr>
        <w:t xml:space="preserve">. </w:t>
      </w:r>
      <w:r w:rsidR="00611345">
        <w:rPr>
          <w:rFonts w:ascii="Times New Roman" w:hAnsi="Times New Roman" w:cs="Times New Roman"/>
          <w:sz w:val="24"/>
          <w:szCs w:val="24"/>
        </w:rPr>
        <w:t xml:space="preserve">It was </w:t>
      </w:r>
      <w:r w:rsidR="000C2ACA">
        <w:rPr>
          <w:rFonts w:ascii="Times New Roman" w:hAnsi="Times New Roman" w:cs="Times New Roman"/>
          <w:sz w:val="24"/>
          <w:szCs w:val="24"/>
        </w:rPr>
        <w:t>clear</w:t>
      </w:r>
      <w:r w:rsidR="00611345">
        <w:rPr>
          <w:rFonts w:ascii="Times New Roman" w:hAnsi="Times New Roman" w:cs="Times New Roman"/>
          <w:sz w:val="24"/>
          <w:szCs w:val="24"/>
        </w:rPr>
        <w:t xml:space="preserve"> that the learners had not received many Welsh lessons and has </w:t>
      </w:r>
      <w:r w:rsidR="0071162A">
        <w:rPr>
          <w:rFonts w:ascii="Times New Roman" w:hAnsi="Times New Roman" w:cs="Times New Roman"/>
          <w:sz w:val="24"/>
          <w:szCs w:val="24"/>
        </w:rPr>
        <w:t xml:space="preserve">become a disadvantage to the </w:t>
      </w:r>
      <w:r w:rsidR="0057552E">
        <w:rPr>
          <w:rFonts w:ascii="Times New Roman" w:hAnsi="Times New Roman" w:cs="Times New Roman"/>
          <w:sz w:val="24"/>
          <w:szCs w:val="24"/>
        </w:rPr>
        <w:t>learner’s</w:t>
      </w:r>
      <w:r w:rsidR="0071162A">
        <w:rPr>
          <w:rFonts w:ascii="Times New Roman" w:hAnsi="Times New Roman" w:cs="Times New Roman"/>
          <w:sz w:val="24"/>
          <w:szCs w:val="24"/>
        </w:rPr>
        <w:t xml:space="preserve"> education as students in Wales. </w:t>
      </w:r>
      <w:r w:rsidR="00262BAA">
        <w:rPr>
          <w:rFonts w:ascii="Times New Roman" w:hAnsi="Times New Roman" w:cs="Times New Roman"/>
          <w:sz w:val="24"/>
          <w:szCs w:val="24"/>
        </w:rPr>
        <w:t xml:space="preserve">therefore, if I had known the students had limited abilities in Welsh as a second language, I would have gone through key vocabulary with them beforehand. This would have </w:t>
      </w:r>
      <w:r w:rsidR="009C7924">
        <w:rPr>
          <w:rFonts w:ascii="Times New Roman" w:hAnsi="Times New Roman" w:cs="Times New Roman"/>
          <w:sz w:val="24"/>
          <w:szCs w:val="24"/>
        </w:rPr>
        <w:t>enabled</w:t>
      </w:r>
      <w:r w:rsidR="00262BAA">
        <w:rPr>
          <w:rFonts w:ascii="Times New Roman" w:hAnsi="Times New Roman" w:cs="Times New Roman"/>
          <w:sz w:val="24"/>
          <w:szCs w:val="24"/>
        </w:rPr>
        <w:t xml:space="preserve"> the learners to have</w:t>
      </w:r>
      <w:r w:rsidR="009C7924">
        <w:rPr>
          <w:rFonts w:ascii="Times New Roman" w:hAnsi="Times New Roman" w:cs="Times New Roman"/>
          <w:sz w:val="24"/>
          <w:szCs w:val="24"/>
        </w:rPr>
        <w:t xml:space="preserve"> an improved knowledge of Welsh as a second language and be able to understand the storybook better. </w:t>
      </w:r>
      <w:r w:rsidR="005B4B07">
        <w:rPr>
          <w:rFonts w:ascii="Times New Roman" w:hAnsi="Times New Roman" w:cs="Times New Roman"/>
          <w:sz w:val="24"/>
          <w:szCs w:val="24"/>
        </w:rPr>
        <w:t xml:space="preserve">Another possible solution to the most disappointing issue would have been to have read the learners a book that was suitable to their abilities. </w:t>
      </w:r>
      <w:r w:rsidR="00334D6F">
        <w:rPr>
          <w:rFonts w:ascii="Times New Roman" w:hAnsi="Times New Roman" w:cs="Times New Roman"/>
          <w:sz w:val="24"/>
          <w:szCs w:val="24"/>
        </w:rPr>
        <w:t>Instead of choosing a book suggested by the class teacher, I could have asked the learners what they have learnt in their Welsh lessons. Therefore, I would have been able to ga</w:t>
      </w:r>
      <w:r w:rsidR="00673D05">
        <w:rPr>
          <w:rFonts w:ascii="Times New Roman" w:hAnsi="Times New Roman" w:cs="Times New Roman"/>
          <w:sz w:val="24"/>
          <w:szCs w:val="24"/>
        </w:rPr>
        <w:t>u</w:t>
      </w:r>
      <w:r w:rsidR="00334D6F">
        <w:rPr>
          <w:rFonts w:ascii="Times New Roman" w:hAnsi="Times New Roman" w:cs="Times New Roman"/>
          <w:sz w:val="24"/>
          <w:szCs w:val="24"/>
        </w:rPr>
        <w:t xml:space="preserve">ge the ability of the learners better and could have chosen a more appropriate story book. </w:t>
      </w:r>
      <w:r w:rsidR="00A170D7">
        <w:rPr>
          <w:rFonts w:ascii="Times New Roman" w:hAnsi="Times New Roman" w:cs="Times New Roman"/>
          <w:sz w:val="24"/>
          <w:szCs w:val="24"/>
        </w:rPr>
        <w:t xml:space="preserve">This may have been a more effective teaching and learning experience if the learners felt more confident </w:t>
      </w:r>
      <w:r w:rsidR="002E7F56">
        <w:rPr>
          <w:rFonts w:ascii="Times New Roman" w:hAnsi="Times New Roman" w:cs="Times New Roman"/>
          <w:sz w:val="24"/>
          <w:szCs w:val="24"/>
        </w:rPr>
        <w:t xml:space="preserve">engaging with a Welsh story that suited their abilities. </w:t>
      </w:r>
    </w:p>
    <w:p w14:paraId="56E4E0B2" w14:textId="5A7C2ED5" w:rsidR="0003040D" w:rsidRDefault="000E042C" w:rsidP="0016311A">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my next professional teaching experience, I will </w:t>
      </w:r>
      <w:r w:rsidR="00AE0BD0">
        <w:rPr>
          <w:rFonts w:ascii="Times New Roman" w:hAnsi="Times New Roman" w:cs="Times New Roman"/>
          <w:sz w:val="24"/>
          <w:szCs w:val="24"/>
        </w:rPr>
        <w:t>make sure</w:t>
      </w:r>
      <w:r>
        <w:rPr>
          <w:rFonts w:ascii="Times New Roman" w:hAnsi="Times New Roman" w:cs="Times New Roman"/>
          <w:sz w:val="24"/>
          <w:szCs w:val="24"/>
        </w:rPr>
        <w:t xml:space="preserve"> to teach </w:t>
      </w:r>
      <w:r w:rsidR="00D00424">
        <w:rPr>
          <w:rFonts w:ascii="Times New Roman" w:hAnsi="Times New Roman" w:cs="Times New Roman"/>
          <w:sz w:val="24"/>
          <w:szCs w:val="24"/>
        </w:rPr>
        <w:t xml:space="preserve">Welsh language lessons. As it is </w:t>
      </w:r>
      <w:r w:rsidR="00D45D96">
        <w:rPr>
          <w:rFonts w:ascii="Times New Roman" w:hAnsi="Times New Roman" w:cs="Times New Roman"/>
          <w:sz w:val="24"/>
          <w:szCs w:val="24"/>
        </w:rPr>
        <w:t>clear</w:t>
      </w:r>
      <w:r w:rsidR="00D00424">
        <w:rPr>
          <w:rFonts w:ascii="Times New Roman" w:hAnsi="Times New Roman" w:cs="Times New Roman"/>
          <w:sz w:val="24"/>
          <w:szCs w:val="24"/>
        </w:rPr>
        <w:t xml:space="preserve"> that some primary schools still do not </w:t>
      </w:r>
      <w:r w:rsidR="00D45D96">
        <w:rPr>
          <w:rFonts w:ascii="Times New Roman" w:hAnsi="Times New Roman" w:cs="Times New Roman"/>
          <w:sz w:val="24"/>
          <w:szCs w:val="24"/>
        </w:rPr>
        <w:t>give</w:t>
      </w:r>
      <w:r w:rsidR="006810F5">
        <w:rPr>
          <w:rFonts w:ascii="Times New Roman" w:hAnsi="Times New Roman" w:cs="Times New Roman"/>
          <w:sz w:val="24"/>
          <w:szCs w:val="24"/>
        </w:rPr>
        <w:t xml:space="preserve"> enough opportunities for learners. </w:t>
      </w:r>
      <w:r w:rsidR="007B4F1C">
        <w:rPr>
          <w:rFonts w:ascii="Times New Roman" w:hAnsi="Times New Roman" w:cs="Times New Roman"/>
          <w:sz w:val="24"/>
          <w:szCs w:val="24"/>
        </w:rPr>
        <w:t xml:space="preserve">I intend to follow the advice of Professor Graham Donaldson </w:t>
      </w:r>
      <w:r w:rsidR="00596CEE">
        <w:rPr>
          <w:rFonts w:ascii="Times New Roman" w:hAnsi="Times New Roman" w:cs="Times New Roman"/>
          <w:sz w:val="24"/>
          <w:szCs w:val="24"/>
        </w:rPr>
        <w:t xml:space="preserve">by educating learners </w:t>
      </w:r>
      <w:r w:rsidR="00C748B5">
        <w:rPr>
          <w:rFonts w:ascii="Times New Roman" w:hAnsi="Times New Roman" w:cs="Times New Roman"/>
          <w:sz w:val="24"/>
          <w:szCs w:val="24"/>
        </w:rPr>
        <w:t xml:space="preserve">to become </w:t>
      </w:r>
      <w:r w:rsidR="00822004">
        <w:rPr>
          <w:rFonts w:ascii="Times New Roman" w:hAnsi="Times New Roman" w:cs="Times New Roman"/>
          <w:sz w:val="24"/>
          <w:szCs w:val="24"/>
        </w:rPr>
        <w:t>“increasingly confident” in conversing in Welsh</w:t>
      </w:r>
      <w:r w:rsidR="00236CDD">
        <w:rPr>
          <w:rFonts w:ascii="Times New Roman" w:hAnsi="Times New Roman" w:cs="Times New Roman"/>
          <w:sz w:val="24"/>
          <w:szCs w:val="24"/>
        </w:rPr>
        <w:t xml:space="preserve"> (Donaldson, 2015)</w:t>
      </w:r>
      <w:r w:rsidR="00822004">
        <w:rPr>
          <w:rFonts w:ascii="Times New Roman" w:hAnsi="Times New Roman" w:cs="Times New Roman"/>
          <w:sz w:val="24"/>
          <w:szCs w:val="24"/>
        </w:rPr>
        <w:t xml:space="preserve">. </w:t>
      </w:r>
      <w:r w:rsidR="0033361B">
        <w:rPr>
          <w:rFonts w:ascii="Times New Roman" w:hAnsi="Times New Roman" w:cs="Times New Roman"/>
          <w:sz w:val="24"/>
          <w:szCs w:val="24"/>
        </w:rPr>
        <w:t xml:space="preserve">I will also </w:t>
      </w:r>
      <w:r w:rsidR="00EC6316">
        <w:rPr>
          <w:rFonts w:ascii="Times New Roman" w:hAnsi="Times New Roman" w:cs="Times New Roman"/>
          <w:sz w:val="24"/>
          <w:szCs w:val="24"/>
        </w:rPr>
        <w:t>make sure</w:t>
      </w:r>
      <w:r w:rsidR="0033361B">
        <w:rPr>
          <w:rFonts w:ascii="Times New Roman" w:hAnsi="Times New Roman" w:cs="Times New Roman"/>
          <w:sz w:val="24"/>
          <w:szCs w:val="24"/>
        </w:rPr>
        <w:t xml:space="preserve"> to make continuous progress in my </w:t>
      </w:r>
      <w:r w:rsidR="001457B0">
        <w:rPr>
          <w:rFonts w:ascii="Times New Roman" w:hAnsi="Times New Roman" w:cs="Times New Roman"/>
          <w:sz w:val="24"/>
          <w:szCs w:val="24"/>
        </w:rPr>
        <w:t xml:space="preserve">own </w:t>
      </w:r>
      <w:r w:rsidR="0033361B">
        <w:rPr>
          <w:rFonts w:ascii="Times New Roman" w:hAnsi="Times New Roman" w:cs="Times New Roman"/>
          <w:sz w:val="24"/>
          <w:szCs w:val="24"/>
        </w:rPr>
        <w:t xml:space="preserve">learning </w:t>
      </w:r>
      <w:r w:rsidR="001457B0">
        <w:rPr>
          <w:rFonts w:ascii="Times New Roman" w:hAnsi="Times New Roman" w:cs="Times New Roman"/>
          <w:sz w:val="24"/>
          <w:szCs w:val="24"/>
        </w:rPr>
        <w:t xml:space="preserve">of </w:t>
      </w:r>
      <w:r w:rsidR="0033361B">
        <w:rPr>
          <w:rFonts w:ascii="Times New Roman" w:hAnsi="Times New Roman" w:cs="Times New Roman"/>
          <w:sz w:val="24"/>
          <w:szCs w:val="24"/>
        </w:rPr>
        <w:t>Welsh as a second language.</w:t>
      </w:r>
      <w:r w:rsidR="00ED1A46">
        <w:rPr>
          <w:rFonts w:ascii="Times New Roman" w:hAnsi="Times New Roman" w:cs="Times New Roman"/>
          <w:sz w:val="24"/>
          <w:szCs w:val="24"/>
        </w:rPr>
        <w:t xml:space="preserve"> I intend to do this to </w:t>
      </w:r>
      <w:r w:rsidR="001457B0">
        <w:rPr>
          <w:rFonts w:ascii="Times New Roman" w:hAnsi="Times New Roman" w:cs="Times New Roman"/>
          <w:sz w:val="24"/>
          <w:szCs w:val="24"/>
        </w:rPr>
        <w:t>make sure</w:t>
      </w:r>
      <w:r w:rsidR="00ED1A46">
        <w:rPr>
          <w:rFonts w:ascii="Times New Roman" w:hAnsi="Times New Roman" w:cs="Times New Roman"/>
          <w:sz w:val="24"/>
          <w:szCs w:val="24"/>
        </w:rPr>
        <w:t xml:space="preserve"> when I qualify and begin to teach professionally, that I provide my learners with the best opportunities to learn Welsh as a second language</w:t>
      </w:r>
      <w:r w:rsidR="001457B0">
        <w:rPr>
          <w:rFonts w:ascii="Times New Roman" w:hAnsi="Times New Roman" w:cs="Times New Roman"/>
          <w:sz w:val="24"/>
          <w:szCs w:val="24"/>
        </w:rPr>
        <w:t xml:space="preserve">. </w:t>
      </w:r>
    </w:p>
    <w:p w14:paraId="2E31C0CE" w14:textId="77777777" w:rsidR="003F1D15" w:rsidRDefault="003F1D15">
      <w:pPr>
        <w:rPr>
          <w:rFonts w:ascii="Times New Roman" w:hAnsi="Times New Roman" w:cs="Times New Roman"/>
          <w:sz w:val="24"/>
          <w:szCs w:val="24"/>
        </w:rPr>
      </w:pPr>
      <w:r>
        <w:rPr>
          <w:rFonts w:ascii="Times New Roman" w:hAnsi="Times New Roman" w:cs="Times New Roman"/>
          <w:sz w:val="24"/>
          <w:szCs w:val="24"/>
        </w:rPr>
        <w:br w:type="page"/>
      </w:r>
    </w:p>
    <w:p w14:paraId="096522E5" w14:textId="77777777" w:rsidR="00E47C0C" w:rsidRDefault="00E47C0C" w:rsidP="0055339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DCELLS </w:t>
      </w:r>
      <w:r w:rsidRPr="00EF4113">
        <w:rPr>
          <w:rFonts w:ascii="Times New Roman" w:hAnsi="Times New Roman" w:cs="Times New Roman"/>
          <w:sz w:val="24"/>
          <w:szCs w:val="24"/>
        </w:rPr>
        <w:t xml:space="preserve">(2015) </w:t>
      </w:r>
      <w:r w:rsidRPr="00EF4113">
        <w:rPr>
          <w:rFonts w:ascii="Times New Roman" w:hAnsi="Times New Roman" w:cs="Times New Roman"/>
          <w:i/>
          <w:sz w:val="24"/>
          <w:szCs w:val="24"/>
        </w:rPr>
        <w:t>Welsh second language in the National Curriculum for Wales</w:t>
      </w:r>
      <w:r w:rsidRPr="00EF4113">
        <w:rPr>
          <w:rFonts w:ascii="Times New Roman" w:hAnsi="Times New Roman" w:cs="Times New Roman"/>
          <w:sz w:val="24"/>
          <w:szCs w:val="24"/>
        </w:rPr>
        <w:t>. Cardiff</w:t>
      </w:r>
      <w:r>
        <w:rPr>
          <w:rFonts w:ascii="Times New Roman" w:hAnsi="Times New Roman" w:cs="Times New Roman"/>
          <w:sz w:val="24"/>
          <w:szCs w:val="24"/>
        </w:rPr>
        <w:t>. OGL</w:t>
      </w:r>
      <w:r w:rsidRPr="00EF4113">
        <w:rPr>
          <w:rFonts w:ascii="Times New Roman" w:hAnsi="Times New Roman" w:cs="Times New Roman"/>
          <w:sz w:val="24"/>
          <w:szCs w:val="24"/>
        </w:rPr>
        <w:t xml:space="preserve">: </w:t>
      </w:r>
      <w:r>
        <w:rPr>
          <w:rFonts w:ascii="Times New Roman" w:hAnsi="Times New Roman" w:cs="Times New Roman"/>
          <w:sz w:val="24"/>
          <w:szCs w:val="24"/>
        </w:rPr>
        <w:t xml:space="preserve">Crown Copyright 2015. </w:t>
      </w:r>
    </w:p>
    <w:p w14:paraId="07F859E0" w14:textId="77777777" w:rsidR="00E47C0C" w:rsidRPr="00553396" w:rsidRDefault="00E47C0C" w:rsidP="00553396">
      <w:pPr>
        <w:spacing w:line="360" w:lineRule="auto"/>
        <w:rPr>
          <w:rFonts w:ascii="Times New Roman" w:hAnsi="Times New Roman" w:cs="Times New Roman"/>
          <w:sz w:val="24"/>
          <w:szCs w:val="24"/>
        </w:rPr>
      </w:pPr>
      <w:r w:rsidRPr="00553396">
        <w:rPr>
          <w:rFonts w:ascii="Times New Roman" w:hAnsi="Times New Roman" w:cs="Times New Roman"/>
          <w:sz w:val="24"/>
          <w:szCs w:val="24"/>
        </w:rPr>
        <w:t xml:space="preserve">Donaldson, G. (2015) </w:t>
      </w:r>
      <w:r w:rsidRPr="00553396">
        <w:rPr>
          <w:rFonts w:ascii="Times New Roman" w:hAnsi="Times New Roman" w:cs="Times New Roman"/>
          <w:i/>
          <w:sz w:val="24"/>
          <w:szCs w:val="24"/>
        </w:rPr>
        <w:t>Successful Futures; Independent Review of Curriculum and Assessment Arrangements in Wales</w:t>
      </w:r>
      <w:r w:rsidRPr="00553396">
        <w:rPr>
          <w:rFonts w:ascii="Times New Roman" w:hAnsi="Times New Roman" w:cs="Times New Roman"/>
          <w:sz w:val="24"/>
          <w:szCs w:val="24"/>
        </w:rPr>
        <w:t>. OGL: Crown Copyright 2015.</w:t>
      </w:r>
    </w:p>
    <w:p w14:paraId="5D9CA011" w14:textId="77777777" w:rsidR="00E47C0C" w:rsidRDefault="00E47C0C" w:rsidP="00553396">
      <w:pPr>
        <w:spacing w:line="360" w:lineRule="auto"/>
        <w:rPr>
          <w:rFonts w:ascii="Times New Roman" w:hAnsi="Times New Roman" w:cs="Times New Roman"/>
          <w:sz w:val="24"/>
          <w:szCs w:val="24"/>
        </w:rPr>
      </w:pPr>
      <w:r w:rsidRPr="00F31496">
        <w:rPr>
          <w:rFonts w:ascii="Times New Roman" w:hAnsi="Times New Roman" w:cs="Times New Roman"/>
          <w:sz w:val="24"/>
          <w:szCs w:val="24"/>
        </w:rPr>
        <w:t xml:space="preserve">ESTYN (2017) </w:t>
      </w:r>
      <w:r w:rsidRPr="00F31496">
        <w:rPr>
          <w:rFonts w:ascii="Times New Roman" w:hAnsi="Times New Roman" w:cs="Times New Roman"/>
          <w:i/>
          <w:iCs/>
          <w:sz w:val="24"/>
          <w:szCs w:val="24"/>
        </w:rPr>
        <w:t>The Annual Report of Her Majesty's Chief Inspector of Education and Training in Wales 2016-2017.</w:t>
      </w:r>
      <w:r w:rsidRPr="00F31496">
        <w:rPr>
          <w:rFonts w:ascii="Times New Roman" w:hAnsi="Times New Roman" w:cs="Times New Roman"/>
          <w:sz w:val="24"/>
          <w:szCs w:val="24"/>
        </w:rPr>
        <w:t xml:space="preserve"> Cardiff. Available at:</w:t>
      </w:r>
      <w:r>
        <w:rPr>
          <w:rFonts w:ascii="Times New Roman" w:hAnsi="Times New Roman" w:cs="Times New Roman"/>
          <w:sz w:val="24"/>
          <w:szCs w:val="24"/>
        </w:rPr>
        <w:t xml:space="preserve"> </w:t>
      </w:r>
      <w:r w:rsidRPr="00F31496">
        <w:rPr>
          <w:rFonts w:ascii="Times New Roman" w:hAnsi="Times New Roman" w:cs="Times New Roman"/>
          <w:sz w:val="24"/>
          <w:szCs w:val="24"/>
        </w:rPr>
        <w:t>https://www.estyn.gov.wales/sites/default/files/documents/Estyn_Annual%20Report_2018_English_Accessible.pdf (Accessed: 2 May 2019).</w:t>
      </w:r>
      <w:bookmarkStart w:id="0" w:name="_GoBack"/>
      <w:bookmarkEnd w:id="0"/>
    </w:p>
    <w:p w14:paraId="5CB5A722" w14:textId="77777777" w:rsidR="00E47C0C" w:rsidRPr="001779DC" w:rsidRDefault="00E47C0C" w:rsidP="001779DC">
      <w:pPr>
        <w:spacing w:line="360" w:lineRule="auto"/>
        <w:rPr>
          <w:rFonts w:ascii="Times New Roman" w:hAnsi="Times New Roman" w:cs="Times New Roman"/>
          <w:sz w:val="24"/>
          <w:szCs w:val="24"/>
        </w:rPr>
      </w:pPr>
      <w:r w:rsidRPr="001779DC">
        <w:rPr>
          <w:rFonts w:ascii="Times New Roman" w:hAnsi="Times New Roman" w:cs="Times New Roman"/>
          <w:sz w:val="24"/>
          <w:szCs w:val="24"/>
        </w:rPr>
        <w:t xml:space="preserve">Vygotsky, L. (1934) </w:t>
      </w:r>
      <w:r w:rsidRPr="001779DC">
        <w:rPr>
          <w:rFonts w:ascii="Times New Roman" w:hAnsi="Times New Roman" w:cs="Times New Roman"/>
          <w:i/>
          <w:sz w:val="24"/>
          <w:szCs w:val="24"/>
        </w:rPr>
        <w:t>Vygotsky</w:t>
      </w:r>
      <w:r w:rsidRPr="001779DC">
        <w:rPr>
          <w:rFonts w:ascii="Times New Roman" w:hAnsi="Times New Roman" w:cs="Times New Roman"/>
          <w:sz w:val="24"/>
          <w:szCs w:val="24"/>
        </w:rPr>
        <w:t xml:space="preserve">. Simply Psychology, Simplypsychology.org. Available at: https://www.simplypsychology.org/vygotsky.html (Accessed: </w:t>
      </w:r>
      <w:r>
        <w:rPr>
          <w:rFonts w:ascii="Times New Roman" w:hAnsi="Times New Roman" w:cs="Times New Roman"/>
          <w:sz w:val="24"/>
          <w:szCs w:val="24"/>
        </w:rPr>
        <w:t>01</w:t>
      </w:r>
      <w:r w:rsidRPr="001779DC">
        <w:rPr>
          <w:rFonts w:ascii="Times New Roman" w:hAnsi="Times New Roman" w:cs="Times New Roman"/>
          <w:sz w:val="24"/>
          <w:szCs w:val="24"/>
        </w:rPr>
        <w:t xml:space="preserve"> </w:t>
      </w:r>
      <w:r>
        <w:rPr>
          <w:rFonts w:ascii="Times New Roman" w:hAnsi="Times New Roman" w:cs="Times New Roman"/>
          <w:sz w:val="24"/>
          <w:szCs w:val="24"/>
        </w:rPr>
        <w:t>May</w:t>
      </w:r>
      <w:r w:rsidRPr="001779DC">
        <w:rPr>
          <w:rFonts w:ascii="Times New Roman" w:hAnsi="Times New Roman" w:cs="Times New Roman"/>
          <w:sz w:val="24"/>
          <w:szCs w:val="24"/>
        </w:rPr>
        <w:t xml:space="preserve"> 2019).</w:t>
      </w:r>
    </w:p>
    <w:p w14:paraId="3FD99FF7" w14:textId="77777777" w:rsidR="00E47C0C" w:rsidRDefault="00E47C0C" w:rsidP="00553396">
      <w:pPr>
        <w:spacing w:line="360" w:lineRule="auto"/>
        <w:rPr>
          <w:rFonts w:ascii="Times New Roman" w:hAnsi="Times New Roman" w:cs="Times New Roman"/>
          <w:sz w:val="24"/>
          <w:szCs w:val="24"/>
        </w:rPr>
      </w:pPr>
      <w:r w:rsidRPr="00D611B5">
        <w:rPr>
          <w:rFonts w:ascii="Times New Roman" w:hAnsi="Times New Roman" w:cs="Times New Roman"/>
          <w:sz w:val="24"/>
          <w:szCs w:val="24"/>
        </w:rPr>
        <w:t xml:space="preserve">Welsh Government (2013) </w:t>
      </w:r>
      <w:r w:rsidRPr="00D611B5">
        <w:rPr>
          <w:rFonts w:ascii="Times New Roman" w:hAnsi="Times New Roman" w:cs="Times New Roman"/>
          <w:i/>
          <w:sz w:val="24"/>
          <w:szCs w:val="24"/>
        </w:rPr>
        <w:t>Literacy and Numeracy Framework</w:t>
      </w:r>
      <w:r w:rsidRPr="00D611B5">
        <w:rPr>
          <w:rFonts w:ascii="Times New Roman" w:hAnsi="Times New Roman" w:cs="Times New Roman"/>
          <w:sz w:val="24"/>
          <w:szCs w:val="24"/>
        </w:rPr>
        <w:t>. Cardiff: Welsh Assembly Government.</w:t>
      </w:r>
    </w:p>
    <w:p w14:paraId="3B550544" w14:textId="77777777" w:rsidR="001779DC" w:rsidRDefault="001779DC" w:rsidP="00553396">
      <w:pPr>
        <w:spacing w:line="360" w:lineRule="auto"/>
        <w:rPr>
          <w:rFonts w:ascii="Times New Roman" w:hAnsi="Times New Roman" w:cs="Times New Roman"/>
          <w:sz w:val="24"/>
          <w:szCs w:val="24"/>
        </w:rPr>
      </w:pPr>
    </w:p>
    <w:p w14:paraId="399B448E" w14:textId="77777777" w:rsidR="00027A48" w:rsidRPr="00B36634" w:rsidRDefault="00027A48">
      <w:pPr>
        <w:rPr>
          <w:rFonts w:ascii="Times New Roman" w:hAnsi="Times New Roman" w:cs="Times New Roman"/>
          <w:sz w:val="24"/>
          <w:szCs w:val="24"/>
        </w:rPr>
      </w:pPr>
    </w:p>
    <w:sectPr w:rsidR="00027A48" w:rsidRPr="00B366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40642" w14:textId="77777777" w:rsidR="00B672A5" w:rsidRDefault="00B672A5" w:rsidP="00B672A5">
      <w:pPr>
        <w:spacing w:after="0" w:line="240" w:lineRule="auto"/>
      </w:pPr>
      <w:r>
        <w:separator/>
      </w:r>
    </w:p>
  </w:endnote>
  <w:endnote w:type="continuationSeparator" w:id="0">
    <w:p w14:paraId="5B18A594" w14:textId="77777777" w:rsidR="00B672A5" w:rsidRDefault="00B672A5" w:rsidP="00B67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15472" w14:textId="77777777" w:rsidR="00B672A5" w:rsidRDefault="00B672A5" w:rsidP="00B672A5">
      <w:pPr>
        <w:spacing w:after="0" w:line="240" w:lineRule="auto"/>
      </w:pPr>
      <w:r>
        <w:separator/>
      </w:r>
    </w:p>
  </w:footnote>
  <w:footnote w:type="continuationSeparator" w:id="0">
    <w:p w14:paraId="4A68B932" w14:textId="77777777" w:rsidR="00B672A5" w:rsidRDefault="00B672A5" w:rsidP="00B672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3948"/>
    <w:multiLevelType w:val="hybridMultilevel"/>
    <w:tmpl w:val="93023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803FF"/>
    <w:multiLevelType w:val="hybridMultilevel"/>
    <w:tmpl w:val="63E85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4F0743"/>
    <w:multiLevelType w:val="hybridMultilevel"/>
    <w:tmpl w:val="7F822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8B3B3E"/>
    <w:multiLevelType w:val="hybridMultilevel"/>
    <w:tmpl w:val="06EA8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462D1"/>
    <w:multiLevelType w:val="hybridMultilevel"/>
    <w:tmpl w:val="5B24C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A208C6"/>
    <w:multiLevelType w:val="hybridMultilevel"/>
    <w:tmpl w:val="3A44B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EF0985"/>
    <w:multiLevelType w:val="hybridMultilevel"/>
    <w:tmpl w:val="1E2C0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DE20B0"/>
    <w:multiLevelType w:val="hybridMultilevel"/>
    <w:tmpl w:val="CB16B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7E263C"/>
    <w:multiLevelType w:val="hybridMultilevel"/>
    <w:tmpl w:val="68EA6AD6"/>
    <w:lvl w:ilvl="0" w:tplc="B2B690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6865EA0"/>
    <w:multiLevelType w:val="hybridMultilevel"/>
    <w:tmpl w:val="26E8E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2"/>
  </w:num>
  <w:num w:numId="5">
    <w:abstractNumId w:val="4"/>
  </w:num>
  <w:num w:numId="6">
    <w:abstractNumId w:val="9"/>
  </w:num>
  <w:num w:numId="7">
    <w:abstractNumId w:val="8"/>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D55"/>
    <w:rsid w:val="00000287"/>
    <w:rsid w:val="00011A92"/>
    <w:rsid w:val="00027A48"/>
    <w:rsid w:val="0003040D"/>
    <w:rsid w:val="00084D4D"/>
    <w:rsid w:val="0009573C"/>
    <w:rsid w:val="000B68FA"/>
    <w:rsid w:val="000C2ACA"/>
    <w:rsid w:val="000D6078"/>
    <w:rsid w:val="000E042C"/>
    <w:rsid w:val="000F6F71"/>
    <w:rsid w:val="00103149"/>
    <w:rsid w:val="00136335"/>
    <w:rsid w:val="001457B0"/>
    <w:rsid w:val="0016311A"/>
    <w:rsid w:val="001779DC"/>
    <w:rsid w:val="00183E6A"/>
    <w:rsid w:val="001A057A"/>
    <w:rsid w:val="001B77A6"/>
    <w:rsid w:val="001E0BA6"/>
    <w:rsid w:val="001F0137"/>
    <w:rsid w:val="001F1A00"/>
    <w:rsid w:val="001F3F8A"/>
    <w:rsid w:val="001F5465"/>
    <w:rsid w:val="00225AA4"/>
    <w:rsid w:val="00236CDD"/>
    <w:rsid w:val="00262BAA"/>
    <w:rsid w:val="00276721"/>
    <w:rsid w:val="00283C3A"/>
    <w:rsid w:val="00292B2E"/>
    <w:rsid w:val="00296A1B"/>
    <w:rsid w:val="002A387F"/>
    <w:rsid w:val="002D12A3"/>
    <w:rsid w:val="002E7F56"/>
    <w:rsid w:val="00313C7A"/>
    <w:rsid w:val="00315E8D"/>
    <w:rsid w:val="0033361B"/>
    <w:rsid w:val="00334D6F"/>
    <w:rsid w:val="00397510"/>
    <w:rsid w:val="003B614C"/>
    <w:rsid w:val="003F1D15"/>
    <w:rsid w:val="004147A9"/>
    <w:rsid w:val="00414B1F"/>
    <w:rsid w:val="00424E88"/>
    <w:rsid w:val="00470FB0"/>
    <w:rsid w:val="004B2606"/>
    <w:rsid w:val="004D034D"/>
    <w:rsid w:val="00535AC4"/>
    <w:rsid w:val="00536B78"/>
    <w:rsid w:val="00553396"/>
    <w:rsid w:val="0057552E"/>
    <w:rsid w:val="00595EF7"/>
    <w:rsid w:val="00596CEE"/>
    <w:rsid w:val="005B4B07"/>
    <w:rsid w:val="005C3D6C"/>
    <w:rsid w:val="005D3195"/>
    <w:rsid w:val="00611345"/>
    <w:rsid w:val="00611CCE"/>
    <w:rsid w:val="00615432"/>
    <w:rsid w:val="00623CFE"/>
    <w:rsid w:val="0066346A"/>
    <w:rsid w:val="00673D05"/>
    <w:rsid w:val="00674553"/>
    <w:rsid w:val="006810F5"/>
    <w:rsid w:val="00681323"/>
    <w:rsid w:val="00692D70"/>
    <w:rsid w:val="006B3FA5"/>
    <w:rsid w:val="006B582A"/>
    <w:rsid w:val="006C19B0"/>
    <w:rsid w:val="006C31F9"/>
    <w:rsid w:val="007074CF"/>
    <w:rsid w:val="0071162A"/>
    <w:rsid w:val="00731D26"/>
    <w:rsid w:val="00754DDD"/>
    <w:rsid w:val="00760A5C"/>
    <w:rsid w:val="0076515D"/>
    <w:rsid w:val="007747F3"/>
    <w:rsid w:val="007A6949"/>
    <w:rsid w:val="007B4F1C"/>
    <w:rsid w:val="007F710D"/>
    <w:rsid w:val="00822004"/>
    <w:rsid w:val="008D7520"/>
    <w:rsid w:val="008F218F"/>
    <w:rsid w:val="00904DB5"/>
    <w:rsid w:val="00915079"/>
    <w:rsid w:val="00925C44"/>
    <w:rsid w:val="009262EE"/>
    <w:rsid w:val="00966CA3"/>
    <w:rsid w:val="00982BB8"/>
    <w:rsid w:val="0099639B"/>
    <w:rsid w:val="009C7924"/>
    <w:rsid w:val="009E2970"/>
    <w:rsid w:val="009E7A0F"/>
    <w:rsid w:val="009F5437"/>
    <w:rsid w:val="009F5745"/>
    <w:rsid w:val="00A170D7"/>
    <w:rsid w:val="00A17319"/>
    <w:rsid w:val="00A20EDC"/>
    <w:rsid w:val="00A34ACE"/>
    <w:rsid w:val="00A44B44"/>
    <w:rsid w:val="00A75C0C"/>
    <w:rsid w:val="00AB7B98"/>
    <w:rsid w:val="00AD3905"/>
    <w:rsid w:val="00AD5D22"/>
    <w:rsid w:val="00AE0BD0"/>
    <w:rsid w:val="00B0627A"/>
    <w:rsid w:val="00B36634"/>
    <w:rsid w:val="00B456A2"/>
    <w:rsid w:val="00B672A5"/>
    <w:rsid w:val="00B91259"/>
    <w:rsid w:val="00BC5F03"/>
    <w:rsid w:val="00BD0EF1"/>
    <w:rsid w:val="00BF3307"/>
    <w:rsid w:val="00C26831"/>
    <w:rsid w:val="00C711BF"/>
    <w:rsid w:val="00C748B5"/>
    <w:rsid w:val="00C91931"/>
    <w:rsid w:val="00CA1EB1"/>
    <w:rsid w:val="00CB0D38"/>
    <w:rsid w:val="00CB5ACC"/>
    <w:rsid w:val="00CF2529"/>
    <w:rsid w:val="00D00424"/>
    <w:rsid w:val="00D03B5E"/>
    <w:rsid w:val="00D20348"/>
    <w:rsid w:val="00D32419"/>
    <w:rsid w:val="00D45D96"/>
    <w:rsid w:val="00D611B5"/>
    <w:rsid w:val="00D624B7"/>
    <w:rsid w:val="00D70FED"/>
    <w:rsid w:val="00D74956"/>
    <w:rsid w:val="00D917A7"/>
    <w:rsid w:val="00DE29AF"/>
    <w:rsid w:val="00DF0A9A"/>
    <w:rsid w:val="00DF7E01"/>
    <w:rsid w:val="00E0119A"/>
    <w:rsid w:val="00E21571"/>
    <w:rsid w:val="00E36942"/>
    <w:rsid w:val="00E43DFF"/>
    <w:rsid w:val="00E47C0C"/>
    <w:rsid w:val="00EA4041"/>
    <w:rsid w:val="00EB7EAE"/>
    <w:rsid w:val="00EC6316"/>
    <w:rsid w:val="00ED1A46"/>
    <w:rsid w:val="00ED6D55"/>
    <w:rsid w:val="00EE4989"/>
    <w:rsid w:val="00EF4113"/>
    <w:rsid w:val="00EF76E3"/>
    <w:rsid w:val="00F11320"/>
    <w:rsid w:val="00F2032A"/>
    <w:rsid w:val="00F2149B"/>
    <w:rsid w:val="00F31496"/>
    <w:rsid w:val="00F5656D"/>
    <w:rsid w:val="00F7006B"/>
    <w:rsid w:val="00F7180E"/>
    <w:rsid w:val="00F76394"/>
    <w:rsid w:val="00F8577A"/>
    <w:rsid w:val="00F946D1"/>
    <w:rsid w:val="00FB088B"/>
    <w:rsid w:val="00FC3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4BE13"/>
  <w15:chartTrackingRefBased/>
  <w15:docId w15:val="{9D5C92A1-EFEB-4BD2-BB17-7A82FE463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6721"/>
    <w:rPr>
      <w:color w:val="0563C1" w:themeColor="hyperlink"/>
      <w:u w:val="single"/>
    </w:rPr>
  </w:style>
  <w:style w:type="character" w:styleId="UnresolvedMention">
    <w:name w:val="Unresolved Mention"/>
    <w:basedOn w:val="DefaultParagraphFont"/>
    <w:uiPriority w:val="99"/>
    <w:semiHidden/>
    <w:unhideWhenUsed/>
    <w:rsid w:val="00276721"/>
    <w:rPr>
      <w:color w:val="605E5C"/>
      <w:shd w:val="clear" w:color="auto" w:fill="E1DFDD"/>
    </w:rPr>
  </w:style>
  <w:style w:type="character" w:styleId="FollowedHyperlink">
    <w:name w:val="FollowedHyperlink"/>
    <w:basedOn w:val="DefaultParagraphFont"/>
    <w:uiPriority w:val="99"/>
    <w:semiHidden/>
    <w:unhideWhenUsed/>
    <w:rsid w:val="00276721"/>
    <w:rPr>
      <w:color w:val="954F72" w:themeColor="followedHyperlink"/>
      <w:u w:val="single"/>
    </w:rPr>
  </w:style>
  <w:style w:type="paragraph" w:styleId="ListParagraph">
    <w:name w:val="List Paragraph"/>
    <w:basedOn w:val="Normal"/>
    <w:uiPriority w:val="34"/>
    <w:qFormat/>
    <w:rsid w:val="00F76394"/>
    <w:pPr>
      <w:ind w:left="720"/>
      <w:contextualSpacing/>
    </w:pPr>
  </w:style>
  <w:style w:type="paragraph" w:styleId="Header">
    <w:name w:val="header"/>
    <w:basedOn w:val="Normal"/>
    <w:link w:val="HeaderChar"/>
    <w:uiPriority w:val="99"/>
    <w:unhideWhenUsed/>
    <w:rsid w:val="00B67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2A5"/>
  </w:style>
  <w:style w:type="paragraph" w:styleId="Footer">
    <w:name w:val="footer"/>
    <w:basedOn w:val="Normal"/>
    <w:link w:val="FooterChar"/>
    <w:uiPriority w:val="99"/>
    <w:unhideWhenUsed/>
    <w:rsid w:val="00B67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maOclvSvd9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7</Pages>
  <Words>1562</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Martin</dc:creator>
  <cp:keywords/>
  <dc:description/>
  <cp:lastModifiedBy>Ceri Martin</cp:lastModifiedBy>
  <cp:revision>136</cp:revision>
  <dcterms:created xsi:type="dcterms:W3CDTF">2019-05-06T16:43:00Z</dcterms:created>
  <dcterms:modified xsi:type="dcterms:W3CDTF">2019-05-08T14:07:00Z</dcterms:modified>
</cp:coreProperties>
</file>