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534769604"/>
        <w:docPartObj>
          <w:docPartGallery w:val="Cover Pages"/>
          <w:docPartUnique/>
        </w:docPartObj>
      </w:sdtPr>
      <w:sdtEndPr>
        <w:rPr>
          <w:rFonts w:asciiTheme="majorHAnsi" w:eastAsiaTheme="majorEastAsia" w:hAnsiTheme="majorHAnsi" w:cstheme="majorBidi"/>
          <w:caps/>
          <w:color w:val="2C7FCE" w:themeColor="text2" w:themeTint="99"/>
          <w:sz w:val="64"/>
          <w:szCs w:val="64"/>
        </w:rPr>
      </w:sdtEndPr>
      <w:sdtContent>
        <w:p w14:paraId="6A106A34" w14:textId="3CBBE93D" w:rsidR="006375D0" w:rsidRPr="00A336EB" w:rsidRDefault="006375D0">
          <w:pPr>
            <w:pStyle w:val="NoSpacing"/>
            <w:rPr>
              <w:sz w:val="2"/>
              <w:lang w:val="en-GB"/>
            </w:rPr>
          </w:pPr>
        </w:p>
        <w:p w14:paraId="12C72CF4" w14:textId="77777777" w:rsidR="006375D0" w:rsidRDefault="006375D0">
          <w:r>
            <w:rPr>
              <w:noProof/>
            </w:rPr>
            <mc:AlternateContent>
              <mc:Choice Requires="wps">
                <w:drawing>
                  <wp:anchor distT="0" distB="0" distL="114300" distR="114300" simplePos="0" relativeHeight="251658242" behindDoc="0" locked="0" layoutInCell="1" allowOverlap="1" wp14:anchorId="7E143ADE" wp14:editId="6923599F">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B39074" w14:textId="1D65DC8D" w:rsidR="006375D0" w:rsidRPr="00A336EB" w:rsidRDefault="00831753">
                                    <w:pPr>
                                      <w:pStyle w:val="NoSpacing"/>
                                      <w:rPr>
                                        <w:rFonts w:asciiTheme="majorHAnsi" w:eastAsiaTheme="majorEastAsia" w:hAnsiTheme="majorHAnsi" w:cstheme="majorBidi"/>
                                        <w:caps/>
                                        <w:color w:val="2C7FCE" w:themeColor="text2" w:themeTint="99"/>
                                        <w:sz w:val="68"/>
                                        <w:szCs w:val="68"/>
                                        <w:lang w:val="en-GB"/>
                                      </w:rPr>
                                    </w:pPr>
                                    <w:r>
                                      <w:rPr>
                                        <w:rFonts w:asciiTheme="majorHAnsi" w:eastAsiaTheme="majorEastAsia" w:hAnsiTheme="majorHAnsi" w:cstheme="majorBidi"/>
                                        <w:caps/>
                                        <w:color w:val="2C7FCE" w:themeColor="text2" w:themeTint="99"/>
                                        <w:sz w:val="64"/>
                                        <w:szCs w:val="64"/>
                                        <w:lang w:val="en-GB"/>
                                      </w:rPr>
                                      <w:t>Changemakers: Creativity and value creation</w:t>
                                    </w:r>
                                  </w:p>
                                </w:sdtContent>
                              </w:sdt>
                              <w:p w14:paraId="6CB99E7C" w14:textId="76794ED7" w:rsidR="006375D0" w:rsidRPr="00A336EB" w:rsidRDefault="00666409">
                                <w:pPr>
                                  <w:pStyle w:val="NoSpacing"/>
                                  <w:spacing w:before="120"/>
                                  <w:rPr>
                                    <w:color w:val="156082" w:themeColor="accent1"/>
                                    <w:sz w:val="36"/>
                                    <w:szCs w:val="36"/>
                                    <w:lang w:val="en-GB"/>
                                  </w:rPr>
                                </w:pPr>
                                <w:sdt>
                                  <w:sdtPr>
                                    <w:rPr>
                                      <w:color w:val="156082" w:themeColor="accent1"/>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52D6B">
                                      <w:rPr>
                                        <w:color w:val="156082" w:themeColor="accent1"/>
                                        <w:sz w:val="36"/>
                                        <w:szCs w:val="36"/>
                                        <w:lang w:val="en-GB"/>
                                      </w:rPr>
                                      <w:t xml:space="preserve">Assignment </w:t>
                                    </w:r>
                                    <w:r w:rsidR="00A42AC5">
                                      <w:rPr>
                                        <w:color w:val="156082" w:themeColor="accent1"/>
                                        <w:sz w:val="36"/>
                                        <w:szCs w:val="36"/>
                                        <w:lang w:val="en-GB"/>
                                      </w:rPr>
                                      <w:t>2</w:t>
                                    </w:r>
                                    <w:r w:rsidR="00AC6D6E">
                                      <w:rPr>
                                        <w:color w:val="156082" w:themeColor="accent1"/>
                                        <w:sz w:val="36"/>
                                        <w:szCs w:val="36"/>
                                        <w:lang w:val="en-GB"/>
                                      </w:rPr>
                                      <w:t xml:space="preserve">: </w:t>
                                    </w:r>
                                    <w:r w:rsidR="00A42AC5">
                                      <w:rPr>
                                        <w:color w:val="156082" w:themeColor="accent1"/>
                                        <w:sz w:val="36"/>
                                        <w:szCs w:val="36"/>
                                        <w:lang w:val="en-GB"/>
                                      </w:rPr>
                                      <w:t>Project Management &amp; Innovation</w:t>
                                    </w:r>
                                  </w:sdtContent>
                                </w:sdt>
                                <w:r w:rsidR="006375D0" w:rsidRPr="00A336EB">
                                  <w:rPr>
                                    <w:lang w:val="en-GB"/>
                                  </w:rPr>
                                  <w:t xml:space="preserve"> </w:t>
                                </w:r>
                              </w:p>
                              <w:p w14:paraId="2801EE10" w14:textId="13FFB822" w:rsidR="006375D0" w:rsidRDefault="00052D6B">
                                <w:r>
                                  <w:t>ACCA5033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E143ADE"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DB39074" w14:textId="1D65DC8D" w:rsidR="006375D0" w:rsidRPr="00A336EB" w:rsidRDefault="00831753">
                              <w:pPr>
                                <w:pStyle w:val="NoSpacing"/>
                                <w:rPr>
                                  <w:rFonts w:asciiTheme="majorHAnsi" w:eastAsiaTheme="majorEastAsia" w:hAnsiTheme="majorHAnsi" w:cstheme="majorBidi"/>
                                  <w:caps/>
                                  <w:color w:val="2C7FCE" w:themeColor="text2" w:themeTint="99"/>
                                  <w:sz w:val="68"/>
                                  <w:szCs w:val="68"/>
                                  <w:lang w:val="en-GB"/>
                                </w:rPr>
                              </w:pPr>
                              <w:r>
                                <w:rPr>
                                  <w:rFonts w:asciiTheme="majorHAnsi" w:eastAsiaTheme="majorEastAsia" w:hAnsiTheme="majorHAnsi" w:cstheme="majorBidi"/>
                                  <w:caps/>
                                  <w:color w:val="2C7FCE" w:themeColor="text2" w:themeTint="99"/>
                                  <w:sz w:val="64"/>
                                  <w:szCs w:val="64"/>
                                  <w:lang w:val="en-GB"/>
                                </w:rPr>
                                <w:t>Changemakers: Creativity and value creation</w:t>
                              </w:r>
                            </w:p>
                          </w:sdtContent>
                        </w:sdt>
                        <w:p w14:paraId="6CB99E7C" w14:textId="76794ED7" w:rsidR="006375D0" w:rsidRPr="00A336EB" w:rsidRDefault="00666409">
                          <w:pPr>
                            <w:pStyle w:val="NoSpacing"/>
                            <w:spacing w:before="120"/>
                            <w:rPr>
                              <w:color w:val="156082" w:themeColor="accent1"/>
                              <w:sz w:val="36"/>
                              <w:szCs w:val="36"/>
                              <w:lang w:val="en-GB"/>
                            </w:rPr>
                          </w:pPr>
                          <w:sdt>
                            <w:sdtPr>
                              <w:rPr>
                                <w:color w:val="156082" w:themeColor="accent1"/>
                                <w:sz w:val="36"/>
                                <w:szCs w:val="36"/>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052D6B">
                                <w:rPr>
                                  <w:color w:val="156082" w:themeColor="accent1"/>
                                  <w:sz w:val="36"/>
                                  <w:szCs w:val="36"/>
                                  <w:lang w:val="en-GB"/>
                                </w:rPr>
                                <w:t xml:space="preserve">Assignment </w:t>
                              </w:r>
                              <w:r w:rsidR="00A42AC5">
                                <w:rPr>
                                  <w:color w:val="156082" w:themeColor="accent1"/>
                                  <w:sz w:val="36"/>
                                  <w:szCs w:val="36"/>
                                  <w:lang w:val="en-GB"/>
                                </w:rPr>
                                <w:t>2</w:t>
                              </w:r>
                              <w:r w:rsidR="00AC6D6E">
                                <w:rPr>
                                  <w:color w:val="156082" w:themeColor="accent1"/>
                                  <w:sz w:val="36"/>
                                  <w:szCs w:val="36"/>
                                  <w:lang w:val="en-GB"/>
                                </w:rPr>
                                <w:t xml:space="preserve">: </w:t>
                              </w:r>
                              <w:r w:rsidR="00A42AC5">
                                <w:rPr>
                                  <w:color w:val="156082" w:themeColor="accent1"/>
                                  <w:sz w:val="36"/>
                                  <w:szCs w:val="36"/>
                                  <w:lang w:val="en-GB"/>
                                </w:rPr>
                                <w:t>Project Management &amp; Innovation</w:t>
                              </w:r>
                            </w:sdtContent>
                          </w:sdt>
                          <w:r w:rsidR="006375D0" w:rsidRPr="00A336EB">
                            <w:rPr>
                              <w:lang w:val="en-GB"/>
                            </w:rPr>
                            <w:t xml:space="preserve"> </w:t>
                          </w:r>
                        </w:p>
                        <w:p w14:paraId="2801EE10" w14:textId="13FFB822" w:rsidR="006375D0" w:rsidRDefault="00052D6B">
                          <w:r>
                            <w:t>ACCA5033</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0C321616" wp14:editId="7885FDF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BFB08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476DD55C" wp14:editId="5B9F0D6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6AEC1" w14:textId="4A2B1DBA" w:rsidR="006375D0" w:rsidRPr="00A336EB" w:rsidRDefault="00666409">
                                <w:pPr>
                                  <w:pStyle w:val="NoSpacing"/>
                                  <w:jc w:val="right"/>
                                  <w:rPr>
                                    <w:color w:val="156082" w:themeColor="accent1"/>
                                    <w:sz w:val="36"/>
                                    <w:szCs w:val="36"/>
                                    <w:lang w:val="en-GB"/>
                                  </w:rPr>
                                </w:pPr>
                                <w:sdt>
                                  <w:sdtPr>
                                    <w:rPr>
                                      <w:color w:val="156082" w:themeColor="accent1"/>
                                      <w:sz w:val="36"/>
                                      <w:szCs w:val="36"/>
                                      <w:lang w:val="en-GB"/>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F0158" w:rsidRPr="00A336EB">
                                      <w:rPr>
                                        <w:color w:val="156082" w:themeColor="accent1"/>
                                        <w:sz w:val="36"/>
                                        <w:szCs w:val="36"/>
                                        <w:lang w:val="en-GB"/>
                                      </w:rPr>
                                      <w:t>Carlos Yanez | 2413875</w:t>
                                    </w:r>
                                  </w:sdtContent>
                                </w:sdt>
                              </w:p>
                              <w:sdt>
                                <w:sdtPr>
                                  <w:rPr>
                                    <w:color w:val="156082" w:themeColor="accen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A3B253E" w14:textId="22FFDA61" w:rsidR="006375D0" w:rsidRPr="00A336EB" w:rsidRDefault="009B1922">
                                    <w:pPr>
                                      <w:pStyle w:val="NoSpacing"/>
                                      <w:jc w:val="right"/>
                                      <w:rPr>
                                        <w:color w:val="156082" w:themeColor="accent1"/>
                                        <w:sz w:val="36"/>
                                        <w:szCs w:val="36"/>
                                        <w:lang w:val="en-GB"/>
                                      </w:rPr>
                                    </w:pPr>
                                    <w:r w:rsidRPr="00A336EB">
                                      <w:rPr>
                                        <w:color w:val="156082" w:themeColor="accent1"/>
                                        <w:sz w:val="36"/>
                                        <w:szCs w:val="36"/>
                                        <w:lang w:val="en-GB"/>
                                      </w:rPr>
                                      <w:t>B</w:t>
                                    </w:r>
                                    <w:r w:rsidR="00C82D63" w:rsidRPr="00A336EB">
                                      <w:rPr>
                                        <w:color w:val="156082" w:themeColor="accent1"/>
                                        <w:sz w:val="36"/>
                                        <w:szCs w:val="36"/>
                                        <w:lang w:val="en-GB"/>
                                      </w:rPr>
                                      <w:t>Sc</w:t>
                                    </w:r>
                                    <w:r w:rsidRPr="00A336EB">
                                      <w:rPr>
                                        <w:color w:val="156082" w:themeColor="accent1"/>
                                        <w:sz w:val="36"/>
                                        <w:szCs w:val="36"/>
                                        <w:lang w:val="en-GB"/>
                                      </w:rPr>
                                      <w:t>:</w:t>
                                    </w:r>
                                    <w:r w:rsidR="00C82D63" w:rsidRPr="00A336EB">
                                      <w:rPr>
                                        <w:color w:val="156082" w:themeColor="accent1"/>
                                        <w:sz w:val="36"/>
                                        <w:szCs w:val="36"/>
                                        <w:lang w:val="en-GB"/>
                                      </w:rPr>
                                      <w:t xml:space="preserve"> </w:t>
                                    </w:r>
                                    <w:r w:rsidRPr="00A336EB">
                                      <w:rPr>
                                        <w:color w:val="156082" w:themeColor="accent1"/>
                                        <w:sz w:val="36"/>
                                        <w:szCs w:val="36"/>
                                        <w:lang w:val="en-GB"/>
                                      </w:rPr>
                                      <w:t>Computing (Computer Networks &amp; Cybersecurity)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6DD55C"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D16AEC1" w14:textId="4A2B1DBA" w:rsidR="006375D0" w:rsidRPr="00A336EB" w:rsidRDefault="00666409">
                          <w:pPr>
                            <w:pStyle w:val="NoSpacing"/>
                            <w:jc w:val="right"/>
                            <w:rPr>
                              <w:color w:val="156082" w:themeColor="accent1"/>
                              <w:sz w:val="36"/>
                              <w:szCs w:val="36"/>
                              <w:lang w:val="en-GB"/>
                            </w:rPr>
                          </w:pPr>
                          <w:sdt>
                            <w:sdtPr>
                              <w:rPr>
                                <w:color w:val="156082" w:themeColor="accent1"/>
                                <w:sz w:val="36"/>
                                <w:szCs w:val="36"/>
                                <w:lang w:val="en-GB"/>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F0158" w:rsidRPr="00A336EB">
                                <w:rPr>
                                  <w:color w:val="156082" w:themeColor="accent1"/>
                                  <w:sz w:val="36"/>
                                  <w:szCs w:val="36"/>
                                  <w:lang w:val="en-GB"/>
                                </w:rPr>
                                <w:t>Carlos Yanez | 2413875</w:t>
                              </w:r>
                            </w:sdtContent>
                          </w:sdt>
                        </w:p>
                        <w:sdt>
                          <w:sdtPr>
                            <w:rPr>
                              <w:color w:val="156082" w:themeColor="accent1"/>
                              <w:sz w:val="36"/>
                              <w:szCs w:val="36"/>
                              <w:lang w:val="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A3B253E" w14:textId="22FFDA61" w:rsidR="006375D0" w:rsidRPr="00A336EB" w:rsidRDefault="009B1922">
                              <w:pPr>
                                <w:pStyle w:val="NoSpacing"/>
                                <w:jc w:val="right"/>
                                <w:rPr>
                                  <w:color w:val="156082" w:themeColor="accent1"/>
                                  <w:sz w:val="36"/>
                                  <w:szCs w:val="36"/>
                                  <w:lang w:val="en-GB"/>
                                </w:rPr>
                              </w:pPr>
                              <w:r w:rsidRPr="00A336EB">
                                <w:rPr>
                                  <w:color w:val="156082" w:themeColor="accent1"/>
                                  <w:sz w:val="36"/>
                                  <w:szCs w:val="36"/>
                                  <w:lang w:val="en-GB"/>
                                </w:rPr>
                                <w:t>B</w:t>
                              </w:r>
                              <w:r w:rsidR="00C82D63" w:rsidRPr="00A336EB">
                                <w:rPr>
                                  <w:color w:val="156082" w:themeColor="accent1"/>
                                  <w:sz w:val="36"/>
                                  <w:szCs w:val="36"/>
                                  <w:lang w:val="en-GB"/>
                                </w:rPr>
                                <w:t>Sc</w:t>
                              </w:r>
                              <w:r w:rsidRPr="00A336EB">
                                <w:rPr>
                                  <w:color w:val="156082" w:themeColor="accent1"/>
                                  <w:sz w:val="36"/>
                                  <w:szCs w:val="36"/>
                                  <w:lang w:val="en-GB"/>
                                </w:rPr>
                                <w:t>:</w:t>
                              </w:r>
                              <w:r w:rsidR="00C82D63" w:rsidRPr="00A336EB">
                                <w:rPr>
                                  <w:color w:val="156082" w:themeColor="accent1"/>
                                  <w:sz w:val="36"/>
                                  <w:szCs w:val="36"/>
                                  <w:lang w:val="en-GB"/>
                                </w:rPr>
                                <w:t xml:space="preserve"> </w:t>
                              </w:r>
                              <w:r w:rsidRPr="00A336EB">
                                <w:rPr>
                                  <w:color w:val="156082" w:themeColor="accent1"/>
                                  <w:sz w:val="36"/>
                                  <w:szCs w:val="36"/>
                                  <w:lang w:val="en-GB"/>
                                </w:rPr>
                                <w:t>Computing (Computer Networks &amp; Cybersecurity)</w:t>
                              </w:r>
                            </w:p>
                          </w:sdtContent>
                        </w:sdt>
                      </w:txbxContent>
                    </v:textbox>
                    <w10:wrap anchorx="page" anchory="margin"/>
                  </v:shape>
                </w:pict>
              </mc:Fallback>
            </mc:AlternateContent>
          </w:r>
        </w:p>
        <w:p w14:paraId="767C9900" w14:textId="71B15FFA" w:rsidR="006375D0" w:rsidRPr="00A336EB" w:rsidRDefault="006375D0">
          <w:pPr>
            <w:rPr>
              <w:rFonts w:asciiTheme="majorHAnsi" w:eastAsiaTheme="majorEastAsia" w:hAnsiTheme="majorHAnsi" w:cstheme="majorBidi"/>
              <w:caps/>
              <w:color w:val="2C7FCE" w:themeColor="text2" w:themeTint="99"/>
              <w:kern w:val="0"/>
              <w:sz w:val="64"/>
              <w:szCs w:val="64"/>
              <w14:ligatures w14:val="none"/>
            </w:rPr>
          </w:pPr>
          <w:r w:rsidRPr="00A336EB">
            <w:rPr>
              <w:rFonts w:asciiTheme="majorHAnsi" w:eastAsiaTheme="majorEastAsia" w:hAnsiTheme="majorHAnsi" w:cstheme="majorBidi"/>
              <w:caps/>
              <w:color w:val="2C7FCE" w:themeColor="text2" w:themeTint="99"/>
              <w:kern w:val="0"/>
              <w:sz w:val="64"/>
              <w:szCs w:val="64"/>
              <w14:ligatures w14:val="none"/>
            </w:rPr>
            <w:br w:type="page"/>
          </w:r>
        </w:p>
      </w:sdtContent>
    </w:sdt>
    <w:sdt>
      <w:sdtPr>
        <w:rPr>
          <w:rFonts w:asciiTheme="minorHAnsi" w:eastAsiaTheme="minorHAnsi" w:hAnsiTheme="minorHAnsi" w:cstheme="minorBidi"/>
          <w:color w:val="auto"/>
          <w:kern w:val="2"/>
          <w:sz w:val="22"/>
          <w:szCs w:val="22"/>
          <w:lang w:val="en-GB"/>
          <w14:ligatures w14:val="standardContextual"/>
        </w:rPr>
        <w:id w:val="-624853515"/>
        <w:docPartObj>
          <w:docPartGallery w:val="Table of Contents"/>
          <w:docPartUnique/>
        </w:docPartObj>
      </w:sdtPr>
      <w:sdtEndPr>
        <w:rPr>
          <w:b/>
          <w:bCs/>
          <w:noProof/>
        </w:rPr>
      </w:sdtEndPr>
      <w:sdtContent>
        <w:p w14:paraId="313A0189" w14:textId="70547F88" w:rsidR="002A0D7A" w:rsidRPr="00A336EB" w:rsidRDefault="002A0D7A">
          <w:pPr>
            <w:pStyle w:val="TOCHeading"/>
            <w:rPr>
              <w:lang w:val="en-GB"/>
            </w:rPr>
          </w:pPr>
          <w:r w:rsidRPr="00A336EB">
            <w:rPr>
              <w:lang w:val="en-GB"/>
            </w:rPr>
            <w:t>Table of Contents</w:t>
          </w:r>
        </w:p>
        <w:p w14:paraId="197E5B70" w14:textId="124C8CF7" w:rsidR="00D94791" w:rsidRDefault="002A0D7A">
          <w:pPr>
            <w:pStyle w:val="TOC1"/>
            <w:tabs>
              <w:tab w:val="right" w:leader="dot" w:pos="9016"/>
            </w:tabs>
            <w:rPr>
              <w:rFonts w:cstheme="minorBidi"/>
              <w:noProof/>
              <w:kern w:val="2"/>
              <w:sz w:val="24"/>
              <w:szCs w:val="24"/>
              <w:lang w:val="en-GB" w:eastAsia="en-GB"/>
              <w14:ligatures w14:val="standardContextual"/>
            </w:rPr>
          </w:pPr>
          <w:r w:rsidRPr="00A336EB">
            <w:rPr>
              <w:lang w:val="en-GB"/>
            </w:rPr>
            <w:fldChar w:fldCharType="begin"/>
          </w:r>
          <w:r w:rsidRPr="00A336EB">
            <w:rPr>
              <w:lang w:val="en-GB"/>
            </w:rPr>
            <w:instrText xml:space="preserve"> TOC \o "1-3" \h \z \u </w:instrText>
          </w:r>
          <w:r w:rsidRPr="00A336EB">
            <w:rPr>
              <w:lang w:val="en-GB"/>
            </w:rPr>
            <w:fldChar w:fldCharType="separate"/>
          </w:r>
          <w:hyperlink w:anchor="_Toc206362249" w:history="1">
            <w:r w:rsidR="00D94791" w:rsidRPr="00564B7C">
              <w:rPr>
                <w:rStyle w:val="Hyperlink"/>
                <w:noProof/>
              </w:rPr>
              <w:t>Introduction</w:t>
            </w:r>
            <w:r w:rsidR="00D94791">
              <w:rPr>
                <w:noProof/>
                <w:webHidden/>
              </w:rPr>
              <w:tab/>
            </w:r>
            <w:r w:rsidR="00D94791">
              <w:rPr>
                <w:noProof/>
                <w:webHidden/>
              </w:rPr>
              <w:fldChar w:fldCharType="begin"/>
            </w:r>
            <w:r w:rsidR="00D94791">
              <w:rPr>
                <w:noProof/>
                <w:webHidden/>
              </w:rPr>
              <w:instrText xml:space="preserve"> PAGEREF _Toc206362249 \h </w:instrText>
            </w:r>
            <w:r w:rsidR="00D94791">
              <w:rPr>
                <w:noProof/>
                <w:webHidden/>
              </w:rPr>
            </w:r>
            <w:r w:rsidR="00D94791">
              <w:rPr>
                <w:noProof/>
                <w:webHidden/>
              </w:rPr>
              <w:fldChar w:fldCharType="separate"/>
            </w:r>
            <w:r w:rsidR="00666409">
              <w:rPr>
                <w:noProof/>
                <w:webHidden/>
              </w:rPr>
              <w:t>2</w:t>
            </w:r>
            <w:r w:rsidR="00D94791">
              <w:rPr>
                <w:noProof/>
                <w:webHidden/>
              </w:rPr>
              <w:fldChar w:fldCharType="end"/>
            </w:r>
          </w:hyperlink>
        </w:p>
        <w:p w14:paraId="1F86A7DD" w14:textId="312BFC4B" w:rsidR="00D94791" w:rsidRDefault="00D94791">
          <w:pPr>
            <w:pStyle w:val="TOC1"/>
            <w:tabs>
              <w:tab w:val="right" w:leader="dot" w:pos="9016"/>
            </w:tabs>
            <w:rPr>
              <w:rFonts w:cstheme="minorBidi"/>
              <w:noProof/>
              <w:kern w:val="2"/>
              <w:sz w:val="24"/>
              <w:szCs w:val="24"/>
              <w:lang w:val="en-GB" w:eastAsia="en-GB"/>
              <w14:ligatures w14:val="standardContextual"/>
            </w:rPr>
          </w:pPr>
          <w:hyperlink w:anchor="_Toc206362250" w:history="1">
            <w:r w:rsidRPr="00564B7C">
              <w:rPr>
                <w:rStyle w:val="Hyperlink"/>
                <w:noProof/>
              </w:rPr>
              <w:t>Task 1: Project Management</w:t>
            </w:r>
            <w:r>
              <w:rPr>
                <w:noProof/>
                <w:webHidden/>
              </w:rPr>
              <w:tab/>
            </w:r>
            <w:r>
              <w:rPr>
                <w:noProof/>
                <w:webHidden/>
              </w:rPr>
              <w:fldChar w:fldCharType="begin"/>
            </w:r>
            <w:r>
              <w:rPr>
                <w:noProof/>
                <w:webHidden/>
              </w:rPr>
              <w:instrText xml:space="preserve"> PAGEREF _Toc206362250 \h </w:instrText>
            </w:r>
            <w:r>
              <w:rPr>
                <w:noProof/>
                <w:webHidden/>
              </w:rPr>
            </w:r>
            <w:r>
              <w:rPr>
                <w:noProof/>
                <w:webHidden/>
              </w:rPr>
              <w:fldChar w:fldCharType="separate"/>
            </w:r>
            <w:r w:rsidR="00666409">
              <w:rPr>
                <w:noProof/>
                <w:webHidden/>
              </w:rPr>
              <w:t>3</w:t>
            </w:r>
            <w:r>
              <w:rPr>
                <w:noProof/>
                <w:webHidden/>
              </w:rPr>
              <w:fldChar w:fldCharType="end"/>
            </w:r>
          </w:hyperlink>
        </w:p>
        <w:p w14:paraId="0BE28A67" w14:textId="1A7406D8" w:rsidR="00D94791" w:rsidRDefault="00D94791">
          <w:pPr>
            <w:pStyle w:val="TOC2"/>
            <w:tabs>
              <w:tab w:val="right" w:leader="dot" w:pos="9016"/>
            </w:tabs>
            <w:rPr>
              <w:rFonts w:cstheme="minorBidi"/>
              <w:noProof/>
              <w:kern w:val="2"/>
              <w:sz w:val="24"/>
              <w:szCs w:val="24"/>
              <w:lang w:val="en-GB" w:eastAsia="en-GB"/>
              <w14:ligatures w14:val="standardContextual"/>
            </w:rPr>
          </w:pPr>
          <w:hyperlink w:anchor="_Toc206362251" w:history="1">
            <w:r w:rsidRPr="00564B7C">
              <w:rPr>
                <w:rStyle w:val="Hyperlink"/>
                <w:noProof/>
              </w:rPr>
              <w:t>Q1. Project Management &amp; Planning</w:t>
            </w:r>
            <w:r>
              <w:rPr>
                <w:noProof/>
                <w:webHidden/>
              </w:rPr>
              <w:tab/>
            </w:r>
            <w:r>
              <w:rPr>
                <w:noProof/>
                <w:webHidden/>
              </w:rPr>
              <w:fldChar w:fldCharType="begin"/>
            </w:r>
            <w:r>
              <w:rPr>
                <w:noProof/>
                <w:webHidden/>
              </w:rPr>
              <w:instrText xml:space="preserve"> PAGEREF _Toc206362251 \h </w:instrText>
            </w:r>
            <w:r>
              <w:rPr>
                <w:noProof/>
                <w:webHidden/>
              </w:rPr>
            </w:r>
            <w:r>
              <w:rPr>
                <w:noProof/>
                <w:webHidden/>
              </w:rPr>
              <w:fldChar w:fldCharType="separate"/>
            </w:r>
            <w:r w:rsidR="00666409">
              <w:rPr>
                <w:noProof/>
                <w:webHidden/>
              </w:rPr>
              <w:t>3</w:t>
            </w:r>
            <w:r>
              <w:rPr>
                <w:noProof/>
                <w:webHidden/>
              </w:rPr>
              <w:fldChar w:fldCharType="end"/>
            </w:r>
          </w:hyperlink>
        </w:p>
        <w:p w14:paraId="0CE43EFA" w14:textId="1679CC1A"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52" w:history="1">
            <w:r w:rsidRPr="00564B7C">
              <w:rPr>
                <w:rStyle w:val="Hyperlink"/>
                <w:noProof/>
              </w:rPr>
              <w:t>Project scope and proposed solution</w:t>
            </w:r>
            <w:r>
              <w:rPr>
                <w:noProof/>
                <w:webHidden/>
              </w:rPr>
              <w:tab/>
            </w:r>
            <w:r>
              <w:rPr>
                <w:noProof/>
                <w:webHidden/>
              </w:rPr>
              <w:fldChar w:fldCharType="begin"/>
            </w:r>
            <w:r>
              <w:rPr>
                <w:noProof/>
                <w:webHidden/>
              </w:rPr>
              <w:instrText xml:space="preserve"> PAGEREF _Toc206362252 \h </w:instrText>
            </w:r>
            <w:r>
              <w:rPr>
                <w:noProof/>
                <w:webHidden/>
              </w:rPr>
            </w:r>
            <w:r>
              <w:rPr>
                <w:noProof/>
                <w:webHidden/>
              </w:rPr>
              <w:fldChar w:fldCharType="separate"/>
            </w:r>
            <w:r w:rsidR="00666409">
              <w:rPr>
                <w:noProof/>
                <w:webHidden/>
              </w:rPr>
              <w:t>3</w:t>
            </w:r>
            <w:r>
              <w:rPr>
                <w:noProof/>
                <w:webHidden/>
              </w:rPr>
              <w:fldChar w:fldCharType="end"/>
            </w:r>
          </w:hyperlink>
        </w:p>
        <w:p w14:paraId="2B50C115" w14:textId="2C3E10D2"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53" w:history="1">
            <w:r w:rsidRPr="00564B7C">
              <w:rPr>
                <w:rStyle w:val="Hyperlink"/>
                <w:noProof/>
              </w:rPr>
              <w:t>Technologies / Resources</w:t>
            </w:r>
            <w:r>
              <w:rPr>
                <w:noProof/>
                <w:webHidden/>
              </w:rPr>
              <w:tab/>
            </w:r>
            <w:r>
              <w:rPr>
                <w:noProof/>
                <w:webHidden/>
              </w:rPr>
              <w:fldChar w:fldCharType="begin"/>
            </w:r>
            <w:r>
              <w:rPr>
                <w:noProof/>
                <w:webHidden/>
              </w:rPr>
              <w:instrText xml:space="preserve"> PAGEREF _Toc206362253 \h </w:instrText>
            </w:r>
            <w:r>
              <w:rPr>
                <w:noProof/>
                <w:webHidden/>
              </w:rPr>
            </w:r>
            <w:r>
              <w:rPr>
                <w:noProof/>
                <w:webHidden/>
              </w:rPr>
              <w:fldChar w:fldCharType="separate"/>
            </w:r>
            <w:r w:rsidR="00666409">
              <w:rPr>
                <w:noProof/>
                <w:webHidden/>
              </w:rPr>
              <w:t>3</w:t>
            </w:r>
            <w:r>
              <w:rPr>
                <w:noProof/>
                <w:webHidden/>
              </w:rPr>
              <w:fldChar w:fldCharType="end"/>
            </w:r>
          </w:hyperlink>
        </w:p>
        <w:p w14:paraId="540C0850" w14:textId="0BF66845"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54" w:history="1">
            <w:r w:rsidRPr="00564B7C">
              <w:rPr>
                <w:rStyle w:val="Hyperlink"/>
                <w:noProof/>
              </w:rPr>
              <w:t>Timeline &amp; Schedule</w:t>
            </w:r>
            <w:r>
              <w:rPr>
                <w:noProof/>
                <w:webHidden/>
              </w:rPr>
              <w:tab/>
            </w:r>
            <w:r>
              <w:rPr>
                <w:noProof/>
                <w:webHidden/>
              </w:rPr>
              <w:fldChar w:fldCharType="begin"/>
            </w:r>
            <w:r>
              <w:rPr>
                <w:noProof/>
                <w:webHidden/>
              </w:rPr>
              <w:instrText xml:space="preserve"> PAGEREF _Toc206362254 \h </w:instrText>
            </w:r>
            <w:r>
              <w:rPr>
                <w:noProof/>
                <w:webHidden/>
              </w:rPr>
            </w:r>
            <w:r>
              <w:rPr>
                <w:noProof/>
                <w:webHidden/>
              </w:rPr>
              <w:fldChar w:fldCharType="separate"/>
            </w:r>
            <w:r w:rsidR="00666409">
              <w:rPr>
                <w:noProof/>
                <w:webHidden/>
              </w:rPr>
              <w:t>4</w:t>
            </w:r>
            <w:r>
              <w:rPr>
                <w:noProof/>
                <w:webHidden/>
              </w:rPr>
              <w:fldChar w:fldCharType="end"/>
            </w:r>
          </w:hyperlink>
        </w:p>
        <w:p w14:paraId="6CA7BC0D" w14:textId="4410FD9E"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55" w:history="1">
            <w:r w:rsidRPr="00564B7C">
              <w:rPr>
                <w:rStyle w:val="Hyperlink"/>
                <w:noProof/>
              </w:rPr>
              <w:t>Constraints and assumptions</w:t>
            </w:r>
            <w:r>
              <w:rPr>
                <w:noProof/>
                <w:webHidden/>
              </w:rPr>
              <w:tab/>
            </w:r>
            <w:r>
              <w:rPr>
                <w:noProof/>
                <w:webHidden/>
              </w:rPr>
              <w:fldChar w:fldCharType="begin"/>
            </w:r>
            <w:r>
              <w:rPr>
                <w:noProof/>
                <w:webHidden/>
              </w:rPr>
              <w:instrText xml:space="preserve"> PAGEREF _Toc206362255 \h </w:instrText>
            </w:r>
            <w:r>
              <w:rPr>
                <w:noProof/>
                <w:webHidden/>
              </w:rPr>
            </w:r>
            <w:r>
              <w:rPr>
                <w:noProof/>
                <w:webHidden/>
              </w:rPr>
              <w:fldChar w:fldCharType="separate"/>
            </w:r>
            <w:r w:rsidR="00666409">
              <w:rPr>
                <w:noProof/>
                <w:webHidden/>
              </w:rPr>
              <w:t>4</w:t>
            </w:r>
            <w:r>
              <w:rPr>
                <w:noProof/>
                <w:webHidden/>
              </w:rPr>
              <w:fldChar w:fldCharType="end"/>
            </w:r>
          </w:hyperlink>
        </w:p>
        <w:p w14:paraId="79E63A80" w14:textId="23705B3B"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56" w:history="1">
            <w:r w:rsidRPr="00564B7C">
              <w:rPr>
                <w:rStyle w:val="Hyperlink"/>
                <w:noProof/>
              </w:rPr>
              <w:t>Development method</w:t>
            </w:r>
            <w:r>
              <w:rPr>
                <w:noProof/>
                <w:webHidden/>
              </w:rPr>
              <w:tab/>
            </w:r>
            <w:r>
              <w:rPr>
                <w:noProof/>
                <w:webHidden/>
              </w:rPr>
              <w:fldChar w:fldCharType="begin"/>
            </w:r>
            <w:r>
              <w:rPr>
                <w:noProof/>
                <w:webHidden/>
              </w:rPr>
              <w:instrText xml:space="preserve"> PAGEREF _Toc206362256 \h </w:instrText>
            </w:r>
            <w:r>
              <w:rPr>
                <w:noProof/>
                <w:webHidden/>
              </w:rPr>
            </w:r>
            <w:r>
              <w:rPr>
                <w:noProof/>
                <w:webHidden/>
              </w:rPr>
              <w:fldChar w:fldCharType="separate"/>
            </w:r>
            <w:r w:rsidR="00666409">
              <w:rPr>
                <w:noProof/>
                <w:webHidden/>
              </w:rPr>
              <w:t>4</w:t>
            </w:r>
            <w:r>
              <w:rPr>
                <w:noProof/>
                <w:webHidden/>
              </w:rPr>
              <w:fldChar w:fldCharType="end"/>
            </w:r>
          </w:hyperlink>
        </w:p>
        <w:p w14:paraId="105F4367" w14:textId="50EDC56B"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57" w:history="1">
            <w:r w:rsidRPr="00564B7C">
              <w:rPr>
                <w:rStyle w:val="Hyperlink"/>
                <w:noProof/>
              </w:rPr>
              <w:t>Stakeholders, RACI, acceptance criteria, and risks</w:t>
            </w:r>
            <w:r>
              <w:rPr>
                <w:noProof/>
                <w:webHidden/>
              </w:rPr>
              <w:tab/>
            </w:r>
            <w:r>
              <w:rPr>
                <w:noProof/>
                <w:webHidden/>
              </w:rPr>
              <w:fldChar w:fldCharType="begin"/>
            </w:r>
            <w:r>
              <w:rPr>
                <w:noProof/>
                <w:webHidden/>
              </w:rPr>
              <w:instrText xml:space="preserve"> PAGEREF _Toc206362257 \h </w:instrText>
            </w:r>
            <w:r>
              <w:rPr>
                <w:noProof/>
                <w:webHidden/>
              </w:rPr>
            </w:r>
            <w:r>
              <w:rPr>
                <w:noProof/>
                <w:webHidden/>
              </w:rPr>
              <w:fldChar w:fldCharType="separate"/>
            </w:r>
            <w:r w:rsidR="00666409">
              <w:rPr>
                <w:noProof/>
                <w:webHidden/>
              </w:rPr>
              <w:t>5</w:t>
            </w:r>
            <w:r>
              <w:rPr>
                <w:noProof/>
                <w:webHidden/>
              </w:rPr>
              <w:fldChar w:fldCharType="end"/>
            </w:r>
          </w:hyperlink>
        </w:p>
        <w:p w14:paraId="31A9867C" w14:textId="4EEE17CE" w:rsidR="00D94791" w:rsidRDefault="00D94791">
          <w:pPr>
            <w:pStyle w:val="TOC2"/>
            <w:tabs>
              <w:tab w:val="right" w:leader="dot" w:pos="9016"/>
            </w:tabs>
            <w:rPr>
              <w:rFonts w:cstheme="minorBidi"/>
              <w:noProof/>
              <w:kern w:val="2"/>
              <w:sz w:val="24"/>
              <w:szCs w:val="24"/>
              <w:lang w:val="en-GB" w:eastAsia="en-GB"/>
              <w14:ligatures w14:val="standardContextual"/>
            </w:rPr>
          </w:pPr>
          <w:hyperlink w:anchor="_Toc206362258" w:history="1">
            <w:r w:rsidRPr="00564B7C">
              <w:rPr>
                <w:rStyle w:val="Hyperlink"/>
                <w:noProof/>
              </w:rPr>
              <w:t>Q2. Project Design</w:t>
            </w:r>
            <w:r>
              <w:rPr>
                <w:noProof/>
                <w:webHidden/>
              </w:rPr>
              <w:tab/>
            </w:r>
            <w:r>
              <w:rPr>
                <w:noProof/>
                <w:webHidden/>
              </w:rPr>
              <w:fldChar w:fldCharType="begin"/>
            </w:r>
            <w:r>
              <w:rPr>
                <w:noProof/>
                <w:webHidden/>
              </w:rPr>
              <w:instrText xml:space="preserve"> PAGEREF _Toc206362258 \h </w:instrText>
            </w:r>
            <w:r>
              <w:rPr>
                <w:noProof/>
                <w:webHidden/>
              </w:rPr>
            </w:r>
            <w:r>
              <w:rPr>
                <w:noProof/>
                <w:webHidden/>
              </w:rPr>
              <w:fldChar w:fldCharType="separate"/>
            </w:r>
            <w:r w:rsidR="00666409">
              <w:rPr>
                <w:noProof/>
                <w:webHidden/>
              </w:rPr>
              <w:t>5</w:t>
            </w:r>
            <w:r>
              <w:rPr>
                <w:noProof/>
                <w:webHidden/>
              </w:rPr>
              <w:fldChar w:fldCharType="end"/>
            </w:r>
          </w:hyperlink>
        </w:p>
        <w:p w14:paraId="4F990223" w14:textId="6157991A"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59" w:history="1">
            <w:r w:rsidRPr="00564B7C">
              <w:rPr>
                <w:rStyle w:val="Hyperlink"/>
                <w:noProof/>
              </w:rPr>
              <w:t>(A) Requirements specification (expanded)</w:t>
            </w:r>
            <w:r>
              <w:rPr>
                <w:noProof/>
                <w:webHidden/>
              </w:rPr>
              <w:tab/>
            </w:r>
            <w:r>
              <w:rPr>
                <w:noProof/>
                <w:webHidden/>
              </w:rPr>
              <w:fldChar w:fldCharType="begin"/>
            </w:r>
            <w:r>
              <w:rPr>
                <w:noProof/>
                <w:webHidden/>
              </w:rPr>
              <w:instrText xml:space="preserve"> PAGEREF _Toc206362259 \h </w:instrText>
            </w:r>
            <w:r>
              <w:rPr>
                <w:noProof/>
                <w:webHidden/>
              </w:rPr>
            </w:r>
            <w:r>
              <w:rPr>
                <w:noProof/>
                <w:webHidden/>
              </w:rPr>
              <w:fldChar w:fldCharType="separate"/>
            </w:r>
            <w:r w:rsidR="00666409">
              <w:rPr>
                <w:noProof/>
                <w:webHidden/>
              </w:rPr>
              <w:t>5</w:t>
            </w:r>
            <w:r>
              <w:rPr>
                <w:noProof/>
                <w:webHidden/>
              </w:rPr>
              <w:fldChar w:fldCharType="end"/>
            </w:r>
          </w:hyperlink>
        </w:p>
        <w:p w14:paraId="3BF3D04E" w14:textId="3125D972" w:rsidR="00D94791" w:rsidRDefault="00D94791">
          <w:pPr>
            <w:pStyle w:val="TOC3"/>
            <w:tabs>
              <w:tab w:val="right" w:leader="dot" w:pos="9016"/>
            </w:tabs>
            <w:rPr>
              <w:rFonts w:cstheme="minorBidi"/>
              <w:noProof/>
              <w:kern w:val="2"/>
              <w:sz w:val="24"/>
              <w:szCs w:val="24"/>
              <w:lang w:val="en-GB" w:eastAsia="en-GB"/>
              <w14:ligatures w14:val="standardContextual"/>
            </w:rPr>
          </w:pPr>
          <w:hyperlink w:anchor="_Toc206362260" w:history="1">
            <w:r w:rsidRPr="00564B7C">
              <w:rPr>
                <w:rStyle w:val="Hyperlink"/>
                <w:noProof/>
              </w:rPr>
              <w:t>(B) Flow/Sequence, ERD, and security architecture</w:t>
            </w:r>
            <w:r>
              <w:rPr>
                <w:noProof/>
                <w:webHidden/>
              </w:rPr>
              <w:tab/>
            </w:r>
            <w:r>
              <w:rPr>
                <w:noProof/>
                <w:webHidden/>
              </w:rPr>
              <w:fldChar w:fldCharType="begin"/>
            </w:r>
            <w:r>
              <w:rPr>
                <w:noProof/>
                <w:webHidden/>
              </w:rPr>
              <w:instrText xml:space="preserve"> PAGEREF _Toc206362260 \h </w:instrText>
            </w:r>
            <w:r>
              <w:rPr>
                <w:noProof/>
                <w:webHidden/>
              </w:rPr>
            </w:r>
            <w:r>
              <w:rPr>
                <w:noProof/>
                <w:webHidden/>
              </w:rPr>
              <w:fldChar w:fldCharType="separate"/>
            </w:r>
            <w:r w:rsidR="00666409">
              <w:rPr>
                <w:noProof/>
                <w:webHidden/>
              </w:rPr>
              <w:t>5</w:t>
            </w:r>
            <w:r>
              <w:rPr>
                <w:noProof/>
                <w:webHidden/>
              </w:rPr>
              <w:fldChar w:fldCharType="end"/>
            </w:r>
          </w:hyperlink>
        </w:p>
        <w:p w14:paraId="138B2724" w14:textId="54544F2F" w:rsidR="00D94791" w:rsidRDefault="00D94791">
          <w:pPr>
            <w:pStyle w:val="TOC1"/>
            <w:tabs>
              <w:tab w:val="right" w:leader="dot" w:pos="9016"/>
            </w:tabs>
            <w:rPr>
              <w:rFonts w:cstheme="minorBidi"/>
              <w:noProof/>
              <w:kern w:val="2"/>
              <w:sz w:val="24"/>
              <w:szCs w:val="24"/>
              <w:lang w:val="en-GB" w:eastAsia="en-GB"/>
              <w14:ligatures w14:val="standardContextual"/>
            </w:rPr>
          </w:pPr>
          <w:hyperlink w:anchor="_Toc206362261" w:history="1">
            <w:r w:rsidRPr="00564B7C">
              <w:rPr>
                <w:rStyle w:val="Hyperlink"/>
                <w:noProof/>
              </w:rPr>
              <w:t>Task 2: Enterprise &amp; Innovation</w:t>
            </w:r>
            <w:r>
              <w:rPr>
                <w:noProof/>
                <w:webHidden/>
              </w:rPr>
              <w:tab/>
            </w:r>
            <w:r>
              <w:rPr>
                <w:noProof/>
                <w:webHidden/>
              </w:rPr>
              <w:fldChar w:fldCharType="begin"/>
            </w:r>
            <w:r>
              <w:rPr>
                <w:noProof/>
                <w:webHidden/>
              </w:rPr>
              <w:instrText xml:space="preserve"> PAGEREF _Toc206362261 \h </w:instrText>
            </w:r>
            <w:r>
              <w:rPr>
                <w:noProof/>
                <w:webHidden/>
              </w:rPr>
            </w:r>
            <w:r>
              <w:rPr>
                <w:noProof/>
                <w:webHidden/>
              </w:rPr>
              <w:fldChar w:fldCharType="separate"/>
            </w:r>
            <w:r w:rsidR="00666409">
              <w:rPr>
                <w:noProof/>
                <w:webHidden/>
              </w:rPr>
              <w:t>7</w:t>
            </w:r>
            <w:r>
              <w:rPr>
                <w:noProof/>
                <w:webHidden/>
              </w:rPr>
              <w:fldChar w:fldCharType="end"/>
            </w:r>
          </w:hyperlink>
        </w:p>
        <w:p w14:paraId="5C694BA5" w14:textId="4A090637" w:rsidR="00D94791" w:rsidRDefault="00D94791">
          <w:pPr>
            <w:pStyle w:val="TOC2"/>
            <w:tabs>
              <w:tab w:val="right" w:leader="dot" w:pos="9016"/>
            </w:tabs>
            <w:rPr>
              <w:rFonts w:cstheme="minorBidi"/>
              <w:noProof/>
              <w:kern w:val="2"/>
              <w:sz w:val="24"/>
              <w:szCs w:val="24"/>
              <w:lang w:val="en-GB" w:eastAsia="en-GB"/>
              <w14:ligatures w14:val="standardContextual"/>
            </w:rPr>
          </w:pPr>
          <w:hyperlink w:anchor="_Toc206362262" w:history="1">
            <w:r w:rsidRPr="00564B7C">
              <w:rPr>
                <w:rStyle w:val="Hyperlink"/>
                <w:noProof/>
              </w:rPr>
              <w:t>Q1. PEST &amp; SWOT (Cisco Systems, Inc. as exemplar)</w:t>
            </w:r>
            <w:r>
              <w:rPr>
                <w:noProof/>
                <w:webHidden/>
              </w:rPr>
              <w:tab/>
            </w:r>
            <w:r>
              <w:rPr>
                <w:noProof/>
                <w:webHidden/>
              </w:rPr>
              <w:fldChar w:fldCharType="begin"/>
            </w:r>
            <w:r>
              <w:rPr>
                <w:noProof/>
                <w:webHidden/>
              </w:rPr>
              <w:instrText xml:space="preserve"> PAGEREF _Toc206362262 \h </w:instrText>
            </w:r>
            <w:r>
              <w:rPr>
                <w:noProof/>
                <w:webHidden/>
              </w:rPr>
            </w:r>
            <w:r>
              <w:rPr>
                <w:noProof/>
                <w:webHidden/>
              </w:rPr>
              <w:fldChar w:fldCharType="separate"/>
            </w:r>
            <w:r w:rsidR="00666409">
              <w:rPr>
                <w:noProof/>
                <w:webHidden/>
              </w:rPr>
              <w:t>7</w:t>
            </w:r>
            <w:r>
              <w:rPr>
                <w:noProof/>
                <w:webHidden/>
              </w:rPr>
              <w:fldChar w:fldCharType="end"/>
            </w:r>
          </w:hyperlink>
        </w:p>
        <w:p w14:paraId="4E87E24A" w14:textId="583655C9" w:rsidR="00D94791" w:rsidRDefault="00D94791">
          <w:pPr>
            <w:pStyle w:val="TOC2"/>
            <w:tabs>
              <w:tab w:val="right" w:leader="dot" w:pos="9016"/>
            </w:tabs>
            <w:rPr>
              <w:rFonts w:cstheme="minorBidi"/>
              <w:noProof/>
              <w:kern w:val="2"/>
              <w:sz w:val="24"/>
              <w:szCs w:val="24"/>
              <w:lang w:val="en-GB" w:eastAsia="en-GB"/>
              <w14:ligatures w14:val="standardContextual"/>
            </w:rPr>
          </w:pPr>
          <w:hyperlink w:anchor="_Toc206362263" w:history="1">
            <w:r w:rsidRPr="00564B7C">
              <w:rPr>
                <w:rStyle w:val="Hyperlink"/>
                <w:noProof/>
              </w:rPr>
              <w:t>Q2. Concepts, methods, practices, and tools for enterprise deployment</w:t>
            </w:r>
            <w:r>
              <w:rPr>
                <w:noProof/>
                <w:webHidden/>
              </w:rPr>
              <w:tab/>
            </w:r>
            <w:r>
              <w:rPr>
                <w:noProof/>
                <w:webHidden/>
              </w:rPr>
              <w:fldChar w:fldCharType="begin"/>
            </w:r>
            <w:r>
              <w:rPr>
                <w:noProof/>
                <w:webHidden/>
              </w:rPr>
              <w:instrText xml:space="preserve"> PAGEREF _Toc206362263 \h </w:instrText>
            </w:r>
            <w:r>
              <w:rPr>
                <w:noProof/>
                <w:webHidden/>
              </w:rPr>
            </w:r>
            <w:r>
              <w:rPr>
                <w:noProof/>
                <w:webHidden/>
              </w:rPr>
              <w:fldChar w:fldCharType="separate"/>
            </w:r>
            <w:r w:rsidR="00666409">
              <w:rPr>
                <w:noProof/>
                <w:webHidden/>
              </w:rPr>
              <w:t>8</w:t>
            </w:r>
            <w:r>
              <w:rPr>
                <w:noProof/>
                <w:webHidden/>
              </w:rPr>
              <w:fldChar w:fldCharType="end"/>
            </w:r>
          </w:hyperlink>
        </w:p>
        <w:p w14:paraId="4E01198F" w14:textId="28FD30D0" w:rsidR="00D94791" w:rsidRDefault="00D94791">
          <w:pPr>
            <w:pStyle w:val="TOC1"/>
            <w:tabs>
              <w:tab w:val="right" w:leader="dot" w:pos="9016"/>
            </w:tabs>
            <w:rPr>
              <w:rFonts w:cstheme="minorBidi"/>
              <w:noProof/>
              <w:kern w:val="2"/>
              <w:sz w:val="24"/>
              <w:szCs w:val="24"/>
              <w:lang w:val="en-GB" w:eastAsia="en-GB"/>
              <w14:ligatures w14:val="standardContextual"/>
            </w:rPr>
          </w:pPr>
          <w:hyperlink w:anchor="_Toc206362264" w:history="1">
            <w:r w:rsidRPr="00564B7C">
              <w:rPr>
                <w:rStyle w:val="Hyperlink"/>
                <w:noProof/>
              </w:rPr>
              <w:t>Task 3: Project Reflection</w:t>
            </w:r>
            <w:r>
              <w:rPr>
                <w:noProof/>
                <w:webHidden/>
              </w:rPr>
              <w:tab/>
            </w:r>
            <w:r>
              <w:rPr>
                <w:noProof/>
                <w:webHidden/>
              </w:rPr>
              <w:fldChar w:fldCharType="begin"/>
            </w:r>
            <w:r>
              <w:rPr>
                <w:noProof/>
                <w:webHidden/>
              </w:rPr>
              <w:instrText xml:space="preserve"> PAGEREF _Toc206362264 \h </w:instrText>
            </w:r>
            <w:r>
              <w:rPr>
                <w:noProof/>
                <w:webHidden/>
              </w:rPr>
            </w:r>
            <w:r>
              <w:rPr>
                <w:noProof/>
                <w:webHidden/>
              </w:rPr>
              <w:fldChar w:fldCharType="separate"/>
            </w:r>
            <w:r w:rsidR="00666409">
              <w:rPr>
                <w:noProof/>
                <w:webHidden/>
              </w:rPr>
              <w:t>9</w:t>
            </w:r>
            <w:r>
              <w:rPr>
                <w:noProof/>
                <w:webHidden/>
              </w:rPr>
              <w:fldChar w:fldCharType="end"/>
            </w:r>
          </w:hyperlink>
        </w:p>
        <w:p w14:paraId="1B3E5346" w14:textId="6DD944AD" w:rsidR="00D94791" w:rsidRDefault="00D94791">
          <w:pPr>
            <w:pStyle w:val="TOC1"/>
            <w:tabs>
              <w:tab w:val="right" w:leader="dot" w:pos="9016"/>
            </w:tabs>
            <w:rPr>
              <w:rFonts w:cstheme="minorBidi"/>
              <w:noProof/>
              <w:kern w:val="2"/>
              <w:sz w:val="24"/>
              <w:szCs w:val="24"/>
              <w:lang w:val="en-GB" w:eastAsia="en-GB"/>
              <w14:ligatures w14:val="standardContextual"/>
            </w:rPr>
          </w:pPr>
          <w:hyperlink w:anchor="_Toc206362265" w:history="1">
            <w:r w:rsidRPr="00564B7C">
              <w:rPr>
                <w:rStyle w:val="Hyperlink"/>
                <w:noProof/>
              </w:rPr>
              <w:t>Conclusion</w:t>
            </w:r>
            <w:r>
              <w:rPr>
                <w:noProof/>
                <w:webHidden/>
              </w:rPr>
              <w:tab/>
            </w:r>
            <w:r>
              <w:rPr>
                <w:noProof/>
                <w:webHidden/>
              </w:rPr>
              <w:fldChar w:fldCharType="begin"/>
            </w:r>
            <w:r>
              <w:rPr>
                <w:noProof/>
                <w:webHidden/>
              </w:rPr>
              <w:instrText xml:space="preserve"> PAGEREF _Toc206362265 \h </w:instrText>
            </w:r>
            <w:r>
              <w:rPr>
                <w:noProof/>
                <w:webHidden/>
              </w:rPr>
            </w:r>
            <w:r>
              <w:rPr>
                <w:noProof/>
                <w:webHidden/>
              </w:rPr>
              <w:fldChar w:fldCharType="separate"/>
            </w:r>
            <w:r w:rsidR="00666409">
              <w:rPr>
                <w:noProof/>
                <w:webHidden/>
              </w:rPr>
              <w:t>10</w:t>
            </w:r>
            <w:r>
              <w:rPr>
                <w:noProof/>
                <w:webHidden/>
              </w:rPr>
              <w:fldChar w:fldCharType="end"/>
            </w:r>
          </w:hyperlink>
        </w:p>
        <w:p w14:paraId="410D737B" w14:textId="1D34BAA2" w:rsidR="00D94791" w:rsidRDefault="00D94791">
          <w:pPr>
            <w:pStyle w:val="TOC1"/>
            <w:tabs>
              <w:tab w:val="right" w:leader="dot" w:pos="9016"/>
            </w:tabs>
            <w:rPr>
              <w:rFonts w:cstheme="minorBidi"/>
              <w:noProof/>
              <w:kern w:val="2"/>
              <w:sz w:val="24"/>
              <w:szCs w:val="24"/>
              <w:lang w:val="en-GB" w:eastAsia="en-GB"/>
              <w14:ligatures w14:val="standardContextual"/>
            </w:rPr>
          </w:pPr>
          <w:hyperlink w:anchor="_Toc206362266" w:history="1">
            <w:r w:rsidRPr="00564B7C">
              <w:rPr>
                <w:rStyle w:val="Hyperlink"/>
                <w:noProof/>
              </w:rPr>
              <w:t>References</w:t>
            </w:r>
            <w:r>
              <w:rPr>
                <w:noProof/>
                <w:webHidden/>
              </w:rPr>
              <w:tab/>
            </w:r>
            <w:r>
              <w:rPr>
                <w:noProof/>
                <w:webHidden/>
              </w:rPr>
              <w:fldChar w:fldCharType="begin"/>
            </w:r>
            <w:r>
              <w:rPr>
                <w:noProof/>
                <w:webHidden/>
              </w:rPr>
              <w:instrText xml:space="preserve"> PAGEREF _Toc206362266 \h </w:instrText>
            </w:r>
            <w:r>
              <w:rPr>
                <w:noProof/>
                <w:webHidden/>
              </w:rPr>
            </w:r>
            <w:r>
              <w:rPr>
                <w:noProof/>
                <w:webHidden/>
              </w:rPr>
              <w:fldChar w:fldCharType="separate"/>
            </w:r>
            <w:r w:rsidR="00666409">
              <w:rPr>
                <w:noProof/>
                <w:webHidden/>
              </w:rPr>
              <w:t>11</w:t>
            </w:r>
            <w:r>
              <w:rPr>
                <w:noProof/>
                <w:webHidden/>
              </w:rPr>
              <w:fldChar w:fldCharType="end"/>
            </w:r>
          </w:hyperlink>
        </w:p>
        <w:p w14:paraId="134C8C24" w14:textId="3C14015D" w:rsidR="002A0D7A" w:rsidRPr="009D001A" w:rsidRDefault="002A0D7A" w:rsidP="009D001A">
          <w:pPr>
            <w:rPr>
              <w:b/>
              <w:bCs/>
              <w:noProof/>
            </w:rPr>
          </w:pPr>
          <w:r w:rsidRPr="00A336EB">
            <w:rPr>
              <w:b/>
              <w:bCs/>
            </w:rPr>
            <w:fldChar w:fldCharType="end"/>
          </w:r>
        </w:p>
      </w:sdtContent>
    </w:sdt>
    <w:p w14:paraId="00BF4844" w14:textId="77777777" w:rsidR="002A0D7A" w:rsidRDefault="002A0D7A" w:rsidP="002A0D7A"/>
    <w:p w14:paraId="184CA200" w14:textId="77777777" w:rsidR="009D001A" w:rsidRDefault="009D001A" w:rsidP="002A0D7A"/>
    <w:p w14:paraId="5804C821" w14:textId="77777777" w:rsidR="009D001A" w:rsidRDefault="009D001A" w:rsidP="002A0D7A"/>
    <w:p w14:paraId="16AD75B8" w14:textId="77777777" w:rsidR="009D001A" w:rsidRDefault="009D001A" w:rsidP="002A0D7A"/>
    <w:p w14:paraId="1C5D7F02" w14:textId="77777777" w:rsidR="009D001A" w:rsidRDefault="009D001A" w:rsidP="002A0D7A"/>
    <w:p w14:paraId="545F3340" w14:textId="77777777" w:rsidR="009D001A" w:rsidRDefault="009D001A" w:rsidP="002A0D7A"/>
    <w:p w14:paraId="53AE48DA" w14:textId="77777777" w:rsidR="009D001A" w:rsidRDefault="009D001A" w:rsidP="002A0D7A"/>
    <w:p w14:paraId="7A7272DE" w14:textId="77777777" w:rsidR="009D001A" w:rsidRDefault="009D001A" w:rsidP="002A0D7A"/>
    <w:p w14:paraId="04B90406" w14:textId="77777777" w:rsidR="009D001A" w:rsidRDefault="009D001A" w:rsidP="002A0D7A"/>
    <w:p w14:paraId="688876CD" w14:textId="77777777" w:rsidR="009D001A" w:rsidRDefault="009D001A" w:rsidP="002A0D7A"/>
    <w:p w14:paraId="3C44BC60" w14:textId="77777777" w:rsidR="009D001A" w:rsidRDefault="009D001A" w:rsidP="002A0D7A"/>
    <w:p w14:paraId="1E361614" w14:textId="77777777" w:rsidR="009D001A" w:rsidRDefault="009D001A" w:rsidP="002A0D7A"/>
    <w:p w14:paraId="649EC194" w14:textId="77777777" w:rsidR="009D001A" w:rsidRDefault="009D001A" w:rsidP="002A0D7A"/>
    <w:p w14:paraId="3B6AE419" w14:textId="4BA79019" w:rsidR="008B73AA" w:rsidRDefault="00101D6F" w:rsidP="00052D6B">
      <w:pPr>
        <w:pStyle w:val="Heading1"/>
        <w:jc w:val="center"/>
      </w:pPr>
      <w:bookmarkStart w:id="0" w:name="_Toc206362249"/>
      <w:r>
        <w:lastRenderedPageBreak/>
        <w:t>Introduction</w:t>
      </w:r>
      <w:bookmarkEnd w:id="0"/>
    </w:p>
    <w:p w14:paraId="758D160A" w14:textId="77777777" w:rsidR="00052D6B" w:rsidRDefault="00052D6B" w:rsidP="00052D6B"/>
    <w:p w14:paraId="0433AE87" w14:textId="77777777" w:rsidR="00DC106C" w:rsidRPr="00361C26" w:rsidRDefault="00DC106C" w:rsidP="00361C26">
      <w:pPr>
        <w:jc w:val="both"/>
      </w:pPr>
      <w:r w:rsidRPr="00361C26">
        <w:t xml:space="preserve">This proposal presents the planning, design, and evaluation of a C# application that integrates with </w:t>
      </w:r>
      <w:proofErr w:type="spellStart"/>
      <w:r w:rsidRPr="00361C26">
        <w:t>Forescout</w:t>
      </w:r>
      <w:proofErr w:type="spellEnd"/>
      <w:r w:rsidRPr="00361C26">
        <w:t xml:space="preserve"> Network Access Control (NAC) to automatically generate interactive logical and physical network visualisations enriched with endpoint attributes (e.g., operating system, patch level, and security posture). The aim is to improve organisational visibility, accelerate compliance reporting, and support controls aligned with ISO/IEC 27001’s information security management system (ISMS) requirements and the broader ISO/IEC 27000 family. The project is motivated by a genuine operational need to maintain continuously updated, audit</w:t>
      </w:r>
      <w:r w:rsidRPr="00361C26">
        <w:rPr>
          <w:rFonts w:ascii="Cambria Math" w:hAnsi="Cambria Math" w:cs="Cambria Math"/>
        </w:rPr>
        <w:t>‑</w:t>
      </w:r>
      <w:r w:rsidRPr="00361C26">
        <w:t>ready network diagrams and demonstrable endpoint controls.</w:t>
      </w:r>
    </w:p>
    <w:p w14:paraId="4DBB35C0" w14:textId="77777777" w:rsidR="00DC106C" w:rsidRPr="00361C26" w:rsidRDefault="00DC106C" w:rsidP="00361C26">
      <w:pPr>
        <w:jc w:val="both"/>
      </w:pPr>
    </w:p>
    <w:p w14:paraId="4A44B2CC" w14:textId="77777777" w:rsidR="007D053E" w:rsidRPr="00361C26" w:rsidRDefault="00DC106C" w:rsidP="00361C26">
      <w:pPr>
        <w:jc w:val="both"/>
      </w:pPr>
      <w:r w:rsidRPr="00361C26">
        <w:t xml:space="preserve">The solution leverages </w:t>
      </w:r>
      <w:proofErr w:type="spellStart"/>
      <w:r w:rsidRPr="00361C26">
        <w:t>Forescout’s</w:t>
      </w:r>
      <w:proofErr w:type="spellEnd"/>
      <w:r w:rsidRPr="00361C26">
        <w:t xml:space="preserve"> Web API plugin to extract device and posture data, normalises it into a graph model, and renders a drill</w:t>
      </w:r>
      <w:r w:rsidRPr="00361C26">
        <w:rPr>
          <w:rFonts w:ascii="Cambria Math" w:hAnsi="Cambria Math" w:cs="Cambria Math"/>
        </w:rPr>
        <w:t>‑</w:t>
      </w:r>
      <w:r w:rsidRPr="00361C26">
        <w:t>down visualisation that supports filtering, search, and export.</w:t>
      </w:r>
    </w:p>
    <w:p w14:paraId="421032FE" w14:textId="77777777" w:rsidR="007D053E" w:rsidRPr="00361C26" w:rsidRDefault="007D053E" w:rsidP="00361C26">
      <w:pPr>
        <w:jc w:val="both"/>
      </w:pPr>
    </w:p>
    <w:p w14:paraId="2B4CA0F6" w14:textId="3EDBF6DA" w:rsidR="007D053E" w:rsidRPr="00361C26" w:rsidRDefault="00DC106C" w:rsidP="00361C26">
      <w:pPr>
        <w:jc w:val="both"/>
      </w:pPr>
      <w:r w:rsidRPr="00361C26">
        <w:t>From a governance perspective, the proposal addresses GDPR/UK GDPR through data minimisation and protection</w:t>
      </w:r>
      <w:r w:rsidRPr="00361C26">
        <w:rPr>
          <w:rFonts w:ascii="Cambria Math" w:hAnsi="Cambria Math" w:cs="Cambria Math"/>
        </w:rPr>
        <w:t>‑</w:t>
      </w:r>
      <w:r w:rsidRPr="00361C26">
        <w:t>by</w:t>
      </w:r>
      <w:r w:rsidRPr="00361C26">
        <w:rPr>
          <w:rFonts w:ascii="Cambria Math" w:hAnsi="Cambria Math" w:cs="Cambria Math"/>
        </w:rPr>
        <w:t>‑</w:t>
      </w:r>
      <w:r w:rsidR="007D053E" w:rsidRPr="00361C26">
        <w:t>design and</w:t>
      </w:r>
      <w:r w:rsidRPr="00361C26">
        <w:t xml:space="preserve"> recognises EU NIS2 obligations for essential and important entities. </w:t>
      </w:r>
    </w:p>
    <w:p w14:paraId="4C16F1C5" w14:textId="77777777" w:rsidR="007D053E" w:rsidRPr="00361C26" w:rsidRDefault="007D053E" w:rsidP="00361C26">
      <w:pPr>
        <w:jc w:val="both"/>
      </w:pPr>
    </w:p>
    <w:p w14:paraId="044D5EE6" w14:textId="35C7C680" w:rsidR="00476D1F" w:rsidRPr="00361C26" w:rsidRDefault="00DC106C" w:rsidP="00361C26">
      <w:pPr>
        <w:jc w:val="both"/>
        <w:rPr>
          <w:lang w:val="en-US"/>
        </w:rPr>
      </w:pPr>
      <w:r w:rsidRPr="00361C26">
        <w:t xml:space="preserve">Technically, the solution is implemented in .NET/C#, instrumented with </w:t>
      </w:r>
      <w:proofErr w:type="spellStart"/>
      <w:r w:rsidRPr="00361C26">
        <w:t>OpenTelemetry</w:t>
      </w:r>
      <w:proofErr w:type="spellEnd"/>
      <w:r w:rsidRPr="00361C26">
        <w:t xml:space="preserve"> for observability, and delivered iteratively with CI/CD. The feasibility of .NET</w:t>
      </w:r>
      <w:r w:rsidRPr="00361C26">
        <w:rPr>
          <w:rFonts w:ascii="Cambria Math" w:hAnsi="Cambria Math" w:cs="Cambria Math"/>
        </w:rPr>
        <w:t>‑</w:t>
      </w:r>
      <w:r w:rsidRPr="00361C26">
        <w:t xml:space="preserve">based network visualisation is evidenced by the </w:t>
      </w:r>
      <w:proofErr w:type="spellStart"/>
      <w:r w:rsidRPr="00361C26">
        <w:t>NodeXL</w:t>
      </w:r>
      <w:proofErr w:type="spellEnd"/>
      <w:r w:rsidRPr="00361C26">
        <w:t xml:space="preserve"> ecosystem, which provides established precedents for robust graph drawing and analyst</w:t>
      </w:r>
      <w:r w:rsidRPr="00361C26">
        <w:rPr>
          <w:rFonts w:ascii="Cambria Math" w:hAnsi="Cambria Math" w:cs="Cambria Math"/>
        </w:rPr>
        <w:t>‑</w:t>
      </w:r>
      <w:r w:rsidRPr="00361C26">
        <w:t>friendly workflows.</w:t>
      </w:r>
    </w:p>
    <w:p w14:paraId="1B97FE83" w14:textId="77777777" w:rsidR="00476D1F" w:rsidRDefault="00476D1F" w:rsidP="00052D6B"/>
    <w:p w14:paraId="41AE3CB4" w14:textId="77777777" w:rsidR="007C12FC" w:rsidRDefault="007C12FC" w:rsidP="00052D6B"/>
    <w:p w14:paraId="5C0F140D" w14:textId="77777777" w:rsidR="007C12FC" w:rsidRDefault="007C12FC" w:rsidP="00052D6B"/>
    <w:p w14:paraId="7770B577" w14:textId="77777777" w:rsidR="007C12FC" w:rsidRDefault="007C12FC" w:rsidP="00052D6B"/>
    <w:p w14:paraId="0E844F4D" w14:textId="77777777" w:rsidR="007C12FC" w:rsidRDefault="007C12FC" w:rsidP="00052D6B"/>
    <w:p w14:paraId="13C17FD6" w14:textId="77777777" w:rsidR="007C12FC" w:rsidRDefault="007C12FC" w:rsidP="00052D6B"/>
    <w:p w14:paraId="40828448" w14:textId="77777777" w:rsidR="007C12FC" w:rsidRDefault="007C12FC" w:rsidP="00052D6B"/>
    <w:p w14:paraId="70ACE881" w14:textId="77777777" w:rsidR="007C12FC" w:rsidRDefault="007C12FC" w:rsidP="00052D6B"/>
    <w:p w14:paraId="7A5C5C93" w14:textId="77777777" w:rsidR="007C12FC" w:rsidRDefault="007C12FC" w:rsidP="00052D6B"/>
    <w:p w14:paraId="0DE80F33" w14:textId="77777777" w:rsidR="007C12FC" w:rsidRDefault="007C12FC" w:rsidP="00052D6B"/>
    <w:p w14:paraId="63D66D68" w14:textId="77777777" w:rsidR="007C12FC" w:rsidRDefault="007C12FC" w:rsidP="00052D6B"/>
    <w:p w14:paraId="373E6A1E" w14:textId="77777777" w:rsidR="007C12FC" w:rsidRDefault="007C12FC" w:rsidP="00052D6B"/>
    <w:p w14:paraId="23FDBDCA" w14:textId="19902C62" w:rsidR="007C12FC" w:rsidRDefault="00C84474" w:rsidP="00C84474">
      <w:pPr>
        <w:pStyle w:val="Heading1"/>
      </w:pPr>
      <w:bookmarkStart w:id="1" w:name="_Toc206362250"/>
      <w:r>
        <w:lastRenderedPageBreak/>
        <w:t>Task 1: Project Management</w:t>
      </w:r>
      <w:bookmarkEnd w:id="1"/>
    </w:p>
    <w:p w14:paraId="5B8012A5" w14:textId="77777777" w:rsidR="00C84474" w:rsidRDefault="00C84474" w:rsidP="00C84474"/>
    <w:p w14:paraId="5DFCD904" w14:textId="3A4DA948" w:rsidR="00C84474" w:rsidRDefault="00C84474" w:rsidP="00C84474">
      <w:pPr>
        <w:pStyle w:val="Heading2"/>
      </w:pPr>
      <w:bookmarkStart w:id="2" w:name="_Toc206362251"/>
      <w:r>
        <w:t>Q</w:t>
      </w:r>
      <w:r w:rsidR="00642DB6">
        <w:t>1</w:t>
      </w:r>
      <w:r>
        <w:t>. Project Management &amp; Planning</w:t>
      </w:r>
      <w:bookmarkEnd w:id="2"/>
    </w:p>
    <w:p w14:paraId="0DEAEF3B" w14:textId="77777777" w:rsidR="00C84474" w:rsidRDefault="00C84474" w:rsidP="00C84474"/>
    <w:p w14:paraId="5886A15D" w14:textId="75D5F2EA" w:rsidR="00C84474" w:rsidRDefault="00C84474" w:rsidP="00C84474">
      <w:pPr>
        <w:pStyle w:val="Heading3"/>
      </w:pPr>
      <w:bookmarkStart w:id="3" w:name="_Toc206362252"/>
      <w:r>
        <w:t>Project scope and proposed solution</w:t>
      </w:r>
      <w:bookmarkEnd w:id="3"/>
    </w:p>
    <w:p w14:paraId="2473F9AE" w14:textId="6C68DDB4" w:rsidR="00FC595A" w:rsidRDefault="005F1727" w:rsidP="00361C26">
      <w:pPr>
        <w:jc w:val="both"/>
      </w:pPr>
      <w:r w:rsidRPr="005F1727">
        <w:t>Scope. Build a Windows desktop (or cross</w:t>
      </w:r>
      <w:r w:rsidRPr="005F1727">
        <w:rPr>
          <w:rFonts w:ascii="Cambria Math" w:hAnsi="Cambria Math" w:cs="Cambria Math"/>
        </w:rPr>
        <w:t>‑</w:t>
      </w:r>
      <w:r w:rsidRPr="005F1727">
        <w:t xml:space="preserve">platform) C# application that: (1) connects to </w:t>
      </w:r>
      <w:proofErr w:type="spellStart"/>
      <w:r w:rsidRPr="005F1727">
        <w:t>Forescout</w:t>
      </w:r>
      <w:proofErr w:type="spellEnd"/>
      <w:r w:rsidRPr="005F1727">
        <w:t xml:space="preserve"> NAC via the Web API plugin; (2) ingests endpoint and connection data; (3) normalises into a graph data model; (4) renders interactive logical and physical maps with zoom/pan/filter; (5) overlays compliance signals (e.g., missing patches, end</w:t>
      </w:r>
      <w:r w:rsidRPr="005F1727">
        <w:rPr>
          <w:rFonts w:ascii="Cambria Math" w:hAnsi="Cambria Math" w:cs="Cambria Math"/>
        </w:rPr>
        <w:t>‑</w:t>
      </w:r>
      <w:r w:rsidRPr="005F1727">
        <w:t>of</w:t>
      </w:r>
      <w:r w:rsidRPr="005F1727">
        <w:rPr>
          <w:rFonts w:ascii="Cambria Math" w:hAnsi="Cambria Math" w:cs="Cambria Math"/>
        </w:rPr>
        <w:t>‑</w:t>
      </w:r>
      <w:r w:rsidRPr="005F1727">
        <w:t>life operating systems); and (6) exports diagrams and evidence to support ISO/IEC 27001 audits</w:t>
      </w:r>
      <w:r w:rsidR="00676313">
        <w:t xml:space="preserve"> [1], [3]-[5]</w:t>
      </w:r>
      <w:r w:rsidRPr="005F1727">
        <w:t>. The scope explicitly includes privacy controls (anonymisation/pseudonymisation toggles, masked IPs in exports) to align with GDPR/UK GDPR principles</w:t>
      </w:r>
      <w:r w:rsidR="00997521">
        <w:t xml:space="preserve"> [9], [10]</w:t>
      </w:r>
      <w:r w:rsidRPr="005F1727">
        <w:t>. Out of scope are identity governance features, ticketing workflows, and bespoke SIEM correlation (these can be integrated later via APIs).</w:t>
      </w:r>
    </w:p>
    <w:p w14:paraId="225A7ACD" w14:textId="77777777" w:rsidR="005F1727" w:rsidRPr="005F1727" w:rsidRDefault="005F1727" w:rsidP="00C84474">
      <w:pPr>
        <w:rPr>
          <w:lang w:val="en-US"/>
        </w:rPr>
      </w:pPr>
    </w:p>
    <w:p w14:paraId="401FB99E" w14:textId="2570E9CF" w:rsidR="00FC595A" w:rsidRDefault="00FF2BAA" w:rsidP="00FF2BAA">
      <w:pPr>
        <w:pStyle w:val="Heading3"/>
      </w:pPr>
      <w:bookmarkStart w:id="4" w:name="_Toc206362253"/>
      <w:r>
        <w:t>Technologies / Resources</w:t>
      </w:r>
      <w:bookmarkEnd w:id="4"/>
    </w:p>
    <w:p w14:paraId="10F31CCA" w14:textId="51A512F4" w:rsidR="00FF2BAA" w:rsidRDefault="00FF2BAA" w:rsidP="00361C26">
      <w:pPr>
        <w:pStyle w:val="ListParagraph"/>
        <w:numPr>
          <w:ilvl w:val="0"/>
          <w:numId w:val="9"/>
        </w:numPr>
        <w:jc w:val="both"/>
      </w:pPr>
      <w:r>
        <w:t>Language/Framework: C# (.NET 8)</w:t>
      </w:r>
      <w:r w:rsidR="00EB43B4">
        <w:t xml:space="preserve"> (or current version </w:t>
      </w:r>
      <w:r w:rsidR="00423D00">
        <w:t>when development starts).</w:t>
      </w:r>
    </w:p>
    <w:p w14:paraId="30205F14" w14:textId="2684811A" w:rsidR="00703490" w:rsidRDefault="00703490" w:rsidP="00361C26">
      <w:pPr>
        <w:pStyle w:val="ListParagraph"/>
        <w:numPr>
          <w:ilvl w:val="0"/>
          <w:numId w:val="9"/>
        </w:numPr>
        <w:jc w:val="both"/>
      </w:pPr>
      <w:r>
        <w:t xml:space="preserve">Data access: </w:t>
      </w:r>
      <w:proofErr w:type="spellStart"/>
      <w:r>
        <w:t>Forescout</w:t>
      </w:r>
      <w:proofErr w:type="spellEnd"/>
      <w:r>
        <w:t xml:space="preserve"> Web API plugin (</w:t>
      </w:r>
      <w:proofErr w:type="spellStart"/>
      <w:r>
        <w:t>CounterACT</w:t>
      </w:r>
      <w:proofErr w:type="spellEnd"/>
      <w:r>
        <w:t>)</w:t>
      </w:r>
      <w:r w:rsidR="006859FB">
        <w:t xml:space="preserve"> for endpoints and posture</w:t>
      </w:r>
      <w:r w:rsidR="00002366">
        <w:t xml:space="preserve"> [3]-[5]</w:t>
      </w:r>
      <w:r>
        <w:t>.</w:t>
      </w:r>
    </w:p>
    <w:p w14:paraId="5CDB6A4A" w14:textId="1826DA39" w:rsidR="00703490" w:rsidRDefault="00703490" w:rsidP="00361C26">
      <w:pPr>
        <w:pStyle w:val="ListParagraph"/>
        <w:numPr>
          <w:ilvl w:val="0"/>
          <w:numId w:val="9"/>
        </w:numPr>
        <w:jc w:val="both"/>
      </w:pPr>
      <w:r>
        <w:t>Visualisation: WPF/</w:t>
      </w:r>
      <w:proofErr w:type="spellStart"/>
      <w:r>
        <w:t>WinUI</w:t>
      </w:r>
      <w:proofErr w:type="spellEnd"/>
      <w:r>
        <w:t xml:space="preserve"> grap</w:t>
      </w:r>
      <w:r w:rsidR="00F5049A">
        <w:t>h control</w:t>
      </w:r>
      <w:r w:rsidR="006859FB">
        <w:t xml:space="preserve"> with </w:t>
      </w:r>
      <w:r w:rsidR="00F5049A">
        <w:t>force-directed</w:t>
      </w:r>
      <w:r w:rsidR="006859FB">
        <w:t xml:space="preserve"> and </w:t>
      </w:r>
      <w:r w:rsidR="00F5049A">
        <w:t>Sugiyama</w:t>
      </w:r>
      <w:r w:rsidR="006859FB">
        <w:t xml:space="preserve"> layouts</w:t>
      </w:r>
      <w:r w:rsidR="003423FB">
        <w:t xml:space="preserve">; lessons </w:t>
      </w:r>
      <w:r w:rsidR="00F5049A">
        <w:t xml:space="preserve">from </w:t>
      </w:r>
      <w:proofErr w:type="spellStart"/>
      <w:r w:rsidR="00F5049A">
        <w:t>NodeXL’s</w:t>
      </w:r>
      <w:proofErr w:type="spellEnd"/>
      <w:r w:rsidR="00F5049A">
        <w:t xml:space="preserve"> .NET approach</w:t>
      </w:r>
      <w:r w:rsidR="00002366">
        <w:t xml:space="preserve"> [7], [8]</w:t>
      </w:r>
      <w:r w:rsidR="00F5049A">
        <w:t>.</w:t>
      </w:r>
    </w:p>
    <w:p w14:paraId="1E803791" w14:textId="130591B8" w:rsidR="00896DC0" w:rsidRDefault="00896DC0" w:rsidP="00361C26">
      <w:pPr>
        <w:pStyle w:val="ListParagraph"/>
        <w:numPr>
          <w:ilvl w:val="0"/>
          <w:numId w:val="9"/>
        </w:numPr>
        <w:jc w:val="both"/>
      </w:pPr>
      <w:r>
        <w:t>Data stor</w:t>
      </w:r>
      <w:r w:rsidR="00133007">
        <w:t>age:</w:t>
      </w:r>
      <w:r w:rsidR="003423FB">
        <w:t xml:space="preserve"> SQLite for persistence plus in-memory graph structures</w:t>
      </w:r>
      <w:r w:rsidR="00133007">
        <w:t>.</w:t>
      </w:r>
    </w:p>
    <w:p w14:paraId="3A9B8B3A" w14:textId="070B371D" w:rsidR="00133007" w:rsidRDefault="00133007" w:rsidP="00361C26">
      <w:pPr>
        <w:pStyle w:val="ListParagraph"/>
        <w:numPr>
          <w:ilvl w:val="0"/>
          <w:numId w:val="9"/>
        </w:numPr>
        <w:jc w:val="both"/>
      </w:pPr>
      <w:r>
        <w:t xml:space="preserve">Observability: </w:t>
      </w:r>
      <w:proofErr w:type="spellStart"/>
      <w:r>
        <w:t>OpenTelemetry</w:t>
      </w:r>
      <w:proofErr w:type="spellEnd"/>
      <w:r>
        <w:t xml:space="preserve"> traces</w:t>
      </w:r>
      <w:r w:rsidR="004F22E2">
        <w:t xml:space="preserve">, </w:t>
      </w:r>
      <w:r>
        <w:t>metrics</w:t>
      </w:r>
      <w:r w:rsidR="004F22E2">
        <w:t xml:space="preserve">, and </w:t>
      </w:r>
      <w:r>
        <w:t>logs</w:t>
      </w:r>
      <w:r w:rsidR="00002366">
        <w:t xml:space="preserve"> </w:t>
      </w:r>
      <w:r w:rsidR="00422B15">
        <w:t>[6]</w:t>
      </w:r>
      <w:r>
        <w:t>.</w:t>
      </w:r>
    </w:p>
    <w:p w14:paraId="1AD4CFF1" w14:textId="4B2AE557" w:rsidR="00133007" w:rsidRDefault="00133007" w:rsidP="00361C26">
      <w:pPr>
        <w:pStyle w:val="ListParagraph"/>
        <w:numPr>
          <w:ilvl w:val="0"/>
          <w:numId w:val="9"/>
        </w:numPr>
        <w:jc w:val="both"/>
      </w:pPr>
      <w:r>
        <w:t>Security/compliance: ISO/IEC 27001 for ISMS alignment; GDPR/UK GDPR data minimisation</w:t>
      </w:r>
      <w:r w:rsidR="004F22E2">
        <w:t>; NIS2 awareness</w:t>
      </w:r>
      <w:r w:rsidR="00422B15">
        <w:t xml:space="preserve"> [1], [9]-[11]</w:t>
      </w:r>
      <w:r>
        <w:t>.</w:t>
      </w:r>
    </w:p>
    <w:p w14:paraId="166E2DB4" w14:textId="77777777" w:rsidR="001309C6" w:rsidRDefault="001309C6" w:rsidP="001309C6">
      <w:pPr>
        <w:pStyle w:val="ListParagraph"/>
      </w:pPr>
    </w:p>
    <w:p w14:paraId="56E9E4F3" w14:textId="77777777" w:rsidR="00BD12EE" w:rsidRDefault="00BD12EE" w:rsidP="001309C6">
      <w:pPr>
        <w:pStyle w:val="ListParagraph"/>
      </w:pPr>
    </w:p>
    <w:p w14:paraId="52C7CB6A" w14:textId="77777777" w:rsidR="00BD12EE" w:rsidRDefault="00BD12EE" w:rsidP="001309C6">
      <w:pPr>
        <w:pStyle w:val="ListParagraph"/>
      </w:pPr>
    </w:p>
    <w:p w14:paraId="2F353FBA" w14:textId="77777777" w:rsidR="00BD12EE" w:rsidRDefault="00BD12EE" w:rsidP="001309C6">
      <w:pPr>
        <w:pStyle w:val="ListParagraph"/>
      </w:pPr>
    </w:p>
    <w:p w14:paraId="63AF90D6" w14:textId="77777777" w:rsidR="00BD12EE" w:rsidRDefault="00BD12EE" w:rsidP="001309C6">
      <w:pPr>
        <w:pStyle w:val="ListParagraph"/>
      </w:pPr>
    </w:p>
    <w:p w14:paraId="781F8D8E" w14:textId="77777777" w:rsidR="00BD12EE" w:rsidRDefault="00BD12EE" w:rsidP="001309C6">
      <w:pPr>
        <w:pStyle w:val="ListParagraph"/>
      </w:pPr>
    </w:p>
    <w:p w14:paraId="5BDF58F0" w14:textId="77777777" w:rsidR="00BD12EE" w:rsidRDefault="00BD12EE" w:rsidP="001309C6">
      <w:pPr>
        <w:pStyle w:val="ListParagraph"/>
      </w:pPr>
    </w:p>
    <w:p w14:paraId="6D067677" w14:textId="77777777" w:rsidR="00BD12EE" w:rsidRDefault="00BD12EE" w:rsidP="001309C6">
      <w:pPr>
        <w:pStyle w:val="ListParagraph"/>
      </w:pPr>
    </w:p>
    <w:p w14:paraId="711706F7" w14:textId="77777777" w:rsidR="00BD12EE" w:rsidRDefault="00BD12EE" w:rsidP="001309C6">
      <w:pPr>
        <w:pStyle w:val="ListParagraph"/>
      </w:pPr>
    </w:p>
    <w:p w14:paraId="2D9D0C28" w14:textId="77777777" w:rsidR="00BD12EE" w:rsidRDefault="00BD12EE" w:rsidP="001309C6">
      <w:pPr>
        <w:pStyle w:val="ListParagraph"/>
      </w:pPr>
    </w:p>
    <w:p w14:paraId="70063686" w14:textId="77777777" w:rsidR="00BD12EE" w:rsidRDefault="00BD12EE" w:rsidP="001309C6">
      <w:pPr>
        <w:pStyle w:val="ListParagraph"/>
      </w:pPr>
    </w:p>
    <w:p w14:paraId="2F2C506D" w14:textId="77777777" w:rsidR="00BD12EE" w:rsidRDefault="00BD12EE" w:rsidP="001309C6">
      <w:pPr>
        <w:pStyle w:val="ListParagraph"/>
      </w:pPr>
    </w:p>
    <w:p w14:paraId="37AF7E57" w14:textId="77777777" w:rsidR="00BD12EE" w:rsidRDefault="00BD12EE" w:rsidP="001309C6">
      <w:pPr>
        <w:pStyle w:val="ListParagraph"/>
      </w:pPr>
    </w:p>
    <w:p w14:paraId="12781516" w14:textId="77777777" w:rsidR="00BD12EE" w:rsidRDefault="00BD12EE" w:rsidP="001309C6">
      <w:pPr>
        <w:pStyle w:val="ListParagraph"/>
      </w:pPr>
    </w:p>
    <w:p w14:paraId="22CE4A8D" w14:textId="77777777" w:rsidR="00BD12EE" w:rsidRDefault="00BD12EE" w:rsidP="001309C6">
      <w:pPr>
        <w:pStyle w:val="ListParagraph"/>
      </w:pPr>
    </w:p>
    <w:p w14:paraId="56B9B233" w14:textId="77777777" w:rsidR="00BD12EE" w:rsidRDefault="00BD12EE" w:rsidP="001309C6">
      <w:pPr>
        <w:pStyle w:val="ListParagraph"/>
      </w:pPr>
    </w:p>
    <w:p w14:paraId="7E852121" w14:textId="77777777" w:rsidR="00BD12EE" w:rsidRDefault="00BD12EE" w:rsidP="001309C6">
      <w:pPr>
        <w:pStyle w:val="ListParagraph"/>
      </w:pPr>
    </w:p>
    <w:p w14:paraId="5A9C8EC9" w14:textId="77777777" w:rsidR="00BD12EE" w:rsidRDefault="00BD12EE" w:rsidP="001309C6">
      <w:pPr>
        <w:pStyle w:val="ListParagraph"/>
      </w:pPr>
    </w:p>
    <w:p w14:paraId="183051A1" w14:textId="22E98CC7" w:rsidR="00133007" w:rsidRDefault="001309C6" w:rsidP="001309C6">
      <w:pPr>
        <w:pStyle w:val="Heading3"/>
      </w:pPr>
      <w:bookmarkStart w:id="5" w:name="_Toc206362254"/>
      <w:r>
        <w:lastRenderedPageBreak/>
        <w:t>Timeline &amp; Schedule</w:t>
      </w:r>
      <w:bookmarkEnd w:id="5"/>
    </w:p>
    <w:p w14:paraId="23A3883F" w14:textId="6423A6F1" w:rsidR="006F591E" w:rsidRPr="006F591E" w:rsidRDefault="002B1949" w:rsidP="00361C26">
      <w:pPr>
        <w:jc w:val="both"/>
      </w:pPr>
      <w:r>
        <w:t>A 13-week plan (</w:t>
      </w:r>
      <w:r w:rsidR="00E640B6">
        <w:t>two</w:t>
      </w:r>
      <w:r>
        <w:t>-week sprints)</w:t>
      </w:r>
      <w:r w:rsidR="00E640B6">
        <w:t xml:space="preserve"> spans discovery through handover. The plan includes discovery, API proof-of-concept, data modelling, visualisation prototype, compliance engine,</w:t>
      </w:r>
      <w:r w:rsidR="006B35C2">
        <w:t xml:space="preserve"> security hardening, pilot testing, performance tuning, and documentation. Assumptions: </w:t>
      </w:r>
      <w:r w:rsidR="00FC26F4">
        <w:t xml:space="preserve">stakeholder access is available; the NAC provides sufficient </w:t>
      </w:r>
      <w:r w:rsidR="00740D6A">
        <w:t>attributes; and pilot scope is ~50 endpoints.</w:t>
      </w:r>
    </w:p>
    <w:p w14:paraId="60E40DA9" w14:textId="0786F834" w:rsidR="00A2117B" w:rsidRPr="00A2117B" w:rsidRDefault="00A2117B" w:rsidP="00A2117B">
      <w:pPr>
        <w:pStyle w:val="Quote"/>
      </w:pPr>
      <w:r w:rsidRPr="00A2117B">
        <w:rPr>
          <w:noProof/>
        </w:rPr>
        <w:drawing>
          <wp:inline distT="0" distB="0" distL="0" distR="0" wp14:anchorId="7EFD9257" wp14:editId="4429B617">
            <wp:extent cx="5731510" cy="2865755"/>
            <wp:effectExtent l="0" t="0" r="2540" b="0"/>
            <wp:docPr id="1505122958" name="Picture 11" descr="A graph with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22958" name="Picture 11" descr="A graph with colored square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4C43D1E8" w14:textId="4718E5FB" w:rsidR="00FF36F3" w:rsidRDefault="00BD12EE" w:rsidP="00BD12EE">
      <w:pPr>
        <w:pStyle w:val="Quote"/>
      </w:pPr>
      <w:r>
        <w:t>Figure 1. Project Gantt Chart: C#</w:t>
      </w:r>
      <w:r w:rsidR="00134122">
        <w:t xml:space="preserve"> NAC Visuali</w:t>
      </w:r>
      <w:r w:rsidR="00A2117B">
        <w:t>sation</w:t>
      </w:r>
    </w:p>
    <w:p w14:paraId="078A4CCA" w14:textId="77777777" w:rsidR="00A2117B" w:rsidRDefault="00A2117B" w:rsidP="00A2117B"/>
    <w:p w14:paraId="12BEDF72" w14:textId="4818C70E" w:rsidR="00A2117B" w:rsidRDefault="00A2117B" w:rsidP="00A2117B">
      <w:pPr>
        <w:pStyle w:val="Heading3"/>
      </w:pPr>
      <w:bookmarkStart w:id="6" w:name="_Toc206362255"/>
      <w:r>
        <w:t>Con</w:t>
      </w:r>
      <w:r w:rsidR="00FB2CC9">
        <w:t>straints and assumptions</w:t>
      </w:r>
      <w:bookmarkEnd w:id="6"/>
    </w:p>
    <w:p w14:paraId="1F4348D3" w14:textId="751F5595" w:rsidR="00FB2CC9" w:rsidRDefault="00FB2CC9" w:rsidP="00361C26">
      <w:pPr>
        <w:pStyle w:val="ListParagraph"/>
        <w:numPr>
          <w:ilvl w:val="0"/>
          <w:numId w:val="10"/>
        </w:numPr>
        <w:jc w:val="both"/>
      </w:pPr>
      <w:r>
        <w:t xml:space="preserve">API constraints: </w:t>
      </w:r>
      <w:proofErr w:type="spellStart"/>
      <w:r>
        <w:t>Forescout</w:t>
      </w:r>
      <w:proofErr w:type="spellEnd"/>
      <w:r>
        <w:t xml:space="preserve"> rate limits, pagination, and permission scopes</w:t>
      </w:r>
      <w:r w:rsidR="00563D4F">
        <w:t xml:space="preserve"> [3]-[5]</w:t>
      </w:r>
      <w:r>
        <w:t>.</w:t>
      </w:r>
    </w:p>
    <w:p w14:paraId="72F623A7" w14:textId="5A1B62D2" w:rsidR="000C175A" w:rsidRDefault="000C175A" w:rsidP="00361C26">
      <w:pPr>
        <w:pStyle w:val="ListParagraph"/>
        <w:numPr>
          <w:ilvl w:val="0"/>
          <w:numId w:val="10"/>
        </w:numPr>
        <w:jc w:val="both"/>
      </w:pPr>
      <w:r>
        <w:t>Data protection: Minimise or obfuscate personal data in labels and exports; provide privacy modes</w:t>
      </w:r>
      <w:r w:rsidR="00127E8C">
        <w:t xml:space="preserve"> [9], [10]</w:t>
      </w:r>
      <w:r>
        <w:t>.</w:t>
      </w:r>
    </w:p>
    <w:p w14:paraId="21CCED43" w14:textId="75B3A81E" w:rsidR="000C175A" w:rsidRDefault="004F3F71" w:rsidP="00361C26">
      <w:pPr>
        <w:pStyle w:val="ListParagraph"/>
        <w:numPr>
          <w:ilvl w:val="0"/>
          <w:numId w:val="10"/>
        </w:numPr>
        <w:jc w:val="both"/>
      </w:pPr>
      <w:r>
        <w:t>Performance: Layout computation for large topologies (10k+ nodes) requires progressive rendering and caching</w:t>
      </w:r>
      <w:r w:rsidR="00A86150">
        <w:t xml:space="preserve">; instrument and observe with </w:t>
      </w:r>
      <w:proofErr w:type="spellStart"/>
      <w:r w:rsidR="00A86150">
        <w:t>OpenTelemetry</w:t>
      </w:r>
      <w:proofErr w:type="spellEnd"/>
      <w:r w:rsidR="00A86150">
        <w:t xml:space="preserve"> [6]</w:t>
      </w:r>
      <w:r>
        <w:t>.</w:t>
      </w:r>
    </w:p>
    <w:p w14:paraId="633F52AB" w14:textId="12F8CD95" w:rsidR="004F3F71" w:rsidRDefault="004F3F71" w:rsidP="00361C26">
      <w:pPr>
        <w:pStyle w:val="ListParagraph"/>
        <w:numPr>
          <w:ilvl w:val="0"/>
          <w:numId w:val="10"/>
        </w:numPr>
        <w:jc w:val="both"/>
      </w:pPr>
      <w:r>
        <w:t>Assumptions: Stable API endpoints; test network segments representative of production; stakeholder availability for feedback.</w:t>
      </w:r>
    </w:p>
    <w:p w14:paraId="334E7853" w14:textId="77777777" w:rsidR="004F3F71" w:rsidRDefault="004F3F71" w:rsidP="004F3F71"/>
    <w:p w14:paraId="24A45FC7" w14:textId="422D23FD" w:rsidR="004F3F71" w:rsidRDefault="00E00AB7" w:rsidP="004F3F71">
      <w:pPr>
        <w:pStyle w:val="Heading3"/>
      </w:pPr>
      <w:bookmarkStart w:id="7" w:name="_Toc206362256"/>
      <w:r>
        <w:t>Development method</w:t>
      </w:r>
      <w:bookmarkEnd w:id="7"/>
    </w:p>
    <w:p w14:paraId="28C597D6" w14:textId="059DE7DB" w:rsidR="007D7929" w:rsidRDefault="00E00AB7" w:rsidP="00361C26">
      <w:pPr>
        <w:jc w:val="both"/>
      </w:pPr>
      <w:r>
        <w:t>A dual-track Agile approach (</w:t>
      </w:r>
      <w:r w:rsidR="009C2396">
        <w:t xml:space="preserve">discovery + delivery) will be used with a light </w:t>
      </w:r>
      <w:proofErr w:type="spellStart"/>
      <w:r w:rsidR="009C2396">
        <w:t>Scrumban</w:t>
      </w:r>
      <w:proofErr w:type="spellEnd"/>
      <w:r w:rsidR="009C2396">
        <w:t xml:space="preserve"> </w:t>
      </w:r>
      <w:r w:rsidR="003E5AEF">
        <w:t>(</w:t>
      </w:r>
      <w:proofErr w:type="spellStart"/>
      <w:r w:rsidR="003E5AEF">
        <w:t>Scrumban</w:t>
      </w:r>
      <w:proofErr w:type="spellEnd"/>
      <w:r w:rsidR="003E5AEF">
        <w:t xml:space="preserve"> combines the structure sprints of Scrum with the continuous workflow of Kanban) </w:t>
      </w:r>
      <w:r w:rsidR="009C2396">
        <w:t>cadence</w:t>
      </w:r>
      <w:r w:rsidR="005D448D">
        <w:t>.</w:t>
      </w:r>
      <w:r w:rsidR="005611B2">
        <w:t xml:space="preserve"> Discovery delivers validated backlog items through interviews, compliance mapping, and API experiments. Delivery builds </w:t>
      </w:r>
      <w:r w:rsidR="00992982">
        <w:t>increment</w:t>
      </w:r>
      <w:r w:rsidR="005611B2">
        <w:t xml:space="preserve"> in the following order: ingest </w:t>
      </w:r>
      <w:r w:rsidR="005611B2">
        <w:sym w:font="Wingdings" w:char="F0E0"/>
      </w:r>
      <w:r w:rsidR="005611B2">
        <w:t xml:space="preserve"> </w:t>
      </w:r>
      <w:r w:rsidR="0022710A">
        <w:t xml:space="preserve">model </w:t>
      </w:r>
      <w:r w:rsidR="0022710A">
        <w:sym w:font="Wingdings" w:char="F0E0"/>
      </w:r>
      <w:r w:rsidR="0022710A">
        <w:t xml:space="preserve"> visualise </w:t>
      </w:r>
      <w:r w:rsidR="0022710A">
        <w:sym w:font="Wingdings" w:char="F0E0"/>
      </w:r>
      <w:r w:rsidR="0022710A">
        <w:t xml:space="preserve"> compliance overlay </w:t>
      </w:r>
      <w:r w:rsidR="0022710A">
        <w:sym w:font="Wingdings" w:char="F0E0"/>
      </w:r>
      <w:r w:rsidR="0022710A">
        <w:t xml:space="preserve"> reporting. CI/CD</w:t>
      </w:r>
      <w:r w:rsidR="00BD08C3">
        <w:t xml:space="preserve"> pipelines enforce static analysis, unit/integration tests, and signed builds; feature flags enable safe rollouts. Observability uses </w:t>
      </w:r>
      <w:proofErr w:type="spellStart"/>
      <w:r w:rsidR="00BD08C3">
        <w:t>OpenTelemetry</w:t>
      </w:r>
      <w:proofErr w:type="spellEnd"/>
      <w:r w:rsidR="00BD08C3">
        <w:t xml:space="preserve"> to trace ingest, layout, and render steps</w:t>
      </w:r>
      <w:r w:rsidR="007D7929">
        <w:t>. Governance aligns artefacts (backlog, Definition of Done (DoD), test evidence, and audit logs) with ISO/IEC 27001 documentation needs</w:t>
      </w:r>
      <w:r w:rsidR="0038605C">
        <w:t xml:space="preserve"> [1]</w:t>
      </w:r>
      <w:r w:rsidR="007D7929">
        <w:t>.</w:t>
      </w:r>
    </w:p>
    <w:p w14:paraId="190C8BA8" w14:textId="440C4F3A" w:rsidR="00935B8E" w:rsidRDefault="00935B8E" w:rsidP="00935B8E">
      <w:pPr>
        <w:pStyle w:val="Heading3"/>
      </w:pPr>
      <w:bookmarkStart w:id="8" w:name="_Toc206362257"/>
      <w:r>
        <w:lastRenderedPageBreak/>
        <w:t>Stakeholders, RACI, acceptance criteria, and risks</w:t>
      </w:r>
      <w:bookmarkEnd w:id="8"/>
    </w:p>
    <w:p w14:paraId="79B104C6" w14:textId="7605471B" w:rsidR="007259FB" w:rsidRDefault="007259FB" w:rsidP="00361C26">
      <w:pPr>
        <w:jc w:val="both"/>
      </w:pPr>
      <w:r>
        <w:t xml:space="preserve">Stakeholders include: (a) Network Engineering (service owners); (b) Security Operations (compliance reporting); (c) IT Risk &amp; Audit (evidence consumers); and (d) Data Protection/Legal (privacy assurance). A lightweight </w:t>
      </w:r>
      <w:r w:rsidR="008D2F39">
        <w:t xml:space="preserve">Responsible, Accountable, Consulted, and Informed (RACI) ensures clear accountability for API access, pilot execution, and approvals. Acceptance criteria: (1) the system renders a topology with </w:t>
      </w:r>
      <w:r w:rsidR="001A03DC">
        <w:t>≥95% of endpoints seen by NAC;</w:t>
      </w:r>
      <w:r w:rsidR="00F47EFC">
        <w:t xml:space="preserve"> (2) compliance flags match ground truth with ≥90%</w:t>
      </w:r>
      <w:r w:rsidR="004041FC">
        <w:t xml:space="preserve"> accuracy; (3) visual interactions remain responsive (&lt;250 </w:t>
      </w:r>
      <w:proofErr w:type="spellStart"/>
      <w:r w:rsidR="004041FC">
        <w:t>ms</w:t>
      </w:r>
      <w:proofErr w:type="spellEnd"/>
      <w:r w:rsidR="004041FC">
        <w:t xml:space="preserve"> median filter latency) for up to 5k nodes; and (4) one-click export produces audit-ready evidence</w:t>
      </w:r>
      <w:r w:rsidR="00512FCC">
        <w:t xml:space="preserve"> [1]</w:t>
      </w:r>
      <w:r w:rsidR="004041FC">
        <w:t>. A risk register captures privacy exposure</w:t>
      </w:r>
      <w:r w:rsidR="00B74C3F">
        <w:t xml:space="preserve"> (GDPR/UK GDPR) [9], [10]</w:t>
      </w:r>
      <w:r w:rsidR="004041FC">
        <w:t>, data quality, performance bottlenec</w:t>
      </w:r>
      <w:r w:rsidR="00992613">
        <w:t>ks</w:t>
      </w:r>
      <w:r w:rsidR="005E5C13">
        <w:t xml:space="preserve"> (progressive layouts/caching with </w:t>
      </w:r>
      <w:proofErr w:type="spellStart"/>
      <w:r w:rsidR="005E5C13">
        <w:t>OTel</w:t>
      </w:r>
      <w:proofErr w:type="spellEnd"/>
      <w:r w:rsidR="005E5C13">
        <w:t>) [6]</w:t>
      </w:r>
      <w:r w:rsidR="00992613">
        <w:t>, regulatory drift</w:t>
      </w:r>
      <w:r w:rsidR="00C34FE0">
        <w:t xml:space="preserve"> (ISO updates) [1</w:t>
      </w:r>
      <w:r w:rsidR="005203B9">
        <w:t>2</w:t>
      </w:r>
      <w:r w:rsidR="00C34FE0">
        <w:t>]</w:t>
      </w:r>
      <w:r w:rsidR="00992613">
        <w:t>, and organisational adoption; each risk has mitigations (privacy-by-default, validation rules, progressive layouts and caching, policy configuration, and pilot champions).</w:t>
      </w:r>
    </w:p>
    <w:p w14:paraId="7EB9B8EB" w14:textId="77777777" w:rsidR="008C0989" w:rsidRDefault="008C0989" w:rsidP="007259FB"/>
    <w:p w14:paraId="4A712261" w14:textId="7DA23C4F" w:rsidR="008C0989" w:rsidRDefault="008C0989" w:rsidP="00361C26">
      <w:pPr>
        <w:pStyle w:val="Heading2"/>
      </w:pPr>
      <w:bookmarkStart w:id="9" w:name="_Toc206362258"/>
      <w:r>
        <w:t>Q2. Project Design</w:t>
      </w:r>
      <w:bookmarkEnd w:id="9"/>
    </w:p>
    <w:p w14:paraId="53837432" w14:textId="77777777" w:rsidR="00361C26" w:rsidRPr="00361C26" w:rsidRDefault="00361C26" w:rsidP="00361C26"/>
    <w:p w14:paraId="4F50A434" w14:textId="3D6DFD44" w:rsidR="000F122D" w:rsidRDefault="000F122D" w:rsidP="000F122D">
      <w:pPr>
        <w:pStyle w:val="Heading3"/>
      </w:pPr>
      <w:bookmarkStart w:id="10" w:name="_Toc206362259"/>
      <w:r w:rsidRPr="000F122D">
        <w:t>(A</w:t>
      </w:r>
      <w:r>
        <w:t>) Requirements specification (expanded)</w:t>
      </w:r>
      <w:bookmarkEnd w:id="10"/>
    </w:p>
    <w:p w14:paraId="0AB9D6F9" w14:textId="77777777" w:rsidR="00267402" w:rsidRDefault="000F122D" w:rsidP="000F122D">
      <w:r>
        <w:t xml:space="preserve">Functional requirements (sample): </w:t>
      </w:r>
    </w:p>
    <w:p w14:paraId="3F14C9BA" w14:textId="0595997B" w:rsidR="00267402" w:rsidRDefault="00EB67CD" w:rsidP="00C34FE0">
      <w:pPr>
        <w:pStyle w:val="ListParagraph"/>
        <w:numPr>
          <w:ilvl w:val="0"/>
          <w:numId w:val="14"/>
        </w:numPr>
        <w:jc w:val="both"/>
      </w:pPr>
      <w:r>
        <w:t>F1 Authenticate via service identity</w:t>
      </w:r>
      <w:r w:rsidR="00B57ED9">
        <w:t>.</w:t>
      </w:r>
    </w:p>
    <w:p w14:paraId="09BB1E70" w14:textId="643CA512" w:rsidR="00267402" w:rsidRDefault="00EB67CD" w:rsidP="00C34FE0">
      <w:pPr>
        <w:pStyle w:val="ListParagraph"/>
        <w:numPr>
          <w:ilvl w:val="0"/>
          <w:numId w:val="14"/>
        </w:numPr>
        <w:jc w:val="both"/>
      </w:pPr>
      <w:r>
        <w:t>F2 Pull endpoints (OS, patch, posture, VLAN, switch/port), links, and device categories</w:t>
      </w:r>
      <w:r w:rsidR="00B57ED9">
        <w:t>.</w:t>
      </w:r>
    </w:p>
    <w:p w14:paraId="5F01912B" w14:textId="0855F24A" w:rsidR="00267402" w:rsidRDefault="00EB67CD" w:rsidP="00C34FE0">
      <w:pPr>
        <w:pStyle w:val="ListParagraph"/>
        <w:numPr>
          <w:ilvl w:val="0"/>
          <w:numId w:val="14"/>
        </w:numPr>
        <w:jc w:val="both"/>
      </w:pPr>
      <w:r>
        <w:t xml:space="preserve">F3 Build logical/physical graphs; F4 Provide search, filters (e.g., OS family, VLAN, posture), and </w:t>
      </w:r>
      <w:r w:rsidR="00267402">
        <w:t>drilldowns</w:t>
      </w:r>
      <w:r w:rsidR="00B57ED9">
        <w:t>.</w:t>
      </w:r>
    </w:p>
    <w:p w14:paraId="3E5A1559" w14:textId="16B0666C" w:rsidR="00B57ED9" w:rsidRDefault="00EB67CD" w:rsidP="00C34FE0">
      <w:pPr>
        <w:pStyle w:val="ListParagraph"/>
        <w:numPr>
          <w:ilvl w:val="0"/>
          <w:numId w:val="14"/>
        </w:numPr>
        <w:jc w:val="both"/>
      </w:pPr>
      <w:r>
        <w:t>F5 Compute compliance signals</w:t>
      </w:r>
      <w:r w:rsidR="007B548F">
        <w:t xml:space="preserve"> against configurable policies (e.g., OS EOL list, minimum patch level)</w:t>
      </w:r>
      <w:r w:rsidR="00B57ED9">
        <w:t>.</w:t>
      </w:r>
    </w:p>
    <w:p w14:paraId="3E0537FC" w14:textId="6941A6FF" w:rsidR="00B57ED9" w:rsidRDefault="007B548F" w:rsidP="00C34FE0">
      <w:pPr>
        <w:pStyle w:val="ListParagraph"/>
        <w:numPr>
          <w:ilvl w:val="0"/>
          <w:numId w:val="14"/>
        </w:numPr>
        <w:jc w:val="both"/>
      </w:pPr>
      <w:r>
        <w:t>F6 Export diagrams (PNG/PDF) and CSV/JSON evidence</w:t>
      </w:r>
      <w:r w:rsidR="00B57ED9">
        <w:t>.</w:t>
      </w:r>
    </w:p>
    <w:p w14:paraId="12FE981F" w14:textId="604B2632" w:rsidR="000F122D" w:rsidRDefault="007B548F" w:rsidP="00C34FE0">
      <w:pPr>
        <w:pStyle w:val="ListParagraph"/>
        <w:numPr>
          <w:ilvl w:val="0"/>
          <w:numId w:val="14"/>
        </w:numPr>
        <w:jc w:val="both"/>
      </w:pPr>
      <w:r>
        <w:t>F7 Provide privacy toggles for hashing usernames and masking IPs.</w:t>
      </w:r>
    </w:p>
    <w:p w14:paraId="7BA567BA" w14:textId="77777777" w:rsidR="00825A53" w:rsidRDefault="00825A53" w:rsidP="000F122D"/>
    <w:p w14:paraId="0F48B809" w14:textId="77777777" w:rsidR="00B57ED9" w:rsidRDefault="00825A53" w:rsidP="000F122D">
      <w:r>
        <w:t xml:space="preserve">Non-functional: </w:t>
      </w:r>
    </w:p>
    <w:p w14:paraId="5FBC4386" w14:textId="77777777" w:rsidR="00B57ED9" w:rsidRDefault="00825A53" w:rsidP="00C34FE0">
      <w:pPr>
        <w:pStyle w:val="ListParagraph"/>
        <w:numPr>
          <w:ilvl w:val="0"/>
          <w:numId w:val="15"/>
        </w:numPr>
        <w:jc w:val="both"/>
      </w:pPr>
      <w:r>
        <w:t>N1 Handle ≥5</w:t>
      </w:r>
      <w:r w:rsidR="005B2C67">
        <w:t xml:space="preserve">k nodes with typical filters under 250 </w:t>
      </w:r>
      <w:proofErr w:type="spellStart"/>
      <w:r w:rsidR="005B2C67">
        <w:t>ms</w:t>
      </w:r>
      <w:proofErr w:type="spellEnd"/>
      <w:r w:rsidR="00B57ED9">
        <w:t>.</w:t>
      </w:r>
    </w:p>
    <w:p w14:paraId="08B17EA7" w14:textId="77777777" w:rsidR="00B57ED9" w:rsidRDefault="005B2C67" w:rsidP="00C34FE0">
      <w:pPr>
        <w:pStyle w:val="ListParagraph"/>
        <w:numPr>
          <w:ilvl w:val="0"/>
          <w:numId w:val="15"/>
        </w:numPr>
        <w:jc w:val="both"/>
      </w:pPr>
      <w:r>
        <w:t>N2 Privacy by design (data minimisation defaults)</w:t>
      </w:r>
      <w:r w:rsidR="00B57ED9">
        <w:t>.</w:t>
      </w:r>
    </w:p>
    <w:p w14:paraId="67479C13" w14:textId="77777777" w:rsidR="00B57ED9" w:rsidRDefault="005B2C67" w:rsidP="00C34FE0">
      <w:pPr>
        <w:pStyle w:val="ListParagraph"/>
        <w:numPr>
          <w:ilvl w:val="0"/>
          <w:numId w:val="15"/>
        </w:numPr>
        <w:jc w:val="both"/>
      </w:pPr>
      <w:r>
        <w:t>N3 Robust telemetry for reliability and usage</w:t>
      </w:r>
      <w:r w:rsidR="00B57ED9">
        <w:t>.</w:t>
      </w:r>
    </w:p>
    <w:p w14:paraId="763A8744" w14:textId="77777777" w:rsidR="005500FD" w:rsidRDefault="005B2C67" w:rsidP="00C34FE0">
      <w:pPr>
        <w:pStyle w:val="ListParagraph"/>
        <w:numPr>
          <w:ilvl w:val="0"/>
          <w:numId w:val="15"/>
        </w:numPr>
        <w:jc w:val="both"/>
      </w:pPr>
      <w:r>
        <w:t xml:space="preserve">N4 </w:t>
      </w:r>
      <w:r w:rsidR="005500FD">
        <w:t>Accessibility</w:t>
      </w:r>
      <w:r w:rsidR="006738AC">
        <w:t xml:space="preserve"> guidelines (keyboard navigation, high-contrast mode)</w:t>
      </w:r>
      <w:r w:rsidR="005500FD">
        <w:t>.</w:t>
      </w:r>
    </w:p>
    <w:p w14:paraId="12DE7883" w14:textId="4FFB495E" w:rsidR="00825A53" w:rsidRDefault="006738AC" w:rsidP="00C34FE0">
      <w:pPr>
        <w:pStyle w:val="ListParagraph"/>
        <w:numPr>
          <w:ilvl w:val="0"/>
          <w:numId w:val="15"/>
        </w:numPr>
        <w:jc w:val="both"/>
      </w:pPr>
      <w:r>
        <w:t>N5 Maintainability (modular architecture</w:t>
      </w:r>
      <w:r w:rsidR="001B6C69">
        <w:t>; documented interfaces).</w:t>
      </w:r>
    </w:p>
    <w:p w14:paraId="64F86723" w14:textId="77777777" w:rsidR="001B6C69" w:rsidRDefault="001B6C69" w:rsidP="000F122D"/>
    <w:p w14:paraId="279A4AC1" w14:textId="56E2FD3A" w:rsidR="001B6C69" w:rsidRDefault="001B6C69" w:rsidP="001B6C69">
      <w:pPr>
        <w:pStyle w:val="Heading3"/>
      </w:pPr>
      <w:bookmarkStart w:id="11" w:name="_Toc206362260"/>
      <w:r>
        <w:t>(B) Flow/Sequence, ERD, and security architecture</w:t>
      </w:r>
      <w:bookmarkEnd w:id="11"/>
    </w:p>
    <w:p w14:paraId="370FE5D5" w14:textId="07DF137D" w:rsidR="001B6C69" w:rsidRDefault="00DC5241" w:rsidP="00C34FE0">
      <w:pPr>
        <w:jc w:val="both"/>
      </w:pPr>
      <w:r>
        <w:t xml:space="preserve">Sequence: Admin authenticates </w:t>
      </w:r>
      <w:r>
        <w:sym w:font="Wingdings" w:char="F0E0"/>
      </w:r>
      <w:r>
        <w:t xml:space="preserve"> App retrieves tokens </w:t>
      </w:r>
      <w:r>
        <w:sym w:font="Wingdings" w:char="F0E0"/>
      </w:r>
      <w:r>
        <w:t xml:space="preserve"> Scheduled ingest calls NAC endpoints </w:t>
      </w:r>
      <w:r>
        <w:sym w:font="Wingdings" w:char="F0E0"/>
      </w:r>
      <w:r>
        <w:t xml:space="preserve"> Normaliser validates and densifies attributes </w:t>
      </w:r>
      <w:r>
        <w:sym w:font="Wingdings" w:char="F0E0"/>
      </w:r>
      <w:r>
        <w:t xml:space="preserve"> Graph builder maintains node/edge store </w:t>
      </w:r>
      <w:r>
        <w:sym w:font="Wingdings" w:char="F0E0"/>
      </w:r>
      <w:r>
        <w:t xml:space="preserve"> </w:t>
      </w:r>
      <w:r w:rsidR="00472AA0">
        <w:t xml:space="preserve">Visualisation engine renders progressively </w:t>
      </w:r>
      <w:r w:rsidR="00472AA0">
        <w:sym w:font="Wingdings" w:char="F0E0"/>
      </w:r>
      <w:r w:rsidR="00472AA0">
        <w:t xml:space="preserve"> Compliance engine applies rules </w:t>
      </w:r>
      <w:r w:rsidR="00472AA0">
        <w:sym w:font="Wingdings" w:char="F0E0"/>
      </w:r>
      <w:r w:rsidR="00472AA0">
        <w:t xml:space="preserve"> Exports generated (diagram + evidence)</w:t>
      </w:r>
      <w:r w:rsidR="00A53D04">
        <w:t>.</w:t>
      </w:r>
    </w:p>
    <w:p w14:paraId="4C257E9A" w14:textId="77777777" w:rsidR="00A53D04" w:rsidRDefault="00A53D04" w:rsidP="001B6C69"/>
    <w:p w14:paraId="45A1AAAF" w14:textId="6B7DFEEF" w:rsidR="00191E83" w:rsidRDefault="00A53D04" w:rsidP="009A08C7">
      <w:pPr>
        <w:jc w:val="both"/>
      </w:pPr>
      <w:r>
        <w:lastRenderedPageBreak/>
        <w:t>ERD</w:t>
      </w:r>
      <w:r w:rsidR="00871227">
        <w:t xml:space="preserve"> (simplified): Endpoint(</w:t>
      </w:r>
      <w:proofErr w:type="spellStart"/>
      <w:r w:rsidR="00871227">
        <w:t>endpoint_id</w:t>
      </w:r>
      <w:proofErr w:type="spellEnd"/>
      <w:r w:rsidR="00871227">
        <w:t xml:space="preserve"> PK, hostname, </w:t>
      </w:r>
      <w:proofErr w:type="spellStart"/>
      <w:r w:rsidR="00871227">
        <w:t>os</w:t>
      </w:r>
      <w:proofErr w:type="spellEnd"/>
      <w:r w:rsidR="00871227">
        <w:t xml:space="preserve">, </w:t>
      </w:r>
      <w:proofErr w:type="spellStart"/>
      <w:r w:rsidR="00871227">
        <w:t>patch_level</w:t>
      </w:r>
      <w:proofErr w:type="spellEnd"/>
      <w:r w:rsidR="00871227">
        <w:t xml:space="preserve">, posture, </w:t>
      </w:r>
      <w:proofErr w:type="spellStart"/>
      <w:r w:rsidR="00871227">
        <w:t>vlan</w:t>
      </w:r>
      <w:proofErr w:type="spellEnd"/>
      <w:r w:rsidR="00871227">
        <w:t>, switch, port); Link</w:t>
      </w:r>
      <w:r w:rsidR="00C857D4">
        <w:t>(</w:t>
      </w:r>
      <w:proofErr w:type="spellStart"/>
      <w:r w:rsidR="00C857D4">
        <w:t>link_id</w:t>
      </w:r>
      <w:proofErr w:type="spellEnd"/>
      <w:r w:rsidR="00C857D4">
        <w:t xml:space="preserve"> PK, </w:t>
      </w:r>
      <w:proofErr w:type="spellStart"/>
      <w:r w:rsidR="00C857D4">
        <w:t>src_endpoint_id</w:t>
      </w:r>
      <w:proofErr w:type="spellEnd"/>
      <w:r w:rsidR="00191E83">
        <w:t xml:space="preserve"> FK, </w:t>
      </w:r>
      <w:proofErr w:type="spellStart"/>
      <w:r w:rsidR="00191E83">
        <w:t>dst_endpoint_id</w:t>
      </w:r>
      <w:proofErr w:type="spellEnd"/>
      <w:r w:rsidR="00191E83">
        <w:t xml:space="preserve"> FK, </w:t>
      </w:r>
      <w:proofErr w:type="spellStart"/>
      <w:r w:rsidR="00191E83">
        <w:t>link_type</w:t>
      </w:r>
      <w:proofErr w:type="spellEnd"/>
      <w:r w:rsidR="00191E83">
        <w:t xml:space="preserve">, medium); </w:t>
      </w:r>
      <w:proofErr w:type="spellStart"/>
      <w:r w:rsidR="00191E83">
        <w:t>ComplianceRule</w:t>
      </w:r>
      <w:proofErr w:type="spellEnd"/>
      <w:r w:rsidR="00191E83">
        <w:t>(</w:t>
      </w:r>
      <w:proofErr w:type="spellStart"/>
      <w:r w:rsidR="00191E83">
        <w:t>rule_id</w:t>
      </w:r>
      <w:proofErr w:type="spellEnd"/>
      <w:r w:rsidR="00191E83">
        <w:t xml:space="preserve"> PK, name, criteria, severity); </w:t>
      </w:r>
      <w:proofErr w:type="spellStart"/>
      <w:r w:rsidR="00191E83">
        <w:t>EndpointCompliance</w:t>
      </w:r>
      <w:proofErr w:type="spellEnd"/>
      <w:r w:rsidR="00191E83">
        <w:t>(</w:t>
      </w:r>
      <w:proofErr w:type="spellStart"/>
      <w:r w:rsidR="00191E83">
        <w:t>endpoint_id</w:t>
      </w:r>
      <w:proofErr w:type="spellEnd"/>
      <w:r w:rsidR="00191E83">
        <w:t xml:space="preserve"> FK,</w:t>
      </w:r>
      <w:r w:rsidR="00C26187">
        <w:t xml:space="preserve"> </w:t>
      </w:r>
      <w:proofErr w:type="spellStart"/>
      <w:r w:rsidR="00C26187">
        <w:t>rule_id</w:t>
      </w:r>
      <w:proofErr w:type="spellEnd"/>
      <w:r w:rsidR="00C26187">
        <w:t xml:space="preserve"> FK, status, </w:t>
      </w:r>
      <w:proofErr w:type="spellStart"/>
      <w:r w:rsidR="00C26187">
        <w:t>last_checked_at</w:t>
      </w:r>
      <w:proofErr w:type="spellEnd"/>
      <w:r w:rsidR="00C26187">
        <w:t>).</w:t>
      </w:r>
    </w:p>
    <w:p w14:paraId="26EBFD2C" w14:textId="77777777" w:rsidR="00C26187" w:rsidRDefault="00C26187" w:rsidP="009A08C7">
      <w:pPr>
        <w:jc w:val="both"/>
      </w:pPr>
    </w:p>
    <w:p w14:paraId="5C972A8B" w14:textId="4675E410" w:rsidR="00C26187" w:rsidRDefault="00FA2334" w:rsidP="009A08C7">
      <w:pPr>
        <w:jc w:val="both"/>
      </w:pPr>
      <w:r>
        <w:t xml:space="preserve">Security architecture follows least privilege for API service accounts, encrypted secrets at rest, audit trails for data pulls and export actions, and privacy-by-default labelling. Network egress is locked down </w:t>
      </w:r>
      <w:r w:rsidR="00937F59">
        <w:t>to NAC endpoints and update feeds; code signing assures build integrity. Data retention is configurable, with purging of raw logs after evidence extraction.</w:t>
      </w:r>
    </w:p>
    <w:p w14:paraId="2C29F11E" w14:textId="77777777" w:rsidR="00937F59" w:rsidRDefault="00937F59" w:rsidP="001B6C69"/>
    <w:p w14:paraId="26B57EF8" w14:textId="77777777" w:rsidR="005F51B7" w:rsidRDefault="005F51B7" w:rsidP="001B6C69"/>
    <w:p w14:paraId="4B681D9C" w14:textId="77777777" w:rsidR="005F51B7" w:rsidRDefault="005F51B7" w:rsidP="001B6C69"/>
    <w:p w14:paraId="0F1B5299" w14:textId="77777777" w:rsidR="005F51B7" w:rsidRDefault="005F51B7" w:rsidP="001B6C69"/>
    <w:p w14:paraId="78CC9A22" w14:textId="77777777" w:rsidR="005F51B7" w:rsidRDefault="005F51B7" w:rsidP="001B6C69"/>
    <w:p w14:paraId="6B094D70" w14:textId="77777777" w:rsidR="005F51B7" w:rsidRDefault="005F51B7" w:rsidP="001B6C69"/>
    <w:p w14:paraId="374AEE07" w14:textId="77777777" w:rsidR="005F51B7" w:rsidRDefault="005F51B7" w:rsidP="001B6C69"/>
    <w:p w14:paraId="4C0516B7" w14:textId="77777777" w:rsidR="005F51B7" w:rsidRDefault="005F51B7" w:rsidP="001B6C69"/>
    <w:p w14:paraId="4D60BAB6" w14:textId="77777777" w:rsidR="005F51B7" w:rsidRDefault="005F51B7" w:rsidP="001B6C69"/>
    <w:p w14:paraId="5F913F6E" w14:textId="77777777" w:rsidR="005F51B7" w:rsidRDefault="005F51B7" w:rsidP="001B6C69"/>
    <w:p w14:paraId="17F00044" w14:textId="77777777" w:rsidR="005F51B7" w:rsidRDefault="005F51B7" w:rsidP="001B6C69"/>
    <w:p w14:paraId="52C694BA" w14:textId="77777777" w:rsidR="005F51B7" w:rsidRDefault="005F51B7" w:rsidP="001B6C69"/>
    <w:p w14:paraId="0CEA5006" w14:textId="77777777" w:rsidR="005F51B7" w:rsidRDefault="005F51B7" w:rsidP="001B6C69"/>
    <w:p w14:paraId="4376B37B" w14:textId="77777777" w:rsidR="005F51B7" w:rsidRDefault="005F51B7" w:rsidP="001B6C69"/>
    <w:p w14:paraId="42119325" w14:textId="77777777" w:rsidR="005F51B7" w:rsidRDefault="005F51B7" w:rsidP="001B6C69"/>
    <w:p w14:paraId="312082F4" w14:textId="77777777" w:rsidR="005F51B7" w:rsidRDefault="005F51B7" w:rsidP="001B6C69"/>
    <w:p w14:paraId="5DDC8791" w14:textId="77777777" w:rsidR="005F51B7" w:rsidRDefault="005F51B7" w:rsidP="001B6C69"/>
    <w:p w14:paraId="568179B5" w14:textId="77777777" w:rsidR="005F51B7" w:rsidRDefault="005F51B7" w:rsidP="001B6C69"/>
    <w:p w14:paraId="30850FED" w14:textId="77777777" w:rsidR="005F51B7" w:rsidRDefault="005F51B7" w:rsidP="001B6C69"/>
    <w:p w14:paraId="2E3C22F3" w14:textId="77777777" w:rsidR="005F51B7" w:rsidRDefault="005F51B7" w:rsidP="001B6C69"/>
    <w:p w14:paraId="58BC6078" w14:textId="77777777" w:rsidR="005F51B7" w:rsidRDefault="005F51B7" w:rsidP="001B6C69"/>
    <w:p w14:paraId="6C45407D" w14:textId="77777777" w:rsidR="005F51B7" w:rsidRDefault="005F51B7" w:rsidP="001B6C69"/>
    <w:p w14:paraId="0A74B12B" w14:textId="77777777" w:rsidR="005F51B7" w:rsidRDefault="005F51B7" w:rsidP="001B6C69"/>
    <w:p w14:paraId="46CA66A9" w14:textId="77777777" w:rsidR="005F51B7" w:rsidRDefault="005F51B7" w:rsidP="001B6C69"/>
    <w:p w14:paraId="6845B600" w14:textId="60D35820" w:rsidR="005F51B7" w:rsidRDefault="005F51B7" w:rsidP="005F51B7">
      <w:pPr>
        <w:pStyle w:val="Heading1"/>
      </w:pPr>
      <w:bookmarkStart w:id="12" w:name="_Toc206362261"/>
      <w:r>
        <w:lastRenderedPageBreak/>
        <w:t>Task 2: Enterprise &amp; Innovation</w:t>
      </w:r>
      <w:bookmarkEnd w:id="12"/>
    </w:p>
    <w:p w14:paraId="485D4854" w14:textId="77777777" w:rsidR="005F51B7" w:rsidRDefault="005F51B7" w:rsidP="005F51B7"/>
    <w:p w14:paraId="220A24F9" w14:textId="229EF74F" w:rsidR="005F51B7" w:rsidRDefault="005F51B7" w:rsidP="005F51B7">
      <w:pPr>
        <w:pStyle w:val="Heading2"/>
      </w:pPr>
      <w:bookmarkStart w:id="13" w:name="_Toc206362262"/>
      <w:r>
        <w:t>Q1. PEST &amp; SWOT (Cisco Systems, Inc. as exemplar)</w:t>
      </w:r>
      <w:bookmarkEnd w:id="13"/>
    </w:p>
    <w:p w14:paraId="63FDF152" w14:textId="77777777" w:rsidR="008D30E9" w:rsidRDefault="00094E92" w:rsidP="009A08C7">
      <w:pPr>
        <w:jc w:val="both"/>
      </w:pPr>
      <w:r w:rsidRPr="00094E92">
        <w:rPr>
          <w:noProof/>
        </w:rPr>
        <w:drawing>
          <wp:anchor distT="0" distB="0" distL="114300" distR="114300" simplePos="0" relativeHeight="251659266" behindDoc="1" locked="0" layoutInCell="1" allowOverlap="1" wp14:anchorId="1F553F63" wp14:editId="0A9B7866">
            <wp:simplePos x="0" y="0"/>
            <wp:positionH relativeFrom="margin">
              <wp:align>center</wp:align>
            </wp:positionH>
            <wp:positionV relativeFrom="paragraph">
              <wp:posOffset>676910</wp:posOffset>
            </wp:positionV>
            <wp:extent cx="7416322" cy="1495425"/>
            <wp:effectExtent l="0" t="0" r="0" b="0"/>
            <wp:wrapTight wrapText="bothSides">
              <wp:wrapPolygon edited="0">
                <wp:start x="0" y="0"/>
                <wp:lineTo x="0" y="21187"/>
                <wp:lineTo x="11430" y="21187"/>
                <wp:lineTo x="18143" y="20912"/>
                <wp:lineTo x="20307" y="20362"/>
                <wp:lineTo x="20196" y="18161"/>
                <wp:lineTo x="21528" y="14859"/>
                <wp:lineTo x="21528" y="14033"/>
                <wp:lineTo x="14093" y="13758"/>
                <wp:lineTo x="21528" y="9631"/>
                <wp:lineTo x="21528" y="2476"/>
                <wp:lineTo x="13094" y="0"/>
                <wp:lineTo x="0" y="0"/>
              </wp:wrapPolygon>
            </wp:wrapTight>
            <wp:docPr id="14627964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16322"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08C7">
        <w:t xml:space="preserve">Cisco serves as an exemplar due to its breadth in networking and security portfolios, partner ecosystem, and comprehensive risk disclosures. </w:t>
      </w:r>
    </w:p>
    <w:p w14:paraId="6E28840C" w14:textId="53BF110D" w:rsidR="005F51B7" w:rsidRDefault="009B08C7" w:rsidP="009A08C7">
      <w:pPr>
        <w:jc w:val="both"/>
      </w:pPr>
      <w:r>
        <w:t xml:space="preserve">The PEST below reflects a UK/EU-centric context relevant </w:t>
      </w:r>
      <w:r w:rsidR="00767FEE">
        <w:t>to adoption of NAC-adjacent solutions.</w:t>
      </w:r>
    </w:p>
    <w:p w14:paraId="0C836649" w14:textId="05AFD66D" w:rsidR="00102059" w:rsidRDefault="00BD314C" w:rsidP="00BD314C">
      <w:pPr>
        <w:pStyle w:val="Quote"/>
      </w:pPr>
      <w:r>
        <w:t>Figure 2. PEST Summary</w:t>
      </w:r>
    </w:p>
    <w:p w14:paraId="33D42E89" w14:textId="77777777" w:rsidR="00BD314C" w:rsidRDefault="00BD314C" w:rsidP="00BD314C"/>
    <w:p w14:paraId="129D7FD7" w14:textId="3A38D808" w:rsidR="00BD314C" w:rsidRDefault="003D6002" w:rsidP="00BD314C">
      <w:r>
        <w:t xml:space="preserve">Overall, this SWOT suggests a receptive enterprise </w:t>
      </w:r>
      <w:r w:rsidR="0087117E">
        <w:t>context for our C# NAC visualisation tool—provided it</w:t>
      </w:r>
      <w:r w:rsidR="00860999">
        <w:t xml:space="preserve"> differentiates on simplicity, privacy, observability, and measurable compliance value</w:t>
      </w:r>
      <w:r w:rsidR="002952EB">
        <w:t xml:space="preserve"> while navigating large-vendor ecosystems and controls.</w:t>
      </w:r>
    </w:p>
    <w:p w14:paraId="58B7A4EF" w14:textId="2CFC93E0" w:rsidR="00EB18B8" w:rsidRPr="00EB18B8" w:rsidRDefault="00EB18B8" w:rsidP="00666409">
      <w:pPr>
        <w:jc w:val="center"/>
        <w:rPr>
          <w:noProof/>
        </w:rPr>
      </w:pPr>
      <w:r w:rsidRPr="00EB18B8">
        <w:rPr>
          <w:noProof/>
        </w:rPr>
        <w:drawing>
          <wp:inline distT="0" distB="0" distL="0" distR="0" wp14:anchorId="10AD0579" wp14:editId="3B7024E8">
            <wp:extent cx="3990160" cy="3994139"/>
            <wp:effectExtent l="0" t="0" r="0" b="6985"/>
            <wp:docPr id="976988460" name="Picture 9" descr="A diagram of a busi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88460" name="Picture 9" descr="A diagram of a busines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9177" cy="4003165"/>
                    </a:xfrm>
                    <a:prstGeom prst="rect">
                      <a:avLst/>
                    </a:prstGeom>
                    <a:noFill/>
                    <a:ln>
                      <a:noFill/>
                    </a:ln>
                  </pic:spPr>
                </pic:pic>
              </a:graphicData>
            </a:graphic>
          </wp:inline>
        </w:drawing>
      </w:r>
    </w:p>
    <w:p w14:paraId="1CA69E83" w14:textId="26E8418D" w:rsidR="00A602B0" w:rsidRDefault="00A602B0" w:rsidP="00A602B0">
      <w:pPr>
        <w:pStyle w:val="Quote"/>
      </w:pPr>
      <w:r>
        <w:t xml:space="preserve">Figure 3. </w:t>
      </w:r>
      <w:r w:rsidR="00382A8A">
        <w:t>SWOT Summary</w:t>
      </w:r>
    </w:p>
    <w:p w14:paraId="1DDE30A2" w14:textId="4C598A0F" w:rsidR="00382A8A" w:rsidRDefault="00382A8A" w:rsidP="00382A8A">
      <w:pPr>
        <w:pStyle w:val="Heading2"/>
      </w:pPr>
      <w:bookmarkStart w:id="14" w:name="_Toc206362263"/>
      <w:r>
        <w:lastRenderedPageBreak/>
        <w:t>Q2. Concepts, methods, practices, and tools for enterprise deployment</w:t>
      </w:r>
      <w:bookmarkEnd w:id="14"/>
    </w:p>
    <w:p w14:paraId="32EBFB5D" w14:textId="1B8664EB" w:rsidR="00382A8A" w:rsidRDefault="00382A8A" w:rsidP="009A08C7">
      <w:pPr>
        <w:jc w:val="both"/>
      </w:pPr>
      <w:r>
        <w:t>Architecture &amp; integration.</w:t>
      </w:r>
      <w:r w:rsidR="00CB04B0">
        <w:t xml:space="preserve"> Use an API-contract-first approach, least-privilege service identities, and versioned data schemas. </w:t>
      </w:r>
      <w:r w:rsidR="00A71720">
        <w:t xml:space="preserve">Observability with </w:t>
      </w:r>
      <w:proofErr w:type="spellStart"/>
      <w:r w:rsidR="00A71720">
        <w:t>OpenTelemetry</w:t>
      </w:r>
      <w:proofErr w:type="spellEnd"/>
      <w:r w:rsidR="00A71720">
        <w:t xml:space="preserve"> ensures traces/metrics/logs are correlated with ingest, layout, and UI events; this supports site reliability engineering practices and rapid incident response.</w:t>
      </w:r>
    </w:p>
    <w:p w14:paraId="092576F2" w14:textId="77777777" w:rsidR="00A71720" w:rsidRDefault="00A71720" w:rsidP="009A08C7">
      <w:pPr>
        <w:jc w:val="both"/>
      </w:pPr>
    </w:p>
    <w:p w14:paraId="2336768F" w14:textId="42E6094F" w:rsidR="00A71720" w:rsidRDefault="00A71720" w:rsidP="009A08C7">
      <w:pPr>
        <w:jc w:val="both"/>
      </w:pPr>
      <w:r>
        <w:t xml:space="preserve">Software delivery. </w:t>
      </w:r>
      <w:r w:rsidR="00253222">
        <w:t>CI/CD pipelines enforce static analysis, unit/integration tests, and signed releases; trunk-based development and feature flags enable safe, incremental delivery.</w:t>
      </w:r>
    </w:p>
    <w:p w14:paraId="7583907B" w14:textId="77777777" w:rsidR="00EB5472" w:rsidRDefault="00EB5472" w:rsidP="009A08C7">
      <w:pPr>
        <w:jc w:val="both"/>
      </w:pPr>
    </w:p>
    <w:p w14:paraId="2DE22621" w14:textId="789894E8" w:rsidR="00D044BC" w:rsidRDefault="00D044BC" w:rsidP="009A08C7">
      <w:pPr>
        <w:jc w:val="both"/>
      </w:pPr>
      <w:r>
        <w:t>Performance gates (render time, memory ceilings) and security gates (dependency and secret scanning) protect quality at scale.</w:t>
      </w:r>
    </w:p>
    <w:p w14:paraId="2F8BCBEE" w14:textId="5A307925" w:rsidR="009D4648" w:rsidRDefault="00D044BC" w:rsidP="009A08C7">
      <w:pPr>
        <w:jc w:val="both"/>
      </w:pPr>
      <w:r>
        <w:t xml:space="preserve">Operations &amp; </w:t>
      </w:r>
      <w:r w:rsidR="00C1653E">
        <w:t xml:space="preserve">scaling. Horizontal scaling </w:t>
      </w:r>
      <w:r w:rsidR="00A62A52">
        <w:t xml:space="preserve">of ingest workers handles spikes; caching and subgraph pre-computation improve responsiveness. </w:t>
      </w:r>
      <w:r w:rsidR="009D4648">
        <w:t>SLOs for latency and freshness guide capacity planning; error budgets align risk with release cadence. Change management integrates with service catalogues and configuration management databases (CMDBs).</w:t>
      </w:r>
    </w:p>
    <w:p w14:paraId="0E5BB47C" w14:textId="77777777" w:rsidR="009D4648" w:rsidRDefault="009D4648" w:rsidP="009A08C7">
      <w:pPr>
        <w:jc w:val="both"/>
      </w:pPr>
    </w:p>
    <w:p w14:paraId="5FB0A6BF" w14:textId="4901FEB6" w:rsidR="009D4648" w:rsidRDefault="009D4648" w:rsidP="009A08C7">
      <w:pPr>
        <w:jc w:val="both"/>
      </w:pPr>
      <w:r>
        <w:t xml:space="preserve">Compliance &amp; privacy. Align with ISO/IEC 27001 controls and ISO/IEC 27002 guidance; observe GDPR/UK GDPR </w:t>
      </w:r>
      <w:r w:rsidR="007B775E">
        <w:t>principles of data minimisation, integrity/confidentiality, and purpose limitation. NIS2 obligations raise resilience requirements</w:t>
      </w:r>
      <w:r w:rsidR="00F57F78">
        <w:t xml:space="preserve"> [1], [2], [9], [11]</w:t>
      </w:r>
      <w:r w:rsidR="007B775E">
        <w:t>; the tool’s audit-ready exports support evidence production during assessments.</w:t>
      </w:r>
    </w:p>
    <w:p w14:paraId="27771BB1" w14:textId="77777777" w:rsidR="007B775E" w:rsidRDefault="007B775E" w:rsidP="009A08C7">
      <w:pPr>
        <w:jc w:val="both"/>
      </w:pPr>
    </w:p>
    <w:p w14:paraId="5C7E7E83" w14:textId="4A281921" w:rsidR="007B775E" w:rsidRDefault="007B775E" w:rsidP="009A08C7">
      <w:pPr>
        <w:jc w:val="both"/>
      </w:pPr>
      <w:r>
        <w:t xml:space="preserve">Visualisation precedent. The </w:t>
      </w:r>
      <w:proofErr w:type="spellStart"/>
      <w:r>
        <w:t>NodeXL</w:t>
      </w:r>
      <w:proofErr w:type="spellEnd"/>
      <w:r>
        <w:t xml:space="preserve"> ecosystem demonstrates mature .NET-based-network analysis and visualisation; lessons—such as efficient layout strategies and Excel-style data preparation—can be adapted to improve analyst adoption and training</w:t>
      </w:r>
      <w:r w:rsidR="009020A2">
        <w:t xml:space="preserve"> [7], [8]</w:t>
      </w:r>
      <w:r>
        <w:t>.</w:t>
      </w:r>
    </w:p>
    <w:p w14:paraId="53B82900" w14:textId="77777777" w:rsidR="00A6074F" w:rsidRDefault="00A6074F" w:rsidP="00382A8A"/>
    <w:p w14:paraId="308C9485" w14:textId="77777777" w:rsidR="00253222" w:rsidRDefault="00253222" w:rsidP="00382A8A"/>
    <w:p w14:paraId="26109A8F" w14:textId="176271E1" w:rsidR="00253222" w:rsidRDefault="00253222" w:rsidP="00382A8A"/>
    <w:p w14:paraId="052C2C21" w14:textId="77777777" w:rsidR="00FF6E2A" w:rsidRDefault="00FF6E2A" w:rsidP="00382A8A"/>
    <w:p w14:paraId="10B43272" w14:textId="77777777" w:rsidR="00FF6E2A" w:rsidRDefault="00FF6E2A" w:rsidP="00382A8A"/>
    <w:p w14:paraId="57E1A64C" w14:textId="77777777" w:rsidR="00FF6E2A" w:rsidRDefault="00FF6E2A" w:rsidP="00382A8A"/>
    <w:p w14:paraId="7F17FC69" w14:textId="77777777" w:rsidR="00FF6E2A" w:rsidRDefault="00FF6E2A" w:rsidP="00382A8A"/>
    <w:p w14:paraId="396AA611" w14:textId="77777777" w:rsidR="00FF6E2A" w:rsidRDefault="00FF6E2A" w:rsidP="00382A8A"/>
    <w:p w14:paraId="60CF54C2" w14:textId="77777777" w:rsidR="00FF6E2A" w:rsidRDefault="00FF6E2A" w:rsidP="00382A8A"/>
    <w:p w14:paraId="7395B4AC" w14:textId="77777777" w:rsidR="00FF6E2A" w:rsidRDefault="00FF6E2A" w:rsidP="00382A8A"/>
    <w:p w14:paraId="484C7EEF" w14:textId="77777777" w:rsidR="00FF6E2A" w:rsidRDefault="00FF6E2A" w:rsidP="00382A8A"/>
    <w:p w14:paraId="1940244E" w14:textId="4D3B6FE5" w:rsidR="00FF6E2A" w:rsidRDefault="00FF6E2A" w:rsidP="00FF6E2A">
      <w:pPr>
        <w:pStyle w:val="Heading1"/>
      </w:pPr>
      <w:bookmarkStart w:id="15" w:name="_Toc206362264"/>
      <w:r>
        <w:lastRenderedPageBreak/>
        <w:t>Task 3: Project Reflection</w:t>
      </w:r>
      <w:bookmarkEnd w:id="15"/>
    </w:p>
    <w:p w14:paraId="50D6AE96" w14:textId="3C96E9BC" w:rsidR="00FF6E2A" w:rsidRDefault="00772CF2" w:rsidP="00E52139">
      <w:pPr>
        <w:jc w:val="both"/>
      </w:pPr>
      <w:r>
        <w:t>Developing new skills.</w:t>
      </w:r>
      <w:r w:rsidR="002C1ADA">
        <w:t xml:space="preserve"> The project deepens competencies in API engineering and data modelling (idempotent polling, back-off, delta detection), graph visualisation (level-of-detail rendering, dynamic layout stabilisation, semantic zoom), and observa</w:t>
      </w:r>
      <w:r w:rsidR="00440B01">
        <w:t>bility (defining spans and metrics that reflect real user journeys). It also fosters security and compliance</w:t>
      </w:r>
      <w:r w:rsidR="00C94255">
        <w:t xml:space="preserve"> literacy—interpreting ISO/IEC 27001/27002 and encoding rules into testable policies</w:t>
      </w:r>
      <w:r w:rsidR="00441405">
        <w:t xml:space="preserve"> [1], [2], [6]</w:t>
      </w:r>
      <w:r w:rsidR="00C94255">
        <w:t>—alongside professional skills in stakeholder communication and audit-ready documentation.</w:t>
      </w:r>
    </w:p>
    <w:p w14:paraId="1955839F" w14:textId="77777777" w:rsidR="00C94255" w:rsidRDefault="00C94255" w:rsidP="00E52139">
      <w:pPr>
        <w:jc w:val="both"/>
      </w:pPr>
    </w:p>
    <w:p w14:paraId="28EEDCED" w14:textId="05038888" w:rsidR="00C94255" w:rsidRDefault="0046350B" w:rsidP="00E52139">
      <w:pPr>
        <w:jc w:val="both"/>
      </w:pPr>
      <w:r>
        <w:t>Social contribution. Improved network visibility and compliance reduce the lik</w:t>
      </w:r>
      <w:r w:rsidR="00860221">
        <w:t>elihood and impact of cyber incidents affecting critical services (healthcare, transportation, utilities). By operationalising privacy-by-design (masking identifiers, data minimisation), the tool strengthens public trust in digital infrastructure</w:t>
      </w:r>
      <w:r w:rsidR="003B1C83">
        <w:t xml:space="preserve"> [9]-[11]</w:t>
      </w:r>
      <w:r w:rsidR="00860221">
        <w:t>. In education and workforce development, the project promotes upskilling in modern observability and compliance automation, areas with persistent skills gaps.</w:t>
      </w:r>
    </w:p>
    <w:p w14:paraId="0AEB4103" w14:textId="77777777" w:rsidR="00860221" w:rsidRDefault="00860221" w:rsidP="00E52139">
      <w:pPr>
        <w:jc w:val="both"/>
      </w:pPr>
    </w:p>
    <w:p w14:paraId="234EC2B4" w14:textId="7D4B427A" w:rsidR="00860221" w:rsidRDefault="00860221" w:rsidP="00E52139">
      <w:pPr>
        <w:jc w:val="both"/>
      </w:pPr>
      <w:r>
        <w:t xml:space="preserve">Risks and mitigations. Privacy exposure is managed via anonymisation/pseudonymisation defaults, role-based access control, and comprehensive audit logs. Data quality risks are tackled </w:t>
      </w:r>
      <w:r w:rsidR="00DC38B2">
        <w:t>by validation rules and clear ‘unknown’ states; where permitted, reconciliation with secondary systems addresses gaps. Performance risks are mitigated through progressive rendering and caching; scalability testing sets realistic SLOs and error budgets. Regulatory drift is addressed by externalising compliance rules as configuration and maintaining a policy test suite; periodic standards review ensure currency. Organisational</w:t>
      </w:r>
      <w:r w:rsidR="00B5583C">
        <w:t xml:space="preserve"> adoption risks are reduced through a champion-led pilot, training materials, and interoperable exports.</w:t>
      </w:r>
    </w:p>
    <w:p w14:paraId="49075487" w14:textId="77777777" w:rsidR="00B5583C" w:rsidRDefault="00B5583C" w:rsidP="00E52139">
      <w:pPr>
        <w:jc w:val="both"/>
      </w:pPr>
    </w:p>
    <w:p w14:paraId="4C9674C3" w14:textId="66CB62A6" w:rsidR="00B5583C" w:rsidRDefault="00B5583C" w:rsidP="00E52139">
      <w:pPr>
        <w:jc w:val="both"/>
      </w:pPr>
      <w:r>
        <w:t>Evaluation approach. Quantitatively, the study will measure detection accuracy against ground truth, render latency, and administrator task completion times. Qualitatively, interviews and open-ended survey responses will be analysed using Braun and Clarke’s thematic analysis to derive robust themes (usability, clarity, compliance utility, integration challenges). Mixed-methods triangulation enhances credibility y converging telemetry insights with administrator narratives. This approach ensures that knowledge produced by the study is valid, reproducible, and actionable for organisations seeking to modernise compliance workflows</w:t>
      </w:r>
      <w:r w:rsidR="00BE10E4">
        <w:t xml:space="preserve"> [1], [6], [9]</w:t>
      </w:r>
      <w:r>
        <w:t>.</w:t>
      </w:r>
    </w:p>
    <w:p w14:paraId="17BAFB13" w14:textId="77777777" w:rsidR="00A216CC" w:rsidRDefault="00A216CC" w:rsidP="00FF6E2A"/>
    <w:p w14:paraId="2F7F373B" w14:textId="77777777" w:rsidR="00A216CC" w:rsidRDefault="00A216CC" w:rsidP="00FF6E2A"/>
    <w:p w14:paraId="6A0C477A" w14:textId="77777777" w:rsidR="00A216CC" w:rsidRDefault="00A216CC" w:rsidP="00FF6E2A"/>
    <w:p w14:paraId="67200EA5" w14:textId="77777777" w:rsidR="00A216CC" w:rsidRDefault="00A216CC" w:rsidP="00FF6E2A"/>
    <w:p w14:paraId="20802B31" w14:textId="77777777" w:rsidR="00A216CC" w:rsidRDefault="00A216CC" w:rsidP="00FF6E2A"/>
    <w:p w14:paraId="278CD2FF" w14:textId="77777777" w:rsidR="00A216CC" w:rsidRDefault="00A216CC" w:rsidP="00FF6E2A"/>
    <w:p w14:paraId="41E6602B" w14:textId="77777777" w:rsidR="00A216CC" w:rsidRDefault="00A216CC" w:rsidP="00FF6E2A"/>
    <w:p w14:paraId="3F8E705A" w14:textId="77777777" w:rsidR="00A216CC" w:rsidRDefault="00A216CC" w:rsidP="00FF6E2A"/>
    <w:p w14:paraId="7BB78A8B" w14:textId="14EB3C97" w:rsidR="00A216CC" w:rsidRDefault="002E144B" w:rsidP="002E144B">
      <w:pPr>
        <w:pStyle w:val="Heading1"/>
        <w:jc w:val="center"/>
      </w:pPr>
      <w:bookmarkStart w:id="16" w:name="_Toc206362265"/>
      <w:r>
        <w:lastRenderedPageBreak/>
        <w:t>Conclusion</w:t>
      </w:r>
      <w:bookmarkEnd w:id="16"/>
    </w:p>
    <w:p w14:paraId="11AD0B52" w14:textId="77777777" w:rsidR="002E144B" w:rsidRDefault="002E144B" w:rsidP="002E144B"/>
    <w:p w14:paraId="01731A55" w14:textId="5BC407CB" w:rsidR="002E144B" w:rsidRDefault="00105B40" w:rsidP="00E52139">
      <w:pPr>
        <w:jc w:val="both"/>
      </w:pPr>
      <w:r>
        <w:t>This project sets out a practical, standards-aligned approach to convert NAC telemetry into actionable network visualisations and auditable compliance evidence. Task 1 established a clear scope, realistic schedule, governance</w:t>
      </w:r>
      <w:r w:rsidR="006C6AD2">
        <w:t xml:space="preserve"> model, and concrete design artefacts (requirements, sequence/ERD, security architecture), underpinned by Agile delivery and observability. Task 2 located the solution within an enterprise and regulatory landscape through PEST/SWOT, and detailed the architectural, operational, and compliance </w:t>
      </w:r>
      <w:r w:rsidR="0035136A">
        <w:t>practices required for secure, observable, and maintainable deployment. Task 3 reflected on skills development, societal value, and explicit risk mitigations, coupling quantitative benchmarks with qualitative evaluation to ensure findings are credible and transferable.</w:t>
      </w:r>
    </w:p>
    <w:p w14:paraId="682D59A2" w14:textId="77777777" w:rsidR="0035136A" w:rsidRDefault="0035136A" w:rsidP="00E52139">
      <w:pPr>
        <w:jc w:val="both"/>
      </w:pPr>
    </w:p>
    <w:p w14:paraId="297724AC" w14:textId="13B72156" w:rsidR="0035136A" w:rsidRDefault="0035136A" w:rsidP="00E52139">
      <w:pPr>
        <w:jc w:val="both"/>
      </w:pPr>
      <w:r>
        <w:t>Collectively, these strands yield a coherent roadmap that balances technical feasibility, organisational readiness, and regulatory expectation. The proposed acceptance criteria</w:t>
      </w:r>
      <w:r w:rsidR="00DE2D78">
        <w:t>—≥95% topology coverage of NAC-seen endpoints, ≥</w:t>
      </w:r>
      <w:r w:rsidR="006D2E0C">
        <w:t xml:space="preserve">90% accuracy of compliance flags against ground truth, and &lt;250 </w:t>
      </w:r>
      <w:proofErr w:type="spellStart"/>
      <w:r w:rsidR="006D2E0C">
        <w:t>ms</w:t>
      </w:r>
      <w:proofErr w:type="spellEnd"/>
      <w:r w:rsidR="006D2E0C">
        <w:t xml:space="preserve"> median filter latency up to 5k nodes—provide measurable outcomes that translate directly into </w:t>
      </w:r>
      <w:r w:rsidR="0035473D">
        <w:t>operational value: faster insight, fewer blind spots, and clearer, audit-ready proof of control effectiveness. Privacy-by-design defaults (masking, minimisation), least-privilege integration, and full audit trails reduce legal</w:t>
      </w:r>
      <w:r w:rsidR="003E7C14">
        <w:t xml:space="preserve"> and reputational exposure while supporting continuous assurance.</w:t>
      </w:r>
    </w:p>
    <w:p w14:paraId="0D146910" w14:textId="77777777" w:rsidR="003E7C14" w:rsidRDefault="003E7C14" w:rsidP="00E52139">
      <w:pPr>
        <w:jc w:val="both"/>
      </w:pPr>
    </w:p>
    <w:p w14:paraId="5A8AB1EA" w14:textId="6E98B7F2" w:rsidR="003E7C14" w:rsidRDefault="007D4A64" w:rsidP="00E52139">
      <w:pPr>
        <w:jc w:val="both"/>
      </w:pPr>
      <w:r>
        <w:t xml:space="preserve">In summary, the project delivers a defensible path from telemetry to trusted knowledge. It operationalises compliance, improves, resilience, and provides a </w:t>
      </w:r>
      <w:r w:rsidR="00B35011">
        <w:t>sustainable</w:t>
      </w:r>
      <w:r>
        <w:t xml:space="preserve"> framework for ongoing modernisation</w:t>
      </w:r>
      <w:r w:rsidR="00A85C7B">
        <w:t>—turning complex network data into clear, timely, and ethically handled evidence that organisations can act upon with confidence.</w:t>
      </w:r>
    </w:p>
    <w:p w14:paraId="4A21B724" w14:textId="77777777" w:rsidR="00CC1B1D" w:rsidRDefault="00CC1B1D" w:rsidP="00E52139">
      <w:pPr>
        <w:jc w:val="both"/>
      </w:pPr>
    </w:p>
    <w:p w14:paraId="4ABA39F6" w14:textId="77777777" w:rsidR="00CC1B1D" w:rsidRDefault="00CC1B1D" w:rsidP="00E52139">
      <w:pPr>
        <w:jc w:val="both"/>
      </w:pPr>
    </w:p>
    <w:p w14:paraId="0CB3DDC4" w14:textId="77777777" w:rsidR="00CC1B1D" w:rsidRDefault="00CC1B1D" w:rsidP="00E52139">
      <w:pPr>
        <w:jc w:val="both"/>
      </w:pPr>
    </w:p>
    <w:p w14:paraId="5E9C9275" w14:textId="77777777" w:rsidR="00CC1B1D" w:rsidRDefault="00CC1B1D" w:rsidP="00E52139">
      <w:pPr>
        <w:jc w:val="both"/>
      </w:pPr>
    </w:p>
    <w:p w14:paraId="4B0E4819" w14:textId="77777777" w:rsidR="00CC1B1D" w:rsidRDefault="00CC1B1D" w:rsidP="00E52139">
      <w:pPr>
        <w:jc w:val="both"/>
      </w:pPr>
    </w:p>
    <w:p w14:paraId="1B1CCD44" w14:textId="77777777" w:rsidR="00CC1B1D" w:rsidRDefault="00CC1B1D" w:rsidP="00E52139">
      <w:pPr>
        <w:jc w:val="both"/>
      </w:pPr>
    </w:p>
    <w:p w14:paraId="5BD5D57B" w14:textId="77777777" w:rsidR="00CC1B1D" w:rsidRDefault="00CC1B1D" w:rsidP="00E52139">
      <w:pPr>
        <w:jc w:val="both"/>
      </w:pPr>
    </w:p>
    <w:p w14:paraId="7F617F31" w14:textId="77777777" w:rsidR="00CC1B1D" w:rsidRDefault="00CC1B1D" w:rsidP="00E52139">
      <w:pPr>
        <w:jc w:val="both"/>
      </w:pPr>
    </w:p>
    <w:p w14:paraId="352FAE5A" w14:textId="77777777" w:rsidR="00CC1B1D" w:rsidRDefault="00CC1B1D" w:rsidP="00E52139">
      <w:pPr>
        <w:jc w:val="both"/>
      </w:pPr>
    </w:p>
    <w:p w14:paraId="256D4928" w14:textId="77777777" w:rsidR="00CC1B1D" w:rsidRDefault="00CC1B1D" w:rsidP="00E52139">
      <w:pPr>
        <w:jc w:val="both"/>
      </w:pPr>
    </w:p>
    <w:p w14:paraId="4477D10A" w14:textId="77777777" w:rsidR="00CC1B1D" w:rsidRDefault="00CC1B1D" w:rsidP="00E52139">
      <w:pPr>
        <w:jc w:val="both"/>
      </w:pPr>
    </w:p>
    <w:p w14:paraId="38A04DF9" w14:textId="77777777" w:rsidR="00CC1B1D" w:rsidRDefault="00CC1B1D" w:rsidP="00E52139">
      <w:pPr>
        <w:jc w:val="both"/>
      </w:pPr>
    </w:p>
    <w:p w14:paraId="2E4EC2C9" w14:textId="34AC7A89" w:rsidR="00CC1B1D" w:rsidRDefault="00CC1B1D" w:rsidP="00CC1B1D">
      <w:pPr>
        <w:pStyle w:val="Heading1"/>
        <w:jc w:val="center"/>
      </w:pPr>
      <w:bookmarkStart w:id="17" w:name="_Toc206362266"/>
      <w:r>
        <w:lastRenderedPageBreak/>
        <w:t>References</w:t>
      </w:r>
      <w:bookmarkEnd w:id="17"/>
    </w:p>
    <w:p w14:paraId="223C5871" w14:textId="77777777" w:rsidR="00CC1B1D" w:rsidRDefault="00CC1B1D" w:rsidP="00CC1B1D"/>
    <w:p w14:paraId="2B6D4032" w14:textId="77777777" w:rsidR="00CC1B1D" w:rsidRDefault="00CC1B1D" w:rsidP="00CC1B1D">
      <w:r>
        <w:t>[1] ISO, “ISO/IEC 27001:2022 — Information security management systems — Requirements,” 2022. [Online]. Available: https://www.iso.org/standard/27001.html</w:t>
      </w:r>
    </w:p>
    <w:p w14:paraId="19448952" w14:textId="77777777" w:rsidR="00CC1B1D" w:rsidRPr="00EB18B8" w:rsidRDefault="00CC1B1D" w:rsidP="00CC1B1D">
      <w:pPr>
        <w:rPr>
          <w:lang w:val="fr-FR"/>
        </w:rPr>
      </w:pPr>
      <w:r>
        <w:t xml:space="preserve">[2] ISO, “ISO/IEC 27002:2022 — Information security, cybersecurity and privacy protection — Information security controls,” 2022. </w:t>
      </w:r>
      <w:r w:rsidRPr="00EB18B8">
        <w:rPr>
          <w:lang w:val="fr-FR"/>
        </w:rPr>
        <w:t xml:space="preserve">[Online]. </w:t>
      </w:r>
      <w:proofErr w:type="spellStart"/>
      <w:proofErr w:type="gramStart"/>
      <w:r w:rsidRPr="00EB18B8">
        <w:rPr>
          <w:lang w:val="fr-FR"/>
        </w:rPr>
        <w:t>Available</w:t>
      </w:r>
      <w:proofErr w:type="spellEnd"/>
      <w:r w:rsidRPr="00EB18B8">
        <w:rPr>
          <w:lang w:val="fr-FR"/>
        </w:rPr>
        <w:t>:</w:t>
      </w:r>
      <w:proofErr w:type="gramEnd"/>
      <w:r w:rsidRPr="00EB18B8">
        <w:rPr>
          <w:lang w:val="fr-FR"/>
        </w:rPr>
        <w:t xml:space="preserve"> https://www.iso.org/standard/75652.html</w:t>
      </w:r>
    </w:p>
    <w:p w14:paraId="7554C961" w14:textId="77777777" w:rsidR="00CC1B1D" w:rsidRDefault="00CC1B1D" w:rsidP="00CC1B1D">
      <w:r w:rsidRPr="00EB18B8">
        <w:rPr>
          <w:lang w:val="fr-FR"/>
        </w:rPr>
        <w:t xml:space="preserve">[3] </w:t>
      </w:r>
      <w:proofErr w:type="spellStart"/>
      <w:r w:rsidRPr="00EB18B8">
        <w:rPr>
          <w:lang w:val="fr-FR"/>
        </w:rPr>
        <w:t>Forescout</w:t>
      </w:r>
      <w:proofErr w:type="spellEnd"/>
      <w:r w:rsidRPr="00EB18B8">
        <w:rPr>
          <w:lang w:val="fr-FR"/>
        </w:rPr>
        <w:t>, “</w:t>
      </w:r>
      <w:proofErr w:type="spellStart"/>
      <w:r w:rsidRPr="00EB18B8">
        <w:rPr>
          <w:lang w:val="fr-FR"/>
        </w:rPr>
        <w:t>Forescout</w:t>
      </w:r>
      <w:proofErr w:type="spellEnd"/>
      <w:r w:rsidRPr="00EB18B8">
        <w:rPr>
          <w:lang w:val="fr-FR"/>
        </w:rPr>
        <w:t xml:space="preserve"> Documentation Portal,” Web API Plugin Guides, 2024–2025. </w:t>
      </w:r>
      <w:r>
        <w:t>[Online]. Available: https://docs.forescout.com/</w:t>
      </w:r>
    </w:p>
    <w:p w14:paraId="50BE9017" w14:textId="77777777" w:rsidR="00CC1B1D" w:rsidRDefault="00CC1B1D" w:rsidP="00CC1B1D">
      <w:r>
        <w:t xml:space="preserve">[4] </w:t>
      </w:r>
      <w:proofErr w:type="spellStart"/>
      <w:r>
        <w:t>Forescout</w:t>
      </w:r>
      <w:proofErr w:type="spellEnd"/>
      <w:r>
        <w:t xml:space="preserve">, “RESTful Web Service Interaction,” </w:t>
      </w:r>
      <w:proofErr w:type="spellStart"/>
      <w:r>
        <w:t>CounterACT</w:t>
      </w:r>
      <w:proofErr w:type="spellEnd"/>
      <w:r>
        <w:t xml:space="preserve"> Web Service, 2024. [Online]. Available: https://docs.forescout.com/</w:t>
      </w:r>
    </w:p>
    <w:p w14:paraId="39AA93F4" w14:textId="77777777" w:rsidR="00CC1B1D" w:rsidRDefault="00CC1B1D" w:rsidP="00CC1B1D">
      <w:r>
        <w:t xml:space="preserve">[5] </w:t>
      </w:r>
      <w:proofErr w:type="spellStart"/>
      <w:r>
        <w:t>Forescout</w:t>
      </w:r>
      <w:proofErr w:type="spellEnd"/>
      <w:r>
        <w:t>, “Configure Web API Plugin,” 2024. [Online]. Available: https://docs.forescout.com/</w:t>
      </w:r>
    </w:p>
    <w:p w14:paraId="5FFACA0F" w14:textId="77777777" w:rsidR="00CC1B1D" w:rsidRDefault="00CC1B1D" w:rsidP="00CC1B1D">
      <w:r>
        <w:t xml:space="preserve">[6] </w:t>
      </w:r>
      <w:proofErr w:type="spellStart"/>
      <w:r>
        <w:t>OpenTelemetry</w:t>
      </w:r>
      <w:proofErr w:type="spellEnd"/>
      <w:r>
        <w:t>, “</w:t>
      </w:r>
      <w:proofErr w:type="spellStart"/>
      <w:r>
        <w:t>OpenTelemetry</w:t>
      </w:r>
      <w:proofErr w:type="spellEnd"/>
      <w:r>
        <w:t xml:space="preserve"> Specification — Overview &amp; APIs,” 2024–2025. [Online]. Available: https://opentelemetry.io/docs/specs/otel/</w:t>
      </w:r>
    </w:p>
    <w:p w14:paraId="33269A29" w14:textId="77777777" w:rsidR="00CC1B1D" w:rsidRDefault="00CC1B1D" w:rsidP="00CC1B1D">
      <w:r>
        <w:t>[7] Social Media Research Foundation, “</w:t>
      </w:r>
      <w:proofErr w:type="spellStart"/>
      <w:r>
        <w:t>NodeXL</w:t>
      </w:r>
      <w:proofErr w:type="spellEnd"/>
      <w:r>
        <w:t xml:space="preserve"> — Your Go</w:t>
      </w:r>
      <w:r>
        <w:rPr>
          <w:rFonts w:ascii="Cambria Math" w:hAnsi="Cambria Math" w:cs="Cambria Math"/>
        </w:rPr>
        <w:t>‑</w:t>
      </w:r>
      <w:r>
        <w:t>to Network Analysis and Visualisation Tool,</w:t>
      </w:r>
      <w:r>
        <w:rPr>
          <w:rFonts w:ascii="Aptos" w:hAnsi="Aptos" w:cs="Aptos"/>
        </w:rPr>
        <w:t>”</w:t>
      </w:r>
      <w:r>
        <w:t xml:space="preserve"> 2025. [Online]. Available: https://www.nodexl.com/</w:t>
      </w:r>
    </w:p>
    <w:p w14:paraId="6AF4E245" w14:textId="77777777" w:rsidR="00CC1B1D" w:rsidRDefault="00CC1B1D" w:rsidP="00CC1B1D">
      <w:r>
        <w:t>[8] Wikipedia, “</w:t>
      </w:r>
      <w:proofErr w:type="spellStart"/>
      <w:r>
        <w:t>NodeXL</w:t>
      </w:r>
      <w:proofErr w:type="spellEnd"/>
      <w:r>
        <w:t>,” 2025. [Online]. Available: https://en.wikipedia.org/wiki/NodeXL</w:t>
      </w:r>
    </w:p>
    <w:p w14:paraId="4F9966EE" w14:textId="77777777" w:rsidR="00CC1B1D" w:rsidRDefault="00CC1B1D" w:rsidP="00CC1B1D">
      <w:r>
        <w:t>[9] EUR</w:t>
      </w:r>
      <w:r>
        <w:rPr>
          <w:rFonts w:ascii="Cambria Math" w:hAnsi="Cambria Math" w:cs="Cambria Math"/>
        </w:rPr>
        <w:t>‑</w:t>
      </w:r>
      <w:r>
        <w:t xml:space="preserve">Lex, </w:t>
      </w:r>
      <w:r>
        <w:rPr>
          <w:rFonts w:ascii="Aptos" w:hAnsi="Aptos" w:cs="Aptos"/>
        </w:rPr>
        <w:t>“</w:t>
      </w:r>
      <w:r>
        <w:t>General Data Protection Regulation (EU) 2016/679,</w:t>
      </w:r>
      <w:r>
        <w:rPr>
          <w:rFonts w:ascii="Aptos" w:hAnsi="Aptos" w:cs="Aptos"/>
        </w:rPr>
        <w:t>”</w:t>
      </w:r>
      <w:r>
        <w:t xml:space="preserve"> 2016. [Online]. Available: https://eur-lex.europa.eu/</w:t>
      </w:r>
    </w:p>
    <w:p w14:paraId="4B0E87A9" w14:textId="77777777" w:rsidR="00CC1B1D" w:rsidRPr="00EB18B8" w:rsidRDefault="00CC1B1D" w:rsidP="00CC1B1D">
      <w:pPr>
        <w:rPr>
          <w:lang w:val="fr-FR"/>
        </w:rPr>
      </w:pPr>
      <w:r>
        <w:t xml:space="preserve">[10] UK Information Commissioner’s Office (ICO), “A Guide to the Data Protection Principles — Data minimisation,” 2025. </w:t>
      </w:r>
      <w:r w:rsidRPr="00EB18B8">
        <w:rPr>
          <w:lang w:val="fr-FR"/>
        </w:rPr>
        <w:t xml:space="preserve">[Online]. </w:t>
      </w:r>
      <w:proofErr w:type="spellStart"/>
      <w:proofErr w:type="gramStart"/>
      <w:r w:rsidRPr="00EB18B8">
        <w:rPr>
          <w:lang w:val="fr-FR"/>
        </w:rPr>
        <w:t>Available</w:t>
      </w:r>
      <w:proofErr w:type="spellEnd"/>
      <w:r w:rsidRPr="00EB18B8">
        <w:rPr>
          <w:lang w:val="fr-FR"/>
        </w:rPr>
        <w:t>:</w:t>
      </w:r>
      <w:proofErr w:type="gramEnd"/>
      <w:r w:rsidRPr="00EB18B8">
        <w:rPr>
          <w:lang w:val="fr-FR"/>
        </w:rPr>
        <w:t xml:space="preserve"> https://ico.org.uk/</w:t>
      </w:r>
    </w:p>
    <w:p w14:paraId="03AC87DC" w14:textId="51B478F1" w:rsidR="00CC1B1D" w:rsidRPr="00EB18B8" w:rsidRDefault="00CC1B1D" w:rsidP="00CC1B1D">
      <w:pPr>
        <w:rPr>
          <w:lang w:val="fr-FR"/>
        </w:rPr>
      </w:pPr>
      <w:r w:rsidRPr="00EB18B8">
        <w:rPr>
          <w:lang w:val="fr-FR"/>
        </w:rPr>
        <w:t>[11] EUR</w:t>
      </w:r>
      <w:r w:rsidRPr="00EB18B8">
        <w:rPr>
          <w:rFonts w:ascii="Cambria Math" w:hAnsi="Cambria Math" w:cs="Cambria Math"/>
          <w:lang w:val="fr-FR"/>
        </w:rPr>
        <w:t>‑</w:t>
      </w:r>
      <w:r w:rsidRPr="00EB18B8">
        <w:rPr>
          <w:lang w:val="fr-FR"/>
        </w:rPr>
        <w:t xml:space="preserve">Lex, </w:t>
      </w:r>
      <w:r w:rsidRPr="00EB18B8">
        <w:rPr>
          <w:rFonts w:ascii="Aptos" w:hAnsi="Aptos" w:cs="Aptos"/>
          <w:lang w:val="fr-FR"/>
        </w:rPr>
        <w:t>“</w:t>
      </w:r>
      <w:r w:rsidRPr="00EB18B8">
        <w:rPr>
          <w:lang w:val="fr-FR"/>
        </w:rPr>
        <w:t xml:space="preserve">Directive (EU) 2022/2555 </w:t>
      </w:r>
      <w:r w:rsidRPr="00EB18B8">
        <w:rPr>
          <w:rFonts w:ascii="Aptos" w:hAnsi="Aptos" w:cs="Aptos"/>
          <w:lang w:val="fr-FR"/>
        </w:rPr>
        <w:t>—</w:t>
      </w:r>
      <w:r w:rsidRPr="00EB18B8">
        <w:rPr>
          <w:lang w:val="fr-FR"/>
        </w:rPr>
        <w:t xml:space="preserve"> NIS2,</w:t>
      </w:r>
      <w:r w:rsidRPr="00EB18B8">
        <w:rPr>
          <w:rFonts w:ascii="Aptos" w:hAnsi="Aptos" w:cs="Aptos"/>
          <w:lang w:val="fr-FR"/>
        </w:rPr>
        <w:t>”</w:t>
      </w:r>
      <w:r w:rsidRPr="00EB18B8">
        <w:rPr>
          <w:lang w:val="fr-FR"/>
        </w:rPr>
        <w:t xml:space="preserve"> 2022. [Online]. </w:t>
      </w:r>
      <w:proofErr w:type="spellStart"/>
      <w:proofErr w:type="gramStart"/>
      <w:r w:rsidRPr="00EB18B8">
        <w:rPr>
          <w:lang w:val="fr-FR"/>
        </w:rPr>
        <w:t>Available</w:t>
      </w:r>
      <w:proofErr w:type="spellEnd"/>
      <w:r w:rsidRPr="00EB18B8">
        <w:rPr>
          <w:lang w:val="fr-FR"/>
        </w:rPr>
        <w:t>:</w:t>
      </w:r>
      <w:proofErr w:type="gramEnd"/>
      <w:r w:rsidRPr="00EB18B8">
        <w:rPr>
          <w:lang w:val="fr-FR"/>
        </w:rPr>
        <w:t xml:space="preserve"> https://eur-lex.europa.eu/</w:t>
      </w:r>
    </w:p>
    <w:p w14:paraId="72A5CF10" w14:textId="2AC5CD6B" w:rsidR="00CC1B1D" w:rsidRPr="00EB18B8" w:rsidRDefault="00CC1B1D" w:rsidP="00CC1B1D">
      <w:pPr>
        <w:rPr>
          <w:lang w:val="fr-FR"/>
        </w:rPr>
      </w:pPr>
      <w:r w:rsidRPr="00EB18B8">
        <w:rPr>
          <w:lang w:val="fr-FR"/>
        </w:rPr>
        <w:t>[1</w:t>
      </w:r>
      <w:r w:rsidR="009B01F8" w:rsidRPr="00EB18B8">
        <w:rPr>
          <w:lang w:val="fr-FR"/>
        </w:rPr>
        <w:t>2</w:t>
      </w:r>
      <w:r w:rsidRPr="00EB18B8">
        <w:rPr>
          <w:lang w:val="fr-FR"/>
        </w:rPr>
        <w:t xml:space="preserve">] ISO, “ISO/IEC </w:t>
      </w:r>
      <w:proofErr w:type="gramStart"/>
      <w:r w:rsidRPr="00EB18B8">
        <w:rPr>
          <w:lang w:val="fr-FR"/>
        </w:rPr>
        <w:t>27001:</w:t>
      </w:r>
      <w:proofErr w:type="gramEnd"/>
      <w:r w:rsidRPr="00EB18B8">
        <w:rPr>
          <w:lang w:val="fr-FR"/>
        </w:rPr>
        <w:t>2022/</w:t>
      </w:r>
      <w:proofErr w:type="spellStart"/>
      <w:r w:rsidRPr="00EB18B8">
        <w:rPr>
          <w:lang w:val="fr-FR"/>
        </w:rPr>
        <w:t>Amd</w:t>
      </w:r>
      <w:proofErr w:type="spellEnd"/>
      <w:r w:rsidRPr="00EB18B8">
        <w:rPr>
          <w:lang w:val="fr-FR"/>
        </w:rPr>
        <w:t xml:space="preserve"> </w:t>
      </w:r>
      <w:proofErr w:type="gramStart"/>
      <w:r w:rsidRPr="00EB18B8">
        <w:rPr>
          <w:lang w:val="fr-FR"/>
        </w:rPr>
        <w:t>1:</w:t>
      </w:r>
      <w:proofErr w:type="gramEnd"/>
      <w:r w:rsidRPr="00EB18B8">
        <w:rPr>
          <w:lang w:val="fr-FR"/>
        </w:rPr>
        <w:t xml:space="preserve">2024 — </w:t>
      </w:r>
      <w:proofErr w:type="spellStart"/>
      <w:r w:rsidRPr="00EB18B8">
        <w:rPr>
          <w:lang w:val="fr-FR"/>
        </w:rPr>
        <w:t>Climate</w:t>
      </w:r>
      <w:proofErr w:type="spellEnd"/>
      <w:r w:rsidRPr="00EB18B8">
        <w:rPr>
          <w:lang w:val="fr-FR"/>
        </w:rPr>
        <w:t xml:space="preserve"> action changes,” 2024. [Online]. </w:t>
      </w:r>
      <w:proofErr w:type="spellStart"/>
      <w:proofErr w:type="gramStart"/>
      <w:r w:rsidRPr="00EB18B8">
        <w:rPr>
          <w:lang w:val="fr-FR"/>
        </w:rPr>
        <w:t>Available</w:t>
      </w:r>
      <w:proofErr w:type="spellEnd"/>
      <w:r w:rsidRPr="00EB18B8">
        <w:rPr>
          <w:lang w:val="fr-FR"/>
        </w:rPr>
        <w:t>:</w:t>
      </w:r>
      <w:proofErr w:type="gramEnd"/>
      <w:r w:rsidRPr="00EB18B8">
        <w:rPr>
          <w:lang w:val="fr-FR"/>
        </w:rPr>
        <w:t xml:space="preserve"> https://www.iso.org/</w:t>
      </w:r>
    </w:p>
    <w:sectPr w:rsidR="00CC1B1D" w:rsidRPr="00EB18B8" w:rsidSect="00C370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7AC"/>
    <w:multiLevelType w:val="hybridMultilevel"/>
    <w:tmpl w:val="6DE2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B159B"/>
    <w:multiLevelType w:val="hybridMultilevel"/>
    <w:tmpl w:val="08BA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469F1"/>
    <w:multiLevelType w:val="hybridMultilevel"/>
    <w:tmpl w:val="5BE023F2"/>
    <w:lvl w:ilvl="0" w:tplc="4964E0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DD2960"/>
    <w:multiLevelType w:val="hybridMultilevel"/>
    <w:tmpl w:val="1368F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FE5695"/>
    <w:multiLevelType w:val="hybridMultilevel"/>
    <w:tmpl w:val="E0049B06"/>
    <w:lvl w:ilvl="0" w:tplc="C122A61A">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B0F7F"/>
    <w:multiLevelType w:val="hybridMultilevel"/>
    <w:tmpl w:val="4450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417487"/>
    <w:multiLevelType w:val="hybridMultilevel"/>
    <w:tmpl w:val="4052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49557F"/>
    <w:multiLevelType w:val="hybridMultilevel"/>
    <w:tmpl w:val="3FB4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F4C04"/>
    <w:multiLevelType w:val="hybridMultilevel"/>
    <w:tmpl w:val="F16E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7F2C9B"/>
    <w:multiLevelType w:val="hybridMultilevel"/>
    <w:tmpl w:val="EEFE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49440C"/>
    <w:multiLevelType w:val="hybridMultilevel"/>
    <w:tmpl w:val="16287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646321"/>
    <w:multiLevelType w:val="hybridMultilevel"/>
    <w:tmpl w:val="791E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281144"/>
    <w:multiLevelType w:val="hybridMultilevel"/>
    <w:tmpl w:val="F1667D46"/>
    <w:lvl w:ilvl="0" w:tplc="8D846C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642D69"/>
    <w:multiLevelType w:val="hybridMultilevel"/>
    <w:tmpl w:val="B9384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3F2552"/>
    <w:multiLevelType w:val="hybridMultilevel"/>
    <w:tmpl w:val="20F850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3623591">
    <w:abstractNumId w:val="14"/>
  </w:num>
  <w:num w:numId="2" w16cid:durableId="477770151">
    <w:abstractNumId w:val="10"/>
  </w:num>
  <w:num w:numId="3" w16cid:durableId="497431437">
    <w:abstractNumId w:val="9"/>
  </w:num>
  <w:num w:numId="4" w16cid:durableId="636304073">
    <w:abstractNumId w:val="7"/>
  </w:num>
  <w:num w:numId="5" w16cid:durableId="1432119797">
    <w:abstractNumId w:val="3"/>
  </w:num>
  <w:num w:numId="6" w16cid:durableId="20254626">
    <w:abstractNumId w:val="11"/>
  </w:num>
  <w:num w:numId="7" w16cid:durableId="703139092">
    <w:abstractNumId w:val="8"/>
  </w:num>
  <w:num w:numId="8" w16cid:durableId="593779713">
    <w:abstractNumId w:val="5"/>
  </w:num>
  <w:num w:numId="9" w16cid:durableId="1712997317">
    <w:abstractNumId w:val="1"/>
  </w:num>
  <w:num w:numId="10" w16cid:durableId="567812564">
    <w:abstractNumId w:val="0"/>
  </w:num>
  <w:num w:numId="11" w16cid:durableId="1863008088">
    <w:abstractNumId w:val="12"/>
  </w:num>
  <w:num w:numId="12" w16cid:durableId="159932613">
    <w:abstractNumId w:val="2"/>
  </w:num>
  <w:num w:numId="13" w16cid:durableId="999583276">
    <w:abstractNumId w:val="4"/>
  </w:num>
  <w:num w:numId="14" w16cid:durableId="1746298379">
    <w:abstractNumId w:val="13"/>
  </w:num>
  <w:num w:numId="15" w16cid:durableId="7875116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8D"/>
    <w:rsid w:val="00000B81"/>
    <w:rsid w:val="00002366"/>
    <w:rsid w:val="000201BD"/>
    <w:rsid w:val="00021CBA"/>
    <w:rsid w:val="000235E7"/>
    <w:rsid w:val="00024D14"/>
    <w:rsid w:val="00025FA0"/>
    <w:rsid w:val="00034A30"/>
    <w:rsid w:val="00034C5A"/>
    <w:rsid w:val="00035179"/>
    <w:rsid w:val="00037CEA"/>
    <w:rsid w:val="00043F3D"/>
    <w:rsid w:val="000448F2"/>
    <w:rsid w:val="00045A96"/>
    <w:rsid w:val="00046C4F"/>
    <w:rsid w:val="00047CDD"/>
    <w:rsid w:val="00052BAB"/>
    <w:rsid w:val="00052D6B"/>
    <w:rsid w:val="00054FFF"/>
    <w:rsid w:val="0007245F"/>
    <w:rsid w:val="000759A8"/>
    <w:rsid w:val="00084184"/>
    <w:rsid w:val="00086858"/>
    <w:rsid w:val="00087264"/>
    <w:rsid w:val="00090806"/>
    <w:rsid w:val="0009107A"/>
    <w:rsid w:val="00093A4A"/>
    <w:rsid w:val="00094E92"/>
    <w:rsid w:val="000967BF"/>
    <w:rsid w:val="000969BB"/>
    <w:rsid w:val="000A0796"/>
    <w:rsid w:val="000A26DB"/>
    <w:rsid w:val="000A3BE9"/>
    <w:rsid w:val="000B115F"/>
    <w:rsid w:val="000B3875"/>
    <w:rsid w:val="000C175A"/>
    <w:rsid w:val="000C18C6"/>
    <w:rsid w:val="000C24E6"/>
    <w:rsid w:val="000C3AA3"/>
    <w:rsid w:val="000C46EC"/>
    <w:rsid w:val="000D03D5"/>
    <w:rsid w:val="000D38AA"/>
    <w:rsid w:val="000D55D7"/>
    <w:rsid w:val="000D5F27"/>
    <w:rsid w:val="000D7221"/>
    <w:rsid w:val="000D75B3"/>
    <w:rsid w:val="000E32E6"/>
    <w:rsid w:val="000E3ED0"/>
    <w:rsid w:val="000F122D"/>
    <w:rsid w:val="000F39D0"/>
    <w:rsid w:val="000F6D10"/>
    <w:rsid w:val="001010B3"/>
    <w:rsid w:val="00101D6F"/>
    <w:rsid w:val="00102059"/>
    <w:rsid w:val="00103567"/>
    <w:rsid w:val="00105B40"/>
    <w:rsid w:val="00110288"/>
    <w:rsid w:val="00120E2F"/>
    <w:rsid w:val="00127E8C"/>
    <w:rsid w:val="001309C6"/>
    <w:rsid w:val="00133007"/>
    <w:rsid w:val="00134122"/>
    <w:rsid w:val="00135658"/>
    <w:rsid w:val="00136F09"/>
    <w:rsid w:val="00151EFD"/>
    <w:rsid w:val="00153E0D"/>
    <w:rsid w:val="00162D02"/>
    <w:rsid w:val="00163D4E"/>
    <w:rsid w:val="0016570B"/>
    <w:rsid w:val="00166D06"/>
    <w:rsid w:val="00173C1F"/>
    <w:rsid w:val="00174A7B"/>
    <w:rsid w:val="001868FB"/>
    <w:rsid w:val="00187D97"/>
    <w:rsid w:val="001903C3"/>
    <w:rsid w:val="00191E83"/>
    <w:rsid w:val="00194D95"/>
    <w:rsid w:val="00197895"/>
    <w:rsid w:val="001A03DC"/>
    <w:rsid w:val="001A0D26"/>
    <w:rsid w:val="001A215C"/>
    <w:rsid w:val="001A4417"/>
    <w:rsid w:val="001A4E03"/>
    <w:rsid w:val="001A5234"/>
    <w:rsid w:val="001B508B"/>
    <w:rsid w:val="001B6C69"/>
    <w:rsid w:val="001C42B4"/>
    <w:rsid w:val="001D4AF7"/>
    <w:rsid w:val="001D67CE"/>
    <w:rsid w:val="001E09CB"/>
    <w:rsid w:val="001E50A9"/>
    <w:rsid w:val="001F0158"/>
    <w:rsid w:val="001F4203"/>
    <w:rsid w:val="001F52C6"/>
    <w:rsid w:val="00214096"/>
    <w:rsid w:val="002145EB"/>
    <w:rsid w:val="00215E6A"/>
    <w:rsid w:val="0022147D"/>
    <w:rsid w:val="00221B0C"/>
    <w:rsid w:val="0022710A"/>
    <w:rsid w:val="0022766A"/>
    <w:rsid w:val="0023137D"/>
    <w:rsid w:val="00232413"/>
    <w:rsid w:val="0023402F"/>
    <w:rsid w:val="0023467B"/>
    <w:rsid w:val="00235D4C"/>
    <w:rsid w:val="00242CA7"/>
    <w:rsid w:val="002503D2"/>
    <w:rsid w:val="00253222"/>
    <w:rsid w:val="00253B63"/>
    <w:rsid w:val="00254070"/>
    <w:rsid w:val="002604A5"/>
    <w:rsid w:val="00262EF9"/>
    <w:rsid w:val="00267402"/>
    <w:rsid w:val="00267CE8"/>
    <w:rsid w:val="00267E13"/>
    <w:rsid w:val="002732A1"/>
    <w:rsid w:val="002756C0"/>
    <w:rsid w:val="00275BC6"/>
    <w:rsid w:val="00282527"/>
    <w:rsid w:val="002826A3"/>
    <w:rsid w:val="00287994"/>
    <w:rsid w:val="00287AC4"/>
    <w:rsid w:val="00291846"/>
    <w:rsid w:val="002952EB"/>
    <w:rsid w:val="002A0D7A"/>
    <w:rsid w:val="002A1740"/>
    <w:rsid w:val="002A5A31"/>
    <w:rsid w:val="002B15A1"/>
    <w:rsid w:val="002B1949"/>
    <w:rsid w:val="002B1DDA"/>
    <w:rsid w:val="002B6947"/>
    <w:rsid w:val="002C1ADA"/>
    <w:rsid w:val="002C24D4"/>
    <w:rsid w:val="002C7852"/>
    <w:rsid w:val="002D385C"/>
    <w:rsid w:val="002D74D4"/>
    <w:rsid w:val="002E144B"/>
    <w:rsid w:val="002F00A1"/>
    <w:rsid w:val="002F2B2A"/>
    <w:rsid w:val="002F6060"/>
    <w:rsid w:val="00315B60"/>
    <w:rsid w:val="00322ACC"/>
    <w:rsid w:val="00325744"/>
    <w:rsid w:val="00333499"/>
    <w:rsid w:val="00335172"/>
    <w:rsid w:val="003423FB"/>
    <w:rsid w:val="00347A31"/>
    <w:rsid w:val="0035136A"/>
    <w:rsid w:val="00354722"/>
    <w:rsid w:val="0035473D"/>
    <w:rsid w:val="00361C26"/>
    <w:rsid w:val="00364D0D"/>
    <w:rsid w:val="00370304"/>
    <w:rsid w:val="00372C3A"/>
    <w:rsid w:val="00377F41"/>
    <w:rsid w:val="00382A8A"/>
    <w:rsid w:val="003847E4"/>
    <w:rsid w:val="0038546B"/>
    <w:rsid w:val="0038605C"/>
    <w:rsid w:val="0039146C"/>
    <w:rsid w:val="00392772"/>
    <w:rsid w:val="0039385D"/>
    <w:rsid w:val="003945EE"/>
    <w:rsid w:val="003A1F18"/>
    <w:rsid w:val="003A5BC0"/>
    <w:rsid w:val="003B10F2"/>
    <w:rsid w:val="003B1C83"/>
    <w:rsid w:val="003B7767"/>
    <w:rsid w:val="003C05B6"/>
    <w:rsid w:val="003C0E4B"/>
    <w:rsid w:val="003C1417"/>
    <w:rsid w:val="003C1F6E"/>
    <w:rsid w:val="003D0F6C"/>
    <w:rsid w:val="003D14D4"/>
    <w:rsid w:val="003D555E"/>
    <w:rsid w:val="003D6002"/>
    <w:rsid w:val="003D6114"/>
    <w:rsid w:val="003D7DD5"/>
    <w:rsid w:val="003E5AEF"/>
    <w:rsid w:val="003E7C14"/>
    <w:rsid w:val="003F47F9"/>
    <w:rsid w:val="0040224D"/>
    <w:rsid w:val="004041FC"/>
    <w:rsid w:val="0041518A"/>
    <w:rsid w:val="00420676"/>
    <w:rsid w:val="00421D34"/>
    <w:rsid w:val="00422718"/>
    <w:rsid w:val="00422B15"/>
    <w:rsid w:val="00423D00"/>
    <w:rsid w:val="004348D7"/>
    <w:rsid w:val="00435A5B"/>
    <w:rsid w:val="00440B01"/>
    <w:rsid w:val="00441405"/>
    <w:rsid w:val="0044558A"/>
    <w:rsid w:val="00447E17"/>
    <w:rsid w:val="00451D9F"/>
    <w:rsid w:val="004574DE"/>
    <w:rsid w:val="0046350B"/>
    <w:rsid w:val="00466E48"/>
    <w:rsid w:val="00472AA0"/>
    <w:rsid w:val="00473A7B"/>
    <w:rsid w:val="004747A8"/>
    <w:rsid w:val="00476B26"/>
    <w:rsid w:val="00476D1F"/>
    <w:rsid w:val="00485249"/>
    <w:rsid w:val="00495DF7"/>
    <w:rsid w:val="00496A4D"/>
    <w:rsid w:val="004A1D9F"/>
    <w:rsid w:val="004A2717"/>
    <w:rsid w:val="004A36FC"/>
    <w:rsid w:val="004A6A4B"/>
    <w:rsid w:val="004B0797"/>
    <w:rsid w:val="004B097F"/>
    <w:rsid w:val="004B0C2B"/>
    <w:rsid w:val="004C7952"/>
    <w:rsid w:val="004D5F91"/>
    <w:rsid w:val="004D684F"/>
    <w:rsid w:val="004D7208"/>
    <w:rsid w:val="004D7C28"/>
    <w:rsid w:val="004E10D1"/>
    <w:rsid w:val="004E3594"/>
    <w:rsid w:val="004E3BB1"/>
    <w:rsid w:val="004E626D"/>
    <w:rsid w:val="004F222D"/>
    <w:rsid w:val="004F22E2"/>
    <w:rsid w:val="004F22EE"/>
    <w:rsid w:val="004F2434"/>
    <w:rsid w:val="004F3AB1"/>
    <w:rsid w:val="004F3F71"/>
    <w:rsid w:val="005071E8"/>
    <w:rsid w:val="00511ED2"/>
    <w:rsid w:val="00512FCC"/>
    <w:rsid w:val="00514457"/>
    <w:rsid w:val="005203B9"/>
    <w:rsid w:val="005219DD"/>
    <w:rsid w:val="005230CC"/>
    <w:rsid w:val="0053009F"/>
    <w:rsid w:val="00530D14"/>
    <w:rsid w:val="00532859"/>
    <w:rsid w:val="00533460"/>
    <w:rsid w:val="00535F68"/>
    <w:rsid w:val="005362E2"/>
    <w:rsid w:val="00540523"/>
    <w:rsid w:val="00545CD3"/>
    <w:rsid w:val="005500FD"/>
    <w:rsid w:val="00556CE2"/>
    <w:rsid w:val="005611B2"/>
    <w:rsid w:val="00563D4F"/>
    <w:rsid w:val="00563E86"/>
    <w:rsid w:val="005656D6"/>
    <w:rsid w:val="00571853"/>
    <w:rsid w:val="00572868"/>
    <w:rsid w:val="005744AA"/>
    <w:rsid w:val="00575681"/>
    <w:rsid w:val="00583D95"/>
    <w:rsid w:val="00584D5F"/>
    <w:rsid w:val="00587740"/>
    <w:rsid w:val="00590454"/>
    <w:rsid w:val="00591BBF"/>
    <w:rsid w:val="005A22D7"/>
    <w:rsid w:val="005A441B"/>
    <w:rsid w:val="005A6644"/>
    <w:rsid w:val="005B16A1"/>
    <w:rsid w:val="005B18EF"/>
    <w:rsid w:val="005B2C67"/>
    <w:rsid w:val="005B3516"/>
    <w:rsid w:val="005B3729"/>
    <w:rsid w:val="005B3C04"/>
    <w:rsid w:val="005B4D62"/>
    <w:rsid w:val="005B692C"/>
    <w:rsid w:val="005B6CC5"/>
    <w:rsid w:val="005C108C"/>
    <w:rsid w:val="005C181E"/>
    <w:rsid w:val="005C2522"/>
    <w:rsid w:val="005D3026"/>
    <w:rsid w:val="005D448D"/>
    <w:rsid w:val="005D4F94"/>
    <w:rsid w:val="005D537F"/>
    <w:rsid w:val="005E5C13"/>
    <w:rsid w:val="005E668E"/>
    <w:rsid w:val="005E7630"/>
    <w:rsid w:val="005F06AA"/>
    <w:rsid w:val="005F1727"/>
    <w:rsid w:val="005F51B7"/>
    <w:rsid w:val="00606358"/>
    <w:rsid w:val="00607EA3"/>
    <w:rsid w:val="00611C25"/>
    <w:rsid w:val="00613CA7"/>
    <w:rsid w:val="0061791F"/>
    <w:rsid w:val="00621913"/>
    <w:rsid w:val="00627CA1"/>
    <w:rsid w:val="00630C00"/>
    <w:rsid w:val="006340B4"/>
    <w:rsid w:val="006375D0"/>
    <w:rsid w:val="006404C8"/>
    <w:rsid w:val="00641775"/>
    <w:rsid w:val="00642A61"/>
    <w:rsid w:val="00642DB6"/>
    <w:rsid w:val="006479EE"/>
    <w:rsid w:val="00650FAE"/>
    <w:rsid w:val="00654849"/>
    <w:rsid w:val="00655B08"/>
    <w:rsid w:val="00661875"/>
    <w:rsid w:val="006620AE"/>
    <w:rsid w:val="00664AE0"/>
    <w:rsid w:val="00666409"/>
    <w:rsid w:val="006672DD"/>
    <w:rsid w:val="006738AC"/>
    <w:rsid w:val="00676313"/>
    <w:rsid w:val="006766CD"/>
    <w:rsid w:val="00677FE2"/>
    <w:rsid w:val="00680F90"/>
    <w:rsid w:val="006859FB"/>
    <w:rsid w:val="00687025"/>
    <w:rsid w:val="00692E20"/>
    <w:rsid w:val="006933D3"/>
    <w:rsid w:val="00693B46"/>
    <w:rsid w:val="006A5CF3"/>
    <w:rsid w:val="006A7AA6"/>
    <w:rsid w:val="006A7D76"/>
    <w:rsid w:val="006B0BFF"/>
    <w:rsid w:val="006B35C2"/>
    <w:rsid w:val="006C11D7"/>
    <w:rsid w:val="006C6AD2"/>
    <w:rsid w:val="006C6B1F"/>
    <w:rsid w:val="006C728E"/>
    <w:rsid w:val="006D2E0C"/>
    <w:rsid w:val="006D710E"/>
    <w:rsid w:val="006D7F78"/>
    <w:rsid w:val="006E0147"/>
    <w:rsid w:val="006E4A01"/>
    <w:rsid w:val="006E766A"/>
    <w:rsid w:val="006E77EA"/>
    <w:rsid w:val="006F3C28"/>
    <w:rsid w:val="006F591E"/>
    <w:rsid w:val="00703490"/>
    <w:rsid w:val="007123CF"/>
    <w:rsid w:val="00724576"/>
    <w:rsid w:val="00724E72"/>
    <w:rsid w:val="00725773"/>
    <w:rsid w:val="007259FB"/>
    <w:rsid w:val="007360D9"/>
    <w:rsid w:val="00740D6A"/>
    <w:rsid w:val="0075175B"/>
    <w:rsid w:val="0075337F"/>
    <w:rsid w:val="00755865"/>
    <w:rsid w:val="00764276"/>
    <w:rsid w:val="007662C9"/>
    <w:rsid w:val="00767FEE"/>
    <w:rsid w:val="00771D96"/>
    <w:rsid w:val="00772357"/>
    <w:rsid w:val="00772CF2"/>
    <w:rsid w:val="00773EF6"/>
    <w:rsid w:val="00774CF5"/>
    <w:rsid w:val="0077533D"/>
    <w:rsid w:val="00775A3E"/>
    <w:rsid w:val="00776285"/>
    <w:rsid w:val="0077638A"/>
    <w:rsid w:val="007765D6"/>
    <w:rsid w:val="00781DEA"/>
    <w:rsid w:val="00783B36"/>
    <w:rsid w:val="00785CEC"/>
    <w:rsid w:val="00786518"/>
    <w:rsid w:val="007938CB"/>
    <w:rsid w:val="007A0262"/>
    <w:rsid w:val="007A556E"/>
    <w:rsid w:val="007A662C"/>
    <w:rsid w:val="007A7341"/>
    <w:rsid w:val="007A7EC7"/>
    <w:rsid w:val="007B1783"/>
    <w:rsid w:val="007B427A"/>
    <w:rsid w:val="007B548F"/>
    <w:rsid w:val="007B5F66"/>
    <w:rsid w:val="007B775E"/>
    <w:rsid w:val="007C12FC"/>
    <w:rsid w:val="007C70D3"/>
    <w:rsid w:val="007D053E"/>
    <w:rsid w:val="007D191C"/>
    <w:rsid w:val="007D230D"/>
    <w:rsid w:val="007D4A64"/>
    <w:rsid w:val="007D7929"/>
    <w:rsid w:val="007D7D8B"/>
    <w:rsid w:val="007E1E8D"/>
    <w:rsid w:val="007E220C"/>
    <w:rsid w:val="007E3452"/>
    <w:rsid w:val="007E43AC"/>
    <w:rsid w:val="007E4776"/>
    <w:rsid w:val="007F7B82"/>
    <w:rsid w:val="00801106"/>
    <w:rsid w:val="008012BB"/>
    <w:rsid w:val="00801E05"/>
    <w:rsid w:val="00804979"/>
    <w:rsid w:val="00804C37"/>
    <w:rsid w:val="008065E1"/>
    <w:rsid w:val="00807D85"/>
    <w:rsid w:val="00820FCC"/>
    <w:rsid w:val="0082192F"/>
    <w:rsid w:val="00825A53"/>
    <w:rsid w:val="00831753"/>
    <w:rsid w:val="00834EA0"/>
    <w:rsid w:val="008372B3"/>
    <w:rsid w:val="008432A3"/>
    <w:rsid w:val="0086000D"/>
    <w:rsid w:val="00860221"/>
    <w:rsid w:val="00860999"/>
    <w:rsid w:val="00863522"/>
    <w:rsid w:val="00863677"/>
    <w:rsid w:val="00865249"/>
    <w:rsid w:val="0086570B"/>
    <w:rsid w:val="00866988"/>
    <w:rsid w:val="0087117E"/>
    <w:rsid w:val="00871227"/>
    <w:rsid w:val="00871B36"/>
    <w:rsid w:val="00871F1F"/>
    <w:rsid w:val="0087332C"/>
    <w:rsid w:val="00873524"/>
    <w:rsid w:val="00875E29"/>
    <w:rsid w:val="0087691D"/>
    <w:rsid w:val="0087708D"/>
    <w:rsid w:val="00880A29"/>
    <w:rsid w:val="0088296C"/>
    <w:rsid w:val="0088675C"/>
    <w:rsid w:val="00886962"/>
    <w:rsid w:val="00887985"/>
    <w:rsid w:val="0089224B"/>
    <w:rsid w:val="00896DC0"/>
    <w:rsid w:val="008A0262"/>
    <w:rsid w:val="008A39E9"/>
    <w:rsid w:val="008A406C"/>
    <w:rsid w:val="008B2E33"/>
    <w:rsid w:val="008B598D"/>
    <w:rsid w:val="008B73AA"/>
    <w:rsid w:val="008C0989"/>
    <w:rsid w:val="008C136B"/>
    <w:rsid w:val="008C3C06"/>
    <w:rsid w:val="008C72C8"/>
    <w:rsid w:val="008D0466"/>
    <w:rsid w:val="008D1C34"/>
    <w:rsid w:val="008D21E7"/>
    <w:rsid w:val="008D238F"/>
    <w:rsid w:val="008D2F39"/>
    <w:rsid w:val="008D30E9"/>
    <w:rsid w:val="008E0AB5"/>
    <w:rsid w:val="008E1E5D"/>
    <w:rsid w:val="008E2BA2"/>
    <w:rsid w:val="008F5F70"/>
    <w:rsid w:val="0090110C"/>
    <w:rsid w:val="009020A2"/>
    <w:rsid w:val="00910488"/>
    <w:rsid w:val="0091459A"/>
    <w:rsid w:val="00915B06"/>
    <w:rsid w:val="00920D89"/>
    <w:rsid w:val="00922627"/>
    <w:rsid w:val="009325AD"/>
    <w:rsid w:val="00933227"/>
    <w:rsid w:val="00935182"/>
    <w:rsid w:val="00935B8E"/>
    <w:rsid w:val="00937F59"/>
    <w:rsid w:val="00942EF1"/>
    <w:rsid w:val="0094453A"/>
    <w:rsid w:val="009463E4"/>
    <w:rsid w:val="009474E6"/>
    <w:rsid w:val="009535B0"/>
    <w:rsid w:val="00957E9E"/>
    <w:rsid w:val="009602EA"/>
    <w:rsid w:val="00965AD0"/>
    <w:rsid w:val="009671B1"/>
    <w:rsid w:val="00970944"/>
    <w:rsid w:val="00970A80"/>
    <w:rsid w:val="009759C2"/>
    <w:rsid w:val="009763A1"/>
    <w:rsid w:val="00976F5A"/>
    <w:rsid w:val="00981BF1"/>
    <w:rsid w:val="009904E9"/>
    <w:rsid w:val="00992613"/>
    <w:rsid w:val="00992982"/>
    <w:rsid w:val="00995410"/>
    <w:rsid w:val="009956DB"/>
    <w:rsid w:val="00995D3C"/>
    <w:rsid w:val="009964E0"/>
    <w:rsid w:val="00997521"/>
    <w:rsid w:val="009A08C7"/>
    <w:rsid w:val="009A2F2A"/>
    <w:rsid w:val="009A497A"/>
    <w:rsid w:val="009A710F"/>
    <w:rsid w:val="009B01F8"/>
    <w:rsid w:val="009B08B6"/>
    <w:rsid w:val="009B08C7"/>
    <w:rsid w:val="009B1922"/>
    <w:rsid w:val="009B40F6"/>
    <w:rsid w:val="009B50F1"/>
    <w:rsid w:val="009C22A9"/>
    <w:rsid w:val="009C2396"/>
    <w:rsid w:val="009C3B06"/>
    <w:rsid w:val="009C6FC5"/>
    <w:rsid w:val="009D001A"/>
    <w:rsid w:val="009D10EF"/>
    <w:rsid w:val="009D1E42"/>
    <w:rsid w:val="009D4648"/>
    <w:rsid w:val="009D4E59"/>
    <w:rsid w:val="009E52B1"/>
    <w:rsid w:val="009E574D"/>
    <w:rsid w:val="009E7588"/>
    <w:rsid w:val="009F32A8"/>
    <w:rsid w:val="009F4821"/>
    <w:rsid w:val="009F59C3"/>
    <w:rsid w:val="009F7D8D"/>
    <w:rsid w:val="00A04024"/>
    <w:rsid w:val="00A06B60"/>
    <w:rsid w:val="00A06F61"/>
    <w:rsid w:val="00A120FB"/>
    <w:rsid w:val="00A149EB"/>
    <w:rsid w:val="00A2117B"/>
    <w:rsid w:val="00A216CC"/>
    <w:rsid w:val="00A25247"/>
    <w:rsid w:val="00A25622"/>
    <w:rsid w:val="00A26845"/>
    <w:rsid w:val="00A27F6B"/>
    <w:rsid w:val="00A336EB"/>
    <w:rsid w:val="00A33A7F"/>
    <w:rsid w:val="00A36725"/>
    <w:rsid w:val="00A42AC5"/>
    <w:rsid w:val="00A50FCA"/>
    <w:rsid w:val="00A5216A"/>
    <w:rsid w:val="00A53D04"/>
    <w:rsid w:val="00A602B0"/>
    <w:rsid w:val="00A6074F"/>
    <w:rsid w:val="00A62A52"/>
    <w:rsid w:val="00A67CC7"/>
    <w:rsid w:val="00A71720"/>
    <w:rsid w:val="00A71FB9"/>
    <w:rsid w:val="00A73F35"/>
    <w:rsid w:val="00A85C7B"/>
    <w:rsid w:val="00A86150"/>
    <w:rsid w:val="00A90376"/>
    <w:rsid w:val="00A90AD8"/>
    <w:rsid w:val="00A94A3A"/>
    <w:rsid w:val="00A97231"/>
    <w:rsid w:val="00AA1C9C"/>
    <w:rsid w:val="00AA3AA2"/>
    <w:rsid w:val="00AA409E"/>
    <w:rsid w:val="00AB15A7"/>
    <w:rsid w:val="00AB2A50"/>
    <w:rsid w:val="00AB4615"/>
    <w:rsid w:val="00AB4CFE"/>
    <w:rsid w:val="00AB51D9"/>
    <w:rsid w:val="00AC226D"/>
    <w:rsid w:val="00AC4E71"/>
    <w:rsid w:val="00AC5C0E"/>
    <w:rsid w:val="00AC6D6E"/>
    <w:rsid w:val="00AD0440"/>
    <w:rsid w:val="00AE0AE5"/>
    <w:rsid w:val="00AE4F8C"/>
    <w:rsid w:val="00AE7908"/>
    <w:rsid w:val="00AF439F"/>
    <w:rsid w:val="00AF534F"/>
    <w:rsid w:val="00AF7007"/>
    <w:rsid w:val="00B01C40"/>
    <w:rsid w:val="00B03E3D"/>
    <w:rsid w:val="00B06F8F"/>
    <w:rsid w:val="00B070C5"/>
    <w:rsid w:val="00B11BAD"/>
    <w:rsid w:val="00B13558"/>
    <w:rsid w:val="00B14CF0"/>
    <w:rsid w:val="00B269D8"/>
    <w:rsid w:val="00B30477"/>
    <w:rsid w:val="00B338BE"/>
    <w:rsid w:val="00B34E87"/>
    <w:rsid w:val="00B35011"/>
    <w:rsid w:val="00B3751D"/>
    <w:rsid w:val="00B421BB"/>
    <w:rsid w:val="00B46B93"/>
    <w:rsid w:val="00B51205"/>
    <w:rsid w:val="00B515E6"/>
    <w:rsid w:val="00B5583C"/>
    <w:rsid w:val="00B57ED9"/>
    <w:rsid w:val="00B71D3B"/>
    <w:rsid w:val="00B72E27"/>
    <w:rsid w:val="00B74C3F"/>
    <w:rsid w:val="00B81332"/>
    <w:rsid w:val="00B8431C"/>
    <w:rsid w:val="00B85E50"/>
    <w:rsid w:val="00B87C39"/>
    <w:rsid w:val="00B90F60"/>
    <w:rsid w:val="00B936AD"/>
    <w:rsid w:val="00B94DC7"/>
    <w:rsid w:val="00B968BB"/>
    <w:rsid w:val="00BA6F60"/>
    <w:rsid w:val="00BB3C58"/>
    <w:rsid w:val="00BB54B1"/>
    <w:rsid w:val="00BB6710"/>
    <w:rsid w:val="00BC20DE"/>
    <w:rsid w:val="00BC5A31"/>
    <w:rsid w:val="00BD08C3"/>
    <w:rsid w:val="00BD12EE"/>
    <w:rsid w:val="00BD314C"/>
    <w:rsid w:val="00BE10E4"/>
    <w:rsid w:val="00BE1860"/>
    <w:rsid w:val="00BE466C"/>
    <w:rsid w:val="00BE6C68"/>
    <w:rsid w:val="00BF0F1D"/>
    <w:rsid w:val="00BF3750"/>
    <w:rsid w:val="00C057EB"/>
    <w:rsid w:val="00C10653"/>
    <w:rsid w:val="00C10808"/>
    <w:rsid w:val="00C13462"/>
    <w:rsid w:val="00C15E5A"/>
    <w:rsid w:val="00C1653E"/>
    <w:rsid w:val="00C26187"/>
    <w:rsid w:val="00C272A9"/>
    <w:rsid w:val="00C30684"/>
    <w:rsid w:val="00C34FE0"/>
    <w:rsid w:val="00C370E1"/>
    <w:rsid w:val="00C45C5D"/>
    <w:rsid w:val="00C55D13"/>
    <w:rsid w:val="00C56358"/>
    <w:rsid w:val="00C57117"/>
    <w:rsid w:val="00C57A6E"/>
    <w:rsid w:val="00C66F04"/>
    <w:rsid w:val="00C748BE"/>
    <w:rsid w:val="00C77115"/>
    <w:rsid w:val="00C7712B"/>
    <w:rsid w:val="00C77EBD"/>
    <w:rsid w:val="00C82D63"/>
    <w:rsid w:val="00C83A7F"/>
    <w:rsid w:val="00C84474"/>
    <w:rsid w:val="00C8518D"/>
    <w:rsid w:val="00C857D4"/>
    <w:rsid w:val="00C914DB"/>
    <w:rsid w:val="00C94255"/>
    <w:rsid w:val="00C976D2"/>
    <w:rsid w:val="00CA3712"/>
    <w:rsid w:val="00CA3E7A"/>
    <w:rsid w:val="00CA4CD3"/>
    <w:rsid w:val="00CA7B71"/>
    <w:rsid w:val="00CB04B0"/>
    <w:rsid w:val="00CB1E82"/>
    <w:rsid w:val="00CB6563"/>
    <w:rsid w:val="00CB7EA2"/>
    <w:rsid w:val="00CC1B1D"/>
    <w:rsid w:val="00CC536F"/>
    <w:rsid w:val="00CD288E"/>
    <w:rsid w:val="00CD3CBC"/>
    <w:rsid w:val="00CD530B"/>
    <w:rsid w:val="00CD69F8"/>
    <w:rsid w:val="00CD7DDE"/>
    <w:rsid w:val="00CE00E8"/>
    <w:rsid w:val="00CE69D1"/>
    <w:rsid w:val="00CF27AC"/>
    <w:rsid w:val="00CF625C"/>
    <w:rsid w:val="00D02773"/>
    <w:rsid w:val="00D044BC"/>
    <w:rsid w:val="00D049E0"/>
    <w:rsid w:val="00D04AF3"/>
    <w:rsid w:val="00D06A16"/>
    <w:rsid w:val="00D1160B"/>
    <w:rsid w:val="00D12B6B"/>
    <w:rsid w:val="00D134A6"/>
    <w:rsid w:val="00D21D3B"/>
    <w:rsid w:val="00D23E77"/>
    <w:rsid w:val="00D266BB"/>
    <w:rsid w:val="00D361F5"/>
    <w:rsid w:val="00D36C47"/>
    <w:rsid w:val="00D40A11"/>
    <w:rsid w:val="00D46D23"/>
    <w:rsid w:val="00D522AC"/>
    <w:rsid w:val="00D52C24"/>
    <w:rsid w:val="00D5783E"/>
    <w:rsid w:val="00D75B34"/>
    <w:rsid w:val="00D8563D"/>
    <w:rsid w:val="00D931D2"/>
    <w:rsid w:val="00D94791"/>
    <w:rsid w:val="00DA2105"/>
    <w:rsid w:val="00DA23C0"/>
    <w:rsid w:val="00DA4B7B"/>
    <w:rsid w:val="00DA6C88"/>
    <w:rsid w:val="00DB12FC"/>
    <w:rsid w:val="00DB382A"/>
    <w:rsid w:val="00DC0EAB"/>
    <w:rsid w:val="00DC106C"/>
    <w:rsid w:val="00DC38B2"/>
    <w:rsid w:val="00DC5241"/>
    <w:rsid w:val="00DC643D"/>
    <w:rsid w:val="00DD17A1"/>
    <w:rsid w:val="00DD45C6"/>
    <w:rsid w:val="00DD6ADC"/>
    <w:rsid w:val="00DE2D78"/>
    <w:rsid w:val="00DE4314"/>
    <w:rsid w:val="00DE7114"/>
    <w:rsid w:val="00DE7832"/>
    <w:rsid w:val="00DF3092"/>
    <w:rsid w:val="00DF310C"/>
    <w:rsid w:val="00DF4415"/>
    <w:rsid w:val="00DF54FE"/>
    <w:rsid w:val="00E00AB7"/>
    <w:rsid w:val="00E025B8"/>
    <w:rsid w:val="00E0398C"/>
    <w:rsid w:val="00E06118"/>
    <w:rsid w:val="00E137A4"/>
    <w:rsid w:val="00E138AD"/>
    <w:rsid w:val="00E2101A"/>
    <w:rsid w:val="00E27723"/>
    <w:rsid w:val="00E33D4F"/>
    <w:rsid w:val="00E34617"/>
    <w:rsid w:val="00E359CB"/>
    <w:rsid w:val="00E3601C"/>
    <w:rsid w:val="00E41BA1"/>
    <w:rsid w:val="00E4431A"/>
    <w:rsid w:val="00E47C84"/>
    <w:rsid w:val="00E517BE"/>
    <w:rsid w:val="00E52139"/>
    <w:rsid w:val="00E569C5"/>
    <w:rsid w:val="00E57AF5"/>
    <w:rsid w:val="00E640B6"/>
    <w:rsid w:val="00E67B72"/>
    <w:rsid w:val="00E703B8"/>
    <w:rsid w:val="00E71793"/>
    <w:rsid w:val="00E77807"/>
    <w:rsid w:val="00E80B37"/>
    <w:rsid w:val="00E875BF"/>
    <w:rsid w:val="00E902C1"/>
    <w:rsid w:val="00E91F94"/>
    <w:rsid w:val="00E9358F"/>
    <w:rsid w:val="00E9574C"/>
    <w:rsid w:val="00E9720E"/>
    <w:rsid w:val="00EA3344"/>
    <w:rsid w:val="00EA413F"/>
    <w:rsid w:val="00EA736F"/>
    <w:rsid w:val="00EB153D"/>
    <w:rsid w:val="00EB18B8"/>
    <w:rsid w:val="00EB1FEB"/>
    <w:rsid w:val="00EB2197"/>
    <w:rsid w:val="00EB43B4"/>
    <w:rsid w:val="00EB5472"/>
    <w:rsid w:val="00EB67CD"/>
    <w:rsid w:val="00EC1959"/>
    <w:rsid w:val="00EC6ED7"/>
    <w:rsid w:val="00ED01EC"/>
    <w:rsid w:val="00EE31B4"/>
    <w:rsid w:val="00EF3EDE"/>
    <w:rsid w:val="00EF4D55"/>
    <w:rsid w:val="00F02261"/>
    <w:rsid w:val="00F063BA"/>
    <w:rsid w:val="00F06962"/>
    <w:rsid w:val="00F10855"/>
    <w:rsid w:val="00F138C1"/>
    <w:rsid w:val="00F26CE0"/>
    <w:rsid w:val="00F26DBC"/>
    <w:rsid w:val="00F2774D"/>
    <w:rsid w:val="00F45353"/>
    <w:rsid w:val="00F45507"/>
    <w:rsid w:val="00F467F7"/>
    <w:rsid w:val="00F478C9"/>
    <w:rsid w:val="00F47EFC"/>
    <w:rsid w:val="00F5049A"/>
    <w:rsid w:val="00F506D0"/>
    <w:rsid w:val="00F54B10"/>
    <w:rsid w:val="00F57F78"/>
    <w:rsid w:val="00F6547D"/>
    <w:rsid w:val="00F66927"/>
    <w:rsid w:val="00F7222C"/>
    <w:rsid w:val="00F825D3"/>
    <w:rsid w:val="00F82E03"/>
    <w:rsid w:val="00F91CEC"/>
    <w:rsid w:val="00F92AC8"/>
    <w:rsid w:val="00F94FD7"/>
    <w:rsid w:val="00F95FF7"/>
    <w:rsid w:val="00F96C80"/>
    <w:rsid w:val="00F96DCC"/>
    <w:rsid w:val="00FA2334"/>
    <w:rsid w:val="00FA5568"/>
    <w:rsid w:val="00FA65A0"/>
    <w:rsid w:val="00FB2CC9"/>
    <w:rsid w:val="00FB4B52"/>
    <w:rsid w:val="00FB69C0"/>
    <w:rsid w:val="00FC26F4"/>
    <w:rsid w:val="00FC47EC"/>
    <w:rsid w:val="00FC595A"/>
    <w:rsid w:val="00FC7582"/>
    <w:rsid w:val="00FD061D"/>
    <w:rsid w:val="00FD0E43"/>
    <w:rsid w:val="00FD0F71"/>
    <w:rsid w:val="00FD48B1"/>
    <w:rsid w:val="00FD67E3"/>
    <w:rsid w:val="00FD70A0"/>
    <w:rsid w:val="00FE1D29"/>
    <w:rsid w:val="00FF2BAA"/>
    <w:rsid w:val="00FF2D2D"/>
    <w:rsid w:val="00FF36F3"/>
    <w:rsid w:val="00FF3EAB"/>
    <w:rsid w:val="00FF488B"/>
    <w:rsid w:val="00FF6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4CF0C"/>
  <w15:chartTrackingRefBased/>
  <w15:docId w15:val="{D6A9F836-763C-4B1F-BAAE-5423116C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7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7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77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7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7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77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08D"/>
    <w:rPr>
      <w:rFonts w:eastAsiaTheme="majorEastAsia" w:cstheme="majorBidi"/>
      <w:color w:val="272727" w:themeColor="text1" w:themeTint="D8"/>
    </w:rPr>
  </w:style>
  <w:style w:type="paragraph" w:styleId="Title">
    <w:name w:val="Title"/>
    <w:basedOn w:val="Normal"/>
    <w:next w:val="Normal"/>
    <w:link w:val="TitleChar"/>
    <w:uiPriority w:val="10"/>
    <w:qFormat/>
    <w:rsid w:val="00877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08D"/>
    <w:pPr>
      <w:spacing w:before="160"/>
      <w:jc w:val="center"/>
    </w:pPr>
    <w:rPr>
      <w:i/>
      <w:iCs/>
      <w:color w:val="404040" w:themeColor="text1" w:themeTint="BF"/>
    </w:rPr>
  </w:style>
  <w:style w:type="character" w:customStyle="1" w:styleId="QuoteChar">
    <w:name w:val="Quote Char"/>
    <w:basedOn w:val="DefaultParagraphFont"/>
    <w:link w:val="Quote"/>
    <w:uiPriority w:val="29"/>
    <w:rsid w:val="0087708D"/>
    <w:rPr>
      <w:i/>
      <w:iCs/>
      <w:color w:val="404040" w:themeColor="text1" w:themeTint="BF"/>
    </w:rPr>
  </w:style>
  <w:style w:type="paragraph" w:styleId="ListParagraph">
    <w:name w:val="List Paragraph"/>
    <w:basedOn w:val="Normal"/>
    <w:uiPriority w:val="34"/>
    <w:qFormat/>
    <w:rsid w:val="0087708D"/>
    <w:pPr>
      <w:ind w:left="720"/>
      <w:contextualSpacing/>
    </w:pPr>
  </w:style>
  <w:style w:type="character" w:styleId="IntenseEmphasis">
    <w:name w:val="Intense Emphasis"/>
    <w:basedOn w:val="DefaultParagraphFont"/>
    <w:uiPriority w:val="21"/>
    <w:qFormat/>
    <w:rsid w:val="0087708D"/>
    <w:rPr>
      <w:i/>
      <w:iCs/>
      <w:color w:val="0F4761" w:themeColor="accent1" w:themeShade="BF"/>
    </w:rPr>
  </w:style>
  <w:style w:type="paragraph" w:styleId="IntenseQuote">
    <w:name w:val="Intense Quote"/>
    <w:basedOn w:val="Normal"/>
    <w:next w:val="Normal"/>
    <w:link w:val="IntenseQuoteChar"/>
    <w:uiPriority w:val="30"/>
    <w:qFormat/>
    <w:rsid w:val="00877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08D"/>
    <w:rPr>
      <w:i/>
      <w:iCs/>
      <w:color w:val="0F4761" w:themeColor="accent1" w:themeShade="BF"/>
    </w:rPr>
  </w:style>
  <w:style w:type="character" w:styleId="IntenseReference">
    <w:name w:val="Intense Reference"/>
    <w:basedOn w:val="DefaultParagraphFont"/>
    <w:uiPriority w:val="32"/>
    <w:qFormat/>
    <w:rsid w:val="0087708D"/>
    <w:rPr>
      <w:b/>
      <w:bCs/>
      <w:smallCaps/>
      <w:color w:val="0F4761" w:themeColor="accent1" w:themeShade="BF"/>
      <w:spacing w:val="5"/>
    </w:rPr>
  </w:style>
  <w:style w:type="paragraph" w:styleId="NoSpacing">
    <w:name w:val="No Spacing"/>
    <w:link w:val="NoSpacingChar"/>
    <w:uiPriority w:val="1"/>
    <w:qFormat/>
    <w:rsid w:val="00C370E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70E1"/>
    <w:rPr>
      <w:rFonts w:eastAsiaTheme="minorEastAsia"/>
      <w:kern w:val="0"/>
      <w:lang w:val="en-US"/>
      <w14:ligatures w14:val="none"/>
    </w:rPr>
  </w:style>
  <w:style w:type="character" w:styleId="Hyperlink">
    <w:name w:val="Hyperlink"/>
    <w:basedOn w:val="DefaultParagraphFont"/>
    <w:uiPriority w:val="99"/>
    <w:unhideWhenUsed/>
    <w:rsid w:val="00E4431A"/>
    <w:rPr>
      <w:color w:val="467886" w:themeColor="hyperlink"/>
      <w:u w:val="single"/>
    </w:rPr>
  </w:style>
  <w:style w:type="character" w:styleId="UnresolvedMention">
    <w:name w:val="Unresolved Mention"/>
    <w:basedOn w:val="DefaultParagraphFont"/>
    <w:uiPriority w:val="99"/>
    <w:semiHidden/>
    <w:unhideWhenUsed/>
    <w:rsid w:val="00E4431A"/>
    <w:rPr>
      <w:color w:val="605E5C"/>
      <w:shd w:val="clear" w:color="auto" w:fill="E1DFDD"/>
    </w:rPr>
  </w:style>
  <w:style w:type="paragraph" w:styleId="TOCHeading">
    <w:name w:val="TOC Heading"/>
    <w:basedOn w:val="Heading1"/>
    <w:next w:val="Normal"/>
    <w:uiPriority w:val="39"/>
    <w:unhideWhenUsed/>
    <w:qFormat/>
    <w:rsid w:val="007B5F6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B5F6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7B5F6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7B5F66"/>
    <w:pPr>
      <w:spacing w:after="100"/>
      <w:ind w:left="440"/>
    </w:pPr>
    <w:rPr>
      <w:rFonts w:eastAsiaTheme="minorEastAsia" w:cs="Times New Roman"/>
      <w:kern w:val="0"/>
      <w:lang w:val="en-US"/>
      <w14:ligatures w14:val="none"/>
    </w:rPr>
  </w:style>
  <w:style w:type="character" w:styleId="PlaceholderText">
    <w:name w:val="Placeholder Text"/>
    <w:basedOn w:val="DefaultParagraphFont"/>
    <w:uiPriority w:val="99"/>
    <w:semiHidden/>
    <w:rsid w:val="00354722"/>
    <w:rPr>
      <w:color w:val="666666"/>
    </w:rPr>
  </w:style>
  <w:style w:type="paragraph" w:styleId="NormalWeb">
    <w:name w:val="Normal (Web)"/>
    <w:basedOn w:val="Normal"/>
    <w:uiPriority w:val="99"/>
    <w:semiHidden/>
    <w:unhideWhenUsed/>
    <w:rsid w:val="00801E0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Emphasis">
    <w:name w:val="Emphasis"/>
    <w:basedOn w:val="DefaultParagraphFont"/>
    <w:uiPriority w:val="20"/>
    <w:qFormat/>
    <w:rsid w:val="00094E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3350">
      <w:bodyDiv w:val="1"/>
      <w:marLeft w:val="0"/>
      <w:marRight w:val="0"/>
      <w:marTop w:val="0"/>
      <w:marBottom w:val="0"/>
      <w:divBdr>
        <w:top w:val="none" w:sz="0" w:space="0" w:color="auto"/>
        <w:left w:val="none" w:sz="0" w:space="0" w:color="auto"/>
        <w:bottom w:val="none" w:sz="0" w:space="0" w:color="auto"/>
        <w:right w:val="none" w:sz="0" w:space="0" w:color="auto"/>
      </w:divBdr>
    </w:div>
    <w:div w:id="16197829">
      <w:bodyDiv w:val="1"/>
      <w:marLeft w:val="0"/>
      <w:marRight w:val="0"/>
      <w:marTop w:val="0"/>
      <w:marBottom w:val="0"/>
      <w:divBdr>
        <w:top w:val="none" w:sz="0" w:space="0" w:color="auto"/>
        <w:left w:val="none" w:sz="0" w:space="0" w:color="auto"/>
        <w:bottom w:val="none" w:sz="0" w:space="0" w:color="auto"/>
        <w:right w:val="none" w:sz="0" w:space="0" w:color="auto"/>
      </w:divBdr>
    </w:div>
    <w:div w:id="17660070">
      <w:bodyDiv w:val="1"/>
      <w:marLeft w:val="0"/>
      <w:marRight w:val="0"/>
      <w:marTop w:val="0"/>
      <w:marBottom w:val="0"/>
      <w:divBdr>
        <w:top w:val="none" w:sz="0" w:space="0" w:color="auto"/>
        <w:left w:val="none" w:sz="0" w:space="0" w:color="auto"/>
        <w:bottom w:val="none" w:sz="0" w:space="0" w:color="auto"/>
        <w:right w:val="none" w:sz="0" w:space="0" w:color="auto"/>
      </w:divBdr>
    </w:div>
    <w:div w:id="36441849">
      <w:bodyDiv w:val="1"/>
      <w:marLeft w:val="0"/>
      <w:marRight w:val="0"/>
      <w:marTop w:val="0"/>
      <w:marBottom w:val="0"/>
      <w:divBdr>
        <w:top w:val="none" w:sz="0" w:space="0" w:color="auto"/>
        <w:left w:val="none" w:sz="0" w:space="0" w:color="auto"/>
        <w:bottom w:val="none" w:sz="0" w:space="0" w:color="auto"/>
        <w:right w:val="none" w:sz="0" w:space="0" w:color="auto"/>
      </w:divBdr>
    </w:div>
    <w:div w:id="37828197">
      <w:bodyDiv w:val="1"/>
      <w:marLeft w:val="0"/>
      <w:marRight w:val="0"/>
      <w:marTop w:val="0"/>
      <w:marBottom w:val="0"/>
      <w:divBdr>
        <w:top w:val="none" w:sz="0" w:space="0" w:color="auto"/>
        <w:left w:val="none" w:sz="0" w:space="0" w:color="auto"/>
        <w:bottom w:val="none" w:sz="0" w:space="0" w:color="auto"/>
        <w:right w:val="none" w:sz="0" w:space="0" w:color="auto"/>
      </w:divBdr>
    </w:div>
    <w:div w:id="46536931">
      <w:bodyDiv w:val="1"/>
      <w:marLeft w:val="0"/>
      <w:marRight w:val="0"/>
      <w:marTop w:val="0"/>
      <w:marBottom w:val="0"/>
      <w:divBdr>
        <w:top w:val="none" w:sz="0" w:space="0" w:color="auto"/>
        <w:left w:val="none" w:sz="0" w:space="0" w:color="auto"/>
        <w:bottom w:val="none" w:sz="0" w:space="0" w:color="auto"/>
        <w:right w:val="none" w:sz="0" w:space="0" w:color="auto"/>
      </w:divBdr>
      <w:divsChild>
        <w:div w:id="1793591580">
          <w:marLeft w:val="0"/>
          <w:marRight w:val="0"/>
          <w:marTop w:val="0"/>
          <w:marBottom w:val="0"/>
          <w:divBdr>
            <w:top w:val="none" w:sz="0" w:space="0" w:color="auto"/>
            <w:left w:val="none" w:sz="0" w:space="0" w:color="auto"/>
            <w:bottom w:val="none" w:sz="0" w:space="0" w:color="auto"/>
            <w:right w:val="none" w:sz="0" w:space="0" w:color="auto"/>
          </w:divBdr>
          <w:divsChild>
            <w:div w:id="273683055">
              <w:marLeft w:val="0"/>
              <w:marRight w:val="0"/>
              <w:marTop w:val="0"/>
              <w:marBottom w:val="0"/>
              <w:divBdr>
                <w:top w:val="none" w:sz="0" w:space="0" w:color="auto"/>
                <w:left w:val="none" w:sz="0" w:space="0" w:color="auto"/>
                <w:bottom w:val="none" w:sz="0" w:space="0" w:color="auto"/>
                <w:right w:val="none" w:sz="0" w:space="0" w:color="auto"/>
              </w:divBdr>
            </w:div>
            <w:div w:id="307172811">
              <w:marLeft w:val="0"/>
              <w:marRight w:val="0"/>
              <w:marTop w:val="0"/>
              <w:marBottom w:val="0"/>
              <w:divBdr>
                <w:top w:val="none" w:sz="0" w:space="0" w:color="auto"/>
                <w:left w:val="none" w:sz="0" w:space="0" w:color="auto"/>
                <w:bottom w:val="none" w:sz="0" w:space="0" w:color="auto"/>
                <w:right w:val="none" w:sz="0" w:space="0" w:color="auto"/>
              </w:divBdr>
            </w:div>
            <w:div w:id="345444806">
              <w:marLeft w:val="0"/>
              <w:marRight w:val="0"/>
              <w:marTop w:val="0"/>
              <w:marBottom w:val="0"/>
              <w:divBdr>
                <w:top w:val="none" w:sz="0" w:space="0" w:color="auto"/>
                <w:left w:val="none" w:sz="0" w:space="0" w:color="auto"/>
                <w:bottom w:val="none" w:sz="0" w:space="0" w:color="auto"/>
                <w:right w:val="none" w:sz="0" w:space="0" w:color="auto"/>
              </w:divBdr>
            </w:div>
            <w:div w:id="592277212">
              <w:marLeft w:val="0"/>
              <w:marRight w:val="0"/>
              <w:marTop w:val="0"/>
              <w:marBottom w:val="0"/>
              <w:divBdr>
                <w:top w:val="none" w:sz="0" w:space="0" w:color="auto"/>
                <w:left w:val="none" w:sz="0" w:space="0" w:color="auto"/>
                <w:bottom w:val="none" w:sz="0" w:space="0" w:color="auto"/>
                <w:right w:val="none" w:sz="0" w:space="0" w:color="auto"/>
              </w:divBdr>
            </w:div>
            <w:div w:id="600838980">
              <w:marLeft w:val="0"/>
              <w:marRight w:val="0"/>
              <w:marTop w:val="0"/>
              <w:marBottom w:val="0"/>
              <w:divBdr>
                <w:top w:val="none" w:sz="0" w:space="0" w:color="auto"/>
                <w:left w:val="none" w:sz="0" w:space="0" w:color="auto"/>
                <w:bottom w:val="none" w:sz="0" w:space="0" w:color="auto"/>
                <w:right w:val="none" w:sz="0" w:space="0" w:color="auto"/>
              </w:divBdr>
            </w:div>
            <w:div w:id="620113407">
              <w:marLeft w:val="0"/>
              <w:marRight w:val="0"/>
              <w:marTop w:val="0"/>
              <w:marBottom w:val="0"/>
              <w:divBdr>
                <w:top w:val="none" w:sz="0" w:space="0" w:color="auto"/>
                <w:left w:val="none" w:sz="0" w:space="0" w:color="auto"/>
                <w:bottom w:val="none" w:sz="0" w:space="0" w:color="auto"/>
                <w:right w:val="none" w:sz="0" w:space="0" w:color="auto"/>
              </w:divBdr>
            </w:div>
            <w:div w:id="750003657">
              <w:marLeft w:val="0"/>
              <w:marRight w:val="0"/>
              <w:marTop w:val="0"/>
              <w:marBottom w:val="0"/>
              <w:divBdr>
                <w:top w:val="none" w:sz="0" w:space="0" w:color="auto"/>
                <w:left w:val="none" w:sz="0" w:space="0" w:color="auto"/>
                <w:bottom w:val="none" w:sz="0" w:space="0" w:color="auto"/>
                <w:right w:val="none" w:sz="0" w:space="0" w:color="auto"/>
              </w:divBdr>
            </w:div>
            <w:div w:id="1214657227">
              <w:marLeft w:val="0"/>
              <w:marRight w:val="0"/>
              <w:marTop w:val="0"/>
              <w:marBottom w:val="0"/>
              <w:divBdr>
                <w:top w:val="none" w:sz="0" w:space="0" w:color="auto"/>
                <w:left w:val="none" w:sz="0" w:space="0" w:color="auto"/>
                <w:bottom w:val="none" w:sz="0" w:space="0" w:color="auto"/>
                <w:right w:val="none" w:sz="0" w:space="0" w:color="auto"/>
              </w:divBdr>
            </w:div>
            <w:div w:id="1913083046">
              <w:marLeft w:val="0"/>
              <w:marRight w:val="0"/>
              <w:marTop w:val="0"/>
              <w:marBottom w:val="0"/>
              <w:divBdr>
                <w:top w:val="none" w:sz="0" w:space="0" w:color="auto"/>
                <w:left w:val="none" w:sz="0" w:space="0" w:color="auto"/>
                <w:bottom w:val="none" w:sz="0" w:space="0" w:color="auto"/>
                <w:right w:val="none" w:sz="0" w:space="0" w:color="auto"/>
              </w:divBdr>
            </w:div>
            <w:div w:id="21164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3755">
      <w:bodyDiv w:val="1"/>
      <w:marLeft w:val="0"/>
      <w:marRight w:val="0"/>
      <w:marTop w:val="0"/>
      <w:marBottom w:val="0"/>
      <w:divBdr>
        <w:top w:val="none" w:sz="0" w:space="0" w:color="auto"/>
        <w:left w:val="none" w:sz="0" w:space="0" w:color="auto"/>
        <w:bottom w:val="none" w:sz="0" w:space="0" w:color="auto"/>
        <w:right w:val="none" w:sz="0" w:space="0" w:color="auto"/>
      </w:divBdr>
      <w:divsChild>
        <w:div w:id="597443045">
          <w:marLeft w:val="0"/>
          <w:marRight w:val="0"/>
          <w:marTop w:val="0"/>
          <w:marBottom w:val="0"/>
          <w:divBdr>
            <w:top w:val="none" w:sz="0" w:space="0" w:color="auto"/>
            <w:left w:val="none" w:sz="0" w:space="0" w:color="auto"/>
            <w:bottom w:val="none" w:sz="0" w:space="0" w:color="auto"/>
            <w:right w:val="none" w:sz="0" w:space="0" w:color="auto"/>
          </w:divBdr>
          <w:divsChild>
            <w:div w:id="12002775">
              <w:marLeft w:val="0"/>
              <w:marRight w:val="0"/>
              <w:marTop w:val="0"/>
              <w:marBottom w:val="0"/>
              <w:divBdr>
                <w:top w:val="none" w:sz="0" w:space="0" w:color="auto"/>
                <w:left w:val="none" w:sz="0" w:space="0" w:color="auto"/>
                <w:bottom w:val="none" w:sz="0" w:space="0" w:color="auto"/>
                <w:right w:val="none" w:sz="0" w:space="0" w:color="auto"/>
              </w:divBdr>
            </w:div>
            <w:div w:id="103313346">
              <w:marLeft w:val="0"/>
              <w:marRight w:val="0"/>
              <w:marTop w:val="0"/>
              <w:marBottom w:val="0"/>
              <w:divBdr>
                <w:top w:val="none" w:sz="0" w:space="0" w:color="auto"/>
                <w:left w:val="none" w:sz="0" w:space="0" w:color="auto"/>
                <w:bottom w:val="none" w:sz="0" w:space="0" w:color="auto"/>
                <w:right w:val="none" w:sz="0" w:space="0" w:color="auto"/>
              </w:divBdr>
            </w:div>
            <w:div w:id="120389636">
              <w:marLeft w:val="0"/>
              <w:marRight w:val="0"/>
              <w:marTop w:val="0"/>
              <w:marBottom w:val="0"/>
              <w:divBdr>
                <w:top w:val="none" w:sz="0" w:space="0" w:color="auto"/>
                <w:left w:val="none" w:sz="0" w:space="0" w:color="auto"/>
                <w:bottom w:val="none" w:sz="0" w:space="0" w:color="auto"/>
                <w:right w:val="none" w:sz="0" w:space="0" w:color="auto"/>
              </w:divBdr>
            </w:div>
            <w:div w:id="123357035">
              <w:marLeft w:val="0"/>
              <w:marRight w:val="0"/>
              <w:marTop w:val="0"/>
              <w:marBottom w:val="0"/>
              <w:divBdr>
                <w:top w:val="none" w:sz="0" w:space="0" w:color="auto"/>
                <w:left w:val="none" w:sz="0" w:space="0" w:color="auto"/>
                <w:bottom w:val="none" w:sz="0" w:space="0" w:color="auto"/>
                <w:right w:val="none" w:sz="0" w:space="0" w:color="auto"/>
              </w:divBdr>
            </w:div>
            <w:div w:id="129400386">
              <w:marLeft w:val="0"/>
              <w:marRight w:val="0"/>
              <w:marTop w:val="0"/>
              <w:marBottom w:val="0"/>
              <w:divBdr>
                <w:top w:val="none" w:sz="0" w:space="0" w:color="auto"/>
                <w:left w:val="none" w:sz="0" w:space="0" w:color="auto"/>
                <w:bottom w:val="none" w:sz="0" w:space="0" w:color="auto"/>
                <w:right w:val="none" w:sz="0" w:space="0" w:color="auto"/>
              </w:divBdr>
            </w:div>
            <w:div w:id="180510081">
              <w:marLeft w:val="0"/>
              <w:marRight w:val="0"/>
              <w:marTop w:val="0"/>
              <w:marBottom w:val="0"/>
              <w:divBdr>
                <w:top w:val="none" w:sz="0" w:space="0" w:color="auto"/>
                <w:left w:val="none" w:sz="0" w:space="0" w:color="auto"/>
                <w:bottom w:val="none" w:sz="0" w:space="0" w:color="auto"/>
                <w:right w:val="none" w:sz="0" w:space="0" w:color="auto"/>
              </w:divBdr>
            </w:div>
            <w:div w:id="182087264">
              <w:marLeft w:val="0"/>
              <w:marRight w:val="0"/>
              <w:marTop w:val="0"/>
              <w:marBottom w:val="0"/>
              <w:divBdr>
                <w:top w:val="none" w:sz="0" w:space="0" w:color="auto"/>
                <w:left w:val="none" w:sz="0" w:space="0" w:color="auto"/>
                <w:bottom w:val="none" w:sz="0" w:space="0" w:color="auto"/>
                <w:right w:val="none" w:sz="0" w:space="0" w:color="auto"/>
              </w:divBdr>
            </w:div>
            <w:div w:id="192380129">
              <w:marLeft w:val="0"/>
              <w:marRight w:val="0"/>
              <w:marTop w:val="0"/>
              <w:marBottom w:val="0"/>
              <w:divBdr>
                <w:top w:val="none" w:sz="0" w:space="0" w:color="auto"/>
                <w:left w:val="none" w:sz="0" w:space="0" w:color="auto"/>
                <w:bottom w:val="none" w:sz="0" w:space="0" w:color="auto"/>
                <w:right w:val="none" w:sz="0" w:space="0" w:color="auto"/>
              </w:divBdr>
            </w:div>
            <w:div w:id="195777876">
              <w:marLeft w:val="0"/>
              <w:marRight w:val="0"/>
              <w:marTop w:val="0"/>
              <w:marBottom w:val="0"/>
              <w:divBdr>
                <w:top w:val="none" w:sz="0" w:space="0" w:color="auto"/>
                <w:left w:val="none" w:sz="0" w:space="0" w:color="auto"/>
                <w:bottom w:val="none" w:sz="0" w:space="0" w:color="auto"/>
                <w:right w:val="none" w:sz="0" w:space="0" w:color="auto"/>
              </w:divBdr>
            </w:div>
            <w:div w:id="216745397">
              <w:marLeft w:val="0"/>
              <w:marRight w:val="0"/>
              <w:marTop w:val="0"/>
              <w:marBottom w:val="0"/>
              <w:divBdr>
                <w:top w:val="none" w:sz="0" w:space="0" w:color="auto"/>
                <w:left w:val="none" w:sz="0" w:space="0" w:color="auto"/>
                <w:bottom w:val="none" w:sz="0" w:space="0" w:color="auto"/>
                <w:right w:val="none" w:sz="0" w:space="0" w:color="auto"/>
              </w:divBdr>
            </w:div>
            <w:div w:id="220211897">
              <w:marLeft w:val="0"/>
              <w:marRight w:val="0"/>
              <w:marTop w:val="0"/>
              <w:marBottom w:val="0"/>
              <w:divBdr>
                <w:top w:val="none" w:sz="0" w:space="0" w:color="auto"/>
                <w:left w:val="none" w:sz="0" w:space="0" w:color="auto"/>
                <w:bottom w:val="none" w:sz="0" w:space="0" w:color="auto"/>
                <w:right w:val="none" w:sz="0" w:space="0" w:color="auto"/>
              </w:divBdr>
            </w:div>
            <w:div w:id="241567491">
              <w:marLeft w:val="0"/>
              <w:marRight w:val="0"/>
              <w:marTop w:val="0"/>
              <w:marBottom w:val="0"/>
              <w:divBdr>
                <w:top w:val="none" w:sz="0" w:space="0" w:color="auto"/>
                <w:left w:val="none" w:sz="0" w:space="0" w:color="auto"/>
                <w:bottom w:val="none" w:sz="0" w:space="0" w:color="auto"/>
                <w:right w:val="none" w:sz="0" w:space="0" w:color="auto"/>
              </w:divBdr>
            </w:div>
            <w:div w:id="281228541">
              <w:marLeft w:val="0"/>
              <w:marRight w:val="0"/>
              <w:marTop w:val="0"/>
              <w:marBottom w:val="0"/>
              <w:divBdr>
                <w:top w:val="none" w:sz="0" w:space="0" w:color="auto"/>
                <w:left w:val="none" w:sz="0" w:space="0" w:color="auto"/>
                <w:bottom w:val="none" w:sz="0" w:space="0" w:color="auto"/>
                <w:right w:val="none" w:sz="0" w:space="0" w:color="auto"/>
              </w:divBdr>
            </w:div>
            <w:div w:id="287199144">
              <w:marLeft w:val="0"/>
              <w:marRight w:val="0"/>
              <w:marTop w:val="0"/>
              <w:marBottom w:val="0"/>
              <w:divBdr>
                <w:top w:val="none" w:sz="0" w:space="0" w:color="auto"/>
                <w:left w:val="none" w:sz="0" w:space="0" w:color="auto"/>
                <w:bottom w:val="none" w:sz="0" w:space="0" w:color="auto"/>
                <w:right w:val="none" w:sz="0" w:space="0" w:color="auto"/>
              </w:divBdr>
            </w:div>
            <w:div w:id="292372307">
              <w:marLeft w:val="0"/>
              <w:marRight w:val="0"/>
              <w:marTop w:val="0"/>
              <w:marBottom w:val="0"/>
              <w:divBdr>
                <w:top w:val="none" w:sz="0" w:space="0" w:color="auto"/>
                <w:left w:val="none" w:sz="0" w:space="0" w:color="auto"/>
                <w:bottom w:val="none" w:sz="0" w:space="0" w:color="auto"/>
                <w:right w:val="none" w:sz="0" w:space="0" w:color="auto"/>
              </w:divBdr>
            </w:div>
            <w:div w:id="308899146">
              <w:marLeft w:val="0"/>
              <w:marRight w:val="0"/>
              <w:marTop w:val="0"/>
              <w:marBottom w:val="0"/>
              <w:divBdr>
                <w:top w:val="none" w:sz="0" w:space="0" w:color="auto"/>
                <w:left w:val="none" w:sz="0" w:space="0" w:color="auto"/>
                <w:bottom w:val="none" w:sz="0" w:space="0" w:color="auto"/>
                <w:right w:val="none" w:sz="0" w:space="0" w:color="auto"/>
              </w:divBdr>
            </w:div>
            <w:div w:id="328824354">
              <w:marLeft w:val="0"/>
              <w:marRight w:val="0"/>
              <w:marTop w:val="0"/>
              <w:marBottom w:val="0"/>
              <w:divBdr>
                <w:top w:val="none" w:sz="0" w:space="0" w:color="auto"/>
                <w:left w:val="none" w:sz="0" w:space="0" w:color="auto"/>
                <w:bottom w:val="none" w:sz="0" w:space="0" w:color="auto"/>
                <w:right w:val="none" w:sz="0" w:space="0" w:color="auto"/>
              </w:divBdr>
            </w:div>
            <w:div w:id="341669580">
              <w:marLeft w:val="0"/>
              <w:marRight w:val="0"/>
              <w:marTop w:val="0"/>
              <w:marBottom w:val="0"/>
              <w:divBdr>
                <w:top w:val="none" w:sz="0" w:space="0" w:color="auto"/>
                <w:left w:val="none" w:sz="0" w:space="0" w:color="auto"/>
                <w:bottom w:val="none" w:sz="0" w:space="0" w:color="auto"/>
                <w:right w:val="none" w:sz="0" w:space="0" w:color="auto"/>
              </w:divBdr>
            </w:div>
            <w:div w:id="357779696">
              <w:marLeft w:val="0"/>
              <w:marRight w:val="0"/>
              <w:marTop w:val="0"/>
              <w:marBottom w:val="0"/>
              <w:divBdr>
                <w:top w:val="none" w:sz="0" w:space="0" w:color="auto"/>
                <w:left w:val="none" w:sz="0" w:space="0" w:color="auto"/>
                <w:bottom w:val="none" w:sz="0" w:space="0" w:color="auto"/>
                <w:right w:val="none" w:sz="0" w:space="0" w:color="auto"/>
              </w:divBdr>
            </w:div>
            <w:div w:id="372730274">
              <w:marLeft w:val="0"/>
              <w:marRight w:val="0"/>
              <w:marTop w:val="0"/>
              <w:marBottom w:val="0"/>
              <w:divBdr>
                <w:top w:val="none" w:sz="0" w:space="0" w:color="auto"/>
                <w:left w:val="none" w:sz="0" w:space="0" w:color="auto"/>
                <w:bottom w:val="none" w:sz="0" w:space="0" w:color="auto"/>
                <w:right w:val="none" w:sz="0" w:space="0" w:color="auto"/>
              </w:divBdr>
            </w:div>
            <w:div w:id="380790044">
              <w:marLeft w:val="0"/>
              <w:marRight w:val="0"/>
              <w:marTop w:val="0"/>
              <w:marBottom w:val="0"/>
              <w:divBdr>
                <w:top w:val="none" w:sz="0" w:space="0" w:color="auto"/>
                <w:left w:val="none" w:sz="0" w:space="0" w:color="auto"/>
                <w:bottom w:val="none" w:sz="0" w:space="0" w:color="auto"/>
                <w:right w:val="none" w:sz="0" w:space="0" w:color="auto"/>
              </w:divBdr>
            </w:div>
            <w:div w:id="385222984">
              <w:marLeft w:val="0"/>
              <w:marRight w:val="0"/>
              <w:marTop w:val="0"/>
              <w:marBottom w:val="0"/>
              <w:divBdr>
                <w:top w:val="none" w:sz="0" w:space="0" w:color="auto"/>
                <w:left w:val="none" w:sz="0" w:space="0" w:color="auto"/>
                <w:bottom w:val="none" w:sz="0" w:space="0" w:color="auto"/>
                <w:right w:val="none" w:sz="0" w:space="0" w:color="auto"/>
              </w:divBdr>
            </w:div>
            <w:div w:id="390663483">
              <w:marLeft w:val="0"/>
              <w:marRight w:val="0"/>
              <w:marTop w:val="0"/>
              <w:marBottom w:val="0"/>
              <w:divBdr>
                <w:top w:val="none" w:sz="0" w:space="0" w:color="auto"/>
                <w:left w:val="none" w:sz="0" w:space="0" w:color="auto"/>
                <w:bottom w:val="none" w:sz="0" w:space="0" w:color="auto"/>
                <w:right w:val="none" w:sz="0" w:space="0" w:color="auto"/>
              </w:divBdr>
            </w:div>
            <w:div w:id="406535931">
              <w:marLeft w:val="0"/>
              <w:marRight w:val="0"/>
              <w:marTop w:val="0"/>
              <w:marBottom w:val="0"/>
              <w:divBdr>
                <w:top w:val="none" w:sz="0" w:space="0" w:color="auto"/>
                <w:left w:val="none" w:sz="0" w:space="0" w:color="auto"/>
                <w:bottom w:val="none" w:sz="0" w:space="0" w:color="auto"/>
                <w:right w:val="none" w:sz="0" w:space="0" w:color="auto"/>
              </w:divBdr>
            </w:div>
            <w:div w:id="408116154">
              <w:marLeft w:val="0"/>
              <w:marRight w:val="0"/>
              <w:marTop w:val="0"/>
              <w:marBottom w:val="0"/>
              <w:divBdr>
                <w:top w:val="none" w:sz="0" w:space="0" w:color="auto"/>
                <w:left w:val="none" w:sz="0" w:space="0" w:color="auto"/>
                <w:bottom w:val="none" w:sz="0" w:space="0" w:color="auto"/>
                <w:right w:val="none" w:sz="0" w:space="0" w:color="auto"/>
              </w:divBdr>
            </w:div>
            <w:div w:id="424300187">
              <w:marLeft w:val="0"/>
              <w:marRight w:val="0"/>
              <w:marTop w:val="0"/>
              <w:marBottom w:val="0"/>
              <w:divBdr>
                <w:top w:val="none" w:sz="0" w:space="0" w:color="auto"/>
                <w:left w:val="none" w:sz="0" w:space="0" w:color="auto"/>
                <w:bottom w:val="none" w:sz="0" w:space="0" w:color="auto"/>
                <w:right w:val="none" w:sz="0" w:space="0" w:color="auto"/>
              </w:divBdr>
            </w:div>
            <w:div w:id="448545325">
              <w:marLeft w:val="0"/>
              <w:marRight w:val="0"/>
              <w:marTop w:val="0"/>
              <w:marBottom w:val="0"/>
              <w:divBdr>
                <w:top w:val="none" w:sz="0" w:space="0" w:color="auto"/>
                <w:left w:val="none" w:sz="0" w:space="0" w:color="auto"/>
                <w:bottom w:val="none" w:sz="0" w:space="0" w:color="auto"/>
                <w:right w:val="none" w:sz="0" w:space="0" w:color="auto"/>
              </w:divBdr>
            </w:div>
            <w:div w:id="456996746">
              <w:marLeft w:val="0"/>
              <w:marRight w:val="0"/>
              <w:marTop w:val="0"/>
              <w:marBottom w:val="0"/>
              <w:divBdr>
                <w:top w:val="none" w:sz="0" w:space="0" w:color="auto"/>
                <w:left w:val="none" w:sz="0" w:space="0" w:color="auto"/>
                <w:bottom w:val="none" w:sz="0" w:space="0" w:color="auto"/>
                <w:right w:val="none" w:sz="0" w:space="0" w:color="auto"/>
              </w:divBdr>
            </w:div>
            <w:div w:id="461002117">
              <w:marLeft w:val="0"/>
              <w:marRight w:val="0"/>
              <w:marTop w:val="0"/>
              <w:marBottom w:val="0"/>
              <w:divBdr>
                <w:top w:val="none" w:sz="0" w:space="0" w:color="auto"/>
                <w:left w:val="none" w:sz="0" w:space="0" w:color="auto"/>
                <w:bottom w:val="none" w:sz="0" w:space="0" w:color="auto"/>
                <w:right w:val="none" w:sz="0" w:space="0" w:color="auto"/>
              </w:divBdr>
            </w:div>
            <w:div w:id="484473648">
              <w:marLeft w:val="0"/>
              <w:marRight w:val="0"/>
              <w:marTop w:val="0"/>
              <w:marBottom w:val="0"/>
              <w:divBdr>
                <w:top w:val="none" w:sz="0" w:space="0" w:color="auto"/>
                <w:left w:val="none" w:sz="0" w:space="0" w:color="auto"/>
                <w:bottom w:val="none" w:sz="0" w:space="0" w:color="auto"/>
                <w:right w:val="none" w:sz="0" w:space="0" w:color="auto"/>
              </w:divBdr>
            </w:div>
            <w:div w:id="545991430">
              <w:marLeft w:val="0"/>
              <w:marRight w:val="0"/>
              <w:marTop w:val="0"/>
              <w:marBottom w:val="0"/>
              <w:divBdr>
                <w:top w:val="none" w:sz="0" w:space="0" w:color="auto"/>
                <w:left w:val="none" w:sz="0" w:space="0" w:color="auto"/>
                <w:bottom w:val="none" w:sz="0" w:space="0" w:color="auto"/>
                <w:right w:val="none" w:sz="0" w:space="0" w:color="auto"/>
              </w:divBdr>
            </w:div>
            <w:div w:id="562913579">
              <w:marLeft w:val="0"/>
              <w:marRight w:val="0"/>
              <w:marTop w:val="0"/>
              <w:marBottom w:val="0"/>
              <w:divBdr>
                <w:top w:val="none" w:sz="0" w:space="0" w:color="auto"/>
                <w:left w:val="none" w:sz="0" w:space="0" w:color="auto"/>
                <w:bottom w:val="none" w:sz="0" w:space="0" w:color="auto"/>
                <w:right w:val="none" w:sz="0" w:space="0" w:color="auto"/>
              </w:divBdr>
            </w:div>
            <w:div w:id="565337930">
              <w:marLeft w:val="0"/>
              <w:marRight w:val="0"/>
              <w:marTop w:val="0"/>
              <w:marBottom w:val="0"/>
              <w:divBdr>
                <w:top w:val="none" w:sz="0" w:space="0" w:color="auto"/>
                <w:left w:val="none" w:sz="0" w:space="0" w:color="auto"/>
                <w:bottom w:val="none" w:sz="0" w:space="0" w:color="auto"/>
                <w:right w:val="none" w:sz="0" w:space="0" w:color="auto"/>
              </w:divBdr>
            </w:div>
            <w:div w:id="569849976">
              <w:marLeft w:val="0"/>
              <w:marRight w:val="0"/>
              <w:marTop w:val="0"/>
              <w:marBottom w:val="0"/>
              <w:divBdr>
                <w:top w:val="none" w:sz="0" w:space="0" w:color="auto"/>
                <w:left w:val="none" w:sz="0" w:space="0" w:color="auto"/>
                <w:bottom w:val="none" w:sz="0" w:space="0" w:color="auto"/>
                <w:right w:val="none" w:sz="0" w:space="0" w:color="auto"/>
              </w:divBdr>
            </w:div>
            <w:div w:id="580993168">
              <w:marLeft w:val="0"/>
              <w:marRight w:val="0"/>
              <w:marTop w:val="0"/>
              <w:marBottom w:val="0"/>
              <w:divBdr>
                <w:top w:val="none" w:sz="0" w:space="0" w:color="auto"/>
                <w:left w:val="none" w:sz="0" w:space="0" w:color="auto"/>
                <w:bottom w:val="none" w:sz="0" w:space="0" w:color="auto"/>
                <w:right w:val="none" w:sz="0" w:space="0" w:color="auto"/>
              </w:divBdr>
            </w:div>
            <w:div w:id="584152503">
              <w:marLeft w:val="0"/>
              <w:marRight w:val="0"/>
              <w:marTop w:val="0"/>
              <w:marBottom w:val="0"/>
              <w:divBdr>
                <w:top w:val="none" w:sz="0" w:space="0" w:color="auto"/>
                <w:left w:val="none" w:sz="0" w:space="0" w:color="auto"/>
                <w:bottom w:val="none" w:sz="0" w:space="0" w:color="auto"/>
                <w:right w:val="none" w:sz="0" w:space="0" w:color="auto"/>
              </w:divBdr>
            </w:div>
            <w:div w:id="606929874">
              <w:marLeft w:val="0"/>
              <w:marRight w:val="0"/>
              <w:marTop w:val="0"/>
              <w:marBottom w:val="0"/>
              <w:divBdr>
                <w:top w:val="none" w:sz="0" w:space="0" w:color="auto"/>
                <w:left w:val="none" w:sz="0" w:space="0" w:color="auto"/>
                <w:bottom w:val="none" w:sz="0" w:space="0" w:color="auto"/>
                <w:right w:val="none" w:sz="0" w:space="0" w:color="auto"/>
              </w:divBdr>
            </w:div>
            <w:div w:id="609703461">
              <w:marLeft w:val="0"/>
              <w:marRight w:val="0"/>
              <w:marTop w:val="0"/>
              <w:marBottom w:val="0"/>
              <w:divBdr>
                <w:top w:val="none" w:sz="0" w:space="0" w:color="auto"/>
                <w:left w:val="none" w:sz="0" w:space="0" w:color="auto"/>
                <w:bottom w:val="none" w:sz="0" w:space="0" w:color="auto"/>
                <w:right w:val="none" w:sz="0" w:space="0" w:color="auto"/>
              </w:divBdr>
            </w:div>
            <w:div w:id="615671483">
              <w:marLeft w:val="0"/>
              <w:marRight w:val="0"/>
              <w:marTop w:val="0"/>
              <w:marBottom w:val="0"/>
              <w:divBdr>
                <w:top w:val="none" w:sz="0" w:space="0" w:color="auto"/>
                <w:left w:val="none" w:sz="0" w:space="0" w:color="auto"/>
                <w:bottom w:val="none" w:sz="0" w:space="0" w:color="auto"/>
                <w:right w:val="none" w:sz="0" w:space="0" w:color="auto"/>
              </w:divBdr>
            </w:div>
            <w:div w:id="684094976">
              <w:marLeft w:val="0"/>
              <w:marRight w:val="0"/>
              <w:marTop w:val="0"/>
              <w:marBottom w:val="0"/>
              <w:divBdr>
                <w:top w:val="none" w:sz="0" w:space="0" w:color="auto"/>
                <w:left w:val="none" w:sz="0" w:space="0" w:color="auto"/>
                <w:bottom w:val="none" w:sz="0" w:space="0" w:color="auto"/>
                <w:right w:val="none" w:sz="0" w:space="0" w:color="auto"/>
              </w:divBdr>
            </w:div>
            <w:div w:id="709960871">
              <w:marLeft w:val="0"/>
              <w:marRight w:val="0"/>
              <w:marTop w:val="0"/>
              <w:marBottom w:val="0"/>
              <w:divBdr>
                <w:top w:val="none" w:sz="0" w:space="0" w:color="auto"/>
                <w:left w:val="none" w:sz="0" w:space="0" w:color="auto"/>
                <w:bottom w:val="none" w:sz="0" w:space="0" w:color="auto"/>
                <w:right w:val="none" w:sz="0" w:space="0" w:color="auto"/>
              </w:divBdr>
            </w:div>
            <w:div w:id="713391072">
              <w:marLeft w:val="0"/>
              <w:marRight w:val="0"/>
              <w:marTop w:val="0"/>
              <w:marBottom w:val="0"/>
              <w:divBdr>
                <w:top w:val="none" w:sz="0" w:space="0" w:color="auto"/>
                <w:left w:val="none" w:sz="0" w:space="0" w:color="auto"/>
                <w:bottom w:val="none" w:sz="0" w:space="0" w:color="auto"/>
                <w:right w:val="none" w:sz="0" w:space="0" w:color="auto"/>
              </w:divBdr>
            </w:div>
            <w:div w:id="724840535">
              <w:marLeft w:val="0"/>
              <w:marRight w:val="0"/>
              <w:marTop w:val="0"/>
              <w:marBottom w:val="0"/>
              <w:divBdr>
                <w:top w:val="none" w:sz="0" w:space="0" w:color="auto"/>
                <w:left w:val="none" w:sz="0" w:space="0" w:color="auto"/>
                <w:bottom w:val="none" w:sz="0" w:space="0" w:color="auto"/>
                <w:right w:val="none" w:sz="0" w:space="0" w:color="auto"/>
              </w:divBdr>
            </w:div>
            <w:div w:id="740375697">
              <w:marLeft w:val="0"/>
              <w:marRight w:val="0"/>
              <w:marTop w:val="0"/>
              <w:marBottom w:val="0"/>
              <w:divBdr>
                <w:top w:val="none" w:sz="0" w:space="0" w:color="auto"/>
                <w:left w:val="none" w:sz="0" w:space="0" w:color="auto"/>
                <w:bottom w:val="none" w:sz="0" w:space="0" w:color="auto"/>
                <w:right w:val="none" w:sz="0" w:space="0" w:color="auto"/>
              </w:divBdr>
            </w:div>
            <w:div w:id="768475722">
              <w:marLeft w:val="0"/>
              <w:marRight w:val="0"/>
              <w:marTop w:val="0"/>
              <w:marBottom w:val="0"/>
              <w:divBdr>
                <w:top w:val="none" w:sz="0" w:space="0" w:color="auto"/>
                <w:left w:val="none" w:sz="0" w:space="0" w:color="auto"/>
                <w:bottom w:val="none" w:sz="0" w:space="0" w:color="auto"/>
                <w:right w:val="none" w:sz="0" w:space="0" w:color="auto"/>
              </w:divBdr>
            </w:div>
            <w:div w:id="785394131">
              <w:marLeft w:val="0"/>
              <w:marRight w:val="0"/>
              <w:marTop w:val="0"/>
              <w:marBottom w:val="0"/>
              <w:divBdr>
                <w:top w:val="none" w:sz="0" w:space="0" w:color="auto"/>
                <w:left w:val="none" w:sz="0" w:space="0" w:color="auto"/>
                <w:bottom w:val="none" w:sz="0" w:space="0" w:color="auto"/>
                <w:right w:val="none" w:sz="0" w:space="0" w:color="auto"/>
              </w:divBdr>
            </w:div>
            <w:div w:id="792864430">
              <w:marLeft w:val="0"/>
              <w:marRight w:val="0"/>
              <w:marTop w:val="0"/>
              <w:marBottom w:val="0"/>
              <w:divBdr>
                <w:top w:val="none" w:sz="0" w:space="0" w:color="auto"/>
                <w:left w:val="none" w:sz="0" w:space="0" w:color="auto"/>
                <w:bottom w:val="none" w:sz="0" w:space="0" w:color="auto"/>
                <w:right w:val="none" w:sz="0" w:space="0" w:color="auto"/>
              </w:divBdr>
            </w:div>
            <w:div w:id="794300884">
              <w:marLeft w:val="0"/>
              <w:marRight w:val="0"/>
              <w:marTop w:val="0"/>
              <w:marBottom w:val="0"/>
              <w:divBdr>
                <w:top w:val="none" w:sz="0" w:space="0" w:color="auto"/>
                <w:left w:val="none" w:sz="0" w:space="0" w:color="auto"/>
                <w:bottom w:val="none" w:sz="0" w:space="0" w:color="auto"/>
                <w:right w:val="none" w:sz="0" w:space="0" w:color="auto"/>
              </w:divBdr>
            </w:div>
            <w:div w:id="818769592">
              <w:marLeft w:val="0"/>
              <w:marRight w:val="0"/>
              <w:marTop w:val="0"/>
              <w:marBottom w:val="0"/>
              <w:divBdr>
                <w:top w:val="none" w:sz="0" w:space="0" w:color="auto"/>
                <w:left w:val="none" w:sz="0" w:space="0" w:color="auto"/>
                <w:bottom w:val="none" w:sz="0" w:space="0" w:color="auto"/>
                <w:right w:val="none" w:sz="0" w:space="0" w:color="auto"/>
              </w:divBdr>
            </w:div>
            <w:div w:id="833834083">
              <w:marLeft w:val="0"/>
              <w:marRight w:val="0"/>
              <w:marTop w:val="0"/>
              <w:marBottom w:val="0"/>
              <w:divBdr>
                <w:top w:val="none" w:sz="0" w:space="0" w:color="auto"/>
                <w:left w:val="none" w:sz="0" w:space="0" w:color="auto"/>
                <w:bottom w:val="none" w:sz="0" w:space="0" w:color="auto"/>
                <w:right w:val="none" w:sz="0" w:space="0" w:color="auto"/>
              </w:divBdr>
            </w:div>
            <w:div w:id="902060324">
              <w:marLeft w:val="0"/>
              <w:marRight w:val="0"/>
              <w:marTop w:val="0"/>
              <w:marBottom w:val="0"/>
              <w:divBdr>
                <w:top w:val="none" w:sz="0" w:space="0" w:color="auto"/>
                <w:left w:val="none" w:sz="0" w:space="0" w:color="auto"/>
                <w:bottom w:val="none" w:sz="0" w:space="0" w:color="auto"/>
                <w:right w:val="none" w:sz="0" w:space="0" w:color="auto"/>
              </w:divBdr>
            </w:div>
            <w:div w:id="902372460">
              <w:marLeft w:val="0"/>
              <w:marRight w:val="0"/>
              <w:marTop w:val="0"/>
              <w:marBottom w:val="0"/>
              <w:divBdr>
                <w:top w:val="none" w:sz="0" w:space="0" w:color="auto"/>
                <w:left w:val="none" w:sz="0" w:space="0" w:color="auto"/>
                <w:bottom w:val="none" w:sz="0" w:space="0" w:color="auto"/>
                <w:right w:val="none" w:sz="0" w:space="0" w:color="auto"/>
              </w:divBdr>
            </w:div>
            <w:div w:id="945574005">
              <w:marLeft w:val="0"/>
              <w:marRight w:val="0"/>
              <w:marTop w:val="0"/>
              <w:marBottom w:val="0"/>
              <w:divBdr>
                <w:top w:val="none" w:sz="0" w:space="0" w:color="auto"/>
                <w:left w:val="none" w:sz="0" w:space="0" w:color="auto"/>
                <w:bottom w:val="none" w:sz="0" w:space="0" w:color="auto"/>
                <w:right w:val="none" w:sz="0" w:space="0" w:color="auto"/>
              </w:divBdr>
            </w:div>
            <w:div w:id="970287061">
              <w:marLeft w:val="0"/>
              <w:marRight w:val="0"/>
              <w:marTop w:val="0"/>
              <w:marBottom w:val="0"/>
              <w:divBdr>
                <w:top w:val="none" w:sz="0" w:space="0" w:color="auto"/>
                <w:left w:val="none" w:sz="0" w:space="0" w:color="auto"/>
                <w:bottom w:val="none" w:sz="0" w:space="0" w:color="auto"/>
                <w:right w:val="none" w:sz="0" w:space="0" w:color="auto"/>
              </w:divBdr>
            </w:div>
            <w:div w:id="971908915">
              <w:marLeft w:val="0"/>
              <w:marRight w:val="0"/>
              <w:marTop w:val="0"/>
              <w:marBottom w:val="0"/>
              <w:divBdr>
                <w:top w:val="none" w:sz="0" w:space="0" w:color="auto"/>
                <w:left w:val="none" w:sz="0" w:space="0" w:color="auto"/>
                <w:bottom w:val="none" w:sz="0" w:space="0" w:color="auto"/>
                <w:right w:val="none" w:sz="0" w:space="0" w:color="auto"/>
              </w:divBdr>
            </w:div>
            <w:div w:id="978459885">
              <w:marLeft w:val="0"/>
              <w:marRight w:val="0"/>
              <w:marTop w:val="0"/>
              <w:marBottom w:val="0"/>
              <w:divBdr>
                <w:top w:val="none" w:sz="0" w:space="0" w:color="auto"/>
                <w:left w:val="none" w:sz="0" w:space="0" w:color="auto"/>
                <w:bottom w:val="none" w:sz="0" w:space="0" w:color="auto"/>
                <w:right w:val="none" w:sz="0" w:space="0" w:color="auto"/>
              </w:divBdr>
            </w:div>
            <w:div w:id="983241452">
              <w:marLeft w:val="0"/>
              <w:marRight w:val="0"/>
              <w:marTop w:val="0"/>
              <w:marBottom w:val="0"/>
              <w:divBdr>
                <w:top w:val="none" w:sz="0" w:space="0" w:color="auto"/>
                <w:left w:val="none" w:sz="0" w:space="0" w:color="auto"/>
                <w:bottom w:val="none" w:sz="0" w:space="0" w:color="auto"/>
                <w:right w:val="none" w:sz="0" w:space="0" w:color="auto"/>
              </w:divBdr>
            </w:div>
            <w:div w:id="1037581802">
              <w:marLeft w:val="0"/>
              <w:marRight w:val="0"/>
              <w:marTop w:val="0"/>
              <w:marBottom w:val="0"/>
              <w:divBdr>
                <w:top w:val="none" w:sz="0" w:space="0" w:color="auto"/>
                <w:left w:val="none" w:sz="0" w:space="0" w:color="auto"/>
                <w:bottom w:val="none" w:sz="0" w:space="0" w:color="auto"/>
                <w:right w:val="none" w:sz="0" w:space="0" w:color="auto"/>
              </w:divBdr>
            </w:div>
            <w:div w:id="1045719856">
              <w:marLeft w:val="0"/>
              <w:marRight w:val="0"/>
              <w:marTop w:val="0"/>
              <w:marBottom w:val="0"/>
              <w:divBdr>
                <w:top w:val="none" w:sz="0" w:space="0" w:color="auto"/>
                <w:left w:val="none" w:sz="0" w:space="0" w:color="auto"/>
                <w:bottom w:val="none" w:sz="0" w:space="0" w:color="auto"/>
                <w:right w:val="none" w:sz="0" w:space="0" w:color="auto"/>
              </w:divBdr>
            </w:div>
            <w:div w:id="1046371802">
              <w:marLeft w:val="0"/>
              <w:marRight w:val="0"/>
              <w:marTop w:val="0"/>
              <w:marBottom w:val="0"/>
              <w:divBdr>
                <w:top w:val="none" w:sz="0" w:space="0" w:color="auto"/>
                <w:left w:val="none" w:sz="0" w:space="0" w:color="auto"/>
                <w:bottom w:val="none" w:sz="0" w:space="0" w:color="auto"/>
                <w:right w:val="none" w:sz="0" w:space="0" w:color="auto"/>
              </w:divBdr>
            </w:div>
            <w:div w:id="1071854285">
              <w:marLeft w:val="0"/>
              <w:marRight w:val="0"/>
              <w:marTop w:val="0"/>
              <w:marBottom w:val="0"/>
              <w:divBdr>
                <w:top w:val="none" w:sz="0" w:space="0" w:color="auto"/>
                <w:left w:val="none" w:sz="0" w:space="0" w:color="auto"/>
                <w:bottom w:val="none" w:sz="0" w:space="0" w:color="auto"/>
                <w:right w:val="none" w:sz="0" w:space="0" w:color="auto"/>
              </w:divBdr>
            </w:div>
            <w:div w:id="1076633038">
              <w:marLeft w:val="0"/>
              <w:marRight w:val="0"/>
              <w:marTop w:val="0"/>
              <w:marBottom w:val="0"/>
              <w:divBdr>
                <w:top w:val="none" w:sz="0" w:space="0" w:color="auto"/>
                <w:left w:val="none" w:sz="0" w:space="0" w:color="auto"/>
                <w:bottom w:val="none" w:sz="0" w:space="0" w:color="auto"/>
                <w:right w:val="none" w:sz="0" w:space="0" w:color="auto"/>
              </w:divBdr>
            </w:div>
            <w:div w:id="1088427399">
              <w:marLeft w:val="0"/>
              <w:marRight w:val="0"/>
              <w:marTop w:val="0"/>
              <w:marBottom w:val="0"/>
              <w:divBdr>
                <w:top w:val="none" w:sz="0" w:space="0" w:color="auto"/>
                <w:left w:val="none" w:sz="0" w:space="0" w:color="auto"/>
                <w:bottom w:val="none" w:sz="0" w:space="0" w:color="auto"/>
                <w:right w:val="none" w:sz="0" w:space="0" w:color="auto"/>
              </w:divBdr>
            </w:div>
            <w:div w:id="1091852011">
              <w:marLeft w:val="0"/>
              <w:marRight w:val="0"/>
              <w:marTop w:val="0"/>
              <w:marBottom w:val="0"/>
              <w:divBdr>
                <w:top w:val="none" w:sz="0" w:space="0" w:color="auto"/>
                <w:left w:val="none" w:sz="0" w:space="0" w:color="auto"/>
                <w:bottom w:val="none" w:sz="0" w:space="0" w:color="auto"/>
                <w:right w:val="none" w:sz="0" w:space="0" w:color="auto"/>
              </w:divBdr>
            </w:div>
            <w:div w:id="1093818799">
              <w:marLeft w:val="0"/>
              <w:marRight w:val="0"/>
              <w:marTop w:val="0"/>
              <w:marBottom w:val="0"/>
              <w:divBdr>
                <w:top w:val="none" w:sz="0" w:space="0" w:color="auto"/>
                <w:left w:val="none" w:sz="0" w:space="0" w:color="auto"/>
                <w:bottom w:val="none" w:sz="0" w:space="0" w:color="auto"/>
                <w:right w:val="none" w:sz="0" w:space="0" w:color="auto"/>
              </w:divBdr>
            </w:div>
            <w:div w:id="1107887885">
              <w:marLeft w:val="0"/>
              <w:marRight w:val="0"/>
              <w:marTop w:val="0"/>
              <w:marBottom w:val="0"/>
              <w:divBdr>
                <w:top w:val="none" w:sz="0" w:space="0" w:color="auto"/>
                <w:left w:val="none" w:sz="0" w:space="0" w:color="auto"/>
                <w:bottom w:val="none" w:sz="0" w:space="0" w:color="auto"/>
                <w:right w:val="none" w:sz="0" w:space="0" w:color="auto"/>
              </w:divBdr>
            </w:div>
            <w:div w:id="1156188989">
              <w:marLeft w:val="0"/>
              <w:marRight w:val="0"/>
              <w:marTop w:val="0"/>
              <w:marBottom w:val="0"/>
              <w:divBdr>
                <w:top w:val="none" w:sz="0" w:space="0" w:color="auto"/>
                <w:left w:val="none" w:sz="0" w:space="0" w:color="auto"/>
                <w:bottom w:val="none" w:sz="0" w:space="0" w:color="auto"/>
                <w:right w:val="none" w:sz="0" w:space="0" w:color="auto"/>
              </w:divBdr>
            </w:div>
            <w:div w:id="1168709800">
              <w:marLeft w:val="0"/>
              <w:marRight w:val="0"/>
              <w:marTop w:val="0"/>
              <w:marBottom w:val="0"/>
              <w:divBdr>
                <w:top w:val="none" w:sz="0" w:space="0" w:color="auto"/>
                <w:left w:val="none" w:sz="0" w:space="0" w:color="auto"/>
                <w:bottom w:val="none" w:sz="0" w:space="0" w:color="auto"/>
                <w:right w:val="none" w:sz="0" w:space="0" w:color="auto"/>
              </w:divBdr>
            </w:div>
            <w:div w:id="1171332589">
              <w:marLeft w:val="0"/>
              <w:marRight w:val="0"/>
              <w:marTop w:val="0"/>
              <w:marBottom w:val="0"/>
              <w:divBdr>
                <w:top w:val="none" w:sz="0" w:space="0" w:color="auto"/>
                <w:left w:val="none" w:sz="0" w:space="0" w:color="auto"/>
                <w:bottom w:val="none" w:sz="0" w:space="0" w:color="auto"/>
                <w:right w:val="none" w:sz="0" w:space="0" w:color="auto"/>
              </w:divBdr>
            </w:div>
            <w:div w:id="1181048447">
              <w:marLeft w:val="0"/>
              <w:marRight w:val="0"/>
              <w:marTop w:val="0"/>
              <w:marBottom w:val="0"/>
              <w:divBdr>
                <w:top w:val="none" w:sz="0" w:space="0" w:color="auto"/>
                <w:left w:val="none" w:sz="0" w:space="0" w:color="auto"/>
                <w:bottom w:val="none" w:sz="0" w:space="0" w:color="auto"/>
                <w:right w:val="none" w:sz="0" w:space="0" w:color="auto"/>
              </w:divBdr>
            </w:div>
            <w:div w:id="1230311844">
              <w:marLeft w:val="0"/>
              <w:marRight w:val="0"/>
              <w:marTop w:val="0"/>
              <w:marBottom w:val="0"/>
              <w:divBdr>
                <w:top w:val="none" w:sz="0" w:space="0" w:color="auto"/>
                <w:left w:val="none" w:sz="0" w:space="0" w:color="auto"/>
                <w:bottom w:val="none" w:sz="0" w:space="0" w:color="auto"/>
                <w:right w:val="none" w:sz="0" w:space="0" w:color="auto"/>
              </w:divBdr>
            </w:div>
            <w:div w:id="1240096888">
              <w:marLeft w:val="0"/>
              <w:marRight w:val="0"/>
              <w:marTop w:val="0"/>
              <w:marBottom w:val="0"/>
              <w:divBdr>
                <w:top w:val="none" w:sz="0" w:space="0" w:color="auto"/>
                <w:left w:val="none" w:sz="0" w:space="0" w:color="auto"/>
                <w:bottom w:val="none" w:sz="0" w:space="0" w:color="auto"/>
                <w:right w:val="none" w:sz="0" w:space="0" w:color="auto"/>
              </w:divBdr>
            </w:div>
            <w:div w:id="1243221534">
              <w:marLeft w:val="0"/>
              <w:marRight w:val="0"/>
              <w:marTop w:val="0"/>
              <w:marBottom w:val="0"/>
              <w:divBdr>
                <w:top w:val="none" w:sz="0" w:space="0" w:color="auto"/>
                <w:left w:val="none" w:sz="0" w:space="0" w:color="auto"/>
                <w:bottom w:val="none" w:sz="0" w:space="0" w:color="auto"/>
                <w:right w:val="none" w:sz="0" w:space="0" w:color="auto"/>
              </w:divBdr>
            </w:div>
            <w:div w:id="1245601924">
              <w:marLeft w:val="0"/>
              <w:marRight w:val="0"/>
              <w:marTop w:val="0"/>
              <w:marBottom w:val="0"/>
              <w:divBdr>
                <w:top w:val="none" w:sz="0" w:space="0" w:color="auto"/>
                <w:left w:val="none" w:sz="0" w:space="0" w:color="auto"/>
                <w:bottom w:val="none" w:sz="0" w:space="0" w:color="auto"/>
                <w:right w:val="none" w:sz="0" w:space="0" w:color="auto"/>
              </w:divBdr>
            </w:div>
            <w:div w:id="1266231025">
              <w:marLeft w:val="0"/>
              <w:marRight w:val="0"/>
              <w:marTop w:val="0"/>
              <w:marBottom w:val="0"/>
              <w:divBdr>
                <w:top w:val="none" w:sz="0" w:space="0" w:color="auto"/>
                <w:left w:val="none" w:sz="0" w:space="0" w:color="auto"/>
                <w:bottom w:val="none" w:sz="0" w:space="0" w:color="auto"/>
                <w:right w:val="none" w:sz="0" w:space="0" w:color="auto"/>
              </w:divBdr>
            </w:div>
            <w:div w:id="1280916454">
              <w:marLeft w:val="0"/>
              <w:marRight w:val="0"/>
              <w:marTop w:val="0"/>
              <w:marBottom w:val="0"/>
              <w:divBdr>
                <w:top w:val="none" w:sz="0" w:space="0" w:color="auto"/>
                <w:left w:val="none" w:sz="0" w:space="0" w:color="auto"/>
                <w:bottom w:val="none" w:sz="0" w:space="0" w:color="auto"/>
                <w:right w:val="none" w:sz="0" w:space="0" w:color="auto"/>
              </w:divBdr>
            </w:div>
            <w:div w:id="1309357373">
              <w:marLeft w:val="0"/>
              <w:marRight w:val="0"/>
              <w:marTop w:val="0"/>
              <w:marBottom w:val="0"/>
              <w:divBdr>
                <w:top w:val="none" w:sz="0" w:space="0" w:color="auto"/>
                <w:left w:val="none" w:sz="0" w:space="0" w:color="auto"/>
                <w:bottom w:val="none" w:sz="0" w:space="0" w:color="auto"/>
                <w:right w:val="none" w:sz="0" w:space="0" w:color="auto"/>
              </w:divBdr>
            </w:div>
            <w:div w:id="1380860270">
              <w:marLeft w:val="0"/>
              <w:marRight w:val="0"/>
              <w:marTop w:val="0"/>
              <w:marBottom w:val="0"/>
              <w:divBdr>
                <w:top w:val="none" w:sz="0" w:space="0" w:color="auto"/>
                <w:left w:val="none" w:sz="0" w:space="0" w:color="auto"/>
                <w:bottom w:val="none" w:sz="0" w:space="0" w:color="auto"/>
                <w:right w:val="none" w:sz="0" w:space="0" w:color="auto"/>
              </w:divBdr>
            </w:div>
            <w:div w:id="1452280373">
              <w:marLeft w:val="0"/>
              <w:marRight w:val="0"/>
              <w:marTop w:val="0"/>
              <w:marBottom w:val="0"/>
              <w:divBdr>
                <w:top w:val="none" w:sz="0" w:space="0" w:color="auto"/>
                <w:left w:val="none" w:sz="0" w:space="0" w:color="auto"/>
                <w:bottom w:val="none" w:sz="0" w:space="0" w:color="auto"/>
                <w:right w:val="none" w:sz="0" w:space="0" w:color="auto"/>
              </w:divBdr>
            </w:div>
            <w:div w:id="1523864183">
              <w:marLeft w:val="0"/>
              <w:marRight w:val="0"/>
              <w:marTop w:val="0"/>
              <w:marBottom w:val="0"/>
              <w:divBdr>
                <w:top w:val="none" w:sz="0" w:space="0" w:color="auto"/>
                <w:left w:val="none" w:sz="0" w:space="0" w:color="auto"/>
                <w:bottom w:val="none" w:sz="0" w:space="0" w:color="auto"/>
                <w:right w:val="none" w:sz="0" w:space="0" w:color="auto"/>
              </w:divBdr>
            </w:div>
            <w:div w:id="1527793927">
              <w:marLeft w:val="0"/>
              <w:marRight w:val="0"/>
              <w:marTop w:val="0"/>
              <w:marBottom w:val="0"/>
              <w:divBdr>
                <w:top w:val="none" w:sz="0" w:space="0" w:color="auto"/>
                <w:left w:val="none" w:sz="0" w:space="0" w:color="auto"/>
                <w:bottom w:val="none" w:sz="0" w:space="0" w:color="auto"/>
                <w:right w:val="none" w:sz="0" w:space="0" w:color="auto"/>
              </w:divBdr>
            </w:div>
            <w:div w:id="1542016562">
              <w:marLeft w:val="0"/>
              <w:marRight w:val="0"/>
              <w:marTop w:val="0"/>
              <w:marBottom w:val="0"/>
              <w:divBdr>
                <w:top w:val="none" w:sz="0" w:space="0" w:color="auto"/>
                <w:left w:val="none" w:sz="0" w:space="0" w:color="auto"/>
                <w:bottom w:val="none" w:sz="0" w:space="0" w:color="auto"/>
                <w:right w:val="none" w:sz="0" w:space="0" w:color="auto"/>
              </w:divBdr>
            </w:div>
            <w:div w:id="1580406271">
              <w:marLeft w:val="0"/>
              <w:marRight w:val="0"/>
              <w:marTop w:val="0"/>
              <w:marBottom w:val="0"/>
              <w:divBdr>
                <w:top w:val="none" w:sz="0" w:space="0" w:color="auto"/>
                <w:left w:val="none" w:sz="0" w:space="0" w:color="auto"/>
                <w:bottom w:val="none" w:sz="0" w:space="0" w:color="auto"/>
                <w:right w:val="none" w:sz="0" w:space="0" w:color="auto"/>
              </w:divBdr>
            </w:div>
            <w:div w:id="1588923055">
              <w:marLeft w:val="0"/>
              <w:marRight w:val="0"/>
              <w:marTop w:val="0"/>
              <w:marBottom w:val="0"/>
              <w:divBdr>
                <w:top w:val="none" w:sz="0" w:space="0" w:color="auto"/>
                <w:left w:val="none" w:sz="0" w:space="0" w:color="auto"/>
                <w:bottom w:val="none" w:sz="0" w:space="0" w:color="auto"/>
                <w:right w:val="none" w:sz="0" w:space="0" w:color="auto"/>
              </w:divBdr>
            </w:div>
            <w:div w:id="1590311788">
              <w:marLeft w:val="0"/>
              <w:marRight w:val="0"/>
              <w:marTop w:val="0"/>
              <w:marBottom w:val="0"/>
              <w:divBdr>
                <w:top w:val="none" w:sz="0" w:space="0" w:color="auto"/>
                <w:left w:val="none" w:sz="0" w:space="0" w:color="auto"/>
                <w:bottom w:val="none" w:sz="0" w:space="0" w:color="auto"/>
                <w:right w:val="none" w:sz="0" w:space="0" w:color="auto"/>
              </w:divBdr>
            </w:div>
            <w:div w:id="1615987998">
              <w:marLeft w:val="0"/>
              <w:marRight w:val="0"/>
              <w:marTop w:val="0"/>
              <w:marBottom w:val="0"/>
              <w:divBdr>
                <w:top w:val="none" w:sz="0" w:space="0" w:color="auto"/>
                <w:left w:val="none" w:sz="0" w:space="0" w:color="auto"/>
                <w:bottom w:val="none" w:sz="0" w:space="0" w:color="auto"/>
                <w:right w:val="none" w:sz="0" w:space="0" w:color="auto"/>
              </w:divBdr>
            </w:div>
            <w:div w:id="1620602796">
              <w:marLeft w:val="0"/>
              <w:marRight w:val="0"/>
              <w:marTop w:val="0"/>
              <w:marBottom w:val="0"/>
              <w:divBdr>
                <w:top w:val="none" w:sz="0" w:space="0" w:color="auto"/>
                <w:left w:val="none" w:sz="0" w:space="0" w:color="auto"/>
                <w:bottom w:val="none" w:sz="0" w:space="0" w:color="auto"/>
                <w:right w:val="none" w:sz="0" w:space="0" w:color="auto"/>
              </w:divBdr>
            </w:div>
            <w:div w:id="1643343254">
              <w:marLeft w:val="0"/>
              <w:marRight w:val="0"/>
              <w:marTop w:val="0"/>
              <w:marBottom w:val="0"/>
              <w:divBdr>
                <w:top w:val="none" w:sz="0" w:space="0" w:color="auto"/>
                <w:left w:val="none" w:sz="0" w:space="0" w:color="auto"/>
                <w:bottom w:val="none" w:sz="0" w:space="0" w:color="auto"/>
                <w:right w:val="none" w:sz="0" w:space="0" w:color="auto"/>
              </w:divBdr>
            </w:div>
            <w:div w:id="1646886293">
              <w:marLeft w:val="0"/>
              <w:marRight w:val="0"/>
              <w:marTop w:val="0"/>
              <w:marBottom w:val="0"/>
              <w:divBdr>
                <w:top w:val="none" w:sz="0" w:space="0" w:color="auto"/>
                <w:left w:val="none" w:sz="0" w:space="0" w:color="auto"/>
                <w:bottom w:val="none" w:sz="0" w:space="0" w:color="auto"/>
                <w:right w:val="none" w:sz="0" w:space="0" w:color="auto"/>
              </w:divBdr>
            </w:div>
            <w:div w:id="1648168513">
              <w:marLeft w:val="0"/>
              <w:marRight w:val="0"/>
              <w:marTop w:val="0"/>
              <w:marBottom w:val="0"/>
              <w:divBdr>
                <w:top w:val="none" w:sz="0" w:space="0" w:color="auto"/>
                <w:left w:val="none" w:sz="0" w:space="0" w:color="auto"/>
                <w:bottom w:val="none" w:sz="0" w:space="0" w:color="auto"/>
                <w:right w:val="none" w:sz="0" w:space="0" w:color="auto"/>
              </w:divBdr>
            </w:div>
            <w:div w:id="1696030353">
              <w:marLeft w:val="0"/>
              <w:marRight w:val="0"/>
              <w:marTop w:val="0"/>
              <w:marBottom w:val="0"/>
              <w:divBdr>
                <w:top w:val="none" w:sz="0" w:space="0" w:color="auto"/>
                <w:left w:val="none" w:sz="0" w:space="0" w:color="auto"/>
                <w:bottom w:val="none" w:sz="0" w:space="0" w:color="auto"/>
                <w:right w:val="none" w:sz="0" w:space="0" w:color="auto"/>
              </w:divBdr>
            </w:div>
            <w:div w:id="1707371816">
              <w:marLeft w:val="0"/>
              <w:marRight w:val="0"/>
              <w:marTop w:val="0"/>
              <w:marBottom w:val="0"/>
              <w:divBdr>
                <w:top w:val="none" w:sz="0" w:space="0" w:color="auto"/>
                <w:left w:val="none" w:sz="0" w:space="0" w:color="auto"/>
                <w:bottom w:val="none" w:sz="0" w:space="0" w:color="auto"/>
                <w:right w:val="none" w:sz="0" w:space="0" w:color="auto"/>
              </w:divBdr>
            </w:div>
            <w:div w:id="1718427528">
              <w:marLeft w:val="0"/>
              <w:marRight w:val="0"/>
              <w:marTop w:val="0"/>
              <w:marBottom w:val="0"/>
              <w:divBdr>
                <w:top w:val="none" w:sz="0" w:space="0" w:color="auto"/>
                <w:left w:val="none" w:sz="0" w:space="0" w:color="auto"/>
                <w:bottom w:val="none" w:sz="0" w:space="0" w:color="auto"/>
                <w:right w:val="none" w:sz="0" w:space="0" w:color="auto"/>
              </w:divBdr>
            </w:div>
            <w:div w:id="1733774760">
              <w:marLeft w:val="0"/>
              <w:marRight w:val="0"/>
              <w:marTop w:val="0"/>
              <w:marBottom w:val="0"/>
              <w:divBdr>
                <w:top w:val="none" w:sz="0" w:space="0" w:color="auto"/>
                <w:left w:val="none" w:sz="0" w:space="0" w:color="auto"/>
                <w:bottom w:val="none" w:sz="0" w:space="0" w:color="auto"/>
                <w:right w:val="none" w:sz="0" w:space="0" w:color="auto"/>
              </w:divBdr>
            </w:div>
            <w:div w:id="1739160650">
              <w:marLeft w:val="0"/>
              <w:marRight w:val="0"/>
              <w:marTop w:val="0"/>
              <w:marBottom w:val="0"/>
              <w:divBdr>
                <w:top w:val="none" w:sz="0" w:space="0" w:color="auto"/>
                <w:left w:val="none" w:sz="0" w:space="0" w:color="auto"/>
                <w:bottom w:val="none" w:sz="0" w:space="0" w:color="auto"/>
                <w:right w:val="none" w:sz="0" w:space="0" w:color="auto"/>
              </w:divBdr>
            </w:div>
            <w:div w:id="1747922392">
              <w:marLeft w:val="0"/>
              <w:marRight w:val="0"/>
              <w:marTop w:val="0"/>
              <w:marBottom w:val="0"/>
              <w:divBdr>
                <w:top w:val="none" w:sz="0" w:space="0" w:color="auto"/>
                <w:left w:val="none" w:sz="0" w:space="0" w:color="auto"/>
                <w:bottom w:val="none" w:sz="0" w:space="0" w:color="auto"/>
                <w:right w:val="none" w:sz="0" w:space="0" w:color="auto"/>
              </w:divBdr>
            </w:div>
            <w:div w:id="1779639004">
              <w:marLeft w:val="0"/>
              <w:marRight w:val="0"/>
              <w:marTop w:val="0"/>
              <w:marBottom w:val="0"/>
              <w:divBdr>
                <w:top w:val="none" w:sz="0" w:space="0" w:color="auto"/>
                <w:left w:val="none" w:sz="0" w:space="0" w:color="auto"/>
                <w:bottom w:val="none" w:sz="0" w:space="0" w:color="auto"/>
                <w:right w:val="none" w:sz="0" w:space="0" w:color="auto"/>
              </w:divBdr>
            </w:div>
            <w:div w:id="1785227165">
              <w:marLeft w:val="0"/>
              <w:marRight w:val="0"/>
              <w:marTop w:val="0"/>
              <w:marBottom w:val="0"/>
              <w:divBdr>
                <w:top w:val="none" w:sz="0" w:space="0" w:color="auto"/>
                <w:left w:val="none" w:sz="0" w:space="0" w:color="auto"/>
                <w:bottom w:val="none" w:sz="0" w:space="0" w:color="auto"/>
                <w:right w:val="none" w:sz="0" w:space="0" w:color="auto"/>
              </w:divBdr>
            </w:div>
            <w:div w:id="1788885860">
              <w:marLeft w:val="0"/>
              <w:marRight w:val="0"/>
              <w:marTop w:val="0"/>
              <w:marBottom w:val="0"/>
              <w:divBdr>
                <w:top w:val="none" w:sz="0" w:space="0" w:color="auto"/>
                <w:left w:val="none" w:sz="0" w:space="0" w:color="auto"/>
                <w:bottom w:val="none" w:sz="0" w:space="0" w:color="auto"/>
                <w:right w:val="none" w:sz="0" w:space="0" w:color="auto"/>
              </w:divBdr>
            </w:div>
            <w:div w:id="1794401779">
              <w:marLeft w:val="0"/>
              <w:marRight w:val="0"/>
              <w:marTop w:val="0"/>
              <w:marBottom w:val="0"/>
              <w:divBdr>
                <w:top w:val="none" w:sz="0" w:space="0" w:color="auto"/>
                <w:left w:val="none" w:sz="0" w:space="0" w:color="auto"/>
                <w:bottom w:val="none" w:sz="0" w:space="0" w:color="auto"/>
                <w:right w:val="none" w:sz="0" w:space="0" w:color="auto"/>
              </w:divBdr>
            </w:div>
            <w:div w:id="1805611704">
              <w:marLeft w:val="0"/>
              <w:marRight w:val="0"/>
              <w:marTop w:val="0"/>
              <w:marBottom w:val="0"/>
              <w:divBdr>
                <w:top w:val="none" w:sz="0" w:space="0" w:color="auto"/>
                <w:left w:val="none" w:sz="0" w:space="0" w:color="auto"/>
                <w:bottom w:val="none" w:sz="0" w:space="0" w:color="auto"/>
                <w:right w:val="none" w:sz="0" w:space="0" w:color="auto"/>
              </w:divBdr>
            </w:div>
            <w:div w:id="1841698108">
              <w:marLeft w:val="0"/>
              <w:marRight w:val="0"/>
              <w:marTop w:val="0"/>
              <w:marBottom w:val="0"/>
              <w:divBdr>
                <w:top w:val="none" w:sz="0" w:space="0" w:color="auto"/>
                <w:left w:val="none" w:sz="0" w:space="0" w:color="auto"/>
                <w:bottom w:val="none" w:sz="0" w:space="0" w:color="auto"/>
                <w:right w:val="none" w:sz="0" w:space="0" w:color="auto"/>
              </w:divBdr>
            </w:div>
            <w:div w:id="1864781367">
              <w:marLeft w:val="0"/>
              <w:marRight w:val="0"/>
              <w:marTop w:val="0"/>
              <w:marBottom w:val="0"/>
              <w:divBdr>
                <w:top w:val="none" w:sz="0" w:space="0" w:color="auto"/>
                <w:left w:val="none" w:sz="0" w:space="0" w:color="auto"/>
                <w:bottom w:val="none" w:sz="0" w:space="0" w:color="auto"/>
                <w:right w:val="none" w:sz="0" w:space="0" w:color="auto"/>
              </w:divBdr>
            </w:div>
            <w:div w:id="1876576896">
              <w:marLeft w:val="0"/>
              <w:marRight w:val="0"/>
              <w:marTop w:val="0"/>
              <w:marBottom w:val="0"/>
              <w:divBdr>
                <w:top w:val="none" w:sz="0" w:space="0" w:color="auto"/>
                <w:left w:val="none" w:sz="0" w:space="0" w:color="auto"/>
                <w:bottom w:val="none" w:sz="0" w:space="0" w:color="auto"/>
                <w:right w:val="none" w:sz="0" w:space="0" w:color="auto"/>
              </w:divBdr>
            </w:div>
            <w:div w:id="1897738006">
              <w:marLeft w:val="0"/>
              <w:marRight w:val="0"/>
              <w:marTop w:val="0"/>
              <w:marBottom w:val="0"/>
              <w:divBdr>
                <w:top w:val="none" w:sz="0" w:space="0" w:color="auto"/>
                <w:left w:val="none" w:sz="0" w:space="0" w:color="auto"/>
                <w:bottom w:val="none" w:sz="0" w:space="0" w:color="auto"/>
                <w:right w:val="none" w:sz="0" w:space="0" w:color="auto"/>
              </w:divBdr>
            </w:div>
            <w:div w:id="1900553496">
              <w:marLeft w:val="0"/>
              <w:marRight w:val="0"/>
              <w:marTop w:val="0"/>
              <w:marBottom w:val="0"/>
              <w:divBdr>
                <w:top w:val="none" w:sz="0" w:space="0" w:color="auto"/>
                <w:left w:val="none" w:sz="0" w:space="0" w:color="auto"/>
                <w:bottom w:val="none" w:sz="0" w:space="0" w:color="auto"/>
                <w:right w:val="none" w:sz="0" w:space="0" w:color="auto"/>
              </w:divBdr>
            </w:div>
            <w:div w:id="1906987976">
              <w:marLeft w:val="0"/>
              <w:marRight w:val="0"/>
              <w:marTop w:val="0"/>
              <w:marBottom w:val="0"/>
              <w:divBdr>
                <w:top w:val="none" w:sz="0" w:space="0" w:color="auto"/>
                <w:left w:val="none" w:sz="0" w:space="0" w:color="auto"/>
                <w:bottom w:val="none" w:sz="0" w:space="0" w:color="auto"/>
                <w:right w:val="none" w:sz="0" w:space="0" w:color="auto"/>
              </w:divBdr>
            </w:div>
            <w:div w:id="1940066929">
              <w:marLeft w:val="0"/>
              <w:marRight w:val="0"/>
              <w:marTop w:val="0"/>
              <w:marBottom w:val="0"/>
              <w:divBdr>
                <w:top w:val="none" w:sz="0" w:space="0" w:color="auto"/>
                <w:left w:val="none" w:sz="0" w:space="0" w:color="auto"/>
                <w:bottom w:val="none" w:sz="0" w:space="0" w:color="auto"/>
                <w:right w:val="none" w:sz="0" w:space="0" w:color="auto"/>
              </w:divBdr>
            </w:div>
            <w:div w:id="1948922835">
              <w:marLeft w:val="0"/>
              <w:marRight w:val="0"/>
              <w:marTop w:val="0"/>
              <w:marBottom w:val="0"/>
              <w:divBdr>
                <w:top w:val="none" w:sz="0" w:space="0" w:color="auto"/>
                <w:left w:val="none" w:sz="0" w:space="0" w:color="auto"/>
                <w:bottom w:val="none" w:sz="0" w:space="0" w:color="auto"/>
                <w:right w:val="none" w:sz="0" w:space="0" w:color="auto"/>
              </w:divBdr>
            </w:div>
            <w:div w:id="1967080205">
              <w:marLeft w:val="0"/>
              <w:marRight w:val="0"/>
              <w:marTop w:val="0"/>
              <w:marBottom w:val="0"/>
              <w:divBdr>
                <w:top w:val="none" w:sz="0" w:space="0" w:color="auto"/>
                <w:left w:val="none" w:sz="0" w:space="0" w:color="auto"/>
                <w:bottom w:val="none" w:sz="0" w:space="0" w:color="auto"/>
                <w:right w:val="none" w:sz="0" w:space="0" w:color="auto"/>
              </w:divBdr>
            </w:div>
            <w:div w:id="1996567764">
              <w:marLeft w:val="0"/>
              <w:marRight w:val="0"/>
              <w:marTop w:val="0"/>
              <w:marBottom w:val="0"/>
              <w:divBdr>
                <w:top w:val="none" w:sz="0" w:space="0" w:color="auto"/>
                <w:left w:val="none" w:sz="0" w:space="0" w:color="auto"/>
                <w:bottom w:val="none" w:sz="0" w:space="0" w:color="auto"/>
                <w:right w:val="none" w:sz="0" w:space="0" w:color="auto"/>
              </w:divBdr>
            </w:div>
            <w:div w:id="2000112543">
              <w:marLeft w:val="0"/>
              <w:marRight w:val="0"/>
              <w:marTop w:val="0"/>
              <w:marBottom w:val="0"/>
              <w:divBdr>
                <w:top w:val="none" w:sz="0" w:space="0" w:color="auto"/>
                <w:left w:val="none" w:sz="0" w:space="0" w:color="auto"/>
                <w:bottom w:val="none" w:sz="0" w:space="0" w:color="auto"/>
                <w:right w:val="none" w:sz="0" w:space="0" w:color="auto"/>
              </w:divBdr>
            </w:div>
            <w:div w:id="2013215484">
              <w:marLeft w:val="0"/>
              <w:marRight w:val="0"/>
              <w:marTop w:val="0"/>
              <w:marBottom w:val="0"/>
              <w:divBdr>
                <w:top w:val="none" w:sz="0" w:space="0" w:color="auto"/>
                <w:left w:val="none" w:sz="0" w:space="0" w:color="auto"/>
                <w:bottom w:val="none" w:sz="0" w:space="0" w:color="auto"/>
                <w:right w:val="none" w:sz="0" w:space="0" w:color="auto"/>
              </w:divBdr>
            </w:div>
            <w:div w:id="2013680251">
              <w:marLeft w:val="0"/>
              <w:marRight w:val="0"/>
              <w:marTop w:val="0"/>
              <w:marBottom w:val="0"/>
              <w:divBdr>
                <w:top w:val="none" w:sz="0" w:space="0" w:color="auto"/>
                <w:left w:val="none" w:sz="0" w:space="0" w:color="auto"/>
                <w:bottom w:val="none" w:sz="0" w:space="0" w:color="auto"/>
                <w:right w:val="none" w:sz="0" w:space="0" w:color="auto"/>
              </w:divBdr>
            </w:div>
            <w:div w:id="2018655206">
              <w:marLeft w:val="0"/>
              <w:marRight w:val="0"/>
              <w:marTop w:val="0"/>
              <w:marBottom w:val="0"/>
              <w:divBdr>
                <w:top w:val="none" w:sz="0" w:space="0" w:color="auto"/>
                <w:left w:val="none" w:sz="0" w:space="0" w:color="auto"/>
                <w:bottom w:val="none" w:sz="0" w:space="0" w:color="auto"/>
                <w:right w:val="none" w:sz="0" w:space="0" w:color="auto"/>
              </w:divBdr>
            </w:div>
            <w:div w:id="2031759225">
              <w:marLeft w:val="0"/>
              <w:marRight w:val="0"/>
              <w:marTop w:val="0"/>
              <w:marBottom w:val="0"/>
              <w:divBdr>
                <w:top w:val="none" w:sz="0" w:space="0" w:color="auto"/>
                <w:left w:val="none" w:sz="0" w:space="0" w:color="auto"/>
                <w:bottom w:val="none" w:sz="0" w:space="0" w:color="auto"/>
                <w:right w:val="none" w:sz="0" w:space="0" w:color="auto"/>
              </w:divBdr>
            </w:div>
            <w:div w:id="2056193544">
              <w:marLeft w:val="0"/>
              <w:marRight w:val="0"/>
              <w:marTop w:val="0"/>
              <w:marBottom w:val="0"/>
              <w:divBdr>
                <w:top w:val="none" w:sz="0" w:space="0" w:color="auto"/>
                <w:left w:val="none" w:sz="0" w:space="0" w:color="auto"/>
                <w:bottom w:val="none" w:sz="0" w:space="0" w:color="auto"/>
                <w:right w:val="none" w:sz="0" w:space="0" w:color="auto"/>
              </w:divBdr>
            </w:div>
            <w:div w:id="2083260135">
              <w:marLeft w:val="0"/>
              <w:marRight w:val="0"/>
              <w:marTop w:val="0"/>
              <w:marBottom w:val="0"/>
              <w:divBdr>
                <w:top w:val="none" w:sz="0" w:space="0" w:color="auto"/>
                <w:left w:val="none" w:sz="0" w:space="0" w:color="auto"/>
                <w:bottom w:val="none" w:sz="0" w:space="0" w:color="auto"/>
                <w:right w:val="none" w:sz="0" w:space="0" w:color="auto"/>
              </w:divBdr>
            </w:div>
            <w:div w:id="212102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8878">
      <w:bodyDiv w:val="1"/>
      <w:marLeft w:val="0"/>
      <w:marRight w:val="0"/>
      <w:marTop w:val="0"/>
      <w:marBottom w:val="0"/>
      <w:divBdr>
        <w:top w:val="none" w:sz="0" w:space="0" w:color="auto"/>
        <w:left w:val="none" w:sz="0" w:space="0" w:color="auto"/>
        <w:bottom w:val="none" w:sz="0" w:space="0" w:color="auto"/>
        <w:right w:val="none" w:sz="0" w:space="0" w:color="auto"/>
      </w:divBdr>
      <w:divsChild>
        <w:div w:id="1214148536">
          <w:marLeft w:val="0"/>
          <w:marRight w:val="0"/>
          <w:marTop w:val="0"/>
          <w:marBottom w:val="0"/>
          <w:divBdr>
            <w:top w:val="none" w:sz="0" w:space="0" w:color="auto"/>
            <w:left w:val="none" w:sz="0" w:space="0" w:color="auto"/>
            <w:bottom w:val="none" w:sz="0" w:space="0" w:color="auto"/>
            <w:right w:val="none" w:sz="0" w:space="0" w:color="auto"/>
          </w:divBdr>
          <w:divsChild>
            <w:div w:id="55008515">
              <w:marLeft w:val="0"/>
              <w:marRight w:val="0"/>
              <w:marTop w:val="0"/>
              <w:marBottom w:val="0"/>
              <w:divBdr>
                <w:top w:val="none" w:sz="0" w:space="0" w:color="auto"/>
                <w:left w:val="none" w:sz="0" w:space="0" w:color="auto"/>
                <w:bottom w:val="none" w:sz="0" w:space="0" w:color="auto"/>
                <w:right w:val="none" w:sz="0" w:space="0" w:color="auto"/>
              </w:divBdr>
            </w:div>
            <w:div w:id="698318246">
              <w:marLeft w:val="0"/>
              <w:marRight w:val="0"/>
              <w:marTop w:val="0"/>
              <w:marBottom w:val="0"/>
              <w:divBdr>
                <w:top w:val="none" w:sz="0" w:space="0" w:color="auto"/>
                <w:left w:val="none" w:sz="0" w:space="0" w:color="auto"/>
                <w:bottom w:val="none" w:sz="0" w:space="0" w:color="auto"/>
                <w:right w:val="none" w:sz="0" w:space="0" w:color="auto"/>
              </w:divBdr>
            </w:div>
            <w:div w:id="809438839">
              <w:marLeft w:val="0"/>
              <w:marRight w:val="0"/>
              <w:marTop w:val="0"/>
              <w:marBottom w:val="0"/>
              <w:divBdr>
                <w:top w:val="none" w:sz="0" w:space="0" w:color="auto"/>
                <w:left w:val="none" w:sz="0" w:space="0" w:color="auto"/>
                <w:bottom w:val="none" w:sz="0" w:space="0" w:color="auto"/>
                <w:right w:val="none" w:sz="0" w:space="0" w:color="auto"/>
              </w:divBdr>
            </w:div>
            <w:div w:id="949359540">
              <w:marLeft w:val="0"/>
              <w:marRight w:val="0"/>
              <w:marTop w:val="0"/>
              <w:marBottom w:val="0"/>
              <w:divBdr>
                <w:top w:val="none" w:sz="0" w:space="0" w:color="auto"/>
                <w:left w:val="none" w:sz="0" w:space="0" w:color="auto"/>
                <w:bottom w:val="none" w:sz="0" w:space="0" w:color="auto"/>
                <w:right w:val="none" w:sz="0" w:space="0" w:color="auto"/>
              </w:divBdr>
            </w:div>
            <w:div w:id="1042630552">
              <w:marLeft w:val="0"/>
              <w:marRight w:val="0"/>
              <w:marTop w:val="0"/>
              <w:marBottom w:val="0"/>
              <w:divBdr>
                <w:top w:val="none" w:sz="0" w:space="0" w:color="auto"/>
                <w:left w:val="none" w:sz="0" w:space="0" w:color="auto"/>
                <w:bottom w:val="none" w:sz="0" w:space="0" w:color="auto"/>
                <w:right w:val="none" w:sz="0" w:space="0" w:color="auto"/>
              </w:divBdr>
            </w:div>
            <w:div w:id="1095446189">
              <w:marLeft w:val="0"/>
              <w:marRight w:val="0"/>
              <w:marTop w:val="0"/>
              <w:marBottom w:val="0"/>
              <w:divBdr>
                <w:top w:val="none" w:sz="0" w:space="0" w:color="auto"/>
                <w:left w:val="none" w:sz="0" w:space="0" w:color="auto"/>
                <w:bottom w:val="none" w:sz="0" w:space="0" w:color="auto"/>
                <w:right w:val="none" w:sz="0" w:space="0" w:color="auto"/>
              </w:divBdr>
            </w:div>
            <w:div w:id="1101100282">
              <w:marLeft w:val="0"/>
              <w:marRight w:val="0"/>
              <w:marTop w:val="0"/>
              <w:marBottom w:val="0"/>
              <w:divBdr>
                <w:top w:val="none" w:sz="0" w:space="0" w:color="auto"/>
                <w:left w:val="none" w:sz="0" w:space="0" w:color="auto"/>
                <w:bottom w:val="none" w:sz="0" w:space="0" w:color="auto"/>
                <w:right w:val="none" w:sz="0" w:space="0" w:color="auto"/>
              </w:divBdr>
            </w:div>
            <w:div w:id="1340809644">
              <w:marLeft w:val="0"/>
              <w:marRight w:val="0"/>
              <w:marTop w:val="0"/>
              <w:marBottom w:val="0"/>
              <w:divBdr>
                <w:top w:val="none" w:sz="0" w:space="0" w:color="auto"/>
                <w:left w:val="none" w:sz="0" w:space="0" w:color="auto"/>
                <w:bottom w:val="none" w:sz="0" w:space="0" w:color="auto"/>
                <w:right w:val="none" w:sz="0" w:space="0" w:color="auto"/>
              </w:divBdr>
            </w:div>
            <w:div w:id="1880627333">
              <w:marLeft w:val="0"/>
              <w:marRight w:val="0"/>
              <w:marTop w:val="0"/>
              <w:marBottom w:val="0"/>
              <w:divBdr>
                <w:top w:val="none" w:sz="0" w:space="0" w:color="auto"/>
                <w:left w:val="none" w:sz="0" w:space="0" w:color="auto"/>
                <w:bottom w:val="none" w:sz="0" w:space="0" w:color="auto"/>
                <w:right w:val="none" w:sz="0" w:space="0" w:color="auto"/>
              </w:divBdr>
            </w:div>
            <w:div w:id="194245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6371">
      <w:bodyDiv w:val="1"/>
      <w:marLeft w:val="0"/>
      <w:marRight w:val="0"/>
      <w:marTop w:val="0"/>
      <w:marBottom w:val="0"/>
      <w:divBdr>
        <w:top w:val="none" w:sz="0" w:space="0" w:color="auto"/>
        <w:left w:val="none" w:sz="0" w:space="0" w:color="auto"/>
        <w:bottom w:val="none" w:sz="0" w:space="0" w:color="auto"/>
        <w:right w:val="none" w:sz="0" w:space="0" w:color="auto"/>
      </w:divBdr>
    </w:div>
    <w:div w:id="114300110">
      <w:bodyDiv w:val="1"/>
      <w:marLeft w:val="0"/>
      <w:marRight w:val="0"/>
      <w:marTop w:val="0"/>
      <w:marBottom w:val="0"/>
      <w:divBdr>
        <w:top w:val="none" w:sz="0" w:space="0" w:color="auto"/>
        <w:left w:val="none" w:sz="0" w:space="0" w:color="auto"/>
        <w:bottom w:val="none" w:sz="0" w:space="0" w:color="auto"/>
        <w:right w:val="none" w:sz="0" w:space="0" w:color="auto"/>
      </w:divBdr>
      <w:divsChild>
        <w:div w:id="482083170">
          <w:marLeft w:val="0"/>
          <w:marRight w:val="0"/>
          <w:marTop w:val="0"/>
          <w:marBottom w:val="0"/>
          <w:divBdr>
            <w:top w:val="none" w:sz="0" w:space="0" w:color="auto"/>
            <w:left w:val="none" w:sz="0" w:space="0" w:color="auto"/>
            <w:bottom w:val="none" w:sz="0" w:space="0" w:color="auto"/>
            <w:right w:val="none" w:sz="0" w:space="0" w:color="auto"/>
          </w:divBdr>
          <w:divsChild>
            <w:div w:id="366948974">
              <w:marLeft w:val="0"/>
              <w:marRight w:val="0"/>
              <w:marTop w:val="0"/>
              <w:marBottom w:val="0"/>
              <w:divBdr>
                <w:top w:val="none" w:sz="0" w:space="0" w:color="auto"/>
                <w:left w:val="none" w:sz="0" w:space="0" w:color="auto"/>
                <w:bottom w:val="none" w:sz="0" w:space="0" w:color="auto"/>
                <w:right w:val="none" w:sz="0" w:space="0" w:color="auto"/>
              </w:divBdr>
            </w:div>
            <w:div w:id="451361366">
              <w:marLeft w:val="0"/>
              <w:marRight w:val="0"/>
              <w:marTop w:val="0"/>
              <w:marBottom w:val="0"/>
              <w:divBdr>
                <w:top w:val="none" w:sz="0" w:space="0" w:color="auto"/>
                <w:left w:val="none" w:sz="0" w:space="0" w:color="auto"/>
                <w:bottom w:val="none" w:sz="0" w:space="0" w:color="auto"/>
                <w:right w:val="none" w:sz="0" w:space="0" w:color="auto"/>
              </w:divBdr>
            </w:div>
            <w:div w:id="866407437">
              <w:marLeft w:val="0"/>
              <w:marRight w:val="0"/>
              <w:marTop w:val="0"/>
              <w:marBottom w:val="0"/>
              <w:divBdr>
                <w:top w:val="none" w:sz="0" w:space="0" w:color="auto"/>
                <w:left w:val="none" w:sz="0" w:space="0" w:color="auto"/>
                <w:bottom w:val="none" w:sz="0" w:space="0" w:color="auto"/>
                <w:right w:val="none" w:sz="0" w:space="0" w:color="auto"/>
              </w:divBdr>
            </w:div>
            <w:div w:id="983268579">
              <w:marLeft w:val="0"/>
              <w:marRight w:val="0"/>
              <w:marTop w:val="0"/>
              <w:marBottom w:val="0"/>
              <w:divBdr>
                <w:top w:val="none" w:sz="0" w:space="0" w:color="auto"/>
                <w:left w:val="none" w:sz="0" w:space="0" w:color="auto"/>
                <w:bottom w:val="none" w:sz="0" w:space="0" w:color="auto"/>
                <w:right w:val="none" w:sz="0" w:space="0" w:color="auto"/>
              </w:divBdr>
            </w:div>
            <w:div w:id="997923988">
              <w:marLeft w:val="0"/>
              <w:marRight w:val="0"/>
              <w:marTop w:val="0"/>
              <w:marBottom w:val="0"/>
              <w:divBdr>
                <w:top w:val="none" w:sz="0" w:space="0" w:color="auto"/>
                <w:left w:val="none" w:sz="0" w:space="0" w:color="auto"/>
                <w:bottom w:val="none" w:sz="0" w:space="0" w:color="auto"/>
                <w:right w:val="none" w:sz="0" w:space="0" w:color="auto"/>
              </w:divBdr>
            </w:div>
            <w:div w:id="1094009971">
              <w:marLeft w:val="0"/>
              <w:marRight w:val="0"/>
              <w:marTop w:val="0"/>
              <w:marBottom w:val="0"/>
              <w:divBdr>
                <w:top w:val="none" w:sz="0" w:space="0" w:color="auto"/>
                <w:left w:val="none" w:sz="0" w:space="0" w:color="auto"/>
                <w:bottom w:val="none" w:sz="0" w:space="0" w:color="auto"/>
                <w:right w:val="none" w:sz="0" w:space="0" w:color="auto"/>
              </w:divBdr>
            </w:div>
            <w:div w:id="1460564759">
              <w:marLeft w:val="0"/>
              <w:marRight w:val="0"/>
              <w:marTop w:val="0"/>
              <w:marBottom w:val="0"/>
              <w:divBdr>
                <w:top w:val="none" w:sz="0" w:space="0" w:color="auto"/>
                <w:left w:val="none" w:sz="0" w:space="0" w:color="auto"/>
                <w:bottom w:val="none" w:sz="0" w:space="0" w:color="auto"/>
                <w:right w:val="none" w:sz="0" w:space="0" w:color="auto"/>
              </w:divBdr>
            </w:div>
            <w:div w:id="1627080969">
              <w:marLeft w:val="0"/>
              <w:marRight w:val="0"/>
              <w:marTop w:val="0"/>
              <w:marBottom w:val="0"/>
              <w:divBdr>
                <w:top w:val="none" w:sz="0" w:space="0" w:color="auto"/>
                <w:left w:val="none" w:sz="0" w:space="0" w:color="auto"/>
                <w:bottom w:val="none" w:sz="0" w:space="0" w:color="auto"/>
                <w:right w:val="none" w:sz="0" w:space="0" w:color="auto"/>
              </w:divBdr>
            </w:div>
            <w:div w:id="1742487114">
              <w:marLeft w:val="0"/>
              <w:marRight w:val="0"/>
              <w:marTop w:val="0"/>
              <w:marBottom w:val="0"/>
              <w:divBdr>
                <w:top w:val="none" w:sz="0" w:space="0" w:color="auto"/>
                <w:left w:val="none" w:sz="0" w:space="0" w:color="auto"/>
                <w:bottom w:val="none" w:sz="0" w:space="0" w:color="auto"/>
                <w:right w:val="none" w:sz="0" w:space="0" w:color="auto"/>
              </w:divBdr>
            </w:div>
            <w:div w:id="212962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18664">
      <w:bodyDiv w:val="1"/>
      <w:marLeft w:val="0"/>
      <w:marRight w:val="0"/>
      <w:marTop w:val="0"/>
      <w:marBottom w:val="0"/>
      <w:divBdr>
        <w:top w:val="none" w:sz="0" w:space="0" w:color="auto"/>
        <w:left w:val="none" w:sz="0" w:space="0" w:color="auto"/>
        <w:bottom w:val="none" w:sz="0" w:space="0" w:color="auto"/>
        <w:right w:val="none" w:sz="0" w:space="0" w:color="auto"/>
      </w:divBdr>
    </w:div>
    <w:div w:id="394201709">
      <w:bodyDiv w:val="1"/>
      <w:marLeft w:val="0"/>
      <w:marRight w:val="0"/>
      <w:marTop w:val="0"/>
      <w:marBottom w:val="0"/>
      <w:divBdr>
        <w:top w:val="none" w:sz="0" w:space="0" w:color="auto"/>
        <w:left w:val="none" w:sz="0" w:space="0" w:color="auto"/>
        <w:bottom w:val="none" w:sz="0" w:space="0" w:color="auto"/>
        <w:right w:val="none" w:sz="0" w:space="0" w:color="auto"/>
      </w:divBdr>
    </w:div>
    <w:div w:id="407967741">
      <w:bodyDiv w:val="1"/>
      <w:marLeft w:val="0"/>
      <w:marRight w:val="0"/>
      <w:marTop w:val="0"/>
      <w:marBottom w:val="0"/>
      <w:divBdr>
        <w:top w:val="none" w:sz="0" w:space="0" w:color="auto"/>
        <w:left w:val="none" w:sz="0" w:space="0" w:color="auto"/>
        <w:bottom w:val="none" w:sz="0" w:space="0" w:color="auto"/>
        <w:right w:val="none" w:sz="0" w:space="0" w:color="auto"/>
      </w:divBdr>
    </w:div>
    <w:div w:id="434836322">
      <w:bodyDiv w:val="1"/>
      <w:marLeft w:val="0"/>
      <w:marRight w:val="0"/>
      <w:marTop w:val="0"/>
      <w:marBottom w:val="0"/>
      <w:divBdr>
        <w:top w:val="none" w:sz="0" w:space="0" w:color="auto"/>
        <w:left w:val="none" w:sz="0" w:space="0" w:color="auto"/>
        <w:bottom w:val="none" w:sz="0" w:space="0" w:color="auto"/>
        <w:right w:val="none" w:sz="0" w:space="0" w:color="auto"/>
      </w:divBdr>
    </w:div>
    <w:div w:id="543641750">
      <w:bodyDiv w:val="1"/>
      <w:marLeft w:val="0"/>
      <w:marRight w:val="0"/>
      <w:marTop w:val="0"/>
      <w:marBottom w:val="0"/>
      <w:divBdr>
        <w:top w:val="none" w:sz="0" w:space="0" w:color="auto"/>
        <w:left w:val="none" w:sz="0" w:space="0" w:color="auto"/>
        <w:bottom w:val="none" w:sz="0" w:space="0" w:color="auto"/>
        <w:right w:val="none" w:sz="0" w:space="0" w:color="auto"/>
      </w:divBdr>
    </w:div>
    <w:div w:id="611740673">
      <w:bodyDiv w:val="1"/>
      <w:marLeft w:val="0"/>
      <w:marRight w:val="0"/>
      <w:marTop w:val="0"/>
      <w:marBottom w:val="0"/>
      <w:divBdr>
        <w:top w:val="none" w:sz="0" w:space="0" w:color="auto"/>
        <w:left w:val="none" w:sz="0" w:space="0" w:color="auto"/>
        <w:bottom w:val="none" w:sz="0" w:space="0" w:color="auto"/>
        <w:right w:val="none" w:sz="0" w:space="0" w:color="auto"/>
      </w:divBdr>
    </w:div>
    <w:div w:id="753480268">
      <w:bodyDiv w:val="1"/>
      <w:marLeft w:val="0"/>
      <w:marRight w:val="0"/>
      <w:marTop w:val="0"/>
      <w:marBottom w:val="0"/>
      <w:divBdr>
        <w:top w:val="none" w:sz="0" w:space="0" w:color="auto"/>
        <w:left w:val="none" w:sz="0" w:space="0" w:color="auto"/>
        <w:bottom w:val="none" w:sz="0" w:space="0" w:color="auto"/>
        <w:right w:val="none" w:sz="0" w:space="0" w:color="auto"/>
      </w:divBdr>
      <w:divsChild>
        <w:div w:id="958880759">
          <w:marLeft w:val="0"/>
          <w:marRight w:val="0"/>
          <w:marTop w:val="0"/>
          <w:marBottom w:val="0"/>
          <w:divBdr>
            <w:top w:val="none" w:sz="0" w:space="0" w:color="auto"/>
            <w:left w:val="none" w:sz="0" w:space="0" w:color="auto"/>
            <w:bottom w:val="none" w:sz="0" w:space="0" w:color="auto"/>
            <w:right w:val="none" w:sz="0" w:space="0" w:color="auto"/>
          </w:divBdr>
          <w:divsChild>
            <w:div w:id="11495524">
              <w:marLeft w:val="0"/>
              <w:marRight w:val="0"/>
              <w:marTop w:val="0"/>
              <w:marBottom w:val="0"/>
              <w:divBdr>
                <w:top w:val="none" w:sz="0" w:space="0" w:color="auto"/>
                <w:left w:val="none" w:sz="0" w:space="0" w:color="auto"/>
                <w:bottom w:val="none" w:sz="0" w:space="0" w:color="auto"/>
                <w:right w:val="none" w:sz="0" w:space="0" w:color="auto"/>
              </w:divBdr>
            </w:div>
            <w:div w:id="24982967">
              <w:marLeft w:val="0"/>
              <w:marRight w:val="0"/>
              <w:marTop w:val="0"/>
              <w:marBottom w:val="0"/>
              <w:divBdr>
                <w:top w:val="none" w:sz="0" w:space="0" w:color="auto"/>
                <w:left w:val="none" w:sz="0" w:space="0" w:color="auto"/>
                <w:bottom w:val="none" w:sz="0" w:space="0" w:color="auto"/>
                <w:right w:val="none" w:sz="0" w:space="0" w:color="auto"/>
              </w:divBdr>
            </w:div>
            <w:div w:id="139423875">
              <w:marLeft w:val="0"/>
              <w:marRight w:val="0"/>
              <w:marTop w:val="0"/>
              <w:marBottom w:val="0"/>
              <w:divBdr>
                <w:top w:val="none" w:sz="0" w:space="0" w:color="auto"/>
                <w:left w:val="none" w:sz="0" w:space="0" w:color="auto"/>
                <w:bottom w:val="none" w:sz="0" w:space="0" w:color="auto"/>
                <w:right w:val="none" w:sz="0" w:space="0" w:color="auto"/>
              </w:divBdr>
            </w:div>
            <w:div w:id="194003804">
              <w:marLeft w:val="0"/>
              <w:marRight w:val="0"/>
              <w:marTop w:val="0"/>
              <w:marBottom w:val="0"/>
              <w:divBdr>
                <w:top w:val="none" w:sz="0" w:space="0" w:color="auto"/>
                <w:left w:val="none" w:sz="0" w:space="0" w:color="auto"/>
                <w:bottom w:val="none" w:sz="0" w:space="0" w:color="auto"/>
                <w:right w:val="none" w:sz="0" w:space="0" w:color="auto"/>
              </w:divBdr>
            </w:div>
            <w:div w:id="231164830">
              <w:marLeft w:val="0"/>
              <w:marRight w:val="0"/>
              <w:marTop w:val="0"/>
              <w:marBottom w:val="0"/>
              <w:divBdr>
                <w:top w:val="none" w:sz="0" w:space="0" w:color="auto"/>
                <w:left w:val="none" w:sz="0" w:space="0" w:color="auto"/>
                <w:bottom w:val="none" w:sz="0" w:space="0" w:color="auto"/>
                <w:right w:val="none" w:sz="0" w:space="0" w:color="auto"/>
              </w:divBdr>
            </w:div>
            <w:div w:id="239994556">
              <w:marLeft w:val="0"/>
              <w:marRight w:val="0"/>
              <w:marTop w:val="0"/>
              <w:marBottom w:val="0"/>
              <w:divBdr>
                <w:top w:val="none" w:sz="0" w:space="0" w:color="auto"/>
                <w:left w:val="none" w:sz="0" w:space="0" w:color="auto"/>
                <w:bottom w:val="none" w:sz="0" w:space="0" w:color="auto"/>
                <w:right w:val="none" w:sz="0" w:space="0" w:color="auto"/>
              </w:divBdr>
            </w:div>
            <w:div w:id="248974380">
              <w:marLeft w:val="0"/>
              <w:marRight w:val="0"/>
              <w:marTop w:val="0"/>
              <w:marBottom w:val="0"/>
              <w:divBdr>
                <w:top w:val="none" w:sz="0" w:space="0" w:color="auto"/>
                <w:left w:val="none" w:sz="0" w:space="0" w:color="auto"/>
                <w:bottom w:val="none" w:sz="0" w:space="0" w:color="auto"/>
                <w:right w:val="none" w:sz="0" w:space="0" w:color="auto"/>
              </w:divBdr>
            </w:div>
            <w:div w:id="267197628">
              <w:marLeft w:val="0"/>
              <w:marRight w:val="0"/>
              <w:marTop w:val="0"/>
              <w:marBottom w:val="0"/>
              <w:divBdr>
                <w:top w:val="none" w:sz="0" w:space="0" w:color="auto"/>
                <w:left w:val="none" w:sz="0" w:space="0" w:color="auto"/>
                <w:bottom w:val="none" w:sz="0" w:space="0" w:color="auto"/>
                <w:right w:val="none" w:sz="0" w:space="0" w:color="auto"/>
              </w:divBdr>
            </w:div>
            <w:div w:id="285083082">
              <w:marLeft w:val="0"/>
              <w:marRight w:val="0"/>
              <w:marTop w:val="0"/>
              <w:marBottom w:val="0"/>
              <w:divBdr>
                <w:top w:val="none" w:sz="0" w:space="0" w:color="auto"/>
                <w:left w:val="none" w:sz="0" w:space="0" w:color="auto"/>
                <w:bottom w:val="none" w:sz="0" w:space="0" w:color="auto"/>
                <w:right w:val="none" w:sz="0" w:space="0" w:color="auto"/>
              </w:divBdr>
            </w:div>
            <w:div w:id="295573304">
              <w:marLeft w:val="0"/>
              <w:marRight w:val="0"/>
              <w:marTop w:val="0"/>
              <w:marBottom w:val="0"/>
              <w:divBdr>
                <w:top w:val="none" w:sz="0" w:space="0" w:color="auto"/>
                <w:left w:val="none" w:sz="0" w:space="0" w:color="auto"/>
                <w:bottom w:val="none" w:sz="0" w:space="0" w:color="auto"/>
                <w:right w:val="none" w:sz="0" w:space="0" w:color="auto"/>
              </w:divBdr>
            </w:div>
            <w:div w:id="309868398">
              <w:marLeft w:val="0"/>
              <w:marRight w:val="0"/>
              <w:marTop w:val="0"/>
              <w:marBottom w:val="0"/>
              <w:divBdr>
                <w:top w:val="none" w:sz="0" w:space="0" w:color="auto"/>
                <w:left w:val="none" w:sz="0" w:space="0" w:color="auto"/>
                <w:bottom w:val="none" w:sz="0" w:space="0" w:color="auto"/>
                <w:right w:val="none" w:sz="0" w:space="0" w:color="auto"/>
              </w:divBdr>
            </w:div>
            <w:div w:id="505679412">
              <w:marLeft w:val="0"/>
              <w:marRight w:val="0"/>
              <w:marTop w:val="0"/>
              <w:marBottom w:val="0"/>
              <w:divBdr>
                <w:top w:val="none" w:sz="0" w:space="0" w:color="auto"/>
                <w:left w:val="none" w:sz="0" w:space="0" w:color="auto"/>
                <w:bottom w:val="none" w:sz="0" w:space="0" w:color="auto"/>
                <w:right w:val="none" w:sz="0" w:space="0" w:color="auto"/>
              </w:divBdr>
            </w:div>
            <w:div w:id="544946787">
              <w:marLeft w:val="0"/>
              <w:marRight w:val="0"/>
              <w:marTop w:val="0"/>
              <w:marBottom w:val="0"/>
              <w:divBdr>
                <w:top w:val="none" w:sz="0" w:space="0" w:color="auto"/>
                <w:left w:val="none" w:sz="0" w:space="0" w:color="auto"/>
                <w:bottom w:val="none" w:sz="0" w:space="0" w:color="auto"/>
                <w:right w:val="none" w:sz="0" w:space="0" w:color="auto"/>
              </w:divBdr>
            </w:div>
            <w:div w:id="551893234">
              <w:marLeft w:val="0"/>
              <w:marRight w:val="0"/>
              <w:marTop w:val="0"/>
              <w:marBottom w:val="0"/>
              <w:divBdr>
                <w:top w:val="none" w:sz="0" w:space="0" w:color="auto"/>
                <w:left w:val="none" w:sz="0" w:space="0" w:color="auto"/>
                <w:bottom w:val="none" w:sz="0" w:space="0" w:color="auto"/>
                <w:right w:val="none" w:sz="0" w:space="0" w:color="auto"/>
              </w:divBdr>
            </w:div>
            <w:div w:id="803934472">
              <w:marLeft w:val="0"/>
              <w:marRight w:val="0"/>
              <w:marTop w:val="0"/>
              <w:marBottom w:val="0"/>
              <w:divBdr>
                <w:top w:val="none" w:sz="0" w:space="0" w:color="auto"/>
                <w:left w:val="none" w:sz="0" w:space="0" w:color="auto"/>
                <w:bottom w:val="none" w:sz="0" w:space="0" w:color="auto"/>
                <w:right w:val="none" w:sz="0" w:space="0" w:color="auto"/>
              </w:divBdr>
            </w:div>
            <w:div w:id="848450846">
              <w:marLeft w:val="0"/>
              <w:marRight w:val="0"/>
              <w:marTop w:val="0"/>
              <w:marBottom w:val="0"/>
              <w:divBdr>
                <w:top w:val="none" w:sz="0" w:space="0" w:color="auto"/>
                <w:left w:val="none" w:sz="0" w:space="0" w:color="auto"/>
                <w:bottom w:val="none" w:sz="0" w:space="0" w:color="auto"/>
                <w:right w:val="none" w:sz="0" w:space="0" w:color="auto"/>
              </w:divBdr>
            </w:div>
            <w:div w:id="860360198">
              <w:marLeft w:val="0"/>
              <w:marRight w:val="0"/>
              <w:marTop w:val="0"/>
              <w:marBottom w:val="0"/>
              <w:divBdr>
                <w:top w:val="none" w:sz="0" w:space="0" w:color="auto"/>
                <w:left w:val="none" w:sz="0" w:space="0" w:color="auto"/>
                <w:bottom w:val="none" w:sz="0" w:space="0" w:color="auto"/>
                <w:right w:val="none" w:sz="0" w:space="0" w:color="auto"/>
              </w:divBdr>
            </w:div>
            <w:div w:id="895549731">
              <w:marLeft w:val="0"/>
              <w:marRight w:val="0"/>
              <w:marTop w:val="0"/>
              <w:marBottom w:val="0"/>
              <w:divBdr>
                <w:top w:val="none" w:sz="0" w:space="0" w:color="auto"/>
                <w:left w:val="none" w:sz="0" w:space="0" w:color="auto"/>
                <w:bottom w:val="none" w:sz="0" w:space="0" w:color="auto"/>
                <w:right w:val="none" w:sz="0" w:space="0" w:color="auto"/>
              </w:divBdr>
            </w:div>
            <w:div w:id="992756584">
              <w:marLeft w:val="0"/>
              <w:marRight w:val="0"/>
              <w:marTop w:val="0"/>
              <w:marBottom w:val="0"/>
              <w:divBdr>
                <w:top w:val="none" w:sz="0" w:space="0" w:color="auto"/>
                <w:left w:val="none" w:sz="0" w:space="0" w:color="auto"/>
                <w:bottom w:val="none" w:sz="0" w:space="0" w:color="auto"/>
                <w:right w:val="none" w:sz="0" w:space="0" w:color="auto"/>
              </w:divBdr>
            </w:div>
            <w:div w:id="1034380277">
              <w:marLeft w:val="0"/>
              <w:marRight w:val="0"/>
              <w:marTop w:val="0"/>
              <w:marBottom w:val="0"/>
              <w:divBdr>
                <w:top w:val="none" w:sz="0" w:space="0" w:color="auto"/>
                <w:left w:val="none" w:sz="0" w:space="0" w:color="auto"/>
                <w:bottom w:val="none" w:sz="0" w:space="0" w:color="auto"/>
                <w:right w:val="none" w:sz="0" w:space="0" w:color="auto"/>
              </w:divBdr>
            </w:div>
            <w:div w:id="1186872475">
              <w:marLeft w:val="0"/>
              <w:marRight w:val="0"/>
              <w:marTop w:val="0"/>
              <w:marBottom w:val="0"/>
              <w:divBdr>
                <w:top w:val="none" w:sz="0" w:space="0" w:color="auto"/>
                <w:left w:val="none" w:sz="0" w:space="0" w:color="auto"/>
                <w:bottom w:val="none" w:sz="0" w:space="0" w:color="auto"/>
                <w:right w:val="none" w:sz="0" w:space="0" w:color="auto"/>
              </w:divBdr>
            </w:div>
            <w:div w:id="1212574550">
              <w:marLeft w:val="0"/>
              <w:marRight w:val="0"/>
              <w:marTop w:val="0"/>
              <w:marBottom w:val="0"/>
              <w:divBdr>
                <w:top w:val="none" w:sz="0" w:space="0" w:color="auto"/>
                <w:left w:val="none" w:sz="0" w:space="0" w:color="auto"/>
                <w:bottom w:val="none" w:sz="0" w:space="0" w:color="auto"/>
                <w:right w:val="none" w:sz="0" w:space="0" w:color="auto"/>
              </w:divBdr>
            </w:div>
            <w:div w:id="1227640742">
              <w:marLeft w:val="0"/>
              <w:marRight w:val="0"/>
              <w:marTop w:val="0"/>
              <w:marBottom w:val="0"/>
              <w:divBdr>
                <w:top w:val="none" w:sz="0" w:space="0" w:color="auto"/>
                <w:left w:val="none" w:sz="0" w:space="0" w:color="auto"/>
                <w:bottom w:val="none" w:sz="0" w:space="0" w:color="auto"/>
                <w:right w:val="none" w:sz="0" w:space="0" w:color="auto"/>
              </w:divBdr>
            </w:div>
            <w:div w:id="1243291531">
              <w:marLeft w:val="0"/>
              <w:marRight w:val="0"/>
              <w:marTop w:val="0"/>
              <w:marBottom w:val="0"/>
              <w:divBdr>
                <w:top w:val="none" w:sz="0" w:space="0" w:color="auto"/>
                <w:left w:val="none" w:sz="0" w:space="0" w:color="auto"/>
                <w:bottom w:val="none" w:sz="0" w:space="0" w:color="auto"/>
                <w:right w:val="none" w:sz="0" w:space="0" w:color="auto"/>
              </w:divBdr>
            </w:div>
            <w:div w:id="1246303048">
              <w:marLeft w:val="0"/>
              <w:marRight w:val="0"/>
              <w:marTop w:val="0"/>
              <w:marBottom w:val="0"/>
              <w:divBdr>
                <w:top w:val="none" w:sz="0" w:space="0" w:color="auto"/>
                <w:left w:val="none" w:sz="0" w:space="0" w:color="auto"/>
                <w:bottom w:val="none" w:sz="0" w:space="0" w:color="auto"/>
                <w:right w:val="none" w:sz="0" w:space="0" w:color="auto"/>
              </w:divBdr>
            </w:div>
            <w:div w:id="1247152001">
              <w:marLeft w:val="0"/>
              <w:marRight w:val="0"/>
              <w:marTop w:val="0"/>
              <w:marBottom w:val="0"/>
              <w:divBdr>
                <w:top w:val="none" w:sz="0" w:space="0" w:color="auto"/>
                <w:left w:val="none" w:sz="0" w:space="0" w:color="auto"/>
                <w:bottom w:val="none" w:sz="0" w:space="0" w:color="auto"/>
                <w:right w:val="none" w:sz="0" w:space="0" w:color="auto"/>
              </w:divBdr>
            </w:div>
            <w:div w:id="1300721722">
              <w:marLeft w:val="0"/>
              <w:marRight w:val="0"/>
              <w:marTop w:val="0"/>
              <w:marBottom w:val="0"/>
              <w:divBdr>
                <w:top w:val="none" w:sz="0" w:space="0" w:color="auto"/>
                <w:left w:val="none" w:sz="0" w:space="0" w:color="auto"/>
                <w:bottom w:val="none" w:sz="0" w:space="0" w:color="auto"/>
                <w:right w:val="none" w:sz="0" w:space="0" w:color="auto"/>
              </w:divBdr>
            </w:div>
            <w:div w:id="1326396084">
              <w:marLeft w:val="0"/>
              <w:marRight w:val="0"/>
              <w:marTop w:val="0"/>
              <w:marBottom w:val="0"/>
              <w:divBdr>
                <w:top w:val="none" w:sz="0" w:space="0" w:color="auto"/>
                <w:left w:val="none" w:sz="0" w:space="0" w:color="auto"/>
                <w:bottom w:val="none" w:sz="0" w:space="0" w:color="auto"/>
                <w:right w:val="none" w:sz="0" w:space="0" w:color="auto"/>
              </w:divBdr>
            </w:div>
            <w:div w:id="1347446152">
              <w:marLeft w:val="0"/>
              <w:marRight w:val="0"/>
              <w:marTop w:val="0"/>
              <w:marBottom w:val="0"/>
              <w:divBdr>
                <w:top w:val="none" w:sz="0" w:space="0" w:color="auto"/>
                <w:left w:val="none" w:sz="0" w:space="0" w:color="auto"/>
                <w:bottom w:val="none" w:sz="0" w:space="0" w:color="auto"/>
                <w:right w:val="none" w:sz="0" w:space="0" w:color="auto"/>
              </w:divBdr>
            </w:div>
            <w:div w:id="1441023248">
              <w:marLeft w:val="0"/>
              <w:marRight w:val="0"/>
              <w:marTop w:val="0"/>
              <w:marBottom w:val="0"/>
              <w:divBdr>
                <w:top w:val="none" w:sz="0" w:space="0" w:color="auto"/>
                <w:left w:val="none" w:sz="0" w:space="0" w:color="auto"/>
                <w:bottom w:val="none" w:sz="0" w:space="0" w:color="auto"/>
                <w:right w:val="none" w:sz="0" w:space="0" w:color="auto"/>
              </w:divBdr>
            </w:div>
            <w:div w:id="1481462285">
              <w:marLeft w:val="0"/>
              <w:marRight w:val="0"/>
              <w:marTop w:val="0"/>
              <w:marBottom w:val="0"/>
              <w:divBdr>
                <w:top w:val="none" w:sz="0" w:space="0" w:color="auto"/>
                <w:left w:val="none" w:sz="0" w:space="0" w:color="auto"/>
                <w:bottom w:val="none" w:sz="0" w:space="0" w:color="auto"/>
                <w:right w:val="none" w:sz="0" w:space="0" w:color="auto"/>
              </w:divBdr>
            </w:div>
            <w:div w:id="1651251340">
              <w:marLeft w:val="0"/>
              <w:marRight w:val="0"/>
              <w:marTop w:val="0"/>
              <w:marBottom w:val="0"/>
              <w:divBdr>
                <w:top w:val="none" w:sz="0" w:space="0" w:color="auto"/>
                <w:left w:val="none" w:sz="0" w:space="0" w:color="auto"/>
                <w:bottom w:val="none" w:sz="0" w:space="0" w:color="auto"/>
                <w:right w:val="none" w:sz="0" w:space="0" w:color="auto"/>
              </w:divBdr>
            </w:div>
            <w:div w:id="1681391924">
              <w:marLeft w:val="0"/>
              <w:marRight w:val="0"/>
              <w:marTop w:val="0"/>
              <w:marBottom w:val="0"/>
              <w:divBdr>
                <w:top w:val="none" w:sz="0" w:space="0" w:color="auto"/>
                <w:left w:val="none" w:sz="0" w:space="0" w:color="auto"/>
                <w:bottom w:val="none" w:sz="0" w:space="0" w:color="auto"/>
                <w:right w:val="none" w:sz="0" w:space="0" w:color="auto"/>
              </w:divBdr>
            </w:div>
            <w:div w:id="1848976689">
              <w:marLeft w:val="0"/>
              <w:marRight w:val="0"/>
              <w:marTop w:val="0"/>
              <w:marBottom w:val="0"/>
              <w:divBdr>
                <w:top w:val="none" w:sz="0" w:space="0" w:color="auto"/>
                <w:left w:val="none" w:sz="0" w:space="0" w:color="auto"/>
                <w:bottom w:val="none" w:sz="0" w:space="0" w:color="auto"/>
                <w:right w:val="none" w:sz="0" w:space="0" w:color="auto"/>
              </w:divBdr>
            </w:div>
            <w:div w:id="1918972967">
              <w:marLeft w:val="0"/>
              <w:marRight w:val="0"/>
              <w:marTop w:val="0"/>
              <w:marBottom w:val="0"/>
              <w:divBdr>
                <w:top w:val="none" w:sz="0" w:space="0" w:color="auto"/>
                <w:left w:val="none" w:sz="0" w:space="0" w:color="auto"/>
                <w:bottom w:val="none" w:sz="0" w:space="0" w:color="auto"/>
                <w:right w:val="none" w:sz="0" w:space="0" w:color="auto"/>
              </w:divBdr>
            </w:div>
            <w:div w:id="20943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662712">
      <w:bodyDiv w:val="1"/>
      <w:marLeft w:val="0"/>
      <w:marRight w:val="0"/>
      <w:marTop w:val="0"/>
      <w:marBottom w:val="0"/>
      <w:divBdr>
        <w:top w:val="none" w:sz="0" w:space="0" w:color="auto"/>
        <w:left w:val="none" w:sz="0" w:space="0" w:color="auto"/>
        <w:bottom w:val="none" w:sz="0" w:space="0" w:color="auto"/>
        <w:right w:val="none" w:sz="0" w:space="0" w:color="auto"/>
      </w:divBdr>
    </w:div>
    <w:div w:id="874273104">
      <w:bodyDiv w:val="1"/>
      <w:marLeft w:val="0"/>
      <w:marRight w:val="0"/>
      <w:marTop w:val="0"/>
      <w:marBottom w:val="0"/>
      <w:divBdr>
        <w:top w:val="none" w:sz="0" w:space="0" w:color="auto"/>
        <w:left w:val="none" w:sz="0" w:space="0" w:color="auto"/>
        <w:bottom w:val="none" w:sz="0" w:space="0" w:color="auto"/>
        <w:right w:val="none" w:sz="0" w:space="0" w:color="auto"/>
      </w:divBdr>
    </w:div>
    <w:div w:id="884875530">
      <w:bodyDiv w:val="1"/>
      <w:marLeft w:val="0"/>
      <w:marRight w:val="0"/>
      <w:marTop w:val="0"/>
      <w:marBottom w:val="0"/>
      <w:divBdr>
        <w:top w:val="none" w:sz="0" w:space="0" w:color="auto"/>
        <w:left w:val="none" w:sz="0" w:space="0" w:color="auto"/>
        <w:bottom w:val="none" w:sz="0" w:space="0" w:color="auto"/>
        <w:right w:val="none" w:sz="0" w:space="0" w:color="auto"/>
      </w:divBdr>
    </w:div>
    <w:div w:id="966740642">
      <w:bodyDiv w:val="1"/>
      <w:marLeft w:val="0"/>
      <w:marRight w:val="0"/>
      <w:marTop w:val="0"/>
      <w:marBottom w:val="0"/>
      <w:divBdr>
        <w:top w:val="none" w:sz="0" w:space="0" w:color="auto"/>
        <w:left w:val="none" w:sz="0" w:space="0" w:color="auto"/>
        <w:bottom w:val="none" w:sz="0" w:space="0" w:color="auto"/>
        <w:right w:val="none" w:sz="0" w:space="0" w:color="auto"/>
      </w:divBdr>
    </w:div>
    <w:div w:id="1063984165">
      <w:bodyDiv w:val="1"/>
      <w:marLeft w:val="0"/>
      <w:marRight w:val="0"/>
      <w:marTop w:val="0"/>
      <w:marBottom w:val="0"/>
      <w:divBdr>
        <w:top w:val="none" w:sz="0" w:space="0" w:color="auto"/>
        <w:left w:val="none" w:sz="0" w:space="0" w:color="auto"/>
        <w:bottom w:val="none" w:sz="0" w:space="0" w:color="auto"/>
        <w:right w:val="none" w:sz="0" w:space="0" w:color="auto"/>
      </w:divBdr>
    </w:div>
    <w:div w:id="1068651383">
      <w:bodyDiv w:val="1"/>
      <w:marLeft w:val="0"/>
      <w:marRight w:val="0"/>
      <w:marTop w:val="0"/>
      <w:marBottom w:val="0"/>
      <w:divBdr>
        <w:top w:val="none" w:sz="0" w:space="0" w:color="auto"/>
        <w:left w:val="none" w:sz="0" w:space="0" w:color="auto"/>
        <w:bottom w:val="none" w:sz="0" w:space="0" w:color="auto"/>
        <w:right w:val="none" w:sz="0" w:space="0" w:color="auto"/>
      </w:divBdr>
    </w:div>
    <w:div w:id="1084490999">
      <w:bodyDiv w:val="1"/>
      <w:marLeft w:val="0"/>
      <w:marRight w:val="0"/>
      <w:marTop w:val="0"/>
      <w:marBottom w:val="0"/>
      <w:divBdr>
        <w:top w:val="none" w:sz="0" w:space="0" w:color="auto"/>
        <w:left w:val="none" w:sz="0" w:space="0" w:color="auto"/>
        <w:bottom w:val="none" w:sz="0" w:space="0" w:color="auto"/>
        <w:right w:val="none" w:sz="0" w:space="0" w:color="auto"/>
      </w:divBdr>
    </w:div>
    <w:div w:id="1130435456">
      <w:bodyDiv w:val="1"/>
      <w:marLeft w:val="0"/>
      <w:marRight w:val="0"/>
      <w:marTop w:val="0"/>
      <w:marBottom w:val="0"/>
      <w:divBdr>
        <w:top w:val="none" w:sz="0" w:space="0" w:color="auto"/>
        <w:left w:val="none" w:sz="0" w:space="0" w:color="auto"/>
        <w:bottom w:val="none" w:sz="0" w:space="0" w:color="auto"/>
        <w:right w:val="none" w:sz="0" w:space="0" w:color="auto"/>
      </w:divBdr>
    </w:div>
    <w:div w:id="1289239650">
      <w:bodyDiv w:val="1"/>
      <w:marLeft w:val="0"/>
      <w:marRight w:val="0"/>
      <w:marTop w:val="0"/>
      <w:marBottom w:val="0"/>
      <w:divBdr>
        <w:top w:val="none" w:sz="0" w:space="0" w:color="auto"/>
        <w:left w:val="none" w:sz="0" w:space="0" w:color="auto"/>
        <w:bottom w:val="none" w:sz="0" w:space="0" w:color="auto"/>
        <w:right w:val="none" w:sz="0" w:space="0" w:color="auto"/>
      </w:divBdr>
    </w:div>
    <w:div w:id="1317681560">
      <w:bodyDiv w:val="1"/>
      <w:marLeft w:val="0"/>
      <w:marRight w:val="0"/>
      <w:marTop w:val="0"/>
      <w:marBottom w:val="0"/>
      <w:divBdr>
        <w:top w:val="none" w:sz="0" w:space="0" w:color="auto"/>
        <w:left w:val="none" w:sz="0" w:space="0" w:color="auto"/>
        <w:bottom w:val="none" w:sz="0" w:space="0" w:color="auto"/>
        <w:right w:val="none" w:sz="0" w:space="0" w:color="auto"/>
      </w:divBdr>
    </w:div>
    <w:div w:id="1323199438">
      <w:bodyDiv w:val="1"/>
      <w:marLeft w:val="0"/>
      <w:marRight w:val="0"/>
      <w:marTop w:val="0"/>
      <w:marBottom w:val="0"/>
      <w:divBdr>
        <w:top w:val="none" w:sz="0" w:space="0" w:color="auto"/>
        <w:left w:val="none" w:sz="0" w:space="0" w:color="auto"/>
        <w:bottom w:val="none" w:sz="0" w:space="0" w:color="auto"/>
        <w:right w:val="none" w:sz="0" w:space="0" w:color="auto"/>
      </w:divBdr>
      <w:divsChild>
        <w:div w:id="2073502768">
          <w:marLeft w:val="0"/>
          <w:marRight w:val="0"/>
          <w:marTop w:val="0"/>
          <w:marBottom w:val="0"/>
          <w:divBdr>
            <w:top w:val="none" w:sz="0" w:space="0" w:color="auto"/>
            <w:left w:val="none" w:sz="0" w:space="0" w:color="auto"/>
            <w:bottom w:val="none" w:sz="0" w:space="0" w:color="auto"/>
            <w:right w:val="none" w:sz="0" w:space="0" w:color="auto"/>
          </w:divBdr>
          <w:divsChild>
            <w:div w:id="5334177">
              <w:marLeft w:val="0"/>
              <w:marRight w:val="0"/>
              <w:marTop w:val="0"/>
              <w:marBottom w:val="0"/>
              <w:divBdr>
                <w:top w:val="none" w:sz="0" w:space="0" w:color="auto"/>
                <w:left w:val="none" w:sz="0" w:space="0" w:color="auto"/>
                <w:bottom w:val="none" w:sz="0" w:space="0" w:color="auto"/>
                <w:right w:val="none" w:sz="0" w:space="0" w:color="auto"/>
              </w:divBdr>
            </w:div>
            <w:div w:id="19551477">
              <w:marLeft w:val="0"/>
              <w:marRight w:val="0"/>
              <w:marTop w:val="0"/>
              <w:marBottom w:val="0"/>
              <w:divBdr>
                <w:top w:val="none" w:sz="0" w:space="0" w:color="auto"/>
                <w:left w:val="none" w:sz="0" w:space="0" w:color="auto"/>
                <w:bottom w:val="none" w:sz="0" w:space="0" w:color="auto"/>
                <w:right w:val="none" w:sz="0" w:space="0" w:color="auto"/>
              </w:divBdr>
            </w:div>
            <w:div w:id="40518367">
              <w:marLeft w:val="0"/>
              <w:marRight w:val="0"/>
              <w:marTop w:val="0"/>
              <w:marBottom w:val="0"/>
              <w:divBdr>
                <w:top w:val="none" w:sz="0" w:space="0" w:color="auto"/>
                <w:left w:val="none" w:sz="0" w:space="0" w:color="auto"/>
                <w:bottom w:val="none" w:sz="0" w:space="0" w:color="auto"/>
                <w:right w:val="none" w:sz="0" w:space="0" w:color="auto"/>
              </w:divBdr>
            </w:div>
            <w:div w:id="54404053">
              <w:marLeft w:val="0"/>
              <w:marRight w:val="0"/>
              <w:marTop w:val="0"/>
              <w:marBottom w:val="0"/>
              <w:divBdr>
                <w:top w:val="none" w:sz="0" w:space="0" w:color="auto"/>
                <w:left w:val="none" w:sz="0" w:space="0" w:color="auto"/>
                <w:bottom w:val="none" w:sz="0" w:space="0" w:color="auto"/>
                <w:right w:val="none" w:sz="0" w:space="0" w:color="auto"/>
              </w:divBdr>
            </w:div>
            <w:div w:id="59133182">
              <w:marLeft w:val="0"/>
              <w:marRight w:val="0"/>
              <w:marTop w:val="0"/>
              <w:marBottom w:val="0"/>
              <w:divBdr>
                <w:top w:val="none" w:sz="0" w:space="0" w:color="auto"/>
                <w:left w:val="none" w:sz="0" w:space="0" w:color="auto"/>
                <w:bottom w:val="none" w:sz="0" w:space="0" w:color="auto"/>
                <w:right w:val="none" w:sz="0" w:space="0" w:color="auto"/>
              </w:divBdr>
            </w:div>
            <w:div w:id="93408326">
              <w:marLeft w:val="0"/>
              <w:marRight w:val="0"/>
              <w:marTop w:val="0"/>
              <w:marBottom w:val="0"/>
              <w:divBdr>
                <w:top w:val="none" w:sz="0" w:space="0" w:color="auto"/>
                <w:left w:val="none" w:sz="0" w:space="0" w:color="auto"/>
                <w:bottom w:val="none" w:sz="0" w:space="0" w:color="auto"/>
                <w:right w:val="none" w:sz="0" w:space="0" w:color="auto"/>
              </w:divBdr>
            </w:div>
            <w:div w:id="94254995">
              <w:marLeft w:val="0"/>
              <w:marRight w:val="0"/>
              <w:marTop w:val="0"/>
              <w:marBottom w:val="0"/>
              <w:divBdr>
                <w:top w:val="none" w:sz="0" w:space="0" w:color="auto"/>
                <w:left w:val="none" w:sz="0" w:space="0" w:color="auto"/>
                <w:bottom w:val="none" w:sz="0" w:space="0" w:color="auto"/>
                <w:right w:val="none" w:sz="0" w:space="0" w:color="auto"/>
              </w:divBdr>
            </w:div>
            <w:div w:id="165899820">
              <w:marLeft w:val="0"/>
              <w:marRight w:val="0"/>
              <w:marTop w:val="0"/>
              <w:marBottom w:val="0"/>
              <w:divBdr>
                <w:top w:val="none" w:sz="0" w:space="0" w:color="auto"/>
                <w:left w:val="none" w:sz="0" w:space="0" w:color="auto"/>
                <w:bottom w:val="none" w:sz="0" w:space="0" w:color="auto"/>
                <w:right w:val="none" w:sz="0" w:space="0" w:color="auto"/>
              </w:divBdr>
            </w:div>
            <w:div w:id="166288317">
              <w:marLeft w:val="0"/>
              <w:marRight w:val="0"/>
              <w:marTop w:val="0"/>
              <w:marBottom w:val="0"/>
              <w:divBdr>
                <w:top w:val="none" w:sz="0" w:space="0" w:color="auto"/>
                <w:left w:val="none" w:sz="0" w:space="0" w:color="auto"/>
                <w:bottom w:val="none" w:sz="0" w:space="0" w:color="auto"/>
                <w:right w:val="none" w:sz="0" w:space="0" w:color="auto"/>
              </w:divBdr>
            </w:div>
            <w:div w:id="184441431">
              <w:marLeft w:val="0"/>
              <w:marRight w:val="0"/>
              <w:marTop w:val="0"/>
              <w:marBottom w:val="0"/>
              <w:divBdr>
                <w:top w:val="none" w:sz="0" w:space="0" w:color="auto"/>
                <w:left w:val="none" w:sz="0" w:space="0" w:color="auto"/>
                <w:bottom w:val="none" w:sz="0" w:space="0" w:color="auto"/>
                <w:right w:val="none" w:sz="0" w:space="0" w:color="auto"/>
              </w:divBdr>
            </w:div>
            <w:div w:id="184710358">
              <w:marLeft w:val="0"/>
              <w:marRight w:val="0"/>
              <w:marTop w:val="0"/>
              <w:marBottom w:val="0"/>
              <w:divBdr>
                <w:top w:val="none" w:sz="0" w:space="0" w:color="auto"/>
                <w:left w:val="none" w:sz="0" w:space="0" w:color="auto"/>
                <w:bottom w:val="none" w:sz="0" w:space="0" w:color="auto"/>
                <w:right w:val="none" w:sz="0" w:space="0" w:color="auto"/>
              </w:divBdr>
            </w:div>
            <w:div w:id="185484746">
              <w:marLeft w:val="0"/>
              <w:marRight w:val="0"/>
              <w:marTop w:val="0"/>
              <w:marBottom w:val="0"/>
              <w:divBdr>
                <w:top w:val="none" w:sz="0" w:space="0" w:color="auto"/>
                <w:left w:val="none" w:sz="0" w:space="0" w:color="auto"/>
                <w:bottom w:val="none" w:sz="0" w:space="0" w:color="auto"/>
                <w:right w:val="none" w:sz="0" w:space="0" w:color="auto"/>
              </w:divBdr>
            </w:div>
            <w:div w:id="193620381">
              <w:marLeft w:val="0"/>
              <w:marRight w:val="0"/>
              <w:marTop w:val="0"/>
              <w:marBottom w:val="0"/>
              <w:divBdr>
                <w:top w:val="none" w:sz="0" w:space="0" w:color="auto"/>
                <w:left w:val="none" w:sz="0" w:space="0" w:color="auto"/>
                <w:bottom w:val="none" w:sz="0" w:space="0" w:color="auto"/>
                <w:right w:val="none" w:sz="0" w:space="0" w:color="auto"/>
              </w:divBdr>
            </w:div>
            <w:div w:id="195126007">
              <w:marLeft w:val="0"/>
              <w:marRight w:val="0"/>
              <w:marTop w:val="0"/>
              <w:marBottom w:val="0"/>
              <w:divBdr>
                <w:top w:val="none" w:sz="0" w:space="0" w:color="auto"/>
                <w:left w:val="none" w:sz="0" w:space="0" w:color="auto"/>
                <w:bottom w:val="none" w:sz="0" w:space="0" w:color="auto"/>
                <w:right w:val="none" w:sz="0" w:space="0" w:color="auto"/>
              </w:divBdr>
            </w:div>
            <w:div w:id="217517288">
              <w:marLeft w:val="0"/>
              <w:marRight w:val="0"/>
              <w:marTop w:val="0"/>
              <w:marBottom w:val="0"/>
              <w:divBdr>
                <w:top w:val="none" w:sz="0" w:space="0" w:color="auto"/>
                <w:left w:val="none" w:sz="0" w:space="0" w:color="auto"/>
                <w:bottom w:val="none" w:sz="0" w:space="0" w:color="auto"/>
                <w:right w:val="none" w:sz="0" w:space="0" w:color="auto"/>
              </w:divBdr>
            </w:div>
            <w:div w:id="356469089">
              <w:marLeft w:val="0"/>
              <w:marRight w:val="0"/>
              <w:marTop w:val="0"/>
              <w:marBottom w:val="0"/>
              <w:divBdr>
                <w:top w:val="none" w:sz="0" w:space="0" w:color="auto"/>
                <w:left w:val="none" w:sz="0" w:space="0" w:color="auto"/>
                <w:bottom w:val="none" w:sz="0" w:space="0" w:color="auto"/>
                <w:right w:val="none" w:sz="0" w:space="0" w:color="auto"/>
              </w:divBdr>
            </w:div>
            <w:div w:id="357778345">
              <w:marLeft w:val="0"/>
              <w:marRight w:val="0"/>
              <w:marTop w:val="0"/>
              <w:marBottom w:val="0"/>
              <w:divBdr>
                <w:top w:val="none" w:sz="0" w:space="0" w:color="auto"/>
                <w:left w:val="none" w:sz="0" w:space="0" w:color="auto"/>
                <w:bottom w:val="none" w:sz="0" w:space="0" w:color="auto"/>
                <w:right w:val="none" w:sz="0" w:space="0" w:color="auto"/>
              </w:divBdr>
            </w:div>
            <w:div w:id="360326996">
              <w:marLeft w:val="0"/>
              <w:marRight w:val="0"/>
              <w:marTop w:val="0"/>
              <w:marBottom w:val="0"/>
              <w:divBdr>
                <w:top w:val="none" w:sz="0" w:space="0" w:color="auto"/>
                <w:left w:val="none" w:sz="0" w:space="0" w:color="auto"/>
                <w:bottom w:val="none" w:sz="0" w:space="0" w:color="auto"/>
                <w:right w:val="none" w:sz="0" w:space="0" w:color="auto"/>
              </w:divBdr>
            </w:div>
            <w:div w:id="372734209">
              <w:marLeft w:val="0"/>
              <w:marRight w:val="0"/>
              <w:marTop w:val="0"/>
              <w:marBottom w:val="0"/>
              <w:divBdr>
                <w:top w:val="none" w:sz="0" w:space="0" w:color="auto"/>
                <w:left w:val="none" w:sz="0" w:space="0" w:color="auto"/>
                <w:bottom w:val="none" w:sz="0" w:space="0" w:color="auto"/>
                <w:right w:val="none" w:sz="0" w:space="0" w:color="auto"/>
              </w:divBdr>
            </w:div>
            <w:div w:id="411319925">
              <w:marLeft w:val="0"/>
              <w:marRight w:val="0"/>
              <w:marTop w:val="0"/>
              <w:marBottom w:val="0"/>
              <w:divBdr>
                <w:top w:val="none" w:sz="0" w:space="0" w:color="auto"/>
                <w:left w:val="none" w:sz="0" w:space="0" w:color="auto"/>
                <w:bottom w:val="none" w:sz="0" w:space="0" w:color="auto"/>
                <w:right w:val="none" w:sz="0" w:space="0" w:color="auto"/>
              </w:divBdr>
            </w:div>
            <w:div w:id="429469025">
              <w:marLeft w:val="0"/>
              <w:marRight w:val="0"/>
              <w:marTop w:val="0"/>
              <w:marBottom w:val="0"/>
              <w:divBdr>
                <w:top w:val="none" w:sz="0" w:space="0" w:color="auto"/>
                <w:left w:val="none" w:sz="0" w:space="0" w:color="auto"/>
                <w:bottom w:val="none" w:sz="0" w:space="0" w:color="auto"/>
                <w:right w:val="none" w:sz="0" w:space="0" w:color="auto"/>
              </w:divBdr>
            </w:div>
            <w:div w:id="437213394">
              <w:marLeft w:val="0"/>
              <w:marRight w:val="0"/>
              <w:marTop w:val="0"/>
              <w:marBottom w:val="0"/>
              <w:divBdr>
                <w:top w:val="none" w:sz="0" w:space="0" w:color="auto"/>
                <w:left w:val="none" w:sz="0" w:space="0" w:color="auto"/>
                <w:bottom w:val="none" w:sz="0" w:space="0" w:color="auto"/>
                <w:right w:val="none" w:sz="0" w:space="0" w:color="auto"/>
              </w:divBdr>
            </w:div>
            <w:div w:id="451022270">
              <w:marLeft w:val="0"/>
              <w:marRight w:val="0"/>
              <w:marTop w:val="0"/>
              <w:marBottom w:val="0"/>
              <w:divBdr>
                <w:top w:val="none" w:sz="0" w:space="0" w:color="auto"/>
                <w:left w:val="none" w:sz="0" w:space="0" w:color="auto"/>
                <w:bottom w:val="none" w:sz="0" w:space="0" w:color="auto"/>
                <w:right w:val="none" w:sz="0" w:space="0" w:color="auto"/>
              </w:divBdr>
            </w:div>
            <w:div w:id="453908514">
              <w:marLeft w:val="0"/>
              <w:marRight w:val="0"/>
              <w:marTop w:val="0"/>
              <w:marBottom w:val="0"/>
              <w:divBdr>
                <w:top w:val="none" w:sz="0" w:space="0" w:color="auto"/>
                <w:left w:val="none" w:sz="0" w:space="0" w:color="auto"/>
                <w:bottom w:val="none" w:sz="0" w:space="0" w:color="auto"/>
                <w:right w:val="none" w:sz="0" w:space="0" w:color="auto"/>
              </w:divBdr>
            </w:div>
            <w:div w:id="455569170">
              <w:marLeft w:val="0"/>
              <w:marRight w:val="0"/>
              <w:marTop w:val="0"/>
              <w:marBottom w:val="0"/>
              <w:divBdr>
                <w:top w:val="none" w:sz="0" w:space="0" w:color="auto"/>
                <w:left w:val="none" w:sz="0" w:space="0" w:color="auto"/>
                <w:bottom w:val="none" w:sz="0" w:space="0" w:color="auto"/>
                <w:right w:val="none" w:sz="0" w:space="0" w:color="auto"/>
              </w:divBdr>
            </w:div>
            <w:div w:id="484474553">
              <w:marLeft w:val="0"/>
              <w:marRight w:val="0"/>
              <w:marTop w:val="0"/>
              <w:marBottom w:val="0"/>
              <w:divBdr>
                <w:top w:val="none" w:sz="0" w:space="0" w:color="auto"/>
                <w:left w:val="none" w:sz="0" w:space="0" w:color="auto"/>
                <w:bottom w:val="none" w:sz="0" w:space="0" w:color="auto"/>
                <w:right w:val="none" w:sz="0" w:space="0" w:color="auto"/>
              </w:divBdr>
            </w:div>
            <w:div w:id="497770384">
              <w:marLeft w:val="0"/>
              <w:marRight w:val="0"/>
              <w:marTop w:val="0"/>
              <w:marBottom w:val="0"/>
              <w:divBdr>
                <w:top w:val="none" w:sz="0" w:space="0" w:color="auto"/>
                <w:left w:val="none" w:sz="0" w:space="0" w:color="auto"/>
                <w:bottom w:val="none" w:sz="0" w:space="0" w:color="auto"/>
                <w:right w:val="none" w:sz="0" w:space="0" w:color="auto"/>
              </w:divBdr>
            </w:div>
            <w:div w:id="520048348">
              <w:marLeft w:val="0"/>
              <w:marRight w:val="0"/>
              <w:marTop w:val="0"/>
              <w:marBottom w:val="0"/>
              <w:divBdr>
                <w:top w:val="none" w:sz="0" w:space="0" w:color="auto"/>
                <w:left w:val="none" w:sz="0" w:space="0" w:color="auto"/>
                <w:bottom w:val="none" w:sz="0" w:space="0" w:color="auto"/>
                <w:right w:val="none" w:sz="0" w:space="0" w:color="auto"/>
              </w:divBdr>
            </w:div>
            <w:div w:id="522400625">
              <w:marLeft w:val="0"/>
              <w:marRight w:val="0"/>
              <w:marTop w:val="0"/>
              <w:marBottom w:val="0"/>
              <w:divBdr>
                <w:top w:val="none" w:sz="0" w:space="0" w:color="auto"/>
                <w:left w:val="none" w:sz="0" w:space="0" w:color="auto"/>
                <w:bottom w:val="none" w:sz="0" w:space="0" w:color="auto"/>
                <w:right w:val="none" w:sz="0" w:space="0" w:color="auto"/>
              </w:divBdr>
            </w:div>
            <w:div w:id="528566113">
              <w:marLeft w:val="0"/>
              <w:marRight w:val="0"/>
              <w:marTop w:val="0"/>
              <w:marBottom w:val="0"/>
              <w:divBdr>
                <w:top w:val="none" w:sz="0" w:space="0" w:color="auto"/>
                <w:left w:val="none" w:sz="0" w:space="0" w:color="auto"/>
                <w:bottom w:val="none" w:sz="0" w:space="0" w:color="auto"/>
                <w:right w:val="none" w:sz="0" w:space="0" w:color="auto"/>
              </w:divBdr>
            </w:div>
            <w:div w:id="549197245">
              <w:marLeft w:val="0"/>
              <w:marRight w:val="0"/>
              <w:marTop w:val="0"/>
              <w:marBottom w:val="0"/>
              <w:divBdr>
                <w:top w:val="none" w:sz="0" w:space="0" w:color="auto"/>
                <w:left w:val="none" w:sz="0" w:space="0" w:color="auto"/>
                <w:bottom w:val="none" w:sz="0" w:space="0" w:color="auto"/>
                <w:right w:val="none" w:sz="0" w:space="0" w:color="auto"/>
              </w:divBdr>
            </w:div>
            <w:div w:id="645277849">
              <w:marLeft w:val="0"/>
              <w:marRight w:val="0"/>
              <w:marTop w:val="0"/>
              <w:marBottom w:val="0"/>
              <w:divBdr>
                <w:top w:val="none" w:sz="0" w:space="0" w:color="auto"/>
                <w:left w:val="none" w:sz="0" w:space="0" w:color="auto"/>
                <w:bottom w:val="none" w:sz="0" w:space="0" w:color="auto"/>
                <w:right w:val="none" w:sz="0" w:space="0" w:color="auto"/>
              </w:divBdr>
            </w:div>
            <w:div w:id="661008712">
              <w:marLeft w:val="0"/>
              <w:marRight w:val="0"/>
              <w:marTop w:val="0"/>
              <w:marBottom w:val="0"/>
              <w:divBdr>
                <w:top w:val="none" w:sz="0" w:space="0" w:color="auto"/>
                <w:left w:val="none" w:sz="0" w:space="0" w:color="auto"/>
                <w:bottom w:val="none" w:sz="0" w:space="0" w:color="auto"/>
                <w:right w:val="none" w:sz="0" w:space="0" w:color="auto"/>
              </w:divBdr>
            </w:div>
            <w:div w:id="699210607">
              <w:marLeft w:val="0"/>
              <w:marRight w:val="0"/>
              <w:marTop w:val="0"/>
              <w:marBottom w:val="0"/>
              <w:divBdr>
                <w:top w:val="none" w:sz="0" w:space="0" w:color="auto"/>
                <w:left w:val="none" w:sz="0" w:space="0" w:color="auto"/>
                <w:bottom w:val="none" w:sz="0" w:space="0" w:color="auto"/>
                <w:right w:val="none" w:sz="0" w:space="0" w:color="auto"/>
              </w:divBdr>
            </w:div>
            <w:div w:id="722750018">
              <w:marLeft w:val="0"/>
              <w:marRight w:val="0"/>
              <w:marTop w:val="0"/>
              <w:marBottom w:val="0"/>
              <w:divBdr>
                <w:top w:val="none" w:sz="0" w:space="0" w:color="auto"/>
                <w:left w:val="none" w:sz="0" w:space="0" w:color="auto"/>
                <w:bottom w:val="none" w:sz="0" w:space="0" w:color="auto"/>
                <w:right w:val="none" w:sz="0" w:space="0" w:color="auto"/>
              </w:divBdr>
            </w:div>
            <w:div w:id="751704854">
              <w:marLeft w:val="0"/>
              <w:marRight w:val="0"/>
              <w:marTop w:val="0"/>
              <w:marBottom w:val="0"/>
              <w:divBdr>
                <w:top w:val="none" w:sz="0" w:space="0" w:color="auto"/>
                <w:left w:val="none" w:sz="0" w:space="0" w:color="auto"/>
                <w:bottom w:val="none" w:sz="0" w:space="0" w:color="auto"/>
                <w:right w:val="none" w:sz="0" w:space="0" w:color="auto"/>
              </w:divBdr>
            </w:div>
            <w:div w:id="759134386">
              <w:marLeft w:val="0"/>
              <w:marRight w:val="0"/>
              <w:marTop w:val="0"/>
              <w:marBottom w:val="0"/>
              <w:divBdr>
                <w:top w:val="none" w:sz="0" w:space="0" w:color="auto"/>
                <w:left w:val="none" w:sz="0" w:space="0" w:color="auto"/>
                <w:bottom w:val="none" w:sz="0" w:space="0" w:color="auto"/>
                <w:right w:val="none" w:sz="0" w:space="0" w:color="auto"/>
              </w:divBdr>
            </w:div>
            <w:div w:id="760684681">
              <w:marLeft w:val="0"/>
              <w:marRight w:val="0"/>
              <w:marTop w:val="0"/>
              <w:marBottom w:val="0"/>
              <w:divBdr>
                <w:top w:val="none" w:sz="0" w:space="0" w:color="auto"/>
                <w:left w:val="none" w:sz="0" w:space="0" w:color="auto"/>
                <w:bottom w:val="none" w:sz="0" w:space="0" w:color="auto"/>
                <w:right w:val="none" w:sz="0" w:space="0" w:color="auto"/>
              </w:divBdr>
            </w:div>
            <w:div w:id="815492221">
              <w:marLeft w:val="0"/>
              <w:marRight w:val="0"/>
              <w:marTop w:val="0"/>
              <w:marBottom w:val="0"/>
              <w:divBdr>
                <w:top w:val="none" w:sz="0" w:space="0" w:color="auto"/>
                <w:left w:val="none" w:sz="0" w:space="0" w:color="auto"/>
                <w:bottom w:val="none" w:sz="0" w:space="0" w:color="auto"/>
                <w:right w:val="none" w:sz="0" w:space="0" w:color="auto"/>
              </w:divBdr>
            </w:div>
            <w:div w:id="820387173">
              <w:marLeft w:val="0"/>
              <w:marRight w:val="0"/>
              <w:marTop w:val="0"/>
              <w:marBottom w:val="0"/>
              <w:divBdr>
                <w:top w:val="none" w:sz="0" w:space="0" w:color="auto"/>
                <w:left w:val="none" w:sz="0" w:space="0" w:color="auto"/>
                <w:bottom w:val="none" w:sz="0" w:space="0" w:color="auto"/>
                <w:right w:val="none" w:sz="0" w:space="0" w:color="auto"/>
              </w:divBdr>
            </w:div>
            <w:div w:id="843663537">
              <w:marLeft w:val="0"/>
              <w:marRight w:val="0"/>
              <w:marTop w:val="0"/>
              <w:marBottom w:val="0"/>
              <w:divBdr>
                <w:top w:val="none" w:sz="0" w:space="0" w:color="auto"/>
                <w:left w:val="none" w:sz="0" w:space="0" w:color="auto"/>
                <w:bottom w:val="none" w:sz="0" w:space="0" w:color="auto"/>
                <w:right w:val="none" w:sz="0" w:space="0" w:color="auto"/>
              </w:divBdr>
            </w:div>
            <w:div w:id="844437594">
              <w:marLeft w:val="0"/>
              <w:marRight w:val="0"/>
              <w:marTop w:val="0"/>
              <w:marBottom w:val="0"/>
              <w:divBdr>
                <w:top w:val="none" w:sz="0" w:space="0" w:color="auto"/>
                <w:left w:val="none" w:sz="0" w:space="0" w:color="auto"/>
                <w:bottom w:val="none" w:sz="0" w:space="0" w:color="auto"/>
                <w:right w:val="none" w:sz="0" w:space="0" w:color="auto"/>
              </w:divBdr>
            </w:div>
            <w:div w:id="848251786">
              <w:marLeft w:val="0"/>
              <w:marRight w:val="0"/>
              <w:marTop w:val="0"/>
              <w:marBottom w:val="0"/>
              <w:divBdr>
                <w:top w:val="none" w:sz="0" w:space="0" w:color="auto"/>
                <w:left w:val="none" w:sz="0" w:space="0" w:color="auto"/>
                <w:bottom w:val="none" w:sz="0" w:space="0" w:color="auto"/>
                <w:right w:val="none" w:sz="0" w:space="0" w:color="auto"/>
              </w:divBdr>
            </w:div>
            <w:div w:id="849759336">
              <w:marLeft w:val="0"/>
              <w:marRight w:val="0"/>
              <w:marTop w:val="0"/>
              <w:marBottom w:val="0"/>
              <w:divBdr>
                <w:top w:val="none" w:sz="0" w:space="0" w:color="auto"/>
                <w:left w:val="none" w:sz="0" w:space="0" w:color="auto"/>
                <w:bottom w:val="none" w:sz="0" w:space="0" w:color="auto"/>
                <w:right w:val="none" w:sz="0" w:space="0" w:color="auto"/>
              </w:divBdr>
            </w:div>
            <w:div w:id="872227795">
              <w:marLeft w:val="0"/>
              <w:marRight w:val="0"/>
              <w:marTop w:val="0"/>
              <w:marBottom w:val="0"/>
              <w:divBdr>
                <w:top w:val="none" w:sz="0" w:space="0" w:color="auto"/>
                <w:left w:val="none" w:sz="0" w:space="0" w:color="auto"/>
                <w:bottom w:val="none" w:sz="0" w:space="0" w:color="auto"/>
                <w:right w:val="none" w:sz="0" w:space="0" w:color="auto"/>
              </w:divBdr>
            </w:div>
            <w:div w:id="876039381">
              <w:marLeft w:val="0"/>
              <w:marRight w:val="0"/>
              <w:marTop w:val="0"/>
              <w:marBottom w:val="0"/>
              <w:divBdr>
                <w:top w:val="none" w:sz="0" w:space="0" w:color="auto"/>
                <w:left w:val="none" w:sz="0" w:space="0" w:color="auto"/>
                <w:bottom w:val="none" w:sz="0" w:space="0" w:color="auto"/>
                <w:right w:val="none" w:sz="0" w:space="0" w:color="auto"/>
              </w:divBdr>
            </w:div>
            <w:div w:id="879629721">
              <w:marLeft w:val="0"/>
              <w:marRight w:val="0"/>
              <w:marTop w:val="0"/>
              <w:marBottom w:val="0"/>
              <w:divBdr>
                <w:top w:val="none" w:sz="0" w:space="0" w:color="auto"/>
                <w:left w:val="none" w:sz="0" w:space="0" w:color="auto"/>
                <w:bottom w:val="none" w:sz="0" w:space="0" w:color="auto"/>
                <w:right w:val="none" w:sz="0" w:space="0" w:color="auto"/>
              </w:divBdr>
            </w:div>
            <w:div w:id="882718772">
              <w:marLeft w:val="0"/>
              <w:marRight w:val="0"/>
              <w:marTop w:val="0"/>
              <w:marBottom w:val="0"/>
              <w:divBdr>
                <w:top w:val="none" w:sz="0" w:space="0" w:color="auto"/>
                <w:left w:val="none" w:sz="0" w:space="0" w:color="auto"/>
                <w:bottom w:val="none" w:sz="0" w:space="0" w:color="auto"/>
                <w:right w:val="none" w:sz="0" w:space="0" w:color="auto"/>
              </w:divBdr>
            </w:div>
            <w:div w:id="893157097">
              <w:marLeft w:val="0"/>
              <w:marRight w:val="0"/>
              <w:marTop w:val="0"/>
              <w:marBottom w:val="0"/>
              <w:divBdr>
                <w:top w:val="none" w:sz="0" w:space="0" w:color="auto"/>
                <w:left w:val="none" w:sz="0" w:space="0" w:color="auto"/>
                <w:bottom w:val="none" w:sz="0" w:space="0" w:color="auto"/>
                <w:right w:val="none" w:sz="0" w:space="0" w:color="auto"/>
              </w:divBdr>
            </w:div>
            <w:div w:id="919758853">
              <w:marLeft w:val="0"/>
              <w:marRight w:val="0"/>
              <w:marTop w:val="0"/>
              <w:marBottom w:val="0"/>
              <w:divBdr>
                <w:top w:val="none" w:sz="0" w:space="0" w:color="auto"/>
                <w:left w:val="none" w:sz="0" w:space="0" w:color="auto"/>
                <w:bottom w:val="none" w:sz="0" w:space="0" w:color="auto"/>
                <w:right w:val="none" w:sz="0" w:space="0" w:color="auto"/>
              </w:divBdr>
            </w:div>
            <w:div w:id="920333677">
              <w:marLeft w:val="0"/>
              <w:marRight w:val="0"/>
              <w:marTop w:val="0"/>
              <w:marBottom w:val="0"/>
              <w:divBdr>
                <w:top w:val="none" w:sz="0" w:space="0" w:color="auto"/>
                <w:left w:val="none" w:sz="0" w:space="0" w:color="auto"/>
                <w:bottom w:val="none" w:sz="0" w:space="0" w:color="auto"/>
                <w:right w:val="none" w:sz="0" w:space="0" w:color="auto"/>
              </w:divBdr>
            </w:div>
            <w:div w:id="927691024">
              <w:marLeft w:val="0"/>
              <w:marRight w:val="0"/>
              <w:marTop w:val="0"/>
              <w:marBottom w:val="0"/>
              <w:divBdr>
                <w:top w:val="none" w:sz="0" w:space="0" w:color="auto"/>
                <w:left w:val="none" w:sz="0" w:space="0" w:color="auto"/>
                <w:bottom w:val="none" w:sz="0" w:space="0" w:color="auto"/>
                <w:right w:val="none" w:sz="0" w:space="0" w:color="auto"/>
              </w:divBdr>
            </w:div>
            <w:div w:id="934753603">
              <w:marLeft w:val="0"/>
              <w:marRight w:val="0"/>
              <w:marTop w:val="0"/>
              <w:marBottom w:val="0"/>
              <w:divBdr>
                <w:top w:val="none" w:sz="0" w:space="0" w:color="auto"/>
                <w:left w:val="none" w:sz="0" w:space="0" w:color="auto"/>
                <w:bottom w:val="none" w:sz="0" w:space="0" w:color="auto"/>
                <w:right w:val="none" w:sz="0" w:space="0" w:color="auto"/>
              </w:divBdr>
            </w:div>
            <w:div w:id="959454172">
              <w:marLeft w:val="0"/>
              <w:marRight w:val="0"/>
              <w:marTop w:val="0"/>
              <w:marBottom w:val="0"/>
              <w:divBdr>
                <w:top w:val="none" w:sz="0" w:space="0" w:color="auto"/>
                <w:left w:val="none" w:sz="0" w:space="0" w:color="auto"/>
                <w:bottom w:val="none" w:sz="0" w:space="0" w:color="auto"/>
                <w:right w:val="none" w:sz="0" w:space="0" w:color="auto"/>
              </w:divBdr>
            </w:div>
            <w:div w:id="963149555">
              <w:marLeft w:val="0"/>
              <w:marRight w:val="0"/>
              <w:marTop w:val="0"/>
              <w:marBottom w:val="0"/>
              <w:divBdr>
                <w:top w:val="none" w:sz="0" w:space="0" w:color="auto"/>
                <w:left w:val="none" w:sz="0" w:space="0" w:color="auto"/>
                <w:bottom w:val="none" w:sz="0" w:space="0" w:color="auto"/>
                <w:right w:val="none" w:sz="0" w:space="0" w:color="auto"/>
              </w:divBdr>
            </w:div>
            <w:div w:id="986324561">
              <w:marLeft w:val="0"/>
              <w:marRight w:val="0"/>
              <w:marTop w:val="0"/>
              <w:marBottom w:val="0"/>
              <w:divBdr>
                <w:top w:val="none" w:sz="0" w:space="0" w:color="auto"/>
                <w:left w:val="none" w:sz="0" w:space="0" w:color="auto"/>
                <w:bottom w:val="none" w:sz="0" w:space="0" w:color="auto"/>
                <w:right w:val="none" w:sz="0" w:space="0" w:color="auto"/>
              </w:divBdr>
            </w:div>
            <w:div w:id="1001733506">
              <w:marLeft w:val="0"/>
              <w:marRight w:val="0"/>
              <w:marTop w:val="0"/>
              <w:marBottom w:val="0"/>
              <w:divBdr>
                <w:top w:val="none" w:sz="0" w:space="0" w:color="auto"/>
                <w:left w:val="none" w:sz="0" w:space="0" w:color="auto"/>
                <w:bottom w:val="none" w:sz="0" w:space="0" w:color="auto"/>
                <w:right w:val="none" w:sz="0" w:space="0" w:color="auto"/>
              </w:divBdr>
            </w:div>
            <w:div w:id="1020552206">
              <w:marLeft w:val="0"/>
              <w:marRight w:val="0"/>
              <w:marTop w:val="0"/>
              <w:marBottom w:val="0"/>
              <w:divBdr>
                <w:top w:val="none" w:sz="0" w:space="0" w:color="auto"/>
                <w:left w:val="none" w:sz="0" w:space="0" w:color="auto"/>
                <w:bottom w:val="none" w:sz="0" w:space="0" w:color="auto"/>
                <w:right w:val="none" w:sz="0" w:space="0" w:color="auto"/>
              </w:divBdr>
            </w:div>
            <w:div w:id="1056010260">
              <w:marLeft w:val="0"/>
              <w:marRight w:val="0"/>
              <w:marTop w:val="0"/>
              <w:marBottom w:val="0"/>
              <w:divBdr>
                <w:top w:val="none" w:sz="0" w:space="0" w:color="auto"/>
                <w:left w:val="none" w:sz="0" w:space="0" w:color="auto"/>
                <w:bottom w:val="none" w:sz="0" w:space="0" w:color="auto"/>
                <w:right w:val="none" w:sz="0" w:space="0" w:color="auto"/>
              </w:divBdr>
            </w:div>
            <w:div w:id="1060908262">
              <w:marLeft w:val="0"/>
              <w:marRight w:val="0"/>
              <w:marTop w:val="0"/>
              <w:marBottom w:val="0"/>
              <w:divBdr>
                <w:top w:val="none" w:sz="0" w:space="0" w:color="auto"/>
                <w:left w:val="none" w:sz="0" w:space="0" w:color="auto"/>
                <w:bottom w:val="none" w:sz="0" w:space="0" w:color="auto"/>
                <w:right w:val="none" w:sz="0" w:space="0" w:color="auto"/>
              </w:divBdr>
            </w:div>
            <w:div w:id="1066419534">
              <w:marLeft w:val="0"/>
              <w:marRight w:val="0"/>
              <w:marTop w:val="0"/>
              <w:marBottom w:val="0"/>
              <w:divBdr>
                <w:top w:val="none" w:sz="0" w:space="0" w:color="auto"/>
                <w:left w:val="none" w:sz="0" w:space="0" w:color="auto"/>
                <w:bottom w:val="none" w:sz="0" w:space="0" w:color="auto"/>
                <w:right w:val="none" w:sz="0" w:space="0" w:color="auto"/>
              </w:divBdr>
            </w:div>
            <w:div w:id="1067613493">
              <w:marLeft w:val="0"/>
              <w:marRight w:val="0"/>
              <w:marTop w:val="0"/>
              <w:marBottom w:val="0"/>
              <w:divBdr>
                <w:top w:val="none" w:sz="0" w:space="0" w:color="auto"/>
                <w:left w:val="none" w:sz="0" w:space="0" w:color="auto"/>
                <w:bottom w:val="none" w:sz="0" w:space="0" w:color="auto"/>
                <w:right w:val="none" w:sz="0" w:space="0" w:color="auto"/>
              </w:divBdr>
            </w:div>
            <w:div w:id="1069964735">
              <w:marLeft w:val="0"/>
              <w:marRight w:val="0"/>
              <w:marTop w:val="0"/>
              <w:marBottom w:val="0"/>
              <w:divBdr>
                <w:top w:val="none" w:sz="0" w:space="0" w:color="auto"/>
                <w:left w:val="none" w:sz="0" w:space="0" w:color="auto"/>
                <w:bottom w:val="none" w:sz="0" w:space="0" w:color="auto"/>
                <w:right w:val="none" w:sz="0" w:space="0" w:color="auto"/>
              </w:divBdr>
            </w:div>
            <w:div w:id="1071388248">
              <w:marLeft w:val="0"/>
              <w:marRight w:val="0"/>
              <w:marTop w:val="0"/>
              <w:marBottom w:val="0"/>
              <w:divBdr>
                <w:top w:val="none" w:sz="0" w:space="0" w:color="auto"/>
                <w:left w:val="none" w:sz="0" w:space="0" w:color="auto"/>
                <w:bottom w:val="none" w:sz="0" w:space="0" w:color="auto"/>
                <w:right w:val="none" w:sz="0" w:space="0" w:color="auto"/>
              </w:divBdr>
            </w:div>
            <w:div w:id="1075585475">
              <w:marLeft w:val="0"/>
              <w:marRight w:val="0"/>
              <w:marTop w:val="0"/>
              <w:marBottom w:val="0"/>
              <w:divBdr>
                <w:top w:val="none" w:sz="0" w:space="0" w:color="auto"/>
                <w:left w:val="none" w:sz="0" w:space="0" w:color="auto"/>
                <w:bottom w:val="none" w:sz="0" w:space="0" w:color="auto"/>
                <w:right w:val="none" w:sz="0" w:space="0" w:color="auto"/>
              </w:divBdr>
            </w:div>
            <w:div w:id="1097555439">
              <w:marLeft w:val="0"/>
              <w:marRight w:val="0"/>
              <w:marTop w:val="0"/>
              <w:marBottom w:val="0"/>
              <w:divBdr>
                <w:top w:val="none" w:sz="0" w:space="0" w:color="auto"/>
                <w:left w:val="none" w:sz="0" w:space="0" w:color="auto"/>
                <w:bottom w:val="none" w:sz="0" w:space="0" w:color="auto"/>
                <w:right w:val="none" w:sz="0" w:space="0" w:color="auto"/>
              </w:divBdr>
            </w:div>
            <w:div w:id="1110009744">
              <w:marLeft w:val="0"/>
              <w:marRight w:val="0"/>
              <w:marTop w:val="0"/>
              <w:marBottom w:val="0"/>
              <w:divBdr>
                <w:top w:val="none" w:sz="0" w:space="0" w:color="auto"/>
                <w:left w:val="none" w:sz="0" w:space="0" w:color="auto"/>
                <w:bottom w:val="none" w:sz="0" w:space="0" w:color="auto"/>
                <w:right w:val="none" w:sz="0" w:space="0" w:color="auto"/>
              </w:divBdr>
            </w:div>
            <w:div w:id="1110858164">
              <w:marLeft w:val="0"/>
              <w:marRight w:val="0"/>
              <w:marTop w:val="0"/>
              <w:marBottom w:val="0"/>
              <w:divBdr>
                <w:top w:val="none" w:sz="0" w:space="0" w:color="auto"/>
                <w:left w:val="none" w:sz="0" w:space="0" w:color="auto"/>
                <w:bottom w:val="none" w:sz="0" w:space="0" w:color="auto"/>
                <w:right w:val="none" w:sz="0" w:space="0" w:color="auto"/>
              </w:divBdr>
            </w:div>
            <w:div w:id="1174493841">
              <w:marLeft w:val="0"/>
              <w:marRight w:val="0"/>
              <w:marTop w:val="0"/>
              <w:marBottom w:val="0"/>
              <w:divBdr>
                <w:top w:val="none" w:sz="0" w:space="0" w:color="auto"/>
                <w:left w:val="none" w:sz="0" w:space="0" w:color="auto"/>
                <w:bottom w:val="none" w:sz="0" w:space="0" w:color="auto"/>
                <w:right w:val="none" w:sz="0" w:space="0" w:color="auto"/>
              </w:divBdr>
            </w:div>
            <w:div w:id="1178886615">
              <w:marLeft w:val="0"/>
              <w:marRight w:val="0"/>
              <w:marTop w:val="0"/>
              <w:marBottom w:val="0"/>
              <w:divBdr>
                <w:top w:val="none" w:sz="0" w:space="0" w:color="auto"/>
                <w:left w:val="none" w:sz="0" w:space="0" w:color="auto"/>
                <w:bottom w:val="none" w:sz="0" w:space="0" w:color="auto"/>
                <w:right w:val="none" w:sz="0" w:space="0" w:color="auto"/>
              </w:divBdr>
            </w:div>
            <w:div w:id="1187064792">
              <w:marLeft w:val="0"/>
              <w:marRight w:val="0"/>
              <w:marTop w:val="0"/>
              <w:marBottom w:val="0"/>
              <w:divBdr>
                <w:top w:val="none" w:sz="0" w:space="0" w:color="auto"/>
                <w:left w:val="none" w:sz="0" w:space="0" w:color="auto"/>
                <w:bottom w:val="none" w:sz="0" w:space="0" w:color="auto"/>
                <w:right w:val="none" w:sz="0" w:space="0" w:color="auto"/>
              </w:divBdr>
            </w:div>
            <w:div w:id="1188447927">
              <w:marLeft w:val="0"/>
              <w:marRight w:val="0"/>
              <w:marTop w:val="0"/>
              <w:marBottom w:val="0"/>
              <w:divBdr>
                <w:top w:val="none" w:sz="0" w:space="0" w:color="auto"/>
                <w:left w:val="none" w:sz="0" w:space="0" w:color="auto"/>
                <w:bottom w:val="none" w:sz="0" w:space="0" w:color="auto"/>
                <w:right w:val="none" w:sz="0" w:space="0" w:color="auto"/>
              </w:divBdr>
            </w:div>
            <w:div w:id="1201743722">
              <w:marLeft w:val="0"/>
              <w:marRight w:val="0"/>
              <w:marTop w:val="0"/>
              <w:marBottom w:val="0"/>
              <w:divBdr>
                <w:top w:val="none" w:sz="0" w:space="0" w:color="auto"/>
                <w:left w:val="none" w:sz="0" w:space="0" w:color="auto"/>
                <w:bottom w:val="none" w:sz="0" w:space="0" w:color="auto"/>
                <w:right w:val="none" w:sz="0" w:space="0" w:color="auto"/>
              </w:divBdr>
            </w:div>
            <w:div w:id="1234852455">
              <w:marLeft w:val="0"/>
              <w:marRight w:val="0"/>
              <w:marTop w:val="0"/>
              <w:marBottom w:val="0"/>
              <w:divBdr>
                <w:top w:val="none" w:sz="0" w:space="0" w:color="auto"/>
                <w:left w:val="none" w:sz="0" w:space="0" w:color="auto"/>
                <w:bottom w:val="none" w:sz="0" w:space="0" w:color="auto"/>
                <w:right w:val="none" w:sz="0" w:space="0" w:color="auto"/>
              </w:divBdr>
            </w:div>
            <w:div w:id="1241987233">
              <w:marLeft w:val="0"/>
              <w:marRight w:val="0"/>
              <w:marTop w:val="0"/>
              <w:marBottom w:val="0"/>
              <w:divBdr>
                <w:top w:val="none" w:sz="0" w:space="0" w:color="auto"/>
                <w:left w:val="none" w:sz="0" w:space="0" w:color="auto"/>
                <w:bottom w:val="none" w:sz="0" w:space="0" w:color="auto"/>
                <w:right w:val="none" w:sz="0" w:space="0" w:color="auto"/>
              </w:divBdr>
            </w:div>
            <w:div w:id="1243029798">
              <w:marLeft w:val="0"/>
              <w:marRight w:val="0"/>
              <w:marTop w:val="0"/>
              <w:marBottom w:val="0"/>
              <w:divBdr>
                <w:top w:val="none" w:sz="0" w:space="0" w:color="auto"/>
                <w:left w:val="none" w:sz="0" w:space="0" w:color="auto"/>
                <w:bottom w:val="none" w:sz="0" w:space="0" w:color="auto"/>
                <w:right w:val="none" w:sz="0" w:space="0" w:color="auto"/>
              </w:divBdr>
            </w:div>
            <w:div w:id="1273635325">
              <w:marLeft w:val="0"/>
              <w:marRight w:val="0"/>
              <w:marTop w:val="0"/>
              <w:marBottom w:val="0"/>
              <w:divBdr>
                <w:top w:val="none" w:sz="0" w:space="0" w:color="auto"/>
                <w:left w:val="none" w:sz="0" w:space="0" w:color="auto"/>
                <w:bottom w:val="none" w:sz="0" w:space="0" w:color="auto"/>
                <w:right w:val="none" w:sz="0" w:space="0" w:color="auto"/>
              </w:divBdr>
            </w:div>
            <w:div w:id="1303120515">
              <w:marLeft w:val="0"/>
              <w:marRight w:val="0"/>
              <w:marTop w:val="0"/>
              <w:marBottom w:val="0"/>
              <w:divBdr>
                <w:top w:val="none" w:sz="0" w:space="0" w:color="auto"/>
                <w:left w:val="none" w:sz="0" w:space="0" w:color="auto"/>
                <w:bottom w:val="none" w:sz="0" w:space="0" w:color="auto"/>
                <w:right w:val="none" w:sz="0" w:space="0" w:color="auto"/>
              </w:divBdr>
            </w:div>
            <w:div w:id="1316564342">
              <w:marLeft w:val="0"/>
              <w:marRight w:val="0"/>
              <w:marTop w:val="0"/>
              <w:marBottom w:val="0"/>
              <w:divBdr>
                <w:top w:val="none" w:sz="0" w:space="0" w:color="auto"/>
                <w:left w:val="none" w:sz="0" w:space="0" w:color="auto"/>
                <w:bottom w:val="none" w:sz="0" w:space="0" w:color="auto"/>
                <w:right w:val="none" w:sz="0" w:space="0" w:color="auto"/>
              </w:divBdr>
            </w:div>
            <w:div w:id="1408379130">
              <w:marLeft w:val="0"/>
              <w:marRight w:val="0"/>
              <w:marTop w:val="0"/>
              <w:marBottom w:val="0"/>
              <w:divBdr>
                <w:top w:val="none" w:sz="0" w:space="0" w:color="auto"/>
                <w:left w:val="none" w:sz="0" w:space="0" w:color="auto"/>
                <w:bottom w:val="none" w:sz="0" w:space="0" w:color="auto"/>
                <w:right w:val="none" w:sz="0" w:space="0" w:color="auto"/>
              </w:divBdr>
            </w:div>
            <w:div w:id="1447962525">
              <w:marLeft w:val="0"/>
              <w:marRight w:val="0"/>
              <w:marTop w:val="0"/>
              <w:marBottom w:val="0"/>
              <w:divBdr>
                <w:top w:val="none" w:sz="0" w:space="0" w:color="auto"/>
                <w:left w:val="none" w:sz="0" w:space="0" w:color="auto"/>
                <w:bottom w:val="none" w:sz="0" w:space="0" w:color="auto"/>
                <w:right w:val="none" w:sz="0" w:space="0" w:color="auto"/>
              </w:divBdr>
            </w:div>
            <w:div w:id="1451893478">
              <w:marLeft w:val="0"/>
              <w:marRight w:val="0"/>
              <w:marTop w:val="0"/>
              <w:marBottom w:val="0"/>
              <w:divBdr>
                <w:top w:val="none" w:sz="0" w:space="0" w:color="auto"/>
                <w:left w:val="none" w:sz="0" w:space="0" w:color="auto"/>
                <w:bottom w:val="none" w:sz="0" w:space="0" w:color="auto"/>
                <w:right w:val="none" w:sz="0" w:space="0" w:color="auto"/>
              </w:divBdr>
            </w:div>
            <w:div w:id="1472939111">
              <w:marLeft w:val="0"/>
              <w:marRight w:val="0"/>
              <w:marTop w:val="0"/>
              <w:marBottom w:val="0"/>
              <w:divBdr>
                <w:top w:val="none" w:sz="0" w:space="0" w:color="auto"/>
                <w:left w:val="none" w:sz="0" w:space="0" w:color="auto"/>
                <w:bottom w:val="none" w:sz="0" w:space="0" w:color="auto"/>
                <w:right w:val="none" w:sz="0" w:space="0" w:color="auto"/>
              </w:divBdr>
            </w:div>
            <w:div w:id="1487743190">
              <w:marLeft w:val="0"/>
              <w:marRight w:val="0"/>
              <w:marTop w:val="0"/>
              <w:marBottom w:val="0"/>
              <w:divBdr>
                <w:top w:val="none" w:sz="0" w:space="0" w:color="auto"/>
                <w:left w:val="none" w:sz="0" w:space="0" w:color="auto"/>
                <w:bottom w:val="none" w:sz="0" w:space="0" w:color="auto"/>
                <w:right w:val="none" w:sz="0" w:space="0" w:color="auto"/>
              </w:divBdr>
            </w:div>
            <w:div w:id="1489050917">
              <w:marLeft w:val="0"/>
              <w:marRight w:val="0"/>
              <w:marTop w:val="0"/>
              <w:marBottom w:val="0"/>
              <w:divBdr>
                <w:top w:val="none" w:sz="0" w:space="0" w:color="auto"/>
                <w:left w:val="none" w:sz="0" w:space="0" w:color="auto"/>
                <w:bottom w:val="none" w:sz="0" w:space="0" w:color="auto"/>
                <w:right w:val="none" w:sz="0" w:space="0" w:color="auto"/>
              </w:divBdr>
            </w:div>
            <w:div w:id="1494948158">
              <w:marLeft w:val="0"/>
              <w:marRight w:val="0"/>
              <w:marTop w:val="0"/>
              <w:marBottom w:val="0"/>
              <w:divBdr>
                <w:top w:val="none" w:sz="0" w:space="0" w:color="auto"/>
                <w:left w:val="none" w:sz="0" w:space="0" w:color="auto"/>
                <w:bottom w:val="none" w:sz="0" w:space="0" w:color="auto"/>
                <w:right w:val="none" w:sz="0" w:space="0" w:color="auto"/>
              </w:divBdr>
            </w:div>
            <w:div w:id="1503625071">
              <w:marLeft w:val="0"/>
              <w:marRight w:val="0"/>
              <w:marTop w:val="0"/>
              <w:marBottom w:val="0"/>
              <w:divBdr>
                <w:top w:val="none" w:sz="0" w:space="0" w:color="auto"/>
                <w:left w:val="none" w:sz="0" w:space="0" w:color="auto"/>
                <w:bottom w:val="none" w:sz="0" w:space="0" w:color="auto"/>
                <w:right w:val="none" w:sz="0" w:space="0" w:color="auto"/>
              </w:divBdr>
            </w:div>
            <w:div w:id="1505393491">
              <w:marLeft w:val="0"/>
              <w:marRight w:val="0"/>
              <w:marTop w:val="0"/>
              <w:marBottom w:val="0"/>
              <w:divBdr>
                <w:top w:val="none" w:sz="0" w:space="0" w:color="auto"/>
                <w:left w:val="none" w:sz="0" w:space="0" w:color="auto"/>
                <w:bottom w:val="none" w:sz="0" w:space="0" w:color="auto"/>
                <w:right w:val="none" w:sz="0" w:space="0" w:color="auto"/>
              </w:divBdr>
            </w:div>
            <w:div w:id="1505969966">
              <w:marLeft w:val="0"/>
              <w:marRight w:val="0"/>
              <w:marTop w:val="0"/>
              <w:marBottom w:val="0"/>
              <w:divBdr>
                <w:top w:val="none" w:sz="0" w:space="0" w:color="auto"/>
                <w:left w:val="none" w:sz="0" w:space="0" w:color="auto"/>
                <w:bottom w:val="none" w:sz="0" w:space="0" w:color="auto"/>
                <w:right w:val="none" w:sz="0" w:space="0" w:color="auto"/>
              </w:divBdr>
            </w:div>
            <w:div w:id="1535583885">
              <w:marLeft w:val="0"/>
              <w:marRight w:val="0"/>
              <w:marTop w:val="0"/>
              <w:marBottom w:val="0"/>
              <w:divBdr>
                <w:top w:val="none" w:sz="0" w:space="0" w:color="auto"/>
                <w:left w:val="none" w:sz="0" w:space="0" w:color="auto"/>
                <w:bottom w:val="none" w:sz="0" w:space="0" w:color="auto"/>
                <w:right w:val="none" w:sz="0" w:space="0" w:color="auto"/>
              </w:divBdr>
            </w:div>
            <w:div w:id="1539316876">
              <w:marLeft w:val="0"/>
              <w:marRight w:val="0"/>
              <w:marTop w:val="0"/>
              <w:marBottom w:val="0"/>
              <w:divBdr>
                <w:top w:val="none" w:sz="0" w:space="0" w:color="auto"/>
                <w:left w:val="none" w:sz="0" w:space="0" w:color="auto"/>
                <w:bottom w:val="none" w:sz="0" w:space="0" w:color="auto"/>
                <w:right w:val="none" w:sz="0" w:space="0" w:color="auto"/>
              </w:divBdr>
            </w:div>
            <w:div w:id="1541748858">
              <w:marLeft w:val="0"/>
              <w:marRight w:val="0"/>
              <w:marTop w:val="0"/>
              <w:marBottom w:val="0"/>
              <w:divBdr>
                <w:top w:val="none" w:sz="0" w:space="0" w:color="auto"/>
                <w:left w:val="none" w:sz="0" w:space="0" w:color="auto"/>
                <w:bottom w:val="none" w:sz="0" w:space="0" w:color="auto"/>
                <w:right w:val="none" w:sz="0" w:space="0" w:color="auto"/>
              </w:divBdr>
            </w:div>
            <w:div w:id="1546915204">
              <w:marLeft w:val="0"/>
              <w:marRight w:val="0"/>
              <w:marTop w:val="0"/>
              <w:marBottom w:val="0"/>
              <w:divBdr>
                <w:top w:val="none" w:sz="0" w:space="0" w:color="auto"/>
                <w:left w:val="none" w:sz="0" w:space="0" w:color="auto"/>
                <w:bottom w:val="none" w:sz="0" w:space="0" w:color="auto"/>
                <w:right w:val="none" w:sz="0" w:space="0" w:color="auto"/>
              </w:divBdr>
            </w:div>
            <w:div w:id="1563558006">
              <w:marLeft w:val="0"/>
              <w:marRight w:val="0"/>
              <w:marTop w:val="0"/>
              <w:marBottom w:val="0"/>
              <w:divBdr>
                <w:top w:val="none" w:sz="0" w:space="0" w:color="auto"/>
                <w:left w:val="none" w:sz="0" w:space="0" w:color="auto"/>
                <w:bottom w:val="none" w:sz="0" w:space="0" w:color="auto"/>
                <w:right w:val="none" w:sz="0" w:space="0" w:color="auto"/>
              </w:divBdr>
            </w:div>
            <w:div w:id="1565025242">
              <w:marLeft w:val="0"/>
              <w:marRight w:val="0"/>
              <w:marTop w:val="0"/>
              <w:marBottom w:val="0"/>
              <w:divBdr>
                <w:top w:val="none" w:sz="0" w:space="0" w:color="auto"/>
                <w:left w:val="none" w:sz="0" w:space="0" w:color="auto"/>
                <w:bottom w:val="none" w:sz="0" w:space="0" w:color="auto"/>
                <w:right w:val="none" w:sz="0" w:space="0" w:color="auto"/>
              </w:divBdr>
            </w:div>
            <w:div w:id="1568567908">
              <w:marLeft w:val="0"/>
              <w:marRight w:val="0"/>
              <w:marTop w:val="0"/>
              <w:marBottom w:val="0"/>
              <w:divBdr>
                <w:top w:val="none" w:sz="0" w:space="0" w:color="auto"/>
                <w:left w:val="none" w:sz="0" w:space="0" w:color="auto"/>
                <w:bottom w:val="none" w:sz="0" w:space="0" w:color="auto"/>
                <w:right w:val="none" w:sz="0" w:space="0" w:color="auto"/>
              </w:divBdr>
            </w:div>
            <w:div w:id="1585383570">
              <w:marLeft w:val="0"/>
              <w:marRight w:val="0"/>
              <w:marTop w:val="0"/>
              <w:marBottom w:val="0"/>
              <w:divBdr>
                <w:top w:val="none" w:sz="0" w:space="0" w:color="auto"/>
                <w:left w:val="none" w:sz="0" w:space="0" w:color="auto"/>
                <w:bottom w:val="none" w:sz="0" w:space="0" w:color="auto"/>
                <w:right w:val="none" w:sz="0" w:space="0" w:color="auto"/>
              </w:divBdr>
            </w:div>
            <w:div w:id="1631476785">
              <w:marLeft w:val="0"/>
              <w:marRight w:val="0"/>
              <w:marTop w:val="0"/>
              <w:marBottom w:val="0"/>
              <w:divBdr>
                <w:top w:val="none" w:sz="0" w:space="0" w:color="auto"/>
                <w:left w:val="none" w:sz="0" w:space="0" w:color="auto"/>
                <w:bottom w:val="none" w:sz="0" w:space="0" w:color="auto"/>
                <w:right w:val="none" w:sz="0" w:space="0" w:color="auto"/>
              </w:divBdr>
            </w:div>
            <w:div w:id="1633249210">
              <w:marLeft w:val="0"/>
              <w:marRight w:val="0"/>
              <w:marTop w:val="0"/>
              <w:marBottom w:val="0"/>
              <w:divBdr>
                <w:top w:val="none" w:sz="0" w:space="0" w:color="auto"/>
                <w:left w:val="none" w:sz="0" w:space="0" w:color="auto"/>
                <w:bottom w:val="none" w:sz="0" w:space="0" w:color="auto"/>
                <w:right w:val="none" w:sz="0" w:space="0" w:color="auto"/>
              </w:divBdr>
            </w:div>
            <w:div w:id="1646546079">
              <w:marLeft w:val="0"/>
              <w:marRight w:val="0"/>
              <w:marTop w:val="0"/>
              <w:marBottom w:val="0"/>
              <w:divBdr>
                <w:top w:val="none" w:sz="0" w:space="0" w:color="auto"/>
                <w:left w:val="none" w:sz="0" w:space="0" w:color="auto"/>
                <w:bottom w:val="none" w:sz="0" w:space="0" w:color="auto"/>
                <w:right w:val="none" w:sz="0" w:space="0" w:color="auto"/>
              </w:divBdr>
            </w:div>
            <w:div w:id="1647321917">
              <w:marLeft w:val="0"/>
              <w:marRight w:val="0"/>
              <w:marTop w:val="0"/>
              <w:marBottom w:val="0"/>
              <w:divBdr>
                <w:top w:val="none" w:sz="0" w:space="0" w:color="auto"/>
                <w:left w:val="none" w:sz="0" w:space="0" w:color="auto"/>
                <w:bottom w:val="none" w:sz="0" w:space="0" w:color="auto"/>
                <w:right w:val="none" w:sz="0" w:space="0" w:color="auto"/>
              </w:divBdr>
            </w:div>
            <w:div w:id="1680768319">
              <w:marLeft w:val="0"/>
              <w:marRight w:val="0"/>
              <w:marTop w:val="0"/>
              <w:marBottom w:val="0"/>
              <w:divBdr>
                <w:top w:val="none" w:sz="0" w:space="0" w:color="auto"/>
                <w:left w:val="none" w:sz="0" w:space="0" w:color="auto"/>
                <w:bottom w:val="none" w:sz="0" w:space="0" w:color="auto"/>
                <w:right w:val="none" w:sz="0" w:space="0" w:color="auto"/>
              </w:divBdr>
            </w:div>
            <w:div w:id="1720862025">
              <w:marLeft w:val="0"/>
              <w:marRight w:val="0"/>
              <w:marTop w:val="0"/>
              <w:marBottom w:val="0"/>
              <w:divBdr>
                <w:top w:val="none" w:sz="0" w:space="0" w:color="auto"/>
                <w:left w:val="none" w:sz="0" w:space="0" w:color="auto"/>
                <w:bottom w:val="none" w:sz="0" w:space="0" w:color="auto"/>
                <w:right w:val="none" w:sz="0" w:space="0" w:color="auto"/>
              </w:divBdr>
            </w:div>
            <w:div w:id="1746604286">
              <w:marLeft w:val="0"/>
              <w:marRight w:val="0"/>
              <w:marTop w:val="0"/>
              <w:marBottom w:val="0"/>
              <w:divBdr>
                <w:top w:val="none" w:sz="0" w:space="0" w:color="auto"/>
                <w:left w:val="none" w:sz="0" w:space="0" w:color="auto"/>
                <w:bottom w:val="none" w:sz="0" w:space="0" w:color="auto"/>
                <w:right w:val="none" w:sz="0" w:space="0" w:color="auto"/>
              </w:divBdr>
            </w:div>
            <w:div w:id="1782676885">
              <w:marLeft w:val="0"/>
              <w:marRight w:val="0"/>
              <w:marTop w:val="0"/>
              <w:marBottom w:val="0"/>
              <w:divBdr>
                <w:top w:val="none" w:sz="0" w:space="0" w:color="auto"/>
                <w:left w:val="none" w:sz="0" w:space="0" w:color="auto"/>
                <w:bottom w:val="none" w:sz="0" w:space="0" w:color="auto"/>
                <w:right w:val="none" w:sz="0" w:space="0" w:color="auto"/>
              </w:divBdr>
            </w:div>
            <w:div w:id="1798723321">
              <w:marLeft w:val="0"/>
              <w:marRight w:val="0"/>
              <w:marTop w:val="0"/>
              <w:marBottom w:val="0"/>
              <w:divBdr>
                <w:top w:val="none" w:sz="0" w:space="0" w:color="auto"/>
                <w:left w:val="none" w:sz="0" w:space="0" w:color="auto"/>
                <w:bottom w:val="none" w:sz="0" w:space="0" w:color="auto"/>
                <w:right w:val="none" w:sz="0" w:space="0" w:color="auto"/>
              </w:divBdr>
            </w:div>
            <w:div w:id="1801916178">
              <w:marLeft w:val="0"/>
              <w:marRight w:val="0"/>
              <w:marTop w:val="0"/>
              <w:marBottom w:val="0"/>
              <w:divBdr>
                <w:top w:val="none" w:sz="0" w:space="0" w:color="auto"/>
                <w:left w:val="none" w:sz="0" w:space="0" w:color="auto"/>
                <w:bottom w:val="none" w:sz="0" w:space="0" w:color="auto"/>
                <w:right w:val="none" w:sz="0" w:space="0" w:color="auto"/>
              </w:divBdr>
            </w:div>
            <w:div w:id="1805152485">
              <w:marLeft w:val="0"/>
              <w:marRight w:val="0"/>
              <w:marTop w:val="0"/>
              <w:marBottom w:val="0"/>
              <w:divBdr>
                <w:top w:val="none" w:sz="0" w:space="0" w:color="auto"/>
                <w:left w:val="none" w:sz="0" w:space="0" w:color="auto"/>
                <w:bottom w:val="none" w:sz="0" w:space="0" w:color="auto"/>
                <w:right w:val="none" w:sz="0" w:space="0" w:color="auto"/>
              </w:divBdr>
            </w:div>
            <w:div w:id="1836066434">
              <w:marLeft w:val="0"/>
              <w:marRight w:val="0"/>
              <w:marTop w:val="0"/>
              <w:marBottom w:val="0"/>
              <w:divBdr>
                <w:top w:val="none" w:sz="0" w:space="0" w:color="auto"/>
                <w:left w:val="none" w:sz="0" w:space="0" w:color="auto"/>
                <w:bottom w:val="none" w:sz="0" w:space="0" w:color="auto"/>
                <w:right w:val="none" w:sz="0" w:space="0" w:color="auto"/>
              </w:divBdr>
            </w:div>
            <w:div w:id="1922566677">
              <w:marLeft w:val="0"/>
              <w:marRight w:val="0"/>
              <w:marTop w:val="0"/>
              <w:marBottom w:val="0"/>
              <w:divBdr>
                <w:top w:val="none" w:sz="0" w:space="0" w:color="auto"/>
                <w:left w:val="none" w:sz="0" w:space="0" w:color="auto"/>
                <w:bottom w:val="none" w:sz="0" w:space="0" w:color="auto"/>
                <w:right w:val="none" w:sz="0" w:space="0" w:color="auto"/>
              </w:divBdr>
            </w:div>
            <w:div w:id="1929844046">
              <w:marLeft w:val="0"/>
              <w:marRight w:val="0"/>
              <w:marTop w:val="0"/>
              <w:marBottom w:val="0"/>
              <w:divBdr>
                <w:top w:val="none" w:sz="0" w:space="0" w:color="auto"/>
                <w:left w:val="none" w:sz="0" w:space="0" w:color="auto"/>
                <w:bottom w:val="none" w:sz="0" w:space="0" w:color="auto"/>
                <w:right w:val="none" w:sz="0" w:space="0" w:color="auto"/>
              </w:divBdr>
            </w:div>
            <w:div w:id="1940139209">
              <w:marLeft w:val="0"/>
              <w:marRight w:val="0"/>
              <w:marTop w:val="0"/>
              <w:marBottom w:val="0"/>
              <w:divBdr>
                <w:top w:val="none" w:sz="0" w:space="0" w:color="auto"/>
                <w:left w:val="none" w:sz="0" w:space="0" w:color="auto"/>
                <w:bottom w:val="none" w:sz="0" w:space="0" w:color="auto"/>
                <w:right w:val="none" w:sz="0" w:space="0" w:color="auto"/>
              </w:divBdr>
            </w:div>
            <w:div w:id="1959606590">
              <w:marLeft w:val="0"/>
              <w:marRight w:val="0"/>
              <w:marTop w:val="0"/>
              <w:marBottom w:val="0"/>
              <w:divBdr>
                <w:top w:val="none" w:sz="0" w:space="0" w:color="auto"/>
                <w:left w:val="none" w:sz="0" w:space="0" w:color="auto"/>
                <w:bottom w:val="none" w:sz="0" w:space="0" w:color="auto"/>
                <w:right w:val="none" w:sz="0" w:space="0" w:color="auto"/>
              </w:divBdr>
            </w:div>
            <w:div w:id="1975061899">
              <w:marLeft w:val="0"/>
              <w:marRight w:val="0"/>
              <w:marTop w:val="0"/>
              <w:marBottom w:val="0"/>
              <w:divBdr>
                <w:top w:val="none" w:sz="0" w:space="0" w:color="auto"/>
                <w:left w:val="none" w:sz="0" w:space="0" w:color="auto"/>
                <w:bottom w:val="none" w:sz="0" w:space="0" w:color="auto"/>
                <w:right w:val="none" w:sz="0" w:space="0" w:color="auto"/>
              </w:divBdr>
            </w:div>
            <w:div w:id="2049141706">
              <w:marLeft w:val="0"/>
              <w:marRight w:val="0"/>
              <w:marTop w:val="0"/>
              <w:marBottom w:val="0"/>
              <w:divBdr>
                <w:top w:val="none" w:sz="0" w:space="0" w:color="auto"/>
                <w:left w:val="none" w:sz="0" w:space="0" w:color="auto"/>
                <w:bottom w:val="none" w:sz="0" w:space="0" w:color="auto"/>
                <w:right w:val="none" w:sz="0" w:space="0" w:color="auto"/>
              </w:divBdr>
            </w:div>
            <w:div w:id="2055422586">
              <w:marLeft w:val="0"/>
              <w:marRight w:val="0"/>
              <w:marTop w:val="0"/>
              <w:marBottom w:val="0"/>
              <w:divBdr>
                <w:top w:val="none" w:sz="0" w:space="0" w:color="auto"/>
                <w:left w:val="none" w:sz="0" w:space="0" w:color="auto"/>
                <w:bottom w:val="none" w:sz="0" w:space="0" w:color="auto"/>
                <w:right w:val="none" w:sz="0" w:space="0" w:color="auto"/>
              </w:divBdr>
            </w:div>
            <w:div w:id="2060393305">
              <w:marLeft w:val="0"/>
              <w:marRight w:val="0"/>
              <w:marTop w:val="0"/>
              <w:marBottom w:val="0"/>
              <w:divBdr>
                <w:top w:val="none" w:sz="0" w:space="0" w:color="auto"/>
                <w:left w:val="none" w:sz="0" w:space="0" w:color="auto"/>
                <w:bottom w:val="none" w:sz="0" w:space="0" w:color="auto"/>
                <w:right w:val="none" w:sz="0" w:space="0" w:color="auto"/>
              </w:divBdr>
            </w:div>
            <w:div w:id="2079936391">
              <w:marLeft w:val="0"/>
              <w:marRight w:val="0"/>
              <w:marTop w:val="0"/>
              <w:marBottom w:val="0"/>
              <w:divBdr>
                <w:top w:val="none" w:sz="0" w:space="0" w:color="auto"/>
                <w:left w:val="none" w:sz="0" w:space="0" w:color="auto"/>
                <w:bottom w:val="none" w:sz="0" w:space="0" w:color="auto"/>
                <w:right w:val="none" w:sz="0" w:space="0" w:color="auto"/>
              </w:divBdr>
            </w:div>
            <w:div w:id="21202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2257">
      <w:bodyDiv w:val="1"/>
      <w:marLeft w:val="0"/>
      <w:marRight w:val="0"/>
      <w:marTop w:val="0"/>
      <w:marBottom w:val="0"/>
      <w:divBdr>
        <w:top w:val="none" w:sz="0" w:space="0" w:color="auto"/>
        <w:left w:val="none" w:sz="0" w:space="0" w:color="auto"/>
        <w:bottom w:val="none" w:sz="0" w:space="0" w:color="auto"/>
        <w:right w:val="none" w:sz="0" w:space="0" w:color="auto"/>
      </w:divBdr>
    </w:div>
    <w:div w:id="1369599396">
      <w:bodyDiv w:val="1"/>
      <w:marLeft w:val="0"/>
      <w:marRight w:val="0"/>
      <w:marTop w:val="0"/>
      <w:marBottom w:val="0"/>
      <w:divBdr>
        <w:top w:val="none" w:sz="0" w:space="0" w:color="auto"/>
        <w:left w:val="none" w:sz="0" w:space="0" w:color="auto"/>
        <w:bottom w:val="none" w:sz="0" w:space="0" w:color="auto"/>
        <w:right w:val="none" w:sz="0" w:space="0" w:color="auto"/>
      </w:divBdr>
      <w:divsChild>
        <w:div w:id="238909494">
          <w:marLeft w:val="0"/>
          <w:marRight w:val="0"/>
          <w:marTop w:val="0"/>
          <w:marBottom w:val="0"/>
          <w:divBdr>
            <w:top w:val="none" w:sz="0" w:space="0" w:color="auto"/>
            <w:left w:val="none" w:sz="0" w:space="0" w:color="auto"/>
            <w:bottom w:val="none" w:sz="0" w:space="0" w:color="auto"/>
            <w:right w:val="none" w:sz="0" w:space="0" w:color="auto"/>
          </w:divBdr>
          <w:divsChild>
            <w:div w:id="105349011">
              <w:marLeft w:val="0"/>
              <w:marRight w:val="0"/>
              <w:marTop w:val="0"/>
              <w:marBottom w:val="0"/>
              <w:divBdr>
                <w:top w:val="none" w:sz="0" w:space="0" w:color="auto"/>
                <w:left w:val="none" w:sz="0" w:space="0" w:color="auto"/>
                <w:bottom w:val="none" w:sz="0" w:space="0" w:color="auto"/>
                <w:right w:val="none" w:sz="0" w:space="0" w:color="auto"/>
              </w:divBdr>
            </w:div>
            <w:div w:id="170948900">
              <w:marLeft w:val="0"/>
              <w:marRight w:val="0"/>
              <w:marTop w:val="0"/>
              <w:marBottom w:val="0"/>
              <w:divBdr>
                <w:top w:val="none" w:sz="0" w:space="0" w:color="auto"/>
                <w:left w:val="none" w:sz="0" w:space="0" w:color="auto"/>
                <w:bottom w:val="none" w:sz="0" w:space="0" w:color="auto"/>
                <w:right w:val="none" w:sz="0" w:space="0" w:color="auto"/>
              </w:divBdr>
            </w:div>
            <w:div w:id="192111162">
              <w:marLeft w:val="0"/>
              <w:marRight w:val="0"/>
              <w:marTop w:val="0"/>
              <w:marBottom w:val="0"/>
              <w:divBdr>
                <w:top w:val="none" w:sz="0" w:space="0" w:color="auto"/>
                <w:left w:val="none" w:sz="0" w:space="0" w:color="auto"/>
                <w:bottom w:val="none" w:sz="0" w:space="0" w:color="auto"/>
                <w:right w:val="none" w:sz="0" w:space="0" w:color="auto"/>
              </w:divBdr>
            </w:div>
            <w:div w:id="233515070">
              <w:marLeft w:val="0"/>
              <w:marRight w:val="0"/>
              <w:marTop w:val="0"/>
              <w:marBottom w:val="0"/>
              <w:divBdr>
                <w:top w:val="none" w:sz="0" w:space="0" w:color="auto"/>
                <w:left w:val="none" w:sz="0" w:space="0" w:color="auto"/>
                <w:bottom w:val="none" w:sz="0" w:space="0" w:color="auto"/>
                <w:right w:val="none" w:sz="0" w:space="0" w:color="auto"/>
              </w:divBdr>
            </w:div>
            <w:div w:id="345715348">
              <w:marLeft w:val="0"/>
              <w:marRight w:val="0"/>
              <w:marTop w:val="0"/>
              <w:marBottom w:val="0"/>
              <w:divBdr>
                <w:top w:val="none" w:sz="0" w:space="0" w:color="auto"/>
                <w:left w:val="none" w:sz="0" w:space="0" w:color="auto"/>
                <w:bottom w:val="none" w:sz="0" w:space="0" w:color="auto"/>
                <w:right w:val="none" w:sz="0" w:space="0" w:color="auto"/>
              </w:divBdr>
            </w:div>
            <w:div w:id="384648154">
              <w:marLeft w:val="0"/>
              <w:marRight w:val="0"/>
              <w:marTop w:val="0"/>
              <w:marBottom w:val="0"/>
              <w:divBdr>
                <w:top w:val="none" w:sz="0" w:space="0" w:color="auto"/>
                <w:left w:val="none" w:sz="0" w:space="0" w:color="auto"/>
                <w:bottom w:val="none" w:sz="0" w:space="0" w:color="auto"/>
                <w:right w:val="none" w:sz="0" w:space="0" w:color="auto"/>
              </w:divBdr>
            </w:div>
            <w:div w:id="419915265">
              <w:marLeft w:val="0"/>
              <w:marRight w:val="0"/>
              <w:marTop w:val="0"/>
              <w:marBottom w:val="0"/>
              <w:divBdr>
                <w:top w:val="none" w:sz="0" w:space="0" w:color="auto"/>
                <w:left w:val="none" w:sz="0" w:space="0" w:color="auto"/>
                <w:bottom w:val="none" w:sz="0" w:space="0" w:color="auto"/>
                <w:right w:val="none" w:sz="0" w:space="0" w:color="auto"/>
              </w:divBdr>
            </w:div>
            <w:div w:id="429859167">
              <w:marLeft w:val="0"/>
              <w:marRight w:val="0"/>
              <w:marTop w:val="0"/>
              <w:marBottom w:val="0"/>
              <w:divBdr>
                <w:top w:val="none" w:sz="0" w:space="0" w:color="auto"/>
                <w:left w:val="none" w:sz="0" w:space="0" w:color="auto"/>
                <w:bottom w:val="none" w:sz="0" w:space="0" w:color="auto"/>
                <w:right w:val="none" w:sz="0" w:space="0" w:color="auto"/>
              </w:divBdr>
            </w:div>
            <w:div w:id="577785649">
              <w:marLeft w:val="0"/>
              <w:marRight w:val="0"/>
              <w:marTop w:val="0"/>
              <w:marBottom w:val="0"/>
              <w:divBdr>
                <w:top w:val="none" w:sz="0" w:space="0" w:color="auto"/>
                <w:left w:val="none" w:sz="0" w:space="0" w:color="auto"/>
                <w:bottom w:val="none" w:sz="0" w:space="0" w:color="auto"/>
                <w:right w:val="none" w:sz="0" w:space="0" w:color="auto"/>
              </w:divBdr>
            </w:div>
            <w:div w:id="656081097">
              <w:marLeft w:val="0"/>
              <w:marRight w:val="0"/>
              <w:marTop w:val="0"/>
              <w:marBottom w:val="0"/>
              <w:divBdr>
                <w:top w:val="none" w:sz="0" w:space="0" w:color="auto"/>
                <w:left w:val="none" w:sz="0" w:space="0" w:color="auto"/>
                <w:bottom w:val="none" w:sz="0" w:space="0" w:color="auto"/>
                <w:right w:val="none" w:sz="0" w:space="0" w:color="auto"/>
              </w:divBdr>
            </w:div>
            <w:div w:id="723018792">
              <w:marLeft w:val="0"/>
              <w:marRight w:val="0"/>
              <w:marTop w:val="0"/>
              <w:marBottom w:val="0"/>
              <w:divBdr>
                <w:top w:val="none" w:sz="0" w:space="0" w:color="auto"/>
                <w:left w:val="none" w:sz="0" w:space="0" w:color="auto"/>
                <w:bottom w:val="none" w:sz="0" w:space="0" w:color="auto"/>
                <w:right w:val="none" w:sz="0" w:space="0" w:color="auto"/>
              </w:divBdr>
            </w:div>
            <w:div w:id="744306110">
              <w:marLeft w:val="0"/>
              <w:marRight w:val="0"/>
              <w:marTop w:val="0"/>
              <w:marBottom w:val="0"/>
              <w:divBdr>
                <w:top w:val="none" w:sz="0" w:space="0" w:color="auto"/>
                <w:left w:val="none" w:sz="0" w:space="0" w:color="auto"/>
                <w:bottom w:val="none" w:sz="0" w:space="0" w:color="auto"/>
                <w:right w:val="none" w:sz="0" w:space="0" w:color="auto"/>
              </w:divBdr>
            </w:div>
            <w:div w:id="957025285">
              <w:marLeft w:val="0"/>
              <w:marRight w:val="0"/>
              <w:marTop w:val="0"/>
              <w:marBottom w:val="0"/>
              <w:divBdr>
                <w:top w:val="none" w:sz="0" w:space="0" w:color="auto"/>
                <w:left w:val="none" w:sz="0" w:space="0" w:color="auto"/>
                <w:bottom w:val="none" w:sz="0" w:space="0" w:color="auto"/>
                <w:right w:val="none" w:sz="0" w:space="0" w:color="auto"/>
              </w:divBdr>
            </w:div>
            <w:div w:id="978195751">
              <w:marLeft w:val="0"/>
              <w:marRight w:val="0"/>
              <w:marTop w:val="0"/>
              <w:marBottom w:val="0"/>
              <w:divBdr>
                <w:top w:val="none" w:sz="0" w:space="0" w:color="auto"/>
                <w:left w:val="none" w:sz="0" w:space="0" w:color="auto"/>
                <w:bottom w:val="none" w:sz="0" w:space="0" w:color="auto"/>
                <w:right w:val="none" w:sz="0" w:space="0" w:color="auto"/>
              </w:divBdr>
            </w:div>
            <w:div w:id="1017849693">
              <w:marLeft w:val="0"/>
              <w:marRight w:val="0"/>
              <w:marTop w:val="0"/>
              <w:marBottom w:val="0"/>
              <w:divBdr>
                <w:top w:val="none" w:sz="0" w:space="0" w:color="auto"/>
                <w:left w:val="none" w:sz="0" w:space="0" w:color="auto"/>
                <w:bottom w:val="none" w:sz="0" w:space="0" w:color="auto"/>
                <w:right w:val="none" w:sz="0" w:space="0" w:color="auto"/>
              </w:divBdr>
            </w:div>
            <w:div w:id="1031416147">
              <w:marLeft w:val="0"/>
              <w:marRight w:val="0"/>
              <w:marTop w:val="0"/>
              <w:marBottom w:val="0"/>
              <w:divBdr>
                <w:top w:val="none" w:sz="0" w:space="0" w:color="auto"/>
                <w:left w:val="none" w:sz="0" w:space="0" w:color="auto"/>
                <w:bottom w:val="none" w:sz="0" w:space="0" w:color="auto"/>
                <w:right w:val="none" w:sz="0" w:space="0" w:color="auto"/>
              </w:divBdr>
            </w:div>
            <w:div w:id="1064329284">
              <w:marLeft w:val="0"/>
              <w:marRight w:val="0"/>
              <w:marTop w:val="0"/>
              <w:marBottom w:val="0"/>
              <w:divBdr>
                <w:top w:val="none" w:sz="0" w:space="0" w:color="auto"/>
                <w:left w:val="none" w:sz="0" w:space="0" w:color="auto"/>
                <w:bottom w:val="none" w:sz="0" w:space="0" w:color="auto"/>
                <w:right w:val="none" w:sz="0" w:space="0" w:color="auto"/>
              </w:divBdr>
            </w:div>
            <w:div w:id="1064521031">
              <w:marLeft w:val="0"/>
              <w:marRight w:val="0"/>
              <w:marTop w:val="0"/>
              <w:marBottom w:val="0"/>
              <w:divBdr>
                <w:top w:val="none" w:sz="0" w:space="0" w:color="auto"/>
                <w:left w:val="none" w:sz="0" w:space="0" w:color="auto"/>
                <w:bottom w:val="none" w:sz="0" w:space="0" w:color="auto"/>
                <w:right w:val="none" w:sz="0" w:space="0" w:color="auto"/>
              </w:divBdr>
            </w:div>
            <w:div w:id="1064643843">
              <w:marLeft w:val="0"/>
              <w:marRight w:val="0"/>
              <w:marTop w:val="0"/>
              <w:marBottom w:val="0"/>
              <w:divBdr>
                <w:top w:val="none" w:sz="0" w:space="0" w:color="auto"/>
                <w:left w:val="none" w:sz="0" w:space="0" w:color="auto"/>
                <w:bottom w:val="none" w:sz="0" w:space="0" w:color="auto"/>
                <w:right w:val="none" w:sz="0" w:space="0" w:color="auto"/>
              </w:divBdr>
            </w:div>
            <w:div w:id="1118449605">
              <w:marLeft w:val="0"/>
              <w:marRight w:val="0"/>
              <w:marTop w:val="0"/>
              <w:marBottom w:val="0"/>
              <w:divBdr>
                <w:top w:val="none" w:sz="0" w:space="0" w:color="auto"/>
                <w:left w:val="none" w:sz="0" w:space="0" w:color="auto"/>
                <w:bottom w:val="none" w:sz="0" w:space="0" w:color="auto"/>
                <w:right w:val="none" w:sz="0" w:space="0" w:color="auto"/>
              </w:divBdr>
            </w:div>
            <w:div w:id="1208445248">
              <w:marLeft w:val="0"/>
              <w:marRight w:val="0"/>
              <w:marTop w:val="0"/>
              <w:marBottom w:val="0"/>
              <w:divBdr>
                <w:top w:val="none" w:sz="0" w:space="0" w:color="auto"/>
                <w:left w:val="none" w:sz="0" w:space="0" w:color="auto"/>
                <w:bottom w:val="none" w:sz="0" w:space="0" w:color="auto"/>
                <w:right w:val="none" w:sz="0" w:space="0" w:color="auto"/>
              </w:divBdr>
            </w:div>
            <w:div w:id="1315139069">
              <w:marLeft w:val="0"/>
              <w:marRight w:val="0"/>
              <w:marTop w:val="0"/>
              <w:marBottom w:val="0"/>
              <w:divBdr>
                <w:top w:val="none" w:sz="0" w:space="0" w:color="auto"/>
                <w:left w:val="none" w:sz="0" w:space="0" w:color="auto"/>
                <w:bottom w:val="none" w:sz="0" w:space="0" w:color="auto"/>
                <w:right w:val="none" w:sz="0" w:space="0" w:color="auto"/>
              </w:divBdr>
            </w:div>
            <w:div w:id="1326009431">
              <w:marLeft w:val="0"/>
              <w:marRight w:val="0"/>
              <w:marTop w:val="0"/>
              <w:marBottom w:val="0"/>
              <w:divBdr>
                <w:top w:val="none" w:sz="0" w:space="0" w:color="auto"/>
                <w:left w:val="none" w:sz="0" w:space="0" w:color="auto"/>
                <w:bottom w:val="none" w:sz="0" w:space="0" w:color="auto"/>
                <w:right w:val="none" w:sz="0" w:space="0" w:color="auto"/>
              </w:divBdr>
            </w:div>
            <w:div w:id="1426460033">
              <w:marLeft w:val="0"/>
              <w:marRight w:val="0"/>
              <w:marTop w:val="0"/>
              <w:marBottom w:val="0"/>
              <w:divBdr>
                <w:top w:val="none" w:sz="0" w:space="0" w:color="auto"/>
                <w:left w:val="none" w:sz="0" w:space="0" w:color="auto"/>
                <w:bottom w:val="none" w:sz="0" w:space="0" w:color="auto"/>
                <w:right w:val="none" w:sz="0" w:space="0" w:color="auto"/>
              </w:divBdr>
            </w:div>
            <w:div w:id="1472021229">
              <w:marLeft w:val="0"/>
              <w:marRight w:val="0"/>
              <w:marTop w:val="0"/>
              <w:marBottom w:val="0"/>
              <w:divBdr>
                <w:top w:val="none" w:sz="0" w:space="0" w:color="auto"/>
                <w:left w:val="none" w:sz="0" w:space="0" w:color="auto"/>
                <w:bottom w:val="none" w:sz="0" w:space="0" w:color="auto"/>
                <w:right w:val="none" w:sz="0" w:space="0" w:color="auto"/>
              </w:divBdr>
            </w:div>
            <w:div w:id="1486970262">
              <w:marLeft w:val="0"/>
              <w:marRight w:val="0"/>
              <w:marTop w:val="0"/>
              <w:marBottom w:val="0"/>
              <w:divBdr>
                <w:top w:val="none" w:sz="0" w:space="0" w:color="auto"/>
                <w:left w:val="none" w:sz="0" w:space="0" w:color="auto"/>
                <w:bottom w:val="none" w:sz="0" w:space="0" w:color="auto"/>
                <w:right w:val="none" w:sz="0" w:space="0" w:color="auto"/>
              </w:divBdr>
            </w:div>
            <w:div w:id="1498568064">
              <w:marLeft w:val="0"/>
              <w:marRight w:val="0"/>
              <w:marTop w:val="0"/>
              <w:marBottom w:val="0"/>
              <w:divBdr>
                <w:top w:val="none" w:sz="0" w:space="0" w:color="auto"/>
                <w:left w:val="none" w:sz="0" w:space="0" w:color="auto"/>
                <w:bottom w:val="none" w:sz="0" w:space="0" w:color="auto"/>
                <w:right w:val="none" w:sz="0" w:space="0" w:color="auto"/>
              </w:divBdr>
            </w:div>
            <w:div w:id="1582331251">
              <w:marLeft w:val="0"/>
              <w:marRight w:val="0"/>
              <w:marTop w:val="0"/>
              <w:marBottom w:val="0"/>
              <w:divBdr>
                <w:top w:val="none" w:sz="0" w:space="0" w:color="auto"/>
                <w:left w:val="none" w:sz="0" w:space="0" w:color="auto"/>
                <w:bottom w:val="none" w:sz="0" w:space="0" w:color="auto"/>
                <w:right w:val="none" w:sz="0" w:space="0" w:color="auto"/>
              </w:divBdr>
            </w:div>
            <w:div w:id="1706321160">
              <w:marLeft w:val="0"/>
              <w:marRight w:val="0"/>
              <w:marTop w:val="0"/>
              <w:marBottom w:val="0"/>
              <w:divBdr>
                <w:top w:val="none" w:sz="0" w:space="0" w:color="auto"/>
                <w:left w:val="none" w:sz="0" w:space="0" w:color="auto"/>
                <w:bottom w:val="none" w:sz="0" w:space="0" w:color="auto"/>
                <w:right w:val="none" w:sz="0" w:space="0" w:color="auto"/>
              </w:divBdr>
            </w:div>
            <w:div w:id="1732800780">
              <w:marLeft w:val="0"/>
              <w:marRight w:val="0"/>
              <w:marTop w:val="0"/>
              <w:marBottom w:val="0"/>
              <w:divBdr>
                <w:top w:val="none" w:sz="0" w:space="0" w:color="auto"/>
                <w:left w:val="none" w:sz="0" w:space="0" w:color="auto"/>
                <w:bottom w:val="none" w:sz="0" w:space="0" w:color="auto"/>
                <w:right w:val="none" w:sz="0" w:space="0" w:color="auto"/>
              </w:divBdr>
            </w:div>
            <w:div w:id="1791589786">
              <w:marLeft w:val="0"/>
              <w:marRight w:val="0"/>
              <w:marTop w:val="0"/>
              <w:marBottom w:val="0"/>
              <w:divBdr>
                <w:top w:val="none" w:sz="0" w:space="0" w:color="auto"/>
                <w:left w:val="none" w:sz="0" w:space="0" w:color="auto"/>
                <w:bottom w:val="none" w:sz="0" w:space="0" w:color="auto"/>
                <w:right w:val="none" w:sz="0" w:space="0" w:color="auto"/>
              </w:divBdr>
            </w:div>
            <w:div w:id="1814757576">
              <w:marLeft w:val="0"/>
              <w:marRight w:val="0"/>
              <w:marTop w:val="0"/>
              <w:marBottom w:val="0"/>
              <w:divBdr>
                <w:top w:val="none" w:sz="0" w:space="0" w:color="auto"/>
                <w:left w:val="none" w:sz="0" w:space="0" w:color="auto"/>
                <w:bottom w:val="none" w:sz="0" w:space="0" w:color="auto"/>
                <w:right w:val="none" w:sz="0" w:space="0" w:color="auto"/>
              </w:divBdr>
            </w:div>
            <w:div w:id="1926527407">
              <w:marLeft w:val="0"/>
              <w:marRight w:val="0"/>
              <w:marTop w:val="0"/>
              <w:marBottom w:val="0"/>
              <w:divBdr>
                <w:top w:val="none" w:sz="0" w:space="0" w:color="auto"/>
                <w:left w:val="none" w:sz="0" w:space="0" w:color="auto"/>
                <w:bottom w:val="none" w:sz="0" w:space="0" w:color="auto"/>
                <w:right w:val="none" w:sz="0" w:space="0" w:color="auto"/>
              </w:divBdr>
            </w:div>
            <w:div w:id="2095933378">
              <w:marLeft w:val="0"/>
              <w:marRight w:val="0"/>
              <w:marTop w:val="0"/>
              <w:marBottom w:val="0"/>
              <w:divBdr>
                <w:top w:val="none" w:sz="0" w:space="0" w:color="auto"/>
                <w:left w:val="none" w:sz="0" w:space="0" w:color="auto"/>
                <w:bottom w:val="none" w:sz="0" w:space="0" w:color="auto"/>
                <w:right w:val="none" w:sz="0" w:space="0" w:color="auto"/>
              </w:divBdr>
            </w:div>
            <w:div w:id="2108378706">
              <w:marLeft w:val="0"/>
              <w:marRight w:val="0"/>
              <w:marTop w:val="0"/>
              <w:marBottom w:val="0"/>
              <w:divBdr>
                <w:top w:val="none" w:sz="0" w:space="0" w:color="auto"/>
                <w:left w:val="none" w:sz="0" w:space="0" w:color="auto"/>
                <w:bottom w:val="none" w:sz="0" w:space="0" w:color="auto"/>
                <w:right w:val="none" w:sz="0" w:space="0" w:color="auto"/>
              </w:divBdr>
            </w:div>
            <w:div w:id="214087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64188">
      <w:bodyDiv w:val="1"/>
      <w:marLeft w:val="0"/>
      <w:marRight w:val="0"/>
      <w:marTop w:val="0"/>
      <w:marBottom w:val="0"/>
      <w:divBdr>
        <w:top w:val="none" w:sz="0" w:space="0" w:color="auto"/>
        <w:left w:val="none" w:sz="0" w:space="0" w:color="auto"/>
        <w:bottom w:val="none" w:sz="0" w:space="0" w:color="auto"/>
        <w:right w:val="none" w:sz="0" w:space="0" w:color="auto"/>
      </w:divBdr>
    </w:div>
    <w:div w:id="1488939936">
      <w:bodyDiv w:val="1"/>
      <w:marLeft w:val="0"/>
      <w:marRight w:val="0"/>
      <w:marTop w:val="0"/>
      <w:marBottom w:val="0"/>
      <w:divBdr>
        <w:top w:val="none" w:sz="0" w:space="0" w:color="auto"/>
        <w:left w:val="none" w:sz="0" w:space="0" w:color="auto"/>
        <w:bottom w:val="none" w:sz="0" w:space="0" w:color="auto"/>
        <w:right w:val="none" w:sz="0" w:space="0" w:color="auto"/>
      </w:divBdr>
    </w:div>
    <w:div w:id="1516769718">
      <w:bodyDiv w:val="1"/>
      <w:marLeft w:val="0"/>
      <w:marRight w:val="0"/>
      <w:marTop w:val="0"/>
      <w:marBottom w:val="0"/>
      <w:divBdr>
        <w:top w:val="none" w:sz="0" w:space="0" w:color="auto"/>
        <w:left w:val="none" w:sz="0" w:space="0" w:color="auto"/>
        <w:bottom w:val="none" w:sz="0" w:space="0" w:color="auto"/>
        <w:right w:val="none" w:sz="0" w:space="0" w:color="auto"/>
      </w:divBdr>
      <w:divsChild>
        <w:div w:id="570580314">
          <w:marLeft w:val="0"/>
          <w:marRight w:val="0"/>
          <w:marTop w:val="0"/>
          <w:marBottom w:val="0"/>
          <w:divBdr>
            <w:top w:val="none" w:sz="0" w:space="0" w:color="auto"/>
            <w:left w:val="none" w:sz="0" w:space="0" w:color="auto"/>
            <w:bottom w:val="none" w:sz="0" w:space="0" w:color="auto"/>
            <w:right w:val="none" w:sz="0" w:space="0" w:color="auto"/>
          </w:divBdr>
          <w:divsChild>
            <w:div w:id="529683274">
              <w:marLeft w:val="0"/>
              <w:marRight w:val="0"/>
              <w:marTop w:val="0"/>
              <w:marBottom w:val="0"/>
              <w:divBdr>
                <w:top w:val="none" w:sz="0" w:space="0" w:color="auto"/>
                <w:left w:val="none" w:sz="0" w:space="0" w:color="auto"/>
                <w:bottom w:val="none" w:sz="0" w:space="0" w:color="auto"/>
                <w:right w:val="none" w:sz="0" w:space="0" w:color="auto"/>
              </w:divBdr>
            </w:div>
            <w:div w:id="537469601">
              <w:marLeft w:val="0"/>
              <w:marRight w:val="0"/>
              <w:marTop w:val="0"/>
              <w:marBottom w:val="0"/>
              <w:divBdr>
                <w:top w:val="none" w:sz="0" w:space="0" w:color="auto"/>
                <w:left w:val="none" w:sz="0" w:space="0" w:color="auto"/>
                <w:bottom w:val="none" w:sz="0" w:space="0" w:color="auto"/>
                <w:right w:val="none" w:sz="0" w:space="0" w:color="auto"/>
              </w:divBdr>
            </w:div>
            <w:div w:id="833687831">
              <w:marLeft w:val="0"/>
              <w:marRight w:val="0"/>
              <w:marTop w:val="0"/>
              <w:marBottom w:val="0"/>
              <w:divBdr>
                <w:top w:val="none" w:sz="0" w:space="0" w:color="auto"/>
                <w:left w:val="none" w:sz="0" w:space="0" w:color="auto"/>
                <w:bottom w:val="none" w:sz="0" w:space="0" w:color="auto"/>
                <w:right w:val="none" w:sz="0" w:space="0" w:color="auto"/>
              </w:divBdr>
            </w:div>
            <w:div w:id="926883352">
              <w:marLeft w:val="0"/>
              <w:marRight w:val="0"/>
              <w:marTop w:val="0"/>
              <w:marBottom w:val="0"/>
              <w:divBdr>
                <w:top w:val="none" w:sz="0" w:space="0" w:color="auto"/>
                <w:left w:val="none" w:sz="0" w:space="0" w:color="auto"/>
                <w:bottom w:val="none" w:sz="0" w:space="0" w:color="auto"/>
                <w:right w:val="none" w:sz="0" w:space="0" w:color="auto"/>
              </w:divBdr>
            </w:div>
            <w:div w:id="976178427">
              <w:marLeft w:val="0"/>
              <w:marRight w:val="0"/>
              <w:marTop w:val="0"/>
              <w:marBottom w:val="0"/>
              <w:divBdr>
                <w:top w:val="none" w:sz="0" w:space="0" w:color="auto"/>
                <w:left w:val="none" w:sz="0" w:space="0" w:color="auto"/>
                <w:bottom w:val="none" w:sz="0" w:space="0" w:color="auto"/>
                <w:right w:val="none" w:sz="0" w:space="0" w:color="auto"/>
              </w:divBdr>
            </w:div>
            <w:div w:id="1392343138">
              <w:marLeft w:val="0"/>
              <w:marRight w:val="0"/>
              <w:marTop w:val="0"/>
              <w:marBottom w:val="0"/>
              <w:divBdr>
                <w:top w:val="none" w:sz="0" w:space="0" w:color="auto"/>
                <w:left w:val="none" w:sz="0" w:space="0" w:color="auto"/>
                <w:bottom w:val="none" w:sz="0" w:space="0" w:color="auto"/>
                <w:right w:val="none" w:sz="0" w:space="0" w:color="auto"/>
              </w:divBdr>
            </w:div>
            <w:div w:id="1878809340">
              <w:marLeft w:val="0"/>
              <w:marRight w:val="0"/>
              <w:marTop w:val="0"/>
              <w:marBottom w:val="0"/>
              <w:divBdr>
                <w:top w:val="none" w:sz="0" w:space="0" w:color="auto"/>
                <w:left w:val="none" w:sz="0" w:space="0" w:color="auto"/>
                <w:bottom w:val="none" w:sz="0" w:space="0" w:color="auto"/>
                <w:right w:val="none" w:sz="0" w:space="0" w:color="auto"/>
              </w:divBdr>
            </w:div>
            <w:div w:id="1930115957">
              <w:marLeft w:val="0"/>
              <w:marRight w:val="0"/>
              <w:marTop w:val="0"/>
              <w:marBottom w:val="0"/>
              <w:divBdr>
                <w:top w:val="none" w:sz="0" w:space="0" w:color="auto"/>
                <w:left w:val="none" w:sz="0" w:space="0" w:color="auto"/>
                <w:bottom w:val="none" w:sz="0" w:space="0" w:color="auto"/>
                <w:right w:val="none" w:sz="0" w:space="0" w:color="auto"/>
              </w:divBdr>
            </w:div>
            <w:div w:id="1955405253">
              <w:marLeft w:val="0"/>
              <w:marRight w:val="0"/>
              <w:marTop w:val="0"/>
              <w:marBottom w:val="0"/>
              <w:divBdr>
                <w:top w:val="none" w:sz="0" w:space="0" w:color="auto"/>
                <w:left w:val="none" w:sz="0" w:space="0" w:color="auto"/>
                <w:bottom w:val="none" w:sz="0" w:space="0" w:color="auto"/>
                <w:right w:val="none" w:sz="0" w:space="0" w:color="auto"/>
              </w:divBdr>
            </w:div>
            <w:div w:id="208124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85898">
      <w:bodyDiv w:val="1"/>
      <w:marLeft w:val="0"/>
      <w:marRight w:val="0"/>
      <w:marTop w:val="0"/>
      <w:marBottom w:val="0"/>
      <w:divBdr>
        <w:top w:val="none" w:sz="0" w:space="0" w:color="auto"/>
        <w:left w:val="none" w:sz="0" w:space="0" w:color="auto"/>
        <w:bottom w:val="none" w:sz="0" w:space="0" w:color="auto"/>
        <w:right w:val="none" w:sz="0" w:space="0" w:color="auto"/>
      </w:divBdr>
    </w:div>
    <w:div w:id="1572034699">
      <w:bodyDiv w:val="1"/>
      <w:marLeft w:val="0"/>
      <w:marRight w:val="0"/>
      <w:marTop w:val="0"/>
      <w:marBottom w:val="0"/>
      <w:divBdr>
        <w:top w:val="none" w:sz="0" w:space="0" w:color="auto"/>
        <w:left w:val="none" w:sz="0" w:space="0" w:color="auto"/>
        <w:bottom w:val="none" w:sz="0" w:space="0" w:color="auto"/>
        <w:right w:val="none" w:sz="0" w:space="0" w:color="auto"/>
      </w:divBdr>
    </w:div>
    <w:div w:id="1578978679">
      <w:bodyDiv w:val="1"/>
      <w:marLeft w:val="0"/>
      <w:marRight w:val="0"/>
      <w:marTop w:val="0"/>
      <w:marBottom w:val="0"/>
      <w:divBdr>
        <w:top w:val="none" w:sz="0" w:space="0" w:color="auto"/>
        <w:left w:val="none" w:sz="0" w:space="0" w:color="auto"/>
        <w:bottom w:val="none" w:sz="0" w:space="0" w:color="auto"/>
        <w:right w:val="none" w:sz="0" w:space="0" w:color="auto"/>
      </w:divBdr>
    </w:div>
    <w:div w:id="1584415983">
      <w:bodyDiv w:val="1"/>
      <w:marLeft w:val="0"/>
      <w:marRight w:val="0"/>
      <w:marTop w:val="0"/>
      <w:marBottom w:val="0"/>
      <w:divBdr>
        <w:top w:val="none" w:sz="0" w:space="0" w:color="auto"/>
        <w:left w:val="none" w:sz="0" w:space="0" w:color="auto"/>
        <w:bottom w:val="none" w:sz="0" w:space="0" w:color="auto"/>
        <w:right w:val="none" w:sz="0" w:space="0" w:color="auto"/>
      </w:divBdr>
    </w:div>
    <w:div w:id="1655648183">
      <w:bodyDiv w:val="1"/>
      <w:marLeft w:val="0"/>
      <w:marRight w:val="0"/>
      <w:marTop w:val="0"/>
      <w:marBottom w:val="0"/>
      <w:divBdr>
        <w:top w:val="none" w:sz="0" w:space="0" w:color="auto"/>
        <w:left w:val="none" w:sz="0" w:space="0" w:color="auto"/>
        <w:bottom w:val="none" w:sz="0" w:space="0" w:color="auto"/>
        <w:right w:val="none" w:sz="0" w:space="0" w:color="auto"/>
      </w:divBdr>
    </w:div>
    <w:div w:id="1696806522">
      <w:bodyDiv w:val="1"/>
      <w:marLeft w:val="0"/>
      <w:marRight w:val="0"/>
      <w:marTop w:val="0"/>
      <w:marBottom w:val="0"/>
      <w:divBdr>
        <w:top w:val="none" w:sz="0" w:space="0" w:color="auto"/>
        <w:left w:val="none" w:sz="0" w:space="0" w:color="auto"/>
        <w:bottom w:val="none" w:sz="0" w:space="0" w:color="auto"/>
        <w:right w:val="none" w:sz="0" w:space="0" w:color="auto"/>
      </w:divBdr>
      <w:divsChild>
        <w:div w:id="1838693883">
          <w:marLeft w:val="0"/>
          <w:marRight w:val="0"/>
          <w:marTop w:val="0"/>
          <w:marBottom w:val="0"/>
          <w:divBdr>
            <w:top w:val="none" w:sz="0" w:space="0" w:color="auto"/>
            <w:left w:val="none" w:sz="0" w:space="0" w:color="auto"/>
            <w:bottom w:val="none" w:sz="0" w:space="0" w:color="auto"/>
            <w:right w:val="none" w:sz="0" w:space="0" w:color="auto"/>
          </w:divBdr>
          <w:divsChild>
            <w:div w:id="4524361">
              <w:marLeft w:val="0"/>
              <w:marRight w:val="0"/>
              <w:marTop w:val="0"/>
              <w:marBottom w:val="0"/>
              <w:divBdr>
                <w:top w:val="none" w:sz="0" w:space="0" w:color="auto"/>
                <w:left w:val="none" w:sz="0" w:space="0" w:color="auto"/>
                <w:bottom w:val="none" w:sz="0" w:space="0" w:color="auto"/>
                <w:right w:val="none" w:sz="0" w:space="0" w:color="auto"/>
              </w:divBdr>
            </w:div>
            <w:div w:id="25493783">
              <w:marLeft w:val="0"/>
              <w:marRight w:val="0"/>
              <w:marTop w:val="0"/>
              <w:marBottom w:val="0"/>
              <w:divBdr>
                <w:top w:val="none" w:sz="0" w:space="0" w:color="auto"/>
                <w:left w:val="none" w:sz="0" w:space="0" w:color="auto"/>
                <w:bottom w:val="none" w:sz="0" w:space="0" w:color="auto"/>
                <w:right w:val="none" w:sz="0" w:space="0" w:color="auto"/>
              </w:divBdr>
            </w:div>
            <w:div w:id="28771307">
              <w:marLeft w:val="0"/>
              <w:marRight w:val="0"/>
              <w:marTop w:val="0"/>
              <w:marBottom w:val="0"/>
              <w:divBdr>
                <w:top w:val="none" w:sz="0" w:space="0" w:color="auto"/>
                <w:left w:val="none" w:sz="0" w:space="0" w:color="auto"/>
                <w:bottom w:val="none" w:sz="0" w:space="0" w:color="auto"/>
                <w:right w:val="none" w:sz="0" w:space="0" w:color="auto"/>
              </w:divBdr>
            </w:div>
            <w:div w:id="30350271">
              <w:marLeft w:val="0"/>
              <w:marRight w:val="0"/>
              <w:marTop w:val="0"/>
              <w:marBottom w:val="0"/>
              <w:divBdr>
                <w:top w:val="none" w:sz="0" w:space="0" w:color="auto"/>
                <w:left w:val="none" w:sz="0" w:space="0" w:color="auto"/>
                <w:bottom w:val="none" w:sz="0" w:space="0" w:color="auto"/>
                <w:right w:val="none" w:sz="0" w:space="0" w:color="auto"/>
              </w:divBdr>
            </w:div>
            <w:div w:id="67656447">
              <w:marLeft w:val="0"/>
              <w:marRight w:val="0"/>
              <w:marTop w:val="0"/>
              <w:marBottom w:val="0"/>
              <w:divBdr>
                <w:top w:val="none" w:sz="0" w:space="0" w:color="auto"/>
                <w:left w:val="none" w:sz="0" w:space="0" w:color="auto"/>
                <w:bottom w:val="none" w:sz="0" w:space="0" w:color="auto"/>
                <w:right w:val="none" w:sz="0" w:space="0" w:color="auto"/>
              </w:divBdr>
            </w:div>
            <w:div w:id="71783291">
              <w:marLeft w:val="0"/>
              <w:marRight w:val="0"/>
              <w:marTop w:val="0"/>
              <w:marBottom w:val="0"/>
              <w:divBdr>
                <w:top w:val="none" w:sz="0" w:space="0" w:color="auto"/>
                <w:left w:val="none" w:sz="0" w:space="0" w:color="auto"/>
                <w:bottom w:val="none" w:sz="0" w:space="0" w:color="auto"/>
                <w:right w:val="none" w:sz="0" w:space="0" w:color="auto"/>
              </w:divBdr>
            </w:div>
            <w:div w:id="73823162">
              <w:marLeft w:val="0"/>
              <w:marRight w:val="0"/>
              <w:marTop w:val="0"/>
              <w:marBottom w:val="0"/>
              <w:divBdr>
                <w:top w:val="none" w:sz="0" w:space="0" w:color="auto"/>
                <w:left w:val="none" w:sz="0" w:space="0" w:color="auto"/>
                <w:bottom w:val="none" w:sz="0" w:space="0" w:color="auto"/>
                <w:right w:val="none" w:sz="0" w:space="0" w:color="auto"/>
              </w:divBdr>
            </w:div>
            <w:div w:id="91435120">
              <w:marLeft w:val="0"/>
              <w:marRight w:val="0"/>
              <w:marTop w:val="0"/>
              <w:marBottom w:val="0"/>
              <w:divBdr>
                <w:top w:val="none" w:sz="0" w:space="0" w:color="auto"/>
                <w:left w:val="none" w:sz="0" w:space="0" w:color="auto"/>
                <w:bottom w:val="none" w:sz="0" w:space="0" w:color="auto"/>
                <w:right w:val="none" w:sz="0" w:space="0" w:color="auto"/>
              </w:divBdr>
            </w:div>
            <w:div w:id="100341744">
              <w:marLeft w:val="0"/>
              <w:marRight w:val="0"/>
              <w:marTop w:val="0"/>
              <w:marBottom w:val="0"/>
              <w:divBdr>
                <w:top w:val="none" w:sz="0" w:space="0" w:color="auto"/>
                <w:left w:val="none" w:sz="0" w:space="0" w:color="auto"/>
                <w:bottom w:val="none" w:sz="0" w:space="0" w:color="auto"/>
                <w:right w:val="none" w:sz="0" w:space="0" w:color="auto"/>
              </w:divBdr>
            </w:div>
            <w:div w:id="103118070">
              <w:marLeft w:val="0"/>
              <w:marRight w:val="0"/>
              <w:marTop w:val="0"/>
              <w:marBottom w:val="0"/>
              <w:divBdr>
                <w:top w:val="none" w:sz="0" w:space="0" w:color="auto"/>
                <w:left w:val="none" w:sz="0" w:space="0" w:color="auto"/>
                <w:bottom w:val="none" w:sz="0" w:space="0" w:color="auto"/>
                <w:right w:val="none" w:sz="0" w:space="0" w:color="auto"/>
              </w:divBdr>
            </w:div>
            <w:div w:id="104690916">
              <w:marLeft w:val="0"/>
              <w:marRight w:val="0"/>
              <w:marTop w:val="0"/>
              <w:marBottom w:val="0"/>
              <w:divBdr>
                <w:top w:val="none" w:sz="0" w:space="0" w:color="auto"/>
                <w:left w:val="none" w:sz="0" w:space="0" w:color="auto"/>
                <w:bottom w:val="none" w:sz="0" w:space="0" w:color="auto"/>
                <w:right w:val="none" w:sz="0" w:space="0" w:color="auto"/>
              </w:divBdr>
            </w:div>
            <w:div w:id="114491528">
              <w:marLeft w:val="0"/>
              <w:marRight w:val="0"/>
              <w:marTop w:val="0"/>
              <w:marBottom w:val="0"/>
              <w:divBdr>
                <w:top w:val="none" w:sz="0" w:space="0" w:color="auto"/>
                <w:left w:val="none" w:sz="0" w:space="0" w:color="auto"/>
                <w:bottom w:val="none" w:sz="0" w:space="0" w:color="auto"/>
                <w:right w:val="none" w:sz="0" w:space="0" w:color="auto"/>
              </w:divBdr>
            </w:div>
            <w:div w:id="151526167">
              <w:marLeft w:val="0"/>
              <w:marRight w:val="0"/>
              <w:marTop w:val="0"/>
              <w:marBottom w:val="0"/>
              <w:divBdr>
                <w:top w:val="none" w:sz="0" w:space="0" w:color="auto"/>
                <w:left w:val="none" w:sz="0" w:space="0" w:color="auto"/>
                <w:bottom w:val="none" w:sz="0" w:space="0" w:color="auto"/>
                <w:right w:val="none" w:sz="0" w:space="0" w:color="auto"/>
              </w:divBdr>
            </w:div>
            <w:div w:id="170461822">
              <w:marLeft w:val="0"/>
              <w:marRight w:val="0"/>
              <w:marTop w:val="0"/>
              <w:marBottom w:val="0"/>
              <w:divBdr>
                <w:top w:val="none" w:sz="0" w:space="0" w:color="auto"/>
                <w:left w:val="none" w:sz="0" w:space="0" w:color="auto"/>
                <w:bottom w:val="none" w:sz="0" w:space="0" w:color="auto"/>
                <w:right w:val="none" w:sz="0" w:space="0" w:color="auto"/>
              </w:divBdr>
            </w:div>
            <w:div w:id="204101429">
              <w:marLeft w:val="0"/>
              <w:marRight w:val="0"/>
              <w:marTop w:val="0"/>
              <w:marBottom w:val="0"/>
              <w:divBdr>
                <w:top w:val="none" w:sz="0" w:space="0" w:color="auto"/>
                <w:left w:val="none" w:sz="0" w:space="0" w:color="auto"/>
                <w:bottom w:val="none" w:sz="0" w:space="0" w:color="auto"/>
                <w:right w:val="none" w:sz="0" w:space="0" w:color="auto"/>
              </w:divBdr>
            </w:div>
            <w:div w:id="206919842">
              <w:marLeft w:val="0"/>
              <w:marRight w:val="0"/>
              <w:marTop w:val="0"/>
              <w:marBottom w:val="0"/>
              <w:divBdr>
                <w:top w:val="none" w:sz="0" w:space="0" w:color="auto"/>
                <w:left w:val="none" w:sz="0" w:space="0" w:color="auto"/>
                <w:bottom w:val="none" w:sz="0" w:space="0" w:color="auto"/>
                <w:right w:val="none" w:sz="0" w:space="0" w:color="auto"/>
              </w:divBdr>
            </w:div>
            <w:div w:id="225263864">
              <w:marLeft w:val="0"/>
              <w:marRight w:val="0"/>
              <w:marTop w:val="0"/>
              <w:marBottom w:val="0"/>
              <w:divBdr>
                <w:top w:val="none" w:sz="0" w:space="0" w:color="auto"/>
                <w:left w:val="none" w:sz="0" w:space="0" w:color="auto"/>
                <w:bottom w:val="none" w:sz="0" w:space="0" w:color="auto"/>
                <w:right w:val="none" w:sz="0" w:space="0" w:color="auto"/>
              </w:divBdr>
            </w:div>
            <w:div w:id="230311081">
              <w:marLeft w:val="0"/>
              <w:marRight w:val="0"/>
              <w:marTop w:val="0"/>
              <w:marBottom w:val="0"/>
              <w:divBdr>
                <w:top w:val="none" w:sz="0" w:space="0" w:color="auto"/>
                <w:left w:val="none" w:sz="0" w:space="0" w:color="auto"/>
                <w:bottom w:val="none" w:sz="0" w:space="0" w:color="auto"/>
                <w:right w:val="none" w:sz="0" w:space="0" w:color="auto"/>
              </w:divBdr>
            </w:div>
            <w:div w:id="230508064">
              <w:marLeft w:val="0"/>
              <w:marRight w:val="0"/>
              <w:marTop w:val="0"/>
              <w:marBottom w:val="0"/>
              <w:divBdr>
                <w:top w:val="none" w:sz="0" w:space="0" w:color="auto"/>
                <w:left w:val="none" w:sz="0" w:space="0" w:color="auto"/>
                <w:bottom w:val="none" w:sz="0" w:space="0" w:color="auto"/>
                <w:right w:val="none" w:sz="0" w:space="0" w:color="auto"/>
              </w:divBdr>
            </w:div>
            <w:div w:id="244070887">
              <w:marLeft w:val="0"/>
              <w:marRight w:val="0"/>
              <w:marTop w:val="0"/>
              <w:marBottom w:val="0"/>
              <w:divBdr>
                <w:top w:val="none" w:sz="0" w:space="0" w:color="auto"/>
                <w:left w:val="none" w:sz="0" w:space="0" w:color="auto"/>
                <w:bottom w:val="none" w:sz="0" w:space="0" w:color="auto"/>
                <w:right w:val="none" w:sz="0" w:space="0" w:color="auto"/>
              </w:divBdr>
            </w:div>
            <w:div w:id="303463909">
              <w:marLeft w:val="0"/>
              <w:marRight w:val="0"/>
              <w:marTop w:val="0"/>
              <w:marBottom w:val="0"/>
              <w:divBdr>
                <w:top w:val="none" w:sz="0" w:space="0" w:color="auto"/>
                <w:left w:val="none" w:sz="0" w:space="0" w:color="auto"/>
                <w:bottom w:val="none" w:sz="0" w:space="0" w:color="auto"/>
                <w:right w:val="none" w:sz="0" w:space="0" w:color="auto"/>
              </w:divBdr>
            </w:div>
            <w:div w:id="305941902">
              <w:marLeft w:val="0"/>
              <w:marRight w:val="0"/>
              <w:marTop w:val="0"/>
              <w:marBottom w:val="0"/>
              <w:divBdr>
                <w:top w:val="none" w:sz="0" w:space="0" w:color="auto"/>
                <w:left w:val="none" w:sz="0" w:space="0" w:color="auto"/>
                <w:bottom w:val="none" w:sz="0" w:space="0" w:color="auto"/>
                <w:right w:val="none" w:sz="0" w:space="0" w:color="auto"/>
              </w:divBdr>
            </w:div>
            <w:div w:id="365909795">
              <w:marLeft w:val="0"/>
              <w:marRight w:val="0"/>
              <w:marTop w:val="0"/>
              <w:marBottom w:val="0"/>
              <w:divBdr>
                <w:top w:val="none" w:sz="0" w:space="0" w:color="auto"/>
                <w:left w:val="none" w:sz="0" w:space="0" w:color="auto"/>
                <w:bottom w:val="none" w:sz="0" w:space="0" w:color="auto"/>
                <w:right w:val="none" w:sz="0" w:space="0" w:color="auto"/>
              </w:divBdr>
            </w:div>
            <w:div w:id="396249368">
              <w:marLeft w:val="0"/>
              <w:marRight w:val="0"/>
              <w:marTop w:val="0"/>
              <w:marBottom w:val="0"/>
              <w:divBdr>
                <w:top w:val="none" w:sz="0" w:space="0" w:color="auto"/>
                <w:left w:val="none" w:sz="0" w:space="0" w:color="auto"/>
                <w:bottom w:val="none" w:sz="0" w:space="0" w:color="auto"/>
                <w:right w:val="none" w:sz="0" w:space="0" w:color="auto"/>
              </w:divBdr>
            </w:div>
            <w:div w:id="397288994">
              <w:marLeft w:val="0"/>
              <w:marRight w:val="0"/>
              <w:marTop w:val="0"/>
              <w:marBottom w:val="0"/>
              <w:divBdr>
                <w:top w:val="none" w:sz="0" w:space="0" w:color="auto"/>
                <w:left w:val="none" w:sz="0" w:space="0" w:color="auto"/>
                <w:bottom w:val="none" w:sz="0" w:space="0" w:color="auto"/>
                <w:right w:val="none" w:sz="0" w:space="0" w:color="auto"/>
              </w:divBdr>
            </w:div>
            <w:div w:id="418450712">
              <w:marLeft w:val="0"/>
              <w:marRight w:val="0"/>
              <w:marTop w:val="0"/>
              <w:marBottom w:val="0"/>
              <w:divBdr>
                <w:top w:val="none" w:sz="0" w:space="0" w:color="auto"/>
                <w:left w:val="none" w:sz="0" w:space="0" w:color="auto"/>
                <w:bottom w:val="none" w:sz="0" w:space="0" w:color="auto"/>
                <w:right w:val="none" w:sz="0" w:space="0" w:color="auto"/>
              </w:divBdr>
            </w:div>
            <w:div w:id="438379531">
              <w:marLeft w:val="0"/>
              <w:marRight w:val="0"/>
              <w:marTop w:val="0"/>
              <w:marBottom w:val="0"/>
              <w:divBdr>
                <w:top w:val="none" w:sz="0" w:space="0" w:color="auto"/>
                <w:left w:val="none" w:sz="0" w:space="0" w:color="auto"/>
                <w:bottom w:val="none" w:sz="0" w:space="0" w:color="auto"/>
                <w:right w:val="none" w:sz="0" w:space="0" w:color="auto"/>
              </w:divBdr>
            </w:div>
            <w:div w:id="507526404">
              <w:marLeft w:val="0"/>
              <w:marRight w:val="0"/>
              <w:marTop w:val="0"/>
              <w:marBottom w:val="0"/>
              <w:divBdr>
                <w:top w:val="none" w:sz="0" w:space="0" w:color="auto"/>
                <w:left w:val="none" w:sz="0" w:space="0" w:color="auto"/>
                <w:bottom w:val="none" w:sz="0" w:space="0" w:color="auto"/>
                <w:right w:val="none" w:sz="0" w:space="0" w:color="auto"/>
              </w:divBdr>
            </w:div>
            <w:div w:id="524906676">
              <w:marLeft w:val="0"/>
              <w:marRight w:val="0"/>
              <w:marTop w:val="0"/>
              <w:marBottom w:val="0"/>
              <w:divBdr>
                <w:top w:val="none" w:sz="0" w:space="0" w:color="auto"/>
                <w:left w:val="none" w:sz="0" w:space="0" w:color="auto"/>
                <w:bottom w:val="none" w:sz="0" w:space="0" w:color="auto"/>
                <w:right w:val="none" w:sz="0" w:space="0" w:color="auto"/>
              </w:divBdr>
            </w:div>
            <w:div w:id="533689016">
              <w:marLeft w:val="0"/>
              <w:marRight w:val="0"/>
              <w:marTop w:val="0"/>
              <w:marBottom w:val="0"/>
              <w:divBdr>
                <w:top w:val="none" w:sz="0" w:space="0" w:color="auto"/>
                <w:left w:val="none" w:sz="0" w:space="0" w:color="auto"/>
                <w:bottom w:val="none" w:sz="0" w:space="0" w:color="auto"/>
                <w:right w:val="none" w:sz="0" w:space="0" w:color="auto"/>
              </w:divBdr>
            </w:div>
            <w:div w:id="606043986">
              <w:marLeft w:val="0"/>
              <w:marRight w:val="0"/>
              <w:marTop w:val="0"/>
              <w:marBottom w:val="0"/>
              <w:divBdr>
                <w:top w:val="none" w:sz="0" w:space="0" w:color="auto"/>
                <w:left w:val="none" w:sz="0" w:space="0" w:color="auto"/>
                <w:bottom w:val="none" w:sz="0" w:space="0" w:color="auto"/>
                <w:right w:val="none" w:sz="0" w:space="0" w:color="auto"/>
              </w:divBdr>
            </w:div>
            <w:div w:id="616303419">
              <w:marLeft w:val="0"/>
              <w:marRight w:val="0"/>
              <w:marTop w:val="0"/>
              <w:marBottom w:val="0"/>
              <w:divBdr>
                <w:top w:val="none" w:sz="0" w:space="0" w:color="auto"/>
                <w:left w:val="none" w:sz="0" w:space="0" w:color="auto"/>
                <w:bottom w:val="none" w:sz="0" w:space="0" w:color="auto"/>
                <w:right w:val="none" w:sz="0" w:space="0" w:color="auto"/>
              </w:divBdr>
            </w:div>
            <w:div w:id="636953816">
              <w:marLeft w:val="0"/>
              <w:marRight w:val="0"/>
              <w:marTop w:val="0"/>
              <w:marBottom w:val="0"/>
              <w:divBdr>
                <w:top w:val="none" w:sz="0" w:space="0" w:color="auto"/>
                <w:left w:val="none" w:sz="0" w:space="0" w:color="auto"/>
                <w:bottom w:val="none" w:sz="0" w:space="0" w:color="auto"/>
                <w:right w:val="none" w:sz="0" w:space="0" w:color="auto"/>
              </w:divBdr>
            </w:div>
            <w:div w:id="644966942">
              <w:marLeft w:val="0"/>
              <w:marRight w:val="0"/>
              <w:marTop w:val="0"/>
              <w:marBottom w:val="0"/>
              <w:divBdr>
                <w:top w:val="none" w:sz="0" w:space="0" w:color="auto"/>
                <w:left w:val="none" w:sz="0" w:space="0" w:color="auto"/>
                <w:bottom w:val="none" w:sz="0" w:space="0" w:color="auto"/>
                <w:right w:val="none" w:sz="0" w:space="0" w:color="auto"/>
              </w:divBdr>
            </w:div>
            <w:div w:id="657271466">
              <w:marLeft w:val="0"/>
              <w:marRight w:val="0"/>
              <w:marTop w:val="0"/>
              <w:marBottom w:val="0"/>
              <w:divBdr>
                <w:top w:val="none" w:sz="0" w:space="0" w:color="auto"/>
                <w:left w:val="none" w:sz="0" w:space="0" w:color="auto"/>
                <w:bottom w:val="none" w:sz="0" w:space="0" w:color="auto"/>
                <w:right w:val="none" w:sz="0" w:space="0" w:color="auto"/>
              </w:divBdr>
            </w:div>
            <w:div w:id="676348032">
              <w:marLeft w:val="0"/>
              <w:marRight w:val="0"/>
              <w:marTop w:val="0"/>
              <w:marBottom w:val="0"/>
              <w:divBdr>
                <w:top w:val="none" w:sz="0" w:space="0" w:color="auto"/>
                <w:left w:val="none" w:sz="0" w:space="0" w:color="auto"/>
                <w:bottom w:val="none" w:sz="0" w:space="0" w:color="auto"/>
                <w:right w:val="none" w:sz="0" w:space="0" w:color="auto"/>
              </w:divBdr>
            </w:div>
            <w:div w:id="708533671">
              <w:marLeft w:val="0"/>
              <w:marRight w:val="0"/>
              <w:marTop w:val="0"/>
              <w:marBottom w:val="0"/>
              <w:divBdr>
                <w:top w:val="none" w:sz="0" w:space="0" w:color="auto"/>
                <w:left w:val="none" w:sz="0" w:space="0" w:color="auto"/>
                <w:bottom w:val="none" w:sz="0" w:space="0" w:color="auto"/>
                <w:right w:val="none" w:sz="0" w:space="0" w:color="auto"/>
              </w:divBdr>
            </w:div>
            <w:div w:id="734007231">
              <w:marLeft w:val="0"/>
              <w:marRight w:val="0"/>
              <w:marTop w:val="0"/>
              <w:marBottom w:val="0"/>
              <w:divBdr>
                <w:top w:val="none" w:sz="0" w:space="0" w:color="auto"/>
                <w:left w:val="none" w:sz="0" w:space="0" w:color="auto"/>
                <w:bottom w:val="none" w:sz="0" w:space="0" w:color="auto"/>
                <w:right w:val="none" w:sz="0" w:space="0" w:color="auto"/>
              </w:divBdr>
            </w:div>
            <w:div w:id="735208359">
              <w:marLeft w:val="0"/>
              <w:marRight w:val="0"/>
              <w:marTop w:val="0"/>
              <w:marBottom w:val="0"/>
              <w:divBdr>
                <w:top w:val="none" w:sz="0" w:space="0" w:color="auto"/>
                <w:left w:val="none" w:sz="0" w:space="0" w:color="auto"/>
                <w:bottom w:val="none" w:sz="0" w:space="0" w:color="auto"/>
                <w:right w:val="none" w:sz="0" w:space="0" w:color="auto"/>
              </w:divBdr>
            </w:div>
            <w:div w:id="739401633">
              <w:marLeft w:val="0"/>
              <w:marRight w:val="0"/>
              <w:marTop w:val="0"/>
              <w:marBottom w:val="0"/>
              <w:divBdr>
                <w:top w:val="none" w:sz="0" w:space="0" w:color="auto"/>
                <w:left w:val="none" w:sz="0" w:space="0" w:color="auto"/>
                <w:bottom w:val="none" w:sz="0" w:space="0" w:color="auto"/>
                <w:right w:val="none" w:sz="0" w:space="0" w:color="auto"/>
              </w:divBdr>
            </w:div>
            <w:div w:id="739671300">
              <w:marLeft w:val="0"/>
              <w:marRight w:val="0"/>
              <w:marTop w:val="0"/>
              <w:marBottom w:val="0"/>
              <w:divBdr>
                <w:top w:val="none" w:sz="0" w:space="0" w:color="auto"/>
                <w:left w:val="none" w:sz="0" w:space="0" w:color="auto"/>
                <w:bottom w:val="none" w:sz="0" w:space="0" w:color="auto"/>
                <w:right w:val="none" w:sz="0" w:space="0" w:color="auto"/>
              </w:divBdr>
            </w:div>
            <w:div w:id="800075690">
              <w:marLeft w:val="0"/>
              <w:marRight w:val="0"/>
              <w:marTop w:val="0"/>
              <w:marBottom w:val="0"/>
              <w:divBdr>
                <w:top w:val="none" w:sz="0" w:space="0" w:color="auto"/>
                <w:left w:val="none" w:sz="0" w:space="0" w:color="auto"/>
                <w:bottom w:val="none" w:sz="0" w:space="0" w:color="auto"/>
                <w:right w:val="none" w:sz="0" w:space="0" w:color="auto"/>
              </w:divBdr>
            </w:div>
            <w:div w:id="823199907">
              <w:marLeft w:val="0"/>
              <w:marRight w:val="0"/>
              <w:marTop w:val="0"/>
              <w:marBottom w:val="0"/>
              <w:divBdr>
                <w:top w:val="none" w:sz="0" w:space="0" w:color="auto"/>
                <w:left w:val="none" w:sz="0" w:space="0" w:color="auto"/>
                <w:bottom w:val="none" w:sz="0" w:space="0" w:color="auto"/>
                <w:right w:val="none" w:sz="0" w:space="0" w:color="auto"/>
              </w:divBdr>
            </w:div>
            <w:div w:id="831290879">
              <w:marLeft w:val="0"/>
              <w:marRight w:val="0"/>
              <w:marTop w:val="0"/>
              <w:marBottom w:val="0"/>
              <w:divBdr>
                <w:top w:val="none" w:sz="0" w:space="0" w:color="auto"/>
                <w:left w:val="none" w:sz="0" w:space="0" w:color="auto"/>
                <w:bottom w:val="none" w:sz="0" w:space="0" w:color="auto"/>
                <w:right w:val="none" w:sz="0" w:space="0" w:color="auto"/>
              </w:divBdr>
            </w:div>
            <w:div w:id="900941140">
              <w:marLeft w:val="0"/>
              <w:marRight w:val="0"/>
              <w:marTop w:val="0"/>
              <w:marBottom w:val="0"/>
              <w:divBdr>
                <w:top w:val="none" w:sz="0" w:space="0" w:color="auto"/>
                <w:left w:val="none" w:sz="0" w:space="0" w:color="auto"/>
                <w:bottom w:val="none" w:sz="0" w:space="0" w:color="auto"/>
                <w:right w:val="none" w:sz="0" w:space="0" w:color="auto"/>
              </w:divBdr>
            </w:div>
            <w:div w:id="911623963">
              <w:marLeft w:val="0"/>
              <w:marRight w:val="0"/>
              <w:marTop w:val="0"/>
              <w:marBottom w:val="0"/>
              <w:divBdr>
                <w:top w:val="none" w:sz="0" w:space="0" w:color="auto"/>
                <w:left w:val="none" w:sz="0" w:space="0" w:color="auto"/>
                <w:bottom w:val="none" w:sz="0" w:space="0" w:color="auto"/>
                <w:right w:val="none" w:sz="0" w:space="0" w:color="auto"/>
              </w:divBdr>
            </w:div>
            <w:div w:id="926613824">
              <w:marLeft w:val="0"/>
              <w:marRight w:val="0"/>
              <w:marTop w:val="0"/>
              <w:marBottom w:val="0"/>
              <w:divBdr>
                <w:top w:val="none" w:sz="0" w:space="0" w:color="auto"/>
                <w:left w:val="none" w:sz="0" w:space="0" w:color="auto"/>
                <w:bottom w:val="none" w:sz="0" w:space="0" w:color="auto"/>
                <w:right w:val="none" w:sz="0" w:space="0" w:color="auto"/>
              </w:divBdr>
            </w:div>
            <w:div w:id="943876781">
              <w:marLeft w:val="0"/>
              <w:marRight w:val="0"/>
              <w:marTop w:val="0"/>
              <w:marBottom w:val="0"/>
              <w:divBdr>
                <w:top w:val="none" w:sz="0" w:space="0" w:color="auto"/>
                <w:left w:val="none" w:sz="0" w:space="0" w:color="auto"/>
                <w:bottom w:val="none" w:sz="0" w:space="0" w:color="auto"/>
                <w:right w:val="none" w:sz="0" w:space="0" w:color="auto"/>
              </w:divBdr>
            </w:div>
            <w:div w:id="973681939">
              <w:marLeft w:val="0"/>
              <w:marRight w:val="0"/>
              <w:marTop w:val="0"/>
              <w:marBottom w:val="0"/>
              <w:divBdr>
                <w:top w:val="none" w:sz="0" w:space="0" w:color="auto"/>
                <w:left w:val="none" w:sz="0" w:space="0" w:color="auto"/>
                <w:bottom w:val="none" w:sz="0" w:space="0" w:color="auto"/>
                <w:right w:val="none" w:sz="0" w:space="0" w:color="auto"/>
              </w:divBdr>
            </w:div>
            <w:div w:id="1002319265">
              <w:marLeft w:val="0"/>
              <w:marRight w:val="0"/>
              <w:marTop w:val="0"/>
              <w:marBottom w:val="0"/>
              <w:divBdr>
                <w:top w:val="none" w:sz="0" w:space="0" w:color="auto"/>
                <w:left w:val="none" w:sz="0" w:space="0" w:color="auto"/>
                <w:bottom w:val="none" w:sz="0" w:space="0" w:color="auto"/>
                <w:right w:val="none" w:sz="0" w:space="0" w:color="auto"/>
              </w:divBdr>
            </w:div>
            <w:div w:id="1004551965">
              <w:marLeft w:val="0"/>
              <w:marRight w:val="0"/>
              <w:marTop w:val="0"/>
              <w:marBottom w:val="0"/>
              <w:divBdr>
                <w:top w:val="none" w:sz="0" w:space="0" w:color="auto"/>
                <w:left w:val="none" w:sz="0" w:space="0" w:color="auto"/>
                <w:bottom w:val="none" w:sz="0" w:space="0" w:color="auto"/>
                <w:right w:val="none" w:sz="0" w:space="0" w:color="auto"/>
              </w:divBdr>
            </w:div>
            <w:div w:id="1010989222">
              <w:marLeft w:val="0"/>
              <w:marRight w:val="0"/>
              <w:marTop w:val="0"/>
              <w:marBottom w:val="0"/>
              <w:divBdr>
                <w:top w:val="none" w:sz="0" w:space="0" w:color="auto"/>
                <w:left w:val="none" w:sz="0" w:space="0" w:color="auto"/>
                <w:bottom w:val="none" w:sz="0" w:space="0" w:color="auto"/>
                <w:right w:val="none" w:sz="0" w:space="0" w:color="auto"/>
              </w:divBdr>
            </w:div>
            <w:div w:id="1020741341">
              <w:marLeft w:val="0"/>
              <w:marRight w:val="0"/>
              <w:marTop w:val="0"/>
              <w:marBottom w:val="0"/>
              <w:divBdr>
                <w:top w:val="none" w:sz="0" w:space="0" w:color="auto"/>
                <w:left w:val="none" w:sz="0" w:space="0" w:color="auto"/>
                <w:bottom w:val="none" w:sz="0" w:space="0" w:color="auto"/>
                <w:right w:val="none" w:sz="0" w:space="0" w:color="auto"/>
              </w:divBdr>
            </w:div>
            <w:div w:id="1021398150">
              <w:marLeft w:val="0"/>
              <w:marRight w:val="0"/>
              <w:marTop w:val="0"/>
              <w:marBottom w:val="0"/>
              <w:divBdr>
                <w:top w:val="none" w:sz="0" w:space="0" w:color="auto"/>
                <w:left w:val="none" w:sz="0" w:space="0" w:color="auto"/>
                <w:bottom w:val="none" w:sz="0" w:space="0" w:color="auto"/>
                <w:right w:val="none" w:sz="0" w:space="0" w:color="auto"/>
              </w:divBdr>
            </w:div>
            <w:div w:id="1028488785">
              <w:marLeft w:val="0"/>
              <w:marRight w:val="0"/>
              <w:marTop w:val="0"/>
              <w:marBottom w:val="0"/>
              <w:divBdr>
                <w:top w:val="none" w:sz="0" w:space="0" w:color="auto"/>
                <w:left w:val="none" w:sz="0" w:space="0" w:color="auto"/>
                <w:bottom w:val="none" w:sz="0" w:space="0" w:color="auto"/>
                <w:right w:val="none" w:sz="0" w:space="0" w:color="auto"/>
              </w:divBdr>
            </w:div>
            <w:div w:id="1034422964">
              <w:marLeft w:val="0"/>
              <w:marRight w:val="0"/>
              <w:marTop w:val="0"/>
              <w:marBottom w:val="0"/>
              <w:divBdr>
                <w:top w:val="none" w:sz="0" w:space="0" w:color="auto"/>
                <w:left w:val="none" w:sz="0" w:space="0" w:color="auto"/>
                <w:bottom w:val="none" w:sz="0" w:space="0" w:color="auto"/>
                <w:right w:val="none" w:sz="0" w:space="0" w:color="auto"/>
              </w:divBdr>
            </w:div>
            <w:div w:id="1058939922">
              <w:marLeft w:val="0"/>
              <w:marRight w:val="0"/>
              <w:marTop w:val="0"/>
              <w:marBottom w:val="0"/>
              <w:divBdr>
                <w:top w:val="none" w:sz="0" w:space="0" w:color="auto"/>
                <w:left w:val="none" w:sz="0" w:space="0" w:color="auto"/>
                <w:bottom w:val="none" w:sz="0" w:space="0" w:color="auto"/>
                <w:right w:val="none" w:sz="0" w:space="0" w:color="auto"/>
              </w:divBdr>
            </w:div>
            <w:div w:id="1072312115">
              <w:marLeft w:val="0"/>
              <w:marRight w:val="0"/>
              <w:marTop w:val="0"/>
              <w:marBottom w:val="0"/>
              <w:divBdr>
                <w:top w:val="none" w:sz="0" w:space="0" w:color="auto"/>
                <w:left w:val="none" w:sz="0" w:space="0" w:color="auto"/>
                <w:bottom w:val="none" w:sz="0" w:space="0" w:color="auto"/>
                <w:right w:val="none" w:sz="0" w:space="0" w:color="auto"/>
              </w:divBdr>
            </w:div>
            <w:div w:id="1074545269">
              <w:marLeft w:val="0"/>
              <w:marRight w:val="0"/>
              <w:marTop w:val="0"/>
              <w:marBottom w:val="0"/>
              <w:divBdr>
                <w:top w:val="none" w:sz="0" w:space="0" w:color="auto"/>
                <w:left w:val="none" w:sz="0" w:space="0" w:color="auto"/>
                <w:bottom w:val="none" w:sz="0" w:space="0" w:color="auto"/>
                <w:right w:val="none" w:sz="0" w:space="0" w:color="auto"/>
              </w:divBdr>
            </w:div>
            <w:div w:id="1109736483">
              <w:marLeft w:val="0"/>
              <w:marRight w:val="0"/>
              <w:marTop w:val="0"/>
              <w:marBottom w:val="0"/>
              <w:divBdr>
                <w:top w:val="none" w:sz="0" w:space="0" w:color="auto"/>
                <w:left w:val="none" w:sz="0" w:space="0" w:color="auto"/>
                <w:bottom w:val="none" w:sz="0" w:space="0" w:color="auto"/>
                <w:right w:val="none" w:sz="0" w:space="0" w:color="auto"/>
              </w:divBdr>
            </w:div>
            <w:div w:id="1139376009">
              <w:marLeft w:val="0"/>
              <w:marRight w:val="0"/>
              <w:marTop w:val="0"/>
              <w:marBottom w:val="0"/>
              <w:divBdr>
                <w:top w:val="none" w:sz="0" w:space="0" w:color="auto"/>
                <w:left w:val="none" w:sz="0" w:space="0" w:color="auto"/>
                <w:bottom w:val="none" w:sz="0" w:space="0" w:color="auto"/>
                <w:right w:val="none" w:sz="0" w:space="0" w:color="auto"/>
              </w:divBdr>
            </w:div>
            <w:div w:id="1143086684">
              <w:marLeft w:val="0"/>
              <w:marRight w:val="0"/>
              <w:marTop w:val="0"/>
              <w:marBottom w:val="0"/>
              <w:divBdr>
                <w:top w:val="none" w:sz="0" w:space="0" w:color="auto"/>
                <w:left w:val="none" w:sz="0" w:space="0" w:color="auto"/>
                <w:bottom w:val="none" w:sz="0" w:space="0" w:color="auto"/>
                <w:right w:val="none" w:sz="0" w:space="0" w:color="auto"/>
              </w:divBdr>
            </w:div>
            <w:div w:id="1148864957">
              <w:marLeft w:val="0"/>
              <w:marRight w:val="0"/>
              <w:marTop w:val="0"/>
              <w:marBottom w:val="0"/>
              <w:divBdr>
                <w:top w:val="none" w:sz="0" w:space="0" w:color="auto"/>
                <w:left w:val="none" w:sz="0" w:space="0" w:color="auto"/>
                <w:bottom w:val="none" w:sz="0" w:space="0" w:color="auto"/>
                <w:right w:val="none" w:sz="0" w:space="0" w:color="auto"/>
              </w:divBdr>
            </w:div>
            <w:div w:id="1151945125">
              <w:marLeft w:val="0"/>
              <w:marRight w:val="0"/>
              <w:marTop w:val="0"/>
              <w:marBottom w:val="0"/>
              <w:divBdr>
                <w:top w:val="none" w:sz="0" w:space="0" w:color="auto"/>
                <w:left w:val="none" w:sz="0" w:space="0" w:color="auto"/>
                <w:bottom w:val="none" w:sz="0" w:space="0" w:color="auto"/>
                <w:right w:val="none" w:sz="0" w:space="0" w:color="auto"/>
              </w:divBdr>
            </w:div>
            <w:div w:id="1203863503">
              <w:marLeft w:val="0"/>
              <w:marRight w:val="0"/>
              <w:marTop w:val="0"/>
              <w:marBottom w:val="0"/>
              <w:divBdr>
                <w:top w:val="none" w:sz="0" w:space="0" w:color="auto"/>
                <w:left w:val="none" w:sz="0" w:space="0" w:color="auto"/>
                <w:bottom w:val="none" w:sz="0" w:space="0" w:color="auto"/>
                <w:right w:val="none" w:sz="0" w:space="0" w:color="auto"/>
              </w:divBdr>
            </w:div>
            <w:div w:id="1210071170">
              <w:marLeft w:val="0"/>
              <w:marRight w:val="0"/>
              <w:marTop w:val="0"/>
              <w:marBottom w:val="0"/>
              <w:divBdr>
                <w:top w:val="none" w:sz="0" w:space="0" w:color="auto"/>
                <w:left w:val="none" w:sz="0" w:space="0" w:color="auto"/>
                <w:bottom w:val="none" w:sz="0" w:space="0" w:color="auto"/>
                <w:right w:val="none" w:sz="0" w:space="0" w:color="auto"/>
              </w:divBdr>
            </w:div>
            <w:div w:id="1244097682">
              <w:marLeft w:val="0"/>
              <w:marRight w:val="0"/>
              <w:marTop w:val="0"/>
              <w:marBottom w:val="0"/>
              <w:divBdr>
                <w:top w:val="none" w:sz="0" w:space="0" w:color="auto"/>
                <w:left w:val="none" w:sz="0" w:space="0" w:color="auto"/>
                <w:bottom w:val="none" w:sz="0" w:space="0" w:color="auto"/>
                <w:right w:val="none" w:sz="0" w:space="0" w:color="auto"/>
              </w:divBdr>
            </w:div>
            <w:div w:id="1245652448">
              <w:marLeft w:val="0"/>
              <w:marRight w:val="0"/>
              <w:marTop w:val="0"/>
              <w:marBottom w:val="0"/>
              <w:divBdr>
                <w:top w:val="none" w:sz="0" w:space="0" w:color="auto"/>
                <w:left w:val="none" w:sz="0" w:space="0" w:color="auto"/>
                <w:bottom w:val="none" w:sz="0" w:space="0" w:color="auto"/>
                <w:right w:val="none" w:sz="0" w:space="0" w:color="auto"/>
              </w:divBdr>
            </w:div>
            <w:div w:id="1252007988">
              <w:marLeft w:val="0"/>
              <w:marRight w:val="0"/>
              <w:marTop w:val="0"/>
              <w:marBottom w:val="0"/>
              <w:divBdr>
                <w:top w:val="none" w:sz="0" w:space="0" w:color="auto"/>
                <w:left w:val="none" w:sz="0" w:space="0" w:color="auto"/>
                <w:bottom w:val="none" w:sz="0" w:space="0" w:color="auto"/>
                <w:right w:val="none" w:sz="0" w:space="0" w:color="auto"/>
              </w:divBdr>
            </w:div>
            <w:div w:id="1274703624">
              <w:marLeft w:val="0"/>
              <w:marRight w:val="0"/>
              <w:marTop w:val="0"/>
              <w:marBottom w:val="0"/>
              <w:divBdr>
                <w:top w:val="none" w:sz="0" w:space="0" w:color="auto"/>
                <w:left w:val="none" w:sz="0" w:space="0" w:color="auto"/>
                <w:bottom w:val="none" w:sz="0" w:space="0" w:color="auto"/>
                <w:right w:val="none" w:sz="0" w:space="0" w:color="auto"/>
              </w:divBdr>
            </w:div>
            <w:div w:id="1304698844">
              <w:marLeft w:val="0"/>
              <w:marRight w:val="0"/>
              <w:marTop w:val="0"/>
              <w:marBottom w:val="0"/>
              <w:divBdr>
                <w:top w:val="none" w:sz="0" w:space="0" w:color="auto"/>
                <w:left w:val="none" w:sz="0" w:space="0" w:color="auto"/>
                <w:bottom w:val="none" w:sz="0" w:space="0" w:color="auto"/>
                <w:right w:val="none" w:sz="0" w:space="0" w:color="auto"/>
              </w:divBdr>
            </w:div>
            <w:div w:id="1326472464">
              <w:marLeft w:val="0"/>
              <w:marRight w:val="0"/>
              <w:marTop w:val="0"/>
              <w:marBottom w:val="0"/>
              <w:divBdr>
                <w:top w:val="none" w:sz="0" w:space="0" w:color="auto"/>
                <w:left w:val="none" w:sz="0" w:space="0" w:color="auto"/>
                <w:bottom w:val="none" w:sz="0" w:space="0" w:color="auto"/>
                <w:right w:val="none" w:sz="0" w:space="0" w:color="auto"/>
              </w:divBdr>
            </w:div>
            <w:div w:id="1361398801">
              <w:marLeft w:val="0"/>
              <w:marRight w:val="0"/>
              <w:marTop w:val="0"/>
              <w:marBottom w:val="0"/>
              <w:divBdr>
                <w:top w:val="none" w:sz="0" w:space="0" w:color="auto"/>
                <w:left w:val="none" w:sz="0" w:space="0" w:color="auto"/>
                <w:bottom w:val="none" w:sz="0" w:space="0" w:color="auto"/>
                <w:right w:val="none" w:sz="0" w:space="0" w:color="auto"/>
              </w:divBdr>
            </w:div>
            <w:div w:id="1365014491">
              <w:marLeft w:val="0"/>
              <w:marRight w:val="0"/>
              <w:marTop w:val="0"/>
              <w:marBottom w:val="0"/>
              <w:divBdr>
                <w:top w:val="none" w:sz="0" w:space="0" w:color="auto"/>
                <w:left w:val="none" w:sz="0" w:space="0" w:color="auto"/>
                <w:bottom w:val="none" w:sz="0" w:space="0" w:color="auto"/>
                <w:right w:val="none" w:sz="0" w:space="0" w:color="auto"/>
              </w:divBdr>
            </w:div>
            <w:div w:id="1367680928">
              <w:marLeft w:val="0"/>
              <w:marRight w:val="0"/>
              <w:marTop w:val="0"/>
              <w:marBottom w:val="0"/>
              <w:divBdr>
                <w:top w:val="none" w:sz="0" w:space="0" w:color="auto"/>
                <w:left w:val="none" w:sz="0" w:space="0" w:color="auto"/>
                <w:bottom w:val="none" w:sz="0" w:space="0" w:color="auto"/>
                <w:right w:val="none" w:sz="0" w:space="0" w:color="auto"/>
              </w:divBdr>
            </w:div>
            <w:div w:id="1379357500">
              <w:marLeft w:val="0"/>
              <w:marRight w:val="0"/>
              <w:marTop w:val="0"/>
              <w:marBottom w:val="0"/>
              <w:divBdr>
                <w:top w:val="none" w:sz="0" w:space="0" w:color="auto"/>
                <w:left w:val="none" w:sz="0" w:space="0" w:color="auto"/>
                <w:bottom w:val="none" w:sz="0" w:space="0" w:color="auto"/>
                <w:right w:val="none" w:sz="0" w:space="0" w:color="auto"/>
              </w:divBdr>
            </w:div>
            <w:div w:id="1398238496">
              <w:marLeft w:val="0"/>
              <w:marRight w:val="0"/>
              <w:marTop w:val="0"/>
              <w:marBottom w:val="0"/>
              <w:divBdr>
                <w:top w:val="none" w:sz="0" w:space="0" w:color="auto"/>
                <w:left w:val="none" w:sz="0" w:space="0" w:color="auto"/>
                <w:bottom w:val="none" w:sz="0" w:space="0" w:color="auto"/>
                <w:right w:val="none" w:sz="0" w:space="0" w:color="auto"/>
              </w:divBdr>
            </w:div>
            <w:div w:id="1413774099">
              <w:marLeft w:val="0"/>
              <w:marRight w:val="0"/>
              <w:marTop w:val="0"/>
              <w:marBottom w:val="0"/>
              <w:divBdr>
                <w:top w:val="none" w:sz="0" w:space="0" w:color="auto"/>
                <w:left w:val="none" w:sz="0" w:space="0" w:color="auto"/>
                <w:bottom w:val="none" w:sz="0" w:space="0" w:color="auto"/>
                <w:right w:val="none" w:sz="0" w:space="0" w:color="auto"/>
              </w:divBdr>
            </w:div>
            <w:div w:id="1424568280">
              <w:marLeft w:val="0"/>
              <w:marRight w:val="0"/>
              <w:marTop w:val="0"/>
              <w:marBottom w:val="0"/>
              <w:divBdr>
                <w:top w:val="none" w:sz="0" w:space="0" w:color="auto"/>
                <w:left w:val="none" w:sz="0" w:space="0" w:color="auto"/>
                <w:bottom w:val="none" w:sz="0" w:space="0" w:color="auto"/>
                <w:right w:val="none" w:sz="0" w:space="0" w:color="auto"/>
              </w:divBdr>
            </w:div>
            <w:div w:id="1433748265">
              <w:marLeft w:val="0"/>
              <w:marRight w:val="0"/>
              <w:marTop w:val="0"/>
              <w:marBottom w:val="0"/>
              <w:divBdr>
                <w:top w:val="none" w:sz="0" w:space="0" w:color="auto"/>
                <w:left w:val="none" w:sz="0" w:space="0" w:color="auto"/>
                <w:bottom w:val="none" w:sz="0" w:space="0" w:color="auto"/>
                <w:right w:val="none" w:sz="0" w:space="0" w:color="auto"/>
              </w:divBdr>
            </w:div>
            <w:div w:id="1443069770">
              <w:marLeft w:val="0"/>
              <w:marRight w:val="0"/>
              <w:marTop w:val="0"/>
              <w:marBottom w:val="0"/>
              <w:divBdr>
                <w:top w:val="none" w:sz="0" w:space="0" w:color="auto"/>
                <w:left w:val="none" w:sz="0" w:space="0" w:color="auto"/>
                <w:bottom w:val="none" w:sz="0" w:space="0" w:color="auto"/>
                <w:right w:val="none" w:sz="0" w:space="0" w:color="auto"/>
              </w:divBdr>
            </w:div>
            <w:div w:id="1444685942">
              <w:marLeft w:val="0"/>
              <w:marRight w:val="0"/>
              <w:marTop w:val="0"/>
              <w:marBottom w:val="0"/>
              <w:divBdr>
                <w:top w:val="none" w:sz="0" w:space="0" w:color="auto"/>
                <w:left w:val="none" w:sz="0" w:space="0" w:color="auto"/>
                <w:bottom w:val="none" w:sz="0" w:space="0" w:color="auto"/>
                <w:right w:val="none" w:sz="0" w:space="0" w:color="auto"/>
              </w:divBdr>
            </w:div>
            <w:div w:id="1470171053">
              <w:marLeft w:val="0"/>
              <w:marRight w:val="0"/>
              <w:marTop w:val="0"/>
              <w:marBottom w:val="0"/>
              <w:divBdr>
                <w:top w:val="none" w:sz="0" w:space="0" w:color="auto"/>
                <w:left w:val="none" w:sz="0" w:space="0" w:color="auto"/>
                <w:bottom w:val="none" w:sz="0" w:space="0" w:color="auto"/>
                <w:right w:val="none" w:sz="0" w:space="0" w:color="auto"/>
              </w:divBdr>
            </w:div>
            <w:div w:id="1475489573">
              <w:marLeft w:val="0"/>
              <w:marRight w:val="0"/>
              <w:marTop w:val="0"/>
              <w:marBottom w:val="0"/>
              <w:divBdr>
                <w:top w:val="none" w:sz="0" w:space="0" w:color="auto"/>
                <w:left w:val="none" w:sz="0" w:space="0" w:color="auto"/>
                <w:bottom w:val="none" w:sz="0" w:space="0" w:color="auto"/>
                <w:right w:val="none" w:sz="0" w:space="0" w:color="auto"/>
              </w:divBdr>
            </w:div>
            <w:div w:id="1482229852">
              <w:marLeft w:val="0"/>
              <w:marRight w:val="0"/>
              <w:marTop w:val="0"/>
              <w:marBottom w:val="0"/>
              <w:divBdr>
                <w:top w:val="none" w:sz="0" w:space="0" w:color="auto"/>
                <w:left w:val="none" w:sz="0" w:space="0" w:color="auto"/>
                <w:bottom w:val="none" w:sz="0" w:space="0" w:color="auto"/>
                <w:right w:val="none" w:sz="0" w:space="0" w:color="auto"/>
              </w:divBdr>
            </w:div>
            <w:div w:id="1496336721">
              <w:marLeft w:val="0"/>
              <w:marRight w:val="0"/>
              <w:marTop w:val="0"/>
              <w:marBottom w:val="0"/>
              <w:divBdr>
                <w:top w:val="none" w:sz="0" w:space="0" w:color="auto"/>
                <w:left w:val="none" w:sz="0" w:space="0" w:color="auto"/>
                <w:bottom w:val="none" w:sz="0" w:space="0" w:color="auto"/>
                <w:right w:val="none" w:sz="0" w:space="0" w:color="auto"/>
              </w:divBdr>
            </w:div>
            <w:div w:id="1506046887">
              <w:marLeft w:val="0"/>
              <w:marRight w:val="0"/>
              <w:marTop w:val="0"/>
              <w:marBottom w:val="0"/>
              <w:divBdr>
                <w:top w:val="none" w:sz="0" w:space="0" w:color="auto"/>
                <w:left w:val="none" w:sz="0" w:space="0" w:color="auto"/>
                <w:bottom w:val="none" w:sz="0" w:space="0" w:color="auto"/>
                <w:right w:val="none" w:sz="0" w:space="0" w:color="auto"/>
              </w:divBdr>
            </w:div>
            <w:div w:id="1512572153">
              <w:marLeft w:val="0"/>
              <w:marRight w:val="0"/>
              <w:marTop w:val="0"/>
              <w:marBottom w:val="0"/>
              <w:divBdr>
                <w:top w:val="none" w:sz="0" w:space="0" w:color="auto"/>
                <w:left w:val="none" w:sz="0" w:space="0" w:color="auto"/>
                <w:bottom w:val="none" w:sz="0" w:space="0" w:color="auto"/>
                <w:right w:val="none" w:sz="0" w:space="0" w:color="auto"/>
              </w:divBdr>
            </w:div>
            <w:div w:id="1514494811">
              <w:marLeft w:val="0"/>
              <w:marRight w:val="0"/>
              <w:marTop w:val="0"/>
              <w:marBottom w:val="0"/>
              <w:divBdr>
                <w:top w:val="none" w:sz="0" w:space="0" w:color="auto"/>
                <w:left w:val="none" w:sz="0" w:space="0" w:color="auto"/>
                <w:bottom w:val="none" w:sz="0" w:space="0" w:color="auto"/>
                <w:right w:val="none" w:sz="0" w:space="0" w:color="auto"/>
              </w:divBdr>
            </w:div>
            <w:div w:id="1527523076">
              <w:marLeft w:val="0"/>
              <w:marRight w:val="0"/>
              <w:marTop w:val="0"/>
              <w:marBottom w:val="0"/>
              <w:divBdr>
                <w:top w:val="none" w:sz="0" w:space="0" w:color="auto"/>
                <w:left w:val="none" w:sz="0" w:space="0" w:color="auto"/>
                <w:bottom w:val="none" w:sz="0" w:space="0" w:color="auto"/>
                <w:right w:val="none" w:sz="0" w:space="0" w:color="auto"/>
              </w:divBdr>
            </w:div>
            <w:div w:id="1529953108">
              <w:marLeft w:val="0"/>
              <w:marRight w:val="0"/>
              <w:marTop w:val="0"/>
              <w:marBottom w:val="0"/>
              <w:divBdr>
                <w:top w:val="none" w:sz="0" w:space="0" w:color="auto"/>
                <w:left w:val="none" w:sz="0" w:space="0" w:color="auto"/>
                <w:bottom w:val="none" w:sz="0" w:space="0" w:color="auto"/>
                <w:right w:val="none" w:sz="0" w:space="0" w:color="auto"/>
              </w:divBdr>
            </w:div>
            <w:div w:id="1536387640">
              <w:marLeft w:val="0"/>
              <w:marRight w:val="0"/>
              <w:marTop w:val="0"/>
              <w:marBottom w:val="0"/>
              <w:divBdr>
                <w:top w:val="none" w:sz="0" w:space="0" w:color="auto"/>
                <w:left w:val="none" w:sz="0" w:space="0" w:color="auto"/>
                <w:bottom w:val="none" w:sz="0" w:space="0" w:color="auto"/>
                <w:right w:val="none" w:sz="0" w:space="0" w:color="auto"/>
              </w:divBdr>
            </w:div>
            <w:div w:id="1540704407">
              <w:marLeft w:val="0"/>
              <w:marRight w:val="0"/>
              <w:marTop w:val="0"/>
              <w:marBottom w:val="0"/>
              <w:divBdr>
                <w:top w:val="none" w:sz="0" w:space="0" w:color="auto"/>
                <w:left w:val="none" w:sz="0" w:space="0" w:color="auto"/>
                <w:bottom w:val="none" w:sz="0" w:space="0" w:color="auto"/>
                <w:right w:val="none" w:sz="0" w:space="0" w:color="auto"/>
              </w:divBdr>
            </w:div>
            <w:div w:id="1552687299">
              <w:marLeft w:val="0"/>
              <w:marRight w:val="0"/>
              <w:marTop w:val="0"/>
              <w:marBottom w:val="0"/>
              <w:divBdr>
                <w:top w:val="none" w:sz="0" w:space="0" w:color="auto"/>
                <w:left w:val="none" w:sz="0" w:space="0" w:color="auto"/>
                <w:bottom w:val="none" w:sz="0" w:space="0" w:color="auto"/>
                <w:right w:val="none" w:sz="0" w:space="0" w:color="auto"/>
              </w:divBdr>
            </w:div>
            <w:div w:id="1608733350">
              <w:marLeft w:val="0"/>
              <w:marRight w:val="0"/>
              <w:marTop w:val="0"/>
              <w:marBottom w:val="0"/>
              <w:divBdr>
                <w:top w:val="none" w:sz="0" w:space="0" w:color="auto"/>
                <w:left w:val="none" w:sz="0" w:space="0" w:color="auto"/>
                <w:bottom w:val="none" w:sz="0" w:space="0" w:color="auto"/>
                <w:right w:val="none" w:sz="0" w:space="0" w:color="auto"/>
              </w:divBdr>
            </w:div>
            <w:div w:id="1710104799">
              <w:marLeft w:val="0"/>
              <w:marRight w:val="0"/>
              <w:marTop w:val="0"/>
              <w:marBottom w:val="0"/>
              <w:divBdr>
                <w:top w:val="none" w:sz="0" w:space="0" w:color="auto"/>
                <w:left w:val="none" w:sz="0" w:space="0" w:color="auto"/>
                <w:bottom w:val="none" w:sz="0" w:space="0" w:color="auto"/>
                <w:right w:val="none" w:sz="0" w:space="0" w:color="auto"/>
              </w:divBdr>
            </w:div>
            <w:div w:id="1712919318">
              <w:marLeft w:val="0"/>
              <w:marRight w:val="0"/>
              <w:marTop w:val="0"/>
              <w:marBottom w:val="0"/>
              <w:divBdr>
                <w:top w:val="none" w:sz="0" w:space="0" w:color="auto"/>
                <w:left w:val="none" w:sz="0" w:space="0" w:color="auto"/>
                <w:bottom w:val="none" w:sz="0" w:space="0" w:color="auto"/>
                <w:right w:val="none" w:sz="0" w:space="0" w:color="auto"/>
              </w:divBdr>
            </w:div>
            <w:div w:id="1720397376">
              <w:marLeft w:val="0"/>
              <w:marRight w:val="0"/>
              <w:marTop w:val="0"/>
              <w:marBottom w:val="0"/>
              <w:divBdr>
                <w:top w:val="none" w:sz="0" w:space="0" w:color="auto"/>
                <w:left w:val="none" w:sz="0" w:space="0" w:color="auto"/>
                <w:bottom w:val="none" w:sz="0" w:space="0" w:color="auto"/>
                <w:right w:val="none" w:sz="0" w:space="0" w:color="auto"/>
              </w:divBdr>
            </w:div>
            <w:div w:id="1728070386">
              <w:marLeft w:val="0"/>
              <w:marRight w:val="0"/>
              <w:marTop w:val="0"/>
              <w:marBottom w:val="0"/>
              <w:divBdr>
                <w:top w:val="none" w:sz="0" w:space="0" w:color="auto"/>
                <w:left w:val="none" w:sz="0" w:space="0" w:color="auto"/>
                <w:bottom w:val="none" w:sz="0" w:space="0" w:color="auto"/>
                <w:right w:val="none" w:sz="0" w:space="0" w:color="auto"/>
              </w:divBdr>
            </w:div>
            <w:div w:id="1741368111">
              <w:marLeft w:val="0"/>
              <w:marRight w:val="0"/>
              <w:marTop w:val="0"/>
              <w:marBottom w:val="0"/>
              <w:divBdr>
                <w:top w:val="none" w:sz="0" w:space="0" w:color="auto"/>
                <w:left w:val="none" w:sz="0" w:space="0" w:color="auto"/>
                <w:bottom w:val="none" w:sz="0" w:space="0" w:color="auto"/>
                <w:right w:val="none" w:sz="0" w:space="0" w:color="auto"/>
              </w:divBdr>
            </w:div>
            <w:div w:id="1756708150">
              <w:marLeft w:val="0"/>
              <w:marRight w:val="0"/>
              <w:marTop w:val="0"/>
              <w:marBottom w:val="0"/>
              <w:divBdr>
                <w:top w:val="none" w:sz="0" w:space="0" w:color="auto"/>
                <w:left w:val="none" w:sz="0" w:space="0" w:color="auto"/>
                <w:bottom w:val="none" w:sz="0" w:space="0" w:color="auto"/>
                <w:right w:val="none" w:sz="0" w:space="0" w:color="auto"/>
              </w:divBdr>
            </w:div>
            <w:div w:id="1761678698">
              <w:marLeft w:val="0"/>
              <w:marRight w:val="0"/>
              <w:marTop w:val="0"/>
              <w:marBottom w:val="0"/>
              <w:divBdr>
                <w:top w:val="none" w:sz="0" w:space="0" w:color="auto"/>
                <w:left w:val="none" w:sz="0" w:space="0" w:color="auto"/>
                <w:bottom w:val="none" w:sz="0" w:space="0" w:color="auto"/>
                <w:right w:val="none" w:sz="0" w:space="0" w:color="auto"/>
              </w:divBdr>
            </w:div>
            <w:div w:id="1842507467">
              <w:marLeft w:val="0"/>
              <w:marRight w:val="0"/>
              <w:marTop w:val="0"/>
              <w:marBottom w:val="0"/>
              <w:divBdr>
                <w:top w:val="none" w:sz="0" w:space="0" w:color="auto"/>
                <w:left w:val="none" w:sz="0" w:space="0" w:color="auto"/>
                <w:bottom w:val="none" w:sz="0" w:space="0" w:color="auto"/>
                <w:right w:val="none" w:sz="0" w:space="0" w:color="auto"/>
              </w:divBdr>
            </w:div>
            <w:div w:id="1846244313">
              <w:marLeft w:val="0"/>
              <w:marRight w:val="0"/>
              <w:marTop w:val="0"/>
              <w:marBottom w:val="0"/>
              <w:divBdr>
                <w:top w:val="none" w:sz="0" w:space="0" w:color="auto"/>
                <w:left w:val="none" w:sz="0" w:space="0" w:color="auto"/>
                <w:bottom w:val="none" w:sz="0" w:space="0" w:color="auto"/>
                <w:right w:val="none" w:sz="0" w:space="0" w:color="auto"/>
              </w:divBdr>
            </w:div>
            <w:div w:id="1865365056">
              <w:marLeft w:val="0"/>
              <w:marRight w:val="0"/>
              <w:marTop w:val="0"/>
              <w:marBottom w:val="0"/>
              <w:divBdr>
                <w:top w:val="none" w:sz="0" w:space="0" w:color="auto"/>
                <w:left w:val="none" w:sz="0" w:space="0" w:color="auto"/>
                <w:bottom w:val="none" w:sz="0" w:space="0" w:color="auto"/>
                <w:right w:val="none" w:sz="0" w:space="0" w:color="auto"/>
              </w:divBdr>
            </w:div>
            <w:div w:id="1882784965">
              <w:marLeft w:val="0"/>
              <w:marRight w:val="0"/>
              <w:marTop w:val="0"/>
              <w:marBottom w:val="0"/>
              <w:divBdr>
                <w:top w:val="none" w:sz="0" w:space="0" w:color="auto"/>
                <w:left w:val="none" w:sz="0" w:space="0" w:color="auto"/>
                <w:bottom w:val="none" w:sz="0" w:space="0" w:color="auto"/>
                <w:right w:val="none" w:sz="0" w:space="0" w:color="auto"/>
              </w:divBdr>
            </w:div>
            <w:div w:id="1884320743">
              <w:marLeft w:val="0"/>
              <w:marRight w:val="0"/>
              <w:marTop w:val="0"/>
              <w:marBottom w:val="0"/>
              <w:divBdr>
                <w:top w:val="none" w:sz="0" w:space="0" w:color="auto"/>
                <w:left w:val="none" w:sz="0" w:space="0" w:color="auto"/>
                <w:bottom w:val="none" w:sz="0" w:space="0" w:color="auto"/>
                <w:right w:val="none" w:sz="0" w:space="0" w:color="auto"/>
              </w:divBdr>
            </w:div>
            <w:div w:id="1886793328">
              <w:marLeft w:val="0"/>
              <w:marRight w:val="0"/>
              <w:marTop w:val="0"/>
              <w:marBottom w:val="0"/>
              <w:divBdr>
                <w:top w:val="none" w:sz="0" w:space="0" w:color="auto"/>
                <w:left w:val="none" w:sz="0" w:space="0" w:color="auto"/>
                <w:bottom w:val="none" w:sz="0" w:space="0" w:color="auto"/>
                <w:right w:val="none" w:sz="0" w:space="0" w:color="auto"/>
              </w:divBdr>
            </w:div>
            <w:div w:id="1922593036">
              <w:marLeft w:val="0"/>
              <w:marRight w:val="0"/>
              <w:marTop w:val="0"/>
              <w:marBottom w:val="0"/>
              <w:divBdr>
                <w:top w:val="none" w:sz="0" w:space="0" w:color="auto"/>
                <w:left w:val="none" w:sz="0" w:space="0" w:color="auto"/>
                <w:bottom w:val="none" w:sz="0" w:space="0" w:color="auto"/>
                <w:right w:val="none" w:sz="0" w:space="0" w:color="auto"/>
              </w:divBdr>
            </w:div>
            <w:div w:id="1944221701">
              <w:marLeft w:val="0"/>
              <w:marRight w:val="0"/>
              <w:marTop w:val="0"/>
              <w:marBottom w:val="0"/>
              <w:divBdr>
                <w:top w:val="none" w:sz="0" w:space="0" w:color="auto"/>
                <w:left w:val="none" w:sz="0" w:space="0" w:color="auto"/>
                <w:bottom w:val="none" w:sz="0" w:space="0" w:color="auto"/>
                <w:right w:val="none" w:sz="0" w:space="0" w:color="auto"/>
              </w:divBdr>
            </w:div>
            <w:div w:id="1977684138">
              <w:marLeft w:val="0"/>
              <w:marRight w:val="0"/>
              <w:marTop w:val="0"/>
              <w:marBottom w:val="0"/>
              <w:divBdr>
                <w:top w:val="none" w:sz="0" w:space="0" w:color="auto"/>
                <w:left w:val="none" w:sz="0" w:space="0" w:color="auto"/>
                <w:bottom w:val="none" w:sz="0" w:space="0" w:color="auto"/>
                <w:right w:val="none" w:sz="0" w:space="0" w:color="auto"/>
              </w:divBdr>
            </w:div>
            <w:div w:id="1990405549">
              <w:marLeft w:val="0"/>
              <w:marRight w:val="0"/>
              <w:marTop w:val="0"/>
              <w:marBottom w:val="0"/>
              <w:divBdr>
                <w:top w:val="none" w:sz="0" w:space="0" w:color="auto"/>
                <w:left w:val="none" w:sz="0" w:space="0" w:color="auto"/>
                <w:bottom w:val="none" w:sz="0" w:space="0" w:color="auto"/>
                <w:right w:val="none" w:sz="0" w:space="0" w:color="auto"/>
              </w:divBdr>
            </w:div>
            <w:div w:id="2009945832">
              <w:marLeft w:val="0"/>
              <w:marRight w:val="0"/>
              <w:marTop w:val="0"/>
              <w:marBottom w:val="0"/>
              <w:divBdr>
                <w:top w:val="none" w:sz="0" w:space="0" w:color="auto"/>
                <w:left w:val="none" w:sz="0" w:space="0" w:color="auto"/>
                <w:bottom w:val="none" w:sz="0" w:space="0" w:color="auto"/>
                <w:right w:val="none" w:sz="0" w:space="0" w:color="auto"/>
              </w:divBdr>
            </w:div>
            <w:div w:id="2044400933">
              <w:marLeft w:val="0"/>
              <w:marRight w:val="0"/>
              <w:marTop w:val="0"/>
              <w:marBottom w:val="0"/>
              <w:divBdr>
                <w:top w:val="none" w:sz="0" w:space="0" w:color="auto"/>
                <w:left w:val="none" w:sz="0" w:space="0" w:color="auto"/>
                <w:bottom w:val="none" w:sz="0" w:space="0" w:color="auto"/>
                <w:right w:val="none" w:sz="0" w:space="0" w:color="auto"/>
              </w:divBdr>
            </w:div>
            <w:div w:id="2050449759">
              <w:marLeft w:val="0"/>
              <w:marRight w:val="0"/>
              <w:marTop w:val="0"/>
              <w:marBottom w:val="0"/>
              <w:divBdr>
                <w:top w:val="none" w:sz="0" w:space="0" w:color="auto"/>
                <w:left w:val="none" w:sz="0" w:space="0" w:color="auto"/>
                <w:bottom w:val="none" w:sz="0" w:space="0" w:color="auto"/>
                <w:right w:val="none" w:sz="0" w:space="0" w:color="auto"/>
              </w:divBdr>
            </w:div>
            <w:div w:id="2094425533">
              <w:marLeft w:val="0"/>
              <w:marRight w:val="0"/>
              <w:marTop w:val="0"/>
              <w:marBottom w:val="0"/>
              <w:divBdr>
                <w:top w:val="none" w:sz="0" w:space="0" w:color="auto"/>
                <w:left w:val="none" w:sz="0" w:space="0" w:color="auto"/>
                <w:bottom w:val="none" w:sz="0" w:space="0" w:color="auto"/>
                <w:right w:val="none" w:sz="0" w:space="0" w:color="auto"/>
              </w:divBdr>
            </w:div>
            <w:div w:id="2105226315">
              <w:marLeft w:val="0"/>
              <w:marRight w:val="0"/>
              <w:marTop w:val="0"/>
              <w:marBottom w:val="0"/>
              <w:divBdr>
                <w:top w:val="none" w:sz="0" w:space="0" w:color="auto"/>
                <w:left w:val="none" w:sz="0" w:space="0" w:color="auto"/>
                <w:bottom w:val="none" w:sz="0" w:space="0" w:color="auto"/>
                <w:right w:val="none" w:sz="0" w:space="0" w:color="auto"/>
              </w:divBdr>
            </w:div>
            <w:div w:id="2112627076">
              <w:marLeft w:val="0"/>
              <w:marRight w:val="0"/>
              <w:marTop w:val="0"/>
              <w:marBottom w:val="0"/>
              <w:divBdr>
                <w:top w:val="none" w:sz="0" w:space="0" w:color="auto"/>
                <w:left w:val="none" w:sz="0" w:space="0" w:color="auto"/>
                <w:bottom w:val="none" w:sz="0" w:space="0" w:color="auto"/>
                <w:right w:val="none" w:sz="0" w:space="0" w:color="auto"/>
              </w:divBdr>
            </w:div>
            <w:div w:id="21165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2807">
      <w:bodyDiv w:val="1"/>
      <w:marLeft w:val="0"/>
      <w:marRight w:val="0"/>
      <w:marTop w:val="0"/>
      <w:marBottom w:val="0"/>
      <w:divBdr>
        <w:top w:val="none" w:sz="0" w:space="0" w:color="auto"/>
        <w:left w:val="none" w:sz="0" w:space="0" w:color="auto"/>
        <w:bottom w:val="none" w:sz="0" w:space="0" w:color="auto"/>
        <w:right w:val="none" w:sz="0" w:space="0" w:color="auto"/>
      </w:divBdr>
    </w:div>
    <w:div w:id="1801260839">
      <w:bodyDiv w:val="1"/>
      <w:marLeft w:val="0"/>
      <w:marRight w:val="0"/>
      <w:marTop w:val="0"/>
      <w:marBottom w:val="0"/>
      <w:divBdr>
        <w:top w:val="none" w:sz="0" w:space="0" w:color="auto"/>
        <w:left w:val="none" w:sz="0" w:space="0" w:color="auto"/>
        <w:bottom w:val="none" w:sz="0" w:space="0" w:color="auto"/>
        <w:right w:val="none" w:sz="0" w:space="0" w:color="auto"/>
      </w:divBdr>
      <w:divsChild>
        <w:div w:id="360396613">
          <w:marLeft w:val="0"/>
          <w:marRight w:val="0"/>
          <w:marTop w:val="0"/>
          <w:marBottom w:val="0"/>
          <w:divBdr>
            <w:top w:val="none" w:sz="0" w:space="0" w:color="auto"/>
            <w:left w:val="none" w:sz="0" w:space="0" w:color="auto"/>
            <w:bottom w:val="none" w:sz="0" w:space="0" w:color="auto"/>
            <w:right w:val="none" w:sz="0" w:space="0" w:color="auto"/>
          </w:divBdr>
          <w:divsChild>
            <w:div w:id="148599556">
              <w:marLeft w:val="0"/>
              <w:marRight w:val="0"/>
              <w:marTop w:val="0"/>
              <w:marBottom w:val="0"/>
              <w:divBdr>
                <w:top w:val="none" w:sz="0" w:space="0" w:color="auto"/>
                <w:left w:val="none" w:sz="0" w:space="0" w:color="auto"/>
                <w:bottom w:val="none" w:sz="0" w:space="0" w:color="auto"/>
                <w:right w:val="none" w:sz="0" w:space="0" w:color="auto"/>
              </w:divBdr>
            </w:div>
            <w:div w:id="194579528">
              <w:marLeft w:val="0"/>
              <w:marRight w:val="0"/>
              <w:marTop w:val="0"/>
              <w:marBottom w:val="0"/>
              <w:divBdr>
                <w:top w:val="none" w:sz="0" w:space="0" w:color="auto"/>
                <w:left w:val="none" w:sz="0" w:space="0" w:color="auto"/>
                <w:bottom w:val="none" w:sz="0" w:space="0" w:color="auto"/>
                <w:right w:val="none" w:sz="0" w:space="0" w:color="auto"/>
              </w:divBdr>
            </w:div>
            <w:div w:id="386029982">
              <w:marLeft w:val="0"/>
              <w:marRight w:val="0"/>
              <w:marTop w:val="0"/>
              <w:marBottom w:val="0"/>
              <w:divBdr>
                <w:top w:val="none" w:sz="0" w:space="0" w:color="auto"/>
                <w:left w:val="none" w:sz="0" w:space="0" w:color="auto"/>
                <w:bottom w:val="none" w:sz="0" w:space="0" w:color="auto"/>
                <w:right w:val="none" w:sz="0" w:space="0" w:color="auto"/>
              </w:divBdr>
            </w:div>
            <w:div w:id="401292901">
              <w:marLeft w:val="0"/>
              <w:marRight w:val="0"/>
              <w:marTop w:val="0"/>
              <w:marBottom w:val="0"/>
              <w:divBdr>
                <w:top w:val="none" w:sz="0" w:space="0" w:color="auto"/>
                <w:left w:val="none" w:sz="0" w:space="0" w:color="auto"/>
                <w:bottom w:val="none" w:sz="0" w:space="0" w:color="auto"/>
                <w:right w:val="none" w:sz="0" w:space="0" w:color="auto"/>
              </w:divBdr>
            </w:div>
            <w:div w:id="470051377">
              <w:marLeft w:val="0"/>
              <w:marRight w:val="0"/>
              <w:marTop w:val="0"/>
              <w:marBottom w:val="0"/>
              <w:divBdr>
                <w:top w:val="none" w:sz="0" w:space="0" w:color="auto"/>
                <w:left w:val="none" w:sz="0" w:space="0" w:color="auto"/>
                <w:bottom w:val="none" w:sz="0" w:space="0" w:color="auto"/>
                <w:right w:val="none" w:sz="0" w:space="0" w:color="auto"/>
              </w:divBdr>
            </w:div>
            <w:div w:id="809521151">
              <w:marLeft w:val="0"/>
              <w:marRight w:val="0"/>
              <w:marTop w:val="0"/>
              <w:marBottom w:val="0"/>
              <w:divBdr>
                <w:top w:val="none" w:sz="0" w:space="0" w:color="auto"/>
                <w:left w:val="none" w:sz="0" w:space="0" w:color="auto"/>
                <w:bottom w:val="none" w:sz="0" w:space="0" w:color="auto"/>
                <w:right w:val="none" w:sz="0" w:space="0" w:color="auto"/>
              </w:divBdr>
            </w:div>
            <w:div w:id="1243225367">
              <w:marLeft w:val="0"/>
              <w:marRight w:val="0"/>
              <w:marTop w:val="0"/>
              <w:marBottom w:val="0"/>
              <w:divBdr>
                <w:top w:val="none" w:sz="0" w:space="0" w:color="auto"/>
                <w:left w:val="none" w:sz="0" w:space="0" w:color="auto"/>
                <w:bottom w:val="none" w:sz="0" w:space="0" w:color="auto"/>
                <w:right w:val="none" w:sz="0" w:space="0" w:color="auto"/>
              </w:divBdr>
            </w:div>
            <w:div w:id="1420562869">
              <w:marLeft w:val="0"/>
              <w:marRight w:val="0"/>
              <w:marTop w:val="0"/>
              <w:marBottom w:val="0"/>
              <w:divBdr>
                <w:top w:val="none" w:sz="0" w:space="0" w:color="auto"/>
                <w:left w:val="none" w:sz="0" w:space="0" w:color="auto"/>
                <w:bottom w:val="none" w:sz="0" w:space="0" w:color="auto"/>
                <w:right w:val="none" w:sz="0" w:space="0" w:color="auto"/>
              </w:divBdr>
            </w:div>
            <w:div w:id="1443456610">
              <w:marLeft w:val="0"/>
              <w:marRight w:val="0"/>
              <w:marTop w:val="0"/>
              <w:marBottom w:val="0"/>
              <w:divBdr>
                <w:top w:val="none" w:sz="0" w:space="0" w:color="auto"/>
                <w:left w:val="none" w:sz="0" w:space="0" w:color="auto"/>
                <w:bottom w:val="none" w:sz="0" w:space="0" w:color="auto"/>
                <w:right w:val="none" w:sz="0" w:space="0" w:color="auto"/>
              </w:divBdr>
            </w:div>
            <w:div w:id="145401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496296">
      <w:bodyDiv w:val="1"/>
      <w:marLeft w:val="0"/>
      <w:marRight w:val="0"/>
      <w:marTop w:val="0"/>
      <w:marBottom w:val="0"/>
      <w:divBdr>
        <w:top w:val="none" w:sz="0" w:space="0" w:color="auto"/>
        <w:left w:val="none" w:sz="0" w:space="0" w:color="auto"/>
        <w:bottom w:val="none" w:sz="0" w:space="0" w:color="auto"/>
        <w:right w:val="none" w:sz="0" w:space="0" w:color="auto"/>
      </w:divBdr>
    </w:div>
    <w:div w:id="1928222075">
      <w:bodyDiv w:val="1"/>
      <w:marLeft w:val="0"/>
      <w:marRight w:val="0"/>
      <w:marTop w:val="0"/>
      <w:marBottom w:val="0"/>
      <w:divBdr>
        <w:top w:val="none" w:sz="0" w:space="0" w:color="auto"/>
        <w:left w:val="none" w:sz="0" w:space="0" w:color="auto"/>
        <w:bottom w:val="none" w:sz="0" w:space="0" w:color="auto"/>
        <w:right w:val="none" w:sz="0" w:space="0" w:color="auto"/>
      </w:divBdr>
    </w:div>
    <w:div w:id="1942251273">
      <w:bodyDiv w:val="1"/>
      <w:marLeft w:val="0"/>
      <w:marRight w:val="0"/>
      <w:marTop w:val="0"/>
      <w:marBottom w:val="0"/>
      <w:divBdr>
        <w:top w:val="none" w:sz="0" w:space="0" w:color="auto"/>
        <w:left w:val="none" w:sz="0" w:space="0" w:color="auto"/>
        <w:bottom w:val="none" w:sz="0" w:space="0" w:color="auto"/>
        <w:right w:val="none" w:sz="0" w:space="0" w:color="auto"/>
      </w:divBdr>
    </w:div>
    <w:div w:id="1997873373">
      <w:bodyDiv w:val="1"/>
      <w:marLeft w:val="0"/>
      <w:marRight w:val="0"/>
      <w:marTop w:val="0"/>
      <w:marBottom w:val="0"/>
      <w:divBdr>
        <w:top w:val="none" w:sz="0" w:space="0" w:color="auto"/>
        <w:left w:val="none" w:sz="0" w:space="0" w:color="auto"/>
        <w:bottom w:val="none" w:sz="0" w:space="0" w:color="auto"/>
        <w:right w:val="none" w:sz="0" w:space="0" w:color="auto"/>
      </w:divBdr>
    </w:div>
    <w:div w:id="2026636977">
      <w:bodyDiv w:val="1"/>
      <w:marLeft w:val="0"/>
      <w:marRight w:val="0"/>
      <w:marTop w:val="0"/>
      <w:marBottom w:val="0"/>
      <w:divBdr>
        <w:top w:val="none" w:sz="0" w:space="0" w:color="auto"/>
        <w:left w:val="none" w:sz="0" w:space="0" w:color="auto"/>
        <w:bottom w:val="none" w:sz="0" w:space="0" w:color="auto"/>
        <w:right w:val="none" w:sz="0" w:space="0" w:color="auto"/>
      </w:divBdr>
      <w:divsChild>
        <w:div w:id="305165563">
          <w:marLeft w:val="0"/>
          <w:marRight w:val="0"/>
          <w:marTop w:val="0"/>
          <w:marBottom w:val="0"/>
          <w:divBdr>
            <w:top w:val="none" w:sz="0" w:space="0" w:color="auto"/>
            <w:left w:val="none" w:sz="0" w:space="0" w:color="auto"/>
            <w:bottom w:val="none" w:sz="0" w:space="0" w:color="auto"/>
            <w:right w:val="none" w:sz="0" w:space="0" w:color="auto"/>
          </w:divBdr>
          <w:divsChild>
            <w:div w:id="79644521">
              <w:marLeft w:val="0"/>
              <w:marRight w:val="0"/>
              <w:marTop w:val="0"/>
              <w:marBottom w:val="0"/>
              <w:divBdr>
                <w:top w:val="none" w:sz="0" w:space="0" w:color="auto"/>
                <w:left w:val="none" w:sz="0" w:space="0" w:color="auto"/>
                <w:bottom w:val="none" w:sz="0" w:space="0" w:color="auto"/>
                <w:right w:val="none" w:sz="0" w:space="0" w:color="auto"/>
              </w:divBdr>
            </w:div>
            <w:div w:id="280651109">
              <w:marLeft w:val="0"/>
              <w:marRight w:val="0"/>
              <w:marTop w:val="0"/>
              <w:marBottom w:val="0"/>
              <w:divBdr>
                <w:top w:val="none" w:sz="0" w:space="0" w:color="auto"/>
                <w:left w:val="none" w:sz="0" w:space="0" w:color="auto"/>
                <w:bottom w:val="none" w:sz="0" w:space="0" w:color="auto"/>
                <w:right w:val="none" w:sz="0" w:space="0" w:color="auto"/>
              </w:divBdr>
            </w:div>
            <w:div w:id="441923850">
              <w:marLeft w:val="0"/>
              <w:marRight w:val="0"/>
              <w:marTop w:val="0"/>
              <w:marBottom w:val="0"/>
              <w:divBdr>
                <w:top w:val="none" w:sz="0" w:space="0" w:color="auto"/>
                <w:left w:val="none" w:sz="0" w:space="0" w:color="auto"/>
                <w:bottom w:val="none" w:sz="0" w:space="0" w:color="auto"/>
                <w:right w:val="none" w:sz="0" w:space="0" w:color="auto"/>
              </w:divBdr>
            </w:div>
            <w:div w:id="462309035">
              <w:marLeft w:val="0"/>
              <w:marRight w:val="0"/>
              <w:marTop w:val="0"/>
              <w:marBottom w:val="0"/>
              <w:divBdr>
                <w:top w:val="none" w:sz="0" w:space="0" w:color="auto"/>
                <w:left w:val="none" w:sz="0" w:space="0" w:color="auto"/>
                <w:bottom w:val="none" w:sz="0" w:space="0" w:color="auto"/>
                <w:right w:val="none" w:sz="0" w:space="0" w:color="auto"/>
              </w:divBdr>
            </w:div>
            <w:div w:id="1022168401">
              <w:marLeft w:val="0"/>
              <w:marRight w:val="0"/>
              <w:marTop w:val="0"/>
              <w:marBottom w:val="0"/>
              <w:divBdr>
                <w:top w:val="none" w:sz="0" w:space="0" w:color="auto"/>
                <w:left w:val="none" w:sz="0" w:space="0" w:color="auto"/>
                <w:bottom w:val="none" w:sz="0" w:space="0" w:color="auto"/>
                <w:right w:val="none" w:sz="0" w:space="0" w:color="auto"/>
              </w:divBdr>
            </w:div>
            <w:div w:id="1057435047">
              <w:marLeft w:val="0"/>
              <w:marRight w:val="0"/>
              <w:marTop w:val="0"/>
              <w:marBottom w:val="0"/>
              <w:divBdr>
                <w:top w:val="none" w:sz="0" w:space="0" w:color="auto"/>
                <w:left w:val="none" w:sz="0" w:space="0" w:color="auto"/>
                <w:bottom w:val="none" w:sz="0" w:space="0" w:color="auto"/>
                <w:right w:val="none" w:sz="0" w:space="0" w:color="auto"/>
              </w:divBdr>
            </w:div>
            <w:div w:id="1446345119">
              <w:marLeft w:val="0"/>
              <w:marRight w:val="0"/>
              <w:marTop w:val="0"/>
              <w:marBottom w:val="0"/>
              <w:divBdr>
                <w:top w:val="none" w:sz="0" w:space="0" w:color="auto"/>
                <w:left w:val="none" w:sz="0" w:space="0" w:color="auto"/>
                <w:bottom w:val="none" w:sz="0" w:space="0" w:color="auto"/>
                <w:right w:val="none" w:sz="0" w:space="0" w:color="auto"/>
              </w:divBdr>
            </w:div>
            <w:div w:id="1762411832">
              <w:marLeft w:val="0"/>
              <w:marRight w:val="0"/>
              <w:marTop w:val="0"/>
              <w:marBottom w:val="0"/>
              <w:divBdr>
                <w:top w:val="none" w:sz="0" w:space="0" w:color="auto"/>
                <w:left w:val="none" w:sz="0" w:space="0" w:color="auto"/>
                <w:bottom w:val="none" w:sz="0" w:space="0" w:color="auto"/>
                <w:right w:val="none" w:sz="0" w:space="0" w:color="auto"/>
              </w:divBdr>
            </w:div>
            <w:div w:id="1766343265">
              <w:marLeft w:val="0"/>
              <w:marRight w:val="0"/>
              <w:marTop w:val="0"/>
              <w:marBottom w:val="0"/>
              <w:divBdr>
                <w:top w:val="none" w:sz="0" w:space="0" w:color="auto"/>
                <w:left w:val="none" w:sz="0" w:space="0" w:color="auto"/>
                <w:bottom w:val="none" w:sz="0" w:space="0" w:color="auto"/>
                <w:right w:val="none" w:sz="0" w:space="0" w:color="auto"/>
              </w:divBdr>
            </w:div>
            <w:div w:id="188169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11778">
      <w:bodyDiv w:val="1"/>
      <w:marLeft w:val="0"/>
      <w:marRight w:val="0"/>
      <w:marTop w:val="0"/>
      <w:marBottom w:val="0"/>
      <w:divBdr>
        <w:top w:val="none" w:sz="0" w:space="0" w:color="auto"/>
        <w:left w:val="none" w:sz="0" w:space="0" w:color="auto"/>
        <w:bottom w:val="none" w:sz="0" w:space="0" w:color="auto"/>
        <w:right w:val="none" w:sz="0" w:space="0" w:color="auto"/>
      </w:divBdr>
    </w:div>
    <w:div w:id="2057046104">
      <w:bodyDiv w:val="1"/>
      <w:marLeft w:val="0"/>
      <w:marRight w:val="0"/>
      <w:marTop w:val="0"/>
      <w:marBottom w:val="0"/>
      <w:divBdr>
        <w:top w:val="none" w:sz="0" w:space="0" w:color="auto"/>
        <w:left w:val="none" w:sz="0" w:space="0" w:color="auto"/>
        <w:bottom w:val="none" w:sz="0" w:space="0" w:color="auto"/>
        <w:right w:val="none" w:sz="0" w:space="0" w:color="auto"/>
      </w:divBdr>
      <w:divsChild>
        <w:div w:id="166868468">
          <w:marLeft w:val="0"/>
          <w:marRight w:val="0"/>
          <w:marTop w:val="0"/>
          <w:marBottom w:val="0"/>
          <w:divBdr>
            <w:top w:val="none" w:sz="0" w:space="0" w:color="auto"/>
            <w:left w:val="none" w:sz="0" w:space="0" w:color="auto"/>
            <w:bottom w:val="none" w:sz="0" w:space="0" w:color="auto"/>
            <w:right w:val="none" w:sz="0" w:space="0" w:color="auto"/>
          </w:divBdr>
          <w:divsChild>
            <w:div w:id="21444733">
              <w:marLeft w:val="0"/>
              <w:marRight w:val="0"/>
              <w:marTop w:val="0"/>
              <w:marBottom w:val="0"/>
              <w:divBdr>
                <w:top w:val="none" w:sz="0" w:space="0" w:color="auto"/>
                <w:left w:val="none" w:sz="0" w:space="0" w:color="auto"/>
                <w:bottom w:val="none" w:sz="0" w:space="0" w:color="auto"/>
                <w:right w:val="none" w:sz="0" w:space="0" w:color="auto"/>
              </w:divBdr>
            </w:div>
            <w:div w:id="22563494">
              <w:marLeft w:val="0"/>
              <w:marRight w:val="0"/>
              <w:marTop w:val="0"/>
              <w:marBottom w:val="0"/>
              <w:divBdr>
                <w:top w:val="none" w:sz="0" w:space="0" w:color="auto"/>
                <w:left w:val="none" w:sz="0" w:space="0" w:color="auto"/>
                <w:bottom w:val="none" w:sz="0" w:space="0" w:color="auto"/>
                <w:right w:val="none" w:sz="0" w:space="0" w:color="auto"/>
              </w:divBdr>
            </w:div>
            <w:div w:id="22705787">
              <w:marLeft w:val="0"/>
              <w:marRight w:val="0"/>
              <w:marTop w:val="0"/>
              <w:marBottom w:val="0"/>
              <w:divBdr>
                <w:top w:val="none" w:sz="0" w:space="0" w:color="auto"/>
                <w:left w:val="none" w:sz="0" w:space="0" w:color="auto"/>
                <w:bottom w:val="none" w:sz="0" w:space="0" w:color="auto"/>
                <w:right w:val="none" w:sz="0" w:space="0" w:color="auto"/>
              </w:divBdr>
            </w:div>
            <w:div w:id="200174102">
              <w:marLeft w:val="0"/>
              <w:marRight w:val="0"/>
              <w:marTop w:val="0"/>
              <w:marBottom w:val="0"/>
              <w:divBdr>
                <w:top w:val="none" w:sz="0" w:space="0" w:color="auto"/>
                <w:left w:val="none" w:sz="0" w:space="0" w:color="auto"/>
                <w:bottom w:val="none" w:sz="0" w:space="0" w:color="auto"/>
                <w:right w:val="none" w:sz="0" w:space="0" w:color="auto"/>
              </w:divBdr>
            </w:div>
            <w:div w:id="250546520">
              <w:marLeft w:val="0"/>
              <w:marRight w:val="0"/>
              <w:marTop w:val="0"/>
              <w:marBottom w:val="0"/>
              <w:divBdr>
                <w:top w:val="none" w:sz="0" w:space="0" w:color="auto"/>
                <w:left w:val="none" w:sz="0" w:space="0" w:color="auto"/>
                <w:bottom w:val="none" w:sz="0" w:space="0" w:color="auto"/>
                <w:right w:val="none" w:sz="0" w:space="0" w:color="auto"/>
              </w:divBdr>
            </w:div>
            <w:div w:id="266079084">
              <w:marLeft w:val="0"/>
              <w:marRight w:val="0"/>
              <w:marTop w:val="0"/>
              <w:marBottom w:val="0"/>
              <w:divBdr>
                <w:top w:val="none" w:sz="0" w:space="0" w:color="auto"/>
                <w:left w:val="none" w:sz="0" w:space="0" w:color="auto"/>
                <w:bottom w:val="none" w:sz="0" w:space="0" w:color="auto"/>
                <w:right w:val="none" w:sz="0" w:space="0" w:color="auto"/>
              </w:divBdr>
            </w:div>
            <w:div w:id="303124881">
              <w:marLeft w:val="0"/>
              <w:marRight w:val="0"/>
              <w:marTop w:val="0"/>
              <w:marBottom w:val="0"/>
              <w:divBdr>
                <w:top w:val="none" w:sz="0" w:space="0" w:color="auto"/>
                <w:left w:val="none" w:sz="0" w:space="0" w:color="auto"/>
                <w:bottom w:val="none" w:sz="0" w:space="0" w:color="auto"/>
                <w:right w:val="none" w:sz="0" w:space="0" w:color="auto"/>
              </w:divBdr>
            </w:div>
            <w:div w:id="550852220">
              <w:marLeft w:val="0"/>
              <w:marRight w:val="0"/>
              <w:marTop w:val="0"/>
              <w:marBottom w:val="0"/>
              <w:divBdr>
                <w:top w:val="none" w:sz="0" w:space="0" w:color="auto"/>
                <w:left w:val="none" w:sz="0" w:space="0" w:color="auto"/>
                <w:bottom w:val="none" w:sz="0" w:space="0" w:color="auto"/>
                <w:right w:val="none" w:sz="0" w:space="0" w:color="auto"/>
              </w:divBdr>
            </w:div>
            <w:div w:id="555704560">
              <w:marLeft w:val="0"/>
              <w:marRight w:val="0"/>
              <w:marTop w:val="0"/>
              <w:marBottom w:val="0"/>
              <w:divBdr>
                <w:top w:val="none" w:sz="0" w:space="0" w:color="auto"/>
                <w:left w:val="none" w:sz="0" w:space="0" w:color="auto"/>
                <w:bottom w:val="none" w:sz="0" w:space="0" w:color="auto"/>
                <w:right w:val="none" w:sz="0" w:space="0" w:color="auto"/>
              </w:divBdr>
            </w:div>
            <w:div w:id="673998847">
              <w:marLeft w:val="0"/>
              <w:marRight w:val="0"/>
              <w:marTop w:val="0"/>
              <w:marBottom w:val="0"/>
              <w:divBdr>
                <w:top w:val="none" w:sz="0" w:space="0" w:color="auto"/>
                <w:left w:val="none" w:sz="0" w:space="0" w:color="auto"/>
                <w:bottom w:val="none" w:sz="0" w:space="0" w:color="auto"/>
                <w:right w:val="none" w:sz="0" w:space="0" w:color="auto"/>
              </w:divBdr>
            </w:div>
            <w:div w:id="706176383">
              <w:marLeft w:val="0"/>
              <w:marRight w:val="0"/>
              <w:marTop w:val="0"/>
              <w:marBottom w:val="0"/>
              <w:divBdr>
                <w:top w:val="none" w:sz="0" w:space="0" w:color="auto"/>
                <w:left w:val="none" w:sz="0" w:space="0" w:color="auto"/>
                <w:bottom w:val="none" w:sz="0" w:space="0" w:color="auto"/>
                <w:right w:val="none" w:sz="0" w:space="0" w:color="auto"/>
              </w:divBdr>
            </w:div>
            <w:div w:id="740057346">
              <w:marLeft w:val="0"/>
              <w:marRight w:val="0"/>
              <w:marTop w:val="0"/>
              <w:marBottom w:val="0"/>
              <w:divBdr>
                <w:top w:val="none" w:sz="0" w:space="0" w:color="auto"/>
                <w:left w:val="none" w:sz="0" w:space="0" w:color="auto"/>
                <w:bottom w:val="none" w:sz="0" w:space="0" w:color="auto"/>
                <w:right w:val="none" w:sz="0" w:space="0" w:color="auto"/>
              </w:divBdr>
            </w:div>
            <w:div w:id="871459465">
              <w:marLeft w:val="0"/>
              <w:marRight w:val="0"/>
              <w:marTop w:val="0"/>
              <w:marBottom w:val="0"/>
              <w:divBdr>
                <w:top w:val="none" w:sz="0" w:space="0" w:color="auto"/>
                <w:left w:val="none" w:sz="0" w:space="0" w:color="auto"/>
                <w:bottom w:val="none" w:sz="0" w:space="0" w:color="auto"/>
                <w:right w:val="none" w:sz="0" w:space="0" w:color="auto"/>
              </w:divBdr>
            </w:div>
            <w:div w:id="916327383">
              <w:marLeft w:val="0"/>
              <w:marRight w:val="0"/>
              <w:marTop w:val="0"/>
              <w:marBottom w:val="0"/>
              <w:divBdr>
                <w:top w:val="none" w:sz="0" w:space="0" w:color="auto"/>
                <w:left w:val="none" w:sz="0" w:space="0" w:color="auto"/>
                <w:bottom w:val="none" w:sz="0" w:space="0" w:color="auto"/>
                <w:right w:val="none" w:sz="0" w:space="0" w:color="auto"/>
              </w:divBdr>
            </w:div>
            <w:div w:id="919799388">
              <w:marLeft w:val="0"/>
              <w:marRight w:val="0"/>
              <w:marTop w:val="0"/>
              <w:marBottom w:val="0"/>
              <w:divBdr>
                <w:top w:val="none" w:sz="0" w:space="0" w:color="auto"/>
                <w:left w:val="none" w:sz="0" w:space="0" w:color="auto"/>
                <w:bottom w:val="none" w:sz="0" w:space="0" w:color="auto"/>
                <w:right w:val="none" w:sz="0" w:space="0" w:color="auto"/>
              </w:divBdr>
            </w:div>
            <w:div w:id="922840368">
              <w:marLeft w:val="0"/>
              <w:marRight w:val="0"/>
              <w:marTop w:val="0"/>
              <w:marBottom w:val="0"/>
              <w:divBdr>
                <w:top w:val="none" w:sz="0" w:space="0" w:color="auto"/>
                <w:left w:val="none" w:sz="0" w:space="0" w:color="auto"/>
                <w:bottom w:val="none" w:sz="0" w:space="0" w:color="auto"/>
                <w:right w:val="none" w:sz="0" w:space="0" w:color="auto"/>
              </w:divBdr>
            </w:div>
            <w:div w:id="971785245">
              <w:marLeft w:val="0"/>
              <w:marRight w:val="0"/>
              <w:marTop w:val="0"/>
              <w:marBottom w:val="0"/>
              <w:divBdr>
                <w:top w:val="none" w:sz="0" w:space="0" w:color="auto"/>
                <w:left w:val="none" w:sz="0" w:space="0" w:color="auto"/>
                <w:bottom w:val="none" w:sz="0" w:space="0" w:color="auto"/>
                <w:right w:val="none" w:sz="0" w:space="0" w:color="auto"/>
              </w:divBdr>
            </w:div>
            <w:div w:id="982002160">
              <w:marLeft w:val="0"/>
              <w:marRight w:val="0"/>
              <w:marTop w:val="0"/>
              <w:marBottom w:val="0"/>
              <w:divBdr>
                <w:top w:val="none" w:sz="0" w:space="0" w:color="auto"/>
                <w:left w:val="none" w:sz="0" w:space="0" w:color="auto"/>
                <w:bottom w:val="none" w:sz="0" w:space="0" w:color="auto"/>
                <w:right w:val="none" w:sz="0" w:space="0" w:color="auto"/>
              </w:divBdr>
            </w:div>
            <w:div w:id="1083718793">
              <w:marLeft w:val="0"/>
              <w:marRight w:val="0"/>
              <w:marTop w:val="0"/>
              <w:marBottom w:val="0"/>
              <w:divBdr>
                <w:top w:val="none" w:sz="0" w:space="0" w:color="auto"/>
                <w:left w:val="none" w:sz="0" w:space="0" w:color="auto"/>
                <w:bottom w:val="none" w:sz="0" w:space="0" w:color="auto"/>
                <w:right w:val="none" w:sz="0" w:space="0" w:color="auto"/>
              </w:divBdr>
            </w:div>
            <w:div w:id="1090390905">
              <w:marLeft w:val="0"/>
              <w:marRight w:val="0"/>
              <w:marTop w:val="0"/>
              <w:marBottom w:val="0"/>
              <w:divBdr>
                <w:top w:val="none" w:sz="0" w:space="0" w:color="auto"/>
                <w:left w:val="none" w:sz="0" w:space="0" w:color="auto"/>
                <w:bottom w:val="none" w:sz="0" w:space="0" w:color="auto"/>
                <w:right w:val="none" w:sz="0" w:space="0" w:color="auto"/>
              </w:divBdr>
            </w:div>
            <w:div w:id="1121336610">
              <w:marLeft w:val="0"/>
              <w:marRight w:val="0"/>
              <w:marTop w:val="0"/>
              <w:marBottom w:val="0"/>
              <w:divBdr>
                <w:top w:val="none" w:sz="0" w:space="0" w:color="auto"/>
                <w:left w:val="none" w:sz="0" w:space="0" w:color="auto"/>
                <w:bottom w:val="none" w:sz="0" w:space="0" w:color="auto"/>
                <w:right w:val="none" w:sz="0" w:space="0" w:color="auto"/>
              </w:divBdr>
            </w:div>
            <w:div w:id="1154494796">
              <w:marLeft w:val="0"/>
              <w:marRight w:val="0"/>
              <w:marTop w:val="0"/>
              <w:marBottom w:val="0"/>
              <w:divBdr>
                <w:top w:val="none" w:sz="0" w:space="0" w:color="auto"/>
                <w:left w:val="none" w:sz="0" w:space="0" w:color="auto"/>
                <w:bottom w:val="none" w:sz="0" w:space="0" w:color="auto"/>
                <w:right w:val="none" w:sz="0" w:space="0" w:color="auto"/>
              </w:divBdr>
            </w:div>
            <w:div w:id="1175614059">
              <w:marLeft w:val="0"/>
              <w:marRight w:val="0"/>
              <w:marTop w:val="0"/>
              <w:marBottom w:val="0"/>
              <w:divBdr>
                <w:top w:val="none" w:sz="0" w:space="0" w:color="auto"/>
                <w:left w:val="none" w:sz="0" w:space="0" w:color="auto"/>
                <w:bottom w:val="none" w:sz="0" w:space="0" w:color="auto"/>
                <w:right w:val="none" w:sz="0" w:space="0" w:color="auto"/>
              </w:divBdr>
            </w:div>
            <w:div w:id="1216115171">
              <w:marLeft w:val="0"/>
              <w:marRight w:val="0"/>
              <w:marTop w:val="0"/>
              <w:marBottom w:val="0"/>
              <w:divBdr>
                <w:top w:val="none" w:sz="0" w:space="0" w:color="auto"/>
                <w:left w:val="none" w:sz="0" w:space="0" w:color="auto"/>
                <w:bottom w:val="none" w:sz="0" w:space="0" w:color="auto"/>
                <w:right w:val="none" w:sz="0" w:space="0" w:color="auto"/>
              </w:divBdr>
            </w:div>
            <w:div w:id="1219125980">
              <w:marLeft w:val="0"/>
              <w:marRight w:val="0"/>
              <w:marTop w:val="0"/>
              <w:marBottom w:val="0"/>
              <w:divBdr>
                <w:top w:val="none" w:sz="0" w:space="0" w:color="auto"/>
                <w:left w:val="none" w:sz="0" w:space="0" w:color="auto"/>
                <w:bottom w:val="none" w:sz="0" w:space="0" w:color="auto"/>
                <w:right w:val="none" w:sz="0" w:space="0" w:color="auto"/>
              </w:divBdr>
            </w:div>
            <w:div w:id="1362121931">
              <w:marLeft w:val="0"/>
              <w:marRight w:val="0"/>
              <w:marTop w:val="0"/>
              <w:marBottom w:val="0"/>
              <w:divBdr>
                <w:top w:val="none" w:sz="0" w:space="0" w:color="auto"/>
                <w:left w:val="none" w:sz="0" w:space="0" w:color="auto"/>
                <w:bottom w:val="none" w:sz="0" w:space="0" w:color="auto"/>
                <w:right w:val="none" w:sz="0" w:space="0" w:color="auto"/>
              </w:divBdr>
            </w:div>
            <w:div w:id="1433012066">
              <w:marLeft w:val="0"/>
              <w:marRight w:val="0"/>
              <w:marTop w:val="0"/>
              <w:marBottom w:val="0"/>
              <w:divBdr>
                <w:top w:val="none" w:sz="0" w:space="0" w:color="auto"/>
                <w:left w:val="none" w:sz="0" w:space="0" w:color="auto"/>
                <w:bottom w:val="none" w:sz="0" w:space="0" w:color="auto"/>
                <w:right w:val="none" w:sz="0" w:space="0" w:color="auto"/>
              </w:divBdr>
            </w:div>
            <w:div w:id="1450705815">
              <w:marLeft w:val="0"/>
              <w:marRight w:val="0"/>
              <w:marTop w:val="0"/>
              <w:marBottom w:val="0"/>
              <w:divBdr>
                <w:top w:val="none" w:sz="0" w:space="0" w:color="auto"/>
                <w:left w:val="none" w:sz="0" w:space="0" w:color="auto"/>
                <w:bottom w:val="none" w:sz="0" w:space="0" w:color="auto"/>
                <w:right w:val="none" w:sz="0" w:space="0" w:color="auto"/>
              </w:divBdr>
            </w:div>
            <w:div w:id="1455098657">
              <w:marLeft w:val="0"/>
              <w:marRight w:val="0"/>
              <w:marTop w:val="0"/>
              <w:marBottom w:val="0"/>
              <w:divBdr>
                <w:top w:val="none" w:sz="0" w:space="0" w:color="auto"/>
                <w:left w:val="none" w:sz="0" w:space="0" w:color="auto"/>
                <w:bottom w:val="none" w:sz="0" w:space="0" w:color="auto"/>
                <w:right w:val="none" w:sz="0" w:space="0" w:color="auto"/>
              </w:divBdr>
            </w:div>
            <w:div w:id="1607691815">
              <w:marLeft w:val="0"/>
              <w:marRight w:val="0"/>
              <w:marTop w:val="0"/>
              <w:marBottom w:val="0"/>
              <w:divBdr>
                <w:top w:val="none" w:sz="0" w:space="0" w:color="auto"/>
                <w:left w:val="none" w:sz="0" w:space="0" w:color="auto"/>
                <w:bottom w:val="none" w:sz="0" w:space="0" w:color="auto"/>
                <w:right w:val="none" w:sz="0" w:space="0" w:color="auto"/>
              </w:divBdr>
            </w:div>
            <w:div w:id="1648901024">
              <w:marLeft w:val="0"/>
              <w:marRight w:val="0"/>
              <w:marTop w:val="0"/>
              <w:marBottom w:val="0"/>
              <w:divBdr>
                <w:top w:val="none" w:sz="0" w:space="0" w:color="auto"/>
                <w:left w:val="none" w:sz="0" w:space="0" w:color="auto"/>
                <w:bottom w:val="none" w:sz="0" w:space="0" w:color="auto"/>
                <w:right w:val="none" w:sz="0" w:space="0" w:color="auto"/>
              </w:divBdr>
            </w:div>
            <w:div w:id="1650206902">
              <w:marLeft w:val="0"/>
              <w:marRight w:val="0"/>
              <w:marTop w:val="0"/>
              <w:marBottom w:val="0"/>
              <w:divBdr>
                <w:top w:val="none" w:sz="0" w:space="0" w:color="auto"/>
                <w:left w:val="none" w:sz="0" w:space="0" w:color="auto"/>
                <w:bottom w:val="none" w:sz="0" w:space="0" w:color="auto"/>
                <w:right w:val="none" w:sz="0" w:space="0" w:color="auto"/>
              </w:divBdr>
            </w:div>
            <w:div w:id="1702627831">
              <w:marLeft w:val="0"/>
              <w:marRight w:val="0"/>
              <w:marTop w:val="0"/>
              <w:marBottom w:val="0"/>
              <w:divBdr>
                <w:top w:val="none" w:sz="0" w:space="0" w:color="auto"/>
                <w:left w:val="none" w:sz="0" w:space="0" w:color="auto"/>
                <w:bottom w:val="none" w:sz="0" w:space="0" w:color="auto"/>
                <w:right w:val="none" w:sz="0" w:space="0" w:color="auto"/>
              </w:divBdr>
            </w:div>
            <w:div w:id="1709983977">
              <w:marLeft w:val="0"/>
              <w:marRight w:val="0"/>
              <w:marTop w:val="0"/>
              <w:marBottom w:val="0"/>
              <w:divBdr>
                <w:top w:val="none" w:sz="0" w:space="0" w:color="auto"/>
                <w:left w:val="none" w:sz="0" w:space="0" w:color="auto"/>
                <w:bottom w:val="none" w:sz="0" w:space="0" w:color="auto"/>
                <w:right w:val="none" w:sz="0" w:space="0" w:color="auto"/>
              </w:divBdr>
            </w:div>
            <w:div w:id="2076198247">
              <w:marLeft w:val="0"/>
              <w:marRight w:val="0"/>
              <w:marTop w:val="0"/>
              <w:marBottom w:val="0"/>
              <w:divBdr>
                <w:top w:val="none" w:sz="0" w:space="0" w:color="auto"/>
                <w:left w:val="none" w:sz="0" w:space="0" w:color="auto"/>
                <w:bottom w:val="none" w:sz="0" w:space="0" w:color="auto"/>
                <w:right w:val="none" w:sz="0" w:space="0" w:color="auto"/>
              </w:divBdr>
            </w:div>
            <w:div w:id="212218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6CBAB1B-6599-4D4E-83AC-4543E939AE18}">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420918015&quot;:{&quot;referencesIds&quot;:[&quot;doc:67f3af4d99e7a17d6e36701e&quot;],&quot;referencesOptions&quot;:{&quot;doc:67f3af4d99e7a17d6e36701e&quot;:{&quot;author&quot;:true,&quot;year&quot;:true,&quot;formatAuthorYear&quot;:false,&quot;pageReplace&quot;:&quot;&quot;,&quot;prefix&quot;:&quot;&quot;,&quot;suffix&quot;:&quot;&quot;}},&quot;hasBrokenReferences&quot;:false,&quot;hasManualEdits&quot;:false,&quot;isEmpty&quot;:false,&quot;citationType&quot;:&quot;inline&quot;,&quot;id&quot;:420918015,&quot;citationText&quot;:&quot;&lt;span style=\&quot;font-family:Aptos;font-size:14.666666666666666px;color:#000000\&quot;&gt;[1]&lt;/span&gt;&quot;},&quot;751084540&quot;:{&quot;referencesIds&quot;:[&quot;doc:67f3af4d99e7a17d6e36701e&quot;],&quot;referencesOptions&quot;:{&quot;doc:67f3af4d99e7a17d6e36701e&quot;:{&quot;author&quot;:true,&quot;year&quot;:true,&quot;formatAuthorYear&quot;:false,&quot;pageReplace&quot;:&quot;&quot;,&quot;prefix&quot;:&quot;&quot;,&quot;suffix&quot;:&quot;&quot;}},&quot;hasBrokenReferences&quot;:false,&quot;hasManualEdits&quot;:false,&quot;isEmpty&quot;:false,&quot;citationType&quot;:&quot;inline&quot;,&quot;id&quot;:751084540,&quot;citationText&quot;:&quot;&lt;span style=\&quot;font-family:Aptos;font-size:14.666666666666666px;color:#000000\&quot;&gt;[1]&lt;/span&gt;&quot;},&quot;1125659308&quot;:{&quot;referencesIds&quot;:[&quot;doc:67f3e48cffa73061e3efbaff&quot;],&quot;referencesOptions&quot;:{&quot;doc:67f3e48cffa73061e3efbaff&quot;:{&quot;author&quot;:true,&quot;year&quot;:true,&quot;formatAuthorYear&quot;:false,&quot;pageReplace&quot;:&quot;&quot;,&quot;prefix&quot;:&quot;&quot;,&quot;suffix&quot;:&quot;&quot;}},&quot;hasBrokenReferences&quot;:false,&quot;hasManualEdits&quot;:false,&quot;isEmpty&quot;:false,&quot;citationType&quot;:&quot;inline&quot;,&quot;id&quot;:1125659308,&quot;citationText&quot;:&quot;&lt;span style=\&quot;font-family:Aptos;font-size:14.666666666666666px;color:#000000\&quot;&gt;[3]&lt;/span&gt;&quot;},&quot;1858842134&quot;:{&quot;referencesIds&quot;:[&quot;doc:67f6b5b591e29960b3d9ae8d&quot;],&quot;referencesOptions&quot;:{&quot;doc:67f6b5b591e29960b3d9a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8842134,&quot;citationText&quot;:&quot;&lt;span style=\&quot;font-family:Aptos;font-size:14.666666666666666px;color:#000000\&quot;&gt;[4]&lt;/span&gt;&quot;},&quot;-279726297&quot;:{&quot;referencesIds&quot;:[&quot;doc:67f3dbe8ffa73061e3efb806&quot;],&quot;referencesOptions&quot;:{&quot;doc:67f3dbe8ffa73061e3efb806&quot;:{&quot;author&quot;:true,&quot;year&quot;:true,&quot;formatAuthorYear&quot;:false,&quot;pageReplace&quot;:&quot;&quot;,&quot;prefix&quot;:&quot;&quot;,&quot;suffix&quot;:&quot;&quot;}},&quot;hasBrokenReferences&quot;:false,&quot;hasManualEdits&quot;:false,&quot;isEmpty&quot;:false,&quot;citationType&quot;:&quot;inline&quot;,&quot;id&quot;:-279726297,&quot;citationText&quot;:&quot;&lt;span style=\&quot;font-family:Aptos;font-size:14.666666666666666px;color:#000000\&quot;&gt;[2]&lt;/span&gt;&quot;},&quot;-891261436&quot;:{&quot;referencesIds&quot;:[&quot;doc:67f7a7c2829d6622f56dd974&quot;],&quot;referencesOptions&quot;:{&quot;doc:67f7a7c2829d6622f56dd9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261436,&quot;citationText&quot;:&quot;&lt;span style=\&quot;font-family:Aptos;font-size:14.666666666666666px;color:#000000\&quot;&gt;[5]&lt;/span&gt;&quot;},&quot;-445855145&quot;:{&quot;referencesIds&quot;:[&quot;doc:67f7a8f7546f1d5473c9def6&quot;],&quot;referencesOptions&quot;:{&quot;doc:67f7a8f7546f1d5473c9de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5855145,&quot;citationText&quot;:&quot;&lt;span style=\&quot;font-family:Aptos;font-size:14.666666666666666px;color:#000000\&quot;&gt;[6]&lt;/span&gt;&quot;},&quot;-1013149395&quot;:{&quot;referencesIds&quot;:[&quot;doc:67f8bb1303f92531cc67d273&quot;],&quot;referencesOptions&quot;:{&quot;doc:67f8bb1303f92531cc67d2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3149395,&quot;citationText&quot;:&quot;&lt;span style=\&quot;font-family:Aptos;font-size:14.666666666666666px;color:#000000\&quot;&gt;[7]&lt;/span&gt;&quot;}}"/>
    <we:property name="currentFolder" value="{&quot;id&quot;:&quot;project:67f3af3c3cf1557518ef32e2&quot;,&quot;userId&quot;:&quot;user:670d17c183c12f6f67551428&quot;,&quot;projectId&quot;:&quot;ap:670d17c183c12f6f67551429&quot;,&quot;name&quot;:&quot;OS Report&quot;,&quot;created&quot;:1744023356553,&quot;lastModified&quot;:1744023356553,&quot;position&quot;:0,&quot;isShared&quot;:false,&quot;parentId&quot;:&quot;project:67f3af27b5d79c48066ea8b4&quot;,&quot;isExampleCollection&quot;:false,&quot;isMyPublicationsCollection&quot;:false,&quot;notInFolder&quot;:false,&quot;totalReferences&quot;:6,&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A8CF851C-C39A-470D-A79D-602268DC5369}">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C4ECE-A395-499C-A7E2-AB2FEE82E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7589</TotalTime>
  <Pages>12</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Carlos Yanez | 2413875</Company>
  <LinksUpToDate>false</LinksUpToDate>
  <CharactersWithSpaces>17460</CharactersWithSpaces>
  <SharedDoc>false</SharedDoc>
  <HLinks>
    <vt:vector size="102" baseType="variant">
      <vt:variant>
        <vt:i4>1245245</vt:i4>
      </vt:variant>
      <vt:variant>
        <vt:i4>98</vt:i4>
      </vt:variant>
      <vt:variant>
        <vt:i4>0</vt:i4>
      </vt:variant>
      <vt:variant>
        <vt:i4>5</vt:i4>
      </vt:variant>
      <vt:variant>
        <vt:lpwstr/>
      </vt:variant>
      <vt:variant>
        <vt:lpwstr>_Toc194917933</vt:lpwstr>
      </vt:variant>
      <vt:variant>
        <vt:i4>1245245</vt:i4>
      </vt:variant>
      <vt:variant>
        <vt:i4>92</vt:i4>
      </vt:variant>
      <vt:variant>
        <vt:i4>0</vt:i4>
      </vt:variant>
      <vt:variant>
        <vt:i4>5</vt:i4>
      </vt:variant>
      <vt:variant>
        <vt:lpwstr/>
      </vt:variant>
      <vt:variant>
        <vt:lpwstr>_Toc194917932</vt:lpwstr>
      </vt:variant>
      <vt:variant>
        <vt:i4>1245245</vt:i4>
      </vt:variant>
      <vt:variant>
        <vt:i4>86</vt:i4>
      </vt:variant>
      <vt:variant>
        <vt:i4>0</vt:i4>
      </vt:variant>
      <vt:variant>
        <vt:i4>5</vt:i4>
      </vt:variant>
      <vt:variant>
        <vt:lpwstr/>
      </vt:variant>
      <vt:variant>
        <vt:lpwstr>_Toc194917931</vt:lpwstr>
      </vt:variant>
      <vt:variant>
        <vt:i4>1245245</vt:i4>
      </vt:variant>
      <vt:variant>
        <vt:i4>80</vt:i4>
      </vt:variant>
      <vt:variant>
        <vt:i4>0</vt:i4>
      </vt:variant>
      <vt:variant>
        <vt:i4>5</vt:i4>
      </vt:variant>
      <vt:variant>
        <vt:lpwstr/>
      </vt:variant>
      <vt:variant>
        <vt:lpwstr>_Toc194917930</vt:lpwstr>
      </vt:variant>
      <vt:variant>
        <vt:i4>1179709</vt:i4>
      </vt:variant>
      <vt:variant>
        <vt:i4>74</vt:i4>
      </vt:variant>
      <vt:variant>
        <vt:i4>0</vt:i4>
      </vt:variant>
      <vt:variant>
        <vt:i4>5</vt:i4>
      </vt:variant>
      <vt:variant>
        <vt:lpwstr/>
      </vt:variant>
      <vt:variant>
        <vt:lpwstr>_Toc194917929</vt:lpwstr>
      </vt:variant>
      <vt:variant>
        <vt:i4>1179709</vt:i4>
      </vt:variant>
      <vt:variant>
        <vt:i4>68</vt:i4>
      </vt:variant>
      <vt:variant>
        <vt:i4>0</vt:i4>
      </vt:variant>
      <vt:variant>
        <vt:i4>5</vt:i4>
      </vt:variant>
      <vt:variant>
        <vt:lpwstr/>
      </vt:variant>
      <vt:variant>
        <vt:lpwstr>_Toc194917928</vt:lpwstr>
      </vt:variant>
      <vt:variant>
        <vt:i4>1179709</vt:i4>
      </vt:variant>
      <vt:variant>
        <vt:i4>62</vt:i4>
      </vt:variant>
      <vt:variant>
        <vt:i4>0</vt:i4>
      </vt:variant>
      <vt:variant>
        <vt:i4>5</vt:i4>
      </vt:variant>
      <vt:variant>
        <vt:lpwstr/>
      </vt:variant>
      <vt:variant>
        <vt:lpwstr>_Toc194917927</vt:lpwstr>
      </vt:variant>
      <vt:variant>
        <vt:i4>1179709</vt:i4>
      </vt:variant>
      <vt:variant>
        <vt:i4>56</vt:i4>
      </vt:variant>
      <vt:variant>
        <vt:i4>0</vt:i4>
      </vt:variant>
      <vt:variant>
        <vt:i4>5</vt:i4>
      </vt:variant>
      <vt:variant>
        <vt:lpwstr/>
      </vt:variant>
      <vt:variant>
        <vt:lpwstr>_Toc194917926</vt:lpwstr>
      </vt:variant>
      <vt:variant>
        <vt:i4>1179709</vt:i4>
      </vt:variant>
      <vt:variant>
        <vt:i4>50</vt:i4>
      </vt:variant>
      <vt:variant>
        <vt:i4>0</vt:i4>
      </vt:variant>
      <vt:variant>
        <vt:i4>5</vt:i4>
      </vt:variant>
      <vt:variant>
        <vt:lpwstr/>
      </vt:variant>
      <vt:variant>
        <vt:lpwstr>_Toc194917925</vt:lpwstr>
      </vt:variant>
      <vt:variant>
        <vt:i4>1179709</vt:i4>
      </vt:variant>
      <vt:variant>
        <vt:i4>44</vt:i4>
      </vt:variant>
      <vt:variant>
        <vt:i4>0</vt:i4>
      </vt:variant>
      <vt:variant>
        <vt:i4>5</vt:i4>
      </vt:variant>
      <vt:variant>
        <vt:lpwstr/>
      </vt:variant>
      <vt:variant>
        <vt:lpwstr>_Toc194917924</vt:lpwstr>
      </vt:variant>
      <vt:variant>
        <vt:i4>1179709</vt:i4>
      </vt:variant>
      <vt:variant>
        <vt:i4>38</vt:i4>
      </vt:variant>
      <vt:variant>
        <vt:i4>0</vt:i4>
      </vt:variant>
      <vt:variant>
        <vt:i4>5</vt:i4>
      </vt:variant>
      <vt:variant>
        <vt:lpwstr/>
      </vt:variant>
      <vt:variant>
        <vt:lpwstr>_Toc194917923</vt:lpwstr>
      </vt:variant>
      <vt:variant>
        <vt:i4>1179709</vt:i4>
      </vt:variant>
      <vt:variant>
        <vt:i4>32</vt:i4>
      </vt:variant>
      <vt:variant>
        <vt:i4>0</vt:i4>
      </vt:variant>
      <vt:variant>
        <vt:i4>5</vt:i4>
      </vt:variant>
      <vt:variant>
        <vt:lpwstr/>
      </vt:variant>
      <vt:variant>
        <vt:lpwstr>_Toc194917922</vt:lpwstr>
      </vt:variant>
      <vt:variant>
        <vt:i4>1179709</vt:i4>
      </vt:variant>
      <vt:variant>
        <vt:i4>26</vt:i4>
      </vt:variant>
      <vt:variant>
        <vt:i4>0</vt:i4>
      </vt:variant>
      <vt:variant>
        <vt:i4>5</vt:i4>
      </vt:variant>
      <vt:variant>
        <vt:lpwstr/>
      </vt:variant>
      <vt:variant>
        <vt:lpwstr>_Toc194917921</vt:lpwstr>
      </vt:variant>
      <vt:variant>
        <vt:i4>1179709</vt:i4>
      </vt:variant>
      <vt:variant>
        <vt:i4>20</vt:i4>
      </vt:variant>
      <vt:variant>
        <vt:i4>0</vt:i4>
      </vt:variant>
      <vt:variant>
        <vt:i4>5</vt:i4>
      </vt:variant>
      <vt:variant>
        <vt:lpwstr/>
      </vt:variant>
      <vt:variant>
        <vt:lpwstr>_Toc194917920</vt:lpwstr>
      </vt:variant>
      <vt:variant>
        <vt:i4>1114173</vt:i4>
      </vt:variant>
      <vt:variant>
        <vt:i4>14</vt:i4>
      </vt:variant>
      <vt:variant>
        <vt:i4>0</vt:i4>
      </vt:variant>
      <vt:variant>
        <vt:i4>5</vt:i4>
      </vt:variant>
      <vt:variant>
        <vt:lpwstr/>
      </vt:variant>
      <vt:variant>
        <vt:lpwstr>_Toc194917919</vt:lpwstr>
      </vt:variant>
      <vt:variant>
        <vt:i4>1114173</vt:i4>
      </vt:variant>
      <vt:variant>
        <vt:i4>8</vt:i4>
      </vt:variant>
      <vt:variant>
        <vt:i4>0</vt:i4>
      </vt:variant>
      <vt:variant>
        <vt:i4>5</vt:i4>
      </vt:variant>
      <vt:variant>
        <vt:lpwstr/>
      </vt:variant>
      <vt:variant>
        <vt:lpwstr>_Toc194917918</vt:lpwstr>
      </vt:variant>
      <vt:variant>
        <vt:i4>1114173</vt:i4>
      </vt:variant>
      <vt:variant>
        <vt:i4>2</vt:i4>
      </vt:variant>
      <vt:variant>
        <vt:i4>0</vt:i4>
      </vt:variant>
      <vt:variant>
        <vt:i4>5</vt:i4>
      </vt:variant>
      <vt:variant>
        <vt:lpwstr/>
      </vt:variant>
      <vt:variant>
        <vt:lpwstr>_Toc194917917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Assignment 2: Project Management &amp; Innovation</dc:subject>
  <dc:creator>Carlos Yanez Baez (2413875)</dc:creator>
  <cp:keywords/>
  <dc:description/>
  <cp:lastModifiedBy>Carlos Yanez Baez (2413875)</cp:lastModifiedBy>
  <cp:revision>258</cp:revision>
  <dcterms:created xsi:type="dcterms:W3CDTF">2024-11-07T21:47:00Z</dcterms:created>
  <dcterms:modified xsi:type="dcterms:W3CDTF">2025-08-18T09:27:00Z</dcterms:modified>
  <cp:category>BSc: Computing (Computer Networks &amp; Cybersecurity)</cp:category>
</cp:coreProperties>
</file>