
<file path=[Content_Types].xml><?xml version="1.0" encoding="utf-8"?>
<Types xmlns="http://schemas.openxmlformats.org/package/2006/content-types">
  <Default ContentType="image/jpeg" Extension="jpeg"/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/>
        <w:jc w:val="start"/>
      </w:pPr>
      <w:r>
        <w:drawing>
          <wp:inline>
            <wp:extent cx="1720215" cy="3742563"/>
            <wp:docPr id="0" name="Drawing 0" descr="9b61d5a533c6c164914c56436061ed71.jp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9b61d5a533c6c164914c56436061ed71.jpg"/>
                    <pic:cNvPicPr>
                      <a:picLocks noChangeAspect="true"/>
                    </pic:cNvPicPr>
                  </pic:nvPicPr>
                  <pic:blipFill>
                    <a:blip r:embed="rId3"/>
                    <a:srcRect l="0" t="0" r="0" b="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1720215" cy="374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libri (MS) Bold" w:hAnsi="Calibri (MS) Bold" w:cs="Calibri (MS) Bold" w:eastAsia="Calibri (MS) Bold"/>
          <w:b/>
          <w:bCs/>
          <w:color w:val="365f91"/>
          <w:sz w:val="28"/>
          <w:szCs w:val="28"/>
        </w:rPr>
        <w:t>Ionela Radescu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Phone: 07397804204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Email: elenastoican89@yahoo.com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Address: 79 Netley Road, IG2 7NP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>Personal Statement</w:t>
      </w: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A motivated and adaptable individual with strong communication skills and a positive attitude. Eager to apply my experience in customer-facing roles and my proven ability to work well in a team to a reception position. I am a quick learner with a keen attention to detail and a commitment to providing excellent service.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>Education</w:t>
      </w: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2025 – University of WalesStudying Business ⁷Management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2022–2024 – Newham College, East HamDiploma, Level 2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2020–2022 – Hornchurch High SchoolDiploma, Level 1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2013–2020 – School in Romania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>Key Skills</w:t>
      </w: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Customer Service: Friendly, active listener, and positive attitude.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Communication: Fluent in English and Romanian.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Teamwork &amp; Collaboration: Proven ability to work effectively with others.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Adaptability: Flexible and able to thrive in dynamic environments.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Attention to Detail: Meticulous and highly organized.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>Professional Development</w:t>
      </w: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2021 – Accredited Diploma in Nail TechnologyThis course demonstrates hands-on skills and direct customer interaction, which are valuable in a reception role.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>Additional Information</w:t>
      </w:r>
      <w:r>
        <w:rPr>
          <w:rFonts w:ascii="Cambria Bold" w:hAnsi="Cambria Bold" w:cs="Cambria Bold" w:eastAsia="Cambria Bold"/>
          <w:b/>
          <w:bCs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Languages: English, Romanian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>• IT Skills: Proficient with Microsoft Office Suite (Word, Excel, PowerPoint)</w:t>
      </w: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Bold">
    <w:panose1 w:val="020B0704020202020204"/>
    <w:charset w:characterSet="1"/>
    <w:embedBold r:id="rId2"/>
  </w:font>
  <w:font w:name="Arimo Italics">
    <w:panose1 w:val="020B0604020202090204"/>
    <w:charset w:characterSet="1"/>
    <w:embedItalic r:id="rId3"/>
  </w:font>
  <w:font w:name="Arimo Bold Italics">
    <w:panose1 w:val="020B0704020202090204"/>
    <w:charset w:characterSet="1"/>
    <w:embedBoldItalic r:id="rId4"/>
  </w:font>
  <w:font w:name="Calibri (MS) Bold">
    <w:panose1 w:val="020F0702030404030204"/>
    <w:charset w:characterSet="1"/>
  </w:font>
  <w:font w:name="Cambria">
    <w:panose1 w:val="02040503050406030204"/>
    <w:charset w:characterSet="1"/>
  </w:font>
  <w:font w:name="Cambria Bold">
    <w:panose1 w:val="02040803050406030204"/>
    <w:charset w:characterSet="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jpe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2025-11-15T16:04:49Z</dcterms:created>
  <dc:creator>Apache POI</dc:creator>
</cp:coreProperties>
</file>