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B0E809" w14:textId="77777777" w:rsidR="00850836" w:rsidRDefault="00850836" w:rsidP="009E72A8">
      <w:pPr>
        <w:spacing w:line="360" w:lineRule="auto"/>
        <w:jc w:val="both"/>
        <w:rPr>
          <w:b/>
          <w:bCs/>
          <w:sz w:val="24"/>
          <w:szCs w:val="24"/>
        </w:rPr>
      </w:pPr>
    </w:p>
    <w:p w14:paraId="34B5CC4E" w14:textId="16AB74EA" w:rsidR="00113EB5" w:rsidRDefault="00113EB5" w:rsidP="009E72A8">
      <w:pPr>
        <w:spacing w:line="360" w:lineRule="auto"/>
        <w:jc w:val="both"/>
        <w:rPr>
          <w:b/>
          <w:bCs/>
          <w:sz w:val="24"/>
          <w:szCs w:val="24"/>
        </w:rPr>
      </w:pPr>
      <w:r>
        <w:rPr>
          <w:b/>
          <w:bCs/>
          <w:sz w:val="24"/>
          <w:szCs w:val="24"/>
        </w:rPr>
        <w:t>ECAD6007</w:t>
      </w:r>
    </w:p>
    <w:p w14:paraId="55609558" w14:textId="77777777" w:rsidR="007213A8" w:rsidRDefault="007213A8" w:rsidP="009E72A8">
      <w:pPr>
        <w:spacing w:line="360" w:lineRule="auto"/>
        <w:jc w:val="both"/>
        <w:rPr>
          <w:b/>
          <w:bCs/>
          <w:sz w:val="24"/>
          <w:szCs w:val="24"/>
        </w:rPr>
      </w:pPr>
    </w:p>
    <w:p w14:paraId="3D6B9F22" w14:textId="77777777" w:rsidR="00113EB5" w:rsidRDefault="00113EB5" w:rsidP="009E72A8">
      <w:pPr>
        <w:spacing w:line="360" w:lineRule="auto"/>
        <w:jc w:val="both"/>
        <w:rPr>
          <w:b/>
          <w:bCs/>
          <w:sz w:val="24"/>
          <w:szCs w:val="24"/>
        </w:rPr>
      </w:pPr>
      <w:r>
        <w:rPr>
          <w:b/>
          <w:bCs/>
          <w:sz w:val="24"/>
          <w:szCs w:val="24"/>
        </w:rPr>
        <w:t>The Learner: Who am I teaching?</w:t>
      </w:r>
    </w:p>
    <w:p w14:paraId="64C4AA2D" w14:textId="77777777" w:rsidR="00113EB5" w:rsidRDefault="00113EB5" w:rsidP="009E72A8">
      <w:pPr>
        <w:spacing w:line="360" w:lineRule="auto"/>
        <w:jc w:val="both"/>
        <w:rPr>
          <w:b/>
          <w:bCs/>
          <w:sz w:val="24"/>
          <w:szCs w:val="24"/>
        </w:rPr>
      </w:pPr>
    </w:p>
    <w:p w14:paraId="67C15D7B" w14:textId="0056E3E1" w:rsidR="00113EB5" w:rsidRDefault="007213A8" w:rsidP="009E72A8">
      <w:pPr>
        <w:spacing w:line="360" w:lineRule="auto"/>
        <w:jc w:val="both"/>
        <w:rPr>
          <w:b/>
          <w:bCs/>
          <w:sz w:val="24"/>
          <w:szCs w:val="24"/>
        </w:rPr>
      </w:pPr>
      <w:r>
        <w:rPr>
          <w:b/>
          <w:bCs/>
          <w:sz w:val="24"/>
          <w:szCs w:val="24"/>
        </w:rPr>
        <w:t>‘</w:t>
      </w:r>
      <w:r w:rsidR="00113EB5">
        <w:rPr>
          <w:b/>
          <w:bCs/>
          <w:sz w:val="24"/>
          <w:szCs w:val="24"/>
        </w:rPr>
        <w:t>A critical evaluation and the identification of next teaching and learning steps focusing on a case study of an individual learner or a group of learners, based on an observed critical incident</w:t>
      </w:r>
      <w:r>
        <w:rPr>
          <w:b/>
          <w:bCs/>
          <w:sz w:val="24"/>
          <w:szCs w:val="24"/>
        </w:rPr>
        <w:t>.’</w:t>
      </w:r>
    </w:p>
    <w:p w14:paraId="002C2F6C" w14:textId="77777777" w:rsidR="00113EB5" w:rsidRDefault="00113EB5" w:rsidP="009E72A8">
      <w:pPr>
        <w:spacing w:line="360" w:lineRule="auto"/>
        <w:jc w:val="both"/>
        <w:rPr>
          <w:b/>
          <w:bCs/>
          <w:sz w:val="24"/>
          <w:szCs w:val="24"/>
        </w:rPr>
      </w:pPr>
    </w:p>
    <w:p w14:paraId="3A23FFC0" w14:textId="3707490C" w:rsidR="00113EB5" w:rsidRPr="00C91A09" w:rsidRDefault="00113EB5" w:rsidP="009E72A8">
      <w:pPr>
        <w:spacing w:line="360" w:lineRule="auto"/>
        <w:jc w:val="both"/>
        <w:rPr>
          <w:b/>
          <w:bCs/>
          <w:sz w:val="24"/>
          <w:szCs w:val="24"/>
        </w:rPr>
      </w:pPr>
      <w:r w:rsidRPr="00C91A09">
        <w:rPr>
          <w:b/>
          <w:bCs/>
          <w:sz w:val="24"/>
          <w:szCs w:val="24"/>
        </w:rPr>
        <w:t>Word count: 4</w:t>
      </w:r>
      <w:r w:rsidR="00254915">
        <w:rPr>
          <w:b/>
          <w:bCs/>
          <w:sz w:val="24"/>
          <w:szCs w:val="24"/>
        </w:rPr>
        <w:t>4</w:t>
      </w:r>
      <w:r w:rsidR="005B24E6">
        <w:rPr>
          <w:b/>
          <w:bCs/>
          <w:sz w:val="24"/>
          <w:szCs w:val="24"/>
        </w:rPr>
        <w:t>66</w:t>
      </w:r>
      <w:r w:rsidRPr="00C91A09">
        <w:rPr>
          <w:b/>
          <w:bCs/>
          <w:sz w:val="24"/>
          <w:szCs w:val="24"/>
        </w:rPr>
        <w:t xml:space="preserve"> + 1000</w:t>
      </w:r>
      <w:r w:rsidR="00646956">
        <w:rPr>
          <w:b/>
          <w:bCs/>
          <w:sz w:val="24"/>
          <w:szCs w:val="24"/>
        </w:rPr>
        <w:t xml:space="preserve"> </w:t>
      </w:r>
      <w:r w:rsidRPr="00C91A09">
        <w:rPr>
          <w:b/>
          <w:bCs/>
          <w:sz w:val="24"/>
          <w:szCs w:val="24"/>
        </w:rPr>
        <w:t>=</w:t>
      </w:r>
      <w:r w:rsidR="00B77480">
        <w:rPr>
          <w:b/>
          <w:bCs/>
          <w:sz w:val="24"/>
          <w:szCs w:val="24"/>
        </w:rPr>
        <w:t xml:space="preserve"> </w:t>
      </w:r>
      <w:r w:rsidRPr="00C91A09">
        <w:rPr>
          <w:b/>
          <w:bCs/>
          <w:sz w:val="24"/>
          <w:szCs w:val="24"/>
        </w:rPr>
        <w:t>5</w:t>
      </w:r>
      <w:r w:rsidR="00254915">
        <w:rPr>
          <w:b/>
          <w:bCs/>
          <w:sz w:val="24"/>
          <w:szCs w:val="24"/>
        </w:rPr>
        <w:t>4</w:t>
      </w:r>
      <w:r w:rsidR="005B24E6">
        <w:rPr>
          <w:b/>
          <w:bCs/>
          <w:sz w:val="24"/>
          <w:szCs w:val="24"/>
        </w:rPr>
        <w:t>66</w:t>
      </w:r>
    </w:p>
    <w:p w14:paraId="12174777" w14:textId="77777777" w:rsidR="00113EB5" w:rsidRPr="00C91A09" w:rsidRDefault="00113EB5" w:rsidP="009E72A8">
      <w:pPr>
        <w:spacing w:line="360" w:lineRule="auto"/>
        <w:jc w:val="both"/>
        <w:rPr>
          <w:b/>
          <w:bCs/>
          <w:sz w:val="24"/>
          <w:szCs w:val="24"/>
        </w:rPr>
      </w:pPr>
      <w:r w:rsidRPr="00C91A09">
        <w:rPr>
          <w:b/>
          <w:bCs/>
          <w:sz w:val="24"/>
          <w:szCs w:val="24"/>
        </w:rPr>
        <w:t>Date of submission: 27</w:t>
      </w:r>
      <w:r w:rsidRPr="00C91A09">
        <w:rPr>
          <w:b/>
          <w:bCs/>
          <w:sz w:val="24"/>
          <w:szCs w:val="24"/>
          <w:vertAlign w:val="superscript"/>
        </w:rPr>
        <w:t>th</w:t>
      </w:r>
      <w:r w:rsidRPr="00C91A09">
        <w:rPr>
          <w:b/>
          <w:bCs/>
          <w:sz w:val="24"/>
          <w:szCs w:val="24"/>
        </w:rPr>
        <w:t xml:space="preserve"> October 2020</w:t>
      </w:r>
    </w:p>
    <w:p w14:paraId="221D5282" w14:textId="77777777" w:rsidR="00113EB5" w:rsidRPr="00C91A09" w:rsidRDefault="00113EB5" w:rsidP="009E72A8">
      <w:pPr>
        <w:spacing w:line="360" w:lineRule="auto"/>
        <w:jc w:val="both"/>
        <w:rPr>
          <w:b/>
          <w:bCs/>
          <w:sz w:val="24"/>
          <w:szCs w:val="24"/>
        </w:rPr>
      </w:pPr>
    </w:p>
    <w:p w14:paraId="59F31A7E" w14:textId="77777777" w:rsidR="00113EB5" w:rsidRPr="00C91A09" w:rsidRDefault="00113EB5" w:rsidP="009E72A8">
      <w:pPr>
        <w:spacing w:line="360" w:lineRule="auto"/>
        <w:jc w:val="both"/>
        <w:rPr>
          <w:b/>
          <w:bCs/>
          <w:sz w:val="24"/>
          <w:szCs w:val="24"/>
        </w:rPr>
      </w:pPr>
      <w:r w:rsidRPr="00C91A09">
        <w:rPr>
          <w:b/>
          <w:bCs/>
          <w:sz w:val="24"/>
          <w:szCs w:val="24"/>
        </w:rPr>
        <w:t>Elizabeth Jane Cross</w:t>
      </w:r>
    </w:p>
    <w:p w14:paraId="5E4C48BC" w14:textId="77777777" w:rsidR="00113EB5" w:rsidRPr="00C91A09" w:rsidRDefault="00113EB5" w:rsidP="009E72A8">
      <w:pPr>
        <w:spacing w:line="360" w:lineRule="auto"/>
        <w:jc w:val="both"/>
        <w:rPr>
          <w:b/>
          <w:bCs/>
          <w:sz w:val="24"/>
          <w:szCs w:val="24"/>
        </w:rPr>
      </w:pPr>
      <w:r w:rsidRPr="00C91A09">
        <w:rPr>
          <w:b/>
          <w:bCs/>
          <w:sz w:val="24"/>
          <w:szCs w:val="24"/>
        </w:rPr>
        <w:t>2000194</w:t>
      </w:r>
    </w:p>
    <w:p w14:paraId="2F8F42E4" w14:textId="77777777" w:rsidR="00113EB5" w:rsidRPr="00C91A09" w:rsidRDefault="00113EB5" w:rsidP="009E72A8">
      <w:pPr>
        <w:spacing w:line="360" w:lineRule="auto"/>
        <w:jc w:val="both"/>
        <w:rPr>
          <w:b/>
          <w:bCs/>
          <w:sz w:val="24"/>
          <w:szCs w:val="24"/>
        </w:rPr>
      </w:pPr>
    </w:p>
    <w:p w14:paraId="63FA42D6" w14:textId="5735B044" w:rsidR="00934AEB" w:rsidRDefault="00934AEB" w:rsidP="009E72A8">
      <w:pPr>
        <w:spacing w:line="360" w:lineRule="auto"/>
        <w:jc w:val="both"/>
        <w:rPr>
          <w:b/>
          <w:bCs/>
          <w:sz w:val="24"/>
          <w:szCs w:val="24"/>
        </w:rPr>
      </w:pPr>
    </w:p>
    <w:p w14:paraId="41B80987" w14:textId="4C525E4D" w:rsidR="004D042A" w:rsidRDefault="004D042A" w:rsidP="009E72A8">
      <w:pPr>
        <w:spacing w:line="360" w:lineRule="auto"/>
        <w:jc w:val="both"/>
        <w:rPr>
          <w:b/>
          <w:bCs/>
          <w:sz w:val="24"/>
          <w:szCs w:val="24"/>
        </w:rPr>
      </w:pPr>
    </w:p>
    <w:p w14:paraId="0EF89D26" w14:textId="05200ED0" w:rsidR="004D042A" w:rsidRDefault="004D042A" w:rsidP="009E72A8">
      <w:pPr>
        <w:spacing w:line="360" w:lineRule="auto"/>
        <w:jc w:val="both"/>
        <w:rPr>
          <w:b/>
          <w:bCs/>
          <w:sz w:val="24"/>
          <w:szCs w:val="24"/>
        </w:rPr>
      </w:pPr>
    </w:p>
    <w:p w14:paraId="39E4FC28" w14:textId="20AA6605" w:rsidR="00F6147F" w:rsidRDefault="00F6147F" w:rsidP="009E72A8">
      <w:pPr>
        <w:spacing w:line="360" w:lineRule="auto"/>
        <w:jc w:val="both"/>
        <w:rPr>
          <w:b/>
          <w:bCs/>
          <w:sz w:val="24"/>
          <w:szCs w:val="24"/>
        </w:rPr>
      </w:pPr>
    </w:p>
    <w:p w14:paraId="44189F57" w14:textId="7FA5980E" w:rsidR="00F6147F" w:rsidRDefault="00F6147F" w:rsidP="009E72A8">
      <w:pPr>
        <w:spacing w:line="360" w:lineRule="auto"/>
        <w:jc w:val="both"/>
        <w:rPr>
          <w:b/>
          <w:bCs/>
          <w:sz w:val="24"/>
          <w:szCs w:val="24"/>
        </w:rPr>
      </w:pPr>
    </w:p>
    <w:p w14:paraId="0EC74DEB" w14:textId="0F04FB87" w:rsidR="00F6147F" w:rsidRDefault="00F6147F" w:rsidP="009E72A8">
      <w:pPr>
        <w:spacing w:line="360" w:lineRule="auto"/>
        <w:jc w:val="both"/>
        <w:rPr>
          <w:b/>
          <w:bCs/>
          <w:sz w:val="24"/>
          <w:szCs w:val="24"/>
        </w:rPr>
      </w:pPr>
    </w:p>
    <w:p w14:paraId="4D3224A3" w14:textId="17B45CB4" w:rsidR="00F6147F" w:rsidRDefault="00F6147F" w:rsidP="009E72A8">
      <w:pPr>
        <w:spacing w:line="360" w:lineRule="auto"/>
        <w:jc w:val="both"/>
        <w:rPr>
          <w:b/>
          <w:bCs/>
          <w:sz w:val="24"/>
          <w:szCs w:val="24"/>
        </w:rPr>
      </w:pPr>
    </w:p>
    <w:p w14:paraId="7D5536E9" w14:textId="49287A76" w:rsidR="00F6147F" w:rsidRDefault="00F6147F" w:rsidP="009E72A8">
      <w:pPr>
        <w:spacing w:line="360" w:lineRule="auto"/>
        <w:jc w:val="both"/>
        <w:rPr>
          <w:b/>
          <w:bCs/>
          <w:sz w:val="24"/>
          <w:szCs w:val="24"/>
        </w:rPr>
      </w:pPr>
    </w:p>
    <w:p w14:paraId="30EED769" w14:textId="55CAA91D" w:rsidR="00F6147F" w:rsidRDefault="00F6147F" w:rsidP="009E72A8">
      <w:pPr>
        <w:spacing w:line="360" w:lineRule="auto"/>
        <w:jc w:val="both"/>
        <w:rPr>
          <w:b/>
          <w:bCs/>
          <w:sz w:val="24"/>
          <w:szCs w:val="24"/>
        </w:rPr>
      </w:pPr>
    </w:p>
    <w:p w14:paraId="5AC6B2CC" w14:textId="13C62037" w:rsidR="00F6147F" w:rsidRDefault="00F6147F" w:rsidP="009E72A8">
      <w:pPr>
        <w:spacing w:line="360" w:lineRule="auto"/>
        <w:jc w:val="both"/>
        <w:rPr>
          <w:b/>
          <w:bCs/>
          <w:sz w:val="24"/>
          <w:szCs w:val="24"/>
        </w:rPr>
      </w:pPr>
    </w:p>
    <w:p w14:paraId="32CEAB3C" w14:textId="3D8BDAB0" w:rsidR="00F6147F" w:rsidRDefault="00F6147F" w:rsidP="009E72A8">
      <w:pPr>
        <w:spacing w:line="360" w:lineRule="auto"/>
        <w:jc w:val="both"/>
        <w:rPr>
          <w:b/>
          <w:bCs/>
          <w:sz w:val="24"/>
          <w:szCs w:val="24"/>
        </w:rPr>
      </w:pPr>
    </w:p>
    <w:p w14:paraId="39516D20" w14:textId="03D440A4" w:rsidR="00F6147F" w:rsidRDefault="00F6147F" w:rsidP="009E72A8">
      <w:pPr>
        <w:spacing w:line="360" w:lineRule="auto"/>
        <w:jc w:val="both"/>
        <w:rPr>
          <w:b/>
          <w:bCs/>
          <w:sz w:val="24"/>
          <w:szCs w:val="24"/>
        </w:rPr>
      </w:pPr>
    </w:p>
    <w:p w14:paraId="00C08928" w14:textId="755A7222" w:rsidR="00F6147F" w:rsidRDefault="00F6147F" w:rsidP="009E72A8">
      <w:pPr>
        <w:spacing w:line="360" w:lineRule="auto"/>
        <w:jc w:val="both"/>
        <w:rPr>
          <w:b/>
          <w:bCs/>
          <w:sz w:val="24"/>
          <w:szCs w:val="24"/>
        </w:rPr>
      </w:pPr>
    </w:p>
    <w:p w14:paraId="2BA67880" w14:textId="78FB0658" w:rsidR="00F6147F" w:rsidRDefault="00F6147F" w:rsidP="009E72A8">
      <w:pPr>
        <w:spacing w:line="360" w:lineRule="auto"/>
        <w:jc w:val="both"/>
        <w:rPr>
          <w:b/>
          <w:bCs/>
          <w:sz w:val="24"/>
          <w:szCs w:val="24"/>
        </w:rPr>
      </w:pPr>
    </w:p>
    <w:p w14:paraId="512F45E5" w14:textId="77777777" w:rsidR="00F6147F" w:rsidRDefault="00F6147F" w:rsidP="009E72A8">
      <w:pPr>
        <w:spacing w:line="360" w:lineRule="auto"/>
        <w:jc w:val="both"/>
        <w:rPr>
          <w:b/>
          <w:bCs/>
          <w:sz w:val="24"/>
          <w:szCs w:val="24"/>
        </w:rPr>
      </w:pPr>
    </w:p>
    <w:p w14:paraId="19DE08FB" w14:textId="77777777" w:rsidR="004D042A" w:rsidRDefault="004D042A" w:rsidP="009E72A8">
      <w:pPr>
        <w:spacing w:line="360" w:lineRule="auto"/>
        <w:jc w:val="both"/>
        <w:rPr>
          <w:b/>
          <w:bCs/>
          <w:color w:val="000000" w:themeColor="text1"/>
          <w:sz w:val="24"/>
          <w:szCs w:val="24"/>
          <w:u w:val="single"/>
        </w:rPr>
      </w:pPr>
    </w:p>
    <w:p w14:paraId="75B0A5C5" w14:textId="77777777" w:rsidR="00254915" w:rsidRDefault="00254915" w:rsidP="00E94B7F">
      <w:pPr>
        <w:spacing w:line="360" w:lineRule="auto"/>
        <w:jc w:val="both"/>
        <w:rPr>
          <w:b/>
          <w:bCs/>
          <w:color w:val="000000" w:themeColor="text1"/>
          <w:sz w:val="24"/>
          <w:szCs w:val="24"/>
          <w:u w:val="single"/>
        </w:rPr>
      </w:pPr>
    </w:p>
    <w:p w14:paraId="390978B4" w14:textId="1266329E" w:rsidR="004D042A" w:rsidRDefault="004D042A" w:rsidP="00E94B7F">
      <w:pPr>
        <w:spacing w:line="360" w:lineRule="auto"/>
        <w:jc w:val="both"/>
        <w:rPr>
          <w:b/>
          <w:bCs/>
          <w:color w:val="000000" w:themeColor="text1"/>
          <w:sz w:val="24"/>
          <w:szCs w:val="24"/>
          <w:u w:val="single"/>
        </w:rPr>
      </w:pPr>
      <w:r w:rsidRPr="005959AA">
        <w:rPr>
          <w:b/>
          <w:bCs/>
          <w:color w:val="000000" w:themeColor="text1"/>
          <w:sz w:val="24"/>
          <w:szCs w:val="24"/>
          <w:u w:val="single"/>
        </w:rPr>
        <w:lastRenderedPageBreak/>
        <w:t>Introduction</w:t>
      </w:r>
    </w:p>
    <w:p w14:paraId="3B685341" w14:textId="77777777" w:rsidR="004D042A" w:rsidRPr="007213A8" w:rsidRDefault="004D042A" w:rsidP="00E94B7F">
      <w:pPr>
        <w:spacing w:line="360" w:lineRule="auto"/>
        <w:jc w:val="both"/>
        <w:rPr>
          <w:b/>
          <w:bCs/>
          <w:color w:val="000000" w:themeColor="text1"/>
          <w:sz w:val="24"/>
          <w:szCs w:val="24"/>
          <w:u w:val="single"/>
        </w:rPr>
      </w:pPr>
    </w:p>
    <w:p w14:paraId="2C4EB17E" w14:textId="77777777" w:rsidR="004D042A" w:rsidRDefault="004D042A" w:rsidP="00E94B7F">
      <w:pPr>
        <w:spacing w:line="360" w:lineRule="auto"/>
        <w:jc w:val="both"/>
        <w:rPr>
          <w:color w:val="000000" w:themeColor="text1"/>
          <w:sz w:val="24"/>
          <w:szCs w:val="24"/>
        </w:rPr>
      </w:pPr>
      <w:r w:rsidRPr="00844B15">
        <w:rPr>
          <w:color w:val="000000" w:themeColor="text1"/>
          <w:sz w:val="24"/>
          <w:szCs w:val="24"/>
        </w:rPr>
        <w:t>This assignment requires my evaluation of a critical incident</w:t>
      </w:r>
      <w:r>
        <w:rPr>
          <w:color w:val="000000" w:themeColor="text1"/>
          <w:sz w:val="24"/>
          <w:szCs w:val="24"/>
        </w:rPr>
        <w:t>.</w:t>
      </w:r>
      <w:r w:rsidRPr="00DB5FB1">
        <w:rPr>
          <w:rFonts w:eastAsia="Times New Roman" w:cs="Arial"/>
          <w:color w:val="000000" w:themeColor="text1"/>
          <w:sz w:val="24"/>
          <w:szCs w:val="24"/>
          <w:shd w:val="clear" w:color="auto" w:fill="FFFFFF"/>
        </w:rPr>
        <w:t xml:space="preserve"> </w:t>
      </w:r>
      <w:r>
        <w:rPr>
          <w:color w:val="000000" w:themeColor="text1"/>
          <w:sz w:val="24"/>
          <w:szCs w:val="24"/>
        </w:rPr>
        <w:t>Identification of next</w:t>
      </w:r>
      <w:r w:rsidRPr="00844B15">
        <w:rPr>
          <w:color w:val="000000" w:themeColor="text1"/>
          <w:sz w:val="24"/>
          <w:szCs w:val="24"/>
        </w:rPr>
        <w:t xml:space="preserve"> teaching and learning steps</w:t>
      </w:r>
      <w:r>
        <w:rPr>
          <w:color w:val="000000" w:themeColor="text1"/>
          <w:sz w:val="24"/>
          <w:szCs w:val="24"/>
        </w:rPr>
        <w:t xml:space="preserve"> will take place</w:t>
      </w:r>
      <w:r w:rsidRPr="00844B15">
        <w:rPr>
          <w:color w:val="000000" w:themeColor="text1"/>
          <w:sz w:val="24"/>
          <w:szCs w:val="24"/>
        </w:rPr>
        <w:t>, both of which are focused on an observation of a group of learners.</w:t>
      </w:r>
      <w:r>
        <w:rPr>
          <w:color w:val="000000" w:themeColor="text1"/>
          <w:sz w:val="24"/>
          <w:szCs w:val="24"/>
        </w:rPr>
        <w:t xml:space="preserve"> A c</w:t>
      </w:r>
      <w:r w:rsidRPr="00844B15">
        <w:rPr>
          <w:color w:val="000000" w:themeColor="text1"/>
          <w:sz w:val="24"/>
          <w:szCs w:val="24"/>
        </w:rPr>
        <w:t xml:space="preserve">ase study methodology </w:t>
      </w:r>
      <w:r>
        <w:rPr>
          <w:color w:val="000000" w:themeColor="text1"/>
          <w:sz w:val="24"/>
          <w:szCs w:val="24"/>
        </w:rPr>
        <w:t>will be</w:t>
      </w:r>
      <w:r w:rsidRPr="00844B15">
        <w:rPr>
          <w:color w:val="000000" w:themeColor="text1"/>
          <w:sz w:val="24"/>
          <w:szCs w:val="24"/>
        </w:rPr>
        <w:t xml:space="preserve"> used and findings from the observation will be documented. A literature review and th</w:t>
      </w:r>
      <w:r>
        <w:rPr>
          <w:color w:val="000000" w:themeColor="text1"/>
          <w:sz w:val="24"/>
          <w:szCs w:val="24"/>
        </w:rPr>
        <w:t>e l</w:t>
      </w:r>
      <w:r w:rsidRPr="00844B15">
        <w:rPr>
          <w:color w:val="000000" w:themeColor="text1"/>
          <w:sz w:val="24"/>
          <w:szCs w:val="24"/>
        </w:rPr>
        <w:t>earning steps will be identified</w:t>
      </w:r>
      <w:r>
        <w:rPr>
          <w:color w:val="000000" w:themeColor="text1"/>
          <w:sz w:val="24"/>
          <w:szCs w:val="24"/>
        </w:rPr>
        <w:t xml:space="preserve"> by using</w:t>
      </w:r>
      <w:r w:rsidRPr="00844B15">
        <w:rPr>
          <w:color w:val="000000" w:themeColor="text1"/>
          <w:sz w:val="24"/>
          <w:szCs w:val="24"/>
        </w:rPr>
        <w:t xml:space="preserve"> critical reflection and an </w:t>
      </w:r>
      <w:r>
        <w:rPr>
          <w:color w:val="000000" w:themeColor="text1"/>
          <w:sz w:val="24"/>
          <w:szCs w:val="24"/>
        </w:rPr>
        <w:t>evaluation and conclusion will be given.</w:t>
      </w:r>
    </w:p>
    <w:p w14:paraId="61FBF02F" w14:textId="77777777" w:rsidR="004D042A" w:rsidRPr="00844B15" w:rsidRDefault="004D042A" w:rsidP="00E94B7F">
      <w:pPr>
        <w:spacing w:line="360" w:lineRule="auto"/>
        <w:jc w:val="both"/>
        <w:rPr>
          <w:color w:val="000000" w:themeColor="text1"/>
          <w:sz w:val="24"/>
          <w:szCs w:val="24"/>
        </w:rPr>
      </w:pPr>
    </w:p>
    <w:p w14:paraId="193A2ADF" w14:textId="177BE4D2" w:rsidR="004D042A" w:rsidRDefault="004D042A" w:rsidP="00E94B7F">
      <w:pPr>
        <w:spacing w:line="360" w:lineRule="auto"/>
        <w:jc w:val="both"/>
        <w:rPr>
          <w:color w:val="000000" w:themeColor="text1"/>
          <w:sz w:val="24"/>
          <w:szCs w:val="24"/>
        </w:rPr>
      </w:pPr>
      <w:r w:rsidRPr="00844B15">
        <w:rPr>
          <w:color w:val="000000" w:themeColor="text1"/>
          <w:sz w:val="24"/>
          <w:szCs w:val="24"/>
        </w:rPr>
        <w:t xml:space="preserve">Critical incidents, according to Tripp are ‘mostly straightforward accounts relating to very common everyday events’ but are considered ‘critical for the reason they are inductive of underlying trends.’ (Tripp ’93 p.8) Critical incidents are unplanned </w:t>
      </w:r>
      <w:r>
        <w:rPr>
          <w:color w:val="000000" w:themeColor="text1"/>
          <w:sz w:val="24"/>
          <w:szCs w:val="24"/>
        </w:rPr>
        <w:t xml:space="preserve">events </w:t>
      </w:r>
      <w:r w:rsidRPr="00844B15">
        <w:rPr>
          <w:color w:val="000000" w:themeColor="text1"/>
          <w:sz w:val="24"/>
          <w:szCs w:val="24"/>
        </w:rPr>
        <w:t xml:space="preserve">and can appear minor, they are </w:t>
      </w:r>
      <w:r>
        <w:rPr>
          <w:color w:val="000000" w:themeColor="text1"/>
          <w:sz w:val="24"/>
          <w:szCs w:val="24"/>
        </w:rPr>
        <w:t>made</w:t>
      </w:r>
      <w:r w:rsidRPr="00844B15">
        <w:rPr>
          <w:color w:val="000000" w:themeColor="text1"/>
          <w:sz w:val="24"/>
          <w:szCs w:val="24"/>
        </w:rPr>
        <w:t xml:space="preserve"> by the way we look at a situation. </w:t>
      </w:r>
    </w:p>
    <w:p w14:paraId="678B60C9" w14:textId="77777777" w:rsidR="004D042A" w:rsidRPr="00844B15" w:rsidRDefault="004D042A" w:rsidP="00E94B7F">
      <w:pPr>
        <w:spacing w:line="360" w:lineRule="auto"/>
        <w:jc w:val="both"/>
        <w:rPr>
          <w:color w:val="000000" w:themeColor="text1"/>
          <w:sz w:val="24"/>
          <w:szCs w:val="24"/>
        </w:rPr>
      </w:pPr>
    </w:p>
    <w:p w14:paraId="690CEC90" w14:textId="77777777" w:rsidR="004D042A" w:rsidRPr="00844B15" w:rsidRDefault="004D042A" w:rsidP="00E94B7F">
      <w:pPr>
        <w:spacing w:line="360" w:lineRule="auto"/>
        <w:jc w:val="both"/>
        <w:rPr>
          <w:color w:val="000000" w:themeColor="text1"/>
          <w:sz w:val="24"/>
          <w:szCs w:val="24"/>
        </w:rPr>
      </w:pPr>
      <w:r w:rsidRPr="00844B15">
        <w:rPr>
          <w:color w:val="000000" w:themeColor="text1"/>
          <w:sz w:val="24"/>
          <w:szCs w:val="24"/>
        </w:rPr>
        <w:t>Critical incidents can be useful in reflective practise in teaching. Being critically reflective is a process where you look at your style of teaching and address why you teach like that. Brookfields 4 lenses gives an understanding on how to become a critically reflective teacher, by looking through ‘lenses’ from different prospectives to inform and grow your own teaching practise. The different lenses are</w:t>
      </w:r>
      <w:r>
        <w:rPr>
          <w:color w:val="000000" w:themeColor="text1"/>
          <w:sz w:val="24"/>
          <w:szCs w:val="24"/>
        </w:rPr>
        <w:t xml:space="preserve"> </w:t>
      </w:r>
      <w:r w:rsidRPr="00844B15">
        <w:rPr>
          <w:color w:val="000000" w:themeColor="text1"/>
          <w:sz w:val="24"/>
          <w:szCs w:val="24"/>
        </w:rPr>
        <w:t>‘the lens of their own autobiographies as learners of reflective practice, the lens of learners eyes, the lens of colleagues’ perceptions and the lens of theoretical, philosophical, and research literature.’ (</w:t>
      </w:r>
      <w:r w:rsidRPr="00844B15">
        <w:rPr>
          <w:rFonts w:eastAsia="Times New Roman" w:cs="Arial"/>
          <w:color w:val="000000" w:themeColor="text1"/>
          <w:sz w:val="24"/>
          <w:szCs w:val="24"/>
          <w:shd w:val="clear" w:color="auto" w:fill="FFFFFF"/>
        </w:rPr>
        <w:t xml:space="preserve">Brookfield, </w:t>
      </w:r>
      <w:r>
        <w:rPr>
          <w:rFonts w:eastAsia="Times New Roman" w:cs="Arial"/>
          <w:color w:val="000000" w:themeColor="text1"/>
          <w:sz w:val="24"/>
          <w:szCs w:val="24"/>
          <w:shd w:val="clear" w:color="auto" w:fill="FFFFFF"/>
        </w:rPr>
        <w:t>S 1998</w:t>
      </w:r>
      <w:r w:rsidRPr="00844B15">
        <w:rPr>
          <w:rFonts w:eastAsia="Times New Roman" w:cs="Arial"/>
          <w:color w:val="000000" w:themeColor="text1"/>
          <w:sz w:val="24"/>
          <w:szCs w:val="24"/>
          <w:shd w:val="clear" w:color="auto" w:fill="FFFFFF"/>
        </w:rPr>
        <w:t xml:space="preserve"> p197) </w:t>
      </w:r>
    </w:p>
    <w:p w14:paraId="13E788DE" w14:textId="77777777" w:rsidR="004C5606" w:rsidRDefault="004C5606" w:rsidP="009E72A8">
      <w:pPr>
        <w:spacing w:line="360" w:lineRule="auto"/>
        <w:jc w:val="both"/>
        <w:rPr>
          <w:color w:val="000000" w:themeColor="text1"/>
          <w:sz w:val="24"/>
          <w:szCs w:val="24"/>
        </w:rPr>
      </w:pPr>
    </w:p>
    <w:p w14:paraId="1316AF81" w14:textId="26F2D934" w:rsidR="00D72DF6" w:rsidRDefault="00D72DF6" w:rsidP="009E72A8">
      <w:pPr>
        <w:spacing w:line="360" w:lineRule="auto"/>
        <w:jc w:val="both"/>
        <w:rPr>
          <w:rFonts w:eastAsia="Times New Roman" w:cs="Arial"/>
          <w:color w:val="000000" w:themeColor="text1"/>
          <w:sz w:val="24"/>
          <w:szCs w:val="24"/>
          <w:shd w:val="clear" w:color="auto" w:fill="FFFFFF"/>
        </w:rPr>
      </w:pPr>
    </w:p>
    <w:p w14:paraId="4D8366C6" w14:textId="450A8D53" w:rsidR="00B91889" w:rsidRDefault="00B91889" w:rsidP="009E72A8">
      <w:pPr>
        <w:spacing w:line="360" w:lineRule="auto"/>
        <w:jc w:val="both"/>
        <w:rPr>
          <w:rFonts w:eastAsia="Times New Roman" w:cs="Arial"/>
          <w:color w:val="000000" w:themeColor="text1"/>
          <w:sz w:val="24"/>
          <w:szCs w:val="24"/>
          <w:shd w:val="clear" w:color="auto" w:fill="FFFFFF"/>
        </w:rPr>
      </w:pPr>
    </w:p>
    <w:p w14:paraId="40DC895C" w14:textId="678E70F3" w:rsidR="00B91889" w:rsidRDefault="00B91889" w:rsidP="009E72A8">
      <w:pPr>
        <w:spacing w:line="360" w:lineRule="auto"/>
        <w:jc w:val="both"/>
        <w:rPr>
          <w:rFonts w:eastAsia="Times New Roman" w:cs="Arial"/>
          <w:color w:val="000000" w:themeColor="text1"/>
          <w:sz w:val="24"/>
          <w:szCs w:val="24"/>
          <w:shd w:val="clear" w:color="auto" w:fill="FFFFFF"/>
        </w:rPr>
      </w:pPr>
    </w:p>
    <w:p w14:paraId="5E901502" w14:textId="5882DBCC" w:rsidR="00B91889" w:rsidRDefault="00B91889" w:rsidP="009E72A8">
      <w:pPr>
        <w:spacing w:line="360" w:lineRule="auto"/>
        <w:jc w:val="both"/>
        <w:rPr>
          <w:rFonts w:eastAsia="Times New Roman" w:cs="Arial"/>
          <w:color w:val="000000" w:themeColor="text1"/>
          <w:sz w:val="24"/>
          <w:szCs w:val="24"/>
          <w:shd w:val="clear" w:color="auto" w:fill="FFFFFF"/>
        </w:rPr>
      </w:pPr>
    </w:p>
    <w:p w14:paraId="2F36F46E" w14:textId="6A4BF933" w:rsidR="00B91889" w:rsidRDefault="00B91889" w:rsidP="009E72A8">
      <w:pPr>
        <w:spacing w:line="360" w:lineRule="auto"/>
        <w:jc w:val="both"/>
        <w:rPr>
          <w:rFonts w:eastAsia="Times New Roman" w:cs="Arial"/>
          <w:color w:val="000000" w:themeColor="text1"/>
          <w:sz w:val="24"/>
          <w:szCs w:val="24"/>
          <w:shd w:val="clear" w:color="auto" w:fill="FFFFFF"/>
        </w:rPr>
      </w:pPr>
    </w:p>
    <w:p w14:paraId="14F08816" w14:textId="719324D7" w:rsidR="00B91889" w:rsidRDefault="00B91889" w:rsidP="009E72A8">
      <w:pPr>
        <w:spacing w:line="360" w:lineRule="auto"/>
        <w:jc w:val="both"/>
        <w:rPr>
          <w:rFonts w:eastAsia="Times New Roman" w:cs="Arial"/>
          <w:color w:val="000000" w:themeColor="text1"/>
          <w:sz w:val="24"/>
          <w:szCs w:val="24"/>
          <w:shd w:val="clear" w:color="auto" w:fill="FFFFFF"/>
        </w:rPr>
      </w:pPr>
    </w:p>
    <w:p w14:paraId="34F946EA" w14:textId="77777777" w:rsidR="00B91889" w:rsidRPr="00844B15" w:rsidRDefault="00B91889" w:rsidP="009E72A8">
      <w:pPr>
        <w:spacing w:line="360" w:lineRule="auto"/>
        <w:jc w:val="both"/>
        <w:rPr>
          <w:color w:val="000000" w:themeColor="text1"/>
          <w:sz w:val="24"/>
          <w:szCs w:val="24"/>
        </w:rPr>
      </w:pPr>
    </w:p>
    <w:p w14:paraId="6857A920" w14:textId="77777777" w:rsidR="00D72DF6" w:rsidRPr="00844B15" w:rsidRDefault="00D72DF6" w:rsidP="009E72A8">
      <w:pPr>
        <w:spacing w:line="360" w:lineRule="auto"/>
        <w:jc w:val="both"/>
        <w:rPr>
          <w:sz w:val="24"/>
          <w:szCs w:val="24"/>
        </w:rPr>
      </w:pPr>
    </w:p>
    <w:p w14:paraId="0653D6C3" w14:textId="36584979" w:rsidR="007213A8" w:rsidRDefault="007213A8" w:rsidP="009E72A8">
      <w:pPr>
        <w:spacing w:line="360" w:lineRule="auto"/>
        <w:jc w:val="both"/>
        <w:rPr>
          <w:sz w:val="24"/>
          <w:szCs w:val="24"/>
        </w:rPr>
      </w:pPr>
    </w:p>
    <w:p w14:paraId="740780A5" w14:textId="77777777" w:rsidR="004C5606" w:rsidRPr="00844B15" w:rsidRDefault="004C5606" w:rsidP="009E72A8">
      <w:pPr>
        <w:spacing w:line="360" w:lineRule="auto"/>
        <w:jc w:val="both"/>
        <w:rPr>
          <w:sz w:val="24"/>
          <w:szCs w:val="24"/>
        </w:rPr>
      </w:pPr>
    </w:p>
    <w:p w14:paraId="62C4158E" w14:textId="77777777" w:rsidR="00733A38" w:rsidRDefault="00733A38" w:rsidP="009E72A8">
      <w:pPr>
        <w:spacing w:line="360" w:lineRule="auto"/>
        <w:jc w:val="both"/>
        <w:rPr>
          <w:b/>
          <w:bCs/>
          <w:sz w:val="24"/>
          <w:szCs w:val="24"/>
          <w:u w:val="single"/>
        </w:rPr>
      </w:pPr>
    </w:p>
    <w:p w14:paraId="41C396B7" w14:textId="26CEB35F" w:rsidR="000A299A" w:rsidRPr="005959AA" w:rsidRDefault="000A299A" w:rsidP="009E72A8">
      <w:pPr>
        <w:spacing w:line="360" w:lineRule="auto"/>
        <w:jc w:val="both"/>
        <w:rPr>
          <w:b/>
          <w:bCs/>
          <w:sz w:val="24"/>
          <w:szCs w:val="24"/>
          <w:u w:val="single"/>
        </w:rPr>
      </w:pPr>
      <w:r w:rsidRPr="005959AA">
        <w:rPr>
          <w:b/>
          <w:bCs/>
          <w:sz w:val="24"/>
          <w:szCs w:val="24"/>
          <w:u w:val="single"/>
        </w:rPr>
        <w:lastRenderedPageBreak/>
        <w:t xml:space="preserve">Observation </w:t>
      </w:r>
    </w:p>
    <w:p w14:paraId="0779B82F" w14:textId="77777777" w:rsidR="000A299A" w:rsidRPr="00844B15" w:rsidRDefault="000A299A" w:rsidP="009E72A8">
      <w:pPr>
        <w:spacing w:line="360" w:lineRule="auto"/>
        <w:jc w:val="both"/>
        <w:rPr>
          <w:sz w:val="24"/>
          <w:szCs w:val="24"/>
        </w:rPr>
      </w:pPr>
    </w:p>
    <w:p w14:paraId="64FF38F8" w14:textId="3B628370" w:rsidR="000A299A" w:rsidRDefault="000A299A" w:rsidP="009E72A8">
      <w:pPr>
        <w:spacing w:line="360" w:lineRule="auto"/>
        <w:jc w:val="both"/>
        <w:rPr>
          <w:sz w:val="24"/>
          <w:szCs w:val="24"/>
        </w:rPr>
      </w:pPr>
      <w:r w:rsidRPr="00844B15">
        <w:rPr>
          <w:sz w:val="24"/>
          <w:szCs w:val="24"/>
        </w:rPr>
        <w:t>To keep in line with BERA guidelines, the educational guidelines for ethical research</w:t>
      </w:r>
      <w:r w:rsidRPr="00844B15">
        <w:rPr>
          <w:rFonts w:eastAsia="Times New Roman" w:cs="Arial"/>
          <w:color w:val="000000"/>
          <w:sz w:val="24"/>
          <w:szCs w:val="24"/>
          <w:shd w:val="clear" w:color="auto" w:fill="FFFFFF"/>
        </w:rPr>
        <w:t xml:space="preserve"> (Ethical Guidelines for Educational Research, fourth edition (2018), 2020)</w:t>
      </w:r>
      <w:r w:rsidRPr="00844B15">
        <w:rPr>
          <w:rFonts w:eastAsia="Times New Roman" w:cs="Times New Roman"/>
          <w:sz w:val="24"/>
          <w:szCs w:val="24"/>
        </w:rPr>
        <w:t xml:space="preserve"> I</w:t>
      </w:r>
      <w:r w:rsidRPr="00844B15">
        <w:rPr>
          <w:sz w:val="24"/>
          <w:szCs w:val="24"/>
        </w:rPr>
        <w:t xml:space="preserve"> will refer to the observation school I attended as school x. </w:t>
      </w:r>
    </w:p>
    <w:p w14:paraId="4D593A6D" w14:textId="77777777" w:rsidR="006274F0" w:rsidRDefault="006274F0" w:rsidP="009E72A8">
      <w:pPr>
        <w:spacing w:line="360" w:lineRule="auto"/>
        <w:jc w:val="both"/>
        <w:rPr>
          <w:sz w:val="24"/>
          <w:szCs w:val="24"/>
        </w:rPr>
      </w:pPr>
    </w:p>
    <w:p w14:paraId="26489614" w14:textId="4CB3E396" w:rsidR="000A299A" w:rsidRDefault="000A299A" w:rsidP="009E72A8">
      <w:pPr>
        <w:spacing w:line="360" w:lineRule="auto"/>
        <w:jc w:val="both"/>
        <w:rPr>
          <w:sz w:val="24"/>
          <w:szCs w:val="24"/>
        </w:rPr>
      </w:pPr>
      <w:r w:rsidRPr="00844B15">
        <w:rPr>
          <w:sz w:val="24"/>
          <w:szCs w:val="24"/>
        </w:rPr>
        <w:t>I observed a day of lesso</w:t>
      </w:r>
      <w:r>
        <w:rPr>
          <w:sz w:val="24"/>
          <w:szCs w:val="24"/>
        </w:rPr>
        <w:t xml:space="preserve">ns using a </w:t>
      </w:r>
      <w:r w:rsidRPr="00844B15">
        <w:rPr>
          <w:sz w:val="24"/>
          <w:szCs w:val="24"/>
        </w:rPr>
        <w:t>formal and structured</w:t>
      </w:r>
      <w:r>
        <w:rPr>
          <w:sz w:val="24"/>
          <w:szCs w:val="24"/>
        </w:rPr>
        <w:t>, non</w:t>
      </w:r>
      <w:r w:rsidR="00B77480">
        <w:rPr>
          <w:sz w:val="24"/>
          <w:szCs w:val="24"/>
        </w:rPr>
        <w:t>-</w:t>
      </w:r>
      <w:r>
        <w:rPr>
          <w:sz w:val="24"/>
          <w:szCs w:val="24"/>
        </w:rPr>
        <w:t xml:space="preserve">participant stance. </w:t>
      </w:r>
      <w:r w:rsidR="000B2B19">
        <w:rPr>
          <w:sz w:val="24"/>
          <w:szCs w:val="24"/>
        </w:rPr>
        <w:t>A</w:t>
      </w:r>
      <w:r w:rsidR="00B3609E">
        <w:rPr>
          <w:sz w:val="24"/>
          <w:szCs w:val="24"/>
        </w:rPr>
        <w:t>ll four of the lesson</w:t>
      </w:r>
      <w:r w:rsidR="008A17C0">
        <w:rPr>
          <w:sz w:val="24"/>
          <w:szCs w:val="24"/>
        </w:rPr>
        <w:t>s</w:t>
      </w:r>
      <w:r w:rsidR="00B3609E">
        <w:rPr>
          <w:sz w:val="24"/>
          <w:szCs w:val="24"/>
        </w:rPr>
        <w:t xml:space="preserve"> I observed were of mixed ability with a mixture of boys and girls.</w:t>
      </w:r>
      <w:r w:rsidR="008A17C0">
        <w:rPr>
          <w:sz w:val="24"/>
          <w:szCs w:val="24"/>
        </w:rPr>
        <w:t xml:space="preserve"> </w:t>
      </w:r>
      <w:r w:rsidRPr="00844B15">
        <w:rPr>
          <w:sz w:val="24"/>
          <w:szCs w:val="24"/>
        </w:rPr>
        <w:t>School x</w:t>
      </w:r>
      <w:r>
        <w:rPr>
          <w:sz w:val="24"/>
          <w:szCs w:val="24"/>
        </w:rPr>
        <w:t xml:space="preserve"> has ages</w:t>
      </w:r>
      <w:r w:rsidR="006504ED">
        <w:rPr>
          <w:sz w:val="24"/>
          <w:szCs w:val="24"/>
        </w:rPr>
        <w:t xml:space="preserve"> from</w:t>
      </w:r>
      <w:r>
        <w:rPr>
          <w:sz w:val="24"/>
          <w:szCs w:val="24"/>
        </w:rPr>
        <w:t xml:space="preserve"> 11 to 18 and is bilingual. School x has 1253 students in years 7-11 and 278 in the sixth form. </w:t>
      </w:r>
      <w:r w:rsidR="006504ED">
        <w:rPr>
          <w:sz w:val="24"/>
          <w:szCs w:val="24"/>
        </w:rPr>
        <w:t xml:space="preserve">Currently </w:t>
      </w:r>
      <w:r>
        <w:rPr>
          <w:sz w:val="24"/>
          <w:szCs w:val="24"/>
        </w:rPr>
        <w:t>16% of</w:t>
      </w:r>
      <w:r w:rsidR="004116D2">
        <w:rPr>
          <w:sz w:val="24"/>
          <w:szCs w:val="24"/>
        </w:rPr>
        <w:t xml:space="preserve"> the </w:t>
      </w:r>
      <w:r>
        <w:rPr>
          <w:sz w:val="24"/>
          <w:szCs w:val="24"/>
        </w:rPr>
        <w:t>students are entitled to free school meals which is lower than the national average of 17.7%. 8% of students have statements of special educational needs. 23% of pupils have a special educational need. (</w:t>
      </w:r>
      <w:proofErr w:type="spellStart"/>
      <w:r>
        <w:rPr>
          <w:sz w:val="24"/>
          <w:szCs w:val="24"/>
        </w:rPr>
        <w:t>Estyn</w:t>
      </w:r>
      <w:proofErr w:type="spellEnd"/>
      <w:r>
        <w:rPr>
          <w:sz w:val="24"/>
          <w:szCs w:val="24"/>
        </w:rPr>
        <w:t>, 2018)</w:t>
      </w:r>
    </w:p>
    <w:p w14:paraId="796A0883" w14:textId="77777777" w:rsidR="004116D2" w:rsidRDefault="004116D2" w:rsidP="009E72A8">
      <w:pPr>
        <w:spacing w:line="360" w:lineRule="auto"/>
        <w:jc w:val="both"/>
        <w:rPr>
          <w:sz w:val="24"/>
          <w:szCs w:val="24"/>
        </w:rPr>
      </w:pPr>
    </w:p>
    <w:p w14:paraId="55972897" w14:textId="77777777" w:rsidR="000A299A" w:rsidRDefault="000A299A" w:rsidP="009E72A8">
      <w:pPr>
        <w:spacing w:line="360" w:lineRule="auto"/>
        <w:jc w:val="both"/>
        <w:rPr>
          <w:sz w:val="24"/>
          <w:szCs w:val="24"/>
        </w:rPr>
      </w:pPr>
      <w:r>
        <w:rPr>
          <w:sz w:val="24"/>
          <w:szCs w:val="24"/>
        </w:rPr>
        <w:t>School x has a headteacher, two deputy heads and for assistant head teachers.</w:t>
      </w:r>
    </w:p>
    <w:p w14:paraId="22FD00C0" w14:textId="77777777" w:rsidR="000A299A" w:rsidRPr="00844B15" w:rsidRDefault="000A299A" w:rsidP="009E72A8">
      <w:pPr>
        <w:spacing w:line="360" w:lineRule="auto"/>
        <w:jc w:val="both"/>
        <w:rPr>
          <w:sz w:val="24"/>
          <w:szCs w:val="24"/>
        </w:rPr>
      </w:pPr>
    </w:p>
    <w:p w14:paraId="5F127BB2" w14:textId="77777777" w:rsidR="000A299A" w:rsidRPr="00844B15" w:rsidRDefault="000A299A" w:rsidP="009E72A8">
      <w:pPr>
        <w:spacing w:line="360" w:lineRule="auto"/>
        <w:jc w:val="both"/>
        <w:rPr>
          <w:sz w:val="24"/>
          <w:szCs w:val="24"/>
        </w:rPr>
      </w:pPr>
    </w:p>
    <w:p w14:paraId="63205379" w14:textId="77777777" w:rsidR="000A299A" w:rsidRPr="00844B15" w:rsidRDefault="000A299A" w:rsidP="009E72A8">
      <w:pPr>
        <w:spacing w:line="360" w:lineRule="auto"/>
        <w:jc w:val="both"/>
        <w:rPr>
          <w:sz w:val="24"/>
          <w:szCs w:val="24"/>
        </w:rPr>
      </w:pPr>
    </w:p>
    <w:p w14:paraId="6A2F33CD" w14:textId="77777777" w:rsidR="000A299A" w:rsidRPr="00844B15" w:rsidRDefault="000A299A" w:rsidP="009E72A8">
      <w:pPr>
        <w:spacing w:line="360" w:lineRule="auto"/>
        <w:jc w:val="both"/>
        <w:rPr>
          <w:sz w:val="24"/>
          <w:szCs w:val="24"/>
        </w:rPr>
      </w:pPr>
    </w:p>
    <w:p w14:paraId="2FE3406D" w14:textId="77777777" w:rsidR="000A299A" w:rsidRPr="00844B15" w:rsidRDefault="000A299A" w:rsidP="009E72A8">
      <w:pPr>
        <w:spacing w:line="360" w:lineRule="auto"/>
        <w:jc w:val="both"/>
        <w:rPr>
          <w:sz w:val="24"/>
          <w:szCs w:val="24"/>
        </w:rPr>
      </w:pPr>
    </w:p>
    <w:p w14:paraId="3C2B603A" w14:textId="77777777" w:rsidR="000A299A" w:rsidRPr="00844B15" w:rsidRDefault="000A299A" w:rsidP="009E72A8">
      <w:pPr>
        <w:spacing w:line="360" w:lineRule="auto"/>
        <w:jc w:val="both"/>
        <w:rPr>
          <w:sz w:val="24"/>
          <w:szCs w:val="24"/>
        </w:rPr>
      </w:pPr>
    </w:p>
    <w:p w14:paraId="6717679C" w14:textId="77777777" w:rsidR="000A299A" w:rsidRPr="00844B15" w:rsidRDefault="000A299A" w:rsidP="009E72A8">
      <w:pPr>
        <w:spacing w:line="360" w:lineRule="auto"/>
        <w:jc w:val="both"/>
        <w:rPr>
          <w:sz w:val="24"/>
          <w:szCs w:val="24"/>
        </w:rPr>
      </w:pPr>
    </w:p>
    <w:p w14:paraId="37178F86" w14:textId="1DE9C5F3" w:rsidR="000A299A" w:rsidRDefault="000A299A" w:rsidP="009E72A8">
      <w:pPr>
        <w:spacing w:line="360" w:lineRule="auto"/>
        <w:jc w:val="both"/>
        <w:rPr>
          <w:b/>
          <w:bCs/>
          <w:sz w:val="24"/>
          <w:szCs w:val="24"/>
          <w:u w:val="single"/>
        </w:rPr>
      </w:pPr>
    </w:p>
    <w:p w14:paraId="2C5BAC95" w14:textId="53F89789" w:rsidR="000A299A" w:rsidRDefault="000A299A" w:rsidP="009E72A8">
      <w:pPr>
        <w:spacing w:line="360" w:lineRule="auto"/>
        <w:jc w:val="both"/>
        <w:rPr>
          <w:b/>
          <w:bCs/>
          <w:sz w:val="24"/>
          <w:szCs w:val="24"/>
          <w:u w:val="single"/>
        </w:rPr>
      </w:pPr>
    </w:p>
    <w:p w14:paraId="02DA4095" w14:textId="09EC577E" w:rsidR="000A299A" w:rsidRDefault="000A299A" w:rsidP="009E72A8">
      <w:pPr>
        <w:spacing w:line="360" w:lineRule="auto"/>
        <w:jc w:val="both"/>
        <w:rPr>
          <w:b/>
          <w:bCs/>
          <w:sz w:val="24"/>
          <w:szCs w:val="24"/>
          <w:u w:val="single"/>
        </w:rPr>
      </w:pPr>
    </w:p>
    <w:p w14:paraId="4AE53B91" w14:textId="572AFC63" w:rsidR="000A299A" w:rsidRDefault="000A299A" w:rsidP="009E72A8">
      <w:pPr>
        <w:spacing w:line="360" w:lineRule="auto"/>
        <w:jc w:val="both"/>
        <w:rPr>
          <w:b/>
          <w:bCs/>
          <w:sz w:val="24"/>
          <w:szCs w:val="24"/>
          <w:u w:val="single"/>
        </w:rPr>
      </w:pPr>
    </w:p>
    <w:p w14:paraId="272140E7" w14:textId="77777777" w:rsidR="000A299A" w:rsidRPr="005959AA" w:rsidRDefault="000A299A" w:rsidP="009E72A8">
      <w:pPr>
        <w:spacing w:line="360" w:lineRule="auto"/>
        <w:jc w:val="both"/>
        <w:rPr>
          <w:b/>
          <w:bCs/>
          <w:sz w:val="24"/>
          <w:szCs w:val="24"/>
          <w:u w:val="single"/>
        </w:rPr>
      </w:pPr>
    </w:p>
    <w:p w14:paraId="4B7A331E" w14:textId="2A07E1B0" w:rsidR="00283026" w:rsidRPr="00844B15" w:rsidRDefault="00283026" w:rsidP="009E72A8">
      <w:pPr>
        <w:spacing w:line="360" w:lineRule="auto"/>
        <w:jc w:val="both"/>
        <w:rPr>
          <w:sz w:val="24"/>
          <w:szCs w:val="24"/>
        </w:rPr>
      </w:pPr>
    </w:p>
    <w:p w14:paraId="0B69E3F9" w14:textId="785B826C" w:rsidR="00283026" w:rsidRPr="00844B15" w:rsidRDefault="00283026" w:rsidP="009E72A8">
      <w:pPr>
        <w:spacing w:line="360" w:lineRule="auto"/>
        <w:jc w:val="both"/>
        <w:rPr>
          <w:sz w:val="24"/>
          <w:szCs w:val="24"/>
        </w:rPr>
      </w:pPr>
    </w:p>
    <w:p w14:paraId="69A76790" w14:textId="563CE2BE" w:rsidR="00283026" w:rsidRPr="00844B15" w:rsidRDefault="00283026" w:rsidP="009E72A8">
      <w:pPr>
        <w:spacing w:line="360" w:lineRule="auto"/>
        <w:jc w:val="both"/>
        <w:rPr>
          <w:sz w:val="24"/>
          <w:szCs w:val="24"/>
        </w:rPr>
      </w:pPr>
    </w:p>
    <w:p w14:paraId="78D36E48" w14:textId="623AC980" w:rsidR="00283026" w:rsidRPr="00844B15" w:rsidRDefault="00283026" w:rsidP="009E72A8">
      <w:pPr>
        <w:spacing w:line="360" w:lineRule="auto"/>
        <w:jc w:val="both"/>
        <w:rPr>
          <w:sz w:val="24"/>
          <w:szCs w:val="24"/>
        </w:rPr>
      </w:pPr>
    </w:p>
    <w:p w14:paraId="0A06F4E7" w14:textId="318DBAB4" w:rsidR="00895B99" w:rsidRDefault="00895B99" w:rsidP="009E72A8">
      <w:pPr>
        <w:spacing w:line="360" w:lineRule="auto"/>
        <w:jc w:val="both"/>
        <w:rPr>
          <w:sz w:val="24"/>
          <w:szCs w:val="24"/>
        </w:rPr>
      </w:pPr>
    </w:p>
    <w:p w14:paraId="254050A0" w14:textId="77777777" w:rsidR="004116D2" w:rsidRDefault="004116D2" w:rsidP="009E72A8">
      <w:pPr>
        <w:spacing w:line="360" w:lineRule="auto"/>
        <w:jc w:val="both"/>
        <w:rPr>
          <w:b/>
          <w:bCs/>
          <w:sz w:val="24"/>
          <w:szCs w:val="24"/>
          <w:u w:val="single"/>
        </w:rPr>
      </w:pPr>
    </w:p>
    <w:p w14:paraId="6EF04A3E" w14:textId="77777777" w:rsidR="00775156" w:rsidRPr="005959AA" w:rsidRDefault="00775156" w:rsidP="009E72A8">
      <w:pPr>
        <w:spacing w:line="360" w:lineRule="auto"/>
        <w:jc w:val="both"/>
        <w:rPr>
          <w:b/>
          <w:bCs/>
          <w:sz w:val="24"/>
          <w:szCs w:val="24"/>
          <w:u w:val="single"/>
        </w:rPr>
      </w:pPr>
      <w:r w:rsidRPr="005959AA">
        <w:rPr>
          <w:b/>
          <w:bCs/>
          <w:sz w:val="24"/>
          <w:szCs w:val="24"/>
          <w:u w:val="single"/>
        </w:rPr>
        <w:lastRenderedPageBreak/>
        <w:t>Methodology</w:t>
      </w:r>
    </w:p>
    <w:p w14:paraId="135D10A1" w14:textId="77777777" w:rsidR="00775156" w:rsidRPr="00844B15" w:rsidRDefault="00775156" w:rsidP="009E72A8">
      <w:pPr>
        <w:spacing w:line="360" w:lineRule="auto"/>
        <w:jc w:val="both"/>
        <w:rPr>
          <w:sz w:val="24"/>
          <w:szCs w:val="24"/>
        </w:rPr>
      </w:pPr>
    </w:p>
    <w:p w14:paraId="7453BDBD" w14:textId="2D472BC0" w:rsidR="00775156" w:rsidRPr="00844B15" w:rsidRDefault="00775156" w:rsidP="009E72A8">
      <w:pPr>
        <w:spacing w:line="360" w:lineRule="auto"/>
        <w:jc w:val="both"/>
        <w:rPr>
          <w:sz w:val="24"/>
          <w:szCs w:val="24"/>
        </w:rPr>
      </w:pPr>
      <w:r w:rsidRPr="00844B15">
        <w:rPr>
          <w:sz w:val="24"/>
          <w:szCs w:val="24"/>
        </w:rPr>
        <w:t>Wh</w:t>
      </w:r>
      <w:r w:rsidR="00C02D65">
        <w:rPr>
          <w:sz w:val="24"/>
          <w:szCs w:val="24"/>
        </w:rPr>
        <w:t xml:space="preserve">en </w:t>
      </w:r>
      <w:r w:rsidRPr="00844B15">
        <w:rPr>
          <w:sz w:val="24"/>
          <w:szCs w:val="24"/>
        </w:rPr>
        <w:t xml:space="preserve">considering the </w:t>
      </w:r>
      <w:r>
        <w:rPr>
          <w:sz w:val="24"/>
          <w:szCs w:val="24"/>
        </w:rPr>
        <w:t>appropriate</w:t>
      </w:r>
      <w:r w:rsidR="000728B9">
        <w:rPr>
          <w:sz w:val="24"/>
          <w:szCs w:val="24"/>
        </w:rPr>
        <w:t xml:space="preserve"> </w:t>
      </w:r>
      <w:r w:rsidR="00853C3C">
        <w:rPr>
          <w:sz w:val="24"/>
          <w:szCs w:val="24"/>
        </w:rPr>
        <w:t>methodology for this assignment</w:t>
      </w:r>
      <w:r w:rsidRPr="00844B15">
        <w:rPr>
          <w:sz w:val="24"/>
          <w:szCs w:val="24"/>
        </w:rPr>
        <w:t xml:space="preserve"> I researched diagrammatical, sampling, written (structured or unstructured) and checklist methodology.</w:t>
      </w:r>
      <w:r w:rsidR="00853C3C" w:rsidRPr="00853C3C">
        <w:rPr>
          <w:sz w:val="24"/>
          <w:szCs w:val="24"/>
        </w:rPr>
        <w:t xml:space="preserve"> </w:t>
      </w:r>
      <w:r w:rsidR="00853C3C" w:rsidRPr="00844B15">
        <w:rPr>
          <w:sz w:val="24"/>
          <w:szCs w:val="24"/>
        </w:rPr>
        <w:t>For this assignment a case study methodology was used</w:t>
      </w:r>
      <w:r w:rsidR="0089219F">
        <w:rPr>
          <w:sz w:val="24"/>
          <w:szCs w:val="24"/>
        </w:rPr>
        <w:t xml:space="preserve">. </w:t>
      </w:r>
      <w:r w:rsidRPr="00844B15">
        <w:rPr>
          <w:sz w:val="24"/>
          <w:szCs w:val="24"/>
        </w:rPr>
        <w:t>I used structured non-participant approach</w:t>
      </w:r>
      <w:r>
        <w:rPr>
          <w:sz w:val="24"/>
          <w:szCs w:val="24"/>
        </w:rPr>
        <w:t>, t</w:t>
      </w:r>
      <w:r w:rsidRPr="00844B15">
        <w:rPr>
          <w:sz w:val="24"/>
          <w:szCs w:val="24"/>
        </w:rPr>
        <w:t>his structured approach is systematic and the observer ‘adapts a passive non- instructive role’</w:t>
      </w:r>
      <w:r w:rsidRPr="00844B15">
        <w:rPr>
          <w:rFonts w:eastAsia="Times New Roman" w:cs="Arial"/>
          <w:color w:val="000000"/>
          <w:sz w:val="24"/>
          <w:szCs w:val="24"/>
          <w:shd w:val="clear" w:color="auto" w:fill="FFFFFF"/>
        </w:rPr>
        <w:t xml:space="preserve"> (Cohen et al, 2007)</w:t>
      </w:r>
      <w:r w:rsidRPr="00844B15">
        <w:rPr>
          <w:rFonts w:eastAsia="Times New Roman" w:cs="Times New Roman"/>
          <w:sz w:val="24"/>
          <w:szCs w:val="24"/>
        </w:rPr>
        <w:t xml:space="preserve">. In other words, I did not get involved. </w:t>
      </w:r>
      <w:r w:rsidRPr="00844B15">
        <w:rPr>
          <w:sz w:val="24"/>
          <w:szCs w:val="24"/>
        </w:rPr>
        <w:t xml:space="preserve">While taking notes and as a way to organise the observation from this non-participant study I used the supplied note format. These were questions adapted from Fletcher-Wood </w:t>
      </w:r>
      <w:r w:rsidRPr="00844B15">
        <w:rPr>
          <w:rFonts w:eastAsia="Times New Roman" w:cs="Arial"/>
          <w:color w:val="000000"/>
          <w:sz w:val="24"/>
          <w:szCs w:val="24"/>
          <w:shd w:val="clear" w:color="auto" w:fill="FFFFFF"/>
        </w:rPr>
        <w:t>(Fletcher-Wood, 2016)</w:t>
      </w:r>
    </w:p>
    <w:p w14:paraId="4BA2DFEA" w14:textId="77777777" w:rsidR="00775156" w:rsidRPr="00844B15" w:rsidRDefault="00775156" w:rsidP="009E72A8">
      <w:pPr>
        <w:spacing w:line="360" w:lineRule="auto"/>
        <w:jc w:val="both"/>
        <w:rPr>
          <w:sz w:val="24"/>
          <w:szCs w:val="24"/>
        </w:rPr>
      </w:pPr>
    </w:p>
    <w:p w14:paraId="1B0EECEC" w14:textId="155FE39B" w:rsidR="00775156" w:rsidRPr="008B4562" w:rsidRDefault="00775156" w:rsidP="002F5782">
      <w:pPr>
        <w:spacing w:line="360" w:lineRule="auto"/>
        <w:jc w:val="both"/>
        <w:rPr>
          <w:rFonts w:eastAsia="Times New Roman" w:cs="Arial"/>
          <w:color w:val="000000"/>
          <w:sz w:val="24"/>
          <w:szCs w:val="24"/>
          <w:shd w:val="clear" w:color="auto" w:fill="FFFFFF"/>
        </w:rPr>
      </w:pPr>
      <w:r w:rsidRPr="00844B15">
        <w:rPr>
          <w:sz w:val="24"/>
          <w:szCs w:val="24"/>
        </w:rPr>
        <w:t xml:space="preserve">The case study approach is the most common form used by </w:t>
      </w:r>
      <w:proofErr w:type="spellStart"/>
      <w:r w:rsidRPr="00844B15">
        <w:rPr>
          <w:sz w:val="24"/>
          <w:szCs w:val="24"/>
        </w:rPr>
        <w:t>Ofsted</w:t>
      </w:r>
      <w:proofErr w:type="spellEnd"/>
      <w:r w:rsidRPr="00844B15">
        <w:rPr>
          <w:sz w:val="24"/>
          <w:szCs w:val="24"/>
        </w:rPr>
        <w:t>. There are some issues with this form of observation, validity being one. In this situation you have little opportunity to ask the people involved why they are doing what they’re doing or why they are doing what they’re doing. As stated by Cohen ‘strengths and weaknesses and there are also limitations to this approach.’</w:t>
      </w:r>
      <w:r w:rsidRPr="00844B15">
        <w:rPr>
          <w:rFonts w:eastAsia="Times New Roman" w:cs="Arial"/>
          <w:color w:val="000000"/>
          <w:sz w:val="24"/>
          <w:szCs w:val="24"/>
          <w:shd w:val="clear" w:color="auto" w:fill="FFFFFF"/>
        </w:rPr>
        <w:t xml:space="preserve"> (Cohen et al, 2007)</w:t>
      </w:r>
      <w:r w:rsidR="00EC5B25">
        <w:rPr>
          <w:rFonts w:eastAsia="Times New Roman" w:cs="Arial"/>
          <w:color w:val="000000"/>
          <w:sz w:val="24"/>
          <w:szCs w:val="24"/>
          <w:shd w:val="clear" w:color="auto" w:fill="FFFFFF"/>
        </w:rPr>
        <w:t xml:space="preserve"> </w:t>
      </w:r>
      <w:r w:rsidRPr="00844B15">
        <w:rPr>
          <w:rFonts w:eastAsia="Times New Roman" w:cs="Arial"/>
          <w:color w:val="000000"/>
          <w:sz w:val="24"/>
          <w:szCs w:val="24"/>
          <w:shd w:val="clear" w:color="auto" w:fill="FFFFFF"/>
        </w:rPr>
        <w:t xml:space="preserve">A weakness </w:t>
      </w:r>
      <w:r>
        <w:rPr>
          <w:rFonts w:eastAsia="Times New Roman" w:cs="Arial"/>
          <w:color w:val="000000"/>
          <w:sz w:val="24"/>
          <w:szCs w:val="24"/>
          <w:shd w:val="clear" w:color="auto" w:fill="FFFFFF"/>
        </w:rPr>
        <w:t>is that</w:t>
      </w:r>
      <w:r w:rsidRPr="00844B15">
        <w:rPr>
          <w:rFonts w:eastAsia="Times New Roman" w:cs="Arial"/>
          <w:color w:val="000000"/>
          <w:sz w:val="24"/>
          <w:szCs w:val="24"/>
          <w:shd w:val="clear" w:color="auto" w:fill="FFFFFF"/>
        </w:rPr>
        <w:t xml:space="preserve"> the </w:t>
      </w:r>
      <w:r>
        <w:rPr>
          <w:rFonts w:eastAsia="Times New Roman" w:cs="Arial"/>
          <w:color w:val="000000"/>
          <w:sz w:val="24"/>
          <w:szCs w:val="24"/>
          <w:shd w:val="clear" w:color="auto" w:fill="FFFFFF"/>
        </w:rPr>
        <w:t>students and teacher</w:t>
      </w:r>
      <w:r w:rsidR="00EC5B25">
        <w:rPr>
          <w:rFonts w:eastAsia="Times New Roman" w:cs="Arial"/>
          <w:color w:val="000000"/>
          <w:sz w:val="24"/>
          <w:szCs w:val="24"/>
          <w:shd w:val="clear" w:color="auto" w:fill="FFFFFF"/>
        </w:rPr>
        <w:t xml:space="preserve">s </w:t>
      </w:r>
      <w:r w:rsidRPr="00844B15">
        <w:rPr>
          <w:rFonts w:eastAsia="Times New Roman" w:cs="Arial"/>
          <w:color w:val="000000"/>
          <w:sz w:val="24"/>
          <w:szCs w:val="24"/>
          <w:shd w:val="clear" w:color="auto" w:fill="FFFFFF"/>
        </w:rPr>
        <w:t>involved may adjust their behaviour because they know you are observing them, this is known as the Hawthorne effect. ‘The Hawthorne effect ‘</w:t>
      </w:r>
      <w:r>
        <w:rPr>
          <w:rFonts w:eastAsia="Times New Roman" w:cs="Arial"/>
          <w:color w:val="000000"/>
          <w:sz w:val="24"/>
          <w:szCs w:val="24"/>
          <w:shd w:val="clear" w:color="auto" w:fill="FFFFFF"/>
        </w:rPr>
        <w:t xml:space="preserve"> so named because of where the original experiment was carried out in 1924,</w:t>
      </w:r>
      <w:r w:rsidR="00895B99">
        <w:rPr>
          <w:rFonts w:eastAsia="Times New Roman" w:cs="Arial"/>
          <w:color w:val="000000"/>
          <w:sz w:val="24"/>
          <w:szCs w:val="24"/>
          <w:shd w:val="clear" w:color="auto" w:fill="FFFFFF"/>
        </w:rPr>
        <w:t xml:space="preserve"> in t</w:t>
      </w:r>
      <w:r>
        <w:rPr>
          <w:rFonts w:eastAsia="Times New Roman" w:cs="Arial"/>
          <w:color w:val="000000"/>
          <w:sz w:val="24"/>
          <w:szCs w:val="24"/>
          <w:shd w:val="clear" w:color="auto" w:fill="FFFFFF"/>
        </w:rPr>
        <w:t xml:space="preserve">he </w:t>
      </w:r>
      <w:r w:rsidR="00B06332">
        <w:rPr>
          <w:rFonts w:eastAsia="Times New Roman" w:cs="Arial"/>
          <w:color w:val="000000"/>
          <w:sz w:val="24"/>
          <w:szCs w:val="24"/>
          <w:shd w:val="clear" w:color="auto" w:fill="FFFFFF"/>
        </w:rPr>
        <w:t>‘</w:t>
      </w:r>
      <w:r>
        <w:rPr>
          <w:rFonts w:eastAsia="Times New Roman" w:cs="Arial"/>
          <w:color w:val="000000"/>
          <w:sz w:val="24"/>
          <w:szCs w:val="24"/>
          <w:shd w:val="clear" w:color="auto" w:fill="FFFFFF"/>
        </w:rPr>
        <w:t>Hawthorne Factory</w:t>
      </w:r>
      <w:r w:rsidR="00FF1BE0">
        <w:rPr>
          <w:rFonts w:eastAsia="Times New Roman" w:cs="Arial"/>
          <w:color w:val="000000"/>
          <w:sz w:val="24"/>
          <w:szCs w:val="24"/>
          <w:shd w:val="clear" w:color="auto" w:fill="FFFFFF"/>
        </w:rPr>
        <w:t>.</w:t>
      </w:r>
      <w:r w:rsidR="00B06332">
        <w:rPr>
          <w:rFonts w:eastAsia="Times New Roman" w:cs="Arial"/>
          <w:color w:val="000000"/>
          <w:sz w:val="24"/>
          <w:szCs w:val="24"/>
          <w:shd w:val="clear" w:color="auto" w:fill="FFFFFF"/>
        </w:rPr>
        <w:t>’</w:t>
      </w:r>
      <w:r w:rsidR="00FF1BE0">
        <w:rPr>
          <w:rFonts w:eastAsia="Times New Roman" w:cs="Arial"/>
          <w:color w:val="000000"/>
          <w:sz w:val="24"/>
          <w:szCs w:val="24"/>
          <w:shd w:val="clear" w:color="auto" w:fill="FFFFFF"/>
        </w:rPr>
        <w:t xml:space="preserve"> This </w:t>
      </w:r>
      <w:r>
        <w:rPr>
          <w:rFonts w:eastAsia="Times New Roman" w:cs="Arial"/>
          <w:color w:val="000000"/>
          <w:sz w:val="24"/>
          <w:szCs w:val="24"/>
          <w:shd w:val="clear" w:color="auto" w:fill="FFFFFF"/>
        </w:rPr>
        <w:t xml:space="preserve">may have been an issue here. </w:t>
      </w:r>
      <w:r w:rsidR="00FF1BE0">
        <w:rPr>
          <w:rFonts w:eastAsia="Times New Roman" w:cs="Arial"/>
          <w:color w:val="000000"/>
          <w:sz w:val="24"/>
          <w:szCs w:val="24"/>
          <w:shd w:val="clear" w:color="auto" w:fill="FFFFFF"/>
        </w:rPr>
        <w:t>T</w:t>
      </w:r>
      <w:r w:rsidR="00254DDF">
        <w:rPr>
          <w:rFonts w:eastAsia="Times New Roman" w:cs="Arial"/>
          <w:color w:val="000000"/>
          <w:sz w:val="24"/>
          <w:szCs w:val="24"/>
          <w:shd w:val="clear" w:color="auto" w:fill="FFFFFF"/>
        </w:rPr>
        <w:t xml:space="preserve">he Hawthorne effect </w:t>
      </w:r>
      <w:r>
        <w:rPr>
          <w:rFonts w:eastAsia="Times New Roman" w:cs="Arial"/>
          <w:color w:val="000000"/>
          <w:sz w:val="24"/>
          <w:szCs w:val="24"/>
          <w:shd w:val="clear" w:color="auto" w:fill="FFFFFF"/>
        </w:rPr>
        <w:t>tell</w:t>
      </w:r>
      <w:r w:rsidR="00FF1BE0">
        <w:rPr>
          <w:rFonts w:eastAsia="Times New Roman" w:cs="Arial"/>
          <w:color w:val="000000"/>
          <w:sz w:val="24"/>
          <w:szCs w:val="24"/>
          <w:shd w:val="clear" w:color="auto" w:fill="FFFFFF"/>
        </w:rPr>
        <w:t>s</w:t>
      </w:r>
      <w:r>
        <w:rPr>
          <w:rFonts w:eastAsia="Times New Roman" w:cs="Arial"/>
          <w:color w:val="000000"/>
          <w:sz w:val="24"/>
          <w:szCs w:val="24"/>
          <w:shd w:val="clear" w:color="auto" w:fill="FFFFFF"/>
        </w:rPr>
        <w:t xml:space="preserve"> us that people may change their behaviour due to you simply been</w:t>
      </w:r>
      <w:r w:rsidR="00E84F06">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present in the classroom.</w:t>
      </w:r>
      <w:r w:rsidR="005E3F3C">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w:t>
      </w:r>
      <w:proofErr w:type="spellStart"/>
      <w:r>
        <w:rPr>
          <w:rFonts w:eastAsia="Times New Roman" w:cs="Arial"/>
          <w:color w:val="000000"/>
          <w:sz w:val="24"/>
          <w:szCs w:val="24"/>
          <w:shd w:val="clear" w:color="auto" w:fill="FFFFFF"/>
        </w:rPr>
        <w:t>Kappan</w:t>
      </w:r>
      <w:proofErr w:type="spellEnd"/>
      <w:r>
        <w:rPr>
          <w:rFonts w:eastAsia="Times New Roman" w:cs="Arial"/>
          <w:color w:val="000000"/>
          <w:sz w:val="24"/>
          <w:szCs w:val="24"/>
          <w:shd w:val="clear" w:color="auto" w:fill="FFFFFF"/>
        </w:rPr>
        <w:t>,</w:t>
      </w:r>
      <w:r w:rsidR="008E18F5">
        <w:rPr>
          <w:rFonts w:eastAsia="Times New Roman" w:cs="Arial"/>
          <w:color w:val="000000"/>
          <w:sz w:val="24"/>
          <w:szCs w:val="24"/>
          <w:shd w:val="clear" w:color="auto" w:fill="FFFFFF"/>
        </w:rPr>
        <w:t xml:space="preserve"> </w:t>
      </w:r>
      <w:r>
        <w:rPr>
          <w:rFonts w:eastAsia="Times New Roman" w:cs="Arial"/>
          <w:color w:val="000000"/>
          <w:sz w:val="24"/>
          <w:szCs w:val="24"/>
          <w:shd w:val="clear" w:color="auto" w:fill="FFFFFF"/>
        </w:rPr>
        <w:t>1962)</w:t>
      </w:r>
      <w:r w:rsidRPr="00C444AA">
        <w:rPr>
          <w:rFonts w:ascii="Helvetica" w:eastAsia="Times New Roman" w:hAnsi="Helvetica" w:cs="Times New Roman"/>
          <w:i/>
          <w:iCs/>
          <w:color w:val="000000"/>
          <w:spacing w:val="-5"/>
          <w:sz w:val="21"/>
          <w:szCs w:val="21"/>
        </w:rPr>
        <w:br/>
      </w:r>
    </w:p>
    <w:p w14:paraId="26A3C711" w14:textId="77777777" w:rsidR="00775156" w:rsidRPr="00092DFF" w:rsidRDefault="00775156" w:rsidP="009E72A8">
      <w:pPr>
        <w:spacing w:line="360" w:lineRule="auto"/>
        <w:jc w:val="both"/>
        <w:rPr>
          <w:rFonts w:eastAsia="Times New Roman" w:cs="Arial"/>
          <w:color w:val="000000"/>
          <w:sz w:val="24"/>
          <w:szCs w:val="24"/>
          <w:shd w:val="clear" w:color="auto" w:fill="FFFFFF"/>
        </w:rPr>
      </w:pPr>
      <w:r>
        <w:rPr>
          <w:rFonts w:eastAsia="Times New Roman" w:cs="Arial"/>
          <w:color w:val="000000"/>
          <w:sz w:val="24"/>
          <w:szCs w:val="24"/>
          <w:shd w:val="clear" w:color="auto" w:fill="FFFFFF"/>
        </w:rPr>
        <w:t xml:space="preserve"> </w:t>
      </w:r>
      <w:proofErr w:type="spellStart"/>
      <w:r w:rsidRPr="00844B15">
        <w:rPr>
          <w:sz w:val="24"/>
          <w:szCs w:val="24"/>
        </w:rPr>
        <w:t>Nisbett</w:t>
      </w:r>
      <w:proofErr w:type="spellEnd"/>
      <w:r w:rsidRPr="00844B15">
        <w:rPr>
          <w:sz w:val="24"/>
          <w:szCs w:val="24"/>
        </w:rPr>
        <w:t xml:space="preserve"> describes a </w:t>
      </w:r>
      <w:r>
        <w:rPr>
          <w:sz w:val="24"/>
          <w:szCs w:val="24"/>
        </w:rPr>
        <w:t>‘</w:t>
      </w:r>
      <w:r w:rsidRPr="00844B15">
        <w:rPr>
          <w:sz w:val="24"/>
          <w:szCs w:val="24"/>
        </w:rPr>
        <w:t>case study as a specific instance that is frequently designed to illustrate a more general principle’ (</w:t>
      </w:r>
      <w:proofErr w:type="spellStart"/>
      <w:r w:rsidRPr="00844B15">
        <w:rPr>
          <w:sz w:val="24"/>
          <w:szCs w:val="24"/>
        </w:rPr>
        <w:t>Nisbett</w:t>
      </w:r>
      <w:proofErr w:type="spellEnd"/>
      <w:r w:rsidRPr="00844B15">
        <w:rPr>
          <w:sz w:val="24"/>
          <w:szCs w:val="24"/>
        </w:rPr>
        <w:t xml:space="preserve"> and Watt 1984:72) This single instance and could be within the context of a school, community or class. </w:t>
      </w:r>
    </w:p>
    <w:p w14:paraId="7418ACE4" w14:textId="77777777" w:rsidR="00775156" w:rsidRPr="00844B15" w:rsidRDefault="00775156" w:rsidP="009E72A8">
      <w:pPr>
        <w:spacing w:line="360" w:lineRule="auto"/>
        <w:jc w:val="both"/>
        <w:rPr>
          <w:sz w:val="24"/>
          <w:szCs w:val="24"/>
        </w:rPr>
      </w:pPr>
    </w:p>
    <w:p w14:paraId="71AD9F3C" w14:textId="3A759691" w:rsidR="00775156" w:rsidRPr="00844B15" w:rsidRDefault="00775156" w:rsidP="009E72A8">
      <w:pPr>
        <w:spacing w:line="360" w:lineRule="auto"/>
        <w:jc w:val="both"/>
        <w:rPr>
          <w:sz w:val="24"/>
          <w:szCs w:val="24"/>
        </w:rPr>
      </w:pPr>
      <w:r w:rsidRPr="00844B15">
        <w:rPr>
          <w:sz w:val="24"/>
          <w:szCs w:val="24"/>
        </w:rPr>
        <w:t>The advantages of a case study are that you are there in the moment, you are observing, real life real time events and they are easy to understand. The disadvantages include the accuracy of your findings as your observation in the moment might be different when you go to come to write it in the future and my own pre-conceived ideas about the school</w:t>
      </w:r>
      <w:r w:rsidR="00C8553A">
        <w:rPr>
          <w:sz w:val="24"/>
          <w:szCs w:val="24"/>
        </w:rPr>
        <w:t>. Also any</w:t>
      </w:r>
      <w:r w:rsidRPr="00844B15">
        <w:rPr>
          <w:sz w:val="24"/>
          <w:szCs w:val="24"/>
        </w:rPr>
        <w:t xml:space="preserve"> inference</w:t>
      </w:r>
      <w:r w:rsidR="00C8553A">
        <w:rPr>
          <w:sz w:val="24"/>
          <w:szCs w:val="24"/>
        </w:rPr>
        <w:t>s made</w:t>
      </w:r>
      <w:r w:rsidRPr="00844B15">
        <w:rPr>
          <w:sz w:val="24"/>
          <w:szCs w:val="24"/>
        </w:rPr>
        <w:t xml:space="preserve"> and perc</w:t>
      </w:r>
      <w:r w:rsidR="00A814E1">
        <w:rPr>
          <w:sz w:val="24"/>
          <w:szCs w:val="24"/>
        </w:rPr>
        <w:t>eption and pre-conception</w:t>
      </w:r>
      <w:r w:rsidRPr="00844B15">
        <w:rPr>
          <w:sz w:val="24"/>
          <w:szCs w:val="24"/>
        </w:rPr>
        <w:t xml:space="preserve"> may play part in my observation, notes, findings, assignment and conclusion.</w:t>
      </w:r>
    </w:p>
    <w:p w14:paraId="2CC2BD1B" w14:textId="77777777" w:rsidR="00775156" w:rsidRPr="00844B15" w:rsidRDefault="00775156" w:rsidP="009E72A8">
      <w:pPr>
        <w:spacing w:line="360" w:lineRule="auto"/>
        <w:jc w:val="both"/>
        <w:rPr>
          <w:sz w:val="24"/>
          <w:szCs w:val="24"/>
        </w:rPr>
      </w:pPr>
    </w:p>
    <w:p w14:paraId="45DD7579" w14:textId="261F3279" w:rsidR="00775156" w:rsidRPr="00844B15" w:rsidRDefault="00775156" w:rsidP="009E72A8">
      <w:pPr>
        <w:spacing w:line="360" w:lineRule="auto"/>
        <w:jc w:val="both"/>
        <w:rPr>
          <w:rFonts w:eastAsia="Times New Roman" w:cs="Times New Roman"/>
          <w:sz w:val="24"/>
          <w:szCs w:val="24"/>
        </w:rPr>
      </w:pPr>
      <w:r w:rsidRPr="00844B15">
        <w:rPr>
          <w:sz w:val="24"/>
          <w:szCs w:val="24"/>
        </w:rPr>
        <w:lastRenderedPageBreak/>
        <w:t>In case studies real people are observed in real situations. In educational research</w:t>
      </w:r>
      <w:r>
        <w:rPr>
          <w:sz w:val="24"/>
          <w:szCs w:val="24"/>
        </w:rPr>
        <w:t xml:space="preserve">, </w:t>
      </w:r>
      <w:r w:rsidRPr="00844B15">
        <w:rPr>
          <w:sz w:val="24"/>
          <w:szCs w:val="24"/>
        </w:rPr>
        <w:t>abstract theor</w:t>
      </w:r>
      <w:r>
        <w:rPr>
          <w:sz w:val="24"/>
          <w:szCs w:val="24"/>
        </w:rPr>
        <w:t xml:space="preserve">y </w:t>
      </w:r>
      <w:r w:rsidRPr="00844B15">
        <w:rPr>
          <w:sz w:val="24"/>
          <w:szCs w:val="24"/>
        </w:rPr>
        <w:t xml:space="preserve">principles are given to readers to give them an understanding of ideas, </w:t>
      </w:r>
      <w:r>
        <w:rPr>
          <w:sz w:val="24"/>
          <w:szCs w:val="24"/>
        </w:rPr>
        <w:t>with this type of</w:t>
      </w:r>
      <w:r w:rsidRPr="00844B15">
        <w:rPr>
          <w:sz w:val="24"/>
          <w:szCs w:val="24"/>
        </w:rPr>
        <w:t xml:space="preserve"> case study the observer can give the reader ‘effects in real context</w:t>
      </w:r>
      <w:r>
        <w:rPr>
          <w:sz w:val="24"/>
          <w:szCs w:val="24"/>
        </w:rPr>
        <w:t xml:space="preserve">s’ (Cohen et al 2007) </w:t>
      </w:r>
      <w:r w:rsidRPr="00844B15">
        <w:rPr>
          <w:sz w:val="24"/>
          <w:szCs w:val="24"/>
        </w:rPr>
        <w:t xml:space="preserve">In other words the observer can give a first hand account of that particular moment. Hitchcock suggests that </w:t>
      </w:r>
      <w:r w:rsidR="005C6530">
        <w:rPr>
          <w:sz w:val="24"/>
          <w:szCs w:val="24"/>
        </w:rPr>
        <w:t>‘</w:t>
      </w:r>
      <w:r w:rsidRPr="00844B15">
        <w:rPr>
          <w:sz w:val="24"/>
          <w:szCs w:val="24"/>
        </w:rPr>
        <w:t>the case study approach is particularly valuable when the researcher has little control over the events</w:t>
      </w:r>
      <w:r w:rsidR="005C6530">
        <w:rPr>
          <w:sz w:val="24"/>
          <w:szCs w:val="24"/>
        </w:rPr>
        <w:t>’</w:t>
      </w:r>
      <w:r w:rsidRPr="00844B15">
        <w:rPr>
          <w:sz w:val="24"/>
          <w:szCs w:val="24"/>
        </w:rPr>
        <w:t xml:space="preserve"> </w:t>
      </w:r>
      <w:r w:rsidRPr="00844B15">
        <w:rPr>
          <w:rFonts w:eastAsia="Times New Roman" w:cs="Arial"/>
          <w:color w:val="000000"/>
          <w:sz w:val="24"/>
          <w:szCs w:val="24"/>
          <w:shd w:val="clear" w:color="auto" w:fill="FFFFFF"/>
        </w:rPr>
        <w:t>(Hitchcock, 1995)</w:t>
      </w:r>
      <w:r w:rsidRPr="00844B15">
        <w:rPr>
          <w:rFonts w:eastAsia="Times New Roman" w:cs="Times New Roman"/>
          <w:sz w:val="24"/>
          <w:szCs w:val="24"/>
        </w:rPr>
        <w:t xml:space="preserve"> </w:t>
      </w:r>
      <w:r w:rsidRPr="00844B15">
        <w:rPr>
          <w:sz w:val="24"/>
          <w:szCs w:val="24"/>
        </w:rPr>
        <w:t>Which, as an observer I did</w:t>
      </w:r>
      <w:r w:rsidR="00C127A5">
        <w:rPr>
          <w:sz w:val="24"/>
          <w:szCs w:val="24"/>
        </w:rPr>
        <w:t xml:space="preserve"> not get involved.</w:t>
      </w:r>
    </w:p>
    <w:p w14:paraId="5BF0736E" w14:textId="77777777" w:rsidR="00775156" w:rsidRPr="00844B15" w:rsidRDefault="00775156" w:rsidP="009E72A8">
      <w:pPr>
        <w:spacing w:line="360" w:lineRule="auto"/>
        <w:jc w:val="both"/>
        <w:rPr>
          <w:sz w:val="24"/>
          <w:szCs w:val="24"/>
        </w:rPr>
      </w:pPr>
    </w:p>
    <w:p w14:paraId="68FA0E48" w14:textId="11DC82D7" w:rsidR="006560B8" w:rsidRDefault="006560B8" w:rsidP="009E72A8">
      <w:pPr>
        <w:spacing w:line="360" w:lineRule="auto"/>
        <w:jc w:val="both"/>
        <w:rPr>
          <w:sz w:val="24"/>
          <w:szCs w:val="24"/>
        </w:rPr>
      </w:pPr>
    </w:p>
    <w:p w14:paraId="53942402" w14:textId="28CD6CA7" w:rsidR="006834BB" w:rsidRDefault="006834BB" w:rsidP="009E72A8">
      <w:pPr>
        <w:spacing w:line="360" w:lineRule="auto"/>
        <w:jc w:val="both"/>
        <w:rPr>
          <w:sz w:val="24"/>
          <w:szCs w:val="24"/>
        </w:rPr>
      </w:pPr>
    </w:p>
    <w:p w14:paraId="6BCE0B59" w14:textId="5A963683" w:rsidR="005C6530" w:rsidRDefault="005C6530" w:rsidP="009E72A8">
      <w:pPr>
        <w:spacing w:line="360" w:lineRule="auto"/>
        <w:jc w:val="both"/>
        <w:rPr>
          <w:sz w:val="24"/>
          <w:szCs w:val="24"/>
        </w:rPr>
      </w:pPr>
    </w:p>
    <w:p w14:paraId="4FB6300E" w14:textId="77777777" w:rsidR="005C6530" w:rsidRDefault="005C6530" w:rsidP="009E72A8">
      <w:pPr>
        <w:spacing w:line="360" w:lineRule="auto"/>
        <w:jc w:val="both"/>
        <w:rPr>
          <w:sz w:val="24"/>
          <w:szCs w:val="24"/>
        </w:rPr>
      </w:pPr>
    </w:p>
    <w:p w14:paraId="34552509" w14:textId="5312BBFD" w:rsidR="00934002" w:rsidRDefault="00934002" w:rsidP="009E72A8">
      <w:pPr>
        <w:spacing w:line="360" w:lineRule="auto"/>
        <w:jc w:val="both"/>
        <w:rPr>
          <w:sz w:val="24"/>
          <w:szCs w:val="24"/>
        </w:rPr>
      </w:pPr>
    </w:p>
    <w:p w14:paraId="10C2B9DF" w14:textId="19615523" w:rsidR="00FC4CAD" w:rsidRDefault="00FC4CAD" w:rsidP="009E72A8">
      <w:pPr>
        <w:spacing w:line="360" w:lineRule="auto"/>
        <w:jc w:val="both"/>
        <w:rPr>
          <w:sz w:val="24"/>
          <w:szCs w:val="24"/>
        </w:rPr>
      </w:pPr>
    </w:p>
    <w:p w14:paraId="460BF13D" w14:textId="53327C9D" w:rsidR="00FC4CAD" w:rsidRDefault="00FC4CAD" w:rsidP="009E72A8">
      <w:pPr>
        <w:spacing w:line="360" w:lineRule="auto"/>
        <w:jc w:val="both"/>
        <w:rPr>
          <w:sz w:val="24"/>
          <w:szCs w:val="24"/>
        </w:rPr>
      </w:pPr>
    </w:p>
    <w:p w14:paraId="52E36980" w14:textId="795344DD" w:rsidR="00FC4CAD" w:rsidRDefault="00FC4CAD" w:rsidP="009E72A8">
      <w:pPr>
        <w:spacing w:line="360" w:lineRule="auto"/>
        <w:jc w:val="both"/>
        <w:rPr>
          <w:sz w:val="24"/>
          <w:szCs w:val="24"/>
        </w:rPr>
      </w:pPr>
    </w:p>
    <w:p w14:paraId="0A85CBAC" w14:textId="49E342DA" w:rsidR="00FC4CAD" w:rsidRDefault="00FC4CAD" w:rsidP="009E72A8">
      <w:pPr>
        <w:spacing w:line="360" w:lineRule="auto"/>
        <w:jc w:val="both"/>
        <w:rPr>
          <w:sz w:val="24"/>
          <w:szCs w:val="24"/>
        </w:rPr>
      </w:pPr>
    </w:p>
    <w:p w14:paraId="2E8875F8" w14:textId="44227D97" w:rsidR="00FC4CAD" w:rsidRDefault="00FC4CAD" w:rsidP="009E72A8">
      <w:pPr>
        <w:spacing w:line="360" w:lineRule="auto"/>
        <w:jc w:val="both"/>
        <w:rPr>
          <w:sz w:val="24"/>
          <w:szCs w:val="24"/>
        </w:rPr>
      </w:pPr>
    </w:p>
    <w:p w14:paraId="7A38E32B" w14:textId="736FD63D" w:rsidR="00FC4CAD" w:rsidRDefault="00FC4CAD" w:rsidP="009E72A8">
      <w:pPr>
        <w:spacing w:line="360" w:lineRule="auto"/>
        <w:jc w:val="both"/>
        <w:rPr>
          <w:sz w:val="24"/>
          <w:szCs w:val="24"/>
        </w:rPr>
      </w:pPr>
    </w:p>
    <w:p w14:paraId="247AD879" w14:textId="17CF6C9B" w:rsidR="00FC4CAD" w:rsidRDefault="00FC4CAD" w:rsidP="009E72A8">
      <w:pPr>
        <w:spacing w:line="360" w:lineRule="auto"/>
        <w:jc w:val="both"/>
        <w:rPr>
          <w:sz w:val="24"/>
          <w:szCs w:val="24"/>
        </w:rPr>
      </w:pPr>
    </w:p>
    <w:p w14:paraId="0B863733" w14:textId="37005E8B" w:rsidR="00FC4CAD" w:rsidRDefault="00FC4CAD" w:rsidP="009E72A8">
      <w:pPr>
        <w:spacing w:line="360" w:lineRule="auto"/>
        <w:jc w:val="both"/>
        <w:rPr>
          <w:sz w:val="24"/>
          <w:szCs w:val="24"/>
        </w:rPr>
      </w:pPr>
    </w:p>
    <w:p w14:paraId="2437CB1F" w14:textId="0B7828D3" w:rsidR="00FC4CAD" w:rsidRDefault="00FC4CAD" w:rsidP="009E72A8">
      <w:pPr>
        <w:spacing w:line="360" w:lineRule="auto"/>
        <w:jc w:val="both"/>
        <w:rPr>
          <w:sz w:val="24"/>
          <w:szCs w:val="24"/>
        </w:rPr>
      </w:pPr>
    </w:p>
    <w:p w14:paraId="1BC2E1D9" w14:textId="1E5F0858" w:rsidR="00FC4CAD" w:rsidRDefault="00FC4CAD" w:rsidP="009E72A8">
      <w:pPr>
        <w:spacing w:line="360" w:lineRule="auto"/>
        <w:jc w:val="both"/>
        <w:rPr>
          <w:sz w:val="24"/>
          <w:szCs w:val="24"/>
        </w:rPr>
      </w:pPr>
    </w:p>
    <w:p w14:paraId="3ECFC886" w14:textId="444C8B21" w:rsidR="00FC4CAD" w:rsidRDefault="00FC4CAD" w:rsidP="009E72A8">
      <w:pPr>
        <w:spacing w:line="360" w:lineRule="auto"/>
        <w:jc w:val="both"/>
        <w:rPr>
          <w:sz w:val="24"/>
          <w:szCs w:val="24"/>
        </w:rPr>
      </w:pPr>
    </w:p>
    <w:p w14:paraId="478251A5" w14:textId="6D830CEB" w:rsidR="00FC4CAD" w:rsidRDefault="00FC4CAD" w:rsidP="009E72A8">
      <w:pPr>
        <w:spacing w:line="360" w:lineRule="auto"/>
        <w:jc w:val="both"/>
        <w:rPr>
          <w:sz w:val="24"/>
          <w:szCs w:val="24"/>
        </w:rPr>
      </w:pPr>
    </w:p>
    <w:p w14:paraId="57937560" w14:textId="4F0AD431" w:rsidR="00FC4CAD" w:rsidRDefault="00FC4CAD" w:rsidP="009E72A8">
      <w:pPr>
        <w:spacing w:line="360" w:lineRule="auto"/>
        <w:jc w:val="both"/>
        <w:rPr>
          <w:sz w:val="24"/>
          <w:szCs w:val="24"/>
        </w:rPr>
      </w:pPr>
    </w:p>
    <w:p w14:paraId="6D7B405A" w14:textId="2C60B3C2" w:rsidR="00FC4CAD" w:rsidRDefault="00FC4CAD" w:rsidP="009E72A8">
      <w:pPr>
        <w:spacing w:line="360" w:lineRule="auto"/>
        <w:jc w:val="both"/>
        <w:rPr>
          <w:sz w:val="24"/>
          <w:szCs w:val="24"/>
        </w:rPr>
      </w:pPr>
    </w:p>
    <w:p w14:paraId="14DCE515" w14:textId="794D14AB" w:rsidR="00FC4CAD" w:rsidRDefault="00FC4CAD" w:rsidP="009E72A8">
      <w:pPr>
        <w:spacing w:line="360" w:lineRule="auto"/>
        <w:jc w:val="both"/>
        <w:rPr>
          <w:sz w:val="24"/>
          <w:szCs w:val="24"/>
        </w:rPr>
      </w:pPr>
    </w:p>
    <w:p w14:paraId="1D1ECD3F" w14:textId="41B4BDBB" w:rsidR="00FC4CAD" w:rsidRDefault="00FC4CAD" w:rsidP="009E72A8">
      <w:pPr>
        <w:spacing w:line="360" w:lineRule="auto"/>
        <w:jc w:val="both"/>
        <w:rPr>
          <w:sz w:val="24"/>
          <w:szCs w:val="24"/>
        </w:rPr>
      </w:pPr>
    </w:p>
    <w:p w14:paraId="14EB3E48" w14:textId="43415816" w:rsidR="00FC4CAD" w:rsidRDefault="00FC4CAD" w:rsidP="009E72A8">
      <w:pPr>
        <w:spacing w:line="360" w:lineRule="auto"/>
        <w:jc w:val="both"/>
        <w:rPr>
          <w:sz w:val="24"/>
          <w:szCs w:val="24"/>
        </w:rPr>
      </w:pPr>
    </w:p>
    <w:p w14:paraId="3CDD0F12" w14:textId="77777777" w:rsidR="00FC4CAD" w:rsidRPr="00844B15" w:rsidRDefault="00FC4CAD" w:rsidP="009E72A8">
      <w:pPr>
        <w:spacing w:line="360" w:lineRule="auto"/>
        <w:jc w:val="both"/>
        <w:rPr>
          <w:sz w:val="24"/>
          <w:szCs w:val="24"/>
        </w:rPr>
      </w:pPr>
    </w:p>
    <w:p w14:paraId="707533FF" w14:textId="77777777" w:rsidR="006560B8" w:rsidRPr="00844B15" w:rsidRDefault="006560B8" w:rsidP="009E72A8">
      <w:pPr>
        <w:spacing w:line="360" w:lineRule="auto"/>
        <w:jc w:val="both"/>
        <w:rPr>
          <w:sz w:val="24"/>
          <w:szCs w:val="24"/>
        </w:rPr>
      </w:pPr>
    </w:p>
    <w:p w14:paraId="7E91FA8D" w14:textId="77777777" w:rsidR="00512D1B" w:rsidRDefault="00512D1B" w:rsidP="009E72A8">
      <w:pPr>
        <w:spacing w:line="360" w:lineRule="auto"/>
        <w:jc w:val="both"/>
        <w:rPr>
          <w:sz w:val="24"/>
          <w:szCs w:val="24"/>
        </w:rPr>
      </w:pPr>
    </w:p>
    <w:p w14:paraId="7A450A54" w14:textId="56BBD2C7" w:rsidR="0098110F" w:rsidRDefault="0036774F" w:rsidP="009E72A8">
      <w:pPr>
        <w:spacing w:line="360" w:lineRule="auto"/>
        <w:jc w:val="both"/>
        <w:rPr>
          <w:b/>
          <w:bCs/>
          <w:sz w:val="24"/>
          <w:szCs w:val="24"/>
          <w:u w:val="single"/>
        </w:rPr>
      </w:pPr>
      <w:r w:rsidRPr="005959AA">
        <w:rPr>
          <w:b/>
          <w:bCs/>
          <w:sz w:val="24"/>
          <w:szCs w:val="24"/>
          <w:u w:val="single"/>
        </w:rPr>
        <w:lastRenderedPageBreak/>
        <w:t>Critical incident</w:t>
      </w:r>
    </w:p>
    <w:p w14:paraId="5C04993A" w14:textId="77777777" w:rsidR="00FC4CAD" w:rsidRPr="00FC4CAD" w:rsidRDefault="00FC4CAD" w:rsidP="009E72A8">
      <w:pPr>
        <w:spacing w:line="360" w:lineRule="auto"/>
        <w:jc w:val="both"/>
        <w:rPr>
          <w:b/>
          <w:bCs/>
          <w:sz w:val="24"/>
          <w:szCs w:val="24"/>
          <w:u w:val="single"/>
        </w:rPr>
      </w:pPr>
    </w:p>
    <w:p w14:paraId="65850351" w14:textId="1F5166ED" w:rsidR="00283026" w:rsidRPr="00844B15" w:rsidRDefault="0036774F" w:rsidP="009E72A8">
      <w:pPr>
        <w:spacing w:line="360" w:lineRule="auto"/>
        <w:jc w:val="both"/>
        <w:divId w:val="120196875"/>
        <w:rPr>
          <w:color w:val="000000" w:themeColor="text1"/>
          <w:sz w:val="24"/>
          <w:szCs w:val="24"/>
        </w:rPr>
      </w:pPr>
      <w:r w:rsidRPr="00844B15">
        <w:rPr>
          <w:sz w:val="24"/>
          <w:szCs w:val="24"/>
        </w:rPr>
        <w:t xml:space="preserve">The </w:t>
      </w:r>
      <w:r w:rsidR="00D8180F" w:rsidRPr="00844B15">
        <w:rPr>
          <w:sz w:val="24"/>
          <w:szCs w:val="24"/>
        </w:rPr>
        <w:t>critical incident</w:t>
      </w:r>
      <w:r w:rsidRPr="00844B15">
        <w:rPr>
          <w:sz w:val="24"/>
          <w:szCs w:val="24"/>
        </w:rPr>
        <w:t xml:space="preserve"> observed </w:t>
      </w:r>
      <w:r w:rsidR="00D8180F" w:rsidRPr="00844B15">
        <w:rPr>
          <w:sz w:val="24"/>
          <w:szCs w:val="24"/>
        </w:rPr>
        <w:t>took place in a</w:t>
      </w:r>
      <w:r w:rsidRPr="00844B15">
        <w:rPr>
          <w:sz w:val="24"/>
          <w:szCs w:val="24"/>
        </w:rPr>
        <w:t xml:space="preserve"> </w:t>
      </w:r>
      <w:r w:rsidR="00954F5C">
        <w:rPr>
          <w:sz w:val="24"/>
          <w:szCs w:val="24"/>
        </w:rPr>
        <w:t>French</w:t>
      </w:r>
      <w:r w:rsidRPr="00844B15">
        <w:rPr>
          <w:sz w:val="24"/>
          <w:szCs w:val="24"/>
        </w:rPr>
        <w:t xml:space="preserve"> lesson with a year </w:t>
      </w:r>
      <w:r w:rsidR="002E074C" w:rsidRPr="00844B15">
        <w:rPr>
          <w:sz w:val="24"/>
          <w:szCs w:val="24"/>
        </w:rPr>
        <w:t xml:space="preserve">eight </w:t>
      </w:r>
      <w:r w:rsidRPr="00844B15">
        <w:rPr>
          <w:sz w:val="24"/>
          <w:szCs w:val="24"/>
        </w:rPr>
        <w:t xml:space="preserve">group. </w:t>
      </w:r>
      <w:r w:rsidR="00BC1175" w:rsidRPr="00844B15">
        <w:rPr>
          <w:sz w:val="24"/>
          <w:szCs w:val="24"/>
        </w:rPr>
        <w:t>Five</w:t>
      </w:r>
      <w:r w:rsidRPr="00844B15">
        <w:rPr>
          <w:sz w:val="24"/>
          <w:szCs w:val="24"/>
        </w:rPr>
        <w:t xml:space="preserve"> </w:t>
      </w:r>
      <w:r w:rsidR="00954F5C">
        <w:rPr>
          <w:sz w:val="24"/>
          <w:szCs w:val="24"/>
        </w:rPr>
        <w:t>minutes</w:t>
      </w:r>
      <w:r w:rsidRPr="00844B15">
        <w:rPr>
          <w:sz w:val="24"/>
          <w:szCs w:val="24"/>
        </w:rPr>
        <w:t xml:space="preserve"> before the end of the lesson the teacher asked the children to settle so she could set a homework task. She put the explanation on the whiteboard and turned to the children to speak. </w:t>
      </w:r>
      <w:r w:rsidR="0006528D" w:rsidRPr="00844B15">
        <w:rPr>
          <w:sz w:val="24"/>
          <w:szCs w:val="24"/>
        </w:rPr>
        <w:t xml:space="preserve">The teacher </w:t>
      </w:r>
      <w:r w:rsidRPr="00844B15">
        <w:rPr>
          <w:sz w:val="24"/>
          <w:szCs w:val="24"/>
        </w:rPr>
        <w:t xml:space="preserve">told them </w:t>
      </w:r>
      <w:r w:rsidR="0006528D" w:rsidRPr="00844B15">
        <w:rPr>
          <w:sz w:val="24"/>
          <w:szCs w:val="24"/>
        </w:rPr>
        <w:t>they</w:t>
      </w:r>
      <w:r w:rsidRPr="00844B15">
        <w:rPr>
          <w:sz w:val="24"/>
          <w:szCs w:val="24"/>
        </w:rPr>
        <w:t xml:space="preserve"> wanted them to design a PowerPoint presentation which consisted of their dream bedroom, they had been studying names of bedroom furniture in</w:t>
      </w:r>
      <w:r w:rsidR="00320C0A">
        <w:rPr>
          <w:sz w:val="24"/>
          <w:szCs w:val="24"/>
        </w:rPr>
        <w:t xml:space="preserve"> French</w:t>
      </w:r>
      <w:r w:rsidRPr="00844B15">
        <w:rPr>
          <w:sz w:val="24"/>
          <w:szCs w:val="24"/>
        </w:rPr>
        <w:t xml:space="preserve">. </w:t>
      </w:r>
      <w:r w:rsidR="004E493F" w:rsidRPr="00844B15">
        <w:rPr>
          <w:sz w:val="24"/>
          <w:szCs w:val="24"/>
        </w:rPr>
        <w:t xml:space="preserve">The teacher </w:t>
      </w:r>
      <w:r w:rsidRPr="00844B15">
        <w:rPr>
          <w:sz w:val="24"/>
          <w:szCs w:val="24"/>
        </w:rPr>
        <w:t xml:space="preserve">continued that they must complete and upload its to the relevant place by the next lesson. A </w:t>
      </w:r>
      <w:r w:rsidR="004E493F" w:rsidRPr="00844B15">
        <w:rPr>
          <w:sz w:val="24"/>
          <w:szCs w:val="24"/>
        </w:rPr>
        <w:t>student</w:t>
      </w:r>
      <w:r w:rsidRPr="00844B15">
        <w:rPr>
          <w:sz w:val="24"/>
          <w:szCs w:val="24"/>
        </w:rPr>
        <w:t xml:space="preserve"> in the back raised </w:t>
      </w:r>
      <w:r w:rsidR="004E493F" w:rsidRPr="00844B15">
        <w:rPr>
          <w:sz w:val="24"/>
          <w:szCs w:val="24"/>
        </w:rPr>
        <w:t>their</w:t>
      </w:r>
      <w:r w:rsidRPr="00844B15">
        <w:rPr>
          <w:sz w:val="24"/>
          <w:szCs w:val="24"/>
        </w:rPr>
        <w:t xml:space="preserve"> hand and when indicated </w:t>
      </w:r>
      <w:r w:rsidR="002F5782">
        <w:rPr>
          <w:sz w:val="24"/>
          <w:szCs w:val="24"/>
        </w:rPr>
        <w:t>t</w:t>
      </w:r>
      <w:r w:rsidR="0086273B">
        <w:rPr>
          <w:sz w:val="24"/>
          <w:szCs w:val="24"/>
        </w:rPr>
        <w:t>hey</w:t>
      </w:r>
      <w:r w:rsidRPr="00844B15">
        <w:rPr>
          <w:sz w:val="24"/>
          <w:szCs w:val="24"/>
        </w:rPr>
        <w:t xml:space="preserve"> w</w:t>
      </w:r>
      <w:r w:rsidR="0086273B">
        <w:rPr>
          <w:sz w:val="24"/>
          <w:szCs w:val="24"/>
        </w:rPr>
        <w:t>ere</w:t>
      </w:r>
      <w:r w:rsidRPr="00844B15">
        <w:rPr>
          <w:sz w:val="24"/>
          <w:szCs w:val="24"/>
        </w:rPr>
        <w:t xml:space="preserve"> allowed to do </w:t>
      </w:r>
      <w:r w:rsidR="0086273B">
        <w:rPr>
          <w:sz w:val="24"/>
          <w:szCs w:val="24"/>
        </w:rPr>
        <w:t>so</w:t>
      </w:r>
      <w:r w:rsidRPr="00844B15">
        <w:rPr>
          <w:sz w:val="24"/>
          <w:szCs w:val="24"/>
        </w:rPr>
        <w:t xml:space="preserve"> he asked his question. </w:t>
      </w:r>
      <w:r w:rsidR="004E493F" w:rsidRPr="00844B15">
        <w:rPr>
          <w:sz w:val="24"/>
          <w:szCs w:val="24"/>
        </w:rPr>
        <w:t xml:space="preserve">The student </w:t>
      </w:r>
      <w:r w:rsidRPr="00844B15">
        <w:rPr>
          <w:sz w:val="24"/>
          <w:szCs w:val="24"/>
        </w:rPr>
        <w:t xml:space="preserve">said to the teacher </w:t>
      </w:r>
      <w:r w:rsidR="00D25482">
        <w:rPr>
          <w:sz w:val="24"/>
          <w:szCs w:val="24"/>
        </w:rPr>
        <w:t>‘</w:t>
      </w:r>
      <w:r w:rsidR="00873F74">
        <w:rPr>
          <w:sz w:val="24"/>
          <w:szCs w:val="24"/>
        </w:rPr>
        <w:t>I</w:t>
      </w:r>
      <w:r w:rsidRPr="00844B15">
        <w:rPr>
          <w:sz w:val="24"/>
          <w:szCs w:val="24"/>
        </w:rPr>
        <w:t xml:space="preserve"> d</w:t>
      </w:r>
      <w:r w:rsidR="00873F74">
        <w:rPr>
          <w:sz w:val="24"/>
          <w:szCs w:val="24"/>
        </w:rPr>
        <w:t>o</w:t>
      </w:r>
      <w:r w:rsidRPr="00844B15">
        <w:rPr>
          <w:sz w:val="24"/>
          <w:szCs w:val="24"/>
        </w:rPr>
        <w:t xml:space="preserve"> not have a computer at home</w:t>
      </w:r>
      <w:r w:rsidR="00467F3B">
        <w:rPr>
          <w:sz w:val="24"/>
          <w:szCs w:val="24"/>
        </w:rPr>
        <w:t>’</w:t>
      </w:r>
      <w:r w:rsidRPr="00844B15">
        <w:rPr>
          <w:sz w:val="24"/>
          <w:szCs w:val="24"/>
        </w:rPr>
        <w:t xml:space="preserve"> and </w:t>
      </w:r>
      <w:r w:rsidR="00467F3B">
        <w:rPr>
          <w:sz w:val="24"/>
          <w:szCs w:val="24"/>
        </w:rPr>
        <w:t>‘</w:t>
      </w:r>
      <w:r w:rsidR="00972223">
        <w:rPr>
          <w:sz w:val="24"/>
          <w:szCs w:val="24"/>
        </w:rPr>
        <w:t>I’m</w:t>
      </w:r>
      <w:r w:rsidRPr="00844B15">
        <w:rPr>
          <w:sz w:val="24"/>
          <w:szCs w:val="24"/>
        </w:rPr>
        <w:t xml:space="preserve"> </w:t>
      </w:r>
      <w:r w:rsidR="00972223">
        <w:rPr>
          <w:sz w:val="24"/>
          <w:szCs w:val="24"/>
        </w:rPr>
        <w:t>not</w:t>
      </w:r>
      <w:r w:rsidRPr="00844B15">
        <w:rPr>
          <w:sz w:val="24"/>
          <w:szCs w:val="24"/>
        </w:rPr>
        <w:t xml:space="preserve"> sure how </w:t>
      </w:r>
      <w:r w:rsidR="00972223">
        <w:rPr>
          <w:sz w:val="24"/>
          <w:szCs w:val="24"/>
        </w:rPr>
        <w:t>to do</w:t>
      </w:r>
      <w:r w:rsidRPr="00844B15">
        <w:rPr>
          <w:sz w:val="24"/>
          <w:szCs w:val="24"/>
        </w:rPr>
        <w:t xml:space="preserve"> the </w:t>
      </w:r>
      <w:r w:rsidR="00972223">
        <w:rPr>
          <w:sz w:val="24"/>
          <w:szCs w:val="24"/>
        </w:rPr>
        <w:t>home</w:t>
      </w:r>
      <w:r w:rsidR="007E67A1">
        <w:rPr>
          <w:sz w:val="24"/>
          <w:szCs w:val="24"/>
        </w:rPr>
        <w:t>work without one</w:t>
      </w:r>
      <w:r w:rsidRPr="00844B15">
        <w:rPr>
          <w:sz w:val="24"/>
          <w:szCs w:val="24"/>
        </w:rPr>
        <w:t>.</w:t>
      </w:r>
      <w:r w:rsidR="00467F3B">
        <w:rPr>
          <w:sz w:val="24"/>
          <w:szCs w:val="24"/>
        </w:rPr>
        <w:t xml:space="preserve">’ </w:t>
      </w:r>
      <w:r w:rsidRPr="00844B15">
        <w:rPr>
          <w:sz w:val="24"/>
          <w:szCs w:val="24"/>
        </w:rPr>
        <w:t xml:space="preserve">The teacher paused for a </w:t>
      </w:r>
      <w:r w:rsidR="00320C0A">
        <w:rPr>
          <w:sz w:val="24"/>
          <w:szCs w:val="24"/>
        </w:rPr>
        <w:t>m</w:t>
      </w:r>
      <w:r w:rsidRPr="00844B15">
        <w:rPr>
          <w:sz w:val="24"/>
          <w:szCs w:val="24"/>
        </w:rPr>
        <w:t>oment and replied ‘Just do a drawing in your book’ the</w:t>
      </w:r>
      <w:r w:rsidR="007E67A1">
        <w:rPr>
          <w:sz w:val="24"/>
          <w:szCs w:val="24"/>
        </w:rPr>
        <w:t xml:space="preserve"> student</w:t>
      </w:r>
      <w:r w:rsidRPr="00844B15">
        <w:rPr>
          <w:sz w:val="24"/>
          <w:szCs w:val="24"/>
        </w:rPr>
        <w:t xml:space="preserve"> looked instantly disheartened and embarrassed and lowered his head.</w:t>
      </w:r>
      <w:r w:rsidR="00467F3B">
        <w:rPr>
          <w:sz w:val="24"/>
          <w:szCs w:val="24"/>
        </w:rPr>
        <w:t xml:space="preserve"> When considering </w:t>
      </w:r>
      <w:r w:rsidR="003D0246">
        <w:rPr>
          <w:sz w:val="24"/>
          <w:szCs w:val="24"/>
        </w:rPr>
        <w:t>Coe’s</w:t>
      </w:r>
      <w:r w:rsidR="00467F3B">
        <w:rPr>
          <w:sz w:val="24"/>
          <w:szCs w:val="24"/>
        </w:rPr>
        <w:t xml:space="preserve"> </w:t>
      </w:r>
      <w:r w:rsidR="00203CEA">
        <w:rPr>
          <w:sz w:val="24"/>
          <w:szCs w:val="24"/>
        </w:rPr>
        <w:t>Best Be</w:t>
      </w:r>
      <w:r w:rsidR="003D0246">
        <w:rPr>
          <w:sz w:val="24"/>
          <w:szCs w:val="24"/>
        </w:rPr>
        <w:t>ts</w:t>
      </w:r>
      <w:r w:rsidR="00203CEA">
        <w:rPr>
          <w:sz w:val="24"/>
          <w:szCs w:val="24"/>
        </w:rPr>
        <w:t xml:space="preserve"> and the </w:t>
      </w:r>
      <w:r w:rsidR="003D0246">
        <w:rPr>
          <w:sz w:val="24"/>
          <w:szCs w:val="24"/>
        </w:rPr>
        <w:t>four</w:t>
      </w:r>
      <w:r w:rsidR="00197DFA">
        <w:rPr>
          <w:sz w:val="24"/>
          <w:szCs w:val="24"/>
        </w:rPr>
        <w:t xml:space="preserve"> </w:t>
      </w:r>
      <w:r w:rsidR="00203CEA">
        <w:rPr>
          <w:sz w:val="24"/>
          <w:szCs w:val="24"/>
        </w:rPr>
        <w:t>purposes of the curriculum,</w:t>
      </w:r>
      <w:r w:rsidRPr="00844B15">
        <w:rPr>
          <w:sz w:val="24"/>
          <w:szCs w:val="24"/>
        </w:rPr>
        <w:t xml:space="preserve"> </w:t>
      </w:r>
      <w:r w:rsidR="00197DFA">
        <w:rPr>
          <w:sz w:val="24"/>
          <w:szCs w:val="24"/>
        </w:rPr>
        <w:t>‘</w:t>
      </w:r>
      <w:r w:rsidR="005A169D" w:rsidRPr="00844B15">
        <w:rPr>
          <w:sz w:val="24"/>
          <w:szCs w:val="24"/>
        </w:rPr>
        <w:t xml:space="preserve">creating </w:t>
      </w:r>
      <w:r w:rsidRPr="00844B15">
        <w:rPr>
          <w:sz w:val="24"/>
          <w:szCs w:val="24"/>
        </w:rPr>
        <w:t>a supportive environment</w:t>
      </w:r>
      <w:r w:rsidR="00D313AB" w:rsidRPr="00844B15">
        <w:rPr>
          <w:sz w:val="24"/>
          <w:szCs w:val="24"/>
        </w:rPr>
        <w:t xml:space="preserve"> </w:t>
      </w:r>
      <w:r w:rsidR="00D313AB" w:rsidRPr="00844B15">
        <w:rPr>
          <w:color w:val="000000" w:themeColor="text1"/>
          <w:sz w:val="24"/>
          <w:szCs w:val="24"/>
        </w:rPr>
        <w:t>(Coe, 2020)</w:t>
      </w:r>
      <w:r w:rsidR="00197DFA">
        <w:rPr>
          <w:color w:val="000000" w:themeColor="text1"/>
          <w:sz w:val="24"/>
          <w:szCs w:val="24"/>
        </w:rPr>
        <w:t xml:space="preserve"> is relevant here. The stu</w:t>
      </w:r>
      <w:r w:rsidR="000029FE">
        <w:rPr>
          <w:color w:val="000000" w:themeColor="text1"/>
          <w:sz w:val="24"/>
          <w:szCs w:val="24"/>
        </w:rPr>
        <w:t>dent should feel he is in a supported environment and can ask a question and expect a helpful repl</w:t>
      </w:r>
      <w:r w:rsidR="0068176F">
        <w:rPr>
          <w:color w:val="000000" w:themeColor="text1"/>
          <w:sz w:val="24"/>
          <w:szCs w:val="24"/>
        </w:rPr>
        <w:t>y. This</w:t>
      </w:r>
      <w:r w:rsidR="000029FE">
        <w:rPr>
          <w:color w:val="000000" w:themeColor="text1"/>
          <w:sz w:val="24"/>
          <w:szCs w:val="24"/>
        </w:rPr>
        <w:t xml:space="preserve"> </w:t>
      </w:r>
      <w:r w:rsidR="00C07DDF">
        <w:rPr>
          <w:sz w:val="24"/>
          <w:szCs w:val="24"/>
        </w:rPr>
        <w:t>links in</w:t>
      </w:r>
      <w:r w:rsidR="00EB7699" w:rsidRPr="00844B15">
        <w:rPr>
          <w:sz w:val="24"/>
          <w:szCs w:val="24"/>
        </w:rPr>
        <w:t xml:space="preserve"> to </w:t>
      </w:r>
      <w:r w:rsidRPr="00844B15">
        <w:rPr>
          <w:sz w:val="24"/>
          <w:szCs w:val="24"/>
        </w:rPr>
        <w:t>one of the four purposes of the curriculum ‘</w:t>
      </w:r>
      <w:r w:rsidR="00C07DDF">
        <w:rPr>
          <w:sz w:val="24"/>
          <w:szCs w:val="24"/>
        </w:rPr>
        <w:t>C</w:t>
      </w:r>
      <w:r w:rsidRPr="00844B15">
        <w:rPr>
          <w:sz w:val="24"/>
          <w:szCs w:val="24"/>
        </w:rPr>
        <w:t>reating healthy confident individuals.’ Specifically the ‘they are building mental and emotional well-being by developing confidence, resilience and empathy’ section</w:t>
      </w:r>
      <w:r w:rsidR="0068176F">
        <w:rPr>
          <w:sz w:val="24"/>
          <w:szCs w:val="24"/>
        </w:rPr>
        <w:t xml:space="preserve">. Enabling students to develop </w:t>
      </w:r>
      <w:r w:rsidR="00F16D78">
        <w:rPr>
          <w:sz w:val="24"/>
          <w:szCs w:val="24"/>
        </w:rPr>
        <w:t xml:space="preserve">confidence is imperative to their educational </w:t>
      </w:r>
      <w:r w:rsidR="007E67A1">
        <w:rPr>
          <w:sz w:val="24"/>
          <w:szCs w:val="24"/>
        </w:rPr>
        <w:t>and so</w:t>
      </w:r>
      <w:r w:rsidR="00284617">
        <w:rPr>
          <w:sz w:val="24"/>
          <w:szCs w:val="24"/>
        </w:rPr>
        <w:t xml:space="preserve">cial </w:t>
      </w:r>
      <w:r w:rsidR="00F16D78">
        <w:rPr>
          <w:sz w:val="24"/>
          <w:szCs w:val="24"/>
        </w:rPr>
        <w:t xml:space="preserve">development. The teacher </w:t>
      </w:r>
      <w:r w:rsidR="00871D2B">
        <w:rPr>
          <w:sz w:val="24"/>
          <w:szCs w:val="24"/>
        </w:rPr>
        <w:t>needs to</w:t>
      </w:r>
      <w:r w:rsidRPr="00844B15">
        <w:rPr>
          <w:sz w:val="24"/>
          <w:szCs w:val="24"/>
        </w:rPr>
        <w:t xml:space="preserve"> ‘ </w:t>
      </w:r>
      <w:r w:rsidRPr="00844B15">
        <w:rPr>
          <w:color w:val="000000" w:themeColor="text1"/>
          <w:kern w:val="24"/>
          <w:sz w:val="24"/>
          <w:szCs w:val="24"/>
        </w:rPr>
        <w:t>create a supportive environment for learning</w:t>
      </w:r>
      <w:r w:rsidRPr="00844B15">
        <w:rPr>
          <w:color w:val="000000" w:themeColor="text1"/>
          <w:sz w:val="24"/>
          <w:szCs w:val="24"/>
        </w:rPr>
        <w:t>’</w:t>
      </w:r>
      <w:r w:rsidR="002C5063" w:rsidRPr="00844B15">
        <w:rPr>
          <w:color w:val="000000" w:themeColor="text1"/>
          <w:sz w:val="24"/>
          <w:szCs w:val="24"/>
        </w:rPr>
        <w:t xml:space="preserve"> (gov</w:t>
      </w:r>
      <w:r w:rsidR="002C5063" w:rsidRPr="00844B15">
        <w:rPr>
          <w:rFonts w:eastAsia="Times New Roman" w:cs="Arial"/>
          <w:color w:val="000000"/>
          <w:sz w:val="24"/>
          <w:szCs w:val="24"/>
          <w:shd w:val="clear" w:color="auto" w:fill="FFFFFF"/>
        </w:rPr>
        <w:t>.wales. 2020)</w:t>
      </w:r>
      <w:r w:rsidR="006550B9" w:rsidRPr="00844B15">
        <w:rPr>
          <w:rFonts w:eastAsia="Times New Roman" w:cs="Arial"/>
          <w:color w:val="000000"/>
          <w:sz w:val="24"/>
          <w:szCs w:val="24"/>
          <w:shd w:val="clear" w:color="auto" w:fill="FFFFFF"/>
        </w:rPr>
        <w:t xml:space="preserve"> </w:t>
      </w:r>
      <w:r w:rsidR="00871D2B">
        <w:rPr>
          <w:rFonts w:eastAsia="Times New Roman" w:cs="Arial"/>
          <w:color w:val="000000"/>
          <w:sz w:val="24"/>
          <w:szCs w:val="24"/>
          <w:shd w:val="clear" w:color="auto" w:fill="FFFFFF"/>
        </w:rPr>
        <w:t xml:space="preserve">for the students. </w:t>
      </w:r>
      <w:r w:rsidR="00EB7699" w:rsidRPr="00844B15">
        <w:rPr>
          <w:color w:val="000000" w:themeColor="text1"/>
          <w:sz w:val="24"/>
          <w:szCs w:val="24"/>
        </w:rPr>
        <w:t xml:space="preserve">Within this critical incident I feel that the </w:t>
      </w:r>
      <w:r w:rsidR="00284617">
        <w:rPr>
          <w:color w:val="000000" w:themeColor="text1"/>
          <w:sz w:val="24"/>
          <w:szCs w:val="24"/>
        </w:rPr>
        <w:t>students</w:t>
      </w:r>
      <w:r w:rsidR="00EB7699" w:rsidRPr="00844B15">
        <w:rPr>
          <w:color w:val="000000" w:themeColor="text1"/>
          <w:sz w:val="24"/>
          <w:szCs w:val="24"/>
        </w:rPr>
        <w:t xml:space="preserve"> confidence was affected by the short exchange with his teacher and that his mental well-being could also have affected.</w:t>
      </w:r>
      <w:r w:rsidR="00A642E1" w:rsidRPr="00844B15">
        <w:rPr>
          <w:color w:val="000000" w:themeColor="text1"/>
          <w:sz w:val="24"/>
          <w:szCs w:val="24"/>
        </w:rPr>
        <w:t xml:space="preserve"> </w:t>
      </w:r>
      <w:r w:rsidRPr="00844B15">
        <w:rPr>
          <w:sz w:val="24"/>
          <w:szCs w:val="24"/>
        </w:rPr>
        <w:t xml:space="preserve">When considering another purpose ‘ambitious, capable learners’ </w:t>
      </w:r>
      <w:r w:rsidR="00062523" w:rsidRPr="00844B15">
        <w:rPr>
          <w:sz w:val="24"/>
          <w:szCs w:val="24"/>
        </w:rPr>
        <w:t>s</w:t>
      </w:r>
      <w:r w:rsidR="00454176" w:rsidRPr="00844B15">
        <w:rPr>
          <w:sz w:val="24"/>
          <w:szCs w:val="24"/>
        </w:rPr>
        <w:t>peci</w:t>
      </w:r>
      <w:r w:rsidR="00062523" w:rsidRPr="00844B15">
        <w:rPr>
          <w:sz w:val="24"/>
          <w:szCs w:val="24"/>
        </w:rPr>
        <w:t>fically</w:t>
      </w:r>
      <w:r w:rsidR="00454176" w:rsidRPr="00844B15">
        <w:rPr>
          <w:sz w:val="24"/>
          <w:szCs w:val="24"/>
        </w:rPr>
        <w:t xml:space="preserve"> the section on </w:t>
      </w:r>
      <w:r w:rsidR="007B011C" w:rsidRPr="00844B15">
        <w:rPr>
          <w:sz w:val="24"/>
          <w:szCs w:val="24"/>
        </w:rPr>
        <w:t>students been able to use digital technologies creatively to communicate, find and analyse information</w:t>
      </w:r>
      <w:r w:rsidR="00934002">
        <w:rPr>
          <w:sz w:val="24"/>
          <w:szCs w:val="24"/>
        </w:rPr>
        <w:t>.’</w:t>
      </w:r>
      <w:r w:rsidR="009E7989" w:rsidRPr="00844B15">
        <w:rPr>
          <w:color w:val="000000" w:themeColor="text1"/>
          <w:sz w:val="24"/>
          <w:szCs w:val="24"/>
        </w:rPr>
        <w:t>(gov</w:t>
      </w:r>
      <w:r w:rsidR="009E7989" w:rsidRPr="00844B15">
        <w:rPr>
          <w:rFonts w:eastAsia="Times New Roman" w:cs="Arial"/>
          <w:color w:val="000000"/>
          <w:sz w:val="24"/>
          <w:szCs w:val="24"/>
          <w:shd w:val="clear" w:color="auto" w:fill="FFFFFF"/>
        </w:rPr>
        <w:t>.wales.</w:t>
      </w:r>
      <w:r w:rsidR="00200A8A">
        <w:rPr>
          <w:rFonts w:eastAsia="Times New Roman" w:cs="Arial"/>
          <w:color w:val="000000"/>
          <w:sz w:val="24"/>
          <w:szCs w:val="24"/>
          <w:shd w:val="clear" w:color="auto" w:fill="FFFFFF"/>
        </w:rPr>
        <w:t xml:space="preserve"> </w:t>
      </w:r>
      <w:r w:rsidR="009E7989" w:rsidRPr="00844B15">
        <w:rPr>
          <w:rFonts w:eastAsia="Times New Roman" w:cs="Arial"/>
          <w:color w:val="000000"/>
          <w:sz w:val="24"/>
          <w:szCs w:val="24"/>
          <w:shd w:val="clear" w:color="auto" w:fill="FFFFFF"/>
        </w:rPr>
        <w:t xml:space="preserve">2020) </w:t>
      </w:r>
      <w:r w:rsidR="00B60CF0" w:rsidRPr="00844B15">
        <w:rPr>
          <w:rFonts w:eastAsia="Times New Roman" w:cs="Arial"/>
          <w:color w:val="000000"/>
          <w:sz w:val="24"/>
          <w:szCs w:val="24"/>
          <w:shd w:val="clear" w:color="auto" w:fill="FFFFFF"/>
        </w:rPr>
        <w:t>this student is at a</w:t>
      </w:r>
      <w:r w:rsidR="00185DD2" w:rsidRPr="00844B15">
        <w:rPr>
          <w:rFonts w:eastAsia="Times New Roman" w:cs="Arial"/>
          <w:color w:val="000000"/>
          <w:sz w:val="24"/>
          <w:szCs w:val="24"/>
          <w:shd w:val="clear" w:color="auto" w:fill="FFFFFF"/>
        </w:rPr>
        <w:t xml:space="preserve"> </w:t>
      </w:r>
      <w:r w:rsidR="00B60CF0" w:rsidRPr="00844B15">
        <w:rPr>
          <w:rFonts w:eastAsia="Times New Roman" w:cs="Arial"/>
          <w:color w:val="000000"/>
          <w:sz w:val="24"/>
          <w:szCs w:val="24"/>
          <w:shd w:val="clear" w:color="auto" w:fill="FFFFFF"/>
        </w:rPr>
        <w:t>disadvantage in not having a computer at home</w:t>
      </w:r>
      <w:r w:rsidR="00185DD2" w:rsidRPr="00844B15">
        <w:rPr>
          <w:rFonts w:eastAsia="Times New Roman" w:cs="Arial"/>
          <w:color w:val="000000"/>
          <w:sz w:val="24"/>
          <w:szCs w:val="24"/>
          <w:shd w:val="clear" w:color="auto" w:fill="FFFFFF"/>
        </w:rPr>
        <w:t xml:space="preserve"> and the repercussions through the students </w:t>
      </w:r>
      <w:r w:rsidR="00273370" w:rsidRPr="00844B15">
        <w:rPr>
          <w:rFonts w:eastAsia="Times New Roman" w:cs="Arial"/>
          <w:color w:val="000000"/>
          <w:sz w:val="24"/>
          <w:szCs w:val="24"/>
          <w:shd w:val="clear" w:color="auto" w:fill="FFFFFF"/>
        </w:rPr>
        <w:t>further</w:t>
      </w:r>
      <w:r w:rsidR="00185DD2" w:rsidRPr="00844B15">
        <w:rPr>
          <w:rFonts w:eastAsia="Times New Roman" w:cs="Arial"/>
          <w:color w:val="000000"/>
          <w:sz w:val="24"/>
          <w:szCs w:val="24"/>
          <w:shd w:val="clear" w:color="auto" w:fill="FFFFFF"/>
        </w:rPr>
        <w:t xml:space="preserve"> education may </w:t>
      </w:r>
      <w:r w:rsidR="00273370" w:rsidRPr="00844B15">
        <w:rPr>
          <w:rFonts w:eastAsia="Times New Roman" w:cs="Arial"/>
          <w:color w:val="000000"/>
          <w:sz w:val="24"/>
          <w:szCs w:val="24"/>
          <w:shd w:val="clear" w:color="auto" w:fill="FFFFFF"/>
        </w:rPr>
        <w:t>be severe.</w:t>
      </w:r>
    </w:p>
    <w:p w14:paraId="6373997A" w14:textId="64D3DB6C" w:rsidR="00283026" w:rsidRPr="00844B15" w:rsidRDefault="00283026" w:rsidP="009E72A8">
      <w:pPr>
        <w:spacing w:line="360" w:lineRule="auto"/>
        <w:jc w:val="both"/>
        <w:rPr>
          <w:sz w:val="24"/>
          <w:szCs w:val="24"/>
        </w:rPr>
      </w:pPr>
    </w:p>
    <w:p w14:paraId="2E95B2F9" w14:textId="77777777" w:rsidR="00283026" w:rsidRPr="00844B15" w:rsidRDefault="00283026" w:rsidP="009E72A8">
      <w:pPr>
        <w:spacing w:line="360" w:lineRule="auto"/>
        <w:jc w:val="both"/>
        <w:rPr>
          <w:sz w:val="24"/>
          <w:szCs w:val="24"/>
        </w:rPr>
      </w:pPr>
    </w:p>
    <w:p w14:paraId="2B1248C5" w14:textId="51765DEC" w:rsidR="00934AEB" w:rsidRPr="00844B15" w:rsidRDefault="00934AEB" w:rsidP="009E72A8">
      <w:pPr>
        <w:spacing w:line="360" w:lineRule="auto"/>
        <w:jc w:val="both"/>
        <w:rPr>
          <w:sz w:val="24"/>
          <w:szCs w:val="24"/>
        </w:rPr>
      </w:pPr>
    </w:p>
    <w:p w14:paraId="44FDFA94" w14:textId="5E82E36B" w:rsidR="00B5071F" w:rsidRPr="00844B15" w:rsidRDefault="00B5071F" w:rsidP="009E72A8">
      <w:pPr>
        <w:spacing w:line="360" w:lineRule="auto"/>
        <w:jc w:val="both"/>
        <w:rPr>
          <w:sz w:val="24"/>
          <w:szCs w:val="24"/>
        </w:rPr>
      </w:pPr>
    </w:p>
    <w:p w14:paraId="39020082" w14:textId="77777777" w:rsidR="00200A8A" w:rsidRDefault="00200A8A" w:rsidP="009E72A8">
      <w:pPr>
        <w:spacing w:line="360" w:lineRule="auto"/>
        <w:jc w:val="both"/>
        <w:rPr>
          <w:sz w:val="24"/>
          <w:szCs w:val="24"/>
        </w:rPr>
      </w:pPr>
    </w:p>
    <w:p w14:paraId="5874AD6C" w14:textId="77777777" w:rsidR="00200A8A" w:rsidRDefault="00200A8A" w:rsidP="009E72A8">
      <w:pPr>
        <w:spacing w:line="360" w:lineRule="auto"/>
        <w:jc w:val="both"/>
        <w:rPr>
          <w:sz w:val="24"/>
          <w:szCs w:val="24"/>
        </w:rPr>
      </w:pPr>
    </w:p>
    <w:p w14:paraId="0F00A8DF" w14:textId="799D1260" w:rsidR="002B6235" w:rsidRDefault="00B5071F" w:rsidP="009E72A8">
      <w:pPr>
        <w:spacing w:line="360" w:lineRule="auto"/>
        <w:jc w:val="both"/>
        <w:rPr>
          <w:b/>
          <w:bCs/>
          <w:color w:val="000000" w:themeColor="text1"/>
          <w:sz w:val="24"/>
          <w:szCs w:val="24"/>
          <w:u w:val="single"/>
        </w:rPr>
      </w:pPr>
      <w:r w:rsidRPr="006B5ED8">
        <w:rPr>
          <w:b/>
          <w:bCs/>
          <w:color w:val="000000" w:themeColor="text1"/>
          <w:sz w:val="24"/>
          <w:szCs w:val="24"/>
          <w:u w:val="single"/>
        </w:rPr>
        <w:lastRenderedPageBreak/>
        <w:t>Literature Review</w:t>
      </w:r>
    </w:p>
    <w:p w14:paraId="19D6EFB4" w14:textId="77777777" w:rsidR="00200A8A" w:rsidRPr="00200A8A" w:rsidRDefault="00200A8A" w:rsidP="009E72A8">
      <w:pPr>
        <w:spacing w:line="360" w:lineRule="auto"/>
        <w:jc w:val="both"/>
        <w:rPr>
          <w:b/>
          <w:bCs/>
          <w:color w:val="000000" w:themeColor="text1"/>
          <w:sz w:val="24"/>
          <w:szCs w:val="24"/>
          <w:u w:val="single"/>
        </w:rPr>
      </w:pPr>
    </w:p>
    <w:p w14:paraId="1B5F1C62" w14:textId="0C8F451F" w:rsidR="009A5EF6" w:rsidRPr="00844B15" w:rsidRDefault="00087B14" w:rsidP="009E72A8">
      <w:pPr>
        <w:spacing w:line="360" w:lineRule="auto"/>
        <w:jc w:val="both"/>
        <w:divId w:val="494296857"/>
        <w:rPr>
          <w:color w:val="000000" w:themeColor="text1"/>
          <w:sz w:val="24"/>
          <w:szCs w:val="24"/>
        </w:rPr>
      </w:pPr>
      <w:r w:rsidRPr="00844B15">
        <w:rPr>
          <w:color w:val="000000" w:themeColor="text1"/>
          <w:sz w:val="24"/>
          <w:szCs w:val="24"/>
        </w:rPr>
        <w:t>Within my critical incident a student d</w:t>
      </w:r>
      <w:r w:rsidR="0038238E" w:rsidRPr="00844B15">
        <w:rPr>
          <w:color w:val="000000" w:themeColor="text1"/>
          <w:sz w:val="24"/>
          <w:szCs w:val="24"/>
        </w:rPr>
        <w:t>oes</w:t>
      </w:r>
      <w:r w:rsidRPr="00844B15">
        <w:rPr>
          <w:color w:val="000000" w:themeColor="text1"/>
          <w:sz w:val="24"/>
          <w:szCs w:val="24"/>
        </w:rPr>
        <w:t xml:space="preserve"> not have access to technology at home, because of this the first area I researched was </w:t>
      </w:r>
      <w:r w:rsidR="002B6235" w:rsidRPr="00844B15">
        <w:rPr>
          <w:color w:val="000000" w:themeColor="text1"/>
          <w:sz w:val="24"/>
          <w:szCs w:val="24"/>
        </w:rPr>
        <w:t>social class differentiation</w:t>
      </w:r>
      <w:r w:rsidR="00781254" w:rsidRPr="00844B15">
        <w:rPr>
          <w:color w:val="000000" w:themeColor="text1"/>
          <w:sz w:val="24"/>
          <w:szCs w:val="24"/>
        </w:rPr>
        <w:t xml:space="preserve"> in education</w:t>
      </w:r>
      <w:r w:rsidR="002B6235" w:rsidRPr="00844B15">
        <w:rPr>
          <w:color w:val="000000" w:themeColor="text1"/>
          <w:sz w:val="24"/>
          <w:szCs w:val="24"/>
        </w:rPr>
        <w:t>.</w:t>
      </w:r>
      <w:r w:rsidR="002B6235" w:rsidRPr="00844B15">
        <w:rPr>
          <w:rFonts w:eastAsia="Times New Roman" w:cs="Arial"/>
          <w:color w:val="000000" w:themeColor="text1"/>
          <w:sz w:val="24"/>
          <w:szCs w:val="24"/>
        </w:rPr>
        <w:t xml:space="preserve"> Hatcher</w:t>
      </w:r>
      <w:r w:rsidR="0054210F" w:rsidRPr="00844B15">
        <w:rPr>
          <w:color w:val="000000" w:themeColor="text1"/>
          <w:sz w:val="24"/>
          <w:szCs w:val="24"/>
        </w:rPr>
        <w:t xml:space="preserve"> tells us that social differentiation in education results not only </w:t>
      </w:r>
      <w:r w:rsidR="00746A96" w:rsidRPr="00844B15">
        <w:rPr>
          <w:color w:val="000000" w:themeColor="text1"/>
          <w:sz w:val="24"/>
          <w:szCs w:val="24"/>
        </w:rPr>
        <w:t xml:space="preserve">from differences in academic ability and processes of self-selection by </w:t>
      </w:r>
      <w:r w:rsidR="00A32B88" w:rsidRPr="00844B15">
        <w:rPr>
          <w:color w:val="000000" w:themeColor="text1"/>
          <w:sz w:val="24"/>
          <w:szCs w:val="24"/>
        </w:rPr>
        <w:t>pupils, students and their parents in progression through the school system</w:t>
      </w:r>
      <w:r w:rsidR="00E5116D" w:rsidRPr="00844B15">
        <w:rPr>
          <w:color w:val="000000" w:themeColor="text1"/>
          <w:sz w:val="24"/>
          <w:szCs w:val="24"/>
        </w:rPr>
        <w:t xml:space="preserve"> and into higher education, further training and future employment. </w:t>
      </w:r>
      <w:r w:rsidR="002B6235" w:rsidRPr="00844B15">
        <w:rPr>
          <w:color w:val="000000" w:themeColor="text1"/>
          <w:sz w:val="24"/>
          <w:szCs w:val="24"/>
        </w:rPr>
        <w:t>(</w:t>
      </w:r>
      <w:r w:rsidR="002B6235" w:rsidRPr="00844B15">
        <w:rPr>
          <w:rFonts w:eastAsia="Times New Roman" w:cs="Arial"/>
          <w:color w:val="000000" w:themeColor="text1"/>
          <w:sz w:val="24"/>
          <w:szCs w:val="24"/>
        </w:rPr>
        <w:t>Hatcher,</w:t>
      </w:r>
      <w:r w:rsidR="00FA0D01">
        <w:rPr>
          <w:rFonts w:eastAsia="Times New Roman" w:cs="Arial"/>
          <w:color w:val="000000" w:themeColor="text1"/>
          <w:sz w:val="24"/>
          <w:szCs w:val="24"/>
        </w:rPr>
        <w:t xml:space="preserve"> </w:t>
      </w:r>
      <w:r w:rsidR="002B6235" w:rsidRPr="00844B15">
        <w:rPr>
          <w:rFonts w:eastAsia="Times New Roman" w:cs="Arial"/>
          <w:color w:val="000000" w:themeColor="text1"/>
          <w:sz w:val="24"/>
          <w:szCs w:val="24"/>
        </w:rPr>
        <w:t>1998)</w:t>
      </w:r>
      <w:r w:rsidR="008C1CCF" w:rsidRPr="00844B15">
        <w:rPr>
          <w:rFonts w:eastAsia="Times New Roman" w:cs="Arial"/>
          <w:color w:val="000000" w:themeColor="text1"/>
          <w:sz w:val="24"/>
          <w:szCs w:val="24"/>
        </w:rPr>
        <w:t xml:space="preserve"> in the context of this critical incident </w:t>
      </w:r>
      <w:r w:rsidR="00C971CE" w:rsidRPr="00844B15">
        <w:rPr>
          <w:rFonts w:eastAsia="Times New Roman" w:cs="Arial"/>
          <w:color w:val="000000" w:themeColor="text1"/>
          <w:sz w:val="24"/>
          <w:szCs w:val="24"/>
        </w:rPr>
        <w:t>Hatcher</w:t>
      </w:r>
      <w:r w:rsidR="008C1CCF" w:rsidRPr="00844B15">
        <w:rPr>
          <w:rFonts w:eastAsia="Times New Roman" w:cs="Arial"/>
          <w:color w:val="000000" w:themeColor="text1"/>
          <w:sz w:val="24"/>
          <w:szCs w:val="24"/>
        </w:rPr>
        <w:t xml:space="preserve"> tells us that </w:t>
      </w:r>
      <w:r w:rsidR="008431ED" w:rsidRPr="00844B15">
        <w:rPr>
          <w:rFonts w:eastAsia="Times New Roman" w:cs="Arial"/>
          <w:color w:val="000000" w:themeColor="text1"/>
          <w:sz w:val="24"/>
          <w:szCs w:val="24"/>
        </w:rPr>
        <w:t xml:space="preserve">the student identifying himself as not having a computer at home </w:t>
      </w:r>
      <w:r w:rsidR="008431ED" w:rsidRPr="00844B15">
        <w:rPr>
          <w:color w:val="000000" w:themeColor="text1"/>
          <w:sz w:val="24"/>
          <w:szCs w:val="24"/>
        </w:rPr>
        <w:t xml:space="preserve">has distanced himself socially from his peers and he may now be looked at differently </w:t>
      </w:r>
      <w:r w:rsidR="00C971CE" w:rsidRPr="00844B15">
        <w:rPr>
          <w:color w:val="000000" w:themeColor="text1"/>
          <w:sz w:val="24"/>
          <w:szCs w:val="24"/>
        </w:rPr>
        <w:t>and subsequently his education affected.</w:t>
      </w:r>
      <w:r w:rsidR="00A80D17" w:rsidRPr="00844B15">
        <w:rPr>
          <w:color w:val="000000" w:themeColor="text1"/>
          <w:sz w:val="24"/>
          <w:szCs w:val="24"/>
        </w:rPr>
        <w:t xml:space="preserve"> Following on from this t</w:t>
      </w:r>
      <w:r w:rsidR="00503F67" w:rsidRPr="00844B15">
        <w:rPr>
          <w:color w:val="000000" w:themeColor="text1"/>
          <w:sz w:val="24"/>
          <w:szCs w:val="24"/>
        </w:rPr>
        <w:t xml:space="preserve">he second area </w:t>
      </w:r>
      <w:r w:rsidR="009777EB" w:rsidRPr="00844B15">
        <w:rPr>
          <w:color w:val="000000" w:themeColor="text1"/>
          <w:sz w:val="24"/>
          <w:szCs w:val="24"/>
        </w:rPr>
        <w:t>I researched was c</w:t>
      </w:r>
      <w:r w:rsidR="00503F67" w:rsidRPr="00844B15">
        <w:rPr>
          <w:color w:val="000000" w:themeColor="text1"/>
          <w:sz w:val="24"/>
          <w:szCs w:val="24"/>
        </w:rPr>
        <w:t xml:space="preserve">hild </w:t>
      </w:r>
      <w:r w:rsidR="009777EB" w:rsidRPr="00844B15">
        <w:rPr>
          <w:color w:val="000000" w:themeColor="text1"/>
          <w:sz w:val="24"/>
          <w:szCs w:val="24"/>
        </w:rPr>
        <w:t>p</w:t>
      </w:r>
      <w:r w:rsidR="00465A9B" w:rsidRPr="00844B15">
        <w:rPr>
          <w:color w:val="000000" w:themeColor="text1"/>
          <w:sz w:val="24"/>
          <w:szCs w:val="24"/>
        </w:rPr>
        <w:t xml:space="preserve">overty at home. </w:t>
      </w:r>
      <w:r w:rsidR="00FA7E22" w:rsidRPr="00844B15">
        <w:rPr>
          <w:color w:val="000000" w:themeColor="text1"/>
          <w:sz w:val="24"/>
          <w:szCs w:val="24"/>
        </w:rPr>
        <w:t>There is a strong link between poverty and poor educational attainment and the</w:t>
      </w:r>
      <w:r w:rsidR="00465A9B" w:rsidRPr="00844B15">
        <w:rPr>
          <w:color w:val="000000" w:themeColor="text1"/>
          <w:sz w:val="24"/>
          <w:szCs w:val="24"/>
        </w:rPr>
        <w:t xml:space="preserve"> </w:t>
      </w:r>
      <w:r w:rsidR="00FA7E22" w:rsidRPr="00844B15">
        <w:rPr>
          <w:color w:val="000000" w:themeColor="text1"/>
          <w:sz w:val="24"/>
          <w:szCs w:val="24"/>
        </w:rPr>
        <w:t>poor educational attainment of many children growing up in poverty is a key link in the poverty cycle, because of the strong links between poor educational attainment, low pay, unemployment, economic inactivity and social exclusion (</w:t>
      </w:r>
      <w:r w:rsidR="00FA7E22" w:rsidRPr="00844B15">
        <w:rPr>
          <w:rFonts w:eastAsia="Times New Roman" w:cs="Arial"/>
          <w:color w:val="000000"/>
          <w:sz w:val="24"/>
          <w:szCs w:val="24"/>
          <w:shd w:val="clear" w:color="auto" w:fill="FFFFFF"/>
        </w:rPr>
        <w:t>Monitoring poverty and social exclusion in the UK 2005, 2020)</w:t>
      </w:r>
      <w:r w:rsidR="003D2CEA" w:rsidRPr="00844B15">
        <w:rPr>
          <w:color w:val="000000" w:themeColor="text1"/>
          <w:sz w:val="24"/>
          <w:szCs w:val="24"/>
        </w:rPr>
        <w:t xml:space="preserve"> </w:t>
      </w:r>
      <w:r w:rsidR="00933B94" w:rsidRPr="00844B15">
        <w:rPr>
          <w:color w:val="000000" w:themeColor="text1"/>
          <w:sz w:val="24"/>
          <w:szCs w:val="24"/>
        </w:rPr>
        <w:t xml:space="preserve">similarly </w:t>
      </w:r>
      <w:r w:rsidR="003D2CEA" w:rsidRPr="00844B15">
        <w:rPr>
          <w:color w:val="000000" w:themeColor="text1"/>
          <w:sz w:val="24"/>
          <w:szCs w:val="24"/>
        </w:rPr>
        <w:t>Jenson tell</w:t>
      </w:r>
      <w:r w:rsidR="00C11376" w:rsidRPr="00844B15">
        <w:rPr>
          <w:color w:val="000000" w:themeColor="text1"/>
          <w:sz w:val="24"/>
          <w:szCs w:val="24"/>
        </w:rPr>
        <w:t>s</w:t>
      </w:r>
      <w:r w:rsidR="003D2CEA" w:rsidRPr="00844B15">
        <w:rPr>
          <w:color w:val="000000" w:themeColor="text1"/>
          <w:sz w:val="24"/>
          <w:szCs w:val="24"/>
        </w:rPr>
        <w:t xml:space="preserve"> us that </w:t>
      </w:r>
      <w:r w:rsidR="00CB5267">
        <w:rPr>
          <w:color w:val="000000" w:themeColor="text1"/>
          <w:sz w:val="24"/>
          <w:szCs w:val="24"/>
        </w:rPr>
        <w:t>‘</w:t>
      </w:r>
      <w:r w:rsidR="003D2CEA" w:rsidRPr="00844B15">
        <w:rPr>
          <w:color w:val="000000" w:themeColor="text1"/>
          <w:sz w:val="24"/>
          <w:szCs w:val="24"/>
        </w:rPr>
        <w:t xml:space="preserve">parents are in crisis </w:t>
      </w:r>
      <w:r w:rsidR="00432CC6" w:rsidRPr="00844B15">
        <w:rPr>
          <w:color w:val="000000" w:themeColor="text1"/>
          <w:sz w:val="24"/>
          <w:szCs w:val="24"/>
        </w:rPr>
        <w:t xml:space="preserve">and not </w:t>
      </w:r>
      <w:r w:rsidR="008E22B5" w:rsidRPr="00844B15">
        <w:rPr>
          <w:color w:val="000000" w:themeColor="text1"/>
          <w:sz w:val="24"/>
          <w:szCs w:val="24"/>
        </w:rPr>
        <w:t>managing</w:t>
      </w:r>
      <w:r w:rsidR="00432CC6" w:rsidRPr="00844B15">
        <w:rPr>
          <w:color w:val="000000" w:themeColor="text1"/>
          <w:sz w:val="24"/>
          <w:szCs w:val="24"/>
        </w:rPr>
        <w:t xml:space="preserve"> their children’s emotional or physical need</w:t>
      </w:r>
      <w:r w:rsidR="00C11376" w:rsidRPr="00844B15">
        <w:rPr>
          <w:color w:val="000000" w:themeColor="text1"/>
          <w:sz w:val="24"/>
          <w:szCs w:val="24"/>
        </w:rPr>
        <w:t xml:space="preserve"> </w:t>
      </w:r>
      <w:r w:rsidR="002B6235" w:rsidRPr="00844B15">
        <w:rPr>
          <w:rFonts w:eastAsia="Times New Roman" w:cs="Arial"/>
          <w:color w:val="000000" w:themeColor="text1"/>
          <w:sz w:val="24"/>
          <w:szCs w:val="24"/>
          <w:shd w:val="clear" w:color="auto" w:fill="FFFFFF"/>
        </w:rPr>
        <w:t xml:space="preserve">as they are so stressed about money. </w:t>
      </w:r>
      <w:r w:rsidR="00A12185" w:rsidRPr="00844B15">
        <w:rPr>
          <w:rFonts w:eastAsia="Times New Roman" w:cs="Arial"/>
          <w:color w:val="000000" w:themeColor="text1"/>
          <w:sz w:val="24"/>
          <w:szCs w:val="24"/>
          <w:shd w:val="clear" w:color="auto" w:fill="FFFFFF"/>
        </w:rPr>
        <w:t>He goes on to say that s</w:t>
      </w:r>
      <w:r w:rsidR="002B6235" w:rsidRPr="00844B15">
        <w:rPr>
          <w:rFonts w:eastAsia="Times New Roman" w:cs="Arial"/>
          <w:color w:val="000000" w:themeColor="text1"/>
          <w:sz w:val="24"/>
          <w:szCs w:val="24"/>
          <w:shd w:val="clear" w:color="auto" w:fill="FFFFFF"/>
        </w:rPr>
        <w:t>upport is available for families but the implications to the students educational positive progression are damning.</w:t>
      </w:r>
      <w:r w:rsidR="00CB5267">
        <w:rPr>
          <w:rFonts w:eastAsia="Times New Roman" w:cs="Arial"/>
          <w:color w:val="000000" w:themeColor="text1"/>
          <w:sz w:val="24"/>
          <w:szCs w:val="24"/>
        </w:rPr>
        <w:t>’</w:t>
      </w:r>
      <w:r w:rsidR="007B2E8D">
        <w:rPr>
          <w:rFonts w:eastAsia="Times New Roman" w:cs="Arial"/>
          <w:color w:val="000000" w:themeColor="text1"/>
          <w:sz w:val="24"/>
          <w:szCs w:val="24"/>
        </w:rPr>
        <w:t xml:space="preserve"> </w:t>
      </w:r>
      <w:r w:rsidR="002B6235" w:rsidRPr="00844B15">
        <w:rPr>
          <w:rFonts w:eastAsia="Times New Roman" w:cs="Arial"/>
          <w:color w:val="000000" w:themeColor="text1"/>
          <w:sz w:val="24"/>
          <w:szCs w:val="24"/>
        </w:rPr>
        <w:t>(Jensen, 2010)</w:t>
      </w:r>
      <w:r w:rsidR="007E06DA" w:rsidRPr="00844B15">
        <w:rPr>
          <w:rFonts w:eastAsia="Times New Roman" w:cs="Arial"/>
          <w:color w:val="000000" w:themeColor="text1"/>
          <w:sz w:val="24"/>
          <w:szCs w:val="24"/>
        </w:rPr>
        <w:t xml:space="preserve"> the </w:t>
      </w:r>
      <w:r w:rsidR="00DC21E1" w:rsidRPr="00844B15">
        <w:rPr>
          <w:rFonts w:eastAsia="Times New Roman" w:cs="Arial"/>
          <w:color w:val="000000" w:themeColor="text1"/>
          <w:sz w:val="24"/>
          <w:szCs w:val="24"/>
        </w:rPr>
        <w:t xml:space="preserve">Children’s </w:t>
      </w:r>
      <w:r w:rsidR="005704F7" w:rsidRPr="00844B15">
        <w:rPr>
          <w:rFonts w:eastAsia="Times New Roman" w:cs="Arial"/>
          <w:color w:val="000000" w:themeColor="text1"/>
          <w:sz w:val="24"/>
          <w:szCs w:val="24"/>
        </w:rPr>
        <w:t>Commission</w:t>
      </w:r>
      <w:r w:rsidR="00DC21E1" w:rsidRPr="00844B15">
        <w:rPr>
          <w:rFonts w:eastAsia="Times New Roman" w:cs="Arial"/>
          <w:color w:val="000000" w:themeColor="text1"/>
          <w:sz w:val="24"/>
          <w:szCs w:val="24"/>
        </w:rPr>
        <w:t xml:space="preserve"> on Poverty found a third of child from ‘not well off’</w:t>
      </w:r>
      <w:r w:rsidR="009B3A2B" w:rsidRPr="00844B15">
        <w:rPr>
          <w:rFonts w:eastAsia="Times New Roman" w:cs="Arial"/>
          <w:color w:val="000000" w:themeColor="text1"/>
          <w:sz w:val="24"/>
          <w:szCs w:val="24"/>
        </w:rPr>
        <w:t xml:space="preserve"> families and fallen behind in class because their family could not afford the necessary books or materials </w:t>
      </w:r>
      <w:r w:rsidR="00A163B8" w:rsidRPr="00844B15">
        <w:rPr>
          <w:rFonts w:eastAsia="Times New Roman" w:cs="Arial"/>
          <w:color w:val="000000"/>
          <w:sz w:val="24"/>
          <w:szCs w:val="24"/>
          <w:shd w:val="clear" w:color="auto" w:fill="FFFFFF"/>
        </w:rPr>
        <w:t>(Child poverty - the facts, 2020)</w:t>
      </w:r>
      <w:r w:rsidR="005704F7" w:rsidRPr="00844B15">
        <w:rPr>
          <w:rFonts w:eastAsia="Times New Roman" w:cs="Arial"/>
          <w:color w:val="000000"/>
          <w:sz w:val="24"/>
          <w:szCs w:val="24"/>
          <w:shd w:val="clear" w:color="auto" w:fill="FFFFFF"/>
        </w:rPr>
        <w:t xml:space="preserve"> </w:t>
      </w:r>
      <w:r w:rsidR="002833B6" w:rsidRPr="00844B15">
        <w:rPr>
          <w:color w:val="000000" w:themeColor="text1"/>
          <w:sz w:val="24"/>
          <w:szCs w:val="24"/>
        </w:rPr>
        <w:t xml:space="preserve">However some feel there is limited research on the effects </w:t>
      </w:r>
      <w:r w:rsidR="00FE203C">
        <w:rPr>
          <w:color w:val="000000" w:themeColor="text1"/>
          <w:sz w:val="24"/>
          <w:szCs w:val="24"/>
        </w:rPr>
        <w:t xml:space="preserve">of </w:t>
      </w:r>
      <w:r w:rsidR="00ED7683" w:rsidRPr="00844B15">
        <w:rPr>
          <w:color w:val="000000" w:themeColor="text1"/>
          <w:sz w:val="24"/>
          <w:szCs w:val="24"/>
        </w:rPr>
        <w:t>poverty on education</w:t>
      </w:r>
      <w:r w:rsidR="007B2E8D">
        <w:rPr>
          <w:color w:val="000000" w:themeColor="text1"/>
          <w:sz w:val="24"/>
          <w:szCs w:val="24"/>
        </w:rPr>
        <w:t xml:space="preserve">. </w:t>
      </w:r>
      <w:r w:rsidR="00ED7683" w:rsidRPr="00844B15">
        <w:rPr>
          <w:color w:val="000000" w:themeColor="text1"/>
          <w:sz w:val="24"/>
          <w:szCs w:val="24"/>
        </w:rPr>
        <w:t xml:space="preserve">George et al tells us </w:t>
      </w:r>
      <w:r w:rsidR="00547FD5" w:rsidRPr="00844B15">
        <w:rPr>
          <w:color w:val="000000" w:themeColor="text1"/>
          <w:sz w:val="24"/>
          <w:szCs w:val="24"/>
        </w:rPr>
        <w:t xml:space="preserve">that </w:t>
      </w:r>
      <w:r w:rsidR="00685A16">
        <w:rPr>
          <w:color w:val="000000" w:themeColor="text1"/>
          <w:sz w:val="24"/>
          <w:szCs w:val="24"/>
        </w:rPr>
        <w:t>‘</w:t>
      </w:r>
      <w:r w:rsidR="002833B6" w:rsidRPr="00844B15">
        <w:rPr>
          <w:color w:val="000000" w:themeColor="text1"/>
          <w:sz w:val="24"/>
          <w:szCs w:val="24"/>
        </w:rPr>
        <w:t>a growing number of studies examine the influence of classroom behaviour on teaching and students individuals behaviour</w:t>
      </w:r>
      <w:r w:rsidR="00547FD5" w:rsidRPr="00844B15">
        <w:rPr>
          <w:color w:val="000000" w:themeColor="text1"/>
          <w:sz w:val="24"/>
          <w:szCs w:val="24"/>
        </w:rPr>
        <w:t xml:space="preserve"> but g</w:t>
      </w:r>
      <w:r w:rsidR="002833B6" w:rsidRPr="00844B15">
        <w:rPr>
          <w:color w:val="000000" w:themeColor="text1"/>
          <w:sz w:val="24"/>
          <w:szCs w:val="24"/>
        </w:rPr>
        <w:t>oes on to say that only a limited amount of work has examined the effects of classroom behaviour on academic achievement.</w:t>
      </w:r>
      <w:r w:rsidR="007B2E8D">
        <w:rPr>
          <w:color w:val="000000" w:themeColor="text1"/>
          <w:sz w:val="24"/>
          <w:szCs w:val="24"/>
        </w:rPr>
        <w:t>’</w:t>
      </w:r>
      <w:r w:rsidR="002833B6" w:rsidRPr="00844B15">
        <w:rPr>
          <w:color w:val="000000" w:themeColor="text1"/>
          <w:sz w:val="24"/>
          <w:szCs w:val="24"/>
        </w:rPr>
        <w:t xml:space="preserve"> </w:t>
      </w:r>
      <w:r w:rsidR="002833B6" w:rsidRPr="00844B15">
        <w:rPr>
          <w:rFonts w:eastAsia="Times New Roman" w:cs="Arial"/>
          <w:color w:val="000000"/>
          <w:sz w:val="24"/>
          <w:szCs w:val="24"/>
          <w:shd w:val="clear" w:color="auto" w:fill="FFFFFF"/>
        </w:rPr>
        <w:t>(Georges, Brooks-Gunn and Malone, 2011)</w:t>
      </w:r>
    </w:p>
    <w:p w14:paraId="414CC6E8" w14:textId="77777777" w:rsidR="00547FD5" w:rsidRPr="00844B15" w:rsidRDefault="00547FD5" w:rsidP="009E72A8">
      <w:pPr>
        <w:spacing w:line="360" w:lineRule="auto"/>
        <w:jc w:val="both"/>
        <w:rPr>
          <w:color w:val="000000" w:themeColor="text1"/>
          <w:sz w:val="24"/>
          <w:szCs w:val="24"/>
        </w:rPr>
      </w:pPr>
    </w:p>
    <w:p w14:paraId="31EB9A98" w14:textId="3B1E3A1D" w:rsidR="00C60E20" w:rsidRDefault="00F27E4C" w:rsidP="009A5206">
      <w:pPr>
        <w:spacing w:line="360" w:lineRule="auto"/>
        <w:jc w:val="both"/>
        <w:rPr>
          <w:color w:val="000000" w:themeColor="text1"/>
          <w:sz w:val="24"/>
          <w:szCs w:val="24"/>
        </w:rPr>
      </w:pPr>
      <w:r w:rsidRPr="00844B15">
        <w:rPr>
          <w:color w:val="000000" w:themeColor="text1"/>
          <w:sz w:val="24"/>
          <w:szCs w:val="24"/>
        </w:rPr>
        <w:t>In summary,</w:t>
      </w:r>
      <w:r w:rsidR="003C7D31" w:rsidRPr="00844B15">
        <w:rPr>
          <w:color w:val="000000" w:themeColor="text1"/>
          <w:sz w:val="24"/>
          <w:szCs w:val="24"/>
        </w:rPr>
        <w:t xml:space="preserve"> when the </w:t>
      </w:r>
      <w:r w:rsidR="009A5EF6" w:rsidRPr="00844B15">
        <w:rPr>
          <w:color w:val="000000" w:themeColor="text1"/>
          <w:sz w:val="24"/>
          <w:szCs w:val="24"/>
        </w:rPr>
        <w:t xml:space="preserve">student identifies </w:t>
      </w:r>
      <w:r w:rsidR="002A7B03">
        <w:rPr>
          <w:color w:val="000000" w:themeColor="text1"/>
          <w:sz w:val="24"/>
          <w:szCs w:val="24"/>
        </w:rPr>
        <w:t>themselves</w:t>
      </w:r>
      <w:r w:rsidR="009A5EF6" w:rsidRPr="00844B15">
        <w:rPr>
          <w:color w:val="000000" w:themeColor="text1"/>
          <w:sz w:val="24"/>
          <w:szCs w:val="24"/>
        </w:rPr>
        <w:t xml:space="preserve"> as</w:t>
      </w:r>
      <w:r w:rsidR="008F645D" w:rsidRPr="00844B15">
        <w:rPr>
          <w:color w:val="000000" w:themeColor="text1"/>
          <w:sz w:val="24"/>
          <w:szCs w:val="24"/>
        </w:rPr>
        <w:t xml:space="preserve"> someone who does not have a computer at home </w:t>
      </w:r>
      <w:r w:rsidR="002A7B03">
        <w:rPr>
          <w:color w:val="000000" w:themeColor="text1"/>
          <w:sz w:val="24"/>
          <w:szCs w:val="24"/>
        </w:rPr>
        <w:t xml:space="preserve">and </w:t>
      </w:r>
      <w:r w:rsidR="008F645D" w:rsidRPr="00844B15">
        <w:rPr>
          <w:color w:val="000000" w:themeColor="text1"/>
          <w:sz w:val="24"/>
          <w:szCs w:val="24"/>
        </w:rPr>
        <w:t xml:space="preserve">may have </w:t>
      </w:r>
      <w:r w:rsidR="00B739EC" w:rsidRPr="00844B15">
        <w:rPr>
          <w:color w:val="000000" w:themeColor="text1"/>
          <w:sz w:val="24"/>
          <w:szCs w:val="24"/>
        </w:rPr>
        <w:t xml:space="preserve">inadvertently exposed </w:t>
      </w:r>
      <w:r w:rsidR="002A7B03">
        <w:rPr>
          <w:color w:val="000000" w:themeColor="text1"/>
          <w:sz w:val="24"/>
          <w:szCs w:val="24"/>
        </w:rPr>
        <w:t>themselves</w:t>
      </w:r>
      <w:r w:rsidR="00B739EC" w:rsidRPr="00844B15">
        <w:rPr>
          <w:color w:val="000000" w:themeColor="text1"/>
          <w:sz w:val="24"/>
          <w:szCs w:val="24"/>
        </w:rPr>
        <w:t xml:space="preserve"> as being in a </w:t>
      </w:r>
      <w:r w:rsidR="009A5EF6" w:rsidRPr="00844B15">
        <w:rPr>
          <w:color w:val="000000" w:themeColor="text1"/>
          <w:sz w:val="24"/>
          <w:szCs w:val="24"/>
        </w:rPr>
        <w:t xml:space="preserve">lower social class than </w:t>
      </w:r>
      <w:r w:rsidR="002A7B03">
        <w:rPr>
          <w:color w:val="000000" w:themeColor="text1"/>
          <w:sz w:val="24"/>
          <w:szCs w:val="24"/>
        </w:rPr>
        <w:t>their</w:t>
      </w:r>
      <w:r w:rsidR="009A5EF6" w:rsidRPr="00844B15">
        <w:rPr>
          <w:color w:val="000000" w:themeColor="text1"/>
          <w:sz w:val="24"/>
          <w:szCs w:val="24"/>
        </w:rPr>
        <w:t xml:space="preserve"> peers</w:t>
      </w:r>
      <w:r w:rsidR="00B739EC" w:rsidRPr="00844B15">
        <w:rPr>
          <w:color w:val="000000" w:themeColor="text1"/>
          <w:sz w:val="24"/>
          <w:szCs w:val="24"/>
        </w:rPr>
        <w:t xml:space="preserve">. </w:t>
      </w:r>
      <w:r w:rsidR="009A5EF6" w:rsidRPr="00844B15">
        <w:rPr>
          <w:color w:val="000000" w:themeColor="text1"/>
          <w:sz w:val="24"/>
          <w:szCs w:val="24"/>
        </w:rPr>
        <w:t xml:space="preserve">A seemingly inconsequential exchange between </w:t>
      </w:r>
      <w:r w:rsidR="002A7B03">
        <w:rPr>
          <w:color w:val="000000" w:themeColor="text1"/>
          <w:sz w:val="24"/>
          <w:szCs w:val="24"/>
        </w:rPr>
        <w:t>the student</w:t>
      </w:r>
      <w:r w:rsidR="009A5EF6" w:rsidRPr="00844B15">
        <w:rPr>
          <w:color w:val="000000" w:themeColor="text1"/>
          <w:sz w:val="24"/>
          <w:szCs w:val="24"/>
        </w:rPr>
        <w:t xml:space="preserve"> and the teacher could lead one to believe that this student is from an under privileged background that could have long term effects on his education.  </w:t>
      </w:r>
      <w:r w:rsidR="00E2281B">
        <w:rPr>
          <w:color w:val="000000" w:themeColor="text1"/>
          <w:sz w:val="24"/>
          <w:szCs w:val="24"/>
        </w:rPr>
        <w:t xml:space="preserve">Maybe the </w:t>
      </w:r>
      <w:r w:rsidR="00BF0757">
        <w:rPr>
          <w:color w:val="000000" w:themeColor="text1"/>
          <w:sz w:val="24"/>
          <w:szCs w:val="24"/>
        </w:rPr>
        <w:t>students’</w:t>
      </w:r>
      <w:r w:rsidR="009A5EF6" w:rsidRPr="00844B15">
        <w:rPr>
          <w:color w:val="000000" w:themeColor="text1"/>
          <w:sz w:val="24"/>
          <w:szCs w:val="24"/>
        </w:rPr>
        <w:t xml:space="preserve"> parents do not have </w:t>
      </w:r>
      <w:r w:rsidR="009A5EF6" w:rsidRPr="00844B15">
        <w:rPr>
          <w:color w:val="000000" w:themeColor="text1"/>
          <w:sz w:val="24"/>
          <w:szCs w:val="24"/>
        </w:rPr>
        <w:lastRenderedPageBreak/>
        <w:t>a computer because they cant afford one</w:t>
      </w:r>
      <w:r w:rsidR="00BF0757">
        <w:rPr>
          <w:color w:val="000000" w:themeColor="text1"/>
          <w:sz w:val="24"/>
          <w:szCs w:val="24"/>
        </w:rPr>
        <w:t>, t</w:t>
      </w:r>
      <w:r w:rsidR="009A5EF6" w:rsidRPr="00844B15">
        <w:rPr>
          <w:color w:val="000000" w:themeColor="text1"/>
          <w:sz w:val="24"/>
          <w:szCs w:val="24"/>
        </w:rPr>
        <w:t xml:space="preserve">his would have other implications in </w:t>
      </w:r>
      <w:r w:rsidR="00BF0757">
        <w:rPr>
          <w:color w:val="000000" w:themeColor="text1"/>
          <w:sz w:val="24"/>
          <w:szCs w:val="24"/>
        </w:rPr>
        <w:t>the students</w:t>
      </w:r>
      <w:r w:rsidR="009A5EF6" w:rsidRPr="00844B15">
        <w:rPr>
          <w:color w:val="000000" w:themeColor="text1"/>
          <w:sz w:val="24"/>
          <w:szCs w:val="24"/>
        </w:rPr>
        <w:t xml:space="preserve"> life. The students home environment and the fact that the students home environment may have an impact on the students learning at school. From the students query it is suggested that </w:t>
      </w:r>
      <w:r w:rsidR="0087674B">
        <w:rPr>
          <w:color w:val="000000" w:themeColor="text1"/>
          <w:sz w:val="24"/>
          <w:szCs w:val="24"/>
        </w:rPr>
        <w:t>they</w:t>
      </w:r>
      <w:r w:rsidR="009A5EF6" w:rsidRPr="00844B15">
        <w:rPr>
          <w:color w:val="000000" w:themeColor="text1"/>
          <w:sz w:val="24"/>
          <w:szCs w:val="24"/>
        </w:rPr>
        <w:t xml:space="preserve"> did not have a computer at home and so was unable to do </w:t>
      </w:r>
      <w:r w:rsidR="0087674B">
        <w:rPr>
          <w:color w:val="000000" w:themeColor="text1"/>
          <w:sz w:val="24"/>
          <w:szCs w:val="24"/>
        </w:rPr>
        <w:t>their</w:t>
      </w:r>
      <w:r w:rsidR="009A5EF6" w:rsidRPr="00844B15">
        <w:rPr>
          <w:color w:val="000000" w:themeColor="text1"/>
          <w:sz w:val="24"/>
          <w:szCs w:val="24"/>
        </w:rPr>
        <w:t xml:space="preserve"> homework. </w:t>
      </w:r>
      <w:r w:rsidR="002B6235" w:rsidRPr="00844B15">
        <w:rPr>
          <w:color w:val="000000" w:themeColor="text1"/>
          <w:sz w:val="24"/>
          <w:szCs w:val="24"/>
        </w:rPr>
        <w:t xml:space="preserve">This is a key point as the student involved in this critical incident may have many educational strengths but something as simple as having a computer at home to complete homework could stop </w:t>
      </w:r>
      <w:r w:rsidR="0087674B">
        <w:rPr>
          <w:color w:val="000000" w:themeColor="text1"/>
          <w:sz w:val="24"/>
          <w:szCs w:val="24"/>
        </w:rPr>
        <w:t>them</w:t>
      </w:r>
      <w:r w:rsidR="002B6235" w:rsidRPr="00844B15">
        <w:rPr>
          <w:color w:val="000000" w:themeColor="text1"/>
          <w:sz w:val="24"/>
          <w:szCs w:val="24"/>
        </w:rPr>
        <w:t xml:space="preserve"> from achieving </w:t>
      </w:r>
      <w:r w:rsidR="0087674B">
        <w:rPr>
          <w:color w:val="000000" w:themeColor="text1"/>
          <w:sz w:val="24"/>
          <w:szCs w:val="24"/>
        </w:rPr>
        <w:t>their</w:t>
      </w:r>
      <w:r w:rsidR="002B6235" w:rsidRPr="00844B15">
        <w:rPr>
          <w:color w:val="000000" w:themeColor="text1"/>
          <w:sz w:val="24"/>
          <w:szCs w:val="24"/>
        </w:rPr>
        <w:t xml:space="preserve"> potential and could have further implications in </w:t>
      </w:r>
      <w:r w:rsidR="0087674B">
        <w:rPr>
          <w:color w:val="000000" w:themeColor="text1"/>
          <w:sz w:val="24"/>
          <w:szCs w:val="24"/>
        </w:rPr>
        <w:t>their</w:t>
      </w:r>
      <w:r w:rsidR="002B6235" w:rsidRPr="00844B15">
        <w:rPr>
          <w:color w:val="000000" w:themeColor="text1"/>
          <w:sz w:val="24"/>
          <w:szCs w:val="24"/>
        </w:rPr>
        <w:t xml:space="preserve"> life.</w:t>
      </w:r>
    </w:p>
    <w:p w14:paraId="11A84FC4" w14:textId="77777777" w:rsidR="009A5206" w:rsidRDefault="009A5206" w:rsidP="009A5206">
      <w:pPr>
        <w:spacing w:line="360" w:lineRule="auto"/>
        <w:jc w:val="both"/>
        <w:rPr>
          <w:color w:val="000000" w:themeColor="text1"/>
          <w:sz w:val="24"/>
          <w:szCs w:val="24"/>
        </w:rPr>
      </w:pPr>
    </w:p>
    <w:p w14:paraId="67181D87" w14:textId="69B6AC9F" w:rsidR="009A0BE7" w:rsidRDefault="0080722C" w:rsidP="00D25803">
      <w:pPr>
        <w:spacing w:line="360" w:lineRule="auto"/>
        <w:jc w:val="both"/>
        <w:divId w:val="1066492062"/>
        <w:rPr>
          <w:rFonts w:eastAsia="Times New Roman" w:cs="Arial"/>
          <w:color w:val="000000"/>
          <w:sz w:val="24"/>
          <w:szCs w:val="24"/>
          <w:shd w:val="clear" w:color="auto" w:fill="FFFFFF"/>
        </w:rPr>
      </w:pPr>
      <w:r w:rsidRPr="00844B15">
        <w:rPr>
          <w:color w:val="000000" w:themeColor="text1"/>
          <w:sz w:val="24"/>
          <w:szCs w:val="24"/>
        </w:rPr>
        <w:t>The final area I</w:t>
      </w:r>
      <w:r w:rsidR="00411153" w:rsidRPr="00844B15">
        <w:rPr>
          <w:color w:val="000000" w:themeColor="text1"/>
          <w:sz w:val="24"/>
          <w:szCs w:val="24"/>
        </w:rPr>
        <w:t xml:space="preserve"> would like to discuss is Assertive </w:t>
      </w:r>
      <w:r w:rsidR="005F26FA" w:rsidRPr="00844B15">
        <w:rPr>
          <w:color w:val="000000" w:themeColor="text1"/>
          <w:sz w:val="24"/>
          <w:szCs w:val="24"/>
        </w:rPr>
        <w:t>Discipline</w:t>
      </w:r>
      <w:r w:rsidR="00411153" w:rsidRPr="00844B15">
        <w:rPr>
          <w:color w:val="000000" w:themeColor="text1"/>
          <w:sz w:val="24"/>
          <w:szCs w:val="24"/>
        </w:rPr>
        <w:t>.</w:t>
      </w:r>
      <w:r w:rsidR="007024D0" w:rsidRPr="00844B15">
        <w:rPr>
          <w:color w:val="000000" w:themeColor="text1"/>
          <w:sz w:val="24"/>
          <w:szCs w:val="24"/>
        </w:rPr>
        <w:t xml:space="preserve"> </w:t>
      </w:r>
      <w:r w:rsidR="008E5A72">
        <w:rPr>
          <w:color w:val="000000" w:themeColor="text1"/>
          <w:sz w:val="24"/>
          <w:szCs w:val="24"/>
        </w:rPr>
        <w:t xml:space="preserve">I have based my previous research on the premise that the student did not have access to a counter and </w:t>
      </w:r>
      <w:r w:rsidR="00621F57">
        <w:rPr>
          <w:color w:val="000000" w:themeColor="text1"/>
          <w:sz w:val="24"/>
          <w:szCs w:val="24"/>
        </w:rPr>
        <w:t>home. However, t</w:t>
      </w:r>
      <w:r w:rsidR="008211D4" w:rsidRPr="00844B15">
        <w:rPr>
          <w:color w:val="000000" w:themeColor="text1"/>
          <w:sz w:val="24"/>
          <w:szCs w:val="24"/>
        </w:rPr>
        <w:t>he</w:t>
      </w:r>
      <w:r w:rsidR="00C472AD" w:rsidRPr="00844B15">
        <w:rPr>
          <w:color w:val="000000" w:themeColor="text1"/>
          <w:sz w:val="24"/>
          <w:szCs w:val="24"/>
        </w:rPr>
        <w:t xml:space="preserve"> </w:t>
      </w:r>
      <w:r w:rsidR="005A4D6A" w:rsidRPr="00844B15">
        <w:rPr>
          <w:color w:val="000000" w:themeColor="text1"/>
          <w:sz w:val="24"/>
          <w:szCs w:val="24"/>
        </w:rPr>
        <w:t>student</w:t>
      </w:r>
      <w:r w:rsidR="008211D4" w:rsidRPr="00844B15">
        <w:rPr>
          <w:color w:val="000000" w:themeColor="text1"/>
          <w:sz w:val="24"/>
          <w:szCs w:val="24"/>
        </w:rPr>
        <w:t xml:space="preserve"> may have</w:t>
      </w:r>
      <w:r w:rsidR="00C6551F" w:rsidRPr="00844B15">
        <w:rPr>
          <w:color w:val="000000" w:themeColor="text1"/>
          <w:sz w:val="24"/>
          <w:szCs w:val="24"/>
        </w:rPr>
        <w:t xml:space="preserve"> had previously been </w:t>
      </w:r>
      <w:r w:rsidR="00194097" w:rsidRPr="00844B15">
        <w:rPr>
          <w:color w:val="000000" w:themeColor="text1"/>
          <w:sz w:val="24"/>
          <w:szCs w:val="24"/>
        </w:rPr>
        <w:t>disruptive</w:t>
      </w:r>
      <w:r w:rsidR="001840C4" w:rsidRPr="00844B15">
        <w:rPr>
          <w:color w:val="000000" w:themeColor="text1"/>
          <w:sz w:val="24"/>
          <w:szCs w:val="24"/>
        </w:rPr>
        <w:t xml:space="preserve"> due to emotional or behavioural issues</w:t>
      </w:r>
      <w:r w:rsidR="00D25803">
        <w:rPr>
          <w:color w:val="000000" w:themeColor="text1"/>
          <w:sz w:val="24"/>
          <w:szCs w:val="24"/>
        </w:rPr>
        <w:t>. My other theory is</w:t>
      </w:r>
      <w:r w:rsidR="006E2F63" w:rsidRPr="00844B15">
        <w:rPr>
          <w:color w:val="000000" w:themeColor="text1"/>
          <w:sz w:val="24"/>
          <w:szCs w:val="24"/>
        </w:rPr>
        <w:t xml:space="preserve"> </w:t>
      </w:r>
      <w:r w:rsidR="007B28AA" w:rsidRPr="00844B15">
        <w:rPr>
          <w:color w:val="000000" w:themeColor="text1"/>
          <w:sz w:val="24"/>
          <w:szCs w:val="24"/>
        </w:rPr>
        <w:t>t</w:t>
      </w:r>
      <w:r w:rsidR="00783E1A" w:rsidRPr="00844B15">
        <w:rPr>
          <w:color w:val="000000" w:themeColor="text1"/>
          <w:sz w:val="24"/>
          <w:szCs w:val="24"/>
        </w:rPr>
        <w:t xml:space="preserve">he teacher may lack the skills to effectively manage </w:t>
      </w:r>
      <w:r w:rsidR="00B55552" w:rsidRPr="00844B15">
        <w:rPr>
          <w:color w:val="000000" w:themeColor="text1"/>
          <w:sz w:val="24"/>
          <w:szCs w:val="24"/>
        </w:rPr>
        <w:t xml:space="preserve">the </w:t>
      </w:r>
      <w:r w:rsidR="00783E1A" w:rsidRPr="00844B15">
        <w:rPr>
          <w:color w:val="000000" w:themeColor="text1"/>
          <w:sz w:val="24"/>
          <w:szCs w:val="24"/>
        </w:rPr>
        <w:t>class</w:t>
      </w:r>
      <w:r w:rsidR="007B28AA" w:rsidRPr="00844B15">
        <w:rPr>
          <w:color w:val="000000" w:themeColor="text1"/>
          <w:sz w:val="24"/>
          <w:szCs w:val="24"/>
        </w:rPr>
        <w:t>.</w:t>
      </w:r>
      <w:r w:rsidR="004A599A" w:rsidRPr="00844B15">
        <w:rPr>
          <w:color w:val="000000" w:themeColor="text1"/>
          <w:sz w:val="24"/>
          <w:szCs w:val="24"/>
        </w:rPr>
        <w:t xml:space="preserve"> </w:t>
      </w:r>
      <w:r w:rsidR="00B4242F" w:rsidRPr="00844B15">
        <w:rPr>
          <w:color w:val="000000" w:themeColor="text1"/>
          <w:sz w:val="24"/>
          <w:szCs w:val="24"/>
        </w:rPr>
        <w:t>Canter tell us that</w:t>
      </w:r>
      <w:r w:rsidR="006B5ED8">
        <w:rPr>
          <w:color w:val="000000" w:themeColor="text1"/>
          <w:sz w:val="24"/>
          <w:szCs w:val="24"/>
        </w:rPr>
        <w:t xml:space="preserve"> </w:t>
      </w:r>
      <w:r w:rsidR="002329B0" w:rsidRPr="00844B15">
        <w:rPr>
          <w:color w:val="000000" w:themeColor="text1"/>
          <w:sz w:val="24"/>
          <w:szCs w:val="24"/>
        </w:rPr>
        <w:t>A</w:t>
      </w:r>
      <w:r w:rsidR="00C21F33" w:rsidRPr="00844B15">
        <w:rPr>
          <w:color w:val="000000" w:themeColor="text1"/>
          <w:sz w:val="24"/>
          <w:szCs w:val="24"/>
        </w:rPr>
        <w:t>ssertive</w:t>
      </w:r>
      <w:r w:rsidR="002329B0" w:rsidRPr="00844B15">
        <w:rPr>
          <w:color w:val="000000" w:themeColor="text1"/>
          <w:sz w:val="24"/>
          <w:szCs w:val="24"/>
        </w:rPr>
        <w:t xml:space="preserve"> Discipline</w:t>
      </w:r>
      <w:r w:rsidR="00C21F33" w:rsidRPr="00844B15">
        <w:rPr>
          <w:color w:val="000000" w:themeColor="text1"/>
          <w:sz w:val="24"/>
          <w:szCs w:val="24"/>
        </w:rPr>
        <w:t xml:space="preserve"> is </w:t>
      </w:r>
      <w:r w:rsidR="00B4242F" w:rsidRPr="00844B15">
        <w:rPr>
          <w:color w:val="000000" w:themeColor="text1"/>
          <w:sz w:val="24"/>
          <w:szCs w:val="24"/>
        </w:rPr>
        <w:t>‘</w:t>
      </w:r>
      <w:r w:rsidR="00DF1B5A" w:rsidRPr="00844B15">
        <w:rPr>
          <w:color w:val="000000" w:themeColor="text1"/>
          <w:sz w:val="24"/>
          <w:szCs w:val="24"/>
        </w:rPr>
        <w:t>The</w:t>
      </w:r>
      <w:r w:rsidR="00D3477D" w:rsidRPr="00844B15">
        <w:rPr>
          <w:color w:val="000000" w:themeColor="text1"/>
          <w:sz w:val="24"/>
          <w:szCs w:val="24"/>
        </w:rPr>
        <w:t xml:space="preserve"> first step in improving </w:t>
      </w:r>
      <w:r w:rsidR="00DF1B5A" w:rsidRPr="00844B15">
        <w:rPr>
          <w:color w:val="000000" w:themeColor="text1"/>
          <w:sz w:val="24"/>
          <w:szCs w:val="24"/>
        </w:rPr>
        <w:t xml:space="preserve">teachers classroom management </w:t>
      </w:r>
      <w:r w:rsidR="00664FE9" w:rsidRPr="00844B15">
        <w:rPr>
          <w:color w:val="000000" w:themeColor="text1"/>
          <w:sz w:val="24"/>
          <w:szCs w:val="24"/>
        </w:rPr>
        <w:t>skills is to give them the concepts and strategies to do their jobs’</w:t>
      </w:r>
      <w:r w:rsidR="008E0A70" w:rsidRPr="00844B15">
        <w:rPr>
          <w:color w:val="000000" w:themeColor="text1"/>
          <w:sz w:val="24"/>
          <w:szCs w:val="24"/>
        </w:rPr>
        <w:t xml:space="preserve"> </w:t>
      </w:r>
      <w:r w:rsidR="00E468F7" w:rsidRPr="00844B15">
        <w:rPr>
          <w:rFonts w:eastAsia="Times New Roman" w:cs="Arial"/>
          <w:color w:val="000000"/>
          <w:sz w:val="24"/>
          <w:szCs w:val="24"/>
          <w:shd w:val="clear" w:color="auto" w:fill="FFFFFF"/>
        </w:rPr>
        <w:t>(Canter and Canter, 1988)</w:t>
      </w:r>
      <w:r w:rsidR="00B4242F" w:rsidRPr="00844B15">
        <w:rPr>
          <w:rFonts w:eastAsia="Times New Roman" w:cs="Arial"/>
          <w:color w:val="000000"/>
          <w:sz w:val="24"/>
          <w:szCs w:val="24"/>
          <w:shd w:val="clear" w:color="auto" w:fill="FFFFFF"/>
        </w:rPr>
        <w:t xml:space="preserve"> </w:t>
      </w:r>
      <w:r w:rsidR="007C3281" w:rsidRPr="00844B15">
        <w:rPr>
          <w:rFonts w:eastAsia="Times New Roman" w:cs="Arial"/>
          <w:color w:val="000000"/>
          <w:sz w:val="24"/>
          <w:szCs w:val="24"/>
          <w:shd w:val="clear" w:color="auto" w:fill="FFFFFF"/>
        </w:rPr>
        <w:t xml:space="preserve">and </w:t>
      </w:r>
      <w:r w:rsidR="00787442" w:rsidRPr="00844B15">
        <w:rPr>
          <w:rFonts w:eastAsia="Times New Roman" w:cs="Arial"/>
          <w:color w:val="000000"/>
          <w:sz w:val="24"/>
          <w:szCs w:val="24"/>
          <w:shd w:val="clear" w:color="auto" w:fill="FFFFFF"/>
        </w:rPr>
        <w:t>with this i</w:t>
      </w:r>
      <w:r w:rsidR="00AE7050" w:rsidRPr="00844B15">
        <w:rPr>
          <w:rFonts w:eastAsia="Times New Roman" w:cs="Arial"/>
          <w:color w:val="000000"/>
          <w:sz w:val="24"/>
          <w:szCs w:val="24"/>
          <w:shd w:val="clear" w:color="auto" w:fill="FFFFFF"/>
        </w:rPr>
        <w:t>t ‘</w:t>
      </w:r>
      <w:r w:rsidR="00787442" w:rsidRPr="00844B15">
        <w:rPr>
          <w:rFonts w:eastAsia="Times New Roman" w:cs="Arial"/>
          <w:color w:val="000000"/>
          <w:sz w:val="24"/>
          <w:szCs w:val="24"/>
          <w:shd w:val="clear" w:color="auto" w:fill="FFFFFF"/>
        </w:rPr>
        <w:t xml:space="preserve">gives the student an </w:t>
      </w:r>
      <w:r w:rsidR="007C3281" w:rsidRPr="00844B15">
        <w:rPr>
          <w:rFonts w:eastAsia="Times New Roman" w:cs="Arial"/>
          <w:color w:val="000000"/>
          <w:sz w:val="24"/>
          <w:szCs w:val="24"/>
          <w:shd w:val="clear" w:color="auto" w:fill="FFFFFF"/>
        </w:rPr>
        <w:t xml:space="preserve">effective way to improve </w:t>
      </w:r>
      <w:r w:rsidR="00EF3E6C" w:rsidRPr="00844B15">
        <w:rPr>
          <w:rFonts w:eastAsia="Times New Roman" w:cs="Arial"/>
          <w:color w:val="000000"/>
          <w:sz w:val="24"/>
          <w:szCs w:val="24"/>
          <w:shd w:val="clear" w:color="auto" w:fill="FFFFFF"/>
        </w:rPr>
        <w:t>their</w:t>
      </w:r>
      <w:r w:rsidR="007C3281" w:rsidRPr="00844B15">
        <w:rPr>
          <w:rFonts w:eastAsia="Times New Roman" w:cs="Arial"/>
          <w:color w:val="000000"/>
          <w:sz w:val="24"/>
          <w:szCs w:val="24"/>
          <w:shd w:val="clear" w:color="auto" w:fill="FFFFFF"/>
        </w:rPr>
        <w:t xml:space="preserve"> behaviour and compliance </w:t>
      </w:r>
      <w:r w:rsidR="00EF3E6C" w:rsidRPr="00844B15">
        <w:rPr>
          <w:rFonts w:eastAsia="Times New Roman" w:cs="Arial"/>
          <w:color w:val="000000"/>
          <w:sz w:val="24"/>
          <w:szCs w:val="24"/>
          <w:shd w:val="clear" w:color="auto" w:fill="FFFFFF"/>
        </w:rPr>
        <w:t>with effective</w:t>
      </w:r>
      <w:r w:rsidR="00787442" w:rsidRPr="00844B15">
        <w:rPr>
          <w:rFonts w:eastAsia="Times New Roman" w:cs="Arial"/>
          <w:color w:val="000000"/>
          <w:sz w:val="24"/>
          <w:szCs w:val="24"/>
          <w:shd w:val="clear" w:color="auto" w:fill="FFFFFF"/>
        </w:rPr>
        <w:t xml:space="preserve"> </w:t>
      </w:r>
      <w:r w:rsidR="00EF3E6C" w:rsidRPr="00844B15">
        <w:rPr>
          <w:rFonts w:eastAsia="Times New Roman" w:cs="Arial"/>
          <w:color w:val="000000"/>
          <w:sz w:val="24"/>
          <w:szCs w:val="24"/>
          <w:shd w:val="clear" w:color="auto" w:fill="FFFFFF"/>
        </w:rPr>
        <w:t>utilisation</w:t>
      </w:r>
      <w:r w:rsidR="00787442" w:rsidRPr="00844B15">
        <w:rPr>
          <w:rFonts w:eastAsia="Times New Roman" w:cs="Arial"/>
          <w:color w:val="000000"/>
          <w:sz w:val="24"/>
          <w:szCs w:val="24"/>
          <w:shd w:val="clear" w:color="auto" w:fill="FFFFFF"/>
        </w:rPr>
        <w:t xml:space="preserve"> of teachers positive feedback</w:t>
      </w:r>
      <w:r w:rsidR="00EF3E6C" w:rsidRPr="00844B15">
        <w:rPr>
          <w:rFonts w:eastAsia="Times New Roman" w:cs="Arial"/>
          <w:color w:val="000000"/>
          <w:sz w:val="24"/>
          <w:szCs w:val="24"/>
          <w:shd w:val="clear" w:color="auto" w:fill="FFFFFF"/>
        </w:rPr>
        <w:t xml:space="preserve">. </w:t>
      </w:r>
      <w:r w:rsidR="002F3C38" w:rsidRPr="00844B15">
        <w:rPr>
          <w:rFonts w:eastAsia="Times New Roman" w:cs="Arial"/>
          <w:color w:val="000000"/>
          <w:sz w:val="24"/>
          <w:szCs w:val="24"/>
          <w:shd w:val="clear" w:color="auto" w:fill="FFFFFF"/>
        </w:rPr>
        <w:t>(</w:t>
      </w:r>
      <w:proofErr w:type="spellStart"/>
      <w:r w:rsidR="002F3C38" w:rsidRPr="00844B15">
        <w:rPr>
          <w:rFonts w:eastAsia="Times New Roman" w:cs="Arial"/>
          <w:color w:val="000000"/>
          <w:sz w:val="24"/>
          <w:szCs w:val="24"/>
          <w:shd w:val="clear" w:color="auto" w:fill="FFFFFF"/>
        </w:rPr>
        <w:t>Swinson</w:t>
      </w:r>
      <w:proofErr w:type="spellEnd"/>
      <w:r w:rsidR="002F3C38" w:rsidRPr="00844B15">
        <w:rPr>
          <w:rFonts w:eastAsia="Times New Roman" w:cs="Arial"/>
          <w:color w:val="000000"/>
          <w:sz w:val="24"/>
          <w:szCs w:val="24"/>
          <w:shd w:val="clear" w:color="auto" w:fill="FFFFFF"/>
        </w:rPr>
        <w:t xml:space="preserve"> and Knight, 2007)</w:t>
      </w:r>
      <w:r w:rsidR="00D553BD">
        <w:rPr>
          <w:rFonts w:eastAsia="Times New Roman" w:cs="Arial"/>
          <w:color w:val="000000"/>
          <w:sz w:val="24"/>
          <w:szCs w:val="24"/>
          <w:shd w:val="clear" w:color="auto" w:fill="FFFFFF"/>
        </w:rPr>
        <w:t xml:space="preserve"> Where as</w:t>
      </w:r>
      <w:r w:rsidR="00B55552" w:rsidRPr="00844B15">
        <w:rPr>
          <w:rFonts w:eastAsia="Times New Roman" w:cs="Arial"/>
          <w:color w:val="000000"/>
          <w:sz w:val="24"/>
          <w:szCs w:val="24"/>
          <w:shd w:val="clear" w:color="auto" w:fill="FFFFFF"/>
        </w:rPr>
        <w:t xml:space="preserve"> </w:t>
      </w:r>
      <w:r w:rsidR="00C434D1" w:rsidRPr="00844B15">
        <w:rPr>
          <w:rFonts w:eastAsia="Times New Roman" w:cs="Arial"/>
          <w:color w:val="000000"/>
          <w:sz w:val="24"/>
          <w:szCs w:val="24"/>
          <w:shd w:val="clear" w:color="auto" w:fill="FFFFFF"/>
        </w:rPr>
        <w:t xml:space="preserve">Martin </w:t>
      </w:r>
      <w:r w:rsidR="00A0765E" w:rsidRPr="00844B15">
        <w:rPr>
          <w:rFonts w:eastAsia="Times New Roman" w:cs="Arial"/>
          <w:color w:val="000000"/>
          <w:sz w:val="24"/>
          <w:szCs w:val="24"/>
          <w:shd w:val="clear" w:color="auto" w:fill="FFFFFF"/>
        </w:rPr>
        <w:t>et al</w:t>
      </w:r>
      <w:r w:rsidR="00C434D1" w:rsidRPr="00844B15">
        <w:rPr>
          <w:rFonts w:eastAsia="Times New Roman" w:cs="Arial"/>
          <w:color w:val="000000"/>
          <w:sz w:val="24"/>
          <w:szCs w:val="24"/>
          <w:shd w:val="clear" w:color="auto" w:fill="FFFFFF"/>
        </w:rPr>
        <w:t>,</w:t>
      </w:r>
      <w:r w:rsidR="00A0765E" w:rsidRPr="00844B15">
        <w:rPr>
          <w:rFonts w:eastAsia="Times New Roman" w:cs="Arial"/>
          <w:color w:val="000000"/>
          <w:sz w:val="24"/>
          <w:szCs w:val="24"/>
          <w:shd w:val="clear" w:color="auto" w:fill="FFFFFF"/>
        </w:rPr>
        <w:t xml:space="preserve"> tells us that </w:t>
      </w:r>
      <w:r w:rsidR="005B475B">
        <w:rPr>
          <w:rFonts w:eastAsia="Times New Roman" w:cs="Arial"/>
          <w:color w:val="000000"/>
          <w:sz w:val="24"/>
          <w:szCs w:val="24"/>
          <w:shd w:val="clear" w:color="auto" w:fill="FFFFFF"/>
        </w:rPr>
        <w:t>a</w:t>
      </w:r>
      <w:r w:rsidR="00A0765E" w:rsidRPr="00844B15">
        <w:rPr>
          <w:rFonts w:eastAsia="Times New Roman" w:cs="Arial"/>
          <w:color w:val="000000"/>
          <w:sz w:val="24"/>
          <w:szCs w:val="24"/>
          <w:shd w:val="clear" w:color="auto" w:fill="FFFFFF"/>
        </w:rPr>
        <w:t xml:space="preserve">ssertive </w:t>
      </w:r>
      <w:r w:rsidR="005B475B">
        <w:rPr>
          <w:rFonts w:eastAsia="Times New Roman" w:cs="Arial"/>
          <w:color w:val="000000"/>
          <w:sz w:val="24"/>
          <w:szCs w:val="24"/>
          <w:shd w:val="clear" w:color="auto" w:fill="FFFFFF"/>
        </w:rPr>
        <w:t>d</w:t>
      </w:r>
      <w:r w:rsidR="00C434D1" w:rsidRPr="00844B15">
        <w:rPr>
          <w:rFonts w:eastAsia="Times New Roman" w:cs="Arial"/>
          <w:color w:val="000000"/>
          <w:sz w:val="24"/>
          <w:szCs w:val="24"/>
          <w:shd w:val="clear" w:color="auto" w:fill="FFFFFF"/>
        </w:rPr>
        <w:t>iscipline</w:t>
      </w:r>
      <w:r w:rsidR="00A0765E" w:rsidRPr="00844B15">
        <w:rPr>
          <w:rFonts w:eastAsia="Times New Roman" w:cs="Arial"/>
          <w:color w:val="000000"/>
          <w:sz w:val="24"/>
          <w:szCs w:val="24"/>
          <w:shd w:val="clear" w:color="auto" w:fill="FFFFFF"/>
        </w:rPr>
        <w:t xml:space="preserve"> is u</w:t>
      </w:r>
      <w:r w:rsidR="005569A3" w:rsidRPr="00844B15">
        <w:rPr>
          <w:rFonts w:eastAsia="Times New Roman" w:cs="Arial"/>
          <w:color w:val="000000"/>
          <w:sz w:val="24"/>
          <w:szCs w:val="24"/>
          <w:shd w:val="clear" w:color="auto" w:fill="FFFFFF"/>
        </w:rPr>
        <w:t>sed in</w:t>
      </w:r>
      <w:r w:rsidR="00A0765E" w:rsidRPr="00844B15">
        <w:rPr>
          <w:rFonts w:eastAsia="Times New Roman" w:cs="Arial"/>
          <w:color w:val="000000"/>
          <w:sz w:val="24"/>
          <w:szCs w:val="24"/>
          <w:shd w:val="clear" w:color="auto" w:fill="FFFFFF"/>
        </w:rPr>
        <w:t xml:space="preserve"> the classroom </w:t>
      </w:r>
      <w:r w:rsidR="008F57C6" w:rsidRPr="00844B15">
        <w:rPr>
          <w:rFonts w:eastAsia="Times New Roman" w:cs="Arial"/>
          <w:color w:val="000000"/>
          <w:sz w:val="24"/>
          <w:szCs w:val="24"/>
          <w:shd w:val="clear" w:color="auto" w:fill="FFFFFF"/>
        </w:rPr>
        <w:t xml:space="preserve">in forms such </w:t>
      </w:r>
      <w:r w:rsidR="00526B43" w:rsidRPr="00844B15">
        <w:rPr>
          <w:rFonts w:eastAsia="Times New Roman" w:cs="Arial"/>
          <w:color w:val="000000"/>
          <w:sz w:val="24"/>
          <w:szCs w:val="24"/>
          <w:shd w:val="clear" w:color="auto" w:fill="FFFFFF"/>
        </w:rPr>
        <w:t xml:space="preserve">as </w:t>
      </w:r>
      <w:r w:rsidR="008F57C6" w:rsidRPr="00844B15">
        <w:rPr>
          <w:rFonts w:eastAsia="Times New Roman" w:cs="Arial"/>
          <w:color w:val="000000"/>
          <w:sz w:val="24"/>
          <w:szCs w:val="24"/>
          <w:shd w:val="clear" w:color="auto" w:fill="FFFFFF"/>
        </w:rPr>
        <w:t xml:space="preserve">reprimands, </w:t>
      </w:r>
      <w:r w:rsidR="00620FD2" w:rsidRPr="00844B15">
        <w:rPr>
          <w:rFonts w:eastAsia="Times New Roman" w:cs="Arial"/>
          <w:color w:val="000000"/>
          <w:sz w:val="24"/>
          <w:szCs w:val="24"/>
          <w:shd w:val="clear" w:color="auto" w:fill="FFFFFF"/>
        </w:rPr>
        <w:t xml:space="preserve">loss of house points or demerits </w:t>
      </w:r>
      <w:r w:rsidR="006B43C7" w:rsidRPr="00844B15">
        <w:rPr>
          <w:rFonts w:eastAsia="Times New Roman" w:cs="Arial"/>
          <w:color w:val="000000"/>
          <w:sz w:val="24"/>
          <w:szCs w:val="24"/>
          <w:shd w:val="clear" w:color="auto" w:fill="FFFFFF"/>
        </w:rPr>
        <w:t xml:space="preserve">to reduce undesirable behaviour </w:t>
      </w:r>
      <w:r w:rsidR="0065783E" w:rsidRPr="00844B15">
        <w:rPr>
          <w:rFonts w:eastAsia="Times New Roman" w:cs="Arial"/>
          <w:color w:val="000000"/>
          <w:sz w:val="24"/>
          <w:szCs w:val="24"/>
          <w:shd w:val="clear" w:color="auto" w:fill="FFFFFF"/>
        </w:rPr>
        <w:t>(Martin &amp; Pear, 1992; Carey, 2007)</w:t>
      </w:r>
    </w:p>
    <w:p w14:paraId="200947E0" w14:textId="77777777" w:rsidR="009A5206" w:rsidRPr="00D25803" w:rsidRDefault="009A5206" w:rsidP="00D25803">
      <w:pPr>
        <w:spacing w:line="360" w:lineRule="auto"/>
        <w:jc w:val="both"/>
        <w:divId w:val="1066492062"/>
        <w:rPr>
          <w:rFonts w:eastAsia="Times New Roman" w:cs="Arial"/>
          <w:color w:val="000000"/>
          <w:sz w:val="24"/>
          <w:szCs w:val="24"/>
          <w:shd w:val="clear" w:color="auto" w:fill="FFFFFF"/>
        </w:rPr>
      </w:pPr>
    </w:p>
    <w:p w14:paraId="657E1774" w14:textId="058B483C" w:rsidR="00D306BC" w:rsidRPr="00D306BC" w:rsidRDefault="00B1175B" w:rsidP="009E72A8">
      <w:pPr>
        <w:spacing w:line="360" w:lineRule="auto"/>
        <w:jc w:val="both"/>
        <w:rPr>
          <w:rFonts w:eastAsia="Times New Roman" w:cs="Arial"/>
          <w:color w:val="000000" w:themeColor="text1"/>
          <w:sz w:val="24"/>
          <w:szCs w:val="24"/>
        </w:rPr>
      </w:pPr>
      <w:r w:rsidRPr="00844B15">
        <w:rPr>
          <w:color w:val="000000" w:themeColor="text1"/>
          <w:sz w:val="24"/>
          <w:szCs w:val="24"/>
        </w:rPr>
        <w:t>In summary</w:t>
      </w:r>
      <w:r w:rsidR="00F31A43" w:rsidRPr="00844B15">
        <w:rPr>
          <w:color w:val="000000" w:themeColor="text1"/>
          <w:sz w:val="24"/>
          <w:szCs w:val="24"/>
        </w:rPr>
        <w:t>, my case study methodology di</w:t>
      </w:r>
      <w:r w:rsidR="00266D5C" w:rsidRPr="00844B15">
        <w:rPr>
          <w:color w:val="000000" w:themeColor="text1"/>
          <w:sz w:val="24"/>
          <w:szCs w:val="24"/>
        </w:rPr>
        <w:t xml:space="preserve">d </w:t>
      </w:r>
      <w:r w:rsidR="00F31A43" w:rsidRPr="00844B15">
        <w:rPr>
          <w:color w:val="000000" w:themeColor="text1"/>
          <w:sz w:val="24"/>
          <w:szCs w:val="24"/>
        </w:rPr>
        <w:t xml:space="preserve">not allow me to research the students background. This may have been a genuine query </w:t>
      </w:r>
      <w:r w:rsidR="002F7DCA" w:rsidRPr="00844B15">
        <w:rPr>
          <w:color w:val="000000" w:themeColor="text1"/>
          <w:sz w:val="24"/>
          <w:szCs w:val="24"/>
        </w:rPr>
        <w:t xml:space="preserve">from </w:t>
      </w:r>
      <w:r w:rsidR="00F31A43" w:rsidRPr="00844B15">
        <w:rPr>
          <w:color w:val="000000" w:themeColor="text1"/>
          <w:sz w:val="24"/>
          <w:szCs w:val="24"/>
        </w:rPr>
        <w:t xml:space="preserve">the student </w:t>
      </w:r>
      <w:r w:rsidR="002F7DCA" w:rsidRPr="00844B15">
        <w:rPr>
          <w:color w:val="000000" w:themeColor="text1"/>
          <w:sz w:val="24"/>
          <w:szCs w:val="24"/>
        </w:rPr>
        <w:t xml:space="preserve">regarding how they </w:t>
      </w:r>
      <w:r w:rsidR="00F31A43" w:rsidRPr="00844B15">
        <w:rPr>
          <w:color w:val="000000" w:themeColor="text1"/>
          <w:sz w:val="24"/>
          <w:szCs w:val="24"/>
        </w:rPr>
        <w:t>w</w:t>
      </w:r>
      <w:r w:rsidR="002F7DCA" w:rsidRPr="00844B15">
        <w:rPr>
          <w:color w:val="000000" w:themeColor="text1"/>
          <w:sz w:val="24"/>
          <w:szCs w:val="24"/>
        </w:rPr>
        <w:t xml:space="preserve">ere </w:t>
      </w:r>
      <w:r w:rsidR="00F31A43" w:rsidRPr="00844B15">
        <w:rPr>
          <w:color w:val="000000" w:themeColor="text1"/>
          <w:sz w:val="24"/>
          <w:szCs w:val="24"/>
        </w:rPr>
        <w:t>to do</w:t>
      </w:r>
      <w:r w:rsidR="002F7DCA" w:rsidRPr="00844B15">
        <w:rPr>
          <w:color w:val="000000" w:themeColor="text1"/>
          <w:sz w:val="24"/>
          <w:szCs w:val="24"/>
        </w:rPr>
        <w:t xml:space="preserve"> the </w:t>
      </w:r>
      <w:r w:rsidR="00F31A43" w:rsidRPr="00844B15">
        <w:rPr>
          <w:color w:val="000000" w:themeColor="text1"/>
          <w:sz w:val="24"/>
          <w:szCs w:val="24"/>
        </w:rPr>
        <w:t>online</w:t>
      </w:r>
      <w:r w:rsidR="003A16A0" w:rsidRPr="00844B15">
        <w:rPr>
          <w:color w:val="000000" w:themeColor="text1"/>
          <w:sz w:val="24"/>
          <w:szCs w:val="24"/>
        </w:rPr>
        <w:t xml:space="preserve"> </w:t>
      </w:r>
      <w:r w:rsidR="00F31A43" w:rsidRPr="00844B15">
        <w:rPr>
          <w:color w:val="000000" w:themeColor="text1"/>
          <w:sz w:val="24"/>
          <w:szCs w:val="24"/>
        </w:rPr>
        <w:t>homework assignment without a computer o</w:t>
      </w:r>
      <w:r w:rsidR="00C21F33" w:rsidRPr="00844B15">
        <w:rPr>
          <w:color w:val="000000" w:themeColor="text1"/>
          <w:sz w:val="24"/>
          <w:szCs w:val="24"/>
        </w:rPr>
        <w:t>r</w:t>
      </w:r>
      <w:r w:rsidR="006C3DF3" w:rsidRPr="00844B15">
        <w:rPr>
          <w:color w:val="000000" w:themeColor="text1"/>
          <w:sz w:val="24"/>
          <w:szCs w:val="24"/>
        </w:rPr>
        <w:t xml:space="preserve"> </w:t>
      </w:r>
      <w:r w:rsidR="00573D9C" w:rsidRPr="00844B15">
        <w:rPr>
          <w:color w:val="000000" w:themeColor="text1"/>
          <w:sz w:val="24"/>
          <w:szCs w:val="24"/>
        </w:rPr>
        <w:t>the student could have been intentionally disruptive due to behavioural issues I did not know about</w:t>
      </w:r>
      <w:r w:rsidR="006D33CA" w:rsidRPr="00844B15">
        <w:rPr>
          <w:color w:val="000000" w:themeColor="text1"/>
          <w:sz w:val="24"/>
          <w:szCs w:val="24"/>
        </w:rPr>
        <w:t xml:space="preserve"> and that’s why the </w:t>
      </w:r>
      <w:r w:rsidR="00A06CFA" w:rsidRPr="00844B15">
        <w:rPr>
          <w:color w:val="000000" w:themeColor="text1"/>
          <w:sz w:val="24"/>
          <w:szCs w:val="24"/>
        </w:rPr>
        <w:t>teacher</w:t>
      </w:r>
      <w:r w:rsidR="006D33CA" w:rsidRPr="00844B15">
        <w:rPr>
          <w:color w:val="000000" w:themeColor="text1"/>
          <w:sz w:val="24"/>
          <w:szCs w:val="24"/>
        </w:rPr>
        <w:t xml:space="preserve"> was dismissive.</w:t>
      </w:r>
      <w:r w:rsidR="00C21F33" w:rsidRPr="00844B15">
        <w:rPr>
          <w:color w:val="000000" w:themeColor="text1"/>
          <w:sz w:val="24"/>
          <w:szCs w:val="24"/>
        </w:rPr>
        <w:t xml:space="preserve"> </w:t>
      </w:r>
      <w:r w:rsidR="008A43B3" w:rsidRPr="00844B15">
        <w:rPr>
          <w:color w:val="000000" w:themeColor="text1"/>
          <w:sz w:val="24"/>
          <w:szCs w:val="24"/>
        </w:rPr>
        <w:t xml:space="preserve">If the situation arose due to behavioural issues the </w:t>
      </w:r>
      <w:r w:rsidR="00370A90" w:rsidRPr="00844B15">
        <w:rPr>
          <w:color w:val="000000" w:themeColor="text1"/>
          <w:sz w:val="24"/>
          <w:szCs w:val="24"/>
        </w:rPr>
        <w:t xml:space="preserve">the teacher may </w:t>
      </w:r>
      <w:r w:rsidR="00C21F33" w:rsidRPr="00844B15">
        <w:rPr>
          <w:color w:val="000000" w:themeColor="text1"/>
          <w:sz w:val="24"/>
          <w:szCs w:val="24"/>
        </w:rPr>
        <w:t xml:space="preserve">have been </w:t>
      </w:r>
      <w:r w:rsidR="00370A90" w:rsidRPr="00844B15">
        <w:rPr>
          <w:color w:val="000000" w:themeColor="text1"/>
          <w:sz w:val="24"/>
          <w:szCs w:val="24"/>
        </w:rPr>
        <w:t xml:space="preserve">exhibiting </w:t>
      </w:r>
      <w:r w:rsidR="00C21F33" w:rsidRPr="00844B15">
        <w:rPr>
          <w:color w:val="000000" w:themeColor="text1"/>
          <w:sz w:val="24"/>
          <w:szCs w:val="24"/>
        </w:rPr>
        <w:t>ineffective classroom management.</w:t>
      </w:r>
      <w:r w:rsidR="00FE4061" w:rsidRPr="00844B15">
        <w:rPr>
          <w:color w:val="000000" w:themeColor="text1"/>
          <w:sz w:val="24"/>
          <w:szCs w:val="24"/>
        </w:rPr>
        <w:t xml:space="preserve"> </w:t>
      </w:r>
      <w:r w:rsidR="00B5071F" w:rsidRPr="00844B15">
        <w:rPr>
          <w:rFonts w:eastAsia="Times New Roman" w:cs="Arial"/>
          <w:color w:val="000000" w:themeColor="text1"/>
          <w:sz w:val="24"/>
          <w:szCs w:val="24"/>
        </w:rPr>
        <w:t>The behaviourist approach</w:t>
      </w:r>
      <w:r w:rsidR="0055004E" w:rsidRPr="00844B15">
        <w:rPr>
          <w:rFonts w:eastAsia="Times New Roman" w:cs="Arial"/>
          <w:color w:val="000000" w:themeColor="text1"/>
          <w:sz w:val="24"/>
          <w:szCs w:val="24"/>
        </w:rPr>
        <w:t xml:space="preserve"> could have been applied in this </w:t>
      </w:r>
      <w:r w:rsidR="00250FA6" w:rsidRPr="00844B15">
        <w:rPr>
          <w:rFonts w:eastAsia="Times New Roman" w:cs="Arial"/>
          <w:color w:val="000000" w:themeColor="text1"/>
          <w:sz w:val="24"/>
          <w:szCs w:val="24"/>
        </w:rPr>
        <w:t>instance</w:t>
      </w:r>
      <w:r w:rsidR="0055004E" w:rsidRPr="00844B15">
        <w:rPr>
          <w:rFonts w:eastAsia="Times New Roman" w:cs="Arial"/>
          <w:color w:val="000000" w:themeColor="text1"/>
          <w:sz w:val="24"/>
          <w:szCs w:val="24"/>
        </w:rPr>
        <w:t>.</w:t>
      </w:r>
      <w:r w:rsidR="00B47B33" w:rsidRPr="00844B15">
        <w:rPr>
          <w:rFonts w:eastAsia="Times New Roman" w:cs="Arial"/>
          <w:color w:val="000000" w:themeColor="text1"/>
          <w:sz w:val="24"/>
          <w:szCs w:val="24"/>
        </w:rPr>
        <w:t xml:space="preserve"> The behaviourist approach </w:t>
      </w:r>
      <w:r w:rsidR="008710D8">
        <w:rPr>
          <w:rFonts w:eastAsia="Times New Roman" w:cs="Arial"/>
          <w:color w:val="000000" w:themeColor="text1"/>
          <w:sz w:val="24"/>
          <w:szCs w:val="24"/>
        </w:rPr>
        <w:t xml:space="preserve">focuses on modifying behaviour </w:t>
      </w:r>
      <w:r w:rsidR="00C47824">
        <w:rPr>
          <w:rFonts w:eastAsia="Times New Roman" w:cs="Arial"/>
          <w:color w:val="000000" w:themeColor="text1"/>
          <w:sz w:val="24"/>
          <w:szCs w:val="24"/>
        </w:rPr>
        <w:t>through stimulus</w:t>
      </w:r>
      <w:r w:rsidR="001B085C">
        <w:rPr>
          <w:rFonts w:eastAsia="Times New Roman" w:cs="Arial"/>
          <w:color w:val="000000" w:themeColor="text1"/>
          <w:sz w:val="24"/>
          <w:szCs w:val="24"/>
        </w:rPr>
        <w:t>.</w:t>
      </w:r>
      <w:r w:rsidR="001E4D66">
        <w:rPr>
          <w:rFonts w:eastAsia="Times New Roman" w:cs="Arial"/>
          <w:color w:val="000000" w:themeColor="text1"/>
          <w:sz w:val="24"/>
          <w:szCs w:val="24"/>
        </w:rPr>
        <w:t xml:space="preserve"> The</w:t>
      </w:r>
      <w:r w:rsidR="00B5071F" w:rsidRPr="00844B15">
        <w:rPr>
          <w:rFonts w:eastAsia="Times New Roman" w:cs="Arial"/>
          <w:color w:val="000000" w:themeColor="text1"/>
          <w:sz w:val="24"/>
          <w:szCs w:val="24"/>
        </w:rPr>
        <w:t xml:space="preserve"> Pavlov experiment that shows us how this may work, He ‘taught’ his dogs to salivate when he rang a bell as they knew they were about to receive food, then even when he stopped ringing the bell at meal times, the dog continued to salivate when </w:t>
      </w:r>
      <w:r w:rsidR="00250FA6" w:rsidRPr="00844B15">
        <w:rPr>
          <w:rFonts w:eastAsia="Times New Roman" w:cs="Arial"/>
          <w:color w:val="000000" w:themeColor="text1"/>
          <w:sz w:val="24"/>
          <w:szCs w:val="24"/>
        </w:rPr>
        <w:lastRenderedPageBreak/>
        <w:t xml:space="preserve">Pavlov rang the bell. </w:t>
      </w:r>
      <w:r w:rsidR="005C4FDB">
        <w:rPr>
          <w:rFonts w:eastAsia="Times New Roman" w:cs="Arial"/>
          <w:color w:val="000000" w:themeColor="text1"/>
          <w:sz w:val="24"/>
          <w:szCs w:val="24"/>
        </w:rPr>
        <w:t xml:space="preserve">This theory shows us that </w:t>
      </w:r>
      <w:r w:rsidR="009A5206">
        <w:rPr>
          <w:rFonts w:eastAsia="Times New Roman" w:cs="Arial"/>
          <w:color w:val="000000" w:themeColor="text1"/>
          <w:sz w:val="24"/>
          <w:szCs w:val="24"/>
        </w:rPr>
        <w:t>by teaching a certain way you will get certain results.</w:t>
      </w:r>
    </w:p>
    <w:p w14:paraId="53C2049D" w14:textId="77777777" w:rsidR="009A5206" w:rsidRDefault="009A5206" w:rsidP="009E72A8">
      <w:pPr>
        <w:spacing w:line="360" w:lineRule="auto"/>
        <w:jc w:val="both"/>
        <w:rPr>
          <w:b/>
          <w:bCs/>
          <w:sz w:val="24"/>
          <w:szCs w:val="24"/>
          <w:u w:val="single"/>
        </w:rPr>
      </w:pPr>
    </w:p>
    <w:p w14:paraId="5DA01C7F" w14:textId="77777777" w:rsidR="009A5206" w:rsidRDefault="009A5206" w:rsidP="009E72A8">
      <w:pPr>
        <w:spacing w:line="360" w:lineRule="auto"/>
        <w:jc w:val="both"/>
        <w:rPr>
          <w:b/>
          <w:bCs/>
          <w:sz w:val="24"/>
          <w:szCs w:val="24"/>
          <w:u w:val="single"/>
        </w:rPr>
      </w:pPr>
    </w:p>
    <w:p w14:paraId="504676AF" w14:textId="77777777" w:rsidR="009A5206" w:rsidRDefault="009A5206" w:rsidP="009E72A8">
      <w:pPr>
        <w:spacing w:line="360" w:lineRule="auto"/>
        <w:jc w:val="both"/>
        <w:rPr>
          <w:b/>
          <w:bCs/>
          <w:sz w:val="24"/>
          <w:szCs w:val="24"/>
          <w:u w:val="single"/>
        </w:rPr>
      </w:pPr>
    </w:p>
    <w:p w14:paraId="5E0C8499" w14:textId="77777777" w:rsidR="009A5206" w:rsidRDefault="009A5206" w:rsidP="009E72A8">
      <w:pPr>
        <w:spacing w:line="360" w:lineRule="auto"/>
        <w:jc w:val="both"/>
        <w:rPr>
          <w:b/>
          <w:bCs/>
          <w:sz w:val="24"/>
          <w:szCs w:val="24"/>
          <w:u w:val="single"/>
        </w:rPr>
      </w:pPr>
    </w:p>
    <w:p w14:paraId="595AFF7B" w14:textId="77777777" w:rsidR="009A5206" w:rsidRDefault="009A5206" w:rsidP="009E72A8">
      <w:pPr>
        <w:spacing w:line="360" w:lineRule="auto"/>
        <w:jc w:val="both"/>
        <w:rPr>
          <w:b/>
          <w:bCs/>
          <w:sz w:val="24"/>
          <w:szCs w:val="24"/>
          <w:u w:val="single"/>
        </w:rPr>
      </w:pPr>
    </w:p>
    <w:p w14:paraId="33E00E76" w14:textId="77777777" w:rsidR="009A5206" w:rsidRDefault="009A5206" w:rsidP="009E72A8">
      <w:pPr>
        <w:spacing w:line="360" w:lineRule="auto"/>
        <w:jc w:val="both"/>
        <w:rPr>
          <w:b/>
          <w:bCs/>
          <w:sz w:val="24"/>
          <w:szCs w:val="24"/>
          <w:u w:val="single"/>
        </w:rPr>
      </w:pPr>
    </w:p>
    <w:p w14:paraId="148AF91C" w14:textId="77777777" w:rsidR="009A5206" w:rsidRDefault="009A5206" w:rsidP="009E72A8">
      <w:pPr>
        <w:spacing w:line="360" w:lineRule="auto"/>
        <w:jc w:val="both"/>
        <w:rPr>
          <w:b/>
          <w:bCs/>
          <w:sz w:val="24"/>
          <w:szCs w:val="24"/>
          <w:u w:val="single"/>
        </w:rPr>
      </w:pPr>
    </w:p>
    <w:p w14:paraId="766FAA7F" w14:textId="77777777" w:rsidR="009A5206" w:rsidRDefault="009A5206" w:rsidP="009E72A8">
      <w:pPr>
        <w:spacing w:line="360" w:lineRule="auto"/>
        <w:jc w:val="both"/>
        <w:rPr>
          <w:b/>
          <w:bCs/>
          <w:sz w:val="24"/>
          <w:szCs w:val="24"/>
          <w:u w:val="single"/>
        </w:rPr>
      </w:pPr>
    </w:p>
    <w:p w14:paraId="7A1B68EF" w14:textId="77777777" w:rsidR="009A5206" w:rsidRDefault="009A5206" w:rsidP="009E72A8">
      <w:pPr>
        <w:spacing w:line="360" w:lineRule="auto"/>
        <w:jc w:val="both"/>
        <w:rPr>
          <w:b/>
          <w:bCs/>
          <w:sz w:val="24"/>
          <w:szCs w:val="24"/>
          <w:u w:val="single"/>
        </w:rPr>
      </w:pPr>
    </w:p>
    <w:p w14:paraId="6D9B192F" w14:textId="77777777" w:rsidR="009A5206" w:rsidRDefault="009A5206" w:rsidP="009E72A8">
      <w:pPr>
        <w:spacing w:line="360" w:lineRule="auto"/>
        <w:jc w:val="both"/>
        <w:rPr>
          <w:b/>
          <w:bCs/>
          <w:sz w:val="24"/>
          <w:szCs w:val="24"/>
          <w:u w:val="single"/>
        </w:rPr>
      </w:pPr>
    </w:p>
    <w:p w14:paraId="1D8E6B8C" w14:textId="77777777" w:rsidR="009A5206" w:rsidRDefault="009A5206" w:rsidP="009E72A8">
      <w:pPr>
        <w:spacing w:line="360" w:lineRule="auto"/>
        <w:jc w:val="both"/>
        <w:rPr>
          <w:b/>
          <w:bCs/>
          <w:sz w:val="24"/>
          <w:szCs w:val="24"/>
          <w:u w:val="single"/>
        </w:rPr>
      </w:pPr>
    </w:p>
    <w:p w14:paraId="25D56416" w14:textId="77777777" w:rsidR="009A5206" w:rsidRDefault="009A5206" w:rsidP="009E72A8">
      <w:pPr>
        <w:spacing w:line="360" w:lineRule="auto"/>
        <w:jc w:val="both"/>
        <w:rPr>
          <w:b/>
          <w:bCs/>
          <w:sz w:val="24"/>
          <w:szCs w:val="24"/>
          <w:u w:val="single"/>
        </w:rPr>
      </w:pPr>
    </w:p>
    <w:p w14:paraId="2FEABD6F" w14:textId="77777777" w:rsidR="009A5206" w:rsidRDefault="009A5206" w:rsidP="009E72A8">
      <w:pPr>
        <w:spacing w:line="360" w:lineRule="auto"/>
        <w:jc w:val="both"/>
        <w:rPr>
          <w:b/>
          <w:bCs/>
          <w:sz w:val="24"/>
          <w:szCs w:val="24"/>
          <w:u w:val="single"/>
        </w:rPr>
      </w:pPr>
    </w:p>
    <w:p w14:paraId="41D272EB" w14:textId="77777777" w:rsidR="009A5206" w:rsidRDefault="009A5206" w:rsidP="009E72A8">
      <w:pPr>
        <w:spacing w:line="360" w:lineRule="auto"/>
        <w:jc w:val="both"/>
        <w:rPr>
          <w:b/>
          <w:bCs/>
          <w:sz w:val="24"/>
          <w:szCs w:val="24"/>
          <w:u w:val="single"/>
        </w:rPr>
      </w:pPr>
    </w:p>
    <w:p w14:paraId="36CD2B6E" w14:textId="77777777" w:rsidR="009A5206" w:rsidRDefault="009A5206" w:rsidP="009E72A8">
      <w:pPr>
        <w:spacing w:line="360" w:lineRule="auto"/>
        <w:jc w:val="both"/>
        <w:rPr>
          <w:b/>
          <w:bCs/>
          <w:sz w:val="24"/>
          <w:szCs w:val="24"/>
          <w:u w:val="single"/>
        </w:rPr>
      </w:pPr>
    </w:p>
    <w:p w14:paraId="63A075A5" w14:textId="77777777" w:rsidR="009A5206" w:rsidRDefault="009A5206" w:rsidP="009E72A8">
      <w:pPr>
        <w:spacing w:line="360" w:lineRule="auto"/>
        <w:jc w:val="both"/>
        <w:rPr>
          <w:b/>
          <w:bCs/>
          <w:sz w:val="24"/>
          <w:szCs w:val="24"/>
          <w:u w:val="single"/>
        </w:rPr>
      </w:pPr>
    </w:p>
    <w:p w14:paraId="0741FFD9" w14:textId="77777777" w:rsidR="009A5206" w:rsidRDefault="009A5206" w:rsidP="009E72A8">
      <w:pPr>
        <w:spacing w:line="360" w:lineRule="auto"/>
        <w:jc w:val="both"/>
        <w:rPr>
          <w:b/>
          <w:bCs/>
          <w:sz w:val="24"/>
          <w:szCs w:val="24"/>
          <w:u w:val="single"/>
        </w:rPr>
      </w:pPr>
    </w:p>
    <w:p w14:paraId="5DAAFA37" w14:textId="77777777" w:rsidR="009A5206" w:rsidRDefault="009A5206" w:rsidP="009E72A8">
      <w:pPr>
        <w:spacing w:line="360" w:lineRule="auto"/>
        <w:jc w:val="both"/>
        <w:rPr>
          <w:b/>
          <w:bCs/>
          <w:sz w:val="24"/>
          <w:szCs w:val="24"/>
          <w:u w:val="single"/>
        </w:rPr>
      </w:pPr>
    </w:p>
    <w:p w14:paraId="611557AE" w14:textId="77777777" w:rsidR="009A5206" w:rsidRDefault="009A5206" w:rsidP="009E72A8">
      <w:pPr>
        <w:spacing w:line="360" w:lineRule="auto"/>
        <w:jc w:val="both"/>
        <w:rPr>
          <w:b/>
          <w:bCs/>
          <w:sz w:val="24"/>
          <w:szCs w:val="24"/>
          <w:u w:val="single"/>
        </w:rPr>
      </w:pPr>
    </w:p>
    <w:p w14:paraId="271D5834" w14:textId="77777777" w:rsidR="009A5206" w:rsidRDefault="009A5206" w:rsidP="009E72A8">
      <w:pPr>
        <w:spacing w:line="360" w:lineRule="auto"/>
        <w:jc w:val="both"/>
        <w:rPr>
          <w:b/>
          <w:bCs/>
          <w:sz w:val="24"/>
          <w:szCs w:val="24"/>
          <w:u w:val="single"/>
        </w:rPr>
      </w:pPr>
    </w:p>
    <w:p w14:paraId="0947AC04" w14:textId="77777777" w:rsidR="009A5206" w:rsidRDefault="009A5206" w:rsidP="009E72A8">
      <w:pPr>
        <w:spacing w:line="360" w:lineRule="auto"/>
        <w:jc w:val="both"/>
        <w:rPr>
          <w:b/>
          <w:bCs/>
          <w:sz w:val="24"/>
          <w:szCs w:val="24"/>
          <w:u w:val="single"/>
        </w:rPr>
      </w:pPr>
    </w:p>
    <w:p w14:paraId="6F640612" w14:textId="77777777" w:rsidR="009A5206" w:rsidRDefault="009A5206" w:rsidP="009E72A8">
      <w:pPr>
        <w:spacing w:line="360" w:lineRule="auto"/>
        <w:jc w:val="both"/>
        <w:rPr>
          <w:b/>
          <w:bCs/>
          <w:sz w:val="24"/>
          <w:szCs w:val="24"/>
          <w:u w:val="single"/>
        </w:rPr>
      </w:pPr>
    </w:p>
    <w:p w14:paraId="09F2655C" w14:textId="77777777" w:rsidR="009A5206" w:rsidRDefault="009A5206" w:rsidP="009E72A8">
      <w:pPr>
        <w:spacing w:line="360" w:lineRule="auto"/>
        <w:jc w:val="both"/>
        <w:rPr>
          <w:b/>
          <w:bCs/>
          <w:sz w:val="24"/>
          <w:szCs w:val="24"/>
          <w:u w:val="single"/>
        </w:rPr>
      </w:pPr>
    </w:p>
    <w:p w14:paraId="03408966" w14:textId="77777777" w:rsidR="009A5206" w:rsidRDefault="009A5206" w:rsidP="009E72A8">
      <w:pPr>
        <w:spacing w:line="360" w:lineRule="auto"/>
        <w:jc w:val="both"/>
        <w:rPr>
          <w:b/>
          <w:bCs/>
          <w:sz w:val="24"/>
          <w:szCs w:val="24"/>
          <w:u w:val="single"/>
        </w:rPr>
      </w:pPr>
    </w:p>
    <w:p w14:paraId="079AF808" w14:textId="77777777" w:rsidR="009A5206" w:rsidRDefault="009A5206" w:rsidP="009E72A8">
      <w:pPr>
        <w:spacing w:line="360" w:lineRule="auto"/>
        <w:jc w:val="both"/>
        <w:rPr>
          <w:b/>
          <w:bCs/>
          <w:sz w:val="24"/>
          <w:szCs w:val="24"/>
          <w:u w:val="single"/>
        </w:rPr>
      </w:pPr>
    </w:p>
    <w:p w14:paraId="66CF0144" w14:textId="77777777" w:rsidR="009A5206" w:rsidRDefault="009A5206" w:rsidP="009E72A8">
      <w:pPr>
        <w:spacing w:line="360" w:lineRule="auto"/>
        <w:jc w:val="both"/>
        <w:rPr>
          <w:b/>
          <w:bCs/>
          <w:sz w:val="24"/>
          <w:szCs w:val="24"/>
          <w:u w:val="single"/>
        </w:rPr>
      </w:pPr>
    </w:p>
    <w:p w14:paraId="2C96CAC2" w14:textId="77777777" w:rsidR="009A5206" w:rsidRDefault="009A5206" w:rsidP="009E72A8">
      <w:pPr>
        <w:spacing w:line="360" w:lineRule="auto"/>
        <w:jc w:val="both"/>
        <w:rPr>
          <w:b/>
          <w:bCs/>
          <w:sz w:val="24"/>
          <w:szCs w:val="24"/>
          <w:u w:val="single"/>
        </w:rPr>
      </w:pPr>
    </w:p>
    <w:p w14:paraId="3E5DE589" w14:textId="77777777" w:rsidR="009A5206" w:rsidRDefault="009A5206" w:rsidP="009E72A8">
      <w:pPr>
        <w:spacing w:line="360" w:lineRule="auto"/>
        <w:jc w:val="both"/>
        <w:rPr>
          <w:b/>
          <w:bCs/>
          <w:sz w:val="24"/>
          <w:szCs w:val="24"/>
          <w:u w:val="single"/>
        </w:rPr>
      </w:pPr>
    </w:p>
    <w:p w14:paraId="119383E7" w14:textId="77777777" w:rsidR="009A5206" w:rsidRDefault="009A5206" w:rsidP="009E72A8">
      <w:pPr>
        <w:spacing w:line="360" w:lineRule="auto"/>
        <w:jc w:val="both"/>
        <w:rPr>
          <w:b/>
          <w:bCs/>
          <w:sz w:val="24"/>
          <w:szCs w:val="24"/>
          <w:u w:val="single"/>
        </w:rPr>
      </w:pPr>
    </w:p>
    <w:p w14:paraId="2B5CC6B6" w14:textId="77777777" w:rsidR="000733A5" w:rsidRDefault="000733A5" w:rsidP="009E72A8">
      <w:pPr>
        <w:spacing w:line="360" w:lineRule="auto"/>
        <w:jc w:val="both"/>
        <w:rPr>
          <w:b/>
          <w:bCs/>
          <w:sz w:val="24"/>
          <w:szCs w:val="24"/>
          <w:u w:val="single"/>
        </w:rPr>
      </w:pPr>
    </w:p>
    <w:p w14:paraId="5629CC55" w14:textId="2F92BCAB" w:rsidR="00642B49" w:rsidRPr="00D25803" w:rsidRDefault="00642B49" w:rsidP="009E72A8">
      <w:pPr>
        <w:spacing w:line="360" w:lineRule="auto"/>
        <w:jc w:val="both"/>
        <w:rPr>
          <w:b/>
          <w:bCs/>
          <w:sz w:val="24"/>
          <w:szCs w:val="24"/>
          <w:u w:val="single"/>
        </w:rPr>
      </w:pPr>
      <w:r w:rsidRPr="00144EF8">
        <w:rPr>
          <w:b/>
          <w:bCs/>
          <w:sz w:val="24"/>
          <w:szCs w:val="24"/>
          <w:u w:val="single"/>
        </w:rPr>
        <w:lastRenderedPageBreak/>
        <w:t>Reflection, Evaluation and Next steps</w:t>
      </w:r>
    </w:p>
    <w:p w14:paraId="1C90BC8A" w14:textId="77777777" w:rsidR="00642B49" w:rsidRPr="00844B15" w:rsidRDefault="00642B49" w:rsidP="009E72A8">
      <w:pPr>
        <w:spacing w:line="360" w:lineRule="auto"/>
        <w:jc w:val="both"/>
        <w:rPr>
          <w:sz w:val="24"/>
          <w:szCs w:val="24"/>
        </w:rPr>
      </w:pPr>
    </w:p>
    <w:p w14:paraId="629B01ED" w14:textId="4E532D7C" w:rsidR="00642B49" w:rsidRPr="00844B15" w:rsidRDefault="00642B49" w:rsidP="009E72A8">
      <w:pPr>
        <w:spacing w:line="360" w:lineRule="auto"/>
        <w:jc w:val="both"/>
        <w:rPr>
          <w:sz w:val="24"/>
          <w:szCs w:val="24"/>
        </w:rPr>
      </w:pPr>
      <w:r w:rsidRPr="00844B15">
        <w:rPr>
          <w:sz w:val="24"/>
          <w:szCs w:val="24"/>
        </w:rPr>
        <w:t xml:space="preserve">Critical reflection is about changing the way you think about a subject, situation or event and in doing this, you change your behaviour. Critical reflection is imperative as without it a teacher cannot grow, learn and develop into a more coherent and competent educator. Reflection models are used to structure reflections, for example </w:t>
      </w:r>
      <w:r w:rsidR="00B47B35" w:rsidRPr="00844B15">
        <w:rPr>
          <w:sz w:val="24"/>
          <w:szCs w:val="24"/>
        </w:rPr>
        <w:t>Brookfields</w:t>
      </w:r>
      <w:r w:rsidRPr="00844B15">
        <w:rPr>
          <w:sz w:val="24"/>
          <w:szCs w:val="24"/>
        </w:rPr>
        <w:t xml:space="preserve"> four lenses look at the situation through different perspectives. I have used reflective teaching models to enable me to structure my own reflection of the critical incident. The critical incident observed involved a student informing their teacher that he did not have a computer at home to complete his homework and the teacher  advising </w:t>
      </w:r>
      <w:r w:rsidR="00EE6157">
        <w:rPr>
          <w:sz w:val="24"/>
          <w:szCs w:val="24"/>
        </w:rPr>
        <w:t>the student</w:t>
      </w:r>
      <w:r w:rsidRPr="00844B15">
        <w:rPr>
          <w:sz w:val="24"/>
          <w:szCs w:val="24"/>
        </w:rPr>
        <w:t xml:space="preserve"> ‘to do it </w:t>
      </w:r>
      <w:r w:rsidR="007E4B6A" w:rsidRPr="00844B15">
        <w:rPr>
          <w:sz w:val="24"/>
          <w:szCs w:val="24"/>
        </w:rPr>
        <w:t>in his book</w:t>
      </w:r>
      <w:r w:rsidRPr="00844B15">
        <w:rPr>
          <w:sz w:val="24"/>
          <w:szCs w:val="24"/>
        </w:rPr>
        <w:t>.’ If</w:t>
      </w:r>
      <w:r w:rsidR="007E4B6A" w:rsidRPr="00844B15">
        <w:rPr>
          <w:sz w:val="24"/>
          <w:szCs w:val="24"/>
        </w:rPr>
        <w:t xml:space="preserve"> </w:t>
      </w:r>
      <w:r w:rsidRPr="00844B15">
        <w:rPr>
          <w:sz w:val="24"/>
          <w:szCs w:val="24"/>
        </w:rPr>
        <w:t xml:space="preserve">this particular situation was to arise for me I would be tactful and offer an alternative to the student, in the form of a laptop that I could </w:t>
      </w:r>
      <w:r w:rsidR="003C13D1" w:rsidRPr="00844B15">
        <w:rPr>
          <w:sz w:val="24"/>
          <w:szCs w:val="24"/>
        </w:rPr>
        <w:t xml:space="preserve">allow </w:t>
      </w:r>
      <w:r w:rsidR="000733A5">
        <w:rPr>
          <w:sz w:val="24"/>
          <w:szCs w:val="24"/>
        </w:rPr>
        <w:t xml:space="preserve">them </w:t>
      </w:r>
      <w:r w:rsidR="003C13D1" w:rsidRPr="00844B15">
        <w:rPr>
          <w:sz w:val="24"/>
          <w:szCs w:val="24"/>
        </w:rPr>
        <w:t>to borrow</w:t>
      </w:r>
      <w:r w:rsidR="000733A5">
        <w:rPr>
          <w:sz w:val="24"/>
          <w:szCs w:val="24"/>
        </w:rPr>
        <w:t xml:space="preserve"> </w:t>
      </w:r>
      <w:r w:rsidR="002307A0">
        <w:rPr>
          <w:sz w:val="24"/>
          <w:szCs w:val="24"/>
        </w:rPr>
        <w:t>one</w:t>
      </w:r>
      <w:r w:rsidRPr="00844B15">
        <w:rPr>
          <w:sz w:val="24"/>
          <w:szCs w:val="24"/>
        </w:rPr>
        <w:t xml:space="preserve"> </w:t>
      </w:r>
      <w:r w:rsidR="003C13D1" w:rsidRPr="00844B15">
        <w:rPr>
          <w:sz w:val="24"/>
          <w:szCs w:val="24"/>
        </w:rPr>
        <w:t>or</w:t>
      </w:r>
      <w:r w:rsidRPr="00844B15">
        <w:rPr>
          <w:sz w:val="24"/>
          <w:szCs w:val="24"/>
        </w:rPr>
        <w:t xml:space="preserve"> offer </w:t>
      </w:r>
      <w:r w:rsidR="002307A0">
        <w:rPr>
          <w:sz w:val="24"/>
          <w:szCs w:val="24"/>
        </w:rPr>
        <w:t>them</w:t>
      </w:r>
      <w:r w:rsidRPr="00844B15">
        <w:rPr>
          <w:sz w:val="24"/>
          <w:szCs w:val="24"/>
        </w:rPr>
        <w:t xml:space="preserve"> a time out of school hours </w:t>
      </w:r>
      <w:r w:rsidR="002307A0">
        <w:rPr>
          <w:sz w:val="24"/>
          <w:szCs w:val="24"/>
        </w:rPr>
        <w:t>they</w:t>
      </w:r>
      <w:r w:rsidRPr="00844B15">
        <w:rPr>
          <w:sz w:val="24"/>
          <w:szCs w:val="24"/>
        </w:rPr>
        <w:t xml:space="preserve"> could come in </w:t>
      </w:r>
      <w:r w:rsidR="000733A5">
        <w:rPr>
          <w:sz w:val="24"/>
          <w:szCs w:val="24"/>
        </w:rPr>
        <w:t xml:space="preserve">to school </w:t>
      </w:r>
      <w:r w:rsidRPr="00844B15">
        <w:rPr>
          <w:sz w:val="24"/>
          <w:szCs w:val="24"/>
        </w:rPr>
        <w:t xml:space="preserve">and do the homework. I would do this as the research in my literature has told me that if a student is identified as been a different ‘social class’ or separated from his class mates socially due to poverty it could have repercussions for the the student all of the way through their life, affecting not only there employment chances, but also </w:t>
      </w:r>
      <w:r w:rsidR="0000414B" w:rsidRPr="00844B15">
        <w:rPr>
          <w:sz w:val="24"/>
          <w:szCs w:val="24"/>
        </w:rPr>
        <w:t>my effect</w:t>
      </w:r>
      <w:r w:rsidRPr="00844B15">
        <w:rPr>
          <w:sz w:val="24"/>
          <w:szCs w:val="24"/>
        </w:rPr>
        <w:t xml:space="preserve"> social</w:t>
      </w:r>
      <w:r w:rsidR="002307A0">
        <w:rPr>
          <w:sz w:val="24"/>
          <w:szCs w:val="24"/>
        </w:rPr>
        <w:t xml:space="preserve"> and </w:t>
      </w:r>
      <w:r w:rsidRPr="00844B15">
        <w:rPr>
          <w:sz w:val="24"/>
          <w:szCs w:val="24"/>
        </w:rPr>
        <w:t xml:space="preserve">emotional </w:t>
      </w:r>
      <w:r w:rsidR="005B24E6" w:rsidRPr="00844B15">
        <w:rPr>
          <w:sz w:val="24"/>
          <w:szCs w:val="24"/>
        </w:rPr>
        <w:t>development</w:t>
      </w:r>
      <w:r w:rsidRPr="00844B15">
        <w:rPr>
          <w:sz w:val="24"/>
          <w:szCs w:val="24"/>
        </w:rPr>
        <w:t>. Becaus</w:t>
      </w:r>
      <w:r w:rsidR="005B24E6">
        <w:rPr>
          <w:sz w:val="24"/>
          <w:szCs w:val="24"/>
        </w:rPr>
        <w:t>e</w:t>
      </w:r>
      <w:r w:rsidRPr="00844B15">
        <w:rPr>
          <w:sz w:val="24"/>
          <w:szCs w:val="24"/>
        </w:rPr>
        <w:t xml:space="preserve"> of this I would make a point to find a solution to the problem allowing the student to take the next steps needed to benefit his education.</w:t>
      </w:r>
      <w:r w:rsidR="00F527DF" w:rsidRPr="00844B15">
        <w:rPr>
          <w:sz w:val="24"/>
          <w:szCs w:val="24"/>
        </w:rPr>
        <w:t xml:space="preserve"> I would also check on the students home life to make sure his needs are being met there.</w:t>
      </w:r>
    </w:p>
    <w:p w14:paraId="046A9250" w14:textId="077BA736" w:rsidR="002E5822" w:rsidRPr="00844B15" w:rsidRDefault="002E5822" w:rsidP="009E72A8">
      <w:pPr>
        <w:spacing w:line="360" w:lineRule="auto"/>
        <w:jc w:val="both"/>
        <w:rPr>
          <w:sz w:val="24"/>
          <w:szCs w:val="24"/>
        </w:rPr>
      </w:pPr>
    </w:p>
    <w:p w14:paraId="2DCA732C" w14:textId="4AB12D6F" w:rsidR="002E5822" w:rsidRPr="00844B15" w:rsidRDefault="002E5822" w:rsidP="009E72A8">
      <w:pPr>
        <w:spacing w:line="360" w:lineRule="auto"/>
        <w:jc w:val="both"/>
        <w:rPr>
          <w:sz w:val="24"/>
          <w:szCs w:val="24"/>
        </w:rPr>
      </w:pPr>
    </w:p>
    <w:p w14:paraId="208EB208" w14:textId="7B5B721F" w:rsidR="007949CF" w:rsidRPr="00844B15" w:rsidRDefault="007949CF" w:rsidP="009E72A8">
      <w:pPr>
        <w:spacing w:line="360" w:lineRule="auto"/>
        <w:jc w:val="both"/>
        <w:rPr>
          <w:sz w:val="24"/>
          <w:szCs w:val="24"/>
        </w:rPr>
      </w:pPr>
    </w:p>
    <w:p w14:paraId="7E3605F2" w14:textId="798F0A53" w:rsidR="00A571EF" w:rsidRPr="00844B15" w:rsidRDefault="00A571EF" w:rsidP="009E72A8">
      <w:pPr>
        <w:spacing w:line="360" w:lineRule="auto"/>
        <w:jc w:val="both"/>
        <w:rPr>
          <w:sz w:val="24"/>
          <w:szCs w:val="24"/>
        </w:rPr>
      </w:pPr>
    </w:p>
    <w:p w14:paraId="7F8C0444" w14:textId="398C971F" w:rsidR="00A571EF" w:rsidRPr="00844B15" w:rsidRDefault="00A571EF" w:rsidP="009E72A8">
      <w:pPr>
        <w:spacing w:line="360" w:lineRule="auto"/>
        <w:jc w:val="both"/>
        <w:rPr>
          <w:sz w:val="24"/>
          <w:szCs w:val="24"/>
        </w:rPr>
      </w:pPr>
    </w:p>
    <w:p w14:paraId="316678B7" w14:textId="77777777" w:rsidR="00A571EF" w:rsidRPr="00844B15" w:rsidRDefault="00A571EF" w:rsidP="009E72A8">
      <w:pPr>
        <w:spacing w:line="360" w:lineRule="auto"/>
        <w:jc w:val="both"/>
        <w:rPr>
          <w:sz w:val="24"/>
          <w:szCs w:val="24"/>
        </w:rPr>
      </w:pPr>
    </w:p>
    <w:p w14:paraId="37B9E1C1" w14:textId="77777777" w:rsidR="00AB1053" w:rsidRPr="00844B15" w:rsidRDefault="00AB1053" w:rsidP="009E72A8">
      <w:pPr>
        <w:spacing w:line="360" w:lineRule="auto"/>
        <w:jc w:val="both"/>
        <w:rPr>
          <w:color w:val="000000" w:themeColor="text1"/>
          <w:sz w:val="24"/>
          <w:szCs w:val="24"/>
        </w:rPr>
      </w:pPr>
    </w:p>
    <w:p w14:paraId="05157A10" w14:textId="3BDB93E5" w:rsidR="00AB1053" w:rsidRPr="00844B15" w:rsidRDefault="00AB1053" w:rsidP="009E72A8">
      <w:pPr>
        <w:spacing w:line="360" w:lineRule="auto"/>
        <w:jc w:val="both"/>
        <w:rPr>
          <w:color w:val="000000" w:themeColor="text1"/>
          <w:sz w:val="24"/>
          <w:szCs w:val="24"/>
        </w:rPr>
      </w:pPr>
    </w:p>
    <w:p w14:paraId="71C58F08" w14:textId="4263DF86" w:rsidR="006C3DF3" w:rsidRDefault="006C3DF3" w:rsidP="009E72A8">
      <w:pPr>
        <w:spacing w:line="360" w:lineRule="auto"/>
        <w:jc w:val="both"/>
        <w:rPr>
          <w:color w:val="000000" w:themeColor="text1"/>
          <w:sz w:val="24"/>
          <w:szCs w:val="24"/>
        </w:rPr>
      </w:pPr>
    </w:p>
    <w:p w14:paraId="0C82E516" w14:textId="77777777" w:rsidR="00D25803" w:rsidRPr="00844B15" w:rsidRDefault="00D25803" w:rsidP="009E72A8">
      <w:pPr>
        <w:spacing w:line="360" w:lineRule="auto"/>
        <w:jc w:val="both"/>
        <w:rPr>
          <w:color w:val="000000" w:themeColor="text1"/>
          <w:sz w:val="24"/>
          <w:szCs w:val="24"/>
        </w:rPr>
      </w:pPr>
    </w:p>
    <w:p w14:paraId="1C680A7D" w14:textId="0A3FB7F7" w:rsidR="00D200CC" w:rsidRDefault="00D200CC" w:rsidP="009E72A8">
      <w:pPr>
        <w:spacing w:line="360" w:lineRule="auto"/>
        <w:jc w:val="both"/>
        <w:rPr>
          <w:color w:val="000000" w:themeColor="text1"/>
          <w:sz w:val="24"/>
          <w:szCs w:val="24"/>
        </w:rPr>
      </w:pPr>
    </w:p>
    <w:p w14:paraId="49813F65" w14:textId="77777777" w:rsidR="008B7B0A" w:rsidRDefault="008B7B0A" w:rsidP="009E72A8">
      <w:pPr>
        <w:spacing w:line="360" w:lineRule="auto"/>
        <w:jc w:val="both"/>
        <w:rPr>
          <w:color w:val="000000" w:themeColor="text1"/>
          <w:sz w:val="24"/>
          <w:szCs w:val="24"/>
        </w:rPr>
      </w:pPr>
    </w:p>
    <w:p w14:paraId="5C1AA79B" w14:textId="32D7D08A" w:rsidR="007949CF" w:rsidRPr="00144EF8" w:rsidRDefault="002E5822" w:rsidP="009E72A8">
      <w:pPr>
        <w:spacing w:line="360" w:lineRule="auto"/>
        <w:jc w:val="both"/>
        <w:rPr>
          <w:b/>
          <w:bCs/>
          <w:color w:val="000000" w:themeColor="text1"/>
          <w:sz w:val="24"/>
          <w:szCs w:val="24"/>
          <w:u w:val="single"/>
        </w:rPr>
      </w:pPr>
      <w:r w:rsidRPr="00144EF8">
        <w:rPr>
          <w:b/>
          <w:bCs/>
          <w:color w:val="000000" w:themeColor="text1"/>
          <w:sz w:val="24"/>
          <w:szCs w:val="24"/>
          <w:u w:val="single"/>
        </w:rPr>
        <w:lastRenderedPageBreak/>
        <w:t xml:space="preserve">Conclusion </w:t>
      </w:r>
    </w:p>
    <w:p w14:paraId="0A9608DF" w14:textId="77777777" w:rsidR="0003338D" w:rsidRPr="00844B15" w:rsidRDefault="0003338D" w:rsidP="009E72A8">
      <w:pPr>
        <w:spacing w:line="360" w:lineRule="auto"/>
        <w:jc w:val="both"/>
        <w:rPr>
          <w:color w:val="000000" w:themeColor="text1"/>
          <w:sz w:val="24"/>
          <w:szCs w:val="24"/>
        </w:rPr>
      </w:pPr>
    </w:p>
    <w:p w14:paraId="397E7CA3" w14:textId="5C2D089B" w:rsidR="00D200CC" w:rsidRPr="00844B15" w:rsidRDefault="00BB7D1B" w:rsidP="009E72A8">
      <w:pPr>
        <w:spacing w:line="360" w:lineRule="auto"/>
        <w:jc w:val="both"/>
        <w:rPr>
          <w:color w:val="000000" w:themeColor="text1"/>
          <w:sz w:val="24"/>
          <w:szCs w:val="24"/>
        </w:rPr>
      </w:pPr>
      <w:r w:rsidRPr="00844B15">
        <w:rPr>
          <w:color w:val="000000" w:themeColor="text1"/>
          <w:sz w:val="24"/>
          <w:szCs w:val="24"/>
        </w:rPr>
        <w:t xml:space="preserve">The </w:t>
      </w:r>
      <w:r w:rsidR="00567DF5">
        <w:rPr>
          <w:color w:val="000000" w:themeColor="text1"/>
          <w:sz w:val="24"/>
          <w:szCs w:val="24"/>
        </w:rPr>
        <w:t>methodology</w:t>
      </w:r>
      <w:r w:rsidRPr="00844B15">
        <w:rPr>
          <w:color w:val="000000" w:themeColor="text1"/>
          <w:sz w:val="24"/>
          <w:szCs w:val="24"/>
        </w:rPr>
        <w:t xml:space="preserve"> </w:t>
      </w:r>
      <w:r w:rsidR="00D200CC">
        <w:rPr>
          <w:color w:val="000000" w:themeColor="text1"/>
          <w:sz w:val="24"/>
          <w:szCs w:val="24"/>
        </w:rPr>
        <w:t>used</w:t>
      </w:r>
      <w:r w:rsidRPr="00844B15">
        <w:rPr>
          <w:color w:val="000000" w:themeColor="text1"/>
          <w:sz w:val="24"/>
          <w:szCs w:val="24"/>
        </w:rPr>
        <w:t xml:space="preserve"> in this assignment was a case study methodology and </w:t>
      </w:r>
      <w:r w:rsidR="00567DF5">
        <w:rPr>
          <w:color w:val="000000" w:themeColor="text1"/>
          <w:sz w:val="24"/>
          <w:szCs w:val="24"/>
        </w:rPr>
        <w:t xml:space="preserve">the specific </w:t>
      </w:r>
      <w:r w:rsidR="00615BDA" w:rsidRPr="00844B15">
        <w:rPr>
          <w:color w:val="000000" w:themeColor="text1"/>
          <w:sz w:val="24"/>
          <w:szCs w:val="24"/>
        </w:rPr>
        <w:t xml:space="preserve">approach of being a </w:t>
      </w:r>
      <w:r w:rsidR="003A6250" w:rsidRPr="00844B15">
        <w:rPr>
          <w:color w:val="000000" w:themeColor="text1"/>
          <w:sz w:val="24"/>
          <w:szCs w:val="24"/>
        </w:rPr>
        <w:t>non</w:t>
      </w:r>
      <w:r w:rsidR="007D4DB3">
        <w:rPr>
          <w:color w:val="000000" w:themeColor="text1"/>
          <w:sz w:val="24"/>
          <w:szCs w:val="24"/>
        </w:rPr>
        <w:t>-</w:t>
      </w:r>
      <w:r w:rsidR="003A6250" w:rsidRPr="00844B15">
        <w:rPr>
          <w:color w:val="000000" w:themeColor="text1"/>
          <w:sz w:val="24"/>
          <w:szCs w:val="24"/>
        </w:rPr>
        <w:t>participant observer</w:t>
      </w:r>
      <w:r w:rsidR="00072DEB" w:rsidRPr="00844B15">
        <w:rPr>
          <w:color w:val="000000" w:themeColor="text1"/>
          <w:sz w:val="24"/>
          <w:szCs w:val="24"/>
        </w:rPr>
        <w:t xml:space="preserve">. I found this effective as I </w:t>
      </w:r>
      <w:r w:rsidR="0029607F" w:rsidRPr="00844B15">
        <w:rPr>
          <w:color w:val="000000" w:themeColor="text1"/>
          <w:sz w:val="24"/>
          <w:szCs w:val="24"/>
        </w:rPr>
        <w:t>observed</w:t>
      </w:r>
      <w:r w:rsidR="00072DEB" w:rsidRPr="00844B15">
        <w:rPr>
          <w:color w:val="000000" w:themeColor="text1"/>
          <w:sz w:val="24"/>
          <w:szCs w:val="24"/>
        </w:rPr>
        <w:t xml:space="preserve"> the class and made notes and recognised critical incidents without getting involved. I feel it was </w:t>
      </w:r>
      <w:r w:rsidR="0050275D" w:rsidRPr="00844B15">
        <w:rPr>
          <w:color w:val="000000" w:themeColor="text1"/>
          <w:sz w:val="24"/>
          <w:szCs w:val="24"/>
        </w:rPr>
        <w:t>both an</w:t>
      </w:r>
      <w:r w:rsidR="00072DEB" w:rsidRPr="00844B15">
        <w:rPr>
          <w:color w:val="000000" w:themeColor="text1"/>
          <w:sz w:val="24"/>
          <w:szCs w:val="24"/>
        </w:rPr>
        <w:t xml:space="preserve"> advantage </w:t>
      </w:r>
      <w:r w:rsidR="0050275D" w:rsidRPr="00844B15">
        <w:rPr>
          <w:color w:val="000000" w:themeColor="text1"/>
          <w:sz w:val="24"/>
          <w:szCs w:val="24"/>
        </w:rPr>
        <w:t xml:space="preserve">and a disadvantage </w:t>
      </w:r>
      <w:r w:rsidR="00072DEB" w:rsidRPr="00844B15">
        <w:rPr>
          <w:color w:val="000000" w:themeColor="text1"/>
          <w:sz w:val="24"/>
          <w:szCs w:val="24"/>
        </w:rPr>
        <w:t>that I did not know the children</w:t>
      </w:r>
      <w:r w:rsidR="0050275D" w:rsidRPr="00844B15">
        <w:rPr>
          <w:color w:val="000000" w:themeColor="text1"/>
          <w:sz w:val="24"/>
          <w:szCs w:val="24"/>
        </w:rPr>
        <w:t>. I could look in on what was happening with no preconceptions</w:t>
      </w:r>
      <w:r w:rsidR="003A6250" w:rsidRPr="00844B15">
        <w:rPr>
          <w:color w:val="000000" w:themeColor="text1"/>
          <w:sz w:val="24"/>
          <w:szCs w:val="24"/>
        </w:rPr>
        <w:t xml:space="preserve">, </w:t>
      </w:r>
      <w:r w:rsidR="00B90405" w:rsidRPr="00844B15">
        <w:rPr>
          <w:color w:val="000000" w:themeColor="text1"/>
          <w:sz w:val="24"/>
          <w:szCs w:val="24"/>
        </w:rPr>
        <w:t xml:space="preserve">but knowing the children and their background may have given me an insight in to why they were acting this way. </w:t>
      </w:r>
      <w:r w:rsidR="0071160B">
        <w:rPr>
          <w:color w:val="000000" w:themeColor="text1"/>
          <w:sz w:val="24"/>
          <w:szCs w:val="24"/>
        </w:rPr>
        <w:t xml:space="preserve">My </w:t>
      </w:r>
      <w:r w:rsidR="0029607F" w:rsidRPr="00844B15">
        <w:rPr>
          <w:color w:val="000000" w:themeColor="text1"/>
          <w:sz w:val="24"/>
          <w:szCs w:val="24"/>
        </w:rPr>
        <w:t xml:space="preserve">observations </w:t>
      </w:r>
      <w:r w:rsidR="0071160B">
        <w:rPr>
          <w:color w:val="000000" w:themeColor="text1"/>
          <w:sz w:val="24"/>
          <w:szCs w:val="24"/>
        </w:rPr>
        <w:t>and</w:t>
      </w:r>
      <w:r w:rsidR="0029607F" w:rsidRPr="00844B15">
        <w:rPr>
          <w:color w:val="000000" w:themeColor="text1"/>
          <w:sz w:val="24"/>
          <w:szCs w:val="24"/>
        </w:rPr>
        <w:t xml:space="preserve"> research into literature surrounding critical incidents and reflective practise</w:t>
      </w:r>
      <w:r w:rsidR="007B3F33">
        <w:rPr>
          <w:color w:val="000000" w:themeColor="text1"/>
          <w:sz w:val="24"/>
          <w:szCs w:val="24"/>
        </w:rPr>
        <w:t xml:space="preserve"> </w:t>
      </w:r>
      <w:r w:rsidR="00AC3C10" w:rsidRPr="00844B15">
        <w:rPr>
          <w:color w:val="000000" w:themeColor="text1"/>
          <w:sz w:val="24"/>
          <w:szCs w:val="24"/>
        </w:rPr>
        <w:t>will make me a more reflective teacher. I will be aware of certain behaviours and why students are acting that way</w:t>
      </w:r>
      <w:r w:rsidR="00EC1A8F" w:rsidRPr="00844B15">
        <w:rPr>
          <w:color w:val="000000" w:themeColor="text1"/>
          <w:sz w:val="24"/>
          <w:szCs w:val="24"/>
        </w:rPr>
        <w:t xml:space="preserve"> but also have insight on how to deal with situations</w:t>
      </w:r>
      <w:r w:rsidR="00615BDA" w:rsidRPr="00844B15">
        <w:rPr>
          <w:color w:val="000000" w:themeColor="text1"/>
          <w:sz w:val="24"/>
          <w:szCs w:val="24"/>
        </w:rPr>
        <w:t xml:space="preserve"> in a way I would have before this assignment. </w:t>
      </w:r>
      <w:r w:rsidR="00D200CC" w:rsidRPr="00844B15">
        <w:rPr>
          <w:rFonts w:eastAsia="Times New Roman" w:cs="Arial"/>
          <w:color w:val="000000" w:themeColor="text1"/>
          <w:sz w:val="24"/>
          <w:szCs w:val="24"/>
        </w:rPr>
        <w:t>Based</w:t>
      </w:r>
      <w:r w:rsidR="00D200CC" w:rsidRPr="00844B15">
        <w:rPr>
          <w:color w:val="000000" w:themeColor="text1"/>
          <w:sz w:val="24"/>
          <w:szCs w:val="24"/>
        </w:rPr>
        <w:t xml:space="preserve"> on my research it must noted that every interaction with a pupil is an important one. One must not be dismissive for an easy life. If a teacher is responsive to issues such as deprivation in the classroom and offers the student the chance to borrow a laptop to complete necessary work or contacts the parents to check on the home life, there may be no further issues in relation to social differentiation or poverty with that student in the future. Also interaction with the student and pupil on these matters should probably not be discussed in front of the class as this could lead to isolation from peers or even bullying. </w:t>
      </w:r>
      <w:r w:rsidR="00D200CC" w:rsidRPr="00844B15">
        <w:rPr>
          <w:rFonts w:eastAsia="Times New Roman" w:cs="Times New Roman"/>
          <w:color w:val="000000" w:themeColor="text1"/>
          <w:sz w:val="24"/>
          <w:szCs w:val="24"/>
        </w:rPr>
        <w:t>I</w:t>
      </w:r>
      <w:r w:rsidR="004A6327">
        <w:rPr>
          <w:rFonts w:eastAsia="Times New Roman" w:cs="Times New Roman"/>
          <w:color w:val="000000" w:themeColor="text1"/>
          <w:sz w:val="24"/>
          <w:szCs w:val="24"/>
        </w:rPr>
        <w:t xml:space="preserve">f the student in question was </w:t>
      </w:r>
      <w:r w:rsidR="00FC6A71">
        <w:rPr>
          <w:rFonts w:eastAsia="Times New Roman" w:cs="Times New Roman"/>
          <w:color w:val="000000" w:themeColor="text1"/>
          <w:sz w:val="24"/>
          <w:szCs w:val="24"/>
        </w:rPr>
        <w:t>making the comment to disturb the class then I</w:t>
      </w:r>
      <w:r w:rsidR="00D200CC" w:rsidRPr="00844B15">
        <w:rPr>
          <w:rFonts w:eastAsia="Times New Roman" w:cs="Times New Roman"/>
          <w:color w:val="000000" w:themeColor="text1"/>
          <w:sz w:val="24"/>
          <w:szCs w:val="24"/>
        </w:rPr>
        <w:t xml:space="preserve"> believe that </w:t>
      </w:r>
      <w:r w:rsidR="009C22BC">
        <w:rPr>
          <w:rFonts w:eastAsia="Times New Roman" w:cs="Times New Roman"/>
          <w:color w:val="000000" w:themeColor="text1"/>
          <w:sz w:val="24"/>
          <w:szCs w:val="24"/>
        </w:rPr>
        <w:t>the behaviourist approach to teaching</w:t>
      </w:r>
      <w:r w:rsidR="00D200CC" w:rsidRPr="00844B15">
        <w:rPr>
          <w:rFonts w:eastAsia="Times New Roman" w:cs="Times New Roman"/>
          <w:color w:val="000000" w:themeColor="text1"/>
          <w:sz w:val="24"/>
          <w:szCs w:val="24"/>
        </w:rPr>
        <w:t xml:space="preserve"> </w:t>
      </w:r>
      <w:r w:rsidR="00FC6A71">
        <w:rPr>
          <w:rFonts w:eastAsia="Times New Roman" w:cs="Times New Roman"/>
          <w:color w:val="000000" w:themeColor="text1"/>
          <w:sz w:val="24"/>
          <w:szCs w:val="24"/>
        </w:rPr>
        <w:t xml:space="preserve">would have been a </w:t>
      </w:r>
      <w:r w:rsidR="00D200CC" w:rsidRPr="00844B15">
        <w:rPr>
          <w:rFonts w:eastAsia="Times New Roman" w:cs="Times New Roman"/>
          <w:color w:val="000000" w:themeColor="text1"/>
          <w:sz w:val="24"/>
          <w:szCs w:val="24"/>
        </w:rPr>
        <w:t>good technique to use</w:t>
      </w:r>
      <w:r w:rsidR="009C22BC">
        <w:rPr>
          <w:rFonts w:eastAsia="Times New Roman" w:cs="Times New Roman"/>
          <w:color w:val="000000" w:themeColor="text1"/>
          <w:sz w:val="24"/>
          <w:szCs w:val="24"/>
        </w:rPr>
        <w:t xml:space="preserve"> and</w:t>
      </w:r>
      <w:r w:rsidR="00D200CC" w:rsidRPr="00844B15">
        <w:rPr>
          <w:rFonts w:eastAsia="Times New Roman" w:cs="Times New Roman"/>
          <w:color w:val="000000" w:themeColor="text1"/>
          <w:sz w:val="24"/>
          <w:szCs w:val="24"/>
        </w:rPr>
        <w:t xml:space="preserve"> if the teacher in my critical incident case had been using </w:t>
      </w:r>
      <w:r w:rsidR="009C22BC">
        <w:rPr>
          <w:rFonts w:eastAsia="Times New Roman" w:cs="Times New Roman"/>
          <w:color w:val="000000" w:themeColor="text1"/>
          <w:sz w:val="24"/>
          <w:szCs w:val="24"/>
        </w:rPr>
        <w:t>that technique</w:t>
      </w:r>
      <w:r w:rsidR="00D200CC" w:rsidRPr="00844B15">
        <w:rPr>
          <w:rFonts w:eastAsia="Times New Roman" w:cs="Times New Roman"/>
          <w:color w:val="000000" w:themeColor="text1"/>
          <w:sz w:val="24"/>
          <w:szCs w:val="24"/>
        </w:rPr>
        <w:t xml:space="preserve"> in her classroom th</w:t>
      </w:r>
      <w:r w:rsidR="004A6327">
        <w:rPr>
          <w:rFonts w:eastAsia="Times New Roman" w:cs="Times New Roman"/>
          <w:color w:val="000000" w:themeColor="text1"/>
          <w:sz w:val="24"/>
          <w:szCs w:val="24"/>
        </w:rPr>
        <w:t>e critical incident may not have happened.</w:t>
      </w:r>
    </w:p>
    <w:p w14:paraId="69681764" w14:textId="44804E2F" w:rsidR="00BB7D1B" w:rsidRPr="00844B15" w:rsidRDefault="00BB7D1B" w:rsidP="009E72A8">
      <w:pPr>
        <w:spacing w:line="360" w:lineRule="auto"/>
        <w:jc w:val="both"/>
        <w:rPr>
          <w:color w:val="000000" w:themeColor="text1"/>
          <w:sz w:val="24"/>
          <w:szCs w:val="24"/>
        </w:rPr>
      </w:pPr>
    </w:p>
    <w:p w14:paraId="6096CC02" w14:textId="141D4CE9" w:rsidR="00BB7D1B" w:rsidRPr="00844B15" w:rsidRDefault="00BB7D1B" w:rsidP="009E72A8">
      <w:pPr>
        <w:spacing w:line="360" w:lineRule="auto"/>
        <w:jc w:val="both"/>
        <w:rPr>
          <w:color w:val="000000" w:themeColor="text1"/>
          <w:sz w:val="24"/>
          <w:szCs w:val="24"/>
        </w:rPr>
      </w:pPr>
    </w:p>
    <w:p w14:paraId="431C3480" w14:textId="77777777" w:rsidR="00BB7D1B" w:rsidRPr="00844B15" w:rsidRDefault="00BB7D1B" w:rsidP="009E72A8">
      <w:pPr>
        <w:spacing w:line="360" w:lineRule="auto"/>
        <w:jc w:val="both"/>
        <w:rPr>
          <w:sz w:val="24"/>
          <w:szCs w:val="24"/>
        </w:rPr>
      </w:pPr>
    </w:p>
    <w:p w14:paraId="4C744A24" w14:textId="7DF6E558" w:rsidR="007949CF" w:rsidRPr="00844B15" w:rsidRDefault="007949CF" w:rsidP="009E72A8">
      <w:pPr>
        <w:spacing w:line="360" w:lineRule="auto"/>
        <w:jc w:val="both"/>
        <w:rPr>
          <w:sz w:val="24"/>
          <w:szCs w:val="24"/>
        </w:rPr>
      </w:pPr>
    </w:p>
    <w:p w14:paraId="1B05C257" w14:textId="46FD4445" w:rsidR="00C4192B" w:rsidRPr="00844B15" w:rsidRDefault="00C4192B" w:rsidP="009E72A8">
      <w:pPr>
        <w:spacing w:line="360" w:lineRule="auto"/>
        <w:jc w:val="both"/>
        <w:rPr>
          <w:sz w:val="24"/>
          <w:szCs w:val="24"/>
        </w:rPr>
      </w:pPr>
    </w:p>
    <w:p w14:paraId="7D30DB89" w14:textId="56631A1E" w:rsidR="00C4192B" w:rsidRPr="00844B15" w:rsidRDefault="00C4192B" w:rsidP="009E72A8">
      <w:pPr>
        <w:spacing w:line="360" w:lineRule="auto"/>
        <w:jc w:val="both"/>
        <w:rPr>
          <w:sz w:val="24"/>
          <w:szCs w:val="24"/>
        </w:rPr>
      </w:pPr>
    </w:p>
    <w:p w14:paraId="32EDDAC6" w14:textId="69EEAAA7" w:rsidR="00C4192B" w:rsidRPr="00844B15" w:rsidRDefault="00C4192B" w:rsidP="009E72A8">
      <w:pPr>
        <w:spacing w:line="360" w:lineRule="auto"/>
        <w:jc w:val="both"/>
        <w:rPr>
          <w:sz w:val="24"/>
          <w:szCs w:val="24"/>
        </w:rPr>
      </w:pPr>
    </w:p>
    <w:p w14:paraId="0415C8E0" w14:textId="52C7E4AF" w:rsidR="00C4192B" w:rsidRPr="00844B15" w:rsidRDefault="00C4192B" w:rsidP="009E72A8">
      <w:pPr>
        <w:spacing w:line="360" w:lineRule="auto"/>
        <w:jc w:val="both"/>
        <w:rPr>
          <w:sz w:val="24"/>
          <w:szCs w:val="24"/>
        </w:rPr>
      </w:pPr>
    </w:p>
    <w:p w14:paraId="45714469" w14:textId="03CC9282" w:rsidR="006513D8" w:rsidRDefault="006513D8" w:rsidP="009E72A8">
      <w:pPr>
        <w:spacing w:line="360" w:lineRule="auto"/>
        <w:jc w:val="both"/>
        <w:rPr>
          <w:sz w:val="24"/>
          <w:szCs w:val="24"/>
        </w:rPr>
      </w:pPr>
    </w:p>
    <w:p w14:paraId="1B098E16" w14:textId="77777777" w:rsidR="00945328" w:rsidRDefault="00945328" w:rsidP="009E72A8">
      <w:pPr>
        <w:spacing w:line="360" w:lineRule="auto"/>
        <w:jc w:val="both"/>
        <w:rPr>
          <w:sz w:val="24"/>
          <w:szCs w:val="24"/>
        </w:rPr>
      </w:pPr>
    </w:p>
    <w:p w14:paraId="2792A6FD" w14:textId="7E8A4F1A" w:rsidR="00A60263" w:rsidRPr="00867D45" w:rsidRDefault="00685C9A" w:rsidP="009E72A8">
      <w:pPr>
        <w:spacing w:line="360" w:lineRule="auto"/>
        <w:jc w:val="both"/>
        <w:rPr>
          <w:b/>
          <w:bCs/>
          <w:sz w:val="24"/>
          <w:szCs w:val="24"/>
          <w:u w:val="single"/>
        </w:rPr>
      </w:pPr>
      <w:r w:rsidRPr="00867D45">
        <w:rPr>
          <w:b/>
          <w:bCs/>
          <w:sz w:val="24"/>
          <w:szCs w:val="24"/>
          <w:u w:val="single"/>
        </w:rPr>
        <w:lastRenderedPageBreak/>
        <w:t>Appendice</w:t>
      </w:r>
      <w:r w:rsidR="00A60263" w:rsidRPr="00867D45">
        <w:rPr>
          <w:b/>
          <w:bCs/>
          <w:sz w:val="24"/>
          <w:szCs w:val="24"/>
          <w:u w:val="single"/>
        </w:rPr>
        <w:t>s</w:t>
      </w:r>
    </w:p>
    <w:p w14:paraId="423EF4A6" w14:textId="77777777" w:rsidR="00C4192B" w:rsidRPr="00844B15" w:rsidRDefault="00C4192B" w:rsidP="009E72A8">
      <w:pPr>
        <w:spacing w:line="360" w:lineRule="auto"/>
        <w:jc w:val="both"/>
        <w:rPr>
          <w:sz w:val="24"/>
          <w:szCs w:val="24"/>
        </w:rPr>
      </w:pPr>
    </w:p>
    <w:p w14:paraId="46031BFA" w14:textId="1C43D1D4" w:rsidR="00AD6F4B" w:rsidRPr="00844B15" w:rsidRDefault="00A60263" w:rsidP="009E72A8">
      <w:pPr>
        <w:spacing w:line="360" w:lineRule="auto"/>
        <w:jc w:val="both"/>
        <w:rPr>
          <w:sz w:val="24"/>
          <w:szCs w:val="24"/>
        </w:rPr>
      </w:pPr>
      <w:r w:rsidRPr="00844B15">
        <w:rPr>
          <w:sz w:val="24"/>
          <w:szCs w:val="24"/>
        </w:rPr>
        <w:t>1.Lesson 1</w:t>
      </w:r>
    </w:p>
    <w:p w14:paraId="7664B9A7" w14:textId="01104E76" w:rsidR="00AD6F4B" w:rsidRPr="008B7B0A" w:rsidRDefault="00AD6F4B"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r w:rsidRPr="00844B15">
        <w:rPr>
          <w:rFonts w:eastAsia="Times New Roman" w:cstheme="minorHAnsi"/>
          <w:color w:val="000000" w:themeColor="text1"/>
          <w:sz w:val="24"/>
          <w:szCs w:val="24"/>
          <w:lang w:eastAsia="cy-GB"/>
        </w:rPr>
        <w:t>CRITICAL INCIDENT IDENTIFICATION RECORD</w:t>
      </w:r>
    </w:p>
    <w:tbl>
      <w:tblPr>
        <w:tblStyle w:val="TableGrid"/>
        <w:tblW w:w="9016" w:type="dxa"/>
        <w:tblLook w:val="04A0" w:firstRow="1" w:lastRow="0" w:firstColumn="1" w:lastColumn="0" w:noHBand="0" w:noVBand="1"/>
      </w:tblPr>
      <w:tblGrid>
        <w:gridCol w:w="1810"/>
        <w:gridCol w:w="7206"/>
      </w:tblGrid>
      <w:tr w:rsidR="00AD6F4B" w:rsidRPr="00844B15" w14:paraId="665192FD" w14:textId="77777777" w:rsidTr="00537236">
        <w:tc>
          <w:tcPr>
            <w:tcW w:w="1810" w:type="dxa"/>
          </w:tcPr>
          <w:p w14:paraId="11332B2A"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Details relevant to the research context.</w:t>
            </w:r>
          </w:p>
          <w:p w14:paraId="730BA885"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214CF459"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Date/time.</w:t>
            </w:r>
          </w:p>
          <w:p w14:paraId="2046C1E4"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Age/Stage of group.</w:t>
            </w:r>
          </w:p>
          <w:p w14:paraId="55890D36"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People involved.</w:t>
            </w:r>
          </w:p>
          <w:p w14:paraId="05CCB21A"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Contextual</w:t>
            </w:r>
          </w:p>
          <w:p w14:paraId="18D94EFD"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information from field notes. </w:t>
            </w:r>
          </w:p>
          <w:p w14:paraId="63B7F495"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tc>
        <w:tc>
          <w:tcPr>
            <w:tcW w:w="7206" w:type="dxa"/>
          </w:tcPr>
          <w:p w14:paraId="232EEC92"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5A365ADB"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724857C6"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5C5C4D6D"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5C132A3C" w14:textId="37DFD2C2"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Yr 8 </w:t>
            </w:r>
            <w:r w:rsidR="00954F5C">
              <w:rPr>
                <w:rFonts w:asciiTheme="minorHAnsi" w:eastAsia="Times New Roman" w:hAnsiTheme="minorHAnsi" w:cstheme="minorHAnsi"/>
                <w:sz w:val="24"/>
                <w:szCs w:val="24"/>
                <w:lang w:eastAsia="cy-GB"/>
              </w:rPr>
              <w:t>French</w:t>
            </w:r>
            <w:r w:rsidRPr="00844B15">
              <w:rPr>
                <w:rFonts w:asciiTheme="minorHAnsi" w:eastAsia="Times New Roman" w:hAnsiTheme="minorHAnsi" w:cstheme="minorHAnsi"/>
                <w:sz w:val="24"/>
                <w:szCs w:val="24"/>
                <w:lang w:eastAsia="cy-GB"/>
              </w:rPr>
              <w:t xml:space="preserve"> class</w:t>
            </w:r>
          </w:p>
          <w:p w14:paraId="66481F41"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Aged 12</w:t>
            </w:r>
          </w:p>
          <w:p w14:paraId="77E3EA2F"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29/9/20</w:t>
            </w:r>
          </w:p>
          <w:p w14:paraId="7D9C0AA7" w14:textId="20B32288"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Teacher, student</w:t>
            </w:r>
            <w:r w:rsidR="00BC4F9C" w:rsidRPr="00844B15">
              <w:rPr>
                <w:rFonts w:asciiTheme="minorHAnsi" w:eastAsia="Times New Roman" w:hAnsiTheme="minorHAnsi" w:cstheme="minorHAnsi"/>
                <w:sz w:val="24"/>
                <w:szCs w:val="24"/>
                <w:lang w:eastAsia="cy-GB"/>
              </w:rPr>
              <w:t>s</w:t>
            </w:r>
          </w:p>
        </w:tc>
      </w:tr>
      <w:tr w:rsidR="00AD6F4B" w:rsidRPr="00844B15" w14:paraId="517A4D1B" w14:textId="77777777" w:rsidTr="00537236">
        <w:tc>
          <w:tcPr>
            <w:tcW w:w="1810" w:type="dxa"/>
          </w:tcPr>
          <w:p w14:paraId="6280EA85"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What happened? A detailed </w:t>
            </w:r>
            <w:proofErr w:type="spellStart"/>
            <w:r w:rsidRPr="00844B15">
              <w:rPr>
                <w:rFonts w:asciiTheme="minorHAnsi" w:eastAsia="Times New Roman" w:hAnsiTheme="minorHAnsi" w:cstheme="minorHAnsi"/>
                <w:sz w:val="24"/>
                <w:szCs w:val="24"/>
                <w:lang w:eastAsia="cy-GB"/>
              </w:rPr>
              <w:t>decription</w:t>
            </w:r>
            <w:proofErr w:type="spellEnd"/>
            <w:r w:rsidRPr="00844B15">
              <w:rPr>
                <w:rFonts w:asciiTheme="minorHAnsi" w:eastAsia="Times New Roman" w:hAnsiTheme="minorHAnsi" w:cstheme="minorHAnsi"/>
                <w:sz w:val="24"/>
                <w:szCs w:val="24"/>
                <w:lang w:eastAsia="cy-GB"/>
              </w:rPr>
              <w:t xml:space="preserve"> of what you observed and what thoughts on pedagogy and practice occurred to you as a result, looking towards your research.</w:t>
            </w:r>
          </w:p>
        </w:tc>
        <w:tc>
          <w:tcPr>
            <w:tcW w:w="7206" w:type="dxa"/>
          </w:tcPr>
          <w:p w14:paraId="06B1DEC4" w14:textId="77777777"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70BBAEA3" w14:textId="671A835C" w:rsidR="00AD6F4B"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It was the end of the lesson, The teacher set a homework task to be completed on a computer at home. A student raised their hand and said ‘Miss</w:t>
            </w:r>
            <w:r w:rsidR="00DF4B37" w:rsidRPr="00844B15">
              <w:rPr>
                <w:rFonts w:asciiTheme="minorHAnsi" w:eastAsia="Times New Roman" w:hAnsiTheme="minorHAnsi" w:cstheme="minorHAnsi"/>
                <w:sz w:val="24"/>
                <w:szCs w:val="24"/>
                <w:lang w:eastAsia="cy-GB"/>
              </w:rPr>
              <w:t>!</w:t>
            </w:r>
            <w:r w:rsidRPr="00844B15">
              <w:rPr>
                <w:rFonts w:asciiTheme="minorHAnsi" w:eastAsia="Times New Roman" w:hAnsiTheme="minorHAnsi" w:cstheme="minorHAnsi"/>
                <w:sz w:val="24"/>
                <w:szCs w:val="24"/>
                <w:lang w:eastAsia="cy-GB"/>
              </w:rPr>
              <w:t xml:space="preserve"> I don’t have a computer</w:t>
            </w:r>
            <w:r w:rsidR="00DF4B37" w:rsidRPr="00844B15">
              <w:rPr>
                <w:rFonts w:asciiTheme="minorHAnsi" w:eastAsia="Times New Roman" w:hAnsiTheme="minorHAnsi" w:cstheme="minorHAnsi"/>
                <w:sz w:val="24"/>
                <w:szCs w:val="24"/>
                <w:lang w:eastAsia="cy-GB"/>
              </w:rPr>
              <w:t>!</w:t>
            </w:r>
            <w:r w:rsidRPr="00844B15">
              <w:rPr>
                <w:rFonts w:asciiTheme="minorHAnsi" w:eastAsia="Times New Roman" w:hAnsiTheme="minorHAnsi" w:cstheme="minorHAnsi"/>
                <w:sz w:val="24"/>
                <w:szCs w:val="24"/>
                <w:lang w:eastAsia="cy-GB"/>
              </w:rPr>
              <w:t xml:space="preserve">’ The teacher paused for a second and replied </w:t>
            </w:r>
            <w:r w:rsidR="004B57D7">
              <w:rPr>
                <w:rFonts w:asciiTheme="minorHAnsi" w:eastAsia="Times New Roman" w:hAnsiTheme="minorHAnsi" w:cstheme="minorHAnsi"/>
                <w:sz w:val="24"/>
                <w:szCs w:val="24"/>
                <w:lang w:eastAsia="cy-GB"/>
              </w:rPr>
              <w:t>‘</w:t>
            </w:r>
            <w:r w:rsidRPr="00844B15">
              <w:rPr>
                <w:rFonts w:asciiTheme="minorHAnsi" w:eastAsia="Times New Roman" w:hAnsiTheme="minorHAnsi" w:cstheme="minorHAnsi"/>
                <w:sz w:val="24"/>
                <w:szCs w:val="24"/>
                <w:lang w:eastAsia="cy-GB"/>
              </w:rPr>
              <w:t>just do it in you book</w:t>
            </w:r>
            <w:r w:rsidR="004B57D7">
              <w:rPr>
                <w:rFonts w:asciiTheme="minorHAnsi" w:eastAsia="Times New Roman" w:hAnsiTheme="minorHAnsi" w:cstheme="minorHAnsi"/>
                <w:sz w:val="24"/>
                <w:szCs w:val="24"/>
                <w:lang w:eastAsia="cy-GB"/>
              </w:rPr>
              <w:t>’</w:t>
            </w:r>
            <w:r w:rsidRPr="00844B15">
              <w:rPr>
                <w:rFonts w:asciiTheme="minorHAnsi" w:eastAsia="Times New Roman" w:hAnsiTheme="minorHAnsi" w:cstheme="minorHAnsi"/>
                <w:sz w:val="24"/>
                <w:szCs w:val="24"/>
                <w:lang w:eastAsia="cy-GB"/>
              </w:rPr>
              <w:t xml:space="preserve">. The </w:t>
            </w:r>
            <w:r w:rsidR="007107F8" w:rsidRPr="00844B15">
              <w:rPr>
                <w:rFonts w:asciiTheme="minorHAnsi" w:eastAsia="Times New Roman" w:hAnsiTheme="minorHAnsi" w:cstheme="minorHAnsi"/>
                <w:sz w:val="24"/>
                <w:szCs w:val="24"/>
                <w:lang w:eastAsia="cy-GB"/>
              </w:rPr>
              <w:t xml:space="preserve">student </w:t>
            </w:r>
            <w:r w:rsidRPr="00844B15">
              <w:rPr>
                <w:rFonts w:asciiTheme="minorHAnsi" w:eastAsia="Times New Roman" w:hAnsiTheme="minorHAnsi" w:cstheme="minorHAnsi"/>
                <w:sz w:val="24"/>
                <w:szCs w:val="24"/>
                <w:lang w:eastAsia="cy-GB"/>
              </w:rPr>
              <w:t>replied with a quiet ‘ok’</w:t>
            </w:r>
          </w:p>
          <w:p w14:paraId="4945F403" w14:textId="564F8AEC" w:rsidR="003D6B25" w:rsidRPr="00844B15" w:rsidRDefault="00AD6F4B"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Some of his peers sniggered and the child appeared down cast</w:t>
            </w:r>
            <w:r w:rsidR="00353ED2" w:rsidRPr="00844B15">
              <w:rPr>
                <w:rFonts w:asciiTheme="minorHAnsi" w:eastAsia="Times New Roman" w:hAnsiTheme="minorHAnsi" w:cstheme="minorHAnsi"/>
                <w:sz w:val="24"/>
                <w:szCs w:val="24"/>
                <w:lang w:eastAsia="cy-GB"/>
              </w:rPr>
              <w:t>.</w:t>
            </w:r>
          </w:p>
          <w:p w14:paraId="449173CC" w14:textId="77777777" w:rsidR="007107F8" w:rsidRPr="00844B15" w:rsidRDefault="007107F8"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6F19F288" w14:textId="126352D4" w:rsidR="00353ED2" w:rsidRPr="00844B15" w:rsidRDefault="00353ED2"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I will </w:t>
            </w:r>
            <w:r w:rsidR="00BC2C1F">
              <w:rPr>
                <w:rFonts w:asciiTheme="minorHAnsi" w:eastAsia="Times New Roman" w:hAnsiTheme="minorHAnsi" w:cstheme="minorHAnsi"/>
                <w:sz w:val="24"/>
                <w:szCs w:val="24"/>
                <w:lang w:eastAsia="cy-GB"/>
              </w:rPr>
              <w:t xml:space="preserve">primarily </w:t>
            </w:r>
            <w:r w:rsidRPr="00844B15">
              <w:rPr>
                <w:rFonts w:asciiTheme="minorHAnsi" w:eastAsia="Times New Roman" w:hAnsiTheme="minorHAnsi" w:cstheme="minorHAnsi"/>
                <w:sz w:val="24"/>
                <w:szCs w:val="24"/>
                <w:lang w:eastAsia="cy-GB"/>
              </w:rPr>
              <w:t xml:space="preserve">focus my research on the student. Specifically on why doesn’t he have a computer </w:t>
            </w:r>
            <w:r w:rsidR="007107F8" w:rsidRPr="00844B15">
              <w:rPr>
                <w:rFonts w:asciiTheme="minorHAnsi" w:eastAsia="Times New Roman" w:hAnsiTheme="minorHAnsi" w:cstheme="minorHAnsi"/>
                <w:sz w:val="24"/>
                <w:szCs w:val="24"/>
                <w:lang w:eastAsia="cy-GB"/>
              </w:rPr>
              <w:t xml:space="preserve">at </w:t>
            </w:r>
            <w:r w:rsidRPr="00844B15">
              <w:rPr>
                <w:rFonts w:asciiTheme="minorHAnsi" w:eastAsia="Times New Roman" w:hAnsiTheme="minorHAnsi" w:cstheme="minorHAnsi"/>
                <w:sz w:val="24"/>
                <w:szCs w:val="24"/>
                <w:lang w:eastAsia="cy-GB"/>
              </w:rPr>
              <w:t xml:space="preserve">home </w:t>
            </w:r>
            <w:r w:rsidR="007107F8" w:rsidRPr="00844B15">
              <w:rPr>
                <w:rFonts w:asciiTheme="minorHAnsi" w:eastAsia="Times New Roman" w:hAnsiTheme="minorHAnsi" w:cstheme="minorHAnsi"/>
                <w:sz w:val="24"/>
                <w:szCs w:val="24"/>
                <w:lang w:eastAsia="cy-GB"/>
              </w:rPr>
              <w:t>and the further implications of this.</w:t>
            </w:r>
            <w:r w:rsidR="00BC2C1F">
              <w:rPr>
                <w:rFonts w:asciiTheme="minorHAnsi" w:eastAsia="Times New Roman" w:hAnsiTheme="minorHAnsi" w:cstheme="minorHAnsi"/>
                <w:sz w:val="24"/>
                <w:szCs w:val="24"/>
                <w:lang w:eastAsia="cy-GB"/>
              </w:rPr>
              <w:t xml:space="preserve"> I will </w:t>
            </w:r>
            <w:r w:rsidR="001B131B">
              <w:rPr>
                <w:rFonts w:asciiTheme="minorHAnsi" w:eastAsia="Times New Roman" w:hAnsiTheme="minorHAnsi" w:cstheme="minorHAnsi"/>
                <w:sz w:val="24"/>
                <w:szCs w:val="24"/>
                <w:lang w:eastAsia="cy-GB"/>
              </w:rPr>
              <w:t>also do research</w:t>
            </w:r>
            <w:r w:rsidR="00BC2C1F">
              <w:rPr>
                <w:rFonts w:asciiTheme="minorHAnsi" w:eastAsia="Times New Roman" w:hAnsiTheme="minorHAnsi" w:cstheme="minorHAnsi"/>
                <w:sz w:val="24"/>
                <w:szCs w:val="24"/>
                <w:lang w:eastAsia="cy-GB"/>
              </w:rPr>
              <w:t xml:space="preserve"> into </w:t>
            </w:r>
            <w:r w:rsidR="001B131B">
              <w:rPr>
                <w:rFonts w:asciiTheme="minorHAnsi" w:eastAsia="Times New Roman" w:hAnsiTheme="minorHAnsi" w:cstheme="minorHAnsi"/>
                <w:sz w:val="24"/>
                <w:szCs w:val="24"/>
                <w:lang w:eastAsia="cy-GB"/>
              </w:rPr>
              <w:t xml:space="preserve">the </w:t>
            </w:r>
            <w:r w:rsidR="00BC2C1F">
              <w:rPr>
                <w:rFonts w:asciiTheme="minorHAnsi" w:eastAsia="Times New Roman" w:hAnsiTheme="minorHAnsi" w:cstheme="minorHAnsi"/>
                <w:sz w:val="24"/>
                <w:szCs w:val="24"/>
                <w:lang w:eastAsia="cy-GB"/>
              </w:rPr>
              <w:t>teach</w:t>
            </w:r>
            <w:r w:rsidR="001B131B">
              <w:rPr>
                <w:rFonts w:asciiTheme="minorHAnsi" w:eastAsia="Times New Roman" w:hAnsiTheme="minorHAnsi" w:cstheme="minorHAnsi"/>
                <w:sz w:val="24"/>
                <w:szCs w:val="24"/>
                <w:lang w:eastAsia="cy-GB"/>
              </w:rPr>
              <w:t>ers actions.</w:t>
            </w:r>
          </w:p>
        </w:tc>
      </w:tr>
    </w:tbl>
    <w:p w14:paraId="5C699FEC" w14:textId="77777777" w:rsidR="00B16467" w:rsidRPr="00844B15" w:rsidRDefault="00B16467" w:rsidP="009E72A8">
      <w:pPr>
        <w:spacing w:line="360" w:lineRule="auto"/>
        <w:jc w:val="both"/>
        <w:rPr>
          <w:sz w:val="24"/>
          <w:szCs w:val="24"/>
        </w:rPr>
      </w:pPr>
    </w:p>
    <w:p w14:paraId="7291E265" w14:textId="61A7310E" w:rsidR="00C4192B" w:rsidRPr="00844B15" w:rsidRDefault="00C4192B" w:rsidP="009E72A8">
      <w:pPr>
        <w:spacing w:line="360" w:lineRule="auto"/>
        <w:jc w:val="both"/>
        <w:rPr>
          <w:sz w:val="24"/>
          <w:szCs w:val="24"/>
        </w:rPr>
      </w:pPr>
    </w:p>
    <w:p w14:paraId="5280F2D2" w14:textId="77777777" w:rsidR="00C4192B" w:rsidRPr="00844B15" w:rsidRDefault="00C4192B"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lastRenderedPageBreak/>
        <w:t>OBSERVATION / FIELD NOTES</w:t>
      </w:r>
    </w:p>
    <w:p w14:paraId="37F03DED" w14:textId="77777777" w:rsidR="00C4192B" w:rsidRPr="00844B15" w:rsidRDefault="00C4192B"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t>(Questions adapted from Fletcher Wood (2016)</w:t>
      </w:r>
    </w:p>
    <w:tbl>
      <w:tblPr>
        <w:tblStyle w:val="TableGrid"/>
        <w:tblW w:w="8926" w:type="dxa"/>
        <w:tblLook w:val="04A0" w:firstRow="1" w:lastRow="0" w:firstColumn="1" w:lastColumn="0" w:noHBand="0" w:noVBand="1"/>
      </w:tblPr>
      <w:tblGrid>
        <w:gridCol w:w="8926"/>
      </w:tblGrid>
      <w:tr w:rsidR="00C4192B" w:rsidRPr="00844B15" w14:paraId="0732B51D" w14:textId="77777777" w:rsidTr="00537236">
        <w:tc>
          <w:tcPr>
            <w:tcW w:w="8926" w:type="dxa"/>
          </w:tcPr>
          <w:p w14:paraId="16848C8F" w14:textId="3BDA5782"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Date and time, year group: 29.9.20 </w:t>
            </w:r>
            <w:r w:rsidR="00E2268A">
              <w:rPr>
                <w:rFonts w:asciiTheme="minorHAnsi" w:eastAsia="Times New Roman" w:hAnsiTheme="minorHAnsi"/>
                <w:sz w:val="24"/>
                <w:szCs w:val="24"/>
                <w:lang w:eastAsia="cy-GB"/>
              </w:rPr>
              <w:t>French</w:t>
            </w:r>
            <w:r w:rsidRPr="00844B15">
              <w:rPr>
                <w:rFonts w:asciiTheme="minorHAnsi" w:eastAsia="Times New Roman" w:hAnsiTheme="minorHAnsi"/>
                <w:sz w:val="24"/>
                <w:szCs w:val="24"/>
                <w:lang w:eastAsia="cy-GB"/>
              </w:rPr>
              <w:t xml:space="preserve"> yr 8</w:t>
            </w:r>
          </w:p>
          <w:p w14:paraId="76110D28"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C4192B" w:rsidRPr="00844B15" w14:paraId="7DE8D07E" w14:textId="77777777" w:rsidTr="00537236">
        <w:tc>
          <w:tcPr>
            <w:tcW w:w="8926" w:type="dxa"/>
          </w:tcPr>
          <w:p w14:paraId="3F5ADD7F"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Lesson details: (Context and focus -/AoLE/subject- is it near start of end of unit of study? Indoors/outdoors? Ability range? Any particularly relevant information).</w:t>
            </w:r>
          </w:p>
          <w:p w14:paraId="1BF02150"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EAA7F77" w14:textId="3D4C781C"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students are mixed ability. They are learning the </w:t>
            </w:r>
            <w:r w:rsidR="00E2268A">
              <w:rPr>
                <w:rFonts w:asciiTheme="minorHAnsi" w:eastAsia="Times New Roman" w:hAnsiTheme="minorHAnsi"/>
                <w:sz w:val="24"/>
                <w:szCs w:val="24"/>
                <w:lang w:eastAsia="cy-GB"/>
              </w:rPr>
              <w:t>French</w:t>
            </w:r>
            <w:r w:rsidRPr="00844B15">
              <w:rPr>
                <w:rFonts w:asciiTheme="minorHAnsi" w:eastAsia="Times New Roman" w:hAnsiTheme="minorHAnsi"/>
                <w:sz w:val="24"/>
                <w:szCs w:val="24"/>
                <w:lang w:eastAsia="cy-GB"/>
              </w:rPr>
              <w:t xml:space="preserve"> names for bedroom furniture. They have not studied this before.</w:t>
            </w:r>
          </w:p>
        </w:tc>
      </w:tr>
      <w:tr w:rsidR="00C4192B" w:rsidRPr="00844B15" w14:paraId="1733215C" w14:textId="77777777" w:rsidTr="00537236">
        <w:tc>
          <w:tcPr>
            <w:tcW w:w="8926" w:type="dxa"/>
          </w:tcPr>
          <w:p w14:paraId="679370ED"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Classroom culture</w:t>
            </w:r>
          </w:p>
          <w:p w14:paraId="1E601761" w14:textId="116A1B46"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is the classroom ‘vibe.’? What do attitudes, dispositions, </w:t>
            </w:r>
            <w:r w:rsidR="0021492E" w:rsidRPr="00844B15">
              <w:rPr>
                <w:rFonts w:asciiTheme="minorHAnsi" w:eastAsia="Times New Roman" w:hAnsiTheme="minorHAnsi"/>
                <w:sz w:val="24"/>
                <w:szCs w:val="24"/>
                <w:lang w:eastAsia="cy-GB"/>
              </w:rPr>
              <w:t>behaviours</w:t>
            </w:r>
            <w:r w:rsidRPr="00844B15">
              <w:rPr>
                <w:rFonts w:asciiTheme="minorHAnsi" w:eastAsia="Times New Roman" w:hAnsiTheme="minorHAnsi"/>
                <w:sz w:val="24"/>
                <w:szCs w:val="24"/>
                <w:lang w:eastAsia="cy-GB"/>
              </w:rPr>
              <w:t xml:space="preserve"> towards learning seem like at this point in time?)</w:t>
            </w:r>
          </w:p>
          <w:p w14:paraId="676DB190"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7641CC88"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children took a few minutes to settle</w:t>
            </w:r>
          </w:p>
          <w:p w14:paraId="55507AD6" w14:textId="733D4B89"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They answered the register in</w:t>
            </w:r>
            <w:r w:rsidR="00E2268A">
              <w:rPr>
                <w:rFonts w:asciiTheme="minorHAnsi" w:eastAsia="Times New Roman" w:hAnsiTheme="minorHAnsi"/>
                <w:sz w:val="24"/>
                <w:szCs w:val="24"/>
                <w:lang w:eastAsia="cy-GB"/>
              </w:rPr>
              <w:t xml:space="preserve"> French</w:t>
            </w:r>
            <w:r w:rsidRPr="00844B15">
              <w:rPr>
                <w:rFonts w:asciiTheme="minorHAnsi" w:eastAsia="Times New Roman" w:hAnsiTheme="minorHAnsi"/>
                <w:sz w:val="24"/>
                <w:szCs w:val="24"/>
                <w:lang w:eastAsia="cy-GB"/>
              </w:rPr>
              <w:t xml:space="preserve"> very well.</w:t>
            </w:r>
          </w:p>
          <w:p w14:paraId="0B854048"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Girls sat on the left and boys on the right</w:t>
            </w:r>
          </w:p>
          <w:p w14:paraId="3F96CC94" w14:textId="60C4ADCA" w:rsidR="00C4192B" w:rsidRPr="00844B15" w:rsidRDefault="00C4192B" w:rsidP="008B7B0A">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Windows were open and quite a lot of noise coming from outside into the classroom</w:t>
            </w:r>
          </w:p>
        </w:tc>
      </w:tr>
      <w:tr w:rsidR="00C4192B" w:rsidRPr="00844B15" w14:paraId="0FC1D8D1" w14:textId="77777777" w:rsidTr="00537236">
        <w:tc>
          <w:tcPr>
            <w:tcW w:w="8926" w:type="dxa"/>
          </w:tcPr>
          <w:p w14:paraId="1F9386DD"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Objectives</w:t>
            </w:r>
          </w:p>
          <w:p w14:paraId="266E8053" w14:textId="45812EDE" w:rsidR="00C4192B"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(What happens in the environment that communicates the purpose of the experiences?  What can be observed regarding the way lesson activities relate to these purposes?</w:t>
            </w:r>
          </w:p>
          <w:p w14:paraId="07EFD949" w14:textId="77777777" w:rsidR="008B7B0A" w:rsidRPr="00844B15" w:rsidRDefault="008B7B0A"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7067A166" w14:textId="2503A038"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objectives were written in the whiteboard, a powerpoint shown and then the questions were to be answered.</w:t>
            </w:r>
          </w:p>
          <w:p w14:paraId="06D2C1BB" w14:textId="4D3B270B"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then did a game. The students had to find a word in a spreadsheet and highlight in </w:t>
            </w:r>
            <w:r w:rsidR="00E2268A">
              <w:rPr>
                <w:rFonts w:asciiTheme="minorHAnsi" w:eastAsia="Times New Roman" w:hAnsiTheme="minorHAnsi"/>
                <w:sz w:val="24"/>
                <w:szCs w:val="24"/>
                <w:lang w:eastAsia="cy-GB"/>
              </w:rPr>
              <w:t>French</w:t>
            </w:r>
            <w:r w:rsidRPr="00844B15">
              <w:rPr>
                <w:rFonts w:asciiTheme="minorHAnsi" w:eastAsia="Times New Roman" w:hAnsiTheme="minorHAnsi"/>
                <w:sz w:val="24"/>
                <w:szCs w:val="24"/>
                <w:lang w:eastAsia="cy-GB"/>
              </w:rPr>
              <w:t>.</w:t>
            </w:r>
          </w:p>
          <w:p w14:paraId="05172D2F" w14:textId="6F46973D"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then said a word in </w:t>
            </w:r>
            <w:r w:rsidR="00E2268A">
              <w:rPr>
                <w:rFonts w:asciiTheme="minorHAnsi" w:eastAsia="Times New Roman" w:hAnsiTheme="minorHAnsi"/>
                <w:sz w:val="24"/>
                <w:szCs w:val="24"/>
                <w:lang w:eastAsia="cy-GB"/>
              </w:rPr>
              <w:t>French</w:t>
            </w:r>
            <w:r w:rsidRPr="00844B15">
              <w:rPr>
                <w:rFonts w:asciiTheme="minorHAnsi" w:eastAsia="Times New Roman" w:hAnsiTheme="minorHAnsi"/>
                <w:sz w:val="24"/>
                <w:szCs w:val="24"/>
                <w:lang w:eastAsia="cy-GB"/>
              </w:rPr>
              <w:t xml:space="preserve"> and the students had to translate it to English.</w:t>
            </w:r>
          </w:p>
          <w:p w14:paraId="652D23C3"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C4192B" w:rsidRPr="00844B15" w14:paraId="7B2D1003" w14:textId="77777777" w:rsidTr="00537236">
        <w:tc>
          <w:tcPr>
            <w:tcW w:w="8926" w:type="dxa"/>
          </w:tcPr>
          <w:p w14:paraId="1AA78FC3"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Direction</w:t>
            </w:r>
          </w:p>
          <w:p w14:paraId="2942EA68"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can be observed that helps learners understand what they are engaging in?  What in the environment helps them understand how to achieve well)? </w:t>
            </w:r>
          </w:p>
          <w:p w14:paraId="072764F6"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61AAAD96" w14:textId="656AB85B"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lastRenderedPageBreak/>
              <w:t>There is a PowerPoint present with words missed out.</w:t>
            </w:r>
            <w:r w:rsidR="00D60816" w:rsidRPr="00844B15">
              <w:rPr>
                <w:rFonts w:asciiTheme="minorHAnsi" w:eastAsia="Times New Roman" w:hAnsiTheme="minorHAnsi"/>
                <w:sz w:val="24"/>
                <w:szCs w:val="24"/>
                <w:lang w:eastAsia="cy-GB"/>
              </w:rPr>
              <w:t xml:space="preserve"> S</w:t>
            </w:r>
            <w:r w:rsidRPr="00844B15">
              <w:rPr>
                <w:rFonts w:asciiTheme="minorHAnsi" w:eastAsia="Times New Roman" w:hAnsiTheme="minorHAnsi"/>
                <w:sz w:val="24"/>
                <w:szCs w:val="24"/>
                <w:lang w:eastAsia="cy-GB"/>
              </w:rPr>
              <w:t>tu</w:t>
            </w:r>
            <w:r w:rsidR="00D60816" w:rsidRPr="00844B15">
              <w:rPr>
                <w:rFonts w:asciiTheme="minorHAnsi" w:eastAsia="Times New Roman" w:hAnsiTheme="minorHAnsi"/>
                <w:sz w:val="24"/>
                <w:szCs w:val="24"/>
                <w:lang w:eastAsia="cy-GB"/>
              </w:rPr>
              <w:t>dents</w:t>
            </w:r>
            <w:r w:rsidRPr="00844B15">
              <w:rPr>
                <w:rFonts w:asciiTheme="minorHAnsi" w:eastAsia="Times New Roman" w:hAnsiTheme="minorHAnsi"/>
                <w:sz w:val="24"/>
                <w:szCs w:val="24"/>
                <w:lang w:eastAsia="cy-GB"/>
              </w:rPr>
              <w:t xml:space="preserve"> have a copy of the powerpoint in paper form in front of them. The students are required to fill in the gaps. Once completed correctly they must be then stuck in their books.</w:t>
            </w:r>
          </w:p>
          <w:p w14:paraId="6BD23AF7"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C4192B" w:rsidRPr="00844B15" w14:paraId="6F468753" w14:textId="77777777" w:rsidTr="00537236">
        <w:tc>
          <w:tcPr>
            <w:tcW w:w="8926" w:type="dxa"/>
          </w:tcPr>
          <w:p w14:paraId="0ACC2DB7"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lastRenderedPageBreak/>
              <w:t>Access and challenge</w:t>
            </w:r>
          </w:p>
          <w:p w14:paraId="56028B3D"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(What can be observed in the environment that enables engagement of learners? What can be observed regarding levels of challenge?</w:t>
            </w:r>
          </w:p>
          <w:p w14:paraId="3AA4811F"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56471DC" w14:textId="5E68CA6B"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is very active in the class- she has a powerpoint and a white board to get the students to interact.</w:t>
            </w:r>
          </w:p>
          <w:p w14:paraId="3B77A0FE" w14:textId="32D8494D"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says the name of a room in </w:t>
            </w:r>
            <w:r w:rsidR="00274A84">
              <w:rPr>
                <w:rFonts w:asciiTheme="minorHAnsi" w:eastAsia="Times New Roman" w:hAnsiTheme="minorHAnsi"/>
                <w:sz w:val="24"/>
                <w:szCs w:val="24"/>
                <w:lang w:eastAsia="cy-GB"/>
              </w:rPr>
              <w:t xml:space="preserve">French </w:t>
            </w:r>
            <w:r w:rsidRPr="00844B15">
              <w:rPr>
                <w:rFonts w:asciiTheme="minorHAnsi" w:eastAsia="Times New Roman" w:hAnsiTheme="minorHAnsi"/>
                <w:sz w:val="24"/>
                <w:szCs w:val="24"/>
                <w:lang w:eastAsia="cy-GB"/>
              </w:rPr>
              <w:t>and gets the students to give the English name.</w:t>
            </w:r>
          </w:p>
          <w:p w14:paraId="49EAC061" w14:textId="5498DA0F"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There was a speaking task where the students were given a dice and if they rolled a 6 they said a </w:t>
            </w:r>
            <w:r w:rsidR="00A6375B" w:rsidRPr="00844B15">
              <w:rPr>
                <w:rFonts w:asciiTheme="minorHAnsi" w:eastAsia="Times New Roman" w:hAnsiTheme="minorHAnsi"/>
                <w:sz w:val="24"/>
                <w:szCs w:val="24"/>
                <w:lang w:eastAsia="cy-GB"/>
              </w:rPr>
              <w:t>sentence</w:t>
            </w:r>
            <w:r w:rsidRPr="00844B15">
              <w:rPr>
                <w:rFonts w:asciiTheme="minorHAnsi" w:eastAsia="Times New Roman" w:hAnsiTheme="minorHAnsi"/>
                <w:sz w:val="24"/>
                <w:szCs w:val="24"/>
                <w:lang w:eastAsia="cy-GB"/>
              </w:rPr>
              <w:t xml:space="preserve"> in</w:t>
            </w:r>
            <w:r w:rsidR="00274A84">
              <w:rPr>
                <w:rFonts w:asciiTheme="minorHAnsi" w:eastAsia="Times New Roman" w:hAnsiTheme="minorHAnsi"/>
                <w:sz w:val="24"/>
                <w:szCs w:val="24"/>
                <w:lang w:eastAsia="cy-GB"/>
              </w:rPr>
              <w:t xml:space="preserve"> French</w:t>
            </w:r>
            <w:r w:rsidRPr="00844B15">
              <w:rPr>
                <w:rFonts w:asciiTheme="minorHAnsi" w:eastAsia="Times New Roman" w:hAnsiTheme="minorHAnsi"/>
                <w:sz w:val="24"/>
                <w:szCs w:val="24"/>
                <w:lang w:eastAsia="cy-GB"/>
              </w:rPr>
              <w:t xml:space="preserve">. </w:t>
            </w:r>
          </w:p>
          <w:p w14:paraId="4DE32BB2" w14:textId="3A4C9A87" w:rsidR="00C4192B" w:rsidRPr="00844B15" w:rsidRDefault="005E2F01"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w:t>
            </w:r>
            <w:r w:rsidR="00C4192B" w:rsidRPr="00844B15">
              <w:rPr>
                <w:rFonts w:asciiTheme="minorHAnsi" w:eastAsia="Times New Roman" w:hAnsiTheme="minorHAnsi"/>
                <w:sz w:val="24"/>
                <w:szCs w:val="24"/>
                <w:lang w:eastAsia="cy-GB"/>
              </w:rPr>
              <w:t xml:space="preserve">shows has prior knowledge of the students academic levels </w:t>
            </w:r>
          </w:p>
          <w:p w14:paraId="1F101911"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By directed different level questions at different students.</w:t>
            </w:r>
          </w:p>
          <w:p w14:paraId="2509A5BF"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7E2868B9"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C4192B" w:rsidRPr="00844B15" w14:paraId="67572F2D" w14:textId="77777777" w:rsidTr="00537236">
        <w:tc>
          <w:tcPr>
            <w:tcW w:w="8926" w:type="dxa"/>
          </w:tcPr>
          <w:p w14:paraId="7FC280BF"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Assessment</w:t>
            </w:r>
          </w:p>
          <w:p w14:paraId="63D21A7E"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(Can anything be observed about how student’s existing knowledge is used?  Can anything be observed regarding the development of knowledge during or after the experience)?</w:t>
            </w:r>
          </w:p>
          <w:p w14:paraId="111994BE"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1D6BEDA8" w14:textId="6B25506D"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students answered the register in</w:t>
            </w:r>
            <w:r w:rsidR="00274A84">
              <w:rPr>
                <w:rFonts w:asciiTheme="minorHAnsi" w:eastAsia="Times New Roman" w:hAnsiTheme="minorHAnsi"/>
                <w:sz w:val="24"/>
                <w:szCs w:val="24"/>
                <w:lang w:eastAsia="cy-GB"/>
              </w:rPr>
              <w:t xml:space="preserve"> French</w:t>
            </w:r>
            <w:r w:rsidRPr="00844B15">
              <w:rPr>
                <w:rFonts w:asciiTheme="minorHAnsi" w:eastAsia="Times New Roman" w:hAnsiTheme="minorHAnsi"/>
                <w:sz w:val="24"/>
                <w:szCs w:val="24"/>
                <w:lang w:eastAsia="cy-GB"/>
              </w:rPr>
              <w:t xml:space="preserve"> which shows prior knowledge.</w:t>
            </w:r>
          </w:p>
          <w:p w14:paraId="79590664" w14:textId="41FD985A" w:rsidR="00356E84"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After the tasks they then were asked to name rooms and furniture in </w:t>
            </w:r>
            <w:r w:rsidR="00274A84">
              <w:rPr>
                <w:rFonts w:asciiTheme="minorHAnsi" w:eastAsia="Times New Roman" w:hAnsiTheme="minorHAnsi"/>
                <w:sz w:val="24"/>
                <w:szCs w:val="24"/>
                <w:lang w:eastAsia="cy-GB"/>
              </w:rPr>
              <w:t>French</w:t>
            </w:r>
            <w:r w:rsidRPr="00844B15">
              <w:rPr>
                <w:rFonts w:asciiTheme="minorHAnsi" w:eastAsia="Times New Roman" w:hAnsiTheme="minorHAnsi"/>
                <w:sz w:val="24"/>
                <w:szCs w:val="24"/>
                <w:lang w:eastAsia="cy-GB"/>
              </w:rPr>
              <w:t xml:space="preserve"> without looking at their notes. This shows development of knowledge within the lesson</w:t>
            </w:r>
            <w:r w:rsidR="00356E84" w:rsidRPr="00844B15">
              <w:rPr>
                <w:rFonts w:asciiTheme="minorHAnsi" w:eastAsia="Times New Roman" w:hAnsiTheme="minorHAnsi"/>
                <w:sz w:val="24"/>
                <w:szCs w:val="24"/>
                <w:lang w:eastAsia="cy-GB"/>
              </w:rPr>
              <w:t>.</w:t>
            </w:r>
          </w:p>
        </w:tc>
      </w:tr>
      <w:tr w:rsidR="00C4192B" w:rsidRPr="00844B15" w14:paraId="15591272" w14:textId="77777777" w:rsidTr="00537236">
        <w:tc>
          <w:tcPr>
            <w:tcW w:w="8926" w:type="dxa"/>
          </w:tcPr>
          <w:p w14:paraId="16B9AD23"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Specifics / Critical Incidents</w:t>
            </w:r>
          </w:p>
          <w:p w14:paraId="1CF526B9" w14:textId="3F5A0A8F"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(Are there moments which cause you to consider aspects of practice when you come across them in future teaching)?</w:t>
            </w:r>
          </w:p>
          <w:p w14:paraId="03DB38E3"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0C22205A" w14:textId="77777777"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is asking question to pupils and one student keeps on shouting out.</w:t>
            </w:r>
          </w:p>
          <w:p w14:paraId="12E5CF94" w14:textId="38E007C3" w:rsidR="00C4192B" w:rsidRPr="00844B15" w:rsidRDefault="00C4192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I would use this teachers method of dealing with the situation by ignoring that behaviour. </w:t>
            </w:r>
          </w:p>
        </w:tc>
      </w:tr>
    </w:tbl>
    <w:p w14:paraId="4F540FF6" w14:textId="7E0429CA" w:rsidR="00AA0037" w:rsidRPr="00844B15" w:rsidRDefault="00A266CB" w:rsidP="009E72A8">
      <w:pPr>
        <w:spacing w:line="360" w:lineRule="auto"/>
        <w:jc w:val="both"/>
        <w:rPr>
          <w:sz w:val="24"/>
          <w:szCs w:val="24"/>
        </w:rPr>
      </w:pPr>
      <w:r>
        <w:rPr>
          <w:sz w:val="24"/>
          <w:szCs w:val="24"/>
        </w:rPr>
        <w:lastRenderedPageBreak/>
        <w:t>2.</w:t>
      </w:r>
      <w:r w:rsidR="0054130E" w:rsidRPr="00844B15">
        <w:rPr>
          <w:sz w:val="24"/>
          <w:szCs w:val="24"/>
        </w:rPr>
        <w:t xml:space="preserve"> Lesson 2</w:t>
      </w:r>
    </w:p>
    <w:p w14:paraId="343432F2" w14:textId="77777777" w:rsidR="0054130E" w:rsidRPr="00844B15" w:rsidRDefault="0054130E"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t>OBSERVATION / FIELD NOTES</w:t>
      </w:r>
    </w:p>
    <w:p w14:paraId="51934FC5" w14:textId="77777777" w:rsidR="0054130E" w:rsidRPr="00844B15" w:rsidRDefault="0054130E"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t>(Questions adapted from Fletcher Wood (2016)</w:t>
      </w:r>
    </w:p>
    <w:tbl>
      <w:tblPr>
        <w:tblStyle w:val="TableGrid"/>
        <w:tblW w:w="8926" w:type="dxa"/>
        <w:tblLook w:val="04A0" w:firstRow="1" w:lastRow="0" w:firstColumn="1" w:lastColumn="0" w:noHBand="0" w:noVBand="1"/>
      </w:tblPr>
      <w:tblGrid>
        <w:gridCol w:w="8926"/>
      </w:tblGrid>
      <w:tr w:rsidR="0054130E" w:rsidRPr="00844B15" w14:paraId="0F14F012" w14:textId="77777777" w:rsidTr="00537236">
        <w:tc>
          <w:tcPr>
            <w:tcW w:w="8926" w:type="dxa"/>
          </w:tcPr>
          <w:p w14:paraId="1B681AF3"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Date and time, year group: 29.9.20 History 11:25-12:25 yr 9</w:t>
            </w:r>
          </w:p>
          <w:p w14:paraId="03DEA2B7"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54130E" w:rsidRPr="00844B15" w14:paraId="1E694095" w14:textId="77777777" w:rsidTr="00537236">
        <w:tc>
          <w:tcPr>
            <w:tcW w:w="8926" w:type="dxa"/>
          </w:tcPr>
          <w:p w14:paraId="314A8EBF"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Lesson details: (Context and focus -/AoLE/subject- is it near start of end of unit of study? Indoors/outdoors? Ability range? Any particularly relevant information).</w:t>
            </w:r>
          </w:p>
          <w:p w14:paraId="145315AC"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52732A9F"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class is set in a classroom. These children are of mixed ability.</w:t>
            </w:r>
          </w:p>
          <w:p w14:paraId="13361FA9"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54130E" w:rsidRPr="00844B15" w14:paraId="670421D3" w14:textId="77777777" w:rsidTr="00537236">
        <w:tc>
          <w:tcPr>
            <w:tcW w:w="8926" w:type="dxa"/>
          </w:tcPr>
          <w:p w14:paraId="46DF51B8"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Classroom culture</w:t>
            </w:r>
          </w:p>
          <w:p w14:paraId="004EE587" w14:textId="234D24F8"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is the classroom ‘vibe.’? What do attitudes, dispositions, </w:t>
            </w:r>
            <w:r w:rsidR="006513D8" w:rsidRPr="00844B15">
              <w:rPr>
                <w:rFonts w:asciiTheme="minorHAnsi" w:eastAsia="Times New Roman" w:hAnsiTheme="minorHAnsi"/>
                <w:sz w:val="24"/>
                <w:szCs w:val="24"/>
                <w:lang w:eastAsia="cy-GB"/>
              </w:rPr>
              <w:t>behaviours</w:t>
            </w:r>
            <w:r w:rsidRPr="00844B15">
              <w:rPr>
                <w:rFonts w:asciiTheme="minorHAnsi" w:eastAsia="Times New Roman" w:hAnsiTheme="minorHAnsi"/>
                <w:sz w:val="24"/>
                <w:szCs w:val="24"/>
                <w:lang w:eastAsia="cy-GB"/>
              </w:rPr>
              <w:t xml:space="preserve"> towards learning seem like at this point in time?)</w:t>
            </w:r>
          </w:p>
          <w:p w14:paraId="6DC80BCF"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45D2022" w14:textId="2D8BEDB8"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Calm, responsive and they appear eager to learn</w:t>
            </w:r>
          </w:p>
          <w:p w14:paraId="43A689E0" w14:textId="77777777" w:rsidR="0054130E" w:rsidRPr="00844B15" w:rsidRDefault="0054130E" w:rsidP="009E72A8">
            <w:pPr>
              <w:widowControl w:val="0"/>
              <w:autoSpaceDE w:val="0"/>
              <w:autoSpaceDN w:val="0"/>
              <w:adjustRightInd w:val="0"/>
              <w:spacing w:line="360" w:lineRule="auto"/>
              <w:ind w:left="720"/>
              <w:jc w:val="both"/>
              <w:rPr>
                <w:rFonts w:asciiTheme="minorHAnsi" w:eastAsia="Times New Roman" w:hAnsiTheme="minorHAnsi"/>
                <w:sz w:val="24"/>
                <w:szCs w:val="24"/>
                <w:lang w:eastAsia="cy-GB"/>
              </w:rPr>
            </w:pPr>
          </w:p>
        </w:tc>
      </w:tr>
      <w:tr w:rsidR="0054130E" w:rsidRPr="00844B15" w14:paraId="18E20CA7" w14:textId="77777777" w:rsidTr="00537236">
        <w:tc>
          <w:tcPr>
            <w:tcW w:w="8926" w:type="dxa"/>
          </w:tcPr>
          <w:p w14:paraId="2492987C"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Objectives</w:t>
            </w:r>
          </w:p>
          <w:p w14:paraId="26F0980D"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(What happens in the environment that communicates the purpose of the experiences?  What can be observed regarding the way lesson activities relate to these purposes?</w:t>
            </w:r>
          </w:p>
          <w:p w14:paraId="7705FDBD"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6AAAC81F" w14:textId="3A3F3812"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assigned a directed task- a powerpoint was used, she asked the children questions and asked them to work through the powerpoint</w:t>
            </w:r>
          </w:p>
          <w:p w14:paraId="34CC338A"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54130E" w:rsidRPr="00844B15" w14:paraId="1B22C3CA" w14:textId="77777777" w:rsidTr="00537236">
        <w:tc>
          <w:tcPr>
            <w:tcW w:w="8926" w:type="dxa"/>
          </w:tcPr>
          <w:p w14:paraId="330C1C24"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Direction</w:t>
            </w:r>
          </w:p>
          <w:p w14:paraId="72A050C4"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can be observed that helps learners understand what they are engaging in?  What in the environment helps them understand how to achieve well)? </w:t>
            </w:r>
          </w:p>
          <w:p w14:paraId="0B47582E"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B0EA29E"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powerpoint has questions written on it and the child are required to answer in a time frame.</w:t>
            </w:r>
          </w:p>
          <w:p w14:paraId="0B81734C"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6D34BC25" w14:textId="50940C5D"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students given the word ‘gangster’ and asked to raise their hands to give their opinion</w:t>
            </w:r>
          </w:p>
        </w:tc>
      </w:tr>
      <w:tr w:rsidR="0054130E" w:rsidRPr="00844B15" w14:paraId="7D8B2FE0" w14:textId="77777777" w:rsidTr="00537236">
        <w:tc>
          <w:tcPr>
            <w:tcW w:w="8926" w:type="dxa"/>
          </w:tcPr>
          <w:p w14:paraId="1FBDE909"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lastRenderedPageBreak/>
              <w:t>Access and challenge</w:t>
            </w:r>
          </w:p>
          <w:p w14:paraId="53A1D124"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(What can be observed in the environment that enables engagement of learners? What can be observed regarding levels of challenge?</w:t>
            </w:r>
          </w:p>
          <w:p w14:paraId="01E127E0"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7ED816E" w14:textId="17491CBC"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is very active in the class- she has a powerpoint and a white board to get the students to interact</w:t>
            </w:r>
            <w:r w:rsidR="005E2F01" w:rsidRPr="00844B15">
              <w:rPr>
                <w:rFonts w:asciiTheme="minorHAnsi" w:eastAsia="Times New Roman" w:hAnsiTheme="minorHAnsi"/>
                <w:sz w:val="24"/>
                <w:szCs w:val="24"/>
                <w:lang w:eastAsia="cy-GB"/>
              </w:rPr>
              <w:t>.</w:t>
            </w:r>
          </w:p>
        </w:tc>
      </w:tr>
      <w:tr w:rsidR="0054130E" w:rsidRPr="00844B15" w14:paraId="63626127" w14:textId="77777777" w:rsidTr="00537236">
        <w:tc>
          <w:tcPr>
            <w:tcW w:w="8926" w:type="dxa"/>
          </w:tcPr>
          <w:p w14:paraId="5FB89930"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Assessment</w:t>
            </w:r>
          </w:p>
          <w:p w14:paraId="044EDD91" w14:textId="1DB84C99" w:rsidR="0054130E"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(Can anything be observed about how student’s existing knowledge is used?  Can anything be observed regarding the development of knowledge during or after the experience)?</w:t>
            </w:r>
          </w:p>
          <w:p w14:paraId="425F54BC" w14:textId="77777777" w:rsidR="006513D8" w:rsidRPr="00844B15" w:rsidRDefault="006513D8"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16A56D64" w14:textId="47F51484"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This lesson is a follow on from last week. The students had started studying Richard 7th and this week they are extending their knowledge about him and discovering if he is a ‘gangster’ or ‘not’</w:t>
            </w:r>
          </w:p>
        </w:tc>
      </w:tr>
      <w:tr w:rsidR="0054130E" w:rsidRPr="00844B15" w14:paraId="1F5B8F71" w14:textId="77777777" w:rsidTr="00537236">
        <w:tc>
          <w:tcPr>
            <w:tcW w:w="8926" w:type="dxa"/>
          </w:tcPr>
          <w:p w14:paraId="50360E7A"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Specifics / Critical Incidents</w:t>
            </w:r>
          </w:p>
          <w:p w14:paraId="09CE0BCE" w14:textId="4F3C8281" w:rsidR="0054130E"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(Are there moments which cause you to consider aspects of practice when you come across them in future teaching)?</w:t>
            </w:r>
          </w:p>
          <w:p w14:paraId="5F676C72" w14:textId="77777777" w:rsidR="006513D8" w:rsidRPr="00844B15" w:rsidRDefault="006513D8"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0A7944F" w14:textId="77777777"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is asking question to pupils and one student keeps on shouting out.</w:t>
            </w:r>
          </w:p>
          <w:p w14:paraId="19D51A38" w14:textId="694572A4" w:rsidR="0054130E" w:rsidRPr="00844B15" w:rsidRDefault="0054130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I would use this teachers method of dealing with the situation by ignoring that behaviour.</w:t>
            </w:r>
          </w:p>
        </w:tc>
      </w:tr>
    </w:tbl>
    <w:p w14:paraId="77DEE364" w14:textId="77777777" w:rsidR="003C4C79" w:rsidRPr="00844B15" w:rsidRDefault="003C4C79"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p>
    <w:p w14:paraId="6A5ABA0F" w14:textId="77777777" w:rsidR="00DF4B37" w:rsidRPr="00844B15" w:rsidRDefault="00DF4B37"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p>
    <w:p w14:paraId="406A83DF" w14:textId="72264988" w:rsidR="00A60263" w:rsidRPr="00844B15" w:rsidRDefault="00A60263"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r w:rsidRPr="00844B15">
        <w:rPr>
          <w:rFonts w:eastAsia="Times New Roman" w:cstheme="minorHAnsi"/>
          <w:color w:val="000000" w:themeColor="text1"/>
          <w:sz w:val="24"/>
          <w:szCs w:val="24"/>
          <w:lang w:eastAsia="cy-GB"/>
        </w:rPr>
        <w:t>CRITICAL INCIDENT IDENTIFICATION RECORD</w:t>
      </w:r>
    </w:p>
    <w:p w14:paraId="5151CC6A" w14:textId="77777777" w:rsidR="00A60263" w:rsidRPr="00844B15" w:rsidRDefault="00A60263" w:rsidP="009E72A8">
      <w:pPr>
        <w:widowControl w:val="0"/>
        <w:autoSpaceDE w:val="0"/>
        <w:autoSpaceDN w:val="0"/>
        <w:adjustRightInd w:val="0"/>
        <w:spacing w:line="360" w:lineRule="auto"/>
        <w:jc w:val="both"/>
        <w:rPr>
          <w:rFonts w:eastAsia="Times New Roman" w:cstheme="minorHAnsi"/>
          <w:sz w:val="24"/>
          <w:szCs w:val="24"/>
          <w:lang w:eastAsia="cy-GB"/>
        </w:rPr>
      </w:pPr>
    </w:p>
    <w:tbl>
      <w:tblPr>
        <w:tblStyle w:val="TableGrid"/>
        <w:tblW w:w="9016" w:type="dxa"/>
        <w:tblLook w:val="04A0" w:firstRow="1" w:lastRow="0" w:firstColumn="1" w:lastColumn="0" w:noHBand="0" w:noVBand="1"/>
      </w:tblPr>
      <w:tblGrid>
        <w:gridCol w:w="1809"/>
        <w:gridCol w:w="7207"/>
      </w:tblGrid>
      <w:tr w:rsidR="00A60263" w:rsidRPr="00844B15" w14:paraId="7E22E13E" w14:textId="77777777" w:rsidTr="00537236">
        <w:tc>
          <w:tcPr>
            <w:tcW w:w="1809" w:type="dxa"/>
          </w:tcPr>
          <w:p w14:paraId="4A1BE682"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Details relevant to the research context.</w:t>
            </w:r>
          </w:p>
          <w:p w14:paraId="2B66E790"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25CE4D17"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Date/time.</w:t>
            </w:r>
          </w:p>
          <w:p w14:paraId="767033A9"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Age/Stage of group.</w:t>
            </w:r>
          </w:p>
          <w:p w14:paraId="497ABF19"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People </w:t>
            </w:r>
            <w:r w:rsidRPr="00844B15">
              <w:rPr>
                <w:rFonts w:asciiTheme="minorHAnsi" w:eastAsia="Times New Roman" w:hAnsiTheme="minorHAnsi" w:cstheme="minorHAnsi"/>
                <w:sz w:val="24"/>
                <w:szCs w:val="24"/>
                <w:lang w:eastAsia="cy-GB"/>
              </w:rPr>
              <w:lastRenderedPageBreak/>
              <w:t>involved.</w:t>
            </w:r>
          </w:p>
          <w:p w14:paraId="050200B8"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Contextual</w:t>
            </w:r>
          </w:p>
          <w:p w14:paraId="38E25621"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information from field notes. </w:t>
            </w:r>
          </w:p>
          <w:p w14:paraId="5E0F0E2C"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tc>
        <w:tc>
          <w:tcPr>
            <w:tcW w:w="7207" w:type="dxa"/>
          </w:tcPr>
          <w:p w14:paraId="352C3881"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7C80832D"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69355F23"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Yr 9 History class</w:t>
            </w:r>
          </w:p>
          <w:p w14:paraId="3F8FC36B"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11:25-12:25</w:t>
            </w:r>
          </w:p>
          <w:p w14:paraId="42B39333" w14:textId="446D1714"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29</w:t>
            </w:r>
            <w:r w:rsidR="00E539A9">
              <w:rPr>
                <w:rFonts w:asciiTheme="minorHAnsi" w:eastAsia="Times New Roman" w:hAnsiTheme="minorHAnsi" w:cstheme="minorHAnsi"/>
                <w:sz w:val="24"/>
                <w:szCs w:val="24"/>
                <w:lang w:eastAsia="cy-GB"/>
              </w:rPr>
              <w:t>/</w:t>
            </w:r>
            <w:r w:rsidR="003C4C79">
              <w:rPr>
                <w:rFonts w:asciiTheme="minorHAnsi" w:eastAsia="Times New Roman" w:hAnsiTheme="minorHAnsi" w:cstheme="minorHAnsi"/>
                <w:sz w:val="24"/>
                <w:szCs w:val="24"/>
                <w:lang w:eastAsia="cy-GB"/>
              </w:rPr>
              <w:t>10</w:t>
            </w:r>
            <w:r w:rsidRPr="00844B15">
              <w:rPr>
                <w:rFonts w:asciiTheme="minorHAnsi" w:eastAsia="Times New Roman" w:hAnsiTheme="minorHAnsi" w:cstheme="minorHAnsi"/>
                <w:sz w:val="24"/>
                <w:szCs w:val="24"/>
                <w:lang w:eastAsia="cy-GB"/>
              </w:rPr>
              <w:t>/20</w:t>
            </w:r>
          </w:p>
        </w:tc>
      </w:tr>
      <w:tr w:rsidR="00A60263" w:rsidRPr="00844B15" w14:paraId="5664ABF2" w14:textId="77777777" w:rsidTr="00537236">
        <w:tc>
          <w:tcPr>
            <w:tcW w:w="1809" w:type="dxa"/>
          </w:tcPr>
          <w:p w14:paraId="1B27FFF0" w14:textId="636083CB"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What happened? A detailed </w:t>
            </w:r>
            <w:r w:rsidR="00A6375B" w:rsidRPr="00844B15">
              <w:rPr>
                <w:rFonts w:asciiTheme="minorHAnsi" w:eastAsia="Times New Roman" w:hAnsiTheme="minorHAnsi" w:cstheme="minorHAnsi"/>
                <w:sz w:val="24"/>
                <w:szCs w:val="24"/>
                <w:lang w:eastAsia="cy-GB"/>
              </w:rPr>
              <w:t>description</w:t>
            </w:r>
            <w:r w:rsidRPr="00844B15">
              <w:rPr>
                <w:rFonts w:asciiTheme="minorHAnsi" w:eastAsia="Times New Roman" w:hAnsiTheme="minorHAnsi" w:cstheme="minorHAnsi"/>
                <w:sz w:val="24"/>
                <w:szCs w:val="24"/>
                <w:lang w:eastAsia="cy-GB"/>
              </w:rPr>
              <w:t xml:space="preserve"> of what you observed and what thoughts on pedagogy and practice occurred to you as a result, looking towards your research.</w:t>
            </w:r>
          </w:p>
        </w:tc>
        <w:tc>
          <w:tcPr>
            <w:tcW w:w="7207" w:type="dxa"/>
          </w:tcPr>
          <w:p w14:paraId="689249C4" w14:textId="77777777"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51928709" w14:textId="2AFB1EA0"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The teacher was asking a question and the students were quiet and raising their hand to answer. One student kept on calling out and looking at his peers for a reaction. Some were telling him to ‘Shhhhh’ others were ignoring him.</w:t>
            </w:r>
          </w:p>
          <w:p w14:paraId="7E995D4C" w14:textId="012F571E"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The teacher ignores the remarks and continues with the lesson. When that task is finished the teacher moves on to the next task and quietens down.</w:t>
            </w:r>
          </w:p>
          <w:p w14:paraId="0173E6AA" w14:textId="592B47B1" w:rsidR="00A60263" w:rsidRPr="00844B15" w:rsidRDefault="00A60263"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The way the teacher handled this situation was really good and I would use this style in the future. I think with a situation of low level disturbance, where a student wants attention for bad behaviour the best thing to do is ignore it and I will use this in my practice in the future </w:t>
            </w:r>
          </w:p>
        </w:tc>
      </w:tr>
    </w:tbl>
    <w:p w14:paraId="6F2558DA" w14:textId="77777777" w:rsidR="00A60263" w:rsidRPr="00844B15" w:rsidRDefault="00A60263" w:rsidP="009E72A8">
      <w:pPr>
        <w:widowControl w:val="0"/>
        <w:autoSpaceDE w:val="0"/>
        <w:autoSpaceDN w:val="0"/>
        <w:adjustRightInd w:val="0"/>
        <w:spacing w:line="360" w:lineRule="auto"/>
        <w:jc w:val="both"/>
        <w:rPr>
          <w:rFonts w:eastAsia="Times New Roman" w:cs="Times New Roman"/>
          <w:sz w:val="24"/>
          <w:szCs w:val="24"/>
          <w:lang w:eastAsia="cy-GB"/>
        </w:rPr>
      </w:pPr>
    </w:p>
    <w:p w14:paraId="2BC69931" w14:textId="21D1FE10" w:rsidR="00145302" w:rsidRPr="00844B15" w:rsidRDefault="00145302"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p>
    <w:p w14:paraId="1EBFF299" w14:textId="102DD9D1" w:rsidR="007949CF" w:rsidRDefault="007949CF" w:rsidP="009E72A8">
      <w:pPr>
        <w:spacing w:line="360" w:lineRule="auto"/>
        <w:jc w:val="both"/>
        <w:rPr>
          <w:rFonts w:eastAsia="Times New Roman" w:cstheme="minorHAnsi"/>
          <w:sz w:val="24"/>
          <w:szCs w:val="24"/>
          <w:lang w:eastAsia="cy-GB"/>
        </w:rPr>
      </w:pPr>
    </w:p>
    <w:p w14:paraId="4A09D814" w14:textId="76B36299" w:rsidR="00A266CB" w:rsidRDefault="00A266CB" w:rsidP="009E72A8">
      <w:pPr>
        <w:spacing w:line="360" w:lineRule="auto"/>
        <w:jc w:val="both"/>
        <w:rPr>
          <w:rFonts w:eastAsia="Times New Roman" w:cstheme="minorHAnsi"/>
          <w:sz w:val="24"/>
          <w:szCs w:val="24"/>
          <w:lang w:eastAsia="cy-GB"/>
        </w:rPr>
      </w:pPr>
    </w:p>
    <w:p w14:paraId="5ADA7C52" w14:textId="0AE02FA2" w:rsidR="00A266CB" w:rsidRDefault="00A266CB" w:rsidP="009E72A8">
      <w:pPr>
        <w:spacing w:line="360" w:lineRule="auto"/>
        <w:jc w:val="both"/>
        <w:rPr>
          <w:rFonts w:eastAsia="Times New Roman" w:cstheme="minorHAnsi"/>
          <w:sz w:val="24"/>
          <w:szCs w:val="24"/>
          <w:lang w:eastAsia="cy-GB"/>
        </w:rPr>
      </w:pPr>
    </w:p>
    <w:p w14:paraId="55900529" w14:textId="1122CF4A" w:rsidR="00A266CB" w:rsidRDefault="00A266CB" w:rsidP="009E72A8">
      <w:pPr>
        <w:spacing w:line="360" w:lineRule="auto"/>
        <w:jc w:val="both"/>
        <w:rPr>
          <w:rFonts w:eastAsia="Times New Roman" w:cstheme="minorHAnsi"/>
          <w:sz w:val="24"/>
          <w:szCs w:val="24"/>
          <w:lang w:eastAsia="cy-GB"/>
        </w:rPr>
      </w:pPr>
    </w:p>
    <w:p w14:paraId="7F76F1BE" w14:textId="1124F824" w:rsidR="00A266CB" w:rsidRDefault="00A266CB" w:rsidP="009E72A8">
      <w:pPr>
        <w:spacing w:line="360" w:lineRule="auto"/>
        <w:jc w:val="both"/>
        <w:rPr>
          <w:rFonts w:eastAsia="Times New Roman" w:cstheme="minorHAnsi"/>
          <w:sz w:val="24"/>
          <w:szCs w:val="24"/>
          <w:lang w:eastAsia="cy-GB"/>
        </w:rPr>
      </w:pPr>
    </w:p>
    <w:p w14:paraId="52504921" w14:textId="6D125ED6" w:rsidR="00A266CB" w:rsidRDefault="00A266CB" w:rsidP="009E72A8">
      <w:pPr>
        <w:spacing w:line="360" w:lineRule="auto"/>
        <w:jc w:val="both"/>
        <w:rPr>
          <w:rFonts w:eastAsia="Times New Roman" w:cstheme="minorHAnsi"/>
          <w:sz w:val="24"/>
          <w:szCs w:val="24"/>
          <w:lang w:eastAsia="cy-GB"/>
        </w:rPr>
      </w:pPr>
    </w:p>
    <w:p w14:paraId="74CD2E80" w14:textId="7E7DE0F4" w:rsidR="00A266CB" w:rsidRDefault="00A266CB" w:rsidP="009E72A8">
      <w:pPr>
        <w:spacing w:line="360" w:lineRule="auto"/>
        <w:jc w:val="both"/>
        <w:rPr>
          <w:rFonts w:eastAsia="Times New Roman" w:cstheme="minorHAnsi"/>
          <w:sz w:val="24"/>
          <w:szCs w:val="24"/>
          <w:lang w:eastAsia="cy-GB"/>
        </w:rPr>
      </w:pPr>
    </w:p>
    <w:p w14:paraId="3E2BE59B" w14:textId="3514339E" w:rsidR="00A266CB" w:rsidRDefault="00A266CB" w:rsidP="009E72A8">
      <w:pPr>
        <w:spacing w:line="360" w:lineRule="auto"/>
        <w:jc w:val="both"/>
        <w:rPr>
          <w:rFonts w:eastAsia="Times New Roman" w:cstheme="minorHAnsi"/>
          <w:sz w:val="24"/>
          <w:szCs w:val="24"/>
          <w:lang w:eastAsia="cy-GB"/>
        </w:rPr>
      </w:pPr>
    </w:p>
    <w:p w14:paraId="630CF2BD" w14:textId="02C91B4C" w:rsidR="00A266CB" w:rsidRDefault="00A266CB" w:rsidP="009E72A8">
      <w:pPr>
        <w:spacing w:line="360" w:lineRule="auto"/>
        <w:jc w:val="both"/>
        <w:rPr>
          <w:rFonts w:eastAsia="Times New Roman" w:cstheme="minorHAnsi"/>
          <w:sz w:val="24"/>
          <w:szCs w:val="24"/>
          <w:lang w:eastAsia="cy-GB"/>
        </w:rPr>
      </w:pPr>
    </w:p>
    <w:p w14:paraId="7828F5E4" w14:textId="566E3061" w:rsidR="00A266CB" w:rsidRDefault="00A266CB" w:rsidP="009E72A8">
      <w:pPr>
        <w:spacing w:line="360" w:lineRule="auto"/>
        <w:jc w:val="both"/>
        <w:rPr>
          <w:rFonts w:eastAsia="Times New Roman" w:cstheme="minorHAnsi"/>
          <w:sz w:val="24"/>
          <w:szCs w:val="24"/>
          <w:lang w:eastAsia="cy-GB"/>
        </w:rPr>
      </w:pPr>
    </w:p>
    <w:p w14:paraId="2DEE1F3D" w14:textId="1CE0DA39" w:rsidR="00E539A9" w:rsidRDefault="00E539A9" w:rsidP="009E72A8">
      <w:pPr>
        <w:spacing w:line="360" w:lineRule="auto"/>
        <w:jc w:val="both"/>
        <w:rPr>
          <w:rFonts w:eastAsia="Times New Roman" w:cstheme="minorHAnsi"/>
          <w:sz w:val="24"/>
          <w:szCs w:val="24"/>
          <w:lang w:eastAsia="cy-GB"/>
        </w:rPr>
      </w:pPr>
    </w:p>
    <w:p w14:paraId="7920738D" w14:textId="77777777" w:rsidR="00EB06B1" w:rsidRPr="00844B15" w:rsidRDefault="00EB06B1" w:rsidP="009E72A8">
      <w:pPr>
        <w:spacing w:line="360" w:lineRule="auto"/>
        <w:jc w:val="both"/>
        <w:rPr>
          <w:sz w:val="24"/>
          <w:szCs w:val="24"/>
        </w:rPr>
      </w:pPr>
    </w:p>
    <w:p w14:paraId="4C5F4B48" w14:textId="6CFDE6ED" w:rsidR="00AA0037" w:rsidRPr="00844B15" w:rsidRDefault="00AA0037" w:rsidP="009E72A8">
      <w:pPr>
        <w:spacing w:line="360" w:lineRule="auto"/>
        <w:jc w:val="both"/>
        <w:rPr>
          <w:sz w:val="24"/>
          <w:szCs w:val="24"/>
        </w:rPr>
      </w:pPr>
      <w:r w:rsidRPr="00844B15">
        <w:rPr>
          <w:sz w:val="24"/>
          <w:szCs w:val="24"/>
        </w:rPr>
        <w:lastRenderedPageBreak/>
        <w:t>3.</w:t>
      </w:r>
      <w:r w:rsidR="00EB06B1">
        <w:rPr>
          <w:sz w:val="24"/>
          <w:szCs w:val="24"/>
        </w:rPr>
        <w:t xml:space="preserve"> </w:t>
      </w:r>
      <w:r w:rsidR="00B21FDD" w:rsidRPr="00844B15">
        <w:rPr>
          <w:sz w:val="24"/>
          <w:szCs w:val="24"/>
        </w:rPr>
        <w:t>Lesson 3</w:t>
      </w:r>
    </w:p>
    <w:p w14:paraId="2C7B75FF" w14:textId="77777777" w:rsidR="00625DA8" w:rsidRPr="00844B15" w:rsidRDefault="00625DA8" w:rsidP="009E72A8">
      <w:pPr>
        <w:spacing w:line="360" w:lineRule="auto"/>
        <w:jc w:val="both"/>
        <w:rPr>
          <w:sz w:val="24"/>
          <w:szCs w:val="24"/>
        </w:rPr>
      </w:pPr>
    </w:p>
    <w:p w14:paraId="0BDC89A5" w14:textId="77777777" w:rsidR="00B21FDD" w:rsidRPr="00844B15" w:rsidRDefault="00B21FDD"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t>OBSERVATION / FIELD NOTES</w:t>
      </w:r>
    </w:p>
    <w:p w14:paraId="26993651" w14:textId="77777777" w:rsidR="00B21FDD" w:rsidRPr="00844B15" w:rsidRDefault="00B21FDD"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t>(Questions adapted from Fletcher Wood (2016)</w:t>
      </w:r>
    </w:p>
    <w:tbl>
      <w:tblPr>
        <w:tblStyle w:val="TableGrid"/>
        <w:tblW w:w="8926" w:type="dxa"/>
        <w:tblLook w:val="04A0" w:firstRow="1" w:lastRow="0" w:firstColumn="1" w:lastColumn="0" w:noHBand="0" w:noVBand="1"/>
      </w:tblPr>
      <w:tblGrid>
        <w:gridCol w:w="8926"/>
      </w:tblGrid>
      <w:tr w:rsidR="00B21FDD" w:rsidRPr="00844B15" w14:paraId="04401A3D" w14:textId="77777777" w:rsidTr="00537236">
        <w:tc>
          <w:tcPr>
            <w:tcW w:w="8926" w:type="dxa"/>
          </w:tcPr>
          <w:p w14:paraId="5EC57DD1"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Date and time, year group: 29.9.20 ICT yr 8</w:t>
            </w:r>
          </w:p>
          <w:p w14:paraId="5978A433"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B21FDD" w:rsidRPr="00844B15" w14:paraId="7FFFFA7D" w14:textId="77777777" w:rsidTr="00537236">
        <w:tc>
          <w:tcPr>
            <w:tcW w:w="8926" w:type="dxa"/>
          </w:tcPr>
          <w:p w14:paraId="3EB5CD33" w14:textId="01DF9A88" w:rsidR="00B21FDD"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Lesson details: (Context and focus -/AoLE/subject- is it near start of end of unit of study? Indoors/outdoors? Ability range? Any particularly relevant information).</w:t>
            </w:r>
          </w:p>
          <w:p w14:paraId="7A37F199" w14:textId="77777777" w:rsidR="006513D8" w:rsidRPr="00844B15" w:rsidRDefault="006513D8"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135A03A5" w14:textId="186E52D6"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students are mixed ability. The class is taking place in the ICT room. The windows are open and its quite cold.</w:t>
            </w:r>
          </w:p>
          <w:p w14:paraId="6C9DE250"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B21FDD" w:rsidRPr="00844B15" w14:paraId="51A1E1D8" w14:textId="77777777" w:rsidTr="00537236">
        <w:tc>
          <w:tcPr>
            <w:tcW w:w="8926" w:type="dxa"/>
          </w:tcPr>
          <w:p w14:paraId="1A398F1D"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Classroom culture</w:t>
            </w:r>
          </w:p>
          <w:p w14:paraId="4137CBD4" w14:textId="3AD4046E" w:rsidR="00B21FDD"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is the classroom ‘vibe.’? What do attitudes, dispositions, </w:t>
            </w:r>
            <w:r w:rsidR="00171040" w:rsidRPr="00844B15">
              <w:rPr>
                <w:rFonts w:asciiTheme="minorHAnsi" w:eastAsia="Times New Roman" w:hAnsiTheme="minorHAnsi"/>
                <w:sz w:val="24"/>
                <w:szCs w:val="24"/>
                <w:lang w:eastAsia="cy-GB"/>
              </w:rPr>
              <w:t>behaviours</w:t>
            </w:r>
            <w:r w:rsidRPr="00844B15">
              <w:rPr>
                <w:rFonts w:asciiTheme="minorHAnsi" w:eastAsia="Times New Roman" w:hAnsiTheme="minorHAnsi"/>
                <w:sz w:val="24"/>
                <w:szCs w:val="24"/>
                <w:lang w:eastAsia="cy-GB"/>
              </w:rPr>
              <w:t xml:space="preserve"> towards learning seem like at this point in time?)</w:t>
            </w:r>
          </w:p>
          <w:p w14:paraId="72BAC334" w14:textId="77777777" w:rsidR="006513D8" w:rsidRPr="00844B15" w:rsidRDefault="006513D8"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1493559E"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children took a few minutes to settle. They seated themselves at a computer  and waited for the register.</w:t>
            </w:r>
          </w:p>
          <w:p w14:paraId="5AE656EE" w14:textId="6780E0EB"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Windows were open and there was noise coming from outside into the classroom.</w:t>
            </w:r>
          </w:p>
        </w:tc>
      </w:tr>
      <w:tr w:rsidR="00B21FDD" w:rsidRPr="00844B15" w14:paraId="43947301" w14:textId="77777777" w:rsidTr="00537236">
        <w:tc>
          <w:tcPr>
            <w:tcW w:w="8926" w:type="dxa"/>
          </w:tcPr>
          <w:p w14:paraId="4A61FF33"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Objectives</w:t>
            </w:r>
          </w:p>
          <w:p w14:paraId="2C88184D"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(What happens in the environment that communicates the purpose of the experiences?  What can be observed regarding the way lesson activities relate to these purposes?</w:t>
            </w:r>
          </w:p>
          <w:p w14:paraId="7C191477"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693318E8"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5FE306C" w14:textId="62870E9E"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asked some initial starter questions on progress of pre-set work to date. She instructed that certain tasks must be finished at the end of the lesson. One of which was working through citizenship from the Digital Competency Framework </w:t>
            </w:r>
          </w:p>
        </w:tc>
      </w:tr>
      <w:tr w:rsidR="00B21FDD" w:rsidRPr="00844B15" w14:paraId="24640D23" w14:textId="77777777" w:rsidTr="00537236">
        <w:tc>
          <w:tcPr>
            <w:tcW w:w="8926" w:type="dxa"/>
          </w:tcPr>
          <w:p w14:paraId="310CCA0D"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Direction</w:t>
            </w:r>
          </w:p>
          <w:p w14:paraId="2C48D42D" w14:textId="6BE2F1AA" w:rsidR="00B21FDD"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can be observed that helps learners understand what they are engaging in?  What in the environment helps them understand how to achieve well)? </w:t>
            </w:r>
          </w:p>
          <w:p w14:paraId="7C5DF02E" w14:textId="77777777" w:rsidR="006513D8" w:rsidRPr="00844B15" w:rsidRDefault="006513D8"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01007E98"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lastRenderedPageBreak/>
              <w:t>The teacher gave specific instructions for the students to follow:</w:t>
            </w:r>
          </w:p>
          <w:p w14:paraId="63C93BC0"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Log on</w:t>
            </w:r>
          </w:p>
          <w:p w14:paraId="3A0613F2"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Finish powerpoint</w:t>
            </w:r>
          </w:p>
          <w:p w14:paraId="7FB07F8C" w14:textId="2181E3E2"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Finish DCF </w:t>
            </w:r>
          </w:p>
          <w:p w14:paraId="7073C546" w14:textId="720294BE"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students didn’t have any questions and it was clear they knew what to do</w:t>
            </w:r>
          </w:p>
        </w:tc>
      </w:tr>
      <w:tr w:rsidR="002C3179" w:rsidRPr="00844B15" w14:paraId="03C9F7EC" w14:textId="77777777" w:rsidTr="00537236">
        <w:tc>
          <w:tcPr>
            <w:tcW w:w="8926" w:type="dxa"/>
          </w:tcPr>
          <w:p w14:paraId="2F26EFCA" w14:textId="7638BC8C"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B21FDD" w:rsidRPr="00844B15" w14:paraId="113028D7" w14:textId="77777777" w:rsidTr="00537236">
        <w:tc>
          <w:tcPr>
            <w:tcW w:w="8926" w:type="dxa"/>
          </w:tcPr>
          <w:p w14:paraId="2D58B130"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Access and challenge</w:t>
            </w:r>
          </w:p>
          <w:p w14:paraId="0B663A9A" w14:textId="4D21D764" w:rsidR="00B21FDD"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(What can be observed in the environment that enables engagement of learners? What can be observed regarding levels of challenge?</w:t>
            </w:r>
          </w:p>
          <w:p w14:paraId="2650FD28" w14:textId="77777777" w:rsidR="004C053E" w:rsidRPr="00844B15" w:rsidRDefault="004C053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24C0BD70" w14:textId="36680C59"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gave clear instructions and shows they have prior knowledge of the students academic levels by directing different level questions at different students.</w:t>
            </w:r>
          </w:p>
        </w:tc>
      </w:tr>
      <w:tr w:rsidR="00B21FDD" w:rsidRPr="00844B15" w14:paraId="51875DFD" w14:textId="77777777" w:rsidTr="00537236">
        <w:tc>
          <w:tcPr>
            <w:tcW w:w="8926" w:type="dxa"/>
          </w:tcPr>
          <w:p w14:paraId="7F9B6797"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Assessment</w:t>
            </w:r>
          </w:p>
          <w:p w14:paraId="04601F83" w14:textId="5420F8E0" w:rsidR="00B21FDD"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(Can anything be observed about how student’s existing knowledge is used?  Can anything be observed regarding the development of knowledge during or after the experience)?</w:t>
            </w:r>
          </w:p>
          <w:p w14:paraId="0FF88C0F" w14:textId="77777777" w:rsidR="004C053E" w:rsidRPr="00844B15" w:rsidRDefault="004C053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46E4D716" w14:textId="6D0FD0F6"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They students must have prior knowledge to know how to turn their </w:t>
            </w:r>
            <w:r w:rsidR="00171040">
              <w:rPr>
                <w:rFonts w:asciiTheme="minorHAnsi" w:eastAsia="Times New Roman" w:hAnsiTheme="minorHAnsi"/>
                <w:sz w:val="24"/>
                <w:szCs w:val="24"/>
                <w:lang w:eastAsia="cy-GB"/>
              </w:rPr>
              <w:t>comp</w:t>
            </w:r>
            <w:r w:rsidR="00F03B50">
              <w:rPr>
                <w:rFonts w:asciiTheme="minorHAnsi" w:eastAsia="Times New Roman" w:hAnsiTheme="minorHAnsi"/>
                <w:sz w:val="24"/>
                <w:szCs w:val="24"/>
                <w:lang w:eastAsia="cy-GB"/>
              </w:rPr>
              <w:t>uter</w:t>
            </w:r>
            <w:r w:rsidR="004A3B79">
              <w:rPr>
                <w:rFonts w:asciiTheme="minorHAnsi" w:eastAsia="Times New Roman" w:hAnsiTheme="minorHAnsi"/>
                <w:sz w:val="24"/>
                <w:szCs w:val="24"/>
                <w:lang w:eastAsia="cy-GB"/>
              </w:rPr>
              <w:t xml:space="preserve"> </w:t>
            </w:r>
            <w:r w:rsidRPr="00844B15">
              <w:rPr>
                <w:rFonts w:asciiTheme="minorHAnsi" w:eastAsia="Times New Roman" w:hAnsiTheme="minorHAnsi"/>
                <w:sz w:val="24"/>
                <w:szCs w:val="24"/>
                <w:lang w:eastAsia="cy-GB"/>
              </w:rPr>
              <w:t>on and access their DCF and the citizenship file. No knew learning was presented today.</w:t>
            </w:r>
          </w:p>
          <w:p w14:paraId="07227FA4" w14:textId="0D09D71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They were finishing off tasks form the lesson before</w:t>
            </w:r>
          </w:p>
        </w:tc>
      </w:tr>
      <w:tr w:rsidR="00B21FDD" w:rsidRPr="00844B15" w14:paraId="63EA71EF" w14:textId="77777777" w:rsidTr="00537236">
        <w:tc>
          <w:tcPr>
            <w:tcW w:w="8926" w:type="dxa"/>
          </w:tcPr>
          <w:p w14:paraId="512DA194" w14:textId="77777777"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Specifics / Critical Incidents</w:t>
            </w:r>
          </w:p>
          <w:p w14:paraId="192613B9" w14:textId="1FD8E717" w:rsidR="00B21FDD"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(Are there moments which cause you to consider aspects of practice when you come across them in future teaching)?</w:t>
            </w:r>
          </w:p>
          <w:p w14:paraId="5F261C85" w14:textId="77777777" w:rsidR="004C053E" w:rsidRPr="00844B15" w:rsidRDefault="004C053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0170EAC0" w14:textId="2EE1F370" w:rsidR="00B21FDD" w:rsidRPr="00844B15" w:rsidRDefault="00B21FDD"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students were well behaved and settled quickly to do the task set. Then the fire alarm went off and it was mayhem. Students panicking and the teacher struggled to maintain control. She raised her voice and told the children to follow her and leave everything behind. Which they did. I feel i would do this in the future but maybe gain control immediately.</w:t>
            </w:r>
          </w:p>
        </w:tc>
      </w:tr>
    </w:tbl>
    <w:p w14:paraId="3CB07676" w14:textId="2D44D167" w:rsidR="004848A8" w:rsidRDefault="004848A8"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p>
    <w:p w14:paraId="44221B5C" w14:textId="77777777" w:rsidR="00EB06B1" w:rsidRPr="00844B15" w:rsidRDefault="00EB06B1"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p>
    <w:p w14:paraId="735C7378" w14:textId="77777777" w:rsidR="004848A8" w:rsidRPr="00844B15" w:rsidRDefault="004848A8"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p>
    <w:p w14:paraId="0D19C491" w14:textId="58BD5B17" w:rsidR="002C3179" w:rsidRPr="00844B15" w:rsidRDefault="002C3179"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r w:rsidRPr="00844B15">
        <w:rPr>
          <w:rFonts w:eastAsia="Times New Roman" w:cstheme="minorHAnsi"/>
          <w:color w:val="000000" w:themeColor="text1"/>
          <w:sz w:val="24"/>
          <w:szCs w:val="24"/>
          <w:lang w:eastAsia="cy-GB"/>
        </w:rPr>
        <w:lastRenderedPageBreak/>
        <w:t>CRITICAL INCIDENT IDENTIFICATION RECORD</w:t>
      </w:r>
    </w:p>
    <w:p w14:paraId="3096AC6B" w14:textId="77777777" w:rsidR="002C3179" w:rsidRPr="00844B15" w:rsidRDefault="002C3179" w:rsidP="009E72A8">
      <w:pPr>
        <w:widowControl w:val="0"/>
        <w:autoSpaceDE w:val="0"/>
        <w:autoSpaceDN w:val="0"/>
        <w:adjustRightInd w:val="0"/>
        <w:spacing w:line="360" w:lineRule="auto"/>
        <w:jc w:val="both"/>
        <w:rPr>
          <w:rFonts w:eastAsia="Times New Roman" w:cstheme="minorHAnsi"/>
          <w:sz w:val="24"/>
          <w:szCs w:val="24"/>
          <w:lang w:eastAsia="cy-GB"/>
        </w:rPr>
      </w:pPr>
    </w:p>
    <w:tbl>
      <w:tblPr>
        <w:tblStyle w:val="TableGrid"/>
        <w:tblW w:w="9016" w:type="dxa"/>
        <w:tblLook w:val="04A0" w:firstRow="1" w:lastRow="0" w:firstColumn="1" w:lastColumn="0" w:noHBand="0" w:noVBand="1"/>
      </w:tblPr>
      <w:tblGrid>
        <w:gridCol w:w="1809"/>
        <w:gridCol w:w="7207"/>
      </w:tblGrid>
      <w:tr w:rsidR="002C3179" w:rsidRPr="00844B15" w14:paraId="17758AD8" w14:textId="77777777" w:rsidTr="00537236">
        <w:tc>
          <w:tcPr>
            <w:tcW w:w="1809" w:type="dxa"/>
          </w:tcPr>
          <w:p w14:paraId="1F615220"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Details relevant to the research context.</w:t>
            </w:r>
          </w:p>
          <w:p w14:paraId="73985383"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35C8CA24"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Date/time.</w:t>
            </w:r>
          </w:p>
          <w:p w14:paraId="72FFA32A"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Age/Stage of group.</w:t>
            </w:r>
          </w:p>
          <w:p w14:paraId="5423652A"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People involved.</w:t>
            </w:r>
          </w:p>
          <w:p w14:paraId="6CECCD1A"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Contextual</w:t>
            </w:r>
          </w:p>
          <w:p w14:paraId="53855E46"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information from field notes. </w:t>
            </w:r>
          </w:p>
          <w:p w14:paraId="3E7E78C6"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tc>
        <w:tc>
          <w:tcPr>
            <w:tcW w:w="7207" w:type="dxa"/>
          </w:tcPr>
          <w:p w14:paraId="4E62EB7F"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Yr 8 ICT class</w:t>
            </w:r>
          </w:p>
          <w:p w14:paraId="43F14AB7" w14:textId="7777777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12:25-13:25</w:t>
            </w:r>
          </w:p>
          <w:p w14:paraId="2780E8F3" w14:textId="3C8783B3"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29/9</w:t>
            </w:r>
            <w:r w:rsidR="00356E84" w:rsidRPr="00844B15">
              <w:rPr>
                <w:rFonts w:asciiTheme="minorHAnsi" w:eastAsia="Times New Roman" w:hAnsiTheme="minorHAnsi" w:cstheme="minorHAnsi"/>
                <w:sz w:val="24"/>
                <w:szCs w:val="24"/>
                <w:lang w:eastAsia="cy-GB"/>
              </w:rPr>
              <w:t>/2020</w:t>
            </w:r>
          </w:p>
        </w:tc>
      </w:tr>
      <w:tr w:rsidR="002C3179" w:rsidRPr="00844B15" w14:paraId="55E9DB30" w14:textId="77777777" w:rsidTr="00537236">
        <w:tc>
          <w:tcPr>
            <w:tcW w:w="1809" w:type="dxa"/>
          </w:tcPr>
          <w:p w14:paraId="135C4EC6" w14:textId="20C69D47"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What happened? A detailed </w:t>
            </w:r>
            <w:r w:rsidR="00661AF6" w:rsidRPr="00844B15">
              <w:rPr>
                <w:rFonts w:asciiTheme="minorHAnsi" w:eastAsia="Times New Roman" w:hAnsiTheme="minorHAnsi" w:cstheme="minorHAnsi"/>
                <w:sz w:val="24"/>
                <w:szCs w:val="24"/>
                <w:lang w:eastAsia="cy-GB"/>
              </w:rPr>
              <w:t>description</w:t>
            </w:r>
            <w:r w:rsidRPr="00844B15">
              <w:rPr>
                <w:rFonts w:asciiTheme="minorHAnsi" w:eastAsia="Times New Roman" w:hAnsiTheme="minorHAnsi" w:cstheme="minorHAnsi"/>
                <w:sz w:val="24"/>
                <w:szCs w:val="24"/>
                <w:lang w:eastAsia="cy-GB"/>
              </w:rPr>
              <w:t xml:space="preserve"> of what you observed and what thoughts on pedagogy and practice occurred to you as a result, looking towards your research.</w:t>
            </w:r>
          </w:p>
        </w:tc>
        <w:tc>
          <w:tcPr>
            <w:tcW w:w="7207" w:type="dxa"/>
          </w:tcPr>
          <w:p w14:paraId="4D9914BD" w14:textId="273AC46F"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fire alarm went off just as the students had settled into their lesson.  Students</w:t>
            </w:r>
            <w:r w:rsidR="00171040">
              <w:rPr>
                <w:rFonts w:asciiTheme="minorHAnsi" w:eastAsia="Times New Roman" w:hAnsiTheme="minorHAnsi"/>
                <w:sz w:val="24"/>
                <w:szCs w:val="24"/>
                <w:lang w:eastAsia="cy-GB"/>
              </w:rPr>
              <w:t xml:space="preserve"> started</w:t>
            </w:r>
            <w:r w:rsidRPr="00844B15">
              <w:rPr>
                <w:rFonts w:asciiTheme="minorHAnsi" w:eastAsia="Times New Roman" w:hAnsiTheme="minorHAnsi"/>
                <w:sz w:val="24"/>
                <w:szCs w:val="24"/>
                <w:lang w:eastAsia="cy-GB"/>
              </w:rPr>
              <w:t xml:space="preserve"> panicking and the teacher struggled to maintain control. She raised her voice and told the children to follow her and leave everything behind. One student went back to pick up there bag and the teacher shouted to leave it. The boy looked panicked but obeyed her.</w:t>
            </w:r>
          </w:p>
          <w:p w14:paraId="73AE435E" w14:textId="748D299C" w:rsidR="002C3179" w:rsidRPr="00844B15" w:rsidRDefault="002C3179"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I feel that a fire alarm plan should be in place so students know exactly what to do.</w:t>
            </w:r>
          </w:p>
          <w:p w14:paraId="1773F0CE" w14:textId="159D6240" w:rsidR="002C3179" w:rsidRPr="00EB06B1" w:rsidRDefault="002C3179"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I would do this in the future but try maybe gain control immediately. I would now run through a fire alarm plan with all my students just so unharmed was required of them in the event of a f</w:t>
            </w:r>
            <w:r w:rsidR="00661AF6">
              <w:rPr>
                <w:rFonts w:asciiTheme="minorHAnsi" w:eastAsia="Times New Roman" w:hAnsiTheme="minorHAnsi"/>
                <w:sz w:val="24"/>
                <w:szCs w:val="24"/>
                <w:lang w:eastAsia="cy-GB"/>
              </w:rPr>
              <w:t>ire</w:t>
            </w:r>
            <w:r w:rsidRPr="00844B15">
              <w:rPr>
                <w:rFonts w:asciiTheme="minorHAnsi" w:eastAsia="Times New Roman" w:hAnsiTheme="minorHAnsi"/>
                <w:sz w:val="24"/>
                <w:szCs w:val="24"/>
                <w:lang w:eastAsia="cy-GB"/>
              </w:rPr>
              <w:t xml:space="preserve"> was crystal clear.</w:t>
            </w:r>
          </w:p>
        </w:tc>
      </w:tr>
    </w:tbl>
    <w:p w14:paraId="4281F251" w14:textId="51CEE2DA" w:rsidR="00B00EE3" w:rsidRDefault="00B00EE3" w:rsidP="009E72A8">
      <w:pPr>
        <w:spacing w:line="360" w:lineRule="auto"/>
        <w:jc w:val="both"/>
        <w:rPr>
          <w:sz w:val="24"/>
          <w:szCs w:val="24"/>
        </w:rPr>
      </w:pPr>
    </w:p>
    <w:p w14:paraId="08E1A87B" w14:textId="54091DA5" w:rsidR="00EB06B1" w:rsidRDefault="00EB06B1" w:rsidP="009E72A8">
      <w:pPr>
        <w:spacing w:line="360" w:lineRule="auto"/>
        <w:jc w:val="both"/>
        <w:rPr>
          <w:sz w:val="24"/>
          <w:szCs w:val="24"/>
        </w:rPr>
      </w:pPr>
    </w:p>
    <w:p w14:paraId="7CC32E29" w14:textId="77777777" w:rsidR="00EB06B1" w:rsidRDefault="00EB06B1" w:rsidP="009E72A8">
      <w:pPr>
        <w:spacing w:line="360" w:lineRule="auto"/>
        <w:jc w:val="both"/>
        <w:rPr>
          <w:sz w:val="24"/>
          <w:szCs w:val="24"/>
        </w:rPr>
      </w:pPr>
    </w:p>
    <w:p w14:paraId="2DF76814" w14:textId="77777777" w:rsidR="00F316C0" w:rsidRDefault="00F316C0" w:rsidP="009E72A8">
      <w:pPr>
        <w:spacing w:line="360" w:lineRule="auto"/>
        <w:jc w:val="both"/>
        <w:rPr>
          <w:sz w:val="24"/>
          <w:szCs w:val="24"/>
        </w:rPr>
      </w:pPr>
    </w:p>
    <w:p w14:paraId="7A3A7518" w14:textId="0760A2FB" w:rsidR="00AA0037" w:rsidRPr="00844B15" w:rsidRDefault="00F316C0" w:rsidP="009E72A8">
      <w:pPr>
        <w:spacing w:line="360" w:lineRule="auto"/>
        <w:jc w:val="both"/>
        <w:rPr>
          <w:sz w:val="24"/>
          <w:szCs w:val="24"/>
        </w:rPr>
      </w:pPr>
      <w:r>
        <w:rPr>
          <w:sz w:val="24"/>
          <w:szCs w:val="24"/>
        </w:rPr>
        <w:lastRenderedPageBreak/>
        <w:t>4</w:t>
      </w:r>
      <w:r w:rsidR="00AA0037" w:rsidRPr="00844B15">
        <w:rPr>
          <w:sz w:val="24"/>
          <w:szCs w:val="24"/>
        </w:rPr>
        <w:t>.</w:t>
      </w:r>
      <w:r>
        <w:rPr>
          <w:sz w:val="24"/>
          <w:szCs w:val="24"/>
        </w:rPr>
        <w:t xml:space="preserve"> </w:t>
      </w:r>
      <w:r w:rsidR="00E205DF" w:rsidRPr="00844B15">
        <w:rPr>
          <w:sz w:val="24"/>
          <w:szCs w:val="24"/>
        </w:rPr>
        <w:t>Lesson 4</w:t>
      </w:r>
    </w:p>
    <w:p w14:paraId="34B72C13" w14:textId="7222AA9E" w:rsidR="00AA0037" w:rsidRPr="00844B15" w:rsidRDefault="00AA0037" w:rsidP="009E72A8">
      <w:pPr>
        <w:spacing w:line="360" w:lineRule="auto"/>
        <w:jc w:val="both"/>
        <w:rPr>
          <w:sz w:val="24"/>
          <w:szCs w:val="24"/>
        </w:rPr>
      </w:pPr>
    </w:p>
    <w:p w14:paraId="72B34624" w14:textId="77777777" w:rsidR="00AA0037" w:rsidRPr="00844B15" w:rsidRDefault="00AA0037" w:rsidP="009E72A8">
      <w:pPr>
        <w:widowControl w:val="0"/>
        <w:autoSpaceDE w:val="0"/>
        <w:autoSpaceDN w:val="0"/>
        <w:adjustRightInd w:val="0"/>
        <w:spacing w:line="360" w:lineRule="auto"/>
        <w:jc w:val="both"/>
        <w:rPr>
          <w:rFonts w:eastAsia="Times New Roman" w:cstheme="minorHAnsi"/>
          <w:color w:val="000000" w:themeColor="text1"/>
          <w:sz w:val="24"/>
          <w:szCs w:val="24"/>
          <w:lang w:eastAsia="cy-GB"/>
        </w:rPr>
      </w:pPr>
      <w:r w:rsidRPr="00844B15">
        <w:rPr>
          <w:rFonts w:eastAsia="Times New Roman" w:cstheme="minorHAnsi"/>
          <w:color w:val="000000" w:themeColor="text1"/>
          <w:sz w:val="24"/>
          <w:szCs w:val="24"/>
          <w:lang w:eastAsia="cy-GB"/>
        </w:rPr>
        <w:t>CRITICAL INCIDENT IDENTIFICATION RECORD</w:t>
      </w:r>
    </w:p>
    <w:p w14:paraId="6296BA07" w14:textId="77777777" w:rsidR="00AA0037" w:rsidRPr="00844B15" w:rsidRDefault="00AA0037" w:rsidP="009E72A8">
      <w:pPr>
        <w:widowControl w:val="0"/>
        <w:autoSpaceDE w:val="0"/>
        <w:autoSpaceDN w:val="0"/>
        <w:adjustRightInd w:val="0"/>
        <w:spacing w:line="360" w:lineRule="auto"/>
        <w:jc w:val="both"/>
        <w:rPr>
          <w:rFonts w:eastAsia="Times New Roman" w:cstheme="minorHAnsi"/>
          <w:sz w:val="24"/>
          <w:szCs w:val="24"/>
          <w:lang w:eastAsia="cy-GB"/>
        </w:rPr>
      </w:pPr>
    </w:p>
    <w:tbl>
      <w:tblPr>
        <w:tblStyle w:val="TableGrid"/>
        <w:tblW w:w="9016" w:type="dxa"/>
        <w:tblLook w:val="04A0" w:firstRow="1" w:lastRow="0" w:firstColumn="1" w:lastColumn="0" w:noHBand="0" w:noVBand="1"/>
      </w:tblPr>
      <w:tblGrid>
        <w:gridCol w:w="1810"/>
        <w:gridCol w:w="7206"/>
      </w:tblGrid>
      <w:tr w:rsidR="00AA0037" w:rsidRPr="00844B15" w14:paraId="1BD19093" w14:textId="77777777" w:rsidTr="00537236">
        <w:tc>
          <w:tcPr>
            <w:tcW w:w="1810" w:type="dxa"/>
          </w:tcPr>
          <w:p w14:paraId="4B6B8E8F"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Details relevant to the research context.</w:t>
            </w:r>
          </w:p>
          <w:p w14:paraId="7848F2FD"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219EDB75"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Date/time.</w:t>
            </w:r>
          </w:p>
          <w:p w14:paraId="6655E19B"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Age/Stage of group.</w:t>
            </w:r>
          </w:p>
          <w:p w14:paraId="07BCE9CE"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People involved.</w:t>
            </w:r>
          </w:p>
          <w:p w14:paraId="756225ED"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Contextual</w:t>
            </w:r>
          </w:p>
          <w:p w14:paraId="5155E7BD"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information from field notes. </w:t>
            </w:r>
          </w:p>
          <w:p w14:paraId="67A81433"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tc>
        <w:tc>
          <w:tcPr>
            <w:tcW w:w="7206" w:type="dxa"/>
          </w:tcPr>
          <w:p w14:paraId="4CA836B2"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Yr 9 Drama class</w:t>
            </w:r>
          </w:p>
          <w:p w14:paraId="6C472CE5"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Aged 12</w:t>
            </w:r>
          </w:p>
          <w:p w14:paraId="5FB0C710" w14:textId="18B3EDD9"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29/9/20</w:t>
            </w:r>
          </w:p>
        </w:tc>
      </w:tr>
      <w:tr w:rsidR="00AA0037" w:rsidRPr="00844B15" w14:paraId="1E8CD861" w14:textId="77777777" w:rsidTr="00537236">
        <w:tc>
          <w:tcPr>
            <w:tcW w:w="1810" w:type="dxa"/>
          </w:tcPr>
          <w:p w14:paraId="51A41B96" w14:textId="6BD09DCA"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What happened? A detailed </w:t>
            </w:r>
            <w:r w:rsidR="00A6375B" w:rsidRPr="00844B15">
              <w:rPr>
                <w:rFonts w:asciiTheme="minorHAnsi" w:eastAsia="Times New Roman" w:hAnsiTheme="minorHAnsi" w:cstheme="minorHAnsi"/>
                <w:sz w:val="24"/>
                <w:szCs w:val="24"/>
                <w:lang w:eastAsia="cy-GB"/>
              </w:rPr>
              <w:t>description</w:t>
            </w:r>
            <w:r w:rsidRPr="00844B15">
              <w:rPr>
                <w:rFonts w:asciiTheme="minorHAnsi" w:eastAsia="Times New Roman" w:hAnsiTheme="minorHAnsi" w:cstheme="minorHAnsi"/>
                <w:sz w:val="24"/>
                <w:szCs w:val="24"/>
                <w:lang w:eastAsia="cy-GB"/>
              </w:rPr>
              <w:t xml:space="preserve"> of what you observed and what thoughts on pedagogy and practice occurred to you as a result, looking towards your research.</w:t>
            </w:r>
          </w:p>
        </w:tc>
        <w:tc>
          <w:tcPr>
            <w:tcW w:w="7206" w:type="dxa"/>
          </w:tcPr>
          <w:p w14:paraId="79CE1735"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 xml:space="preserve">The teacher asked the students to get themselves into groups of 3 or 4. The boys seemed to find this difficult as there ended up been one group of 3 and one of 5. The teacher asked one of the students to move from the group of 5 to the group of 3. One of the students from the group of 3 made a small hand gesture to one of the students in the group of 5 and the student in the group of 5 put his hand up and volunteered to move. </w:t>
            </w:r>
          </w:p>
          <w:p w14:paraId="725D52AC"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p w14:paraId="17AD0A7B" w14:textId="4A7F7A4A"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I could only infer that the two students were friends but the student in the bigger group needed reassurance that he would be welcomed into the smaller group.</w:t>
            </w:r>
          </w:p>
          <w:p w14:paraId="6477D65E"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r w:rsidRPr="00844B15">
              <w:rPr>
                <w:rFonts w:asciiTheme="minorHAnsi" w:eastAsia="Times New Roman" w:hAnsiTheme="minorHAnsi" w:cstheme="minorHAnsi"/>
                <w:sz w:val="24"/>
                <w:szCs w:val="24"/>
                <w:lang w:eastAsia="cy-GB"/>
              </w:rPr>
              <w:t>I do feel that putting the students into groups initially would be easier for myself as a teacher and also be easier for the students.</w:t>
            </w:r>
          </w:p>
          <w:p w14:paraId="50531657" w14:textId="77777777" w:rsidR="00AA0037" w:rsidRPr="00844B15" w:rsidRDefault="00AA0037" w:rsidP="009E72A8">
            <w:pPr>
              <w:widowControl w:val="0"/>
              <w:autoSpaceDE w:val="0"/>
              <w:autoSpaceDN w:val="0"/>
              <w:adjustRightInd w:val="0"/>
              <w:spacing w:line="360" w:lineRule="auto"/>
              <w:jc w:val="both"/>
              <w:rPr>
                <w:rFonts w:asciiTheme="minorHAnsi" w:eastAsia="Times New Roman" w:hAnsiTheme="minorHAnsi" w:cstheme="minorHAnsi"/>
                <w:sz w:val="24"/>
                <w:szCs w:val="24"/>
                <w:lang w:eastAsia="cy-GB"/>
              </w:rPr>
            </w:pPr>
          </w:p>
        </w:tc>
      </w:tr>
    </w:tbl>
    <w:p w14:paraId="1C55D3BD" w14:textId="1783475F" w:rsidR="00AA0037" w:rsidRDefault="00AA0037" w:rsidP="009E72A8">
      <w:pPr>
        <w:widowControl w:val="0"/>
        <w:autoSpaceDE w:val="0"/>
        <w:autoSpaceDN w:val="0"/>
        <w:adjustRightInd w:val="0"/>
        <w:spacing w:line="360" w:lineRule="auto"/>
        <w:jc w:val="both"/>
        <w:rPr>
          <w:rFonts w:eastAsia="Times New Roman" w:cs="Times New Roman"/>
          <w:sz w:val="24"/>
          <w:szCs w:val="24"/>
          <w:lang w:eastAsia="cy-GB"/>
        </w:rPr>
      </w:pPr>
    </w:p>
    <w:p w14:paraId="2255BCDD" w14:textId="77777777" w:rsidR="00EB06B1" w:rsidRPr="00844B15" w:rsidRDefault="00EB06B1" w:rsidP="009E72A8">
      <w:pPr>
        <w:widowControl w:val="0"/>
        <w:autoSpaceDE w:val="0"/>
        <w:autoSpaceDN w:val="0"/>
        <w:adjustRightInd w:val="0"/>
        <w:spacing w:line="360" w:lineRule="auto"/>
        <w:jc w:val="both"/>
        <w:rPr>
          <w:rFonts w:eastAsia="Times New Roman" w:cs="Times New Roman"/>
          <w:sz w:val="24"/>
          <w:szCs w:val="24"/>
          <w:lang w:eastAsia="cy-GB"/>
        </w:rPr>
      </w:pPr>
    </w:p>
    <w:p w14:paraId="1C2F7810" w14:textId="77777777" w:rsidR="00E205DF" w:rsidRPr="00844B15" w:rsidRDefault="00E205DF"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lastRenderedPageBreak/>
        <w:t>OBSERVATION / FIELD NOTES</w:t>
      </w:r>
    </w:p>
    <w:p w14:paraId="641DADD7" w14:textId="77777777" w:rsidR="00E205DF" w:rsidRPr="00844B15" w:rsidRDefault="00E205DF" w:rsidP="009E72A8">
      <w:pPr>
        <w:widowControl w:val="0"/>
        <w:autoSpaceDE w:val="0"/>
        <w:autoSpaceDN w:val="0"/>
        <w:adjustRightInd w:val="0"/>
        <w:spacing w:line="360" w:lineRule="auto"/>
        <w:jc w:val="both"/>
        <w:rPr>
          <w:rFonts w:eastAsia="Times New Roman" w:cs="Times New Roman"/>
          <w:sz w:val="24"/>
          <w:szCs w:val="24"/>
          <w:lang w:eastAsia="cy-GB"/>
        </w:rPr>
      </w:pPr>
      <w:r w:rsidRPr="00844B15">
        <w:rPr>
          <w:rFonts w:eastAsia="Times New Roman" w:cs="Times New Roman"/>
          <w:sz w:val="24"/>
          <w:szCs w:val="24"/>
          <w:lang w:eastAsia="cy-GB"/>
        </w:rPr>
        <w:t>(Questions adapted from Fletcher Wood (2016)</w:t>
      </w:r>
    </w:p>
    <w:tbl>
      <w:tblPr>
        <w:tblStyle w:val="TableGrid"/>
        <w:tblW w:w="8926" w:type="dxa"/>
        <w:tblLook w:val="04A0" w:firstRow="1" w:lastRow="0" w:firstColumn="1" w:lastColumn="0" w:noHBand="0" w:noVBand="1"/>
      </w:tblPr>
      <w:tblGrid>
        <w:gridCol w:w="8926"/>
      </w:tblGrid>
      <w:tr w:rsidR="00E205DF" w:rsidRPr="00844B15" w14:paraId="7D8B18B7" w14:textId="77777777" w:rsidTr="00537236">
        <w:tc>
          <w:tcPr>
            <w:tcW w:w="8926" w:type="dxa"/>
          </w:tcPr>
          <w:p w14:paraId="61A2FB80"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Date and time, year group: 29.9.20 Drama  yr 9</w:t>
            </w:r>
          </w:p>
          <w:p w14:paraId="44975B01"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E205DF" w:rsidRPr="00844B15" w14:paraId="4361BE5E" w14:textId="77777777" w:rsidTr="00537236">
        <w:tc>
          <w:tcPr>
            <w:tcW w:w="8926" w:type="dxa"/>
          </w:tcPr>
          <w:p w14:paraId="087FD13E" w14:textId="12DE2B3E" w:rsidR="00E205DF"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Lesson details: (Context and focus -/AoLE/subject- is it near start of end of unit of study? Indoors/outdoors? Ability range? Any particularly relevant information).</w:t>
            </w:r>
          </w:p>
          <w:p w14:paraId="702D95CE" w14:textId="77777777" w:rsidR="004C053E" w:rsidRPr="00844B15" w:rsidRDefault="004C053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2A8AE5E8"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Indoors</w:t>
            </w:r>
          </w:p>
          <w:p w14:paraId="5D91F49B" w14:textId="324EF74E"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Mixed ability</w:t>
            </w:r>
          </w:p>
        </w:tc>
      </w:tr>
      <w:tr w:rsidR="00E205DF" w:rsidRPr="00844B15" w14:paraId="21BF8290" w14:textId="77777777" w:rsidTr="00537236">
        <w:tc>
          <w:tcPr>
            <w:tcW w:w="8926" w:type="dxa"/>
          </w:tcPr>
          <w:p w14:paraId="17D107C0"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Classroom culture</w:t>
            </w:r>
          </w:p>
          <w:p w14:paraId="4922FDEE" w14:textId="36DC19BE"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is the classroom ‘vibe.’? What do attitudes, dispositions, </w:t>
            </w:r>
            <w:r w:rsidR="00B42795" w:rsidRPr="00844B15">
              <w:rPr>
                <w:rFonts w:asciiTheme="minorHAnsi" w:eastAsia="Times New Roman" w:hAnsiTheme="minorHAnsi"/>
                <w:sz w:val="24"/>
                <w:szCs w:val="24"/>
                <w:lang w:eastAsia="cy-GB"/>
              </w:rPr>
              <w:t>behaviours</w:t>
            </w:r>
            <w:r w:rsidRPr="00844B15">
              <w:rPr>
                <w:rFonts w:asciiTheme="minorHAnsi" w:eastAsia="Times New Roman" w:hAnsiTheme="minorHAnsi"/>
                <w:sz w:val="24"/>
                <w:szCs w:val="24"/>
                <w:lang w:eastAsia="cy-GB"/>
              </w:rPr>
              <w:t xml:space="preserve"> towards learning seem like at this point in time?)</w:t>
            </w:r>
          </w:p>
          <w:p w14:paraId="5E74819B"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54176D0E" w14:textId="60DC336C"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isn’t there when the children arrive to they go into the classroom anyway and get their chairs and form a circle and begin chatting while waiting for the teacher. </w:t>
            </w:r>
            <w:r w:rsidR="00A87E32">
              <w:rPr>
                <w:rFonts w:asciiTheme="minorHAnsi" w:eastAsia="Times New Roman" w:hAnsiTheme="minorHAnsi"/>
                <w:sz w:val="24"/>
                <w:szCs w:val="24"/>
                <w:lang w:eastAsia="cy-GB"/>
              </w:rPr>
              <w:t>They seem in good spirits and eager to start the class.</w:t>
            </w:r>
          </w:p>
        </w:tc>
      </w:tr>
      <w:tr w:rsidR="00E205DF" w:rsidRPr="00844B15" w14:paraId="136F7D1A" w14:textId="77777777" w:rsidTr="00537236">
        <w:tc>
          <w:tcPr>
            <w:tcW w:w="8926" w:type="dxa"/>
          </w:tcPr>
          <w:p w14:paraId="7355FFC8" w14:textId="7102E873" w:rsidR="00F65C44"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Objectives</w:t>
            </w:r>
          </w:p>
          <w:p w14:paraId="6DF8AE9F"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(What happens in the environment that communicates the purpose of the experiences?  What can be observed regarding the way lesson activities relate to these purposes?</w:t>
            </w:r>
          </w:p>
          <w:p w14:paraId="2E98BD23"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349CC00E"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They have a catch up starter on what they learned last lesson</w:t>
            </w:r>
          </w:p>
          <w:p w14:paraId="7C80B8D7" w14:textId="31581345"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They were then told the lesson objective which w</w:t>
            </w:r>
            <w:r w:rsidR="00274FB5">
              <w:rPr>
                <w:rFonts w:asciiTheme="minorHAnsi" w:eastAsia="Times New Roman" w:hAnsiTheme="minorHAnsi"/>
                <w:sz w:val="24"/>
                <w:szCs w:val="24"/>
                <w:lang w:eastAsia="cy-GB"/>
              </w:rPr>
              <w:t xml:space="preserve">as to </w:t>
            </w:r>
            <w:r w:rsidRPr="00844B15">
              <w:rPr>
                <w:rFonts w:asciiTheme="minorHAnsi" w:eastAsia="Times New Roman" w:hAnsiTheme="minorHAnsi"/>
                <w:sz w:val="24"/>
                <w:szCs w:val="24"/>
                <w:lang w:eastAsia="cy-GB"/>
              </w:rPr>
              <w:t>build a sound scope as a group</w:t>
            </w:r>
          </w:p>
          <w:p w14:paraId="6A608231" w14:textId="6FB677FC"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said she w ate them to form a </w:t>
            </w:r>
            <w:r w:rsidR="00A87E32" w:rsidRPr="00844B15">
              <w:rPr>
                <w:rFonts w:asciiTheme="minorHAnsi" w:eastAsia="Times New Roman" w:hAnsiTheme="minorHAnsi"/>
                <w:sz w:val="24"/>
                <w:szCs w:val="24"/>
                <w:lang w:eastAsia="cy-GB"/>
              </w:rPr>
              <w:t>Rhythm</w:t>
            </w:r>
            <w:r w:rsidRPr="00844B15">
              <w:rPr>
                <w:rFonts w:asciiTheme="minorHAnsi" w:eastAsia="Times New Roman" w:hAnsiTheme="minorHAnsi"/>
                <w:sz w:val="24"/>
                <w:szCs w:val="24"/>
                <w:lang w:eastAsia="cy-GB"/>
              </w:rPr>
              <w:t xml:space="preserve"> together and the teach demonstrated noises.</w:t>
            </w:r>
          </w:p>
        </w:tc>
      </w:tr>
      <w:tr w:rsidR="00E205DF" w:rsidRPr="00844B15" w14:paraId="2C576273" w14:textId="77777777" w:rsidTr="00537236">
        <w:tc>
          <w:tcPr>
            <w:tcW w:w="8926" w:type="dxa"/>
          </w:tcPr>
          <w:p w14:paraId="182BEE06" w14:textId="1472030D" w:rsidR="00F65C44"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Direction</w:t>
            </w:r>
          </w:p>
          <w:p w14:paraId="3C3A852A"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(What can be observed that helps learners understand what they are engaging in?  What in the environment helps them understand how to achieve well)? </w:t>
            </w:r>
          </w:p>
          <w:p w14:paraId="2C13750D"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6119F108" w14:textId="7C684B33"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The teacher gives an </w:t>
            </w:r>
            <w:r w:rsidR="00274FB5">
              <w:rPr>
                <w:rFonts w:asciiTheme="minorHAnsi" w:eastAsia="Times New Roman" w:hAnsiTheme="minorHAnsi"/>
                <w:sz w:val="24"/>
                <w:szCs w:val="24"/>
                <w:lang w:eastAsia="cy-GB"/>
              </w:rPr>
              <w:t>example</w:t>
            </w:r>
            <w:r w:rsidRPr="00844B15">
              <w:rPr>
                <w:rFonts w:asciiTheme="minorHAnsi" w:eastAsia="Times New Roman" w:hAnsiTheme="minorHAnsi"/>
                <w:sz w:val="24"/>
                <w:szCs w:val="24"/>
                <w:lang w:eastAsia="cy-GB"/>
              </w:rPr>
              <w:t xml:space="preserve"> of the kind of sound sco</w:t>
            </w:r>
            <w:r w:rsidR="00274FB5">
              <w:rPr>
                <w:rFonts w:asciiTheme="minorHAnsi" w:eastAsia="Times New Roman" w:hAnsiTheme="minorHAnsi"/>
                <w:sz w:val="24"/>
                <w:szCs w:val="24"/>
                <w:lang w:eastAsia="cy-GB"/>
              </w:rPr>
              <w:t>pe</w:t>
            </w:r>
            <w:r w:rsidRPr="00844B15">
              <w:rPr>
                <w:rFonts w:asciiTheme="minorHAnsi" w:eastAsia="Times New Roman" w:hAnsiTheme="minorHAnsi"/>
                <w:sz w:val="24"/>
                <w:szCs w:val="24"/>
                <w:lang w:eastAsia="cy-GB"/>
              </w:rPr>
              <w:t xml:space="preserve"> she wants them to produce and wrote the noises in the white board.</w:t>
            </w:r>
          </w:p>
          <w:p w14:paraId="254DA295" w14:textId="77777777" w:rsidR="00E205DF" w:rsidRDefault="006A2E9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Pr>
                <w:rFonts w:asciiTheme="minorHAnsi" w:eastAsia="Times New Roman" w:hAnsiTheme="minorHAnsi"/>
                <w:sz w:val="24"/>
                <w:szCs w:val="24"/>
                <w:lang w:eastAsia="cy-GB"/>
              </w:rPr>
              <w:t>Examples are:</w:t>
            </w:r>
            <w:r w:rsidR="00E205DF" w:rsidRPr="00844B15">
              <w:rPr>
                <w:rFonts w:asciiTheme="minorHAnsi" w:eastAsia="Times New Roman" w:hAnsiTheme="minorHAnsi"/>
                <w:sz w:val="24"/>
                <w:szCs w:val="24"/>
                <w:lang w:eastAsia="cy-GB"/>
              </w:rPr>
              <w:t>Jungle, car chase, building site, football match</w:t>
            </w:r>
          </w:p>
          <w:p w14:paraId="744F96C1" w14:textId="6CA63281" w:rsidR="006A2E9B" w:rsidRPr="00844B15" w:rsidRDefault="006A2E9B"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Pr>
                <w:rFonts w:asciiTheme="minorHAnsi" w:eastAsia="Times New Roman" w:hAnsiTheme="minorHAnsi"/>
                <w:sz w:val="24"/>
                <w:szCs w:val="24"/>
                <w:lang w:eastAsia="cy-GB"/>
              </w:rPr>
              <w:lastRenderedPageBreak/>
              <w:t xml:space="preserve">The students </w:t>
            </w:r>
            <w:r w:rsidR="0068219C">
              <w:rPr>
                <w:rFonts w:asciiTheme="minorHAnsi" w:eastAsia="Times New Roman" w:hAnsiTheme="minorHAnsi"/>
                <w:sz w:val="24"/>
                <w:szCs w:val="24"/>
                <w:lang w:eastAsia="cy-GB"/>
              </w:rPr>
              <w:t>look for about a minute and start their task. The students seem to understand what they must do.</w:t>
            </w:r>
          </w:p>
        </w:tc>
      </w:tr>
      <w:tr w:rsidR="00E205DF" w:rsidRPr="00844B15" w14:paraId="435BB42A" w14:textId="77777777" w:rsidTr="00537236">
        <w:tc>
          <w:tcPr>
            <w:tcW w:w="8926" w:type="dxa"/>
          </w:tcPr>
          <w:p w14:paraId="13FEF95B" w14:textId="30A3C95F" w:rsidR="00F65C44"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lastRenderedPageBreak/>
              <w:t>Access and challenge</w:t>
            </w:r>
          </w:p>
          <w:p w14:paraId="58B8FC7D" w14:textId="15117FAC"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(What can be observed in the environment that enables engagement of learners? What can be observed regarding levels of challenge?</w:t>
            </w:r>
          </w:p>
          <w:p w14:paraId="4BBB1B8E"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552BBB64" w14:textId="5BC66BDE"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teacher is at the front answering questions and encouraging students to be creative with their sound scope.</w:t>
            </w:r>
            <w:r w:rsidR="004C053E">
              <w:rPr>
                <w:rFonts w:asciiTheme="minorHAnsi" w:eastAsia="Times New Roman" w:hAnsiTheme="minorHAnsi"/>
                <w:sz w:val="24"/>
                <w:szCs w:val="24"/>
                <w:lang w:eastAsia="cy-GB"/>
              </w:rPr>
              <w:t xml:space="preserve"> </w:t>
            </w:r>
            <w:r w:rsidRPr="00844B15">
              <w:rPr>
                <w:rFonts w:asciiTheme="minorHAnsi" w:eastAsia="Times New Roman" w:hAnsiTheme="minorHAnsi"/>
                <w:sz w:val="24"/>
                <w:szCs w:val="24"/>
                <w:lang w:eastAsia="cy-GB"/>
              </w:rPr>
              <w:t xml:space="preserve">The challenge seems universal for this class, there does not appear to be any level as to aspire to. It is a group activity where they are trying to recreate one of the noises </w:t>
            </w:r>
            <w:r w:rsidR="00E055B5">
              <w:rPr>
                <w:rFonts w:asciiTheme="minorHAnsi" w:eastAsia="Times New Roman" w:hAnsiTheme="minorHAnsi"/>
                <w:sz w:val="24"/>
                <w:szCs w:val="24"/>
                <w:lang w:eastAsia="cy-GB"/>
              </w:rPr>
              <w:t xml:space="preserve">supplied </w:t>
            </w:r>
            <w:r w:rsidRPr="00844B15">
              <w:rPr>
                <w:rFonts w:asciiTheme="minorHAnsi" w:eastAsia="Times New Roman" w:hAnsiTheme="minorHAnsi"/>
                <w:sz w:val="24"/>
                <w:szCs w:val="24"/>
                <w:lang w:eastAsia="cy-GB"/>
              </w:rPr>
              <w:t>by the teacher</w:t>
            </w:r>
            <w:r w:rsidR="00E055B5">
              <w:rPr>
                <w:rFonts w:asciiTheme="minorHAnsi" w:eastAsia="Times New Roman" w:hAnsiTheme="minorHAnsi"/>
                <w:sz w:val="24"/>
                <w:szCs w:val="24"/>
                <w:lang w:eastAsia="cy-GB"/>
              </w:rPr>
              <w:t>.</w:t>
            </w:r>
          </w:p>
          <w:p w14:paraId="09C0C53F"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E205DF" w:rsidRPr="00844B15" w14:paraId="672B2BBA" w14:textId="77777777" w:rsidTr="00537236">
        <w:tc>
          <w:tcPr>
            <w:tcW w:w="8926" w:type="dxa"/>
          </w:tcPr>
          <w:p w14:paraId="24A4B83A" w14:textId="33EA1B7A" w:rsidR="00F65C44"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Assessment</w:t>
            </w:r>
          </w:p>
          <w:p w14:paraId="6F8A6B2B" w14:textId="6624FB76" w:rsidR="00E205DF"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(Can anything be observed about how student’s existing knowledge is used?  Can anything be observed regarding the development of knowledge during or after the experience)?</w:t>
            </w:r>
          </w:p>
          <w:p w14:paraId="33CFD993" w14:textId="77777777" w:rsidR="004C053E" w:rsidRPr="00844B15" w:rsidRDefault="004C053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2C3E54B9" w14:textId="42A7E465"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They did a sound scope in the lesson before this one, they were simple, sound scopes but the teacher has indicated that this week there are to be more sounds involved this week.</w:t>
            </w:r>
            <w:r w:rsidR="00707E60">
              <w:rPr>
                <w:rFonts w:asciiTheme="minorHAnsi" w:eastAsia="Times New Roman" w:hAnsiTheme="minorHAnsi"/>
                <w:sz w:val="24"/>
                <w:szCs w:val="24"/>
                <w:lang w:eastAsia="cy-GB"/>
              </w:rPr>
              <w:t xml:space="preserve"> The students present their sound scopes at the end of the lesson.</w:t>
            </w:r>
            <w:r w:rsidR="003C0A78">
              <w:rPr>
                <w:rFonts w:asciiTheme="minorHAnsi" w:eastAsia="Times New Roman" w:hAnsiTheme="minorHAnsi"/>
                <w:sz w:val="24"/>
                <w:szCs w:val="24"/>
                <w:lang w:eastAsia="cy-GB"/>
              </w:rPr>
              <w:t xml:space="preserve"> They all seem to have met the requirements of the lesson and produce more complex sound scopes.</w:t>
            </w:r>
          </w:p>
          <w:p w14:paraId="6E44F9AC"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tc>
      </w:tr>
      <w:tr w:rsidR="00E205DF" w:rsidRPr="00844B15" w14:paraId="42940179" w14:textId="77777777" w:rsidTr="00537236">
        <w:tc>
          <w:tcPr>
            <w:tcW w:w="8926" w:type="dxa"/>
          </w:tcPr>
          <w:p w14:paraId="7E395C4D" w14:textId="7777777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Specifics / Critical Incidents</w:t>
            </w:r>
          </w:p>
          <w:p w14:paraId="30C4FEC8" w14:textId="47DAB1F8" w:rsidR="00E205DF"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 xml:space="preserve"> (Are there moments which cause you to consider aspects of practice when you come across them in future teaching)?</w:t>
            </w:r>
          </w:p>
          <w:p w14:paraId="2BEA6192" w14:textId="77777777" w:rsidR="004C053E" w:rsidRPr="00844B15" w:rsidRDefault="004C053E"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p>
          <w:p w14:paraId="3F628BA5" w14:textId="6D486697" w:rsidR="00E205DF" w:rsidRPr="00844B15" w:rsidRDefault="00E205DF" w:rsidP="009E72A8">
            <w:pPr>
              <w:widowControl w:val="0"/>
              <w:autoSpaceDE w:val="0"/>
              <w:autoSpaceDN w:val="0"/>
              <w:adjustRightInd w:val="0"/>
              <w:spacing w:line="360" w:lineRule="auto"/>
              <w:jc w:val="both"/>
              <w:rPr>
                <w:rFonts w:asciiTheme="minorHAnsi" w:eastAsia="Times New Roman" w:hAnsiTheme="minorHAnsi"/>
                <w:sz w:val="24"/>
                <w:szCs w:val="24"/>
                <w:lang w:eastAsia="cy-GB"/>
              </w:rPr>
            </w:pPr>
            <w:r w:rsidRPr="00844B15">
              <w:rPr>
                <w:rFonts w:asciiTheme="minorHAnsi" w:eastAsia="Times New Roman" w:hAnsiTheme="minorHAnsi"/>
                <w:sz w:val="24"/>
                <w:szCs w:val="24"/>
                <w:lang w:eastAsia="cy-GB"/>
              </w:rPr>
              <w:t>The students seem to found putting themselves into groups quite hard. I would most likely put them i</w:t>
            </w:r>
            <w:r w:rsidR="0037324A" w:rsidRPr="00844B15">
              <w:rPr>
                <w:rFonts w:asciiTheme="minorHAnsi" w:eastAsia="Times New Roman" w:hAnsiTheme="minorHAnsi"/>
                <w:sz w:val="24"/>
                <w:szCs w:val="24"/>
                <w:lang w:eastAsia="cy-GB"/>
              </w:rPr>
              <w:t>n</w:t>
            </w:r>
            <w:r w:rsidRPr="00844B15">
              <w:rPr>
                <w:rFonts w:asciiTheme="minorHAnsi" w:eastAsia="Times New Roman" w:hAnsiTheme="minorHAnsi"/>
                <w:sz w:val="24"/>
                <w:szCs w:val="24"/>
                <w:lang w:eastAsia="cy-GB"/>
              </w:rPr>
              <w:t xml:space="preserve"> to groups myself to begin with to stop any unnecessary distraction</w:t>
            </w:r>
            <w:r w:rsidR="0035455D">
              <w:rPr>
                <w:rFonts w:asciiTheme="minorHAnsi" w:eastAsia="Times New Roman" w:hAnsiTheme="minorHAnsi"/>
                <w:sz w:val="24"/>
                <w:szCs w:val="24"/>
                <w:lang w:eastAsia="cy-GB"/>
              </w:rPr>
              <w:t>.</w:t>
            </w:r>
          </w:p>
        </w:tc>
      </w:tr>
    </w:tbl>
    <w:p w14:paraId="179497AC" w14:textId="4E3B2A59" w:rsidR="00FA1C3E" w:rsidRDefault="00FA1C3E" w:rsidP="009E72A8">
      <w:pPr>
        <w:spacing w:line="360" w:lineRule="auto"/>
        <w:jc w:val="both"/>
        <w:rPr>
          <w:b/>
          <w:bCs/>
          <w:sz w:val="24"/>
          <w:szCs w:val="24"/>
          <w:u w:val="single"/>
        </w:rPr>
      </w:pPr>
    </w:p>
    <w:p w14:paraId="4ED47DC9" w14:textId="48EA5F9C" w:rsidR="00EB06B1" w:rsidRDefault="00EB06B1" w:rsidP="009E72A8">
      <w:pPr>
        <w:spacing w:line="360" w:lineRule="auto"/>
        <w:jc w:val="both"/>
        <w:rPr>
          <w:b/>
          <w:bCs/>
          <w:sz w:val="24"/>
          <w:szCs w:val="24"/>
          <w:u w:val="single"/>
        </w:rPr>
      </w:pPr>
    </w:p>
    <w:p w14:paraId="6262CA79" w14:textId="02FE65E4" w:rsidR="00EB06B1" w:rsidRDefault="00EB06B1" w:rsidP="009E72A8">
      <w:pPr>
        <w:spacing w:line="360" w:lineRule="auto"/>
        <w:jc w:val="both"/>
        <w:rPr>
          <w:b/>
          <w:bCs/>
          <w:sz w:val="24"/>
          <w:szCs w:val="24"/>
          <w:u w:val="single"/>
        </w:rPr>
      </w:pPr>
    </w:p>
    <w:p w14:paraId="74979ED0" w14:textId="77777777" w:rsidR="00EB06B1" w:rsidRDefault="00EB06B1" w:rsidP="009E72A8">
      <w:pPr>
        <w:spacing w:line="360" w:lineRule="auto"/>
        <w:jc w:val="both"/>
        <w:rPr>
          <w:b/>
          <w:bCs/>
          <w:sz w:val="24"/>
          <w:szCs w:val="24"/>
          <w:u w:val="single"/>
        </w:rPr>
      </w:pPr>
    </w:p>
    <w:p w14:paraId="1080FA8C" w14:textId="77777777" w:rsidR="00165CD6" w:rsidRDefault="00165CD6" w:rsidP="009E72A8">
      <w:pPr>
        <w:spacing w:line="360" w:lineRule="auto"/>
        <w:jc w:val="both"/>
        <w:rPr>
          <w:b/>
          <w:bCs/>
          <w:sz w:val="24"/>
          <w:szCs w:val="24"/>
          <w:u w:val="single"/>
        </w:rPr>
      </w:pPr>
    </w:p>
    <w:p w14:paraId="09BC1645" w14:textId="35A4DB61" w:rsidR="00E35DC3" w:rsidRPr="0030350B" w:rsidRDefault="00E35DC3" w:rsidP="009E72A8">
      <w:pPr>
        <w:spacing w:line="360" w:lineRule="auto"/>
        <w:jc w:val="both"/>
        <w:rPr>
          <w:b/>
          <w:bCs/>
          <w:sz w:val="24"/>
          <w:szCs w:val="24"/>
          <w:u w:val="single"/>
        </w:rPr>
      </w:pPr>
      <w:r w:rsidRPr="0030350B">
        <w:rPr>
          <w:b/>
          <w:bCs/>
          <w:sz w:val="24"/>
          <w:szCs w:val="24"/>
          <w:u w:val="single"/>
        </w:rPr>
        <w:lastRenderedPageBreak/>
        <w:t>Reference</w:t>
      </w:r>
      <w:r w:rsidR="00165CD6">
        <w:rPr>
          <w:b/>
          <w:bCs/>
          <w:sz w:val="24"/>
          <w:szCs w:val="24"/>
          <w:u w:val="single"/>
        </w:rPr>
        <w:t>s</w:t>
      </w:r>
    </w:p>
    <w:p w14:paraId="0FAEFA3C" w14:textId="77777777" w:rsidR="00E35DC3" w:rsidRPr="00844B15" w:rsidRDefault="00E35DC3" w:rsidP="009E72A8">
      <w:pPr>
        <w:spacing w:line="360" w:lineRule="auto"/>
        <w:jc w:val="both"/>
        <w:rPr>
          <w:color w:val="000000" w:themeColor="text1"/>
          <w:sz w:val="24"/>
          <w:szCs w:val="24"/>
        </w:rPr>
      </w:pPr>
    </w:p>
    <w:p w14:paraId="46C286DE" w14:textId="77777777" w:rsidR="00E35DC3" w:rsidRPr="00844B15" w:rsidRDefault="00E35DC3" w:rsidP="009E72A8">
      <w:pPr>
        <w:spacing w:line="360" w:lineRule="auto"/>
        <w:jc w:val="both"/>
        <w:rPr>
          <w:color w:val="000000" w:themeColor="text1"/>
          <w:sz w:val="24"/>
          <w:szCs w:val="24"/>
        </w:rPr>
      </w:pPr>
    </w:p>
    <w:p w14:paraId="2FBCDFE5" w14:textId="0C945FDE"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Tripp, D., 1993. </w:t>
      </w:r>
      <w:r w:rsidRPr="00FA1C3E">
        <w:rPr>
          <w:rFonts w:eastAsia="Times New Roman" w:cs="Arial"/>
          <w:color w:val="000000"/>
          <w:sz w:val="24"/>
          <w:szCs w:val="24"/>
        </w:rPr>
        <w:t xml:space="preserve">Critical Incidents In Teaching: </w:t>
      </w:r>
      <w:r w:rsidR="007634BF" w:rsidRPr="00FA1C3E">
        <w:rPr>
          <w:rFonts w:eastAsia="Times New Roman" w:cs="Arial"/>
          <w:color w:val="000000"/>
          <w:sz w:val="24"/>
          <w:szCs w:val="24"/>
        </w:rPr>
        <w:t>Developing</w:t>
      </w:r>
      <w:r w:rsidRPr="00FA1C3E">
        <w:rPr>
          <w:rFonts w:eastAsia="Times New Roman" w:cs="Arial"/>
          <w:color w:val="000000"/>
          <w:sz w:val="24"/>
          <w:szCs w:val="24"/>
        </w:rPr>
        <w:t xml:space="preserve"> Professional </w:t>
      </w:r>
      <w:proofErr w:type="spellStart"/>
      <w:r w:rsidRPr="00FA1C3E">
        <w:rPr>
          <w:rFonts w:eastAsia="Times New Roman" w:cs="Arial"/>
          <w:color w:val="000000"/>
          <w:sz w:val="24"/>
          <w:szCs w:val="24"/>
        </w:rPr>
        <w:t>Judgewent</w:t>
      </w:r>
      <w:proofErr w:type="spellEnd"/>
      <w:r w:rsidRPr="00FA1C3E">
        <w:rPr>
          <w:rFonts w:eastAsia="Times New Roman" w:cs="Arial"/>
          <w:color w:val="000000"/>
          <w:sz w:val="24"/>
          <w:szCs w:val="24"/>
          <w:shd w:val="clear" w:color="auto" w:fill="FFFFFF"/>
        </w:rPr>
        <w:t>. London: Routledge, p.8.</w:t>
      </w:r>
    </w:p>
    <w:p w14:paraId="7BE62795" w14:textId="77777777" w:rsidR="00E35DC3" w:rsidRPr="00844B15" w:rsidRDefault="00E35DC3" w:rsidP="009E72A8">
      <w:pPr>
        <w:spacing w:line="360" w:lineRule="auto"/>
        <w:jc w:val="both"/>
        <w:rPr>
          <w:rFonts w:eastAsia="Times New Roman" w:cs="Arial"/>
          <w:color w:val="000000"/>
          <w:sz w:val="24"/>
          <w:szCs w:val="24"/>
          <w:shd w:val="clear" w:color="auto" w:fill="FFFFFF"/>
        </w:rPr>
      </w:pPr>
    </w:p>
    <w:p w14:paraId="478985B3" w14:textId="77777777" w:rsidR="00E35DC3" w:rsidRPr="00FA1C3E" w:rsidRDefault="00E35DC3" w:rsidP="009E72A8">
      <w:pPr>
        <w:pStyle w:val="ListParagraph"/>
        <w:numPr>
          <w:ilvl w:val="0"/>
          <w:numId w:val="5"/>
        </w:numPr>
        <w:spacing w:line="360" w:lineRule="auto"/>
        <w:jc w:val="both"/>
        <w:rPr>
          <w:rFonts w:eastAsia="Times New Roman" w:cs="Arial"/>
          <w:color w:val="000000"/>
          <w:sz w:val="24"/>
          <w:szCs w:val="24"/>
          <w:shd w:val="clear" w:color="auto" w:fill="FFFFFF"/>
        </w:rPr>
      </w:pPr>
      <w:r w:rsidRPr="00FA1C3E">
        <w:rPr>
          <w:rFonts w:eastAsia="Times New Roman" w:cs="Arial"/>
          <w:color w:val="000000"/>
          <w:sz w:val="24"/>
          <w:szCs w:val="24"/>
          <w:shd w:val="clear" w:color="auto" w:fill="FFFFFF"/>
        </w:rPr>
        <w:t>Brookfield, S. (1998) The Journal of Continuing Education in the Health Professions, Volume 18, pp. 197–205</w:t>
      </w:r>
    </w:p>
    <w:p w14:paraId="01DB0690" w14:textId="77777777" w:rsidR="00E35DC3" w:rsidRPr="00844B15" w:rsidRDefault="00E35DC3" w:rsidP="009E72A8">
      <w:pPr>
        <w:spacing w:line="360" w:lineRule="auto"/>
        <w:jc w:val="both"/>
        <w:rPr>
          <w:rFonts w:eastAsia="Times New Roman" w:cs="Arial"/>
          <w:color w:val="000000"/>
          <w:sz w:val="24"/>
          <w:szCs w:val="24"/>
          <w:shd w:val="clear" w:color="auto" w:fill="FFFFFF"/>
        </w:rPr>
      </w:pPr>
    </w:p>
    <w:p w14:paraId="4A977051"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 xml:space="preserve">Cohen, L., </w:t>
      </w:r>
      <w:proofErr w:type="spellStart"/>
      <w:r w:rsidRPr="00FA1C3E">
        <w:rPr>
          <w:rFonts w:eastAsia="Times New Roman" w:cs="Arial"/>
          <w:color w:val="000000"/>
          <w:sz w:val="24"/>
          <w:szCs w:val="24"/>
          <w:shd w:val="clear" w:color="auto" w:fill="FFFFFF"/>
        </w:rPr>
        <w:t>Manion</w:t>
      </w:r>
      <w:proofErr w:type="spellEnd"/>
      <w:r w:rsidRPr="00FA1C3E">
        <w:rPr>
          <w:rFonts w:eastAsia="Times New Roman" w:cs="Arial"/>
          <w:color w:val="000000"/>
          <w:sz w:val="24"/>
          <w:szCs w:val="24"/>
          <w:shd w:val="clear" w:color="auto" w:fill="FFFFFF"/>
        </w:rPr>
        <w:t>, L. And Morrison, K.,2007. </w:t>
      </w:r>
      <w:r w:rsidRPr="00FA1C3E">
        <w:rPr>
          <w:rFonts w:eastAsia="Times New Roman" w:cs="Arial"/>
          <w:color w:val="000000"/>
          <w:sz w:val="24"/>
          <w:szCs w:val="24"/>
        </w:rPr>
        <w:t>Research Methods In Education</w:t>
      </w:r>
      <w:r w:rsidRPr="00FA1C3E">
        <w:rPr>
          <w:rFonts w:eastAsia="Times New Roman" w:cs="Arial"/>
          <w:color w:val="000000"/>
          <w:sz w:val="24"/>
          <w:szCs w:val="24"/>
          <w:shd w:val="clear" w:color="auto" w:fill="FFFFFF"/>
        </w:rPr>
        <w:t>. 6th ed. Routledge.</w:t>
      </w:r>
    </w:p>
    <w:p w14:paraId="2EBCC180" w14:textId="77777777" w:rsidR="00E35DC3" w:rsidRPr="00844B15" w:rsidRDefault="00E35DC3" w:rsidP="009E72A8">
      <w:pPr>
        <w:spacing w:line="360" w:lineRule="auto"/>
        <w:jc w:val="both"/>
        <w:rPr>
          <w:rFonts w:eastAsia="Times New Roman" w:cs="Times New Roman"/>
          <w:sz w:val="24"/>
          <w:szCs w:val="24"/>
        </w:rPr>
      </w:pPr>
    </w:p>
    <w:p w14:paraId="1A580F76"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Fletcher-Wood, H., 2016. </w:t>
      </w:r>
      <w:r w:rsidRPr="00FA1C3E">
        <w:rPr>
          <w:rFonts w:eastAsia="Times New Roman" w:cs="Arial"/>
          <w:color w:val="000000"/>
          <w:sz w:val="24"/>
          <w:szCs w:val="24"/>
        </w:rPr>
        <w:t>Ticked Off</w:t>
      </w:r>
      <w:r w:rsidRPr="00FA1C3E">
        <w:rPr>
          <w:rFonts w:eastAsia="Times New Roman" w:cs="Arial"/>
          <w:color w:val="000000"/>
          <w:sz w:val="24"/>
          <w:szCs w:val="24"/>
          <w:shd w:val="clear" w:color="auto" w:fill="FFFFFF"/>
        </w:rPr>
        <w:t>: Crown House Publishing.</w:t>
      </w:r>
    </w:p>
    <w:p w14:paraId="3F55F20A" w14:textId="77777777" w:rsidR="00E35DC3" w:rsidRPr="00844B15" w:rsidRDefault="00E35DC3" w:rsidP="009E72A8">
      <w:pPr>
        <w:spacing w:line="360" w:lineRule="auto"/>
        <w:jc w:val="both"/>
        <w:rPr>
          <w:color w:val="000000" w:themeColor="text1"/>
          <w:sz w:val="24"/>
          <w:szCs w:val="24"/>
        </w:rPr>
      </w:pPr>
    </w:p>
    <w:p w14:paraId="5F33511B"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Bera.ac.uk. 2018. </w:t>
      </w:r>
      <w:r w:rsidRPr="00FA1C3E">
        <w:rPr>
          <w:rFonts w:eastAsia="Times New Roman" w:cs="Arial"/>
          <w:color w:val="000000"/>
          <w:sz w:val="24"/>
          <w:szCs w:val="24"/>
        </w:rPr>
        <w:t>Ethical Guidelines For Educational Research, Fourth Edition (2018)</w:t>
      </w:r>
      <w:r w:rsidRPr="00FA1C3E">
        <w:rPr>
          <w:rFonts w:eastAsia="Times New Roman" w:cs="Arial"/>
          <w:color w:val="000000"/>
          <w:sz w:val="24"/>
          <w:szCs w:val="24"/>
          <w:shd w:val="clear" w:color="auto" w:fill="FFFFFF"/>
        </w:rPr>
        <w:t>. [online] Available at: &lt;https://www.bera.ac.uk/publication/ethical-guidelines-for-educational-research-2018&gt; [Accessed 22 October 2020].</w:t>
      </w:r>
    </w:p>
    <w:p w14:paraId="4EBB7317" w14:textId="77777777" w:rsidR="00E35DC3" w:rsidRPr="00844B15" w:rsidRDefault="00E35DC3" w:rsidP="009E72A8">
      <w:pPr>
        <w:spacing w:line="360" w:lineRule="auto"/>
        <w:jc w:val="both"/>
        <w:rPr>
          <w:color w:val="000000" w:themeColor="text1"/>
          <w:sz w:val="24"/>
          <w:szCs w:val="24"/>
        </w:rPr>
      </w:pPr>
    </w:p>
    <w:p w14:paraId="083B23FB" w14:textId="77777777" w:rsidR="00E35DC3" w:rsidRPr="00FA1C3E" w:rsidRDefault="00E35DC3" w:rsidP="009E72A8">
      <w:pPr>
        <w:pStyle w:val="ListParagraph"/>
        <w:numPr>
          <w:ilvl w:val="0"/>
          <w:numId w:val="5"/>
        </w:numPr>
        <w:spacing w:line="360" w:lineRule="auto"/>
        <w:jc w:val="both"/>
        <w:rPr>
          <w:rFonts w:eastAsia="Times New Roman" w:cs="Arial"/>
          <w:color w:val="000000"/>
          <w:sz w:val="24"/>
          <w:szCs w:val="24"/>
        </w:rPr>
      </w:pPr>
      <w:r w:rsidRPr="00FA1C3E">
        <w:rPr>
          <w:rFonts w:eastAsia="Times New Roman" w:cs="Arial"/>
          <w:color w:val="000000"/>
          <w:sz w:val="24"/>
          <w:szCs w:val="24"/>
        </w:rPr>
        <w:t>Bera.ac.uk. 2018. Ethical Guidelines For Educational Research, Fourth Edition (2018). [online] Available at: &lt;https://www.bera.ac.uk/publication/ethical-guidelines-for-educational-research-2018&gt; [Accessed 11 October 2020].</w:t>
      </w:r>
    </w:p>
    <w:p w14:paraId="5FE019DE" w14:textId="77777777" w:rsidR="00E35DC3" w:rsidRPr="00844B15" w:rsidRDefault="00E35DC3" w:rsidP="009E72A8">
      <w:pPr>
        <w:spacing w:line="360" w:lineRule="auto"/>
        <w:jc w:val="both"/>
        <w:rPr>
          <w:rFonts w:eastAsia="Times New Roman" w:cs="Arial"/>
          <w:color w:val="000000"/>
          <w:sz w:val="24"/>
          <w:szCs w:val="24"/>
        </w:rPr>
      </w:pPr>
    </w:p>
    <w:p w14:paraId="334D30A4"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proofErr w:type="spellStart"/>
      <w:r w:rsidRPr="00FA1C3E">
        <w:rPr>
          <w:rFonts w:eastAsia="Times New Roman" w:cs="Arial"/>
          <w:color w:val="000000"/>
          <w:sz w:val="24"/>
          <w:szCs w:val="24"/>
          <w:shd w:val="clear" w:color="auto" w:fill="FFFFFF"/>
        </w:rPr>
        <w:t>Estyn.gov.wales</w:t>
      </w:r>
      <w:proofErr w:type="spellEnd"/>
      <w:r w:rsidRPr="00FA1C3E">
        <w:rPr>
          <w:rFonts w:eastAsia="Times New Roman" w:cs="Arial"/>
          <w:color w:val="000000"/>
          <w:sz w:val="24"/>
          <w:szCs w:val="24"/>
          <w:shd w:val="clear" w:color="auto" w:fill="FFFFFF"/>
        </w:rPr>
        <w:t>. 2018. </w:t>
      </w:r>
      <w:r w:rsidRPr="00FA1C3E">
        <w:rPr>
          <w:rFonts w:eastAsia="Times New Roman" w:cs="Arial"/>
          <w:color w:val="000000"/>
          <w:sz w:val="24"/>
          <w:szCs w:val="24"/>
        </w:rPr>
        <w:t xml:space="preserve">School x | </w:t>
      </w:r>
      <w:proofErr w:type="spellStart"/>
      <w:r w:rsidRPr="00FA1C3E">
        <w:rPr>
          <w:rFonts w:eastAsia="Times New Roman" w:cs="Arial"/>
          <w:color w:val="000000"/>
          <w:sz w:val="24"/>
          <w:szCs w:val="24"/>
        </w:rPr>
        <w:t>Estyn</w:t>
      </w:r>
      <w:proofErr w:type="spellEnd"/>
      <w:r w:rsidRPr="00FA1C3E">
        <w:rPr>
          <w:rFonts w:eastAsia="Times New Roman" w:cs="Arial"/>
          <w:color w:val="000000"/>
          <w:sz w:val="24"/>
          <w:szCs w:val="24"/>
          <w:shd w:val="clear" w:color="auto" w:fill="FFFFFF"/>
        </w:rPr>
        <w:t>. [online] Available at: &lt;https://</w:t>
      </w:r>
      <w:proofErr w:type="spellStart"/>
      <w:r w:rsidRPr="00FA1C3E">
        <w:rPr>
          <w:rFonts w:eastAsia="Times New Roman" w:cs="Arial"/>
          <w:color w:val="000000"/>
          <w:sz w:val="24"/>
          <w:szCs w:val="24"/>
          <w:shd w:val="clear" w:color="auto" w:fill="FFFFFF"/>
        </w:rPr>
        <w:t>www.estyn.gov.wales</w:t>
      </w:r>
      <w:proofErr w:type="spellEnd"/>
      <w:r w:rsidRPr="00FA1C3E">
        <w:rPr>
          <w:rFonts w:eastAsia="Times New Roman" w:cs="Arial"/>
          <w:color w:val="000000"/>
          <w:sz w:val="24"/>
          <w:szCs w:val="24"/>
          <w:shd w:val="clear" w:color="auto" w:fill="FFFFFF"/>
        </w:rPr>
        <w:t>/provider/6694063&gt; [Accessed 22 October 2020].</w:t>
      </w:r>
    </w:p>
    <w:p w14:paraId="19448B2D" w14:textId="77777777" w:rsidR="00E35DC3" w:rsidRPr="00844B15" w:rsidRDefault="00E35DC3" w:rsidP="009E72A8">
      <w:pPr>
        <w:spacing w:line="360" w:lineRule="auto"/>
        <w:jc w:val="both"/>
        <w:rPr>
          <w:rFonts w:eastAsia="Times New Roman" w:cs="Times New Roman"/>
          <w:sz w:val="24"/>
          <w:szCs w:val="24"/>
        </w:rPr>
      </w:pPr>
    </w:p>
    <w:p w14:paraId="7C52AAB9" w14:textId="0FC3BE4A"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HITCHCOCK, G., 1995. </w:t>
      </w:r>
      <w:r w:rsidRPr="00FA1C3E">
        <w:rPr>
          <w:rFonts w:eastAsia="Times New Roman" w:cs="Arial"/>
          <w:color w:val="000000"/>
          <w:sz w:val="24"/>
          <w:szCs w:val="24"/>
        </w:rPr>
        <w:t>RESEARCH AND THE TEACHER</w:t>
      </w:r>
      <w:r w:rsidRPr="00FA1C3E">
        <w:rPr>
          <w:rFonts w:eastAsia="Times New Roman" w:cs="Arial"/>
          <w:color w:val="000000"/>
          <w:sz w:val="24"/>
          <w:szCs w:val="24"/>
          <w:shd w:val="clear" w:color="auto" w:fill="FFFFFF"/>
        </w:rPr>
        <w:t>. [Psychology Press, 1995  ROUTLEDGE.</w:t>
      </w:r>
    </w:p>
    <w:p w14:paraId="0A6C7D5C" w14:textId="77777777" w:rsidR="00E35DC3" w:rsidRPr="00844B15" w:rsidRDefault="00E35DC3" w:rsidP="009E72A8">
      <w:pPr>
        <w:spacing w:line="360" w:lineRule="auto"/>
        <w:jc w:val="both"/>
        <w:rPr>
          <w:color w:val="000000" w:themeColor="text1"/>
          <w:sz w:val="24"/>
          <w:szCs w:val="24"/>
        </w:rPr>
      </w:pPr>
    </w:p>
    <w:p w14:paraId="7F11F986"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Hatcher, R., 1998. Class Differentiation in Education: rational choices?. </w:t>
      </w:r>
      <w:r w:rsidRPr="00FA1C3E">
        <w:rPr>
          <w:rFonts w:eastAsia="Times New Roman" w:cs="Arial"/>
          <w:color w:val="000000"/>
          <w:sz w:val="24"/>
          <w:szCs w:val="24"/>
        </w:rPr>
        <w:t>British Journal of Sociology of Education</w:t>
      </w:r>
      <w:r w:rsidRPr="00FA1C3E">
        <w:rPr>
          <w:rFonts w:eastAsia="Times New Roman" w:cs="Arial"/>
          <w:color w:val="000000"/>
          <w:sz w:val="24"/>
          <w:szCs w:val="24"/>
          <w:shd w:val="clear" w:color="auto" w:fill="FFFFFF"/>
        </w:rPr>
        <w:t>, 19(1)</w:t>
      </w:r>
    </w:p>
    <w:p w14:paraId="6F9E9857" w14:textId="77777777" w:rsidR="00E35DC3" w:rsidRPr="00844B15" w:rsidRDefault="00E35DC3" w:rsidP="009E72A8">
      <w:pPr>
        <w:pStyle w:val="ListParagraph"/>
        <w:spacing w:line="360" w:lineRule="auto"/>
        <w:jc w:val="both"/>
        <w:rPr>
          <w:rFonts w:eastAsia="Times New Roman" w:cs="Times New Roman"/>
          <w:sz w:val="24"/>
          <w:szCs w:val="24"/>
        </w:rPr>
      </w:pPr>
    </w:p>
    <w:p w14:paraId="32473BD1"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Times New Roman"/>
          <w:color w:val="000000" w:themeColor="text1"/>
          <w:sz w:val="24"/>
          <w:szCs w:val="24"/>
          <w:bdr w:val="none" w:sz="0" w:space="0" w:color="auto" w:frame="1"/>
        </w:rPr>
        <w:lastRenderedPageBreak/>
        <w:t>Duncan</w:t>
      </w:r>
      <w:r w:rsidRPr="00FA1C3E">
        <w:rPr>
          <w:rFonts w:eastAsia="Times New Roman" w:cs="Times New Roman"/>
          <w:color w:val="101010"/>
          <w:sz w:val="24"/>
          <w:szCs w:val="24"/>
        </w:rPr>
        <w:t xml:space="preserve">, G. J. &amp; </w:t>
      </w:r>
      <w:proofErr w:type="spellStart"/>
      <w:r w:rsidRPr="00FA1C3E">
        <w:rPr>
          <w:rFonts w:eastAsia="Times New Roman" w:cs="Times New Roman"/>
          <w:color w:val="101010"/>
          <w:sz w:val="24"/>
          <w:szCs w:val="24"/>
        </w:rPr>
        <w:t>Murnane</w:t>
      </w:r>
      <w:proofErr w:type="spellEnd"/>
      <w:r w:rsidRPr="00FA1C3E">
        <w:rPr>
          <w:rFonts w:eastAsia="Times New Roman" w:cs="Times New Roman"/>
          <w:color w:val="101010"/>
          <w:sz w:val="24"/>
          <w:szCs w:val="24"/>
        </w:rPr>
        <w:t>, R. J. (Eds.) (2011). Wither opportunity? Rising inequality, schools and children’s life chances. Russell Sage Foundation.</w:t>
      </w:r>
    </w:p>
    <w:p w14:paraId="71CE7E4A" w14:textId="77777777" w:rsidR="00E35DC3" w:rsidRPr="00844B15" w:rsidRDefault="00E35DC3" w:rsidP="009E72A8">
      <w:pPr>
        <w:spacing w:line="360" w:lineRule="auto"/>
        <w:jc w:val="both"/>
        <w:rPr>
          <w:rFonts w:eastAsia="Times New Roman" w:cs="Arial"/>
          <w:color w:val="000000"/>
          <w:sz w:val="24"/>
          <w:szCs w:val="24"/>
          <w:shd w:val="clear" w:color="auto" w:fill="FFFFFF"/>
        </w:rPr>
      </w:pPr>
    </w:p>
    <w:p w14:paraId="19CFD405"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The Glossary of Education Reform. 2020. </w:t>
      </w:r>
      <w:r w:rsidRPr="00FA1C3E">
        <w:rPr>
          <w:rFonts w:eastAsia="Times New Roman" w:cs="Arial"/>
          <w:color w:val="000000"/>
          <w:sz w:val="24"/>
          <w:szCs w:val="24"/>
        </w:rPr>
        <w:t>Differentiation Definition</w:t>
      </w:r>
      <w:r w:rsidRPr="00FA1C3E">
        <w:rPr>
          <w:rFonts w:eastAsia="Times New Roman" w:cs="Arial"/>
          <w:color w:val="000000"/>
          <w:sz w:val="24"/>
          <w:szCs w:val="24"/>
          <w:shd w:val="clear" w:color="auto" w:fill="FFFFFF"/>
        </w:rPr>
        <w:t>. [online] Available at: &lt;https://www.edglossary.org/differentiation/&gt; [Accessed 4 October 2020].</w:t>
      </w:r>
    </w:p>
    <w:p w14:paraId="55059676" w14:textId="77777777" w:rsidR="00E35DC3" w:rsidRPr="00844B15" w:rsidRDefault="00E35DC3" w:rsidP="009E72A8">
      <w:pPr>
        <w:pStyle w:val="ListParagraph"/>
        <w:spacing w:line="360" w:lineRule="auto"/>
        <w:jc w:val="both"/>
        <w:rPr>
          <w:rFonts w:eastAsia="Times New Roman" w:cs="Times New Roman"/>
          <w:sz w:val="24"/>
          <w:szCs w:val="24"/>
        </w:rPr>
      </w:pPr>
    </w:p>
    <w:p w14:paraId="5D2D3297" w14:textId="38D61DF1"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CPAG. 2020. </w:t>
      </w:r>
      <w:r w:rsidRPr="00FA1C3E">
        <w:rPr>
          <w:rFonts w:eastAsia="Times New Roman" w:cs="Arial"/>
          <w:color w:val="000000"/>
          <w:sz w:val="24"/>
          <w:szCs w:val="24"/>
        </w:rPr>
        <w:t xml:space="preserve">Child </w:t>
      </w:r>
      <w:r w:rsidRPr="00BB02B9">
        <w:rPr>
          <w:rFonts w:eastAsia="Times New Roman" w:cs="Arial"/>
          <w:color w:val="000000"/>
          <w:sz w:val="24"/>
          <w:szCs w:val="24"/>
        </w:rPr>
        <w:t>Poverty Harms Children’S Educational Opportunities</w:t>
      </w:r>
      <w:r w:rsidRPr="00BB02B9">
        <w:rPr>
          <w:rFonts w:eastAsia="Times New Roman" w:cs="Arial"/>
          <w:color w:val="000000"/>
          <w:sz w:val="24"/>
          <w:szCs w:val="24"/>
          <w:shd w:val="clear" w:color="auto" w:fill="FFFFFF"/>
        </w:rPr>
        <w:t xml:space="preserve">. [online] Available at: </w:t>
      </w:r>
      <w:hyperlink r:id="rId7" w:history="1">
        <w:r w:rsidRPr="00BB02B9">
          <w:rPr>
            <w:rStyle w:val="Hyperlink"/>
            <w:rFonts w:eastAsia="Times New Roman" w:cs="Arial"/>
            <w:color w:val="000000" w:themeColor="text1"/>
            <w:sz w:val="24"/>
            <w:szCs w:val="24"/>
            <w:u w:val="none"/>
            <w:shd w:val="clear" w:color="auto" w:fill="FFFFFF"/>
          </w:rPr>
          <w:t>https://cpag.org.uk/node/30</w:t>
        </w:r>
        <w:r w:rsidR="00B815B5" w:rsidRPr="00BB02B9">
          <w:rPr>
            <w:rStyle w:val="Hyperlink"/>
            <w:rFonts w:eastAsia="Times New Roman" w:cs="Arial"/>
            <w:color w:val="000000" w:themeColor="text1"/>
            <w:sz w:val="24"/>
            <w:szCs w:val="24"/>
            <w:u w:val="none"/>
            <w:shd w:val="clear" w:color="auto" w:fill="FFFFFF"/>
          </w:rPr>
          <w:t>8</w:t>
        </w:r>
        <w:r w:rsidRPr="00BB02B9">
          <w:rPr>
            <w:rStyle w:val="Hyperlink"/>
            <w:rFonts w:eastAsia="Times New Roman" w:cs="Arial"/>
            <w:color w:val="000000" w:themeColor="text1"/>
            <w:sz w:val="24"/>
            <w:szCs w:val="24"/>
            <w:u w:val="none"/>
            <w:shd w:val="clear" w:color="auto" w:fill="FFFFFF"/>
          </w:rPr>
          <w:t>1</w:t>
        </w:r>
      </w:hyperlink>
    </w:p>
    <w:p w14:paraId="29FABEB2" w14:textId="77777777" w:rsidR="00E35DC3" w:rsidRPr="00844B15" w:rsidRDefault="00E35DC3" w:rsidP="009E72A8">
      <w:pPr>
        <w:spacing w:line="360" w:lineRule="auto"/>
        <w:jc w:val="both"/>
        <w:rPr>
          <w:rFonts w:eastAsia="Times New Roman" w:cs="Times New Roman"/>
          <w:sz w:val="24"/>
          <w:szCs w:val="24"/>
        </w:rPr>
      </w:pPr>
    </w:p>
    <w:p w14:paraId="13728576"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Jensen, E., 2010. </w:t>
      </w:r>
      <w:r w:rsidRPr="00FA1C3E">
        <w:rPr>
          <w:rFonts w:eastAsia="Times New Roman" w:cs="Arial"/>
          <w:color w:val="000000"/>
          <w:sz w:val="24"/>
          <w:szCs w:val="24"/>
        </w:rPr>
        <w:t>Teaching With Poverty In Mind</w:t>
      </w:r>
      <w:r w:rsidRPr="00FA1C3E">
        <w:rPr>
          <w:rFonts w:eastAsia="Times New Roman" w:cs="Arial"/>
          <w:color w:val="000000"/>
          <w:sz w:val="24"/>
          <w:szCs w:val="24"/>
          <w:shd w:val="clear" w:color="auto" w:fill="FFFFFF"/>
        </w:rPr>
        <w:t>. Alexandria, VA: ASCD.</w:t>
      </w:r>
    </w:p>
    <w:p w14:paraId="2B76CEB1" w14:textId="77777777" w:rsidR="00E35DC3" w:rsidRPr="00844B15" w:rsidRDefault="00E35DC3" w:rsidP="009E72A8">
      <w:pPr>
        <w:pStyle w:val="ListParagraph"/>
        <w:spacing w:line="360" w:lineRule="auto"/>
        <w:jc w:val="both"/>
        <w:rPr>
          <w:rFonts w:eastAsia="Times New Roman" w:cs="Times New Roman"/>
          <w:sz w:val="24"/>
          <w:szCs w:val="24"/>
        </w:rPr>
      </w:pPr>
    </w:p>
    <w:p w14:paraId="07E43971"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JRF. 2020. </w:t>
      </w:r>
      <w:r w:rsidRPr="00FA1C3E">
        <w:rPr>
          <w:rFonts w:eastAsia="Times New Roman" w:cs="Arial"/>
          <w:color w:val="000000"/>
          <w:sz w:val="24"/>
          <w:szCs w:val="24"/>
        </w:rPr>
        <w:t>Monitoring Poverty And Social Exclusion In The UK 2005</w:t>
      </w:r>
      <w:r w:rsidRPr="00FA1C3E">
        <w:rPr>
          <w:rFonts w:eastAsia="Times New Roman" w:cs="Arial"/>
          <w:color w:val="000000"/>
          <w:sz w:val="24"/>
          <w:szCs w:val="24"/>
          <w:shd w:val="clear" w:color="auto" w:fill="FFFFFF"/>
        </w:rPr>
        <w:t>. [online] Available at: &lt;https://www.jrf.org.uk/report/monitoring-poverty-and-social-exclusion-uk-2005&gt; [Accessed 4 October 2020].</w:t>
      </w:r>
    </w:p>
    <w:p w14:paraId="597C4F0F" w14:textId="77777777" w:rsidR="00E35DC3" w:rsidRPr="00844B15" w:rsidRDefault="00E35DC3" w:rsidP="009E72A8">
      <w:pPr>
        <w:spacing w:line="360" w:lineRule="auto"/>
        <w:jc w:val="both"/>
        <w:rPr>
          <w:rFonts w:eastAsia="Times New Roman" w:cs="Arial"/>
          <w:color w:val="000000"/>
          <w:sz w:val="24"/>
          <w:szCs w:val="24"/>
          <w:shd w:val="clear" w:color="auto" w:fill="FFFFFF"/>
        </w:rPr>
      </w:pPr>
    </w:p>
    <w:p w14:paraId="10F1D655"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Canter, L. and Canter, M., 1988. </w:t>
      </w:r>
      <w:r w:rsidRPr="00FA1C3E">
        <w:rPr>
          <w:rFonts w:eastAsia="Times New Roman" w:cs="Arial"/>
          <w:color w:val="000000"/>
          <w:sz w:val="24"/>
          <w:szCs w:val="24"/>
        </w:rPr>
        <w:t>Assertive Discipline</w:t>
      </w:r>
      <w:r w:rsidRPr="00FA1C3E">
        <w:rPr>
          <w:rFonts w:eastAsia="Times New Roman" w:cs="Arial"/>
          <w:color w:val="000000"/>
          <w:sz w:val="24"/>
          <w:szCs w:val="24"/>
          <w:shd w:val="clear" w:color="auto" w:fill="FFFFFF"/>
        </w:rPr>
        <w:t>. 4th ed. Santa Monica, Calif.: Lee Canter &amp; Associates.</w:t>
      </w:r>
    </w:p>
    <w:p w14:paraId="28B8333A" w14:textId="77777777" w:rsidR="00E35DC3" w:rsidRPr="00844B15" w:rsidRDefault="00E35DC3" w:rsidP="009E72A8">
      <w:pPr>
        <w:spacing w:line="360" w:lineRule="auto"/>
        <w:jc w:val="both"/>
        <w:rPr>
          <w:rFonts w:eastAsia="Times New Roman" w:cs="Times New Roman"/>
          <w:sz w:val="24"/>
          <w:szCs w:val="24"/>
        </w:rPr>
      </w:pPr>
    </w:p>
    <w:p w14:paraId="3D920253"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proofErr w:type="spellStart"/>
      <w:r w:rsidRPr="00FA1C3E">
        <w:rPr>
          <w:rFonts w:eastAsia="Times New Roman" w:cs="Arial"/>
          <w:color w:val="000000"/>
          <w:sz w:val="24"/>
          <w:szCs w:val="24"/>
          <w:shd w:val="clear" w:color="auto" w:fill="FFFFFF"/>
        </w:rPr>
        <w:t>Swinson</w:t>
      </w:r>
      <w:proofErr w:type="spellEnd"/>
      <w:r w:rsidRPr="00FA1C3E">
        <w:rPr>
          <w:rFonts w:eastAsia="Times New Roman" w:cs="Arial"/>
          <w:color w:val="000000"/>
          <w:sz w:val="24"/>
          <w:szCs w:val="24"/>
          <w:shd w:val="clear" w:color="auto" w:fill="FFFFFF"/>
        </w:rPr>
        <w:t>, J. and Knight, R., 2007. Teacher Verbal Feedback Directed Towards Secondary Pupils with Challenging Behaviour and its Relationship to their Behaviour. </w:t>
      </w:r>
      <w:r w:rsidRPr="00FA1C3E">
        <w:rPr>
          <w:rFonts w:eastAsia="Times New Roman" w:cs="Arial"/>
          <w:color w:val="000000"/>
          <w:sz w:val="24"/>
          <w:szCs w:val="24"/>
        </w:rPr>
        <w:t>Educational Psychology in Practice</w:t>
      </w:r>
      <w:r w:rsidRPr="00FA1C3E">
        <w:rPr>
          <w:rFonts w:eastAsia="Times New Roman" w:cs="Arial"/>
          <w:color w:val="000000"/>
          <w:sz w:val="24"/>
          <w:szCs w:val="24"/>
          <w:shd w:val="clear" w:color="auto" w:fill="FFFFFF"/>
        </w:rPr>
        <w:t>, 23(3), pp.241-255.</w:t>
      </w:r>
      <w:r w:rsidRPr="00FA1C3E">
        <w:rPr>
          <w:rFonts w:eastAsia="Times New Roman" w:cs="Times New Roman"/>
          <w:sz w:val="24"/>
          <w:szCs w:val="24"/>
        </w:rPr>
        <w:t>Y</w:t>
      </w:r>
    </w:p>
    <w:p w14:paraId="25700438" w14:textId="77777777" w:rsidR="00E35DC3" w:rsidRDefault="00E35DC3" w:rsidP="009E72A8">
      <w:pPr>
        <w:spacing w:line="360" w:lineRule="auto"/>
        <w:jc w:val="both"/>
        <w:rPr>
          <w:rFonts w:eastAsia="Times New Roman" w:cs="Times New Roman"/>
          <w:sz w:val="24"/>
          <w:szCs w:val="24"/>
        </w:rPr>
      </w:pPr>
    </w:p>
    <w:p w14:paraId="555E988E"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Times New Roman"/>
          <w:color w:val="000000"/>
          <w:spacing w:val="-5"/>
          <w:sz w:val="24"/>
          <w:szCs w:val="24"/>
        </w:rPr>
        <w:t xml:space="preserve">The Phi Delta </w:t>
      </w:r>
      <w:proofErr w:type="spellStart"/>
      <w:r w:rsidRPr="00FA1C3E">
        <w:rPr>
          <w:rFonts w:eastAsia="Times New Roman" w:cs="Times New Roman"/>
          <w:color w:val="000000"/>
          <w:spacing w:val="-5"/>
          <w:sz w:val="24"/>
          <w:szCs w:val="24"/>
        </w:rPr>
        <w:t>Kappan</w:t>
      </w:r>
      <w:proofErr w:type="spellEnd"/>
      <w:r w:rsidRPr="00FA1C3E">
        <w:rPr>
          <w:rFonts w:eastAsia="Times New Roman" w:cs="Times New Roman"/>
          <w:color w:val="000000"/>
          <w:spacing w:val="-5"/>
          <w:sz w:val="24"/>
          <w:szCs w:val="24"/>
        </w:rPr>
        <w:t xml:space="preserve"> Vol. 44, No. 3 (Dec., 1962), pp. 116-122 (7 pages) </w:t>
      </w:r>
      <w:r w:rsidRPr="00FA1C3E">
        <w:rPr>
          <w:rFonts w:eastAsia="Times New Roman" w:cs="Times New Roman"/>
          <w:spacing w:val="-5"/>
          <w:sz w:val="24"/>
          <w:szCs w:val="24"/>
        </w:rPr>
        <w:t>Published by: </w:t>
      </w:r>
      <w:hyperlink r:id="rId8" w:history="1">
        <w:r w:rsidRPr="00FA1C3E">
          <w:rPr>
            <w:rFonts w:eastAsia="Times New Roman" w:cs="Times New Roman"/>
            <w:color w:val="000000"/>
            <w:spacing w:val="-5"/>
            <w:sz w:val="24"/>
            <w:szCs w:val="24"/>
          </w:rPr>
          <w:t>Phi Delta Kappa International</w:t>
        </w:r>
      </w:hyperlink>
    </w:p>
    <w:p w14:paraId="290F72FA" w14:textId="77777777" w:rsidR="00E35DC3" w:rsidRPr="00844B15" w:rsidRDefault="00E35DC3" w:rsidP="009E72A8">
      <w:pPr>
        <w:spacing w:line="360" w:lineRule="auto"/>
        <w:jc w:val="both"/>
        <w:rPr>
          <w:rFonts w:eastAsia="Times New Roman" w:cs="Times New Roman"/>
          <w:sz w:val="24"/>
          <w:szCs w:val="24"/>
        </w:rPr>
      </w:pPr>
    </w:p>
    <w:p w14:paraId="50BAB02B" w14:textId="77777777" w:rsidR="00E35DC3" w:rsidRPr="00FA1C3E" w:rsidRDefault="00E35DC3" w:rsidP="009E72A8">
      <w:pPr>
        <w:pStyle w:val="ListParagraph"/>
        <w:numPr>
          <w:ilvl w:val="0"/>
          <w:numId w:val="5"/>
        </w:numPr>
        <w:spacing w:line="360" w:lineRule="auto"/>
        <w:jc w:val="both"/>
        <w:rPr>
          <w:rFonts w:eastAsia="Times New Roman" w:cs="Arial"/>
          <w:color w:val="000000"/>
          <w:sz w:val="24"/>
          <w:szCs w:val="24"/>
          <w:shd w:val="clear" w:color="auto" w:fill="FFFFFF"/>
        </w:rPr>
      </w:pPr>
      <w:r w:rsidRPr="00FA1C3E">
        <w:rPr>
          <w:rFonts w:eastAsia="Times New Roman" w:cs="Arial"/>
          <w:color w:val="000000"/>
          <w:sz w:val="24"/>
          <w:szCs w:val="24"/>
          <w:shd w:val="clear" w:color="auto" w:fill="FFFFFF"/>
        </w:rPr>
        <w:t>Gov.wales. 2020. [online] Available at: &lt;https://gov.wales/sites/default/files/publications/2018-03/the-four-purposes-of-the-curriculum-for-wales.pdf&gt; [Accessed 27 October 2020].</w:t>
      </w:r>
    </w:p>
    <w:p w14:paraId="2505492D" w14:textId="77777777" w:rsidR="00E35DC3" w:rsidRPr="00844B15" w:rsidRDefault="00E35DC3" w:rsidP="009E72A8">
      <w:pPr>
        <w:spacing w:line="360" w:lineRule="auto"/>
        <w:jc w:val="both"/>
        <w:rPr>
          <w:rFonts w:eastAsia="Times New Roman" w:cs="Arial"/>
          <w:color w:val="000000"/>
          <w:sz w:val="24"/>
          <w:szCs w:val="24"/>
          <w:shd w:val="clear" w:color="auto" w:fill="FFFFFF"/>
        </w:rPr>
      </w:pPr>
    </w:p>
    <w:p w14:paraId="56D4F7DF" w14:textId="77777777" w:rsidR="00E35DC3" w:rsidRPr="00FA1C3E" w:rsidRDefault="00E35DC3" w:rsidP="009E72A8">
      <w:pPr>
        <w:pStyle w:val="ListParagraph"/>
        <w:numPr>
          <w:ilvl w:val="0"/>
          <w:numId w:val="5"/>
        </w:numPr>
        <w:spacing w:line="360" w:lineRule="auto"/>
        <w:jc w:val="both"/>
        <w:rPr>
          <w:rFonts w:eastAsia="Times New Roman" w:cs="Times New Roman"/>
          <w:sz w:val="24"/>
          <w:szCs w:val="24"/>
        </w:rPr>
      </w:pPr>
      <w:r w:rsidRPr="00FA1C3E">
        <w:rPr>
          <w:rFonts w:eastAsia="Times New Roman" w:cs="Arial"/>
          <w:color w:val="000000"/>
          <w:sz w:val="24"/>
          <w:szCs w:val="24"/>
          <w:shd w:val="clear" w:color="auto" w:fill="FFFFFF"/>
        </w:rPr>
        <w:t>NEU. 2020. </w:t>
      </w:r>
      <w:r w:rsidRPr="00FA1C3E">
        <w:rPr>
          <w:rFonts w:eastAsia="Times New Roman" w:cs="Arial"/>
          <w:color w:val="000000"/>
          <w:sz w:val="24"/>
          <w:szCs w:val="24"/>
        </w:rPr>
        <w:t>Child Poverty - The Facts</w:t>
      </w:r>
      <w:r w:rsidRPr="00FA1C3E">
        <w:rPr>
          <w:rFonts w:eastAsia="Times New Roman" w:cs="Arial"/>
          <w:color w:val="000000"/>
          <w:sz w:val="24"/>
          <w:szCs w:val="24"/>
          <w:shd w:val="clear" w:color="auto" w:fill="FFFFFF"/>
        </w:rPr>
        <w:t>. [online] Available at: &lt;https://neu.org.uk/child-poverty-facts&gt; [Accessed 27 October 2020].</w:t>
      </w:r>
    </w:p>
    <w:p w14:paraId="43360C84" w14:textId="77777777" w:rsidR="00E35DC3" w:rsidRPr="00EC5B94" w:rsidRDefault="00E35DC3" w:rsidP="009E72A8">
      <w:pPr>
        <w:spacing w:line="360" w:lineRule="auto"/>
        <w:jc w:val="both"/>
        <w:rPr>
          <w:rFonts w:eastAsia="Times New Roman" w:cs="Times New Roman"/>
          <w:sz w:val="24"/>
          <w:szCs w:val="24"/>
        </w:rPr>
      </w:pPr>
    </w:p>
    <w:p w14:paraId="0B8AEA04" w14:textId="77777777" w:rsidR="00E35DC3" w:rsidRPr="00FA1C3E" w:rsidRDefault="00E35DC3" w:rsidP="009E72A8">
      <w:pPr>
        <w:pStyle w:val="ListParagraph"/>
        <w:numPr>
          <w:ilvl w:val="0"/>
          <w:numId w:val="5"/>
        </w:numPr>
        <w:spacing w:line="360" w:lineRule="auto"/>
        <w:jc w:val="both"/>
        <w:rPr>
          <w:rFonts w:eastAsia="Times New Roman" w:cs="Arial"/>
          <w:color w:val="000000"/>
          <w:sz w:val="24"/>
          <w:szCs w:val="24"/>
          <w:shd w:val="clear" w:color="auto" w:fill="FFFFFF"/>
        </w:rPr>
      </w:pPr>
      <w:r w:rsidRPr="00FA1C3E">
        <w:rPr>
          <w:rFonts w:eastAsia="Times New Roman" w:cs="Arial"/>
          <w:color w:val="000000"/>
          <w:sz w:val="24"/>
          <w:szCs w:val="24"/>
          <w:shd w:val="clear" w:color="auto" w:fill="FFFFFF"/>
        </w:rPr>
        <w:lastRenderedPageBreak/>
        <w:t xml:space="preserve">Georges, A., Brooks-Gunn, J. and Malone, L., 2011. Links Between Young Children’s </w:t>
      </w:r>
      <w:proofErr w:type="spellStart"/>
      <w:r w:rsidRPr="00FA1C3E">
        <w:rPr>
          <w:rFonts w:eastAsia="Times New Roman" w:cs="Arial"/>
          <w:color w:val="000000"/>
          <w:sz w:val="24"/>
          <w:szCs w:val="24"/>
          <w:shd w:val="clear" w:color="auto" w:fill="FFFFFF"/>
        </w:rPr>
        <w:t>Behavior</w:t>
      </w:r>
      <w:proofErr w:type="spellEnd"/>
      <w:r w:rsidRPr="00FA1C3E">
        <w:rPr>
          <w:rFonts w:eastAsia="Times New Roman" w:cs="Arial"/>
          <w:color w:val="000000"/>
          <w:sz w:val="24"/>
          <w:szCs w:val="24"/>
          <w:shd w:val="clear" w:color="auto" w:fill="FFFFFF"/>
        </w:rPr>
        <w:t xml:space="preserve"> and Achievement. </w:t>
      </w:r>
      <w:r w:rsidRPr="00FA1C3E">
        <w:rPr>
          <w:rFonts w:eastAsia="Times New Roman" w:cs="Arial"/>
          <w:color w:val="000000"/>
          <w:sz w:val="24"/>
          <w:szCs w:val="24"/>
        </w:rPr>
        <w:t xml:space="preserve">American </w:t>
      </w:r>
      <w:proofErr w:type="spellStart"/>
      <w:r w:rsidRPr="00FA1C3E">
        <w:rPr>
          <w:rFonts w:eastAsia="Times New Roman" w:cs="Arial"/>
          <w:color w:val="000000"/>
          <w:sz w:val="24"/>
          <w:szCs w:val="24"/>
        </w:rPr>
        <w:t>Behavioral</w:t>
      </w:r>
      <w:proofErr w:type="spellEnd"/>
      <w:r w:rsidRPr="00FA1C3E">
        <w:rPr>
          <w:rFonts w:eastAsia="Times New Roman" w:cs="Arial"/>
          <w:color w:val="000000"/>
          <w:sz w:val="24"/>
          <w:szCs w:val="24"/>
        </w:rPr>
        <w:t xml:space="preserve"> Scientist</w:t>
      </w:r>
      <w:r w:rsidRPr="00FA1C3E">
        <w:rPr>
          <w:rFonts w:eastAsia="Times New Roman" w:cs="Arial"/>
          <w:color w:val="000000"/>
          <w:sz w:val="24"/>
          <w:szCs w:val="24"/>
          <w:shd w:val="clear" w:color="auto" w:fill="FFFFFF"/>
        </w:rPr>
        <w:t>, 56(7), pp.961-990.</w:t>
      </w:r>
    </w:p>
    <w:p w14:paraId="6B40488F" w14:textId="77777777" w:rsidR="00E35DC3" w:rsidRDefault="00E35DC3" w:rsidP="009E72A8">
      <w:pPr>
        <w:spacing w:line="360" w:lineRule="auto"/>
        <w:jc w:val="both"/>
        <w:rPr>
          <w:rFonts w:eastAsia="Times New Roman" w:cs="Arial"/>
          <w:color w:val="000000"/>
          <w:sz w:val="24"/>
          <w:szCs w:val="24"/>
          <w:shd w:val="clear" w:color="auto" w:fill="FFFFFF"/>
        </w:rPr>
      </w:pPr>
    </w:p>
    <w:p w14:paraId="1C2C7D21" w14:textId="77777777" w:rsidR="00E35DC3" w:rsidRPr="00844B15" w:rsidRDefault="00E35DC3" w:rsidP="009E72A8">
      <w:pPr>
        <w:spacing w:line="360" w:lineRule="auto"/>
        <w:jc w:val="both"/>
        <w:rPr>
          <w:rFonts w:eastAsia="Times New Roman" w:cs="Arial"/>
          <w:color w:val="000000"/>
          <w:sz w:val="24"/>
          <w:szCs w:val="24"/>
          <w:shd w:val="clear" w:color="auto" w:fill="FFFFFF"/>
        </w:rPr>
      </w:pPr>
    </w:p>
    <w:p w14:paraId="71C9131B" w14:textId="77777777" w:rsidR="00E35DC3" w:rsidRPr="00844B15" w:rsidRDefault="00E35DC3" w:rsidP="009E72A8">
      <w:pPr>
        <w:spacing w:line="360" w:lineRule="auto"/>
        <w:jc w:val="both"/>
        <w:rPr>
          <w:rFonts w:eastAsia="Times New Roman" w:cs="Times New Roman"/>
          <w:color w:val="000000" w:themeColor="text1"/>
          <w:sz w:val="24"/>
          <w:szCs w:val="24"/>
        </w:rPr>
      </w:pPr>
    </w:p>
    <w:p w14:paraId="49EEF4E2" w14:textId="77777777" w:rsidR="00E35DC3" w:rsidRPr="00844B15" w:rsidRDefault="00E35DC3" w:rsidP="009E72A8">
      <w:pPr>
        <w:spacing w:line="360" w:lineRule="auto"/>
        <w:jc w:val="both"/>
        <w:rPr>
          <w:rFonts w:eastAsia="Times New Roman" w:cs="Times New Roman"/>
          <w:color w:val="000000" w:themeColor="text1"/>
          <w:sz w:val="24"/>
          <w:szCs w:val="24"/>
        </w:rPr>
      </w:pPr>
    </w:p>
    <w:p w14:paraId="6F356887" w14:textId="77777777" w:rsidR="00E35DC3" w:rsidRPr="00844B15" w:rsidRDefault="00E35DC3" w:rsidP="009E72A8">
      <w:pPr>
        <w:spacing w:line="360" w:lineRule="auto"/>
        <w:jc w:val="both"/>
        <w:rPr>
          <w:color w:val="000000" w:themeColor="text1"/>
          <w:sz w:val="24"/>
          <w:szCs w:val="24"/>
        </w:rPr>
      </w:pPr>
    </w:p>
    <w:p w14:paraId="6EF7E87E" w14:textId="77777777" w:rsidR="00E35DC3" w:rsidRPr="00844B15" w:rsidRDefault="00E35DC3" w:rsidP="009E72A8">
      <w:pPr>
        <w:spacing w:line="360" w:lineRule="auto"/>
        <w:jc w:val="both"/>
        <w:rPr>
          <w:sz w:val="24"/>
          <w:szCs w:val="24"/>
        </w:rPr>
      </w:pPr>
    </w:p>
    <w:p w14:paraId="379F27E1" w14:textId="77777777" w:rsidR="00E35DC3" w:rsidRPr="00844B15" w:rsidRDefault="00E35DC3" w:rsidP="009E72A8">
      <w:pPr>
        <w:spacing w:line="360" w:lineRule="auto"/>
        <w:jc w:val="both"/>
        <w:rPr>
          <w:sz w:val="24"/>
          <w:szCs w:val="24"/>
        </w:rPr>
      </w:pPr>
    </w:p>
    <w:p w14:paraId="6FC9B130" w14:textId="77777777" w:rsidR="00E35DC3" w:rsidRPr="00844B15" w:rsidRDefault="00E35DC3" w:rsidP="009E72A8">
      <w:pPr>
        <w:spacing w:line="360" w:lineRule="auto"/>
        <w:jc w:val="both"/>
        <w:rPr>
          <w:sz w:val="24"/>
          <w:szCs w:val="24"/>
        </w:rPr>
      </w:pPr>
    </w:p>
    <w:p w14:paraId="279F5F19" w14:textId="77777777" w:rsidR="00E35DC3" w:rsidRPr="00844B15" w:rsidRDefault="00E35DC3" w:rsidP="009E72A8">
      <w:pPr>
        <w:spacing w:line="360" w:lineRule="auto"/>
        <w:jc w:val="both"/>
        <w:rPr>
          <w:sz w:val="24"/>
          <w:szCs w:val="24"/>
        </w:rPr>
      </w:pPr>
    </w:p>
    <w:p w14:paraId="281001D9" w14:textId="77777777" w:rsidR="00E35DC3" w:rsidRPr="00844B15" w:rsidRDefault="00E35DC3" w:rsidP="009E72A8">
      <w:pPr>
        <w:spacing w:line="360" w:lineRule="auto"/>
        <w:jc w:val="both"/>
        <w:rPr>
          <w:sz w:val="24"/>
          <w:szCs w:val="24"/>
        </w:rPr>
      </w:pPr>
    </w:p>
    <w:p w14:paraId="0923AB6A" w14:textId="77777777" w:rsidR="00E35DC3" w:rsidRPr="00844B15" w:rsidRDefault="00E35DC3" w:rsidP="009E72A8">
      <w:pPr>
        <w:spacing w:line="360" w:lineRule="auto"/>
        <w:jc w:val="both"/>
        <w:rPr>
          <w:sz w:val="24"/>
          <w:szCs w:val="24"/>
        </w:rPr>
      </w:pPr>
    </w:p>
    <w:p w14:paraId="3873C339" w14:textId="77777777" w:rsidR="00E35DC3" w:rsidRPr="00844B15" w:rsidRDefault="00E35DC3" w:rsidP="009E72A8">
      <w:pPr>
        <w:spacing w:line="360" w:lineRule="auto"/>
        <w:jc w:val="both"/>
        <w:rPr>
          <w:sz w:val="24"/>
          <w:szCs w:val="24"/>
        </w:rPr>
      </w:pPr>
    </w:p>
    <w:p w14:paraId="4C1520A5" w14:textId="77777777" w:rsidR="00E35DC3" w:rsidRPr="00844B15" w:rsidRDefault="00E35DC3" w:rsidP="009E72A8">
      <w:pPr>
        <w:spacing w:line="360" w:lineRule="auto"/>
        <w:jc w:val="both"/>
        <w:rPr>
          <w:color w:val="000000" w:themeColor="text1"/>
          <w:sz w:val="24"/>
          <w:szCs w:val="24"/>
        </w:rPr>
      </w:pPr>
    </w:p>
    <w:p w14:paraId="619249F5" w14:textId="77777777" w:rsidR="00E35DC3" w:rsidRPr="00844B15" w:rsidRDefault="00E35DC3" w:rsidP="009E72A8">
      <w:pPr>
        <w:spacing w:line="360" w:lineRule="auto"/>
        <w:jc w:val="both"/>
        <w:rPr>
          <w:color w:val="000000" w:themeColor="text1"/>
          <w:sz w:val="24"/>
          <w:szCs w:val="24"/>
        </w:rPr>
      </w:pPr>
    </w:p>
    <w:p w14:paraId="442C2B0C" w14:textId="77777777" w:rsidR="00E35DC3" w:rsidRPr="00844B15" w:rsidRDefault="00E35DC3" w:rsidP="009E72A8">
      <w:pPr>
        <w:spacing w:line="360" w:lineRule="auto"/>
        <w:jc w:val="both"/>
        <w:rPr>
          <w:color w:val="000000" w:themeColor="text1"/>
          <w:sz w:val="24"/>
          <w:szCs w:val="24"/>
        </w:rPr>
      </w:pPr>
    </w:p>
    <w:p w14:paraId="6D7C4C8A" w14:textId="77777777" w:rsidR="00E35DC3" w:rsidRPr="00844B15" w:rsidRDefault="00E35DC3" w:rsidP="009E72A8">
      <w:pPr>
        <w:spacing w:line="360" w:lineRule="auto"/>
        <w:jc w:val="both"/>
        <w:rPr>
          <w:rFonts w:eastAsia="Times New Roman" w:cs="Arial"/>
          <w:color w:val="000000" w:themeColor="text1"/>
          <w:sz w:val="24"/>
          <w:szCs w:val="24"/>
        </w:rPr>
      </w:pPr>
    </w:p>
    <w:p w14:paraId="54913A86" w14:textId="77777777" w:rsidR="00E35DC3" w:rsidRPr="00844B15" w:rsidRDefault="00E35DC3" w:rsidP="009E72A8">
      <w:pPr>
        <w:spacing w:line="360" w:lineRule="auto"/>
        <w:jc w:val="both"/>
        <w:rPr>
          <w:rFonts w:eastAsia="Times New Roman" w:cs="Arial"/>
          <w:color w:val="000000" w:themeColor="text1"/>
          <w:sz w:val="24"/>
          <w:szCs w:val="24"/>
        </w:rPr>
      </w:pPr>
    </w:p>
    <w:p w14:paraId="627F1233" w14:textId="77777777" w:rsidR="00E35DC3" w:rsidRPr="00844B15" w:rsidRDefault="00E35DC3" w:rsidP="009E72A8">
      <w:pPr>
        <w:spacing w:line="360" w:lineRule="auto"/>
        <w:jc w:val="both"/>
        <w:rPr>
          <w:color w:val="000000" w:themeColor="text1"/>
          <w:sz w:val="24"/>
          <w:szCs w:val="24"/>
        </w:rPr>
      </w:pPr>
    </w:p>
    <w:p w14:paraId="3FEA2178" w14:textId="77777777" w:rsidR="00E35DC3" w:rsidRPr="00844B15" w:rsidRDefault="00E35DC3" w:rsidP="009E72A8">
      <w:pPr>
        <w:spacing w:line="360" w:lineRule="auto"/>
        <w:jc w:val="both"/>
        <w:rPr>
          <w:sz w:val="24"/>
          <w:szCs w:val="24"/>
        </w:rPr>
      </w:pPr>
    </w:p>
    <w:p w14:paraId="1D8B00E7" w14:textId="5C58469E" w:rsidR="00AA0037" w:rsidRPr="00844B15" w:rsidRDefault="00AA0037" w:rsidP="009E72A8">
      <w:pPr>
        <w:spacing w:line="360" w:lineRule="auto"/>
        <w:jc w:val="both"/>
        <w:rPr>
          <w:sz w:val="24"/>
          <w:szCs w:val="24"/>
        </w:rPr>
      </w:pPr>
    </w:p>
    <w:p w14:paraId="419A1190" w14:textId="4EA085F2" w:rsidR="00AA0037" w:rsidRPr="00844B15" w:rsidRDefault="00AA0037" w:rsidP="009E72A8">
      <w:pPr>
        <w:spacing w:line="360" w:lineRule="auto"/>
        <w:jc w:val="both"/>
        <w:rPr>
          <w:sz w:val="24"/>
          <w:szCs w:val="24"/>
        </w:rPr>
      </w:pPr>
    </w:p>
    <w:p w14:paraId="7F3F7D6F" w14:textId="57502E9F" w:rsidR="00AA0037" w:rsidRPr="00844B15" w:rsidRDefault="00AA0037" w:rsidP="009E72A8">
      <w:pPr>
        <w:spacing w:line="360" w:lineRule="auto"/>
        <w:jc w:val="both"/>
        <w:rPr>
          <w:sz w:val="24"/>
          <w:szCs w:val="24"/>
        </w:rPr>
      </w:pPr>
    </w:p>
    <w:p w14:paraId="3A197FED" w14:textId="7F4D6BBA" w:rsidR="00D84469" w:rsidRPr="00844B15" w:rsidRDefault="00D84469" w:rsidP="009E72A8">
      <w:pPr>
        <w:spacing w:line="360" w:lineRule="auto"/>
        <w:jc w:val="both"/>
        <w:rPr>
          <w:sz w:val="24"/>
          <w:szCs w:val="24"/>
        </w:rPr>
      </w:pPr>
    </w:p>
    <w:p w14:paraId="582ACD75" w14:textId="7D18EA53" w:rsidR="00D84469" w:rsidRPr="00844B15" w:rsidRDefault="00D84469" w:rsidP="009E72A8">
      <w:pPr>
        <w:spacing w:line="360" w:lineRule="auto"/>
        <w:jc w:val="both"/>
        <w:rPr>
          <w:sz w:val="24"/>
          <w:szCs w:val="24"/>
        </w:rPr>
      </w:pPr>
    </w:p>
    <w:p w14:paraId="72C64AE8" w14:textId="3296EF44" w:rsidR="00D84469" w:rsidRPr="00844B15" w:rsidRDefault="00D84469" w:rsidP="009E72A8">
      <w:pPr>
        <w:spacing w:line="360" w:lineRule="auto"/>
        <w:jc w:val="both"/>
        <w:rPr>
          <w:sz w:val="24"/>
          <w:szCs w:val="24"/>
        </w:rPr>
      </w:pPr>
    </w:p>
    <w:p w14:paraId="6365E0B0" w14:textId="77777777" w:rsidR="00D84469" w:rsidRPr="00844B15" w:rsidRDefault="00D84469" w:rsidP="009E72A8">
      <w:pPr>
        <w:spacing w:line="360" w:lineRule="auto"/>
        <w:jc w:val="both"/>
        <w:rPr>
          <w:sz w:val="24"/>
          <w:szCs w:val="24"/>
        </w:rPr>
      </w:pPr>
    </w:p>
    <w:p w14:paraId="684F1220" w14:textId="3C7754DB" w:rsidR="00AA0037" w:rsidRPr="00844B15" w:rsidRDefault="00AA0037" w:rsidP="009E72A8">
      <w:pPr>
        <w:spacing w:line="360" w:lineRule="auto"/>
        <w:jc w:val="both"/>
        <w:rPr>
          <w:sz w:val="24"/>
          <w:szCs w:val="24"/>
        </w:rPr>
      </w:pPr>
    </w:p>
    <w:p w14:paraId="40465465" w14:textId="77777777" w:rsidR="00B5071F" w:rsidRPr="00844B15" w:rsidRDefault="00B5071F" w:rsidP="009E72A8">
      <w:pPr>
        <w:spacing w:line="360" w:lineRule="auto"/>
        <w:jc w:val="both"/>
        <w:rPr>
          <w:sz w:val="24"/>
          <w:szCs w:val="24"/>
        </w:rPr>
      </w:pPr>
    </w:p>
    <w:sectPr w:rsidR="00B5071F" w:rsidRPr="00844B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3137F" w14:textId="77777777" w:rsidR="006910DB" w:rsidRDefault="006910DB" w:rsidP="002C3179">
      <w:r>
        <w:separator/>
      </w:r>
    </w:p>
  </w:endnote>
  <w:endnote w:type="continuationSeparator" w:id="0">
    <w:p w14:paraId="17CAF5AB" w14:textId="77777777" w:rsidR="006910DB" w:rsidRDefault="006910DB" w:rsidP="002C3179">
      <w:r>
        <w:continuationSeparator/>
      </w:r>
    </w:p>
  </w:endnote>
  <w:endnote w:type="continuationNotice" w:id="1">
    <w:p w14:paraId="7A40F05E" w14:textId="77777777" w:rsidR="006910DB" w:rsidRDefault="00691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FB176" w14:textId="77777777" w:rsidR="006910DB" w:rsidRDefault="006910DB" w:rsidP="002C3179">
      <w:r>
        <w:separator/>
      </w:r>
    </w:p>
  </w:footnote>
  <w:footnote w:type="continuationSeparator" w:id="0">
    <w:p w14:paraId="1B0525E2" w14:textId="77777777" w:rsidR="006910DB" w:rsidRDefault="006910DB" w:rsidP="002C3179">
      <w:r>
        <w:continuationSeparator/>
      </w:r>
    </w:p>
  </w:footnote>
  <w:footnote w:type="continuationNotice" w:id="1">
    <w:p w14:paraId="063333CF" w14:textId="77777777" w:rsidR="006910DB" w:rsidRDefault="006910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326CB8"/>
    <w:multiLevelType w:val="hybridMultilevel"/>
    <w:tmpl w:val="5A5CE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D82722"/>
    <w:multiLevelType w:val="hybridMultilevel"/>
    <w:tmpl w:val="FE3AA56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55083E"/>
    <w:multiLevelType w:val="hybridMultilevel"/>
    <w:tmpl w:val="B99C0AC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603E22"/>
    <w:multiLevelType w:val="hybridMultilevel"/>
    <w:tmpl w:val="9AD45BB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079EA"/>
    <w:multiLevelType w:val="hybridMultilevel"/>
    <w:tmpl w:val="BDB8DB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AD7"/>
    <w:rsid w:val="000029FE"/>
    <w:rsid w:val="00002DFE"/>
    <w:rsid w:val="00002FA6"/>
    <w:rsid w:val="0000414B"/>
    <w:rsid w:val="00011840"/>
    <w:rsid w:val="00022734"/>
    <w:rsid w:val="00022BE6"/>
    <w:rsid w:val="00030C66"/>
    <w:rsid w:val="0003338D"/>
    <w:rsid w:val="00046B67"/>
    <w:rsid w:val="00062523"/>
    <w:rsid w:val="0006528D"/>
    <w:rsid w:val="000728B9"/>
    <w:rsid w:val="00072CBE"/>
    <w:rsid w:val="00072DEB"/>
    <w:rsid w:val="000733A5"/>
    <w:rsid w:val="00074DC7"/>
    <w:rsid w:val="00082A6F"/>
    <w:rsid w:val="000874FA"/>
    <w:rsid w:val="00087B14"/>
    <w:rsid w:val="00092DFF"/>
    <w:rsid w:val="000A299A"/>
    <w:rsid w:val="000B2B19"/>
    <w:rsid w:val="000B6CC8"/>
    <w:rsid w:val="000C581D"/>
    <w:rsid w:val="000D2084"/>
    <w:rsid w:val="000E2570"/>
    <w:rsid w:val="00113EB5"/>
    <w:rsid w:val="00114304"/>
    <w:rsid w:val="00114C23"/>
    <w:rsid w:val="00127746"/>
    <w:rsid w:val="00144EF8"/>
    <w:rsid w:val="00145302"/>
    <w:rsid w:val="00145727"/>
    <w:rsid w:val="00147E5A"/>
    <w:rsid w:val="00151D24"/>
    <w:rsid w:val="00164DC3"/>
    <w:rsid w:val="00165CD6"/>
    <w:rsid w:val="00171040"/>
    <w:rsid w:val="0018000D"/>
    <w:rsid w:val="001811C9"/>
    <w:rsid w:val="00183FC0"/>
    <w:rsid w:val="001840C4"/>
    <w:rsid w:val="00185DD2"/>
    <w:rsid w:val="00194097"/>
    <w:rsid w:val="00195FCB"/>
    <w:rsid w:val="00197DFA"/>
    <w:rsid w:val="001A41BF"/>
    <w:rsid w:val="001A41F5"/>
    <w:rsid w:val="001A55E6"/>
    <w:rsid w:val="001A7248"/>
    <w:rsid w:val="001A7865"/>
    <w:rsid w:val="001B085C"/>
    <w:rsid w:val="001B131B"/>
    <w:rsid w:val="001B3132"/>
    <w:rsid w:val="001B43E0"/>
    <w:rsid w:val="001B4A15"/>
    <w:rsid w:val="001C7AD8"/>
    <w:rsid w:val="001E4D66"/>
    <w:rsid w:val="001F09CC"/>
    <w:rsid w:val="00200A8A"/>
    <w:rsid w:val="00203CEA"/>
    <w:rsid w:val="0021492E"/>
    <w:rsid w:val="002307A0"/>
    <w:rsid w:val="002322AF"/>
    <w:rsid w:val="002329B0"/>
    <w:rsid w:val="002355CE"/>
    <w:rsid w:val="00250FA6"/>
    <w:rsid w:val="00254915"/>
    <w:rsid w:val="00254DDF"/>
    <w:rsid w:val="00266D5C"/>
    <w:rsid w:val="00271ADA"/>
    <w:rsid w:val="00273370"/>
    <w:rsid w:val="00274A84"/>
    <w:rsid w:val="00274FB5"/>
    <w:rsid w:val="002815F2"/>
    <w:rsid w:val="00283026"/>
    <w:rsid w:val="002833B6"/>
    <w:rsid w:val="00283E8D"/>
    <w:rsid w:val="00284617"/>
    <w:rsid w:val="0029607F"/>
    <w:rsid w:val="002A07E0"/>
    <w:rsid w:val="002A7B03"/>
    <w:rsid w:val="002B6235"/>
    <w:rsid w:val="002C2746"/>
    <w:rsid w:val="002C3179"/>
    <w:rsid w:val="002C5063"/>
    <w:rsid w:val="002C77F8"/>
    <w:rsid w:val="002E074C"/>
    <w:rsid w:val="002E5822"/>
    <w:rsid w:val="002F0B17"/>
    <w:rsid w:val="002F3C38"/>
    <w:rsid w:val="002F5782"/>
    <w:rsid w:val="002F5A0C"/>
    <w:rsid w:val="002F6724"/>
    <w:rsid w:val="002F7DCA"/>
    <w:rsid w:val="00320C0A"/>
    <w:rsid w:val="003464EC"/>
    <w:rsid w:val="0035008B"/>
    <w:rsid w:val="00350839"/>
    <w:rsid w:val="00352F6A"/>
    <w:rsid w:val="00353ED2"/>
    <w:rsid w:val="0035455D"/>
    <w:rsid w:val="00356E84"/>
    <w:rsid w:val="0036774F"/>
    <w:rsid w:val="00370A90"/>
    <w:rsid w:val="0037324A"/>
    <w:rsid w:val="00376598"/>
    <w:rsid w:val="0038238E"/>
    <w:rsid w:val="00387BD1"/>
    <w:rsid w:val="00393E9E"/>
    <w:rsid w:val="003955D6"/>
    <w:rsid w:val="003A16A0"/>
    <w:rsid w:val="003A6250"/>
    <w:rsid w:val="003B18EE"/>
    <w:rsid w:val="003B78F7"/>
    <w:rsid w:val="003C0A78"/>
    <w:rsid w:val="003C13D1"/>
    <w:rsid w:val="003C3F48"/>
    <w:rsid w:val="003C4C79"/>
    <w:rsid w:val="003C7D31"/>
    <w:rsid w:val="003D0246"/>
    <w:rsid w:val="003D0EEC"/>
    <w:rsid w:val="003D2CEA"/>
    <w:rsid w:val="003D6B25"/>
    <w:rsid w:val="003E693F"/>
    <w:rsid w:val="003F634C"/>
    <w:rsid w:val="00400CE4"/>
    <w:rsid w:val="00410031"/>
    <w:rsid w:val="00411153"/>
    <w:rsid w:val="004116D2"/>
    <w:rsid w:val="004316D1"/>
    <w:rsid w:val="00432CC6"/>
    <w:rsid w:val="00451888"/>
    <w:rsid w:val="004539D5"/>
    <w:rsid w:val="00454176"/>
    <w:rsid w:val="00465A9B"/>
    <w:rsid w:val="00467F3B"/>
    <w:rsid w:val="004745AF"/>
    <w:rsid w:val="00476A84"/>
    <w:rsid w:val="004848A8"/>
    <w:rsid w:val="004A3B79"/>
    <w:rsid w:val="004A435C"/>
    <w:rsid w:val="004A599A"/>
    <w:rsid w:val="004A6327"/>
    <w:rsid w:val="004B57D7"/>
    <w:rsid w:val="004C053E"/>
    <w:rsid w:val="004C5606"/>
    <w:rsid w:val="004C5B10"/>
    <w:rsid w:val="004C6714"/>
    <w:rsid w:val="004D042A"/>
    <w:rsid w:val="004D3A5A"/>
    <w:rsid w:val="004E38EC"/>
    <w:rsid w:val="004E493F"/>
    <w:rsid w:val="004E4C28"/>
    <w:rsid w:val="0050275D"/>
    <w:rsid w:val="00503F67"/>
    <w:rsid w:val="00504DDD"/>
    <w:rsid w:val="0051043C"/>
    <w:rsid w:val="00512D1B"/>
    <w:rsid w:val="00526B43"/>
    <w:rsid w:val="005368F0"/>
    <w:rsid w:val="00537236"/>
    <w:rsid w:val="0054130E"/>
    <w:rsid w:val="0054210F"/>
    <w:rsid w:val="00544BF4"/>
    <w:rsid w:val="00547FD5"/>
    <w:rsid w:val="0055004E"/>
    <w:rsid w:val="0055041C"/>
    <w:rsid w:val="005569A3"/>
    <w:rsid w:val="00557053"/>
    <w:rsid w:val="00567DF5"/>
    <w:rsid w:val="005704F7"/>
    <w:rsid w:val="00573D9C"/>
    <w:rsid w:val="005959AA"/>
    <w:rsid w:val="005A169D"/>
    <w:rsid w:val="005A4D6A"/>
    <w:rsid w:val="005B08EC"/>
    <w:rsid w:val="005B24E6"/>
    <w:rsid w:val="005B475B"/>
    <w:rsid w:val="005B7B3A"/>
    <w:rsid w:val="005C2B24"/>
    <w:rsid w:val="005C4671"/>
    <w:rsid w:val="005C4FDB"/>
    <w:rsid w:val="005C6530"/>
    <w:rsid w:val="005E2F01"/>
    <w:rsid w:val="005E3F3C"/>
    <w:rsid w:val="005F1B51"/>
    <w:rsid w:val="005F26FA"/>
    <w:rsid w:val="00606F14"/>
    <w:rsid w:val="006149B3"/>
    <w:rsid w:val="00615BDA"/>
    <w:rsid w:val="00620FD2"/>
    <w:rsid w:val="00621F57"/>
    <w:rsid w:val="00625DA8"/>
    <w:rsid w:val="006274F0"/>
    <w:rsid w:val="00635489"/>
    <w:rsid w:val="00642B49"/>
    <w:rsid w:val="00646956"/>
    <w:rsid w:val="006504ED"/>
    <w:rsid w:val="006513D8"/>
    <w:rsid w:val="006550B9"/>
    <w:rsid w:val="006560B8"/>
    <w:rsid w:val="00657373"/>
    <w:rsid w:val="0065783E"/>
    <w:rsid w:val="00661AF6"/>
    <w:rsid w:val="006631FD"/>
    <w:rsid w:val="00664FE9"/>
    <w:rsid w:val="00667D4D"/>
    <w:rsid w:val="0067150D"/>
    <w:rsid w:val="00676434"/>
    <w:rsid w:val="0068176F"/>
    <w:rsid w:val="0068219C"/>
    <w:rsid w:val="006834BB"/>
    <w:rsid w:val="00685A16"/>
    <w:rsid w:val="00685C9A"/>
    <w:rsid w:val="00687434"/>
    <w:rsid w:val="006910DB"/>
    <w:rsid w:val="00694701"/>
    <w:rsid w:val="00696DF2"/>
    <w:rsid w:val="006A2E3D"/>
    <w:rsid w:val="006A2E9B"/>
    <w:rsid w:val="006A361D"/>
    <w:rsid w:val="006B43C7"/>
    <w:rsid w:val="006B5ED8"/>
    <w:rsid w:val="006B79EF"/>
    <w:rsid w:val="006C3DF3"/>
    <w:rsid w:val="006C41B4"/>
    <w:rsid w:val="006D33CA"/>
    <w:rsid w:val="006E145B"/>
    <w:rsid w:val="006E1879"/>
    <w:rsid w:val="006E2F63"/>
    <w:rsid w:val="006F6886"/>
    <w:rsid w:val="007024D0"/>
    <w:rsid w:val="00704553"/>
    <w:rsid w:val="00707E60"/>
    <w:rsid w:val="007107F8"/>
    <w:rsid w:val="0071160B"/>
    <w:rsid w:val="007213A8"/>
    <w:rsid w:val="00723DE9"/>
    <w:rsid w:val="00733A38"/>
    <w:rsid w:val="00746A96"/>
    <w:rsid w:val="00761868"/>
    <w:rsid w:val="007620A5"/>
    <w:rsid w:val="007634BF"/>
    <w:rsid w:val="007669FA"/>
    <w:rsid w:val="00767013"/>
    <w:rsid w:val="00775156"/>
    <w:rsid w:val="00781254"/>
    <w:rsid w:val="00783E1A"/>
    <w:rsid w:val="007853DB"/>
    <w:rsid w:val="00787442"/>
    <w:rsid w:val="0079276C"/>
    <w:rsid w:val="007949CF"/>
    <w:rsid w:val="007B011C"/>
    <w:rsid w:val="007B28AA"/>
    <w:rsid w:val="007B2E8D"/>
    <w:rsid w:val="007B3F33"/>
    <w:rsid w:val="007C3281"/>
    <w:rsid w:val="007D0B77"/>
    <w:rsid w:val="007D4289"/>
    <w:rsid w:val="007D4DB3"/>
    <w:rsid w:val="007E06DA"/>
    <w:rsid w:val="007E4B6A"/>
    <w:rsid w:val="007E67A1"/>
    <w:rsid w:val="007E733D"/>
    <w:rsid w:val="007F1533"/>
    <w:rsid w:val="0080593B"/>
    <w:rsid w:val="0080722C"/>
    <w:rsid w:val="008211D4"/>
    <w:rsid w:val="00833B94"/>
    <w:rsid w:val="00841A45"/>
    <w:rsid w:val="008431ED"/>
    <w:rsid w:val="00844B15"/>
    <w:rsid w:val="00850836"/>
    <w:rsid w:val="00853C3C"/>
    <w:rsid w:val="00854426"/>
    <w:rsid w:val="00855B56"/>
    <w:rsid w:val="0086273B"/>
    <w:rsid w:val="00862D37"/>
    <w:rsid w:val="00867D45"/>
    <w:rsid w:val="008710D8"/>
    <w:rsid w:val="00871D2B"/>
    <w:rsid w:val="00873F74"/>
    <w:rsid w:val="0087674B"/>
    <w:rsid w:val="00884005"/>
    <w:rsid w:val="0088451D"/>
    <w:rsid w:val="0089219F"/>
    <w:rsid w:val="00895B99"/>
    <w:rsid w:val="008A17C0"/>
    <w:rsid w:val="008A43B3"/>
    <w:rsid w:val="008B06DC"/>
    <w:rsid w:val="008B07C2"/>
    <w:rsid w:val="008B322F"/>
    <w:rsid w:val="008B4562"/>
    <w:rsid w:val="008B7B0A"/>
    <w:rsid w:val="008C1CCF"/>
    <w:rsid w:val="008C4E6F"/>
    <w:rsid w:val="008E0313"/>
    <w:rsid w:val="008E0A70"/>
    <w:rsid w:val="008E18F5"/>
    <w:rsid w:val="008E22B5"/>
    <w:rsid w:val="008E5A72"/>
    <w:rsid w:val="008F57C6"/>
    <w:rsid w:val="008F645D"/>
    <w:rsid w:val="00916CFA"/>
    <w:rsid w:val="00924767"/>
    <w:rsid w:val="00924DF3"/>
    <w:rsid w:val="00925862"/>
    <w:rsid w:val="00931377"/>
    <w:rsid w:val="00933B94"/>
    <w:rsid w:val="00934002"/>
    <w:rsid w:val="00934AEB"/>
    <w:rsid w:val="00934DFC"/>
    <w:rsid w:val="0094354D"/>
    <w:rsid w:val="00945328"/>
    <w:rsid w:val="00950491"/>
    <w:rsid w:val="00951288"/>
    <w:rsid w:val="009516D3"/>
    <w:rsid w:val="00954F5C"/>
    <w:rsid w:val="0096435B"/>
    <w:rsid w:val="00972223"/>
    <w:rsid w:val="009777EB"/>
    <w:rsid w:val="0098110F"/>
    <w:rsid w:val="00982745"/>
    <w:rsid w:val="0098619E"/>
    <w:rsid w:val="009A0BE7"/>
    <w:rsid w:val="009A37E2"/>
    <w:rsid w:val="009A3CDA"/>
    <w:rsid w:val="009A3EE8"/>
    <w:rsid w:val="009A5206"/>
    <w:rsid w:val="009A5EF6"/>
    <w:rsid w:val="009B3A2B"/>
    <w:rsid w:val="009B484D"/>
    <w:rsid w:val="009C22BC"/>
    <w:rsid w:val="009C7758"/>
    <w:rsid w:val="009E30D8"/>
    <w:rsid w:val="009E72A8"/>
    <w:rsid w:val="009E7989"/>
    <w:rsid w:val="009F29D1"/>
    <w:rsid w:val="009F3506"/>
    <w:rsid w:val="009F42B8"/>
    <w:rsid w:val="00A04D78"/>
    <w:rsid w:val="00A06CFA"/>
    <w:rsid w:val="00A0765E"/>
    <w:rsid w:val="00A0777D"/>
    <w:rsid w:val="00A12185"/>
    <w:rsid w:val="00A163B8"/>
    <w:rsid w:val="00A266CB"/>
    <w:rsid w:val="00A32B88"/>
    <w:rsid w:val="00A35274"/>
    <w:rsid w:val="00A3698B"/>
    <w:rsid w:val="00A52589"/>
    <w:rsid w:val="00A552F9"/>
    <w:rsid w:val="00A571EF"/>
    <w:rsid w:val="00A60263"/>
    <w:rsid w:val="00A6375B"/>
    <w:rsid w:val="00A63E37"/>
    <w:rsid w:val="00A642E1"/>
    <w:rsid w:val="00A80D17"/>
    <w:rsid w:val="00A814E1"/>
    <w:rsid w:val="00A829A0"/>
    <w:rsid w:val="00A87E32"/>
    <w:rsid w:val="00A915DE"/>
    <w:rsid w:val="00AA0037"/>
    <w:rsid w:val="00AA2FAC"/>
    <w:rsid w:val="00AB1053"/>
    <w:rsid w:val="00AC3C10"/>
    <w:rsid w:val="00AD5BEB"/>
    <w:rsid w:val="00AD6F4B"/>
    <w:rsid w:val="00AE7050"/>
    <w:rsid w:val="00B00EE3"/>
    <w:rsid w:val="00B06332"/>
    <w:rsid w:val="00B1175B"/>
    <w:rsid w:val="00B16467"/>
    <w:rsid w:val="00B21706"/>
    <w:rsid w:val="00B21FDD"/>
    <w:rsid w:val="00B3609E"/>
    <w:rsid w:val="00B4242F"/>
    <w:rsid w:val="00B42795"/>
    <w:rsid w:val="00B47B33"/>
    <w:rsid w:val="00B47B35"/>
    <w:rsid w:val="00B504A6"/>
    <w:rsid w:val="00B5071F"/>
    <w:rsid w:val="00B55552"/>
    <w:rsid w:val="00B5617B"/>
    <w:rsid w:val="00B60CF0"/>
    <w:rsid w:val="00B66975"/>
    <w:rsid w:val="00B739EC"/>
    <w:rsid w:val="00B77480"/>
    <w:rsid w:val="00B815B5"/>
    <w:rsid w:val="00B90405"/>
    <w:rsid w:val="00B91889"/>
    <w:rsid w:val="00B94A65"/>
    <w:rsid w:val="00B959DA"/>
    <w:rsid w:val="00BA07A1"/>
    <w:rsid w:val="00BA7DE7"/>
    <w:rsid w:val="00BB02B9"/>
    <w:rsid w:val="00BB06B0"/>
    <w:rsid w:val="00BB06F7"/>
    <w:rsid w:val="00BB28D4"/>
    <w:rsid w:val="00BB7D1B"/>
    <w:rsid w:val="00BC1175"/>
    <w:rsid w:val="00BC1274"/>
    <w:rsid w:val="00BC2C1F"/>
    <w:rsid w:val="00BC4F9C"/>
    <w:rsid w:val="00BD0458"/>
    <w:rsid w:val="00BE2857"/>
    <w:rsid w:val="00BF0757"/>
    <w:rsid w:val="00BF4B48"/>
    <w:rsid w:val="00BF7EA3"/>
    <w:rsid w:val="00C02D65"/>
    <w:rsid w:val="00C07DDF"/>
    <w:rsid w:val="00C11376"/>
    <w:rsid w:val="00C127A5"/>
    <w:rsid w:val="00C21F33"/>
    <w:rsid w:val="00C255D0"/>
    <w:rsid w:val="00C32C3D"/>
    <w:rsid w:val="00C4192B"/>
    <w:rsid w:val="00C42266"/>
    <w:rsid w:val="00C434D1"/>
    <w:rsid w:val="00C4446A"/>
    <w:rsid w:val="00C472AD"/>
    <w:rsid w:val="00C47824"/>
    <w:rsid w:val="00C60E20"/>
    <w:rsid w:val="00C6551F"/>
    <w:rsid w:val="00C65AC6"/>
    <w:rsid w:val="00C82095"/>
    <w:rsid w:val="00C8553A"/>
    <w:rsid w:val="00C91A09"/>
    <w:rsid w:val="00C971CE"/>
    <w:rsid w:val="00CA011A"/>
    <w:rsid w:val="00CB5267"/>
    <w:rsid w:val="00CD1106"/>
    <w:rsid w:val="00CD4D3E"/>
    <w:rsid w:val="00CE21D9"/>
    <w:rsid w:val="00CF34D3"/>
    <w:rsid w:val="00CF74FB"/>
    <w:rsid w:val="00D17984"/>
    <w:rsid w:val="00D200CC"/>
    <w:rsid w:val="00D20877"/>
    <w:rsid w:val="00D25482"/>
    <w:rsid w:val="00D25803"/>
    <w:rsid w:val="00D306BC"/>
    <w:rsid w:val="00D313AB"/>
    <w:rsid w:val="00D3477D"/>
    <w:rsid w:val="00D462FA"/>
    <w:rsid w:val="00D553BD"/>
    <w:rsid w:val="00D60816"/>
    <w:rsid w:val="00D72DF6"/>
    <w:rsid w:val="00D8180F"/>
    <w:rsid w:val="00D84469"/>
    <w:rsid w:val="00D93BF3"/>
    <w:rsid w:val="00D95DF9"/>
    <w:rsid w:val="00DA0A0E"/>
    <w:rsid w:val="00DA1D3E"/>
    <w:rsid w:val="00DB4F15"/>
    <w:rsid w:val="00DB5FB1"/>
    <w:rsid w:val="00DC21E1"/>
    <w:rsid w:val="00DD51C3"/>
    <w:rsid w:val="00DD7B62"/>
    <w:rsid w:val="00DE2DC1"/>
    <w:rsid w:val="00DE3A52"/>
    <w:rsid w:val="00DF1B5A"/>
    <w:rsid w:val="00DF4B37"/>
    <w:rsid w:val="00E055B5"/>
    <w:rsid w:val="00E105B5"/>
    <w:rsid w:val="00E1209A"/>
    <w:rsid w:val="00E16478"/>
    <w:rsid w:val="00E205DF"/>
    <w:rsid w:val="00E20A21"/>
    <w:rsid w:val="00E2268A"/>
    <w:rsid w:val="00E2281B"/>
    <w:rsid w:val="00E33CBC"/>
    <w:rsid w:val="00E35DC3"/>
    <w:rsid w:val="00E468F7"/>
    <w:rsid w:val="00E5116D"/>
    <w:rsid w:val="00E539A9"/>
    <w:rsid w:val="00E56241"/>
    <w:rsid w:val="00E706CF"/>
    <w:rsid w:val="00E73A3D"/>
    <w:rsid w:val="00E84F06"/>
    <w:rsid w:val="00E969A1"/>
    <w:rsid w:val="00EB06B1"/>
    <w:rsid w:val="00EB7699"/>
    <w:rsid w:val="00EC1A8F"/>
    <w:rsid w:val="00EC4ECF"/>
    <w:rsid w:val="00EC5B25"/>
    <w:rsid w:val="00EC5B94"/>
    <w:rsid w:val="00ED7350"/>
    <w:rsid w:val="00ED7683"/>
    <w:rsid w:val="00EE6157"/>
    <w:rsid w:val="00EF3E6C"/>
    <w:rsid w:val="00F03B50"/>
    <w:rsid w:val="00F11606"/>
    <w:rsid w:val="00F16D78"/>
    <w:rsid w:val="00F21B14"/>
    <w:rsid w:val="00F24B4A"/>
    <w:rsid w:val="00F2570E"/>
    <w:rsid w:val="00F26122"/>
    <w:rsid w:val="00F27E4C"/>
    <w:rsid w:val="00F316C0"/>
    <w:rsid w:val="00F31A43"/>
    <w:rsid w:val="00F42BF6"/>
    <w:rsid w:val="00F47ACD"/>
    <w:rsid w:val="00F523A7"/>
    <w:rsid w:val="00F527DF"/>
    <w:rsid w:val="00F6147F"/>
    <w:rsid w:val="00F61EBF"/>
    <w:rsid w:val="00F65C44"/>
    <w:rsid w:val="00F93015"/>
    <w:rsid w:val="00F97274"/>
    <w:rsid w:val="00FA0D01"/>
    <w:rsid w:val="00FA1717"/>
    <w:rsid w:val="00FA1C3E"/>
    <w:rsid w:val="00FA7C36"/>
    <w:rsid w:val="00FA7E22"/>
    <w:rsid w:val="00FB1ED4"/>
    <w:rsid w:val="00FB53B5"/>
    <w:rsid w:val="00FC0AD7"/>
    <w:rsid w:val="00FC4CAD"/>
    <w:rsid w:val="00FC6A71"/>
    <w:rsid w:val="00FD5D88"/>
    <w:rsid w:val="00FE203C"/>
    <w:rsid w:val="00FE4061"/>
    <w:rsid w:val="00FF1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FED730"/>
  <w15:chartTrackingRefBased/>
  <w15:docId w15:val="{522AC398-6693-D941-84CD-506A39530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071F"/>
  </w:style>
  <w:style w:type="table" w:styleId="TableGrid">
    <w:name w:val="Table Grid"/>
    <w:basedOn w:val="TableNormal"/>
    <w:uiPriority w:val="39"/>
    <w:rsid w:val="00AA0037"/>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3179"/>
    <w:pPr>
      <w:tabs>
        <w:tab w:val="center" w:pos="4513"/>
        <w:tab w:val="right" w:pos="9026"/>
      </w:tabs>
    </w:pPr>
  </w:style>
  <w:style w:type="character" w:customStyle="1" w:styleId="HeaderChar">
    <w:name w:val="Header Char"/>
    <w:basedOn w:val="DefaultParagraphFont"/>
    <w:link w:val="Header"/>
    <w:uiPriority w:val="99"/>
    <w:rsid w:val="002C3179"/>
  </w:style>
  <w:style w:type="paragraph" w:styleId="Footer">
    <w:name w:val="footer"/>
    <w:basedOn w:val="Normal"/>
    <w:link w:val="FooterChar"/>
    <w:uiPriority w:val="99"/>
    <w:unhideWhenUsed/>
    <w:rsid w:val="002C3179"/>
    <w:pPr>
      <w:tabs>
        <w:tab w:val="center" w:pos="4513"/>
        <w:tab w:val="right" w:pos="9026"/>
      </w:tabs>
    </w:pPr>
  </w:style>
  <w:style w:type="character" w:customStyle="1" w:styleId="FooterChar">
    <w:name w:val="Footer Char"/>
    <w:basedOn w:val="DefaultParagraphFont"/>
    <w:link w:val="Footer"/>
    <w:uiPriority w:val="99"/>
    <w:rsid w:val="002C3179"/>
  </w:style>
  <w:style w:type="paragraph" w:styleId="ListParagraph">
    <w:name w:val="List Paragraph"/>
    <w:basedOn w:val="Normal"/>
    <w:uiPriority w:val="34"/>
    <w:qFormat/>
    <w:rsid w:val="00A60263"/>
    <w:pPr>
      <w:ind w:left="720"/>
      <w:contextualSpacing/>
    </w:pPr>
  </w:style>
  <w:style w:type="character" w:styleId="Hyperlink">
    <w:name w:val="Hyperlink"/>
    <w:basedOn w:val="DefaultParagraphFont"/>
    <w:uiPriority w:val="99"/>
    <w:unhideWhenUsed/>
    <w:rsid w:val="00AD5B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56752">
      <w:bodyDiv w:val="1"/>
      <w:marLeft w:val="0"/>
      <w:marRight w:val="0"/>
      <w:marTop w:val="0"/>
      <w:marBottom w:val="0"/>
      <w:divBdr>
        <w:top w:val="none" w:sz="0" w:space="0" w:color="auto"/>
        <w:left w:val="none" w:sz="0" w:space="0" w:color="auto"/>
        <w:bottom w:val="none" w:sz="0" w:space="0" w:color="auto"/>
        <w:right w:val="none" w:sz="0" w:space="0" w:color="auto"/>
      </w:divBdr>
      <w:divsChild>
        <w:div w:id="1467775472">
          <w:marLeft w:val="0"/>
          <w:marRight w:val="0"/>
          <w:marTop w:val="0"/>
          <w:marBottom w:val="0"/>
          <w:divBdr>
            <w:top w:val="none" w:sz="0" w:space="0" w:color="auto"/>
            <w:left w:val="none" w:sz="0" w:space="0" w:color="auto"/>
            <w:bottom w:val="none" w:sz="0" w:space="0" w:color="auto"/>
            <w:right w:val="none" w:sz="0" w:space="0" w:color="auto"/>
          </w:divBdr>
        </w:div>
      </w:divsChild>
    </w:div>
    <w:div w:id="371924375">
      <w:bodyDiv w:val="1"/>
      <w:marLeft w:val="0"/>
      <w:marRight w:val="0"/>
      <w:marTop w:val="0"/>
      <w:marBottom w:val="0"/>
      <w:divBdr>
        <w:top w:val="none" w:sz="0" w:space="0" w:color="auto"/>
        <w:left w:val="none" w:sz="0" w:space="0" w:color="auto"/>
        <w:bottom w:val="none" w:sz="0" w:space="0" w:color="auto"/>
        <w:right w:val="none" w:sz="0" w:space="0" w:color="auto"/>
      </w:divBdr>
      <w:divsChild>
        <w:div w:id="1066492062">
          <w:marLeft w:val="0"/>
          <w:marRight w:val="0"/>
          <w:marTop w:val="0"/>
          <w:marBottom w:val="0"/>
          <w:divBdr>
            <w:top w:val="none" w:sz="0" w:space="0" w:color="auto"/>
            <w:left w:val="none" w:sz="0" w:space="0" w:color="auto"/>
            <w:bottom w:val="none" w:sz="0" w:space="0" w:color="auto"/>
            <w:right w:val="none" w:sz="0" w:space="0" w:color="auto"/>
          </w:divBdr>
        </w:div>
      </w:divsChild>
    </w:div>
    <w:div w:id="422454964">
      <w:bodyDiv w:val="1"/>
      <w:marLeft w:val="0"/>
      <w:marRight w:val="0"/>
      <w:marTop w:val="0"/>
      <w:marBottom w:val="0"/>
      <w:divBdr>
        <w:top w:val="none" w:sz="0" w:space="0" w:color="auto"/>
        <w:left w:val="none" w:sz="0" w:space="0" w:color="auto"/>
        <w:bottom w:val="none" w:sz="0" w:space="0" w:color="auto"/>
        <w:right w:val="none" w:sz="0" w:space="0" w:color="auto"/>
      </w:divBdr>
    </w:div>
    <w:div w:id="472330704">
      <w:bodyDiv w:val="1"/>
      <w:marLeft w:val="0"/>
      <w:marRight w:val="0"/>
      <w:marTop w:val="0"/>
      <w:marBottom w:val="0"/>
      <w:divBdr>
        <w:top w:val="none" w:sz="0" w:space="0" w:color="auto"/>
        <w:left w:val="none" w:sz="0" w:space="0" w:color="auto"/>
        <w:bottom w:val="none" w:sz="0" w:space="0" w:color="auto"/>
        <w:right w:val="none" w:sz="0" w:space="0" w:color="auto"/>
      </w:divBdr>
      <w:divsChild>
        <w:div w:id="820073188">
          <w:marLeft w:val="0"/>
          <w:marRight w:val="0"/>
          <w:marTop w:val="0"/>
          <w:marBottom w:val="0"/>
          <w:divBdr>
            <w:top w:val="none" w:sz="0" w:space="0" w:color="auto"/>
            <w:left w:val="none" w:sz="0" w:space="0" w:color="auto"/>
            <w:bottom w:val="none" w:sz="0" w:space="0" w:color="auto"/>
            <w:right w:val="none" w:sz="0" w:space="0" w:color="auto"/>
          </w:divBdr>
          <w:divsChild>
            <w:div w:id="2105879121">
              <w:marLeft w:val="0"/>
              <w:marRight w:val="0"/>
              <w:marTop w:val="0"/>
              <w:marBottom w:val="0"/>
              <w:divBdr>
                <w:top w:val="none" w:sz="0" w:space="0" w:color="auto"/>
                <w:left w:val="none" w:sz="0" w:space="0" w:color="auto"/>
                <w:bottom w:val="none" w:sz="0" w:space="0" w:color="auto"/>
                <w:right w:val="none" w:sz="0" w:space="0" w:color="auto"/>
              </w:divBdr>
            </w:div>
          </w:divsChild>
        </w:div>
        <w:div w:id="1458177785">
          <w:marLeft w:val="0"/>
          <w:marRight w:val="0"/>
          <w:marTop w:val="0"/>
          <w:marBottom w:val="0"/>
          <w:divBdr>
            <w:top w:val="none" w:sz="0" w:space="0" w:color="auto"/>
            <w:left w:val="none" w:sz="0" w:space="0" w:color="auto"/>
            <w:bottom w:val="none" w:sz="0" w:space="0" w:color="auto"/>
            <w:right w:val="none" w:sz="0" w:space="0" w:color="auto"/>
          </w:divBdr>
        </w:div>
      </w:divsChild>
    </w:div>
    <w:div w:id="494296857">
      <w:bodyDiv w:val="1"/>
      <w:marLeft w:val="0"/>
      <w:marRight w:val="0"/>
      <w:marTop w:val="0"/>
      <w:marBottom w:val="0"/>
      <w:divBdr>
        <w:top w:val="none" w:sz="0" w:space="0" w:color="auto"/>
        <w:left w:val="none" w:sz="0" w:space="0" w:color="auto"/>
        <w:bottom w:val="none" w:sz="0" w:space="0" w:color="auto"/>
        <w:right w:val="none" w:sz="0" w:space="0" w:color="auto"/>
      </w:divBdr>
    </w:div>
    <w:div w:id="495875881">
      <w:bodyDiv w:val="1"/>
      <w:marLeft w:val="0"/>
      <w:marRight w:val="0"/>
      <w:marTop w:val="0"/>
      <w:marBottom w:val="0"/>
      <w:divBdr>
        <w:top w:val="none" w:sz="0" w:space="0" w:color="auto"/>
        <w:left w:val="none" w:sz="0" w:space="0" w:color="auto"/>
        <w:bottom w:val="none" w:sz="0" w:space="0" w:color="auto"/>
        <w:right w:val="none" w:sz="0" w:space="0" w:color="auto"/>
      </w:divBdr>
    </w:div>
    <w:div w:id="499001487">
      <w:bodyDiv w:val="1"/>
      <w:marLeft w:val="0"/>
      <w:marRight w:val="0"/>
      <w:marTop w:val="0"/>
      <w:marBottom w:val="0"/>
      <w:divBdr>
        <w:top w:val="none" w:sz="0" w:space="0" w:color="auto"/>
        <w:left w:val="none" w:sz="0" w:space="0" w:color="auto"/>
        <w:bottom w:val="none" w:sz="0" w:space="0" w:color="auto"/>
        <w:right w:val="none" w:sz="0" w:space="0" w:color="auto"/>
      </w:divBdr>
    </w:div>
    <w:div w:id="1159080957">
      <w:bodyDiv w:val="1"/>
      <w:marLeft w:val="0"/>
      <w:marRight w:val="0"/>
      <w:marTop w:val="0"/>
      <w:marBottom w:val="0"/>
      <w:divBdr>
        <w:top w:val="none" w:sz="0" w:space="0" w:color="auto"/>
        <w:left w:val="none" w:sz="0" w:space="0" w:color="auto"/>
        <w:bottom w:val="none" w:sz="0" w:space="0" w:color="auto"/>
        <w:right w:val="none" w:sz="0" w:space="0" w:color="auto"/>
      </w:divBdr>
      <w:divsChild>
        <w:div w:id="1201968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publisher/pdki" TargetMode="External"/><Relationship Id="rId3" Type="http://schemas.openxmlformats.org/officeDocument/2006/relationships/settings" Target="settings.xml"/><Relationship Id="rId7" Type="http://schemas.openxmlformats.org/officeDocument/2006/relationships/hyperlink" Target="https://cpag.org.uk/node/30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1268</TotalTime>
  <Pages>26</Pages>
  <Words>5112</Words>
  <Characters>29143</Characters>
  <Application>Microsoft Office Word</Application>
  <DocSecurity>0</DocSecurity>
  <Lines>242</Lines>
  <Paragraphs>68</Paragraphs>
  <ScaleCrop>false</ScaleCrop>
  <Company/>
  <LinksUpToDate>false</LinksUpToDate>
  <CharactersWithSpaces>34187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Cross (2000194)</dc:creator>
  <cp:keywords/>
  <dc:description/>
  <cp:lastModifiedBy>Elizabeth Cross (2000194)</cp:lastModifiedBy>
  <cp:revision>504</cp:revision>
  <dcterms:created xsi:type="dcterms:W3CDTF">2020-10-25T09:49:00Z</dcterms:created>
  <dcterms:modified xsi:type="dcterms:W3CDTF">2020-10-27T15:33:00Z</dcterms:modified>
</cp:coreProperties>
</file>