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4472C4" w:themeColor="accent1"/>
          <w:sz w:val="24"/>
          <w:lang w:eastAsia="en-US"/>
        </w:rPr>
        <w:id w:val="1372030657"/>
        <w:docPartObj>
          <w:docPartGallery w:val="Cover Pages"/>
          <w:docPartUnique/>
        </w:docPartObj>
      </w:sdtPr>
      <w:sdtEndPr>
        <w:rPr>
          <w:rFonts w:ascii="Arial" w:hAnsi="Arial" w:cs="Arial"/>
          <w:color w:val="auto"/>
        </w:rPr>
      </w:sdtEndPr>
      <w:sdtContent>
        <w:p w14:paraId="06C40632" w14:textId="4A3330CB" w:rsidR="00703F77" w:rsidRDefault="00703F77">
          <w:pPr>
            <w:pStyle w:val="NoSpacing"/>
            <w:spacing w:before="1540" w:after="240"/>
            <w:jc w:val="center"/>
            <w:rPr>
              <w:color w:val="4472C4" w:themeColor="accent1"/>
            </w:rPr>
          </w:pPr>
          <w:r>
            <w:rPr>
              <w:noProof/>
              <w:color w:val="4472C4" w:themeColor="accent1"/>
            </w:rPr>
            <w:drawing>
              <wp:inline distT="0" distB="0" distL="0" distR="0" wp14:anchorId="51F974D5" wp14:editId="6A03E6E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546A" w:themeColor="text2"/>
              <w:sz w:val="28"/>
              <w:szCs w:val="28"/>
            </w:rPr>
            <w:alias w:val="Title"/>
            <w:tag w:val=""/>
            <w:id w:val="1735040861"/>
            <w:placeholder>
              <w:docPart w:val="6F8B443D2E044BC9AC93C8A12E8C00C3"/>
            </w:placeholder>
            <w:dataBinding w:prefixMappings="xmlns:ns0='http://purl.org/dc/elements/1.1/' xmlns:ns1='http://schemas.openxmlformats.org/package/2006/metadata/core-properties' " w:xpath="/ns1:coreProperties[1]/ns0:title[1]" w:storeItemID="{6C3C8BC8-F283-45AE-878A-BAB7291924A1}"/>
            <w:text/>
          </w:sdtPr>
          <w:sdtEndPr/>
          <w:sdtContent>
            <w:p w14:paraId="292E645D" w14:textId="58EB4011" w:rsidR="00703F77" w:rsidRPr="00703F77" w:rsidRDefault="00703F77">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546A" w:themeColor="text2"/>
                  <w:sz w:val="28"/>
                  <w:szCs w:val="28"/>
                </w:rPr>
              </w:pPr>
              <w:r w:rsidRPr="00703F77">
                <w:rPr>
                  <w:rFonts w:ascii="Arial" w:eastAsiaTheme="majorEastAsia" w:hAnsi="Arial" w:cs="Arial"/>
                  <w:caps/>
                  <w:color w:val="44546A" w:themeColor="text2"/>
                  <w:sz w:val="28"/>
                  <w:szCs w:val="28"/>
                </w:rPr>
                <w:t>BSc (Hons) Health and Social Care</w:t>
              </w:r>
            </w:p>
          </w:sdtContent>
        </w:sdt>
        <w:p w14:paraId="1C4303E7" w14:textId="54E4DFAA" w:rsidR="00703F77" w:rsidRDefault="00703F77">
          <w:pPr>
            <w:pStyle w:val="NoSpacing"/>
            <w:spacing w:before="480"/>
            <w:jc w:val="center"/>
            <w:rPr>
              <w:color w:val="4472C4" w:themeColor="accent1"/>
            </w:rPr>
          </w:pPr>
          <w:r>
            <w:rPr>
              <w:noProof/>
              <w:color w:val="4472C4" w:themeColor="accent1"/>
            </w:rPr>
            <w:drawing>
              <wp:inline distT="0" distB="0" distL="0" distR="0" wp14:anchorId="695ED368" wp14:editId="6B6553D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D30FC8" w14:textId="77777777" w:rsidR="00E96E4F" w:rsidRPr="001E7542" w:rsidRDefault="00703F77">
          <w:pPr>
            <w:rPr>
              <w:rFonts w:ascii="Arial" w:hAnsi="Arial" w:cs="Arial"/>
              <w:b/>
              <w:bCs/>
            </w:rPr>
          </w:pPr>
          <w:r w:rsidRPr="001E7542">
            <w:rPr>
              <w:rFonts w:ascii="Arial" w:hAnsi="Arial" w:cs="Arial"/>
              <w:b/>
              <w:bCs/>
            </w:rPr>
            <w:t xml:space="preserve">                Module: Introduction to Independent Research Skills (BMHP5019)</w:t>
          </w:r>
        </w:p>
        <w:p w14:paraId="4EF18751" w14:textId="77777777" w:rsidR="00E96E4F" w:rsidRPr="001E7542" w:rsidRDefault="00E96E4F">
          <w:pPr>
            <w:rPr>
              <w:rFonts w:ascii="Arial" w:hAnsi="Arial" w:cs="Arial"/>
              <w:b/>
              <w:bCs/>
            </w:rPr>
          </w:pPr>
        </w:p>
        <w:p w14:paraId="51E0ABDB" w14:textId="5158304B" w:rsidR="00E96E4F" w:rsidRPr="001E7542" w:rsidRDefault="00C3491D" w:rsidP="00E96E4F">
          <w:pPr>
            <w:rPr>
              <w:rFonts w:ascii="Arial" w:hAnsi="Arial" w:cs="Arial"/>
              <w:b/>
              <w:bCs/>
            </w:rPr>
          </w:pPr>
          <w:r w:rsidRPr="001E7542">
            <w:rPr>
              <w:rFonts w:ascii="Arial" w:hAnsi="Arial" w:cs="Arial"/>
              <w:b/>
              <w:bCs/>
            </w:rPr>
            <w:t xml:space="preserve">                        </w:t>
          </w:r>
          <w:r w:rsidR="00E96E4F" w:rsidRPr="001E7542">
            <w:rPr>
              <w:rFonts w:ascii="Arial" w:hAnsi="Arial" w:cs="Arial"/>
              <w:b/>
              <w:bCs/>
            </w:rPr>
            <w:t xml:space="preserve">Assessment title: Assessment 1 - Research Proposal </w:t>
          </w:r>
        </w:p>
        <w:p w14:paraId="332DD497" w14:textId="77777777" w:rsidR="00E96E4F" w:rsidRPr="001E7542" w:rsidRDefault="00E96E4F" w:rsidP="00E96E4F">
          <w:pPr>
            <w:rPr>
              <w:rFonts w:ascii="Arial" w:hAnsi="Arial" w:cs="Arial"/>
              <w:b/>
              <w:bCs/>
            </w:rPr>
          </w:pPr>
        </w:p>
        <w:p w14:paraId="00416B24" w14:textId="77777777" w:rsidR="00E96E4F" w:rsidRPr="00E96E4F" w:rsidRDefault="00E96E4F" w:rsidP="00E96E4F">
          <w:pPr>
            <w:rPr>
              <w:rFonts w:ascii="Arial" w:hAnsi="Arial" w:cs="Arial"/>
            </w:rPr>
          </w:pPr>
        </w:p>
        <w:p w14:paraId="68B80616" w14:textId="1A30495D" w:rsidR="00E96E4F" w:rsidRPr="001E7542" w:rsidRDefault="00C3491D" w:rsidP="00E96E4F">
          <w:pPr>
            <w:rPr>
              <w:rFonts w:ascii="Arial" w:hAnsi="Arial" w:cs="Arial"/>
              <w:b/>
              <w:bCs/>
            </w:rPr>
          </w:pPr>
          <w:r>
            <w:rPr>
              <w:rFonts w:ascii="Arial" w:hAnsi="Arial" w:cs="Arial"/>
            </w:rPr>
            <w:t xml:space="preserve">                                                </w:t>
          </w:r>
          <w:r w:rsidR="00E96E4F" w:rsidRPr="001E7542">
            <w:rPr>
              <w:rFonts w:ascii="Arial" w:hAnsi="Arial" w:cs="Arial"/>
              <w:b/>
              <w:bCs/>
            </w:rPr>
            <w:t>Student ID: 1916557</w:t>
          </w:r>
        </w:p>
        <w:p w14:paraId="76CE7B2B" w14:textId="77777777" w:rsidR="00E96E4F" w:rsidRPr="00E96E4F" w:rsidRDefault="00E96E4F" w:rsidP="00E96E4F">
          <w:pPr>
            <w:rPr>
              <w:rFonts w:ascii="Arial" w:hAnsi="Arial" w:cs="Arial"/>
            </w:rPr>
          </w:pPr>
        </w:p>
        <w:p w14:paraId="6A580E8A" w14:textId="390CA8FE" w:rsidR="00E96E4F" w:rsidRPr="00D842AC" w:rsidRDefault="00C3491D" w:rsidP="00E96E4F">
          <w:pPr>
            <w:rPr>
              <w:rFonts w:ascii="Arial" w:hAnsi="Arial" w:cs="Arial"/>
              <w:b/>
              <w:bCs/>
            </w:rPr>
          </w:pPr>
          <w:r w:rsidRPr="001E7542">
            <w:rPr>
              <w:rFonts w:ascii="Arial" w:hAnsi="Arial" w:cs="Arial"/>
              <w:b/>
              <w:bCs/>
            </w:rPr>
            <w:t xml:space="preserve">                                          </w:t>
          </w:r>
          <w:r w:rsidR="00E96E4F" w:rsidRPr="001E7542">
            <w:rPr>
              <w:rFonts w:ascii="Arial" w:hAnsi="Arial" w:cs="Arial"/>
              <w:b/>
              <w:bCs/>
            </w:rPr>
            <w:t>Student Name:</w:t>
          </w:r>
          <w:r w:rsidR="00E96E4F" w:rsidRPr="00E96E4F">
            <w:rPr>
              <w:rFonts w:ascii="Arial" w:hAnsi="Arial" w:cs="Arial"/>
            </w:rPr>
            <w:t xml:space="preserve"> </w:t>
          </w:r>
          <w:r w:rsidR="00E96E4F" w:rsidRPr="00D842AC">
            <w:rPr>
              <w:rFonts w:ascii="Arial" w:hAnsi="Arial" w:cs="Arial"/>
              <w:b/>
              <w:bCs/>
            </w:rPr>
            <w:t xml:space="preserve">Parwana </w:t>
          </w:r>
          <w:proofErr w:type="spellStart"/>
          <w:r w:rsidR="00E96E4F" w:rsidRPr="00D842AC">
            <w:rPr>
              <w:rFonts w:ascii="Arial" w:hAnsi="Arial" w:cs="Arial"/>
              <w:b/>
              <w:bCs/>
            </w:rPr>
            <w:t>Rezaeie</w:t>
          </w:r>
          <w:proofErr w:type="spellEnd"/>
        </w:p>
        <w:p w14:paraId="0C18EBAF" w14:textId="56F5D0EC" w:rsidR="009C7833" w:rsidRPr="00D842AC" w:rsidRDefault="00E5572F" w:rsidP="00E96E4F">
          <w:pPr>
            <w:rPr>
              <w:rFonts w:ascii="Arial" w:hAnsi="Arial" w:cs="Arial"/>
              <w:b/>
              <w:bCs/>
            </w:rPr>
          </w:pPr>
          <w:r>
            <w:rPr>
              <w:rFonts w:ascii="Arial" w:hAnsi="Arial" w:cs="Arial"/>
            </w:rPr>
            <w:t xml:space="preserve">                                          </w:t>
          </w:r>
          <w:r w:rsidRPr="001E7542">
            <w:rPr>
              <w:rFonts w:ascii="Arial" w:hAnsi="Arial" w:cs="Arial"/>
              <w:b/>
              <w:bCs/>
            </w:rPr>
            <w:t>Lecturer Name:</w:t>
          </w:r>
          <w:r w:rsidR="001E7542">
            <w:rPr>
              <w:rFonts w:ascii="Arial" w:hAnsi="Arial" w:cs="Arial"/>
            </w:rPr>
            <w:t xml:space="preserve"> </w:t>
          </w:r>
          <w:r w:rsidR="001E7542" w:rsidRPr="00D842AC">
            <w:rPr>
              <w:rFonts w:ascii="Arial" w:hAnsi="Arial" w:cs="Arial"/>
              <w:b/>
              <w:bCs/>
            </w:rPr>
            <w:t>Bianca Sanfilippo</w:t>
          </w:r>
        </w:p>
        <w:p w14:paraId="4F32AFF4" w14:textId="77777777" w:rsidR="00E96E4F" w:rsidRPr="00E96E4F" w:rsidRDefault="00E96E4F" w:rsidP="00E96E4F">
          <w:pPr>
            <w:rPr>
              <w:rFonts w:ascii="Arial" w:hAnsi="Arial" w:cs="Arial"/>
            </w:rPr>
          </w:pPr>
        </w:p>
        <w:p w14:paraId="3FE66E60" w14:textId="3B8609E0" w:rsidR="00FF5B70" w:rsidRPr="0023023A" w:rsidRDefault="0023023A" w:rsidP="0023023A">
          <w:pPr>
            <w:rPr>
              <w:rFonts w:ascii="Arial" w:hAnsi="Arial" w:cs="Arial"/>
            </w:rPr>
          </w:pPr>
          <w:r>
            <w:rPr>
              <w:rFonts w:ascii="Arial" w:hAnsi="Arial" w:cs="Arial"/>
            </w:rPr>
            <w:t xml:space="preserve">                                          </w:t>
          </w:r>
          <w:r w:rsidR="00E96E4F" w:rsidRPr="001E7542">
            <w:rPr>
              <w:rFonts w:ascii="Arial" w:hAnsi="Arial" w:cs="Arial"/>
              <w:b/>
              <w:bCs/>
            </w:rPr>
            <w:t>Date of submission:</w:t>
          </w:r>
          <w:r w:rsidR="00E96E4F" w:rsidRPr="00E96E4F">
            <w:rPr>
              <w:rFonts w:ascii="Arial" w:hAnsi="Arial" w:cs="Arial"/>
            </w:rPr>
            <w:t xml:space="preserve"> </w:t>
          </w:r>
          <w:r w:rsidR="00E96E4F" w:rsidRPr="00D842AC">
            <w:rPr>
              <w:rFonts w:ascii="Arial" w:hAnsi="Arial" w:cs="Arial"/>
              <w:b/>
              <w:bCs/>
            </w:rPr>
            <w:t>4th November</w:t>
          </w:r>
          <w:r w:rsidR="00703F77">
            <w:rPr>
              <w:rFonts w:ascii="Arial" w:hAnsi="Arial" w:cs="Arial"/>
            </w:rPr>
            <w:br w:type="page"/>
          </w:r>
        </w:p>
      </w:sdtContent>
    </w:sdt>
    <w:p w14:paraId="5BD313B6" w14:textId="4BA804DC" w:rsidR="00715990" w:rsidRPr="00AD0E8D" w:rsidRDefault="00715990" w:rsidP="00041A5A">
      <w:pPr>
        <w:spacing w:line="360" w:lineRule="auto"/>
        <w:rPr>
          <w:rFonts w:ascii="Arial" w:hAnsi="Arial" w:cs="Arial"/>
          <w:sz w:val="22"/>
        </w:rPr>
      </w:pPr>
    </w:p>
    <w:p w14:paraId="75E7FD5C" w14:textId="0CF14F83" w:rsidR="00545684" w:rsidRPr="006B1EB5" w:rsidRDefault="00AD0E8D" w:rsidP="006B1EB5">
      <w:pPr>
        <w:spacing w:line="360" w:lineRule="auto"/>
        <w:rPr>
          <w:rFonts w:ascii="Arial" w:hAnsi="Arial" w:cs="Arial"/>
          <w:b/>
          <w:bCs/>
          <w:sz w:val="22"/>
        </w:rPr>
      </w:pPr>
      <w:r w:rsidRPr="006B1EB5">
        <w:rPr>
          <w:rFonts w:ascii="Arial" w:hAnsi="Arial" w:cs="Arial"/>
          <w:b/>
          <w:bCs/>
        </w:rPr>
        <w:t>Research</w:t>
      </w:r>
      <w:r w:rsidR="00545684" w:rsidRPr="006B1EB5">
        <w:rPr>
          <w:rFonts w:ascii="Arial" w:hAnsi="Arial" w:cs="Arial"/>
          <w:b/>
          <w:bCs/>
        </w:rPr>
        <w:t xml:space="preserve"> </w:t>
      </w:r>
      <w:r w:rsidR="000B7CD5" w:rsidRPr="006B1EB5">
        <w:rPr>
          <w:rFonts w:ascii="Arial" w:hAnsi="Arial" w:cs="Arial"/>
          <w:b/>
          <w:bCs/>
        </w:rPr>
        <w:t>P</w:t>
      </w:r>
      <w:r w:rsidR="00545684" w:rsidRPr="006B1EB5">
        <w:rPr>
          <w:rFonts w:ascii="Arial" w:hAnsi="Arial" w:cs="Arial"/>
          <w:b/>
          <w:bCs/>
        </w:rPr>
        <w:t>roposal</w:t>
      </w:r>
    </w:p>
    <w:p w14:paraId="6630FBCE" w14:textId="0038F936" w:rsidR="00D769F0" w:rsidRPr="00AD0E8D" w:rsidRDefault="00D769F0" w:rsidP="00D769F0">
      <w:pPr>
        <w:rPr>
          <w:sz w:val="22"/>
        </w:rPr>
      </w:pPr>
    </w:p>
    <w:p w14:paraId="5F4653FD" w14:textId="77777777" w:rsidR="00EC3715" w:rsidRPr="006B1EB5" w:rsidRDefault="00AD0E8D" w:rsidP="00A00760">
      <w:pPr>
        <w:pStyle w:val="Heading2"/>
        <w:rPr>
          <w:b/>
          <w:bCs/>
        </w:rPr>
      </w:pPr>
      <w:r w:rsidRPr="006B1EB5">
        <w:rPr>
          <w:b/>
          <w:bCs/>
        </w:rPr>
        <w:t>Topic</w:t>
      </w:r>
      <w:r w:rsidR="00D769F0" w:rsidRPr="006B1EB5">
        <w:rPr>
          <w:b/>
          <w:bCs/>
        </w:rPr>
        <w:t>:</w:t>
      </w:r>
      <w:r w:rsidR="00705CD1" w:rsidRPr="006B1EB5">
        <w:rPr>
          <w:b/>
          <w:bCs/>
        </w:rPr>
        <w:t xml:space="preserve"> </w:t>
      </w:r>
    </w:p>
    <w:p w14:paraId="302F49B4" w14:textId="77777777" w:rsidR="00EC3715" w:rsidRDefault="00EC3715" w:rsidP="00A00760">
      <w:pPr>
        <w:pStyle w:val="Heading2"/>
      </w:pPr>
    </w:p>
    <w:p w14:paraId="24BD4B42" w14:textId="3817C482" w:rsidR="00D769F0" w:rsidRPr="00D52C76" w:rsidRDefault="00705CD1" w:rsidP="00A00760">
      <w:pPr>
        <w:pStyle w:val="Heading2"/>
      </w:pPr>
      <w:r w:rsidRPr="00D52C76">
        <w:t>The impact of social isolation on the mental health of children with Autism</w:t>
      </w:r>
      <w:r w:rsidR="008258BE">
        <w:t xml:space="preserve"> (ASD)</w:t>
      </w:r>
      <w:r w:rsidRPr="00D52C76">
        <w:t xml:space="preserve"> in the United Kingdom.</w:t>
      </w:r>
    </w:p>
    <w:p w14:paraId="03FD30D3" w14:textId="475F3855" w:rsidR="00715990" w:rsidRPr="00AD0E8D" w:rsidRDefault="00715990" w:rsidP="00041A5A">
      <w:pPr>
        <w:spacing w:line="360" w:lineRule="auto"/>
        <w:rPr>
          <w:rFonts w:ascii="Arial" w:hAnsi="Arial" w:cs="Arial"/>
          <w:sz w:val="22"/>
        </w:rPr>
      </w:pPr>
    </w:p>
    <w:p w14:paraId="4D1E1680" w14:textId="77777777" w:rsidR="009A1A93" w:rsidRDefault="00AD0E8D" w:rsidP="00A00760">
      <w:pPr>
        <w:pStyle w:val="Heading2"/>
        <w:numPr>
          <w:ilvl w:val="0"/>
          <w:numId w:val="9"/>
        </w:numPr>
        <w:rPr>
          <w:i/>
        </w:rPr>
      </w:pPr>
      <w:r w:rsidRPr="004C1355">
        <w:rPr>
          <w:b/>
          <w:bCs/>
        </w:rPr>
        <w:t>Review question</w:t>
      </w:r>
      <w:r w:rsidR="00784670" w:rsidRPr="00AD0E8D">
        <w:t>:</w:t>
      </w:r>
      <w:r w:rsidR="00705CD1">
        <w:t xml:space="preserve">  </w:t>
      </w:r>
    </w:p>
    <w:p w14:paraId="40C7BB25" w14:textId="1B92AC95" w:rsidR="00784670" w:rsidRPr="009A1A93" w:rsidRDefault="009A1A93" w:rsidP="00A00760">
      <w:pPr>
        <w:pStyle w:val="Heading2"/>
        <w:rPr>
          <w:b/>
          <w:bCs/>
          <w:i/>
        </w:rPr>
      </w:pPr>
      <w:r>
        <w:t xml:space="preserve"> </w:t>
      </w:r>
      <w:r w:rsidR="00E61C61" w:rsidRPr="009A1A93">
        <w:t>How does social isolation influence mental health outcomes and overall wellbeing among autistic children under 18 living in the United Kingdom?</w:t>
      </w:r>
    </w:p>
    <w:p w14:paraId="40F6CF3A" w14:textId="77777777" w:rsidR="00784670" w:rsidRPr="00AD0E8D" w:rsidRDefault="00784670" w:rsidP="00AD0E8D">
      <w:pPr>
        <w:spacing w:line="360" w:lineRule="auto"/>
        <w:rPr>
          <w:rFonts w:ascii="Arial" w:hAnsi="Arial" w:cs="Arial"/>
          <w:sz w:val="22"/>
        </w:rPr>
      </w:pPr>
    </w:p>
    <w:p w14:paraId="4C6858D8" w14:textId="77777777" w:rsidR="00784670" w:rsidRPr="00AD0E8D" w:rsidRDefault="00784670" w:rsidP="00AD0E8D">
      <w:pPr>
        <w:spacing w:line="360" w:lineRule="auto"/>
        <w:rPr>
          <w:rFonts w:ascii="Arial" w:hAnsi="Arial" w:cs="Arial"/>
          <w:sz w:val="22"/>
        </w:rPr>
      </w:pPr>
    </w:p>
    <w:p w14:paraId="47F60404" w14:textId="77777777" w:rsidR="00EC3715" w:rsidRPr="00183B6F" w:rsidRDefault="00FF5B70" w:rsidP="00A00760">
      <w:pPr>
        <w:pStyle w:val="Heading2"/>
      </w:pPr>
      <w:r w:rsidRPr="00AD0E8D">
        <w:t>2</w:t>
      </w:r>
      <w:r w:rsidR="00784670" w:rsidRPr="00AD0E8D">
        <w:t xml:space="preserve">) </w:t>
      </w:r>
      <w:r w:rsidR="00784670" w:rsidRPr="004C1355">
        <w:rPr>
          <w:b/>
          <w:bCs/>
        </w:rPr>
        <w:t>O</w:t>
      </w:r>
      <w:r w:rsidR="00545684" w:rsidRPr="004C1355">
        <w:rPr>
          <w:b/>
          <w:bCs/>
        </w:rPr>
        <w:t>bjectives:</w:t>
      </w:r>
      <w:r w:rsidR="00502893" w:rsidRPr="00183B6F">
        <w:t xml:space="preserve"> </w:t>
      </w:r>
    </w:p>
    <w:p w14:paraId="0A0D66BA" w14:textId="77777777" w:rsidR="00EC3715" w:rsidRPr="00F126C8" w:rsidRDefault="00EC3715" w:rsidP="00A00760">
      <w:pPr>
        <w:pStyle w:val="Heading2"/>
      </w:pPr>
    </w:p>
    <w:p w14:paraId="27589558" w14:textId="652F70EA" w:rsidR="00502893" w:rsidRPr="00F126C8" w:rsidRDefault="00A24206" w:rsidP="00A00760">
      <w:pPr>
        <w:pStyle w:val="Heading2"/>
        <w:numPr>
          <w:ilvl w:val="0"/>
          <w:numId w:val="11"/>
        </w:numPr>
      </w:pPr>
      <w:r>
        <w:t xml:space="preserve">To discuss factors leading to social </w:t>
      </w:r>
      <w:r w:rsidR="001960E0">
        <w:t xml:space="preserve">isolation </w:t>
      </w:r>
      <w:r w:rsidR="00502893" w:rsidRPr="00F126C8">
        <w:t>children</w:t>
      </w:r>
      <w:r w:rsidR="001960E0">
        <w:t xml:space="preserve"> with auti</w:t>
      </w:r>
      <w:r w:rsidR="0087357C">
        <w:t xml:space="preserve">sm </w:t>
      </w:r>
      <w:r w:rsidR="001960E0">
        <w:t xml:space="preserve">spectrum disorder. </w:t>
      </w:r>
    </w:p>
    <w:p w14:paraId="0F924253" w14:textId="77777777" w:rsidR="00502893" w:rsidRPr="00F126C8" w:rsidRDefault="00502893" w:rsidP="00A00760">
      <w:pPr>
        <w:pStyle w:val="Heading2"/>
      </w:pPr>
    </w:p>
    <w:p w14:paraId="247533B8" w14:textId="4BBEF297" w:rsidR="00502893" w:rsidRDefault="00502893" w:rsidP="00DE4216">
      <w:pPr>
        <w:pStyle w:val="Heading2"/>
        <w:numPr>
          <w:ilvl w:val="0"/>
          <w:numId w:val="12"/>
        </w:numPr>
      </w:pPr>
      <w:r w:rsidRPr="00F126C8">
        <w:t xml:space="preserve">To </w:t>
      </w:r>
      <w:r w:rsidR="004E799A">
        <w:t xml:space="preserve">analyse how </w:t>
      </w:r>
      <w:r w:rsidR="004E799A" w:rsidRPr="004E799A">
        <w:t>social isolation influence</w:t>
      </w:r>
      <w:r w:rsidR="004E799A">
        <w:t>s</w:t>
      </w:r>
      <w:r w:rsidR="004E799A" w:rsidRPr="004E799A">
        <w:t xml:space="preserve"> mental health outcomes and overall wellbeing among </w:t>
      </w:r>
      <w:r w:rsidR="00DE4216">
        <w:t xml:space="preserve">children with autism spectrum disorder </w:t>
      </w:r>
      <w:r w:rsidR="004E799A" w:rsidRPr="004E799A">
        <w:t>living in the United Kingdom</w:t>
      </w:r>
      <w:r w:rsidR="004E799A">
        <w:t xml:space="preserve">. </w:t>
      </w:r>
    </w:p>
    <w:p w14:paraId="59C46BCC" w14:textId="77777777" w:rsidR="004E799A" w:rsidRPr="004E799A" w:rsidRDefault="004E799A" w:rsidP="004E799A"/>
    <w:p w14:paraId="2B00F95C" w14:textId="3F4DD603" w:rsidR="00545684" w:rsidRDefault="00502893" w:rsidP="00A00760">
      <w:pPr>
        <w:pStyle w:val="Heading2"/>
        <w:numPr>
          <w:ilvl w:val="0"/>
          <w:numId w:val="12"/>
        </w:numPr>
      </w:pPr>
      <w:r w:rsidRPr="00F126C8">
        <w:t>To provide recommendations for families, teachers, and health professionals to promote inclusion and mental wellbeing.</w:t>
      </w:r>
    </w:p>
    <w:p w14:paraId="1BB1E535" w14:textId="77777777" w:rsidR="004259C2" w:rsidRPr="004259C2" w:rsidRDefault="004259C2" w:rsidP="004259C2"/>
    <w:p w14:paraId="7AA94269" w14:textId="357E6B5A" w:rsidR="00545684" w:rsidRDefault="00545684" w:rsidP="00041A5A">
      <w:pPr>
        <w:spacing w:line="360" w:lineRule="auto"/>
        <w:rPr>
          <w:rFonts w:ascii="Arial" w:hAnsi="Arial" w:cs="Arial"/>
          <w:iCs/>
          <w:sz w:val="22"/>
        </w:rPr>
      </w:pPr>
    </w:p>
    <w:p w14:paraId="3D57B455" w14:textId="77777777" w:rsidR="00DE4216" w:rsidRDefault="00DE4216" w:rsidP="00041A5A">
      <w:pPr>
        <w:spacing w:line="360" w:lineRule="auto"/>
        <w:rPr>
          <w:rFonts w:ascii="Arial" w:hAnsi="Arial" w:cs="Arial"/>
          <w:iCs/>
          <w:sz w:val="22"/>
        </w:rPr>
      </w:pPr>
    </w:p>
    <w:p w14:paraId="75DFB1DB" w14:textId="77777777" w:rsidR="00DE4216" w:rsidRPr="00F126C8" w:rsidRDefault="00DE4216" w:rsidP="00041A5A">
      <w:pPr>
        <w:spacing w:line="360" w:lineRule="auto"/>
        <w:rPr>
          <w:rFonts w:ascii="Arial" w:hAnsi="Arial" w:cs="Arial"/>
          <w:iCs/>
          <w:sz w:val="22"/>
        </w:rPr>
      </w:pPr>
    </w:p>
    <w:p w14:paraId="4DE92F51" w14:textId="77777777" w:rsidR="00041A5A" w:rsidRPr="00F126C8" w:rsidRDefault="00041A5A" w:rsidP="00041A5A">
      <w:pPr>
        <w:spacing w:line="360" w:lineRule="auto"/>
        <w:rPr>
          <w:rFonts w:ascii="Arial" w:hAnsi="Arial" w:cs="Arial"/>
          <w:iCs/>
          <w:sz w:val="22"/>
        </w:rPr>
      </w:pPr>
    </w:p>
    <w:p w14:paraId="6D0E68BC" w14:textId="2D427AB5" w:rsidR="005F631D" w:rsidRDefault="00AD0E8D" w:rsidP="00B0248F">
      <w:pPr>
        <w:pStyle w:val="Heading2"/>
        <w:numPr>
          <w:ilvl w:val="0"/>
          <w:numId w:val="9"/>
        </w:numPr>
        <w:rPr>
          <w:b/>
          <w:bCs/>
        </w:rPr>
      </w:pPr>
      <w:r w:rsidRPr="00A00760">
        <w:rPr>
          <w:b/>
          <w:bCs/>
        </w:rPr>
        <w:lastRenderedPageBreak/>
        <w:t>Rationale</w:t>
      </w:r>
      <w:r w:rsidR="00545684" w:rsidRPr="00A00760">
        <w:rPr>
          <w:b/>
          <w:bCs/>
        </w:rPr>
        <w:t>:</w:t>
      </w:r>
      <w:r w:rsidR="00502893" w:rsidRPr="00A00760">
        <w:rPr>
          <w:b/>
          <w:bCs/>
        </w:rPr>
        <w:t xml:space="preserve">  </w:t>
      </w:r>
    </w:p>
    <w:p w14:paraId="0DFFE6B6" w14:textId="77777777" w:rsidR="00B0248F" w:rsidRPr="00B0248F" w:rsidRDefault="00B0248F" w:rsidP="004259C2">
      <w:pPr>
        <w:pStyle w:val="ListParagraph"/>
      </w:pPr>
    </w:p>
    <w:p w14:paraId="4DCB5A1C" w14:textId="6B8EA0A4" w:rsidR="005F631D" w:rsidRDefault="007159B8" w:rsidP="008F4CCD">
      <w:pPr>
        <w:pStyle w:val="Heading2"/>
        <w:rPr>
          <w:b/>
          <w:bCs/>
          <w:i/>
        </w:rPr>
      </w:pPr>
      <w:r w:rsidRPr="007159B8">
        <w:t xml:space="preserve">Autistic children often find it difficult to build friendships or feel included in social situations. </w:t>
      </w:r>
      <w:r w:rsidR="008F4CCD">
        <w:t>M</w:t>
      </w:r>
      <w:r w:rsidRPr="007159B8">
        <w:t>any face barriers in communication and understanding social cues, which can lead to social isolation and loneliness</w:t>
      </w:r>
      <w:r w:rsidR="008F4CCD">
        <w:t xml:space="preserve"> </w:t>
      </w:r>
      <w:r w:rsidR="00F310DE">
        <w:t>(</w:t>
      </w:r>
      <w:r w:rsidR="00F310DE" w:rsidRPr="00F310DE">
        <w:t>National Autistic Society</w:t>
      </w:r>
      <w:r w:rsidR="00F310DE">
        <w:t xml:space="preserve">, </w:t>
      </w:r>
      <w:r w:rsidR="00F310DE" w:rsidRPr="00F310DE">
        <w:t>2022)</w:t>
      </w:r>
      <w:r w:rsidR="00F310DE">
        <w:t xml:space="preserve">. </w:t>
      </w:r>
    </w:p>
    <w:p w14:paraId="556CDBE3" w14:textId="77777777" w:rsidR="005F631D" w:rsidRDefault="007159B8" w:rsidP="00A00760">
      <w:pPr>
        <w:pStyle w:val="Heading2"/>
        <w:rPr>
          <w:b/>
          <w:bCs/>
          <w:i/>
        </w:rPr>
      </w:pPr>
      <w:r w:rsidRPr="007159B8">
        <w:t xml:space="preserve"> Research shows that feeling lonely can increase the risk of anxiety, depression, and low self-esteem in young people with autism (Maddox et al., 2017).</w:t>
      </w:r>
    </w:p>
    <w:p w14:paraId="48E050FA" w14:textId="000826DE" w:rsidR="005F631D" w:rsidRDefault="007159B8" w:rsidP="00A00760">
      <w:pPr>
        <w:pStyle w:val="Heading2"/>
        <w:rPr>
          <w:b/>
          <w:bCs/>
          <w:i/>
        </w:rPr>
      </w:pPr>
      <w:r w:rsidRPr="007159B8">
        <w:t xml:space="preserve"> </w:t>
      </w:r>
      <w:r w:rsidR="008F4CCD">
        <w:t>Th</w:t>
      </w:r>
      <w:r w:rsidRPr="007159B8">
        <w:t xml:space="preserve">e National Autistic Society (2022) reported that over half of autistic children in the UK feel socially </w:t>
      </w:r>
      <w:r w:rsidR="008F4CCD">
        <w:t>i</w:t>
      </w:r>
      <w:r w:rsidRPr="007159B8">
        <w:t>solated.</w:t>
      </w:r>
      <w:r>
        <w:t xml:space="preserve"> </w:t>
      </w:r>
    </w:p>
    <w:p w14:paraId="596A9A45" w14:textId="0169A2D3" w:rsidR="005F631D" w:rsidRDefault="00CA5835" w:rsidP="00AA4737">
      <w:pPr>
        <w:pStyle w:val="Heading2"/>
        <w:rPr>
          <w:b/>
          <w:bCs/>
          <w:i/>
        </w:rPr>
      </w:pPr>
      <w:r w:rsidRPr="00CA5835">
        <w:t>The COVID-19 pandemic made his situation worse, as many children lost their school routines and access to therapy or social interaction.</w:t>
      </w:r>
    </w:p>
    <w:p w14:paraId="36DA19B8" w14:textId="425411AF" w:rsidR="00CA5835" w:rsidRPr="00CA5835" w:rsidRDefault="00CA5835" w:rsidP="00A00760">
      <w:pPr>
        <w:pStyle w:val="Heading2"/>
        <w:rPr>
          <w:b/>
          <w:bCs/>
          <w:i/>
        </w:rPr>
      </w:pPr>
      <w:r w:rsidRPr="00CA5835">
        <w:t>Understanding how isolation affects mental health is important because early support can help improve social inclusion and prevent long-term psychological problems</w:t>
      </w:r>
      <w:r w:rsidR="00AA4737">
        <w:t xml:space="preserve"> (</w:t>
      </w:r>
      <w:r w:rsidR="00AA4737" w:rsidRPr="00AA4737">
        <w:t>Pellicano et al.</w:t>
      </w:r>
      <w:r w:rsidR="00AA4737">
        <w:t xml:space="preserve">, </w:t>
      </w:r>
      <w:r w:rsidR="00AA4737" w:rsidRPr="00AA4737">
        <w:t>2021)</w:t>
      </w:r>
      <w:r w:rsidR="00AA4737">
        <w:t xml:space="preserve">. </w:t>
      </w:r>
    </w:p>
    <w:p w14:paraId="330405BD" w14:textId="77777777" w:rsidR="005F631D" w:rsidRDefault="005F631D" w:rsidP="00A00760">
      <w:pPr>
        <w:pStyle w:val="Heading2"/>
      </w:pPr>
    </w:p>
    <w:p w14:paraId="3AC96963" w14:textId="69AD28D3" w:rsidR="00545684" w:rsidRPr="007159B8" w:rsidRDefault="00CA5835" w:rsidP="00A00760">
      <w:pPr>
        <w:pStyle w:val="Heading2"/>
        <w:rPr>
          <w:b/>
          <w:bCs/>
          <w:i/>
        </w:rPr>
      </w:pPr>
      <w:r w:rsidRPr="00CA5835">
        <w:t>This study is valuable for professionals in health, education, and social care, as it highlights areas where better support can be offered to improve wellbeing and reduce loneliness in autistic children.</w:t>
      </w:r>
    </w:p>
    <w:p w14:paraId="123E060D" w14:textId="779C77FB" w:rsidR="00545684" w:rsidRPr="00AD0E8D" w:rsidRDefault="00545684" w:rsidP="00041A5A">
      <w:pPr>
        <w:spacing w:line="360" w:lineRule="auto"/>
        <w:rPr>
          <w:rFonts w:ascii="Arial" w:hAnsi="Arial" w:cs="Arial"/>
          <w:sz w:val="22"/>
        </w:rPr>
      </w:pPr>
    </w:p>
    <w:p w14:paraId="48B3D1A4" w14:textId="77777777" w:rsidR="00041A5A" w:rsidRPr="00AD0E8D" w:rsidRDefault="00041A5A" w:rsidP="00041A5A">
      <w:pPr>
        <w:spacing w:line="360" w:lineRule="auto"/>
        <w:rPr>
          <w:rFonts w:ascii="Arial" w:hAnsi="Arial" w:cs="Arial"/>
          <w:sz w:val="22"/>
        </w:rPr>
      </w:pPr>
    </w:p>
    <w:p w14:paraId="5E9425D1" w14:textId="77777777" w:rsidR="005F631D" w:rsidRPr="00A00760" w:rsidRDefault="00FF5B70" w:rsidP="00A00760">
      <w:pPr>
        <w:pStyle w:val="Heading2"/>
        <w:rPr>
          <w:b/>
          <w:bCs/>
          <w:i/>
        </w:rPr>
      </w:pPr>
      <w:r w:rsidRPr="00A00760">
        <w:rPr>
          <w:b/>
          <w:bCs/>
        </w:rPr>
        <w:lastRenderedPageBreak/>
        <w:t>4</w:t>
      </w:r>
      <w:r w:rsidR="008E5015" w:rsidRPr="00A00760">
        <w:rPr>
          <w:b/>
          <w:bCs/>
        </w:rPr>
        <w:t xml:space="preserve">) </w:t>
      </w:r>
      <w:r w:rsidR="00545684" w:rsidRPr="00A00760">
        <w:rPr>
          <w:b/>
          <w:bCs/>
        </w:rPr>
        <w:t>Methods:</w:t>
      </w:r>
      <w:r w:rsidR="00CA5835" w:rsidRPr="00A00760">
        <w:rPr>
          <w:b/>
          <w:bCs/>
        </w:rPr>
        <w:t xml:space="preserve"> </w:t>
      </w:r>
    </w:p>
    <w:p w14:paraId="45175E6D" w14:textId="77777777" w:rsidR="005F631D" w:rsidRDefault="005F631D" w:rsidP="00A00760">
      <w:pPr>
        <w:pStyle w:val="Heading2"/>
      </w:pPr>
    </w:p>
    <w:p w14:paraId="0CFE1ABE" w14:textId="5EF08A6A" w:rsidR="008E36F9" w:rsidRDefault="00CA5835" w:rsidP="00A00760">
      <w:pPr>
        <w:pStyle w:val="Heading2"/>
        <w:rPr>
          <w:b/>
          <w:bCs/>
          <w:i/>
        </w:rPr>
      </w:pPr>
      <w:r w:rsidRPr="004C19DF">
        <w:t xml:space="preserve">  </w:t>
      </w:r>
      <w:r w:rsidR="004C19DF" w:rsidRPr="004C19DF">
        <w:t xml:space="preserve">This project will use secondary research by </w:t>
      </w:r>
      <w:r w:rsidR="00555E75">
        <w:t xml:space="preserve">doing a scoping review of </w:t>
      </w:r>
      <w:r w:rsidR="004C19DF" w:rsidRPr="004C19DF">
        <w:t xml:space="preserve">existing UK studies published between 2014 and 2025. </w:t>
      </w:r>
    </w:p>
    <w:p w14:paraId="4AD54934" w14:textId="77777777" w:rsidR="008E36F9" w:rsidRDefault="004C19DF" w:rsidP="00A00760">
      <w:pPr>
        <w:pStyle w:val="Heading2"/>
        <w:rPr>
          <w:b/>
          <w:bCs/>
          <w:i/>
        </w:rPr>
      </w:pPr>
      <w:r w:rsidRPr="004C19DF">
        <w:t xml:space="preserve">The main databases used will include PubMed, PsycINFO, and Google Scholar. </w:t>
      </w:r>
    </w:p>
    <w:p w14:paraId="39249F13" w14:textId="2462409F" w:rsidR="004C19DF" w:rsidRPr="004C19DF" w:rsidRDefault="004C19DF" w:rsidP="00A00760">
      <w:pPr>
        <w:pStyle w:val="Heading2"/>
        <w:rPr>
          <w:b/>
          <w:bCs/>
          <w:i/>
        </w:rPr>
      </w:pPr>
      <w:r w:rsidRPr="004C19DF">
        <w:t>The search will use key terms such as autism, social isolation, loneliness, children, and mental health</w:t>
      </w:r>
      <w:r w:rsidR="00AA4737">
        <w:t>, UK</w:t>
      </w:r>
      <w:r w:rsidR="00C256BE">
        <w:t xml:space="preserve">. </w:t>
      </w:r>
    </w:p>
    <w:p w14:paraId="4CF78061" w14:textId="77777777" w:rsidR="004C19DF" w:rsidRPr="004C19DF" w:rsidRDefault="004C19DF" w:rsidP="00A00760">
      <w:pPr>
        <w:pStyle w:val="Heading2"/>
      </w:pPr>
    </w:p>
    <w:p w14:paraId="30403781" w14:textId="77777777" w:rsidR="008E36F9" w:rsidRDefault="004C19DF" w:rsidP="00A00760">
      <w:pPr>
        <w:pStyle w:val="Heading2"/>
        <w:rPr>
          <w:b/>
          <w:bCs/>
          <w:i/>
        </w:rPr>
      </w:pPr>
      <w:r w:rsidRPr="004C19DF">
        <w:t xml:space="preserve">Studies will be selected if they focus on autistic children aged under 18 living in the UK and report any mental health outcomes related to isolation. </w:t>
      </w:r>
    </w:p>
    <w:p w14:paraId="4D7C5E45" w14:textId="37396764" w:rsidR="008E36F9" w:rsidRDefault="004C19DF" w:rsidP="00A00760">
      <w:pPr>
        <w:pStyle w:val="Heading2"/>
        <w:rPr>
          <w:b/>
          <w:bCs/>
          <w:i/>
        </w:rPr>
      </w:pPr>
      <w:r w:rsidRPr="004C19DF">
        <w:t xml:space="preserve">Both qualitative and quantitative studies will be included. </w:t>
      </w:r>
    </w:p>
    <w:p w14:paraId="332E5A12" w14:textId="499E33CA" w:rsidR="00545684" w:rsidRPr="004C19DF" w:rsidRDefault="00555E75" w:rsidP="00A00760">
      <w:pPr>
        <w:pStyle w:val="Heading2"/>
        <w:rPr>
          <w:b/>
          <w:bCs/>
          <w:i/>
        </w:rPr>
      </w:pPr>
      <w:r>
        <w:t xml:space="preserve">Data analysis: Thematic analysis. </w:t>
      </w:r>
      <w:r w:rsidR="004C19DF" w:rsidRPr="004C19DF">
        <w:t>The findings will be analysed and compared to identify common themes, risk factors, and good practices for supporting autistic children’s mental health.</w:t>
      </w:r>
    </w:p>
    <w:p w14:paraId="7415BFCC" w14:textId="5A34063E" w:rsidR="0061260B" w:rsidRPr="00AD0E8D" w:rsidRDefault="0061260B" w:rsidP="0061260B">
      <w:pPr>
        <w:rPr>
          <w:rFonts w:ascii="Arial" w:hAnsi="Arial" w:cs="Arial"/>
          <w:sz w:val="22"/>
        </w:rPr>
      </w:pPr>
    </w:p>
    <w:p w14:paraId="42B402EC" w14:textId="26394D4E" w:rsidR="007E2537" w:rsidRPr="007E2537" w:rsidRDefault="00CD35D2" w:rsidP="00585E0D">
      <w:pPr>
        <w:spacing w:line="360" w:lineRule="auto"/>
        <w:jc w:val="both"/>
        <w:rPr>
          <w:rFonts w:ascii="Arial" w:hAnsi="Arial" w:cs="Arial"/>
          <w:b/>
          <w:bCs/>
          <w:szCs w:val="24"/>
        </w:rPr>
      </w:pPr>
      <w:r>
        <w:rPr>
          <w:rFonts w:ascii="Arial" w:hAnsi="Arial" w:cs="Arial"/>
          <w:b/>
          <w:bCs/>
          <w:szCs w:val="24"/>
        </w:rPr>
        <w:t xml:space="preserve"> </w:t>
      </w:r>
      <w:r w:rsidR="007E2537" w:rsidRPr="007E2537">
        <w:rPr>
          <w:rFonts w:ascii="Arial" w:hAnsi="Arial" w:cs="Arial"/>
          <w:b/>
          <w:bCs/>
          <w:szCs w:val="24"/>
        </w:rPr>
        <w:t>Keywords (combined with Boolean operators)</w:t>
      </w:r>
    </w:p>
    <w:p w14:paraId="18E06925" w14:textId="78FAA0A8" w:rsidR="00260277" w:rsidRPr="007E2537" w:rsidRDefault="007E2537" w:rsidP="00585E0D">
      <w:pPr>
        <w:spacing w:line="360" w:lineRule="auto"/>
        <w:jc w:val="both"/>
        <w:rPr>
          <w:rFonts w:ascii="Arial" w:hAnsi="Arial" w:cs="Arial"/>
          <w:szCs w:val="24"/>
        </w:rPr>
      </w:pPr>
      <w:r w:rsidRPr="007E2537">
        <w:rPr>
          <w:rFonts w:ascii="Arial" w:hAnsi="Arial" w:cs="Arial"/>
          <w:szCs w:val="24"/>
        </w:rPr>
        <w:t>“autism” OR “ASD” OR “autistic” AND “child*” OR “</w:t>
      </w:r>
      <w:proofErr w:type="spellStart"/>
      <w:r w:rsidRPr="007E2537">
        <w:rPr>
          <w:rFonts w:ascii="Arial" w:hAnsi="Arial" w:cs="Arial"/>
          <w:szCs w:val="24"/>
        </w:rPr>
        <w:t>adolescen</w:t>
      </w:r>
      <w:proofErr w:type="spellEnd"/>
      <w:r w:rsidRPr="007E2537">
        <w:rPr>
          <w:rFonts w:ascii="Arial" w:hAnsi="Arial" w:cs="Arial"/>
          <w:szCs w:val="24"/>
        </w:rPr>
        <w:t xml:space="preserve">*” OR “youth” AND </w:t>
      </w:r>
      <w:r w:rsidR="00CD35D2">
        <w:rPr>
          <w:rFonts w:ascii="Arial" w:hAnsi="Arial" w:cs="Arial"/>
          <w:szCs w:val="24"/>
        </w:rPr>
        <w:t xml:space="preserve">     </w:t>
      </w:r>
      <w:r w:rsidR="007B6E47">
        <w:rPr>
          <w:rFonts w:ascii="Arial" w:hAnsi="Arial" w:cs="Arial"/>
          <w:szCs w:val="24"/>
        </w:rPr>
        <w:t xml:space="preserve">  </w:t>
      </w:r>
      <w:r w:rsidRPr="007E2537">
        <w:rPr>
          <w:rFonts w:ascii="Arial" w:hAnsi="Arial" w:cs="Arial"/>
          <w:szCs w:val="24"/>
        </w:rPr>
        <w:t xml:space="preserve">“social isolation” OR “loneliness” OR “peer relationships” OR “friendship” OR “bullying” </w:t>
      </w:r>
      <w:r w:rsidR="00CD35D2">
        <w:rPr>
          <w:rFonts w:ascii="Arial" w:hAnsi="Arial" w:cs="Arial"/>
          <w:szCs w:val="24"/>
        </w:rPr>
        <w:t xml:space="preserve">  </w:t>
      </w:r>
      <w:r w:rsidRPr="007E2537">
        <w:rPr>
          <w:rFonts w:ascii="Arial" w:hAnsi="Arial" w:cs="Arial"/>
          <w:szCs w:val="24"/>
        </w:rPr>
        <w:t>OR “school exclusion” AND “mental health” OR “anxiety” OR “depress*” OR “wellbeing” OR “emotional difficulties” AND “United Kingdom” OR “UK” OR “England” OR “Scotland” OR “Wales” OR “Northern Ireland” OR “Britain” AND (“COVID-19” OR “pandemic”)</w:t>
      </w:r>
    </w:p>
    <w:p w14:paraId="08437629" w14:textId="77777777" w:rsidR="0061260B" w:rsidRPr="007E2537" w:rsidRDefault="0061260B" w:rsidP="007E2537">
      <w:pPr>
        <w:spacing w:line="360" w:lineRule="auto"/>
        <w:jc w:val="both"/>
        <w:rPr>
          <w:rFonts w:ascii="Arial" w:hAnsi="Arial" w:cs="Arial"/>
          <w:szCs w:val="24"/>
        </w:rPr>
      </w:pPr>
    </w:p>
    <w:p w14:paraId="3AE35800" w14:textId="77777777" w:rsidR="001F34E2" w:rsidRDefault="00FF5B70" w:rsidP="00A00760">
      <w:pPr>
        <w:pStyle w:val="Heading2"/>
      </w:pPr>
      <w:r w:rsidRPr="00AD0E8D">
        <w:lastRenderedPageBreak/>
        <w:t>5</w:t>
      </w:r>
      <w:r w:rsidR="0061260B" w:rsidRPr="00AD0E8D">
        <w:t xml:space="preserve">) </w:t>
      </w:r>
      <w:r w:rsidR="00AD0E8D" w:rsidRPr="004C1355">
        <w:rPr>
          <w:b/>
          <w:bCs/>
        </w:rPr>
        <w:t>Ethical considerations</w:t>
      </w:r>
      <w:r w:rsidR="00260277" w:rsidRPr="004C1355">
        <w:rPr>
          <w:b/>
          <w:bCs/>
        </w:rPr>
        <w:t>:</w:t>
      </w:r>
      <w:r w:rsidR="0061260B" w:rsidRPr="00AD0E8D">
        <w:t xml:space="preserve"> </w:t>
      </w:r>
      <w:r w:rsidR="00206242">
        <w:t xml:space="preserve">  </w:t>
      </w:r>
    </w:p>
    <w:p w14:paraId="399B4CAB" w14:textId="77777777" w:rsidR="008E36F9" w:rsidRDefault="008E36F9" w:rsidP="00A00760">
      <w:pPr>
        <w:pStyle w:val="Heading2"/>
      </w:pPr>
    </w:p>
    <w:p w14:paraId="22AA4190" w14:textId="30D3E269" w:rsidR="002D37A7" w:rsidRDefault="00206242" w:rsidP="00E543FC">
      <w:pPr>
        <w:pStyle w:val="Heading2"/>
        <w:rPr>
          <w:b/>
          <w:bCs/>
          <w:i/>
        </w:rPr>
      </w:pPr>
      <w:r w:rsidRPr="00206242">
        <w:t xml:space="preserve">This study involves secondary </w:t>
      </w:r>
      <w:r w:rsidR="00840757" w:rsidRPr="00206242">
        <w:t>research;</w:t>
      </w:r>
      <w:r w:rsidRPr="00206242">
        <w:t xml:space="preserve"> </w:t>
      </w:r>
      <w:r w:rsidR="0016134C" w:rsidRPr="00B779E5">
        <w:rPr>
          <w:iCs w:val="0"/>
        </w:rPr>
        <w:t>t</w:t>
      </w:r>
      <w:r w:rsidRPr="00206242">
        <w:t xml:space="preserve">herefore, no direct contact will be made with children, families, or professionals. </w:t>
      </w:r>
    </w:p>
    <w:p w14:paraId="7B000F6F" w14:textId="77777777" w:rsidR="002D37A7" w:rsidRDefault="00206242" w:rsidP="00A00760">
      <w:pPr>
        <w:pStyle w:val="Heading2"/>
        <w:rPr>
          <w:b/>
          <w:bCs/>
          <w:i/>
        </w:rPr>
      </w:pPr>
      <w:r w:rsidRPr="00206242">
        <w:t xml:space="preserve">However, the research will follow ethical guidelines by ensuring all sources are accurately cited to avoid plagiarism. </w:t>
      </w:r>
    </w:p>
    <w:p w14:paraId="794488B4" w14:textId="77777777" w:rsidR="001F34E2" w:rsidRDefault="001F34E2" w:rsidP="00A00760">
      <w:pPr>
        <w:pStyle w:val="Heading2"/>
      </w:pPr>
    </w:p>
    <w:p w14:paraId="2CED2BF4" w14:textId="00DBC181" w:rsidR="001F34E2" w:rsidRDefault="00206242" w:rsidP="00A00760">
      <w:pPr>
        <w:pStyle w:val="Heading2"/>
        <w:rPr>
          <w:b/>
          <w:bCs/>
          <w:i/>
        </w:rPr>
      </w:pPr>
      <w:r w:rsidRPr="00206242">
        <w:t>The researcher will use respectful and person-centred language when referring to</w:t>
      </w:r>
      <w:r w:rsidR="008258BE">
        <w:t xml:space="preserve"> children with ASD</w:t>
      </w:r>
      <w:r w:rsidRPr="00206242">
        <w:t xml:space="preserve"> to prevent stigma or discrimination. </w:t>
      </w:r>
    </w:p>
    <w:p w14:paraId="42800AFD" w14:textId="77777777" w:rsidR="001F34E2" w:rsidRDefault="00206242" w:rsidP="00A00760">
      <w:pPr>
        <w:pStyle w:val="Heading2"/>
        <w:rPr>
          <w:b/>
          <w:bCs/>
          <w:i/>
        </w:rPr>
      </w:pPr>
      <w:r w:rsidRPr="00206242">
        <w:t xml:space="preserve">Sensitive topics, such as mental health and isolation, will be discussed with care and confidentiality. </w:t>
      </w:r>
    </w:p>
    <w:p w14:paraId="232DCC93" w14:textId="21BBF3AD" w:rsidR="0061260B" w:rsidRPr="00206242" w:rsidRDefault="00206242" w:rsidP="00A00760">
      <w:pPr>
        <w:pStyle w:val="Heading2"/>
        <w:rPr>
          <w:b/>
          <w:bCs/>
          <w:i/>
        </w:rPr>
      </w:pPr>
      <w:r w:rsidRPr="00206242">
        <w:t>The study will also ensure that all information is obtained from credible and reliable sources to maintain honesty, transparency, and academic integrity.</w:t>
      </w:r>
    </w:p>
    <w:p w14:paraId="17536CD3" w14:textId="77777777" w:rsidR="00B0248F" w:rsidRDefault="00B0248F" w:rsidP="001B2A03">
      <w:pPr>
        <w:spacing w:line="360" w:lineRule="auto"/>
        <w:rPr>
          <w:rFonts w:ascii="Arial" w:hAnsi="Arial" w:cs="Arial"/>
          <w:sz w:val="22"/>
        </w:rPr>
      </w:pPr>
    </w:p>
    <w:p w14:paraId="5CFFD8F0" w14:textId="77777777" w:rsidR="00BE74E6" w:rsidRDefault="00BE74E6" w:rsidP="001B2A03">
      <w:pPr>
        <w:spacing w:line="360" w:lineRule="auto"/>
        <w:rPr>
          <w:rFonts w:ascii="Arial" w:hAnsi="Arial" w:cs="Arial"/>
          <w:sz w:val="22"/>
        </w:rPr>
      </w:pPr>
    </w:p>
    <w:p w14:paraId="4C6FE8F6" w14:textId="77777777" w:rsidR="00BE74E6" w:rsidRDefault="00BE74E6" w:rsidP="001B2A03">
      <w:pPr>
        <w:spacing w:line="360" w:lineRule="auto"/>
        <w:rPr>
          <w:rFonts w:ascii="Arial" w:hAnsi="Arial" w:cs="Arial"/>
          <w:sz w:val="22"/>
        </w:rPr>
      </w:pPr>
    </w:p>
    <w:p w14:paraId="187EB9E7" w14:textId="77777777" w:rsidR="00BE74E6" w:rsidRDefault="00BE74E6" w:rsidP="001B2A03">
      <w:pPr>
        <w:spacing w:line="360" w:lineRule="auto"/>
        <w:rPr>
          <w:rFonts w:ascii="Arial" w:hAnsi="Arial" w:cs="Arial"/>
          <w:sz w:val="22"/>
        </w:rPr>
      </w:pPr>
    </w:p>
    <w:p w14:paraId="5266A25D" w14:textId="77777777" w:rsidR="00BE74E6" w:rsidRDefault="00BE74E6" w:rsidP="001B2A03">
      <w:pPr>
        <w:spacing w:line="360" w:lineRule="auto"/>
        <w:rPr>
          <w:rFonts w:ascii="Arial" w:hAnsi="Arial" w:cs="Arial"/>
          <w:sz w:val="22"/>
        </w:rPr>
      </w:pPr>
    </w:p>
    <w:p w14:paraId="43D3C393" w14:textId="77777777" w:rsidR="00BE74E6" w:rsidRDefault="00BE74E6" w:rsidP="001B2A03">
      <w:pPr>
        <w:spacing w:line="360" w:lineRule="auto"/>
        <w:rPr>
          <w:rFonts w:ascii="Arial" w:hAnsi="Arial" w:cs="Arial"/>
          <w:sz w:val="22"/>
        </w:rPr>
      </w:pPr>
    </w:p>
    <w:p w14:paraId="37468C82" w14:textId="77777777" w:rsidR="00BE74E6" w:rsidRDefault="00BE74E6" w:rsidP="001B2A03">
      <w:pPr>
        <w:spacing w:line="360" w:lineRule="auto"/>
        <w:rPr>
          <w:rFonts w:ascii="Arial" w:hAnsi="Arial" w:cs="Arial"/>
          <w:sz w:val="22"/>
        </w:rPr>
      </w:pPr>
    </w:p>
    <w:p w14:paraId="333A5EB1" w14:textId="77777777" w:rsidR="00BE74E6" w:rsidRDefault="00BE74E6" w:rsidP="001B2A03">
      <w:pPr>
        <w:spacing w:line="360" w:lineRule="auto"/>
        <w:rPr>
          <w:rFonts w:ascii="Arial" w:hAnsi="Arial" w:cs="Arial"/>
          <w:sz w:val="22"/>
        </w:rPr>
      </w:pPr>
    </w:p>
    <w:p w14:paraId="4238EBFE" w14:textId="77777777" w:rsidR="00BE74E6" w:rsidRDefault="00BE74E6" w:rsidP="001B2A03">
      <w:pPr>
        <w:spacing w:line="360" w:lineRule="auto"/>
        <w:rPr>
          <w:rFonts w:ascii="Arial" w:hAnsi="Arial" w:cs="Arial"/>
          <w:sz w:val="22"/>
        </w:rPr>
      </w:pPr>
    </w:p>
    <w:p w14:paraId="64816EF2" w14:textId="77777777" w:rsidR="00BE74E6" w:rsidRDefault="00BE74E6" w:rsidP="001B2A03">
      <w:pPr>
        <w:spacing w:line="360" w:lineRule="auto"/>
        <w:rPr>
          <w:rFonts w:ascii="Arial" w:hAnsi="Arial" w:cs="Arial"/>
          <w:sz w:val="22"/>
        </w:rPr>
      </w:pPr>
    </w:p>
    <w:p w14:paraId="5496F192" w14:textId="77777777" w:rsidR="00BE74E6" w:rsidRDefault="00BE74E6" w:rsidP="001B2A03">
      <w:pPr>
        <w:spacing w:line="360" w:lineRule="auto"/>
        <w:rPr>
          <w:rFonts w:ascii="Arial" w:hAnsi="Arial" w:cs="Arial"/>
          <w:sz w:val="22"/>
        </w:rPr>
      </w:pPr>
    </w:p>
    <w:p w14:paraId="4A6D76AA" w14:textId="77777777" w:rsidR="00BE74E6" w:rsidRDefault="00BE74E6" w:rsidP="001B2A03">
      <w:pPr>
        <w:spacing w:line="360" w:lineRule="auto"/>
        <w:rPr>
          <w:rFonts w:ascii="Arial" w:hAnsi="Arial" w:cs="Arial"/>
          <w:sz w:val="22"/>
        </w:rPr>
      </w:pPr>
    </w:p>
    <w:p w14:paraId="740F79A1" w14:textId="77777777" w:rsidR="00BE74E6" w:rsidRDefault="00BE74E6" w:rsidP="001B2A03">
      <w:pPr>
        <w:spacing w:line="360" w:lineRule="auto"/>
        <w:rPr>
          <w:rFonts w:ascii="Arial" w:hAnsi="Arial" w:cs="Arial"/>
          <w:sz w:val="22"/>
        </w:rPr>
      </w:pPr>
    </w:p>
    <w:p w14:paraId="4B1BD8DD" w14:textId="77777777" w:rsidR="00BE74E6" w:rsidRDefault="00BE74E6" w:rsidP="001B2A03">
      <w:pPr>
        <w:spacing w:line="360" w:lineRule="auto"/>
        <w:rPr>
          <w:rFonts w:ascii="Arial" w:hAnsi="Arial" w:cs="Arial"/>
          <w:sz w:val="22"/>
        </w:rPr>
      </w:pPr>
    </w:p>
    <w:p w14:paraId="2452861C" w14:textId="77777777" w:rsidR="00311049" w:rsidRDefault="00311049" w:rsidP="001B2A03">
      <w:pPr>
        <w:spacing w:line="360" w:lineRule="auto"/>
        <w:rPr>
          <w:rFonts w:ascii="Arial" w:hAnsi="Arial" w:cs="Arial"/>
          <w:sz w:val="22"/>
        </w:rPr>
      </w:pPr>
    </w:p>
    <w:p w14:paraId="7E03185C" w14:textId="181C8B3F" w:rsidR="00B0248F" w:rsidRPr="009330BC" w:rsidRDefault="00545684" w:rsidP="001B2A03">
      <w:pPr>
        <w:spacing w:line="360" w:lineRule="auto"/>
        <w:rPr>
          <w:rFonts w:ascii="Arial" w:hAnsi="Arial" w:cs="Arial"/>
          <w:b/>
          <w:bCs/>
        </w:rPr>
      </w:pPr>
      <w:r w:rsidRPr="009330BC">
        <w:rPr>
          <w:rFonts w:ascii="Arial" w:hAnsi="Arial" w:cs="Arial"/>
          <w:b/>
          <w:bCs/>
        </w:rPr>
        <w:lastRenderedPageBreak/>
        <w:t>References</w:t>
      </w:r>
    </w:p>
    <w:p w14:paraId="5A5A6E99" w14:textId="77777777" w:rsidR="009C54DF" w:rsidRDefault="009C54DF" w:rsidP="009C54DF"/>
    <w:p w14:paraId="19DCA54E" w14:textId="77777777" w:rsidR="002206A8" w:rsidRPr="002206A8" w:rsidRDefault="002206A8" w:rsidP="002206A8">
      <w:pPr>
        <w:spacing w:line="360" w:lineRule="auto"/>
        <w:jc w:val="both"/>
        <w:rPr>
          <w:rFonts w:ascii="Arial" w:hAnsi="Arial" w:cs="Arial"/>
        </w:rPr>
      </w:pPr>
    </w:p>
    <w:p w14:paraId="30419885" w14:textId="72494429" w:rsidR="00106EC8" w:rsidRPr="00106EC8" w:rsidRDefault="002206A8" w:rsidP="002206A8">
      <w:pPr>
        <w:spacing w:line="360" w:lineRule="auto"/>
        <w:jc w:val="both"/>
        <w:rPr>
          <w:rFonts w:ascii="Arial" w:hAnsi="Arial" w:cs="Arial"/>
        </w:rPr>
      </w:pPr>
      <w:r w:rsidRPr="002206A8">
        <w:rPr>
          <w:rFonts w:ascii="Arial" w:hAnsi="Arial" w:cs="Arial"/>
        </w:rPr>
        <w:t xml:space="preserve">  Hedley, D. and </w:t>
      </w:r>
      <w:proofErr w:type="spellStart"/>
      <w:r w:rsidRPr="002206A8">
        <w:rPr>
          <w:rFonts w:ascii="Arial" w:hAnsi="Arial" w:cs="Arial"/>
        </w:rPr>
        <w:t>Uljarević</w:t>
      </w:r>
      <w:proofErr w:type="spellEnd"/>
      <w:r w:rsidRPr="002206A8">
        <w:rPr>
          <w:rFonts w:ascii="Arial" w:hAnsi="Arial" w:cs="Arial"/>
        </w:rPr>
        <w:t xml:space="preserve">, M. (2018) ‘Systematic Review of Suicide in Autism Spectrum Disorder: Current Trends and Implications’, Current developmental disorders reports, 5(1), pp. 65–76. Available at: </w:t>
      </w:r>
      <w:hyperlink r:id="rId9" w:history="1">
        <w:r w:rsidRPr="00007AC2">
          <w:rPr>
            <w:rStyle w:val="Hyperlink"/>
            <w:rFonts w:ascii="Arial" w:hAnsi="Arial" w:cs="Arial"/>
          </w:rPr>
          <w:t>https://doi.org/10.1007/s40474-018-0133-6</w:t>
        </w:r>
      </w:hyperlink>
      <w:r w:rsidRPr="002206A8">
        <w:rPr>
          <w:rFonts w:ascii="Arial" w:hAnsi="Arial" w:cs="Arial"/>
        </w:rPr>
        <w:t>.</w:t>
      </w:r>
      <w:r>
        <w:rPr>
          <w:rFonts w:ascii="Arial" w:hAnsi="Arial" w:cs="Arial"/>
        </w:rPr>
        <w:t xml:space="preserve"> (Accessed 29 October 2025)</w:t>
      </w:r>
    </w:p>
    <w:p w14:paraId="01C74B44" w14:textId="77777777" w:rsidR="00A016B4" w:rsidRPr="00A016B4" w:rsidRDefault="00A016B4" w:rsidP="00A016B4">
      <w:pPr>
        <w:spacing w:line="360" w:lineRule="auto"/>
        <w:jc w:val="both"/>
        <w:rPr>
          <w:rFonts w:ascii="Arial" w:hAnsi="Arial" w:cs="Arial"/>
        </w:rPr>
      </w:pPr>
    </w:p>
    <w:p w14:paraId="5F84F67D" w14:textId="60007E9B" w:rsidR="00106EC8" w:rsidRPr="00106EC8" w:rsidRDefault="00A016B4" w:rsidP="00A016B4">
      <w:pPr>
        <w:spacing w:line="360" w:lineRule="auto"/>
        <w:jc w:val="both"/>
        <w:rPr>
          <w:rFonts w:ascii="Arial" w:hAnsi="Arial" w:cs="Arial"/>
        </w:rPr>
      </w:pPr>
      <w:r w:rsidRPr="00A016B4">
        <w:rPr>
          <w:rFonts w:ascii="Arial" w:hAnsi="Arial" w:cs="Arial"/>
        </w:rPr>
        <w:t xml:space="preserve"> Maddox, B.B. and White, S.W. (2015) ‘Comorbid Social Anxiety Disorder in Adults with Autism Spectrum Disorder’, Journal of autism and developmental disorders, 45(12), pp. 3949–3960. </w:t>
      </w:r>
      <w:r>
        <w:rPr>
          <w:rFonts w:ascii="Arial" w:hAnsi="Arial" w:cs="Arial"/>
        </w:rPr>
        <w:t xml:space="preserve"> </w:t>
      </w:r>
      <w:r w:rsidRPr="00A016B4">
        <w:rPr>
          <w:rFonts w:ascii="Arial" w:hAnsi="Arial" w:cs="Arial"/>
        </w:rPr>
        <w:t xml:space="preserve">Available at: </w:t>
      </w:r>
      <w:hyperlink r:id="rId10" w:history="1">
        <w:r w:rsidRPr="00007AC2">
          <w:rPr>
            <w:rStyle w:val="Hyperlink"/>
            <w:rFonts w:ascii="Arial" w:hAnsi="Arial" w:cs="Arial"/>
          </w:rPr>
          <w:t>https://doi.org/10.1007/s10803-015-2531-5</w:t>
        </w:r>
      </w:hyperlink>
      <w:r w:rsidRPr="00A016B4">
        <w:rPr>
          <w:rFonts w:ascii="Arial" w:hAnsi="Arial" w:cs="Arial"/>
        </w:rPr>
        <w:t>.</w:t>
      </w:r>
      <w:r>
        <w:rPr>
          <w:rFonts w:ascii="Arial" w:hAnsi="Arial" w:cs="Arial"/>
        </w:rPr>
        <w:t xml:space="preserve"> </w:t>
      </w:r>
      <w:r w:rsidR="006728D6">
        <w:rPr>
          <w:rFonts w:ascii="Arial" w:hAnsi="Arial" w:cs="Arial"/>
        </w:rPr>
        <w:t>(Accessed 27 October 2025)</w:t>
      </w:r>
    </w:p>
    <w:p w14:paraId="1F90755D" w14:textId="34202552" w:rsidR="006C364A" w:rsidRDefault="00106EC8" w:rsidP="00106EC8">
      <w:pPr>
        <w:spacing w:line="360" w:lineRule="auto"/>
        <w:jc w:val="both"/>
        <w:rPr>
          <w:rFonts w:ascii="Arial" w:hAnsi="Arial" w:cs="Arial"/>
        </w:rPr>
      </w:pPr>
      <w:r w:rsidRPr="00106EC8">
        <w:rPr>
          <w:rFonts w:ascii="Arial" w:hAnsi="Arial" w:cs="Arial"/>
        </w:rPr>
        <w:t>National Autistic Society (2022</w:t>
      </w:r>
      <w:r w:rsidRPr="00485333">
        <w:rPr>
          <w:rFonts w:ascii="Arial" w:hAnsi="Arial" w:cs="Arial"/>
          <w:i/>
          <w:iCs/>
        </w:rPr>
        <w:t>) Loneliness and isolation in autistic children and young people</w:t>
      </w:r>
      <w:r w:rsidRPr="00106EC8">
        <w:rPr>
          <w:rFonts w:ascii="Arial" w:hAnsi="Arial" w:cs="Arial"/>
        </w:rPr>
        <w:t>. London: NAS</w:t>
      </w:r>
      <w:r w:rsidR="009A2D6B">
        <w:rPr>
          <w:rFonts w:ascii="Arial" w:hAnsi="Arial" w:cs="Arial"/>
        </w:rPr>
        <w:t xml:space="preserve"> Ava</w:t>
      </w:r>
      <w:r w:rsidR="00361315">
        <w:rPr>
          <w:rFonts w:ascii="Arial" w:hAnsi="Arial" w:cs="Arial"/>
        </w:rPr>
        <w:t>ilable at:</w:t>
      </w:r>
      <w:r w:rsidR="006C364A">
        <w:rPr>
          <w:rFonts w:ascii="Arial" w:hAnsi="Arial" w:cs="Arial"/>
        </w:rPr>
        <w:t xml:space="preserve"> </w:t>
      </w:r>
      <w:hyperlink r:id="rId11" w:history="1">
        <w:r w:rsidR="009A2D6B" w:rsidRPr="00E67E24">
          <w:rPr>
            <w:rStyle w:val="Hyperlink"/>
            <w:rFonts w:ascii="Arial" w:hAnsi="Arial" w:cs="Arial"/>
          </w:rPr>
          <w:t>https://www.autism.org.uk/advice-and-guidance/topics/loneliness</w:t>
        </w:r>
      </w:hyperlink>
      <w:r w:rsidR="00361315">
        <w:rPr>
          <w:rFonts w:ascii="Arial" w:hAnsi="Arial" w:cs="Arial"/>
        </w:rPr>
        <w:t xml:space="preserve"> </w:t>
      </w:r>
      <w:r w:rsidR="00FC5229">
        <w:rPr>
          <w:rFonts w:ascii="Arial" w:hAnsi="Arial" w:cs="Arial"/>
        </w:rPr>
        <w:t xml:space="preserve"> </w:t>
      </w:r>
      <w:r w:rsidR="00A047B8">
        <w:rPr>
          <w:rFonts w:ascii="Arial" w:hAnsi="Arial" w:cs="Arial"/>
        </w:rPr>
        <w:t>(Accessed 2</w:t>
      </w:r>
      <w:r w:rsidR="00BE74E6">
        <w:rPr>
          <w:rFonts w:ascii="Arial" w:hAnsi="Arial" w:cs="Arial"/>
        </w:rPr>
        <w:t>5</w:t>
      </w:r>
      <w:r w:rsidR="00DF3844">
        <w:rPr>
          <w:rFonts w:ascii="Arial" w:hAnsi="Arial" w:cs="Arial"/>
        </w:rPr>
        <w:t xml:space="preserve"> </w:t>
      </w:r>
      <w:r w:rsidR="00AF38FA">
        <w:rPr>
          <w:rFonts w:ascii="Arial" w:hAnsi="Arial" w:cs="Arial"/>
        </w:rPr>
        <w:t>October</w:t>
      </w:r>
      <w:r w:rsidR="00DF3844">
        <w:rPr>
          <w:rFonts w:ascii="Arial" w:hAnsi="Arial" w:cs="Arial"/>
        </w:rPr>
        <w:t xml:space="preserve"> 2025).</w:t>
      </w:r>
    </w:p>
    <w:p w14:paraId="0AF100E4" w14:textId="76FF99DD" w:rsidR="00106EC8" w:rsidRPr="00106EC8" w:rsidRDefault="00106EC8" w:rsidP="00106EC8">
      <w:pPr>
        <w:spacing w:line="360" w:lineRule="auto"/>
        <w:jc w:val="both"/>
        <w:rPr>
          <w:rFonts w:ascii="Arial" w:hAnsi="Arial" w:cs="Arial"/>
        </w:rPr>
      </w:pPr>
    </w:p>
    <w:p w14:paraId="7EF18A6B" w14:textId="77777777" w:rsidR="0071744C" w:rsidRPr="0071744C" w:rsidRDefault="0071744C" w:rsidP="0071744C">
      <w:pPr>
        <w:spacing w:line="360" w:lineRule="auto"/>
        <w:jc w:val="both"/>
        <w:rPr>
          <w:rFonts w:ascii="Arial" w:hAnsi="Arial" w:cs="Arial"/>
        </w:rPr>
      </w:pPr>
    </w:p>
    <w:p w14:paraId="5ABBD862" w14:textId="6F4395F9" w:rsidR="00106EC8" w:rsidRPr="00106EC8" w:rsidRDefault="0071744C" w:rsidP="0071744C">
      <w:pPr>
        <w:spacing w:line="360" w:lineRule="auto"/>
        <w:jc w:val="both"/>
        <w:rPr>
          <w:rFonts w:ascii="Arial" w:hAnsi="Arial" w:cs="Arial"/>
        </w:rPr>
      </w:pPr>
      <w:r w:rsidRPr="0071744C">
        <w:rPr>
          <w:rFonts w:ascii="Arial" w:hAnsi="Arial" w:cs="Arial"/>
        </w:rPr>
        <w:t xml:space="preserve">  Pellicano, E. et al. (2022) ‘COVID-19, social isolation and the mental health of autistic people and their families: A qualitative study’, </w:t>
      </w:r>
      <w:proofErr w:type="gramStart"/>
      <w:r w:rsidRPr="0071744C">
        <w:rPr>
          <w:rFonts w:ascii="Arial" w:hAnsi="Arial" w:cs="Arial"/>
        </w:rPr>
        <w:t>Autism :</w:t>
      </w:r>
      <w:proofErr w:type="gramEnd"/>
      <w:r w:rsidRPr="0071744C">
        <w:rPr>
          <w:rFonts w:ascii="Arial" w:hAnsi="Arial" w:cs="Arial"/>
        </w:rPr>
        <w:t xml:space="preserve"> the international journal of research and practice, 26(4), pp. 914–927. Available at: </w:t>
      </w:r>
      <w:hyperlink r:id="rId12" w:history="1">
        <w:r w:rsidR="008749AC" w:rsidRPr="00007AC2">
          <w:rPr>
            <w:rStyle w:val="Hyperlink"/>
            <w:rFonts w:ascii="Arial" w:hAnsi="Arial" w:cs="Arial"/>
          </w:rPr>
          <w:t>https://doi.org/10.1177/13623613211035936</w:t>
        </w:r>
      </w:hyperlink>
      <w:r w:rsidR="0038251E">
        <w:rPr>
          <w:rFonts w:ascii="Arial" w:hAnsi="Arial" w:cs="Arial"/>
        </w:rPr>
        <w:t>.</w:t>
      </w:r>
      <w:r w:rsidR="008749AC">
        <w:rPr>
          <w:rFonts w:ascii="Arial" w:hAnsi="Arial" w:cs="Arial"/>
        </w:rPr>
        <w:t xml:space="preserve"> (Accessed</w:t>
      </w:r>
      <w:r w:rsidR="00AE306B">
        <w:rPr>
          <w:rFonts w:ascii="Arial" w:hAnsi="Arial" w:cs="Arial"/>
        </w:rPr>
        <w:t xml:space="preserve"> 2</w:t>
      </w:r>
      <w:r w:rsidR="00BE74E6">
        <w:rPr>
          <w:rFonts w:ascii="Arial" w:hAnsi="Arial" w:cs="Arial"/>
        </w:rPr>
        <w:t>2</w:t>
      </w:r>
      <w:r w:rsidR="00AE306B">
        <w:rPr>
          <w:rFonts w:ascii="Arial" w:hAnsi="Arial" w:cs="Arial"/>
        </w:rPr>
        <w:t xml:space="preserve"> October 2025)</w:t>
      </w:r>
    </w:p>
    <w:p w14:paraId="49E66721" w14:textId="77777777" w:rsidR="00375F97" w:rsidRPr="00375F97" w:rsidRDefault="00375F97" w:rsidP="00375F97">
      <w:pPr>
        <w:spacing w:line="360" w:lineRule="auto"/>
        <w:jc w:val="both"/>
        <w:rPr>
          <w:rFonts w:ascii="Arial" w:hAnsi="Arial" w:cs="Arial"/>
        </w:rPr>
      </w:pPr>
    </w:p>
    <w:p w14:paraId="1040C2DA" w14:textId="51EE9AE6" w:rsidR="009C54DF" w:rsidRPr="009C54DF" w:rsidRDefault="00375F97" w:rsidP="00375F97">
      <w:pPr>
        <w:spacing w:line="360" w:lineRule="auto"/>
        <w:jc w:val="both"/>
        <w:rPr>
          <w:rFonts w:ascii="Arial" w:hAnsi="Arial" w:cs="Arial"/>
        </w:rPr>
      </w:pPr>
      <w:r w:rsidRPr="00375F97">
        <w:rPr>
          <w:rFonts w:ascii="Arial" w:hAnsi="Arial" w:cs="Arial"/>
          <w:lang w:val="nl-NL"/>
        </w:rPr>
        <w:t xml:space="preserve">  Manning, J.C. et al. </w:t>
      </w:r>
      <w:r w:rsidRPr="00375F97">
        <w:rPr>
          <w:rFonts w:ascii="Arial" w:hAnsi="Arial" w:cs="Arial"/>
        </w:rPr>
        <w:t>(2023) ‘Developing a prototype digital risk mitigation pathway for children and young people admitted to acute paediatric NHS care in mental health crisis: Protocol of the Safety Assessment in Paediatric healthcare Environments (</w:t>
      </w:r>
      <w:proofErr w:type="spellStart"/>
      <w:r w:rsidRPr="00375F97">
        <w:rPr>
          <w:rFonts w:ascii="Arial" w:hAnsi="Arial" w:cs="Arial"/>
        </w:rPr>
        <w:t>SAPhE</w:t>
      </w:r>
      <w:proofErr w:type="spellEnd"/>
      <w:r w:rsidRPr="00375F97">
        <w:rPr>
          <w:rFonts w:ascii="Arial" w:hAnsi="Arial" w:cs="Arial"/>
        </w:rPr>
        <w:t xml:space="preserve">) pathway study’, Digital health, 9, p. 20552076231205753. Available at: </w:t>
      </w:r>
      <w:hyperlink r:id="rId13" w:history="1">
        <w:r w:rsidR="003B4926" w:rsidRPr="00007AC2">
          <w:rPr>
            <w:rStyle w:val="Hyperlink"/>
            <w:rFonts w:ascii="Arial" w:hAnsi="Arial" w:cs="Arial"/>
          </w:rPr>
          <w:t>https://doi.org/10.1177/20552076231205753</w:t>
        </w:r>
      </w:hyperlink>
      <w:r w:rsidRPr="00375F97">
        <w:rPr>
          <w:rFonts w:ascii="Arial" w:hAnsi="Arial" w:cs="Arial"/>
        </w:rPr>
        <w:t>.</w:t>
      </w:r>
      <w:r w:rsidR="003B4926">
        <w:rPr>
          <w:rFonts w:ascii="Arial" w:hAnsi="Arial" w:cs="Arial"/>
        </w:rPr>
        <w:t xml:space="preserve"> </w:t>
      </w:r>
      <w:r w:rsidR="0041640C">
        <w:rPr>
          <w:rFonts w:ascii="Arial" w:hAnsi="Arial" w:cs="Arial"/>
        </w:rPr>
        <w:t>(Accessed 2</w:t>
      </w:r>
      <w:r w:rsidR="008749AC">
        <w:rPr>
          <w:rFonts w:ascii="Arial" w:hAnsi="Arial" w:cs="Arial"/>
        </w:rPr>
        <w:t>2</w:t>
      </w:r>
      <w:r w:rsidR="0041640C">
        <w:rPr>
          <w:rFonts w:ascii="Arial" w:hAnsi="Arial" w:cs="Arial"/>
        </w:rPr>
        <w:t xml:space="preserve"> 0ctober 2025)</w:t>
      </w:r>
    </w:p>
    <w:p w14:paraId="01E93EEC" w14:textId="5F7F7FEC" w:rsidR="00521576" w:rsidRPr="00521576" w:rsidRDefault="00521576" w:rsidP="00521576">
      <w:pPr>
        <w:spacing w:line="360" w:lineRule="auto"/>
        <w:rPr>
          <w:rFonts w:ascii="Arial" w:hAnsi="Arial" w:cs="Arial"/>
          <w:sz w:val="22"/>
        </w:rPr>
      </w:pPr>
    </w:p>
    <w:p w14:paraId="754CEB55" w14:textId="7254A69B" w:rsidR="00545684" w:rsidRPr="00AD0E8D" w:rsidRDefault="00545684" w:rsidP="00521576">
      <w:pPr>
        <w:spacing w:line="360" w:lineRule="auto"/>
        <w:rPr>
          <w:rFonts w:ascii="Arial" w:hAnsi="Arial" w:cs="Arial"/>
          <w:sz w:val="22"/>
        </w:rPr>
      </w:pPr>
    </w:p>
    <w:p w14:paraId="58E323D3" w14:textId="11C38EC7" w:rsidR="0050600F" w:rsidRPr="00206242" w:rsidRDefault="0050600F" w:rsidP="00206242">
      <w:pPr>
        <w:pStyle w:val="Heading1"/>
        <w:rPr>
          <w:color w:val="000000"/>
        </w:rPr>
      </w:pPr>
    </w:p>
    <w:p w14:paraId="5BC91157" w14:textId="77777777" w:rsidR="00545684" w:rsidRPr="00603F98" w:rsidRDefault="00545684" w:rsidP="00603F98">
      <w:pPr>
        <w:spacing w:line="360" w:lineRule="auto"/>
        <w:rPr>
          <w:rFonts w:ascii="Arial" w:hAnsi="Arial" w:cs="Arial"/>
          <w:sz w:val="40"/>
          <w:szCs w:val="40"/>
        </w:rPr>
      </w:pPr>
    </w:p>
    <w:sectPr w:rsidR="00545684" w:rsidRPr="00603F98" w:rsidSect="00703F77">
      <w:footerReference w:type="default" r:id="rId14"/>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ABE2C" w14:textId="77777777" w:rsidR="00781F45" w:rsidRDefault="00781F45" w:rsidP="00545684">
      <w:pPr>
        <w:spacing w:after="0" w:line="240" w:lineRule="auto"/>
      </w:pPr>
      <w:r>
        <w:separator/>
      </w:r>
    </w:p>
  </w:endnote>
  <w:endnote w:type="continuationSeparator" w:id="0">
    <w:p w14:paraId="1A589DEF" w14:textId="77777777" w:rsidR="00781F45" w:rsidRDefault="00781F4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B1828" w14:textId="77777777" w:rsidR="00781F45" w:rsidRDefault="00781F45" w:rsidP="00545684">
      <w:pPr>
        <w:spacing w:after="0" w:line="240" w:lineRule="auto"/>
      </w:pPr>
      <w:r>
        <w:separator/>
      </w:r>
    </w:p>
  </w:footnote>
  <w:footnote w:type="continuationSeparator" w:id="0">
    <w:p w14:paraId="3E3CF89F" w14:textId="77777777" w:rsidR="00781F45" w:rsidRDefault="00781F4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A7131"/>
    <w:multiLevelType w:val="hybridMultilevel"/>
    <w:tmpl w:val="F80C78E2"/>
    <w:lvl w:ilvl="0" w:tplc="FD8CAC0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A27CA"/>
    <w:multiLevelType w:val="multilevel"/>
    <w:tmpl w:val="70DAC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77B46"/>
    <w:multiLevelType w:val="multilevel"/>
    <w:tmpl w:val="DB40E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677EC4"/>
    <w:multiLevelType w:val="multilevel"/>
    <w:tmpl w:val="FDFC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52767D"/>
    <w:multiLevelType w:val="multilevel"/>
    <w:tmpl w:val="C9A66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001E70"/>
    <w:multiLevelType w:val="multilevel"/>
    <w:tmpl w:val="E03C1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5F64CB"/>
    <w:multiLevelType w:val="hybridMultilevel"/>
    <w:tmpl w:val="200EF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7B6153"/>
    <w:multiLevelType w:val="hybridMultilevel"/>
    <w:tmpl w:val="1A686DC8"/>
    <w:lvl w:ilvl="0" w:tplc="E9D64E30">
      <w:start w:val="1"/>
      <w:numFmt w:val="bullet"/>
      <w:pStyle w:val="Heading3"/>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D60F3"/>
    <w:multiLevelType w:val="hybridMultilevel"/>
    <w:tmpl w:val="D4ECFB14"/>
    <w:lvl w:ilvl="0" w:tplc="258013A4">
      <w:start w:val="1"/>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A16FD1"/>
    <w:multiLevelType w:val="hybridMultilevel"/>
    <w:tmpl w:val="ACB05C20"/>
    <w:lvl w:ilvl="0" w:tplc="FD8CAC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C647A23"/>
    <w:multiLevelType w:val="hybridMultilevel"/>
    <w:tmpl w:val="46B26E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527332764">
    <w:abstractNumId w:val="2"/>
  </w:num>
  <w:num w:numId="3" w16cid:durableId="159587442">
    <w:abstractNumId w:val="4"/>
  </w:num>
  <w:num w:numId="4" w16cid:durableId="586772275">
    <w:abstractNumId w:val="1"/>
  </w:num>
  <w:num w:numId="5" w16cid:durableId="1234125882">
    <w:abstractNumId w:val="5"/>
  </w:num>
  <w:num w:numId="6" w16cid:durableId="2131824882">
    <w:abstractNumId w:val="3"/>
  </w:num>
  <w:num w:numId="7" w16cid:durableId="1987512848">
    <w:abstractNumId w:val="6"/>
  </w:num>
  <w:num w:numId="8" w16cid:durableId="31612795">
    <w:abstractNumId w:val="7"/>
  </w:num>
  <w:num w:numId="9" w16cid:durableId="1833720874">
    <w:abstractNumId w:val="8"/>
  </w:num>
  <w:num w:numId="10" w16cid:durableId="1637685933">
    <w:abstractNumId w:val="0"/>
  </w:num>
  <w:num w:numId="11" w16cid:durableId="636377152">
    <w:abstractNumId w:val="9"/>
  </w:num>
  <w:num w:numId="12" w16cid:durableId="7402957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94741"/>
    <w:rsid w:val="000A5161"/>
    <w:rsid w:val="000B7CD5"/>
    <w:rsid w:val="00106EC8"/>
    <w:rsid w:val="0016134C"/>
    <w:rsid w:val="00183B6F"/>
    <w:rsid w:val="001960E0"/>
    <w:rsid w:val="001B2A03"/>
    <w:rsid w:val="001E2149"/>
    <w:rsid w:val="001E7542"/>
    <w:rsid w:val="001F34E2"/>
    <w:rsid w:val="00206242"/>
    <w:rsid w:val="00216C85"/>
    <w:rsid w:val="002206A8"/>
    <w:rsid w:val="0023023A"/>
    <w:rsid w:val="00260277"/>
    <w:rsid w:val="00261596"/>
    <w:rsid w:val="00273EDD"/>
    <w:rsid w:val="00284CE7"/>
    <w:rsid w:val="002A15DA"/>
    <w:rsid w:val="002C3965"/>
    <w:rsid w:val="002D37A7"/>
    <w:rsid w:val="002E5FFC"/>
    <w:rsid w:val="00311049"/>
    <w:rsid w:val="00313D37"/>
    <w:rsid w:val="00321C4C"/>
    <w:rsid w:val="00361315"/>
    <w:rsid w:val="00375F97"/>
    <w:rsid w:val="0038251E"/>
    <w:rsid w:val="003A220F"/>
    <w:rsid w:val="003B4926"/>
    <w:rsid w:val="003B5B7F"/>
    <w:rsid w:val="00407209"/>
    <w:rsid w:val="0041640C"/>
    <w:rsid w:val="004259C2"/>
    <w:rsid w:val="00485333"/>
    <w:rsid w:val="004903AA"/>
    <w:rsid w:val="004C1355"/>
    <w:rsid w:val="004C19DF"/>
    <w:rsid w:val="004E6C3B"/>
    <w:rsid w:val="004E799A"/>
    <w:rsid w:val="004E79D1"/>
    <w:rsid w:val="00502893"/>
    <w:rsid w:val="0050600F"/>
    <w:rsid w:val="00516EE7"/>
    <w:rsid w:val="00521576"/>
    <w:rsid w:val="00545684"/>
    <w:rsid w:val="00555E75"/>
    <w:rsid w:val="00585E0D"/>
    <w:rsid w:val="005921B2"/>
    <w:rsid w:val="005F631D"/>
    <w:rsid w:val="00603F98"/>
    <w:rsid w:val="006054DE"/>
    <w:rsid w:val="0061260B"/>
    <w:rsid w:val="006219DF"/>
    <w:rsid w:val="006271CF"/>
    <w:rsid w:val="006728D6"/>
    <w:rsid w:val="006A186F"/>
    <w:rsid w:val="006B1EB5"/>
    <w:rsid w:val="006C364A"/>
    <w:rsid w:val="006F4C18"/>
    <w:rsid w:val="00703F77"/>
    <w:rsid w:val="00705CD1"/>
    <w:rsid w:val="00705FF1"/>
    <w:rsid w:val="00715990"/>
    <w:rsid w:val="007159B8"/>
    <w:rsid w:val="0071744C"/>
    <w:rsid w:val="00781F45"/>
    <w:rsid w:val="00784670"/>
    <w:rsid w:val="007B6E47"/>
    <w:rsid w:val="007E2537"/>
    <w:rsid w:val="008258BE"/>
    <w:rsid w:val="00840757"/>
    <w:rsid w:val="00866B7B"/>
    <w:rsid w:val="0087357C"/>
    <w:rsid w:val="008749AC"/>
    <w:rsid w:val="008C7FF0"/>
    <w:rsid w:val="008E1BEE"/>
    <w:rsid w:val="008E36F9"/>
    <w:rsid w:val="008E5015"/>
    <w:rsid w:val="008F4CCD"/>
    <w:rsid w:val="009330BC"/>
    <w:rsid w:val="009A1A93"/>
    <w:rsid w:val="009A2D6B"/>
    <w:rsid w:val="009C4EAF"/>
    <w:rsid w:val="009C54DF"/>
    <w:rsid w:val="009C7833"/>
    <w:rsid w:val="009D1D1E"/>
    <w:rsid w:val="00A00760"/>
    <w:rsid w:val="00A016B4"/>
    <w:rsid w:val="00A035FD"/>
    <w:rsid w:val="00A047B8"/>
    <w:rsid w:val="00A24206"/>
    <w:rsid w:val="00AA4737"/>
    <w:rsid w:val="00AA6F0E"/>
    <w:rsid w:val="00AB5E48"/>
    <w:rsid w:val="00AD0E8D"/>
    <w:rsid w:val="00AE306B"/>
    <w:rsid w:val="00AF38FA"/>
    <w:rsid w:val="00B0248F"/>
    <w:rsid w:val="00B779E5"/>
    <w:rsid w:val="00B83986"/>
    <w:rsid w:val="00BA1277"/>
    <w:rsid w:val="00BE74E6"/>
    <w:rsid w:val="00C256BE"/>
    <w:rsid w:val="00C27101"/>
    <w:rsid w:val="00C3491D"/>
    <w:rsid w:val="00C3646F"/>
    <w:rsid w:val="00C554BF"/>
    <w:rsid w:val="00CA5835"/>
    <w:rsid w:val="00CB774D"/>
    <w:rsid w:val="00CD35D2"/>
    <w:rsid w:val="00CE3294"/>
    <w:rsid w:val="00CE46FD"/>
    <w:rsid w:val="00D52C76"/>
    <w:rsid w:val="00D769F0"/>
    <w:rsid w:val="00D842AC"/>
    <w:rsid w:val="00D86C49"/>
    <w:rsid w:val="00DC26B2"/>
    <w:rsid w:val="00DD1219"/>
    <w:rsid w:val="00DD174D"/>
    <w:rsid w:val="00DE4216"/>
    <w:rsid w:val="00DF3844"/>
    <w:rsid w:val="00E45CE9"/>
    <w:rsid w:val="00E543FC"/>
    <w:rsid w:val="00E5572F"/>
    <w:rsid w:val="00E614D4"/>
    <w:rsid w:val="00E61C61"/>
    <w:rsid w:val="00E7301F"/>
    <w:rsid w:val="00E96E4F"/>
    <w:rsid w:val="00EC0BEF"/>
    <w:rsid w:val="00EC3715"/>
    <w:rsid w:val="00EF6864"/>
    <w:rsid w:val="00F126C8"/>
    <w:rsid w:val="00F278D4"/>
    <w:rsid w:val="00F310DE"/>
    <w:rsid w:val="00FC5229"/>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00760"/>
    <w:pPr>
      <w:keepNext/>
      <w:keepLines/>
      <w:spacing w:before="40" w:after="0" w:line="360" w:lineRule="auto"/>
      <w:ind w:left="720"/>
      <w:jc w:val="both"/>
      <w:outlineLvl w:val="1"/>
    </w:pPr>
    <w:rPr>
      <w:rFonts w:ascii="Arial" w:eastAsiaTheme="majorEastAsia" w:hAnsi="Arial" w:cs="Arial"/>
      <w:iCs/>
    </w:rPr>
  </w:style>
  <w:style w:type="paragraph" w:styleId="Heading3">
    <w:name w:val="heading 3"/>
    <w:basedOn w:val="Normal"/>
    <w:link w:val="Heading3Char"/>
    <w:autoRedefine/>
    <w:uiPriority w:val="9"/>
    <w:qFormat/>
    <w:rsid w:val="00CE3294"/>
    <w:pPr>
      <w:numPr>
        <w:numId w:val="8"/>
      </w:numPr>
      <w:spacing w:before="100" w:beforeAutospacing="1" w:after="100" w:afterAutospacing="1" w:line="360" w:lineRule="auto"/>
      <w:outlineLvl w:val="2"/>
    </w:pPr>
    <w:rPr>
      <w:rFonts w:ascii="Arial" w:eastAsia="Times New Roman" w:hAnsi="Arial" w:cs="Times New Roman"/>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00760"/>
    <w:rPr>
      <w:rFonts w:ascii="Arial" w:eastAsiaTheme="majorEastAsia" w:hAnsi="Arial" w:cs="Arial"/>
      <w:iCs/>
    </w:rPr>
  </w:style>
  <w:style w:type="character" w:customStyle="1" w:styleId="Heading3Char">
    <w:name w:val="Heading 3 Char"/>
    <w:basedOn w:val="DefaultParagraphFont"/>
    <w:link w:val="Heading3"/>
    <w:uiPriority w:val="9"/>
    <w:rsid w:val="00CE3294"/>
    <w:rPr>
      <w:rFonts w:ascii="Arial" w:eastAsia="Times New Roman" w:hAnsi="Arial" w:cs="Times New Roman"/>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Strong">
    <w:name w:val="Strong"/>
    <w:basedOn w:val="DefaultParagraphFont"/>
    <w:uiPriority w:val="22"/>
    <w:qFormat/>
    <w:rsid w:val="0050600F"/>
    <w:rPr>
      <w:b/>
      <w:bCs/>
    </w:rPr>
  </w:style>
  <w:style w:type="paragraph" w:styleId="NormalWeb">
    <w:name w:val="Normal (Web)"/>
    <w:basedOn w:val="Normal"/>
    <w:uiPriority w:val="99"/>
    <w:unhideWhenUsed/>
    <w:rsid w:val="0050600F"/>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50600F"/>
    <w:rPr>
      <w:i/>
      <w:iCs/>
    </w:rPr>
  </w:style>
  <w:style w:type="character" w:customStyle="1" w:styleId="apple-converted-space">
    <w:name w:val="apple-converted-space"/>
    <w:basedOn w:val="DefaultParagraphFont"/>
    <w:rsid w:val="0050600F"/>
  </w:style>
  <w:style w:type="paragraph" w:styleId="ListParagraph">
    <w:name w:val="List Paragraph"/>
    <w:basedOn w:val="Normal"/>
    <w:uiPriority w:val="34"/>
    <w:qFormat/>
    <w:rsid w:val="00B0248F"/>
    <w:pPr>
      <w:ind w:left="720"/>
      <w:contextualSpacing/>
    </w:pPr>
  </w:style>
  <w:style w:type="paragraph" w:styleId="NoSpacing">
    <w:name w:val="No Spacing"/>
    <w:link w:val="NoSpacingChar"/>
    <w:uiPriority w:val="1"/>
    <w:qFormat/>
    <w:rsid w:val="00AB5E48"/>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AB5E48"/>
    <w:rPr>
      <w:rFonts w:asciiTheme="minorHAnsi" w:eastAsiaTheme="minorEastAsia" w:hAnsiTheme="minorHAnsi"/>
      <w:sz w:val="22"/>
      <w:lang w:eastAsia="en-GB"/>
    </w:rPr>
  </w:style>
  <w:style w:type="character" w:styleId="Hyperlink">
    <w:name w:val="Hyperlink"/>
    <w:basedOn w:val="DefaultParagraphFont"/>
    <w:uiPriority w:val="99"/>
    <w:unhideWhenUsed/>
    <w:rsid w:val="009A2D6B"/>
    <w:rPr>
      <w:color w:val="0563C1" w:themeColor="hyperlink"/>
      <w:u w:val="single"/>
    </w:rPr>
  </w:style>
  <w:style w:type="character" w:styleId="UnresolvedMention">
    <w:name w:val="Unresolved Mention"/>
    <w:basedOn w:val="DefaultParagraphFont"/>
    <w:uiPriority w:val="99"/>
    <w:semiHidden/>
    <w:unhideWhenUsed/>
    <w:rsid w:val="009A2D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446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77/2055207623120575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77/1362361321103593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ism.org.uk/advice-and-guidance/topics/lonelines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07/s10803-015-2531-5" TargetMode="External"/><Relationship Id="rId4" Type="http://schemas.openxmlformats.org/officeDocument/2006/relationships/webSettings" Target="webSettings.xml"/><Relationship Id="rId9" Type="http://schemas.openxmlformats.org/officeDocument/2006/relationships/hyperlink" Target="https://doi.org/10.1007/s40474-018-0133-6"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F8B443D2E044BC9AC93C8A12E8C00C3"/>
        <w:category>
          <w:name w:val="General"/>
          <w:gallery w:val="placeholder"/>
        </w:category>
        <w:types>
          <w:type w:val="bbPlcHdr"/>
        </w:types>
        <w:behaviors>
          <w:behavior w:val="content"/>
        </w:behaviors>
        <w:guid w:val="{A3836C2C-CF14-4164-AB25-1B06DF29B9B9}"/>
      </w:docPartPr>
      <w:docPartBody>
        <w:p w:rsidR="00C51644" w:rsidRDefault="005744BC" w:rsidP="005744BC">
          <w:pPr>
            <w:pStyle w:val="6F8B443D2E044BC9AC93C8A12E8C00C3"/>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4BC"/>
    <w:rsid w:val="005744BC"/>
    <w:rsid w:val="00B83986"/>
    <w:rsid w:val="00BF3976"/>
    <w:rsid w:val="00C51644"/>
    <w:rsid w:val="00CB774D"/>
    <w:rsid w:val="00EC0BEF"/>
    <w:rsid w:val="00FB3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8B443D2E044BC9AC93C8A12E8C00C3">
    <w:name w:val="6F8B443D2E044BC9AC93C8A12E8C00C3"/>
    <w:rsid w:val="005744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885</Words>
  <Characters>5047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(Hons) Health and Social Care</dc:title>
  <dc:subject/>
  <dc:creator>Eleni Koutsogeorgou</dc:creator>
  <cp:keywords/>
  <dc:description/>
  <cp:lastModifiedBy>butterfiy razye</cp:lastModifiedBy>
  <cp:revision>2</cp:revision>
  <dcterms:created xsi:type="dcterms:W3CDTF">2025-10-30T10:15:00Z</dcterms:created>
  <dcterms:modified xsi:type="dcterms:W3CDTF">2025-10-30T10:15:00Z</dcterms:modified>
</cp:coreProperties>
</file>