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DBDCC2" w14:textId="1692B16D" w:rsidR="00F43441" w:rsidRDefault="000C1333" w:rsidP="00F43441">
      <w:pPr>
        <w:pStyle w:val="Heading1"/>
      </w:pPr>
      <w:r>
        <w:t>Waste-water Treatment Facility at Gowerton Site</w:t>
      </w:r>
    </w:p>
    <w:p w14:paraId="14AD6BF5" w14:textId="3598E947" w:rsidR="000C1333" w:rsidRDefault="000C1333" w:rsidP="000C1333">
      <w:pPr>
        <w:pStyle w:val="NoSpacing"/>
      </w:pPr>
    </w:p>
    <w:p w14:paraId="64174CBA" w14:textId="47726326" w:rsidR="008262CE" w:rsidRDefault="008262CE" w:rsidP="003F3372">
      <w:pPr>
        <w:pStyle w:val="Heading2"/>
      </w:pPr>
      <w:r>
        <w:t>Objectives of the Report</w:t>
      </w:r>
    </w:p>
    <w:p w14:paraId="0A528532" w14:textId="77777777" w:rsidR="005A7167" w:rsidRPr="005A7167" w:rsidRDefault="005A7167" w:rsidP="005A7167"/>
    <w:p w14:paraId="333F0B57" w14:textId="27F3B9C2" w:rsidR="008262CE" w:rsidRDefault="008262CE" w:rsidP="000C1333">
      <w:pPr>
        <w:pStyle w:val="NoSpacing"/>
      </w:pPr>
      <w:r>
        <w:t xml:space="preserve">The key objectives of </w:t>
      </w:r>
      <w:r w:rsidR="00B2495D">
        <w:t>this</w:t>
      </w:r>
      <w:r>
        <w:t xml:space="preserve"> report on the </w:t>
      </w:r>
      <w:r w:rsidR="00B2495D">
        <w:t xml:space="preserve">Gowerton </w:t>
      </w:r>
      <w:r>
        <w:t xml:space="preserve">waste water </w:t>
      </w:r>
      <w:r w:rsidR="00EE7994">
        <w:t>treatment facility, after our class visit to the site, are as follows:</w:t>
      </w:r>
    </w:p>
    <w:p w14:paraId="2BD09E7D" w14:textId="734E4CD8" w:rsidR="00EE7994" w:rsidRDefault="007912FD" w:rsidP="007912FD">
      <w:pPr>
        <w:pStyle w:val="NoSpacing"/>
        <w:numPr>
          <w:ilvl w:val="0"/>
          <w:numId w:val="3"/>
        </w:numPr>
      </w:pPr>
      <w:r>
        <w:t xml:space="preserve">To report on the layout of the site, giving detailed information on </w:t>
      </w:r>
      <w:r w:rsidR="0011277A">
        <w:t xml:space="preserve">each waste water treatment </w:t>
      </w:r>
      <w:r>
        <w:t>unit</w:t>
      </w:r>
      <w:r w:rsidR="00FC3280">
        <w:t>, and using diagrams and flowcharts to help the explanation</w:t>
      </w:r>
      <w:r w:rsidR="00435EF9">
        <w:t>.</w:t>
      </w:r>
    </w:p>
    <w:p w14:paraId="3283B78B" w14:textId="09F8FE75" w:rsidR="00FC3280" w:rsidRDefault="00FC3280" w:rsidP="007912FD">
      <w:pPr>
        <w:pStyle w:val="NoSpacing"/>
        <w:numPr>
          <w:ilvl w:val="0"/>
          <w:numId w:val="3"/>
        </w:numPr>
      </w:pPr>
      <w:r>
        <w:t xml:space="preserve">To </w:t>
      </w:r>
      <w:r w:rsidR="007D5613">
        <w:t xml:space="preserve">produce a series of possible improvements that could be made to the existing Gowerton site and </w:t>
      </w:r>
      <w:r w:rsidR="0055572B">
        <w:t>analyse</w:t>
      </w:r>
      <w:r w:rsidR="007D5613">
        <w:t xml:space="preserve"> the limitations that </w:t>
      </w:r>
      <w:r w:rsidR="0055572B">
        <w:t xml:space="preserve">the current system has. Making sure to comment on the bio-chemical advantages to the recommendations suggested, as well as </w:t>
      </w:r>
      <w:r w:rsidR="00435EF9">
        <w:t>factors such as cost, size, practicality and efficiency.</w:t>
      </w:r>
    </w:p>
    <w:p w14:paraId="30468654" w14:textId="6BECBD7F" w:rsidR="00CA08F3" w:rsidRDefault="00CA08F3" w:rsidP="007912FD">
      <w:pPr>
        <w:pStyle w:val="NoSpacing"/>
        <w:numPr>
          <w:ilvl w:val="0"/>
          <w:numId w:val="3"/>
        </w:numPr>
      </w:pPr>
      <w:r>
        <w:t xml:space="preserve">Along with the improvements </w:t>
      </w:r>
      <w:r w:rsidR="002B3A75">
        <w:t xml:space="preserve">there </w:t>
      </w:r>
      <w:r w:rsidR="00360ADD">
        <w:t>should be examples of</w:t>
      </w:r>
      <w:r w:rsidR="00B313A8">
        <w:t xml:space="preserve"> </w:t>
      </w:r>
      <w:r w:rsidR="00F80BEC">
        <w:t>technological units</w:t>
      </w:r>
      <w:r w:rsidR="00B313A8">
        <w:t xml:space="preserve"> </w:t>
      </w:r>
      <w:r w:rsidR="00360ADD">
        <w:t xml:space="preserve">that are </w:t>
      </w:r>
      <w:r w:rsidR="00CF2BC7">
        <w:t>need</w:t>
      </w:r>
      <w:r w:rsidR="00360ADD">
        <w:t>ed</w:t>
      </w:r>
      <w:r w:rsidR="00CF2BC7">
        <w:t xml:space="preserve"> </w:t>
      </w:r>
      <w:r w:rsidR="00360ADD">
        <w:t xml:space="preserve">for the </w:t>
      </w:r>
      <w:r w:rsidR="00B313A8">
        <w:t>purif</w:t>
      </w:r>
      <w:r w:rsidR="00360ADD">
        <w:t>ication</w:t>
      </w:r>
      <w:r w:rsidR="004B3CE4">
        <w:t xml:space="preserve"> of</w:t>
      </w:r>
      <w:r w:rsidR="00B313A8">
        <w:t xml:space="preserve"> the water to</w:t>
      </w:r>
      <w:r w:rsidR="004B3CE4">
        <w:t xml:space="preserve"> </w:t>
      </w:r>
      <w:r w:rsidR="00B313A8">
        <w:t>agricultural</w:t>
      </w:r>
      <w:r w:rsidR="004B3CE4">
        <w:t>,</w:t>
      </w:r>
      <w:r w:rsidR="00B313A8">
        <w:t xml:space="preserve"> </w:t>
      </w:r>
      <w:r w:rsidR="004B3CE4">
        <w:t>industrial</w:t>
      </w:r>
      <w:r w:rsidR="004B3CE4">
        <w:t xml:space="preserve"> </w:t>
      </w:r>
      <w:r w:rsidR="00B313A8">
        <w:t xml:space="preserve">and </w:t>
      </w:r>
      <w:r w:rsidR="00072DA0">
        <w:t>domestic standards.</w:t>
      </w:r>
    </w:p>
    <w:p w14:paraId="589F5DE4" w14:textId="609AC753" w:rsidR="008262CE" w:rsidRDefault="00032958" w:rsidP="000C1333">
      <w:pPr>
        <w:pStyle w:val="NoSpacing"/>
        <w:numPr>
          <w:ilvl w:val="0"/>
          <w:numId w:val="3"/>
        </w:numPr>
      </w:pPr>
      <w:r>
        <w:t xml:space="preserve">To </w:t>
      </w:r>
      <w:r w:rsidR="00072DA0">
        <w:t xml:space="preserve">recommend technologies for further </w:t>
      </w:r>
      <w:r w:rsidR="009D789A">
        <w:t xml:space="preserve">separation, </w:t>
      </w:r>
      <w:r w:rsidR="00072DA0">
        <w:t xml:space="preserve">dewatering, </w:t>
      </w:r>
      <w:r w:rsidR="009D789A">
        <w:t>reuse</w:t>
      </w:r>
      <w:r w:rsidR="00665762">
        <w:t xml:space="preserve"> and</w:t>
      </w:r>
      <w:r w:rsidR="009D789A">
        <w:t xml:space="preserve"> </w:t>
      </w:r>
      <w:r w:rsidR="0051313D">
        <w:t>dr</w:t>
      </w:r>
      <w:r w:rsidR="009D789A">
        <w:t>ying.</w:t>
      </w:r>
    </w:p>
    <w:p w14:paraId="2CDDAB79" w14:textId="77777777" w:rsidR="005A7167" w:rsidRPr="000C1333" w:rsidRDefault="005A7167" w:rsidP="005A7167">
      <w:pPr>
        <w:pStyle w:val="NoSpacing"/>
      </w:pPr>
    </w:p>
    <w:p w14:paraId="1973C669" w14:textId="60F512B7" w:rsidR="00373ED8" w:rsidRDefault="00373ED8" w:rsidP="00251F4D">
      <w:pPr>
        <w:pStyle w:val="Heading2"/>
      </w:pPr>
      <w:r>
        <w:t>Site Layout</w:t>
      </w:r>
    </w:p>
    <w:p w14:paraId="0C01E7DA" w14:textId="47AF54D6" w:rsidR="00D65DC0" w:rsidRDefault="00E60FFC" w:rsidP="00E60FFC">
      <w:pPr>
        <w:pStyle w:val="Heading3"/>
      </w:pPr>
      <w:r>
        <w:t>Stage 1</w:t>
      </w:r>
      <w:r w:rsidR="00E40A94">
        <w:t xml:space="preserve"> of Treatment at Gowerton</w:t>
      </w:r>
    </w:p>
    <w:p w14:paraId="7EED8169" w14:textId="14127669" w:rsidR="00310C1B" w:rsidRDefault="00310C1B" w:rsidP="003C57A5">
      <w:pPr>
        <w:pStyle w:val="Heading4"/>
      </w:pPr>
      <w:r>
        <w:t>Removing Impurities</w:t>
      </w:r>
    </w:p>
    <w:p w14:paraId="235568E5" w14:textId="77777777" w:rsidR="00D563D9" w:rsidRPr="00D563D9" w:rsidRDefault="00D563D9" w:rsidP="00D563D9">
      <w:pPr>
        <w:pStyle w:val="NoSpacing"/>
      </w:pPr>
    </w:p>
    <w:p w14:paraId="16BD7D7A" w14:textId="2298CDC6" w:rsidR="00A936A5" w:rsidRDefault="00A936A5" w:rsidP="00A936A5">
      <w:pPr>
        <w:pStyle w:val="NoSpacing"/>
      </w:pPr>
      <w:r>
        <w:t xml:space="preserve">The raw waste water is brought in through pipes directly towards the first area which screens out the larger waste objects that are washed in with the fluids. Common swage objects that are caught up in the screen are bacterial wipes, metal cans, bottles, also </w:t>
      </w:r>
      <w:r w:rsidR="00F7190B">
        <w:t>organic</w:t>
      </w:r>
      <w:r>
        <w:t xml:space="preserve"> waste such as twigs and leaves which are pulled own with the current. The screen is comprised of sets of metal bars and followed by a grit chamber. This area aids to separate out smaller debris, like pebbles and glass shards, which escape the initial stage.</w:t>
      </w:r>
    </w:p>
    <w:p w14:paraId="7E83682A" w14:textId="399B504C" w:rsidR="00A936A5" w:rsidRDefault="00A936A5" w:rsidP="00A936A5">
      <w:pPr>
        <w:pStyle w:val="NoSpacing"/>
      </w:pPr>
      <w:r>
        <w:t xml:space="preserve">The swage remover lays in </w:t>
      </w:r>
      <w:r w:rsidR="00736508">
        <w:t>a</w:t>
      </w:r>
      <w:r>
        <w:t xml:space="preserve"> stable lock position at the edge of the </w:t>
      </w:r>
      <w:r w:rsidR="00736508">
        <w:t>facility</w:t>
      </w:r>
      <w:r>
        <w:t xml:space="preserve">; the only shredder in the area </w:t>
      </w:r>
      <w:r w:rsidR="00736508">
        <w:t>funnels</w:t>
      </w:r>
      <w:r>
        <w:t xml:space="preserve"> this waste and breaks down the macro/large impurities and the rest of the matter falls to a point of accumulation for the effluent. This area opens into a centre of the finest particulates roughly a few millimetres wide and maximum capacity.</w:t>
      </w:r>
    </w:p>
    <w:p w14:paraId="124011F7" w14:textId="4A66B514" w:rsidR="00A936A5" w:rsidRDefault="00A936A5" w:rsidP="00A936A5">
      <w:pPr>
        <w:pStyle w:val="NoSpacing"/>
      </w:pPr>
      <w:r>
        <w:t xml:space="preserve">After the raw waste water has been screened to </w:t>
      </w:r>
      <w:r w:rsidR="004C65B8">
        <w:t>the standardised</w:t>
      </w:r>
      <w:r>
        <w:t xml:space="preserve"> degree the effluent is then pumped from the grit chamber(s) towards the grit settlement tanks. The sewage is </w:t>
      </w:r>
      <w:r w:rsidR="003206F4">
        <w:t>pumped from this point</w:t>
      </w:r>
      <w:r w:rsidR="00265A49">
        <w:t>,</w:t>
      </w:r>
      <w:r w:rsidR="003206F4">
        <w:t xml:space="preserve"> a series of centrifugal pumps which </w:t>
      </w:r>
      <w:r w:rsidR="00046AFA">
        <w:t>pump</w:t>
      </w:r>
      <w:r w:rsidR="003206F4">
        <w:t xml:space="preserve"> a maximum capacity of 612 l/s in dry weather conditions (DWCs). These work </w:t>
      </w:r>
      <w:r w:rsidR="00B20B79">
        <w:t>together</w:t>
      </w:r>
      <w:r w:rsidR="003206F4">
        <w:t xml:space="preserve"> with</w:t>
      </w:r>
      <w:r w:rsidR="00F80BEC">
        <w:t xml:space="preserve"> a series of</w:t>
      </w:r>
      <w:r w:rsidR="003206F4">
        <w:t xml:space="preserve"> sump pumps which are located at the same level as the base of the storage tank</w:t>
      </w:r>
      <w:r>
        <w:t xml:space="preserve">. When there is heavier thicker effluent flow, thickness greater than 3000ppm, the </w:t>
      </w:r>
      <w:r w:rsidR="009E5427">
        <w:t>s</w:t>
      </w:r>
      <w:r w:rsidR="00626FC5">
        <w:t>urpl</w:t>
      </w:r>
      <w:r w:rsidR="009E5427">
        <w:t>us activated sludge (SAS)</w:t>
      </w:r>
      <w:r>
        <w:t xml:space="preserve"> pumps are activated and direct the sewage to the settling tanks, 500 meters </w:t>
      </w:r>
      <w:r w:rsidR="009E5427">
        <w:t xml:space="preserve">uphill </w:t>
      </w:r>
      <w:r>
        <w:t xml:space="preserve">away from the pumps position. </w:t>
      </w:r>
    </w:p>
    <w:p w14:paraId="73AE5E87" w14:textId="77777777" w:rsidR="003F3372" w:rsidRDefault="003F3372" w:rsidP="002F6B4C">
      <w:pPr>
        <w:pStyle w:val="NoSpacing"/>
      </w:pPr>
      <w:r>
        <w:rPr>
          <w:rFonts w:ascii="Arial" w:hAnsi="Arial" w:cs="Arial"/>
          <w:noProof/>
          <w:color w:val="1A0DAB"/>
          <w:sz w:val="20"/>
          <w:szCs w:val="20"/>
          <w:bdr w:val="none" w:sz="0" w:space="0" w:color="auto" w:frame="1"/>
        </w:rPr>
        <w:drawing>
          <wp:anchor distT="0" distB="0" distL="114300" distR="114300" simplePos="0" relativeHeight="251661312" behindDoc="1" locked="0" layoutInCell="1" allowOverlap="1" wp14:anchorId="015690AA" wp14:editId="18DF2094">
            <wp:simplePos x="0" y="0"/>
            <wp:positionH relativeFrom="column">
              <wp:posOffset>0</wp:posOffset>
            </wp:positionH>
            <wp:positionV relativeFrom="paragraph">
              <wp:posOffset>7000875</wp:posOffset>
            </wp:positionV>
            <wp:extent cx="5731510" cy="1658125"/>
            <wp:effectExtent l="0" t="0" r="2540" b="0"/>
            <wp:wrapTight wrapText="bothSides">
              <wp:wrapPolygon edited="0">
                <wp:start x="0" y="0"/>
                <wp:lineTo x="0" y="21344"/>
                <wp:lineTo x="21538" y="21344"/>
                <wp:lineTo x="21538" y="0"/>
                <wp:lineTo x="0" y="0"/>
              </wp:wrapPolygon>
            </wp:wrapTight>
            <wp:docPr id="4" name="Picture 4" descr="Image result for initial grit chamber">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initial grit chamber">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658125"/>
                    </a:xfrm>
                    <a:prstGeom prst="rect">
                      <a:avLst/>
                    </a:prstGeom>
                    <a:noFill/>
                    <a:ln>
                      <a:noFill/>
                    </a:ln>
                  </pic:spPr>
                </pic:pic>
              </a:graphicData>
            </a:graphic>
          </wp:anchor>
        </w:drawing>
      </w:r>
    </w:p>
    <w:p w14:paraId="40BEA7F7" w14:textId="5B05417E" w:rsidR="002F6B4C" w:rsidRDefault="002F6B4C" w:rsidP="002F6B4C">
      <w:pPr>
        <w:pStyle w:val="NoSpacing"/>
      </w:pPr>
      <w:r>
        <w:lastRenderedPageBreak/>
        <w:t xml:space="preserve">These pumps are satisfactory during DWC, but when the facility is under the effects of stormy weather conditions special storm pumps are used to increase the flow to 3000 l/s per pump that is activated. Inverters in the pumps regulate the flow removed from the storage tanks to match that of the inflow waste water. If the pumps were removing more water than is coming in, then the storage tank would empty, and operations would have to be halted; wasting energy and time. Therefore, new pumps come online with every storage tank in-flow increment. </w:t>
      </w:r>
    </w:p>
    <w:p w14:paraId="762E41FD" w14:textId="3B64A91A" w:rsidR="00253F54" w:rsidRDefault="00253F54" w:rsidP="00253F54">
      <w:pPr>
        <w:pStyle w:val="NoSpacing"/>
      </w:pPr>
    </w:p>
    <w:p w14:paraId="1FB81381" w14:textId="77777777" w:rsidR="00E7579D" w:rsidRDefault="00E7579D" w:rsidP="00253F54">
      <w:pPr>
        <w:pStyle w:val="NoSpacing"/>
      </w:pPr>
    </w:p>
    <w:p w14:paraId="0EF1EDF8" w14:textId="77777777" w:rsidR="00253F54" w:rsidRDefault="00253F54" w:rsidP="00253F54">
      <w:pPr>
        <w:pStyle w:val="NoSpacing"/>
      </w:pPr>
    </w:p>
    <w:p w14:paraId="5901F6C4" w14:textId="272B1EB9" w:rsidR="00E7579D" w:rsidRPr="00E7579D" w:rsidRDefault="00E60FFC" w:rsidP="00D563D9">
      <w:pPr>
        <w:pStyle w:val="Heading3"/>
      </w:pPr>
      <w:r>
        <w:t>Stage 2</w:t>
      </w:r>
      <w:r w:rsidR="00E40A94">
        <w:t xml:space="preserve"> of Treatment at Gowerton</w:t>
      </w:r>
    </w:p>
    <w:p w14:paraId="3C8B6541" w14:textId="3C465C6D" w:rsidR="00C34097" w:rsidRDefault="00E60FFC" w:rsidP="003C57A5">
      <w:pPr>
        <w:pStyle w:val="Heading4"/>
      </w:pPr>
      <w:r>
        <w:t>Grit Settlement</w:t>
      </w:r>
    </w:p>
    <w:p w14:paraId="7254846E" w14:textId="77777777" w:rsidR="00D563D9" w:rsidRPr="00D563D9" w:rsidRDefault="00D563D9" w:rsidP="00D563D9">
      <w:pPr>
        <w:pStyle w:val="NoSpacing"/>
      </w:pPr>
    </w:p>
    <w:p w14:paraId="52703CBD" w14:textId="69C01E2B" w:rsidR="008D0EB6" w:rsidRDefault="008D0EB6" w:rsidP="008D0EB6">
      <w:pPr>
        <w:pStyle w:val="NoSpacing"/>
      </w:pPr>
      <w:r>
        <w:t xml:space="preserve">The next stage of treatment involves the primary settling tanks. There are commonly two or more settling tanks at a facility depending on the size and holding capacity </w:t>
      </w:r>
      <w:r w:rsidR="00024EB5">
        <w:t>the facility was designed for</w:t>
      </w:r>
      <w:r>
        <w:t>. The wastewater is pumped upwards through a central shaft in the tank and delivers the flow to the top of the tank where it spreads out and disperses into the tank. The collection at the bottom is called raw primary biosolids or sludge and this substance must be drained out at the bottom and pumped down to the sludge treatment area, while the rest of the wastewater is passed on to the secondary treatment phase.</w:t>
      </w:r>
      <w:r w:rsidRPr="001D1A5D">
        <w:t xml:space="preserve"> </w:t>
      </w:r>
      <w:r>
        <w:t xml:space="preserve">The primary sedimentation tank is the processing unit for finer particulates in the wastewater which are given ample time to settle as a sludge scrapping arm slowly turns the sludge in a centrifugal fashion, down towards the sludge outlet of the tank. The arm must be slow enough in order to prevent turbulence in the sludge causing it to mix back with the waste water. </w:t>
      </w:r>
    </w:p>
    <w:p w14:paraId="1DF481E5" w14:textId="5FF1CFDC" w:rsidR="008D0EB6" w:rsidRDefault="00C34097" w:rsidP="00E60FFC">
      <w:pPr>
        <w:pStyle w:val="NoSpacing"/>
      </w:pPr>
      <w:r w:rsidRPr="00753154">
        <w:rPr>
          <w:noProof/>
        </w:rPr>
        <w:drawing>
          <wp:anchor distT="0" distB="0" distL="114300" distR="114300" simplePos="0" relativeHeight="251659264" behindDoc="1" locked="0" layoutInCell="1" allowOverlap="1" wp14:anchorId="36D6F175" wp14:editId="66028863">
            <wp:simplePos x="0" y="0"/>
            <wp:positionH relativeFrom="margin">
              <wp:posOffset>-78740</wp:posOffset>
            </wp:positionH>
            <wp:positionV relativeFrom="paragraph">
              <wp:posOffset>0</wp:posOffset>
            </wp:positionV>
            <wp:extent cx="5731510" cy="2827655"/>
            <wp:effectExtent l="0" t="0" r="2540" b="0"/>
            <wp:wrapTight wrapText="bothSides">
              <wp:wrapPolygon edited="0">
                <wp:start x="0" y="0"/>
                <wp:lineTo x="0" y="21391"/>
                <wp:lineTo x="21538" y="21391"/>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2827655"/>
                    </a:xfrm>
                    <a:prstGeom prst="rect">
                      <a:avLst/>
                    </a:prstGeom>
                  </pic:spPr>
                </pic:pic>
              </a:graphicData>
            </a:graphic>
          </wp:anchor>
        </w:drawing>
      </w:r>
    </w:p>
    <w:p w14:paraId="4002EC86" w14:textId="31172E44" w:rsidR="008D0EB6" w:rsidRDefault="00192608" w:rsidP="00E60FFC">
      <w:pPr>
        <w:pStyle w:val="NoSpacing"/>
      </w:pPr>
      <w:r>
        <w:t>Anaerobic</w:t>
      </w:r>
      <w:r w:rsidR="00EB11AC">
        <w:t xml:space="preserve"> treatment is also used </w:t>
      </w:r>
      <w:r w:rsidR="00D02D57">
        <w:t>to turn organic compounds into various types of biogas. The biogas is heavily comprised of methane and carbon dioxide</w:t>
      </w:r>
      <w:r w:rsidR="0039204D">
        <w:t xml:space="preserve"> and there is no air input required, </w:t>
      </w:r>
      <w:r w:rsidR="00CE63CB">
        <w:t>because</w:t>
      </w:r>
      <w:r w:rsidR="0039204D">
        <w:t xml:space="preserve"> anaerobic bacteria</w:t>
      </w:r>
      <w:r w:rsidR="00CE63CB">
        <w:t xml:space="preserve"> lives in oxygen free environments</w:t>
      </w:r>
      <w:r w:rsidR="0039204D">
        <w:t>.</w:t>
      </w:r>
      <w:r w:rsidR="00CE63CB">
        <w:t xml:space="preserve"> </w:t>
      </w:r>
      <w:r w:rsidR="005E2FB6">
        <w:t>It is energy efficient to do this and far less sludge is produced from this process than from aerobic treatment</w:t>
      </w:r>
      <w:r w:rsidR="00180937">
        <w:t>; as much as 50-80% less.</w:t>
      </w:r>
    </w:p>
    <w:p w14:paraId="6900080C" w14:textId="4141B516" w:rsidR="00EB11AC" w:rsidRDefault="00EB11AC" w:rsidP="00E60FFC">
      <w:pPr>
        <w:pStyle w:val="NoSpacing"/>
      </w:pPr>
    </w:p>
    <w:p w14:paraId="10CCE915" w14:textId="2016872C" w:rsidR="00EB11AC" w:rsidRDefault="00EB11AC" w:rsidP="00E60FFC">
      <w:pPr>
        <w:pStyle w:val="NoSpacing"/>
      </w:pPr>
    </w:p>
    <w:p w14:paraId="3BB50DA5" w14:textId="2BD938C7" w:rsidR="00EB11AC" w:rsidRDefault="00EB11AC" w:rsidP="00E60FFC">
      <w:pPr>
        <w:pStyle w:val="NoSpacing"/>
      </w:pPr>
    </w:p>
    <w:p w14:paraId="4763E8DC" w14:textId="5EE90D19" w:rsidR="00EB11AC" w:rsidRDefault="00EB11AC" w:rsidP="00E60FFC">
      <w:pPr>
        <w:pStyle w:val="NoSpacing"/>
      </w:pPr>
    </w:p>
    <w:p w14:paraId="2DA8555F" w14:textId="77777777" w:rsidR="00EB11AC" w:rsidRDefault="00EB11AC" w:rsidP="00E60FFC">
      <w:pPr>
        <w:pStyle w:val="NoSpacing"/>
      </w:pPr>
    </w:p>
    <w:p w14:paraId="72121EBA" w14:textId="4A0B0183" w:rsidR="00E7579D" w:rsidRPr="00E7579D" w:rsidRDefault="00E60FFC" w:rsidP="003C57A5">
      <w:pPr>
        <w:pStyle w:val="Heading3"/>
      </w:pPr>
      <w:r>
        <w:t>Stage 3</w:t>
      </w:r>
      <w:r w:rsidR="00970C15">
        <w:t xml:space="preserve"> of Treatment </w:t>
      </w:r>
      <w:r w:rsidR="00E40A94">
        <w:t>at Gowerton</w:t>
      </w:r>
    </w:p>
    <w:p w14:paraId="1FB76105" w14:textId="2345E0D3" w:rsidR="00FE1343" w:rsidRDefault="00E7579D" w:rsidP="003C57A5">
      <w:pPr>
        <w:pStyle w:val="Heading4"/>
      </w:pPr>
      <w:r>
        <w:t xml:space="preserve">Secondary Treatment Phase- </w:t>
      </w:r>
      <w:r w:rsidR="00FE1343">
        <w:t>BOD Reduction</w:t>
      </w:r>
    </w:p>
    <w:p w14:paraId="4ACEB726" w14:textId="77777777" w:rsidR="00D563D9" w:rsidRPr="00D563D9" w:rsidRDefault="00D563D9" w:rsidP="00D563D9">
      <w:pPr>
        <w:pStyle w:val="NoSpacing"/>
      </w:pPr>
    </w:p>
    <w:p w14:paraId="1EE14A16" w14:textId="6F300F93" w:rsidR="007F7BA8" w:rsidRDefault="00AA3EC4" w:rsidP="002E5DE1">
      <w:pPr>
        <w:pStyle w:val="NoSpacing"/>
      </w:pPr>
      <w:r>
        <w:t xml:space="preserve">The secondary treatment phase uses </w:t>
      </w:r>
      <w:r w:rsidR="00FA3219">
        <w:t xml:space="preserve">an </w:t>
      </w:r>
      <w:r>
        <w:t>activated sludge</w:t>
      </w:r>
      <w:r w:rsidR="00B11712">
        <w:t xml:space="preserve"> process to </w:t>
      </w:r>
      <w:r w:rsidR="00FA3219">
        <w:t>remove organic matter from the</w:t>
      </w:r>
      <w:r w:rsidR="00B11712">
        <w:t xml:space="preserve"> effluent, slashing 85% of harmful bacteria present</w:t>
      </w:r>
      <w:r w:rsidR="00FA3219">
        <w:t xml:space="preserve"> before the waste water has entered secondary treatment</w:t>
      </w:r>
      <w:r w:rsidR="00B11712">
        <w:t>.</w:t>
      </w:r>
      <w:r w:rsidR="003C3F80">
        <w:t xml:space="preserve"> The</w:t>
      </w:r>
      <w:r w:rsidR="00771FB8">
        <w:t xml:space="preserve"> sewage is mixed i</w:t>
      </w:r>
      <w:r w:rsidR="00FC5F38">
        <w:t>n an</w:t>
      </w:r>
      <w:r w:rsidR="00771FB8">
        <w:t xml:space="preserve"> aeration tank with air and </w:t>
      </w:r>
      <w:r w:rsidR="00FC5F38">
        <w:t xml:space="preserve">bacteria dense </w:t>
      </w:r>
      <w:r w:rsidR="00771FB8">
        <w:t xml:space="preserve">sludge, resulting in a boom of bacteria </w:t>
      </w:r>
      <w:r w:rsidR="00FC5F38">
        <w:t>that</w:t>
      </w:r>
      <w:r w:rsidR="00771FB8">
        <w:t xml:space="preserve"> multiply and </w:t>
      </w:r>
      <w:r w:rsidR="00FC5F38">
        <w:t xml:space="preserve">begin to </w:t>
      </w:r>
      <w:r w:rsidR="00771FB8">
        <w:t xml:space="preserve">break down the organic waste </w:t>
      </w:r>
      <w:r w:rsidR="00776A98">
        <w:t>into harmless by-products.</w:t>
      </w:r>
      <w:r w:rsidR="00F8575A">
        <w:t xml:space="preserve"> Allowed to flocculate and sit still for several hours the waste water is cleansed by the strong bacteria</w:t>
      </w:r>
      <w:r w:rsidR="00C2143F">
        <w:t xml:space="preserve"> and</w:t>
      </w:r>
      <w:r w:rsidR="00F526E2">
        <w:t xml:space="preserve"> </w:t>
      </w:r>
      <w:r w:rsidR="00C2143F">
        <w:t>t</w:t>
      </w:r>
      <w:r w:rsidR="00F526E2">
        <w:t xml:space="preserve">his process </w:t>
      </w:r>
      <w:r w:rsidR="00C2143F">
        <w:t>reduces</w:t>
      </w:r>
      <w:r w:rsidR="00F526E2">
        <w:t xml:space="preserve"> the </w:t>
      </w:r>
      <w:r w:rsidR="00C2143F">
        <w:t xml:space="preserve">overall </w:t>
      </w:r>
      <w:r w:rsidR="00F526E2">
        <w:t>BOD</w:t>
      </w:r>
      <w:r w:rsidR="00C25BD1">
        <w:t>, up until a point,</w:t>
      </w:r>
      <w:r w:rsidR="00F526E2">
        <w:t xml:space="preserve"> in the sludge </w:t>
      </w:r>
      <w:r w:rsidR="00E90B05">
        <w:t xml:space="preserve">as well as </w:t>
      </w:r>
      <w:r w:rsidR="00265488">
        <w:t xml:space="preserve">helping to </w:t>
      </w:r>
      <w:r w:rsidR="00E90B05">
        <w:t>dismantl</w:t>
      </w:r>
      <w:r w:rsidR="00265488">
        <w:t>e</w:t>
      </w:r>
      <w:r w:rsidR="00C25BD1">
        <w:t xml:space="preserve"> most</w:t>
      </w:r>
      <w:r w:rsidR="00E90B05">
        <w:t xml:space="preserve"> volatile solids.</w:t>
      </w:r>
      <w:r w:rsidR="003D5C67">
        <w:t xml:space="preserve"> This aerobic process is more effective than a septic tank</w:t>
      </w:r>
      <w:r w:rsidR="00C70478">
        <w:t xml:space="preserve"> </w:t>
      </w:r>
      <w:r w:rsidR="003D5C67">
        <w:t>and often replaces its function in the system.</w:t>
      </w:r>
    </w:p>
    <w:p w14:paraId="174DF802" w14:textId="77777777" w:rsidR="00FC62AA" w:rsidRDefault="00FC62AA" w:rsidP="00FC62AA">
      <w:pPr>
        <w:pStyle w:val="NoSpacing"/>
      </w:pPr>
    </w:p>
    <w:p w14:paraId="0462AC8C" w14:textId="58823C3E" w:rsidR="00FC62AA" w:rsidRDefault="00FC62AA" w:rsidP="00FC62AA">
      <w:pPr>
        <w:pStyle w:val="NoSpacing"/>
      </w:pPr>
      <w:r>
        <w:t>Organic material, such as fat, is present and accumulates within waste water which decomposes and decays to feed biological matter. As the populations of bacteria grow so too does the BOD increase. This makes the body of water healthier, by absorbing the small biological contaminants. Organic flocs consume the available oxygen and will do so until they are starved out, that is unless DAF systems are implemented to pump air bubbles into the system. So, the oxygen demand of the substance will increase at a steady pace. Water that is oversaturated by this process is called septic water, which is where the name septic tank comes from, and why it smells so bad because there are stagnated gases seeping out. Pressure changes and reactions occur which increase the rate of change of this process.</w:t>
      </w:r>
    </w:p>
    <w:p w14:paraId="3C33718C" w14:textId="77777777" w:rsidR="002812C8" w:rsidRDefault="002812C8" w:rsidP="002E5DE1">
      <w:pPr>
        <w:pStyle w:val="NoSpacing"/>
      </w:pPr>
    </w:p>
    <w:p w14:paraId="64B3B778" w14:textId="7B4F8102" w:rsidR="002812C8" w:rsidRDefault="002812C8" w:rsidP="002812C8">
      <w:pPr>
        <w:pStyle w:val="NoSpacing"/>
      </w:pPr>
      <w:r>
        <w:t>DAF-dissolved air flotation process</w:t>
      </w:r>
      <w:r w:rsidR="00866481">
        <w:t>es</w:t>
      </w:r>
      <w:r>
        <w:t xml:space="preserve"> </w:t>
      </w:r>
      <w:r w:rsidR="00866481">
        <w:t>are</w:t>
      </w:r>
      <w:r>
        <w:t xml:space="preserve"> used in the secondary treatment phase to aid the removal of colloidal particulates. The DAF system is submerged in the secondary settling basin and sends air bubbles shooting up through the effluent, the particulates becoming latched onto the air bubbles. </w:t>
      </w:r>
    </w:p>
    <w:p w14:paraId="1AB27B4F" w14:textId="742EAAF8" w:rsidR="00866481" w:rsidRDefault="002812C8" w:rsidP="002E5DE1">
      <w:pPr>
        <w:pStyle w:val="NoSpacing"/>
      </w:pPr>
      <w:r>
        <w:t>When the floc on the basins surface becomes too dense it is cleared by big mechanical screens.</w:t>
      </w:r>
    </w:p>
    <w:p w14:paraId="7902C518" w14:textId="4D75F0E9" w:rsidR="006F17E8" w:rsidRDefault="007A6979" w:rsidP="002E5DE1">
      <w:pPr>
        <w:pStyle w:val="NoSpacing"/>
      </w:pPr>
      <w:r>
        <w:t xml:space="preserve">Settled floc </w:t>
      </w:r>
      <w:r w:rsidR="00D913A6">
        <w:t xml:space="preserve">that is produced by this process is returned to the mixing basin, in order to sustain the </w:t>
      </w:r>
      <w:r w:rsidR="009003A4">
        <w:t xml:space="preserve">ongoing biological cleaning </w:t>
      </w:r>
      <w:r w:rsidR="00D913A6">
        <w:t>process.</w:t>
      </w:r>
    </w:p>
    <w:p w14:paraId="357AB18C" w14:textId="4C314311" w:rsidR="00866481" w:rsidRDefault="00866481" w:rsidP="002E5DE1">
      <w:pPr>
        <w:pStyle w:val="NoSpacing"/>
      </w:pPr>
    </w:p>
    <w:p w14:paraId="18E6B3F4" w14:textId="77777777" w:rsidR="00866481" w:rsidRDefault="00866481" w:rsidP="002E5DE1">
      <w:pPr>
        <w:pStyle w:val="NoSpacing"/>
      </w:pPr>
    </w:p>
    <w:p w14:paraId="0A932F38" w14:textId="659243C5" w:rsidR="00502C76" w:rsidRDefault="008F3744" w:rsidP="002E5DE1">
      <w:pPr>
        <w:pStyle w:val="NoSpacing"/>
      </w:pPr>
      <w:r>
        <w:t xml:space="preserve">A pipe flows from this tank into the final settling tank </w:t>
      </w:r>
      <w:r w:rsidR="00023F2D">
        <w:t xml:space="preserve">to remove the bugs and bacteria, although 1% </w:t>
      </w:r>
      <w:r w:rsidR="00A83845">
        <w:t xml:space="preserve">of </w:t>
      </w:r>
      <w:r w:rsidR="0033181D">
        <w:t>bacteria thickness in the effluent</w:t>
      </w:r>
      <w:r w:rsidR="008019D9">
        <w:t xml:space="preserve"> </w:t>
      </w:r>
      <w:r w:rsidR="00023F2D">
        <w:t xml:space="preserve">is </w:t>
      </w:r>
      <w:r w:rsidR="008019D9">
        <w:t>maintained</w:t>
      </w:r>
      <w:r w:rsidR="004A39ED">
        <w:t xml:space="preserve"> </w:t>
      </w:r>
      <w:r w:rsidR="008019D9">
        <w:t>beyond</w:t>
      </w:r>
      <w:r w:rsidR="004A39ED">
        <w:t xml:space="preserve"> this stage and</w:t>
      </w:r>
      <w:r w:rsidR="008019D9">
        <w:t xml:space="preserve"> it</w:t>
      </w:r>
      <w:r w:rsidR="004A39ED">
        <w:t xml:space="preserve"> fe</w:t>
      </w:r>
      <w:r w:rsidR="008019D9">
        <w:t>e</w:t>
      </w:r>
      <w:r w:rsidR="004A39ED">
        <w:t>d</w:t>
      </w:r>
      <w:r w:rsidR="008019D9">
        <w:t>s</w:t>
      </w:r>
      <w:r w:rsidR="004A39ED">
        <w:t xml:space="preserve"> back to the secondary treatment area</w:t>
      </w:r>
      <w:r w:rsidR="00023F2D">
        <w:t xml:space="preserve"> </w:t>
      </w:r>
      <w:r w:rsidR="004A39ED">
        <w:t>saving time and making the process more efficient</w:t>
      </w:r>
      <w:r w:rsidR="00AC3538">
        <w:t>.</w:t>
      </w:r>
      <w:r w:rsidR="004A39ED">
        <w:t xml:space="preserve"> In order to do this a</w:t>
      </w:r>
      <w:r w:rsidR="00B13C53">
        <w:t xml:space="preserve"> screw pump is used over the powerful centrifugal pump</w:t>
      </w:r>
      <w:r w:rsidR="00A50161">
        <w:t>,</w:t>
      </w:r>
      <w:r w:rsidR="00B13C53">
        <w:t xml:space="preserve"> </w:t>
      </w:r>
      <w:r w:rsidR="00FD68E9">
        <w:t>so that the traveling bacterium is not disturbed or destroyed</w:t>
      </w:r>
      <w:r w:rsidR="00B13C53">
        <w:t>.</w:t>
      </w:r>
      <w:r w:rsidR="00D601EF">
        <w:t xml:space="preserve"> The screw pump is much more adept for this function</w:t>
      </w:r>
      <w:r w:rsidR="00FD68E9">
        <w:t xml:space="preserve"> of passing bacteria from one tank to the other.</w:t>
      </w:r>
    </w:p>
    <w:p w14:paraId="0B317BB5" w14:textId="2B3B6F51" w:rsidR="002812C8" w:rsidRDefault="002812C8" w:rsidP="002E5DE1">
      <w:pPr>
        <w:pStyle w:val="NoSpacing"/>
      </w:pPr>
    </w:p>
    <w:p w14:paraId="222A4208" w14:textId="77777777" w:rsidR="00866481" w:rsidRDefault="00866481" w:rsidP="002E5DE1">
      <w:pPr>
        <w:pStyle w:val="NoSpacing"/>
      </w:pPr>
    </w:p>
    <w:p w14:paraId="57F6FC75" w14:textId="5F5DCC45" w:rsidR="00170467" w:rsidRDefault="006F17E8" w:rsidP="002E5DE1">
      <w:pPr>
        <w:pStyle w:val="NoSpacing"/>
      </w:pPr>
      <w:r>
        <w:t xml:space="preserve">The </w:t>
      </w:r>
      <w:r w:rsidR="00835529">
        <w:t xml:space="preserve">effluent is </w:t>
      </w:r>
      <w:r w:rsidR="00DD6414">
        <w:t>nearly</w:t>
      </w:r>
      <w:r w:rsidR="00835529">
        <w:t xml:space="preserve"> at an acceptable</w:t>
      </w:r>
      <w:r w:rsidR="00DD6414">
        <w:t xml:space="preserve"> standard</w:t>
      </w:r>
      <w:r w:rsidR="00835529">
        <w:t xml:space="preserve">, </w:t>
      </w:r>
      <w:r w:rsidR="00DD19EA">
        <w:t xml:space="preserve">monitored in </w:t>
      </w:r>
      <w:r w:rsidR="00CD5930">
        <w:t>correspond</w:t>
      </w:r>
      <w:r w:rsidR="00AB370C">
        <w:t>ence</w:t>
      </w:r>
      <w:r w:rsidR="00CD5930">
        <w:t xml:space="preserve"> </w:t>
      </w:r>
      <w:r w:rsidR="00AB370C">
        <w:t xml:space="preserve">with </w:t>
      </w:r>
      <w:r w:rsidR="00835529">
        <w:t xml:space="preserve">waste water </w:t>
      </w:r>
      <w:r w:rsidR="00AB370C">
        <w:t>re</w:t>
      </w:r>
      <w:r w:rsidR="00835529">
        <w:t>gulations</w:t>
      </w:r>
      <w:r w:rsidR="00AB370C">
        <w:t xml:space="preserve"> and legislation</w:t>
      </w:r>
      <w:r w:rsidR="00CD5930">
        <w:t>.</w:t>
      </w:r>
      <w:r w:rsidR="00FA094F">
        <w:t xml:space="preserve"> </w:t>
      </w:r>
      <w:r w:rsidR="00CD5930">
        <w:t>T</w:t>
      </w:r>
      <w:r w:rsidR="00516BE3">
        <w:t>he</w:t>
      </w:r>
      <w:r w:rsidR="0027430D">
        <w:t xml:space="preserve"> </w:t>
      </w:r>
      <w:r w:rsidR="00CD5930">
        <w:t>final</w:t>
      </w:r>
      <w:r w:rsidR="0027430D">
        <w:t xml:space="preserve"> </w:t>
      </w:r>
      <w:r w:rsidR="00CD5930">
        <w:t>unit</w:t>
      </w:r>
      <w:r w:rsidR="0027430D">
        <w:t xml:space="preserve"> to pass </w:t>
      </w:r>
      <w:r w:rsidR="00516BE3">
        <w:t>is</w:t>
      </w:r>
      <w:r w:rsidR="0027430D">
        <w:t xml:space="preserve"> a narrow channel with a </w:t>
      </w:r>
      <w:r w:rsidR="00516BE3">
        <w:t>sensor</w:t>
      </w:r>
      <w:r w:rsidR="0027430D">
        <w:t xml:space="preserve"> </w:t>
      </w:r>
      <w:r w:rsidR="00054552">
        <w:t xml:space="preserve">scanning the incoming flow, feeding information </w:t>
      </w:r>
      <w:r w:rsidR="00BD1F80">
        <w:t>that trigger</w:t>
      </w:r>
      <w:r w:rsidR="00054552">
        <w:t xml:space="preserve"> </w:t>
      </w:r>
      <w:r w:rsidR="006002E3">
        <w:t>ultraviolet-light</w:t>
      </w:r>
      <w:r w:rsidR="00054552">
        <w:t xml:space="preserve">s some 3 </w:t>
      </w:r>
      <w:r w:rsidR="00FC7475">
        <w:t>foot beyond</w:t>
      </w:r>
      <w:r w:rsidR="00054552">
        <w:t xml:space="preserve"> the </w:t>
      </w:r>
      <w:r w:rsidR="00842CBA">
        <w:t>sensors</w:t>
      </w:r>
      <w:r w:rsidR="00054552">
        <w:t>, which shine into the passing water</w:t>
      </w:r>
      <w:r w:rsidR="00842CBA">
        <w:t xml:space="preserve"> for the reason of sterilizing it of any further bacteria</w:t>
      </w:r>
      <w:r w:rsidR="006002E3">
        <w:t>. Th</w:t>
      </w:r>
      <w:r w:rsidR="00842CBA">
        <w:t>e</w:t>
      </w:r>
      <w:r w:rsidR="006002E3">
        <w:t xml:space="preserve"> </w:t>
      </w:r>
      <w:r w:rsidR="007856BD">
        <w:t>UV</w:t>
      </w:r>
      <w:r w:rsidR="00EF422B">
        <w:t xml:space="preserve"> </w:t>
      </w:r>
      <w:r w:rsidR="00E75035">
        <w:t>light</w:t>
      </w:r>
      <w:r w:rsidR="006002E3">
        <w:t xml:space="preserve"> </w:t>
      </w:r>
      <w:r w:rsidR="00851C2D">
        <w:t xml:space="preserve">is altered dependent upon the information it receives from the scanner, </w:t>
      </w:r>
      <w:r w:rsidR="00E3394B">
        <w:t xml:space="preserve">so that the </w:t>
      </w:r>
      <w:r w:rsidR="003820F9">
        <w:t xml:space="preserve">intensity of </w:t>
      </w:r>
      <w:r w:rsidR="006002E3">
        <w:t>light</w:t>
      </w:r>
      <w:r w:rsidR="00E3394B">
        <w:t xml:space="preserve"> beams </w:t>
      </w:r>
      <w:r w:rsidR="003820F9">
        <w:t xml:space="preserve">being produced </w:t>
      </w:r>
      <w:r w:rsidR="00CD5930">
        <w:t>can</w:t>
      </w:r>
      <w:r w:rsidR="006002E3">
        <w:t xml:space="preserve"> </w:t>
      </w:r>
      <w:r w:rsidR="00EF422B">
        <w:t>eliminate</w:t>
      </w:r>
      <w:r w:rsidR="006002E3">
        <w:t xml:space="preserve"> the remaining biological matter</w:t>
      </w:r>
      <w:r w:rsidR="00EF422B">
        <w:t xml:space="preserve"> and make it safe for drinking</w:t>
      </w:r>
      <w:r w:rsidR="006002E3">
        <w:t>.</w:t>
      </w:r>
    </w:p>
    <w:p w14:paraId="542A1B2E" w14:textId="373EDC3F" w:rsidR="00D41726" w:rsidRDefault="00D41726" w:rsidP="002E5DE1">
      <w:pPr>
        <w:pStyle w:val="NoSpacing"/>
      </w:pPr>
    </w:p>
    <w:p w14:paraId="01942426" w14:textId="77777777" w:rsidR="00866481" w:rsidRDefault="00866481" w:rsidP="002E5DE1">
      <w:pPr>
        <w:pStyle w:val="NoSpacing"/>
      </w:pPr>
    </w:p>
    <w:p w14:paraId="7F8971A8" w14:textId="36A7D02C" w:rsidR="002211F8" w:rsidRDefault="00D41726" w:rsidP="002E5DE1">
      <w:pPr>
        <w:pStyle w:val="NoSpacing"/>
      </w:pPr>
      <w:r>
        <w:t xml:space="preserve">After the primary sedimentation process sludge removed from the waste </w:t>
      </w:r>
      <w:r w:rsidR="00A96166">
        <w:t>water,</w:t>
      </w:r>
      <w:r w:rsidR="00E25236">
        <w:t xml:space="preserve"> at the primary </w:t>
      </w:r>
      <w:r w:rsidR="00A96166">
        <w:t>treatment</w:t>
      </w:r>
      <w:r w:rsidR="00E25236">
        <w:t xml:space="preserve"> phase</w:t>
      </w:r>
      <w:r w:rsidR="00A96166">
        <w:t>,</w:t>
      </w:r>
      <w:r>
        <w:t xml:space="preserve"> is pumped down to the sludge treatment area where </w:t>
      </w:r>
      <w:r w:rsidR="00E25236">
        <w:t xml:space="preserve">the machines at the site attempt to </w:t>
      </w:r>
      <w:r>
        <w:t xml:space="preserve">separate </w:t>
      </w:r>
      <w:r w:rsidR="00A96166">
        <w:t xml:space="preserve">it from excess waste water </w:t>
      </w:r>
      <w:r>
        <w:t>and</w:t>
      </w:r>
      <w:r w:rsidR="004C5526">
        <w:t xml:space="preserve"> thickened</w:t>
      </w:r>
      <w:r w:rsidR="00A6726B">
        <w:t>.</w:t>
      </w:r>
      <w:r w:rsidR="004C5526">
        <w:t xml:space="preserve"> The </w:t>
      </w:r>
      <w:r w:rsidR="002211F8">
        <w:t xml:space="preserve">Gowerton </w:t>
      </w:r>
      <w:r w:rsidR="00DE416D">
        <w:t>treatment facility uses poly</w:t>
      </w:r>
      <w:r w:rsidR="004C5526">
        <w:t xml:space="preserve"> </w:t>
      </w:r>
      <w:r w:rsidR="00DE416D">
        <w:t>for</w:t>
      </w:r>
      <w:r w:rsidR="004C5526">
        <w:t xml:space="preserve"> </w:t>
      </w:r>
      <w:r w:rsidR="002211F8">
        <w:t>thickening</w:t>
      </w:r>
      <w:r w:rsidR="004C5526">
        <w:t xml:space="preserve"> the sludge </w:t>
      </w:r>
      <w:r w:rsidR="002211F8">
        <w:t>to a</w:t>
      </w:r>
      <w:r w:rsidR="00F210BF">
        <w:t xml:space="preserve"> desirable level.</w:t>
      </w:r>
    </w:p>
    <w:p w14:paraId="5EEA063E" w14:textId="77777777" w:rsidR="00D4552F" w:rsidRDefault="00D4552F" w:rsidP="002E5DE1">
      <w:pPr>
        <w:pStyle w:val="NoSpacing"/>
      </w:pPr>
    </w:p>
    <w:p w14:paraId="46CCB1DA" w14:textId="273E3DE8" w:rsidR="003904DF" w:rsidRDefault="009C0AF6" w:rsidP="002E5DE1">
      <w:pPr>
        <w:pStyle w:val="NoSpacing"/>
      </w:pPr>
      <w:r>
        <w:t>It is crucial to thicken the sludge at this stage</w:t>
      </w:r>
      <w:r w:rsidR="00473529">
        <w:t>,</w:t>
      </w:r>
      <w:r>
        <w:t xml:space="preserve"> because</w:t>
      </w:r>
      <w:r w:rsidR="0025097E">
        <w:t xml:space="preserve"> </w:t>
      </w:r>
      <w:r w:rsidR="00473529">
        <w:t>the sludge waste stil</w:t>
      </w:r>
      <w:r w:rsidR="001B78CE">
        <w:t>l</w:t>
      </w:r>
      <w:r w:rsidR="00473529">
        <w:t xml:space="preserve"> contains valuable water and nutrients</w:t>
      </w:r>
      <w:r w:rsidR="00992E8A">
        <w:t xml:space="preserve"> that could be lost to the sludge reuse stream</w:t>
      </w:r>
      <w:r>
        <w:t>.</w:t>
      </w:r>
      <w:r w:rsidR="00A30319">
        <w:t xml:space="preserve"> </w:t>
      </w:r>
      <w:r w:rsidR="00992E8A">
        <w:t>Also, i</w:t>
      </w:r>
      <w:r w:rsidR="00A30319">
        <w:t>f a waste water facility mishandles the</w:t>
      </w:r>
      <w:r w:rsidR="00C806BF">
        <w:t>,</w:t>
      </w:r>
      <w:r w:rsidR="00A30319">
        <w:t xml:space="preserve"> sometimes toxic</w:t>
      </w:r>
      <w:r w:rsidR="00C806BF">
        <w:t>,</w:t>
      </w:r>
      <w:r w:rsidR="00A30319">
        <w:t xml:space="preserve"> sludge</w:t>
      </w:r>
      <w:r w:rsidR="00C806BF">
        <w:t xml:space="preserve"> in an irresponsible way then excess waste water that could have been conserved has gone to waste. Added on to this the </w:t>
      </w:r>
      <w:r w:rsidR="003329DD">
        <w:t xml:space="preserve">facility in question </w:t>
      </w:r>
      <w:r w:rsidR="00F31531">
        <w:t>would</w:t>
      </w:r>
      <w:r w:rsidR="003329DD">
        <w:t xml:space="preserve"> </w:t>
      </w:r>
      <w:r w:rsidR="00F31531">
        <w:t>incur</w:t>
      </w:r>
      <w:r w:rsidR="003329DD">
        <w:t xml:space="preserve"> </w:t>
      </w:r>
      <w:r w:rsidR="00F31531">
        <w:t xml:space="preserve">transport </w:t>
      </w:r>
      <w:r w:rsidR="003329DD">
        <w:t>cost penalties due to added water weight inside the end earth sludge container</w:t>
      </w:r>
      <w:r w:rsidR="00F31531">
        <w:t>.</w:t>
      </w:r>
    </w:p>
    <w:p w14:paraId="429ABC9E" w14:textId="0CB1D0D7" w:rsidR="003904DF" w:rsidRDefault="003904DF" w:rsidP="002E5DE1">
      <w:pPr>
        <w:pStyle w:val="NoSpacing"/>
      </w:pPr>
    </w:p>
    <w:p w14:paraId="1CA57584" w14:textId="1819A135" w:rsidR="00FE47CF" w:rsidRDefault="008A6729" w:rsidP="002E5DE1">
      <w:pPr>
        <w:pStyle w:val="NoSpacing"/>
      </w:pPr>
      <w:sdt>
        <w:sdtPr>
          <w:id w:val="-180590395"/>
          <w:citation/>
        </w:sdtPr>
        <w:sdtEndPr/>
        <w:sdtContent>
          <w:r w:rsidR="00FE47CF">
            <w:fldChar w:fldCharType="begin"/>
          </w:r>
          <w:r w:rsidR="00FE47CF">
            <w:instrText xml:space="preserve"> CITATION Uni98 \l 2057 </w:instrText>
          </w:r>
          <w:r w:rsidR="00FE47CF">
            <w:fldChar w:fldCharType="separate"/>
          </w:r>
          <w:r w:rsidR="00760B9B">
            <w:rPr>
              <w:noProof/>
            </w:rPr>
            <w:t>(Agency, 1998)</w:t>
          </w:r>
          <w:r w:rsidR="00FE47CF">
            <w:fldChar w:fldCharType="end"/>
          </w:r>
        </w:sdtContent>
      </w:sdt>
    </w:p>
    <w:p w14:paraId="0F5F9955" w14:textId="6189F924" w:rsidR="00373ED8" w:rsidRDefault="00373ED8" w:rsidP="002E5DE1">
      <w:pPr>
        <w:pStyle w:val="NoSpacing"/>
      </w:pPr>
    </w:p>
    <w:p w14:paraId="0527BAD1" w14:textId="468FC539" w:rsidR="00373ED8" w:rsidRDefault="009D47F5" w:rsidP="0087433C">
      <w:pPr>
        <w:pStyle w:val="Heading2"/>
      </w:pPr>
      <w:r>
        <w:t>Quality Improvements</w:t>
      </w:r>
      <w:r w:rsidR="00B21ED1" w:rsidRPr="00B21ED1">
        <w:t xml:space="preserve"> </w:t>
      </w:r>
      <w:r w:rsidR="00B21ED1">
        <w:t>and Gowerton Evaluation</w:t>
      </w:r>
    </w:p>
    <w:p w14:paraId="6711D206" w14:textId="4C10EE76" w:rsidR="00260348" w:rsidRDefault="00257AFE" w:rsidP="00260348">
      <w:pPr>
        <w:pStyle w:val="Heading3"/>
      </w:pPr>
      <w:r>
        <w:rPr>
          <w:noProof/>
        </w:rPr>
        <w:drawing>
          <wp:anchor distT="0" distB="0" distL="114300" distR="114300" simplePos="0" relativeHeight="251660288" behindDoc="1" locked="0" layoutInCell="1" allowOverlap="1" wp14:anchorId="4CC0A1D5" wp14:editId="605E48D7">
            <wp:simplePos x="0" y="0"/>
            <wp:positionH relativeFrom="margin">
              <wp:posOffset>180975</wp:posOffset>
            </wp:positionH>
            <wp:positionV relativeFrom="paragraph">
              <wp:posOffset>312420</wp:posOffset>
            </wp:positionV>
            <wp:extent cx="5476875" cy="1775460"/>
            <wp:effectExtent l="0" t="0" r="9525" b="0"/>
            <wp:wrapTight wrapText="bothSides">
              <wp:wrapPolygon edited="0">
                <wp:start x="0" y="0"/>
                <wp:lineTo x="0" y="21322"/>
                <wp:lineTo x="21562" y="21322"/>
                <wp:lineTo x="21562" y="0"/>
                <wp:lineTo x="0" y="0"/>
              </wp:wrapPolygon>
            </wp:wrapTight>
            <wp:docPr id="2" name="Picture 2" descr="https://upload.wikimedia.org/wikipedia/commons/f/f5/What_is_Zero_Liquid_Discharge_Diagr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f/f5/What_is_Zero_Liquid_Discharge_Diagram.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76875" cy="17754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42D70">
        <w:t>Zero Discharge Policy</w:t>
      </w:r>
    </w:p>
    <w:p w14:paraId="41CCD75A" w14:textId="46EEA3DB" w:rsidR="00260348" w:rsidRDefault="00260348" w:rsidP="00260348">
      <w:pPr>
        <w:pStyle w:val="NoSpacing"/>
      </w:pPr>
    </w:p>
    <w:p w14:paraId="29EAED51" w14:textId="410ECBD8" w:rsidR="00E42D70" w:rsidRDefault="001D18F5" w:rsidP="00260348">
      <w:pPr>
        <w:pStyle w:val="NoSpacing"/>
      </w:pPr>
      <w:r>
        <w:t>Zero discharge policy is a set of goals aimed a</w:t>
      </w:r>
      <w:r w:rsidR="00B379C2">
        <w:t xml:space="preserve">round </w:t>
      </w:r>
      <w:r>
        <w:t xml:space="preserve">reducing the amount of </w:t>
      </w:r>
      <w:r w:rsidR="00B379C2">
        <w:t xml:space="preserve">liquid </w:t>
      </w:r>
      <w:r w:rsidR="001C7508">
        <w:t>that is produced by the treatment process and is passed out with the sludge waste. The treatment process is called Zero Liquid Discharge (ZLD)</w:t>
      </w:r>
      <w:r w:rsidR="009F6FC2">
        <w:t xml:space="preserve"> and </w:t>
      </w:r>
      <w:r w:rsidR="002B5E66">
        <w:t xml:space="preserve">it </w:t>
      </w:r>
      <w:r w:rsidR="00FD0288">
        <w:t xml:space="preserve">aims to reduce the amount of economically valuable </w:t>
      </w:r>
      <w:r w:rsidR="004A5124">
        <w:t xml:space="preserve">waste water expelled </w:t>
      </w:r>
      <w:r w:rsidR="00666C3A">
        <w:t xml:space="preserve">and instead recover it </w:t>
      </w:r>
      <w:r w:rsidR="00962351">
        <w:t xml:space="preserve">for </w:t>
      </w:r>
      <w:r w:rsidR="00666C3A">
        <w:t>reuse</w:t>
      </w:r>
      <w:r w:rsidR="00962351">
        <w:t xml:space="preserve"> purposes</w:t>
      </w:r>
      <w:r w:rsidR="00666C3A">
        <w:t>.</w:t>
      </w:r>
      <w:r w:rsidR="00962351">
        <w:t xml:space="preserve"> Th</w:t>
      </w:r>
      <w:r w:rsidR="00BE3A2E">
        <w:t>ese processes employ the most sophisticated and stringent technological units</w:t>
      </w:r>
      <w:r w:rsidR="00734F72">
        <w:t xml:space="preserve"> to </w:t>
      </w:r>
      <w:r w:rsidR="0006179A">
        <w:t>purify and recycle the waste water</w:t>
      </w:r>
      <w:r w:rsidR="00734F72">
        <w:t xml:space="preserve"> </w:t>
      </w:r>
      <w:r w:rsidR="0006179A">
        <w:t>loss</w:t>
      </w:r>
      <w:r w:rsidR="00734F72">
        <w:t xml:space="preserve"> to </w:t>
      </w:r>
      <w:r w:rsidR="0006179A">
        <w:t xml:space="preserve">a </w:t>
      </w:r>
      <w:r w:rsidR="00734F72">
        <w:t>negligible point.</w:t>
      </w:r>
    </w:p>
    <w:p w14:paraId="2A3D03FC" w14:textId="1C1D55D2" w:rsidR="00260348" w:rsidRDefault="00260348" w:rsidP="00260348">
      <w:pPr>
        <w:pStyle w:val="NoSpacing"/>
      </w:pPr>
    </w:p>
    <w:p w14:paraId="2C721A7A" w14:textId="6D112DC5" w:rsidR="00257AFE" w:rsidRDefault="00257AFE" w:rsidP="00260348">
      <w:pPr>
        <w:pStyle w:val="NoSpacing"/>
      </w:pPr>
      <w:sdt>
        <w:sdtPr>
          <w:id w:val="1714224608"/>
          <w:citation/>
        </w:sdtPr>
        <w:sdtContent>
          <w:r>
            <w:fldChar w:fldCharType="begin"/>
          </w:r>
          <w:r>
            <w:instrText xml:space="preserve"> CITATION Zer19 \l 2057 </w:instrText>
          </w:r>
          <w:r>
            <w:fldChar w:fldCharType="separate"/>
          </w:r>
          <w:r w:rsidR="00760B9B">
            <w:rPr>
              <w:noProof/>
            </w:rPr>
            <w:t>(Zero Liquid Discharge, 2019)</w:t>
          </w:r>
          <w:r>
            <w:fldChar w:fldCharType="end"/>
          </w:r>
        </w:sdtContent>
      </w:sdt>
    </w:p>
    <w:p w14:paraId="76A38A55" w14:textId="77777777" w:rsidR="00257AFE" w:rsidRDefault="00257AFE" w:rsidP="00260348">
      <w:pPr>
        <w:pStyle w:val="NoSpacing"/>
      </w:pPr>
    </w:p>
    <w:p w14:paraId="38958B19" w14:textId="1624F495" w:rsidR="00FC7475" w:rsidRDefault="004C6B4A" w:rsidP="00B36854">
      <w:pPr>
        <w:pStyle w:val="Heading3"/>
      </w:pPr>
      <w:r>
        <w:t>E</w:t>
      </w:r>
      <w:r w:rsidR="00146B40">
        <w:t>lectrodialysis</w:t>
      </w:r>
      <w:r w:rsidR="00110574">
        <w:t xml:space="preserve"> (ED)</w:t>
      </w:r>
    </w:p>
    <w:p w14:paraId="728296E0" w14:textId="60E24ECA" w:rsidR="00FC7475" w:rsidRDefault="00D64B90" w:rsidP="00260348">
      <w:pPr>
        <w:pStyle w:val="NoSpacing"/>
      </w:pPr>
      <w:r>
        <w:t xml:space="preserve">Electrodialysis </w:t>
      </w:r>
      <w:r w:rsidR="00A416F6">
        <w:t xml:space="preserve">involves ionically </w:t>
      </w:r>
      <w:r w:rsidR="0011552C">
        <w:t>charged membrane technology</w:t>
      </w:r>
      <w:r w:rsidR="00CD360B">
        <w:t>. A series of meshes</w:t>
      </w:r>
      <w:r w:rsidR="008132AD">
        <w:t xml:space="preserve">, one after the other in a positive and negative pattern, </w:t>
      </w:r>
      <w:r w:rsidR="00C574A2">
        <w:t>can</w:t>
      </w:r>
      <w:r w:rsidR="008132AD">
        <w:t xml:space="preserve"> discard of all the electrically charged particulates in the fluid.</w:t>
      </w:r>
      <w:r w:rsidR="00C574A2">
        <w:t xml:space="preserve"> This is due to the positive-negative laws of attraction, which means that two electric bodies of opposite electric charge are attracted to one another. Thus</w:t>
      </w:r>
      <w:r w:rsidR="00BF5A8F">
        <w:t>,</w:t>
      </w:r>
      <w:r w:rsidR="00C574A2">
        <w:t xml:space="preserve"> the </w:t>
      </w:r>
      <w:r w:rsidR="004F76ED">
        <w:t>waste water flows through and the ions are removed.</w:t>
      </w:r>
    </w:p>
    <w:p w14:paraId="0F7FB243" w14:textId="77777777" w:rsidR="00A157A1" w:rsidRDefault="00A157A1" w:rsidP="00260348">
      <w:pPr>
        <w:pStyle w:val="NoSpacing"/>
      </w:pPr>
    </w:p>
    <w:p w14:paraId="5323CA11" w14:textId="7474FEF8" w:rsidR="008132AD" w:rsidRDefault="008A6729" w:rsidP="00260348">
      <w:pPr>
        <w:pStyle w:val="NoSpacing"/>
      </w:pPr>
      <w:sdt>
        <w:sdtPr>
          <w:id w:val="-1441996014"/>
          <w:citation/>
        </w:sdtPr>
        <w:sdtEndPr/>
        <w:sdtContent>
          <w:r w:rsidR="00A157A1">
            <w:fldChar w:fldCharType="begin"/>
          </w:r>
          <w:r w:rsidR="00A157A1">
            <w:instrText xml:space="preserve"> CITATION Len18 \l 2057 </w:instrText>
          </w:r>
          <w:r w:rsidR="00A157A1">
            <w:fldChar w:fldCharType="separate"/>
          </w:r>
          <w:r w:rsidR="00760B9B">
            <w:rPr>
              <w:noProof/>
            </w:rPr>
            <w:t>(Lenntech, 2018)</w:t>
          </w:r>
          <w:r w:rsidR="00A157A1">
            <w:fldChar w:fldCharType="end"/>
          </w:r>
        </w:sdtContent>
      </w:sdt>
    </w:p>
    <w:p w14:paraId="1251CCCA" w14:textId="77777777" w:rsidR="00A157A1" w:rsidRDefault="00A157A1" w:rsidP="00260348">
      <w:pPr>
        <w:pStyle w:val="NoSpacing"/>
      </w:pPr>
    </w:p>
    <w:p w14:paraId="6731BAF5" w14:textId="08202F2E" w:rsidR="00146B40" w:rsidRDefault="00110574" w:rsidP="00B36854">
      <w:pPr>
        <w:pStyle w:val="Heading3"/>
      </w:pPr>
      <w:r>
        <w:t>Forward Osmosis (FO)</w:t>
      </w:r>
    </w:p>
    <w:p w14:paraId="5EDC513C" w14:textId="4835E3FD" w:rsidR="00146B40" w:rsidRDefault="00861971" w:rsidP="00260348">
      <w:pPr>
        <w:pStyle w:val="NoSpacing"/>
      </w:pPr>
      <w:r>
        <w:t>Unlike reverse osmosis</w:t>
      </w:r>
      <w:r w:rsidR="004A6486">
        <w:t>, forward osmosis does not involve pressuris</w:t>
      </w:r>
      <w:r w:rsidR="00016DBD">
        <w:t>ing the</w:t>
      </w:r>
      <w:r w:rsidR="004A6486">
        <w:t xml:space="preserve"> </w:t>
      </w:r>
      <w:r w:rsidR="00016DBD">
        <w:t>waste water vessels to initiate the osmosis process. Instead the system is passive, using virtually no energy</w:t>
      </w:r>
      <w:r w:rsidR="00834B45">
        <w:t xml:space="preserve"> to achieve water, energy or product recovery, </w:t>
      </w:r>
      <w:r w:rsidR="001B70D0">
        <w:t>through</w:t>
      </w:r>
      <w:r w:rsidR="00C614A8">
        <w:t xml:space="preserve"> slow separation using a water permeable membrane to </w:t>
      </w:r>
      <w:r w:rsidR="007466FD">
        <w:t>remove the impurities. On one side of the membrane there is a salt ‘draw’ solution which increases the osmotic potential of the membrane allowing for more efficient diffusion to occur and reduce the overall units processing time.</w:t>
      </w:r>
      <w:r w:rsidR="006C1630">
        <w:t xml:space="preserve"> This technique is useful for removing impurities sourced from industrial waste and can help to purify it back to environmentally safe levels.</w:t>
      </w:r>
    </w:p>
    <w:p w14:paraId="27892D36" w14:textId="549841D7" w:rsidR="00BB714E" w:rsidRDefault="00BB714E" w:rsidP="00260348">
      <w:pPr>
        <w:pStyle w:val="NoSpacing"/>
      </w:pPr>
    </w:p>
    <w:p w14:paraId="7022AB0C" w14:textId="00646363" w:rsidR="00BB714E" w:rsidRDefault="008A6729" w:rsidP="00260348">
      <w:pPr>
        <w:pStyle w:val="NoSpacing"/>
      </w:pPr>
      <w:sdt>
        <w:sdtPr>
          <w:id w:val="-2005347722"/>
          <w:citation/>
        </w:sdtPr>
        <w:sdtEndPr/>
        <w:sdtContent>
          <w:r w:rsidR="00543D5B">
            <w:fldChar w:fldCharType="begin"/>
          </w:r>
          <w:r w:rsidR="00543D5B">
            <w:instrText xml:space="preserve"> CITATION Tri \l 2057 </w:instrText>
          </w:r>
          <w:r w:rsidR="00543D5B">
            <w:fldChar w:fldCharType="separate"/>
          </w:r>
          <w:r w:rsidR="00760B9B">
            <w:rPr>
              <w:noProof/>
            </w:rPr>
            <w:t>(Triqua International BV)</w:t>
          </w:r>
          <w:r w:rsidR="00543D5B">
            <w:fldChar w:fldCharType="end"/>
          </w:r>
        </w:sdtContent>
      </w:sdt>
    </w:p>
    <w:p w14:paraId="3C0EEA1B" w14:textId="77777777" w:rsidR="00543D5B" w:rsidRDefault="00543D5B" w:rsidP="00260348">
      <w:pPr>
        <w:pStyle w:val="NoSpacing"/>
      </w:pPr>
    </w:p>
    <w:p w14:paraId="45F442C7" w14:textId="08177611" w:rsidR="00146B40" w:rsidRDefault="00110574" w:rsidP="00B36854">
      <w:pPr>
        <w:pStyle w:val="Heading3"/>
      </w:pPr>
      <w:r>
        <w:t>Membrane Distillation (MD)</w:t>
      </w:r>
    </w:p>
    <w:p w14:paraId="19760281" w14:textId="77777777" w:rsidR="00E07EE9" w:rsidRDefault="00E07EE9" w:rsidP="00E07EE9">
      <w:pPr>
        <w:pStyle w:val="NoSpacing"/>
      </w:pPr>
    </w:p>
    <w:p w14:paraId="520E5547" w14:textId="77777777" w:rsidR="00E07EE9" w:rsidRDefault="00E07EE9" w:rsidP="00E07EE9">
      <w:pPr>
        <w:pStyle w:val="NoSpacing"/>
      </w:pPr>
    </w:p>
    <w:p w14:paraId="4EC47636" w14:textId="77777777" w:rsidR="00146B40" w:rsidRDefault="00146B40" w:rsidP="00260348">
      <w:pPr>
        <w:pStyle w:val="NoSpacing"/>
      </w:pPr>
    </w:p>
    <w:p w14:paraId="7CAB3258" w14:textId="160F613B" w:rsidR="007A26E5" w:rsidRDefault="00320601" w:rsidP="0023500E">
      <w:pPr>
        <w:pStyle w:val="NoSpacing"/>
        <w:numPr>
          <w:ilvl w:val="0"/>
          <w:numId w:val="1"/>
        </w:numPr>
      </w:pPr>
      <w:r>
        <w:t>To what extent does Gowerton go to process its waste water</w:t>
      </w:r>
    </w:p>
    <w:p w14:paraId="723318D1" w14:textId="53FF1A92" w:rsidR="00373ED8" w:rsidRDefault="0023500E" w:rsidP="0023500E">
      <w:pPr>
        <w:pStyle w:val="NoSpacing"/>
        <w:numPr>
          <w:ilvl w:val="0"/>
          <w:numId w:val="1"/>
        </w:numPr>
      </w:pPr>
      <w:r>
        <w:t>To meet</w:t>
      </w:r>
      <w:r w:rsidR="006049F0">
        <w:t xml:space="preserve"> agricultural standards</w:t>
      </w:r>
    </w:p>
    <w:p w14:paraId="47E74D8D" w14:textId="16E60FE4" w:rsidR="006049F0" w:rsidRDefault="006049F0" w:rsidP="0023500E">
      <w:pPr>
        <w:pStyle w:val="NoSpacing"/>
        <w:numPr>
          <w:ilvl w:val="0"/>
          <w:numId w:val="1"/>
        </w:numPr>
      </w:pPr>
      <w:r>
        <w:t>To meet industrial standards</w:t>
      </w:r>
    </w:p>
    <w:p w14:paraId="12FC6670" w14:textId="59DB5DFF" w:rsidR="006049F0" w:rsidRDefault="006049F0" w:rsidP="0023500E">
      <w:pPr>
        <w:pStyle w:val="NoSpacing"/>
        <w:numPr>
          <w:ilvl w:val="0"/>
          <w:numId w:val="1"/>
        </w:numPr>
      </w:pPr>
      <w:r>
        <w:t>To meet domestic standards</w:t>
      </w:r>
    </w:p>
    <w:p w14:paraId="4FE3477C" w14:textId="77777777" w:rsidR="00B961E3" w:rsidRDefault="00B961E3" w:rsidP="00B961E3">
      <w:pPr>
        <w:pStyle w:val="NoSpacing"/>
      </w:pPr>
    </w:p>
    <w:p w14:paraId="4B1F1B9C" w14:textId="67134EA3" w:rsidR="00BA56D2" w:rsidRDefault="00BA56D2" w:rsidP="002E5DE1">
      <w:pPr>
        <w:pStyle w:val="NoSpacing"/>
      </w:pPr>
    </w:p>
    <w:p w14:paraId="6ABCC2F7" w14:textId="4F60FDFB" w:rsidR="00231A0F" w:rsidRDefault="00F35F22" w:rsidP="002E5DE1">
      <w:pPr>
        <w:pStyle w:val="NoSpacing"/>
      </w:pPr>
      <w:r>
        <w:t xml:space="preserve">Meeting agricultural standards does not require as high a degree </w:t>
      </w:r>
      <w:r w:rsidR="00797F97">
        <w:t xml:space="preserve">of purification as industrial and domestic standards. </w:t>
      </w:r>
      <w:r w:rsidR="00B04BB8">
        <w:t xml:space="preserve">To meet this level of treatment </w:t>
      </w:r>
      <w:r w:rsidR="002278DD">
        <w:t xml:space="preserve">the facility need only go so far as secondary treatment </w:t>
      </w:r>
      <w:r w:rsidR="00225E88">
        <w:t>processes</w:t>
      </w:r>
      <w:r w:rsidR="008E1629">
        <w:t xml:space="preserve">, using physical phase separation to remove </w:t>
      </w:r>
      <w:r w:rsidR="00E82507">
        <w:t>settleable</w:t>
      </w:r>
      <w:r w:rsidR="008E1629">
        <w:t xml:space="preserve"> solids and biological processes to remove dissolved and suspended</w:t>
      </w:r>
      <w:r w:rsidR="00E82507">
        <w:t xml:space="preserve"> organic compounds.</w:t>
      </w:r>
      <w:r w:rsidR="00D6659F">
        <w:t xml:space="preserve"> </w:t>
      </w:r>
      <w:r w:rsidR="00335C30">
        <w:t xml:space="preserve">Dissolved compounds and colloidal compounds are removed from the effluent, but the nutritional value in the </w:t>
      </w:r>
      <w:r w:rsidR="00997635">
        <w:t xml:space="preserve">treated waste water remains. Nutrients like phosphorus and nitrates aid the biological systems </w:t>
      </w:r>
      <w:r w:rsidR="000D2CD8">
        <w:t xml:space="preserve">of </w:t>
      </w:r>
      <w:r w:rsidR="00997635">
        <w:t>agriculture to grow</w:t>
      </w:r>
      <w:r w:rsidR="000D2CD8">
        <w:t xml:space="preserve"> as they are fed into </w:t>
      </w:r>
      <w:r w:rsidR="00CD43F8">
        <w:t>the</w:t>
      </w:r>
      <w:r w:rsidR="00267B60">
        <w:t xml:space="preserve"> </w:t>
      </w:r>
      <w:r w:rsidR="006842D3">
        <w:t>agricultural</w:t>
      </w:r>
      <w:r w:rsidR="00AA3206">
        <w:t xml:space="preserve"> system</w:t>
      </w:r>
      <w:r w:rsidR="000D2CD8">
        <w:t xml:space="preserve"> </w:t>
      </w:r>
      <w:r w:rsidR="00DD08F8">
        <w:t>post-treatment</w:t>
      </w:r>
      <w:r w:rsidR="00997635">
        <w:t>.</w:t>
      </w:r>
      <w:r w:rsidR="00267B60">
        <w:t xml:space="preserve"> </w:t>
      </w:r>
      <w:r w:rsidR="00771950">
        <w:t>Most of the</w:t>
      </w:r>
      <w:r w:rsidR="00267B60">
        <w:t xml:space="preserve"> waste water </w:t>
      </w:r>
      <w:r w:rsidR="00E23D2D">
        <w:t>i</w:t>
      </w:r>
      <w:r w:rsidR="00F80585">
        <w:t>s sent to serve agricultural purposes as its’ treatment involves the least amount of work and energy.</w:t>
      </w:r>
    </w:p>
    <w:p w14:paraId="4E7E7F8A" w14:textId="08F7814C" w:rsidR="00231A0F" w:rsidRDefault="00231A0F" w:rsidP="002E5DE1">
      <w:pPr>
        <w:pStyle w:val="NoSpacing"/>
      </w:pPr>
    </w:p>
    <w:p w14:paraId="1A27F1B1" w14:textId="77777777" w:rsidR="00D73DB2" w:rsidRDefault="00D73DB2" w:rsidP="002E5DE1">
      <w:pPr>
        <w:pStyle w:val="NoSpacing"/>
      </w:pPr>
    </w:p>
    <w:p w14:paraId="29D54065" w14:textId="4F2B6640" w:rsidR="00D73DB2" w:rsidRDefault="004E0161" w:rsidP="002E5DE1">
      <w:pPr>
        <w:pStyle w:val="NoSpacing"/>
      </w:pPr>
      <w:r>
        <w:t>Industrial standards</w:t>
      </w:r>
      <w:r w:rsidR="00D73DB2">
        <w:t xml:space="preserve"> for waste water</w:t>
      </w:r>
      <w:r w:rsidR="00E07EE9">
        <w:t xml:space="preserve"> involve a</w:t>
      </w:r>
      <w:r w:rsidR="00D73DB2">
        <w:t xml:space="preserve">naerobic bacterial processes </w:t>
      </w:r>
      <w:r w:rsidR="00E07EE9">
        <w:t xml:space="preserve">that </w:t>
      </w:r>
      <w:r w:rsidR="00437941">
        <w:t>can remove</w:t>
      </w:r>
      <w:r w:rsidR="00D73DB2">
        <w:t xml:space="preserve"> industrial chemical impurities efficiently and safely.</w:t>
      </w:r>
      <w:r w:rsidR="00EC1334">
        <w:t xml:space="preserve"> After</w:t>
      </w:r>
      <w:r w:rsidR="00656E95">
        <w:t xml:space="preserve"> this process the sludge containing previously deadly compounds is now safe to use as soil enrichment.</w:t>
      </w:r>
      <w:r w:rsidR="005921BF">
        <w:t xml:space="preserve"> Industrial strength effluent also requires physical chemical separation, including some very sophisticated </w:t>
      </w:r>
      <w:r w:rsidR="00883505">
        <w:t>units, e.g. filtration, carbon absorption, distillation and reverse osmosis.</w:t>
      </w:r>
    </w:p>
    <w:p w14:paraId="5C3E298A" w14:textId="24E1B974" w:rsidR="00D73DB2" w:rsidRDefault="00D73DB2" w:rsidP="002E5DE1">
      <w:pPr>
        <w:pStyle w:val="NoSpacing"/>
      </w:pPr>
    </w:p>
    <w:p w14:paraId="5BC4B85D" w14:textId="77777777" w:rsidR="00D73DB2" w:rsidRDefault="00D73DB2" w:rsidP="002E5DE1">
      <w:pPr>
        <w:pStyle w:val="NoSpacing"/>
      </w:pPr>
    </w:p>
    <w:p w14:paraId="3ECA4366" w14:textId="6207D66D" w:rsidR="00114691" w:rsidRDefault="00114691" w:rsidP="00114691">
      <w:pPr>
        <w:pStyle w:val="NoSpacing"/>
      </w:pPr>
      <w:r>
        <w:t>Domestic treatment standards</w:t>
      </w:r>
      <w:r w:rsidR="00451B1B">
        <w:t xml:space="preserve"> </w:t>
      </w:r>
      <w:r w:rsidR="00C46EBC">
        <w:t xml:space="preserve">are the highest standards to meet and </w:t>
      </w:r>
      <w:r w:rsidR="00451B1B">
        <w:t>have the most stringent regulations, amongst the thre</w:t>
      </w:r>
      <w:r w:rsidR="002F6329">
        <w:t xml:space="preserve">e categories under analysis. </w:t>
      </w:r>
      <w:r w:rsidR="00625DEE">
        <w:t>The only way to attain these sanit</w:t>
      </w:r>
      <w:r w:rsidR="006C1353">
        <w:t>ation</w:t>
      </w:r>
      <w:r w:rsidR="00625DEE">
        <w:t xml:space="preserve"> goals is to make use of</w:t>
      </w:r>
      <w:r w:rsidR="00C8225A">
        <w:t xml:space="preserve"> effective combinations of</w:t>
      </w:r>
      <w:r w:rsidR="00625DEE">
        <w:t xml:space="preserve"> </w:t>
      </w:r>
      <w:r w:rsidR="00C8225A">
        <w:t>technological</w:t>
      </w:r>
      <w:r w:rsidR="006C1353">
        <w:t xml:space="preserve"> </w:t>
      </w:r>
      <w:r w:rsidR="001B69E5">
        <w:t>processing units</w:t>
      </w:r>
      <w:r w:rsidR="006C1353">
        <w:t xml:space="preserve">. Each </w:t>
      </w:r>
      <w:r w:rsidR="00C8225A">
        <w:t>unit</w:t>
      </w:r>
      <w:r w:rsidR="006C1353">
        <w:t xml:space="preserve"> contrib</w:t>
      </w:r>
      <w:r w:rsidR="00C8225A">
        <w:t>utes</w:t>
      </w:r>
      <w:r w:rsidR="006C1353">
        <w:t xml:space="preserve"> to the </w:t>
      </w:r>
      <w:r w:rsidR="00AF737A">
        <w:t xml:space="preserve">overall </w:t>
      </w:r>
      <w:r w:rsidR="006C1353">
        <w:t xml:space="preserve">process of </w:t>
      </w:r>
      <w:r w:rsidR="00DD0946">
        <w:t>removal and separation</w:t>
      </w:r>
      <w:r w:rsidR="006F76C3">
        <w:t>, which improves the water quality incrementally.</w:t>
      </w:r>
    </w:p>
    <w:p w14:paraId="0ED2328E" w14:textId="02FDF33D" w:rsidR="006A7ECC" w:rsidRDefault="00114691" w:rsidP="00114691">
      <w:pPr>
        <w:pStyle w:val="NoSpacing"/>
      </w:pPr>
      <w:r>
        <w:t>Biological treatment capable of removing nitrogen and phosphorous</w:t>
      </w:r>
      <w:r w:rsidR="004F7206">
        <w:t xml:space="preserve"> is included in this treatment as these </w:t>
      </w:r>
      <w:r w:rsidR="00C759A5">
        <w:t>elements are dangerous to humans.</w:t>
      </w:r>
    </w:p>
    <w:p w14:paraId="59AA1E83" w14:textId="6E21F118" w:rsidR="00373ED8" w:rsidRDefault="00373ED8" w:rsidP="002E5DE1">
      <w:pPr>
        <w:pStyle w:val="NoSpacing"/>
      </w:pPr>
    </w:p>
    <w:p w14:paraId="4F2DE222" w14:textId="77777777" w:rsidR="006F01AA" w:rsidRDefault="006F01AA" w:rsidP="002E5DE1">
      <w:pPr>
        <w:pStyle w:val="NoSpacing"/>
      </w:pPr>
    </w:p>
    <w:p w14:paraId="2B0E51AD" w14:textId="1952AD60" w:rsidR="00373ED8" w:rsidRDefault="0093401A" w:rsidP="0087433C">
      <w:pPr>
        <w:pStyle w:val="Heading2"/>
      </w:pPr>
      <w:r>
        <w:t>Sludge Technology</w:t>
      </w:r>
      <w:r w:rsidR="00C759A5">
        <w:t xml:space="preserve"> for</w:t>
      </w:r>
      <w:r w:rsidR="001C536C">
        <w:t xml:space="preserve"> Separation, </w:t>
      </w:r>
      <w:r w:rsidR="005B0175">
        <w:t>Dewatering</w:t>
      </w:r>
      <w:r w:rsidR="001C536C">
        <w:t>, Reuse and Drying</w:t>
      </w:r>
    </w:p>
    <w:p w14:paraId="046769C2" w14:textId="0E50E39D" w:rsidR="00373ED8" w:rsidRDefault="00373ED8" w:rsidP="002E5DE1">
      <w:pPr>
        <w:pStyle w:val="NoSpacing"/>
      </w:pPr>
    </w:p>
    <w:p w14:paraId="2D494022" w14:textId="56FC54B5" w:rsidR="005E0016" w:rsidRDefault="005E0016" w:rsidP="005E0016">
      <w:pPr>
        <w:pStyle w:val="Heading3"/>
      </w:pPr>
      <w:r>
        <w:t>Dewatering</w:t>
      </w:r>
      <w:r w:rsidR="00FA39B8">
        <w:t>, drying, reuse and separation</w:t>
      </w:r>
    </w:p>
    <w:p w14:paraId="2EE3028A" w14:textId="77777777" w:rsidR="005A7167" w:rsidRDefault="005A7167" w:rsidP="005A7167">
      <w:pPr>
        <w:pStyle w:val="NoSpacing"/>
      </w:pPr>
    </w:p>
    <w:p w14:paraId="294A8B62" w14:textId="748BB671" w:rsidR="00771950" w:rsidRDefault="00771950" w:rsidP="00771950">
      <w:pPr>
        <w:pStyle w:val="Heading4"/>
      </w:pPr>
      <w:r>
        <w:t>Belt Filter Press</w:t>
      </w:r>
    </w:p>
    <w:p w14:paraId="7850934F" w14:textId="77777777" w:rsidR="008C0577" w:rsidRPr="008C0577" w:rsidRDefault="008C0577" w:rsidP="008C0577">
      <w:pPr>
        <w:pStyle w:val="NoSpacing"/>
      </w:pPr>
    </w:p>
    <w:p w14:paraId="51148D08" w14:textId="71643B71" w:rsidR="00373ED8" w:rsidRDefault="008B06C2" w:rsidP="002E5DE1">
      <w:pPr>
        <w:pStyle w:val="NoSpacing"/>
      </w:pPr>
      <w:r>
        <w:t>A technology for separation and dewatering is a belt filter press</w:t>
      </w:r>
      <w:r w:rsidR="008774DC">
        <w:t>.</w:t>
      </w:r>
      <w:r w:rsidR="00F022A2">
        <w:t xml:space="preserve"> This machine uses belts and pulleys</w:t>
      </w:r>
      <w:r w:rsidR="000C48BB">
        <w:t xml:space="preserve"> (presses) to thin out and by extension dry out the sludge on long conveyor belts with water collection trays beneath</w:t>
      </w:r>
      <w:r w:rsidR="00B65E86">
        <w:t xml:space="preserve">, followed by a series of compact belts to </w:t>
      </w:r>
      <w:r w:rsidR="001A31B6">
        <w:t>maximise the drying process</w:t>
      </w:r>
      <w:r w:rsidR="00731C97">
        <w:t xml:space="preserve"> and</w:t>
      </w:r>
      <w:r w:rsidR="001A31B6">
        <w:t xml:space="preserve"> press every part.</w:t>
      </w:r>
      <w:r w:rsidR="00731C97">
        <w:t xml:space="preserve"> </w:t>
      </w:r>
      <w:r w:rsidR="001A31B6">
        <w:t>T</w:t>
      </w:r>
      <w:r w:rsidR="00BD7CEE">
        <w:t xml:space="preserve">he water gathered from the process will be pumped back into the </w:t>
      </w:r>
      <w:r w:rsidR="00731C97">
        <w:t>waste water treatment cycle. This type of instalment would be cost effective for Gowerton as it is small</w:t>
      </w:r>
      <w:r w:rsidR="0050405A">
        <w:t xml:space="preserve"> and cheap to run. Multiple machines would take up minimal space and </w:t>
      </w:r>
      <w:r w:rsidR="00D35083">
        <w:t xml:space="preserve">conveyor belts are cheap machines to run. The end sludge </w:t>
      </w:r>
      <w:r w:rsidR="00F32F89">
        <w:t>product</w:t>
      </w:r>
      <w:r w:rsidR="00D35083">
        <w:t xml:space="preserve"> will </w:t>
      </w:r>
      <w:r w:rsidR="00F32F89">
        <w:t>contain</w:t>
      </w:r>
      <w:r w:rsidR="00D35083">
        <w:t xml:space="preserve"> </w:t>
      </w:r>
      <w:r w:rsidR="00F32F89">
        <w:t xml:space="preserve">less water and be easier </w:t>
      </w:r>
      <w:r w:rsidR="0081672E">
        <w:t>more easily packable into the containers for transport.</w:t>
      </w:r>
    </w:p>
    <w:p w14:paraId="0EC0111F" w14:textId="14894AD8" w:rsidR="00373ED8" w:rsidRDefault="00373ED8" w:rsidP="002E5DE1">
      <w:pPr>
        <w:pStyle w:val="NoSpacing"/>
      </w:pPr>
    </w:p>
    <w:p w14:paraId="7208F331" w14:textId="4D1FA59D" w:rsidR="00051BDD" w:rsidRDefault="00051BDD" w:rsidP="00573D99">
      <w:pPr>
        <w:pStyle w:val="Heading4"/>
      </w:pPr>
      <w:r>
        <w:t>Rotary Screen Thickener</w:t>
      </w:r>
    </w:p>
    <w:p w14:paraId="1364DAE5" w14:textId="473AED16" w:rsidR="00373ED8" w:rsidRDefault="00241442" w:rsidP="002E5DE1">
      <w:pPr>
        <w:pStyle w:val="NoSpacing"/>
      </w:pPr>
      <w:r>
        <w:t xml:space="preserve">Another technology for dewatering and separation is a </w:t>
      </w:r>
      <w:r w:rsidR="00923583">
        <w:t>rotary</w:t>
      </w:r>
      <w:r>
        <w:t xml:space="preserve"> screen thickener</w:t>
      </w:r>
      <w:r w:rsidR="00923583">
        <w:t>, a machine designed to press out the excess waste water from the sludge substance and funnel the waste water to a collector</w:t>
      </w:r>
      <w:r w:rsidR="006E0912">
        <w:t xml:space="preserve">, for </w:t>
      </w:r>
      <w:r w:rsidR="005A7167">
        <w:t xml:space="preserve">then </w:t>
      </w:r>
      <w:r w:rsidR="006E0912">
        <w:t>sending back to the treatment process.</w:t>
      </w:r>
      <w:r w:rsidR="00FF59E9">
        <w:t xml:space="preserve"> An inexpensive process to run, even to satisfy the scale at Gowerton, and appears to </w:t>
      </w:r>
      <w:r w:rsidR="00886DCA">
        <w:t xml:space="preserve">be simple to </w:t>
      </w:r>
      <w:r w:rsidR="00FF59E9">
        <w:t xml:space="preserve">implement </w:t>
      </w:r>
      <w:r w:rsidR="00886DCA">
        <w:t>at the facility, considering</w:t>
      </w:r>
      <w:r w:rsidR="00FF59E9">
        <w:t xml:space="preserve"> there isn’t a great amount of complex machinery </w:t>
      </w:r>
      <w:r w:rsidR="00886DCA">
        <w:t>involved</w:t>
      </w:r>
      <w:r w:rsidR="00FF59E9">
        <w:t>.</w:t>
      </w:r>
    </w:p>
    <w:p w14:paraId="45B62840" w14:textId="4F07FF26" w:rsidR="00DB6230" w:rsidRDefault="00DB6230" w:rsidP="00DB6230">
      <w:pPr>
        <w:pStyle w:val="NoSpacing"/>
      </w:pPr>
    </w:p>
    <w:p w14:paraId="00D42582" w14:textId="65AF9164" w:rsidR="005A7167" w:rsidRDefault="005A7167" w:rsidP="00DB6230">
      <w:pPr>
        <w:pStyle w:val="NoSpacing"/>
      </w:pPr>
    </w:p>
    <w:p w14:paraId="1B6986C4" w14:textId="3A63DF8D" w:rsidR="005A7167" w:rsidRDefault="005A7167" w:rsidP="00DB6230">
      <w:pPr>
        <w:pStyle w:val="NoSpacing"/>
      </w:pPr>
    </w:p>
    <w:p w14:paraId="2483EF9A" w14:textId="77777777" w:rsidR="005A7167" w:rsidRDefault="005A7167" w:rsidP="00DB6230">
      <w:pPr>
        <w:pStyle w:val="NoSpacing"/>
      </w:pPr>
    </w:p>
    <w:p w14:paraId="56E6B4E3" w14:textId="71F6C996" w:rsidR="00DB6230" w:rsidRDefault="00E30086" w:rsidP="002937AA">
      <w:pPr>
        <w:pStyle w:val="Heading2"/>
      </w:pPr>
      <w:r>
        <w:t>Sewage has been transported over to the sludge thickening unit</w:t>
      </w:r>
    </w:p>
    <w:p w14:paraId="5BD6DD72" w14:textId="77777777" w:rsidR="009515B1" w:rsidRDefault="009515B1" w:rsidP="00601A40">
      <w:pPr>
        <w:pStyle w:val="NoSpacing"/>
      </w:pPr>
    </w:p>
    <w:p w14:paraId="6D76A8A3" w14:textId="3F611FE6" w:rsidR="00E53D32" w:rsidRDefault="00AF3097" w:rsidP="00601A40">
      <w:pPr>
        <w:pStyle w:val="NoSpacing"/>
      </w:pPr>
      <w:r>
        <w:t>F</w:t>
      </w:r>
      <w:r w:rsidR="00E743A2">
        <w:t xml:space="preserve">or </w:t>
      </w:r>
      <w:r w:rsidR="00096AEA">
        <w:t>ease of movement</w:t>
      </w:r>
      <w:r w:rsidR="00E743A2">
        <w:t xml:space="preserve"> </w:t>
      </w:r>
      <w:r w:rsidR="00B252A0">
        <w:t>purposes,</w:t>
      </w:r>
      <w:r w:rsidR="00E743A2">
        <w:t xml:space="preserve"> the sludge </w:t>
      </w:r>
      <w:r w:rsidR="009B3A40">
        <w:t>must</w:t>
      </w:r>
      <w:r w:rsidR="00E743A2">
        <w:t xml:space="preserve"> be thickened</w:t>
      </w:r>
      <w:r w:rsidR="000510A9">
        <w:t>,</w:t>
      </w:r>
      <w:r w:rsidR="00E743A2">
        <w:t xml:space="preserve"> </w:t>
      </w:r>
      <w:r w:rsidR="000A20B2">
        <w:t>so that when transpo</w:t>
      </w:r>
      <w:r w:rsidR="00096AEA">
        <w:t>r</w:t>
      </w:r>
      <w:r w:rsidR="000A20B2">
        <w:t xml:space="preserve">t vehicles </w:t>
      </w:r>
      <w:r w:rsidR="00096AEA">
        <w:t xml:space="preserve">come to routinely collect </w:t>
      </w:r>
      <w:r w:rsidR="009515B1">
        <w:t>them,</w:t>
      </w:r>
      <w:r w:rsidR="000510A9">
        <w:t xml:space="preserve"> they are as densely packed as possible</w:t>
      </w:r>
      <w:r w:rsidR="00EF62A7">
        <w:t xml:space="preserve">, because </w:t>
      </w:r>
      <w:r w:rsidR="002D312E">
        <w:t xml:space="preserve">if there were </w:t>
      </w:r>
      <w:r w:rsidR="00EF62A7">
        <w:t>greater weight</w:t>
      </w:r>
      <w:r w:rsidR="002D312E">
        <w:t xml:space="preserve"> caused by water then </w:t>
      </w:r>
      <w:r w:rsidR="00EF62A7">
        <w:t xml:space="preserve">the final product </w:t>
      </w:r>
      <w:r w:rsidR="00066C4D">
        <w:t xml:space="preserve">creates a situation where more trucks are needs to remove the same amount of </w:t>
      </w:r>
      <w:r w:rsidR="00CD5382">
        <w:t>sludge matter</w:t>
      </w:r>
      <w:r w:rsidR="00066C4D">
        <w:t>.</w:t>
      </w:r>
    </w:p>
    <w:p w14:paraId="6973315F" w14:textId="5FEABD0F" w:rsidR="00E53D32" w:rsidRDefault="00E53D32" w:rsidP="00601A40">
      <w:pPr>
        <w:pStyle w:val="NoSpacing"/>
      </w:pPr>
      <w:r>
        <w:t xml:space="preserve">There are, however, limitations to this solution as </w:t>
      </w:r>
      <w:r w:rsidR="00835131">
        <w:t xml:space="preserve">if the sludge becomes too dewatered it cannot be pumped into the </w:t>
      </w:r>
      <w:r w:rsidR="00183FA6">
        <w:t xml:space="preserve">sludge tanks to be taken away from the facility. Therefore, </w:t>
      </w:r>
      <w:r w:rsidR="00AA7CD6">
        <w:t>a set amount of po</w:t>
      </w:r>
      <w:r w:rsidR="00B82492">
        <w:t>ly</w:t>
      </w:r>
      <w:r w:rsidR="002A2D11">
        <w:t xml:space="preserve"> is added to a monitored flow of sludge and other residue</w:t>
      </w:r>
      <w:r w:rsidR="00965EBC">
        <w:t xml:space="preserve"> to thicken it to a point, being careful not to go beyond it; potentially causing blockages further d</w:t>
      </w:r>
      <w:r w:rsidR="00D47E0D">
        <w:t>own the system.</w:t>
      </w:r>
    </w:p>
    <w:p w14:paraId="149080C4" w14:textId="77777777" w:rsidR="00D47E0D" w:rsidRDefault="00D47E0D" w:rsidP="00601A40">
      <w:pPr>
        <w:pStyle w:val="NoSpacing"/>
      </w:pPr>
    </w:p>
    <w:p w14:paraId="0DC94CB8" w14:textId="700E8AD9" w:rsidR="00E743A2" w:rsidRDefault="00E743A2" w:rsidP="00601A40">
      <w:pPr>
        <w:pStyle w:val="NoSpacing"/>
      </w:pPr>
      <w:r>
        <w:t xml:space="preserve">Poly </w:t>
      </w:r>
      <w:r w:rsidR="001A11E0">
        <w:t>enables</w:t>
      </w:r>
      <w:r>
        <w:t xml:space="preserve"> this thicken</w:t>
      </w:r>
      <w:r w:rsidR="00AF5EE1">
        <w:t>ed sludge</w:t>
      </w:r>
      <w:r w:rsidR="001A11E0">
        <w:t xml:space="preserve"> to be poured</w:t>
      </w:r>
      <w:r>
        <w:t xml:space="preserve"> into 200t</w:t>
      </w:r>
      <w:r w:rsidR="00D47E0D">
        <w:t>/</w:t>
      </w:r>
      <w:r>
        <w:t>400t containers</w:t>
      </w:r>
      <w:r w:rsidR="001A11E0">
        <w:t xml:space="preserve">, which can </w:t>
      </w:r>
      <w:r w:rsidR="00B76F58">
        <w:t>be</w:t>
      </w:r>
      <w:r w:rsidR="001A23ED">
        <w:t xml:space="preserve"> </w:t>
      </w:r>
      <w:r w:rsidR="00D81205">
        <w:t xml:space="preserve">removed from the site at regular intervals, removing the waste so that the treatment facility </w:t>
      </w:r>
      <w:r w:rsidR="00294170">
        <w:t>can continue its’ cyclical process</w:t>
      </w:r>
      <w:r w:rsidR="00B76F58">
        <w:t>.</w:t>
      </w:r>
    </w:p>
    <w:p w14:paraId="260EB447" w14:textId="1D26D9FE" w:rsidR="008925E1" w:rsidRDefault="008925E1" w:rsidP="00601A40">
      <w:pPr>
        <w:pStyle w:val="NoSpacing"/>
      </w:pPr>
    </w:p>
    <w:p w14:paraId="28EC637A" w14:textId="07214467" w:rsidR="003E3658" w:rsidRDefault="008925E1" w:rsidP="00DB6230">
      <w:pPr>
        <w:pStyle w:val="NoSpacing"/>
      </w:pPr>
      <w:r>
        <w:t xml:space="preserve">From this point the </w:t>
      </w:r>
      <w:r w:rsidR="001719C5">
        <w:t xml:space="preserve">trucks take away the sludge to </w:t>
      </w:r>
      <w:r w:rsidR="001719C5" w:rsidRPr="00E152D1">
        <w:t>various destinations</w:t>
      </w:r>
      <w:r w:rsidR="00F350EF" w:rsidRPr="00E152D1">
        <w:t xml:space="preserve"> for </w:t>
      </w:r>
      <w:r w:rsidR="00B76F58" w:rsidRPr="00E152D1">
        <w:t>either</w:t>
      </w:r>
      <w:r w:rsidR="00E152D1" w:rsidRPr="00E152D1">
        <w:t xml:space="preserve"> reuse </w:t>
      </w:r>
      <w:r w:rsidR="00E152D1">
        <w:t>as</w:t>
      </w:r>
      <w:r w:rsidR="00E152D1" w:rsidRPr="00E152D1">
        <w:t xml:space="preserve"> soil enrichment</w:t>
      </w:r>
      <w:r w:rsidR="00047F7A">
        <w:t xml:space="preserve"> or to be further dist</w:t>
      </w:r>
      <w:r w:rsidR="003E3658">
        <w:t>illed to separate out the valuable products and then sold on</w:t>
      </w:r>
      <w:r w:rsidR="00B76F58" w:rsidRPr="00E152D1">
        <w:t>.</w:t>
      </w:r>
      <w:r w:rsidR="003E3658">
        <w:t xml:space="preserve"> These extended refinement </w:t>
      </w:r>
      <w:r w:rsidR="007E2E66">
        <w:t>processes are expensive to run, which is another reason why it is important for the sludge to be as thick, and densely packed with nutrients</w:t>
      </w:r>
      <w:r w:rsidR="005B7EFE">
        <w:t xml:space="preserve"> as possible, because </w:t>
      </w:r>
      <w:r w:rsidR="008A6729">
        <w:t>the sludge is more useful in a desaturated form and therefore more valuable</w:t>
      </w:r>
      <w:r w:rsidR="001A23ED">
        <w:t>.</w:t>
      </w:r>
      <w:bookmarkStart w:id="0" w:name="_GoBack"/>
      <w:bookmarkEnd w:id="0"/>
    </w:p>
    <w:p w14:paraId="14143A20" w14:textId="77777777" w:rsidR="003E3658" w:rsidRDefault="003E3658" w:rsidP="00DB6230">
      <w:pPr>
        <w:pStyle w:val="NoSpacing"/>
      </w:pPr>
    </w:p>
    <w:p w14:paraId="4B823073" w14:textId="3773E2DF" w:rsidR="00DB6230" w:rsidRDefault="008A6729" w:rsidP="00DB6230">
      <w:pPr>
        <w:pStyle w:val="NoSpacing"/>
      </w:pPr>
      <w:sdt>
        <w:sdtPr>
          <w:id w:val="743294243"/>
          <w:citation/>
        </w:sdtPr>
        <w:sdtEndPr/>
        <w:sdtContent>
          <w:r w:rsidR="00B76F58">
            <w:fldChar w:fldCharType="begin"/>
          </w:r>
          <w:r w:rsidR="00B76F58">
            <w:instrText xml:space="preserve"> CITATION AOS18 \l 2057 </w:instrText>
          </w:r>
          <w:r w:rsidR="00B76F58">
            <w:fldChar w:fldCharType="separate"/>
          </w:r>
          <w:r w:rsidR="00760B9B">
            <w:rPr>
              <w:noProof/>
            </w:rPr>
            <w:t>(Solutions, 2018)</w:t>
          </w:r>
          <w:r w:rsidR="00B76F58">
            <w:fldChar w:fldCharType="end"/>
          </w:r>
        </w:sdtContent>
      </w:sdt>
    </w:p>
    <w:p w14:paraId="7C3C45E8" w14:textId="5CF266DF" w:rsidR="002D1D05" w:rsidRDefault="002D1D05" w:rsidP="002D1D05">
      <w:pPr>
        <w:pStyle w:val="NoSpacing"/>
      </w:pPr>
    </w:p>
    <w:p w14:paraId="505EB13B" w14:textId="77777777" w:rsidR="001A23ED" w:rsidRDefault="001A23ED" w:rsidP="002D1D05">
      <w:pPr>
        <w:pStyle w:val="NoSpacing"/>
      </w:pPr>
    </w:p>
    <w:sdt>
      <w:sdtPr>
        <w:rPr>
          <w:rFonts w:asciiTheme="minorHAnsi" w:eastAsiaTheme="minorHAnsi" w:hAnsiTheme="minorHAnsi" w:cstheme="minorBidi"/>
          <w:color w:val="auto"/>
          <w:sz w:val="22"/>
          <w:szCs w:val="22"/>
        </w:rPr>
        <w:id w:val="480976190"/>
        <w:docPartObj>
          <w:docPartGallery w:val="Bibliographies"/>
          <w:docPartUnique/>
        </w:docPartObj>
      </w:sdtPr>
      <w:sdtEndPr/>
      <w:sdtContent>
        <w:p w14:paraId="2B7E71CC" w14:textId="0C7562A4" w:rsidR="009F6D8C" w:rsidRDefault="009F6D8C">
          <w:pPr>
            <w:pStyle w:val="Heading1"/>
          </w:pPr>
          <w:r>
            <w:t>References</w:t>
          </w:r>
        </w:p>
        <w:sdt>
          <w:sdtPr>
            <w:id w:val="-573587230"/>
            <w:bibliography/>
          </w:sdtPr>
          <w:sdtEndPr/>
          <w:sdtContent>
            <w:p w14:paraId="3C5D4024" w14:textId="77777777" w:rsidR="00760B9B" w:rsidRDefault="009F6D8C" w:rsidP="00760B9B">
              <w:pPr>
                <w:pStyle w:val="Bibliography"/>
                <w:ind w:left="720" w:hanging="720"/>
                <w:rPr>
                  <w:noProof/>
                  <w:sz w:val="24"/>
                  <w:szCs w:val="24"/>
                </w:rPr>
              </w:pPr>
              <w:r>
                <w:fldChar w:fldCharType="begin"/>
              </w:r>
              <w:r>
                <w:instrText xml:space="preserve"> BIBLIOGRAPHY </w:instrText>
              </w:r>
              <w:r>
                <w:fldChar w:fldCharType="separate"/>
              </w:r>
              <w:r w:rsidR="00760B9B">
                <w:rPr>
                  <w:noProof/>
                </w:rPr>
                <w:t xml:space="preserve">Agency, U. S. (1998, May). </w:t>
              </w:r>
              <w:r w:rsidR="00760B9B">
                <w:rPr>
                  <w:i/>
                  <w:iCs/>
                  <w:noProof/>
                </w:rPr>
                <w:t>How Wastewater Treatment Works.</w:t>
              </w:r>
              <w:r w:rsidR="00760B9B">
                <w:rPr>
                  <w:noProof/>
                </w:rPr>
                <w:t xml:space="preserve"> Retrieved from www3.epa.gov: https://www3.epa.gov/npdes/pubs/bastre.pdf</w:t>
              </w:r>
            </w:p>
            <w:p w14:paraId="60726D28" w14:textId="77777777" w:rsidR="00760B9B" w:rsidRDefault="00760B9B" w:rsidP="00760B9B">
              <w:pPr>
                <w:pStyle w:val="Bibliography"/>
                <w:ind w:left="720" w:hanging="720"/>
                <w:rPr>
                  <w:noProof/>
                </w:rPr>
              </w:pPr>
              <w:r>
                <w:rPr>
                  <w:noProof/>
                </w:rPr>
                <w:t xml:space="preserve">Lenntech. (2018). </w:t>
              </w:r>
              <w:r>
                <w:rPr>
                  <w:i/>
                  <w:iCs/>
                  <w:noProof/>
                </w:rPr>
                <w:t>Electrodialysis- Membrane Technology.</w:t>
              </w:r>
              <w:r>
                <w:rPr>
                  <w:noProof/>
                </w:rPr>
                <w:t xml:space="preserve"> Retrieved from lenntech.com: https://www.lenntech.com/electrodialysis.htm</w:t>
              </w:r>
            </w:p>
            <w:p w14:paraId="20D28DB2" w14:textId="77777777" w:rsidR="00760B9B" w:rsidRDefault="00760B9B" w:rsidP="00760B9B">
              <w:pPr>
                <w:pStyle w:val="Bibliography"/>
                <w:ind w:left="720" w:hanging="720"/>
                <w:rPr>
                  <w:noProof/>
                </w:rPr>
              </w:pPr>
              <w:r>
                <w:rPr>
                  <w:noProof/>
                </w:rPr>
                <w:t xml:space="preserve">Solutions, A. T. (2018, March 6). </w:t>
              </w:r>
              <w:r>
                <w:rPr>
                  <w:i/>
                  <w:iCs/>
                  <w:noProof/>
                </w:rPr>
                <w:t>What is the Sludge Thickening Process in Water Treatment?</w:t>
              </w:r>
              <w:r>
                <w:rPr>
                  <w:noProof/>
                </w:rPr>
                <w:t xml:space="preserve"> Retrieved from aosts.com: https://aosts.com/sludge-thickening-process-water-treatment/</w:t>
              </w:r>
            </w:p>
            <w:p w14:paraId="4892AA4C" w14:textId="77777777" w:rsidR="00760B9B" w:rsidRDefault="00760B9B" w:rsidP="00760B9B">
              <w:pPr>
                <w:pStyle w:val="Bibliography"/>
                <w:ind w:left="720" w:hanging="720"/>
                <w:rPr>
                  <w:noProof/>
                </w:rPr>
              </w:pPr>
              <w:r>
                <w:rPr>
                  <w:noProof/>
                </w:rPr>
                <w:t xml:space="preserve">Triqua International BV. (n.d.). </w:t>
              </w:r>
              <w:r>
                <w:rPr>
                  <w:i/>
                  <w:iCs/>
                  <w:noProof/>
                </w:rPr>
                <w:t>Forward Osmosis.</w:t>
              </w:r>
              <w:r>
                <w:rPr>
                  <w:noProof/>
                </w:rPr>
                <w:t xml:space="preserve"> Retrieved from www.triqua.eu: https://www.triqua.eu/site/forward-osmosis</w:t>
              </w:r>
            </w:p>
            <w:p w14:paraId="3D9C0E23" w14:textId="77777777" w:rsidR="00760B9B" w:rsidRDefault="00760B9B" w:rsidP="00760B9B">
              <w:pPr>
                <w:pStyle w:val="Bibliography"/>
                <w:ind w:left="720" w:hanging="720"/>
                <w:rPr>
                  <w:noProof/>
                </w:rPr>
              </w:pPr>
              <w:r>
                <w:rPr>
                  <w:i/>
                  <w:iCs/>
                  <w:noProof/>
                </w:rPr>
                <w:t>Zero Liquid Discharge.</w:t>
              </w:r>
              <w:r>
                <w:rPr>
                  <w:noProof/>
                </w:rPr>
                <w:t xml:space="preserve"> (2019, January 15). Retrieved from Wikipedia: https://en.wikipedia.org/wiki/Zero_liquid_discharge</w:t>
              </w:r>
            </w:p>
            <w:p w14:paraId="19B7B212" w14:textId="2A4A3729" w:rsidR="002D1D05" w:rsidRPr="002D1D05" w:rsidRDefault="009F6D8C" w:rsidP="00760B9B">
              <w:r>
                <w:rPr>
                  <w:b/>
                  <w:bCs/>
                  <w:noProof/>
                </w:rPr>
                <w:fldChar w:fldCharType="end"/>
              </w:r>
            </w:p>
          </w:sdtContent>
        </w:sdt>
      </w:sdtContent>
    </w:sdt>
    <w:sectPr w:rsidR="002D1D05" w:rsidRPr="002D1D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0146CE"/>
    <w:multiLevelType w:val="hybridMultilevel"/>
    <w:tmpl w:val="1D189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107045"/>
    <w:multiLevelType w:val="hybridMultilevel"/>
    <w:tmpl w:val="AD5C2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2A008D"/>
    <w:multiLevelType w:val="hybridMultilevel"/>
    <w:tmpl w:val="79C02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07B"/>
    <w:rsid w:val="000001C4"/>
    <w:rsid w:val="000037DD"/>
    <w:rsid w:val="00012BC2"/>
    <w:rsid w:val="00016DBD"/>
    <w:rsid w:val="00020C29"/>
    <w:rsid w:val="00023F2D"/>
    <w:rsid w:val="00024EB5"/>
    <w:rsid w:val="000262DE"/>
    <w:rsid w:val="00032958"/>
    <w:rsid w:val="00042A93"/>
    <w:rsid w:val="00043C07"/>
    <w:rsid w:val="000464F0"/>
    <w:rsid w:val="00046AFA"/>
    <w:rsid w:val="00047F7A"/>
    <w:rsid w:val="000510A9"/>
    <w:rsid w:val="00051BDD"/>
    <w:rsid w:val="00054552"/>
    <w:rsid w:val="0006179A"/>
    <w:rsid w:val="00063EE7"/>
    <w:rsid w:val="00065589"/>
    <w:rsid w:val="00066C4D"/>
    <w:rsid w:val="00072DA0"/>
    <w:rsid w:val="000867D2"/>
    <w:rsid w:val="00091225"/>
    <w:rsid w:val="00096AEA"/>
    <w:rsid w:val="000A006D"/>
    <w:rsid w:val="000A08BD"/>
    <w:rsid w:val="000A20B2"/>
    <w:rsid w:val="000B3810"/>
    <w:rsid w:val="000C1333"/>
    <w:rsid w:val="000C48BB"/>
    <w:rsid w:val="000D266B"/>
    <w:rsid w:val="000D2CD8"/>
    <w:rsid w:val="000D35B2"/>
    <w:rsid w:val="000E641E"/>
    <w:rsid w:val="00103403"/>
    <w:rsid w:val="00104E4A"/>
    <w:rsid w:val="00105C14"/>
    <w:rsid w:val="00110574"/>
    <w:rsid w:val="0011277A"/>
    <w:rsid w:val="00114691"/>
    <w:rsid w:val="0011552C"/>
    <w:rsid w:val="00122364"/>
    <w:rsid w:val="001237C7"/>
    <w:rsid w:val="00130DF9"/>
    <w:rsid w:val="0013440E"/>
    <w:rsid w:val="001404EB"/>
    <w:rsid w:val="001412A4"/>
    <w:rsid w:val="0014290F"/>
    <w:rsid w:val="00145197"/>
    <w:rsid w:val="00146B40"/>
    <w:rsid w:val="00150D40"/>
    <w:rsid w:val="00155EC7"/>
    <w:rsid w:val="00156879"/>
    <w:rsid w:val="0017022C"/>
    <w:rsid w:val="00170467"/>
    <w:rsid w:val="001719C5"/>
    <w:rsid w:val="00177195"/>
    <w:rsid w:val="00180937"/>
    <w:rsid w:val="00183FA6"/>
    <w:rsid w:val="00183FD2"/>
    <w:rsid w:val="00192608"/>
    <w:rsid w:val="001A11E0"/>
    <w:rsid w:val="001A1A29"/>
    <w:rsid w:val="001A23ED"/>
    <w:rsid w:val="001A31B6"/>
    <w:rsid w:val="001B69E5"/>
    <w:rsid w:val="001B70D0"/>
    <w:rsid w:val="001B78CE"/>
    <w:rsid w:val="001C0A9A"/>
    <w:rsid w:val="001C21D6"/>
    <w:rsid w:val="001C536C"/>
    <w:rsid w:val="001C5F8F"/>
    <w:rsid w:val="001C7508"/>
    <w:rsid w:val="001D18F5"/>
    <w:rsid w:val="001D1A5D"/>
    <w:rsid w:val="001D67DF"/>
    <w:rsid w:val="001E39E7"/>
    <w:rsid w:val="001F0E60"/>
    <w:rsid w:val="00207733"/>
    <w:rsid w:val="00216FAA"/>
    <w:rsid w:val="002211F8"/>
    <w:rsid w:val="00225E88"/>
    <w:rsid w:val="002278DD"/>
    <w:rsid w:val="00231A0F"/>
    <w:rsid w:val="0023500E"/>
    <w:rsid w:val="00235815"/>
    <w:rsid w:val="00235F3D"/>
    <w:rsid w:val="002407E0"/>
    <w:rsid w:val="00241442"/>
    <w:rsid w:val="0025097E"/>
    <w:rsid w:val="00251B29"/>
    <w:rsid w:val="00251F4D"/>
    <w:rsid w:val="00252E69"/>
    <w:rsid w:val="00253F54"/>
    <w:rsid w:val="00257AFE"/>
    <w:rsid w:val="00260348"/>
    <w:rsid w:val="00265488"/>
    <w:rsid w:val="00265A49"/>
    <w:rsid w:val="00267B60"/>
    <w:rsid w:val="00270A42"/>
    <w:rsid w:val="00273D48"/>
    <w:rsid w:val="0027430D"/>
    <w:rsid w:val="002743D8"/>
    <w:rsid w:val="002812C8"/>
    <w:rsid w:val="00283B1E"/>
    <w:rsid w:val="002937AA"/>
    <w:rsid w:val="00294170"/>
    <w:rsid w:val="002A2D11"/>
    <w:rsid w:val="002A5C3D"/>
    <w:rsid w:val="002B1DEB"/>
    <w:rsid w:val="002B1E20"/>
    <w:rsid w:val="002B23F5"/>
    <w:rsid w:val="002B3A75"/>
    <w:rsid w:val="002B5E66"/>
    <w:rsid w:val="002C367E"/>
    <w:rsid w:val="002C5010"/>
    <w:rsid w:val="002C7A2D"/>
    <w:rsid w:val="002D1D05"/>
    <w:rsid w:val="002D312E"/>
    <w:rsid w:val="002D6AE8"/>
    <w:rsid w:val="002E1623"/>
    <w:rsid w:val="002E5DE1"/>
    <w:rsid w:val="002F4F3C"/>
    <w:rsid w:val="002F6329"/>
    <w:rsid w:val="002F6B4C"/>
    <w:rsid w:val="0030054D"/>
    <w:rsid w:val="00301EBA"/>
    <w:rsid w:val="00305E9E"/>
    <w:rsid w:val="00310C1B"/>
    <w:rsid w:val="00320601"/>
    <w:rsid w:val="003206F4"/>
    <w:rsid w:val="00322E98"/>
    <w:rsid w:val="0033181D"/>
    <w:rsid w:val="003321D7"/>
    <w:rsid w:val="003329DD"/>
    <w:rsid w:val="00335C30"/>
    <w:rsid w:val="00347069"/>
    <w:rsid w:val="00353E77"/>
    <w:rsid w:val="00360ADD"/>
    <w:rsid w:val="00362116"/>
    <w:rsid w:val="00373ED8"/>
    <w:rsid w:val="003820F9"/>
    <w:rsid w:val="0038227D"/>
    <w:rsid w:val="003904DF"/>
    <w:rsid w:val="0039204D"/>
    <w:rsid w:val="003A7877"/>
    <w:rsid w:val="003B4B74"/>
    <w:rsid w:val="003C3F80"/>
    <w:rsid w:val="003C57A5"/>
    <w:rsid w:val="003D5C67"/>
    <w:rsid w:val="003E3658"/>
    <w:rsid w:val="003E74C8"/>
    <w:rsid w:val="003F2759"/>
    <w:rsid w:val="003F3372"/>
    <w:rsid w:val="003F5616"/>
    <w:rsid w:val="004020C6"/>
    <w:rsid w:val="00402238"/>
    <w:rsid w:val="004045C1"/>
    <w:rsid w:val="004176FC"/>
    <w:rsid w:val="00424CAD"/>
    <w:rsid w:val="00427C91"/>
    <w:rsid w:val="00435B08"/>
    <w:rsid w:val="00435EF9"/>
    <w:rsid w:val="00437941"/>
    <w:rsid w:val="00451B1B"/>
    <w:rsid w:val="00454822"/>
    <w:rsid w:val="0045578B"/>
    <w:rsid w:val="00464296"/>
    <w:rsid w:val="00465B55"/>
    <w:rsid w:val="00473529"/>
    <w:rsid w:val="004807DD"/>
    <w:rsid w:val="0049230D"/>
    <w:rsid w:val="00495614"/>
    <w:rsid w:val="004A3074"/>
    <w:rsid w:val="004A39ED"/>
    <w:rsid w:val="004A5124"/>
    <w:rsid w:val="004A5C86"/>
    <w:rsid w:val="004A6486"/>
    <w:rsid w:val="004B1358"/>
    <w:rsid w:val="004B2B42"/>
    <w:rsid w:val="004B3CE4"/>
    <w:rsid w:val="004C5526"/>
    <w:rsid w:val="004C65B8"/>
    <w:rsid w:val="004C6B4A"/>
    <w:rsid w:val="004E0161"/>
    <w:rsid w:val="004F09B0"/>
    <w:rsid w:val="004F1AC3"/>
    <w:rsid w:val="004F65D1"/>
    <w:rsid w:val="004F7206"/>
    <w:rsid w:val="004F76ED"/>
    <w:rsid w:val="00501089"/>
    <w:rsid w:val="00502C76"/>
    <w:rsid w:val="0050405A"/>
    <w:rsid w:val="0051242C"/>
    <w:rsid w:val="0051313D"/>
    <w:rsid w:val="00516BE3"/>
    <w:rsid w:val="00525E9D"/>
    <w:rsid w:val="00543D5B"/>
    <w:rsid w:val="0055572B"/>
    <w:rsid w:val="0056648E"/>
    <w:rsid w:val="00570C55"/>
    <w:rsid w:val="00571F7E"/>
    <w:rsid w:val="00573D99"/>
    <w:rsid w:val="00580388"/>
    <w:rsid w:val="005921BF"/>
    <w:rsid w:val="005A50F5"/>
    <w:rsid w:val="005A7167"/>
    <w:rsid w:val="005B0175"/>
    <w:rsid w:val="005B2AC3"/>
    <w:rsid w:val="005B7EFE"/>
    <w:rsid w:val="005C6B40"/>
    <w:rsid w:val="005C6D7C"/>
    <w:rsid w:val="005D0E66"/>
    <w:rsid w:val="005D3602"/>
    <w:rsid w:val="005E0016"/>
    <w:rsid w:val="005E2FB6"/>
    <w:rsid w:val="005F0FCF"/>
    <w:rsid w:val="006002E3"/>
    <w:rsid w:val="00601A40"/>
    <w:rsid w:val="006049F0"/>
    <w:rsid w:val="0060516B"/>
    <w:rsid w:val="006101C6"/>
    <w:rsid w:val="0061719F"/>
    <w:rsid w:val="00625DEE"/>
    <w:rsid w:val="006263E4"/>
    <w:rsid w:val="00626FC5"/>
    <w:rsid w:val="00627760"/>
    <w:rsid w:val="0062782A"/>
    <w:rsid w:val="00640DB1"/>
    <w:rsid w:val="00656874"/>
    <w:rsid w:val="00656E95"/>
    <w:rsid w:val="00661AD5"/>
    <w:rsid w:val="00665762"/>
    <w:rsid w:val="00666C3A"/>
    <w:rsid w:val="00674217"/>
    <w:rsid w:val="00677384"/>
    <w:rsid w:val="006842D3"/>
    <w:rsid w:val="00697266"/>
    <w:rsid w:val="006A149A"/>
    <w:rsid w:val="006A3BE7"/>
    <w:rsid w:val="006A7ECC"/>
    <w:rsid w:val="006C1353"/>
    <w:rsid w:val="006C1630"/>
    <w:rsid w:val="006C4900"/>
    <w:rsid w:val="006E0912"/>
    <w:rsid w:val="006F01AA"/>
    <w:rsid w:val="006F17E8"/>
    <w:rsid w:val="006F73CC"/>
    <w:rsid w:val="006F76C3"/>
    <w:rsid w:val="00705EDA"/>
    <w:rsid w:val="00714B13"/>
    <w:rsid w:val="0073004E"/>
    <w:rsid w:val="00731C97"/>
    <w:rsid w:val="00734F72"/>
    <w:rsid w:val="00736508"/>
    <w:rsid w:val="00736727"/>
    <w:rsid w:val="007466F5"/>
    <w:rsid w:val="007466FD"/>
    <w:rsid w:val="00753154"/>
    <w:rsid w:val="00760B9B"/>
    <w:rsid w:val="00771950"/>
    <w:rsid w:val="00771FB8"/>
    <w:rsid w:val="00772442"/>
    <w:rsid w:val="00776A98"/>
    <w:rsid w:val="00777FB9"/>
    <w:rsid w:val="007856BD"/>
    <w:rsid w:val="007861B8"/>
    <w:rsid w:val="007912FD"/>
    <w:rsid w:val="0079216F"/>
    <w:rsid w:val="00797F97"/>
    <w:rsid w:val="007A26E5"/>
    <w:rsid w:val="007A6979"/>
    <w:rsid w:val="007B0DF5"/>
    <w:rsid w:val="007B3543"/>
    <w:rsid w:val="007B5F1F"/>
    <w:rsid w:val="007C2622"/>
    <w:rsid w:val="007D2755"/>
    <w:rsid w:val="007D5613"/>
    <w:rsid w:val="007D6010"/>
    <w:rsid w:val="007E2E66"/>
    <w:rsid w:val="007F1D67"/>
    <w:rsid w:val="007F5FF2"/>
    <w:rsid w:val="007F7BA8"/>
    <w:rsid w:val="0080008D"/>
    <w:rsid w:val="008019D9"/>
    <w:rsid w:val="008132AD"/>
    <w:rsid w:val="0081672E"/>
    <w:rsid w:val="0081684D"/>
    <w:rsid w:val="008262CE"/>
    <w:rsid w:val="00834B45"/>
    <w:rsid w:val="00835131"/>
    <w:rsid w:val="00835529"/>
    <w:rsid w:val="008426B4"/>
    <w:rsid w:val="00842CBA"/>
    <w:rsid w:val="00845061"/>
    <w:rsid w:val="008466F0"/>
    <w:rsid w:val="0085058D"/>
    <w:rsid w:val="00851C2D"/>
    <w:rsid w:val="0085234F"/>
    <w:rsid w:val="0085472B"/>
    <w:rsid w:val="00861971"/>
    <w:rsid w:val="00863331"/>
    <w:rsid w:val="00866211"/>
    <w:rsid w:val="00866481"/>
    <w:rsid w:val="00867124"/>
    <w:rsid w:val="0087433C"/>
    <w:rsid w:val="008774DC"/>
    <w:rsid w:val="00883505"/>
    <w:rsid w:val="00886DCA"/>
    <w:rsid w:val="008918E0"/>
    <w:rsid w:val="008925E1"/>
    <w:rsid w:val="0089533B"/>
    <w:rsid w:val="008A6729"/>
    <w:rsid w:val="008B06C2"/>
    <w:rsid w:val="008B3228"/>
    <w:rsid w:val="008B72EB"/>
    <w:rsid w:val="008C0577"/>
    <w:rsid w:val="008C54B7"/>
    <w:rsid w:val="008D0EB6"/>
    <w:rsid w:val="008D18D2"/>
    <w:rsid w:val="008E1629"/>
    <w:rsid w:val="008E6FE7"/>
    <w:rsid w:val="008F1A8B"/>
    <w:rsid w:val="008F3744"/>
    <w:rsid w:val="009003A4"/>
    <w:rsid w:val="00902615"/>
    <w:rsid w:val="00923583"/>
    <w:rsid w:val="0093401A"/>
    <w:rsid w:val="009405B0"/>
    <w:rsid w:val="00940C12"/>
    <w:rsid w:val="009515B1"/>
    <w:rsid w:val="00951D2A"/>
    <w:rsid w:val="00962351"/>
    <w:rsid w:val="00965C91"/>
    <w:rsid w:val="00965EBC"/>
    <w:rsid w:val="00970977"/>
    <w:rsid w:val="00970C15"/>
    <w:rsid w:val="00970F61"/>
    <w:rsid w:val="00983EFA"/>
    <w:rsid w:val="00985122"/>
    <w:rsid w:val="00985CF6"/>
    <w:rsid w:val="00992E8A"/>
    <w:rsid w:val="00993F63"/>
    <w:rsid w:val="00997635"/>
    <w:rsid w:val="009B2057"/>
    <w:rsid w:val="009B3A40"/>
    <w:rsid w:val="009C0AF6"/>
    <w:rsid w:val="009C2ED3"/>
    <w:rsid w:val="009C42AD"/>
    <w:rsid w:val="009C466B"/>
    <w:rsid w:val="009C6EE0"/>
    <w:rsid w:val="009C7CA3"/>
    <w:rsid w:val="009D3A1A"/>
    <w:rsid w:val="009D47F5"/>
    <w:rsid w:val="009D789A"/>
    <w:rsid w:val="009E476D"/>
    <w:rsid w:val="009E5427"/>
    <w:rsid w:val="009F584F"/>
    <w:rsid w:val="009F6D8C"/>
    <w:rsid w:val="009F6FC2"/>
    <w:rsid w:val="00A04A8F"/>
    <w:rsid w:val="00A05D3F"/>
    <w:rsid w:val="00A157A1"/>
    <w:rsid w:val="00A27071"/>
    <w:rsid w:val="00A27530"/>
    <w:rsid w:val="00A30319"/>
    <w:rsid w:val="00A41025"/>
    <w:rsid w:val="00A416F6"/>
    <w:rsid w:val="00A50161"/>
    <w:rsid w:val="00A524DC"/>
    <w:rsid w:val="00A63E85"/>
    <w:rsid w:val="00A6726B"/>
    <w:rsid w:val="00A73AD3"/>
    <w:rsid w:val="00A7428F"/>
    <w:rsid w:val="00A834A9"/>
    <w:rsid w:val="00A83845"/>
    <w:rsid w:val="00A936A5"/>
    <w:rsid w:val="00A96166"/>
    <w:rsid w:val="00AA11F5"/>
    <w:rsid w:val="00AA3206"/>
    <w:rsid w:val="00AA3EC4"/>
    <w:rsid w:val="00AA7CD6"/>
    <w:rsid w:val="00AB370C"/>
    <w:rsid w:val="00AB4ADF"/>
    <w:rsid w:val="00AC3538"/>
    <w:rsid w:val="00AC5178"/>
    <w:rsid w:val="00AD284B"/>
    <w:rsid w:val="00AD3B42"/>
    <w:rsid w:val="00AE08C6"/>
    <w:rsid w:val="00AE7E26"/>
    <w:rsid w:val="00AF18C9"/>
    <w:rsid w:val="00AF3097"/>
    <w:rsid w:val="00AF5EE1"/>
    <w:rsid w:val="00AF737A"/>
    <w:rsid w:val="00B00A9C"/>
    <w:rsid w:val="00B04BB8"/>
    <w:rsid w:val="00B07E6F"/>
    <w:rsid w:val="00B11712"/>
    <w:rsid w:val="00B13C53"/>
    <w:rsid w:val="00B20B79"/>
    <w:rsid w:val="00B21ED1"/>
    <w:rsid w:val="00B2495D"/>
    <w:rsid w:val="00B252A0"/>
    <w:rsid w:val="00B313A8"/>
    <w:rsid w:val="00B3375C"/>
    <w:rsid w:val="00B36854"/>
    <w:rsid w:val="00B379C2"/>
    <w:rsid w:val="00B57223"/>
    <w:rsid w:val="00B641FD"/>
    <w:rsid w:val="00B65E86"/>
    <w:rsid w:val="00B67926"/>
    <w:rsid w:val="00B71FE7"/>
    <w:rsid w:val="00B744F7"/>
    <w:rsid w:val="00B76F58"/>
    <w:rsid w:val="00B82492"/>
    <w:rsid w:val="00B878B4"/>
    <w:rsid w:val="00B961E3"/>
    <w:rsid w:val="00BA0266"/>
    <w:rsid w:val="00BA56D2"/>
    <w:rsid w:val="00BB40B9"/>
    <w:rsid w:val="00BB714E"/>
    <w:rsid w:val="00BC4D86"/>
    <w:rsid w:val="00BD14B9"/>
    <w:rsid w:val="00BD1F80"/>
    <w:rsid w:val="00BD2BDE"/>
    <w:rsid w:val="00BD3AB0"/>
    <w:rsid w:val="00BD6010"/>
    <w:rsid w:val="00BD7CEE"/>
    <w:rsid w:val="00BE02D2"/>
    <w:rsid w:val="00BE3A2E"/>
    <w:rsid w:val="00BE3F6D"/>
    <w:rsid w:val="00BF035B"/>
    <w:rsid w:val="00BF5A8F"/>
    <w:rsid w:val="00C078F7"/>
    <w:rsid w:val="00C2143F"/>
    <w:rsid w:val="00C25BD1"/>
    <w:rsid w:val="00C34097"/>
    <w:rsid w:val="00C34A6C"/>
    <w:rsid w:val="00C412AD"/>
    <w:rsid w:val="00C42385"/>
    <w:rsid w:val="00C44F4D"/>
    <w:rsid w:val="00C46EBC"/>
    <w:rsid w:val="00C57401"/>
    <w:rsid w:val="00C574A2"/>
    <w:rsid w:val="00C614A8"/>
    <w:rsid w:val="00C674D7"/>
    <w:rsid w:val="00C70478"/>
    <w:rsid w:val="00C759A5"/>
    <w:rsid w:val="00C806BF"/>
    <w:rsid w:val="00C8225A"/>
    <w:rsid w:val="00C85E85"/>
    <w:rsid w:val="00C907F6"/>
    <w:rsid w:val="00C90B34"/>
    <w:rsid w:val="00C91F37"/>
    <w:rsid w:val="00C958FD"/>
    <w:rsid w:val="00CA08F3"/>
    <w:rsid w:val="00CA1C73"/>
    <w:rsid w:val="00CA1F8E"/>
    <w:rsid w:val="00CB0DAE"/>
    <w:rsid w:val="00CD1C5E"/>
    <w:rsid w:val="00CD360B"/>
    <w:rsid w:val="00CD43F8"/>
    <w:rsid w:val="00CD5382"/>
    <w:rsid w:val="00CD5930"/>
    <w:rsid w:val="00CE63CB"/>
    <w:rsid w:val="00CF059B"/>
    <w:rsid w:val="00CF2BC7"/>
    <w:rsid w:val="00CF55EE"/>
    <w:rsid w:val="00D02D57"/>
    <w:rsid w:val="00D0667F"/>
    <w:rsid w:val="00D17BF0"/>
    <w:rsid w:val="00D22A46"/>
    <w:rsid w:val="00D24639"/>
    <w:rsid w:val="00D33A27"/>
    <w:rsid w:val="00D35083"/>
    <w:rsid w:val="00D41726"/>
    <w:rsid w:val="00D4552F"/>
    <w:rsid w:val="00D47E0D"/>
    <w:rsid w:val="00D563D9"/>
    <w:rsid w:val="00D601EF"/>
    <w:rsid w:val="00D64B90"/>
    <w:rsid w:val="00D65DC0"/>
    <w:rsid w:val="00D6659F"/>
    <w:rsid w:val="00D73DB2"/>
    <w:rsid w:val="00D81205"/>
    <w:rsid w:val="00D84418"/>
    <w:rsid w:val="00D87E1C"/>
    <w:rsid w:val="00D90570"/>
    <w:rsid w:val="00D913A6"/>
    <w:rsid w:val="00D965E0"/>
    <w:rsid w:val="00DA3E2E"/>
    <w:rsid w:val="00DB24CE"/>
    <w:rsid w:val="00DB2901"/>
    <w:rsid w:val="00DB6230"/>
    <w:rsid w:val="00DC0578"/>
    <w:rsid w:val="00DC4E55"/>
    <w:rsid w:val="00DD08F8"/>
    <w:rsid w:val="00DD0946"/>
    <w:rsid w:val="00DD19EA"/>
    <w:rsid w:val="00DD51DE"/>
    <w:rsid w:val="00DD6414"/>
    <w:rsid w:val="00DE2923"/>
    <w:rsid w:val="00DE416D"/>
    <w:rsid w:val="00DF3136"/>
    <w:rsid w:val="00DF721B"/>
    <w:rsid w:val="00E02508"/>
    <w:rsid w:val="00E07EE9"/>
    <w:rsid w:val="00E13FA2"/>
    <w:rsid w:val="00E14635"/>
    <w:rsid w:val="00E152D1"/>
    <w:rsid w:val="00E23D2D"/>
    <w:rsid w:val="00E25236"/>
    <w:rsid w:val="00E27E9C"/>
    <w:rsid w:val="00E30086"/>
    <w:rsid w:val="00E30D80"/>
    <w:rsid w:val="00E3394B"/>
    <w:rsid w:val="00E35C93"/>
    <w:rsid w:val="00E40A94"/>
    <w:rsid w:val="00E418BB"/>
    <w:rsid w:val="00E42D70"/>
    <w:rsid w:val="00E43D16"/>
    <w:rsid w:val="00E53D32"/>
    <w:rsid w:val="00E60FFC"/>
    <w:rsid w:val="00E64846"/>
    <w:rsid w:val="00E743A2"/>
    <w:rsid w:val="00E75035"/>
    <w:rsid w:val="00E7579D"/>
    <w:rsid w:val="00E82507"/>
    <w:rsid w:val="00E849C3"/>
    <w:rsid w:val="00E90B05"/>
    <w:rsid w:val="00E91499"/>
    <w:rsid w:val="00E96252"/>
    <w:rsid w:val="00EA25F5"/>
    <w:rsid w:val="00EB01EC"/>
    <w:rsid w:val="00EB11AC"/>
    <w:rsid w:val="00EB2CE7"/>
    <w:rsid w:val="00EB572F"/>
    <w:rsid w:val="00EB7CF5"/>
    <w:rsid w:val="00EC1334"/>
    <w:rsid w:val="00EC417B"/>
    <w:rsid w:val="00EC4C4E"/>
    <w:rsid w:val="00EC64CE"/>
    <w:rsid w:val="00EC7270"/>
    <w:rsid w:val="00EE1E28"/>
    <w:rsid w:val="00EE41BB"/>
    <w:rsid w:val="00EE6F2E"/>
    <w:rsid w:val="00EE7994"/>
    <w:rsid w:val="00EF0735"/>
    <w:rsid w:val="00EF422B"/>
    <w:rsid w:val="00EF62A7"/>
    <w:rsid w:val="00F00BF8"/>
    <w:rsid w:val="00F022A2"/>
    <w:rsid w:val="00F0675F"/>
    <w:rsid w:val="00F2007B"/>
    <w:rsid w:val="00F210BF"/>
    <w:rsid w:val="00F31531"/>
    <w:rsid w:val="00F32F89"/>
    <w:rsid w:val="00F350EF"/>
    <w:rsid w:val="00F35F22"/>
    <w:rsid w:val="00F367D5"/>
    <w:rsid w:val="00F42D37"/>
    <w:rsid w:val="00F43441"/>
    <w:rsid w:val="00F43F58"/>
    <w:rsid w:val="00F46A3B"/>
    <w:rsid w:val="00F50F42"/>
    <w:rsid w:val="00F51DD3"/>
    <w:rsid w:val="00F526E2"/>
    <w:rsid w:val="00F7190B"/>
    <w:rsid w:val="00F80585"/>
    <w:rsid w:val="00F80BEC"/>
    <w:rsid w:val="00F83A95"/>
    <w:rsid w:val="00F8575A"/>
    <w:rsid w:val="00F85762"/>
    <w:rsid w:val="00FA094F"/>
    <w:rsid w:val="00FA3219"/>
    <w:rsid w:val="00FA39B8"/>
    <w:rsid w:val="00FA6277"/>
    <w:rsid w:val="00FC3280"/>
    <w:rsid w:val="00FC5F38"/>
    <w:rsid w:val="00FC62AA"/>
    <w:rsid w:val="00FC7475"/>
    <w:rsid w:val="00FD0288"/>
    <w:rsid w:val="00FD68E9"/>
    <w:rsid w:val="00FE1343"/>
    <w:rsid w:val="00FE47CF"/>
    <w:rsid w:val="00FF5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5483F"/>
  <w15:chartTrackingRefBased/>
  <w15:docId w15:val="{3AC002A9-EEED-42EF-BF77-7E026CC26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34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64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85C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7195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D266B"/>
    <w:pPr>
      <w:spacing w:after="0" w:line="240" w:lineRule="auto"/>
    </w:pPr>
  </w:style>
  <w:style w:type="character" w:customStyle="1" w:styleId="Heading2Char">
    <w:name w:val="Heading 2 Char"/>
    <w:basedOn w:val="DefaultParagraphFont"/>
    <w:link w:val="Heading2"/>
    <w:uiPriority w:val="9"/>
    <w:rsid w:val="000E641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85CF6"/>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F43441"/>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8426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26B4"/>
    <w:rPr>
      <w:rFonts w:ascii="Segoe UI" w:hAnsi="Segoe UI" w:cs="Segoe UI"/>
      <w:sz w:val="18"/>
      <w:szCs w:val="18"/>
    </w:rPr>
  </w:style>
  <w:style w:type="character" w:customStyle="1" w:styleId="Heading4Char">
    <w:name w:val="Heading 4 Char"/>
    <w:basedOn w:val="DefaultParagraphFont"/>
    <w:link w:val="Heading4"/>
    <w:uiPriority w:val="9"/>
    <w:rsid w:val="00771950"/>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9F6D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823739">
      <w:bodyDiv w:val="1"/>
      <w:marLeft w:val="0"/>
      <w:marRight w:val="0"/>
      <w:marTop w:val="0"/>
      <w:marBottom w:val="0"/>
      <w:divBdr>
        <w:top w:val="none" w:sz="0" w:space="0" w:color="auto"/>
        <w:left w:val="none" w:sz="0" w:space="0" w:color="auto"/>
        <w:bottom w:val="none" w:sz="0" w:space="0" w:color="auto"/>
        <w:right w:val="none" w:sz="0" w:space="0" w:color="auto"/>
      </w:divBdr>
    </w:div>
    <w:div w:id="325019759">
      <w:bodyDiv w:val="1"/>
      <w:marLeft w:val="0"/>
      <w:marRight w:val="0"/>
      <w:marTop w:val="0"/>
      <w:marBottom w:val="0"/>
      <w:divBdr>
        <w:top w:val="none" w:sz="0" w:space="0" w:color="auto"/>
        <w:left w:val="none" w:sz="0" w:space="0" w:color="auto"/>
        <w:bottom w:val="none" w:sz="0" w:space="0" w:color="auto"/>
        <w:right w:val="none" w:sz="0" w:space="0" w:color="auto"/>
      </w:divBdr>
    </w:div>
    <w:div w:id="346761334">
      <w:bodyDiv w:val="1"/>
      <w:marLeft w:val="0"/>
      <w:marRight w:val="0"/>
      <w:marTop w:val="0"/>
      <w:marBottom w:val="0"/>
      <w:divBdr>
        <w:top w:val="none" w:sz="0" w:space="0" w:color="auto"/>
        <w:left w:val="none" w:sz="0" w:space="0" w:color="auto"/>
        <w:bottom w:val="none" w:sz="0" w:space="0" w:color="auto"/>
        <w:right w:val="none" w:sz="0" w:space="0" w:color="auto"/>
      </w:divBdr>
    </w:div>
    <w:div w:id="428236520">
      <w:bodyDiv w:val="1"/>
      <w:marLeft w:val="0"/>
      <w:marRight w:val="0"/>
      <w:marTop w:val="0"/>
      <w:marBottom w:val="0"/>
      <w:divBdr>
        <w:top w:val="none" w:sz="0" w:space="0" w:color="auto"/>
        <w:left w:val="none" w:sz="0" w:space="0" w:color="auto"/>
        <w:bottom w:val="none" w:sz="0" w:space="0" w:color="auto"/>
        <w:right w:val="none" w:sz="0" w:space="0" w:color="auto"/>
      </w:divBdr>
    </w:div>
    <w:div w:id="469634011">
      <w:bodyDiv w:val="1"/>
      <w:marLeft w:val="0"/>
      <w:marRight w:val="0"/>
      <w:marTop w:val="0"/>
      <w:marBottom w:val="0"/>
      <w:divBdr>
        <w:top w:val="none" w:sz="0" w:space="0" w:color="auto"/>
        <w:left w:val="none" w:sz="0" w:space="0" w:color="auto"/>
        <w:bottom w:val="none" w:sz="0" w:space="0" w:color="auto"/>
        <w:right w:val="none" w:sz="0" w:space="0" w:color="auto"/>
      </w:divBdr>
    </w:div>
    <w:div w:id="584612965">
      <w:bodyDiv w:val="1"/>
      <w:marLeft w:val="0"/>
      <w:marRight w:val="0"/>
      <w:marTop w:val="0"/>
      <w:marBottom w:val="0"/>
      <w:divBdr>
        <w:top w:val="none" w:sz="0" w:space="0" w:color="auto"/>
        <w:left w:val="none" w:sz="0" w:space="0" w:color="auto"/>
        <w:bottom w:val="none" w:sz="0" w:space="0" w:color="auto"/>
        <w:right w:val="none" w:sz="0" w:space="0" w:color="auto"/>
      </w:divBdr>
    </w:div>
    <w:div w:id="903175206">
      <w:bodyDiv w:val="1"/>
      <w:marLeft w:val="0"/>
      <w:marRight w:val="0"/>
      <w:marTop w:val="0"/>
      <w:marBottom w:val="0"/>
      <w:divBdr>
        <w:top w:val="none" w:sz="0" w:space="0" w:color="auto"/>
        <w:left w:val="none" w:sz="0" w:space="0" w:color="auto"/>
        <w:bottom w:val="none" w:sz="0" w:space="0" w:color="auto"/>
        <w:right w:val="none" w:sz="0" w:space="0" w:color="auto"/>
      </w:divBdr>
    </w:div>
    <w:div w:id="973295126">
      <w:bodyDiv w:val="1"/>
      <w:marLeft w:val="0"/>
      <w:marRight w:val="0"/>
      <w:marTop w:val="0"/>
      <w:marBottom w:val="0"/>
      <w:divBdr>
        <w:top w:val="none" w:sz="0" w:space="0" w:color="auto"/>
        <w:left w:val="none" w:sz="0" w:space="0" w:color="auto"/>
        <w:bottom w:val="none" w:sz="0" w:space="0" w:color="auto"/>
        <w:right w:val="none" w:sz="0" w:space="0" w:color="auto"/>
      </w:divBdr>
    </w:div>
    <w:div w:id="1271933874">
      <w:bodyDiv w:val="1"/>
      <w:marLeft w:val="0"/>
      <w:marRight w:val="0"/>
      <w:marTop w:val="0"/>
      <w:marBottom w:val="0"/>
      <w:divBdr>
        <w:top w:val="none" w:sz="0" w:space="0" w:color="auto"/>
        <w:left w:val="none" w:sz="0" w:space="0" w:color="auto"/>
        <w:bottom w:val="none" w:sz="0" w:space="0" w:color="auto"/>
        <w:right w:val="none" w:sz="0" w:space="0" w:color="auto"/>
      </w:divBdr>
    </w:div>
    <w:div w:id="1294288900">
      <w:bodyDiv w:val="1"/>
      <w:marLeft w:val="0"/>
      <w:marRight w:val="0"/>
      <w:marTop w:val="0"/>
      <w:marBottom w:val="0"/>
      <w:divBdr>
        <w:top w:val="none" w:sz="0" w:space="0" w:color="auto"/>
        <w:left w:val="none" w:sz="0" w:space="0" w:color="auto"/>
        <w:bottom w:val="none" w:sz="0" w:space="0" w:color="auto"/>
        <w:right w:val="none" w:sz="0" w:space="0" w:color="auto"/>
      </w:divBdr>
    </w:div>
    <w:div w:id="1372654423">
      <w:bodyDiv w:val="1"/>
      <w:marLeft w:val="0"/>
      <w:marRight w:val="0"/>
      <w:marTop w:val="0"/>
      <w:marBottom w:val="0"/>
      <w:divBdr>
        <w:top w:val="none" w:sz="0" w:space="0" w:color="auto"/>
        <w:left w:val="none" w:sz="0" w:space="0" w:color="auto"/>
        <w:bottom w:val="none" w:sz="0" w:space="0" w:color="auto"/>
        <w:right w:val="none" w:sz="0" w:space="0" w:color="auto"/>
      </w:divBdr>
    </w:div>
    <w:div w:id="1534072796">
      <w:bodyDiv w:val="1"/>
      <w:marLeft w:val="0"/>
      <w:marRight w:val="0"/>
      <w:marTop w:val="0"/>
      <w:marBottom w:val="0"/>
      <w:divBdr>
        <w:top w:val="none" w:sz="0" w:space="0" w:color="auto"/>
        <w:left w:val="none" w:sz="0" w:space="0" w:color="auto"/>
        <w:bottom w:val="none" w:sz="0" w:space="0" w:color="auto"/>
        <w:right w:val="none" w:sz="0" w:space="0" w:color="auto"/>
      </w:divBdr>
    </w:div>
    <w:div w:id="1595478986">
      <w:bodyDiv w:val="1"/>
      <w:marLeft w:val="0"/>
      <w:marRight w:val="0"/>
      <w:marTop w:val="0"/>
      <w:marBottom w:val="0"/>
      <w:divBdr>
        <w:top w:val="none" w:sz="0" w:space="0" w:color="auto"/>
        <w:left w:val="none" w:sz="0" w:space="0" w:color="auto"/>
        <w:bottom w:val="none" w:sz="0" w:space="0" w:color="auto"/>
        <w:right w:val="none" w:sz="0" w:space="0" w:color="auto"/>
      </w:divBdr>
    </w:div>
    <w:div w:id="1809975237">
      <w:bodyDiv w:val="1"/>
      <w:marLeft w:val="0"/>
      <w:marRight w:val="0"/>
      <w:marTop w:val="0"/>
      <w:marBottom w:val="0"/>
      <w:divBdr>
        <w:top w:val="none" w:sz="0" w:space="0" w:color="auto"/>
        <w:left w:val="none" w:sz="0" w:space="0" w:color="auto"/>
        <w:bottom w:val="none" w:sz="0" w:space="0" w:color="auto"/>
        <w:right w:val="none" w:sz="0" w:space="0" w:color="auto"/>
      </w:divBdr>
    </w:div>
    <w:div w:id="1929725355">
      <w:bodyDiv w:val="1"/>
      <w:marLeft w:val="0"/>
      <w:marRight w:val="0"/>
      <w:marTop w:val="0"/>
      <w:marBottom w:val="0"/>
      <w:divBdr>
        <w:top w:val="none" w:sz="0" w:space="0" w:color="auto"/>
        <w:left w:val="none" w:sz="0" w:space="0" w:color="auto"/>
        <w:bottom w:val="none" w:sz="0" w:space="0" w:color="auto"/>
        <w:right w:val="none" w:sz="0" w:space="0" w:color="auto"/>
      </w:divBdr>
    </w:div>
    <w:div w:id="1989088759">
      <w:bodyDiv w:val="1"/>
      <w:marLeft w:val="0"/>
      <w:marRight w:val="0"/>
      <w:marTop w:val="0"/>
      <w:marBottom w:val="0"/>
      <w:divBdr>
        <w:top w:val="none" w:sz="0" w:space="0" w:color="auto"/>
        <w:left w:val="none" w:sz="0" w:space="0" w:color="auto"/>
        <w:bottom w:val="none" w:sz="0" w:space="0" w:color="auto"/>
        <w:right w:val="none" w:sz="0" w:space="0" w:color="auto"/>
      </w:divBdr>
    </w:div>
    <w:div w:id="1993096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ogle.co.uk/url?sa=i&amp;rct=j&amp;q=&amp;esrc=s&amp;source=images&amp;cd=&amp;cad=rja&amp;uact=8&amp;ved=2ahUKEwjTqrWCj8HgAhWRzIUKHa42CiIQjRx6BAgBEAU&amp;url=https%3A%2F%2Fwww.researchgate.net%2Ffigure%2FThe-treatment-process-at-Kaellby-WWTP-After-passing-the-screen-and-grit-chamber-the_fig1_276042361&amp;psig=AOvVaw1cqhsazvlOW0uIARFmfBAS&amp;ust=1550436183436355"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AOS18</b:Tag>
    <b:SourceType>DocumentFromInternetSite</b:SourceType>
    <b:Guid>{5731E8B3-7896-4DC0-BDA1-C88A54FCE3F8}</b:Guid>
    <b:Author>
      <b:Author>
        <b:NameList>
          <b:Person>
            <b:Last>Solutions</b:Last>
            <b:First>AOS</b:First>
            <b:Middle>Treatment</b:Middle>
          </b:Person>
        </b:NameList>
      </b:Author>
    </b:Author>
    <b:Title>What is the Sludge Thickening Process in Water Treatment?</b:Title>
    <b:InternetSiteTitle>aosts.com</b:InternetSiteTitle>
    <b:Year>2018</b:Year>
    <b:Month>March</b:Month>
    <b:Day>6</b:Day>
    <b:URL>https://aosts.com/sludge-thickening-process-water-treatment/</b:URL>
    <b:RefOrder>5</b:RefOrder>
  </b:Source>
  <b:Source>
    <b:Tag>Len18</b:Tag>
    <b:SourceType>DocumentFromInternetSite</b:SourceType>
    <b:Guid>{96D061B0-893C-4735-A47E-653A639ACF31}</b:Guid>
    <b:Author>
      <b:Author>
        <b:NameList>
          <b:Person>
            <b:Last>Lenntech</b:Last>
          </b:Person>
        </b:NameList>
      </b:Author>
    </b:Author>
    <b:Title>Electrodialysis- Membrane Technology</b:Title>
    <b:InternetSiteTitle>lenntech.com</b:InternetSiteTitle>
    <b:Year>2018</b:Year>
    <b:URL>https://www.lenntech.com/electrodialysis.htm</b:URL>
    <b:RefOrder>3</b:RefOrder>
  </b:Source>
  <b:Source>
    <b:Tag>Uni98</b:Tag>
    <b:SourceType>DocumentFromInternetSite</b:SourceType>
    <b:Guid>{985C0551-555A-4E64-8563-4E13268FA8BB}</b:Guid>
    <b:Author>
      <b:Author>
        <b:NameList>
          <b:Person>
            <b:Last>Agency</b:Last>
            <b:First>United</b:First>
            <b:Middle>States Environemental Protection</b:Middle>
          </b:Person>
        </b:NameList>
      </b:Author>
    </b:Author>
    <b:Title>How Wastewater Treatment Works</b:Title>
    <b:InternetSiteTitle>www3.epa.gov</b:InternetSiteTitle>
    <b:Year>1998</b:Year>
    <b:Month>May</b:Month>
    <b:URL>https://www3.epa.gov/npdes/pubs/bastre.pdf</b:URL>
    <b:RefOrder>1</b:RefOrder>
  </b:Source>
  <b:Source>
    <b:Tag>Tri</b:Tag>
    <b:SourceType>DocumentFromInternetSite</b:SourceType>
    <b:Guid>{282A7072-0FC1-417D-8E9A-EA87A9070ECE}</b:Guid>
    <b:Author>
      <b:Author>
        <b:Corporate>Triqua International BV</b:Corporate>
      </b:Author>
    </b:Author>
    <b:Title>Forward Osmosis</b:Title>
    <b:InternetSiteTitle>www.triqua.eu</b:InternetSiteTitle>
    <b:URL>https://www.triqua.eu/site/forward-osmosis</b:URL>
    <b:RefOrder>4</b:RefOrder>
  </b:Source>
  <b:Source>
    <b:Tag>Zer19</b:Tag>
    <b:SourceType>DocumentFromInternetSite</b:SourceType>
    <b:Guid>{EF1504B4-BF69-4038-9DAF-F6790FFC476A}</b:Guid>
    <b:Title>Zero Liquid Discharge</b:Title>
    <b:InternetSiteTitle>Wikipedia</b:InternetSiteTitle>
    <b:Year>2019</b:Year>
    <b:Month>January</b:Month>
    <b:Day>15</b:Day>
    <b:URL>https://en.wikipedia.org/wiki/Zero_liquid_discharge</b:URL>
    <b:RefOrder>2</b:RefOrder>
  </b:Source>
</b:Sources>
</file>

<file path=customXml/itemProps1.xml><?xml version="1.0" encoding="utf-8"?>
<ds:datastoreItem xmlns:ds="http://schemas.openxmlformats.org/officeDocument/2006/customXml" ds:itemID="{2F2130FE-67E4-47DB-90FB-1C6BC8F65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7723</TotalTime>
  <Pages>7</Pages>
  <Words>2378</Words>
  <Characters>13557</Characters>
  <Application>Microsoft Office Word</Application>
  <DocSecurity>0</DocSecurity>
  <Lines>112</Lines>
  <Paragraphs>31</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Waste-water Treatment Facility at Gowerton Site</vt:lpstr>
      <vt:lpstr>    Objectives of the Report</vt:lpstr>
      <vt:lpstr>    Site Layout</vt:lpstr>
      <vt:lpstr>        Stage 1 of Treatment at Gowerton</vt:lpstr>
      <vt:lpstr>        Stage 2 of Treatment at Gowerton</vt:lpstr>
      <vt:lpstr>        Stage 3 of Treatment at Gowerton</vt:lpstr>
      <vt:lpstr>    Quality Improvements and Gowerton Evaluation</vt:lpstr>
      <vt:lpstr>        /Zero Discharge Policy</vt:lpstr>
      <vt:lpstr>        Electrodialysis (ED)</vt:lpstr>
      <vt:lpstr>        Forward Osmosis (FO)</vt:lpstr>
      <vt:lpstr>        Membrane Distillation (MD)</vt:lpstr>
      <vt:lpstr>    Sludge Technology for Separation, Dewatering, Reuse and Drying</vt:lpstr>
      <vt:lpstr>        Dewatering, drying, reuse and separation</vt:lpstr>
      <vt:lpstr>    Sewage has been transported over to the sludge thickening unit</vt:lpstr>
      <vt:lpstr>&lt;References</vt:lpstr>
    </vt:vector>
  </TitlesOfParts>
  <Company/>
  <LinksUpToDate>false</LinksUpToDate>
  <CharactersWithSpaces>15904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O'Reilly (P149471)</dc:creator>
  <cp:keywords/>
  <dc:description/>
  <cp:lastModifiedBy>Joseph O'Reilly</cp:lastModifiedBy>
  <cp:revision>31</cp:revision>
  <dcterms:created xsi:type="dcterms:W3CDTF">2019-02-08T20:19:00Z</dcterms:created>
  <dcterms:modified xsi:type="dcterms:W3CDTF">2019-02-16T20:49:00Z</dcterms:modified>
</cp:coreProperties>
</file>