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A91894">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A91894">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E5DFFC0" w:rsidR="005E6C44" w:rsidRPr="00065801" w:rsidRDefault="00A5331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FC05D17" w14:textId="77777777" w:rsidR="006852CA" w:rsidRPr="006852CA" w:rsidRDefault="006852CA" w:rsidP="006852CA">
            <w:pPr>
              <w:rPr>
                <w:rFonts w:ascii="Arial" w:hAnsi="Arial" w:cs="Arial"/>
                <w:sz w:val="22"/>
                <w:szCs w:val="22"/>
              </w:rPr>
            </w:pPr>
          </w:p>
          <w:p w14:paraId="44A8F7CA" w14:textId="3F2C2A1D" w:rsidR="004C3D85" w:rsidRPr="004C3A0B" w:rsidRDefault="000B20CA" w:rsidP="006852CA">
            <w:pPr>
              <w:rPr>
                <w:rFonts w:ascii="Arial" w:hAnsi="Arial" w:cs="Arial"/>
                <w:sz w:val="22"/>
                <w:szCs w:val="22"/>
              </w:rPr>
            </w:pPr>
            <w:r w:rsidRPr="000B20CA">
              <w:rPr>
                <w:rFonts w:ascii="Arial" w:hAnsi="Arial" w:cs="Arial"/>
                <w:sz w:val="22"/>
                <w:szCs w:val="22"/>
              </w:rPr>
              <w:t>IMPACT OF SOCIAL COMMERCE ON GEN Z BUYING BEHAVIOUR</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5BDE7D85" w14:textId="77777777" w:rsidR="000B20CA" w:rsidRDefault="000B20CA" w:rsidP="000B20CA">
            <w:r>
              <w:t>Social commerce is one of the most powerful tendencies in contemporary retailing, the social component of which combines with the comfort of online commerce. The consumer shopping experience is now being characterized by shopping platforms like TikTok Shop, Instagram Shops and live shopping layouts (Bray, 2024). These innovations represent bigger shifts in digital marketing where personalized content, influencers, and interactive functionality are playing a central role in contemporary consumer behavior.</w:t>
            </w:r>
          </w:p>
          <w:p w14:paraId="01823342" w14:textId="77777777" w:rsidR="000B20CA" w:rsidRDefault="000B20CA" w:rsidP="000B20CA">
            <w:pPr>
              <w:rPr>
                <w:b/>
                <w:bCs/>
                <w:i/>
                <w:iCs/>
              </w:rPr>
            </w:pPr>
            <w:r>
              <w:rPr>
                <w:b/>
                <w:bCs/>
                <w:i/>
                <w:iCs/>
              </w:rPr>
              <w:t>Significance of the Topic</w:t>
            </w:r>
          </w:p>
          <w:p w14:paraId="7AF51994" w14:textId="77777777" w:rsidR="000B20CA" w:rsidRDefault="000B20CA" w:rsidP="000B20CA">
            <w:r>
              <w:t>The Gen Z buying behavior is something to learn when companies are looking to remain competitive in an already highly digitalized marketplace. Their preferences dictate the marketing approaches, the contact with a brand, and are a source of the new social commerce trends. Practically, companies must be capable of adapting to their fast-changing demands. In academic sources, the reaction of Gen Z to platform-specific elements of social commerce is a topic that has hardly been studied, so further research is needed.</w:t>
            </w:r>
          </w:p>
          <w:p w14:paraId="27E34239" w14:textId="77777777" w:rsidR="000B20CA" w:rsidRDefault="000B20CA" w:rsidP="000B20CA">
            <w:pPr>
              <w:rPr>
                <w:b/>
                <w:bCs/>
                <w:i/>
                <w:iCs/>
              </w:rPr>
            </w:pPr>
            <w:r>
              <w:rPr>
                <w:b/>
                <w:bCs/>
                <w:i/>
                <w:iCs/>
              </w:rPr>
              <w:t>Problem Statement</w:t>
            </w:r>
          </w:p>
          <w:p w14:paraId="0F2B91CF" w14:textId="001D4514" w:rsidR="00F96C3F" w:rsidRPr="00CA6C1B" w:rsidRDefault="000B20CA" w:rsidP="00CA6C1B">
            <w:r>
              <w:t>The available study about social commerce do not give significant attention to the platform-specific factor, such as TikTok Shop algorithms, Instagram product tagging, and live shopping, and their distinct contribution to the Gen Z purchasing behavior (Djafarova and Bowes, 2021). It is a gap that is very crucial since Gen Z is a rapidly expanding consumer, and their way of making decisions online is not as it used to be in the previous generations. This is one of the gaps that must be researched to develop an appropriate theoretical knowledge and business strategies.</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ECE8172" w14:textId="77777777" w:rsidR="000B20CA" w:rsidRDefault="000B20CA" w:rsidP="00202252">
            <w:pPr>
              <w:spacing w:after="200" w:line="360" w:lineRule="auto"/>
              <w:jc w:val="both"/>
              <w:rPr>
                <w:rFonts w:ascii="Arial" w:hAnsi="Arial" w:cs="Arial"/>
              </w:rPr>
            </w:pPr>
          </w:p>
          <w:p w14:paraId="5F64A457" w14:textId="1B0A2231" w:rsidR="00F96C3F" w:rsidRPr="002A152D" w:rsidDel="00425DA7" w:rsidRDefault="000B20CA" w:rsidP="00202252">
            <w:pPr>
              <w:spacing w:after="200" w:line="360" w:lineRule="auto"/>
              <w:jc w:val="both"/>
              <w:rPr>
                <w:rFonts w:ascii="Arial" w:hAnsi="Arial" w:cs="Arial"/>
              </w:rPr>
            </w:pPr>
            <w:r w:rsidRPr="000B20CA">
              <w:rPr>
                <w:rFonts w:ascii="Arial" w:hAnsi="Arial" w:cs="Arial"/>
              </w:rPr>
              <w:t>The study will rely on quantitative research, and a survey will be conducted in the form of a structured survey that will gather measurable data regarding the behaviour of Gen Z about social commerce. Through such a strategy, trends, relations, and affecting factors can be set without procedural elaboration to ensure the consistency of the research questions with the overall direction of the research.</w:t>
            </w:r>
            <w:r w:rsidR="00D01C19" w:rsidRPr="00D01C19">
              <w:rPr>
                <w:rFonts w:ascii="Arial" w:hAnsi="Arial" w:cs="Arial"/>
              </w:rPr>
              <w:t>.</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77777777" w:rsidR="00F96C3F" w:rsidRPr="006C1FDD" w:rsidRDefault="00F96C3F" w:rsidP="00A91894">
            <w:pPr>
              <w:rPr>
                <w:rFonts w:ascii="Arial" w:hAnsi="Arial" w:cs="Arial"/>
              </w:rPr>
            </w:pPr>
          </w:p>
          <w:p w14:paraId="167F975A" w14:textId="77777777" w:rsidR="00CA6C1B" w:rsidRDefault="00CA6C1B" w:rsidP="00CA6C1B">
            <w:pPr>
              <w:numPr>
                <w:ilvl w:val="0"/>
                <w:numId w:val="33"/>
              </w:numPr>
              <w:spacing w:before="200" w:line="360" w:lineRule="auto"/>
              <w:jc w:val="both"/>
            </w:pPr>
            <w:r>
              <w:t>What consequences do social commerce features impact on Gen Z's important platform purchase decisions?</w:t>
            </w:r>
          </w:p>
          <w:p w14:paraId="37DE1F2D" w14:textId="77777777" w:rsidR="00CA6C1B" w:rsidRDefault="00CA6C1B" w:rsidP="00CA6C1B">
            <w:pPr>
              <w:numPr>
                <w:ilvl w:val="0"/>
                <w:numId w:val="33"/>
              </w:numPr>
              <w:spacing w:line="360" w:lineRule="auto"/>
              <w:jc w:val="both"/>
            </w:pPr>
            <w:r>
              <w:t>Which TikTok Shop and Instagram Shop components are most important in influencing Gen Z's purchasing and engagement?</w:t>
            </w:r>
          </w:p>
          <w:p w14:paraId="5F5EE620" w14:textId="77777777" w:rsidR="00CA6C1B" w:rsidRDefault="00CA6C1B" w:rsidP="00CA6C1B">
            <w:pPr>
              <w:numPr>
                <w:ilvl w:val="0"/>
                <w:numId w:val="33"/>
              </w:numPr>
              <w:spacing w:line="360" w:lineRule="auto"/>
              <w:jc w:val="both"/>
            </w:pPr>
            <w:r>
              <w:t>What effects do peers, influencers, and content uploaded by users have on the loyalty and spending intentions of Generation Z?</w:t>
            </w:r>
          </w:p>
          <w:p w14:paraId="76C0468A" w14:textId="35D05C78" w:rsidR="00F96C3F" w:rsidRPr="00CA6C1B" w:rsidRDefault="00CA6C1B" w:rsidP="00CA6C1B">
            <w:pPr>
              <w:numPr>
                <w:ilvl w:val="0"/>
                <w:numId w:val="33"/>
              </w:numPr>
              <w:spacing w:after="200" w:line="360" w:lineRule="auto"/>
              <w:jc w:val="both"/>
            </w:pPr>
            <w:r>
              <w:t>What tactics can companies use to effectively appeal to Generation Z using social media platforms</w:t>
            </w:r>
            <w:r w:rsidR="00987331" w:rsidRPr="00CA6C1B">
              <w:rPr>
                <w:rFonts w:eastAsia="MS Mincho"/>
                <w:sz w:val="24"/>
                <w:szCs w:val="24"/>
                <w:lang w:val="en-IN"/>
              </w:rPr>
              <w:t>?</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0D2D6E28" w14:textId="77777777" w:rsidR="00202252" w:rsidRDefault="00202252" w:rsidP="00202252">
            <w:pPr>
              <w:rPr>
                <w:rFonts w:ascii="Arial" w:hAnsi="Arial" w:cs="Arial"/>
              </w:rPr>
            </w:pPr>
          </w:p>
          <w:p w14:paraId="22E7A829" w14:textId="77777777" w:rsidR="00202252" w:rsidRDefault="00202252" w:rsidP="00202252">
            <w:pPr>
              <w:rPr>
                <w:rFonts w:ascii="Arial" w:hAnsi="Arial" w:cs="Arial"/>
              </w:rPr>
            </w:pPr>
          </w:p>
          <w:p w14:paraId="574A3C8C" w14:textId="6147F22F" w:rsidR="00F96C3F" w:rsidRPr="002A152D" w:rsidRDefault="00CA6C1B" w:rsidP="00A91894">
            <w:pPr>
              <w:rPr>
                <w:rFonts w:ascii="Arial" w:hAnsi="Arial" w:cs="Arial"/>
              </w:rPr>
            </w:pPr>
            <w:r w:rsidRPr="00CA6C1B">
              <w:rPr>
                <w:rFonts w:eastAsia="MS Mincho"/>
                <w:sz w:val="24"/>
                <w:szCs w:val="24"/>
                <w:lang w:val="en-IN"/>
              </w:rPr>
              <w:lastRenderedPageBreak/>
              <w:t>The main aim of the research is to evaluate how Gen Z's purchasing patterns are impacted by social commerce features on different websites, including live shopping, peer-driven recommendations, Instagram Shops, and TikTok Shops.</w:t>
            </w:r>
            <w:r w:rsidR="0068392D" w:rsidRPr="0068392D">
              <w:rPr>
                <w:rFonts w:eastAsia="MS Mincho"/>
                <w:sz w:val="24"/>
                <w:szCs w:val="24"/>
                <w:lang w:val="en-IN"/>
              </w:rPr>
              <w:t>.</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6BC6C26" w14:textId="77777777" w:rsidR="00CA6C1B" w:rsidRPr="00CA6C1B" w:rsidRDefault="00CA6C1B" w:rsidP="00CA6C1B">
            <w:pPr>
              <w:numPr>
                <w:ilvl w:val="0"/>
                <w:numId w:val="30"/>
              </w:numPr>
              <w:spacing w:after="200" w:line="360" w:lineRule="auto"/>
              <w:contextualSpacing/>
              <w:jc w:val="both"/>
              <w:rPr>
                <w:rFonts w:eastAsia="MS Mincho"/>
                <w:sz w:val="24"/>
                <w:szCs w:val="24"/>
                <w:lang w:val="en-IN"/>
              </w:rPr>
            </w:pPr>
            <w:r w:rsidRPr="00CA6C1B">
              <w:rPr>
                <w:rFonts w:eastAsia="MS Mincho"/>
                <w:sz w:val="24"/>
                <w:szCs w:val="24"/>
                <w:lang w:val="en-IN"/>
              </w:rPr>
              <w:t>To examine the primary aspects of social commerce which influence Gen Z's purchasing decisions.</w:t>
            </w:r>
          </w:p>
          <w:p w14:paraId="358DD701" w14:textId="77777777" w:rsidR="00CA6C1B" w:rsidRPr="00CA6C1B" w:rsidRDefault="00CA6C1B" w:rsidP="00CA6C1B">
            <w:pPr>
              <w:numPr>
                <w:ilvl w:val="0"/>
                <w:numId w:val="30"/>
              </w:numPr>
              <w:spacing w:after="200" w:line="360" w:lineRule="auto"/>
              <w:contextualSpacing/>
              <w:jc w:val="both"/>
              <w:rPr>
                <w:rFonts w:eastAsia="MS Mincho"/>
                <w:sz w:val="24"/>
                <w:szCs w:val="24"/>
                <w:lang w:val="en-IN"/>
              </w:rPr>
            </w:pPr>
            <w:r w:rsidRPr="00CA6C1B">
              <w:rPr>
                <w:rFonts w:eastAsia="MS Mincho"/>
                <w:sz w:val="24"/>
                <w:szCs w:val="24"/>
                <w:lang w:val="en-IN"/>
              </w:rPr>
              <w:t>To determine the manner in which specific platform elements promote involvement and impulse buys.</w:t>
            </w:r>
          </w:p>
          <w:p w14:paraId="1D7E1C1B" w14:textId="77777777" w:rsidR="00CA6C1B" w:rsidRPr="00CA6C1B" w:rsidRDefault="00CA6C1B" w:rsidP="00CA6C1B">
            <w:pPr>
              <w:numPr>
                <w:ilvl w:val="0"/>
                <w:numId w:val="30"/>
              </w:numPr>
              <w:spacing w:after="200" w:line="360" w:lineRule="auto"/>
              <w:contextualSpacing/>
              <w:jc w:val="both"/>
              <w:rPr>
                <w:rFonts w:eastAsia="MS Mincho"/>
                <w:sz w:val="24"/>
                <w:szCs w:val="24"/>
                <w:lang w:val="en-IN"/>
              </w:rPr>
            </w:pPr>
            <w:r w:rsidRPr="00CA6C1B">
              <w:rPr>
                <w:rFonts w:eastAsia="MS Mincho"/>
                <w:sz w:val="24"/>
                <w:szCs w:val="24"/>
                <w:lang w:val="en-IN"/>
              </w:rPr>
              <w:t>To determine how peer recommendation and influencers contribute to developing confidence.</w:t>
            </w:r>
          </w:p>
          <w:p w14:paraId="3529E883" w14:textId="2FF6D01B" w:rsidR="0068392D" w:rsidRPr="00CA6C1B" w:rsidRDefault="00CA6C1B" w:rsidP="00CA6C1B">
            <w:pPr>
              <w:numPr>
                <w:ilvl w:val="0"/>
                <w:numId w:val="30"/>
              </w:numPr>
              <w:spacing w:after="200" w:line="360" w:lineRule="auto"/>
              <w:contextualSpacing/>
              <w:jc w:val="both"/>
              <w:rPr>
                <w:rFonts w:eastAsia="MS Mincho"/>
                <w:sz w:val="24"/>
                <w:szCs w:val="24"/>
                <w:lang w:val="en-IN"/>
              </w:rPr>
            </w:pPr>
            <w:r w:rsidRPr="00CA6C1B">
              <w:rPr>
                <w:rFonts w:eastAsia="MS Mincho"/>
                <w:sz w:val="24"/>
                <w:szCs w:val="24"/>
                <w:lang w:val="en-IN"/>
              </w:rPr>
              <w:t>To assess successful strategies that businesses have the potential that use online commerce to reach Generation Z</w:t>
            </w:r>
            <w:r w:rsidR="0068392D" w:rsidRPr="00CA6C1B">
              <w:rPr>
                <w:rFonts w:eastAsia="MS Mincho"/>
                <w:sz w:val="24"/>
                <w:szCs w:val="24"/>
                <w:lang w:val="en-IN"/>
              </w:rPr>
              <w:t>.</w:t>
            </w:r>
          </w:p>
          <w:p w14:paraId="195CBC88" w14:textId="70A08CAD" w:rsidR="00F96C3F" w:rsidRPr="004C3A0B" w:rsidRDefault="00F96C3F" w:rsidP="00A91894">
            <w:pPr>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217999A5" w14:textId="77777777" w:rsidR="00CA6C1B" w:rsidRDefault="00CA6C1B" w:rsidP="00CA6C1B">
            <w:pPr>
              <w:rPr>
                <w:b/>
                <w:bCs/>
                <w:i/>
                <w:iCs/>
              </w:rPr>
            </w:pPr>
            <w:r>
              <w:rPr>
                <w:b/>
                <w:bCs/>
                <w:i/>
                <w:iCs/>
              </w:rPr>
              <w:t>Research Approach</w:t>
            </w:r>
          </w:p>
          <w:p w14:paraId="51080C28" w14:textId="77777777" w:rsidR="00CA6C1B" w:rsidRDefault="00CA6C1B" w:rsidP="00CA6C1B">
            <w:r>
              <w:t>The proposed research will presuppose the quantitative research design that will be backed by the inductive research approach. This combination will allow the development of the behavioral patterns based on the collected data and the study of the correlation between the most significant variables.</w:t>
            </w:r>
          </w:p>
          <w:p w14:paraId="3CC743BB" w14:textId="77777777" w:rsidR="00CA6C1B" w:rsidRDefault="00CA6C1B" w:rsidP="00CA6C1B">
            <w:pPr>
              <w:rPr>
                <w:b/>
                <w:bCs/>
                <w:i/>
                <w:iCs/>
              </w:rPr>
            </w:pPr>
            <w:r>
              <w:rPr>
                <w:b/>
                <w:bCs/>
                <w:i/>
                <w:iCs/>
              </w:rPr>
              <w:t>Types of Data</w:t>
            </w:r>
          </w:p>
          <w:p w14:paraId="437E37AC" w14:textId="77777777" w:rsidR="00CA6C1B" w:rsidRDefault="00CA6C1B" w:rsidP="00CA6C1B">
            <w:r>
              <w:t>The proposed study will focus on the primary data, which will be collected through online surveys of the Gen Z TikTok Shop users, Instagram Shops and live shopping with the purpose of comprehending the motives, trust and purchasing behavior. The secondary data will rely on academic studies, publications and research of industry platforms that will be providing the contextual information of the market trends, digital engagements, and peer influence.</w:t>
            </w:r>
          </w:p>
          <w:p w14:paraId="5C2A9A0C" w14:textId="77777777" w:rsidR="00CA6C1B" w:rsidRDefault="00CA6C1B" w:rsidP="00CA6C1B">
            <w:pPr>
              <w:rPr>
                <w:b/>
                <w:bCs/>
                <w:i/>
                <w:iCs/>
              </w:rPr>
            </w:pPr>
            <w:r>
              <w:rPr>
                <w:b/>
                <w:bCs/>
                <w:i/>
                <w:iCs/>
              </w:rPr>
              <w:t>Data Collection Methods</w:t>
            </w:r>
          </w:p>
          <w:p w14:paraId="6964B305" w14:textId="77777777" w:rsidR="00CA6C1B" w:rsidRDefault="00CA6C1B" w:rsidP="00CA6C1B">
            <w:r>
              <w:t>The data will be collected in the form of a structured questionnaire using Google Forms and distributed using the digital available sources. The survey will be placed upon the measurements of such variables as experience of the platform, engagement, intention to purchase, impulsiveness and trust (Hussain and Farea, 2025). It will consist of a set of closed-ended questions that will be based on a Likert scale to introduce the possibility of conducting quantifiable analysis, which is suitable for the objectives of the study.</w:t>
            </w:r>
          </w:p>
          <w:p w14:paraId="5734BFE6" w14:textId="77777777" w:rsidR="00CA6C1B" w:rsidRDefault="00CA6C1B" w:rsidP="00CA6C1B">
            <w:pPr>
              <w:rPr>
                <w:b/>
                <w:bCs/>
                <w:i/>
                <w:iCs/>
              </w:rPr>
            </w:pPr>
            <w:r>
              <w:rPr>
                <w:b/>
                <w:bCs/>
                <w:i/>
                <w:iCs/>
              </w:rPr>
              <w:t>Sampling Strategy</w:t>
            </w:r>
          </w:p>
          <w:p w14:paraId="1DB2C8C7" w14:textId="77777777" w:rsidR="00CA6C1B" w:rsidRDefault="00CA6C1B" w:rsidP="00CA6C1B">
            <w:r>
              <w:t>The study will target Gen Z individuals, between the ages of 18 and 25 years, who are serious users of social commerce platforms. Random sampling will be used in carrying out the sampling in order to be representative of the population. The sample size will approximate 66 respondents, which will be sufficient to make statistical analysis within the context of the study.</w:t>
            </w:r>
          </w:p>
          <w:p w14:paraId="6ECD352F" w14:textId="77777777" w:rsidR="00CA6C1B" w:rsidRDefault="00CA6C1B" w:rsidP="00CA6C1B">
            <w:pPr>
              <w:rPr>
                <w:b/>
                <w:bCs/>
                <w:i/>
                <w:iCs/>
              </w:rPr>
            </w:pPr>
            <w:r>
              <w:rPr>
                <w:b/>
                <w:bCs/>
                <w:i/>
                <w:iCs/>
              </w:rPr>
              <w:t>Data Analysis Techniques</w:t>
            </w:r>
          </w:p>
          <w:p w14:paraId="517E436F" w14:textId="77777777" w:rsidR="00CA6C1B" w:rsidRDefault="00CA6C1B" w:rsidP="00CA6C1B">
            <w:r>
              <w:t xml:space="preserve">Data analysis will be performed with the help of SPSS software since data cleaning and coding are the first steps taken to ensure the correctness and validity of the data. Descriptive statistics, frequencies, means and standard deviations will be used to provide a summary of the features and behaviors of the respondents (Festyan </w:t>
            </w:r>
            <w:r>
              <w:rPr>
                <w:i/>
                <w:iCs/>
              </w:rPr>
              <w:t xml:space="preserve">et al. </w:t>
            </w:r>
            <w:r>
              <w:t xml:space="preserve">2023). Inferential techniques such as correlation and regression analysis will then be adopted to explore the relationships between key variables, which are features of the platform, trust and purchase intention. </w:t>
            </w:r>
          </w:p>
          <w:p w14:paraId="3F87794D" w14:textId="77777777" w:rsidR="00CA6C1B" w:rsidRDefault="00CA6C1B" w:rsidP="00CA6C1B">
            <w:pPr>
              <w:rPr>
                <w:b/>
                <w:bCs/>
                <w:i/>
                <w:iCs/>
              </w:rPr>
            </w:pPr>
            <w:r>
              <w:rPr>
                <w:b/>
                <w:bCs/>
                <w:i/>
                <w:iCs/>
              </w:rPr>
              <w:t>Ethical Considerations</w:t>
            </w:r>
          </w:p>
          <w:p w14:paraId="4B455BA9" w14:textId="77777777" w:rsidR="00CA6C1B" w:rsidRDefault="00CA6C1B" w:rsidP="00CA6C1B">
            <w:r>
              <w:t xml:space="preserve">The study will be conducted in full ethical standards by making sure that all the participants are informed with full consent and anonymity, and confidentiality of the responses. The participation will be rather optional, and the participant can withdraw at any time (Badampudi </w:t>
            </w:r>
            <w:r>
              <w:rPr>
                <w:i/>
                <w:iCs/>
              </w:rPr>
              <w:t xml:space="preserve">et al. </w:t>
            </w:r>
            <w:r>
              <w:t>2022). Each of the steps is going to be conducted on the basis of the institutional ethics to protect the rights of the participants and maintain the integrity of the research.</w:t>
            </w:r>
          </w:p>
          <w:p w14:paraId="3EDA3052" w14:textId="77777777" w:rsidR="00CA6C1B" w:rsidRDefault="00CA6C1B" w:rsidP="00CA6C1B">
            <w:pPr>
              <w:rPr>
                <w:b/>
                <w:bCs/>
                <w:i/>
                <w:iCs/>
              </w:rPr>
            </w:pPr>
            <w:r>
              <w:rPr>
                <w:b/>
                <w:bCs/>
                <w:i/>
                <w:iCs/>
              </w:rPr>
              <w:t>Feasibility and Alignment</w:t>
            </w:r>
          </w:p>
          <w:p w14:paraId="537C9008" w14:textId="77777777" w:rsidR="00CA6C1B" w:rsidRDefault="00CA6C1B" w:rsidP="00CA6C1B">
            <w:r>
              <w:t>The quantitative approach identified will be sufficient to answer the research questions since it will enable measuring Gen Z behaviors and perceptions systematically. The use of the survey allows the collection of information about a vast amount of data and leads to credible, comparable, and generalizable information.</w:t>
            </w:r>
          </w:p>
          <w:p w14:paraId="108EF2F7" w14:textId="17C4F8A2" w:rsidR="00F96C3F" w:rsidRPr="004C3A0B" w:rsidRDefault="00F96C3F" w:rsidP="00A91894">
            <w:pPr>
              <w:rPr>
                <w:rFonts w:ascii="Arial" w:hAnsi="Arial" w:cs="Arial"/>
                <w:b/>
                <w:sz w:val="22"/>
                <w:szCs w:val="22"/>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lastRenderedPageBreak/>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7F021549" w14:textId="77777777" w:rsidR="00081DFF" w:rsidRPr="00081DFF" w:rsidRDefault="00081DFF" w:rsidP="00081DFF">
            <w:pPr>
              <w:spacing w:after="200" w:line="360" w:lineRule="auto"/>
              <w:jc w:val="both"/>
              <w:outlineLvl w:val="1"/>
              <w:rPr>
                <w:rFonts w:eastAsia="MS Mincho"/>
                <w:b/>
                <w:bCs/>
                <w:sz w:val="24"/>
                <w:szCs w:val="24"/>
                <w:lang w:val="en-IN"/>
              </w:rPr>
            </w:pPr>
            <w:r w:rsidRPr="00081DFF">
              <w:rPr>
                <w:rFonts w:eastAsia="MS Mincho"/>
                <w:b/>
                <w:bCs/>
                <w:sz w:val="24"/>
                <w:szCs w:val="24"/>
                <w:lang w:val="en-IN"/>
              </w:rPr>
              <w:t>Data Sources</w:t>
            </w:r>
          </w:p>
          <w:p w14:paraId="1E4484B6" w14:textId="09978CD0" w:rsidR="00B23BFF" w:rsidRPr="004C3A0B" w:rsidRDefault="00CA6C1B" w:rsidP="00A91894">
            <w:pPr>
              <w:rPr>
                <w:rFonts w:ascii="Arial" w:hAnsi="Arial" w:cs="Arial"/>
                <w:b/>
                <w:sz w:val="22"/>
                <w:szCs w:val="22"/>
              </w:rPr>
            </w:pPr>
            <w:r w:rsidRPr="00CA6C1B">
              <w:rPr>
                <w:rFonts w:eastAsia="MS Mincho"/>
                <w:sz w:val="24"/>
                <w:szCs w:val="24"/>
                <w:lang w:val="en-IN"/>
              </w:rPr>
              <w:t>The data will be collected in the form of a structured questionnaire using Google Forms and distributed using the digital available sources. The survey will be placed upon the measurements of such variables as experience of the platform, engagement, intention to purchase, impulsiveness and trust (Hussain and Farea, 2025). It will consist of a set of closed-ended questions that will be based on a Likert scale to introduce the possibility of conducting quantifiable analysis, which is suitable for the objectives of the study.</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4DCEEDF4" w14:textId="1FF6A547" w:rsidR="00B23BFF" w:rsidRPr="003257BD" w:rsidRDefault="00E331BD" w:rsidP="00A91894">
            <w:pPr>
              <w:rPr>
                <w:rFonts w:ascii="Arial" w:hAnsi="Arial" w:cs="Arial"/>
                <w:b/>
                <w:i/>
                <w:sz w:val="22"/>
                <w:szCs w:val="22"/>
              </w:rPr>
            </w:pPr>
            <w:r>
              <w:rPr>
                <w:rFonts w:ascii="Arial" w:hAnsi="Arial" w:cs="Arial"/>
                <w:sz w:val="22"/>
                <w:szCs w:val="22"/>
              </w:rPr>
              <w:t xml:space="preserve">This research will be done within UK. </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8ABD6DA" w:rsidR="004942B0" w:rsidRPr="00090CF7" w:rsidRDefault="005443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7EFE05F" w:rsidR="00D107AC" w:rsidRPr="00392C8E" w:rsidRDefault="00544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587249A" w:rsidR="00D107AC" w:rsidRPr="00392C8E" w:rsidRDefault="00544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2B6C8FC" w:rsidR="00D107AC" w:rsidRPr="00392C8E" w:rsidRDefault="00544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33E119E" w:rsidR="00D107AC" w:rsidRPr="00392C8E" w:rsidRDefault="00544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943B1FB" w:rsidR="00D107AC" w:rsidRPr="00392C8E" w:rsidRDefault="00544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467DF53" w:rsidR="00D107AC" w:rsidRPr="00392C8E" w:rsidRDefault="00544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8EE0F03" w:rsidR="00D107AC" w:rsidRPr="00392C8E" w:rsidRDefault="005443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lastRenderedPageBreak/>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2E99A7B" w:rsidR="00C11423"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D8F77C7" w:rsidR="00C11423"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920EEF1"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28708CC"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CDB3016" w:rsidR="00D107AC"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D116C0C"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C5B33E4"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EBE06B4"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1"/>
                <w14:checkedState w14:val="2612" w14:font="MS Gothic"/>
                <w14:uncheckedState w14:val="2610" w14:font="MS Gothic"/>
              </w14:checkbox>
            </w:sdtPr>
            <w:sdtContent>
              <w:p w14:paraId="6411AAA9" w14:textId="301D19EF"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68501F5D" w14:textId="1CBCE12F"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1"/>
                <w14:checkedState w14:val="2612" w14:font="MS Gothic"/>
                <w14:uncheckedState w14:val="2610" w14:font="MS Gothic"/>
              </w14:checkbox>
            </w:sdtPr>
            <w:sdtContent>
              <w:p w14:paraId="3107201C" w14:textId="442A5C85"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28657F4"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51C6A81"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C3009BF"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4E235EB"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E7D626C"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1315EEF" w:rsidR="00770C66"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35A104D1" w:rsidR="00ED0C59"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E06AA3F" w:rsidR="00ED0C59"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948274B" w:rsidR="00ED0C59"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10D50BD" w:rsidR="00ED0C59"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B240311" w:rsidR="00ED0C59"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589F636" w:rsidR="00ED0C59"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AC394F0" w:rsidR="00ED0C59"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B6164B7" w:rsidR="00ED0C59"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BF8C202" w:rsidR="00ED0C59" w:rsidRPr="00392C8E" w:rsidRDefault="00035C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4E126926" w:rsidR="00025F69" w:rsidRPr="004C3A0B" w:rsidRDefault="00CA6C1B" w:rsidP="00A91894">
            <w:pPr>
              <w:rPr>
                <w:rFonts w:ascii="Arial" w:hAnsi="Arial" w:cs="Arial"/>
                <w:sz w:val="22"/>
                <w:szCs w:val="22"/>
              </w:rPr>
            </w:pPr>
            <w:r>
              <w:rPr>
                <w:rFonts w:ascii="Arial" w:hAnsi="Arial" w:cs="Arial"/>
                <w:sz w:val="22"/>
                <w:szCs w:val="22"/>
              </w:rPr>
              <w:t>66</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7F0F6C8" w:rsidR="00025F69" w:rsidRPr="003257BD" w:rsidRDefault="006D3A36" w:rsidP="00A91894">
            <w:pPr>
              <w:rPr>
                <w:rFonts w:ascii="Arial" w:hAnsi="Arial" w:cs="Arial"/>
                <w:i/>
                <w:color w:val="808080"/>
                <w:sz w:val="18"/>
                <w:szCs w:val="18"/>
              </w:rPr>
            </w:pPr>
            <w:r>
              <w:t xml:space="preserve">The study will target Gen Z individuals, between the ages of 18 and 25 years, who are serious users of social commerce platforms. </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0E7D56" w:rsidRDefault="00025F69" w:rsidP="00A91894">
            <w:pPr>
              <w:rPr>
                <w:rFonts w:ascii="Arial" w:hAnsi="Arial" w:cs="Arial"/>
                <w:sz w:val="22"/>
                <w:szCs w:val="22"/>
              </w:rPr>
            </w:pPr>
          </w:p>
          <w:p w14:paraId="30CC7196" w14:textId="77777777" w:rsidR="00025F69" w:rsidRPr="000E7D56" w:rsidRDefault="00025F69" w:rsidP="00A91894">
            <w:pPr>
              <w:rPr>
                <w:rFonts w:ascii="Arial" w:hAnsi="Arial" w:cs="Arial"/>
                <w:sz w:val="22"/>
                <w:szCs w:val="22"/>
              </w:rPr>
            </w:pPr>
          </w:p>
          <w:p w14:paraId="404B1A3D" w14:textId="668674B8" w:rsidR="00025F69" w:rsidRPr="000E7D56" w:rsidRDefault="00DB5A93" w:rsidP="00A91894">
            <w:pPr>
              <w:rPr>
                <w:rFonts w:ascii="Arial" w:hAnsi="Arial" w:cs="Arial"/>
                <w:color w:val="808080"/>
                <w:sz w:val="18"/>
                <w:szCs w:val="18"/>
              </w:rPr>
            </w:pPr>
            <w:r w:rsidRPr="000E7D56">
              <w:rPr>
                <w:rFonts w:ascii="Arial" w:hAnsi="Arial" w:cs="Arial"/>
                <w:sz w:val="22"/>
                <w:szCs w:val="22"/>
              </w:rPr>
              <w:t>Participants will be identified using non-probability convenience sampling through online recruitment channels. A brief invitation post will be shared on social media platforms (such as LinkedIn, Facebook, and X), as well as university discussion forums and WhatsApp groups, explaining the research purpose and eligibility criteria.</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FC6B122" w:rsidR="00025F69"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B899F9D" w:rsidR="00025F69"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2E382CE" w:rsidR="00025F69"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2F9113F" w:rsidR="00025F69"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1F9F4539" w:rsidR="00025F69"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0D4CF08" w:rsidR="00025F69"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31EC2D2" w:rsidR="00025F69"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30E72CD" w:rsidR="00025F69"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F73A23D" w:rsidR="00025F69"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FA47D67" w:rsidR="00382031"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263397F" w:rsidR="00382031"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9D35EDD" w:rsidR="00382031"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0EFDA51" w:rsidR="00382031" w:rsidRPr="00392C8E" w:rsidRDefault="009017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F9E0E22"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9017C4">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E2B7F9" w14:textId="77777777" w:rsidR="00003E64" w:rsidRDefault="00003E64" w:rsidP="00A91894">
            <w:pPr>
              <w:autoSpaceDE w:val="0"/>
              <w:autoSpaceDN w:val="0"/>
              <w:adjustRightInd w:val="0"/>
              <w:rPr>
                <w:rFonts w:ascii="Arial" w:hAnsi="Arial" w:cs="Arial"/>
                <w:sz w:val="22"/>
                <w:szCs w:val="22"/>
              </w:rPr>
            </w:pPr>
          </w:p>
          <w:p w14:paraId="6645975A" w14:textId="3687C372" w:rsidR="009017C4" w:rsidRPr="004C3A0B" w:rsidRDefault="009017C4" w:rsidP="00A91894">
            <w:pPr>
              <w:autoSpaceDE w:val="0"/>
              <w:autoSpaceDN w:val="0"/>
              <w:adjustRightInd w:val="0"/>
              <w:rPr>
                <w:rFonts w:ascii="Arial" w:hAnsi="Arial" w:cs="Arial"/>
                <w:sz w:val="22"/>
                <w:szCs w:val="22"/>
              </w:rPr>
            </w:pPr>
            <w:r>
              <w:rPr>
                <w:rFonts w:ascii="Arial" w:hAnsi="Arial" w:cs="Arial"/>
                <w:sz w:val="22"/>
                <w:szCs w:val="22"/>
              </w:rPr>
              <w:t>Data Breaches</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5D00AF2B" w14:textId="1E4946C1" w:rsidR="00003E64" w:rsidRPr="00354F34" w:rsidRDefault="00355E25" w:rsidP="00A91894">
            <w:pPr>
              <w:autoSpaceDE w:val="0"/>
              <w:autoSpaceDN w:val="0"/>
              <w:adjustRightInd w:val="0"/>
              <w:rPr>
                <w:rFonts w:cs="Arial"/>
                <w:i/>
              </w:rPr>
            </w:pPr>
            <w:r>
              <w:rPr>
                <w:rFonts w:cs="Arial"/>
                <w:i/>
              </w:rPr>
              <w:t xml:space="preserve">Data will be stored securely and will be deleted after publishing the research and will maintain the privacy of participants. </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83197C" w:rsidRDefault="00003E64" w:rsidP="00A91894">
            <w:pPr>
              <w:rPr>
                <w:rFonts w:ascii="Arial" w:hAnsi="Arial" w:cs="Arial"/>
                <w:sz w:val="22"/>
                <w:szCs w:val="22"/>
              </w:rPr>
            </w:pPr>
          </w:p>
          <w:p w14:paraId="5A1606C1" w14:textId="77777777" w:rsidR="00003E64" w:rsidRPr="0083197C" w:rsidRDefault="00003E64" w:rsidP="00A91894">
            <w:pPr>
              <w:rPr>
                <w:rFonts w:ascii="Arial" w:hAnsi="Arial" w:cs="Arial"/>
                <w:sz w:val="22"/>
                <w:szCs w:val="22"/>
              </w:rPr>
            </w:pPr>
          </w:p>
          <w:p w14:paraId="27D860D6" w14:textId="47B08E74" w:rsidR="00003E64" w:rsidRPr="0083197C" w:rsidRDefault="00AB1E55" w:rsidP="00A91894">
            <w:pPr>
              <w:autoSpaceDE w:val="0"/>
              <w:autoSpaceDN w:val="0"/>
              <w:adjustRightInd w:val="0"/>
              <w:rPr>
                <w:rFonts w:cs="Arial"/>
              </w:rPr>
            </w:pPr>
            <w:r>
              <w:rPr>
                <w:rFonts w:ascii="Arial" w:hAnsi="Arial" w:cs="Arial"/>
                <w:sz w:val="22"/>
                <w:szCs w:val="22"/>
                <w:lang w:val="en-IN"/>
              </w:rPr>
              <w:t>N/A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0435A036" w14:textId="0FB89B90" w:rsidR="00003E64" w:rsidRPr="0083197C" w:rsidRDefault="00003E64" w:rsidP="00A91894">
            <w:pPr>
              <w:autoSpaceDE w:val="0"/>
              <w:autoSpaceDN w:val="0"/>
              <w:adjustRightInd w:val="0"/>
            </w:pPr>
            <w:r w:rsidRPr="003257BD">
              <w:rPr>
                <w:rFonts w:ascii="Arial" w:hAnsi="Arial" w:cs="Arial"/>
                <w:i/>
                <w:color w:val="808080"/>
                <w:sz w:val="18"/>
                <w:szCs w:val="18"/>
              </w:rPr>
              <w:t xml:space="preserve"> </w:t>
            </w:r>
            <w:r w:rsidR="0083197C" w:rsidRPr="0083197C">
              <w:t xml:space="preserve">The research presents minimal to no physical or emotional risk to the investigator, as all data collection will take place online through a structured, anonymous questionnaire. There will be no direct or face-to-face interaction with </w:t>
            </w:r>
            <w:r w:rsidR="0083197C" w:rsidRPr="0083197C">
              <w:lastRenderedPageBreak/>
              <w:t>participants, eliminating the potential for physical harm, harassment, or accusation of impropriety.</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4416A3BD" w14:textId="40E779DE" w:rsidR="00003E64" w:rsidRPr="004C3A0B" w:rsidRDefault="0083197C" w:rsidP="00A91894">
            <w:pPr>
              <w:autoSpaceDE w:val="0"/>
              <w:autoSpaceDN w:val="0"/>
              <w:adjustRightInd w:val="0"/>
              <w:rPr>
                <w:rFonts w:cs="Arial"/>
              </w:rPr>
            </w:pPr>
            <w:r w:rsidRPr="0083197C">
              <w:rPr>
                <w:rFonts w:ascii="Arial" w:hAnsi="Arial" w:cs="Arial"/>
                <w:sz w:val="22"/>
                <w:szCs w:val="22"/>
              </w:rPr>
              <w:t xml:space="preserve">All communication with participants will occur </w:t>
            </w:r>
            <w:r w:rsidRPr="0083197C">
              <w:rPr>
                <w:rFonts w:ascii="Arial" w:hAnsi="Arial" w:cs="Arial"/>
                <w:b/>
                <w:bCs/>
                <w:sz w:val="22"/>
                <w:szCs w:val="22"/>
              </w:rPr>
              <w:t>exclusively online</w:t>
            </w:r>
            <w:r w:rsidRPr="0083197C">
              <w:rPr>
                <w:rFonts w:ascii="Arial" w:hAnsi="Arial" w:cs="Arial"/>
                <w:sz w:val="22"/>
                <w:szCs w:val="22"/>
              </w:rPr>
              <w:t xml:space="preserve"> using secure survey </w:t>
            </w:r>
            <w:r w:rsidRPr="0083197C">
              <w:rPr>
                <w:rFonts w:ascii="Arial" w:hAnsi="Arial" w:cs="Arial"/>
                <w:sz w:val="22"/>
                <w:szCs w:val="22"/>
              </w:rPr>
              <w:lastRenderedPageBreak/>
              <w:t xml:space="preserve">platforms such as </w:t>
            </w:r>
            <w:r w:rsidRPr="0083197C">
              <w:rPr>
                <w:rFonts w:ascii="Arial" w:hAnsi="Arial" w:cs="Arial"/>
                <w:b/>
                <w:bCs/>
                <w:sz w:val="22"/>
                <w:szCs w:val="22"/>
              </w:rPr>
              <w:t>Google Forms</w:t>
            </w:r>
            <w:r w:rsidRPr="0083197C">
              <w:rPr>
                <w:rFonts w:ascii="Arial" w:hAnsi="Arial" w:cs="Arial"/>
                <w:sz w:val="22"/>
                <w:szCs w:val="22"/>
              </w:rPr>
              <w:t>, ensuring no personal contact</w:t>
            </w:r>
            <w:r w:rsidR="004E17B6">
              <w:rPr>
                <w:rFonts w:ascii="Arial" w:hAnsi="Arial" w:cs="Arial"/>
                <w:sz w:val="22"/>
                <w:szCs w:val="22"/>
              </w:rPr>
              <w: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4FEA8C12" w14:textId="77777777" w:rsidR="0083197C" w:rsidRPr="0083197C" w:rsidRDefault="0083197C" w:rsidP="0083197C">
            <w:pPr>
              <w:rPr>
                <w:rFonts w:ascii="Arial" w:hAnsi="Arial" w:cs="Arial"/>
                <w:sz w:val="22"/>
                <w:szCs w:val="22"/>
                <w:lang w:val="en-IN"/>
              </w:rPr>
            </w:pPr>
            <w:r w:rsidRPr="0083197C">
              <w:rPr>
                <w:rFonts w:ascii="Arial" w:hAnsi="Arial" w:cs="Arial"/>
                <w:sz w:val="22"/>
                <w:szCs w:val="22"/>
                <w:lang w:val="en-IN"/>
              </w:rPr>
              <w:t xml:space="preserve">There are </w:t>
            </w:r>
            <w:r w:rsidRPr="0083197C">
              <w:rPr>
                <w:rFonts w:ascii="Arial" w:hAnsi="Arial" w:cs="Arial"/>
                <w:b/>
                <w:bCs/>
                <w:sz w:val="22"/>
                <w:szCs w:val="22"/>
                <w:lang w:val="en-IN"/>
              </w:rPr>
              <w:t>no significant risks to the University</w:t>
            </w:r>
            <w:r w:rsidRPr="0083197C">
              <w:rPr>
                <w:rFonts w:ascii="Arial" w:hAnsi="Arial" w:cs="Arial"/>
                <w:sz w:val="22"/>
                <w:szCs w:val="22"/>
                <w:lang w:val="en-IN"/>
              </w:rPr>
              <w:t xml:space="preserve"> arising from this research. The study does not involve controversial topics, physical site visits, or partnerships with external organisations that could lead to reputational, financial, or legal implications. The project is low risk and fully compliant with institutional ethical and data protection standards.</w:t>
            </w:r>
          </w:p>
          <w:p w14:paraId="3CC70174" w14:textId="1CE9C9AC" w:rsidR="0094056C" w:rsidRPr="004C3A0B"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1BAF286A" w14:textId="77777777" w:rsidR="0083197C" w:rsidRPr="0083197C" w:rsidRDefault="0083197C" w:rsidP="0083197C">
            <w:pPr>
              <w:autoSpaceDE w:val="0"/>
              <w:autoSpaceDN w:val="0"/>
              <w:adjustRightInd w:val="0"/>
              <w:rPr>
                <w:rFonts w:cs="Arial"/>
                <w:lang w:val="en-IN"/>
              </w:rPr>
            </w:pPr>
            <w:r w:rsidRPr="0083197C">
              <w:rPr>
                <w:rFonts w:cs="Arial"/>
                <w:lang w:val="en-IN"/>
              </w:rPr>
              <w:t xml:space="preserve">All research activities will adhere to the </w:t>
            </w:r>
            <w:r w:rsidRPr="0083197C">
              <w:rPr>
                <w:rFonts w:cs="Arial"/>
                <w:b/>
                <w:bCs/>
                <w:lang w:val="en-IN"/>
              </w:rPr>
              <w:t>UWTSD Research Ethics and Integrity Code of Practice</w:t>
            </w:r>
            <w:r w:rsidRPr="0083197C">
              <w:rPr>
                <w:rFonts w:cs="Arial"/>
                <w:lang w:val="en-IN"/>
              </w:rPr>
              <w:t xml:space="preserve"> and the </w:t>
            </w:r>
            <w:r w:rsidRPr="0083197C">
              <w:rPr>
                <w:rFonts w:cs="Arial"/>
                <w:b/>
                <w:bCs/>
                <w:lang w:val="en-IN"/>
              </w:rPr>
              <w:t>University’s Data Management Policy</w:t>
            </w:r>
            <w:r w:rsidRPr="0083197C">
              <w:rPr>
                <w:rFonts w:cs="Arial"/>
                <w:lang w:val="en-IN"/>
              </w:rPr>
              <w:t>. Data will be securely stored on password-protected systems and used solely for academic purposes. The researcher will ensure that all survey materials, participant communications, and results maintain professional standards and do not misrepresent the University. Ethical approval will be obtained prior to data collection, thereby ensuring institutional integrity and compliance.</w:t>
            </w:r>
          </w:p>
          <w:p w14:paraId="035C5940" w14:textId="7637F519" w:rsidR="0094056C" w:rsidRPr="004C3A0B" w:rsidRDefault="0094056C" w:rsidP="00A91894">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83197C" w:rsidRDefault="0094056C" w:rsidP="00A91894">
            <w:pPr>
              <w:autoSpaceDE w:val="0"/>
              <w:autoSpaceDN w:val="0"/>
              <w:adjustRightInd w:val="0"/>
              <w:rPr>
                <w:sz w:val="22"/>
                <w:szCs w:val="22"/>
              </w:rPr>
            </w:pPr>
            <w:r w:rsidRPr="0083197C">
              <w:rPr>
                <w:sz w:val="22"/>
                <w:szCs w:val="22"/>
              </w:rPr>
              <w:t>Risk to the environment</w:t>
            </w:r>
            <w:r w:rsidR="00003E64" w:rsidRPr="0083197C">
              <w:rPr>
                <w:sz w:val="22"/>
                <w:szCs w:val="22"/>
              </w:rPr>
              <w:t>:</w:t>
            </w:r>
          </w:p>
          <w:p w14:paraId="7557DDD6" w14:textId="77777777" w:rsidR="00003E64" w:rsidRPr="0083197C" w:rsidRDefault="00003E64" w:rsidP="00A91894">
            <w:pPr>
              <w:rPr>
                <w:sz w:val="22"/>
                <w:szCs w:val="22"/>
              </w:rPr>
            </w:pPr>
          </w:p>
          <w:p w14:paraId="46E6515B" w14:textId="77777777" w:rsidR="00003E64" w:rsidRPr="0083197C" w:rsidRDefault="00003E64" w:rsidP="00A91894">
            <w:pPr>
              <w:rPr>
                <w:sz w:val="22"/>
                <w:szCs w:val="22"/>
              </w:rPr>
            </w:pPr>
          </w:p>
          <w:p w14:paraId="0CCBD838" w14:textId="77777777" w:rsidR="00003E64" w:rsidRPr="0083197C" w:rsidRDefault="00003E64" w:rsidP="00A91894">
            <w:pPr>
              <w:rPr>
                <w:sz w:val="22"/>
                <w:szCs w:val="22"/>
              </w:rPr>
            </w:pPr>
          </w:p>
          <w:p w14:paraId="03328CC0" w14:textId="4512CAC1" w:rsidR="00003E64" w:rsidRPr="0083197C" w:rsidRDefault="0083197C" w:rsidP="00A91894">
            <w:pPr>
              <w:autoSpaceDE w:val="0"/>
              <w:autoSpaceDN w:val="0"/>
              <w:adjustRightInd w:val="0"/>
              <w:rPr>
                <w:sz w:val="22"/>
                <w:szCs w:val="22"/>
              </w:rPr>
            </w:pPr>
            <w:r w:rsidRPr="0083197C">
              <w:rPr>
                <w:color w:val="808080"/>
                <w:sz w:val="18"/>
                <w:szCs w:val="18"/>
              </w:rPr>
              <w:t>This study poses no environmental risks, as all data collection and analysis will occur digitally. There will be no physical travel, laboratory work, or field-based activities that could produce waste, emissions, or ecological disturbance.</w:t>
            </w:r>
          </w:p>
        </w:tc>
        <w:tc>
          <w:tcPr>
            <w:tcW w:w="4932" w:type="dxa"/>
            <w:gridSpan w:val="3"/>
            <w:tcBorders>
              <w:top w:val="single" w:sz="4" w:space="0" w:color="auto"/>
              <w:bottom w:val="single" w:sz="4" w:space="0" w:color="auto"/>
            </w:tcBorders>
          </w:tcPr>
          <w:p w14:paraId="454E6243" w14:textId="31712A85" w:rsidR="00003E64" w:rsidRPr="0083197C" w:rsidRDefault="0094056C" w:rsidP="00A91894">
            <w:pPr>
              <w:autoSpaceDE w:val="0"/>
              <w:autoSpaceDN w:val="0"/>
              <w:adjustRightInd w:val="0"/>
              <w:rPr>
                <w:sz w:val="18"/>
                <w:szCs w:val="18"/>
              </w:rPr>
            </w:pPr>
            <w:r w:rsidRPr="0083197C">
              <w:rPr>
                <w:sz w:val="18"/>
                <w:szCs w:val="18"/>
              </w:rPr>
              <w:t>How you will mitigate the r</w:t>
            </w:r>
            <w:r w:rsidR="00003E64" w:rsidRPr="0083197C">
              <w:rPr>
                <w:sz w:val="18"/>
                <w:szCs w:val="18"/>
              </w:rPr>
              <w:t xml:space="preserve">isk to </w:t>
            </w:r>
            <w:r w:rsidRPr="0083197C">
              <w:rPr>
                <w:sz w:val="18"/>
                <w:szCs w:val="18"/>
              </w:rPr>
              <w:t>environment</w:t>
            </w:r>
            <w:r w:rsidR="00003E64" w:rsidRPr="0083197C">
              <w:rPr>
                <w:sz w:val="18"/>
                <w:szCs w:val="18"/>
              </w:rPr>
              <w:t>:</w:t>
            </w:r>
          </w:p>
          <w:p w14:paraId="6B1C8D3D" w14:textId="77777777" w:rsidR="00003E64" w:rsidRPr="0083197C" w:rsidRDefault="00003E64" w:rsidP="00A91894">
            <w:pPr>
              <w:rPr>
                <w:sz w:val="22"/>
                <w:szCs w:val="22"/>
              </w:rPr>
            </w:pPr>
          </w:p>
          <w:p w14:paraId="41635964" w14:textId="77777777" w:rsidR="00003E64" w:rsidRPr="0083197C" w:rsidRDefault="00003E64" w:rsidP="00A91894">
            <w:pPr>
              <w:rPr>
                <w:sz w:val="22"/>
                <w:szCs w:val="22"/>
              </w:rPr>
            </w:pPr>
          </w:p>
          <w:p w14:paraId="1B693177" w14:textId="77777777" w:rsidR="00003E64" w:rsidRPr="0083197C" w:rsidRDefault="00003E64" w:rsidP="00A91894">
            <w:pPr>
              <w:rPr>
                <w:sz w:val="22"/>
                <w:szCs w:val="22"/>
              </w:rPr>
            </w:pPr>
          </w:p>
          <w:p w14:paraId="2D9B576E" w14:textId="0D774EC4" w:rsidR="00003E64" w:rsidRPr="0083197C" w:rsidRDefault="0083197C" w:rsidP="00A91894">
            <w:pPr>
              <w:autoSpaceDE w:val="0"/>
              <w:autoSpaceDN w:val="0"/>
              <w:adjustRightInd w:val="0"/>
            </w:pPr>
            <w:r w:rsidRPr="0083197C">
              <w:rPr>
                <w:color w:val="808080"/>
                <w:sz w:val="18"/>
                <w:szCs w:val="18"/>
              </w:rPr>
              <w:t>All research processes will be conducted electronically, including literature review, data collection, and data storage, thereby minimising paper use and carbon footprint. Communication with participants and supervisors will occur through digital platforms, aligning with the University’s sustainability goals and reducing environmental impact to zero.</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89C9DBB"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3197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DD623B">
        <w:trPr>
          <w:trHeight w:val="687"/>
        </w:trPr>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6B6573C" w14:textId="2B7E0DB9" w:rsidR="00DD623B" w:rsidRPr="00DD623B" w:rsidRDefault="00DD623B" w:rsidP="00DD623B">
            <w:pPr>
              <w:autoSpaceDE w:val="0"/>
              <w:autoSpaceDN w:val="0"/>
              <w:adjustRightInd w:val="0"/>
              <w:rPr>
                <w:rFonts w:cs="Arial"/>
                <w:lang w:val="en-IN"/>
              </w:rPr>
            </w:pPr>
            <w:r w:rsidRPr="00DD623B">
              <w:rPr>
                <w:rFonts w:cs="Arial"/>
                <w:lang w:val="en-IN"/>
              </w:rPr>
              <w:t>The statement will summarise how the collected data will be used (for academic analysis only) and assure participants that no personal information has been stored.</w:t>
            </w:r>
          </w:p>
          <w:p w14:paraId="3E747859" w14:textId="1D58FE73" w:rsidR="006930C2" w:rsidRPr="004C3A0B" w:rsidRDefault="006930C2" w:rsidP="00A91894">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39FFDC65" w14:textId="41DB7C34" w:rsidR="006930C2" w:rsidRPr="004C3A0B" w:rsidRDefault="00DD623B" w:rsidP="00A91894">
            <w:pPr>
              <w:autoSpaceDE w:val="0"/>
              <w:autoSpaceDN w:val="0"/>
              <w:adjustRightInd w:val="0"/>
              <w:rPr>
                <w:rFonts w:cs="Arial"/>
              </w:rPr>
            </w:pPr>
            <w:r w:rsidRPr="00DD623B">
              <w:rPr>
                <w:rFonts w:ascii="Arial" w:hAnsi="Arial" w:cs="Arial"/>
                <w:sz w:val="22"/>
                <w:szCs w:val="22"/>
              </w:rPr>
              <w:lastRenderedPageBreak/>
              <w:t xml:space="preserve">Participants must actively select </w:t>
            </w:r>
            <w:r w:rsidRPr="00DD623B">
              <w:rPr>
                <w:rFonts w:ascii="Arial" w:hAnsi="Arial" w:cs="Arial"/>
                <w:b/>
                <w:bCs/>
                <w:sz w:val="22"/>
                <w:szCs w:val="22"/>
              </w:rPr>
              <w:t>“I agree to participate”</w:t>
            </w:r>
            <w:r w:rsidRPr="00DD623B">
              <w:rPr>
                <w:rFonts w:ascii="Arial" w:hAnsi="Arial" w:cs="Arial"/>
                <w:sz w:val="22"/>
                <w:szCs w:val="22"/>
              </w:rPr>
              <w:t xml:space="preserve"> before proceeding. Submission of the completed questionnaire will constitute </w:t>
            </w:r>
            <w:r w:rsidRPr="00DD623B">
              <w:rPr>
                <w:rFonts w:ascii="Arial" w:hAnsi="Arial" w:cs="Arial"/>
                <w:b/>
                <w:bCs/>
                <w:sz w:val="22"/>
                <w:szCs w:val="22"/>
              </w:rPr>
              <w:t>implied informed consent</w:t>
            </w:r>
            <w:r w:rsidRPr="00DD623B">
              <w:rPr>
                <w:rFonts w:ascii="Arial" w:hAnsi="Arial" w:cs="Arial"/>
                <w:sz w:val="22"/>
                <w:szCs w:val="22"/>
              </w:rPr>
              <w:t xml:space="preserve"> in accordance with the </w:t>
            </w:r>
            <w:r w:rsidRPr="00DD623B">
              <w:rPr>
                <w:rFonts w:ascii="Arial" w:hAnsi="Arial" w:cs="Arial"/>
                <w:b/>
                <w:bCs/>
                <w:sz w:val="22"/>
                <w:szCs w:val="22"/>
              </w:rPr>
              <w:t>UWTSD Research Ethics and Integrity Code of Practice</w:t>
            </w:r>
            <w:r w:rsidRPr="00DD623B">
              <w:rPr>
                <w:rFonts w:ascii="Arial" w:hAnsi="Arial" w:cs="Arial"/>
                <w:sz w:val="22"/>
                <w:szCs w:val="22"/>
              </w:rPr>
              <w:t xml:space="preserve"> and the </w:t>
            </w:r>
            <w:r w:rsidRPr="00DD623B">
              <w:rPr>
                <w:rFonts w:ascii="Arial" w:hAnsi="Arial" w:cs="Arial"/>
                <w:b/>
                <w:bCs/>
                <w:sz w:val="22"/>
                <w:szCs w:val="22"/>
              </w:rPr>
              <w:t>Data Protection Act 2018 (GDPR)</w:t>
            </w:r>
            <w:r w:rsidRPr="00DD623B">
              <w:rPr>
                <w:rFonts w:ascii="Arial" w:hAnsi="Arial" w:cs="Arial"/>
                <w:sz w:val="22"/>
                <w:szCs w:val="22"/>
              </w:rPr>
              <w:t>.</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DD623B">
        <w:trPr>
          <w:trHeight w:val="622"/>
        </w:trPr>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3D9B163" w14:textId="77777777" w:rsidR="00DD623B" w:rsidRPr="00DD623B" w:rsidRDefault="00DD623B" w:rsidP="00DD623B">
            <w:pPr>
              <w:rPr>
                <w:rFonts w:ascii="Arial" w:hAnsi="Arial" w:cs="Arial"/>
                <w:sz w:val="22"/>
                <w:szCs w:val="22"/>
                <w:lang w:val="en-IN"/>
              </w:rPr>
            </w:pPr>
            <w:r w:rsidRPr="00DD623B">
              <w:rPr>
                <w:rFonts w:ascii="Arial" w:hAnsi="Arial" w:cs="Arial"/>
                <w:sz w:val="22"/>
                <w:szCs w:val="22"/>
                <w:lang w:val="en-IN"/>
              </w:rPr>
              <w:t xml:space="preserve">All responses will remain </w:t>
            </w:r>
            <w:r w:rsidRPr="00DD623B">
              <w:rPr>
                <w:rFonts w:ascii="Arial" w:hAnsi="Arial" w:cs="Arial"/>
                <w:b/>
                <w:bCs/>
                <w:sz w:val="22"/>
                <w:szCs w:val="22"/>
                <w:lang w:val="en-IN"/>
              </w:rPr>
              <w:t>fully anonymous</w:t>
            </w:r>
            <w:r w:rsidRPr="00DD623B">
              <w:rPr>
                <w:rFonts w:ascii="Arial" w:hAnsi="Arial" w:cs="Arial"/>
                <w:sz w:val="22"/>
                <w:szCs w:val="22"/>
                <w:lang w:val="en-IN"/>
              </w:rPr>
              <w:t xml:space="preserve">—no names, email addresses, IP data, or other identifiers will be collected. Data will be stored on </w:t>
            </w:r>
            <w:r w:rsidRPr="00DD623B">
              <w:rPr>
                <w:rFonts w:ascii="Arial" w:hAnsi="Arial" w:cs="Arial"/>
                <w:b/>
                <w:bCs/>
                <w:sz w:val="22"/>
                <w:szCs w:val="22"/>
                <w:lang w:val="en-IN"/>
              </w:rPr>
              <w:t>password-protected, encrypted drives</w:t>
            </w:r>
            <w:r w:rsidRPr="00DD623B">
              <w:rPr>
                <w:rFonts w:ascii="Arial" w:hAnsi="Arial" w:cs="Arial"/>
                <w:sz w:val="22"/>
                <w:szCs w:val="22"/>
                <w:lang w:val="en-IN"/>
              </w:rPr>
              <w:t xml:space="preserve"> accessible only to the researcher and supervisor.</w:t>
            </w:r>
          </w:p>
          <w:p w14:paraId="4B749E1A" w14:textId="416326F1" w:rsidR="006930C2" w:rsidRPr="004C3A0B" w:rsidRDefault="006930C2" w:rsidP="00A91894">
            <w:pPr>
              <w:autoSpaceDE w:val="0"/>
              <w:autoSpaceDN w:val="0"/>
              <w:adjustRightInd w:val="0"/>
              <w:rPr>
                <w:rFonts w:cs="Arial"/>
              </w:rPr>
            </w:pP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952F3BA" w:rsidR="006930C2" w:rsidRPr="000B38C3" w:rsidRDefault="00DD623B" w:rsidP="00A91894">
            <w:pPr>
              <w:pStyle w:val="NormalWeb"/>
              <w:autoSpaceDE w:val="0"/>
              <w:autoSpaceDN w:val="0"/>
              <w:adjustRightInd w:val="0"/>
              <w:jc w:val="center"/>
              <w:rPr>
                <w:rFonts w:ascii="MS Gothic" w:eastAsia="MS Gothic" w:hAnsi="MS Gothic" w:cs="Arial"/>
                <w:sz w:val="22"/>
                <w:szCs w:val="22"/>
                <w:lang w:val="en-US"/>
              </w:rPr>
            </w:pPr>
            <w:r w:rsidRPr="00DD623B">
              <w:rPr>
                <w:rFonts w:ascii="MS Gothic" w:eastAsia="MS Gothic" w:hAnsi="MS Gothic" w:cs="Arial"/>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15B6884" w:rsidR="006930C2" w:rsidRPr="000B38C3" w:rsidRDefault="00DD623B" w:rsidP="00A91894">
            <w:pPr>
              <w:pStyle w:val="NormalWeb"/>
              <w:autoSpaceDE w:val="0"/>
              <w:autoSpaceDN w:val="0"/>
              <w:adjustRightInd w:val="0"/>
              <w:jc w:val="center"/>
            </w:pPr>
            <w:r w:rsidRPr="00DD623B">
              <w:rPr>
                <w:rFonts w:ascii="MS Gothic" w:eastAsia="MS Gothic" w:hAnsi="MS Gothic" w:cs="Arial"/>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30141DF7"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E840940"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69009F11"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4A2E258"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137B1076"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EE86297"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1AE7E584"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507819EB" w14:textId="77777777" w:rsidR="00DD623B" w:rsidRPr="00DD623B" w:rsidRDefault="00DD623B" w:rsidP="00DD623B">
            <w:pPr>
              <w:rPr>
                <w:rFonts w:ascii="Arial" w:hAnsi="Arial" w:cs="Arial"/>
                <w:sz w:val="22"/>
                <w:szCs w:val="22"/>
                <w:lang w:val="en-IN"/>
              </w:rPr>
            </w:pPr>
            <w:r w:rsidRPr="00DD623B">
              <w:rPr>
                <w:rFonts w:ascii="Arial" w:hAnsi="Arial" w:cs="Arial"/>
                <w:sz w:val="22"/>
                <w:szCs w:val="22"/>
                <w:lang w:val="en-IN"/>
              </w:rPr>
              <w:t xml:space="preserve">Results will be reported in </w:t>
            </w:r>
            <w:r w:rsidRPr="00DD623B">
              <w:rPr>
                <w:rFonts w:ascii="Arial" w:hAnsi="Arial" w:cs="Arial"/>
                <w:b/>
                <w:bCs/>
                <w:sz w:val="22"/>
                <w:szCs w:val="22"/>
                <w:lang w:val="en-IN"/>
              </w:rPr>
              <w:t>aggregate statistical form</w:t>
            </w:r>
            <w:r w:rsidRPr="00DD623B">
              <w:rPr>
                <w:rFonts w:ascii="Arial" w:hAnsi="Arial" w:cs="Arial"/>
                <w:sz w:val="22"/>
                <w:szCs w:val="22"/>
                <w:lang w:val="en-IN"/>
              </w:rPr>
              <w:t xml:space="preserve"> (e.g., percentages, correlations, regression outputs) without any possibility of identifying individuals. The anonymised dataset will be deleted after the project’s completion in accordance with University data-retention policy.</w:t>
            </w:r>
          </w:p>
          <w:p w14:paraId="3993C9F4" w14:textId="12E75A19" w:rsidR="004D0161" w:rsidRDefault="004D0161" w:rsidP="00A91894">
            <w:pPr>
              <w:autoSpaceDE w:val="0"/>
              <w:autoSpaceDN w:val="0"/>
              <w:adjustRightInd w:val="0"/>
              <w:rPr>
                <w:rFonts w:ascii="Arial" w:hAnsi="Arial" w:cs="Arial"/>
                <w:b/>
                <w:bCs/>
                <w:sz w:val="22"/>
                <w:szCs w:val="22"/>
              </w:rPr>
            </w:pP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1500340"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B044EB0"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F8FE5B5"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803CB73"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4E7B2AB"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BF38811"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0C8A5B6" w:rsidR="004D0161" w:rsidRPr="00C71BCC" w:rsidRDefault="00DD6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3DC1759F" w14:textId="77777777" w:rsidR="00D92FC3" w:rsidRPr="00D92FC3" w:rsidRDefault="00D92FC3" w:rsidP="00D92FC3">
            <w:pPr>
              <w:autoSpaceDE w:val="0"/>
              <w:autoSpaceDN w:val="0"/>
              <w:adjustRightInd w:val="0"/>
              <w:rPr>
                <w:rFonts w:ascii="Arial" w:hAnsi="Arial" w:cs="Arial"/>
                <w:sz w:val="22"/>
                <w:szCs w:val="22"/>
                <w:lang w:val="en-IN"/>
              </w:rPr>
            </w:pPr>
            <w:r w:rsidRPr="00D92FC3">
              <w:rPr>
                <w:rFonts w:ascii="Arial" w:hAnsi="Arial" w:cs="Arial"/>
                <w:sz w:val="22"/>
                <w:szCs w:val="22"/>
                <w:lang w:val="en-IN"/>
              </w:rPr>
              <w:t xml:space="preserve">Access to the data generated through this research will be strictly limited to the </w:t>
            </w:r>
            <w:r w:rsidRPr="00D92FC3">
              <w:rPr>
                <w:rFonts w:ascii="Arial" w:hAnsi="Arial" w:cs="Arial"/>
                <w:b/>
                <w:bCs/>
                <w:sz w:val="22"/>
                <w:szCs w:val="22"/>
                <w:lang w:val="en-IN"/>
              </w:rPr>
              <w:t>principal researcher (student)</w:t>
            </w:r>
            <w:r w:rsidRPr="00D92FC3">
              <w:rPr>
                <w:rFonts w:ascii="Arial" w:hAnsi="Arial" w:cs="Arial"/>
                <w:sz w:val="22"/>
                <w:szCs w:val="22"/>
                <w:lang w:val="en-IN"/>
              </w:rPr>
              <w:t xml:space="preserve"> and the </w:t>
            </w:r>
            <w:r w:rsidRPr="00D92FC3">
              <w:rPr>
                <w:rFonts w:ascii="Arial" w:hAnsi="Arial" w:cs="Arial"/>
                <w:b/>
                <w:bCs/>
                <w:sz w:val="22"/>
                <w:szCs w:val="22"/>
                <w:lang w:val="en-IN"/>
              </w:rPr>
              <w:t>academic supervisor</w:t>
            </w:r>
            <w:r w:rsidRPr="00D92FC3">
              <w:rPr>
                <w:rFonts w:ascii="Arial" w:hAnsi="Arial" w:cs="Arial"/>
                <w:sz w:val="22"/>
                <w:szCs w:val="22"/>
                <w:lang w:val="en-IN"/>
              </w:rPr>
              <w:t xml:space="preserve"> overseeing the project. No external individuals, third parties, or additional university personnel will be permitted to view or process the raw dataset. Only anonymised, aggregated findings will be shared with the supervisor for verification and academic assessment purposes.</w:t>
            </w:r>
          </w:p>
          <w:p w14:paraId="7F9CFD02" w14:textId="02E3F220" w:rsidR="004D0161" w:rsidRPr="004C3A0B" w:rsidRDefault="004D0161" w:rsidP="00A91894">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46F1D77B" w14:textId="77777777" w:rsidR="009965BE" w:rsidRPr="009965BE" w:rsidRDefault="009965BE" w:rsidP="009965BE">
            <w:pPr>
              <w:pStyle w:val="NormalWeb"/>
              <w:rPr>
                <w:lang w:val="en-IN"/>
              </w:rPr>
            </w:pPr>
            <w:r w:rsidRPr="009965BE">
              <w:rPr>
                <w:lang w:val="en-IN"/>
              </w:rPr>
              <w:t xml:space="preserve">The </w:t>
            </w:r>
            <w:r w:rsidRPr="009965BE">
              <w:rPr>
                <w:b/>
                <w:bCs/>
                <w:lang w:val="en-IN"/>
              </w:rPr>
              <w:t>principal researcher</w:t>
            </w:r>
            <w:r w:rsidRPr="009965BE">
              <w:rPr>
                <w:lang w:val="en-IN"/>
              </w:rPr>
              <w:t xml:space="preserve"> will act as the </w:t>
            </w:r>
            <w:r w:rsidRPr="009965BE">
              <w:rPr>
                <w:b/>
                <w:bCs/>
                <w:lang w:val="en-IN"/>
              </w:rPr>
              <w:t>data custodian</w:t>
            </w:r>
            <w:r w:rsidRPr="009965BE">
              <w:rPr>
                <w:lang w:val="en-IN"/>
              </w:rPr>
              <w:t xml:space="preserve">, assuming full responsibility for data collection, storage, handling, and disposal. The academic supervisor will provide oversight to ensure that all practices comply with the </w:t>
            </w:r>
            <w:r w:rsidRPr="009965BE">
              <w:rPr>
                <w:b/>
                <w:bCs/>
                <w:lang w:val="en-IN"/>
              </w:rPr>
              <w:t>General Data Protection Regulation (GDPR)</w:t>
            </w:r>
            <w:r w:rsidRPr="009965BE">
              <w:rPr>
                <w:lang w:val="en-IN"/>
              </w:rPr>
              <w:t xml:space="preserve">, the </w:t>
            </w:r>
            <w:r w:rsidRPr="009965BE">
              <w:rPr>
                <w:b/>
                <w:bCs/>
                <w:lang w:val="en-IN"/>
              </w:rPr>
              <w:t>UK Data Protection Act (2018)</w:t>
            </w:r>
            <w:r w:rsidRPr="009965BE">
              <w:rPr>
                <w:lang w:val="en-IN"/>
              </w:rPr>
              <w:t xml:space="preserve">, and the </w:t>
            </w:r>
            <w:r w:rsidRPr="009965BE">
              <w:rPr>
                <w:b/>
                <w:bCs/>
                <w:lang w:val="en-IN"/>
              </w:rPr>
              <w:t>UWTSD Research Ethics and Integrity Code of Practice</w:t>
            </w:r>
            <w:r w:rsidRPr="009965BE">
              <w:rPr>
                <w:lang w:val="en-IN"/>
              </w:rPr>
              <w:t>.</w:t>
            </w:r>
          </w:p>
          <w:p w14:paraId="033AC69F" w14:textId="6851DA7F" w:rsidR="004D0161" w:rsidRPr="004C3A0B" w:rsidRDefault="004D0161" w:rsidP="00A91894">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0FADD1BF" w14:textId="77777777" w:rsidR="009965BE" w:rsidRPr="009965BE" w:rsidRDefault="009965BE" w:rsidP="009965BE">
            <w:pPr>
              <w:autoSpaceDE w:val="0"/>
              <w:autoSpaceDN w:val="0"/>
              <w:adjustRightInd w:val="0"/>
              <w:rPr>
                <w:rFonts w:ascii="Arial" w:hAnsi="Arial" w:cs="Arial"/>
                <w:sz w:val="22"/>
                <w:szCs w:val="22"/>
                <w:lang w:val="en-IN"/>
              </w:rPr>
            </w:pPr>
            <w:r w:rsidRPr="009965BE">
              <w:rPr>
                <w:rFonts w:ascii="Arial" w:hAnsi="Arial" w:cs="Arial"/>
                <w:sz w:val="22"/>
                <w:szCs w:val="22"/>
                <w:lang w:val="en-IN"/>
              </w:rPr>
              <w:t xml:space="preserve">All data will be stored </w:t>
            </w:r>
            <w:r w:rsidRPr="009965BE">
              <w:rPr>
                <w:rFonts w:ascii="Arial" w:hAnsi="Arial" w:cs="Arial"/>
                <w:b/>
                <w:bCs/>
                <w:sz w:val="22"/>
                <w:szCs w:val="22"/>
                <w:lang w:val="en-IN"/>
              </w:rPr>
              <w:t>electronically</w:t>
            </w:r>
            <w:r w:rsidRPr="009965BE">
              <w:rPr>
                <w:rFonts w:ascii="Arial" w:hAnsi="Arial" w:cs="Arial"/>
                <w:sz w:val="22"/>
                <w:szCs w:val="22"/>
                <w:lang w:val="en-IN"/>
              </w:rPr>
              <w:t xml:space="preserve"> in secure, password-protected folders on the researcher’s </w:t>
            </w:r>
            <w:r w:rsidRPr="009965BE">
              <w:rPr>
                <w:rFonts w:ascii="Arial" w:hAnsi="Arial" w:cs="Arial"/>
                <w:b/>
                <w:bCs/>
                <w:sz w:val="22"/>
                <w:szCs w:val="22"/>
                <w:lang w:val="en-IN"/>
              </w:rPr>
              <w:t>University OneDrive account</w:t>
            </w:r>
            <w:r w:rsidRPr="009965BE">
              <w:rPr>
                <w:rFonts w:ascii="Arial" w:hAnsi="Arial" w:cs="Arial"/>
                <w:sz w:val="22"/>
                <w:szCs w:val="22"/>
                <w:lang w:val="en-IN"/>
              </w:rPr>
              <w:t xml:space="preserve"> and an </w:t>
            </w:r>
            <w:r w:rsidRPr="009965BE">
              <w:rPr>
                <w:rFonts w:ascii="Arial" w:hAnsi="Arial" w:cs="Arial"/>
                <w:b/>
                <w:bCs/>
                <w:sz w:val="22"/>
                <w:szCs w:val="22"/>
                <w:lang w:val="en-IN"/>
              </w:rPr>
              <w:t>encrypted local drive</w:t>
            </w:r>
            <w:r w:rsidRPr="009965BE">
              <w:rPr>
                <w:rFonts w:ascii="Arial" w:hAnsi="Arial" w:cs="Arial"/>
                <w:sz w:val="22"/>
                <w:szCs w:val="22"/>
                <w:lang w:val="en-IN"/>
              </w:rPr>
              <w:t>. The files will include anonymised Google Form survey responses, exported datasets, and analysis summaries in Excel and PDF formats.</w:t>
            </w:r>
          </w:p>
          <w:p w14:paraId="718D7CC2" w14:textId="65D2C3F0" w:rsidR="004D0161" w:rsidRPr="004C3A0B" w:rsidRDefault="004D0161" w:rsidP="00A91894">
            <w:pPr>
              <w:autoSpaceDE w:val="0"/>
              <w:autoSpaceDN w:val="0"/>
              <w:adjustRightInd w:val="0"/>
              <w:rPr>
                <w:rFonts w:ascii="Arial" w:hAnsi="Arial" w:cs="Arial"/>
                <w:sz w:val="22"/>
                <w:szCs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3FB194AF" w14:textId="77777777" w:rsidR="009965BE" w:rsidRPr="009965BE" w:rsidRDefault="009965BE" w:rsidP="009965BE">
            <w:pPr>
              <w:autoSpaceDE w:val="0"/>
              <w:autoSpaceDN w:val="0"/>
              <w:adjustRightInd w:val="0"/>
              <w:rPr>
                <w:rFonts w:ascii="Arial" w:hAnsi="Arial" w:cs="Arial"/>
                <w:sz w:val="22"/>
                <w:szCs w:val="22"/>
                <w:lang w:val="en-IN"/>
              </w:rPr>
            </w:pPr>
            <w:r w:rsidRPr="009965BE">
              <w:rPr>
                <w:rFonts w:ascii="Arial" w:hAnsi="Arial" w:cs="Arial"/>
                <w:sz w:val="22"/>
                <w:szCs w:val="22"/>
                <w:lang w:val="en-IN"/>
              </w:rPr>
              <w:t xml:space="preserve">The data will </w:t>
            </w:r>
            <w:r w:rsidRPr="009965BE">
              <w:rPr>
                <w:rFonts w:ascii="Arial" w:hAnsi="Arial" w:cs="Arial"/>
                <w:b/>
                <w:bCs/>
                <w:sz w:val="22"/>
                <w:szCs w:val="22"/>
                <w:lang w:val="en-IN"/>
              </w:rPr>
              <w:t>not be stored in the UWTSD Research Data Repository</w:t>
            </w:r>
            <w:r w:rsidRPr="009965BE">
              <w:rPr>
                <w:rFonts w:ascii="Arial" w:hAnsi="Arial" w:cs="Arial"/>
                <w:sz w:val="22"/>
                <w:szCs w:val="22"/>
                <w:lang w:val="en-IN"/>
              </w:rPr>
              <w:t>, as this facility is intended primarily for staff and doctoral research projects. Since the dataset consists solely of anonymised, non-sensitive quantitative survey responses used exclusively for academic assessment, secure temporary storage within the university’s OneDrive system is considered fully adequate and compliant.</w:t>
            </w:r>
          </w:p>
          <w:p w14:paraId="487434F5" w14:textId="60BCA277" w:rsidR="004D0161" w:rsidRDefault="004D0161" w:rsidP="00A91894">
            <w:pPr>
              <w:autoSpaceDE w:val="0"/>
              <w:autoSpaceDN w:val="0"/>
              <w:adjustRightInd w:val="0"/>
              <w:rPr>
                <w:rFonts w:ascii="Arial" w:hAnsi="Arial" w:cs="Arial"/>
                <w:sz w:val="22"/>
                <w:szCs w:val="22"/>
              </w:rPr>
            </w:pP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478E46D9"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D623B">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B8256EE"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D623B">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335CCA9" w:rsidR="00CC2661" w:rsidRPr="002E13FE" w:rsidRDefault="00DD62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A3806F4" w:rsidR="00CC2661" w:rsidRPr="002E13FE" w:rsidRDefault="00DD623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6DBCD32" w:rsidR="00CC2661" w:rsidRPr="002E13FE" w:rsidRDefault="00DD62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F4EC8FD" w:rsidR="00CC2661" w:rsidRPr="002E13FE" w:rsidRDefault="00DD62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0B350041" w:rsidR="00743859" w:rsidRPr="002E13FE" w:rsidRDefault="00DD623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58046AF" w:rsidR="00743859" w:rsidRPr="002E13FE" w:rsidRDefault="00DD62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10A7946" w:rsidR="00743859" w:rsidRPr="002E13FE" w:rsidRDefault="00DD623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3"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1B142" w14:textId="77777777" w:rsidR="003E65B3" w:rsidRDefault="003E65B3" w:rsidP="00390251">
      <w:r>
        <w:separator/>
      </w:r>
    </w:p>
    <w:p w14:paraId="5C69EB6B" w14:textId="77777777" w:rsidR="003E65B3" w:rsidRDefault="003E65B3"/>
  </w:endnote>
  <w:endnote w:type="continuationSeparator" w:id="0">
    <w:p w14:paraId="58C307C8" w14:textId="77777777" w:rsidR="003E65B3" w:rsidRDefault="003E65B3" w:rsidP="00390251">
      <w:r>
        <w:continuationSeparator/>
      </w:r>
    </w:p>
    <w:p w14:paraId="4D0E74B9" w14:textId="77777777" w:rsidR="003E65B3" w:rsidRDefault="003E65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C5E37" w14:textId="77777777" w:rsidR="003E65B3" w:rsidRDefault="003E65B3" w:rsidP="00390251">
      <w:r>
        <w:separator/>
      </w:r>
    </w:p>
    <w:p w14:paraId="38E73AC0" w14:textId="77777777" w:rsidR="003E65B3" w:rsidRDefault="003E65B3"/>
  </w:footnote>
  <w:footnote w:type="continuationSeparator" w:id="0">
    <w:p w14:paraId="4C6F2B3D" w14:textId="77777777" w:rsidR="003E65B3" w:rsidRDefault="003E65B3" w:rsidP="00390251">
      <w:r>
        <w:continuationSeparator/>
      </w:r>
    </w:p>
    <w:p w14:paraId="5FDAA863" w14:textId="77777777" w:rsidR="003E65B3" w:rsidRDefault="003E65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51F20"/>
    <w:multiLevelType w:val="multilevel"/>
    <w:tmpl w:val="8F6CC0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5471A97"/>
    <w:multiLevelType w:val="hybridMultilevel"/>
    <w:tmpl w:val="B1467B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DB3D99"/>
    <w:multiLevelType w:val="hybridMultilevel"/>
    <w:tmpl w:val="B824C2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EA208C"/>
    <w:multiLevelType w:val="hybridMultilevel"/>
    <w:tmpl w:val="A1CECE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0B68C4"/>
    <w:multiLevelType w:val="hybridMultilevel"/>
    <w:tmpl w:val="0324FD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E2B509B"/>
    <w:multiLevelType w:val="multilevel"/>
    <w:tmpl w:val="0C348A12"/>
    <w:lvl w:ilvl="0">
      <w:start w:val="1"/>
      <w:numFmt w:val="decimal"/>
      <w:lvlText w:val="Q%1."/>
      <w:lvlJc w:val="left"/>
      <w:pPr>
        <w:ind w:left="720" w:hanging="360"/>
      </w:pPr>
      <w:rPr>
        <w:u w:val="none"/>
      </w:rPr>
    </w:lvl>
    <w:lvl w:ilvl="1">
      <w:start w:val="1"/>
      <w:numFmt w:val="lowerLetter"/>
      <w:lvlText w:val="Q%2."/>
      <w:lvlJc w:val="left"/>
      <w:pPr>
        <w:ind w:left="1440" w:hanging="360"/>
      </w:pPr>
      <w:rPr>
        <w:u w:val="none"/>
      </w:rPr>
    </w:lvl>
    <w:lvl w:ilvl="2">
      <w:start w:val="1"/>
      <w:numFmt w:val="lowerRoman"/>
      <w:lvlText w:val="Q%3."/>
      <w:lvlJc w:val="right"/>
      <w:pPr>
        <w:ind w:left="2160" w:hanging="360"/>
      </w:pPr>
      <w:rPr>
        <w:u w:val="none"/>
      </w:rPr>
    </w:lvl>
    <w:lvl w:ilvl="3">
      <w:start w:val="1"/>
      <w:numFmt w:val="decimal"/>
      <w:lvlText w:val="Q%4."/>
      <w:lvlJc w:val="left"/>
      <w:pPr>
        <w:ind w:left="2880" w:hanging="360"/>
      </w:pPr>
      <w:rPr>
        <w:u w:val="none"/>
      </w:rPr>
    </w:lvl>
    <w:lvl w:ilvl="4">
      <w:start w:val="1"/>
      <w:numFmt w:val="lowerLetter"/>
      <w:lvlText w:val="Q%5."/>
      <w:lvlJc w:val="left"/>
      <w:pPr>
        <w:ind w:left="3600" w:hanging="360"/>
      </w:pPr>
      <w:rPr>
        <w:u w:val="none"/>
      </w:rPr>
    </w:lvl>
    <w:lvl w:ilvl="5">
      <w:start w:val="1"/>
      <w:numFmt w:val="lowerRoman"/>
      <w:lvlText w:val="Q%6."/>
      <w:lvlJc w:val="right"/>
      <w:pPr>
        <w:ind w:left="4320" w:hanging="360"/>
      </w:pPr>
      <w:rPr>
        <w:u w:val="none"/>
      </w:rPr>
    </w:lvl>
    <w:lvl w:ilvl="6">
      <w:start w:val="1"/>
      <w:numFmt w:val="decimal"/>
      <w:lvlText w:val="Q%7."/>
      <w:lvlJc w:val="left"/>
      <w:pPr>
        <w:ind w:left="5040" w:hanging="360"/>
      </w:pPr>
      <w:rPr>
        <w:u w:val="none"/>
      </w:rPr>
    </w:lvl>
    <w:lvl w:ilvl="7">
      <w:start w:val="1"/>
      <w:numFmt w:val="lowerLetter"/>
      <w:lvlText w:val="Q%8."/>
      <w:lvlJc w:val="left"/>
      <w:pPr>
        <w:ind w:left="5760" w:hanging="360"/>
      </w:pPr>
      <w:rPr>
        <w:u w:val="none"/>
      </w:rPr>
    </w:lvl>
    <w:lvl w:ilvl="8">
      <w:start w:val="1"/>
      <w:numFmt w:val="lowerRoman"/>
      <w:lvlText w:val="Q%9."/>
      <w:lvlJc w:val="right"/>
      <w:pPr>
        <w:ind w:left="6480" w:hanging="360"/>
      </w:pPr>
      <w:rPr>
        <w:u w:val="none"/>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4"/>
  </w:num>
  <w:num w:numId="2" w16cid:durableId="241184595">
    <w:abstractNumId w:val="25"/>
  </w:num>
  <w:num w:numId="3" w16cid:durableId="1919971697">
    <w:abstractNumId w:val="5"/>
  </w:num>
  <w:num w:numId="4" w16cid:durableId="707530380">
    <w:abstractNumId w:val="30"/>
  </w:num>
  <w:num w:numId="5" w16cid:durableId="204559764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6"/>
  </w:num>
  <w:num w:numId="9" w16cid:durableId="133646080">
    <w:abstractNumId w:val="11"/>
  </w:num>
  <w:num w:numId="10" w16cid:durableId="1631204199">
    <w:abstractNumId w:val="12"/>
  </w:num>
  <w:num w:numId="11" w16cid:durableId="1181704130">
    <w:abstractNumId w:val="28"/>
  </w:num>
  <w:num w:numId="12" w16cid:durableId="615022235">
    <w:abstractNumId w:val="26"/>
  </w:num>
  <w:num w:numId="13" w16cid:durableId="741374287">
    <w:abstractNumId w:val="27"/>
  </w:num>
  <w:num w:numId="14" w16cid:durableId="1982495076">
    <w:abstractNumId w:val="2"/>
  </w:num>
  <w:num w:numId="15" w16cid:durableId="1895118500">
    <w:abstractNumId w:val="9"/>
  </w:num>
  <w:num w:numId="16" w16cid:durableId="1663117502">
    <w:abstractNumId w:val="10"/>
  </w:num>
  <w:num w:numId="17" w16cid:durableId="384839822">
    <w:abstractNumId w:val="15"/>
  </w:num>
  <w:num w:numId="18" w16cid:durableId="1889535890">
    <w:abstractNumId w:val="17"/>
  </w:num>
  <w:num w:numId="19" w16cid:durableId="729959543">
    <w:abstractNumId w:val="29"/>
  </w:num>
  <w:num w:numId="20" w16cid:durableId="803697490">
    <w:abstractNumId w:val="7"/>
  </w:num>
  <w:num w:numId="21" w16cid:durableId="2110542351">
    <w:abstractNumId w:val="18"/>
  </w:num>
  <w:num w:numId="22" w16cid:durableId="1581209895">
    <w:abstractNumId w:val="24"/>
  </w:num>
  <w:num w:numId="23" w16cid:durableId="1815171680">
    <w:abstractNumId w:val="3"/>
  </w:num>
  <w:num w:numId="24" w16cid:durableId="1687094621">
    <w:abstractNumId w:val="13"/>
  </w:num>
  <w:num w:numId="25" w16cid:durableId="1522277600">
    <w:abstractNumId w:val="16"/>
  </w:num>
  <w:num w:numId="26" w16cid:durableId="996148473">
    <w:abstractNumId w:val="31"/>
  </w:num>
  <w:num w:numId="27" w16cid:durableId="1956713452">
    <w:abstractNumId w:val="22"/>
  </w:num>
  <w:num w:numId="28" w16cid:durableId="651252788">
    <w:abstractNumId w:val="1"/>
  </w:num>
  <w:num w:numId="29" w16cid:durableId="240143482">
    <w:abstractNumId w:val="4"/>
  </w:num>
  <w:num w:numId="30" w16cid:durableId="1791514975">
    <w:abstractNumId w:val="19"/>
  </w:num>
  <w:num w:numId="31" w16cid:durableId="1098331753">
    <w:abstractNumId w:val="8"/>
  </w:num>
  <w:num w:numId="32" w16cid:durableId="851912479">
    <w:abstractNumId w:val="0"/>
  </w:num>
  <w:num w:numId="33" w16cid:durableId="115398321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5CC1"/>
    <w:rsid w:val="000361E3"/>
    <w:rsid w:val="000379CB"/>
    <w:rsid w:val="000433F4"/>
    <w:rsid w:val="00044629"/>
    <w:rsid w:val="00047D63"/>
    <w:rsid w:val="00065801"/>
    <w:rsid w:val="000700F9"/>
    <w:rsid w:val="000710FE"/>
    <w:rsid w:val="00075462"/>
    <w:rsid w:val="00077EA9"/>
    <w:rsid w:val="000819F1"/>
    <w:rsid w:val="00081DFF"/>
    <w:rsid w:val="0008353C"/>
    <w:rsid w:val="00084DC7"/>
    <w:rsid w:val="000859E5"/>
    <w:rsid w:val="0008799F"/>
    <w:rsid w:val="00090CF7"/>
    <w:rsid w:val="000924DD"/>
    <w:rsid w:val="00095059"/>
    <w:rsid w:val="00096209"/>
    <w:rsid w:val="000B0A8F"/>
    <w:rsid w:val="000B20CA"/>
    <w:rsid w:val="000B38C3"/>
    <w:rsid w:val="000B5723"/>
    <w:rsid w:val="000B58AD"/>
    <w:rsid w:val="000C0C2F"/>
    <w:rsid w:val="000C1C04"/>
    <w:rsid w:val="000C3A29"/>
    <w:rsid w:val="000C5E77"/>
    <w:rsid w:val="000C7409"/>
    <w:rsid w:val="000D067B"/>
    <w:rsid w:val="000D23C8"/>
    <w:rsid w:val="000E2AD0"/>
    <w:rsid w:val="000E7D56"/>
    <w:rsid w:val="000E7DF0"/>
    <w:rsid w:val="000F1514"/>
    <w:rsid w:val="000F2470"/>
    <w:rsid w:val="000F7C83"/>
    <w:rsid w:val="00100586"/>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2252"/>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55E25"/>
    <w:rsid w:val="00361382"/>
    <w:rsid w:val="003656A9"/>
    <w:rsid w:val="00382031"/>
    <w:rsid w:val="00390251"/>
    <w:rsid w:val="00392C8E"/>
    <w:rsid w:val="00392D9A"/>
    <w:rsid w:val="00397B49"/>
    <w:rsid w:val="003A09CB"/>
    <w:rsid w:val="003A5C91"/>
    <w:rsid w:val="003B3EEC"/>
    <w:rsid w:val="003B4D13"/>
    <w:rsid w:val="003B7AA2"/>
    <w:rsid w:val="003C07E3"/>
    <w:rsid w:val="003C31F5"/>
    <w:rsid w:val="003C5BF3"/>
    <w:rsid w:val="003C7018"/>
    <w:rsid w:val="003C76B6"/>
    <w:rsid w:val="003D2A20"/>
    <w:rsid w:val="003D6F95"/>
    <w:rsid w:val="003E65B3"/>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549B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7B6"/>
    <w:rsid w:val="004E4AC4"/>
    <w:rsid w:val="004E616D"/>
    <w:rsid w:val="004F059C"/>
    <w:rsid w:val="004F599C"/>
    <w:rsid w:val="005035A0"/>
    <w:rsid w:val="005078BE"/>
    <w:rsid w:val="00515580"/>
    <w:rsid w:val="00526C56"/>
    <w:rsid w:val="00531C04"/>
    <w:rsid w:val="0053302B"/>
    <w:rsid w:val="00536AEC"/>
    <w:rsid w:val="00544360"/>
    <w:rsid w:val="00545001"/>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3E54"/>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06F"/>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92D"/>
    <w:rsid w:val="00683FAF"/>
    <w:rsid w:val="006852CA"/>
    <w:rsid w:val="006930C2"/>
    <w:rsid w:val="00694EA8"/>
    <w:rsid w:val="006B1685"/>
    <w:rsid w:val="006C1FDD"/>
    <w:rsid w:val="006D29FD"/>
    <w:rsid w:val="006D3A36"/>
    <w:rsid w:val="006D3C97"/>
    <w:rsid w:val="006D4BBB"/>
    <w:rsid w:val="006E0AB0"/>
    <w:rsid w:val="006E1992"/>
    <w:rsid w:val="006F307C"/>
    <w:rsid w:val="006F4828"/>
    <w:rsid w:val="00700361"/>
    <w:rsid w:val="007055BC"/>
    <w:rsid w:val="00717E6F"/>
    <w:rsid w:val="00720BA7"/>
    <w:rsid w:val="00726348"/>
    <w:rsid w:val="0072757E"/>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97C"/>
    <w:rsid w:val="00831C35"/>
    <w:rsid w:val="00831C69"/>
    <w:rsid w:val="008330B6"/>
    <w:rsid w:val="00835382"/>
    <w:rsid w:val="008361B1"/>
    <w:rsid w:val="008372C0"/>
    <w:rsid w:val="0084005C"/>
    <w:rsid w:val="00841BE3"/>
    <w:rsid w:val="00841CD0"/>
    <w:rsid w:val="00842FC0"/>
    <w:rsid w:val="00844C9E"/>
    <w:rsid w:val="008461DD"/>
    <w:rsid w:val="00862745"/>
    <w:rsid w:val="008732E0"/>
    <w:rsid w:val="008B346A"/>
    <w:rsid w:val="008B67D3"/>
    <w:rsid w:val="008C1A38"/>
    <w:rsid w:val="008C3402"/>
    <w:rsid w:val="008C4441"/>
    <w:rsid w:val="008D0BC1"/>
    <w:rsid w:val="008E0B2C"/>
    <w:rsid w:val="008F29DD"/>
    <w:rsid w:val="008F6555"/>
    <w:rsid w:val="009003C5"/>
    <w:rsid w:val="009017C4"/>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87331"/>
    <w:rsid w:val="009879C6"/>
    <w:rsid w:val="00994351"/>
    <w:rsid w:val="009955DD"/>
    <w:rsid w:val="009965BE"/>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3F99"/>
    <w:rsid w:val="00A1787E"/>
    <w:rsid w:val="00A36E0D"/>
    <w:rsid w:val="00A37D20"/>
    <w:rsid w:val="00A50649"/>
    <w:rsid w:val="00A51109"/>
    <w:rsid w:val="00A51EFB"/>
    <w:rsid w:val="00A5331E"/>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1E55"/>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7389"/>
    <w:rsid w:val="00BF0733"/>
    <w:rsid w:val="00BF3F4A"/>
    <w:rsid w:val="00C11423"/>
    <w:rsid w:val="00C1657B"/>
    <w:rsid w:val="00C20294"/>
    <w:rsid w:val="00C21DCF"/>
    <w:rsid w:val="00C22F41"/>
    <w:rsid w:val="00C25CB5"/>
    <w:rsid w:val="00C32EFB"/>
    <w:rsid w:val="00C33319"/>
    <w:rsid w:val="00C34A87"/>
    <w:rsid w:val="00C359EF"/>
    <w:rsid w:val="00C40DAE"/>
    <w:rsid w:val="00C41ABB"/>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6C1B"/>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C19"/>
    <w:rsid w:val="00D07385"/>
    <w:rsid w:val="00D07C1B"/>
    <w:rsid w:val="00D107AC"/>
    <w:rsid w:val="00D155C0"/>
    <w:rsid w:val="00D174E2"/>
    <w:rsid w:val="00D1751B"/>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2FC3"/>
    <w:rsid w:val="00D97FF7"/>
    <w:rsid w:val="00DB1935"/>
    <w:rsid w:val="00DB45E4"/>
    <w:rsid w:val="00DB5A93"/>
    <w:rsid w:val="00DC3DDC"/>
    <w:rsid w:val="00DC4DFB"/>
    <w:rsid w:val="00DD0529"/>
    <w:rsid w:val="00DD05AB"/>
    <w:rsid w:val="00DD0929"/>
    <w:rsid w:val="00DD1665"/>
    <w:rsid w:val="00DD4D69"/>
    <w:rsid w:val="00DD623B"/>
    <w:rsid w:val="00DE6682"/>
    <w:rsid w:val="00DF26D2"/>
    <w:rsid w:val="00E0333A"/>
    <w:rsid w:val="00E12E9F"/>
    <w:rsid w:val="00E16786"/>
    <w:rsid w:val="00E17AFC"/>
    <w:rsid w:val="00E239F4"/>
    <w:rsid w:val="00E32138"/>
    <w:rsid w:val="00E331BD"/>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196B"/>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54500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545001"/>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5057</Words>
  <Characters>28831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2025-11-06T06:35:00Z</dcterms:created>
  <dcterms:modified xsi:type="dcterms:W3CDTF">2026-01-13T11:43:00Z</dcterms:modified>
</cp:coreProperties>
</file>