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742B2" w14:textId="0E86243F" w:rsidR="00147663" w:rsidRPr="000B5BAC" w:rsidRDefault="00147663" w:rsidP="42B5F5AA">
      <w:pPr>
        <w:pStyle w:val="qowt-li-190"/>
        <w:spacing w:line="480" w:lineRule="auto"/>
        <w:jc w:val="center"/>
        <w:rPr>
          <w:rStyle w:val="qowt-font5-calibri"/>
          <w:rFonts w:ascii="Arial" w:hAnsi="Arial" w:cs="Arial"/>
          <w:b/>
          <w:bCs/>
          <w:sz w:val="28"/>
          <w:szCs w:val="28"/>
          <w:u w:val="single"/>
        </w:rPr>
      </w:pPr>
    </w:p>
    <w:p w14:paraId="390F4FA4" w14:textId="79EF5A61" w:rsidR="00147663" w:rsidRPr="000B5BAC" w:rsidRDefault="00147663" w:rsidP="42B5F5AA">
      <w:pPr>
        <w:pStyle w:val="qowt-li-190"/>
        <w:spacing w:line="480" w:lineRule="auto"/>
        <w:jc w:val="center"/>
        <w:rPr>
          <w:rStyle w:val="qowt-font5-calibri"/>
          <w:rFonts w:ascii="Arial" w:hAnsi="Arial" w:cs="Arial"/>
          <w:b/>
          <w:bCs/>
          <w:sz w:val="28"/>
          <w:szCs w:val="28"/>
          <w:u w:val="single"/>
        </w:rPr>
      </w:pPr>
    </w:p>
    <w:p w14:paraId="55F10298" w14:textId="5C8C77DF" w:rsidR="00147663" w:rsidRPr="000B5BAC" w:rsidRDefault="00147663" w:rsidP="42B5F5AA">
      <w:pPr>
        <w:pStyle w:val="qowt-li-190"/>
        <w:spacing w:line="480" w:lineRule="auto"/>
        <w:jc w:val="center"/>
        <w:rPr>
          <w:rStyle w:val="qowt-font5-calibri"/>
          <w:rFonts w:ascii="Arial" w:hAnsi="Arial" w:cs="Arial"/>
          <w:b/>
          <w:bCs/>
          <w:sz w:val="28"/>
          <w:szCs w:val="28"/>
          <w:u w:val="single"/>
        </w:rPr>
      </w:pPr>
    </w:p>
    <w:p w14:paraId="4AC12612" w14:textId="62026133" w:rsidR="00147663" w:rsidRPr="000B5BAC" w:rsidRDefault="185F05F4" w:rsidP="42B5F5AA">
      <w:pPr>
        <w:pStyle w:val="qowt-li-190"/>
        <w:spacing w:line="480" w:lineRule="auto"/>
        <w:jc w:val="center"/>
        <w:rPr>
          <w:rStyle w:val="qowt-font5-calibri"/>
          <w:rFonts w:ascii="Arial" w:hAnsi="Arial" w:cs="Arial"/>
          <w:b/>
          <w:bCs/>
          <w:sz w:val="28"/>
          <w:szCs w:val="28"/>
          <w:u w:val="single"/>
        </w:rPr>
      </w:pPr>
      <w:r w:rsidRPr="42B5F5AA">
        <w:rPr>
          <w:rStyle w:val="qowt-font5-calibri"/>
          <w:rFonts w:ascii="Arial" w:hAnsi="Arial" w:cs="Arial"/>
          <w:b/>
          <w:bCs/>
          <w:sz w:val="28"/>
          <w:szCs w:val="28"/>
          <w:u w:val="single"/>
        </w:rPr>
        <w:t>A critical analysis of what the meaning of ‘vulnerability’ could mean in the context of operational policing</w:t>
      </w:r>
    </w:p>
    <w:p w14:paraId="5AC34301" w14:textId="7AF581D7" w:rsidR="00147663" w:rsidRPr="000B5BAC" w:rsidRDefault="185F05F4" w:rsidP="42B5F5AA">
      <w:pPr>
        <w:pStyle w:val="qowt-li-190"/>
        <w:spacing w:line="480" w:lineRule="auto"/>
        <w:jc w:val="center"/>
        <w:rPr>
          <w:rStyle w:val="qowt-font5-calibri"/>
          <w:rFonts w:ascii="Arial" w:hAnsi="Arial" w:cs="Arial"/>
          <w:b/>
          <w:bCs/>
          <w:sz w:val="28"/>
          <w:szCs w:val="28"/>
          <w:u w:val="single"/>
        </w:rPr>
      </w:pPr>
      <w:r w:rsidRPr="42B5F5AA">
        <w:rPr>
          <w:rStyle w:val="qowt-font5-calibri"/>
          <w:rFonts w:ascii="Arial" w:hAnsi="Arial" w:cs="Arial"/>
          <w:b/>
          <w:bCs/>
          <w:sz w:val="28"/>
          <w:szCs w:val="28"/>
        </w:rPr>
        <w:t>Paulina Agnieszka Kazmierczak</w:t>
      </w:r>
    </w:p>
    <w:p w14:paraId="5C87875F" w14:textId="575E4360" w:rsidR="00147663" w:rsidRPr="000B5BAC" w:rsidRDefault="185F05F4" w:rsidP="42B5F5AA">
      <w:pPr>
        <w:pStyle w:val="qowt-li-190"/>
        <w:spacing w:line="480" w:lineRule="auto"/>
        <w:jc w:val="center"/>
        <w:rPr>
          <w:rStyle w:val="qowt-font5-calibri"/>
          <w:rFonts w:ascii="Arial" w:hAnsi="Arial" w:cs="Arial"/>
          <w:b/>
          <w:bCs/>
          <w:sz w:val="28"/>
          <w:szCs w:val="28"/>
        </w:rPr>
      </w:pPr>
      <w:r w:rsidRPr="42B5F5AA">
        <w:rPr>
          <w:rStyle w:val="qowt-font5-calibri"/>
          <w:rFonts w:ascii="Arial" w:hAnsi="Arial" w:cs="Arial"/>
          <w:b/>
          <w:bCs/>
          <w:sz w:val="28"/>
          <w:szCs w:val="28"/>
        </w:rPr>
        <w:t>2005728</w:t>
      </w:r>
    </w:p>
    <w:p w14:paraId="05DBDB86" w14:textId="616A3D5C" w:rsidR="00147663" w:rsidRPr="000B5BAC" w:rsidRDefault="00147663" w:rsidP="42B5F5AA">
      <w:pPr>
        <w:pStyle w:val="qowt-li-190"/>
        <w:spacing w:line="480" w:lineRule="auto"/>
        <w:rPr>
          <w:rStyle w:val="qowt-font5-calibri"/>
          <w:rFonts w:ascii="Arial" w:hAnsi="Arial" w:cs="Arial"/>
          <w:b/>
          <w:bCs/>
          <w:sz w:val="28"/>
          <w:szCs w:val="28"/>
          <w:u w:val="single"/>
        </w:rPr>
      </w:pPr>
    </w:p>
    <w:p w14:paraId="359276E3" w14:textId="4031E2E4" w:rsidR="00147663" w:rsidRPr="000B5BAC" w:rsidRDefault="00147663" w:rsidP="00147663">
      <w:pPr>
        <w:spacing w:line="480" w:lineRule="auto"/>
      </w:pPr>
      <w:r>
        <w:br w:type="page"/>
      </w:r>
    </w:p>
    <w:p w14:paraId="2E23F3B3" w14:textId="3B048B17" w:rsidR="00147663" w:rsidRPr="000B5BAC" w:rsidRDefault="00147663" w:rsidP="00147663">
      <w:pPr>
        <w:spacing w:line="480" w:lineRule="auto"/>
        <w:rPr>
          <w:rFonts w:ascii="Arial" w:hAnsi="Arial" w:cs="Arial"/>
          <w:sz w:val="24"/>
          <w:szCs w:val="24"/>
        </w:rPr>
      </w:pPr>
      <w:r w:rsidRPr="00514E42">
        <w:rPr>
          <w:rFonts w:ascii="Arial" w:hAnsi="Arial" w:cs="Arial"/>
          <w:sz w:val="24"/>
          <w:szCs w:val="24"/>
        </w:rPr>
        <w:t>Vulnerability is defined in many ways and must be used in policing on a near day-to-day basis,</w:t>
      </w:r>
      <w:r>
        <w:rPr>
          <w:rFonts w:ascii="Arial" w:hAnsi="Arial" w:cs="Arial"/>
          <w:sz w:val="24"/>
          <w:szCs w:val="24"/>
        </w:rPr>
        <w:t xml:space="preserve"> an</w:t>
      </w:r>
      <w:r w:rsidRPr="00514E42">
        <w:rPr>
          <w:rFonts w:ascii="Arial" w:hAnsi="Arial" w:cs="Arial"/>
          <w:sz w:val="24"/>
          <w:szCs w:val="24"/>
        </w:rPr>
        <w:t xml:space="preserve"> officer is required to know exactly how a vulnerable person may look, sound or react to any scenario.</w:t>
      </w:r>
      <w:r w:rsidRPr="00F86320">
        <w:rPr>
          <w:rFonts w:ascii="Arial" w:hAnsi="Arial" w:cs="Arial"/>
          <w:sz w:val="24"/>
          <w:szCs w:val="24"/>
        </w:rPr>
        <w:t xml:space="preserve"> </w:t>
      </w:r>
      <w:r>
        <w:rPr>
          <w:rFonts w:ascii="Arial" w:hAnsi="Arial" w:cs="Arial"/>
          <w:sz w:val="24"/>
          <w:szCs w:val="24"/>
        </w:rPr>
        <w:t>Vulnerability is something that effects everyone in our society and professionals should know how to move forward and take the appropriate steps with working with vulnerable people. The purpose of this essay is to</w:t>
      </w:r>
      <w:r w:rsidRPr="00514E42">
        <w:rPr>
          <w:rFonts w:ascii="Arial" w:hAnsi="Arial" w:cs="Arial"/>
          <w:sz w:val="24"/>
          <w:szCs w:val="24"/>
        </w:rPr>
        <w:t xml:space="preserve"> investigate how vulnerability is treated by the police and if anything, needs to be done to improve </w:t>
      </w:r>
      <w:r w:rsidR="26640B0D" w:rsidRPr="42B5F5AA">
        <w:rPr>
          <w:rFonts w:ascii="Arial" w:hAnsi="Arial" w:cs="Arial"/>
          <w:sz w:val="24"/>
          <w:szCs w:val="24"/>
        </w:rPr>
        <w:t>on</w:t>
      </w:r>
      <w:r w:rsidR="47EE0DE6" w:rsidRPr="42B5F5AA">
        <w:rPr>
          <w:rFonts w:ascii="Arial" w:hAnsi="Arial" w:cs="Arial"/>
          <w:sz w:val="24"/>
          <w:szCs w:val="24"/>
        </w:rPr>
        <w:t xml:space="preserve"> </w:t>
      </w:r>
      <w:r w:rsidRPr="00514E42">
        <w:rPr>
          <w:rFonts w:ascii="Arial" w:hAnsi="Arial" w:cs="Arial"/>
          <w:sz w:val="24"/>
          <w:szCs w:val="24"/>
        </w:rPr>
        <w:t>how officers look at vulnerability.</w:t>
      </w:r>
      <w:r>
        <w:rPr>
          <w:rFonts w:ascii="Arial" w:hAnsi="Arial" w:cs="Arial"/>
          <w:sz w:val="24"/>
          <w:szCs w:val="24"/>
        </w:rPr>
        <w:t xml:space="preserve"> </w:t>
      </w:r>
    </w:p>
    <w:p w14:paraId="3448DF30" w14:textId="77777777" w:rsidR="00147663" w:rsidRPr="00514E42" w:rsidRDefault="00147663" w:rsidP="00147663">
      <w:pPr>
        <w:spacing w:line="480" w:lineRule="auto"/>
        <w:rPr>
          <w:rFonts w:ascii="Arial" w:hAnsi="Arial" w:cs="Arial"/>
          <w:sz w:val="24"/>
          <w:szCs w:val="24"/>
        </w:rPr>
      </w:pPr>
      <w:r>
        <w:rPr>
          <w:rFonts w:ascii="Arial" w:hAnsi="Arial" w:cs="Arial"/>
          <w:sz w:val="24"/>
          <w:szCs w:val="24"/>
        </w:rPr>
        <w:t>The College of Policing state that “a person is vulnerable if as a result of their situation or circumstances they are unable to take care or protect themselves or others from harm or exploitation” (College of Policing, 2021).</w:t>
      </w:r>
    </w:p>
    <w:p w14:paraId="6AA70103" w14:textId="77777777" w:rsidR="00147663" w:rsidRDefault="00147663" w:rsidP="00147663">
      <w:pPr>
        <w:spacing w:line="480" w:lineRule="auto"/>
        <w:rPr>
          <w:rFonts w:ascii="Arial" w:hAnsi="Arial" w:cs="Arial"/>
          <w:sz w:val="24"/>
          <w:szCs w:val="24"/>
        </w:rPr>
      </w:pPr>
      <w:r w:rsidRPr="0023383F">
        <w:rPr>
          <w:rFonts w:ascii="Arial" w:hAnsi="Arial" w:cs="Arial"/>
          <w:sz w:val="24"/>
          <w:szCs w:val="24"/>
        </w:rPr>
        <w:t>Care check</w:t>
      </w:r>
      <w:r>
        <w:rPr>
          <w:rFonts w:ascii="Arial" w:hAnsi="Arial" w:cs="Arial"/>
          <w:sz w:val="24"/>
          <w:szCs w:val="24"/>
        </w:rPr>
        <w:t xml:space="preserve"> (2022)</w:t>
      </w:r>
      <w:r w:rsidRPr="0023383F">
        <w:rPr>
          <w:rFonts w:ascii="Arial" w:hAnsi="Arial" w:cs="Arial"/>
          <w:sz w:val="24"/>
          <w:szCs w:val="24"/>
        </w:rPr>
        <w:t xml:space="preserve"> a company that specialises in DBS checks for many industries states that </w:t>
      </w:r>
      <w:r>
        <w:rPr>
          <w:rFonts w:ascii="Arial" w:hAnsi="Arial" w:cs="Arial"/>
          <w:sz w:val="24"/>
          <w:szCs w:val="24"/>
        </w:rPr>
        <w:t>a vulnerable person/adult is someone</w:t>
      </w:r>
      <w:r w:rsidRPr="00625550">
        <w:rPr>
          <w:rFonts w:ascii="Arial" w:hAnsi="Arial" w:cs="Arial"/>
          <w:sz w:val="24"/>
          <w:szCs w:val="24"/>
        </w:rPr>
        <w:t xml:space="preserve"> who is 18 years of age or over and who is or may be in need of</w:t>
      </w:r>
      <w:r>
        <w:rPr>
          <w:rFonts w:ascii="Arial" w:hAnsi="Arial" w:cs="Arial"/>
          <w:sz w:val="24"/>
          <w:szCs w:val="24"/>
        </w:rPr>
        <w:t xml:space="preserve"> </w:t>
      </w:r>
      <w:r w:rsidRPr="00625550">
        <w:rPr>
          <w:rFonts w:ascii="Arial" w:hAnsi="Arial" w:cs="Arial"/>
          <w:sz w:val="24"/>
          <w:szCs w:val="24"/>
        </w:rPr>
        <w:t>community care services by reason of mental or other disability, age or illness</w:t>
      </w:r>
      <w:r>
        <w:rPr>
          <w:rFonts w:ascii="Arial" w:hAnsi="Arial" w:cs="Arial"/>
          <w:sz w:val="24"/>
          <w:szCs w:val="24"/>
        </w:rPr>
        <w:t xml:space="preserve"> a vulnerable person/adult is also someone</w:t>
      </w:r>
      <w:r w:rsidRPr="00625550">
        <w:rPr>
          <w:rFonts w:ascii="Arial" w:hAnsi="Arial" w:cs="Arial"/>
          <w:sz w:val="24"/>
          <w:szCs w:val="24"/>
        </w:rPr>
        <w:t xml:space="preserve"> who is or may be unable to care for him/herself, or unable to protect</w:t>
      </w:r>
      <w:r>
        <w:rPr>
          <w:rFonts w:ascii="Arial" w:hAnsi="Arial" w:cs="Arial"/>
          <w:sz w:val="24"/>
          <w:szCs w:val="24"/>
        </w:rPr>
        <w:t xml:space="preserve"> </w:t>
      </w:r>
      <w:r w:rsidRPr="00625550">
        <w:rPr>
          <w:rFonts w:ascii="Arial" w:hAnsi="Arial" w:cs="Arial"/>
          <w:sz w:val="24"/>
          <w:szCs w:val="24"/>
        </w:rPr>
        <w:t>him/herself against significant harm or serious exploitation.</w:t>
      </w:r>
    </w:p>
    <w:p w14:paraId="728B276C" w14:textId="303CD601" w:rsidR="00147663" w:rsidRDefault="00147663" w:rsidP="00147663">
      <w:pPr>
        <w:spacing w:line="480" w:lineRule="auto"/>
      </w:pPr>
      <w:r>
        <w:br w:type="page"/>
      </w:r>
    </w:p>
    <w:p w14:paraId="33D2F6F9" w14:textId="578C0B0C" w:rsidR="00147663" w:rsidRDefault="00147663" w:rsidP="00147663">
      <w:pPr>
        <w:spacing w:line="480" w:lineRule="auto"/>
        <w:rPr>
          <w:rFonts w:ascii="Arial" w:hAnsi="Arial" w:cs="Arial"/>
          <w:sz w:val="24"/>
          <w:szCs w:val="24"/>
        </w:rPr>
      </w:pPr>
      <w:r>
        <w:rPr>
          <w:rFonts w:ascii="Arial" w:hAnsi="Arial" w:cs="Arial"/>
          <w:sz w:val="24"/>
          <w:szCs w:val="24"/>
        </w:rPr>
        <w:t xml:space="preserve">Examining these two separate services their definitions are both similar but also very different as they focus on different parts of what vulnerability means in context to their specialisations, with a wider approach by Care check into what vulnerability </w:t>
      </w:r>
      <w:r w:rsidRPr="00C922F6">
        <w:rPr>
          <w:rFonts w:ascii="Arial" w:hAnsi="Arial" w:cs="Arial"/>
          <w:sz w:val="24"/>
          <w:szCs w:val="24"/>
        </w:rPr>
        <w:t xml:space="preserve">means and a more precise definition by the College of Policing. This unfortunately could bring confusion between many public services as they all have different perspectives of what vulnerability is for </w:t>
      </w:r>
      <w:r w:rsidR="00151867" w:rsidRPr="00C922F6">
        <w:rPr>
          <w:rFonts w:ascii="Arial" w:hAnsi="Arial" w:cs="Arial"/>
          <w:sz w:val="24"/>
          <w:szCs w:val="24"/>
        </w:rPr>
        <w:t>them</w:t>
      </w:r>
      <w:r w:rsidR="00C922F6" w:rsidRPr="00C922F6">
        <w:rPr>
          <w:rFonts w:ascii="Arial" w:hAnsi="Arial" w:cs="Arial"/>
          <w:sz w:val="24"/>
          <w:szCs w:val="24"/>
        </w:rPr>
        <w:t xml:space="preserve"> and it is </w:t>
      </w:r>
      <w:r w:rsidR="00C922F6">
        <w:rPr>
          <w:rFonts w:ascii="Arial" w:hAnsi="Arial" w:cs="Arial"/>
          <w:color w:val="212121"/>
          <w:sz w:val="24"/>
          <w:szCs w:val="24"/>
          <w:shd w:val="clear" w:color="auto" w:fill="FFFFFF"/>
        </w:rPr>
        <w:t xml:space="preserve">always </w:t>
      </w:r>
      <w:r w:rsidR="00C922F6" w:rsidRPr="00C922F6">
        <w:rPr>
          <w:rFonts w:ascii="Arial" w:hAnsi="Arial" w:cs="Arial"/>
          <w:color w:val="212121"/>
          <w:sz w:val="24"/>
          <w:szCs w:val="24"/>
          <w:shd w:val="clear" w:color="auto" w:fill="FFFFFF"/>
        </w:rPr>
        <w:t>important to</w:t>
      </w:r>
      <w:r w:rsidR="00C922F6">
        <w:rPr>
          <w:rFonts w:ascii="Arial" w:hAnsi="Arial" w:cs="Arial"/>
          <w:color w:val="212121"/>
          <w:sz w:val="24"/>
          <w:szCs w:val="24"/>
          <w:shd w:val="clear" w:color="auto" w:fill="FFFFFF"/>
        </w:rPr>
        <w:t xml:space="preserve"> look at many perspectives and</w:t>
      </w:r>
      <w:r w:rsidR="00C922F6" w:rsidRPr="00C922F6">
        <w:rPr>
          <w:rFonts w:ascii="Arial" w:hAnsi="Arial" w:cs="Arial"/>
          <w:color w:val="212121"/>
          <w:sz w:val="24"/>
          <w:szCs w:val="24"/>
          <w:shd w:val="clear" w:color="auto" w:fill="FFFFFF"/>
        </w:rPr>
        <w:t xml:space="preserve"> consider the function of identifying</w:t>
      </w:r>
      <w:r w:rsidR="00C922F6">
        <w:rPr>
          <w:rFonts w:ascii="Arial" w:hAnsi="Arial" w:cs="Arial"/>
          <w:color w:val="212121"/>
          <w:sz w:val="24"/>
          <w:szCs w:val="24"/>
          <w:shd w:val="clear" w:color="auto" w:fill="FFFFFF"/>
        </w:rPr>
        <w:t xml:space="preserve"> what</w:t>
      </w:r>
      <w:r w:rsidR="00C922F6" w:rsidRPr="00C922F6">
        <w:rPr>
          <w:rFonts w:ascii="Arial" w:hAnsi="Arial" w:cs="Arial"/>
          <w:color w:val="212121"/>
          <w:sz w:val="24"/>
          <w:szCs w:val="24"/>
          <w:shd w:val="clear" w:color="auto" w:fill="FFFFFF"/>
        </w:rPr>
        <w:t xml:space="preserve"> vulnerability</w:t>
      </w:r>
      <w:r w:rsidR="00C922F6">
        <w:rPr>
          <w:rFonts w:ascii="Arial" w:hAnsi="Arial" w:cs="Arial"/>
          <w:sz w:val="24"/>
          <w:szCs w:val="24"/>
        </w:rPr>
        <w:t xml:space="preserve"> is</w:t>
      </w:r>
      <w:r w:rsidR="00151867" w:rsidRPr="00C922F6">
        <w:rPr>
          <w:rFonts w:ascii="Arial" w:hAnsi="Arial" w:cs="Arial"/>
          <w:sz w:val="24"/>
          <w:szCs w:val="24"/>
        </w:rPr>
        <w:t xml:space="preserve"> (</w:t>
      </w:r>
      <w:r w:rsidR="002935F1" w:rsidRPr="00C922F6">
        <w:rPr>
          <w:rFonts w:ascii="Arial" w:hAnsi="Arial" w:cs="Arial"/>
          <w:sz w:val="24"/>
          <w:szCs w:val="24"/>
        </w:rPr>
        <w:t>Clark &amp; Preto, 2018</w:t>
      </w:r>
      <w:r w:rsidRPr="00C922F6">
        <w:rPr>
          <w:rFonts w:ascii="Arial" w:hAnsi="Arial" w:cs="Arial"/>
          <w:sz w:val="24"/>
          <w:szCs w:val="24"/>
        </w:rPr>
        <w:t>)</w:t>
      </w:r>
      <w:r w:rsidR="0099327D">
        <w:rPr>
          <w:rFonts w:ascii="Arial" w:hAnsi="Arial" w:cs="Arial"/>
          <w:sz w:val="24"/>
          <w:szCs w:val="24"/>
        </w:rPr>
        <w:t xml:space="preserve"> </w:t>
      </w:r>
    </w:p>
    <w:p w14:paraId="7FAA3C6F" w14:textId="44C96A54" w:rsidR="00EA2442" w:rsidRPr="00122C5C" w:rsidRDefault="002613FA" w:rsidP="00EA2442">
      <w:pPr>
        <w:spacing w:line="480" w:lineRule="auto"/>
        <w:rPr>
          <w:rFonts w:ascii="Arial" w:hAnsi="Arial" w:cs="Arial"/>
          <w:color w:val="FF0000"/>
          <w:sz w:val="24"/>
          <w:szCs w:val="24"/>
        </w:rPr>
      </w:pPr>
      <w:r>
        <w:rPr>
          <w:rFonts w:ascii="Arial" w:hAnsi="Arial" w:cs="Arial"/>
          <w:sz w:val="24"/>
          <w:szCs w:val="24"/>
        </w:rPr>
        <w:t xml:space="preserve">Whilst these professional </w:t>
      </w:r>
      <w:r w:rsidR="00E40660">
        <w:rPr>
          <w:rFonts w:ascii="Arial" w:hAnsi="Arial" w:cs="Arial"/>
          <w:sz w:val="24"/>
          <w:szCs w:val="24"/>
        </w:rPr>
        <w:t>bodies</w:t>
      </w:r>
      <w:r w:rsidR="0017687E">
        <w:rPr>
          <w:rFonts w:ascii="Arial" w:hAnsi="Arial" w:cs="Arial"/>
          <w:sz w:val="24"/>
          <w:szCs w:val="24"/>
        </w:rPr>
        <w:t xml:space="preserve"> have their own </w:t>
      </w:r>
      <w:r w:rsidR="00EC04E4">
        <w:rPr>
          <w:rFonts w:ascii="Arial" w:hAnsi="Arial" w:cs="Arial"/>
          <w:sz w:val="24"/>
          <w:szCs w:val="24"/>
        </w:rPr>
        <w:t xml:space="preserve">definitions </w:t>
      </w:r>
      <w:r w:rsidR="005D6DC0">
        <w:rPr>
          <w:rFonts w:ascii="Arial" w:hAnsi="Arial" w:cs="Arial"/>
          <w:sz w:val="24"/>
          <w:szCs w:val="24"/>
        </w:rPr>
        <w:t xml:space="preserve">for vulnerability, </w:t>
      </w:r>
      <w:r w:rsidR="00EC04E4">
        <w:rPr>
          <w:rFonts w:ascii="Arial" w:hAnsi="Arial" w:cs="Arial"/>
          <w:sz w:val="24"/>
          <w:szCs w:val="24"/>
        </w:rPr>
        <w:t xml:space="preserve">focusing on their specific </w:t>
      </w:r>
      <w:r w:rsidR="00F73A60">
        <w:rPr>
          <w:rFonts w:ascii="Arial" w:hAnsi="Arial" w:cs="Arial"/>
          <w:sz w:val="24"/>
          <w:szCs w:val="24"/>
        </w:rPr>
        <w:t xml:space="preserve">areas of </w:t>
      </w:r>
      <w:r w:rsidR="00BB5646">
        <w:rPr>
          <w:rFonts w:ascii="Arial" w:hAnsi="Arial" w:cs="Arial"/>
          <w:sz w:val="24"/>
          <w:szCs w:val="24"/>
        </w:rPr>
        <w:t>expertise</w:t>
      </w:r>
      <w:r w:rsidR="00F73A60">
        <w:rPr>
          <w:rFonts w:ascii="Arial" w:hAnsi="Arial" w:cs="Arial"/>
          <w:sz w:val="24"/>
          <w:szCs w:val="24"/>
        </w:rPr>
        <w:t>, the dictionaries define vulnerability</w:t>
      </w:r>
      <w:r w:rsidR="00F73A60" w:rsidRPr="00BB5646">
        <w:rPr>
          <w:rFonts w:ascii="Arial" w:hAnsi="Arial" w:cs="Arial"/>
          <w:sz w:val="24"/>
          <w:szCs w:val="24"/>
        </w:rPr>
        <w:t xml:space="preserve"> as “</w:t>
      </w:r>
      <w:r w:rsidR="00BB5646" w:rsidRPr="00BB5646">
        <w:rPr>
          <w:rFonts w:ascii="Arial" w:hAnsi="Arial" w:cs="Arial"/>
          <w:sz w:val="24"/>
          <w:szCs w:val="24"/>
        </w:rPr>
        <w:t>Someone who is vulnerable is weak and without protection, with the result that they are easily hurt physically or emotionally</w:t>
      </w:r>
      <w:r w:rsidR="002A7EAC">
        <w:rPr>
          <w:rFonts w:ascii="Arial" w:hAnsi="Arial" w:cs="Arial"/>
          <w:sz w:val="24"/>
          <w:szCs w:val="24"/>
        </w:rPr>
        <w:t>”</w:t>
      </w:r>
      <w:r w:rsidR="00335ADD">
        <w:rPr>
          <w:rFonts w:ascii="Arial" w:hAnsi="Arial" w:cs="Arial"/>
          <w:sz w:val="24"/>
          <w:szCs w:val="24"/>
        </w:rPr>
        <w:t xml:space="preserve"> (Collins, 2022).</w:t>
      </w:r>
      <w:r w:rsidR="001C4D14">
        <w:rPr>
          <w:rFonts w:ascii="Arial" w:hAnsi="Arial" w:cs="Arial"/>
          <w:sz w:val="24"/>
          <w:szCs w:val="24"/>
        </w:rPr>
        <w:t xml:space="preserve"> These </w:t>
      </w:r>
      <w:r w:rsidR="00545B1D">
        <w:rPr>
          <w:rFonts w:ascii="Arial" w:hAnsi="Arial" w:cs="Arial"/>
          <w:sz w:val="24"/>
          <w:szCs w:val="24"/>
        </w:rPr>
        <w:t>definitions</w:t>
      </w:r>
      <w:r w:rsidR="001C4D14">
        <w:rPr>
          <w:rFonts w:ascii="Arial" w:hAnsi="Arial" w:cs="Arial"/>
          <w:sz w:val="24"/>
          <w:szCs w:val="24"/>
        </w:rPr>
        <w:t xml:space="preserve"> are what people in society </w:t>
      </w:r>
      <w:r w:rsidR="003068F3">
        <w:rPr>
          <w:rFonts w:ascii="Arial" w:hAnsi="Arial" w:cs="Arial"/>
          <w:sz w:val="24"/>
          <w:szCs w:val="24"/>
        </w:rPr>
        <w:t xml:space="preserve">see vulnerability as </w:t>
      </w:r>
      <w:bookmarkStart w:id="0" w:name="_Int_hjZflSTW"/>
      <w:r w:rsidR="005A03DB">
        <w:rPr>
          <w:rFonts w:ascii="Arial" w:hAnsi="Arial" w:cs="Arial"/>
          <w:sz w:val="24"/>
          <w:szCs w:val="24"/>
        </w:rPr>
        <w:t>due to the fact that</w:t>
      </w:r>
      <w:bookmarkEnd w:id="0"/>
      <w:r w:rsidR="005A03DB">
        <w:rPr>
          <w:rFonts w:ascii="Arial" w:hAnsi="Arial" w:cs="Arial"/>
          <w:sz w:val="24"/>
          <w:szCs w:val="24"/>
        </w:rPr>
        <w:t xml:space="preserve"> many do not go into detail thinking about what </w:t>
      </w:r>
      <w:r w:rsidR="00EA2442">
        <w:rPr>
          <w:rFonts w:ascii="Arial" w:hAnsi="Arial" w:cs="Arial"/>
          <w:sz w:val="24"/>
          <w:szCs w:val="24"/>
        </w:rPr>
        <w:t>vulnerability</w:t>
      </w:r>
      <w:r w:rsidR="005A03DB">
        <w:rPr>
          <w:rFonts w:ascii="Arial" w:hAnsi="Arial" w:cs="Arial"/>
          <w:sz w:val="24"/>
          <w:szCs w:val="24"/>
        </w:rPr>
        <w:t xml:space="preserve"> </w:t>
      </w:r>
      <w:r w:rsidR="005A03DB" w:rsidRPr="00EA2442">
        <w:rPr>
          <w:rFonts w:ascii="Arial" w:hAnsi="Arial" w:cs="Arial"/>
          <w:sz w:val="24"/>
          <w:szCs w:val="24"/>
        </w:rPr>
        <w:t>means to them</w:t>
      </w:r>
      <w:r w:rsidR="6D248859" w:rsidRPr="42B5F5AA">
        <w:rPr>
          <w:rFonts w:ascii="Arial" w:hAnsi="Arial" w:cs="Arial"/>
          <w:sz w:val="24"/>
          <w:szCs w:val="24"/>
        </w:rPr>
        <w:t>;</w:t>
      </w:r>
      <w:r w:rsidR="005A03DB" w:rsidRPr="00EA2442">
        <w:rPr>
          <w:rFonts w:ascii="Arial" w:hAnsi="Arial" w:cs="Arial"/>
          <w:sz w:val="24"/>
          <w:szCs w:val="24"/>
        </w:rPr>
        <w:t xml:space="preserve"> </w:t>
      </w:r>
      <w:r w:rsidR="00EA2442" w:rsidRPr="00EA2442">
        <w:rPr>
          <w:rFonts w:ascii="Arial" w:hAnsi="Arial" w:cs="Arial"/>
          <w:sz w:val="24"/>
          <w:szCs w:val="24"/>
        </w:rPr>
        <w:t xml:space="preserve">oxford languages </w:t>
      </w:r>
      <w:r w:rsidR="00035F13">
        <w:rPr>
          <w:rFonts w:ascii="Arial" w:hAnsi="Arial" w:cs="Arial"/>
          <w:sz w:val="24"/>
          <w:szCs w:val="24"/>
        </w:rPr>
        <w:t>define</w:t>
      </w:r>
      <w:r w:rsidR="00EA2442" w:rsidRPr="00EA2442">
        <w:rPr>
          <w:rFonts w:ascii="Arial" w:hAnsi="Arial" w:cs="Arial"/>
          <w:sz w:val="24"/>
          <w:szCs w:val="24"/>
        </w:rPr>
        <w:t xml:space="preserve"> vulnerability as “The quality or state of being exposed to the possibility of being attacked or harmed, either physically or </w:t>
      </w:r>
      <w:r w:rsidR="003D29B1" w:rsidRPr="00EA2442">
        <w:rPr>
          <w:rFonts w:ascii="Arial" w:hAnsi="Arial" w:cs="Arial"/>
          <w:sz w:val="24"/>
          <w:szCs w:val="24"/>
        </w:rPr>
        <w:t>emotionally</w:t>
      </w:r>
      <w:r w:rsidR="003D29B1">
        <w:rPr>
          <w:rFonts w:ascii="Arial" w:hAnsi="Arial" w:cs="Arial"/>
          <w:sz w:val="24"/>
          <w:szCs w:val="24"/>
        </w:rPr>
        <w:t>” (</w:t>
      </w:r>
      <w:r w:rsidR="00EA2442">
        <w:rPr>
          <w:rFonts w:ascii="Arial" w:hAnsi="Arial" w:cs="Arial"/>
          <w:sz w:val="24"/>
          <w:szCs w:val="24"/>
        </w:rPr>
        <w:t>Oxford, 2022).</w:t>
      </w:r>
      <w:r w:rsidR="00392F77">
        <w:rPr>
          <w:rFonts w:ascii="Arial" w:hAnsi="Arial" w:cs="Arial"/>
          <w:sz w:val="24"/>
          <w:szCs w:val="24"/>
        </w:rPr>
        <w:t xml:space="preserve"> Society sees people </w:t>
      </w:r>
      <w:r w:rsidR="009A4646">
        <w:rPr>
          <w:rFonts w:ascii="Arial" w:hAnsi="Arial" w:cs="Arial"/>
          <w:sz w:val="24"/>
          <w:szCs w:val="24"/>
        </w:rPr>
        <w:t xml:space="preserve">as being vulnerable </w:t>
      </w:r>
      <w:r w:rsidR="00035F13">
        <w:rPr>
          <w:rFonts w:ascii="Arial" w:hAnsi="Arial" w:cs="Arial"/>
          <w:sz w:val="24"/>
          <w:szCs w:val="24"/>
        </w:rPr>
        <w:t>in many ways usually through their own past experiences or what they have seen on the news, many have their own ideas of what vulnerability is or what it could look like.</w:t>
      </w:r>
    </w:p>
    <w:p w14:paraId="1F68D0D1" w14:textId="4C940A86" w:rsidR="42B5F5AA" w:rsidRDefault="42B5F5AA">
      <w:r>
        <w:br w:type="page"/>
      </w:r>
    </w:p>
    <w:p w14:paraId="6D02920D" w14:textId="6E7982EB" w:rsidR="00147663" w:rsidRDefault="00147663" w:rsidP="42B5F5AA">
      <w:pPr>
        <w:spacing w:before="240" w:line="480" w:lineRule="auto"/>
        <w:rPr>
          <w:rFonts w:ascii="Arial" w:hAnsi="Arial" w:cs="Arial"/>
          <w:sz w:val="24"/>
          <w:szCs w:val="24"/>
        </w:rPr>
      </w:pPr>
      <w:r>
        <w:rPr>
          <w:rFonts w:ascii="Arial" w:hAnsi="Arial" w:cs="Arial"/>
          <w:sz w:val="24"/>
          <w:szCs w:val="24"/>
        </w:rPr>
        <w:t xml:space="preserve">The college of policing released guidelines in 2020, titled Recognising and responding to vulnerability related risks. These guidelines aid officers and staff to recognise how a vulnerable individual is under the risk of harm, help with understanding what kind of vulnerabilities there are and what one’s officers and staff may encounter and how to interact with said vulnerable persons (College of Policing,2020). </w:t>
      </w:r>
      <w:r w:rsidRPr="00984DA3">
        <w:rPr>
          <w:rFonts w:ascii="Arial" w:hAnsi="Arial" w:cs="Arial"/>
          <w:sz w:val="24"/>
          <w:szCs w:val="24"/>
        </w:rPr>
        <w:t xml:space="preserve">The reason these guidelines were brought out </w:t>
      </w:r>
      <w:r w:rsidR="00450345" w:rsidRPr="00984DA3">
        <w:rPr>
          <w:rFonts w:ascii="Arial" w:hAnsi="Arial" w:cs="Arial"/>
          <w:sz w:val="24"/>
          <w:szCs w:val="24"/>
        </w:rPr>
        <w:t xml:space="preserve">in the first place was </w:t>
      </w:r>
      <w:r w:rsidRPr="00984DA3">
        <w:rPr>
          <w:rFonts w:ascii="Arial" w:hAnsi="Arial" w:cs="Arial"/>
          <w:sz w:val="24"/>
          <w:szCs w:val="24"/>
        </w:rPr>
        <w:t>for organisational focus</w:t>
      </w:r>
      <w:r w:rsidR="009C2083" w:rsidRPr="00984DA3">
        <w:rPr>
          <w:rFonts w:ascii="Arial" w:hAnsi="Arial" w:cs="Arial"/>
          <w:sz w:val="24"/>
          <w:szCs w:val="24"/>
        </w:rPr>
        <w:t>,</w:t>
      </w:r>
      <w:r w:rsidRPr="00984DA3">
        <w:rPr>
          <w:rFonts w:ascii="Arial" w:hAnsi="Arial" w:cs="Arial"/>
          <w:sz w:val="24"/>
          <w:szCs w:val="24"/>
        </w:rPr>
        <w:t xml:space="preserve"> </w:t>
      </w:r>
      <w:r w:rsidR="00450345" w:rsidRPr="00984DA3">
        <w:rPr>
          <w:rFonts w:ascii="Arial" w:hAnsi="Arial" w:cs="Arial"/>
          <w:sz w:val="24"/>
          <w:szCs w:val="24"/>
        </w:rPr>
        <w:t>as these would ai</w:t>
      </w:r>
      <w:r w:rsidR="009C2083" w:rsidRPr="00984DA3">
        <w:rPr>
          <w:rFonts w:ascii="Arial" w:hAnsi="Arial" w:cs="Arial"/>
          <w:sz w:val="24"/>
          <w:szCs w:val="24"/>
        </w:rPr>
        <w:t xml:space="preserve">m to aid </w:t>
      </w:r>
      <w:r w:rsidR="00450345" w:rsidRPr="00984DA3">
        <w:rPr>
          <w:rFonts w:ascii="Arial" w:hAnsi="Arial" w:cs="Arial"/>
          <w:sz w:val="24"/>
          <w:szCs w:val="24"/>
        </w:rPr>
        <w:t>officers with vulnerable people and focus on specific</w:t>
      </w:r>
      <w:r w:rsidR="009C2083" w:rsidRPr="00984DA3">
        <w:rPr>
          <w:rFonts w:ascii="Arial" w:hAnsi="Arial" w:cs="Arial"/>
          <w:sz w:val="24"/>
          <w:szCs w:val="24"/>
        </w:rPr>
        <w:t xml:space="preserve"> </w:t>
      </w:r>
      <w:r w:rsidR="00205323" w:rsidRPr="00984DA3">
        <w:rPr>
          <w:rFonts w:ascii="Arial" w:hAnsi="Arial" w:cs="Arial"/>
          <w:sz w:val="24"/>
          <w:szCs w:val="24"/>
        </w:rPr>
        <w:t xml:space="preserve">areas that needed to be </w:t>
      </w:r>
      <w:r w:rsidR="008A428E" w:rsidRPr="00984DA3">
        <w:rPr>
          <w:rFonts w:ascii="Arial" w:hAnsi="Arial" w:cs="Arial"/>
          <w:sz w:val="24"/>
          <w:szCs w:val="24"/>
        </w:rPr>
        <w:t>covered</w:t>
      </w:r>
      <w:r w:rsidR="008A428E">
        <w:rPr>
          <w:rFonts w:ascii="Arial" w:hAnsi="Arial" w:cs="Arial"/>
          <w:sz w:val="24"/>
          <w:szCs w:val="24"/>
        </w:rPr>
        <w:t xml:space="preserve">. </w:t>
      </w:r>
      <w:r w:rsidR="008A428E" w:rsidRPr="00984DA3">
        <w:rPr>
          <w:rFonts w:ascii="Arial" w:hAnsi="Arial" w:cs="Arial"/>
          <w:sz w:val="24"/>
          <w:szCs w:val="24"/>
        </w:rPr>
        <w:t>Professional</w:t>
      </w:r>
      <w:r w:rsidRPr="00984DA3">
        <w:rPr>
          <w:rFonts w:ascii="Arial" w:hAnsi="Arial" w:cs="Arial"/>
          <w:sz w:val="24"/>
          <w:szCs w:val="24"/>
        </w:rPr>
        <w:t xml:space="preserve"> development </w:t>
      </w:r>
      <w:r w:rsidR="00205323" w:rsidRPr="00984DA3">
        <w:rPr>
          <w:rFonts w:ascii="Arial" w:hAnsi="Arial" w:cs="Arial"/>
          <w:sz w:val="24"/>
          <w:szCs w:val="24"/>
        </w:rPr>
        <w:t>is one of the areas</w:t>
      </w:r>
      <w:r w:rsidR="00597D38">
        <w:rPr>
          <w:rFonts w:ascii="Arial" w:hAnsi="Arial" w:cs="Arial"/>
          <w:sz w:val="24"/>
          <w:szCs w:val="24"/>
        </w:rPr>
        <w:t xml:space="preserve"> that need to be covered</w:t>
      </w:r>
      <w:r w:rsidR="00205323" w:rsidRPr="00984DA3">
        <w:rPr>
          <w:rFonts w:ascii="Arial" w:hAnsi="Arial" w:cs="Arial"/>
          <w:sz w:val="24"/>
          <w:szCs w:val="24"/>
        </w:rPr>
        <w:t xml:space="preserve"> as </w:t>
      </w:r>
      <w:r w:rsidR="00313898" w:rsidRPr="00984DA3">
        <w:rPr>
          <w:rFonts w:ascii="Arial" w:hAnsi="Arial" w:cs="Arial"/>
          <w:sz w:val="24"/>
          <w:szCs w:val="24"/>
        </w:rPr>
        <w:t xml:space="preserve">having chief </w:t>
      </w:r>
      <w:r w:rsidR="00F913FD" w:rsidRPr="00984DA3">
        <w:rPr>
          <w:rFonts w:ascii="Arial" w:hAnsi="Arial" w:cs="Arial"/>
          <w:sz w:val="24"/>
          <w:szCs w:val="24"/>
        </w:rPr>
        <w:t>officers</w:t>
      </w:r>
      <w:r w:rsidR="00313898" w:rsidRPr="00984DA3">
        <w:rPr>
          <w:rFonts w:ascii="Arial" w:hAnsi="Arial" w:cs="Arial"/>
          <w:sz w:val="24"/>
          <w:szCs w:val="24"/>
        </w:rPr>
        <w:t xml:space="preserve"> monitor and review their subordinates</w:t>
      </w:r>
      <w:r w:rsidR="00597D38">
        <w:rPr>
          <w:rFonts w:ascii="Arial" w:hAnsi="Arial" w:cs="Arial"/>
          <w:sz w:val="24"/>
          <w:szCs w:val="24"/>
        </w:rPr>
        <w:t xml:space="preserve"> with how they deal </w:t>
      </w:r>
      <w:r w:rsidR="00596C88">
        <w:rPr>
          <w:rFonts w:ascii="Arial" w:hAnsi="Arial" w:cs="Arial"/>
          <w:sz w:val="24"/>
          <w:szCs w:val="24"/>
        </w:rPr>
        <w:t>and support vulnerable people</w:t>
      </w:r>
      <w:r w:rsidR="1E305481" w:rsidRPr="42B5F5AA">
        <w:rPr>
          <w:rFonts w:ascii="Arial" w:hAnsi="Arial" w:cs="Arial"/>
          <w:sz w:val="24"/>
          <w:szCs w:val="24"/>
        </w:rPr>
        <w:t>;</w:t>
      </w:r>
      <w:r w:rsidR="00596C88">
        <w:rPr>
          <w:rFonts w:ascii="Arial" w:hAnsi="Arial" w:cs="Arial"/>
          <w:sz w:val="24"/>
          <w:szCs w:val="24"/>
        </w:rPr>
        <w:t xml:space="preserve"> this </w:t>
      </w:r>
      <w:r w:rsidR="008E1517">
        <w:rPr>
          <w:rFonts w:ascii="Arial" w:hAnsi="Arial" w:cs="Arial"/>
          <w:sz w:val="24"/>
          <w:szCs w:val="24"/>
        </w:rPr>
        <w:t>guideline</w:t>
      </w:r>
      <w:r w:rsidR="00FE5FEF">
        <w:rPr>
          <w:rFonts w:ascii="Arial" w:hAnsi="Arial" w:cs="Arial"/>
          <w:sz w:val="24"/>
          <w:szCs w:val="24"/>
        </w:rPr>
        <w:t xml:space="preserve"> </w:t>
      </w:r>
      <w:r w:rsidR="003405A1">
        <w:rPr>
          <w:rFonts w:ascii="Arial" w:hAnsi="Arial" w:cs="Arial"/>
          <w:sz w:val="24"/>
          <w:szCs w:val="24"/>
        </w:rPr>
        <w:t>highlights the importance of</w:t>
      </w:r>
      <w:r w:rsidR="002115CF">
        <w:rPr>
          <w:rFonts w:ascii="Arial" w:hAnsi="Arial" w:cs="Arial"/>
          <w:sz w:val="24"/>
          <w:szCs w:val="24"/>
        </w:rPr>
        <w:t xml:space="preserve"> providing training for officers to improve communication skills, as well as </w:t>
      </w:r>
      <w:r w:rsidR="00D41CC5">
        <w:rPr>
          <w:rFonts w:ascii="Arial" w:hAnsi="Arial" w:cs="Arial"/>
          <w:sz w:val="24"/>
          <w:szCs w:val="24"/>
        </w:rPr>
        <w:t xml:space="preserve">making sure officers work with other agencies to build strong partnerships and have appropriate opportunities to learn (College of Policing,2020). </w:t>
      </w:r>
      <w:r w:rsidR="008E1517">
        <w:rPr>
          <w:rFonts w:ascii="Arial" w:hAnsi="Arial" w:cs="Arial"/>
          <w:sz w:val="24"/>
          <w:szCs w:val="24"/>
        </w:rPr>
        <w:t xml:space="preserve">The second </w:t>
      </w:r>
      <w:r w:rsidR="003405A1">
        <w:rPr>
          <w:rFonts w:ascii="Arial" w:hAnsi="Arial" w:cs="Arial"/>
          <w:sz w:val="24"/>
          <w:szCs w:val="24"/>
        </w:rPr>
        <w:t>guideline</w:t>
      </w:r>
      <w:r w:rsidR="008E1517">
        <w:rPr>
          <w:rFonts w:ascii="Arial" w:hAnsi="Arial" w:cs="Arial"/>
          <w:sz w:val="24"/>
          <w:szCs w:val="24"/>
        </w:rPr>
        <w:t xml:space="preserve"> for responders is clues </w:t>
      </w:r>
      <w:r w:rsidR="006E549E">
        <w:rPr>
          <w:rFonts w:ascii="Arial" w:hAnsi="Arial" w:cs="Arial"/>
          <w:sz w:val="24"/>
          <w:szCs w:val="24"/>
        </w:rPr>
        <w:t>where it teaches police staff and officers on what clues to look out for that are related to vulnerability and risk</w:t>
      </w:r>
      <w:r w:rsidR="00A57FA6">
        <w:rPr>
          <w:rFonts w:ascii="Arial" w:hAnsi="Arial" w:cs="Arial"/>
          <w:sz w:val="24"/>
          <w:szCs w:val="24"/>
        </w:rPr>
        <w:t xml:space="preserve">, plus also teaching responders to understand why many individuals may not </w:t>
      </w:r>
      <w:r w:rsidR="00A3728A">
        <w:rPr>
          <w:rFonts w:ascii="Arial" w:hAnsi="Arial" w:cs="Arial"/>
          <w:sz w:val="24"/>
          <w:szCs w:val="24"/>
        </w:rPr>
        <w:t xml:space="preserve">be willing to </w:t>
      </w:r>
      <w:r w:rsidR="00A57FA6">
        <w:rPr>
          <w:rFonts w:ascii="Arial" w:hAnsi="Arial" w:cs="Arial"/>
          <w:sz w:val="24"/>
          <w:szCs w:val="24"/>
        </w:rPr>
        <w:t xml:space="preserve">disclose </w:t>
      </w:r>
      <w:r w:rsidR="00A75C0F">
        <w:rPr>
          <w:rFonts w:ascii="Arial" w:hAnsi="Arial" w:cs="Arial"/>
          <w:sz w:val="24"/>
          <w:szCs w:val="24"/>
        </w:rPr>
        <w:t xml:space="preserve">their vulnerability </w:t>
      </w:r>
      <w:r w:rsidR="00A46320">
        <w:rPr>
          <w:rFonts w:ascii="Arial" w:hAnsi="Arial" w:cs="Arial"/>
          <w:sz w:val="24"/>
          <w:szCs w:val="24"/>
        </w:rPr>
        <w:t xml:space="preserve">(College of Policing,2020). </w:t>
      </w:r>
    </w:p>
    <w:p w14:paraId="342AA06F" w14:textId="2F83C186" w:rsidR="00147663" w:rsidRDefault="00147663" w:rsidP="00147663">
      <w:pPr>
        <w:spacing w:before="240" w:line="480" w:lineRule="auto"/>
      </w:pPr>
      <w:r>
        <w:br w:type="page"/>
      </w:r>
    </w:p>
    <w:p w14:paraId="2CD27530" w14:textId="7F2C147E" w:rsidR="00147663" w:rsidRDefault="00A46320" w:rsidP="00147663">
      <w:pPr>
        <w:spacing w:before="240" w:line="480" w:lineRule="auto"/>
        <w:rPr>
          <w:rFonts w:ascii="Arial" w:hAnsi="Arial" w:cs="Arial"/>
          <w:sz w:val="24"/>
          <w:szCs w:val="24"/>
        </w:rPr>
      </w:pPr>
      <w:r>
        <w:rPr>
          <w:rFonts w:ascii="Arial" w:hAnsi="Arial" w:cs="Arial"/>
          <w:sz w:val="24"/>
          <w:szCs w:val="24"/>
        </w:rPr>
        <w:t xml:space="preserve">The third guideline </w:t>
      </w:r>
      <w:r w:rsidR="00A810E3">
        <w:rPr>
          <w:rFonts w:ascii="Arial" w:hAnsi="Arial" w:cs="Arial"/>
          <w:sz w:val="24"/>
          <w:szCs w:val="24"/>
        </w:rPr>
        <w:t xml:space="preserve">is </w:t>
      </w:r>
      <w:r w:rsidR="00A810E3" w:rsidRPr="00984DA3">
        <w:rPr>
          <w:rFonts w:ascii="Arial" w:hAnsi="Arial" w:cs="Arial"/>
          <w:sz w:val="24"/>
          <w:szCs w:val="24"/>
        </w:rPr>
        <w:t>communication</w:t>
      </w:r>
      <w:r>
        <w:rPr>
          <w:rFonts w:ascii="Arial" w:hAnsi="Arial" w:cs="Arial"/>
          <w:sz w:val="24"/>
          <w:szCs w:val="24"/>
        </w:rPr>
        <w:t xml:space="preserve"> and how officers should learn to develop </w:t>
      </w:r>
      <w:r w:rsidR="000B2D61">
        <w:rPr>
          <w:rFonts w:ascii="Arial" w:hAnsi="Arial" w:cs="Arial"/>
          <w:sz w:val="24"/>
          <w:szCs w:val="24"/>
        </w:rPr>
        <w:t xml:space="preserve">communication and how they can advance </w:t>
      </w:r>
      <w:r w:rsidR="4C76FAF2" w:rsidRPr="42B5F5AA">
        <w:rPr>
          <w:rFonts w:ascii="Arial" w:hAnsi="Arial" w:cs="Arial"/>
          <w:sz w:val="24"/>
          <w:szCs w:val="24"/>
        </w:rPr>
        <w:t>upon being</w:t>
      </w:r>
      <w:r w:rsidR="000B2D61">
        <w:rPr>
          <w:rFonts w:ascii="Arial" w:hAnsi="Arial" w:cs="Arial"/>
          <w:sz w:val="24"/>
          <w:szCs w:val="24"/>
        </w:rPr>
        <w:t xml:space="preserve"> able to ensure that the </w:t>
      </w:r>
      <w:r w:rsidR="00396AFC">
        <w:rPr>
          <w:rFonts w:ascii="Arial" w:hAnsi="Arial" w:cs="Arial"/>
          <w:sz w:val="24"/>
          <w:szCs w:val="24"/>
        </w:rPr>
        <w:t>vulnerable</w:t>
      </w:r>
      <w:r w:rsidR="000B2D61">
        <w:rPr>
          <w:rFonts w:ascii="Arial" w:hAnsi="Arial" w:cs="Arial"/>
          <w:sz w:val="24"/>
          <w:szCs w:val="24"/>
        </w:rPr>
        <w:t xml:space="preserve"> person they are working with trusts them, </w:t>
      </w:r>
      <w:r w:rsidR="00396AFC">
        <w:rPr>
          <w:rFonts w:ascii="Arial" w:hAnsi="Arial" w:cs="Arial"/>
          <w:sz w:val="24"/>
          <w:szCs w:val="24"/>
        </w:rPr>
        <w:t xml:space="preserve">this </w:t>
      </w:r>
      <w:r w:rsidR="002B7792">
        <w:rPr>
          <w:rFonts w:ascii="Arial" w:hAnsi="Arial" w:cs="Arial"/>
          <w:sz w:val="24"/>
          <w:szCs w:val="24"/>
        </w:rPr>
        <w:t>includes</w:t>
      </w:r>
      <w:r w:rsidR="00396AFC">
        <w:rPr>
          <w:rFonts w:ascii="Arial" w:hAnsi="Arial" w:cs="Arial"/>
          <w:sz w:val="24"/>
          <w:szCs w:val="24"/>
        </w:rPr>
        <w:t xml:space="preserve"> active listening, minimising any biases and judgment plus building any rapport that they can with the person (College of Policing,2020).</w:t>
      </w:r>
      <w:r>
        <w:rPr>
          <w:rFonts w:ascii="Arial" w:hAnsi="Arial" w:cs="Arial"/>
          <w:sz w:val="24"/>
          <w:szCs w:val="24"/>
        </w:rPr>
        <w:t xml:space="preserve"> </w:t>
      </w:r>
      <w:r w:rsidR="00396AFC">
        <w:rPr>
          <w:rFonts w:ascii="Arial" w:hAnsi="Arial" w:cs="Arial"/>
          <w:sz w:val="24"/>
          <w:szCs w:val="24"/>
        </w:rPr>
        <w:t xml:space="preserve">Lastly, </w:t>
      </w:r>
      <w:r w:rsidR="00147663" w:rsidRPr="00984DA3">
        <w:rPr>
          <w:rFonts w:ascii="Arial" w:hAnsi="Arial" w:cs="Arial"/>
          <w:sz w:val="24"/>
          <w:szCs w:val="24"/>
        </w:rPr>
        <w:t>curiosity</w:t>
      </w:r>
      <w:r w:rsidR="00396AFC">
        <w:rPr>
          <w:rFonts w:ascii="Arial" w:hAnsi="Arial" w:cs="Arial"/>
          <w:sz w:val="24"/>
          <w:szCs w:val="24"/>
        </w:rPr>
        <w:t xml:space="preserve"> is the final </w:t>
      </w:r>
      <w:r w:rsidR="00A810E3">
        <w:rPr>
          <w:rFonts w:ascii="Arial" w:hAnsi="Arial" w:cs="Arial"/>
          <w:sz w:val="24"/>
          <w:szCs w:val="24"/>
        </w:rPr>
        <w:t>guideline</w:t>
      </w:r>
      <w:r w:rsidR="00396AFC">
        <w:rPr>
          <w:rFonts w:ascii="Arial" w:hAnsi="Arial" w:cs="Arial"/>
          <w:sz w:val="24"/>
          <w:szCs w:val="24"/>
        </w:rPr>
        <w:t xml:space="preserve"> for police responders</w:t>
      </w:r>
      <w:r w:rsidR="00CB6D5D">
        <w:rPr>
          <w:rFonts w:ascii="Arial" w:hAnsi="Arial" w:cs="Arial"/>
          <w:sz w:val="24"/>
          <w:szCs w:val="24"/>
        </w:rPr>
        <w:t xml:space="preserve"> as it teaches them to exercise what is called ‘professional curiosity’ which helps identify and investigate any</w:t>
      </w:r>
      <w:r w:rsidR="00CC5DEF">
        <w:rPr>
          <w:rFonts w:ascii="Arial" w:hAnsi="Arial" w:cs="Arial"/>
          <w:sz w:val="24"/>
          <w:szCs w:val="24"/>
        </w:rPr>
        <w:t xml:space="preserve"> risks that involve vulnerability, ‘professional </w:t>
      </w:r>
      <w:r w:rsidR="00A124E2">
        <w:rPr>
          <w:rFonts w:ascii="Arial" w:hAnsi="Arial" w:cs="Arial"/>
          <w:sz w:val="24"/>
          <w:szCs w:val="24"/>
        </w:rPr>
        <w:t>curiosity</w:t>
      </w:r>
      <w:r w:rsidR="00CC5DEF">
        <w:rPr>
          <w:rFonts w:ascii="Arial" w:hAnsi="Arial" w:cs="Arial"/>
          <w:sz w:val="24"/>
          <w:szCs w:val="24"/>
        </w:rPr>
        <w:t xml:space="preserve">’ </w:t>
      </w:r>
      <w:r w:rsidR="002B323A">
        <w:rPr>
          <w:rFonts w:ascii="Arial" w:hAnsi="Arial" w:cs="Arial"/>
          <w:sz w:val="24"/>
          <w:szCs w:val="24"/>
        </w:rPr>
        <w:t>incorporates</w:t>
      </w:r>
      <w:r w:rsidR="00231DF7">
        <w:rPr>
          <w:rFonts w:ascii="Arial" w:hAnsi="Arial" w:cs="Arial"/>
          <w:sz w:val="24"/>
          <w:szCs w:val="24"/>
        </w:rPr>
        <w:t xml:space="preserve"> understanding what is occurring by being open to asking </w:t>
      </w:r>
      <w:r w:rsidR="00DC351D">
        <w:rPr>
          <w:rFonts w:ascii="Arial" w:hAnsi="Arial" w:cs="Arial"/>
          <w:sz w:val="24"/>
          <w:szCs w:val="24"/>
        </w:rPr>
        <w:t>crucial</w:t>
      </w:r>
      <w:r w:rsidR="00231DF7">
        <w:rPr>
          <w:rFonts w:ascii="Arial" w:hAnsi="Arial" w:cs="Arial"/>
          <w:sz w:val="24"/>
          <w:szCs w:val="24"/>
        </w:rPr>
        <w:t xml:space="preserve"> questions and </w:t>
      </w:r>
      <w:r w:rsidR="0009331B">
        <w:rPr>
          <w:rFonts w:ascii="Arial" w:hAnsi="Arial" w:cs="Arial"/>
          <w:sz w:val="24"/>
          <w:szCs w:val="24"/>
        </w:rPr>
        <w:t xml:space="preserve">preserving an open </w:t>
      </w:r>
      <w:r w:rsidR="00A124E2">
        <w:rPr>
          <w:rFonts w:ascii="Arial" w:hAnsi="Arial" w:cs="Arial"/>
          <w:sz w:val="24"/>
          <w:szCs w:val="24"/>
        </w:rPr>
        <w:t xml:space="preserve">mind and realising how important it is to undergo own investigation and knowing when and how to </w:t>
      </w:r>
      <w:r w:rsidR="249F516A" w:rsidRPr="42B5F5AA">
        <w:rPr>
          <w:rFonts w:ascii="Arial" w:hAnsi="Arial" w:cs="Arial"/>
          <w:sz w:val="24"/>
          <w:szCs w:val="24"/>
        </w:rPr>
        <w:t>act</w:t>
      </w:r>
      <w:r w:rsidR="00A124E2">
        <w:rPr>
          <w:rFonts w:ascii="Arial" w:hAnsi="Arial" w:cs="Arial"/>
          <w:sz w:val="24"/>
          <w:szCs w:val="24"/>
        </w:rPr>
        <w:t xml:space="preserve"> (College of Policing,2020)</w:t>
      </w:r>
      <w:r w:rsidR="00147663" w:rsidRPr="00984DA3">
        <w:rPr>
          <w:rFonts w:ascii="Arial" w:hAnsi="Arial" w:cs="Arial"/>
          <w:sz w:val="24"/>
          <w:szCs w:val="24"/>
        </w:rPr>
        <w:t>.</w:t>
      </w:r>
      <w:r w:rsidR="00A124E2">
        <w:rPr>
          <w:rFonts w:ascii="Arial" w:hAnsi="Arial" w:cs="Arial"/>
          <w:sz w:val="24"/>
          <w:szCs w:val="24"/>
        </w:rPr>
        <w:t xml:space="preserve"> </w:t>
      </w:r>
      <w:r w:rsidR="004022CF">
        <w:rPr>
          <w:rFonts w:ascii="Arial" w:hAnsi="Arial" w:cs="Arial"/>
          <w:sz w:val="24"/>
          <w:szCs w:val="24"/>
        </w:rPr>
        <w:t>Having</w:t>
      </w:r>
      <w:r w:rsidR="00A124E2">
        <w:rPr>
          <w:rFonts w:ascii="Arial" w:hAnsi="Arial" w:cs="Arial"/>
          <w:sz w:val="24"/>
          <w:szCs w:val="24"/>
        </w:rPr>
        <w:t xml:space="preserve"> such guideline</w:t>
      </w:r>
      <w:r w:rsidR="005E08D3">
        <w:rPr>
          <w:rFonts w:ascii="Arial" w:hAnsi="Arial" w:cs="Arial"/>
          <w:sz w:val="24"/>
          <w:szCs w:val="24"/>
        </w:rPr>
        <w:t>s</w:t>
      </w:r>
      <w:r w:rsidR="00A124E2">
        <w:rPr>
          <w:rFonts w:ascii="Arial" w:hAnsi="Arial" w:cs="Arial"/>
          <w:sz w:val="24"/>
          <w:szCs w:val="24"/>
        </w:rPr>
        <w:t xml:space="preserve"> be created and </w:t>
      </w:r>
      <w:r w:rsidR="004022CF">
        <w:rPr>
          <w:rFonts w:ascii="Arial" w:hAnsi="Arial" w:cs="Arial"/>
          <w:sz w:val="24"/>
          <w:szCs w:val="24"/>
        </w:rPr>
        <w:t>shared</w:t>
      </w:r>
      <w:r w:rsidR="00A124E2">
        <w:rPr>
          <w:rFonts w:ascii="Arial" w:hAnsi="Arial" w:cs="Arial"/>
          <w:sz w:val="24"/>
          <w:szCs w:val="24"/>
        </w:rPr>
        <w:t xml:space="preserve"> with forces in </w:t>
      </w:r>
      <w:r w:rsidR="004022CF">
        <w:rPr>
          <w:rFonts w:ascii="Arial" w:hAnsi="Arial" w:cs="Arial"/>
          <w:sz w:val="24"/>
          <w:szCs w:val="24"/>
        </w:rPr>
        <w:t>England</w:t>
      </w:r>
      <w:r w:rsidR="00A124E2">
        <w:rPr>
          <w:rFonts w:ascii="Arial" w:hAnsi="Arial" w:cs="Arial"/>
          <w:sz w:val="24"/>
          <w:szCs w:val="24"/>
        </w:rPr>
        <w:t xml:space="preserve"> and </w:t>
      </w:r>
      <w:r w:rsidR="004022CF">
        <w:rPr>
          <w:rFonts w:ascii="Arial" w:hAnsi="Arial" w:cs="Arial"/>
          <w:sz w:val="24"/>
          <w:szCs w:val="24"/>
        </w:rPr>
        <w:t xml:space="preserve">Wales </w:t>
      </w:r>
      <w:r w:rsidR="005E08D3">
        <w:rPr>
          <w:rFonts w:ascii="Arial" w:hAnsi="Arial" w:cs="Arial"/>
          <w:sz w:val="24"/>
          <w:szCs w:val="24"/>
        </w:rPr>
        <w:t xml:space="preserve">is </w:t>
      </w:r>
      <w:r w:rsidR="0002741C">
        <w:rPr>
          <w:rFonts w:ascii="Arial" w:hAnsi="Arial" w:cs="Arial"/>
          <w:sz w:val="24"/>
          <w:szCs w:val="24"/>
        </w:rPr>
        <w:t xml:space="preserve">predominantly crucial </w:t>
      </w:r>
      <w:r w:rsidR="00FE5E3F">
        <w:rPr>
          <w:rFonts w:ascii="Arial" w:hAnsi="Arial" w:cs="Arial"/>
          <w:sz w:val="24"/>
          <w:szCs w:val="24"/>
        </w:rPr>
        <w:t xml:space="preserve">and since </w:t>
      </w:r>
      <w:r w:rsidR="0002741C">
        <w:rPr>
          <w:rFonts w:ascii="Arial" w:hAnsi="Arial" w:cs="Arial"/>
          <w:sz w:val="24"/>
          <w:szCs w:val="24"/>
        </w:rPr>
        <w:t>officers and police staff are the people that deal with the most vulnerable in our society</w:t>
      </w:r>
      <w:r w:rsidR="00AE4545">
        <w:rPr>
          <w:rFonts w:ascii="Arial" w:hAnsi="Arial" w:cs="Arial"/>
          <w:sz w:val="24"/>
          <w:szCs w:val="24"/>
        </w:rPr>
        <w:t xml:space="preserve">, </w:t>
      </w:r>
      <w:r w:rsidR="00FE5E3F">
        <w:rPr>
          <w:rFonts w:ascii="Arial" w:hAnsi="Arial" w:cs="Arial"/>
          <w:sz w:val="24"/>
          <w:szCs w:val="24"/>
        </w:rPr>
        <w:t>having the</w:t>
      </w:r>
      <w:r w:rsidR="00AE4545">
        <w:rPr>
          <w:rFonts w:ascii="Arial" w:hAnsi="Arial" w:cs="Arial"/>
          <w:sz w:val="24"/>
          <w:szCs w:val="24"/>
        </w:rPr>
        <w:t xml:space="preserve"> correct training </w:t>
      </w:r>
      <w:r w:rsidR="00FE5E3F">
        <w:rPr>
          <w:rFonts w:ascii="Arial" w:hAnsi="Arial" w:cs="Arial"/>
          <w:sz w:val="24"/>
          <w:szCs w:val="24"/>
        </w:rPr>
        <w:t xml:space="preserve">and </w:t>
      </w:r>
      <w:r w:rsidR="00F20205">
        <w:rPr>
          <w:rFonts w:ascii="Arial" w:hAnsi="Arial" w:cs="Arial"/>
          <w:sz w:val="24"/>
          <w:szCs w:val="24"/>
        </w:rPr>
        <w:t>point of view is what could help reduce the numbers of crimes against the vulnerable.</w:t>
      </w:r>
    </w:p>
    <w:p w14:paraId="2C529390" w14:textId="4B0D0C1B" w:rsidR="00147663" w:rsidRDefault="00147663" w:rsidP="00147663">
      <w:pPr>
        <w:spacing w:before="240" w:line="480" w:lineRule="auto"/>
        <w:rPr>
          <w:rFonts w:ascii="Arial" w:hAnsi="Arial" w:cs="Arial"/>
          <w:sz w:val="24"/>
          <w:szCs w:val="24"/>
        </w:rPr>
      </w:pPr>
      <w:r>
        <w:rPr>
          <w:rFonts w:ascii="Arial" w:hAnsi="Arial" w:cs="Arial"/>
          <w:sz w:val="24"/>
          <w:szCs w:val="24"/>
        </w:rPr>
        <w:t xml:space="preserve">Using the framework, </w:t>
      </w:r>
      <w:r w:rsidR="47EE0DE6" w:rsidRPr="42B5F5AA">
        <w:rPr>
          <w:rFonts w:ascii="Arial" w:hAnsi="Arial" w:cs="Arial"/>
          <w:sz w:val="24"/>
          <w:szCs w:val="24"/>
        </w:rPr>
        <w:t>th</w:t>
      </w:r>
      <w:r w:rsidR="1764DACA" w:rsidRPr="42B5F5AA">
        <w:rPr>
          <w:rFonts w:ascii="Arial" w:hAnsi="Arial" w:cs="Arial"/>
          <w:sz w:val="24"/>
          <w:szCs w:val="24"/>
        </w:rPr>
        <w:t xml:space="preserve">at </w:t>
      </w:r>
      <w:r>
        <w:rPr>
          <w:rFonts w:ascii="Arial" w:hAnsi="Arial" w:cs="Arial"/>
          <w:sz w:val="24"/>
          <w:szCs w:val="24"/>
        </w:rPr>
        <w:t xml:space="preserve">the College of Policing (2017) provided </w:t>
      </w:r>
      <w:r w:rsidR="3B4E8F1E" w:rsidRPr="42B5F5AA">
        <w:rPr>
          <w:rFonts w:ascii="Arial" w:hAnsi="Arial" w:cs="Arial"/>
          <w:sz w:val="24"/>
          <w:szCs w:val="24"/>
        </w:rPr>
        <w:t>for</w:t>
      </w:r>
      <w:r>
        <w:rPr>
          <w:rFonts w:ascii="Arial" w:hAnsi="Arial" w:cs="Arial"/>
          <w:sz w:val="24"/>
          <w:szCs w:val="24"/>
        </w:rPr>
        <w:t xml:space="preserve"> police officers and staff</w:t>
      </w:r>
      <w:r w:rsidR="7D1DE3C6" w:rsidRPr="42B5F5AA">
        <w:rPr>
          <w:rFonts w:ascii="Arial" w:hAnsi="Arial" w:cs="Arial"/>
          <w:sz w:val="24"/>
          <w:szCs w:val="24"/>
        </w:rPr>
        <w:t xml:space="preserve">, its main aid is </w:t>
      </w:r>
      <w:r w:rsidR="5C70565F" w:rsidRPr="42B5F5AA">
        <w:rPr>
          <w:rFonts w:ascii="Arial" w:hAnsi="Arial" w:cs="Arial"/>
          <w:sz w:val="24"/>
          <w:szCs w:val="24"/>
        </w:rPr>
        <w:t>to explain</w:t>
      </w:r>
      <w:r>
        <w:rPr>
          <w:rFonts w:ascii="Arial" w:hAnsi="Arial" w:cs="Arial"/>
          <w:sz w:val="24"/>
          <w:szCs w:val="24"/>
        </w:rPr>
        <w:t xml:space="preserve"> what vulnerability is in both senses of personal factors and situational factors. A couple examples of situational factors that make someone vulnerable are language barriers, grooming, immigration status, adverse family circumstances and presence of abuser (College of Policing, 2017). Additionally, a couple of personal factors that make someone vulnerable </w:t>
      </w:r>
      <w:r w:rsidR="00382A76">
        <w:rPr>
          <w:rFonts w:ascii="Arial" w:hAnsi="Arial" w:cs="Arial"/>
          <w:sz w:val="24"/>
          <w:szCs w:val="24"/>
        </w:rPr>
        <w:t>are</w:t>
      </w:r>
      <w:r>
        <w:rPr>
          <w:rFonts w:ascii="Arial" w:hAnsi="Arial" w:cs="Arial"/>
          <w:sz w:val="24"/>
          <w:szCs w:val="24"/>
        </w:rPr>
        <w:t xml:space="preserve"> age, ethnicity, mental health, sexual orientation and gender (College of Policing, 2017).</w:t>
      </w:r>
    </w:p>
    <w:p w14:paraId="75F47FA3" w14:textId="76D4E86C" w:rsidR="42B5F5AA" w:rsidRDefault="42B5F5AA" w:rsidP="42B5F5AA">
      <w:pPr>
        <w:spacing w:before="240" w:line="480" w:lineRule="auto"/>
        <w:rPr>
          <w:rFonts w:ascii="Arial" w:hAnsi="Arial" w:cs="Arial"/>
          <w:sz w:val="24"/>
          <w:szCs w:val="24"/>
        </w:rPr>
      </w:pPr>
    </w:p>
    <w:p w14:paraId="7909A681" w14:textId="0B8CED9D" w:rsidR="42B5F5AA" w:rsidRDefault="42B5F5AA">
      <w:r>
        <w:br w:type="page"/>
      </w:r>
    </w:p>
    <w:p w14:paraId="4C424B2F" w14:textId="4AF7DAD5" w:rsidR="00147663" w:rsidRDefault="00147663" w:rsidP="71CD0E27">
      <w:pPr>
        <w:spacing w:line="480" w:lineRule="auto"/>
        <w:rPr>
          <w:rFonts w:ascii="Arial" w:hAnsi="Arial" w:cs="Arial"/>
          <w:i/>
          <w:iCs/>
          <w:sz w:val="24"/>
          <w:szCs w:val="24"/>
        </w:rPr>
      </w:pPr>
      <w:r w:rsidRPr="71CD0E27">
        <w:rPr>
          <w:rFonts w:ascii="Arial" w:hAnsi="Arial" w:cs="Arial"/>
          <w:sz w:val="24"/>
          <w:szCs w:val="24"/>
        </w:rPr>
        <w:t xml:space="preserve">Mental health is dealt with by the police in many ways, there has now been a lot of training that the police have been put through </w:t>
      </w:r>
      <w:bookmarkStart w:id="1" w:name="_Int_9HDooNeB"/>
      <w:r w:rsidRPr="71CD0E27">
        <w:rPr>
          <w:rFonts w:ascii="Arial" w:hAnsi="Arial" w:cs="Arial"/>
          <w:sz w:val="24"/>
          <w:szCs w:val="24"/>
        </w:rPr>
        <w:t>in order for</w:t>
      </w:r>
      <w:bookmarkEnd w:id="1"/>
      <w:r w:rsidRPr="71CD0E27">
        <w:rPr>
          <w:rFonts w:ascii="Arial" w:hAnsi="Arial" w:cs="Arial"/>
          <w:sz w:val="24"/>
          <w:szCs w:val="24"/>
        </w:rPr>
        <w:t xml:space="preserve"> them to be able to react and act accordingly depending on the circumstances that the officer and victim/vulnerable person has been put in. </w:t>
      </w:r>
    </w:p>
    <w:p w14:paraId="2CDE943C" w14:textId="554B4FC7" w:rsidR="00147663" w:rsidRDefault="66049522" w:rsidP="38460DCA">
      <w:pPr>
        <w:spacing w:line="480" w:lineRule="auto"/>
        <w:rPr>
          <w:rFonts w:ascii="Arial" w:hAnsi="Arial" w:cs="Arial"/>
          <w:sz w:val="24"/>
          <w:szCs w:val="24"/>
        </w:rPr>
      </w:pPr>
      <w:r w:rsidRPr="38460DCA">
        <w:rPr>
          <w:rFonts w:ascii="Arial" w:hAnsi="Arial" w:cs="Arial"/>
          <w:sz w:val="24"/>
          <w:szCs w:val="24"/>
        </w:rPr>
        <w:t>Section 1(</w:t>
      </w:r>
      <w:r w:rsidR="0B93CB5E" w:rsidRPr="38460DCA">
        <w:rPr>
          <w:rFonts w:ascii="Arial" w:hAnsi="Arial" w:cs="Arial"/>
          <w:sz w:val="24"/>
          <w:szCs w:val="24"/>
        </w:rPr>
        <w:t>2</w:t>
      </w:r>
      <w:r w:rsidRPr="38460DCA">
        <w:rPr>
          <w:rFonts w:ascii="Arial" w:hAnsi="Arial" w:cs="Arial"/>
          <w:sz w:val="24"/>
          <w:szCs w:val="24"/>
        </w:rPr>
        <w:t xml:space="preserve">) of </w:t>
      </w:r>
      <w:r w:rsidR="2A1E9855" w:rsidRPr="38460DCA">
        <w:rPr>
          <w:rFonts w:ascii="Arial" w:hAnsi="Arial" w:cs="Arial"/>
          <w:sz w:val="24"/>
          <w:szCs w:val="24"/>
        </w:rPr>
        <w:t xml:space="preserve">The </w:t>
      </w:r>
      <w:r w:rsidR="00147663" w:rsidRPr="38460DCA">
        <w:rPr>
          <w:rFonts w:ascii="Arial" w:hAnsi="Arial" w:cs="Arial"/>
          <w:sz w:val="24"/>
          <w:szCs w:val="24"/>
        </w:rPr>
        <w:t>Mental Health Act 1983</w:t>
      </w:r>
      <w:r w:rsidR="1A93E23F" w:rsidRPr="38460DCA">
        <w:rPr>
          <w:rFonts w:ascii="Arial" w:hAnsi="Arial" w:cs="Arial"/>
          <w:sz w:val="24"/>
          <w:szCs w:val="24"/>
        </w:rPr>
        <w:t xml:space="preserve"> defines a mental disorder as </w:t>
      </w:r>
      <w:r w:rsidR="4A811F0F" w:rsidRPr="38460DCA">
        <w:rPr>
          <w:rFonts w:ascii="Arial" w:hAnsi="Arial" w:cs="Arial"/>
          <w:sz w:val="24"/>
          <w:szCs w:val="24"/>
        </w:rPr>
        <w:t>“</w:t>
      </w:r>
      <w:r w:rsidR="00147663" w:rsidRPr="38460DCA">
        <w:rPr>
          <w:rFonts w:ascii="Arial" w:hAnsi="Arial" w:cs="Arial"/>
          <w:sz w:val="24"/>
          <w:szCs w:val="24"/>
        </w:rPr>
        <w:t>any disorder or disability of the mind includes a brain injury</w:t>
      </w:r>
      <w:r w:rsidR="5CA2DB61" w:rsidRPr="38460DCA">
        <w:rPr>
          <w:rFonts w:ascii="Arial" w:hAnsi="Arial" w:cs="Arial"/>
          <w:sz w:val="24"/>
          <w:szCs w:val="24"/>
        </w:rPr>
        <w:t>”</w:t>
      </w:r>
      <w:r w:rsidR="13174D45" w:rsidRPr="38460DCA">
        <w:rPr>
          <w:rFonts w:ascii="Arial" w:hAnsi="Arial" w:cs="Arial"/>
          <w:sz w:val="24"/>
          <w:szCs w:val="24"/>
        </w:rPr>
        <w:t xml:space="preserve"> (Mental Health Act 1983).</w:t>
      </w:r>
      <w:r w:rsidR="3A7C361C" w:rsidRPr="38460DCA">
        <w:rPr>
          <w:rFonts w:ascii="Arial" w:hAnsi="Arial" w:cs="Arial"/>
          <w:sz w:val="24"/>
          <w:szCs w:val="24"/>
        </w:rPr>
        <w:t xml:space="preserve"> Having </w:t>
      </w:r>
      <w:r w:rsidR="00147663" w:rsidRPr="38460DCA">
        <w:rPr>
          <w:rFonts w:ascii="Arial" w:hAnsi="Arial" w:cs="Arial"/>
          <w:sz w:val="24"/>
          <w:szCs w:val="24"/>
        </w:rPr>
        <w:t>such a wide definition</w:t>
      </w:r>
      <w:r w:rsidR="075926DA" w:rsidRPr="38460DCA">
        <w:rPr>
          <w:rFonts w:ascii="Arial" w:hAnsi="Arial" w:cs="Arial"/>
          <w:sz w:val="24"/>
          <w:szCs w:val="24"/>
        </w:rPr>
        <w:t xml:space="preserve"> in a topic </w:t>
      </w:r>
      <w:r w:rsidR="3F4FA73F" w:rsidRPr="38460DCA">
        <w:rPr>
          <w:rFonts w:ascii="Arial" w:hAnsi="Arial" w:cs="Arial"/>
          <w:sz w:val="24"/>
          <w:szCs w:val="24"/>
        </w:rPr>
        <w:t xml:space="preserve">that is </w:t>
      </w:r>
      <w:r w:rsidR="075926DA" w:rsidRPr="38460DCA">
        <w:rPr>
          <w:rFonts w:ascii="Arial" w:hAnsi="Arial" w:cs="Arial"/>
          <w:sz w:val="24"/>
          <w:szCs w:val="24"/>
        </w:rPr>
        <w:t xml:space="preserve">so important </w:t>
      </w:r>
      <w:r w:rsidR="25507EA4" w:rsidRPr="38460DCA">
        <w:rPr>
          <w:rFonts w:ascii="Arial" w:hAnsi="Arial" w:cs="Arial"/>
          <w:sz w:val="24"/>
          <w:szCs w:val="24"/>
        </w:rPr>
        <w:t>in the public services</w:t>
      </w:r>
      <w:r w:rsidR="00147663" w:rsidRPr="38460DCA">
        <w:rPr>
          <w:rFonts w:ascii="Arial" w:hAnsi="Arial" w:cs="Arial"/>
          <w:sz w:val="24"/>
          <w:szCs w:val="24"/>
        </w:rPr>
        <w:t xml:space="preserve"> can cause issues for </w:t>
      </w:r>
      <w:r w:rsidR="1B0D3354" w:rsidRPr="38460DCA">
        <w:rPr>
          <w:rFonts w:ascii="Arial" w:hAnsi="Arial" w:cs="Arial"/>
          <w:sz w:val="24"/>
          <w:szCs w:val="24"/>
        </w:rPr>
        <w:t xml:space="preserve">police </w:t>
      </w:r>
      <w:r w:rsidR="00147663" w:rsidRPr="38460DCA">
        <w:rPr>
          <w:rFonts w:ascii="Arial" w:hAnsi="Arial" w:cs="Arial"/>
          <w:sz w:val="24"/>
          <w:szCs w:val="24"/>
        </w:rPr>
        <w:t xml:space="preserve">officers </w:t>
      </w:r>
      <w:r w:rsidR="084CA0C6" w:rsidRPr="38460DCA">
        <w:rPr>
          <w:rFonts w:ascii="Arial" w:hAnsi="Arial" w:cs="Arial"/>
          <w:sz w:val="24"/>
          <w:szCs w:val="24"/>
        </w:rPr>
        <w:t xml:space="preserve">and police staff </w:t>
      </w:r>
      <w:r w:rsidR="00147663" w:rsidRPr="38460DCA">
        <w:rPr>
          <w:rFonts w:ascii="Arial" w:hAnsi="Arial" w:cs="Arial"/>
          <w:sz w:val="24"/>
          <w:szCs w:val="24"/>
        </w:rPr>
        <w:t>as</w:t>
      </w:r>
      <w:r w:rsidR="60568969" w:rsidRPr="38460DCA">
        <w:rPr>
          <w:rFonts w:ascii="Arial" w:hAnsi="Arial" w:cs="Arial"/>
          <w:sz w:val="24"/>
          <w:szCs w:val="24"/>
        </w:rPr>
        <w:t xml:space="preserve"> it brings up the question over</w:t>
      </w:r>
      <w:r w:rsidR="00147663" w:rsidRPr="38460DCA">
        <w:rPr>
          <w:rFonts w:ascii="Arial" w:hAnsi="Arial" w:cs="Arial"/>
          <w:sz w:val="24"/>
          <w:szCs w:val="24"/>
        </w:rPr>
        <w:t xml:space="preserve"> how </w:t>
      </w:r>
      <w:r w:rsidR="0E35B646" w:rsidRPr="38460DCA">
        <w:rPr>
          <w:rFonts w:ascii="Arial" w:hAnsi="Arial" w:cs="Arial"/>
          <w:sz w:val="24"/>
          <w:szCs w:val="24"/>
        </w:rPr>
        <w:t>they are</w:t>
      </w:r>
      <w:r w:rsidR="00147663" w:rsidRPr="38460DCA">
        <w:rPr>
          <w:rFonts w:ascii="Arial" w:hAnsi="Arial" w:cs="Arial"/>
          <w:sz w:val="24"/>
          <w:szCs w:val="24"/>
        </w:rPr>
        <w:t xml:space="preserve"> meant to be able to differentiate between </w:t>
      </w:r>
      <w:r w:rsidR="3D312FDA" w:rsidRPr="38460DCA">
        <w:rPr>
          <w:rFonts w:ascii="Arial" w:hAnsi="Arial" w:cs="Arial"/>
          <w:sz w:val="24"/>
          <w:szCs w:val="24"/>
        </w:rPr>
        <w:t xml:space="preserve">all the </w:t>
      </w:r>
      <w:r w:rsidR="00147663" w:rsidRPr="38460DCA">
        <w:rPr>
          <w:rFonts w:ascii="Arial" w:hAnsi="Arial" w:cs="Arial"/>
          <w:sz w:val="24"/>
          <w:szCs w:val="24"/>
        </w:rPr>
        <w:t xml:space="preserve">mental disorders. Each mental health disorder needs to be treated differently and approached differently </w:t>
      </w:r>
      <w:r w:rsidR="76E3DC3D" w:rsidRPr="38460DCA">
        <w:rPr>
          <w:rFonts w:ascii="Arial" w:hAnsi="Arial" w:cs="Arial"/>
          <w:sz w:val="24"/>
          <w:szCs w:val="24"/>
        </w:rPr>
        <w:t xml:space="preserve">by </w:t>
      </w:r>
      <w:r w:rsidR="00147663" w:rsidRPr="38460DCA">
        <w:rPr>
          <w:rFonts w:ascii="Arial" w:hAnsi="Arial" w:cs="Arial"/>
          <w:sz w:val="24"/>
          <w:szCs w:val="24"/>
        </w:rPr>
        <w:t>officers</w:t>
      </w:r>
      <w:r w:rsidR="3A2B0A6D" w:rsidRPr="38460DCA">
        <w:rPr>
          <w:rFonts w:ascii="Arial" w:hAnsi="Arial" w:cs="Arial"/>
          <w:sz w:val="24"/>
          <w:szCs w:val="24"/>
        </w:rPr>
        <w:t xml:space="preserve"> and police staff due to the vulnerability of the person</w:t>
      </w:r>
      <w:r w:rsidR="787FAC9E" w:rsidRPr="38460DCA">
        <w:rPr>
          <w:rFonts w:ascii="Arial" w:hAnsi="Arial" w:cs="Arial"/>
          <w:sz w:val="24"/>
          <w:szCs w:val="24"/>
        </w:rPr>
        <w:t>, and o</w:t>
      </w:r>
      <w:r w:rsidR="3A2B0A6D" w:rsidRPr="38460DCA">
        <w:rPr>
          <w:rFonts w:ascii="Arial" w:hAnsi="Arial" w:cs="Arial"/>
          <w:sz w:val="24"/>
          <w:szCs w:val="24"/>
        </w:rPr>
        <w:t xml:space="preserve">fficers will </w:t>
      </w:r>
      <w:r w:rsidR="197D7D06" w:rsidRPr="38460DCA">
        <w:rPr>
          <w:rFonts w:ascii="Arial" w:hAnsi="Arial" w:cs="Arial"/>
          <w:sz w:val="24"/>
          <w:szCs w:val="24"/>
        </w:rPr>
        <w:t>need</w:t>
      </w:r>
      <w:r w:rsidR="41A57D16" w:rsidRPr="38460DCA">
        <w:rPr>
          <w:rFonts w:ascii="Arial" w:hAnsi="Arial" w:cs="Arial"/>
          <w:sz w:val="24"/>
          <w:szCs w:val="24"/>
        </w:rPr>
        <w:t xml:space="preserve"> serious </w:t>
      </w:r>
      <w:r w:rsidR="00147663" w:rsidRPr="38460DCA">
        <w:rPr>
          <w:rFonts w:ascii="Arial" w:hAnsi="Arial" w:cs="Arial"/>
          <w:sz w:val="24"/>
          <w:szCs w:val="24"/>
        </w:rPr>
        <w:t xml:space="preserve">training </w:t>
      </w:r>
      <w:r w:rsidR="64420E93" w:rsidRPr="38460DCA">
        <w:rPr>
          <w:rFonts w:ascii="Arial" w:hAnsi="Arial" w:cs="Arial"/>
          <w:sz w:val="24"/>
          <w:szCs w:val="24"/>
        </w:rPr>
        <w:t xml:space="preserve">to be able to handle cases to the utmost of </w:t>
      </w:r>
      <w:r w:rsidR="04285E0E" w:rsidRPr="38460DCA">
        <w:rPr>
          <w:rFonts w:ascii="Arial" w:hAnsi="Arial" w:cs="Arial"/>
          <w:sz w:val="24"/>
          <w:szCs w:val="24"/>
        </w:rPr>
        <w:t>competence</w:t>
      </w:r>
      <w:r w:rsidR="64420E93" w:rsidRPr="38460DCA">
        <w:rPr>
          <w:rFonts w:ascii="Arial" w:hAnsi="Arial" w:cs="Arial"/>
          <w:sz w:val="24"/>
          <w:szCs w:val="24"/>
        </w:rPr>
        <w:t>.</w:t>
      </w:r>
    </w:p>
    <w:p w14:paraId="7B2F2CBC" w14:textId="3CD97D7D" w:rsidR="790B5C9E" w:rsidRDefault="790B5C9E" w:rsidP="38460DCA">
      <w:pPr>
        <w:spacing w:line="480" w:lineRule="auto"/>
        <w:rPr>
          <w:rFonts w:ascii="Arial" w:eastAsia="Arial" w:hAnsi="Arial" w:cs="Arial"/>
          <w:sz w:val="24"/>
          <w:szCs w:val="24"/>
        </w:rPr>
      </w:pPr>
      <w:r w:rsidRPr="38460DCA">
        <w:rPr>
          <w:rFonts w:ascii="Arial" w:hAnsi="Arial" w:cs="Arial"/>
          <w:sz w:val="24"/>
          <w:szCs w:val="24"/>
        </w:rPr>
        <w:t>The Mental health act was amended in 2007</w:t>
      </w:r>
      <w:r w:rsidR="2F20F056" w:rsidRPr="38460DCA">
        <w:rPr>
          <w:rFonts w:ascii="Arial" w:hAnsi="Arial" w:cs="Arial"/>
          <w:sz w:val="24"/>
          <w:szCs w:val="24"/>
        </w:rPr>
        <w:t>, 24 y</w:t>
      </w:r>
      <w:r w:rsidR="46E753E2" w:rsidRPr="38460DCA">
        <w:rPr>
          <w:rFonts w:ascii="Arial" w:hAnsi="Arial" w:cs="Arial"/>
          <w:sz w:val="24"/>
          <w:szCs w:val="24"/>
        </w:rPr>
        <w:t>ears after the act was introduced in 1983. The government changed the law surrounding mental health after such a long period, as many d</w:t>
      </w:r>
      <w:r w:rsidR="3ECBBBC7" w:rsidRPr="38460DCA">
        <w:rPr>
          <w:rFonts w:ascii="Arial" w:hAnsi="Arial" w:cs="Arial"/>
          <w:sz w:val="24"/>
          <w:szCs w:val="24"/>
        </w:rPr>
        <w:t xml:space="preserve">ebates had to be held including tackling any confrontation between many different </w:t>
      </w:r>
      <w:r w:rsidR="168B2095" w:rsidRPr="38460DCA">
        <w:rPr>
          <w:rFonts w:ascii="Arial" w:hAnsi="Arial" w:cs="Arial"/>
          <w:sz w:val="24"/>
          <w:szCs w:val="24"/>
        </w:rPr>
        <w:t>parties</w:t>
      </w:r>
      <w:r w:rsidR="3ECBBBC7" w:rsidRPr="38460DCA">
        <w:rPr>
          <w:rFonts w:ascii="Arial" w:hAnsi="Arial" w:cs="Arial"/>
          <w:sz w:val="24"/>
          <w:szCs w:val="24"/>
        </w:rPr>
        <w:t xml:space="preserve"> involved (</w:t>
      </w:r>
      <w:proofErr w:type="spellStart"/>
      <w:r w:rsidR="25E6A3EF" w:rsidRPr="38460DCA">
        <w:rPr>
          <w:rFonts w:ascii="Arial" w:eastAsia="Arial" w:hAnsi="Arial" w:cs="Arial"/>
          <w:sz w:val="24"/>
          <w:szCs w:val="24"/>
        </w:rPr>
        <w:t>Golightley</w:t>
      </w:r>
      <w:proofErr w:type="spellEnd"/>
      <w:r w:rsidR="25E6A3EF" w:rsidRPr="38460DCA">
        <w:rPr>
          <w:rFonts w:ascii="Arial" w:eastAsia="Arial" w:hAnsi="Arial" w:cs="Arial"/>
          <w:sz w:val="24"/>
          <w:szCs w:val="24"/>
        </w:rPr>
        <w:t>, 2014).</w:t>
      </w:r>
    </w:p>
    <w:p w14:paraId="1F149A6D" w14:textId="24D2FDAA" w:rsidR="461F53A8" w:rsidRDefault="461F53A8" w:rsidP="42B5F5AA">
      <w:pPr>
        <w:spacing w:line="480" w:lineRule="auto"/>
        <w:rPr>
          <w:rFonts w:ascii="Arial" w:eastAsia="Arial" w:hAnsi="Arial" w:cs="Arial"/>
          <w:sz w:val="24"/>
          <w:szCs w:val="24"/>
        </w:rPr>
      </w:pPr>
      <w:r w:rsidRPr="38460DCA">
        <w:rPr>
          <w:rFonts w:ascii="Arial" w:eastAsia="Arial" w:hAnsi="Arial" w:cs="Arial"/>
          <w:sz w:val="24"/>
          <w:szCs w:val="24"/>
        </w:rPr>
        <w:t xml:space="preserve">Police officials rely on many </w:t>
      </w:r>
      <w:r w:rsidR="6EA921C3" w:rsidRPr="42B5F5AA">
        <w:rPr>
          <w:rFonts w:ascii="Arial" w:eastAsia="Arial" w:hAnsi="Arial" w:cs="Arial"/>
          <w:sz w:val="24"/>
          <w:szCs w:val="24"/>
        </w:rPr>
        <w:t>specialist</w:t>
      </w:r>
      <w:r w:rsidR="1084E60A" w:rsidRPr="42B5F5AA">
        <w:rPr>
          <w:rFonts w:ascii="Arial" w:eastAsia="Arial" w:hAnsi="Arial" w:cs="Arial"/>
          <w:sz w:val="24"/>
          <w:szCs w:val="24"/>
        </w:rPr>
        <w:t>s</w:t>
      </w:r>
      <w:r w:rsidRPr="38460DCA">
        <w:rPr>
          <w:rFonts w:ascii="Arial" w:eastAsia="Arial" w:hAnsi="Arial" w:cs="Arial"/>
          <w:sz w:val="24"/>
          <w:szCs w:val="24"/>
        </w:rPr>
        <w:t xml:space="preserve"> to be able to aid them with dealing with vulnerable people, in the Key Concepts of Mental health Pilgrim</w:t>
      </w:r>
      <w:r w:rsidR="22BB90A4" w:rsidRPr="38460DCA">
        <w:rPr>
          <w:rFonts w:ascii="Arial" w:eastAsia="Arial" w:hAnsi="Arial" w:cs="Arial"/>
          <w:sz w:val="24"/>
          <w:szCs w:val="24"/>
        </w:rPr>
        <w:t xml:space="preserve"> (2017)</w:t>
      </w:r>
      <w:r w:rsidRPr="38460DCA">
        <w:rPr>
          <w:rFonts w:ascii="Arial" w:eastAsia="Arial" w:hAnsi="Arial" w:cs="Arial"/>
          <w:sz w:val="24"/>
          <w:szCs w:val="24"/>
        </w:rPr>
        <w:t xml:space="preserve"> states that police officers </w:t>
      </w:r>
      <w:r w:rsidR="5DB0150E" w:rsidRPr="38460DCA">
        <w:rPr>
          <w:rFonts w:ascii="Arial" w:eastAsia="Arial" w:hAnsi="Arial" w:cs="Arial"/>
          <w:sz w:val="24"/>
          <w:szCs w:val="24"/>
        </w:rPr>
        <w:t xml:space="preserve">are involved with many mental health crises in their communities and in </w:t>
      </w:r>
      <w:r w:rsidR="6742DA17" w:rsidRPr="38460DCA">
        <w:rPr>
          <w:rFonts w:ascii="Arial" w:eastAsia="Arial" w:hAnsi="Arial" w:cs="Arial"/>
          <w:sz w:val="24"/>
          <w:szCs w:val="24"/>
        </w:rPr>
        <w:t xml:space="preserve">any </w:t>
      </w:r>
      <w:r w:rsidR="5DB0150E" w:rsidRPr="38460DCA">
        <w:rPr>
          <w:rFonts w:ascii="Arial" w:eastAsia="Arial" w:hAnsi="Arial" w:cs="Arial"/>
          <w:sz w:val="24"/>
          <w:szCs w:val="24"/>
        </w:rPr>
        <w:t>resolutions</w:t>
      </w:r>
      <w:r w:rsidR="132564D4" w:rsidRPr="38460DCA">
        <w:rPr>
          <w:rFonts w:ascii="Arial" w:eastAsia="Arial" w:hAnsi="Arial" w:cs="Arial"/>
          <w:sz w:val="24"/>
          <w:szCs w:val="24"/>
        </w:rPr>
        <w:t xml:space="preserve"> that need to be provided</w:t>
      </w:r>
      <w:r w:rsidR="5DB0150E" w:rsidRPr="38460DCA">
        <w:rPr>
          <w:rFonts w:ascii="Arial" w:eastAsia="Arial" w:hAnsi="Arial" w:cs="Arial"/>
          <w:sz w:val="24"/>
          <w:szCs w:val="24"/>
        </w:rPr>
        <w:t xml:space="preserve"> </w:t>
      </w:r>
      <w:r w:rsidR="28B5AAA2" w:rsidRPr="38460DCA">
        <w:rPr>
          <w:rFonts w:ascii="Arial" w:eastAsia="Arial" w:hAnsi="Arial" w:cs="Arial"/>
          <w:sz w:val="24"/>
          <w:szCs w:val="24"/>
        </w:rPr>
        <w:t>involving</w:t>
      </w:r>
      <w:r w:rsidR="5DB0150E" w:rsidRPr="38460DCA">
        <w:rPr>
          <w:rFonts w:ascii="Arial" w:eastAsia="Arial" w:hAnsi="Arial" w:cs="Arial"/>
          <w:sz w:val="24"/>
          <w:szCs w:val="24"/>
        </w:rPr>
        <w:t xml:space="preserve"> mental health, officers also try their best to secure a specialist </w:t>
      </w:r>
      <w:r w:rsidR="0DD2CBC1" w:rsidRPr="38460DCA">
        <w:rPr>
          <w:rFonts w:ascii="Arial" w:eastAsia="Arial" w:hAnsi="Arial" w:cs="Arial"/>
          <w:sz w:val="24"/>
          <w:szCs w:val="24"/>
        </w:rPr>
        <w:t>referral</w:t>
      </w:r>
      <w:r w:rsidR="5DB0150E" w:rsidRPr="38460DCA">
        <w:rPr>
          <w:rFonts w:ascii="Arial" w:eastAsia="Arial" w:hAnsi="Arial" w:cs="Arial"/>
          <w:sz w:val="24"/>
          <w:szCs w:val="24"/>
        </w:rPr>
        <w:t xml:space="preserve"> for </w:t>
      </w:r>
      <w:r w:rsidR="3D0287A7" w:rsidRPr="38460DCA">
        <w:rPr>
          <w:rFonts w:ascii="Arial" w:eastAsia="Arial" w:hAnsi="Arial" w:cs="Arial"/>
          <w:sz w:val="24"/>
          <w:szCs w:val="24"/>
        </w:rPr>
        <w:t>any vulnerable people that they deal with in order for the person to be less of a victim to any crime.</w:t>
      </w:r>
      <w:r w:rsidR="7BEBC5D1" w:rsidRPr="38460DCA">
        <w:rPr>
          <w:rFonts w:ascii="Arial" w:eastAsia="Arial" w:hAnsi="Arial" w:cs="Arial"/>
          <w:sz w:val="24"/>
          <w:szCs w:val="24"/>
        </w:rPr>
        <w:t xml:space="preserve"> </w:t>
      </w:r>
    </w:p>
    <w:p w14:paraId="165E96C6" w14:textId="4A36039B" w:rsidR="461F53A8" w:rsidRDefault="461F53A8" w:rsidP="38460DCA">
      <w:pPr>
        <w:spacing w:line="480" w:lineRule="auto"/>
      </w:pPr>
      <w:r>
        <w:br w:type="page"/>
      </w:r>
    </w:p>
    <w:p w14:paraId="0BAA96A9" w14:textId="6AC8A0DC" w:rsidR="461F53A8" w:rsidRDefault="7BEBC5D1" w:rsidP="38460DCA">
      <w:pPr>
        <w:spacing w:line="480" w:lineRule="auto"/>
        <w:rPr>
          <w:rFonts w:ascii="Arial" w:eastAsia="Arial" w:hAnsi="Arial" w:cs="Arial"/>
          <w:sz w:val="24"/>
          <w:szCs w:val="24"/>
        </w:rPr>
      </w:pPr>
      <w:r w:rsidRPr="38460DCA">
        <w:rPr>
          <w:rFonts w:ascii="Arial" w:eastAsia="Arial" w:hAnsi="Arial" w:cs="Arial"/>
          <w:sz w:val="24"/>
          <w:szCs w:val="24"/>
        </w:rPr>
        <w:t xml:space="preserve">Having the police be involved with many different specialists </w:t>
      </w:r>
      <w:r w:rsidR="2D2E8394" w:rsidRPr="38460DCA">
        <w:rPr>
          <w:rFonts w:ascii="Arial" w:eastAsia="Arial" w:hAnsi="Arial" w:cs="Arial"/>
          <w:sz w:val="24"/>
          <w:szCs w:val="24"/>
        </w:rPr>
        <w:t xml:space="preserve">is crucial as </w:t>
      </w:r>
      <w:r w:rsidR="3D127589" w:rsidRPr="38460DCA">
        <w:rPr>
          <w:rFonts w:ascii="Arial" w:eastAsia="Arial" w:hAnsi="Arial" w:cs="Arial"/>
          <w:sz w:val="24"/>
          <w:szCs w:val="24"/>
        </w:rPr>
        <w:t>having</w:t>
      </w:r>
      <w:r w:rsidR="2D2E8394" w:rsidRPr="38460DCA">
        <w:rPr>
          <w:rFonts w:ascii="Arial" w:eastAsia="Arial" w:hAnsi="Arial" w:cs="Arial"/>
          <w:sz w:val="24"/>
          <w:szCs w:val="24"/>
        </w:rPr>
        <w:t xml:space="preserve"> just the </w:t>
      </w:r>
      <w:r w:rsidR="56125941" w:rsidRPr="38460DCA">
        <w:rPr>
          <w:rFonts w:ascii="Arial" w:eastAsia="Arial" w:hAnsi="Arial" w:cs="Arial"/>
          <w:sz w:val="24"/>
          <w:szCs w:val="24"/>
        </w:rPr>
        <w:t>police</w:t>
      </w:r>
      <w:r w:rsidR="2D2E8394" w:rsidRPr="38460DCA">
        <w:rPr>
          <w:rFonts w:ascii="Arial" w:eastAsia="Arial" w:hAnsi="Arial" w:cs="Arial"/>
          <w:sz w:val="24"/>
          <w:szCs w:val="24"/>
        </w:rPr>
        <w:t xml:space="preserve"> deal with someone with mental illness can be </w:t>
      </w:r>
      <w:r w:rsidR="1505E487" w:rsidRPr="38460DCA">
        <w:rPr>
          <w:rFonts w:ascii="Arial" w:eastAsia="Arial" w:hAnsi="Arial" w:cs="Arial"/>
          <w:sz w:val="24"/>
          <w:szCs w:val="24"/>
        </w:rPr>
        <w:t>challenging</w:t>
      </w:r>
      <w:r w:rsidR="2D2E8394" w:rsidRPr="38460DCA">
        <w:rPr>
          <w:rFonts w:ascii="Arial" w:eastAsia="Arial" w:hAnsi="Arial" w:cs="Arial"/>
          <w:sz w:val="24"/>
          <w:szCs w:val="24"/>
        </w:rPr>
        <w:t xml:space="preserve"> </w:t>
      </w:r>
      <w:r w:rsidR="53308E8C" w:rsidRPr="38460DCA">
        <w:rPr>
          <w:rFonts w:ascii="Arial" w:eastAsia="Arial" w:hAnsi="Arial" w:cs="Arial"/>
          <w:sz w:val="24"/>
          <w:szCs w:val="24"/>
        </w:rPr>
        <w:t>and, in some cases,</w:t>
      </w:r>
      <w:r w:rsidR="2D2E8394" w:rsidRPr="38460DCA">
        <w:rPr>
          <w:rFonts w:ascii="Arial" w:eastAsia="Arial" w:hAnsi="Arial" w:cs="Arial"/>
          <w:sz w:val="24"/>
          <w:szCs w:val="24"/>
        </w:rPr>
        <w:t xml:space="preserve"> impossible. The Police can be called to act in any healthcare </w:t>
      </w:r>
      <w:r w:rsidR="0037FB87" w:rsidRPr="38460DCA">
        <w:rPr>
          <w:rFonts w:ascii="Arial" w:eastAsia="Arial" w:hAnsi="Arial" w:cs="Arial"/>
          <w:sz w:val="24"/>
          <w:szCs w:val="24"/>
        </w:rPr>
        <w:t xml:space="preserve">or criminal justice </w:t>
      </w:r>
      <w:r w:rsidR="2D2E8394" w:rsidRPr="38460DCA">
        <w:rPr>
          <w:rFonts w:ascii="Arial" w:eastAsia="Arial" w:hAnsi="Arial" w:cs="Arial"/>
          <w:sz w:val="24"/>
          <w:szCs w:val="24"/>
        </w:rPr>
        <w:t>capacity</w:t>
      </w:r>
      <w:r w:rsidR="6C39E4B7" w:rsidRPr="38460DCA">
        <w:rPr>
          <w:rFonts w:ascii="Arial" w:eastAsia="Arial" w:hAnsi="Arial" w:cs="Arial"/>
          <w:sz w:val="24"/>
          <w:szCs w:val="24"/>
        </w:rPr>
        <w:t xml:space="preserve"> t</w:t>
      </w:r>
      <w:r w:rsidR="168EC5C2" w:rsidRPr="38460DCA">
        <w:rPr>
          <w:rFonts w:ascii="Arial" w:eastAsia="Arial" w:hAnsi="Arial" w:cs="Arial"/>
          <w:sz w:val="24"/>
          <w:szCs w:val="24"/>
        </w:rPr>
        <w:t>o</w:t>
      </w:r>
      <w:r w:rsidR="6C39E4B7" w:rsidRPr="38460DCA">
        <w:rPr>
          <w:rFonts w:ascii="Arial" w:eastAsia="Arial" w:hAnsi="Arial" w:cs="Arial"/>
          <w:sz w:val="24"/>
          <w:szCs w:val="24"/>
        </w:rPr>
        <w:t xml:space="preserve"> help aid with a person with mental health</w:t>
      </w:r>
      <w:r w:rsidR="2D2E8394" w:rsidRPr="38460DCA">
        <w:rPr>
          <w:rFonts w:ascii="Arial" w:eastAsia="Arial" w:hAnsi="Arial" w:cs="Arial"/>
          <w:sz w:val="24"/>
          <w:szCs w:val="24"/>
        </w:rPr>
        <w:t xml:space="preserve">, </w:t>
      </w:r>
      <w:r w:rsidR="2DB2B5B6" w:rsidRPr="38460DCA">
        <w:rPr>
          <w:rFonts w:ascii="Arial" w:eastAsia="Arial" w:hAnsi="Arial" w:cs="Arial"/>
          <w:sz w:val="24"/>
          <w:szCs w:val="24"/>
        </w:rPr>
        <w:t xml:space="preserve">in some cases it can be the </w:t>
      </w:r>
      <w:r w:rsidR="2D2E8394" w:rsidRPr="38460DCA">
        <w:rPr>
          <w:rFonts w:ascii="Arial" w:eastAsia="Arial" w:hAnsi="Arial" w:cs="Arial"/>
          <w:sz w:val="24"/>
          <w:szCs w:val="24"/>
        </w:rPr>
        <w:t xml:space="preserve">combination of the two. This </w:t>
      </w:r>
      <w:r w:rsidR="7FAEBDB8" w:rsidRPr="38460DCA">
        <w:rPr>
          <w:rFonts w:ascii="Arial" w:eastAsia="Arial" w:hAnsi="Arial" w:cs="Arial"/>
          <w:sz w:val="24"/>
          <w:szCs w:val="24"/>
        </w:rPr>
        <w:t>ha</w:t>
      </w:r>
      <w:r w:rsidR="2D2E8394" w:rsidRPr="38460DCA">
        <w:rPr>
          <w:rFonts w:ascii="Arial" w:eastAsia="Arial" w:hAnsi="Arial" w:cs="Arial"/>
          <w:sz w:val="24"/>
          <w:szCs w:val="24"/>
        </w:rPr>
        <w:t xml:space="preserve">s </w:t>
      </w:r>
      <w:r w:rsidR="7FAEBDB8" w:rsidRPr="38460DCA">
        <w:rPr>
          <w:rFonts w:ascii="Arial" w:eastAsia="Arial" w:hAnsi="Arial" w:cs="Arial"/>
          <w:sz w:val="24"/>
          <w:szCs w:val="24"/>
        </w:rPr>
        <w:t xml:space="preserve">been proven to be quite </w:t>
      </w:r>
      <w:r w:rsidR="2D2E8394" w:rsidRPr="38460DCA">
        <w:rPr>
          <w:rFonts w:ascii="Arial" w:eastAsia="Arial" w:hAnsi="Arial" w:cs="Arial"/>
          <w:sz w:val="24"/>
          <w:szCs w:val="24"/>
        </w:rPr>
        <w:t>time-consuming work</w:t>
      </w:r>
      <w:r w:rsidR="71F6AD4E" w:rsidRPr="38460DCA">
        <w:rPr>
          <w:rFonts w:ascii="Arial" w:eastAsia="Arial" w:hAnsi="Arial" w:cs="Arial"/>
          <w:sz w:val="24"/>
          <w:szCs w:val="24"/>
        </w:rPr>
        <w:t xml:space="preserve"> and quite complex on individual officers</w:t>
      </w:r>
      <w:r w:rsidR="2D2E8394" w:rsidRPr="38460DCA">
        <w:rPr>
          <w:rFonts w:ascii="Arial" w:eastAsia="Arial" w:hAnsi="Arial" w:cs="Arial"/>
          <w:sz w:val="24"/>
          <w:szCs w:val="24"/>
        </w:rPr>
        <w:t xml:space="preserve">, </w:t>
      </w:r>
      <w:r w:rsidR="65F10483" w:rsidRPr="38460DCA">
        <w:rPr>
          <w:rFonts w:ascii="Arial" w:eastAsia="Arial" w:hAnsi="Arial" w:cs="Arial"/>
          <w:sz w:val="24"/>
          <w:szCs w:val="24"/>
        </w:rPr>
        <w:t xml:space="preserve">but it can also </w:t>
      </w:r>
      <w:r w:rsidR="2D2E8394" w:rsidRPr="38460DCA">
        <w:rPr>
          <w:rFonts w:ascii="Arial" w:eastAsia="Arial" w:hAnsi="Arial" w:cs="Arial"/>
          <w:sz w:val="24"/>
          <w:szCs w:val="24"/>
        </w:rPr>
        <w:t xml:space="preserve">put a considerable strain </w:t>
      </w:r>
      <w:r w:rsidR="59B8A2B1" w:rsidRPr="38460DCA">
        <w:rPr>
          <w:rFonts w:ascii="Arial" w:eastAsia="Arial" w:hAnsi="Arial" w:cs="Arial"/>
          <w:sz w:val="24"/>
          <w:szCs w:val="24"/>
        </w:rPr>
        <w:t xml:space="preserve">on officers that </w:t>
      </w:r>
      <w:r w:rsidR="32639AE0" w:rsidRPr="38460DCA">
        <w:rPr>
          <w:rFonts w:ascii="Arial" w:eastAsia="Arial" w:hAnsi="Arial" w:cs="Arial"/>
          <w:sz w:val="24"/>
          <w:szCs w:val="24"/>
        </w:rPr>
        <w:t>haven't</w:t>
      </w:r>
      <w:r w:rsidR="59B8A2B1" w:rsidRPr="38460DCA">
        <w:rPr>
          <w:rFonts w:ascii="Arial" w:eastAsia="Arial" w:hAnsi="Arial" w:cs="Arial"/>
          <w:sz w:val="24"/>
          <w:szCs w:val="24"/>
        </w:rPr>
        <w:t xml:space="preserve"> been properly trained towards vulnerability and mental </w:t>
      </w:r>
      <w:r w:rsidR="03A695EE" w:rsidRPr="38460DCA">
        <w:rPr>
          <w:rFonts w:ascii="Arial" w:eastAsia="Arial" w:hAnsi="Arial" w:cs="Arial"/>
          <w:sz w:val="24"/>
          <w:szCs w:val="24"/>
        </w:rPr>
        <w:t>health (</w:t>
      </w:r>
      <w:proofErr w:type="spellStart"/>
      <w:r w:rsidR="35587C6B" w:rsidRPr="38460DCA">
        <w:rPr>
          <w:rFonts w:ascii="Arial" w:eastAsia="Arial" w:hAnsi="Arial" w:cs="Arial"/>
          <w:sz w:val="24"/>
          <w:szCs w:val="24"/>
        </w:rPr>
        <w:t>HMICFRS</w:t>
      </w:r>
      <w:proofErr w:type="spellEnd"/>
      <w:r w:rsidR="35587C6B" w:rsidRPr="38460DCA">
        <w:rPr>
          <w:rFonts w:ascii="Arial" w:eastAsia="Arial" w:hAnsi="Arial" w:cs="Arial"/>
          <w:sz w:val="24"/>
          <w:szCs w:val="24"/>
        </w:rPr>
        <w:t>, 2018)</w:t>
      </w:r>
      <w:r w:rsidR="2D2E8394" w:rsidRPr="38460DCA">
        <w:rPr>
          <w:rFonts w:ascii="Arial" w:eastAsia="Arial" w:hAnsi="Arial" w:cs="Arial"/>
          <w:sz w:val="24"/>
          <w:szCs w:val="24"/>
        </w:rPr>
        <w:t>.</w:t>
      </w:r>
    </w:p>
    <w:p w14:paraId="21C39A42" w14:textId="3431CD34" w:rsidR="2C48558B" w:rsidRDefault="2C48558B" w:rsidP="42B5F5AA">
      <w:pPr>
        <w:spacing w:line="480" w:lineRule="auto"/>
        <w:rPr>
          <w:rFonts w:ascii="Arial" w:eastAsia="Arial" w:hAnsi="Arial" w:cs="Arial"/>
          <w:sz w:val="24"/>
          <w:szCs w:val="24"/>
        </w:rPr>
      </w:pPr>
      <w:r w:rsidRPr="38460DCA">
        <w:rPr>
          <w:rFonts w:ascii="Arial" w:eastAsia="Arial" w:hAnsi="Arial" w:cs="Arial"/>
          <w:sz w:val="24"/>
          <w:szCs w:val="24"/>
        </w:rPr>
        <w:t xml:space="preserve">At </w:t>
      </w:r>
      <w:r w:rsidR="29462A39" w:rsidRPr="42B5F5AA">
        <w:rPr>
          <w:rFonts w:ascii="Arial" w:eastAsia="Arial" w:hAnsi="Arial" w:cs="Arial"/>
          <w:sz w:val="24"/>
          <w:szCs w:val="24"/>
        </w:rPr>
        <w:t>time</w:t>
      </w:r>
      <w:r w:rsidR="7563E687" w:rsidRPr="42B5F5AA">
        <w:rPr>
          <w:rFonts w:ascii="Arial" w:eastAsia="Arial" w:hAnsi="Arial" w:cs="Arial"/>
          <w:sz w:val="24"/>
          <w:szCs w:val="24"/>
        </w:rPr>
        <w:t>s,</w:t>
      </w:r>
      <w:r w:rsidRPr="38460DCA">
        <w:rPr>
          <w:rFonts w:ascii="Arial" w:eastAsia="Arial" w:hAnsi="Arial" w:cs="Arial"/>
          <w:sz w:val="24"/>
          <w:szCs w:val="24"/>
        </w:rPr>
        <w:t xml:space="preserve"> however</w:t>
      </w:r>
      <w:r w:rsidR="48BB0F68" w:rsidRPr="42B5F5AA">
        <w:rPr>
          <w:rFonts w:ascii="Arial" w:eastAsia="Arial" w:hAnsi="Arial" w:cs="Arial"/>
          <w:sz w:val="24"/>
          <w:szCs w:val="24"/>
        </w:rPr>
        <w:t>,</w:t>
      </w:r>
      <w:r w:rsidRPr="38460DCA">
        <w:rPr>
          <w:rFonts w:ascii="Arial" w:eastAsia="Arial" w:hAnsi="Arial" w:cs="Arial"/>
          <w:sz w:val="24"/>
          <w:szCs w:val="24"/>
        </w:rPr>
        <w:t xml:space="preserve"> the police have failed to act </w:t>
      </w:r>
      <w:r w:rsidR="332DD0F0" w:rsidRPr="38460DCA">
        <w:rPr>
          <w:rFonts w:ascii="Arial" w:eastAsia="Arial" w:hAnsi="Arial" w:cs="Arial"/>
          <w:sz w:val="24"/>
          <w:szCs w:val="24"/>
        </w:rPr>
        <w:t xml:space="preserve">correctly </w:t>
      </w:r>
      <w:r w:rsidRPr="38460DCA">
        <w:rPr>
          <w:rFonts w:ascii="Arial" w:eastAsia="Arial" w:hAnsi="Arial" w:cs="Arial"/>
          <w:sz w:val="24"/>
          <w:szCs w:val="24"/>
        </w:rPr>
        <w:t xml:space="preserve">towards people who </w:t>
      </w:r>
      <w:r w:rsidR="3085D46D" w:rsidRPr="38460DCA">
        <w:rPr>
          <w:rFonts w:ascii="Arial" w:eastAsia="Arial" w:hAnsi="Arial" w:cs="Arial"/>
          <w:sz w:val="24"/>
          <w:szCs w:val="24"/>
        </w:rPr>
        <w:t>are vulnerable</w:t>
      </w:r>
      <w:r w:rsidRPr="38460DCA">
        <w:rPr>
          <w:rFonts w:ascii="Arial" w:eastAsia="Arial" w:hAnsi="Arial" w:cs="Arial"/>
          <w:sz w:val="24"/>
          <w:szCs w:val="24"/>
        </w:rPr>
        <w:t xml:space="preserve">. </w:t>
      </w:r>
      <w:r w:rsidR="15181871" w:rsidRPr="38460DCA">
        <w:rPr>
          <w:rFonts w:ascii="Arial" w:eastAsia="Arial" w:hAnsi="Arial" w:cs="Arial"/>
          <w:sz w:val="24"/>
          <w:szCs w:val="24"/>
        </w:rPr>
        <w:t xml:space="preserve">This is the case with Fiona </w:t>
      </w:r>
      <w:r w:rsidR="796CF44A" w:rsidRPr="38460DCA">
        <w:rPr>
          <w:rFonts w:ascii="Arial" w:eastAsia="Arial" w:hAnsi="Arial" w:cs="Arial"/>
          <w:sz w:val="24"/>
          <w:szCs w:val="24"/>
        </w:rPr>
        <w:t>Pilkington</w:t>
      </w:r>
      <w:r w:rsidR="15181871" w:rsidRPr="38460DCA">
        <w:rPr>
          <w:rFonts w:ascii="Arial" w:eastAsia="Arial" w:hAnsi="Arial" w:cs="Arial"/>
          <w:sz w:val="24"/>
          <w:szCs w:val="24"/>
        </w:rPr>
        <w:t>, a case from 2007 where</w:t>
      </w:r>
      <w:r w:rsidR="7029C40B" w:rsidRPr="38460DCA">
        <w:rPr>
          <w:rFonts w:ascii="Arial" w:eastAsia="Arial" w:hAnsi="Arial" w:cs="Arial"/>
          <w:sz w:val="24"/>
          <w:szCs w:val="24"/>
        </w:rPr>
        <w:t xml:space="preserve"> Pilkington ended up killing herself and her severely disabled daughter Francesca Hardwick after being bullied for over 10 years by local </w:t>
      </w:r>
      <w:r w:rsidR="56093146" w:rsidRPr="38460DCA">
        <w:rPr>
          <w:rFonts w:ascii="Arial" w:eastAsia="Arial" w:hAnsi="Arial" w:cs="Arial"/>
          <w:sz w:val="24"/>
          <w:szCs w:val="24"/>
        </w:rPr>
        <w:t>youths (HSAB, 2022).</w:t>
      </w:r>
      <w:r w:rsidR="7029C40B" w:rsidRPr="38460DCA">
        <w:rPr>
          <w:rFonts w:ascii="Arial" w:eastAsia="Arial" w:hAnsi="Arial" w:cs="Arial"/>
          <w:sz w:val="24"/>
          <w:szCs w:val="24"/>
        </w:rPr>
        <w:t xml:space="preserve"> </w:t>
      </w:r>
      <w:r w:rsidR="20EFE0C0" w:rsidRPr="38460DCA">
        <w:rPr>
          <w:rFonts w:ascii="Arial" w:eastAsia="Arial" w:hAnsi="Arial" w:cs="Arial"/>
          <w:sz w:val="24"/>
          <w:szCs w:val="24"/>
        </w:rPr>
        <w:t>In this case both Pilkington and Hardwick were vulnerable for over 10 years and not much was done by the local force</w:t>
      </w:r>
      <w:r w:rsidR="54043A0F" w:rsidRPr="38460DCA">
        <w:rPr>
          <w:rFonts w:ascii="Arial" w:eastAsia="Arial" w:hAnsi="Arial" w:cs="Arial"/>
          <w:sz w:val="24"/>
          <w:szCs w:val="24"/>
        </w:rPr>
        <w:t>, the Independent Police Complaints Commission (IPCC) carried out an investigation in 2010, 3 years after the death of the family to pro</w:t>
      </w:r>
      <w:r w:rsidR="17A84EF7" w:rsidRPr="38460DCA">
        <w:rPr>
          <w:rFonts w:ascii="Arial" w:eastAsia="Arial" w:hAnsi="Arial" w:cs="Arial"/>
          <w:sz w:val="24"/>
          <w:szCs w:val="24"/>
        </w:rPr>
        <w:t>v</w:t>
      </w:r>
      <w:r w:rsidR="54043A0F" w:rsidRPr="38460DCA">
        <w:rPr>
          <w:rFonts w:ascii="Arial" w:eastAsia="Arial" w:hAnsi="Arial" w:cs="Arial"/>
          <w:sz w:val="24"/>
          <w:szCs w:val="24"/>
        </w:rPr>
        <w:t xml:space="preserve">e that the </w:t>
      </w:r>
      <w:r w:rsidR="2E60AF7C" w:rsidRPr="38460DCA">
        <w:rPr>
          <w:rFonts w:ascii="Arial" w:eastAsia="Arial" w:hAnsi="Arial" w:cs="Arial"/>
          <w:sz w:val="24"/>
          <w:szCs w:val="24"/>
        </w:rPr>
        <w:t>police</w:t>
      </w:r>
      <w:r w:rsidR="54043A0F" w:rsidRPr="38460DCA">
        <w:rPr>
          <w:rFonts w:ascii="Arial" w:eastAsia="Arial" w:hAnsi="Arial" w:cs="Arial"/>
          <w:sz w:val="24"/>
          <w:szCs w:val="24"/>
        </w:rPr>
        <w:t xml:space="preserve"> officers failed to iden</w:t>
      </w:r>
      <w:r w:rsidR="0C4288DD" w:rsidRPr="38460DCA">
        <w:rPr>
          <w:rFonts w:ascii="Arial" w:eastAsia="Arial" w:hAnsi="Arial" w:cs="Arial"/>
          <w:sz w:val="24"/>
          <w:szCs w:val="24"/>
        </w:rPr>
        <w:t xml:space="preserve">tify the family as being a collective vulnerable family </w:t>
      </w:r>
      <w:r w:rsidR="0BD9E04F" w:rsidRPr="38460DCA">
        <w:rPr>
          <w:rFonts w:ascii="Arial" w:eastAsia="Arial" w:hAnsi="Arial" w:cs="Arial"/>
          <w:sz w:val="24"/>
          <w:szCs w:val="24"/>
        </w:rPr>
        <w:t xml:space="preserve">and that Leicestershire </w:t>
      </w:r>
      <w:r w:rsidR="7D6157F3" w:rsidRPr="38460DCA">
        <w:rPr>
          <w:rFonts w:ascii="Arial" w:eastAsia="Arial" w:hAnsi="Arial" w:cs="Arial"/>
          <w:sz w:val="24"/>
          <w:szCs w:val="24"/>
        </w:rPr>
        <w:t>Constabulary</w:t>
      </w:r>
      <w:r w:rsidR="0BD9E04F" w:rsidRPr="38460DCA">
        <w:rPr>
          <w:rFonts w:ascii="Arial" w:eastAsia="Arial" w:hAnsi="Arial" w:cs="Arial"/>
          <w:sz w:val="24"/>
          <w:szCs w:val="24"/>
        </w:rPr>
        <w:t xml:space="preserve"> failed to implement any effective approaches towards helping the family and stopping any harassment towards them that caused </w:t>
      </w:r>
      <w:r w:rsidR="1BDF6D70" w:rsidRPr="38460DCA">
        <w:rPr>
          <w:rFonts w:ascii="Arial" w:eastAsia="Arial" w:hAnsi="Arial" w:cs="Arial"/>
          <w:sz w:val="24"/>
          <w:szCs w:val="24"/>
        </w:rPr>
        <w:t xml:space="preserve">the families </w:t>
      </w:r>
      <w:r w:rsidR="0E54434F" w:rsidRPr="38460DCA">
        <w:rPr>
          <w:rFonts w:ascii="Arial" w:eastAsia="Arial" w:hAnsi="Arial" w:cs="Arial"/>
          <w:sz w:val="24"/>
          <w:szCs w:val="24"/>
        </w:rPr>
        <w:t>suffering</w:t>
      </w:r>
      <w:r w:rsidR="68C17FD4" w:rsidRPr="38460DCA">
        <w:rPr>
          <w:rFonts w:ascii="Arial" w:eastAsia="Arial" w:hAnsi="Arial" w:cs="Arial"/>
          <w:sz w:val="24"/>
          <w:szCs w:val="24"/>
        </w:rPr>
        <w:t xml:space="preserve"> </w:t>
      </w:r>
      <w:r w:rsidR="0E54434F" w:rsidRPr="38460DCA">
        <w:rPr>
          <w:rFonts w:ascii="Arial" w:eastAsia="Arial" w:hAnsi="Arial" w:cs="Arial"/>
          <w:sz w:val="24"/>
          <w:szCs w:val="24"/>
        </w:rPr>
        <w:t>(HSAB, 2022)</w:t>
      </w:r>
      <w:r w:rsidR="1BDF6D70" w:rsidRPr="38460DCA">
        <w:rPr>
          <w:rFonts w:ascii="Arial" w:eastAsia="Arial" w:hAnsi="Arial" w:cs="Arial"/>
          <w:sz w:val="24"/>
          <w:szCs w:val="24"/>
        </w:rPr>
        <w:t>.</w:t>
      </w:r>
      <w:r w:rsidR="2F81FD21" w:rsidRPr="38460DCA">
        <w:rPr>
          <w:rFonts w:ascii="Arial" w:eastAsia="Arial" w:hAnsi="Arial" w:cs="Arial"/>
          <w:sz w:val="24"/>
          <w:szCs w:val="24"/>
        </w:rPr>
        <w:t xml:space="preserve"> </w:t>
      </w:r>
    </w:p>
    <w:p w14:paraId="61803876" w14:textId="420AEFBC" w:rsidR="2C48558B" w:rsidRDefault="2C48558B" w:rsidP="38460DCA">
      <w:pPr>
        <w:spacing w:line="480" w:lineRule="auto"/>
      </w:pPr>
      <w:r>
        <w:br w:type="page"/>
      </w:r>
    </w:p>
    <w:p w14:paraId="2AC7DD3F" w14:textId="11DBD698" w:rsidR="2C48558B" w:rsidRDefault="0AAB1611" w:rsidP="38460DCA">
      <w:pPr>
        <w:spacing w:line="480" w:lineRule="auto"/>
        <w:rPr>
          <w:rFonts w:ascii="Arial" w:eastAsia="Arial" w:hAnsi="Arial" w:cs="Arial"/>
          <w:sz w:val="24"/>
          <w:szCs w:val="24"/>
        </w:rPr>
      </w:pPr>
      <w:r w:rsidRPr="42B5F5AA">
        <w:rPr>
          <w:rFonts w:ascii="Arial" w:eastAsia="Arial" w:hAnsi="Arial" w:cs="Arial"/>
          <w:sz w:val="24"/>
          <w:szCs w:val="24"/>
        </w:rPr>
        <w:t>On</w:t>
      </w:r>
      <w:r w:rsidR="2D738CC4" w:rsidRPr="42B5F5AA">
        <w:rPr>
          <w:rFonts w:ascii="Arial" w:eastAsia="Arial" w:hAnsi="Arial" w:cs="Arial"/>
          <w:sz w:val="24"/>
          <w:szCs w:val="24"/>
        </w:rPr>
        <w:t>c</w:t>
      </w:r>
      <w:r w:rsidRPr="42B5F5AA">
        <w:rPr>
          <w:rFonts w:ascii="Arial" w:eastAsia="Arial" w:hAnsi="Arial" w:cs="Arial"/>
          <w:sz w:val="24"/>
          <w:szCs w:val="24"/>
        </w:rPr>
        <w:t>e</w:t>
      </w:r>
      <w:r w:rsidR="2F81FD21" w:rsidRPr="38460DCA">
        <w:rPr>
          <w:rFonts w:ascii="Arial" w:eastAsia="Arial" w:hAnsi="Arial" w:cs="Arial"/>
          <w:sz w:val="24"/>
          <w:szCs w:val="24"/>
        </w:rPr>
        <w:t xml:space="preserve"> this case became public </w:t>
      </w:r>
      <w:r w:rsidR="218400C4" w:rsidRPr="38460DCA">
        <w:rPr>
          <w:rFonts w:ascii="Arial" w:eastAsia="Arial" w:hAnsi="Arial" w:cs="Arial"/>
          <w:sz w:val="24"/>
          <w:szCs w:val="24"/>
        </w:rPr>
        <w:t>its news</w:t>
      </w:r>
      <w:r w:rsidR="2F81FD21" w:rsidRPr="38460DCA">
        <w:rPr>
          <w:rFonts w:ascii="Arial" w:eastAsia="Arial" w:hAnsi="Arial" w:cs="Arial"/>
          <w:sz w:val="24"/>
          <w:szCs w:val="24"/>
        </w:rPr>
        <w:t xml:space="preserve"> broke </w:t>
      </w:r>
      <w:r w:rsidR="059AF8CD" w:rsidRPr="38460DCA">
        <w:rPr>
          <w:rFonts w:ascii="Arial" w:eastAsia="Arial" w:hAnsi="Arial" w:cs="Arial"/>
          <w:sz w:val="24"/>
          <w:szCs w:val="24"/>
        </w:rPr>
        <w:t>communities</w:t>
      </w:r>
      <w:r w:rsidR="2F81FD21" w:rsidRPr="38460DCA">
        <w:rPr>
          <w:rFonts w:ascii="Arial" w:eastAsia="Arial" w:hAnsi="Arial" w:cs="Arial"/>
          <w:sz w:val="24"/>
          <w:szCs w:val="24"/>
        </w:rPr>
        <w:t xml:space="preserve"> as many couldn’t understand why the </w:t>
      </w:r>
      <w:r w:rsidR="61921F11" w:rsidRPr="38460DCA">
        <w:rPr>
          <w:rFonts w:ascii="Arial" w:eastAsia="Arial" w:hAnsi="Arial" w:cs="Arial"/>
          <w:sz w:val="24"/>
          <w:szCs w:val="24"/>
        </w:rPr>
        <w:t>police</w:t>
      </w:r>
      <w:r w:rsidR="2F81FD21" w:rsidRPr="38460DCA">
        <w:rPr>
          <w:rFonts w:ascii="Arial" w:eastAsia="Arial" w:hAnsi="Arial" w:cs="Arial"/>
          <w:sz w:val="24"/>
          <w:szCs w:val="24"/>
        </w:rPr>
        <w:t xml:space="preserve"> failed the family to the point </w:t>
      </w:r>
      <w:r w:rsidR="1B1D6A60" w:rsidRPr="38460DCA">
        <w:rPr>
          <w:rFonts w:ascii="Arial" w:eastAsia="Arial" w:hAnsi="Arial" w:cs="Arial"/>
          <w:sz w:val="24"/>
          <w:szCs w:val="24"/>
        </w:rPr>
        <w:t xml:space="preserve">where Pilkington </w:t>
      </w:r>
      <w:r w:rsidR="2529CDB9" w:rsidRPr="38460DCA">
        <w:rPr>
          <w:rFonts w:ascii="Arial" w:eastAsia="Arial" w:hAnsi="Arial" w:cs="Arial"/>
          <w:sz w:val="24"/>
          <w:szCs w:val="24"/>
        </w:rPr>
        <w:t>thought</w:t>
      </w:r>
      <w:r w:rsidR="1B1D6A60" w:rsidRPr="38460DCA">
        <w:rPr>
          <w:rFonts w:ascii="Arial" w:eastAsia="Arial" w:hAnsi="Arial" w:cs="Arial"/>
          <w:sz w:val="24"/>
          <w:szCs w:val="24"/>
        </w:rPr>
        <w:t xml:space="preserve"> that the only </w:t>
      </w:r>
      <w:r w:rsidR="79E37C07" w:rsidRPr="42B5F5AA">
        <w:rPr>
          <w:rFonts w:ascii="Arial" w:eastAsia="Arial" w:hAnsi="Arial" w:cs="Arial"/>
          <w:sz w:val="24"/>
          <w:szCs w:val="24"/>
        </w:rPr>
        <w:t>answer</w:t>
      </w:r>
      <w:r w:rsidR="1B1D6A60" w:rsidRPr="38460DCA">
        <w:rPr>
          <w:rFonts w:ascii="Arial" w:eastAsia="Arial" w:hAnsi="Arial" w:cs="Arial"/>
          <w:sz w:val="24"/>
          <w:szCs w:val="24"/>
        </w:rPr>
        <w:t xml:space="preserve"> was suicide</w:t>
      </w:r>
      <w:r w:rsidR="1E5C9A4F" w:rsidRPr="38460DCA">
        <w:rPr>
          <w:rFonts w:ascii="Arial" w:eastAsia="Arial" w:hAnsi="Arial" w:cs="Arial"/>
          <w:sz w:val="24"/>
          <w:szCs w:val="24"/>
        </w:rPr>
        <w:t xml:space="preserve">, once the IPCC investigation report </w:t>
      </w:r>
      <w:r w:rsidR="3276AEAE" w:rsidRPr="42B5F5AA">
        <w:rPr>
          <w:rFonts w:ascii="Arial" w:eastAsia="Arial" w:hAnsi="Arial" w:cs="Arial"/>
          <w:sz w:val="24"/>
          <w:szCs w:val="24"/>
        </w:rPr>
        <w:t xml:space="preserve">was </w:t>
      </w:r>
      <w:r w:rsidR="20C92DFF" w:rsidRPr="42B5F5AA">
        <w:rPr>
          <w:rFonts w:ascii="Arial" w:eastAsia="Arial" w:hAnsi="Arial" w:cs="Arial"/>
          <w:sz w:val="24"/>
          <w:szCs w:val="24"/>
        </w:rPr>
        <w:t>publishe</w:t>
      </w:r>
      <w:r w:rsidR="1B153B91" w:rsidRPr="42B5F5AA">
        <w:rPr>
          <w:rFonts w:ascii="Arial" w:eastAsia="Arial" w:hAnsi="Arial" w:cs="Arial"/>
          <w:sz w:val="24"/>
          <w:szCs w:val="24"/>
        </w:rPr>
        <w:t>d</w:t>
      </w:r>
      <w:r w:rsidR="7A67AE29" w:rsidRPr="42B5F5AA">
        <w:rPr>
          <w:rFonts w:ascii="Arial" w:eastAsia="Arial" w:hAnsi="Arial" w:cs="Arial"/>
          <w:sz w:val="24"/>
          <w:szCs w:val="24"/>
        </w:rPr>
        <w:t>,</w:t>
      </w:r>
      <w:r w:rsidR="7055EFF8" w:rsidRPr="42B5F5AA">
        <w:rPr>
          <w:rFonts w:ascii="Arial" w:eastAsia="Arial" w:hAnsi="Arial" w:cs="Arial"/>
          <w:sz w:val="24"/>
          <w:szCs w:val="24"/>
        </w:rPr>
        <w:t xml:space="preserve"> it brought upon the</w:t>
      </w:r>
      <w:r w:rsidR="20C92DFF" w:rsidRPr="42B5F5AA">
        <w:rPr>
          <w:rFonts w:ascii="Arial" w:eastAsia="Arial" w:hAnsi="Arial" w:cs="Arial"/>
          <w:sz w:val="24"/>
          <w:szCs w:val="24"/>
        </w:rPr>
        <w:t xml:space="preserve"> conclu</w:t>
      </w:r>
      <w:r w:rsidR="78D874B0" w:rsidRPr="42B5F5AA">
        <w:rPr>
          <w:rFonts w:ascii="Arial" w:eastAsia="Arial" w:hAnsi="Arial" w:cs="Arial"/>
          <w:sz w:val="24"/>
          <w:szCs w:val="24"/>
        </w:rPr>
        <w:t>sion</w:t>
      </w:r>
      <w:r w:rsidR="1E5C9A4F" w:rsidRPr="38460DCA">
        <w:rPr>
          <w:rFonts w:ascii="Arial" w:eastAsia="Arial" w:hAnsi="Arial" w:cs="Arial"/>
          <w:sz w:val="24"/>
          <w:szCs w:val="24"/>
        </w:rPr>
        <w:t xml:space="preserve"> that officers </w:t>
      </w:r>
      <w:r w:rsidR="6AC01D06" w:rsidRPr="42B5F5AA">
        <w:rPr>
          <w:rFonts w:ascii="Arial" w:eastAsia="Arial" w:hAnsi="Arial" w:cs="Arial"/>
          <w:sz w:val="24"/>
          <w:szCs w:val="24"/>
        </w:rPr>
        <w:t>did in fact</w:t>
      </w:r>
      <w:r w:rsidR="20C92DFF" w:rsidRPr="42B5F5AA">
        <w:rPr>
          <w:rFonts w:ascii="Arial" w:eastAsia="Arial" w:hAnsi="Arial" w:cs="Arial"/>
          <w:sz w:val="24"/>
          <w:szCs w:val="24"/>
        </w:rPr>
        <w:t xml:space="preserve"> ha</w:t>
      </w:r>
      <w:r w:rsidR="32D8D0F0" w:rsidRPr="42B5F5AA">
        <w:rPr>
          <w:rFonts w:ascii="Arial" w:eastAsia="Arial" w:hAnsi="Arial" w:cs="Arial"/>
          <w:sz w:val="24"/>
          <w:szCs w:val="24"/>
        </w:rPr>
        <w:t>ve</w:t>
      </w:r>
      <w:r w:rsidR="1E5C9A4F" w:rsidRPr="38460DCA">
        <w:rPr>
          <w:rFonts w:ascii="Arial" w:eastAsia="Arial" w:hAnsi="Arial" w:cs="Arial"/>
          <w:sz w:val="24"/>
          <w:szCs w:val="24"/>
        </w:rPr>
        <w:t xml:space="preserve"> </w:t>
      </w:r>
      <w:r w:rsidR="5C75BA26" w:rsidRPr="38460DCA">
        <w:rPr>
          <w:rFonts w:ascii="Arial" w:eastAsia="Arial" w:hAnsi="Arial" w:cs="Arial"/>
          <w:sz w:val="24"/>
          <w:szCs w:val="24"/>
        </w:rPr>
        <w:t>systems</w:t>
      </w:r>
      <w:r w:rsidR="1E5C9A4F" w:rsidRPr="38460DCA">
        <w:rPr>
          <w:rFonts w:ascii="Arial" w:eastAsia="Arial" w:hAnsi="Arial" w:cs="Arial"/>
          <w:sz w:val="24"/>
          <w:szCs w:val="24"/>
        </w:rPr>
        <w:t xml:space="preserve"> in </w:t>
      </w:r>
      <w:r w:rsidR="234F1442" w:rsidRPr="38460DCA">
        <w:rPr>
          <w:rFonts w:ascii="Arial" w:eastAsia="Arial" w:hAnsi="Arial" w:cs="Arial"/>
          <w:sz w:val="24"/>
          <w:szCs w:val="24"/>
        </w:rPr>
        <w:t>place</w:t>
      </w:r>
      <w:r w:rsidR="1E5C9A4F" w:rsidRPr="38460DCA">
        <w:rPr>
          <w:rFonts w:ascii="Arial" w:eastAsia="Arial" w:hAnsi="Arial" w:cs="Arial"/>
          <w:sz w:val="24"/>
          <w:szCs w:val="24"/>
        </w:rPr>
        <w:t xml:space="preserve"> that could have been used to help the family but </w:t>
      </w:r>
      <w:r w:rsidR="53E4CDFD" w:rsidRPr="38460DCA">
        <w:rPr>
          <w:rFonts w:ascii="Arial" w:eastAsia="Arial" w:hAnsi="Arial" w:cs="Arial"/>
          <w:sz w:val="24"/>
          <w:szCs w:val="24"/>
        </w:rPr>
        <w:t>weren't</w:t>
      </w:r>
      <w:r w:rsidR="1E5C9A4F" w:rsidRPr="38460DCA">
        <w:rPr>
          <w:rFonts w:ascii="Arial" w:eastAsia="Arial" w:hAnsi="Arial" w:cs="Arial"/>
          <w:sz w:val="24"/>
          <w:szCs w:val="24"/>
        </w:rPr>
        <w:t xml:space="preserve"> used properly </w:t>
      </w:r>
      <w:r w:rsidR="45558E01" w:rsidRPr="42B5F5AA">
        <w:rPr>
          <w:rFonts w:ascii="Arial" w:eastAsia="Arial" w:hAnsi="Arial" w:cs="Arial"/>
          <w:sz w:val="24"/>
          <w:szCs w:val="24"/>
        </w:rPr>
        <w:t>(True Vision, 2022)</w:t>
      </w:r>
      <w:r w:rsidR="0D742A96" w:rsidRPr="42B5F5AA">
        <w:rPr>
          <w:rFonts w:ascii="Arial" w:eastAsia="Arial" w:hAnsi="Arial" w:cs="Arial"/>
          <w:sz w:val="24"/>
          <w:szCs w:val="24"/>
        </w:rPr>
        <w:t>.</w:t>
      </w:r>
      <w:r w:rsidR="5350BF56" w:rsidRPr="42B5F5AA">
        <w:rPr>
          <w:rFonts w:ascii="Arial" w:eastAsia="Arial" w:hAnsi="Arial" w:cs="Arial"/>
          <w:sz w:val="24"/>
          <w:szCs w:val="24"/>
        </w:rPr>
        <w:t xml:space="preserve"> </w:t>
      </w:r>
      <w:r w:rsidR="5B336C51" w:rsidRPr="42B5F5AA">
        <w:rPr>
          <w:rFonts w:ascii="Arial" w:eastAsia="Arial" w:hAnsi="Arial" w:cs="Arial"/>
          <w:sz w:val="24"/>
          <w:szCs w:val="24"/>
        </w:rPr>
        <w:t>I</w:t>
      </w:r>
      <w:r w:rsidR="59BA20C2" w:rsidRPr="42B5F5AA">
        <w:rPr>
          <w:rFonts w:ascii="Arial" w:eastAsia="Arial" w:hAnsi="Arial" w:cs="Arial"/>
          <w:sz w:val="24"/>
          <w:szCs w:val="24"/>
        </w:rPr>
        <w:t>n addition to</w:t>
      </w:r>
      <w:r w:rsidR="2F5B2892" w:rsidRPr="42B5F5AA">
        <w:rPr>
          <w:rFonts w:ascii="Arial" w:eastAsia="Arial" w:hAnsi="Arial" w:cs="Arial"/>
          <w:sz w:val="24"/>
          <w:szCs w:val="24"/>
        </w:rPr>
        <w:t xml:space="preserve"> </w:t>
      </w:r>
      <w:r w:rsidR="6028E5F5" w:rsidRPr="38460DCA">
        <w:rPr>
          <w:rFonts w:ascii="Arial" w:eastAsia="Arial" w:hAnsi="Arial" w:cs="Arial"/>
          <w:sz w:val="24"/>
          <w:szCs w:val="24"/>
        </w:rPr>
        <w:t xml:space="preserve">that officers </w:t>
      </w:r>
      <w:r w:rsidR="755BB1E7" w:rsidRPr="42B5F5AA">
        <w:rPr>
          <w:rFonts w:ascii="Arial" w:eastAsia="Arial" w:hAnsi="Arial" w:cs="Arial"/>
          <w:sz w:val="24"/>
          <w:szCs w:val="24"/>
        </w:rPr>
        <w:t>also</w:t>
      </w:r>
      <w:r w:rsidR="2F5B2892" w:rsidRPr="42B5F5AA">
        <w:rPr>
          <w:rFonts w:ascii="Arial" w:eastAsia="Arial" w:hAnsi="Arial" w:cs="Arial"/>
          <w:sz w:val="24"/>
          <w:szCs w:val="24"/>
        </w:rPr>
        <w:t xml:space="preserve"> </w:t>
      </w:r>
      <w:r w:rsidR="6028E5F5" w:rsidRPr="38460DCA">
        <w:rPr>
          <w:rFonts w:ascii="Arial" w:eastAsia="Arial" w:hAnsi="Arial" w:cs="Arial"/>
          <w:sz w:val="24"/>
          <w:szCs w:val="24"/>
        </w:rPr>
        <w:t>failed to identify the level of seriousness that the Pilkington family were subjected to</w:t>
      </w:r>
      <w:r w:rsidR="0F356A74" w:rsidRPr="42B5F5AA">
        <w:rPr>
          <w:rFonts w:ascii="Arial" w:eastAsia="Arial" w:hAnsi="Arial" w:cs="Arial"/>
          <w:sz w:val="24"/>
          <w:szCs w:val="24"/>
        </w:rPr>
        <w:t xml:space="preserve"> </w:t>
      </w:r>
      <w:r w:rsidR="3BC82CBF" w:rsidRPr="38460DCA">
        <w:rPr>
          <w:rFonts w:ascii="Arial" w:eastAsia="Arial" w:hAnsi="Arial" w:cs="Arial"/>
          <w:sz w:val="24"/>
          <w:szCs w:val="24"/>
        </w:rPr>
        <w:t>(True Vision, 2022</w:t>
      </w:r>
      <w:r w:rsidR="201CC2F0" w:rsidRPr="42B5F5AA">
        <w:rPr>
          <w:rFonts w:ascii="Arial" w:eastAsia="Arial" w:hAnsi="Arial" w:cs="Arial"/>
          <w:sz w:val="24"/>
          <w:szCs w:val="24"/>
        </w:rPr>
        <w:t>).</w:t>
      </w:r>
      <w:r w:rsidR="0402A202" w:rsidRPr="38460DCA">
        <w:rPr>
          <w:rFonts w:ascii="Arial" w:eastAsia="Arial" w:hAnsi="Arial" w:cs="Arial"/>
          <w:sz w:val="24"/>
          <w:szCs w:val="24"/>
        </w:rPr>
        <w:t xml:space="preserve"> That year Leicestershire </w:t>
      </w:r>
      <w:r w:rsidR="20E95F36" w:rsidRPr="38460DCA">
        <w:rPr>
          <w:rFonts w:ascii="Arial" w:eastAsia="Arial" w:hAnsi="Arial" w:cs="Arial"/>
          <w:sz w:val="24"/>
          <w:szCs w:val="24"/>
        </w:rPr>
        <w:t>Constabulary</w:t>
      </w:r>
      <w:r w:rsidR="1461EB90" w:rsidRPr="38460DCA">
        <w:rPr>
          <w:rFonts w:ascii="Arial" w:eastAsia="Arial" w:hAnsi="Arial" w:cs="Arial"/>
          <w:sz w:val="24"/>
          <w:szCs w:val="24"/>
        </w:rPr>
        <w:t xml:space="preserve"> failed its local community and any vulnerable people or families that were under their protection</w:t>
      </w:r>
      <w:r w:rsidR="65D1F539" w:rsidRPr="38460DCA">
        <w:rPr>
          <w:rFonts w:ascii="Arial" w:eastAsia="Arial" w:hAnsi="Arial" w:cs="Arial"/>
          <w:sz w:val="24"/>
          <w:szCs w:val="24"/>
        </w:rPr>
        <w:t xml:space="preserve">, this is not what police forces should be doing and many things were learnt from the incident. </w:t>
      </w:r>
    </w:p>
    <w:p w14:paraId="0513FAA8" w14:textId="42728AB9" w:rsidR="008441E3" w:rsidRDefault="5358EE25" w:rsidP="38460DCA">
      <w:pPr>
        <w:spacing w:line="480" w:lineRule="auto"/>
        <w:rPr>
          <w:rFonts w:ascii="Arial" w:hAnsi="Arial" w:cs="Arial"/>
          <w:sz w:val="24"/>
          <w:szCs w:val="24"/>
        </w:rPr>
      </w:pPr>
      <w:r w:rsidRPr="38460DCA">
        <w:rPr>
          <w:rFonts w:ascii="Arial" w:hAnsi="Arial" w:cs="Arial"/>
          <w:sz w:val="24"/>
          <w:szCs w:val="24"/>
        </w:rPr>
        <w:t xml:space="preserve">It is </w:t>
      </w:r>
      <w:r w:rsidR="1B4CBD20" w:rsidRPr="38460DCA">
        <w:rPr>
          <w:rFonts w:ascii="Arial" w:hAnsi="Arial" w:cs="Arial"/>
          <w:sz w:val="24"/>
          <w:szCs w:val="24"/>
        </w:rPr>
        <w:t>crucially</w:t>
      </w:r>
      <w:r w:rsidRPr="38460DCA">
        <w:rPr>
          <w:rFonts w:ascii="Arial" w:hAnsi="Arial" w:cs="Arial"/>
          <w:sz w:val="24"/>
          <w:szCs w:val="24"/>
        </w:rPr>
        <w:t xml:space="preserve"> important for </w:t>
      </w:r>
      <w:r w:rsidR="12F1A64E" w:rsidRPr="38460DCA">
        <w:rPr>
          <w:rFonts w:ascii="Arial" w:hAnsi="Arial" w:cs="Arial"/>
          <w:sz w:val="24"/>
          <w:szCs w:val="24"/>
        </w:rPr>
        <w:t>Police</w:t>
      </w:r>
      <w:r w:rsidRPr="38460DCA">
        <w:rPr>
          <w:rFonts w:ascii="Arial" w:hAnsi="Arial" w:cs="Arial"/>
          <w:sz w:val="24"/>
          <w:szCs w:val="24"/>
        </w:rPr>
        <w:t xml:space="preserve"> officers and police staff to know how to deal with vulnerable people. Police officers and police </w:t>
      </w:r>
      <w:r w:rsidR="47FF3A4C" w:rsidRPr="38460DCA">
        <w:rPr>
          <w:rFonts w:ascii="Arial" w:hAnsi="Arial" w:cs="Arial"/>
          <w:sz w:val="24"/>
          <w:szCs w:val="24"/>
        </w:rPr>
        <w:t>staff</w:t>
      </w:r>
      <w:r w:rsidRPr="38460DCA">
        <w:rPr>
          <w:rFonts w:ascii="Arial" w:hAnsi="Arial" w:cs="Arial"/>
          <w:sz w:val="24"/>
          <w:szCs w:val="24"/>
        </w:rPr>
        <w:t xml:space="preserve"> need to have good knowledge over how to approach and deal with people </w:t>
      </w:r>
      <w:bookmarkStart w:id="2" w:name="_Int_PtZllgi4"/>
      <w:r w:rsidRPr="38460DCA">
        <w:rPr>
          <w:rFonts w:ascii="Arial" w:hAnsi="Arial" w:cs="Arial"/>
          <w:sz w:val="24"/>
          <w:szCs w:val="24"/>
        </w:rPr>
        <w:t>due to the fact that</w:t>
      </w:r>
      <w:bookmarkEnd w:id="2"/>
      <w:r w:rsidRPr="38460DCA">
        <w:rPr>
          <w:rFonts w:ascii="Arial" w:hAnsi="Arial" w:cs="Arial"/>
          <w:sz w:val="24"/>
          <w:szCs w:val="24"/>
        </w:rPr>
        <w:t xml:space="preserve"> in the past years there has been </w:t>
      </w:r>
      <w:r w:rsidR="6AE9AF8B" w:rsidRPr="38460DCA">
        <w:rPr>
          <w:rFonts w:ascii="Arial" w:hAnsi="Arial" w:cs="Arial"/>
          <w:sz w:val="24"/>
          <w:szCs w:val="24"/>
        </w:rPr>
        <w:t>an increase in demand for the police to attend calls in aid to vulnerable people.</w:t>
      </w:r>
    </w:p>
    <w:p w14:paraId="460529D6" w14:textId="7798BF7E" w:rsidR="460AA4C3" w:rsidRDefault="1AB49F19" w:rsidP="42B5F5AA">
      <w:pPr>
        <w:spacing w:line="480" w:lineRule="auto"/>
        <w:rPr>
          <w:rFonts w:ascii="Arial" w:hAnsi="Arial" w:cs="Arial"/>
          <w:sz w:val="24"/>
          <w:szCs w:val="24"/>
        </w:rPr>
      </w:pPr>
      <w:r w:rsidRPr="42B5F5AA">
        <w:rPr>
          <w:rFonts w:ascii="Arial" w:hAnsi="Arial" w:cs="Arial"/>
          <w:sz w:val="24"/>
          <w:szCs w:val="24"/>
        </w:rPr>
        <w:t xml:space="preserve">In between </w:t>
      </w:r>
      <w:r w:rsidR="0779A6FD" w:rsidRPr="42B5F5AA">
        <w:rPr>
          <w:rFonts w:ascii="Arial" w:hAnsi="Arial" w:cs="Arial"/>
          <w:sz w:val="24"/>
          <w:szCs w:val="24"/>
        </w:rPr>
        <w:t>November</w:t>
      </w:r>
      <w:r w:rsidRPr="42B5F5AA">
        <w:rPr>
          <w:rFonts w:ascii="Arial" w:hAnsi="Arial" w:cs="Arial"/>
          <w:sz w:val="24"/>
          <w:szCs w:val="24"/>
        </w:rPr>
        <w:t xml:space="preserve"> 2021 and </w:t>
      </w:r>
      <w:r w:rsidR="7BC780D9" w:rsidRPr="42B5F5AA">
        <w:rPr>
          <w:rFonts w:ascii="Arial" w:hAnsi="Arial" w:cs="Arial"/>
          <w:sz w:val="24"/>
          <w:szCs w:val="24"/>
        </w:rPr>
        <w:t>April 2022,</w:t>
      </w:r>
      <w:r w:rsidRPr="42B5F5AA">
        <w:rPr>
          <w:rFonts w:ascii="Arial" w:hAnsi="Arial" w:cs="Arial"/>
          <w:sz w:val="24"/>
          <w:szCs w:val="24"/>
        </w:rPr>
        <w:t xml:space="preserve"> the police answered over 3.7 million call</w:t>
      </w:r>
      <w:r w:rsidR="7A9AA074" w:rsidRPr="42B5F5AA">
        <w:rPr>
          <w:rFonts w:ascii="Arial" w:hAnsi="Arial" w:cs="Arial"/>
          <w:sz w:val="24"/>
          <w:szCs w:val="24"/>
        </w:rPr>
        <w:t>s</w:t>
      </w:r>
      <w:r w:rsidRPr="42B5F5AA">
        <w:rPr>
          <w:rFonts w:ascii="Arial" w:hAnsi="Arial" w:cs="Arial"/>
          <w:sz w:val="24"/>
          <w:szCs w:val="24"/>
        </w:rPr>
        <w:t xml:space="preserve"> in under 10 second</w:t>
      </w:r>
      <w:r w:rsidR="32D8EF42" w:rsidRPr="42B5F5AA">
        <w:rPr>
          <w:rFonts w:ascii="Arial" w:hAnsi="Arial" w:cs="Arial"/>
          <w:sz w:val="24"/>
          <w:szCs w:val="24"/>
        </w:rPr>
        <w:t>s</w:t>
      </w:r>
      <w:r w:rsidRPr="42B5F5AA">
        <w:rPr>
          <w:rFonts w:ascii="Arial" w:hAnsi="Arial" w:cs="Arial"/>
          <w:sz w:val="24"/>
          <w:szCs w:val="24"/>
        </w:rPr>
        <w:t xml:space="preserve"> and a </w:t>
      </w:r>
      <w:r w:rsidR="300EF3E3" w:rsidRPr="42B5F5AA">
        <w:rPr>
          <w:rFonts w:ascii="Arial" w:hAnsi="Arial" w:cs="Arial"/>
          <w:sz w:val="24"/>
          <w:szCs w:val="24"/>
        </w:rPr>
        <w:t>further</w:t>
      </w:r>
      <w:r w:rsidRPr="42B5F5AA">
        <w:rPr>
          <w:rFonts w:ascii="Arial" w:hAnsi="Arial" w:cs="Arial"/>
          <w:sz w:val="24"/>
          <w:szCs w:val="24"/>
        </w:rPr>
        <w:t xml:space="preserve"> 1.2 </w:t>
      </w:r>
      <w:r w:rsidR="4A5410BD" w:rsidRPr="42B5F5AA">
        <w:rPr>
          <w:rFonts w:ascii="Arial" w:hAnsi="Arial" w:cs="Arial"/>
          <w:sz w:val="24"/>
          <w:szCs w:val="24"/>
        </w:rPr>
        <w:t>million</w:t>
      </w:r>
      <w:r w:rsidRPr="42B5F5AA">
        <w:rPr>
          <w:rFonts w:ascii="Arial" w:hAnsi="Arial" w:cs="Arial"/>
          <w:sz w:val="24"/>
          <w:szCs w:val="24"/>
        </w:rPr>
        <w:t xml:space="preserve"> in under 60 seconds in association with mental health and vulnerability calls</w:t>
      </w:r>
      <w:r w:rsidR="6AF2FB85" w:rsidRPr="42B5F5AA">
        <w:rPr>
          <w:rFonts w:ascii="Arial" w:hAnsi="Arial" w:cs="Arial"/>
          <w:sz w:val="24"/>
          <w:szCs w:val="24"/>
        </w:rPr>
        <w:t xml:space="preserve"> (Home Office, 2022)</w:t>
      </w:r>
      <w:r w:rsidRPr="42B5F5AA">
        <w:rPr>
          <w:rFonts w:ascii="Arial" w:hAnsi="Arial" w:cs="Arial"/>
          <w:sz w:val="24"/>
          <w:szCs w:val="24"/>
        </w:rPr>
        <w:t xml:space="preserve">. </w:t>
      </w:r>
      <w:r w:rsidR="5EE19991" w:rsidRPr="42B5F5AA">
        <w:rPr>
          <w:rFonts w:ascii="Arial" w:hAnsi="Arial" w:cs="Arial"/>
          <w:sz w:val="24"/>
          <w:szCs w:val="24"/>
        </w:rPr>
        <w:t xml:space="preserve">In </w:t>
      </w:r>
      <w:r w:rsidR="686A0F5E" w:rsidRPr="42B5F5AA">
        <w:rPr>
          <w:rFonts w:ascii="Arial" w:hAnsi="Arial" w:cs="Arial"/>
          <w:sz w:val="24"/>
          <w:szCs w:val="24"/>
        </w:rPr>
        <w:t>research</w:t>
      </w:r>
      <w:r w:rsidR="5EE19991" w:rsidRPr="42B5F5AA">
        <w:rPr>
          <w:rFonts w:ascii="Arial" w:hAnsi="Arial" w:cs="Arial"/>
          <w:sz w:val="24"/>
          <w:szCs w:val="24"/>
        </w:rPr>
        <w:t xml:space="preserve"> done in 2020</w:t>
      </w:r>
      <w:r w:rsidR="05646D27" w:rsidRPr="42B5F5AA">
        <w:rPr>
          <w:rFonts w:ascii="Arial" w:hAnsi="Arial" w:cs="Arial"/>
          <w:sz w:val="24"/>
          <w:szCs w:val="24"/>
        </w:rPr>
        <w:t xml:space="preserve">, 23 </w:t>
      </w:r>
      <w:r w:rsidR="2C3EB9A9" w:rsidRPr="42B5F5AA">
        <w:rPr>
          <w:rFonts w:ascii="Arial" w:hAnsi="Arial" w:cs="Arial"/>
          <w:sz w:val="24"/>
          <w:szCs w:val="24"/>
        </w:rPr>
        <w:t>English</w:t>
      </w:r>
      <w:r w:rsidR="05646D27" w:rsidRPr="42B5F5AA">
        <w:rPr>
          <w:rFonts w:ascii="Arial" w:hAnsi="Arial" w:cs="Arial"/>
          <w:sz w:val="24"/>
          <w:szCs w:val="24"/>
        </w:rPr>
        <w:t xml:space="preserve"> police forces </w:t>
      </w:r>
      <w:r w:rsidR="3AB18489" w:rsidRPr="42B5F5AA">
        <w:rPr>
          <w:rFonts w:ascii="Arial" w:hAnsi="Arial" w:cs="Arial"/>
          <w:sz w:val="24"/>
          <w:szCs w:val="24"/>
        </w:rPr>
        <w:t>stated that the total number of mental-health-related incidents that the police were called to rose in their significant areas by 41% from 213,513 in the year 2015 to 301,144 in 2019</w:t>
      </w:r>
      <w:r w:rsidR="66A15CF8" w:rsidRPr="42B5F5AA">
        <w:rPr>
          <w:rFonts w:ascii="Arial" w:hAnsi="Arial" w:cs="Arial"/>
          <w:sz w:val="24"/>
          <w:szCs w:val="24"/>
        </w:rPr>
        <w:t xml:space="preserve"> </w:t>
      </w:r>
      <w:r w:rsidR="28A86FA4" w:rsidRPr="42B5F5AA">
        <w:rPr>
          <w:rFonts w:ascii="Arial" w:hAnsi="Arial" w:cs="Arial"/>
          <w:sz w:val="24"/>
          <w:szCs w:val="24"/>
        </w:rPr>
        <w:t>(Campbell, 2020).</w:t>
      </w:r>
      <w:r w:rsidR="47C47AB0" w:rsidRPr="42B5F5AA">
        <w:rPr>
          <w:rFonts w:ascii="Arial" w:hAnsi="Arial" w:cs="Arial"/>
          <w:sz w:val="24"/>
          <w:szCs w:val="24"/>
        </w:rPr>
        <w:t xml:space="preserve"> These statistic</w:t>
      </w:r>
      <w:r w:rsidR="431E85BA" w:rsidRPr="42B5F5AA">
        <w:rPr>
          <w:rFonts w:ascii="Arial" w:hAnsi="Arial" w:cs="Arial"/>
          <w:sz w:val="24"/>
          <w:szCs w:val="24"/>
        </w:rPr>
        <w:t>s indicate that there has been a very high increase in demand for the police to come help vulnerable people</w:t>
      </w:r>
      <w:r w:rsidR="23CC9C4E" w:rsidRPr="42B5F5AA">
        <w:rPr>
          <w:rFonts w:ascii="Arial" w:hAnsi="Arial" w:cs="Arial"/>
          <w:sz w:val="24"/>
          <w:szCs w:val="24"/>
        </w:rPr>
        <w:t xml:space="preserve"> as there is a lack of NHS support so people decided to instead call the emergency services when they </w:t>
      </w:r>
      <w:r w:rsidR="431E85BA" w:rsidRPr="42B5F5AA">
        <w:rPr>
          <w:rFonts w:ascii="Arial" w:hAnsi="Arial" w:cs="Arial"/>
          <w:sz w:val="24"/>
          <w:szCs w:val="24"/>
        </w:rPr>
        <w:t xml:space="preserve">are unable to </w:t>
      </w:r>
      <w:r w:rsidR="777B19F6" w:rsidRPr="42B5F5AA">
        <w:rPr>
          <w:rFonts w:ascii="Arial" w:hAnsi="Arial" w:cs="Arial"/>
          <w:sz w:val="24"/>
          <w:szCs w:val="24"/>
        </w:rPr>
        <w:t>cope,</w:t>
      </w:r>
      <w:r w:rsidR="431E85BA" w:rsidRPr="42B5F5AA">
        <w:rPr>
          <w:rFonts w:ascii="Arial" w:hAnsi="Arial" w:cs="Arial"/>
          <w:sz w:val="24"/>
          <w:szCs w:val="24"/>
        </w:rPr>
        <w:t xml:space="preserve"> they know th</w:t>
      </w:r>
      <w:r w:rsidR="74437934" w:rsidRPr="42B5F5AA">
        <w:rPr>
          <w:rFonts w:ascii="Arial" w:hAnsi="Arial" w:cs="Arial"/>
          <w:sz w:val="24"/>
          <w:szCs w:val="24"/>
        </w:rPr>
        <w:t>at 999 is just a phone call away and emergency services cannot say ‘no’ as they're on standby 24/7.</w:t>
      </w:r>
    </w:p>
    <w:p w14:paraId="595E155F" w14:textId="072DF1F7" w:rsidR="460AA4C3" w:rsidRDefault="460AA4C3" w:rsidP="460AA4C3">
      <w:pPr>
        <w:spacing w:line="480" w:lineRule="auto"/>
      </w:pPr>
      <w:r>
        <w:br w:type="page"/>
      </w:r>
    </w:p>
    <w:p w14:paraId="13E5E5A2" w14:textId="0A74BCE6" w:rsidR="460AA4C3" w:rsidRDefault="509D995E" w:rsidP="42B5F5AA">
      <w:pPr>
        <w:spacing w:line="480" w:lineRule="auto"/>
        <w:rPr>
          <w:rFonts w:ascii="Arial" w:hAnsi="Arial" w:cs="Arial"/>
          <w:sz w:val="24"/>
          <w:szCs w:val="24"/>
        </w:rPr>
      </w:pPr>
      <w:r w:rsidRPr="42B5F5AA">
        <w:rPr>
          <w:rFonts w:ascii="Arial" w:hAnsi="Arial" w:cs="Arial"/>
          <w:sz w:val="24"/>
          <w:szCs w:val="24"/>
        </w:rPr>
        <w:t xml:space="preserve">As the police play such a vital role in protecting communities especially those that are </w:t>
      </w:r>
      <w:r w:rsidR="4506EC8B" w:rsidRPr="42B5F5AA">
        <w:rPr>
          <w:rFonts w:ascii="Arial" w:hAnsi="Arial" w:cs="Arial"/>
          <w:sz w:val="24"/>
          <w:szCs w:val="24"/>
        </w:rPr>
        <w:t>vulnerable,</w:t>
      </w:r>
      <w:r w:rsidRPr="42B5F5AA">
        <w:rPr>
          <w:rFonts w:ascii="Arial" w:hAnsi="Arial" w:cs="Arial"/>
          <w:sz w:val="24"/>
          <w:szCs w:val="24"/>
        </w:rPr>
        <w:t xml:space="preserve"> </w:t>
      </w:r>
      <w:r w:rsidR="3839BFC3" w:rsidRPr="42B5F5AA">
        <w:rPr>
          <w:rFonts w:ascii="Arial" w:hAnsi="Arial" w:cs="Arial"/>
          <w:sz w:val="24"/>
          <w:szCs w:val="24"/>
        </w:rPr>
        <w:t xml:space="preserve">they need to make sure that </w:t>
      </w:r>
      <w:r w:rsidR="28D92563" w:rsidRPr="42B5F5AA">
        <w:rPr>
          <w:rFonts w:ascii="Arial" w:hAnsi="Arial" w:cs="Arial"/>
          <w:sz w:val="24"/>
          <w:szCs w:val="24"/>
        </w:rPr>
        <w:t>they're</w:t>
      </w:r>
      <w:r w:rsidR="3839BFC3" w:rsidRPr="42B5F5AA">
        <w:rPr>
          <w:rFonts w:ascii="Arial" w:hAnsi="Arial" w:cs="Arial"/>
          <w:sz w:val="24"/>
          <w:szCs w:val="24"/>
        </w:rPr>
        <w:t xml:space="preserve"> focusing on those that are at a risk of abuse or those that have been abused and how the police can aid the vulnerable with protection and support.</w:t>
      </w:r>
      <w:r w:rsidR="698B199C" w:rsidRPr="42B5F5AA">
        <w:rPr>
          <w:rFonts w:ascii="Arial" w:hAnsi="Arial" w:cs="Arial"/>
          <w:sz w:val="24"/>
          <w:szCs w:val="24"/>
        </w:rPr>
        <w:t xml:space="preserve"> Specific areas of police procedures need to be boosted to improve protection and any risk assessment taken up in; missing persons, people with drug and alcohol addiction, domestic </w:t>
      </w:r>
      <w:r w:rsidR="35838A26" w:rsidRPr="42B5F5AA">
        <w:rPr>
          <w:rFonts w:ascii="Arial" w:hAnsi="Arial" w:cs="Arial"/>
          <w:sz w:val="24"/>
          <w:szCs w:val="24"/>
        </w:rPr>
        <w:t>violence victims, people with health issues and young people (IOPC</w:t>
      </w:r>
      <w:r w:rsidR="4B5F49D5" w:rsidRPr="42B5F5AA">
        <w:rPr>
          <w:rFonts w:ascii="Arial" w:hAnsi="Arial" w:cs="Arial"/>
          <w:sz w:val="24"/>
          <w:szCs w:val="24"/>
        </w:rPr>
        <w:t xml:space="preserve">, </w:t>
      </w:r>
      <w:r w:rsidR="35838A26" w:rsidRPr="42B5F5AA">
        <w:rPr>
          <w:rFonts w:ascii="Arial" w:hAnsi="Arial" w:cs="Arial"/>
          <w:sz w:val="24"/>
          <w:szCs w:val="24"/>
        </w:rPr>
        <w:t>2020)</w:t>
      </w:r>
      <w:r w:rsidR="0F5A849B" w:rsidRPr="42B5F5AA">
        <w:rPr>
          <w:rFonts w:ascii="Arial" w:hAnsi="Arial" w:cs="Arial"/>
          <w:sz w:val="24"/>
          <w:szCs w:val="24"/>
        </w:rPr>
        <w:t>.</w:t>
      </w:r>
    </w:p>
    <w:p w14:paraId="40505B28" w14:textId="628C4970" w:rsidR="508299D6" w:rsidRDefault="508299D6" w:rsidP="42B5F5AA">
      <w:pPr>
        <w:spacing w:line="480" w:lineRule="auto"/>
        <w:rPr>
          <w:rFonts w:ascii="Arial" w:hAnsi="Arial" w:cs="Arial"/>
          <w:sz w:val="24"/>
          <w:szCs w:val="24"/>
        </w:rPr>
      </w:pPr>
      <w:r w:rsidRPr="42B5F5AA">
        <w:rPr>
          <w:rFonts w:ascii="Arial" w:hAnsi="Arial" w:cs="Arial"/>
          <w:sz w:val="24"/>
          <w:szCs w:val="24"/>
        </w:rPr>
        <w:t xml:space="preserve">On the other hand, the police have started focusing primarily on how to help </w:t>
      </w:r>
      <w:r w:rsidR="0F277F08" w:rsidRPr="42B5F5AA">
        <w:rPr>
          <w:rFonts w:ascii="Arial" w:hAnsi="Arial" w:cs="Arial"/>
          <w:sz w:val="24"/>
          <w:szCs w:val="24"/>
        </w:rPr>
        <w:t xml:space="preserve">the vulnerable in their communities, this includes many </w:t>
      </w:r>
      <w:r w:rsidR="38B41E21" w:rsidRPr="42B5F5AA">
        <w:rPr>
          <w:rFonts w:ascii="Arial" w:hAnsi="Arial" w:cs="Arial"/>
          <w:sz w:val="24"/>
          <w:szCs w:val="24"/>
        </w:rPr>
        <w:t>personal factors that were stated in the essay prior. The LGBTQIA+ community are some that have received a</w:t>
      </w:r>
    </w:p>
    <w:p w14:paraId="1890EF60" w14:textId="43299836" w:rsidR="38B41E21" w:rsidRDefault="38B41E21" w:rsidP="42B5F5AA">
      <w:pPr>
        <w:spacing w:line="480" w:lineRule="auto"/>
        <w:rPr>
          <w:rFonts w:ascii="Arial" w:eastAsia="Arial" w:hAnsi="Arial" w:cs="Arial"/>
          <w:color w:val="000000" w:themeColor="text1"/>
          <w:sz w:val="24"/>
          <w:szCs w:val="24"/>
        </w:rPr>
      </w:pPr>
      <w:r w:rsidRPr="42B5F5AA">
        <w:rPr>
          <w:rFonts w:ascii="Arial" w:hAnsi="Arial" w:cs="Arial"/>
          <w:sz w:val="24"/>
          <w:szCs w:val="24"/>
        </w:rPr>
        <w:t>significant amount of support from the police forces in England and Wales</w:t>
      </w:r>
      <w:r w:rsidR="4D9CE304" w:rsidRPr="42B5F5AA">
        <w:rPr>
          <w:rFonts w:ascii="Arial" w:hAnsi="Arial" w:cs="Arial"/>
          <w:sz w:val="24"/>
          <w:szCs w:val="24"/>
        </w:rPr>
        <w:t xml:space="preserve">, especially during pride month where many pride parades are held. </w:t>
      </w:r>
      <w:r w:rsidR="71769F10" w:rsidRPr="42B5F5AA">
        <w:rPr>
          <w:rFonts w:ascii="Arial" w:hAnsi="Arial" w:cs="Arial"/>
          <w:sz w:val="24"/>
          <w:szCs w:val="24"/>
        </w:rPr>
        <w:t>Police</w:t>
      </w:r>
      <w:r w:rsidR="4D9CE304" w:rsidRPr="42B5F5AA">
        <w:rPr>
          <w:rFonts w:ascii="Arial" w:hAnsi="Arial" w:cs="Arial"/>
          <w:sz w:val="24"/>
          <w:szCs w:val="24"/>
        </w:rPr>
        <w:t xml:space="preserve"> forces are </w:t>
      </w:r>
      <w:r w:rsidR="2BD9CA71" w:rsidRPr="42B5F5AA">
        <w:rPr>
          <w:rFonts w:ascii="Arial" w:hAnsi="Arial" w:cs="Arial"/>
          <w:sz w:val="24"/>
          <w:szCs w:val="24"/>
        </w:rPr>
        <w:t xml:space="preserve">visibly </w:t>
      </w:r>
      <w:r w:rsidR="2BD9CA71" w:rsidRPr="42B5F5AA">
        <w:rPr>
          <w:rFonts w:ascii="Arial" w:hAnsi="Arial" w:cs="Arial"/>
          <w:color w:val="000000" w:themeColor="text1"/>
          <w:sz w:val="24"/>
          <w:szCs w:val="24"/>
        </w:rPr>
        <w:t>present in many cases around the UK</w:t>
      </w:r>
      <w:r w:rsidR="4E841C88" w:rsidRPr="42B5F5AA">
        <w:rPr>
          <w:rFonts w:ascii="Arial" w:hAnsi="Arial" w:cs="Arial"/>
          <w:color w:val="000000" w:themeColor="text1"/>
          <w:sz w:val="24"/>
          <w:szCs w:val="24"/>
        </w:rPr>
        <w:t xml:space="preserve">, with many participating in events held whilst they are then able to protect the community as they are vulnerable to hate </w:t>
      </w:r>
      <w:r w:rsidR="6CE2B3A6" w:rsidRPr="42B5F5AA">
        <w:rPr>
          <w:rFonts w:ascii="Arial" w:hAnsi="Arial" w:cs="Arial"/>
          <w:color w:val="000000" w:themeColor="text1"/>
          <w:sz w:val="24"/>
          <w:szCs w:val="24"/>
        </w:rPr>
        <w:t>crimes</w:t>
      </w:r>
      <w:r w:rsidR="485D840E" w:rsidRPr="42B5F5AA">
        <w:rPr>
          <w:rFonts w:ascii="Arial" w:hAnsi="Arial" w:cs="Arial"/>
          <w:color w:val="000000" w:themeColor="text1"/>
          <w:sz w:val="24"/>
          <w:szCs w:val="24"/>
        </w:rPr>
        <w:t xml:space="preserve"> </w:t>
      </w:r>
      <w:r w:rsidR="485D840E" w:rsidRPr="42B5F5AA">
        <w:rPr>
          <w:rFonts w:ascii="Arial" w:eastAsia="Arial" w:hAnsi="Arial" w:cs="Arial"/>
          <w:color w:val="000000" w:themeColor="text1"/>
          <w:sz w:val="24"/>
          <w:szCs w:val="24"/>
        </w:rPr>
        <w:t>(West Yorkshire Police, 2020)</w:t>
      </w:r>
      <w:r w:rsidR="6CE2B3A6" w:rsidRPr="42B5F5AA">
        <w:rPr>
          <w:rFonts w:ascii="Arial" w:hAnsi="Arial" w:cs="Arial"/>
          <w:color w:val="000000" w:themeColor="text1"/>
          <w:sz w:val="24"/>
          <w:szCs w:val="24"/>
        </w:rPr>
        <w:t xml:space="preserve">. </w:t>
      </w:r>
      <w:r w:rsidR="62A47B11" w:rsidRPr="42B5F5AA">
        <w:rPr>
          <w:rFonts w:ascii="Arial" w:eastAsia="Arial" w:hAnsi="Arial" w:cs="Arial"/>
          <w:color w:val="000000" w:themeColor="text1"/>
          <w:sz w:val="24"/>
          <w:szCs w:val="24"/>
        </w:rPr>
        <w:t>Victims of crime come from a wide range of communities with a wide range of experiences and so it is essential for police officers and staff to be trained in a variety of wa</w:t>
      </w:r>
      <w:r w:rsidR="35ADF304" w:rsidRPr="42B5F5AA">
        <w:rPr>
          <w:rFonts w:ascii="Arial" w:eastAsia="Arial" w:hAnsi="Arial" w:cs="Arial"/>
          <w:color w:val="000000" w:themeColor="text1"/>
          <w:sz w:val="24"/>
          <w:szCs w:val="24"/>
        </w:rPr>
        <w:t>ys</w:t>
      </w:r>
      <w:r w:rsidR="3F40B80D" w:rsidRPr="42B5F5AA">
        <w:rPr>
          <w:rFonts w:ascii="Arial" w:eastAsia="Arial" w:hAnsi="Arial" w:cs="Arial"/>
          <w:color w:val="000000" w:themeColor="text1"/>
          <w:sz w:val="24"/>
          <w:szCs w:val="24"/>
        </w:rPr>
        <w:t xml:space="preserve"> to be able to help all the different vulnerable people that they encounter.</w:t>
      </w:r>
    </w:p>
    <w:p w14:paraId="49A7B1E6" w14:textId="053C1736" w:rsidR="42B5F5AA" w:rsidRDefault="42B5F5AA" w:rsidP="42B5F5AA">
      <w:pPr>
        <w:spacing w:line="480" w:lineRule="auto"/>
        <w:rPr>
          <w:rFonts w:ascii="Arial" w:hAnsi="Arial" w:cs="Arial"/>
          <w:sz w:val="24"/>
          <w:szCs w:val="24"/>
        </w:rPr>
      </w:pPr>
    </w:p>
    <w:p w14:paraId="5A3FD6A4" w14:textId="23E5BE19" w:rsidR="42B5F5AA" w:rsidRDefault="42B5F5AA">
      <w:r>
        <w:br w:type="page"/>
      </w:r>
    </w:p>
    <w:p w14:paraId="7574894E" w14:textId="72F46355" w:rsidR="008441E3" w:rsidRDefault="008441E3" w:rsidP="42B5F5AA">
      <w:pPr>
        <w:spacing w:line="480" w:lineRule="auto"/>
        <w:rPr>
          <w:rFonts w:ascii="Arial" w:eastAsia="Arial" w:hAnsi="Arial" w:cs="Arial"/>
          <w:color w:val="000000" w:themeColor="text1"/>
          <w:sz w:val="24"/>
          <w:szCs w:val="24"/>
        </w:rPr>
      </w:pPr>
      <w:r w:rsidRPr="00514E42">
        <w:rPr>
          <w:rFonts w:ascii="Arial" w:hAnsi="Arial" w:cs="Arial"/>
          <w:sz w:val="24"/>
          <w:szCs w:val="24"/>
        </w:rPr>
        <w:t xml:space="preserve">To conclude, vulnerability is a big part of </w:t>
      </w:r>
      <w:r w:rsidR="00F20205" w:rsidRPr="00514E42">
        <w:rPr>
          <w:rFonts w:ascii="Arial" w:hAnsi="Arial" w:cs="Arial"/>
          <w:sz w:val="24"/>
          <w:szCs w:val="24"/>
        </w:rPr>
        <w:t>people’s</w:t>
      </w:r>
      <w:r w:rsidRPr="00514E42">
        <w:rPr>
          <w:rFonts w:ascii="Arial" w:hAnsi="Arial" w:cs="Arial"/>
          <w:sz w:val="24"/>
          <w:szCs w:val="24"/>
        </w:rPr>
        <w:t xml:space="preserve"> lives and needs to be understood by the </w:t>
      </w:r>
      <w:r w:rsidR="2BD3A753" w:rsidRPr="42B5F5AA">
        <w:rPr>
          <w:rFonts w:ascii="Arial" w:hAnsi="Arial" w:cs="Arial"/>
          <w:sz w:val="24"/>
          <w:szCs w:val="24"/>
        </w:rPr>
        <w:t xml:space="preserve">both the police, police staff and the </w:t>
      </w:r>
      <w:r w:rsidR="07026940" w:rsidRPr="42B5F5AA">
        <w:rPr>
          <w:rFonts w:ascii="Arial" w:hAnsi="Arial" w:cs="Arial"/>
          <w:sz w:val="24"/>
          <w:szCs w:val="24"/>
        </w:rPr>
        <w:t>community</w:t>
      </w:r>
      <w:r w:rsidR="1A0A8A15" w:rsidRPr="42B5F5AA">
        <w:rPr>
          <w:rFonts w:ascii="Arial" w:hAnsi="Arial" w:cs="Arial"/>
          <w:sz w:val="24"/>
          <w:szCs w:val="24"/>
        </w:rPr>
        <w:t xml:space="preserve"> that they serve</w:t>
      </w:r>
      <w:r w:rsidR="07026940" w:rsidRPr="42B5F5AA">
        <w:rPr>
          <w:rFonts w:ascii="Arial" w:hAnsi="Arial" w:cs="Arial"/>
          <w:sz w:val="24"/>
          <w:szCs w:val="24"/>
        </w:rPr>
        <w:t>.</w:t>
      </w:r>
      <w:r w:rsidRPr="00514E42">
        <w:rPr>
          <w:rFonts w:ascii="Arial" w:hAnsi="Arial" w:cs="Arial"/>
          <w:sz w:val="24"/>
          <w:szCs w:val="24"/>
        </w:rPr>
        <w:t xml:space="preserve"> If the police do not understand and</w:t>
      </w:r>
      <w:r w:rsidR="0A6D482E" w:rsidRPr="42B5F5AA">
        <w:rPr>
          <w:rFonts w:ascii="Arial" w:hAnsi="Arial" w:cs="Arial"/>
          <w:sz w:val="24"/>
          <w:szCs w:val="24"/>
        </w:rPr>
        <w:t>/or</w:t>
      </w:r>
      <w:r w:rsidRPr="00514E42">
        <w:rPr>
          <w:rFonts w:ascii="Arial" w:hAnsi="Arial" w:cs="Arial"/>
          <w:sz w:val="24"/>
          <w:szCs w:val="24"/>
        </w:rPr>
        <w:t xml:space="preserve"> </w:t>
      </w:r>
      <w:r w:rsidR="007731F1" w:rsidRPr="00514E42">
        <w:rPr>
          <w:rFonts w:ascii="Arial" w:hAnsi="Arial" w:cs="Arial"/>
          <w:sz w:val="24"/>
          <w:szCs w:val="24"/>
        </w:rPr>
        <w:t>retain</w:t>
      </w:r>
      <w:r w:rsidRPr="00514E42">
        <w:rPr>
          <w:rFonts w:ascii="Arial" w:hAnsi="Arial" w:cs="Arial"/>
          <w:sz w:val="24"/>
          <w:szCs w:val="24"/>
        </w:rPr>
        <w:t xml:space="preserve"> what vulnerability</w:t>
      </w:r>
      <w:r w:rsidR="00B07C05">
        <w:rPr>
          <w:rFonts w:ascii="Arial" w:hAnsi="Arial" w:cs="Arial"/>
          <w:sz w:val="24"/>
          <w:szCs w:val="24"/>
        </w:rPr>
        <w:t xml:space="preserve"> </w:t>
      </w:r>
      <w:r w:rsidR="671AD187" w:rsidRPr="42B5F5AA">
        <w:rPr>
          <w:rFonts w:ascii="Arial" w:hAnsi="Arial" w:cs="Arial"/>
          <w:sz w:val="24"/>
          <w:szCs w:val="24"/>
        </w:rPr>
        <w:t xml:space="preserve">exactly </w:t>
      </w:r>
      <w:r w:rsidR="06EA4F1B" w:rsidRPr="42B5F5AA">
        <w:rPr>
          <w:rFonts w:ascii="Arial" w:hAnsi="Arial" w:cs="Arial"/>
          <w:sz w:val="24"/>
          <w:szCs w:val="24"/>
        </w:rPr>
        <w:t>is</w:t>
      </w:r>
      <w:r w:rsidR="031EACCF" w:rsidRPr="42B5F5AA">
        <w:rPr>
          <w:rFonts w:ascii="Arial" w:hAnsi="Arial" w:cs="Arial"/>
          <w:sz w:val="24"/>
          <w:szCs w:val="24"/>
        </w:rPr>
        <w:t xml:space="preserve">, </w:t>
      </w:r>
      <w:r w:rsidR="7FB26723" w:rsidRPr="42B5F5AA">
        <w:rPr>
          <w:rFonts w:ascii="Arial" w:hAnsi="Arial" w:cs="Arial"/>
          <w:sz w:val="24"/>
          <w:szCs w:val="24"/>
        </w:rPr>
        <w:t>that</w:t>
      </w:r>
      <w:r w:rsidR="00B07C05">
        <w:rPr>
          <w:rFonts w:ascii="Arial" w:hAnsi="Arial" w:cs="Arial"/>
          <w:sz w:val="24"/>
          <w:szCs w:val="24"/>
        </w:rPr>
        <w:t xml:space="preserve"> could cause </w:t>
      </w:r>
      <w:r w:rsidR="43BCCD96" w:rsidRPr="42B5F5AA">
        <w:rPr>
          <w:rFonts w:ascii="Arial" w:hAnsi="Arial" w:cs="Arial"/>
          <w:sz w:val="24"/>
          <w:szCs w:val="24"/>
        </w:rPr>
        <w:t>a</w:t>
      </w:r>
      <w:r w:rsidR="440AECCF" w:rsidRPr="42B5F5AA">
        <w:rPr>
          <w:rFonts w:ascii="Arial" w:hAnsi="Arial" w:cs="Arial"/>
          <w:sz w:val="24"/>
          <w:szCs w:val="24"/>
        </w:rPr>
        <w:t xml:space="preserve"> </w:t>
      </w:r>
      <w:r w:rsidR="4D93E3C1" w:rsidRPr="42B5F5AA">
        <w:rPr>
          <w:rFonts w:ascii="Arial" w:hAnsi="Arial" w:cs="Arial"/>
          <w:sz w:val="24"/>
          <w:szCs w:val="24"/>
        </w:rPr>
        <w:t xml:space="preserve">huge </w:t>
      </w:r>
      <w:r w:rsidR="00B07C05">
        <w:rPr>
          <w:rFonts w:ascii="Arial" w:hAnsi="Arial" w:cs="Arial"/>
          <w:sz w:val="24"/>
          <w:szCs w:val="24"/>
        </w:rPr>
        <w:t>uproar</w:t>
      </w:r>
      <w:r w:rsidR="002D4DBF">
        <w:rPr>
          <w:rFonts w:ascii="Arial" w:hAnsi="Arial" w:cs="Arial"/>
          <w:sz w:val="24"/>
          <w:szCs w:val="24"/>
        </w:rPr>
        <w:t xml:space="preserve"> </w:t>
      </w:r>
      <w:r w:rsidR="61ECED45" w:rsidRPr="42B5F5AA">
        <w:rPr>
          <w:rFonts w:ascii="Arial" w:hAnsi="Arial" w:cs="Arial"/>
          <w:sz w:val="24"/>
          <w:szCs w:val="24"/>
        </w:rPr>
        <w:t xml:space="preserve">by people </w:t>
      </w:r>
      <w:r w:rsidR="5C438D02" w:rsidRPr="42B5F5AA">
        <w:rPr>
          <w:rFonts w:ascii="Arial" w:hAnsi="Arial" w:cs="Arial"/>
          <w:sz w:val="24"/>
          <w:szCs w:val="24"/>
        </w:rPr>
        <w:t xml:space="preserve">and </w:t>
      </w:r>
      <w:r w:rsidR="002D4DBF">
        <w:rPr>
          <w:rFonts w:ascii="Arial" w:hAnsi="Arial" w:cs="Arial"/>
          <w:sz w:val="24"/>
          <w:szCs w:val="24"/>
        </w:rPr>
        <w:t>from communities</w:t>
      </w:r>
      <w:r w:rsidR="00B07C05">
        <w:rPr>
          <w:rFonts w:ascii="Arial" w:hAnsi="Arial" w:cs="Arial"/>
          <w:sz w:val="24"/>
          <w:szCs w:val="24"/>
        </w:rPr>
        <w:t xml:space="preserve"> and</w:t>
      </w:r>
      <w:r w:rsidR="002D4DBF">
        <w:rPr>
          <w:rFonts w:ascii="Arial" w:hAnsi="Arial" w:cs="Arial"/>
          <w:sz w:val="24"/>
          <w:szCs w:val="24"/>
        </w:rPr>
        <w:t xml:space="preserve"> </w:t>
      </w:r>
      <w:r w:rsidR="06EA4F1B" w:rsidRPr="42B5F5AA">
        <w:rPr>
          <w:rFonts w:ascii="Arial" w:hAnsi="Arial" w:cs="Arial"/>
          <w:sz w:val="24"/>
          <w:szCs w:val="24"/>
        </w:rPr>
        <w:t>a</w:t>
      </w:r>
      <w:r w:rsidR="39CFFD72" w:rsidRPr="42B5F5AA">
        <w:rPr>
          <w:rFonts w:ascii="Arial" w:hAnsi="Arial" w:cs="Arial"/>
          <w:sz w:val="24"/>
          <w:szCs w:val="24"/>
        </w:rPr>
        <w:t>n even bigger</w:t>
      </w:r>
      <w:r w:rsidR="00B07C05">
        <w:rPr>
          <w:rFonts w:ascii="Arial" w:hAnsi="Arial" w:cs="Arial"/>
          <w:sz w:val="24"/>
          <w:szCs w:val="24"/>
        </w:rPr>
        <w:t xml:space="preserve"> downfall in the trust </w:t>
      </w:r>
      <w:r w:rsidR="002D4DBF">
        <w:rPr>
          <w:rFonts w:ascii="Arial" w:hAnsi="Arial" w:cs="Arial"/>
          <w:sz w:val="24"/>
          <w:szCs w:val="24"/>
        </w:rPr>
        <w:t>that many people have in officers and police staff</w:t>
      </w:r>
      <w:r w:rsidR="2F1400F6" w:rsidRPr="42B5F5AA">
        <w:rPr>
          <w:rFonts w:ascii="Arial" w:hAnsi="Arial" w:cs="Arial"/>
          <w:sz w:val="24"/>
          <w:szCs w:val="24"/>
        </w:rPr>
        <w:t>.</w:t>
      </w:r>
      <w:r w:rsidR="00096AF2">
        <w:rPr>
          <w:rFonts w:ascii="Arial" w:hAnsi="Arial" w:cs="Arial"/>
          <w:sz w:val="24"/>
          <w:szCs w:val="24"/>
        </w:rPr>
        <w:t xml:space="preserve"> Any information </w:t>
      </w:r>
      <w:r w:rsidR="48311AD2" w:rsidRPr="42B5F5AA">
        <w:rPr>
          <w:rFonts w:ascii="Arial" w:hAnsi="Arial" w:cs="Arial"/>
          <w:sz w:val="24"/>
          <w:szCs w:val="24"/>
        </w:rPr>
        <w:t xml:space="preserve">that is available </w:t>
      </w:r>
      <w:r w:rsidR="00096AF2">
        <w:rPr>
          <w:rFonts w:ascii="Arial" w:hAnsi="Arial" w:cs="Arial"/>
          <w:sz w:val="24"/>
          <w:szCs w:val="24"/>
        </w:rPr>
        <w:t xml:space="preserve">on vulnerability needs to be </w:t>
      </w:r>
      <w:r w:rsidR="0F9265BB" w:rsidRPr="42B5F5AA">
        <w:rPr>
          <w:rFonts w:ascii="Arial" w:hAnsi="Arial" w:cs="Arial"/>
          <w:sz w:val="24"/>
          <w:szCs w:val="24"/>
        </w:rPr>
        <w:t xml:space="preserve">presented to the forces and needs to be </w:t>
      </w:r>
      <w:r w:rsidR="30661AFA" w:rsidRPr="42B5F5AA">
        <w:rPr>
          <w:rFonts w:ascii="Arial" w:hAnsi="Arial" w:cs="Arial"/>
          <w:sz w:val="24"/>
          <w:szCs w:val="24"/>
        </w:rPr>
        <w:t xml:space="preserve">engraved </w:t>
      </w:r>
      <w:r w:rsidR="00096AF2">
        <w:rPr>
          <w:rFonts w:ascii="Arial" w:hAnsi="Arial" w:cs="Arial"/>
          <w:sz w:val="24"/>
          <w:szCs w:val="24"/>
        </w:rPr>
        <w:t xml:space="preserve">knowledge </w:t>
      </w:r>
      <w:r w:rsidR="0E66738F" w:rsidRPr="42B5F5AA">
        <w:rPr>
          <w:rFonts w:ascii="Arial" w:hAnsi="Arial" w:cs="Arial"/>
          <w:sz w:val="24"/>
          <w:szCs w:val="24"/>
        </w:rPr>
        <w:t>to anyone that helps with vulnerable people</w:t>
      </w:r>
      <w:r w:rsidR="00096AF2">
        <w:rPr>
          <w:rFonts w:ascii="Arial" w:hAnsi="Arial" w:cs="Arial"/>
          <w:sz w:val="24"/>
          <w:szCs w:val="24"/>
        </w:rPr>
        <w:t xml:space="preserve">, as it is </w:t>
      </w:r>
      <w:r w:rsidRPr="00514E42">
        <w:rPr>
          <w:rFonts w:ascii="Arial" w:hAnsi="Arial" w:cs="Arial"/>
          <w:sz w:val="24"/>
          <w:szCs w:val="24"/>
        </w:rPr>
        <w:t xml:space="preserve">especially </w:t>
      </w:r>
      <w:r w:rsidR="00096AF2">
        <w:rPr>
          <w:rFonts w:ascii="Arial" w:hAnsi="Arial" w:cs="Arial"/>
          <w:sz w:val="24"/>
          <w:szCs w:val="24"/>
        </w:rPr>
        <w:t xml:space="preserve">crucial </w:t>
      </w:r>
      <w:r w:rsidRPr="00514E42">
        <w:rPr>
          <w:rFonts w:ascii="Arial" w:hAnsi="Arial" w:cs="Arial"/>
          <w:sz w:val="24"/>
          <w:szCs w:val="24"/>
        </w:rPr>
        <w:t xml:space="preserve">in </w:t>
      </w:r>
      <w:r w:rsidR="00096AF2">
        <w:rPr>
          <w:rFonts w:ascii="Arial" w:hAnsi="Arial" w:cs="Arial"/>
          <w:sz w:val="24"/>
          <w:szCs w:val="24"/>
        </w:rPr>
        <w:t xml:space="preserve">the </w:t>
      </w:r>
      <w:r w:rsidRPr="00514E42">
        <w:rPr>
          <w:rFonts w:ascii="Arial" w:hAnsi="Arial" w:cs="Arial"/>
          <w:sz w:val="24"/>
          <w:szCs w:val="24"/>
        </w:rPr>
        <w:t xml:space="preserve">cases </w:t>
      </w:r>
      <w:r w:rsidR="00096AF2">
        <w:rPr>
          <w:rFonts w:ascii="Arial" w:hAnsi="Arial" w:cs="Arial"/>
          <w:sz w:val="24"/>
          <w:szCs w:val="24"/>
        </w:rPr>
        <w:t xml:space="preserve">that </w:t>
      </w:r>
      <w:r w:rsidRPr="00514E42">
        <w:rPr>
          <w:rFonts w:ascii="Arial" w:hAnsi="Arial" w:cs="Arial"/>
          <w:sz w:val="24"/>
          <w:szCs w:val="24"/>
        </w:rPr>
        <w:t xml:space="preserve">officers </w:t>
      </w:r>
      <w:r w:rsidR="21160499" w:rsidRPr="42B5F5AA">
        <w:rPr>
          <w:rFonts w:ascii="Arial" w:hAnsi="Arial" w:cs="Arial"/>
          <w:sz w:val="24"/>
          <w:szCs w:val="24"/>
        </w:rPr>
        <w:t>must</w:t>
      </w:r>
      <w:r w:rsidR="07026940" w:rsidRPr="42B5F5AA">
        <w:rPr>
          <w:rFonts w:ascii="Arial" w:hAnsi="Arial" w:cs="Arial"/>
          <w:sz w:val="24"/>
          <w:szCs w:val="24"/>
        </w:rPr>
        <w:t xml:space="preserve"> </w:t>
      </w:r>
      <w:r w:rsidRPr="00514E42">
        <w:rPr>
          <w:rFonts w:ascii="Arial" w:hAnsi="Arial" w:cs="Arial"/>
          <w:sz w:val="24"/>
          <w:szCs w:val="24"/>
        </w:rPr>
        <w:t>deal with on a daily basis.</w:t>
      </w:r>
      <w:r w:rsidR="0B45707D" w:rsidRPr="42B5F5AA">
        <w:rPr>
          <w:rFonts w:ascii="Arial" w:hAnsi="Arial" w:cs="Arial"/>
          <w:sz w:val="24"/>
          <w:szCs w:val="24"/>
        </w:rPr>
        <w:t xml:space="preserve"> The police are unable to fix any system that helps people that are </w:t>
      </w:r>
      <w:r w:rsidR="7745B1E1" w:rsidRPr="42B5F5AA">
        <w:rPr>
          <w:rFonts w:ascii="Arial" w:hAnsi="Arial" w:cs="Arial"/>
          <w:sz w:val="24"/>
          <w:szCs w:val="24"/>
        </w:rPr>
        <w:t>affected</w:t>
      </w:r>
      <w:r w:rsidR="0B45707D" w:rsidRPr="42B5F5AA">
        <w:rPr>
          <w:rFonts w:ascii="Arial" w:hAnsi="Arial" w:cs="Arial"/>
          <w:sz w:val="24"/>
          <w:szCs w:val="24"/>
        </w:rPr>
        <w:t xml:space="preserve"> by mental health or that are vulnerable by </w:t>
      </w:r>
      <w:r w:rsidR="049CC34F" w:rsidRPr="42B5F5AA">
        <w:rPr>
          <w:rFonts w:ascii="Arial" w:hAnsi="Arial" w:cs="Arial"/>
          <w:sz w:val="24"/>
          <w:szCs w:val="24"/>
        </w:rPr>
        <w:t>themselves,</w:t>
      </w:r>
      <w:r w:rsidR="0B45707D" w:rsidRPr="42B5F5AA">
        <w:rPr>
          <w:rFonts w:ascii="Arial" w:hAnsi="Arial" w:cs="Arial"/>
          <w:sz w:val="24"/>
          <w:szCs w:val="24"/>
        </w:rPr>
        <w:t xml:space="preserve"> and </w:t>
      </w:r>
      <w:r w:rsidR="50744330" w:rsidRPr="42B5F5AA">
        <w:rPr>
          <w:rFonts w:ascii="Arial" w:hAnsi="Arial" w:cs="Arial"/>
          <w:sz w:val="24"/>
          <w:szCs w:val="24"/>
        </w:rPr>
        <w:t>therefore</w:t>
      </w:r>
      <w:r w:rsidR="0B45707D" w:rsidRPr="42B5F5AA">
        <w:rPr>
          <w:rFonts w:ascii="Arial" w:hAnsi="Arial" w:cs="Arial"/>
          <w:sz w:val="24"/>
          <w:szCs w:val="24"/>
        </w:rPr>
        <w:t xml:space="preserve"> it is key that the forces in England and Wal</w:t>
      </w:r>
      <w:r w:rsidR="38A6C5FF" w:rsidRPr="42B5F5AA">
        <w:rPr>
          <w:rFonts w:ascii="Arial" w:hAnsi="Arial" w:cs="Arial"/>
          <w:sz w:val="24"/>
          <w:szCs w:val="24"/>
        </w:rPr>
        <w:t>es are able to work with different services in order to provide the best support t</w:t>
      </w:r>
      <w:r w:rsidR="38A6C5FF" w:rsidRPr="42B5F5AA">
        <w:rPr>
          <w:rFonts w:ascii="Arial" w:hAnsi="Arial" w:cs="Arial"/>
          <w:color w:val="000000" w:themeColor="text1"/>
          <w:sz w:val="24"/>
          <w:szCs w:val="24"/>
        </w:rPr>
        <w:t>hat t</w:t>
      </w:r>
      <w:r w:rsidR="17F93898" w:rsidRPr="42B5F5AA">
        <w:rPr>
          <w:rFonts w:ascii="Arial" w:hAnsi="Arial" w:cs="Arial"/>
          <w:color w:val="000000" w:themeColor="text1"/>
          <w:sz w:val="24"/>
          <w:szCs w:val="24"/>
        </w:rPr>
        <w:t xml:space="preserve">hey can. HM Inspector of Constabulary </w:t>
      </w:r>
      <w:r w:rsidR="17F93898" w:rsidRPr="42B5F5AA">
        <w:rPr>
          <w:rFonts w:ascii="Arial" w:eastAsia="Arial" w:hAnsi="Arial" w:cs="Arial"/>
          <w:color w:val="000000" w:themeColor="text1"/>
          <w:sz w:val="24"/>
          <w:szCs w:val="24"/>
        </w:rPr>
        <w:t xml:space="preserve">Zoë </w:t>
      </w:r>
      <w:proofErr w:type="spellStart"/>
      <w:r w:rsidR="17F93898" w:rsidRPr="42B5F5AA">
        <w:rPr>
          <w:rFonts w:ascii="Arial" w:eastAsia="Arial" w:hAnsi="Arial" w:cs="Arial"/>
          <w:color w:val="000000" w:themeColor="text1"/>
          <w:sz w:val="24"/>
          <w:szCs w:val="24"/>
        </w:rPr>
        <w:t>Billingham</w:t>
      </w:r>
      <w:proofErr w:type="spellEnd"/>
      <w:r w:rsidR="17F93898" w:rsidRPr="42B5F5AA">
        <w:rPr>
          <w:rFonts w:ascii="Arial" w:eastAsia="Arial" w:hAnsi="Arial" w:cs="Arial"/>
          <w:color w:val="000000" w:themeColor="text1"/>
          <w:sz w:val="24"/>
          <w:szCs w:val="24"/>
        </w:rPr>
        <w:t xml:space="preserve"> stated that</w:t>
      </w:r>
      <w:r w:rsidR="68D1BC7C" w:rsidRPr="42B5F5AA">
        <w:rPr>
          <w:rFonts w:ascii="Arial" w:eastAsia="Arial" w:hAnsi="Arial" w:cs="Arial"/>
          <w:color w:val="000000" w:themeColor="text1"/>
          <w:sz w:val="24"/>
          <w:szCs w:val="24"/>
        </w:rPr>
        <w:t>:</w:t>
      </w:r>
    </w:p>
    <w:p w14:paraId="450B8CE4" w14:textId="17C7235F" w:rsidR="008441E3" w:rsidRDefault="17F93898" w:rsidP="42B5F5AA">
      <w:pPr>
        <w:spacing w:line="480" w:lineRule="auto"/>
        <w:ind w:left="720"/>
        <w:rPr>
          <w:rFonts w:ascii="Arial" w:eastAsia="Arial" w:hAnsi="Arial" w:cs="Arial"/>
          <w:color w:val="000000" w:themeColor="text1"/>
          <w:sz w:val="24"/>
          <w:szCs w:val="24"/>
        </w:rPr>
      </w:pPr>
      <w:r w:rsidRPr="42B5F5AA">
        <w:rPr>
          <w:rFonts w:ascii="Arial" w:eastAsia="Arial" w:hAnsi="Arial" w:cs="Arial"/>
          <w:color w:val="000000" w:themeColor="text1"/>
          <w:sz w:val="24"/>
          <w:szCs w:val="24"/>
        </w:rPr>
        <w:t xml:space="preserve">Police officers naturally want to respond and do their best to support vulnerable people when they ask for help. And we found that police officers respond to those with mental health problems with care and </w:t>
      </w:r>
      <w:r w:rsidR="56222B72" w:rsidRPr="42B5F5AA">
        <w:rPr>
          <w:rFonts w:ascii="Arial" w:eastAsia="Arial" w:hAnsi="Arial" w:cs="Arial"/>
          <w:color w:val="000000" w:themeColor="text1"/>
          <w:sz w:val="24"/>
          <w:szCs w:val="24"/>
        </w:rPr>
        <w:t>compassion (</w:t>
      </w:r>
      <w:proofErr w:type="spellStart"/>
      <w:r w:rsidR="56222B72" w:rsidRPr="42B5F5AA">
        <w:rPr>
          <w:rFonts w:ascii="Arial" w:eastAsia="Arial" w:hAnsi="Arial" w:cs="Arial"/>
          <w:color w:val="000000" w:themeColor="text1"/>
          <w:sz w:val="24"/>
          <w:szCs w:val="24"/>
        </w:rPr>
        <w:t>Billingham</w:t>
      </w:r>
      <w:proofErr w:type="spellEnd"/>
      <w:r w:rsidR="56222B72" w:rsidRPr="42B5F5AA">
        <w:rPr>
          <w:rFonts w:ascii="Arial" w:eastAsia="Arial" w:hAnsi="Arial" w:cs="Arial"/>
          <w:color w:val="000000" w:themeColor="text1"/>
          <w:sz w:val="24"/>
          <w:szCs w:val="24"/>
        </w:rPr>
        <w:t>, 2018).</w:t>
      </w:r>
    </w:p>
    <w:p w14:paraId="5B38DF9F" w14:textId="59C54D3C" w:rsidR="48242F15" w:rsidRDefault="48242F15" w:rsidP="42B5F5AA">
      <w:pPr>
        <w:spacing w:line="480" w:lineRule="auto"/>
        <w:rPr>
          <w:rFonts w:ascii="Arial" w:eastAsia="Arial" w:hAnsi="Arial" w:cs="Arial"/>
          <w:color w:val="000000" w:themeColor="text1"/>
          <w:sz w:val="24"/>
          <w:szCs w:val="24"/>
        </w:rPr>
      </w:pPr>
      <w:r w:rsidRPr="42B5F5AA">
        <w:rPr>
          <w:rFonts w:ascii="Arial" w:eastAsia="Arial" w:hAnsi="Arial" w:cs="Arial"/>
          <w:color w:val="000000" w:themeColor="text1"/>
          <w:sz w:val="24"/>
          <w:szCs w:val="24"/>
        </w:rPr>
        <w:t xml:space="preserve">This statement can be carried through </w:t>
      </w:r>
      <w:r w:rsidR="3C7BB37B" w:rsidRPr="42B5F5AA">
        <w:rPr>
          <w:rFonts w:ascii="Arial" w:eastAsia="Arial" w:hAnsi="Arial" w:cs="Arial"/>
          <w:color w:val="000000" w:themeColor="text1"/>
          <w:sz w:val="24"/>
          <w:szCs w:val="24"/>
        </w:rPr>
        <w:t>too</w:t>
      </w:r>
      <w:r w:rsidRPr="42B5F5AA">
        <w:rPr>
          <w:rFonts w:ascii="Arial" w:eastAsia="Arial" w:hAnsi="Arial" w:cs="Arial"/>
          <w:color w:val="000000" w:themeColor="text1"/>
          <w:sz w:val="24"/>
          <w:szCs w:val="24"/>
        </w:rPr>
        <w:t xml:space="preserve"> many things about our police forces, each Police officer clearly wants to respond to the best of their ability when working with vulnerability and mental health</w:t>
      </w:r>
      <w:r w:rsidR="7419833C" w:rsidRPr="42B5F5AA">
        <w:rPr>
          <w:rFonts w:ascii="Arial" w:eastAsia="Arial" w:hAnsi="Arial" w:cs="Arial"/>
          <w:color w:val="000000" w:themeColor="text1"/>
          <w:sz w:val="24"/>
          <w:szCs w:val="24"/>
        </w:rPr>
        <w:t xml:space="preserve">, and because Police officers and staff have received the </w:t>
      </w:r>
      <w:r w:rsidR="661B86DF" w:rsidRPr="42B5F5AA">
        <w:rPr>
          <w:rFonts w:ascii="Arial" w:eastAsia="Arial" w:hAnsi="Arial" w:cs="Arial"/>
          <w:color w:val="000000" w:themeColor="text1"/>
          <w:sz w:val="24"/>
          <w:szCs w:val="24"/>
        </w:rPr>
        <w:t>training,</w:t>
      </w:r>
      <w:r w:rsidR="7419833C" w:rsidRPr="42B5F5AA">
        <w:rPr>
          <w:rFonts w:ascii="Arial" w:eastAsia="Arial" w:hAnsi="Arial" w:cs="Arial"/>
          <w:color w:val="000000" w:themeColor="text1"/>
          <w:sz w:val="24"/>
          <w:szCs w:val="24"/>
        </w:rPr>
        <w:t xml:space="preserve"> they have it means that they </w:t>
      </w:r>
      <w:r w:rsidR="130BDA67" w:rsidRPr="42B5F5AA">
        <w:rPr>
          <w:rFonts w:ascii="Arial" w:eastAsia="Arial" w:hAnsi="Arial" w:cs="Arial"/>
          <w:color w:val="000000" w:themeColor="text1"/>
          <w:sz w:val="24"/>
          <w:szCs w:val="24"/>
        </w:rPr>
        <w:t xml:space="preserve">are able to </w:t>
      </w:r>
      <w:r w:rsidR="7419833C" w:rsidRPr="42B5F5AA">
        <w:rPr>
          <w:rFonts w:ascii="Arial" w:eastAsia="Arial" w:hAnsi="Arial" w:cs="Arial"/>
          <w:color w:val="000000" w:themeColor="text1"/>
          <w:sz w:val="24"/>
          <w:szCs w:val="24"/>
        </w:rPr>
        <w:t xml:space="preserve">work with </w:t>
      </w:r>
      <w:r w:rsidR="5266B380" w:rsidRPr="42B5F5AA">
        <w:rPr>
          <w:rFonts w:ascii="Arial" w:eastAsia="Arial" w:hAnsi="Arial" w:cs="Arial"/>
          <w:color w:val="000000" w:themeColor="text1"/>
          <w:sz w:val="24"/>
          <w:szCs w:val="24"/>
        </w:rPr>
        <w:t>m</w:t>
      </w:r>
      <w:r w:rsidR="7419833C" w:rsidRPr="42B5F5AA">
        <w:rPr>
          <w:rFonts w:ascii="Arial" w:eastAsia="Arial" w:hAnsi="Arial" w:cs="Arial"/>
          <w:color w:val="000000" w:themeColor="text1"/>
          <w:sz w:val="24"/>
          <w:szCs w:val="24"/>
        </w:rPr>
        <w:t>any vulnerabilit</w:t>
      </w:r>
      <w:r w:rsidR="70F7E3B7" w:rsidRPr="42B5F5AA">
        <w:rPr>
          <w:rFonts w:ascii="Arial" w:eastAsia="Arial" w:hAnsi="Arial" w:cs="Arial"/>
          <w:color w:val="000000" w:themeColor="text1"/>
          <w:sz w:val="24"/>
          <w:szCs w:val="24"/>
        </w:rPr>
        <w:t>ies</w:t>
      </w:r>
      <w:r w:rsidR="7419833C" w:rsidRPr="42B5F5AA">
        <w:rPr>
          <w:rFonts w:ascii="Arial" w:eastAsia="Arial" w:hAnsi="Arial" w:cs="Arial"/>
          <w:color w:val="000000" w:themeColor="text1"/>
          <w:sz w:val="24"/>
          <w:szCs w:val="24"/>
        </w:rPr>
        <w:t xml:space="preserve"> that comes their way</w:t>
      </w:r>
      <w:r w:rsidR="6040B3E8" w:rsidRPr="42B5F5AA">
        <w:rPr>
          <w:rFonts w:ascii="Arial" w:eastAsia="Arial" w:hAnsi="Arial" w:cs="Arial"/>
          <w:color w:val="000000" w:themeColor="text1"/>
          <w:sz w:val="24"/>
          <w:szCs w:val="24"/>
        </w:rPr>
        <w:t>, when they work with other specialists.</w:t>
      </w:r>
    </w:p>
    <w:p w14:paraId="130731B8" w14:textId="56175F5D" w:rsidR="002F05BF" w:rsidRDefault="002F05BF" w:rsidP="00147663">
      <w:pPr>
        <w:spacing w:line="480" w:lineRule="auto"/>
        <w:rPr>
          <w:rFonts w:ascii="Arial" w:hAnsi="Arial" w:cs="Arial"/>
          <w:sz w:val="24"/>
          <w:szCs w:val="24"/>
        </w:rPr>
      </w:pPr>
    </w:p>
    <w:p w14:paraId="23FCFC01" w14:textId="4B3EF994" w:rsidR="38460DCA" w:rsidRDefault="38460DCA">
      <w:r>
        <w:br w:type="page"/>
      </w:r>
    </w:p>
    <w:p w14:paraId="1ECCF4E9" w14:textId="609EAC64" w:rsidR="00115A94" w:rsidRDefault="00115A94" w:rsidP="38460DCA">
      <w:pPr>
        <w:rPr>
          <w:sz w:val="24"/>
          <w:szCs w:val="24"/>
        </w:rPr>
      </w:pPr>
      <w:r w:rsidRPr="38460DCA">
        <w:rPr>
          <w:sz w:val="24"/>
          <w:szCs w:val="24"/>
          <w:u w:val="single"/>
        </w:rPr>
        <w:t>REFERENCES-</w:t>
      </w:r>
    </w:p>
    <w:p w14:paraId="7C1CC684" w14:textId="1A88727C" w:rsidR="4D6D5AFC" w:rsidRDefault="4D6D5AFC" w:rsidP="42B5F5AA">
      <w:pPr>
        <w:pStyle w:val="NormalWeb"/>
        <w:numPr>
          <w:ilvl w:val="0"/>
          <w:numId w:val="4"/>
        </w:numPr>
        <w:rPr>
          <w:rFonts w:ascii="Arial" w:eastAsia="Arial" w:hAnsi="Arial" w:cs="Arial"/>
          <w:color w:val="000000" w:themeColor="text1"/>
        </w:rPr>
      </w:pPr>
      <w:proofErr w:type="spellStart"/>
      <w:r w:rsidRPr="42B5F5AA">
        <w:rPr>
          <w:rFonts w:ascii="Arial" w:eastAsia="Arial" w:hAnsi="Arial" w:cs="Arial"/>
          <w:color w:val="000000" w:themeColor="text1"/>
        </w:rPr>
        <w:t>Billingham</w:t>
      </w:r>
      <w:proofErr w:type="spellEnd"/>
      <w:r w:rsidRPr="42B5F5AA">
        <w:rPr>
          <w:rFonts w:ascii="Arial" w:eastAsia="Arial" w:hAnsi="Arial" w:cs="Arial"/>
          <w:color w:val="000000" w:themeColor="text1"/>
        </w:rPr>
        <w:t>, Z. (2018)</w:t>
      </w:r>
      <w:r w:rsidRPr="42B5F5AA">
        <w:rPr>
          <w:color w:val="000000" w:themeColor="text1"/>
        </w:rPr>
        <w:t xml:space="preserve"> </w:t>
      </w:r>
      <w:r w:rsidRPr="42B5F5AA">
        <w:rPr>
          <w:rFonts w:ascii="Arial" w:eastAsia="Arial" w:hAnsi="Arial" w:cs="Arial"/>
          <w:i/>
          <w:iCs/>
          <w:color w:val="000000" w:themeColor="text1"/>
        </w:rPr>
        <w:t>Police cannot fix a broken mental health system.</w:t>
      </w:r>
      <w:r w:rsidRPr="42B5F5AA">
        <w:rPr>
          <w:rFonts w:ascii="Arial" w:eastAsia="Arial" w:hAnsi="Arial" w:cs="Arial"/>
          <w:i/>
          <w:iCs/>
          <w:color w:val="282828"/>
        </w:rPr>
        <w:t xml:space="preserve"> </w:t>
      </w:r>
      <w:proofErr w:type="spellStart"/>
      <w:r w:rsidRPr="42B5F5AA">
        <w:rPr>
          <w:rFonts w:ascii="Arial" w:eastAsia="Arial" w:hAnsi="Arial" w:cs="Arial"/>
          <w:color w:val="282828"/>
        </w:rPr>
        <w:t>HMICFRS</w:t>
      </w:r>
      <w:proofErr w:type="spellEnd"/>
      <w:r w:rsidRPr="42B5F5AA">
        <w:rPr>
          <w:rFonts w:ascii="Arial" w:eastAsia="Arial" w:hAnsi="Arial" w:cs="Arial"/>
          <w:color w:val="282828"/>
        </w:rPr>
        <w:t xml:space="preserve">. Available at: </w:t>
      </w:r>
      <w:hyperlink r:id="rId10">
        <w:r w:rsidRPr="42B5F5AA">
          <w:rPr>
            <w:rStyle w:val="Hyperlink"/>
            <w:rFonts w:ascii="Arial" w:eastAsia="Arial" w:hAnsi="Arial" w:cs="Arial"/>
          </w:rPr>
          <w:t>https://www.justiceinspectorates.gov.uk/hmicfrs/news/news-feed/police-cannot-fix-a-broken-mental-health-system/</w:t>
        </w:r>
      </w:hyperlink>
      <w:r w:rsidRPr="42B5F5AA">
        <w:rPr>
          <w:rFonts w:ascii="Arial" w:eastAsia="Arial" w:hAnsi="Arial" w:cs="Arial"/>
          <w:color w:val="282828"/>
        </w:rPr>
        <w:t xml:space="preserve"> (Accessed: November 10, 2022)</w:t>
      </w:r>
    </w:p>
    <w:p w14:paraId="1376A5B3" w14:textId="5A178C49" w:rsidR="09F5D51E" w:rsidRDefault="2D33587F" w:rsidP="42B5F5AA">
      <w:pPr>
        <w:pStyle w:val="NormalWeb"/>
        <w:numPr>
          <w:ilvl w:val="0"/>
          <w:numId w:val="4"/>
        </w:numPr>
        <w:rPr>
          <w:rFonts w:ascii="Arial" w:eastAsia="Arial" w:hAnsi="Arial" w:cs="Arial"/>
          <w:i/>
          <w:iCs/>
        </w:rPr>
      </w:pPr>
      <w:r w:rsidRPr="42B5F5AA">
        <w:rPr>
          <w:rFonts w:ascii="Arial" w:hAnsi="Arial" w:cs="Arial"/>
        </w:rPr>
        <w:t>Campbell, D. (2020).</w:t>
      </w:r>
      <w:r w:rsidRPr="42B5F5AA">
        <w:rPr>
          <w:rFonts w:ascii="Arial" w:eastAsia="Arial" w:hAnsi="Arial" w:cs="Arial"/>
        </w:rPr>
        <w:t xml:space="preserve"> </w:t>
      </w:r>
      <w:r w:rsidR="72E89651" w:rsidRPr="42B5F5AA">
        <w:rPr>
          <w:rFonts w:ascii="Arial" w:eastAsia="Arial" w:hAnsi="Arial" w:cs="Arial"/>
        </w:rPr>
        <w:t>‘</w:t>
      </w:r>
      <w:r w:rsidRPr="42B5F5AA">
        <w:rPr>
          <w:rFonts w:ascii="Arial" w:eastAsia="Arial" w:hAnsi="Arial" w:cs="Arial"/>
        </w:rPr>
        <w:t>Police 999 callouts to people suffering mental health crises soar.</w:t>
      </w:r>
      <w:r w:rsidR="587C312C" w:rsidRPr="42B5F5AA">
        <w:rPr>
          <w:rFonts w:ascii="Arial" w:eastAsia="Arial" w:hAnsi="Arial" w:cs="Arial"/>
        </w:rPr>
        <w:t>’</w:t>
      </w:r>
      <w:r w:rsidRPr="42B5F5AA">
        <w:rPr>
          <w:rFonts w:ascii="Arial" w:eastAsia="Arial" w:hAnsi="Arial" w:cs="Arial"/>
        </w:rPr>
        <w:t xml:space="preserve"> </w:t>
      </w:r>
      <w:r w:rsidR="27AEE601" w:rsidRPr="42B5F5AA">
        <w:rPr>
          <w:rFonts w:ascii="Arial" w:eastAsia="Arial" w:hAnsi="Arial" w:cs="Arial"/>
          <w:i/>
          <w:iCs/>
        </w:rPr>
        <w:t xml:space="preserve">The Guardian. </w:t>
      </w:r>
      <w:r w:rsidR="5FB4F07B" w:rsidRPr="42B5F5AA">
        <w:rPr>
          <w:rFonts w:ascii="Arial" w:eastAsia="Arial" w:hAnsi="Arial" w:cs="Arial"/>
        </w:rPr>
        <w:t>Available</w:t>
      </w:r>
      <w:r w:rsidR="27AEE601" w:rsidRPr="42B5F5AA">
        <w:rPr>
          <w:rFonts w:ascii="Arial" w:eastAsia="Arial" w:hAnsi="Arial" w:cs="Arial"/>
        </w:rPr>
        <w:t xml:space="preserve"> at: </w:t>
      </w:r>
      <w:hyperlink r:id="rId11">
        <w:r w:rsidR="27AEE601" w:rsidRPr="42B5F5AA">
          <w:rPr>
            <w:rStyle w:val="Hyperlink"/>
            <w:rFonts w:ascii="Arial" w:eastAsia="Arial" w:hAnsi="Arial" w:cs="Arial"/>
          </w:rPr>
          <w:t>https://www.theguardian.com/society/2020/oct/18/police-999-callouts-to-people-suffering-mental-health-crises-soars</w:t>
        </w:r>
      </w:hyperlink>
      <w:r w:rsidR="73CE7467" w:rsidRPr="42B5F5AA">
        <w:rPr>
          <w:rFonts w:ascii="Arial" w:eastAsia="Arial" w:hAnsi="Arial" w:cs="Arial"/>
        </w:rPr>
        <w:t xml:space="preserve"> (Accessed: November 10, 2022)</w:t>
      </w:r>
    </w:p>
    <w:p w14:paraId="78697EBE" w14:textId="77777777" w:rsidR="002B7B05" w:rsidRDefault="00115A94" w:rsidP="42B5F5AA">
      <w:pPr>
        <w:pStyle w:val="NormalWeb"/>
        <w:numPr>
          <w:ilvl w:val="0"/>
          <w:numId w:val="4"/>
        </w:numPr>
        <w:rPr>
          <w:rFonts w:ascii="Arial" w:hAnsi="Arial" w:cs="Arial"/>
        </w:rPr>
      </w:pPr>
      <w:r w:rsidRPr="00515ED6">
        <w:rPr>
          <w:rFonts w:ascii="Arial" w:hAnsi="Arial" w:cs="Arial"/>
        </w:rPr>
        <w:t>Care Check (2022)</w:t>
      </w:r>
      <w:r w:rsidR="00862ACF">
        <w:rPr>
          <w:rFonts w:ascii="Arial" w:hAnsi="Arial" w:cs="Arial"/>
        </w:rPr>
        <w:t>.</w:t>
      </w:r>
      <w:r w:rsidRPr="00515ED6">
        <w:rPr>
          <w:rFonts w:ascii="Arial" w:hAnsi="Arial" w:cs="Arial"/>
        </w:rPr>
        <w:t xml:space="preserve"> </w:t>
      </w:r>
      <w:r w:rsidRPr="00515ED6">
        <w:rPr>
          <w:rFonts w:ascii="Arial" w:hAnsi="Arial" w:cs="Arial"/>
          <w:i/>
          <w:iCs/>
        </w:rPr>
        <w:t>Vulnerable adults' definition and the care act that protects them</w:t>
      </w:r>
      <w:r>
        <w:rPr>
          <w:rFonts w:ascii="Arial" w:hAnsi="Arial" w:cs="Arial"/>
        </w:rPr>
        <w:t>.</w:t>
      </w:r>
      <w:r w:rsidRPr="00515ED6">
        <w:rPr>
          <w:rFonts w:ascii="Arial" w:hAnsi="Arial" w:cs="Arial"/>
        </w:rPr>
        <w:t xml:space="preserve"> Available at: </w:t>
      </w:r>
      <w:hyperlink r:id="rId12" w:anchor=":~:text=Vulnerable%20Adult%20Definition,)%2C%20age%2C%20or%20illness">
        <w:r w:rsidR="246B8C22" w:rsidRPr="42B5F5AA">
          <w:rPr>
            <w:rStyle w:val="Hyperlink"/>
            <w:rFonts w:ascii="Arial" w:hAnsi="Arial" w:cs="Arial"/>
          </w:rPr>
          <w:t>https://www.carecheck.co.uk/the-definition-of-vulnerable-adults-and-the-services-they-receive/#:~:text=Vulnerable%20Adult%20Definition,)%2C%20age%2C%20or%20illness</w:t>
        </w:r>
      </w:hyperlink>
      <w:r w:rsidR="246B8C22" w:rsidRPr="42B5F5AA">
        <w:rPr>
          <w:rFonts w:ascii="Arial" w:hAnsi="Arial" w:cs="Arial"/>
        </w:rPr>
        <w:t>. (Accessed: October 30, 2022).</w:t>
      </w:r>
    </w:p>
    <w:p w14:paraId="219EFE16" w14:textId="008CAF21" w:rsidR="004A00EE" w:rsidRPr="00B551A7" w:rsidRDefault="004A00EE" w:rsidP="42B5F5AA">
      <w:pPr>
        <w:pStyle w:val="NormalWeb"/>
        <w:numPr>
          <w:ilvl w:val="0"/>
          <w:numId w:val="4"/>
        </w:numPr>
        <w:rPr>
          <w:rFonts w:ascii="Arial" w:hAnsi="Arial" w:cs="Arial"/>
        </w:rPr>
      </w:pPr>
      <w:r w:rsidRPr="002B7B05">
        <w:rPr>
          <w:rFonts w:ascii="Arial" w:hAnsi="Arial" w:cs="Arial"/>
        </w:rPr>
        <w:t>Clark, B</w:t>
      </w:r>
      <w:r w:rsidR="00EE7105">
        <w:rPr>
          <w:rFonts w:ascii="Arial" w:hAnsi="Arial" w:cs="Arial"/>
        </w:rPr>
        <w:t>.</w:t>
      </w:r>
      <w:r w:rsidRPr="002B7B05">
        <w:rPr>
          <w:rFonts w:ascii="Arial" w:hAnsi="Arial" w:cs="Arial"/>
        </w:rPr>
        <w:t>, Preto N. (2018</w:t>
      </w:r>
      <w:r w:rsidRPr="00EE7105">
        <w:rPr>
          <w:rFonts w:ascii="Arial" w:hAnsi="Arial" w:cs="Arial"/>
        </w:rPr>
        <w:t xml:space="preserve">). </w:t>
      </w:r>
      <w:r w:rsidR="00EE7105">
        <w:rPr>
          <w:rFonts w:ascii="Arial" w:hAnsi="Arial" w:cs="Arial"/>
        </w:rPr>
        <w:t>‘</w:t>
      </w:r>
      <w:r w:rsidR="002B7B05" w:rsidRPr="00EE7105">
        <w:rPr>
          <w:rFonts w:ascii="Arial" w:hAnsi="Arial" w:cs="Arial"/>
          <w:color w:val="000000"/>
          <w:spacing w:val="-2"/>
        </w:rPr>
        <w:t>Exploring the concept of vulnerability in health care.</w:t>
      </w:r>
      <w:r w:rsidR="00EE7105">
        <w:rPr>
          <w:rFonts w:ascii="Arial" w:hAnsi="Arial" w:cs="Arial"/>
          <w:color w:val="000000"/>
          <w:spacing w:val="-2"/>
        </w:rPr>
        <w:t xml:space="preserve">’ </w:t>
      </w:r>
      <w:r w:rsidR="00C56F25" w:rsidRPr="38460DCA">
        <w:rPr>
          <w:rFonts w:ascii="Arial" w:hAnsi="Arial" w:cs="Arial"/>
          <w:i/>
          <w:iCs/>
          <w:color w:val="000000"/>
          <w:spacing w:val="-2"/>
        </w:rPr>
        <w:t>Canadian Medical Association Journal</w:t>
      </w:r>
      <w:r w:rsidR="00BE0008" w:rsidRPr="38460DCA">
        <w:rPr>
          <w:rFonts w:ascii="Arial" w:hAnsi="Arial" w:cs="Arial"/>
          <w:i/>
          <w:iCs/>
          <w:color w:val="000000"/>
          <w:spacing w:val="-2"/>
        </w:rPr>
        <w:t xml:space="preserve">, </w:t>
      </w:r>
      <w:r w:rsidR="00BE0008">
        <w:rPr>
          <w:rFonts w:ascii="Helvetica" w:hAnsi="Helvetica"/>
          <w:color w:val="212121"/>
          <w:shd w:val="clear" w:color="auto" w:fill="FFFFFF"/>
        </w:rPr>
        <w:t>190(11)</w:t>
      </w:r>
      <w:r w:rsidR="00044480">
        <w:rPr>
          <w:rFonts w:ascii="Helvetica" w:hAnsi="Helvetica"/>
          <w:color w:val="212121"/>
          <w:shd w:val="clear" w:color="auto" w:fill="FFFFFF"/>
        </w:rPr>
        <w:t xml:space="preserve">, E308–E309. Available at: </w:t>
      </w:r>
      <w:hyperlink r:id="rId13" w:history="1">
        <w:r w:rsidR="00044480" w:rsidRPr="00530728">
          <w:rPr>
            <w:rStyle w:val="Hyperlink"/>
            <w:rFonts w:ascii="Helvetica" w:hAnsi="Helvetica"/>
            <w:shd w:val="clear" w:color="auto" w:fill="FFFFFF"/>
          </w:rPr>
          <w:t>https://www.ncbi.nlm.nih.gov/pmc/articles/PMC5860890/</w:t>
        </w:r>
      </w:hyperlink>
      <w:r w:rsidR="00044480">
        <w:rPr>
          <w:rFonts w:ascii="Helvetica" w:hAnsi="Helvetica"/>
          <w:color w:val="212121"/>
          <w:shd w:val="clear" w:color="auto" w:fill="FFFFFF"/>
        </w:rPr>
        <w:t xml:space="preserve"> (Accessed: </w:t>
      </w:r>
      <w:r w:rsidR="00B551A7">
        <w:rPr>
          <w:rFonts w:ascii="Helvetica" w:hAnsi="Helvetica"/>
          <w:color w:val="212121"/>
          <w:shd w:val="clear" w:color="auto" w:fill="FFFFFF"/>
        </w:rPr>
        <w:t>November 9</w:t>
      </w:r>
      <w:r w:rsidR="239007B9">
        <w:rPr>
          <w:rFonts w:ascii="Helvetica" w:hAnsi="Helvetica"/>
          <w:color w:val="212121"/>
          <w:shd w:val="clear" w:color="auto" w:fill="FFFFFF"/>
        </w:rPr>
        <w:t>, 2022</w:t>
      </w:r>
      <w:r w:rsidR="00B551A7">
        <w:rPr>
          <w:rFonts w:ascii="Helvetica" w:hAnsi="Helvetica"/>
          <w:color w:val="212121"/>
          <w:shd w:val="clear" w:color="auto" w:fill="FFFFFF"/>
        </w:rPr>
        <w:t>).</w:t>
      </w:r>
      <w:r w:rsidR="003A37E8" w:rsidRPr="38460DCA">
        <w:rPr>
          <w:rFonts w:ascii="Arial" w:hAnsi="Arial" w:cs="Arial"/>
          <w:i/>
          <w:iCs/>
          <w:color w:val="000000"/>
          <w:spacing w:val="-2"/>
        </w:rPr>
        <w:t xml:space="preserve"> </w:t>
      </w:r>
    </w:p>
    <w:p w14:paraId="1B904684" w14:textId="4DA4784E" w:rsidR="00115A94" w:rsidRPr="00980EB7" w:rsidRDefault="00115A94" w:rsidP="42B5F5AA">
      <w:pPr>
        <w:pStyle w:val="NormalWeb"/>
        <w:numPr>
          <w:ilvl w:val="0"/>
          <w:numId w:val="4"/>
        </w:numPr>
        <w:rPr>
          <w:rFonts w:ascii="Arial" w:hAnsi="Arial" w:cs="Arial"/>
        </w:rPr>
      </w:pPr>
      <w:r>
        <w:rPr>
          <w:rFonts w:ascii="Arial" w:hAnsi="Arial" w:cs="Arial"/>
        </w:rPr>
        <w:t>College of Policing (2017)</w:t>
      </w:r>
      <w:r w:rsidR="00862ACF">
        <w:rPr>
          <w:rFonts w:ascii="Arial" w:hAnsi="Arial" w:cs="Arial"/>
        </w:rPr>
        <w:t>.</w:t>
      </w:r>
      <w:r>
        <w:rPr>
          <w:rFonts w:ascii="Arial" w:hAnsi="Arial" w:cs="Arial"/>
        </w:rPr>
        <w:t xml:space="preserve"> </w:t>
      </w:r>
      <w:r>
        <w:rPr>
          <w:rFonts w:ascii="Arial" w:hAnsi="Arial" w:cs="Arial"/>
          <w:i/>
          <w:iCs/>
        </w:rPr>
        <w:t xml:space="preserve">Vulnerability an aid to understanding. </w:t>
      </w:r>
      <w:r>
        <w:rPr>
          <w:rFonts w:ascii="Arial" w:hAnsi="Arial" w:cs="Arial"/>
        </w:rPr>
        <w:t xml:space="preserve">Available at: </w:t>
      </w:r>
      <w:hyperlink r:id="rId14">
        <w:r w:rsidR="246B8C22" w:rsidRPr="42B5F5AA">
          <w:rPr>
            <w:rStyle w:val="Hyperlink"/>
            <w:rFonts w:ascii="Arial" w:hAnsi="Arial" w:cs="Arial"/>
          </w:rPr>
          <w:t>https://www.college.police.uk/about</w:t>
        </w:r>
      </w:hyperlink>
      <w:r w:rsidR="246B8C22" w:rsidRPr="42B5F5AA">
        <w:rPr>
          <w:rFonts w:ascii="Arial" w:hAnsi="Arial" w:cs="Arial"/>
        </w:rPr>
        <w:t xml:space="preserve"> </w:t>
      </w:r>
    </w:p>
    <w:p w14:paraId="08EE065B" w14:textId="77777777" w:rsidR="00115A94" w:rsidRPr="0060668D" w:rsidRDefault="00115A94" w:rsidP="42B5F5AA">
      <w:pPr>
        <w:pStyle w:val="NormalWeb"/>
        <w:numPr>
          <w:ilvl w:val="0"/>
          <w:numId w:val="4"/>
        </w:numPr>
        <w:rPr>
          <w:rFonts w:ascii="Arial" w:hAnsi="Arial" w:cs="Arial"/>
          <w:i/>
          <w:iCs/>
        </w:rPr>
      </w:pPr>
      <w:r w:rsidRPr="0060668D">
        <w:rPr>
          <w:rFonts w:ascii="Arial" w:hAnsi="Arial" w:cs="Arial"/>
        </w:rPr>
        <w:t xml:space="preserve">College of Policing (2020) </w:t>
      </w:r>
      <w:r w:rsidRPr="0060668D">
        <w:rPr>
          <w:rFonts w:ascii="Arial" w:hAnsi="Arial" w:cs="Arial"/>
          <w:i/>
          <w:iCs/>
        </w:rPr>
        <w:t>Recognising and responding to vulnerability-related risks</w:t>
      </w:r>
      <w:r>
        <w:rPr>
          <w:rFonts w:ascii="Arial" w:hAnsi="Arial" w:cs="Arial"/>
          <w:i/>
          <w:iCs/>
        </w:rPr>
        <w:t>.</w:t>
      </w:r>
      <w:r>
        <w:rPr>
          <w:rFonts w:ascii="Arial" w:hAnsi="Arial" w:cs="Arial"/>
        </w:rPr>
        <w:t xml:space="preserve"> </w:t>
      </w:r>
      <w:r w:rsidR="246B8C22" w:rsidRPr="42B5F5AA">
        <w:rPr>
          <w:rFonts w:ascii="Arial" w:hAnsi="Arial" w:cs="Arial"/>
        </w:rPr>
        <w:t xml:space="preserve">Available at: </w:t>
      </w:r>
      <w:hyperlink r:id="rId15">
        <w:r w:rsidR="246B8C22" w:rsidRPr="42B5F5AA">
          <w:rPr>
            <w:rStyle w:val="Hyperlink"/>
            <w:rFonts w:ascii="Arial" w:hAnsi="Arial" w:cs="Arial"/>
          </w:rPr>
          <w:t>https://assets.college.police.uk/s3fs-public/2021-11/Recognising-responding-vulnerability-related-risks-guidelines.pdf</w:t>
        </w:r>
      </w:hyperlink>
      <w:r w:rsidR="246B8C22" w:rsidRPr="42B5F5AA">
        <w:rPr>
          <w:rFonts w:ascii="Arial" w:hAnsi="Arial" w:cs="Arial"/>
        </w:rPr>
        <w:t xml:space="preserve"> (Accessed: October 31, 2022)</w:t>
      </w:r>
    </w:p>
    <w:p w14:paraId="302AD43E" w14:textId="39A838CE" w:rsidR="00101A78" w:rsidRDefault="00115A94" w:rsidP="42B5F5AA">
      <w:pPr>
        <w:pStyle w:val="NormalWeb"/>
        <w:numPr>
          <w:ilvl w:val="0"/>
          <w:numId w:val="4"/>
        </w:numPr>
        <w:rPr>
          <w:rFonts w:ascii="Arial" w:hAnsi="Arial" w:cs="Arial"/>
        </w:rPr>
      </w:pPr>
      <w:r w:rsidRPr="00DF4282">
        <w:rPr>
          <w:rFonts w:ascii="Arial" w:hAnsi="Arial" w:cs="Arial"/>
        </w:rPr>
        <w:t>College of Policing (2021)</w:t>
      </w:r>
      <w:r w:rsidR="00862ACF">
        <w:rPr>
          <w:rFonts w:ascii="Arial" w:hAnsi="Arial" w:cs="Arial"/>
        </w:rPr>
        <w:t>.</w:t>
      </w:r>
      <w:r w:rsidRPr="00DF4282">
        <w:rPr>
          <w:rFonts w:ascii="Arial" w:hAnsi="Arial" w:cs="Arial"/>
        </w:rPr>
        <w:t xml:space="preserve"> </w:t>
      </w:r>
      <w:r w:rsidRPr="00DF4282">
        <w:rPr>
          <w:rFonts w:ascii="Arial" w:hAnsi="Arial" w:cs="Arial"/>
          <w:i/>
          <w:iCs/>
        </w:rPr>
        <w:t>Introduction to vulnerability-related risk</w:t>
      </w:r>
      <w:r>
        <w:rPr>
          <w:rFonts w:ascii="Arial" w:hAnsi="Arial" w:cs="Arial"/>
        </w:rPr>
        <w:t>.</w:t>
      </w:r>
      <w:r w:rsidRPr="00DF4282">
        <w:rPr>
          <w:rFonts w:ascii="Arial" w:hAnsi="Arial" w:cs="Arial"/>
        </w:rPr>
        <w:t xml:space="preserve"> Available at: </w:t>
      </w:r>
      <w:hyperlink r:id="rId16" w:anchor=":~:text=We%20have%20adopted%20the%20THRIVE,others%20from%20harm%20or%20exploitation">
        <w:r w:rsidR="246B8C22" w:rsidRPr="42B5F5AA">
          <w:rPr>
            <w:rStyle w:val="Hyperlink"/>
            <w:rFonts w:ascii="Arial" w:hAnsi="Arial" w:cs="Arial"/>
          </w:rPr>
          <w:t>https://www.college.police.uk/guidance/vulnerability-related-risks/introduction-vulnerability-related-risk#:~:text=We%20have%20adopted%20the%20THRIVE,others%20from%20harm%20or%20exploitation</w:t>
        </w:r>
      </w:hyperlink>
      <w:r w:rsidR="246B8C22" w:rsidRPr="42B5F5AA">
        <w:rPr>
          <w:rFonts w:ascii="Arial" w:hAnsi="Arial" w:cs="Arial"/>
        </w:rPr>
        <w:t xml:space="preserve">. (Accessed: October 30, 2022). </w:t>
      </w:r>
    </w:p>
    <w:p w14:paraId="5F9303CD" w14:textId="74CDD801" w:rsidR="00101A78" w:rsidRPr="00101A78" w:rsidRDefault="00115A94" w:rsidP="42B5F5AA">
      <w:pPr>
        <w:pStyle w:val="NormalWeb"/>
        <w:numPr>
          <w:ilvl w:val="0"/>
          <w:numId w:val="4"/>
        </w:numPr>
        <w:rPr>
          <w:rFonts w:ascii="Arial" w:hAnsi="Arial" w:cs="Arial"/>
        </w:rPr>
      </w:pPr>
      <w:r w:rsidRPr="00101A78">
        <w:rPr>
          <w:rFonts w:ascii="Arial" w:hAnsi="Arial" w:cs="Arial"/>
        </w:rPr>
        <w:t>Collins English Dictionary (2022)</w:t>
      </w:r>
      <w:r w:rsidR="00101A78" w:rsidRPr="00101A78">
        <w:rPr>
          <w:rFonts w:ascii="Arial" w:hAnsi="Arial" w:cs="Arial"/>
        </w:rPr>
        <w:t xml:space="preserve"> </w:t>
      </w:r>
      <w:r w:rsidR="00101A78" w:rsidRPr="00101A78">
        <w:rPr>
          <w:rFonts w:ascii="Arial" w:hAnsi="Arial" w:cs="Arial"/>
          <w:i/>
          <w:iCs/>
          <w:spacing w:val="2"/>
        </w:rPr>
        <w:t>Definition of 'vulnerable'</w:t>
      </w:r>
      <w:r w:rsidR="00101A78">
        <w:rPr>
          <w:rFonts w:ascii="Arial" w:hAnsi="Arial" w:cs="Arial"/>
          <w:i/>
          <w:iCs/>
          <w:spacing w:val="2"/>
        </w:rPr>
        <w:t xml:space="preserve">. </w:t>
      </w:r>
      <w:r w:rsidR="00101A78">
        <w:rPr>
          <w:rFonts w:ascii="Arial" w:hAnsi="Arial" w:cs="Arial"/>
          <w:spacing w:val="2"/>
        </w:rPr>
        <w:t xml:space="preserve">Available at: </w:t>
      </w:r>
      <w:hyperlink r:id="rId17" w:history="1">
        <w:r w:rsidR="00101A78" w:rsidRPr="00530728">
          <w:rPr>
            <w:rStyle w:val="Hyperlink"/>
            <w:rFonts w:ascii="Arial" w:hAnsi="Arial" w:cs="Arial"/>
            <w:spacing w:val="2"/>
          </w:rPr>
          <w:t>https://www.collinsdictionary.com/dictionary/english/vulnerable</w:t>
        </w:r>
      </w:hyperlink>
      <w:r w:rsidR="00101A78">
        <w:rPr>
          <w:rFonts w:ascii="Arial" w:hAnsi="Arial" w:cs="Arial"/>
          <w:spacing w:val="2"/>
        </w:rPr>
        <w:t xml:space="preserve"> (Accessed: No</w:t>
      </w:r>
      <w:r w:rsidR="009D6D8B">
        <w:rPr>
          <w:rFonts w:ascii="Arial" w:hAnsi="Arial" w:cs="Arial"/>
          <w:spacing w:val="2"/>
        </w:rPr>
        <w:t>vember 9</w:t>
      </w:r>
      <w:r w:rsidR="00405BC1">
        <w:rPr>
          <w:rFonts w:ascii="Arial" w:hAnsi="Arial" w:cs="Arial"/>
          <w:spacing w:val="2"/>
        </w:rPr>
        <w:t>, 2022</w:t>
      </w:r>
      <w:r w:rsidR="009D6D8B">
        <w:rPr>
          <w:rFonts w:ascii="Arial" w:hAnsi="Arial" w:cs="Arial"/>
          <w:spacing w:val="2"/>
        </w:rPr>
        <w:t>)</w:t>
      </w:r>
      <w:r w:rsidR="008F3320">
        <w:rPr>
          <w:rFonts w:ascii="Arial" w:hAnsi="Arial" w:cs="Arial"/>
          <w:spacing w:val="2"/>
        </w:rPr>
        <w:t>.</w:t>
      </w:r>
    </w:p>
    <w:p w14:paraId="2172BA0B" w14:textId="7BBF1F83" w:rsidR="00405BC1" w:rsidRPr="00101A78" w:rsidRDefault="00B109AB" w:rsidP="42B5F5AA">
      <w:pPr>
        <w:pStyle w:val="NormalWeb"/>
        <w:numPr>
          <w:ilvl w:val="0"/>
          <w:numId w:val="4"/>
        </w:numPr>
        <w:rPr>
          <w:rFonts w:ascii="Arial" w:hAnsi="Arial" w:cs="Arial"/>
        </w:rPr>
      </w:pPr>
      <w:r w:rsidRPr="0074567E">
        <w:rPr>
          <w:rFonts w:ascii="Arial" w:hAnsi="Arial" w:cs="Arial"/>
          <w:color w:val="000000" w:themeColor="text1"/>
          <w:shd w:val="clear" w:color="auto" w:fill="FFFFFF"/>
        </w:rPr>
        <w:t>English Oxford Living Dictionaries (20</w:t>
      </w:r>
      <w:r w:rsidR="003B257F" w:rsidRPr="0074567E">
        <w:rPr>
          <w:rFonts w:ascii="Arial" w:hAnsi="Arial" w:cs="Arial"/>
          <w:color w:val="000000" w:themeColor="text1"/>
          <w:shd w:val="clear" w:color="auto" w:fill="FFFFFF"/>
        </w:rPr>
        <w:t>22</w:t>
      </w:r>
      <w:r w:rsidRPr="0074567E">
        <w:rPr>
          <w:rFonts w:ascii="Arial" w:hAnsi="Arial" w:cs="Arial"/>
          <w:color w:val="000000" w:themeColor="text1"/>
          <w:shd w:val="clear" w:color="auto" w:fill="FFFFFF"/>
        </w:rPr>
        <w:t>)</w:t>
      </w:r>
      <w:r w:rsidR="00862ACF" w:rsidRPr="0074567E">
        <w:rPr>
          <w:rFonts w:ascii="Arial" w:hAnsi="Arial" w:cs="Arial"/>
          <w:color w:val="000000" w:themeColor="text1"/>
          <w:shd w:val="clear" w:color="auto" w:fill="FFFFFF"/>
        </w:rPr>
        <w:t xml:space="preserve"> </w:t>
      </w:r>
      <w:r w:rsidR="00862ACF" w:rsidRPr="38460DCA">
        <w:rPr>
          <w:rFonts w:ascii="Arial" w:hAnsi="Arial" w:cs="Arial"/>
          <w:i/>
          <w:iCs/>
          <w:color w:val="000000" w:themeColor="text1"/>
          <w:shd w:val="clear" w:color="auto" w:fill="FFFFFF"/>
        </w:rPr>
        <w:t>Vulnerability, definition.</w:t>
      </w:r>
      <w:r w:rsidR="00862ACF" w:rsidRPr="0074567E">
        <w:rPr>
          <w:rFonts w:ascii="Arial" w:hAnsi="Arial" w:cs="Arial"/>
          <w:color w:val="000000" w:themeColor="text1"/>
          <w:shd w:val="clear" w:color="auto" w:fill="FFFFFF"/>
        </w:rPr>
        <w:t xml:space="preserve"> Available at:</w:t>
      </w:r>
      <w:r w:rsidR="003B257F" w:rsidRPr="0074567E">
        <w:rPr>
          <w:rFonts w:ascii="Arial" w:hAnsi="Arial" w:cs="Arial"/>
          <w:color w:val="000000" w:themeColor="text1"/>
          <w:shd w:val="clear" w:color="auto" w:fill="FFFFFF"/>
        </w:rPr>
        <w:t xml:space="preserve"> </w:t>
      </w:r>
      <w:hyperlink r:id="rId18" w:history="1">
        <w:r w:rsidR="0074567E" w:rsidRPr="00530728">
          <w:rPr>
            <w:rStyle w:val="Hyperlink"/>
            <w:rFonts w:ascii="Arial" w:hAnsi="Arial" w:cs="Arial"/>
            <w:shd w:val="clear" w:color="auto" w:fill="FFFFFF"/>
          </w:rPr>
          <w:t>https://en.oxforddictionaries.com/definition/vulnerability</w:t>
        </w:r>
      </w:hyperlink>
      <w:r w:rsidR="003B257F" w:rsidRPr="0074567E">
        <w:rPr>
          <w:rFonts w:ascii="Arial" w:hAnsi="Arial" w:cs="Arial"/>
          <w:color w:val="0070C0"/>
        </w:rPr>
        <w:t xml:space="preserve"> </w:t>
      </w:r>
      <w:r w:rsidR="00405BC1">
        <w:rPr>
          <w:rFonts w:ascii="Arial" w:hAnsi="Arial" w:cs="Arial"/>
          <w:spacing w:val="2"/>
        </w:rPr>
        <w:t>(Accessed: November 9, 2022).</w:t>
      </w:r>
    </w:p>
    <w:p w14:paraId="01526546" w14:textId="7394EC55" w:rsidR="7917FAEC" w:rsidRDefault="7917FAEC" w:rsidP="42B5F5AA">
      <w:pPr>
        <w:pStyle w:val="NormalWeb"/>
        <w:numPr>
          <w:ilvl w:val="0"/>
          <w:numId w:val="4"/>
        </w:numPr>
        <w:rPr>
          <w:rFonts w:ascii="Arial" w:eastAsia="Arial" w:hAnsi="Arial" w:cs="Arial"/>
          <w:color w:val="000000" w:themeColor="text1"/>
        </w:rPr>
      </w:pPr>
      <w:proofErr w:type="spellStart"/>
      <w:r w:rsidRPr="42B5F5AA">
        <w:rPr>
          <w:rFonts w:ascii="Arial" w:eastAsia="Arial" w:hAnsi="Arial" w:cs="Arial"/>
          <w:color w:val="000000" w:themeColor="text1"/>
        </w:rPr>
        <w:t>Golightley</w:t>
      </w:r>
      <w:proofErr w:type="spellEnd"/>
      <w:r w:rsidRPr="42B5F5AA">
        <w:rPr>
          <w:rFonts w:ascii="Arial" w:eastAsia="Arial" w:hAnsi="Arial" w:cs="Arial"/>
          <w:color w:val="000000" w:themeColor="text1"/>
        </w:rPr>
        <w:t xml:space="preserve">, M. (2014) </w:t>
      </w:r>
      <w:r w:rsidRPr="42B5F5AA">
        <w:rPr>
          <w:rFonts w:ascii="Arial" w:eastAsia="Arial" w:hAnsi="Arial" w:cs="Arial"/>
          <w:i/>
          <w:color w:val="000000" w:themeColor="text1"/>
        </w:rPr>
        <w:t>Social work and mental health</w:t>
      </w:r>
      <w:r w:rsidRPr="42B5F5AA">
        <w:rPr>
          <w:rFonts w:ascii="Arial" w:eastAsia="Arial" w:hAnsi="Arial" w:cs="Arial"/>
          <w:color w:val="000000" w:themeColor="text1"/>
        </w:rPr>
        <w:t>. 5th ed. London: SAGE/Learning Matters.</w:t>
      </w:r>
    </w:p>
    <w:p w14:paraId="1A47B7B0" w14:textId="39A9C092" w:rsidR="02FC91E0" w:rsidRDefault="02FC91E0" w:rsidP="42B5F5AA">
      <w:pPr>
        <w:pStyle w:val="NormalWeb"/>
        <w:numPr>
          <w:ilvl w:val="0"/>
          <w:numId w:val="4"/>
        </w:numPr>
        <w:rPr>
          <w:rFonts w:ascii="Arial" w:eastAsia="Arial" w:hAnsi="Arial" w:cs="Arial"/>
          <w:color w:val="000000" w:themeColor="text1"/>
        </w:rPr>
      </w:pPr>
      <w:proofErr w:type="spellStart"/>
      <w:r w:rsidRPr="42B5F5AA">
        <w:rPr>
          <w:rFonts w:ascii="Arial" w:eastAsia="Arial" w:hAnsi="Arial" w:cs="Arial"/>
          <w:color w:val="000000" w:themeColor="text1"/>
        </w:rPr>
        <w:t>HMICFRS</w:t>
      </w:r>
      <w:proofErr w:type="spellEnd"/>
      <w:r w:rsidRPr="42B5F5AA">
        <w:rPr>
          <w:rFonts w:ascii="Arial" w:eastAsia="Arial" w:hAnsi="Arial" w:cs="Arial"/>
          <w:color w:val="000000" w:themeColor="text1"/>
        </w:rPr>
        <w:t>, (2018). Policing and Mental Health Picking Up the Pieces.</w:t>
      </w:r>
      <w:r w:rsidR="560609D2" w:rsidRPr="42B5F5AA">
        <w:rPr>
          <w:rFonts w:ascii="Arial" w:eastAsia="Arial" w:hAnsi="Arial" w:cs="Arial"/>
          <w:color w:val="000000" w:themeColor="text1"/>
        </w:rPr>
        <w:t xml:space="preserve"> Available at: </w:t>
      </w:r>
      <w:hyperlink r:id="rId19">
        <w:r w:rsidR="560609D2" w:rsidRPr="42B5F5AA">
          <w:rPr>
            <w:rStyle w:val="Hyperlink"/>
            <w:rFonts w:ascii="Arial" w:eastAsia="Arial" w:hAnsi="Arial" w:cs="Arial"/>
            <w:color w:val="0070C0"/>
          </w:rPr>
          <w:t>https://www.justiceinspectorates.gov.uk/hmicfrs/wp-content/uploads/policing-and-mental-health-picking-up-the-pieces.pdf</w:t>
        </w:r>
      </w:hyperlink>
      <w:r w:rsidR="560609D2" w:rsidRPr="42B5F5AA">
        <w:rPr>
          <w:rFonts w:ascii="Arial" w:eastAsia="Arial" w:hAnsi="Arial" w:cs="Arial"/>
          <w:color w:val="002060"/>
        </w:rPr>
        <w:t xml:space="preserve"> </w:t>
      </w:r>
      <w:r w:rsidR="560609D2" w:rsidRPr="42B5F5AA">
        <w:rPr>
          <w:rFonts w:ascii="Arial" w:eastAsia="Arial" w:hAnsi="Arial" w:cs="Arial"/>
          <w:color w:val="000000" w:themeColor="text1"/>
        </w:rPr>
        <w:t>(Accessed: November 10, 2022).</w:t>
      </w:r>
    </w:p>
    <w:p w14:paraId="32F2CBF5" w14:textId="246B4FA2" w:rsidR="33531968" w:rsidRDefault="33531968" w:rsidP="42B5F5AA">
      <w:pPr>
        <w:pStyle w:val="NormalWeb"/>
        <w:numPr>
          <w:ilvl w:val="0"/>
          <w:numId w:val="4"/>
        </w:numPr>
        <w:rPr>
          <w:rFonts w:ascii="Arial" w:eastAsia="Arial" w:hAnsi="Arial" w:cs="Arial"/>
        </w:rPr>
      </w:pPr>
      <w:r w:rsidRPr="42B5F5AA">
        <w:rPr>
          <w:rFonts w:ascii="Arial" w:eastAsia="Arial" w:hAnsi="Arial" w:cs="Arial"/>
        </w:rPr>
        <w:t xml:space="preserve">Home Office (2022) </w:t>
      </w:r>
      <w:r w:rsidRPr="42B5F5AA">
        <w:rPr>
          <w:rFonts w:ascii="Arial" w:eastAsia="Arial" w:hAnsi="Arial" w:cs="Arial"/>
          <w:i/>
          <w:iCs/>
        </w:rPr>
        <w:t>New league tables show how quickly police forces answer 999 calls</w:t>
      </w:r>
      <w:r w:rsidRPr="42B5F5AA">
        <w:rPr>
          <w:rFonts w:ascii="Arial" w:eastAsia="Arial" w:hAnsi="Arial" w:cs="Arial"/>
        </w:rPr>
        <w:t xml:space="preserve">, </w:t>
      </w:r>
      <w:r w:rsidRPr="42B5F5AA">
        <w:rPr>
          <w:rFonts w:ascii="Arial" w:eastAsia="Arial" w:hAnsi="Arial" w:cs="Arial"/>
          <w:i/>
          <w:iCs/>
        </w:rPr>
        <w:t>GOV.UK</w:t>
      </w:r>
      <w:r w:rsidRPr="42B5F5AA">
        <w:rPr>
          <w:rFonts w:ascii="Arial" w:eastAsia="Arial" w:hAnsi="Arial" w:cs="Arial"/>
        </w:rPr>
        <w:t xml:space="preserve">. Available at: </w:t>
      </w:r>
      <w:hyperlink r:id="rId20">
        <w:r w:rsidRPr="42B5F5AA">
          <w:rPr>
            <w:rStyle w:val="Hyperlink"/>
            <w:rFonts w:ascii="Arial" w:eastAsia="Arial" w:hAnsi="Arial" w:cs="Arial"/>
          </w:rPr>
          <w:t>https://www.gov.uk/government/news/new-league-tables-show-how-quickly-police-forces-answer-999-calls</w:t>
        </w:r>
      </w:hyperlink>
      <w:r w:rsidRPr="42B5F5AA">
        <w:rPr>
          <w:rFonts w:ascii="Arial" w:eastAsia="Arial" w:hAnsi="Arial" w:cs="Arial"/>
        </w:rPr>
        <w:t xml:space="preserve"> (Accessed: November 10, 2022).</w:t>
      </w:r>
    </w:p>
    <w:p w14:paraId="1E447453" w14:textId="496E32FE" w:rsidR="42B5F5AA" w:rsidRDefault="42B5F5AA" w:rsidP="42B5F5AA">
      <w:pPr>
        <w:pStyle w:val="NormalWeb"/>
      </w:pPr>
    </w:p>
    <w:p w14:paraId="3FD2D9D0" w14:textId="2FA4B5D0" w:rsidR="42B5F5AA" w:rsidRDefault="42B5F5AA" w:rsidP="42B5F5AA">
      <w:pPr>
        <w:pStyle w:val="NormalWeb"/>
      </w:pPr>
    </w:p>
    <w:p w14:paraId="316A4F51" w14:textId="127D609B" w:rsidR="42B5F5AA" w:rsidRDefault="42B5F5AA">
      <w:r>
        <w:br w:type="page"/>
      </w:r>
    </w:p>
    <w:p w14:paraId="5856E57D" w14:textId="5EA7F1B0" w:rsidR="38460DCA" w:rsidRDefault="0E478014" w:rsidP="42B5F5AA">
      <w:pPr>
        <w:pStyle w:val="NormalWeb"/>
        <w:numPr>
          <w:ilvl w:val="0"/>
          <w:numId w:val="4"/>
        </w:numPr>
        <w:rPr>
          <w:rFonts w:ascii="Arial" w:eastAsia="Arial" w:hAnsi="Arial" w:cs="Arial"/>
          <w:color w:val="000000" w:themeColor="text1"/>
        </w:rPr>
      </w:pPr>
      <w:r w:rsidRPr="42B5F5AA">
        <w:rPr>
          <w:rFonts w:ascii="Arial" w:eastAsia="Arial" w:hAnsi="Arial" w:cs="Arial"/>
          <w:color w:val="000000" w:themeColor="text1"/>
        </w:rPr>
        <w:t xml:space="preserve">HSAB, (2022). </w:t>
      </w:r>
      <w:r w:rsidRPr="42B5F5AA">
        <w:rPr>
          <w:rFonts w:ascii="Arial" w:eastAsia="Arial" w:hAnsi="Arial" w:cs="Arial"/>
          <w:i/>
          <w:color w:val="000000" w:themeColor="text1"/>
        </w:rPr>
        <w:t xml:space="preserve">Learning from Experience Database - Serious Case Reviews- Fiona Pilkington (Leicestershire). </w:t>
      </w:r>
      <w:r w:rsidRPr="42B5F5AA">
        <w:rPr>
          <w:rFonts w:ascii="Arial" w:eastAsia="Arial" w:hAnsi="Arial" w:cs="Arial"/>
          <w:color w:val="000000" w:themeColor="text1"/>
        </w:rPr>
        <w:t xml:space="preserve">Available at: </w:t>
      </w:r>
      <w:hyperlink r:id="rId21" w:anchor=":~:text=Fiona%20Pilkington%20killed%20herself%20and,of%20torment%20by%20local%20youths">
        <w:r w:rsidRPr="42B5F5AA">
          <w:rPr>
            <w:rStyle w:val="Hyperlink"/>
            <w:rFonts w:ascii="Arial" w:eastAsia="Arial" w:hAnsi="Arial" w:cs="Arial"/>
            <w:color w:val="0070C0"/>
          </w:rPr>
          <w:t>https://www.hampshiresab.org.uk/learning-from-experience-database/serious-case-reviews/fiona-pilkington-leicestershire/#:~:text=Fiona%20Pilkington%20killed%20herself%20and,of%20torment%20by%20local%20youths</w:t>
        </w:r>
      </w:hyperlink>
      <w:r w:rsidRPr="42B5F5AA">
        <w:rPr>
          <w:rFonts w:ascii="Arial" w:eastAsia="Arial" w:hAnsi="Arial" w:cs="Arial"/>
          <w:color w:val="0070C0"/>
        </w:rPr>
        <w:t>.</w:t>
      </w:r>
      <w:r w:rsidRPr="42B5F5AA">
        <w:rPr>
          <w:rFonts w:ascii="Arial" w:eastAsia="Arial" w:hAnsi="Arial" w:cs="Arial"/>
          <w:color w:val="000000" w:themeColor="text1"/>
        </w:rPr>
        <w:t xml:space="preserve"> (Accessed: November 10, 2022).</w:t>
      </w:r>
    </w:p>
    <w:p w14:paraId="1262219B" w14:textId="0B5EE4FE" w:rsidR="27858DC9" w:rsidRDefault="27858DC9" w:rsidP="42B5F5AA">
      <w:pPr>
        <w:pStyle w:val="NormalWeb"/>
        <w:numPr>
          <w:ilvl w:val="0"/>
          <w:numId w:val="4"/>
        </w:numPr>
        <w:rPr>
          <w:rFonts w:ascii="Arial" w:eastAsia="Arial" w:hAnsi="Arial" w:cs="Arial"/>
          <w:color w:val="000000" w:themeColor="text1"/>
        </w:rPr>
      </w:pPr>
      <w:r w:rsidRPr="42B5F5AA">
        <w:rPr>
          <w:rFonts w:ascii="Arial" w:eastAsia="Arial" w:hAnsi="Arial" w:cs="Arial"/>
          <w:color w:val="000000" w:themeColor="text1"/>
        </w:rPr>
        <w:t xml:space="preserve">IOPC, (2020) </w:t>
      </w:r>
      <w:r w:rsidRPr="42B5F5AA">
        <w:rPr>
          <w:rFonts w:ascii="Arial" w:eastAsia="Arial" w:hAnsi="Arial" w:cs="Arial"/>
          <w:i/>
          <w:iCs/>
          <w:color w:val="000000" w:themeColor="text1"/>
        </w:rPr>
        <w:t xml:space="preserve">Welfare and vulnerable people. </w:t>
      </w:r>
      <w:r w:rsidRPr="42B5F5AA">
        <w:rPr>
          <w:rFonts w:ascii="Arial" w:eastAsia="Arial" w:hAnsi="Arial" w:cs="Arial"/>
          <w:color w:val="000000" w:themeColor="text1"/>
        </w:rPr>
        <w:t>Available at</w:t>
      </w:r>
      <w:r w:rsidR="1223A28E" w:rsidRPr="42B5F5AA">
        <w:rPr>
          <w:rFonts w:ascii="Arial" w:eastAsia="Arial" w:hAnsi="Arial" w:cs="Arial"/>
          <w:color w:val="000000" w:themeColor="text1"/>
        </w:rPr>
        <w:t xml:space="preserve">: </w:t>
      </w:r>
      <w:hyperlink r:id="rId22">
        <w:r w:rsidR="1223A28E" w:rsidRPr="42B5F5AA">
          <w:rPr>
            <w:rStyle w:val="Hyperlink"/>
            <w:rFonts w:ascii="Arial" w:eastAsia="Arial" w:hAnsi="Arial" w:cs="Arial"/>
          </w:rPr>
          <w:t>https://www.policeconduct.gov.uk/research-and-learning/key-areas-work/welfare-and-vulnerable-people</w:t>
        </w:r>
      </w:hyperlink>
      <w:r w:rsidR="1223A28E" w:rsidRPr="42B5F5AA">
        <w:rPr>
          <w:rFonts w:ascii="Arial" w:eastAsia="Arial" w:hAnsi="Arial" w:cs="Arial"/>
          <w:color w:val="000000" w:themeColor="text1"/>
        </w:rPr>
        <w:t xml:space="preserve"> (Accessed: November 10, 2022).</w:t>
      </w:r>
    </w:p>
    <w:p w14:paraId="5376F4AD" w14:textId="2A0F03B8" w:rsidR="7A9A332B" w:rsidRDefault="7A9A332B" w:rsidP="42B5F5AA">
      <w:pPr>
        <w:pStyle w:val="NormalWeb"/>
        <w:numPr>
          <w:ilvl w:val="0"/>
          <w:numId w:val="4"/>
        </w:numPr>
        <w:rPr>
          <w:rFonts w:ascii="Arial" w:hAnsi="Arial" w:cs="Arial"/>
        </w:rPr>
      </w:pPr>
      <w:r w:rsidRPr="38460DCA">
        <w:rPr>
          <w:rFonts w:ascii="Arial" w:hAnsi="Arial" w:cs="Arial"/>
          <w:i/>
          <w:iCs/>
        </w:rPr>
        <w:t>Mental Health Act 1983</w:t>
      </w:r>
      <w:r w:rsidR="2883B605" w:rsidRPr="38460DCA">
        <w:rPr>
          <w:rFonts w:ascii="Arial" w:hAnsi="Arial" w:cs="Arial"/>
          <w:i/>
          <w:iCs/>
        </w:rPr>
        <w:t>, c.</w:t>
      </w:r>
      <w:r w:rsidR="209D6F36" w:rsidRPr="38460DCA">
        <w:rPr>
          <w:rFonts w:ascii="Arial" w:hAnsi="Arial" w:cs="Arial"/>
          <w:i/>
          <w:iCs/>
        </w:rPr>
        <w:t xml:space="preserve"> 20. </w:t>
      </w:r>
      <w:r w:rsidR="209D6F36" w:rsidRPr="38460DCA">
        <w:rPr>
          <w:rFonts w:ascii="Arial" w:hAnsi="Arial" w:cs="Arial"/>
        </w:rPr>
        <w:t xml:space="preserve">Available at: </w:t>
      </w:r>
      <w:hyperlink r:id="rId23">
        <w:r w:rsidR="209D6F36" w:rsidRPr="38460DCA">
          <w:rPr>
            <w:rStyle w:val="Hyperlink"/>
            <w:rFonts w:ascii="Arial" w:hAnsi="Arial" w:cs="Arial"/>
          </w:rPr>
          <w:t>https://www.legislation.gov.uk/ukpga/1983/20/section/1</w:t>
        </w:r>
      </w:hyperlink>
      <w:r w:rsidR="209D6F36" w:rsidRPr="38460DCA">
        <w:rPr>
          <w:rFonts w:ascii="Arial" w:hAnsi="Arial" w:cs="Arial"/>
        </w:rPr>
        <w:t xml:space="preserve"> (Accessed: November 10, 2022).</w:t>
      </w:r>
    </w:p>
    <w:p w14:paraId="77B0D276" w14:textId="17EAF35C" w:rsidR="4058F292" w:rsidRDefault="4058F292" w:rsidP="42B5F5AA">
      <w:pPr>
        <w:pStyle w:val="ListParagraph"/>
        <w:numPr>
          <w:ilvl w:val="0"/>
          <w:numId w:val="4"/>
        </w:numPr>
        <w:rPr>
          <w:rFonts w:ascii="Arial" w:eastAsia="Arial" w:hAnsi="Arial" w:cs="Arial"/>
          <w:sz w:val="24"/>
          <w:szCs w:val="24"/>
        </w:rPr>
      </w:pPr>
      <w:r w:rsidRPr="38460DCA">
        <w:rPr>
          <w:rFonts w:ascii="Arial" w:eastAsia="Arial" w:hAnsi="Arial" w:cs="Arial"/>
          <w:sz w:val="24"/>
          <w:szCs w:val="24"/>
        </w:rPr>
        <w:t>Pilgrim, D. (2017) Key concepts in mental health. 4th edition. London: SAGE Pub.</w:t>
      </w:r>
    </w:p>
    <w:p w14:paraId="740606ED" w14:textId="7109013A" w:rsidR="5584FF24" w:rsidRDefault="5584FF24" w:rsidP="42B5F5AA">
      <w:pPr>
        <w:pStyle w:val="NormalWeb"/>
        <w:numPr>
          <w:ilvl w:val="0"/>
          <w:numId w:val="4"/>
        </w:numPr>
        <w:rPr>
          <w:rFonts w:ascii="Arial" w:eastAsia="Arial" w:hAnsi="Arial" w:cs="Arial"/>
        </w:rPr>
      </w:pPr>
      <w:r w:rsidRPr="38460DCA">
        <w:rPr>
          <w:rFonts w:ascii="Arial" w:eastAsia="Arial" w:hAnsi="Arial" w:cs="Arial"/>
        </w:rPr>
        <w:t xml:space="preserve">True Vision. (2022) </w:t>
      </w:r>
      <w:r w:rsidRPr="38460DCA">
        <w:rPr>
          <w:rFonts w:ascii="Arial" w:eastAsia="Arial" w:hAnsi="Arial" w:cs="Arial"/>
          <w:i/>
          <w:iCs/>
        </w:rPr>
        <w:t xml:space="preserve">IPCC publishes Fiona Pilkington investigation report. </w:t>
      </w:r>
      <w:r w:rsidRPr="38460DCA">
        <w:rPr>
          <w:rFonts w:ascii="Arial" w:eastAsia="Arial" w:hAnsi="Arial" w:cs="Arial"/>
        </w:rPr>
        <w:t xml:space="preserve">Available at: </w:t>
      </w:r>
      <w:hyperlink r:id="rId24">
        <w:r w:rsidR="4FA29AE2" w:rsidRPr="38460DCA">
          <w:rPr>
            <w:rStyle w:val="Hyperlink"/>
            <w:rFonts w:ascii="Arial" w:eastAsia="Arial" w:hAnsi="Arial" w:cs="Arial"/>
          </w:rPr>
          <w:t>https://www.report-it.org.uk/ipcc_publishes_fiona_pilkington_investigation_r</w:t>
        </w:r>
      </w:hyperlink>
      <w:r w:rsidR="4FA29AE2" w:rsidRPr="38460DCA">
        <w:rPr>
          <w:rFonts w:ascii="Arial" w:eastAsia="Arial" w:hAnsi="Arial" w:cs="Arial"/>
        </w:rPr>
        <w:t xml:space="preserve"> (Accessed: November 10, 2022)</w:t>
      </w:r>
    </w:p>
    <w:p w14:paraId="5243C4D6" w14:textId="0ADE80C5" w:rsidR="14E6093B" w:rsidRDefault="14E6093B" w:rsidP="42B5F5AA">
      <w:pPr>
        <w:pStyle w:val="NormalWeb"/>
        <w:numPr>
          <w:ilvl w:val="0"/>
          <w:numId w:val="4"/>
        </w:numPr>
        <w:rPr>
          <w:rFonts w:ascii="Arial" w:eastAsia="Arial" w:hAnsi="Arial" w:cs="Arial"/>
        </w:rPr>
      </w:pPr>
      <w:r w:rsidRPr="42B5F5AA">
        <w:rPr>
          <w:rFonts w:ascii="Arial" w:eastAsia="Arial" w:hAnsi="Arial" w:cs="Arial"/>
          <w:color w:val="000000" w:themeColor="text1"/>
        </w:rPr>
        <w:t xml:space="preserve">West Yorkshire Police. (2020) </w:t>
      </w:r>
      <w:r w:rsidRPr="42B5F5AA">
        <w:rPr>
          <w:rFonts w:ascii="Arial" w:eastAsia="Arial" w:hAnsi="Arial" w:cs="Arial"/>
          <w:i/>
          <w:iCs/>
        </w:rPr>
        <w:t xml:space="preserve">Lesbian, Gay, Bisexual and Transgender+ (LGBT+). </w:t>
      </w:r>
      <w:r w:rsidRPr="42B5F5AA">
        <w:rPr>
          <w:rFonts w:ascii="Arial" w:eastAsia="Arial" w:hAnsi="Arial" w:cs="Arial"/>
        </w:rPr>
        <w:t xml:space="preserve">Available at: </w:t>
      </w:r>
      <w:hyperlink r:id="rId25">
        <w:r w:rsidRPr="42B5F5AA">
          <w:rPr>
            <w:rStyle w:val="Hyperlink"/>
            <w:rFonts w:ascii="Arial" w:eastAsia="Arial" w:hAnsi="Arial" w:cs="Arial"/>
          </w:rPr>
          <w:t>https://www.westyorkshire.police.uk/advice/personal-safety-and-possessions/lgbt/lesbian-gay-bisexual-and-transgender-lgbt/lesbian-gay-bisexual-and-transgender-lgbt</w:t>
        </w:r>
      </w:hyperlink>
      <w:r w:rsidRPr="42B5F5AA">
        <w:rPr>
          <w:rFonts w:ascii="Arial" w:eastAsia="Arial" w:hAnsi="Arial" w:cs="Arial"/>
        </w:rPr>
        <w:t xml:space="preserve"> (Accessed: November 10, 2022).</w:t>
      </w:r>
    </w:p>
    <w:p w14:paraId="12E2BC00" w14:textId="77777777" w:rsidR="002F05BF" w:rsidRPr="008441E3" w:rsidRDefault="002F05BF" w:rsidP="38460DCA">
      <w:pPr>
        <w:spacing w:line="480" w:lineRule="auto"/>
        <w:rPr>
          <w:rFonts w:ascii="Arial" w:eastAsia="Arial" w:hAnsi="Arial" w:cs="Arial"/>
          <w:sz w:val="24"/>
          <w:szCs w:val="24"/>
        </w:rPr>
      </w:pPr>
    </w:p>
    <w:sectPr w:rsidR="002F05BF" w:rsidRPr="008441E3">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8F85B" w14:textId="77777777" w:rsidR="00C954C5" w:rsidRDefault="00C954C5" w:rsidP="002613FA">
      <w:pPr>
        <w:spacing w:after="0" w:line="240" w:lineRule="auto"/>
      </w:pPr>
      <w:r>
        <w:separator/>
      </w:r>
    </w:p>
  </w:endnote>
  <w:endnote w:type="continuationSeparator" w:id="0">
    <w:p w14:paraId="38E5646F" w14:textId="77777777" w:rsidR="00C954C5" w:rsidRDefault="00C954C5" w:rsidP="002613FA">
      <w:pPr>
        <w:spacing w:after="0" w:line="240" w:lineRule="auto"/>
      </w:pPr>
      <w:r>
        <w:continuationSeparator/>
      </w:r>
    </w:p>
  </w:endnote>
  <w:endnote w:type="continuationNotice" w:id="1">
    <w:p w14:paraId="70352DBA" w14:textId="77777777" w:rsidR="00E85B5B" w:rsidRDefault="00E85B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B5F5AA" w14:paraId="6F8FFE12" w14:textId="77777777" w:rsidTr="42B5F5AA">
      <w:trPr>
        <w:trHeight w:val="300"/>
      </w:trPr>
      <w:tc>
        <w:tcPr>
          <w:tcW w:w="3005" w:type="dxa"/>
        </w:tcPr>
        <w:p w14:paraId="2EA49511" w14:textId="5A906937" w:rsidR="42B5F5AA" w:rsidRDefault="42B5F5AA" w:rsidP="42B5F5AA">
          <w:pPr>
            <w:pStyle w:val="Header"/>
            <w:ind w:left="-115"/>
          </w:pPr>
        </w:p>
      </w:tc>
      <w:tc>
        <w:tcPr>
          <w:tcW w:w="3005" w:type="dxa"/>
        </w:tcPr>
        <w:p w14:paraId="207FA28A" w14:textId="56BC9991" w:rsidR="42B5F5AA" w:rsidRDefault="42B5F5AA" w:rsidP="42B5F5AA">
          <w:pPr>
            <w:pStyle w:val="Header"/>
            <w:jc w:val="center"/>
          </w:pPr>
        </w:p>
      </w:tc>
      <w:tc>
        <w:tcPr>
          <w:tcW w:w="3005" w:type="dxa"/>
        </w:tcPr>
        <w:p w14:paraId="73CF3332" w14:textId="7C901266" w:rsidR="42B5F5AA" w:rsidRDefault="42B5F5AA" w:rsidP="42B5F5AA">
          <w:pPr>
            <w:pStyle w:val="Header"/>
            <w:ind w:right="-115"/>
            <w:jc w:val="right"/>
          </w:pPr>
        </w:p>
      </w:tc>
    </w:tr>
  </w:tbl>
  <w:p w14:paraId="55647883" w14:textId="142FFE53" w:rsidR="00E85B5B" w:rsidRDefault="00E85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CE2EB" w14:textId="77777777" w:rsidR="00C954C5" w:rsidRDefault="00C954C5" w:rsidP="002613FA">
      <w:pPr>
        <w:spacing w:after="0" w:line="240" w:lineRule="auto"/>
      </w:pPr>
      <w:r>
        <w:separator/>
      </w:r>
    </w:p>
  </w:footnote>
  <w:footnote w:type="continuationSeparator" w:id="0">
    <w:p w14:paraId="0220D0E3" w14:textId="77777777" w:rsidR="00C954C5" w:rsidRDefault="00C954C5" w:rsidP="002613FA">
      <w:pPr>
        <w:spacing w:after="0" w:line="240" w:lineRule="auto"/>
      </w:pPr>
      <w:r>
        <w:continuationSeparator/>
      </w:r>
    </w:p>
  </w:footnote>
  <w:footnote w:type="continuationNotice" w:id="1">
    <w:p w14:paraId="440927C1" w14:textId="77777777" w:rsidR="00E85B5B" w:rsidRDefault="00E85B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B5F5AA" w14:paraId="45E28445" w14:textId="77777777" w:rsidTr="42B5F5AA">
      <w:trPr>
        <w:trHeight w:val="300"/>
      </w:trPr>
      <w:tc>
        <w:tcPr>
          <w:tcW w:w="3005" w:type="dxa"/>
        </w:tcPr>
        <w:p w14:paraId="718B0BD0" w14:textId="55CBC3C3" w:rsidR="42B5F5AA" w:rsidRDefault="42B5F5AA" w:rsidP="42B5F5AA">
          <w:pPr>
            <w:pStyle w:val="Header"/>
            <w:ind w:left="-115"/>
          </w:pPr>
        </w:p>
      </w:tc>
      <w:tc>
        <w:tcPr>
          <w:tcW w:w="3005" w:type="dxa"/>
        </w:tcPr>
        <w:p w14:paraId="3C4B443E" w14:textId="50923335" w:rsidR="42B5F5AA" w:rsidRDefault="42B5F5AA" w:rsidP="42B5F5AA">
          <w:pPr>
            <w:pStyle w:val="Header"/>
            <w:jc w:val="center"/>
          </w:pPr>
        </w:p>
      </w:tc>
      <w:tc>
        <w:tcPr>
          <w:tcW w:w="3005" w:type="dxa"/>
        </w:tcPr>
        <w:p w14:paraId="53918963" w14:textId="088DE7D4" w:rsidR="42B5F5AA" w:rsidRDefault="42B5F5AA" w:rsidP="42B5F5AA">
          <w:pPr>
            <w:pStyle w:val="Header"/>
            <w:ind w:right="-115"/>
            <w:jc w:val="right"/>
          </w:pPr>
        </w:p>
      </w:tc>
    </w:tr>
  </w:tbl>
  <w:p w14:paraId="2CC04149" w14:textId="2F25A206" w:rsidR="00E85B5B" w:rsidRDefault="00E85B5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jZflSTW" int2:invalidationBookmarkName="" int2:hashCode="v9fu1ddnFE+IM7" int2:id="fQmaXsh9">
      <int2:state int2:value="Rejected" int2:type="LegacyProofing"/>
    </int2:bookmark>
    <int2:bookmark int2:bookmarkName="_Int_PtZllgi4" int2:invalidationBookmarkName="" int2:hashCode="v9fu1ddnFE+IM7" int2:id="hdY3Q56D">
      <int2:state int2:value="Rejected" int2:type="LegacyProofing"/>
    </int2:bookmark>
    <int2:bookmark int2:bookmarkName="_Int_9HDooNeB" int2:invalidationBookmarkName="" int2:hashCode="a2Elz8dU03M6CK" int2:id="qfZkcAwF">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237A4"/>
    <w:multiLevelType w:val="hybridMultilevel"/>
    <w:tmpl w:val="FFFFFFFF"/>
    <w:lvl w:ilvl="0" w:tplc="DC44D358">
      <w:start w:val="1"/>
      <w:numFmt w:val="bullet"/>
      <w:lvlText w:val=""/>
      <w:lvlJc w:val="left"/>
      <w:pPr>
        <w:ind w:left="720" w:hanging="360"/>
      </w:pPr>
      <w:rPr>
        <w:rFonts w:ascii="Symbol" w:hAnsi="Symbol" w:hint="default"/>
      </w:rPr>
    </w:lvl>
    <w:lvl w:ilvl="1" w:tplc="88C20930">
      <w:start w:val="1"/>
      <w:numFmt w:val="bullet"/>
      <w:lvlText w:val="o"/>
      <w:lvlJc w:val="left"/>
      <w:pPr>
        <w:ind w:left="1440" w:hanging="360"/>
      </w:pPr>
      <w:rPr>
        <w:rFonts w:ascii="Courier New" w:hAnsi="Courier New" w:hint="default"/>
      </w:rPr>
    </w:lvl>
    <w:lvl w:ilvl="2" w:tplc="DF4ADE76">
      <w:start w:val="1"/>
      <w:numFmt w:val="bullet"/>
      <w:lvlText w:val=""/>
      <w:lvlJc w:val="left"/>
      <w:pPr>
        <w:ind w:left="2160" w:hanging="360"/>
      </w:pPr>
      <w:rPr>
        <w:rFonts w:ascii="Wingdings" w:hAnsi="Wingdings" w:hint="default"/>
      </w:rPr>
    </w:lvl>
    <w:lvl w:ilvl="3" w:tplc="DEC0F844">
      <w:start w:val="1"/>
      <w:numFmt w:val="bullet"/>
      <w:lvlText w:val=""/>
      <w:lvlJc w:val="left"/>
      <w:pPr>
        <w:ind w:left="2880" w:hanging="360"/>
      </w:pPr>
      <w:rPr>
        <w:rFonts w:ascii="Symbol" w:hAnsi="Symbol" w:hint="default"/>
      </w:rPr>
    </w:lvl>
    <w:lvl w:ilvl="4" w:tplc="F9305944">
      <w:start w:val="1"/>
      <w:numFmt w:val="bullet"/>
      <w:lvlText w:val="o"/>
      <w:lvlJc w:val="left"/>
      <w:pPr>
        <w:ind w:left="3600" w:hanging="360"/>
      </w:pPr>
      <w:rPr>
        <w:rFonts w:ascii="Courier New" w:hAnsi="Courier New" w:hint="default"/>
      </w:rPr>
    </w:lvl>
    <w:lvl w:ilvl="5" w:tplc="E91EACBC">
      <w:start w:val="1"/>
      <w:numFmt w:val="bullet"/>
      <w:lvlText w:val=""/>
      <w:lvlJc w:val="left"/>
      <w:pPr>
        <w:ind w:left="4320" w:hanging="360"/>
      </w:pPr>
      <w:rPr>
        <w:rFonts w:ascii="Wingdings" w:hAnsi="Wingdings" w:hint="default"/>
      </w:rPr>
    </w:lvl>
    <w:lvl w:ilvl="6" w:tplc="4FD88C4E">
      <w:start w:val="1"/>
      <w:numFmt w:val="bullet"/>
      <w:lvlText w:val=""/>
      <w:lvlJc w:val="left"/>
      <w:pPr>
        <w:ind w:left="5040" w:hanging="360"/>
      </w:pPr>
      <w:rPr>
        <w:rFonts w:ascii="Symbol" w:hAnsi="Symbol" w:hint="default"/>
      </w:rPr>
    </w:lvl>
    <w:lvl w:ilvl="7" w:tplc="069CE342">
      <w:start w:val="1"/>
      <w:numFmt w:val="bullet"/>
      <w:lvlText w:val="o"/>
      <w:lvlJc w:val="left"/>
      <w:pPr>
        <w:ind w:left="5760" w:hanging="360"/>
      </w:pPr>
      <w:rPr>
        <w:rFonts w:ascii="Courier New" w:hAnsi="Courier New" w:hint="default"/>
      </w:rPr>
    </w:lvl>
    <w:lvl w:ilvl="8" w:tplc="0F0A4154">
      <w:start w:val="1"/>
      <w:numFmt w:val="bullet"/>
      <w:lvlText w:val=""/>
      <w:lvlJc w:val="left"/>
      <w:pPr>
        <w:ind w:left="6480" w:hanging="360"/>
      </w:pPr>
      <w:rPr>
        <w:rFonts w:ascii="Wingdings" w:hAnsi="Wingdings" w:hint="default"/>
      </w:rPr>
    </w:lvl>
  </w:abstractNum>
  <w:abstractNum w:abstractNumId="1" w15:restartNumberingAfterBreak="0">
    <w:nsid w:val="3B74C964"/>
    <w:multiLevelType w:val="hybridMultilevel"/>
    <w:tmpl w:val="FFFFFFFF"/>
    <w:lvl w:ilvl="0" w:tplc="43740E4E">
      <w:start w:val="1"/>
      <w:numFmt w:val="bullet"/>
      <w:lvlText w:val=""/>
      <w:lvlJc w:val="left"/>
      <w:pPr>
        <w:ind w:left="720" w:hanging="360"/>
      </w:pPr>
      <w:rPr>
        <w:rFonts w:ascii="Symbol" w:hAnsi="Symbol" w:hint="default"/>
      </w:rPr>
    </w:lvl>
    <w:lvl w:ilvl="1" w:tplc="3788CA34">
      <w:start w:val="1"/>
      <w:numFmt w:val="bullet"/>
      <w:lvlText w:val="o"/>
      <w:lvlJc w:val="left"/>
      <w:pPr>
        <w:ind w:left="1440" w:hanging="360"/>
      </w:pPr>
      <w:rPr>
        <w:rFonts w:ascii="Courier New" w:hAnsi="Courier New" w:hint="default"/>
      </w:rPr>
    </w:lvl>
    <w:lvl w:ilvl="2" w:tplc="DA6268C0">
      <w:start w:val="1"/>
      <w:numFmt w:val="bullet"/>
      <w:lvlText w:val=""/>
      <w:lvlJc w:val="left"/>
      <w:pPr>
        <w:ind w:left="2160" w:hanging="360"/>
      </w:pPr>
      <w:rPr>
        <w:rFonts w:ascii="Wingdings" w:hAnsi="Wingdings" w:hint="default"/>
      </w:rPr>
    </w:lvl>
    <w:lvl w:ilvl="3" w:tplc="EA86D464">
      <w:start w:val="1"/>
      <w:numFmt w:val="bullet"/>
      <w:lvlText w:val=""/>
      <w:lvlJc w:val="left"/>
      <w:pPr>
        <w:ind w:left="2880" w:hanging="360"/>
      </w:pPr>
      <w:rPr>
        <w:rFonts w:ascii="Symbol" w:hAnsi="Symbol" w:hint="default"/>
      </w:rPr>
    </w:lvl>
    <w:lvl w:ilvl="4" w:tplc="7A5A4898">
      <w:start w:val="1"/>
      <w:numFmt w:val="bullet"/>
      <w:lvlText w:val="o"/>
      <w:lvlJc w:val="left"/>
      <w:pPr>
        <w:ind w:left="3600" w:hanging="360"/>
      </w:pPr>
      <w:rPr>
        <w:rFonts w:ascii="Courier New" w:hAnsi="Courier New" w:hint="default"/>
      </w:rPr>
    </w:lvl>
    <w:lvl w:ilvl="5" w:tplc="617EB0B0">
      <w:start w:val="1"/>
      <w:numFmt w:val="bullet"/>
      <w:lvlText w:val=""/>
      <w:lvlJc w:val="left"/>
      <w:pPr>
        <w:ind w:left="4320" w:hanging="360"/>
      </w:pPr>
      <w:rPr>
        <w:rFonts w:ascii="Wingdings" w:hAnsi="Wingdings" w:hint="default"/>
      </w:rPr>
    </w:lvl>
    <w:lvl w:ilvl="6" w:tplc="E0ACD3A4">
      <w:start w:val="1"/>
      <w:numFmt w:val="bullet"/>
      <w:lvlText w:val=""/>
      <w:lvlJc w:val="left"/>
      <w:pPr>
        <w:ind w:left="5040" w:hanging="360"/>
      </w:pPr>
      <w:rPr>
        <w:rFonts w:ascii="Symbol" w:hAnsi="Symbol" w:hint="default"/>
      </w:rPr>
    </w:lvl>
    <w:lvl w:ilvl="7" w:tplc="F03E4464">
      <w:start w:val="1"/>
      <w:numFmt w:val="bullet"/>
      <w:lvlText w:val="o"/>
      <w:lvlJc w:val="left"/>
      <w:pPr>
        <w:ind w:left="5760" w:hanging="360"/>
      </w:pPr>
      <w:rPr>
        <w:rFonts w:ascii="Courier New" w:hAnsi="Courier New" w:hint="default"/>
      </w:rPr>
    </w:lvl>
    <w:lvl w:ilvl="8" w:tplc="1EFC2BA8">
      <w:start w:val="1"/>
      <w:numFmt w:val="bullet"/>
      <w:lvlText w:val=""/>
      <w:lvlJc w:val="left"/>
      <w:pPr>
        <w:ind w:left="6480" w:hanging="360"/>
      </w:pPr>
      <w:rPr>
        <w:rFonts w:ascii="Wingdings" w:hAnsi="Wingdings" w:hint="default"/>
      </w:rPr>
    </w:lvl>
  </w:abstractNum>
  <w:abstractNum w:abstractNumId="2" w15:restartNumberingAfterBreak="0">
    <w:nsid w:val="3ECA8308"/>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520B22B7"/>
    <w:multiLevelType w:val="hybridMultilevel"/>
    <w:tmpl w:val="FFFFFFFF"/>
    <w:lvl w:ilvl="0" w:tplc="D4F8D57E">
      <w:start w:val="1"/>
      <w:numFmt w:val="bullet"/>
      <w:lvlText w:val=""/>
      <w:lvlJc w:val="left"/>
      <w:pPr>
        <w:ind w:left="720" w:hanging="360"/>
      </w:pPr>
      <w:rPr>
        <w:rFonts w:ascii="Wingdings" w:hAnsi="Wingdings" w:hint="default"/>
      </w:rPr>
    </w:lvl>
    <w:lvl w:ilvl="1" w:tplc="BD7CB250">
      <w:start w:val="1"/>
      <w:numFmt w:val="bullet"/>
      <w:lvlText w:val="o"/>
      <w:lvlJc w:val="left"/>
      <w:pPr>
        <w:ind w:left="1440" w:hanging="360"/>
      </w:pPr>
      <w:rPr>
        <w:rFonts w:ascii="Courier New" w:hAnsi="Courier New" w:hint="default"/>
      </w:rPr>
    </w:lvl>
    <w:lvl w:ilvl="2" w:tplc="188288A2">
      <w:start w:val="1"/>
      <w:numFmt w:val="bullet"/>
      <w:lvlText w:val=""/>
      <w:lvlJc w:val="left"/>
      <w:pPr>
        <w:ind w:left="2160" w:hanging="360"/>
      </w:pPr>
      <w:rPr>
        <w:rFonts w:ascii="Wingdings" w:hAnsi="Wingdings" w:hint="default"/>
      </w:rPr>
    </w:lvl>
    <w:lvl w:ilvl="3" w:tplc="44B431CA">
      <w:start w:val="1"/>
      <w:numFmt w:val="bullet"/>
      <w:lvlText w:val=""/>
      <w:lvlJc w:val="left"/>
      <w:pPr>
        <w:ind w:left="2880" w:hanging="360"/>
      </w:pPr>
      <w:rPr>
        <w:rFonts w:ascii="Symbol" w:hAnsi="Symbol" w:hint="default"/>
      </w:rPr>
    </w:lvl>
    <w:lvl w:ilvl="4" w:tplc="86141752">
      <w:start w:val="1"/>
      <w:numFmt w:val="bullet"/>
      <w:lvlText w:val="o"/>
      <w:lvlJc w:val="left"/>
      <w:pPr>
        <w:ind w:left="3600" w:hanging="360"/>
      </w:pPr>
      <w:rPr>
        <w:rFonts w:ascii="Courier New" w:hAnsi="Courier New" w:hint="default"/>
      </w:rPr>
    </w:lvl>
    <w:lvl w:ilvl="5" w:tplc="EA00AD66">
      <w:start w:val="1"/>
      <w:numFmt w:val="bullet"/>
      <w:lvlText w:val=""/>
      <w:lvlJc w:val="left"/>
      <w:pPr>
        <w:ind w:left="4320" w:hanging="360"/>
      </w:pPr>
      <w:rPr>
        <w:rFonts w:ascii="Wingdings" w:hAnsi="Wingdings" w:hint="default"/>
      </w:rPr>
    </w:lvl>
    <w:lvl w:ilvl="6" w:tplc="B0508F68">
      <w:start w:val="1"/>
      <w:numFmt w:val="bullet"/>
      <w:lvlText w:val=""/>
      <w:lvlJc w:val="left"/>
      <w:pPr>
        <w:ind w:left="5040" w:hanging="360"/>
      </w:pPr>
      <w:rPr>
        <w:rFonts w:ascii="Symbol" w:hAnsi="Symbol" w:hint="default"/>
      </w:rPr>
    </w:lvl>
    <w:lvl w:ilvl="7" w:tplc="0F2EC89A">
      <w:start w:val="1"/>
      <w:numFmt w:val="bullet"/>
      <w:lvlText w:val="o"/>
      <w:lvlJc w:val="left"/>
      <w:pPr>
        <w:ind w:left="5760" w:hanging="360"/>
      </w:pPr>
      <w:rPr>
        <w:rFonts w:ascii="Courier New" w:hAnsi="Courier New" w:hint="default"/>
      </w:rPr>
    </w:lvl>
    <w:lvl w:ilvl="8" w:tplc="52BEAEA8">
      <w:start w:val="1"/>
      <w:numFmt w:val="bullet"/>
      <w:lvlText w:val=""/>
      <w:lvlJc w:val="left"/>
      <w:pPr>
        <w:ind w:left="6480" w:hanging="360"/>
      </w:pPr>
      <w:rPr>
        <w:rFonts w:ascii="Wingdings" w:hAnsi="Wingdings" w:hint="default"/>
      </w:rPr>
    </w:lvl>
  </w:abstractNum>
  <w:abstractNum w:abstractNumId="4" w15:restartNumberingAfterBreak="0">
    <w:nsid w:val="5E3613F5"/>
    <w:multiLevelType w:val="hybridMultilevel"/>
    <w:tmpl w:val="B59E12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8113CE"/>
    <w:multiLevelType w:val="hybridMultilevel"/>
    <w:tmpl w:val="FFEA3CB6"/>
    <w:lvl w:ilvl="0" w:tplc="86945F7C">
      <w:start w:val="1"/>
      <w:numFmt w:val="bullet"/>
      <w:lvlText w:val="•"/>
      <w:lvlJc w:val="left"/>
      <w:pPr>
        <w:tabs>
          <w:tab w:val="num" w:pos="720"/>
        </w:tabs>
        <w:ind w:left="720" w:hanging="360"/>
      </w:pPr>
      <w:rPr>
        <w:rFonts w:ascii="Times New Roman" w:hAnsi="Times New Roman" w:hint="default"/>
      </w:rPr>
    </w:lvl>
    <w:lvl w:ilvl="1" w:tplc="ABE64894">
      <w:numFmt w:val="bullet"/>
      <w:lvlText w:val="•"/>
      <w:lvlJc w:val="left"/>
      <w:pPr>
        <w:tabs>
          <w:tab w:val="num" w:pos="1440"/>
        </w:tabs>
        <w:ind w:left="1440" w:hanging="360"/>
      </w:pPr>
      <w:rPr>
        <w:rFonts w:ascii="Times New Roman" w:hAnsi="Times New Roman" w:hint="default"/>
      </w:rPr>
    </w:lvl>
    <w:lvl w:ilvl="2" w:tplc="CF7AFC88" w:tentative="1">
      <w:start w:val="1"/>
      <w:numFmt w:val="bullet"/>
      <w:lvlText w:val="•"/>
      <w:lvlJc w:val="left"/>
      <w:pPr>
        <w:tabs>
          <w:tab w:val="num" w:pos="2160"/>
        </w:tabs>
        <w:ind w:left="2160" w:hanging="360"/>
      </w:pPr>
      <w:rPr>
        <w:rFonts w:ascii="Times New Roman" w:hAnsi="Times New Roman" w:hint="default"/>
      </w:rPr>
    </w:lvl>
    <w:lvl w:ilvl="3" w:tplc="B602EB7C" w:tentative="1">
      <w:start w:val="1"/>
      <w:numFmt w:val="bullet"/>
      <w:lvlText w:val="•"/>
      <w:lvlJc w:val="left"/>
      <w:pPr>
        <w:tabs>
          <w:tab w:val="num" w:pos="2880"/>
        </w:tabs>
        <w:ind w:left="2880" w:hanging="360"/>
      </w:pPr>
      <w:rPr>
        <w:rFonts w:ascii="Times New Roman" w:hAnsi="Times New Roman" w:hint="default"/>
      </w:rPr>
    </w:lvl>
    <w:lvl w:ilvl="4" w:tplc="A28C6E2A" w:tentative="1">
      <w:start w:val="1"/>
      <w:numFmt w:val="bullet"/>
      <w:lvlText w:val="•"/>
      <w:lvlJc w:val="left"/>
      <w:pPr>
        <w:tabs>
          <w:tab w:val="num" w:pos="3600"/>
        </w:tabs>
        <w:ind w:left="3600" w:hanging="360"/>
      </w:pPr>
      <w:rPr>
        <w:rFonts w:ascii="Times New Roman" w:hAnsi="Times New Roman" w:hint="default"/>
      </w:rPr>
    </w:lvl>
    <w:lvl w:ilvl="5" w:tplc="AC84D84C" w:tentative="1">
      <w:start w:val="1"/>
      <w:numFmt w:val="bullet"/>
      <w:lvlText w:val="•"/>
      <w:lvlJc w:val="left"/>
      <w:pPr>
        <w:tabs>
          <w:tab w:val="num" w:pos="4320"/>
        </w:tabs>
        <w:ind w:left="4320" w:hanging="360"/>
      </w:pPr>
      <w:rPr>
        <w:rFonts w:ascii="Times New Roman" w:hAnsi="Times New Roman" w:hint="default"/>
      </w:rPr>
    </w:lvl>
    <w:lvl w:ilvl="6" w:tplc="5A42F636" w:tentative="1">
      <w:start w:val="1"/>
      <w:numFmt w:val="bullet"/>
      <w:lvlText w:val="•"/>
      <w:lvlJc w:val="left"/>
      <w:pPr>
        <w:tabs>
          <w:tab w:val="num" w:pos="5040"/>
        </w:tabs>
        <w:ind w:left="5040" w:hanging="360"/>
      </w:pPr>
      <w:rPr>
        <w:rFonts w:ascii="Times New Roman" w:hAnsi="Times New Roman" w:hint="default"/>
      </w:rPr>
    </w:lvl>
    <w:lvl w:ilvl="7" w:tplc="411E9B96" w:tentative="1">
      <w:start w:val="1"/>
      <w:numFmt w:val="bullet"/>
      <w:lvlText w:val="•"/>
      <w:lvlJc w:val="left"/>
      <w:pPr>
        <w:tabs>
          <w:tab w:val="num" w:pos="5760"/>
        </w:tabs>
        <w:ind w:left="5760" w:hanging="360"/>
      </w:pPr>
      <w:rPr>
        <w:rFonts w:ascii="Times New Roman" w:hAnsi="Times New Roman" w:hint="default"/>
      </w:rPr>
    </w:lvl>
    <w:lvl w:ilvl="8" w:tplc="690C54C6" w:tentative="1">
      <w:start w:val="1"/>
      <w:numFmt w:val="bullet"/>
      <w:lvlText w:val="•"/>
      <w:lvlJc w:val="left"/>
      <w:pPr>
        <w:tabs>
          <w:tab w:val="num" w:pos="6480"/>
        </w:tabs>
        <w:ind w:left="6480" w:hanging="360"/>
      </w:pPr>
      <w:rPr>
        <w:rFonts w:ascii="Times New Roman" w:hAnsi="Times New Roman" w:hint="default"/>
      </w:rPr>
    </w:lvl>
  </w:abstractNum>
  <w:num w:numId="1" w16cid:durableId="1972125763">
    <w:abstractNumId w:val="5"/>
  </w:num>
  <w:num w:numId="2" w16cid:durableId="830947231">
    <w:abstractNumId w:val="4"/>
  </w:num>
  <w:num w:numId="3" w16cid:durableId="1616253056">
    <w:abstractNumId w:val="1"/>
  </w:num>
  <w:num w:numId="4" w16cid:durableId="1128355517">
    <w:abstractNumId w:val="3"/>
  </w:num>
  <w:num w:numId="5" w16cid:durableId="1540169387">
    <w:abstractNumId w:val="2"/>
  </w:num>
  <w:num w:numId="6" w16cid:durableId="123450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663"/>
    <w:rsid w:val="0002741C"/>
    <w:rsid w:val="00033EA7"/>
    <w:rsid w:val="00035F13"/>
    <w:rsid w:val="00044480"/>
    <w:rsid w:val="00050E45"/>
    <w:rsid w:val="00075E66"/>
    <w:rsid w:val="0009331B"/>
    <w:rsid w:val="00096AF2"/>
    <w:rsid w:val="000B2D61"/>
    <w:rsid w:val="00101A78"/>
    <w:rsid w:val="00115A94"/>
    <w:rsid w:val="00121552"/>
    <w:rsid w:val="00147663"/>
    <w:rsid w:val="00151867"/>
    <w:rsid w:val="0017687E"/>
    <w:rsid w:val="001C4D14"/>
    <w:rsid w:val="00205323"/>
    <w:rsid w:val="002115CF"/>
    <w:rsid w:val="00231DF7"/>
    <w:rsid w:val="002613FA"/>
    <w:rsid w:val="002935F1"/>
    <w:rsid w:val="002A7EAC"/>
    <w:rsid w:val="002B323A"/>
    <w:rsid w:val="002B7792"/>
    <w:rsid w:val="002B7B05"/>
    <w:rsid w:val="002D4DBF"/>
    <w:rsid w:val="002F05BF"/>
    <w:rsid w:val="003068F3"/>
    <w:rsid w:val="00313898"/>
    <w:rsid w:val="00335ADD"/>
    <w:rsid w:val="003405A1"/>
    <w:rsid w:val="0037FB87"/>
    <w:rsid w:val="00382A76"/>
    <w:rsid w:val="00392F77"/>
    <w:rsid w:val="00396AFC"/>
    <w:rsid w:val="003A37E8"/>
    <w:rsid w:val="003B257F"/>
    <w:rsid w:val="003C17E7"/>
    <w:rsid w:val="003D19E2"/>
    <w:rsid w:val="003D29B1"/>
    <w:rsid w:val="004022CF"/>
    <w:rsid w:val="00405BC1"/>
    <w:rsid w:val="00450345"/>
    <w:rsid w:val="004A00EE"/>
    <w:rsid w:val="004C1F4C"/>
    <w:rsid w:val="00533B83"/>
    <w:rsid w:val="00545B1D"/>
    <w:rsid w:val="00581C75"/>
    <w:rsid w:val="00596C88"/>
    <w:rsid w:val="00597D38"/>
    <w:rsid w:val="005A03DB"/>
    <w:rsid w:val="005D6DC0"/>
    <w:rsid w:val="005E08D3"/>
    <w:rsid w:val="006E549E"/>
    <w:rsid w:val="0074567E"/>
    <w:rsid w:val="007731F1"/>
    <w:rsid w:val="008441E3"/>
    <w:rsid w:val="00860173"/>
    <w:rsid w:val="00862ACF"/>
    <w:rsid w:val="008A428E"/>
    <w:rsid w:val="008E1517"/>
    <w:rsid w:val="008F3320"/>
    <w:rsid w:val="00933E6A"/>
    <w:rsid w:val="00972553"/>
    <w:rsid w:val="00984DA3"/>
    <w:rsid w:val="00992BC3"/>
    <w:rsid w:val="0099327D"/>
    <w:rsid w:val="009A4646"/>
    <w:rsid w:val="009C2083"/>
    <w:rsid w:val="009D6D8B"/>
    <w:rsid w:val="00A124E2"/>
    <w:rsid w:val="00A2DBBD"/>
    <w:rsid w:val="00A3728A"/>
    <w:rsid w:val="00A46320"/>
    <w:rsid w:val="00A57FA6"/>
    <w:rsid w:val="00A75C0F"/>
    <w:rsid w:val="00A810E3"/>
    <w:rsid w:val="00A93B6E"/>
    <w:rsid w:val="00AE4545"/>
    <w:rsid w:val="00AE5308"/>
    <w:rsid w:val="00B07C05"/>
    <w:rsid w:val="00B109AB"/>
    <w:rsid w:val="00B10D77"/>
    <w:rsid w:val="00B551A7"/>
    <w:rsid w:val="00B6408E"/>
    <w:rsid w:val="00BB5646"/>
    <w:rsid w:val="00BE0008"/>
    <w:rsid w:val="00C56F25"/>
    <w:rsid w:val="00C7F449"/>
    <w:rsid w:val="00C922F6"/>
    <w:rsid w:val="00C954C5"/>
    <w:rsid w:val="00CB6D5D"/>
    <w:rsid w:val="00CC5DEF"/>
    <w:rsid w:val="00D41CC5"/>
    <w:rsid w:val="00D8AF30"/>
    <w:rsid w:val="00DC351D"/>
    <w:rsid w:val="00E40660"/>
    <w:rsid w:val="00E85B5B"/>
    <w:rsid w:val="00EA2442"/>
    <w:rsid w:val="00EC04E4"/>
    <w:rsid w:val="00ED42C8"/>
    <w:rsid w:val="00EE7105"/>
    <w:rsid w:val="00F20205"/>
    <w:rsid w:val="00F73A60"/>
    <w:rsid w:val="00F913FD"/>
    <w:rsid w:val="00FE5E3F"/>
    <w:rsid w:val="00FE5FEF"/>
    <w:rsid w:val="011ACF06"/>
    <w:rsid w:val="02645704"/>
    <w:rsid w:val="02991C31"/>
    <w:rsid w:val="029C7FE4"/>
    <w:rsid w:val="02E02B93"/>
    <w:rsid w:val="02E8011E"/>
    <w:rsid w:val="02FC91E0"/>
    <w:rsid w:val="031EACCF"/>
    <w:rsid w:val="03945A12"/>
    <w:rsid w:val="039E50E9"/>
    <w:rsid w:val="03A695EE"/>
    <w:rsid w:val="03E5F4AF"/>
    <w:rsid w:val="0402A202"/>
    <w:rsid w:val="04285E0E"/>
    <w:rsid w:val="0434EC92"/>
    <w:rsid w:val="049CC34F"/>
    <w:rsid w:val="0518EA45"/>
    <w:rsid w:val="05646D27"/>
    <w:rsid w:val="057BA194"/>
    <w:rsid w:val="059AF8CD"/>
    <w:rsid w:val="05AA8224"/>
    <w:rsid w:val="065897BE"/>
    <w:rsid w:val="06CC2DA5"/>
    <w:rsid w:val="06D8A2F7"/>
    <w:rsid w:val="06EA4F1B"/>
    <w:rsid w:val="07026940"/>
    <w:rsid w:val="07211A50"/>
    <w:rsid w:val="0728DF9D"/>
    <w:rsid w:val="075926DA"/>
    <w:rsid w:val="0779A6FD"/>
    <w:rsid w:val="07F82F22"/>
    <w:rsid w:val="084CA0C6"/>
    <w:rsid w:val="08C6AA4D"/>
    <w:rsid w:val="09A6D242"/>
    <w:rsid w:val="09F5D51E"/>
    <w:rsid w:val="0A24D7BC"/>
    <w:rsid w:val="0A6D482E"/>
    <w:rsid w:val="0A9FE7A8"/>
    <w:rsid w:val="0AAB1611"/>
    <w:rsid w:val="0B45707D"/>
    <w:rsid w:val="0B788A00"/>
    <w:rsid w:val="0B93CB5E"/>
    <w:rsid w:val="0BD9E04F"/>
    <w:rsid w:val="0BF14DDF"/>
    <w:rsid w:val="0C0561A3"/>
    <w:rsid w:val="0C4288DD"/>
    <w:rsid w:val="0D2213FB"/>
    <w:rsid w:val="0D4DD225"/>
    <w:rsid w:val="0D742A96"/>
    <w:rsid w:val="0DA1D08F"/>
    <w:rsid w:val="0DA7BDC9"/>
    <w:rsid w:val="0DCD9056"/>
    <w:rsid w:val="0DD2CBC1"/>
    <w:rsid w:val="0E17C997"/>
    <w:rsid w:val="0E1BBBF2"/>
    <w:rsid w:val="0E35B646"/>
    <w:rsid w:val="0E478014"/>
    <w:rsid w:val="0E512CF8"/>
    <w:rsid w:val="0E54434F"/>
    <w:rsid w:val="0E66738F"/>
    <w:rsid w:val="0E722A1D"/>
    <w:rsid w:val="0EAA9A47"/>
    <w:rsid w:val="0ECFB2E1"/>
    <w:rsid w:val="0F277F08"/>
    <w:rsid w:val="0F356A74"/>
    <w:rsid w:val="0F56AF2B"/>
    <w:rsid w:val="0F5A849B"/>
    <w:rsid w:val="0F720C41"/>
    <w:rsid w:val="0F9265BB"/>
    <w:rsid w:val="0FA3DEAE"/>
    <w:rsid w:val="0FFADE31"/>
    <w:rsid w:val="1084E60A"/>
    <w:rsid w:val="1099D024"/>
    <w:rsid w:val="10B27817"/>
    <w:rsid w:val="112B45E6"/>
    <w:rsid w:val="1133DF35"/>
    <w:rsid w:val="11609212"/>
    <w:rsid w:val="11CCB4FC"/>
    <w:rsid w:val="12211742"/>
    <w:rsid w:val="1223A28E"/>
    <w:rsid w:val="12455AE7"/>
    <w:rsid w:val="127C2CF9"/>
    <w:rsid w:val="12F1A64E"/>
    <w:rsid w:val="130BDA67"/>
    <w:rsid w:val="1310F89F"/>
    <w:rsid w:val="13174D45"/>
    <w:rsid w:val="1319EE0E"/>
    <w:rsid w:val="132564D4"/>
    <w:rsid w:val="133AE1C9"/>
    <w:rsid w:val="13B46889"/>
    <w:rsid w:val="140F502B"/>
    <w:rsid w:val="142BDAB4"/>
    <w:rsid w:val="1452FDE2"/>
    <w:rsid w:val="1461EB90"/>
    <w:rsid w:val="1494BE56"/>
    <w:rsid w:val="14A9A09D"/>
    <w:rsid w:val="14D12806"/>
    <w:rsid w:val="14DA1B78"/>
    <w:rsid w:val="14E6093B"/>
    <w:rsid w:val="14F3C4F2"/>
    <w:rsid w:val="1505E487"/>
    <w:rsid w:val="15181871"/>
    <w:rsid w:val="15491799"/>
    <w:rsid w:val="1669E24C"/>
    <w:rsid w:val="166CF867"/>
    <w:rsid w:val="1676084F"/>
    <w:rsid w:val="168B2095"/>
    <w:rsid w:val="168EC5C2"/>
    <w:rsid w:val="16C2D6B5"/>
    <w:rsid w:val="171F2F7D"/>
    <w:rsid w:val="175D14A9"/>
    <w:rsid w:val="1764DACA"/>
    <w:rsid w:val="17A84EF7"/>
    <w:rsid w:val="17DC5D83"/>
    <w:rsid w:val="17E07A79"/>
    <w:rsid w:val="17F93898"/>
    <w:rsid w:val="180E52EC"/>
    <w:rsid w:val="18158F46"/>
    <w:rsid w:val="18490AD6"/>
    <w:rsid w:val="185F05F4"/>
    <w:rsid w:val="18F58FBC"/>
    <w:rsid w:val="19377C3A"/>
    <w:rsid w:val="197D7D06"/>
    <w:rsid w:val="1A0A8A15"/>
    <w:rsid w:val="1A656952"/>
    <w:rsid w:val="1A82DC3A"/>
    <w:rsid w:val="1A93E23F"/>
    <w:rsid w:val="1A961AE2"/>
    <w:rsid w:val="1AB49F19"/>
    <w:rsid w:val="1AC31864"/>
    <w:rsid w:val="1B0D3354"/>
    <w:rsid w:val="1B153B91"/>
    <w:rsid w:val="1B1D6A60"/>
    <w:rsid w:val="1B314E2F"/>
    <w:rsid w:val="1B4CBD20"/>
    <w:rsid w:val="1B4DE134"/>
    <w:rsid w:val="1B95C63A"/>
    <w:rsid w:val="1B998515"/>
    <w:rsid w:val="1BC68297"/>
    <w:rsid w:val="1BDF6D70"/>
    <w:rsid w:val="1C11EC92"/>
    <w:rsid w:val="1C9F5C26"/>
    <w:rsid w:val="1CAD8714"/>
    <w:rsid w:val="1D43364E"/>
    <w:rsid w:val="1DE22841"/>
    <w:rsid w:val="1DFF7177"/>
    <w:rsid w:val="1E305481"/>
    <w:rsid w:val="1E319C6C"/>
    <w:rsid w:val="1E495775"/>
    <w:rsid w:val="1E5C9A4F"/>
    <w:rsid w:val="1EDEEA36"/>
    <w:rsid w:val="1F115C88"/>
    <w:rsid w:val="1F2682BC"/>
    <w:rsid w:val="1F404FC5"/>
    <w:rsid w:val="1F47C2FF"/>
    <w:rsid w:val="1F8F01A3"/>
    <w:rsid w:val="1FE49576"/>
    <w:rsid w:val="201CC2F0"/>
    <w:rsid w:val="202EEBE9"/>
    <w:rsid w:val="2082424E"/>
    <w:rsid w:val="209D6F36"/>
    <w:rsid w:val="20BF0B5F"/>
    <w:rsid w:val="20C92DFF"/>
    <w:rsid w:val="20E39360"/>
    <w:rsid w:val="20E95F36"/>
    <w:rsid w:val="20EFE0C0"/>
    <w:rsid w:val="20F21DBE"/>
    <w:rsid w:val="21160499"/>
    <w:rsid w:val="218400C4"/>
    <w:rsid w:val="22438C9A"/>
    <w:rsid w:val="22707B37"/>
    <w:rsid w:val="229A8EF4"/>
    <w:rsid w:val="22A151C3"/>
    <w:rsid w:val="22B44336"/>
    <w:rsid w:val="22BB90A4"/>
    <w:rsid w:val="231CC898"/>
    <w:rsid w:val="233DF2C2"/>
    <w:rsid w:val="234F1442"/>
    <w:rsid w:val="239007B9"/>
    <w:rsid w:val="23B17BB3"/>
    <w:rsid w:val="23CC9C4E"/>
    <w:rsid w:val="243DDB8E"/>
    <w:rsid w:val="246B8C22"/>
    <w:rsid w:val="249F516A"/>
    <w:rsid w:val="2529CDB9"/>
    <w:rsid w:val="252E2F6A"/>
    <w:rsid w:val="253C2768"/>
    <w:rsid w:val="253E46E4"/>
    <w:rsid w:val="25507EA4"/>
    <w:rsid w:val="25E6A3EF"/>
    <w:rsid w:val="26612F14"/>
    <w:rsid w:val="26640B0D"/>
    <w:rsid w:val="26B722A8"/>
    <w:rsid w:val="27858DC9"/>
    <w:rsid w:val="27860D6E"/>
    <w:rsid w:val="27AEE601"/>
    <w:rsid w:val="27D9E24A"/>
    <w:rsid w:val="2807B2B4"/>
    <w:rsid w:val="281AB821"/>
    <w:rsid w:val="2852F309"/>
    <w:rsid w:val="287D64F2"/>
    <w:rsid w:val="2883B605"/>
    <w:rsid w:val="28A86FA4"/>
    <w:rsid w:val="28B5AAA2"/>
    <w:rsid w:val="28D92563"/>
    <w:rsid w:val="2923ABF8"/>
    <w:rsid w:val="29459C50"/>
    <w:rsid w:val="29462A39"/>
    <w:rsid w:val="29AE9E78"/>
    <w:rsid w:val="29C96814"/>
    <w:rsid w:val="2A146BD4"/>
    <w:rsid w:val="2A1E9855"/>
    <w:rsid w:val="2A92BDF7"/>
    <w:rsid w:val="2AC85B66"/>
    <w:rsid w:val="2AEDD07D"/>
    <w:rsid w:val="2B51E7BF"/>
    <w:rsid w:val="2B6404FE"/>
    <w:rsid w:val="2B79F489"/>
    <w:rsid w:val="2BD3A753"/>
    <w:rsid w:val="2BD3EF8D"/>
    <w:rsid w:val="2BD9CA71"/>
    <w:rsid w:val="2BEBDD67"/>
    <w:rsid w:val="2BF2EF91"/>
    <w:rsid w:val="2C3127EA"/>
    <w:rsid w:val="2C3EB9A9"/>
    <w:rsid w:val="2C48558B"/>
    <w:rsid w:val="2C5B9B4C"/>
    <w:rsid w:val="2C65654F"/>
    <w:rsid w:val="2C923000"/>
    <w:rsid w:val="2CD759C0"/>
    <w:rsid w:val="2D15A844"/>
    <w:rsid w:val="2D2E8394"/>
    <w:rsid w:val="2D33587F"/>
    <w:rsid w:val="2D738CC4"/>
    <w:rsid w:val="2DB2B5B6"/>
    <w:rsid w:val="2DDA6FF5"/>
    <w:rsid w:val="2E4CB864"/>
    <w:rsid w:val="2E60AF7C"/>
    <w:rsid w:val="2E6768C5"/>
    <w:rsid w:val="2E810AF9"/>
    <w:rsid w:val="2E87E5DB"/>
    <w:rsid w:val="2E9F2B84"/>
    <w:rsid w:val="2F1400F6"/>
    <w:rsid w:val="2F20F056"/>
    <w:rsid w:val="2F5B2892"/>
    <w:rsid w:val="2F7E6C3E"/>
    <w:rsid w:val="2F81FD21"/>
    <w:rsid w:val="2FBBC05D"/>
    <w:rsid w:val="30033926"/>
    <w:rsid w:val="300EF3E3"/>
    <w:rsid w:val="30377621"/>
    <w:rsid w:val="30661AFA"/>
    <w:rsid w:val="3085D46D"/>
    <w:rsid w:val="30BF4E8A"/>
    <w:rsid w:val="30ED8005"/>
    <w:rsid w:val="311E7736"/>
    <w:rsid w:val="314ADB87"/>
    <w:rsid w:val="31D04081"/>
    <w:rsid w:val="31D34682"/>
    <w:rsid w:val="31D6CC46"/>
    <w:rsid w:val="31DBF866"/>
    <w:rsid w:val="32639AE0"/>
    <w:rsid w:val="3276AEAE"/>
    <w:rsid w:val="32D8D0F0"/>
    <w:rsid w:val="32D8EF42"/>
    <w:rsid w:val="32DD7E86"/>
    <w:rsid w:val="330447C5"/>
    <w:rsid w:val="332DD0F0"/>
    <w:rsid w:val="334CF438"/>
    <w:rsid w:val="33531968"/>
    <w:rsid w:val="33BE0FAB"/>
    <w:rsid w:val="33FA6607"/>
    <w:rsid w:val="342BE456"/>
    <w:rsid w:val="34B30C91"/>
    <w:rsid w:val="34BCBFB3"/>
    <w:rsid w:val="34D6AA49"/>
    <w:rsid w:val="350FD866"/>
    <w:rsid w:val="35587C6B"/>
    <w:rsid w:val="35838A26"/>
    <w:rsid w:val="358A1F04"/>
    <w:rsid w:val="35ADF304"/>
    <w:rsid w:val="35C5BD0F"/>
    <w:rsid w:val="35F84C1F"/>
    <w:rsid w:val="3615C7B7"/>
    <w:rsid w:val="367B9127"/>
    <w:rsid w:val="3698DA59"/>
    <w:rsid w:val="36A216DD"/>
    <w:rsid w:val="36AA3D69"/>
    <w:rsid w:val="36ABA8C7"/>
    <w:rsid w:val="36B43B4F"/>
    <w:rsid w:val="374270C6"/>
    <w:rsid w:val="37770CC4"/>
    <w:rsid w:val="37D4CA48"/>
    <w:rsid w:val="3839BFC3"/>
    <w:rsid w:val="38460DCA"/>
    <w:rsid w:val="38A6C5FF"/>
    <w:rsid w:val="38B41E21"/>
    <w:rsid w:val="38B7CF6A"/>
    <w:rsid w:val="38C041D8"/>
    <w:rsid w:val="38E07075"/>
    <w:rsid w:val="391C47AA"/>
    <w:rsid w:val="39A3A067"/>
    <w:rsid w:val="39CFFD72"/>
    <w:rsid w:val="3A2B0A6D"/>
    <w:rsid w:val="3A53A952"/>
    <w:rsid w:val="3A5F9E90"/>
    <w:rsid w:val="3A7A5A6F"/>
    <w:rsid w:val="3A7C361C"/>
    <w:rsid w:val="3AB18489"/>
    <w:rsid w:val="3B4E8F1E"/>
    <w:rsid w:val="3B64EAD6"/>
    <w:rsid w:val="3B89BE64"/>
    <w:rsid w:val="3B8B5368"/>
    <w:rsid w:val="3BB12E69"/>
    <w:rsid w:val="3BC82CBF"/>
    <w:rsid w:val="3C7BB37B"/>
    <w:rsid w:val="3D0287A7"/>
    <w:rsid w:val="3D11C438"/>
    <w:rsid w:val="3D127589"/>
    <w:rsid w:val="3D312FDA"/>
    <w:rsid w:val="3D3EC1BA"/>
    <w:rsid w:val="3D478326"/>
    <w:rsid w:val="3D765A84"/>
    <w:rsid w:val="3D7EC1F1"/>
    <w:rsid w:val="3E0EC387"/>
    <w:rsid w:val="3E4A0C3C"/>
    <w:rsid w:val="3EB2D4C8"/>
    <w:rsid w:val="3ECBBBC7"/>
    <w:rsid w:val="3EE455F4"/>
    <w:rsid w:val="3EEB9B1C"/>
    <w:rsid w:val="3F06D45D"/>
    <w:rsid w:val="3F40B80D"/>
    <w:rsid w:val="3F4FA73F"/>
    <w:rsid w:val="3F6583C7"/>
    <w:rsid w:val="3F84A491"/>
    <w:rsid w:val="3F93037D"/>
    <w:rsid w:val="401008AD"/>
    <w:rsid w:val="4058F292"/>
    <w:rsid w:val="407C899A"/>
    <w:rsid w:val="407F23E8"/>
    <w:rsid w:val="40B1C999"/>
    <w:rsid w:val="40F47305"/>
    <w:rsid w:val="41343E48"/>
    <w:rsid w:val="41889F0E"/>
    <w:rsid w:val="41A57D16"/>
    <w:rsid w:val="41DDAD77"/>
    <w:rsid w:val="42178FB2"/>
    <w:rsid w:val="421AF449"/>
    <w:rsid w:val="426F2339"/>
    <w:rsid w:val="4272FBB1"/>
    <w:rsid w:val="4279303B"/>
    <w:rsid w:val="42B5F5AA"/>
    <w:rsid w:val="42BA9A5A"/>
    <w:rsid w:val="42D70AA8"/>
    <w:rsid w:val="430E152C"/>
    <w:rsid w:val="430F6BBD"/>
    <w:rsid w:val="431E85BA"/>
    <w:rsid w:val="43BCCD96"/>
    <w:rsid w:val="43D2A3FB"/>
    <w:rsid w:val="440AECCF"/>
    <w:rsid w:val="4410B30A"/>
    <w:rsid w:val="4415009C"/>
    <w:rsid w:val="444A09F2"/>
    <w:rsid w:val="445AD422"/>
    <w:rsid w:val="448AC8E3"/>
    <w:rsid w:val="4506EC8B"/>
    <w:rsid w:val="45558E01"/>
    <w:rsid w:val="4585F983"/>
    <w:rsid w:val="45E0A068"/>
    <w:rsid w:val="45F23B1C"/>
    <w:rsid w:val="46002787"/>
    <w:rsid w:val="460AA4C3"/>
    <w:rsid w:val="461F53A8"/>
    <w:rsid w:val="46649FC7"/>
    <w:rsid w:val="46D45E91"/>
    <w:rsid w:val="46E15342"/>
    <w:rsid w:val="46E753E2"/>
    <w:rsid w:val="470391BA"/>
    <w:rsid w:val="470A44BD"/>
    <w:rsid w:val="475722F7"/>
    <w:rsid w:val="478CCB9D"/>
    <w:rsid w:val="47C47AB0"/>
    <w:rsid w:val="47EE0DE6"/>
    <w:rsid w:val="47FF3A4C"/>
    <w:rsid w:val="48242F15"/>
    <w:rsid w:val="482F4E53"/>
    <w:rsid w:val="48311AD2"/>
    <w:rsid w:val="485D840E"/>
    <w:rsid w:val="48BB0F68"/>
    <w:rsid w:val="48CF2E9A"/>
    <w:rsid w:val="48DD689E"/>
    <w:rsid w:val="4956B222"/>
    <w:rsid w:val="4A057E1A"/>
    <w:rsid w:val="4A5410BD"/>
    <w:rsid w:val="4A811F0F"/>
    <w:rsid w:val="4A9F1344"/>
    <w:rsid w:val="4ABA7148"/>
    <w:rsid w:val="4AE8A5C2"/>
    <w:rsid w:val="4B4CEB74"/>
    <w:rsid w:val="4B5F49D5"/>
    <w:rsid w:val="4C5641A9"/>
    <w:rsid w:val="4C6E6CEC"/>
    <w:rsid w:val="4C75C1FF"/>
    <w:rsid w:val="4C76FAF2"/>
    <w:rsid w:val="4CFA2524"/>
    <w:rsid w:val="4D43A015"/>
    <w:rsid w:val="4D6D5AFC"/>
    <w:rsid w:val="4D93E3C1"/>
    <w:rsid w:val="4D9CE304"/>
    <w:rsid w:val="4E841C88"/>
    <w:rsid w:val="4EAC406E"/>
    <w:rsid w:val="4EBA5179"/>
    <w:rsid w:val="4EC1FD8E"/>
    <w:rsid w:val="4EF1138B"/>
    <w:rsid w:val="4EF8FB9C"/>
    <w:rsid w:val="4EFCEB5D"/>
    <w:rsid w:val="4F0164D7"/>
    <w:rsid w:val="4F260594"/>
    <w:rsid w:val="4F549032"/>
    <w:rsid w:val="4F591EA1"/>
    <w:rsid w:val="4F6E4AEF"/>
    <w:rsid w:val="4FA29AE2"/>
    <w:rsid w:val="4FB77B56"/>
    <w:rsid w:val="500B6567"/>
    <w:rsid w:val="50296FC7"/>
    <w:rsid w:val="50744330"/>
    <w:rsid w:val="508299D6"/>
    <w:rsid w:val="509D995E"/>
    <w:rsid w:val="50CFB6CD"/>
    <w:rsid w:val="50D2F956"/>
    <w:rsid w:val="5141AB3E"/>
    <w:rsid w:val="517A4519"/>
    <w:rsid w:val="51967336"/>
    <w:rsid w:val="51B30BBF"/>
    <w:rsid w:val="51F99E50"/>
    <w:rsid w:val="52171138"/>
    <w:rsid w:val="5223B20D"/>
    <w:rsid w:val="5266B380"/>
    <w:rsid w:val="52E2AD09"/>
    <w:rsid w:val="53308E8C"/>
    <w:rsid w:val="53487FA4"/>
    <w:rsid w:val="5350BF56"/>
    <w:rsid w:val="5358EE25"/>
    <w:rsid w:val="535A6313"/>
    <w:rsid w:val="536D6368"/>
    <w:rsid w:val="5384906D"/>
    <w:rsid w:val="53956EB1"/>
    <w:rsid w:val="53E4CDFD"/>
    <w:rsid w:val="54043A0F"/>
    <w:rsid w:val="540ED8F8"/>
    <w:rsid w:val="546EEC65"/>
    <w:rsid w:val="54A66ECA"/>
    <w:rsid w:val="54DE5120"/>
    <w:rsid w:val="54F55906"/>
    <w:rsid w:val="54FCCD7C"/>
    <w:rsid w:val="5509EB68"/>
    <w:rsid w:val="550F8357"/>
    <w:rsid w:val="55225688"/>
    <w:rsid w:val="5584FF24"/>
    <w:rsid w:val="560609D2"/>
    <w:rsid w:val="56093146"/>
    <w:rsid w:val="560F6A5B"/>
    <w:rsid w:val="56104C6C"/>
    <w:rsid w:val="56125941"/>
    <w:rsid w:val="56222B72"/>
    <w:rsid w:val="56492C3C"/>
    <w:rsid w:val="5675F91C"/>
    <w:rsid w:val="573DFC32"/>
    <w:rsid w:val="578D705D"/>
    <w:rsid w:val="5811C97D"/>
    <w:rsid w:val="58171DEB"/>
    <w:rsid w:val="5852D13E"/>
    <w:rsid w:val="587C312C"/>
    <w:rsid w:val="5947ED2E"/>
    <w:rsid w:val="59A42812"/>
    <w:rsid w:val="59B8A2B1"/>
    <w:rsid w:val="59BA20C2"/>
    <w:rsid w:val="5A630C03"/>
    <w:rsid w:val="5A9486CD"/>
    <w:rsid w:val="5B0B4196"/>
    <w:rsid w:val="5B336C51"/>
    <w:rsid w:val="5B64FFE6"/>
    <w:rsid w:val="5C438D02"/>
    <w:rsid w:val="5C626737"/>
    <w:rsid w:val="5C70565F"/>
    <w:rsid w:val="5C75BA26"/>
    <w:rsid w:val="5C8711A5"/>
    <w:rsid w:val="5CA2DB61"/>
    <w:rsid w:val="5D0D4FA4"/>
    <w:rsid w:val="5DB0150E"/>
    <w:rsid w:val="5DD35564"/>
    <w:rsid w:val="5EA23DC0"/>
    <w:rsid w:val="5EE19991"/>
    <w:rsid w:val="5F6F25C5"/>
    <w:rsid w:val="5FB4F07B"/>
    <w:rsid w:val="5FDFC3E9"/>
    <w:rsid w:val="6028E5F5"/>
    <w:rsid w:val="602C3FB2"/>
    <w:rsid w:val="6040B3E8"/>
    <w:rsid w:val="604871A3"/>
    <w:rsid w:val="60568969"/>
    <w:rsid w:val="607E82C0"/>
    <w:rsid w:val="60A68A39"/>
    <w:rsid w:val="60D5CEB0"/>
    <w:rsid w:val="60E23F12"/>
    <w:rsid w:val="614B1832"/>
    <w:rsid w:val="6190FE17"/>
    <w:rsid w:val="61921F11"/>
    <w:rsid w:val="61E44204"/>
    <w:rsid w:val="61ECED45"/>
    <w:rsid w:val="623DB123"/>
    <w:rsid w:val="62A47B11"/>
    <w:rsid w:val="62E29763"/>
    <w:rsid w:val="6337C7C3"/>
    <w:rsid w:val="634CE5CB"/>
    <w:rsid w:val="63801265"/>
    <w:rsid w:val="63E7625C"/>
    <w:rsid w:val="63EFA8F6"/>
    <w:rsid w:val="64420E93"/>
    <w:rsid w:val="6486544F"/>
    <w:rsid w:val="64D5C87A"/>
    <w:rsid w:val="651BE2C6"/>
    <w:rsid w:val="65D1F539"/>
    <w:rsid w:val="65EE03F1"/>
    <w:rsid w:val="65F10483"/>
    <w:rsid w:val="66049522"/>
    <w:rsid w:val="661A3825"/>
    <w:rsid w:val="661B86DF"/>
    <w:rsid w:val="66A15CF8"/>
    <w:rsid w:val="66D57747"/>
    <w:rsid w:val="66F4FFED"/>
    <w:rsid w:val="671AD187"/>
    <w:rsid w:val="6742DA17"/>
    <w:rsid w:val="6751A6A8"/>
    <w:rsid w:val="67960C63"/>
    <w:rsid w:val="67D09C41"/>
    <w:rsid w:val="6808710E"/>
    <w:rsid w:val="686A0F5E"/>
    <w:rsid w:val="68A645B5"/>
    <w:rsid w:val="68BCE17B"/>
    <w:rsid w:val="68C17FD4"/>
    <w:rsid w:val="68D1BC7C"/>
    <w:rsid w:val="68EE50E6"/>
    <w:rsid w:val="696C6CA2"/>
    <w:rsid w:val="697D9AAD"/>
    <w:rsid w:val="698B199C"/>
    <w:rsid w:val="69949887"/>
    <w:rsid w:val="6999057D"/>
    <w:rsid w:val="69B6B5CE"/>
    <w:rsid w:val="6A07251D"/>
    <w:rsid w:val="6A55A7C1"/>
    <w:rsid w:val="6A84E8A2"/>
    <w:rsid w:val="6AB0B88D"/>
    <w:rsid w:val="6AC01D06"/>
    <w:rsid w:val="6AE9AF8B"/>
    <w:rsid w:val="6AF2FB85"/>
    <w:rsid w:val="6BD25B78"/>
    <w:rsid w:val="6BD527F0"/>
    <w:rsid w:val="6C345A2D"/>
    <w:rsid w:val="6C39E4B7"/>
    <w:rsid w:val="6C946C35"/>
    <w:rsid w:val="6CC25110"/>
    <w:rsid w:val="6CE2B3A6"/>
    <w:rsid w:val="6D248859"/>
    <w:rsid w:val="6D47BA1C"/>
    <w:rsid w:val="6D704C50"/>
    <w:rsid w:val="6DB5CB62"/>
    <w:rsid w:val="6DD02A8E"/>
    <w:rsid w:val="6DE5B6FC"/>
    <w:rsid w:val="6E22CF84"/>
    <w:rsid w:val="6E3159E2"/>
    <w:rsid w:val="6E602C91"/>
    <w:rsid w:val="6E62CFE6"/>
    <w:rsid w:val="6E7E9227"/>
    <w:rsid w:val="6E94AC8B"/>
    <w:rsid w:val="6E9D5A9E"/>
    <w:rsid w:val="6EA921C3"/>
    <w:rsid w:val="6F9ADA84"/>
    <w:rsid w:val="6F9D5FA2"/>
    <w:rsid w:val="6FBE9FE5"/>
    <w:rsid w:val="6FC7D806"/>
    <w:rsid w:val="6FCD2A43"/>
    <w:rsid w:val="70250300"/>
    <w:rsid w:val="7029C40B"/>
    <w:rsid w:val="702E73B1"/>
    <w:rsid w:val="7055EFF8"/>
    <w:rsid w:val="706F0B13"/>
    <w:rsid w:val="70982F3D"/>
    <w:rsid w:val="70F7E3B7"/>
    <w:rsid w:val="7111C227"/>
    <w:rsid w:val="71374DBC"/>
    <w:rsid w:val="71769F10"/>
    <w:rsid w:val="71980B78"/>
    <w:rsid w:val="71CD0E27"/>
    <w:rsid w:val="71E1EF34"/>
    <w:rsid w:val="71F6AD4E"/>
    <w:rsid w:val="7213A35B"/>
    <w:rsid w:val="7233FF9E"/>
    <w:rsid w:val="72620583"/>
    <w:rsid w:val="72A7A8D3"/>
    <w:rsid w:val="72B299AF"/>
    <w:rsid w:val="72E89651"/>
    <w:rsid w:val="73365C0E"/>
    <w:rsid w:val="733FE7C3"/>
    <w:rsid w:val="735BC714"/>
    <w:rsid w:val="73A33724"/>
    <w:rsid w:val="73A88350"/>
    <w:rsid w:val="73B5034B"/>
    <w:rsid w:val="73CE7467"/>
    <w:rsid w:val="7419833C"/>
    <w:rsid w:val="74437934"/>
    <w:rsid w:val="7493C145"/>
    <w:rsid w:val="75253707"/>
    <w:rsid w:val="7542613F"/>
    <w:rsid w:val="755BB1E7"/>
    <w:rsid w:val="7563E687"/>
    <w:rsid w:val="756BA060"/>
    <w:rsid w:val="757B5E35"/>
    <w:rsid w:val="757DA310"/>
    <w:rsid w:val="759DA4F5"/>
    <w:rsid w:val="75B523CA"/>
    <w:rsid w:val="762DE169"/>
    <w:rsid w:val="76870830"/>
    <w:rsid w:val="769A95AB"/>
    <w:rsid w:val="76CF04A0"/>
    <w:rsid w:val="76E3DC3D"/>
    <w:rsid w:val="770770C1"/>
    <w:rsid w:val="77281E04"/>
    <w:rsid w:val="772DFF8E"/>
    <w:rsid w:val="7745B1E1"/>
    <w:rsid w:val="7767DB4E"/>
    <w:rsid w:val="777B19F6"/>
    <w:rsid w:val="77AE95B5"/>
    <w:rsid w:val="77B59353"/>
    <w:rsid w:val="77E2F6CD"/>
    <w:rsid w:val="78174962"/>
    <w:rsid w:val="78476F0D"/>
    <w:rsid w:val="784AD32C"/>
    <w:rsid w:val="78746C8F"/>
    <w:rsid w:val="787FAC9E"/>
    <w:rsid w:val="78A34122"/>
    <w:rsid w:val="78D874B0"/>
    <w:rsid w:val="790B5C9E"/>
    <w:rsid w:val="7917FAEC"/>
    <w:rsid w:val="794A34B7"/>
    <w:rsid w:val="796CF44A"/>
    <w:rsid w:val="79E37C07"/>
    <w:rsid w:val="7A577A03"/>
    <w:rsid w:val="7A67AE29"/>
    <w:rsid w:val="7A9A332B"/>
    <w:rsid w:val="7A9AA074"/>
    <w:rsid w:val="7AC1175D"/>
    <w:rsid w:val="7AF33B47"/>
    <w:rsid w:val="7BC780D9"/>
    <w:rsid w:val="7BCAF72A"/>
    <w:rsid w:val="7BDAE1E4"/>
    <w:rsid w:val="7BEBC5D1"/>
    <w:rsid w:val="7BF6C953"/>
    <w:rsid w:val="7C5916AE"/>
    <w:rsid w:val="7C696C72"/>
    <w:rsid w:val="7C69E91D"/>
    <w:rsid w:val="7CBEC161"/>
    <w:rsid w:val="7D1DE3C6"/>
    <w:rsid w:val="7D6157F3"/>
    <w:rsid w:val="7D7E9FCB"/>
    <w:rsid w:val="7E9ABB15"/>
    <w:rsid w:val="7EF60C47"/>
    <w:rsid w:val="7F1A702C"/>
    <w:rsid w:val="7F46DEE2"/>
    <w:rsid w:val="7F5D3500"/>
    <w:rsid w:val="7F76B3BD"/>
    <w:rsid w:val="7FA16D39"/>
    <w:rsid w:val="7FAEBDB8"/>
    <w:rsid w:val="7FB26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F4C52"/>
  <w15:chartTrackingRefBased/>
  <w15:docId w15:val="{2E8034D3-8B65-490A-A5A7-4AC2096EF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1A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owt-li-190">
    <w:name w:val="qowt-li-19_0"/>
    <w:basedOn w:val="Normal"/>
    <w:rsid w:val="00147663"/>
    <w:pPr>
      <w:spacing w:before="100" w:beforeAutospacing="1" w:after="100" w:afterAutospacing="1" w:line="240" w:lineRule="auto"/>
    </w:pPr>
    <w:rPr>
      <w:rFonts w:ascii="Times New Roman" w:hAnsi="Times New Roman" w:cs="Times New Roman"/>
      <w:sz w:val="24"/>
      <w:szCs w:val="24"/>
      <w:lang w:val="en-US" w:eastAsia="en-US"/>
    </w:rPr>
  </w:style>
  <w:style w:type="character" w:customStyle="1" w:styleId="qowt-font5-calibri">
    <w:name w:val="qowt-font5-calibri"/>
    <w:basedOn w:val="DefaultParagraphFont"/>
    <w:rsid w:val="00147663"/>
  </w:style>
  <w:style w:type="paragraph" w:styleId="Header">
    <w:name w:val="header"/>
    <w:basedOn w:val="Normal"/>
    <w:link w:val="HeaderChar"/>
    <w:uiPriority w:val="99"/>
    <w:unhideWhenUsed/>
    <w:rsid w:val="00261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3FA"/>
  </w:style>
  <w:style w:type="paragraph" w:styleId="Footer">
    <w:name w:val="footer"/>
    <w:basedOn w:val="Normal"/>
    <w:link w:val="FooterChar"/>
    <w:uiPriority w:val="99"/>
    <w:unhideWhenUsed/>
    <w:rsid w:val="00261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3FA"/>
  </w:style>
  <w:style w:type="character" w:styleId="Hyperlink">
    <w:name w:val="Hyperlink"/>
    <w:basedOn w:val="DefaultParagraphFont"/>
    <w:uiPriority w:val="99"/>
    <w:unhideWhenUsed/>
    <w:rsid w:val="00115A94"/>
    <w:rPr>
      <w:color w:val="0563C1" w:themeColor="hyperlink"/>
      <w:u w:val="single"/>
    </w:rPr>
  </w:style>
  <w:style w:type="paragraph" w:styleId="NormalWeb">
    <w:name w:val="Normal (Web)"/>
    <w:basedOn w:val="Normal"/>
    <w:uiPriority w:val="99"/>
    <w:unhideWhenUsed/>
    <w:rsid w:val="00115A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01A78"/>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101A78"/>
    <w:rPr>
      <w:color w:val="605E5C"/>
      <w:shd w:val="clear" w:color="auto" w:fill="E1DFDD"/>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E85B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12579">
      <w:bodyDiv w:val="1"/>
      <w:marLeft w:val="0"/>
      <w:marRight w:val="0"/>
      <w:marTop w:val="0"/>
      <w:marBottom w:val="0"/>
      <w:divBdr>
        <w:top w:val="none" w:sz="0" w:space="0" w:color="auto"/>
        <w:left w:val="none" w:sz="0" w:space="0" w:color="auto"/>
        <w:bottom w:val="none" w:sz="0" w:space="0" w:color="auto"/>
        <w:right w:val="none" w:sz="0" w:space="0" w:color="auto"/>
      </w:divBdr>
    </w:div>
    <w:div w:id="116162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bi.nlm.nih.gov/pmc/articles/PMC5860890/" TargetMode="External"/><Relationship Id="rId18" Type="http://schemas.openxmlformats.org/officeDocument/2006/relationships/hyperlink" Target="https://en.oxforddictionaries.com/definition/vulnerability"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hampshiresab.org.uk/learning-from-experience-database/serious-case-reviews/fiona-pilkington-leicestershire/" TargetMode="External"/><Relationship Id="rId7" Type="http://schemas.openxmlformats.org/officeDocument/2006/relationships/webSettings" Target="webSettings.xml"/><Relationship Id="rId12" Type="http://schemas.openxmlformats.org/officeDocument/2006/relationships/hyperlink" Target="https://www.carecheck.co.uk/the-definition-of-vulnerable-adults-and-the-services-they-receive/" TargetMode="External"/><Relationship Id="rId17" Type="http://schemas.openxmlformats.org/officeDocument/2006/relationships/hyperlink" Target="https://www.collinsdictionary.com/dictionary/english/vulnerable" TargetMode="External"/><Relationship Id="rId25" Type="http://schemas.openxmlformats.org/officeDocument/2006/relationships/hyperlink" Target="https://www.westyorkshire.police.uk/advice/personal-safety-and-possessions/lgbt/lesbian-gay-bisexual-and-transgender-lgbt/lesbian-gay-bisexual-and-transgender-lgbt" TargetMode="External"/><Relationship Id="rId2" Type="http://schemas.openxmlformats.org/officeDocument/2006/relationships/customXml" Target="../customXml/item2.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www.gov.uk/government/news/new-league-tables-show-how-quickly-police-forces-answer-999-call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uardian.com/society/2020/oct/18/police-999-callouts-to-people-suffering-mental-health-crises-soars" TargetMode="External"/><Relationship Id="rId24" Type="http://schemas.openxmlformats.org/officeDocument/2006/relationships/hyperlink" Target="https://www.report-it.org.uk/ipcc_publishes_fiona_pilkington_investigation_r" TargetMode="External"/><Relationship Id="rId5" Type="http://schemas.openxmlformats.org/officeDocument/2006/relationships/styles" Target="styles.xml"/><Relationship Id="rId15" Type="http://schemas.openxmlformats.org/officeDocument/2006/relationships/hyperlink" Target="https://assets.college.police.uk/s3fs-public/2021-11/Recognising-responding-vulnerability-related-risks-guidelines.pdf" TargetMode="External"/><Relationship Id="rId23" Type="http://schemas.openxmlformats.org/officeDocument/2006/relationships/hyperlink" Target="https://www.legislation.gov.uk/ukpga/1983/20/section/1" TargetMode="External"/><Relationship Id="rId28" Type="http://schemas.openxmlformats.org/officeDocument/2006/relationships/fontTable" Target="fontTable.xml"/><Relationship Id="rId10" Type="http://schemas.openxmlformats.org/officeDocument/2006/relationships/hyperlink" Target="https://www.justiceinspectorates.gov.uk/hmicfrs/news/news-feed/police-cannot-fix-a-broken-mental-health-system/" TargetMode="External"/><Relationship Id="rId19" Type="http://schemas.openxmlformats.org/officeDocument/2006/relationships/hyperlink" Target="https://www.justiceinspectorates.gov.uk/hmicfrs/wp-content/uploads/policing-and-mental-health-picking-up-the-piece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about" TargetMode="External"/><Relationship Id="rId22" Type="http://schemas.openxmlformats.org/officeDocument/2006/relationships/hyperlink" Target="https://www.policeconduct.gov.uk/research-and-learning/key-areas-work/welfare-and-vulnerable-people"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e49bfbef51bd8c55e0a69bf15f95b2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3e58af06130a20766d17c137729c9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6C16DE-752B-4CEC-8C97-0D126E29FF07}">
  <ds:schemaRefs>
    <ds:schemaRef ds:uri="http://schemas.microsoft.com/sharepoint/v3/contenttype/forms"/>
  </ds:schemaRefs>
</ds:datastoreItem>
</file>

<file path=customXml/itemProps2.xml><?xml version="1.0" encoding="utf-8"?>
<ds:datastoreItem xmlns:ds="http://schemas.openxmlformats.org/officeDocument/2006/customXml" ds:itemID="{879F2CAC-23F3-4ABB-9980-6F03B3E4D31A}">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F76B3A2A-1904-4938-B8FB-100391BDACEB}">
  <ds:schemaRefs>
    <ds:schemaRef ds:uri="http://schemas.microsoft.com/office/2006/metadata/contentType"/>
    <ds:schemaRef ds:uri="http://schemas.microsoft.com/office/2006/metadata/properties/metaAttributes"/>
    <ds:schemaRef ds:uri="http://www.w3.org/2000/xmlns/"/>
    <ds:schemaRef ds:uri="http://www.w3.org/2001/XMLSchema"/>
    <ds:schemaRef ds:uri="7b23fa32-4003-4364-bee1-595462966394"/>
    <ds:schemaRef ds:uri="f54e4810-f1f5-4bce-aa8e-e4722dc561b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2998</Words>
  <Characters>17090</Characters>
  <Application>Microsoft Office Word</Application>
  <DocSecurity>0</DocSecurity>
  <Lines>142</Lines>
  <Paragraphs>40</Paragraphs>
  <ScaleCrop>false</ScaleCrop>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Kazmierczak</dc:creator>
  <cp:keywords/>
  <dc:description/>
  <cp:lastModifiedBy>Paula Kazmierczak (2005728)</cp:lastModifiedBy>
  <cp:revision>2</cp:revision>
  <dcterms:created xsi:type="dcterms:W3CDTF">2022-11-11T18:48:00Z</dcterms:created>
  <dcterms:modified xsi:type="dcterms:W3CDTF">2022-11-11T18:48:00Z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