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BA8C8D" w14:textId="26699924" w:rsidR="00735D51" w:rsidRPr="006D3A71" w:rsidRDefault="006D3A71" w:rsidP="006D3A71">
      <w:pPr>
        <w:pStyle w:val="Normal1"/>
        <w:spacing w:line="360" w:lineRule="auto"/>
        <w:rPr>
          <w:rFonts w:ascii="Times New Roman" w:eastAsia="Times New Roman" w:hAnsi="Times New Roman" w:cs="Times New Roman"/>
          <w:bCs/>
          <w:color w:val="000000" w:themeColor="text1"/>
          <w:sz w:val="32"/>
          <w:szCs w:val="32"/>
          <w:lang w:val="en-GB"/>
        </w:rPr>
      </w:pPr>
      <w:r w:rsidRPr="006D3A71">
        <w:rPr>
          <w:rFonts w:ascii="Times New Roman" w:eastAsia="Times New Roman" w:hAnsi="Times New Roman" w:cs="Times New Roman"/>
          <w:bCs/>
          <w:color w:val="000000" w:themeColor="text1"/>
          <w:sz w:val="32"/>
          <w:szCs w:val="32"/>
          <w:lang w:val="en-GB"/>
        </w:rPr>
        <w:t>Ailene Tudor Alexandru</w:t>
      </w:r>
    </w:p>
    <w:p w14:paraId="1AAE9F8B" w14:textId="65519B66" w:rsidR="00735D51" w:rsidRPr="00E20C33" w:rsidRDefault="00512A19" w:rsidP="00512A19">
      <w:pPr>
        <w:pStyle w:val="Normal1"/>
        <w:spacing w:line="360" w:lineRule="auto"/>
        <w:rPr>
          <w:rFonts w:ascii="Times New Roman" w:eastAsia="Times New Roman" w:hAnsi="Times New Roman" w:cs="Times New Roman"/>
          <w:bCs/>
          <w:color w:val="000000" w:themeColor="text1"/>
          <w:sz w:val="32"/>
          <w:szCs w:val="32"/>
          <w:lang w:val="en-GB"/>
        </w:rPr>
      </w:pPr>
      <w:r w:rsidRPr="00E20C33">
        <w:rPr>
          <w:rFonts w:ascii="Times New Roman" w:eastAsia="Times New Roman" w:hAnsi="Times New Roman" w:cs="Times New Roman"/>
          <w:bCs/>
          <w:color w:val="000000" w:themeColor="text1"/>
          <w:sz w:val="32"/>
          <w:szCs w:val="32"/>
          <w:lang w:val="en-GB"/>
        </w:rPr>
        <w:t>Student ID: 1817993</w:t>
      </w:r>
    </w:p>
    <w:p w14:paraId="7101B774" w14:textId="77777777" w:rsidR="00735D51" w:rsidRDefault="00735D51" w:rsidP="006D3A71">
      <w:pPr>
        <w:pStyle w:val="Normal1"/>
        <w:spacing w:line="360" w:lineRule="auto"/>
        <w:rPr>
          <w:rFonts w:ascii="Times New Roman" w:eastAsia="Times New Roman" w:hAnsi="Times New Roman" w:cs="Times New Roman"/>
          <w:b/>
          <w:color w:val="000000" w:themeColor="text1"/>
          <w:sz w:val="32"/>
          <w:szCs w:val="32"/>
          <w:lang w:val="en-GB"/>
        </w:rPr>
      </w:pPr>
    </w:p>
    <w:p w14:paraId="69E7C8A9" w14:textId="77777777" w:rsidR="00735D51" w:rsidRDefault="00735D51">
      <w:pPr>
        <w:pStyle w:val="Normal1"/>
        <w:spacing w:line="360" w:lineRule="auto"/>
        <w:jc w:val="center"/>
        <w:rPr>
          <w:rFonts w:ascii="Times New Roman" w:eastAsia="Times New Roman" w:hAnsi="Times New Roman" w:cs="Times New Roman"/>
          <w:b/>
          <w:color w:val="000000" w:themeColor="text1"/>
          <w:sz w:val="32"/>
          <w:szCs w:val="32"/>
          <w:lang w:val="en-GB"/>
        </w:rPr>
      </w:pPr>
    </w:p>
    <w:p w14:paraId="7C09EE68" w14:textId="4252DD5E" w:rsidR="00735D51" w:rsidRDefault="00735D51">
      <w:pPr>
        <w:pStyle w:val="Normal1"/>
        <w:spacing w:line="360" w:lineRule="auto"/>
        <w:jc w:val="center"/>
        <w:rPr>
          <w:rFonts w:ascii="Times New Roman" w:eastAsia="Times New Roman" w:hAnsi="Times New Roman" w:cs="Times New Roman"/>
          <w:b/>
          <w:color w:val="000000" w:themeColor="text1"/>
          <w:sz w:val="32"/>
          <w:szCs w:val="32"/>
          <w:lang w:val="en-GB"/>
        </w:rPr>
      </w:pPr>
    </w:p>
    <w:p w14:paraId="000336AB" w14:textId="1654F798" w:rsidR="00E20C33" w:rsidRDefault="00E20C33">
      <w:pPr>
        <w:pStyle w:val="Normal1"/>
        <w:spacing w:line="360" w:lineRule="auto"/>
        <w:jc w:val="center"/>
        <w:rPr>
          <w:rFonts w:ascii="Times New Roman" w:eastAsia="Times New Roman" w:hAnsi="Times New Roman" w:cs="Times New Roman"/>
          <w:b/>
          <w:color w:val="000000" w:themeColor="text1"/>
          <w:sz w:val="32"/>
          <w:szCs w:val="32"/>
          <w:lang w:val="en-GB"/>
        </w:rPr>
      </w:pPr>
    </w:p>
    <w:p w14:paraId="54AB41E9" w14:textId="490C5814" w:rsidR="00E20C33" w:rsidRDefault="00E20C33">
      <w:pPr>
        <w:pStyle w:val="Normal1"/>
        <w:spacing w:line="360" w:lineRule="auto"/>
        <w:jc w:val="center"/>
        <w:rPr>
          <w:rFonts w:ascii="Times New Roman" w:eastAsia="Times New Roman" w:hAnsi="Times New Roman" w:cs="Times New Roman"/>
          <w:b/>
          <w:color w:val="000000" w:themeColor="text1"/>
          <w:sz w:val="32"/>
          <w:szCs w:val="32"/>
          <w:lang w:val="en-GB"/>
        </w:rPr>
      </w:pPr>
    </w:p>
    <w:p w14:paraId="799BE3E9" w14:textId="77777777" w:rsidR="00E20C33" w:rsidRDefault="00E20C33">
      <w:pPr>
        <w:pStyle w:val="Normal1"/>
        <w:spacing w:line="360" w:lineRule="auto"/>
        <w:jc w:val="center"/>
        <w:rPr>
          <w:rFonts w:ascii="Times New Roman" w:eastAsia="Times New Roman" w:hAnsi="Times New Roman" w:cs="Times New Roman"/>
          <w:b/>
          <w:color w:val="000000" w:themeColor="text1"/>
          <w:sz w:val="32"/>
          <w:szCs w:val="32"/>
          <w:lang w:val="en-GB"/>
        </w:rPr>
      </w:pPr>
    </w:p>
    <w:p w14:paraId="240C0504" w14:textId="77777777" w:rsidR="00735D51" w:rsidRDefault="00735D51">
      <w:pPr>
        <w:pStyle w:val="Normal1"/>
        <w:spacing w:line="360" w:lineRule="auto"/>
        <w:jc w:val="center"/>
        <w:rPr>
          <w:rFonts w:ascii="Times New Roman" w:eastAsia="Times New Roman" w:hAnsi="Times New Roman" w:cs="Times New Roman"/>
          <w:b/>
          <w:color w:val="000000" w:themeColor="text1"/>
          <w:sz w:val="32"/>
          <w:szCs w:val="32"/>
          <w:lang w:val="en-GB"/>
        </w:rPr>
      </w:pPr>
    </w:p>
    <w:p w14:paraId="7C294064" w14:textId="77777777" w:rsidR="00C65EBD" w:rsidRDefault="006431D8">
      <w:pPr>
        <w:pStyle w:val="Normal1"/>
        <w:spacing w:line="360" w:lineRule="auto"/>
        <w:jc w:val="center"/>
        <w:rPr>
          <w:rFonts w:ascii="Times New Roman" w:eastAsia="Times New Roman" w:hAnsi="Times New Roman" w:cs="Times New Roman"/>
          <w:b/>
          <w:color w:val="000000" w:themeColor="text1"/>
          <w:sz w:val="32"/>
          <w:szCs w:val="32"/>
          <w:lang w:val="en-GB"/>
        </w:rPr>
      </w:pPr>
      <w:r w:rsidRPr="007A1D61">
        <w:rPr>
          <w:rFonts w:ascii="Times New Roman" w:eastAsia="Times New Roman" w:hAnsi="Times New Roman" w:cs="Times New Roman"/>
          <w:b/>
          <w:color w:val="000000" w:themeColor="text1"/>
          <w:sz w:val="32"/>
          <w:szCs w:val="32"/>
          <w:lang w:val="en-GB"/>
        </w:rPr>
        <w:t>ACADEMIC AND EMPLOYABILITY SKILLS</w:t>
      </w:r>
    </w:p>
    <w:p w14:paraId="66DBE013" w14:textId="1C7B5404" w:rsidR="00512A19" w:rsidRPr="006D3A71" w:rsidRDefault="006D3A71" w:rsidP="00512A19">
      <w:pPr>
        <w:pStyle w:val="Normal1"/>
        <w:spacing w:line="360" w:lineRule="auto"/>
        <w:rPr>
          <w:rFonts w:ascii="Times New Roman" w:eastAsia="Times New Roman" w:hAnsi="Times New Roman" w:cs="Times New Roman"/>
          <w:bCs/>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r w:rsidR="00E20C33">
        <w:rPr>
          <w:rFonts w:ascii="Times New Roman" w:eastAsia="Times New Roman" w:hAnsi="Times New Roman" w:cs="Times New Roman"/>
          <w:b/>
          <w:color w:val="000000" w:themeColor="text1"/>
          <w:sz w:val="32"/>
          <w:szCs w:val="32"/>
          <w:lang w:val="en-GB"/>
        </w:rPr>
        <w:t xml:space="preserve">        </w:t>
      </w:r>
      <w:r>
        <w:rPr>
          <w:rFonts w:ascii="Times New Roman" w:eastAsia="Times New Roman" w:hAnsi="Times New Roman" w:cs="Times New Roman"/>
          <w:b/>
          <w:color w:val="000000" w:themeColor="text1"/>
          <w:sz w:val="32"/>
          <w:szCs w:val="32"/>
          <w:lang w:val="en-GB"/>
        </w:rPr>
        <w:t xml:space="preserve">   </w:t>
      </w:r>
      <w:r w:rsidR="00512A19" w:rsidRPr="006D3A71">
        <w:rPr>
          <w:rFonts w:ascii="Times New Roman" w:eastAsia="Times New Roman" w:hAnsi="Times New Roman" w:cs="Times New Roman"/>
          <w:bCs/>
          <w:color w:val="000000" w:themeColor="text1"/>
          <w:sz w:val="32"/>
          <w:szCs w:val="32"/>
          <w:lang w:val="en-GB"/>
        </w:rPr>
        <w:t>BMSW4001</w:t>
      </w:r>
    </w:p>
    <w:p w14:paraId="14662DB2" w14:textId="77777777" w:rsidR="006D3A71" w:rsidRDefault="006D3A71">
      <w:pPr>
        <w:rPr>
          <w:rFonts w:ascii="Times New Roman" w:eastAsia="Times New Roman" w:hAnsi="Times New Roman" w:cs="Times New Roman"/>
          <w:b/>
          <w:color w:val="000000" w:themeColor="text1"/>
          <w:sz w:val="32"/>
          <w:szCs w:val="32"/>
          <w:lang w:val="en-GB"/>
        </w:rPr>
      </w:pPr>
    </w:p>
    <w:p w14:paraId="592913B2" w14:textId="77777777" w:rsidR="006D3A71" w:rsidRDefault="006D3A71">
      <w:pPr>
        <w:rPr>
          <w:rFonts w:ascii="Times New Roman" w:eastAsia="Times New Roman" w:hAnsi="Times New Roman" w:cs="Times New Roman"/>
          <w:b/>
          <w:color w:val="000000" w:themeColor="text1"/>
          <w:sz w:val="32"/>
          <w:szCs w:val="32"/>
          <w:lang w:val="en-GB"/>
        </w:rPr>
      </w:pPr>
    </w:p>
    <w:p w14:paraId="57B23F04" w14:textId="77777777" w:rsidR="006D3A71" w:rsidRDefault="006D3A71">
      <w:pPr>
        <w:rPr>
          <w:rFonts w:ascii="Times New Roman" w:eastAsia="Times New Roman" w:hAnsi="Times New Roman" w:cs="Times New Roman"/>
          <w:b/>
          <w:color w:val="000000" w:themeColor="text1"/>
          <w:sz w:val="32"/>
          <w:szCs w:val="32"/>
          <w:lang w:val="en-GB"/>
        </w:rPr>
      </w:pPr>
    </w:p>
    <w:p w14:paraId="65B967EE" w14:textId="77777777" w:rsidR="006D3A71" w:rsidRDefault="006D3A71">
      <w:pPr>
        <w:rPr>
          <w:rFonts w:ascii="Times New Roman" w:eastAsia="Times New Roman" w:hAnsi="Times New Roman" w:cs="Times New Roman"/>
          <w:b/>
          <w:color w:val="000000" w:themeColor="text1"/>
          <w:sz w:val="32"/>
          <w:szCs w:val="32"/>
          <w:lang w:val="en-GB"/>
        </w:rPr>
      </w:pPr>
    </w:p>
    <w:p w14:paraId="559849A4" w14:textId="406C073B" w:rsidR="00C65EBD" w:rsidRPr="006D3A71" w:rsidRDefault="006D3A71">
      <w:pPr>
        <w:rPr>
          <w:rFonts w:ascii="Times New Roman" w:eastAsia="Times New Roman" w:hAnsi="Times New Roman" w:cs="Times New Roman"/>
          <w:bCs/>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r w:rsidRPr="006D3A71">
        <w:rPr>
          <w:rFonts w:ascii="Times New Roman" w:eastAsia="Times New Roman" w:hAnsi="Times New Roman" w:cs="Times New Roman"/>
          <w:bCs/>
          <w:color w:val="000000" w:themeColor="text1"/>
          <w:sz w:val="32"/>
          <w:szCs w:val="32"/>
          <w:lang w:val="en-GB"/>
        </w:rPr>
        <w:t>Ailene Tudor Alexandru</w:t>
      </w:r>
    </w:p>
    <w:p w14:paraId="3926FC02" w14:textId="77777777" w:rsidR="006D3A71" w:rsidRDefault="006D3A71">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p>
    <w:p w14:paraId="7C4759E2" w14:textId="04C76000" w:rsidR="006D3A71" w:rsidRPr="006D3A71" w:rsidRDefault="006D3A71">
      <w:pPr>
        <w:rPr>
          <w:rFonts w:ascii="Times New Roman" w:eastAsia="Times New Roman" w:hAnsi="Times New Roman" w:cs="Times New Roman"/>
          <w:bCs/>
          <w:color w:val="000000" w:themeColor="text1"/>
          <w:sz w:val="32"/>
          <w:szCs w:val="32"/>
          <w:lang w:val="en-GB"/>
        </w:rPr>
      </w:pPr>
      <w:r>
        <w:rPr>
          <w:rFonts w:ascii="Times New Roman" w:eastAsia="Times New Roman" w:hAnsi="Times New Roman" w:cs="Times New Roman"/>
          <w:b/>
          <w:color w:val="000000" w:themeColor="text1"/>
          <w:sz w:val="32"/>
          <w:szCs w:val="32"/>
          <w:lang w:val="en-GB"/>
        </w:rPr>
        <w:t xml:space="preserve">                                       </w:t>
      </w:r>
      <w:r w:rsidRPr="006D3A71">
        <w:rPr>
          <w:rFonts w:ascii="Times New Roman" w:eastAsia="Times New Roman" w:hAnsi="Times New Roman" w:cs="Times New Roman"/>
          <w:bCs/>
          <w:color w:val="000000" w:themeColor="text1"/>
          <w:sz w:val="32"/>
          <w:szCs w:val="32"/>
          <w:lang w:val="en-GB"/>
        </w:rPr>
        <w:t>Lecturer: Anita Na</w:t>
      </w:r>
      <w:r w:rsidR="004F7DA7">
        <w:rPr>
          <w:rFonts w:ascii="Times New Roman" w:eastAsia="Times New Roman" w:hAnsi="Times New Roman" w:cs="Times New Roman"/>
          <w:bCs/>
          <w:color w:val="000000" w:themeColor="text1"/>
          <w:sz w:val="32"/>
          <w:szCs w:val="32"/>
          <w:lang w:val="en-GB"/>
        </w:rPr>
        <w:t>n</w:t>
      </w:r>
    </w:p>
    <w:p w14:paraId="17149F42" w14:textId="087FB4B2" w:rsidR="006D3A71" w:rsidRDefault="006D3A71">
      <w:pPr>
        <w:rPr>
          <w:rFonts w:ascii="Times New Roman" w:eastAsia="Times New Roman" w:hAnsi="Times New Roman" w:cs="Times New Roman"/>
          <w:b/>
          <w:color w:val="000000" w:themeColor="text1"/>
          <w:sz w:val="32"/>
          <w:szCs w:val="32"/>
          <w:lang w:val="en-GB"/>
        </w:rPr>
      </w:pPr>
    </w:p>
    <w:p w14:paraId="2643D3E0" w14:textId="13240F98" w:rsidR="006D3A71" w:rsidRDefault="006D3A71">
      <w:pPr>
        <w:rPr>
          <w:rFonts w:ascii="Times New Roman" w:eastAsia="Times New Roman" w:hAnsi="Times New Roman" w:cs="Times New Roman"/>
          <w:b/>
          <w:color w:val="000000" w:themeColor="text1"/>
          <w:sz w:val="32"/>
          <w:szCs w:val="32"/>
          <w:lang w:val="en-GB"/>
        </w:rPr>
      </w:pPr>
    </w:p>
    <w:p w14:paraId="6976FE2D" w14:textId="1501FAE3" w:rsidR="006D3A71" w:rsidRDefault="006D3A71">
      <w:pPr>
        <w:rPr>
          <w:rFonts w:ascii="Times New Roman" w:eastAsia="Times New Roman" w:hAnsi="Times New Roman" w:cs="Times New Roman"/>
          <w:b/>
          <w:color w:val="000000" w:themeColor="text1"/>
          <w:sz w:val="32"/>
          <w:szCs w:val="32"/>
          <w:lang w:val="en-GB"/>
        </w:rPr>
      </w:pPr>
    </w:p>
    <w:p w14:paraId="08029795" w14:textId="667DDCAF" w:rsidR="006D3A71" w:rsidRDefault="006D3A71">
      <w:pPr>
        <w:rPr>
          <w:rFonts w:ascii="Times New Roman" w:eastAsia="Times New Roman" w:hAnsi="Times New Roman" w:cs="Times New Roman"/>
          <w:b/>
          <w:color w:val="000000" w:themeColor="text1"/>
          <w:sz w:val="32"/>
          <w:szCs w:val="32"/>
          <w:lang w:val="en-GB"/>
        </w:rPr>
      </w:pPr>
    </w:p>
    <w:p w14:paraId="05881033" w14:textId="4FE23A36" w:rsidR="006D3A71" w:rsidRDefault="006D3A71">
      <w:pPr>
        <w:rPr>
          <w:rFonts w:ascii="Times New Roman" w:eastAsia="Times New Roman" w:hAnsi="Times New Roman" w:cs="Times New Roman"/>
          <w:b/>
          <w:color w:val="000000" w:themeColor="text1"/>
          <w:sz w:val="32"/>
          <w:szCs w:val="32"/>
          <w:lang w:val="en-GB"/>
        </w:rPr>
      </w:pPr>
    </w:p>
    <w:p w14:paraId="34E0009C" w14:textId="10843618" w:rsidR="006D3A71" w:rsidRDefault="006D3A71">
      <w:pPr>
        <w:rPr>
          <w:rFonts w:ascii="Times New Roman" w:eastAsia="Times New Roman" w:hAnsi="Times New Roman" w:cs="Times New Roman"/>
          <w:b/>
          <w:color w:val="000000" w:themeColor="text1"/>
          <w:sz w:val="32"/>
          <w:szCs w:val="32"/>
          <w:lang w:val="en-GB"/>
        </w:rPr>
      </w:pPr>
    </w:p>
    <w:p w14:paraId="3B1BECE4" w14:textId="395BCD2E" w:rsidR="006D3A71" w:rsidRDefault="006D3A71">
      <w:pPr>
        <w:rPr>
          <w:rFonts w:ascii="Times New Roman" w:eastAsia="Times New Roman" w:hAnsi="Times New Roman" w:cs="Times New Roman"/>
          <w:b/>
          <w:color w:val="000000" w:themeColor="text1"/>
          <w:sz w:val="32"/>
          <w:szCs w:val="32"/>
          <w:lang w:val="en-GB"/>
        </w:rPr>
      </w:pPr>
    </w:p>
    <w:p w14:paraId="11DB3C33" w14:textId="22A125E1" w:rsidR="006D3A71" w:rsidRDefault="006D3A71">
      <w:pPr>
        <w:rPr>
          <w:rFonts w:ascii="Times New Roman" w:eastAsia="Times New Roman" w:hAnsi="Times New Roman" w:cs="Times New Roman"/>
          <w:b/>
          <w:color w:val="000000" w:themeColor="text1"/>
          <w:sz w:val="32"/>
          <w:szCs w:val="32"/>
          <w:lang w:val="en-GB"/>
        </w:rPr>
      </w:pPr>
    </w:p>
    <w:p w14:paraId="4CC61840" w14:textId="44E12892" w:rsidR="006E4BA4" w:rsidRPr="00284AC2" w:rsidRDefault="006431D8" w:rsidP="00284AC2">
      <w:pPr>
        <w:rPr>
          <w:color w:val="FF0000"/>
          <w:lang w:val="en-GB"/>
        </w:rPr>
      </w:pPr>
      <w:r w:rsidRPr="007A1D61">
        <w:rPr>
          <w:color w:val="000000" w:themeColor="text1"/>
          <w:lang w:val="en-GB"/>
        </w:rPr>
        <w:br w:type="page"/>
      </w:r>
    </w:p>
    <w:p w14:paraId="3743BD42" w14:textId="77777777" w:rsidR="006E4BA4" w:rsidRPr="007A1D61" w:rsidRDefault="006431D8" w:rsidP="00735D51">
      <w:pPr>
        <w:pStyle w:val="Heading1"/>
      </w:pPr>
      <w:bookmarkStart w:id="0" w:name="_Toc17129898"/>
      <w:r w:rsidRPr="007A1D61">
        <w:lastRenderedPageBreak/>
        <w:t>Introduction</w:t>
      </w:r>
      <w:bookmarkEnd w:id="0"/>
      <w:r w:rsidRPr="007A1D61">
        <w:t xml:space="preserve"> </w:t>
      </w:r>
    </w:p>
    <w:p w14:paraId="3CC06EFC" w14:textId="21DFE855" w:rsidR="006E4BA4" w:rsidRPr="007A1D61" w:rsidRDefault="006431D8">
      <w:pPr>
        <w:pStyle w:val="Normal1"/>
        <w:spacing w:line="360" w:lineRule="auto"/>
        <w:jc w:val="both"/>
        <w:rPr>
          <w:rFonts w:ascii="Times New Roman" w:eastAsia="Times New Roman" w:hAnsi="Times New Roman" w:cs="Times New Roman"/>
          <w:color w:val="000000" w:themeColor="text1"/>
          <w:sz w:val="24"/>
          <w:szCs w:val="24"/>
          <w:lang w:val="en-GB"/>
        </w:rPr>
      </w:pPr>
      <w:r w:rsidRPr="007A1D61">
        <w:rPr>
          <w:rFonts w:ascii="Times New Roman" w:eastAsia="Times New Roman" w:hAnsi="Times New Roman" w:cs="Times New Roman"/>
          <w:color w:val="000000" w:themeColor="text1"/>
          <w:sz w:val="24"/>
          <w:szCs w:val="24"/>
          <w:lang w:val="en-GB"/>
        </w:rPr>
        <w:t xml:space="preserve"> </w:t>
      </w:r>
      <w:r w:rsidR="00512A19">
        <w:rPr>
          <w:rFonts w:ascii="Times New Roman" w:eastAsia="Times New Roman" w:hAnsi="Times New Roman" w:cs="Times New Roman"/>
          <w:color w:val="000000" w:themeColor="text1"/>
          <w:sz w:val="24"/>
          <w:szCs w:val="24"/>
          <w:lang w:val="en-GB"/>
        </w:rPr>
        <w:t xml:space="preserve">The </w:t>
      </w:r>
      <w:r w:rsidRPr="007A1D61">
        <w:rPr>
          <w:rFonts w:ascii="Times New Roman" w:eastAsia="Times New Roman" w:hAnsi="Times New Roman" w:cs="Times New Roman"/>
          <w:color w:val="000000" w:themeColor="text1"/>
          <w:sz w:val="24"/>
          <w:szCs w:val="24"/>
          <w:lang w:val="en-GB"/>
        </w:rPr>
        <w:t xml:space="preserve">Aim of </w:t>
      </w:r>
      <w:r w:rsidRPr="007E627E">
        <w:rPr>
          <w:rFonts w:ascii="Times New Roman" w:eastAsia="Times New Roman" w:hAnsi="Times New Roman" w:cs="Times New Roman"/>
          <w:sz w:val="24"/>
          <w:szCs w:val="24"/>
          <w:lang w:val="en-GB"/>
        </w:rPr>
        <w:t xml:space="preserve">this </w:t>
      </w:r>
      <w:r w:rsidR="007E627E">
        <w:rPr>
          <w:rFonts w:ascii="Times New Roman" w:eastAsia="Times New Roman" w:hAnsi="Times New Roman" w:cs="Times New Roman"/>
          <w:sz w:val="24"/>
          <w:szCs w:val="24"/>
          <w:lang w:val="en-GB"/>
        </w:rPr>
        <w:t>report in to analyse</w:t>
      </w:r>
      <w:r w:rsidRPr="007E627E">
        <w:rPr>
          <w:rFonts w:ascii="Times New Roman" w:eastAsia="Times New Roman" w:hAnsi="Times New Roman" w:cs="Times New Roman"/>
          <w:sz w:val="24"/>
          <w:szCs w:val="24"/>
          <w:lang w:val="en-GB"/>
        </w:rPr>
        <w:t xml:space="preserve"> is</w:t>
      </w:r>
      <w:r w:rsidRPr="007A1D61">
        <w:rPr>
          <w:rFonts w:ascii="Times New Roman" w:eastAsia="Times New Roman" w:hAnsi="Times New Roman" w:cs="Times New Roman"/>
          <w:color w:val="000000" w:themeColor="text1"/>
          <w:sz w:val="24"/>
          <w:szCs w:val="24"/>
          <w:lang w:val="en-GB"/>
        </w:rPr>
        <w:t xml:space="preserve"> to consider various academic and employability skills that will help me for achieving future career related goals. </w:t>
      </w:r>
      <w:r w:rsidR="00C24CE8">
        <w:rPr>
          <w:rFonts w:ascii="Times New Roman" w:eastAsia="Times New Roman" w:hAnsi="Times New Roman" w:cs="Times New Roman"/>
          <w:color w:val="000000" w:themeColor="text1"/>
          <w:sz w:val="24"/>
          <w:szCs w:val="24"/>
          <w:lang w:val="en-GB"/>
        </w:rPr>
        <w:t>The aim of</w:t>
      </w:r>
      <w:r w:rsidRPr="007A1D61">
        <w:rPr>
          <w:rFonts w:ascii="Times New Roman" w:eastAsia="Times New Roman" w:hAnsi="Times New Roman" w:cs="Times New Roman"/>
          <w:color w:val="000000" w:themeColor="text1"/>
          <w:sz w:val="24"/>
          <w:szCs w:val="24"/>
          <w:lang w:val="en-GB"/>
        </w:rPr>
        <w:t xml:space="preserve"> this </w:t>
      </w:r>
      <w:r w:rsidR="007E627E">
        <w:rPr>
          <w:rFonts w:ascii="Times New Roman" w:eastAsia="Times New Roman" w:hAnsi="Times New Roman" w:cs="Times New Roman"/>
          <w:color w:val="000000" w:themeColor="text1"/>
          <w:sz w:val="24"/>
          <w:szCs w:val="24"/>
          <w:lang w:val="en-GB"/>
        </w:rPr>
        <w:t>report</w:t>
      </w:r>
      <w:r w:rsidRPr="007A1D61">
        <w:rPr>
          <w:rFonts w:ascii="Times New Roman" w:eastAsia="Times New Roman" w:hAnsi="Times New Roman" w:cs="Times New Roman"/>
          <w:color w:val="000000" w:themeColor="text1"/>
          <w:sz w:val="24"/>
          <w:szCs w:val="24"/>
          <w:lang w:val="en-GB"/>
        </w:rPr>
        <w:t xml:space="preserve"> </w:t>
      </w:r>
      <w:r w:rsidR="00C24CE8">
        <w:rPr>
          <w:rFonts w:ascii="Times New Roman" w:eastAsia="Times New Roman" w:hAnsi="Times New Roman" w:cs="Times New Roman"/>
          <w:color w:val="000000" w:themeColor="text1"/>
          <w:sz w:val="24"/>
          <w:szCs w:val="24"/>
          <w:lang w:val="en-GB"/>
        </w:rPr>
        <w:t xml:space="preserve">is to elaborate </w:t>
      </w:r>
      <w:r w:rsidRPr="007A1D61">
        <w:rPr>
          <w:rFonts w:ascii="Times New Roman" w:eastAsia="Times New Roman" w:hAnsi="Times New Roman" w:cs="Times New Roman"/>
          <w:color w:val="000000" w:themeColor="text1"/>
          <w:sz w:val="24"/>
          <w:szCs w:val="24"/>
          <w:lang w:val="en-GB"/>
        </w:rPr>
        <w:t xml:space="preserve">various kinds of employability skills like communication, effective </w:t>
      </w:r>
      <w:r w:rsidR="0001264D" w:rsidRPr="007A1D61">
        <w:rPr>
          <w:rFonts w:ascii="Times New Roman" w:eastAsia="Times New Roman" w:hAnsi="Times New Roman" w:cs="Times New Roman"/>
          <w:color w:val="000000" w:themeColor="text1"/>
          <w:sz w:val="24"/>
          <w:szCs w:val="24"/>
          <w:lang w:val="en-GB"/>
        </w:rPr>
        <w:t>teamwork;</w:t>
      </w:r>
      <w:r w:rsidRPr="007A1D61">
        <w:rPr>
          <w:rFonts w:ascii="Times New Roman" w:eastAsia="Times New Roman" w:hAnsi="Times New Roman" w:cs="Times New Roman"/>
          <w:color w:val="000000" w:themeColor="text1"/>
          <w:sz w:val="24"/>
          <w:szCs w:val="24"/>
          <w:lang w:val="en-GB"/>
        </w:rPr>
        <w:t xml:space="preserve"> problem solving skills that are learnt by me to get a quality job. These skills will also give me recognition in the job and shed light on my leadership skills which are essential for executing any task as a team. Those skills will be analysed to show the effectiveness of those in the business environment as well as development of individual. Additionally, some ways to will also be recommended to enhance these skills which will help me for further development and get proper recognition in the workplace as a new recruitment.   </w:t>
      </w:r>
    </w:p>
    <w:p w14:paraId="6666A629" w14:textId="77777777" w:rsidR="005A74F0" w:rsidRPr="00512A19" w:rsidRDefault="005A74F0">
      <w:pPr>
        <w:pStyle w:val="Normal1"/>
        <w:spacing w:line="360" w:lineRule="auto"/>
        <w:jc w:val="both"/>
        <w:rPr>
          <w:rFonts w:ascii="Times New Roman" w:eastAsia="Times New Roman" w:hAnsi="Times New Roman" w:cs="Times New Roman"/>
          <w:color w:val="FF0000"/>
          <w:sz w:val="24"/>
          <w:szCs w:val="24"/>
          <w:lang w:val="en-GB"/>
        </w:rPr>
      </w:pPr>
    </w:p>
    <w:p w14:paraId="4803ABC9" w14:textId="77777777" w:rsidR="009150EE" w:rsidRDefault="009150EE" w:rsidP="009150EE">
      <w:pPr>
        <w:pStyle w:val="Normal1"/>
        <w:spacing w:line="360" w:lineRule="auto"/>
        <w:jc w:val="cente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noProof/>
          <w:color w:val="000000" w:themeColor="text1"/>
          <w:sz w:val="24"/>
          <w:szCs w:val="24"/>
        </w:rPr>
        <w:drawing>
          <wp:inline distT="0" distB="0" distL="0" distR="0" wp14:anchorId="32A3D977" wp14:editId="0B015115">
            <wp:extent cx="5486400" cy="3200400"/>
            <wp:effectExtent l="76200" t="0" r="762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FE2098C" w14:textId="77777777" w:rsidR="009150EE" w:rsidRDefault="00923A7E" w:rsidP="009150EE">
      <w:pPr>
        <w:pStyle w:val="Normal1"/>
        <w:spacing w:line="360" w:lineRule="auto"/>
        <w:jc w:val="center"/>
        <w:rPr>
          <w:rFonts w:ascii="Times New Roman" w:eastAsia="Times New Roman" w:hAnsi="Times New Roman" w:cs="Times New Roman"/>
          <w:b/>
          <w:color w:val="000000" w:themeColor="text1"/>
          <w:sz w:val="24"/>
          <w:szCs w:val="24"/>
          <w:lang w:val="en-GB"/>
        </w:rPr>
      </w:pPr>
      <w:r>
        <w:rPr>
          <w:rFonts w:ascii="Times New Roman" w:eastAsia="Times New Roman" w:hAnsi="Times New Roman" w:cs="Times New Roman"/>
          <w:b/>
          <w:color w:val="000000" w:themeColor="text1"/>
          <w:sz w:val="24"/>
          <w:szCs w:val="24"/>
          <w:lang w:val="en-GB"/>
        </w:rPr>
        <w:t xml:space="preserve">Figure 1: Employability skills </w:t>
      </w:r>
    </w:p>
    <w:p w14:paraId="2D951D4C" w14:textId="524837FD" w:rsidR="00923A7E" w:rsidRPr="00923A7E" w:rsidRDefault="00923A7E" w:rsidP="009150EE">
      <w:pPr>
        <w:pStyle w:val="Normal1"/>
        <w:spacing w:line="360" w:lineRule="auto"/>
        <w:jc w:val="cente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Source: </w:t>
      </w:r>
      <w:r w:rsidRPr="007A1D61">
        <w:rPr>
          <w:rFonts w:ascii="Times New Roman" w:eastAsia="Times New Roman" w:hAnsi="Times New Roman" w:cs="Times New Roman"/>
          <w:color w:val="000000" w:themeColor="text1"/>
          <w:sz w:val="24"/>
          <w:szCs w:val="24"/>
          <w:highlight w:val="white"/>
          <w:lang w:val="en-GB"/>
        </w:rPr>
        <w:t xml:space="preserve">Bryan and Clegg, </w:t>
      </w:r>
      <w:r w:rsidR="00DB69C7">
        <w:rPr>
          <w:rFonts w:ascii="Times New Roman" w:eastAsia="Times New Roman" w:hAnsi="Times New Roman" w:cs="Times New Roman"/>
          <w:color w:val="000000" w:themeColor="text1"/>
          <w:sz w:val="24"/>
          <w:szCs w:val="24"/>
          <w:highlight w:val="white"/>
          <w:lang w:val="en-GB"/>
        </w:rPr>
        <w:t>(</w:t>
      </w:r>
      <w:r w:rsidRPr="007A1D61">
        <w:rPr>
          <w:rFonts w:ascii="Times New Roman" w:eastAsia="Times New Roman" w:hAnsi="Times New Roman" w:cs="Times New Roman"/>
          <w:color w:val="000000" w:themeColor="text1"/>
          <w:sz w:val="24"/>
          <w:szCs w:val="24"/>
          <w:highlight w:val="white"/>
          <w:lang w:val="en-GB"/>
        </w:rPr>
        <w:t>2019</w:t>
      </w:r>
      <w:r>
        <w:rPr>
          <w:rFonts w:ascii="Times New Roman" w:eastAsia="Times New Roman" w:hAnsi="Times New Roman" w:cs="Times New Roman"/>
          <w:color w:val="000000" w:themeColor="text1"/>
          <w:sz w:val="24"/>
          <w:szCs w:val="24"/>
          <w:lang w:val="en-GB"/>
        </w:rPr>
        <w:t>)</w:t>
      </w:r>
    </w:p>
    <w:p w14:paraId="4C91B37E" w14:textId="73C2DC62" w:rsidR="00735D51" w:rsidRDefault="00735D51" w:rsidP="00735D51">
      <w:pPr>
        <w:pStyle w:val="Heading2"/>
        <w:rPr>
          <w:lang w:val="en-GB"/>
        </w:rPr>
      </w:pPr>
      <w:bookmarkStart w:id="1" w:name="_Toc17129900"/>
      <w:r>
        <w:rPr>
          <w:lang w:val="en-GB"/>
        </w:rPr>
        <w:t>Communication skill</w:t>
      </w:r>
      <w:bookmarkEnd w:id="1"/>
    </w:p>
    <w:p w14:paraId="158D9AD5" w14:textId="5296D652" w:rsidR="00C917F1" w:rsidRPr="00494EF1" w:rsidRDefault="00C917F1" w:rsidP="00C917F1">
      <w:pPr>
        <w:pStyle w:val="Normal1"/>
        <w:rPr>
          <w:rFonts w:ascii="Times New Roman" w:hAnsi="Times New Roman" w:cs="Times New Roman"/>
          <w:sz w:val="24"/>
          <w:szCs w:val="24"/>
          <w:lang w:val="en-GB"/>
        </w:rPr>
      </w:pPr>
      <w:r w:rsidRPr="00494EF1">
        <w:rPr>
          <w:rFonts w:ascii="Times New Roman" w:hAnsi="Times New Roman" w:cs="Times New Roman"/>
          <w:sz w:val="24"/>
          <w:szCs w:val="24"/>
          <w:lang w:val="en-GB"/>
        </w:rPr>
        <w:t xml:space="preserve">Communication skills </w:t>
      </w:r>
      <w:r w:rsidR="00494EF1" w:rsidRPr="00494EF1">
        <w:rPr>
          <w:rFonts w:ascii="Times New Roman" w:hAnsi="Times New Roman" w:cs="Times New Roman"/>
          <w:sz w:val="24"/>
          <w:szCs w:val="24"/>
          <w:lang w:val="en-GB"/>
        </w:rPr>
        <w:t>i</w:t>
      </w:r>
      <w:r w:rsidRPr="00494EF1">
        <w:rPr>
          <w:rFonts w:ascii="Times New Roman" w:hAnsi="Times New Roman" w:cs="Times New Roman"/>
          <w:sz w:val="24"/>
          <w:szCs w:val="24"/>
          <w:lang w:val="en-GB"/>
        </w:rPr>
        <w:t xml:space="preserve">t is the ability to express </w:t>
      </w:r>
      <w:proofErr w:type="gramStart"/>
      <w:r w:rsidRPr="00494EF1">
        <w:rPr>
          <w:rFonts w:ascii="Times New Roman" w:hAnsi="Times New Roman" w:cs="Times New Roman"/>
          <w:sz w:val="24"/>
          <w:szCs w:val="24"/>
          <w:lang w:val="en-GB"/>
        </w:rPr>
        <w:t>ourselves</w:t>
      </w:r>
      <w:proofErr w:type="gramEnd"/>
      <w:r w:rsidRPr="00494EF1">
        <w:rPr>
          <w:rFonts w:ascii="Times New Roman" w:hAnsi="Times New Roman" w:cs="Times New Roman"/>
          <w:sz w:val="24"/>
          <w:szCs w:val="24"/>
          <w:lang w:val="en-GB"/>
        </w:rPr>
        <w:t>, and the ability to understand</w:t>
      </w:r>
      <w:r w:rsidR="00494EF1" w:rsidRPr="00494EF1">
        <w:rPr>
          <w:rFonts w:ascii="Times New Roman" w:hAnsi="Times New Roman" w:cs="Times New Roman"/>
          <w:sz w:val="24"/>
          <w:szCs w:val="24"/>
          <w:lang w:val="en-GB"/>
        </w:rPr>
        <w:t>.</w:t>
      </w:r>
    </w:p>
    <w:p w14:paraId="0F0D248E" w14:textId="77777777" w:rsidR="00F2007D" w:rsidRDefault="0001264D">
      <w:pPr>
        <w:pStyle w:val="Normal1"/>
        <w:spacing w:line="360" w:lineRule="auto"/>
        <w:jc w:val="both"/>
        <w:rPr>
          <w:rFonts w:ascii="Times New Roman" w:eastAsia="Times New Roman" w:hAnsi="Times New Roman" w:cs="Times New Roman"/>
          <w:color w:val="000000" w:themeColor="text1"/>
          <w:sz w:val="24"/>
          <w:szCs w:val="24"/>
          <w:lang w:val="en-GB"/>
        </w:rPr>
      </w:pPr>
      <w:r w:rsidRPr="007A1D61">
        <w:rPr>
          <w:rFonts w:ascii="Times New Roman" w:eastAsia="Times New Roman" w:hAnsi="Times New Roman" w:cs="Times New Roman"/>
          <w:color w:val="000000" w:themeColor="text1"/>
          <w:sz w:val="24"/>
          <w:szCs w:val="24"/>
          <w:lang w:val="en-GB"/>
        </w:rPr>
        <w:t>Communication skills are</w:t>
      </w:r>
      <w:r w:rsidR="006431D8" w:rsidRPr="007A1D61">
        <w:rPr>
          <w:rFonts w:ascii="Times New Roman" w:eastAsia="Times New Roman" w:hAnsi="Times New Roman" w:cs="Times New Roman"/>
          <w:color w:val="000000" w:themeColor="text1"/>
          <w:sz w:val="24"/>
          <w:szCs w:val="24"/>
          <w:lang w:val="en-GB"/>
        </w:rPr>
        <w:t xml:space="preserve"> highly necessary for the employees while executing any task as a team. It helps to share ideas as well as knowledge efficiently so that employees can understand the job. Communication can be two types which are verbal and non</w:t>
      </w:r>
      <w:r w:rsidR="005A74F0">
        <w:rPr>
          <w:rFonts w:ascii="Times New Roman" w:eastAsia="Times New Roman" w:hAnsi="Times New Roman" w:cs="Times New Roman"/>
          <w:color w:val="000000" w:themeColor="text1"/>
          <w:sz w:val="24"/>
          <w:szCs w:val="24"/>
          <w:lang w:val="en-GB"/>
        </w:rPr>
        <w:t>-</w:t>
      </w:r>
      <w:r w:rsidR="006431D8" w:rsidRPr="007A1D61">
        <w:rPr>
          <w:rFonts w:ascii="Times New Roman" w:eastAsia="Times New Roman" w:hAnsi="Times New Roman" w:cs="Times New Roman"/>
          <w:color w:val="000000" w:themeColor="text1"/>
          <w:sz w:val="24"/>
          <w:szCs w:val="24"/>
          <w:lang w:val="en-GB"/>
        </w:rPr>
        <w:t>verbal communication.</w:t>
      </w:r>
    </w:p>
    <w:p w14:paraId="0C9FBC2C" w14:textId="779AF746" w:rsidR="006E4BA4" w:rsidRDefault="006431D8">
      <w:pPr>
        <w:pStyle w:val="Normal1"/>
        <w:spacing w:line="360" w:lineRule="auto"/>
        <w:jc w:val="both"/>
        <w:rPr>
          <w:rFonts w:ascii="Times New Roman" w:eastAsia="Times New Roman" w:hAnsi="Times New Roman" w:cs="Times New Roman"/>
          <w:color w:val="000000" w:themeColor="text1"/>
          <w:sz w:val="24"/>
          <w:szCs w:val="24"/>
          <w:lang w:val="en-GB"/>
        </w:rPr>
      </w:pPr>
      <w:r w:rsidRPr="007A1D61">
        <w:rPr>
          <w:rFonts w:ascii="Times New Roman" w:eastAsia="Times New Roman" w:hAnsi="Times New Roman" w:cs="Times New Roman"/>
          <w:color w:val="000000" w:themeColor="text1"/>
          <w:sz w:val="24"/>
          <w:szCs w:val="24"/>
          <w:lang w:val="en-GB"/>
        </w:rPr>
        <w:lastRenderedPageBreak/>
        <w:t xml:space="preserve"> I </w:t>
      </w:r>
      <w:proofErr w:type="gramStart"/>
      <w:r w:rsidRPr="007A1D61">
        <w:rPr>
          <w:rFonts w:ascii="Times New Roman" w:eastAsia="Times New Roman" w:hAnsi="Times New Roman" w:cs="Times New Roman"/>
          <w:color w:val="000000" w:themeColor="text1"/>
          <w:sz w:val="24"/>
          <w:szCs w:val="24"/>
          <w:lang w:val="en-GB"/>
        </w:rPr>
        <w:t>have to</w:t>
      </w:r>
      <w:proofErr w:type="gramEnd"/>
      <w:r w:rsidRPr="007A1D61">
        <w:rPr>
          <w:rFonts w:ascii="Times New Roman" w:eastAsia="Times New Roman" w:hAnsi="Times New Roman" w:cs="Times New Roman"/>
          <w:color w:val="000000" w:themeColor="text1"/>
          <w:sz w:val="24"/>
          <w:szCs w:val="24"/>
          <w:lang w:val="en-GB"/>
        </w:rPr>
        <w:t xml:space="preserve"> stay clear while expressing any idea through talking or </w:t>
      </w:r>
      <w:r w:rsidR="0001264D" w:rsidRPr="007A1D61">
        <w:rPr>
          <w:rFonts w:ascii="Times New Roman" w:eastAsia="Times New Roman" w:hAnsi="Times New Roman" w:cs="Times New Roman"/>
          <w:color w:val="000000" w:themeColor="text1"/>
          <w:sz w:val="24"/>
          <w:szCs w:val="24"/>
          <w:lang w:val="en-GB"/>
        </w:rPr>
        <w:t>writing;</w:t>
      </w:r>
      <w:r w:rsidRPr="007A1D61">
        <w:rPr>
          <w:rFonts w:ascii="Times New Roman" w:eastAsia="Times New Roman" w:hAnsi="Times New Roman" w:cs="Times New Roman"/>
          <w:color w:val="000000" w:themeColor="text1"/>
          <w:sz w:val="24"/>
          <w:szCs w:val="24"/>
          <w:lang w:val="en-GB"/>
        </w:rPr>
        <w:t xml:space="preserve"> students can improve their communication skills through writing assignments as well as reports (influenced by </w:t>
      </w:r>
      <w:r w:rsidRPr="007A1D61">
        <w:rPr>
          <w:rFonts w:ascii="Times New Roman" w:eastAsia="Times New Roman" w:hAnsi="Times New Roman" w:cs="Times New Roman"/>
          <w:color w:val="000000" w:themeColor="text1"/>
          <w:sz w:val="24"/>
          <w:szCs w:val="24"/>
          <w:highlight w:val="white"/>
          <w:lang w:val="en-GB"/>
        </w:rPr>
        <w:t>Bryan and Clegg, 2019</w:t>
      </w:r>
      <w:r w:rsidRPr="007A1D61">
        <w:rPr>
          <w:rFonts w:ascii="Times New Roman" w:eastAsia="Times New Roman" w:hAnsi="Times New Roman" w:cs="Times New Roman"/>
          <w:color w:val="000000" w:themeColor="text1"/>
          <w:sz w:val="24"/>
          <w:szCs w:val="24"/>
          <w:lang w:val="en-GB"/>
        </w:rPr>
        <w:t xml:space="preserve">). Institute can also include it as a part of their study which can help their students to enhance their effectiveness. Additionally, oral </w:t>
      </w:r>
      <w:r w:rsidR="0001264D" w:rsidRPr="007A1D61">
        <w:rPr>
          <w:rFonts w:ascii="Times New Roman" w:eastAsia="Times New Roman" w:hAnsi="Times New Roman" w:cs="Times New Roman"/>
          <w:color w:val="000000" w:themeColor="text1"/>
          <w:sz w:val="24"/>
          <w:szCs w:val="24"/>
          <w:lang w:val="en-GB"/>
        </w:rPr>
        <w:t>presentation of any project also helps</w:t>
      </w:r>
      <w:r w:rsidRPr="007A1D61">
        <w:rPr>
          <w:rFonts w:ascii="Times New Roman" w:eastAsia="Times New Roman" w:hAnsi="Times New Roman" w:cs="Times New Roman"/>
          <w:color w:val="000000" w:themeColor="text1"/>
          <w:sz w:val="24"/>
          <w:szCs w:val="24"/>
          <w:lang w:val="en-GB"/>
        </w:rPr>
        <w:t xml:space="preserve"> me to develop their non</w:t>
      </w:r>
      <w:r w:rsidR="005A74F0">
        <w:rPr>
          <w:rFonts w:ascii="Times New Roman" w:eastAsia="Times New Roman" w:hAnsi="Times New Roman" w:cs="Times New Roman"/>
          <w:color w:val="000000" w:themeColor="text1"/>
          <w:sz w:val="24"/>
          <w:szCs w:val="24"/>
          <w:lang w:val="en-GB"/>
        </w:rPr>
        <w:t>-</w:t>
      </w:r>
      <w:r w:rsidRPr="007A1D61">
        <w:rPr>
          <w:rFonts w:ascii="Times New Roman" w:eastAsia="Times New Roman" w:hAnsi="Times New Roman" w:cs="Times New Roman"/>
          <w:color w:val="000000" w:themeColor="text1"/>
          <w:sz w:val="24"/>
          <w:szCs w:val="24"/>
          <w:lang w:val="en-GB"/>
        </w:rPr>
        <w:t xml:space="preserve">verbal communication skills. Moreover, students can work in various customer </w:t>
      </w:r>
      <w:r w:rsidR="0001264D" w:rsidRPr="007A1D61">
        <w:rPr>
          <w:rFonts w:ascii="Times New Roman" w:eastAsia="Times New Roman" w:hAnsi="Times New Roman" w:cs="Times New Roman"/>
          <w:color w:val="000000" w:themeColor="text1"/>
          <w:sz w:val="24"/>
          <w:szCs w:val="24"/>
          <w:lang w:val="en-GB"/>
        </w:rPr>
        <w:t>services</w:t>
      </w:r>
      <w:r w:rsidRPr="007A1D61">
        <w:rPr>
          <w:rFonts w:ascii="Times New Roman" w:eastAsia="Times New Roman" w:hAnsi="Times New Roman" w:cs="Times New Roman"/>
          <w:color w:val="000000" w:themeColor="text1"/>
          <w:sz w:val="24"/>
          <w:szCs w:val="24"/>
          <w:lang w:val="en-GB"/>
        </w:rPr>
        <w:t xml:space="preserve"> as a trainee where they can communicate with consumers through face to face conversation or with the help of technology. </w:t>
      </w:r>
    </w:p>
    <w:p w14:paraId="5E2D63B7" w14:textId="77777777" w:rsidR="00C917F1" w:rsidRDefault="007E627E" w:rsidP="00C917F1">
      <w:pPr>
        <w:pStyle w:val="Normal1"/>
        <w:spacing w:line="360" w:lineRule="auto"/>
        <w:jc w:val="both"/>
        <w:rPr>
          <w:rFonts w:ascii="Times New Roman" w:eastAsia="Times New Roman" w:hAnsi="Times New Roman" w:cs="Times New Roman"/>
          <w:color w:val="000000" w:themeColor="text1"/>
          <w:sz w:val="24"/>
          <w:szCs w:val="24"/>
          <w:lang w:val="en-GB"/>
        </w:rPr>
      </w:pPr>
      <w:r w:rsidRPr="007E627E">
        <w:rPr>
          <w:rFonts w:ascii="Times New Roman" w:eastAsia="Times New Roman" w:hAnsi="Times New Roman" w:cs="Times New Roman"/>
          <w:color w:val="000000" w:themeColor="text1"/>
          <w:sz w:val="24"/>
          <w:szCs w:val="24"/>
          <w:lang w:val="en-GB"/>
        </w:rPr>
        <w:t>Communication</w:t>
      </w:r>
      <w:r w:rsidR="00C917F1">
        <w:rPr>
          <w:rFonts w:ascii="Times New Roman" w:eastAsia="Times New Roman" w:hAnsi="Times New Roman" w:cs="Times New Roman"/>
          <w:color w:val="000000" w:themeColor="text1"/>
          <w:sz w:val="24"/>
          <w:szCs w:val="24"/>
          <w:lang w:val="en-GB"/>
        </w:rPr>
        <w:t xml:space="preserve"> skills</w:t>
      </w:r>
      <w:r w:rsidRPr="007E627E">
        <w:rPr>
          <w:rFonts w:ascii="Times New Roman" w:eastAsia="Times New Roman" w:hAnsi="Times New Roman" w:cs="Times New Roman"/>
          <w:color w:val="000000" w:themeColor="text1"/>
          <w:sz w:val="24"/>
          <w:szCs w:val="24"/>
          <w:lang w:val="en-GB"/>
        </w:rPr>
        <w:t xml:space="preserve">, verbal or non-verbal skills is a way to express myself and make myself understood, communication skills </w:t>
      </w:r>
      <w:proofErr w:type="gramStart"/>
      <w:r w:rsidRPr="007E627E">
        <w:rPr>
          <w:rFonts w:ascii="Times New Roman" w:eastAsia="Times New Roman" w:hAnsi="Times New Roman" w:cs="Times New Roman"/>
          <w:color w:val="000000" w:themeColor="text1"/>
          <w:sz w:val="24"/>
          <w:szCs w:val="24"/>
          <w:lang w:val="en-GB"/>
        </w:rPr>
        <w:t>is</w:t>
      </w:r>
      <w:proofErr w:type="gramEnd"/>
      <w:r w:rsidRPr="007E627E">
        <w:rPr>
          <w:rFonts w:ascii="Times New Roman" w:eastAsia="Times New Roman" w:hAnsi="Times New Roman" w:cs="Times New Roman"/>
          <w:color w:val="000000" w:themeColor="text1"/>
          <w:sz w:val="24"/>
          <w:szCs w:val="24"/>
          <w:lang w:val="en-GB"/>
        </w:rPr>
        <w:t xml:space="preserve"> very important in university life and work, also these communication skills are very important in all </w:t>
      </w:r>
      <w:r w:rsidR="00C917F1">
        <w:rPr>
          <w:rFonts w:ascii="Times New Roman" w:eastAsia="Times New Roman" w:hAnsi="Times New Roman" w:cs="Times New Roman"/>
          <w:color w:val="000000" w:themeColor="text1"/>
          <w:sz w:val="24"/>
          <w:szCs w:val="24"/>
          <w:lang w:val="en-GB"/>
        </w:rPr>
        <w:t>a</w:t>
      </w:r>
      <w:r w:rsidRPr="007E627E">
        <w:rPr>
          <w:rFonts w:ascii="Times New Roman" w:eastAsia="Times New Roman" w:hAnsi="Times New Roman" w:cs="Times New Roman"/>
          <w:color w:val="000000" w:themeColor="text1"/>
          <w:sz w:val="24"/>
          <w:szCs w:val="24"/>
          <w:lang w:val="en-GB"/>
        </w:rPr>
        <w:t xml:space="preserve">spects of </w:t>
      </w:r>
      <w:r w:rsidR="00C917F1">
        <w:rPr>
          <w:rFonts w:ascii="Times New Roman" w:eastAsia="Times New Roman" w:hAnsi="Times New Roman" w:cs="Times New Roman"/>
          <w:color w:val="000000" w:themeColor="text1"/>
          <w:sz w:val="24"/>
          <w:szCs w:val="24"/>
          <w:lang w:val="en-GB"/>
        </w:rPr>
        <w:t>l</w:t>
      </w:r>
      <w:r w:rsidRPr="007E627E">
        <w:rPr>
          <w:rFonts w:ascii="Times New Roman" w:eastAsia="Times New Roman" w:hAnsi="Times New Roman" w:cs="Times New Roman"/>
          <w:color w:val="000000" w:themeColor="text1"/>
          <w:sz w:val="24"/>
          <w:szCs w:val="24"/>
          <w:lang w:val="en-GB"/>
        </w:rPr>
        <w:t>ife</w:t>
      </w:r>
      <w:bookmarkStart w:id="2" w:name="_Toc17129901"/>
      <w:r w:rsidR="00C917F1">
        <w:rPr>
          <w:rFonts w:ascii="Times New Roman" w:eastAsia="Times New Roman" w:hAnsi="Times New Roman" w:cs="Times New Roman"/>
          <w:color w:val="000000" w:themeColor="text1"/>
          <w:sz w:val="24"/>
          <w:szCs w:val="24"/>
          <w:lang w:val="en-GB"/>
        </w:rPr>
        <w:t>.</w:t>
      </w:r>
    </w:p>
    <w:p w14:paraId="4A0B57EE" w14:textId="632FA33E" w:rsidR="005A74F0" w:rsidRPr="00C917F1" w:rsidRDefault="00C917F1" w:rsidP="00C917F1">
      <w:pPr>
        <w:pStyle w:val="Normal1"/>
        <w:spacing w:line="360" w:lineRule="auto"/>
        <w:jc w:val="both"/>
        <w:rPr>
          <w:rFonts w:ascii="Times New Roman" w:hAnsi="Times New Roman" w:cs="Times New Roman"/>
          <w:lang w:val="en-GB"/>
        </w:rPr>
      </w:pPr>
      <w:r w:rsidRPr="00C917F1">
        <w:rPr>
          <w:rFonts w:ascii="Times New Roman" w:eastAsia="Times New Roman" w:hAnsi="Times New Roman" w:cs="Times New Roman"/>
          <w:sz w:val="24"/>
          <w:szCs w:val="24"/>
          <w:lang w:val="en-GB"/>
        </w:rPr>
        <w:t>I have this ability, and all at once, in the university life I realized that I need improvement of these abilities, we cannot make ourselves fully understood without skills</w:t>
      </w:r>
      <w:r w:rsidR="00F2007D">
        <w:rPr>
          <w:rFonts w:ascii="Times New Roman" w:eastAsia="Times New Roman" w:hAnsi="Times New Roman" w:cs="Times New Roman"/>
          <w:sz w:val="24"/>
          <w:szCs w:val="24"/>
          <w:lang w:val="en-GB"/>
        </w:rPr>
        <w:t>.</w:t>
      </w:r>
    </w:p>
    <w:p w14:paraId="67029DD4" w14:textId="70E987CB" w:rsidR="00735D51" w:rsidRDefault="006431D8" w:rsidP="0006024A">
      <w:pPr>
        <w:pStyle w:val="Heading2"/>
        <w:rPr>
          <w:lang w:val="en-GB"/>
        </w:rPr>
      </w:pPr>
      <w:r w:rsidRPr="007A1D61">
        <w:rPr>
          <w:lang w:val="en-GB"/>
        </w:rPr>
        <w:t>Teamwork</w:t>
      </w:r>
      <w:bookmarkEnd w:id="2"/>
    </w:p>
    <w:p w14:paraId="71564B0A" w14:textId="06401343" w:rsidR="00494EF1" w:rsidRDefault="00494EF1">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Teamwork i</w:t>
      </w:r>
      <w:r w:rsidRPr="00494EF1">
        <w:rPr>
          <w:rFonts w:ascii="Times New Roman" w:eastAsia="Times New Roman" w:hAnsi="Times New Roman" w:cs="Times New Roman"/>
          <w:color w:val="000000" w:themeColor="text1"/>
          <w:sz w:val="24"/>
          <w:szCs w:val="24"/>
          <w:lang w:val="en-GB"/>
        </w:rPr>
        <w:t xml:space="preserve">t is the ability to start solving </w:t>
      </w:r>
      <w:r>
        <w:rPr>
          <w:rFonts w:ascii="Times New Roman" w:eastAsia="Times New Roman" w:hAnsi="Times New Roman" w:cs="Times New Roman"/>
          <w:color w:val="000000" w:themeColor="text1"/>
          <w:sz w:val="24"/>
          <w:szCs w:val="24"/>
          <w:lang w:val="en-GB"/>
        </w:rPr>
        <w:t>task</w:t>
      </w:r>
      <w:r w:rsidRPr="00494EF1">
        <w:rPr>
          <w:rFonts w:ascii="Times New Roman" w:eastAsia="Times New Roman" w:hAnsi="Times New Roman" w:cs="Times New Roman"/>
          <w:color w:val="000000" w:themeColor="text1"/>
          <w:sz w:val="24"/>
          <w:szCs w:val="24"/>
          <w:lang w:val="en-GB"/>
        </w:rPr>
        <w:t>s</w:t>
      </w:r>
      <w:r>
        <w:rPr>
          <w:rFonts w:ascii="Times New Roman" w:eastAsia="Times New Roman" w:hAnsi="Times New Roman" w:cs="Times New Roman"/>
          <w:color w:val="000000" w:themeColor="text1"/>
          <w:sz w:val="24"/>
          <w:szCs w:val="24"/>
          <w:lang w:val="en-GB"/>
        </w:rPr>
        <w:t xml:space="preserve">, </w:t>
      </w:r>
      <w:r w:rsidRPr="00494EF1">
        <w:rPr>
          <w:rFonts w:ascii="Times New Roman" w:eastAsia="Times New Roman" w:hAnsi="Times New Roman" w:cs="Times New Roman"/>
          <w:color w:val="000000" w:themeColor="text1"/>
          <w:sz w:val="24"/>
          <w:szCs w:val="24"/>
          <w:lang w:val="en-GB"/>
        </w:rPr>
        <w:t>with and inside the team</w:t>
      </w:r>
      <w:r w:rsidR="00F2007D">
        <w:rPr>
          <w:rFonts w:ascii="Times New Roman" w:eastAsia="Times New Roman" w:hAnsi="Times New Roman" w:cs="Times New Roman"/>
          <w:color w:val="000000" w:themeColor="text1"/>
          <w:sz w:val="24"/>
          <w:szCs w:val="24"/>
          <w:lang w:val="en-GB"/>
        </w:rPr>
        <w:t>.</w:t>
      </w:r>
    </w:p>
    <w:p w14:paraId="6A6DB08B" w14:textId="207987AA" w:rsidR="006E4BA4" w:rsidRDefault="0001264D">
      <w:pPr>
        <w:pStyle w:val="Normal1"/>
        <w:spacing w:line="360" w:lineRule="auto"/>
        <w:jc w:val="both"/>
        <w:rPr>
          <w:rFonts w:ascii="Times New Roman" w:eastAsia="Times New Roman" w:hAnsi="Times New Roman" w:cs="Times New Roman"/>
          <w:color w:val="000000" w:themeColor="text1"/>
          <w:sz w:val="24"/>
          <w:szCs w:val="24"/>
          <w:lang w:val="en-GB"/>
        </w:rPr>
      </w:pPr>
      <w:r w:rsidRPr="007A1D61">
        <w:rPr>
          <w:rFonts w:ascii="Times New Roman" w:eastAsia="Times New Roman" w:hAnsi="Times New Roman" w:cs="Times New Roman"/>
          <w:color w:val="000000" w:themeColor="text1"/>
          <w:sz w:val="24"/>
          <w:szCs w:val="24"/>
          <w:lang w:val="en-GB"/>
        </w:rPr>
        <w:t>Teamwork</w:t>
      </w:r>
      <w:r w:rsidR="006431D8" w:rsidRPr="007A1D61">
        <w:rPr>
          <w:rFonts w:ascii="Times New Roman" w:eastAsia="Times New Roman" w:hAnsi="Times New Roman" w:cs="Times New Roman"/>
          <w:color w:val="000000" w:themeColor="text1"/>
          <w:sz w:val="24"/>
          <w:szCs w:val="24"/>
          <w:lang w:val="en-GB"/>
        </w:rPr>
        <w:t xml:space="preserve"> involves working together in order to achieve organisational goals. Effective teamwork can help me to adapt to the work environment so that I can complete my task properly. In order to develop my teamwork skills</w:t>
      </w:r>
      <w:r w:rsidR="005A74F0">
        <w:rPr>
          <w:rFonts w:ascii="Times New Roman" w:eastAsia="Times New Roman" w:hAnsi="Times New Roman" w:cs="Times New Roman"/>
          <w:color w:val="000000" w:themeColor="text1"/>
          <w:sz w:val="24"/>
          <w:szCs w:val="24"/>
          <w:lang w:val="en-GB"/>
        </w:rPr>
        <w:t>.</w:t>
      </w:r>
      <w:r w:rsidR="006431D8" w:rsidRPr="007A1D61">
        <w:rPr>
          <w:rFonts w:ascii="Times New Roman" w:eastAsia="Times New Roman" w:hAnsi="Times New Roman" w:cs="Times New Roman"/>
          <w:color w:val="000000" w:themeColor="text1"/>
          <w:sz w:val="24"/>
          <w:szCs w:val="24"/>
          <w:lang w:val="en-GB"/>
        </w:rPr>
        <w:t xml:space="preserve"> I have taken part in various group assignments which is part of my study. Additionally, I have taken part as a volunteer in community organisation which can help to serve the people as a team (influenced by </w:t>
      </w:r>
      <w:r w:rsidR="006431D8" w:rsidRPr="007A1D61">
        <w:rPr>
          <w:rFonts w:ascii="Times New Roman" w:eastAsia="Times New Roman" w:hAnsi="Times New Roman" w:cs="Times New Roman"/>
          <w:color w:val="000000" w:themeColor="text1"/>
          <w:sz w:val="24"/>
          <w:szCs w:val="24"/>
          <w:highlight w:val="white"/>
          <w:lang w:val="en-GB"/>
        </w:rPr>
        <w:t xml:space="preserve">Pinto and </w:t>
      </w:r>
      <w:proofErr w:type="spellStart"/>
      <w:r w:rsidR="006431D8" w:rsidRPr="007A1D61">
        <w:rPr>
          <w:rFonts w:ascii="Times New Roman" w:eastAsia="Times New Roman" w:hAnsi="Times New Roman" w:cs="Times New Roman"/>
          <w:color w:val="000000" w:themeColor="text1"/>
          <w:sz w:val="24"/>
          <w:szCs w:val="24"/>
          <w:highlight w:val="white"/>
          <w:lang w:val="en-GB"/>
        </w:rPr>
        <w:t>Ramalheira</w:t>
      </w:r>
      <w:proofErr w:type="spellEnd"/>
      <w:r w:rsidR="006431D8" w:rsidRPr="007A1D61">
        <w:rPr>
          <w:rFonts w:ascii="Times New Roman" w:eastAsia="Times New Roman" w:hAnsi="Times New Roman" w:cs="Times New Roman"/>
          <w:color w:val="000000" w:themeColor="text1"/>
          <w:sz w:val="24"/>
          <w:szCs w:val="24"/>
          <w:highlight w:val="white"/>
          <w:lang w:val="en-GB"/>
        </w:rPr>
        <w:t>, 2017</w:t>
      </w:r>
      <w:r w:rsidR="006431D8" w:rsidRPr="007A1D61">
        <w:rPr>
          <w:rFonts w:ascii="Times New Roman" w:eastAsia="Times New Roman" w:hAnsi="Times New Roman" w:cs="Times New Roman"/>
          <w:color w:val="000000" w:themeColor="text1"/>
          <w:sz w:val="24"/>
          <w:szCs w:val="24"/>
          <w:lang w:val="en-GB"/>
        </w:rPr>
        <w:t xml:space="preserve">). </w:t>
      </w:r>
      <w:r w:rsidRPr="007A1D61">
        <w:rPr>
          <w:rFonts w:ascii="Times New Roman" w:eastAsia="Times New Roman" w:hAnsi="Times New Roman" w:cs="Times New Roman"/>
          <w:color w:val="000000" w:themeColor="text1"/>
          <w:sz w:val="24"/>
          <w:szCs w:val="24"/>
          <w:lang w:val="en-GB"/>
        </w:rPr>
        <w:t>Sports are</w:t>
      </w:r>
      <w:r w:rsidR="006431D8" w:rsidRPr="007A1D61">
        <w:rPr>
          <w:rFonts w:ascii="Times New Roman" w:eastAsia="Times New Roman" w:hAnsi="Times New Roman" w:cs="Times New Roman"/>
          <w:color w:val="000000" w:themeColor="text1"/>
          <w:sz w:val="24"/>
          <w:szCs w:val="24"/>
          <w:lang w:val="en-GB"/>
        </w:rPr>
        <w:t xml:space="preserve"> a highly effective way to improve the teamwork as it helps to achieve the goal with proper teamwork. </w:t>
      </w:r>
      <w:proofErr w:type="gramStart"/>
      <w:r w:rsidR="006431D8" w:rsidRPr="007A1D61">
        <w:rPr>
          <w:rFonts w:ascii="Times New Roman" w:eastAsia="Times New Roman" w:hAnsi="Times New Roman" w:cs="Times New Roman"/>
          <w:color w:val="000000" w:themeColor="text1"/>
          <w:sz w:val="24"/>
          <w:szCs w:val="24"/>
          <w:lang w:val="en-GB"/>
        </w:rPr>
        <w:t>Therefore</w:t>
      </w:r>
      <w:proofErr w:type="gramEnd"/>
      <w:r w:rsidR="006431D8" w:rsidRPr="007A1D61">
        <w:rPr>
          <w:rFonts w:ascii="Times New Roman" w:eastAsia="Times New Roman" w:hAnsi="Times New Roman" w:cs="Times New Roman"/>
          <w:color w:val="000000" w:themeColor="text1"/>
          <w:sz w:val="24"/>
          <w:szCs w:val="24"/>
          <w:lang w:val="en-GB"/>
        </w:rPr>
        <w:t xml:space="preserve"> </w:t>
      </w:r>
      <w:proofErr w:type="spellStart"/>
      <w:r w:rsidR="005A74F0">
        <w:rPr>
          <w:rFonts w:ascii="Times New Roman" w:eastAsia="Times New Roman" w:hAnsi="Times New Roman" w:cs="Times New Roman"/>
          <w:color w:val="000000" w:themeColor="text1"/>
          <w:sz w:val="24"/>
          <w:szCs w:val="24"/>
          <w:lang w:val="en-GB"/>
        </w:rPr>
        <w:t>i</w:t>
      </w:r>
      <w:proofErr w:type="spellEnd"/>
      <w:r w:rsidR="006431D8" w:rsidRPr="007A1D61">
        <w:rPr>
          <w:rFonts w:ascii="Times New Roman" w:eastAsia="Times New Roman" w:hAnsi="Times New Roman" w:cs="Times New Roman"/>
          <w:color w:val="000000" w:themeColor="text1"/>
          <w:sz w:val="24"/>
          <w:szCs w:val="24"/>
          <w:lang w:val="en-GB"/>
        </w:rPr>
        <w:t xml:space="preserve"> have joined local sports team which helped me to improve my teamwork and will provide effective results in the time of recruitment in an organisation.</w:t>
      </w:r>
    </w:p>
    <w:p w14:paraId="6D2CFD7A" w14:textId="35965A50" w:rsidR="00494EF1" w:rsidRPr="007A1D61" w:rsidRDefault="00494EF1">
      <w:pPr>
        <w:pStyle w:val="Normal1"/>
        <w:spacing w:line="360" w:lineRule="auto"/>
        <w:jc w:val="both"/>
        <w:rPr>
          <w:rFonts w:ascii="Times New Roman" w:eastAsia="Times New Roman" w:hAnsi="Times New Roman" w:cs="Times New Roman"/>
          <w:color w:val="000000" w:themeColor="text1"/>
          <w:sz w:val="24"/>
          <w:szCs w:val="24"/>
          <w:lang w:val="en-GB"/>
        </w:rPr>
      </w:pPr>
      <w:r w:rsidRPr="00494EF1">
        <w:rPr>
          <w:rFonts w:ascii="Times New Roman" w:eastAsia="Times New Roman" w:hAnsi="Times New Roman" w:cs="Times New Roman"/>
          <w:color w:val="000000" w:themeColor="text1"/>
          <w:sz w:val="24"/>
          <w:szCs w:val="24"/>
          <w:lang w:val="en-GB"/>
        </w:rPr>
        <w:t xml:space="preserve">I need to improve this </w:t>
      </w:r>
      <w:r>
        <w:rPr>
          <w:rFonts w:ascii="Times New Roman" w:eastAsia="Times New Roman" w:hAnsi="Times New Roman" w:cs="Times New Roman"/>
          <w:color w:val="000000" w:themeColor="text1"/>
          <w:sz w:val="24"/>
          <w:szCs w:val="24"/>
          <w:lang w:val="en-GB"/>
        </w:rPr>
        <w:t>skill</w:t>
      </w:r>
      <w:r w:rsidRPr="00494EF1">
        <w:rPr>
          <w:rFonts w:ascii="Times New Roman" w:eastAsia="Times New Roman" w:hAnsi="Times New Roman" w:cs="Times New Roman"/>
          <w:color w:val="000000" w:themeColor="text1"/>
          <w:sz w:val="24"/>
          <w:szCs w:val="24"/>
          <w:lang w:val="en-GB"/>
        </w:rPr>
        <w:t>, to understand the role of working in the team, to understand the role of solving problems with the help of the team</w:t>
      </w:r>
      <w:r w:rsidR="00F2007D">
        <w:rPr>
          <w:rFonts w:ascii="Times New Roman" w:eastAsia="Times New Roman" w:hAnsi="Times New Roman" w:cs="Times New Roman"/>
          <w:color w:val="000000" w:themeColor="text1"/>
          <w:sz w:val="24"/>
          <w:szCs w:val="24"/>
          <w:lang w:val="en-GB"/>
        </w:rPr>
        <w:t>.</w:t>
      </w:r>
    </w:p>
    <w:p w14:paraId="0D1ABF3B" w14:textId="7FD9250C" w:rsidR="0006024A" w:rsidRDefault="0006024A" w:rsidP="0006024A">
      <w:pPr>
        <w:pStyle w:val="Heading2"/>
        <w:rPr>
          <w:lang w:val="en-GB"/>
        </w:rPr>
      </w:pPr>
      <w:bookmarkStart w:id="3" w:name="_Toc17129902"/>
      <w:r>
        <w:rPr>
          <w:lang w:val="en-GB"/>
        </w:rPr>
        <w:t>Problem solving skills</w:t>
      </w:r>
      <w:bookmarkEnd w:id="3"/>
    </w:p>
    <w:p w14:paraId="486F468E" w14:textId="293F4362" w:rsidR="00512A19" w:rsidRPr="00494EF1" w:rsidRDefault="002D0979" w:rsidP="00512A19">
      <w:pPr>
        <w:pStyle w:val="Normal1"/>
        <w:rPr>
          <w:rFonts w:ascii="Times New Roman" w:hAnsi="Times New Roman" w:cs="Times New Roman"/>
          <w:sz w:val="24"/>
          <w:szCs w:val="24"/>
          <w:lang w:val="en-GB"/>
        </w:rPr>
      </w:pPr>
      <w:r>
        <w:rPr>
          <w:rFonts w:ascii="Times New Roman" w:hAnsi="Times New Roman" w:cs="Times New Roman"/>
          <w:sz w:val="24"/>
          <w:szCs w:val="24"/>
          <w:lang w:val="en-GB"/>
        </w:rPr>
        <w:t xml:space="preserve">Problem solving skills, </w:t>
      </w:r>
      <w:proofErr w:type="gramStart"/>
      <w:r w:rsidR="00494EF1" w:rsidRPr="00494EF1">
        <w:rPr>
          <w:rFonts w:ascii="Times New Roman" w:hAnsi="Times New Roman" w:cs="Times New Roman"/>
          <w:sz w:val="24"/>
          <w:szCs w:val="24"/>
          <w:lang w:val="en-GB"/>
        </w:rPr>
        <w:t>It</w:t>
      </w:r>
      <w:proofErr w:type="gramEnd"/>
      <w:r w:rsidR="00494EF1" w:rsidRPr="00494EF1">
        <w:rPr>
          <w:rFonts w:ascii="Times New Roman" w:hAnsi="Times New Roman" w:cs="Times New Roman"/>
          <w:sz w:val="24"/>
          <w:szCs w:val="24"/>
          <w:lang w:val="en-GB"/>
        </w:rPr>
        <w:t xml:space="preserve"> is the ability to cope with </w:t>
      </w:r>
      <w:r>
        <w:rPr>
          <w:rFonts w:ascii="Times New Roman" w:hAnsi="Times New Roman" w:cs="Times New Roman"/>
          <w:sz w:val="24"/>
          <w:szCs w:val="24"/>
          <w:lang w:val="en-GB"/>
        </w:rPr>
        <w:t>task</w:t>
      </w:r>
      <w:r w:rsidR="00494EF1" w:rsidRPr="00494EF1">
        <w:rPr>
          <w:rFonts w:ascii="Times New Roman" w:hAnsi="Times New Roman" w:cs="Times New Roman"/>
          <w:sz w:val="24"/>
          <w:szCs w:val="24"/>
          <w:lang w:val="en-GB"/>
        </w:rPr>
        <w:t xml:space="preserve">s, to cope with challenges, to solve </w:t>
      </w:r>
      <w:r>
        <w:rPr>
          <w:rFonts w:ascii="Times New Roman" w:hAnsi="Times New Roman" w:cs="Times New Roman"/>
          <w:sz w:val="24"/>
          <w:szCs w:val="24"/>
          <w:lang w:val="en-GB"/>
        </w:rPr>
        <w:t>task</w:t>
      </w:r>
      <w:r w:rsidR="00494EF1" w:rsidRPr="00494EF1">
        <w:rPr>
          <w:rFonts w:ascii="Times New Roman" w:hAnsi="Times New Roman" w:cs="Times New Roman"/>
          <w:sz w:val="24"/>
          <w:szCs w:val="24"/>
          <w:lang w:val="en-GB"/>
        </w:rPr>
        <w:t>s in the short term, is the skill that helps you cope with rapid changes</w:t>
      </w:r>
      <w:r>
        <w:rPr>
          <w:rFonts w:ascii="Times New Roman" w:hAnsi="Times New Roman" w:cs="Times New Roman"/>
          <w:sz w:val="24"/>
          <w:szCs w:val="24"/>
          <w:lang w:val="en-GB"/>
        </w:rPr>
        <w:t>.</w:t>
      </w:r>
    </w:p>
    <w:p w14:paraId="19785BB3" w14:textId="77777777" w:rsidR="002D0979" w:rsidRDefault="006431D8">
      <w:pPr>
        <w:pStyle w:val="Normal1"/>
        <w:spacing w:line="360" w:lineRule="auto"/>
        <w:jc w:val="both"/>
        <w:rPr>
          <w:rFonts w:ascii="Times New Roman" w:eastAsia="Times New Roman" w:hAnsi="Times New Roman" w:cs="Times New Roman"/>
          <w:color w:val="000000" w:themeColor="text1"/>
          <w:sz w:val="24"/>
          <w:szCs w:val="24"/>
          <w:lang w:val="en-GB"/>
        </w:rPr>
      </w:pPr>
      <w:r w:rsidRPr="007A1D61">
        <w:rPr>
          <w:rFonts w:ascii="Times New Roman" w:eastAsia="Times New Roman" w:hAnsi="Times New Roman" w:cs="Times New Roman"/>
          <w:color w:val="000000" w:themeColor="text1"/>
          <w:sz w:val="24"/>
          <w:szCs w:val="24"/>
          <w:lang w:val="en-GB"/>
        </w:rPr>
        <w:t xml:space="preserve">Various kinds of challenges like conflicts, or relatively tough job or short deadline can arrive at workplace. In order to work efficiently in those challenging conditions </w:t>
      </w:r>
      <w:proofErr w:type="spellStart"/>
      <w:r w:rsidR="005A74F0">
        <w:rPr>
          <w:rFonts w:ascii="Times New Roman" w:eastAsia="Times New Roman" w:hAnsi="Times New Roman" w:cs="Times New Roman"/>
          <w:color w:val="000000" w:themeColor="text1"/>
          <w:sz w:val="24"/>
          <w:szCs w:val="24"/>
          <w:lang w:val="en-GB"/>
        </w:rPr>
        <w:t>i</w:t>
      </w:r>
      <w:proofErr w:type="spellEnd"/>
      <w:r w:rsidRPr="007A1D61">
        <w:rPr>
          <w:rFonts w:ascii="Times New Roman" w:eastAsia="Times New Roman" w:hAnsi="Times New Roman" w:cs="Times New Roman"/>
          <w:color w:val="000000" w:themeColor="text1"/>
          <w:sz w:val="24"/>
          <w:szCs w:val="24"/>
          <w:lang w:val="en-GB"/>
        </w:rPr>
        <w:t xml:space="preserve"> need to develop my problem</w:t>
      </w:r>
      <w:r w:rsidR="005A74F0">
        <w:rPr>
          <w:rFonts w:ascii="Times New Roman" w:eastAsia="Times New Roman" w:hAnsi="Times New Roman" w:cs="Times New Roman"/>
          <w:color w:val="000000" w:themeColor="text1"/>
          <w:sz w:val="24"/>
          <w:szCs w:val="24"/>
          <w:lang w:val="en-GB"/>
        </w:rPr>
        <w:t>-</w:t>
      </w:r>
      <w:r w:rsidRPr="007A1D61">
        <w:rPr>
          <w:rFonts w:ascii="Times New Roman" w:eastAsia="Times New Roman" w:hAnsi="Times New Roman" w:cs="Times New Roman"/>
          <w:color w:val="000000" w:themeColor="text1"/>
          <w:sz w:val="24"/>
          <w:szCs w:val="24"/>
          <w:lang w:val="en-GB"/>
        </w:rPr>
        <w:t xml:space="preserve">solving skills. It can help me to use logical way to figure out several challenges and </w:t>
      </w:r>
      <w:r w:rsidRPr="007A1D61">
        <w:rPr>
          <w:rFonts w:ascii="Times New Roman" w:eastAsia="Times New Roman" w:hAnsi="Times New Roman" w:cs="Times New Roman"/>
          <w:color w:val="000000" w:themeColor="text1"/>
          <w:sz w:val="24"/>
          <w:szCs w:val="24"/>
          <w:lang w:val="en-GB"/>
        </w:rPr>
        <w:lastRenderedPageBreak/>
        <w:t>develop strategies to mitigate them (</w:t>
      </w:r>
      <w:r w:rsidRPr="007A1D61">
        <w:rPr>
          <w:rFonts w:ascii="Times New Roman" w:eastAsia="Times New Roman" w:hAnsi="Times New Roman" w:cs="Times New Roman"/>
          <w:color w:val="000000" w:themeColor="text1"/>
          <w:sz w:val="24"/>
          <w:szCs w:val="24"/>
          <w:highlight w:val="white"/>
          <w:lang w:val="en-GB"/>
        </w:rPr>
        <w:t xml:space="preserve">Tymon and </w:t>
      </w:r>
      <w:proofErr w:type="spellStart"/>
      <w:r w:rsidRPr="007A1D61">
        <w:rPr>
          <w:rFonts w:ascii="Times New Roman" w:eastAsia="Times New Roman" w:hAnsi="Times New Roman" w:cs="Times New Roman"/>
          <w:color w:val="000000" w:themeColor="text1"/>
          <w:sz w:val="24"/>
          <w:szCs w:val="24"/>
          <w:highlight w:val="white"/>
          <w:lang w:val="en-GB"/>
        </w:rPr>
        <w:t>Batistic</w:t>
      </w:r>
      <w:proofErr w:type="spellEnd"/>
      <w:r w:rsidRPr="007A1D61">
        <w:rPr>
          <w:rFonts w:ascii="Times New Roman" w:eastAsia="Times New Roman" w:hAnsi="Times New Roman" w:cs="Times New Roman"/>
          <w:color w:val="000000" w:themeColor="text1"/>
          <w:sz w:val="24"/>
          <w:szCs w:val="24"/>
          <w:highlight w:val="white"/>
          <w:lang w:val="en-GB"/>
        </w:rPr>
        <w:t>, 2016</w:t>
      </w:r>
      <w:r w:rsidRPr="007A1D61">
        <w:rPr>
          <w:rFonts w:ascii="Times New Roman" w:eastAsia="Times New Roman" w:hAnsi="Times New Roman" w:cs="Times New Roman"/>
          <w:color w:val="000000" w:themeColor="text1"/>
          <w:sz w:val="24"/>
          <w:szCs w:val="24"/>
          <w:lang w:val="en-GB"/>
        </w:rPr>
        <w:t>). Problem solving skills can give me recognition in the workplace which is highly helpful for my future career development. I have done various research assignments which helps to enhance my problem</w:t>
      </w:r>
      <w:r w:rsidR="005A74F0">
        <w:rPr>
          <w:rFonts w:ascii="Times New Roman" w:eastAsia="Times New Roman" w:hAnsi="Times New Roman" w:cs="Times New Roman"/>
          <w:color w:val="000000" w:themeColor="text1"/>
          <w:sz w:val="24"/>
          <w:szCs w:val="24"/>
          <w:lang w:val="en-GB"/>
        </w:rPr>
        <w:t>-</w:t>
      </w:r>
      <w:r w:rsidRPr="007A1D61">
        <w:rPr>
          <w:rFonts w:ascii="Times New Roman" w:eastAsia="Times New Roman" w:hAnsi="Times New Roman" w:cs="Times New Roman"/>
          <w:color w:val="000000" w:themeColor="text1"/>
          <w:sz w:val="24"/>
          <w:szCs w:val="24"/>
          <w:lang w:val="en-GB"/>
        </w:rPr>
        <w:t>solving skills. Additionally, I have done a skill course that can help me to understand the challenges that may arise in the workplace. Enhancement of problem</w:t>
      </w:r>
      <w:r w:rsidR="005A74F0">
        <w:rPr>
          <w:rFonts w:ascii="Times New Roman" w:eastAsia="Times New Roman" w:hAnsi="Times New Roman" w:cs="Times New Roman"/>
          <w:color w:val="000000" w:themeColor="text1"/>
          <w:sz w:val="24"/>
          <w:szCs w:val="24"/>
          <w:lang w:val="en-GB"/>
        </w:rPr>
        <w:t>-</w:t>
      </w:r>
      <w:r w:rsidRPr="007A1D61">
        <w:rPr>
          <w:rFonts w:ascii="Times New Roman" w:eastAsia="Times New Roman" w:hAnsi="Times New Roman" w:cs="Times New Roman"/>
          <w:color w:val="000000" w:themeColor="text1"/>
          <w:sz w:val="24"/>
          <w:szCs w:val="24"/>
          <w:lang w:val="en-GB"/>
        </w:rPr>
        <w:t>solving skills will help me to approach towards a problem in different ways.</w:t>
      </w:r>
    </w:p>
    <w:p w14:paraId="56270224" w14:textId="318866EA" w:rsidR="006E4BA4" w:rsidRPr="007A1D61" w:rsidRDefault="002D0979">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 xml:space="preserve">I </w:t>
      </w:r>
      <w:r w:rsidRPr="002D0979">
        <w:rPr>
          <w:rFonts w:ascii="Times New Roman" w:eastAsia="Times New Roman" w:hAnsi="Times New Roman" w:cs="Times New Roman"/>
          <w:color w:val="000000" w:themeColor="text1"/>
          <w:sz w:val="24"/>
          <w:szCs w:val="24"/>
          <w:lang w:val="en-GB"/>
        </w:rPr>
        <w:t xml:space="preserve">need this </w:t>
      </w:r>
      <w:r>
        <w:rPr>
          <w:rFonts w:ascii="Times New Roman" w:eastAsia="Times New Roman" w:hAnsi="Times New Roman" w:cs="Times New Roman"/>
          <w:color w:val="000000" w:themeColor="text1"/>
          <w:sz w:val="24"/>
          <w:szCs w:val="24"/>
          <w:lang w:val="en-GB"/>
        </w:rPr>
        <w:t xml:space="preserve">problem solving </w:t>
      </w:r>
      <w:proofErr w:type="gramStart"/>
      <w:r>
        <w:rPr>
          <w:rFonts w:ascii="Times New Roman" w:eastAsia="Times New Roman" w:hAnsi="Times New Roman" w:cs="Times New Roman"/>
          <w:color w:val="000000" w:themeColor="text1"/>
          <w:sz w:val="24"/>
          <w:szCs w:val="24"/>
          <w:lang w:val="en-GB"/>
        </w:rPr>
        <w:t xml:space="preserve">skills, </w:t>
      </w:r>
      <w:r w:rsidRPr="002D0979">
        <w:rPr>
          <w:rFonts w:ascii="Times New Roman" w:eastAsia="Times New Roman" w:hAnsi="Times New Roman" w:cs="Times New Roman"/>
          <w:color w:val="000000" w:themeColor="text1"/>
          <w:sz w:val="24"/>
          <w:szCs w:val="24"/>
          <w:lang w:val="en-GB"/>
        </w:rPr>
        <w:t xml:space="preserve"> to</w:t>
      </w:r>
      <w:proofErr w:type="gramEnd"/>
      <w:r w:rsidRPr="002D0979">
        <w:rPr>
          <w:rFonts w:ascii="Times New Roman" w:eastAsia="Times New Roman" w:hAnsi="Times New Roman" w:cs="Times New Roman"/>
          <w:color w:val="000000" w:themeColor="text1"/>
          <w:sz w:val="24"/>
          <w:szCs w:val="24"/>
          <w:lang w:val="en-GB"/>
        </w:rPr>
        <w:t xml:space="preserve"> know how to overcome myself in situations of crisis and challenge</w:t>
      </w:r>
      <w:r w:rsidR="006431D8" w:rsidRPr="007A1D61">
        <w:rPr>
          <w:rFonts w:ascii="Times New Roman" w:eastAsia="Times New Roman" w:hAnsi="Times New Roman" w:cs="Times New Roman"/>
          <w:color w:val="000000" w:themeColor="text1"/>
          <w:sz w:val="24"/>
          <w:szCs w:val="24"/>
          <w:lang w:val="en-GB"/>
        </w:rPr>
        <w:t xml:space="preserve"> </w:t>
      </w:r>
      <w:r w:rsidRPr="002D0979">
        <w:rPr>
          <w:rFonts w:ascii="Times New Roman" w:eastAsia="Times New Roman" w:hAnsi="Times New Roman" w:cs="Times New Roman"/>
          <w:color w:val="000000" w:themeColor="text1"/>
          <w:sz w:val="24"/>
          <w:szCs w:val="24"/>
          <w:lang w:val="en-GB"/>
        </w:rPr>
        <w:t>from the life of university, work, personal life</w:t>
      </w:r>
      <w:r>
        <w:rPr>
          <w:rFonts w:ascii="Times New Roman" w:eastAsia="Times New Roman" w:hAnsi="Times New Roman" w:cs="Times New Roman"/>
          <w:color w:val="000000" w:themeColor="text1"/>
          <w:sz w:val="24"/>
          <w:szCs w:val="24"/>
          <w:lang w:val="en-GB"/>
        </w:rPr>
        <w:t>.</w:t>
      </w:r>
    </w:p>
    <w:p w14:paraId="3189F266" w14:textId="77777777" w:rsidR="0006024A" w:rsidRDefault="0006024A" w:rsidP="0006024A">
      <w:pPr>
        <w:pStyle w:val="Heading2"/>
        <w:rPr>
          <w:lang w:val="en-GB"/>
        </w:rPr>
      </w:pPr>
      <w:bookmarkStart w:id="4" w:name="_Toc17129903"/>
      <w:r>
        <w:rPr>
          <w:lang w:val="en-GB"/>
        </w:rPr>
        <w:t>Leadership skills</w:t>
      </w:r>
      <w:bookmarkEnd w:id="4"/>
    </w:p>
    <w:p w14:paraId="14250C4C" w14:textId="58E0F240" w:rsidR="006E4BA4" w:rsidRDefault="006431D8">
      <w:pPr>
        <w:pStyle w:val="Normal1"/>
        <w:spacing w:line="360" w:lineRule="auto"/>
        <w:jc w:val="both"/>
        <w:rPr>
          <w:rFonts w:ascii="Times New Roman" w:eastAsia="Times New Roman" w:hAnsi="Times New Roman" w:cs="Times New Roman"/>
          <w:color w:val="000000" w:themeColor="text1"/>
          <w:sz w:val="24"/>
          <w:szCs w:val="24"/>
          <w:lang w:val="en-GB"/>
        </w:rPr>
      </w:pPr>
      <w:r w:rsidRPr="007A1D61">
        <w:rPr>
          <w:rFonts w:ascii="Times New Roman" w:eastAsia="Times New Roman" w:hAnsi="Times New Roman" w:cs="Times New Roman"/>
          <w:color w:val="000000" w:themeColor="text1"/>
          <w:sz w:val="24"/>
          <w:szCs w:val="24"/>
          <w:lang w:val="en-GB"/>
        </w:rPr>
        <w:t xml:space="preserve">For development of career I need to show potential that I can effectively motivate my team members. I need to delegate tasks according to the expertise of my team members and for that first I need to understand the job in a proper way and capability of my team members. In order to show my leadership skills to the employers I need to show ambition for team and for organisation. </w:t>
      </w:r>
      <w:proofErr w:type="gramStart"/>
      <w:r w:rsidRPr="007A1D61">
        <w:rPr>
          <w:rFonts w:ascii="Times New Roman" w:eastAsia="Times New Roman" w:hAnsi="Times New Roman" w:cs="Times New Roman"/>
          <w:color w:val="000000" w:themeColor="text1"/>
          <w:sz w:val="24"/>
          <w:szCs w:val="24"/>
          <w:lang w:val="en-GB"/>
        </w:rPr>
        <w:t>Also</w:t>
      </w:r>
      <w:proofErr w:type="gramEnd"/>
      <w:r w:rsidRPr="007A1D61">
        <w:rPr>
          <w:rFonts w:ascii="Times New Roman" w:eastAsia="Times New Roman" w:hAnsi="Times New Roman" w:cs="Times New Roman"/>
          <w:color w:val="000000" w:themeColor="text1"/>
          <w:sz w:val="24"/>
          <w:szCs w:val="24"/>
          <w:lang w:val="en-GB"/>
        </w:rPr>
        <w:t xml:space="preserve"> I need to shed light on my </w:t>
      </w:r>
      <w:r w:rsidR="0001264D" w:rsidRPr="007A1D61">
        <w:rPr>
          <w:rFonts w:ascii="Times New Roman" w:eastAsia="Times New Roman" w:hAnsi="Times New Roman" w:cs="Times New Roman"/>
          <w:color w:val="000000" w:themeColor="text1"/>
          <w:sz w:val="24"/>
          <w:szCs w:val="24"/>
          <w:lang w:val="en-GB"/>
        </w:rPr>
        <w:t xml:space="preserve">decisive nature and comfort </w:t>
      </w:r>
      <w:r w:rsidRPr="007A1D61">
        <w:rPr>
          <w:rFonts w:ascii="Times New Roman" w:eastAsia="Times New Roman" w:hAnsi="Times New Roman" w:cs="Times New Roman"/>
          <w:color w:val="000000" w:themeColor="text1"/>
          <w:sz w:val="24"/>
          <w:szCs w:val="24"/>
          <w:lang w:val="en-GB"/>
        </w:rPr>
        <w:t xml:space="preserve">while managing any work related issues. Additionally, I </w:t>
      </w:r>
      <w:proofErr w:type="gramStart"/>
      <w:r w:rsidRPr="007A1D61">
        <w:rPr>
          <w:rFonts w:ascii="Times New Roman" w:eastAsia="Times New Roman" w:hAnsi="Times New Roman" w:cs="Times New Roman"/>
          <w:color w:val="000000" w:themeColor="text1"/>
          <w:sz w:val="24"/>
          <w:szCs w:val="24"/>
          <w:lang w:val="en-GB"/>
        </w:rPr>
        <w:t>have to</w:t>
      </w:r>
      <w:proofErr w:type="gramEnd"/>
      <w:r w:rsidRPr="007A1D61">
        <w:rPr>
          <w:rFonts w:ascii="Times New Roman" w:eastAsia="Times New Roman" w:hAnsi="Times New Roman" w:cs="Times New Roman"/>
          <w:color w:val="000000" w:themeColor="text1"/>
          <w:sz w:val="24"/>
          <w:szCs w:val="24"/>
          <w:lang w:val="en-GB"/>
        </w:rPr>
        <w:t xml:space="preserve"> show ability of influencing others while executing any tough task as it can help others to get motivated and give more attention to their job. According to </w:t>
      </w:r>
      <w:r w:rsidRPr="007A1D61">
        <w:rPr>
          <w:rFonts w:ascii="Times New Roman" w:eastAsia="Times New Roman" w:hAnsi="Times New Roman" w:cs="Times New Roman"/>
          <w:color w:val="000000" w:themeColor="text1"/>
          <w:sz w:val="24"/>
          <w:szCs w:val="24"/>
          <w:highlight w:val="white"/>
          <w:lang w:val="en-GB"/>
        </w:rPr>
        <w:t xml:space="preserve">Rowe and </w:t>
      </w:r>
      <w:proofErr w:type="spellStart"/>
      <w:r w:rsidRPr="007A1D61">
        <w:rPr>
          <w:rFonts w:ascii="Times New Roman" w:eastAsia="Times New Roman" w:hAnsi="Times New Roman" w:cs="Times New Roman"/>
          <w:color w:val="000000" w:themeColor="text1"/>
          <w:sz w:val="24"/>
          <w:szCs w:val="24"/>
          <w:highlight w:val="white"/>
          <w:lang w:val="en-GB"/>
        </w:rPr>
        <w:t>Zegwaard</w:t>
      </w:r>
      <w:proofErr w:type="spellEnd"/>
      <w:r w:rsidRPr="007A1D61">
        <w:rPr>
          <w:rFonts w:ascii="Times New Roman" w:eastAsia="Times New Roman" w:hAnsi="Times New Roman" w:cs="Times New Roman"/>
          <w:color w:val="000000" w:themeColor="text1"/>
          <w:sz w:val="24"/>
          <w:szCs w:val="24"/>
          <w:highlight w:val="white"/>
          <w:lang w:val="en-GB"/>
        </w:rPr>
        <w:t>, (2017)</w:t>
      </w:r>
      <w:r w:rsidRPr="007A1D61">
        <w:rPr>
          <w:rFonts w:ascii="Times New Roman" w:eastAsia="Times New Roman" w:hAnsi="Times New Roman" w:cs="Times New Roman"/>
          <w:color w:val="000000" w:themeColor="text1"/>
          <w:sz w:val="24"/>
          <w:szCs w:val="24"/>
          <w:lang w:val="en-GB"/>
        </w:rPr>
        <w:t xml:space="preserve"> emotional intelligence is also a huge factor in leadership skills which help to make the workplace bond stronger. </w:t>
      </w:r>
      <w:proofErr w:type="gramStart"/>
      <w:r w:rsidRPr="007A1D61">
        <w:rPr>
          <w:rFonts w:ascii="Times New Roman" w:eastAsia="Times New Roman" w:hAnsi="Times New Roman" w:cs="Times New Roman"/>
          <w:color w:val="000000" w:themeColor="text1"/>
          <w:sz w:val="24"/>
          <w:szCs w:val="24"/>
          <w:lang w:val="en-GB"/>
        </w:rPr>
        <w:t>Also</w:t>
      </w:r>
      <w:proofErr w:type="gramEnd"/>
      <w:r w:rsidRPr="007A1D61">
        <w:rPr>
          <w:rFonts w:ascii="Times New Roman" w:eastAsia="Times New Roman" w:hAnsi="Times New Roman" w:cs="Times New Roman"/>
          <w:color w:val="000000" w:themeColor="text1"/>
          <w:sz w:val="24"/>
          <w:szCs w:val="24"/>
          <w:lang w:val="en-GB"/>
        </w:rPr>
        <w:t xml:space="preserve"> I need to show ability of giving constructive feedback as it can help to get the best out of people. Job awareness is also a critical factor that needs to be taken by the leaders. </w:t>
      </w:r>
      <w:proofErr w:type="gramStart"/>
      <w:r w:rsidRPr="007A1D61">
        <w:rPr>
          <w:rFonts w:ascii="Times New Roman" w:eastAsia="Times New Roman" w:hAnsi="Times New Roman" w:cs="Times New Roman"/>
          <w:color w:val="000000" w:themeColor="text1"/>
          <w:sz w:val="24"/>
          <w:szCs w:val="24"/>
          <w:lang w:val="en-GB"/>
        </w:rPr>
        <w:t>Therefore</w:t>
      </w:r>
      <w:proofErr w:type="gramEnd"/>
      <w:r w:rsidRPr="007A1D61">
        <w:rPr>
          <w:rFonts w:ascii="Times New Roman" w:eastAsia="Times New Roman" w:hAnsi="Times New Roman" w:cs="Times New Roman"/>
          <w:color w:val="000000" w:themeColor="text1"/>
          <w:sz w:val="24"/>
          <w:szCs w:val="24"/>
          <w:lang w:val="en-GB"/>
        </w:rPr>
        <w:t xml:space="preserve"> I have learnt to allocate available resources efficiently so that market competition can have less adverse impact on the business operation.</w:t>
      </w:r>
    </w:p>
    <w:p w14:paraId="48BA79E2" w14:textId="35B8B235" w:rsidR="002D0979" w:rsidRPr="007A1D61" w:rsidRDefault="002D0979">
      <w:pPr>
        <w:pStyle w:val="Normal1"/>
        <w:spacing w:line="360" w:lineRule="auto"/>
        <w:jc w:val="both"/>
        <w:rPr>
          <w:rFonts w:ascii="Times New Roman" w:eastAsia="Times New Roman" w:hAnsi="Times New Roman" w:cs="Times New Roman"/>
          <w:color w:val="000000" w:themeColor="text1"/>
          <w:sz w:val="24"/>
          <w:szCs w:val="24"/>
          <w:lang w:val="en-GB"/>
        </w:rPr>
      </w:pPr>
      <w:r w:rsidRPr="002D0979">
        <w:rPr>
          <w:rFonts w:ascii="Times New Roman" w:eastAsia="Times New Roman" w:hAnsi="Times New Roman" w:cs="Times New Roman"/>
          <w:color w:val="000000" w:themeColor="text1"/>
          <w:sz w:val="24"/>
          <w:szCs w:val="24"/>
          <w:lang w:val="en-GB"/>
        </w:rPr>
        <w:t>I need to improve this ability, to prepare myself in the workplace, in the life of university when I work together with other colleagues on a project, in private life</w:t>
      </w:r>
      <w:r>
        <w:rPr>
          <w:rFonts w:ascii="Times New Roman" w:eastAsia="Times New Roman" w:hAnsi="Times New Roman" w:cs="Times New Roman"/>
          <w:color w:val="000000" w:themeColor="text1"/>
          <w:sz w:val="24"/>
          <w:szCs w:val="24"/>
          <w:lang w:val="en-GB"/>
        </w:rPr>
        <w:t>.</w:t>
      </w:r>
    </w:p>
    <w:p w14:paraId="6C557FE5" w14:textId="77777777" w:rsidR="0006024A" w:rsidRDefault="006431D8" w:rsidP="0006024A">
      <w:pPr>
        <w:pStyle w:val="Heading2"/>
        <w:rPr>
          <w:lang w:val="en-GB"/>
        </w:rPr>
      </w:pPr>
      <w:bookmarkStart w:id="5" w:name="_Toc17129904"/>
      <w:r w:rsidRPr="007A1D61">
        <w:rPr>
          <w:lang w:val="en-GB"/>
        </w:rPr>
        <w:t>Planning and organising</w:t>
      </w:r>
      <w:bookmarkEnd w:id="5"/>
    </w:p>
    <w:p w14:paraId="3EA6BAB5" w14:textId="025AA878" w:rsidR="00BF1392" w:rsidRDefault="006431D8" w:rsidP="002D0979">
      <w:pPr>
        <w:pStyle w:val="Normal1"/>
        <w:spacing w:line="360" w:lineRule="auto"/>
        <w:jc w:val="both"/>
        <w:rPr>
          <w:rFonts w:ascii="Times New Roman" w:eastAsia="Times New Roman" w:hAnsi="Times New Roman" w:cs="Times New Roman"/>
          <w:sz w:val="24"/>
          <w:szCs w:val="24"/>
          <w:highlight w:val="white"/>
        </w:rPr>
      </w:pPr>
      <w:r w:rsidRPr="007A1D61">
        <w:rPr>
          <w:rFonts w:ascii="Times New Roman" w:eastAsia="Times New Roman" w:hAnsi="Times New Roman" w:cs="Times New Roman"/>
          <w:color w:val="000000" w:themeColor="text1"/>
          <w:sz w:val="24"/>
          <w:szCs w:val="24"/>
          <w:lang w:val="en-GB"/>
        </w:rPr>
        <w:t xml:space="preserve">Proper planning before starting a new job always </w:t>
      </w:r>
      <w:r w:rsidR="007A1D61" w:rsidRPr="007A1D61">
        <w:rPr>
          <w:rFonts w:ascii="Times New Roman" w:eastAsia="Times New Roman" w:hAnsi="Times New Roman" w:cs="Times New Roman"/>
          <w:color w:val="000000" w:themeColor="text1"/>
          <w:sz w:val="24"/>
          <w:szCs w:val="24"/>
          <w:lang w:val="en-GB"/>
        </w:rPr>
        <w:t>helps</w:t>
      </w:r>
      <w:r w:rsidRPr="007A1D61">
        <w:rPr>
          <w:rFonts w:ascii="Times New Roman" w:eastAsia="Times New Roman" w:hAnsi="Times New Roman" w:cs="Times New Roman"/>
          <w:color w:val="000000" w:themeColor="text1"/>
          <w:sz w:val="24"/>
          <w:szCs w:val="24"/>
          <w:lang w:val="en-GB"/>
        </w:rPr>
        <w:t xml:space="preserve"> me to develop efficient steps and strategies. Planning and organising any business operation </w:t>
      </w:r>
      <w:proofErr w:type="gramStart"/>
      <w:r w:rsidRPr="007A1D61">
        <w:rPr>
          <w:rFonts w:ascii="Times New Roman" w:eastAsia="Times New Roman" w:hAnsi="Times New Roman" w:cs="Times New Roman"/>
          <w:color w:val="000000" w:themeColor="text1"/>
          <w:sz w:val="24"/>
          <w:szCs w:val="24"/>
          <w:lang w:val="en-GB"/>
        </w:rPr>
        <w:t>includes</w:t>
      </w:r>
      <w:proofErr w:type="gramEnd"/>
      <w:r w:rsidRPr="007A1D61">
        <w:rPr>
          <w:rFonts w:ascii="Times New Roman" w:eastAsia="Times New Roman" w:hAnsi="Times New Roman" w:cs="Times New Roman"/>
          <w:color w:val="000000" w:themeColor="text1"/>
          <w:sz w:val="24"/>
          <w:szCs w:val="24"/>
          <w:lang w:val="en-GB"/>
        </w:rPr>
        <w:t xml:space="preserve"> development of project times and properly meeting the deadlines that has been provided. It can help me to maintain the sustainability of business. In order to improve the organising skills</w:t>
      </w:r>
      <w:r w:rsidR="002D0979">
        <w:rPr>
          <w:rFonts w:ascii="Times New Roman" w:eastAsia="Times New Roman" w:hAnsi="Times New Roman" w:cs="Times New Roman"/>
          <w:color w:val="000000" w:themeColor="text1"/>
          <w:sz w:val="24"/>
          <w:szCs w:val="24"/>
          <w:lang w:val="en-GB"/>
        </w:rPr>
        <w:t xml:space="preserve">. </w:t>
      </w:r>
      <w:r w:rsidRPr="007A1D61">
        <w:rPr>
          <w:rFonts w:ascii="Times New Roman" w:eastAsia="Times New Roman" w:hAnsi="Times New Roman" w:cs="Times New Roman"/>
          <w:color w:val="000000" w:themeColor="text1"/>
          <w:sz w:val="24"/>
          <w:szCs w:val="24"/>
          <w:lang w:val="en-GB"/>
        </w:rPr>
        <w:t xml:space="preserve">I have developed timetable </w:t>
      </w:r>
      <w:r w:rsidRPr="007A1D61">
        <w:rPr>
          <w:rFonts w:ascii="Times New Roman" w:eastAsia="Times New Roman" w:hAnsi="Times New Roman" w:cs="Times New Roman"/>
          <w:color w:val="000000" w:themeColor="text1"/>
          <w:sz w:val="24"/>
          <w:szCs w:val="24"/>
          <w:lang w:val="en-GB"/>
        </w:rPr>
        <w:lastRenderedPageBreak/>
        <w:t xml:space="preserve">for study </w:t>
      </w:r>
      <w:proofErr w:type="gramStart"/>
      <w:r w:rsidRPr="007A1D61">
        <w:rPr>
          <w:rFonts w:ascii="Times New Roman" w:eastAsia="Times New Roman" w:hAnsi="Times New Roman" w:cs="Times New Roman"/>
          <w:color w:val="000000" w:themeColor="text1"/>
          <w:sz w:val="24"/>
          <w:szCs w:val="24"/>
          <w:lang w:val="en-GB"/>
        </w:rPr>
        <w:t>on a daily basis</w:t>
      </w:r>
      <w:proofErr w:type="gramEnd"/>
      <w:r w:rsidRPr="007A1D61">
        <w:rPr>
          <w:rFonts w:ascii="Times New Roman" w:eastAsia="Times New Roman" w:hAnsi="Times New Roman" w:cs="Times New Roman"/>
          <w:color w:val="000000" w:themeColor="text1"/>
          <w:sz w:val="24"/>
          <w:szCs w:val="24"/>
          <w:lang w:val="en-GB"/>
        </w:rPr>
        <w:t xml:space="preserve"> and try to do job according to it (influenced by </w:t>
      </w:r>
      <w:proofErr w:type="spellStart"/>
      <w:r w:rsidRPr="007A1D61">
        <w:rPr>
          <w:rFonts w:ascii="Times New Roman" w:eastAsia="Times New Roman" w:hAnsi="Times New Roman" w:cs="Times New Roman"/>
          <w:color w:val="000000" w:themeColor="text1"/>
          <w:sz w:val="24"/>
          <w:szCs w:val="24"/>
          <w:highlight w:val="white"/>
          <w:lang w:val="en-GB"/>
        </w:rPr>
        <w:t>Smale</w:t>
      </w:r>
      <w:proofErr w:type="spellEnd"/>
      <w:r w:rsidRPr="007A1D61">
        <w:rPr>
          <w:rFonts w:ascii="Times New Roman" w:eastAsia="Times New Roman" w:hAnsi="Times New Roman" w:cs="Times New Roman"/>
          <w:color w:val="000000" w:themeColor="text1"/>
          <w:sz w:val="24"/>
          <w:szCs w:val="24"/>
          <w:highlight w:val="white"/>
          <w:lang w:val="en-GB"/>
        </w:rPr>
        <w:t xml:space="preserve"> and Fowlie, 2015</w:t>
      </w:r>
      <w:r w:rsidRPr="007A1D61">
        <w:rPr>
          <w:rFonts w:ascii="Times New Roman" w:eastAsia="Times New Roman" w:hAnsi="Times New Roman" w:cs="Times New Roman"/>
          <w:color w:val="000000" w:themeColor="text1"/>
          <w:sz w:val="24"/>
          <w:szCs w:val="24"/>
          <w:lang w:val="en-GB"/>
        </w:rPr>
        <w:t xml:space="preserve">). Additionally, to improve my planning and organising better I have also </w:t>
      </w:r>
      <w:proofErr w:type="gramStart"/>
      <w:r w:rsidRPr="007A1D61">
        <w:rPr>
          <w:rFonts w:ascii="Times New Roman" w:eastAsia="Times New Roman" w:hAnsi="Times New Roman" w:cs="Times New Roman"/>
          <w:color w:val="000000" w:themeColor="text1"/>
          <w:sz w:val="24"/>
          <w:szCs w:val="24"/>
          <w:lang w:val="en-GB"/>
        </w:rPr>
        <w:t>organise</w:t>
      </w:r>
      <w:proofErr w:type="gramEnd"/>
      <w:r w:rsidRPr="007A1D61">
        <w:rPr>
          <w:rFonts w:ascii="Times New Roman" w:eastAsia="Times New Roman" w:hAnsi="Times New Roman" w:cs="Times New Roman"/>
          <w:color w:val="000000" w:themeColor="text1"/>
          <w:sz w:val="24"/>
          <w:szCs w:val="24"/>
          <w:lang w:val="en-GB"/>
        </w:rPr>
        <w:t xml:space="preserve"> a family get together.</w:t>
      </w:r>
    </w:p>
    <w:p w14:paraId="1D559543" w14:textId="77777777" w:rsidR="00645674" w:rsidRDefault="003E269B" w:rsidP="003E269B">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is recommended that enhancing graduate employability skills increases a better response against getting better employment. In </w:t>
      </w:r>
      <w:proofErr w:type="gramStart"/>
      <w:r>
        <w:rPr>
          <w:rFonts w:ascii="Times New Roman" w:eastAsia="Times New Roman" w:hAnsi="Times New Roman" w:cs="Times New Roman"/>
          <w:sz w:val="24"/>
          <w:szCs w:val="24"/>
          <w:highlight w:val="white"/>
        </w:rPr>
        <w:t>addition</w:t>
      </w:r>
      <w:proofErr w:type="gramEnd"/>
      <w:r>
        <w:rPr>
          <w:rFonts w:ascii="Times New Roman" w:eastAsia="Times New Roman" w:hAnsi="Times New Roman" w:cs="Times New Roman"/>
          <w:sz w:val="24"/>
          <w:szCs w:val="24"/>
          <w:highlight w:val="white"/>
        </w:rPr>
        <w:t xml:space="preserve"> it also helps to identify employer requirement in getting a better </w:t>
      </w:r>
      <w:r>
        <w:rPr>
          <w:rFonts w:ascii="Times New Roman" w:eastAsia="Times New Roman" w:hAnsi="Times New Roman" w:cs="Times New Roman"/>
          <w:b/>
          <w:i/>
          <w:sz w:val="24"/>
          <w:szCs w:val="24"/>
          <w:highlight w:val="white"/>
        </w:rPr>
        <w:t>leadership skills</w:t>
      </w:r>
      <w:r>
        <w:rPr>
          <w:rFonts w:ascii="Times New Roman" w:eastAsia="Times New Roman" w:hAnsi="Times New Roman" w:cs="Times New Roman"/>
          <w:sz w:val="24"/>
          <w:szCs w:val="24"/>
          <w:highlight w:val="white"/>
        </w:rPr>
        <w:t xml:space="preserve">. As influenced by </w:t>
      </w:r>
      <w:proofErr w:type="spellStart"/>
      <w:r>
        <w:rPr>
          <w:rFonts w:ascii="Times New Roman" w:eastAsia="Times New Roman" w:hAnsi="Times New Roman" w:cs="Times New Roman"/>
          <w:sz w:val="24"/>
          <w:szCs w:val="24"/>
          <w:highlight w:val="white"/>
        </w:rPr>
        <w:t>Arokiasamy</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(2017), it can be seen that my academic employability skills </w:t>
      </w:r>
      <w:proofErr w:type="gramStart"/>
      <w:r>
        <w:rPr>
          <w:rFonts w:ascii="Times New Roman" w:eastAsia="Times New Roman" w:hAnsi="Times New Roman" w:cs="Times New Roman"/>
          <w:sz w:val="24"/>
          <w:szCs w:val="24"/>
          <w:highlight w:val="white"/>
        </w:rPr>
        <w:t>helps</w:t>
      </w:r>
      <w:proofErr w:type="gramEnd"/>
      <w:r>
        <w:rPr>
          <w:rFonts w:ascii="Times New Roman" w:eastAsia="Times New Roman" w:hAnsi="Times New Roman" w:cs="Times New Roman"/>
          <w:sz w:val="24"/>
          <w:szCs w:val="24"/>
          <w:highlight w:val="white"/>
        </w:rPr>
        <w:t xml:space="preserve"> me to have a better time management strategy. As such I have developed a better time management through academic employability. </w:t>
      </w:r>
      <w:proofErr w:type="gramStart"/>
      <w:r>
        <w:rPr>
          <w:rFonts w:ascii="Times New Roman" w:eastAsia="Times New Roman" w:hAnsi="Times New Roman" w:cs="Times New Roman"/>
          <w:sz w:val="24"/>
          <w:szCs w:val="24"/>
          <w:highlight w:val="white"/>
        </w:rPr>
        <w:t>Thus</w:t>
      </w:r>
      <w:proofErr w:type="gramEnd"/>
      <w:r>
        <w:rPr>
          <w:rFonts w:ascii="Times New Roman" w:eastAsia="Times New Roman" w:hAnsi="Times New Roman" w:cs="Times New Roman"/>
          <w:sz w:val="24"/>
          <w:szCs w:val="24"/>
          <w:highlight w:val="white"/>
        </w:rPr>
        <w:t xml:space="preserve"> I have the ability to manage several tasks at once and try to set priorities accordingly. This skill helps me to organize task accordingly with their deadline. Due to following these employability skills I try to complete task within my allocated time in workforce. Moreover, major recommendation this academic employability skill helps to increase </w:t>
      </w:r>
      <w:proofErr w:type="gramStart"/>
      <w:r>
        <w:rPr>
          <w:rFonts w:ascii="Times New Roman" w:eastAsia="Times New Roman" w:hAnsi="Times New Roman" w:cs="Times New Roman"/>
          <w:sz w:val="24"/>
          <w:szCs w:val="24"/>
          <w:highlight w:val="white"/>
        </w:rPr>
        <w:t>ones</w:t>
      </w:r>
      <w:proofErr w:type="gramEnd"/>
      <w:r>
        <w:rPr>
          <w:rFonts w:ascii="Times New Roman" w:eastAsia="Times New Roman" w:hAnsi="Times New Roman" w:cs="Times New Roman"/>
          <w:sz w:val="24"/>
          <w:szCs w:val="24"/>
          <w:highlight w:val="white"/>
        </w:rPr>
        <w:t xml:space="preserve"> teamwork skills. As stated by Harris-Reeves and Mahoney (2017), through </w:t>
      </w:r>
      <w:r>
        <w:rPr>
          <w:rFonts w:ascii="Times New Roman" w:eastAsia="Times New Roman" w:hAnsi="Times New Roman" w:cs="Times New Roman"/>
          <w:b/>
          <w:i/>
          <w:sz w:val="24"/>
          <w:szCs w:val="24"/>
          <w:highlight w:val="white"/>
        </w:rPr>
        <w:t>problem solving skills</w:t>
      </w:r>
      <w:r>
        <w:rPr>
          <w:rFonts w:ascii="Times New Roman" w:eastAsia="Times New Roman" w:hAnsi="Times New Roman" w:cs="Times New Roman"/>
          <w:sz w:val="24"/>
          <w:szCs w:val="24"/>
          <w:highlight w:val="white"/>
        </w:rPr>
        <w:t xml:space="preserve"> it shall help to enhance me in getting better solutions for each problem and try to develop a better strategy. Hence, I have developed a better working skill within teamwork and understand the teamwork dynamics to build a better coordination among team members. </w:t>
      </w:r>
    </w:p>
    <w:p w14:paraId="774BE734" w14:textId="77777777" w:rsidR="00BF1392" w:rsidRDefault="003E269B" w:rsidP="003E269B">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addition, it is recommended that having academic employability skills help to generate a better workflow within the workforce. </w:t>
      </w:r>
      <w:proofErr w:type="gramStart"/>
      <w:r>
        <w:rPr>
          <w:rFonts w:ascii="Times New Roman" w:eastAsia="Times New Roman" w:hAnsi="Times New Roman" w:cs="Times New Roman"/>
          <w:sz w:val="24"/>
          <w:szCs w:val="24"/>
          <w:highlight w:val="white"/>
        </w:rPr>
        <w:t>Thus</w:t>
      </w:r>
      <w:proofErr w:type="gramEnd"/>
      <w:r>
        <w:rPr>
          <w:rFonts w:ascii="Times New Roman" w:eastAsia="Times New Roman" w:hAnsi="Times New Roman" w:cs="Times New Roman"/>
          <w:sz w:val="24"/>
          <w:szCs w:val="24"/>
          <w:highlight w:val="white"/>
        </w:rPr>
        <w:t xml:space="preserve"> following this skill increases the labor workforce within an organization. Moreover, </w:t>
      </w:r>
      <w:proofErr w:type="gramStart"/>
      <w:r>
        <w:rPr>
          <w:rFonts w:ascii="Times New Roman" w:eastAsia="Times New Roman" w:hAnsi="Times New Roman" w:cs="Times New Roman"/>
          <w:sz w:val="24"/>
          <w:szCs w:val="24"/>
          <w:highlight w:val="white"/>
        </w:rPr>
        <w:t>it can be seen that following</w:t>
      </w:r>
      <w:proofErr w:type="gramEnd"/>
      <w:r>
        <w:rPr>
          <w:rFonts w:ascii="Times New Roman" w:eastAsia="Times New Roman" w:hAnsi="Times New Roman" w:cs="Times New Roman"/>
          <w:sz w:val="24"/>
          <w:szCs w:val="24"/>
          <w:highlight w:val="white"/>
        </w:rPr>
        <w:t xml:space="preserve"> this academic employability skill generates a greater opportunity to have skilled employees in the workplace. As stated by Nilsson and </w:t>
      </w:r>
      <w:proofErr w:type="spellStart"/>
      <w:r>
        <w:rPr>
          <w:rFonts w:ascii="Times New Roman" w:eastAsia="Times New Roman" w:hAnsi="Times New Roman" w:cs="Times New Roman"/>
          <w:sz w:val="24"/>
          <w:szCs w:val="24"/>
          <w:highlight w:val="white"/>
        </w:rPr>
        <w:t>Ripmeester</w:t>
      </w:r>
      <w:proofErr w:type="spellEnd"/>
      <w:r>
        <w:rPr>
          <w:rFonts w:ascii="Times New Roman" w:eastAsia="Times New Roman" w:hAnsi="Times New Roman" w:cs="Times New Roman"/>
          <w:sz w:val="24"/>
          <w:szCs w:val="24"/>
          <w:highlight w:val="white"/>
        </w:rPr>
        <w:t xml:space="preserve"> (2016), thus this helps to increase growth of organization and ultimately provides employees to learn better ideas and knowledge. As stated by Finch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 xml:space="preserve">(2016), it can be seen that development of employability skills </w:t>
      </w:r>
      <w:proofErr w:type="gramStart"/>
      <w:r>
        <w:rPr>
          <w:rFonts w:ascii="Times New Roman" w:eastAsia="Times New Roman" w:hAnsi="Times New Roman" w:cs="Times New Roman"/>
          <w:sz w:val="24"/>
          <w:szCs w:val="24"/>
          <w:highlight w:val="white"/>
        </w:rPr>
        <w:t>try</w:t>
      </w:r>
      <w:proofErr w:type="gramEnd"/>
      <w:r>
        <w:rPr>
          <w:rFonts w:ascii="Times New Roman" w:eastAsia="Times New Roman" w:hAnsi="Times New Roman" w:cs="Times New Roman"/>
          <w:sz w:val="24"/>
          <w:szCs w:val="24"/>
          <w:highlight w:val="white"/>
        </w:rPr>
        <w:t xml:space="preserve"> to involve a better analysis of having a higher concentration of gaining knowledge regarding various jobs. It is recommended that various institutions </w:t>
      </w:r>
      <w:r w:rsidR="00595BBB">
        <w:rPr>
          <w:rFonts w:ascii="Times New Roman" w:eastAsia="Times New Roman" w:hAnsi="Times New Roman" w:cs="Times New Roman"/>
          <w:sz w:val="24"/>
          <w:szCs w:val="24"/>
          <w:highlight w:val="white"/>
        </w:rPr>
        <w:t>focus</w:t>
      </w:r>
      <w:r>
        <w:rPr>
          <w:rFonts w:ascii="Times New Roman" w:eastAsia="Times New Roman" w:hAnsi="Times New Roman" w:cs="Times New Roman"/>
          <w:sz w:val="24"/>
          <w:szCs w:val="24"/>
          <w:highlight w:val="white"/>
        </w:rPr>
        <w:t xml:space="preserve"> to develop employability among students so that it shall help to increase their learning abilities and concentration power. </w:t>
      </w:r>
    </w:p>
    <w:p w14:paraId="0C95E7DF" w14:textId="0CDE346C" w:rsidR="005A74F0" w:rsidRPr="00284AC2" w:rsidRDefault="003E269B" w:rsidP="00284AC2">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Moreover, from this academic employability skill I have developed a better oral communication among others. As such it has helped me to communicate with other subordinates and employees in a far better way. It is recommended that through this skill it has gained my adaptability to </w:t>
      </w:r>
      <w:r>
        <w:rPr>
          <w:rFonts w:ascii="Times New Roman" w:eastAsia="Times New Roman" w:hAnsi="Times New Roman" w:cs="Times New Roman"/>
          <w:sz w:val="24"/>
          <w:szCs w:val="24"/>
          <w:highlight w:val="white"/>
        </w:rPr>
        <w:lastRenderedPageBreak/>
        <w:t>impro</w:t>
      </w:r>
      <w:r w:rsidR="00BF1392">
        <w:rPr>
          <w:rFonts w:ascii="Times New Roman" w:eastAsia="Times New Roman" w:hAnsi="Times New Roman" w:cs="Times New Roman"/>
          <w:sz w:val="24"/>
          <w:szCs w:val="24"/>
          <w:highlight w:val="white"/>
        </w:rPr>
        <w:t xml:space="preserve">ve my own performance. </w:t>
      </w:r>
      <w:r>
        <w:rPr>
          <w:rFonts w:ascii="Times New Roman" w:eastAsia="Times New Roman" w:hAnsi="Times New Roman" w:cs="Times New Roman"/>
          <w:sz w:val="24"/>
          <w:szCs w:val="24"/>
          <w:highlight w:val="white"/>
        </w:rPr>
        <w:t xml:space="preserve">It is recommended that through this skill it has gained my adaptability to improve my own performance. It is highly recommended that employability of students in their academic education helps to show a high key performance indicator. Another recommendation is through focusing on using </w:t>
      </w:r>
      <w:r>
        <w:rPr>
          <w:rFonts w:ascii="Times New Roman" w:eastAsia="Times New Roman" w:hAnsi="Times New Roman" w:cs="Times New Roman"/>
          <w:b/>
          <w:i/>
          <w:sz w:val="24"/>
          <w:szCs w:val="24"/>
          <w:highlight w:val="white"/>
        </w:rPr>
        <w:t>technological use</w:t>
      </w:r>
      <w:r>
        <w:rPr>
          <w:rFonts w:ascii="Times New Roman" w:eastAsia="Times New Roman" w:hAnsi="Times New Roman" w:cs="Times New Roman"/>
          <w:sz w:val="24"/>
          <w:szCs w:val="24"/>
          <w:highlight w:val="white"/>
        </w:rPr>
        <w:t xml:space="preserve"> within organization shall help me in enhancing to increase the efficiency of organization. As such this increases the growth level and tends to provide an employee satisfaction. It can also be seen that this employability skills among students creates a better responsiveness to develop efficient tasks. It has been noticed that academic employability skills </w:t>
      </w:r>
      <w:proofErr w:type="gramStart"/>
      <w:r>
        <w:rPr>
          <w:rFonts w:ascii="Times New Roman" w:eastAsia="Times New Roman" w:hAnsi="Times New Roman" w:cs="Times New Roman"/>
          <w:sz w:val="24"/>
          <w:szCs w:val="24"/>
          <w:highlight w:val="white"/>
        </w:rPr>
        <w:t>creates</w:t>
      </w:r>
      <w:proofErr w:type="gramEnd"/>
      <w:r>
        <w:rPr>
          <w:rFonts w:ascii="Times New Roman" w:eastAsia="Times New Roman" w:hAnsi="Times New Roman" w:cs="Times New Roman"/>
          <w:sz w:val="24"/>
          <w:szCs w:val="24"/>
          <w:highlight w:val="white"/>
        </w:rPr>
        <w:t xml:space="preserve"> a major outcome in providing a motivation among employees and that to s</w:t>
      </w:r>
      <w:r w:rsidR="00BF1392">
        <w:rPr>
          <w:rFonts w:ascii="Times New Roman" w:eastAsia="Times New Roman" w:hAnsi="Times New Roman" w:cs="Times New Roman"/>
          <w:sz w:val="24"/>
          <w:szCs w:val="24"/>
          <w:highlight w:val="white"/>
        </w:rPr>
        <w:t xml:space="preserve">tudents. High </w:t>
      </w:r>
      <w:r>
        <w:rPr>
          <w:rFonts w:ascii="Times New Roman" w:eastAsia="Times New Roman" w:hAnsi="Times New Roman" w:cs="Times New Roman"/>
          <w:sz w:val="24"/>
          <w:szCs w:val="24"/>
          <w:highlight w:val="white"/>
        </w:rPr>
        <w:t xml:space="preserve">recommendation for academic employability skills is it generates in increasing the education sector among people. Providing with detailed personal attributes helps to increase better growth of employability skills towards academic students. </w:t>
      </w:r>
      <w:bookmarkStart w:id="6" w:name="_Toc17129907"/>
    </w:p>
    <w:p w14:paraId="37670B0B" w14:textId="77777777" w:rsidR="005A74F0" w:rsidRPr="005A74F0" w:rsidRDefault="005A74F0" w:rsidP="005A74F0">
      <w:pPr>
        <w:pStyle w:val="Normal1"/>
        <w:rPr>
          <w:lang w:val="en-GB"/>
        </w:rPr>
      </w:pPr>
    </w:p>
    <w:p w14:paraId="15A41FE1" w14:textId="08AA694A" w:rsidR="006E4BA4" w:rsidRPr="007A1D61" w:rsidRDefault="006431D8" w:rsidP="0006024A">
      <w:pPr>
        <w:pStyle w:val="Heading1"/>
      </w:pPr>
      <w:r w:rsidRPr="007A1D61">
        <w:t>Conclusion</w:t>
      </w:r>
      <w:bookmarkEnd w:id="6"/>
    </w:p>
    <w:p w14:paraId="5467B422" w14:textId="0668A4CB" w:rsidR="00435970" w:rsidRDefault="00EB6DE1" w:rsidP="00657252">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Based on</w:t>
      </w:r>
      <w:r w:rsidR="006431D8" w:rsidRPr="007A1D61">
        <w:rPr>
          <w:rFonts w:ascii="Times New Roman" w:eastAsia="Times New Roman" w:hAnsi="Times New Roman" w:cs="Times New Roman"/>
          <w:color w:val="000000" w:themeColor="text1"/>
          <w:sz w:val="24"/>
          <w:szCs w:val="24"/>
          <w:lang w:val="en-GB"/>
        </w:rPr>
        <w:t xml:space="preserve"> the above study it can be concluded that employability and academic skills is important for the personal</w:t>
      </w:r>
      <w:r w:rsidR="00361A8E">
        <w:rPr>
          <w:rFonts w:ascii="Times New Roman" w:eastAsia="Times New Roman" w:hAnsi="Times New Roman" w:cs="Times New Roman"/>
          <w:color w:val="000000" w:themeColor="text1"/>
          <w:sz w:val="24"/>
          <w:szCs w:val="24"/>
          <w:lang w:val="en-GB"/>
        </w:rPr>
        <w:t xml:space="preserve"> live, university life</w:t>
      </w:r>
      <w:r w:rsidR="006431D8" w:rsidRPr="007A1D61">
        <w:rPr>
          <w:rFonts w:ascii="Times New Roman" w:eastAsia="Times New Roman" w:hAnsi="Times New Roman" w:cs="Times New Roman"/>
          <w:color w:val="000000" w:themeColor="text1"/>
          <w:sz w:val="24"/>
          <w:szCs w:val="24"/>
          <w:lang w:val="en-GB"/>
        </w:rPr>
        <w:t xml:space="preserve"> and professional development. </w:t>
      </w:r>
      <w:proofErr w:type="gramStart"/>
      <w:r w:rsidR="006431D8" w:rsidRPr="007A1D61">
        <w:rPr>
          <w:rFonts w:ascii="Times New Roman" w:eastAsia="Times New Roman" w:hAnsi="Times New Roman" w:cs="Times New Roman"/>
          <w:color w:val="000000" w:themeColor="text1"/>
          <w:sz w:val="24"/>
          <w:szCs w:val="24"/>
          <w:lang w:val="en-GB"/>
        </w:rPr>
        <w:t>Therefore</w:t>
      </w:r>
      <w:proofErr w:type="gramEnd"/>
      <w:r w:rsidR="006431D8" w:rsidRPr="007A1D61">
        <w:rPr>
          <w:rFonts w:ascii="Times New Roman" w:eastAsia="Times New Roman" w:hAnsi="Times New Roman" w:cs="Times New Roman"/>
          <w:color w:val="000000" w:themeColor="text1"/>
          <w:sz w:val="24"/>
          <w:szCs w:val="24"/>
          <w:lang w:val="en-GB"/>
        </w:rPr>
        <w:t xml:space="preserve"> I have focused on different employability skills which have helped in understanding the work environment and form strategies according to the job. Additionally, proper teamwork, problem solving skills and efficient way of planning and organising not only help me to complete the job in proper manner but also help the organisation to meet its goal.</w:t>
      </w:r>
    </w:p>
    <w:p w14:paraId="05F25F3F" w14:textId="77777777" w:rsidR="00361A8E" w:rsidRPr="00361A8E" w:rsidRDefault="00361A8E" w:rsidP="00361A8E">
      <w:pPr>
        <w:pStyle w:val="Normal1"/>
        <w:spacing w:line="360" w:lineRule="auto"/>
        <w:jc w:val="both"/>
        <w:rPr>
          <w:rFonts w:ascii="Times New Roman" w:eastAsia="Times New Roman" w:hAnsi="Times New Roman" w:cs="Times New Roman"/>
          <w:sz w:val="24"/>
          <w:szCs w:val="24"/>
          <w:lang w:val="en-GB"/>
        </w:rPr>
      </w:pPr>
      <w:r w:rsidRPr="00361A8E">
        <w:rPr>
          <w:rFonts w:ascii="Times New Roman" w:eastAsia="Times New Roman" w:hAnsi="Times New Roman" w:cs="Times New Roman"/>
          <w:sz w:val="24"/>
          <w:szCs w:val="24"/>
          <w:lang w:val="en-GB"/>
        </w:rPr>
        <w:t xml:space="preserve">Academic employability skills </w:t>
      </w:r>
      <w:proofErr w:type="gramStart"/>
      <w:r w:rsidRPr="00361A8E">
        <w:rPr>
          <w:rFonts w:ascii="Times New Roman" w:eastAsia="Times New Roman" w:hAnsi="Times New Roman" w:cs="Times New Roman"/>
          <w:sz w:val="24"/>
          <w:szCs w:val="24"/>
          <w:lang w:val="en-GB"/>
        </w:rPr>
        <w:t>refers</w:t>
      </w:r>
      <w:proofErr w:type="gramEnd"/>
      <w:r w:rsidRPr="00361A8E">
        <w:rPr>
          <w:rFonts w:ascii="Times New Roman" w:eastAsia="Times New Roman" w:hAnsi="Times New Roman" w:cs="Times New Roman"/>
          <w:sz w:val="24"/>
          <w:szCs w:val="24"/>
          <w:lang w:val="en-GB"/>
        </w:rPr>
        <w:t xml:space="preserve"> to transferable skill that candidate focuses to gain during their academics in different institutions. The report mainly aims to focus on showing different skills that are required to develop a better efficiency among oneself </w:t>
      </w:r>
      <w:proofErr w:type="gramStart"/>
      <w:r w:rsidRPr="00361A8E">
        <w:rPr>
          <w:rFonts w:ascii="Times New Roman" w:eastAsia="Times New Roman" w:hAnsi="Times New Roman" w:cs="Times New Roman"/>
          <w:sz w:val="24"/>
          <w:szCs w:val="24"/>
          <w:lang w:val="en-GB"/>
        </w:rPr>
        <w:t>and also</w:t>
      </w:r>
      <w:proofErr w:type="gramEnd"/>
      <w:r w:rsidRPr="00361A8E">
        <w:rPr>
          <w:rFonts w:ascii="Times New Roman" w:eastAsia="Times New Roman" w:hAnsi="Times New Roman" w:cs="Times New Roman"/>
          <w:sz w:val="24"/>
          <w:szCs w:val="24"/>
          <w:lang w:val="en-GB"/>
        </w:rPr>
        <w:t xml:space="preserve"> within organization. Moreover, this report shows an analysis on own skill that are required to be developed for increasing skills </w:t>
      </w:r>
      <w:proofErr w:type="gramStart"/>
      <w:r w:rsidRPr="00361A8E">
        <w:rPr>
          <w:rFonts w:ascii="Times New Roman" w:eastAsia="Times New Roman" w:hAnsi="Times New Roman" w:cs="Times New Roman"/>
          <w:sz w:val="24"/>
          <w:szCs w:val="24"/>
          <w:lang w:val="en-GB"/>
        </w:rPr>
        <w:t>so as to</w:t>
      </w:r>
      <w:proofErr w:type="gramEnd"/>
      <w:r w:rsidRPr="00361A8E">
        <w:rPr>
          <w:rFonts w:ascii="Times New Roman" w:eastAsia="Times New Roman" w:hAnsi="Times New Roman" w:cs="Times New Roman"/>
          <w:sz w:val="24"/>
          <w:szCs w:val="24"/>
          <w:lang w:val="en-GB"/>
        </w:rPr>
        <w:t xml:space="preserve"> help in developing one’s own efficiency. In addition, the report aims to show a major recommendation about development of different skill to develop and achieve organizational goal. Moreover, it focuses to show an analysis on above findings of skills that shall help to develop a better competitive market.</w:t>
      </w:r>
    </w:p>
    <w:p w14:paraId="3E3C9647" w14:textId="77777777" w:rsidR="00361A8E" w:rsidRPr="00512A19" w:rsidRDefault="00361A8E" w:rsidP="00361A8E">
      <w:pPr>
        <w:pStyle w:val="Normal1"/>
        <w:spacing w:line="360" w:lineRule="auto"/>
        <w:jc w:val="both"/>
        <w:rPr>
          <w:rFonts w:ascii="Times New Roman" w:eastAsia="Times New Roman" w:hAnsi="Times New Roman" w:cs="Times New Roman"/>
          <w:color w:val="FF0000"/>
          <w:sz w:val="24"/>
          <w:szCs w:val="24"/>
          <w:lang w:val="en-GB"/>
        </w:rPr>
      </w:pPr>
    </w:p>
    <w:p w14:paraId="7786B59E" w14:textId="2C8AF217" w:rsidR="00361A8E" w:rsidRPr="00361A8E" w:rsidRDefault="00361A8E" w:rsidP="00657252">
      <w:pPr>
        <w:pStyle w:val="Normal1"/>
        <w:spacing w:line="360" w:lineRule="auto"/>
        <w:jc w:val="both"/>
        <w:rPr>
          <w:rFonts w:ascii="Times New Roman" w:eastAsia="Times New Roman" w:hAnsi="Times New Roman" w:cs="Times New Roman"/>
          <w:sz w:val="24"/>
          <w:szCs w:val="24"/>
          <w:lang w:val="en-GB"/>
        </w:rPr>
      </w:pPr>
      <w:r w:rsidRPr="00361A8E">
        <w:rPr>
          <w:rFonts w:ascii="Times New Roman" w:eastAsia="Times New Roman" w:hAnsi="Times New Roman" w:cs="Times New Roman"/>
          <w:sz w:val="24"/>
          <w:szCs w:val="24"/>
          <w:lang w:val="en-GB"/>
        </w:rPr>
        <w:lastRenderedPageBreak/>
        <w:t xml:space="preserve">In reference to the previous assignment where the employability skills are highlighted and </w:t>
      </w:r>
      <w:proofErr w:type="spellStart"/>
      <w:r w:rsidRPr="00361A8E">
        <w:rPr>
          <w:rFonts w:ascii="Times New Roman" w:eastAsia="Times New Roman" w:hAnsi="Times New Roman" w:cs="Times New Roman"/>
          <w:sz w:val="24"/>
          <w:szCs w:val="24"/>
          <w:lang w:val="en-GB"/>
        </w:rPr>
        <w:t>analyzed</w:t>
      </w:r>
      <w:proofErr w:type="spellEnd"/>
      <w:r w:rsidRPr="00361A8E">
        <w:rPr>
          <w:rFonts w:ascii="Times New Roman" w:eastAsia="Times New Roman" w:hAnsi="Times New Roman" w:cs="Times New Roman"/>
          <w:sz w:val="24"/>
          <w:szCs w:val="24"/>
          <w:lang w:val="en-GB"/>
        </w:rPr>
        <w:t>. This study has focussed on the developmental procedure of those skills with respect to various analytics. The skills analysed are of communication, teamwork, leadership, problem solving, planning and time management. A professional development plan has been analysed to give the outcomes and developmental process for the mentioned skills. In addition, various challenges have been outlined which might arise during achievement of the mentioned employability skills. On contrary to this, the possible alternatives to mitigate the challenges have been also mentioned in this study.</w:t>
      </w:r>
    </w:p>
    <w:p w14:paraId="29765B70" w14:textId="42B9EEDF" w:rsidR="00435970" w:rsidRDefault="00435970">
      <w:pPr>
        <w:rPr>
          <w:rFonts w:ascii="Times New Roman" w:eastAsia="Times New Roman" w:hAnsi="Times New Roman" w:cs="Times New Roman"/>
          <w:color w:val="000000" w:themeColor="text1"/>
          <w:sz w:val="24"/>
          <w:szCs w:val="24"/>
          <w:lang w:val="en-GB"/>
        </w:rPr>
      </w:pPr>
    </w:p>
    <w:p w14:paraId="475BCAB8" w14:textId="77777777" w:rsidR="00CA751F" w:rsidRDefault="00CA751F" w:rsidP="000267CA">
      <w:pPr>
        <w:pStyle w:val="Heading1"/>
      </w:pPr>
      <w:bookmarkStart w:id="7" w:name="_Toc17129908"/>
    </w:p>
    <w:p w14:paraId="0869CAED" w14:textId="77777777" w:rsidR="00CA751F" w:rsidRDefault="00CA751F" w:rsidP="00CA751F">
      <w:pPr>
        <w:pStyle w:val="Normal1"/>
        <w:spacing w:line="360" w:lineRule="auto"/>
        <w:jc w:val="both"/>
        <w:rPr>
          <w:rFonts w:ascii="Times New Roman" w:eastAsia="Times New Roman" w:hAnsi="Times New Roman" w:cs="Times New Roman"/>
          <w:color w:val="000000" w:themeColor="text1"/>
          <w:sz w:val="24"/>
          <w:szCs w:val="24"/>
          <w:lang w:val="en-GB"/>
        </w:rPr>
      </w:pPr>
      <w:bookmarkStart w:id="8" w:name="_Toc17129916"/>
      <w:bookmarkEnd w:id="7"/>
    </w:p>
    <w:p w14:paraId="4063F844" w14:textId="3B996FFB" w:rsidR="007A1D61" w:rsidRPr="00CA751F" w:rsidRDefault="007A1D61" w:rsidP="00CA751F">
      <w:pPr>
        <w:pStyle w:val="Normal1"/>
        <w:spacing w:line="360" w:lineRule="auto"/>
        <w:jc w:val="both"/>
        <w:rPr>
          <w:lang w:val="en-GB"/>
        </w:rPr>
      </w:pPr>
      <w:r w:rsidRPr="007A1D61">
        <w:t>Reference list</w:t>
      </w:r>
      <w:bookmarkEnd w:id="8"/>
    </w:p>
    <w:p w14:paraId="56380CBD" w14:textId="77777777" w:rsidR="007A1D61" w:rsidRPr="007A1D61" w:rsidRDefault="007A1D61" w:rsidP="007A1D61">
      <w:pPr>
        <w:spacing w:line="360" w:lineRule="auto"/>
        <w:jc w:val="both"/>
        <w:rPr>
          <w:rFonts w:ascii="Times New Roman" w:hAnsi="Times New Roman" w:cs="Times New Roman"/>
          <w:b/>
          <w:color w:val="000000" w:themeColor="text1"/>
          <w:sz w:val="24"/>
          <w:szCs w:val="24"/>
        </w:rPr>
      </w:pPr>
      <w:r w:rsidRPr="007A1D61">
        <w:rPr>
          <w:rFonts w:ascii="Times New Roman" w:hAnsi="Times New Roman" w:cs="Times New Roman"/>
          <w:b/>
          <w:color w:val="000000" w:themeColor="text1"/>
          <w:sz w:val="24"/>
          <w:szCs w:val="24"/>
        </w:rPr>
        <w:t>Journals</w:t>
      </w:r>
    </w:p>
    <w:p w14:paraId="3F4D85CD" w14:textId="2BBBE885" w:rsidR="002C7C59" w:rsidRPr="007A1D61" w:rsidRDefault="002C7C59" w:rsidP="007A1D61">
      <w:pPr>
        <w:spacing w:line="360" w:lineRule="auto"/>
        <w:jc w:val="both"/>
        <w:rPr>
          <w:rFonts w:ascii="Times New Roman" w:hAnsi="Times New Roman" w:cs="Times New Roman"/>
          <w:color w:val="000000" w:themeColor="text1"/>
          <w:sz w:val="24"/>
          <w:szCs w:val="24"/>
          <w:shd w:val="clear" w:color="auto" w:fill="FFFFFF"/>
        </w:rPr>
      </w:pPr>
      <w:proofErr w:type="spellStart"/>
      <w:r w:rsidRPr="007A1D61">
        <w:rPr>
          <w:rFonts w:ascii="Times New Roman" w:hAnsi="Times New Roman" w:cs="Times New Roman"/>
          <w:color w:val="000000" w:themeColor="text1"/>
          <w:sz w:val="24"/>
          <w:szCs w:val="24"/>
          <w:shd w:val="clear" w:color="auto" w:fill="FFFFFF"/>
        </w:rPr>
        <w:t>Arokiasamy</w:t>
      </w:r>
      <w:proofErr w:type="spellEnd"/>
      <w:r w:rsidRPr="007A1D61">
        <w:rPr>
          <w:rFonts w:ascii="Times New Roman" w:hAnsi="Times New Roman" w:cs="Times New Roman"/>
          <w:color w:val="000000" w:themeColor="text1"/>
          <w:sz w:val="24"/>
          <w:szCs w:val="24"/>
          <w:shd w:val="clear" w:color="auto" w:fill="FFFFFF"/>
        </w:rPr>
        <w:t xml:space="preserve">, L., Mansouri, N., </w:t>
      </w:r>
      <w:proofErr w:type="spellStart"/>
      <w:r w:rsidRPr="007A1D61">
        <w:rPr>
          <w:rFonts w:ascii="Times New Roman" w:hAnsi="Times New Roman" w:cs="Times New Roman"/>
          <w:color w:val="000000" w:themeColor="text1"/>
          <w:sz w:val="24"/>
          <w:szCs w:val="24"/>
          <w:shd w:val="clear" w:color="auto" w:fill="FFFFFF"/>
        </w:rPr>
        <w:t>Balaraman</w:t>
      </w:r>
      <w:proofErr w:type="spellEnd"/>
      <w:r w:rsidRPr="007A1D61">
        <w:rPr>
          <w:rFonts w:ascii="Times New Roman" w:hAnsi="Times New Roman" w:cs="Times New Roman"/>
          <w:color w:val="000000" w:themeColor="text1"/>
          <w:sz w:val="24"/>
          <w:szCs w:val="24"/>
          <w:shd w:val="clear" w:color="auto" w:fill="FFFFFF"/>
        </w:rPr>
        <w:t xml:space="preserve">, R.A. and </w:t>
      </w:r>
      <w:proofErr w:type="spellStart"/>
      <w:r w:rsidRPr="007A1D61">
        <w:rPr>
          <w:rFonts w:ascii="Times New Roman" w:hAnsi="Times New Roman" w:cs="Times New Roman"/>
          <w:color w:val="000000" w:themeColor="text1"/>
          <w:sz w:val="24"/>
          <w:szCs w:val="24"/>
          <w:shd w:val="clear" w:color="auto" w:fill="FFFFFF"/>
        </w:rPr>
        <w:t>Kassim</w:t>
      </w:r>
      <w:proofErr w:type="spellEnd"/>
      <w:r w:rsidRPr="007A1D61">
        <w:rPr>
          <w:rFonts w:ascii="Times New Roman" w:hAnsi="Times New Roman" w:cs="Times New Roman"/>
          <w:color w:val="000000" w:themeColor="text1"/>
          <w:sz w:val="24"/>
          <w:szCs w:val="24"/>
          <w:shd w:val="clear" w:color="auto" w:fill="FFFFFF"/>
        </w:rPr>
        <w:t xml:space="preserve">, N.M., </w:t>
      </w:r>
      <w:r w:rsidR="00185E1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2017</w:t>
      </w:r>
      <w:r w:rsidR="00185E1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A literature review of competence development on academic career advancement: A human resource development perspective. </w:t>
      </w:r>
      <w:r w:rsidRPr="007A1D61">
        <w:rPr>
          <w:rFonts w:ascii="Times New Roman" w:hAnsi="Times New Roman" w:cs="Times New Roman"/>
          <w:i/>
          <w:iCs/>
          <w:color w:val="000000" w:themeColor="text1"/>
          <w:sz w:val="24"/>
          <w:szCs w:val="24"/>
          <w:shd w:val="clear" w:color="auto" w:fill="FFFFFF"/>
        </w:rPr>
        <w:t>Global Business and Management Research</w:t>
      </w:r>
      <w:r w:rsidRPr="007A1D61">
        <w:rPr>
          <w:rFonts w:ascii="Times New Roman" w:hAnsi="Times New Roman" w:cs="Times New Roman"/>
          <w:color w:val="000000" w:themeColor="text1"/>
          <w:sz w:val="24"/>
          <w:szCs w:val="24"/>
          <w:shd w:val="clear" w:color="auto" w:fill="FFFFFF"/>
        </w:rPr>
        <w:t>, </w:t>
      </w:r>
      <w:r w:rsidRPr="007A1D61">
        <w:rPr>
          <w:rFonts w:ascii="Times New Roman" w:hAnsi="Times New Roman" w:cs="Times New Roman"/>
          <w:i/>
          <w:iCs/>
          <w:color w:val="000000" w:themeColor="text1"/>
          <w:sz w:val="24"/>
          <w:szCs w:val="24"/>
          <w:shd w:val="clear" w:color="auto" w:fill="FFFFFF"/>
        </w:rPr>
        <w:t>9</w:t>
      </w:r>
      <w:r w:rsidRPr="007A1D61">
        <w:rPr>
          <w:rFonts w:ascii="Times New Roman" w:hAnsi="Times New Roman" w:cs="Times New Roman"/>
          <w:color w:val="000000" w:themeColor="text1"/>
          <w:sz w:val="24"/>
          <w:szCs w:val="24"/>
          <w:shd w:val="clear" w:color="auto" w:fill="FFFFFF"/>
        </w:rPr>
        <w:t>(1s), p.403.</w:t>
      </w:r>
    </w:p>
    <w:p w14:paraId="1C12ECD5" w14:textId="207B861E" w:rsidR="002C7C59" w:rsidRPr="007A1D61" w:rsidRDefault="002C7C59" w:rsidP="007A1D61">
      <w:pPr>
        <w:spacing w:line="360" w:lineRule="auto"/>
        <w:jc w:val="both"/>
        <w:rPr>
          <w:rFonts w:ascii="Times New Roman" w:hAnsi="Times New Roman" w:cs="Times New Roman"/>
          <w:color w:val="000000" w:themeColor="text1"/>
          <w:sz w:val="24"/>
          <w:szCs w:val="24"/>
          <w:shd w:val="clear" w:color="auto" w:fill="FFFFFF"/>
        </w:rPr>
      </w:pPr>
      <w:r w:rsidRPr="007A1D61">
        <w:rPr>
          <w:rFonts w:ascii="Times New Roman" w:hAnsi="Times New Roman" w:cs="Times New Roman"/>
          <w:color w:val="000000" w:themeColor="text1"/>
          <w:sz w:val="24"/>
          <w:szCs w:val="24"/>
          <w:shd w:val="clear" w:color="auto" w:fill="FFFFFF"/>
        </w:rPr>
        <w:t xml:space="preserve">AV, N. and </w:t>
      </w:r>
      <w:proofErr w:type="spellStart"/>
      <w:r w:rsidRPr="007A1D61">
        <w:rPr>
          <w:rFonts w:ascii="Times New Roman" w:hAnsi="Times New Roman" w:cs="Times New Roman"/>
          <w:color w:val="000000" w:themeColor="text1"/>
          <w:sz w:val="24"/>
          <w:szCs w:val="24"/>
          <w:shd w:val="clear" w:color="auto" w:fill="FFFFFF"/>
        </w:rPr>
        <w:t>Aithal</w:t>
      </w:r>
      <w:proofErr w:type="spellEnd"/>
      <w:r w:rsidRPr="007A1D61">
        <w:rPr>
          <w:rFonts w:ascii="Times New Roman" w:hAnsi="Times New Roman" w:cs="Times New Roman"/>
          <w:color w:val="000000" w:themeColor="text1"/>
          <w:sz w:val="24"/>
          <w:szCs w:val="24"/>
          <w:shd w:val="clear" w:color="auto" w:fill="FFFFFF"/>
        </w:rPr>
        <w:t xml:space="preserve">, P.S., </w:t>
      </w:r>
      <w:r w:rsidR="00185E1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2018</w:t>
      </w:r>
      <w:r w:rsidR="00185E1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Employability Skill traits Management Quotient [ESMQ]-A Conceptual Model Proposal. </w:t>
      </w:r>
      <w:r w:rsidRPr="007A1D61">
        <w:rPr>
          <w:rFonts w:ascii="Times New Roman" w:hAnsi="Times New Roman" w:cs="Times New Roman"/>
          <w:i/>
          <w:iCs/>
          <w:color w:val="000000" w:themeColor="text1"/>
          <w:sz w:val="24"/>
          <w:szCs w:val="24"/>
          <w:shd w:val="clear" w:color="auto" w:fill="FFFFFF"/>
        </w:rPr>
        <w:t>International Journal of Applied Engineering and Management Letters (IJAEML)</w:t>
      </w:r>
      <w:r w:rsidRPr="007A1D61">
        <w:rPr>
          <w:rFonts w:ascii="Times New Roman" w:hAnsi="Times New Roman" w:cs="Times New Roman"/>
          <w:color w:val="000000" w:themeColor="text1"/>
          <w:sz w:val="24"/>
          <w:szCs w:val="24"/>
          <w:shd w:val="clear" w:color="auto" w:fill="FFFFFF"/>
        </w:rPr>
        <w:t>, </w:t>
      </w:r>
      <w:r w:rsidRPr="007A1D61">
        <w:rPr>
          <w:rFonts w:ascii="Times New Roman" w:hAnsi="Times New Roman" w:cs="Times New Roman"/>
          <w:i/>
          <w:iCs/>
          <w:color w:val="000000" w:themeColor="text1"/>
          <w:sz w:val="24"/>
          <w:szCs w:val="24"/>
          <w:shd w:val="clear" w:color="auto" w:fill="FFFFFF"/>
        </w:rPr>
        <w:t>2</w:t>
      </w:r>
      <w:r w:rsidRPr="007A1D61">
        <w:rPr>
          <w:rFonts w:ascii="Times New Roman" w:hAnsi="Times New Roman" w:cs="Times New Roman"/>
          <w:color w:val="000000" w:themeColor="text1"/>
          <w:sz w:val="24"/>
          <w:szCs w:val="24"/>
          <w:shd w:val="clear" w:color="auto" w:fill="FFFFFF"/>
        </w:rPr>
        <w:t>(1), pp.1-30.</w:t>
      </w:r>
    </w:p>
    <w:p w14:paraId="1D145550" w14:textId="12531460" w:rsidR="002C7C59" w:rsidRPr="007A1D61" w:rsidRDefault="002C7C59" w:rsidP="007A1D61">
      <w:pPr>
        <w:spacing w:line="360" w:lineRule="auto"/>
        <w:jc w:val="both"/>
        <w:rPr>
          <w:rFonts w:ascii="Times New Roman" w:hAnsi="Times New Roman" w:cs="Times New Roman"/>
          <w:color w:val="000000" w:themeColor="text1"/>
          <w:sz w:val="24"/>
          <w:szCs w:val="24"/>
          <w:shd w:val="clear" w:color="auto" w:fill="FFFFFF"/>
        </w:rPr>
      </w:pPr>
      <w:r w:rsidRPr="007A1D61">
        <w:rPr>
          <w:rFonts w:ascii="Times New Roman" w:hAnsi="Times New Roman" w:cs="Times New Roman"/>
          <w:color w:val="000000" w:themeColor="text1"/>
          <w:sz w:val="24"/>
          <w:szCs w:val="24"/>
          <w:shd w:val="clear" w:color="auto" w:fill="FFFFFF"/>
        </w:rPr>
        <w:t xml:space="preserve">Bryan, C. and Clegg, K. eds., </w:t>
      </w:r>
      <w:r w:rsidR="00185E1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2019</w:t>
      </w:r>
      <w:r w:rsidR="00185E1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w:t>
      </w:r>
      <w:r w:rsidRPr="007A1D61">
        <w:rPr>
          <w:rFonts w:ascii="Times New Roman" w:hAnsi="Times New Roman" w:cs="Times New Roman"/>
          <w:i/>
          <w:iCs/>
          <w:color w:val="000000" w:themeColor="text1"/>
          <w:sz w:val="24"/>
          <w:szCs w:val="24"/>
          <w:shd w:val="clear" w:color="auto" w:fill="FFFFFF"/>
        </w:rPr>
        <w:t>Innovative Assessment in Higher Education: A Handbook for Academic Practitioners</w:t>
      </w:r>
      <w:r w:rsidRPr="007A1D61">
        <w:rPr>
          <w:rFonts w:ascii="Times New Roman" w:hAnsi="Times New Roman" w:cs="Times New Roman"/>
          <w:color w:val="000000" w:themeColor="text1"/>
          <w:sz w:val="24"/>
          <w:szCs w:val="24"/>
          <w:shd w:val="clear" w:color="auto" w:fill="FFFFFF"/>
        </w:rPr>
        <w:t>. Routledge: Abingdon.</w:t>
      </w:r>
    </w:p>
    <w:p w14:paraId="30199ECD" w14:textId="7C79C054" w:rsidR="002C7C59" w:rsidRPr="002C7C59" w:rsidRDefault="002C7C59" w:rsidP="002C7C59">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2C7C59">
        <w:rPr>
          <w:rFonts w:ascii="Times New Roman" w:hAnsi="Times New Roman" w:cs="Times New Roman"/>
          <w:color w:val="000000" w:themeColor="text1"/>
          <w:sz w:val="24"/>
          <w:szCs w:val="24"/>
          <w:shd w:val="clear" w:color="auto" w:fill="FFFFFF"/>
          <w:lang w:val="en-GB"/>
        </w:rPr>
        <w:t>Donesky</w:t>
      </w:r>
      <w:proofErr w:type="spellEnd"/>
      <w:r w:rsidRPr="002C7C59">
        <w:rPr>
          <w:rFonts w:ascii="Times New Roman" w:hAnsi="Times New Roman" w:cs="Times New Roman"/>
          <w:color w:val="000000" w:themeColor="text1"/>
          <w:sz w:val="24"/>
          <w:szCs w:val="24"/>
          <w:shd w:val="clear" w:color="auto" w:fill="FFFFFF"/>
          <w:lang w:val="en-GB"/>
        </w:rPr>
        <w:t xml:space="preserve">, D., Anderson, W.G., Joseph, R.D., </w:t>
      </w:r>
      <w:proofErr w:type="spellStart"/>
      <w:r w:rsidRPr="002C7C59">
        <w:rPr>
          <w:rFonts w:ascii="Times New Roman" w:hAnsi="Times New Roman" w:cs="Times New Roman"/>
          <w:color w:val="000000" w:themeColor="text1"/>
          <w:sz w:val="24"/>
          <w:szCs w:val="24"/>
          <w:shd w:val="clear" w:color="auto" w:fill="FFFFFF"/>
          <w:lang w:val="en-GB"/>
        </w:rPr>
        <w:t>Sumser</w:t>
      </w:r>
      <w:proofErr w:type="spellEnd"/>
      <w:r w:rsidRPr="002C7C59">
        <w:rPr>
          <w:rFonts w:ascii="Times New Roman" w:hAnsi="Times New Roman" w:cs="Times New Roman"/>
          <w:color w:val="000000" w:themeColor="text1"/>
          <w:sz w:val="24"/>
          <w:szCs w:val="24"/>
          <w:shd w:val="clear" w:color="auto" w:fill="FFFFFF"/>
          <w:lang w:val="en-GB"/>
        </w:rPr>
        <w:t xml:space="preserve">, B. and Reid, T.T., </w:t>
      </w:r>
      <w:r w:rsidR="00185E17">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2019</w:t>
      </w:r>
      <w:r w:rsidR="00185E17">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 xml:space="preserve">. </w:t>
      </w:r>
      <w:proofErr w:type="spellStart"/>
      <w:r w:rsidRPr="002C7C59">
        <w:rPr>
          <w:rFonts w:ascii="Times New Roman" w:hAnsi="Times New Roman" w:cs="Times New Roman"/>
          <w:color w:val="000000" w:themeColor="text1"/>
          <w:sz w:val="24"/>
          <w:szCs w:val="24"/>
          <w:shd w:val="clear" w:color="auto" w:fill="FFFFFF"/>
          <w:lang w:val="en-GB"/>
        </w:rPr>
        <w:t>Teamtalk</w:t>
      </w:r>
      <w:proofErr w:type="spellEnd"/>
      <w:r w:rsidRPr="002C7C59">
        <w:rPr>
          <w:rFonts w:ascii="Times New Roman" w:hAnsi="Times New Roman" w:cs="Times New Roman"/>
          <w:color w:val="000000" w:themeColor="text1"/>
          <w:sz w:val="24"/>
          <w:szCs w:val="24"/>
          <w:shd w:val="clear" w:color="auto" w:fill="FFFFFF"/>
          <w:lang w:val="en-GB"/>
        </w:rPr>
        <w:t>: interprofessional team development and communication skills training. Journal of palliative medicine.</w:t>
      </w:r>
    </w:p>
    <w:p w14:paraId="61EDF5EA" w14:textId="53D4F25F" w:rsidR="002C7C59" w:rsidRPr="007A1D61" w:rsidRDefault="002C7C59" w:rsidP="007A1D61">
      <w:pPr>
        <w:spacing w:line="360" w:lineRule="auto"/>
        <w:jc w:val="both"/>
        <w:rPr>
          <w:rFonts w:ascii="Times New Roman" w:hAnsi="Times New Roman" w:cs="Times New Roman"/>
          <w:color w:val="000000" w:themeColor="text1"/>
          <w:sz w:val="24"/>
          <w:szCs w:val="24"/>
          <w:shd w:val="clear" w:color="auto" w:fill="FFFFFF"/>
        </w:rPr>
      </w:pPr>
      <w:r w:rsidRPr="007A1D61">
        <w:rPr>
          <w:rFonts w:ascii="Times New Roman" w:hAnsi="Times New Roman" w:cs="Times New Roman"/>
          <w:color w:val="000000" w:themeColor="text1"/>
          <w:sz w:val="24"/>
          <w:szCs w:val="24"/>
          <w:shd w:val="clear" w:color="auto" w:fill="FFFFFF"/>
        </w:rPr>
        <w:t xml:space="preserve">Finch, D.J., Peacock, M., </w:t>
      </w:r>
      <w:proofErr w:type="spellStart"/>
      <w:r w:rsidRPr="007A1D61">
        <w:rPr>
          <w:rFonts w:ascii="Times New Roman" w:hAnsi="Times New Roman" w:cs="Times New Roman"/>
          <w:color w:val="000000" w:themeColor="text1"/>
          <w:sz w:val="24"/>
          <w:szCs w:val="24"/>
          <w:shd w:val="clear" w:color="auto" w:fill="FFFFFF"/>
        </w:rPr>
        <w:t>Levallet</w:t>
      </w:r>
      <w:proofErr w:type="spellEnd"/>
      <w:r w:rsidRPr="007A1D61">
        <w:rPr>
          <w:rFonts w:ascii="Times New Roman" w:hAnsi="Times New Roman" w:cs="Times New Roman"/>
          <w:color w:val="000000" w:themeColor="text1"/>
          <w:sz w:val="24"/>
          <w:szCs w:val="24"/>
          <w:shd w:val="clear" w:color="auto" w:fill="FFFFFF"/>
        </w:rPr>
        <w:t xml:space="preserve">, N. and Foster, W., </w:t>
      </w:r>
      <w:r w:rsidR="00185E1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2016</w:t>
      </w:r>
      <w:r w:rsidR="00185E1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xml:space="preserve">. A </w:t>
      </w:r>
      <w:proofErr w:type="gramStart"/>
      <w:r w:rsidRPr="007A1D61">
        <w:rPr>
          <w:rFonts w:ascii="Times New Roman" w:hAnsi="Times New Roman" w:cs="Times New Roman"/>
          <w:color w:val="000000" w:themeColor="text1"/>
          <w:sz w:val="24"/>
          <w:szCs w:val="24"/>
          <w:shd w:val="clear" w:color="auto" w:fill="FFFFFF"/>
        </w:rPr>
        <w:t>dynamic capabilities</w:t>
      </w:r>
      <w:proofErr w:type="gramEnd"/>
      <w:r w:rsidRPr="007A1D61">
        <w:rPr>
          <w:rFonts w:ascii="Times New Roman" w:hAnsi="Times New Roman" w:cs="Times New Roman"/>
          <w:color w:val="000000" w:themeColor="text1"/>
          <w:sz w:val="24"/>
          <w:szCs w:val="24"/>
          <w:shd w:val="clear" w:color="auto" w:fill="FFFFFF"/>
        </w:rPr>
        <w:t xml:space="preserve"> view of employability: Exploring the drivers of competitive advantage for university graduates. </w:t>
      </w:r>
      <w:r w:rsidRPr="007A1D61">
        <w:rPr>
          <w:rFonts w:ascii="Times New Roman" w:hAnsi="Times New Roman" w:cs="Times New Roman"/>
          <w:i/>
          <w:iCs/>
          <w:color w:val="000000" w:themeColor="text1"/>
          <w:sz w:val="24"/>
          <w:szCs w:val="24"/>
          <w:shd w:val="clear" w:color="auto" w:fill="FFFFFF"/>
        </w:rPr>
        <w:t>Education+ Training</w:t>
      </w:r>
      <w:r w:rsidRPr="007A1D61">
        <w:rPr>
          <w:rFonts w:ascii="Times New Roman" w:hAnsi="Times New Roman" w:cs="Times New Roman"/>
          <w:color w:val="000000" w:themeColor="text1"/>
          <w:sz w:val="24"/>
          <w:szCs w:val="24"/>
          <w:shd w:val="clear" w:color="auto" w:fill="FFFFFF"/>
        </w:rPr>
        <w:t>, </w:t>
      </w:r>
      <w:r w:rsidRPr="007A1D61">
        <w:rPr>
          <w:rFonts w:ascii="Times New Roman" w:hAnsi="Times New Roman" w:cs="Times New Roman"/>
          <w:i/>
          <w:iCs/>
          <w:color w:val="000000" w:themeColor="text1"/>
          <w:sz w:val="24"/>
          <w:szCs w:val="24"/>
          <w:shd w:val="clear" w:color="auto" w:fill="FFFFFF"/>
        </w:rPr>
        <w:t>58</w:t>
      </w:r>
      <w:r w:rsidRPr="007A1D61">
        <w:rPr>
          <w:rFonts w:ascii="Times New Roman" w:hAnsi="Times New Roman" w:cs="Times New Roman"/>
          <w:color w:val="000000" w:themeColor="text1"/>
          <w:sz w:val="24"/>
          <w:szCs w:val="24"/>
          <w:shd w:val="clear" w:color="auto" w:fill="FFFFFF"/>
        </w:rPr>
        <w:t>(1), pp.61-81.</w:t>
      </w:r>
    </w:p>
    <w:p w14:paraId="00FFEAE0" w14:textId="1E9C7C2E" w:rsidR="002C7C59" w:rsidRPr="007A1D61" w:rsidRDefault="002C7C59" w:rsidP="007A1D61">
      <w:pPr>
        <w:spacing w:line="360" w:lineRule="auto"/>
        <w:jc w:val="both"/>
        <w:rPr>
          <w:rFonts w:ascii="Times New Roman" w:hAnsi="Times New Roman" w:cs="Times New Roman"/>
          <w:color w:val="000000" w:themeColor="text1"/>
          <w:sz w:val="24"/>
          <w:szCs w:val="24"/>
          <w:shd w:val="clear" w:color="auto" w:fill="FFFFFF"/>
        </w:rPr>
      </w:pPr>
      <w:r w:rsidRPr="007A1D61">
        <w:rPr>
          <w:rFonts w:ascii="Times New Roman" w:hAnsi="Times New Roman" w:cs="Times New Roman"/>
          <w:color w:val="000000" w:themeColor="text1"/>
          <w:sz w:val="24"/>
          <w:szCs w:val="24"/>
          <w:shd w:val="clear" w:color="auto" w:fill="FFFFFF"/>
        </w:rPr>
        <w:t xml:space="preserve">Harris-Reeves, B. and Mahoney, J., </w:t>
      </w:r>
      <w:r w:rsidR="00185E1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2017</w:t>
      </w:r>
      <w:r w:rsidR="00185E1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Brief work-integrated learning opportunities and first-year university students’ perceptions of employability and academic performance. </w:t>
      </w:r>
      <w:r w:rsidRPr="007A1D61">
        <w:rPr>
          <w:rFonts w:ascii="Times New Roman" w:hAnsi="Times New Roman" w:cs="Times New Roman"/>
          <w:i/>
          <w:iCs/>
          <w:color w:val="000000" w:themeColor="text1"/>
          <w:sz w:val="24"/>
          <w:szCs w:val="24"/>
          <w:shd w:val="clear" w:color="auto" w:fill="FFFFFF"/>
        </w:rPr>
        <w:t>Australian Journal of Career Development</w:t>
      </w:r>
      <w:r w:rsidRPr="007A1D61">
        <w:rPr>
          <w:rFonts w:ascii="Times New Roman" w:hAnsi="Times New Roman" w:cs="Times New Roman"/>
          <w:color w:val="000000" w:themeColor="text1"/>
          <w:sz w:val="24"/>
          <w:szCs w:val="24"/>
          <w:shd w:val="clear" w:color="auto" w:fill="FFFFFF"/>
        </w:rPr>
        <w:t>, </w:t>
      </w:r>
      <w:r w:rsidRPr="007A1D61">
        <w:rPr>
          <w:rFonts w:ascii="Times New Roman" w:hAnsi="Times New Roman" w:cs="Times New Roman"/>
          <w:i/>
          <w:iCs/>
          <w:color w:val="000000" w:themeColor="text1"/>
          <w:sz w:val="24"/>
          <w:szCs w:val="24"/>
          <w:shd w:val="clear" w:color="auto" w:fill="FFFFFF"/>
        </w:rPr>
        <w:t>26</w:t>
      </w:r>
      <w:r w:rsidRPr="007A1D61">
        <w:rPr>
          <w:rFonts w:ascii="Times New Roman" w:hAnsi="Times New Roman" w:cs="Times New Roman"/>
          <w:color w:val="000000" w:themeColor="text1"/>
          <w:sz w:val="24"/>
          <w:szCs w:val="24"/>
          <w:shd w:val="clear" w:color="auto" w:fill="FFFFFF"/>
        </w:rPr>
        <w:t>(1), pp.32-37.</w:t>
      </w:r>
    </w:p>
    <w:p w14:paraId="74E2572F" w14:textId="72560720" w:rsidR="002C7C59" w:rsidRPr="002C7C59" w:rsidRDefault="002C7C59" w:rsidP="002C7C59">
      <w:pPr>
        <w:spacing w:line="360" w:lineRule="auto"/>
        <w:jc w:val="both"/>
        <w:rPr>
          <w:rFonts w:ascii="Times New Roman" w:hAnsi="Times New Roman" w:cs="Times New Roman"/>
          <w:color w:val="000000" w:themeColor="text1"/>
          <w:sz w:val="24"/>
          <w:szCs w:val="24"/>
          <w:shd w:val="clear" w:color="auto" w:fill="FFFFFF"/>
          <w:lang w:val="en-GB"/>
        </w:rPr>
      </w:pPr>
      <w:r w:rsidRPr="002C7C59">
        <w:rPr>
          <w:rFonts w:ascii="Times New Roman" w:hAnsi="Times New Roman" w:cs="Times New Roman"/>
          <w:color w:val="000000" w:themeColor="text1"/>
          <w:sz w:val="24"/>
          <w:szCs w:val="24"/>
          <w:shd w:val="clear" w:color="auto" w:fill="FFFFFF"/>
          <w:lang w:val="en-GB"/>
        </w:rPr>
        <w:lastRenderedPageBreak/>
        <w:t xml:space="preserve">Jackson, D., </w:t>
      </w:r>
      <w:r w:rsidR="00185E17">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2015</w:t>
      </w:r>
      <w:r w:rsidR="00185E17">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 Employability skill development in work-integrated learning: Barriers and best practice. Studies in Higher Education, 40(2), pp.350-367.</w:t>
      </w:r>
    </w:p>
    <w:p w14:paraId="2A378EAD" w14:textId="5AAC7DCF" w:rsidR="002C7C59" w:rsidRPr="002C7C59" w:rsidRDefault="002C7C59" w:rsidP="002C7C59">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2C7C59">
        <w:rPr>
          <w:rFonts w:ascii="Times New Roman" w:hAnsi="Times New Roman" w:cs="Times New Roman"/>
          <w:color w:val="000000" w:themeColor="text1"/>
          <w:sz w:val="24"/>
          <w:szCs w:val="24"/>
          <w:shd w:val="clear" w:color="auto" w:fill="FFFFFF"/>
          <w:lang w:val="en-GB"/>
        </w:rPr>
        <w:t>Lacerenza</w:t>
      </w:r>
      <w:proofErr w:type="spellEnd"/>
      <w:r w:rsidRPr="002C7C59">
        <w:rPr>
          <w:rFonts w:ascii="Times New Roman" w:hAnsi="Times New Roman" w:cs="Times New Roman"/>
          <w:color w:val="000000" w:themeColor="text1"/>
          <w:sz w:val="24"/>
          <w:szCs w:val="24"/>
          <w:shd w:val="clear" w:color="auto" w:fill="FFFFFF"/>
          <w:lang w:val="en-GB"/>
        </w:rPr>
        <w:t xml:space="preserve">, C.N., Marlow, S.L., Tannenbaum, S.I. and Salas, E., </w:t>
      </w:r>
      <w:r w:rsidR="00EA4BA8">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2018</w:t>
      </w:r>
      <w:r w:rsidR="00EA4BA8">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 Team development interventions: Evidence-based approaches for improving teamwork. American Psychologist, 73(4), p.517.</w:t>
      </w:r>
    </w:p>
    <w:p w14:paraId="306957BE" w14:textId="4A36F4A6" w:rsidR="002C7C59" w:rsidRPr="002C7C59" w:rsidRDefault="002C7C59" w:rsidP="002C7C59">
      <w:pPr>
        <w:spacing w:line="360" w:lineRule="auto"/>
        <w:jc w:val="both"/>
        <w:rPr>
          <w:rFonts w:ascii="Times New Roman" w:hAnsi="Times New Roman" w:cs="Times New Roman"/>
          <w:b/>
          <w:color w:val="000000" w:themeColor="text1"/>
          <w:sz w:val="24"/>
          <w:szCs w:val="24"/>
          <w:shd w:val="clear" w:color="auto" w:fill="FFFFFF"/>
          <w:lang w:val="en-GB"/>
        </w:rPr>
      </w:pPr>
      <w:r w:rsidRPr="002C7C59">
        <w:rPr>
          <w:rFonts w:ascii="Times New Roman" w:hAnsi="Times New Roman" w:cs="Times New Roman"/>
          <w:color w:val="000000" w:themeColor="text1"/>
          <w:sz w:val="24"/>
          <w:szCs w:val="24"/>
          <w:shd w:val="clear" w:color="auto" w:fill="FFFFFF"/>
          <w:lang w:val="en-GB"/>
        </w:rPr>
        <w:t xml:space="preserve">Lester, S.W., </w:t>
      </w:r>
      <w:r w:rsidR="00EA4BA8">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2015</w:t>
      </w:r>
      <w:r w:rsidR="00EA4BA8">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 Melding service learning and leadership skills development: Keys to effective course design. Journal of Experiential Education, 38(3), pp.280-295.</w:t>
      </w:r>
    </w:p>
    <w:p w14:paraId="5457E625" w14:textId="5BEBC387" w:rsidR="002C7C59" w:rsidRPr="007A1D61" w:rsidRDefault="002C7C59" w:rsidP="007A1D61">
      <w:pPr>
        <w:spacing w:line="360" w:lineRule="auto"/>
        <w:jc w:val="both"/>
        <w:rPr>
          <w:rFonts w:ascii="Times New Roman" w:hAnsi="Times New Roman" w:cs="Times New Roman"/>
          <w:color w:val="000000" w:themeColor="text1"/>
          <w:sz w:val="24"/>
          <w:szCs w:val="24"/>
          <w:shd w:val="clear" w:color="auto" w:fill="FFFFFF"/>
        </w:rPr>
      </w:pPr>
      <w:proofErr w:type="spellStart"/>
      <w:r w:rsidRPr="007A1D61">
        <w:rPr>
          <w:rFonts w:ascii="Times New Roman" w:hAnsi="Times New Roman" w:cs="Times New Roman"/>
          <w:color w:val="000000" w:themeColor="text1"/>
          <w:sz w:val="24"/>
          <w:szCs w:val="24"/>
          <w:shd w:val="clear" w:color="auto" w:fill="FFFFFF"/>
        </w:rPr>
        <w:t>Messum</w:t>
      </w:r>
      <w:proofErr w:type="spellEnd"/>
      <w:r w:rsidRPr="007A1D61">
        <w:rPr>
          <w:rFonts w:ascii="Times New Roman" w:hAnsi="Times New Roman" w:cs="Times New Roman"/>
          <w:color w:val="000000" w:themeColor="text1"/>
          <w:sz w:val="24"/>
          <w:szCs w:val="24"/>
          <w:shd w:val="clear" w:color="auto" w:fill="FFFFFF"/>
        </w:rPr>
        <w:t xml:space="preserve">, D., Wilkes, L., Peters, C. and Jackson, D., </w:t>
      </w:r>
      <w:r w:rsidR="00DB69C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2017</w:t>
      </w:r>
      <w:r w:rsidR="00DB69C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Senior Managers' and Recent Graduates' Perceptions of Employability Skills for Health Services Management. </w:t>
      </w:r>
      <w:r w:rsidRPr="007A1D61">
        <w:rPr>
          <w:rFonts w:ascii="Times New Roman" w:hAnsi="Times New Roman" w:cs="Times New Roman"/>
          <w:i/>
          <w:iCs/>
          <w:color w:val="000000" w:themeColor="text1"/>
          <w:sz w:val="24"/>
          <w:szCs w:val="24"/>
          <w:shd w:val="clear" w:color="auto" w:fill="FFFFFF"/>
        </w:rPr>
        <w:t>Asia-Pacific Journal of Cooperative Education</w:t>
      </w:r>
      <w:r w:rsidRPr="007A1D61">
        <w:rPr>
          <w:rFonts w:ascii="Times New Roman" w:hAnsi="Times New Roman" w:cs="Times New Roman"/>
          <w:color w:val="000000" w:themeColor="text1"/>
          <w:sz w:val="24"/>
          <w:szCs w:val="24"/>
          <w:shd w:val="clear" w:color="auto" w:fill="FFFFFF"/>
        </w:rPr>
        <w:t>, </w:t>
      </w:r>
      <w:r w:rsidRPr="007A1D61">
        <w:rPr>
          <w:rFonts w:ascii="Times New Roman" w:hAnsi="Times New Roman" w:cs="Times New Roman"/>
          <w:i/>
          <w:iCs/>
          <w:color w:val="000000" w:themeColor="text1"/>
          <w:sz w:val="24"/>
          <w:szCs w:val="24"/>
          <w:shd w:val="clear" w:color="auto" w:fill="FFFFFF"/>
        </w:rPr>
        <w:t>18</w:t>
      </w:r>
      <w:r w:rsidRPr="007A1D61">
        <w:rPr>
          <w:rFonts w:ascii="Times New Roman" w:hAnsi="Times New Roman" w:cs="Times New Roman"/>
          <w:color w:val="000000" w:themeColor="text1"/>
          <w:sz w:val="24"/>
          <w:szCs w:val="24"/>
          <w:shd w:val="clear" w:color="auto" w:fill="FFFFFF"/>
        </w:rPr>
        <w:t>(2), pp.115-128.</w:t>
      </w:r>
    </w:p>
    <w:p w14:paraId="4B24F647" w14:textId="5817243F" w:rsidR="002C7C59" w:rsidRPr="007A1D61" w:rsidRDefault="002C7C59" w:rsidP="007A1D61">
      <w:pPr>
        <w:spacing w:line="360" w:lineRule="auto"/>
        <w:jc w:val="both"/>
        <w:rPr>
          <w:rFonts w:ascii="Times New Roman" w:hAnsi="Times New Roman" w:cs="Times New Roman"/>
          <w:color w:val="000000" w:themeColor="text1"/>
          <w:sz w:val="24"/>
          <w:szCs w:val="24"/>
          <w:shd w:val="clear" w:color="auto" w:fill="FFFFFF"/>
        </w:rPr>
      </w:pPr>
      <w:r w:rsidRPr="007A1D61">
        <w:rPr>
          <w:rFonts w:ascii="Times New Roman" w:hAnsi="Times New Roman" w:cs="Times New Roman"/>
          <w:color w:val="000000" w:themeColor="text1"/>
          <w:sz w:val="24"/>
          <w:szCs w:val="24"/>
          <w:shd w:val="clear" w:color="auto" w:fill="FFFFFF"/>
        </w:rPr>
        <w:t xml:space="preserve">Nilsson, P.A. and </w:t>
      </w:r>
      <w:proofErr w:type="spellStart"/>
      <w:r w:rsidRPr="007A1D61">
        <w:rPr>
          <w:rFonts w:ascii="Times New Roman" w:hAnsi="Times New Roman" w:cs="Times New Roman"/>
          <w:color w:val="000000" w:themeColor="text1"/>
          <w:sz w:val="24"/>
          <w:szCs w:val="24"/>
          <w:shd w:val="clear" w:color="auto" w:fill="FFFFFF"/>
        </w:rPr>
        <w:t>Ripmeester</w:t>
      </w:r>
      <w:proofErr w:type="spellEnd"/>
      <w:r w:rsidRPr="007A1D61">
        <w:rPr>
          <w:rFonts w:ascii="Times New Roman" w:hAnsi="Times New Roman" w:cs="Times New Roman"/>
          <w:color w:val="000000" w:themeColor="text1"/>
          <w:sz w:val="24"/>
          <w:szCs w:val="24"/>
          <w:shd w:val="clear" w:color="auto" w:fill="FFFFFF"/>
        </w:rPr>
        <w:t xml:space="preserve">, </w:t>
      </w:r>
      <w:proofErr w:type="gramStart"/>
      <w:r w:rsidRPr="007A1D61">
        <w:rPr>
          <w:rFonts w:ascii="Times New Roman" w:hAnsi="Times New Roman" w:cs="Times New Roman"/>
          <w:color w:val="000000" w:themeColor="text1"/>
          <w:sz w:val="24"/>
          <w:szCs w:val="24"/>
          <w:shd w:val="clear" w:color="auto" w:fill="FFFFFF"/>
        </w:rPr>
        <w:t>N.,</w:t>
      </w:r>
      <w:r w:rsidR="00DB69C7">
        <w:rPr>
          <w:rFonts w:ascii="Times New Roman" w:hAnsi="Times New Roman" w:cs="Times New Roman"/>
          <w:color w:val="000000" w:themeColor="text1"/>
          <w:sz w:val="24"/>
          <w:szCs w:val="24"/>
          <w:shd w:val="clear" w:color="auto" w:fill="FFFFFF"/>
        </w:rPr>
        <w:t>(</w:t>
      </w:r>
      <w:proofErr w:type="gramEnd"/>
      <w:r w:rsidRPr="007A1D61">
        <w:rPr>
          <w:rFonts w:ascii="Times New Roman" w:hAnsi="Times New Roman" w:cs="Times New Roman"/>
          <w:color w:val="000000" w:themeColor="text1"/>
          <w:sz w:val="24"/>
          <w:szCs w:val="24"/>
          <w:shd w:val="clear" w:color="auto" w:fill="FFFFFF"/>
        </w:rPr>
        <w:t>2016</w:t>
      </w:r>
      <w:r w:rsidR="00DB69C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International student expectations: Career opportunities and employability. </w:t>
      </w:r>
      <w:r w:rsidRPr="007A1D61">
        <w:rPr>
          <w:rFonts w:ascii="Times New Roman" w:hAnsi="Times New Roman" w:cs="Times New Roman"/>
          <w:i/>
          <w:iCs/>
          <w:color w:val="000000" w:themeColor="text1"/>
          <w:sz w:val="24"/>
          <w:szCs w:val="24"/>
          <w:shd w:val="clear" w:color="auto" w:fill="FFFFFF"/>
        </w:rPr>
        <w:t>Journal of International Students</w:t>
      </w:r>
      <w:r w:rsidRPr="007A1D61">
        <w:rPr>
          <w:rFonts w:ascii="Times New Roman" w:hAnsi="Times New Roman" w:cs="Times New Roman"/>
          <w:color w:val="000000" w:themeColor="text1"/>
          <w:sz w:val="24"/>
          <w:szCs w:val="24"/>
          <w:shd w:val="clear" w:color="auto" w:fill="FFFFFF"/>
        </w:rPr>
        <w:t>, </w:t>
      </w:r>
      <w:r w:rsidRPr="007A1D61">
        <w:rPr>
          <w:rFonts w:ascii="Times New Roman" w:hAnsi="Times New Roman" w:cs="Times New Roman"/>
          <w:i/>
          <w:iCs/>
          <w:color w:val="000000" w:themeColor="text1"/>
          <w:sz w:val="24"/>
          <w:szCs w:val="24"/>
          <w:shd w:val="clear" w:color="auto" w:fill="FFFFFF"/>
        </w:rPr>
        <w:t>6</w:t>
      </w:r>
      <w:r w:rsidRPr="007A1D61">
        <w:rPr>
          <w:rFonts w:ascii="Times New Roman" w:hAnsi="Times New Roman" w:cs="Times New Roman"/>
          <w:color w:val="000000" w:themeColor="text1"/>
          <w:sz w:val="24"/>
          <w:szCs w:val="24"/>
          <w:shd w:val="clear" w:color="auto" w:fill="FFFFFF"/>
        </w:rPr>
        <w:t>(2), pp.614-631.</w:t>
      </w:r>
    </w:p>
    <w:p w14:paraId="6408DDA7" w14:textId="185AA1F9" w:rsidR="002C7C59" w:rsidRPr="007A1D61" w:rsidRDefault="002C7C59" w:rsidP="007A1D61">
      <w:pPr>
        <w:spacing w:line="360" w:lineRule="auto"/>
        <w:jc w:val="both"/>
        <w:rPr>
          <w:rFonts w:ascii="Times New Roman" w:hAnsi="Times New Roman" w:cs="Times New Roman"/>
          <w:color w:val="000000" w:themeColor="text1"/>
          <w:sz w:val="24"/>
          <w:szCs w:val="24"/>
          <w:shd w:val="clear" w:color="auto" w:fill="FFFFFF"/>
        </w:rPr>
      </w:pPr>
      <w:r w:rsidRPr="007A1D61">
        <w:rPr>
          <w:rFonts w:ascii="Times New Roman" w:hAnsi="Times New Roman" w:cs="Times New Roman"/>
          <w:color w:val="000000" w:themeColor="text1"/>
          <w:sz w:val="24"/>
          <w:szCs w:val="24"/>
          <w:shd w:val="clear" w:color="auto" w:fill="FFFFFF"/>
        </w:rPr>
        <w:t xml:space="preserve">Pinto, L.H. and </w:t>
      </w:r>
      <w:proofErr w:type="spellStart"/>
      <w:r w:rsidRPr="007A1D61">
        <w:rPr>
          <w:rFonts w:ascii="Times New Roman" w:hAnsi="Times New Roman" w:cs="Times New Roman"/>
          <w:color w:val="000000" w:themeColor="text1"/>
          <w:sz w:val="24"/>
          <w:szCs w:val="24"/>
          <w:shd w:val="clear" w:color="auto" w:fill="FFFFFF"/>
        </w:rPr>
        <w:t>Ramalheira</w:t>
      </w:r>
      <w:proofErr w:type="spellEnd"/>
      <w:r w:rsidRPr="007A1D61">
        <w:rPr>
          <w:rFonts w:ascii="Times New Roman" w:hAnsi="Times New Roman" w:cs="Times New Roman"/>
          <w:color w:val="000000" w:themeColor="text1"/>
          <w:sz w:val="24"/>
          <w:szCs w:val="24"/>
          <w:shd w:val="clear" w:color="auto" w:fill="FFFFFF"/>
        </w:rPr>
        <w:t xml:space="preserve">, D.C., </w:t>
      </w:r>
      <w:r w:rsidR="00DB69C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2017</w:t>
      </w:r>
      <w:r w:rsidR="00DB69C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Perceived employability of business graduates: The effect of academic performance and extracurricular activities. </w:t>
      </w:r>
      <w:r w:rsidRPr="007A1D61">
        <w:rPr>
          <w:rFonts w:ascii="Times New Roman" w:hAnsi="Times New Roman" w:cs="Times New Roman"/>
          <w:i/>
          <w:iCs/>
          <w:color w:val="000000" w:themeColor="text1"/>
          <w:sz w:val="24"/>
          <w:szCs w:val="24"/>
          <w:shd w:val="clear" w:color="auto" w:fill="FFFFFF"/>
        </w:rPr>
        <w:t>Journal of Vocational Behavior</w:t>
      </w:r>
      <w:r w:rsidRPr="007A1D61">
        <w:rPr>
          <w:rFonts w:ascii="Times New Roman" w:hAnsi="Times New Roman" w:cs="Times New Roman"/>
          <w:color w:val="000000" w:themeColor="text1"/>
          <w:sz w:val="24"/>
          <w:szCs w:val="24"/>
          <w:shd w:val="clear" w:color="auto" w:fill="FFFFFF"/>
        </w:rPr>
        <w:t>, </w:t>
      </w:r>
      <w:r w:rsidRPr="007A1D61">
        <w:rPr>
          <w:rFonts w:ascii="Times New Roman" w:hAnsi="Times New Roman" w:cs="Times New Roman"/>
          <w:i/>
          <w:iCs/>
          <w:color w:val="000000" w:themeColor="text1"/>
          <w:sz w:val="24"/>
          <w:szCs w:val="24"/>
          <w:shd w:val="clear" w:color="auto" w:fill="FFFFFF"/>
        </w:rPr>
        <w:t>99</w:t>
      </w:r>
      <w:r w:rsidRPr="007A1D61">
        <w:rPr>
          <w:rFonts w:ascii="Times New Roman" w:hAnsi="Times New Roman" w:cs="Times New Roman"/>
          <w:color w:val="000000" w:themeColor="text1"/>
          <w:sz w:val="24"/>
          <w:szCs w:val="24"/>
          <w:shd w:val="clear" w:color="auto" w:fill="FFFFFF"/>
        </w:rPr>
        <w:t>, pp.165-178.</w:t>
      </w:r>
    </w:p>
    <w:p w14:paraId="432C4408" w14:textId="11DE4AF6" w:rsidR="002C7C59" w:rsidRPr="007A1D61" w:rsidRDefault="002C7C59" w:rsidP="007A1D61">
      <w:pPr>
        <w:spacing w:line="360" w:lineRule="auto"/>
        <w:jc w:val="both"/>
        <w:rPr>
          <w:rFonts w:ascii="Times New Roman" w:hAnsi="Times New Roman" w:cs="Times New Roman"/>
          <w:color w:val="000000" w:themeColor="text1"/>
          <w:sz w:val="24"/>
          <w:szCs w:val="24"/>
          <w:shd w:val="clear" w:color="auto" w:fill="FFFFFF"/>
        </w:rPr>
      </w:pPr>
      <w:r w:rsidRPr="007A1D61">
        <w:rPr>
          <w:rFonts w:ascii="Times New Roman" w:hAnsi="Times New Roman" w:cs="Times New Roman"/>
          <w:color w:val="000000" w:themeColor="text1"/>
          <w:sz w:val="24"/>
          <w:szCs w:val="24"/>
          <w:shd w:val="clear" w:color="auto" w:fill="FFFFFF"/>
        </w:rPr>
        <w:t xml:space="preserve">Rowe, A.D. and </w:t>
      </w:r>
      <w:proofErr w:type="spellStart"/>
      <w:r w:rsidRPr="007A1D61">
        <w:rPr>
          <w:rFonts w:ascii="Times New Roman" w:hAnsi="Times New Roman" w:cs="Times New Roman"/>
          <w:color w:val="000000" w:themeColor="text1"/>
          <w:sz w:val="24"/>
          <w:szCs w:val="24"/>
          <w:shd w:val="clear" w:color="auto" w:fill="FFFFFF"/>
        </w:rPr>
        <w:t>Zegwaard</w:t>
      </w:r>
      <w:proofErr w:type="spellEnd"/>
      <w:r w:rsidRPr="007A1D61">
        <w:rPr>
          <w:rFonts w:ascii="Times New Roman" w:hAnsi="Times New Roman" w:cs="Times New Roman"/>
          <w:color w:val="000000" w:themeColor="text1"/>
          <w:sz w:val="24"/>
          <w:szCs w:val="24"/>
          <w:shd w:val="clear" w:color="auto" w:fill="FFFFFF"/>
        </w:rPr>
        <w:t xml:space="preserve">, K.E., </w:t>
      </w:r>
      <w:r w:rsidR="00DB69C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2017</w:t>
      </w:r>
      <w:r w:rsidR="00DB69C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Developing graduate employability skills and attributes: Curriculum enhancement through work-integrated learning.</w:t>
      </w:r>
    </w:p>
    <w:p w14:paraId="143AC41F" w14:textId="343C7D2C" w:rsidR="002C7C59" w:rsidRPr="007A1D61" w:rsidRDefault="002C7C59" w:rsidP="007A1D61">
      <w:pPr>
        <w:spacing w:line="360" w:lineRule="auto"/>
        <w:jc w:val="both"/>
        <w:rPr>
          <w:rFonts w:ascii="Times New Roman" w:hAnsi="Times New Roman" w:cs="Times New Roman"/>
          <w:color w:val="000000" w:themeColor="text1"/>
          <w:sz w:val="24"/>
          <w:szCs w:val="24"/>
          <w:shd w:val="clear" w:color="auto" w:fill="FFFFFF"/>
        </w:rPr>
      </w:pPr>
      <w:proofErr w:type="spellStart"/>
      <w:r w:rsidRPr="007A1D61">
        <w:rPr>
          <w:rFonts w:ascii="Times New Roman" w:hAnsi="Times New Roman" w:cs="Times New Roman"/>
          <w:color w:val="000000" w:themeColor="text1"/>
          <w:sz w:val="24"/>
          <w:szCs w:val="24"/>
          <w:shd w:val="clear" w:color="auto" w:fill="FFFFFF"/>
        </w:rPr>
        <w:t>Smale</w:t>
      </w:r>
      <w:proofErr w:type="spellEnd"/>
      <w:r w:rsidRPr="007A1D61">
        <w:rPr>
          <w:rFonts w:ascii="Times New Roman" w:hAnsi="Times New Roman" w:cs="Times New Roman"/>
          <w:color w:val="000000" w:themeColor="text1"/>
          <w:sz w:val="24"/>
          <w:szCs w:val="24"/>
          <w:shd w:val="clear" w:color="auto" w:fill="FFFFFF"/>
        </w:rPr>
        <w:t xml:space="preserve">, B. and Fowlie, J., </w:t>
      </w:r>
      <w:r w:rsidR="00DB69C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2015</w:t>
      </w:r>
      <w:r w:rsidR="00DB69C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w:t>
      </w:r>
      <w:r w:rsidRPr="007A1D61">
        <w:rPr>
          <w:rFonts w:ascii="Times New Roman" w:hAnsi="Times New Roman" w:cs="Times New Roman"/>
          <w:i/>
          <w:iCs/>
          <w:color w:val="000000" w:themeColor="text1"/>
          <w:sz w:val="24"/>
          <w:szCs w:val="24"/>
          <w:shd w:val="clear" w:color="auto" w:fill="FFFFFF"/>
        </w:rPr>
        <w:t>How to Succeed at University: An Essential Guide to Academic Skills, Personal Development &amp; Employability</w:t>
      </w:r>
      <w:r w:rsidRPr="007A1D61">
        <w:rPr>
          <w:rFonts w:ascii="Times New Roman" w:hAnsi="Times New Roman" w:cs="Times New Roman"/>
          <w:color w:val="000000" w:themeColor="text1"/>
          <w:sz w:val="24"/>
          <w:szCs w:val="24"/>
          <w:shd w:val="clear" w:color="auto" w:fill="FFFFFF"/>
        </w:rPr>
        <w:t>. Sage: California.</w:t>
      </w:r>
    </w:p>
    <w:p w14:paraId="2D828B3E" w14:textId="425C673D" w:rsidR="002C7C59" w:rsidRPr="007A1D61" w:rsidRDefault="002C7C59" w:rsidP="007A1D61">
      <w:pPr>
        <w:spacing w:line="360" w:lineRule="auto"/>
        <w:jc w:val="both"/>
        <w:rPr>
          <w:rFonts w:ascii="Times New Roman" w:hAnsi="Times New Roman" w:cs="Times New Roman"/>
          <w:color w:val="000000" w:themeColor="text1"/>
          <w:sz w:val="24"/>
          <w:szCs w:val="24"/>
          <w:shd w:val="clear" w:color="auto" w:fill="FFFFFF"/>
        </w:rPr>
      </w:pPr>
      <w:r w:rsidRPr="007A1D61">
        <w:rPr>
          <w:rFonts w:ascii="Times New Roman" w:hAnsi="Times New Roman" w:cs="Times New Roman"/>
          <w:color w:val="000000" w:themeColor="text1"/>
          <w:sz w:val="24"/>
          <w:szCs w:val="24"/>
          <w:shd w:val="clear" w:color="auto" w:fill="FFFFFF"/>
        </w:rPr>
        <w:t xml:space="preserve">Tran, T.T., </w:t>
      </w:r>
      <w:r w:rsidR="00DB69C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2016</w:t>
      </w:r>
      <w:r w:rsidR="00DB69C7">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Enhancing graduate employability and the need for university-enterprise collaboration. </w:t>
      </w:r>
      <w:r w:rsidRPr="007A1D61">
        <w:rPr>
          <w:rFonts w:ascii="Times New Roman" w:hAnsi="Times New Roman" w:cs="Times New Roman"/>
          <w:i/>
          <w:iCs/>
          <w:color w:val="000000" w:themeColor="text1"/>
          <w:sz w:val="24"/>
          <w:szCs w:val="24"/>
          <w:shd w:val="clear" w:color="auto" w:fill="FFFFFF"/>
        </w:rPr>
        <w:t>Journal of Teaching and Learning for Graduate Employability</w:t>
      </w:r>
      <w:r w:rsidRPr="007A1D61">
        <w:rPr>
          <w:rFonts w:ascii="Times New Roman" w:hAnsi="Times New Roman" w:cs="Times New Roman"/>
          <w:color w:val="000000" w:themeColor="text1"/>
          <w:sz w:val="24"/>
          <w:szCs w:val="24"/>
          <w:shd w:val="clear" w:color="auto" w:fill="FFFFFF"/>
        </w:rPr>
        <w:t>, </w:t>
      </w:r>
      <w:r w:rsidRPr="007A1D61">
        <w:rPr>
          <w:rFonts w:ascii="Times New Roman" w:hAnsi="Times New Roman" w:cs="Times New Roman"/>
          <w:i/>
          <w:iCs/>
          <w:color w:val="000000" w:themeColor="text1"/>
          <w:sz w:val="24"/>
          <w:szCs w:val="24"/>
          <w:shd w:val="clear" w:color="auto" w:fill="FFFFFF"/>
        </w:rPr>
        <w:t>7</w:t>
      </w:r>
      <w:r w:rsidRPr="007A1D61">
        <w:rPr>
          <w:rFonts w:ascii="Times New Roman" w:hAnsi="Times New Roman" w:cs="Times New Roman"/>
          <w:color w:val="000000" w:themeColor="text1"/>
          <w:sz w:val="24"/>
          <w:szCs w:val="24"/>
          <w:shd w:val="clear" w:color="auto" w:fill="FFFFFF"/>
        </w:rPr>
        <w:t>(1), pp.58-71.</w:t>
      </w:r>
    </w:p>
    <w:p w14:paraId="042482EC" w14:textId="4CDBE4E8" w:rsidR="002C7C59" w:rsidRDefault="002C7C59" w:rsidP="007A1D61">
      <w:pPr>
        <w:spacing w:line="360" w:lineRule="auto"/>
        <w:jc w:val="both"/>
        <w:rPr>
          <w:rFonts w:ascii="Times New Roman" w:hAnsi="Times New Roman" w:cs="Times New Roman"/>
          <w:color w:val="000000" w:themeColor="text1"/>
          <w:sz w:val="24"/>
          <w:szCs w:val="24"/>
          <w:shd w:val="clear" w:color="auto" w:fill="FFFFFF"/>
        </w:rPr>
      </w:pPr>
      <w:r w:rsidRPr="007A1D61">
        <w:rPr>
          <w:rFonts w:ascii="Times New Roman" w:hAnsi="Times New Roman" w:cs="Times New Roman"/>
          <w:color w:val="000000" w:themeColor="text1"/>
          <w:sz w:val="24"/>
          <w:szCs w:val="24"/>
          <w:shd w:val="clear" w:color="auto" w:fill="FFFFFF"/>
        </w:rPr>
        <w:t xml:space="preserve">Tymon, A. and </w:t>
      </w:r>
      <w:proofErr w:type="spellStart"/>
      <w:r w:rsidRPr="007A1D61">
        <w:rPr>
          <w:rFonts w:ascii="Times New Roman" w:hAnsi="Times New Roman" w:cs="Times New Roman"/>
          <w:color w:val="000000" w:themeColor="text1"/>
          <w:sz w:val="24"/>
          <w:szCs w:val="24"/>
          <w:shd w:val="clear" w:color="auto" w:fill="FFFFFF"/>
        </w:rPr>
        <w:t>Batistic</w:t>
      </w:r>
      <w:proofErr w:type="spellEnd"/>
      <w:r w:rsidRPr="007A1D61">
        <w:rPr>
          <w:rFonts w:ascii="Times New Roman" w:hAnsi="Times New Roman" w:cs="Times New Roman"/>
          <w:color w:val="000000" w:themeColor="text1"/>
          <w:sz w:val="24"/>
          <w:szCs w:val="24"/>
          <w:shd w:val="clear" w:color="auto" w:fill="FFFFFF"/>
        </w:rPr>
        <w:t xml:space="preserve">, S., </w:t>
      </w:r>
      <w:r w:rsidR="00BD1B60">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2016</w:t>
      </w:r>
      <w:r w:rsidR="00BD1B60">
        <w:rPr>
          <w:rFonts w:ascii="Times New Roman" w:hAnsi="Times New Roman" w:cs="Times New Roman"/>
          <w:color w:val="000000" w:themeColor="text1"/>
          <w:sz w:val="24"/>
          <w:szCs w:val="24"/>
          <w:shd w:val="clear" w:color="auto" w:fill="FFFFFF"/>
        </w:rPr>
        <w:t>)</w:t>
      </w:r>
      <w:r w:rsidRPr="007A1D61">
        <w:rPr>
          <w:rFonts w:ascii="Times New Roman" w:hAnsi="Times New Roman" w:cs="Times New Roman"/>
          <w:color w:val="000000" w:themeColor="text1"/>
          <w:sz w:val="24"/>
          <w:szCs w:val="24"/>
          <w:shd w:val="clear" w:color="auto" w:fill="FFFFFF"/>
        </w:rPr>
        <w:t>. Improved academic performance and enhanced employability? The potential double benefit of proactivity for business graduates. </w:t>
      </w:r>
      <w:r w:rsidRPr="007A1D61">
        <w:rPr>
          <w:rFonts w:ascii="Times New Roman" w:hAnsi="Times New Roman" w:cs="Times New Roman"/>
          <w:i/>
          <w:iCs/>
          <w:color w:val="000000" w:themeColor="text1"/>
          <w:sz w:val="24"/>
          <w:szCs w:val="24"/>
          <w:shd w:val="clear" w:color="auto" w:fill="FFFFFF"/>
        </w:rPr>
        <w:t>Teaching in Higher Education</w:t>
      </w:r>
      <w:r w:rsidRPr="007A1D61">
        <w:rPr>
          <w:rFonts w:ascii="Times New Roman" w:hAnsi="Times New Roman" w:cs="Times New Roman"/>
          <w:color w:val="000000" w:themeColor="text1"/>
          <w:sz w:val="24"/>
          <w:szCs w:val="24"/>
          <w:shd w:val="clear" w:color="auto" w:fill="FFFFFF"/>
        </w:rPr>
        <w:t>, </w:t>
      </w:r>
      <w:r w:rsidRPr="007A1D61">
        <w:rPr>
          <w:rFonts w:ascii="Times New Roman" w:hAnsi="Times New Roman" w:cs="Times New Roman"/>
          <w:i/>
          <w:iCs/>
          <w:color w:val="000000" w:themeColor="text1"/>
          <w:sz w:val="24"/>
          <w:szCs w:val="24"/>
          <w:shd w:val="clear" w:color="auto" w:fill="FFFFFF"/>
        </w:rPr>
        <w:t>21</w:t>
      </w:r>
      <w:r w:rsidRPr="007A1D61">
        <w:rPr>
          <w:rFonts w:ascii="Times New Roman" w:hAnsi="Times New Roman" w:cs="Times New Roman"/>
          <w:color w:val="000000" w:themeColor="text1"/>
          <w:sz w:val="24"/>
          <w:szCs w:val="24"/>
          <w:shd w:val="clear" w:color="auto" w:fill="FFFFFF"/>
        </w:rPr>
        <w:t>(8), pp.915-932.</w:t>
      </w:r>
    </w:p>
    <w:p w14:paraId="07BF5075" w14:textId="1CD749A9" w:rsidR="002C7C59" w:rsidRPr="002C7C59" w:rsidRDefault="002C7C59" w:rsidP="002C7C59">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2C7C59">
        <w:rPr>
          <w:rFonts w:ascii="Times New Roman" w:hAnsi="Times New Roman" w:cs="Times New Roman"/>
          <w:color w:val="000000" w:themeColor="text1"/>
          <w:sz w:val="24"/>
          <w:szCs w:val="24"/>
          <w:shd w:val="clear" w:color="auto" w:fill="FFFFFF"/>
          <w:lang w:val="en-GB"/>
        </w:rPr>
        <w:t>Viviers</w:t>
      </w:r>
      <w:proofErr w:type="spellEnd"/>
      <w:r w:rsidRPr="002C7C59">
        <w:rPr>
          <w:rFonts w:ascii="Times New Roman" w:hAnsi="Times New Roman" w:cs="Times New Roman"/>
          <w:color w:val="000000" w:themeColor="text1"/>
          <w:sz w:val="24"/>
          <w:szCs w:val="24"/>
          <w:shd w:val="clear" w:color="auto" w:fill="FFFFFF"/>
          <w:lang w:val="en-GB"/>
        </w:rPr>
        <w:t xml:space="preserve">, H.A., </w:t>
      </w:r>
      <w:proofErr w:type="spellStart"/>
      <w:r w:rsidRPr="002C7C59">
        <w:rPr>
          <w:rFonts w:ascii="Times New Roman" w:hAnsi="Times New Roman" w:cs="Times New Roman"/>
          <w:color w:val="000000" w:themeColor="text1"/>
          <w:sz w:val="24"/>
          <w:szCs w:val="24"/>
          <w:shd w:val="clear" w:color="auto" w:fill="FFFFFF"/>
          <w:lang w:val="en-GB"/>
        </w:rPr>
        <w:t>Fouché</w:t>
      </w:r>
      <w:proofErr w:type="spellEnd"/>
      <w:r w:rsidRPr="002C7C59">
        <w:rPr>
          <w:rFonts w:ascii="Times New Roman" w:hAnsi="Times New Roman" w:cs="Times New Roman"/>
          <w:color w:val="000000" w:themeColor="text1"/>
          <w:sz w:val="24"/>
          <w:szCs w:val="24"/>
          <w:shd w:val="clear" w:color="auto" w:fill="FFFFFF"/>
          <w:lang w:val="en-GB"/>
        </w:rPr>
        <w:t xml:space="preserve">, J.P. and </w:t>
      </w:r>
      <w:proofErr w:type="spellStart"/>
      <w:r w:rsidRPr="002C7C59">
        <w:rPr>
          <w:rFonts w:ascii="Times New Roman" w:hAnsi="Times New Roman" w:cs="Times New Roman"/>
          <w:color w:val="000000" w:themeColor="text1"/>
          <w:sz w:val="24"/>
          <w:szCs w:val="24"/>
          <w:shd w:val="clear" w:color="auto" w:fill="FFFFFF"/>
          <w:lang w:val="en-GB"/>
        </w:rPr>
        <w:t>Reitsma</w:t>
      </w:r>
      <w:proofErr w:type="spellEnd"/>
      <w:r w:rsidRPr="002C7C59">
        <w:rPr>
          <w:rFonts w:ascii="Times New Roman" w:hAnsi="Times New Roman" w:cs="Times New Roman"/>
          <w:color w:val="000000" w:themeColor="text1"/>
          <w:sz w:val="24"/>
          <w:szCs w:val="24"/>
          <w:shd w:val="clear" w:color="auto" w:fill="FFFFFF"/>
          <w:lang w:val="en-GB"/>
        </w:rPr>
        <w:t xml:space="preserve">, G.M., </w:t>
      </w:r>
      <w:r w:rsidR="005B1758">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2016</w:t>
      </w:r>
      <w:r w:rsidR="005B1758">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 xml:space="preserve">. Developing soft skills (also known as pervasive skills) Usefulness of an educational game. </w:t>
      </w:r>
      <w:proofErr w:type="spellStart"/>
      <w:r w:rsidRPr="002C7C59">
        <w:rPr>
          <w:rFonts w:ascii="Times New Roman" w:hAnsi="Times New Roman" w:cs="Times New Roman"/>
          <w:color w:val="000000" w:themeColor="text1"/>
          <w:sz w:val="24"/>
          <w:szCs w:val="24"/>
          <w:shd w:val="clear" w:color="auto" w:fill="FFFFFF"/>
          <w:lang w:val="en-GB"/>
        </w:rPr>
        <w:t>Meditari</w:t>
      </w:r>
      <w:proofErr w:type="spellEnd"/>
      <w:r w:rsidRPr="002C7C59">
        <w:rPr>
          <w:rFonts w:ascii="Times New Roman" w:hAnsi="Times New Roman" w:cs="Times New Roman"/>
          <w:color w:val="000000" w:themeColor="text1"/>
          <w:sz w:val="24"/>
          <w:szCs w:val="24"/>
          <w:shd w:val="clear" w:color="auto" w:fill="FFFFFF"/>
          <w:lang w:val="en-GB"/>
        </w:rPr>
        <w:t xml:space="preserve"> Accountancy Research, 24(3), pp.368-389.</w:t>
      </w:r>
    </w:p>
    <w:p w14:paraId="744A040A" w14:textId="64139244" w:rsidR="001913A8" w:rsidRDefault="002C7C59" w:rsidP="00361A8E">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2C7C59">
        <w:rPr>
          <w:rFonts w:ascii="Times New Roman" w:hAnsi="Times New Roman" w:cs="Times New Roman"/>
          <w:color w:val="000000" w:themeColor="text1"/>
          <w:sz w:val="24"/>
          <w:szCs w:val="24"/>
          <w:shd w:val="clear" w:color="auto" w:fill="FFFFFF"/>
          <w:lang w:val="en-GB"/>
        </w:rPr>
        <w:t>Wahlbeck</w:t>
      </w:r>
      <w:proofErr w:type="spellEnd"/>
      <w:r w:rsidRPr="002C7C59">
        <w:rPr>
          <w:rFonts w:ascii="Times New Roman" w:hAnsi="Times New Roman" w:cs="Times New Roman"/>
          <w:color w:val="000000" w:themeColor="text1"/>
          <w:sz w:val="24"/>
          <w:szCs w:val="24"/>
          <w:shd w:val="clear" w:color="auto" w:fill="FFFFFF"/>
          <w:lang w:val="en-GB"/>
        </w:rPr>
        <w:t xml:space="preserve">, K., </w:t>
      </w:r>
      <w:r w:rsidR="005B1758">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2015</w:t>
      </w:r>
      <w:r w:rsidR="005B1758">
        <w:rPr>
          <w:rFonts w:ascii="Times New Roman" w:hAnsi="Times New Roman" w:cs="Times New Roman"/>
          <w:color w:val="000000" w:themeColor="text1"/>
          <w:sz w:val="24"/>
          <w:szCs w:val="24"/>
          <w:shd w:val="clear" w:color="auto" w:fill="FFFFFF"/>
          <w:lang w:val="en-GB"/>
        </w:rPr>
        <w:t>)</w:t>
      </w:r>
      <w:r w:rsidRPr="002C7C59">
        <w:rPr>
          <w:rFonts w:ascii="Times New Roman" w:hAnsi="Times New Roman" w:cs="Times New Roman"/>
          <w:color w:val="000000" w:themeColor="text1"/>
          <w:sz w:val="24"/>
          <w:szCs w:val="24"/>
          <w:shd w:val="clear" w:color="auto" w:fill="FFFFFF"/>
          <w:lang w:val="en-GB"/>
        </w:rPr>
        <w:t>. Public mental health: the time is ripe for translation of evidence into practice. World Psychiatry, 14(1), pp.36-42.</w:t>
      </w:r>
    </w:p>
    <w:p w14:paraId="5DDF276C" w14:textId="54F84994" w:rsidR="00F2007D" w:rsidRDefault="00F2007D" w:rsidP="00361A8E">
      <w:pPr>
        <w:spacing w:line="360" w:lineRule="auto"/>
        <w:jc w:val="both"/>
        <w:rPr>
          <w:rFonts w:ascii="Times New Roman" w:hAnsi="Times New Roman" w:cs="Times New Roman"/>
          <w:color w:val="000000" w:themeColor="text1"/>
          <w:sz w:val="24"/>
          <w:szCs w:val="24"/>
          <w:shd w:val="clear" w:color="auto" w:fill="FFFFFF"/>
          <w:lang w:val="en-GB"/>
        </w:rPr>
      </w:pPr>
    </w:p>
    <w:p w14:paraId="542B8975" w14:textId="25452D6A" w:rsidR="00F2007D" w:rsidRDefault="00F2007D" w:rsidP="00361A8E">
      <w:pPr>
        <w:spacing w:line="360" w:lineRule="auto"/>
        <w:jc w:val="both"/>
        <w:rPr>
          <w:rFonts w:ascii="Times New Roman" w:hAnsi="Times New Roman" w:cs="Times New Roman"/>
          <w:color w:val="000000" w:themeColor="text1"/>
          <w:sz w:val="24"/>
          <w:szCs w:val="24"/>
          <w:shd w:val="clear" w:color="auto" w:fill="FFFFFF"/>
          <w:lang w:val="en-GB"/>
        </w:rPr>
      </w:pPr>
    </w:p>
    <w:p w14:paraId="54FC01EF" w14:textId="28420405" w:rsidR="00177B34" w:rsidRPr="00FE6F80" w:rsidRDefault="00177B34" w:rsidP="00361A8E">
      <w:pPr>
        <w:spacing w:line="360" w:lineRule="auto"/>
        <w:jc w:val="both"/>
        <w:rPr>
          <w:rFonts w:ascii="Times New Roman" w:eastAsia="Times New Roman" w:hAnsi="Times New Roman" w:cs="Times New Roman"/>
          <w:sz w:val="24"/>
          <w:szCs w:val="24"/>
          <w:lang w:val="en-GB"/>
        </w:rPr>
      </w:pPr>
      <w:r w:rsidRPr="00177B34">
        <w:rPr>
          <w:rFonts w:ascii="Times New Roman" w:eastAsia="Times New Roman" w:hAnsi="Times New Roman" w:cs="Times New Roman"/>
          <w:sz w:val="24"/>
          <w:szCs w:val="24"/>
          <w:lang w:val="en-GB"/>
        </w:rPr>
        <w:lastRenderedPageBreak/>
        <w:drawing>
          <wp:inline distT="0" distB="0" distL="0" distR="0" wp14:anchorId="08A15A3B" wp14:editId="310F3B30">
            <wp:extent cx="5821680" cy="822960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821680" cy="8229600"/>
                    </a:xfrm>
                    <a:prstGeom prst="rect">
                      <a:avLst/>
                    </a:prstGeom>
                  </pic:spPr>
                </pic:pic>
              </a:graphicData>
            </a:graphic>
          </wp:inline>
        </w:drawing>
      </w:r>
    </w:p>
    <w:p w14:paraId="4CCF807F" w14:textId="5AD5CD28" w:rsidR="007A1D61" w:rsidRDefault="00177B34" w:rsidP="007A1D61">
      <w:pPr>
        <w:spacing w:line="360" w:lineRule="auto"/>
        <w:jc w:val="both"/>
        <w:rPr>
          <w:rFonts w:ascii="Times New Roman" w:hAnsi="Times New Roman" w:cs="Times New Roman"/>
          <w:b/>
          <w:color w:val="000000" w:themeColor="text1"/>
          <w:sz w:val="24"/>
          <w:szCs w:val="24"/>
        </w:rPr>
      </w:pPr>
      <w:r w:rsidRPr="00177B34">
        <w:rPr>
          <w:rFonts w:ascii="Times New Roman" w:hAnsi="Times New Roman" w:cs="Times New Roman"/>
          <w:b/>
          <w:color w:val="000000" w:themeColor="text1"/>
          <w:sz w:val="24"/>
          <w:szCs w:val="24"/>
        </w:rPr>
        <w:lastRenderedPageBreak/>
        <w:drawing>
          <wp:inline distT="0" distB="0" distL="0" distR="0" wp14:anchorId="266F7243" wp14:editId="1C7F4DBB">
            <wp:extent cx="5821680" cy="822960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21680" cy="8229600"/>
                    </a:xfrm>
                    <a:prstGeom prst="rect">
                      <a:avLst/>
                    </a:prstGeom>
                  </pic:spPr>
                </pic:pic>
              </a:graphicData>
            </a:graphic>
          </wp:inline>
        </w:drawing>
      </w:r>
    </w:p>
    <w:p w14:paraId="572C69A5" w14:textId="73C57F00" w:rsidR="00177B34" w:rsidRDefault="00177B34" w:rsidP="007A1D61">
      <w:pPr>
        <w:spacing w:line="360" w:lineRule="auto"/>
        <w:jc w:val="both"/>
        <w:rPr>
          <w:rFonts w:ascii="Times New Roman" w:hAnsi="Times New Roman" w:cs="Times New Roman"/>
          <w:b/>
          <w:color w:val="000000" w:themeColor="text1"/>
          <w:sz w:val="24"/>
          <w:szCs w:val="24"/>
        </w:rPr>
      </w:pPr>
      <w:r w:rsidRPr="00177B34">
        <w:rPr>
          <w:rFonts w:ascii="Times New Roman" w:hAnsi="Times New Roman" w:cs="Times New Roman"/>
          <w:b/>
          <w:color w:val="000000" w:themeColor="text1"/>
          <w:sz w:val="24"/>
          <w:szCs w:val="24"/>
        </w:rPr>
        <w:lastRenderedPageBreak/>
        <w:drawing>
          <wp:inline distT="0" distB="0" distL="0" distR="0" wp14:anchorId="05727DCC" wp14:editId="14509DE1">
            <wp:extent cx="5821680" cy="82296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821680" cy="8229600"/>
                    </a:xfrm>
                    <a:prstGeom prst="rect">
                      <a:avLst/>
                    </a:prstGeom>
                  </pic:spPr>
                </pic:pic>
              </a:graphicData>
            </a:graphic>
          </wp:inline>
        </w:drawing>
      </w:r>
    </w:p>
    <w:p w14:paraId="4F8168F2" w14:textId="5E9C23CC" w:rsidR="006E4BA4" w:rsidRPr="00177B34" w:rsidRDefault="00177B34" w:rsidP="00177B34">
      <w:pPr>
        <w:spacing w:line="360" w:lineRule="auto"/>
        <w:jc w:val="both"/>
        <w:rPr>
          <w:rFonts w:ascii="Times New Roman" w:hAnsi="Times New Roman" w:cs="Times New Roman"/>
          <w:b/>
          <w:color w:val="000000" w:themeColor="text1"/>
          <w:sz w:val="24"/>
          <w:szCs w:val="24"/>
        </w:rPr>
      </w:pPr>
      <w:r w:rsidRPr="00177B34">
        <w:rPr>
          <w:rFonts w:ascii="Times New Roman" w:hAnsi="Times New Roman" w:cs="Times New Roman"/>
          <w:b/>
          <w:color w:val="000000" w:themeColor="text1"/>
          <w:sz w:val="24"/>
          <w:szCs w:val="24"/>
        </w:rPr>
        <w:lastRenderedPageBreak/>
        <w:drawing>
          <wp:inline distT="0" distB="0" distL="0" distR="0" wp14:anchorId="060823BD" wp14:editId="014FC0BD">
            <wp:extent cx="5821680" cy="82296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21680" cy="8229600"/>
                    </a:xfrm>
                    <a:prstGeom prst="rect">
                      <a:avLst/>
                    </a:prstGeom>
                  </pic:spPr>
                </pic:pic>
              </a:graphicData>
            </a:graphic>
          </wp:inline>
        </w:drawing>
      </w:r>
      <w:bookmarkStart w:id="9" w:name="_GoBack"/>
      <w:bookmarkEnd w:id="9"/>
    </w:p>
    <w:sectPr w:rsidR="006E4BA4" w:rsidRPr="00177B34" w:rsidSect="007A1D61">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C93E9" w14:textId="77777777" w:rsidR="009F1F44" w:rsidRDefault="009F1F44" w:rsidP="007A1D61">
      <w:pPr>
        <w:spacing w:line="240" w:lineRule="auto"/>
      </w:pPr>
      <w:r>
        <w:separator/>
      </w:r>
    </w:p>
  </w:endnote>
  <w:endnote w:type="continuationSeparator" w:id="0">
    <w:p w14:paraId="26784609" w14:textId="77777777" w:rsidR="009F1F44" w:rsidRDefault="009F1F44" w:rsidP="007A1D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3F231D" w14:textId="77777777" w:rsidR="006D3A71" w:rsidRDefault="006D3A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816745"/>
      <w:docPartObj>
        <w:docPartGallery w:val="Page Numbers (Bottom of Page)"/>
        <w:docPartUnique/>
      </w:docPartObj>
    </w:sdtPr>
    <w:sdtEndPr>
      <w:rPr>
        <w:noProof/>
      </w:rPr>
    </w:sdtEndPr>
    <w:sdtContent>
      <w:p w14:paraId="2C09A7E4" w14:textId="4039A13F" w:rsidR="0021110F" w:rsidRDefault="002111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1EC1A0" w14:textId="77777777" w:rsidR="00ED2F72" w:rsidRDefault="00ED2F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7849587"/>
      <w:docPartObj>
        <w:docPartGallery w:val="Page Numbers (Bottom of Page)"/>
        <w:docPartUnique/>
      </w:docPartObj>
    </w:sdtPr>
    <w:sdtEndPr>
      <w:rPr>
        <w:noProof/>
      </w:rPr>
    </w:sdtEndPr>
    <w:sdtContent>
      <w:p w14:paraId="6170FC09" w14:textId="7A81E75C" w:rsidR="006D3A71" w:rsidRDefault="006D3A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7FB5DE" w14:textId="77777777" w:rsidR="006D3A71" w:rsidRDefault="006D3A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671E86" w14:textId="77777777" w:rsidR="009F1F44" w:rsidRDefault="009F1F44" w:rsidP="007A1D61">
      <w:pPr>
        <w:spacing w:line="240" w:lineRule="auto"/>
      </w:pPr>
      <w:r>
        <w:separator/>
      </w:r>
    </w:p>
  </w:footnote>
  <w:footnote w:type="continuationSeparator" w:id="0">
    <w:p w14:paraId="122EA800" w14:textId="77777777" w:rsidR="009F1F44" w:rsidRDefault="009F1F44" w:rsidP="007A1D6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C6B4A9" w14:textId="77777777" w:rsidR="006D3A71" w:rsidRDefault="006D3A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11446E" w14:textId="77777777" w:rsidR="006D3A71" w:rsidRDefault="006D3A7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ECB79D" w14:textId="77777777" w:rsidR="006D3A71" w:rsidRDefault="006D3A7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E42D3"/>
    <w:multiLevelType w:val="multilevel"/>
    <w:tmpl w:val="C89EC8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3716C3"/>
    <w:multiLevelType w:val="multilevel"/>
    <w:tmpl w:val="E24278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9B04EF"/>
    <w:multiLevelType w:val="multilevel"/>
    <w:tmpl w:val="DEC4C9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080A55"/>
    <w:multiLevelType w:val="multilevel"/>
    <w:tmpl w:val="107250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2345561"/>
    <w:multiLevelType w:val="multilevel"/>
    <w:tmpl w:val="3F8673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84404F1"/>
    <w:multiLevelType w:val="multilevel"/>
    <w:tmpl w:val="9DF665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8EA5609"/>
    <w:multiLevelType w:val="multilevel"/>
    <w:tmpl w:val="C1489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FB14D36"/>
    <w:multiLevelType w:val="multilevel"/>
    <w:tmpl w:val="9BDE1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B91782D"/>
    <w:multiLevelType w:val="multilevel"/>
    <w:tmpl w:val="4D46C9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D2078B1"/>
    <w:multiLevelType w:val="multilevel"/>
    <w:tmpl w:val="DFAE99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1E45EEC"/>
    <w:multiLevelType w:val="multilevel"/>
    <w:tmpl w:val="963E30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4494429"/>
    <w:multiLevelType w:val="multilevel"/>
    <w:tmpl w:val="4E8A7B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5EC11B2"/>
    <w:multiLevelType w:val="multilevel"/>
    <w:tmpl w:val="D5DAA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A983A9D"/>
    <w:multiLevelType w:val="multilevel"/>
    <w:tmpl w:val="AAEC98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37A7BA7"/>
    <w:multiLevelType w:val="multilevel"/>
    <w:tmpl w:val="305219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760205B"/>
    <w:multiLevelType w:val="multilevel"/>
    <w:tmpl w:val="FDFA13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6EE5DEE"/>
    <w:multiLevelType w:val="multilevel"/>
    <w:tmpl w:val="7BE8F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D863FFB"/>
    <w:multiLevelType w:val="multilevel"/>
    <w:tmpl w:val="A69E94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2"/>
  </w:num>
  <w:num w:numId="2">
    <w:abstractNumId w:val="2"/>
  </w:num>
  <w:num w:numId="3">
    <w:abstractNumId w:val="13"/>
  </w:num>
  <w:num w:numId="4">
    <w:abstractNumId w:val="11"/>
  </w:num>
  <w:num w:numId="5">
    <w:abstractNumId w:val="0"/>
  </w:num>
  <w:num w:numId="6">
    <w:abstractNumId w:val="5"/>
  </w:num>
  <w:num w:numId="7">
    <w:abstractNumId w:val="1"/>
  </w:num>
  <w:num w:numId="8">
    <w:abstractNumId w:val="10"/>
  </w:num>
  <w:num w:numId="9">
    <w:abstractNumId w:val="9"/>
  </w:num>
  <w:num w:numId="10">
    <w:abstractNumId w:val="6"/>
  </w:num>
  <w:num w:numId="11">
    <w:abstractNumId w:val="15"/>
  </w:num>
  <w:num w:numId="12">
    <w:abstractNumId w:val="14"/>
  </w:num>
  <w:num w:numId="13">
    <w:abstractNumId w:val="17"/>
  </w:num>
  <w:num w:numId="14">
    <w:abstractNumId w:val="16"/>
  </w:num>
  <w:num w:numId="15">
    <w:abstractNumId w:val="8"/>
  </w:num>
  <w:num w:numId="16">
    <w:abstractNumId w:val="4"/>
  </w:num>
  <w:num w:numId="17">
    <w:abstractNumId w:val="7"/>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4BA4"/>
    <w:rsid w:val="0001264D"/>
    <w:rsid w:val="000250EC"/>
    <w:rsid w:val="000267CA"/>
    <w:rsid w:val="0006024A"/>
    <w:rsid w:val="00083608"/>
    <w:rsid w:val="000B1686"/>
    <w:rsid w:val="00101F0C"/>
    <w:rsid w:val="0011698E"/>
    <w:rsid w:val="0012441D"/>
    <w:rsid w:val="0017518F"/>
    <w:rsid w:val="00177B34"/>
    <w:rsid w:val="00185E17"/>
    <w:rsid w:val="001913A8"/>
    <w:rsid w:val="001A31DD"/>
    <w:rsid w:val="001B0883"/>
    <w:rsid w:val="001B7D67"/>
    <w:rsid w:val="0021110F"/>
    <w:rsid w:val="002304A2"/>
    <w:rsid w:val="00284AC2"/>
    <w:rsid w:val="002C7C59"/>
    <w:rsid w:val="002D0979"/>
    <w:rsid w:val="002D6E6E"/>
    <w:rsid w:val="003202CA"/>
    <w:rsid w:val="003468E1"/>
    <w:rsid w:val="00361A8E"/>
    <w:rsid w:val="003E269B"/>
    <w:rsid w:val="00435970"/>
    <w:rsid w:val="004457C5"/>
    <w:rsid w:val="00494EF1"/>
    <w:rsid w:val="004F7DA7"/>
    <w:rsid w:val="00512A19"/>
    <w:rsid w:val="0053352A"/>
    <w:rsid w:val="00595BBB"/>
    <w:rsid w:val="005A74F0"/>
    <w:rsid w:val="005B1758"/>
    <w:rsid w:val="005C043C"/>
    <w:rsid w:val="006431D8"/>
    <w:rsid w:val="00645674"/>
    <w:rsid w:val="00657252"/>
    <w:rsid w:val="00664C69"/>
    <w:rsid w:val="006979DB"/>
    <w:rsid w:val="006D3A71"/>
    <w:rsid w:val="006E4BA4"/>
    <w:rsid w:val="00735D51"/>
    <w:rsid w:val="007808E5"/>
    <w:rsid w:val="00792343"/>
    <w:rsid w:val="007A1D61"/>
    <w:rsid w:val="007C5091"/>
    <w:rsid w:val="007E627E"/>
    <w:rsid w:val="008467E6"/>
    <w:rsid w:val="00877462"/>
    <w:rsid w:val="00896A54"/>
    <w:rsid w:val="008A416F"/>
    <w:rsid w:val="008C3BE4"/>
    <w:rsid w:val="008C7AB9"/>
    <w:rsid w:val="009150EE"/>
    <w:rsid w:val="00923A7E"/>
    <w:rsid w:val="00957FA3"/>
    <w:rsid w:val="009B2327"/>
    <w:rsid w:val="009C7D6E"/>
    <w:rsid w:val="009F1F44"/>
    <w:rsid w:val="00A10E29"/>
    <w:rsid w:val="00A12907"/>
    <w:rsid w:val="00A2441C"/>
    <w:rsid w:val="00A61CF5"/>
    <w:rsid w:val="00A86BB4"/>
    <w:rsid w:val="00B32DBA"/>
    <w:rsid w:val="00B612AE"/>
    <w:rsid w:val="00BB1D34"/>
    <w:rsid w:val="00BC2066"/>
    <w:rsid w:val="00BD1B60"/>
    <w:rsid w:val="00BF1392"/>
    <w:rsid w:val="00C24CE8"/>
    <w:rsid w:val="00C42C8B"/>
    <w:rsid w:val="00C65EBD"/>
    <w:rsid w:val="00C917F1"/>
    <w:rsid w:val="00CA751F"/>
    <w:rsid w:val="00D308E8"/>
    <w:rsid w:val="00D52FDC"/>
    <w:rsid w:val="00DA1929"/>
    <w:rsid w:val="00DB69C7"/>
    <w:rsid w:val="00DE30FA"/>
    <w:rsid w:val="00DF0A8C"/>
    <w:rsid w:val="00E058F1"/>
    <w:rsid w:val="00E20C33"/>
    <w:rsid w:val="00EA4BA8"/>
    <w:rsid w:val="00EB6DE1"/>
    <w:rsid w:val="00ED2F72"/>
    <w:rsid w:val="00EF4325"/>
    <w:rsid w:val="00F04408"/>
    <w:rsid w:val="00F2007D"/>
    <w:rsid w:val="00F82F11"/>
    <w:rsid w:val="00F90230"/>
    <w:rsid w:val="00FA4E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32368"/>
  <w15:docId w15:val="{54A692C5-AA28-4A6F-85F5-E9452410B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D34"/>
  </w:style>
  <w:style w:type="paragraph" w:styleId="Heading1">
    <w:name w:val="heading 1"/>
    <w:basedOn w:val="Normal1"/>
    <w:next w:val="Normal1"/>
    <w:autoRedefine/>
    <w:rsid w:val="00435970"/>
    <w:pPr>
      <w:keepNext/>
      <w:keepLines/>
      <w:spacing w:before="400" w:after="120" w:line="360" w:lineRule="auto"/>
      <w:jc w:val="both"/>
      <w:outlineLvl w:val="0"/>
    </w:pPr>
    <w:rPr>
      <w:rFonts w:ascii="Times New Roman" w:hAnsi="Times New Roman"/>
      <w:b/>
      <w:sz w:val="28"/>
      <w:szCs w:val="40"/>
      <w:lang w:val="en-GB"/>
    </w:rPr>
  </w:style>
  <w:style w:type="paragraph" w:styleId="Heading2">
    <w:name w:val="heading 2"/>
    <w:basedOn w:val="Normal1"/>
    <w:next w:val="Normal1"/>
    <w:autoRedefine/>
    <w:rsid w:val="00735D51"/>
    <w:pPr>
      <w:keepNext/>
      <w:keepLines/>
      <w:spacing w:before="360" w:after="120" w:line="240" w:lineRule="auto"/>
      <w:jc w:val="both"/>
      <w:outlineLvl w:val="1"/>
    </w:pPr>
    <w:rPr>
      <w:rFonts w:ascii="Times New Roman" w:hAnsi="Times New Roman"/>
      <w:b/>
      <w:sz w:val="26"/>
      <w:szCs w:val="32"/>
    </w:rPr>
  </w:style>
  <w:style w:type="paragraph" w:styleId="Heading3">
    <w:name w:val="heading 3"/>
    <w:basedOn w:val="Normal1"/>
    <w:next w:val="Normal1"/>
    <w:rsid w:val="006E4BA4"/>
    <w:pPr>
      <w:keepNext/>
      <w:keepLines/>
      <w:spacing w:before="320" w:after="80"/>
      <w:outlineLvl w:val="2"/>
    </w:pPr>
    <w:rPr>
      <w:color w:val="434343"/>
      <w:sz w:val="28"/>
      <w:szCs w:val="28"/>
    </w:rPr>
  </w:style>
  <w:style w:type="paragraph" w:styleId="Heading4">
    <w:name w:val="heading 4"/>
    <w:basedOn w:val="Normal1"/>
    <w:next w:val="Normal1"/>
    <w:rsid w:val="006E4BA4"/>
    <w:pPr>
      <w:keepNext/>
      <w:keepLines/>
      <w:spacing w:before="280" w:after="80"/>
      <w:outlineLvl w:val="3"/>
    </w:pPr>
    <w:rPr>
      <w:color w:val="666666"/>
      <w:sz w:val="24"/>
      <w:szCs w:val="24"/>
    </w:rPr>
  </w:style>
  <w:style w:type="paragraph" w:styleId="Heading5">
    <w:name w:val="heading 5"/>
    <w:basedOn w:val="Normal1"/>
    <w:next w:val="Normal1"/>
    <w:rsid w:val="006E4BA4"/>
    <w:pPr>
      <w:keepNext/>
      <w:keepLines/>
      <w:spacing w:before="240" w:after="80"/>
      <w:outlineLvl w:val="4"/>
    </w:pPr>
    <w:rPr>
      <w:color w:val="666666"/>
    </w:rPr>
  </w:style>
  <w:style w:type="paragraph" w:styleId="Heading6">
    <w:name w:val="heading 6"/>
    <w:basedOn w:val="Normal1"/>
    <w:next w:val="Normal1"/>
    <w:rsid w:val="006E4BA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E4BA4"/>
  </w:style>
  <w:style w:type="paragraph" w:styleId="Title">
    <w:name w:val="Title"/>
    <w:basedOn w:val="Normal1"/>
    <w:next w:val="Normal1"/>
    <w:rsid w:val="006E4BA4"/>
    <w:pPr>
      <w:keepNext/>
      <w:keepLines/>
      <w:spacing w:after="60"/>
    </w:pPr>
    <w:rPr>
      <w:sz w:val="52"/>
      <w:szCs w:val="52"/>
    </w:rPr>
  </w:style>
  <w:style w:type="paragraph" w:styleId="Subtitle">
    <w:name w:val="Subtitle"/>
    <w:basedOn w:val="Normal1"/>
    <w:next w:val="Normal1"/>
    <w:rsid w:val="006E4BA4"/>
    <w:pPr>
      <w:keepNext/>
      <w:keepLines/>
      <w:spacing w:after="320"/>
    </w:pPr>
    <w:rPr>
      <w:color w:val="666666"/>
      <w:sz w:val="30"/>
      <w:szCs w:val="30"/>
    </w:rPr>
  </w:style>
  <w:style w:type="paragraph" w:styleId="Header">
    <w:name w:val="header"/>
    <w:basedOn w:val="Normal"/>
    <w:link w:val="HeaderChar"/>
    <w:uiPriority w:val="99"/>
    <w:unhideWhenUsed/>
    <w:rsid w:val="007A1D61"/>
    <w:pPr>
      <w:tabs>
        <w:tab w:val="center" w:pos="4680"/>
        <w:tab w:val="right" w:pos="9360"/>
      </w:tabs>
      <w:spacing w:line="240" w:lineRule="auto"/>
    </w:pPr>
  </w:style>
  <w:style w:type="character" w:customStyle="1" w:styleId="HeaderChar">
    <w:name w:val="Header Char"/>
    <w:basedOn w:val="DefaultParagraphFont"/>
    <w:link w:val="Header"/>
    <w:uiPriority w:val="99"/>
    <w:rsid w:val="007A1D61"/>
  </w:style>
  <w:style w:type="paragraph" w:styleId="Footer">
    <w:name w:val="footer"/>
    <w:basedOn w:val="Normal"/>
    <w:link w:val="FooterChar"/>
    <w:uiPriority w:val="99"/>
    <w:unhideWhenUsed/>
    <w:rsid w:val="007A1D61"/>
    <w:pPr>
      <w:tabs>
        <w:tab w:val="center" w:pos="4680"/>
        <w:tab w:val="right" w:pos="9360"/>
      </w:tabs>
      <w:spacing w:line="240" w:lineRule="auto"/>
    </w:pPr>
  </w:style>
  <w:style w:type="character" w:customStyle="1" w:styleId="FooterChar">
    <w:name w:val="Footer Char"/>
    <w:basedOn w:val="DefaultParagraphFont"/>
    <w:link w:val="Footer"/>
    <w:uiPriority w:val="99"/>
    <w:rsid w:val="007A1D61"/>
  </w:style>
  <w:style w:type="paragraph" w:styleId="BalloonText">
    <w:name w:val="Balloon Text"/>
    <w:basedOn w:val="Normal"/>
    <w:link w:val="BalloonTextChar"/>
    <w:uiPriority w:val="99"/>
    <w:semiHidden/>
    <w:unhideWhenUsed/>
    <w:rsid w:val="009150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150EE"/>
    <w:rPr>
      <w:rFonts w:ascii="Tahoma" w:hAnsi="Tahoma" w:cs="Tahoma"/>
      <w:sz w:val="16"/>
      <w:szCs w:val="16"/>
    </w:rPr>
  </w:style>
  <w:style w:type="paragraph" w:styleId="TOC1">
    <w:name w:val="toc 1"/>
    <w:basedOn w:val="Normal"/>
    <w:next w:val="Normal"/>
    <w:autoRedefine/>
    <w:uiPriority w:val="39"/>
    <w:unhideWhenUsed/>
    <w:rsid w:val="0011698E"/>
    <w:pPr>
      <w:spacing w:after="100"/>
    </w:pPr>
  </w:style>
  <w:style w:type="paragraph" w:styleId="TOC2">
    <w:name w:val="toc 2"/>
    <w:basedOn w:val="Normal"/>
    <w:next w:val="Normal"/>
    <w:autoRedefine/>
    <w:uiPriority w:val="39"/>
    <w:unhideWhenUsed/>
    <w:rsid w:val="0011698E"/>
    <w:pPr>
      <w:spacing w:after="100"/>
      <w:ind w:left="220"/>
    </w:pPr>
  </w:style>
  <w:style w:type="character" w:styleId="Hyperlink">
    <w:name w:val="Hyperlink"/>
    <w:basedOn w:val="DefaultParagraphFont"/>
    <w:uiPriority w:val="99"/>
    <w:unhideWhenUsed/>
    <w:rsid w:val="0011698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footer" Target="footer3.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D988E4-05A7-440E-BF4E-360C245FC301}" type="doc">
      <dgm:prSet loTypeId="urn:microsoft.com/office/officeart/2005/8/layout/default" loCatId="list" qsTypeId="urn:microsoft.com/office/officeart/2005/8/quickstyle/3d3" qsCatId="3D" csTypeId="urn:microsoft.com/office/officeart/2005/8/colors/colorful1#1" csCatId="colorful" phldr="1"/>
      <dgm:spPr/>
      <dgm:t>
        <a:bodyPr/>
        <a:lstStyle/>
        <a:p>
          <a:endParaRPr lang="en-US"/>
        </a:p>
      </dgm:t>
    </dgm:pt>
    <dgm:pt modelId="{440046B8-C09E-4C3C-BD4B-380B75C0914C}">
      <dgm:prSet phldrT="[Text]"/>
      <dgm:spPr/>
      <dgm:t>
        <a:bodyPr/>
        <a:lstStyle/>
        <a:p>
          <a:r>
            <a:rPr lang="en-GB" b="1"/>
            <a:t>Communication skill</a:t>
          </a:r>
          <a:endParaRPr lang="en-US"/>
        </a:p>
      </dgm:t>
    </dgm:pt>
    <dgm:pt modelId="{1CF7AA61-127D-4C57-83A5-98BD736A70F9}" type="parTrans" cxnId="{2BC9DEE5-ED6D-4F1B-BFDA-C46B537360BC}">
      <dgm:prSet/>
      <dgm:spPr/>
      <dgm:t>
        <a:bodyPr/>
        <a:lstStyle/>
        <a:p>
          <a:endParaRPr lang="en-US"/>
        </a:p>
      </dgm:t>
    </dgm:pt>
    <dgm:pt modelId="{D86C1165-4A6D-41E4-9B77-AB1C9E5D63C1}" type="sibTrans" cxnId="{2BC9DEE5-ED6D-4F1B-BFDA-C46B537360BC}">
      <dgm:prSet/>
      <dgm:spPr/>
      <dgm:t>
        <a:bodyPr/>
        <a:lstStyle/>
        <a:p>
          <a:endParaRPr lang="en-US"/>
        </a:p>
      </dgm:t>
    </dgm:pt>
    <dgm:pt modelId="{1B8E5BC5-766B-4ED8-B811-21EA653AB753}">
      <dgm:prSet/>
      <dgm:spPr/>
      <dgm:t>
        <a:bodyPr/>
        <a:lstStyle/>
        <a:p>
          <a:r>
            <a:rPr lang="en-GB" b="1"/>
            <a:t>Teamwork</a:t>
          </a:r>
          <a:endParaRPr lang="en-US"/>
        </a:p>
      </dgm:t>
    </dgm:pt>
    <dgm:pt modelId="{97DBADAC-4094-4B3F-B2F2-47EBBCD2F711}" type="parTrans" cxnId="{AD73E11E-BC1E-4731-BBF1-E93EF007016B}">
      <dgm:prSet/>
      <dgm:spPr/>
      <dgm:t>
        <a:bodyPr/>
        <a:lstStyle/>
        <a:p>
          <a:endParaRPr lang="en-US"/>
        </a:p>
      </dgm:t>
    </dgm:pt>
    <dgm:pt modelId="{39EA0AB1-B1F3-415D-A078-5F7A764EE645}" type="sibTrans" cxnId="{AD73E11E-BC1E-4731-BBF1-E93EF007016B}">
      <dgm:prSet/>
      <dgm:spPr/>
      <dgm:t>
        <a:bodyPr/>
        <a:lstStyle/>
        <a:p>
          <a:endParaRPr lang="en-US"/>
        </a:p>
      </dgm:t>
    </dgm:pt>
    <dgm:pt modelId="{2C15E0FA-1CE5-44C2-AA12-804B8AE9959D}">
      <dgm:prSet/>
      <dgm:spPr/>
      <dgm:t>
        <a:bodyPr/>
        <a:lstStyle/>
        <a:p>
          <a:r>
            <a:rPr lang="en-GB" b="1"/>
            <a:t>Problem solving skills</a:t>
          </a:r>
          <a:endParaRPr lang="en-US"/>
        </a:p>
      </dgm:t>
    </dgm:pt>
    <dgm:pt modelId="{1DD49D01-E387-48D6-927B-C4DD0F362AEA}" type="parTrans" cxnId="{9A8C36F2-FF5A-4544-84CA-CE53585BC74F}">
      <dgm:prSet/>
      <dgm:spPr/>
      <dgm:t>
        <a:bodyPr/>
        <a:lstStyle/>
        <a:p>
          <a:endParaRPr lang="en-US"/>
        </a:p>
      </dgm:t>
    </dgm:pt>
    <dgm:pt modelId="{8AC1BF00-D389-4031-A943-3360A908F8A5}" type="sibTrans" cxnId="{9A8C36F2-FF5A-4544-84CA-CE53585BC74F}">
      <dgm:prSet/>
      <dgm:spPr/>
      <dgm:t>
        <a:bodyPr/>
        <a:lstStyle/>
        <a:p>
          <a:endParaRPr lang="en-US"/>
        </a:p>
      </dgm:t>
    </dgm:pt>
    <dgm:pt modelId="{13075AF1-6F90-4A2F-8412-62324F22C31D}">
      <dgm:prSet/>
      <dgm:spPr/>
      <dgm:t>
        <a:bodyPr/>
        <a:lstStyle/>
        <a:p>
          <a:r>
            <a:rPr lang="en-GB" b="1"/>
            <a:t>Leadership skills</a:t>
          </a:r>
          <a:endParaRPr lang="en-US"/>
        </a:p>
      </dgm:t>
    </dgm:pt>
    <dgm:pt modelId="{C54300E4-569C-4C43-AD99-6C2BE26C10B2}" type="parTrans" cxnId="{0FB0750B-39E6-442F-BF7D-BBF91D23AB43}">
      <dgm:prSet/>
      <dgm:spPr/>
      <dgm:t>
        <a:bodyPr/>
        <a:lstStyle/>
        <a:p>
          <a:endParaRPr lang="en-US"/>
        </a:p>
      </dgm:t>
    </dgm:pt>
    <dgm:pt modelId="{6E701498-F6D1-4F82-A45A-09D1EC80C68D}" type="sibTrans" cxnId="{0FB0750B-39E6-442F-BF7D-BBF91D23AB43}">
      <dgm:prSet/>
      <dgm:spPr/>
      <dgm:t>
        <a:bodyPr/>
        <a:lstStyle/>
        <a:p>
          <a:endParaRPr lang="en-US"/>
        </a:p>
      </dgm:t>
    </dgm:pt>
    <dgm:pt modelId="{AB9D8C47-6C16-48DC-896D-FE2D27FC1EC4}">
      <dgm:prSet/>
      <dgm:spPr/>
      <dgm:t>
        <a:bodyPr/>
        <a:lstStyle/>
        <a:p>
          <a:r>
            <a:rPr lang="en-GB" b="1"/>
            <a:t>Planning and organising</a:t>
          </a:r>
          <a:endParaRPr lang="en-US"/>
        </a:p>
      </dgm:t>
    </dgm:pt>
    <dgm:pt modelId="{7739F63F-0791-4031-8C96-4D6F4687AB15}" type="parTrans" cxnId="{F53BBFB4-F6C5-4021-BCE1-F4E439D4BFBA}">
      <dgm:prSet/>
      <dgm:spPr/>
      <dgm:t>
        <a:bodyPr/>
        <a:lstStyle/>
        <a:p>
          <a:endParaRPr lang="en-US"/>
        </a:p>
      </dgm:t>
    </dgm:pt>
    <dgm:pt modelId="{8A63C994-A4C4-456A-B13B-A621911531EA}" type="sibTrans" cxnId="{F53BBFB4-F6C5-4021-BCE1-F4E439D4BFBA}">
      <dgm:prSet/>
      <dgm:spPr/>
      <dgm:t>
        <a:bodyPr/>
        <a:lstStyle/>
        <a:p>
          <a:endParaRPr lang="en-US"/>
        </a:p>
      </dgm:t>
    </dgm:pt>
    <dgm:pt modelId="{8C9C55A4-57DA-463E-ABC4-4455890100F4}" type="pres">
      <dgm:prSet presAssocID="{EDD988E4-05A7-440E-BF4E-360C245FC301}" presName="diagram" presStyleCnt="0">
        <dgm:presLayoutVars>
          <dgm:dir/>
          <dgm:resizeHandles val="exact"/>
        </dgm:presLayoutVars>
      </dgm:prSet>
      <dgm:spPr/>
    </dgm:pt>
    <dgm:pt modelId="{AA786A2C-F9EC-456D-9552-9876C83D74B4}" type="pres">
      <dgm:prSet presAssocID="{440046B8-C09E-4C3C-BD4B-380B75C0914C}" presName="node" presStyleLbl="node1" presStyleIdx="0" presStyleCnt="5">
        <dgm:presLayoutVars>
          <dgm:bulletEnabled val="1"/>
        </dgm:presLayoutVars>
      </dgm:prSet>
      <dgm:spPr/>
    </dgm:pt>
    <dgm:pt modelId="{F9B6637D-76AE-4C83-B78D-96BF9390798B}" type="pres">
      <dgm:prSet presAssocID="{D86C1165-4A6D-41E4-9B77-AB1C9E5D63C1}" presName="sibTrans" presStyleCnt="0"/>
      <dgm:spPr/>
    </dgm:pt>
    <dgm:pt modelId="{B7DB3DC5-E32E-4E0B-9233-86A619092F45}" type="pres">
      <dgm:prSet presAssocID="{1B8E5BC5-766B-4ED8-B811-21EA653AB753}" presName="node" presStyleLbl="node1" presStyleIdx="1" presStyleCnt="5">
        <dgm:presLayoutVars>
          <dgm:bulletEnabled val="1"/>
        </dgm:presLayoutVars>
      </dgm:prSet>
      <dgm:spPr/>
    </dgm:pt>
    <dgm:pt modelId="{7DED2D9D-3163-4D84-82DB-C3F00813AB78}" type="pres">
      <dgm:prSet presAssocID="{39EA0AB1-B1F3-415D-A078-5F7A764EE645}" presName="sibTrans" presStyleCnt="0"/>
      <dgm:spPr/>
    </dgm:pt>
    <dgm:pt modelId="{B873ED7A-7932-476A-9F37-8A6E879A3A8E}" type="pres">
      <dgm:prSet presAssocID="{2C15E0FA-1CE5-44C2-AA12-804B8AE9959D}" presName="node" presStyleLbl="node1" presStyleIdx="2" presStyleCnt="5">
        <dgm:presLayoutVars>
          <dgm:bulletEnabled val="1"/>
        </dgm:presLayoutVars>
      </dgm:prSet>
      <dgm:spPr/>
    </dgm:pt>
    <dgm:pt modelId="{1E2A7375-652A-431D-A5E1-FCA73E3E273E}" type="pres">
      <dgm:prSet presAssocID="{8AC1BF00-D389-4031-A943-3360A908F8A5}" presName="sibTrans" presStyleCnt="0"/>
      <dgm:spPr/>
    </dgm:pt>
    <dgm:pt modelId="{CA165EC4-0A46-4449-8691-DD0C5C01A9E9}" type="pres">
      <dgm:prSet presAssocID="{13075AF1-6F90-4A2F-8412-62324F22C31D}" presName="node" presStyleLbl="node1" presStyleIdx="3" presStyleCnt="5">
        <dgm:presLayoutVars>
          <dgm:bulletEnabled val="1"/>
        </dgm:presLayoutVars>
      </dgm:prSet>
      <dgm:spPr/>
    </dgm:pt>
    <dgm:pt modelId="{0289DFA7-F49D-4F60-A307-A31A114EF8EF}" type="pres">
      <dgm:prSet presAssocID="{6E701498-F6D1-4F82-A45A-09D1EC80C68D}" presName="sibTrans" presStyleCnt="0"/>
      <dgm:spPr/>
    </dgm:pt>
    <dgm:pt modelId="{A7B6D05A-6F01-403F-A41E-EA8805BDDDB2}" type="pres">
      <dgm:prSet presAssocID="{AB9D8C47-6C16-48DC-896D-FE2D27FC1EC4}" presName="node" presStyleLbl="node1" presStyleIdx="4" presStyleCnt="5">
        <dgm:presLayoutVars>
          <dgm:bulletEnabled val="1"/>
        </dgm:presLayoutVars>
      </dgm:prSet>
      <dgm:spPr/>
    </dgm:pt>
  </dgm:ptLst>
  <dgm:cxnLst>
    <dgm:cxn modelId="{0FB0750B-39E6-442F-BF7D-BBF91D23AB43}" srcId="{EDD988E4-05A7-440E-BF4E-360C245FC301}" destId="{13075AF1-6F90-4A2F-8412-62324F22C31D}" srcOrd="3" destOrd="0" parTransId="{C54300E4-569C-4C43-AD99-6C2BE26C10B2}" sibTransId="{6E701498-F6D1-4F82-A45A-09D1EC80C68D}"/>
    <dgm:cxn modelId="{28D1D60B-D480-4E47-B017-F6425A13E7C5}" type="presOf" srcId="{2C15E0FA-1CE5-44C2-AA12-804B8AE9959D}" destId="{B873ED7A-7932-476A-9F37-8A6E879A3A8E}" srcOrd="0" destOrd="0" presId="urn:microsoft.com/office/officeart/2005/8/layout/default"/>
    <dgm:cxn modelId="{AD73E11E-BC1E-4731-BBF1-E93EF007016B}" srcId="{EDD988E4-05A7-440E-BF4E-360C245FC301}" destId="{1B8E5BC5-766B-4ED8-B811-21EA653AB753}" srcOrd="1" destOrd="0" parTransId="{97DBADAC-4094-4B3F-B2F2-47EBBCD2F711}" sibTransId="{39EA0AB1-B1F3-415D-A078-5F7A764EE645}"/>
    <dgm:cxn modelId="{584A5A79-29B9-455C-88AC-2275BECE2A33}" type="presOf" srcId="{AB9D8C47-6C16-48DC-896D-FE2D27FC1EC4}" destId="{A7B6D05A-6F01-403F-A41E-EA8805BDDDB2}" srcOrd="0" destOrd="0" presId="urn:microsoft.com/office/officeart/2005/8/layout/default"/>
    <dgm:cxn modelId="{01177890-C8E3-410B-9296-35F2EC70E690}" type="presOf" srcId="{440046B8-C09E-4C3C-BD4B-380B75C0914C}" destId="{AA786A2C-F9EC-456D-9552-9876C83D74B4}" srcOrd="0" destOrd="0" presId="urn:microsoft.com/office/officeart/2005/8/layout/default"/>
    <dgm:cxn modelId="{B42BC990-D6ED-47B7-9A27-350734D0D489}" type="presOf" srcId="{13075AF1-6F90-4A2F-8412-62324F22C31D}" destId="{CA165EC4-0A46-4449-8691-DD0C5C01A9E9}" srcOrd="0" destOrd="0" presId="urn:microsoft.com/office/officeart/2005/8/layout/default"/>
    <dgm:cxn modelId="{A15148A7-DB08-487F-A917-B4C6C2AE2136}" type="presOf" srcId="{EDD988E4-05A7-440E-BF4E-360C245FC301}" destId="{8C9C55A4-57DA-463E-ABC4-4455890100F4}" srcOrd="0" destOrd="0" presId="urn:microsoft.com/office/officeart/2005/8/layout/default"/>
    <dgm:cxn modelId="{F53BBFB4-F6C5-4021-BCE1-F4E439D4BFBA}" srcId="{EDD988E4-05A7-440E-BF4E-360C245FC301}" destId="{AB9D8C47-6C16-48DC-896D-FE2D27FC1EC4}" srcOrd="4" destOrd="0" parTransId="{7739F63F-0791-4031-8C96-4D6F4687AB15}" sibTransId="{8A63C994-A4C4-456A-B13B-A621911531EA}"/>
    <dgm:cxn modelId="{E83542DC-3B56-47B4-8DD5-CBB99CDE327E}" type="presOf" srcId="{1B8E5BC5-766B-4ED8-B811-21EA653AB753}" destId="{B7DB3DC5-E32E-4E0B-9233-86A619092F45}" srcOrd="0" destOrd="0" presId="urn:microsoft.com/office/officeart/2005/8/layout/default"/>
    <dgm:cxn modelId="{2BC9DEE5-ED6D-4F1B-BFDA-C46B537360BC}" srcId="{EDD988E4-05A7-440E-BF4E-360C245FC301}" destId="{440046B8-C09E-4C3C-BD4B-380B75C0914C}" srcOrd="0" destOrd="0" parTransId="{1CF7AA61-127D-4C57-83A5-98BD736A70F9}" sibTransId="{D86C1165-4A6D-41E4-9B77-AB1C9E5D63C1}"/>
    <dgm:cxn modelId="{9A8C36F2-FF5A-4544-84CA-CE53585BC74F}" srcId="{EDD988E4-05A7-440E-BF4E-360C245FC301}" destId="{2C15E0FA-1CE5-44C2-AA12-804B8AE9959D}" srcOrd="2" destOrd="0" parTransId="{1DD49D01-E387-48D6-927B-C4DD0F362AEA}" sibTransId="{8AC1BF00-D389-4031-A943-3360A908F8A5}"/>
    <dgm:cxn modelId="{EF870E24-258A-4123-8CC7-EC846A6A8056}" type="presParOf" srcId="{8C9C55A4-57DA-463E-ABC4-4455890100F4}" destId="{AA786A2C-F9EC-456D-9552-9876C83D74B4}" srcOrd="0" destOrd="0" presId="urn:microsoft.com/office/officeart/2005/8/layout/default"/>
    <dgm:cxn modelId="{AD1E1D34-FA47-4796-9A25-F82B5331A3B2}" type="presParOf" srcId="{8C9C55A4-57DA-463E-ABC4-4455890100F4}" destId="{F9B6637D-76AE-4C83-B78D-96BF9390798B}" srcOrd="1" destOrd="0" presId="urn:microsoft.com/office/officeart/2005/8/layout/default"/>
    <dgm:cxn modelId="{3C740E62-9662-4967-9EBD-8A8ACE7F4033}" type="presParOf" srcId="{8C9C55A4-57DA-463E-ABC4-4455890100F4}" destId="{B7DB3DC5-E32E-4E0B-9233-86A619092F45}" srcOrd="2" destOrd="0" presId="urn:microsoft.com/office/officeart/2005/8/layout/default"/>
    <dgm:cxn modelId="{0A66550E-5DA8-4081-9BDC-F9179DB86E80}" type="presParOf" srcId="{8C9C55A4-57DA-463E-ABC4-4455890100F4}" destId="{7DED2D9D-3163-4D84-82DB-C3F00813AB78}" srcOrd="3" destOrd="0" presId="urn:microsoft.com/office/officeart/2005/8/layout/default"/>
    <dgm:cxn modelId="{EE42DCDF-70B2-4E61-B29C-1FA396B17FC1}" type="presParOf" srcId="{8C9C55A4-57DA-463E-ABC4-4455890100F4}" destId="{B873ED7A-7932-476A-9F37-8A6E879A3A8E}" srcOrd="4" destOrd="0" presId="urn:microsoft.com/office/officeart/2005/8/layout/default"/>
    <dgm:cxn modelId="{928921A8-4F23-441C-975C-3AD91ACC2C2D}" type="presParOf" srcId="{8C9C55A4-57DA-463E-ABC4-4455890100F4}" destId="{1E2A7375-652A-431D-A5E1-FCA73E3E273E}" srcOrd="5" destOrd="0" presId="urn:microsoft.com/office/officeart/2005/8/layout/default"/>
    <dgm:cxn modelId="{3D54672D-6DB5-4E8C-8DB1-2FECB743541E}" type="presParOf" srcId="{8C9C55A4-57DA-463E-ABC4-4455890100F4}" destId="{CA165EC4-0A46-4449-8691-DD0C5C01A9E9}" srcOrd="6" destOrd="0" presId="urn:microsoft.com/office/officeart/2005/8/layout/default"/>
    <dgm:cxn modelId="{D6DB52A0-F323-4090-8F23-D6450C66C631}" type="presParOf" srcId="{8C9C55A4-57DA-463E-ABC4-4455890100F4}" destId="{0289DFA7-F49D-4F60-A307-A31A114EF8EF}" srcOrd="7" destOrd="0" presId="urn:microsoft.com/office/officeart/2005/8/layout/default"/>
    <dgm:cxn modelId="{B6165DBC-614D-4B7D-A010-4B4A754517E2}" type="presParOf" srcId="{8C9C55A4-57DA-463E-ABC4-4455890100F4}" destId="{A7B6D05A-6F01-403F-A41E-EA8805BDDDB2}" srcOrd="8"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786A2C-F9EC-456D-9552-9876C83D74B4}">
      <dsp:nvSpPr>
        <dsp:cNvPr id="0" name=""/>
        <dsp:cNvSpPr/>
      </dsp:nvSpPr>
      <dsp:spPr>
        <a:xfrm>
          <a:off x="0" y="485774"/>
          <a:ext cx="1714499" cy="1028700"/>
        </a:xfrm>
        <a:prstGeom prst="rect">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t>Communication skill</a:t>
          </a:r>
          <a:endParaRPr lang="en-US" sz="1700" kern="1200"/>
        </a:p>
      </dsp:txBody>
      <dsp:txXfrm>
        <a:off x="0" y="485774"/>
        <a:ext cx="1714499" cy="1028700"/>
      </dsp:txXfrm>
    </dsp:sp>
    <dsp:sp modelId="{B7DB3DC5-E32E-4E0B-9233-86A619092F45}">
      <dsp:nvSpPr>
        <dsp:cNvPr id="0" name=""/>
        <dsp:cNvSpPr/>
      </dsp:nvSpPr>
      <dsp:spPr>
        <a:xfrm>
          <a:off x="1885950" y="485774"/>
          <a:ext cx="1714499" cy="1028700"/>
        </a:xfrm>
        <a:prstGeom prst="rect">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t>Teamwork</a:t>
          </a:r>
          <a:endParaRPr lang="en-US" sz="1700" kern="1200"/>
        </a:p>
      </dsp:txBody>
      <dsp:txXfrm>
        <a:off x="1885950" y="485774"/>
        <a:ext cx="1714499" cy="1028700"/>
      </dsp:txXfrm>
    </dsp:sp>
    <dsp:sp modelId="{B873ED7A-7932-476A-9F37-8A6E879A3A8E}">
      <dsp:nvSpPr>
        <dsp:cNvPr id="0" name=""/>
        <dsp:cNvSpPr/>
      </dsp:nvSpPr>
      <dsp:spPr>
        <a:xfrm>
          <a:off x="3771900" y="485774"/>
          <a:ext cx="1714499" cy="1028700"/>
        </a:xfrm>
        <a:prstGeom prst="rect">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t>Problem solving skills</a:t>
          </a:r>
          <a:endParaRPr lang="en-US" sz="1700" kern="1200"/>
        </a:p>
      </dsp:txBody>
      <dsp:txXfrm>
        <a:off x="3771900" y="485774"/>
        <a:ext cx="1714499" cy="1028700"/>
      </dsp:txXfrm>
    </dsp:sp>
    <dsp:sp modelId="{CA165EC4-0A46-4449-8691-DD0C5C01A9E9}">
      <dsp:nvSpPr>
        <dsp:cNvPr id="0" name=""/>
        <dsp:cNvSpPr/>
      </dsp:nvSpPr>
      <dsp:spPr>
        <a:xfrm>
          <a:off x="942975" y="1685925"/>
          <a:ext cx="1714499" cy="1028700"/>
        </a:xfrm>
        <a:prstGeom prst="rect">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t>Leadership skills</a:t>
          </a:r>
          <a:endParaRPr lang="en-US" sz="1700" kern="1200"/>
        </a:p>
      </dsp:txBody>
      <dsp:txXfrm>
        <a:off x="942975" y="1685925"/>
        <a:ext cx="1714499" cy="1028700"/>
      </dsp:txXfrm>
    </dsp:sp>
    <dsp:sp modelId="{A7B6D05A-6F01-403F-A41E-EA8805BDDDB2}">
      <dsp:nvSpPr>
        <dsp:cNvPr id="0" name=""/>
        <dsp:cNvSpPr/>
      </dsp:nvSpPr>
      <dsp:spPr>
        <a:xfrm>
          <a:off x="2828925" y="1685925"/>
          <a:ext cx="1714499" cy="1028700"/>
        </a:xfrm>
        <a:prstGeom prst="rect">
          <a:avLst/>
        </a:prstGeom>
        <a:solidFill>
          <a:schemeClr val="accent6">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t>Planning and organising</a:t>
          </a:r>
          <a:endParaRPr lang="en-US" sz="1700" kern="1200"/>
        </a:p>
      </dsp:txBody>
      <dsp:txXfrm>
        <a:off x="2828925" y="1685925"/>
        <a:ext cx="1714499" cy="1028700"/>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B24F89-C269-4616-9EEE-D4197E5610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12</Pages>
  <Words>2301</Words>
  <Characters>13117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tudor alexandru ailene</cp:lastModifiedBy>
  <cp:revision>33</cp:revision>
  <dcterms:created xsi:type="dcterms:W3CDTF">2019-08-19T12:28:00Z</dcterms:created>
  <dcterms:modified xsi:type="dcterms:W3CDTF">2019-08-28T15:31:00Z</dcterms:modified>
</cp:coreProperties>
</file>