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476E98C" w14:textId="4F807ABB" w:rsidR="00F12440" w:rsidRPr="00F12440" w:rsidRDefault="004917E8" w:rsidP="00F12440">
      <w:pPr>
        <w:jc w:val="center"/>
        <w:rPr>
          <w:b/>
          <w:bCs/>
        </w:rPr>
      </w:pPr>
      <w:r>
        <w:rPr>
          <w:b/>
          <w:bCs/>
        </w:rPr>
        <w:t>A C</w:t>
      </w:r>
      <w:r w:rsidR="00640871">
        <w:rPr>
          <w:b/>
          <w:bCs/>
        </w:rPr>
        <w:t>ritical Comparison of two Secondary Sources</w:t>
      </w:r>
    </w:p>
    <w:p w14:paraId="3347AF77" w14:textId="6FDE97C7" w:rsidR="002479A7" w:rsidRPr="00286973" w:rsidRDefault="005468C1" w:rsidP="00F12440">
      <w:pPr>
        <w:jc w:val="both"/>
      </w:pPr>
      <w:r w:rsidRPr="005468C1">
        <w:t>This essay critically</w:t>
      </w:r>
      <w:r w:rsidR="00F11539">
        <w:t xml:space="preserve"> compares two secondary sources</w:t>
      </w:r>
      <w:r w:rsidR="002E21F7">
        <w:t xml:space="preserve">, </w:t>
      </w:r>
      <w:r w:rsidR="009F7FD2">
        <w:t>Gillian bennet,</w:t>
      </w:r>
      <w:r w:rsidR="006E45F3">
        <w:rPr>
          <w:rStyle w:val="FootnoteReference"/>
        </w:rPr>
        <w:footnoteReference w:id="1"/>
      </w:r>
      <w:r w:rsidR="009F7FD2">
        <w:t xml:space="preserve"> and </w:t>
      </w:r>
      <w:r w:rsidR="00F8041E">
        <w:t xml:space="preserve">Jenny Blain. </w:t>
      </w:r>
      <w:r w:rsidR="00F8041E">
        <w:rPr>
          <w:rStyle w:val="FootnoteReference"/>
        </w:rPr>
        <w:footnoteReference w:id="2"/>
      </w:r>
      <w:r w:rsidR="00F8041E">
        <w:t xml:space="preserve"> </w:t>
      </w:r>
      <w:r w:rsidR="006804DB">
        <w:t>T</w:t>
      </w:r>
      <w:r w:rsidR="00121087" w:rsidRPr="00121087">
        <w:t>o enable the reader to critically engage with this essay it is helpful to outline the background of the authors and the motivation behind their work</w:t>
      </w:r>
      <w:r w:rsidR="00A3110E">
        <w:t>.</w:t>
      </w:r>
      <w:r w:rsidR="00AE3748">
        <w:t xml:space="preserve"> </w:t>
      </w:r>
    </w:p>
    <w:p w14:paraId="0B8F66E1" w14:textId="77777777" w:rsidR="006B71C8" w:rsidRDefault="009533D0" w:rsidP="00F12440">
      <w:pPr>
        <w:jc w:val="both"/>
      </w:pPr>
      <w:r>
        <w:t>The first author is</w:t>
      </w:r>
      <w:r w:rsidR="00B047CB">
        <w:t xml:space="preserve"> Bennet</w:t>
      </w:r>
      <w:r w:rsidR="006867E3">
        <w:t>, who was</w:t>
      </w:r>
      <w:r w:rsidR="002B5A96">
        <w:t xml:space="preserve">….. </w:t>
      </w:r>
    </w:p>
    <w:p w14:paraId="395D94AA" w14:textId="4E8626E8" w:rsidR="002479A7" w:rsidRDefault="007F6230" w:rsidP="00F12440">
      <w:pPr>
        <w:jc w:val="both"/>
      </w:pPr>
      <w:r>
        <w:t>There are some inconsistencies with</w:t>
      </w:r>
      <w:r w:rsidR="005E2357">
        <w:t xml:space="preserve"> the ethical part of this research</w:t>
      </w:r>
      <w:r w:rsidR="00200D95">
        <w:t xml:space="preserve"> as far as the anonymity</w:t>
      </w:r>
      <w:r w:rsidR="00B7657B">
        <w:t>. Lea</w:t>
      </w:r>
      <w:r w:rsidR="00211E60">
        <w:t>r</w:t>
      </w:r>
      <w:r w:rsidR="00B7657B">
        <w:t>ning about her</w:t>
      </w:r>
      <w:r w:rsidR="00A3110E">
        <w:t xml:space="preserve"> </w:t>
      </w:r>
      <w:r w:rsidR="00986973">
        <w:t>B</w:t>
      </w:r>
      <w:r w:rsidR="00571680">
        <w:t>ennet</w:t>
      </w:r>
      <w:r w:rsidR="00986973">
        <w:t xml:space="preserve">’s </w:t>
      </w:r>
      <w:r w:rsidR="00B7657B">
        <w:t>background was good in</w:t>
      </w:r>
      <w:r w:rsidR="00986973">
        <w:t xml:space="preserve"> </w:t>
      </w:r>
      <w:r w:rsidR="00B7657B">
        <w:t>terms of how it guided her research</w:t>
      </w:r>
      <w:r w:rsidR="00F652F2">
        <w:t xml:space="preserve"> and the subject areas th</w:t>
      </w:r>
      <w:r w:rsidR="00E847A3">
        <w:t xml:space="preserve">at </w:t>
      </w:r>
      <w:r w:rsidR="00BE40AE">
        <w:t>it</w:t>
      </w:r>
      <w:r w:rsidR="00F652F2">
        <w:t xml:space="preserve"> was pulled toward</w:t>
      </w:r>
      <w:r w:rsidR="00E847A3">
        <w:t>,</w:t>
      </w:r>
      <w:r w:rsidR="0036638D">
        <w:t xml:space="preserve"> and the structure is very deliberate. One can really appreciate it in the way</w:t>
      </w:r>
      <w:r w:rsidR="00186AC0">
        <w:t xml:space="preserve"> it was set up and how it transitioned into </w:t>
      </w:r>
      <w:r w:rsidR="00BE40AE">
        <w:t>every following</w:t>
      </w:r>
      <w:r w:rsidR="007736E2">
        <w:t xml:space="preserve"> </w:t>
      </w:r>
      <w:r w:rsidR="00186AC0">
        <w:t>chapter</w:t>
      </w:r>
      <w:r w:rsidR="007736E2">
        <w:t>.</w:t>
      </w:r>
    </w:p>
    <w:p w14:paraId="173CD8D6" w14:textId="4C9A2F37" w:rsidR="00D57B52" w:rsidRDefault="002479A7" w:rsidP="00F12440">
      <w:pPr>
        <w:jc w:val="both"/>
      </w:pPr>
      <w:r w:rsidRPr="002479A7">
        <w:t xml:space="preserve">The second author is Jenny Blain, who was a senior lecturer at the School of Social science and Law at Sheffield Hallam University, UK. The tone of this article is slightly confusing, in terms of it </w:t>
      </w:r>
      <w:r w:rsidR="00EC0E59" w:rsidRPr="002479A7">
        <w:t>beginning</w:t>
      </w:r>
      <w:r w:rsidRPr="002479A7">
        <w:t xml:space="preserve"> as if the reader is reading a novel, then it moved into reflexive observation and a phenomenology technique and ends up in an academic argument – confusing for the reader.</w:t>
      </w:r>
      <w:r w:rsidR="00B3358E">
        <w:t xml:space="preserve"> Blain has</w:t>
      </w:r>
      <w:r w:rsidR="001A429D">
        <w:t xml:space="preserve"> had </w:t>
      </w:r>
      <w:r w:rsidR="000C593D">
        <w:t>numerous other</w:t>
      </w:r>
      <w:r w:rsidR="00B3358E">
        <w:t xml:space="preserve"> studies</w:t>
      </w:r>
      <w:r w:rsidR="00773CE5">
        <w:t xml:space="preserve"> on shamanism and spirituality</w:t>
      </w:r>
      <w:r w:rsidR="00B3358E">
        <w:t xml:space="preserve"> for exampl</w:t>
      </w:r>
      <w:r w:rsidR="00D57B52">
        <w:t>e</w:t>
      </w:r>
      <w:r w:rsidR="00710132">
        <w:t xml:space="preserve"> both Blain and </w:t>
      </w:r>
      <w:r w:rsidR="00710132" w:rsidRPr="00710132">
        <w:t>Robert J. Wallis</w:t>
      </w:r>
      <w:r w:rsidR="00710132">
        <w:t xml:space="preserve"> researched</w:t>
      </w:r>
      <w:r w:rsidR="00D57B52">
        <w:t>, ‘alternate’ spirituality, this was done with</w:t>
      </w:r>
      <w:r w:rsidR="0073322E">
        <w:t xml:space="preserve">, which was seemingly </w:t>
      </w:r>
      <w:r w:rsidR="005011A3">
        <w:t xml:space="preserve">an </w:t>
      </w:r>
      <w:r w:rsidR="00F07236">
        <w:t>ethically</w:t>
      </w:r>
      <w:r w:rsidR="005011A3">
        <w:t xml:space="preserve"> sound study</w:t>
      </w:r>
      <w:r w:rsidR="00176223">
        <w:t>,</w:t>
      </w:r>
      <w:r w:rsidR="005011A3">
        <w:t xml:space="preserve"> </w:t>
      </w:r>
      <w:r w:rsidR="005011A3">
        <w:rPr>
          <w:rStyle w:val="FootnoteReference"/>
        </w:rPr>
        <w:footnoteReference w:id="3"/>
      </w:r>
      <w:r w:rsidR="00176223">
        <w:t xml:space="preserve"> along with </w:t>
      </w:r>
      <w:r w:rsidR="008D76DD">
        <w:t>the exploration of</w:t>
      </w:r>
      <w:r w:rsidR="00773CE5">
        <w:t xml:space="preserve"> ways in which </w:t>
      </w:r>
      <w:r w:rsidR="001C0782">
        <w:t>individuals of Britain and North America</w:t>
      </w:r>
      <w:r w:rsidR="000C593D">
        <w:t>, ‘</w:t>
      </w:r>
      <w:r w:rsidR="000C593D" w:rsidRPr="000C593D">
        <w:t xml:space="preserve">are reconstructing </w:t>
      </w:r>
      <w:proofErr w:type="spellStart"/>
      <w:r w:rsidR="000C593D" w:rsidRPr="000C593D">
        <w:t>seidr</w:t>
      </w:r>
      <w:proofErr w:type="spellEnd"/>
      <w:r w:rsidR="000C593D" w:rsidRPr="000C593D">
        <w:t xml:space="preserve"> today as shamanistic practice with its own contradictions and contestations</w:t>
      </w:r>
      <w:r w:rsidR="000C593D">
        <w:t>’ as she terms it.</w:t>
      </w:r>
      <w:r w:rsidR="00176223">
        <w:t xml:space="preserve"> </w:t>
      </w:r>
      <w:r w:rsidR="00176223">
        <w:rPr>
          <w:rStyle w:val="FootnoteReference"/>
        </w:rPr>
        <w:footnoteReference w:id="4"/>
      </w:r>
      <w:r w:rsidR="003E32D1">
        <w:t xml:space="preserve"> Thus given she </w:t>
      </w:r>
      <w:r w:rsidR="00AF454F">
        <w:t>obviously</w:t>
      </w:r>
      <w:r w:rsidR="003E32D1">
        <w:t xml:space="preserve"> has </w:t>
      </w:r>
      <w:r w:rsidR="00AF454F">
        <w:t>experience</w:t>
      </w:r>
      <w:r w:rsidR="003E32D1">
        <w:t xml:space="preserve"> in this </w:t>
      </w:r>
      <w:r w:rsidR="00AF454F">
        <w:t>field, it could make one curious as to why</w:t>
      </w:r>
      <w:r w:rsidR="00943A40">
        <w:t xml:space="preserve"> Blain’s ‘</w:t>
      </w:r>
      <w:proofErr w:type="spellStart"/>
      <w:r w:rsidR="00943A40">
        <w:t>seidr</w:t>
      </w:r>
      <w:proofErr w:type="spellEnd"/>
      <w:r w:rsidR="00943A40">
        <w:t xml:space="preserve"> </w:t>
      </w:r>
      <w:proofErr w:type="spellStart"/>
      <w:r w:rsidR="00943A40">
        <w:t>shanamiam</w:t>
      </w:r>
      <w:proofErr w:type="spellEnd"/>
      <w:r w:rsidR="00943A40">
        <w:t xml:space="preserve"> research is </w:t>
      </w:r>
      <w:proofErr w:type="spellStart"/>
      <w:r w:rsidR="00943A40">
        <w:t>conduvted</w:t>
      </w:r>
      <w:proofErr w:type="spellEnd"/>
      <w:r w:rsidR="00943A40">
        <w:t xml:space="preserve"> so badly.</w:t>
      </w:r>
    </w:p>
    <w:p w14:paraId="760D2E63" w14:textId="77777777" w:rsidR="00D57B52" w:rsidRDefault="00D57B52" w:rsidP="00F12440">
      <w:pPr>
        <w:jc w:val="both"/>
      </w:pPr>
    </w:p>
    <w:p w14:paraId="5A338463" w14:textId="55AD6627" w:rsidR="00286973" w:rsidRDefault="00B3358E" w:rsidP="00F12440">
      <w:pPr>
        <w:jc w:val="both"/>
      </w:pPr>
      <w:r>
        <w:t xml:space="preserve">so why is this </w:t>
      </w:r>
      <w:proofErr w:type="spellStart"/>
      <w:r>
        <w:t>particalur</w:t>
      </w:r>
      <w:proofErr w:type="spellEnd"/>
      <w:r>
        <w:t xml:space="preserve"> study is performed so </w:t>
      </w:r>
      <w:proofErr w:type="spellStart"/>
      <w:r>
        <w:t>bady</w:t>
      </w:r>
      <w:proofErr w:type="spellEnd"/>
      <w:r>
        <w:t>.</w:t>
      </w:r>
    </w:p>
    <w:p w14:paraId="20647287" w14:textId="5AA32191" w:rsidR="00523A5F" w:rsidRPr="00523A5F" w:rsidRDefault="00523A5F" w:rsidP="00F12440">
      <w:pPr>
        <w:jc w:val="both"/>
        <w:rPr>
          <w:b/>
          <w:bCs/>
        </w:rPr>
      </w:pPr>
      <w:r w:rsidRPr="00523A5F">
        <w:rPr>
          <w:b/>
          <w:bCs/>
        </w:rPr>
        <w:t>Ethics and structure</w:t>
      </w:r>
      <w:r w:rsidR="00286973">
        <w:rPr>
          <w:b/>
          <w:bCs/>
        </w:rPr>
        <w:t xml:space="preserve"> bennet</w:t>
      </w:r>
    </w:p>
    <w:p w14:paraId="146BE960" w14:textId="77777777" w:rsidR="00482469" w:rsidRDefault="006D0756" w:rsidP="00F12440">
      <w:pPr>
        <w:jc w:val="both"/>
      </w:pPr>
      <w:r>
        <w:t xml:space="preserve">The ethics are inconsistent in terms </w:t>
      </w:r>
      <w:r w:rsidR="00523A5F">
        <w:t>of, at</w:t>
      </w:r>
      <w:r w:rsidR="006425FF">
        <w:t xml:space="preserve"> the beginning she is very good at maintaining </w:t>
      </w:r>
      <w:r w:rsidR="00BE40AE">
        <w:t>anonymity</w:t>
      </w:r>
      <w:r w:rsidR="006425FF">
        <w:t xml:space="preserve"> </w:t>
      </w:r>
      <w:r w:rsidR="00AC14F1">
        <w:t xml:space="preserve">of the location of the </w:t>
      </w:r>
      <w:r w:rsidR="00C4407E">
        <w:t>conversations</w:t>
      </w:r>
      <w:r w:rsidR="00AC14F1">
        <w:t xml:space="preserve"> that were happening</w:t>
      </w:r>
      <w:r w:rsidR="00851BCB">
        <w:t xml:space="preserve"> to an extent</w:t>
      </w:r>
      <w:r w:rsidR="00BC63FD">
        <w:t>, she did not say specifically where these conversations where taking place.</w:t>
      </w:r>
      <w:r w:rsidR="00355EF4">
        <w:t xml:space="preserve"> However, comparing that</w:t>
      </w:r>
      <w:r w:rsidR="00342161">
        <w:t xml:space="preserve"> to the</w:t>
      </w:r>
      <w:r w:rsidR="00355EF4">
        <w:t xml:space="preserve"> reading of our qualitative research methods </w:t>
      </w:r>
      <w:r w:rsidR="0071367B">
        <w:t>book</w:t>
      </w:r>
      <w:r w:rsidR="00342161">
        <w:t>, (ref)</w:t>
      </w:r>
      <w:r w:rsidR="0071367B">
        <w:t xml:space="preserve"> the location could potentially be tracked down</w:t>
      </w:r>
      <w:r w:rsidR="000D4904">
        <w:t xml:space="preserve"> because she used the intermediatory of her father</w:t>
      </w:r>
      <w:r w:rsidR="00344B46">
        <w:t>.</w:t>
      </w:r>
      <w:r w:rsidR="00404134">
        <w:t xml:space="preserve"> </w:t>
      </w:r>
      <w:r w:rsidR="00344B46">
        <w:t xml:space="preserve">Therefore, </w:t>
      </w:r>
      <w:r w:rsidR="00404134">
        <w:t xml:space="preserve">if </w:t>
      </w:r>
      <w:r w:rsidR="00344B46">
        <w:t>someone</w:t>
      </w:r>
      <w:r w:rsidR="00404134">
        <w:t xml:space="preserve"> wanted to</w:t>
      </w:r>
      <w:r w:rsidR="00344B46">
        <w:t>,</w:t>
      </w:r>
      <w:r w:rsidR="00404134">
        <w:t xml:space="preserve"> or was interested</w:t>
      </w:r>
      <w:r w:rsidR="00344B46">
        <w:t>,</w:t>
      </w:r>
      <w:r w:rsidR="00404134">
        <w:t xml:space="preserve"> they could find out the location</w:t>
      </w:r>
      <w:r w:rsidR="00C55DD8">
        <w:t xml:space="preserve"> (</w:t>
      </w:r>
      <w:proofErr w:type="spellStart"/>
      <w:r w:rsidR="00C55DD8">
        <w:t>e.g</w:t>
      </w:r>
      <w:proofErr w:type="spellEnd"/>
      <w:r w:rsidR="00C55DD8">
        <w:t xml:space="preserve"> the clinic). </w:t>
      </w:r>
      <w:r w:rsidR="00BB60C6">
        <w:t xml:space="preserve">Furthermore, </w:t>
      </w:r>
      <w:r w:rsidR="00C55DD8">
        <w:t>when she starts</w:t>
      </w:r>
      <w:r w:rsidR="00A62E99">
        <w:t xml:space="preserve"> laying out</w:t>
      </w:r>
      <w:r w:rsidR="0007563D">
        <w:t xml:space="preserve"> the</w:t>
      </w:r>
      <w:r w:rsidR="00A62E99">
        <w:t xml:space="preserve"> </w:t>
      </w:r>
      <w:proofErr w:type="spellStart"/>
      <w:r w:rsidR="00A62E99">
        <w:t>stires</w:t>
      </w:r>
      <w:proofErr w:type="spellEnd"/>
      <w:r w:rsidR="00A62E99">
        <w:t xml:space="preserve"> that are told among the women </w:t>
      </w:r>
      <w:r w:rsidR="000A1D34">
        <w:t>she does not name the participants</w:t>
      </w:r>
      <w:r w:rsidR="0007563D">
        <w:t>,</w:t>
      </w:r>
      <w:r w:rsidR="000A1D34">
        <w:t xml:space="preserve"> </w:t>
      </w:r>
      <w:r w:rsidR="0007563D">
        <w:t>however,</w:t>
      </w:r>
      <w:r w:rsidR="000A1D34">
        <w:t xml:space="preserve"> at the end she names two of them</w:t>
      </w:r>
      <w:r w:rsidR="00BB3FC0">
        <w:t xml:space="preserve">. (ref). To </w:t>
      </w:r>
      <w:r w:rsidR="00E422A0">
        <w:t>summarize, s</w:t>
      </w:r>
      <w:r w:rsidR="002050B1">
        <w:t xml:space="preserve">he does not address the </w:t>
      </w:r>
      <w:r w:rsidR="00776C6D">
        <w:t>issue of ethics or anonymity</w:t>
      </w:r>
      <w:r w:rsidR="00F053A3">
        <w:t xml:space="preserve">. The closest she comes to identifying the issue is </w:t>
      </w:r>
      <w:r w:rsidR="00C93BB4">
        <w:t>at section before she goes into all the data</w:t>
      </w:r>
      <w:r w:rsidR="00B86749">
        <w:t xml:space="preserve"> (surveys)</w:t>
      </w:r>
      <w:r w:rsidR="00E422A0">
        <w:t xml:space="preserve"> (ref).</w:t>
      </w:r>
      <w:r w:rsidR="00B86749">
        <w:t xml:space="preserve"> </w:t>
      </w:r>
      <w:r w:rsidR="00E422A0">
        <w:t>B</w:t>
      </w:r>
      <w:r w:rsidR="00571680">
        <w:t>ennet</w:t>
      </w:r>
      <w:r w:rsidR="0040353C">
        <w:t xml:space="preserve"> talks about how</w:t>
      </w:r>
      <w:r w:rsidR="00024172">
        <w:t xml:space="preserve"> the subject matter of the conversations </w:t>
      </w:r>
      <w:r w:rsidR="003F5055">
        <w:t xml:space="preserve">as being </w:t>
      </w:r>
      <w:r w:rsidR="002A1D50">
        <w:t xml:space="preserve">controversial or </w:t>
      </w:r>
      <w:r w:rsidR="00957E6B">
        <w:t>‘</w:t>
      </w:r>
      <w:r w:rsidR="002A1D50">
        <w:t>delicate</w:t>
      </w:r>
      <w:r w:rsidR="00957E6B">
        <w:t>,’</w:t>
      </w:r>
      <w:r w:rsidR="002A1D50">
        <w:t xml:space="preserve"> </w:t>
      </w:r>
      <w:r w:rsidR="00957E6B">
        <w:t xml:space="preserve">(ref) </w:t>
      </w:r>
      <w:r w:rsidR="002A1D50">
        <w:t>as Bennet puts it (ref</w:t>
      </w:r>
      <w:r w:rsidR="00452477">
        <w:t>)</w:t>
      </w:r>
      <w:r w:rsidR="00880F4D">
        <w:t xml:space="preserve"> that she needed an environment in which to conduct </w:t>
      </w:r>
      <w:r w:rsidR="008263AD">
        <w:t>those interviews and have those conversations, that was more private</w:t>
      </w:r>
      <w:r w:rsidR="00B20991">
        <w:t xml:space="preserve">. </w:t>
      </w:r>
      <w:r w:rsidR="00B20991">
        <w:rPr>
          <w:vertAlign w:val="superscript"/>
        </w:rPr>
        <w:t xml:space="preserve">(ref) </w:t>
      </w:r>
    </w:p>
    <w:p w14:paraId="0CE3D882" w14:textId="5EE57A9F" w:rsidR="00263F29" w:rsidRDefault="004317A6" w:rsidP="00F12440">
      <w:pPr>
        <w:jc w:val="both"/>
      </w:pPr>
      <w:r>
        <w:t xml:space="preserve">Her writing up in comparison to what is asked of students </w:t>
      </w:r>
      <w:r w:rsidR="0089748A">
        <w:t>in an academic paper</w:t>
      </w:r>
      <w:r w:rsidR="00C00A39">
        <w:t xml:space="preserve">, it would seem she relies on </w:t>
      </w:r>
      <w:r w:rsidR="00482469">
        <w:t>storytelling</w:t>
      </w:r>
      <w:r w:rsidR="003927B9">
        <w:t>, which given her background makes sense</w:t>
      </w:r>
      <w:r w:rsidR="00AE7AF0">
        <w:t xml:space="preserve"> - Bennet’s</w:t>
      </w:r>
      <w:r w:rsidR="003927B9">
        <w:t xml:space="preserve"> paper could be considered structured that way.</w:t>
      </w:r>
      <w:r w:rsidR="00947BC0">
        <w:t xml:space="preserve"> For example, </w:t>
      </w:r>
      <w:r w:rsidR="00F21F45">
        <w:t>instead</w:t>
      </w:r>
      <w:r w:rsidR="00947BC0">
        <w:t xml:space="preserve"> of using a lot of data or ac</w:t>
      </w:r>
      <w:r w:rsidR="00856D9E">
        <w:t>ademic references</w:t>
      </w:r>
      <w:r w:rsidR="00F21F45">
        <w:t xml:space="preserve"> and,</w:t>
      </w:r>
      <w:r w:rsidR="00856D9E">
        <w:t xml:space="preserve"> or expert references</w:t>
      </w:r>
      <w:r w:rsidR="00A5225F">
        <w:t>, she uses the stories themselves to legitimise her argument</w:t>
      </w:r>
      <w:r w:rsidR="006E3103">
        <w:t xml:space="preserve">, or legitimise the women’s experiences </w:t>
      </w:r>
      <w:r w:rsidR="0033544A">
        <w:t>themsel</w:t>
      </w:r>
      <w:r w:rsidR="00D17B86">
        <w:t xml:space="preserve">ves, which may not be </w:t>
      </w:r>
      <w:r w:rsidR="00702ECD">
        <w:t xml:space="preserve">considered </w:t>
      </w:r>
      <w:r w:rsidR="00D17B86">
        <w:t xml:space="preserve">wrong </w:t>
      </w:r>
      <w:r w:rsidR="00702ECD">
        <w:t>in some respects</w:t>
      </w:r>
      <w:r w:rsidR="002B1F3E">
        <w:t xml:space="preserve"> however</w:t>
      </w:r>
      <w:r w:rsidR="00702ECD">
        <w:t>,</w:t>
      </w:r>
      <w:r w:rsidR="004E7404">
        <w:t xml:space="preserve"> if</w:t>
      </w:r>
      <w:r w:rsidR="00BE061C">
        <w:t xml:space="preserve"> </w:t>
      </w:r>
      <w:r w:rsidR="002B1F3E">
        <w:t xml:space="preserve">this happened </w:t>
      </w:r>
      <w:r w:rsidR="00BE061C">
        <w:t>in any other research</w:t>
      </w:r>
      <w:r w:rsidR="00263F29">
        <w:t xml:space="preserve">, it would </w:t>
      </w:r>
      <w:r w:rsidR="00BE061C">
        <w:t xml:space="preserve">not be tolerated. </w:t>
      </w:r>
    </w:p>
    <w:p w14:paraId="3DB95C6C" w14:textId="77777777" w:rsidR="008B4FCD" w:rsidRDefault="00BE061C" w:rsidP="00F12440">
      <w:pPr>
        <w:jc w:val="both"/>
      </w:pPr>
      <w:r>
        <w:t xml:space="preserve">This research is highly flawed with assumption all over the </w:t>
      </w:r>
      <w:r w:rsidR="007323B4">
        <w:t>place and</w:t>
      </w:r>
      <w:r w:rsidR="007A17ED">
        <w:t xml:space="preserve"> does not </w:t>
      </w:r>
      <w:r w:rsidR="00C80488">
        <w:t>give reference</w:t>
      </w:r>
      <w:r w:rsidR="007A17ED">
        <w:t xml:space="preserve"> to any other studies</w:t>
      </w:r>
      <w:r w:rsidR="00FE6026">
        <w:t xml:space="preserve"> that would support her huge inductive leaps</w:t>
      </w:r>
      <w:r w:rsidR="007A17ED">
        <w:t>.</w:t>
      </w:r>
      <w:r w:rsidR="004D77AA">
        <w:t xml:space="preserve"> </w:t>
      </w:r>
      <w:r w:rsidR="00AB1D08">
        <w:t xml:space="preserve">She </w:t>
      </w:r>
      <w:r w:rsidR="00C80488">
        <w:t>interprets</w:t>
      </w:r>
      <w:r w:rsidR="00AB1D08">
        <w:t xml:space="preserve"> what they</w:t>
      </w:r>
      <w:r w:rsidR="00C80488">
        <w:t xml:space="preserve"> say</w:t>
      </w:r>
      <w:r w:rsidR="004D77AA">
        <w:t>,</w:t>
      </w:r>
      <w:r w:rsidR="00AB1D08">
        <w:t xml:space="preserve"> just because </w:t>
      </w:r>
      <w:r w:rsidR="004D77AA">
        <w:t xml:space="preserve">she </w:t>
      </w:r>
      <w:r w:rsidR="00803AEC">
        <w:t>purp</w:t>
      </w:r>
      <w:r w:rsidR="00B5614F">
        <w:t>ly</w:t>
      </w:r>
      <w:r w:rsidR="00AB1D08">
        <w:t xml:space="preserve"> think</w:t>
      </w:r>
      <w:r w:rsidR="00B5614F">
        <w:t>s that might be the way it is.</w:t>
      </w:r>
      <w:r w:rsidR="00F6359E">
        <w:t xml:space="preserve"> </w:t>
      </w:r>
      <w:r w:rsidR="007323B4">
        <w:t xml:space="preserve"> In addition, </w:t>
      </w:r>
      <w:r w:rsidR="004D77AA">
        <w:t xml:space="preserve">Bennet </w:t>
      </w:r>
      <w:r w:rsidR="00F6359E">
        <w:t xml:space="preserve">does not provide any evidence of </w:t>
      </w:r>
      <w:r w:rsidR="00F6359E">
        <w:lastRenderedPageBreak/>
        <w:t>what the women say.</w:t>
      </w:r>
      <w:r w:rsidR="00FE6026">
        <w:t xml:space="preserve"> </w:t>
      </w:r>
      <w:r w:rsidR="00AB3F89">
        <w:t>With the data she uses</w:t>
      </w:r>
      <w:r w:rsidR="00BF1365">
        <w:t>,</w:t>
      </w:r>
      <w:r w:rsidR="00E27701">
        <w:t xml:space="preserve"> </w:t>
      </w:r>
      <w:r w:rsidR="00BF1365">
        <w:t>Bennet</w:t>
      </w:r>
      <w:r w:rsidR="00E27701">
        <w:t xml:space="preserve"> throws percentages in</w:t>
      </w:r>
      <w:r w:rsidR="00BF1365">
        <w:t>,</w:t>
      </w:r>
      <w:r w:rsidR="00B47700">
        <w:t xml:space="preserve"> and facts and figures that makes it seem legitimate on the surface but </w:t>
      </w:r>
      <w:r w:rsidR="00FC2AC2">
        <w:t>if</w:t>
      </w:r>
      <w:r w:rsidR="00BF1365">
        <w:t xml:space="preserve"> another research where to critique it and</w:t>
      </w:r>
      <w:r w:rsidR="00FC2AC2">
        <w:t xml:space="preserve"> look closer there are not references for </w:t>
      </w:r>
      <w:r w:rsidR="00BF1365">
        <w:t xml:space="preserve">those - </w:t>
      </w:r>
      <w:r w:rsidR="0077217A">
        <w:t xml:space="preserve">the reader has no idea where that information is coming </w:t>
      </w:r>
      <w:r w:rsidR="008B4FCD">
        <w:t>from</w:t>
      </w:r>
      <w:r w:rsidR="0077217A">
        <w:t xml:space="preserve">. </w:t>
      </w:r>
    </w:p>
    <w:p w14:paraId="545EC3B0" w14:textId="77777777" w:rsidR="005F3B25" w:rsidRDefault="000A7A5C" w:rsidP="00F12440">
      <w:pPr>
        <w:jc w:val="both"/>
      </w:pPr>
      <w:r>
        <w:t>It can be seen within this paper that t</w:t>
      </w:r>
      <w:r w:rsidR="005322BF">
        <w:t>he only study she recommends in an appropriate way is</w:t>
      </w:r>
      <w:r>
        <w:t xml:space="preserve"> a</w:t>
      </w:r>
      <w:r w:rsidR="005322BF">
        <w:t xml:space="preserve"> </w:t>
      </w:r>
      <w:r>
        <w:t>Finnish</w:t>
      </w:r>
      <w:r w:rsidR="00D94A3E">
        <w:t xml:space="preserve"> study</w:t>
      </w:r>
      <w:r>
        <w:t xml:space="preserve"> </w:t>
      </w:r>
      <w:r>
        <w:rPr>
          <w:vertAlign w:val="superscript"/>
        </w:rPr>
        <w:t xml:space="preserve">(ref) </w:t>
      </w:r>
      <w:r w:rsidR="00D94A3E">
        <w:t xml:space="preserve"> but that only reports on figures</w:t>
      </w:r>
      <w:r w:rsidR="00245FD0">
        <w:t xml:space="preserve">, there is no context to the study and she does not </w:t>
      </w:r>
      <w:r w:rsidR="005F3B25">
        <w:t>refer</w:t>
      </w:r>
      <w:r w:rsidR="00245FD0">
        <w:t xml:space="preserve"> back to any academic papers</w:t>
      </w:r>
      <w:r w:rsidR="00366BB5">
        <w:t xml:space="preserve"> in anyway.</w:t>
      </w:r>
      <w:r w:rsidR="004569EA">
        <w:t xml:space="preserve"> </w:t>
      </w:r>
    </w:p>
    <w:p w14:paraId="630E3E97" w14:textId="56B8E933" w:rsidR="001102B3" w:rsidRDefault="005F3B25" w:rsidP="00F12440">
      <w:pPr>
        <w:jc w:val="both"/>
      </w:pPr>
      <w:r>
        <w:t>Moreover, m</w:t>
      </w:r>
      <w:r w:rsidR="004569EA">
        <w:t>ost of the information contain</w:t>
      </w:r>
      <w:r>
        <w:t>ed</w:t>
      </w:r>
      <w:r w:rsidR="004569EA">
        <w:t xml:space="preserve"> within this paper is obtained by her father who is a medical doctor</w:t>
      </w:r>
      <w:r w:rsidR="00D65FE4">
        <w:t xml:space="preserve"> practicing at his clinic</w:t>
      </w:r>
      <w:r w:rsidR="004569EA">
        <w:t xml:space="preserve">. </w:t>
      </w:r>
      <w:r w:rsidR="006A37DE">
        <w:t>For example</w:t>
      </w:r>
      <w:r w:rsidR="006B67D0">
        <w:t>,</w:t>
      </w:r>
      <w:r w:rsidR="006A37DE">
        <w:t xml:space="preserve"> on page 127 </w:t>
      </w:r>
      <w:r w:rsidR="006B67D0">
        <w:t xml:space="preserve"> Bennet </w:t>
      </w:r>
      <w:r w:rsidR="006A37DE">
        <w:t xml:space="preserve">says </w:t>
      </w:r>
      <w:r w:rsidR="006B67D0">
        <w:t>‘</w:t>
      </w:r>
      <w:r w:rsidR="006A37DE">
        <w:t>my father was able to give me</w:t>
      </w:r>
      <w:r w:rsidR="00B12EB2">
        <w:t xml:space="preserve"> at least a minimum of demographic information</w:t>
      </w:r>
      <w:r w:rsidR="00143F05">
        <w:t>.</w:t>
      </w:r>
      <w:r w:rsidR="006B67D0">
        <w:t>’</w:t>
      </w:r>
      <w:r w:rsidR="00143F05">
        <w:t xml:space="preserve"> (ref) </w:t>
      </w:r>
      <w:r w:rsidR="00E4609F">
        <w:t xml:space="preserve">this is </w:t>
      </w:r>
      <w:r w:rsidR="00866B79">
        <w:t xml:space="preserve">seemingly </w:t>
      </w:r>
      <w:r w:rsidR="00E4609F">
        <w:t>very far away from</w:t>
      </w:r>
      <w:r w:rsidR="00B934F2">
        <w:t xml:space="preserve"> ethical </w:t>
      </w:r>
      <w:proofErr w:type="spellStart"/>
      <w:r w:rsidR="00B934F2">
        <w:t>standards.</w:t>
      </w:r>
      <w:r w:rsidR="00DE02CF">
        <w:t>This</w:t>
      </w:r>
      <w:proofErr w:type="spellEnd"/>
      <w:r w:rsidR="00DE02CF">
        <w:t xml:space="preserve"> research has a tremendous number of flaws, in saying that h</w:t>
      </w:r>
      <w:r w:rsidR="00076925">
        <w:t>owever</w:t>
      </w:r>
      <w:r w:rsidR="00DE02CF">
        <w:t xml:space="preserve">, </w:t>
      </w:r>
      <w:r w:rsidR="00076925">
        <w:t>it is very well structured an</w:t>
      </w:r>
      <w:r w:rsidR="001102B3">
        <w:t>d</w:t>
      </w:r>
      <w:r w:rsidR="00076925">
        <w:t xml:space="preserve"> interesting to read.</w:t>
      </w:r>
      <w:r w:rsidR="00E6160E">
        <w:t xml:space="preserve"> </w:t>
      </w:r>
    </w:p>
    <w:p w14:paraId="1BB96C4C" w14:textId="343EAB1C" w:rsidR="00124043" w:rsidRDefault="000952DE" w:rsidP="00F12440">
      <w:pPr>
        <w:jc w:val="both"/>
      </w:pPr>
      <w:r>
        <w:t>There is an ethical issue right at the heart of this paper</w:t>
      </w:r>
      <w:r w:rsidR="00AF1EC0">
        <w:t xml:space="preserve"> in which</w:t>
      </w:r>
      <w:r w:rsidR="009404E7">
        <w:t xml:space="preserve">, </w:t>
      </w:r>
      <w:r w:rsidR="00AF1EC0">
        <w:t>where she actually conducted these interviews</w:t>
      </w:r>
      <w:r w:rsidR="009404E7">
        <w:t xml:space="preserve"> with these women</w:t>
      </w:r>
      <w:r w:rsidR="00E11413">
        <w:t xml:space="preserve"> - </w:t>
      </w:r>
      <w:r w:rsidR="00AF3CA1">
        <w:t xml:space="preserve">which </w:t>
      </w:r>
      <w:r w:rsidR="00E11413">
        <w:t>was</w:t>
      </w:r>
      <w:r w:rsidR="00AF3CA1">
        <w:t xml:space="preserve"> in her father</w:t>
      </w:r>
      <w:r w:rsidR="00E11413">
        <w:t>’s</w:t>
      </w:r>
      <w:r w:rsidR="00AF3CA1">
        <w:t xml:space="preserve"> podiatry clinic</w:t>
      </w:r>
      <w:r w:rsidR="00224356">
        <w:t xml:space="preserve"> -</w:t>
      </w:r>
      <w:r w:rsidR="00457D6F">
        <w:t xml:space="preserve"> in the sessions, with him present. As she says quit </w:t>
      </w:r>
      <w:r w:rsidR="00C1413D">
        <w:t>openly -</w:t>
      </w:r>
      <w:r w:rsidR="00457D6F">
        <w:t xml:space="preserve"> she is quite honest in that res</w:t>
      </w:r>
      <w:r w:rsidR="005245F8">
        <w:t>pect, she</w:t>
      </w:r>
      <w:r w:rsidR="004421F7">
        <w:t xml:space="preserve"> also</w:t>
      </w:r>
      <w:r w:rsidR="005245F8">
        <w:t xml:space="preserve"> self-</w:t>
      </w:r>
      <w:r w:rsidR="004421F7">
        <w:t>declares</w:t>
      </w:r>
      <w:r w:rsidR="005245F8">
        <w:t xml:space="preserve"> on a lot of things and it very open.</w:t>
      </w:r>
      <w:r w:rsidR="001E06B6">
        <w:t xml:space="preserve"> </w:t>
      </w:r>
      <w:r w:rsidR="002742DB">
        <w:t>He father is</w:t>
      </w:r>
      <w:r w:rsidR="008C2885">
        <w:t xml:space="preserve"> also</w:t>
      </w:r>
      <w:r w:rsidR="002742DB">
        <w:t xml:space="preserve"> a member of the same church that the participants go too</w:t>
      </w:r>
      <w:r w:rsidR="008C2885">
        <w:t>. Thus,</w:t>
      </w:r>
      <w:r w:rsidR="00B328C7">
        <w:t xml:space="preserve"> this may have had a prohibited effect on the interviewee</w:t>
      </w:r>
      <w:r w:rsidR="00C02039">
        <w:t>, or maybe</w:t>
      </w:r>
      <w:r w:rsidR="008D71BC">
        <w:t xml:space="preserve"> had a </w:t>
      </w:r>
      <w:r w:rsidR="00C41EB3">
        <w:t>prohibited effect</w:t>
      </w:r>
      <w:r w:rsidR="00C02039">
        <w:t xml:space="preserve"> on her as the researcher</w:t>
      </w:r>
      <w:r w:rsidR="00E66517">
        <w:t xml:space="preserve"> – given that </w:t>
      </w:r>
      <w:r w:rsidR="00C02039">
        <w:t>with her father</w:t>
      </w:r>
      <w:r w:rsidR="00E66517">
        <w:t xml:space="preserve"> was </w:t>
      </w:r>
      <w:r w:rsidR="00C02039">
        <w:t xml:space="preserve"> present</w:t>
      </w:r>
      <w:r w:rsidR="001E7F5F">
        <w:t>, in what types of question</w:t>
      </w:r>
      <w:r w:rsidR="00E66517">
        <w:t>s</w:t>
      </w:r>
      <w:r w:rsidR="001E7F5F">
        <w:t xml:space="preserve"> she might of asked</w:t>
      </w:r>
      <w:r w:rsidR="00E66517">
        <w:t xml:space="preserve"> the wom</w:t>
      </w:r>
      <w:r w:rsidR="00445A52">
        <w:t>en</w:t>
      </w:r>
      <w:r w:rsidR="001E7F5F">
        <w:t xml:space="preserve">. </w:t>
      </w:r>
      <w:r w:rsidR="00445A52">
        <w:t>However, what</w:t>
      </w:r>
      <w:r w:rsidR="00F01E97">
        <w:t xml:space="preserve"> is interesting </w:t>
      </w:r>
      <w:r w:rsidR="00445A52">
        <w:t>throughout</w:t>
      </w:r>
      <w:r w:rsidR="00F01E97">
        <w:t xml:space="preserve"> this paper</w:t>
      </w:r>
      <w:r w:rsidR="00445A52">
        <w:t>,</w:t>
      </w:r>
      <w:r w:rsidR="00D80E2B">
        <w:t xml:space="preserve"> is</w:t>
      </w:r>
      <w:r w:rsidR="00F01E97">
        <w:t xml:space="preserve"> that she has an internal, </w:t>
      </w:r>
      <w:r w:rsidR="00D80E2B">
        <w:t>external</w:t>
      </w:r>
      <w:r w:rsidR="00103A5D">
        <w:t xml:space="preserve"> </w:t>
      </w:r>
      <w:r w:rsidR="00D80E2B">
        <w:t xml:space="preserve">perspective </w:t>
      </w:r>
      <w:r w:rsidR="00103A5D">
        <w:t>and uses this to</w:t>
      </w:r>
      <w:r w:rsidR="003E7AF7">
        <w:t xml:space="preserve"> tie</w:t>
      </w:r>
      <w:r w:rsidR="00103A5D">
        <w:t xml:space="preserve"> the paper together</w:t>
      </w:r>
      <w:r w:rsidR="00B15419">
        <w:t>.</w:t>
      </w:r>
      <w:r w:rsidR="00E15E15">
        <w:t xml:space="preserve"> I</w:t>
      </w:r>
      <w:r w:rsidR="00593F2C">
        <w:t xml:space="preserve">t is like a thread that runs </w:t>
      </w:r>
      <w:r w:rsidR="00E15E15">
        <w:t>through</w:t>
      </w:r>
      <w:r w:rsidR="00593F2C">
        <w:t xml:space="preserve"> </w:t>
      </w:r>
      <w:r w:rsidR="00E15E15">
        <w:t xml:space="preserve">the paper, </w:t>
      </w:r>
      <w:r w:rsidR="00593F2C">
        <w:t>which gathers up all the information</w:t>
      </w:r>
      <w:r w:rsidR="000936BA">
        <w:t xml:space="preserve"> that she has found and put</w:t>
      </w:r>
      <w:r w:rsidR="00E15E15">
        <w:t>s</w:t>
      </w:r>
      <w:r w:rsidR="000936BA">
        <w:t xml:space="preserve"> it into a good </w:t>
      </w:r>
      <w:r w:rsidR="00CB43BA">
        <w:t>structural</w:t>
      </w:r>
      <w:r w:rsidR="000936BA">
        <w:t xml:space="preserve"> context.</w:t>
      </w:r>
      <w:r w:rsidR="00CB43BA">
        <w:t xml:space="preserve"> To </w:t>
      </w:r>
      <w:r w:rsidR="00C41EB3">
        <w:t>summarize</w:t>
      </w:r>
      <w:r w:rsidR="00CB43BA">
        <w:t>, the paper is b</w:t>
      </w:r>
      <w:r w:rsidR="001E6F3C">
        <w:t xml:space="preserve">eautiful on so many </w:t>
      </w:r>
      <w:r w:rsidR="00C41EB3">
        <w:t>levels, but</w:t>
      </w:r>
      <w:r w:rsidR="001E6F3C">
        <w:t xml:space="preserve"> right at the heart are the ethical issues.</w:t>
      </w:r>
      <w:r w:rsidR="00124043">
        <w:t xml:space="preserve"> </w:t>
      </w:r>
      <w:r w:rsidR="00723D0B">
        <w:t xml:space="preserve">Something the reader may notice in the conclusion of the paper, it </w:t>
      </w:r>
      <w:r w:rsidR="00C41EB3">
        <w:t>brings</w:t>
      </w:r>
      <w:r w:rsidR="00723D0B">
        <w:t xml:space="preserve"> about a whole new group</w:t>
      </w:r>
      <w:r w:rsidR="00124043">
        <w:t xml:space="preserve"> of other subjects</w:t>
      </w:r>
      <w:r w:rsidR="008B7C07">
        <w:t>,</w:t>
      </w:r>
      <w:r w:rsidR="00723D0B">
        <w:t xml:space="preserve"> </w:t>
      </w:r>
      <w:r w:rsidR="00723D0B">
        <w:rPr>
          <w:vertAlign w:val="superscript"/>
        </w:rPr>
        <w:t xml:space="preserve">(ref) </w:t>
      </w:r>
      <w:r w:rsidR="008B7C07">
        <w:t>and one suddenly realises</w:t>
      </w:r>
      <w:r w:rsidR="00313DD0">
        <w:t xml:space="preserve"> that there are males in the study</w:t>
      </w:r>
      <w:r w:rsidR="00013349">
        <w:t>, and that there were younger wom</w:t>
      </w:r>
      <w:r w:rsidR="00CA17F2">
        <w:t>e</w:t>
      </w:r>
      <w:r w:rsidR="00013349">
        <w:t>n</w:t>
      </w:r>
      <w:r w:rsidR="00CA17F2">
        <w:t xml:space="preserve"> in it too.</w:t>
      </w:r>
    </w:p>
    <w:p w14:paraId="5D47B5DB" w14:textId="77777777" w:rsidR="00C41EB3" w:rsidRDefault="00C41EB3" w:rsidP="00F12440">
      <w:pPr>
        <w:jc w:val="both"/>
      </w:pPr>
    </w:p>
    <w:p w14:paraId="2886EB41" w14:textId="0A75ED35" w:rsidR="002C3BD8" w:rsidRPr="00121087" w:rsidRDefault="00B047CB" w:rsidP="00F12440">
      <w:pPr>
        <w:jc w:val="both"/>
        <w:rPr>
          <w:b/>
          <w:bCs/>
        </w:rPr>
      </w:pPr>
      <w:r>
        <w:rPr>
          <w:b/>
          <w:bCs/>
        </w:rPr>
        <w:t>Introduction</w:t>
      </w:r>
    </w:p>
    <w:p w14:paraId="16032934" w14:textId="59287F86" w:rsidR="00F12440" w:rsidRPr="00F12440" w:rsidRDefault="00DB2665" w:rsidP="00F12440">
      <w:pPr>
        <w:jc w:val="both"/>
        <w:rPr>
          <w:b/>
          <w:bCs/>
        </w:rPr>
      </w:pPr>
      <w:r>
        <w:rPr>
          <w:b/>
          <w:bCs/>
        </w:rPr>
        <w:t>Structure</w:t>
      </w:r>
      <w:r w:rsidR="002479A7">
        <w:rPr>
          <w:b/>
          <w:bCs/>
        </w:rPr>
        <w:t xml:space="preserve"> blain</w:t>
      </w:r>
    </w:p>
    <w:p w14:paraId="40CF4164" w14:textId="6724569A" w:rsidR="00775F9A" w:rsidRPr="00A715A4" w:rsidRDefault="00F12440" w:rsidP="00F12440">
      <w:pPr>
        <w:jc w:val="both"/>
        <w:rPr>
          <w:vertAlign w:val="superscript"/>
        </w:rPr>
      </w:pPr>
      <w:r>
        <w:t>The structure throughout Blain’s paper</w:t>
      </w:r>
      <w:r w:rsidR="003E64BD">
        <w:t xml:space="preserve"> is that of a </w:t>
      </w:r>
      <w:r>
        <w:t>delvin</w:t>
      </w:r>
      <w:r w:rsidR="003E64BD">
        <w:t>g</w:t>
      </w:r>
      <w:r>
        <w:t xml:space="preserve"> into is a shamanistic practice known as </w:t>
      </w:r>
      <w:proofErr w:type="spellStart"/>
      <w:r>
        <w:t>seidr</w:t>
      </w:r>
      <w:proofErr w:type="spellEnd"/>
      <w:r w:rsidR="009F7AD0">
        <w:t xml:space="preserve">. </w:t>
      </w:r>
      <w:r w:rsidR="009F7AD0">
        <w:rPr>
          <w:vertAlign w:val="superscript"/>
        </w:rPr>
        <w:t>(ref)</w:t>
      </w:r>
      <w:r>
        <w:t xml:space="preserve"> Her research question is: How, though, is such situating valued when </w:t>
      </w:r>
      <w:r w:rsidR="00DB2665">
        <w:t>practitioners</w:t>
      </w:r>
      <w:r>
        <w:t xml:space="preserve">’ realities </w:t>
      </w:r>
      <w:r w:rsidR="00DB2665">
        <w:t>appear</w:t>
      </w:r>
      <w:r>
        <w:t xml:space="preserve"> irrational, if the narrator positions herself within the multiple realities of the </w:t>
      </w:r>
      <w:proofErr w:type="spellStart"/>
      <w:r>
        <w:t>seidr</w:t>
      </w:r>
      <w:proofErr w:type="spellEnd"/>
      <w:r>
        <w:t xml:space="preserve"> séance? When we</w:t>
      </w:r>
      <w:r w:rsidR="009F546A">
        <w:t xml:space="preserve"> dig into </w:t>
      </w:r>
      <w:r>
        <w:t xml:space="preserve">this, her research technique is of being an outsider and also an insider and she was doing her </w:t>
      </w:r>
      <w:r w:rsidR="00D724B9">
        <w:t>reflexivity</w:t>
      </w:r>
      <w:r w:rsidR="00775F9A">
        <w:t>,</w:t>
      </w:r>
      <w:r w:rsidR="00D724B9">
        <w:t xml:space="preserve"> </w:t>
      </w:r>
      <w:r w:rsidR="00775F9A">
        <w:t>however,</w:t>
      </w:r>
      <w:r w:rsidR="00D724B9">
        <w:t xml:space="preserve"> it wasn’t clear if she was using </w:t>
      </w:r>
      <w:r w:rsidR="00775F9A">
        <w:t xml:space="preserve">a </w:t>
      </w:r>
      <w:r w:rsidR="00A715A4">
        <w:t>‘</w:t>
      </w:r>
      <w:r w:rsidR="00DB2665">
        <w:t>phenomenology</w:t>
      </w:r>
      <w:r w:rsidR="00A715A4">
        <w:t>’</w:t>
      </w:r>
      <w:r w:rsidR="00775F9A">
        <w:t xml:space="preserve"> approach</w:t>
      </w:r>
      <w:r w:rsidR="00D724B9">
        <w:t xml:space="preserve"> and</w:t>
      </w:r>
      <w:r w:rsidR="00775F9A">
        <w:t>,</w:t>
      </w:r>
      <w:r w:rsidR="00D724B9">
        <w:t xml:space="preserve"> does not ever mention the </w:t>
      </w:r>
      <w:r w:rsidR="00A715A4">
        <w:t>word.</w:t>
      </w:r>
      <w:r w:rsidR="00A715A4">
        <w:rPr>
          <w:vertAlign w:val="superscript"/>
        </w:rPr>
        <w:t xml:space="preserve"> (ref)</w:t>
      </w:r>
    </w:p>
    <w:p w14:paraId="113AF2E5" w14:textId="77777777" w:rsidR="0008517B" w:rsidRDefault="00D724B9" w:rsidP="00F12440">
      <w:pPr>
        <w:jc w:val="both"/>
      </w:pPr>
      <w:r>
        <w:t xml:space="preserve">We hear about her perceived </w:t>
      </w:r>
      <w:r w:rsidR="00F32D90">
        <w:t>interpretation</w:t>
      </w:r>
      <w:r>
        <w:t xml:space="preserve"> within the discourse of </w:t>
      </w:r>
      <w:proofErr w:type="spellStart"/>
      <w:r>
        <w:t>sei</w:t>
      </w:r>
      <w:r w:rsidR="00F32D90">
        <w:t>dr</w:t>
      </w:r>
      <w:proofErr w:type="spellEnd"/>
      <w:r w:rsidR="00F32D90">
        <w:t xml:space="preserve"> </w:t>
      </w:r>
      <w:r>
        <w:t xml:space="preserve">workers and </w:t>
      </w:r>
      <w:r w:rsidR="00F32D90">
        <w:t>dialogues</w:t>
      </w:r>
      <w:r>
        <w:t xml:space="preserve"> with these ‘others’ that she </w:t>
      </w:r>
      <w:r w:rsidR="00F32D90">
        <w:t>terms.</w:t>
      </w:r>
      <w:r w:rsidR="00F32D90">
        <w:rPr>
          <w:vertAlign w:val="superscript"/>
        </w:rPr>
        <w:t xml:space="preserve"> (ref)</w:t>
      </w:r>
      <w:r>
        <w:t xml:space="preserve"> However, we do not really hear about the </w:t>
      </w:r>
      <w:r w:rsidR="00F32D90">
        <w:t>dialogues</w:t>
      </w:r>
      <w:r>
        <w:t xml:space="preserve"> and</w:t>
      </w:r>
      <w:r w:rsidR="00F32D90">
        <w:t>,</w:t>
      </w:r>
      <w:r>
        <w:t xml:space="preserve"> most</w:t>
      </w:r>
      <w:r w:rsidR="00A675A9">
        <w:t>ly</w:t>
      </w:r>
      <w:r>
        <w:t xml:space="preserve"> read about her reflexivity.</w:t>
      </w:r>
      <w:r w:rsidR="00A675A9">
        <w:rPr>
          <w:vertAlign w:val="superscript"/>
        </w:rPr>
        <w:t>(ref)</w:t>
      </w:r>
      <w:r>
        <w:t xml:space="preserve"> I</w:t>
      </w:r>
      <w:r w:rsidR="00A675A9">
        <w:t>t</w:t>
      </w:r>
      <w:r>
        <w:t xml:space="preserve"> is also not clear if she</w:t>
      </w:r>
      <w:r w:rsidR="00B12720">
        <w:t xml:space="preserve"> is</w:t>
      </w:r>
      <w:r>
        <w:t xml:space="preserve"> using phenomenology to describes the experiences</w:t>
      </w:r>
      <w:r w:rsidR="00B12720">
        <w:t xml:space="preserve"> or not.</w:t>
      </w:r>
      <w:r>
        <w:t xml:space="preserve"> The debate with this paper tries to move towards the intuitive and/or </w:t>
      </w:r>
      <w:r w:rsidR="00B12720">
        <w:t>experimental</w:t>
      </w:r>
      <w:r>
        <w:t xml:space="preserve"> anthropology, before</w:t>
      </w:r>
      <w:r w:rsidR="00B12720">
        <w:t xml:space="preserve"> connecting</w:t>
      </w:r>
      <w:r>
        <w:t xml:space="preserve"> the ‘other world’ </w:t>
      </w:r>
      <w:r w:rsidR="00B12720">
        <w:t xml:space="preserve">of </w:t>
      </w:r>
      <w:proofErr w:type="spellStart"/>
      <w:r>
        <w:t>sei</w:t>
      </w:r>
      <w:r w:rsidR="00B12720">
        <w:t>dr</w:t>
      </w:r>
      <w:proofErr w:type="spellEnd"/>
      <w:r>
        <w:t xml:space="preserve"> experiences</w:t>
      </w:r>
      <w:r w:rsidR="00B12720">
        <w:t>,</w:t>
      </w:r>
      <w:r w:rsidR="00DB2665">
        <w:t xml:space="preserve"> she is discussing</w:t>
      </w:r>
      <w:r>
        <w:t xml:space="preserve"> with the ‘everyday’ world with the author as academic</w:t>
      </w:r>
      <w:r w:rsidR="005B71AC">
        <w:t xml:space="preserve"> - </w:t>
      </w:r>
      <w:proofErr w:type="spellStart"/>
      <w:r w:rsidR="00DB2665">
        <w:t>o</w:t>
      </w:r>
      <w:r w:rsidR="005B71AC">
        <w:t>s</w:t>
      </w:r>
      <w:proofErr w:type="spellEnd"/>
      <w:r w:rsidR="00DB2665">
        <w:t xml:space="preserve"> she was questioning </w:t>
      </w:r>
      <w:r w:rsidR="005B71AC">
        <w:t>whether</w:t>
      </w:r>
      <w:r w:rsidR="00DB2665">
        <w:t xml:space="preserve"> this is academic or not.</w:t>
      </w:r>
    </w:p>
    <w:p w14:paraId="32D8499D" w14:textId="33DA5B2E" w:rsidR="00F12440" w:rsidRPr="00747126" w:rsidRDefault="00DB2665" w:rsidP="00F12440">
      <w:pPr>
        <w:jc w:val="both"/>
      </w:pPr>
      <w:r>
        <w:t xml:space="preserve">In this paper she is both insider and outsider in her research, also described in the </w:t>
      </w:r>
      <w:r w:rsidR="0008517B">
        <w:t>introduction.</w:t>
      </w:r>
      <w:r w:rsidR="0008517B">
        <w:rPr>
          <w:vertAlign w:val="superscript"/>
        </w:rPr>
        <w:t xml:space="preserve"> (ref) </w:t>
      </w:r>
      <w:r>
        <w:t xml:space="preserve">However, in the second part when is discusses ‘Dance for a Wedding’ </w:t>
      </w:r>
      <w:r w:rsidR="0008517B">
        <w:t xml:space="preserve">it </w:t>
      </w:r>
      <w:r>
        <w:t>is</w:t>
      </w:r>
      <w:r w:rsidR="00111521">
        <w:t xml:space="preserve"> seemingly</w:t>
      </w:r>
      <w:r>
        <w:t xml:space="preserve"> written like</w:t>
      </w:r>
      <w:r w:rsidR="00111521">
        <w:t xml:space="preserve"> a</w:t>
      </w:r>
      <w:r>
        <w:t xml:space="preserve"> novel</w:t>
      </w:r>
      <w:r w:rsidR="00111521">
        <w:t xml:space="preserve"> - </w:t>
      </w:r>
      <w:r>
        <w:t xml:space="preserve">and is </w:t>
      </w:r>
      <w:r w:rsidR="0073568F">
        <w:t>confusing</w:t>
      </w:r>
      <w:r w:rsidR="00111521">
        <w:t>. This paper is also</w:t>
      </w:r>
      <w:r>
        <w:t xml:space="preserve"> written in the third person perspective, </w:t>
      </w:r>
      <w:r w:rsidR="00747126">
        <w:t xml:space="preserve">and </w:t>
      </w:r>
      <w:r>
        <w:t>she does not use the correct referencing regarding George Marcus</w:t>
      </w:r>
      <w:r w:rsidR="00747126">
        <w:t xml:space="preserve">. </w:t>
      </w:r>
      <w:r w:rsidR="00747126">
        <w:rPr>
          <w:vertAlign w:val="superscript"/>
        </w:rPr>
        <w:t>(ref)</w:t>
      </w:r>
    </w:p>
    <w:p w14:paraId="51FFA58A" w14:textId="1904604A" w:rsidR="00E87A7A" w:rsidRDefault="00D47B4D" w:rsidP="00F12440">
      <w:pPr>
        <w:jc w:val="both"/>
      </w:pPr>
      <w:r>
        <w:t>Moving on</w:t>
      </w:r>
      <w:r w:rsidR="004F19BB">
        <w:t xml:space="preserve"> to the</w:t>
      </w:r>
      <w:r>
        <w:t xml:space="preserve"> ‘</w:t>
      </w:r>
      <w:proofErr w:type="spellStart"/>
      <w:r>
        <w:t>Seidr</w:t>
      </w:r>
      <w:proofErr w:type="spellEnd"/>
      <w:r>
        <w:t xml:space="preserve"> and the </w:t>
      </w:r>
      <w:r w:rsidR="0073568F">
        <w:t>Anthropologist</w:t>
      </w:r>
      <w:r>
        <w:t>.’ Firstly, most of her quotations are of her older work</w:t>
      </w:r>
      <w:r w:rsidR="004F19BB">
        <w:t xml:space="preserve"> – regarding herself in that respect.</w:t>
      </w:r>
      <w:r w:rsidR="004F19BB">
        <w:rPr>
          <w:vertAlign w:val="superscript"/>
        </w:rPr>
        <w:t xml:space="preserve"> (ref)</w:t>
      </w:r>
      <w:r>
        <w:t xml:space="preserve"> </w:t>
      </w:r>
      <w:r w:rsidR="000C61D1">
        <w:t>S</w:t>
      </w:r>
      <w:r>
        <w:t>he</w:t>
      </w:r>
      <w:r w:rsidR="000C61D1">
        <w:t xml:space="preserve"> also</w:t>
      </w:r>
      <w:r>
        <w:t xml:space="preserve"> states that she has been</w:t>
      </w:r>
      <w:r w:rsidR="00297D5E">
        <w:t xml:space="preserve"> studying </w:t>
      </w:r>
      <w:proofErr w:type="spellStart"/>
      <w:r w:rsidR="00297D5E">
        <w:t>sham</w:t>
      </w:r>
      <w:r w:rsidR="00FD5892">
        <w:t>amistic</w:t>
      </w:r>
      <w:proofErr w:type="spellEnd"/>
      <w:r w:rsidR="00FD5892">
        <w:t xml:space="preserve"> practices </w:t>
      </w:r>
      <w:r w:rsidR="000C61D1">
        <w:t>known</w:t>
      </w:r>
      <w:r w:rsidR="00FD5892">
        <w:t xml:space="preserve"> as </w:t>
      </w:r>
      <w:proofErr w:type="spellStart"/>
      <w:r w:rsidR="00FD5892">
        <w:t>seidr</w:t>
      </w:r>
      <w:proofErr w:type="spellEnd"/>
      <w:r>
        <w:t xml:space="preserve"> for several years but</w:t>
      </w:r>
      <w:r w:rsidR="000C61D1">
        <w:t xml:space="preserve"> does</w:t>
      </w:r>
      <w:r>
        <w:t xml:space="preserve"> not give an indication of when or where, </w:t>
      </w:r>
      <w:r w:rsidR="00F10331">
        <w:t xml:space="preserve">or </w:t>
      </w:r>
      <w:r w:rsidR="008D51E4">
        <w:t>exactly</w:t>
      </w:r>
      <w:r w:rsidR="00F10331">
        <w:t xml:space="preserve"> how long she has been involved in this practice</w:t>
      </w:r>
      <w:r w:rsidR="00653AC9">
        <w:t xml:space="preserve">, also her quotation from page 3 </w:t>
      </w:r>
      <w:r w:rsidR="001647E8">
        <w:t xml:space="preserve">from </w:t>
      </w:r>
      <w:proofErr w:type="spellStart"/>
      <w:r w:rsidR="000057F1">
        <w:t>Borovsky</w:t>
      </w:r>
      <w:proofErr w:type="spellEnd"/>
      <w:r w:rsidR="000057F1">
        <w:t xml:space="preserve"> 1999</w:t>
      </w:r>
      <w:r w:rsidR="0039162B">
        <w:t xml:space="preserve"> for example, </w:t>
      </w:r>
      <w:r w:rsidR="00305827">
        <w:lastRenderedPageBreak/>
        <w:t xml:space="preserve">she </w:t>
      </w:r>
      <w:r w:rsidR="008D51E4">
        <w:t>foretells</w:t>
      </w:r>
      <w:r w:rsidR="00305827">
        <w:t xml:space="preserve"> the end of the famine and futures of many of </w:t>
      </w:r>
      <w:r w:rsidR="008D51E4">
        <w:t>those</w:t>
      </w:r>
      <w:r w:rsidR="00305827">
        <w:t xml:space="preserve"> present</w:t>
      </w:r>
      <w:r w:rsidR="003F6BBE">
        <w:t>.</w:t>
      </w:r>
      <w:r w:rsidR="00241A7D">
        <w:rPr>
          <w:vertAlign w:val="superscript"/>
        </w:rPr>
        <w:t>(ref)</w:t>
      </w:r>
      <w:r w:rsidR="003F6BBE">
        <w:t xml:space="preserve"> It can be speculated that she not only ‘sees’, but also</w:t>
      </w:r>
      <w:r w:rsidR="00EF4E9D">
        <w:t xml:space="preserve"> manipulate the future, with the help of her </w:t>
      </w:r>
      <w:r w:rsidR="00241A7D">
        <w:t>spirit</w:t>
      </w:r>
      <w:r w:rsidR="00EF4E9D">
        <w:t xml:space="preserve"> guides</w:t>
      </w:r>
      <w:r w:rsidR="00F65911">
        <w:t>, to create this good fortune (</w:t>
      </w:r>
      <w:proofErr w:type="spellStart"/>
      <w:r w:rsidR="00F65911">
        <w:t>Borovsky</w:t>
      </w:r>
      <w:proofErr w:type="spellEnd"/>
      <w:r w:rsidR="00F65911">
        <w:t xml:space="preserve">, 1999), </w:t>
      </w:r>
      <w:r w:rsidR="009628AD">
        <w:t xml:space="preserve"> we don’t know where the quotation </w:t>
      </w:r>
      <w:r w:rsidR="0073568F">
        <w:t>begins</w:t>
      </w:r>
      <w:r w:rsidR="009628AD">
        <w:t xml:space="preserve"> or ends, there is no</w:t>
      </w:r>
      <w:r w:rsidR="00CC3865">
        <w:t xml:space="preserve"> quotation marks.</w:t>
      </w:r>
      <w:r w:rsidR="0073568F">
        <w:t xml:space="preserve"> </w:t>
      </w:r>
      <w:r w:rsidR="0047028D">
        <w:t>Blain</w:t>
      </w:r>
      <w:r w:rsidR="0073568F">
        <w:t xml:space="preserve"> also gives an explanation</w:t>
      </w:r>
      <w:r w:rsidR="00DB107E">
        <w:t xml:space="preserve"> </w:t>
      </w:r>
      <w:r w:rsidR="00D4200F">
        <w:t>about</w:t>
      </w:r>
      <w:r w:rsidR="00260F06">
        <w:t xml:space="preserve"> </w:t>
      </w:r>
      <w:proofErr w:type="spellStart"/>
      <w:r w:rsidR="00260F06">
        <w:t>Jordsvin</w:t>
      </w:r>
      <w:proofErr w:type="spellEnd"/>
      <w:r w:rsidR="00260F06">
        <w:t xml:space="preserve"> </w:t>
      </w:r>
      <w:r w:rsidR="00D4200F">
        <w:t xml:space="preserve">but </w:t>
      </w:r>
      <w:proofErr w:type="spellStart"/>
      <w:r w:rsidR="00D4200F">
        <w:t>that</w:t>
      </w:r>
      <w:r w:rsidR="00576F07">
        <w:t>s</w:t>
      </w:r>
      <w:proofErr w:type="spellEnd"/>
      <w:r w:rsidR="00D4200F">
        <w:t xml:space="preserve"> the only comparative she has in her research</w:t>
      </w:r>
      <w:r w:rsidR="004D3112">
        <w:t xml:space="preserve"> in this part so far</w:t>
      </w:r>
      <w:r w:rsidR="00D4200F">
        <w:t>.</w:t>
      </w:r>
      <w:r w:rsidR="00576F07">
        <w:rPr>
          <w:vertAlign w:val="superscript"/>
        </w:rPr>
        <w:t>(ref)</w:t>
      </w:r>
      <w:r w:rsidR="0073568F">
        <w:t xml:space="preserve"> </w:t>
      </w:r>
      <w:r w:rsidR="00BC1478">
        <w:t xml:space="preserve">It is not clear if </w:t>
      </w:r>
      <w:proofErr w:type="spellStart"/>
      <w:r w:rsidR="00BC1478">
        <w:t>Jordsvin</w:t>
      </w:r>
      <w:proofErr w:type="spellEnd"/>
      <w:r w:rsidR="00BC1478">
        <w:t xml:space="preserve"> is </w:t>
      </w:r>
      <w:r w:rsidR="00696E08">
        <w:t>a participant or an academic person.</w:t>
      </w:r>
    </w:p>
    <w:p w14:paraId="57EEC51B" w14:textId="77777777" w:rsidR="002C7EA1" w:rsidRDefault="002C7EA1" w:rsidP="00F12440">
      <w:pPr>
        <w:jc w:val="both"/>
      </w:pPr>
    </w:p>
    <w:p w14:paraId="5935AF79" w14:textId="30F7E879" w:rsidR="005E6109" w:rsidRDefault="002C7EA1" w:rsidP="00F12440">
      <w:pPr>
        <w:jc w:val="both"/>
      </w:pPr>
      <w:r>
        <w:t xml:space="preserve">In the following chapter Blain then </w:t>
      </w:r>
      <w:r w:rsidR="00C631CF">
        <w:t xml:space="preserve">moves into shamanistic </w:t>
      </w:r>
      <w:r w:rsidR="002A7C27">
        <w:t>practice and explains this</w:t>
      </w:r>
      <w:r w:rsidR="00B613D5">
        <w:t xml:space="preserve"> and </w:t>
      </w:r>
      <w:r w:rsidR="00DC6E50">
        <w:t>as</w:t>
      </w:r>
      <w:r w:rsidR="00B613D5">
        <w:t xml:space="preserve"> the word </w:t>
      </w:r>
      <w:r w:rsidR="00DC6E50">
        <w:t>itself</w:t>
      </w:r>
      <w:r w:rsidR="00B613D5">
        <w:t xml:space="preserve"> is part of the…</w:t>
      </w:r>
      <w:r w:rsidR="00DC6E50">
        <w:t xml:space="preserve">….. </w:t>
      </w:r>
      <w:r w:rsidR="00FF48E5">
        <w:t>something community</w:t>
      </w:r>
      <w:r w:rsidR="00EA64C6">
        <w:t xml:space="preserve">, for example, </w:t>
      </w:r>
      <w:proofErr w:type="spellStart"/>
      <w:r w:rsidR="00093AD8">
        <w:t>seidr</w:t>
      </w:r>
      <w:proofErr w:type="spellEnd"/>
      <w:r w:rsidR="00093AD8">
        <w:t xml:space="preserve"> as shamanistic practice involves a change of </w:t>
      </w:r>
      <w:r w:rsidR="00BC6DED">
        <w:t>consciousness</w:t>
      </w:r>
      <w:r w:rsidR="00093AD8">
        <w:t>:</w:t>
      </w:r>
      <w:r w:rsidR="00BC6DED">
        <w:t xml:space="preserve"> </w:t>
      </w:r>
      <w:r w:rsidR="00093AD8">
        <w:t xml:space="preserve"> </w:t>
      </w:r>
      <w:r w:rsidR="009A18B1">
        <w:t>subtle on the part of audience members</w:t>
      </w:r>
      <w:r w:rsidR="005828B1">
        <w:t>, who enter into a light trance state, much more profound on the part</w:t>
      </w:r>
      <w:r w:rsidR="000506C6">
        <w:t xml:space="preserve"> of the </w:t>
      </w:r>
      <w:proofErr w:type="spellStart"/>
      <w:r w:rsidR="000506C6">
        <w:t>seidworker</w:t>
      </w:r>
      <w:proofErr w:type="spellEnd"/>
      <w:r w:rsidR="000506C6">
        <w:t xml:space="preserve">  who goes into </w:t>
      </w:r>
      <w:r w:rsidR="004B1189">
        <w:t>an</w:t>
      </w:r>
      <w:r w:rsidR="000506C6">
        <w:t xml:space="preserve"> ecstatic trance. The ‘audience’  are therefore </w:t>
      </w:r>
      <w:r w:rsidR="00383809">
        <w:t xml:space="preserve">also </w:t>
      </w:r>
      <w:r w:rsidR="004B1189">
        <w:t xml:space="preserve">participants. </w:t>
      </w:r>
      <w:r w:rsidR="004B1189">
        <w:rPr>
          <w:vertAlign w:val="superscript"/>
        </w:rPr>
        <w:t>(ref)</w:t>
      </w:r>
      <w:r w:rsidR="00383809">
        <w:t xml:space="preserve"> The word itself is used as </w:t>
      </w:r>
      <w:r w:rsidR="004B1189">
        <w:t>part</w:t>
      </w:r>
      <w:r w:rsidR="00383809">
        <w:t xml:space="preserve"> of the</w:t>
      </w:r>
      <w:r w:rsidR="00854718">
        <w:t xml:space="preserve"> Heathen community,</w:t>
      </w:r>
      <w:r w:rsidR="009D0F04">
        <w:t xml:space="preserve"> and</w:t>
      </w:r>
      <w:r w:rsidR="00854718">
        <w:t xml:space="preserve"> has multiple meanings</w:t>
      </w:r>
      <w:r w:rsidR="009D0F04">
        <w:t>, for example…….</w:t>
      </w:r>
      <w:r w:rsidR="00296907">
        <w:t xml:space="preserve">and its use is contested in </w:t>
      </w:r>
      <w:r w:rsidR="005454BD">
        <w:t>several</w:t>
      </w:r>
      <w:r w:rsidR="003D7F90">
        <w:t xml:space="preserve"> ways (which I have addressed </w:t>
      </w:r>
      <w:r w:rsidR="005454BD">
        <w:t>elsewhere</w:t>
      </w:r>
      <w:r w:rsidR="003D7F90">
        <w:t xml:space="preserve">, see </w:t>
      </w:r>
      <w:proofErr w:type="spellStart"/>
      <w:r w:rsidR="003D7F90">
        <w:t>e.g</w:t>
      </w:r>
      <w:proofErr w:type="spellEnd"/>
      <w:r w:rsidR="003D7F90">
        <w:t xml:space="preserve"> Blain 1999</w:t>
      </w:r>
      <w:r w:rsidR="00881413">
        <w:t xml:space="preserve">, Blain and </w:t>
      </w:r>
      <w:proofErr w:type="spellStart"/>
      <w:r w:rsidR="00881413">
        <w:t>wallis</w:t>
      </w:r>
      <w:proofErr w:type="spellEnd"/>
      <w:r w:rsidR="00881413">
        <w:t xml:space="preserve"> 1999, Blain 1998).</w:t>
      </w:r>
      <w:r w:rsidR="003C7DC2">
        <w:t xml:space="preserve"> </w:t>
      </w:r>
      <w:r w:rsidR="009D0F04">
        <w:t xml:space="preserve">Furthermore, why must the </w:t>
      </w:r>
      <w:r w:rsidR="003C7DC2">
        <w:t>reader to go to other artic</w:t>
      </w:r>
      <w:r w:rsidR="00E8523F">
        <w:t>les</w:t>
      </w:r>
      <w:r w:rsidR="00D94999">
        <w:t xml:space="preserve"> to</w:t>
      </w:r>
      <w:r w:rsidR="00E8523F">
        <w:t xml:space="preserve"> establish this - </w:t>
      </w:r>
      <w:r w:rsidR="00D94999">
        <w:t>is not clear</w:t>
      </w:r>
      <w:r w:rsidR="00697D43">
        <w:t xml:space="preserve"> - </w:t>
      </w:r>
      <w:r w:rsidR="00FF48E5">
        <w:t>we never really find out what this is and what she is referring too</w:t>
      </w:r>
      <w:r w:rsidR="00CE3C05">
        <w:t>, a</w:t>
      </w:r>
      <w:r w:rsidR="00AB52BB">
        <w:t xml:space="preserve">nd goes on to say that should </w:t>
      </w:r>
      <w:r w:rsidR="00CE3C05">
        <w:t>‘l</w:t>
      </w:r>
      <w:r w:rsidR="00AB52BB">
        <w:t>ook at her</w:t>
      </w:r>
      <w:r w:rsidR="005E6109">
        <w:t xml:space="preserve"> previous </w:t>
      </w:r>
      <w:r w:rsidR="008D69E1">
        <w:t>work</w:t>
      </w:r>
      <w:r w:rsidR="00CE3C05">
        <w:t>’</w:t>
      </w:r>
      <w:r w:rsidR="008D69E1">
        <w:t xml:space="preserve"> this confusing</w:t>
      </w:r>
      <w:r w:rsidR="005E6109">
        <w:t xml:space="preserve"> as to be able to understand what she is really referring to</w:t>
      </w:r>
      <w:r w:rsidR="00F36BCE">
        <w:t xml:space="preserve"> – she writes this as part of the first person</w:t>
      </w:r>
    </w:p>
    <w:p w14:paraId="6E0274B7" w14:textId="77777777" w:rsidR="00F36BCE" w:rsidRDefault="00F36BCE" w:rsidP="00F12440">
      <w:pPr>
        <w:jc w:val="both"/>
      </w:pPr>
    </w:p>
    <w:p w14:paraId="60F3A299" w14:textId="30D4DB44" w:rsidR="00025FAA" w:rsidRDefault="000A0A43" w:rsidP="00F12440">
      <w:pPr>
        <w:jc w:val="both"/>
      </w:pPr>
      <w:r>
        <w:t xml:space="preserve">The final part, </w:t>
      </w:r>
      <w:r w:rsidR="00E10482">
        <w:t xml:space="preserve">in </w:t>
      </w:r>
      <w:r w:rsidR="003E43CD">
        <w:t>this</w:t>
      </w:r>
      <w:r w:rsidR="00E10482">
        <w:t xml:space="preserve"> part of the paper</w:t>
      </w:r>
      <w:r w:rsidR="00782DF4">
        <w:t xml:space="preserve"> is written as an academic argument, to justify her method.</w:t>
      </w:r>
      <w:r w:rsidR="00B8453C">
        <w:t xml:space="preserve"> It is mainly</w:t>
      </w:r>
      <w:r w:rsidR="003E43CD">
        <w:t xml:space="preserve"> of </w:t>
      </w:r>
      <w:r w:rsidR="00F16D30">
        <w:t>the westerner</w:t>
      </w:r>
      <w:r w:rsidR="003E43CD">
        <w:t xml:space="preserve"> perspective - </w:t>
      </w:r>
      <w:r w:rsidR="00B8453C">
        <w:t>academic research and shamanism.</w:t>
      </w:r>
      <w:r w:rsidR="007D24F8">
        <w:t xml:space="preserve"> She argues that her research is </w:t>
      </w:r>
      <w:r w:rsidR="0098646B">
        <w:t>‘</w:t>
      </w:r>
      <w:r w:rsidR="007D24F8">
        <w:t>academic</w:t>
      </w:r>
      <w:r w:rsidR="00362113">
        <w:t xml:space="preserve"> research</w:t>
      </w:r>
      <w:r w:rsidR="0098646B">
        <w:t>’</w:t>
      </w:r>
      <w:r w:rsidR="00362113">
        <w:t xml:space="preserve"> and its connection with shamanism</w:t>
      </w:r>
      <w:r w:rsidR="0098646B">
        <w:t xml:space="preserve"> is</w:t>
      </w:r>
      <w:r w:rsidR="00362113">
        <w:t xml:space="preserve"> of being</w:t>
      </w:r>
      <w:r w:rsidR="0098646B">
        <w:t xml:space="preserve"> an</w:t>
      </w:r>
      <w:r w:rsidR="00362113">
        <w:t xml:space="preserve"> ‘insider’ and ‘outsider</w:t>
      </w:r>
      <w:r w:rsidR="00A43A43">
        <w:t>,</w:t>
      </w:r>
      <w:r w:rsidR="00362113">
        <w:t xml:space="preserve">’ </w:t>
      </w:r>
      <w:r w:rsidR="00A43A43">
        <w:t>like the shaman.</w:t>
      </w:r>
      <w:r w:rsidR="00025FAA">
        <w:t xml:space="preserve"> </w:t>
      </w:r>
      <w:r w:rsidR="00A43A43">
        <w:t>She also gives her observation about man</w:t>
      </w:r>
      <w:r w:rsidR="001C6CA6">
        <w:t>’s path</w:t>
      </w:r>
      <w:r w:rsidR="00C75B35">
        <w:t xml:space="preserve"> and the community becoming</w:t>
      </w:r>
      <w:r w:rsidR="00D02926">
        <w:t>,</w:t>
      </w:r>
      <w:r w:rsidR="00F13A1D">
        <w:t xml:space="preserve"> in general</w:t>
      </w:r>
      <w:r w:rsidR="00D02926">
        <w:t>,</w:t>
      </w:r>
      <w:r w:rsidR="00F13A1D">
        <w:t xml:space="preserve"> more shamanistic (this is her outsider view)</w:t>
      </w:r>
      <w:r w:rsidR="008E2DC9">
        <w:t xml:space="preserve"> -</w:t>
      </w:r>
      <w:r w:rsidR="009D53F3">
        <w:t xml:space="preserve"> she </w:t>
      </w:r>
      <w:r w:rsidR="008E2DC9">
        <w:t xml:space="preserve">also </w:t>
      </w:r>
      <w:r w:rsidR="009D53F3">
        <w:t xml:space="preserve">talks about the techniques she is </w:t>
      </w:r>
      <w:r w:rsidR="00926014">
        <w:t>using;</w:t>
      </w:r>
      <w:r w:rsidR="009D53F3">
        <w:t xml:space="preserve"> however</w:t>
      </w:r>
      <w:r w:rsidR="00266C0B">
        <w:t xml:space="preserve"> she does not </w:t>
      </w:r>
      <w:r w:rsidR="00926014">
        <w:t>refer</w:t>
      </w:r>
      <w:r w:rsidR="00266C0B">
        <w:t xml:space="preserve"> to</w:t>
      </w:r>
      <w:r w:rsidR="0029389F">
        <w:t xml:space="preserve"> which</w:t>
      </w:r>
      <w:r w:rsidR="00266C0B">
        <w:t xml:space="preserve"> technique she is using</w:t>
      </w:r>
      <w:r w:rsidR="00926014">
        <w:t xml:space="preserve">. </w:t>
      </w:r>
    </w:p>
    <w:p w14:paraId="0AE34E76" w14:textId="0EAACE79" w:rsidR="00A5073B" w:rsidRDefault="00025FAA" w:rsidP="00F12440">
      <w:pPr>
        <w:jc w:val="both"/>
      </w:pPr>
      <w:r>
        <w:lastRenderedPageBreak/>
        <w:t xml:space="preserve">Blain </w:t>
      </w:r>
      <w:r w:rsidR="00926014">
        <w:t>goes</w:t>
      </w:r>
      <w:r w:rsidR="00093264">
        <w:t xml:space="preserve"> on to say that for the definition we should </w:t>
      </w:r>
      <w:r w:rsidR="00926014">
        <w:t>refer</w:t>
      </w:r>
      <w:r w:rsidR="00093264">
        <w:t xml:space="preserve"> to </w:t>
      </w:r>
      <w:r w:rsidR="00480988">
        <w:t xml:space="preserve">Eliade 1964, for example, she writes, </w:t>
      </w:r>
      <w:r>
        <w:t>‘</w:t>
      </w:r>
      <w:r w:rsidR="00B20269">
        <w:t>In this, then,</w:t>
      </w:r>
      <w:r w:rsidR="00011DE7">
        <w:t xml:space="preserve"> I am dealing with </w:t>
      </w:r>
      <w:r w:rsidR="00926014">
        <w:t>approaches to</w:t>
      </w:r>
      <w:r w:rsidR="00011DE7">
        <w:t xml:space="preserve"> </w:t>
      </w:r>
      <w:proofErr w:type="spellStart"/>
      <w:r w:rsidR="001A16ED">
        <w:t>seidr</w:t>
      </w:r>
      <w:proofErr w:type="spellEnd"/>
      <w:r w:rsidR="001A16ED">
        <w:t xml:space="preserve"> and</w:t>
      </w:r>
      <w:r w:rsidR="00011DE7">
        <w:t xml:space="preserve"> shamanism that look beyond the concept of </w:t>
      </w:r>
      <w:r w:rsidR="001A16ED">
        <w:t>technique</w:t>
      </w:r>
      <w:r w:rsidR="001967F1">
        <w:t xml:space="preserve"> (see </w:t>
      </w:r>
      <w:proofErr w:type="spellStart"/>
      <w:r w:rsidR="001967F1">
        <w:t>e.g</w:t>
      </w:r>
      <w:proofErr w:type="spellEnd"/>
      <w:r w:rsidR="001967F1">
        <w:t xml:space="preserve">  Eliade 1964</w:t>
      </w:r>
      <w:r w:rsidR="00F83F3D">
        <w:t>)</w:t>
      </w:r>
      <w:r w:rsidR="001967F1">
        <w:t xml:space="preserve"> for definition that relies on te</w:t>
      </w:r>
      <w:r w:rsidR="00F83F3D">
        <w:t>chniq</w:t>
      </w:r>
      <w:r w:rsidR="001967F1">
        <w:t>ue</w:t>
      </w:r>
      <w:r w:rsidR="00F83F3D">
        <w:t>’</w:t>
      </w:r>
      <w:r w:rsidR="00946289">
        <w:rPr>
          <w:vertAlign w:val="superscript"/>
        </w:rPr>
        <w:t>(ref)</w:t>
      </w:r>
      <w:r w:rsidR="00E74F20">
        <w:t xml:space="preserve"> </w:t>
      </w:r>
      <w:r w:rsidR="00946289">
        <w:t xml:space="preserve">- </w:t>
      </w:r>
      <w:r w:rsidR="00E74F20">
        <w:t>to see the shaman in the community. This sentence is not clear the technique</w:t>
      </w:r>
      <w:r w:rsidR="00D338D6">
        <w:t xml:space="preserve"> of what and</w:t>
      </w:r>
      <w:r w:rsidR="00CD73FC">
        <w:t xml:space="preserve">, in which part </w:t>
      </w:r>
      <w:r w:rsidR="001A16ED">
        <w:t>of Eliade’s</w:t>
      </w:r>
      <w:r w:rsidR="00D338D6">
        <w:t xml:space="preserve"> book</w:t>
      </w:r>
      <w:r w:rsidR="001A16ED">
        <w:t xml:space="preserve"> where</w:t>
      </w:r>
      <w:r w:rsidR="00D338D6">
        <w:t xml:space="preserve"> </w:t>
      </w:r>
      <w:r w:rsidR="00F61D91">
        <w:t>one can see the definition.</w:t>
      </w:r>
      <w:r w:rsidR="00155217">
        <w:t xml:space="preserve"> </w:t>
      </w:r>
      <w:r w:rsidR="00F61D91">
        <w:t>It is also not</w:t>
      </w:r>
      <w:r w:rsidR="00365722">
        <w:t xml:space="preserve"> clarified</w:t>
      </w:r>
      <w:r w:rsidR="00F61D91">
        <w:t xml:space="preserve"> in the bibliography.</w:t>
      </w:r>
      <w:r w:rsidR="00EF2D56">
        <w:t xml:space="preserve"> P.8 (one can assume</w:t>
      </w:r>
      <w:r w:rsidR="00021916">
        <w:t xml:space="preserve"> by the phrase technique she means </w:t>
      </w:r>
      <w:r w:rsidR="00155217">
        <w:t>‘</w:t>
      </w:r>
      <w:r w:rsidR="00021916">
        <w:t>phenomenology</w:t>
      </w:r>
      <w:r w:rsidR="00155217">
        <w:t>.’</w:t>
      </w:r>
      <w:r w:rsidR="00155217">
        <w:rPr>
          <w:vertAlign w:val="superscript"/>
        </w:rPr>
        <w:t>(ref)</w:t>
      </w:r>
      <w:r w:rsidR="00081B77">
        <w:rPr>
          <w:vertAlign w:val="superscript"/>
        </w:rPr>
        <w:t xml:space="preserve"> </w:t>
      </w:r>
      <w:r w:rsidR="00081B77">
        <w:t>H</w:t>
      </w:r>
      <w:r w:rsidR="007734FA">
        <w:t>owever this</w:t>
      </w:r>
      <w:r w:rsidR="00081B77">
        <w:t xml:space="preserve"> term</w:t>
      </w:r>
      <w:r w:rsidR="0013794F">
        <w:t xml:space="preserve"> does not exist i</w:t>
      </w:r>
      <w:r w:rsidR="007734FA">
        <w:t>n Blain’s entire paper.</w:t>
      </w:r>
      <w:r w:rsidR="00A5073B">
        <w:t xml:space="preserve"> </w:t>
      </w:r>
      <w:r w:rsidR="00594437">
        <w:t xml:space="preserve">One would move on to the conclusion, however, this paper does not have a conclusion section. </w:t>
      </w:r>
      <w:r w:rsidR="002A6CFE">
        <w:t>However, she does put her argumen</w:t>
      </w:r>
      <w:r w:rsidR="005B5FD5">
        <w:t>t</w:t>
      </w:r>
      <w:r w:rsidR="00B773A7">
        <w:t xml:space="preserve"> and agai</w:t>
      </w:r>
      <w:r w:rsidR="005B5FD5">
        <w:t>n,</w:t>
      </w:r>
      <w:r w:rsidR="00B773A7">
        <w:t xml:space="preserve"> moves back to a novel tone of writing</w:t>
      </w:r>
      <w:r w:rsidR="006A64B9">
        <w:t>, and not as an academic tone.</w:t>
      </w:r>
    </w:p>
    <w:p w14:paraId="49BFBF5D" w14:textId="77777777" w:rsidR="00A5073B" w:rsidRDefault="00A5073B" w:rsidP="00F12440">
      <w:pPr>
        <w:jc w:val="both"/>
      </w:pPr>
    </w:p>
    <w:p w14:paraId="3D6860AF" w14:textId="3FA4F53E" w:rsidR="00FB0CF2" w:rsidRDefault="00FF5EB4" w:rsidP="00F12440">
      <w:pPr>
        <w:jc w:val="both"/>
      </w:pPr>
      <w:r>
        <w:t>Moving on to the method</w:t>
      </w:r>
      <w:r w:rsidR="007E3A66">
        <w:t>ology section of this paper,</w:t>
      </w:r>
      <w:r w:rsidR="00882245">
        <w:t xml:space="preserve"> in this paper it is seen that she is, both insider and outsider</w:t>
      </w:r>
      <w:r w:rsidR="00F769FB">
        <w:t xml:space="preserve">. </w:t>
      </w:r>
      <w:r w:rsidR="00FB0CF2">
        <w:t>However,</w:t>
      </w:r>
      <w:r w:rsidR="003B2F87">
        <w:t xml:space="preserve"> when she is refe</w:t>
      </w:r>
      <w:r w:rsidR="008D1277">
        <w:t>rs</w:t>
      </w:r>
      <w:r w:rsidR="003B2F87">
        <w:t xml:space="preserve"> to other people</w:t>
      </w:r>
      <w:r w:rsidR="008D1277">
        <w:t xml:space="preserve"> – this not so much</w:t>
      </w:r>
      <w:r w:rsidR="00AB2786">
        <w:t xml:space="preserve"> </w:t>
      </w:r>
      <w:r w:rsidR="008D1277">
        <w:t>case</w:t>
      </w:r>
      <w:r w:rsidR="00197CCF">
        <w:t xml:space="preserve"> </w:t>
      </w:r>
      <w:r w:rsidR="00FB0CF2">
        <w:t>–</w:t>
      </w:r>
      <w:r w:rsidR="00AB2786">
        <w:t xml:space="preserve"> </w:t>
      </w:r>
      <w:r w:rsidR="00FB0CF2">
        <w:t xml:space="preserve">it’s </w:t>
      </w:r>
      <w:r w:rsidR="00197CCF">
        <w:t>more of an insider in this sense</w:t>
      </w:r>
      <w:r w:rsidR="00FB0CF2">
        <w:t xml:space="preserve">. </w:t>
      </w:r>
    </w:p>
    <w:p w14:paraId="3B6A8AAB" w14:textId="2E0C719B" w:rsidR="00BC79B1" w:rsidRDefault="00144919" w:rsidP="00F12440">
      <w:pPr>
        <w:jc w:val="both"/>
      </w:pPr>
      <w:r>
        <w:t xml:space="preserve">  </w:t>
      </w:r>
      <w:r w:rsidR="00EB00F9">
        <w:t>It is also reflexive research</w:t>
      </w:r>
      <w:r w:rsidR="0054426F">
        <w:t xml:space="preserve"> (emotional reflexive research)</w:t>
      </w:r>
      <w:r w:rsidR="00E80215">
        <w:t xml:space="preserve"> as she keeps referring</w:t>
      </w:r>
      <w:r w:rsidR="002F7CA8">
        <w:t xml:space="preserve"> to</w:t>
      </w:r>
      <w:r w:rsidR="00E80215">
        <w:t xml:space="preserve"> her emotion</w:t>
      </w:r>
      <w:r w:rsidR="00B05DC2">
        <w:t>…she exp</w:t>
      </w:r>
      <w:r w:rsidR="002F7CA8">
        <w:t>lain</w:t>
      </w:r>
      <w:r w:rsidR="00B05DC2">
        <w:t xml:space="preserve">s the place </w:t>
      </w:r>
      <w:proofErr w:type="spellStart"/>
      <w:r w:rsidR="00B05DC2">
        <w:t>ect</w:t>
      </w:r>
      <w:proofErr w:type="spellEnd"/>
      <w:r w:rsidR="008E6BA2">
        <w:t>, and she observes herself and mainly</w:t>
      </w:r>
      <w:r w:rsidR="00194B61">
        <w:t xml:space="preserve"> refers</w:t>
      </w:r>
      <w:r w:rsidR="001273B5">
        <w:t xml:space="preserve"> to other people but this </w:t>
      </w:r>
      <w:r w:rsidR="00EA6788">
        <w:t>‘</w:t>
      </w:r>
      <w:r w:rsidR="001273B5">
        <w:t>very few</w:t>
      </w:r>
      <w:r w:rsidR="00EA6788">
        <w:t>.’</w:t>
      </w:r>
      <w:r w:rsidR="00194B61">
        <w:rPr>
          <w:vertAlign w:val="superscript"/>
        </w:rPr>
        <w:t xml:space="preserve">(ref). </w:t>
      </w:r>
      <w:r w:rsidR="00194B61">
        <w:t>T</w:t>
      </w:r>
      <w:r w:rsidR="00EA6788">
        <w:t xml:space="preserve">hus, this makes it a </w:t>
      </w:r>
      <w:r w:rsidR="00FB4B98">
        <w:t>phenomenological experience.</w:t>
      </w:r>
      <w:r w:rsidR="00DD0784">
        <w:t xml:space="preserve"> However this not expressed within this paper at any point</w:t>
      </w:r>
      <w:r w:rsidR="00826214">
        <w:t xml:space="preserve"> – </w:t>
      </w:r>
      <w:r w:rsidR="004E0464">
        <w:t>however, Blain</w:t>
      </w:r>
      <w:r w:rsidR="008E687B">
        <w:t xml:space="preserve"> explains the atmosphere and structure of the cer</w:t>
      </w:r>
      <w:r w:rsidR="00522AFA">
        <w:t>emony very well.</w:t>
      </w:r>
      <w:r w:rsidR="00BC79B1">
        <w:t xml:space="preserve"> </w:t>
      </w:r>
      <w:r w:rsidR="00DF163E">
        <w:t>However, she only makes one comparison</w:t>
      </w:r>
      <w:r w:rsidR="009519C0">
        <w:t xml:space="preserve"> and that is to her own work and not of an academic</w:t>
      </w:r>
      <w:r w:rsidR="00176D20">
        <w:t xml:space="preserve"> comparison</w:t>
      </w:r>
      <w:r w:rsidR="00BC79B1">
        <w:t xml:space="preserve"> and, does</w:t>
      </w:r>
      <w:r w:rsidR="006A7B0E">
        <w:t xml:space="preserve"> back it up with any previous literature in this area.</w:t>
      </w:r>
      <w:r w:rsidR="00F36086">
        <w:t xml:space="preserve"> </w:t>
      </w:r>
    </w:p>
    <w:p w14:paraId="6C776AD2" w14:textId="77777777" w:rsidR="00CA52B1" w:rsidRDefault="00CA52B1" w:rsidP="00F12440">
      <w:pPr>
        <w:jc w:val="both"/>
      </w:pPr>
    </w:p>
    <w:p w14:paraId="7C7A8CC2" w14:textId="77777777" w:rsidR="00CA52B1" w:rsidRDefault="00CA52B1" w:rsidP="00F12440">
      <w:pPr>
        <w:jc w:val="both"/>
      </w:pPr>
    </w:p>
    <w:p w14:paraId="62C06EBF" w14:textId="4388011C" w:rsidR="00CA52B1" w:rsidRDefault="00CA52B1" w:rsidP="00F12440">
      <w:pPr>
        <w:jc w:val="both"/>
      </w:pPr>
    </w:p>
    <w:p w14:paraId="539F608B" w14:textId="77777777" w:rsidR="001164BF" w:rsidRDefault="001164BF" w:rsidP="00F12440">
      <w:pPr>
        <w:jc w:val="both"/>
      </w:pPr>
    </w:p>
    <w:p w14:paraId="2A7CC903" w14:textId="10383F93" w:rsidR="009C5882" w:rsidRDefault="00F36086" w:rsidP="00F12440">
      <w:pPr>
        <w:jc w:val="both"/>
      </w:pPr>
      <w:r>
        <w:lastRenderedPageBreak/>
        <w:t xml:space="preserve">It can </w:t>
      </w:r>
      <w:r w:rsidR="00E564D0">
        <w:t>be</w:t>
      </w:r>
      <w:r>
        <w:t xml:space="preserve"> seen</w:t>
      </w:r>
      <w:r w:rsidR="00104711">
        <w:t xml:space="preserve"> </w:t>
      </w:r>
      <w:r>
        <w:t>t</w:t>
      </w:r>
      <w:r w:rsidR="00104711">
        <w:t>he argument of the bias views on beliefs</w:t>
      </w:r>
      <w:r>
        <w:t xml:space="preserve"> and spirits was well written</w:t>
      </w:r>
      <w:r w:rsidR="00056D79">
        <w:t xml:space="preserve"> in this paper</w:t>
      </w:r>
      <w:r w:rsidR="00AB627D">
        <w:t xml:space="preserve">, </w:t>
      </w:r>
      <w:r w:rsidR="00ED1D2D">
        <w:t>there is a good argument for this.</w:t>
      </w:r>
      <w:r w:rsidR="00AB627D">
        <w:t xml:space="preserve"> Blain</w:t>
      </w:r>
      <w:r w:rsidR="00DE6170">
        <w:t xml:space="preserve"> goes on to say that</w:t>
      </w:r>
      <w:r w:rsidR="00E0051C">
        <w:t xml:space="preserve"> she has been in</w:t>
      </w:r>
      <w:r w:rsidR="00AB627D">
        <w:t xml:space="preserve"> discussion</w:t>
      </w:r>
      <w:r w:rsidR="00BC79B1">
        <w:t xml:space="preserve"> with</w:t>
      </w:r>
      <w:r w:rsidR="00E0051C">
        <w:t xml:space="preserve"> W</w:t>
      </w:r>
      <w:r w:rsidR="00B6241C">
        <w:t>ingers</w:t>
      </w:r>
      <w:r w:rsidR="00AB627D">
        <w:t>.</w:t>
      </w:r>
      <w:r w:rsidR="00AB627D">
        <w:rPr>
          <w:vertAlign w:val="superscript"/>
        </w:rPr>
        <w:t>(ref)</w:t>
      </w:r>
      <w:r w:rsidR="00B6241C">
        <w:t xml:space="preserve"> </w:t>
      </w:r>
      <w:r w:rsidR="00AB627D">
        <w:t>H</w:t>
      </w:r>
      <w:r w:rsidR="00B6241C">
        <w:t>owever, we do not know</w:t>
      </w:r>
      <w:r w:rsidR="00F20446">
        <w:t xml:space="preserve"> what they spoke about with regards to content and research</w:t>
      </w:r>
      <w:r w:rsidR="008B6F24">
        <w:t xml:space="preserve">. </w:t>
      </w:r>
      <w:r w:rsidR="00EF1660">
        <w:t xml:space="preserve"> </w:t>
      </w:r>
      <w:r w:rsidR="008B6F24">
        <w:t xml:space="preserve">Furthermore, </w:t>
      </w:r>
      <w:r w:rsidR="00396051">
        <w:t xml:space="preserve">there does not seem to be any </w:t>
      </w:r>
      <w:r w:rsidR="00490877">
        <w:t>quantitative</w:t>
      </w:r>
      <w:r w:rsidR="004F1488">
        <w:t xml:space="preserve"> methods applied within this research</w:t>
      </w:r>
      <w:r w:rsidR="00490877">
        <w:t>, although there is qualitive methods</w:t>
      </w:r>
      <w:r w:rsidR="004F0727">
        <w:t>. H</w:t>
      </w:r>
      <w:r w:rsidR="00490877">
        <w:t>owever</w:t>
      </w:r>
      <w:r w:rsidR="009C5882">
        <w:t>,</w:t>
      </w:r>
      <w:r w:rsidR="00490877">
        <w:t xml:space="preserve"> this is not being backed up by any previous</w:t>
      </w:r>
      <w:r w:rsidR="005E590B">
        <w:t xml:space="preserve"> methods,</w:t>
      </w:r>
      <w:r w:rsidR="00490877">
        <w:t xml:space="preserve"> literature</w:t>
      </w:r>
      <w:r w:rsidR="005E590B">
        <w:t xml:space="preserve"> review</w:t>
      </w:r>
      <w:r w:rsidR="00490877">
        <w:t xml:space="preserve"> within this subject area.</w:t>
      </w:r>
      <w:r w:rsidR="00955268">
        <w:t xml:space="preserve"> </w:t>
      </w:r>
    </w:p>
    <w:p w14:paraId="75F56050" w14:textId="3857A637" w:rsidR="003D444D" w:rsidRDefault="00955268" w:rsidP="00F12440">
      <w:pPr>
        <w:jc w:val="both"/>
      </w:pPr>
      <w:r>
        <w:t xml:space="preserve">In this paper, the reader </w:t>
      </w:r>
      <w:r w:rsidR="009C5882">
        <w:t>cannot</w:t>
      </w:r>
      <w:r>
        <w:t xml:space="preserve"> be sure if they are being asked question</w:t>
      </w:r>
      <w:r w:rsidR="004E2893">
        <w:t>s or not -</w:t>
      </w:r>
      <w:r w:rsidR="005C7EB8">
        <w:t xml:space="preserve"> this is not </w:t>
      </w:r>
      <w:r w:rsidR="004E2893">
        <w:t>known</w:t>
      </w:r>
      <w:r w:rsidR="005C7EB8">
        <w:t xml:space="preserve"> when we read this paper. </w:t>
      </w:r>
      <w:r w:rsidR="00381014">
        <w:t>The e</w:t>
      </w:r>
      <w:r w:rsidR="00487885">
        <w:t>th</w:t>
      </w:r>
      <w:r w:rsidR="00381014">
        <w:t>no</w:t>
      </w:r>
      <w:r w:rsidR="00487885">
        <w:t>grapher, however,</w:t>
      </w:r>
      <w:r w:rsidR="0072755E">
        <w:t xml:space="preserve"> standing</w:t>
      </w:r>
      <w:r w:rsidR="009F6CCF">
        <w:t xml:space="preserve"> from</w:t>
      </w:r>
      <w:r w:rsidR="0072755E">
        <w:t xml:space="preserve"> outside</w:t>
      </w:r>
      <w:r w:rsidR="004A1881">
        <w:t xml:space="preserve"> perceptive – as he </w:t>
      </w:r>
      <w:r w:rsidR="0072755E">
        <w:t>explains</w:t>
      </w:r>
      <w:r w:rsidR="00B07B60">
        <w:t xml:space="preserve"> - </w:t>
      </w:r>
      <w:r w:rsidR="00B727EC">
        <w:t xml:space="preserve">if just stand outside you cannot justify the things, </w:t>
      </w:r>
      <w:r w:rsidR="003D444D">
        <w:t>that is</w:t>
      </w:r>
      <w:r w:rsidR="00B727EC">
        <w:t xml:space="preserve"> why you also </w:t>
      </w:r>
      <w:r w:rsidR="00971A57">
        <w:t>must</w:t>
      </w:r>
      <w:r w:rsidR="00B727EC">
        <w:t xml:space="preserve"> be the insider too</w:t>
      </w:r>
      <w:r w:rsidR="003D444D">
        <w:t xml:space="preserve"> - </w:t>
      </w:r>
      <w:r w:rsidR="00B55285">
        <w:t>there can be seen to be a very good argument here.</w:t>
      </w:r>
    </w:p>
    <w:p w14:paraId="327E1F16" w14:textId="77777777" w:rsidR="00971A57" w:rsidRDefault="00971A57" w:rsidP="00F12440">
      <w:pPr>
        <w:jc w:val="both"/>
      </w:pPr>
    </w:p>
    <w:p w14:paraId="37D9B3F7" w14:textId="7E4868EC" w:rsidR="005B70E8" w:rsidRDefault="00181714" w:rsidP="00F12440">
      <w:pPr>
        <w:jc w:val="both"/>
      </w:pPr>
      <w:r>
        <w:t xml:space="preserve">For example, the outsider </w:t>
      </w:r>
      <w:r w:rsidR="00E82C2D">
        <w:t xml:space="preserve">can see how the </w:t>
      </w:r>
      <w:r w:rsidR="003D444D">
        <w:t>belief functions</w:t>
      </w:r>
      <w:r w:rsidR="00DC6622">
        <w:t xml:space="preserve"> within the community;</w:t>
      </w:r>
      <w:r w:rsidR="003D444D">
        <w:t xml:space="preserve"> Blain</w:t>
      </w:r>
      <w:r w:rsidR="00DC6622">
        <w:t xml:space="preserve"> describes this well</w:t>
      </w:r>
      <w:r w:rsidR="001652B8">
        <w:t xml:space="preserve"> when being an </w:t>
      </w:r>
      <w:r w:rsidR="00D65B01">
        <w:t>‘</w:t>
      </w:r>
      <w:r w:rsidR="001652B8">
        <w:t>ou</w:t>
      </w:r>
      <w:r w:rsidR="00D65B01">
        <w:t>t</w:t>
      </w:r>
      <w:r w:rsidR="001652B8">
        <w:t>sider</w:t>
      </w:r>
      <w:r w:rsidR="00D65B01">
        <w:t>.’</w:t>
      </w:r>
      <w:r w:rsidR="007010AC">
        <w:t xml:space="preserve"> Blain then goes on to describe </w:t>
      </w:r>
      <w:r w:rsidR="00CD7A0C">
        <w:t xml:space="preserve">that the belief of the ethnographer is not as </w:t>
      </w:r>
      <w:r w:rsidR="00E844F4">
        <w:t>imp</w:t>
      </w:r>
      <w:r w:rsidR="002A7275">
        <w:t xml:space="preserve">ortant as the </w:t>
      </w:r>
      <w:r w:rsidR="00E75F39">
        <w:t>dialog</w:t>
      </w:r>
      <w:r w:rsidR="002A7275">
        <w:t xml:space="preserve"> </w:t>
      </w:r>
      <w:r w:rsidR="00E75F39">
        <w:t xml:space="preserve">- </w:t>
      </w:r>
      <w:r w:rsidR="002A7275">
        <w:t>of the researcher</w:t>
      </w:r>
      <w:r w:rsidR="00E75F39">
        <w:t xml:space="preserve">. </w:t>
      </w:r>
      <w:r w:rsidR="005D3AC2">
        <w:t>However,</w:t>
      </w:r>
      <w:r w:rsidR="002A7275">
        <w:t xml:space="preserve"> we do not see much of this </w:t>
      </w:r>
      <w:r w:rsidR="00050940">
        <w:t>dialog</w:t>
      </w:r>
      <w:r w:rsidR="005E49FC">
        <w:t xml:space="preserve">, although we do see her own </w:t>
      </w:r>
      <w:r w:rsidR="00050940">
        <w:t xml:space="preserve">dialog, </w:t>
      </w:r>
      <w:r w:rsidR="00050940">
        <w:rPr>
          <w:i/>
          <w:iCs/>
        </w:rPr>
        <w:t>as in</w:t>
      </w:r>
      <w:r w:rsidR="00050940">
        <w:t>,</w:t>
      </w:r>
      <w:r w:rsidR="005E49FC">
        <w:t xml:space="preserve"> her own experiences. For example, </w:t>
      </w:r>
      <w:r w:rsidR="00A846B7">
        <w:t xml:space="preserve">she </w:t>
      </w:r>
      <w:r w:rsidR="005D3AC2">
        <w:t>explains</w:t>
      </w:r>
      <w:r w:rsidR="00A846B7">
        <w:t xml:space="preserve"> th</w:t>
      </w:r>
      <w:r w:rsidR="005D3AC2">
        <w:t>e</w:t>
      </w:r>
      <w:r w:rsidR="00A846B7">
        <w:t xml:space="preserve"> </w:t>
      </w:r>
      <w:r w:rsidR="005D3AC2">
        <w:t>reasons</w:t>
      </w:r>
      <w:r w:rsidR="00A846B7">
        <w:t xml:space="preserve"> for both insider and outsider (like a shaman)</w:t>
      </w:r>
      <w:r w:rsidR="00752367">
        <w:t xml:space="preserve"> and move</w:t>
      </w:r>
      <w:r w:rsidR="00971A57">
        <w:t>s</w:t>
      </w:r>
      <w:r w:rsidR="00752367">
        <w:t xml:space="preserve"> between the two to connect the views.</w:t>
      </w:r>
      <w:r w:rsidR="006B5D9D">
        <w:t xml:space="preserve"> She also go</w:t>
      </w:r>
      <w:r w:rsidR="003B5C3E">
        <w:t>es</w:t>
      </w:r>
      <w:r w:rsidR="00951155">
        <w:t xml:space="preserve"> to compare the methodology of critical </w:t>
      </w:r>
      <w:r w:rsidR="00E00D19">
        <w:t>awareness, reflexivity and rationalization.</w:t>
      </w:r>
    </w:p>
    <w:p w14:paraId="3AEE189A" w14:textId="353ACAB1" w:rsidR="00971A57" w:rsidRDefault="00971A57" w:rsidP="00F12440">
      <w:pPr>
        <w:jc w:val="both"/>
      </w:pPr>
    </w:p>
    <w:p w14:paraId="2B7EB70D" w14:textId="374143E4" w:rsidR="00411885" w:rsidRDefault="00411885" w:rsidP="00F12440">
      <w:pPr>
        <w:jc w:val="both"/>
      </w:pPr>
    </w:p>
    <w:p w14:paraId="5DD65752" w14:textId="02E0C84C" w:rsidR="00411885" w:rsidRDefault="00411885" w:rsidP="00F12440">
      <w:pPr>
        <w:jc w:val="both"/>
      </w:pPr>
    </w:p>
    <w:p w14:paraId="0470C77B" w14:textId="75A1722E" w:rsidR="00411885" w:rsidRDefault="00411885" w:rsidP="00F12440">
      <w:pPr>
        <w:jc w:val="both"/>
      </w:pPr>
    </w:p>
    <w:p w14:paraId="4DA63DE5" w14:textId="77777777" w:rsidR="00411885" w:rsidRDefault="00411885" w:rsidP="00F12440">
      <w:pPr>
        <w:jc w:val="both"/>
      </w:pPr>
    </w:p>
    <w:p w14:paraId="397744DD" w14:textId="77777777" w:rsidR="00411885" w:rsidRDefault="00411885" w:rsidP="00F12440">
      <w:pPr>
        <w:jc w:val="both"/>
      </w:pPr>
    </w:p>
    <w:p w14:paraId="33117475" w14:textId="77777777" w:rsidR="00411885" w:rsidRPr="00046018" w:rsidRDefault="00411885" w:rsidP="00F12440">
      <w:pPr>
        <w:jc w:val="both"/>
        <w:rPr>
          <w:b/>
          <w:bCs/>
        </w:rPr>
      </w:pPr>
    </w:p>
    <w:p w14:paraId="43B50860" w14:textId="77777777" w:rsidR="00046018" w:rsidRDefault="00046018" w:rsidP="00F12440">
      <w:pPr>
        <w:jc w:val="both"/>
        <w:rPr>
          <w:b/>
          <w:bCs/>
        </w:rPr>
      </w:pPr>
      <w:r w:rsidRPr="00046018">
        <w:rPr>
          <w:b/>
          <w:bCs/>
        </w:rPr>
        <w:t>Ethical Strengths</w:t>
      </w:r>
    </w:p>
    <w:p w14:paraId="54F6D56C" w14:textId="21B57497" w:rsidR="00DE1826" w:rsidRPr="00046018" w:rsidRDefault="008E45D2" w:rsidP="00F12440">
      <w:pPr>
        <w:jc w:val="both"/>
        <w:rPr>
          <w:b/>
          <w:bCs/>
        </w:rPr>
      </w:pPr>
      <w:r>
        <w:t>Moving on the ethical strength</w:t>
      </w:r>
      <w:r w:rsidR="0085021E">
        <w:t>s and considerations</w:t>
      </w:r>
      <w:r>
        <w:t xml:space="preserve"> of this paper</w:t>
      </w:r>
      <w:r w:rsidR="00411885">
        <w:t>.</w:t>
      </w:r>
      <w:r w:rsidR="00840068">
        <w:t xml:space="preserve"> </w:t>
      </w:r>
      <w:r w:rsidR="00411885">
        <w:t>Firstly,</w:t>
      </w:r>
      <w:r w:rsidR="002245DA">
        <w:t xml:space="preserve"> of the </w:t>
      </w:r>
      <w:r w:rsidR="00B54EAB">
        <w:t>strengths</w:t>
      </w:r>
      <w:r w:rsidR="002245DA">
        <w:t xml:space="preserve"> was the reflexivity, </w:t>
      </w:r>
      <w:r w:rsidR="00B54EAB">
        <w:t xml:space="preserve">she appears to do this throughout the paper </w:t>
      </w:r>
      <w:r w:rsidR="00242678">
        <w:t>and manages her position as insider and outsider</w:t>
      </w:r>
      <w:r w:rsidR="00CC5879">
        <w:t xml:space="preserve"> throughout the discussion</w:t>
      </w:r>
      <w:r w:rsidR="00025096">
        <w:t xml:space="preserve"> very well</w:t>
      </w:r>
      <w:r w:rsidR="00CC5879">
        <w:t>.</w:t>
      </w:r>
      <w:r w:rsidR="00A94DAE">
        <w:t xml:space="preserve"> The notion regarding one of the ways she does this </w:t>
      </w:r>
      <w:r w:rsidR="006178EB">
        <w:t>is by ma</w:t>
      </w:r>
      <w:r w:rsidR="00090D24">
        <w:t xml:space="preserve">naging her </w:t>
      </w:r>
      <w:r w:rsidR="005F5181">
        <w:t>concerns</w:t>
      </w:r>
      <w:r w:rsidR="009C296C">
        <w:t xml:space="preserve">, for example, she discusses that at anthropological conferences’ </w:t>
      </w:r>
      <w:r w:rsidR="00E9257E">
        <w:t xml:space="preserve">- </w:t>
      </w:r>
      <w:r w:rsidR="00F8498C">
        <w:t xml:space="preserve">she </w:t>
      </w:r>
      <w:r w:rsidR="00E9257E">
        <w:t>presents</w:t>
      </w:r>
      <w:r w:rsidR="00F8498C">
        <w:t xml:space="preserve"> an analysis other peoples </w:t>
      </w:r>
      <w:r w:rsidR="00866C75">
        <w:t>‘words’ rather than what she ‘knows’</w:t>
      </w:r>
      <w:r w:rsidR="00BD48D2">
        <w:t xml:space="preserve"> regarding the </w:t>
      </w:r>
      <w:proofErr w:type="spellStart"/>
      <w:r w:rsidR="0015153F">
        <w:t>seidr</w:t>
      </w:r>
      <w:proofErr w:type="spellEnd"/>
      <w:r w:rsidR="0015153F">
        <w:t xml:space="preserve"> community</w:t>
      </w:r>
      <w:r w:rsidR="002E5AA2">
        <w:t xml:space="preserve"> </w:t>
      </w:r>
      <w:r w:rsidR="00BC6DCF">
        <w:t>from</w:t>
      </w:r>
      <w:r w:rsidR="002E5AA2">
        <w:t xml:space="preserve"> this </w:t>
      </w:r>
      <w:r w:rsidR="0015153F">
        <w:t>one could determine that ethically this provides</w:t>
      </w:r>
      <w:r w:rsidR="00C61C41">
        <w:t xml:space="preserve"> a framework of respect and justice</w:t>
      </w:r>
      <w:r w:rsidR="00A15CD0">
        <w:t xml:space="preserve"> - </w:t>
      </w:r>
      <w:r w:rsidR="009936F6">
        <w:t>to include of course</w:t>
      </w:r>
      <w:r w:rsidR="00A15CD0">
        <w:t>,</w:t>
      </w:r>
      <w:r w:rsidR="009936F6">
        <w:t xml:space="preserve"> the direct wor</w:t>
      </w:r>
      <w:r w:rsidR="00B703FD">
        <w:t>ds from the community</w:t>
      </w:r>
      <w:r w:rsidR="00A15CD0">
        <w:t>,</w:t>
      </w:r>
      <w:r w:rsidR="00B703FD">
        <w:t xml:space="preserve"> that she is </w:t>
      </w:r>
      <w:r w:rsidR="002C292D">
        <w:t>studying</w:t>
      </w:r>
      <w:r w:rsidR="00BC6DCF">
        <w:t xml:space="preserve"> </w:t>
      </w:r>
      <w:r w:rsidR="002C292D">
        <w:t>and it does also reflect</w:t>
      </w:r>
      <w:r w:rsidR="00761CDC">
        <w:t xml:space="preserve"> -</w:t>
      </w:r>
      <w:r w:rsidR="002C292D">
        <w:t xml:space="preserve"> </w:t>
      </w:r>
      <w:r w:rsidR="00BE56F2">
        <w:t>as well</w:t>
      </w:r>
      <w:r w:rsidR="00761CDC">
        <w:t xml:space="preserve"> - </w:t>
      </w:r>
      <w:r w:rsidR="00BE56F2">
        <w:t xml:space="preserve"> throughout his paper</w:t>
      </w:r>
      <w:r w:rsidR="00761CDC">
        <w:t>,</w:t>
      </w:r>
      <w:r w:rsidR="00BE2D92">
        <w:t xml:space="preserve"> how she manages the concern </w:t>
      </w:r>
      <w:r w:rsidR="002D1248">
        <w:t xml:space="preserve">of linking the </w:t>
      </w:r>
      <w:proofErr w:type="spellStart"/>
      <w:r w:rsidR="002D1248">
        <w:t>seidr</w:t>
      </w:r>
      <w:proofErr w:type="spellEnd"/>
      <w:r w:rsidR="002D1248">
        <w:t xml:space="preserve"> wor</w:t>
      </w:r>
      <w:r w:rsidR="001842AB">
        <w:t>ld to the world of academia for her, from the view point of anthropologist.</w:t>
      </w:r>
    </w:p>
    <w:p w14:paraId="6785F9CA" w14:textId="0A5950BB" w:rsidR="009F1E81" w:rsidRDefault="00AF7AA1" w:rsidP="00F12440">
      <w:pPr>
        <w:jc w:val="both"/>
      </w:pPr>
      <w:r>
        <w:t>Another ethical strength that</w:t>
      </w:r>
      <w:r w:rsidR="00C40580">
        <w:t xml:space="preserve"> the reader</w:t>
      </w:r>
      <w:r>
        <w:t xml:space="preserve"> notices</w:t>
      </w:r>
      <w:r w:rsidR="00C40580">
        <w:t>,</w:t>
      </w:r>
      <w:r>
        <w:t xml:space="preserve"> </w:t>
      </w:r>
      <w:r w:rsidR="0023720F">
        <w:t xml:space="preserve">that </w:t>
      </w:r>
      <w:r w:rsidR="000D3A18">
        <w:t xml:space="preserve">demonstrates the respect and justice for the </w:t>
      </w:r>
      <w:r w:rsidR="00C40580">
        <w:t>individuals</w:t>
      </w:r>
      <w:r w:rsidR="000D3A18">
        <w:t xml:space="preserve"> who are participating</w:t>
      </w:r>
      <w:r w:rsidR="00031876">
        <w:t xml:space="preserve"> in the </w:t>
      </w:r>
      <w:proofErr w:type="spellStart"/>
      <w:r w:rsidR="00031876">
        <w:t>seidr</w:t>
      </w:r>
      <w:proofErr w:type="spellEnd"/>
      <w:r w:rsidR="00031876">
        <w:t xml:space="preserve"> work, is situating the practice of </w:t>
      </w:r>
      <w:proofErr w:type="spellStart"/>
      <w:r w:rsidR="00031876">
        <w:t>s</w:t>
      </w:r>
      <w:r w:rsidR="0007387C">
        <w:t>eidr</w:t>
      </w:r>
      <w:proofErr w:type="spellEnd"/>
      <w:r w:rsidR="005B70E8">
        <w:t xml:space="preserve">, she </w:t>
      </w:r>
      <w:r w:rsidR="00DE1826">
        <w:t>discusses very</w:t>
      </w:r>
      <w:r w:rsidR="00E301EA">
        <w:t xml:space="preserve"> clearly that is a</w:t>
      </w:r>
      <w:r w:rsidR="00CF16A9">
        <w:t xml:space="preserve"> re-</w:t>
      </w:r>
      <w:r w:rsidR="00551A3D">
        <w:t>embedded</w:t>
      </w:r>
      <w:r w:rsidR="00CF16A9">
        <w:t xml:space="preserve"> practice and the </w:t>
      </w:r>
      <w:r w:rsidR="00551A3D">
        <w:t xml:space="preserve">communities, </w:t>
      </w:r>
      <w:r w:rsidR="00CF16A9">
        <w:t xml:space="preserve">and </w:t>
      </w:r>
      <w:r w:rsidR="006058C8">
        <w:t>deliberately constructed today</w:t>
      </w:r>
      <w:r w:rsidR="00213610">
        <w:t xml:space="preserve"> and they are potentially informed by the gender and political discourse</w:t>
      </w:r>
      <w:r w:rsidR="00810710">
        <w:t xml:space="preserve"> from not just one thousand years ago</w:t>
      </w:r>
      <w:r w:rsidR="00AA22E2">
        <w:t xml:space="preserve"> but also</w:t>
      </w:r>
      <w:r w:rsidR="00EF6DB6">
        <w:t xml:space="preserve"> contemporary discourse as</w:t>
      </w:r>
      <w:r w:rsidR="00611F92">
        <w:t xml:space="preserve"> </w:t>
      </w:r>
      <w:r w:rsidR="00EF6DB6">
        <w:t>well</w:t>
      </w:r>
      <w:r w:rsidR="00997E11">
        <w:t xml:space="preserve"> (Blain and Wallis, 1999). </w:t>
      </w:r>
      <w:r w:rsidR="00AA22E2">
        <w:t>Thus,</w:t>
      </w:r>
      <w:r w:rsidR="00B2470D">
        <w:t xml:space="preserve"> one can believe this does</w:t>
      </w:r>
      <w:r w:rsidR="001536B6">
        <w:t xml:space="preserve"> in fact </w:t>
      </w:r>
      <w:r w:rsidR="00B2470D">
        <w:t xml:space="preserve"> </w:t>
      </w:r>
      <w:r w:rsidR="00AA22E2">
        <w:t>emphasise</w:t>
      </w:r>
      <w:r w:rsidR="00997E11">
        <w:t xml:space="preserve"> that justice as well as </w:t>
      </w:r>
      <w:r w:rsidR="006D4EB4">
        <w:t>respect for this particular viewpoint</w:t>
      </w:r>
      <w:r w:rsidR="00F01DDB">
        <w:t xml:space="preserve"> of the </w:t>
      </w:r>
      <w:proofErr w:type="spellStart"/>
      <w:r w:rsidR="00F01DDB">
        <w:t>seidr</w:t>
      </w:r>
      <w:proofErr w:type="spellEnd"/>
      <w:r w:rsidR="00F01DDB">
        <w:t xml:space="preserve"> community</w:t>
      </w:r>
      <w:r w:rsidR="001536B6">
        <w:t xml:space="preserve"> does </w:t>
      </w:r>
      <w:r w:rsidR="00046018">
        <w:t>exist</w:t>
      </w:r>
      <w:r w:rsidR="001536B6">
        <w:t>.</w:t>
      </w:r>
    </w:p>
    <w:p w14:paraId="1F7AC704" w14:textId="443196F4" w:rsidR="00046018" w:rsidRDefault="00046018" w:rsidP="00F12440">
      <w:pPr>
        <w:jc w:val="both"/>
      </w:pPr>
    </w:p>
    <w:p w14:paraId="3D78F8D1" w14:textId="64EE2C29" w:rsidR="00046018" w:rsidRDefault="00046018" w:rsidP="00F12440">
      <w:pPr>
        <w:jc w:val="both"/>
      </w:pPr>
    </w:p>
    <w:p w14:paraId="2021109D" w14:textId="2F872A35" w:rsidR="00046018" w:rsidRDefault="00046018" w:rsidP="00F12440">
      <w:pPr>
        <w:jc w:val="both"/>
      </w:pPr>
    </w:p>
    <w:p w14:paraId="6F6AFE8E" w14:textId="76B47C7A" w:rsidR="00046018" w:rsidRDefault="00046018" w:rsidP="00F12440">
      <w:pPr>
        <w:jc w:val="both"/>
      </w:pPr>
    </w:p>
    <w:p w14:paraId="05184DEF" w14:textId="77777777" w:rsidR="00046018" w:rsidRDefault="00046018" w:rsidP="00F12440">
      <w:pPr>
        <w:jc w:val="both"/>
      </w:pPr>
    </w:p>
    <w:p w14:paraId="59F74E03" w14:textId="282ACF47" w:rsidR="009F1E81" w:rsidRPr="00046018" w:rsidRDefault="00046018" w:rsidP="00F12440">
      <w:pPr>
        <w:jc w:val="both"/>
        <w:rPr>
          <w:b/>
          <w:bCs/>
        </w:rPr>
      </w:pPr>
      <w:r w:rsidRPr="00046018">
        <w:rPr>
          <w:b/>
          <w:bCs/>
        </w:rPr>
        <w:lastRenderedPageBreak/>
        <w:t>Ethical Concerns</w:t>
      </w:r>
    </w:p>
    <w:p w14:paraId="67FBE4B0" w14:textId="074A2B4F" w:rsidR="00420EB0" w:rsidRDefault="009F1E81" w:rsidP="00F12440">
      <w:pPr>
        <w:jc w:val="both"/>
      </w:pPr>
      <w:r>
        <w:t>Moving on to the ethical concerns</w:t>
      </w:r>
      <w:r w:rsidR="007E51F9">
        <w:t xml:space="preserve">. </w:t>
      </w:r>
      <w:r w:rsidR="0004658D">
        <w:t xml:space="preserve"> </w:t>
      </w:r>
      <w:r w:rsidR="007E51F9">
        <w:t>W</w:t>
      </w:r>
      <w:r w:rsidR="0004658D">
        <w:t>hen reviewing this paper</w:t>
      </w:r>
      <w:r w:rsidR="00EE2D8A">
        <w:t xml:space="preserve"> – to </w:t>
      </w:r>
      <w:r w:rsidR="007E51F9">
        <w:t>giving credit</w:t>
      </w:r>
      <w:r w:rsidR="00EB4ABF">
        <w:t xml:space="preserve"> to Blain, </w:t>
      </w:r>
      <w:r w:rsidR="00EE2D8A">
        <w:t xml:space="preserve">she does a </w:t>
      </w:r>
      <w:r w:rsidR="00DF2D98">
        <w:t xml:space="preserve">good job in her reflexive context. </w:t>
      </w:r>
      <w:r w:rsidR="00CB01C2">
        <w:t>However, looking</w:t>
      </w:r>
      <w:r w:rsidR="00982BB3">
        <w:t xml:space="preserve"> at the paper critically </w:t>
      </w:r>
      <w:r w:rsidR="00A36AB6">
        <w:t xml:space="preserve">as a student one has </w:t>
      </w:r>
      <w:r w:rsidR="008B200B">
        <w:t>several questions</w:t>
      </w:r>
      <w:r w:rsidR="004B7D4D">
        <w:t xml:space="preserve"> that come</w:t>
      </w:r>
      <w:r w:rsidR="00CB01C2">
        <w:t xml:space="preserve"> to light - </w:t>
      </w:r>
      <w:r w:rsidR="00E909E8">
        <w:t xml:space="preserve">particularly on her </w:t>
      </w:r>
      <w:r w:rsidR="004B7D4D">
        <w:t>beliefs</w:t>
      </w:r>
      <w:r w:rsidR="00CB01C2">
        <w:t>.</w:t>
      </w:r>
      <w:r w:rsidR="00E909E8">
        <w:t xml:space="preserve"> </w:t>
      </w:r>
      <w:r w:rsidR="00CB01C2">
        <w:t>I</w:t>
      </w:r>
      <w:r w:rsidR="00E909E8">
        <w:t>t seems like she is reflexive</w:t>
      </w:r>
      <w:r w:rsidR="00693FB2">
        <w:t>, again, in way she is managing</w:t>
      </w:r>
      <w:r w:rsidR="00664FB9">
        <w:t xml:space="preserve"> how she wants to discuss belief</w:t>
      </w:r>
      <w:r w:rsidR="000B285A">
        <w:t xml:space="preserve"> in the academic setting</w:t>
      </w:r>
      <w:r w:rsidR="00E065FE">
        <w:t>. H</w:t>
      </w:r>
      <w:r w:rsidR="006B44A8">
        <w:t>owever</w:t>
      </w:r>
      <w:r w:rsidR="00E065FE">
        <w:t>,</w:t>
      </w:r>
      <w:r w:rsidR="006B44A8">
        <w:t xml:space="preserve"> one is not sure</w:t>
      </w:r>
      <w:r w:rsidR="00E065FE">
        <w:t xml:space="preserve">, </w:t>
      </w:r>
      <w:r w:rsidR="008B200B">
        <w:t>within</w:t>
      </w:r>
      <w:r w:rsidR="00C82B4A">
        <w:t xml:space="preserve"> the paper</w:t>
      </w:r>
      <w:r w:rsidR="008B200B">
        <w:t>,</w:t>
      </w:r>
      <w:r w:rsidR="00537726">
        <w:t xml:space="preserve"> that</w:t>
      </w:r>
      <w:r w:rsidR="00C82B4A">
        <w:t xml:space="preserve"> she really considered what the community wants her to believe.</w:t>
      </w:r>
    </w:p>
    <w:p w14:paraId="436C1F22" w14:textId="77777777" w:rsidR="00420EB0" w:rsidRDefault="00420EB0" w:rsidP="00F12440">
      <w:pPr>
        <w:jc w:val="both"/>
      </w:pPr>
    </w:p>
    <w:p w14:paraId="25BDFF44" w14:textId="77777777" w:rsidR="00E3618E" w:rsidRDefault="008B200B" w:rsidP="00F12440">
      <w:pPr>
        <w:jc w:val="both"/>
      </w:pPr>
      <w:r>
        <w:t xml:space="preserve">Thus, </w:t>
      </w:r>
      <w:r w:rsidR="00F77547">
        <w:t>if</w:t>
      </w:r>
      <w:r w:rsidR="004E26EC">
        <w:t xml:space="preserve"> Blain</w:t>
      </w:r>
      <w:r w:rsidR="00F77547">
        <w:t xml:space="preserve"> is as much of an insider as outsider</w:t>
      </w:r>
      <w:r w:rsidR="00DD7621">
        <w:t>, as she claims</w:t>
      </w:r>
      <w:r w:rsidR="00DD1B65">
        <w:t xml:space="preserve"> </w:t>
      </w:r>
      <w:r w:rsidR="00A47025">
        <w:t xml:space="preserve">- </w:t>
      </w:r>
      <w:r w:rsidR="00DD1B65">
        <w:t>she does</w:t>
      </w:r>
      <w:r w:rsidR="008B133C">
        <w:t xml:space="preserve"> not</w:t>
      </w:r>
      <w:r w:rsidR="00DD1B65">
        <w:t xml:space="preserve"> explicitly </w:t>
      </w:r>
      <w:r w:rsidR="008B133C">
        <w:t xml:space="preserve">say </w:t>
      </w:r>
      <w:r w:rsidR="00DD1B65">
        <w:t>to</w:t>
      </w:r>
      <w:r w:rsidR="004A2A1C">
        <w:t xml:space="preserve"> any </w:t>
      </w:r>
      <w:r w:rsidR="00DD1B65">
        <w:t>degree</w:t>
      </w:r>
      <w:r w:rsidR="004A2A1C">
        <w:t xml:space="preserve"> that this is her</w:t>
      </w:r>
      <w:r w:rsidR="00FC055D">
        <w:t xml:space="preserve"> view</w:t>
      </w:r>
      <w:r w:rsidR="00E97562">
        <w:t xml:space="preserve"> – the reader is</w:t>
      </w:r>
      <w:r w:rsidR="009E198D">
        <w:t xml:space="preserve"> curious, if her prompting </w:t>
      </w:r>
      <w:r w:rsidR="00A92C8E">
        <w:t xml:space="preserve">of this questioning of belief came </w:t>
      </w:r>
      <w:r w:rsidR="00A47025">
        <w:t>from</w:t>
      </w:r>
      <w:r w:rsidR="00A92C8E">
        <w:t xml:space="preserve"> within the community itself</w:t>
      </w:r>
      <w:r w:rsidR="00EE25A0">
        <w:t xml:space="preserve"> - </w:t>
      </w:r>
      <w:r w:rsidR="0076061B">
        <w:t xml:space="preserve">do they have an incentive or </w:t>
      </w:r>
      <w:r w:rsidR="008B2D8C">
        <w:t>position of what they want her to believe.</w:t>
      </w:r>
      <w:r w:rsidR="009C59DE">
        <w:t xml:space="preserve"> If she is dancing at a wedding or </w:t>
      </w:r>
      <w:r w:rsidR="00EE25A0">
        <w:t>participating</w:t>
      </w:r>
      <w:r w:rsidR="009C59DE">
        <w:t xml:space="preserve"> </w:t>
      </w:r>
      <w:r w:rsidR="00382F5A">
        <w:t xml:space="preserve">in a </w:t>
      </w:r>
      <w:r w:rsidR="009C59DE">
        <w:t xml:space="preserve">séance </w:t>
      </w:r>
      <w:r w:rsidR="008D6473">
        <w:t xml:space="preserve">as </w:t>
      </w:r>
      <w:r w:rsidR="00EE25A0">
        <w:t>what’s</w:t>
      </w:r>
      <w:r w:rsidR="008D6473">
        <w:t xml:space="preserve"> described </w:t>
      </w:r>
      <w:r w:rsidR="00931195">
        <w:t>in one section of the paper</w:t>
      </w:r>
      <w:r w:rsidR="00A7063D">
        <w:t>. On</w:t>
      </w:r>
      <w:r w:rsidR="00E43988">
        <w:t>e</w:t>
      </w:r>
      <w:r w:rsidR="00A7063D">
        <w:t xml:space="preserve"> can believe that the majority of this </w:t>
      </w:r>
      <w:r w:rsidR="00D51386">
        <w:t>if focused on her as an anthropologist versus what benefits the community</w:t>
      </w:r>
      <w:r w:rsidR="00E43988">
        <w:t>,</w:t>
      </w:r>
      <w:r w:rsidR="00ED2AAC">
        <w:t xml:space="preserve"> in terms of belief.</w:t>
      </w:r>
      <w:r w:rsidR="008F0124">
        <w:t xml:space="preserve"> </w:t>
      </w:r>
    </w:p>
    <w:p w14:paraId="1C2EB9F1" w14:textId="76AC1AD8" w:rsidR="00C00B1F" w:rsidRDefault="008F0124" w:rsidP="00F12440">
      <w:pPr>
        <w:jc w:val="both"/>
        <w:rPr>
          <w:vertAlign w:val="superscript"/>
        </w:rPr>
      </w:pPr>
      <w:r>
        <w:t>So, the question is, who gains from this paper,</w:t>
      </w:r>
      <w:r w:rsidR="00E64254">
        <w:t xml:space="preserve"> this was the question that stood out the most when reading through this paper. </w:t>
      </w:r>
      <w:r w:rsidR="00DB30A3">
        <w:t>The paper reflects</w:t>
      </w:r>
      <w:r w:rsidR="009D372F">
        <w:t xml:space="preserve"> -</w:t>
      </w:r>
      <w:r w:rsidR="00DB30A3">
        <w:t xml:space="preserve"> </w:t>
      </w:r>
      <w:r w:rsidR="00581207">
        <w:t>as she mentions</w:t>
      </w:r>
      <w:r w:rsidR="009D372F">
        <w:t>,</w:t>
      </w:r>
      <w:r w:rsidR="00581207">
        <w:t xml:space="preserve"> not only what insiders do</w:t>
      </w:r>
      <w:r w:rsidR="00B95CC2">
        <w:t>, but also what is expected in academia in terms of discussing belief.</w:t>
      </w:r>
      <w:r w:rsidR="00F81ED9">
        <w:t xml:space="preserve"> So</w:t>
      </w:r>
      <w:r w:rsidR="009D372F">
        <w:t>, one’s</w:t>
      </w:r>
      <w:r w:rsidR="00F81ED9">
        <w:t xml:space="preserve"> question is, is it the world of academia</w:t>
      </w:r>
      <w:r w:rsidR="00BC3C58">
        <w:t xml:space="preserve"> or is it the </w:t>
      </w:r>
      <w:proofErr w:type="spellStart"/>
      <w:r w:rsidR="00BC3C58">
        <w:t>seidr</w:t>
      </w:r>
      <w:proofErr w:type="spellEnd"/>
      <w:r w:rsidR="00BC3C58">
        <w:t xml:space="preserve"> community </w:t>
      </w:r>
      <w:r w:rsidR="00290FD3">
        <w:t xml:space="preserve">at large that benefits or is it </w:t>
      </w:r>
      <w:r w:rsidR="000C74D2">
        <w:t>the world of anthropologist, these are the question</w:t>
      </w:r>
      <w:r w:rsidR="009D372F">
        <w:t>s</w:t>
      </w:r>
      <w:r w:rsidR="000C74D2">
        <w:t xml:space="preserve"> that came up and were sourced from </w:t>
      </w:r>
      <w:r w:rsidR="00906655">
        <w:t>Decolonizing Methodologies by Linda</w:t>
      </w:r>
      <w:r w:rsidR="00CF55C3">
        <w:t xml:space="preserve"> Tuhiwai Smith</w:t>
      </w:r>
      <w:r w:rsidR="00C00B1F">
        <w:t xml:space="preserve">. </w:t>
      </w:r>
      <w:r w:rsidR="00C00B1F">
        <w:rPr>
          <w:vertAlign w:val="superscript"/>
        </w:rPr>
        <w:t>(ref)</w:t>
      </w:r>
      <w:r w:rsidR="00052D01">
        <w:rPr>
          <w:vertAlign w:val="superscript"/>
        </w:rPr>
        <w:t xml:space="preserve"> </w:t>
      </w:r>
    </w:p>
    <w:p w14:paraId="438EC01D" w14:textId="566CE4E3" w:rsidR="006210F0" w:rsidRDefault="006210F0" w:rsidP="00F12440">
      <w:pPr>
        <w:jc w:val="both"/>
        <w:rPr>
          <w:vertAlign w:val="superscript"/>
        </w:rPr>
      </w:pPr>
    </w:p>
    <w:p w14:paraId="2A95B5D4" w14:textId="4C6D45EE" w:rsidR="006210F0" w:rsidRDefault="006210F0" w:rsidP="00F12440">
      <w:pPr>
        <w:jc w:val="both"/>
        <w:rPr>
          <w:vertAlign w:val="superscript"/>
        </w:rPr>
      </w:pPr>
    </w:p>
    <w:p w14:paraId="172092FB" w14:textId="57B360A7" w:rsidR="006210F0" w:rsidRDefault="006210F0" w:rsidP="00F12440">
      <w:pPr>
        <w:jc w:val="both"/>
        <w:rPr>
          <w:vertAlign w:val="superscript"/>
        </w:rPr>
      </w:pPr>
    </w:p>
    <w:p w14:paraId="178FCCB9" w14:textId="77777777" w:rsidR="006210F0" w:rsidRPr="00052D01" w:rsidRDefault="006210F0" w:rsidP="00F12440">
      <w:pPr>
        <w:jc w:val="both"/>
      </w:pPr>
    </w:p>
    <w:p w14:paraId="40862BDA" w14:textId="77777777" w:rsidR="00884EA0" w:rsidRDefault="00843908" w:rsidP="00F12440">
      <w:pPr>
        <w:jc w:val="both"/>
      </w:pPr>
      <w:r>
        <w:lastRenderedPageBreak/>
        <w:t xml:space="preserve">There is a specific concern regarding </w:t>
      </w:r>
      <w:r w:rsidR="00EC3E58">
        <w:t>detail</w:t>
      </w:r>
      <w:r w:rsidR="002A303F">
        <w:t>, there is a part of the paper where she examines her own experience but does not lea</w:t>
      </w:r>
      <w:r w:rsidR="008F5513">
        <w:t>d the reader in to a clear understanding</w:t>
      </w:r>
      <w:r w:rsidR="00230857">
        <w:t xml:space="preserve"> that this is </w:t>
      </w:r>
      <w:r w:rsidR="009E614A">
        <w:t xml:space="preserve"> her </w:t>
      </w:r>
      <w:r w:rsidR="009F6788">
        <w:t>own experience in the par</w:t>
      </w:r>
      <w:r w:rsidR="009E614A">
        <w:t>t</w:t>
      </w:r>
      <w:r w:rsidR="009F6788">
        <w:t xml:space="preserve"> to the séance</w:t>
      </w:r>
      <w:r w:rsidR="009E614A">
        <w:t>,</w:t>
      </w:r>
      <w:r w:rsidR="009F6788">
        <w:t xml:space="preserve"> </w:t>
      </w:r>
      <w:r w:rsidR="007C6A20">
        <w:t xml:space="preserve">and she </w:t>
      </w:r>
      <w:r w:rsidR="009E614A">
        <w:t>specifically</w:t>
      </w:r>
      <w:r w:rsidR="007C6A20">
        <w:t xml:space="preserve"> says when she describes </w:t>
      </w:r>
      <w:r w:rsidR="002B5079">
        <w:t xml:space="preserve">these </w:t>
      </w:r>
      <w:r w:rsidR="00B60216">
        <w:t>experiences</w:t>
      </w:r>
      <w:r w:rsidR="002B5079">
        <w:t xml:space="preserve"> in papers or conferences</w:t>
      </w:r>
      <w:r w:rsidR="00033027">
        <w:t xml:space="preserve"> that she gives</w:t>
      </w:r>
      <w:r w:rsidR="00B60216">
        <w:t>,</w:t>
      </w:r>
      <w:r w:rsidR="00033027">
        <w:t xml:space="preserve"> the experience</w:t>
      </w:r>
      <w:r w:rsidR="001F516B">
        <w:t xml:space="preserve"> in a design in way to create and effect. One can question on does this create an effect, </w:t>
      </w:r>
      <w:r w:rsidR="00551913">
        <w:t xml:space="preserve">is she motivated to create the effect, does that motivation come </w:t>
      </w:r>
      <w:r w:rsidR="00A974B3">
        <w:t>from</w:t>
      </w:r>
      <w:r w:rsidR="00551913">
        <w:t xml:space="preserve"> academia or </w:t>
      </w:r>
      <w:r w:rsidR="00466BF2">
        <w:t xml:space="preserve">from the world of the </w:t>
      </w:r>
      <w:proofErr w:type="spellStart"/>
      <w:r w:rsidR="00466BF2">
        <w:t>seidr</w:t>
      </w:r>
      <w:proofErr w:type="spellEnd"/>
      <w:r w:rsidR="00466BF2">
        <w:t xml:space="preserve"> community</w:t>
      </w:r>
      <w:r w:rsidR="00A974B3">
        <w:t xml:space="preserve"> - t</w:t>
      </w:r>
      <w:r w:rsidR="00466BF2">
        <w:t xml:space="preserve">here seems to be a lot </w:t>
      </w:r>
      <w:r w:rsidR="00A974B3">
        <w:t>blurry</w:t>
      </w:r>
      <w:r w:rsidR="00466BF2">
        <w:t xml:space="preserve"> line</w:t>
      </w:r>
      <w:r w:rsidR="00A974B3">
        <w:t>s</w:t>
      </w:r>
      <w:r w:rsidR="00466BF2">
        <w:t xml:space="preserve"> but inev</w:t>
      </w:r>
      <w:r w:rsidR="00A553E1">
        <w:t>itably this comes with the territory</w:t>
      </w:r>
      <w:r w:rsidR="00506E93">
        <w:t xml:space="preserve"> of being both insider and outsider</w:t>
      </w:r>
      <w:r w:rsidR="00FC2FFF">
        <w:t>.</w:t>
      </w:r>
      <w:r w:rsidR="00A974B3">
        <w:t xml:space="preserve"> </w:t>
      </w:r>
      <w:r w:rsidR="00A974B3">
        <w:rPr>
          <w:vertAlign w:val="superscript"/>
        </w:rPr>
        <w:t>(ref)</w:t>
      </w:r>
      <w:r w:rsidR="00C500F3">
        <w:rPr>
          <w:vertAlign w:val="superscript"/>
        </w:rPr>
        <w:t xml:space="preserve"> </w:t>
      </w:r>
      <w:r w:rsidR="00FC2FFF">
        <w:t xml:space="preserve"> </w:t>
      </w:r>
    </w:p>
    <w:p w14:paraId="0852601C" w14:textId="77777777" w:rsidR="00884EA0" w:rsidRDefault="00884EA0" w:rsidP="00F12440">
      <w:pPr>
        <w:jc w:val="both"/>
      </w:pPr>
    </w:p>
    <w:p w14:paraId="189D9391" w14:textId="42C05D51" w:rsidR="00884EA0" w:rsidRPr="00884EA0" w:rsidRDefault="00FC2FFF" w:rsidP="00F12440">
      <w:pPr>
        <w:jc w:val="both"/>
        <w:rPr>
          <w:vertAlign w:val="superscript"/>
        </w:rPr>
      </w:pPr>
      <w:r>
        <w:t>However, to be clear</w:t>
      </w:r>
      <w:r w:rsidR="00463EA0">
        <w:t xml:space="preserve"> -</w:t>
      </w:r>
      <w:r>
        <w:t xml:space="preserve"> there is nothing ethically wrong</w:t>
      </w:r>
      <w:r w:rsidR="00804AD9">
        <w:t xml:space="preserve"> in </w:t>
      </w:r>
      <w:r w:rsidR="00884EA0">
        <w:t>anyway,</w:t>
      </w:r>
      <w:r w:rsidR="00804AD9">
        <w:t xml:space="preserve"> but it bring</w:t>
      </w:r>
      <w:r w:rsidR="00EA79D1">
        <w:t>s</w:t>
      </w:r>
      <w:r w:rsidR="00804AD9">
        <w:t xml:space="preserve"> up a lot of questions that one has</w:t>
      </w:r>
      <w:r w:rsidR="00F5217B">
        <w:t xml:space="preserve"> in examining the extent</w:t>
      </w:r>
      <w:r w:rsidR="0082202D">
        <w:t xml:space="preserve"> in which she </w:t>
      </w:r>
      <w:r w:rsidR="00D61C2B">
        <w:t>may or</w:t>
      </w:r>
      <w:r w:rsidR="0082202D">
        <w:t xml:space="preserve"> may not have curated</w:t>
      </w:r>
      <w:r w:rsidR="00B85699">
        <w:t xml:space="preserve"> with these words</w:t>
      </w:r>
      <w:r w:rsidR="00463EA0">
        <w:t xml:space="preserve"> </w:t>
      </w:r>
      <w:r w:rsidR="00671E8D">
        <w:t xml:space="preserve">that </w:t>
      </w:r>
      <w:r w:rsidR="007A6982">
        <w:t>she really created a specific effect</w:t>
      </w:r>
      <w:r w:rsidR="00B85F4C">
        <w:t xml:space="preserve"> with the experience she wants to </w:t>
      </w:r>
      <w:r w:rsidR="00EA79D1">
        <w:t>experience</w:t>
      </w:r>
      <w:r w:rsidR="00565121">
        <w:t>, what</w:t>
      </w:r>
      <w:r w:rsidR="00463EA0">
        <w:t xml:space="preserve"> </w:t>
      </w:r>
      <w:r w:rsidR="00A17E0D">
        <w:t xml:space="preserve">she wants to relay from the </w:t>
      </w:r>
      <w:proofErr w:type="spellStart"/>
      <w:r w:rsidR="00A17E0D">
        <w:t>seidr</w:t>
      </w:r>
      <w:proofErr w:type="spellEnd"/>
      <w:r w:rsidR="00A17E0D">
        <w:t xml:space="preserve"> community</w:t>
      </w:r>
      <w:r w:rsidR="009B0385">
        <w:t>. Again, with the positioning of the paper,</w:t>
      </w:r>
      <w:r w:rsidR="00F65AE0">
        <w:t xml:space="preserve"> </w:t>
      </w:r>
      <w:r w:rsidR="00E16B9B">
        <w:t>she was very clear about that</w:t>
      </w:r>
      <w:r w:rsidR="006C71E8">
        <w:t>, with being positioned</w:t>
      </w:r>
      <w:r w:rsidR="00C67459">
        <w:t xml:space="preserve"> within</w:t>
      </w:r>
      <w:r w:rsidR="006C71E8">
        <w:t xml:space="preserve"> a gender and political discourse </w:t>
      </w:r>
      <w:r w:rsidR="00FA34B1">
        <w:t xml:space="preserve">from 1000 years ago from </w:t>
      </w:r>
      <w:r w:rsidR="00D61C2B">
        <w:t>today and</w:t>
      </w:r>
      <w:r w:rsidR="00FA34B1">
        <w:t xml:space="preserve"> </w:t>
      </w:r>
      <w:r w:rsidR="00405C3B">
        <w:t xml:space="preserve">mentioning </w:t>
      </w:r>
      <w:proofErr w:type="spellStart"/>
      <w:r w:rsidR="00405C3B">
        <w:t>shamanaphobia</w:t>
      </w:r>
      <w:proofErr w:type="spellEnd"/>
      <w:r w:rsidR="00405C3B">
        <w:t xml:space="preserve"> (Dowson 1</w:t>
      </w:r>
      <w:r w:rsidR="00C56716">
        <w:t>996) from the academic world.</w:t>
      </w:r>
      <w:r w:rsidR="00E93F99">
        <w:t xml:space="preserve"> </w:t>
      </w:r>
      <w:r w:rsidR="00884EA0">
        <w:rPr>
          <w:vertAlign w:val="superscript"/>
        </w:rPr>
        <w:t>(ref)</w:t>
      </w:r>
    </w:p>
    <w:p w14:paraId="6D8358A9" w14:textId="77777777" w:rsidR="00884EA0" w:rsidRDefault="00884EA0" w:rsidP="00F12440">
      <w:pPr>
        <w:jc w:val="both"/>
      </w:pPr>
    </w:p>
    <w:p w14:paraId="5250AC2E" w14:textId="0D61EE3B" w:rsidR="00B542EB" w:rsidRPr="00B542EB" w:rsidRDefault="00E93F99" w:rsidP="00F12440">
      <w:pPr>
        <w:jc w:val="both"/>
        <w:rPr>
          <w:vertAlign w:val="superscript"/>
        </w:rPr>
      </w:pPr>
      <w:r>
        <w:t>However,</w:t>
      </w:r>
      <w:r w:rsidR="00D61C2B">
        <w:t xml:space="preserve"> the reader</w:t>
      </w:r>
      <w:r>
        <w:t xml:space="preserve"> would like to know </w:t>
      </w:r>
      <w:r w:rsidR="00DB2721">
        <w:t>what the community thinks about this</w:t>
      </w:r>
      <w:r w:rsidR="002C2841">
        <w:t xml:space="preserve">, one does not believe she should be imposing </w:t>
      </w:r>
      <w:r w:rsidR="00D65DFE">
        <w:t xml:space="preserve">the academic </w:t>
      </w:r>
      <w:r w:rsidR="008A0C61">
        <w:t>viewpoint</w:t>
      </w:r>
      <w:r w:rsidR="00D65DFE">
        <w:t xml:space="preserve"> on the </w:t>
      </w:r>
      <w:r w:rsidR="00702136">
        <w:t>community,</w:t>
      </w:r>
      <w:r w:rsidR="00D65DFE">
        <w:t xml:space="preserve"> but one is curious since most of the pa</w:t>
      </w:r>
      <w:r w:rsidR="00DB490D">
        <w:t>per</w:t>
      </w:r>
      <w:r w:rsidR="00D65DFE">
        <w:t xml:space="preserve"> seems to be </w:t>
      </w:r>
      <w:r w:rsidR="000F033A">
        <w:t>focus on the role of the anthropologist</w:t>
      </w:r>
      <w:r w:rsidR="008A0C61">
        <w:t>. I</w:t>
      </w:r>
      <w:r w:rsidR="003F04EB">
        <w:t>f there is any room for her to invite the community in to</w:t>
      </w:r>
      <w:r w:rsidR="002635ED">
        <w:t xml:space="preserve"> </w:t>
      </w:r>
      <w:r w:rsidR="00141B4C">
        <w:t>discuss how</w:t>
      </w:r>
      <w:r w:rsidR="00C04FBA">
        <w:t xml:space="preserve"> they want her to relay </w:t>
      </w:r>
      <w:r w:rsidR="00062C20">
        <w:t xml:space="preserve">information, there was not a lot of discussion </w:t>
      </w:r>
      <w:r w:rsidR="00714D52">
        <w:t xml:space="preserve">there regarding </w:t>
      </w:r>
      <w:proofErr w:type="spellStart"/>
      <w:r w:rsidR="00714D52">
        <w:t>shamaniphobia</w:t>
      </w:r>
      <w:proofErr w:type="spellEnd"/>
      <w:r w:rsidR="003C2DCD">
        <w:t xml:space="preserve"> - </w:t>
      </w:r>
      <w:r w:rsidR="00E224B7">
        <w:t>although there are part</w:t>
      </w:r>
      <w:r w:rsidR="003C2DCD">
        <w:t>s</w:t>
      </w:r>
      <w:r w:rsidR="00DF6020">
        <w:t xml:space="preserve">, this could possibly be a big </w:t>
      </w:r>
      <w:r w:rsidR="00E224B7">
        <w:t>inhibitor for the community</w:t>
      </w:r>
      <w:r w:rsidR="00AE236C">
        <w:t xml:space="preserve"> and especially since the community is very new </w:t>
      </w:r>
      <w:r w:rsidR="00007578">
        <w:t>and newly in-embedded within the pagan landscape</w:t>
      </w:r>
      <w:r w:rsidR="009D6525">
        <w:t xml:space="preserve"> in Europe as </w:t>
      </w:r>
      <w:r w:rsidR="004D0D64">
        <w:t>it’s</w:t>
      </w:r>
      <w:r w:rsidR="009D6525">
        <w:t xml:space="preserve"> been -re-embedded from a much older </w:t>
      </w:r>
      <w:r w:rsidR="00081D4B">
        <w:t>practice</w:t>
      </w:r>
      <w:r w:rsidR="007131C7">
        <w:t xml:space="preserve"> - </w:t>
      </w:r>
      <w:r w:rsidR="00081D4B">
        <w:t>where there is not a lot of information availabl</w:t>
      </w:r>
      <w:r w:rsidR="00981486">
        <w:t>e</w:t>
      </w:r>
      <w:r w:rsidR="006D13B6">
        <w:t xml:space="preserve">. </w:t>
      </w:r>
      <w:r w:rsidR="006D13B6">
        <w:rPr>
          <w:vertAlign w:val="superscript"/>
        </w:rPr>
        <w:t xml:space="preserve">(ref) </w:t>
      </w:r>
      <w:r w:rsidR="006D13B6">
        <w:t>Is</w:t>
      </w:r>
      <w:r w:rsidR="00981486">
        <w:t xml:space="preserve"> it to be wondered how</w:t>
      </w:r>
      <w:r w:rsidR="00B542EB">
        <w:t xml:space="preserve"> </w:t>
      </w:r>
      <w:r w:rsidR="00981486">
        <w:t>th</w:t>
      </w:r>
      <w:r w:rsidR="006D13B6">
        <w:t>e</w:t>
      </w:r>
      <w:r w:rsidR="00981486">
        <w:t xml:space="preserve"> community would feel regarding these issues.</w:t>
      </w:r>
      <w:r w:rsidR="00852CC7">
        <w:t xml:space="preserve"> </w:t>
      </w:r>
    </w:p>
    <w:p w14:paraId="39CBD49D" w14:textId="77777777" w:rsidR="00CD016E" w:rsidRDefault="00CD016E" w:rsidP="00F12440">
      <w:pPr>
        <w:jc w:val="both"/>
      </w:pPr>
    </w:p>
    <w:p w14:paraId="6933D3ED" w14:textId="355F4999" w:rsidR="004D0D64" w:rsidRDefault="00593AFD" w:rsidP="00F12440">
      <w:pPr>
        <w:jc w:val="both"/>
      </w:pPr>
      <w:r>
        <w:t xml:space="preserve">To summarize the concerns the reader has is, </w:t>
      </w:r>
      <w:r w:rsidR="000A294D">
        <w:t>who hold</w:t>
      </w:r>
      <w:r w:rsidR="00251E87">
        <w:t>s</w:t>
      </w:r>
      <w:r w:rsidR="000A294D">
        <w:t xml:space="preserve"> the researcher accountable in this process, </w:t>
      </w:r>
      <w:r w:rsidR="00C90C04">
        <w:t xml:space="preserve">yes she is dancing at a weeding, yes she is heavily </w:t>
      </w:r>
      <w:r w:rsidR="009A3B90">
        <w:t>involved in the community</w:t>
      </w:r>
      <w:r w:rsidR="00B86F97">
        <w:t xml:space="preserve"> - </w:t>
      </w:r>
      <w:r w:rsidR="00A93995">
        <w:t>but although</w:t>
      </w:r>
      <w:r w:rsidR="00B86F97">
        <w:t xml:space="preserve"> it</w:t>
      </w:r>
      <w:r w:rsidR="00A93995">
        <w:t xml:space="preserve"> is refl</w:t>
      </w:r>
      <w:r w:rsidR="001F03CA">
        <w:t>exive</w:t>
      </w:r>
      <w:r w:rsidR="00B86F97">
        <w:t xml:space="preserve"> - </w:t>
      </w:r>
      <w:r w:rsidR="001F03CA">
        <w:t xml:space="preserve">she is not reflexive enough to point out some of the </w:t>
      </w:r>
      <w:r w:rsidR="00C3701E">
        <w:t>practices</w:t>
      </w:r>
      <w:r w:rsidR="001F03CA">
        <w:t xml:space="preserve"> that may been involve</w:t>
      </w:r>
      <w:r w:rsidR="002E36C2">
        <w:t>d in</w:t>
      </w:r>
      <w:r w:rsidR="007F5B69">
        <w:t xml:space="preserve"> certain community members that felt uncomfortable</w:t>
      </w:r>
      <w:r w:rsidR="00C3701E">
        <w:t xml:space="preserve"> or </w:t>
      </w:r>
      <w:r w:rsidR="007F5B69">
        <w:t>comfortable</w:t>
      </w:r>
      <w:r w:rsidR="00EB6675">
        <w:t xml:space="preserve">, to </w:t>
      </w:r>
      <w:r w:rsidR="00C3701E">
        <w:t>whatever</w:t>
      </w:r>
      <w:r w:rsidR="00EB6675">
        <w:t xml:space="preserve"> extent with her</w:t>
      </w:r>
      <w:r w:rsidR="00C3701E">
        <w:t>,</w:t>
      </w:r>
      <w:r w:rsidR="00EB6675">
        <w:t xml:space="preserve"> in things like weddings or </w:t>
      </w:r>
      <w:r w:rsidR="0078683E">
        <w:t>séances</w:t>
      </w:r>
      <w:r w:rsidR="00C3701E">
        <w:t>,</w:t>
      </w:r>
      <w:r w:rsidR="0078683E">
        <w:t xml:space="preserve">’ if she does not </w:t>
      </w:r>
      <w:r w:rsidR="00C3701E">
        <w:t>insincerely</w:t>
      </w:r>
      <w:r w:rsidR="0078683E">
        <w:t xml:space="preserve"> hold</w:t>
      </w:r>
      <w:r w:rsidR="00347636">
        <w:t xml:space="preserve"> the </w:t>
      </w:r>
      <w:r w:rsidR="00747431">
        <w:t xml:space="preserve">exact </w:t>
      </w:r>
      <w:r w:rsidR="000241DF">
        <w:t xml:space="preserve"> </w:t>
      </w:r>
      <w:r w:rsidR="00C3701E">
        <w:t>beliefs</w:t>
      </w:r>
      <w:r w:rsidR="000241DF">
        <w:t xml:space="preserve"> </w:t>
      </w:r>
      <w:r w:rsidR="00347636">
        <w:t xml:space="preserve">to the extent </w:t>
      </w:r>
      <w:r w:rsidR="000241DF">
        <w:t xml:space="preserve">that they may </w:t>
      </w:r>
      <w:r w:rsidR="00347636">
        <w:t>do</w:t>
      </w:r>
      <w:r w:rsidR="001A189B">
        <w:t xml:space="preserve">, because she is still partially and </w:t>
      </w:r>
      <w:r w:rsidR="009E1B53">
        <w:t>outsider.</w:t>
      </w:r>
      <w:r w:rsidR="009E1B53" w:rsidRPr="004D0D64">
        <w:t xml:space="preserve"> It</w:t>
      </w:r>
      <w:r w:rsidR="004D0D64" w:rsidRPr="004D0D64">
        <w:t xml:space="preserve"> is interesting what has just been raised, who hold</w:t>
      </w:r>
      <w:r w:rsidR="004D0D64">
        <w:t>s</w:t>
      </w:r>
      <w:r w:rsidR="004D0D64" w:rsidRPr="004D0D64">
        <w:t xml:space="preserve"> the researcher accountable</w:t>
      </w:r>
      <w:r w:rsidR="00A50213">
        <w:t>. Similarly, T</w:t>
      </w:r>
      <w:r w:rsidR="004D0D64" w:rsidRPr="004D0D64">
        <w:t xml:space="preserve">he work of Tanya </w:t>
      </w:r>
      <w:proofErr w:type="spellStart"/>
      <w:r w:rsidR="004D0D64" w:rsidRPr="004D0D64">
        <w:t>Lerman</w:t>
      </w:r>
      <w:proofErr w:type="spellEnd"/>
      <w:r w:rsidR="004D0D64" w:rsidRPr="004D0D64">
        <w:t xml:space="preserve">, who did her </w:t>
      </w:r>
      <w:r w:rsidR="004D0D64" w:rsidRPr="004D0D64">
        <w:t>PhD</w:t>
      </w:r>
      <w:r w:rsidR="004D0D64" w:rsidRPr="004D0D64">
        <w:t xml:space="preserve"> research into witchcraft and </w:t>
      </w:r>
      <w:proofErr w:type="spellStart"/>
      <w:r w:rsidR="004D0D64" w:rsidRPr="004D0D64">
        <w:t>w</w:t>
      </w:r>
      <w:r w:rsidR="00A50213">
        <w:t>ikker</w:t>
      </w:r>
      <w:proofErr w:type="spellEnd"/>
      <w:r w:rsidR="004D0D64" w:rsidRPr="004D0D64">
        <w:t>, and became involved in that community</w:t>
      </w:r>
      <w:r w:rsidR="00196DF6">
        <w:t>,</w:t>
      </w:r>
      <w:r w:rsidR="004D0D64" w:rsidRPr="004D0D64">
        <w:t xml:space="preserve"> and some of the members in that </w:t>
      </w:r>
      <w:r w:rsidR="004D0D64" w:rsidRPr="004D0D64">
        <w:t>community</w:t>
      </w:r>
      <w:r w:rsidR="004D0D64" w:rsidRPr="004D0D64">
        <w:t xml:space="preserve"> felt betrayed by her presence there because she had done her research work on </w:t>
      </w:r>
      <w:r w:rsidR="004D0D64" w:rsidRPr="004D0D64">
        <w:t>the</w:t>
      </w:r>
      <w:r w:rsidR="004D0D64" w:rsidRPr="004D0D64">
        <w:t xml:space="preserve"> community</w:t>
      </w:r>
      <w:r w:rsidR="00196DF6">
        <w:t>,</w:t>
      </w:r>
      <w:r w:rsidR="004D0D64" w:rsidRPr="004D0D64">
        <w:t xml:space="preserve"> but then had no </w:t>
      </w:r>
      <w:r w:rsidR="004D0D64" w:rsidRPr="004D0D64">
        <w:t>further</w:t>
      </w:r>
      <w:r w:rsidR="004D0D64" w:rsidRPr="004D0D64">
        <w:t xml:space="preserve"> contact with them. </w:t>
      </w:r>
      <w:r w:rsidR="00196DF6" w:rsidRPr="004D0D64">
        <w:t>So,</w:t>
      </w:r>
      <w:r w:rsidR="004D0D64" w:rsidRPr="004D0D64">
        <w:t xml:space="preserve"> </w:t>
      </w:r>
      <w:proofErr w:type="spellStart"/>
      <w:r w:rsidR="004D0D64" w:rsidRPr="004D0D64">
        <w:t>it</w:t>
      </w:r>
      <w:r w:rsidR="009E1B53">
        <w:t>s</w:t>
      </w:r>
      <w:proofErr w:type="spellEnd"/>
      <w:r w:rsidR="004D0D64" w:rsidRPr="004D0D64">
        <w:t xml:space="preserve"> clear it she was there to gain </w:t>
      </w:r>
      <w:r w:rsidR="00196DF6">
        <w:t xml:space="preserve">on </w:t>
      </w:r>
      <w:r w:rsidR="004D0D64" w:rsidRPr="004D0D64">
        <w:t xml:space="preserve">her research. </w:t>
      </w:r>
      <w:r w:rsidR="004D0D64" w:rsidRPr="004D0D64">
        <w:t>So,</w:t>
      </w:r>
      <w:r w:rsidR="004D0D64" w:rsidRPr="004D0D64">
        <w:t xml:space="preserve"> there is an interest in what she believed.</w:t>
      </w:r>
    </w:p>
    <w:p w14:paraId="7D65A790" w14:textId="77777777" w:rsidR="006E0743" w:rsidRDefault="006E0743" w:rsidP="00F12440">
      <w:pPr>
        <w:jc w:val="both"/>
      </w:pPr>
    </w:p>
    <w:p w14:paraId="466C38EE" w14:textId="6E8D346B" w:rsidR="008E45D2" w:rsidRPr="00204FA6" w:rsidRDefault="00DC43DC" w:rsidP="00F12440">
      <w:pPr>
        <w:jc w:val="both"/>
      </w:pPr>
      <w:r>
        <w:t>It was not seen in the paper any mention of self-determination for the group</w:t>
      </w:r>
      <w:r w:rsidR="00BE022F">
        <w:t>,</w:t>
      </w:r>
      <w:r w:rsidR="00C33EB9">
        <w:t xml:space="preserve"> or confidentiality or informed consent, things tha</w:t>
      </w:r>
      <w:r w:rsidR="00C470A7">
        <w:t xml:space="preserve">t one looks for within the ethical sphere. </w:t>
      </w:r>
      <w:r w:rsidR="00DB60E7">
        <w:t>One wonder</w:t>
      </w:r>
      <w:r w:rsidR="00245352">
        <w:t>s</w:t>
      </w:r>
      <w:r w:rsidR="00DB60E7">
        <w:t xml:space="preserve"> if mentioning the sexuality of one of the community members was </w:t>
      </w:r>
      <w:r w:rsidR="004B3183">
        <w:t xml:space="preserve">in relaying his </w:t>
      </w:r>
      <w:r w:rsidR="00245352">
        <w:t>story</w:t>
      </w:r>
      <w:r w:rsidR="004B3183">
        <w:t>, if that was something that deemed okay by the communit</w:t>
      </w:r>
      <w:r w:rsidR="00D44045">
        <w:t>y member.</w:t>
      </w:r>
      <w:r w:rsidR="00416901">
        <w:t xml:space="preserve"> </w:t>
      </w:r>
      <w:r w:rsidR="00D44045">
        <w:t>One could wish there was more information, one appreciated the structure</w:t>
      </w:r>
      <w:r w:rsidR="00C32915">
        <w:t xml:space="preserve"> </w:t>
      </w:r>
      <w:r w:rsidR="009E1B53">
        <w:t>and methodology</w:t>
      </w:r>
      <w:r w:rsidR="00F86962">
        <w:t xml:space="preserve"> of this paper but it did, but it does someone with a lot of question on </w:t>
      </w:r>
      <w:r w:rsidR="00416901">
        <w:t>their</w:t>
      </w:r>
      <w:r w:rsidR="00F86962">
        <w:t xml:space="preserve"> end.</w:t>
      </w:r>
    </w:p>
    <w:p w14:paraId="76B1645F" w14:textId="0E648208" w:rsidR="00E01A19" w:rsidRDefault="00E01A19" w:rsidP="00F12440">
      <w:pPr>
        <w:jc w:val="both"/>
      </w:pPr>
    </w:p>
    <w:p w14:paraId="2CFD1360" w14:textId="3A20D120" w:rsidR="002B1125" w:rsidRDefault="002B1125" w:rsidP="00F12440">
      <w:pPr>
        <w:jc w:val="both"/>
      </w:pPr>
    </w:p>
    <w:p w14:paraId="180393F7" w14:textId="5C502E50" w:rsidR="009E1B53" w:rsidRDefault="009E1B53" w:rsidP="00F12440">
      <w:pPr>
        <w:jc w:val="both"/>
      </w:pPr>
    </w:p>
    <w:p w14:paraId="0B0DAD20" w14:textId="77777777" w:rsidR="009E1B53" w:rsidRDefault="009E1B53" w:rsidP="00F12440">
      <w:pPr>
        <w:jc w:val="both"/>
      </w:pPr>
    </w:p>
    <w:p w14:paraId="51EFE059" w14:textId="71563FCE" w:rsidR="002B1125" w:rsidRDefault="002B1125" w:rsidP="00F12440">
      <w:pPr>
        <w:jc w:val="both"/>
      </w:pPr>
      <w:r>
        <w:lastRenderedPageBreak/>
        <w:t xml:space="preserve">Who gains from the paper, there is thread running </w:t>
      </w:r>
      <w:r w:rsidR="00247B28">
        <w:t>through</w:t>
      </w:r>
      <w:r>
        <w:t xml:space="preserve"> the whole paper which is very inter</w:t>
      </w:r>
      <w:r w:rsidR="005B6CC3">
        <w:t>esting, it comes a liter</w:t>
      </w:r>
      <w:r w:rsidR="00F77F3F">
        <w:t>ary aspect of this</w:t>
      </w:r>
      <w:r w:rsidR="00634EA6">
        <w:t xml:space="preserve"> however, then</w:t>
      </w:r>
      <w:r w:rsidR="00F77F3F">
        <w:t xml:space="preserve"> of course there is the idea</w:t>
      </w:r>
      <w:r w:rsidR="00203C33">
        <w:t xml:space="preserve"> </w:t>
      </w:r>
      <w:r w:rsidR="002E0E0C">
        <w:t>of liminality</w:t>
      </w:r>
      <w:r w:rsidR="008A1C79">
        <w:t xml:space="preserve">, both on this </w:t>
      </w:r>
      <w:r w:rsidR="00634EA6">
        <w:t>literary</w:t>
      </w:r>
      <w:r w:rsidR="008A1C79">
        <w:t xml:space="preserve"> level</w:t>
      </w:r>
      <w:r w:rsidR="00A82642">
        <w:t xml:space="preserve"> - </w:t>
      </w:r>
      <w:r w:rsidR="008A1C79">
        <w:t>but also</w:t>
      </w:r>
      <w:r w:rsidR="00247B28">
        <w:t xml:space="preserve"> an </w:t>
      </w:r>
      <w:r w:rsidR="008A1C79">
        <w:t>academic level</w:t>
      </w:r>
      <w:r w:rsidR="00C70DEF">
        <w:t>.</w:t>
      </w:r>
      <w:r w:rsidR="00274E01">
        <w:t xml:space="preserve"> </w:t>
      </w:r>
      <w:r w:rsidR="00C70DEF">
        <w:t xml:space="preserve">She uses this </w:t>
      </w:r>
      <w:r w:rsidR="00FF362D">
        <w:t>device as a walker between the worlds and in many way</w:t>
      </w:r>
      <w:r w:rsidR="00A82642">
        <w:t>s,</w:t>
      </w:r>
      <w:r w:rsidR="00FF362D">
        <w:t xml:space="preserve"> this is em</w:t>
      </w:r>
      <w:r w:rsidR="0038215D">
        <w:t>bedded in the actual way the paper in constructed</w:t>
      </w:r>
      <w:r w:rsidR="00375CCC">
        <w:t xml:space="preserve"> - </w:t>
      </w:r>
      <w:r w:rsidR="0038215D">
        <w:t>we are taken over the threshold</w:t>
      </w:r>
      <w:r w:rsidR="00E05C03">
        <w:t>, in a way that maybe</w:t>
      </w:r>
      <w:r w:rsidR="00270BC7">
        <w:t>, maybe this can address the fact that is reads like a novel in the begging.</w:t>
      </w:r>
      <w:r w:rsidR="00490940">
        <w:t xml:space="preserve"> In a way she is trying to do two things</w:t>
      </w:r>
      <w:r w:rsidR="000640A1">
        <w:t xml:space="preserve"> - h</w:t>
      </w:r>
      <w:r w:rsidR="00964FE6">
        <w:t>ere is another essence of liminality</w:t>
      </w:r>
      <w:r w:rsidR="000640A1">
        <w:t>.</w:t>
      </w:r>
      <w:r w:rsidR="004D1D30">
        <w:t xml:space="preserve"> </w:t>
      </w:r>
      <w:r w:rsidR="000640A1">
        <w:t>S</w:t>
      </w:r>
      <w:r w:rsidR="004D1D30">
        <w:t>he is revealing some of her research</w:t>
      </w:r>
      <w:r w:rsidR="001A7106">
        <w:t>,</w:t>
      </w:r>
      <w:r w:rsidR="004D1D30">
        <w:t xml:space="preserve"> and saying towards the end</w:t>
      </w:r>
      <w:r w:rsidR="00C95DD9">
        <w:t xml:space="preserve"> it is profession suicide to </w:t>
      </w:r>
      <w:r w:rsidR="005D6FAE">
        <w:t xml:space="preserve">start to talk </w:t>
      </w:r>
      <w:r w:rsidR="001A7106">
        <w:t>about</w:t>
      </w:r>
      <w:r w:rsidR="005D6FAE">
        <w:t xml:space="preserve"> these things, she has only ever told two people about all this</w:t>
      </w:r>
      <w:r w:rsidR="008F01A6">
        <w:t xml:space="preserve">, so she is </w:t>
      </w:r>
      <w:r w:rsidR="00E005E6">
        <w:t>revealing</w:t>
      </w:r>
      <w:r w:rsidR="008F01A6">
        <w:t xml:space="preserve"> some of her research</w:t>
      </w:r>
      <w:r w:rsidR="001B2C7E">
        <w:t xml:space="preserve"> herself </w:t>
      </w:r>
      <w:r w:rsidR="00527E3B">
        <w:t xml:space="preserve"> - </w:t>
      </w:r>
      <w:r w:rsidR="001B2C7E">
        <w:t xml:space="preserve">and of course two of </w:t>
      </w:r>
      <w:r w:rsidR="00527E3B">
        <w:t>participants</w:t>
      </w:r>
      <w:r w:rsidR="001B2C7E">
        <w:t xml:space="preserve"> are able to speak</w:t>
      </w:r>
      <w:r w:rsidR="006204D9">
        <w:t xml:space="preserve">, but she is also examining the research </w:t>
      </w:r>
      <w:r w:rsidR="00E005E6">
        <w:t>process</w:t>
      </w:r>
      <w:r w:rsidR="006204D9">
        <w:t xml:space="preserve"> herself</w:t>
      </w:r>
      <w:r w:rsidR="00B73148">
        <w:t xml:space="preserve"> and the idea with phenomenology </w:t>
      </w:r>
      <w:r w:rsidR="003801C0">
        <w:t>that is it problematic on a level that it suggest</w:t>
      </w:r>
      <w:r w:rsidR="00E005E6">
        <w:t>s</w:t>
      </w:r>
      <w:r w:rsidR="003801C0">
        <w:t xml:space="preserve"> that one can be neutral</w:t>
      </w:r>
      <w:r w:rsidR="00E005E6">
        <w:t xml:space="preserve"> - </w:t>
      </w:r>
      <w:r w:rsidR="00734E7C">
        <w:t xml:space="preserve">simply be the observer bracketing off. </w:t>
      </w:r>
      <w:r w:rsidR="00524A44">
        <w:t>Blain does not use that word</w:t>
      </w:r>
      <w:r w:rsidR="00F77E93">
        <w:t xml:space="preserve"> she does not use that </w:t>
      </w:r>
      <w:r w:rsidR="00E005E6">
        <w:t>structure;</w:t>
      </w:r>
      <w:r w:rsidR="00AF6F99">
        <w:t xml:space="preserve"> she uses the structure of post-modernism</w:t>
      </w:r>
      <w:r w:rsidR="0024680F">
        <w:t xml:space="preserve">. </w:t>
      </w:r>
      <w:r w:rsidR="000F6B81">
        <w:t>However, she could be challenging this ide</w:t>
      </w:r>
      <w:r w:rsidR="00ED4181">
        <w:t>a</w:t>
      </w:r>
      <w:r w:rsidR="0027444C">
        <w:t xml:space="preserve"> and she does this quit well</w:t>
      </w:r>
      <w:r w:rsidR="00450C8D">
        <w:t>.</w:t>
      </w:r>
      <w:r w:rsidR="00EF2006">
        <w:t xml:space="preserve"> This not a traditional paper in the s</w:t>
      </w:r>
      <w:r w:rsidR="00E004E0">
        <w:t xml:space="preserve">ense </w:t>
      </w:r>
      <w:r w:rsidR="00EF2006">
        <w:t>of the word</w:t>
      </w:r>
      <w:r w:rsidR="00F8094D">
        <w:t xml:space="preserve">, is pushing the </w:t>
      </w:r>
      <w:r w:rsidR="00D27D12">
        <w:t>boundaries -  in many ways it is a wonderful paper  - and many ways not.</w:t>
      </w:r>
      <w:r w:rsidR="001F1D68">
        <w:t xml:space="preserve"> </w:t>
      </w:r>
      <w:r w:rsidR="001F1D68" w:rsidRPr="001F1D68">
        <w:t>She is including herself in this account but stepping outside towards the end, mirroring the journey that she is talking about.</w:t>
      </w:r>
    </w:p>
    <w:p w14:paraId="739AD341" w14:textId="77777777" w:rsidR="001F1D68" w:rsidRDefault="001F1D68" w:rsidP="00F12440">
      <w:pPr>
        <w:jc w:val="both"/>
      </w:pPr>
    </w:p>
    <w:p w14:paraId="5108CAF9" w14:textId="595F8F4B" w:rsidR="00DC1DEB" w:rsidRDefault="00DC1DEB" w:rsidP="00F12440">
      <w:pPr>
        <w:jc w:val="both"/>
      </w:pPr>
    </w:p>
    <w:p w14:paraId="383EA93B" w14:textId="02D57DB4" w:rsidR="00B07CC2" w:rsidRDefault="00DC1DEB" w:rsidP="00F12440">
      <w:pPr>
        <w:jc w:val="both"/>
      </w:pPr>
      <w:r>
        <w:t xml:space="preserve">Maybe take </w:t>
      </w:r>
      <w:r w:rsidR="00ED4181">
        <w:t>qualitative</w:t>
      </w:r>
      <w:r w:rsidR="005E72D0">
        <w:t xml:space="preserve"> out that </w:t>
      </w:r>
      <w:r w:rsidR="00ED4181">
        <w:t>I’ve</w:t>
      </w:r>
      <w:r w:rsidR="005E72D0">
        <w:t xml:space="preserve"> written about</w:t>
      </w:r>
    </w:p>
    <w:p w14:paraId="2A81A346" w14:textId="6F2FA8FD" w:rsidR="00B07CC2" w:rsidRDefault="00B07CC2" w:rsidP="00F12440">
      <w:pPr>
        <w:jc w:val="both"/>
      </w:pPr>
      <w:r>
        <w:t xml:space="preserve">How does one be an insider but </w:t>
      </w:r>
      <w:r w:rsidR="00FC6E1F">
        <w:t>maintain</w:t>
      </w:r>
      <w:r>
        <w:t xml:space="preserve"> that critical distance?</w:t>
      </w:r>
      <w:r w:rsidR="00F82896">
        <w:t xml:space="preserve"> At what point do you step </w:t>
      </w:r>
      <w:r w:rsidR="00FC6E1F">
        <w:t>inside</w:t>
      </w:r>
      <w:r w:rsidR="00F82896">
        <w:t xml:space="preserve"> the material and work with it to </w:t>
      </w:r>
      <w:r w:rsidR="00FC6E1F">
        <w:t>your</w:t>
      </w:r>
      <w:r w:rsidR="00F82896">
        <w:t xml:space="preserve"> own </w:t>
      </w:r>
      <w:r w:rsidR="00FC6E1F">
        <w:t>particular</w:t>
      </w:r>
      <w:r w:rsidR="00F82896">
        <w:t xml:space="preserve"> </w:t>
      </w:r>
      <w:r w:rsidR="00FC6E1F">
        <w:t xml:space="preserve">perspective? </w:t>
      </w:r>
    </w:p>
    <w:sectPr w:rsidR="00B07CC2">
      <w:head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53289D5" w14:textId="77777777" w:rsidR="00024D64" w:rsidRDefault="00024D64" w:rsidP="006E45F3">
      <w:pPr>
        <w:spacing w:after="0" w:line="240" w:lineRule="auto"/>
      </w:pPr>
      <w:r>
        <w:separator/>
      </w:r>
    </w:p>
  </w:endnote>
  <w:endnote w:type="continuationSeparator" w:id="0">
    <w:p w14:paraId="67CE7604" w14:textId="77777777" w:rsidR="00024D64" w:rsidRDefault="00024D64" w:rsidP="006E45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0D458E" w14:textId="77777777" w:rsidR="00024D64" w:rsidRDefault="00024D64" w:rsidP="006E45F3">
      <w:pPr>
        <w:spacing w:after="0" w:line="240" w:lineRule="auto"/>
      </w:pPr>
      <w:r>
        <w:separator/>
      </w:r>
    </w:p>
  </w:footnote>
  <w:footnote w:type="continuationSeparator" w:id="0">
    <w:p w14:paraId="068EDF3E" w14:textId="77777777" w:rsidR="00024D64" w:rsidRDefault="00024D64" w:rsidP="006E45F3">
      <w:pPr>
        <w:spacing w:after="0" w:line="240" w:lineRule="auto"/>
      </w:pPr>
      <w:r>
        <w:continuationSeparator/>
      </w:r>
    </w:p>
  </w:footnote>
  <w:footnote w:id="1">
    <w:p w14:paraId="3054BF13" w14:textId="52E3054B" w:rsidR="006E45F3" w:rsidRPr="00176223" w:rsidRDefault="006E45F3">
      <w:pPr>
        <w:pStyle w:val="FootnoteText"/>
        <w:rPr>
          <w:sz w:val="18"/>
          <w:szCs w:val="18"/>
        </w:rPr>
      </w:pPr>
      <w:r w:rsidRPr="00176223">
        <w:rPr>
          <w:rStyle w:val="FootnoteReference"/>
          <w:sz w:val="18"/>
          <w:szCs w:val="18"/>
        </w:rPr>
        <w:footnoteRef/>
      </w:r>
      <w:r w:rsidRPr="00176223">
        <w:rPr>
          <w:sz w:val="18"/>
          <w:szCs w:val="18"/>
        </w:rPr>
        <w:t xml:space="preserve"> </w:t>
      </w:r>
      <w:r w:rsidR="009F7FD2" w:rsidRPr="00176223">
        <w:rPr>
          <w:sz w:val="18"/>
          <w:szCs w:val="18"/>
        </w:rPr>
        <w:t xml:space="preserve">Bennett, G. 1995. “If I Knew You were Coming I'd Have Baked a Cake”: The Folklore of Foreknowledge in a </w:t>
      </w:r>
      <w:proofErr w:type="spellStart"/>
      <w:r w:rsidR="009F7FD2" w:rsidRPr="00176223">
        <w:rPr>
          <w:sz w:val="18"/>
          <w:szCs w:val="18"/>
        </w:rPr>
        <w:t>Neighborhood</w:t>
      </w:r>
      <w:proofErr w:type="spellEnd"/>
      <w:r w:rsidR="009F7FD2" w:rsidRPr="00176223">
        <w:rPr>
          <w:sz w:val="18"/>
          <w:szCs w:val="18"/>
        </w:rPr>
        <w:t xml:space="preserve"> Group. In Out of the Ordinary: Folklore and the Supernatural, edited by Barbara Walker, 122-142. Logan, Utah: Utah University Press.</w:t>
      </w:r>
    </w:p>
  </w:footnote>
  <w:footnote w:id="2">
    <w:p w14:paraId="4CB65FE7" w14:textId="7DE1F766" w:rsidR="00F8041E" w:rsidRPr="00176223" w:rsidRDefault="00F8041E">
      <w:pPr>
        <w:pStyle w:val="FootnoteText"/>
        <w:rPr>
          <w:sz w:val="18"/>
          <w:szCs w:val="18"/>
        </w:rPr>
      </w:pPr>
      <w:r w:rsidRPr="00176223">
        <w:rPr>
          <w:rStyle w:val="FootnoteReference"/>
          <w:sz w:val="18"/>
          <w:szCs w:val="18"/>
        </w:rPr>
        <w:footnoteRef/>
      </w:r>
      <w:r w:rsidRPr="00176223">
        <w:rPr>
          <w:sz w:val="18"/>
          <w:szCs w:val="18"/>
        </w:rPr>
        <w:t xml:space="preserve"> </w:t>
      </w:r>
      <w:r w:rsidRPr="00176223">
        <w:rPr>
          <w:sz w:val="18"/>
          <w:szCs w:val="18"/>
        </w:rPr>
        <w:t xml:space="preserve">Blain, J. 2000. ‘Speaking </w:t>
      </w:r>
      <w:proofErr w:type="spellStart"/>
      <w:r w:rsidRPr="00176223">
        <w:rPr>
          <w:sz w:val="18"/>
          <w:szCs w:val="18"/>
        </w:rPr>
        <w:t>Shamanistically</w:t>
      </w:r>
      <w:proofErr w:type="spellEnd"/>
      <w:r w:rsidRPr="00176223">
        <w:rPr>
          <w:sz w:val="18"/>
          <w:szCs w:val="18"/>
        </w:rPr>
        <w:t xml:space="preserve">: </w:t>
      </w:r>
      <w:proofErr w:type="spellStart"/>
      <w:r w:rsidRPr="00176223">
        <w:rPr>
          <w:sz w:val="18"/>
          <w:szCs w:val="18"/>
        </w:rPr>
        <w:t>Seidr</w:t>
      </w:r>
      <w:proofErr w:type="spellEnd"/>
      <w:r w:rsidRPr="00176223">
        <w:rPr>
          <w:sz w:val="18"/>
          <w:szCs w:val="18"/>
        </w:rPr>
        <w:t>, Academia and Rationality’. In DISKUS Volume 6 (2000).</w:t>
      </w:r>
    </w:p>
  </w:footnote>
  <w:footnote w:id="3">
    <w:p w14:paraId="3A87FBCA" w14:textId="3A51E405" w:rsidR="005011A3" w:rsidRPr="00176223" w:rsidRDefault="005011A3">
      <w:pPr>
        <w:pStyle w:val="FootnoteText"/>
        <w:rPr>
          <w:sz w:val="18"/>
          <w:szCs w:val="18"/>
        </w:rPr>
      </w:pPr>
      <w:r w:rsidRPr="00176223">
        <w:rPr>
          <w:rStyle w:val="FootnoteReference"/>
          <w:sz w:val="18"/>
          <w:szCs w:val="18"/>
        </w:rPr>
        <w:footnoteRef/>
      </w:r>
      <w:r w:rsidRPr="00176223">
        <w:rPr>
          <w:sz w:val="18"/>
          <w:szCs w:val="18"/>
        </w:rPr>
        <w:t xml:space="preserve"> </w:t>
      </w:r>
      <w:r w:rsidRPr="00176223">
        <w:rPr>
          <w:sz w:val="18"/>
          <w:szCs w:val="18"/>
        </w:rPr>
        <w:t>Blain, Jenny, and Robert J. Wallis. “RITUAL REFLECTIONS, PRACTITIONER MEANINGS: DISPUTING THE TERMINOLOGY OF NEO-SHAMANIC 'PERFORMANCE'.” Journal of Ritual Studies, vol. 20, no. 1, 2006, pp. 21–36. JSTOR, www.jstor.org/stable/44368751. Accessed 19 Mar. 2021.</w:t>
      </w:r>
    </w:p>
  </w:footnote>
  <w:footnote w:id="4">
    <w:p w14:paraId="2AF19EA1" w14:textId="0D0B3A31" w:rsidR="00176223" w:rsidRPr="00176223" w:rsidRDefault="00176223" w:rsidP="00176223">
      <w:pPr>
        <w:pStyle w:val="FootnoteText"/>
        <w:rPr>
          <w:sz w:val="18"/>
          <w:szCs w:val="18"/>
        </w:rPr>
      </w:pPr>
      <w:r w:rsidRPr="00176223">
        <w:rPr>
          <w:rStyle w:val="FootnoteReference"/>
          <w:sz w:val="18"/>
          <w:szCs w:val="18"/>
        </w:rPr>
        <w:footnoteRef/>
      </w:r>
      <w:r w:rsidRPr="00176223">
        <w:rPr>
          <w:sz w:val="18"/>
          <w:szCs w:val="18"/>
        </w:rPr>
        <w:t xml:space="preserve"> </w:t>
      </w:r>
      <w:r w:rsidRPr="00176223">
        <w:rPr>
          <w:sz w:val="18"/>
          <w:szCs w:val="18"/>
        </w:rPr>
        <w:t xml:space="preserve">Blain J. “Now many of those things are shown to me which I was denied before”: </w:t>
      </w:r>
      <w:proofErr w:type="spellStart"/>
      <w:r w:rsidRPr="00176223">
        <w:rPr>
          <w:sz w:val="18"/>
          <w:szCs w:val="18"/>
        </w:rPr>
        <w:t>Seidr</w:t>
      </w:r>
      <w:proofErr w:type="spellEnd"/>
      <w:r w:rsidRPr="00176223">
        <w:rPr>
          <w:sz w:val="18"/>
          <w:szCs w:val="18"/>
        </w:rPr>
        <w:t>, shamanism and journeying, past and present. Studies in Religion/Sciences Religieuses. 2005;34(1):81-98. doi:10.1177/000842980503400105</w:t>
      </w:r>
    </w:p>
    <w:p w14:paraId="2A7105FA" w14:textId="125F5DA2" w:rsidR="00176223" w:rsidRDefault="00176223" w:rsidP="00176223">
      <w:pPr>
        <w:pStyle w:val="FootnoteText"/>
      </w:pPr>
      <w:r>
        <w:t xml:space="preserve"> 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642237296"/>
      <w:docPartObj>
        <w:docPartGallery w:val="Page Numbers (Top of Page)"/>
        <w:docPartUnique/>
      </w:docPartObj>
    </w:sdtPr>
    <w:sdtEndPr>
      <w:rPr>
        <w:noProof/>
      </w:rPr>
    </w:sdtEndPr>
    <w:sdtContent>
      <w:p w14:paraId="057605E5" w14:textId="1CEB8A43" w:rsidR="00640871" w:rsidRDefault="00640871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0C466DE" w14:textId="77777777" w:rsidR="00640871" w:rsidRDefault="0064087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8C1"/>
    <w:rsid w:val="000057F1"/>
    <w:rsid w:val="00007578"/>
    <w:rsid w:val="00011DE7"/>
    <w:rsid w:val="00013349"/>
    <w:rsid w:val="00016E1B"/>
    <w:rsid w:val="00021916"/>
    <w:rsid w:val="00024172"/>
    <w:rsid w:val="000241DF"/>
    <w:rsid w:val="00024D64"/>
    <w:rsid w:val="00025096"/>
    <w:rsid w:val="00025FAA"/>
    <w:rsid w:val="00031876"/>
    <w:rsid w:val="00033027"/>
    <w:rsid w:val="00046018"/>
    <w:rsid w:val="0004658D"/>
    <w:rsid w:val="00047B6E"/>
    <w:rsid w:val="00047DFA"/>
    <w:rsid w:val="000506C6"/>
    <w:rsid w:val="00050940"/>
    <w:rsid w:val="00052D01"/>
    <w:rsid w:val="00056D79"/>
    <w:rsid w:val="00062C20"/>
    <w:rsid w:val="000640A1"/>
    <w:rsid w:val="0007387C"/>
    <w:rsid w:val="0007563D"/>
    <w:rsid w:val="00076925"/>
    <w:rsid w:val="0008109A"/>
    <w:rsid w:val="00081B77"/>
    <w:rsid w:val="00081D4B"/>
    <w:rsid w:val="0008517B"/>
    <w:rsid w:val="00090D24"/>
    <w:rsid w:val="00093264"/>
    <w:rsid w:val="000936BA"/>
    <w:rsid w:val="00093AD8"/>
    <w:rsid w:val="000952DE"/>
    <w:rsid w:val="000A0A43"/>
    <w:rsid w:val="000A1D34"/>
    <w:rsid w:val="000A294D"/>
    <w:rsid w:val="000A7A5C"/>
    <w:rsid w:val="000B285A"/>
    <w:rsid w:val="000C593D"/>
    <w:rsid w:val="000C61D1"/>
    <w:rsid w:val="000C74D2"/>
    <w:rsid w:val="000D3A18"/>
    <w:rsid w:val="000D4904"/>
    <w:rsid w:val="000F033A"/>
    <w:rsid w:val="000F6B81"/>
    <w:rsid w:val="00103A5D"/>
    <w:rsid w:val="00104711"/>
    <w:rsid w:val="001102B3"/>
    <w:rsid w:val="00111521"/>
    <w:rsid w:val="001125F1"/>
    <w:rsid w:val="001164BF"/>
    <w:rsid w:val="00121087"/>
    <w:rsid w:val="00124043"/>
    <w:rsid w:val="001273B5"/>
    <w:rsid w:val="0013794F"/>
    <w:rsid w:val="00141B4C"/>
    <w:rsid w:val="00143F05"/>
    <w:rsid w:val="00144919"/>
    <w:rsid w:val="0015153F"/>
    <w:rsid w:val="001536B6"/>
    <w:rsid w:val="00154FDA"/>
    <w:rsid w:val="00155217"/>
    <w:rsid w:val="00162FB6"/>
    <w:rsid w:val="001647E8"/>
    <w:rsid w:val="001652B8"/>
    <w:rsid w:val="00176223"/>
    <w:rsid w:val="00176D20"/>
    <w:rsid w:val="00181714"/>
    <w:rsid w:val="001842AB"/>
    <w:rsid w:val="00186AC0"/>
    <w:rsid w:val="00194B61"/>
    <w:rsid w:val="001967F1"/>
    <w:rsid w:val="00196DF6"/>
    <w:rsid w:val="00197CCF"/>
    <w:rsid w:val="001A16ED"/>
    <w:rsid w:val="001A189B"/>
    <w:rsid w:val="001A429D"/>
    <w:rsid w:val="001A5283"/>
    <w:rsid w:val="001A7106"/>
    <w:rsid w:val="001B2C7E"/>
    <w:rsid w:val="001C0782"/>
    <w:rsid w:val="001C6CA6"/>
    <w:rsid w:val="001E06B6"/>
    <w:rsid w:val="001E6F3C"/>
    <w:rsid w:val="001E7F5F"/>
    <w:rsid w:val="001F03CA"/>
    <w:rsid w:val="001F1D68"/>
    <w:rsid w:val="001F516B"/>
    <w:rsid w:val="00200D95"/>
    <w:rsid w:val="00201301"/>
    <w:rsid w:val="00203C33"/>
    <w:rsid w:val="00204FA6"/>
    <w:rsid w:val="002050B1"/>
    <w:rsid w:val="00211E60"/>
    <w:rsid w:val="00213610"/>
    <w:rsid w:val="00224356"/>
    <w:rsid w:val="002245DA"/>
    <w:rsid w:val="00227528"/>
    <w:rsid w:val="00230857"/>
    <w:rsid w:val="0023720F"/>
    <w:rsid w:val="00241A7D"/>
    <w:rsid w:val="00242678"/>
    <w:rsid w:val="00245352"/>
    <w:rsid w:val="00245FD0"/>
    <w:rsid w:val="0024680F"/>
    <w:rsid w:val="002479A7"/>
    <w:rsid w:val="00247B28"/>
    <w:rsid w:val="00251E87"/>
    <w:rsid w:val="00260F06"/>
    <w:rsid w:val="002635ED"/>
    <w:rsid w:val="00263F29"/>
    <w:rsid w:val="00266C0B"/>
    <w:rsid w:val="00270BC7"/>
    <w:rsid w:val="002742DB"/>
    <w:rsid w:val="0027444C"/>
    <w:rsid w:val="00274E01"/>
    <w:rsid w:val="00286973"/>
    <w:rsid w:val="00290FD3"/>
    <w:rsid w:val="0029389F"/>
    <w:rsid w:val="00296907"/>
    <w:rsid w:val="00297D5E"/>
    <w:rsid w:val="002A1D50"/>
    <w:rsid w:val="002A303F"/>
    <w:rsid w:val="002A6CFE"/>
    <w:rsid w:val="002A7275"/>
    <w:rsid w:val="002A7C27"/>
    <w:rsid w:val="002B1125"/>
    <w:rsid w:val="002B1482"/>
    <w:rsid w:val="002B1F3E"/>
    <w:rsid w:val="002B5079"/>
    <w:rsid w:val="002B5A96"/>
    <w:rsid w:val="002C2841"/>
    <w:rsid w:val="002C292D"/>
    <w:rsid w:val="002C3BD8"/>
    <w:rsid w:val="002C7EA1"/>
    <w:rsid w:val="002D1248"/>
    <w:rsid w:val="002D32D8"/>
    <w:rsid w:val="002E0E0C"/>
    <w:rsid w:val="002E21F7"/>
    <w:rsid w:val="002E36C2"/>
    <w:rsid w:val="002E5AA2"/>
    <w:rsid w:val="002F7CA8"/>
    <w:rsid w:val="00305827"/>
    <w:rsid w:val="0031104D"/>
    <w:rsid w:val="00313DD0"/>
    <w:rsid w:val="003165ED"/>
    <w:rsid w:val="00320408"/>
    <w:rsid w:val="0033544A"/>
    <w:rsid w:val="00342161"/>
    <w:rsid w:val="00344B46"/>
    <w:rsid w:val="00347636"/>
    <w:rsid w:val="00355EF4"/>
    <w:rsid w:val="00362113"/>
    <w:rsid w:val="00365722"/>
    <w:rsid w:val="0036638D"/>
    <w:rsid w:val="00366BB5"/>
    <w:rsid w:val="00375CCC"/>
    <w:rsid w:val="003801C0"/>
    <w:rsid w:val="00381014"/>
    <w:rsid w:val="0038215D"/>
    <w:rsid w:val="00382F5A"/>
    <w:rsid w:val="00383809"/>
    <w:rsid w:val="0039162B"/>
    <w:rsid w:val="003927B9"/>
    <w:rsid w:val="00396051"/>
    <w:rsid w:val="003B2F87"/>
    <w:rsid w:val="003B5C3E"/>
    <w:rsid w:val="003C2DCD"/>
    <w:rsid w:val="003C72F1"/>
    <w:rsid w:val="003C7DC2"/>
    <w:rsid w:val="003D444D"/>
    <w:rsid w:val="003D4B32"/>
    <w:rsid w:val="003D7F90"/>
    <w:rsid w:val="003E32D1"/>
    <w:rsid w:val="003E43CD"/>
    <w:rsid w:val="003E64BD"/>
    <w:rsid w:val="003E7AF7"/>
    <w:rsid w:val="003F04EB"/>
    <w:rsid w:val="003F5055"/>
    <w:rsid w:val="003F6BBE"/>
    <w:rsid w:val="0040353C"/>
    <w:rsid w:val="00404134"/>
    <w:rsid w:val="00405C3B"/>
    <w:rsid w:val="00406F26"/>
    <w:rsid w:val="00407A01"/>
    <w:rsid w:val="00411885"/>
    <w:rsid w:val="00416901"/>
    <w:rsid w:val="00420EB0"/>
    <w:rsid w:val="004317A6"/>
    <w:rsid w:val="004421F7"/>
    <w:rsid w:val="00445A52"/>
    <w:rsid w:val="00450C8D"/>
    <w:rsid w:val="00452477"/>
    <w:rsid w:val="004569EA"/>
    <w:rsid w:val="00457D6F"/>
    <w:rsid w:val="00463EA0"/>
    <w:rsid w:val="004665D3"/>
    <w:rsid w:val="00466BF2"/>
    <w:rsid w:val="0047028D"/>
    <w:rsid w:val="00480988"/>
    <w:rsid w:val="00482469"/>
    <w:rsid w:val="00487885"/>
    <w:rsid w:val="00490877"/>
    <w:rsid w:val="00490940"/>
    <w:rsid w:val="004917E8"/>
    <w:rsid w:val="004A1881"/>
    <w:rsid w:val="004A2A1C"/>
    <w:rsid w:val="004B1189"/>
    <w:rsid w:val="004B3183"/>
    <w:rsid w:val="004B7D4D"/>
    <w:rsid w:val="004D0D64"/>
    <w:rsid w:val="004D1D30"/>
    <w:rsid w:val="004D3112"/>
    <w:rsid w:val="004D77AA"/>
    <w:rsid w:val="004E0464"/>
    <w:rsid w:val="004E26EC"/>
    <w:rsid w:val="004E2893"/>
    <w:rsid w:val="004E4C9C"/>
    <w:rsid w:val="004E7404"/>
    <w:rsid w:val="004F0727"/>
    <w:rsid w:val="004F1488"/>
    <w:rsid w:val="004F19BB"/>
    <w:rsid w:val="005011A3"/>
    <w:rsid w:val="00506E93"/>
    <w:rsid w:val="00522AFA"/>
    <w:rsid w:val="00523A5F"/>
    <w:rsid w:val="005245F8"/>
    <w:rsid w:val="00524A44"/>
    <w:rsid w:val="005262AE"/>
    <w:rsid w:val="00527E3B"/>
    <w:rsid w:val="005322BF"/>
    <w:rsid w:val="00537726"/>
    <w:rsid w:val="00542C57"/>
    <w:rsid w:val="0054426F"/>
    <w:rsid w:val="005454BD"/>
    <w:rsid w:val="005468C1"/>
    <w:rsid w:val="00551913"/>
    <w:rsid w:val="00551A3D"/>
    <w:rsid w:val="00565121"/>
    <w:rsid w:val="00571680"/>
    <w:rsid w:val="00576F07"/>
    <w:rsid w:val="00581207"/>
    <w:rsid w:val="005828B1"/>
    <w:rsid w:val="00593AFD"/>
    <w:rsid w:val="00593F2C"/>
    <w:rsid w:val="00594437"/>
    <w:rsid w:val="005B5FD5"/>
    <w:rsid w:val="005B6CC3"/>
    <w:rsid w:val="005B70E8"/>
    <w:rsid w:val="005B71AC"/>
    <w:rsid w:val="005C7EB8"/>
    <w:rsid w:val="005D3AC2"/>
    <w:rsid w:val="005D6FAE"/>
    <w:rsid w:val="005E2357"/>
    <w:rsid w:val="005E49FC"/>
    <w:rsid w:val="005E590B"/>
    <w:rsid w:val="005E6109"/>
    <w:rsid w:val="005E72D0"/>
    <w:rsid w:val="005F3B25"/>
    <w:rsid w:val="005F5181"/>
    <w:rsid w:val="006058C8"/>
    <w:rsid w:val="00611F92"/>
    <w:rsid w:val="006178EB"/>
    <w:rsid w:val="006204D9"/>
    <w:rsid w:val="006210F0"/>
    <w:rsid w:val="00624799"/>
    <w:rsid w:val="00634EA6"/>
    <w:rsid w:val="00640871"/>
    <w:rsid w:val="006425FF"/>
    <w:rsid w:val="00646660"/>
    <w:rsid w:val="00653AC9"/>
    <w:rsid w:val="00664FB9"/>
    <w:rsid w:val="00665E85"/>
    <w:rsid w:val="00671E8D"/>
    <w:rsid w:val="006804DB"/>
    <w:rsid w:val="006867E3"/>
    <w:rsid w:val="0068692B"/>
    <w:rsid w:val="00693FB2"/>
    <w:rsid w:val="00696E08"/>
    <w:rsid w:val="00697D43"/>
    <w:rsid w:val="006A37DE"/>
    <w:rsid w:val="006A64B9"/>
    <w:rsid w:val="006A7B0E"/>
    <w:rsid w:val="006B44A8"/>
    <w:rsid w:val="006B5D9D"/>
    <w:rsid w:val="006B67D0"/>
    <w:rsid w:val="006B71C8"/>
    <w:rsid w:val="006C71E8"/>
    <w:rsid w:val="006D0756"/>
    <w:rsid w:val="006D13B6"/>
    <w:rsid w:val="006D4EB4"/>
    <w:rsid w:val="006D610C"/>
    <w:rsid w:val="006E0743"/>
    <w:rsid w:val="006E3103"/>
    <w:rsid w:val="006E45F3"/>
    <w:rsid w:val="007010AC"/>
    <w:rsid w:val="00702136"/>
    <w:rsid w:val="00702ECD"/>
    <w:rsid w:val="00710132"/>
    <w:rsid w:val="007131C7"/>
    <w:rsid w:val="0071367B"/>
    <w:rsid w:val="00714D52"/>
    <w:rsid w:val="007218E5"/>
    <w:rsid w:val="00723D0B"/>
    <w:rsid w:val="0072755E"/>
    <w:rsid w:val="007323B4"/>
    <w:rsid w:val="0073322E"/>
    <w:rsid w:val="00734E7C"/>
    <w:rsid w:val="0073568F"/>
    <w:rsid w:val="00747126"/>
    <w:rsid w:val="00747431"/>
    <w:rsid w:val="00752367"/>
    <w:rsid w:val="0076061B"/>
    <w:rsid w:val="00761214"/>
    <w:rsid w:val="00761CDC"/>
    <w:rsid w:val="00770418"/>
    <w:rsid w:val="0077217A"/>
    <w:rsid w:val="007734FA"/>
    <w:rsid w:val="007736E2"/>
    <w:rsid w:val="00773CE5"/>
    <w:rsid w:val="00775F9A"/>
    <w:rsid w:val="00776C6D"/>
    <w:rsid w:val="00782DF4"/>
    <w:rsid w:val="00784E19"/>
    <w:rsid w:val="0078683E"/>
    <w:rsid w:val="007A17ED"/>
    <w:rsid w:val="007A6982"/>
    <w:rsid w:val="007C51F2"/>
    <w:rsid w:val="007C6A20"/>
    <w:rsid w:val="007D24F8"/>
    <w:rsid w:val="007E12CC"/>
    <w:rsid w:val="007E3A66"/>
    <w:rsid w:val="007E51F9"/>
    <w:rsid w:val="007E6E0A"/>
    <w:rsid w:val="007F5B69"/>
    <w:rsid w:val="007F6230"/>
    <w:rsid w:val="007F6F87"/>
    <w:rsid w:val="00803AEC"/>
    <w:rsid w:val="00804AD9"/>
    <w:rsid w:val="00810710"/>
    <w:rsid w:val="0082202D"/>
    <w:rsid w:val="00826214"/>
    <w:rsid w:val="008263AD"/>
    <w:rsid w:val="00840068"/>
    <w:rsid w:val="00843908"/>
    <w:rsid w:val="00844D02"/>
    <w:rsid w:val="0085021E"/>
    <w:rsid w:val="00851BCB"/>
    <w:rsid w:val="00852CC7"/>
    <w:rsid w:val="00854718"/>
    <w:rsid w:val="00856D9E"/>
    <w:rsid w:val="008573F9"/>
    <w:rsid w:val="00863CAF"/>
    <w:rsid w:val="00866B79"/>
    <w:rsid w:val="00866C75"/>
    <w:rsid w:val="00870547"/>
    <w:rsid w:val="00880F4D"/>
    <w:rsid w:val="00881413"/>
    <w:rsid w:val="00882245"/>
    <w:rsid w:val="00884EA0"/>
    <w:rsid w:val="0089748A"/>
    <w:rsid w:val="008A0C61"/>
    <w:rsid w:val="008A1C79"/>
    <w:rsid w:val="008B133C"/>
    <w:rsid w:val="008B200B"/>
    <w:rsid w:val="008B2D8C"/>
    <w:rsid w:val="008B4FCD"/>
    <w:rsid w:val="008B6F24"/>
    <w:rsid w:val="008B7C07"/>
    <w:rsid w:val="008C2885"/>
    <w:rsid w:val="008D1277"/>
    <w:rsid w:val="008D51E4"/>
    <w:rsid w:val="008D6473"/>
    <w:rsid w:val="008D69E1"/>
    <w:rsid w:val="008D71BC"/>
    <w:rsid w:val="008D76DD"/>
    <w:rsid w:val="008E2DC9"/>
    <w:rsid w:val="008E45D2"/>
    <w:rsid w:val="008E687B"/>
    <w:rsid w:val="008E6BA2"/>
    <w:rsid w:val="008F0124"/>
    <w:rsid w:val="008F01A6"/>
    <w:rsid w:val="008F0340"/>
    <w:rsid w:val="008F21DC"/>
    <w:rsid w:val="008F5513"/>
    <w:rsid w:val="00906655"/>
    <w:rsid w:val="00911E56"/>
    <w:rsid w:val="00926014"/>
    <w:rsid w:val="00931195"/>
    <w:rsid w:val="009404E7"/>
    <w:rsid w:val="00943A40"/>
    <w:rsid w:val="00946289"/>
    <w:rsid w:val="00947BC0"/>
    <w:rsid w:val="00951155"/>
    <w:rsid w:val="009519C0"/>
    <w:rsid w:val="009533D0"/>
    <w:rsid w:val="00955268"/>
    <w:rsid w:val="00957E6B"/>
    <w:rsid w:val="009628AD"/>
    <w:rsid w:val="00964FE6"/>
    <w:rsid w:val="00971A57"/>
    <w:rsid w:val="00981486"/>
    <w:rsid w:val="00982BB3"/>
    <w:rsid w:val="0098646B"/>
    <w:rsid w:val="00986973"/>
    <w:rsid w:val="009936F6"/>
    <w:rsid w:val="00997E11"/>
    <w:rsid w:val="009A18B1"/>
    <w:rsid w:val="009A3AD2"/>
    <w:rsid w:val="009A3B90"/>
    <w:rsid w:val="009B0385"/>
    <w:rsid w:val="009B68AF"/>
    <w:rsid w:val="009C296C"/>
    <w:rsid w:val="009C5882"/>
    <w:rsid w:val="009C59DE"/>
    <w:rsid w:val="009D0F04"/>
    <w:rsid w:val="009D13E8"/>
    <w:rsid w:val="009D372F"/>
    <w:rsid w:val="009D53F3"/>
    <w:rsid w:val="009D6525"/>
    <w:rsid w:val="009E198D"/>
    <w:rsid w:val="009E1B53"/>
    <w:rsid w:val="009E614A"/>
    <w:rsid w:val="009F1E81"/>
    <w:rsid w:val="009F546A"/>
    <w:rsid w:val="009F64CB"/>
    <w:rsid w:val="009F6788"/>
    <w:rsid w:val="009F6CCF"/>
    <w:rsid w:val="009F7AD0"/>
    <w:rsid w:val="009F7FD2"/>
    <w:rsid w:val="00A15CD0"/>
    <w:rsid w:val="00A17E0D"/>
    <w:rsid w:val="00A3110E"/>
    <w:rsid w:val="00A36AB6"/>
    <w:rsid w:val="00A43A43"/>
    <w:rsid w:val="00A47025"/>
    <w:rsid w:val="00A50213"/>
    <w:rsid w:val="00A5073B"/>
    <w:rsid w:val="00A5225F"/>
    <w:rsid w:val="00A553E1"/>
    <w:rsid w:val="00A62E99"/>
    <w:rsid w:val="00A675A9"/>
    <w:rsid w:val="00A7063D"/>
    <w:rsid w:val="00A70E8D"/>
    <w:rsid w:val="00A715A4"/>
    <w:rsid w:val="00A74613"/>
    <w:rsid w:val="00A7787B"/>
    <w:rsid w:val="00A82642"/>
    <w:rsid w:val="00A846B7"/>
    <w:rsid w:val="00A92C8E"/>
    <w:rsid w:val="00A93995"/>
    <w:rsid w:val="00A94DAE"/>
    <w:rsid w:val="00A974B3"/>
    <w:rsid w:val="00AA22E2"/>
    <w:rsid w:val="00AB1D08"/>
    <w:rsid w:val="00AB2786"/>
    <w:rsid w:val="00AB3F89"/>
    <w:rsid w:val="00AB52BB"/>
    <w:rsid w:val="00AB627D"/>
    <w:rsid w:val="00AC14F1"/>
    <w:rsid w:val="00AE236C"/>
    <w:rsid w:val="00AE3748"/>
    <w:rsid w:val="00AE7AF0"/>
    <w:rsid w:val="00AF1EC0"/>
    <w:rsid w:val="00AF3CA1"/>
    <w:rsid w:val="00AF454F"/>
    <w:rsid w:val="00AF6F99"/>
    <w:rsid w:val="00AF7AA1"/>
    <w:rsid w:val="00B03E31"/>
    <w:rsid w:val="00B047CB"/>
    <w:rsid w:val="00B05DC2"/>
    <w:rsid w:val="00B07B60"/>
    <w:rsid w:val="00B07CC2"/>
    <w:rsid w:val="00B12720"/>
    <w:rsid w:val="00B12EB2"/>
    <w:rsid w:val="00B140F3"/>
    <w:rsid w:val="00B15419"/>
    <w:rsid w:val="00B20269"/>
    <w:rsid w:val="00B20991"/>
    <w:rsid w:val="00B2470D"/>
    <w:rsid w:val="00B27AF0"/>
    <w:rsid w:val="00B328C7"/>
    <w:rsid w:val="00B3358E"/>
    <w:rsid w:val="00B33833"/>
    <w:rsid w:val="00B420D4"/>
    <w:rsid w:val="00B47700"/>
    <w:rsid w:val="00B542EB"/>
    <w:rsid w:val="00B54EAB"/>
    <w:rsid w:val="00B55285"/>
    <w:rsid w:val="00B5614F"/>
    <w:rsid w:val="00B60216"/>
    <w:rsid w:val="00B613D5"/>
    <w:rsid w:val="00B6241C"/>
    <w:rsid w:val="00B703FD"/>
    <w:rsid w:val="00B727EC"/>
    <w:rsid w:val="00B73148"/>
    <w:rsid w:val="00B7657B"/>
    <w:rsid w:val="00B773A7"/>
    <w:rsid w:val="00B81C71"/>
    <w:rsid w:val="00B82226"/>
    <w:rsid w:val="00B8453C"/>
    <w:rsid w:val="00B85699"/>
    <w:rsid w:val="00B85F4C"/>
    <w:rsid w:val="00B86749"/>
    <w:rsid w:val="00B86F97"/>
    <w:rsid w:val="00B934F2"/>
    <w:rsid w:val="00B95CC2"/>
    <w:rsid w:val="00BB08A7"/>
    <w:rsid w:val="00BB3FC0"/>
    <w:rsid w:val="00BB60C6"/>
    <w:rsid w:val="00BC1478"/>
    <w:rsid w:val="00BC3C58"/>
    <w:rsid w:val="00BC63FD"/>
    <w:rsid w:val="00BC6DCF"/>
    <w:rsid w:val="00BC6DED"/>
    <w:rsid w:val="00BC79B1"/>
    <w:rsid w:val="00BD2ECA"/>
    <w:rsid w:val="00BD48D2"/>
    <w:rsid w:val="00BE022F"/>
    <w:rsid w:val="00BE061C"/>
    <w:rsid w:val="00BE2D92"/>
    <w:rsid w:val="00BE40AE"/>
    <w:rsid w:val="00BE56F2"/>
    <w:rsid w:val="00BF1365"/>
    <w:rsid w:val="00C00A39"/>
    <w:rsid w:val="00C00B1F"/>
    <w:rsid w:val="00C02039"/>
    <w:rsid w:val="00C04FBA"/>
    <w:rsid w:val="00C1413D"/>
    <w:rsid w:val="00C32915"/>
    <w:rsid w:val="00C33EB9"/>
    <w:rsid w:val="00C3701E"/>
    <w:rsid w:val="00C40580"/>
    <w:rsid w:val="00C41EB3"/>
    <w:rsid w:val="00C4407E"/>
    <w:rsid w:val="00C470A7"/>
    <w:rsid w:val="00C500F3"/>
    <w:rsid w:val="00C55DD8"/>
    <w:rsid w:val="00C56716"/>
    <w:rsid w:val="00C61C41"/>
    <w:rsid w:val="00C631CF"/>
    <w:rsid w:val="00C67459"/>
    <w:rsid w:val="00C70DEF"/>
    <w:rsid w:val="00C75B35"/>
    <w:rsid w:val="00C80488"/>
    <w:rsid w:val="00C80C6E"/>
    <w:rsid w:val="00C82B4A"/>
    <w:rsid w:val="00C90C04"/>
    <w:rsid w:val="00C93BB4"/>
    <w:rsid w:val="00C95DD9"/>
    <w:rsid w:val="00CA17F2"/>
    <w:rsid w:val="00CA52B1"/>
    <w:rsid w:val="00CB01C2"/>
    <w:rsid w:val="00CB43BA"/>
    <w:rsid w:val="00CC16CA"/>
    <w:rsid w:val="00CC3865"/>
    <w:rsid w:val="00CC5879"/>
    <w:rsid w:val="00CD016E"/>
    <w:rsid w:val="00CD327A"/>
    <w:rsid w:val="00CD73FC"/>
    <w:rsid w:val="00CD7A0C"/>
    <w:rsid w:val="00CE3C05"/>
    <w:rsid w:val="00CE3D7B"/>
    <w:rsid w:val="00CF16A9"/>
    <w:rsid w:val="00CF55C3"/>
    <w:rsid w:val="00D02926"/>
    <w:rsid w:val="00D17615"/>
    <w:rsid w:val="00D17B86"/>
    <w:rsid w:val="00D27D12"/>
    <w:rsid w:val="00D338D6"/>
    <w:rsid w:val="00D4200F"/>
    <w:rsid w:val="00D44045"/>
    <w:rsid w:val="00D47B4D"/>
    <w:rsid w:val="00D51386"/>
    <w:rsid w:val="00D56FFD"/>
    <w:rsid w:val="00D57B52"/>
    <w:rsid w:val="00D61C2B"/>
    <w:rsid w:val="00D65B01"/>
    <w:rsid w:val="00D65DFE"/>
    <w:rsid w:val="00D65FE4"/>
    <w:rsid w:val="00D6710A"/>
    <w:rsid w:val="00D724B9"/>
    <w:rsid w:val="00D80E2B"/>
    <w:rsid w:val="00D94999"/>
    <w:rsid w:val="00D94A3E"/>
    <w:rsid w:val="00D95D54"/>
    <w:rsid w:val="00DA7A41"/>
    <w:rsid w:val="00DB107E"/>
    <w:rsid w:val="00DB2665"/>
    <w:rsid w:val="00DB2721"/>
    <w:rsid w:val="00DB30A3"/>
    <w:rsid w:val="00DB490D"/>
    <w:rsid w:val="00DB4A03"/>
    <w:rsid w:val="00DB60E7"/>
    <w:rsid w:val="00DC1DEB"/>
    <w:rsid w:val="00DC43DC"/>
    <w:rsid w:val="00DC6622"/>
    <w:rsid w:val="00DC6E50"/>
    <w:rsid w:val="00DD0784"/>
    <w:rsid w:val="00DD1B65"/>
    <w:rsid w:val="00DD7621"/>
    <w:rsid w:val="00DE02CF"/>
    <w:rsid w:val="00DE1826"/>
    <w:rsid w:val="00DE6170"/>
    <w:rsid w:val="00DF163E"/>
    <w:rsid w:val="00DF2D98"/>
    <w:rsid w:val="00DF6020"/>
    <w:rsid w:val="00E004E0"/>
    <w:rsid w:val="00E0051C"/>
    <w:rsid w:val="00E005E6"/>
    <w:rsid w:val="00E00D19"/>
    <w:rsid w:val="00E01A19"/>
    <w:rsid w:val="00E03D8E"/>
    <w:rsid w:val="00E05C03"/>
    <w:rsid w:val="00E065FE"/>
    <w:rsid w:val="00E10482"/>
    <w:rsid w:val="00E11413"/>
    <w:rsid w:val="00E14098"/>
    <w:rsid w:val="00E15E15"/>
    <w:rsid w:val="00E16B9B"/>
    <w:rsid w:val="00E224B7"/>
    <w:rsid w:val="00E27701"/>
    <w:rsid w:val="00E301EA"/>
    <w:rsid w:val="00E30A68"/>
    <w:rsid w:val="00E3618E"/>
    <w:rsid w:val="00E422A0"/>
    <w:rsid w:val="00E43988"/>
    <w:rsid w:val="00E4609F"/>
    <w:rsid w:val="00E5617B"/>
    <w:rsid w:val="00E564D0"/>
    <w:rsid w:val="00E60753"/>
    <w:rsid w:val="00E6160E"/>
    <w:rsid w:val="00E64254"/>
    <w:rsid w:val="00E66517"/>
    <w:rsid w:val="00E74F20"/>
    <w:rsid w:val="00E75F39"/>
    <w:rsid w:val="00E80215"/>
    <w:rsid w:val="00E82C2D"/>
    <w:rsid w:val="00E844F4"/>
    <w:rsid w:val="00E847A3"/>
    <w:rsid w:val="00E8523F"/>
    <w:rsid w:val="00E87A7A"/>
    <w:rsid w:val="00E909E8"/>
    <w:rsid w:val="00E9257E"/>
    <w:rsid w:val="00E93F99"/>
    <w:rsid w:val="00E97562"/>
    <w:rsid w:val="00EA64C6"/>
    <w:rsid w:val="00EA6788"/>
    <w:rsid w:val="00EA79D1"/>
    <w:rsid w:val="00EB00F9"/>
    <w:rsid w:val="00EB4ABF"/>
    <w:rsid w:val="00EB6675"/>
    <w:rsid w:val="00EC0E59"/>
    <w:rsid w:val="00EC3E58"/>
    <w:rsid w:val="00ED1D2D"/>
    <w:rsid w:val="00ED2AAC"/>
    <w:rsid w:val="00ED4181"/>
    <w:rsid w:val="00EE25A0"/>
    <w:rsid w:val="00EE2D8A"/>
    <w:rsid w:val="00EE5934"/>
    <w:rsid w:val="00EF1660"/>
    <w:rsid w:val="00EF2006"/>
    <w:rsid w:val="00EF2D56"/>
    <w:rsid w:val="00EF4E9D"/>
    <w:rsid w:val="00EF6DB6"/>
    <w:rsid w:val="00EF7F8F"/>
    <w:rsid w:val="00F01DDB"/>
    <w:rsid w:val="00F01E97"/>
    <w:rsid w:val="00F053A3"/>
    <w:rsid w:val="00F07236"/>
    <w:rsid w:val="00F10331"/>
    <w:rsid w:val="00F11539"/>
    <w:rsid w:val="00F12440"/>
    <w:rsid w:val="00F13A1D"/>
    <w:rsid w:val="00F16D30"/>
    <w:rsid w:val="00F20446"/>
    <w:rsid w:val="00F21F45"/>
    <w:rsid w:val="00F27B63"/>
    <w:rsid w:val="00F32D90"/>
    <w:rsid w:val="00F36086"/>
    <w:rsid w:val="00F36BCE"/>
    <w:rsid w:val="00F47A51"/>
    <w:rsid w:val="00F5217B"/>
    <w:rsid w:val="00F60313"/>
    <w:rsid w:val="00F61D91"/>
    <w:rsid w:val="00F6359E"/>
    <w:rsid w:val="00F652F2"/>
    <w:rsid w:val="00F65911"/>
    <w:rsid w:val="00F65AE0"/>
    <w:rsid w:val="00F769FB"/>
    <w:rsid w:val="00F77547"/>
    <w:rsid w:val="00F77E93"/>
    <w:rsid w:val="00F77F3F"/>
    <w:rsid w:val="00F8041E"/>
    <w:rsid w:val="00F8094D"/>
    <w:rsid w:val="00F81ED9"/>
    <w:rsid w:val="00F82896"/>
    <w:rsid w:val="00F83F3D"/>
    <w:rsid w:val="00F8498C"/>
    <w:rsid w:val="00F86962"/>
    <w:rsid w:val="00FA34B1"/>
    <w:rsid w:val="00FB0CF2"/>
    <w:rsid w:val="00FB4B98"/>
    <w:rsid w:val="00FC055D"/>
    <w:rsid w:val="00FC2AC2"/>
    <w:rsid w:val="00FC2FFF"/>
    <w:rsid w:val="00FC6E1F"/>
    <w:rsid w:val="00FD5892"/>
    <w:rsid w:val="00FE6026"/>
    <w:rsid w:val="00FF362D"/>
    <w:rsid w:val="00FF48E5"/>
    <w:rsid w:val="00FF5E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4364316"/>
  <w15:chartTrackingRefBased/>
  <w15:docId w15:val="{45EA9C22-C2F8-4FCF-90E0-10166C8BDA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semiHidden/>
    <w:unhideWhenUsed/>
    <w:rsid w:val="006E45F3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E45F3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6E45F3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6408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40871"/>
  </w:style>
  <w:style w:type="paragraph" w:styleId="Footer">
    <w:name w:val="footer"/>
    <w:basedOn w:val="Normal"/>
    <w:link w:val="FooterChar"/>
    <w:uiPriority w:val="99"/>
    <w:unhideWhenUsed/>
    <w:rsid w:val="0064087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408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79CC29ABECA4240AC0B18D52B09841D" ma:contentTypeVersion="4" ma:contentTypeDescription="Create a new document." ma:contentTypeScope="" ma:versionID="6d07a51682930a045794f6ce5ef816fe">
  <xsd:schema xmlns:xsd="http://www.w3.org/2001/XMLSchema" xmlns:xs="http://www.w3.org/2001/XMLSchema" xmlns:p="http://schemas.microsoft.com/office/2006/metadata/properties" xmlns:ns3="dd7bbc2b-1d05-4a2b-aef3-b6f0207d1649" targetNamespace="http://schemas.microsoft.com/office/2006/metadata/properties" ma:root="true" ma:fieldsID="32919218e2dac293e690616d528889ba" ns3:_="">
    <xsd:import namespace="dd7bbc2b-1d05-4a2b-aef3-b6f0207d164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7bbc2b-1d05-4a2b-aef3-b6f0207d164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6A683-7E62-447E-91AB-ECABCDC0859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D8F090D-01C1-4109-BE99-91F853A7BF9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7bbc2b-1d05-4a2b-aef3-b6f0207d164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CF4C1C-7647-4675-9D22-5C0D5151931E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9775CF5-6CA3-46B3-9883-14440D0C0B9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4154</TotalTime>
  <Pages>12</Pages>
  <Words>3233</Words>
  <Characters>18430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Hicks</dc:creator>
  <cp:keywords/>
  <dc:description/>
  <cp:lastModifiedBy>Leon Hicks</cp:lastModifiedBy>
  <cp:revision>706</cp:revision>
  <dcterms:created xsi:type="dcterms:W3CDTF">2021-03-08T10:13:00Z</dcterms:created>
  <dcterms:modified xsi:type="dcterms:W3CDTF">2021-03-21T09:58:00Z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0x010100F79CC29ABECA4240AC0B18D52B09841D</vt:lpwstr>
  </property>
</Properties>
</file>