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D41DD" w14:textId="77777777" w:rsidR="00E5268F" w:rsidRDefault="00E5268F" w:rsidP="00E5268F">
      <w:pPr>
        <w:pStyle w:val="Nornal"/>
      </w:pPr>
    </w:p>
    <w:p w14:paraId="6A9CCFD4" w14:textId="77777777" w:rsidR="00E5268F" w:rsidRDefault="00E5268F" w:rsidP="00E5268F">
      <w:pPr>
        <w:pStyle w:val="Nornal"/>
      </w:pPr>
    </w:p>
    <w:p w14:paraId="05892792" w14:textId="77777777" w:rsidR="00E5268F" w:rsidRDefault="00E5268F" w:rsidP="00E5268F">
      <w:pPr>
        <w:pStyle w:val="Nornal"/>
      </w:pPr>
    </w:p>
    <w:p w14:paraId="4AEF6A76" w14:textId="77777777" w:rsidR="00E5268F" w:rsidRDefault="00E5268F" w:rsidP="00E5268F">
      <w:pPr>
        <w:pStyle w:val="Nornal"/>
      </w:pPr>
    </w:p>
    <w:p w14:paraId="3095D4C4" w14:textId="77777777" w:rsidR="00D00211" w:rsidRDefault="00D00211" w:rsidP="00E5268F">
      <w:pPr>
        <w:pStyle w:val="Nornal"/>
      </w:pPr>
    </w:p>
    <w:p w14:paraId="1A086FF2" w14:textId="77777777" w:rsidR="00DE6BC1" w:rsidRDefault="00DE6BC1" w:rsidP="00DE6BC1">
      <w:pPr>
        <w:pStyle w:val="Nornal"/>
        <w:jc w:val="center"/>
        <w:rPr>
          <w:b/>
          <w:bCs/>
          <w:sz w:val="48"/>
          <w:szCs w:val="48"/>
          <w:u w:val="single"/>
        </w:rPr>
      </w:pPr>
    </w:p>
    <w:p w14:paraId="28C99448" w14:textId="77777777" w:rsidR="00DE6BC1" w:rsidRDefault="00DE6BC1" w:rsidP="00DE6BC1">
      <w:pPr>
        <w:pStyle w:val="Nornal"/>
        <w:jc w:val="center"/>
        <w:rPr>
          <w:b/>
          <w:bCs/>
          <w:sz w:val="48"/>
          <w:szCs w:val="48"/>
          <w:u w:val="single"/>
        </w:rPr>
      </w:pPr>
    </w:p>
    <w:p w14:paraId="3898BDEA" w14:textId="77777777" w:rsidR="00DE6BC1" w:rsidRDefault="00DE6BC1" w:rsidP="00DE6BC1">
      <w:pPr>
        <w:pStyle w:val="Nornal"/>
        <w:jc w:val="center"/>
        <w:rPr>
          <w:b/>
          <w:bCs/>
          <w:sz w:val="48"/>
          <w:szCs w:val="48"/>
          <w:u w:val="single"/>
        </w:rPr>
      </w:pPr>
    </w:p>
    <w:p w14:paraId="3B91F678" w14:textId="77777777" w:rsidR="00DE6BC1" w:rsidRDefault="00DE6BC1" w:rsidP="00DE6BC1">
      <w:pPr>
        <w:pStyle w:val="Nornal"/>
        <w:jc w:val="center"/>
        <w:rPr>
          <w:b/>
          <w:bCs/>
          <w:sz w:val="48"/>
          <w:szCs w:val="48"/>
          <w:u w:val="single"/>
        </w:rPr>
      </w:pPr>
    </w:p>
    <w:p w14:paraId="2B67932A" w14:textId="3D7828CE" w:rsidR="00D00211" w:rsidRDefault="00DE6BC1" w:rsidP="00DE6BC1">
      <w:pPr>
        <w:pStyle w:val="Nornal"/>
        <w:jc w:val="center"/>
        <w:rPr>
          <w:b/>
          <w:bCs/>
          <w:sz w:val="48"/>
          <w:szCs w:val="48"/>
          <w:u w:val="single"/>
        </w:rPr>
      </w:pPr>
      <w:r w:rsidRPr="00DE6BC1">
        <w:rPr>
          <w:b/>
          <w:bCs/>
          <w:sz w:val="48"/>
          <w:szCs w:val="48"/>
          <w:u w:val="single"/>
        </w:rPr>
        <w:t xml:space="preserve">5OS01 Specialist </w:t>
      </w:r>
      <w:r w:rsidR="004F5103">
        <w:rPr>
          <w:b/>
          <w:bCs/>
          <w:sz w:val="48"/>
          <w:szCs w:val="48"/>
          <w:u w:val="single"/>
        </w:rPr>
        <w:t>E</w:t>
      </w:r>
      <w:r w:rsidRPr="00DE6BC1">
        <w:rPr>
          <w:b/>
          <w:bCs/>
          <w:sz w:val="48"/>
          <w:szCs w:val="48"/>
          <w:u w:val="single"/>
        </w:rPr>
        <w:t xml:space="preserve">mployment </w:t>
      </w:r>
      <w:r w:rsidR="004F5103">
        <w:rPr>
          <w:b/>
          <w:bCs/>
          <w:sz w:val="48"/>
          <w:szCs w:val="48"/>
          <w:u w:val="single"/>
        </w:rPr>
        <w:t>L</w:t>
      </w:r>
      <w:r w:rsidRPr="00DE6BC1">
        <w:rPr>
          <w:b/>
          <w:bCs/>
          <w:sz w:val="48"/>
          <w:szCs w:val="48"/>
          <w:u w:val="single"/>
        </w:rPr>
        <w:t>aw</w:t>
      </w:r>
      <w:r>
        <w:rPr>
          <w:b/>
          <w:bCs/>
          <w:sz w:val="48"/>
          <w:szCs w:val="48"/>
          <w:u w:val="single"/>
        </w:rPr>
        <w:t>.</w:t>
      </w:r>
    </w:p>
    <w:p w14:paraId="774035E3" w14:textId="2597B6E0" w:rsidR="00DE6BC1" w:rsidRPr="00DE6BC1" w:rsidRDefault="00DE6BC1" w:rsidP="00DE6BC1">
      <w:pPr>
        <w:pStyle w:val="Nornal"/>
        <w:jc w:val="center"/>
        <w:rPr>
          <w:sz w:val="36"/>
          <w:szCs w:val="36"/>
          <w:u w:val="single"/>
        </w:rPr>
      </w:pPr>
      <w:r>
        <w:rPr>
          <w:sz w:val="36"/>
          <w:szCs w:val="36"/>
          <w:u w:val="single"/>
        </w:rPr>
        <w:t>Clare Mugford.</w:t>
      </w:r>
    </w:p>
    <w:p w14:paraId="7DA217B0" w14:textId="77777777" w:rsidR="00D00211" w:rsidRDefault="00D00211" w:rsidP="00E5268F">
      <w:pPr>
        <w:pStyle w:val="Nornal"/>
      </w:pPr>
    </w:p>
    <w:p w14:paraId="46DF7CD8" w14:textId="77777777" w:rsidR="00D00211" w:rsidRDefault="00D00211" w:rsidP="00E5268F">
      <w:pPr>
        <w:pStyle w:val="Nornal"/>
      </w:pPr>
    </w:p>
    <w:p w14:paraId="5A86A91A" w14:textId="77777777" w:rsidR="00D00211" w:rsidRDefault="00D00211" w:rsidP="00E5268F">
      <w:pPr>
        <w:pStyle w:val="Nornal"/>
      </w:pPr>
    </w:p>
    <w:p w14:paraId="01ECF75C" w14:textId="77777777" w:rsidR="00D00211" w:rsidRDefault="00D00211" w:rsidP="00E5268F">
      <w:pPr>
        <w:pStyle w:val="Nornal"/>
      </w:pPr>
    </w:p>
    <w:p w14:paraId="20600714" w14:textId="77777777" w:rsidR="00D00211" w:rsidRDefault="00D00211" w:rsidP="00E5268F">
      <w:pPr>
        <w:pStyle w:val="Nornal"/>
      </w:pPr>
    </w:p>
    <w:p w14:paraId="4D9476CC" w14:textId="77777777" w:rsidR="00D00211" w:rsidRDefault="00D00211" w:rsidP="00E5268F">
      <w:pPr>
        <w:pStyle w:val="Nornal"/>
      </w:pPr>
    </w:p>
    <w:p w14:paraId="7DC95B71" w14:textId="77777777" w:rsidR="00D00211" w:rsidRDefault="00D00211" w:rsidP="00E5268F">
      <w:pPr>
        <w:pStyle w:val="Nornal"/>
      </w:pPr>
    </w:p>
    <w:p w14:paraId="35C66039" w14:textId="77777777" w:rsidR="00D00211" w:rsidRDefault="00D00211" w:rsidP="00E5268F">
      <w:pPr>
        <w:pStyle w:val="Nornal"/>
      </w:pPr>
    </w:p>
    <w:p w14:paraId="6D7D13BA" w14:textId="77777777" w:rsidR="00D00211" w:rsidRDefault="00D00211" w:rsidP="00E5268F">
      <w:pPr>
        <w:pStyle w:val="Nornal"/>
      </w:pPr>
    </w:p>
    <w:p w14:paraId="01A0F66A" w14:textId="77777777" w:rsidR="00D00211" w:rsidRDefault="00D00211" w:rsidP="00E5268F">
      <w:pPr>
        <w:pStyle w:val="Nornal"/>
      </w:pPr>
    </w:p>
    <w:p w14:paraId="5716FA39" w14:textId="77777777" w:rsidR="00D00211" w:rsidRDefault="00D00211" w:rsidP="00E5268F">
      <w:pPr>
        <w:pStyle w:val="Nornal"/>
      </w:pPr>
    </w:p>
    <w:p w14:paraId="7D906CAA" w14:textId="77777777" w:rsidR="00D00211" w:rsidRDefault="00D00211" w:rsidP="00E5268F">
      <w:pPr>
        <w:pStyle w:val="Nornal"/>
      </w:pPr>
    </w:p>
    <w:p w14:paraId="75908F26" w14:textId="77777777" w:rsidR="00D00211" w:rsidRDefault="00D00211" w:rsidP="00E5268F">
      <w:pPr>
        <w:pStyle w:val="Nornal"/>
      </w:pPr>
    </w:p>
    <w:p w14:paraId="700F32C7" w14:textId="77777777" w:rsidR="00D00211" w:rsidRDefault="00D00211" w:rsidP="00E5268F">
      <w:pPr>
        <w:pStyle w:val="Nornal"/>
      </w:pPr>
    </w:p>
    <w:p w14:paraId="56E90380" w14:textId="77777777" w:rsidR="00D00211" w:rsidRDefault="00D00211" w:rsidP="00E5268F">
      <w:pPr>
        <w:pStyle w:val="Nornal"/>
      </w:pPr>
    </w:p>
    <w:p w14:paraId="39E029B7" w14:textId="77777777" w:rsidR="00D00211" w:rsidRDefault="00D00211" w:rsidP="00E5268F">
      <w:pPr>
        <w:pStyle w:val="Nornal"/>
      </w:pPr>
    </w:p>
    <w:p w14:paraId="78DCA089" w14:textId="77777777" w:rsidR="00D00211" w:rsidRDefault="00D00211" w:rsidP="00E5268F">
      <w:pPr>
        <w:pStyle w:val="Nornal"/>
      </w:pPr>
    </w:p>
    <w:p w14:paraId="4ED841EC" w14:textId="30E65CB4" w:rsidR="00AF519F" w:rsidRDefault="00AF519F" w:rsidP="00E5268F">
      <w:pPr>
        <w:pStyle w:val="Nornal"/>
        <w:rPr>
          <w:color w:val="92D050"/>
          <w:sz w:val="24"/>
          <w:szCs w:val="24"/>
        </w:rPr>
      </w:pPr>
      <w:r w:rsidRPr="00BF257A">
        <w:rPr>
          <w:b/>
          <w:bCs/>
          <w:sz w:val="24"/>
          <w:szCs w:val="24"/>
          <w:u w:val="single"/>
        </w:rPr>
        <w:lastRenderedPageBreak/>
        <w:t>Evaluate the aims and objectives of employment regulation. (AC 1.1)</w:t>
      </w:r>
      <w:r w:rsidR="001F709D" w:rsidRPr="00BF257A">
        <w:rPr>
          <w:sz w:val="24"/>
          <w:szCs w:val="24"/>
        </w:rPr>
        <w:t xml:space="preserve"> </w:t>
      </w:r>
    </w:p>
    <w:p w14:paraId="7B2E1D2C" w14:textId="77777777" w:rsidR="00024FB7" w:rsidRPr="00451890" w:rsidRDefault="00024FB7" w:rsidP="00E5268F">
      <w:pPr>
        <w:pStyle w:val="Nornal"/>
        <w:rPr>
          <w:color w:val="92D050"/>
          <w:sz w:val="24"/>
          <w:szCs w:val="24"/>
        </w:rPr>
      </w:pPr>
    </w:p>
    <w:p w14:paraId="4C23CC7E" w14:textId="627A2AA6" w:rsidR="006B15B2" w:rsidRPr="00BF257A" w:rsidRDefault="006420DF" w:rsidP="00E5268F">
      <w:pPr>
        <w:pStyle w:val="Nornal"/>
        <w:rPr>
          <w:sz w:val="24"/>
          <w:szCs w:val="24"/>
        </w:rPr>
      </w:pPr>
      <w:r w:rsidRPr="00BF257A">
        <w:rPr>
          <w:sz w:val="24"/>
          <w:szCs w:val="24"/>
        </w:rPr>
        <w:t xml:space="preserve">Employment </w:t>
      </w:r>
      <w:r w:rsidR="005F3133" w:rsidRPr="00BF257A">
        <w:rPr>
          <w:sz w:val="24"/>
          <w:szCs w:val="24"/>
        </w:rPr>
        <w:t xml:space="preserve">law, as </w:t>
      </w:r>
      <w:r w:rsidR="008349D0" w:rsidRPr="00BF257A">
        <w:rPr>
          <w:sz w:val="24"/>
          <w:szCs w:val="24"/>
        </w:rPr>
        <w:t>spoken about</w:t>
      </w:r>
      <w:r w:rsidR="005F3133" w:rsidRPr="00BF257A">
        <w:rPr>
          <w:sz w:val="24"/>
          <w:szCs w:val="24"/>
        </w:rPr>
        <w:t xml:space="preserve"> by </w:t>
      </w:r>
      <w:r w:rsidR="008F1A89" w:rsidRPr="00BF257A">
        <w:rPr>
          <w:sz w:val="24"/>
          <w:szCs w:val="24"/>
        </w:rPr>
        <w:t>Armstrong and Taylor (2020, p.607)</w:t>
      </w:r>
      <w:r w:rsidR="006C362B" w:rsidRPr="00BF257A">
        <w:rPr>
          <w:sz w:val="24"/>
          <w:szCs w:val="24"/>
        </w:rPr>
        <w:t xml:space="preserve">, </w:t>
      </w:r>
      <w:r w:rsidR="0094189E" w:rsidRPr="00BF257A">
        <w:rPr>
          <w:sz w:val="24"/>
          <w:szCs w:val="24"/>
        </w:rPr>
        <w:t>was introduced</w:t>
      </w:r>
      <w:r w:rsidR="006C362B" w:rsidRPr="00BF257A">
        <w:rPr>
          <w:sz w:val="24"/>
          <w:szCs w:val="24"/>
        </w:rPr>
        <w:t xml:space="preserve">, and continues to be </w:t>
      </w:r>
      <w:r w:rsidR="008349D0" w:rsidRPr="00BF257A">
        <w:rPr>
          <w:sz w:val="24"/>
          <w:szCs w:val="24"/>
        </w:rPr>
        <w:t>adapted</w:t>
      </w:r>
      <w:r w:rsidR="0094189E" w:rsidRPr="00BF257A">
        <w:rPr>
          <w:sz w:val="24"/>
          <w:szCs w:val="24"/>
        </w:rPr>
        <w:t>,</w:t>
      </w:r>
      <w:r w:rsidR="006C362B" w:rsidRPr="00BF257A">
        <w:rPr>
          <w:sz w:val="24"/>
          <w:szCs w:val="24"/>
        </w:rPr>
        <w:t xml:space="preserve"> in order to achieve</w:t>
      </w:r>
      <w:r w:rsidR="00EE7365" w:rsidRPr="00BF257A">
        <w:rPr>
          <w:sz w:val="24"/>
          <w:szCs w:val="24"/>
        </w:rPr>
        <w:t xml:space="preserve"> fairness, inclusion</w:t>
      </w:r>
      <w:r w:rsidR="008349D0" w:rsidRPr="00BF257A">
        <w:rPr>
          <w:sz w:val="24"/>
          <w:szCs w:val="24"/>
        </w:rPr>
        <w:t>,</w:t>
      </w:r>
      <w:r w:rsidR="00EE7365" w:rsidRPr="00BF257A">
        <w:rPr>
          <w:sz w:val="24"/>
          <w:szCs w:val="24"/>
        </w:rPr>
        <w:t xml:space="preserve"> and social justice within the workplace. </w:t>
      </w:r>
      <w:r w:rsidR="009A4939" w:rsidRPr="00BF257A">
        <w:rPr>
          <w:sz w:val="24"/>
          <w:szCs w:val="24"/>
        </w:rPr>
        <w:t>Employment law and regulation</w:t>
      </w:r>
      <w:r w:rsidR="00EE7365" w:rsidRPr="00BF257A">
        <w:rPr>
          <w:sz w:val="24"/>
          <w:szCs w:val="24"/>
        </w:rPr>
        <w:t xml:space="preserve"> </w:t>
      </w:r>
      <w:r w:rsidR="002E762E" w:rsidRPr="00BF257A">
        <w:rPr>
          <w:sz w:val="24"/>
          <w:szCs w:val="24"/>
        </w:rPr>
        <w:t xml:space="preserve">aims to protect </w:t>
      </w:r>
      <w:r w:rsidR="00CB19B2" w:rsidRPr="00BF257A">
        <w:rPr>
          <w:sz w:val="24"/>
          <w:szCs w:val="24"/>
        </w:rPr>
        <w:t xml:space="preserve">employees </w:t>
      </w:r>
      <w:r w:rsidR="008349D0" w:rsidRPr="00BF257A">
        <w:rPr>
          <w:sz w:val="24"/>
          <w:szCs w:val="24"/>
        </w:rPr>
        <w:t xml:space="preserve">from </w:t>
      </w:r>
      <w:r w:rsidR="0045615C" w:rsidRPr="00BF257A">
        <w:rPr>
          <w:sz w:val="24"/>
          <w:szCs w:val="24"/>
        </w:rPr>
        <w:t xml:space="preserve">unjust </w:t>
      </w:r>
      <w:r w:rsidR="00F62824" w:rsidRPr="00BF257A">
        <w:rPr>
          <w:sz w:val="24"/>
          <w:szCs w:val="24"/>
        </w:rPr>
        <w:t>exploitation</w:t>
      </w:r>
      <w:r w:rsidR="0045615C" w:rsidRPr="00BF257A">
        <w:rPr>
          <w:sz w:val="24"/>
          <w:szCs w:val="24"/>
        </w:rPr>
        <w:t>, discrimination</w:t>
      </w:r>
      <w:r w:rsidR="00E117EC" w:rsidRPr="00BF257A">
        <w:rPr>
          <w:sz w:val="24"/>
          <w:szCs w:val="24"/>
        </w:rPr>
        <w:t>,</w:t>
      </w:r>
      <w:r w:rsidR="0045615C" w:rsidRPr="00BF257A">
        <w:rPr>
          <w:sz w:val="24"/>
          <w:szCs w:val="24"/>
        </w:rPr>
        <w:t xml:space="preserve"> and slavery</w:t>
      </w:r>
      <w:r w:rsidR="0094189E" w:rsidRPr="00BF257A">
        <w:rPr>
          <w:sz w:val="24"/>
          <w:szCs w:val="24"/>
        </w:rPr>
        <w:t>,</w:t>
      </w:r>
      <w:r w:rsidR="00E117EC" w:rsidRPr="00BF257A">
        <w:rPr>
          <w:sz w:val="24"/>
          <w:szCs w:val="24"/>
        </w:rPr>
        <w:t xml:space="preserve"> through legislative polic</w:t>
      </w:r>
      <w:r w:rsidR="00F62824" w:rsidRPr="00BF257A">
        <w:rPr>
          <w:sz w:val="24"/>
          <w:szCs w:val="24"/>
        </w:rPr>
        <w:t>y</w:t>
      </w:r>
      <w:r w:rsidR="00E117EC" w:rsidRPr="00BF257A">
        <w:rPr>
          <w:sz w:val="24"/>
          <w:szCs w:val="24"/>
        </w:rPr>
        <w:t xml:space="preserve"> and law</w:t>
      </w:r>
      <w:r w:rsidR="00F62824" w:rsidRPr="00BF257A">
        <w:rPr>
          <w:sz w:val="24"/>
          <w:szCs w:val="24"/>
        </w:rPr>
        <w:t xml:space="preserve">. </w:t>
      </w:r>
      <w:r w:rsidR="00C14F9F" w:rsidRPr="00BF257A">
        <w:rPr>
          <w:sz w:val="24"/>
          <w:szCs w:val="24"/>
        </w:rPr>
        <w:t xml:space="preserve"> </w:t>
      </w:r>
    </w:p>
    <w:p w14:paraId="6A65B7DD" w14:textId="11689D66" w:rsidR="00D00211" w:rsidRPr="00BF257A" w:rsidRDefault="00273CD0" w:rsidP="00E5268F">
      <w:pPr>
        <w:pStyle w:val="Nornal"/>
        <w:rPr>
          <w:sz w:val="24"/>
          <w:szCs w:val="24"/>
        </w:rPr>
      </w:pPr>
      <w:r w:rsidRPr="00BF257A">
        <w:rPr>
          <w:sz w:val="24"/>
          <w:szCs w:val="24"/>
        </w:rPr>
        <w:t xml:space="preserve">The </w:t>
      </w:r>
      <w:r w:rsidR="00C14F9F" w:rsidRPr="00BF257A">
        <w:rPr>
          <w:sz w:val="24"/>
          <w:szCs w:val="24"/>
        </w:rPr>
        <w:t xml:space="preserve">Equality Act 2010 </w:t>
      </w:r>
      <w:r w:rsidR="00471A63" w:rsidRPr="00BF257A">
        <w:rPr>
          <w:sz w:val="24"/>
          <w:szCs w:val="24"/>
        </w:rPr>
        <w:t xml:space="preserve">for example, </w:t>
      </w:r>
      <w:r w:rsidR="009A3AFF" w:rsidRPr="00BF257A">
        <w:rPr>
          <w:sz w:val="24"/>
          <w:szCs w:val="24"/>
        </w:rPr>
        <w:t xml:space="preserve">ensures fairness by </w:t>
      </w:r>
      <w:r w:rsidR="006B15B2" w:rsidRPr="00BF257A">
        <w:rPr>
          <w:sz w:val="24"/>
          <w:szCs w:val="24"/>
        </w:rPr>
        <w:t>eradicat</w:t>
      </w:r>
      <w:r w:rsidR="009A3AFF" w:rsidRPr="00BF257A">
        <w:rPr>
          <w:sz w:val="24"/>
          <w:szCs w:val="24"/>
        </w:rPr>
        <w:t xml:space="preserve">ing </w:t>
      </w:r>
      <w:r w:rsidR="00EF09F4" w:rsidRPr="00BF257A">
        <w:rPr>
          <w:sz w:val="24"/>
          <w:szCs w:val="24"/>
        </w:rPr>
        <w:t xml:space="preserve">discrimination </w:t>
      </w:r>
      <w:r w:rsidR="009A3AFF" w:rsidRPr="00BF257A">
        <w:rPr>
          <w:sz w:val="24"/>
          <w:szCs w:val="24"/>
        </w:rPr>
        <w:t xml:space="preserve">through </w:t>
      </w:r>
      <w:r w:rsidR="009E1081" w:rsidRPr="00BF257A">
        <w:rPr>
          <w:sz w:val="24"/>
          <w:szCs w:val="24"/>
        </w:rPr>
        <w:t xml:space="preserve">the implementation of </w:t>
      </w:r>
      <w:r w:rsidR="001C0DBA" w:rsidRPr="00BF257A">
        <w:rPr>
          <w:sz w:val="24"/>
          <w:szCs w:val="24"/>
        </w:rPr>
        <w:t xml:space="preserve">rules and regulations that must be adhered to </w:t>
      </w:r>
      <w:r w:rsidR="007B41A8" w:rsidRPr="00BF257A">
        <w:rPr>
          <w:sz w:val="24"/>
          <w:szCs w:val="24"/>
        </w:rPr>
        <w:t>by all employers</w:t>
      </w:r>
      <w:r w:rsidRPr="00BF257A">
        <w:rPr>
          <w:sz w:val="24"/>
          <w:szCs w:val="24"/>
        </w:rPr>
        <w:t xml:space="preserve">. </w:t>
      </w:r>
      <w:r w:rsidR="00A843F8" w:rsidRPr="00BF257A">
        <w:rPr>
          <w:sz w:val="24"/>
          <w:szCs w:val="24"/>
        </w:rPr>
        <w:t xml:space="preserve">As explained by </w:t>
      </w:r>
      <w:r w:rsidR="00BB4046" w:rsidRPr="00BF257A">
        <w:rPr>
          <w:sz w:val="24"/>
          <w:szCs w:val="24"/>
        </w:rPr>
        <w:t>GOV.UK (2011), t</w:t>
      </w:r>
      <w:r w:rsidRPr="00BF257A">
        <w:rPr>
          <w:sz w:val="24"/>
          <w:szCs w:val="24"/>
        </w:rPr>
        <w:t xml:space="preserve">hese </w:t>
      </w:r>
      <w:r w:rsidR="00AC0413" w:rsidRPr="00BF257A">
        <w:rPr>
          <w:sz w:val="24"/>
          <w:szCs w:val="24"/>
        </w:rPr>
        <w:t xml:space="preserve">regulations can </w:t>
      </w:r>
      <w:r w:rsidR="007B41A8" w:rsidRPr="00BF257A">
        <w:rPr>
          <w:sz w:val="24"/>
          <w:szCs w:val="24"/>
        </w:rPr>
        <w:t>prevent</w:t>
      </w:r>
      <w:r w:rsidR="002D7C94" w:rsidRPr="00BF257A">
        <w:rPr>
          <w:sz w:val="24"/>
          <w:szCs w:val="24"/>
        </w:rPr>
        <w:t xml:space="preserve"> direct and indirect discrimination</w:t>
      </w:r>
      <w:r w:rsidR="00977A07" w:rsidRPr="00BF257A">
        <w:rPr>
          <w:sz w:val="24"/>
          <w:szCs w:val="24"/>
        </w:rPr>
        <w:t>, harassment and victimisation</w:t>
      </w:r>
      <w:r w:rsidR="002D7C94" w:rsidRPr="00BF257A">
        <w:rPr>
          <w:sz w:val="24"/>
          <w:szCs w:val="24"/>
        </w:rPr>
        <w:t xml:space="preserve"> </w:t>
      </w:r>
      <w:r w:rsidR="00BD303C" w:rsidRPr="00BF257A">
        <w:rPr>
          <w:sz w:val="24"/>
          <w:szCs w:val="24"/>
        </w:rPr>
        <w:t>relating to</w:t>
      </w:r>
      <w:r w:rsidR="005D2C18" w:rsidRPr="00BF257A">
        <w:rPr>
          <w:sz w:val="24"/>
          <w:szCs w:val="24"/>
        </w:rPr>
        <w:t xml:space="preserve"> a </w:t>
      </w:r>
      <w:r w:rsidR="00C3712C" w:rsidRPr="00BF257A">
        <w:rPr>
          <w:sz w:val="24"/>
          <w:szCs w:val="24"/>
        </w:rPr>
        <w:t xml:space="preserve">large </w:t>
      </w:r>
      <w:r w:rsidR="005D2C18" w:rsidRPr="00BF257A">
        <w:rPr>
          <w:sz w:val="24"/>
          <w:szCs w:val="24"/>
        </w:rPr>
        <w:t xml:space="preserve">number of </w:t>
      </w:r>
      <w:r w:rsidR="00010F8C" w:rsidRPr="00BF257A">
        <w:rPr>
          <w:sz w:val="24"/>
          <w:szCs w:val="24"/>
        </w:rPr>
        <w:t>topics</w:t>
      </w:r>
      <w:r w:rsidR="00C3712C" w:rsidRPr="00BF257A">
        <w:rPr>
          <w:sz w:val="24"/>
          <w:szCs w:val="24"/>
        </w:rPr>
        <w:t>, to name a few;</w:t>
      </w:r>
      <w:r w:rsidR="005D2C18" w:rsidRPr="00BF257A">
        <w:rPr>
          <w:sz w:val="24"/>
          <w:szCs w:val="24"/>
        </w:rPr>
        <w:t xml:space="preserve"> </w:t>
      </w:r>
      <w:r w:rsidR="00D112E5" w:rsidRPr="00BF257A">
        <w:rPr>
          <w:sz w:val="24"/>
          <w:szCs w:val="24"/>
        </w:rPr>
        <w:t xml:space="preserve">pregnancy and </w:t>
      </w:r>
      <w:r w:rsidR="000A5535" w:rsidRPr="00BF257A">
        <w:rPr>
          <w:sz w:val="24"/>
          <w:szCs w:val="24"/>
        </w:rPr>
        <w:t>maternity</w:t>
      </w:r>
      <w:r w:rsidR="005659A9" w:rsidRPr="00BF257A">
        <w:rPr>
          <w:sz w:val="24"/>
          <w:szCs w:val="24"/>
        </w:rPr>
        <w:t xml:space="preserve">, </w:t>
      </w:r>
      <w:r w:rsidR="00471A63" w:rsidRPr="00BF257A">
        <w:rPr>
          <w:sz w:val="24"/>
          <w:szCs w:val="24"/>
        </w:rPr>
        <w:t>pay and benefits</w:t>
      </w:r>
      <w:r w:rsidR="00C3712C" w:rsidRPr="00BF257A">
        <w:rPr>
          <w:sz w:val="24"/>
          <w:szCs w:val="24"/>
        </w:rPr>
        <w:t>,</w:t>
      </w:r>
      <w:r w:rsidR="008D2F84" w:rsidRPr="00BF257A">
        <w:rPr>
          <w:sz w:val="24"/>
          <w:szCs w:val="24"/>
        </w:rPr>
        <w:t xml:space="preserve"> and protected </w:t>
      </w:r>
      <w:r w:rsidR="00AC0413" w:rsidRPr="00BF257A">
        <w:rPr>
          <w:sz w:val="24"/>
          <w:szCs w:val="24"/>
        </w:rPr>
        <w:t>characteristics</w:t>
      </w:r>
      <w:r w:rsidR="00471A63" w:rsidRPr="00BF257A">
        <w:rPr>
          <w:sz w:val="24"/>
          <w:szCs w:val="24"/>
        </w:rPr>
        <w:t>.</w:t>
      </w:r>
    </w:p>
    <w:p w14:paraId="1237E15E" w14:textId="07283EAF" w:rsidR="00471A63" w:rsidRPr="00BF257A" w:rsidRDefault="00C3712C" w:rsidP="00E5268F">
      <w:pPr>
        <w:pStyle w:val="Nornal"/>
        <w:rPr>
          <w:sz w:val="24"/>
          <w:szCs w:val="24"/>
        </w:rPr>
      </w:pPr>
      <w:r w:rsidRPr="00BF257A">
        <w:rPr>
          <w:sz w:val="24"/>
          <w:szCs w:val="24"/>
        </w:rPr>
        <w:t xml:space="preserve">The benefits </w:t>
      </w:r>
      <w:r w:rsidR="00BB60B8" w:rsidRPr="00BF257A">
        <w:rPr>
          <w:sz w:val="24"/>
          <w:szCs w:val="24"/>
        </w:rPr>
        <w:t>of employment law</w:t>
      </w:r>
      <w:r w:rsidR="000D473A" w:rsidRPr="00BF257A">
        <w:rPr>
          <w:sz w:val="24"/>
          <w:szCs w:val="24"/>
        </w:rPr>
        <w:t>,</w:t>
      </w:r>
      <w:r w:rsidR="00BB60B8" w:rsidRPr="00BF257A">
        <w:rPr>
          <w:sz w:val="24"/>
          <w:szCs w:val="24"/>
        </w:rPr>
        <w:t xml:space="preserve"> </w:t>
      </w:r>
      <w:r w:rsidRPr="00BF257A">
        <w:rPr>
          <w:sz w:val="24"/>
          <w:szCs w:val="24"/>
        </w:rPr>
        <w:t xml:space="preserve">as discussed by </w:t>
      </w:r>
      <w:r w:rsidR="00E43C7F" w:rsidRPr="00BF257A">
        <w:rPr>
          <w:sz w:val="24"/>
          <w:szCs w:val="24"/>
        </w:rPr>
        <w:t xml:space="preserve">Bowcock and </w:t>
      </w:r>
      <w:proofErr w:type="spellStart"/>
      <w:r w:rsidR="00E43C7F" w:rsidRPr="00BF257A">
        <w:rPr>
          <w:sz w:val="24"/>
          <w:szCs w:val="24"/>
        </w:rPr>
        <w:t>Pursaill</w:t>
      </w:r>
      <w:proofErr w:type="spellEnd"/>
      <w:r w:rsidR="00E43C7F" w:rsidRPr="00BF257A">
        <w:rPr>
          <w:sz w:val="24"/>
          <w:szCs w:val="24"/>
        </w:rPr>
        <w:t xml:space="preserve"> Solicitors (2022)</w:t>
      </w:r>
      <w:r w:rsidR="00BB60B8" w:rsidRPr="00BF257A">
        <w:rPr>
          <w:sz w:val="24"/>
          <w:szCs w:val="24"/>
        </w:rPr>
        <w:t>,</w:t>
      </w:r>
      <w:r w:rsidR="00E43C7F" w:rsidRPr="00BF257A">
        <w:rPr>
          <w:sz w:val="24"/>
          <w:szCs w:val="24"/>
        </w:rPr>
        <w:t xml:space="preserve"> </w:t>
      </w:r>
      <w:r w:rsidR="005C1E47" w:rsidRPr="00BF257A">
        <w:rPr>
          <w:sz w:val="24"/>
          <w:szCs w:val="24"/>
        </w:rPr>
        <w:t>identify how a</w:t>
      </w:r>
      <w:r w:rsidR="00644B5D" w:rsidRPr="00BF257A">
        <w:rPr>
          <w:sz w:val="24"/>
          <w:szCs w:val="24"/>
        </w:rPr>
        <w:t xml:space="preserve"> healthy working relationship </w:t>
      </w:r>
      <w:r w:rsidR="005C1E47" w:rsidRPr="00BF257A">
        <w:rPr>
          <w:sz w:val="24"/>
          <w:szCs w:val="24"/>
        </w:rPr>
        <w:t>can be</w:t>
      </w:r>
      <w:r w:rsidR="00644B5D" w:rsidRPr="00BF257A">
        <w:rPr>
          <w:sz w:val="24"/>
          <w:szCs w:val="24"/>
        </w:rPr>
        <w:t xml:space="preserve"> achieved between employers and employees </w:t>
      </w:r>
      <w:r w:rsidR="005C1E47" w:rsidRPr="00BF257A">
        <w:rPr>
          <w:sz w:val="24"/>
          <w:szCs w:val="24"/>
        </w:rPr>
        <w:t>bringing</w:t>
      </w:r>
      <w:r w:rsidR="00644B5D" w:rsidRPr="00BF257A">
        <w:rPr>
          <w:sz w:val="24"/>
          <w:szCs w:val="24"/>
        </w:rPr>
        <w:t xml:space="preserve"> protection for both the business and the </w:t>
      </w:r>
      <w:r w:rsidR="000D610F" w:rsidRPr="00BF257A">
        <w:rPr>
          <w:sz w:val="24"/>
          <w:szCs w:val="24"/>
        </w:rPr>
        <w:t>employees</w:t>
      </w:r>
      <w:r w:rsidR="005C1E47" w:rsidRPr="00BF257A">
        <w:rPr>
          <w:sz w:val="24"/>
          <w:szCs w:val="24"/>
        </w:rPr>
        <w:t>,</w:t>
      </w:r>
      <w:r w:rsidR="000D610F" w:rsidRPr="00BF257A">
        <w:rPr>
          <w:sz w:val="24"/>
          <w:szCs w:val="24"/>
        </w:rPr>
        <w:t xml:space="preserve"> </w:t>
      </w:r>
      <w:r w:rsidR="003B712E" w:rsidRPr="00BF257A">
        <w:rPr>
          <w:sz w:val="24"/>
          <w:szCs w:val="24"/>
        </w:rPr>
        <w:t xml:space="preserve">due to </w:t>
      </w:r>
      <w:r w:rsidR="005C1E47" w:rsidRPr="00BF257A">
        <w:rPr>
          <w:sz w:val="24"/>
          <w:szCs w:val="24"/>
        </w:rPr>
        <w:t xml:space="preserve">the </w:t>
      </w:r>
      <w:r w:rsidR="003B712E" w:rsidRPr="00BF257A">
        <w:rPr>
          <w:sz w:val="24"/>
          <w:szCs w:val="24"/>
        </w:rPr>
        <w:t>correct policies and procedures being followed</w:t>
      </w:r>
      <w:r w:rsidR="00614EBA" w:rsidRPr="00BF257A">
        <w:rPr>
          <w:sz w:val="24"/>
          <w:szCs w:val="24"/>
        </w:rPr>
        <w:t>. F</w:t>
      </w:r>
      <w:r w:rsidR="00BA50CF" w:rsidRPr="00BF257A">
        <w:rPr>
          <w:sz w:val="24"/>
          <w:szCs w:val="24"/>
        </w:rPr>
        <w:t xml:space="preserve">or a business </w:t>
      </w:r>
      <w:r w:rsidR="00614EBA" w:rsidRPr="00BF257A">
        <w:rPr>
          <w:sz w:val="24"/>
          <w:szCs w:val="24"/>
        </w:rPr>
        <w:t>this</w:t>
      </w:r>
      <w:r w:rsidR="00BA50CF" w:rsidRPr="00BF257A">
        <w:rPr>
          <w:sz w:val="24"/>
          <w:szCs w:val="24"/>
        </w:rPr>
        <w:t xml:space="preserve"> can mean </w:t>
      </w:r>
      <w:r w:rsidR="00614EBA" w:rsidRPr="00BF257A">
        <w:rPr>
          <w:sz w:val="24"/>
          <w:szCs w:val="24"/>
        </w:rPr>
        <w:t xml:space="preserve">they’re </w:t>
      </w:r>
      <w:r w:rsidR="00BA50CF" w:rsidRPr="00BF257A">
        <w:rPr>
          <w:sz w:val="24"/>
          <w:szCs w:val="24"/>
        </w:rPr>
        <w:t xml:space="preserve">a more attractive place </w:t>
      </w:r>
      <w:r w:rsidR="001E6AE8" w:rsidRPr="00BF257A">
        <w:rPr>
          <w:sz w:val="24"/>
          <w:szCs w:val="24"/>
        </w:rPr>
        <w:t xml:space="preserve">to work as employees feel reassured that the employers will treat them fairly, </w:t>
      </w:r>
      <w:r w:rsidR="005C1E47" w:rsidRPr="00BF257A">
        <w:rPr>
          <w:sz w:val="24"/>
          <w:szCs w:val="24"/>
        </w:rPr>
        <w:t xml:space="preserve">this also </w:t>
      </w:r>
      <w:r w:rsidR="001E6AE8" w:rsidRPr="00BF257A">
        <w:rPr>
          <w:sz w:val="24"/>
          <w:szCs w:val="24"/>
        </w:rPr>
        <w:t xml:space="preserve">increasing recruitment rates and staff retention. </w:t>
      </w:r>
      <w:r w:rsidR="00B442A0" w:rsidRPr="00BF257A">
        <w:rPr>
          <w:sz w:val="24"/>
          <w:szCs w:val="24"/>
        </w:rPr>
        <w:t xml:space="preserve">Minority groups </w:t>
      </w:r>
      <w:r w:rsidR="00444706" w:rsidRPr="00BF257A">
        <w:rPr>
          <w:sz w:val="24"/>
          <w:szCs w:val="24"/>
        </w:rPr>
        <w:t xml:space="preserve">also </w:t>
      </w:r>
      <w:r w:rsidR="00B442A0" w:rsidRPr="00BF257A">
        <w:rPr>
          <w:sz w:val="24"/>
          <w:szCs w:val="24"/>
        </w:rPr>
        <w:t xml:space="preserve">feel more included </w:t>
      </w:r>
      <w:r w:rsidR="005B5C05" w:rsidRPr="00BF257A">
        <w:rPr>
          <w:sz w:val="24"/>
          <w:szCs w:val="24"/>
        </w:rPr>
        <w:t>and have increased equality</w:t>
      </w:r>
      <w:r w:rsidR="00444706" w:rsidRPr="00BF257A">
        <w:rPr>
          <w:sz w:val="24"/>
          <w:szCs w:val="24"/>
        </w:rPr>
        <w:t xml:space="preserve"> due to the </w:t>
      </w:r>
      <w:r w:rsidR="00D30F98" w:rsidRPr="00BF257A">
        <w:rPr>
          <w:sz w:val="24"/>
          <w:szCs w:val="24"/>
        </w:rPr>
        <w:t xml:space="preserve">regulation in place that </w:t>
      </w:r>
      <w:r w:rsidR="0005137A" w:rsidRPr="00BF257A">
        <w:rPr>
          <w:sz w:val="24"/>
          <w:szCs w:val="24"/>
        </w:rPr>
        <w:t>enforces fair treatment by employers</w:t>
      </w:r>
      <w:r w:rsidR="00713DDE" w:rsidRPr="00BF257A">
        <w:rPr>
          <w:sz w:val="24"/>
          <w:szCs w:val="24"/>
        </w:rPr>
        <w:t>, thus</w:t>
      </w:r>
      <w:r w:rsidR="0005137A" w:rsidRPr="00BF257A">
        <w:rPr>
          <w:sz w:val="24"/>
          <w:szCs w:val="24"/>
        </w:rPr>
        <w:t xml:space="preserve"> </w:t>
      </w:r>
      <w:r w:rsidR="00D30F98" w:rsidRPr="00BF257A">
        <w:rPr>
          <w:sz w:val="24"/>
          <w:szCs w:val="24"/>
        </w:rPr>
        <w:t>prevent</w:t>
      </w:r>
      <w:r w:rsidR="0005137A" w:rsidRPr="00BF257A">
        <w:rPr>
          <w:sz w:val="24"/>
          <w:szCs w:val="24"/>
        </w:rPr>
        <w:t>ing</w:t>
      </w:r>
      <w:r w:rsidR="00D30F98" w:rsidRPr="00BF257A">
        <w:rPr>
          <w:sz w:val="24"/>
          <w:szCs w:val="24"/>
        </w:rPr>
        <w:t xml:space="preserve"> </w:t>
      </w:r>
      <w:r w:rsidR="00713DDE" w:rsidRPr="00BF257A">
        <w:rPr>
          <w:sz w:val="24"/>
          <w:szCs w:val="24"/>
        </w:rPr>
        <w:t xml:space="preserve">the likelihood of </w:t>
      </w:r>
      <w:r w:rsidR="00354D7D" w:rsidRPr="00BF257A">
        <w:rPr>
          <w:sz w:val="24"/>
          <w:szCs w:val="24"/>
        </w:rPr>
        <w:t xml:space="preserve">discrimination. </w:t>
      </w:r>
    </w:p>
    <w:p w14:paraId="033FFF2D" w14:textId="60804D1D" w:rsidR="00C723AC" w:rsidRPr="00BF257A" w:rsidRDefault="001E6AE8" w:rsidP="00E5268F">
      <w:pPr>
        <w:pStyle w:val="Nornal"/>
        <w:rPr>
          <w:sz w:val="24"/>
          <w:szCs w:val="24"/>
        </w:rPr>
      </w:pPr>
      <w:r w:rsidRPr="00BF257A">
        <w:rPr>
          <w:sz w:val="24"/>
          <w:szCs w:val="24"/>
        </w:rPr>
        <w:t>On the other hand,</w:t>
      </w:r>
      <w:r w:rsidR="00AD5E72" w:rsidRPr="00BF257A">
        <w:rPr>
          <w:sz w:val="24"/>
          <w:szCs w:val="24"/>
        </w:rPr>
        <w:t xml:space="preserve"> as spoken about by </w:t>
      </w:r>
      <w:r w:rsidR="00532398" w:rsidRPr="00BF257A">
        <w:rPr>
          <w:sz w:val="24"/>
          <w:szCs w:val="24"/>
        </w:rPr>
        <w:t>Armstrong and Taylor (2020b, p.606)</w:t>
      </w:r>
      <w:r w:rsidRPr="00BF257A">
        <w:rPr>
          <w:sz w:val="24"/>
          <w:szCs w:val="24"/>
        </w:rPr>
        <w:t xml:space="preserve"> some</w:t>
      </w:r>
      <w:r w:rsidR="00277085" w:rsidRPr="00BF257A">
        <w:rPr>
          <w:sz w:val="24"/>
          <w:szCs w:val="24"/>
        </w:rPr>
        <w:t xml:space="preserve"> argue that the </w:t>
      </w:r>
      <w:r w:rsidR="00354D7D" w:rsidRPr="00BF257A">
        <w:rPr>
          <w:sz w:val="24"/>
          <w:szCs w:val="24"/>
        </w:rPr>
        <w:t>extent of the</w:t>
      </w:r>
      <w:r w:rsidR="005825AD" w:rsidRPr="00BF257A">
        <w:rPr>
          <w:sz w:val="24"/>
          <w:szCs w:val="24"/>
        </w:rPr>
        <w:t xml:space="preserve"> employment </w:t>
      </w:r>
      <w:r w:rsidR="00277085" w:rsidRPr="00BF257A">
        <w:rPr>
          <w:sz w:val="24"/>
          <w:szCs w:val="24"/>
        </w:rPr>
        <w:t>regulation</w:t>
      </w:r>
      <w:r w:rsidR="00655979" w:rsidRPr="00BF257A">
        <w:rPr>
          <w:sz w:val="24"/>
          <w:szCs w:val="24"/>
        </w:rPr>
        <w:t xml:space="preserve"> </w:t>
      </w:r>
      <w:r w:rsidR="00354D7D" w:rsidRPr="00BF257A">
        <w:rPr>
          <w:sz w:val="24"/>
          <w:szCs w:val="24"/>
        </w:rPr>
        <w:t xml:space="preserve">introduced </w:t>
      </w:r>
      <w:r w:rsidR="00655979" w:rsidRPr="00BF257A">
        <w:rPr>
          <w:sz w:val="24"/>
          <w:szCs w:val="24"/>
        </w:rPr>
        <w:t>within the UK</w:t>
      </w:r>
      <w:r w:rsidR="00C23A40" w:rsidRPr="00BF257A">
        <w:rPr>
          <w:sz w:val="24"/>
          <w:szCs w:val="24"/>
        </w:rPr>
        <w:t xml:space="preserve"> </w:t>
      </w:r>
      <w:r w:rsidR="005825AD" w:rsidRPr="00BF257A">
        <w:rPr>
          <w:sz w:val="24"/>
          <w:szCs w:val="24"/>
        </w:rPr>
        <w:t xml:space="preserve">has made the </w:t>
      </w:r>
      <w:r w:rsidR="00F62824" w:rsidRPr="00BF257A">
        <w:rPr>
          <w:sz w:val="24"/>
          <w:szCs w:val="24"/>
        </w:rPr>
        <w:t xml:space="preserve">employment market in the </w:t>
      </w:r>
      <w:r w:rsidR="005825AD" w:rsidRPr="00BF257A">
        <w:rPr>
          <w:sz w:val="24"/>
          <w:szCs w:val="24"/>
        </w:rPr>
        <w:t xml:space="preserve">UK less competitive </w:t>
      </w:r>
      <w:r w:rsidR="00F62824" w:rsidRPr="00BF257A">
        <w:rPr>
          <w:sz w:val="24"/>
          <w:szCs w:val="24"/>
        </w:rPr>
        <w:t>globally</w:t>
      </w:r>
      <w:r w:rsidR="007519C6" w:rsidRPr="00BF257A">
        <w:rPr>
          <w:sz w:val="24"/>
          <w:szCs w:val="24"/>
        </w:rPr>
        <w:t xml:space="preserve"> due to the</w:t>
      </w:r>
      <w:r w:rsidR="00344542" w:rsidRPr="00BF257A">
        <w:rPr>
          <w:sz w:val="24"/>
          <w:szCs w:val="24"/>
        </w:rPr>
        <w:t>se, often complicated</w:t>
      </w:r>
      <w:r w:rsidR="007519C6" w:rsidRPr="00BF257A">
        <w:rPr>
          <w:sz w:val="24"/>
          <w:szCs w:val="24"/>
        </w:rPr>
        <w:t xml:space="preserve"> re</w:t>
      </w:r>
      <w:r w:rsidR="00344542" w:rsidRPr="00BF257A">
        <w:rPr>
          <w:sz w:val="24"/>
          <w:szCs w:val="24"/>
        </w:rPr>
        <w:t xml:space="preserve">gulations. </w:t>
      </w:r>
      <w:r w:rsidR="00C723AC" w:rsidRPr="00BF257A">
        <w:rPr>
          <w:sz w:val="24"/>
          <w:szCs w:val="24"/>
        </w:rPr>
        <w:t>This</w:t>
      </w:r>
      <w:r w:rsidR="00354D7D" w:rsidRPr="00BF257A">
        <w:rPr>
          <w:sz w:val="24"/>
          <w:szCs w:val="24"/>
        </w:rPr>
        <w:t xml:space="preserve"> </w:t>
      </w:r>
      <w:r w:rsidR="002006FB" w:rsidRPr="00BF257A">
        <w:rPr>
          <w:sz w:val="24"/>
          <w:szCs w:val="24"/>
        </w:rPr>
        <w:t>argument could</w:t>
      </w:r>
      <w:r w:rsidR="00C723AC" w:rsidRPr="00BF257A">
        <w:rPr>
          <w:sz w:val="24"/>
          <w:szCs w:val="24"/>
        </w:rPr>
        <w:t>, however,</w:t>
      </w:r>
      <w:r w:rsidR="002006FB" w:rsidRPr="00BF257A">
        <w:rPr>
          <w:sz w:val="24"/>
          <w:szCs w:val="24"/>
        </w:rPr>
        <w:t xml:space="preserve"> </w:t>
      </w:r>
      <w:r w:rsidR="00C723AC" w:rsidRPr="00BF257A">
        <w:rPr>
          <w:sz w:val="24"/>
          <w:szCs w:val="24"/>
        </w:rPr>
        <w:t xml:space="preserve">be argued </w:t>
      </w:r>
      <w:r w:rsidR="00344542" w:rsidRPr="00BF257A">
        <w:rPr>
          <w:sz w:val="24"/>
          <w:szCs w:val="24"/>
        </w:rPr>
        <w:t>when looking</w:t>
      </w:r>
      <w:r w:rsidR="002006FB" w:rsidRPr="00BF257A">
        <w:rPr>
          <w:sz w:val="24"/>
          <w:szCs w:val="24"/>
        </w:rPr>
        <w:t xml:space="preserve"> closer</w:t>
      </w:r>
      <w:r w:rsidR="00344542" w:rsidRPr="00BF257A">
        <w:rPr>
          <w:sz w:val="24"/>
          <w:szCs w:val="24"/>
        </w:rPr>
        <w:t xml:space="preserve"> at who the UK is being compared to. </w:t>
      </w:r>
      <w:r w:rsidR="005825AD" w:rsidRPr="00BF257A">
        <w:rPr>
          <w:sz w:val="24"/>
          <w:szCs w:val="24"/>
        </w:rPr>
        <w:t xml:space="preserve"> </w:t>
      </w:r>
    </w:p>
    <w:p w14:paraId="15561B1B" w14:textId="3BC04FFF" w:rsidR="001E6AE8" w:rsidRPr="00BF257A" w:rsidRDefault="00570470" w:rsidP="00E5268F">
      <w:pPr>
        <w:pStyle w:val="Nornal"/>
        <w:rPr>
          <w:sz w:val="24"/>
          <w:szCs w:val="24"/>
        </w:rPr>
      </w:pPr>
      <w:r w:rsidRPr="00BF257A">
        <w:rPr>
          <w:sz w:val="24"/>
          <w:szCs w:val="24"/>
        </w:rPr>
        <w:t xml:space="preserve">Some also </w:t>
      </w:r>
      <w:r w:rsidR="00C723AC" w:rsidRPr="00BF257A">
        <w:rPr>
          <w:sz w:val="24"/>
          <w:szCs w:val="24"/>
        </w:rPr>
        <w:t>believe</w:t>
      </w:r>
      <w:r w:rsidRPr="00BF257A">
        <w:rPr>
          <w:sz w:val="24"/>
          <w:szCs w:val="24"/>
        </w:rPr>
        <w:t xml:space="preserve"> that </w:t>
      </w:r>
      <w:r w:rsidR="00344542" w:rsidRPr="00BF257A">
        <w:rPr>
          <w:sz w:val="24"/>
          <w:szCs w:val="24"/>
        </w:rPr>
        <w:t>the</w:t>
      </w:r>
      <w:r w:rsidR="000747D3" w:rsidRPr="00BF257A">
        <w:rPr>
          <w:sz w:val="24"/>
          <w:szCs w:val="24"/>
        </w:rPr>
        <w:t xml:space="preserve"> level of which the regulations go </w:t>
      </w:r>
      <w:r w:rsidR="00B85D9C" w:rsidRPr="00BF257A">
        <w:rPr>
          <w:sz w:val="24"/>
          <w:szCs w:val="24"/>
        </w:rPr>
        <w:t>to,</w:t>
      </w:r>
      <w:r w:rsidR="000747D3" w:rsidRPr="00BF257A">
        <w:rPr>
          <w:sz w:val="24"/>
          <w:szCs w:val="24"/>
        </w:rPr>
        <w:t xml:space="preserve"> </w:t>
      </w:r>
      <w:r w:rsidR="00FB7577" w:rsidRPr="00BF257A">
        <w:rPr>
          <w:sz w:val="24"/>
          <w:szCs w:val="24"/>
        </w:rPr>
        <w:t xml:space="preserve">and the compliance required by employers as mentioned by </w:t>
      </w:r>
      <w:r w:rsidR="004D486E" w:rsidRPr="00BF257A">
        <w:rPr>
          <w:sz w:val="24"/>
          <w:szCs w:val="24"/>
        </w:rPr>
        <w:t>CIPD (n.d.)</w:t>
      </w:r>
      <w:r w:rsidR="00B85D9C" w:rsidRPr="00BF257A">
        <w:rPr>
          <w:sz w:val="24"/>
          <w:szCs w:val="24"/>
        </w:rPr>
        <w:t xml:space="preserve">, can be burdensome for employers, therefore, can </w:t>
      </w:r>
      <w:r w:rsidR="004E41FF" w:rsidRPr="00BF257A">
        <w:rPr>
          <w:sz w:val="24"/>
          <w:szCs w:val="24"/>
        </w:rPr>
        <w:t xml:space="preserve">stifle the growth for the company. </w:t>
      </w:r>
    </w:p>
    <w:p w14:paraId="728083D3" w14:textId="3D7E32C5" w:rsidR="002006FB" w:rsidRPr="00BF257A" w:rsidRDefault="00196666" w:rsidP="00E5268F">
      <w:pPr>
        <w:pStyle w:val="Nornal"/>
        <w:rPr>
          <w:sz w:val="24"/>
          <w:szCs w:val="24"/>
        </w:rPr>
      </w:pPr>
      <w:r w:rsidRPr="00BF257A">
        <w:rPr>
          <w:sz w:val="24"/>
          <w:szCs w:val="24"/>
        </w:rPr>
        <w:t xml:space="preserve">Research completed by </w:t>
      </w:r>
      <w:r w:rsidR="00974FC9" w:rsidRPr="00BF257A">
        <w:rPr>
          <w:sz w:val="24"/>
          <w:szCs w:val="24"/>
        </w:rPr>
        <w:t xml:space="preserve">Brinkley (2015), goes on to explain how </w:t>
      </w:r>
      <w:r w:rsidR="00535968" w:rsidRPr="00BF257A">
        <w:rPr>
          <w:sz w:val="24"/>
          <w:szCs w:val="24"/>
        </w:rPr>
        <w:t xml:space="preserve">stricter regulation deters productivity </w:t>
      </w:r>
      <w:r w:rsidR="009321A5" w:rsidRPr="00BF257A">
        <w:rPr>
          <w:sz w:val="24"/>
          <w:szCs w:val="24"/>
        </w:rPr>
        <w:t xml:space="preserve">growth </w:t>
      </w:r>
      <w:r w:rsidR="00535968" w:rsidRPr="00BF257A">
        <w:rPr>
          <w:sz w:val="24"/>
          <w:szCs w:val="24"/>
        </w:rPr>
        <w:t xml:space="preserve">by narrowing the </w:t>
      </w:r>
      <w:r w:rsidR="00351339" w:rsidRPr="00BF257A">
        <w:rPr>
          <w:sz w:val="24"/>
          <w:szCs w:val="24"/>
        </w:rPr>
        <w:t xml:space="preserve">ability </w:t>
      </w:r>
      <w:r w:rsidR="009321A5" w:rsidRPr="00BF257A">
        <w:rPr>
          <w:sz w:val="24"/>
          <w:szCs w:val="24"/>
        </w:rPr>
        <w:t>of the economy, meaning</w:t>
      </w:r>
      <w:r w:rsidR="00351339" w:rsidRPr="00BF257A">
        <w:rPr>
          <w:sz w:val="24"/>
          <w:szCs w:val="24"/>
        </w:rPr>
        <w:t xml:space="preserve"> resources </w:t>
      </w:r>
      <w:r w:rsidR="009321A5" w:rsidRPr="00BF257A">
        <w:rPr>
          <w:sz w:val="24"/>
          <w:szCs w:val="24"/>
        </w:rPr>
        <w:t xml:space="preserve">are used less </w:t>
      </w:r>
      <w:r w:rsidR="00351339" w:rsidRPr="00BF257A">
        <w:rPr>
          <w:sz w:val="24"/>
          <w:szCs w:val="24"/>
        </w:rPr>
        <w:t>effectively</w:t>
      </w:r>
      <w:r w:rsidR="00260A60" w:rsidRPr="00BF257A">
        <w:rPr>
          <w:sz w:val="24"/>
          <w:szCs w:val="24"/>
        </w:rPr>
        <w:t xml:space="preserve"> and from this</w:t>
      </w:r>
      <w:r w:rsidR="00D63871" w:rsidRPr="00BF257A">
        <w:rPr>
          <w:sz w:val="24"/>
          <w:szCs w:val="24"/>
        </w:rPr>
        <w:t>,</w:t>
      </w:r>
      <w:r w:rsidR="00260A60" w:rsidRPr="00BF257A">
        <w:rPr>
          <w:sz w:val="24"/>
          <w:szCs w:val="24"/>
        </w:rPr>
        <w:t xml:space="preserve"> studies have shown that the return on investment for employers </w:t>
      </w:r>
      <w:r w:rsidR="008E7D82" w:rsidRPr="00BF257A">
        <w:rPr>
          <w:sz w:val="24"/>
          <w:szCs w:val="24"/>
        </w:rPr>
        <w:t>have then reduced</w:t>
      </w:r>
      <w:r w:rsidR="00D63871" w:rsidRPr="00BF257A">
        <w:rPr>
          <w:sz w:val="24"/>
          <w:szCs w:val="24"/>
        </w:rPr>
        <w:t xml:space="preserve"> as they are less likely to invest in </w:t>
      </w:r>
      <w:r w:rsidR="00C30EDB" w:rsidRPr="00BF257A">
        <w:rPr>
          <w:sz w:val="24"/>
          <w:szCs w:val="24"/>
        </w:rPr>
        <w:t xml:space="preserve">adjustments that offer larger gains, sticking with less risky improvements. </w:t>
      </w:r>
    </w:p>
    <w:p w14:paraId="4E1D96E9" w14:textId="77777777" w:rsidR="003B712E" w:rsidRDefault="003B712E" w:rsidP="00E5268F">
      <w:pPr>
        <w:pStyle w:val="Nornal"/>
      </w:pPr>
    </w:p>
    <w:p w14:paraId="4A2FE8B9" w14:textId="77777777" w:rsidR="00024FB7" w:rsidRDefault="00024FB7" w:rsidP="00E5268F">
      <w:pPr>
        <w:pStyle w:val="Nornal"/>
      </w:pPr>
    </w:p>
    <w:p w14:paraId="336C5994" w14:textId="77777777" w:rsidR="00024FB7" w:rsidRDefault="00024FB7" w:rsidP="00E5268F">
      <w:pPr>
        <w:pStyle w:val="Nornal"/>
      </w:pPr>
    </w:p>
    <w:p w14:paraId="6B477F2A" w14:textId="77777777" w:rsidR="00024FB7" w:rsidRDefault="00024FB7" w:rsidP="00E5268F">
      <w:pPr>
        <w:pStyle w:val="Nornal"/>
      </w:pPr>
    </w:p>
    <w:p w14:paraId="32F08318" w14:textId="1F02F31B" w:rsidR="00AF519F" w:rsidRDefault="00AF519F" w:rsidP="00E5268F">
      <w:pPr>
        <w:pStyle w:val="Nornal"/>
        <w:rPr>
          <w:color w:val="FF0000"/>
          <w:sz w:val="24"/>
          <w:szCs w:val="24"/>
        </w:rPr>
      </w:pPr>
      <w:r w:rsidRPr="00881EEB">
        <w:rPr>
          <w:b/>
          <w:bCs/>
          <w:sz w:val="24"/>
          <w:szCs w:val="24"/>
          <w:u w:val="single"/>
        </w:rPr>
        <w:lastRenderedPageBreak/>
        <w:t>Examine the role played by the tribunal and courts system in enforcing employment law. (AC 1.2)</w:t>
      </w:r>
      <w:r w:rsidR="003A67D3" w:rsidRPr="00193A70">
        <w:rPr>
          <w:sz w:val="24"/>
          <w:szCs w:val="24"/>
        </w:rPr>
        <w:t xml:space="preserve"> </w:t>
      </w:r>
      <w:r w:rsidR="00193A70" w:rsidRPr="00193A70">
        <w:rPr>
          <w:sz w:val="24"/>
          <w:szCs w:val="24"/>
        </w:rPr>
        <w:t xml:space="preserve">    </w:t>
      </w:r>
    </w:p>
    <w:p w14:paraId="4172825B" w14:textId="77777777" w:rsidR="00024FB7" w:rsidRPr="00193A70" w:rsidRDefault="00024FB7" w:rsidP="00E5268F">
      <w:pPr>
        <w:pStyle w:val="Nornal"/>
        <w:rPr>
          <w:color w:val="FF0000"/>
          <w:sz w:val="24"/>
          <w:szCs w:val="24"/>
        </w:rPr>
      </w:pPr>
    </w:p>
    <w:p w14:paraId="09935635" w14:textId="745ED7B6" w:rsidR="00AD3566" w:rsidRDefault="00AD3566" w:rsidP="00E5268F">
      <w:pPr>
        <w:pStyle w:val="Nornal"/>
        <w:rPr>
          <w:sz w:val="24"/>
          <w:szCs w:val="24"/>
        </w:rPr>
      </w:pPr>
      <w:r w:rsidRPr="006D5109">
        <w:rPr>
          <w:color w:val="FF0000"/>
          <w:sz w:val="24"/>
          <w:szCs w:val="24"/>
        </w:rPr>
        <w:t>Employment tribunals are</w:t>
      </w:r>
      <w:r>
        <w:rPr>
          <w:color w:val="FF0000"/>
          <w:sz w:val="24"/>
          <w:szCs w:val="24"/>
        </w:rPr>
        <w:t xml:space="preserve"> in place as</w:t>
      </w:r>
      <w:r w:rsidRPr="006D5109">
        <w:rPr>
          <w:color w:val="FF0000"/>
          <w:sz w:val="24"/>
          <w:szCs w:val="24"/>
        </w:rPr>
        <w:t xml:space="preserve"> a more informal process to resolve </w:t>
      </w:r>
      <w:r>
        <w:rPr>
          <w:color w:val="FF0000"/>
          <w:sz w:val="24"/>
          <w:szCs w:val="24"/>
        </w:rPr>
        <w:t xml:space="preserve">workplace disputes between workers and employers </w:t>
      </w:r>
      <w:r w:rsidRPr="00AD3566">
        <w:rPr>
          <w:color w:val="FF0000"/>
          <w:sz w:val="24"/>
          <w:szCs w:val="24"/>
        </w:rPr>
        <w:t>Courts and Tribunals Judiciary (2024)</w:t>
      </w:r>
    </w:p>
    <w:p w14:paraId="4ADC59CA" w14:textId="6535F67C" w:rsidR="0068198C" w:rsidRDefault="002D4AAD" w:rsidP="00E5268F">
      <w:pPr>
        <w:pStyle w:val="Nornal"/>
        <w:rPr>
          <w:sz w:val="24"/>
          <w:szCs w:val="24"/>
        </w:rPr>
      </w:pPr>
      <w:r w:rsidRPr="007540F7">
        <w:rPr>
          <w:color w:val="FF0000"/>
          <w:sz w:val="24"/>
          <w:szCs w:val="24"/>
        </w:rPr>
        <w:t xml:space="preserve">Employment tribunals </w:t>
      </w:r>
      <w:r w:rsidR="002505E3" w:rsidRPr="007540F7">
        <w:rPr>
          <w:color w:val="FF0000"/>
          <w:sz w:val="24"/>
          <w:szCs w:val="24"/>
        </w:rPr>
        <w:t xml:space="preserve">are undertaken in order </w:t>
      </w:r>
      <w:r w:rsidR="00762ACE" w:rsidRPr="007540F7">
        <w:rPr>
          <w:color w:val="FF0000"/>
          <w:sz w:val="24"/>
          <w:szCs w:val="24"/>
        </w:rPr>
        <w:t xml:space="preserve">to determine whether an </w:t>
      </w:r>
      <w:r w:rsidR="002F36EA" w:rsidRPr="007540F7">
        <w:rPr>
          <w:color w:val="FF0000"/>
          <w:sz w:val="24"/>
          <w:szCs w:val="24"/>
        </w:rPr>
        <w:t>employee’s</w:t>
      </w:r>
      <w:r w:rsidR="00762ACE" w:rsidRPr="007540F7">
        <w:rPr>
          <w:color w:val="FF0000"/>
          <w:sz w:val="24"/>
          <w:szCs w:val="24"/>
        </w:rPr>
        <w:t xml:space="preserve"> claim against </w:t>
      </w:r>
      <w:r w:rsidR="006C1F14" w:rsidRPr="007540F7">
        <w:rPr>
          <w:color w:val="FF0000"/>
          <w:sz w:val="24"/>
          <w:szCs w:val="24"/>
        </w:rPr>
        <w:t>their employer</w:t>
      </w:r>
      <w:r w:rsidR="00762ACE" w:rsidRPr="007540F7">
        <w:rPr>
          <w:color w:val="FF0000"/>
          <w:sz w:val="24"/>
          <w:szCs w:val="24"/>
        </w:rPr>
        <w:t xml:space="preserve"> </w:t>
      </w:r>
      <w:r w:rsidR="00A7077F" w:rsidRPr="007540F7">
        <w:rPr>
          <w:color w:val="FF0000"/>
          <w:sz w:val="24"/>
          <w:szCs w:val="24"/>
        </w:rPr>
        <w:t>should be upheld</w:t>
      </w:r>
      <w:r w:rsidR="007540F7" w:rsidRPr="007540F7">
        <w:rPr>
          <w:color w:val="FF0000"/>
          <w:sz w:val="24"/>
          <w:szCs w:val="24"/>
        </w:rPr>
        <w:t xml:space="preserve"> according to </w:t>
      </w:r>
      <w:r w:rsidR="005665AA">
        <w:rPr>
          <w:color w:val="FF0000"/>
          <w:sz w:val="24"/>
          <w:szCs w:val="24"/>
        </w:rPr>
        <w:t xml:space="preserve">current </w:t>
      </w:r>
      <w:r w:rsidR="007540F7" w:rsidRPr="007540F7">
        <w:rPr>
          <w:color w:val="FF0000"/>
          <w:sz w:val="24"/>
          <w:szCs w:val="24"/>
        </w:rPr>
        <w:t>employment law and relevant legislation</w:t>
      </w:r>
      <w:r w:rsidR="007540F7">
        <w:rPr>
          <w:sz w:val="24"/>
          <w:szCs w:val="24"/>
        </w:rPr>
        <w:t xml:space="preserve"> </w:t>
      </w:r>
      <w:r w:rsidR="007540F7" w:rsidRPr="007540F7">
        <w:rPr>
          <w:color w:val="FF0000"/>
          <w:sz w:val="24"/>
          <w:szCs w:val="24"/>
        </w:rPr>
        <w:t>Courts and Tribunals Judiciary (2024)</w:t>
      </w:r>
      <w:r w:rsidR="00A7077F" w:rsidRPr="007540F7">
        <w:rPr>
          <w:color w:val="FF0000"/>
          <w:sz w:val="24"/>
          <w:szCs w:val="24"/>
        </w:rPr>
        <w:t xml:space="preserve">. </w:t>
      </w:r>
      <w:r w:rsidR="00A7077F">
        <w:rPr>
          <w:sz w:val="24"/>
          <w:szCs w:val="24"/>
        </w:rPr>
        <w:t xml:space="preserve">Claims often include topics such as </w:t>
      </w:r>
      <w:r w:rsidR="000A6E07">
        <w:rPr>
          <w:sz w:val="24"/>
          <w:szCs w:val="24"/>
        </w:rPr>
        <w:t>unfair dismissals, discrimination</w:t>
      </w:r>
      <w:r w:rsidR="00712333">
        <w:rPr>
          <w:sz w:val="24"/>
          <w:szCs w:val="24"/>
        </w:rPr>
        <w:t>, working time regulations</w:t>
      </w:r>
      <w:r w:rsidR="00F318F8">
        <w:rPr>
          <w:sz w:val="24"/>
          <w:szCs w:val="24"/>
        </w:rPr>
        <w:t>,</w:t>
      </w:r>
      <w:r w:rsidR="00712333">
        <w:rPr>
          <w:sz w:val="24"/>
          <w:szCs w:val="24"/>
        </w:rPr>
        <w:t xml:space="preserve"> and </w:t>
      </w:r>
      <w:r w:rsidR="00F318F8">
        <w:rPr>
          <w:sz w:val="24"/>
          <w:szCs w:val="24"/>
        </w:rPr>
        <w:t xml:space="preserve">equal pay. </w:t>
      </w:r>
    </w:p>
    <w:p w14:paraId="3391E380" w14:textId="1BF1A1C6" w:rsidR="00E12726" w:rsidRPr="00E12726" w:rsidRDefault="00E12726" w:rsidP="00E12726">
      <w:pPr>
        <w:spacing w:after="0" w:line="240" w:lineRule="auto"/>
        <w:rPr>
          <w:rFonts w:ascii="Arial" w:hAnsi="Arial" w:cs="Arial"/>
          <w:kern w:val="0"/>
          <w:sz w:val="24"/>
          <w:szCs w:val="24"/>
          <w14:ligatures w14:val="none"/>
        </w:rPr>
      </w:pPr>
      <w:r w:rsidRPr="00E12726">
        <w:rPr>
          <w:rFonts w:ascii="Arial" w:hAnsi="Arial" w:cs="Arial"/>
          <w:kern w:val="0"/>
          <w:sz w:val="24"/>
          <w:szCs w:val="24"/>
          <w14:ligatures w14:val="none"/>
        </w:rPr>
        <w:t>ACAS (n.d.)</w:t>
      </w:r>
      <w:r w:rsidR="00451890">
        <w:rPr>
          <w:rFonts w:ascii="Arial" w:hAnsi="Arial" w:cs="Arial"/>
          <w:kern w:val="0"/>
          <w:sz w:val="24"/>
          <w:szCs w:val="24"/>
          <w14:ligatures w14:val="none"/>
        </w:rPr>
        <w:t xml:space="preserve"> states</w:t>
      </w:r>
      <w:r w:rsidR="006B6DC5">
        <w:rPr>
          <w:rFonts w:ascii="Arial" w:hAnsi="Arial" w:cs="Arial"/>
          <w:kern w:val="0"/>
          <w:sz w:val="24"/>
          <w:szCs w:val="24"/>
          <w14:ligatures w14:val="none"/>
        </w:rPr>
        <w:t xml:space="preserve"> before a claim </w:t>
      </w:r>
      <w:r w:rsidR="007F1436">
        <w:rPr>
          <w:rFonts w:ascii="Arial" w:hAnsi="Arial" w:cs="Arial"/>
          <w:kern w:val="0"/>
          <w:sz w:val="24"/>
          <w:szCs w:val="24"/>
          <w14:ligatures w14:val="none"/>
        </w:rPr>
        <w:t xml:space="preserve">can be taken to tribunal, ACAS must have been contacted </w:t>
      </w:r>
      <w:r w:rsidR="00866738">
        <w:rPr>
          <w:rFonts w:ascii="Arial" w:hAnsi="Arial" w:cs="Arial"/>
          <w:kern w:val="0"/>
          <w:sz w:val="24"/>
          <w:szCs w:val="24"/>
          <w14:ligatures w14:val="none"/>
        </w:rPr>
        <w:t>in an attempt for early conciliatio</w:t>
      </w:r>
      <w:r w:rsidR="00B9352D">
        <w:rPr>
          <w:rFonts w:ascii="Arial" w:hAnsi="Arial" w:cs="Arial"/>
          <w:kern w:val="0"/>
          <w:sz w:val="24"/>
          <w:szCs w:val="24"/>
          <w14:ligatures w14:val="none"/>
        </w:rPr>
        <w:t>n, however, it is always advised to try and resolve the issue directly with the employer first</w:t>
      </w:r>
      <w:r w:rsidR="00CB40B9">
        <w:rPr>
          <w:rFonts w:ascii="Arial" w:hAnsi="Arial" w:cs="Arial"/>
          <w:kern w:val="0"/>
          <w:sz w:val="24"/>
          <w:szCs w:val="24"/>
          <w14:ligatures w14:val="none"/>
        </w:rPr>
        <w:t xml:space="preserve"> through informal discussion or through </w:t>
      </w:r>
      <w:r w:rsidR="000942DE">
        <w:rPr>
          <w:rFonts w:ascii="Arial" w:hAnsi="Arial" w:cs="Arial"/>
          <w:kern w:val="0"/>
          <w:sz w:val="24"/>
          <w:szCs w:val="24"/>
          <w14:ligatures w14:val="none"/>
        </w:rPr>
        <w:t xml:space="preserve">internal </w:t>
      </w:r>
      <w:r w:rsidR="00CB40B9">
        <w:rPr>
          <w:rFonts w:ascii="Arial" w:hAnsi="Arial" w:cs="Arial"/>
          <w:kern w:val="0"/>
          <w:sz w:val="24"/>
          <w:szCs w:val="24"/>
          <w14:ligatures w14:val="none"/>
        </w:rPr>
        <w:t xml:space="preserve">grievance processes. </w:t>
      </w:r>
    </w:p>
    <w:p w14:paraId="27551CBE" w14:textId="42824866" w:rsidR="00AF519F" w:rsidRPr="003C0C6E" w:rsidRDefault="000942DE">
      <w:pPr>
        <w:rPr>
          <w:rFonts w:ascii="Arial" w:hAnsi="Arial" w:cs="Arial"/>
          <w:strike/>
          <w:kern w:val="0"/>
          <w:sz w:val="24"/>
          <w:szCs w:val="24"/>
          <w14:ligatures w14:val="none"/>
        </w:rPr>
      </w:pPr>
      <w:r>
        <w:rPr>
          <w:rFonts w:ascii="Arial" w:hAnsi="Arial" w:cs="Arial"/>
          <w:kern w:val="0"/>
          <w:sz w:val="24"/>
          <w:szCs w:val="24"/>
          <w14:ligatures w14:val="none"/>
        </w:rPr>
        <w:t xml:space="preserve">There is a time limit on which claims can be brought to tribunal, </w:t>
      </w:r>
      <w:r w:rsidR="000F609B">
        <w:rPr>
          <w:rFonts w:ascii="Arial" w:hAnsi="Arial" w:cs="Arial"/>
          <w:kern w:val="0"/>
          <w:sz w:val="24"/>
          <w:szCs w:val="24"/>
          <w14:ligatures w14:val="none"/>
        </w:rPr>
        <w:t>this is</w:t>
      </w:r>
      <w:r w:rsidR="00053EBB">
        <w:rPr>
          <w:rFonts w:ascii="Arial" w:hAnsi="Arial" w:cs="Arial"/>
          <w:kern w:val="0"/>
          <w:sz w:val="24"/>
          <w:szCs w:val="24"/>
          <w14:ligatures w14:val="none"/>
        </w:rPr>
        <w:t xml:space="preserve"> 3months minus 1 day for </w:t>
      </w:r>
      <w:r w:rsidR="000F609B">
        <w:rPr>
          <w:rFonts w:ascii="Arial" w:hAnsi="Arial" w:cs="Arial"/>
          <w:kern w:val="0"/>
          <w:sz w:val="24"/>
          <w:szCs w:val="24"/>
          <w14:ligatures w14:val="none"/>
        </w:rPr>
        <w:t xml:space="preserve">most claims, </w:t>
      </w:r>
      <w:r w:rsidR="003C0C6E">
        <w:rPr>
          <w:rFonts w:ascii="Arial" w:hAnsi="Arial" w:cs="Arial"/>
          <w:kern w:val="0"/>
          <w:sz w:val="24"/>
          <w:szCs w:val="24"/>
          <w14:ligatures w14:val="none"/>
        </w:rPr>
        <w:t xml:space="preserve">or </w:t>
      </w:r>
      <w:r w:rsidR="003C0C6E">
        <w:rPr>
          <w:rFonts w:ascii="Arial" w:hAnsi="Arial" w:cs="Arial"/>
          <w:kern w:val="0"/>
          <w:sz w:val="24"/>
          <w:szCs w:val="24"/>
          <w14:ligatures w14:val="none"/>
        </w:rPr>
        <w:t>6months minus 1 day for claims such as statutory redundancy, equal pay</w:t>
      </w:r>
      <w:r w:rsidR="000F609B">
        <w:rPr>
          <w:rFonts w:ascii="Arial" w:hAnsi="Arial" w:cs="Arial"/>
          <w:kern w:val="0"/>
          <w:sz w:val="24"/>
          <w:szCs w:val="24"/>
          <w14:ligatures w14:val="none"/>
        </w:rPr>
        <w:t xml:space="preserve"> as stated by </w:t>
      </w:r>
      <w:r w:rsidR="00A52D2B" w:rsidRPr="00A52D2B">
        <w:rPr>
          <w:rFonts w:ascii="Arial" w:hAnsi="Arial" w:cs="Arial"/>
          <w:kern w:val="0"/>
          <w:sz w:val="24"/>
          <w:szCs w:val="24"/>
          <w14:ligatures w14:val="none"/>
        </w:rPr>
        <w:t>ACAS (2022)</w:t>
      </w:r>
      <w:r w:rsidR="00A52D2B">
        <w:rPr>
          <w:rFonts w:ascii="Arial" w:hAnsi="Arial" w:cs="Arial"/>
          <w:kern w:val="0"/>
          <w:sz w:val="24"/>
          <w:szCs w:val="24"/>
          <w14:ligatures w14:val="none"/>
        </w:rPr>
        <w:t xml:space="preserve">, </w:t>
      </w:r>
      <w:r w:rsidR="00A52D2B" w:rsidRPr="003C0C6E">
        <w:rPr>
          <w:rFonts w:ascii="Arial" w:hAnsi="Arial" w:cs="Arial"/>
          <w:strike/>
          <w:kern w:val="0"/>
          <w:sz w:val="24"/>
          <w:szCs w:val="24"/>
          <w14:ligatures w14:val="none"/>
        </w:rPr>
        <w:t xml:space="preserve">it is </w:t>
      </w:r>
      <w:r w:rsidR="00E26703" w:rsidRPr="003C0C6E">
        <w:rPr>
          <w:rFonts w:ascii="Arial" w:hAnsi="Arial" w:cs="Arial"/>
          <w:strike/>
          <w:kern w:val="0"/>
          <w:sz w:val="24"/>
          <w:szCs w:val="24"/>
          <w14:ligatures w14:val="none"/>
        </w:rPr>
        <w:t xml:space="preserve">and </w:t>
      </w:r>
      <w:r w:rsidR="008D61D9" w:rsidRPr="003C0C6E">
        <w:rPr>
          <w:rFonts w:ascii="Arial" w:hAnsi="Arial" w:cs="Arial"/>
          <w:strike/>
          <w:kern w:val="0"/>
          <w:sz w:val="24"/>
          <w:szCs w:val="24"/>
          <w14:ligatures w14:val="none"/>
        </w:rPr>
        <w:t xml:space="preserve">unfair dismissal in relation to strike action. </w:t>
      </w:r>
    </w:p>
    <w:p w14:paraId="5CFABD86" w14:textId="3D017C9A" w:rsidR="00F92AD8" w:rsidRDefault="001645CD">
      <w:pPr>
        <w:rPr>
          <w:rFonts w:ascii="Arial" w:hAnsi="Arial" w:cs="Arial"/>
          <w:kern w:val="0"/>
          <w:sz w:val="24"/>
          <w:szCs w:val="24"/>
          <w14:ligatures w14:val="none"/>
        </w:rPr>
      </w:pPr>
      <w:r>
        <w:rPr>
          <w:rFonts w:ascii="Arial" w:hAnsi="Arial" w:cs="Arial"/>
          <w:kern w:val="0"/>
          <w:sz w:val="24"/>
          <w:szCs w:val="24"/>
          <w14:ligatures w14:val="none"/>
        </w:rPr>
        <w:t xml:space="preserve">At the </w:t>
      </w:r>
      <w:r w:rsidR="00E11D43">
        <w:rPr>
          <w:rFonts w:ascii="Arial" w:hAnsi="Arial" w:cs="Arial"/>
          <w:kern w:val="0"/>
          <w:sz w:val="24"/>
          <w:szCs w:val="24"/>
          <w14:ligatures w14:val="none"/>
        </w:rPr>
        <w:t xml:space="preserve">tribunal </w:t>
      </w:r>
      <w:r>
        <w:rPr>
          <w:rFonts w:ascii="Arial" w:hAnsi="Arial" w:cs="Arial"/>
          <w:kern w:val="0"/>
          <w:sz w:val="24"/>
          <w:szCs w:val="24"/>
          <w14:ligatures w14:val="none"/>
        </w:rPr>
        <w:t>full hearing,</w:t>
      </w:r>
      <w:r w:rsidR="00FC7FBD">
        <w:rPr>
          <w:rFonts w:ascii="Arial" w:hAnsi="Arial" w:cs="Arial"/>
          <w:kern w:val="0"/>
          <w:sz w:val="24"/>
          <w:szCs w:val="24"/>
          <w14:ligatures w14:val="none"/>
        </w:rPr>
        <w:t xml:space="preserve"> </w:t>
      </w:r>
      <w:r w:rsidR="00CB33FB">
        <w:rPr>
          <w:rFonts w:ascii="Arial" w:hAnsi="Arial" w:cs="Arial"/>
          <w:kern w:val="0"/>
          <w:sz w:val="24"/>
          <w:szCs w:val="24"/>
          <w14:ligatures w14:val="none"/>
        </w:rPr>
        <w:t xml:space="preserve">and </w:t>
      </w:r>
      <w:r w:rsidR="00FC7FBD">
        <w:rPr>
          <w:rFonts w:ascii="Arial" w:hAnsi="Arial" w:cs="Arial"/>
          <w:kern w:val="0"/>
          <w:sz w:val="24"/>
          <w:szCs w:val="24"/>
          <w14:ligatures w14:val="none"/>
        </w:rPr>
        <w:t>if a settlement agreement has not been reached,</w:t>
      </w:r>
      <w:r>
        <w:rPr>
          <w:rFonts w:ascii="Arial" w:hAnsi="Arial" w:cs="Arial"/>
          <w:kern w:val="0"/>
          <w:sz w:val="24"/>
          <w:szCs w:val="24"/>
          <w14:ligatures w14:val="none"/>
        </w:rPr>
        <w:t xml:space="preserve"> a judge </w:t>
      </w:r>
      <w:r w:rsidR="00FC7FBD">
        <w:rPr>
          <w:rFonts w:ascii="Arial" w:hAnsi="Arial" w:cs="Arial"/>
          <w:kern w:val="0"/>
          <w:sz w:val="24"/>
          <w:szCs w:val="24"/>
          <w14:ligatures w14:val="none"/>
        </w:rPr>
        <w:t xml:space="preserve">can then </w:t>
      </w:r>
      <w:r w:rsidR="00E11D43">
        <w:rPr>
          <w:rFonts w:ascii="Arial" w:hAnsi="Arial" w:cs="Arial"/>
          <w:kern w:val="0"/>
          <w:sz w:val="24"/>
          <w:szCs w:val="24"/>
          <w14:ligatures w14:val="none"/>
        </w:rPr>
        <w:t xml:space="preserve">provide </w:t>
      </w:r>
      <w:r w:rsidR="00FC7FBD">
        <w:rPr>
          <w:rFonts w:ascii="Arial" w:hAnsi="Arial" w:cs="Arial"/>
          <w:kern w:val="0"/>
          <w:sz w:val="24"/>
          <w:szCs w:val="24"/>
          <w14:ligatures w14:val="none"/>
        </w:rPr>
        <w:t>a</w:t>
      </w:r>
      <w:r w:rsidR="00E11D43">
        <w:rPr>
          <w:rFonts w:ascii="Arial" w:hAnsi="Arial" w:cs="Arial"/>
          <w:kern w:val="0"/>
          <w:sz w:val="24"/>
          <w:szCs w:val="24"/>
          <w14:ligatures w14:val="none"/>
        </w:rPr>
        <w:t xml:space="preserve"> ruling.</w:t>
      </w:r>
      <w:r w:rsidR="0022106D">
        <w:rPr>
          <w:rFonts w:ascii="Arial" w:hAnsi="Arial" w:cs="Arial"/>
          <w:kern w:val="0"/>
          <w:sz w:val="24"/>
          <w:szCs w:val="24"/>
          <w14:ligatures w14:val="none"/>
        </w:rPr>
        <w:t xml:space="preserve"> Advantages of settlement agreements </w:t>
      </w:r>
      <w:r w:rsidR="00954D01">
        <w:rPr>
          <w:rFonts w:ascii="Arial" w:hAnsi="Arial" w:cs="Arial"/>
          <w:kern w:val="0"/>
          <w:sz w:val="24"/>
          <w:szCs w:val="24"/>
          <w14:ligatures w14:val="none"/>
        </w:rPr>
        <w:t>are</w:t>
      </w:r>
      <w:r w:rsidR="00CB33FB">
        <w:rPr>
          <w:rFonts w:ascii="Arial" w:hAnsi="Arial" w:cs="Arial"/>
          <w:kern w:val="0"/>
          <w:sz w:val="24"/>
          <w:szCs w:val="24"/>
          <w14:ligatures w14:val="none"/>
        </w:rPr>
        <w:t xml:space="preserve"> - </w:t>
      </w:r>
      <w:r w:rsidR="00954D01">
        <w:rPr>
          <w:rFonts w:ascii="Arial" w:hAnsi="Arial" w:cs="Arial"/>
          <w:kern w:val="0"/>
          <w:sz w:val="24"/>
          <w:szCs w:val="24"/>
          <w14:ligatures w14:val="none"/>
        </w:rPr>
        <w:t xml:space="preserve">it’s free, and it can </w:t>
      </w:r>
      <w:r w:rsidR="000D1D65">
        <w:rPr>
          <w:rFonts w:ascii="Arial" w:hAnsi="Arial" w:cs="Arial"/>
          <w:kern w:val="0"/>
          <w:sz w:val="24"/>
          <w:szCs w:val="24"/>
          <w14:ligatures w14:val="none"/>
        </w:rPr>
        <w:t xml:space="preserve">settle all claims including ruling out future claims </w:t>
      </w:r>
      <w:proofErr w:type="spellStart"/>
      <w:r w:rsidR="00F92AD8" w:rsidRPr="00F92AD8">
        <w:rPr>
          <w:rFonts w:ascii="Arial" w:hAnsi="Arial" w:cs="Arial"/>
          <w:kern w:val="0"/>
          <w:sz w:val="24"/>
          <w:szCs w:val="24"/>
          <w14:ligatures w14:val="none"/>
        </w:rPr>
        <w:t>Ayling</w:t>
      </w:r>
      <w:proofErr w:type="spellEnd"/>
      <w:r w:rsidR="00F92AD8" w:rsidRPr="00F92AD8">
        <w:rPr>
          <w:rFonts w:ascii="Arial" w:hAnsi="Arial" w:cs="Arial"/>
          <w:kern w:val="0"/>
          <w:sz w:val="24"/>
          <w:szCs w:val="24"/>
          <w14:ligatures w14:val="none"/>
        </w:rPr>
        <w:t xml:space="preserve"> and Suff (2022)</w:t>
      </w:r>
      <w:r w:rsidR="00F92AD8">
        <w:rPr>
          <w:rFonts w:ascii="Arial" w:hAnsi="Arial" w:cs="Arial"/>
          <w:kern w:val="0"/>
          <w:sz w:val="24"/>
          <w:szCs w:val="24"/>
          <w14:ligatures w14:val="none"/>
        </w:rPr>
        <w:t>.</w:t>
      </w:r>
    </w:p>
    <w:p w14:paraId="707C91D9" w14:textId="549FF611" w:rsidR="008570F3" w:rsidRDefault="008570F3">
      <w:pPr>
        <w:rPr>
          <w:rFonts w:ascii="Arial" w:hAnsi="Arial" w:cs="Arial"/>
          <w:kern w:val="0"/>
          <w:sz w:val="24"/>
          <w:szCs w:val="24"/>
          <w14:ligatures w14:val="none"/>
        </w:rPr>
      </w:pPr>
      <w:r>
        <w:rPr>
          <w:rFonts w:ascii="Arial" w:hAnsi="Arial" w:cs="Arial"/>
          <w:kern w:val="0"/>
          <w:sz w:val="24"/>
          <w:szCs w:val="24"/>
          <w14:ligatures w14:val="none"/>
        </w:rPr>
        <w:t xml:space="preserve">Employment tribunal cases can be appealed within 42 days of the </w:t>
      </w:r>
      <w:proofErr w:type="gramStart"/>
      <w:r>
        <w:rPr>
          <w:rFonts w:ascii="Arial" w:hAnsi="Arial" w:cs="Arial"/>
          <w:kern w:val="0"/>
          <w:sz w:val="24"/>
          <w:szCs w:val="24"/>
          <w14:ligatures w14:val="none"/>
        </w:rPr>
        <w:t>decision;</w:t>
      </w:r>
      <w:proofErr w:type="gramEnd"/>
      <w:r>
        <w:rPr>
          <w:rFonts w:ascii="Arial" w:hAnsi="Arial" w:cs="Arial"/>
          <w:kern w:val="0"/>
          <w:sz w:val="24"/>
          <w:szCs w:val="24"/>
          <w14:ligatures w14:val="none"/>
        </w:rPr>
        <w:t xml:space="preserve"> however, only on a point of law. The case will then progress to an Employment Appeal Tribunal (EAT). </w:t>
      </w:r>
    </w:p>
    <w:p w14:paraId="15F91396" w14:textId="630B4E11" w:rsidR="007267B6" w:rsidRPr="003A6759" w:rsidRDefault="00E11D43">
      <w:pPr>
        <w:rPr>
          <w:rFonts w:ascii="Arial" w:hAnsi="Arial" w:cs="Arial"/>
          <w:strike/>
          <w:kern w:val="0"/>
          <w:sz w:val="24"/>
          <w:szCs w:val="24"/>
          <w14:ligatures w14:val="none"/>
        </w:rPr>
      </w:pPr>
      <w:r w:rsidRPr="003A6759">
        <w:rPr>
          <w:rFonts w:ascii="Arial" w:hAnsi="Arial" w:cs="Arial"/>
          <w:strike/>
          <w:kern w:val="0"/>
          <w:sz w:val="24"/>
          <w:szCs w:val="24"/>
          <w14:ligatures w14:val="none"/>
        </w:rPr>
        <w:t>If th</w:t>
      </w:r>
      <w:r w:rsidR="000D1D65" w:rsidRPr="003A6759">
        <w:rPr>
          <w:rFonts w:ascii="Arial" w:hAnsi="Arial" w:cs="Arial"/>
          <w:strike/>
          <w:kern w:val="0"/>
          <w:sz w:val="24"/>
          <w:szCs w:val="24"/>
          <w14:ligatures w14:val="none"/>
        </w:rPr>
        <w:t>e judge rules</w:t>
      </w:r>
      <w:r w:rsidRPr="003A6759">
        <w:rPr>
          <w:rFonts w:ascii="Arial" w:hAnsi="Arial" w:cs="Arial"/>
          <w:strike/>
          <w:kern w:val="0"/>
          <w:sz w:val="24"/>
          <w:szCs w:val="24"/>
          <w14:ligatures w14:val="none"/>
        </w:rPr>
        <w:t xml:space="preserve"> in favour of the claimant, </w:t>
      </w:r>
      <w:r w:rsidR="00892AC9" w:rsidRPr="003A6759">
        <w:rPr>
          <w:rFonts w:ascii="Arial" w:hAnsi="Arial" w:cs="Arial"/>
          <w:strike/>
          <w:kern w:val="0"/>
          <w:sz w:val="24"/>
          <w:szCs w:val="24"/>
          <w14:ligatures w14:val="none"/>
        </w:rPr>
        <w:t xml:space="preserve">the judge </w:t>
      </w:r>
      <w:r w:rsidRPr="003A6759">
        <w:rPr>
          <w:rFonts w:ascii="Arial" w:hAnsi="Arial" w:cs="Arial"/>
          <w:strike/>
          <w:kern w:val="0"/>
          <w:sz w:val="24"/>
          <w:szCs w:val="24"/>
          <w14:ligatures w14:val="none"/>
        </w:rPr>
        <w:t xml:space="preserve">can award </w:t>
      </w:r>
      <w:r w:rsidR="00892AC9" w:rsidRPr="003A6759">
        <w:rPr>
          <w:rFonts w:ascii="Arial" w:hAnsi="Arial" w:cs="Arial"/>
          <w:strike/>
          <w:kern w:val="0"/>
          <w:sz w:val="24"/>
          <w:szCs w:val="24"/>
          <w14:ligatures w14:val="none"/>
        </w:rPr>
        <w:t xml:space="preserve">compensation, payment of monies due, and in some cases reinstatement although, as mentioned by </w:t>
      </w:r>
      <w:proofErr w:type="spellStart"/>
      <w:r w:rsidR="00AB23BC" w:rsidRPr="003A6759">
        <w:rPr>
          <w:rFonts w:ascii="Arial" w:hAnsi="Arial" w:cs="Arial"/>
          <w:strike/>
          <w:kern w:val="0"/>
          <w:sz w:val="24"/>
          <w:szCs w:val="24"/>
          <w14:ligatures w14:val="none"/>
        </w:rPr>
        <w:t>Ayling</w:t>
      </w:r>
      <w:proofErr w:type="spellEnd"/>
      <w:r w:rsidR="00AB23BC" w:rsidRPr="003A6759">
        <w:rPr>
          <w:rFonts w:ascii="Arial" w:hAnsi="Arial" w:cs="Arial"/>
          <w:strike/>
          <w:kern w:val="0"/>
          <w:sz w:val="24"/>
          <w:szCs w:val="24"/>
          <w14:ligatures w14:val="none"/>
        </w:rPr>
        <w:t xml:space="preserve"> and Suff (2022</w:t>
      </w:r>
      <w:r w:rsidR="00F92AD8" w:rsidRPr="003A6759">
        <w:rPr>
          <w:rFonts w:ascii="Arial" w:hAnsi="Arial" w:cs="Arial"/>
          <w:strike/>
          <w:kern w:val="0"/>
          <w:sz w:val="24"/>
          <w:szCs w:val="24"/>
          <w14:ligatures w14:val="none"/>
        </w:rPr>
        <w:t>b</w:t>
      </w:r>
      <w:r w:rsidR="00AB23BC" w:rsidRPr="003A6759">
        <w:rPr>
          <w:rFonts w:ascii="Arial" w:hAnsi="Arial" w:cs="Arial"/>
          <w:strike/>
          <w:kern w:val="0"/>
          <w:sz w:val="24"/>
          <w:szCs w:val="24"/>
          <w14:ligatures w14:val="none"/>
        </w:rPr>
        <w:t xml:space="preserve">), reinstatement and re-engagement are rare. </w:t>
      </w:r>
    </w:p>
    <w:p w14:paraId="38D4965C" w14:textId="4CC825A2" w:rsidR="00AB23BC" w:rsidRPr="008570F3" w:rsidRDefault="007D2565">
      <w:pPr>
        <w:rPr>
          <w:rFonts w:ascii="Arial" w:hAnsi="Arial" w:cs="Arial"/>
          <w:strike/>
          <w:kern w:val="0"/>
          <w:sz w:val="24"/>
          <w:szCs w:val="24"/>
          <w14:ligatures w14:val="none"/>
        </w:rPr>
      </w:pPr>
      <w:r w:rsidRPr="008570F3">
        <w:rPr>
          <w:rFonts w:ascii="Arial" w:hAnsi="Arial" w:cs="Arial"/>
          <w:strike/>
          <w:kern w:val="0"/>
          <w:sz w:val="24"/>
          <w:szCs w:val="24"/>
          <w14:ligatures w14:val="none"/>
        </w:rPr>
        <w:t xml:space="preserve">If you lose the case </w:t>
      </w:r>
      <w:r w:rsidR="00975DD0" w:rsidRPr="008570F3">
        <w:rPr>
          <w:rFonts w:ascii="Arial" w:hAnsi="Arial" w:cs="Arial"/>
          <w:strike/>
          <w:kern w:val="0"/>
          <w:sz w:val="24"/>
          <w:szCs w:val="24"/>
          <w14:ligatures w14:val="none"/>
        </w:rPr>
        <w:t>at EAT</w:t>
      </w:r>
      <w:r w:rsidRPr="008570F3">
        <w:rPr>
          <w:rFonts w:ascii="Arial" w:hAnsi="Arial" w:cs="Arial"/>
          <w:strike/>
          <w:kern w:val="0"/>
          <w:sz w:val="24"/>
          <w:szCs w:val="24"/>
          <w14:ligatures w14:val="none"/>
        </w:rPr>
        <w:t xml:space="preserve">, </w:t>
      </w:r>
      <w:r w:rsidR="00975DD0" w:rsidRPr="008570F3">
        <w:rPr>
          <w:rFonts w:ascii="Arial" w:hAnsi="Arial" w:cs="Arial"/>
          <w:strike/>
          <w:kern w:val="0"/>
          <w:sz w:val="24"/>
          <w:szCs w:val="24"/>
          <w14:ligatures w14:val="none"/>
        </w:rPr>
        <w:t xml:space="preserve">you </w:t>
      </w:r>
      <w:r w:rsidR="0075572B" w:rsidRPr="008570F3">
        <w:rPr>
          <w:rFonts w:ascii="Arial" w:hAnsi="Arial" w:cs="Arial"/>
          <w:strike/>
          <w:kern w:val="0"/>
          <w:sz w:val="24"/>
          <w:szCs w:val="24"/>
          <w14:ligatures w14:val="none"/>
        </w:rPr>
        <w:t xml:space="preserve">must ask for permission to </w:t>
      </w:r>
      <w:r w:rsidR="00CD2079" w:rsidRPr="008570F3">
        <w:rPr>
          <w:rFonts w:ascii="Arial" w:hAnsi="Arial" w:cs="Arial"/>
          <w:strike/>
          <w:kern w:val="0"/>
          <w:sz w:val="24"/>
          <w:szCs w:val="24"/>
          <w14:ligatures w14:val="none"/>
        </w:rPr>
        <w:t>appeal to the Court of Appeal</w:t>
      </w:r>
      <w:r w:rsidR="00233925" w:rsidRPr="008570F3">
        <w:rPr>
          <w:rFonts w:ascii="Arial" w:hAnsi="Arial" w:cs="Arial"/>
          <w:strike/>
          <w:kern w:val="0"/>
          <w:sz w:val="24"/>
          <w:szCs w:val="24"/>
          <w14:ligatures w14:val="none"/>
        </w:rPr>
        <w:t xml:space="preserve">, </w:t>
      </w:r>
      <w:r w:rsidR="002A5702" w:rsidRPr="008570F3">
        <w:rPr>
          <w:rFonts w:ascii="Arial" w:hAnsi="Arial" w:cs="Arial"/>
          <w:strike/>
          <w:kern w:val="0"/>
          <w:sz w:val="24"/>
          <w:szCs w:val="24"/>
          <w14:ligatures w14:val="none"/>
        </w:rPr>
        <w:t xml:space="preserve">the second most senior court in England and Wales </w:t>
      </w:r>
      <w:r w:rsidR="001B3AAA" w:rsidRPr="008570F3">
        <w:rPr>
          <w:rFonts w:ascii="Arial" w:hAnsi="Arial" w:cs="Arial"/>
          <w:strike/>
          <w:kern w:val="0"/>
          <w:sz w:val="24"/>
          <w:szCs w:val="24"/>
          <w14:ligatures w14:val="none"/>
        </w:rPr>
        <w:t>Gov.Uk (2019)</w:t>
      </w:r>
      <w:r w:rsidR="0075572B" w:rsidRPr="008570F3">
        <w:rPr>
          <w:rFonts w:ascii="Arial" w:hAnsi="Arial" w:cs="Arial"/>
          <w:strike/>
          <w:kern w:val="0"/>
          <w:sz w:val="24"/>
          <w:szCs w:val="24"/>
          <w14:ligatures w14:val="none"/>
        </w:rPr>
        <w:t>.</w:t>
      </w:r>
      <w:r w:rsidR="00367A21" w:rsidRPr="008570F3">
        <w:rPr>
          <w:rFonts w:ascii="Arial" w:hAnsi="Arial" w:cs="Arial"/>
          <w:strike/>
          <w:kern w:val="0"/>
          <w:sz w:val="24"/>
          <w:szCs w:val="24"/>
          <w14:ligatures w14:val="none"/>
        </w:rPr>
        <w:t xml:space="preserve"> </w:t>
      </w:r>
      <w:r w:rsidR="00506654" w:rsidRPr="008570F3">
        <w:rPr>
          <w:rFonts w:ascii="Arial" w:hAnsi="Arial" w:cs="Arial"/>
          <w:strike/>
          <w:kern w:val="0"/>
          <w:sz w:val="24"/>
          <w:szCs w:val="24"/>
          <w14:ligatures w14:val="none"/>
        </w:rPr>
        <w:t xml:space="preserve">They will review the decisions made previously </w:t>
      </w:r>
      <w:r w:rsidR="00995423" w:rsidRPr="008570F3">
        <w:rPr>
          <w:rFonts w:ascii="Arial" w:hAnsi="Arial" w:cs="Arial"/>
          <w:strike/>
          <w:kern w:val="0"/>
          <w:sz w:val="24"/>
          <w:szCs w:val="24"/>
          <w14:ligatures w14:val="none"/>
        </w:rPr>
        <w:t>to ensure that the law has been correctly applied</w:t>
      </w:r>
      <w:r w:rsidR="00302C12" w:rsidRPr="008570F3">
        <w:rPr>
          <w:rFonts w:ascii="Arial" w:hAnsi="Arial" w:cs="Arial"/>
          <w:strike/>
          <w:kern w:val="0"/>
          <w:sz w:val="24"/>
          <w:szCs w:val="24"/>
          <w14:ligatures w14:val="none"/>
        </w:rPr>
        <w:t xml:space="preserve"> and have the power to uphold,</w:t>
      </w:r>
      <w:r w:rsidR="003A67D3" w:rsidRPr="008570F3">
        <w:rPr>
          <w:rFonts w:ascii="Arial" w:hAnsi="Arial" w:cs="Arial"/>
          <w:strike/>
          <w:kern w:val="0"/>
          <w:sz w:val="24"/>
          <w:szCs w:val="24"/>
          <w14:ligatures w14:val="none"/>
        </w:rPr>
        <w:t xml:space="preserve"> modify</w:t>
      </w:r>
      <w:r w:rsidR="00302C12" w:rsidRPr="008570F3">
        <w:rPr>
          <w:rFonts w:ascii="Arial" w:hAnsi="Arial" w:cs="Arial"/>
          <w:strike/>
          <w:kern w:val="0"/>
          <w:sz w:val="24"/>
          <w:szCs w:val="24"/>
          <w14:ligatures w14:val="none"/>
        </w:rPr>
        <w:t xml:space="preserve"> or </w:t>
      </w:r>
      <w:r w:rsidR="003A67D3" w:rsidRPr="008570F3">
        <w:rPr>
          <w:rFonts w:ascii="Arial" w:hAnsi="Arial" w:cs="Arial"/>
          <w:strike/>
          <w:kern w:val="0"/>
          <w:sz w:val="24"/>
          <w:szCs w:val="24"/>
          <w14:ligatures w14:val="none"/>
        </w:rPr>
        <w:t>even overturn</w:t>
      </w:r>
      <w:r w:rsidR="00302C12" w:rsidRPr="008570F3">
        <w:rPr>
          <w:rFonts w:ascii="Arial" w:hAnsi="Arial" w:cs="Arial"/>
          <w:strike/>
          <w:kern w:val="0"/>
          <w:sz w:val="24"/>
          <w:szCs w:val="24"/>
          <w14:ligatures w14:val="none"/>
        </w:rPr>
        <w:t xml:space="preserve"> </w:t>
      </w:r>
      <w:r w:rsidR="003A67D3" w:rsidRPr="008570F3">
        <w:rPr>
          <w:rFonts w:ascii="Arial" w:hAnsi="Arial" w:cs="Arial"/>
          <w:strike/>
          <w:kern w:val="0"/>
          <w:sz w:val="24"/>
          <w:szCs w:val="24"/>
          <w14:ligatures w14:val="none"/>
        </w:rPr>
        <w:t>any decisions made by the lower courts.</w:t>
      </w:r>
    </w:p>
    <w:p w14:paraId="21DF0681" w14:textId="1B80F7E2" w:rsidR="00024FB7" w:rsidRDefault="00AD6B7B">
      <w:pPr>
        <w:rPr>
          <w:rFonts w:ascii="Arial" w:hAnsi="Arial" w:cs="Arial"/>
          <w:kern w:val="0"/>
          <w:sz w:val="24"/>
          <w:szCs w:val="24"/>
          <w14:ligatures w14:val="none"/>
        </w:rPr>
      </w:pPr>
      <w:r>
        <w:rPr>
          <w:rFonts w:ascii="Arial" w:hAnsi="Arial" w:cs="Arial"/>
          <w:kern w:val="0"/>
          <w:sz w:val="24"/>
          <w:szCs w:val="24"/>
          <w14:ligatures w14:val="none"/>
        </w:rPr>
        <w:t xml:space="preserve">If </w:t>
      </w:r>
      <w:r w:rsidR="007B2156">
        <w:rPr>
          <w:rFonts w:ascii="Arial" w:hAnsi="Arial" w:cs="Arial"/>
          <w:kern w:val="0"/>
          <w:sz w:val="24"/>
          <w:szCs w:val="24"/>
          <w14:ligatures w14:val="none"/>
        </w:rPr>
        <w:t xml:space="preserve">the result </w:t>
      </w:r>
      <w:r w:rsidR="00995423">
        <w:rPr>
          <w:rFonts w:ascii="Arial" w:hAnsi="Arial" w:cs="Arial"/>
          <w:kern w:val="0"/>
          <w:sz w:val="24"/>
          <w:szCs w:val="24"/>
          <w14:ligatures w14:val="none"/>
        </w:rPr>
        <w:t xml:space="preserve">still </w:t>
      </w:r>
      <w:r w:rsidR="00CB33FB">
        <w:rPr>
          <w:rFonts w:ascii="Arial" w:hAnsi="Arial" w:cs="Arial"/>
          <w:kern w:val="0"/>
          <w:sz w:val="24"/>
          <w:szCs w:val="24"/>
          <w14:ligatures w14:val="none"/>
        </w:rPr>
        <w:t>doesn’t satisfy the complaint</w:t>
      </w:r>
      <w:r w:rsidR="006D58C6">
        <w:rPr>
          <w:rFonts w:ascii="Arial" w:hAnsi="Arial" w:cs="Arial"/>
          <w:kern w:val="0"/>
          <w:sz w:val="24"/>
          <w:szCs w:val="24"/>
          <w14:ligatures w14:val="none"/>
        </w:rPr>
        <w:t xml:space="preserve"> at the Court of Appeal</w:t>
      </w:r>
      <w:r w:rsidR="00782849">
        <w:rPr>
          <w:rFonts w:ascii="Arial" w:hAnsi="Arial" w:cs="Arial"/>
          <w:kern w:val="0"/>
          <w:sz w:val="24"/>
          <w:szCs w:val="24"/>
          <w14:ligatures w14:val="none"/>
        </w:rPr>
        <w:t>,</w:t>
      </w:r>
      <w:r w:rsidR="005B2488">
        <w:rPr>
          <w:rFonts w:ascii="Arial" w:hAnsi="Arial" w:cs="Arial"/>
          <w:kern w:val="0"/>
          <w:sz w:val="24"/>
          <w:szCs w:val="24"/>
          <w14:ligatures w14:val="none"/>
        </w:rPr>
        <w:t xml:space="preserve"> it </w:t>
      </w:r>
      <w:r w:rsidR="00CB33FB">
        <w:rPr>
          <w:rFonts w:ascii="Arial" w:hAnsi="Arial" w:cs="Arial"/>
          <w:kern w:val="0"/>
          <w:sz w:val="24"/>
          <w:szCs w:val="24"/>
          <w14:ligatures w14:val="none"/>
        </w:rPr>
        <w:t xml:space="preserve">will </w:t>
      </w:r>
      <w:r w:rsidR="00A9721B">
        <w:rPr>
          <w:rFonts w:ascii="Arial" w:hAnsi="Arial" w:cs="Arial"/>
          <w:kern w:val="0"/>
          <w:sz w:val="24"/>
          <w:szCs w:val="24"/>
          <w14:ligatures w14:val="none"/>
        </w:rPr>
        <w:t>go to the</w:t>
      </w:r>
      <w:r w:rsidR="003D3256">
        <w:rPr>
          <w:rFonts w:ascii="Arial" w:hAnsi="Arial" w:cs="Arial"/>
          <w:kern w:val="0"/>
          <w:sz w:val="24"/>
          <w:szCs w:val="24"/>
          <w14:ligatures w14:val="none"/>
        </w:rPr>
        <w:t xml:space="preserve"> Supreme Court</w:t>
      </w:r>
      <w:r w:rsidR="00A251DC">
        <w:rPr>
          <w:rFonts w:ascii="Arial" w:hAnsi="Arial" w:cs="Arial"/>
          <w:kern w:val="0"/>
          <w:sz w:val="24"/>
          <w:szCs w:val="24"/>
          <w14:ligatures w14:val="none"/>
        </w:rPr>
        <w:t xml:space="preserve">, </w:t>
      </w:r>
      <w:r w:rsidR="002C7F69">
        <w:rPr>
          <w:rFonts w:ascii="Arial" w:hAnsi="Arial" w:cs="Arial"/>
          <w:kern w:val="0"/>
          <w:sz w:val="24"/>
          <w:szCs w:val="24"/>
          <w14:ligatures w14:val="none"/>
        </w:rPr>
        <w:t>the highest court in the UK</w:t>
      </w:r>
      <w:r w:rsidR="0003425B">
        <w:rPr>
          <w:rFonts w:ascii="Arial" w:hAnsi="Arial" w:cs="Arial"/>
          <w:kern w:val="0"/>
          <w:sz w:val="24"/>
          <w:szCs w:val="24"/>
          <w14:ligatures w14:val="none"/>
        </w:rPr>
        <w:t xml:space="preserve">. They </w:t>
      </w:r>
      <w:r w:rsidR="0094705A">
        <w:rPr>
          <w:rFonts w:ascii="Arial" w:hAnsi="Arial" w:cs="Arial"/>
          <w:kern w:val="0"/>
          <w:sz w:val="24"/>
          <w:szCs w:val="24"/>
          <w14:ligatures w14:val="none"/>
        </w:rPr>
        <w:t xml:space="preserve">will only hear appeals </w:t>
      </w:r>
      <w:r w:rsidR="0003425B">
        <w:rPr>
          <w:rFonts w:ascii="Arial" w:hAnsi="Arial" w:cs="Arial"/>
          <w:kern w:val="0"/>
          <w:sz w:val="24"/>
          <w:szCs w:val="24"/>
          <w14:ligatures w14:val="none"/>
        </w:rPr>
        <w:t xml:space="preserve">based </w:t>
      </w:r>
      <w:r w:rsidR="0094705A">
        <w:rPr>
          <w:rFonts w:ascii="Arial" w:hAnsi="Arial" w:cs="Arial"/>
          <w:kern w:val="0"/>
          <w:sz w:val="24"/>
          <w:szCs w:val="24"/>
          <w14:ligatures w14:val="none"/>
        </w:rPr>
        <w:t xml:space="preserve">on arguable </w:t>
      </w:r>
      <w:r w:rsidR="00C06DFA">
        <w:rPr>
          <w:rFonts w:ascii="Arial" w:hAnsi="Arial" w:cs="Arial"/>
          <w:kern w:val="0"/>
          <w:sz w:val="24"/>
          <w:szCs w:val="24"/>
          <w14:ligatures w14:val="none"/>
        </w:rPr>
        <w:t>points of law of general public importance</w:t>
      </w:r>
      <w:r w:rsidR="003A67D3">
        <w:rPr>
          <w:rFonts w:ascii="Arial" w:hAnsi="Arial" w:cs="Arial"/>
          <w:kern w:val="0"/>
          <w:sz w:val="24"/>
          <w:szCs w:val="24"/>
          <w14:ligatures w14:val="none"/>
        </w:rPr>
        <w:t xml:space="preserve">. </w:t>
      </w:r>
      <w:r w:rsidR="0038259C" w:rsidRPr="0038259C">
        <w:rPr>
          <w:rFonts w:ascii="Arial" w:hAnsi="Arial" w:cs="Arial"/>
          <w:kern w:val="0"/>
          <w:sz w:val="24"/>
          <w:szCs w:val="24"/>
          <w14:ligatures w14:val="none"/>
        </w:rPr>
        <w:t>The Supreme Court (2012)</w:t>
      </w:r>
      <w:r w:rsidR="0003425B">
        <w:rPr>
          <w:rFonts w:ascii="Arial" w:hAnsi="Arial" w:cs="Arial"/>
          <w:kern w:val="0"/>
          <w:sz w:val="24"/>
          <w:szCs w:val="24"/>
          <w14:ligatures w14:val="none"/>
        </w:rPr>
        <w:t xml:space="preserve"> </w:t>
      </w:r>
    </w:p>
    <w:p w14:paraId="7C92DC77" w14:textId="77777777" w:rsidR="005665AA" w:rsidRDefault="005665AA">
      <w:pPr>
        <w:rPr>
          <w:rFonts w:ascii="Arial" w:hAnsi="Arial" w:cs="Arial"/>
          <w:kern w:val="0"/>
          <w:sz w:val="24"/>
          <w:szCs w:val="24"/>
          <w14:ligatures w14:val="none"/>
        </w:rPr>
      </w:pPr>
    </w:p>
    <w:p w14:paraId="6542982E" w14:textId="77777777" w:rsidR="005665AA" w:rsidRDefault="005665AA">
      <w:pPr>
        <w:rPr>
          <w:rFonts w:ascii="Arial" w:hAnsi="Arial" w:cs="Arial"/>
          <w:kern w:val="0"/>
          <w:sz w:val="24"/>
          <w:szCs w:val="24"/>
          <w14:ligatures w14:val="none"/>
        </w:rPr>
      </w:pPr>
    </w:p>
    <w:p w14:paraId="7619CD54" w14:textId="77777777" w:rsidR="005665AA" w:rsidRDefault="005665AA">
      <w:pPr>
        <w:rPr>
          <w:rFonts w:ascii="Arial" w:hAnsi="Arial" w:cs="Arial"/>
          <w:kern w:val="0"/>
          <w:sz w:val="24"/>
          <w:szCs w:val="24"/>
          <w14:ligatures w14:val="none"/>
        </w:rPr>
      </w:pPr>
    </w:p>
    <w:p w14:paraId="76255C1D" w14:textId="77777777" w:rsidR="005665AA" w:rsidRDefault="005665AA">
      <w:pPr>
        <w:rPr>
          <w:rFonts w:ascii="Arial" w:hAnsi="Arial" w:cs="Arial"/>
          <w:kern w:val="0"/>
          <w:sz w:val="24"/>
          <w:szCs w:val="24"/>
          <w14:ligatures w14:val="none"/>
        </w:rPr>
      </w:pPr>
    </w:p>
    <w:p w14:paraId="31863614" w14:textId="674A3DF8" w:rsidR="005B52E7" w:rsidRPr="007C3C63" w:rsidRDefault="007C3C63" w:rsidP="007C3C63">
      <w:pPr>
        <w:jc w:val="center"/>
        <w:rPr>
          <w:rFonts w:ascii="Arial" w:hAnsi="Arial" w:cs="Arial"/>
          <w:kern w:val="0"/>
          <w:sz w:val="24"/>
          <w:szCs w:val="24"/>
          <w:u w:val="single"/>
          <w14:ligatures w14:val="none"/>
        </w:rPr>
      </w:pPr>
      <w:r w:rsidRPr="007C3C63">
        <w:rPr>
          <w:rFonts w:ascii="Arial" w:hAnsi="Arial" w:cs="Arial"/>
          <w:kern w:val="0"/>
          <w:sz w:val="24"/>
          <w:szCs w:val="24"/>
          <w:u w:val="single"/>
          <w14:ligatures w14:val="none"/>
        </w:rPr>
        <w:lastRenderedPageBreak/>
        <w:t>Diagram of Court Hierarchy.</w:t>
      </w:r>
    </w:p>
    <w:p w14:paraId="29AEA41B" w14:textId="0866D74B" w:rsidR="005057A6" w:rsidRDefault="00251899" w:rsidP="00024FB7">
      <w:pPr>
        <w:jc w:val="center"/>
        <w:rPr>
          <w:rFonts w:ascii="Arial" w:hAnsi="Arial" w:cs="Arial"/>
          <w:kern w:val="0"/>
          <w:sz w:val="24"/>
          <w:szCs w:val="24"/>
          <w14:ligatures w14:val="none"/>
        </w:rPr>
      </w:pPr>
      <w:r w:rsidRPr="00251899">
        <w:rPr>
          <w:rFonts w:ascii="Arial" w:hAnsi="Arial" w:cs="Arial"/>
          <w:noProof/>
          <w:color w:val="FF0000"/>
          <w:kern w:val="0"/>
          <w:sz w:val="24"/>
          <w:szCs w:val="24"/>
          <w14:ligatures w14:val="none"/>
        </w:rPr>
        <w:drawing>
          <wp:inline distT="0" distB="0" distL="0" distR="0" wp14:anchorId="29290F40" wp14:editId="493E844C">
            <wp:extent cx="2483157" cy="1419706"/>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09953" cy="1435026"/>
                    </a:xfrm>
                    <a:prstGeom prst="rect">
                      <a:avLst/>
                    </a:prstGeom>
                  </pic:spPr>
                </pic:pic>
              </a:graphicData>
            </a:graphic>
          </wp:inline>
        </w:drawing>
      </w:r>
      <w:r w:rsidR="009D767D" w:rsidRPr="009D767D">
        <w:rPr>
          <w:rFonts w:ascii="Arial" w:hAnsi="Arial" w:cs="Arial"/>
          <w:kern w:val="0"/>
          <w:sz w:val="24"/>
          <w:szCs w:val="24"/>
          <w14:ligatures w14:val="none"/>
        </w:rPr>
        <w:t>Daniels (2019, p.15)</w:t>
      </w:r>
    </w:p>
    <w:p w14:paraId="7C44BA87" w14:textId="77777777" w:rsidR="00A9721B" w:rsidRDefault="00A9721B" w:rsidP="00A9721B">
      <w:pPr>
        <w:rPr>
          <w:rFonts w:ascii="Arial" w:hAnsi="Arial" w:cs="Arial"/>
          <w:kern w:val="0"/>
          <w:sz w:val="24"/>
          <w:szCs w:val="24"/>
          <w14:ligatures w14:val="none"/>
        </w:rPr>
      </w:pPr>
    </w:p>
    <w:p w14:paraId="0E1AAA97" w14:textId="1482F612" w:rsidR="00D05676" w:rsidRDefault="00D05676" w:rsidP="00A9721B">
      <w:pPr>
        <w:rPr>
          <w:rFonts w:ascii="Arial" w:hAnsi="Arial" w:cs="Arial"/>
          <w:color w:val="FF0000"/>
          <w:kern w:val="0"/>
          <w:sz w:val="24"/>
          <w:szCs w:val="24"/>
          <w14:ligatures w14:val="none"/>
        </w:rPr>
      </w:pPr>
      <w:r>
        <w:rPr>
          <w:rFonts w:ascii="Arial" w:hAnsi="Arial" w:cs="Arial"/>
          <w:color w:val="FF0000"/>
          <w:kern w:val="0"/>
          <w:sz w:val="24"/>
          <w:szCs w:val="24"/>
          <w14:ligatures w14:val="none"/>
        </w:rPr>
        <w:t>Th</w:t>
      </w:r>
      <w:r w:rsidR="003331FB">
        <w:rPr>
          <w:rFonts w:ascii="Arial" w:hAnsi="Arial" w:cs="Arial"/>
          <w:color w:val="FF0000"/>
          <w:kern w:val="0"/>
          <w:sz w:val="24"/>
          <w:szCs w:val="24"/>
          <w14:ligatures w14:val="none"/>
        </w:rPr>
        <w:t>e civil</w:t>
      </w:r>
      <w:r>
        <w:rPr>
          <w:rFonts w:ascii="Arial" w:hAnsi="Arial" w:cs="Arial"/>
          <w:color w:val="FF0000"/>
          <w:kern w:val="0"/>
          <w:sz w:val="24"/>
          <w:szCs w:val="24"/>
          <w14:ligatures w14:val="none"/>
        </w:rPr>
        <w:t xml:space="preserve"> court hierarchy </w:t>
      </w:r>
      <w:r w:rsidR="000C08CC">
        <w:rPr>
          <w:rFonts w:ascii="Arial" w:hAnsi="Arial" w:cs="Arial"/>
          <w:color w:val="FF0000"/>
          <w:kern w:val="0"/>
          <w:sz w:val="24"/>
          <w:szCs w:val="24"/>
          <w14:ligatures w14:val="none"/>
        </w:rPr>
        <w:t>framework</w:t>
      </w:r>
      <w:r w:rsidR="003331FB">
        <w:rPr>
          <w:rFonts w:ascii="Arial" w:hAnsi="Arial" w:cs="Arial"/>
          <w:color w:val="FF0000"/>
          <w:kern w:val="0"/>
          <w:sz w:val="24"/>
          <w:szCs w:val="24"/>
          <w14:ligatures w14:val="none"/>
        </w:rPr>
        <w:t>, unlike the criminal court framework,</w:t>
      </w:r>
      <w:r w:rsidR="000C08CC">
        <w:rPr>
          <w:rFonts w:ascii="Arial" w:hAnsi="Arial" w:cs="Arial"/>
          <w:color w:val="FF0000"/>
          <w:kern w:val="0"/>
          <w:sz w:val="24"/>
          <w:szCs w:val="24"/>
          <w14:ligatures w14:val="none"/>
        </w:rPr>
        <w:t xml:space="preserve"> </w:t>
      </w:r>
      <w:r>
        <w:rPr>
          <w:rFonts w:ascii="Arial" w:hAnsi="Arial" w:cs="Arial"/>
          <w:color w:val="FF0000"/>
          <w:kern w:val="0"/>
          <w:sz w:val="24"/>
          <w:szCs w:val="24"/>
          <w14:ligatures w14:val="none"/>
        </w:rPr>
        <w:t xml:space="preserve">enables </w:t>
      </w:r>
      <w:r w:rsidR="00124A93">
        <w:rPr>
          <w:rFonts w:ascii="Arial" w:hAnsi="Arial" w:cs="Arial"/>
          <w:color w:val="FF0000"/>
          <w:kern w:val="0"/>
          <w:sz w:val="24"/>
          <w:szCs w:val="24"/>
          <w14:ligatures w14:val="none"/>
        </w:rPr>
        <w:t xml:space="preserve">losing parties to argue where they feel their </w:t>
      </w:r>
      <w:r w:rsidR="00415354">
        <w:rPr>
          <w:rFonts w:ascii="Arial" w:hAnsi="Arial" w:cs="Arial"/>
          <w:color w:val="FF0000"/>
          <w:kern w:val="0"/>
          <w:sz w:val="24"/>
          <w:szCs w:val="24"/>
          <w14:ligatures w14:val="none"/>
        </w:rPr>
        <w:t>case has been</w:t>
      </w:r>
      <w:r w:rsidR="008C597A">
        <w:rPr>
          <w:rFonts w:ascii="Arial" w:hAnsi="Arial" w:cs="Arial"/>
          <w:color w:val="FF0000"/>
          <w:kern w:val="0"/>
          <w:sz w:val="24"/>
          <w:szCs w:val="24"/>
          <w14:ligatures w14:val="none"/>
        </w:rPr>
        <w:t xml:space="preserve"> either</w:t>
      </w:r>
      <w:r w:rsidR="00415354">
        <w:rPr>
          <w:rFonts w:ascii="Arial" w:hAnsi="Arial" w:cs="Arial"/>
          <w:color w:val="FF0000"/>
          <w:kern w:val="0"/>
          <w:sz w:val="24"/>
          <w:szCs w:val="24"/>
          <w14:ligatures w14:val="none"/>
        </w:rPr>
        <w:t xml:space="preserve"> misinterpreted</w:t>
      </w:r>
      <w:r w:rsidR="008C597A">
        <w:rPr>
          <w:rFonts w:ascii="Arial" w:hAnsi="Arial" w:cs="Arial"/>
          <w:color w:val="FF0000"/>
          <w:kern w:val="0"/>
          <w:sz w:val="24"/>
          <w:szCs w:val="24"/>
          <w14:ligatures w14:val="none"/>
        </w:rPr>
        <w:t>,</w:t>
      </w:r>
      <w:r w:rsidR="00415354">
        <w:rPr>
          <w:rFonts w:ascii="Arial" w:hAnsi="Arial" w:cs="Arial"/>
          <w:color w:val="FF0000"/>
          <w:kern w:val="0"/>
          <w:sz w:val="24"/>
          <w:szCs w:val="24"/>
          <w14:ligatures w14:val="none"/>
        </w:rPr>
        <w:t xml:space="preserve"> or </w:t>
      </w:r>
      <w:r w:rsidR="000C08CC">
        <w:rPr>
          <w:rFonts w:ascii="Arial" w:hAnsi="Arial" w:cs="Arial"/>
          <w:color w:val="FF0000"/>
          <w:kern w:val="0"/>
          <w:sz w:val="24"/>
          <w:szCs w:val="24"/>
          <w14:ligatures w14:val="none"/>
        </w:rPr>
        <w:t xml:space="preserve">the law has been </w:t>
      </w:r>
      <w:r w:rsidR="008C597A">
        <w:rPr>
          <w:rFonts w:ascii="Arial" w:hAnsi="Arial" w:cs="Arial"/>
          <w:color w:val="FF0000"/>
          <w:kern w:val="0"/>
          <w:sz w:val="24"/>
          <w:szCs w:val="24"/>
          <w14:ligatures w14:val="none"/>
        </w:rPr>
        <w:t xml:space="preserve">incorrectly </w:t>
      </w:r>
      <w:r w:rsidR="000C08CC">
        <w:rPr>
          <w:rFonts w:ascii="Arial" w:hAnsi="Arial" w:cs="Arial"/>
          <w:color w:val="FF0000"/>
          <w:kern w:val="0"/>
          <w:sz w:val="24"/>
          <w:szCs w:val="24"/>
          <w14:ligatures w14:val="none"/>
        </w:rPr>
        <w:t xml:space="preserve">applied by the previous lower courts </w:t>
      </w:r>
      <w:r w:rsidR="000C08CC" w:rsidRPr="000C08CC">
        <w:rPr>
          <w:rFonts w:ascii="Arial" w:hAnsi="Arial" w:cs="Arial"/>
          <w:color w:val="FF0000"/>
          <w:kern w:val="0"/>
          <w:sz w:val="24"/>
          <w:szCs w:val="24"/>
          <w14:ligatures w14:val="none"/>
        </w:rPr>
        <w:t>Taylor (2023)</w:t>
      </w:r>
    </w:p>
    <w:p w14:paraId="6C329619" w14:textId="695721A4" w:rsidR="00A9721B" w:rsidRDefault="00BF4A52" w:rsidP="00881EEB">
      <w:pPr>
        <w:rPr>
          <w:rFonts w:ascii="Arial" w:hAnsi="Arial" w:cs="Arial"/>
          <w:color w:val="FF0000"/>
          <w:kern w:val="0"/>
          <w:sz w:val="24"/>
          <w:szCs w:val="24"/>
          <w14:ligatures w14:val="none"/>
        </w:rPr>
      </w:pPr>
      <w:r w:rsidRPr="00BF4A52">
        <w:rPr>
          <w:rFonts w:ascii="Arial" w:hAnsi="Arial" w:cs="Arial"/>
          <w:color w:val="FF0000"/>
          <w:kern w:val="0"/>
          <w:sz w:val="24"/>
          <w:szCs w:val="24"/>
          <w14:ligatures w14:val="none"/>
        </w:rPr>
        <w:t>Employment cases, however, can</w:t>
      </w:r>
      <w:r w:rsidR="003E790C">
        <w:rPr>
          <w:rFonts w:ascii="Arial" w:hAnsi="Arial" w:cs="Arial"/>
          <w:color w:val="FF0000"/>
          <w:kern w:val="0"/>
          <w:sz w:val="24"/>
          <w:szCs w:val="24"/>
          <w14:ligatures w14:val="none"/>
        </w:rPr>
        <w:t xml:space="preserve"> </w:t>
      </w:r>
      <w:r w:rsidRPr="00BF4A52">
        <w:rPr>
          <w:rFonts w:ascii="Arial" w:hAnsi="Arial" w:cs="Arial"/>
          <w:color w:val="FF0000"/>
          <w:kern w:val="0"/>
          <w:sz w:val="24"/>
          <w:szCs w:val="24"/>
          <w14:ligatures w14:val="none"/>
        </w:rPr>
        <w:t xml:space="preserve">reach criminal courts </w:t>
      </w:r>
      <w:r w:rsidR="00AD3566">
        <w:rPr>
          <w:rFonts w:ascii="Arial" w:hAnsi="Arial" w:cs="Arial"/>
          <w:color w:val="FF0000"/>
          <w:kern w:val="0"/>
          <w:sz w:val="24"/>
          <w:szCs w:val="24"/>
          <w14:ligatures w14:val="none"/>
        </w:rPr>
        <w:t xml:space="preserve">in </w:t>
      </w:r>
      <w:r w:rsidR="008C597A">
        <w:rPr>
          <w:rFonts w:ascii="Arial" w:hAnsi="Arial" w:cs="Arial"/>
          <w:color w:val="FF0000"/>
          <w:kern w:val="0"/>
          <w:sz w:val="24"/>
          <w:szCs w:val="24"/>
          <w14:ligatures w14:val="none"/>
        </w:rPr>
        <w:t>cases where</w:t>
      </w:r>
      <w:r>
        <w:rPr>
          <w:rFonts w:ascii="Arial" w:hAnsi="Arial" w:cs="Arial"/>
          <w:color w:val="FF0000"/>
          <w:kern w:val="0"/>
          <w:sz w:val="24"/>
          <w:szCs w:val="24"/>
          <w14:ligatures w14:val="none"/>
        </w:rPr>
        <w:t xml:space="preserve"> </w:t>
      </w:r>
      <w:r w:rsidR="009B0B17">
        <w:rPr>
          <w:rFonts w:ascii="Arial" w:hAnsi="Arial" w:cs="Arial"/>
          <w:color w:val="FF0000"/>
          <w:kern w:val="0"/>
          <w:sz w:val="24"/>
          <w:szCs w:val="24"/>
          <w14:ligatures w14:val="none"/>
        </w:rPr>
        <w:t>employers have breached health and safety regulations</w:t>
      </w:r>
      <w:r w:rsidR="004364E8">
        <w:rPr>
          <w:rFonts w:ascii="Arial" w:hAnsi="Arial" w:cs="Arial"/>
          <w:color w:val="FF0000"/>
          <w:kern w:val="0"/>
          <w:sz w:val="24"/>
          <w:szCs w:val="24"/>
          <w14:ligatures w14:val="none"/>
        </w:rPr>
        <w:t xml:space="preserve"> </w:t>
      </w:r>
      <w:r w:rsidR="00F0312D" w:rsidRPr="00F0312D">
        <w:rPr>
          <w:rFonts w:ascii="Arial" w:hAnsi="Arial" w:cs="Arial"/>
          <w:color w:val="FF0000"/>
          <w:kern w:val="0"/>
          <w:sz w:val="24"/>
          <w:szCs w:val="24"/>
          <w14:ligatures w14:val="none"/>
        </w:rPr>
        <w:t>Taylor (2023)</w:t>
      </w:r>
    </w:p>
    <w:p w14:paraId="30751C58" w14:textId="77777777" w:rsidR="00881EEB" w:rsidRPr="00881EEB" w:rsidRDefault="00881EEB" w:rsidP="00881EEB">
      <w:pPr>
        <w:rPr>
          <w:rFonts w:ascii="Arial" w:hAnsi="Arial" w:cs="Arial"/>
          <w:color w:val="FF0000"/>
          <w:kern w:val="0"/>
          <w:sz w:val="24"/>
          <w:szCs w:val="24"/>
          <w14:ligatures w14:val="none"/>
        </w:rPr>
      </w:pPr>
    </w:p>
    <w:p w14:paraId="230B4A8C" w14:textId="77777777" w:rsidR="00A9721B" w:rsidRPr="00024FB7" w:rsidRDefault="00A9721B" w:rsidP="00024FB7">
      <w:pPr>
        <w:jc w:val="center"/>
        <w:rPr>
          <w:rFonts w:ascii="Arial" w:hAnsi="Arial" w:cs="Arial"/>
          <w:kern w:val="0"/>
          <w:sz w:val="24"/>
          <w:szCs w:val="24"/>
          <w14:ligatures w14:val="none"/>
        </w:rPr>
      </w:pPr>
    </w:p>
    <w:p w14:paraId="5029DA67" w14:textId="569B4DC2" w:rsidR="00AF519F" w:rsidRDefault="00AF519F" w:rsidP="007C3C63">
      <w:pPr>
        <w:pStyle w:val="Nornal"/>
        <w:rPr>
          <w:color w:val="FF0000"/>
        </w:rPr>
      </w:pPr>
      <w:r w:rsidRPr="00D70EC0">
        <w:rPr>
          <w:b/>
          <w:bCs/>
          <w:u w:val="single"/>
        </w:rPr>
        <w:t>Explain how cases are settled before and during legal procedures. (AC 1.3)</w:t>
      </w:r>
      <w:r w:rsidR="007C0CD7">
        <w:t xml:space="preserve">   </w:t>
      </w:r>
    </w:p>
    <w:p w14:paraId="401D538D" w14:textId="77777777" w:rsidR="00644E83" w:rsidRPr="007C3C63" w:rsidRDefault="00644E83" w:rsidP="007C3C63">
      <w:pPr>
        <w:pStyle w:val="Nornal"/>
        <w:rPr>
          <w:color w:val="FF0000"/>
        </w:rPr>
      </w:pPr>
    </w:p>
    <w:p w14:paraId="5FDEAC71" w14:textId="554E56B7" w:rsidR="00764736" w:rsidRDefault="00506B28">
      <w:pPr>
        <w:rPr>
          <w:rFonts w:ascii="Arial" w:hAnsi="Arial" w:cs="Arial"/>
          <w:kern w:val="0"/>
          <w:sz w:val="24"/>
          <w:szCs w:val="24"/>
          <w14:ligatures w14:val="none"/>
        </w:rPr>
      </w:pPr>
      <w:r>
        <w:rPr>
          <w:rFonts w:ascii="Arial" w:hAnsi="Arial" w:cs="Arial"/>
          <w:kern w:val="0"/>
          <w:sz w:val="24"/>
          <w:szCs w:val="24"/>
          <w14:ligatures w14:val="none"/>
        </w:rPr>
        <w:t>Before claim</w:t>
      </w:r>
      <w:r w:rsidR="00FB6D1F">
        <w:rPr>
          <w:rFonts w:ascii="Arial" w:hAnsi="Arial" w:cs="Arial"/>
          <w:kern w:val="0"/>
          <w:sz w:val="24"/>
          <w:szCs w:val="24"/>
          <w14:ligatures w14:val="none"/>
        </w:rPr>
        <w:t>s</w:t>
      </w:r>
      <w:r>
        <w:rPr>
          <w:rFonts w:ascii="Arial" w:hAnsi="Arial" w:cs="Arial"/>
          <w:kern w:val="0"/>
          <w:sz w:val="24"/>
          <w:szCs w:val="24"/>
          <w14:ligatures w14:val="none"/>
        </w:rPr>
        <w:t xml:space="preserve"> in relation to workplace disputes can be taken to a tribunal, claimants must contact ACAS to discuss Early Conciliation</w:t>
      </w:r>
      <w:r w:rsidR="00885F27">
        <w:rPr>
          <w:rFonts w:ascii="Arial" w:hAnsi="Arial" w:cs="Arial"/>
          <w:kern w:val="0"/>
          <w:sz w:val="24"/>
          <w:szCs w:val="24"/>
          <w14:ligatures w14:val="none"/>
        </w:rPr>
        <w:t xml:space="preserve"> (EC)</w:t>
      </w:r>
      <w:r w:rsidR="00FB6D1F">
        <w:rPr>
          <w:rFonts w:ascii="Arial" w:hAnsi="Arial" w:cs="Arial"/>
          <w:kern w:val="0"/>
          <w:sz w:val="24"/>
          <w:szCs w:val="24"/>
          <w14:ligatures w14:val="none"/>
        </w:rPr>
        <w:t>. Acas offer a free service with the</w:t>
      </w:r>
      <w:r>
        <w:rPr>
          <w:rFonts w:ascii="Arial" w:hAnsi="Arial" w:cs="Arial"/>
          <w:kern w:val="0"/>
          <w:sz w:val="24"/>
          <w:szCs w:val="24"/>
          <w14:ligatures w14:val="none"/>
        </w:rPr>
        <w:t xml:space="preserve"> aim of resolving potential claims before they reach tribunal proceedings and costs are incurred.</w:t>
      </w:r>
    </w:p>
    <w:p w14:paraId="738AECE0" w14:textId="63772A86" w:rsidR="00FB6D1F" w:rsidRDefault="00FB6D1F">
      <w:pPr>
        <w:rPr>
          <w:rFonts w:ascii="Arial" w:hAnsi="Arial" w:cs="Arial"/>
          <w:kern w:val="0"/>
          <w:sz w:val="24"/>
          <w:szCs w:val="24"/>
          <w14:ligatures w14:val="none"/>
        </w:rPr>
      </w:pPr>
      <w:r>
        <w:rPr>
          <w:rFonts w:ascii="Arial" w:hAnsi="Arial" w:cs="Arial"/>
          <w:kern w:val="0"/>
          <w:sz w:val="24"/>
          <w:szCs w:val="24"/>
          <w14:ligatures w14:val="none"/>
        </w:rPr>
        <w:t xml:space="preserve">Early conciliation is a voluntary process </w:t>
      </w:r>
      <w:r w:rsidR="00BD474F">
        <w:rPr>
          <w:rFonts w:ascii="Arial" w:hAnsi="Arial" w:cs="Arial"/>
          <w:kern w:val="0"/>
          <w:sz w:val="24"/>
          <w:szCs w:val="24"/>
          <w14:ligatures w14:val="none"/>
        </w:rPr>
        <w:t>that</w:t>
      </w:r>
      <w:r>
        <w:rPr>
          <w:rFonts w:ascii="Arial" w:hAnsi="Arial" w:cs="Arial"/>
          <w:kern w:val="0"/>
          <w:sz w:val="24"/>
          <w:szCs w:val="24"/>
          <w14:ligatures w14:val="none"/>
        </w:rPr>
        <w:t xml:space="preserve"> both</w:t>
      </w:r>
      <w:r w:rsidR="00AB3498">
        <w:rPr>
          <w:rFonts w:ascii="Arial" w:hAnsi="Arial" w:cs="Arial"/>
          <w:kern w:val="0"/>
          <w:sz w:val="24"/>
          <w:szCs w:val="24"/>
          <w14:ligatures w14:val="none"/>
        </w:rPr>
        <w:t xml:space="preserve"> the claimant and respondent</w:t>
      </w:r>
      <w:r>
        <w:rPr>
          <w:rFonts w:ascii="Arial" w:hAnsi="Arial" w:cs="Arial"/>
          <w:kern w:val="0"/>
          <w:sz w:val="24"/>
          <w:szCs w:val="24"/>
          <w14:ligatures w14:val="none"/>
        </w:rPr>
        <w:t xml:space="preserve"> must be willing to take part</w:t>
      </w:r>
      <w:r w:rsidR="00BD474F">
        <w:rPr>
          <w:rFonts w:ascii="Arial" w:hAnsi="Arial" w:cs="Arial"/>
          <w:kern w:val="0"/>
          <w:sz w:val="24"/>
          <w:szCs w:val="24"/>
          <w14:ligatures w14:val="none"/>
        </w:rPr>
        <w:t xml:space="preserve"> in</w:t>
      </w:r>
      <w:r w:rsidR="00664EC3">
        <w:rPr>
          <w:rFonts w:ascii="Arial" w:hAnsi="Arial" w:cs="Arial"/>
          <w:kern w:val="0"/>
          <w:sz w:val="24"/>
          <w:szCs w:val="24"/>
          <w14:ligatures w14:val="none"/>
        </w:rPr>
        <w:t>, alongside a neutral conciliator,</w:t>
      </w:r>
      <w:r w:rsidR="00BD474F">
        <w:rPr>
          <w:rFonts w:ascii="Arial" w:hAnsi="Arial" w:cs="Arial"/>
          <w:kern w:val="0"/>
          <w:sz w:val="24"/>
          <w:szCs w:val="24"/>
          <w14:ligatures w14:val="none"/>
        </w:rPr>
        <w:t xml:space="preserve"> </w:t>
      </w:r>
      <w:r w:rsidR="00AB3498">
        <w:rPr>
          <w:rFonts w:ascii="Arial" w:hAnsi="Arial" w:cs="Arial"/>
          <w:kern w:val="0"/>
          <w:sz w:val="24"/>
          <w:szCs w:val="24"/>
          <w14:ligatures w14:val="none"/>
        </w:rPr>
        <w:t>in order</w:t>
      </w:r>
      <w:r w:rsidR="00664EC3">
        <w:rPr>
          <w:rFonts w:ascii="Arial" w:hAnsi="Arial" w:cs="Arial"/>
          <w:kern w:val="0"/>
          <w:sz w:val="24"/>
          <w:szCs w:val="24"/>
          <w14:ligatures w14:val="none"/>
        </w:rPr>
        <w:t xml:space="preserve"> </w:t>
      </w:r>
      <w:r w:rsidR="00AB3498">
        <w:rPr>
          <w:rFonts w:ascii="Arial" w:hAnsi="Arial" w:cs="Arial"/>
          <w:kern w:val="0"/>
          <w:sz w:val="24"/>
          <w:szCs w:val="24"/>
          <w14:ligatures w14:val="none"/>
        </w:rPr>
        <w:t>to</w:t>
      </w:r>
      <w:r w:rsidR="00BD474F">
        <w:rPr>
          <w:rFonts w:ascii="Arial" w:hAnsi="Arial" w:cs="Arial"/>
          <w:kern w:val="0"/>
          <w:sz w:val="24"/>
          <w:szCs w:val="24"/>
          <w14:ligatures w14:val="none"/>
        </w:rPr>
        <w:t xml:space="preserve"> go ahead.</w:t>
      </w:r>
      <w:r>
        <w:rPr>
          <w:rFonts w:ascii="Arial" w:hAnsi="Arial" w:cs="Arial"/>
          <w:kern w:val="0"/>
          <w:sz w:val="24"/>
          <w:szCs w:val="24"/>
          <w14:ligatures w14:val="none"/>
        </w:rPr>
        <w:t xml:space="preserve"> </w:t>
      </w:r>
      <w:r w:rsidR="00BD474F">
        <w:rPr>
          <w:rFonts w:ascii="Arial" w:hAnsi="Arial" w:cs="Arial"/>
          <w:kern w:val="0"/>
          <w:sz w:val="24"/>
          <w:szCs w:val="24"/>
          <w14:ligatures w14:val="none"/>
        </w:rPr>
        <w:t>I</w:t>
      </w:r>
      <w:r>
        <w:rPr>
          <w:rFonts w:ascii="Arial" w:hAnsi="Arial" w:cs="Arial"/>
          <w:kern w:val="0"/>
          <w:sz w:val="24"/>
          <w:szCs w:val="24"/>
          <w14:ligatures w14:val="none"/>
        </w:rPr>
        <w:t xml:space="preserve">f either party refuses to partake, Acas will </w:t>
      </w:r>
      <w:r w:rsidR="00BD474F">
        <w:rPr>
          <w:rFonts w:ascii="Arial" w:hAnsi="Arial" w:cs="Arial"/>
          <w:kern w:val="0"/>
          <w:sz w:val="24"/>
          <w:szCs w:val="24"/>
          <w14:ligatures w14:val="none"/>
        </w:rPr>
        <w:t>not be able to mediate, and will therefore</w:t>
      </w:r>
      <w:r>
        <w:rPr>
          <w:rFonts w:ascii="Arial" w:hAnsi="Arial" w:cs="Arial"/>
          <w:kern w:val="0"/>
          <w:sz w:val="24"/>
          <w:szCs w:val="24"/>
          <w14:ligatures w14:val="none"/>
        </w:rPr>
        <w:t xml:space="preserve"> issue </w:t>
      </w:r>
      <w:r w:rsidR="00AB3498">
        <w:rPr>
          <w:rFonts w:ascii="Arial" w:hAnsi="Arial" w:cs="Arial"/>
          <w:kern w:val="0"/>
          <w:sz w:val="24"/>
          <w:szCs w:val="24"/>
          <w14:ligatures w14:val="none"/>
        </w:rPr>
        <w:t xml:space="preserve">a certificate </w:t>
      </w:r>
      <w:r w:rsidR="00885F27">
        <w:rPr>
          <w:rFonts w:ascii="Arial" w:hAnsi="Arial" w:cs="Arial"/>
          <w:kern w:val="0"/>
          <w:sz w:val="24"/>
          <w:szCs w:val="24"/>
          <w14:ligatures w14:val="none"/>
        </w:rPr>
        <w:t xml:space="preserve">with information to be added to the ET1 </w:t>
      </w:r>
      <w:r w:rsidR="00664EC3">
        <w:rPr>
          <w:rFonts w:ascii="Arial" w:hAnsi="Arial" w:cs="Arial"/>
          <w:kern w:val="0"/>
          <w:sz w:val="24"/>
          <w:szCs w:val="24"/>
          <w14:ligatures w14:val="none"/>
        </w:rPr>
        <w:t xml:space="preserve">form – online </w:t>
      </w:r>
      <w:r w:rsidR="00885F27">
        <w:rPr>
          <w:rFonts w:ascii="Arial" w:hAnsi="Arial" w:cs="Arial"/>
          <w:kern w:val="0"/>
          <w:sz w:val="24"/>
          <w:szCs w:val="24"/>
          <w14:ligatures w14:val="none"/>
        </w:rPr>
        <w:t>tribunal claim form</w:t>
      </w:r>
      <w:r w:rsidR="00664EC3">
        <w:rPr>
          <w:rFonts w:ascii="Arial" w:hAnsi="Arial" w:cs="Arial"/>
          <w:kern w:val="0"/>
          <w:sz w:val="24"/>
          <w:szCs w:val="24"/>
          <w14:ligatures w14:val="none"/>
        </w:rPr>
        <w:t>.</w:t>
      </w:r>
      <w:r w:rsidR="00885F27">
        <w:rPr>
          <w:rFonts w:ascii="Arial" w:hAnsi="Arial" w:cs="Arial"/>
          <w:kern w:val="0"/>
          <w:sz w:val="24"/>
          <w:szCs w:val="24"/>
          <w14:ligatures w14:val="none"/>
        </w:rPr>
        <w:t xml:space="preserve"> </w:t>
      </w:r>
      <w:r w:rsidR="00885F27" w:rsidRPr="00885F27">
        <w:rPr>
          <w:rFonts w:ascii="Arial" w:hAnsi="Arial" w:cs="Arial"/>
          <w:kern w:val="0"/>
          <w:sz w:val="24"/>
          <w:szCs w:val="24"/>
          <w14:ligatures w14:val="none"/>
        </w:rPr>
        <w:t>Acas (2022)</w:t>
      </w:r>
    </w:p>
    <w:p w14:paraId="749D7F65" w14:textId="55F74162" w:rsidR="00885F27" w:rsidRDefault="00885F27">
      <w:pPr>
        <w:rPr>
          <w:rFonts w:ascii="Arial" w:hAnsi="Arial" w:cs="Arial"/>
          <w:kern w:val="0"/>
          <w:sz w:val="24"/>
          <w:szCs w:val="24"/>
          <w14:ligatures w14:val="none"/>
        </w:rPr>
      </w:pPr>
      <w:r>
        <w:rPr>
          <w:rFonts w:ascii="Arial" w:hAnsi="Arial" w:cs="Arial"/>
          <w:kern w:val="0"/>
          <w:sz w:val="24"/>
          <w:szCs w:val="24"/>
          <w14:ligatures w14:val="none"/>
        </w:rPr>
        <w:t>It is important to note that awards made following a tribunal claim may result in a 25% uplift if respondents refuse EC and do not comply with the Acas Code of Practice, however, the award could also be reduced by 25% if the claimants refuse to participate in EC</w:t>
      </w:r>
      <w:r w:rsidR="00664EC3">
        <w:rPr>
          <w:rFonts w:ascii="Arial" w:hAnsi="Arial" w:cs="Arial"/>
          <w:kern w:val="0"/>
          <w:sz w:val="24"/>
          <w:szCs w:val="24"/>
          <w14:ligatures w14:val="none"/>
        </w:rPr>
        <w:t>.</w:t>
      </w:r>
      <w:r>
        <w:rPr>
          <w:rFonts w:ascii="Arial" w:hAnsi="Arial" w:cs="Arial"/>
          <w:kern w:val="0"/>
          <w:sz w:val="24"/>
          <w:szCs w:val="24"/>
          <w14:ligatures w14:val="none"/>
        </w:rPr>
        <w:t xml:space="preserve"> </w:t>
      </w:r>
      <w:r w:rsidRPr="00885F27">
        <w:rPr>
          <w:rFonts w:ascii="Arial" w:hAnsi="Arial" w:cs="Arial"/>
          <w:kern w:val="0"/>
          <w:sz w:val="24"/>
          <w:szCs w:val="24"/>
          <w14:ligatures w14:val="none"/>
        </w:rPr>
        <w:t>CIPD (2022</w:t>
      </w:r>
      <w:r w:rsidR="002F36EA">
        <w:rPr>
          <w:rFonts w:ascii="Arial" w:hAnsi="Arial" w:cs="Arial"/>
          <w:kern w:val="0"/>
          <w:sz w:val="24"/>
          <w:szCs w:val="24"/>
          <w14:ligatures w14:val="none"/>
        </w:rPr>
        <w:t>a</w:t>
      </w:r>
      <w:r w:rsidRPr="00885F27">
        <w:rPr>
          <w:rFonts w:ascii="Arial" w:hAnsi="Arial" w:cs="Arial"/>
          <w:kern w:val="0"/>
          <w:sz w:val="24"/>
          <w:szCs w:val="24"/>
          <w14:ligatures w14:val="none"/>
        </w:rPr>
        <w:t>)</w:t>
      </w:r>
    </w:p>
    <w:p w14:paraId="6C998A6A" w14:textId="6E746F29" w:rsidR="00885F27" w:rsidRDefault="00885F27">
      <w:pPr>
        <w:rPr>
          <w:rFonts w:ascii="Arial" w:hAnsi="Arial" w:cs="Arial"/>
          <w:kern w:val="0"/>
          <w:sz w:val="24"/>
          <w:szCs w:val="24"/>
          <w14:ligatures w14:val="none"/>
        </w:rPr>
      </w:pPr>
      <w:r>
        <w:rPr>
          <w:rFonts w:ascii="Arial" w:hAnsi="Arial" w:cs="Arial"/>
          <w:kern w:val="0"/>
          <w:sz w:val="24"/>
          <w:szCs w:val="24"/>
          <w14:ligatures w14:val="none"/>
        </w:rPr>
        <w:t>If</w:t>
      </w:r>
      <w:r w:rsidR="00664EC3">
        <w:rPr>
          <w:rFonts w:ascii="Arial" w:hAnsi="Arial" w:cs="Arial"/>
          <w:kern w:val="0"/>
          <w:sz w:val="24"/>
          <w:szCs w:val="24"/>
          <w14:ligatures w14:val="none"/>
        </w:rPr>
        <w:t xml:space="preserve"> the</w:t>
      </w:r>
      <w:r>
        <w:rPr>
          <w:rFonts w:ascii="Arial" w:hAnsi="Arial" w:cs="Arial"/>
          <w:kern w:val="0"/>
          <w:sz w:val="24"/>
          <w:szCs w:val="24"/>
          <w14:ligatures w14:val="none"/>
        </w:rPr>
        <w:t xml:space="preserve"> EC </w:t>
      </w:r>
      <w:r w:rsidR="00664EC3">
        <w:rPr>
          <w:rFonts w:ascii="Arial" w:hAnsi="Arial" w:cs="Arial"/>
          <w:kern w:val="0"/>
          <w:sz w:val="24"/>
          <w:szCs w:val="24"/>
          <w14:ligatures w14:val="none"/>
        </w:rPr>
        <w:t xml:space="preserve">process is undertaken but </w:t>
      </w:r>
      <w:r>
        <w:rPr>
          <w:rFonts w:ascii="Arial" w:hAnsi="Arial" w:cs="Arial"/>
          <w:kern w:val="0"/>
          <w:sz w:val="24"/>
          <w:szCs w:val="24"/>
          <w14:ligatures w14:val="none"/>
        </w:rPr>
        <w:t>is unsuccessful, Acas receive copies of the ET1 and ET3</w:t>
      </w:r>
      <w:r w:rsidR="00664EC3">
        <w:rPr>
          <w:rFonts w:ascii="Arial" w:hAnsi="Arial" w:cs="Arial"/>
          <w:kern w:val="0"/>
          <w:sz w:val="24"/>
          <w:szCs w:val="24"/>
          <w14:ligatures w14:val="none"/>
        </w:rPr>
        <w:t xml:space="preserve"> (respondent’s reply to claim)</w:t>
      </w:r>
      <w:r>
        <w:rPr>
          <w:rFonts w:ascii="Arial" w:hAnsi="Arial" w:cs="Arial"/>
          <w:kern w:val="0"/>
          <w:sz w:val="24"/>
          <w:szCs w:val="24"/>
          <w14:ligatures w14:val="none"/>
        </w:rPr>
        <w:t xml:space="preserve"> forms</w:t>
      </w:r>
      <w:r w:rsidR="00664EC3">
        <w:rPr>
          <w:rFonts w:ascii="Arial" w:hAnsi="Arial" w:cs="Arial"/>
          <w:kern w:val="0"/>
          <w:sz w:val="24"/>
          <w:szCs w:val="24"/>
          <w14:ligatures w14:val="none"/>
        </w:rPr>
        <w:t>,</w:t>
      </w:r>
      <w:r>
        <w:rPr>
          <w:rFonts w:ascii="Arial" w:hAnsi="Arial" w:cs="Arial"/>
          <w:kern w:val="0"/>
          <w:sz w:val="24"/>
          <w:szCs w:val="24"/>
          <w14:ligatures w14:val="none"/>
        </w:rPr>
        <w:t xml:space="preserve"> enabling </w:t>
      </w:r>
      <w:r w:rsidR="00664EC3">
        <w:rPr>
          <w:rFonts w:ascii="Arial" w:hAnsi="Arial" w:cs="Arial"/>
          <w:kern w:val="0"/>
          <w:sz w:val="24"/>
          <w:szCs w:val="24"/>
          <w14:ligatures w14:val="none"/>
        </w:rPr>
        <w:t>Acas</w:t>
      </w:r>
      <w:r>
        <w:rPr>
          <w:rFonts w:ascii="Arial" w:hAnsi="Arial" w:cs="Arial"/>
          <w:kern w:val="0"/>
          <w:sz w:val="24"/>
          <w:szCs w:val="24"/>
          <w14:ligatures w14:val="none"/>
        </w:rPr>
        <w:t xml:space="preserve"> to re-contact </w:t>
      </w:r>
      <w:r w:rsidR="00664EC3">
        <w:rPr>
          <w:rFonts w:ascii="Arial" w:hAnsi="Arial" w:cs="Arial"/>
          <w:kern w:val="0"/>
          <w:sz w:val="24"/>
          <w:szCs w:val="24"/>
          <w14:ligatures w14:val="none"/>
        </w:rPr>
        <w:t xml:space="preserve">both parties to try and achieve a negotiated settlement once a tribunal claim has been filed but before a tribunal hearing takes place. </w:t>
      </w:r>
      <w:r w:rsidR="00664EC3" w:rsidRPr="00664EC3">
        <w:rPr>
          <w:rFonts w:ascii="Arial" w:hAnsi="Arial" w:cs="Arial"/>
          <w:kern w:val="0"/>
          <w:sz w:val="24"/>
          <w:szCs w:val="24"/>
          <w14:ligatures w14:val="none"/>
        </w:rPr>
        <w:t>CIPD (2022</w:t>
      </w:r>
      <w:r w:rsidR="00523382">
        <w:rPr>
          <w:rFonts w:ascii="Arial" w:hAnsi="Arial" w:cs="Arial"/>
          <w:kern w:val="0"/>
          <w:sz w:val="24"/>
          <w:szCs w:val="24"/>
          <w14:ligatures w14:val="none"/>
        </w:rPr>
        <w:t>f</w:t>
      </w:r>
      <w:r w:rsidR="00664EC3" w:rsidRPr="00664EC3">
        <w:rPr>
          <w:rFonts w:ascii="Arial" w:hAnsi="Arial" w:cs="Arial"/>
          <w:kern w:val="0"/>
          <w:sz w:val="24"/>
          <w:szCs w:val="24"/>
          <w14:ligatures w14:val="none"/>
        </w:rPr>
        <w:t>)</w:t>
      </w:r>
    </w:p>
    <w:p w14:paraId="7107BA5E" w14:textId="31B1C477" w:rsidR="00664EC3" w:rsidRDefault="00664EC3">
      <w:pPr>
        <w:rPr>
          <w:rFonts w:ascii="Arial" w:hAnsi="Arial" w:cs="Arial"/>
          <w:kern w:val="0"/>
          <w:sz w:val="24"/>
          <w:szCs w:val="24"/>
          <w14:ligatures w14:val="none"/>
        </w:rPr>
      </w:pPr>
      <w:r>
        <w:rPr>
          <w:rFonts w:ascii="Arial" w:hAnsi="Arial" w:cs="Arial"/>
          <w:kern w:val="0"/>
          <w:sz w:val="24"/>
          <w:szCs w:val="24"/>
          <w14:ligatures w14:val="none"/>
        </w:rPr>
        <w:t xml:space="preserve">Settlement agreements </w:t>
      </w:r>
      <w:r w:rsidR="007C0CD7">
        <w:rPr>
          <w:rFonts w:ascii="Arial" w:hAnsi="Arial" w:cs="Arial"/>
          <w:kern w:val="0"/>
          <w:sz w:val="24"/>
          <w:szCs w:val="24"/>
          <w14:ligatures w14:val="none"/>
        </w:rPr>
        <w:t xml:space="preserve">may include financial reimbursement or promises to stop unlawful treatment and </w:t>
      </w:r>
      <w:r>
        <w:rPr>
          <w:rFonts w:ascii="Arial" w:hAnsi="Arial" w:cs="Arial"/>
          <w:kern w:val="0"/>
          <w:sz w:val="24"/>
          <w:szCs w:val="24"/>
          <w14:ligatures w14:val="none"/>
        </w:rPr>
        <w:t xml:space="preserve">can be agreed between the claimant and the employer at any point </w:t>
      </w:r>
      <w:r w:rsidR="000D3390">
        <w:rPr>
          <w:rFonts w:ascii="Arial" w:hAnsi="Arial" w:cs="Arial"/>
          <w:kern w:val="0"/>
          <w:sz w:val="24"/>
          <w:szCs w:val="24"/>
          <w14:ligatures w14:val="none"/>
        </w:rPr>
        <w:t>between EC and</w:t>
      </w:r>
      <w:r>
        <w:rPr>
          <w:rFonts w:ascii="Arial" w:hAnsi="Arial" w:cs="Arial"/>
          <w:kern w:val="0"/>
          <w:sz w:val="24"/>
          <w:szCs w:val="24"/>
          <w14:ligatures w14:val="none"/>
        </w:rPr>
        <w:t xml:space="preserve"> a tribunal hearing tak</w:t>
      </w:r>
      <w:r w:rsidR="007C0CD7">
        <w:rPr>
          <w:rFonts w:ascii="Arial" w:hAnsi="Arial" w:cs="Arial"/>
          <w:kern w:val="0"/>
          <w:sz w:val="24"/>
          <w:szCs w:val="24"/>
          <w14:ligatures w14:val="none"/>
        </w:rPr>
        <w:t>ing</w:t>
      </w:r>
      <w:r>
        <w:rPr>
          <w:rFonts w:ascii="Arial" w:hAnsi="Arial" w:cs="Arial"/>
          <w:kern w:val="0"/>
          <w:sz w:val="24"/>
          <w:szCs w:val="24"/>
          <w14:ligatures w14:val="none"/>
        </w:rPr>
        <w:t xml:space="preserve"> place. </w:t>
      </w:r>
      <w:r w:rsidR="000D3390">
        <w:rPr>
          <w:rFonts w:ascii="Arial" w:hAnsi="Arial" w:cs="Arial"/>
          <w:kern w:val="0"/>
          <w:sz w:val="24"/>
          <w:szCs w:val="24"/>
          <w14:ligatures w14:val="none"/>
        </w:rPr>
        <w:t>Employers will usually offer to fund legal advice</w:t>
      </w:r>
      <w:r>
        <w:rPr>
          <w:rFonts w:ascii="Arial" w:hAnsi="Arial" w:cs="Arial"/>
          <w:kern w:val="0"/>
          <w:sz w:val="24"/>
          <w:szCs w:val="24"/>
          <w14:ligatures w14:val="none"/>
        </w:rPr>
        <w:t xml:space="preserve"> </w:t>
      </w:r>
      <w:r w:rsidR="000D3390">
        <w:rPr>
          <w:rFonts w:ascii="Arial" w:hAnsi="Arial" w:cs="Arial"/>
          <w:kern w:val="0"/>
          <w:sz w:val="24"/>
          <w:szCs w:val="24"/>
          <w14:ligatures w14:val="none"/>
        </w:rPr>
        <w:t>in relation to the settlements as the</w:t>
      </w:r>
      <w:r>
        <w:rPr>
          <w:rFonts w:ascii="Arial" w:hAnsi="Arial" w:cs="Arial"/>
          <w:kern w:val="0"/>
          <w:sz w:val="24"/>
          <w:szCs w:val="24"/>
          <w14:ligatures w14:val="none"/>
        </w:rPr>
        <w:t xml:space="preserve"> agreements are legally binding</w:t>
      </w:r>
      <w:r w:rsidR="000D3390">
        <w:rPr>
          <w:rFonts w:ascii="Arial" w:hAnsi="Arial" w:cs="Arial"/>
          <w:kern w:val="0"/>
          <w:sz w:val="24"/>
          <w:szCs w:val="24"/>
          <w14:ligatures w14:val="none"/>
        </w:rPr>
        <w:t>,</w:t>
      </w:r>
      <w:r>
        <w:rPr>
          <w:rFonts w:ascii="Arial" w:hAnsi="Arial" w:cs="Arial"/>
          <w:kern w:val="0"/>
          <w:sz w:val="24"/>
          <w:szCs w:val="24"/>
          <w14:ligatures w14:val="none"/>
        </w:rPr>
        <w:t xml:space="preserve"> </w:t>
      </w:r>
      <w:r w:rsidR="000D3390">
        <w:rPr>
          <w:rFonts w:ascii="Arial" w:hAnsi="Arial" w:cs="Arial"/>
          <w:kern w:val="0"/>
          <w:sz w:val="24"/>
          <w:szCs w:val="24"/>
          <w14:ligatures w14:val="none"/>
        </w:rPr>
        <w:lastRenderedPageBreak/>
        <w:t xml:space="preserve">yet if legal advice is not sought first, the claimant will still be able to go to an employment tribunal. </w:t>
      </w:r>
      <w:r w:rsidR="000D3390" w:rsidRPr="000D3390">
        <w:rPr>
          <w:rFonts w:ascii="Arial" w:hAnsi="Arial" w:cs="Arial"/>
          <w:kern w:val="0"/>
          <w:sz w:val="24"/>
          <w:szCs w:val="24"/>
          <w14:ligatures w14:val="none"/>
        </w:rPr>
        <w:t>Citizens Advice (2023)</w:t>
      </w:r>
      <w:r w:rsidR="000D3390">
        <w:rPr>
          <w:rFonts w:ascii="Arial" w:hAnsi="Arial" w:cs="Arial"/>
          <w:kern w:val="0"/>
          <w:sz w:val="24"/>
          <w:szCs w:val="24"/>
          <w14:ligatures w14:val="none"/>
        </w:rPr>
        <w:t xml:space="preserve"> It is recommended a claimant seeks advice on their case to ensure they are fully informed before entering into any negotiations.</w:t>
      </w:r>
    </w:p>
    <w:p w14:paraId="63A6BD89" w14:textId="538AF7E1" w:rsidR="007C0CD7" w:rsidRDefault="007C0CD7">
      <w:pPr>
        <w:rPr>
          <w:rFonts w:ascii="Arial" w:hAnsi="Arial" w:cs="Arial"/>
          <w:kern w:val="0"/>
          <w:sz w:val="24"/>
          <w:szCs w:val="24"/>
          <w14:ligatures w14:val="none"/>
        </w:rPr>
      </w:pPr>
      <w:r>
        <w:rPr>
          <w:rFonts w:ascii="Arial" w:hAnsi="Arial" w:cs="Arial"/>
          <w:kern w:val="0"/>
          <w:sz w:val="24"/>
          <w:szCs w:val="24"/>
          <w14:ligatures w14:val="none"/>
        </w:rPr>
        <w:t xml:space="preserve">All discussions throughout the settlement process are done on a ‘without prejudice’ basis </w:t>
      </w:r>
      <w:r w:rsidR="009E4B5B">
        <w:rPr>
          <w:rFonts w:ascii="Arial" w:hAnsi="Arial" w:cs="Arial"/>
          <w:kern w:val="0"/>
          <w:sz w:val="24"/>
          <w:szCs w:val="24"/>
          <w14:ligatures w14:val="none"/>
        </w:rPr>
        <w:t xml:space="preserve">meaning </w:t>
      </w:r>
      <w:r>
        <w:rPr>
          <w:rFonts w:ascii="Arial" w:hAnsi="Arial" w:cs="Arial"/>
          <w:kern w:val="0"/>
          <w:sz w:val="24"/>
          <w:szCs w:val="24"/>
          <w14:ligatures w14:val="none"/>
        </w:rPr>
        <w:t xml:space="preserve">any information detailed cannot be used as evidence within the courts if the dispute should reach a tribunal hearing. </w:t>
      </w:r>
    </w:p>
    <w:p w14:paraId="2453F7D8" w14:textId="270552AF" w:rsidR="000D3390" w:rsidRDefault="000D3390">
      <w:pPr>
        <w:rPr>
          <w:rFonts w:ascii="Arial" w:hAnsi="Arial" w:cs="Arial"/>
          <w:kern w:val="0"/>
          <w:sz w:val="24"/>
          <w:szCs w:val="24"/>
          <w14:ligatures w14:val="none"/>
        </w:rPr>
      </w:pPr>
      <w:r>
        <w:rPr>
          <w:rFonts w:ascii="Arial" w:hAnsi="Arial" w:cs="Arial"/>
          <w:kern w:val="0"/>
          <w:sz w:val="24"/>
          <w:szCs w:val="24"/>
          <w14:ligatures w14:val="none"/>
        </w:rPr>
        <w:t xml:space="preserve">Settlement agreements should always be confirmed in writing stating the agreed actions covering both parties, and detailing the specifics of the dispute and resolution, the settlement form is called a COT3. </w:t>
      </w:r>
      <w:r w:rsidRPr="000D3390">
        <w:rPr>
          <w:rFonts w:ascii="Arial" w:hAnsi="Arial" w:cs="Arial"/>
          <w:kern w:val="0"/>
          <w:sz w:val="24"/>
          <w:szCs w:val="24"/>
          <w14:ligatures w14:val="none"/>
        </w:rPr>
        <w:t>ACAS (2022a)</w:t>
      </w:r>
    </w:p>
    <w:p w14:paraId="232E8E9A" w14:textId="7185779C" w:rsidR="00885F27" w:rsidRDefault="007C0CD7">
      <w:pPr>
        <w:rPr>
          <w:rFonts w:ascii="Arial" w:hAnsi="Arial" w:cs="Arial"/>
          <w:kern w:val="0"/>
          <w:sz w:val="24"/>
          <w:szCs w:val="24"/>
          <w14:ligatures w14:val="none"/>
        </w:rPr>
      </w:pPr>
      <w:r>
        <w:rPr>
          <w:rFonts w:ascii="Arial" w:hAnsi="Arial" w:cs="Arial"/>
          <w:kern w:val="0"/>
          <w:sz w:val="24"/>
          <w:szCs w:val="24"/>
          <w14:ligatures w14:val="none"/>
        </w:rPr>
        <w:t xml:space="preserve">If the employer then breaks the agreement, this can be taken to the county court for a breach of contract. </w:t>
      </w:r>
      <w:r w:rsidRPr="007C0CD7">
        <w:rPr>
          <w:rFonts w:ascii="Arial" w:hAnsi="Arial" w:cs="Arial"/>
          <w:kern w:val="0"/>
          <w:sz w:val="24"/>
          <w:szCs w:val="24"/>
          <w14:ligatures w14:val="none"/>
        </w:rPr>
        <w:t>Citizens Advice (2023b)</w:t>
      </w:r>
    </w:p>
    <w:p w14:paraId="50D9F21C" w14:textId="77777777" w:rsidR="00AF519F" w:rsidRDefault="00AF519F"/>
    <w:p w14:paraId="77CA235A" w14:textId="77777777" w:rsidR="005057A6" w:rsidRDefault="005057A6"/>
    <w:p w14:paraId="1A1C1342" w14:textId="77777777" w:rsidR="009D767D" w:rsidRDefault="009D767D"/>
    <w:p w14:paraId="6D6ABB98" w14:textId="77777777" w:rsidR="00024FB7" w:rsidRDefault="00024FB7"/>
    <w:p w14:paraId="4818C3AB" w14:textId="4AF2906C" w:rsidR="00AF519F" w:rsidRDefault="00AF519F" w:rsidP="00E5268F">
      <w:pPr>
        <w:pStyle w:val="Nornal"/>
        <w:rPr>
          <w:color w:val="FF0000"/>
        </w:rPr>
      </w:pPr>
      <w:bookmarkStart w:id="0" w:name="_Hlk123122771"/>
      <w:r w:rsidRPr="00774F4E">
        <w:rPr>
          <w:b/>
          <w:bCs/>
          <w:u w:val="single"/>
        </w:rPr>
        <w:t xml:space="preserve">Charlotte and Madeleine </w:t>
      </w:r>
      <w:bookmarkEnd w:id="0"/>
      <w:r w:rsidRPr="00774F4E">
        <w:rPr>
          <w:b/>
          <w:bCs/>
          <w:u w:val="single"/>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this, they decide to appoint young men. Advise them on the decision of appointing young men only. (AC 2.1) </w:t>
      </w:r>
    </w:p>
    <w:p w14:paraId="40BB3FC1" w14:textId="77777777" w:rsidR="00644E83" w:rsidRPr="002E1BA1" w:rsidRDefault="00644E83" w:rsidP="00E5268F">
      <w:pPr>
        <w:pStyle w:val="Nornal"/>
        <w:rPr>
          <w:color w:val="FF0000"/>
        </w:rPr>
      </w:pPr>
    </w:p>
    <w:p w14:paraId="20E4782F" w14:textId="16C80EC1" w:rsidR="00774F4E" w:rsidRDefault="00F2176D" w:rsidP="00E5268F">
      <w:pPr>
        <w:pStyle w:val="Nornal"/>
        <w:rPr>
          <w:sz w:val="24"/>
          <w:szCs w:val="24"/>
        </w:rPr>
      </w:pPr>
      <w:r>
        <w:rPr>
          <w:sz w:val="24"/>
          <w:szCs w:val="24"/>
        </w:rPr>
        <w:t xml:space="preserve">The </w:t>
      </w:r>
      <w:r w:rsidR="0058753A">
        <w:rPr>
          <w:sz w:val="24"/>
          <w:szCs w:val="24"/>
        </w:rPr>
        <w:t>Equality Act 2010</w:t>
      </w:r>
      <w:r w:rsidR="001F1B0B">
        <w:rPr>
          <w:sz w:val="24"/>
          <w:szCs w:val="24"/>
        </w:rPr>
        <w:t>,</w:t>
      </w:r>
      <w:r w:rsidR="0058753A">
        <w:rPr>
          <w:sz w:val="24"/>
          <w:szCs w:val="24"/>
        </w:rPr>
        <w:t xml:space="preserve"> brought in </w:t>
      </w:r>
      <w:r w:rsidR="004C1332">
        <w:rPr>
          <w:sz w:val="24"/>
          <w:szCs w:val="24"/>
        </w:rPr>
        <w:t>on 1</w:t>
      </w:r>
      <w:r w:rsidR="004C1332" w:rsidRPr="004C1332">
        <w:rPr>
          <w:sz w:val="24"/>
          <w:szCs w:val="24"/>
          <w:vertAlign w:val="superscript"/>
        </w:rPr>
        <w:t>st</w:t>
      </w:r>
      <w:r w:rsidR="004C1332">
        <w:rPr>
          <w:sz w:val="24"/>
          <w:szCs w:val="24"/>
        </w:rPr>
        <w:t xml:space="preserve"> October 2010</w:t>
      </w:r>
      <w:r w:rsidR="001F1B0B">
        <w:rPr>
          <w:sz w:val="24"/>
          <w:szCs w:val="24"/>
        </w:rPr>
        <w:t>,</w:t>
      </w:r>
      <w:r w:rsidR="004C1332">
        <w:rPr>
          <w:sz w:val="24"/>
          <w:szCs w:val="24"/>
        </w:rPr>
        <w:t xml:space="preserve"> brings together over 116 pieces of legislation </w:t>
      </w:r>
      <w:r w:rsidR="00FD51CF">
        <w:rPr>
          <w:sz w:val="24"/>
          <w:szCs w:val="24"/>
        </w:rPr>
        <w:t>into one single act which is much easier to understand</w:t>
      </w:r>
      <w:r w:rsidR="0071521F">
        <w:rPr>
          <w:sz w:val="24"/>
          <w:szCs w:val="24"/>
        </w:rPr>
        <w:t>.</w:t>
      </w:r>
      <w:r w:rsidR="00FD51CF">
        <w:rPr>
          <w:sz w:val="24"/>
          <w:szCs w:val="24"/>
        </w:rPr>
        <w:t xml:space="preserve"> </w:t>
      </w:r>
      <w:r w:rsidR="00140EA1" w:rsidRPr="00140EA1">
        <w:rPr>
          <w:sz w:val="24"/>
          <w:szCs w:val="24"/>
        </w:rPr>
        <w:t>Equality and Human Rights Commission (2018)</w:t>
      </w:r>
    </w:p>
    <w:p w14:paraId="4812862D" w14:textId="4358CDB7" w:rsidR="00B73CC4" w:rsidRDefault="00B73CC4" w:rsidP="00E5268F">
      <w:pPr>
        <w:pStyle w:val="Nornal"/>
        <w:rPr>
          <w:sz w:val="24"/>
          <w:szCs w:val="24"/>
        </w:rPr>
      </w:pPr>
      <w:r>
        <w:rPr>
          <w:sz w:val="24"/>
          <w:szCs w:val="24"/>
        </w:rPr>
        <w:t xml:space="preserve">The legislation details </w:t>
      </w:r>
      <w:r w:rsidR="00792660">
        <w:rPr>
          <w:sz w:val="24"/>
          <w:szCs w:val="24"/>
        </w:rPr>
        <w:t>9 protected characteristics</w:t>
      </w:r>
      <w:r w:rsidR="00D74D87">
        <w:rPr>
          <w:sz w:val="24"/>
          <w:szCs w:val="24"/>
        </w:rPr>
        <w:t>. I</w:t>
      </w:r>
      <w:r w:rsidR="00792660">
        <w:rPr>
          <w:sz w:val="24"/>
          <w:szCs w:val="24"/>
        </w:rPr>
        <w:t xml:space="preserve">t is against the law to </w:t>
      </w:r>
      <w:r w:rsidR="00A25242">
        <w:rPr>
          <w:sz w:val="24"/>
          <w:szCs w:val="24"/>
        </w:rPr>
        <w:t>discriminate against</w:t>
      </w:r>
      <w:r w:rsidR="0011484A">
        <w:rPr>
          <w:sz w:val="24"/>
          <w:szCs w:val="24"/>
        </w:rPr>
        <w:t xml:space="preserve"> </w:t>
      </w:r>
      <w:r w:rsidR="00D74D87">
        <w:rPr>
          <w:sz w:val="24"/>
          <w:szCs w:val="24"/>
        </w:rPr>
        <w:t>anyone,</w:t>
      </w:r>
      <w:r w:rsidR="0011484A">
        <w:rPr>
          <w:sz w:val="24"/>
          <w:szCs w:val="24"/>
        </w:rPr>
        <w:t xml:space="preserve"> directly </w:t>
      </w:r>
      <w:r w:rsidR="00B86C3F">
        <w:rPr>
          <w:sz w:val="24"/>
          <w:szCs w:val="24"/>
        </w:rPr>
        <w:t>or indirectly</w:t>
      </w:r>
      <w:r w:rsidR="00D74D87">
        <w:rPr>
          <w:sz w:val="24"/>
          <w:szCs w:val="24"/>
        </w:rPr>
        <w:t xml:space="preserve"> due to </w:t>
      </w:r>
      <w:r w:rsidR="00A25242">
        <w:rPr>
          <w:sz w:val="24"/>
          <w:szCs w:val="24"/>
        </w:rPr>
        <w:t>a protected characteristic</w:t>
      </w:r>
      <w:r w:rsidR="00527140">
        <w:rPr>
          <w:sz w:val="24"/>
          <w:szCs w:val="24"/>
        </w:rPr>
        <w:t xml:space="preserve">. These </w:t>
      </w:r>
      <w:r w:rsidR="00F65AA9">
        <w:rPr>
          <w:sz w:val="24"/>
          <w:szCs w:val="24"/>
        </w:rPr>
        <w:t>include</w:t>
      </w:r>
      <w:r w:rsidR="00527140">
        <w:rPr>
          <w:sz w:val="24"/>
          <w:szCs w:val="24"/>
        </w:rPr>
        <w:t>:</w:t>
      </w:r>
    </w:p>
    <w:p w14:paraId="2E2A79C7" w14:textId="2D56B8F3" w:rsidR="00527140" w:rsidRDefault="00527140" w:rsidP="00527140">
      <w:pPr>
        <w:pStyle w:val="Nornal"/>
        <w:numPr>
          <w:ilvl w:val="0"/>
          <w:numId w:val="4"/>
        </w:numPr>
        <w:rPr>
          <w:sz w:val="24"/>
          <w:szCs w:val="24"/>
        </w:rPr>
      </w:pPr>
      <w:r>
        <w:rPr>
          <w:sz w:val="24"/>
          <w:szCs w:val="24"/>
        </w:rPr>
        <w:t>Age</w:t>
      </w:r>
    </w:p>
    <w:p w14:paraId="3298E119" w14:textId="47664D2A" w:rsidR="00527140" w:rsidRDefault="00527140" w:rsidP="00527140">
      <w:pPr>
        <w:pStyle w:val="Nornal"/>
        <w:numPr>
          <w:ilvl w:val="0"/>
          <w:numId w:val="4"/>
        </w:numPr>
        <w:rPr>
          <w:sz w:val="24"/>
          <w:szCs w:val="24"/>
        </w:rPr>
      </w:pPr>
      <w:r>
        <w:rPr>
          <w:sz w:val="24"/>
          <w:szCs w:val="24"/>
        </w:rPr>
        <w:t>Sex</w:t>
      </w:r>
    </w:p>
    <w:p w14:paraId="2A9F9A3F" w14:textId="70A7ABD5" w:rsidR="000E4DE4" w:rsidRDefault="000E4DE4" w:rsidP="00527140">
      <w:pPr>
        <w:pStyle w:val="Nornal"/>
        <w:numPr>
          <w:ilvl w:val="0"/>
          <w:numId w:val="4"/>
        </w:numPr>
        <w:rPr>
          <w:sz w:val="24"/>
          <w:szCs w:val="24"/>
        </w:rPr>
      </w:pPr>
      <w:r>
        <w:rPr>
          <w:sz w:val="24"/>
          <w:szCs w:val="24"/>
        </w:rPr>
        <w:t xml:space="preserve">Gender Reassignment </w:t>
      </w:r>
    </w:p>
    <w:p w14:paraId="5440B923" w14:textId="6A252533" w:rsidR="00527140" w:rsidRDefault="00527140" w:rsidP="00527140">
      <w:pPr>
        <w:pStyle w:val="Nornal"/>
        <w:numPr>
          <w:ilvl w:val="0"/>
          <w:numId w:val="4"/>
        </w:numPr>
        <w:rPr>
          <w:sz w:val="24"/>
          <w:szCs w:val="24"/>
        </w:rPr>
      </w:pPr>
      <w:r>
        <w:rPr>
          <w:sz w:val="24"/>
          <w:szCs w:val="24"/>
        </w:rPr>
        <w:t>Sexual Orientation</w:t>
      </w:r>
    </w:p>
    <w:p w14:paraId="5B375542" w14:textId="23BBA8F4" w:rsidR="00527140" w:rsidRDefault="00527140" w:rsidP="00527140">
      <w:pPr>
        <w:pStyle w:val="Nornal"/>
        <w:numPr>
          <w:ilvl w:val="0"/>
          <w:numId w:val="4"/>
        </w:numPr>
        <w:rPr>
          <w:sz w:val="24"/>
          <w:szCs w:val="24"/>
        </w:rPr>
      </w:pPr>
      <w:r>
        <w:rPr>
          <w:sz w:val="24"/>
          <w:szCs w:val="24"/>
        </w:rPr>
        <w:t>Religion or Belief</w:t>
      </w:r>
    </w:p>
    <w:p w14:paraId="13921AF2" w14:textId="60C5CD91" w:rsidR="00527140" w:rsidRDefault="00527140" w:rsidP="00527140">
      <w:pPr>
        <w:pStyle w:val="Nornal"/>
        <w:numPr>
          <w:ilvl w:val="0"/>
          <w:numId w:val="4"/>
        </w:numPr>
        <w:rPr>
          <w:sz w:val="24"/>
          <w:szCs w:val="24"/>
        </w:rPr>
      </w:pPr>
      <w:r>
        <w:rPr>
          <w:sz w:val="24"/>
          <w:szCs w:val="24"/>
        </w:rPr>
        <w:t>Disability</w:t>
      </w:r>
    </w:p>
    <w:p w14:paraId="134604FA" w14:textId="15A316F2" w:rsidR="00527140" w:rsidRDefault="000E4DE4" w:rsidP="00527140">
      <w:pPr>
        <w:pStyle w:val="Nornal"/>
        <w:numPr>
          <w:ilvl w:val="0"/>
          <w:numId w:val="4"/>
        </w:numPr>
        <w:rPr>
          <w:sz w:val="24"/>
          <w:szCs w:val="24"/>
        </w:rPr>
      </w:pPr>
      <w:r>
        <w:rPr>
          <w:sz w:val="24"/>
          <w:szCs w:val="24"/>
        </w:rPr>
        <w:t xml:space="preserve">Pregnancy or Maternity Leave </w:t>
      </w:r>
    </w:p>
    <w:p w14:paraId="4C11FC9B" w14:textId="035C18A4" w:rsidR="000E4DE4" w:rsidRDefault="000E4DE4" w:rsidP="00527140">
      <w:pPr>
        <w:pStyle w:val="Nornal"/>
        <w:numPr>
          <w:ilvl w:val="0"/>
          <w:numId w:val="4"/>
        </w:numPr>
        <w:rPr>
          <w:sz w:val="24"/>
          <w:szCs w:val="24"/>
        </w:rPr>
      </w:pPr>
      <w:r>
        <w:rPr>
          <w:sz w:val="24"/>
          <w:szCs w:val="24"/>
        </w:rPr>
        <w:t>Being Married or in a Civil Partnership</w:t>
      </w:r>
    </w:p>
    <w:p w14:paraId="58E25CF1" w14:textId="77777777" w:rsidR="007B43B1" w:rsidRDefault="000E4DE4" w:rsidP="00527140">
      <w:pPr>
        <w:pStyle w:val="Nornal"/>
        <w:numPr>
          <w:ilvl w:val="0"/>
          <w:numId w:val="4"/>
        </w:numPr>
        <w:rPr>
          <w:sz w:val="24"/>
          <w:szCs w:val="24"/>
        </w:rPr>
      </w:pPr>
      <w:r>
        <w:rPr>
          <w:sz w:val="24"/>
          <w:szCs w:val="24"/>
        </w:rPr>
        <w:lastRenderedPageBreak/>
        <w:t>Race (including colour, nationality, ethnic or national origin)</w:t>
      </w:r>
      <w:r w:rsidR="00F65AA9">
        <w:rPr>
          <w:sz w:val="24"/>
          <w:szCs w:val="24"/>
        </w:rPr>
        <w:t xml:space="preserve"> </w:t>
      </w:r>
    </w:p>
    <w:p w14:paraId="128B8474" w14:textId="1647BB1F" w:rsidR="000E4DE4" w:rsidRPr="00F2176D" w:rsidRDefault="007B43B1" w:rsidP="007B43B1">
      <w:pPr>
        <w:pStyle w:val="Nornal"/>
        <w:ind w:left="720"/>
        <w:rPr>
          <w:sz w:val="24"/>
          <w:szCs w:val="24"/>
        </w:rPr>
      </w:pPr>
      <w:r w:rsidRPr="007B43B1">
        <w:rPr>
          <w:sz w:val="24"/>
          <w:szCs w:val="24"/>
        </w:rPr>
        <w:t>Gov.UK (2023)</w:t>
      </w:r>
    </w:p>
    <w:p w14:paraId="5F050CA9" w14:textId="153C6DB6" w:rsidR="0034741A" w:rsidRPr="00234453" w:rsidRDefault="0046403F" w:rsidP="0034741A">
      <w:pPr>
        <w:pStyle w:val="Nornal"/>
        <w:rPr>
          <w:sz w:val="24"/>
          <w:szCs w:val="24"/>
        </w:rPr>
      </w:pPr>
      <w:r>
        <w:rPr>
          <w:sz w:val="24"/>
          <w:szCs w:val="24"/>
        </w:rPr>
        <w:t>To achieve a fair</w:t>
      </w:r>
      <w:r w:rsidR="00CC0C60">
        <w:rPr>
          <w:sz w:val="24"/>
          <w:szCs w:val="24"/>
        </w:rPr>
        <w:t>, objective</w:t>
      </w:r>
      <w:r w:rsidR="0075598B">
        <w:rPr>
          <w:sz w:val="24"/>
          <w:szCs w:val="24"/>
        </w:rPr>
        <w:t>,</w:t>
      </w:r>
      <w:r w:rsidR="00234453">
        <w:rPr>
          <w:sz w:val="24"/>
          <w:szCs w:val="24"/>
        </w:rPr>
        <w:t xml:space="preserve"> </w:t>
      </w:r>
      <w:r w:rsidR="00CC0C60">
        <w:rPr>
          <w:sz w:val="24"/>
          <w:szCs w:val="24"/>
        </w:rPr>
        <w:t xml:space="preserve">and non-discriminatory </w:t>
      </w:r>
      <w:r w:rsidR="00234453">
        <w:rPr>
          <w:sz w:val="24"/>
          <w:szCs w:val="24"/>
        </w:rPr>
        <w:t xml:space="preserve">recruitment and selection process, </w:t>
      </w:r>
      <w:r w:rsidR="001F1B0B">
        <w:rPr>
          <w:sz w:val="24"/>
          <w:szCs w:val="24"/>
        </w:rPr>
        <w:t>Peachy Desserts Ltd</w:t>
      </w:r>
      <w:r w:rsidR="000E23BF">
        <w:rPr>
          <w:sz w:val="24"/>
          <w:szCs w:val="24"/>
        </w:rPr>
        <w:t xml:space="preserve"> must not inquire regarding candidates protected characteristics</w:t>
      </w:r>
      <w:r w:rsidR="00127E8C">
        <w:rPr>
          <w:sz w:val="24"/>
          <w:szCs w:val="24"/>
        </w:rPr>
        <w:t xml:space="preserve"> </w:t>
      </w:r>
      <w:r w:rsidR="00E245D8">
        <w:rPr>
          <w:sz w:val="24"/>
          <w:szCs w:val="24"/>
        </w:rPr>
        <w:t xml:space="preserve">information </w:t>
      </w:r>
      <w:r w:rsidR="00127E8C">
        <w:rPr>
          <w:sz w:val="24"/>
          <w:szCs w:val="24"/>
        </w:rPr>
        <w:t>to aid</w:t>
      </w:r>
      <w:r w:rsidR="00B86C3F">
        <w:rPr>
          <w:sz w:val="24"/>
          <w:szCs w:val="24"/>
        </w:rPr>
        <w:t xml:space="preserve"> the candidate </w:t>
      </w:r>
      <w:r w:rsidR="00127E8C">
        <w:rPr>
          <w:sz w:val="24"/>
          <w:szCs w:val="24"/>
        </w:rPr>
        <w:t xml:space="preserve">appointment process. </w:t>
      </w:r>
      <w:r w:rsidR="001F1B0B">
        <w:rPr>
          <w:sz w:val="24"/>
          <w:szCs w:val="24"/>
        </w:rPr>
        <w:t>You</w:t>
      </w:r>
      <w:r w:rsidR="00127E8C">
        <w:rPr>
          <w:sz w:val="24"/>
          <w:szCs w:val="24"/>
        </w:rPr>
        <w:t xml:space="preserve"> can only </w:t>
      </w:r>
      <w:r w:rsidR="000C16F4">
        <w:rPr>
          <w:sz w:val="24"/>
          <w:szCs w:val="24"/>
        </w:rPr>
        <w:t>ask for protected characteristic information for</w:t>
      </w:r>
      <w:r w:rsidR="00B86C3F">
        <w:rPr>
          <w:sz w:val="24"/>
          <w:szCs w:val="24"/>
        </w:rPr>
        <w:t xml:space="preserve"> the purpose of</w:t>
      </w:r>
      <w:r w:rsidR="000C16F4">
        <w:rPr>
          <w:sz w:val="24"/>
          <w:szCs w:val="24"/>
        </w:rPr>
        <w:t xml:space="preserve"> equality and diversity monitoring </w:t>
      </w:r>
      <w:r w:rsidR="0071466E" w:rsidRPr="0071466E">
        <w:rPr>
          <w:sz w:val="24"/>
          <w:szCs w:val="24"/>
        </w:rPr>
        <w:t>Acas (2023)</w:t>
      </w:r>
      <w:r w:rsidR="000E23BF">
        <w:rPr>
          <w:sz w:val="24"/>
          <w:szCs w:val="24"/>
        </w:rPr>
        <w:t xml:space="preserve"> </w:t>
      </w:r>
      <w:r w:rsidR="0034741A">
        <w:rPr>
          <w:sz w:val="24"/>
          <w:szCs w:val="24"/>
        </w:rPr>
        <w:t xml:space="preserve">No person should be </w:t>
      </w:r>
      <w:r w:rsidR="00447231">
        <w:rPr>
          <w:sz w:val="24"/>
          <w:szCs w:val="24"/>
        </w:rPr>
        <w:t xml:space="preserve">disadvantaged or </w:t>
      </w:r>
      <w:r w:rsidR="0034741A">
        <w:rPr>
          <w:sz w:val="24"/>
          <w:szCs w:val="24"/>
        </w:rPr>
        <w:t>treated any less favourably than any</w:t>
      </w:r>
      <w:r w:rsidR="00AC7093">
        <w:rPr>
          <w:sz w:val="24"/>
          <w:szCs w:val="24"/>
        </w:rPr>
        <w:t xml:space="preserve"> other person</w:t>
      </w:r>
      <w:r w:rsidR="0034741A">
        <w:rPr>
          <w:sz w:val="24"/>
          <w:szCs w:val="24"/>
        </w:rPr>
        <w:t xml:space="preserve"> due </w:t>
      </w:r>
      <w:r w:rsidR="00AC7093">
        <w:rPr>
          <w:sz w:val="24"/>
          <w:szCs w:val="24"/>
        </w:rPr>
        <w:t>to a protected characteristic</w:t>
      </w:r>
      <w:r w:rsidR="00150896">
        <w:rPr>
          <w:sz w:val="24"/>
          <w:szCs w:val="24"/>
        </w:rPr>
        <w:t xml:space="preserve"> both in the recruitment process or once they have been successfully employed</w:t>
      </w:r>
      <w:r w:rsidR="00AC7093">
        <w:rPr>
          <w:sz w:val="24"/>
          <w:szCs w:val="24"/>
        </w:rPr>
        <w:t xml:space="preserve">. </w:t>
      </w:r>
    </w:p>
    <w:p w14:paraId="04FC8C2A" w14:textId="110BDEBD" w:rsidR="00021A99" w:rsidRDefault="000E23BF" w:rsidP="00E5268F">
      <w:pPr>
        <w:pStyle w:val="Nornal"/>
        <w:rPr>
          <w:sz w:val="24"/>
          <w:szCs w:val="24"/>
        </w:rPr>
      </w:pPr>
      <w:r>
        <w:rPr>
          <w:sz w:val="24"/>
          <w:szCs w:val="24"/>
        </w:rPr>
        <w:t>I</w:t>
      </w:r>
      <w:r w:rsidR="00234453">
        <w:rPr>
          <w:sz w:val="24"/>
          <w:szCs w:val="24"/>
        </w:rPr>
        <w:t xml:space="preserve">t would therefore be unlawful </w:t>
      </w:r>
      <w:r>
        <w:rPr>
          <w:sz w:val="24"/>
          <w:szCs w:val="24"/>
        </w:rPr>
        <w:t>and dis</w:t>
      </w:r>
      <w:r w:rsidR="005F6102">
        <w:rPr>
          <w:sz w:val="24"/>
          <w:szCs w:val="24"/>
        </w:rPr>
        <w:t xml:space="preserve">criminatory </w:t>
      </w:r>
      <w:r w:rsidR="00AA3713">
        <w:rPr>
          <w:sz w:val="24"/>
          <w:szCs w:val="24"/>
        </w:rPr>
        <w:t xml:space="preserve">to only appoint </w:t>
      </w:r>
      <w:r w:rsidR="00233439">
        <w:rPr>
          <w:sz w:val="24"/>
          <w:szCs w:val="24"/>
        </w:rPr>
        <w:t>only young men</w:t>
      </w:r>
      <w:r w:rsidR="005F512D">
        <w:rPr>
          <w:sz w:val="24"/>
          <w:szCs w:val="24"/>
        </w:rPr>
        <w:t xml:space="preserve"> in this instance</w:t>
      </w:r>
      <w:r w:rsidR="00233439">
        <w:rPr>
          <w:sz w:val="24"/>
          <w:szCs w:val="24"/>
        </w:rPr>
        <w:t xml:space="preserve">. Continuing to proceed with </w:t>
      </w:r>
      <w:r w:rsidR="00905AB0">
        <w:rPr>
          <w:sz w:val="24"/>
          <w:szCs w:val="24"/>
        </w:rPr>
        <w:t>only employing young males</w:t>
      </w:r>
      <w:r w:rsidR="00233439">
        <w:rPr>
          <w:sz w:val="24"/>
          <w:szCs w:val="24"/>
        </w:rPr>
        <w:t xml:space="preserve"> would leave </w:t>
      </w:r>
      <w:r w:rsidR="008B5CAF" w:rsidRPr="008B5CAF">
        <w:rPr>
          <w:sz w:val="24"/>
          <w:szCs w:val="24"/>
        </w:rPr>
        <w:t>Peachy Desserts Ltd</w:t>
      </w:r>
      <w:r w:rsidR="008B5CAF">
        <w:rPr>
          <w:sz w:val="24"/>
          <w:szCs w:val="24"/>
        </w:rPr>
        <w:t xml:space="preserve"> </w:t>
      </w:r>
      <w:r w:rsidR="00F5116B">
        <w:rPr>
          <w:sz w:val="24"/>
          <w:szCs w:val="24"/>
        </w:rPr>
        <w:t>susceptible</w:t>
      </w:r>
      <w:r w:rsidR="008B5CAF">
        <w:rPr>
          <w:sz w:val="24"/>
          <w:szCs w:val="24"/>
        </w:rPr>
        <w:t xml:space="preserve"> to </w:t>
      </w:r>
      <w:r w:rsidR="00916159">
        <w:rPr>
          <w:sz w:val="24"/>
          <w:szCs w:val="24"/>
        </w:rPr>
        <w:t xml:space="preserve">claims </w:t>
      </w:r>
      <w:r w:rsidR="00905AB0">
        <w:rPr>
          <w:sz w:val="24"/>
          <w:szCs w:val="24"/>
        </w:rPr>
        <w:t>at an employment tribunal,</w:t>
      </w:r>
      <w:r w:rsidR="00F5116B">
        <w:rPr>
          <w:sz w:val="24"/>
          <w:szCs w:val="24"/>
        </w:rPr>
        <w:t xml:space="preserve"> </w:t>
      </w:r>
      <w:r w:rsidR="00905AB0">
        <w:rPr>
          <w:sz w:val="24"/>
          <w:szCs w:val="24"/>
        </w:rPr>
        <w:t xml:space="preserve">for </w:t>
      </w:r>
      <w:r w:rsidR="005F512D">
        <w:rPr>
          <w:sz w:val="24"/>
          <w:szCs w:val="24"/>
        </w:rPr>
        <w:t xml:space="preserve">both </w:t>
      </w:r>
      <w:r w:rsidR="007377A5">
        <w:rPr>
          <w:sz w:val="24"/>
          <w:szCs w:val="24"/>
        </w:rPr>
        <w:t xml:space="preserve">direct </w:t>
      </w:r>
      <w:r w:rsidR="005F512D">
        <w:rPr>
          <w:sz w:val="24"/>
          <w:szCs w:val="24"/>
        </w:rPr>
        <w:t xml:space="preserve">and indirect </w:t>
      </w:r>
      <w:r w:rsidR="007377A5">
        <w:rPr>
          <w:sz w:val="24"/>
          <w:szCs w:val="24"/>
        </w:rPr>
        <w:t>discrimination</w:t>
      </w:r>
      <w:r w:rsidR="008775DD">
        <w:rPr>
          <w:sz w:val="24"/>
          <w:szCs w:val="24"/>
        </w:rPr>
        <w:t xml:space="preserve"> </w:t>
      </w:r>
      <w:r w:rsidR="007377A5">
        <w:rPr>
          <w:sz w:val="24"/>
          <w:szCs w:val="24"/>
        </w:rPr>
        <w:t xml:space="preserve">for both the </w:t>
      </w:r>
      <w:r w:rsidR="00F5116B">
        <w:rPr>
          <w:sz w:val="24"/>
          <w:szCs w:val="24"/>
        </w:rPr>
        <w:t>sex and age</w:t>
      </w:r>
      <w:r w:rsidR="00062A99">
        <w:rPr>
          <w:sz w:val="24"/>
          <w:szCs w:val="24"/>
        </w:rPr>
        <w:t xml:space="preserve"> of candidates</w:t>
      </w:r>
      <w:r w:rsidR="00F5116B">
        <w:rPr>
          <w:sz w:val="24"/>
          <w:szCs w:val="24"/>
        </w:rPr>
        <w:t xml:space="preserve">. </w:t>
      </w:r>
    </w:p>
    <w:p w14:paraId="4D4F7853" w14:textId="32E36A9D" w:rsidR="007B43B1" w:rsidRDefault="0057555D" w:rsidP="00E5268F">
      <w:pPr>
        <w:pStyle w:val="Nornal"/>
        <w:rPr>
          <w:sz w:val="24"/>
          <w:szCs w:val="24"/>
        </w:rPr>
      </w:pPr>
      <w:r>
        <w:rPr>
          <w:sz w:val="24"/>
          <w:szCs w:val="24"/>
        </w:rPr>
        <w:t xml:space="preserve">Considerations must be made to ensure </w:t>
      </w:r>
      <w:r w:rsidR="00F8283B">
        <w:rPr>
          <w:sz w:val="24"/>
          <w:szCs w:val="24"/>
        </w:rPr>
        <w:t xml:space="preserve">the </w:t>
      </w:r>
      <w:r w:rsidR="00873A6C">
        <w:rPr>
          <w:sz w:val="24"/>
          <w:szCs w:val="24"/>
        </w:rPr>
        <w:t xml:space="preserve">whole </w:t>
      </w:r>
      <w:r w:rsidR="00F8283B">
        <w:rPr>
          <w:sz w:val="24"/>
          <w:szCs w:val="24"/>
        </w:rPr>
        <w:t>recruitment</w:t>
      </w:r>
      <w:r w:rsidR="00873A6C">
        <w:rPr>
          <w:sz w:val="24"/>
          <w:szCs w:val="24"/>
        </w:rPr>
        <w:t xml:space="preserve"> and selection</w:t>
      </w:r>
      <w:r w:rsidR="00F8283B">
        <w:rPr>
          <w:sz w:val="24"/>
          <w:szCs w:val="24"/>
        </w:rPr>
        <w:t xml:space="preserve"> process is inclusive</w:t>
      </w:r>
      <w:r w:rsidR="00873A6C">
        <w:rPr>
          <w:sz w:val="24"/>
          <w:szCs w:val="24"/>
        </w:rPr>
        <w:t>.</w:t>
      </w:r>
      <w:r w:rsidR="00F8283B">
        <w:rPr>
          <w:sz w:val="24"/>
          <w:szCs w:val="24"/>
        </w:rPr>
        <w:t xml:space="preserve"> </w:t>
      </w:r>
      <w:r w:rsidR="0022052B">
        <w:rPr>
          <w:sz w:val="24"/>
          <w:szCs w:val="24"/>
        </w:rPr>
        <w:t xml:space="preserve">To ensure fair advertising of the </w:t>
      </w:r>
      <w:r w:rsidR="00F8283B">
        <w:rPr>
          <w:sz w:val="24"/>
          <w:szCs w:val="24"/>
        </w:rPr>
        <w:t>vacancy</w:t>
      </w:r>
      <w:r w:rsidR="0022052B">
        <w:rPr>
          <w:sz w:val="24"/>
          <w:szCs w:val="24"/>
        </w:rPr>
        <w:t xml:space="preserve">, </w:t>
      </w:r>
      <w:r w:rsidR="0022052B" w:rsidRPr="0022052B">
        <w:rPr>
          <w:sz w:val="24"/>
          <w:szCs w:val="24"/>
        </w:rPr>
        <w:t>Peachy Desserts Ltd</w:t>
      </w:r>
      <w:r w:rsidR="00F8283B">
        <w:rPr>
          <w:sz w:val="24"/>
          <w:szCs w:val="24"/>
        </w:rPr>
        <w:t xml:space="preserve"> </w:t>
      </w:r>
      <w:r w:rsidR="005364D8">
        <w:rPr>
          <w:sz w:val="24"/>
          <w:szCs w:val="24"/>
        </w:rPr>
        <w:t>should use</w:t>
      </w:r>
      <w:r w:rsidR="00F8283B">
        <w:rPr>
          <w:sz w:val="24"/>
          <w:szCs w:val="24"/>
        </w:rPr>
        <w:t xml:space="preserve"> inclusive </w:t>
      </w:r>
      <w:r w:rsidR="0022052B">
        <w:rPr>
          <w:sz w:val="24"/>
          <w:szCs w:val="24"/>
        </w:rPr>
        <w:t xml:space="preserve">wording and </w:t>
      </w:r>
      <w:r w:rsidR="00353FDA">
        <w:rPr>
          <w:sz w:val="24"/>
          <w:szCs w:val="24"/>
        </w:rPr>
        <w:t>language</w:t>
      </w:r>
      <w:r w:rsidR="0022052B">
        <w:rPr>
          <w:sz w:val="24"/>
          <w:szCs w:val="24"/>
        </w:rPr>
        <w:t>,</w:t>
      </w:r>
      <w:r w:rsidR="00F8283B">
        <w:rPr>
          <w:sz w:val="24"/>
          <w:szCs w:val="24"/>
        </w:rPr>
        <w:t xml:space="preserve"> </w:t>
      </w:r>
      <w:r w:rsidR="0022052B">
        <w:rPr>
          <w:sz w:val="24"/>
          <w:szCs w:val="24"/>
        </w:rPr>
        <w:t>and avoid</w:t>
      </w:r>
      <w:r w:rsidR="00CD0A2B">
        <w:rPr>
          <w:sz w:val="24"/>
          <w:szCs w:val="24"/>
        </w:rPr>
        <w:t xml:space="preserve"> </w:t>
      </w:r>
      <w:r w:rsidR="00F610B9">
        <w:rPr>
          <w:sz w:val="24"/>
          <w:szCs w:val="24"/>
        </w:rPr>
        <w:t xml:space="preserve">specific </w:t>
      </w:r>
      <w:r w:rsidR="00CD0A2B">
        <w:rPr>
          <w:sz w:val="24"/>
          <w:szCs w:val="24"/>
        </w:rPr>
        <w:t xml:space="preserve">discriminatory </w:t>
      </w:r>
      <w:r w:rsidR="00A83AC0">
        <w:rPr>
          <w:sz w:val="24"/>
          <w:szCs w:val="24"/>
        </w:rPr>
        <w:t xml:space="preserve">descriptors </w:t>
      </w:r>
      <w:r w:rsidR="00F610B9">
        <w:rPr>
          <w:sz w:val="24"/>
          <w:szCs w:val="24"/>
        </w:rPr>
        <w:t>such as ‘y</w:t>
      </w:r>
      <w:r w:rsidR="00A83AC0">
        <w:rPr>
          <w:sz w:val="24"/>
          <w:szCs w:val="24"/>
        </w:rPr>
        <w:t>outhful’ and ‘male’</w:t>
      </w:r>
      <w:r w:rsidR="002F7D3B">
        <w:rPr>
          <w:sz w:val="24"/>
          <w:szCs w:val="24"/>
        </w:rPr>
        <w:t>,</w:t>
      </w:r>
      <w:r w:rsidR="00C9051B">
        <w:rPr>
          <w:sz w:val="24"/>
          <w:szCs w:val="24"/>
        </w:rPr>
        <w:t xml:space="preserve"> to ensure you are not </w:t>
      </w:r>
      <w:r w:rsidR="00EE44EE">
        <w:rPr>
          <w:sz w:val="24"/>
          <w:szCs w:val="24"/>
        </w:rPr>
        <w:t xml:space="preserve">directly </w:t>
      </w:r>
      <w:r w:rsidR="00C9051B">
        <w:rPr>
          <w:sz w:val="24"/>
          <w:szCs w:val="24"/>
        </w:rPr>
        <w:t>discriminating based on</w:t>
      </w:r>
      <w:r w:rsidR="00EE66FF">
        <w:rPr>
          <w:sz w:val="24"/>
          <w:szCs w:val="24"/>
        </w:rPr>
        <w:t xml:space="preserve"> protected characteristics</w:t>
      </w:r>
      <w:r w:rsidR="00353FDA">
        <w:rPr>
          <w:sz w:val="24"/>
          <w:szCs w:val="24"/>
        </w:rPr>
        <w:t xml:space="preserve"> </w:t>
      </w:r>
      <w:r w:rsidR="0018103B" w:rsidRPr="0018103B">
        <w:rPr>
          <w:sz w:val="24"/>
          <w:szCs w:val="24"/>
        </w:rPr>
        <w:t>ACAS (2023)</w:t>
      </w:r>
      <w:r w:rsidR="00EE66FF">
        <w:rPr>
          <w:sz w:val="24"/>
          <w:szCs w:val="24"/>
        </w:rPr>
        <w:t xml:space="preserve"> </w:t>
      </w:r>
    </w:p>
    <w:p w14:paraId="67D26D03" w14:textId="077632BE" w:rsidR="00774F4E" w:rsidRDefault="00C53AFB" w:rsidP="00E5268F">
      <w:pPr>
        <w:pStyle w:val="Nornal"/>
        <w:rPr>
          <w:sz w:val="24"/>
          <w:szCs w:val="24"/>
        </w:rPr>
      </w:pPr>
      <w:r w:rsidRPr="008B5CAF">
        <w:rPr>
          <w:sz w:val="24"/>
          <w:szCs w:val="24"/>
        </w:rPr>
        <w:t>Peachy Desserts Ltd</w:t>
      </w:r>
      <w:r w:rsidR="00EE44EE">
        <w:rPr>
          <w:sz w:val="24"/>
          <w:szCs w:val="24"/>
        </w:rPr>
        <w:t xml:space="preserve"> </w:t>
      </w:r>
      <w:r>
        <w:rPr>
          <w:sz w:val="24"/>
          <w:szCs w:val="24"/>
        </w:rPr>
        <w:t>must not discriminate indirectly</w:t>
      </w:r>
      <w:r w:rsidR="00EE44EE">
        <w:rPr>
          <w:sz w:val="24"/>
          <w:szCs w:val="24"/>
        </w:rPr>
        <w:t xml:space="preserve"> </w:t>
      </w:r>
      <w:r w:rsidR="00533068">
        <w:rPr>
          <w:sz w:val="24"/>
          <w:szCs w:val="24"/>
        </w:rPr>
        <w:t xml:space="preserve">by applying rules </w:t>
      </w:r>
      <w:r w:rsidR="00764F68">
        <w:rPr>
          <w:sz w:val="24"/>
          <w:szCs w:val="24"/>
        </w:rPr>
        <w:t xml:space="preserve">or </w:t>
      </w:r>
      <w:r w:rsidR="001245F5">
        <w:rPr>
          <w:sz w:val="24"/>
          <w:szCs w:val="24"/>
        </w:rPr>
        <w:t>terms for appointment</w:t>
      </w:r>
      <w:r w:rsidR="0087232E">
        <w:rPr>
          <w:sz w:val="24"/>
          <w:szCs w:val="24"/>
        </w:rPr>
        <w:t>s</w:t>
      </w:r>
      <w:r w:rsidR="001245F5">
        <w:rPr>
          <w:sz w:val="24"/>
          <w:szCs w:val="24"/>
        </w:rPr>
        <w:t xml:space="preserve"> that would be less favourable </w:t>
      </w:r>
      <w:r w:rsidR="0043090E">
        <w:rPr>
          <w:sz w:val="24"/>
          <w:szCs w:val="24"/>
        </w:rPr>
        <w:t>for those with a protected characteristic</w:t>
      </w:r>
      <w:r w:rsidR="001F1B0B">
        <w:rPr>
          <w:sz w:val="24"/>
          <w:szCs w:val="24"/>
        </w:rPr>
        <w:t>,</w:t>
      </w:r>
      <w:r w:rsidR="0087232E">
        <w:rPr>
          <w:sz w:val="24"/>
          <w:szCs w:val="24"/>
        </w:rPr>
        <w:t xml:space="preserve"> to those that do not. </w:t>
      </w:r>
    </w:p>
    <w:p w14:paraId="5550EADF" w14:textId="2C584ADC" w:rsidR="00C92B41" w:rsidRDefault="00236D8C" w:rsidP="00E5268F">
      <w:pPr>
        <w:pStyle w:val="Nornal"/>
        <w:rPr>
          <w:sz w:val="24"/>
          <w:szCs w:val="24"/>
        </w:rPr>
      </w:pPr>
      <w:r>
        <w:rPr>
          <w:sz w:val="24"/>
          <w:szCs w:val="24"/>
        </w:rPr>
        <w:t xml:space="preserve">Questions regarding someone’s health or disability </w:t>
      </w:r>
      <w:r w:rsidR="001F1B0B">
        <w:rPr>
          <w:sz w:val="24"/>
          <w:szCs w:val="24"/>
        </w:rPr>
        <w:t>may</w:t>
      </w:r>
      <w:r w:rsidR="0073772D">
        <w:rPr>
          <w:sz w:val="24"/>
          <w:szCs w:val="24"/>
        </w:rPr>
        <w:t xml:space="preserve"> only be asked for equality and monitoring purposes or </w:t>
      </w:r>
      <w:r w:rsidR="00426349">
        <w:rPr>
          <w:sz w:val="24"/>
          <w:szCs w:val="24"/>
        </w:rPr>
        <w:t xml:space="preserve">to ascertain if any reasonable adjustments would need to be made for </w:t>
      </w:r>
      <w:r w:rsidR="0087232E">
        <w:rPr>
          <w:sz w:val="24"/>
          <w:szCs w:val="24"/>
        </w:rPr>
        <w:t>an</w:t>
      </w:r>
      <w:r w:rsidR="00233716">
        <w:rPr>
          <w:sz w:val="24"/>
          <w:szCs w:val="24"/>
        </w:rPr>
        <w:t xml:space="preserve"> interview. Following </w:t>
      </w:r>
      <w:r w:rsidR="007D0312">
        <w:rPr>
          <w:sz w:val="24"/>
          <w:szCs w:val="24"/>
        </w:rPr>
        <w:t xml:space="preserve">interview selection or a </w:t>
      </w:r>
      <w:r w:rsidR="002E3575">
        <w:rPr>
          <w:sz w:val="24"/>
          <w:szCs w:val="24"/>
        </w:rPr>
        <w:t xml:space="preserve">conditional </w:t>
      </w:r>
      <w:r w:rsidR="007D0312">
        <w:rPr>
          <w:sz w:val="24"/>
          <w:szCs w:val="24"/>
        </w:rPr>
        <w:t xml:space="preserve">job offer being made, you can then ask </w:t>
      </w:r>
      <w:r w:rsidR="0087232E">
        <w:rPr>
          <w:sz w:val="24"/>
          <w:szCs w:val="24"/>
        </w:rPr>
        <w:t>questions</w:t>
      </w:r>
      <w:r w:rsidR="007D0312">
        <w:rPr>
          <w:sz w:val="24"/>
          <w:szCs w:val="24"/>
        </w:rPr>
        <w:t xml:space="preserve"> </w:t>
      </w:r>
      <w:r w:rsidR="0082201E">
        <w:rPr>
          <w:sz w:val="24"/>
          <w:szCs w:val="24"/>
        </w:rPr>
        <w:t xml:space="preserve">about </w:t>
      </w:r>
      <w:r w:rsidR="0087232E">
        <w:rPr>
          <w:sz w:val="24"/>
          <w:szCs w:val="24"/>
        </w:rPr>
        <w:t xml:space="preserve">their </w:t>
      </w:r>
      <w:r w:rsidR="0082201E">
        <w:rPr>
          <w:sz w:val="24"/>
          <w:szCs w:val="24"/>
        </w:rPr>
        <w:t>health or a disability</w:t>
      </w:r>
      <w:r w:rsidR="00DC3F13">
        <w:rPr>
          <w:sz w:val="24"/>
          <w:szCs w:val="24"/>
        </w:rPr>
        <w:t>. This request for information</w:t>
      </w:r>
      <w:r w:rsidR="007D38C9">
        <w:rPr>
          <w:sz w:val="24"/>
          <w:szCs w:val="24"/>
        </w:rPr>
        <w:t xml:space="preserve"> is</w:t>
      </w:r>
      <w:r w:rsidR="00DC3F13">
        <w:rPr>
          <w:sz w:val="24"/>
          <w:szCs w:val="24"/>
        </w:rPr>
        <w:t xml:space="preserve"> to</w:t>
      </w:r>
      <w:r w:rsidR="0082201E">
        <w:rPr>
          <w:sz w:val="24"/>
          <w:szCs w:val="24"/>
        </w:rPr>
        <w:t xml:space="preserve"> ensure they are able to do the job</w:t>
      </w:r>
      <w:r w:rsidR="003A7E53">
        <w:rPr>
          <w:sz w:val="24"/>
          <w:szCs w:val="24"/>
        </w:rPr>
        <w:t xml:space="preserve"> with reasonable adjustments</w:t>
      </w:r>
      <w:r w:rsidR="002E3575">
        <w:rPr>
          <w:sz w:val="24"/>
          <w:szCs w:val="24"/>
        </w:rPr>
        <w:t>,</w:t>
      </w:r>
      <w:r w:rsidR="003A7E53">
        <w:rPr>
          <w:sz w:val="24"/>
          <w:szCs w:val="24"/>
        </w:rPr>
        <w:t xml:space="preserve"> if required</w:t>
      </w:r>
      <w:r w:rsidR="002E3575">
        <w:rPr>
          <w:sz w:val="24"/>
          <w:szCs w:val="24"/>
        </w:rPr>
        <w:t xml:space="preserve">. </w:t>
      </w:r>
      <w:r w:rsidR="00C92B41" w:rsidRPr="00C92B41">
        <w:rPr>
          <w:sz w:val="24"/>
          <w:szCs w:val="24"/>
        </w:rPr>
        <w:t>Acas (2023b)</w:t>
      </w:r>
    </w:p>
    <w:p w14:paraId="39A96710" w14:textId="4D3BFC8B" w:rsidR="002E3575" w:rsidRPr="002E3575" w:rsidRDefault="002A70D0" w:rsidP="00E5268F">
      <w:pPr>
        <w:pStyle w:val="Nornal"/>
        <w:rPr>
          <w:sz w:val="24"/>
          <w:szCs w:val="24"/>
        </w:rPr>
      </w:pPr>
      <w:r>
        <w:rPr>
          <w:sz w:val="24"/>
          <w:szCs w:val="24"/>
        </w:rPr>
        <w:t xml:space="preserve">Withdrawing a job offer </w:t>
      </w:r>
      <w:r w:rsidR="000179F0">
        <w:rPr>
          <w:sz w:val="24"/>
          <w:szCs w:val="24"/>
        </w:rPr>
        <w:t xml:space="preserve">following </w:t>
      </w:r>
      <w:r w:rsidR="00100867">
        <w:rPr>
          <w:sz w:val="24"/>
          <w:szCs w:val="24"/>
        </w:rPr>
        <w:t xml:space="preserve">information being obtained surrounding </w:t>
      </w:r>
      <w:r w:rsidR="000179F0">
        <w:rPr>
          <w:sz w:val="24"/>
          <w:szCs w:val="24"/>
        </w:rPr>
        <w:t>a</w:t>
      </w:r>
      <w:r>
        <w:rPr>
          <w:sz w:val="24"/>
          <w:szCs w:val="24"/>
        </w:rPr>
        <w:t xml:space="preserve"> protected characteristic</w:t>
      </w:r>
      <w:r w:rsidR="000179F0">
        <w:rPr>
          <w:sz w:val="24"/>
          <w:szCs w:val="24"/>
        </w:rPr>
        <w:t xml:space="preserve"> could be against the law, therefore,</w:t>
      </w:r>
      <w:r w:rsidR="00CD22EC">
        <w:rPr>
          <w:sz w:val="24"/>
          <w:szCs w:val="24"/>
        </w:rPr>
        <w:t xml:space="preserve"> legal</w:t>
      </w:r>
      <w:r w:rsidR="000179F0">
        <w:rPr>
          <w:sz w:val="24"/>
          <w:szCs w:val="24"/>
        </w:rPr>
        <w:t xml:space="preserve"> </w:t>
      </w:r>
      <w:r w:rsidR="00CD22EC">
        <w:rPr>
          <w:sz w:val="24"/>
          <w:szCs w:val="24"/>
        </w:rPr>
        <w:t xml:space="preserve">advice should be sought before </w:t>
      </w:r>
      <w:r w:rsidR="00DC3F13">
        <w:rPr>
          <w:sz w:val="24"/>
          <w:szCs w:val="24"/>
        </w:rPr>
        <w:t xml:space="preserve">job offer </w:t>
      </w:r>
      <w:r w:rsidR="00CD22EC">
        <w:rPr>
          <w:sz w:val="24"/>
          <w:szCs w:val="24"/>
        </w:rPr>
        <w:t>with</w:t>
      </w:r>
      <w:r w:rsidR="0087232E">
        <w:rPr>
          <w:sz w:val="24"/>
          <w:szCs w:val="24"/>
        </w:rPr>
        <w:t xml:space="preserve">drawals are </w:t>
      </w:r>
      <w:r w:rsidR="00F14959">
        <w:rPr>
          <w:sz w:val="24"/>
          <w:szCs w:val="24"/>
        </w:rPr>
        <w:t>issued</w:t>
      </w:r>
      <w:r w:rsidR="0087232E">
        <w:rPr>
          <w:sz w:val="24"/>
          <w:szCs w:val="24"/>
        </w:rPr>
        <w:t xml:space="preserve"> </w:t>
      </w:r>
      <w:r w:rsidR="002E1BA1">
        <w:rPr>
          <w:sz w:val="24"/>
          <w:szCs w:val="24"/>
        </w:rPr>
        <w:t>Acas</w:t>
      </w:r>
      <w:r w:rsidR="0087232E" w:rsidRPr="00C92B41">
        <w:rPr>
          <w:sz w:val="24"/>
          <w:szCs w:val="24"/>
        </w:rPr>
        <w:t>(2023b)</w:t>
      </w:r>
    </w:p>
    <w:p w14:paraId="2BF4AE29" w14:textId="77777777" w:rsidR="00AF519F" w:rsidRDefault="00AF519F"/>
    <w:p w14:paraId="3C0EBD27" w14:textId="77777777" w:rsidR="00AF519F" w:rsidRDefault="00AF519F"/>
    <w:p w14:paraId="7E435CF0" w14:textId="2889D664" w:rsidR="00AF519F" w:rsidRPr="00AD50AA" w:rsidRDefault="00AF519F" w:rsidP="00E5268F">
      <w:pPr>
        <w:pStyle w:val="Nornal"/>
        <w:rPr>
          <w:color w:val="FF0000"/>
        </w:rPr>
      </w:pPr>
      <w:r w:rsidRPr="00774F4E">
        <w:rPr>
          <w:b/>
          <w:bCs/>
          <w:u w:val="single"/>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r w:rsidR="00AD50AA">
        <w:rPr>
          <w:b/>
          <w:bCs/>
          <w:u w:val="single"/>
        </w:rPr>
        <w:t xml:space="preserve">  </w:t>
      </w:r>
    </w:p>
    <w:p w14:paraId="18E08AA4" w14:textId="77777777" w:rsidR="003608CC" w:rsidRPr="00C75257" w:rsidRDefault="003608CC" w:rsidP="00E5268F">
      <w:pPr>
        <w:pStyle w:val="Nornal"/>
        <w:rPr>
          <w:sz w:val="24"/>
          <w:szCs w:val="24"/>
        </w:rPr>
      </w:pPr>
    </w:p>
    <w:p w14:paraId="0D604AE1" w14:textId="1F64B640" w:rsidR="00C75257" w:rsidRDefault="003608CC" w:rsidP="00E5268F">
      <w:pPr>
        <w:pStyle w:val="Nornal"/>
        <w:rPr>
          <w:sz w:val="24"/>
          <w:szCs w:val="24"/>
        </w:rPr>
      </w:pPr>
      <w:r>
        <w:rPr>
          <w:sz w:val="24"/>
          <w:szCs w:val="24"/>
        </w:rPr>
        <w:t>Peachy Desserts Ltd</w:t>
      </w:r>
      <w:r w:rsidR="00C75257" w:rsidRPr="00C75257">
        <w:rPr>
          <w:sz w:val="24"/>
          <w:szCs w:val="24"/>
        </w:rPr>
        <w:t xml:space="preserve"> </w:t>
      </w:r>
      <w:r w:rsidR="00C75257">
        <w:rPr>
          <w:sz w:val="24"/>
          <w:szCs w:val="24"/>
        </w:rPr>
        <w:t xml:space="preserve">must adhere to the </w:t>
      </w:r>
      <w:r w:rsidR="001F1B0B">
        <w:rPr>
          <w:sz w:val="24"/>
          <w:szCs w:val="24"/>
        </w:rPr>
        <w:t>legislation</w:t>
      </w:r>
      <w:r w:rsidR="00C75257">
        <w:rPr>
          <w:sz w:val="24"/>
          <w:szCs w:val="24"/>
        </w:rPr>
        <w:t xml:space="preserve"> in relation to equal pay,</w:t>
      </w:r>
      <w:r w:rsidR="0061286D">
        <w:rPr>
          <w:sz w:val="24"/>
          <w:szCs w:val="24"/>
        </w:rPr>
        <w:t xml:space="preserve"> as s</w:t>
      </w:r>
      <w:r>
        <w:rPr>
          <w:sz w:val="24"/>
          <w:szCs w:val="24"/>
        </w:rPr>
        <w:t>et out</w:t>
      </w:r>
      <w:r w:rsidR="00C75257">
        <w:rPr>
          <w:sz w:val="24"/>
          <w:szCs w:val="24"/>
        </w:rPr>
        <w:t xml:space="preserve"> in the Equality Act 2010. The law states that men and women must receive equal pay for performing the same work</w:t>
      </w:r>
      <w:r w:rsidR="001F1B0B">
        <w:rPr>
          <w:sz w:val="24"/>
          <w:szCs w:val="24"/>
        </w:rPr>
        <w:t>,</w:t>
      </w:r>
      <w:r w:rsidR="00C75257">
        <w:rPr>
          <w:sz w:val="24"/>
          <w:szCs w:val="24"/>
        </w:rPr>
        <w:t xml:space="preserve"> and failure to comply with the law could result in </w:t>
      </w:r>
      <w:r w:rsidR="00C75257">
        <w:rPr>
          <w:sz w:val="24"/>
          <w:szCs w:val="24"/>
        </w:rPr>
        <w:lastRenderedPageBreak/>
        <w:t xml:space="preserve">costly employment tribunals and reputational damage. </w:t>
      </w:r>
      <w:r w:rsidR="00C75257" w:rsidRPr="00C75257">
        <w:rPr>
          <w:sz w:val="24"/>
          <w:szCs w:val="24"/>
        </w:rPr>
        <w:t>Equality Human Rights (2021</w:t>
      </w:r>
      <w:r w:rsidR="00AD50AA">
        <w:rPr>
          <w:sz w:val="24"/>
          <w:szCs w:val="24"/>
        </w:rPr>
        <w:t>a</w:t>
      </w:r>
      <w:r w:rsidR="00C75257" w:rsidRPr="00C75257">
        <w:rPr>
          <w:sz w:val="24"/>
          <w:szCs w:val="24"/>
        </w:rPr>
        <w:t>)</w:t>
      </w:r>
    </w:p>
    <w:p w14:paraId="0A40A474" w14:textId="71053589" w:rsidR="00C75257" w:rsidRDefault="00C75257" w:rsidP="00E5268F">
      <w:pPr>
        <w:pStyle w:val="Nornal"/>
        <w:rPr>
          <w:sz w:val="24"/>
          <w:szCs w:val="24"/>
        </w:rPr>
      </w:pPr>
      <w:r>
        <w:rPr>
          <w:sz w:val="24"/>
          <w:szCs w:val="24"/>
        </w:rPr>
        <w:t xml:space="preserve">The term equal pay is not limited to the pay employees receive, but takes into account all contractual terms and benefits such as company cars, pension schemes, fringe benefits, </w:t>
      </w:r>
      <w:r w:rsidR="0044620C">
        <w:rPr>
          <w:sz w:val="24"/>
          <w:szCs w:val="24"/>
        </w:rPr>
        <w:t xml:space="preserve">holiday and </w:t>
      </w:r>
      <w:r>
        <w:rPr>
          <w:sz w:val="24"/>
          <w:szCs w:val="24"/>
        </w:rPr>
        <w:t xml:space="preserve">sick pay, to name a few. </w:t>
      </w:r>
    </w:p>
    <w:p w14:paraId="23C3E3E1" w14:textId="71FA90F4" w:rsidR="00C75257" w:rsidRDefault="00C75257" w:rsidP="00C75257">
      <w:pPr>
        <w:pStyle w:val="Nornal"/>
        <w:rPr>
          <w:sz w:val="24"/>
          <w:szCs w:val="24"/>
        </w:rPr>
      </w:pPr>
      <w:r>
        <w:rPr>
          <w:sz w:val="24"/>
          <w:szCs w:val="24"/>
        </w:rPr>
        <w:t xml:space="preserve">Equal pay legislation </w:t>
      </w:r>
      <w:r w:rsidR="003608CC">
        <w:rPr>
          <w:sz w:val="24"/>
          <w:szCs w:val="24"/>
        </w:rPr>
        <w:t xml:space="preserve">will </w:t>
      </w:r>
      <w:r w:rsidR="0044620C">
        <w:rPr>
          <w:sz w:val="24"/>
          <w:szCs w:val="24"/>
        </w:rPr>
        <w:t>appl</w:t>
      </w:r>
      <w:r w:rsidR="003608CC">
        <w:rPr>
          <w:sz w:val="24"/>
          <w:szCs w:val="24"/>
        </w:rPr>
        <w:t>y</w:t>
      </w:r>
      <w:r w:rsidR="0044620C">
        <w:rPr>
          <w:sz w:val="24"/>
          <w:szCs w:val="24"/>
        </w:rPr>
        <w:t xml:space="preserve"> </w:t>
      </w:r>
      <w:r>
        <w:rPr>
          <w:sz w:val="24"/>
          <w:szCs w:val="24"/>
        </w:rPr>
        <w:t>to all working arrangements regardless of the contract type, full time or part time</w:t>
      </w:r>
      <w:r w:rsidR="001F1B0B">
        <w:rPr>
          <w:sz w:val="24"/>
          <w:szCs w:val="24"/>
        </w:rPr>
        <w:t xml:space="preserve"> working</w:t>
      </w:r>
      <w:r>
        <w:rPr>
          <w:sz w:val="24"/>
          <w:szCs w:val="24"/>
        </w:rPr>
        <w:t>, apprentices</w:t>
      </w:r>
      <w:r w:rsidR="0044620C">
        <w:rPr>
          <w:sz w:val="24"/>
          <w:szCs w:val="24"/>
        </w:rPr>
        <w:t>, agency staff,</w:t>
      </w:r>
      <w:r>
        <w:rPr>
          <w:sz w:val="24"/>
          <w:szCs w:val="24"/>
        </w:rPr>
        <w:t xml:space="preserve"> or zero-hour contract holders </w:t>
      </w:r>
      <w:r w:rsidRPr="00C75257">
        <w:rPr>
          <w:sz w:val="24"/>
          <w:szCs w:val="24"/>
        </w:rPr>
        <w:t>Equality Human Rights (2021</w:t>
      </w:r>
      <w:r w:rsidR="00AD50AA">
        <w:rPr>
          <w:sz w:val="24"/>
          <w:szCs w:val="24"/>
        </w:rPr>
        <w:t>a</w:t>
      </w:r>
      <w:r w:rsidRPr="00C75257">
        <w:rPr>
          <w:sz w:val="24"/>
          <w:szCs w:val="24"/>
        </w:rPr>
        <w:t>)</w:t>
      </w:r>
    </w:p>
    <w:p w14:paraId="1F498E05" w14:textId="77777777" w:rsidR="00252E4B" w:rsidRDefault="00252E4B" w:rsidP="00C75257">
      <w:pPr>
        <w:pStyle w:val="Nornal"/>
        <w:rPr>
          <w:sz w:val="24"/>
          <w:szCs w:val="24"/>
        </w:rPr>
      </w:pPr>
    </w:p>
    <w:p w14:paraId="1D14E97E" w14:textId="336A29D1" w:rsidR="00C75257" w:rsidRDefault="0044620C" w:rsidP="00C75257">
      <w:pPr>
        <w:pStyle w:val="Nornal"/>
        <w:rPr>
          <w:sz w:val="24"/>
          <w:szCs w:val="24"/>
        </w:rPr>
      </w:pPr>
      <w:r>
        <w:rPr>
          <w:sz w:val="24"/>
          <w:szCs w:val="24"/>
        </w:rPr>
        <w:t xml:space="preserve">Equal work, as explained by </w:t>
      </w:r>
      <w:r w:rsidRPr="0044620C">
        <w:rPr>
          <w:sz w:val="24"/>
          <w:szCs w:val="24"/>
        </w:rPr>
        <w:t>ACAS (2024)</w:t>
      </w:r>
      <w:r>
        <w:rPr>
          <w:sz w:val="24"/>
          <w:szCs w:val="24"/>
        </w:rPr>
        <w:t>, is:</w:t>
      </w:r>
    </w:p>
    <w:p w14:paraId="5B62A177" w14:textId="0ED4D193" w:rsidR="0044620C" w:rsidRDefault="0044620C" w:rsidP="0044620C">
      <w:pPr>
        <w:pStyle w:val="Nornal"/>
        <w:numPr>
          <w:ilvl w:val="0"/>
          <w:numId w:val="5"/>
        </w:numPr>
        <w:rPr>
          <w:sz w:val="24"/>
          <w:szCs w:val="24"/>
        </w:rPr>
      </w:pPr>
      <w:r>
        <w:rPr>
          <w:sz w:val="24"/>
          <w:szCs w:val="24"/>
        </w:rPr>
        <w:t xml:space="preserve">Like work – Work that involves the same or similar work and tasks that require the same level of knowledge and skills. </w:t>
      </w:r>
    </w:p>
    <w:p w14:paraId="53CF91C0" w14:textId="22F2D233" w:rsidR="0044620C" w:rsidRDefault="0044620C" w:rsidP="0044620C">
      <w:pPr>
        <w:pStyle w:val="Nornal"/>
        <w:numPr>
          <w:ilvl w:val="0"/>
          <w:numId w:val="5"/>
        </w:numPr>
        <w:rPr>
          <w:sz w:val="24"/>
          <w:szCs w:val="24"/>
        </w:rPr>
      </w:pPr>
      <w:r>
        <w:rPr>
          <w:sz w:val="24"/>
          <w:szCs w:val="24"/>
        </w:rPr>
        <w:t xml:space="preserve">Work rated as equivalent – Work that has been rated through a job evaluation </w:t>
      </w:r>
      <w:r w:rsidR="0061286D">
        <w:rPr>
          <w:sz w:val="24"/>
          <w:szCs w:val="24"/>
        </w:rPr>
        <w:t>scheme</w:t>
      </w:r>
      <w:r>
        <w:rPr>
          <w:sz w:val="24"/>
          <w:szCs w:val="24"/>
        </w:rPr>
        <w:t xml:space="preserve"> and the demands have been assessed as equal. </w:t>
      </w:r>
    </w:p>
    <w:p w14:paraId="0CE58B37" w14:textId="6441D802" w:rsidR="0044620C" w:rsidRDefault="0044620C" w:rsidP="0044620C">
      <w:pPr>
        <w:pStyle w:val="Nornal"/>
        <w:numPr>
          <w:ilvl w:val="0"/>
          <w:numId w:val="5"/>
        </w:numPr>
        <w:rPr>
          <w:sz w:val="24"/>
          <w:szCs w:val="24"/>
        </w:rPr>
      </w:pPr>
      <w:r>
        <w:rPr>
          <w:sz w:val="24"/>
          <w:szCs w:val="24"/>
        </w:rPr>
        <w:t>Work of equal value – work that is not equivalent, however, is of equal value in the demands such as effort, skill</w:t>
      </w:r>
      <w:r w:rsidR="0061286D">
        <w:rPr>
          <w:sz w:val="24"/>
          <w:szCs w:val="24"/>
        </w:rPr>
        <w:t>,</w:t>
      </w:r>
      <w:r>
        <w:rPr>
          <w:sz w:val="24"/>
          <w:szCs w:val="24"/>
        </w:rPr>
        <w:t xml:space="preserve"> and decision making. </w:t>
      </w:r>
    </w:p>
    <w:p w14:paraId="426EE835" w14:textId="77777777" w:rsidR="00252E4B" w:rsidRDefault="00252E4B" w:rsidP="00252E4B">
      <w:pPr>
        <w:pStyle w:val="Nornal"/>
        <w:ind w:left="720"/>
        <w:rPr>
          <w:sz w:val="24"/>
          <w:szCs w:val="24"/>
        </w:rPr>
      </w:pPr>
    </w:p>
    <w:p w14:paraId="7C07D828" w14:textId="77777777" w:rsidR="006814DF" w:rsidRDefault="0044620C" w:rsidP="00CE1F4B">
      <w:pPr>
        <w:pStyle w:val="Nornal"/>
        <w:rPr>
          <w:sz w:val="24"/>
          <w:szCs w:val="24"/>
        </w:rPr>
      </w:pPr>
      <w:r>
        <w:rPr>
          <w:sz w:val="24"/>
          <w:szCs w:val="24"/>
        </w:rPr>
        <w:t>T</w:t>
      </w:r>
      <w:r w:rsidR="003608CC">
        <w:rPr>
          <w:sz w:val="24"/>
          <w:szCs w:val="24"/>
        </w:rPr>
        <w:t>here are steps Peachy Desserts Ltd can take to</w:t>
      </w:r>
      <w:r>
        <w:rPr>
          <w:sz w:val="24"/>
          <w:szCs w:val="24"/>
        </w:rPr>
        <w:t xml:space="preserve"> reduce the risk of unequal pay</w:t>
      </w:r>
      <w:r w:rsidR="0061286D">
        <w:rPr>
          <w:sz w:val="24"/>
          <w:szCs w:val="24"/>
        </w:rPr>
        <w:t xml:space="preserve"> </w:t>
      </w:r>
      <w:r w:rsidR="003608CC">
        <w:rPr>
          <w:sz w:val="24"/>
          <w:szCs w:val="24"/>
        </w:rPr>
        <w:t xml:space="preserve">to </w:t>
      </w:r>
      <w:r w:rsidR="0061286D">
        <w:rPr>
          <w:sz w:val="24"/>
          <w:szCs w:val="24"/>
        </w:rPr>
        <w:t>ensure compliance</w:t>
      </w:r>
      <w:r w:rsidR="00D77BCA">
        <w:rPr>
          <w:sz w:val="24"/>
          <w:szCs w:val="24"/>
        </w:rPr>
        <w:t xml:space="preserve"> and ensure Cat is paid </w:t>
      </w:r>
      <w:r w:rsidR="00E45E5A">
        <w:rPr>
          <w:sz w:val="24"/>
          <w:szCs w:val="24"/>
        </w:rPr>
        <w:t>equally for the work carried out and completed</w:t>
      </w:r>
      <w:r w:rsidR="00D51217">
        <w:rPr>
          <w:sz w:val="24"/>
          <w:szCs w:val="24"/>
        </w:rPr>
        <w:t>. As advised by</w:t>
      </w:r>
      <w:r>
        <w:rPr>
          <w:sz w:val="24"/>
          <w:szCs w:val="24"/>
        </w:rPr>
        <w:t xml:space="preserve"> </w:t>
      </w:r>
      <w:r w:rsidRPr="0044620C">
        <w:rPr>
          <w:sz w:val="24"/>
          <w:szCs w:val="24"/>
        </w:rPr>
        <w:t>ACAS (2022c</w:t>
      </w:r>
      <w:r w:rsidR="003608CC" w:rsidRPr="0044620C">
        <w:rPr>
          <w:sz w:val="24"/>
          <w:szCs w:val="24"/>
        </w:rPr>
        <w:t>)</w:t>
      </w:r>
      <w:r w:rsidR="00D51217">
        <w:rPr>
          <w:sz w:val="24"/>
          <w:szCs w:val="24"/>
        </w:rPr>
        <w:t xml:space="preserve"> Peachy Desserts should</w:t>
      </w:r>
      <w:r>
        <w:rPr>
          <w:sz w:val="24"/>
          <w:szCs w:val="24"/>
        </w:rPr>
        <w:t xml:space="preserve"> review </w:t>
      </w:r>
      <w:r w:rsidR="006814DF">
        <w:rPr>
          <w:sz w:val="24"/>
          <w:szCs w:val="24"/>
        </w:rPr>
        <w:t xml:space="preserve">regularly, </w:t>
      </w:r>
      <w:r>
        <w:rPr>
          <w:sz w:val="24"/>
          <w:szCs w:val="24"/>
        </w:rPr>
        <w:t>and update job descriptions</w:t>
      </w:r>
      <w:r w:rsidR="0061286D">
        <w:rPr>
          <w:sz w:val="24"/>
          <w:szCs w:val="24"/>
        </w:rPr>
        <w:t>,</w:t>
      </w:r>
      <w:r>
        <w:rPr>
          <w:sz w:val="24"/>
          <w:szCs w:val="24"/>
        </w:rPr>
        <w:t xml:space="preserve"> </w:t>
      </w:r>
      <w:r w:rsidR="0061286D">
        <w:rPr>
          <w:sz w:val="24"/>
          <w:szCs w:val="24"/>
        </w:rPr>
        <w:t>ensuring</w:t>
      </w:r>
      <w:r>
        <w:rPr>
          <w:sz w:val="24"/>
          <w:szCs w:val="24"/>
        </w:rPr>
        <w:t xml:space="preserve"> they accurately describe the work that is completed</w:t>
      </w:r>
      <w:r w:rsidR="006814DF">
        <w:rPr>
          <w:sz w:val="24"/>
          <w:szCs w:val="24"/>
        </w:rPr>
        <w:t>. This may highlight if Cat’s work is the same as Kit’s.</w:t>
      </w:r>
      <w:r>
        <w:rPr>
          <w:sz w:val="24"/>
          <w:szCs w:val="24"/>
        </w:rPr>
        <w:t xml:space="preserve"> </w:t>
      </w:r>
    </w:p>
    <w:p w14:paraId="4483B3DA" w14:textId="77777777" w:rsidR="00694AE1" w:rsidRDefault="00C912A4" w:rsidP="00DD1C0F">
      <w:pPr>
        <w:pStyle w:val="Nornal"/>
        <w:rPr>
          <w:sz w:val="24"/>
          <w:szCs w:val="24"/>
        </w:rPr>
      </w:pPr>
      <w:r>
        <w:rPr>
          <w:sz w:val="24"/>
          <w:szCs w:val="24"/>
        </w:rPr>
        <w:t>Hav</w:t>
      </w:r>
      <w:r w:rsidR="00CE1F4B">
        <w:rPr>
          <w:sz w:val="24"/>
          <w:szCs w:val="24"/>
        </w:rPr>
        <w:t>ing</w:t>
      </w:r>
      <w:r>
        <w:rPr>
          <w:sz w:val="24"/>
          <w:szCs w:val="24"/>
        </w:rPr>
        <w:t xml:space="preserve"> an equal pay policy, agreed with the union representative or employee representative (if applicable)</w:t>
      </w:r>
      <w:r w:rsidR="00CE1F4B">
        <w:rPr>
          <w:sz w:val="24"/>
          <w:szCs w:val="24"/>
        </w:rPr>
        <w:t xml:space="preserve"> would ensure a consistent approach</w:t>
      </w:r>
      <w:r w:rsidR="00694AE1">
        <w:rPr>
          <w:sz w:val="24"/>
          <w:szCs w:val="24"/>
        </w:rPr>
        <w:t xml:space="preserve"> towards pay</w:t>
      </w:r>
      <w:r>
        <w:rPr>
          <w:sz w:val="24"/>
          <w:szCs w:val="24"/>
        </w:rPr>
        <w:t>.</w:t>
      </w:r>
      <w:r w:rsidR="00694AE1" w:rsidRPr="00694AE1">
        <w:rPr>
          <w:sz w:val="24"/>
          <w:szCs w:val="24"/>
        </w:rPr>
        <w:t xml:space="preserve"> </w:t>
      </w:r>
      <w:r w:rsidR="00694AE1" w:rsidRPr="0044620C">
        <w:rPr>
          <w:sz w:val="24"/>
          <w:szCs w:val="24"/>
        </w:rPr>
        <w:t>ACAS (2022c)</w:t>
      </w:r>
      <w:r w:rsidR="00694AE1">
        <w:rPr>
          <w:sz w:val="24"/>
          <w:szCs w:val="24"/>
        </w:rPr>
        <w:t xml:space="preserve"> </w:t>
      </w:r>
      <w:r w:rsidR="00DE050E">
        <w:rPr>
          <w:sz w:val="24"/>
          <w:szCs w:val="24"/>
        </w:rPr>
        <w:t xml:space="preserve">Consistency </w:t>
      </w:r>
      <w:r>
        <w:rPr>
          <w:sz w:val="24"/>
          <w:szCs w:val="24"/>
        </w:rPr>
        <w:t>when deciding pay, for example</w:t>
      </w:r>
      <w:r w:rsidR="0061286D">
        <w:rPr>
          <w:sz w:val="24"/>
          <w:szCs w:val="24"/>
        </w:rPr>
        <w:t>,</w:t>
      </w:r>
      <w:r>
        <w:rPr>
          <w:sz w:val="24"/>
          <w:szCs w:val="24"/>
        </w:rPr>
        <w:t xml:space="preserve"> having one pay structure</w:t>
      </w:r>
      <w:r w:rsidR="0061286D">
        <w:rPr>
          <w:sz w:val="24"/>
          <w:szCs w:val="24"/>
        </w:rPr>
        <w:t xml:space="preserve"> </w:t>
      </w:r>
      <w:r>
        <w:rPr>
          <w:sz w:val="24"/>
          <w:szCs w:val="24"/>
        </w:rPr>
        <w:t>to keep the salary deciding process simple</w:t>
      </w:r>
      <w:r w:rsidR="00694AE1">
        <w:rPr>
          <w:sz w:val="24"/>
          <w:szCs w:val="24"/>
        </w:rPr>
        <w:t>.</w:t>
      </w:r>
    </w:p>
    <w:p w14:paraId="2844E69A" w14:textId="5D8E4391" w:rsidR="00252E4B" w:rsidRDefault="00694AE1" w:rsidP="00DD1C0F">
      <w:pPr>
        <w:pStyle w:val="Nornal"/>
        <w:rPr>
          <w:sz w:val="24"/>
          <w:szCs w:val="24"/>
        </w:rPr>
      </w:pPr>
      <w:r>
        <w:rPr>
          <w:sz w:val="24"/>
          <w:szCs w:val="24"/>
        </w:rPr>
        <w:t>Also,</w:t>
      </w:r>
      <w:r w:rsidR="00DE050E">
        <w:rPr>
          <w:sz w:val="24"/>
          <w:szCs w:val="24"/>
        </w:rPr>
        <w:t xml:space="preserve"> ensuring job titles</w:t>
      </w:r>
      <w:r w:rsidR="007A20D3">
        <w:rPr>
          <w:sz w:val="24"/>
          <w:szCs w:val="24"/>
        </w:rPr>
        <w:t xml:space="preserve"> within Peachy Desserts</w:t>
      </w:r>
      <w:r w:rsidR="00DE050E">
        <w:rPr>
          <w:sz w:val="24"/>
          <w:szCs w:val="24"/>
        </w:rPr>
        <w:t xml:space="preserve"> are the same for men and women </w:t>
      </w:r>
      <w:r>
        <w:rPr>
          <w:sz w:val="24"/>
          <w:szCs w:val="24"/>
        </w:rPr>
        <w:t>completing the same work</w:t>
      </w:r>
      <w:r w:rsidR="00DE050E">
        <w:rPr>
          <w:sz w:val="24"/>
          <w:szCs w:val="24"/>
        </w:rPr>
        <w:t xml:space="preserve">, will also highlight </w:t>
      </w:r>
      <w:r w:rsidR="00DD1C0F">
        <w:rPr>
          <w:sz w:val="24"/>
          <w:szCs w:val="24"/>
        </w:rPr>
        <w:t>if Cat and Kits</w:t>
      </w:r>
      <w:r w:rsidR="007A20D3">
        <w:rPr>
          <w:sz w:val="24"/>
          <w:szCs w:val="24"/>
        </w:rPr>
        <w:t>’</w:t>
      </w:r>
      <w:r w:rsidR="00DD1C0F">
        <w:rPr>
          <w:sz w:val="24"/>
          <w:szCs w:val="24"/>
        </w:rPr>
        <w:t xml:space="preserve"> work is the same, therefore, requiring equal pay. </w:t>
      </w:r>
    </w:p>
    <w:p w14:paraId="567FFCD9" w14:textId="3C4A4030" w:rsidR="00660718" w:rsidRDefault="0061286D" w:rsidP="00C912A4">
      <w:pPr>
        <w:pStyle w:val="Nornal"/>
        <w:rPr>
          <w:sz w:val="24"/>
          <w:szCs w:val="24"/>
        </w:rPr>
      </w:pPr>
      <w:r>
        <w:rPr>
          <w:sz w:val="24"/>
          <w:szCs w:val="24"/>
        </w:rPr>
        <w:t>Where there is a pay difference between a</w:t>
      </w:r>
      <w:r w:rsidR="00AD50AA">
        <w:rPr>
          <w:sz w:val="24"/>
          <w:szCs w:val="24"/>
        </w:rPr>
        <w:t xml:space="preserve"> </w:t>
      </w:r>
      <w:r>
        <w:rPr>
          <w:sz w:val="24"/>
          <w:szCs w:val="24"/>
        </w:rPr>
        <w:t xml:space="preserve">man and </w:t>
      </w:r>
      <w:r w:rsidR="00AD50AA">
        <w:rPr>
          <w:sz w:val="24"/>
          <w:szCs w:val="24"/>
        </w:rPr>
        <w:t xml:space="preserve">a </w:t>
      </w:r>
      <w:r>
        <w:rPr>
          <w:sz w:val="24"/>
          <w:szCs w:val="24"/>
        </w:rPr>
        <w:t>woman completing the same job</w:t>
      </w:r>
      <w:r w:rsidR="003608CC">
        <w:rPr>
          <w:sz w:val="24"/>
          <w:szCs w:val="24"/>
        </w:rPr>
        <w:t>, such as Cat and Kit</w:t>
      </w:r>
      <w:r>
        <w:rPr>
          <w:sz w:val="24"/>
          <w:szCs w:val="24"/>
        </w:rPr>
        <w:t xml:space="preserve">, </w:t>
      </w:r>
      <w:r w:rsidR="003608CC">
        <w:rPr>
          <w:sz w:val="24"/>
          <w:szCs w:val="24"/>
        </w:rPr>
        <w:t>Peachy Desserts Ltd</w:t>
      </w:r>
      <w:r>
        <w:rPr>
          <w:sz w:val="24"/>
          <w:szCs w:val="24"/>
        </w:rPr>
        <w:t xml:space="preserve"> must </w:t>
      </w:r>
      <w:r w:rsidR="00AD50AA">
        <w:rPr>
          <w:sz w:val="24"/>
          <w:szCs w:val="24"/>
        </w:rPr>
        <w:t xml:space="preserve">be able to </w:t>
      </w:r>
      <w:r w:rsidR="00660718">
        <w:rPr>
          <w:sz w:val="24"/>
          <w:szCs w:val="24"/>
        </w:rPr>
        <w:t>evidence if</w:t>
      </w:r>
      <w:r>
        <w:rPr>
          <w:sz w:val="24"/>
          <w:szCs w:val="24"/>
        </w:rPr>
        <w:t xml:space="preserve"> a </w:t>
      </w:r>
      <w:r w:rsidR="00AD50AA">
        <w:rPr>
          <w:sz w:val="24"/>
          <w:szCs w:val="24"/>
        </w:rPr>
        <w:t>‘</w:t>
      </w:r>
      <w:r>
        <w:rPr>
          <w:sz w:val="24"/>
          <w:szCs w:val="24"/>
        </w:rPr>
        <w:t xml:space="preserve">material </w:t>
      </w:r>
      <w:r w:rsidR="00AD50AA">
        <w:rPr>
          <w:sz w:val="24"/>
          <w:szCs w:val="24"/>
        </w:rPr>
        <w:t>element’</w:t>
      </w:r>
      <w:r>
        <w:rPr>
          <w:sz w:val="24"/>
          <w:szCs w:val="24"/>
        </w:rPr>
        <w:t xml:space="preserve"> is the reason for the difference</w:t>
      </w:r>
      <w:r w:rsidR="003608CC">
        <w:rPr>
          <w:sz w:val="24"/>
          <w:szCs w:val="24"/>
        </w:rPr>
        <w:t>,</w:t>
      </w:r>
      <w:r w:rsidR="00AD50AA">
        <w:rPr>
          <w:sz w:val="24"/>
          <w:szCs w:val="24"/>
        </w:rPr>
        <w:t xml:space="preserve"> to avoid the presumption it is because of their sex</w:t>
      </w:r>
      <w:r>
        <w:rPr>
          <w:sz w:val="24"/>
          <w:szCs w:val="24"/>
        </w:rPr>
        <w:t>.</w:t>
      </w:r>
    </w:p>
    <w:p w14:paraId="5D9B2173" w14:textId="28AB13FE" w:rsidR="00C912A4" w:rsidRDefault="0061286D" w:rsidP="00C912A4">
      <w:pPr>
        <w:pStyle w:val="Nornal"/>
        <w:rPr>
          <w:sz w:val="24"/>
          <w:szCs w:val="24"/>
        </w:rPr>
      </w:pPr>
      <w:r>
        <w:rPr>
          <w:sz w:val="24"/>
          <w:szCs w:val="24"/>
        </w:rPr>
        <w:t xml:space="preserve">A material </w:t>
      </w:r>
      <w:r w:rsidR="00AD50AA">
        <w:rPr>
          <w:sz w:val="24"/>
          <w:szCs w:val="24"/>
        </w:rPr>
        <w:t>element</w:t>
      </w:r>
      <w:r>
        <w:rPr>
          <w:sz w:val="24"/>
          <w:szCs w:val="24"/>
        </w:rPr>
        <w:t xml:space="preserve"> must:</w:t>
      </w:r>
    </w:p>
    <w:p w14:paraId="26D1564F" w14:textId="4FF6793E" w:rsidR="0061286D" w:rsidRDefault="0061286D" w:rsidP="0061286D">
      <w:pPr>
        <w:pStyle w:val="Nornal"/>
        <w:numPr>
          <w:ilvl w:val="0"/>
          <w:numId w:val="7"/>
        </w:numPr>
        <w:rPr>
          <w:sz w:val="24"/>
          <w:szCs w:val="24"/>
        </w:rPr>
      </w:pPr>
      <w:r>
        <w:rPr>
          <w:sz w:val="24"/>
          <w:szCs w:val="24"/>
        </w:rPr>
        <w:t>Be significant and relevant.</w:t>
      </w:r>
    </w:p>
    <w:p w14:paraId="0353C7AF" w14:textId="5612FD16" w:rsidR="0061286D" w:rsidRDefault="0061286D" w:rsidP="0061286D">
      <w:pPr>
        <w:pStyle w:val="Nornal"/>
        <w:numPr>
          <w:ilvl w:val="0"/>
          <w:numId w:val="7"/>
        </w:numPr>
        <w:rPr>
          <w:sz w:val="24"/>
          <w:szCs w:val="24"/>
        </w:rPr>
      </w:pPr>
      <w:r>
        <w:rPr>
          <w:sz w:val="24"/>
          <w:szCs w:val="24"/>
        </w:rPr>
        <w:t>Not be tainted by direct or indirect discrimination.</w:t>
      </w:r>
    </w:p>
    <w:p w14:paraId="3FDB0BC6" w14:textId="1A4B3684" w:rsidR="0061286D" w:rsidRDefault="00AD50AA" w:rsidP="0061286D">
      <w:pPr>
        <w:pStyle w:val="Nornal"/>
        <w:numPr>
          <w:ilvl w:val="0"/>
          <w:numId w:val="7"/>
        </w:numPr>
        <w:rPr>
          <w:sz w:val="24"/>
          <w:szCs w:val="24"/>
        </w:rPr>
      </w:pPr>
      <w:r>
        <w:rPr>
          <w:sz w:val="24"/>
          <w:szCs w:val="24"/>
        </w:rPr>
        <w:lastRenderedPageBreak/>
        <w:t xml:space="preserve">Explain the genuine reason for the difference with particularity – clear evidence of how the case was assessed i.e., Employee qualifications, location of the work (high cost of living areas) and shift patterns. </w:t>
      </w:r>
      <w:r w:rsidRPr="00AD50AA">
        <w:rPr>
          <w:sz w:val="24"/>
          <w:szCs w:val="24"/>
        </w:rPr>
        <w:t>Equality Human Rights. (2021</w:t>
      </w:r>
      <w:r>
        <w:rPr>
          <w:sz w:val="24"/>
          <w:szCs w:val="24"/>
        </w:rPr>
        <w:t>b</w:t>
      </w:r>
      <w:r w:rsidRPr="00AD50AA">
        <w:rPr>
          <w:sz w:val="24"/>
          <w:szCs w:val="24"/>
        </w:rPr>
        <w:t>)</w:t>
      </w:r>
    </w:p>
    <w:p w14:paraId="2E1BF7EB" w14:textId="77777777" w:rsidR="00CF13C6" w:rsidRDefault="00CF13C6" w:rsidP="00C912A4">
      <w:pPr>
        <w:pStyle w:val="Nornal"/>
        <w:rPr>
          <w:sz w:val="24"/>
          <w:szCs w:val="24"/>
        </w:rPr>
      </w:pPr>
    </w:p>
    <w:p w14:paraId="3F5525B7" w14:textId="568E59E8" w:rsidR="00C912A4" w:rsidRDefault="00F81722" w:rsidP="00C912A4">
      <w:pPr>
        <w:pStyle w:val="Nornal"/>
        <w:rPr>
          <w:sz w:val="24"/>
          <w:szCs w:val="24"/>
        </w:rPr>
      </w:pPr>
      <w:r>
        <w:rPr>
          <w:sz w:val="24"/>
          <w:szCs w:val="24"/>
        </w:rPr>
        <w:t xml:space="preserve">Failure to justify the difference with a material element could result in </w:t>
      </w:r>
      <w:r w:rsidR="003608CC">
        <w:rPr>
          <w:sz w:val="24"/>
          <w:szCs w:val="24"/>
        </w:rPr>
        <w:t xml:space="preserve">Peachy Desserts Ltd subject to </w:t>
      </w:r>
      <w:r>
        <w:rPr>
          <w:sz w:val="24"/>
          <w:szCs w:val="24"/>
        </w:rPr>
        <w:t>an employment tribunal</w:t>
      </w:r>
      <w:r w:rsidR="001623F6">
        <w:rPr>
          <w:sz w:val="24"/>
          <w:szCs w:val="24"/>
        </w:rPr>
        <w:t xml:space="preserve"> due to discrimination claims</w:t>
      </w:r>
      <w:r>
        <w:rPr>
          <w:sz w:val="24"/>
          <w:szCs w:val="24"/>
        </w:rPr>
        <w:t>.</w:t>
      </w:r>
    </w:p>
    <w:p w14:paraId="1BDC8C37" w14:textId="292BAF53" w:rsidR="009E579B" w:rsidRPr="00955240" w:rsidRDefault="00ED5C1F">
      <w:pPr>
        <w:rPr>
          <w:rFonts w:ascii="Arial" w:hAnsi="Arial" w:cs="Arial"/>
          <w:kern w:val="0"/>
          <w:sz w:val="24"/>
          <w:szCs w:val="24"/>
          <w14:ligatures w14:val="none"/>
        </w:rPr>
      </w:pPr>
      <w:r w:rsidRPr="00955240">
        <w:rPr>
          <w:rFonts w:ascii="Arial" w:hAnsi="Arial" w:cs="Arial"/>
          <w:kern w:val="0"/>
          <w:sz w:val="24"/>
          <w:szCs w:val="24"/>
          <w14:ligatures w14:val="none"/>
        </w:rPr>
        <w:t xml:space="preserve">If </w:t>
      </w:r>
      <w:r w:rsidR="00955240" w:rsidRPr="00955240">
        <w:rPr>
          <w:rFonts w:ascii="Arial" w:hAnsi="Arial" w:cs="Arial"/>
          <w:kern w:val="0"/>
          <w:sz w:val="24"/>
          <w:szCs w:val="24"/>
          <w14:ligatures w14:val="none"/>
        </w:rPr>
        <w:t xml:space="preserve">the claim is successful, </w:t>
      </w:r>
      <w:r w:rsidRPr="00955240">
        <w:rPr>
          <w:rFonts w:ascii="Arial" w:hAnsi="Arial" w:cs="Arial"/>
          <w:kern w:val="0"/>
          <w:sz w:val="24"/>
          <w:szCs w:val="24"/>
          <w14:ligatures w14:val="none"/>
        </w:rPr>
        <w:t>back pay</w:t>
      </w:r>
      <w:r w:rsidR="00955240" w:rsidRPr="00955240">
        <w:rPr>
          <w:rFonts w:ascii="Arial" w:hAnsi="Arial" w:cs="Arial"/>
          <w:kern w:val="0"/>
          <w:sz w:val="24"/>
          <w:szCs w:val="24"/>
          <w14:ligatures w14:val="none"/>
        </w:rPr>
        <w:t xml:space="preserve"> covering a period of up to six years, along </w:t>
      </w:r>
      <w:r w:rsidR="003D4F4E" w:rsidRPr="00955240">
        <w:rPr>
          <w:rFonts w:ascii="Arial" w:hAnsi="Arial" w:cs="Arial"/>
          <w:kern w:val="0"/>
          <w:sz w:val="24"/>
          <w:szCs w:val="24"/>
          <w14:ligatures w14:val="none"/>
        </w:rPr>
        <w:t>with interest</w:t>
      </w:r>
      <w:r w:rsidR="00955240" w:rsidRPr="00955240">
        <w:rPr>
          <w:rFonts w:ascii="Arial" w:hAnsi="Arial" w:cs="Arial"/>
          <w:kern w:val="0"/>
          <w:sz w:val="24"/>
          <w:szCs w:val="24"/>
          <w14:ligatures w14:val="none"/>
        </w:rPr>
        <w:t xml:space="preserve"> </w:t>
      </w:r>
      <w:r w:rsidR="003D4F4E" w:rsidRPr="00955240">
        <w:rPr>
          <w:rFonts w:ascii="Arial" w:hAnsi="Arial" w:cs="Arial"/>
          <w:kern w:val="0"/>
          <w:sz w:val="24"/>
          <w:szCs w:val="24"/>
          <w14:ligatures w14:val="none"/>
        </w:rPr>
        <w:t xml:space="preserve">can be awarded to </w:t>
      </w:r>
      <w:r w:rsidR="00955240" w:rsidRPr="00955240">
        <w:rPr>
          <w:rFonts w:ascii="Arial" w:hAnsi="Arial" w:cs="Arial"/>
          <w:kern w:val="0"/>
          <w:sz w:val="24"/>
          <w:szCs w:val="24"/>
          <w14:ligatures w14:val="none"/>
        </w:rPr>
        <w:t>the employee</w:t>
      </w:r>
      <w:r w:rsidR="00955240">
        <w:rPr>
          <w:rFonts w:ascii="Arial" w:hAnsi="Arial" w:cs="Arial"/>
          <w:kern w:val="0"/>
          <w:sz w:val="24"/>
          <w:szCs w:val="24"/>
          <w14:ligatures w14:val="none"/>
        </w:rPr>
        <w:t xml:space="preserve"> </w:t>
      </w:r>
      <w:r w:rsidR="007A4AA1" w:rsidRPr="007A4AA1">
        <w:rPr>
          <w:rFonts w:ascii="Arial" w:hAnsi="Arial" w:cs="Arial"/>
          <w:kern w:val="0"/>
          <w:sz w:val="24"/>
          <w:szCs w:val="24"/>
          <w14:ligatures w14:val="none"/>
        </w:rPr>
        <w:t>CIPD (2023d)</w:t>
      </w:r>
    </w:p>
    <w:p w14:paraId="38362E73" w14:textId="77777777" w:rsidR="009E579B" w:rsidRDefault="009E579B"/>
    <w:p w14:paraId="3E478521" w14:textId="77777777" w:rsidR="003608CC" w:rsidRDefault="003608CC"/>
    <w:p w14:paraId="1439A580" w14:textId="77777777" w:rsidR="00AF519F" w:rsidRPr="00774F4E" w:rsidRDefault="00AF519F" w:rsidP="00E5268F">
      <w:pPr>
        <w:pStyle w:val="Nornal"/>
        <w:rPr>
          <w:b/>
          <w:bCs/>
          <w:u w:val="single"/>
        </w:rPr>
      </w:pPr>
      <w:r w:rsidRPr="00774F4E">
        <w:rPr>
          <w:b/>
          <w:bCs/>
          <w:u w:val="single"/>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028EE9E8" w14:textId="77777777" w:rsidR="00AF519F" w:rsidRPr="001F1B0B" w:rsidRDefault="00AF519F" w:rsidP="00AF519F">
      <w:pPr>
        <w:pStyle w:val="Nornal"/>
        <w:numPr>
          <w:ilvl w:val="1"/>
          <w:numId w:val="1"/>
        </w:numPr>
        <w:rPr>
          <w:b/>
          <w:bCs/>
        </w:rPr>
      </w:pPr>
      <w:r w:rsidRPr="001F1B0B">
        <w:rPr>
          <w:b/>
          <w:bCs/>
        </w:rPr>
        <w:t>Angelica, the manager (eight years’ service, 53 years old, salary £700 per week)</w:t>
      </w:r>
    </w:p>
    <w:p w14:paraId="782A9240" w14:textId="1A47576F" w:rsidR="00AF519F" w:rsidRPr="001F1B0B" w:rsidRDefault="00AF519F" w:rsidP="00774F4E">
      <w:pPr>
        <w:pStyle w:val="Nornal"/>
        <w:numPr>
          <w:ilvl w:val="1"/>
          <w:numId w:val="1"/>
        </w:numPr>
        <w:rPr>
          <w:b/>
          <w:bCs/>
        </w:rPr>
      </w:pPr>
      <w:r w:rsidRPr="001F1B0B">
        <w:rPr>
          <w:b/>
          <w:bCs/>
        </w:rPr>
        <w:t>Saffron, the supervisor (five years’ service, 30 years old, salary £350 per week)</w:t>
      </w:r>
    </w:p>
    <w:p w14:paraId="3ADB289F" w14:textId="77777777" w:rsidR="00AF519F" w:rsidRPr="001F1B0B" w:rsidRDefault="00AF519F" w:rsidP="00AF519F">
      <w:pPr>
        <w:pStyle w:val="Nornal"/>
        <w:numPr>
          <w:ilvl w:val="1"/>
          <w:numId w:val="1"/>
        </w:numPr>
        <w:rPr>
          <w:b/>
          <w:bCs/>
        </w:rPr>
      </w:pPr>
      <w:r w:rsidRPr="001F1B0B">
        <w:rPr>
          <w:b/>
          <w:bCs/>
        </w:rPr>
        <w:t>Chip and Cherry, full-time sales assistants, who are 18 years old, and Reese and Carmel, full-time sales assistants who are 19 years old. All four employees have one year’s service, are paid £9.00 per hour and work 25 hours a week)</w:t>
      </w:r>
    </w:p>
    <w:p w14:paraId="7A4839DC" w14:textId="32D837B7" w:rsidR="001F1B0B" w:rsidRPr="001D1632" w:rsidRDefault="001F1B0B" w:rsidP="001F1B0B">
      <w:pPr>
        <w:pStyle w:val="Nornal"/>
        <w:ind w:left="360"/>
        <w:rPr>
          <w:b/>
          <w:bCs/>
          <w:color w:val="FF0000"/>
        </w:rPr>
      </w:pPr>
      <w:r w:rsidRPr="001F1B0B">
        <w:rPr>
          <w:b/>
          <w:bCs/>
        </w:rPr>
        <w:t>Advise why their approach is risky and what they should do instead. (AC 3.1)</w:t>
      </w:r>
      <w:r w:rsidR="005E0058">
        <w:rPr>
          <w:b/>
          <w:bCs/>
        </w:rPr>
        <w:t xml:space="preserve"> (</w:t>
      </w:r>
      <w:r w:rsidR="006865E2">
        <w:rPr>
          <w:b/>
          <w:bCs/>
        </w:rPr>
        <w:t xml:space="preserve">379 </w:t>
      </w:r>
      <w:proofErr w:type="spellStart"/>
      <w:r w:rsidR="006865E2">
        <w:rPr>
          <w:b/>
          <w:bCs/>
        </w:rPr>
        <w:t>excl</w:t>
      </w:r>
      <w:proofErr w:type="spellEnd"/>
      <w:r w:rsidR="006865E2">
        <w:rPr>
          <w:b/>
          <w:bCs/>
        </w:rPr>
        <w:t xml:space="preserve"> refs)</w:t>
      </w:r>
    </w:p>
    <w:p w14:paraId="4C06E083" w14:textId="77777777" w:rsidR="00AF519F" w:rsidRDefault="00AF519F"/>
    <w:p w14:paraId="15C48192" w14:textId="6B8D6053" w:rsidR="007242AF" w:rsidRDefault="001F0750">
      <w:pPr>
        <w:rPr>
          <w:rFonts w:ascii="Arial" w:hAnsi="Arial" w:cs="Arial"/>
          <w:kern w:val="0"/>
          <w:sz w:val="24"/>
          <w:szCs w:val="24"/>
          <w14:ligatures w14:val="none"/>
        </w:rPr>
      </w:pPr>
      <w:r w:rsidRPr="00D56FD0">
        <w:rPr>
          <w:rFonts w:ascii="Arial" w:hAnsi="Arial" w:cs="Arial"/>
          <w:kern w:val="0"/>
          <w:sz w:val="24"/>
          <w:szCs w:val="24"/>
          <w14:ligatures w14:val="none"/>
        </w:rPr>
        <w:t xml:space="preserve">Redundancy is a dismissal process </w:t>
      </w:r>
      <w:r w:rsidR="000363E7" w:rsidRPr="00D56FD0">
        <w:rPr>
          <w:rFonts w:ascii="Arial" w:hAnsi="Arial" w:cs="Arial"/>
          <w:kern w:val="0"/>
          <w:sz w:val="24"/>
          <w:szCs w:val="24"/>
          <w14:ligatures w14:val="none"/>
        </w:rPr>
        <w:t>that takes place when a business no longer requires a role due to the business</w:t>
      </w:r>
      <w:r w:rsidR="00C73097">
        <w:rPr>
          <w:rFonts w:ascii="Arial" w:hAnsi="Arial" w:cs="Arial"/>
          <w:kern w:val="0"/>
          <w:sz w:val="24"/>
          <w:szCs w:val="24"/>
          <w14:ligatures w14:val="none"/>
        </w:rPr>
        <w:t xml:space="preserve"> either</w:t>
      </w:r>
      <w:r w:rsidR="000363E7" w:rsidRPr="00D56FD0">
        <w:rPr>
          <w:rFonts w:ascii="Arial" w:hAnsi="Arial" w:cs="Arial"/>
          <w:kern w:val="0"/>
          <w:sz w:val="24"/>
          <w:szCs w:val="24"/>
          <w14:ligatures w14:val="none"/>
        </w:rPr>
        <w:t xml:space="preserve"> closing</w:t>
      </w:r>
      <w:r w:rsidR="00CD207D" w:rsidRPr="00D56FD0">
        <w:rPr>
          <w:rFonts w:ascii="Arial" w:hAnsi="Arial" w:cs="Arial"/>
          <w:kern w:val="0"/>
          <w:sz w:val="24"/>
          <w:szCs w:val="24"/>
          <w14:ligatures w14:val="none"/>
        </w:rPr>
        <w:t>, changes in the number of roles required</w:t>
      </w:r>
      <w:r w:rsidR="00C73097">
        <w:rPr>
          <w:rFonts w:ascii="Arial" w:hAnsi="Arial" w:cs="Arial"/>
          <w:kern w:val="0"/>
          <w:sz w:val="24"/>
          <w:szCs w:val="24"/>
          <w14:ligatures w14:val="none"/>
        </w:rPr>
        <w:t>,</w:t>
      </w:r>
      <w:r w:rsidR="00CD207D" w:rsidRPr="00D56FD0">
        <w:rPr>
          <w:rFonts w:ascii="Arial" w:hAnsi="Arial" w:cs="Arial"/>
          <w:kern w:val="0"/>
          <w:sz w:val="24"/>
          <w:szCs w:val="24"/>
          <w14:ligatures w14:val="none"/>
        </w:rPr>
        <w:t xml:space="preserve"> or a change in </w:t>
      </w:r>
      <w:r w:rsidR="00C73097">
        <w:rPr>
          <w:rFonts w:ascii="Arial" w:hAnsi="Arial" w:cs="Arial"/>
          <w:kern w:val="0"/>
          <w:sz w:val="24"/>
          <w:szCs w:val="24"/>
          <w14:ligatures w14:val="none"/>
        </w:rPr>
        <w:t xml:space="preserve">the </w:t>
      </w:r>
      <w:r w:rsidR="00CD207D" w:rsidRPr="00D56FD0">
        <w:rPr>
          <w:rFonts w:ascii="Arial" w:hAnsi="Arial" w:cs="Arial"/>
          <w:kern w:val="0"/>
          <w:sz w:val="24"/>
          <w:szCs w:val="24"/>
          <w14:ligatures w14:val="none"/>
        </w:rPr>
        <w:t xml:space="preserve">business location. </w:t>
      </w:r>
      <w:r w:rsidR="00D56FD0" w:rsidRPr="00D56FD0">
        <w:rPr>
          <w:rFonts w:ascii="Arial" w:hAnsi="Arial" w:cs="Arial"/>
          <w:kern w:val="0"/>
          <w:sz w:val="24"/>
          <w:szCs w:val="24"/>
          <w14:ligatures w14:val="none"/>
        </w:rPr>
        <w:t>ACAS (2020)</w:t>
      </w:r>
    </w:p>
    <w:p w14:paraId="16911B00" w14:textId="39D83494" w:rsidR="00D56FD0" w:rsidRDefault="002211D4">
      <w:pPr>
        <w:rPr>
          <w:rFonts w:ascii="Arial" w:hAnsi="Arial" w:cs="Arial"/>
          <w:kern w:val="0"/>
          <w:sz w:val="24"/>
          <w:szCs w:val="24"/>
          <w14:ligatures w14:val="none"/>
        </w:rPr>
      </w:pPr>
      <w:r>
        <w:rPr>
          <w:rFonts w:ascii="Arial" w:hAnsi="Arial" w:cs="Arial"/>
          <w:kern w:val="0"/>
          <w:sz w:val="24"/>
          <w:szCs w:val="24"/>
          <w14:ligatures w14:val="none"/>
        </w:rPr>
        <w:t xml:space="preserve">As the business is closing, </w:t>
      </w:r>
      <w:r w:rsidR="0084090C">
        <w:rPr>
          <w:rFonts w:ascii="Arial" w:hAnsi="Arial" w:cs="Arial"/>
          <w:kern w:val="0"/>
          <w:sz w:val="24"/>
          <w:szCs w:val="24"/>
          <w14:ligatures w14:val="none"/>
        </w:rPr>
        <w:t>Peachy Desserts need to inform</w:t>
      </w:r>
      <w:r w:rsidR="00C73097">
        <w:rPr>
          <w:rFonts w:ascii="Arial" w:hAnsi="Arial" w:cs="Arial"/>
          <w:kern w:val="0"/>
          <w:sz w:val="24"/>
          <w:szCs w:val="24"/>
          <w14:ligatures w14:val="none"/>
        </w:rPr>
        <w:t xml:space="preserve"> t</w:t>
      </w:r>
      <w:r>
        <w:rPr>
          <w:rFonts w:ascii="Arial" w:hAnsi="Arial" w:cs="Arial"/>
          <w:kern w:val="0"/>
          <w:sz w:val="24"/>
          <w:szCs w:val="24"/>
          <w14:ligatures w14:val="none"/>
        </w:rPr>
        <w:t>heir</w:t>
      </w:r>
      <w:r w:rsidR="0084090C">
        <w:rPr>
          <w:rFonts w:ascii="Arial" w:hAnsi="Arial" w:cs="Arial"/>
          <w:kern w:val="0"/>
          <w:sz w:val="24"/>
          <w:szCs w:val="24"/>
          <w14:ligatures w14:val="none"/>
        </w:rPr>
        <w:t xml:space="preserve"> employees </w:t>
      </w:r>
      <w:r w:rsidR="00AE715C">
        <w:rPr>
          <w:rFonts w:ascii="Arial" w:hAnsi="Arial" w:cs="Arial"/>
          <w:kern w:val="0"/>
          <w:sz w:val="24"/>
          <w:szCs w:val="24"/>
          <w14:ligatures w14:val="none"/>
        </w:rPr>
        <w:t xml:space="preserve">in writing </w:t>
      </w:r>
      <w:r w:rsidR="0084090C">
        <w:rPr>
          <w:rFonts w:ascii="Arial" w:hAnsi="Arial" w:cs="Arial"/>
          <w:kern w:val="0"/>
          <w:sz w:val="24"/>
          <w:szCs w:val="24"/>
          <w14:ligatures w14:val="none"/>
        </w:rPr>
        <w:t>of their intentio</w:t>
      </w:r>
      <w:r w:rsidR="00A076DE">
        <w:rPr>
          <w:rFonts w:ascii="Arial" w:hAnsi="Arial" w:cs="Arial"/>
          <w:kern w:val="0"/>
          <w:sz w:val="24"/>
          <w:szCs w:val="24"/>
          <w14:ligatures w14:val="none"/>
        </w:rPr>
        <w:t xml:space="preserve">n </w:t>
      </w:r>
      <w:r w:rsidR="005B4C0F">
        <w:rPr>
          <w:rFonts w:ascii="Arial" w:hAnsi="Arial" w:cs="Arial"/>
          <w:kern w:val="0"/>
          <w:sz w:val="24"/>
          <w:szCs w:val="24"/>
          <w14:ligatures w14:val="none"/>
        </w:rPr>
        <w:t xml:space="preserve">to undertake </w:t>
      </w:r>
      <w:r w:rsidR="00A076DE">
        <w:rPr>
          <w:rFonts w:ascii="Arial" w:hAnsi="Arial" w:cs="Arial"/>
          <w:kern w:val="0"/>
          <w:sz w:val="24"/>
          <w:szCs w:val="24"/>
          <w14:ligatures w14:val="none"/>
        </w:rPr>
        <w:t>redundancies</w:t>
      </w:r>
      <w:r w:rsidR="00AE715C">
        <w:rPr>
          <w:rFonts w:ascii="Arial" w:hAnsi="Arial" w:cs="Arial"/>
          <w:kern w:val="0"/>
          <w:sz w:val="24"/>
          <w:szCs w:val="24"/>
          <w14:ligatures w14:val="none"/>
        </w:rPr>
        <w:t>,</w:t>
      </w:r>
      <w:r w:rsidR="00A076DE">
        <w:rPr>
          <w:rFonts w:ascii="Arial" w:hAnsi="Arial" w:cs="Arial"/>
          <w:kern w:val="0"/>
          <w:sz w:val="24"/>
          <w:szCs w:val="24"/>
          <w14:ligatures w14:val="none"/>
        </w:rPr>
        <w:t xml:space="preserve"> </w:t>
      </w:r>
      <w:r w:rsidR="00D6048D">
        <w:rPr>
          <w:rFonts w:ascii="Arial" w:hAnsi="Arial" w:cs="Arial"/>
          <w:kern w:val="0"/>
          <w:sz w:val="24"/>
          <w:szCs w:val="24"/>
          <w14:ligatures w14:val="none"/>
        </w:rPr>
        <w:t>and commence a consultation period.</w:t>
      </w:r>
      <w:r w:rsidR="007322B2">
        <w:rPr>
          <w:rFonts w:ascii="Arial" w:hAnsi="Arial" w:cs="Arial"/>
          <w:kern w:val="0"/>
          <w:sz w:val="24"/>
          <w:szCs w:val="24"/>
          <w14:ligatures w14:val="none"/>
        </w:rPr>
        <w:t xml:space="preserve"> </w:t>
      </w:r>
      <w:r w:rsidR="00D6048D">
        <w:rPr>
          <w:rFonts w:ascii="Arial" w:hAnsi="Arial" w:cs="Arial"/>
          <w:kern w:val="0"/>
          <w:sz w:val="24"/>
          <w:szCs w:val="24"/>
          <w14:ligatures w14:val="none"/>
        </w:rPr>
        <w:t>D</w:t>
      </w:r>
      <w:r w:rsidR="00354C71">
        <w:rPr>
          <w:rFonts w:ascii="Arial" w:hAnsi="Arial" w:cs="Arial"/>
          <w:kern w:val="0"/>
          <w:sz w:val="24"/>
          <w:szCs w:val="24"/>
          <w14:ligatures w14:val="none"/>
        </w:rPr>
        <w:t>ue to less than 20 employees being affected</w:t>
      </w:r>
      <w:r w:rsidR="00AE715C">
        <w:rPr>
          <w:rFonts w:ascii="Arial" w:hAnsi="Arial" w:cs="Arial"/>
          <w:kern w:val="0"/>
          <w:sz w:val="24"/>
          <w:szCs w:val="24"/>
          <w14:ligatures w14:val="none"/>
        </w:rPr>
        <w:t>,</w:t>
      </w:r>
      <w:r w:rsidR="007369A1">
        <w:rPr>
          <w:rFonts w:ascii="Arial" w:hAnsi="Arial" w:cs="Arial"/>
          <w:kern w:val="0"/>
          <w:sz w:val="24"/>
          <w:szCs w:val="24"/>
          <w14:ligatures w14:val="none"/>
        </w:rPr>
        <w:t xml:space="preserve"> this can be done individually</w:t>
      </w:r>
      <w:r w:rsidR="00537ADD">
        <w:rPr>
          <w:rFonts w:ascii="Arial" w:hAnsi="Arial" w:cs="Arial"/>
          <w:kern w:val="0"/>
          <w:sz w:val="24"/>
          <w:szCs w:val="24"/>
          <w14:ligatures w14:val="none"/>
        </w:rPr>
        <w:t>, therefore c</w:t>
      </w:r>
      <w:r w:rsidR="00592932">
        <w:rPr>
          <w:rFonts w:ascii="Arial" w:hAnsi="Arial" w:cs="Arial"/>
          <w:kern w:val="0"/>
          <w:sz w:val="24"/>
          <w:szCs w:val="24"/>
          <w14:ligatures w14:val="none"/>
        </w:rPr>
        <w:t xml:space="preserve">ollective consultation is not required, and </w:t>
      </w:r>
      <w:r w:rsidR="00161856">
        <w:rPr>
          <w:rFonts w:ascii="Arial" w:hAnsi="Arial" w:cs="Arial"/>
          <w:kern w:val="0"/>
          <w:sz w:val="24"/>
          <w:szCs w:val="24"/>
          <w14:ligatures w14:val="none"/>
        </w:rPr>
        <w:t>there is no</w:t>
      </w:r>
      <w:r w:rsidR="00592932">
        <w:rPr>
          <w:rFonts w:ascii="Arial" w:hAnsi="Arial" w:cs="Arial"/>
          <w:kern w:val="0"/>
          <w:sz w:val="24"/>
          <w:szCs w:val="24"/>
          <w14:ligatures w14:val="none"/>
        </w:rPr>
        <w:t xml:space="preserve"> </w:t>
      </w:r>
      <w:r w:rsidR="00505B56">
        <w:rPr>
          <w:rFonts w:ascii="Arial" w:hAnsi="Arial" w:cs="Arial"/>
          <w:kern w:val="0"/>
          <w:sz w:val="24"/>
          <w:szCs w:val="24"/>
          <w14:ligatures w14:val="none"/>
        </w:rPr>
        <w:t xml:space="preserve">mandatory </w:t>
      </w:r>
      <w:r w:rsidR="00161856">
        <w:rPr>
          <w:rFonts w:ascii="Arial" w:hAnsi="Arial" w:cs="Arial"/>
          <w:kern w:val="0"/>
          <w:sz w:val="24"/>
          <w:szCs w:val="24"/>
          <w14:ligatures w14:val="none"/>
        </w:rPr>
        <w:t xml:space="preserve">minimum timescale </w:t>
      </w:r>
      <w:r w:rsidR="00472DD7" w:rsidRPr="00472DD7">
        <w:rPr>
          <w:rFonts w:ascii="Arial" w:hAnsi="Arial" w:cs="Arial"/>
          <w:kern w:val="0"/>
          <w:sz w:val="24"/>
          <w:szCs w:val="24"/>
          <w14:ligatures w14:val="none"/>
        </w:rPr>
        <w:t>CIPD (2022d)</w:t>
      </w:r>
    </w:p>
    <w:p w14:paraId="1DFFC033" w14:textId="2E41E483" w:rsidR="00141FB7" w:rsidRDefault="00141FB7">
      <w:pPr>
        <w:rPr>
          <w:rFonts w:ascii="Arial" w:hAnsi="Arial" w:cs="Arial"/>
          <w:kern w:val="0"/>
          <w:sz w:val="24"/>
          <w:szCs w:val="24"/>
          <w14:ligatures w14:val="none"/>
        </w:rPr>
      </w:pPr>
      <w:r>
        <w:rPr>
          <w:rFonts w:ascii="Arial" w:hAnsi="Arial" w:cs="Arial"/>
          <w:kern w:val="0"/>
          <w:sz w:val="24"/>
          <w:szCs w:val="24"/>
          <w14:ligatures w14:val="none"/>
        </w:rPr>
        <w:t xml:space="preserve">When notifying employees of redundancy, </w:t>
      </w:r>
      <w:r w:rsidR="008A4753">
        <w:rPr>
          <w:rFonts w:ascii="Arial" w:hAnsi="Arial" w:cs="Arial"/>
          <w:kern w:val="0"/>
          <w:sz w:val="24"/>
          <w:szCs w:val="24"/>
          <w14:ligatures w14:val="none"/>
        </w:rPr>
        <w:t xml:space="preserve">you must inform them </w:t>
      </w:r>
      <w:r w:rsidR="00505B56">
        <w:rPr>
          <w:rFonts w:ascii="Arial" w:hAnsi="Arial" w:cs="Arial"/>
          <w:kern w:val="0"/>
          <w:sz w:val="24"/>
          <w:szCs w:val="24"/>
          <w14:ligatures w14:val="none"/>
        </w:rPr>
        <w:t>of</w:t>
      </w:r>
      <w:r w:rsidR="008A4753">
        <w:rPr>
          <w:rFonts w:ascii="Arial" w:hAnsi="Arial" w:cs="Arial"/>
          <w:kern w:val="0"/>
          <w:sz w:val="24"/>
          <w:szCs w:val="24"/>
          <w14:ligatures w14:val="none"/>
        </w:rPr>
        <w:t xml:space="preserve"> their notice period and </w:t>
      </w:r>
      <w:r w:rsidR="00F958AE">
        <w:rPr>
          <w:rFonts w:ascii="Arial" w:hAnsi="Arial" w:cs="Arial"/>
          <w:kern w:val="0"/>
          <w:sz w:val="24"/>
          <w:szCs w:val="24"/>
          <w14:ligatures w14:val="none"/>
        </w:rPr>
        <w:t xml:space="preserve">state whether </w:t>
      </w:r>
      <w:r w:rsidR="00720176">
        <w:rPr>
          <w:rFonts w:ascii="Arial" w:hAnsi="Arial" w:cs="Arial"/>
          <w:kern w:val="0"/>
          <w:sz w:val="24"/>
          <w:szCs w:val="24"/>
          <w14:ligatures w14:val="none"/>
        </w:rPr>
        <w:t>this</w:t>
      </w:r>
      <w:r w:rsidR="00F958AE">
        <w:rPr>
          <w:rFonts w:ascii="Arial" w:hAnsi="Arial" w:cs="Arial"/>
          <w:kern w:val="0"/>
          <w:sz w:val="24"/>
          <w:szCs w:val="24"/>
          <w14:ligatures w14:val="none"/>
        </w:rPr>
        <w:t xml:space="preserve"> includes</w:t>
      </w:r>
      <w:r w:rsidR="008A4753">
        <w:rPr>
          <w:rFonts w:ascii="Arial" w:hAnsi="Arial" w:cs="Arial"/>
          <w:kern w:val="0"/>
          <w:sz w:val="24"/>
          <w:szCs w:val="24"/>
          <w14:ligatures w14:val="none"/>
        </w:rPr>
        <w:t xml:space="preserve"> contractual or statutory</w:t>
      </w:r>
      <w:r w:rsidR="00F958AE">
        <w:rPr>
          <w:rFonts w:ascii="Arial" w:hAnsi="Arial" w:cs="Arial"/>
          <w:kern w:val="0"/>
          <w:sz w:val="24"/>
          <w:szCs w:val="24"/>
          <w14:ligatures w14:val="none"/>
        </w:rPr>
        <w:t xml:space="preserve"> notice</w:t>
      </w:r>
      <w:r w:rsidR="00CC3403">
        <w:rPr>
          <w:rFonts w:ascii="Arial" w:hAnsi="Arial" w:cs="Arial"/>
          <w:kern w:val="0"/>
          <w:sz w:val="24"/>
          <w:szCs w:val="24"/>
          <w14:ligatures w14:val="none"/>
        </w:rPr>
        <w:t xml:space="preserve">. </w:t>
      </w:r>
      <w:r w:rsidR="00F958AE">
        <w:rPr>
          <w:rFonts w:ascii="Arial" w:hAnsi="Arial" w:cs="Arial"/>
          <w:kern w:val="0"/>
          <w:sz w:val="24"/>
          <w:szCs w:val="24"/>
          <w14:ligatures w14:val="none"/>
        </w:rPr>
        <w:t>Statutory</w:t>
      </w:r>
      <w:r w:rsidR="00CC3403">
        <w:rPr>
          <w:rFonts w:ascii="Arial" w:hAnsi="Arial" w:cs="Arial"/>
          <w:kern w:val="0"/>
          <w:sz w:val="24"/>
          <w:szCs w:val="24"/>
          <w14:ligatures w14:val="none"/>
        </w:rPr>
        <w:t xml:space="preserve"> notice periods are </w:t>
      </w:r>
      <w:r w:rsidR="00ED70EB">
        <w:rPr>
          <w:rFonts w:ascii="Arial" w:hAnsi="Arial" w:cs="Arial"/>
          <w:kern w:val="0"/>
          <w:sz w:val="24"/>
          <w:szCs w:val="24"/>
          <w14:ligatures w14:val="none"/>
        </w:rPr>
        <w:t xml:space="preserve">determined by length of service </w:t>
      </w:r>
      <w:r w:rsidR="00ED70EB" w:rsidRPr="00ED70EB">
        <w:rPr>
          <w:rFonts w:ascii="Arial" w:hAnsi="Arial" w:cs="Arial"/>
          <w:kern w:val="0"/>
          <w:sz w:val="24"/>
          <w:szCs w:val="24"/>
          <w14:ligatures w14:val="none"/>
        </w:rPr>
        <w:t>Acas (2021)</w:t>
      </w:r>
      <w:r w:rsidR="00ED70EB">
        <w:rPr>
          <w:rFonts w:ascii="Arial" w:hAnsi="Arial" w:cs="Arial"/>
          <w:kern w:val="0"/>
          <w:sz w:val="24"/>
          <w:szCs w:val="24"/>
          <w14:ligatures w14:val="none"/>
        </w:rPr>
        <w:t xml:space="preserve"> See below</w:t>
      </w:r>
      <w:r w:rsidR="00ED70EB">
        <w:t>:</w:t>
      </w:r>
    </w:p>
    <w:p w14:paraId="248D91EF" w14:textId="6FFCF88C" w:rsidR="00CC3403" w:rsidRDefault="00031405" w:rsidP="00ED70EB">
      <w:pPr>
        <w:jc w:val="right"/>
        <w:rPr>
          <w:rFonts w:ascii="Arial" w:hAnsi="Arial" w:cs="Arial"/>
          <w:kern w:val="0"/>
          <w:sz w:val="24"/>
          <w:szCs w:val="24"/>
          <w14:ligatures w14:val="none"/>
        </w:rPr>
      </w:pPr>
      <w:r w:rsidRPr="00031405">
        <w:rPr>
          <w:rFonts w:ascii="Arial" w:hAnsi="Arial" w:cs="Arial"/>
          <w:noProof/>
          <w:kern w:val="0"/>
          <w:sz w:val="24"/>
          <w:szCs w:val="24"/>
          <w14:ligatures w14:val="none"/>
        </w:rPr>
        <w:lastRenderedPageBreak/>
        <w:drawing>
          <wp:inline distT="0" distB="0" distL="0" distR="0" wp14:anchorId="5E7DB227" wp14:editId="17285BDC">
            <wp:extent cx="5448772" cy="83827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448772" cy="838273"/>
                    </a:xfrm>
                    <a:prstGeom prst="rect">
                      <a:avLst/>
                    </a:prstGeom>
                  </pic:spPr>
                </pic:pic>
              </a:graphicData>
            </a:graphic>
          </wp:inline>
        </w:drawing>
      </w:r>
      <w:r w:rsidR="00ED70EB" w:rsidRPr="00ED70EB">
        <w:rPr>
          <w:rFonts w:ascii="Arial" w:hAnsi="Arial" w:cs="Arial"/>
          <w:kern w:val="0"/>
          <w:sz w:val="24"/>
          <w:szCs w:val="24"/>
          <w14:ligatures w14:val="none"/>
        </w:rPr>
        <w:t xml:space="preserve"> Acas (2021)</w:t>
      </w:r>
    </w:p>
    <w:p w14:paraId="3245A30E" w14:textId="2E057C27" w:rsidR="0025392D" w:rsidRPr="00302130" w:rsidRDefault="00C70245">
      <w:pPr>
        <w:rPr>
          <w:rFonts w:ascii="Arial" w:hAnsi="Arial" w:cs="Arial"/>
          <w:kern w:val="0"/>
          <w:sz w:val="24"/>
          <w:szCs w:val="24"/>
          <w14:ligatures w14:val="none"/>
        </w:rPr>
      </w:pPr>
      <w:r>
        <w:rPr>
          <w:rFonts w:ascii="Arial" w:hAnsi="Arial" w:cs="Arial"/>
          <w:kern w:val="0"/>
          <w:sz w:val="24"/>
          <w:szCs w:val="24"/>
          <w14:ligatures w14:val="none"/>
        </w:rPr>
        <w:t xml:space="preserve">For any </w:t>
      </w:r>
      <w:r w:rsidR="00627875">
        <w:rPr>
          <w:rFonts w:ascii="Arial" w:hAnsi="Arial" w:cs="Arial"/>
          <w:kern w:val="0"/>
          <w:sz w:val="24"/>
          <w:szCs w:val="24"/>
          <w14:ligatures w14:val="none"/>
        </w:rPr>
        <w:t xml:space="preserve">redundancy </w:t>
      </w:r>
      <w:r>
        <w:rPr>
          <w:rFonts w:ascii="Arial" w:hAnsi="Arial" w:cs="Arial"/>
          <w:kern w:val="0"/>
          <w:sz w:val="24"/>
          <w:szCs w:val="24"/>
          <w14:ligatures w14:val="none"/>
        </w:rPr>
        <w:t>meetings that take place</w:t>
      </w:r>
      <w:r w:rsidR="00627875">
        <w:rPr>
          <w:rFonts w:ascii="Arial" w:hAnsi="Arial" w:cs="Arial"/>
          <w:kern w:val="0"/>
          <w:sz w:val="24"/>
          <w:szCs w:val="24"/>
          <w14:ligatures w14:val="none"/>
        </w:rPr>
        <w:t xml:space="preserve">, </w:t>
      </w:r>
      <w:r>
        <w:rPr>
          <w:rFonts w:ascii="Arial" w:hAnsi="Arial" w:cs="Arial"/>
          <w:kern w:val="0"/>
          <w:sz w:val="24"/>
          <w:szCs w:val="24"/>
          <w14:ligatures w14:val="none"/>
        </w:rPr>
        <w:t xml:space="preserve">employees </w:t>
      </w:r>
      <w:r w:rsidR="00627875">
        <w:rPr>
          <w:rFonts w:ascii="Arial" w:hAnsi="Arial" w:cs="Arial"/>
          <w:kern w:val="0"/>
          <w:sz w:val="24"/>
          <w:szCs w:val="24"/>
          <w14:ligatures w14:val="none"/>
        </w:rPr>
        <w:t>do not have an absolute right</w:t>
      </w:r>
      <w:r>
        <w:rPr>
          <w:rFonts w:ascii="Arial" w:hAnsi="Arial" w:cs="Arial"/>
          <w:kern w:val="0"/>
          <w:sz w:val="24"/>
          <w:szCs w:val="24"/>
          <w14:ligatures w14:val="none"/>
        </w:rPr>
        <w:t xml:space="preserve"> to be accompanied </w:t>
      </w:r>
      <w:r w:rsidR="00627875">
        <w:rPr>
          <w:rFonts w:ascii="Arial" w:hAnsi="Arial" w:cs="Arial"/>
          <w:kern w:val="0"/>
          <w:sz w:val="24"/>
          <w:szCs w:val="24"/>
          <w14:ligatures w14:val="none"/>
        </w:rPr>
        <w:t>unlike other meetings such as disciplinaries, however, it is best practice that employers do allow this</w:t>
      </w:r>
      <w:r w:rsidR="002F1632">
        <w:rPr>
          <w:rFonts w:ascii="Arial" w:hAnsi="Arial" w:cs="Arial"/>
          <w:kern w:val="0"/>
          <w:sz w:val="24"/>
          <w:szCs w:val="24"/>
          <w14:ligatures w14:val="none"/>
        </w:rPr>
        <w:t xml:space="preserve"> </w:t>
      </w:r>
      <w:r w:rsidR="002F1632" w:rsidRPr="002F1632">
        <w:rPr>
          <w:rFonts w:ascii="Arial" w:hAnsi="Arial" w:cs="Arial"/>
          <w:kern w:val="0"/>
          <w:sz w:val="24"/>
          <w:szCs w:val="24"/>
          <w14:ligatures w14:val="none"/>
        </w:rPr>
        <w:t>CIPD (2022c)</w:t>
      </w:r>
    </w:p>
    <w:p w14:paraId="5DB96036" w14:textId="14777847" w:rsidR="009E579B" w:rsidRDefault="00D63D19">
      <w:pPr>
        <w:rPr>
          <w:rFonts w:ascii="Arial" w:hAnsi="Arial" w:cs="Arial"/>
          <w:kern w:val="0"/>
          <w:sz w:val="24"/>
          <w:szCs w:val="24"/>
          <w14:ligatures w14:val="none"/>
        </w:rPr>
      </w:pPr>
      <w:r>
        <w:rPr>
          <w:rFonts w:ascii="Arial" w:hAnsi="Arial" w:cs="Arial"/>
          <w:kern w:val="0"/>
          <w:sz w:val="24"/>
          <w:szCs w:val="24"/>
          <w14:ligatures w14:val="none"/>
        </w:rPr>
        <w:t>E</w:t>
      </w:r>
      <w:r w:rsidR="0002043E">
        <w:rPr>
          <w:rFonts w:ascii="Arial" w:hAnsi="Arial" w:cs="Arial"/>
          <w:kern w:val="0"/>
          <w:sz w:val="24"/>
          <w:szCs w:val="24"/>
          <w14:ligatures w14:val="none"/>
        </w:rPr>
        <w:t>mployees</w:t>
      </w:r>
      <w:r w:rsidR="000811D9" w:rsidRPr="00882FC2">
        <w:rPr>
          <w:rFonts w:ascii="Arial" w:hAnsi="Arial" w:cs="Arial"/>
          <w:kern w:val="0"/>
          <w:sz w:val="24"/>
          <w:szCs w:val="24"/>
          <w14:ligatures w14:val="none"/>
        </w:rPr>
        <w:t xml:space="preserve"> with a minimum </w:t>
      </w:r>
      <w:r w:rsidR="00882FC2" w:rsidRPr="00882FC2">
        <w:rPr>
          <w:rFonts w:ascii="Arial" w:hAnsi="Arial" w:cs="Arial"/>
          <w:kern w:val="0"/>
          <w:sz w:val="24"/>
          <w:szCs w:val="24"/>
          <w14:ligatures w14:val="none"/>
        </w:rPr>
        <w:t>2-year</w:t>
      </w:r>
      <w:r w:rsidR="000811D9" w:rsidRPr="00882FC2">
        <w:rPr>
          <w:rFonts w:ascii="Arial" w:hAnsi="Arial" w:cs="Arial"/>
          <w:kern w:val="0"/>
          <w:sz w:val="24"/>
          <w:szCs w:val="24"/>
          <w14:ligatures w14:val="none"/>
        </w:rPr>
        <w:t xml:space="preserve"> service are legally entitled to </w:t>
      </w:r>
      <w:r w:rsidR="00295A52" w:rsidRPr="00882FC2">
        <w:rPr>
          <w:rFonts w:ascii="Arial" w:hAnsi="Arial" w:cs="Arial"/>
          <w:kern w:val="0"/>
          <w:sz w:val="24"/>
          <w:szCs w:val="24"/>
          <w14:ligatures w14:val="none"/>
        </w:rPr>
        <w:t xml:space="preserve">receive </w:t>
      </w:r>
      <w:r w:rsidR="00882FC2" w:rsidRPr="00882FC2">
        <w:rPr>
          <w:rFonts w:ascii="Arial" w:hAnsi="Arial" w:cs="Arial"/>
          <w:kern w:val="0"/>
          <w:sz w:val="24"/>
          <w:szCs w:val="24"/>
          <w14:ligatures w14:val="none"/>
        </w:rPr>
        <w:t xml:space="preserve">a </w:t>
      </w:r>
      <w:r w:rsidR="00AC33C0">
        <w:rPr>
          <w:rFonts w:ascii="Arial" w:hAnsi="Arial" w:cs="Arial"/>
          <w:kern w:val="0"/>
          <w:sz w:val="24"/>
          <w:szCs w:val="24"/>
          <w14:ligatures w14:val="none"/>
        </w:rPr>
        <w:t xml:space="preserve">statutory </w:t>
      </w:r>
      <w:r w:rsidR="00882FC2" w:rsidRPr="00882FC2">
        <w:rPr>
          <w:rFonts w:ascii="Arial" w:hAnsi="Arial" w:cs="Arial"/>
          <w:kern w:val="0"/>
          <w:sz w:val="24"/>
          <w:szCs w:val="24"/>
          <w14:ligatures w14:val="none"/>
        </w:rPr>
        <w:t xml:space="preserve">redundancy payment that is based on </w:t>
      </w:r>
      <w:r w:rsidR="0002043E">
        <w:rPr>
          <w:rFonts w:ascii="Arial" w:hAnsi="Arial" w:cs="Arial"/>
          <w:kern w:val="0"/>
          <w:sz w:val="24"/>
          <w:szCs w:val="24"/>
          <w14:ligatures w14:val="none"/>
        </w:rPr>
        <w:t xml:space="preserve">their </w:t>
      </w:r>
      <w:r w:rsidR="00882FC2" w:rsidRPr="00882FC2">
        <w:rPr>
          <w:rFonts w:ascii="Arial" w:hAnsi="Arial" w:cs="Arial"/>
          <w:kern w:val="0"/>
          <w:sz w:val="24"/>
          <w:szCs w:val="24"/>
          <w14:ligatures w14:val="none"/>
        </w:rPr>
        <w:t>length of service</w:t>
      </w:r>
      <w:r w:rsidR="00AA4736">
        <w:rPr>
          <w:rFonts w:ascii="Arial" w:hAnsi="Arial" w:cs="Arial"/>
          <w:kern w:val="0"/>
          <w:sz w:val="24"/>
          <w:szCs w:val="24"/>
          <w14:ligatures w14:val="none"/>
        </w:rPr>
        <w:t>, subject to a maximum of 20years</w:t>
      </w:r>
      <w:r w:rsidR="002850D3">
        <w:rPr>
          <w:rFonts w:ascii="Arial" w:hAnsi="Arial" w:cs="Arial"/>
          <w:kern w:val="0"/>
          <w:sz w:val="24"/>
          <w:szCs w:val="24"/>
          <w14:ligatures w14:val="none"/>
        </w:rPr>
        <w:t xml:space="preserve"> </w:t>
      </w:r>
      <w:r w:rsidR="002850D3" w:rsidRPr="002850D3">
        <w:rPr>
          <w:rFonts w:ascii="Arial" w:hAnsi="Arial" w:cs="Arial"/>
          <w:kern w:val="0"/>
          <w:sz w:val="24"/>
          <w:szCs w:val="24"/>
          <w14:ligatures w14:val="none"/>
        </w:rPr>
        <w:t>CIPD (2024)</w:t>
      </w:r>
      <w:r w:rsidR="00882FC2" w:rsidRPr="00882FC2">
        <w:rPr>
          <w:rFonts w:ascii="Arial" w:hAnsi="Arial" w:cs="Arial"/>
          <w:kern w:val="0"/>
          <w:sz w:val="24"/>
          <w:szCs w:val="24"/>
          <w14:ligatures w14:val="none"/>
        </w:rPr>
        <w:t xml:space="preserve"> </w:t>
      </w:r>
      <w:r w:rsidR="00BA3389">
        <w:rPr>
          <w:rFonts w:ascii="Arial" w:hAnsi="Arial" w:cs="Arial"/>
          <w:kern w:val="0"/>
          <w:sz w:val="24"/>
          <w:szCs w:val="24"/>
          <w14:ligatures w14:val="none"/>
        </w:rPr>
        <w:t>To calculate the exact amounts that apply to each employee, Peach</w:t>
      </w:r>
      <w:r w:rsidR="0002043E">
        <w:rPr>
          <w:rFonts w:ascii="Arial" w:hAnsi="Arial" w:cs="Arial"/>
          <w:kern w:val="0"/>
          <w:sz w:val="24"/>
          <w:szCs w:val="24"/>
          <w14:ligatures w14:val="none"/>
        </w:rPr>
        <w:t>y</w:t>
      </w:r>
      <w:r w:rsidR="00BA3389">
        <w:rPr>
          <w:rFonts w:ascii="Arial" w:hAnsi="Arial" w:cs="Arial"/>
          <w:kern w:val="0"/>
          <w:sz w:val="24"/>
          <w:szCs w:val="24"/>
          <w14:ligatures w14:val="none"/>
        </w:rPr>
        <w:t xml:space="preserve"> Desserts can access </w:t>
      </w:r>
      <w:r w:rsidR="00DF6FBB">
        <w:rPr>
          <w:rFonts w:ascii="Arial" w:hAnsi="Arial" w:cs="Arial"/>
          <w:kern w:val="0"/>
          <w:sz w:val="24"/>
          <w:szCs w:val="24"/>
          <w14:ligatures w14:val="none"/>
        </w:rPr>
        <w:t xml:space="preserve">the UK Governments redundancy calculator here: </w:t>
      </w:r>
      <w:hyperlink r:id="rId7" w:history="1">
        <w:r w:rsidR="00DF6FBB" w:rsidRPr="00F71C51">
          <w:rPr>
            <w:rStyle w:val="Hyperlink"/>
            <w:rFonts w:ascii="Arial" w:hAnsi="Arial" w:cs="Arial"/>
            <w:kern w:val="0"/>
            <w:sz w:val="24"/>
            <w:szCs w:val="24"/>
            <w14:ligatures w14:val="none"/>
          </w:rPr>
          <w:t>https://www.gov.uk/calculate-employee-redundancy-pay/y</w:t>
        </w:r>
      </w:hyperlink>
      <w:r w:rsidR="00DF6FBB">
        <w:rPr>
          <w:rFonts w:ascii="Arial" w:hAnsi="Arial" w:cs="Arial"/>
          <w:kern w:val="0"/>
          <w:sz w:val="24"/>
          <w:szCs w:val="24"/>
          <w14:ligatures w14:val="none"/>
        </w:rPr>
        <w:t xml:space="preserve"> </w:t>
      </w:r>
      <w:r w:rsidR="00D44A10" w:rsidRPr="00D44A10">
        <w:rPr>
          <w:rFonts w:ascii="Arial" w:hAnsi="Arial" w:cs="Arial"/>
          <w:kern w:val="0"/>
          <w:sz w:val="24"/>
          <w:szCs w:val="24"/>
          <w14:ligatures w14:val="none"/>
        </w:rPr>
        <w:t>GOV.UK (n.d.)</w:t>
      </w:r>
    </w:p>
    <w:p w14:paraId="17A83308" w14:textId="2FA817F7" w:rsidR="007471BA" w:rsidRDefault="00845D82">
      <w:pPr>
        <w:rPr>
          <w:rFonts w:ascii="Arial" w:hAnsi="Arial" w:cs="Arial"/>
          <w:kern w:val="0"/>
          <w:sz w:val="24"/>
          <w:szCs w:val="24"/>
          <w14:ligatures w14:val="none"/>
        </w:rPr>
      </w:pPr>
      <w:r>
        <w:rPr>
          <w:rFonts w:ascii="Arial" w:hAnsi="Arial" w:cs="Arial"/>
          <w:kern w:val="0"/>
          <w:sz w:val="24"/>
          <w:szCs w:val="24"/>
          <w14:ligatures w14:val="none"/>
        </w:rPr>
        <w:t>P</w:t>
      </w:r>
      <w:r w:rsidR="000277A5">
        <w:rPr>
          <w:rFonts w:ascii="Arial" w:hAnsi="Arial" w:cs="Arial"/>
          <w:kern w:val="0"/>
          <w:sz w:val="24"/>
          <w:szCs w:val="24"/>
          <w14:ligatures w14:val="none"/>
        </w:rPr>
        <w:t xml:space="preserve">aying the suggested </w:t>
      </w:r>
      <w:r w:rsidR="00515E83">
        <w:rPr>
          <w:rFonts w:ascii="Arial" w:hAnsi="Arial" w:cs="Arial"/>
          <w:kern w:val="0"/>
          <w:sz w:val="24"/>
          <w:szCs w:val="24"/>
          <w14:ligatures w14:val="none"/>
        </w:rPr>
        <w:t xml:space="preserve">redundancy payments as mentioned above, would </w:t>
      </w:r>
      <w:r>
        <w:rPr>
          <w:rFonts w:ascii="Arial" w:hAnsi="Arial" w:cs="Arial"/>
          <w:kern w:val="0"/>
          <w:sz w:val="24"/>
          <w:szCs w:val="24"/>
          <w14:ligatures w14:val="none"/>
        </w:rPr>
        <w:t xml:space="preserve">therefore </w:t>
      </w:r>
      <w:r w:rsidR="00515E83">
        <w:rPr>
          <w:rFonts w:ascii="Arial" w:hAnsi="Arial" w:cs="Arial"/>
          <w:kern w:val="0"/>
          <w:sz w:val="24"/>
          <w:szCs w:val="24"/>
          <w14:ligatures w14:val="none"/>
        </w:rPr>
        <w:t>be unlawful for both Angelica and Saffron</w:t>
      </w:r>
      <w:r>
        <w:rPr>
          <w:rFonts w:ascii="Arial" w:hAnsi="Arial" w:cs="Arial"/>
          <w:kern w:val="0"/>
          <w:sz w:val="24"/>
          <w:szCs w:val="24"/>
          <w14:ligatures w14:val="none"/>
        </w:rPr>
        <w:t>,</w:t>
      </w:r>
      <w:r w:rsidR="00AC33C0">
        <w:rPr>
          <w:rFonts w:ascii="Arial" w:hAnsi="Arial" w:cs="Arial"/>
          <w:kern w:val="0"/>
          <w:sz w:val="24"/>
          <w:szCs w:val="24"/>
          <w14:ligatures w14:val="none"/>
        </w:rPr>
        <w:t xml:space="preserve"> due to their length of service</w:t>
      </w:r>
      <w:r w:rsidR="00515E83">
        <w:rPr>
          <w:rFonts w:ascii="Arial" w:hAnsi="Arial" w:cs="Arial"/>
          <w:kern w:val="0"/>
          <w:sz w:val="24"/>
          <w:szCs w:val="24"/>
          <w14:ligatures w14:val="none"/>
        </w:rPr>
        <w:t xml:space="preserve">. </w:t>
      </w:r>
    </w:p>
    <w:p w14:paraId="4C4DE24B" w14:textId="0EDB8C76" w:rsidR="009E579B" w:rsidRDefault="003C5BC9">
      <w:pPr>
        <w:rPr>
          <w:rFonts w:ascii="Arial" w:hAnsi="Arial" w:cs="Arial"/>
          <w:kern w:val="0"/>
          <w:sz w:val="24"/>
          <w:szCs w:val="24"/>
          <w14:ligatures w14:val="none"/>
        </w:rPr>
      </w:pPr>
      <w:r>
        <w:rPr>
          <w:rFonts w:ascii="Arial" w:hAnsi="Arial" w:cs="Arial"/>
          <w:kern w:val="0"/>
          <w:sz w:val="24"/>
          <w:szCs w:val="24"/>
          <w14:ligatures w14:val="none"/>
        </w:rPr>
        <w:t xml:space="preserve">The </w:t>
      </w:r>
      <w:r w:rsidR="006336D3">
        <w:rPr>
          <w:rFonts w:ascii="Arial" w:hAnsi="Arial" w:cs="Arial"/>
          <w:kern w:val="0"/>
          <w:sz w:val="24"/>
          <w:szCs w:val="24"/>
          <w14:ligatures w14:val="none"/>
        </w:rPr>
        <w:t>UK Government calculator</w:t>
      </w:r>
      <w:r>
        <w:rPr>
          <w:rFonts w:ascii="Arial" w:hAnsi="Arial" w:cs="Arial"/>
          <w:kern w:val="0"/>
          <w:sz w:val="24"/>
          <w:szCs w:val="24"/>
          <w14:ligatures w14:val="none"/>
        </w:rPr>
        <w:t xml:space="preserve"> shows</w:t>
      </w:r>
      <w:r w:rsidR="006336D3">
        <w:rPr>
          <w:rFonts w:ascii="Arial" w:hAnsi="Arial" w:cs="Arial"/>
          <w:kern w:val="0"/>
          <w:sz w:val="24"/>
          <w:szCs w:val="24"/>
          <w14:ligatures w14:val="none"/>
        </w:rPr>
        <w:t xml:space="preserve"> they would legally be entitled to</w:t>
      </w:r>
      <w:r w:rsidR="00CF769E">
        <w:rPr>
          <w:rFonts w:ascii="Arial" w:hAnsi="Arial" w:cs="Arial"/>
          <w:kern w:val="0"/>
          <w:sz w:val="24"/>
          <w:szCs w:val="24"/>
          <w14:ligatures w14:val="none"/>
        </w:rPr>
        <w:t xml:space="preserve"> at least</w:t>
      </w:r>
      <w:r w:rsidR="006336D3">
        <w:rPr>
          <w:rFonts w:ascii="Arial" w:hAnsi="Arial" w:cs="Arial"/>
          <w:kern w:val="0"/>
          <w:sz w:val="24"/>
          <w:szCs w:val="24"/>
          <w14:ligatures w14:val="none"/>
        </w:rPr>
        <w:t xml:space="preserve"> the below</w:t>
      </w:r>
      <w:r w:rsidR="009E579B">
        <w:rPr>
          <w:rFonts w:ascii="Arial" w:hAnsi="Arial" w:cs="Arial"/>
          <w:kern w:val="0"/>
          <w:sz w:val="24"/>
          <w:szCs w:val="24"/>
          <w14:ligatures w14:val="none"/>
        </w:rPr>
        <w:t>, (calculated as at 19/04/24</w:t>
      </w:r>
      <w:proofErr w:type="gramStart"/>
      <w:r w:rsidR="009E579B">
        <w:rPr>
          <w:rFonts w:ascii="Arial" w:hAnsi="Arial" w:cs="Arial"/>
          <w:kern w:val="0"/>
          <w:sz w:val="24"/>
          <w:szCs w:val="24"/>
          <w14:ligatures w14:val="none"/>
        </w:rPr>
        <w:t xml:space="preserve">) </w:t>
      </w:r>
      <w:r w:rsidR="006336D3">
        <w:rPr>
          <w:rFonts w:ascii="Arial" w:hAnsi="Arial" w:cs="Arial"/>
          <w:kern w:val="0"/>
          <w:sz w:val="24"/>
          <w:szCs w:val="24"/>
          <w14:ligatures w14:val="none"/>
        </w:rPr>
        <w:t>:</w:t>
      </w:r>
      <w:proofErr w:type="gramEnd"/>
    </w:p>
    <w:p w14:paraId="4D2E2082" w14:textId="77777777" w:rsidR="00D44A10" w:rsidRDefault="00D44A10">
      <w:pPr>
        <w:rPr>
          <w:rFonts w:ascii="Arial" w:hAnsi="Arial" w:cs="Arial"/>
          <w:kern w:val="0"/>
          <w:sz w:val="24"/>
          <w:szCs w:val="24"/>
          <w14:ligatures w14:val="none"/>
        </w:rPr>
      </w:pPr>
    </w:p>
    <w:p w14:paraId="48ADE593" w14:textId="77777777" w:rsidR="00D44A10" w:rsidRDefault="00D44A10">
      <w:pPr>
        <w:rPr>
          <w:rFonts w:ascii="Arial" w:hAnsi="Arial" w:cs="Arial"/>
          <w:kern w:val="0"/>
          <w:sz w:val="24"/>
          <w:szCs w:val="24"/>
          <w14:ligatures w14:val="none"/>
        </w:rPr>
      </w:pPr>
    </w:p>
    <w:p w14:paraId="16500B81" w14:textId="3D2E5CD0" w:rsidR="00DF647F" w:rsidRDefault="006336D3">
      <w:pPr>
        <w:rPr>
          <w:rFonts w:ascii="Arial" w:hAnsi="Arial" w:cs="Arial"/>
          <w:kern w:val="0"/>
          <w:sz w:val="24"/>
          <w:szCs w:val="24"/>
          <w14:ligatures w14:val="none"/>
        </w:rPr>
      </w:pPr>
      <w:r w:rsidRPr="00321661">
        <w:rPr>
          <w:rFonts w:ascii="Arial" w:hAnsi="Arial" w:cs="Arial"/>
          <w:kern w:val="0"/>
          <w:sz w:val="24"/>
          <w:szCs w:val="24"/>
          <w:u w:val="single"/>
          <w14:ligatures w14:val="none"/>
        </w:rPr>
        <w:t xml:space="preserve">Angelica </w:t>
      </w:r>
      <w:r>
        <w:rPr>
          <w:rFonts w:ascii="Arial" w:hAnsi="Arial" w:cs="Arial"/>
          <w:kern w:val="0"/>
          <w:sz w:val="24"/>
          <w:szCs w:val="24"/>
          <w14:ligatures w14:val="none"/>
        </w:rPr>
        <w:t xml:space="preserve">– </w:t>
      </w:r>
    </w:p>
    <w:p w14:paraId="430F1E9A" w14:textId="64534B7B" w:rsidR="00B9674F" w:rsidRDefault="00B9674F">
      <w:pPr>
        <w:rPr>
          <w:rFonts w:ascii="Arial" w:hAnsi="Arial" w:cs="Arial"/>
          <w:kern w:val="0"/>
          <w:sz w:val="24"/>
          <w:szCs w:val="24"/>
          <w14:ligatures w14:val="none"/>
        </w:rPr>
      </w:pPr>
      <w:r w:rsidRPr="00B9674F">
        <w:rPr>
          <w:rFonts w:ascii="Arial" w:hAnsi="Arial" w:cs="Arial"/>
          <w:noProof/>
          <w:kern w:val="0"/>
          <w:sz w:val="24"/>
          <w:szCs w:val="24"/>
          <w14:ligatures w14:val="none"/>
        </w:rPr>
        <w:drawing>
          <wp:inline distT="0" distB="0" distL="0" distR="0" wp14:anchorId="6A839B3A" wp14:editId="4A0B3C5F">
            <wp:extent cx="2379133" cy="678634"/>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27391" cy="692399"/>
                    </a:xfrm>
                    <a:prstGeom prst="rect">
                      <a:avLst/>
                    </a:prstGeom>
                  </pic:spPr>
                </pic:pic>
              </a:graphicData>
            </a:graphic>
          </wp:inline>
        </w:drawing>
      </w:r>
    </w:p>
    <w:p w14:paraId="2912BCAE" w14:textId="0422DBE0" w:rsidR="00DF647F" w:rsidRDefault="00321661">
      <w:pPr>
        <w:rPr>
          <w:rFonts w:ascii="Arial" w:hAnsi="Arial" w:cs="Arial"/>
          <w:kern w:val="0"/>
          <w:sz w:val="24"/>
          <w:szCs w:val="24"/>
          <w14:ligatures w14:val="none"/>
        </w:rPr>
      </w:pPr>
      <w:r>
        <w:rPr>
          <w:rFonts w:ascii="Arial" w:hAnsi="Arial" w:cs="Arial"/>
          <w:noProof/>
          <w:kern w:val="0"/>
          <w:sz w:val="24"/>
          <w:szCs w:val="24"/>
          <w14:ligatures w14:val="none"/>
        </w:rPr>
        <w:drawing>
          <wp:inline distT="0" distB="0" distL="0" distR="0" wp14:anchorId="40D1017D" wp14:editId="5F78B643">
            <wp:extent cx="3107267" cy="122039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2975" cy="1234417"/>
                    </a:xfrm>
                    <a:prstGeom prst="rect">
                      <a:avLst/>
                    </a:prstGeom>
                    <a:noFill/>
                  </pic:spPr>
                </pic:pic>
              </a:graphicData>
            </a:graphic>
          </wp:inline>
        </w:drawing>
      </w:r>
    </w:p>
    <w:p w14:paraId="38608C88" w14:textId="77777777" w:rsidR="00537ADD" w:rsidRPr="00537ADD" w:rsidRDefault="00537ADD">
      <w:pPr>
        <w:rPr>
          <w:rFonts w:ascii="Arial" w:hAnsi="Arial" w:cs="Arial"/>
          <w:kern w:val="0"/>
          <w:sz w:val="24"/>
          <w:szCs w:val="24"/>
          <w14:ligatures w14:val="none"/>
        </w:rPr>
      </w:pPr>
    </w:p>
    <w:p w14:paraId="090CA478" w14:textId="183CE173" w:rsidR="00DF647F" w:rsidRPr="00321661" w:rsidRDefault="006336D3">
      <w:pPr>
        <w:rPr>
          <w:rFonts w:ascii="Arial" w:hAnsi="Arial" w:cs="Arial"/>
          <w:kern w:val="0"/>
          <w:sz w:val="24"/>
          <w:szCs w:val="24"/>
          <w:u w:val="single"/>
          <w14:ligatures w14:val="none"/>
        </w:rPr>
      </w:pPr>
      <w:r w:rsidRPr="00321661">
        <w:rPr>
          <w:rFonts w:ascii="Arial" w:hAnsi="Arial" w:cs="Arial"/>
          <w:kern w:val="0"/>
          <w:sz w:val="24"/>
          <w:szCs w:val="24"/>
          <w:u w:val="single"/>
          <w14:ligatures w14:val="none"/>
        </w:rPr>
        <w:t xml:space="preserve">Saffron </w:t>
      </w:r>
      <w:r w:rsidR="00DF647F">
        <w:rPr>
          <w:rFonts w:ascii="Arial" w:hAnsi="Arial" w:cs="Arial"/>
          <w:kern w:val="0"/>
          <w:sz w:val="24"/>
          <w:szCs w:val="24"/>
          <w:u w:val="single"/>
          <w14:ligatures w14:val="none"/>
        </w:rPr>
        <w:t>–</w:t>
      </w:r>
      <w:r w:rsidRPr="00321661">
        <w:rPr>
          <w:rFonts w:ascii="Arial" w:hAnsi="Arial" w:cs="Arial"/>
          <w:kern w:val="0"/>
          <w:sz w:val="24"/>
          <w:szCs w:val="24"/>
          <w:u w:val="single"/>
          <w14:ligatures w14:val="none"/>
        </w:rPr>
        <w:t xml:space="preserve"> </w:t>
      </w:r>
    </w:p>
    <w:p w14:paraId="481AB88D" w14:textId="2C25EEB6" w:rsidR="00AF519F" w:rsidRDefault="00252E4B">
      <w:r>
        <w:rPr>
          <w:noProof/>
        </w:rPr>
        <w:drawing>
          <wp:inline distT="0" distB="0" distL="0" distR="0" wp14:anchorId="655FBEBF" wp14:editId="7C627B22">
            <wp:extent cx="2429933" cy="7269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7447" cy="744126"/>
                    </a:xfrm>
                    <a:prstGeom prst="rect">
                      <a:avLst/>
                    </a:prstGeom>
                    <a:noFill/>
                  </pic:spPr>
                </pic:pic>
              </a:graphicData>
            </a:graphic>
          </wp:inline>
        </w:drawing>
      </w:r>
    </w:p>
    <w:p w14:paraId="049C117E" w14:textId="0066B3CA" w:rsidR="003608CC" w:rsidRDefault="009E579B">
      <w:r>
        <w:rPr>
          <w:noProof/>
        </w:rPr>
        <w:lastRenderedPageBreak/>
        <w:drawing>
          <wp:inline distT="0" distB="0" distL="0" distR="0" wp14:anchorId="78734CCD" wp14:editId="3EAFF1A1">
            <wp:extent cx="3090333" cy="1218242"/>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4026" cy="1235466"/>
                    </a:xfrm>
                    <a:prstGeom prst="rect">
                      <a:avLst/>
                    </a:prstGeom>
                    <a:noFill/>
                  </pic:spPr>
                </pic:pic>
              </a:graphicData>
            </a:graphic>
          </wp:inline>
        </w:drawing>
      </w:r>
    </w:p>
    <w:p w14:paraId="44C742AE" w14:textId="77777777" w:rsidR="00DF647F" w:rsidRDefault="00DF647F">
      <w:pPr>
        <w:rPr>
          <w:rFonts w:ascii="Arial" w:hAnsi="Arial" w:cs="Arial"/>
          <w:kern w:val="0"/>
          <w:sz w:val="24"/>
          <w:szCs w:val="24"/>
          <w14:ligatures w14:val="none"/>
        </w:rPr>
      </w:pPr>
    </w:p>
    <w:p w14:paraId="1737CA4C" w14:textId="3B15A012" w:rsidR="00DF647F" w:rsidRDefault="00B26747">
      <w:pPr>
        <w:rPr>
          <w:rFonts w:ascii="Arial" w:hAnsi="Arial" w:cs="Arial"/>
          <w:kern w:val="0"/>
          <w:sz w:val="24"/>
          <w:szCs w:val="24"/>
          <w14:ligatures w14:val="none"/>
        </w:rPr>
      </w:pPr>
      <w:r w:rsidRPr="0002043E">
        <w:rPr>
          <w:rFonts w:ascii="Arial" w:hAnsi="Arial" w:cs="Arial"/>
          <w:kern w:val="0"/>
          <w:sz w:val="24"/>
          <w:szCs w:val="24"/>
          <w14:ligatures w14:val="none"/>
        </w:rPr>
        <w:t xml:space="preserve">If you do not </w:t>
      </w:r>
      <w:r w:rsidR="00D44A10">
        <w:rPr>
          <w:rFonts w:ascii="Arial" w:hAnsi="Arial" w:cs="Arial"/>
          <w:kern w:val="0"/>
          <w:sz w:val="24"/>
          <w:szCs w:val="24"/>
          <w14:ligatures w14:val="none"/>
        </w:rPr>
        <w:t>pay</w:t>
      </w:r>
      <w:r w:rsidRPr="0002043E">
        <w:rPr>
          <w:rFonts w:ascii="Arial" w:hAnsi="Arial" w:cs="Arial"/>
          <w:kern w:val="0"/>
          <w:sz w:val="24"/>
          <w:szCs w:val="24"/>
          <w14:ligatures w14:val="none"/>
        </w:rPr>
        <w:t xml:space="preserve"> the </w:t>
      </w:r>
      <w:r w:rsidR="00D44A10">
        <w:rPr>
          <w:rFonts w:ascii="Arial" w:hAnsi="Arial" w:cs="Arial"/>
          <w:kern w:val="0"/>
          <w:sz w:val="24"/>
          <w:szCs w:val="24"/>
          <w14:ligatures w14:val="none"/>
        </w:rPr>
        <w:t>employees the amounts they are legally entitled to,</w:t>
      </w:r>
      <w:r w:rsidR="00AA7064">
        <w:rPr>
          <w:rFonts w:ascii="Arial" w:hAnsi="Arial" w:cs="Arial"/>
          <w:kern w:val="0"/>
          <w:sz w:val="24"/>
          <w:szCs w:val="24"/>
          <w14:ligatures w14:val="none"/>
        </w:rPr>
        <w:t xml:space="preserve"> and detail in writing how this has been calculated</w:t>
      </w:r>
      <w:r w:rsidRPr="0002043E">
        <w:rPr>
          <w:rFonts w:ascii="Arial" w:hAnsi="Arial" w:cs="Arial"/>
          <w:kern w:val="0"/>
          <w:sz w:val="24"/>
          <w:szCs w:val="24"/>
          <w14:ligatures w14:val="none"/>
        </w:rPr>
        <w:t>, Peach</w:t>
      </w:r>
      <w:r w:rsidR="00AA7064">
        <w:rPr>
          <w:rFonts w:ascii="Arial" w:hAnsi="Arial" w:cs="Arial"/>
          <w:kern w:val="0"/>
          <w:sz w:val="24"/>
          <w:szCs w:val="24"/>
          <w14:ligatures w14:val="none"/>
        </w:rPr>
        <w:t>y</w:t>
      </w:r>
      <w:r w:rsidRPr="0002043E">
        <w:rPr>
          <w:rFonts w:ascii="Arial" w:hAnsi="Arial" w:cs="Arial"/>
          <w:kern w:val="0"/>
          <w:sz w:val="24"/>
          <w:szCs w:val="24"/>
          <w14:ligatures w14:val="none"/>
        </w:rPr>
        <w:t xml:space="preserve"> Desserts </w:t>
      </w:r>
      <w:r w:rsidR="0002043E">
        <w:rPr>
          <w:rFonts w:ascii="Arial" w:hAnsi="Arial" w:cs="Arial"/>
          <w:kern w:val="0"/>
          <w:sz w:val="24"/>
          <w:szCs w:val="24"/>
          <w14:ligatures w14:val="none"/>
        </w:rPr>
        <w:t xml:space="preserve">is at </w:t>
      </w:r>
      <w:r w:rsidRPr="0002043E">
        <w:rPr>
          <w:rFonts w:ascii="Arial" w:hAnsi="Arial" w:cs="Arial"/>
          <w:kern w:val="0"/>
          <w:sz w:val="24"/>
          <w:szCs w:val="24"/>
          <w14:ligatures w14:val="none"/>
        </w:rPr>
        <w:t xml:space="preserve">risk </w:t>
      </w:r>
      <w:r w:rsidR="0002043E">
        <w:rPr>
          <w:rFonts w:ascii="Arial" w:hAnsi="Arial" w:cs="Arial"/>
          <w:kern w:val="0"/>
          <w:sz w:val="24"/>
          <w:szCs w:val="24"/>
          <w14:ligatures w14:val="none"/>
        </w:rPr>
        <w:t xml:space="preserve">of </w:t>
      </w:r>
      <w:r w:rsidR="00AA7064">
        <w:rPr>
          <w:rFonts w:ascii="Arial" w:hAnsi="Arial" w:cs="Arial"/>
          <w:kern w:val="0"/>
          <w:sz w:val="24"/>
          <w:szCs w:val="24"/>
          <w14:ligatures w14:val="none"/>
        </w:rPr>
        <w:t xml:space="preserve">being fined for committing a criminal offence </w:t>
      </w:r>
      <w:r w:rsidR="009C4A50">
        <w:rPr>
          <w:rFonts w:ascii="Arial" w:hAnsi="Arial" w:cs="Arial"/>
          <w:kern w:val="0"/>
          <w:sz w:val="24"/>
          <w:szCs w:val="24"/>
          <w14:ligatures w14:val="none"/>
        </w:rPr>
        <w:t xml:space="preserve">under the Employment Rights Act 1996, Section 165 </w:t>
      </w:r>
      <w:r w:rsidR="00860676" w:rsidRPr="00860676">
        <w:rPr>
          <w:rFonts w:ascii="Arial" w:hAnsi="Arial" w:cs="Arial"/>
          <w:kern w:val="0"/>
          <w:sz w:val="24"/>
          <w:szCs w:val="24"/>
          <w14:ligatures w14:val="none"/>
        </w:rPr>
        <w:t>CIPD (2022b)</w:t>
      </w:r>
      <w:r w:rsidR="001441C3">
        <w:rPr>
          <w:rFonts w:ascii="Arial" w:hAnsi="Arial" w:cs="Arial"/>
          <w:kern w:val="0"/>
          <w:sz w:val="24"/>
          <w:szCs w:val="24"/>
          <w14:ligatures w14:val="none"/>
        </w:rPr>
        <w:t xml:space="preserve"> Failure to follow correct </w:t>
      </w:r>
      <w:r w:rsidR="009A2CE0">
        <w:rPr>
          <w:rFonts w:ascii="Arial" w:hAnsi="Arial" w:cs="Arial"/>
          <w:kern w:val="0"/>
          <w:sz w:val="24"/>
          <w:szCs w:val="24"/>
          <w14:ligatures w14:val="none"/>
        </w:rPr>
        <w:t xml:space="preserve">redundancy procedures and planning could see employees </w:t>
      </w:r>
      <w:r w:rsidR="00772E8E">
        <w:rPr>
          <w:rFonts w:ascii="Arial" w:hAnsi="Arial" w:cs="Arial"/>
          <w:kern w:val="0"/>
          <w:sz w:val="24"/>
          <w:szCs w:val="24"/>
          <w14:ligatures w14:val="none"/>
        </w:rPr>
        <w:t>pursuing unfair dismissal</w:t>
      </w:r>
      <w:r w:rsidR="00317E7E">
        <w:rPr>
          <w:rFonts w:ascii="Arial" w:hAnsi="Arial" w:cs="Arial"/>
          <w:kern w:val="0"/>
          <w:sz w:val="24"/>
          <w:szCs w:val="24"/>
          <w14:ligatures w14:val="none"/>
        </w:rPr>
        <w:t xml:space="preserve"> and discrimination claims against Peachy Desserts </w:t>
      </w:r>
      <w:r w:rsidR="00C71BE4" w:rsidRPr="00C71BE4">
        <w:rPr>
          <w:rFonts w:ascii="Arial" w:hAnsi="Arial" w:cs="Arial"/>
          <w:kern w:val="0"/>
          <w:sz w:val="24"/>
          <w:szCs w:val="24"/>
          <w14:ligatures w14:val="none"/>
        </w:rPr>
        <w:t>CIPD (2022e)</w:t>
      </w:r>
    </w:p>
    <w:p w14:paraId="6837F5FF" w14:textId="48547D5E" w:rsidR="00DF647F" w:rsidRDefault="00C928D3" w:rsidP="00A6484F">
      <w:pPr>
        <w:rPr>
          <w:rFonts w:ascii="Arial" w:hAnsi="Arial" w:cs="Arial"/>
          <w:kern w:val="0"/>
          <w:sz w:val="24"/>
          <w:szCs w:val="24"/>
          <w:u w:val="single"/>
          <w14:ligatures w14:val="none"/>
        </w:rPr>
      </w:pPr>
      <w:r>
        <w:rPr>
          <w:rFonts w:ascii="Arial" w:hAnsi="Arial" w:cs="Arial"/>
          <w:kern w:val="0"/>
          <w:sz w:val="24"/>
          <w:szCs w:val="24"/>
          <w14:ligatures w14:val="none"/>
        </w:rPr>
        <w:t>Chip</w:t>
      </w:r>
      <w:r w:rsidR="009426C5">
        <w:rPr>
          <w:rFonts w:ascii="Arial" w:hAnsi="Arial" w:cs="Arial"/>
          <w:kern w:val="0"/>
          <w:sz w:val="24"/>
          <w:szCs w:val="24"/>
          <w14:ligatures w14:val="none"/>
        </w:rPr>
        <w:t>,</w:t>
      </w:r>
      <w:r>
        <w:rPr>
          <w:rFonts w:ascii="Arial" w:hAnsi="Arial" w:cs="Arial"/>
          <w:kern w:val="0"/>
          <w:sz w:val="24"/>
          <w:szCs w:val="24"/>
          <w14:ligatures w14:val="none"/>
        </w:rPr>
        <w:t xml:space="preserve"> Cherry</w:t>
      </w:r>
      <w:r w:rsidR="00113CEE">
        <w:rPr>
          <w:rFonts w:ascii="Arial" w:hAnsi="Arial" w:cs="Arial"/>
          <w:kern w:val="0"/>
          <w:sz w:val="24"/>
          <w:szCs w:val="24"/>
          <w14:ligatures w14:val="none"/>
        </w:rPr>
        <w:t>, Reese</w:t>
      </w:r>
      <w:r w:rsidR="009426C5">
        <w:rPr>
          <w:rFonts w:ascii="Arial" w:hAnsi="Arial" w:cs="Arial"/>
          <w:kern w:val="0"/>
          <w:sz w:val="24"/>
          <w:szCs w:val="24"/>
          <w14:ligatures w14:val="none"/>
        </w:rPr>
        <w:t>,</w:t>
      </w:r>
      <w:r w:rsidR="00113CEE">
        <w:rPr>
          <w:rFonts w:ascii="Arial" w:hAnsi="Arial" w:cs="Arial"/>
          <w:kern w:val="0"/>
          <w:sz w:val="24"/>
          <w:szCs w:val="24"/>
          <w14:ligatures w14:val="none"/>
        </w:rPr>
        <w:t xml:space="preserve"> and Carmel</w:t>
      </w:r>
      <w:r>
        <w:rPr>
          <w:rFonts w:ascii="Arial" w:hAnsi="Arial" w:cs="Arial"/>
          <w:kern w:val="0"/>
          <w:sz w:val="24"/>
          <w:szCs w:val="24"/>
          <w14:ligatures w14:val="none"/>
        </w:rPr>
        <w:t xml:space="preserve"> </w:t>
      </w:r>
      <w:r w:rsidR="00E71A9E">
        <w:rPr>
          <w:rFonts w:ascii="Arial" w:hAnsi="Arial" w:cs="Arial"/>
          <w:kern w:val="0"/>
          <w:sz w:val="24"/>
          <w:szCs w:val="24"/>
          <w14:ligatures w14:val="none"/>
        </w:rPr>
        <w:t>are</w:t>
      </w:r>
      <w:r>
        <w:rPr>
          <w:rFonts w:ascii="Arial" w:hAnsi="Arial" w:cs="Arial"/>
          <w:kern w:val="0"/>
          <w:sz w:val="24"/>
          <w:szCs w:val="24"/>
          <w14:ligatures w14:val="none"/>
        </w:rPr>
        <w:t xml:space="preserve"> </w:t>
      </w:r>
      <w:r w:rsidR="001B6218">
        <w:rPr>
          <w:rFonts w:ascii="Arial" w:hAnsi="Arial" w:cs="Arial"/>
          <w:kern w:val="0"/>
          <w:sz w:val="24"/>
          <w:szCs w:val="24"/>
          <w14:ligatures w14:val="none"/>
        </w:rPr>
        <w:t xml:space="preserve">legally </w:t>
      </w:r>
      <w:r>
        <w:rPr>
          <w:rFonts w:ascii="Arial" w:hAnsi="Arial" w:cs="Arial"/>
          <w:kern w:val="0"/>
          <w:sz w:val="24"/>
          <w:szCs w:val="24"/>
          <w14:ligatures w14:val="none"/>
        </w:rPr>
        <w:t>entitled to</w:t>
      </w:r>
      <w:r w:rsidR="00E62FF5">
        <w:rPr>
          <w:rFonts w:ascii="Arial" w:hAnsi="Arial" w:cs="Arial"/>
          <w:kern w:val="0"/>
          <w:sz w:val="24"/>
          <w:szCs w:val="24"/>
          <w14:ligatures w14:val="none"/>
        </w:rPr>
        <w:t xml:space="preserve"> one weeks’ statutory</w:t>
      </w:r>
      <w:r w:rsidR="00CF2541">
        <w:rPr>
          <w:rFonts w:ascii="Arial" w:hAnsi="Arial" w:cs="Arial"/>
          <w:kern w:val="0"/>
          <w:sz w:val="24"/>
          <w:szCs w:val="24"/>
          <w14:ligatures w14:val="none"/>
        </w:rPr>
        <w:t xml:space="preserve"> notice</w:t>
      </w:r>
      <w:r w:rsidR="00E62FF5">
        <w:rPr>
          <w:rFonts w:ascii="Arial" w:hAnsi="Arial" w:cs="Arial"/>
          <w:kern w:val="0"/>
          <w:sz w:val="24"/>
          <w:szCs w:val="24"/>
          <w14:ligatures w14:val="none"/>
        </w:rPr>
        <w:t xml:space="preserve"> pay</w:t>
      </w:r>
      <w:r w:rsidR="00CF2541">
        <w:rPr>
          <w:rFonts w:ascii="Arial" w:hAnsi="Arial" w:cs="Arial"/>
          <w:kern w:val="0"/>
          <w:sz w:val="24"/>
          <w:szCs w:val="24"/>
          <w14:ligatures w14:val="none"/>
        </w:rPr>
        <w:t xml:space="preserve"> and holiday pay,</w:t>
      </w:r>
      <w:r w:rsidR="00E62FF5">
        <w:rPr>
          <w:rFonts w:ascii="Arial" w:hAnsi="Arial" w:cs="Arial"/>
          <w:kern w:val="0"/>
          <w:sz w:val="24"/>
          <w:szCs w:val="24"/>
          <w14:ligatures w14:val="none"/>
        </w:rPr>
        <w:t xml:space="preserve"> </w:t>
      </w:r>
      <w:r w:rsidR="00E62FF5" w:rsidRPr="00E62FF5">
        <w:rPr>
          <w:rFonts w:ascii="Arial" w:hAnsi="Arial" w:cs="Arial"/>
          <w:kern w:val="0"/>
          <w:sz w:val="24"/>
          <w:szCs w:val="24"/>
          <w14:ligatures w14:val="none"/>
        </w:rPr>
        <w:t>as all four employees do not have the 2 continuous years’ service required, to make them eligible for additional redundancy pay</w:t>
      </w:r>
      <w:r w:rsidR="00E00F7A">
        <w:rPr>
          <w:rFonts w:ascii="Arial" w:hAnsi="Arial" w:cs="Arial"/>
          <w:kern w:val="0"/>
          <w:sz w:val="24"/>
          <w:szCs w:val="24"/>
          <w14:ligatures w14:val="none"/>
        </w:rPr>
        <w:t xml:space="preserve"> </w:t>
      </w:r>
      <w:r w:rsidR="00E00F7A" w:rsidRPr="00E00F7A">
        <w:rPr>
          <w:rFonts w:ascii="Arial" w:hAnsi="Arial" w:cs="Arial"/>
          <w:kern w:val="0"/>
          <w:sz w:val="24"/>
          <w:szCs w:val="24"/>
          <w14:ligatures w14:val="none"/>
        </w:rPr>
        <w:t>GOV.UK (n.d.)</w:t>
      </w:r>
      <w:r w:rsidR="00E62FF5">
        <w:rPr>
          <w:rFonts w:ascii="Arial" w:hAnsi="Arial" w:cs="Arial"/>
          <w:kern w:val="0"/>
          <w:sz w:val="24"/>
          <w:szCs w:val="24"/>
          <w14:ligatures w14:val="none"/>
        </w:rPr>
        <w:t xml:space="preserve"> However,</w:t>
      </w:r>
      <w:r>
        <w:rPr>
          <w:rFonts w:ascii="Arial" w:hAnsi="Arial" w:cs="Arial"/>
          <w:kern w:val="0"/>
          <w:sz w:val="24"/>
          <w:szCs w:val="24"/>
          <w14:ligatures w14:val="none"/>
        </w:rPr>
        <w:t xml:space="preserve"> the</w:t>
      </w:r>
      <w:r w:rsidR="00A6484F">
        <w:rPr>
          <w:rFonts w:ascii="Arial" w:hAnsi="Arial" w:cs="Arial"/>
          <w:kern w:val="0"/>
          <w:sz w:val="24"/>
          <w:szCs w:val="24"/>
          <w14:ligatures w14:val="none"/>
        </w:rPr>
        <w:t xml:space="preserve">ir </w:t>
      </w:r>
      <w:r w:rsidR="00E62FF5">
        <w:rPr>
          <w:rFonts w:ascii="Arial" w:hAnsi="Arial" w:cs="Arial"/>
          <w:kern w:val="0"/>
          <w:sz w:val="24"/>
          <w:szCs w:val="24"/>
          <w14:ligatures w14:val="none"/>
        </w:rPr>
        <w:t>contracts state 2 weeks</w:t>
      </w:r>
      <w:r w:rsidR="003B299A">
        <w:rPr>
          <w:rFonts w:ascii="Arial" w:hAnsi="Arial" w:cs="Arial"/>
          <w:kern w:val="0"/>
          <w:sz w:val="24"/>
          <w:szCs w:val="24"/>
          <w14:ligatures w14:val="none"/>
        </w:rPr>
        <w:t xml:space="preserve">’ </w:t>
      </w:r>
      <w:r w:rsidR="00030DFC">
        <w:rPr>
          <w:rFonts w:ascii="Arial" w:hAnsi="Arial" w:cs="Arial"/>
          <w:kern w:val="0"/>
          <w:sz w:val="24"/>
          <w:szCs w:val="24"/>
          <w14:ligatures w14:val="none"/>
        </w:rPr>
        <w:t xml:space="preserve">notice </w:t>
      </w:r>
      <w:r w:rsidR="003B299A">
        <w:rPr>
          <w:rFonts w:ascii="Arial" w:hAnsi="Arial" w:cs="Arial"/>
          <w:kern w:val="0"/>
          <w:sz w:val="24"/>
          <w:szCs w:val="24"/>
          <w14:ligatures w14:val="none"/>
        </w:rPr>
        <w:t>pay, th</w:t>
      </w:r>
      <w:r w:rsidR="009426C5">
        <w:rPr>
          <w:rFonts w:ascii="Arial" w:hAnsi="Arial" w:cs="Arial"/>
          <w:kern w:val="0"/>
          <w:sz w:val="24"/>
          <w:szCs w:val="24"/>
          <w14:ligatures w14:val="none"/>
        </w:rPr>
        <w:t xml:space="preserve">erefore, </w:t>
      </w:r>
      <w:r w:rsidR="00E0110F">
        <w:rPr>
          <w:rFonts w:ascii="Arial" w:hAnsi="Arial" w:cs="Arial"/>
          <w:kern w:val="0"/>
          <w:sz w:val="24"/>
          <w:szCs w:val="24"/>
          <w14:ligatures w14:val="none"/>
        </w:rPr>
        <w:t xml:space="preserve">it is advised that </w:t>
      </w:r>
      <w:r w:rsidR="00724F58">
        <w:rPr>
          <w:rFonts w:ascii="Arial" w:hAnsi="Arial" w:cs="Arial"/>
          <w:kern w:val="0"/>
          <w:sz w:val="24"/>
          <w:szCs w:val="24"/>
          <w14:ligatures w14:val="none"/>
        </w:rPr>
        <w:t xml:space="preserve">Peachy Desserts </w:t>
      </w:r>
      <w:r w:rsidR="006138DE">
        <w:rPr>
          <w:rFonts w:ascii="Arial" w:hAnsi="Arial" w:cs="Arial"/>
          <w:kern w:val="0"/>
          <w:sz w:val="24"/>
          <w:szCs w:val="24"/>
          <w14:ligatures w14:val="none"/>
        </w:rPr>
        <w:t xml:space="preserve">pay the </w:t>
      </w:r>
      <w:r w:rsidR="003B299A">
        <w:rPr>
          <w:rFonts w:ascii="Arial" w:hAnsi="Arial" w:cs="Arial"/>
          <w:kern w:val="0"/>
          <w:sz w:val="24"/>
          <w:szCs w:val="24"/>
          <w14:ligatures w14:val="none"/>
        </w:rPr>
        <w:t xml:space="preserve">four </w:t>
      </w:r>
      <w:r w:rsidR="006138DE">
        <w:rPr>
          <w:rFonts w:ascii="Arial" w:hAnsi="Arial" w:cs="Arial"/>
          <w:kern w:val="0"/>
          <w:sz w:val="24"/>
          <w:szCs w:val="24"/>
          <w14:ligatures w14:val="none"/>
        </w:rPr>
        <w:t xml:space="preserve">employees with one </w:t>
      </w:r>
      <w:r w:rsidR="00E378E7">
        <w:rPr>
          <w:rFonts w:ascii="Arial" w:hAnsi="Arial" w:cs="Arial"/>
          <w:kern w:val="0"/>
          <w:sz w:val="24"/>
          <w:szCs w:val="24"/>
          <w14:ligatures w14:val="none"/>
        </w:rPr>
        <w:t xml:space="preserve">years’ service, </w:t>
      </w:r>
      <w:r w:rsidR="006138DE">
        <w:rPr>
          <w:rFonts w:ascii="Arial" w:hAnsi="Arial" w:cs="Arial"/>
          <w:kern w:val="0"/>
          <w:sz w:val="24"/>
          <w:szCs w:val="24"/>
          <w14:ligatures w14:val="none"/>
        </w:rPr>
        <w:t xml:space="preserve">two weeks’ notice pay, as </w:t>
      </w:r>
      <w:r w:rsidR="003B299A">
        <w:rPr>
          <w:rFonts w:ascii="Arial" w:hAnsi="Arial" w:cs="Arial"/>
          <w:kern w:val="0"/>
          <w:sz w:val="24"/>
          <w:szCs w:val="24"/>
          <w14:ligatures w14:val="none"/>
        </w:rPr>
        <w:t>per</w:t>
      </w:r>
      <w:r w:rsidR="006138DE">
        <w:rPr>
          <w:rFonts w:ascii="Arial" w:hAnsi="Arial" w:cs="Arial"/>
          <w:kern w:val="0"/>
          <w:sz w:val="24"/>
          <w:szCs w:val="24"/>
          <w14:ligatures w14:val="none"/>
        </w:rPr>
        <w:t xml:space="preserve"> their contracts. </w:t>
      </w:r>
    </w:p>
    <w:p w14:paraId="2292866F" w14:textId="77777777" w:rsidR="00AF519F" w:rsidRDefault="00AF519F">
      <w:pPr>
        <w:rPr>
          <w:rFonts w:ascii="Arial" w:hAnsi="Arial" w:cs="Arial"/>
          <w:kern w:val="0"/>
          <w:sz w:val="24"/>
          <w:szCs w:val="24"/>
          <w:u w:val="single"/>
          <w14:ligatures w14:val="none"/>
        </w:rPr>
      </w:pPr>
    </w:p>
    <w:p w14:paraId="2D8E17DD" w14:textId="77777777" w:rsidR="00ED70EB" w:rsidRDefault="00ED70EB"/>
    <w:p w14:paraId="1779B76B" w14:textId="334EE76D" w:rsidR="00AF519F" w:rsidRPr="00001648" w:rsidRDefault="00AF519F" w:rsidP="00E5268F">
      <w:pPr>
        <w:pStyle w:val="Nornal"/>
        <w:rPr>
          <w:color w:val="92D050"/>
        </w:rPr>
      </w:pPr>
      <w:r w:rsidRPr="00774F4E">
        <w:rPr>
          <w:b/>
          <w:bCs/>
          <w:u w:val="single"/>
        </w:rPr>
        <w:t>The takeover of Crumbly Cakes is due to be complete in four months. Ownership will transfer to Peachy Desserts Ltd, and the identity of the owner will change</w:t>
      </w:r>
      <w:bookmarkStart w:id="1" w:name="_Hlk123126731"/>
      <w:r w:rsidRPr="00774F4E">
        <w:rPr>
          <w:b/>
          <w:bCs/>
          <w:u w:val="single"/>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1"/>
      <w:r w:rsidRPr="00774F4E">
        <w:rPr>
          <w:b/>
          <w:bCs/>
          <w:u w:val="single"/>
        </w:rPr>
        <w:t>but plan to give the employees of Crumbly Cakes new contracts on the same terms and conditions as their existing employees. Advise on the legal risk of this approach and what should be done instead. (AC 3.2)</w:t>
      </w:r>
      <w:r w:rsidR="00F9192E">
        <w:t xml:space="preserve">  </w:t>
      </w:r>
    </w:p>
    <w:p w14:paraId="5496D4A5" w14:textId="77777777" w:rsidR="00746CE6" w:rsidRPr="00774F4E" w:rsidRDefault="00746CE6" w:rsidP="00E5268F">
      <w:pPr>
        <w:pStyle w:val="Nornal"/>
        <w:rPr>
          <w:b/>
          <w:bCs/>
          <w:u w:val="single"/>
        </w:rPr>
      </w:pPr>
    </w:p>
    <w:p w14:paraId="1B7620A1" w14:textId="58DD7A4B" w:rsidR="00AF519F" w:rsidRPr="009B42D0" w:rsidRDefault="0097310B" w:rsidP="009B42D0">
      <w:pPr>
        <w:rPr>
          <w:rFonts w:ascii="Arial" w:hAnsi="Arial" w:cs="Arial"/>
          <w:kern w:val="0"/>
          <w:sz w:val="24"/>
          <w:szCs w:val="24"/>
          <w14:ligatures w14:val="none"/>
        </w:rPr>
      </w:pPr>
      <w:r w:rsidRPr="009B42D0">
        <w:rPr>
          <w:rFonts w:ascii="Arial" w:hAnsi="Arial" w:cs="Arial"/>
          <w:kern w:val="0"/>
          <w:sz w:val="24"/>
          <w:szCs w:val="24"/>
          <w14:ligatures w14:val="none"/>
        </w:rPr>
        <w:t xml:space="preserve">The term </w:t>
      </w:r>
      <w:r w:rsidR="00601F68" w:rsidRPr="009B42D0">
        <w:rPr>
          <w:rFonts w:ascii="Arial" w:hAnsi="Arial" w:cs="Arial"/>
          <w:kern w:val="0"/>
          <w:sz w:val="24"/>
          <w:szCs w:val="24"/>
          <w14:ligatures w14:val="none"/>
        </w:rPr>
        <w:t xml:space="preserve">TUPE (Transfer of Undertakings </w:t>
      </w:r>
      <w:r w:rsidR="00DA6A1B" w:rsidRPr="009B42D0">
        <w:rPr>
          <w:rFonts w:ascii="Arial" w:hAnsi="Arial" w:cs="Arial"/>
          <w:kern w:val="0"/>
          <w:sz w:val="24"/>
          <w:szCs w:val="24"/>
          <w14:ligatures w14:val="none"/>
        </w:rPr>
        <w:t xml:space="preserve">Protection of Employment) </w:t>
      </w:r>
      <w:r w:rsidR="00060F8E">
        <w:rPr>
          <w:rFonts w:ascii="Arial" w:hAnsi="Arial" w:cs="Arial"/>
          <w:kern w:val="0"/>
          <w:sz w:val="24"/>
          <w:szCs w:val="24"/>
          <w14:ligatures w14:val="none"/>
        </w:rPr>
        <w:t>applies when there is</w:t>
      </w:r>
      <w:r w:rsidR="00DA6A1B" w:rsidRPr="009B42D0">
        <w:rPr>
          <w:rFonts w:ascii="Arial" w:hAnsi="Arial" w:cs="Arial"/>
          <w:kern w:val="0"/>
          <w:sz w:val="24"/>
          <w:szCs w:val="24"/>
          <w14:ligatures w14:val="none"/>
        </w:rPr>
        <w:t xml:space="preserve"> </w:t>
      </w:r>
      <w:r w:rsidR="00D61154" w:rsidRPr="00D61154">
        <w:rPr>
          <w:rFonts w:ascii="Arial" w:hAnsi="Arial" w:cs="Arial"/>
          <w:kern w:val="0"/>
          <w:sz w:val="24"/>
          <w:szCs w:val="24"/>
          <w14:ligatures w14:val="none"/>
        </w:rPr>
        <w:t xml:space="preserve">a change in </w:t>
      </w:r>
      <w:r w:rsidR="00D61154">
        <w:rPr>
          <w:rFonts w:ascii="Arial" w:hAnsi="Arial" w:cs="Arial"/>
          <w:kern w:val="0"/>
          <w:sz w:val="24"/>
          <w:szCs w:val="24"/>
          <w14:ligatures w14:val="none"/>
        </w:rPr>
        <w:t xml:space="preserve">a </w:t>
      </w:r>
      <w:r w:rsidR="00D61154" w:rsidRPr="00D61154">
        <w:rPr>
          <w:rFonts w:ascii="Arial" w:hAnsi="Arial" w:cs="Arial"/>
          <w:kern w:val="0"/>
          <w:sz w:val="24"/>
          <w:szCs w:val="24"/>
          <w14:ligatures w14:val="none"/>
        </w:rPr>
        <w:t>company’s ownership or service provider</w:t>
      </w:r>
      <w:r w:rsidR="00D61154">
        <w:rPr>
          <w:rFonts w:ascii="Arial" w:hAnsi="Arial" w:cs="Arial"/>
          <w:kern w:val="0"/>
          <w:sz w:val="24"/>
          <w:szCs w:val="24"/>
          <w14:ligatures w14:val="none"/>
        </w:rPr>
        <w:t xml:space="preserve"> and </w:t>
      </w:r>
      <w:r w:rsidR="00DA6A1B" w:rsidRPr="009B42D0">
        <w:rPr>
          <w:rFonts w:ascii="Arial" w:hAnsi="Arial" w:cs="Arial"/>
          <w:kern w:val="0"/>
          <w:sz w:val="24"/>
          <w:szCs w:val="24"/>
          <w14:ligatures w14:val="none"/>
        </w:rPr>
        <w:t xml:space="preserve">the rights </w:t>
      </w:r>
      <w:r w:rsidR="002C06B1">
        <w:rPr>
          <w:rFonts w:ascii="Arial" w:hAnsi="Arial" w:cs="Arial"/>
          <w:kern w:val="0"/>
          <w:sz w:val="24"/>
          <w:szCs w:val="24"/>
          <w14:ligatures w14:val="none"/>
        </w:rPr>
        <w:t xml:space="preserve">that are </w:t>
      </w:r>
      <w:r w:rsidR="00EF08A7" w:rsidRPr="009B42D0">
        <w:rPr>
          <w:rFonts w:ascii="Arial" w:hAnsi="Arial" w:cs="Arial"/>
          <w:kern w:val="0"/>
          <w:sz w:val="24"/>
          <w:szCs w:val="24"/>
          <w14:ligatures w14:val="none"/>
        </w:rPr>
        <w:t>given to employee</w:t>
      </w:r>
      <w:r w:rsidR="00D61154">
        <w:rPr>
          <w:rFonts w:ascii="Arial" w:hAnsi="Arial" w:cs="Arial"/>
          <w:kern w:val="0"/>
          <w:sz w:val="24"/>
          <w:szCs w:val="24"/>
          <w14:ligatures w14:val="none"/>
        </w:rPr>
        <w:t>s</w:t>
      </w:r>
      <w:r w:rsidR="0004741E" w:rsidRPr="009B42D0">
        <w:rPr>
          <w:rFonts w:ascii="Arial" w:hAnsi="Arial" w:cs="Arial"/>
          <w:kern w:val="0"/>
          <w:sz w:val="24"/>
          <w:szCs w:val="24"/>
          <w14:ligatures w14:val="none"/>
        </w:rPr>
        <w:t xml:space="preserve">. </w:t>
      </w:r>
      <w:r w:rsidR="00AD34B7" w:rsidRPr="009B42D0">
        <w:rPr>
          <w:rFonts w:ascii="Arial" w:hAnsi="Arial" w:cs="Arial"/>
          <w:kern w:val="0"/>
          <w:sz w:val="24"/>
          <w:szCs w:val="24"/>
          <w14:ligatures w14:val="none"/>
        </w:rPr>
        <w:t xml:space="preserve">All contractual rights </w:t>
      </w:r>
      <w:r w:rsidR="00ED55C7" w:rsidRPr="009B42D0">
        <w:rPr>
          <w:rFonts w:ascii="Arial" w:hAnsi="Arial" w:cs="Arial"/>
          <w:kern w:val="0"/>
          <w:sz w:val="24"/>
          <w:szCs w:val="24"/>
          <w14:ligatures w14:val="none"/>
        </w:rPr>
        <w:t xml:space="preserve">and conditions </w:t>
      </w:r>
      <w:r w:rsidR="00583794" w:rsidRPr="009B42D0">
        <w:rPr>
          <w:rFonts w:ascii="Arial" w:hAnsi="Arial" w:cs="Arial"/>
          <w:kern w:val="0"/>
          <w:sz w:val="24"/>
          <w:szCs w:val="24"/>
          <w14:ligatures w14:val="none"/>
        </w:rPr>
        <w:t xml:space="preserve">that apply to the employee at the existing business, </w:t>
      </w:r>
      <w:r w:rsidR="00ED55C7" w:rsidRPr="009B42D0">
        <w:rPr>
          <w:rFonts w:ascii="Arial" w:hAnsi="Arial" w:cs="Arial"/>
          <w:kern w:val="0"/>
          <w:sz w:val="24"/>
          <w:szCs w:val="24"/>
          <w14:ligatures w14:val="none"/>
        </w:rPr>
        <w:t>must be transferred across to the new owner. These can include</w:t>
      </w:r>
      <w:r w:rsidR="00B96201" w:rsidRPr="009B42D0">
        <w:rPr>
          <w:rFonts w:ascii="Arial" w:hAnsi="Arial" w:cs="Arial"/>
          <w:kern w:val="0"/>
          <w:sz w:val="24"/>
          <w:szCs w:val="24"/>
          <w14:ligatures w14:val="none"/>
        </w:rPr>
        <w:t xml:space="preserve"> contracts of employment, continuity of service, </w:t>
      </w:r>
      <w:r w:rsidR="00417F25" w:rsidRPr="009B42D0">
        <w:rPr>
          <w:rFonts w:ascii="Arial" w:hAnsi="Arial" w:cs="Arial"/>
          <w:kern w:val="0"/>
          <w:sz w:val="24"/>
          <w:szCs w:val="24"/>
          <w14:ligatures w14:val="none"/>
        </w:rPr>
        <w:t>collective agreements</w:t>
      </w:r>
      <w:r w:rsidR="00D61154">
        <w:rPr>
          <w:rFonts w:ascii="Arial" w:hAnsi="Arial" w:cs="Arial"/>
          <w:kern w:val="0"/>
          <w:sz w:val="24"/>
          <w:szCs w:val="24"/>
          <w14:ligatures w14:val="none"/>
        </w:rPr>
        <w:t>,</w:t>
      </w:r>
      <w:r w:rsidR="00417F25" w:rsidRPr="009B42D0">
        <w:rPr>
          <w:rFonts w:ascii="Arial" w:hAnsi="Arial" w:cs="Arial"/>
          <w:kern w:val="0"/>
          <w:sz w:val="24"/>
          <w:szCs w:val="24"/>
          <w14:ligatures w14:val="none"/>
        </w:rPr>
        <w:t xml:space="preserve"> and all rights and obligations detailed within t</w:t>
      </w:r>
      <w:r w:rsidR="00077F2F" w:rsidRPr="009B42D0">
        <w:rPr>
          <w:rFonts w:ascii="Arial" w:hAnsi="Arial" w:cs="Arial"/>
          <w:kern w:val="0"/>
          <w:sz w:val="24"/>
          <w:szCs w:val="24"/>
          <w14:ligatures w14:val="none"/>
        </w:rPr>
        <w:t xml:space="preserve">he contract of employment </w:t>
      </w:r>
      <w:r w:rsidR="009B42D0" w:rsidRPr="009B42D0">
        <w:rPr>
          <w:rFonts w:ascii="Arial" w:hAnsi="Arial" w:cs="Arial"/>
          <w:kern w:val="0"/>
          <w:sz w:val="24"/>
          <w:szCs w:val="24"/>
          <w14:ligatures w14:val="none"/>
        </w:rPr>
        <w:t>Daniels (2022b, p.265)</w:t>
      </w:r>
    </w:p>
    <w:p w14:paraId="302DC321" w14:textId="021E5255" w:rsidR="009B42D0" w:rsidRPr="00713ABD" w:rsidRDefault="00CD6F01" w:rsidP="009B42D0">
      <w:pPr>
        <w:rPr>
          <w:rFonts w:ascii="Arial" w:hAnsi="Arial" w:cs="Arial"/>
          <w:kern w:val="0"/>
          <w:sz w:val="24"/>
          <w:szCs w:val="24"/>
          <w14:ligatures w14:val="none"/>
        </w:rPr>
      </w:pPr>
      <w:r>
        <w:rPr>
          <w:rFonts w:ascii="Arial" w:hAnsi="Arial" w:cs="Arial"/>
          <w:kern w:val="0"/>
          <w:sz w:val="24"/>
          <w:szCs w:val="24"/>
          <w14:ligatures w14:val="none"/>
        </w:rPr>
        <w:t xml:space="preserve">TUPE </w:t>
      </w:r>
      <w:r w:rsidR="00D34D58">
        <w:rPr>
          <w:rFonts w:ascii="Arial" w:hAnsi="Arial" w:cs="Arial"/>
          <w:kern w:val="0"/>
          <w:sz w:val="24"/>
          <w:szCs w:val="24"/>
          <w14:ligatures w14:val="none"/>
        </w:rPr>
        <w:t>relates to two categories, either</w:t>
      </w:r>
      <w:r w:rsidR="000A2A77" w:rsidRPr="00713ABD">
        <w:rPr>
          <w:rFonts w:ascii="Arial" w:hAnsi="Arial" w:cs="Arial"/>
          <w:kern w:val="0"/>
          <w:sz w:val="24"/>
          <w:szCs w:val="24"/>
          <w14:ligatures w14:val="none"/>
        </w:rPr>
        <w:t>:</w:t>
      </w:r>
    </w:p>
    <w:p w14:paraId="7EDCB163" w14:textId="2E21D220" w:rsidR="000A2A77" w:rsidRDefault="000A2A77" w:rsidP="000A2A77">
      <w:pPr>
        <w:pStyle w:val="ListParagraph"/>
        <w:numPr>
          <w:ilvl w:val="0"/>
          <w:numId w:val="14"/>
        </w:numPr>
        <w:rPr>
          <w:rFonts w:cs="Arial"/>
          <w:sz w:val="24"/>
        </w:rPr>
      </w:pPr>
      <w:r>
        <w:rPr>
          <w:rFonts w:cs="Arial"/>
          <w:sz w:val="24"/>
        </w:rPr>
        <w:t xml:space="preserve">A Transfer </w:t>
      </w:r>
      <w:r w:rsidR="0075636E">
        <w:rPr>
          <w:rFonts w:cs="Arial"/>
          <w:sz w:val="24"/>
        </w:rPr>
        <w:t xml:space="preserve">of an economic entity that retains its identity </w:t>
      </w:r>
      <w:r w:rsidR="00D716F4">
        <w:rPr>
          <w:rFonts w:cs="Arial"/>
          <w:sz w:val="24"/>
        </w:rPr>
        <w:t xml:space="preserve">- </w:t>
      </w:r>
      <w:r w:rsidR="0075636E">
        <w:rPr>
          <w:rFonts w:cs="Arial"/>
          <w:sz w:val="24"/>
        </w:rPr>
        <w:t xml:space="preserve">All services, </w:t>
      </w:r>
      <w:r w:rsidR="003820D2">
        <w:rPr>
          <w:rFonts w:cs="Arial"/>
          <w:sz w:val="24"/>
        </w:rPr>
        <w:t>customers and suppliers remain the same</w:t>
      </w:r>
      <w:r w:rsidR="00197B39">
        <w:rPr>
          <w:rFonts w:cs="Arial"/>
          <w:sz w:val="24"/>
        </w:rPr>
        <w:t xml:space="preserve">. It would appear this is the case for Peachy Desserts Ltd and Crumbly Cakes. </w:t>
      </w:r>
    </w:p>
    <w:p w14:paraId="4A90C07D" w14:textId="422F2556" w:rsidR="00197B39" w:rsidRDefault="00197B39" w:rsidP="00197B39">
      <w:pPr>
        <w:pStyle w:val="ListParagraph"/>
        <w:jc w:val="center"/>
        <w:rPr>
          <w:rFonts w:cs="Arial"/>
          <w:sz w:val="24"/>
        </w:rPr>
      </w:pPr>
      <w:r>
        <w:rPr>
          <w:rFonts w:cs="Arial"/>
          <w:sz w:val="24"/>
        </w:rPr>
        <w:lastRenderedPageBreak/>
        <w:t xml:space="preserve">Or </w:t>
      </w:r>
    </w:p>
    <w:p w14:paraId="58B70603" w14:textId="00305162" w:rsidR="003820D2" w:rsidRDefault="003820D2" w:rsidP="000A2A77">
      <w:pPr>
        <w:pStyle w:val="ListParagraph"/>
        <w:numPr>
          <w:ilvl w:val="0"/>
          <w:numId w:val="14"/>
        </w:numPr>
        <w:rPr>
          <w:rFonts w:cs="Arial"/>
          <w:sz w:val="24"/>
        </w:rPr>
      </w:pPr>
      <w:r>
        <w:rPr>
          <w:rFonts w:cs="Arial"/>
          <w:sz w:val="24"/>
        </w:rPr>
        <w:t xml:space="preserve">A change in service provisions </w:t>
      </w:r>
      <w:r w:rsidR="00D716F4">
        <w:rPr>
          <w:rFonts w:cs="Arial"/>
          <w:sz w:val="24"/>
        </w:rPr>
        <w:t xml:space="preserve">– </w:t>
      </w:r>
      <w:r w:rsidR="00713ABD">
        <w:rPr>
          <w:rFonts w:cs="Arial"/>
          <w:sz w:val="24"/>
        </w:rPr>
        <w:t>Activities</w:t>
      </w:r>
      <w:r w:rsidR="00D716F4">
        <w:rPr>
          <w:rFonts w:cs="Arial"/>
          <w:sz w:val="24"/>
        </w:rPr>
        <w:t xml:space="preserve"> carried out are either changed or </w:t>
      </w:r>
      <w:r w:rsidR="00713ABD">
        <w:rPr>
          <w:rFonts w:cs="Arial"/>
          <w:sz w:val="24"/>
        </w:rPr>
        <w:t xml:space="preserve">the activities are </w:t>
      </w:r>
      <w:r w:rsidR="00D716F4">
        <w:rPr>
          <w:rFonts w:cs="Arial"/>
          <w:sz w:val="24"/>
        </w:rPr>
        <w:t xml:space="preserve">carried out by an alternative supplier. </w:t>
      </w:r>
      <w:r w:rsidR="00D07B6B" w:rsidRPr="00D07B6B">
        <w:rPr>
          <w:rFonts w:cs="Arial"/>
          <w:sz w:val="24"/>
        </w:rPr>
        <w:t>Daniels (2022c, p.267)</w:t>
      </w:r>
    </w:p>
    <w:p w14:paraId="3B986A5F" w14:textId="293FF03B" w:rsidR="001818AA" w:rsidRDefault="001818AA" w:rsidP="00197B39">
      <w:pPr>
        <w:rPr>
          <w:rFonts w:cs="Arial"/>
          <w:sz w:val="24"/>
        </w:rPr>
      </w:pPr>
    </w:p>
    <w:p w14:paraId="4C8626F2" w14:textId="1D925F13" w:rsidR="00DE3014" w:rsidRDefault="00DE3014" w:rsidP="00197B39">
      <w:pPr>
        <w:rPr>
          <w:rFonts w:ascii="Arial" w:hAnsi="Arial" w:cs="Arial"/>
          <w:kern w:val="0"/>
          <w:sz w:val="24"/>
          <w:szCs w:val="24"/>
          <w14:ligatures w14:val="none"/>
        </w:rPr>
      </w:pPr>
      <w:r w:rsidRPr="00F163E3">
        <w:rPr>
          <w:rFonts w:ascii="Arial" w:hAnsi="Arial" w:cs="Arial"/>
          <w:kern w:val="0"/>
          <w:sz w:val="24"/>
          <w:szCs w:val="24"/>
          <w14:ligatures w14:val="none"/>
        </w:rPr>
        <w:t xml:space="preserve">TUPE does not apply </w:t>
      </w:r>
      <w:r w:rsidR="008922DA" w:rsidRPr="00F163E3">
        <w:rPr>
          <w:rFonts w:ascii="Arial" w:hAnsi="Arial" w:cs="Arial"/>
          <w:kern w:val="0"/>
          <w:sz w:val="24"/>
          <w:szCs w:val="24"/>
          <w14:ligatures w14:val="none"/>
        </w:rPr>
        <w:t xml:space="preserve">for transfers by share </w:t>
      </w:r>
      <w:r w:rsidR="00B9663E" w:rsidRPr="00F163E3">
        <w:rPr>
          <w:rFonts w:ascii="Arial" w:hAnsi="Arial" w:cs="Arial"/>
          <w:kern w:val="0"/>
          <w:sz w:val="24"/>
          <w:szCs w:val="24"/>
          <w14:ligatures w14:val="none"/>
        </w:rPr>
        <w:t>take-over</w:t>
      </w:r>
      <w:r w:rsidR="008922DA" w:rsidRPr="00F163E3">
        <w:rPr>
          <w:rFonts w:ascii="Arial" w:hAnsi="Arial" w:cs="Arial"/>
          <w:kern w:val="0"/>
          <w:sz w:val="24"/>
          <w:szCs w:val="24"/>
          <w14:ligatures w14:val="none"/>
        </w:rPr>
        <w:t>, for one off singular events</w:t>
      </w:r>
      <w:r w:rsidR="00B9663E" w:rsidRPr="00F163E3">
        <w:rPr>
          <w:rFonts w:ascii="Arial" w:hAnsi="Arial" w:cs="Arial"/>
          <w:kern w:val="0"/>
          <w:sz w:val="24"/>
          <w:szCs w:val="24"/>
          <w14:ligatures w14:val="none"/>
        </w:rPr>
        <w:t xml:space="preserve"> or where there is no economic entity change and it is just a sale of assets </w:t>
      </w:r>
      <w:r w:rsidR="00F163E3" w:rsidRPr="00F163E3">
        <w:rPr>
          <w:rFonts w:ascii="Arial" w:hAnsi="Arial" w:cs="Arial"/>
          <w:kern w:val="0"/>
          <w:sz w:val="24"/>
          <w:szCs w:val="24"/>
          <w14:ligatures w14:val="none"/>
        </w:rPr>
        <w:t>Suff (2022</w:t>
      </w:r>
      <w:r w:rsidR="008605CF">
        <w:rPr>
          <w:rFonts w:ascii="Arial" w:hAnsi="Arial" w:cs="Arial"/>
          <w:kern w:val="0"/>
          <w:sz w:val="24"/>
          <w:szCs w:val="24"/>
          <w14:ligatures w14:val="none"/>
        </w:rPr>
        <w:t>b</w:t>
      </w:r>
      <w:r w:rsidR="00F163E3" w:rsidRPr="00F163E3">
        <w:rPr>
          <w:rFonts w:ascii="Arial" w:hAnsi="Arial" w:cs="Arial"/>
          <w:kern w:val="0"/>
          <w:sz w:val="24"/>
          <w:szCs w:val="24"/>
          <w14:ligatures w14:val="none"/>
        </w:rPr>
        <w:t>)</w:t>
      </w:r>
      <w:r w:rsidR="00746CE6">
        <w:rPr>
          <w:rFonts w:ascii="Arial" w:hAnsi="Arial" w:cs="Arial"/>
          <w:kern w:val="0"/>
          <w:sz w:val="24"/>
          <w:szCs w:val="24"/>
          <w14:ligatures w14:val="none"/>
        </w:rPr>
        <w:t xml:space="preserve"> </w:t>
      </w:r>
    </w:p>
    <w:p w14:paraId="5CC1BF24" w14:textId="6B1D9964" w:rsidR="00746CE6" w:rsidRDefault="00B42465" w:rsidP="00197B39">
      <w:pPr>
        <w:rPr>
          <w:rFonts w:ascii="Arial" w:hAnsi="Arial" w:cs="Arial"/>
          <w:kern w:val="0"/>
          <w:sz w:val="24"/>
          <w:szCs w:val="24"/>
          <w14:ligatures w14:val="none"/>
        </w:rPr>
      </w:pPr>
      <w:r>
        <w:rPr>
          <w:rFonts w:ascii="Arial" w:hAnsi="Arial" w:cs="Arial"/>
          <w:kern w:val="0"/>
          <w:sz w:val="24"/>
          <w:szCs w:val="24"/>
          <w14:ligatures w14:val="none"/>
        </w:rPr>
        <w:t xml:space="preserve">Comprehensive and meaningful conversations </w:t>
      </w:r>
      <w:r w:rsidR="007204AC">
        <w:rPr>
          <w:rFonts w:ascii="Arial" w:hAnsi="Arial" w:cs="Arial"/>
          <w:kern w:val="0"/>
          <w:sz w:val="24"/>
          <w:szCs w:val="24"/>
          <w14:ligatures w14:val="none"/>
        </w:rPr>
        <w:t xml:space="preserve">must </w:t>
      </w:r>
      <w:r>
        <w:rPr>
          <w:rFonts w:ascii="Arial" w:hAnsi="Arial" w:cs="Arial"/>
          <w:kern w:val="0"/>
          <w:sz w:val="24"/>
          <w:szCs w:val="24"/>
          <w14:ligatures w14:val="none"/>
        </w:rPr>
        <w:t>take place</w:t>
      </w:r>
      <w:r w:rsidR="00507DBB">
        <w:rPr>
          <w:rFonts w:ascii="Arial" w:hAnsi="Arial" w:cs="Arial"/>
          <w:kern w:val="0"/>
          <w:sz w:val="24"/>
          <w:szCs w:val="24"/>
          <w14:ligatures w14:val="none"/>
        </w:rPr>
        <w:t xml:space="preserve"> by the transferors</w:t>
      </w:r>
      <w:r w:rsidR="00007C1A">
        <w:rPr>
          <w:rFonts w:ascii="Arial" w:hAnsi="Arial" w:cs="Arial"/>
          <w:kern w:val="0"/>
          <w:sz w:val="24"/>
          <w:szCs w:val="24"/>
          <w14:ligatures w14:val="none"/>
        </w:rPr>
        <w:t>,</w:t>
      </w:r>
      <w:r w:rsidR="000020E7">
        <w:rPr>
          <w:rFonts w:ascii="Arial" w:hAnsi="Arial" w:cs="Arial"/>
          <w:kern w:val="0"/>
          <w:sz w:val="24"/>
          <w:szCs w:val="24"/>
          <w14:ligatures w14:val="none"/>
        </w:rPr>
        <w:t xml:space="preserve"> and</w:t>
      </w:r>
      <w:r w:rsidR="00007C1A">
        <w:rPr>
          <w:rFonts w:ascii="Arial" w:hAnsi="Arial" w:cs="Arial"/>
          <w:kern w:val="0"/>
          <w:sz w:val="24"/>
          <w:szCs w:val="24"/>
          <w14:ligatures w14:val="none"/>
        </w:rPr>
        <w:t xml:space="preserve"> </w:t>
      </w:r>
      <w:r w:rsidR="00C21232">
        <w:rPr>
          <w:rFonts w:ascii="Arial" w:hAnsi="Arial" w:cs="Arial"/>
          <w:kern w:val="0"/>
          <w:sz w:val="24"/>
          <w:szCs w:val="24"/>
          <w14:ligatures w14:val="none"/>
        </w:rPr>
        <w:t xml:space="preserve">as early as possible. Those who fail to engage </w:t>
      </w:r>
      <w:r w:rsidR="00A50E91">
        <w:rPr>
          <w:rFonts w:ascii="Arial" w:hAnsi="Arial" w:cs="Arial"/>
          <w:kern w:val="0"/>
          <w:sz w:val="24"/>
          <w:szCs w:val="24"/>
          <w14:ligatures w14:val="none"/>
        </w:rPr>
        <w:t xml:space="preserve">and inform </w:t>
      </w:r>
      <w:r w:rsidR="00D1592E">
        <w:rPr>
          <w:rFonts w:ascii="Arial" w:hAnsi="Arial" w:cs="Arial"/>
          <w:kern w:val="0"/>
          <w:sz w:val="24"/>
          <w:szCs w:val="24"/>
          <w14:ligatures w14:val="none"/>
        </w:rPr>
        <w:t xml:space="preserve">effectively, could be liable to compensate </w:t>
      </w:r>
      <w:r w:rsidR="00C417BE">
        <w:rPr>
          <w:rFonts w:ascii="Arial" w:hAnsi="Arial" w:cs="Arial"/>
          <w:kern w:val="0"/>
          <w:sz w:val="24"/>
          <w:szCs w:val="24"/>
          <w14:ligatures w14:val="none"/>
        </w:rPr>
        <w:t xml:space="preserve">each </w:t>
      </w:r>
      <w:r w:rsidR="00D1592E">
        <w:rPr>
          <w:rFonts w:ascii="Arial" w:hAnsi="Arial" w:cs="Arial"/>
          <w:kern w:val="0"/>
          <w:sz w:val="24"/>
          <w:szCs w:val="24"/>
          <w14:ligatures w14:val="none"/>
        </w:rPr>
        <w:t xml:space="preserve">employee up to 13weeks of pay, and </w:t>
      </w:r>
      <w:r w:rsidR="00A84BC5">
        <w:rPr>
          <w:rFonts w:ascii="Arial" w:hAnsi="Arial" w:cs="Arial"/>
          <w:kern w:val="0"/>
          <w:sz w:val="24"/>
          <w:szCs w:val="24"/>
          <w14:ligatures w14:val="none"/>
        </w:rPr>
        <w:t xml:space="preserve">both the </w:t>
      </w:r>
      <w:r w:rsidR="00BC1EFC">
        <w:rPr>
          <w:rFonts w:ascii="Arial" w:hAnsi="Arial" w:cs="Arial"/>
          <w:kern w:val="0"/>
          <w:sz w:val="24"/>
          <w:szCs w:val="24"/>
          <w14:ligatures w14:val="none"/>
        </w:rPr>
        <w:t xml:space="preserve">person making the transfer and the person receiving it will be responsible for paying </w:t>
      </w:r>
      <w:r w:rsidR="001A7C42">
        <w:rPr>
          <w:rFonts w:ascii="Arial" w:hAnsi="Arial" w:cs="Arial"/>
          <w:kern w:val="0"/>
          <w:sz w:val="24"/>
          <w:szCs w:val="24"/>
          <w14:ligatures w14:val="none"/>
        </w:rPr>
        <w:t>this</w:t>
      </w:r>
      <w:r w:rsidR="00A50E91">
        <w:rPr>
          <w:rFonts w:ascii="Arial" w:hAnsi="Arial" w:cs="Arial"/>
          <w:kern w:val="0"/>
          <w:sz w:val="24"/>
          <w:szCs w:val="24"/>
          <w14:ligatures w14:val="none"/>
        </w:rPr>
        <w:t>.</w:t>
      </w:r>
      <w:r w:rsidR="001A7C42">
        <w:rPr>
          <w:rFonts w:ascii="Arial" w:hAnsi="Arial" w:cs="Arial"/>
          <w:kern w:val="0"/>
          <w:sz w:val="24"/>
          <w:szCs w:val="24"/>
          <w14:ligatures w14:val="none"/>
        </w:rPr>
        <w:t xml:space="preserve"> </w:t>
      </w:r>
      <w:r w:rsidR="001A7C42" w:rsidRPr="001A7C42">
        <w:rPr>
          <w:rFonts w:ascii="Arial" w:hAnsi="Arial" w:cs="Arial"/>
          <w:kern w:val="0"/>
          <w:sz w:val="24"/>
          <w:szCs w:val="24"/>
          <w14:ligatures w14:val="none"/>
        </w:rPr>
        <w:t>Suff (2022</w:t>
      </w:r>
      <w:r w:rsidR="008605CF">
        <w:rPr>
          <w:rFonts w:ascii="Arial" w:hAnsi="Arial" w:cs="Arial"/>
          <w:kern w:val="0"/>
          <w:sz w:val="24"/>
          <w:szCs w:val="24"/>
          <w14:ligatures w14:val="none"/>
        </w:rPr>
        <w:t>c</w:t>
      </w:r>
      <w:r w:rsidR="001A7C42" w:rsidRPr="001A7C42">
        <w:rPr>
          <w:rFonts w:ascii="Arial" w:hAnsi="Arial" w:cs="Arial"/>
          <w:kern w:val="0"/>
          <w:sz w:val="24"/>
          <w:szCs w:val="24"/>
          <w14:ligatures w14:val="none"/>
        </w:rPr>
        <w:t>)</w:t>
      </w:r>
    </w:p>
    <w:p w14:paraId="6F21047A" w14:textId="00E72469" w:rsidR="006C0FC1" w:rsidRDefault="00A769AB" w:rsidP="00197B39">
      <w:pPr>
        <w:rPr>
          <w:rFonts w:ascii="Arial" w:hAnsi="Arial" w:cs="Arial"/>
          <w:kern w:val="0"/>
          <w:sz w:val="24"/>
          <w:szCs w:val="24"/>
          <w14:ligatures w14:val="none"/>
        </w:rPr>
      </w:pPr>
      <w:r>
        <w:rPr>
          <w:rFonts w:ascii="Arial" w:hAnsi="Arial" w:cs="Arial"/>
          <w:kern w:val="0"/>
          <w:sz w:val="24"/>
          <w:szCs w:val="24"/>
          <w14:ligatures w14:val="none"/>
        </w:rPr>
        <w:t xml:space="preserve">Organisations must </w:t>
      </w:r>
      <w:r w:rsidR="00201E85">
        <w:rPr>
          <w:rFonts w:ascii="Arial" w:hAnsi="Arial" w:cs="Arial"/>
          <w:kern w:val="0"/>
          <w:sz w:val="24"/>
          <w:szCs w:val="24"/>
          <w14:ligatures w14:val="none"/>
        </w:rPr>
        <w:t>undertake due diligence and employee liability</w:t>
      </w:r>
      <w:r w:rsidR="00246E06">
        <w:rPr>
          <w:rFonts w:ascii="Arial" w:hAnsi="Arial" w:cs="Arial"/>
          <w:kern w:val="0"/>
          <w:sz w:val="24"/>
          <w:szCs w:val="24"/>
          <w14:ligatures w14:val="none"/>
        </w:rPr>
        <w:t xml:space="preserve"> </w:t>
      </w:r>
      <w:r w:rsidR="00750FAA">
        <w:rPr>
          <w:rFonts w:ascii="Arial" w:hAnsi="Arial" w:cs="Arial"/>
          <w:kern w:val="0"/>
          <w:sz w:val="24"/>
          <w:szCs w:val="24"/>
          <w14:ligatures w14:val="none"/>
        </w:rPr>
        <w:t>by providing</w:t>
      </w:r>
      <w:r w:rsidR="00576226">
        <w:rPr>
          <w:rFonts w:ascii="Arial" w:hAnsi="Arial" w:cs="Arial"/>
          <w:kern w:val="0"/>
          <w:sz w:val="24"/>
          <w:szCs w:val="24"/>
          <w14:ligatures w14:val="none"/>
        </w:rPr>
        <w:t xml:space="preserve"> in writing</w:t>
      </w:r>
      <w:r w:rsidR="00750FAA">
        <w:rPr>
          <w:rFonts w:ascii="Arial" w:hAnsi="Arial" w:cs="Arial"/>
          <w:kern w:val="0"/>
          <w:sz w:val="24"/>
          <w:szCs w:val="24"/>
          <w14:ligatures w14:val="none"/>
        </w:rPr>
        <w:t>,</w:t>
      </w:r>
      <w:r w:rsidR="00246E06">
        <w:rPr>
          <w:rFonts w:ascii="Arial" w:hAnsi="Arial" w:cs="Arial"/>
          <w:kern w:val="0"/>
          <w:sz w:val="24"/>
          <w:szCs w:val="24"/>
          <w14:ligatures w14:val="none"/>
        </w:rPr>
        <w:t xml:space="preserve"> at least 28 days before the transfe</w:t>
      </w:r>
      <w:r w:rsidR="00750FAA">
        <w:rPr>
          <w:rFonts w:ascii="Arial" w:hAnsi="Arial" w:cs="Arial"/>
          <w:kern w:val="0"/>
          <w:sz w:val="24"/>
          <w:szCs w:val="24"/>
          <w14:ligatures w14:val="none"/>
        </w:rPr>
        <w:t>r</w:t>
      </w:r>
      <w:r w:rsidR="00B90B4C">
        <w:rPr>
          <w:rFonts w:ascii="Arial" w:hAnsi="Arial" w:cs="Arial"/>
          <w:kern w:val="0"/>
          <w:sz w:val="24"/>
          <w:szCs w:val="24"/>
          <w14:ligatures w14:val="none"/>
        </w:rPr>
        <w:t>:</w:t>
      </w:r>
    </w:p>
    <w:p w14:paraId="21790BCD" w14:textId="77777777" w:rsidR="00ED70EB" w:rsidRDefault="00ED70EB" w:rsidP="00197B39">
      <w:pPr>
        <w:rPr>
          <w:rFonts w:ascii="Arial" w:hAnsi="Arial" w:cs="Arial"/>
          <w:kern w:val="0"/>
          <w:sz w:val="24"/>
          <w:szCs w:val="24"/>
          <w14:ligatures w14:val="none"/>
        </w:rPr>
      </w:pPr>
    </w:p>
    <w:p w14:paraId="0099AA5E" w14:textId="7BE70F0B" w:rsidR="00B90B4C" w:rsidRDefault="00B90B4C" w:rsidP="00B90B4C">
      <w:pPr>
        <w:pStyle w:val="ListParagraph"/>
        <w:numPr>
          <w:ilvl w:val="0"/>
          <w:numId w:val="14"/>
        </w:numPr>
        <w:rPr>
          <w:rFonts w:cs="Arial"/>
          <w:sz w:val="24"/>
        </w:rPr>
      </w:pPr>
      <w:r>
        <w:rPr>
          <w:rFonts w:cs="Arial"/>
          <w:sz w:val="24"/>
        </w:rPr>
        <w:t>Any collective agreement information</w:t>
      </w:r>
      <w:r w:rsidR="00803D7A">
        <w:rPr>
          <w:rFonts w:cs="Arial"/>
          <w:sz w:val="24"/>
        </w:rPr>
        <w:t>.</w:t>
      </w:r>
    </w:p>
    <w:p w14:paraId="73DC3EBA" w14:textId="26286155" w:rsidR="00B90B4C" w:rsidRDefault="00803D7A" w:rsidP="00B90B4C">
      <w:pPr>
        <w:pStyle w:val="ListParagraph"/>
        <w:numPr>
          <w:ilvl w:val="0"/>
          <w:numId w:val="14"/>
        </w:numPr>
        <w:rPr>
          <w:rFonts w:cs="Arial"/>
          <w:sz w:val="24"/>
        </w:rPr>
      </w:pPr>
      <w:r>
        <w:rPr>
          <w:rFonts w:cs="Arial"/>
          <w:sz w:val="24"/>
        </w:rPr>
        <w:t xml:space="preserve">Employee </w:t>
      </w:r>
      <w:r w:rsidR="00576226">
        <w:rPr>
          <w:rFonts w:cs="Arial"/>
          <w:sz w:val="24"/>
        </w:rPr>
        <w:t>Disciplinary and G</w:t>
      </w:r>
      <w:r>
        <w:rPr>
          <w:rFonts w:cs="Arial"/>
          <w:sz w:val="24"/>
        </w:rPr>
        <w:t>rievance case information during the previous 2 years.</w:t>
      </w:r>
    </w:p>
    <w:p w14:paraId="51FC3BA3" w14:textId="052634B8" w:rsidR="00803D7A" w:rsidRDefault="00803D7A" w:rsidP="000819F0">
      <w:pPr>
        <w:pStyle w:val="ListParagraph"/>
        <w:numPr>
          <w:ilvl w:val="0"/>
          <w:numId w:val="14"/>
        </w:numPr>
        <w:rPr>
          <w:rFonts w:cs="Arial"/>
          <w:sz w:val="24"/>
        </w:rPr>
      </w:pPr>
      <w:r>
        <w:rPr>
          <w:rFonts w:cs="Arial"/>
          <w:sz w:val="24"/>
        </w:rPr>
        <w:t>Identities and ages of all employees</w:t>
      </w:r>
      <w:r w:rsidR="000D0EBF">
        <w:rPr>
          <w:rFonts w:cs="Arial"/>
          <w:sz w:val="24"/>
        </w:rPr>
        <w:t xml:space="preserve"> and </w:t>
      </w:r>
      <w:r w:rsidR="00675326">
        <w:rPr>
          <w:rFonts w:cs="Arial"/>
          <w:sz w:val="24"/>
        </w:rPr>
        <w:t>information contained within their written contracts.</w:t>
      </w:r>
      <w:r w:rsidR="000819F0">
        <w:rPr>
          <w:rFonts w:cs="Arial"/>
          <w:sz w:val="24"/>
        </w:rPr>
        <w:t xml:space="preserve"> </w:t>
      </w:r>
      <w:r w:rsidR="00194623" w:rsidRPr="00194623">
        <w:rPr>
          <w:rFonts w:cs="Arial"/>
          <w:sz w:val="24"/>
        </w:rPr>
        <w:t>CIPD (2022</w:t>
      </w:r>
      <w:r w:rsidR="002F36EA">
        <w:rPr>
          <w:rFonts w:cs="Arial"/>
          <w:sz w:val="24"/>
        </w:rPr>
        <w:t>b</w:t>
      </w:r>
      <w:r w:rsidR="00194623" w:rsidRPr="00194623">
        <w:rPr>
          <w:rFonts w:cs="Arial"/>
          <w:sz w:val="24"/>
        </w:rPr>
        <w:t>)</w:t>
      </w:r>
    </w:p>
    <w:p w14:paraId="26204F0E" w14:textId="77777777" w:rsidR="007A4288" w:rsidRDefault="007A4288" w:rsidP="007A4288">
      <w:pPr>
        <w:pStyle w:val="ListParagraph"/>
        <w:rPr>
          <w:rFonts w:cs="Arial"/>
          <w:sz w:val="24"/>
        </w:rPr>
      </w:pPr>
    </w:p>
    <w:p w14:paraId="466C09A9" w14:textId="77777777" w:rsidR="00ED70EB" w:rsidRDefault="00ED70EB" w:rsidP="007A4288">
      <w:pPr>
        <w:pStyle w:val="ListParagraph"/>
        <w:rPr>
          <w:rFonts w:cs="Arial"/>
          <w:sz w:val="24"/>
        </w:rPr>
      </w:pPr>
    </w:p>
    <w:p w14:paraId="4743AF77" w14:textId="48979D69" w:rsidR="00ED70EB" w:rsidRDefault="00194623" w:rsidP="00194623">
      <w:pPr>
        <w:rPr>
          <w:rFonts w:ascii="Arial" w:hAnsi="Arial" w:cs="Arial"/>
          <w:kern w:val="0"/>
          <w:sz w:val="24"/>
          <w:szCs w:val="24"/>
          <w14:ligatures w14:val="none"/>
        </w:rPr>
      </w:pPr>
      <w:r w:rsidRPr="007A4288">
        <w:rPr>
          <w:rFonts w:ascii="Arial" w:hAnsi="Arial" w:cs="Arial"/>
          <w:kern w:val="0"/>
          <w:sz w:val="24"/>
          <w:szCs w:val="24"/>
          <w14:ligatures w14:val="none"/>
        </w:rPr>
        <w:t xml:space="preserve">The consequences of getting </w:t>
      </w:r>
      <w:r w:rsidR="007A4288">
        <w:rPr>
          <w:rFonts w:ascii="Arial" w:hAnsi="Arial" w:cs="Arial"/>
          <w:kern w:val="0"/>
          <w:sz w:val="24"/>
          <w:szCs w:val="24"/>
          <w14:ligatures w14:val="none"/>
        </w:rPr>
        <w:t>TUPE</w:t>
      </w:r>
      <w:r w:rsidRPr="007A4288">
        <w:rPr>
          <w:rFonts w:ascii="Arial" w:hAnsi="Arial" w:cs="Arial"/>
          <w:kern w:val="0"/>
          <w:sz w:val="24"/>
          <w:szCs w:val="24"/>
          <w14:ligatures w14:val="none"/>
        </w:rPr>
        <w:t xml:space="preserve"> wrong</w:t>
      </w:r>
      <w:r w:rsidR="007A4288">
        <w:rPr>
          <w:rFonts w:ascii="Arial" w:hAnsi="Arial" w:cs="Arial"/>
          <w:kern w:val="0"/>
          <w:sz w:val="24"/>
          <w:szCs w:val="24"/>
          <w14:ligatures w14:val="none"/>
        </w:rPr>
        <w:t>,</w:t>
      </w:r>
      <w:r w:rsidRPr="007A4288">
        <w:rPr>
          <w:rFonts w:ascii="Arial" w:hAnsi="Arial" w:cs="Arial"/>
          <w:kern w:val="0"/>
          <w:sz w:val="24"/>
          <w:szCs w:val="24"/>
          <w14:ligatures w14:val="none"/>
        </w:rPr>
        <w:t xml:space="preserve"> are not onl</w:t>
      </w:r>
      <w:r w:rsidR="0037594D">
        <w:rPr>
          <w:rFonts w:ascii="Arial" w:hAnsi="Arial" w:cs="Arial"/>
          <w:kern w:val="0"/>
          <w:sz w:val="24"/>
          <w:szCs w:val="24"/>
          <w14:ligatures w14:val="none"/>
        </w:rPr>
        <w:t xml:space="preserve">y </w:t>
      </w:r>
      <w:r w:rsidRPr="007A4288">
        <w:rPr>
          <w:rFonts w:ascii="Arial" w:hAnsi="Arial" w:cs="Arial"/>
          <w:kern w:val="0"/>
          <w:sz w:val="24"/>
          <w:szCs w:val="24"/>
          <w14:ligatures w14:val="none"/>
        </w:rPr>
        <w:t xml:space="preserve">damaging to </w:t>
      </w:r>
      <w:r w:rsidR="007A4288" w:rsidRPr="007A4288">
        <w:rPr>
          <w:rFonts w:ascii="Arial" w:hAnsi="Arial" w:cs="Arial"/>
          <w:kern w:val="0"/>
          <w:sz w:val="24"/>
          <w:szCs w:val="24"/>
          <w14:ligatures w14:val="none"/>
        </w:rPr>
        <w:t xml:space="preserve">Peachy Desserts reputation, but could also mean financial penalties for failing to follow the required process. </w:t>
      </w:r>
    </w:p>
    <w:p w14:paraId="6C1DC9EC" w14:textId="115ADBEE" w:rsidR="00BC6828" w:rsidRDefault="00F32523" w:rsidP="00194623">
      <w:pPr>
        <w:rPr>
          <w:rFonts w:ascii="Arial" w:hAnsi="Arial" w:cs="Arial"/>
          <w:kern w:val="0"/>
          <w:sz w:val="24"/>
          <w:szCs w:val="24"/>
          <w14:ligatures w14:val="none"/>
        </w:rPr>
      </w:pPr>
      <w:r>
        <w:rPr>
          <w:rFonts w:ascii="Arial" w:hAnsi="Arial" w:cs="Arial"/>
          <w:kern w:val="0"/>
          <w:sz w:val="24"/>
          <w:szCs w:val="24"/>
          <w14:ligatures w14:val="none"/>
        </w:rPr>
        <w:t xml:space="preserve">By providing the employees of Crumbly Cakes with the same </w:t>
      </w:r>
      <w:r w:rsidR="004D026A">
        <w:rPr>
          <w:rFonts w:ascii="Arial" w:hAnsi="Arial" w:cs="Arial"/>
          <w:kern w:val="0"/>
          <w:sz w:val="24"/>
          <w:szCs w:val="24"/>
          <w14:ligatures w14:val="none"/>
        </w:rPr>
        <w:t>terms and conditions as existing Peachy Desserts</w:t>
      </w:r>
      <w:r w:rsidR="007920A3">
        <w:rPr>
          <w:rFonts w:ascii="Arial" w:hAnsi="Arial" w:cs="Arial"/>
          <w:kern w:val="0"/>
          <w:sz w:val="24"/>
          <w:szCs w:val="24"/>
          <w14:ligatures w14:val="none"/>
        </w:rPr>
        <w:t>’</w:t>
      </w:r>
      <w:r w:rsidR="004D026A">
        <w:rPr>
          <w:rFonts w:ascii="Arial" w:hAnsi="Arial" w:cs="Arial"/>
          <w:kern w:val="0"/>
          <w:sz w:val="24"/>
          <w:szCs w:val="24"/>
          <w14:ligatures w14:val="none"/>
        </w:rPr>
        <w:t xml:space="preserve"> employees</w:t>
      </w:r>
      <w:r w:rsidR="007920A3">
        <w:rPr>
          <w:rFonts w:ascii="Arial" w:hAnsi="Arial" w:cs="Arial"/>
          <w:kern w:val="0"/>
          <w:sz w:val="24"/>
          <w:szCs w:val="24"/>
          <w14:ligatures w14:val="none"/>
        </w:rPr>
        <w:t xml:space="preserve">, you may potentially be disadvantaging them, which </w:t>
      </w:r>
      <w:r w:rsidR="007164B1">
        <w:rPr>
          <w:rFonts w:ascii="Arial" w:hAnsi="Arial" w:cs="Arial"/>
          <w:kern w:val="0"/>
          <w:sz w:val="24"/>
          <w:szCs w:val="24"/>
          <w14:ligatures w14:val="none"/>
        </w:rPr>
        <w:t>would be</w:t>
      </w:r>
      <w:r w:rsidR="007920A3">
        <w:rPr>
          <w:rFonts w:ascii="Arial" w:hAnsi="Arial" w:cs="Arial"/>
          <w:kern w:val="0"/>
          <w:sz w:val="24"/>
          <w:szCs w:val="24"/>
          <w14:ligatures w14:val="none"/>
        </w:rPr>
        <w:t xml:space="preserve"> a breach of </w:t>
      </w:r>
      <w:r w:rsidR="007164B1">
        <w:rPr>
          <w:rFonts w:ascii="Arial" w:hAnsi="Arial" w:cs="Arial"/>
          <w:kern w:val="0"/>
          <w:sz w:val="24"/>
          <w:szCs w:val="24"/>
          <w14:ligatures w14:val="none"/>
        </w:rPr>
        <w:t xml:space="preserve">the </w:t>
      </w:r>
      <w:r w:rsidR="00152AE4">
        <w:rPr>
          <w:rFonts w:ascii="Arial" w:hAnsi="Arial" w:cs="Arial"/>
          <w:kern w:val="0"/>
          <w:sz w:val="24"/>
          <w:szCs w:val="24"/>
          <w14:ligatures w14:val="none"/>
        </w:rPr>
        <w:t>TUPE 2006 regulations</w:t>
      </w:r>
      <w:r w:rsidR="003F7BD7">
        <w:rPr>
          <w:rFonts w:ascii="Arial" w:hAnsi="Arial" w:cs="Arial"/>
          <w:kern w:val="0"/>
          <w:sz w:val="24"/>
          <w:szCs w:val="24"/>
          <w14:ligatures w14:val="none"/>
        </w:rPr>
        <w:t xml:space="preserve">, leaving </w:t>
      </w:r>
      <w:r w:rsidR="002235F6">
        <w:rPr>
          <w:rFonts w:ascii="Arial" w:hAnsi="Arial" w:cs="Arial"/>
          <w:kern w:val="0"/>
          <w:sz w:val="24"/>
          <w:szCs w:val="24"/>
          <w14:ligatures w14:val="none"/>
        </w:rPr>
        <w:t xml:space="preserve">the business open to tribunal claims. </w:t>
      </w:r>
      <w:r w:rsidR="007164B1" w:rsidRPr="007164B1">
        <w:rPr>
          <w:rFonts w:ascii="Arial" w:hAnsi="Arial" w:cs="Arial"/>
          <w:kern w:val="0"/>
          <w:sz w:val="24"/>
          <w:szCs w:val="24"/>
          <w14:ligatures w14:val="none"/>
        </w:rPr>
        <w:t>Daniels (2022b, p.265)</w:t>
      </w:r>
    </w:p>
    <w:p w14:paraId="19A860D9" w14:textId="3F46C39D" w:rsidR="007164B1" w:rsidRPr="007A4288" w:rsidRDefault="00133D35" w:rsidP="00194623">
      <w:pPr>
        <w:rPr>
          <w:rFonts w:ascii="Arial" w:hAnsi="Arial" w:cs="Arial"/>
          <w:kern w:val="0"/>
          <w:sz w:val="24"/>
          <w:szCs w:val="24"/>
          <w14:ligatures w14:val="none"/>
        </w:rPr>
      </w:pPr>
      <w:r>
        <w:rPr>
          <w:rFonts w:ascii="Arial" w:hAnsi="Arial" w:cs="Arial"/>
          <w:kern w:val="0"/>
          <w:sz w:val="24"/>
          <w:szCs w:val="24"/>
          <w14:ligatures w14:val="none"/>
        </w:rPr>
        <w:t xml:space="preserve">Dismissals </w:t>
      </w:r>
      <w:r w:rsidR="0094409F">
        <w:rPr>
          <w:rFonts w:ascii="Arial" w:hAnsi="Arial" w:cs="Arial"/>
          <w:kern w:val="0"/>
          <w:sz w:val="24"/>
          <w:szCs w:val="24"/>
          <w14:ligatures w14:val="none"/>
        </w:rPr>
        <w:t xml:space="preserve">directly relating to a transfer are automatically unfair, unless employers can show there is </w:t>
      </w:r>
      <w:r w:rsidR="00B9277F">
        <w:rPr>
          <w:rFonts w:ascii="Arial" w:hAnsi="Arial" w:cs="Arial"/>
          <w:kern w:val="0"/>
          <w:sz w:val="24"/>
          <w:szCs w:val="24"/>
          <w14:ligatures w14:val="none"/>
        </w:rPr>
        <w:t xml:space="preserve">an economic, technical or organisational reason (ETO) </w:t>
      </w:r>
      <w:r w:rsidR="00BF252B">
        <w:rPr>
          <w:rFonts w:ascii="Arial" w:hAnsi="Arial" w:cs="Arial"/>
          <w:kern w:val="0"/>
          <w:sz w:val="24"/>
          <w:szCs w:val="24"/>
          <w14:ligatures w14:val="none"/>
        </w:rPr>
        <w:t xml:space="preserve">for this. </w:t>
      </w:r>
      <w:r w:rsidR="009623D7">
        <w:rPr>
          <w:rFonts w:ascii="Arial" w:hAnsi="Arial" w:cs="Arial"/>
          <w:kern w:val="0"/>
          <w:sz w:val="24"/>
          <w:szCs w:val="24"/>
          <w14:ligatures w14:val="none"/>
        </w:rPr>
        <w:t>Employees can refuse the transfer</w:t>
      </w:r>
      <w:r w:rsidR="004A7CC7">
        <w:rPr>
          <w:rFonts w:ascii="Arial" w:hAnsi="Arial" w:cs="Arial"/>
          <w:kern w:val="0"/>
          <w:sz w:val="24"/>
          <w:szCs w:val="24"/>
          <w14:ligatures w14:val="none"/>
        </w:rPr>
        <w:t xml:space="preserve"> and resign, however, for any claims for unfair dismissal due to the transfer, employees would be required to </w:t>
      </w:r>
      <w:r w:rsidR="006843CA">
        <w:rPr>
          <w:rFonts w:ascii="Arial" w:hAnsi="Arial" w:cs="Arial"/>
          <w:kern w:val="0"/>
          <w:sz w:val="24"/>
          <w:szCs w:val="24"/>
          <w14:ligatures w14:val="none"/>
        </w:rPr>
        <w:t xml:space="preserve">have 2 years qualifying service to be able to do so. </w:t>
      </w:r>
      <w:r w:rsidR="003F7BD7" w:rsidRPr="003F7BD7">
        <w:rPr>
          <w:rFonts w:ascii="Arial" w:hAnsi="Arial" w:cs="Arial"/>
          <w:kern w:val="0"/>
          <w:sz w:val="24"/>
          <w:szCs w:val="24"/>
          <w14:ligatures w14:val="none"/>
        </w:rPr>
        <w:t>Daniels (2022d, p.270)</w:t>
      </w:r>
    </w:p>
    <w:p w14:paraId="56F86857" w14:textId="12279687" w:rsidR="00713ABD" w:rsidRPr="00713ABD" w:rsidRDefault="00713ABD" w:rsidP="00713ABD">
      <w:pPr>
        <w:rPr>
          <w:rFonts w:cs="Arial"/>
          <w:sz w:val="24"/>
        </w:rPr>
      </w:pPr>
    </w:p>
    <w:p w14:paraId="7F2F587B" w14:textId="77777777" w:rsidR="00AF519F" w:rsidRPr="00620392" w:rsidRDefault="00AF519F">
      <w:pPr>
        <w:rPr>
          <w:rFonts w:ascii="Arial" w:hAnsi="Arial" w:cs="Arial"/>
          <w:b/>
          <w:bCs/>
          <w:kern w:val="0"/>
          <w:u w:val="single"/>
          <w14:ligatures w14:val="none"/>
        </w:rPr>
      </w:pPr>
    </w:p>
    <w:p w14:paraId="5DBBA1EA" w14:textId="246434EB" w:rsidR="00AF519F" w:rsidRPr="0009013C" w:rsidRDefault="00AF519F" w:rsidP="00E5268F">
      <w:pPr>
        <w:spacing w:after="120" w:line="264" w:lineRule="auto"/>
        <w:rPr>
          <w:rFonts w:ascii="Arial" w:hAnsi="Arial" w:cs="Arial"/>
          <w:color w:val="92D050"/>
          <w:kern w:val="0"/>
          <w14:ligatures w14:val="none"/>
        </w:rPr>
      </w:pPr>
      <w:r w:rsidRPr="00620392">
        <w:rPr>
          <w:rFonts w:ascii="Arial" w:hAnsi="Arial" w:cs="Arial"/>
          <w:b/>
          <w:bCs/>
          <w:kern w:val="0"/>
          <w:u w:val="single"/>
          <w14:ligatures w14:val="none"/>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r w:rsidR="008D2976">
        <w:rPr>
          <w:rFonts w:ascii="Arial" w:hAnsi="Arial" w:cs="Arial"/>
          <w:kern w:val="0"/>
          <w14:ligatures w14:val="none"/>
        </w:rPr>
        <w:t xml:space="preserve">  </w:t>
      </w:r>
    </w:p>
    <w:p w14:paraId="1668775B" w14:textId="77777777" w:rsidR="00AF519F" w:rsidRDefault="00AF519F"/>
    <w:p w14:paraId="3DD4492D" w14:textId="0D5CB360" w:rsidR="00774F4E" w:rsidRDefault="00381736">
      <w:pPr>
        <w:rPr>
          <w:rFonts w:ascii="Arial" w:hAnsi="Arial" w:cs="Arial"/>
          <w:kern w:val="0"/>
          <w:sz w:val="24"/>
          <w:szCs w:val="24"/>
          <w14:ligatures w14:val="none"/>
        </w:rPr>
      </w:pPr>
      <w:r>
        <w:rPr>
          <w:rFonts w:ascii="Arial" w:hAnsi="Arial" w:cs="Arial"/>
          <w:kern w:val="0"/>
          <w:sz w:val="24"/>
          <w:szCs w:val="24"/>
          <w14:ligatures w14:val="none"/>
        </w:rPr>
        <w:lastRenderedPageBreak/>
        <w:t>Within UK employment law</w:t>
      </w:r>
      <w:r w:rsidR="003E184F">
        <w:rPr>
          <w:rFonts w:ascii="Arial" w:hAnsi="Arial" w:cs="Arial"/>
          <w:kern w:val="0"/>
          <w:sz w:val="24"/>
          <w:szCs w:val="24"/>
          <w14:ligatures w14:val="none"/>
        </w:rPr>
        <w:t xml:space="preserve">, there are statutory rights that apply to all employees </w:t>
      </w:r>
      <w:r w:rsidR="00E8637D">
        <w:rPr>
          <w:rFonts w:ascii="Arial" w:hAnsi="Arial" w:cs="Arial"/>
          <w:kern w:val="0"/>
          <w:sz w:val="24"/>
          <w:szCs w:val="24"/>
          <w14:ligatures w14:val="none"/>
        </w:rPr>
        <w:t>t</w:t>
      </w:r>
      <w:r w:rsidR="00D8375D">
        <w:rPr>
          <w:rFonts w:ascii="Arial" w:hAnsi="Arial" w:cs="Arial"/>
          <w:kern w:val="0"/>
          <w:sz w:val="24"/>
          <w:szCs w:val="24"/>
          <w14:ligatures w14:val="none"/>
        </w:rPr>
        <w:t>o</w:t>
      </w:r>
      <w:r w:rsidR="00E8637D">
        <w:rPr>
          <w:rFonts w:ascii="Arial" w:hAnsi="Arial" w:cs="Arial"/>
          <w:kern w:val="0"/>
          <w:sz w:val="24"/>
          <w:szCs w:val="24"/>
          <w14:ligatures w14:val="none"/>
        </w:rPr>
        <w:t xml:space="preserve"> ensure employers pay a minimum </w:t>
      </w:r>
      <w:proofErr w:type="gramStart"/>
      <w:r w:rsidR="00E8637D">
        <w:rPr>
          <w:rFonts w:ascii="Arial" w:hAnsi="Arial" w:cs="Arial"/>
          <w:kern w:val="0"/>
          <w:sz w:val="24"/>
          <w:szCs w:val="24"/>
          <w14:ligatures w14:val="none"/>
        </w:rPr>
        <w:t>amount</w:t>
      </w:r>
      <w:proofErr w:type="gramEnd"/>
      <w:r w:rsidR="00E8637D">
        <w:rPr>
          <w:rFonts w:ascii="Arial" w:hAnsi="Arial" w:cs="Arial"/>
          <w:kern w:val="0"/>
          <w:sz w:val="24"/>
          <w:szCs w:val="24"/>
          <w14:ligatures w14:val="none"/>
        </w:rPr>
        <w:t xml:space="preserve"> of wages </w:t>
      </w:r>
      <w:r w:rsidR="00D8375D">
        <w:rPr>
          <w:rFonts w:ascii="Arial" w:hAnsi="Arial" w:cs="Arial"/>
          <w:kern w:val="0"/>
          <w:sz w:val="24"/>
          <w:szCs w:val="24"/>
          <w14:ligatures w14:val="none"/>
        </w:rPr>
        <w:t xml:space="preserve">for the hours worked. </w:t>
      </w:r>
      <w:r w:rsidR="000A6885">
        <w:rPr>
          <w:rFonts w:ascii="Arial" w:hAnsi="Arial" w:cs="Arial"/>
          <w:kern w:val="0"/>
          <w:sz w:val="24"/>
          <w:szCs w:val="24"/>
          <w14:ligatures w14:val="none"/>
        </w:rPr>
        <w:t>Th</w:t>
      </w:r>
      <w:r w:rsidR="006F68BC">
        <w:rPr>
          <w:rFonts w:ascii="Arial" w:hAnsi="Arial" w:cs="Arial"/>
          <w:kern w:val="0"/>
          <w:sz w:val="24"/>
          <w:szCs w:val="24"/>
          <w14:ligatures w14:val="none"/>
        </w:rPr>
        <w:t>ese are</w:t>
      </w:r>
      <w:r w:rsidR="000A6885">
        <w:rPr>
          <w:rFonts w:ascii="Arial" w:hAnsi="Arial" w:cs="Arial"/>
          <w:kern w:val="0"/>
          <w:sz w:val="24"/>
          <w:szCs w:val="24"/>
          <w14:ligatures w14:val="none"/>
        </w:rPr>
        <w:t xml:space="preserve"> known as:</w:t>
      </w:r>
    </w:p>
    <w:p w14:paraId="3B06BE49" w14:textId="0CA8EFBF" w:rsidR="000A6885" w:rsidRPr="009148F5" w:rsidRDefault="000A6885" w:rsidP="000A6885">
      <w:pPr>
        <w:pStyle w:val="ListParagraph"/>
        <w:numPr>
          <w:ilvl w:val="0"/>
          <w:numId w:val="8"/>
        </w:numPr>
        <w:rPr>
          <w:rFonts w:cs="Arial"/>
          <w:sz w:val="24"/>
        </w:rPr>
      </w:pPr>
      <w:r w:rsidRPr="009148F5">
        <w:rPr>
          <w:rFonts w:cs="Arial"/>
          <w:sz w:val="24"/>
        </w:rPr>
        <w:t xml:space="preserve">National Minimum Wage (NMW) for those </w:t>
      </w:r>
      <w:r w:rsidR="000A5C95" w:rsidRPr="009148F5">
        <w:rPr>
          <w:rFonts w:cs="Arial"/>
          <w:sz w:val="24"/>
        </w:rPr>
        <w:t>aged under 21, or an apprentice.</w:t>
      </w:r>
    </w:p>
    <w:p w14:paraId="18C35ACF" w14:textId="0CE06CA6" w:rsidR="000A5C95" w:rsidRPr="009148F5" w:rsidRDefault="000A5C95" w:rsidP="000A6885">
      <w:pPr>
        <w:pStyle w:val="ListParagraph"/>
        <w:numPr>
          <w:ilvl w:val="0"/>
          <w:numId w:val="8"/>
        </w:numPr>
        <w:rPr>
          <w:rFonts w:cs="Arial"/>
          <w:sz w:val="24"/>
        </w:rPr>
      </w:pPr>
      <w:r w:rsidRPr="009148F5">
        <w:rPr>
          <w:rFonts w:cs="Arial"/>
          <w:sz w:val="24"/>
        </w:rPr>
        <w:t>National Living Wage (NLW) for those aged 21 or over</w:t>
      </w:r>
      <w:r w:rsidR="009148F5" w:rsidRPr="009148F5">
        <w:rPr>
          <w:rFonts w:cs="Arial"/>
          <w:sz w:val="24"/>
        </w:rPr>
        <w:t>.</w:t>
      </w:r>
      <w:r w:rsidRPr="009148F5">
        <w:rPr>
          <w:rFonts w:cs="Arial"/>
          <w:sz w:val="24"/>
        </w:rPr>
        <w:t xml:space="preserve"> </w:t>
      </w:r>
      <w:r w:rsidR="009148F5" w:rsidRPr="009148F5">
        <w:rPr>
          <w:rFonts w:cs="Arial"/>
          <w:sz w:val="24"/>
        </w:rPr>
        <w:t>Acas (2023c)</w:t>
      </w:r>
    </w:p>
    <w:p w14:paraId="6B99BD11" w14:textId="77777777" w:rsidR="009148F5" w:rsidRDefault="009148F5" w:rsidP="009148F5"/>
    <w:p w14:paraId="74BA3FB4" w14:textId="4852E3D1" w:rsidR="009148F5" w:rsidRDefault="000C3393" w:rsidP="009148F5">
      <w:pPr>
        <w:rPr>
          <w:rFonts w:ascii="Arial" w:hAnsi="Arial" w:cs="Arial"/>
          <w:kern w:val="0"/>
          <w:sz w:val="24"/>
          <w:szCs w:val="24"/>
          <w14:ligatures w14:val="none"/>
        </w:rPr>
      </w:pPr>
      <w:r w:rsidRPr="000C3393">
        <w:rPr>
          <w:rFonts w:ascii="Arial" w:hAnsi="Arial" w:cs="Arial"/>
          <w:kern w:val="0"/>
          <w:sz w:val="24"/>
          <w:szCs w:val="24"/>
          <w14:ligatures w14:val="none"/>
        </w:rPr>
        <w:t xml:space="preserve">The </w:t>
      </w:r>
      <w:r>
        <w:rPr>
          <w:rFonts w:ascii="Arial" w:hAnsi="Arial" w:cs="Arial"/>
          <w:kern w:val="0"/>
          <w:sz w:val="24"/>
          <w:szCs w:val="24"/>
          <w14:ligatures w14:val="none"/>
        </w:rPr>
        <w:t>current</w:t>
      </w:r>
      <w:r w:rsidR="00C8684D">
        <w:rPr>
          <w:rFonts w:ascii="Arial" w:hAnsi="Arial" w:cs="Arial"/>
          <w:kern w:val="0"/>
          <w:sz w:val="24"/>
          <w:szCs w:val="24"/>
          <w14:ligatures w14:val="none"/>
        </w:rPr>
        <w:t xml:space="preserve"> </w:t>
      </w:r>
      <w:r w:rsidR="00D2360F">
        <w:rPr>
          <w:rFonts w:ascii="Arial" w:hAnsi="Arial" w:cs="Arial"/>
          <w:kern w:val="0"/>
          <w:sz w:val="24"/>
          <w:szCs w:val="24"/>
          <w14:ligatures w14:val="none"/>
        </w:rPr>
        <w:t>minimum</w:t>
      </w:r>
      <w:r w:rsidR="00606C70">
        <w:rPr>
          <w:rFonts w:ascii="Arial" w:hAnsi="Arial" w:cs="Arial"/>
          <w:kern w:val="0"/>
          <w:sz w:val="24"/>
          <w:szCs w:val="24"/>
          <w14:ligatures w14:val="none"/>
        </w:rPr>
        <w:t xml:space="preserve"> hourly</w:t>
      </w:r>
      <w:r w:rsidR="00D2360F">
        <w:rPr>
          <w:rFonts w:ascii="Arial" w:hAnsi="Arial" w:cs="Arial"/>
          <w:kern w:val="0"/>
          <w:sz w:val="24"/>
          <w:szCs w:val="24"/>
          <w14:ligatures w14:val="none"/>
        </w:rPr>
        <w:t xml:space="preserve"> </w:t>
      </w:r>
      <w:r>
        <w:rPr>
          <w:rFonts w:ascii="Arial" w:hAnsi="Arial" w:cs="Arial"/>
          <w:kern w:val="0"/>
          <w:sz w:val="24"/>
          <w:szCs w:val="24"/>
          <w14:ligatures w14:val="none"/>
        </w:rPr>
        <w:t xml:space="preserve">rates </w:t>
      </w:r>
      <w:r w:rsidR="00235286">
        <w:rPr>
          <w:rFonts w:ascii="Arial" w:hAnsi="Arial" w:cs="Arial"/>
          <w:kern w:val="0"/>
          <w:sz w:val="24"/>
          <w:szCs w:val="24"/>
          <w14:ligatures w14:val="none"/>
        </w:rPr>
        <w:t>(applicable from 1</w:t>
      </w:r>
      <w:r w:rsidR="00235286" w:rsidRPr="00235286">
        <w:rPr>
          <w:rFonts w:ascii="Arial" w:hAnsi="Arial" w:cs="Arial"/>
          <w:kern w:val="0"/>
          <w:sz w:val="24"/>
          <w:szCs w:val="24"/>
          <w:vertAlign w:val="superscript"/>
          <w14:ligatures w14:val="none"/>
        </w:rPr>
        <w:t>st</w:t>
      </w:r>
      <w:r w:rsidR="00235286">
        <w:rPr>
          <w:rFonts w:ascii="Arial" w:hAnsi="Arial" w:cs="Arial"/>
          <w:kern w:val="0"/>
          <w:sz w:val="24"/>
          <w:szCs w:val="24"/>
          <w14:ligatures w14:val="none"/>
        </w:rPr>
        <w:t xml:space="preserve"> April 2024) are as shown below</w:t>
      </w:r>
      <w:r w:rsidR="00D2360F">
        <w:rPr>
          <w:rFonts w:ascii="Arial" w:hAnsi="Arial" w:cs="Arial"/>
          <w:kern w:val="0"/>
          <w:sz w:val="24"/>
          <w:szCs w:val="24"/>
          <w14:ligatures w14:val="none"/>
        </w:rPr>
        <w:t>:</w:t>
      </w:r>
      <w:r w:rsidR="00235286">
        <w:rPr>
          <w:rFonts w:ascii="Arial" w:hAnsi="Arial" w:cs="Arial"/>
          <w:kern w:val="0"/>
          <w:sz w:val="24"/>
          <w:szCs w:val="24"/>
          <w14:ligatures w14:val="none"/>
        </w:rPr>
        <w:t xml:space="preserve"> </w:t>
      </w:r>
      <w:r w:rsidR="001E17CC" w:rsidRPr="001E17CC">
        <w:rPr>
          <w:rFonts w:ascii="Arial" w:hAnsi="Arial" w:cs="Arial"/>
          <w:kern w:val="0"/>
          <w:sz w:val="24"/>
          <w:szCs w:val="24"/>
          <w14:ligatures w14:val="none"/>
        </w:rPr>
        <w:t>GOV.UK (n.d.)</w:t>
      </w:r>
    </w:p>
    <w:p w14:paraId="4224F411" w14:textId="2F0DBB0A" w:rsidR="001E17CC" w:rsidRDefault="00C8684D" w:rsidP="00C8684D">
      <w:pPr>
        <w:jc w:val="center"/>
        <w:rPr>
          <w:rFonts w:ascii="Arial" w:hAnsi="Arial" w:cs="Arial"/>
          <w:kern w:val="0"/>
          <w:sz w:val="24"/>
          <w:szCs w:val="24"/>
          <w14:ligatures w14:val="none"/>
        </w:rPr>
      </w:pPr>
      <w:r w:rsidRPr="00C8684D">
        <w:rPr>
          <w:rFonts w:ascii="Arial" w:hAnsi="Arial" w:cs="Arial"/>
          <w:noProof/>
          <w:kern w:val="0"/>
          <w:sz w:val="24"/>
          <w:szCs w:val="24"/>
          <w14:ligatures w14:val="none"/>
        </w:rPr>
        <w:drawing>
          <wp:inline distT="0" distB="0" distL="0" distR="0" wp14:anchorId="3CCD4134" wp14:editId="294B482D">
            <wp:extent cx="4419983" cy="92972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19983" cy="929721"/>
                    </a:xfrm>
                    <a:prstGeom prst="rect">
                      <a:avLst/>
                    </a:prstGeom>
                  </pic:spPr>
                </pic:pic>
              </a:graphicData>
            </a:graphic>
          </wp:inline>
        </w:drawing>
      </w:r>
    </w:p>
    <w:p w14:paraId="4448CD84" w14:textId="77777777" w:rsidR="00D20131" w:rsidRDefault="00D2360F" w:rsidP="00C8684D">
      <w:pPr>
        <w:rPr>
          <w:rFonts w:ascii="Arial" w:hAnsi="Arial" w:cs="Arial"/>
          <w:kern w:val="0"/>
          <w:sz w:val="24"/>
          <w:szCs w:val="24"/>
          <w14:ligatures w14:val="none"/>
        </w:rPr>
      </w:pPr>
      <w:r>
        <w:rPr>
          <w:rFonts w:ascii="Arial" w:hAnsi="Arial" w:cs="Arial"/>
          <w:kern w:val="0"/>
          <w:sz w:val="24"/>
          <w:szCs w:val="24"/>
          <w14:ligatures w14:val="none"/>
        </w:rPr>
        <w:t>Therefore, any employees at Peachy Desserts Ltd that are over the age of 21years,</w:t>
      </w:r>
      <w:r w:rsidR="00606C70">
        <w:rPr>
          <w:rFonts w:ascii="Arial" w:hAnsi="Arial" w:cs="Arial"/>
          <w:kern w:val="0"/>
          <w:sz w:val="24"/>
          <w:szCs w:val="24"/>
          <w14:ligatures w14:val="none"/>
        </w:rPr>
        <w:t xml:space="preserve"> are potentially</w:t>
      </w:r>
      <w:r w:rsidR="00882E15">
        <w:rPr>
          <w:rFonts w:ascii="Arial" w:hAnsi="Arial" w:cs="Arial"/>
          <w:kern w:val="0"/>
          <w:sz w:val="24"/>
          <w:szCs w:val="24"/>
          <w14:ligatures w14:val="none"/>
        </w:rPr>
        <w:t xml:space="preserve"> being paid much lower than the national living wage of £11.44 (effective from 1</w:t>
      </w:r>
      <w:r w:rsidR="00882E15" w:rsidRPr="00882E15">
        <w:rPr>
          <w:rFonts w:ascii="Arial" w:hAnsi="Arial" w:cs="Arial"/>
          <w:kern w:val="0"/>
          <w:sz w:val="24"/>
          <w:szCs w:val="24"/>
          <w:vertAlign w:val="superscript"/>
          <w14:ligatures w14:val="none"/>
        </w:rPr>
        <w:t>st</w:t>
      </w:r>
      <w:r w:rsidR="00882E15">
        <w:rPr>
          <w:rFonts w:ascii="Arial" w:hAnsi="Arial" w:cs="Arial"/>
          <w:kern w:val="0"/>
          <w:sz w:val="24"/>
          <w:szCs w:val="24"/>
          <w14:ligatures w14:val="none"/>
        </w:rPr>
        <w:t xml:space="preserve"> April 24)</w:t>
      </w:r>
      <w:r w:rsidR="00A313F9">
        <w:rPr>
          <w:rFonts w:ascii="Arial" w:hAnsi="Arial" w:cs="Arial"/>
          <w:kern w:val="0"/>
          <w:sz w:val="24"/>
          <w:szCs w:val="24"/>
          <w14:ligatures w14:val="none"/>
        </w:rPr>
        <w:t xml:space="preserve">, </w:t>
      </w:r>
      <w:r w:rsidR="00BF6F8F">
        <w:rPr>
          <w:rFonts w:ascii="Arial" w:hAnsi="Arial" w:cs="Arial"/>
          <w:kern w:val="0"/>
          <w:sz w:val="24"/>
          <w:szCs w:val="24"/>
          <w14:ligatures w14:val="none"/>
        </w:rPr>
        <w:t>this is against the law</w:t>
      </w:r>
      <w:r w:rsidR="00882E15">
        <w:rPr>
          <w:rFonts w:ascii="Arial" w:hAnsi="Arial" w:cs="Arial"/>
          <w:kern w:val="0"/>
          <w:sz w:val="24"/>
          <w:szCs w:val="24"/>
          <w14:ligatures w14:val="none"/>
        </w:rPr>
        <w:t xml:space="preserve">. </w:t>
      </w:r>
    </w:p>
    <w:p w14:paraId="0E9ECA4C" w14:textId="7AEF5579" w:rsidR="00C8684D" w:rsidRDefault="002C5464" w:rsidP="00C8684D">
      <w:pPr>
        <w:rPr>
          <w:rFonts w:ascii="Arial" w:hAnsi="Arial" w:cs="Arial"/>
          <w:kern w:val="0"/>
          <w:sz w:val="24"/>
          <w:szCs w:val="24"/>
          <w14:ligatures w14:val="none"/>
        </w:rPr>
      </w:pPr>
      <w:r>
        <w:rPr>
          <w:rFonts w:ascii="Arial" w:hAnsi="Arial" w:cs="Arial"/>
          <w:kern w:val="0"/>
          <w:sz w:val="24"/>
          <w:szCs w:val="24"/>
          <w14:ligatures w14:val="none"/>
        </w:rPr>
        <w:t>Th</w:t>
      </w:r>
      <w:r w:rsidR="00BF6F8F">
        <w:rPr>
          <w:rFonts w:ascii="Arial" w:hAnsi="Arial" w:cs="Arial"/>
          <w:kern w:val="0"/>
          <w:sz w:val="24"/>
          <w:szCs w:val="24"/>
          <w14:ligatures w14:val="none"/>
        </w:rPr>
        <w:t>e implications of this</w:t>
      </w:r>
      <w:r>
        <w:rPr>
          <w:rFonts w:ascii="Arial" w:hAnsi="Arial" w:cs="Arial"/>
          <w:kern w:val="0"/>
          <w:sz w:val="24"/>
          <w:szCs w:val="24"/>
          <w14:ligatures w14:val="none"/>
        </w:rPr>
        <w:t xml:space="preserve"> would </w:t>
      </w:r>
      <w:r w:rsidR="00BF6F8F">
        <w:rPr>
          <w:rFonts w:ascii="Arial" w:hAnsi="Arial" w:cs="Arial"/>
          <w:kern w:val="0"/>
          <w:sz w:val="24"/>
          <w:szCs w:val="24"/>
          <w14:ligatures w14:val="none"/>
        </w:rPr>
        <w:t>mean</w:t>
      </w:r>
      <w:r>
        <w:rPr>
          <w:rFonts w:ascii="Arial" w:hAnsi="Arial" w:cs="Arial"/>
          <w:kern w:val="0"/>
          <w:sz w:val="24"/>
          <w:szCs w:val="24"/>
          <w14:ligatures w14:val="none"/>
        </w:rPr>
        <w:t xml:space="preserve"> Peachy Desserts </w:t>
      </w:r>
      <w:r w:rsidR="007C0100">
        <w:rPr>
          <w:rFonts w:ascii="Arial" w:hAnsi="Arial" w:cs="Arial"/>
          <w:kern w:val="0"/>
          <w:sz w:val="24"/>
          <w:szCs w:val="24"/>
          <w14:ligatures w14:val="none"/>
        </w:rPr>
        <w:t>could be taken to an employment tribunal or</w:t>
      </w:r>
      <w:r w:rsidR="00C04608">
        <w:rPr>
          <w:rFonts w:ascii="Arial" w:hAnsi="Arial" w:cs="Arial"/>
          <w:kern w:val="0"/>
          <w:sz w:val="24"/>
          <w:szCs w:val="24"/>
          <w14:ligatures w14:val="none"/>
        </w:rPr>
        <w:t xml:space="preserve"> that</w:t>
      </w:r>
      <w:r w:rsidR="007C0100">
        <w:rPr>
          <w:rFonts w:ascii="Arial" w:hAnsi="Arial" w:cs="Arial"/>
          <w:kern w:val="0"/>
          <w:sz w:val="24"/>
          <w:szCs w:val="24"/>
          <w14:ligatures w14:val="none"/>
        </w:rPr>
        <w:t xml:space="preserve"> </w:t>
      </w:r>
      <w:r w:rsidR="00727DC7">
        <w:rPr>
          <w:rFonts w:ascii="Arial" w:hAnsi="Arial" w:cs="Arial"/>
          <w:kern w:val="0"/>
          <w:sz w:val="24"/>
          <w:szCs w:val="24"/>
          <w14:ligatures w14:val="none"/>
        </w:rPr>
        <w:t xml:space="preserve">HMRC can getting involved to recover the monies owed, </w:t>
      </w:r>
      <w:r w:rsidR="00420031">
        <w:rPr>
          <w:rFonts w:ascii="Arial" w:hAnsi="Arial" w:cs="Arial"/>
          <w:kern w:val="0"/>
          <w:sz w:val="24"/>
          <w:szCs w:val="24"/>
          <w14:ligatures w14:val="none"/>
        </w:rPr>
        <w:t>going back</w:t>
      </w:r>
      <w:r w:rsidR="00727DC7">
        <w:rPr>
          <w:rFonts w:ascii="Arial" w:hAnsi="Arial" w:cs="Arial"/>
          <w:kern w:val="0"/>
          <w:sz w:val="24"/>
          <w:szCs w:val="24"/>
          <w14:ligatures w14:val="none"/>
        </w:rPr>
        <w:t xml:space="preserve"> a maximum of 6 years</w:t>
      </w:r>
      <w:r w:rsidR="00420031">
        <w:rPr>
          <w:rFonts w:ascii="Arial" w:hAnsi="Arial" w:cs="Arial"/>
          <w:kern w:val="0"/>
          <w:sz w:val="24"/>
          <w:szCs w:val="24"/>
          <w14:ligatures w14:val="none"/>
        </w:rPr>
        <w:t>.</w:t>
      </w:r>
      <w:r w:rsidR="00E545B3">
        <w:rPr>
          <w:rFonts w:ascii="Arial" w:hAnsi="Arial" w:cs="Arial"/>
          <w:kern w:val="0"/>
          <w:sz w:val="24"/>
          <w:szCs w:val="24"/>
          <w14:ligatures w14:val="none"/>
        </w:rPr>
        <w:t xml:space="preserve"> </w:t>
      </w:r>
    </w:p>
    <w:p w14:paraId="54F525B4" w14:textId="49B777EA" w:rsidR="00702EA7" w:rsidRDefault="00702EA7" w:rsidP="00C8684D">
      <w:pPr>
        <w:rPr>
          <w:rFonts w:ascii="Arial" w:hAnsi="Arial" w:cs="Arial"/>
          <w:kern w:val="0"/>
          <w:sz w:val="24"/>
          <w:szCs w:val="24"/>
          <w14:ligatures w14:val="none"/>
        </w:rPr>
      </w:pPr>
      <w:r>
        <w:rPr>
          <w:rFonts w:ascii="Arial" w:hAnsi="Arial" w:cs="Arial"/>
          <w:kern w:val="0"/>
          <w:sz w:val="24"/>
          <w:szCs w:val="24"/>
          <w14:ligatures w14:val="none"/>
        </w:rPr>
        <w:t>Previous rates</w:t>
      </w:r>
      <w:r w:rsidR="00867A4B">
        <w:rPr>
          <w:rFonts w:ascii="Arial" w:hAnsi="Arial" w:cs="Arial"/>
          <w:kern w:val="0"/>
          <w:sz w:val="24"/>
          <w:szCs w:val="24"/>
          <w14:ligatures w14:val="none"/>
        </w:rPr>
        <w:t xml:space="preserve"> and applicable ages</w:t>
      </w:r>
      <w:r>
        <w:rPr>
          <w:rFonts w:ascii="Arial" w:hAnsi="Arial" w:cs="Arial"/>
          <w:kern w:val="0"/>
          <w:sz w:val="24"/>
          <w:szCs w:val="24"/>
          <w14:ligatures w14:val="none"/>
        </w:rPr>
        <w:t xml:space="preserve"> are as shown below:</w:t>
      </w:r>
      <w:r w:rsidR="005F22DA">
        <w:rPr>
          <w:rFonts w:ascii="Arial" w:hAnsi="Arial" w:cs="Arial"/>
          <w:kern w:val="0"/>
          <w:sz w:val="24"/>
          <w:szCs w:val="24"/>
          <w14:ligatures w14:val="none"/>
        </w:rPr>
        <w:t xml:space="preserve"> </w:t>
      </w:r>
      <w:r w:rsidR="0043761A" w:rsidRPr="001E17CC">
        <w:rPr>
          <w:rFonts w:ascii="Arial" w:hAnsi="Arial" w:cs="Arial"/>
          <w:kern w:val="0"/>
          <w:sz w:val="24"/>
          <w:szCs w:val="24"/>
          <w14:ligatures w14:val="none"/>
        </w:rPr>
        <w:t>GOV.UK (n.d.)</w:t>
      </w:r>
    </w:p>
    <w:p w14:paraId="3650C510" w14:textId="3ED4F4CE" w:rsidR="00702EA7" w:rsidRDefault="00702EA7" w:rsidP="00702EA7">
      <w:pPr>
        <w:jc w:val="center"/>
        <w:rPr>
          <w:rFonts w:ascii="Arial" w:hAnsi="Arial" w:cs="Arial"/>
          <w:kern w:val="0"/>
          <w:sz w:val="24"/>
          <w:szCs w:val="24"/>
          <w14:ligatures w14:val="none"/>
        </w:rPr>
      </w:pPr>
      <w:r w:rsidRPr="00702EA7">
        <w:rPr>
          <w:rFonts w:ascii="Arial" w:hAnsi="Arial" w:cs="Arial"/>
          <w:noProof/>
          <w:kern w:val="0"/>
          <w:sz w:val="24"/>
          <w:szCs w:val="24"/>
          <w14:ligatures w14:val="none"/>
        </w:rPr>
        <w:drawing>
          <wp:inline distT="0" distB="0" distL="0" distR="0" wp14:anchorId="0AC05B7B" wp14:editId="10822C98">
            <wp:extent cx="5159187" cy="2293819"/>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59187" cy="2293819"/>
                    </a:xfrm>
                    <a:prstGeom prst="rect">
                      <a:avLst/>
                    </a:prstGeom>
                  </pic:spPr>
                </pic:pic>
              </a:graphicData>
            </a:graphic>
          </wp:inline>
        </w:drawing>
      </w:r>
    </w:p>
    <w:p w14:paraId="1E282FBD" w14:textId="74A66AA8" w:rsidR="00702EA7" w:rsidRDefault="00702EA7" w:rsidP="00702EA7">
      <w:pPr>
        <w:rPr>
          <w:rFonts w:ascii="Arial" w:hAnsi="Arial" w:cs="Arial"/>
          <w:kern w:val="0"/>
          <w:sz w:val="24"/>
          <w:szCs w:val="24"/>
          <w14:ligatures w14:val="none"/>
        </w:rPr>
      </w:pPr>
      <w:r>
        <w:rPr>
          <w:rFonts w:ascii="Arial" w:hAnsi="Arial" w:cs="Arial"/>
          <w:kern w:val="0"/>
          <w:sz w:val="24"/>
          <w:szCs w:val="24"/>
          <w14:ligatures w14:val="none"/>
        </w:rPr>
        <w:t xml:space="preserve">Peachy Desserts </w:t>
      </w:r>
      <w:r w:rsidR="00D07DF4">
        <w:rPr>
          <w:rFonts w:ascii="Arial" w:hAnsi="Arial" w:cs="Arial"/>
          <w:kern w:val="0"/>
          <w:sz w:val="24"/>
          <w:szCs w:val="24"/>
          <w14:ligatures w14:val="none"/>
        </w:rPr>
        <w:t>have stated all employees are currently paid £9</w:t>
      </w:r>
      <w:r w:rsidR="006169D4">
        <w:rPr>
          <w:rFonts w:ascii="Arial" w:hAnsi="Arial" w:cs="Arial"/>
          <w:kern w:val="0"/>
          <w:sz w:val="24"/>
          <w:szCs w:val="24"/>
          <w14:ligatures w14:val="none"/>
        </w:rPr>
        <w:t>ph, therefore,</w:t>
      </w:r>
      <w:r>
        <w:rPr>
          <w:rFonts w:ascii="Arial" w:hAnsi="Arial" w:cs="Arial"/>
          <w:kern w:val="0"/>
          <w:sz w:val="24"/>
          <w:szCs w:val="24"/>
          <w14:ligatures w14:val="none"/>
        </w:rPr>
        <w:t xml:space="preserve"> need to </w:t>
      </w:r>
      <w:r w:rsidR="00981F14">
        <w:rPr>
          <w:rFonts w:ascii="Arial" w:hAnsi="Arial" w:cs="Arial"/>
          <w:kern w:val="0"/>
          <w:sz w:val="24"/>
          <w:szCs w:val="24"/>
          <w14:ligatures w14:val="none"/>
        </w:rPr>
        <w:t xml:space="preserve">look </w:t>
      </w:r>
      <w:r w:rsidR="00652A51">
        <w:rPr>
          <w:rFonts w:ascii="Arial" w:hAnsi="Arial" w:cs="Arial"/>
          <w:kern w:val="0"/>
          <w:sz w:val="24"/>
          <w:szCs w:val="24"/>
          <w14:ligatures w14:val="none"/>
        </w:rPr>
        <w:t xml:space="preserve">back </w:t>
      </w:r>
      <w:r w:rsidR="00981F14">
        <w:rPr>
          <w:rFonts w:ascii="Arial" w:hAnsi="Arial" w:cs="Arial"/>
          <w:kern w:val="0"/>
          <w:sz w:val="24"/>
          <w:szCs w:val="24"/>
          <w14:ligatures w14:val="none"/>
        </w:rPr>
        <w:t xml:space="preserve">at wages paid to employees from April 2022 </w:t>
      </w:r>
      <w:r w:rsidR="006169D4">
        <w:rPr>
          <w:rFonts w:ascii="Arial" w:hAnsi="Arial" w:cs="Arial"/>
          <w:kern w:val="0"/>
          <w:sz w:val="24"/>
          <w:szCs w:val="24"/>
          <w14:ligatures w14:val="none"/>
        </w:rPr>
        <w:t xml:space="preserve">onwards </w:t>
      </w:r>
      <w:r w:rsidR="00981F14">
        <w:rPr>
          <w:rFonts w:ascii="Arial" w:hAnsi="Arial" w:cs="Arial"/>
          <w:kern w:val="0"/>
          <w:sz w:val="24"/>
          <w:szCs w:val="24"/>
          <w14:ligatures w14:val="none"/>
        </w:rPr>
        <w:t xml:space="preserve">to ensure the correct rates have been paid to employees over the age of </w:t>
      </w:r>
      <w:r w:rsidR="00B13F29">
        <w:rPr>
          <w:rFonts w:ascii="Arial" w:hAnsi="Arial" w:cs="Arial"/>
          <w:kern w:val="0"/>
          <w:sz w:val="24"/>
          <w:szCs w:val="24"/>
          <w14:ligatures w14:val="none"/>
        </w:rPr>
        <w:t>2</w:t>
      </w:r>
      <w:r w:rsidR="006169D4">
        <w:rPr>
          <w:rFonts w:ascii="Arial" w:hAnsi="Arial" w:cs="Arial"/>
          <w:kern w:val="0"/>
          <w:sz w:val="24"/>
          <w:szCs w:val="24"/>
          <w14:ligatures w14:val="none"/>
        </w:rPr>
        <w:t>1</w:t>
      </w:r>
      <w:r w:rsidR="002533FA">
        <w:rPr>
          <w:rFonts w:ascii="Arial" w:hAnsi="Arial" w:cs="Arial"/>
          <w:kern w:val="0"/>
          <w:sz w:val="24"/>
          <w:szCs w:val="24"/>
          <w14:ligatures w14:val="none"/>
        </w:rPr>
        <w:t xml:space="preserve"> </w:t>
      </w:r>
      <w:r w:rsidR="00B13F29">
        <w:rPr>
          <w:rFonts w:ascii="Arial" w:hAnsi="Arial" w:cs="Arial"/>
          <w:kern w:val="0"/>
          <w:sz w:val="24"/>
          <w:szCs w:val="24"/>
          <w14:ligatures w14:val="none"/>
        </w:rPr>
        <w:t>years</w:t>
      </w:r>
      <w:r w:rsidR="00652A51">
        <w:rPr>
          <w:rFonts w:ascii="Arial" w:hAnsi="Arial" w:cs="Arial"/>
          <w:kern w:val="0"/>
          <w:sz w:val="24"/>
          <w:szCs w:val="24"/>
          <w14:ligatures w14:val="none"/>
        </w:rPr>
        <w:t xml:space="preserve">. </w:t>
      </w:r>
    </w:p>
    <w:p w14:paraId="65696668" w14:textId="2798FA6A" w:rsidR="00723207" w:rsidRDefault="009548E1" w:rsidP="009548E1">
      <w:pPr>
        <w:spacing w:after="0" w:line="240" w:lineRule="auto"/>
        <w:rPr>
          <w:rFonts w:ascii="Arial" w:hAnsi="Arial" w:cs="Arial"/>
          <w:kern w:val="0"/>
          <w:sz w:val="24"/>
          <w:szCs w:val="24"/>
          <w14:ligatures w14:val="none"/>
        </w:rPr>
      </w:pPr>
      <w:r w:rsidRPr="009548E1">
        <w:rPr>
          <w:rFonts w:ascii="Arial" w:hAnsi="Arial" w:cs="Arial"/>
          <w:kern w:val="0"/>
          <w:sz w:val="24"/>
          <w:szCs w:val="24"/>
          <w14:ligatures w14:val="none"/>
        </w:rPr>
        <w:t>ACAS (2019</w:t>
      </w:r>
      <w:r w:rsidR="00821854">
        <w:rPr>
          <w:rFonts w:ascii="Arial" w:hAnsi="Arial" w:cs="Arial"/>
          <w:kern w:val="0"/>
          <w:sz w:val="24"/>
          <w:szCs w:val="24"/>
          <w14:ligatures w14:val="none"/>
        </w:rPr>
        <w:t>a</w:t>
      </w:r>
      <w:r w:rsidRPr="009548E1">
        <w:rPr>
          <w:rFonts w:ascii="Arial" w:hAnsi="Arial" w:cs="Arial"/>
          <w:kern w:val="0"/>
          <w:sz w:val="24"/>
          <w:szCs w:val="24"/>
          <w14:ligatures w14:val="none"/>
        </w:rPr>
        <w:t>)</w:t>
      </w:r>
      <w:r>
        <w:rPr>
          <w:rFonts w:ascii="Arial" w:hAnsi="Arial" w:cs="Arial"/>
          <w:kern w:val="0"/>
          <w:sz w:val="24"/>
          <w:szCs w:val="24"/>
          <w14:ligatures w14:val="none"/>
        </w:rPr>
        <w:t xml:space="preserve"> </w:t>
      </w:r>
      <w:r w:rsidR="00265FCE">
        <w:rPr>
          <w:rFonts w:ascii="Arial" w:hAnsi="Arial" w:cs="Arial"/>
          <w:kern w:val="0"/>
          <w:sz w:val="24"/>
          <w:szCs w:val="24"/>
          <w14:ligatures w14:val="none"/>
        </w:rPr>
        <w:t>advise</w:t>
      </w:r>
      <w:r w:rsidR="00BD70D3">
        <w:rPr>
          <w:rFonts w:ascii="Arial" w:hAnsi="Arial" w:cs="Arial"/>
          <w:kern w:val="0"/>
          <w:sz w:val="24"/>
          <w:szCs w:val="24"/>
          <w14:ligatures w14:val="none"/>
        </w:rPr>
        <w:t>,</w:t>
      </w:r>
      <w:r w:rsidR="00265FCE">
        <w:rPr>
          <w:rFonts w:ascii="Arial" w:hAnsi="Arial" w:cs="Arial"/>
          <w:kern w:val="0"/>
          <w:sz w:val="24"/>
          <w:szCs w:val="24"/>
          <w14:ligatures w14:val="none"/>
        </w:rPr>
        <w:t xml:space="preserve"> </w:t>
      </w:r>
      <w:r w:rsidR="0023288C">
        <w:rPr>
          <w:rFonts w:ascii="Arial" w:hAnsi="Arial" w:cs="Arial"/>
          <w:kern w:val="0"/>
          <w:sz w:val="24"/>
          <w:szCs w:val="24"/>
          <w14:ligatures w14:val="none"/>
        </w:rPr>
        <w:t>if a</w:t>
      </w:r>
      <w:r w:rsidR="00BD70D3">
        <w:rPr>
          <w:rFonts w:ascii="Arial" w:hAnsi="Arial" w:cs="Arial"/>
          <w:kern w:val="0"/>
          <w:sz w:val="24"/>
          <w:szCs w:val="24"/>
          <w14:ligatures w14:val="none"/>
        </w:rPr>
        <w:t xml:space="preserve"> pay </w:t>
      </w:r>
      <w:r w:rsidR="0023288C">
        <w:rPr>
          <w:rFonts w:ascii="Arial" w:hAnsi="Arial" w:cs="Arial"/>
          <w:kern w:val="0"/>
          <w:sz w:val="24"/>
          <w:szCs w:val="24"/>
          <w14:ligatures w14:val="none"/>
        </w:rPr>
        <w:t xml:space="preserve">error is discovered, </w:t>
      </w:r>
      <w:r w:rsidR="00265FCE">
        <w:rPr>
          <w:rFonts w:ascii="Arial" w:hAnsi="Arial" w:cs="Arial"/>
          <w:kern w:val="0"/>
          <w:sz w:val="24"/>
          <w:szCs w:val="24"/>
          <w14:ligatures w14:val="none"/>
        </w:rPr>
        <w:t>it is best to try and resolve</w:t>
      </w:r>
      <w:r w:rsidR="0023288C">
        <w:rPr>
          <w:rFonts w:ascii="Arial" w:hAnsi="Arial" w:cs="Arial"/>
          <w:kern w:val="0"/>
          <w:sz w:val="24"/>
          <w:szCs w:val="24"/>
          <w14:ligatures w14:val="none"/>
        </w:rPr>
        <w:t xml:space="preserve"> th</w:t>
      </w:r>
      <w:r w:rsidR="00723207">
        <w:rPr>
          <w:rFonts w:ascii="Arial" w:hAnsi="Arial" w:cs="Arial"/>
          <w:kern w:val="0"/>
          <w:sz w:val="24"/>
          <w:szCs w:val="24"/>
          <w14:ligatures w14:val="none"/>
        </w:rPr>
        <w:t>e error</w:t>
      </w:r>
      <w:r w:rsidR="0023288C">
        <w:rPr>
          <w:rFonts w:ascii="Arial" w:hAnsi="Arial" w:cs="Arial"/>
          <w:kern w:val="0"/>
          <w:sz w:val="24"/>
          <w:szCs w:val="24"/>
          <w14:ligatures w14:val="none"/>
        </w:rPr>
        <w:t xml:space="preserve"> directly between the employer and employee</w:t>
      </w:r>
      <w:r w:rsidR="00E11582">
        <w:rPr>
          <w:rFonts w:ascii="Arial" w:hAnsi="Arial" w:cs="Arial"/>
          <w:kern w:val="0"/>
          <w:sz w:val="24"/>
          <w:szCs w:val="24"/>
          <w14:ligatures w14:val="none"/>
        </w:rPr>
        <w:t>(s) affected</w:t>
      </w:r>
      <w:r w:rsidR="007F7810">
        <w:rPr>
          <w:rFonts w:ascii="Arial" w:hAnsi="Arial" w:cs="Arial"/>
          <w:kern w:val="0"/>
          <w:sz w:val="24"/>
          <w:szCs w:val="24"/>
          <w14:ligatures w14:val="none"/>
        </w:rPr>
        <w:t xml:space="preserve">, as it </w:t>
      </w:r>
      <w:r w:rsidR="00760257">
        <w:rPr>
          <w:rFonts w:ascii="Arial" w:hAnsi="Arial" w:cs="Arial"/>
          <w:kern w:val="0"/>
          <w:sz w:val="24"/>
          <w:szCs w:val="24"/>
          <w14:ligatures w14:val="none"/>
        </w:rPr>
        <w:t xml:space="preserve">can </w:t>
      </w:r>
      <w:r w:rsidR="00494526">
        <w:rPr>
          <w:rFonts w:ascii="Arial" w:hAnsi="Arial" w:cs="Arial"/>
          <w:kern w:val="0"/>
          <w:sz w:val="24"/>
          <w:szCs w:val="24"/>
          <w14:ligatures w14:val="none"/>
        </w:rPr>
        <w:t xml:space="preserve">often </w:t>
      </w:r>
      <w:r w:rsidR="00760257">
        <w:rPr>
          <w:rFonts w:ascii="Arial" w:hAnsi="Arial" w:cs="Arial"/>
          <w:kern w:val="0"/>
          <w:sz w:val="24"/>
          <w:szCs w:val="24"/>
          <w14:ligatures w14:val="none"/>
        </w:rPr>
        <w:t xml:space="preserve">be sorted </w:t>
      </w:r>
      <w:r w:rsidR="002C0F04">
        <w:rPr>
          <w:rFonts w:ascii="Arial" w:hAnsi="Arial" w:cs="Arial"/>
          <w:kern w:val="0"/>
          <w:sz w:val="24"/>
          <w:szCs w:val="24"/>
          <w14:ligatures w14:val="none"/>
        </w:rPr>
        <w:t>simply and</w:t>
      </w:r>
      <w:r w:rsidR="005C529C">
        <w:rPr>
          <w:rFonts w:ascii="Arial" w:hAnsi="Arial" w:cs="Arial"/>
          <w:kern w:val="0"/>
          <w:sz w:val="24"/>
          <w:szCs w:val="24"/>
          <w14:ligatures w14:val="none"/>
        </w:rPr>
        <w:t xml:space="preserve"> quickly</w:t>
      </w:r>
      <w:r w:rsidR="00760257">
        <w:rPr>
          <w:rFonts w:ascii="Arial" w:hAnsi="Arial" w:cs="Arial"/>
          <w:kern w:val="0"/>
          <w:sz w:val="24"/>
          <w:szCs w:val="24"/>
          <w14:ligatures w14:val="none"/>
        </w:rPr>
        <w:t xml:space="preserve">. </w:t>
      </w:r>
    </w:p>
    <w:p w14:paraId="5112B29A" w14:textId="45345005" w:rsidR="005A6395" w:rsidRDefault="005F0F1E" w:rsidP="009548E1">
      <w:pPr>
        <w:spacing w:after="0" w:line="240" w:lineRule="auto"/>
        <w:rPr>
          <w:rFonts w:ascii="Arial" w:hAnsi="Arial" w:cs="Arial"/>
          <w:kern w:val="0"/>
          <w:sz w:val="24"/>
          <w:szCs w:val="24"/>
          <w14:ligatures w14:val="none"/>
        </w:rPr>
      </w:pPr>
      <w:r>
        <w:rPr>
          <w:rFonts w:ascii="Arial" w:hAnsi="Arial" w:cs="Arial"/>
          <w:kern w:val="0"/>
          <w:sz w:val="24"/>
          <w:szCs w:val="24"/>
          <w14:ligatures w14:val="none"/>
        </w:rPr>
        <w:t xml:space="preserve">Employees have the </w:t>
      </w:r>
      <w:r w:rsidR="00F2799C">
        <w:rPr>
          <w:rFonts w:ascii="Arial" w:hAnsi="Arial" w:cs="Arial"/>
          <w:kern w:val="0"/>
          <w:sz w:val="24"/>
          <w:szCs w:val="24"/>
          <w14:ligatures w14:val="none"/>
        </w:rPr>
        <w:t xml:space="preserve">right under Section 8 of the Employment Rights Act 1996 to </w:t>
      </w:r>
      <w:r w:rsidR="004B7E17">
        <w:rPr>
          <w:rFonts w:ascii="Arial" w:hAnsi="Arial" w:cs="Arial"/>
          <w:kern w:val="0"/>
          <w:sz w:val="24"/>
          <w:szCs w:val="24"/>
          <w14:ligatures w14:val="none"/>
        </w:rPr>
        <w:t xml:space="preserve">receive </w:t>
      </w:r>
      <w:r w:rsidR="00F2799C">
        <w:rPr>
          <w:rFonts w:ascii="Arial" w:hAnsi="Arial" w:cs="Arial"/>
          <w:kern w:val="0"/>
          <w:sz w:val="24"/>
          <w:szCs w:val="24"/>
          <w14:ligatures w14:val="none"/>
        </w:rPr>
        <w:t xml:space="preserve">an itemised pay statement (payslip) before </w:t>
      </w:r>
      <w:r w:rsidR="00EE79F2">
        <w:rPr>
          <w:rFonts w:ascii="Arial" w:hAnsi="Arial" w:cs="Arial"/>
          <w:kern w:val="0"/>
          <w:sz w:val="24"/>
          <w:szCs w:val="24"/>
          <w14:ligatures w14:val="none"/>
        </w:rPr>
        <w:t xml:space="preserve">or at the time </w:t>
      </w:r>
      <w:r w:rsidR="00327F4F">
        <w:rPr>
          <w:rFonts w:ascii="Arial" w:hAnsi="Arial" w:cs="Arial"/>
          <w:kern w:val="0"/>
          <w:sz w:val="24"/>
          <w:szCs w:val="24"/>
          <w14:ligatures w14:val="none"/>
        </w:rPr>
        <w:t>that</w:t>
      </w:r>
      <w:r w:rsidR="00EE79F2">
        <w:rPr>
          <w:rFonts w:ascii="Arial" w:hAnsi="Arial" w:cs="Arial"/>
          <w:kern w:val="0"/>
          <w:sz w:val="24"/>
          <w:szCs w:val="24"/>
          <w14:ligatures w14:val="none"/>
        </w:rPr>
        <w:t xml:space="preserve"> any pay/salary is made to them</w:t>
      </w:r>
      <w:r w:rsidR="00723207">
        <w:rPr>
          <w:rFonts w:ascii="Arial" w:hAnsi="Arial" w:cs="Arial"/>
          <w:kern w:val="0"/>
          <w:sz w:val="24"/>
          <w:szCs w:val="24"/>
          <w14:ligatures w14:val="none"/>
        </w:rPr>
        <w:t>.</w:t>
      </w:r>
      <w:r w:rsidR="005A6395">
        <w:rPr>
          <w:rFonts w:ascii="Arial" w:hAnsi="Arial" w:cs="Arial"/>
          <w:kern w:val="0"/>
          <w:sz w:val="24"/>
          <w:szCs w:val="24"/>
          <w14:ligatures w14:val="none"/>
        </w:rPr>
        <w:t xml:space="preserve"> </w:t>
      </w:r>
      <w:r w:rsidR="005A6395" w:rsidRPr="005A6395">
        <w:rPr>
          <w:rFonts w:ascii="Arial" w:hAnsi="Arial" w:cs="Arial"/>
          <w:kern w:val="0"/>
          <w:sz w:val="24"/>
          <w:szCs w:val="24"/>
          <w14:ligatures w14:val="none"/>
        </w:rPr>
        <w:t>Legislation.gov.uk (2019)</w:t>
      </w:r>
      <w:r w:rsidR="00EE79F2">
        <w:rPr>
          <w:rFonts w:ascii="Arial" w:hAnsi="Arial" w:cs="Arial"/>
          <w:kern w:val="0"/>
          <w:sz w:val="24"/>
          <w:szCs w:val="24"/>
          <w14:ligatures w14:val="none"/>
        </w:rPr>
        <w:t xml:space="preserve"> </w:t>
      </w:r>
    </w:p>
    <w:p w14:paraId="18B61691" w14:textId="7D5DDE77" w:rsidR="009548E1" w:rsidRDefault="005C529C" w:rsidP="009548E1">
      <w:pPr>
        <w:spacing w:after="0" w:line="240" w:lineRule="auto"/>
        <w:rPr>
          <w:rFonts w:ascii="Arial" w:hAnsi="Arial" w:cs="Arial"/>
          <w:kern w:val="0"/>
          <w:sz w:val="24"/>
          <w:szCs w:val="24"/>
          <w14:ligatures w14:val="none"/>
        </w:rPr>
      </w:pPr>
      <w:r>
        <w:rPr>
          <w:rFonts w:ascii="Arial" w:hAnsi="Arial" w:cs="Arial"/>
          <w:kern w:val="0"/>
          <w:sz w:val="24"/>
          <w:szCs w:val="24"/>
          <w14:ligatures w14:val="none"/>
        </w:rPr>
        <w:lastRenderedPageBreak/>
        <w:t>Checking employee contracts</w:t>
      </w:r>
      <w:r w:rsidR="00870233">
        <w:rPr>
          <w:rFonts w:ascii="Arial" w:hAnsi="Arial" w:cs="Arial"/>
          <w:kern w:val="0"/>
          <w:sz w:val="24"/>
          <w:szCs w:val="24"/>
          <w14:ligatures w14:val="none"/>
        </w:rPr>
        <w:t xml:space="preserve"> and payslips, along with using the National Minimum and Living Wage cal</w:t>
      </w:r>
      <w:r w:rsidR="00600399">
        <w:rPr>
          <w:rFonts w:ascii="Arial" w:hAnsi="Arial" w:cs="Arial"/>
          <w:kern w:val="0"/>
          <w:sz w:val="24"/>
          <w:szCs w:val="24"/>
          <w14:ligatures w14:val="none"/>
        </w:rPr>
        <w:t xml:space="preserve">culator </w:t>
      </w:r>
      <w:r w:rsidR="00723207">
        <w:rPr>
          <w:rFonts w:ascii="Arial" w:hAnsi="Arial" w:cs="Arial"/>
          <w:kern w:val="0"/>
          <w:sz w:val="24"/>
          <w:szCs w:val="24"/>
          <w14:ligatures w14:val="none"/>
        </w:rPr>
        <w:t xml:space="preserve">found at </w:t>
      </w:r>
      <w:hyperlink r:id="rId14" w:history="1">
        <w:r w:rsidR="0099064F" w:rsidRPr="007E22EE">
          <w:rPr>
            <w:rStyle w:val="Hyperlink"/>
            <w:rFonts w:ascii="Arial" w:hAnsi="Arial" w:cs="Arial"/>
            <w:kern w:val="0"/>
            <w:sz w:val="24"/>
            <w:szCs w:val="24"/>
            <w14:ligatures w14:val="none"/>
          </w:rPr>
          <w:t>https://www.gov.uk/minimum-wage-calculator-employers</w:t>
        </w:r>
      </w:hyperlink>
      <w:r w:rsidR="0099064F">
        <w:rPr>
          <w:rFonts w:ascii="Arial" w:hAnsi="Arial" w:cs="Arial"/>
          <w:kern w:val="0"/>
          <w:sz w:val="24"/>
          <w:szCs w:val="24"/>
          <w14:ligatures w14:val="none"/>
        </w:rPr>
        <w:t xml:space="preserve"> </w:t>
      </w:r>
      <w:r w:rsidR="00600399">
        <w:rPr>
          <w:rFonts w:ascii="Arial" w:hAnsi="Arial" w:cs="Arial"/>
          <w:kern w:val="0"/>
          <w:sz w:val="24"/>
          <w:szCs w:val="24"/>
          <w14:ligatures w14:val="none"/>
        </w:rPr>
        <w:t xml:space="preserve">can support employers to calculate the correct </w:t>
      </w:r>
      <w:r w:rsidR="00327F4F">
        <w:rPr>
          <w:rFonts w:ascii="Arial" w:hAnsi="Arial" w:cs="Arial"/>
          <w:kern w:val="0"/>
          <w:sz w:val="24"/>
          <w:szCs w:val="24"/>
          <w14:ligatures w14:val="none"/>
        </w:rPr>
        <w:t xml:space="preserve">rate of </w:t>
      </w:r>
      <w:r w:rsidR="00600399">
        <w:rPr>
          <w:rFonts w:ascii="Arial" w:hAnsi="Arial" w:cs="Arial"/>
          <w:kern w:val="0"/>
          <w:sz w:val="24"/>
          <w:szCs w:val="24"/>
          <w14:ligatures w14:val="none"/>
        </w:rPr>
        <w:t xml:space="preserve">pay. </w:t>
      </w:r>
    </w:p>
    <w:p w14:paraId="270EEF3A" w14:textId="313ECED5" w:rsidR="0099064F" w:rsidRDefault="007A75A9" w:rsidP="009548E1">
      <w:pPr>
        <w:spacing w:after="0" w:line="240" w:lineRule="auto"/>
        <w:rPr>
          <w:rFonts w:ascii="Arial" w:hAnsi="Arial" w:cs="Arial"/>
          <w:kern w:val="0"/>
          <w:sz w:val="24"/>
          <w:szCs w:val="24"/>
          <w14:ligatures w14:val="none"/>
        </w:rPr>
      </w:pPr>
      <w:r>
        <w:rPr>
          <w:rFonts w:ascii="Arial" w:hAnsi="Arial" w:cs="Arial"/>
          <w:kern w:val="0"/>
          <w:sz w:val="24"/>
          <w:szCs w:val="24"/>
          <w14:ligatures w14:val="none"/>
        </w:rPr>
        <w:t xml:space="preserve">It is </w:t>
      </w:r>
      <w:r w:rsidR="00425F86">
        <w:rPr>
          <w:rFonts w:ascii="Arial" w:hAnsi="Arial" w:cs="Arial"/>
          <w:kern w:val="0"/>
          <w:sz w:val="24"/>
          <w:szCs w:val="24"/>
          <w14:ligatures w14:val="none"/>
        </w:rPr>
        <w:t>Peachy Desserts</w:t>
      </w:r>
      <w:r>
        <w:rPr>
          <w:rFonts w:ascii="Arial" w:hAnsi="Arial" w:cs="Arial"/>
          <w:kern w:val="0"/>
          <w:sz w:val="24"/>
          <w:szCs w:val="24"/>
          <w14:ligatures w14:val="none"/>
        </w:rPr>
        <w:t xml:space="preserve"> responsibility</w:t>
      </w:r>
      <w:r w:rsidR="00BF70FA">
        <w:rPr>
          <w:rFonts w:ascii="Arial" w:hAnsi="Arial" w:cs="Arial"/>
          <w:kern w:val="0"/>
          <w:sz w:val="24"/>
          <w:szCs w:val="24"/>
          <w14:ligatures w14:val="none"/>
        </w:rPr>
        <w:t>, regardless of the number of employees,</w:t>
      </w:r>
      <w:r>
        <w:rPr>
          <w:rFonts w:ascii="Arial" w:hAnsi="Arial" w:cs="Arial"/>
          <w:kern w:val="0"/>
          <w:sz w:val="24"/>
          <w:szCs w:val="24"/>
          <w14:ligatures w14:val="none"/>
        </w:rPr>
        <w:t xml:space="preserve"> to ensure </w:t>
      </w:r>
      <w:r w:rsidR="00B23F6D">
        <w:rPr>
          <w:rFonts w:ascii="Arial" w:hAnsi="Arial" w:cs="Arial"/>
          <w:kern w:val="0"/>
          <w:sz w:val="24"/>
          <w:szCs w:val="24"/>
          <w14:ligatures w14:val="none"/>
        </w:rPr>
        <w:t>the correct rates are paid</w:t>
      </w:r>
      <w:r w:rsidR="00142389">
        <w:rPr>
          <w:rFonts w:ascii="Arial" w:hAnsi="Arial" w:cs="Arial"/>
          <w:kern w:val="0"/>
          <w:sz w:val="24"/>
          <w:szCs w:val="24"/>
          <w14:ligatures w14:val="none"/>
        </w:rPr>
        <w:t xml:space="preserve"> to all employees</w:t>
      </w:r>
      <w:r w:rsidR="00B23F6D">
        <w:rPr>
          <w:rFonts w:ascii="Arial" w:hAnsi="Arial" w:cs="Arial"/>
          <w:kern w:val="0"/>
          <w:sz w:val="24"/>
          <w:szCs w:val="24"/>
          <w14:ligatures w14:val="none"/>
        </w:rPr>
        <w:t xml:space="preserve"> </w:t>
      </w:r>
      <w:r w:rsidR="0099095C">
        <w:rPr>
          <w:rFonts w:ascii="Arial" w:hAnsi="Arial" w:cs="Arial"/>
          <w:kern w:val="0"/>
          <w:sz w:val="24"/>
          <w:szCs w:val="24"/>
          <w14:ligatures w14:val="none"/>
        </w:rPr>
        <w:t>(</w:t>
      </w:r>
      <w:r w:rsidR="00B23F6D">
        <w:rPr>
          <w:rFonts w:ascii="Arial" w:hAnsi="Arial" w:cs="Arial"/>
          <w:kern w:val="0"/>
          <w:sz w:val="24"/>
          <w:szCs w:val="24"/>
          <w14:ligatures w14:val="none"/>
        </w:rPr>
        <w:t xml:space="preserve">these </w:t>
      </w:r>
      <w:r w:rsidR="00142389">
        <w:rPr>
          <w:rFonts w:ascii="Arial" w:hAnsi="Arial" w:cs="Arial"/>
          <w:kern w:val="0"/>
          <w:sz w:val="24"/>
          <w:szCs w:val="24"/>
          <w14:ligatures w14:val="none"/>
        </w:rPr>
        <w:t xml:space="preserve">rates </w:t>
      </w:r>
      <w:r w:rsidR="00B23F6D">
        <w:rPr>
          <w:rFonts w:ascii="Arial" w:hAnsi="Arial" w:cs="Arial"/>
          <w:kern w:val="0"/>
          <w:sz w:val="24"/>
          <w:szCs w:val="24"/>
          <w14:ligatures w14:val="none"/>
        </w:rPr>
        <w:t>can change annually</w:t>
      </w:r>
      <w:r w:rsidR="0099095C">
        <w:rPr>
          <w:rFonts w:ascii="Arial" w:hAnsi="Arial" w:cs="Arial"/>
          <w:kern w:val="0"/>
          <w:sz w:val="24"/>
          <w:szCs w:val="24"/>
          <w14:ligatures w14:val="none"/>
        </w:rPr>
        <w:t>)</w:t>
      </w:r>
      <w:r w:rsidR="00142389">
        <w:rPr>
          <w:rFonts w:ascii="Arial" w:hAnsi="Arial" w:cs="Arial"/>
          <w:kern w:val="0"/>
          <w:sz w:val="24"/>
          <w:szCs w:val="24"/>
          <w14:ligatures w14:val="none"/>
        </w:rPr>
        <w:t xml:space="preserve"> </w:t>
      </w:r>
      <w:r w:rsidR="0099095C">
        <w:rPr>
          <w:rFonts w:ascii="Arial" w:hAnsi="Arial" w:cs="Arial"/>
          <w:kern w:val="0"/>
          <w:sz w:val="24"/>
          <w:szCs w:val="24"/>
          <w14:ligatures w14:val="none"/>
        </w:rPr>
        <w:t xml:space="preserve">and </w:t>
      </w:r>
      <w:r w:rsidR="00230853">
        <w:rPr>
          <w:rFonts w:ascii="Arial" w:hAnsi="Arial" w:cs="Arial"/>
          <w:kern w:val="0"/>
          <w:sz w:val="24"/>
          <w:szCs w:val="24"/>
          <w14:ligatures w14:val="none"/>
        </w:rPr>
        <w:t>to</w:t>
      </w:r>
      <w:r w:rsidR="00142389">
        <w:rPr>
          <w:rFonts w:ascii="Arial" w:hAnsi="Arial" w:cs="Arial"/>
          <w:kern w:val="0"/>
          <w:sz w:val="24"/>
          <w:szCs w:val="24"/>
          <w14:ligatures w14:val="none"/>
        </w:rPr>
        <w:t xml:space="preserve"> keep</w:t>
      </w:r>
      <w:r>
        <w:rPr>
          <w:rFonts w:ascii="Arial" w:hAnsi="Arial" w:cs="Arial"/>
          <w:kern w:val="0"/>
          <w:sz w:val="24"/>
          <w:szCs w:val="24"/>
          <w14:ligatures w14:val="none"/>
        </w:rPr>
        <w:t xml:space="preserve"> accurate </w:t>
      </w:r>
      <w:r w:rsidR="00E42597">
        <w:rPr>
          <w:rFonts w:ascii="Arial" w:hAnsi="Arial" w:cs="Arial"/>
          <w:kern w:val="0"/>
          <w:sz w:val="24"/>
          <w:szCs w:val="24"/>
          <w14:ligatures w14:val="none"/>
        </w:rPr>
        <w:t>pay record</w:t>
      </w:r>
      <w:r w:rsidR="00142389">
        <w:rPr>
          <w:rFonts w:ascii="Arial" w:hAnsi="Arial" w:cs="Arial"/>
          <w:kern w:val="0"/>
          <w:sz w:val="24"/>
          <w:szCs w:val="24"/>
          <w14:ligatures w14:val="none"/>
        </w:rPr>
        <w:t>s for all employees</w:t>
      </w:r>
      <w:r w:rsidR="00EB5A29">
        <w:rPr>
          <w:rFonts w:ascii="Arial" w:hAnsi="Arial" w:cs="Arial"/>
          <w:kern w:val="0"/>
          <w:sz w:val="24"/>
          <w:szCs w:val="24"/>
          <w14:ligatures w14:val="none"/>
        </w:rPr>
        <w:t xml:space="preserve"> </w:t>
      </w:r>
      <w:r w:rsidR="00EB5A29" w:rsidRPr="00EB5A29">
        <w:rPr>
          <w:rFonts w:ascii="Arial" w:hAnsi="Arial" w:cs="Arial"/>
          <w:kern w:val="0"/>
          <w:sz w:val="24"/>
          <w:szCs w:val="24"/>
          <w14:ligatures w14:val="none"/>
        </w:rPr>
        <w:t>Gov.UK (2012)</w:t>
      </w:r>
    </w:p>
    <w:p w14:paraId="06098395" w14:textId="72F5A201" w:rsidR="005F22DA" w:rsidRDefault="00033E48" w:rsidP="009548E1">
      <w:pPr>
        <w:spacing w:after="0" w:line="240" w:lineRule="auto"/>
        <w:rPr>
          <w:rFonts w:ascii="Arial" w:hAnsi="Arial" w:cs="Arial"/>
          <w:kern w:val="0"/>
          <w:sz w:val="24"/>
          <w:szCs w:val="24"/>
          <w14:ligatures w14:val="none"/>
        </w:rPr>
      </w:pPr>
      <w:r>
        <w:rPr>
          <w:rFonts w:ascii="Arial" w:hAnsi="Arial" w:cs="Arial"/>
          <w:kern w:val="0"/>
          <w:sz w:val="24"/>
          <w:szCs w:val="24"/>
          <w14:ligatures w14:val="none"/>
        </w:rPr>
        <w:t>A number of p</w:t>
      </w:r>
      <w:r w:rsidR="001266C0">
        <w:rPr>
          <w:rFonts w:ascii="Arial" w:hAnsi="Arial" w:cs="Arial"/>
          <w:kern w:val="0"/>
          <w:sz w:val="24"/>
          <w:szCs w:val="24"/>
          <w14:ligatures w14:val="none"/>
        </w:rPr>
        <w:t>ay elements</w:t>
      </w:r>
      <w:r>
        <w:rPr>
          <w:rFonts w:ascii="Arial" w:hAnsi="Arial" w:cs="Arial"/>
          <w:kern w:val="0"/>
          <w:sz w:val="24"/>
          <w:szCs w:val="24"/>
          <w14:ligatures w14:val="none"/>
        </w:rPr>
        <w:t xml:space="preserve"> are</w:t>
      </w:r>
      <w:r w:rsidR="001266C0">
        <w:rPr>
          <w:rFonts w:ascii="Arial" w:hAnsi="Arial" w:cs="Arial"/>
          <w:kern w:val="0"/>
          <w:sz w:val="24"/>
          <w:szCs w:val="24"/>
          <w14:ligatures w14:val="none"/>
        </w:rPr>
        <w:t xml:space="preserve"> included</w:t>
      </w:r>
      <w:r w:rsidR="00462E51">
        <w:rPr>
          <w:rFonts w:ascii="Arial" w:hAnsi="Arial" w:cs="Arial"/>
          <w:kern w:val="0"/>
          <w:sz w:val="24"/>
          <w:szCs w:val="24"/>
          <w14:ligatures w14:val="none"/>
        </w:rPr>
        <w:t xml:space="preserve"> </w:t>
      </w:r>
      <w:r w:rsidR="00637699">
        <w:rPr>
          <w:rFonts w:ascii="Arial" w:hAnsi="Arial" w:cs="Arial"/>
          <w:kern w:val="0"/>
          <w:sz w:val="24"/>
          <w:szCs w:val="24"/>
          <w14:ligatures w14:val="none"/>
        </w:rPr>
        <w:t>when calculating the minimum wage</w:t>
      </w:r>
      <w:r>
        <w:rPr>
          <w:rFonts w:ascii="Arial" w:hAnsi="Arial" w:cs="Arial"/>
          <w:kern w:val="0"/>
          <w:sz w:val="24"/>
          <w:szCs w:val="24"/>
          <w14:ligatures w14:val="none"/>
        </w:rPr>
        <w:t>, such as</w:t>
      </w:r>
      <w:r w:rsidR="001266C0">
        <w:rPr>
          <w:rFonts w:ascii="Arial" w:hAnsi="Arial" w:cs="Arial"/>
          <w:kern w:val="0"/>
          <w:sz w:val="24"/>
          <w:szCs w:val="24"/>
          <w14:ligatures w14:val="none"/>
        </w:rPr>
        <w:t>:</w:t>
      </w:r>
      <w:r w:rsidR="005E5006" w:rsidRPr="005E5006">
        <w:t xml:space="preserve"> </w:t>
      </w:r>
      <w:r w:rsidR="005E5006" w:rsidRPr="005E5006">
        <w:rPr>
          <w:rFonts w:ascii="Arial" w:hAnsi="Arial" w:cs="Arial"/>
          <w:kern w:val="0"/>
          <w:sz w:val="24"/>
          <w:szCs w:val="24"/>
          <w14:ligatures w14:val="none"/>
        </w:rPr>
        <w:t>Gov.UK (2012b)</w:t>
      </w:r>
    </w:p>
    <w:p w14:paraId="4970736E" w14:textId="18150395" w:rsidR="001266C0" w:rsidRDefault="00033E48" w:rsidP="001266C0">
      <w:pPr>
        <w:pStyle w:val="ListParagraph"/>
        <w:numPr>
          <w:ilvl w:val="0"/>
          <w:numId w:val="9"/>
        </w:numPr>
        <w:spacing w:line="240" w:lineRule="auto"/>
        <w:rPr>
          <w:rFonts w:cs="Arial"/>
          <w:sz w:val="24"/>
        </w:rPr>
      </w:pPr>
      <w:r>
        <w:rPr>
          <w:rFonts w:cs="Arial"/>
          <w:sz w:val="24"/>
        </w:rPr>
        <w:t>Income Tax &amp; NI</w:t>
      </w:r>
    </w:p>
    <w:p w14:paraId="54FC76B1" w14:textId="6D6F9983" w:rsidR="00033E48" w:rsidRDefault="00033E48" w:rsidP="001266C0">
      <w:pPr>
        <w:pStyle w:val="ListParagraph"/>
        <w:numPr>
          <w:ilvl w:val="0"/>
          <w:numId w:val="9"/>
        </w:numPr>
        <w:spacing w:line="240" w:lineRule="auto"/>
        <w:rPr>
          <w:rFonts w:cs="Arial"/>
          <w:sz w:val="24"/>
        </w:rPr>
      </w:pPr>
      <w:r>
        <w:rPr>
          <w:rFonts w:cs="Arial"/>
          <w:sz w:val="24"/>
        </w:rPr>
        <w:t>Wage advances / Loans</w:t>
      </w:r>
    </w:p>
    <w:p w14:paraId="40D1317F" w14:textId="02EFA5FA" w:rsidR="00033E48" w:rsidRDefault="00033E48" w:rsidP="001266C0">
      <w:pPr>
        <w:pStyle w:val="ListParagraph"/>
        <w:numPr>
          <w:ilvl w:val="0"/>
          <w:numId w:val="9"/>
        </w:numPr>
        <w:spacing w:line="240" w:lineRule="auto"/>
        <w:rPr>
          <w:rFonts w:cs="Arial"/>
          <w:sz w:val="24"/>
        </w:rPr>
      </w:pPr>
      <w:r>
        <w:rPr>
          <w:rFonts w:cs="Arial"/>
          <w:sz w:val="24"/>
        </w:rPr>
        <w:t>Repayment of overpaid wages</w:t>
      </w:r>
    </w:p>
    <w:p w14:paraId="31DCAF2E" w14:textId="1EF5D1F2" w:rsidR="00F26F9D" w:rsidRDefault="00F26F9D" w:rsidP="001266C0">
      <w:pPr>
        <w:pStyle w:val="ListParagraph"/>
        <w:numPr>
          <w:ilvl w:val="0"/>
          <w:numId w:val="9"/>
        </w:numPr>
        <w:spacing w:line="240" w:lineRule="auto"/>
        <w:rPr>
          <w:rFonts w:cs="Arial"/>
          <w:sz w:val="24"/>
        </w:rPr>
      </w:pPr>
      <w:r>
        <w:rPr>
          <w:rFonts w:cs="Arial"/>
          <w:sz w:val="24"/>
        </w:rPr>
        <w:t>Accommodation provided by employers</w:t>
      </w:r>
      <w:r w:rsidR="006417A1">
        <w:rPr>
          <w:rFonts w:cs="Arial"/>
          <w:sz w:val="24"/>
        </w:rPr>
        <w:t xml:space="preserve"> </w:t>
      </w:r>
      <w:r w:rsidR="00A505B1">
        <w:rPr>
          <w:rFonts w:cs="Arial"/>
          <w:sz w:val="24"/>
        </w:rPr>
        <w:t xml:space="preserve">above offset rate </w:t>
      </w:r>
      <w:r w:rsidR="006417A1">
        <w:rPr>
          <w:rFonts w:cs="Arial"/>
          <w:sz w:val="24"/>
        </w:rPr>
        <w:t>(£6.99 a day / £69.93 a week)</w:t>
      </w:r>
    </w:p>
    <w:p w14:paraId="446D2573" w14:textId="77777777" w:rsidR="00033E48" w:rsidRPr="001266C0" w:rsidRDefault="00033E48" w:rsidP="00033E48">
      <w:pPr>
        <w:pStyle w:val="ListParagraph"/>
        <w:spacing w:line="240" w:lineRule="auto"/>
        <w:rPr>
          <w:rFonts w:cs="Arial"/>
          <w:sz w:val="24"/>
        </w:rPr>
      </w:pPr>
    </w:p>
    <w:p w14:paraId="45C87408" w14:textId="1F0D0AB5" w:rsidR="00142389" w:rsidRDefault="00033E48" w:rsidP="009548E1">
      <w:pPr>
        <w:spacing w:after="0" w:line="240" w:lineRule="auto"/>
        <w:rPr>
          <w:rFonts w:ascii="Arial" w:hAnsi="Arial" w:cs="Arial"/>
          <w:kern w:val="0"/>
          <w:sz w:val="24"/>
          <w:szCs w:val="24"/>
          <w14:ligatures w14:val="none"/>
        </w:rPr>
      </w:pPr>
      <w:r>
        <w:rPr>
          <w:rFonts w:ascii="Arial" w:hAnsi="Arial" w:cs="Arial"/>
          <w:kern w:val="0"/>
          <w:sz w:val="24"/>
          <w:szCs w:val="24"/>
          <w14:ligatures w14:val="none"/>
        </w:rPr>
        <w:t xml:space="preserve">However, not included in </w:t>
      </w:r>
      <w:r w:rsidR="000D2DF6">
        <w:rPr>
          <w:rFonts w:ascii="Arial" w:hAnsi="Arial" w:cs="Arial"/>
          <w:kern w:val="0"/>
          <w:sz w:val="24"/>
          <w:szCs w:val="24"/>
          <w14:ligatures w14:val="none"/>
        </w:rPr>
        <w:t xml:space="preserve">minimum wage </w:t>
      </w:r>
      <w:r>
        <w:rPr>
          <w:rFonts w:ascii="Arial" w:hAnsi="Arial" w:cs="Arial"/>
          <w:kern w:val="0"/>
          <w:sz w:val="24"/>
          <w:szCs w:val="24"/>
          <w14:ligatures w14:val="none"/>
        </w:rPr>
        <w:t>calculations are:</w:t>
      </w:r>
    </w:p>
    <w:p w14:paraId="5AFBA248" w14:textId="7713BA86" w:rsidR="00033E48" w:rsidRDefault="00033E48" w:rsidP="00033E48">
      <w:pPr>
        <w:pStyle w:val="ListParagraph"/>
        <w:numPr>
          <w:ilvl w:val="0"/>
          <w:numId w:val="10"/>
        </w:numPr>
        <w:spacing w:line="240" w:lineRule="auto"/>
        <w:rPr>
          <w:rFonts w:cs="Arial"/>
          <w:sz w:val="24"/>
        </w:rPr>
      </w:pPr>
      <w:r>
        <w:rPr>
          <w:rFonts w:cs="Arial"/>
          <w:sz w:val="24"/>
        </w:rPr>
        <w:t xml:space="preserve">Tips, </w:t>
      </w:r>
      <w:r w:rsidR="00EB6730">
        <w:rPr>
          <w:rFonts w:cs="Arial"/>
          <w:sz w:val="24"/>
        </w:rPr>
        <w:t>service, and cover charges</w:t>
      </w:r>
    </w:p>
    <w:p w14:paraId="3059878C" w14:textId="4F9650BC" w:rsidR="00EB6730" w:rsidRDefault="00EB6730" w:rsidP="00033E48">
      <w:pPr>
        <w:pStyle w:val="ListParagraph"/>
        <w:numPr>
          <w:ilvl w:val="0"/>
          <w:numId w:val="10"/>
        </w:numPr>
        <w:spacing w:line="240" w:lineRule="auto"/>
        <w:rPr>
          <w:rFonts w:cs="Arial"/>
          <w:sz w:val="24"/>
        </w:rPr>
      </w:pPr>
      <w:r>
        <w:rPr>
          <w:rFonts w:cs="Arial"/>
          <w:sz w:val="24"/>
        </w:rPr>
        <w:t>Enhanced pay for unsocial hours/shifts</w:t>
      </w:r>
    </w:p>
    <w:p w14:paraId="35DDEF4B" w14:textId="75FB0F32" w:rsidR="00EB6730" w:rsidRDefault="00013432" w:rsidP="00033E48">
      <w:pPr>
        <w:pStyle w:val="ListParagraph"/>
        <w:numPr>
          <w:ilvl w:val="0"/>
          <w:numId w:val="10"/>
        </w:numPr>
        <w:spacing w:line="240" w:lineRule="auto"/>
        <w:rPr>
          <w:rFonts w:cs="Arial"/>
          <w:sz w:val="24"/>
        </w:rPr>
      </w:pPr>
      <w:r>
        <w:rPr>
          <w:rFonts w:cs="Arial"/>
          <w:sz w:val="24"/>
        </w:rPr>
        <w:t xml:space="preserve">Tools, Uniform and Safety Equipment. </w:t>
      </w:r>
    </w:p>
    <w:p w14:paraId="1D49ACC3" w14:textId="77777777" w:rsidR="00305915" w:rsidRDefault="00305915" w:rsidP="00305915">
      <w:pPr>
        <w:spacing w:line="240" w:lineRule="auto"/>
        <w:rPr>
          <w:rFonts w:cs="Arial"/>
          <w:sz w:val="24"/>
        </w:rPr>
      </w:pPr>
    </w:p>
    <w:p w14:paraId="52E108DB" w14:textId="65459909" w:rsidR="00305915" w:rsidRPr="005373CF" w:rsidRDefault="002471E6" w:rsidP="00305915">
      <w:pPr>
        <w:spacing w:line="240" w:lineRule="auto"/>
        <w:rPr>
          <w:rFonts w:ascii="Arial" w:hAnsi="Arial" w:cs="Arial"/>
          <w:kern w:val="0"/>
          <w:sz w:val="24"/>
          <w:szCs w:val="24"/>
          <w14:ligatures w14:val="none"/>
        </w:rPr>
      </w:pPr>
      <w:r w:rsidRPr="005373CF">
        <w:rPr>
          <w:rFonts w:ascii="Arial" w:hAnsi="Arial" w:cs="Arial"/>
          <w:kern w:val="0"/>
          <w:sz w:val="24"/>
          <w:szCs w:val="24"/>
          <w14:ligatures w14:val="none"/>
        </w:rPr>
        <w:t xml:space="preserve">Ignoring </w:t>
      </w:r>
      <w:r w:rsidR="002D4F29" w:rsidRPr="005373CF">
        <w:rPr>
          <w:rFonts w:ascii="Arial" w:hAnsi="Arial" w:cs="Arial"/>
          <w:kern w:val="0"/>
          <w:sz w:val="24"/>
          <w:szCs w:val="24"/>
          <w14:ligatures w14:val="none"/>
        </w:rPr>
        <w:t xml:space="preserve">NMW rules could result in </w:t>
      </w:r>
      <w:r w:rsidR="0003169E">
        <w:rPr>
          <w:rFonts w:ascii="Arial" w:hAnsi="Arial" w:cs="Arial"/>
          <w:kern w:val="0"/>
          <w:sz w:val="24"/>
          <w:szCs w:val="24"/>
          <w14:ligatures w14:val="none"/>
        </w:rPr>
        <w:t>financial penalties</w:t>
      </w:r>
      <w:r w:rsidR="002D4F29" w:rsidRPr="005373CF">
        <w:rPr>
          <w:rFonts w:ascii="Arial" w:hAnsi="Arial" w:cs="Arial"/>
          <w:kern w:val="0"/>
          <w:sz w:val="24"/>
          <w:szCs w:val="24"/>
          <w14:ligatures w14:val="none"/>
        </w:rPr>
        <w:t xml:space="preserve"> of up to £20,000</w:t>
      </w:r>
      <w:r w:rsidR="00081EA8" w:rsidRPr="005373CF">
        <w:rPr>
          <w:rFonts w:ascii="Arial" w:hAnsi="Arial" w:cs="Arial"/>
          <w:kern w:val="0"/>
          <w:sz w:val="24"/>
          <w:szCs w:val="24"/>
          <w14:ligatures w14:val="none"/>
        </w:rPr>
        <w:t xml:space="preserve">, legal action against </w:t>
      </w:r>
      <w:r w:rsidR="0003169E">
        <w:rPr>
          <w:rFonts w:ascii="Arial" w:hAnsi="Arial" w:cs="Arial"/>
          <w:kern w:val="0"/>
          <w:sz w:val="24"/>
          <w:szCs w:val="24"/>
          <w14:ligatures w14:val="none"/>
        </w:rPr>
        <w:t>you</w:t>
      </w:r>
      <w:r w:rsidR="00B2614E">
        <w:rPr>
          <w:rFonts w:ascii="Arial" w:hAnsi="Arial" w:cs="Arial"/>
          <w:kern w:val="0"/>
          <w:sz w:val="24"/>
          <w:szCs w:val="24"/>
          <w14:ligatures w14:val="none"/>
        </w:rPr>
        <w:t>,</w:t>
      </w:r>
      <w:r w:rsidR="00081EA8" w:rsidRPr="005373CF">
        <w:rPr>
          <w:rFonts w:ascii="Arial" w:hAnsi="Arial" w:cs="Arial"/>
          <w:kern w:val="0"/>
          <w:sz w:val="24"/>
          <w:szCs w:val="24"/>
          <w14:ligatures w14:val="none"/>
        </w:rPr>
        <w:t xml:space="preserve"> and </w:t>
      </w:r>
      <w:r w:rsidR="00BE7AAB" w:rsidRPr="005373CF">
        <w:rPr>
          <w:rFonts w:ascii="Arial" w:hAnsi="Arial" w:cs="Arial"/>
          <w:kern w:val="0"/>
          <w:sz w:val="24"/>
          <w:szCs w:val="24"/>
          <w14:ligatures w14:val="none"/>
        </w:rPr>
        <w:t xml:space="preserve">the business and employer names being added to a public list </w:t>
      </w:r>
      <w:r w:rsidR="005373CF" w:rsidRPr="005373CF">
        <w:rPr>
          <w:rFonts w:ascii="Arial" w:hAnsi="Arial" w:cs="Arial"/>
          <w:kern w:val="0"/>
          <w:sz w:val="24"/>
          <w:szCs w:val="24"/>
          <w14:ligatures w14:val="none"/>
        </w:rPr>
        <w:t>by the Department of Business and Trade, also causing reputation damage</w:t>
      </w:r>
      <w:r w:rsidR="00821854">
        <w:rPr>
          <w:rFonts w:ascii="Arial" w:hAnsi="Arial" w:cs="Arial"/>
          <w:kern w:val="0"/>
          <w:sz w:val="24"/>
          <w:szCs w:val="24"/>
          <w14:ligatures w14:val="none"/>
        </w:rPr>
        <w:t xml:space="preserve"> </w:t>
      </w:r>
      <w:r w:rsidR="00821854" w:rsidRPr="00821854">
        <w:rPr>
          <w:rFonts w:ascii="Arial" w:hAnsi="Arial" w:cs="Arial"/>
          <w:kern w:val="0"/>
          <w:sz w:val="24"/>
          <w:szCs w:val="24"/>
          <w14:ligatures w14:val="none"/>
        </w:rPr>
        <w:t>ACAS (2019b)</w:t>
      </w:r>
    </w:p>
    <w:p w14:paraId="2C15D1FF" w14:textId="77777777" w:rsidR="00EB5A29" w:rsidRDefault="00EB5A29" w:rsidP="009548E1">
      <w:pPr>
        <w:spacing w:after="0" w:line="240" w:lineRule="auto"/>
        <w:rPr>
          <w:rFonts w:ascii="Arial" w:hAnsi="Arial" w:cs="Arial"/>
          <w:kern w:val="0"/>
          <w:sz w:val="24"/>
          <w:szCs w:val="24"/>
          <w14:ligatures w14:val="none"/>
        </w:rPr>
      </w:pPr>
    </w:p>
    <w:p w14:paraId="4F39E524" w14:textId="77777777" w:rsidR="00AF519F" w:rsidRDefault="00AF519F"/>
    <w:p w14:paraId="593886B7" w14:textId="725AE731" w:rsidR="00A8475F" w:rsidRPr="00415F9C" w:rsidRDefault="00AF519F" w:rsidP="004C3D95">
      <w:pPr>
        <w:spacing w:after="120" w:line="264" w:lineRule="auto"/>
        <w:rPr>
          <w:color w:val="FF0000"/>
        </w:rPr>
      </w:pPr>
      <w:r w:rsidRPr="0090060F">
        <w:rPr>
          <w:b/>
          <w:bCs/>
          <w:sz w:val="24"/>
          <w:szCs w:val="24"/>
          <w:u w:val="single"/>
        </w:rPr>
        <w:t>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Advise on whether Kit has a legal cause for complaint, with reference to employment law. (AC 4.2)</w:t>
      </w:r>
      <w:r w:rsidR="00415F9C" w:rsidRPr="009F0CD1">
        <w:rPr>
          <w:sz w:val="24"/>
          <w:szCs w:val="24"/>
        </w:rPr>
        <w:t xml:space="preserve">  </w:t>
      </w:r>
    </w:p>
    <w:p w14:paraId="49EA89A5" w14:textId="77777777" w:rsidR="004C3D95" w:rsidRDefault="004C3D95" w:rsidP="004C3D95">
      <w:pPr>
        <w:spacing w:after="120" w:line="264" w:lineRule="auto"/>
        <w:rPr>
          <w:b/>
          <w:bCs/>
          <w:u w:val="single"/>
        </w:rPr>
      </w:pPr>
    </w:p>
    <w:p w14:paraId="3AD66005" w14:textId="139C7D19" w:rsidR="00AB15BF" w:rsidRDefault="00C3571A" w:rsidP="00C3571A">
      <w:pPr>
        <w:spacing w:after="0" w:line="240" w:lineRule="auto"/>
        <w:rPr>
          <w:rFonts w:ascii="Arial" w:hAnsi="Arial" w:cs="Arial"/>
          <w:kern w:val="0"/>
          <w:sz w:val="24"/>
          <w:szCs w:val="24"/>
          <w14:ligatures w14:val="none"/>
        </w:rPr>
      </w:pPr>
      <w:r w:rsidRPr="00C3571A">
        <w:rPr>
          <w:rFonts w:ascii="Arial" w:hAnsi="Arial" w:cs="Arial"/>
          <w:kern w:val="0"/>
          <w:sz w:val="24"/>
          <w:szCs w:val="24"/>
          <w14:ligatures w14:val="none"/>
        </w:rPr>
        <w:t xml:space="preserve">The Working Time Regulations 1998 </w:t>
      </w:r>
      <w:r w:rsidR="00764961">
        <w:rPr>
          <w:rFonts w:ascii="Arial" w:hAnsi="Arial" w:cs="Arial"/>
          <w:kern w:val="0"/>
          <w:sz w:val="24"/>
          <w:szCs w:val="24"/>
          <w14:ligatures w14:val="none"/>
        </w:rPr>
        <w:t xml:space="preserve">(WTR) </w:t>
      </w:r>
      <w:r w:rsidRPr="00C3571A">
        <w:rPr>
          <w:rFonts w:ascii="Arial" w:hAnsi="Arial" w:cs="Arial"/>
          <w:kern w:val="0"/>
          <w:sz w:val="24"/>
          <w:szCs w:val="24"/>
          <w14:ligatures w14:val="none"/>
        </w:rPr>
        <w:t>is the law that applies the EU Working Time Directive to England, Scotland and Wales</w:t>
      </w:r>
      <w:r>
        <w:rPr>
          <w:rFonts w:ascii="Arial" w:hAnsi="Arial" w:cs="Arial"/>
          <w:kern w:val="0"/>
          <w:sz w:val="24"/>
          <w:szCs w:val="24"/>
          <w14:ligatures w14:val="none"/>
        </w:rPr>
        <w:t xml:space="preserve"> </w:t>
      </w:r>
      <w:r w:rsidR="00E010E5" w:rsidRPr="00E010E5">
        <w:rPr>
          <w:rFonts w:ascii="Arial" w:hAnsi="Arial" w:cs="Arial"/>
          <w:kern w:val="0"/>
          <w:sz w:val="24"/>
          <w:szCs w:val="24"/>
          <w14:ligatures w14:val="none"/>
        </w:rPr>
        <w:t>ACAS (2023b)</w:t>
      </w:r>
    </w:p>
    <w:p w14:paraId="0FAC0215" w14:textId="41D9A416" w:rsidR="006A2926" w:rsidRPr="006A2926" w:rsidRDefault="006A2926" w:rsidP="006A2926">
      <w:pPr>
        <w:spacing w:after="0" w:line="240" w:lineRule="auto"/>
        <w:rPr>
          <w:rFonts w:ascii="Arial" w:hAnsi="Arial" w:cs="Arial"/>
          <w:kern w:val="0"/>
          <w:sz w:val="24"/>
          <w:szCs w:val="24"/>
          <w14:ligatures w14:val="none"/>
        </w:rPr>
      </w:pPr>
    </w:p>
    <w:p w14:paraId="53CB5A35" w14:textId="0C007B63" w:rsidR="006A2926" w:rsidRDefault="006A2926" w:rsidP="006A2926">
      <w:pPr>
        <w:spacing w:after="0" w:line="240" w:lineRule="auto"/>
        <w:rPr>
          <w:rFonts w:ascii="Arial" w:hAnsi="Arial" w:cs="Arial"/>
          <w:kern w:val="0"/>
          <w:sz w:val="24"/>
          <w:szCs w:val="24"/>
          <w14:ligatures w14:val="none"/>
        </w:rPr>
      </w:pPr>
      <w:r w:rsidRPr="006A2926">
        <w:rPr>
          <w:rFonts w:ascii="Arial" w:hAnsi="Arial" w:cs="Arial"/>
          <w:kern w:val="0"/>
          <w:sz w:val="24"/>
          <w:szCs w:val="24"/>
          <w14:ligatures w14:val="none"/>
        </w:rPr>
        <w:t>The</w:t>
      </w:r>
      <w:r>
        <w:rPr>
          <w:rFonts w:ascii="Arial" w:hAnsi="Arial" w:cs="Arial"/>
          <w:kern w:val="0"/>
          <w:sz w:val="24"/>
          <w:szCs w:val="24"/>
          <w14:ligatures w14:val="none"/>
        </w:rPr>
        <w:t xml:space="preserve"> regulations </w:t>
      </w:r>
      <w:r w:rsidR="00C570A8">
        <w:rPr>
          <w:rFonts w:ascii="Arial" w:hAnsi="Arial" w:cs="Arial"/>
          <w:kern w:val="0"/>
          <w:sz w:val="24"/>
          <w:szCs w:val="24"/>
          <w14:ligatures w14:val="none"/>
        </w:rPr>
        <w:t>are there</w:t>
      </w:r>
      <w:r>
        <w:rPr>
          <w:rFonts w:ascii="Arial" w:hAnsi="Arial" w:cs="Arial"/>
          <w:kern w:val="0"/>
          <w:sz w:val="24"/>
          <w:szCs w:val="24"/>
          <w14:ligatures w14:val="none"/>
        </w:rPr>
        <w:t xml:space="preserve"> to protect everyone’s health</w:t>
      </w:r>
      <w:r w:rsidR="00290EBF">
        <w:rPr>
          <w:rFonts w:ascii="Arial" w:hAnsi="Arial" w:cs="Arial"/>
          <w:kern w:val="0"/>
          <w:sz w:val="24"/>
          <w:szCs w:val="24"/>
          <w14:ligatures w14:val="none"/>
        </w:rPr>
        <w:t xml:space="preserve"> and wellbeing</w:t>
      </w:r>
      <w:r w:rsidR="00F76A19">
        <w:rPr>
          <w:rFonts w:ascii="Arial" w:hAnsi="Arial" w:cs="Arial"/>
          <w:kern w:val="0"/>
          <w:sz w:val="24"/>
          <w:szCs w:val="24"/>
          <w14:ligatures w14:val="none"/>
        </w:rPr>
        <w:t>,</w:t>
      </w:r>
      <w:r w:rsidR="00C853FE">
        <w:rPr>
          <w:rFonts w:ascii="Arial" w:hAnsi="Arial" w:cs="Arial"/>
          <w:kern w:val="0"/>
          <w:sz w:val="24"/>
          <w:szCs w:val="24"/>
          <w14:ligatures w14:val="none"/>
        </w:rPr>
        <w:t xml:space="preserve"> and assist employers with their duty of care to employees</w:t>
      </w:r>
      <w:r w:rsidR="0054491B">
        <w:rPr>
          <w:rFonts w:ascii="Arial" w:hAnsi="Arial" w:cs="Arial"/>
          <w:kern w:val="0"/>
          <w:sz w:val="24"/>
          <w:szCs w:val="24"/>
          <w14:ligatures w14:val="none"/>
        </w:rPr>
        <w:t>,</w:t>
      </w:r>
      <w:r w:rsidR="00574F68">
        <w:rPr>
          <w:rFonts w:ascii="Arial" w:hAnsi="Arial" w:cs="Arial"/>
          <w:kern w:val="0"/>
          <w:sz w:val="24"/>
          <w:szCs w:val="24"/>
          <w14:ligatures w14:val="none"/>
        </w:rPr>
        <w:t xml:space="preserve"> by providing protection against being over worked and </w:t>
      </w:r>
      <w:r w:rsidR="00F76A19">
        <w:rPr>
          <w:rFonts w:ascii="Arial" w:hAnsi="Arial" w:cs="Arial"/>
          <w:kern w:val="0"/>
          <w:sz w:val="24"/>
          <w:szCs w:val="24"/>
          <w14:ligatures w14:val="none"/>
        </w:rPr>
        <w:t xml:space="preserve">regular </w:t>
      </w:r>
      <w:r w:rsidR="00574F68">
        <w:rPr>
          <w:rFonts w:ascii="Arial" w:hAnsi="Arial" w:cs="Arial"/>
          <w:kern w:val="0"/>
          <w:sz w:val="24"/>
          <w:szCs w:val="24"/>
          <w14:ligatures w14:val="none"/>
        </w:rPr>
        <w:t>long hours</w:t>
      </w:r>
      <w:r w:rsidR="00290EBF">
        <w:rPr>
          <w:rFonts w:ascii="Arial" w:hAnsi="Arial" w:cs="Arial"/>
          <w:kern w:val="0"/>
          <w:sz w:val="24"/>
          <w:szCs w:val="24"/>
          <w14:ligatures w14:val="none"/>
        </w:rPr>
        <w:t xml:space="preserve">. </w:t>
      </w:r>
    </w:p>
    <w:p w14:paraId="307AB685" w14:textId="77777777" w:rsidR="00290EBF" w:rsidRDefault="00290EBF" w:rsidP="006A2926">
      <w:pPr>
        <w:spacing w:after="0" w:line="240" w:lineRule="auto"/>
        <w:rPr>
          <w:rFonts w:ascii="Arial" w:hAnsi="Arial" w:cs="Arial"/>
          <w:kern w:val="0"/>
          <w:sz w:val="24"/>
          <w:szCs w:val="24"/>
          <w14:ligatures w14:val="none"/>
        </w:rPr>
      </w:pPr>
    </w:p>
    <w:p w14:paraId="44AA91FD" w14:textId="762F6605" w:rsidR="00290EBF" w:rsidRDefault="00290EBF" w:rsidP="006A2926">
      <w:pPr>
        <w:spacing w:after="0" w:line="240" w:lineRule="auto"/>
        <w:rPr>
          <w:rFonts w:ascii="Arial" w:hAnsi="Arial" w:cs="Arial"/>
          <w:kern w:val="0"/>
          <w:sz w:val="24"/>
          <w:szCs w:val="24"/>
          <w14:ligatures w14:val="none"/>
        </w:rPr>
      </w:pPr>
      <w:r>
        <w:rPr>
          <w:rFonts w:ascii="Arial" w:hAnsi="Arial" w:cs="Arial"/>
          <w:kern w:val="0"/>
          <w:sz w:val="24"/>
          <w:szCs w:val="24"/>
          <w14:ligatures w14:val="none"/>
        </w:rPr>
        <w:t xml:space="preserve">The </w:t>
      </w:r>
      <w:r w:rsidR="00666A73">
        <w:rPr>
          <w:rFonts w:ascii="Arial" w:hAnsi="Arial" w:cs="Arial"/>
          <w:kern w:val="0"/>
          <w:sz w:val="24"/>
          <w:szCs w:val="24"/>
          <w14:ligatures w14:val="none"/>
        </w:rPr>
        <w:t xml:space="preserve">standard </w:t>
      </w:r>
      <w:r w:rsidR="00764961">
        <w:rPr>
          <w:rFonts w:ascii="Arial" w:hAnsi="Arial" w:cs="Arial"/>
          <w:kern w:val="0"/>
          <w:sz w:val="24"/>
          <w:szCs w:val="24"/>
          <w14:ligatures w14:val="none"/>
        </w:rPr>
        <w:t xml:space="preserve">WTR </w:t>
      </w:r>
      <w:r w:rsidR="00666A73">
        <w:rPr>
          <w:rFonts w:ascii="Arial" w:hAnsi="Arial" w:cs="Arial"/>
          <w:kern w:val="0"/>
          <w:sz w:val="24"/>
          <w:szCs w:val="24"/>
          <w14:ligatures w14:val="none"/>
        </w:rPr>
        <w:t>rights are as follows:</w:t>
      </w:r>
      <w:r w:rsidR="00B45775">
        <w:rPr>
          <w:rFonts w:ascii="Arial" w:hAnsi="Arial" w:cs="Arial"/>
          <w:kern w:val="0"/>
          <w:sz w:val="24"/>
          <w:szCs w:val="24"/>
          <w14:ligatures w14:val="none"/>
        </w:rPr>
        <w:t xml:space="preserve"> </w:t>
      </w:r>
      <w:proofErr w:type="spellStart"/>
      <w:r w:rsidR="005A4B39" w:rsidRPr="005A4B39">
        <w:rPr>
          <w:rFonts w:ascii="Arial" w:hAnsi="Arial" w:cs="Arial"/>
          <w:kern w:val="0"/>
          <w:sz w:val="24"/>
          <w:szCs w:val="24"/>
          <w14:ligatures w14:val="none"/>
        </w:rPr>
        <w:t>Ayling</w:t>
      </w:r>
      <w:proofErr w:type="spellEnd"/>
      <w:r w:rsidR="005A4B39" w:rsidRPr="005A4B39">
        <w:rPr>
          <w:rFonts w:ascii="Arial" w:hAnsi="Arial" w:cs="Arial"/>
          <w:kern w:val="0"/>
          <w:sz w:val="24"/>
          <w:szCs w:val="24"/>
          <w14:ligatures w14:val="none"/>
        </w:rPr>
        <w:t xml:space="preserve"> and Suff (2022c)</w:t>
      </w:r>
    </w:p>
    <w:p w14:paraId="42A48451" w14:textId="7FB08F8E" w:rsidR="00666A73" w:rsidRDefault="00120862" w:rsidP="00666A73">
      <w:pPr>
        <w:pStyle w:val="ListParagraph"/>
        <w:numPr>
          <w:ilvl w:val="0"/>
          <w:numId w:val="12"/>
        </w:numPr>
        <w:spacing w:line="240" w:lineRule="auto"/>
        <w:rPr>
          <w:rFonts w:cs="Arial"/>
          <w:sz w:val="24"/>
        </w:rPr>
      </w:pPr>
      <w:r>
        <w:rPr>
          <w:rFonts w:cs="Arial"/>
          <w:sz w:val="24"/>
        </w:rPr>
        <w:t xml:space="preserve">A limit of </w:t>
      </w:r>
      <w:r w:rsidR="00AC7F9F">
        <w:rPr>
          <w:rFonts w:cs="Arial"/>
          <w:sz w:val="24"/>
        </w:rPr>
        <w:t>an average of 48hours per week over a 17-week period</w:t>
      </w:r>
      <w:r w:rsidR="00B45775">
        <w:rPr>
          <w:rFonts w:cs="Arial"/>
          <w:sz w:val="24"/>
        </w:rPr>
        <w:t>.</w:t>
      </w:r>
    </w:p>
    <w:p w14:paraId="7DBAAC94" w14:textId="3B1BD49B" w:rsidR="00120862" w:rsidRDefault="00120862" w:rsidP="00666A73">
      <w:pPr>
        <w:pStyle w:val="ListParagraph"/>
        <w:numPr>
          <w:ilvl w:val="0"/>
          <w:numId w:val="12"/>
        </w:numPr>
        <w:spacing w:line="240" w:lineRule="auto"/>
        <w:rPr>
          <w:rFonts w:cs="Arial"/>
          <w:sz w:val="24"/>
        </w:rPr>
      </w:pPr>
      <w:r>
        <w:rPr>
          <w:rFonts w:cs="Arial"/>
          <w:sz w:val="24"/>
        </w:rPr>
        <w:t xml:space="preserve">A limit of </w:t>
      </w:r>
      <w:r w:rsidR="00AC7F9F">
        <w:rPr>
          <w:rFonts w:cs="Arial"/>
          <w:sz w:val="24"/>
        </w:rPr>
        <w:t xml:space="preserve">an average of 8 hours of work </w:t>
      </w:r>
      <w:r w:rsidR="00840663">
        <w:rPr>
          <w:rFonts w:cs="Arial"/>
          <w:sz w:val="24"/>
        </w:rPr>
        <w:t>in 24 hours</w:t>
      </w:r>
      <w:r w:rsidR="00FF771F">
        <w:rPr>
          <w:rFonts w:cs="Arial"/>
          <w:sz w:val="24"/>
        </w:rPr>
        <w:t>,</w:t>
      </w:r>
      <w:r w:rsidR="00840663">
        <w:rPr>
          <w:rFonts w:cs="Arial"/>
          <w:sz w:val="24"/>
        </w:rPr>
        <w:t xml:space="preserve"> which night workers can </w:t>
      </w:r>
      <w:r w:rsidR="00B45775">
        <w:rPr>
          <w:rFonts w:cs="Arial"/>
          <w:sz w:val="24"/>
        </w:rPr>
        <w:t>work.</w:t>
      </w:r>
    </w:p>
    <w:p w14:paraId="2BEEBCFC" w14:textId="29C9D835" w:rsidR="00840663" w:rsidRDefault="00840663" w:rsidP="00666A73">
      <w:pPr>
        <w:pStyle w:val="ListParagraph"/>
        <w:numPr>
          <w:ilvl w:val="0"/>
          <w:numId w:val="12"/>
        </w:numPr>
        <w:spacing w:line="240" w:lineRule="auto"/>
        <w:rPr>
          <w:rFonts w:cs="Arial"/>
          <w:sz w:val="24"/>
        </w:rPr>
      </w:pPr>
      <w:r>
        <w:rPr>
          <w:rFonts w:cs="Arial"/>
          <w:sz w:val="24"/>
        </w:rPr>
        <w:t xml:space="preserve">A right to 11 hours </w:t>
      </w:r>
      <w:proofErr w:type="gramStart"/>
      <w:r>
        <w:rPr>
          <w:rFonts w:cs="Arial"/>
          <w:sz w:val="24"/>
        </w:rPr>
        <w:t>rest</w:t>
      </w:r>
      <w:proofErr w:type="gramEnd"/>
      <w:r>
        <w:rPr>
          <w:rFonts w:cs="Arial"/>
          <w:sz w:val="24"/>
        </w:rPr>
        <w:t xml:space="preserve"> a day</w:t>
      </w:r>
      <w:r w:rsidR="00B45775">
        <w:rPr>
          <w:rFonts w:cs="Arial"/>
          <w:sz w:val="24"/>
        </w:rPr>
        <w:t>.</w:t>
      </w:r>
    </w:p>
    <w:p w14:paraId="0BECA6BF" w14:textId="3F782858" w:rsidR="00840663" w:rsidRDefault="00840663" w:rsidP="00666A73">
      <w:pPr>
        <w:pStyle w:val="ListParagraph"/>
        <w:numPr>
          <w:ilvl w:val="0"/>
          <w:numId w:val="12"/>
        </w:numPr>
        <w:spacing w:line="240" w:lineRule="auto"/>
        <w:rPr>
          <w:rFonts w:cs="Arial"/>
          <w:sz w:val="24"/>
        </w:rPr>
      </w:pPr>
      <w:r>
        <w:rPr>
          <w:rFonts w:cs="Arial"/>
          <w:sz w:val="24"/>
        </w:rPr>
        <w:t>A right to a day off each week</w:t>
      </w:r>
      <w:r w:rsidR="00B45775">
        <w:rPr>
          <w:rFonts w:cs="Arial"/>
          <w:sz w:val="24"/>
        </w:rPr>
        <w:t>.</w:t>
      </w:r>
    </w:p>
    <w:p w14:paraId="042F0B95" w14:textId="0A37D724" w:rsidR="00840663" w:rsidRDefault="00840663" w:rsidP="00666A73">
      <w:pPr>
        <w:pStyle w:val="ListParagraph"/>
        <w:numPr>
          <w:ilvl w:val="0"/>
          <w:numId w:val="12"/>
        </w:numPr>
        <w:spacing w:line="240" w:lineRule="auto"/>
        <w:rPr>
          <w:rFonts w:cs="Arial"/>
          <w:sz w:val="24"/>
        </w:rPr>
      </w:pPr>
      <w:r>
        <w:rPr>
          <w:rFonts w:cs="Arial"/>
          <w:sz w:val="24"/>
        </w:rPr>
        <w:t xml:space="preserve">A right to </w:t>
      </w:r>
      <w:r w:rsidR="0007068A">
        <w:rPr>
          <w:rFonts w:cs="Arial"/>
          <w:sz w:val="24"/>
        </w:rPr>
        <w:t xml:space="preserve">an </w:t>
      </w:r>
      <w:r w:rsidR="00B45775">
        <w:rPr>
          <w:rFonts w:cs="Arial"/>
          <w:sz w:val="24"/>
        </w:rPr>
        <w:t>in-work</w:t>
      </w:r>
      <w:r w:rsidR="0007068A">
        <w:rPr>
          <w:rFonts w:cs="Arial"/>
          <w:sz w:val="24"/>
        </w:rPr>
        <w:t xml:space="preserve"> rest </w:t>
      </w:r>
      <w:r w:rsidR="005E6DF4">
        <w:rPr>
          <w:rFonts w:cs="Arial"/>
          <w:sz w:val="24"/>
        </w:rPr>
        <w:t>break if</w:t>
      </w:r>
      <w:r w:rsidR="0007068A">
        <w:rPr>
          <w:rFonts w:cs="Arial"/>
          <w:sz w:val="24"/>
        </w:rPr>
        <w:t xml:space="preserve"> the working day is longer than 6 hours</w:t>
      </w:r>
      <w:r w:rsidR="00B45775">
        <w:rPr>
          <w:rFonts w:cs="Arial"/>
          <w:sz w:val="24"/>
        </w:rPr>
        <w:t>.</w:t>
      </w:r>
    </w:p>
    <w:p w14:paraId="6A827903" w14:textId="4AC220CD" w:rsidR="00993F45" w:rsidRDefault="0007068A" w:rsidP="00FF771F">
      <w:pPr>
        <w:pStyle w:val="ListParagraph"/>
        <w:numPr>
          <w:ilvl w:val="0"/>
          <w:numId w:val="12"/>
        </w:numPr>
        <w:spacing w:line="240" w:lineRule="auto"/>
        <w:rPr>
          <w:rFonts w:cs="Arial"/>
          <w:sz w:val="24"/>
        </w:rPr>
      </w:pPr>
      <w:r>
        <w:rPr>
          <w:rFonts w:cs="Arial"/>
          <w:sz w:val="24"/>
        </w:rPr>
        <w:t xml:space="preserve">A right to 28 days paid leave </w:t>
      </w:r>
      <w:r w:rsidR="00B45775">
        <w:rPr>
          <w:rFonts w:cs="Arial"/>
          <w:sz w:val="24"/>
        </w:rPr>
        <w:t>per year (pro rata if less than full time)</w:t>
      </w:r>
      <w:r w:rsidR="00A201E1">
        <w:rPr>
          <w:rFonts w:cs="Arial"/>
          <w:sz w:val="24"/>
        </w:rPr>
        <w:t xml:space="preserve"> </w:t>
      </w:r>
    </w:p>
    <w:p w14:paraId="484B52B4" w14:textId="2E5C14E5" w:rsidR="00FF771F" w:rsidRDefault="00FF771F" w:rsidP="00FF771F">
      <w:pPr>
        <w:spacing w:line="240" w:lineRule="auto"/>
        <w:ind w:left="360"/>
        <w:rPr>
          <w:rFonts w:cs="Arial"/>
          <w:sz w:val="24"/>
        </w:rPr>
      </w:pPr>
    </w:p>
    <w:p w14:paraId="48773985" w14:textId="1C48AEF2" w:rsidR="00FF771F" w:rsidRPr="00E76FB5" w:rsidRDefault="004E515A" w:rsidP="00FF771F">
      <w:pPr>
        <w:spacing w:line="240" w:lineRule="auto"/>
        <w:rPr>
          <w:rFonts w:ascii="Arial" w:hAnsi="Arial" w:cs="Arial"/>
          <w:strike/>
          <w:kern w:val="0"/>
          <w:sz w:val="24"/>
          <w:szCs w:val="24"/>
          <w14:ligatures w14:val="none"/>
        </w:rPr>
      </w:pPr>
      <w:r w:rsidRPr="00E76FB5">
        <w:rPr>
          <w:rFonts w:ascii="Arial" w:hAnsi="Arial" w:cs="Arial"/>
          <w:strike/>
          <w:kern w:val="0"/>
          <w:sz w:val="24"/>
          <w:szCs w:val="24"/>
          <w14:ligatures w14:val="none"/>
        </w:rPr>
        <w:t xml:space="preserve">All </w:t>
      </w:r>
      <w:r w:rsidR="00236C31" w:rsidRPr="00E76FB5">
        <w:rPr>
          <w:rFonts w:ascii="Arial" w:hAnsi="Arial" w:cs="Arial"/>
          <w:strike/>
          <w:kern w:val="0"/>
          <w:sz w:val="24"/>
          <w:szCs w:val="24"/>
          <w14:ligatures w14:val="none"/>
        </w:rPr>
        <w:t>workers</w:t>
      </w:r>
      <w:r w:rsidR="00626E65" w:rsidRPr="00E76FB5">
        <w:rPr>
          <w:rFonts w:ascii="Arial" w:hAnsi="Arial" w:cs="Arial"/>
          <w:strike/>
          <w:kern w:val="0"/>
          <w:sz w:val="24"/>
          <w:szCs w:val="24"/>
          <w14:ligatures w14:val="none"/>
        </w:rPr>
        <w:t>, including apprentices, agency workers</w:t>
      </w:r>
      <w:r w:rsidRPr="00E76FB5">
        <w:rPr>
          <w:rFonts w:ascii="Arial" w:hAnsi="Arial" w:cs="Arial"/>
          <w:strike/>
          <w:kern w:val="0"/>
          <w:sz w:val="24"/>
          <w:szCs w:val="24"/>
          <w14:ligatures w14:val="none"/>
        </w:rPr>
        <w:t>,</w:t>
      </w:r>
      <w:r w:rsidR="001C6525" w:rsidRPr="00E76FB5">
        <w:rPr>
          <w:rFonts w:ascii="Arial" w:hAnsi="Arial" w:cs="Arial"/>
          <w:strike/>
          <w:kern w:val="0"/>
          <w:sz w:val="24"/>
          <w:szCs w:val="24"/>
          <w14:ligatures w14:val="none"/>
        </w:rPr>
        <w:t xml:space="preserve"> and zero-hour workers are protected by the above regulations. </w:t>
      </w:r>
    </w:p>
    <w:p w14:paraId="46834A34" w14:textId="38A5FDD1" w:rsidR="001C6525" w:rsidRDefault="001C6525" w:rsidP="00FF771F">
      <w:pPr>
        <w:spacing w:line="240" w:lineRule="auto"/>
        <w:rPr>
          <w:rFonts w:ascii="Arial" w:hAnsi="Arial" w:cs="Arial"/>
          <w:kern w:val="0"/>
          <w:sz w:val="24"/>
          <w:szCs w:val="24"/>
          <w14:ligatures w14:val="none"/>
        </w:rPr>
      </w:pPr>
      <w:r>
        <w:rPr>
          <w:rFonts w:ascii="Arial" w:hAnsi="Arial" w:cs="Arial"/>
          <w:kern w:val="0"/>
          <w:sz w:val="24"/>
          <w:szCs w:val="24"/>
          <w14:ligatures w14:val="none"/>
        </w:rPr>
        <w:t>Employees have the option to ‘</w:t>
      </w:r>
      <w:proofErr w:type="spellStart"/>
      <w:r>
        <w:rPr>
          <w:rFonts w:ascii="Arial" w:hAnsi="Arial" w:cs="Arial"/>
          <w:kern w:val="0"/>
          <w:sz w:val="24"/>
          <w:szCs w:val="24"/>
          <w14:ligatures w14:val="none"/>
        </w:rPr>
        <w:t>Opt</w:t>
      </w:r>
      <w:proofErr w:type="spellEnd"/>
      <w:r>
        <w:rPr>
          <w:rFonts w:ascii="Arial" w:hAnsi="Arial" w:cs="Arial"/>
          <w:kern w:val="0"/>
          <w:sz w:val="24"/>
          <w:szCs w:val="24"/>
          <w14:ligatures w14:val="none"/>
        </w:rPr>
        <w:t xml:space="preserve"> Out’ </w:t>
      </w:r>
      <w:proofErr w:type="spellStart"/>
      <w:r w:rsidR="00D628C7">
        <w:rPr>
          <w:rFonts w:ascii="Arial" w:hAnsi="Arial" w:cs="Arial"/>
          <w:kern w:val="0"/>
          <w:sz w:val="24"/>
          <w:szCs w:val="24"/>
          <w14:ligatures w14:val="none"/>
        </w:rPr>
        <w:t>chosing</w:t>
      </w:r>
      <w:proofErr w:type="spellEnd"/>
      <w:r w:rsidR="00C3660B">
        <w:rPr>
          <w:rFonts w:ascii="Arial" w:hAnsi="Arial" w:cs="Arial"/>
          <w:kern w:val="0"/>
          <w:sz w:val="24"/>
          <w:szCs w:val="24"/>
          <w14:ligatures w14:val="none"/>
        </w:rPr>
        <w:t xml:space="preserve"> to work over 48hours per week</w:t>
      </w:r>
      <w:r w:rsidR="00D436DE">
        <w:rPr>
          <w:rFonts w:ascii="Arial" w:hAnsi="Arial" w:cs="Arial"/>
          <w:kern w:val="0"/>
          <w:sz w:val="24"/>
          <w:szCs w:val="24"/>
          <w14:ligatures w14:val="none"/>
        </w:rPr>
        <w:t>, however, e</w:t>
      </w:r>
      <w:r w:rsidR="00C3660B">
        <w:rPr>
          <w:rFonts w:ascii="Arial" w:hAnsi="Arial" w:cs="Arial"/>
          <w:kern w:val="0"/>
          <w:sz w:val="24"/>
          <w:szCs w:val="24"/>
          <w14:ligatures w14:val="none"/>
        </w:rPr>
        <w:t>m</w:t>
      </w:r>
      <w:r w:rsidR="00D436DE">
        <w:rPr>
          <w:rFonts w:ascii="Arial" w:hAnsi="Arial" w:cs="Arial"/>
          <w:kern w:val="0"/>
          <w:sz w:val="24"/>
          <w:szCs w:val="24"/>
          <w14:ligatures w14:val="none"/>
        </w:rPr>
        <w:t>ployers</w:t>
      </w:r>
      <w:r w:rsidR="00C3660B">
        <w:rPr>
          <w:rFonts w:ascii="Arial" w:hAnsi="Arial" w:cs="Arial"/>
          <w:kern w:val="0"/>
          <w:sz w:val="24"/>
          <w:szCs w:val="24"/>
          <w14:ligatures w14:val="none"/>
        </w:rPr>
        <w:t xml:space="preserve"> </w:t>
      </w:r>
      <w:r w:rsidR="00275E12">
        <w:rPr>
          <w:rFonts w:ascii="Arial" w:hAnsi="Arial" w:cs="Arial"/>
          <w:kern w:val="0"/>
          <w:sz w:val="24"/>
          <w:szCs w:val="24"/>
          <w14:ligatures w14:val="none"/>
        </w:rPr>
        <w:t>must not</w:t>
      </w:r>
      <w:r w:rsidR="00855652">
        <w:rPr>
          <w:rFonts w:ascii="Arial" w:hAnsi="Arial" w:cs="Arial"/>
          <w:kern w:val="0"/>
          <w:sz w:val="24"/>
          <w:szCs w:val="24"/>
          <w14:ligatures w14:val="none"/>
        </w:rPr>
        <w:t xml:space="preserve"> treat</w:t>
      </w:r>
      <w:r w:rsidR="00D436DE">
        <w:rPr>
          <w:rFonts w:ascii="Arial" w:hAnsi="Arial" w:cs="Arial"/>
          <w:kern w:val="0"/>
          <w:sz w:val="24"/>
          <w:szCs w:val="24"/>
          <w14:ligatures w14:val="none"/>
        </w:rPr>
        <w:t xml:space="preserve"> any employees</w:t>
      </w:r>
      <w:r w:rsidR="00855652">
        <w:rPr>
          <w:rFonts w:ascii="Arial" w:hAnsi="Arial" w:cs="Arial"/>
          <w:kern w:val="0"/>
          <w:sz w:val="24"/>
          <w:szCs w:val="24"/>
          <w14:ligatures w14:val="none"/>
        </w:rPr>
        <w:t xml:space="preserve"> less favourably </w:t>
      </w:r>
      <w:r w:rsidR="00D436DE">
        <w:rPr>
          <w:rFonts w:ascii="Arial" w:hAnsi="Arial" w:cs="Arial"/>
          <w:kern w:val="0"/>
          <w:sz w:val="24"/>
          <w:szCs w:val="24"/>
          <w14:ligatures w14:val="none"/>
        </w:rPr>
        <w:t>if the</w:t>
      </w:r>
      <w:r w:rsidR="00832D72">
        <w:rPr>
          <w:rFonts w:ascii="Arial" w:hAnsi="Arial" w:cs="Arial"/>
          <w:kern w:val="0"/>
          <w:sz w:val="24"/>
          <w:szCs w:val="24"/>
          <w14:ligatures w14:val="none"/>
        </w:rPr>
        <w:t>y</w:t>
      </w:r>
      <w:r w:rsidR="00855652">
        <w:rPr>
          <w:rFonts w:ascii="Arial" w:hAnsi="Arial" w:cs="Arial"/>
          <w:kern w:val="0"/>
          <w:sz w:val="24"/>
          <w:szCs w:val="24"/>
          <w14:ligatures w14:val="none"/>
        </w:rPr>
        <w:t xml:space="preserve"> choos</w:t>
      </w:r>
      <w:r w:rsidR="00832D72">
        <w:rPr>
          <w:rFonts w:ascii="Arial" w:hAnsi="Arial" w:cs="Arial"/>
          <w:kern w:val="0"/>
          <w:sz w:val="24"/>
          <w:szCs w:val="24"/>
          <w14:ligatures w14:val="none"/>
        </w:rPr>
        <w:t>e not</w:t>
      </w:r>
      <w:r w:rsidR="00855652">
        <w:rPr>
          <w:rFonts w:ascii="Arial" w:hAnsi="Arial" w:cs="Arial"/>
          <w:kern w:val="0"/>
          <w:sz w:val="24"/>
          <w:szCs w:val="24"/>
          <w14:ligatures w14:val="none"/>
        </w:rPr>
        <w:t xml:space="preserve"> to </w:t>
      </w:r>
      <w:proofErr w:type="spellStart"/>
      <w:r w:rsidR="00855652">
        <w:rPr>
          <w:rFonts w:ascii="Arial" w:hAnsi="Arial" w:cs="Arial"/>
          <w:kern w:val="0"/>
          <w:sz w:val="24"/>
          <w:szCs w:val="24"/>
          <w14:ligatures w14:val="none"/>
        </w:rPr>
        <w:t>Opt</w:t>
      </w:r>
      <w:proofErr w:type="spellEnd"/>
      <w:r w:rsidR="00855652">
        <w:rPr>
          <w:rFonts w:ascii="Arial" w:hAnsi="Arial" w:cs="Arial"/>
          <w:kern w:val="0"/>
          <w:sz w:val="24"/>
          <w:szCs w:val="24"/>
          <w14:ligatures w14:val="none"/>
        </w:rPr>
        <w:t xml:space="preserve"> Out, or </w:t>
      </w:r>
      <w:r w:rsidR="00832D72">
        <w:rPr>
          <w:rFonts w:ascii="Arial" w:hAnsi="Arial" w:cs="Arial"/>
          <w:kern w:val="0"/>
          <w:sz w:val="24"/>
          <w:szCs w:val="24"/>
          <w14:ligatures w14:val="none"/>
        </w:rPr>
        <w:t xml:space="preserve">change their mind and cancel an </w:t>
      </w:r>
      <w:proofErr w:type="spellStart"/>
      <w:r w:rsidR="00832D72">
        <w:rPr>
          <w:rFonts w:ascii="Arial" w:hAnsi="Arial" w:cs="Arial"/>
          <w:kern w:val="0"/>
          <w:sz w:val="24"/>
          <w:szCs w:val="24"/>
          <w14:ligatures w14:val="none"/>
        </w:rPr>
        <w:t>Opt</w:t>
      </w:r>
      <w:proofErr w:type="spellEnd"/>
      <w:r w:rsidR="00832D72">
        <w:rPr>
          <w:rFonts w:ascii="Arial" w:hAnsi="Arial" w:cs="Arial"/>
          <w:kern w:val="0"/>
          <w:sz w:val="24"/>
          <w:szCs w:val="24"/>
          <w14:ligatures w14:val="none"/>
        </w:rPr>
        <w:t xml:space="preserve"> Out agreement. </w:t>
      </w:r>
      <w:r w:rsidR="009D7252" w:rsidRPr="009D7252">
        <w:rPr>
          <w:rFonts w:ascii="Arial" w:hAnsi="Arial" w:cs="Arial"/>
          <w:kern w:val="0"/>
          <w:sz w:val="24"/>
          <w:szCs w:val="24"/>
          <w14:ligatures w14:val="none"/>
        </w:rPr>
        <w:t>GOV.UK (2011b)</w:t>
      </w:r>
      <w:r w:rsidR="00275E12">
        <w:rPr>
          <w:rFonts w:ascii="Arial" w:hAnsi="Arial" w:cs="Arial"/>
          <w:kern w:val="0"/>
          <w:sz w:val="24"/>
          <w:szCs w:val="24"/>
          <w14:ligatures w14:val="none"/>
        </w:rPr>
        <w:t xml:space="preserve"> If employers treat employees unfairly</w:t>
      </w:r>
      <w:r w:rsidR="008951A2">
        <w:rPr>
          <w:rFonts w:ascii="Arial" w:hAnsi="Arial" w:cs="Arial"/>
          <w:kern w:val="0"/>
          <w:sz w:val="24"/>
          <w:szCs w:val="24"/>
          <w14:ligatures w14:val="none"/>
        </w:rPr>
        <w:t xml:space="preserve"> due to this, they are leaving themselves open to an employment tribunal. </w:t>
      </w:r>
    </w:p>
    <w:p w14:paraId="74D7FAF5" w14:textId="62850CDB" w:rsidR="00AC07B2" w:rsidRPr="00C31358" w:rsidRDefault="00C549AC" w:rsidP="00FF771F">
      <w:pPr>
        <w:spacing w:line="240" w:lineRule="auto"/>
        <w:rPr>
          <w:rFonts w:ascii="Arial" w:hAnsi="Arial" w:cs="Arial"/>
          <w:strike/>
          <w:kern w:val="0"/>
          <w:sz w:val="24"/>
          <w:szCs w:val="24"/>
          <w14:ligatures w14:val="none"/>
        </w:rPr>
      </w:pPr>
      <w:r w:rsidRPr="00C31358">
        <w:rPr>
          <w:rFonts w:ascii="Arial" w:hAnsi="Arial" w:cs="Arial"/>
          <w:strike/>
          <w:kern w:val="0"/>
          <w:sz w:val="24"/>
          <w:szCs w:val="24"/>
          <w14:ligatures w14:val="none"/>
        </w:rPr>
        <w:t>Peachy Desserts Ltd need to ensure they comply with the above regulations</w:t>
      </w:r>
      <w:r w:rsidR="004C4467" w:rsidRPr="00C31358">
        <w:rPr>
          <w:rFonts w:ascii="Arial" w:hAnsi="Arial" w:cs="Arial"/>
          <w:strike/>
          <w:kern w:val="0"/>
          <w:sz w:val="24"/>
          <w:szCs w:val="24"/>
          <w14:ligatures w14:val="none"/>
        </w:rPr>
        <w:t xml:space="preserve"> by ensuring Kit is able to take in-work breaks</w:t>
      </w:r>
      <w:r w:rsidR="00793D4D" w:rsidRPr="00C31358">
        <w:rPr>
          <w:rFonts w:ascii="Arial" w:hAnsi="Arial" w:cs="Arial"/>
          <w:strike/>
          <w:kern w:val="0"/>
          <w:sz w:val="24"/>
          <w:szCs w:val="24"/>
          <w14:ligatures w14:val="none"/>
        </w:rPr>
        <w:t>, 20mins uninterrupted</w:t>
      </w:r>
      <w:r w:rsidR="00926979" w:rsidRPr="00C31358">
        <w:rPr>
          <w:rFonts w:ascii="Arial" w:hAnsi="Arial" w:cs="Arial"/>
          <w:strike/>
          <w:kern w:val="0"/>
          <w:sz w:val="24"/>
          <w:szCs w:val="24"/>
          <w14:ligatures w14:val="none"/>
        </w:rPr>
        <w:t>,</w:t>
      </w:r>
      <w:r w:rsidR="004C4467" w:rsidRPr="00C31358">
        <w:rPr>
          <w:rFonts w:ascii="Arial" w:hAnsi="Arial" w:cs="Arial"/>
          <w:strike/>
          <w:kern w:val="0"/>
          <w:sz w:val="24"/>
          <w:szCs w:val="24"/>
          <w14:ligatures w14:val="none"/>
        </w:rPr>
        <w:t xml:space="preserve"> </w:t>
      </w:r>
      <w:r w:rsidR="00B730FC" w:rsidRPr="00C31358">
        <w:rPr>
          <w:rFonts w:ascii="Arial" w:hAnsi="Arial" w:cs="Arial"/>
          <w:strike/>
          <w:kern w:val="0"/>
          <w:sz w:val="24"/>
          <w:szCs w:val="24"/>
          <w14:ligatures w14:val="none"/>
        </w:rPr>
        <w:t>during shifts</w:t>
      </w:r>
      <w:r w:rsidR="00926979" w:rsidRPr="00C31358">
        <w:rPr>
          <w:rFonts w:ascii="Arial" w:hAnsi="Arial" w:cs="Arial"/>
          <w:strike/>
          <w:kern w:val="0"/>
          <w:sz w:val="24"/>
          <w:szCs w:val="24"/>
          <w14:ligatures w14:val="none"/>
        </w:rPr>
        <w:t xml:space="preserve"> for 6hours or over</w:t>
      </w:r>
      <w:r w:rsidR="004C4467" w:rsidRPr="00C31358">
        <w:rPr>
          <w:rFonts w:ascii="Arial" w:hAnsi="Arial" w:cs="Arial"/>
          <w:strike/>
          <w:kern w:val="0"/>
          <w:sz w:val="24"/>
          <w:szCs w:val="24"/>
          <w14:ligatures w14:val="none"/>
        </w:rPr>
        <w:t xml:space="preserve">, </w:t>
      </w:r>
      <w:r w:rsidR="008C2C9D" w:rsidRPr="00C31358">
        <w:rPr>
          <w:rFonts w:ascii="Arial" w:hAnsi="Arial" w:cs="Arial"/>
          <w:strike/>
          <w:kern w:val="0"/>
          <w:sz w:val="24"/>
          <w:szCs w:val="24"/>
          <w14:ligatures w14:val="none"/>
        </w:rPr>
        <w:t>and has at least 1 day off per week, however, th</w:t>
      </w:r>
      <w:r w:rsidR="004E2117" w:rsidRPr="00C31358">
        <w:rPr>
          <w:rFonts w:ascii="Arial" w:hAnsi="Arial" w:cs="Arial"/>
          <w:strike/>
          <w:kern w:val="0"/>
          <w:sz w:val="24"/>
          <w:szCs w:val="24"/>
          <w14:ligatures w14:val="none"/>
        </w:rPr>
        <w:t xml:space="preserve">e day off can be applied over 2 </w:t>
      </w:r>
      <w:r w:rsidR="004F34E7" w:rsidRPr="00C31358">
        <w:rPr>
          <w:rFonts w:ascii="Arial" w:hAnsi="Arial" w:cs="Arial"/>
          <w:strike/>
          <w:kern w:val="0"/>
          <w:sz w:val="24"/>
          <w:szCs w:val="24"/>
          <w14:ligatures w14:val="none"/>
        </w:rPr>
        <w:t xml:space="preserve">working </w:t>
      </w:r>
      <w:r w:rsidR="004E2117" w:rsidRPr="00C31358">
        <w:rPr>
          <w:rFonts w:ascii="Arial" w:hAnsi="Arial" w:cs="Arial"/>
          <w:strike/>
          <w:kern w:val="0"/>
          <w:sz w:val="24"/>
          <w:szCs w:val="24"/>
          <w14:ligatures w14:val="none"/>
        </w:rPr>
        <w:t xml:space="preserve">weeks, </w:t>
      </w:r>
      <w:r w:rsidR="004F34E7" w:rsidRPr="00C31358">
        <w:rPr>
          <w:rFonts w:ascii="Arial" w:hAnsi="Arial" w:cs="Arial"/>
          <w:strike/>
          <w:kern w:val="0"/>
          <w:sz w:val="24"/>
          <w:szCs w:val="24"/>
          <w14:ligatures w14:val="none"/>
        </w:rPr>
        <w:t>therefore, could have</w:t>
      </w:r>
      <w:r w:rsidR="004E2117" w:rsidRPr="00C31358">
        <w:rPr>
          <w:rFonts w:ascii="Arial" w:hAnsi="Arial" w:cs="Arial"/>
          <w:strike/>
          <w:kern w:val="0"/>
          <w:sz w:val="24"/>
          <w:szCs w:val="24"/>
          <w14:ligatures w14:val="none"/>
        </w:rPr>
        <w:t xml:space="preserve"> 2 days off following 12 days of work </w:t>
      </w:r>
      <w:r w:rsidR="00FE60C2" w:rsidRPr="00C31358">
        <w:rPr>
          <w:rFonts w:ascii="Arial" w:hAnsi="Arial" w:cs="Arial"/>
          <w:strike/>
          <w:kern w:val="0"/>
          <w:sz w:val="24"/>
          <w:szCs w:val="24"/>
          <w14:ligatures w14:val="none"/>
        </w:rPr>
        <w:t>CIPD (2020b)</w:t>
      </w:r>
    </w:p>
    <w:p w14:paraId="27F274F3" w14:textId="19A1BA6A" w:rsidR="00AF519F" w:rsidRDefault="005D363F" w:rsidP="00ED70EB">
      <w:pPr>
        <w:spacing w:line="240" w:lineRule="auto"/>
        <w:rPr>
          <w:rFonts w:ascii="Arial" w:hAnsi="Arial" w:cs="Arial"/>
          <w:strike/>
          <w:kern w:val="0"/>
          <w:sz w:val="24"/>
          <w:szCs w:val="24"/>
          <w14:ligatures w14:val="none"/>
        </w:rPr>
      </w:pPr>
      <w:r w:rsidRPr="00C31358">
        <w:rPr>
          <w:rFonts w:ascii="Arial" w:hAnsi="Arial" w:cs="Arial"/>
          <w:strike/>
          <w:kern w:val="0"/>
          <w:sz w:val="24"/>
          <w:szCs w:val="24"/>
          <w14:ligatures w14:val="none"/>
        </w:rPr>
        <w:t>Proactively reviewing</w:t>
      </w:r>
      <w:r w:rsidR="00033E02" w:rsidRPr="00C31358">
        <w:rPr>
          <w:rFonts w:ascii="Arial" w:hAnsi="Arial" w:cs="Arial"/>
          <w:strike/>
          <w:kern w:val="0"/>
          <w:sz w:val="24"/>
          <w:szCs w:val="24"/>
          <w14:ligatures w14:val="none"/>
        </w:rPr>
        <w:t xml:space="preserve"> Kit’s annual leave throughout the year </w:t>
      </w:r>
      <w:r w:rsidRPr="00C31358">
        <w:rPr>
          <w:rFonts w:ascii="Arial" w:hAnsi="Arial" w:cs="Arial"/>
          <w:strike/>
          <w:kern w:val="0"/>
          <w:sz w:val="24"/>
          <w:szCs w:val="24"/>
          <w14:ligatures w14:val="none"/>
        </w:rPr>
        <w:t>encoura</w:t>
      </w:r>
      <w:r w:rsidR="00665EDC" w:rsidRPr="00C31358">
        <w:rPr>
          <w:rFonts w:ascii="Arial" w:hAnsi="Arial" w:cs="Arial"/>
          <w:strike/>
          <w:kern w:val="0"/>
          <w:sz w:val="24"/>
          <w:szCs w:val="24"/>
          <w14:ligatures w14:val="none"/>
        </w:rPr>
        <w:t xml:space="preserve">ges regular holidays away from work, which </w:t>
      </w:r>
      <w:r w:rsidR="0099687B" w:rsidRPr="00C31358">
        <w:rPr>
          <w:rFonts w:ascii="Arial" w:hAnsi="Arial" w:cs="Arial"/>
          <w:strike/>
          <w:kern w:val="0"/>
          <w:sz w:val="24"/>
          <w:szCs w:val="24"/>
          <w14:ligatures w14:val="none"/>
        </w:rPr>
        <w:t xml:space="preserve">as </w:t>
      </w:r>
      <w:r w:rsidR="001C7F6D" w:rsidRPr="00C31358">
        <w:rPr>
          <w:rFonts w:ascii="Arial" w:hAnsi="Arial" w:cs="Arial"/>
          <w:strike/>
          <w:kern w:val="0"/>
          <w:sz w:val="24"/>
          <w:szCs w:val="24"/>
          <w14:ligatures w14:val="none"/>
        </w:rPr>
        <w:t>highlighted</w:t>
      </w:r>
      <w:r w:rsidR="0099687B" w:rsidRPr="00C31358">
        <w:rPr>
          <w:rFonts w:ascii="Arial" w:hAnsi="Arial" w:cs="Arial"/>
          <w:strike/>
          <w:kern w:val="0"/>
          <w:sz w:val="24"/>
          <w:szCs w:val="24"/>
          <w14:ligatures w14:val="none"/>
        </w:rPr>
        <w:t xml:space="preserve"> by </w:t>
      </w:r>
      <w:proofErr w:type="spellStart"/>
      <w:r w:rsidR="0099687B" w:rsidRPr="00C31358">
        <w:rPr>
          <w:rFonts w:ascii="Arial" w:hAnsi="Arial" w:cs="Arial"/>
          <w:strike/>
          <w:kern w:val="0"/>
          <w:sz w:val="24"/>
          <w:szCs w:val="24"/>
          <w14:ligatures w14:val="none"/>
        </w:rPr>
        <w:t>BrioHR</w:t>
      </w:r>
      <w:proofErr w:type="spellEnd"/>
      <w:r w:rsidR="0099687B" w:rsidRPr="00C31358">
        <w:rPr>
          <w:rFonts w:ascii="Arial" w:hAnsi="Arial" w:cs="Arial"/>
          <w:strike/>
          <w:kern w:val="0"/>
          <w:sz w:val="24"/>
          <w:szCs w:val="24"/>
          <w14:ligatures w14:val="none"/>
        </w:rPr>
        <w:t xml:space="preserve"> (2022), </w:t>
      </w:r>
      <w:r w:rsidR="00665EDC" w:rsidRPr="00C31358">
        <w:rPr>
          <w:rFonts w:ascii="Arial" w:hAnsi="Arial" w:cs="Arial"/>
          <w:strike/>
          <w:kern w:val="0"/>
          <w:sz w:val="24"/>
          <w:szCs w:val="24"/>
          <w14:ligatures w14:val="none"/>
        </w:rPr>
        <w:t xml:space="preserve">will </w:t>
      </w:r>
      <w:r w:rsidR="00897507" w:rsidRPr="00C31358">
        <w:rPr>
          <w:rFonts w:ascii="Arial" w:hAnsi="Arial" w:cs="Arial"/>
          <w:strike/>
          <w:kern w:val="0"/>
          <w:sz w:val="24"/>
          <w:szCs w:val="24"/>
          <w14:ligatures w14:val="none"/>
        </w:rPr>
        <w:t xml:space="preserve">in turn </w:t>
      </w:r>
      <w:r w:rsidR="00665EDC" w:rsidRPr="00C31358">
        <w:rPr>
          <w:rFonts w:ascii="Arial" w:hAnsi="Arial" w:cs="Arial"/>
          <w:strike/>
          <w:kern w:val="0"/>
          <w:sz w:val="24"/>
          <w:szCs w:val="24"/>
          <w14:ligatures w14:val="none"/>
        </w:rPr>
        <w:t>help to reduce burnou</w:t>
      </w:r>
      <w:r w:rsidR="00897507" w:rsidRPr="00C31358">
        <w:rPr>
          <w:rFonts w:ascii="Arial" w:hAnsi="Arial" w:cs="Arial"/>
          <w:strike/>
          <w:kern w:val="0"/>
          <w:sz w:val="24"/>
          <w:szCs w:val="24"/>
          <w14:ligatures w14:val="none"/>
        </w:rPr>
        <w:t xml:space="preserve">t and will keep </w:t>
      </w:r>
      <w:r w:rsidR="00EE28F9" w:rsidRPr="00C31358">
        <w:rPr>
          <w:rFonts w:ascii="Arial" w:hAnsi="Arial" w:cs="Arial"/>
          <w:strike/>
          <w:kern w:val="0"/>
          <w:sz w:val="24"/>
          <w:szCs w:val="24"/>
          <w14:ligatures w14:val="none"/>
        </w:rPr>
        <w:t>the employee feeling motivated and engaged</w:t>
      </w:r>
      <w:r w:rsidR="001C7F6D" w:rsidRPr="00C31358">
        <w:rPr>
          <w:rFonts w:ascii="Arial" w:hAnsi="Arial" w:cs="Arial"/>
          <w:strike/>
          <w:kern w:val="0"/>
          <w:sz w:val="24"/>
          <w:szCs w:val="24"/>
          <w14:ligatures w14:val="none"/>
        </w:rPr>
        <w:t>,</w:t>
      </w:r>
      <w:r w:rsidR="00EE28F9" w:rsidRPr="00C31358">
        <w:rPr>
          <w:rFonts w:ascii="Arial" w:hAnsi="Arial" w:cs="Arial"/>
          <w:strike/>
          <w:kern w:val="0"/>
          <w:sz w:val="24"/>
          <w:szCs w:val="24"/>
          <w14:ligatures w14:val="none"/>
        </w:rPr>
        <w:t xml:space="preserve"> whilst also </w:t>
      </w:r>
      <w:r w:rsidR="00665EDC" w:rsidRPr="00C31358">
        <w:rPr>
          <w:rFonts w:ascii="Arial" w:hAnsi="Arial" w:cs="Arial"/>
          <w:strike/>
          <w:kern w:val="0"/>
          <w:sz w:val="24"/>
          <w:szCs w:val="24"/>
          <w14:ligatures w14:val="none"/>
        </w:rPr>
        <w:t>ensur</w:t>
      </w:r>
      <w:r w:rsidR="00EE28F9" w:rsidRPr="00C31358">
        <w:rPr>
          <w:rFonts w:ascii="Arial" w:hAnsi="Arial" w:cs="Arial"/>
          <w:strike/>
          <w:kern w:val="0"/>
          <w:sz w:val="24"/>
          <w:szCs w:val="24"/>
          <w14:ligatures w14:val="none"/>
        </w:rPr>
        <w:t>ing their</w:t>
      </w:r>
      <w:r w:rsidR="00665EDC" w:rsidRPr="00C31358">
        <w:rPr>
          <w:rFonts w:ascii="Arial" w:hAnsi="Arial" w:cs="Arial"/>
          <w:strike/>
          <w:kern w:val="0"/>
          <w:sz w:val="24"/>
          <w:szCs w:val="24"/>
          <w14:ligatures w14:val="none"/>
        </w:rPr>
        <w:t xml:space="preserve"> wellbeing. </w:t>
      </w:r>
    </w:p>
    <w:p w14:paraId="2C8BE306" w14:textId="77777777" w:rsidR="007D0C2F" w:rsidRDefault="00C31358" w:rsidP="00ED70EB">
      <w:pPr>
        <w:spacing w:line="240" w:lineRule="auto"/>
        <w:rPr>
          <w:rFonts w:ascii="Arial" w:hAnsi="Arial" w:cs="Arial"/>
          <w:color w:val="FF0000"/>
          <w:kern w:val="0"/>
          <w:sz w:val="24"/>
          <w:szCs w:val="24"/>
          <w14:ligatures w14:val="none"/>
        </w:rPr>
      </w:pPr>
      <w:r>
        <w:rPr>
          <w:rFonts w:ascii="Arial" w:hAnsi="Arial" w:cs="Arial"/>
          <w:color w:val="FF0000"/>
          <w:kern w:val="0"/>
          <w:sz w:val="24"/>
          <w:szCs w:val="24"/>
          <w14:ligatures w14:val="none"/>
        </w:rPr>
        <w:t xml:space="preserve">Peachy Desserts Ltd </w:t>
      </w:r>
      <w:r w:rsidR="00B01E7D">
        <w:rPr>
          <w:rFonts w:ascii="Arial" w:hAnsi="Arial" w:cs="Arial"/>
          <w:color w:val="FF0000"/>
          <w:kern w:val="0"/>
          <w:sz w:val="24"/>
          <w:szCs w:val="24"/>
          <w14:ligatures w14:val="none"/>
        </w:rPr>
        <w:t xml:space="preserve">must comply with the above regulations, failure to do so could result in </w:t>
      </w:r>
      <w:r w:rsidR="00F53F8A">
        <w:rPr>
          <w:rFonts w:ascii="Arial" w:hAnsi="Arial" w:cs="Arial"/>
          <w:color w:val="FF0000"/>
          <w:kern w:val="0"/>
          <w:sz w:val="24"/>
          <w:szCs w:val="24"/>
          <w14:ligatures w14:val="none"/>
        </w:rPr>
        <w:t xml:space="preserve">employment tribunals and could even </w:t>
      </w:r>
      <w:r w:rsidR="00131A51">
        <w:rPr>
          <w:rFonts w:ascii="Arial" w:hAnsi="Arial" w:cs="Arial"/>
          <w:color w:val="FF0000"/>
          <w:kern w:val="0"/>
          <w:sz w:val="24"/>
          <w:szCs w:val="24"/>
          <w14:ligatures w14:val="none"/>
        </w:rPr>
        <w:t>lead to</w:t>
      </w:r>
      <w:r w:rsidR="00F53F8A">
        <w:rPr>
          <w:rFonts w:ascii="Arial" w:hAnsi="Arial" w:cs="Arial"/>
          <w:color w:val="FF0000"/>
          <w:kern w:val="0"/>
          <w:sz w:val="24"/>
          <w:szCs w:val="24"/>
          <w14:ligatures w14:val="none"/>
        </w:rPr>
        <w:t xml:space="preserve"> criminal court charges if </w:t>
      </w:r>
      <w:r w:rsidR="00CA0E8D">
        <w:rPr>
          <w:rFonts w:ascii="Arial" w:hAnsi="Arial" w:cs="Arial"/>
          <w:color w:val="FF0000"/>
          <w:kern w:val="0"/>
          <w:sz w:val="24"/>
          <w:szCs w:val="24"/>
          <w14:ligatures w14:val="none"/>
        </w:rPr>
        <w:t xml:space="preserve">health and safety breaches led to Kit having an accident whilst at work. </w:t>
      </w:r>
    </w:p>
    <w:p w14:paraId="678E343F" w14:textId="5566E216" w:rsidR="00C31358" w:rsidRDefault="00EF40EB" w:rsidP="00ED70EB">
      <w:pPr>
        <w:spacing w:line="240" w:lineRule="auto"/>
        <w:rPr>
          <w:rFonts w:ascii="Arial" w:hAnsi="Arial" w:cs="Arial"/>
          <w:color w:val="FF0000"/>
          <w:kern w:val="0"/>
          <w:sz w:val="24"/>
          <w:szCs w:val="24"/>
          <w14:ligatures w14:val="none"/>
        </w:rPr>
      </w:pPr>
      <w:r>
        <w:rPr>
          <w:rFonts w:ascii="Arial" w:hAnsi="Arial" w:cs="Arial"/>
          <w:color w:val="FF0000"/>
          <w:kern w:val="0"/>
          <w:sz w:val="24"/>
          <w:szCs w:val="24"/>
          <w14:ligatures w14:val="none"/>
        </w:rPr>
        <w:t xml:space="preserve">Kit </w:t>
      </w:r>
      <w:r w:rsidR="0031244B">
        <w:rPr>
          <w:rFonts w:ascii="Arial" w:hAnsi="Arial" w:cs="Arial"/>
          <w:color w:val="FF0000"/>
          <w:kern w:val="0"/>
          <w:sz w:val="24"/>
          <w:szCs w:val="24"/>
          <w14:ligatures w14:val="none"/>
        </w:rPr>
        <w:t>must take</w:t>
      </w:r>
      <w:r w:rsidR="003259CD">
        <w:rPr>
          <w:rFonts w:ascii="Arial" w:hAnsi="Arial" w:cs="Arial"/>
          <w:color w:val="FF0000"/>
          <w:kern w:val="0"/>
          <w:sz w:val="24"/>
          <w:szCs w:val="24"/>
          <w14:ligatures w14:val="none"/>
        </w:rPr>
        <w:t xml:space="preserve"> regular breaks during </w:t>
      </w:r>
      <w:r w:rsidR="0031244B">
        <w:rPr>
          <w:rFonts w:ascii="Arial" w:hAnsi="Arial" w:cs="Arial"/>
          <w:color w:val="FF0000"/>
          <w:kern w:val="0"/>
          <w:sz w:val="24"/>
          <w:szCs w:val="24"/>
          <w14:ligatures w14:val="none"/>
        </w:rPr>
        <w:t>his shifts</w:t>
      </w:r>
      <w:r w:rsidR="003259CD">
        <w:rPr>
          <w:rFonts w:ascii="Arial" w:hAnsi="Arial" w:cs="Arial"/>
          <w:color w:val="FF0000"/>
          <w:kern w:val="0"/>
          <w:sz w:val="24"/>
          <w:szCs w:val="24"/>
          <w14:ligatures w14:val="none"/>
        </w:rPr>
        <w:t xml:space="preserve">, and must </w:t>
      </w:r>
      <w:r w:rsidR="007D0C2F">
        <w:rPr>
          <w:rFonts w:ascii="Arial" w:hAnsi="Arial" w:cs="Arial"/>
          <w:color w:val="FF0000"/>
          <w:kern w:val="0"/>
          <w:sz w:val="24"/>
          <w:szCs w:val="24"/>
          <w14:ligatures w14:val="none"/>
        </w:rPr>
        <w:t>take</w:t>
      </w:r>
      <w:r w:rsidR="003259CD">
        <w:rPr>
          <w:rFonts w:ascii="Arial" w:hAnsi="Arial" w:cs="Arial"/>
          <w:color w:val="FF0000"/>
          <w:kern w:val="0"/>
          <w:sz w:val="24"/>
          <w:szCs w:val="24"/>
          <w14:ligatures w14:val="none"/>
        </w:rPr>
        <w:t xml:space="preserve"> </w:t>
      </w:r>
      <w:r w:rsidR="008E6EBF">
        <w:rPr>
          <w:rFonts w:ascii="Arial" w:hAnsi="Arial" w:cs="Arial"/>
          <w:color w:val="FF0000"/>
          <w:kern w:val="0"/>
          <w:sz w:val="24"/>
          <w:szCs w:val="24"/>
          <w14:ligatures w14:val="none"/>
        </w:rPr>
        <w:t>enough rest</w:t>
      </w:r>
      <w:r w:rsidR="007D0C2F">
        <w:rPr>
          <w:rFonts w:ascii="Arial" w:hAnsi="Arial" w:cs="Arial"/>
          <w:color w:val="FF0000"/>
          <w:kern w:val="0"/>
          <w:sz w:val="24"/>
          <w:szCs w:val="24"/>
          <w14:ligatures w14:val="none"/>
        </w:rPr>
        <w:t xml:space="preserve"> days</w:t>
      </w:r>
      <w:r w:rsidR="008E6EBF">
        <w:rPr>
          <w:rFonts w:ascii="Arial" w:hAnsi="Arial" w:cs="Arial"/>
          <w:color w:val="FF0000"/>
          <w:kern w:val="0"/>
          <w:sz w:val="24"/>
          <w:szCs w:val="24"/>
          <w14:ligatures w14:val="none"/>
        </w:rPr>
        <w:t xml:space="preserve"> in between working his shifts</w:t>
      </w:r>
      <w:r w:rsidR="00AE6820">
        <w:rPr>
          <w:rFonts w:ascii="Arial" w:hAnsi="Arial" w:cs="Arial"/>
          <w:color w:val="FF0000"/>
          <w:kern w:val="0"/>
          <w:sz w:val="24"/>
          <w:szCs w:val="24"/>
          <w14:ligatures w14:val="none"/>
        </w:rPr>
        <w:t>,</w:t>
      </w:r>
      <w:r w:rsidR="0031244B">
        <w:rPr>
          <w:rFonts w:ascii="Arial" w:hAnsi="Arial" w:cs="Arial"/>
          <w:color w:val="FF0000"/>
          <w:kern w:val="0"/>
          <w:sz w:val="24"/>
          <w:szCs w:val="24"/>
          <w14:ligatures w14:val="none"/>
        </w:rPr>
        <w:t xml:space="preserve"> </w:t>
      </w:r>
      <w:r w:rsidR="007D0C2F">
        <w:rPr>
          <w:rFonts w:ascii="Arial" w:hAnsi="Arial" w:cs="Arial"/>
          <w:color w:val="FF0000"/>
          <w:kern w:val="0"/>
          <w:sz w:val="24"/>
          <w:szCs w:val="24"/>
          <w14:ligatures w14:val="none"/>
        </w:rPr>
        <w:t>1 day off in 7</w:t>
      </w:r>
      <w:r w:rsidR="004F7045">
        <w:rPr>
          <w:rFonts w:ascii="Arial" w:hAnsi="Arial" w:cs="Arial"/>
          <w:color w:val="FF0000"/>
          <w:kern w:val="0"/>
          <w:sz w:val="24"/>
          <w:szCs w:val="24"/>
          <w14:ligatures w14:val="none"/>
        </w:rPr>
        <w:t>,</w:t>
      </w:r>
      <w:r w:rsidR="007D0C2F">
        <w:rPr>
          <w:rFonts w:ascii="Arial" w:hAnsi="Arial" w:cs="Arial"/>
          <w:color w:val="FF0000"/>
          <w:kern w:val="0"/>
          <w:sz w:val="24"/>
          <w:szCs w:val="24"/>
          <w14:ligatures w14:val="none"/>
        </w:rPr>
        <w:t xml:space="preserve"> or 2 days off in 14days </w:t>
      </w:r>
      <w:r w:rsidR="0031244B" w:rsidRPr="0031244B">
        <w:rPr>
          <w:rFonts w:ascii="Arial" w:hAnsi="Arial" w:cs="Arial"/>
          <w:color w:val="FF0000"/>
          <w:kern w:val="0"/>
          <w:sz w:val="24"/>
          <w:szCs w:val="24"/>
          <w14:ligatures w14:val="none"/>
        </w:rPr>
        <w:t>CIPD (2020b)</w:t>
      </w:r>
      <w:r w:rsidR="008E6EBF">
        <w:rPr>
          <w:rFonts w:ascii="Arial" w:hAnsi="Arial" w:cs="Arial"/>
          <w:color w:val="FF0000"/>
          <w:kern w:val="0"/>
          <w:sz w:val="24"/>
          <w:szCs w:val="24"/>
          <w14:ligatures w14:val="none"/>
        </w:rPr>
        <w:t xml:space="preserve">. </w:t>
      </w:r>
      <w:r w:rsidR="00381D73">
        <w:rPr>
          <w:rFonts w:ascii="Arial" w:hAnsi="Arial" w:cs="Arial"/>
          <w:color w:val="FF0000"/>
          <w:kern w:val="0"/>
          <w:sz w:val="24"/>
          <w:szCs w:val="24"/>
          <w14:ligatures w14:val="none"/>
        </w:rPr>
        <w:t xml:space="preserve">Regularly reviewing and encouraging </w:t>
      </w:r>
      <w:r w:rsidR="006B56DC">
        <w:rPr>
          <w:rFonts w:ascii="Arial" w:hAnsi="Arial" w:cs="Arial"/>
          <w:color w:val="FF0000"/>
          <w:kern w:val="0"/>
          <w:sz w:val="24"/>
          <w:szCs w:val="24"/>
          <w14:ligatures w14:val="none"/>
        </w:rPr>
        <w:t xml:space="preserve">Kit to take </w:t>
      </w:r>
      <w:r w:rsidR="00381D73">
        <w:rPr>
          <w:rFonts w:ascii="Arial" w:hAnsi="Arial" w:cs="Arial"/>
          <w:color w:val="FF0000"/>
          <w:kern w:val="0"/>
          <w:sz w:val="24"/>
          <w:szCs w:val="24"/>
          <w14:ligatures w14:val="none"/>
        </w:rPr>
        <w:t xml:space="preserve">annual leave </w:t>
      </w:r>
      <w:r w:rsidR="00687F5C" w:rsidRPr="00687F5C">
        <w:rPr>
          <w:rFonts w:ascii="Arial" w:hAnsi="Arial" w:cs="Arial"/>
          <w:color w:val="FF0000"/>
          <w:kern w:val="0"/>
          <w:sz w:val="24"/>
          <w:szCs w:val="24"/>
          <w14:ligatures w14:val="none"/>
        </w:rPr>
        <w:t xml:space="preserve">as highlighted by </w:t>
      </w:r>
      <w:proofErr w:type="spellStart"/>
      <w:r w:rsidR="00687F5C" w:rsidRPr="00687F5C">
        <w:rPr>
          <w:rFonts w:ascii="Arial" w:hAnsi="Arial" w:cs="Arial"/>
          <w:color w:val="FF0000"/>
          <w:kern w:val="0"/>
          <w:sz w:val="24"/>
          <w:szCs w:val="24"/>
          <w14:ligatures w14:val="none"/>
        </w:rPr>
        <w:t>BrioHR</w:t>
      </w:r>
      <w:proofErr w:type="spellEnd"/>
      <w:r w:rsidR="00687F5C" w:rsidRPr="00687F5C">
        <w:rPr>
          <w:rFonts w:ascii="Arial" w:hAnsi="Arial" w:cs="Arial"/>
          <w:color w:val="FF0000"/>
          <w:kern w:val="0"/>
          <w:sz w:val="24"/>
          <w:szCs w:val="24"/>
          <w14:ligatures w14:val="none"/>
        </w:rPr>
        <w:t xml:space="preserve"> (2022)</w:t>
      </w:r>
      <w:r w:rsidR="00687F5C">
        <w:rPr>
          <w:rFonts w:ascii="Arial" w:hAnsi="Arial" w:cs="Arial"/>
          <w:color w:val="FF0000"/>
          <w:kern w:val="0"/>
          <w:sz w:val="24"/>
          <w:szCs w:val="24"/>
          <w14:ligatures w14:val="none"/>
        </w:rPr>
        <w:t xml:space="preserve"> </w:t>
      </w:r>
      <w:r w:rsidR="00381D73">
        <w:rPr>
          <w:rFonts w:ascii="Arial" w:hAnsi="Arial" w:cs="Arial"/>
          <w:color w:val="FF0000"/>
          <w:kern w:val="0"/>
          <w:sz w:val="24"/>
          <w:szCs w:val="24"/>
          <w14:ligatures w14:val="none"/>
        </w:rPr>
        <w:t xml:space="preserve">will </w:t>
      </w:r>
      <w:r w:rsidR="00C26B1C">
        <w:rPr>
          <w:rFonts w:ascii="Arial" w:hAnsi="Arial" w:cs="Arial"/>
          <w:color w:val="FF0000"/>
          <w:kern w:val="0"/>
          <w:sz w:val="24"/>
          <w:szCs w:val="24"/>
          <w14:ligatures w14:val="none"/>
        </w:rPr>
        <w:t xml:space="preserve">also </w:t>
      </w:r>
      <w:r w:rsidR="00381D73">
        <w:rPr>
          <w:rFonts w:ascii="Arial" w:hAnsi="Arial" w:cs="Arial"/>
          <w:color w:val="FF0000"/>
          <w:kern w:val="0"/>
          <w:sz w:val="24"/>
          <w:szCs w:val="24"/>
          <w14:ligatures w14:val="none"/>
        </w:rPr>
        <w:t>reduce the risk of burnout and</w:t>
      </w:r>
      <w:r w:rsidR="00687F5C">
        <w:rPr>
          <w:rFonts w:ascii="Arial" w:hAnsi="Arial" w:cs="Arial"/>
          <w:color w:val="FF0000"/>
          <w:kern w:val="0"/>
          <w:sz w:val="24"/>
          <w:szCs w:val="24"/>
          <w14:ligatures w14:val="none"/>
        </w:rPr>
        <w:t xml:space="preserve"> can keep Kit feeling motivated </w:t>
      </w:r>
      <w:r w:rsidR="0077156D">
        <w:rPr>
          <w:rFonts w:ascii="Arial" w:hAnsi="Arial" w:cs="Arial"/>
          <w:color w:val="FF0000"/>
          <w:kern w:val="0"/>
          <w:sz w:val="24"/>
          <w:szCs w:val="24"/>
          <w14:ligatures w14:val="none"/>
        </w:rPr>
        <w:t xml:space="preserve">and ensure his wellbeing. </w:t>
      </w:r>
    </w:p>
    <w:p w14:paraId="7D9277EF" w14:textId="201DA5B4" w:rsidR="00AC07B2" w:rsidRPr="007D0C2F" w:rsidRDefault="00E66E4F" w:rsidP="007D0C2F">
      <w:pPr>
        <w:spacing w:line="240" w:lineRule="auto"/>
        <w:rPr>
          <w:rFonts w:ascii="Arial" w:hAnsi="Arial" w:cs="Arial"/>
          <w:color w:val="FF0000"/>
          <w:kern w:val="0"/>
          <w:sz w:val="24"/>
          <w:szCs w:val="24"/>
          <w14:ligatures w14:val="none"/>
        </w:rPr>
      </w:pPr>
      <w:r>
        <w:rPr>
          <w:rFonts w:ascii="Arial" w:hAnsi="Arial" w:cs="Arial"/>
          <w:color w:val="FF0000"/>
          <w:kern w:val="0"/>
          <w:sz w:val="24"/>
          <w:szCs w:val="24"/>
          <w14:ligatures w14:val="none"/>
        </w:rPr>
        <w:t xml:space="preserve">Kit regularly works over 60hours so Peachy Desserts could ask him to sign the </w:t>
      </w:r>
      <w:proofErr w:type="spellStart"/>
      <w:r>
        <w:rPr>
          <w:rFonts w:ascii="Arial" w:hAnsi="Arial" w:cs="Arial"/>
          <w:color w:val="FF0000"/>
          <w:kern w:val="0"/>
          <w:sz w:val="24"/>
          <w:szCs w:val="24"/>
          <w14:ligatures w14:val="none"/>
        </w:rPr>
        <w:t>Opt</w:t>
      </w:r>
      <w:proofErr w:type="spellEnd"/>
      <w:r>
        <w:rPr>
          <w:rFonts w:ascii="Arial" w:hAnsi="Arial" w:cs="Arial"/>
          <w:color w:val="FF0000"/>
          <w:kern w:val="0"/>
          <w:sz w:val="24"/>
          <w:szCs w:val="24"/>
          <w14:ligatures w14:val="none"/>
        </w:rPr>
        <w:t xml:space="preserve"> out form, however, he is unlikely to do so. </w:t>
      </w:r>
      <w:r w:rsidR="00C26B1C">
        <w:rPr>
          <w:rFonts w:ascii="Arial" w:hAnsi="Arial" w:cs="Arial"/>
          <w:color w:val="FF0000"/>
          <w:kern w:val="0"/>
          <w:sz w:val="24"/>
          <w:szCs w:val="24"/>
          <w14:ligatures w14:val="none"/>
        </w:rPr>
        <w:t>Therefore, ta</w:t>
      </w:r>
      <w:r>
        <w:rPr>
          <w:rFonts w:ascii="Arial" w:hAnsi="Arial" w:cs="Arial"/>
          <w:color w:val="FF0000"/>
          <w:kern w:val="0"/>
          <w:sz w:val="24"/>
          <w:szCs w:val="24"/>
          <w14:ligatures w14:val="none"/>
        </w:rPr>
        <w:t>king on extra staff w</w:t>
      </w:r>
      <w:r w:rsidR="00EA6C22">
        <w:rPr>
          <w:rFonts w:ascii="Arial" w:hAnsi="Arial" w:cs="Arial"/>
          <w:color w:val="FF0000"/>
          <w:kern w:val="0"/>
          <w:sz w:val="24"/>
          <w:szCs w:val="24"/>
          <w14:ligatures w14:val="none"/>
        </w:rPr>
        <w:t xml:space="preserve">ould decrease the workload for </w:t>
      </w:r>
      <w:proofErr w:type="gramStart"/>
      <w:r w:rsidR="00EA6C22">
        <w:rPr>
          <w:rFonts w:ascii="Arial" w:hAnsi="Arial" w:cs="Arial"/>
          <w:color w:val="FF0000"/>
          <w:kern w:val="0"/>
          <w:sz w:val="24"/>
          <w:szCs w:val="24"/>
          <w14:ligatures w14:val="none"/>
        </w:rPr>
        <w:t>Kit,</w:t>
      </w:r>
      <w:proofErr w:type="gramEnd"/>
      <w:r w:rsidR="00EA6C22">
        <w:rPr>
          <w:rFonts w:ascii="Arial" w:hAnsi="Arial" w:cs="Arial"/>
          <w:color w:val="FF0000"/>
          <w:kern w:val="0"/>
          <w:sz w:val="24"/>
          <w:szCs w:val="24"/>
          <w14:ligatures w14:val="none"/>
        </w:rPr>
        <w:t xml:space="preserve"> however, he would need to understand </w:t>
      </w:r>
      <w:r w:rsidR="0090060F">
        <w:rPr>
          <w:rFonts w:ascii="Arial" w:hAnsi="Arial" w:cs="Arial"/>
          <w:color w:val="FF0000"/>
          <w:kern w:val="0"/>
          <w:sz w:val="24"/>
          <w:szCs w:val="24"/>
          <w14:ligatures w14:val="none"/>
        </w:rPr>
        <w:t xml:space="preserve">working less hours, </w:t>
      </w:r>
      <w:r w:rsidR="00EA6C22">
        <w:rPr>
          <w:rFonts w:ascii="Arial" w:hAnsi="Arial" w:cs="Arial"/>
          <w:color w:val="FF0000"/>
          <w:kern w:val="0"/>
          <w:sz w:val="24"/>
          <w:szCs w:val="24"/>
          <w14:ligatures w14:val="none"/>
        </w:rPr>
        <w:t xml:space="preserve">he would </w:t>
      </w:r>
      <w:r w:rsidR="007C00A4">
        <w:rPr>
          <w:rFonts w:ascii="Arial" w:hAnsi="Arial" w:cs="Arial"/>
          <w:color w:val="FF0000"/>
          <w:kern w:val="0"/>
          <w:sz w:val="24"/>
          <w:szCs w:val="24"/>
          <w14:ligatures w14:val="none"/>
        </w:rPr>
        <w:t>then receive l</w:t>
      </w:r>
      <w:r w:rsidR="00D628C7">
        <w:rPr>
          <w:rFonts w:ascii="Arial" w:hAnsi="Arial" w:cs="Arial"/>
          <w:color w:val="FF0000"/>
          <w:kern w:val="0"/>
          <w:sz w:val="24"/>
          <w:szCs w:val="24"/>
          <w14:ligatures w14:val="none"/>
        </w:rPr>
        <w:t>e</w:t>
      </w:r>
      <w:r w:rsidR="007C00A4">
        <w:rPr>
          <w:rFonts w:ascii="Arial" w:hAnsi="Arial" w:cs="Arial"/>
          <w:color w:val="FF0000"/>
          <w:kern w:val="0"/>
          <w:sz w:val="24"/>
          <w:szCs w:val="24"/>
          <w14:ligatures w14:val="none"/>
        </w:rPr>
        <w:t xml:space="preserve">ss pay. </w:t>
      </w:r>
    </w:p>
    <w:p w14:paraId="3C5CC94B" w14:textId="77777777" w:rsidR="00AC07B2" w:rsidRPr="00774F4E" w:rsidRDefault="00AC07B2">
      <w:pPr>
        <w:rPr>
          <w:b/>
          <w:bCs/>
          <w:u w:val="single"/>
        </w:rPr>
      </w:pPr>
    </w:p>
    <w:p w14:paraId="535E31A9" w14:textId="77777777" w:rsidR="00AF519F" w:rsidRDefault="00AF519F" w:rsidP="00E5268F">
      <w:pPr>
        <w:pStyle w:val="Nornal"/>
        <w:rPr>
          <w:b/>
          <w:bCs/>
          <w:u w:val="single"/>
        </w:rPr>
      </w:pPr>
      <w:r w:rsidRPr="00774F4E">
        <w:rPr>
          <w:b/>
          <w:bCs/>
          <w:u w:val="single"/>
        </w:rPr>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p>
    <w:p w14:paraId="09DFB6D6" w14:textId="77777777" w:rsidR="00175056" w:rsidRDefault="00175056">
      <w:pPr>
        <w:rPr>
          <w:rFonts w:ascii="Arial" w:hAnsi="Arial" w:cs="Arial"/>
          <w:kern w:val="0"/>
          <w:sz w:val="24"/>
          <w:szCs w:val="24"/>
          <w14:ligatures w14:val="none"/>
        </w:rPr>
      </w:pPr>
    </w:p>
    <w:p w14:paraId="4387C324" w14:textId="77169FA8" w:rsidR="00175056" w:rsidRDefault="001C6DAB">
      <w:pPr>
        <w:rPr>
          <w:rFonts w:ascii="Arial" w:hAnsi="Arial" w:cs="Arial"/>
          <w:kern w:val="0"/>
          <w:sz w:val="24"/>
          <w:szCs w:val="24"/>
          <w14:ligatures w14:val="none"/>
        </w:rPr>
      </w:pPr>
      <w:r>
        <w:rPr>
          <w:rFonts w:ascii="Arial" w:hAnsi="Arial" w:cs="Arial"/>
          <w:kern w:val="0"/>
          <w:sz w:val="24"/>
          <w:szCs w:val="24"/>
          <w14:ligatures w14:val="none"/>
        </w:rPr>
        <w:t xml:space="preserve">There are statutory rights </w:t>
      </w:r>
      <w:r w:rsidR="00111B34">
        <w:rPr>
          <w:rFonts w:ascii="Arial" w:hAnsi="Arial" w:cs="Arial"/>
          <w:kern w:val="0"/>
          <w:sz w:val="24"/>
          <w:szCs w:val="24"/>
          <w14:ligatures w14:val="none"/>
        </w:rPr>
        <w:t xml:space="preserve">relating </w:t>
      </w:r>
      <w:r>
        <w:rPr>
          <w:rFonts w:ascii="Arial" w:hAnsi="Arial" w:cs="Arial"/>
          <w:kern w:val="0"/>
          <w:sz w:val="24"/>
          <w:szCs w:val="24"/>
          <w14:ligatures w14:val="none"/>
        </w:rPr>
        <w:t>to maternity, paternity</w:t>
      </w:r>
      <w:r w:rsidR="00524A49">
        <w:rPr>
          <w:rFonts w:ascii="Arial" w:hAnsi="Arial" w:cs="Arial"/>
          <w:kern w:val="0"/>
          <w:sz w:val="24"/>
          <w:szCs w:val="24"/>
          <w14:ligatures w14:val="none"/>
        </w:rPr>
        <w:t>,</w:t>
      </w:r>
      <w:r>
        <w:rPr>
          <w:rFonts w:ascii="Arial" w:hAnsi="Arial" w:cs="Arial"/>
          <w:kern w:val="0"/>
          <w:sz w:val="24"/>
          <w:szCs w:val="24"/>
          <w14:ligatures w14:val="none"/>
        </w:rPr>
        <w:t xml:space="preserve"> and adoption</w:t>
      </w:r>
      <w:r w:rsidR="00524A49">
        <w:rPr>
          <w:rFonts w:ascii="Arial" w:hAnsi="Arial" w:cs="Arial"/>
          <w:kern w:val="0"/>
          <w:sz w:val="24"/>
          <w:szCs w:val="24"/>
          <w14:ligatures w14:val="none"/>
        </w:rPr>
        <w:t xml:space="preserve"> leave and pay, which </w:t>
      </w:r>
      <w:r w:rsidR="002C6E38">
        <w:rPr>
          <w:rFonts w:ascii="Arial" w:hAnsi="Arial" w:cs="Arial"/>
          <w:kern w:val="0"/>
          <w:sz w:val="24"/>
          <w:szCs w:val="24"/>
          <w14:ligatures w14:val="none"/>
        </w:rPr>
        <w:t>Peachy Desserts</w:t>
      </w:r>
      <w:r w:rsidR="00966E9F">
        <w:rPr>
          <w:rFonts w:ascii="Arial" w:hAnsi="Arial" w:cs="Arial"/>
          <w:kern w:val="0"/>
          <w:sz w:val="24"/>
          <w:szCs w:val="24"/>
          <w14:ligatures w14:val="none"/>
        </w:rPr>
        <w:t xml:space="preserve"> </w:t>
      </w:r>
      <w:r w:rsidR="00524A49">
        <w:rPr>
          <w:rFonts w:ascii="Arial" w:hAnsi="Arial" w:cs="Arial"/>
          <w:kern w:val="0"/>
          <w:sz w:val="24"/>
          <w:szCs w:val="24"/>
          <w14:ligatures w14:val="none"/>
        </w:rPr>
        <w:t xml:space="preserve">are legally obliged to </w:t>
      </w:r>
      <w:r w:rsidR="00966E9F">
        <w:rPr>
          <w:rFonts w:ascii="Arial" w:hAnsi="Arial" w:cs="Arial"/>
          <w:kern w:val="0"/>
          <w:sz w:val="24"/>
          <w:szCs w:val="24"/>
          <w14:ligatures w14:val="none"/>
        </w:rPr>
        <w:t>adhere t</w:t>
      </w:r>
      <w:r w:rsidR="00D20CA0">
        <w:rPr>
          <w:rFonts w:ascii="Arial" w:hAnsi="Arial" w:cs="Arial"/>
          <w:kern w:val="0"/>
          <w:sz w:val="24"/>
          <w:szCs w:val="24"/>
          <w14:ligatures w14:val="none"/>
        </w:rPr>
        <w:t>o</w:t>
      </w:r>
      <w:r w:rsidR="00853613">
        <w:rPr>
          <w:rFonts w:ascii="Arial" w:hAnsi="Arial" w:cs="Arial"/>
          <w:kern w:val="0"/>
          <w:sz w:val="24"/>
          <w:szCs w:val="24"/>
          <w14:ligatures w14:val="none"/>
        </w:rPr>
        <w:t xml:space="preserve">, failure to do so could </w:t>
      </w:r>
      <w:r w:rsidR="00853613">
        <w:rPr>
          <w:rFonts w:ascii="Arial" w:hAnsi="Arial" w:cs="Arial"/>
          <w:kern w:val="0"/>
          <w:sz w:val="24"/>
          <w:szCs w:val="24"/>
          <w14:ligatures w14:val="none"/>
        </w:rPr>
        <w:lastRenderedPageBreak/>
        <w:t xml:space="preserve">result in legal action being taken against </w:t>
      </w:r>
      <w:r w:rsidR="002C6E38">
        <w:rPr>
          <w:rFonts w:ascii="Arial" w:hAnsi="Arial" w:cs="Arial"/>
          <w:kern w:val="0"/>
          <w:sz w:val="24"/>
          <w:szCs w:val="24"/>
          <w14:ligatures w14:val="none"/>
        </w:rPr>
        <w:t>you</w:t>
      </w:r>
      <w:r w:rsidR="00D20CA0">
        <w:rPr>
          <w:rFonts w:ascii="Arial" w:hAnsi="Arial" w:cs="Arial"/>
          <w:kern w:val="0"/>
          <w:sz w:val="24"/>
          <w:szCs w:val="24"/>
          <w14:ligatures w14:val="none"/>
        </w:rPr>
        <w:t>. A</w:t>
      </w:r>
      <w:r w:rsidR="0057146C">
        <w:rPr>
          <w:rFonts w:ascii="Arial" w:hAnsi="Arial" w:cs="Arial"/>
          <w:kern w:val="0"/>
          <w:sz w:val="24"/>
          <w:szCs w:val="24"/>
          <w14:ligatures w14:val="none"/>
        </w:rPr>
        <w:t xml:space="preserve">ll </w:t>
      </w:r>
      <w:r w:rsidR="00D20CA0">
        <w:rPr>
          <w:rFonts w:ascii="Arial" w:hAnsi="Arial" w:cs="Arial"/>
          <w:kern w:val="0"/>
          <w:sz w:val="24"/>
          <w:szCs w:val="24"/>
          <w14:ligatures w14:val="none"/>
        </w:rPr>
        <w:t>regulations</w:t>
      </w:r>
      <w:r w:rsidR="0057146C">
        <w:rPr>
          <w:rFonts w:ascii="Arial" w:hAnsi="Arial" w:cs="Arial"/>
          <w:kern w:val="0"/>
          <w:sz w:val="24"/>
          <w:szCs w:val="24"/>
          <w14:ligatures w14:val="none"/>
        </w:rPr>
        <w:t xml:space="preserve"> can be found </w:t>
      </w:r>
      <w:r w:rsidR="00853613">
        <w:rPr>
          <w:rFonts w:ascii="Arial" w:hAnsi="Arial" w:cs="Arial"/>
          <w:kern w:val="0"/>
          <w:sz w:val="24"/>
          <w:szCs w:val="24"/>
          <w14:ligatures w14:val="none"/>
        </w:rPr>
        <w:t>with</w:t>
      </w:r>
      <w:r w:rsidR="0057146C">
        <w:rPr>
          <w:rFonts w:ascii="Arial" w:hAnsi="Arial" w:cs="Arial"/>
          <w:kern w:val="0"/>
          <w:sz w:val="24"/>
          <w:szCs w:val="24"/>
          <w14:ligatures w14:val="none"/>
        </w:rPr>
        <w:t xml:space="preserve">in </w:t>
      </w:r>
      <w:r w:rsidR="001A4FBB" w:rsidRPr="001A4FBB">
        <w:rPr>
          <w:rFonts w:ascii="Arial" w:hAnsi="Arial" w:cs="Arial"/>
          <w:kern w:val="0"/>
          <w:sz w:val="24"/>
          <w:szCs w:val="24"/>
          <w14:ligatures w14:val="none"/>
        </w:rPr>
        <w:t>the Employment Rights Act 1996, the Employment Relations Act 1999</w:t>
      </w:r>
      <w:r w:rsidR="00D20CA0">
        <w:rPr>
          <w:rFonts w:ascii="Arial" w:hAnsi="Arial" w:cs="Arial"/>
          <w:kern w:val="0"/>
          <w:sz w:val="24"/>
          <w:szCs w:val="24"/>
          <w14:ligatures w14:val="none"/>
        </w:rPr>
        <w:t xml:space="preserve"> and</w:t>
      </w:r>
      <w:r w:rsidR="00996217">
        <w:rPr>
          <w:rFonts w:ascii="Arial" w:hAnsi="Arial" w:cs="Arial"/>
          <w:kern w:val="0"/>
          <w:sz w:val="24"/>
          <w:szCs w:val="24"/>
          <w14:ligatures w14:val="none"/>
        </w:rPr>
        <w:t xml:space="preserve"> </w:t>
      </w:r>
      <w:r w:rsidR="00996217" w:rsidRPr="00996217">
        <w:rPr>
          <w:rFonts w:ascii="Arial" w:hAnsi="Arial" w:cs="Arial"/>
          <w:kern w:val="0"/>
          <w:sz w:val="24"/>
          <w:szCs w:val="24"/>
          <w14:ligatures w14:val="none"/>
        </w:rPr>
        <w:t>the Employment Act 2002</w:t>
      </w:r>
      <w:r w:rsidR="001A4FBB">
        <w:rPr>
          <w:rFonts w:ascii="Arial" w:hAnsi="Arial" w:cs="Arial"/>
          <w:kern w:val="0"/>
          <w:sz w:val="24"/>
          <w:szCs w:val="24"/>
          <w14:ligatures w14:val="none"/>
        </w:rPr>
        <w:t xml:space="preserve"> </w:t>
      </w:r>
      <w:r w:rsidR="00C03620" w:rsidRPr="00C03620">
        <w:rPr>
          <w:rFonts w:ascii="Arial" w:hAnsi="Arial" w:cs="Arial"/>
          <w:kern w:val="0"/>
          <w:sz w:val="24"/>
          <w:szCs w:val="24"/>
          <w14:ligatures w14:val="none"/>
        </w:rPr>
        <w:t>Suff (2022</w:t>
      </w:r>
      <w:r w:rsidR="00A5491D">
        <w:rPr>
          <w:rFonts w:ascii="Arial" w:hAnsi="Arial" w:cs="Arial"/>
          <w:kern w:val="0"/>
          <w:sz w:val="24"/>
          <w:szCs w:val="24"/>
          <w14:ligatures w14:val="none"/>
        </w:rPr>
        <w:t>c</w:t>
      </w:r>
      <w:r w:rsidR="00C03620" w:rsidRPr="00C03620">
        <w:rPr>
          <w:rFonts w:ascii="Arial" w:hAnsi="Arial" w:cs="Arial"/>
          <w:kern w:val="0"/>
          <w:sz w:val="24"/>
          <w:szCs w:val="24"/>
          <w14:ligatures w14:val="none"/>
        </w:rPr>
        <w:t>)</w:t>
      </w:r>
      <w:r w:rsidR="00C03620">
        <w:rPr>
          <w:rFonts w:ascii="Arial" w:hAnsi="Arial" w:cs="Arial"/>
          <w:kern w:val="0"/>
          <w:sz w:val="24"/>
          <w:szCs w:val="24"/>
          <w14:ligatures w14:val="none"/>
        </w:rPr>
        <w:t xml:space="preserve"> </w:t>
      </w:r>
    </w:p>
    <w:p w14:paraId="2E71E1F2" w14:textId="3520903F" w:rsidR="006A3980" w:rsidRDefault="00E4600F">
      <w:pPr>
        <w:rPr>
          <w:rFonts w:ascii="Arial" w:hAnsi="Arial" w:cs="Arial"/>
          <w:kern w:val="0"/>
          <w:sz w:val="24"/>
          <w:szCs w:val="24"/>
          <w14:ligatures w14:val="none"/>
        </w:rPr>
      </w:pPr>
      <w:r>
        <w:rPr>
          <w:rFonts w:ascii="Arial" w:hAnsi="Arial" w:cs="Arial"/>
          <w:kern w:val="0"/>
          <w:sz w:val="24"/>
          <w:szCs w:val="24"/>
          <w14:ligatures w14:val="none"/>
        </w:rPr>
        <w:t xml:space="preserve">Women are automatically protected against discrimination </w:t>
      </w:r>
      <w:r w:rsidR="00E95D8B">
        <w:rPr>
          <w:rFonts w:ascii="Arial" w:hAnsi="Arial" w:cs="Arial"/>
          <w:kern w:val="0"/>
          <w:sz w:val="24"/>
          <w:szCs w:val="24"/>
          <w14:ligatures w14:val="none"/>
        </w:rPr>
        <w:t xml:space="preserve">under the </w:t>
      </w:r>
      <w:r w:rsidR="00E95D8B" w:rsidRPr="00E95D8B">
        <w:rPr>
          <w:rFonts w:ascii="Arial" w:hAnsi="Arial" w:cs="Arial"/>
          <w:kern w:val="0"/>
          <w:sz w:val="24"/>
          <w:szCs w:val="24"/>
          <w14:ligatures w14:val="none"/>
        </w:rPr>
        <w:t>Equality Act 2010</w:t>
      </w:r>
      <w:r w:rsidR="00E95D8B">
        <w:rPr>
          <w:rFonts w:ascii="Arial" w:hAnsi="Arial" w:cs="Arial"/>
          <w:kern w:val="0"/>
          <w:sz w:val="24"/>
          <w:szCs w:val="24"/>
          <w14:ligatures w14:val="none"/>
        </w:rPr>
        <w:t xml:space="preserve"> </w:t>
      </w:r>
      <w:r>
        <w:rPr>
          <w:rFonts w:ascii="Arial" w:hAnsi="Arial" w:cs="Arial"/>
          <w:kern w:val="0"/>
          <w:sz w:val="24"/>
          <w:szCs w:val="24"/>
          <w14:ligatures w14:val="none"/>
        </w:rPr>
        <w:t xml:space="preserve">from the moment they </w:t>
      </w:r>
      <w:r w:rsidR="00E95D8B">
        <w:rPr>
          <w:rFonts w:ascii="Arial" w:hAnsi="Arial" w:cs="Arial"/>
          <w:kern w:val="0"/>
          <w:sz w:val="24"/>
          <w:szCs w:val="24"/>
          <w14:ligatures w14:val="none"/>
        </w:rPr>
        <w:t>become pregnant</w:t>
      </w:r>
      <w:r w:rsidR="005D25F7">
        <w:rPr>
          <w:rFonts w:ascii="Arial" w:hAnsi="Arial" w:cs="Arial"/>
          <w:kern w:val="0"/>
          <w:sz w:val="24"/>
          <w:szCs w:val="24"/>
          <w14:ligatures w14:val="none"/>
        </w:rPr>
        <w:t xml:space="preserve"> until the end of their maternity leave</w:t>
      </w:r>
      <w:r w:rsidR="00341006">
        <w:rPr>
          <w:rFonts w:ascii="Arial" w:hAnsi="Arial" w:cs="Arial"/>
          <w:kern w:val="0"/>
          <w:sz w:val="24"/>
          <w:szCs w:val="24"/>
          <w14:ligatures w14:val="none"/>
        </w:rPr>
        <w:t>. T</w:t>
      </w:r>
      <w:r w:rsidR="005A234A">
        <w:rPr>
          <w:rFonts w:ascii="Arial" w:hAnsi="Arial" w:cs="Arial"/>
          <w:kern w:val="0"/>
          <w:sz w:val="24"/>
          <w:szCs w:val="24"/>
          <w14:ligatures w14:val="none"/>
        </w:rPr>
        <w:t>herefore</w:t>
      </w:r>
      <w:r w:rsidR="00341006">
        <w:rPr>
          <w:rFonts w:ascii="Arial" w:hAnsi="Arial" w:cs="Arial"/>
          <w:kern w:val="0"/>
          <w:sz w:val="24"/>
          <w:szCs w:val="24"/>
          <w14:ligatures w14:val="none"/>
        </w:rPr>
        <w:t>,</w:t>
      </w:r>
      <w:r w:rsidR="005A234A">
        <w:rPr>
          <w:rFonts w:ascii="Arial" w:hAnsi="Arial" w:cs="Arial"/>
          <w:kern w:val="0"/>
          <w:sz w:val="24"/>
          <w:szCs w:val="24"/>
          <w14:ligatures w14:val="none"/>
        </w:rPr>
        <w:t xml:space="preserve"> it is essential that </w:t>
      </w:r>
      <w:r w:rsidR="00332FBA">
        <w:rPr>
          <w:rFonts w:ascii="Arial" w:hAnsi="Arial" w:cs="Arial"/>
          <w:kern w:val="0"/>
          <w:sz w:val="24"/>
          <w:szCs w:val="24"/>
          <w14:ligatures w14:val="none"/>
        </w:rPr>
        <w:t>employers</w:t>
      </w:r>
      <w:r w:rsidR="005A234A">
        <w:rPr>
          <w:rFonts w:ascii="Arial" w:hAnsi="Arial" w:cs="Arial"/>
          <w:kern w:val="0"/>
          <w:sz w:val="24"/>
          <w:szCs w:val="24"/>
          <w14:ligatures w14:val="none"/>
        </w:rPr>
        <w:t xml:space="preserve"> </w:t>
      </w:r>
      <w:r w:rsidR="000B7008">
        <w:rPr>
          <w:rFonts w:ascii="Arial" w:hAnsi="Arial" w:cs="Arial"/>
          <w:kern w:val="0"/>
          <w:sz w:val="24"/>
          <w:szCs w:val="24"/>
          <w14:ligatures w14:val="none"/>
        </w:rPr>
        <w:t xml:space="preserve">are </w:t>
      </w:r>
      <w:r w:rsidR="005A234A">
        <w:rPr>
          <w:rFonts w:ascii="Arial" w:hAnsi="Arial" w:cs="Arial"/>
          <w:kern w:val="0"/>
          <w:sz w:val="24"/>
          <w:szCs w:val="24"/>
          <w14:ligatures w14:val="none"/>
        </w:rPr>
        <w:t xml:space="preserve">aware of </w:t>
      </w:r>
      <w:r w:rsidR="00CA6164">
        <w:rPr>
          <w:rFonts w:ascii="Arial" w:hAnsi="Arial" w:cs="Arial"/>
          <w:kern w:val="0"/>
          <w:sz w:val="24"/>
          <w:szCs w:val="24"/>
          <w14:ligatures w14:val="none"/>
        </w:rPr>
        <w:t xml:space="preserve">key points in relation to </w:t>
      </w:r>
      <w:r w:rsidR="00695BB3">
        <w:rPr>
          <w:rFonts w:ascii="Arial" w:hAnsi="Arial" w:cs="Arial"/>
          <w:kern w:val="0"/>
          <w:sz w:val="24"/>
          <w:szCs w:val="24"/>
          <w14:ligatures w14:val="none"/>
        </w:rPr>
        <w:t xml:space="preserve">the ‘protected period’ </w:t>
      </w:r>
      <w:r w:rsidR="00CD1171" w:rsidRPr="00C03620">
        <w:rPr>
          <w:rFonts w:ascii="Arial" w:hAnsi="Arial" w:cs="Arial"/>
          <w:kern w:val="0"/>
          <w:sz w:val="24"/>
          <w:szCs w:val="24"/>
          <w14:ligatures w14:val="none"/>
        </w:rPr>
        <w:t>Suff (2022</w:t>
      </w:r>
      <w:r w:rsidR="00A5491D">
        <w:rPr>
          <w:rFonts w:ascii="Arial" w:hAnsi="Arial" w:cs="Arial"/>
          <w:kern w:val="0"/>
          <w:sz w:val="24"/>
          <w:szCs w:val="24"/>
          <w14:ligatures w14:val="none"/>
        </w:rPr>
        <w:t>c</w:t>
      </w:r>
      <w:r w:rsidR="00CD1171" w:rsidRPr="00C03620">
        <w:rPr>
          <w:rFonts w:ascii="Arial" w:hAnsi="Arial" w:cs="Arial"/>
          <w:kern w:val="0"/>
          <w:sz w:val="24"/>
          <w:szCs w:val="24"/>
          <w14:ligatures w14:val="none"/>
        </w:rPr>
        <w:t>)</w:t>
      </w:r>
    </w:p>
    <w:p w14:paraId="7E0BDDA4" w14:textId="77777777" w:rsidR="00CD1171" w:rsidRDefault="00CD1171">
      <w:pPr>
        <w:rPr>
          <w:rFonts w:ascii="Arial" w:hAnsi="Arial" w:cs="Arial"/>
          <w:kern w:val="0"/>
          <w:sz w:val="24"/>
          <w:szCs w:val="24"/>
          <w14:ligatures w14:val="none"/>
        </w:rPr>
      </w:pPr>
    </w:p>
    <w:p w14:paraId="2154792C" w14:textId="21828A74" w:rsidR="00281EA0" w:rsidRPr="005D25F7" w:rsidRDefault="00134C9F">
      <w:pPr>
        <w:rPr>
          <w:rFonts w:ascii="Arial" w:hAnsi="Arial" w:cs="Arial"/>
          <w:kern w:val="0"/>
          <w:sz w:val="24"/>
          <w:szCs w:val="24"/>
          <w:u w:val="single"/>
          <w14:ligatures w14:val="none"/>
        </w:rPr>
      </w:pPr>
      <w:r w:rsidRPr="005D25F7">
        <w:rPr>
          <w:rFonts w:ascii="Arial" w:hAnsi="Arial" w:cs="Arial"/>
          <w:kern w:val="0"/>
          <w:sz w:val="24"/>
          <w:szCs w:val="24"/>
          <w:u w:val="single"/>
          <w14:ligatures w14:val="none"/>
        </w:rPr>
        <w:t xml:space="preserve">Maternity </w:t>
      </w:r>
      <w:r w:rsidR="00CD1171" w:rsidRPr="005D25F7">
        <w:rPr>
          <w:rFonts w:ascii="Arial" w:hAnsi="Arial" w:cs="Arial"/>
          <w:kern w:val="0"/>
          <w:sz w:val="24"/>
          <w:szCs w:val="24"/>
          <w:u w:val="single"/>
          <w14:ligatures w14:val="none"/>
        </w:rPr>
        <w:t>Leave</w:t>
      </w:r>
      <w:r w:rsidRPr="005D25F7">
        <w:rPr>
          <w:rFonts w:ascii="Arial" w:hAnsi="Arial" w:cs="Arial"/>
          <w:kern w:val="0"/>
          <w:sz w:val="24"/>
          <w:szCs w:val="24"/>
          <w:u w:val="single"/>
          <w14:ligatures w14:val="none"/>
        </w:rPr>
        <w:t>.</w:t>
      </w:r>
    </w:p>
    <w:p w14:paraId="28FCEC51" w14:textId="74A3A1D7" w:rsidR="00CD1171" w:rsidRDefault="00A24036">
      <w:pPr>
        <w:rPr>
          <w:rFonts w:ascii="Arial" w:hAnsi="Arial" w:cs="Arial"/>
          <w:kern w:val="0"/>
          <w:sz w:val="24"/>
          <w:szCs w:val="24"/>
          <w14:ligatures w14:val="none"/>
        </w:rPr>
      </w:pPr>
      <w:r>
        <w:rPr>
          <w:rFonts w:ascii="Arial" w:hAnsi="Arial" w:cs="Arial"/>
          <w:kern w:val="0"/>
          <w:sz w:val="24"/>
          <w:szCs w:val="24"/>
          <w14:ligatures w14:val="none"/>
        </w:rPr>
        <w:t>Statutory Maternity Leave</w:t>
      </w:r>
      <w:r w:rsidR="00B36CF7">
        <w:rPr>
          <w:rFonts w:ascii="Arial" w:hAnsi="Arial" w:cs="Arial"/>
          <w:kern w:val="0"/>
          <w:sz w:val="24"/>
          <w:szCs w:val="24"/>
          <w14:ligatures w14:val="none"/>
        </w:rPr>
        <w:t xml:space="preserve"> (SML)</w:t>
      </w:r>
      <w:r>
        <w:rPr>
          <w:rFonts w:ascii="Arial" w:hAnsi="Arial" w:cs="Arial"/>
          <w:kern w:val="0"/>
          <w:sz w:val="24"/>
          <w:szCs w:val="24"/>
          <w14:ligatures w14:val="none"/>
        </w:rPr>
        <w:t xml:space="preserve"> </w:t>
      </w:r>
      <w:r w:rsidR="00CA4088">
        <w:rPr>
          <w:rFonts w:ascii="Arial" w:hAnsi="Arial" w:cs="Arial"/>
          <w:kern w:val="0"/>
          <w:sz w:val="24"/>
          <w:szCs w:val="24"/>
          <w14:ligatures w14:val="none"/>
        </w:rPr>
        <w:t>–</w:t>
      </w:r>
      <w:r>
        <w:rPr>
          <w:rFonts w:ascii="Arial" w:hAnsi="Arial" w:cs="Arial"/>
          <w:kern w:val="0"/>
          <w:sz w:val="24"/>
          <w:szCs w:val="24"/>
          <w14:ligatures w14:val="none"/>
        </w:rPr>
        <w:t xml:space="preserve"> </w:t>
      </w:r>
      <w:r w:rsidR="00CA4088">
        <w:rPr>
          <w:rFonts w:ascii="Arial" w:hAnsi="Arial" w:cs="Arial"/>
          <w:kern w:val="0"/>
          <w:sz w:val="24"/>
          <w:szCs w:val="24"/>
          <w14:ligatures w14:val="none"/>
        </w:rPr>
        <w:t>A woman may take up to 52 weeks leave</w:t>
      </w:r>
      <w:r w:rsidR="00100FFF">
        <w:rPr>
          <w:rFonts w:ascii="Arial" w:hAnsi="Arial" w:cs="Arial"/>
          <w:kern w:val="0"/>
          <w:sz w:val="24"/>
          <w:szCs w:val="24"/>
          <w14:ligatures w14:val="none"/>
        </w:rPr>
        <w:t>. Peach Desserts</w:t>
      </w:r>
      <w:r w:rsidR="00B33B92">
        <w:rPr>
          <w:rFonts w:ascii="Arial" w:hAnsi="Arial" w:cs="Arial"/>
          <w:kern w:val="0"/>
          <w:sz w:val="24"/>
          <w:szCs w:val="24"/>
          <w14:ligatures w14:val="none"/>
        </w:rPr>
        <w:t xml:space="preserve"> should assume the full leave period will be taken unless advised otherwise</w:t>
      </w:r>
      <w:r w:rsidR="003D5551">
        <w:rPr>
          <w:rFonts w:ascii="Arial" w:hAnsi="Arial" w:cs="Arial"/>
          <w:kern w:val="0"/>
          <w:sz w:val="24"/>
          <w:szCs w:val="24"/>
          <w14:ligatures w14:val="none"/>
        </w:rPr>
        <w:t xml:space="preserve"> by the employee</w:t>
      </w:r>
      <w:r w:rsidR="008B7F77">
        <w:rPr>
          <w:rFonts w:ascii="Arial" w:hAnsi="Arial" w:cs="Arial"/>
          <w:kern w:val="0"/>
          <w:sz w:val="24"/>
          <w:szCs w:val="24"/>
          <w14:ligatures w14:val="none"/>
        </w:rPr>
        <w:t xml:space="preserve">, however, </w:t>
      </w:r>
      <w:r w:rsidR="00100FFF">
        <w:rPr>
          <w:rFonts w:ascii="Arial" w:hAnsi="Arial" w:cs="Arial"/>
          <w:kern w:val="0"/>
          <w:sz w:val="24"/>
          <w:szCs w:val="24"/>
          <w14:ligatures w14:val="none"/>
        </w:rPr>
        <w:t>Coco</w:t>
      </w:r>
      <w:r w:rsidR="008B7F77">
        <w:rPr>
          <w:rFonts w:ascii="Arial" w:hAnsi="Arial" w:cs="Arial"/>
          <w:kern w:val="0"/>
          <w:sz w:val="24"/>
          <w:szCs w:val="24"/>
          <w14:ligatures w14:val="none"/>
        </w:rPr>
        <w:t xml:space="preserve"> </w:t>
      </w:r>
      <w:r w:rsidR="008B7F77" w:rsidRPr="006B7ABE">
        <w:rPr>
          <w:rFonts w:ascii="Arial" w:hAnsi="Arial" w:cs="Arial"/>
          <w:kern w:val="0"/>
          <w:sz w:val="24"/>
          <w:szCs w:val="24"/>
          <w:u w:val="single"/>
          <w14:ligatures w14:val="none"/>
        </w:rPr>
        <w:t>must</w:t>
      </w:r>
      <w:r w:rsidR="008B7F77">
        <w:rPr>
          <w:rFonts w:ascii="Arial" w:hAnsi="Arial" w:cs="Arial"/>
          <w:kern w:val="0"/>
          <w:sz w:val="24"/>
          <w:szCs w:val="24"/>
          <w14:ligatures w14:val="none"/>
        </w:rPr>
        <w:t xml:space="preserve"> take 2 weeks leave following the birth of </w:t>
      </w:r>
      <w:r w:rsidR="00100FFF">
        <w:rPr>
          <w:rFonts w:ascii="Arial" w:hAnsi="Arial" w:cs="Arial"/>
          <w:kern w:val="0"/>
          <w:sz w:val="24"/>
          <w:szCs w:val="24"/>
          <w14:ligatures w14:val="none"/>
        </w:rPr>
        <w:t>her</w:t>
      </w:r>
      <w:r w:rsidR="008B7F77">
        <w:rPr>
          <w:rFonts w:ascii="Arial" w:hAnsi="Arial" w:cs="Arial"/>
          <w:kern w:val="0"/>
          <w:sz w:val="24"/>
          <w:szCs w:val="24"/>
          <w14:ligatures w14:val="none"/>
        </w:rPr>
        <w:t xml:space="preserve"> child.</w:t>
      </w:r>
    </w:p>
    <w:p w14:paraId="732E5AF6" w14:textId="1CD7127F" w:rsidR="00B33B92" w:rsidRDefault="00BC7D28">
      <w:pPr>
        <w:rPr>
          <w:rFonts w:ascii="Arial" w:hAnsi="Arial" w:cs="Arial"/>
          <w:kern w:val="0"/>
          <w:sz w:val="24"/>
          <w:szCs w:val="24"/>
          <w14:ligatures w14:val="none"/>
        </w:rPr>
      </w:pPr>
      <w:r>
        <w:rPr>
          <w:rFonts w:ascii="Arial" w:hAnsi="Arial" w:cs="Arial"/>
          <w:kern w:val="0"/>
          <w:sz w:val="24"/>
          <w:szCs w:val="24"/>
          <w14:ligatures w14:val="none"/>
        </w:rPr>
        <w:t xml:space="preserve">Ordinary Maternity Leave </w:t>
      </w:r>
      <w:r w:rsidR="00B36CF7">
        <w:rPr>
          <w:rFonts w:ascii="Arial" w:hAnsi="Arial" w:cs="Arial"/>
          <w:kern w:val="0"/>
          <w:sz w:val="24"/>
          <w:szCs w:val="24"/>
          <w14:ligatures w14:val="none"/>
        </w:rPr>
        <w:t xml:space="preserve">(OML) </w:t>
      </w:r>
      <w:r>
        <w:rPr>
          <w:rFonts w:ascii="Arial" w:hAnsi="Arial" w:cs="Arial"/>
          <w:kern w:val="0"/>
          <w:sz w:val="24"/>
          <w:szCs w:val="24"/>
          <w14:ligatures w14:val="none"/>
        </w:rPr>
        <w:t>– Th</w:t>
      </w:r>
      <w:r w:rsidR="003D5551">
        <w:rPr>
          <w:rFonts w:ascii="Arial" w:hAnsi="Arial" w:cs="Arial"/>
          <w:kern w:val="0"/>
          <w:sz w:val="24"/>
          <w:szCs w:val="24"/>
          <w14:ligatures w14:val="none"/>
        </w:rPr>
        <w:t>is is the</w:t>
      </w:r>
      <w:r>
        <w:rPr>
          <w:rFonts w:ascii="Arial" w:hAnsi="Arial" w:cs="Arial"/>
          <w:kern w:val="0"/>
          <w:sz w:val="24"/>
          <w:szCs w:val="24"/>
          <w14:ligatures w14:val="none"/>
        </w:rPr>
        <w:t xml:space="preserve"> first 26 weeks </w:t>
      </w:r>
      <w:r w:rsidR="003D5551">
        <w:rPr>
          <w:rFonts w:ascii="Arial" w:hAnsi="Arial" w:cs="Arial"/>
          <w:kern w:val="0"/>
          <w:sz w:val="24"/>
          <w:szCs w:val="24"/>
          <w14:ligatures w14:val="none"/>
        </w:rPr>
        <w:t xml:space="preserve">of </w:t>
      </w:r>
      <w:r>
        <w:rPr>
          <w:rFonts w:ascii="Arial" w:hAnsi="Arial" w:cs="Arial"/>
          <w:kern w:val="0"/>
          <w:sz w:val="24"/>
          <w:szCs w:val="24"/>
          <w14:ligatures w14:val="none"/>
        </w:rPr>
        <w:t xml:space="preserve">leave. Employees have the right to return </w:t>
      </w:r>
      <w:r w:rsidR="00D73D37">
        <w:rPr>
          <w:rFonts w:ascii="Arial" w:hAnsi="Arial" w:cs="Arial"/>
          <w:kern w:val="0"/>
          <w:sz w:val="24"/>
          <w:szCs w:val="24"/>
          <w14:ligatures w14:val="none"/>
        </w:rPr>
        <w:t xml:space="preserve">to the same job and terms following this period. </w:t>
      </w:r>
    </w:p>
    <w:p w14:paraId="56D02F72" w14:textId="576A3CB1" w:rsidR="00134C9F" w:rsidRDefault="00D73D37">
      <w:pPr>
        <w:rPr>
          <w:rFonts w:ascii="Arial" w:hAnsi="Arial" w:cs="Arial"/>
          <w:kern w:val="0"/>
          <w:sz w:val="24"/>
          <w:szCs w:val="24"/>
          <w14:ligatures w14:val="none"/>
        </w:rPr>
      </w:pPr>
      <w:r>
        <w:rPr>
          <w:rFonts w:ascii="Arial" w:hAnsi="Arial" w:cs="Arial"/>
          <w:kern w:val="0"/>
          <w:sz w:val="24"/>
          <w:szCs w:val="24"/>
          <w14:ligatures w14:val="none"/>
        </w:rPr>
        <w:t xml:space="preserve">Additional Maternity Leave </w:t>
      </w:r>
      <w:r w:rsidR="00B36CF7">
        <w:rPr>
          <w:rFonts w:ascii="Arial" w:hAnsi="Arial" w:cs="Arial"/>
          <w:kern w:val="0"/>
          <w:sz w:val="24"/>
          <w:szCs w:val="24"/>
          <w14:ligatures w14:val="none"/>
        </w:rPr>
        <w:t xml:space="preserve">(AML) </w:t>
      </w:r>
      <w:r w:rsidR="00AC0C84">
        <w:rPr>
          <w:rFonts w:ascii="Arial" w:hAnsi="Arial" w:cs="Arial"/>
          <w:kern w:val="0"/>
          <w:sz w:val="24"/>
          <w:szCs w:val="24"/>
          <w14:ligatures w14:val="none"/>
        </w:rPr>
        <w:t>–</w:t>
      </w:r>
      <w:r>
        <w:rPr>
          <w:rFonts w:ascii="Arial" w:hAnsi="Arial" w:cs="Arial"/>
          <w:kern w:val="0"/>
          <w:sz w:val="24"/>
          <w:szCs w:val="24"/>
          <w14:ligatures w14:val="none"/>
        </w:rPr>
        <w:t xml:space="preserve"> </w:t>
      </w:r>
      <w:r w:rsidR="00694D38">
        <w:rPr>
          <w:rFonts w:ascii="Arial" w:hAnsi="Arial" w:cs="Arial"/>
          <w:kern w:val="0"/>
          <w:sz w:val="24"/>
          <w:szCs w:val="24"/>
          <w14:ligatures w14:val="none"/>
        </w:rPr>
        <w:t>The second</w:t>
      </w:r>
      <w:r w:rsidR="00AC0C84">
        <w:rPr>
          <w:rFonts w:ascii="Arial" w:hAnsi="Arial" w:cs="Arial"/>
          <w:kern w:val="0"/>
          <w:sz w:val="24"/>
          <w:szCs w:val="24"/>
          <w14:ligatures w14:val="none"/>
        </w:rPr>
        <w:t xml:space="preserve"> 26 weeks leave. </w:t>
      </w:r>
      <w:r w:rsidR="00D540CD">
        <w:rPr>
          <w:rFonts w:ascii="Arial" w:hAnsi="Arial" w:cs="Arial"/>
          <w:kern w:val="0"/>
          <w:sz w:val="24"/>
          <w:szCs w:val="24"/>
          <w14:ligatures w14:val="none"/>
        </w:rPr>
        <w:t>Employees may return to the same</w:t>
      </w:r>
      <w:r w:rsidR="00172871">
        <w:rPr>
          <w:rFonts w:ascii="Arial" w:hAnsi="Arial" w:cs="Arial"/>
          <w:kern w:val="0"/>
          <w:sz w:val="24"/>
          <w:szCs w:val="24"/>
          <w14:ligatures w14:val="none"/>
        </w:rPr>
        <w:t xml:space="preserve"> role</w:t>
      </w:r>
      <w:r w:rsidR="008B7F77">
        <w:rPr>
          <w:rFonts w:ascii="Arial" w:hAnsi="Arial" w:cs="Arial"/>
          <w:kern w:val="0"/>
          <w:sz w:val="24"/>
          <w:szCs w:val="24"/>
          <w14:ligatures w14:val="none"/>
        </w:rPr>
        <w:t>, or similar if not reasonably practicable to return to the former role.</w:t>
      </w:r>
    </w:p>
    <w:p w14:paraId="224B20CD" w14:textId="77777777" w:rsidR="00AC07B2" w:rsidRDefault="00AC07B2">
      <w:pPr>
        <w:rPr>
          <w:rFonts w:ascii="Arial" w:hAnsi="Arial" w:cs="Arial"/>
          <w:kern w:val="0"/>
          <w:sz w:val="24"/>
          <w:szCs w:val="24"/>
          <w14:ligatures w14:val="none"/>
        </w:rPr>
      </w:pPr>
    </w:p>
    <w:p w14:paraId="22C46240" w14:textId="054A2D33" w:rsidR="00172871" w:rsidRDefault="00172871">
      <w:pPr>
        <w:rPr>
          <w:rFonts w:ascii="Arial" w:hAnsi="Arial" w:cs="Arial"/>
          <w:kern w:val="0"/>
          <w:sz w:val="24"/>
          <w:szCs w:val="24"/>
          <w:u w:val="single"/>
          <w14:ligatures w14:val="none"/>
        </w:rPr>
      </w:pPr>
      <w:r w:rsidRPr="00172871">
        <w:rPr>
          <w:rFonts w:ascii="Arial" w:hAnsi="Arial" w:cs="Arial"/>
          <w:kern w:val="0"/>
          <w:sz w:val="24"/>
          <w:szCs w:val="24"/>
          <w:u w:val="single"/>
          <w14:ligatures w14:val="none"/>
        </w:rPr>
        <w:t>Maternity Pay.</w:t>
      </w:r>
    </w:p>
    <w:p w14:paraId="6D047244" w14:textId="61DF9893" w:rsidR="00F74C09" w:rsidRDefault="00100FFF">
      <w:pPr>
        <w:rPr>
          <w:rFonts w:ascii="Arial" w:hAnsi="Arial" w:cs="Arial"/>
          <w:kern w:val="0"/>
          <w:sz w:val="24"/>
          <w:szCs w:val="24"/>
          <w14:ligatures w14:val="none"/>
        </w:rPr>
      </w:pPr>
      <w:r>
        <w:rPr>
          <w:rFonts w:ascii="Arial" w:hAnsi="Arial" w:cs="Arial"/>
          <w:kern w:val="0"/>
          <w:sz w:val="24"/>
          <w:szCs w:val="24"/>
          <w14:ligatures w14:val="none"/>
        </w:rPr>
        <w:t>Coco is</w:t>
      </w:r>
      <w:r w:rsidR="00172871">
        <w:rPr>
          <w:rFonts w:ascii="Arial" w:hAnsi="Arial" w:cs="Arial"/>
          <w:kern w:val="0"/>
          <w:sz w:val="24"/>
          <w:szCs w:val="24"/>
          <w14:ligatures w14:val="none"/>
        </w:rPr>
        <w:t xml:space="preserve"> eligible </w:t>
      </w:r>
      <w:r w:rsidR="00CD0199">
        <w:rPr>
          <w:rFonts w:ascii="Arial" w:hAnsi="Arial" w:cs="Arial"/>
          <w:kern w:val="0"/>
          <w:sz w:val="24"/>
          <w:szCs w:val="24"/>
          <w14:ligatures w14:val="none"/>
        </w:rPr>
        <w:t xml:space="preserve">for up to 39 weeks Statutory maternity pay (SMP) </w:t>
      </w:r>
      <w:r w:rsidR="0041005A">
        <w:rPr>
          <w:rFonts w:ascii="Arial" w:hAnsi="Arial" w:cs="Arial"/>
          <w:kern w:val="0"/>
          <w:sz w:val="24"/>
          <w:szCs w:val="24"/>
          <w14:ligatures w14:val="none"/>
        </w:rPr>
        <w:t>h</w:t>
      </w:r>
      <w:r w:rsidR="0041005A" w:rsidRPr="0041005A">
        <w:rPr>
          <w:rFonts w:ascii="Arial" w:hAnsi="Arial" w:cs="Arial"/>
          <w:kern w:val="0"/>
          <w:sz w:val="24"/>
          <w:szCs w:val="24"/>
          <w14:ligatures w14:val="none"/>
        </w:rPr>
        <w:t xml:space="preserve">aving worked continuously for the past 26 weeks </w:t>
      </w:r>
      <w:r w:rsidR="00296476" w:rsidRPr="00296476">
        <w:rPr>
          <w:rFonts w:ascii="Arial" w:hAnsi="Arial" w:cs="Arial"/>
          <w:kern w:val="0"/>
          <w:sz w:val="24"/>
          <w:szCs w:val="24"/>
          <w14:ligatures w14:val="none"/>
        </w:rPr>
        <w:t>CIPD (2020)</w:t>
      </w:r>
      <w:r w:rsidR="00D10AD8">
        <w:rPr>
          <w:rFonts w:ascii="Arial" w:hAnsi="Arial" w:cs="Arial"/>
          <w:kern w:val="0"/>
          <w:sz w:val="24"/>
          <w:szCs w:val="24"/>
          <w14:ligatures w14:val="none"/>
        </w:rPr>
        <w:t>.</w:t>
      </w:r>
      <w:r w:rsidR="0041005A">
        <w:rPr>
          <w:rFonts w:ascii="Arial" w:hAnsi="Arial" w:cs="Arial"/>
          <w:kern w:val="0"/>
          <w:sz w:val="24"/>
          <w:szCs w:val="24"/>
          <w14:ligatures w14:val="none"/>
        </w:rPr>
        <w:t xml:space="preserve"> </w:t>
      </w:r>
      <w:r w:rsidR="00D10AD8">
        <w:rPr>
          <w:rFonts w:ascii="Arial" w:hAnsi="Arial" w:cs="Arial"/>
          <w:kern w:val="0"/>
          <w:sz w:val="24"/>
          <w:szCs w:val="24"/>
          <w14:ligatures w14:val="none"/>
        </w:rPr>
        <w:t>To ensure SMP is paid, C</w:t>
      </w:r>
      <w:r w:rsidR="0041005A">
        <w:rPr>
          <w:rFonts w:ascii="Arial" w:hAnsi="Arial" w:cs="Arial"/>
          <w:kern w:val="0"/>
          <w:sz w:val="24"/>
          <w:szCs w:val="24"/>
          <w14:ligatures w14:val="none"/>
        </w:rPr>
        <w:t xml:space="preserve">oco will need </w:t>
      </w:r>
      <w:proofErr w:type="gramStart"/>
      <w:r w:rsidR="0041005A">
        <w:rPr>
          <w:rFonts w:ascii="Arial" w:hAnsi="Arial" w:cs="Arial"/>
          <w:kern w:val="0"/>
          <w:sz w:val="24"/>
          <w:szCs w:val="24"/>
          <w14:ligatures w14:val="none"/>
        </w:rPr>
        <w:t>to</w:t>
      </w:r>
      <w:r w:rsidR="00D10AD8">
        <w:rPr>
          <w:rFonts w:ascii="Arial" w:hAnsi="Arial" w:cs="Arial"/>
          <w:kern w:val="0"/>
          <w:sz w:val="24"/>
          <w:szCs w:val="24"/>
          <w14:ligatures w14:val="none"/>
        </w:rPr>
        <w:t>,</w:t>
      </w:r>
      <w:proofErr w:type="gramEnd"/>
      <w:r w:rsidR="0041005A">
        <w:rPr>
          <w:rFonts w:ascii="Arial" w:hAnsi="Arial" w:cs="Arial"/>
          <w:kern w:val="0"/>
          <w:sz w:val="24"/>
          <w:szCs w:val="24"/>
          <w14:ligatures w14:val="none"/>
        </w:rPr>
        <w:t xml:space="preserve"> </w:t>
      </w:r>
      <w:r w:rsidR="0041005A" w:rsidRPr="0041005A">
        <w:rPr>
          <w:rFonts w:ascii="Arial" w:hAnsi="Arial" w:cs="Arial"/>
          <w:kern w:val="0"/>
          <w:sz w:val="24"/>
          <w:szCs w:val="24"/>
          <w14:ligatures w14:val="none"/>
        </w:rPr>
        <w:t>p</w:t>
      </w:r>
      <w:r w:rsidR="008E7DE2" w:rsidRPr="0041005A">
        <w:rPr>
          <w:rFonts w:ascii="Arial" w:hAnsi="Arial" w:cs="Arial"/>
          <w:kern w:val="0"/>
          <w:sz w:val="24"/>
          <w:szCs w:val="24"/>
          <w14:ligatures w14:val="none"/>
        </w:rPr>
        <w:t xml:space="preserve">rovide a MATB1 form from </w:t>
      </w:r>
      <w:r w:rsidR="008C551F">
        <w:rPr>
          <w:rFonts w:ascii="Arial" w:hAnsi="Arial" w:cs="Arial"/>
          <w:kern w:val="0"/>
          <w:sz w:val="24"/>
          <w:szCs w:val="24"/>
          <w14:ligatures w14:val="none"/>
        </w:rPr>
        <w:t>her</w:t>
      </w:r>
      <w:r w:rsidR="008E7DE2" w:rsidRPr="0041005A">
        <w:rPr>
          <w:rFonts w:ascii="Arial" w:hAnsi="Arial" w:cs="Arial"/>
          <w:kern w:val="0"/>
          <w:sz w:val="24"/>
          <w:szCs w:val="24"/>
          <w14:ligatures w14:val="none"/>
        </w:rPr>
        <w:t xml:space="preserve"> </w:t>
      </w:r>
      <w:r w:rsidR="00F5590C" w:rsidRPr="0041005A">
        <w:rPr>
          <w:rFonts w:ascii="Arial" w:hAnsi="Arial" w:cs="Arial"/>
          <w:kern w:val="0"/>
          <w:sz w:val="24"/>
          <w:szCs w:val="24"/>
          <w14:ligatures w14:val="none"/>
        </w:rPr>
        <w:t>Doctor/Midwife 15 weeks prior to their due date.</w:t>
      </w:r>
    </w:p>
    <w:p w14:paraId="09C7775C" w14:textId="7B48B8E3" w:rsidR="00AE2487" w:rsidRDefault="008C551F">
      <w:pPr>
        <w:rPr>
          <w:rFonts w:ascii="Arial" w:hAnsi="Arial" w:cs="Arial"/>
          <w:kern w:val="0"/>
          <w:sz w:val="24"/>
          <w:szCs w:val="24"/>
          <w14:ligatures w14:val="none"/>
        </w:rPr>
      </w:pPr>
      <w:r>
        <w:rPr>
          <w:rFonts w:ascii="Arial" w:hAnsi="Arial" w:cs="Arial"/>
          <w:kern w:val="0"/>
          <w:sz w:val="24"/>
          <w:szCs w:val="24"/>
          <w14:ligatures w14:val="none"/>
        </w:rPr>
        <w:t>Coco</w:t>
      </w:r>
      <w:r w:rsidR="00617250">
        <w:rPr>
          <w:rFonts w:ascii="Arial" w:hAnsi="Arial" w:cs="Arial"/>
          <w:kern w:val="0"/>
          <w:sz w:val="24"/>
          <w:szCs w:val="24"/>
          <w14:ligatures w14:val="none"/>
        </w:rPr>
        <w:t xml:space="preserve"> also ha</w:t>
      </w:r>
      <w:r>
        <w:rPr>
          <w:rFonts w:ascii="Arial" w:hAnsi="Arial" w:cs="Arial"/>
          <w:kern w:val="0"/>
          <w:sz w:val="24"/>
          <w:szCs w:val="24"/>
          <w14:ligatures w14:val="none"/>
        </w:rPr>
        <w:t>s</w:t>
      </w:r>
      <w:r w:rsidR="00617250">
        <w:rPr>
          <w:rFonts w:ascii="Arial" w:hAnsi="Arial" w:cs="Arial"/>
          <w:kern w:val="0"/>
          <w:sz w:val="24"/>
          <w:szCs w:val="24"/>
          <w14:ligatures w14:val="none"/>
        </w:rPr>
        <w:t xml:space="preserve"> </w:t>
      </w:r>
      <w:r w:rsidR="00D02CB6">
        <w:rPr>
          <w:rFonts w:ascii="Arial" w:hAnsi="Arial" w:cs="Arial"/>
          <w:kern w:val="0"/>
          <w:sz w:val="24"/>
          <w:szCs w:val="24"/>
          <w14:ligatures w14:val="none"/>
        </w:rPr>
        <w:t>a legal right for paid time off to attend antenatal care</w:t>
      </w:r>
      <w:r w:rsidR="001861E2">
        <w:rPr>
          <w:rFonts w:ascii="Arial" w:hAnsi="Arial" w:cs="Arial"/>
          <w:kern w:val="0"/>
          <w:sz w:val="24"/>
          <w:szCs w:val="24"/>
          <w14:ligatures w14:val="none"/>
        </w:rPr>
        <w:t xml:space="preserve"> appointments and classes as recommended by their doctor or midwife </w:t>
      </w:r>
      <w:r w:rsidR="00746EB0" w:rsidRPr="00746EB0">
        <w:rPr>
          <w:rFonts w:ascii="Arial" w:hAnsi="Arial" w:cs="Arial"/>
          <w:kern w:val="0"/>
          <w:sz w:val="24"/>
          <w:szCs w:val="24"/>
          <w14:ligatures w14:val="none"/>
        </w:rPr>
        <w:t>GOV.UK (2012)</w:t>
      </w:r>
    </w:p>
    <w:p w14:paraId="6B7ADC29" w14:textId="71F847CD" w:rsidR="00BD0399" w:rsidRDefault="001E722F">
      <w:pPr>
        <w:rPr>
          <w:rFonts w:ascii="Arial" w:hAnsi="Arial" w:cs="Arial"/>
          <w:kern w:val="0"/>
          <w:sz w:val="24"/>
          <w:szCs w:val="24"/>
          <w14:ligatures w14:val="none"/>
        </w:rPr>
      </w:pPr>
      <w:r>
        <w:rPr>
          <w:rFonts w:ascii="Arial" w:hAnsi="Arial" w:cs="Arial"/>
          <w:kern w:val="0"/>
          <w:sz w:val="24"/>
          <w:szCs w:val="24"/>
          <w14:ligatures w14:val="none"/>
        </w:rPr>
        <w:t>C</w:t>
      </w:r>
      <w:r w:rsidR="00BD0399">
        <w:rPr>
          <w:rFonts w:ascii="Arial" w:hAnsi="Arial" w:cs="Arial"/>
          <w:kern w:val="0"/>
          <w:sz w:val="24"/>
          <w:szCs w:val="24"/>
          <w14:ligatures w14:val="none"/>
        </w:rPr>
        <w:t>ontractual terms</w:t>
      </w:r>
      <w:r w:rsidR="00CA61EA">
        <w:rPr>
          <w:rFonts w:ascii="Arial" w:hAnsi="Arial" w:cs="Arial"/>
          <w:kern w:val="0"/>
          <w:sz w:val="24"/>
          <w:szCs w:val="24"/>
          <w14:ligatures w14:val="none"/>
        </w:rPr>
        <w:t xml:space="preserve"> such as benefits and paid holiday entitlement</w:t>
      </w:r>
      <w:r w:rsidR="00BD0399">
        <w:rPr>
          <w:rFonts w:ascii="Arial" w:hAnsi="Arial" w:cs="Arial"/>
          <w:kern w:val="0"/>
          <w:sz w:val="24"/>
          <w:szCs w:val="24"/>
          <w14:ligatures w14:val="none"/>
        </w:rPr>
        <w:t xml:space="preserve">, </w:t>
      </w:r>
      <w:r w:rsidR="00CA61EA">
        <w:rPr>
          <w:rFonts w:ascii="Arial" w:hAnsi="Arial" w:cs="Arial"/>
          <w:kern w:val="0"/>
          <w:sz w:val="24"/>
          <w:szCs w:val="24"/>
          <w14:ligatures w14:val="none"/>
        </w:rPr>
        <w:t xml:space="preserve">with the exception </w:t>
      </w:r>
      <w:r w:rsidR="00BD0399">
        <w:rPr>
          <w:rFonts w:ascii="Arial" w:hAnsi="Arial" w:cs="Arial"/>
          <w:kern w:val="0"/>
          <w:sz w:val="24"/>
          <w:szCs w:val="24"/>
          <w14:ligatures w14:val="none"/>
        </w:rPr>
        <w:t xml:space="preserve">from </w:t>
      </w:r>
      <w:r w:rsidR="00B36CF7">
        <w:rPr>
          <w:rFonts w:ascii="Arial" w:hAnsi="Arial" w:cs="Arial"/>
          <w:kern w:val="0"/>
          <w:sz w:val="24"/>
          <w:szCs w:val="24"/>
          <w14:ligatures w14:val="none"/>
        </w:rPr>
        <w:t xml:space="preserve">remuneration, will </w:t>
      </w:r>
      <w:r w:rsidR="00254168">
        <w:rPr>
          <w:rFonts w:ascii="Arial" w:hAnsi="Arial" w:cs="Arial"/>
          <w:kern w:val="0"/>
          <w:sz w:val="24"/>
          <w:szCs w:val="24"/>
          <w14:ligatures w14:val="none"/>
        </w:rPr>
        <w:t xml:space="preserve">also </w:t>
      </w:r>
      <w:r w:rsidR="00B36CF7">
        <w:rPr>
          <w:rFonts w:ascii="Arial" w:hAnsi="Arial" w:cs="Arial"/>
          <w:kern w:val="0"/>
          <w:sz w:val="24"/>
          <w:szCs w:val="24"/>
          <w14:ligatures w14:val="none"/>
        </w:rPr>
        <w:t>continue throughout SML</w:t>
      </w:r>
      <w:r w:rsidR="00CA61EA">
        <w:rPr>
          <w:rFonts w:ascii="Arial" w:hAnsi="Arial" w:cs="Arial"/>
          <w:kern w:val="0"/>
          <w:sz w:val="24"/>
          <w:szCs w:val="24"/>
          <w14:ligatures w14:val="none"/>
        </w:rPr>
        <w:t xml:space="preserve">. </w:t>
      </w:r>
      <w:r w:rsidR="00B36CF7">
        <w:rPr>
          <w:rFonts w:ascii="Arial" w:hAnsi="Arial" w:cs="Arial"/>
          <w:kern w:val="0"/>
          <w:sz w:val="24"/>
          <w:szCs w:val="24"/>
          <w14:ligatures w14:val="none"/>
        </w:rPr>
        <w:t xml:space="preserve"> </w:t>
      </w:r>
    </w:p>
    <w:p w14:paraId="71206016" w14:textId="77777777" w:rsidR="00254168" w:rsidRDefault="00254168">
      <w:pPr>
        <w:rPr>
          <w:rFonts w:ascii="Arial" w:hAnsi="Arial" w:cs="Arial"/>
          <w:kern w:val="0"/>
          <w:sz w:val="24"/>
          <w:szCs w:val="24"/>
          <w14:ligatures w14:val="none"/>
        </w:rPr>
      </w:pPr>
    </w:p>
    <w:p w14:paraId="7ED2F260" w14:textId="77777777" w:rsidR="00024FB7" w:rsidRDefault="00024FB7">
      <w:pPr>
        <w:rPr>
          <w:rFonts w:ascii="Arial" w:hAnsi="Arial" w:cs="Arial"/>
          <w:kern w:val="0"/>
          <w:sz w:val="24"/>
          <w:szCs w:val="24"/>
          <w14:ligatures w14:val="none"/>
        </w:rPr>
      </w:pPr>
    </w:p>
    <w:p w14:paraId="1A4CEC89" w14:textId="2F587F82" w:rsidR="00327709" w:rsidRPr="00327709" w:rsidRDefault="00327709">
      <w:pPr>
        <w:rPr>
          <w:rFonts w:ascii="Arial" w:hAnsi="Arial" w:cs="Arial"/>
          <w:kern w:val="0"/>
          <w:sz w:val="24"/>
          <w:szCs w:val="24"/>
          <w:u w:val="single"/>
          <w14:ligatures w14:val="none"/>
        </w:rPr>
      </w:pPr>
      <w:r w:rsidRPr="00327709">
        <w:rPr>
          <w:rFonts w:ascii="Arial" w:hAnsi="Arial" w:cs="Arial"/>
          <w:kern w:val="0"/>
          <w:sz w:val="24"/>
          <w:szCs w:val="24"/>
          <w:u w:val="single"/>
          <w14:ligatures w14:val="none"/>
        </w:rPr>
        <w:t xml:space="preserve">Paternity </w:t>
      </w:r>
      <w:r w:rsidR="005C3AC5">
        <w:rPr>
          <w:rFonts w:ascii="Arial" w:hAnsi="Arial" w:cs="Arial"/>
          <w:kern w:val="0"/>
          <w:sz w:val="24"/>
          <w:szCs w:val="24"/>
          <w:u w:val="single"/>
          <w14:ligatures w14:val="none"/>
        </w:rPr>
        <w:t>R</w:t>
      </w:r>
      <w:r w:rsidRPr="00327709">
        <w:rPr>
          <w:rFonts w:ascii="Arial" w:hAnsi="Arial" w:cs="Arial"/>
          <w:kern w:val="0"/>
          <w:sz w:val="24"/>
          <w:szCs w:val="24"/>
          <w:u w:val="single"/>
          <w14:ligatures w14:val="none"/>
        </w:rPr>
        <w:t>ights.</w:t>
      </w:r>
    </w:p>
    <w:p w14:paraId="0EDF2D64" w14:textId="7DA5F833" w:rsidR="00327709" w:rsidRDefault="003A679A">
      <w:pPr>
        <w:rPr>
          <w:rFonts w:ascii="Arial" w:hAnsi="Arial" w:cs="Arial"/>
          <w:kern w:val="0"/>
          <w:sz w:val="24"/>
          <w:szCs w:val="24"/>
          <w14:ligatures w14:val="none"/>
        </w:rPr>
      </w:pPr>
      <w:r>
        <w:rPr>
          <w:rFonts w:ascii="Arial" w:hAnsi="Arial" w:cs="Arial"/>
          <w:kern w:val="0"/>
          <w:sz w:val="24"/>
          <w:szCs w:val="24"/>
          <w14:ligatures w14:val="none"/>
        </w:rPr>
        <w:t>The biological father or legal custodian</w:t>
      </w:r>
      <w:r w:rsidR="00197CAA">
        <w:rPr>
          <w:rFonts w:ascii="Arial" w:hAnsi="Arial" w:cs="Arial"/>
          <w:kern w:val="0"/>
          <w:sz w:val="24"/>
          <w:szCs w:val="24"/>
          <w14:ligatures w14:val="none"/>
        </w:rPr>
        <w:t xml:space="preserve"> of the child must have been working continuously for 26 weeks leading up to the due date</w:t>
      </w:r>
      <w:r w:rsidR="00DA1C55">
        <w:rPr>
          <w:rFonts w:ascii="Arial" w:hAnsi="Arial" w:cs="Arial"/>
          <w:kern w:val="0"/>
          <w:sz w:val="24"/>
          <w:szCs w:val="24"/>
          <w14:ligatures w14:val="none"/>
        </w:rPr>
        <w:t xml:space="preserve"> with the qualifying </w:t>
      </w:r>
      <w:r w:rsidR="00FA3F22">
        <w:rPr>
          <w:rFonts w:ascii="Arial" w:hAnsi="Arial" w:cs="Arial"/>
          <w:kern w:val="0"/>
          <w:sz w:val="24"/>
          <w:szCs w:val="24"/>
          <w14:ligatures w14:val="none"/>
        </w:rPr>
        <w:t>week being the 15</w:t>
      </w:r>
      <w:r w:rsidR="00FA3F22" w:rsidRPr="00FA3F22">
        <w:rPr>
          <w:rFonts w:ascii="Arial" w:hAnsi="Arial" w:cs="Arial"/>
          <w:kern w:val="0"/>
          <w:sz w:val="24"/>
          <w:szCs w:val="24"/>
          <w:vertAlign w:val="superscript"/>
          <w14:ligatures w14:val="none"/>
        </w:rPr>
        <w:t>th</w:t>
      </w:r>
      <w:r w:rsidR="00FA3F22">
        <w:rPr>
          <w:rFonts w:ascii="Arial" w:hAnsi="Arial" w:cs="Arial"/>
          <w:kern w:val="0"/>
          <w:sz w:val="24"/>
          <w:szCs w:val="24"/>
          <w14:ligatures w14:val="none"/>
        </w:rPr>
        <w:t xml:space="preserve"> week before the due date </w:t>
      </w:r>
      <w:r w:rsidR="00CE4141" w:rsidRPr="00CE4141">
        <w:rPr>
          <w:rFonts w:ascii="Arial" w:hAnsi="Arial" w:cs="Arial"/>
          <w:kern w:val="0"/>
          <w:sz w:val="24"/>
          <w:szCs w:val="24"/>
          <w14:ligatures w14:val="none"/>
        </w:rPr>
        <w:t>Gov.uk (n.d.)</w:t>
      </w:r>
    </w:p>
    <w:p w14:paraId="136B7BC8" w14:textId="6DFFB2B4" w:rsidR="00521A98" w:rsidRDefault="00607F76">
      <w:pPr>
        <w:rPr>
          <w:rFonts w:ascii="Arial" w:hAnsi="Arial" w:cs="Arial"/>
          <w:kern w:val="0"/>
          <w:sz w:val="24"/>
          <w:szCs w:val="24"/>
          <w14:ligatures w14:val="none"/>
        </w:rPr>
      </w:pPr>
      <w:r>
        <w:rPr>
          <w:rFonts w:ascii="Arial" w:hAnsi="Arial" w:cs="Arial"/>
          <w:kern w:val="0"/>
          <w:sz w:val="24"/>
          <w:szCs w:val="24"/>
          <w14:ligatures w14:val="none"/>
        </w:rPr>
        <w:t xml:space="preserve">Statutory Paternity Pay is paid at the same rates as </w:t>
      </w:r>
      <w:r w:rsidR="002D21F2">
        <w:rPr>
          <w:rFonts w:ascii="Arial" w:hAnsi="Arial" w:cs="Arial"/>
          <w:kern w:val="0"/>
          <w:sz w:val="24"/>
          <w:szCs w:val="24"/>
          <w14:ligatures w14:val="none"/>
        </w:rPr>
        <w:t xml:space="preserve">SMP </w:t>
      </w:r>
      <w:r w:rsidR="002D21F2" w:rsidRPr="002D21F2">
        <w:rPr>
          <w:rFonts w:ascii="Arial" w:hAnsi="Arial" w:cs="Arial"/>
          <w:kern w:val="0"/>
          <w:sz w:val="24"/>
          <w:szCs w:val="24"/>
          <w14:ligatures w14:val="none"/>
        </w:rPr>
        <w:t>Suff (2022</w:t>
      </w:r>
      <w:r w:rsidR="00A5491D">
        <w:rPr>
          <w:rFonts w:ascii="Arial" w:hAnsi="Arial" w:cs="Arial"/>
          <w:kern w:val="0"/>
          <w:sz w:val="24"/>
          <w:szCs w:val="24"/>
          <w14:ligatures w14:val="none"/>
        </w:rPr>
        <w:t>d</w:t>
      </w:r>
      <w:r w:rsidR="002D21F2" w:rsidRPr="002D21F2">
        <w:rPr>
          <w:rFonts w:ascii="Arial" w:hAnsi="Arial" w:cs="Arial"/>
          <w:kern w:val="0"/>
          <w:sz w:val="24"/>
          <w:szCs w:val="24"/>
          <w14:ligatures w14:val="none"/>
        </w:rPr>
        <w:t>)</w:t>
      </w:r>
    </w:p>
    <w:p w14:paraId="32A2025C" w14:textId="77777777" w:rsidR="00254168" w:rsidRDefault="00254168">
      <w:pPr>
        <w:rPr>
          <w:rFonts w:ascii="Arial" w:hAnsi="Arial" w:cs="Arial"/>
          <w:kern w:val="0"/>
          <w:sz w:val="24"/>
          <w:szCs w:val="24"/>
          <w14:ligatures w14:val="none"/>
        </w:rPr>
      </w:pPr>
    </w:p>
    <w:p w14:paraId="3854E94A" w14:textId="74B9703F" w:rsidR="005C3AC5" w:rsidRDefault="005C3AC5">
      <w:pPr>
        <w:rPr>
          <w:rFonts w:ascii="Arial" w:hAnsi="Arial" w:cs="Arial"/>
          <w:kern w:val="0"/>
          <w:sz w:val="24"/>
          <w:szCs w:val="24"/>
          <w:u w:val="single"/>
          <w14:ligatures w14:val="none"/>
        </w:rPr>
      </w:pPr>
      <w:r w:rsidRPr="005C3AC5">
        <w:rPr>
          <w:rFonts w:ascii="Arial" w:hAnsi="Arial" w:cs="Arial"/>
          <w:kern w:val="0"/>
          <w:sz w:val="24"/>
          <w:szCs w:val="24"/>
          <w:u w:val="single"/>
          <w14:ligatures w14:val="none"/>
        </w:rPr>
        <w:t>Adoption Rights.</w:t>
      </w:r>
    </w:p>
    <w:p w14:paraId="567F0CA1" w14:textId="566A96F7" w:rsidR="00F5735F" w:rsidRDefault="00BC23B3">
      <w:pPr>
        <w:rPr>
          <w:rFonts w:ascii="Arial" w:hAnsi="Arial" w:cs="Arial"/>
          <w:kern w:val="0"/>
          <w:sz w:val="24"/>
          <w:szCs w:val="24"/>
          <w14:ligatures w14:val="none"/>
        </w:rPr>
      </w:pPr>
      <w:r>
        <w:rPr>
          <w:rFonts w:ascii="Arial" w:hAnsi="Arial" w:cs="Arial"/>
          <w:kern w:val="0"/>
          <w:sz w:val="24"/>
          <w:szCs w:val="24"/>
          <w14:ligatures w14:val="none"/>
        </w:rPr>
        <w:lastRenderedPageBreak/>
        <w:t xml:space="preserve">Since April 2015, adoption </w:t>
      </w:r>
      <w:r w:rsidR="00B42751">
        <w:rPr>
          <w:rFonts w:ascii="Arial" w:hAnsi="Arial" w:cs="Arial"/>
          <w:kern w:val="0"/>
          <w:sz w:val="24"/>
          <w:szCs w:val="24"/>
          <w14:ligatures w14:val="none"/>
        </w:rPr>
        <w:t>leave and pay have been brought more in line with SML &amp; SMP</w:t>
      </w:r>
      <w:r w:rsidR="00F5735F">
        <w:rPr>
          <w:rFonts w:ascii="Arial" w:hAnsi="Arial" w:cs="Arial"/>
          <w:kern w:val="0"/>
          <w:sz w:val="24"/>
          <w:szCs w:val="24"/>
          <w14:ligatures w14:val="none"/>
        </w:rPr>
        <w:t xml:space="preserve"> </w:t>
      </w:r>
      <w:r w:rsidR="00F5252C" w:rsidRPr="00F5252C">
        <w:rPr>
          <w:rFonts w:ascii="Arial" w:hAnsi="Arial" w:cs="Arial"/>
          <w:kern w:val="0"/>
          <w:sz w:val="24"/>
          <w:szCs w:val="24"/>
          <w14:ligatures w14:val="none"/>
        </w:rPr>
        <w:t>Suff (2022</w:t>
      </w:r>
      <w:r w:rsidR="00A5491D">
        <w:rPr>
          <w:rFonts w:ascii="Arial" w:hAnsi="Arial" w:cs="Arial"/>
          <w:kern w:val="0"/>
          <w:sz w:val="24"/>
          <w:szCs w:val="24"/>
          <w14:ligatures w14:val="none"/>
        </w:rPr>
        <w:t>e</w:t>
      </w:r>
      <w:r w:rsidR="00F5252C" w:rsidRPr="00F5252C">
        <w:rPr>
          <w:rFonts w:ascii="Arial" w:hAnsi="Arial" w:cs="Arial"/>
          <w:kern w:val="0"/>
          <w:sz w:val="24"/>
          <w:szCs w:val="24"/>
          <w14:ligatures w14:val="none"/>
        </w:rPr>
        <w:t>)</w:t>
      </w:r>
    </w:p>
    <w:p w14:paraId="6D6D1A77" w14:textId="058FEDE4" w:rsidR="006017BF" w:rsidRDefault="006017BF">
      <w:pPr>
        <w:rPr>
          <w:rFonts w:ascii="Arial" w:hAnsi="Arial" w:cs="Arial"/>
          <w:kern w:val="0"/>
          <w:sz w:val="24"/>
          <w:szCs w:val="24"/>
          <w14:ligatures w14:val="none"/>
        </w:rPr>
      </w:pPr>
      <w:r>
        <w:rPr>
          <w:rFonts w:ascii="Arial" w:hAnsi="Arial" w:cs="Arial"/>
          <w:kern w:val="0"/>
          <w:sz w:val="24"/>
          <w:szCs w:val="24"/>
          <w14:ligatures w14:val="none"/>
        </w:rPr>
        <w:t>Statutory Adoption leave is up to 52 weeks G</w:t>
      </w:r>
      <w:r w:rsidRPr="00FC6CD8">
        <w:rPr>
          <w:rFonts w:ascii="Arial" w:hAnsi="Arial" w:cs="Arial"/>
          <w:kern w:val="0"/>
          <w:sz w:val="24"/>
          <w:szCs w:val="24"/>
          <w14:ligatures w14:val="none"/>
        </w:rPr>
        <w:t>ov.uk (2023)</w:t>
      </w:r>
    </w:p>
    <w:p w14:paraId="62047356" w14:textId="1260FDD4" w:rsidR="005C3AC5" w:rsidRPr="00BC23B3" w:rsidRDefault="007F5D38">
      <w:pPr>
        <w:rPr>
          <w:rFonts w:ascii="Arial" w:hAnsi="Arial" w:cs="Arial"/>
          <w:kern w:val="0"/>
          <w:sz w:val="24"/>
          <w:szCs w:val="24"/>
          <w14:ligatures w14:val="none"/>
        </w:rPr>
      </w:pPr>
      <w:r>
        <w:rPr>
          <w:rFonts w:ascii="Arial" w:hAnsi="Arial" w:cs="Arial"/>
          <w:kern w:val="0"/>
          <w:sz w:val="24"/>
          <w:szCs w:val="24"/>
          <w14:ligatures w14:val="none"/>
        </w:rPr>
        <w:t>Statutory Adoption Pa</w:t>
      </w:r>
      <w:r w:rsidR="005D2362">
        <w:rPr>
          <w:rFonts w:ascii="Arial" w:hAnsi="Arial" w:cs="Arial"/>
          <w:kern w:val="0"/>
          <w:sz w:val="24"/>
          <w:szCs w:val="24"/>
          <w14:ligatures w14:val="none"/>
        </w:rPr>
        <w:t>y</w:t>
      </w:r>
      <w:r>
        <w:rPr>
          <w:rFonts w:ascii="Arial" w:hAnsi="Arial" w:cs="Arial"/>
          <w:kern w:val="0"/>
          <w:sz w:val="24"/>
          <w:szCs w:val="24"/>
          <w14:ligatures w14:val="none"/>
        </w:rPr>
        <w:t xml:space="preserve"> (SAP) is payable </w:t>
      </w:r>
      <w:r w:rsidR="005D2362">
        <w:rPr>
          <w:rFonts w:ascii="Arial" w:hAnsi="Arial" w:cs="Arial"/>
          <w:kern w:val="0"/>
          <w:sz w:val="24"/>
          <w:szCs w:val="24"/>
          <w14:ligatures w14:val="none"/>
        </w:rPr>
        <w:t xml:space="preserve">for </w:t>
      </w:r>
      <w:r>
        <w:rPr>
          <w:rFonts w:ascii="Arial" w:hAnsi="Arial" w:cs="Arial"/>
          <w:kern w:val="0"/>
          <w:sz w:val="24"/>
          <w:szCs w:val="24"/>
          <w14:ligatures w14:val="none"/>
        </w:rPr>
        <w:t>up to 39 weeks</w:t>
      </w:r>
      <w:r w:rsidR="005C0C47">
        <w:rPr>
          <w:rFonts w:ascii="Arial" w:hAnsi="Arial" w:cs="Arial"/>
          <w:kern w:val="0"/>
          <w:sz w:val="24"/>
          <w:szCs w:val="24"/>
          <w14:ligatures w14:val="none"/>
        </w:rPr>
        <w:t xml:space="preserve"> </w:t>
      </w:r>
      <w:r w:rsidR="00F5735F">
        <w:rPr>
          <w:rFonts w:ascii="Arial" w:hAnsi="Arial" w:cs="Arial"/>
          <w:kern w:val="0"/>
          <w:sz w:val="24"/>
          <w:szCs w:val="24"/>
          <w14:ligatures w14:val="none"/>
        </w:rPr>
        <w:t xml:space="preserve">subject to working continuously for 26 weeks prior to the date you were matched with a child. </w:t>
      </w:r>
      <w:r w:rsidR="005330FF">
        <w:rPr>
          <w:rFonts w:ascii="Arial" w:hAnsi="Arial" w:cs="Arial"/>
          <w:kern w:val="0"/>
          <w:sz w:val="24"/>
          <w:szCs w:val="24"/>
          <w14:ligatures w14:val="none"/>
        </w:rPr>
        <w:t xml:space="preserve">The adoption must be formally </w:t>
      </w:r>
      <w:r w:rsidR="005D2362">
        <w:rPr>
          <w:rFonts w:ascii="Arial" w:hAnsi="Arial" w:cs="Arial"/>
          <w:kern w:val="0"/>
          <w:sz w:val="24"/>
          <w:szCs w:val="24"/>
          <w14:ligatures w14:val="none"/>
        </w:rPr>
        <w:t xml:space="preserve">notified to the employer via a SAP1 form. </w:t>
      </w:r>
    </w:p>
    <w:p w14:paraId="3FF576AE" w14:textId="77777777" w:rsidR="00995834" w:rsidRDefault="00995834"/>
    <w:p w14:paraId="7941B7E3" w14:textId="77777777" w:rsidR="00AF519F" w:rsidRPr="00774F4E" w:rsidRDefault="00AF519F">
      <w:pPr>
        <w:rPr>
          <w:b/>
          <w:bCs/>
          <w:u w:val="single"/>
        </w:rPr>
      </w:pPr>
    </w:p>
    <w:p w14:paraId="6FCA02DD" w14:textId="4AD3884D" w:rsidR="00AF519F" w:rsidRPr="00FF24D9" w:rsidRDefault="00AF519F" w:rsidP="00E5268F">
      <w:pPr>
        <w:pStyle w:val="Nornal"/>
        <w:rPr>
          <w:color w:val="FF0000"/>
        </w:rPr>
      </w:pPr>
      <w:r w:rsidRPr="00774F4E">
        <w:rPr>
          <w:b/>
          <w:bCs/>
          <w:u w:val="single"/>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r w:rsidR="00FF24D9">
        <w:t xml:space="preserve">  </w:t>
      </w:r>
      <w:r w:rsidR="00FF24D9" w:rsidRPr="00024ECD">
        <w:rPr>
          <w:color w:val="92D050"/>
        </w:rPr>
        <w:t xml:space="preserve"> </w:t>
      </w:r>
    </w:p>
    <w:p w14:paraId="367B40F9" w14:textId="0E749909" w:rsidR="00AF519F" w:rsidRDefault="00296091">
      <w:pPr>
        <w:rPr>
          <w:rFonts w:ascii="Arial" w:hAnsi="Arial" w:cs="Arial"/>
          <w:kern w:val="0"/>
          <w:sz w:val="24"/>
          <w:szCs w:val="24"/>
          <w14:ligatures w14:val="none"/>
        </w:rPr>
      </w:pPr>
      <w:r w:rsidRPr="00296091">
        <w:rPr>
          <w:rFonts w:ascii="Arial" w:hAnsi="Arial" w:cs="Arial"/>
          <w:kern w:val="0"/>
          <w:sz w:val="24"/>
          <w:szCs w:val="24"/>
          <w14:ligatures w14:val="none"/>
        </w:rPr>
        <w:t>Peachy Desserts Ltd</w:t>
      </w:r>
      <w:r>
        <w:rPr>
          <w:rFonts w:ascii="Arial" w:hAnsi="Arial" w:cs="Arial"/>
          <w:kern w:val="0"/>
          <w:sz w:val="24"/>
          <w:szCs w:val="24"/>
          <w14:ligatures w14:val="none"/>
        </w:rPr>
        <w:t xml:space="preserve"> need to be aware that </w:t>
      </w:r>
      <w:r w:rsidR="0044693E">
        <w:rPr>
          <w:rFonts w:ascii="Arial" w:hAnsi="Arial" w:cs="Arial"/>
          <w:kern w:val="0"/>
          <w:sz w:val="24"/>
          <w:szCs w:val="24"/>
          <w14:ligatures w14:val="none"/>
        </w:rPr>
        <w:t xml:space="preserve">as from </w:t>
      </w:r>
      <w:r w:rsidR="004664AA">
        <w:rPr>
          <w:rFonts w:ascii="Arial" w:hAnsi="Arial" w:cs="Arial"/>
          <w:kern w:val="0"/>
          <w:sz w:val="24"/>
          <w:szCs w:val="24"/>
          <w14:ligatures w14:val="none"/>
        </w:rPr>
        <w:t>6</w:t>
      </w:r>
      <w:r w:rsidR="004664AA" w:rsidRPr="004664AA">
        <w:rPr>
          <w:rFonts w:ascii="Arial" w:hAnsi="Arial" w:cs="Arial"/>
          <w:kern w:val="0"/>
          <w:sz w:val="24"/>
          <w:szCs w:val="24"/>
          <w:vertAlign w:val="superscript"/>
          <w14:ligatures w14:val="none"/>
        </w:rPr>
        <w:t>th</w:t>
      </w:r>
      <w:r w:rsidR="004664AA">
        <w:rPr>
          <w:rFonts w:ascii="Arial" w:hAnsi="Arial" w:cs="Arial"/>
          <w:kern w:val="0"/>
          <w:sz w:val="24"/>
          <w:szCs w:val="24"/>
          <w14:ligatures w14:val="none"/>
        </w:rPr>
        <w:t xml:space="preserve"> April 2024, </w:t>
      </w:r>
      <w:r>
        <w:rPr>
          <w:rFonts w:ascii="Arial" w:hAnsi="Arial" w:cs="Arial"/>
          <w:kern w:val="0"/>
          <w:sz w:val="24"/>
          <w:szCs w:val="24"/>
          <w14:ligatures w14:val="none"/>
        </w:rPr>
        <w:t>all employees</w:t>
      </w:r>
      <w:r w:rsidR="0044693E">
        <w:rPr>
          <w:rFonts w:ascii="Arial" w:hAnsi="Arial" w:cs="Arial"/>
          <w:kern w:val="0"/>
          <w:sz w:val="24"/>
          <w:szCs w:val="24"/>
          <w14:ligatures w14:val="none"/>
        </w:rPr>
        <w:t xml:space="preserve"> ca</w:t>
      </w:r>
      <w:r w:rsidR="004664AA">
        <w:rPr>
          <w:rFonts w:ascii="Arial" w:hAnsi="Arial" w:cs="Arial"/>
          <w:kern w:val="0"/>
          <w:sz w:val="24"/>
          <w:szCs w:val="24"/>
          <w14:ligatures w14:val="none"/>
        </w:rPr>
        <w:t>n</w:t>
      </w:r>
      <w:r w:rsidR="00617DE7">
        <w:rPr>
          <w:rFonts w:ascii="Arial" w:hAnsi="Arial" w:cs="Arial"/>
          <w:kern w:val="0"/>
          <w:sz w:val="24"/>
          <w:szCs w:val="24"/>
          <w14:ligatures w14:val="none"/>
        </w:rPr>
        <w:t xml:space="preserve"> legally</w:t>
      </w:r>
      <w:r w:rsidR="004664AA">
        <w:rPr>
          <w:rFonts w:ascii="Arial" w:hAnsi="Arial" w:cs="Arial"/>
          <w:kern w:val="0"/>
          <w:sz w:val="24"/>
          <w:szCs w:val="24"/>
          <w14:ligatures w14:val="none"/>
        </w:rPr>
        <w:t xml:space="preserve"> submit 2 flexible working requests</w:t>
      </w:r>
      <w:r w:rsidR="00B45057">
        <w:rPr>
          <w:rFonts w:ascii="Arial" w:hAnsi="Arial" w:cs="Arial"/>
          <w:kern w:val="0"/>
          <w:sz w:val="24"/>
          <w:szCs w:val="24"/>
          <w14:ligatures w14:val="none"/>
        </w:rPr>
        <w:t xml:space="preserve"> in writing,</w:t>
      </w:r>
      <w:r w:rsidR="004664AA">
        <w:rPr>
          <w:rFonts w:ascii="Arial" w:hAnsi="Arial" w:cs="Arial"/>
          <w:kern w:val="0"/>
          <w:sz w:val="24"/>
          <w:szCs w:val="24"/>
          <w14:ligatures w14:val="none"/>
        </w:rPr>
        <w:t xml:space="preserve"> </w:t>
      </w:r>
      <w:r w:rsidR="00617DE7">
        <w:rPr>
          <w:rFonts w:ascii="Arial" w:hAnsi="Arial" w:cs="Arial"/>
          <w:kern w:val="0"/>
          <w:sz w:val="24"/>
          <w:szCs w:val="24"/>
          <w14:ligatures w14:val="none"/>
        </w:rPr>
        <w:t xml:space="preserve">within a 12-month period. This also applies to </w:t>
      </w:r>
      <w:r w:rsidR="003E3A53">
        <w:rPr>
          <w:rFonts w:ascii="Arial" w:hAnsi="Arial" w:cs="Arial"/>
          <w:kern w:val="0"/>
          <w:sz w:val="24"/>
          <w:szCs w:val="24"/>
          <w14:ligatures w14:val="none"/>
        </w:rPr>
        <w:t>employees from their first day of employment</w:t>
      </w:r>
      <w:r w:rsidR="0035763E">
        <w:rPr>
          <w:rFonts w:ascii="Arial" w:hAnsi="Arial" w:cs="Arial"/>
          <w:kern w:val="0"/>
          <w:sz w:val="24"/>
          <w:szCs w:val="24"/>
          <w14:ligatures w14:val="none"/>
        </w:rPr>
        <w:t xml:space="preserve"> </w:t>
      </w:r>
      <w:r w:rsidR="0035763E" w:rsidRPr="0035763E">
        <w:rPr>
          <w:rFonts w:ascii="Arial" w:hAnsi="Arial" w:cs="Arial"/>
          <w:kern w:val="0"/>
          <w:sz w:val="24"/>
          <w:szCs w:val="24"/>
          <w14:ligatures w14:val="none"/>
        </w:rPr>
        <w:t>McCartney (2024)</w:t>
      </w:r>
    </w:p>
    <w:p w14:paraId="2E0B8FF6" w14:textId="4355C550" w:rsidR="00AF519F" w:rsidRDefault="004A25FA">
      <w:pPr>
        <w:rPr>
          <w:rFonts w:ascii="Arial" w:hAnsi="Arial" w:cs="Arial"/>
          <w:kern w:val="0"/>
          <w:sz w:val="24"/>
          <w:szCs w:val="24"/>
          <w14:ligatures w14:val="none"/>
        </w:rPr>
      </w:pPr>
      <w:r>
        <w:rPr>
          <w:rFonts w:ascii="Arial" w:hAnsi="Arial" w:cs="Arial"/>
          <w:kern w:val="0"/>
          <w:sz w:val="24"/>
          <w:szCs w:val="24"/>
          <w14:ligatures w14:val="none"/>
        </w:rPr>
        <w:t xml:space="preserve">Any flexible working requests must be handled </w:t>
      </w:r>
      <w:r w:rsidR="00E3744F">
        <w:rPr>
          <w:rFonts w:ascii="Arial" w:hAnsi="Arial" w:cs="Arial"/>
          <w:kern w:val="0"/>
          <w:sz w:val="24"/>
          <w:szCs w:val="24"/>
          <w14:ligatures w14:val="none"/>
        </w:rPr>
        <w:t>by Peachy Desserts in a reasonable manner and must provide a response</w:t>
      </w:r>
      <w:r w:rsidR="00B45057">
        <w:rPr>
          <w:rFonts w:ascii="Arial" w:hAnsi="Arial" w:cs="Arial"/>
          <w:kern w:val="0"/>
          <w:sz w:val="24"/>
          <w:szCs w:val="24"/>
          <w14:ligatures w14:val="none"/>
        </w:rPr>
        <w:t xml:space="preserve"> in writing,</w:t>
      </w:r>
      <w:r w:rsidR="00E3744F">
        <w:rPr>
          <w:rFonts w:ascii="Arial" w:hAnsi="Arial" w:cs="Arial"/>
          <w:kern w:val="0"/>
          <w:sz w:val="24"/>
          <w:szCs w:val="24"/>
          <w14:ligatures w14:val="none"/>
        </w:rPr>
        <w:t xml:space="preserve"> to </w:t>
      </w:r>
      <w:r w:rsidR="00090FA0">
        <w:rPr>
          <w:rFonts w:ascii="Arial" w:hAnsi="Arial" w:cs="Arial"/>
          <w:kern w:val="0"/>
          <w:sz w:val="24"/>
          <w:szCs w:val="24"/>
          <w14:ligatures w14:val="none"/>
        </w:rPr>
        <w:t>Chelsea</w:t>
      </w:r>
      <w:r w:rsidR="00E3744F">
        <w:rPr>
          <w:rFonts w:ascii="Arial" w:hAnsi="Arial" w:cs="Arial"/>
          <w:kern w:val="0"/>
          <w:sz w:val="24"/>
          <w:szCs w:val="24"/>
          <w14:ligatures w14:val="none"/>
        </w:rPr>
        <w:t xml:space="preserve"> within </w:t>
      </w:r>
      <w:r w:rsidR="0083367E">
        <w:rPr>
          <w:rFonts w:ascii="Arial" w:hAnsi="Arial" w:cs="Arial"/>
          <w:kern w:val="0"/>
          <w:sz w:val="24"/>
          <w:szCs w:val="24"/>
          <w14:ligatures w14:val="none"/>
        </w:rPr>
        <w:t>2-month</w:t>
      </w:r>
      <w:r w:rsidR="00FA6A50">
        <w:rPr>
          <w:rFonts w:ascii="Arial" w:hAnsi="Arial" w:cs="Arial"/>
          <w:kern w:val="0"/>
          <w:sz w:val="24"/>
          <w:szCs w:val="24"/>
          <w14:ligatures w14:val="none"/>
        </w:rPr>
        <w:t>s</w:t>
      </w:r>
      <w:r w:rsidR="00E3744F">
        <w:rPr>
          <w:rFonts w:ascii="Arial" w:hAnsi="Arial" w:cs="Arial"/>
          <w:kern w:val="0"/>
          <w:sz w:val="24"/>
          <w:szCs w:val="24"/>
          <w14:ligatures w14:val="none"/>
        </w:rPr>
        <w:t xml:space="preserve"> </w:t>
      </w:r>
      <w:r w:rsidR="00FA6A50">
        <w:rPr>
          <w:rFonts w:ascii="Arial" w:hAnsi="Arial" w:cs="Arial"/>
          <w:kern w:val="0"/>
          <w:sz w:val="24"/>
          <w:szCs w:val="24"/>
          <w14:ligatures w14:val="none"/>
        </w:rPr>
        <w:t>of receiving the request</w:t>
      </w:r>
      <w:r w:rsidR="00E3744F">
        <w:rPr>
          <w:rFonts w:ascii="Arial" w:hAnsi="Arial" w:cs="Arial"/>
          <w:kern w:val="0"/>
          <w:sz w:val="24"/>
          <w:szCs w:val="24"/>
          <w14:ligatures w14:val="none"/>
        </w:rPr>
        <w:t xml:space="preserve">. Failure to do </w:t>
      </w:r>
      <w:r w:rsidR="00FA6A50">
        <w:rPr>
          <w:rFonts w:ascii="Arial" w:hAnsi="Arial" w:cs="Arial"/>
          <w:kern w:val="0"/>
          <w:sz w:val="24"/>
          <w:szCs w:val="24"/>
          <w14:ligatures w14:val="none"/>
        </w:rPr>
        <w:t>so,</w:t>
      </w:r>
      <w:r w:rsidR="00E3744F">
        <w:rPr>
          <w:rFonts w:ascii="Arial" w:hAnsi="Arial" w:cs="Arial"/>
          <w:kern w:val="0"/>
          <w:sz w:val="24"/>
          <w:szCs w:val="24"/>
          <w14:ligatures w14:val="none"/>
        </w:rPr>
        <w:t xml:space="preserve"> could result in </w:t>
      </w:r>
      <w:r w:rsidR="00415291">
        <w:rPr>
          <w:rFonts w:ascii="Arial" w:hAnsi="Arial" w:cs="Arial"/>
          <w:kern w:val="0"/>
          <w:sz w:val="24"/>
          <w:szCs w:val="24"/>
          <w14:ligatures w14:val="none"/>
        </w:rPr>
        <w:t>a flexible working claim to an employment tribunal</w:t>
      </w:r>
      <w:r w:rsidR="00C34EBE">
        <w:rPr>
          <w:rFonts w:ascii="Arial" w:hAnsi="Arial" w:cs="Arial"/>
          <w:kern w:val="0"/>
          <w:sz w:val="24"/>
          <w:szCs w:val="24"/>
          <w14:ligatures w14:val="none"/>
        </w:rPr>
        <w:t xml:space="preserve"> and potential </w:t>
      </w:r>
      <w:r w:rsidR="00090FA0">
        <w:rPr>
          <w:rFonts w:ascii="Arial" w:hAnsi="Arial" w:cs="Arial"/>
          <w:kern w:val="0"/>
          <w:sz w:val="24"/>
          <w:szCs w:val="24"/>
          <w14:ligatures w14:val="none"/>
        </w:rPr>
        <w:t xml:space="preserve">financial </w:t>
      </w:r>
      <w:r w:rsidR="00C34EBE">
        <w:rPr>
          <w:rFonts w:ascii="Arial" w:hAnsi="Arial" w:cs="Arial"/>
          <w:kern w:val="0"/>
          <w:sz w:val="24"/>
          <w:szCs w:val="24"/>
          <w14:ligatures w14:val="none"/>
        </w:rPr>
        <w:t xml:space="preserve">compensation </w:t>
      </w:r>
      <w:r w:rsidR="00090FA0">
        <w:rPr>
          <w:rFonts w:ascii="Arial" w:hAnsi="Arial" w:cs="Arial"/>
          <w:kern w:val="0"/>
          <w:sz w:val="24"/>
          <w:szCs w:val="24"/>
          <w14:ligatures w14:val="none"/>
        </w:rPr>
        <w:t>being awarded to Chelsea</w:t>
      </w:r>
      <w:r w:rsidR="00415291">
        <w:rPr>
          <w:rFonts w:ascii="Arial" w:hAnsi="Arial" w:cs="Arial"/>
          <w:kern w:val="0"/>
          <w:sz w:val="24"/>
          <w:szCs w:val="24"/>
          <w14:ligatures w14:val="none"/>
        </w:rPr>
        <w:t xml:space="preserve">, however, </w:t>
      </w:r>
      <w:r w:rsidR="00090FA0">
        <w:rPr>
          <w:rFonts w:ascii="Arial" w:hAnsi="Arial" w:cs="Arial"/>
          <w:kern w:val="0"/>
          <w:sz w:val="24"/>
          <w:szCs w:val="24"/>
          <w14:ligatures w14:val="none"/>
        </w:rPr>
        <w:t>Chelsea</w:t>
      </w:r>
      <w:r w:rsidR="00415291">
        <w:rPr>
          <w:rFonts w:ascii="Arial" w:hAnsi="Arial" w:cs="Arial"/>
          <w:kern w:val="0"/>
          <w:sz w:val="24"/>
          <w:szCs w:val="24"/>
          <w14:ligatures w14:val="none"/>
        </w:rPr>
        <w:t xml:space="preserve"> would need to refer this to Acas firs</w:t>
      </w:r>
      <w:r w:rsidR="007A0DDE">
        <w:rPr>
          <w:rFonts w:ascii="Arial" w:hAnsi="Arial" w:cs="Arial"/>
          <w:kern w:val="0"/>
          <w:sz w:val="24"/>
          <w:szCs w:val="24"/>
          <w14:ligatures w14:val="none"/>
        </w:rPr>
        <w:t>t,</w:t>
      </w:r>
      <w:r w:rsidR="00415291">
        <w:rPr>
          <w:rFonts w:ascii="Arial" w:hAnsi="Arial" w:cs="Arial"/>
          <w:kern w:val="0"/>
          <w:sz w:val="24"/>
          <w:szCs w:val="24"/>
          <w14:ligatures w14:val="none"/>
        </w:rPr>
        <w:t xml:space="preserve"> </w:t>
      </w:r>
      <w:r w:rsidR="0083367E">
        <w:rPr>
          <w:rFonts w:ascii="Arial" w:hAnsi="Arial" w:cs="Arial"/>
          <w:kern w:val="0"/>
          <w:sz w:val="24"/>
          <w:szCs w:val="24"/>
          <w14:ligatures w14:val="none"/>
        </w:rPr>
        <w:t xml:space="preserve">to complete early conciliation </w:t>
      </w:r>
      <w:r w:rsidR="007B6BE6" w:rsidRPr="007B6BE6">
        <w:rPr>
          <w:rFonts w:ascii="Arial" w:hAnsi="Arial" w:cs="Arial"/>
          <w:kern w:val="0"/>
          <w:sz w:val="24"/>
          <w:szCs w:val="24"/>
          <w14:ligatures w14:val="none"/>
        </w:rPr>
        <w:t>CIPD (2023</w:t>
      </w:r>
      <w:r w:rsidR="00145C8F">
        <w:rPr>
          <w:rFonts w:ascii="Arial" w:hAnsi="Arial" w:cs="Arial"/>
          <w:kern w:val="0"/>
          <w:sz w:val="24"/>
          <w:szCs w:val="24"/>
          <w14:ligatures w14:val="none"/>
        </w:rPr>
        <w:t>a</w:t>
      </w:r>
      <w:r w:rsidR="007B6BE6" w:rsidRPr="007B6BE6">
        <w:rPr>
          <w:rFonts w:ascii="Arial" w:hAnsi="Arial" w:cs="Arial"/>
          <w:kern w:val="0"/>
          <w:sz w:val="24"/>
          <w:szCs w:val="24"/>
          <w14:ligatures w14:val="none"/>
        </w:rPr>
        <w:t>)</w:t>
      </w:r>
    </w:p>
    <w:p w14:paraId="120720E9" w14:textId="47E77E6E" w:rsidR="007B6BE6" w:rsidRDefault="007B6BE6">
      <w:pPr>
        <w:rPr>
          <w:rFonts w:ascii="Arial" w:hAnsi="Arial" w:cs="Arial"/>
          <w:kern w:val="0"/>
          <w:sz w:val="24"/>
          <w:szCs w:val="24"/>
          <w14:ligatures w14:val="none"/>
        </w:rPr>
      </w:pPr>
      <w:r>
        <w:rPr>
          <w:rFonts w:ascii="Arial" w:hAnsi="Arial" w:cs="Arial"/>
          <w:kern w:val="0"/>
          <w:sz w:val="24"/>
          <w:szCs w:val="24"/>
          <w14:ligatures w14:val="none"/>
        </w:rPr>
        <w:t xml:space="preserve">Flexible working requests such as </w:t>
      </w:r>
      <w:r w:rsidR="00B9323F">
        <w:rPr>
          <w:rFonts w:ascii="Arial" w:hAnsi="Arial" w:cs="Arial"/>
          <w:kern w:val="0"/>
          <w:sz w:val="24"/>
          <w:szCs w:val="24"/>
          <w14:ligatures w14:val="none"/>
        </w:rPr>
        <w:t>changing working hours</w:t>
      </w:r>
      <w:r w:rsidR="007A0DDE">
        <w:rPr>
          <w:rFonts w:ascii="Arial" w:hAnsi="Arial" w:cs="Arial"/>
          <w:kern w:val="0"/>
          <w:sz w:val="24"/>
          <w:szCs w:val="24"/>
          <w14:ligatures w14:val="none"/>
        </w:rPr>
        <w:t xml:space="preserve"> </w:t>
      </w:r>
      <w:r w:rsidR="007D65AF">
        <w:rPr>
          <w:rFonts w:ascii="Arial" w:hAnsi="Arial" w:cs="Arial"/>
          <w:kern w:val="0"/>
          <w:sz w:val="24"/>
          <w:szCs w:val="24"/>
          <w14:ligatures w14:val="none"/>
        </w:rPr>
        <w:t xml:space="preserve">or </w:t>
      </w:r>
      <w:r w:rsidR="00B9323F">
        <w:rPr>
          <w:rFonts w:ascii="Arial" w:hAnsi="Arial" w:cs="Arial"/>
          <w:kern w:val="0"/>
          <w:sz w:val="24"/>
          <w:szCs w:val="24"/>
          <w14:ligatures w14:val="none"/>
        </w:rPr>
        <w:t xml:space="preserve">location, changing shifts </w:t>
      </w:r>
      <w:r w:rsidR="007D65AF">
        <w:rPr>
          <w:rFonts w:ascii="Arial" w:hAnsi="Arial" w:cs="Arial"/>
          <w:kern w:val="0"/>
          <w:sz w:val="24"/>
          <w:szCs w:val="24"/>
          <w14:ligatures w14:val="none"/>
        </w:rPr>
        <w:t xml:space="preserve">or </w:t>
      </w:r>
      <w:r w:rsidR="00971A67">
        <w:rPr>
          <w:rFonts w:ascii="Arial" w:hAnsi="Arial" w:cs="Arial"/>
          <w:kern w:val="0"/>
          <w:sz w:val="24"/>
          <w:szCs w:val="24"/>
          <w14:ligatures w14:val="none"/>
        </w:rPr>
        <w:t xml:space="preserve">term time working requests, should all be considered thoroughly </w:t>
      </w:r>
      <w:r w:rsidR="002B329B">
        <w:rPr>
          <w:rFonts w:ascii="Arial" w:hAnsi="Arial" w:cs="Arial"/>
          <w:kern w:val="0"/>
          <w:sz w:val="24"/>
          <w:szCs w:val="24"/>
          <w14:ligatures w14:val="none"/>
        </w:rPr>
        <w:t xml:space="preserve">by employers and should only be refused </w:t>
      </w:r>
      <w:r w:rsidR="007D65AF">
        <w:rPr>
          <w:rFonts w:ascii="Arial" w:hAnsi="Arial" w:cs="Arial"/>
          <w:kern w:val="0"/>
          <w:sz w:val="24"/>
          <w:szCs w:val="24"/>
          <w14:ligatures w14:val="none"/>
        </w:rPr>
        <w:t xml:space="preserve">on </w:t>
      </w:r>
      <w:r w:rsidR="00E82FAA">
        <w:rPr>
          <w:rFonts w:ascii="Arial" w:hAnsi="Arial" w:cs="Arial"/>
          <w:kern w:val="0"/>
          <w:sz w:val="24"/>
          <w:szCs w:val="24"/>
          <w14:ligatures w14:val="none"/>
        </w:rPr>
        <w:t>one of the following business grounds:</w:t>
      </w:r>
    </w:p>
    <w:p w14:paraId="5181162B" w14:textId="01742DBC" w:rsidR="00E82FAA" w:rsidRDefault="00AE45E8" w:rsidP="00E82FAA">
      <w:pPr>
        <w:pStyle w:val="ListParagraph"/>
        <w:numPr>
          <w:ilvl w:val="0"/>
          <w:numId w:val="13"/>
        </w:numPr>
        <w:rPr>
          <w:rFonts w:cs="Arial"/>
          <w:sz w:val="24"/>
        </w:rPr>
      </w:pPr>
      <w:r>
        <w:rPr>
          <w:rFonts w:cs="Arial"/>
          <w:sz w:val="24"/>
        </w:rPr>
        <w:t>Unable to redistribute work amongst staff</w:t>
      </w:r>
      <w:r w:rsidR="00E76C5A">
        <w:rPr>
          <w:rFonts w:cs="Arial"/>
          <w:sz w:val="24"/>
        </w:rPr>
        <w:t>,</w:t>
      </w:r>
    </w:p>
    <w:p w14:paraId="409CAB11" w14:textId="610B2FA1" w:rsidR="00AE45E8" w:rsidRDefault="00AE45E8" w:rsidP="00E82FAA">
      <w:pPr>
        <w:pStyle w:val="ListParagraph"/>
        <w:numPr>
          <w:ilvl w:val="0"/>
          <w:numId w:val="13"/>
        </w:numPr>
        <w:rPr>
          <w:rFonts w:cs="Arial"/>
          <w:sz w:val="24"/>
        </w:rPr>
      </w:pPr>
      <w:r>
        <w:rPr>
          <w:rFonts w:cs="Arial"/>
          <w:sz w:val="24"/>
        </w:rPr>
        <w:t>Additional costs incurred</w:t>
      </w:r>
      <w:r w:rsidR="00E76C5A">
        <w:rPr>
          <w:rFonts w:cs="Arial"/>
          <w:sz w:val="24"/>
        </w:rPr>
        <w:t>,</w:t>
      </w:r>
    </w:p>
    <w:p w14:paraId="47770690" w14:textId="0900A924" w:rsidR="00AE45E8" w:rsidRDefault="003F640F" w:rsidP="00E82FAA">
      <w:pPr>
        <w:pStyle w:val="ListParagraph"/>
        <w:numPr>
          <w:ilvl w:val="0"/>
          <w:numId w:val="13"/>
        </w:numPr>
        <w:rPr>
          <w:rFonts w:cs="Arial"/>
          <w:sz w:val="24"/>
        </w:rPr>
      </w:pPr>
      <w:r>
        <w:rPr>
          <w:rFonts w:cs="Arial"/>
          <w:sz w:val="24"/>
        </w:rPr>
        <w:t xml:space="preserve">Ability to meet customer demand </w:t>
      </w:r>
      <w:r w:rsidR="007D65AF">
        <w:rPr>
          <w:rFonts w:cs="Arial"/>
          <w:sz w:val="24"/>
        </w:rPr>
        <w:t>becomes</w:t>
      </w:r>
      <w:r w:rsidR="00014541">
        <w:rPr>
          <w:rFonts w:cs="Arial"/>
          <w:sz w:val="24"/>
        </w:rPr>
        <w:t xml:space="preserve"> disadvantaged or </w:t>
      </w:r>
      <w:r w:rsidR="00E76C5A">
        <w:rPr>
          <w:rFonts w:cs="Arial"/>
          <w:sz w:val="24"/>
        </w:rPr>
        <w:t xml:space="preserve">the performance or quality </w:t>
      </w:r>
      <w:r w:rsidR="002864B4">
        <w:rPr>
          <w:rFonts w:cs="Arial"/>
          <w:sz w:val="24"/>
        </w:rPr>
        <w:t>of work is</w:t>
      </w:r>
      <w:r w:rsidR="00E76C5A">
        <w:rPr>
          <w:rFonts w:cs="Arial"/>
          <w:sz w:val="24"/>
        </w:rPr>
        <w:t xml:space="preserve"> negatively affected,</w:t>
      </w:r>
    </w:p>
    <w:p w14:paraId="585AB9DD" w14:textId="7CB9E322" w:rsidR="00014541" w:rsidRDefault="00014541" w:rsidP="00E82FAA">
      <w:pPr>
        <w:pStyle w:val="ListParagraph"/>
        <w:numPr>
          <w:ilvl w:val="0"/>
          <w:numId w:val="13"/>
        </w:numPr>
        <w:rPr>
          <w:rFonts w:cs="Arial"/>
          <w:sz w:val="24"/>
        </w:rPr>
      </w:pPr>
      <w:r>
        <w:rPr>
          <w:rFonts w:cs="Arial"/>
          <w:sz w:val="24"/>
        </w:rPr>
        <w:t>Unable to recruit additional staff</w:t>
      </w:r>
      <w:r w:rsidR="00E76C5A">
        <w:rPr>
          <w:rFonts w:cs="Arial"/>
          <w:sz w:val="24"/>
        </w:rPr>
        <w:t>,</w:t>
      </w:r>
    </w:p>
    <w:p w14:paraId="3BCD2C45" w14:textId="60EE5385" w:rsidR="00014541" w:rsidRDefault="009B6F71" w:rsidP="00E82FAA">
      <w:pPr>
        <w:pStyle w:val="ListParagraph"/>
        <w:numPr>
          <w:ilvl w:val="0"/>
          <w:numId w:val="13"/>
        </w:numPr>
        <w:rPr>
          <w:rFonts w:cs="Arial"/>
          <w:sz w:val="24"/>
        </w:rPr>
      </w:pPr>
      <w:r>
        <w:rPr>
          <w:rFonts w:cs="Arial"/>
          <w:sz w:val="24"/>
        </w:rPr>
        <w:t>Organised structural changes.</w:t>
      </w:r>
      <w:r w:rsidR="00145C8F">
        <w:rPr>
          <w:rFonts w:cs="Arial"/>
          <w:sz w:val="24"/>
        </w:rPr>
        <w:t xml:space="preserve"> </w:t>
      </w:r>
      <w:r w:rsidR="00145C8F" w:rsidRPr="00145C8F">
        <w:rPr>
          <w:rFonts w:cs="Arial"/>
          <w:sz w:val="24"/>
        </w:rPr>
        <w:t>CIPD (2023</w:t>
      </w:r>
      <w:r w:rsidR="00145C8F">
        <w:rPr>
          <w:rFonts w:cs="Arial"/>
          <w:sz w:val="24"/>
        </w:rPr>
        <w:t>b</w:t>
      </w:r>
      <w:r w:rsidR="00145C8F" w:rsidRPr="00145C8F">
        <w:rPr>
          <w:rFonts w:cs="Arial"/>
          <w:sz w:val="24"/>
        </w:rPr>
        <w:t>)</w:t>
      </w:r>
    </w:p>
    <w:p w14:paraId="4EF204A0" w14:textId="77777777" w:rsidR="00145C8F" w:rsidRDefault="00145C8F" w:rsidP="00145C8F">
      <w:pPr>
        <w:rPr>
          <w:rFonts w:cs="Arial"/>
          <w:sz w:val="24"/>
        </w:rPr>
      </w:pPr>
    </w:p>
    <w:p w14:paraId="61F597A1" w14:textId="7BB4C334" w:rsidR="00FB2F3B" w:rsidRDefault="00FB2F3B" w:rsidP="00145C8F">
      <w:pPr>
        <w:rPr>
          <w:rFonts w:ascii="Arial" w:hAnsi="Arial" w:cs="Arial"/>
          <w:kern w:val="0"/>
          <w:sz w:val="24"/>
          <w:szCs w:val="24"/>
          <w14:ligatures w14:val="none"/>
        </w:rPr>
      </w:pPr>
      <w:r>
        <w:rPr>
          <w:rFonts w:ascii="Arial" w:hAnsi="Arial" w:cs="Arial"/>
          <w:kern w:val="0"/>
          <w:sz w:val="24"/>
          <w:szCs w:val="24"/>
          <w14:ligatures w14:val="none"/>
        </w:rPr>
        <w:t xml:space="preserve">Peachy Desserts Ltd must </w:t>
      </w:r>
      <w:r w:rsidR="00096FB0">
        <w:rPr>
          <w:rFonts w:ascii="Arial" w:hAnsi="Arial" w:cs="Arial"/>
          <w:kern w:val="0"/>
          <w:sz w:val="24"/>
          <w:szCs w:val="24"/>
          <w14:ligatures w14:val="none"/>
        </w:rPr>
        <w:t>consult</w:t>
      </w:r>
      <w:r>
        <w:rPr>
          <w:rFonts w:ascii="Arial" w:hAnsi="Arial" w:cs="Arial"/>
          <w:kern w:val="0"/>
          <w:sz w:val="24"/>
          <w:szCs w:val="24"/>
          <w14:ligatures w14:val="none"/>
        </w:rPr>
        <w:t xml:space="preserve"> with </w:t>
      </w:r>
      <w:r w:rsidR="00CD2E24">
        <w:rPr>
          <w:rFonts w:ascii="Arial" w:hAnsi="Arial" w:cs="Arial"/>
          <w:kern w:val="0"/>
          <w:sz w:val="24"/>
          <w:szCs w:val="24"/>
          <w14:ligatures w14:val="none"/>
        </w:rPr>
        <w:t>Chelsea</w:t>
      </w:r>
      <w:r>
        <w:rPr>
          <w:rFonts w:ascii="Arial" w:hAnsi="Arial" w:cs="Arial"/>
          <w:kern w:val="0"/>
          <w:sz w:val="24"/>
          <w:szCs w:val="24"/>
          <w14:ligatures w14:val="none"/>
        </w:rPr>
        <w:t xml:space="preserve"> to determine </w:t>
      </w:r>
      <w:r w:rsidR="003D64AC">
        <w:rPr>
          <w:rFonts w:ascii="Arial" w:hAnsi="Arial" w:cs="Arial"/>
          <w:kern w:val="0"/>
          <w:sz w:val="24"/>
          <w:szCs w:val="24"/>
          <w14:ligatures w14:val="none"/>
        </w:rPr>
        <w:t xml:space="preserve">all </w:t>
      </w:r>
      <w:r>
        <w:rPr>
          <w:rFonts w:ascii="Arial" w:hAnsi="Arial" w:cs="Arial"/>
          <w:kern w:val="0"/>
          <w:sz w:val="24"/>
          <w:szCs w:val="24"/>
          <w14:ligatures w14:val="none"/>
        </w:rPr>
        <w:t xml:space="preserve">the facts </w:t>
      </w:r>
      <w:r w:rsidR="00096FB0">
        <w:rPr>
          <w:rFonts w:ascii="Arial" w:hAnsi="Arial" w:cs="Arial"/>
          <w:kern w:val="0"/>
          <w:sz w:val="24"/>
          <w:szCs w:val="24"/>
          <w14:ligatures w14:val="none"/>
        </w:rPr>
        <w:t xml:space="preserve">in order to </w:t>
      </w:r>
      <w:r w:rsidR="0043019D">
        <w:rPr>
          <w:rFonts w:ascii="Arial" w:hAnsi="Arial" w:cs="Arial"/>
          <w:kern w:val="0"/>
          <w:sz w:val="24"/>
          <w:szCs w:val="24"/>
          <w14:ligatures w14:val="none"/>
        </w:rPr>
        <w:t>consider</w:t>
      </w:r>
      <w:r>
        <w:rPr>
          <w:rFonts w:ascii="Arial" w:hAnsi="Arial" w:cs="Arial"/>
          <w:kern w:val="0"/>
          <w:sz w:val="24"/>
          <w:szCs w:val="24"/>
          <w14:ligatures w14:val="none"/>
        </w:rPr>
        <w:t xml:space="preserve"> </w:t>
      </w:r>
      <w:r w:rsidR="0043019D">
        <w:rPr>
          <w:rFonts w:ascii="Arial" w:hAnsi="Arial" w:cs="Arial"/>
          <w:kern w:val="0"/>
          <w:sz w:val="24"/>
          <w:szCs w:val="24"/>
          <w14:ligatures w14:val="none"/>
        </w:rPr>
        <w:t xml:space="preserve">all potential impacts, </w:t>
      </w:r>
      <w:r w:rsidR="00CA610F">
        <w:rPr>
          <w:rFonts w:ascii="Arial" w:hAnsi="Arial" w:cs="Arial"/>
          <w:kern w:val="0"/>
          <w:sz w:val="24"/>
          <w:szCs w:val="24"/>
          <w14:ligatures w14:val="none"/>
        </w:rPr>
        <w:t xml:space="preserve">this </w:t>
      </w:r>
      <w:r w:rsidR="0043019D">
        <w:rPr>
          <w:rFonts w:ascii="Arial" w:hAnsi="Arial" w:cs="Arial"/>
          <w:kern w:val="0"/>
          <w:sz w:val="24"/>
          <w:szCs w:val="24"/>
          <w14:ligatures w14:val="none"/>
        </w:rPr>
        <w:t xml:space="preserve">allowing </w:t>
      </w:r>
      <w:r w:rsidR="00CD2E24">
        <w:rPr>
          <w:rFonts w:ascii="Arial" w:hAnsi="Arial" w:cs="Arial"/>
          <w:kern w:val="0"/>
          <w:sz w:val="24"/>
          <w:szCs w:val="24"/>
          <w14:ligatures w14:val="none"/>
        </w:rPr>
        <w:t>Peachy Desserts</w:t>
      </w:r>
      <w:r w:rsidR="0043019D">
        <w:rPr>
          <w:rFonts w:ascii="Arial" w:hAnsi="Arial" w:cs="Arial"/>
          <w:kern w:val="0"/>
          <w:sz w:val="24"/>
          <w:szCs w:val="24"/>
          <w14:ligatures w14:val="none"/>
        </w:rPr>
        <w:t xml:space="preserve"> to make a balanced and informed decision. </w:t>
      </w:r>
      <w:r w:rsidR="00FF2A64">
        <w:rPr>
          <w:rFonts w:ascii="Arial" w:hAnsi="Arial" w:cs="Arial"/>
          <w:kern w:val="0"/>
          <w:sz w:val="24"/>
          <w:szCs w:val="24"/>
          <w14:ligatures w14:val="none"/>
        </w:rPr>
        <w:t xml:space="preserve">Any information disclosed </w:t>
      </w:r>
      <w:r w:rsidR="00CD2E24">
        <w:rPr>
          <w:rFonts w:ascii="Arial" w:hAnsi="Arial" w:cs="Arial"/>
          <w:kern w:val="0"/>
          <w:sz w:val="24"/>
          <w:szCs w:val="24"/>
          <w14:ligatures w14:val="none"/>
        </w:rPr>
        <w:t xml:space="preserve">by Chelsea </w:t>
      </w:r>
      <w:r w:rsidR="00FF2A64">
        <w:rPr>
          <w:rFonts w:ascii="Arial" w:hAnsi="Arial" w:cs="Arial"/>
          <w:kern w:val="0"/>
          <w:sz w:val="24"/>
          <w:szCs w:val="24"/>
          <w14:ligatures w14:val="none"/>
        </w:rPr>
        <w:t xml:space="preserve">during </w:t>
      </w:r>
      <w:r w:rsidR="002172CC">
        <w:rPr>
          <w:rFonts w:ascii="Arial" w:hAnsi="Arial" w:cs="Arial"/>
          <w:kern w:val="0"/>
          <w:sz w:val="24"/>
          <w:szCs w:val="24"/>
          <w14:ligatures w14:val="none"/>
        </w:rPr>
        <w:t xml:space="preserve">the meetings must not be used to discriminate unlawfully against, including protected characteristics </w:t>
      </w:r>
      <w:r w:rsidR="00CA610F">
        <w:rPr>
          <w:rFonts w:ascii="Arial" w:hAnsi="Arial" w:cs="Arial"/>
          <w:kern w:val="0"/>
          <w:sz w:val="24"/>
          <w:szCs w:val="24"/>
          <w14:ligatures w14:val="none"/>
        </w:rPr>
        <w:t xml:space="preserve">as </w:t>
      </w:r>
      <w:r w:rsidR="002172CC">
        <w:rPr>
          <w:rFonts w:ascii="Arial" w:hAnsi="Arial" w:cs="Arial"/>
          <w:kern w:val="0"/>
          <w:sz w:val="24"/>
          <w:szCs w:val="24"/>
          <w14:ligatures w14:val="none"/>
        </w:rPr>
        <w:t xml:space="preserve">set out in the Equality Act 2010 </w:t>
      </w:r>
      <w:r w:rsidR="00CD2E24" w:rsidRPr="00CD2E24">
        <w:rPr>
          <w:rFonts w:ascii="Arial" w:hAnsi="Arial" w:cs="Arial"/>
          <w:kern w:val="0"/>
          <w:sz w:val="24"/>
          <w:szCs w:val="24"/>
          <w14:ligatures w14:val="none"/>
        </w:rPr>
        <w:t>ACAS (2014</w:t>
      </w:r>
      <w:r w:rsidR="00CD2E24">
        <w:rPr>
          <w:rFonts w:ascii="Arial" w:hAnsi="Arial" w:cs="Arial"/>
          <w:kern w:val="0"/>
          <w:sz w:val="24"/>
          <w:szCs w:val="24"/>
          <w14:ligatures w14:val="none"/>
        </w:rPr>
        <w:t>a</w:t>
      </w:r>
      <w:r w:rsidR="00CD2E24" w:rsidRPr="00CD2E24">
        <w:rPr>
          <w:rFonts w:ascii="Arial" w:hAnsi="Arial" w:cs="Arial"/>
          <w:kern w:val="0"/>
          <w:sz w:val="24"/>
          <w:szCs w:val="24"/>
          <w14:ligatures w14:val="none"/>
        </w:rPr>
        <w:t>)</w:t>
      </w:r>
    </w:p>
    <w:p w14:paraId="52B79B21" w14:textId="012FB33E" w:rsidR="00F86C27" w:rsidRDefault="009440E8" w:rsidP="00145C8F">
      <w:pPr>
        <w:rPr>
          <w:rFonts w:ascii="Arial" w:hAnsi="Arial" w:cs="Arial"/>
          <w:kern w:val="0"/>
          <w:sz w:val="24"/>
          <w:szCs w:val="24"/>
          <w14:ligatures w14:val="none"/>
        </w:rPr>
      </w:pPr>
      <w:r w:rsidRPr="009440E8">
        <w:rPr>
          <w:rFonts w:ascii="Arial" w:hAnsi="Arial" w:cs="Arial"/>
          <w:kern w:val="0"/>
          <w:sz w:val="24"/>
          <w:szCs w:val="24"/>
          <w14:ligatures w14:val="none"/>
        </w:rPr>
        <w:t xml:space="preserve">As set out in </w:t>
      </w:r>
      <w:r>
        <w:rPr>
          <w:rFonts w:ascii="Arial" w:hAnsi="Arial" w:cs="Arial"/>
          <w:kern w:val="0"/>
          <w:sz w:val="24"/>
          <w:szCs w:val="24"/>
          <w14:ligatures w14:val="none"/>
        </w:rPr>
        <w:t xml:space="preserve">Acas </w:t>
      </w:r>
      <w:r w:rsidR="00F86C27">
        <w:rPr>
          <w:rFonts w:ascii="Arial" w:hAnsi="Arial" w:cs="Arial"/>
          <w:kern w:val="0"/>
          <w:sz w:val="24"/>
          <w:szCs w:val="24"/>
          <w14:ligatures w14:val="none"/>
        </w:rPr>
        <w:t xml:space="preserve">Code of Practice </w:t>
      </w:r>
      <w:r w:rsidR="00F86C27" w:rsidRPr="00F86C27">
        <w:rPr>
          <w:rFonts w:ascii="Arial" w:hAnsi="Arial" w:cs="Arial"/>
          <w:kern w:val="0"/>
          <w:sz w:val="24"/>
          <w:szCs w:val="24"/>
          <w14:ligatures w14:val="none"/>
        </w:rPr>
        <w:t>ACAS (2014</w:t>
      </w:r>
      <w:r w:rsidR="00CD2E24">
        <w:rPr>
          <w:rFonts w:ascii="Arial" w:hAnsi="Arial" w:cs="Arial"/>
          <w:kern w:val="0"/>
          <w:sz w:val="24"/>
          <w:szCs w:val="24"/>
          <w14:ligatures w14:val="none"/>
        </w:rPr>
        <w:t>b</w:t>
      </w:r>
      <w:r w:rsidR="00F86C27" w:rsidRPr="00F86C27">
        <w:rPr>
          <w:rFonts w:ascii="Arial" w:hAnsi="Arial" w:cs="Arial"/>
          <w:kern w:val="0"/>
          <w:sz w:val="24"/>
          <w:szCs w:val="24"/>
          <w14:ligatures w14:val="none"/>
        </w:rPr>
        <w:t>)</w:t>
      </w:r>
      <w:r w:rsidR="00F86C27">
        <w:rPr>
          <w:rFonts w:ascii="Arial" w:hAnsi="Arial" w:cs="Arial"/>
          <w:kern w:val="0"/>
          <w:sz w:val="24"/>
          <w:szCs w:val="24"/>
          <w14:ligatures w14:val="none"/>
        </w:rPr>
        <w:t xml:space="preserve">, </w:t>
      </w:r>
      <w:r w:rsidR="00D04E89">
        <w:rPr>
          <w:rFonts w:ascii="Arial" w:hAnsi="Arial" w:cs="Arial"/>
          <w:kern w:val="0"/>
          <w:sz w:val="24"/>
          <w:szCs w:val="24"/>
          <w14:ligatures w14:val="none"/>
        </w:rPr>
        <w:t xml:space="preserve">employers should </w:t>
      </w:r>
      <w:r w:rsidR="00F963FB">
        <w:rPr>
          <w:rFonts w:ascii="Arial" w:hAnsi="Arial" w:cs="Arial"/>
          <w:kern w:val="0"/>
          <w:sz w:val="24"/>
          <w:szCs w:val="24"/>
          <w14:ligatures w14:val="none"/>
        </w:rPr>
        <w:t xml:space="preserve">also </w:t>
      </w:r>
      <w:r w:rsidR="00D04E89">
        <w:rPr>
          <w:rFonts w:ascii="Arial" w:hAnsi="Arial" w:cs="Arial"/>
          <w:kern w:val="0"/>
          <w:sz w:val="24"/>
          <w:szCs w:val="24"/>
          <w14:ligatures w14:val="none"/>
        </w:rPr>
        <w:t>consider</w:t>
      </w:r>
      <w:r w:rsidR="00F963FB">
        <w:rPr>
          <w:rFonts w:ascii="Arial" w:hAnsi="Arial" w:cs="Arial"/>
          <w:kern w:val="0"/>
          <w:sz w:val="24"/>
          <w:szCs w:val="24"/>
          <w14:ligatures w14:val="none"/>
        </w:rPr>
        <w:t xml:space="preserve"> any positive</w:t>
      </w:r>
      <w:r w:rsidR="00D04E89">
        <w:rPr>
          <w:rFonts w:ascii="Arial" w:hAnsi="Arial" w:cs="Arial"/>
          <w:kern w:val="0"/>
          <w:sz w:val="24"/>
          <w:szCs w:val="24"/>
          <w14:ligatures w14:val="none"/>
        </w:rPr>
        <w:t xml:space="preserve"> benefits of</w:t>
      </w:r>
      <w:r w:rsidR="00CD2E24">
        <w:rPr>
          <w:rFonts w:ascii="Arial" w:hAnsi="Arial" w:cs="Arial"/>
          <w:kern w:val="0"/>
          <w:sz w:val="24"/>
          <w:szCs w:val="24"/>
          <w14:ligatures w14:val="none"/>
        </w:rPr>
        <w:t xml:space="preserve"> </w:t>
      </w:r>
      <w:r w:rsidR="00D04E89">
        <w:rPr>
          <w:rFonts w:ascii="Arial" w:hAnsi="Arial" w:cs="Arial"/>
          <w:kern w:val="0"/>
          <w:sz w:val="24"/>
          <w:szCs w:val="24"/>
          <w14:ligatures w14:val="none"/>
        </w:rPr>
        <w:t>flexible working request</w:t>
      </w:r>
      <w:r w:rsidR="00CD2E24">
        <w:rPr>
          <w:rFonts w:ascii="Arial" w:hAnsi="Arial" w:cs="Arial"/>
          <w:kern w:val="0"/>
          <w:sz w:val="24"/>
          <w:szCs w:val="24"/>
          <w14:ligatures w14:val="none"/>
        </w:rPr>
        <w:t>s</w:t>
      </w:r>
      <w:r w:rsidR="00D04E89">
        <w:rPr>
          <w:rFonts w:ascii="Arial" w:hAnsi="Arial" w:cs="Arial"/>
          <w:kern w:val="0"/>
          <w:sz w:val="24"/>
          <w:szCs w:val="24"/>
          <w14:ligatures w14:val="none"/>
        </w:rPr>
        <w:t xml:space="preserve"> </w:t>
      </w:r>
      <w:r w:rsidR="00C630E9">
        <w:rPr>
          <w:rFonts w:ascii="Arial" w:hAnsi="Arial" w:cs="Arial"/>
          <w:kern w:val="0"/>
          <w:sz w:val="24"/>
          <w:szCs w:val="24"/>
          <w14:ligatures w14:val="none"/>
        </w:rPr>
        <w:t>being agreed</w:t>
      </w:r>
      <w:r w:rsidR="00F963FB">
        <w:rPr>
          <w:rFonts w:ascii="Arial" w:hAnsi="Arial" w:cs="Arial"/>
          <w:kern w:val="0"/>
          <w:sz w:val="24"/>
          <w:szCs w:val="24"/>
          <w14:ligatures w14:val="none"/>
        </w:rPr>
        <w:t>, which</w:t>
      </w:r>
      <w:r w:rsidR="00C630E9">
        <w:rPr>
          <w:rFonts w:ascii="Arial" w:hAnsi="Arial" w:cs="Arial"/>
          <w:kern w:val="0"/>
          <w:sz w:val="24"/>
          <w:szCs w:val="24"/>
          <w14:ligatures w14:val="none"/>
        </w:rPr>
        <w:t xml:space="preserve"> may include </w:t>
      </w:r>
      <w:r w:rsidR="00A052EF">
        <w:rPr>
          <w:rFonts w:ascii="Arial" w:hAnsi="Arial" w:cs="Arial"/>
          <w:kern w:val="0"/>
          <w:sz w:val="24"/>
          <w:szCs w:val="24"/>
          <w14:ligatures w14:val="none"/>
        </w:rPr>
        <w:lastRenderedPageBreak/>
        <w:t>improved health and wellbeing for staff, increased staff morale</w:t>
      </w:r>
      <w:r w:rsidR="00F963FB">
        <w:rPr>
          <w:rFonts w:ascii="Arial" w:hAnsi="Arial" w:cs="Arial"/>
          <w:kern w:val="0"/>
          <w:sz w:val="24"/>
          <w:szCs w:val="24"/>
          <w14:ligatures w14:val="none"/>
        </w:rPr>
        <w:t>,</w:t>
      </w:r>
      <w:r w:rsidR="00A052EF">
        <w:rPr>
          <w:rFonts w:ascii="Arial" w:hAnsi="Arial" w:cs="Arial"/>
          <w:kern w:val="0"/>
          <w:sz w:val="24"/>
          <w:szCs w:val="24"/>
          <w14:ligatures w14:val="none"/>
        </w:rPr>
        <w:t xml:space="preserve"> and a more diverse and inclusive workforce. </w:t>
      </w:r>
    </w:p>
    <w:p w14:paraId="3AB6910D" w14:textId="456C0F62" w:rsidR="00F23ABF" w:rsidRDefault="00F74585" w:rsidP="00145C8F">
      <w:pPr>
        <w:rPr>
          <w:rFonts w:ascii="Arial" w:hAnsi="Arial" w:cs="Arial"/>
          <w:kern w:val="0"/>
          <w:sz w:val="24"/>
          <w:szCs w:val="24"/>
          <w14:ligatures w14:val="none"/>
        </w:rPr>
      </w:pPr>
      <w:r>
        <w:rPr>
          <w:rFonts w:ascii="Arial" w:hAnsi="Arial" w:cs="Arial"/>
          <w:kern w:val="0"/>
          <w:sz w:val="24"/>
          <w:szCs w:val="24"/>
          <w14:ligatures w14:val="none"/>
        </w:rPr>
        <w:t xml:space="preserve">If Peachy Desserts Ltd are not able to </w:t>
      </w:r>
      <w:r w:rsidR="00922F4A">
        <w:rPr>
          <w:rFonts w:ascii="Arial" w:hAnsi="Arial" w:cs="Arial"/>
          <w:kern w:val="0"/>
          <w:sz w:val="24"/>
          <w:szCs w:val="24"/>
          <w14:ligatures w14:val="none"/>
        </w:rPr>
        <w:t>honour the flexible working</w:t>
      </w:r>
      <w:r>
        <w:rPr>
          <w:rFonts w:ascii="Arial" w:hAnsi="Arial" w:cs="Arial"/>
          <w:kern w:val="0"/>
          <w:sz w:val="24"/>
          <w:szCs w:val="24"/>
          <w14:ligatures w14:val="none"/>
        </w:rPr>
        <w:t xml:space="preserve"> request in full, </w:t>
      </w:r>
      <w:r w:rsidR="00922F4A">
        <w:rPr>
          <w:rFonts w:ascii="Arial" w:hAnsi="Arial" w:cs="Arial"/>
          <w:kern w:val="0"/>
          <w:sz w:val="24"/>
          <w:szCs w:val="24"/>
          <w14:ligatures w14:val="none"/>
        </w:rPr>
        <w:t xml:space="preserve">you should </w:t>
      </w:r>
      <w:r w:rsidR="00F35A8C">
        <w:rPr>
          <w:rFonts w:ascii="Arial" w:hAnsi="Arial" w:cs="Arial"/>
          <w:kern w:val="0"/>
          <w:sz w:val="24"/>
          <w:szCs w:val="24"/>
          <w14:ligatures w14:val="none"/>
        </w:rPr>
        <w:t xml:space="preserve">meet with </w:t>
      </w:r>
      <w:r w:rsidR="00EE7497">
        <w:rPr>
          <w:rFonts w:ascii="Arial" w:hAnsi="Arial" w:cs="Arial"/>
          <w:kern w:val="0"/>
          <w:sz w:val="24"/>
          <w:szCs w:val="24"/>
          <w14:ligatures w14:val="none"/>
        </w:rPr>
        <w:t xml:space="preserve">Chelsea </w:t>
      </w:r>
      <w:r w:rsidR="00F35A8C">
        <w:rPr>
          <w:rFonts w:ascii="Arial" w:hAnsi="Arial" w:cs="Arial"/>
          <w:kern w:val="0"/>
          <w:sz w:val="24"/>
          <w:szCs w:val="24"/>
          <w14:ligatures w14:val="none"/>
        </w:rPr>
        <w:t xml:space="preserve">to </w:t>
      </w:r>
      <w:r w:rsidR="00922F4A">
        <w:rPr>
          <w:rFonts w:ascii="Arial" w:hAnsi="Arial" w:cs="Arial"/>
          <w:kern w:val="0"/>
          <w:sz w:val="24"/>
          <w:szCs w:val="24"/>
          <w14:ligatures w14:val="none"/>
        </w:rPr>
        <w:t>explore</w:t>
      </w:r>
      <w:r w:rsidR="00C17626">
        <w:rPr>
          <w:rFonts w:ascii="Arial" w:hAnsi="Arial" w:cs="Arial"/>
          <w:kern w:val="0"/>
          <w:sz w:val="24"/>
          <w:szCs w:val="24"/>
          <w14:ligatures w14:val="none"/>
        </w:rPr>
        <w:t xml:space="preserve"> alternative</w:t>
      </w:r>
      <w:r w:rsidR="00EE7497">
        <w:rPr>
          <w:rFonts w:ascii="Arial" w:hAnsi="Arial" w:cs="Arial"/>
          <w:kern w:val="0"/>
          <w:sz w:val="24"/>
          <w:szCs w:val="24"/>
          <w14:ligatures w14:val="none"/>
        </w:rPr>
        <w:t xml:space="preserve"> options</w:t>
      </w:r>
      <w:r w:rsidR="00C17626">
        <w:rPr>
          <w:rFonts w:ascii="Arial" w:hAnsi="Arial" w:cs="Arial"/>
          <w:kern w:val="0"/>
          <w:sz w:val="24"/>
          <w:szCs w:val="24"/>
          <w14:ligatures w14:val="none"/>
        </w:rPr>
        <w:t>,</w:t>
      </w:r>
      <w:r w:rsidR="00EE7497">
        <w:rPr>
          <w:rFonts w:ascii="Arial" w:hAnsi="Arial" w:cs="Arial"/>
          <w:kern w:val="0"/>
          <w:sz w:val="24"/>
          <w:szCs w:val="24"/>
          <w14:ligatures w14:val="none"/>
        </w:rPr>
        <w:t xml:space="preserve"> which may include </w:t>
      </w:r>
      <w:r w:rsidR="001B6B2F">
        <w:rPr>
          <w:rFonts w:ascii="Arial" w:hAnsi="Arial" w:cs="Arial"/>
          <w:kern w:val="0"/>
          <w:sz w:val="24"/>
          <w:szCs w:val="24"/>
          <w14:ligatures w14:val="none"/>
        </w:rPr>
        <w:t>a</w:t>
      </w:r>
      <w:r w:rsidR="00B1469A">
        <w:rPr>
          <w:rFonts w:ascii="Arial" w:hAnsi="Arial" w:cs="Arial"/>
          <w:kern w:val="0"/>
          <w:sz w:val="24"/>
          <w:szCs w:val="24"/>
          <w14:ligatures w14:val="none"/>
        </w:rPr>
        <w:t>n initial</w:t>
      </w:r>
      <w:r w:rsidR="001B6B2F">
        <w:rPr>
          <w:rFonts w:ascii="Arial" w:hAnsi="Arial" w:cs="Arial"/>
          <w:kern w:val="0"/>
          <w:sz w:val="24"/>
          <w:szCs w:val="24"/>
          <w14:ligatures w14:val="none"/>
        </w:rPr>
        <w:t xml:space="preserve"> trial period</w:t>
      </w:r>
      <w:r w:rsidR="00C17626">
        <w:rPr>
          <w:rFonts w:ascii="Arial" w:hAnsi="Arial" w:cs="Arial"/>
          <w:kern w:val="0"/>
          <w:sz w:val="24"/>
          <w:szCs w:val="24"/>
          <w14:ligatures w14:val="none"/>
        </w:rPr>
        <w:t>,</w:t>
      </w:r>
      <w:r w:rsidR="001B6B2F">
        <w:rPr>
          <w:rFonts w:ascii="Arial" w:hAnsi="Arial" w:cs="Arial"/>
          <w:kern w:val="0"/>
          <w:sz w:val="24"/>
          <w:szCs w:val="24"/>
          <w14:ligatures w14:val="none"/>
        </w:rPr>
        <w:t xml:space="preserve"> a</w:t>
      </w:r>
      <w:r w:rsidR="00810443">
        <w:rPr>
          <w:rFonts w:ascii="Arial" w:hAnsi="Arial" w:cs="Arial"/>
          <w:kern w:val="0"/>
          <w:sz w:val="24"/>
          <w:szCs w:val="24"/>
          <w14:ligatures w14:val="none"/>
        </w:rPr>
        <w:t>ccepting</w:t>
      </w:r>
      <w:r w:rsidR="001B6B2F">
        <w:rPr>
          <w:rFonts w:ascii="Arial" w:hAnsi="Arial" w:cs="Arial"/>
          <w:kern w:val="0"/>
          <w:sz w:val="24"/>
          <w:szCs w:val="24"/>
          <w14:ligatures w14:val="none"/>
        </w:rPr>
        <w:t xml:space="preserve"> part</w:t>
      </w:r>
      <w:r w:rsidR="00810443">
        <w:rPr>
          <w:rFonts w:ascii="Arial" w:hAnsi="Arial" w:cs="Arial"/>
          <w:kern w:val="0"/>
          <w:sz w:val="24"/>
          <w:szCs w:val="24"/>
          <w14:ligatures w14:val="none"/>
        </w:rPr>
        <w:t xml:space="preserve"> of the</w:t>
      </w:r>
      <w:r w:rsidR="001B6B2F">
        <w:rPr>
          <w:rFonts w:ascii="Arial" w:hAnsi="Arial" w:cs="Arial"/>
          <w:kern w:val="0"/>
          <w:sz w:val="24"/>
          <w:szCs w:val="24"/>
          <w14:ligatures w14:val="none"/>
        </w:rPr>
        <w:t xml:space="preserve"> request </w:t>
      </w:r>
      <w:r w:rsidR="00C17626">
        <w:rPr>
          <w:rFonts w:ascii="Arial" w:hAnsi="Arial" w:cs="Arial"/>
          <w:kern w:val="0"/>
          <w:sz w:val="24"/>
          <w:szCs w:val="24"/>
          <w14:ligatures w14:val="none"/>
        </w:rPr>
        <w:t xml:space="preserve">and </w:t>
      </w:r>
      <w:r w:rsidR="001B6B2F">
        <w:rPr>
          <w:rFonts w:ascii="Arial" w:hAnsi="Arial" w:cs="Arial"/>
          <w:kern w:val="0"/>
          <w:sz w:val="24"/>
          <w:szCs w:val="24"/>
          <w14:ligatures w14:val="none"/>
        </w:rPr>
        <w:t>m</w:t>
      </w:r>
      <w:r w:rsidR="00810443">
        <w:rPr>
          <w:rFonts w:ascii="Arial" w:hAnsi="Arial" w:cs="Arial"/>
          <w:kern w:val="0"/>
          <w:sz w:val="24"/>
          <w:szCs w:val="24"/>
          <w14:ligatures w14:val="none"/>
        </w:rPr>
        <w:t>eet</w:t>
      </w:r>
      <w:r w:rsidR="00C17626">
        <w:rPr>
          <w:rFonts w:ascii="Arial" w:hAnsi="Arial" w:cs="Arial"/>
          <w:kern w:val="0"/>
          <w:sz w:val="24"/>
          <w:szCs w:val="24"/>
          <w14:ligatures w14:val="none"/>
        </w:rPr>
        <w:t>ing</w:t>
      </w:r>
      <w:r w:rsidR="001B6B2F">
        <w:rPr>
          <w:rFonts w:ascii="Arial" w:hAnsi="Arial" w:cs="Arial"/>
          <w:kern w:val="0"/>
          <w:sz w:val="24"/>
          <w:szCs w:val="24"/>
          <w14:ligatures w14:val="none"/>
        </w:rPr>
        <w:t xml:space="preserve"> </w:t>
      </w:r>
      <w:r w:rsidR="00AC0FAC">
        <w:rPr>
          <w:rFonts w:ascii="Arial" w:hAnsi="Arial" w:cs="Arial"/>
          <w:kern w:val="0"/>
          <w:sz w:val="24"/>
          <w:szCs w:val="24"/>
          <w14:ligatures w14:val="none"/>
        </w:rPr>
        <w:t>halfway</w:t>
      </w:r>
      <w:r w:rsidR="006B02CD">
        <w:rPr>
          <w:rFonts w:ascii="Arial" w:hAnsi="Arial" w:cs="Arial"/>
          <w:kern w:val="0"/>
          <w:sz w:val="24"/>
          <w:szCs w:val="24"/>
          <w14:ligatures w14:val="none"/>
        </w:rPr>
        <w:t xml:space="preserve"> with the other details</w:t>
      </w:r>
      <w:r w:rsidR="00C17626">
        <w:rPr>
          <w:rFonts w:ascii="Arial" w:hAnsi="Arial" w:cs="Arial"/>
          <w:kern w:val="0"/>
          <w:sz w:val="24"/>
          <w:szCs w:val="24"/>
          <w14:ligatures w14:val="none"/>
        </w:rPr>
        <w:t>,</w:t>
      </w:r>
      <w:r w:rsidR="001B6B2F">
        <w:rPr>
          <w:rFonts w:ascii="Arial" w:hAnsi="Arial" w:cs="Arial"/>
          <w:kern w:val="0"/>
          <w:sz w:val="24"/>
          <w:szCs w:val="24"/>
          <w14:ligatures w14:val="none"/>
        </w:rPr>
        <w:t xml:space="preserve"> </w:t>
      </w:r>
      <w:r w:rsidR="00F35A8C">
        <w:rPr>
          <w:rFonts w:ascii="Arial" w:hAnsi="Arial" w:cs="Arial"/>
          <w:kern w:val="0"/>
          <w:sz w:val="24"/>
          <w:szCs w:val="24"/>
          <w14:ligatures w14:val="none"/>
        </w:rPr>
        <w:t xml:space="preserve">or </w:t>
      </w:r>
      <w:r w:rsidR="00922F4A">
        <w:rPr>
          <w:rFonts w:ascii="Arial" w:hAnsi="Arial" w:cs="Arial"/>
          <w:kern w:val="0"/>
          <w:sz w:val="24"/>
          <w:szCs w:val="24"/>
          <w14:ligatures w14:val="none"/>
        </w:rPr>
        <w:t xml:space="preserve">suggesting </w:t>
      </w:r>
      <w:r w:rsidR="00F35A8C">
        <w:rPr>
          <w:rFonts w:ascii="Arial" w:hAnsi="Arial" w:cs="Arial"/>
          <w:kern w:val="0"/>
          <w:sz w:val="24"/>
          <w:szCs w:val="24"/>
          <w14:ligatures w14:val="none"/>
        </w:rPr>
        <w:t xml:space="preserve">other ideas </w:t>
      </w:r>
      <w:r w:rsidR="00922F4A">
        <w:rPr>
          <w:rFonts w:ascii="Arial" w:hAnsi="Arial" w:cs="Arial"/>
          <w:kern w:val="0"/>
          <w:sz w:val="24"/>
          <w:szCs w:val="24"/>
          <w14:ligatures w14:val="none"/>
        </w:rPr>
        <w:t xml:space="preserve">and solutions </w:t>
      </w:r>
      <w:r w:rsidR="00F35A8C">
        <w:rPr>
          <w:rFonts w:ascii="Arial" w:hAnsi="Arial" w:cs="Arial"/>
          <w:kern w:val="0"/>
          <w:sz w:val="24"/>
          <w:szCs w:val="24"/>
          <w14:ligatures w14:val="none"/>
        </w:rPr>
        <w:t xml:space="preserve">which may </w:t>
      </w:r>
      <w:r w:rsidR="006B02CD">
        <w:rPr>
          <w:rFonts w:ascii="Arial" w:hAnsi="Arial" w:cs="Arial"/>
          <w:kern w:val="0"/>
          <w:sz w:val="24"/>
          <w:szCs w:val="24"/>
          <w14:ligatures w14:val="none"/>
        </w:rPr>
        <w:t xml:space="preserve">help to </w:t>
      </w:r>
      <w:r w:rsidR="00395E84">
        <w:rPr>
          <w:rFonts w:ascii="Arial" w:hAnsi="Arial" w:cs="Arial"/>
          <w:kern w:val="0"/>
          <w:sz w:val="24"/>
          <w:szCs w:val="24"/>
          <w14:ligatures w14:val="none"/>
        </w:rPr>
        <w:t xml:space="preserve">support Chelsea. </w:t>
      </w:r>
      <w:r w:rsidR="008D26E1" w:rsidRPr="008D26E1">
        <w:rPr>
          <w:rFonts w:ascii="Arial" w:hAnsi="Arial" w:cs="Arial"/>
          <w:kern w:val="0"/>
          <w:sz w:val="24"/>
          <w:szCs w:val="24"/>
          <w14:ligatures w14:val="none"/>
        </w:rPr>
        <w:t>Acas (2024)</w:t>
      </w:r>
    </w:p>
    <w:p w14:paraId="1FD409F0" w14:textId="4D1AE1D4" w:rsidR="00FF24D9" w:rsidRDefault="009D4BA8" w:rsidP="00145C8F">
      <w:pPr>
        <w:rPr>
          <w:rFonts w:ascii="Arial" w:hAnsi="Arial" w:cs="Arial"/>
          <w:kern w:val="0"/>
          <w:sz w:val="24"/>
          <w:szCs w:val="24"/>
          <w14:ligatures w14:val="none"/>
        </w:rPr>
      </w:pPr>
      <w:r>
        <w:rPr>
          <w:rFonts w:ascii="Arial" w:hAnsi="Arial" w:cs="Arial"/>
          <w:kern w:val="0"/>
          <w:sz w:val="24"/>
          <w:szCs w:val="24"/>
          <w14:ligatures w14:val="none"/>
        </w:rPr>
        <w:t>If multiple flexible working requests are received</w:t>
      </w:r>
      <w:r w:rsidR="006D764F">
        <w:rPr>
          <w:rFonts w:ascii="Arial" w:hAnsi="Arial" w:cs="Arial"/>
          <w:kern w:val="0"/>
          <w:sz w:val="24"/>
          <w:szCs w:val="24"/>
          <w14:ligatures w14:val="none"/>
        </w:rPr>
        <w:t xml:space="preserve"> from multiple </w:t>
      </w:r>
      <w:r w:rsidR="00A51D45">
        <w:rPr>
          <w:rFonts w:ascii="Arial" w:hAnsi="Arial" w:cs="Arial"/>
          <w:kern w:val="0"/>
          <w:sz w:val="24"/>
          <w:szCs w:val="24"/>
          <w14:ligatures w14:val="none"/>
        </w:rPr>
        <w:t>employees</w:t>
      </w:r>
      <w:r>
        <w:rPr>
          <w:rFonts w:ascii="Arial" w:hAnsi="Arial" w:cs="Arial"/>
          <w:kern w:val="0"/>
          <w:sz w:val="24"/>
          <w:szCs w:val="24"/>
          <w14:ligatures w14:val="none"/>
        </w:rPr>
        <w:t xml:space="preserve">, Peachy Desserts must </w:t>
      </w:r>
      <w:r w:rsidR="00227B19">
        <w:rPr>
          <w:rFonts w:ascii="Arial" w:hAnsi="Arial" w:cs="Arial"/>
          <w:kern w:val="0"/>
          <w:sz w:val="24"/>
          <w:szCs w:val="24"/>
          <w14:ligatures w14:val="none"/>
        </w:rPr>
        <w:t xml:space="preserve">consider </w:t>
      </w:r>
      <w:r w:rsidR="00935C46">
        <w:rPr>
          <w:rFonts w:ascii="Arial" w:hAnsi="Arial" w:cs="Arial"/>
          <w:kern w:val="0"/>
          <w:sz w:val="24"/>
          <w:szCs w:val="24"/>
          <w14:ligatures w14:val="none"/>
        </w:rPr>
        <w:t xml:space="preserve">each request in the order in which they were received, taking into account the impact they will have on the demands of the business and not </w:t>
      </w:r>
      <w:r w:rsidR="005A4FEC">
        <w:rPr>
          <w:rFonts w:ascii="Arial" w:hAnsi="Arial" w:cs="Arial"/>
          <w:kern w:val="0"/>
          <w:sz w:val="24"/>
          <w:szCs w:val="24"/>
          <w14:ligatures w14:val="none"/>
        </w:rPr>
        <w:t>making judgments on the personal circumstances relating to each request</w:t>
      </w:r>
      <w:r w:rsidR="00762B94">
        <w:rPr>
          <w:rFonts w:ascii="Arial" w:hAnsi="Arial" w:cs="Arial"/>
          <w:kern w:val="0"/>
          <w:sz w:val="24"/>
          <w:szCs w:val="24"/>
          <w14:ligatures w14:val="none"/>
        </w:rPr>
        <w:t xml:space="preserve"> </w:t>
      </w:r>
      <w:r w:rsidR="00762B94" w:rsidRPr="00762B94">
        <w:rPr>
          <w:rFonts w:ascii="Arial" w:hAnsi="Arial" w:cs="Arial"/>
          <w:kern w:val="0"/>
          <w:sz w:val="24"/>
          <w:szCs w:val="24"/>
          <w14:ligatures w14:val="none"/>
        </w:rPr>
        <w:t>CIPD (2023c)</w:t>
      </w:r>
    </w:p>
    <w:p w14:paraId="0644B7FD" w14:textId="77777777" w:rsidR="009F0CD1" w:rsidRDefault="009F0CD1" w:rsidP="00145C8F">
      <w:pPr>
        <w:rPr>
          <w:rFonts w:ascii="Arial" w:hAnsi="Arial" w:cs="Arial"/>
          <w:kern w:val="0"/>
          <w:sz w:val="24"/>
          <w:szCs w:val="24"/>
          <w14:ligatures w14:val="none"/>
        </w:rPr>
      </w:pPr>
    </w:p>
    <w:p w14:paraId="62D3F5FF" w14:textId="77777777" w:rsidR="009F0CD1" w:rsidRDefault="009F0CD1" w:rsidP="00145C8F">
      <w:pPr>
        <w:rPr>
          <w:rFonts w:ascii="Arial" w:hAnsi="Arial" w:cs="Arial"/>
          <w:kern w:val="0"/>
          <w:sz w:val="24"/>
          <w:szCs w:val="24"/>
          <w14:ligatures w14:val="none"/>
        </w:rPr>
      </w:pPr>
    </w:p>
    <w:p w14:paraId="7396EEFC" w14:textId="77777777" w:rsidR="00024FB7" w:rsidRDefault="00024FB7" w:rsidP="00145C8F">
      <w:pPr>
        <w:rPr>
          <w:rFonts w:ascii="Arial" w:hAnsi="Arial" w:cs="Arial"/>
          <w:kern w:val="0"/>
          <w:sz w:val="24"/>
          <w:szCs w:val="24"/>
          <w14:ligatures w14:val="none"/>
        </w:rPr>
      </w:pPr>
    </w:p>
    <w:p w14:paraId="44424943" w14:textId="77777777" w:rsidR="00024FB7" w:rsidRDefault="00024FB7" w:rsidP="00145C8F">
      <w:pPr>
        <w:rPr>
          <w:rFonts w:ascii="Arial" w:hAnsi="Arial" w:cs="Arial"/>
          <w:kern w:val="0"/>
          <w:sz w:val="24"/>
          <w:szCs w:val="24"/>
          <w14:ligatures w14:val="none"/>
        </w:rPr>
      </w:pPr>
    </w:p>
    <w:p w14:paraId="56D98D85" w14:textId="77777777" w:rsidR="00024FB7" w:rsidRDefault="00024FB7" w:rsidP="00145C8F">
      <w:pPr>
        <w:rPr>
          <w:rFonts w:ascii="Arial" w:hAnsi="Arial" w:cs="Arial"/>
          <w:kern w:val="0"/>
          <w:sz w:val="24"/>
          <w:szCs w:val="24"/>
          <w14:ligatures w14:val="none"/>
        </w:rPr>
      </w:pPr>
    </w:p>
    <w:p w14:paraId="54748EA0" w14:textId="77777777" w:rsidR="00024FB7" w:rsidRDefault="00024FB7" w:rsidP="00145C8F">
      <w:pPr>
        <w:rPr>
          <w:rFonts w:ascii="Arial" w:hAnsi="Arial" w:cs="Arial"/>
          <w:kern w:val="0"/>
          <w:sz w:val="24"/>
          <w:szCs w:val="24"/>
          <w14:ligatures w14:val="none"/>
        </w:rPr>
      </w:pPr>
    </w:p>
    <w:p w14:paraId="3E3AEF06" w14:textId="77777777" w:rsidR="00024FB7" w:rsidRDefault="00024FB7" w:rsidP="00145C8F">
      <w:pPr>
        <w:rPr>
          <w:rFonts w:ascii="Arial" w:hAnsi="Arial" w:cs="Arial"/>
          <w:kern w:val="0"/>
          <w:sz w:val="24"/>
          <w:szCs w:val="24"/>
          <w14:ligatures w14:val="none"/>
        </w:rPr>
      </w:pPr>
    </w:p>
    <w:p w14:paraId="2698D745" w14:textId="77777777" w:rsidR="00024FB7" w:rsidRDefault="00024FB7" w:rsidP="00145C8F">
      <w:pPr>
        <w:rPr>
          <w:rFonts w:ascii="Arial" w:hAnsi="Arial" w:cs="Arial"/>
          <w:kern w:val="0"/>
          <w:sz w:val="24"/>
          <w:szCs w:val="24"/>
          <w14:ligatures w14:val="none"/>
        </w:rPr>
      </w:pPr>
    </w:p>
    <w:p w14:paraId="6EE87270" w14:textId="77777777" w:rsidR="00024FB7" w:rsidRDefault="00024FB7" w:rsidP="00145C8F">
      <w:pPr>
        <w:rPr>
          <w:rFonts w:ascii="Arial" w:hAnsi="Arial" w:cs="Arial"/>
          <w:kern w:val="0"/>
          <w:sz w:val="24"/>
          <w:szCs w:val="24"/>
          <w14:ligatures w14:val="none"/>
        </w:rPr>
      </w:pPr>
    </w:p>
    <w:p w14:paraId="1C5F88FA" w14:textId="77777777" w:rsidR="00024FB7" w:rsidRDefault="00024FB7" w:rsidP="00145C8F">
      <w:pPr>
        <w:rPr>
          <w:rFonts w:ascii="Arial" w:hAnsi="Arial" w:cs="Arial"/>
          <w:kern w:val="0"/>
          <w:sz w:val="24"/>
          <w:szCs w:val="24"/>
          <w14:ligatures w14:val="none"/>
        </w:rPr>
      </w:pPr>
    </w:p>
    <w:p w14:paraId="393E6E02" w14:textId="77777777" w:rsidR="00024FB7" w:rsidRDefault="00024FB7" w:rsidP="00145C8F">
      <w:pPr>
        <w:rPr>
          <w:rFonts w:ascii="Arial" w:hAnsi="Arial" w:cs="Arial"/>
          <w:kern w:val="0"/>
          <w:sz w:val="24"/>
          <w:szCs w:val="24"/>
          <w14:ligatures w14:val="none"/>
        </w:rPr>
      </w:pPr>
    </w:p>
    <w:p w14:paraId="646BAA43" w14:textId="77777777" w:rsidR="00024FB7" w:rsidRDefault="00024FB7" w:rsidP="00145C8F">
      <w:pPr>
        <w:rPr>
          <w:rFonts w:ascii="Arial" w:hAnsi="Arial" w:cs="Arial"/>
          <w:kern w:val="0"/>
          <w:sz w:val="24"/>
          <w:szCs w:val="24"/>
          <w14:ligatures w14:val="none"/>
        </w:rPr>
      </w:pPr>
    </w:p>
    <w:p w14:paraId="20A5CF48" w14:textId="77777777" w:rsidR="00FF24D9" w:rsidRDefault="00FF24D9" w:rsidP="00145C8F">
      <w:pPr>
        <w:rPr>
          <w:rFonts w:ascii="Times New Roman" w:eastAsia="Times New Roman" w:hAnsi="Times New Roman" w:cs="Times New Roman"/>
          <w:b/>
          <w:bCs/>
          <w:kern w:val="36"/>
          <w:sz w:val="36"/>
          <w:szCs w:val="36"/>
          <w:lang w:eastAsia="en-GB"/>
          <w14:ligatures w14:val="none"/>
        </w:rPr>
      </w:pPr>
    </w:p>
    <w:p w14:paraId="7805FEAA" w14:textId="77777777" w:rsidR="007C3828" w:rsidRDefault="007C3828" w:rsidP="00145C8F">
      <w:pPr>
        <w:rPr>
          <w:rFonts w:ascii="Times New Roman" w:eastAsia="Times New Roman" w:hAnsi="Times New Roman" w:cs="Times New Roman"/>
          <w:b/>
          <w:bCs/>
          <w:kern w:val="36"/>
          <w:sz w:val="36"/>
          <w:szCs w:val="36"/>
          <w:lang w:eastAsia="en-GB"/>
          <w14:ligatures w14:val="none"/>
        </w:rPr>
      </w:pPr>
    </w:p>
    <w:p w14:paraId="555CC027" w14:textId="77777777" w:rsidR="007C3828" w:rsidRDefault="007C3828" w:rsidP="00145C8F">
      <w:pPr>
        <w:rPr>
          <w:rFonts w:ascii="Times New Roman" w:eastAsia="Times New Roman" w:hAnsi="Times New Roman" w:cs="Times New Roman"/>
          <w:b/>
          <w:bCs/>
          <w:kern w:val="36"/>
          <w:sz w:val="36"/>
          <w:szCs w:val="36"/>
          <w:lang w:eastAsia="en-GB"/>
          <w14:ligatures w14:val="none"/>
        </w:rPr>
      </w:pPr>
    </w:p>
    <w:p w14:paraId="79350D1C" w14:textId="77777777" w:rsidR="007C3828" w:rsidRDefault="007C3828" w:rsidP="00145C8F">
      <w:pPr>
        <w:rPr>
          <w:rFonts w:ascii="Times New Roman" w:eastAsia="Times New Roman" w:hAnsi="Times New Roman" w:cs="Times New Roman"/>
          <w:b/>
          <w:bCs/>
          <w:kern w:val="36"/>
          <w:sz w:val="36"/>
          <w:szCs w:val="36"/>
          <w:lang w:eastAsia="en-GB"/>
          <w14:ligatures w14:val="none"/>
        </w:rPr>
      </w:pPr>
    </w:p>
    <w:p w14:paraId="0221206D" w14:textId="77777777" w:rsidR="007C3828" w:rsidRDefault="007C3828" w:rsidP="00145C8F">
      <w:pPr>
        <w:rPr>
          <w:rFonts w:ascii="Times New Roman" w:eastAsia="Times New Roman" w:hAnsi="Times New Roman" w:cs="Times New Roman"/>
          <w:b/>
          <w:bCs/>
          <w:kern w:val="36"/>
          <w:sz w:val="36"/>
          <w:szCs w:val="36"/>
          <w:lang w:eastAsia="en-GB"/>
          <w14:ligatures w14:val="none"/>
        </w:rPr>
      </w:pPr>
    </w:p>
    <w:p w14:paraId="4618351D" w14:textId="77777777" w:rsidR="007C3828" w:rsidRDefault="007C3828" w:rsidP="00145C8F">
      <w:pPr>
        <w:rPr>
          <w:rFonts w:ascii="Times New Roman" w:eastAsia="Times New Roman" w:hAnsi="Times New Roman" w:cs="Times New Roman"/>
          <w:b/>
          <w:bCs/>
          <w:kern w:val="36"/>
          <w:sz w:val="36"/>
          <w:szCs w:val="36"/>
          <w:lang w:eastAsia="en-GB"/>
          <w14:ligatures w14:val="none"/>
        </w:rPr>
      </w:pPr>
    </w:p>
    <w:p w14:paraId="7133B82F" w14:textId="77777777" w:rsidR="007C3828" w:rsidRDefault="007C3828" w:rsidP="00145C8F">
      <w:pPr>
        <w:rPr>
          <w:rFonts w:ascii="Times New Roman" w:eastAsia="Times New Roman" w:hAnsi="Times New Roman" w:cs="Times New Roman"/>
          <w:b/>
          <w:bCs/>
          <w:kern w:val="36"/>
          <w:sz w:val="36"/>
          <w:szCs w:val="36"/>
          <w:lang w:eastAsia="en-GB"/>
          <w14:ligatures w14:val="none"/>
        </w:rPr>
      </w:pPr>
    </w:p>
    <w:p w14:paraId="2C32B89E" w14:textId="77777777" w:rsidR="00F60E2E" w:rsidRDefault="00F60E2E" w:rsidP="00F60E2E">
      <w:pPr>
        <w:pStyle w:val="Heading1"/>
        <w:spacing w:before="0" w:beforeAutospacing="0" w:after="240" w:afterAutospacing="0" w:line="360" w:lineRule="auto"/>
        <w:rPr>
          <w:sz w:val="36"/>
          <w:szCs w:val="36"/>
        </w:rPr>
      </w:pPr>
      <w:r>
        <w:rPr>
          <w:sz w:val="36"/>
          <w:szCs w:val="36"/>
        </w:rPr>
        <w:lastRenderedPageBreak/>
        <w:t>Reference list</w:t>
      </w:r>
    </w:p>
    <w:p w14:paraId="30E15A25" w14:textId="77777777" w:rsidR="00F60E2E" w:rsidRDefault="00F60E2E" w:rsidP="00F60E2E">
      <w:pPr>
        <w:pStyle w:val="NormalWeb"/>
        <w:spacing w:before="0" w:beforeAutospacing="0" w:after="240" w:afterAutospacing="0" w:line="360" w:lineRule="auto"/>
      </w:pPr>
      <w:r>
        <w:t xml:space="preserve">ACAS (2014a). </w:t>
      </w:r>
      <w:r>
        <w:rPr>
          <w:i/>
          <w:iCs/>
        </w:rPr>
        <w:t xml:space="preserve">Code of Practice on Handling in a Reasonable Manner Requests to Work Flexibly | </w:t>
      </w:r>
      <w:proofErr w:type="spellStart"/>
      <w:r>
        <w:rPr>
          <w:i/>
          <w:iCs/>
        </w:rPr>
        <w:t>Acas</w:t>
      </w:r>
      <w:proofErr w:type="spellEnd"/>
      <w:r>
        <w:t>. [online] ACAS. Available at: https://www.acas.org.uk/acas-code-of-practice-on-flexible-working-requests/html [Accessed 12 Apr. 2024].</w:t>
      </w:r>
    </w:p>
    <w:p w14:paraId="504C01A0" w14:textId="77777777" w:rsidR="00F60E2E" w:rsidRDefault="00F60E2E" w:rsidP="00F60E2E">
      <w:pPr>
        <w:pStyle w:val="NormalWeb"/>
        <w:spacing w:before="0" w:beforeAutospacing="0" w:after="240" w:afterAutospacing="0" w:line="360" w:lineRule="auto"/>
      </w:pPr>
      <w:r>
        <w:t xml:space="preserve">ACAS (2014b). </w:t>
      </w:r>
      <w:r>
        <w:rPr>
          <w:i/>
          <w:iCs/>
        </w:rPr>
        <w:t xml:space="preserve">Code of Practice on Handling in a Reasonable Manner Requests to Work Flexibly | </w:t>
      </w:r>
      <w:proofErr w:type="spellStart"/>
      <w:r>
        <w:rPr>
          <w:i/>
          <w:iCs/>
        </w:rPr>
        <w:t>Acas</w:t>
      </w:r>
      <w:proofErr w:type="spellEnd"/>
      <w:r>
        <w:t>. [online] ACAS. Available at: https://www.acas.org.uk/acas-code-of-practice-on-flexible-working-requests/html [Accessed 12 Apr. 2024].</w:t>
      </w:r>
    </w:p>
    <w:p w14:paraId="0EE73C35" w14:textId="77777777" w:rsidR="00F60E2E" w:rsidRDefault="00F60E2E" w:rsidP="00F60E2E">
      <w:pPr>
        <w:pStyle w:val="NormalWeb"/>
        <w:spacing w:before="0" w:beforeAutospacing="0" w:after="240" w:afterAutospacing="0" w:line="360" w:lineRule="auto"/>
      </w:pPr>
      <w:r>
        <w:t xml:space="preserve">ACAS (2019a). </w:t>
      </w:r>
      <w:r>
        <w:rPr>
          <w:i/>
          <w:iCs/>
        </w:rPr>
        <w:t xml:space="preserve">If an Employer Does Not Pay Minimum Wage | </w:t>
      </w:r>
      <w:proofErr w:type="spellStart"/>
      <w:r>
        <w:rPr>
          <w:i/>
          <w:iCs/>
        </w:rPr>
        <w:t>Acas</w:t>
      </w:r>
      <w:proofErr w:type="spellEnd"/>
      <w:r>
        <w:t>. [online] Acas.org.uk. Available at: https://www.acas.org.uk/national-minimum-wage-entitlement/if-an-employer-does-not-pay-minimum-wage [Accessed 9 Apr. 2024].</w:t>
      </w:r>
    </w:p>
    <w:p w14:paraId="57FD7201" w14:textId="77777777" w:rsidR="00F60E2E" w:rsidRDefault="00F60E2E" w:rsidP="00F60E2E">
      <w:pPr>
        <w:pStyle w:val="NormalWeb"/>
        <w:spacing w:before="0" w:beforeAutospacing="0" w:after="240" w:afterAutospacing="0" w:line="360" w:lineRule="auto"/>
      </w:pPr>
      <w:r>
        <w:t xml:space="preserve">ACAS (2019b). </w:t>
      </w:r>
      <w:r>
        <w:rPr>
          <w:i/>
          <w:iCs/>
        </w:rPr>
        <w:t xml:space="preserve">If an Employer Does Not Pay Minimum Wage | </w:t>
      </w:r>
      <w:proofErr w:type="spellStart"/>
      <w:r>
        <w:rPr>
          <w:i/>
          <w:iCs/>
        </w:rPr>
        <w:t>Acas</w:t>
      </w:r>
      <w:proofErr w:type="spellEnd"/>
      <w:r>
        <w:t>. [online] Acas.org.uk. Available at: https://www.acas.org.uk/national-minimum-wage-entitlement/if-an-employer-does-not-pay-minimum-wage [Accessed 22 Apr. 2024].</w:t>
      </w:r>
    </w:p>
    <w:p w14:paraId="310B6568" w14:textId="77777777" w:rsidR="00F60E2E" w:rsidRDefault="00F60E2E" w:rsidP="00F60E2E">
      <w:pPr>
        <w:pStyle w:val="NormalWeb"/>
        <w:spacing w:before="0" w:beforeAutospacing="0" w:after="240" w:afterAutospacing="0" w:line="360" w:lineRule="auto"/>
      </w:pPr>
      <w:r>
        <w:t xml:space="preserve">ACAS (2020). </w:t>
      </w:r>
      <w:r>
        <w:rPr>
          <w:i/>
          <w:iCs/>
        </w:rPr>
        <w:t xml:space="preserve">Your Rights during Redundancy | </w:t>
      </w:r>
      <w:proofErr w:type="spellStart"/>
      <w:r>
        <w:rPr>
          <w:i/>
          <w:iCs/>
        </w:rPr>
        <w:t>Acas</w:t>
      </w:r>
      <w:proofErr w:type="spellEnd"/>
      <w:r>
        <w:t>. [online] Acas.org.uk. Available at: https://www.acas.org.uk/your-rights-during-redundancy [Accessed 19 Apr. 2024].</w:t>
      </w:r>
    </w:p>
    <w:p w14:paraId="1D3E26D7" w14:textId="77777777" w:rsidR="00F60E2E" w:rsidRDefault="00F60E2E" w:rsidP="00F60E2E">
      <w:pPr>
        <w:pStyle w:val="NormalWeb"/>
        <w:spacing w:before="0" w:beforeAutospacing="0" w:after="240" w:afterAutospacing="0" w:line="360" w:lineRule="auto"/>
      </w:pPr>
      <w:r>
        <w:t xml:space="preserve">ACAS (2022a). </w:t>
      </w:r>
      <w:r>
        <w:rPr>
          <w:i/>
          <w:iCs/>
        </w:rPr>
        <w:t xml:space="preserve">Conciliation up to and during a Tribunal claim: Early Conciliation - </w:t>
      </w:r>
      <w:proofErr w:type="spellStart"/>
      <w:r>
        <w:rPr>
          <w:i/>
          <w:iCs/>
        </w:rPr>
        <w:t>Acas</w:t>
      </w:r>
      <w:proofErr w:type="spellEnd"/>
      <w:r>
        <w:t>. [online] www.acas.org.uk. Available at: https://www.acas.org.uk/early-conciliation/conciliation-up-to-and-during-a-tribunal-claim [Accessed 27 Mar. 2024].</w:t>
      </w:r>
    </w:p>
    <w:p w14:paraId="7464DAB2" w14:textId="77777777" w:rsidR="00F60E2E" w:rsidRDefault="00F60E2E" w:rsidP="00F60E2E">
      <w:pPr>
        <w:pStyle w:val="NormalWeb"/>
        <w:spacing w:before="0" w:beforeAutospacing="0" w:after="240" w:afterAutospacing="0" w:line="360" w:lineRule="auto"/>
      </w:pPr>
      <w:r>
        <w:t xml:space="preserve">ACAS (2022b). </w:t>
      </w:r>
      <w:r>
        <w:rPr>
          <w:i/>
          <w:iCs/>
        </w:rPr>
        <w:t>Employment Tribunal Time Limits</w:t>
      </w:r>
      <w:r>
        <w:t xml:space="preserve">. [online] </w:t>
      </w:r>
      <w:proofErr w:type="spellStart"/>
      <w:r>
        <w:t>Acas</w:t>
      </w:r>
      <w:proofErr w:type="spellEnd"/>
      <w:r>
        <w:t>. Available at: https://www.acas.org.uk/employment-tribunal-time-limits [Accessed 27 Mar. 2024].</w:t>
      </w:r>
    </w:p>
    <w:p w14:paraId="5C26E1A3" w14:textId="77777777" w:rsidR="00F60E2E" w:rsidRDefault="00F60E2E" w:rsidP="00F60E2E">
      <w:pPr>
        <w:pStyle w:val="NormalWeb"/>
        <w:spacing w:before="0" w:beforeAutospacing="0" w:after="240" w:afterAutospacing="0" w:line="360" w:lineRule="auto"/>
      </w:pPr>
      <w:r>
        <w:t xml:space="preserve">ACAS (2022c). </w:t>
      </w:r>
      <w:r>
        <w:rPr>
          <w:i/>
          <w:iCs/>
        </w:rPr>
        <w:t>Preventing Equal Pay Issues: Equal Pay – Employer Responsibilities</w:t>
      </w:r>
      <w:r>
        <w:t xml:space="preserve">. [online] </w:t>
      </w:r>
      <w:proofErr w:type="spellStart"/>
      <w:r>
        <w:t>Acas</w:t>
      </w:r>
      <w:proofErr w:type="spellEnd"/>
      <w:r>
        <w:t>. Available at: https://www.acas.org.uk/equal-pay/employer-responsibilities [Accessed 5 Apr. 2024].</w:t>
      </w:r>
    </w:p>
    <w:p w14:paraId="5AAB1789" w14:textId="77777777" w:rsidR="00F60E2E" w:rsidRDefault="00F60E2E" w:rsidP="00F60E2E">
      <w:pPr>
        <w:pStyle w:val="NormalWeb"/>
        <w:spacing w:before="0" w:beforeAutospacing="0" w:after="240" w:afterAutospacing="0" w:line="360" w:lineRule="auto"/>
      </w:pPr>
      <w:r>
        <w:t xml:space="preserve">ACAS (2023a). </w:t>
      </w:r>
      <w:r>
        <w:rPr>
          <w:i/>
          <w:iCs/>
        </w:rPr>
        <w:t xml:space="preserve">How to Advertise a Job | </w:t>
      </w:r>
      <w:proofErr w:type="spellStart"/>
      <w:r>
        <w:rPr>
          <w:i/>
          <w:iCs/>
        </w:rPr>
        <w:t>Acas</w:t>
      </w:r>
      <w:proofErr w:type="spellEnd"/>
      <w:r>
        <w:t>. [online] Acas.org.uk. Available at: https://www.acas.org.uk/hiring-someone/how-to-advertise-a-job [Accessed 30 Mar. 2024].</w:t>
      </w:r>
    </w:p>
    <w:p w14:paraId="70B2BD21" w14:textId="77777777" w:rsidR="00F60E2E" w:rsidRDefault="00F60E2E" w:rsidP="00F60E2E">
      <w:pPr>
        <w:pStyle w:val="NormalWeb"/>
        <w:spacing w:before="0" w:beforeAutospacing="0" w:after="240" w:afterAutospacing="0" w:line="360" w:lineRule="auto"/>
      </w:pPr>
      <w:r>
        <w:t xml:space="preserve">ACAS (2023b). </w:t>
      </w:r>
      <w:r>
        <w:rPr>
          <w:i/>
          <w:iCs/>
        </w:rPr>
        <w:t>Understanding the Working Time Regulations: Working Time Rules</w:t>
      </w:r>
      <w:r>
        <w:t xml:space="preserve">. [online] </w:t>
      </w:r>
      <w:proofErr w:type="spellStart"/>
      <w:r>
        <w:t>Acas</w:t>
      </w:r>
      <w:proofErr w:type="spellEnd"/>
      <w:r>
        <w:t>. Available at: https://www.acas.org.uk/working-time-rules [Accessed 9 Apr. 2024].</w:t>
      </w:r>
    </w:p>
    <w:p w14:paraId="140E9D71" w14:textId="77777777" w:rsidR="00F60E2E" w:rsidRDefault="00F60E2E" w:rsidP="00F60E2E">
      <w:pPr>
        <w:pStyle w:val="NormalWeb"/>
        <w:spacing w:before="0" w:beforeAutospacing="0" w:after="240" w:afterAutospacing="0" w:line="360" w:lineRule="auto"/>
      </w:pPr>
      <w:r>
        <w:lastRenderedPageBreak/>
        <w:t xml:space="preserve">ACAS (2024). </w:t>
      </w:r>
      <w:r>
        <w:rPr>
          <w:i/>
          <w:iCs/>
        </w:rPr>
        <w:t>Equal Pay and the Law</w:t>
      </w:r>
      <w:r>
        <w:t xml:space="preserve">. [online] </w:t>
      </w:r>
      <w:proofErr w:type="spellStart"/>
      <w:r>
        <w:t>Acas</w:t>
      </w:r>
      <w:proofErr w:type="spellEnd"/>
      <w:r>
        <w:t>. Available at: https://www.acas.org.uk/equal-pay/equal-pay-law [Accessed 5 Apr. 2024].</w:t>
      </w:r>
    </w:p>
    <w:p w14:paraId="0FBAB4AC" w14:textId="77777777" w:rsidR="00F60E2E" w:rsidRDefault="00F60E2E" w:rsidP="00F60E2E">
      <w:pPr>
        <w:pStyle w:val="NormalWeb"/>
        <w:spacing w:before="0" w:beforeAutospacing="0" w:after="240" w:afterAutospacing="0" w:line="360" w:lineRule="auto"/>
      </w:pPr>
      <w:proofErr w:type="spellStart"/>
      <w:r>
        <w:t>Acas</w:t>
      </w:r>
      <w:proofErr w:type="spellEnd"/>
      <w:r>
        <w:t xml:space="preserve"> (2021). </w:t>
      </w:r>
      <w:r>
        <w:rPr>
          <w:i/>
          <w:iCs/>
        </w:rPr>
        <w:t xml:space="preserve">Notice When Being Dismissed or Made redundant: Notice Periods - </w:t>
      </w:r>
      <w:proofErr w:type="spellStart"/>
      <w:r>
        <w:rPr>
          <w:i/>
          <w:iCs/>
        </w:rPr>
        <w:t>Acas</w:t>
      </w:r>
      <w:proofErr w:type="spellEnd"/>
      <w:r>
        <w:t>. [online] www.acas.org.uk. Available at: https://www.acas.org.uk/notice-periods/notice-when-being-dismissed-or-made-redundant [Accessed 19 Apr. 2024].</w:t>
      </w:r>
    </w:p>
    <w:p w14:paraId="08B1DBF1" w14:textId="77777777" w:rsidR="00F60E2E" w:rsidRDefault="00F60E2E" w:rsidP="00F60E2E">
      <w:pPr>
        <w:pStyle w:val="NormalWeb"/>
        <w:spacing w:before="0" w:beforeAutospacing="0" w:after="240" w:afterAutospacing="0" w:line="360" w:lineRule="auto"/>
      </w:pPr>
      <w:proofErr w:type="spellStart"/>
      <w:r>
        <w:t>Acas</w:t>
      </w:r>
      <w:proofErr w:type="spellEnd"/>
      <w:r>
        <w:t xml:space="preserve"> (2022). </w:t>
      </w:r>
      <w:r>
        <w:rPr>
          <w:i/>
          <w:iCs/>
        </w:rPr>
        <w:t>How Early Conciliation Works</w:t>
      </w:r>
      <w:r>
        <w:t xml:space="preserve">. [online] </w:t>
      </w:r>
      <w:proofErr w:type="spellStart"/>
      <w:r>
        <w:t>Acas</w:t>
      </w:r>
      <w:proofErr w:type="spellEnd"/>
      <w:r>
        <w:t>. Available at: https://www.acas.org.uk/early-conciliation/how-early-conciliation-works [Accessed 27 Mar. 2024].</w:t>
      </w:r>
    </w:p>
    <w:p w14:paraId="2A4F5B88" w14:textId="77777777" w:rsidR="00F60E2E" w:rsidRDefault="00F60E2E" w:rsidP="00F60E2E">
      <w:pPr>
        <w:pStyle w:val="NormalWeb"/>
        <w:spacing w:before="0" w:beforeAutospacing="0" w:after="240" w:afterAutospacing="0" w:line="360" w:lineRule="auto"/>
      </w:pPr>
      <w:proofErr w:type="spellStart"/>
      <w:r>
        <w:t>Acas</w:t>
      </w:r>
      <w:proofErr w:type="spellEnd"/>
      <w:r>
        <w:t xml:space="preserve"> (2023a). </w:t>
      </w:r>
      <w:r>
        <w:rPr>
          <w:i/>
          <w:iCs/>
        </w:rPr>
        <w:t>Follow Discrimination Law Throughout Recruitment: Recruitment: Hiring Someone</w:t>
      </w:r>
      <w:r>
        <w:t xml:space="preserve">. [online] </w:t>
      </w:r>
      <w:proofErr w:type="spellStart"/>
      <w:r>
        <w:t>Acas</w:t>
      </w:r>
      <w:proofErr w:type="spellEnd"/>
      <w:r>
        <w:t>. Available at: https://www.acas.org.uk/hiring-someone/follow-discrimination-law [Accessed 30 Mar. 2024].</w:t>
      </w:r>
    </w:p>
    <w:p w14:paraId="417745F9" w14:textId="77777777" w:rsidR="00F60E2E" w:rsidRDefault="00F60E2E" w:rsidP="00F60E2E">
      <w:pPr>
        <w:pStyle w:val="NormalWeb"/>
        <w:spacing w:before="0" w:beforeAutospacing="0" w:after="240" w:afterAutospacing="0" w:line="360" w:lineRule="auto"/>
      </w:pPr>
      <w:proofErr w:type="spellStart"/>
      <w:r>
        <w:t>Acas</w:t>
      </w:r>
      <w:proofErr w:type="spellEnd"/>
      <w:r>
        <w:t xml:space="preserve"> (2023b). </w:t>
      </w:r>
      <w:r>
        <w:rPr>
          <w:i/>
          <w:iCs/>
        </w:rPr>
        <w:t>Follow Discrimination Law Throughout Recruitment: Recruitment: Hiring Someone</w:t>
      </w:r>
      <w:r>
        <w:t xml:space="preserve">. [online] </w:t>
      </w:r>
      <w:proofErr w:type="spellStart"/>
      <w:r>
        <w:t>Acas</w:t>
      </w:r>
      <w:proofErr w:type="spellEnd"/>
      <w:r>
        <w:t>. Available at: https://www.acas.org.uk/hiring-someone/follow-discrimination-law [Accessed 30 Mar. 2024].</w:t>
      </w:r>
    </w:p>
    <w:p w14:paraId="17C44BEF" w14:textId="77777777" w:rsidR="00F60E2E" w:rsidRDefault="00F60E2E" w:rsidP="00F60E2E">
      <w:pPr>
        <w:pStyle w:val="NormalWeb"/>
        <w:spacing w:before="0" w:beforeAutospacing="0" w:after="240" w:afterAutospacing="0" w:line="360" w:lineRule="auto"/>
      </w:pPr>
      <w:proofErr w:type="spellStart"/>
      <w:r>
        <w:t>Acas</w:t>
      </w:r>
      <w:proofErr w:type="spellEnd"/>
      <w:r>
        <w:t xml:space="preserve"> (2023c). </w:t>
      </w:r>
      <w:r>
        <w:rPr>
          <w:i/>
          <w:iCs/>
        </w:rPr>
        <w:t xml:space="preserve">National Minimum Wage Entitlement | </w:t>
      </w:r>
      <w:proofErr w:type="spellStart"/>
      <w:r>
        <w:rPr>
          <w:i/>
          <w:iCs/>
        </w:rPr>
        <w:t>Acas</w:t>
      </w:r>
      <w:proofErr w:type="spellEnd"/>
      <w:r>
        <w:t>. [online] Acas.org.uk. Available at: https://www.acas.org.uk/national-minimum-wage-entitlement [Accessed 9 Apr. 2024].</w:t>
      </w:r>
    </w:p>
    <w:p w14:paraId="60A1C792" w14:textId="77777777" w:rsidR="00F60E2E" w:rsidRDefault="00F60E2E" w:rsidP="00F60E2E">
      <w:pPr>
        <w:pStyle w:val="NormalWeb"/>
        <w:spacing w:before="0" w:beforeAutospacing="0" w:after="240" w:afterAutospacing="0" w:line="360" w:lineRule="auto"/>
      </w:pPr>
      <w:proofErr w:type="spellStart"/>
      <w:r>
        <w:t>Acas</w:t>
      </w:r>
      <w:proofErr w:type="spellEnd"/>
      <w:r>
        <w:t xml:space="preserve"> (2024a). </w:t>
      </w:r>
      <w:r>
        <w:rPr>
          <w:i/>
          <w:iCs/>
        </w:rPr>
        <w:t xml:space="preserve">How you’re selected: Your Rights during Redundancy - </w:t>
      </w:r>
      <w:proofErr w:type="spellStart"/>
      <w:r>
        <w:rPr>
          <w:i/>
          <w:iCs/>
        </w:rPr>
        <w:t>Acas</w:t>
      </w:r>
      <w:proofErr w:type="spellEnd"/>
      <w:r>
        <w:t>. [online] www.acas.org.uk. Available at: https://www.acas.org.uk/your-rights-during-redundancy/how-youre-selected [Accessed 19 Apr. 2024].</w:t>
      </w:r>
    </w:p>
    <w:p w14:paraId="39720B46" w14:textId="77777777" w:rsidR="00F60E2E" w:rsidRDefault="00F60E2E" w:rsidP="00F60E2E">
      <w:pPr>
        <w:pStyle w:val="NormalWeb"/>
        <w:spacing w:before="0" w:beforeAutospacing="0" w:after="240" w:afterAutospacing="0" w:line="360" w:lineRule="auto"/>
      </w:pPr>
      <w:proofErr w:type="spellStart"/>
      <w:r>
        <w:t>Acas</w:t>
      </w:r>
      <w:proofErr w:type="spellEnd"/>
      <w:r>
        <w:t xml:space="preserve"> (2024b). </w:t>
      </w:r>
      <w:r>
        <w:rPr>
          <w:i/>
          <w:iCs/>
        </w:rPr>
        <w:t>Making a Decision - Statutory Flexible Working Requests</w:t>
      </w:r>
      <w:r>
        <w:t xml:space="preserve">. [online] </w:t>
      </w:r>
      <w:proofErr w:type="spellStart"/>
      <w:r>
        <w:t>Acas</w:t>
      </w:r>
      <w:proofErr w:type="spellEnd"/>
      <w:r>
        <w:t>. Available at: https://www.acas.org.uk/statutory-flexible-working-requests/making-a-decision [Accessed 12 Apr. 2024].</w:t>
      </w:r>
    </w:p>
    <w:p w14:paraId="67275119" w14:textId="77777777" w:rsidR="00F60E2E" w:rsidRDefault="00F60E2E" w:rsidP="00F60E2E">
      <w:pPr>
        <w:pStyle w:val="NormalWeb"/>
        <w:spacing w:before="0" w:beforeAutospacing="0" w:after="240" w:afterAutospacing="0" w:line="360" w:lineRule="auto"/>
      </w:pPr>
      <w:r>
        <w:t xml:space="preserve">ACAS. (n.d.). </w:t>
      </w:r>
      <w:r>
        <w:rPr>
          <w:i/>
          <w:iCs/>
        </w:rPr>
        <w:t xml:space="preserve">Notify </w:t>
      </w:r>
      <w:proofErr w:type="spellStart"/>
      <w:r>
        <w:rPr>
          <w:i/>
          <w:iCs/>
        </w:rPr>
        <w:t>Acas</w:t>
      </w:r>
      <w:proofErr w:type="spellEnd"/>
      <w:r>
        <w:rPr>
          <w:i/>
          <w:iCs/>
        </w:rPr>
        <w:t xml:space="preserve"> about Making a Claim to an Employment Tribunal | Tell </w:t>
      </w:r>
      <w:proofErr w:type="spellStart"/>
      <w:r>
        <w:rPr>
          <w:i/>
          <w:iCs/>
        </w:rPr>
        <w:t>Acas</w:t>
      </w:r>
      <w:proofErr w:type="spellEnd"/>
      <w:r>
        <w:t>. [online] Available at: https://www.acas.org.uk/notify/start [Accessed 27 Mar. 2024].</w:t>
      </w:r>
    </w:p>
    <w:p w14:paraId="6A5F0FA9" w14:textId="77777777" w:rsidR="00F60E2E" w:rsidRDefault="00F60E2E" w:rsidP="00F60E2E">
      <w:pPr>
        <w:pStyle w:val="NormalWeb"/>
        <w:spacing w:before="0" w:beforeAutospacing="0" w:after="240" w:afterAutospacing="0" w:line="360" w:lineRule="auto"/>
      </w:pPr>
      <w:r>
        <w:t xml:space="preserve">Armstrong, M. and Taylor, S. (2020a). </w:t>
      </w:r>
      <w:r>
        <w:rPr>
          <w:i/>
          <w:iCs/>
        </w:rPr>
        <w:t>Armstrong’s Handbook of Human Resource Management Practice</w:t>
      </w:r>
      <w:r>
        <w:t xml:space="preserve">. 15th ed. London: </w:t>
      </w:r>
      <w:proofErr w:type="spellStart"/>
      <w:r>
        <w:t>KoganPage</w:t>
      </w:r>
      <w:proofErr w:type="spellEnd"/>
      <w:r>
        <w:t>, p.607.</w:t>
      </w:r>
    </w:p>
    <w:p w14:paraId="5BE8AF98" w14:textId="77777777" w:rsidR="00F60E2E" w:rsidRDefault="00F60E2E" w:rsidP="00F60E2E">
      <w:pPr>
        <w:pStyle w:val="NormalWeb"/>
        <w:spacing w:before="0" w:beforeAutospacing="0" w:after="240" w:afterAutospacing="0" w:line="360" w:lineRule="auto"/>
      </w:pPr>
      <w:r>
        <w:t xml:space="preserve">Armstrong, M. and Taylor, S. (2020b). </w:t>
      </w:r>
      <w:r>
        <w:rPr>
          <w:i/>
          <w:iCs/>
        </w:rPr>
        <w:t>Armstrong’s Handbook of Human Resource Management Practice</w:t>
      </w:r>
      <w:r>
        <w:t xml:space="preserve">. 15th ed. London: </w:t>
      </w:r>
      <w:proofErr w:type="spellStart"/>
      <w:r>
        <w:t>KoganPage</w:t>
      </w:r>
      <w:proofErr w:type="spellEnd"/>
      <w:r>
        <w:t>, p.606.</w:t>
      </w:r>
    </w:p>
    <w:p w14:paraId="08A534F6" w14:textId="77777777" w:rsidR="00F60E2E" w:rsidRDefault="00F60E2E" w:rsidP="00F60E2E">
      <w:pPr>
        <w:pStyle w:val="NormalWeb"/>
        <w:spacing w:before="0" w:beforeAutospacing="0" w:after="240" w:afterAutospacing="0" w:line="360" w:lineRule="auto"/>
      </w:pPr>
      <w:proofErr w:type="spellStart"/>
      <w:r>
        <w:lastRenderedPageBreak/>
        <w:t>Ayling</w:t>
      </w:r>
      <w:proofErr w:type="spellEnd"/>
      <w:r>
        <w:t xml:space="preserve">, L. and Suff, R. (2022a). </w:t>
      </w:r>
      <w:r>
        <w:rPr>
          <w:i/>
          <w:iCs/>
        </w:rPr>
        <w:t>CIPD | Employment Tribunals | Factsheets</w:t>
      </w:r>
      <w:r>
        <w:t>. [online] CIPD. Available at: https://www.cipd.org/uk/knowledge/factsheets/tribunals-factsheet/ [Accessed 27 Mar. 2024].</w:t>
      </w:r>
    </w:p>
    <w:p w14:paraId="44ED7392" w14:textId="77777777" w:rsidR="00F60E2E" w:rsidRDefault="00F60E2E" w:rsidP="00F60E2E">
      <w:pPr>
        <w:pStyle w:val="NormalWeb"/>
        <w:spacing w:before="0" w:beforeAutospacing="0" w:after="240" w:afterAutospacing="0" w:line="360" w:lineRule="auto"/>
      </w:pPr>
      <w:proofErr w:type="spellStart"/>
      <w:r>
        <w:t>Ayling</w:t>
      </w:r>
      <w:proofErr w:type="spellEnd"/>
      <w:r>
        <w:t xml:space="preserve">, L. and Suff, R. (2022b). </w:t>
      </w:r>
      <w:r>
        <w:rPr>
          <w:i/>
          <w:iCs/>
        </w:rPr>
        <w:t>CIPD | Employment Tribunals | Factsheets</w:t>
      </w:r>
      <w:r>
        <w:t>. [online] CIPD. Available at: https://www.cipd.org/uk/knowledge/factsheets/tribunals-factsheet/ [Accessed 27 Mar. 2024].</w:t>
      </w:r>
    </w:p>
    <w:p w14:paraId="64777656" w14:textId="77777777" w:rsidR="00F60E2E" w:rsidRDefault="00F60E2E" w:rsidP="00F60E2E">
      <w:pPr>
        <w:pStyle w:val="NormalWeb"/>
        <w:spacing w:before="0" w:beforeAutospacing="0" w:after="240" w:afterAutospacing="0" w:line="360" w:lineRule="auto"/>
      </w:pPr>
      <w:proofErr w:type="spellStart"/>
      <w:r>
        <w:t>Ayling</w:t>
      </w:r>
      <w:proofErr w:type="spellEnd"/>
      <w:r>
        <w:t xml:space="preserve">, L. and Suff, R. (2022c). </w:t>
      </w:r>
      <w:r>
        <w:rPr>
          <w:i/>
          <w:iCs/>
        </w:rPr>
        <w:t>CIPD | Working Hours &amp; Time off Work | Factsheets</w:t>
      </w:r>
      <w:r>
        <w:t>. [online] CIPD. Available at: https://www.cipd.org/uk/knowledge/factsheets/working-time-factsheet/ [Accessed 9 Apr. 2024].</w:t>
      </w:r>
    </w:p>
    <w:p w14:paraId="5603BA53" w14:textId="77777777" w:rsidR="00F60E2E" w:rsidRDefault="00F60E2E" w:rsidP="00F60E2E">
      <w:pPr>
        <w:pStyle w:val="NormalWeb"/>
        <w:spacing w:before="0" w:beforeAutospacing="0" w:after="240" w:afterAutospacing="0" w:line="360" w:lineRule="auto"/>
      </w:pPr>
      <w:r>
        <w:t xml:space="preserve">Bowcock &amp; </w:t>
      </w:r>
      <w:proofErr w:type="spellStart"/>
      <w:r>
        <w:t>Pursaill</w:t>
      </w:r>
      <w:proofErr w:type="spellEnd"/>
      <w:r>
        <w:t xml:space="preserve"> Solicitors. (2022). </w:t>
      </w:r>
      <w:r>
        <w:rPr>
          <w:i/>
          <w:iCs/>
        </w:rPr>
        <w:t>How Employment Law Benefits Employers</w:t>
      </w:r>
      <w:r>
        <w:t>. [online] Available at: https://www.bowcockpursaill.co.uk/news-blog/employment-law-articles/how-employment-law-benefits-employers/#:~:text=Although%20employment%20law%20can%20seem [Accessed 22 Mar. 2024].</w:t>
      </w:r>
    </w:p>
    <w:p w14:paraId="680FF05F" w14:textId="77777777" w:rsidR="00F60E2E" w:rsidRDefault="00F60E2E" w:rsidP="00F60E2E">
      <w:pPr>
        <w:pStyle w:val="NormalWeb"/>
        <w:spacing w:before="0" w:beforeAutospacing="0" w:after="240" w:afterAutospacing="0" w:line="360" w:lineRule="auto"/>
      </w:pPr>
      <w:r>
        <w:t xml:space="preserve">Brinkley, I. (2015). </w:t>
      </w:r>
      <w:r>
        <w:rPr>
          <w:i/>
          <w:iCs/>
        </w:rPr>
        <w:t>Employment Regulation and the Labour Market Policy Report</w:t>
      </w:r>
      <w:r>
        <w:t xml:space="preserve">. [online] </w:t>
      </w:r>
      <w:r>
        <w:rPr>
          <w:i/>
          <w:iCs/>
        </w:rPr>
        <w:t>CIPD</w:t>
      </w:r>
      <w:r>
        <w:t>, p.10. Available at: https://www.cipd.org/globalassets/media/knowledge/knowledge-hub/reports/employment-regulation-and-the-labour-market_2015_tcm18-10238.pdf [Accessed 27 Mar. 2024].</w:t>
      </w:r>
    </w:p>
    <w:p w14:paraId="46854DC5" w14:textId="77777777" w:rsidR="00F60E2E" w:rsidRDefault="00F60E2E" w:rsidP="00F60E2E">
      <w:pPr>
        <w:pStyle w:val="NormalWeb"/>
        <w:spacing w:before="0" w:beforeAutospacing="0" w:after="240" w:afterAutospacing="0" w:line="360" w:lineRule="auto"/>
      </w:pPr>
      <w:proofErr w:type="spellStart"/>
      <w:r>
        <w:t>BrioHR</w:t>
      </w:r>
      <w:proofErr w:type="spellEnd"/>
      <w:r>
        <w:t xml:space="preserve"> (2022). </w:t>
      </w:r>
      <w:r>
        <w:rPr>
          <w:i/>
          <w:iCs/>
        </w:rPr>
        <w:t>Encourage Your Team to Take Leave and Prevent Burnout</w:t>
      </w:r>
      <w:r>
        <w:t xml:space="preserve">. [online] </w:t>
      </w:r>
      <w:proofErr w:type="spellStart"/>
      <w:r>
        <w:t>BrioHR</w:t>
      </w:r>
      <w:proofErr w:type="spellEnd"/>
      <w:r>
        <w:t>. Available at: https://briohr.com/blog/take-leave-and-prevent-burnout/ [Accessed 12 Apr. 2024].</w:t>
      </w:r>
    </w:p>
    <w:p w14:paraId="03054F91" w14:textId="77777777" w:rsidR="00F60E2E" w:rsidRDefault="00F60E2E" w:rsidP="00F60E2E">
      <w:pPr>
        <w:pStyle w:val="NormalWeb"/>
        <w:spacing w:before="0" w:beforeAutospacing="0" w:after="240" w:afterAutospacing="0" w:line="360" w:lineRule="auto"/>
      </w:pPr>
      <w:r>
        <w:t xml:space="preserve">CIPD (2020a). </w:t>
      </w:r>
      <w:r>
        <w:rPr>
          <w:i/>
          <w:iCs/>
        </w:rPr>
        <w:t>CIPD | Maternity &amp; Parental Rights</w:t>
      </w:r>
      <w:r>
        <w:t>. [online] CIPD. Available at: https://www.cipd.org/uk/knowledge/employment-law/maternity-paternity-rights/ [Accessed 30 Mar. 2024].</w:t>
      </w:r>
    </w:p>
    <w:p w14:paraId="7DCA2EB6" w14:textId="77777777" w:rsidR="00F60E2E" w:rsidRDefault="00F60E2E" w:rsidP="00F60E2E">
      <w:pPr>
        <w:pStyle w:val="NormalWeb"/>
        <w:spacing w:before="0" w:beforeAutospacing="0" w:after="240" w:afterAutospacing="0" w:line="360" w:lineRule="auto"/>
      </w:pPr>
      <w:r>
        <w:t xml:space="preserve">CIPD (2020b). </w:t>
      </w:r>
      <w:r>
        <w:rPr>
          <w:i/>
          <w:iCs/>
        </w:rPr>
        <w:t>CIPD | Working time: UK Employment Law</w:t>
      </w:r>
      <w:r>
        <w:t>. [online] CIPD. Available at: https://www.cipd.org/uk/knowledge/employment-law/working-time/ [Accessed 9 Apr. 2024].</w:t>
      </w:r>
    </w:p>
    <w:p w14:paraId="506EEF6F" w14:textId="77777777" w:rsidR="00F60E2E" w:rsidRDefault="00F60E2E" w:rsidP="00F60E2E">
      <w:pPr>
        <w:pStyle w:val="NormalWeb"/>
        <w:spacing w:before="0" w:beforeAutospacing="0" w:after="240" w:afterAutospacing="0" w:line="360" w:lineRule="auto"/>
      </w:pPr>
      <w:r>
        <w:t xml:space="preserve">CIPD (2022a). </w:t>
      </w:r>
      <w:r>
        <w:rPr>
          <w:i/>
          <w:iCs/>
        </w:rPr>
        <w:t>CIPD | a Guide to TUPE Transfers</w:t>
      </w:r>
      <w:r>
        <w:t>. [online] CIPD. Available at: https://www.cipd.org/uk/knowledge/guides/tupe-guide/?_gl=1 [Accessed 18 Apr. 2024].</w:t>
      </w:r>
    </w:p>
    <w:p w14:paraId="4AE454B5" w14:textId="77777777" w:rsidR="00F60E2E" w:rsidRDefault="00F60E2E" w:rsidP="00F60E2E">
      <w:pPr>
        <w:pStyle w:val="NormalWeb"/>
        <w:spacing w:before="0" w:beforeAutospacing="0" w:after="240" w:afterAutospacing="0" w:line="360" w:lineRule="auto"/>
      </w:pPr>
      <w:r>
        <w:lastRenderedPageBreak/>
        <w:t xml:space="preserve">CIPD (2022b). </w:t>
      </w:r>
      <w:r>
        <w:rPr>
          <w:i/>
          <w:iCs/>
        </w:rPr>
        <w:t>CIPD | Information on Redundancy</w:t>
      </w:r>
      <w:r>
        <w:t>. [online] CIPD. Available at: https://www.cipd.org/uk/knowledge/employment-law/redundancy/ [Accessed 19 Apr. 2024].</w:t>
      </w:r>
    </w:p>
    <w:p w14:paraId="3492865C" w14:textId="77777777" w:rsidR="00F60E2E" w:rsidRDefault="00F60E2E" w:rsidP="00F60E2E">
      <w:pPr>
        <w:pStyle w:val="NormalWeb"/>
        <w:spacing w:before="0" w:beforeAutospacing="0" w:after="240" w:afterAutospacing="0" w:line="360" w:lineRule="auto"/>
      </w:pPr>
      <w:r>
        <w:t xml:space="preserve">CIPD (2022c). </w:t>
      </w:r>
      <w:r>
        <w:rPr>
          <w:i/>
          <w:iCs/>
        </w:rPr>
        <w:t>CIPD | Information on Redundancy</w:t>
      </w:r>
      <w:r>
        <w:t>. [online] CIPD. Available at: https://www.cipd.org/uk/knowledge/employment-law/redundancy/ [Accessed 19 Apr. 2024].</w:t>
      </w:r>
    </w:p>
    <w:p w14:paraId="743952C2" w14:textId="77777777" w:rsidR="00F60E2E" w:rsidRDefault="00F60E2E" w:rsidP="00F60E2E">
      <w:pPr>
        <w:pStyle w:val="NormalWeb"/>
        <w:spacing w:before="0" w:beforeAutospacing="0" w:after="240" w:afterAutospacing="0" w:line="360" w:lineRule="auto"/>
      </w:pPr>
      <w:r>
        <w:t xml:space="preserve">CIPD (2022d). </w:t>
      </w:r>
      <w:r>
        <w:rPr>
          <w:i/>
          <w:iCs/>
        </w:rPr>
        <w:t>CIPD | Information on Redundancy</w:t>
      </w:r>
      <w:r>
        <w:t>. [online] CIPD. Available at: https://www.cipd.org/uk/knowledge/employment-law/redundancy/ [Accessed 26 Apr. 2024].</w:t>
      </w:r>
    </w:p>
    <w:p w14:paraId="5628C66D" w14:textId="77777777" w:rsidR="00F60E2E" w:rsidRDefault="00F60E2E" w:rsidP="00F60E2E">
      <w:pPr>
        <w:pStyle w:val="NormalWeb"/>
        <w:spacing w:before="0" w:beforeAutospacing="0" w:after="240" w:afterAutospacing="0" w:line="360" w:lineRule="auto"/>
      </w:pPr>
      <w:r>
        <w:t xml:space="preserve">CIPD (2022e). </w:t>
      </w:r>
      <w:r>
        <w:rPr>
          <w:i/>
          <w:iCs/>
        </w:rPr>
        <w:t>CIPD | Information on Redundancy</w:t>
      </w:r>
      <w:r>
        <w:t>. [online] CIPD. Available at: https://www.cipd.org/uk/knowledge/employment-law/redundancy/ [Accessed 26 Apr. 2024].</w:t>
      </w:r>
    </w:p>
    <w:p w14:paraId="75511771" w14:textId="77777777" w:rsidR="00F60E2E" w:rsidRDefault="00F60E2E" w:rsidP="00F60E2E">
      <w:pPr>
        <w:pStyle w:val="NormalWeb"/>
        <w:spacing w:before="0" w:beforeAutospacing="0" w:after="240" w:afterAutospacing="0" w:line="360" w:lineRule="auto"/>
      </w:pPr>
      <w:r>
        <w:t xml:space="preserve">CIPD (2022f). </w:t>
      </w:r>
      <w:r>
        <w:rPr>
          <w:i/>
          <w:iCs/>
        </w:rPr>
        <w:t>CIPD | Tribunal claims: Employment Law</w:t>
      </w:r>
      <w:r>
        <w:t>. [online] CIPD. Available at: https://www.cipd.org/uk/knowledge/employment-law/tribunals/ [Accessed 27 Mar. 2024].</w:t>
      </w:r>
    </w:p>
    <w:p w14:paraId="42FD2DB5" w14:textId="77777777" w:rsidR="00F60E2E" w:rsidRDefault="00F60E2E" w:rsidP="00F60E2E">
      <w:pPr>
        <w:pStyle w:val="NormalWeb"/>
        <w:spacing w:before="0" w:beforeAutospacing="0" w:after="240" w:afterAutospacing="0" w:line="360" w:lineRule="auto"/>
      </w:pPr>
      <w:r>
        <w:t xml:space="preserve">CIPD (2022g). </w:t>
      </w:r>
      <w:r>
        <w:rPr>
          <w:i/>
          <w:iCs/>
        </w:rPr>
        <w:t>CIPD | Tribunal claims: Employment Law</w:t>
      </w:r>
      <w:r>
        <w:t>. [online] CIPD. Available at: https://www.cipd.org/uk/knowledge/employment-law/tribunals/ [Accessed 27 Mar. 2024].</w:t>
      </w:r>
    </w:p>
    <w:p w14:paraId="05CF42B6" w14:textId="77777777" w:rsidR="00F60E2E" w:rsidRDefault="00F60E2E" w:rsidP="00F60E2E">
      <w:pPr>
        <w:pStyle w:val="NormalWeb"/>
        <w:spacing w:before="0" w:beforeAutospacing="0" w:after="240" w:afterAutospacing="0" w:line="360" w:lineRule="auto"/>
      </w:pPr>
      <w:r>
        <w:t xml:space="preserve">CIPD (2023a). </w:t>
      </w:r>
      <w:r>
        <w:rPr>
          <w:i/>
          <w:iCs/>
        </w:rPr>
        <w:t>CIPD | Flexible and Hybrid working: Employment Law</w:t>
      </w:r>
      <w:r>
        <w:t>. [online] CIPD. Available at: https://www.cipd.org/uk/knowledge/employment-law/flexible-working/ [Accessed 12 Apr. 2024].</w:t>
      </w:r>
    </w:p>
    <w:p w14:paraId="7B3EFE4E" w14:textId="77777777" w:rsidR="00F60E2E" w:rsidRDefault="00F60E2E" w:rsidP="00F60E2E">
      <w:pPr>
        <w:pStyle w:val="NormalWeb"/>
        <w:spacing w:before="0" w:beforeAutospacing="0" w:after="240" w:afterAutospacing="0" w:line="360" w:lineRule="auto"/>
      </w:pPr>
      <w:r>
        <w:t xml:space="preserve">CIPD (2023b). </w:t>
      </w:r>
      <w:r>
        <w:rPr>
          <w:i/>
          <w:iCs/>
        </w:rPr>
        <w:t>CIPD | Flexible and Hybrid working: Employment Law</w:t>
      </w:r>
      <w:r>
        <w:t>. [online] CIPD. Available at: https://www.cipd.org/uk/knowledge/employment-law/flexible-working/ [Accessed 12 Apr. 2024].</w:t>
      </w:r>
    </w:p>
    <w:p w14:paraId="3AAEED66" w14:textId="77777777" w:rsidR="00F60E2E" w:rsidRDefault="00F60E2E" w:rsidP="00F60E2E">
      <w:pPr>
        <w:pStyle w:val="NormalWeb"/>
        <w:spacing w:before="0" w:beforeAutospacing="0" w:after="240" w:afterAutospacing="0" w:line="360" w:lineRule="auto"/>
      </w:pPr>
      <w:r>
        <w:t xml:space="preserve">CIPD (2023c). </w:t>
      </w:r>
      <w:r>
        <w:rPr>
          <w:i/>
          <w:iCs/>
        </w:rPr>
        <w:t>CIPD | Flexible and hybrid working: Employment law</w:t>
      </w:r>
      <w:r>
        <w:t>. [online] CIPD. Available at: https://www.cipd.org/uk/knowledge/employment-law/flexible-working/ [Accessed 12 Apr. 2024].</w:t>
      </w:r>
    </w:p>
    <w:p w14:paraId="63D62DA8" w14:textId="77777777" w:rsidR="00F60E2E" w:rsidRDefault="00F60E2E" w:rsidP="00F60E2E">
      <w:pPr>
        <w:pStyle w:val="NormalWeb"/>
        <w:spacing w:before="0" w:beforeAutospacing="0" w:after="240" w:afterAutospacing="0" w:line="360" w:lineRule="auto"/>
      </w:pPr>
      <w:r>
        <w:t xml:space="preserve">CIPD (2023d). </w:t>
      </w:r>
      <w:r>
        <w:rPr>
          <w:i/>
          <w:iCs/>
        </w:rPr>
        <w:t>CIPD | Information on Equal Pay</w:t>
      </w:r>
      <w:r>
        <w:t>. [online] CIPD. Available at: https://www.cipd.org/uk/knowledge/employment-law/equal-pay/ [Accessed 22 Apr. 2024].</w:t>
      </w:r>
    </w:p>
    <w:p w14:paraId="2AA26A70" w14:textId="77777777" w:rsidR="00F60E2E" w:rsidRDefault="00F60E2E" w:rsidP="00F60E2E">
      <w:pPr>
        <w:pStyle w:val="NormalWeb"/>
        <w:spacing w:before="0" w:beforeAutospacing="0" w:after="240" w:afterAutospacing="0" w:line="360" w:lineRule="auto"/>
      </w:pPr>
      <w:r>
        <w:t xml:space="preserve">CIPD. (n.d.). </w:t>
      </w:r>
      <w:r>
        <w:rPr>
          <w:i/>
          <w:iCs/>
        </w:rPr>
        <w:t>CIPD | Employment status, Rights and Regulation</w:t>
      </w:r>
      <w:r>
        <w:t>. [online] Available at: https://www.cipd.org/uk/views-and-insights/cipd-viewpoint/employment-status-rights/#:~:text=On%20one%20side%20critics%20argue%20the%20system%20is [Accessed 22 Mar. 2024].</w:t>
      </w:r>
    </w:p>
    <w:p w14:paraId="33DA0D73" w14:textId="77777777" w:rsidR="00F60E2E" w:rsidRDefault="00F60E2E" w:rsidP="00F60E2E">
      <w:pPr>
        <w:pStyle w:val="NormalWeb"/>
        <w:spacing w:before="0" w:beforeAutospacing="0" w:after="240" w:afterAutospacing="0" w:line="360" w:lineRule="auto"/>
      </w:pPr>
      <w:r>
        <w:lastRenderedPageBreak/>
        <w:t xml:space="preserve">CIPD. (2024). </w:t>
      </w:r>
      <w:r>
        <w:rPr>
          <w:i/>
          <w:iCs/>
        </w:rPr>
        <w:t>CIPD | Statutory Rates and Compensation Limits</w:t>
      </w:r>
      <w:r>
        <w:t>. [online] Available at: https://www.cipd.org/uk/knowledge/employment-law/statutory-rates/ [Accessed 19 Apr. 2024].</w:t>
      </w:r>
    </w:p>
    <w:p w14:paraId="4F42C88C" w14:textId="77777777" w:rsidR="00F60E2E" w:rsidRDefault="00F60E2E" w:rsidP="00F60E2E">
      <w:pPr>
        <w:pStyle w:val="NormalWeb"/>
        <w:spacing w:before="0" w:beforeAutospacing="0" w:after="240" w:afterAutospacing="0" w:line="360" w:lineRule="auto"/>
      </w:pPr>
      <w:r>
        <w:t xml:space="preserve">Citizens Advice (2023a). </w:t>
      </w:r>
      <w:r>
        <w:rPr>
          <w:i/>
          <w:iCs/>
        </w:rPr>
        <w:t>Making a Settlement Agreement with Your Employer</w:t>
      </w:r>
      <w:r>
        <w:t>. [online] www.citizensadvice.org.uk. Available at: https://www.citizensadvice.org.uk/work/employment-tribunals/employment-tribunals/before-you-go-to-the-tribunal/making-a-settlement-agreement-with-your-employer/ [Accessed 27 Mar. 2024].</w:t>
      </w:r>
    </w:p>
    <w:p w14:paraId="50147F8C" w14:textId="77777777" w:rsidR="00F60E2E" w:rsidRDefault="00F60E2E" w:rsidP="00F60E2E">
      <w:pPr>
        <w:pStyle w:val="NormalWeb"/>
        <w:spacing w:before="0" w:beforeAutospacing="0" w:after="240" w:afterAutospacing="0" w:line="360" w:lineRule="auto"/>
      </w:pPr>
      <w:r>
        <w:t xml:space="preserve">Citizens Advice (2023b). </w:t>
      </w:r>
      <w:r>
        <w:rPr>
          <w:i/>
          <w:iCs/>
        </w:rPr>
        <w:t>Making a Settlement Agreement with Your Employer</w:t>
      </w:r>
      <w:r>
        <w:t>. [online] www.citizensadvice.org.uk. Available at: https://www.citizensadvice.org.uk/work/employment-tribunals/employment-tribunals/before-you-go-to-the-tribunal/making-a-settlement-agreement-with-your-employer/ [Accessed 27 Mar. 2024].</w:t>
      </w:r>
    </w:p>
    <w:p w14:paraId="3D6DEBC9" w14:textId="77777777" w:rsidR="00F60E2E" w:rsidRDefault="00F60E2E" w:rsidP="00F60E2E">
      <w:pPr>
        <w:pStyle w:val="NormalWeb"/>
        <w:spacing w:before="0" w:beforeAutospacing="0" w:after="240" w:afterAutospacing="0" w:line="360" w:lineRule="auto"/>
      </w:pPr>
      <w:r>
        <w:t xml:space="preserve">Courts and Tribunals Judiciary (2024). </w:t>
      </w:r>
      <w:r>
        <w:rPr>
          <w:i/>
          <w:iCs/>
        </w:rPr>
        <w:t>What Are the Employment Tribunals?</w:t>
      </w:r>
      <w:r>
        <w:t xml:space="preserve"> [online] Courts and Tribunals Judiciary. Available at: https://www.judiciary.uk/courts-and-tribunals/tribunals/employment-tribunal/employment-tribunal-england-wales/work-of-the-employment-tribunal/what-is-the-employment-tribunal/ [Accessed 14 Jun. 2024].</w:t>
      </w:r>
    </w:p>
    <w:p w14:paraId="3CFB5443" w14:textId="77777777" w:rsidR="00F60E2E" w:rsidRDefault="00F60E2E" w:rsidP="00F60E2E">
      <w:pPr>
        <w:pStyle w:val="NormalWeb"/>
        <w:spacing w:before="0" w:beforeAutospacing="0" w:after="240" w:afterAutospacing="0" w:line="360" w:lineRule="auto"/>
      </w:pPr>
      <w:r>
        <w:t xml:space="preserve">Daniels, K. (2022a). </w:t>
      </w:r>
      <w:r>
        <w:rPr>
          <w:i/>
          <w:iCs/>
        </w:rPr>
        <w:t xml:space="preserve">INTRODUCTION TO EMPLOYMENT </w:t>
      </w:r>
      <w:proofErr w:type="gramStart"/>
      <w:r>
        <w:rPr>
          <w:i/>
          <w:iCs/>
        </w:rPr>
        <w:t>LAW :</w:t>
      </w:r>
      <w:proofErr w:type="gramEnd"/>
      <w:r>
        <w:rPr>
          <w:i/>
          <w:iCs/>
        </w:rPr>
        <w:t xml:space="preserve"> Fundamentals for HR and Business Students.</w:t>
      </w:r>
      <w:r>
        <w:t xml:space="preserve"> 6th ed. [online] Kogan Page, p.15. Available at: https://bibliu.com/app/#/view/books/9781398603790/epub/content/09_chapter01.html#page_15 [Accessed 18 Apr. 2024].</w:t>
      </w:r>
    </w:p>
    <w:p w14:paraId="10DC6ACE" w14:textId="77777777" w:rsidR="00F60E2E" w:rsidRDefault="00F60E2E" w:rsidP="00F60E2E">
      <w:pPr>
        <w:pStyle w:val="NormalWeb"/>
        <w:spacing w:before="0" w:beforeAutospacing="0" w:after="240" w:afterAutospacing="0" w:line="360" w:lineRule="auto"/>
      </w:pPr>
      <w:r>
        <w:t xml:space="preserve">Daniels, K. (2022b). </w:t>
      </w:r>
      <w:r>
        <w:rPr>
          <w:i/>
          <w:iCs/>
        </w:rPr>
        <w:t xml:space="preserve">INTRODUCTION TO EMPLOYMENT </w:t>
      </w:r>
      <w:proofErr w:type="gramStart"/>
      <w:r>
        <w:rPr>
          <w:i/>
          <w:iCs/>
        </w:rPr>
        <w:t>LAW :</w:t>
      </w:r>
      <w:proofErr w:type="gramEnd"/>
      <w:r>
        <w:rPr>
          <w:i/>
          <w:iCs/>
        </w:rPr>
        <w:t xml:space="preserve"> Fundamentals for HR and Business students.</w:t>
      </w:r>
      <w:r>
        <w:t xml:space="preserve"> 6th ed. Kogan Page, p.265.</w:t>
      </w:r>
    </w:p>
    <w:p w14:paraId="72FA19DB" w14:textId="77777777" w:rsidR="00F60E2E" w:rsidRDefault="00F60E2E" w:rsidP="00F60E2E">
      <w:pPr>
        <w:pStyle w:val="NormalWeb"/>
        <w:spacing w:before="0" w:beforeAutospacing="0" w:after="240" w:afterAutospacing="0" w:line="360" w:lineRule="auto"/>
      </w:pPr>
      <w:r>
        <w:t xml:space="preserve">Daniels, K. (2022c). </w:t>
      </w:r>
      <w:r>
        <w:rPr>
          <w:i/>
          <w:iCs/>
        </w:rPr>
        <w:t xml:space="preserve">INTRODUCTION TO EMPLOYMENT </w:t>
      </w:r>
      <w:proofErr w:type="gramStart"/>
      <w:r>
        <w:rPr>
          <w:i/>
          <w:iCs/>
        </w:rPr>
        <w:t>LAW :</w:t>
      </w:r>
      <w:proofErr w:type="gramEnd"/>
      <w:r>
        <w:rPr>
          <w:i/>
          <w:iCs/>
        </w:rPr>
        <w:t xml:space="preserve"> Fundamentals for HR and Business students.</w:t>
      </w:r>
      <w:r>
        <w:t xml:space="preserve"> 6th ed. Kogan Page, p.267.</w:t>
      </w:r>
    </w:p>
    <w:p w14:paraId="7FBEC929" w14:textId="77777777" w:rsidR="00F60E2E" w:rsidRDefault="00F60E2E" w:rsidP="00F60E2E">
      <w:pPr>
        <w:pStyle w:val="NormalWeb"/>
        <w:spacing w:before="0" w:beforeAutospacing="0" w:after="240" w:afterAutospacing="0" w:line="360" w:lineRule="auto"/>
      </w:pPr>
      <w:r>
        <w:t xml:space="preserve">Daniels, K. (2022d). </w:t>
      </w:r>
      <w:r>
        <w:rPr>
          <w:i/>
          <w:iCs/>
        </w:rPr>
        <w:t xml:space="preserve">INTRODUCTION TO EMPLOYMENT </w:t>
      </w:r>
      <w:proofErr w:type="gramStart"/>
      <w:r>
        <w:rPr>
          <w:i/>
          <w:iCs/>
        </w:rPr>
        <w:t>LAW :</w:t>
      </w:r>
      <w:proofErr w:type="gramEnd"/>
      <w:r>
        <w:rPr>
          <w:i/>
          <w:iCs/>
        </w:rPr>
        <w:t xml:space="preserve"> Fundamentals for HR and Business students.</w:t>
      </w:r>
      <w:r>
        <w:t xml:space="preserve"> 6th ed. Kogan Page, p.270.</w:t>
      </w:r>
    </w:p>
    <w:p w14:paraId="55382B98" w14:textId="77777777" w:rsidR="00F60E2E" w:rsidRDefault="00F60E2E" w:rsidP="00F60E2E">
      <w:pPr>
        <w:pStyle w:val="NormalWeb"/>
        <w:spacing w:before="0" w:beforeAutospacing="0" w:after="240" w:afterAutospacing="0" w:line="360" w:lineRule="auto"/>
      </w:pPr>
      <w:r>
        <w:lastRenderedPageBreak/>
        <w:t xml:space="preserve">Equality and Human Rights Commission (2018). </w:t>
      </w:r>
      <w:r>
        <w:rPr>
          <w:i/>
          <w:iCs/>
        </w:rPr>
        <w:t>Equality Act 2010 | EHRC</w:t>
      </w:r>
      <w:r>
        <w:t>. [online] Equality and Human Rights Commission. Available at: https://www.equalityhumanrights.com/equality/equality-act-2010 [Accessed 30 Mar. 2024].</w:t>
      </w:r>
    </w:p>
    <w:p w14:paraId="66ED503D" w14:textId="77777777" w:rsidR="00F60E2E" w:rsidRDefault="00F60E2E" w:rsidP="00F60E2E">
      <w:pPr>
        <w:pStyle w:val="NormalWeb"/>
        <w:spacing w:before="0" w:beforeAutospacing="0" w:after="240" w:afterAutospacing="0" w:line="360" w:lineRule="auto"/>
      </w:pPr>
      <w:r>
        <w:t xml:space="preserve">Equality Human Rights. (2021). </w:t>
      </w:r>
      <w:r>
        <w:rPr>
          <w:i/>
          <w:iCs/>
        </w:rPr>
        <w:t>Equal Pay | EHRC</w:t>
      </w:r>
      <w:r>
        <w:t>. [online] Available at: https://www.equalityhumanrights.com/guidance/equal-pay [Accessed 5 Apr. 2024].</w:t>
      </w:r>
    </w:p>
    <w:p w14:paraId="392C3530" w14:textId="77777777" w:rsidR="00F60E2E" w:rsidRDefault="00F60E2E" w:rsidP="00F60E2E">
      <w:pPr>
        <w:pStyle w:val="NormalWeb"/>
        <w:spacing w:before="0" w:beforeAutospacing="0" w:after="240" w:afterAutospacing="0" w:line="360" w:lineRule="auto"/>
      </w:pPr>
      <w:r>
        <w:t xml:space="preserve">Equality Human Rights. (2021). </w:t>
      </w:r>
      <w:r>
        <w:rPr>
          <w:i/>
          <w:iCs/>
        </w:rPr>
        <w:t>Equal Pay | EHRC</w:t>
      </w:r>
      <w:r>
        <w:t>. [online] Available at: https://www.equalityhumanrights.com/guidance/equal-pay [Accessed 5 Apr. 2024].</w:t>
      </w:r>
    </w:p>
    <w:p w14:paraId="70014408" w14:textId="77777777" w:rsidR="00F60E2E" w:rsidRDefault="00F60E2E" w:rsidP="00F60E2E">
      <w:pPr>
        <w:pStyle w:val="NormalWeb"/>
        <w:spacing w:before="0" w:beforeAutospacing="0" w:after="240" w:afterAutospacing="0" w:line="360" w:lineRule="auto"/>
      </w:pPr>
      <w:r>
        <w:t xml:space="preserve">GOV.UK (2011a). </w:t>
      </w:r>
      <w:r>
        <w:rPr>
          <w:i/>
          <w:iCs/>
        </w:rPr>
        <w:t>Discrimination: Your Rights</w:t>
      </w:r>
      <w:r>
        <w:t>. [online] GOV.UK. Available at: https://www.gov.uk/discrimination-your-rights/how-you-can-be-discriminated-against [Accessed 22 Mar. 2024].</w:t>
      </w:r>
    </w:p>
    <w:p w14:paraId="7B9BDFB0" w14:textId="77777777" w:rsidR="00F60E2E" w:rsidRDefault="00F60E2E" w:rsidP="00F60E2E">
      <w:pPr>
        <w:pStyle w:val="NormalWeb"/>
        <w:spacing w:before="0" w:beforeAutospacing="0" w:after="240" w:afterAutospacing="0" w:line="360" w:lineRule="auto"/>
      </w:pPr>
      <w:r>
        <w:t xml:space="preserve">GOV.UK (2011b). </w:t>
      </w:r>
      <w:r>
        <w:rPr>
          <w:i/>
          <w:iCs/>
        </w:rPr>
        <w:t>Maximum Weekly Working Hours</w:t>
      </w:r>
      <w:r>
        <w:t>. [online] GOV.UK. Available at: https://www.gov.uk/maximum-weekly-working-hours/weekly-maximum-working-hours-and-opting-out [Accessed 9 Apr. 2024].</w:t>
      </w:r>
    </w:p>
    <w:p w14:paraId="25E15BA6" w14:textId="77777777" w:rsidR="00F60E2E" w:rsidRDefault="00F60E2E" w:rsidP="00F60E2E">
      <w:pPr>
        <w:pStyle w:val="NormalWeb"/>
        <w:spacing w:before="0" w:beforeAutospacing="0" w:after="240" w:afterAutospacing="0" w:line="360" w:lineRule="auto"/>
      </w:pPr>
      <w:r>
        <w:t xml:space="preserve">GOV.UK (2012). </w:t>
      </w:r>
      <w:r>
        <w:rPr>
          <w:i/>
          <w:iCs/>
        </w:rPr>
        <w:t>Pregnant Employees’ Rights</w:t>
      </w:r>
      <w:r>
        <w:t>. [online] GOV.UK. Available at: https://www.gov.uk/working-when-pregnant-your-rights [Accessed 30 Mar. 2024].</w:t>
      </w:r>
    </w:p>
    <w:p w14:paraId="5185BAC2" w14:textId="77777777" w:rsidR="00F60E2E" w:rsidRDefault="00F60E2E" w:rsidP="00F60E2E">
      <w:pPr>
        <w:pStyle w:val="NormalWeb"/>
        <w:spacing w:before="0" w:beforeAutospacing="0" w:after="240" w:afterAutospacing="0" w:line="360" w:lineRule="auto"/>
      </w:pPr>
      <w:r>
        <w:t xml:space="preserve">Gov.UK (2012a). </w:t>
      </w:r>
      <w:r>
        <w:rPr>
          <w:i/>
          <w:iCs/>
        </w:rPr>
        <w:t>The National Minimum Wage and Living Wage</w:t>
      </w:r>
      <w:r>
        <w:t>. [online] GOV.UK. Available at: https://www.gov.uk/national-minimum-wage/employers-and-the-minimum-wage [Accessed 9 Apr. 2024].</w:t>
      </w:r>
    </w:p>
    <w:p w14:paraId="125A7AF2" w14:textId="77777777" w:rsidR="00F60E2E" w:rsidRDefault="00F60E2E" w:rsidP="00F60E2E">
      <w:pPr>
        <w:pStyle w:val="NormalWeb"/>
        <w:spacing w:before="0" w:beforeAutospacing="0" w:after="240" w:afterAutospacing="0" w:line="360" w:lineRule="auto"/>
      </w:pPr>
      <w:r>
        <w:t xml:space="preserve">Gov.UK (2012b). </w:t>
      </w:r>
      <w:r>
        <w:rPr>
          <w:i/>
          <w:iCs/>
        </w:rPr>
        <w:t>The National Minimum Wage and Living Wage</w:t>
      </w:r>
      <w:r>
        <w:t>. [online] GOV.UK. Available at: https://www.gov.uk/national-minimum-wage/employers-and-the-minimum-wage [Accessed 9 Apr. 2024].</w:t>
      </w:r>
    </w:p>
    <w:p w14:paraId="342B60EB" w14:textId="77777777" w:rsidR="00F60E2E" w:rsidRDefault="00F60E2E" w:rsidP="00F60E2E">
      <w:pPr>
        <w:pStyle w:val="NormalWeb"/>
        <w:spacing w:before="0" w:beforeAutospacing="0" w:after="240" w:afterAutospacing="0" w:line="360" w:lineRule="auto"/>
      </w:pPr>
      <w:r>
        <w:t xml:space="preserve">Gov.UK (2023). </w:t>
      </w:r>
      <w:r>
        <w:rPr>
          <w:i/>
          <w:iCs/>
        </w:rPr>
        <w:t>Discrimination: Your Rights</w:t>
      </w:r>
      <w:r>
        <w:t>. [online] Gov.Uk. Available at: https://www.gov.uk/discrimination-your-rights [Accessed 30 Mar. 2024].</w:t>
      </w:r>
    </w:p>
    <w:p w14:paraId="7F31EA63" w14:textId="77777777" w:rsidR="00F60E2E" w:rsidRDefault="00F60E2E" w:rsidP="00F60E2E">
      <w:pPr>
        <w:pStyle w:val="NormalWeb"/>
        <w:spacing w:before="0" w:beforeAutospacing="0" w:after="240" w:afterAutospacing="0" w:line="360" w:lineRule="auto"/>
      </w:pPr>
      <w:r>
        <w:t xml:space="preserve">Gov.Uk (2019). </w:t>
      </w:r>
      <w:r>
        <w:rPr>
          <w:i/>
          <w:iCs/>
        </w:rPr>
        <w:t>Court of Appeal Civil Division - GOV.UK</w:t>
      </w:r>
      <w:r>
        <w:t>. [online] Www.gov.uk. Available at: https://www.gov.uk/courts-tribunals/court-of-appeal-civil-division [Accessed 27 Mar. 2024].</w:t>
      </w:r>
    </w:p>
    <w:p w14:paraId="38F9E20F" w14:textId="77777777" w:rsidR="00F60E2E" w:rsidRDefault="00F60E2E" w:rsidP="00F60E2E">
      <w:pPr>
        <w:pStyle w:val="NormalWeb"/>
        <w:spacing w:before="0" w:beforeAutospacing="0" w:after="240" w:afterAutospacing="0" w:line="360" w:lineRule="auto"/>
      </w:pPr>
      <w:r>
        <w:t xml:space="preserve">Gov.uk (2023). </w:t>
      </w:r>
      <w:r>
        <w:rPr>
          <w:i/>
          <w:iCs/>
        </w:rPr>
        <w:t>Adoption Pay and Leave</w:t>
      </w:r>
      <w:r>
        <w:t>. [online] GOV.UK. Available at: https://www.gov.uk/adoption-pay-leave/leave [Accessed 30 Mar. 2024].</w:t>
      </w:r>
    </w:p>
    <w:p w14:paraId="65622A4B" w14:textId="77777777" w:rsidR="00F60E2E" w:rsidRDefault="00F60E2E" w:rsidP="00F60E2E">
      <w:pPr>
        <w:pStyle w:val="NormalWeb"/>
        <w:spacing w:before="0" w:beforeAutospacing="0" w:after="240" w:afterAutospacing="0" w:line="360" w:lineRule="auto"/>
      </w:pPr>
      <w:r>
        <w:lastRenderedPageBreak/>
        <w:t xml:space="preserve">Gov.uk (n.d.). </w:t>
      </w:r>
      <w:r>
        <w:rPr>
          <w:i/>
          <w:iCs/>
        </w:rPr>
        <w:t>Paternity Pay and Leave</w:t>
      </w:r>
      <w:r>
        <w:t>. [online] GOV.UK. Available at: https://www.gov.uk/paternity-pay-leave/eligibility [Accessed 30 Mar. 2024].</w:t>
      </w:r>
    </w:p>
    <w:p w14:paraId="01FD7F14" w14:textId="77777777" w:rsidR="00F60E2E" w:rsidRDefault="00F60E2E" w:rsidP="00F60E2E">
      <w:pPr>
        <w:pStyle w:val="NormalWeb"/>
        <w:spacing w:before="0" w:beforeAutospacing="0" w:after="240" w:afterAutospacing="0" w:line="360" w:lineRule="auto"/>
      </w:pPr>
      <w:r>
        <w:t xml:space="preserve">GOV.UK. (n.d.). </w:t>
      </w:r>
      <w:r>
        <w:rPr>
          <w:i/>
          <w:iCs/>
        </w:rPr>
        <w:t>Calculate Your employee’s Statutory Redundancy Pay</w:t>
      </w:r>
      <w:r>
        <w:t>. [online] Available at: https://www.gov.uk/calculate-employee-redundancy-pay [Accessed 26 Apr. 2024].</w:t>
      </w:r>
    </w:p>
    <w:p w14:paraId="7500D118" w14:textId="77777777" w:rsidR="00F60E2E" w:rsidRDefault="00F60E2E" w:rsidP="00F60E2E">
      <w:pPr>
        <w:pStyle w:val="NormalWeb"/>
        <w:spacing w:before="0" w:beforeAutospacing="0" w:after="240" w:afterAutospacing="0" w:line="360" w:lineRule="auto"/>
      </w:pPr>
      <w:r>
        <w:t xml:space="preserve">GOV.UK. (n.d.). </w:t>
      </w:r>
      <w:r>
        <w:rPr>
          <w:i/>
          <w:iCs/>
        </w:rPr>
        <w:t>Making Staff Redundant</w:t>
      </w:r>
      <w:r>
        <w:t>. [online] Available at: https://www.gov.uk/staff-redundant/giving-staff-notice [Accessed 26 Apr. 2024].</w:t>
      </w:r>
    </w:p>
    <w:p w14:paraId="3B6273B7" w14:textId="77777777" w:rsidR="00F60E2E" w:rsidRDefault="00F60E2E" w:rsidP="00F60E2E">
      <w:pPr>
        <w:pStyle w:val="NormalWeb"/>
        <w:spacing w:before="0" w:beforeAutospacing="0" w:after="240" w:afterAutospacing="0" w:line="360" w:lineRule="auto"/>
      </w:pPr>
      <w:r>
        <w:t xml:space="preserve">GOV.UK. (n.d.). </w:t>
      </w:r>
      <w:r>
        <w:rPr>
          <w:i/>
          <w:iCs/>
        </w:rPr>
        <w:t>National Minimum Wage and National Living Wage Rates</w:t>
      </w:r>
      <w:r>
        <w:t>. [online] Available at: https://www.gov.uk/national-minimum-wage-rates#Current%20Rates.</w:t>
      </w:r>
    </w:p>
    <w:p w14:paraId="4AFE16E9" w14:textId="77777777" w:rsidR="00F60E2E" w:rsidRDefault="00F60E2E" w:rsidP="00F60E2E">
      <w:pPr>
        <w:pStyle w:val="NormalWeb"/>
        <w:spacing w:before="0" w:beforeAutospacing="0" w:after="240" w:afterAutospacing="0" w:line="360" w:lineRule="auto"/>
      </w:pPr>
      <w:r>
        <w:t xml:space="preserve">Legislation.gov.uk. (2019). </w:t>
      </w:r>
      <w:r>
        <w:rPr>
          <w:i/>
          <w:iCs/>
        </w:rPr>
        <w:t>Employment Rights Act 1996</w:t>
      </w:r>
      <w:r>
        <w:t>. [online] Available at: https://www.legislation.gov.uk/ukpga/1996/18/section/8/2006-04-06#:~:text=8%20Itemised%20pay%20statement.&amp;text=(1)An%20employee%20has%20the [Accessed 9 Apr. 2024].</w:t>
      </w:r>
    </w:p>
    <w:p w14:paraId="10C1C3E9" w14:textId="77777777" w:rsidR="00F60E2E" w:rsidRDefault="00F60E2E" w:rsidP="00F60E2E">
      <w:pPr>
        <w:pStyle w:val="NormalWeb"/>
        <w:spacing w:before="0" w:beforeAutospacing="0" w:after="240" w:afterAutospacing="0" w:line="360" w:lineRule="auto"/>
      </w:pPr>
      <w:r>
        <w:t xml:space="preserve">McCartney, C. (2024). </w:t>
      </w:r>
      <w:r>
        <w:rPr>
          <w:i/>
          <w:iCs/>
        </w:rPr>
        <w:t>CIPD | Flexible Working Practices | Factsheets</w:t>
      </w:r>
      <w:r>
        <w:t>. [online] CIPD. Available at: https://www.cipd.org/uk/knowledge/factsheets/flexible-working-factsheet/?_gl=1 [Accessed 12 Apr. 2024].</w:t>
      </w:r>
    </w:p>
    <w:p w14:paraId="74857E42" w14:textId="77777777" w:rsidR="00F60E2E" w:rsidRDefault="00F60E2E" w:rsidP="00F60E2E">
      <w:pPr>
        <w:pStyle w:val="NormalWeb"/>
        <w:spacing w:before="0" w:beforeAutospacing="0" w:after="240" w:afterAutospacing="0" w:line="360" w:lineRule="auto"/>
      </w:pPr>
      <w:r>
        <w:t xml:space="preserve">Suff, R. (2022a). </w:t>
      </w:r>
      <w:r>
        <w:rPr>
          <w:i/>
          <w:iCs/>
        </w:rPr>
        <w:t>CIPD | Redundancy | Factsheets</w:t>
      </w:r>
      <w:r>
        <w:t>. [online] CIPD. Available at: https://www.cipd.org/uk/knowledge/factsheets/redundancy-factsheet/ [Accessed 19 Apr. 2024].</w:t>
      </w:r>
    </w:p>
    <w:p w14:paraId="4049A828" w14:textId="77777777" w:rsidR="00F60E2E" w:rsidRDefault="00F60E2E" w:rsidP="00F60E2E">
      <w:pPr>
        <w:pStyle w:val="NormalWeb"/>
        <w:spacing w:before="0" w:beforeAutospacing="0" w:after="240" w:afterAutospacing="0" w:line="360" w:lineRule="auto"/>
      </w:pPr>
      <w:r>
        <w:t xml:space="preserve">Suff, R. (2022b). </w:t>
      </w:r>
      <w:r>
        <w:rPr>
          <w:i/>
          <w:iCs/>
        </w:rPr>
        <w:t>CIPD | TUPE (Transfer of Undertakings) | Factsheets</w:t>
      </w:r>
      <w:r>
        <w:t>. [online] CIPD. Available at: https://www.cipd.org/uk/knowledge/factsheets/tupe-factsheet/ [Accessed 18 Apr. 2024].</w:t>
      </w:r>
    </w:p>
    <w:p w14:paraId="64C4DBDF" w14:textId="77777777" w:rsidR="00F60E2E" w:rsidRDefault="00F60E2E" w:rsidP="00F60E2E">
      <w:pPr>
        <w:pStyle w:val="NormalWeb"/>
        <w:spacing w:before="0" w:beforeAutospacing="0" w:after="240" w:afterAutospacing="0" w:line="360" w:lineRule="auto"/>
      </w:pPr>
      <w:r>
        <w:t xml:space="preserve">Suff, R. (2022c). </w:t>
      </w:r>
      <w:r>
        <w:rPr>
          <w:i/>
          <w:iCs/>
        </w:rPr>
        <w:t>CIPD | TUPE (Transfer of Undertakings) | Factsheets</w:t>
      </w:r>
      <w:r>
        <w:t>. [online] CIPD. Available at: https://www.cipd.org/uk/knowledge/factsheets/tupe-factsheet/ [Accessed 18 Apr. 2024].</w:t>
      </w:r>
    </w:p>
    <w:p w14:paraId="6F33F5F1" w14:textId="77777777" w:rsidR="00F60E2E" w:rsidRDefault="00F60E2E" w:rsidP="00F60E2E">
      <w:pPr>
        <w:pStyle w:val="NormalWeb"/>
        <w:spacing w:before="0" w:beforeAutospacing="0" w:after="240" w:afterAutospacing="0" w:line="360" w:lineRule="auto"/>
      </w:pPr>
      <w:r>
        <w:t xml:space="preserve">Suff, R. (2022d). </w:t>
      </w:r>
      <w:r>
        <w:rPr>
          <w:i/>
          <w:iCs/>
        </w:rPr>
        <w:t>Maternity, Paternity and Adoption Rights</w:t>
      </w:r>
      <w:r>
        <w:t>. [online] CIPD. Available at: https://www.cipd.org/uk/knowledge/factsheets/maternity-paternity-rights-factsheet/ [Accessed 30 Mar. 2024].</w:t>
      </w:r>
    </w:p>
    <w:p w14:paraId="376F0906" w14:textId="77777777" w:rsidR="00F60E2E" w:rsidRDefault="00F60E2E" w:rsidP="00F60E2E">
      <w:pPr>
        <w:pStyle w:val="NormalWeb"/>
        <w:spacing w:before="0" w:beforeAutospacing="0" w:after="240" w:afterAutospacing="0" w:line="360" w:lineRule="auto"/>
      </w:pPr>
      <w:r>
        <w:lastRenderedPageBreak/>
        <w:t xml:space="preserve">Suff, R. (2022e). </w:t>
      </w:r>
      <w:r>
        <w:rPr>
          <w:i/>
          <w:iCs/>
        </w:rPr>
        <w:t>Maternity, Paternity and Adoption Rights</w:t>
      </w:r>
      <w:r>
        <w:t>. [online] CIPD. Available at: https://www.cipd.org/uk/knowledge/factsheets/maternity-paternity-rights-factsheet/ [Accessed 30 Mar. 2024].</w:t>
      </w:r>
    </w:p>
    <w:p w14:paraId="39BA095E" w14:textId="77777777" w:rsidR="00F60E2E" w:rsidRDefault="00F60E2E" w:rsidP="00F60E2E">
      <w:pPr>
        <w:pStyle w:val="NormalWeb"/>
        <w:spacing w:before="0" w:beforeAutospacing="0" w:after="240" w:afterAutospacing="0" w:line="360" w:lineRule="auto"/>
      </w:pPr>
      <w:r>
        <w:t xml:space="preserve">Suff, R. (2022f). </w:t>
      </w:r>
      <w:r>
        <w:rPr>
          <w:i/>
          <w:iCs/>
        </w:rPr>
        <w:t>Maternity, Paternity and Adoption Rights</w:t>
      </w:r>
      <w:r>
        <w:t>. [online] CIPD. Available at: https://www.cipd.org/uk/knowledge/factsheets/maternity-paternity-rights-factsheet/ [Accessed 30 Mar. 2024].</w:t>
      </w:r>
    </w:p>
    <w:p w14:paraId="31061AFD" w14:textId="77777777" w:rsidR="00F60E2E" w:rsidRDefault="00F60E2E" w:rsidP="00F60E2E">
      <w:pPr>
        <w:pStyle w:val="NormalWeb"/>
        <w:spacing w:before="0" w:beforeAutospacing="0" w:after="240" w:afterAutospacing="0" w:line="360" w:lineRule="auto"/>
      </w:pPr>
      <w:r>
        <w:t xml:space="preserve">Taylor, S. (2023). </w:t>
      </w:r>
      <w:r>
        <w:rPr>
          <w:i/>
          <w:iCs/>
        </w:rPr>
        <w:t>CIPD | Employment Law in the UK: the Court System</w:t>
      </w:r>
      <w:r>
        <w:t>. [online] CIPD. Available at: https://www.cipd.org/uk/knowledge/factsheets/uk-court-system-factsheet/ [Accessed 14 Jun. 2024].</w:t>
      </w:r>
    </w:p>
    <w:p w14:paraId="52462C75" w14:textId="77777777" w:rsidR="00F60E2E" w:rsidRDefault="00F60E2E" w:rsidP="00F60E2E">
      <w:pPr>
        <w:pStyle w:val="NormalWeb"/>
        <w:spacing w:before="0" w:beforeAutospacing="0" w:after="240" w:afterAutospacing="0" w:line="360" w:lineRule="auto"/>
      </w:pPr>
      <w:r>
        <w:t xml:space="preserve">The Supreme Court (2012). </w:t>
      </w:r>
      <w:r>
        <w:rPr>
          <w:i/>
          <w:iCs/>
        </w:rPr>
        <w:t>Role of The Supreme Court - The Supreme Court</w:t>
      </w:r>
      <w:r>
        <w:t>. [online] The Supreme Court UK. Available at: https://www.supremecourt.uk/about/role-of-the-supreme-court.html [Accessed 27 Mar. 2024].</w:t>
      </w:r>
    </w:p>
    <w:p w14:paraId="3ED4A1D3" w14:textId="77777777" w:rsidR="007C3828" w:rsidRPr="009440E8" w:rsidRDefault="007C3828" w:rsidP="00145C8F">
      <w:pPr>
        <w:rPr>
          <w:rFonts w:ascii="Arial" w:hAnsi="Arial" w:cs="Arial"/>
          <w:kern w:val="0"/>
          <w:sz w:val="24"/>
          <w:szCs w:val="24"/>
          <w14:ligatures w14:val="none"/>
        </w:rPr>
      </w:pPr>
    </w:p>
    <w:sectPr w:rsidR="007C3828" w:rsidRPr="009440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B23B46"/>
    <w:multiLevelType w:val="hybridMultilevel"/>
    <w:tmpl w:val="79C4E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05672"/>
    <w:multiLevelType w:val="hybridMultilevel"/>
    <w:tmpl w:val="38A8D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2F3F1F"/>
    <w:multiLevelType w:val="hybridMultilevel"/>
    <w:tmpl w:val="EC983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43D13"/>
    <w:multiLevelType w:val="hybridMultilevel"/>
    <w:tmpl w:val="A0A8D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66C94"/>
    <w:multiLevelType w:val="hybridMultilevel"/>
    <w:tmpl w:val="54F4A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F55ED3"/>
    <w:multiLevelType w:val="hybridMultilevel"/>
    <w:tmpl w:val="41364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F751B0"/>
    <w:multiLevelType w:val="hybridMultilevel"/>
    <w:tmpl w:val="357C4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044F95"/>
    <w:multiLevelType w:val="hybridMultilevel"/>
    <w:tmpl w:val="7D2EB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422023"/>
    <w:multiLevelType w:val="hybridMultilevel"/>
    <w:tmpl w:val="34AC0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D91347"/>
    <w:multiLevelType w:val="hybridMultilevel"/>
    <w:tmpl w:val="7A544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823088"/>
    <w:multiLevelType w:val="hybridMultilevel"/>
    <w:tmpl w:val="3AD44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B75EF2"/>
    <w:multiLevelType w:val="hybridMultilevel"/>
    <w:tmpl w:val="5502C310"/>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13" w15:restartNumberingAfterBreak="0">
    <w:nsid w:val="7D1D21AD"/>
    <w:multiLevelType w:val="hybridMultilevel"/>
    <w:tmpl w:val="1EBA4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9805125">
    <w:abstractNumId w:val="0"/>
  </w:num>
  <w:num w:numId="2" w16cid:durableId="786853092">
    <w:abstractNumId w:val="4"/>
  </w:num>
  <w:num w:numId="3" w16cid:durableId="107743850">
    <w:abstractNumId w:val="6"/>
  </w:num>
  <w:num w:numId="4" w16cid:durableId="1692146224">
    <w:abstractNumId w:val="7"/>
  </w:num>
  <w:num w:numId="5" w16cid:durableId="536043354">
    <w:abstractNumId w:val="9"/>
  </w:num>
  <w:num w:numId="6" w16cid:durableId="817653509">
    <w:abstractNumId w:val="12"/>
  </w:num>
  <w:num w:numId="7" w16cid:durableId="2066639691">
    <w:abstractNumId w:val="10"/>
  </w:num>
  <w:num w:numId="8" w16cid:durableId="1863088628">
    <w:abstractNumId w:val="8"/>
  </w:num>
  <w:num w:numId="9" w16cid:durableId="1827475350">
    <w:abstractNumId w:val="5"/>
  </w:num>
  <w:num w:numId="10" w16cid:durableId="715662364">
    <w:abstractNumId w:val="13"/>
  </w:num>
  <w:num w:numId="11" w16cid:durableId="1373112967">
    <w:abstractNumId w:val="1"/>
  </w:num>
  <w:num w:numId="12" w16cid:durableId="1481271673">
    <w:abstractNumId w:val="2"/>
  </w:num>
  <w:num w:numId="13" w16cid:durableId="273446789">
    <w:abstractNumId w:val="11"/>
  </w:num>
  <w:num w:numId="14" w16cid:durableId="13716094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19F"/>
    <w:rsid w:val="00001648"/>
    <w:rsid w:val="000020E7"/>
    <w:rsid w:val="00007C1A"/>
    <w:rsid w:val="00010F8C"/>
    <w:rsid w:val="00013432"/>
    <w:rsid w:val="00014541"/>
    <w:rsid w:val="000179F0"/>
    <w:rsid w:val="0002043E"/>
    <w:rsid w:val="0002112A"/>
    <w:rsid w:val="00021A99"/>
    <w:rsid w:val="00024ECD"/>
    <w:rsid w:val="00024FB7"/>
    <w:rsid w:val="000277A5"/>
    <w:rsid w:val="00030DFC"/>
    <w:rsid w:val="00031405"/>
    <w:rsid w:val="0003169E"/>
    <w:rsid w:val="00033E02"/>
    <w:rsid w:val="00033E48"/>
    <w:rsid w:val="0003425B"/>
    <w:rsid w:val="000363E7"/>
    <w:rsid w:val="00041EA1"/>
    <w:rsid w:val="00043135"/>
    <w:rsid w:val="00044A19"/>
    <w:rsid w:val="0004581F"/>
    <w:rsid w:val="00046B74"/>
    <w:rsid w:val="0004741E"/>
    <w:rsid w:val="0005137A"/>
    <w:rsid w:val="00053EBB"/>
    <w:rsid w:val="00060F8E"/>
    <w:rsid w:val="00062A99"/>
    <w:rsid w:val="00066C87"/>
    <w:rsid w:val="00066DD6"/>
    <w:rsid w:val="0007068A"/>
    <w:rsid w:val="000747D3"/>
    <w:rsid w:val="00077F2F"/>
    <w:rsid w:val="00080F72"/>
    <w:rsid w:val="000811D9"/>
    <w:rsid w:val="000819F0"/>
    <w:rsid w:val="00081EA8"/>
    <w:rsid w:val="0009013C"/>
    <w:rsid w:val="00090FA0"/>
    <w:rsid w:val="000942DE"/>
    <w:rsid w:val="00096FB0"/>
    <w:rsid w:val="000A2A77"/>
    <w:rsid w:val="000A5535"/>
    <w:rsid w:val="000A5C95"/>
    <w:rsid w:val="000A6885"/>
    <w:rsid w:val="000A6E07"/>
    <w:rsid w:val="000B7008"/>
    <w:rsid w:val="000C08CC"/>
    <w:rsid w:val="000C16F4"/>
    <w:rsid w:val="000C3393"/>
    <w:rsid w:val="000C680B"/>
    <w:rsid w:val="000D0EBF"/>
    <w:rsid w:val="000D1D65"/>
    <w:rsid w:val="000D2DF6"/>
    <w:rsid w:val="000D3390"/>
    <w:rsid w:val="000D3850"/>
    <w:rsid w:val="000D473A"/>
    <w:rsid w:val="000D5D05"/>
    <w:rsid w:val="000D610F"/>
    <w:rsid w:val="000D6579"/>
    <w:rsid w:val="000E23BF"/>
    <w:rsid w:val="000E4DE4"/>
    <w:rsid w:val="000E68E9"/>
    <w:rsid w:val="000E7623"/>
    <w:rsid w:val="000F609B"/>
    <w:rsid w:val="000F7607"/>
    <w:rsid w:val="00100867"/>
    <w:rsid w:val="00100FFF"/>
    <w:rsid w:val="00111B34"/>
    <w:rsid w:val="00113CEE"/>
    <w:rsid w:val="0011484A"/>
    <w:rsid w:val="00120862"/>
    <w:rsid w:val="001245F5"/>
    <w:rsid w:val="00124A93"/>
    <w:rsid w:val="00125E39"/>
    <w:rsid w:val="001266C0"/>
    <w:rsid w:val="00127E8C"/>
    <w:rsid w:val="00130569"/>
    <w:rsid w:val="00131A51"/>
    <w:rsid w:val="00133D35"/>
    <w:rsid w:val="00134C9F"/>
    <w:rsid w:val="00140EA1"/>
    <w:rsid w:val="00141FB7"/>
    <w:rsid w:val="00142389"/>
    <w:rsid w:val="001441C3"/>
    <w:rsid w:val="00145C8F"/>
    <w:rsid w:val="00147536"/>
    <w:rsid w:val="00150896"/>
    <w:rsid w:val="00152AE4"/>
    <w:rsid w:val="00161063"/>
    <w:rsid w:val="00161856"/>
    <w:rsid w:val="001623F6"/>
    <w:rsid w:val="001645CD"/>
    <w:rsid w:val="00172871"/>
    <w:rsid w:val="00175056"/>
    <w:rsid w:val="0018103B"/>
    <w:rsid w:val="001818AA"/>
    <w:rsid w:val="00181A29"/>
    <w:rsid w:val="001861E2"/>
    <w:rsid w:val="00193A70"/>
    <w:rsid w:val="00194623"/>
    <w:rsid w:val="00196666"/>
    <w:rsid w:val="001971CF"/>
    <w:rsid w:val="00197A37"/>
    <w:rsid w:val="00197B39"/>
    <w:rsid w:val="00197CAA"/>
    <w:rsid w:val="001A4FBB"/>
    <w:rsid w:val="001A7C42"/>
    <w:rsid w:val="001B3AAA"/>
    <w:rsid w:val="001B3C45"/>
    <w:rsid w:val="001B6218"/>
    <w:rsid w:val="001B6B2F"/>
    <w:rsid w:val="001C0DBA"/>
    <w:rsid w:val="001C6525"/>
    <w:rsid w:val="001C6DAB"/>
    <w:rsid w:val="001C7F6D"/>
    <w:rsid w:val="001D1632"/>
    <w:rsid w:val="001D2C92"/>
    <w:rsid w:val="001D3553"/>
    <w:rsid w:val="001E17CC"/>
    <w:rsid w:val="001E18B3"/>
    <w:rsid w:val="001E3BFF"/>
    <w:rsid w:val="001E6AE8"/>
    <w:rsid w:val="001E722F"/>
    <w:rsid w:val="001F0750"/>
    <w:rsid w:val="001F1B0B"/>
    <w:rsid w:val="001F709D"/>
    <w:rsid w:val="002006FB"/>
    <w:rsid w:val="00201459"/>
    <w:rsid w:val="00201E85"/>
    <w:rsid w:val="002172CC"/>
    <w:rsid w:val="0022052B"/>
    <w:rsid w:val="0022106D"/>
    <w:rsid w:val="002211D4"/>
    <w:rsid w:val="00222D54"/>
    <w:rsid w:val="002235F6"/>
    <w:rsid w:val="00227B19"/>
    <w:rsid w:val="00230853"/>
    <w:rsid w:val="00232879"/>
    <w:rsid w:val="0023288C"/>
    <w:rsid w:val="00233439"/>
    <w:rsid w:val="00233716"/>
    <w:rsid w:val="00233925"/>
    <w:rsid w:val="00234453"/>
    <w:rsid w:val="00235286"/>
    <w:rsid w:val="00236C31"/>
    <w:rsid w:val="00236D8C"/>
    <w:rsid w:val="00246E06"/>
    <w:rsid w:val="002471E6"/>
    <w:rsid w:val="002505E3"/>
    <w:rsid w:val="00251899"/>
    <w:rsid w:val="00252E4B"/>
    <w:rsid w:val="002533FA"/>
    <w:rsid w:val="0025392D"/>
    <w:rsid w:val="00254168"/>
    <w:rsid w:val="00260A60"/>
    <w:rsid w:val="00265FCE"/>
    <w:rsid w:val="00273CD0"/>
    <w:rsid w:val="00275E12"/>
    <w:rsid w:val="00277085"/>
    <w:rsid w:val="00281EA0"/>
    <w:rsid w:val="0028373B"/>
    <w:rsid w:val="002850D3"/>
    <w:rsid w:val="002864B4"/>
    <w:rsid w:val="00287239"/>
    <w:rsid w:val="00290EBF"/>
    <w:rsid w:val="00292959"/>
    <w:rsid w:val="00295A52"/>
    <w:rsid w:val="00296091"/>
    <w:rsid w:val="00296476"/>
    <w:rsid w:val="002A0D7C"/>
    <w:rsid w:val="002A5702"/>
    <w:rsid w:val="002A70D0"/>
    <w:rsid w:val="002B329B"/>
    <w:rsid w:val="002C06B1"/>
    <w:rsid w:val="002C0F04"/>
    <w:rsid w:val="002C5464"/>
    <w:rsid w:val="002C6E38"/>
    <w:rsid w:val="002C7F69"/>
    <w:rsid w:val="002D21F2"/>
    <w:rsid w:val="002D4AAD"/>
    <w:rsid w:val="002D4F29"/>
    <w:rsid w:val="002D7C94"/>
    <w:rsid w:val="002E1BA1"/>
    <w:rsid w:val="002E3575"/>
    <w:rsid w:val="002E762E"/>
    <w:rsid w:val="002F1632"/>
    <w:rsid w:val="002F36EA"/>
    <w:rsid w:val="002F7D3B"/>
    <w:rsid w:val="00302130"/>
    <w:rsid w:val="00302C12"/>
    <w:rsid w:val="00305915"/>
    <w:rsid w:val="0031244B"/>
    <w:rsid w:val="00317E7E"/>
    <w:rsid w:val="00321661"/>
    <w:rsid w:val="00321683"/>
    <w:rsid w:val="003259CD"/>
    <w:rsid w:val="00327709"/>
    <w:rsid w:val="00327F4F"/>
    <w:rsid w:val="00332FBA"/>
    <w:rsid w:val="003331FB"/>
    <w:rsid w:val="00341006"/>
    <w:rsid w:val="00344542"/>
    <w:rsid w:val="0034741A"/>
    <w:rsid w:val="00351339"/>
    <w:rsid w:val="003521B6"/>
    <w:rsid w:val="00353FDA"/>
    <w:rsid w:val="00354C71"/>
    <w:rsid w:val="00354D7D"/>
    <w:rsid w:val="00355B4D"/>
    <w:rsid w:val="0035763E"/>
    <w:rsid w:val="003608CC"/>
    <w:rsid w:val="00367A21"/>
    <w:rsid w:val="0037594D"/>
    <w:rsid w:val="00381736"/>
    <w:rsid w:val="00381D73"/>
    <w:rsid w:val="003820D2"/>
    <w:rsid w:val="0038259C"/>
    <w:rsid w:val="003847E9"/>
    <w:rsid w:val="00386762"/>
    <w:rsid w:val="00392237"/>
    <w:rsid w:val="00395E84"/>
    <w:rsid w:val="003A29B1"/>
    <w:rsid w:val="003A6759"/>
    <w:rsid w:val="003A679A"/>
    <w:rsid w:val="003A67D3"/>
    <w:rsid w:val="003A7E53"/>
    <w:rsid w:val="003B10F6"/>
    <w:rsid w:val="003B299A"/>
    <w:rsid w:val="003B712E"/>
    <w:rsid w:val="003C0C6E"/>
    <w:rsid w:val="003C113E"/>
    <w:rsid w:val="003C5BC9"/>
    <w:rsid w:val="003D3256"/>
    <w:rsid w:val="003D4F4E"/>
    <w:rsid w:val="003D5551"/>
    <w:rsid w:val="003D64AC"/>
    <w:rsid w:val="003E184F"/>
    <w:rsid w:val="003E3A53"/>
    <w:rsid w:val="003E790C"/>
    <w:rsid w:val="003F640F"/>
    <w:rsid w:val="003F7BD7"/>
    <w:rsid w:val="004028CE"/>
    <w:rsid w:val="004052A1"/>
    <w:rsid w:val="00406056"/>
    <w:rsid w:val="0041005A"/>
    <w:rsid w:val="00415291"/>
    <w:rsid w:val="00415354"/>
    <w:rsid w:val="00415F9C"/>
    <w:rsid w:val="00417F25"/>
    <w:rsid w:val="00420031"/>
    <w:rsid w:val="00425F86"/>
    <w:rsid w:val="00426349"/>
    <w:rsid w:val="0043019D"/>
    <w:rsid w:val="0043090E"/>
    <w:rsid w:val="004364E8"/>
    <w:rsid w:val="0043761A"/>
    <w:rsid w:val="0044288B"/>
    <w:rsid w:val="00444706"/>
    <w:rsid w:val="0044620C"/>
    <w:rsid w:val="0044693E"/>
    <w:rsid w:val="00447231"/>
    <w:rsid w:val="00451890"/>
    <w:rsid w:val="00452F4E"/>
    <w:rsid w:val="0045615C"/>
    <w:rsid w:val="00456A81"/>
    <w:rsid w:val="00461448"/>
    <w:rsid w:val="00462E51"/>
    <w:rsid w:val="0046403F"/>
    <w:rsid w:val="004664AA"/>
    <w:rsid w:val="00466700"/>
    <w:rsid w:val="00471A63"/>
    <w:rsid w:val="00471CBC"/>
    <w:rsid w:val="00472DD7"/>
    <w:rsid w:val="00494526"/>
    <w:rsid w:val="004A25FA"/>
    <w:rsid w:val="004A42F4"/>
    <w:rsid w:val="004A7CC7"/>
    <w:rsid w:val="004B7E17"/>
    <w:rsid w:val="004C1332"/>
    <w:rsid w:val="004C3D95"/>
    <w:rsid w:val="004C4467"/>
    <w:rsid w:val="004D026A"/>
    <w:rsid w:val="004D486E"/>
    <w:rsid w:val="004D7F96"/>
    <w:rsid w:val="004E2117"/>
    <w:rsid w:val="004E41FF"/>
    <w:rsid w:val="004E515A"/>
    <w:rsid w:val="004F11B5"/>
    <w:rsid w:val="004F14CE"/>
    <w:rsid w:val="004F34E7"/>
    <w:rsid w:val="004F5103"/>
    <w:rsid w:val="004F7045"/>
    <w:rsid w:val="005057A6"/>
    <w:rsid w:val="00505B56"/>
    <w:rsid w:val="00506654"/>
    <w:rsid w:val="00506B28"/>
    <w:rsid w:val="00507DBB"/>
    <w:rsid w:val="00514135"/>
    <w:rsid w:val="00515E83"/>
    <w:rsid w:val="00517F6F"/>
    <w:rsid w:val="00521A98"/>
    <w:rsid w:val="00523382"/>
    <w:rsid w:val="00524A49"/>
    <w:rsid w:val="00525403"/>
    <w:rsid w:val="00527140"/>
    <w:rsid w:val="00532398"/>
    <w:rsid w:val="00533068"/>
    <w:rsid w:val="005330FF"/>
    <w:rsid w:val="00535968"/>
    <w:rsid w:val="005364D8"/>
    <w:rsid w:val="00536A37"/>
    <w:rsid w:val="005373CF"/>
    <w:rsid w:val="00537ADD"/>
    <w:rsid w:val="0054491B"/>
    <w:rsid w:val="005548EA"/>
    <w:rsid w:val="00561965"/>
    <w:rsid w:val="005633EF"/>
    <w:rsid w:val="005659A9"/>
    <w:rsid w:val="005665AA"/>
    <w:rsid w:val="00570470"/>
    <w:rsid w:val="0057146C"/>
    <w:rsid w:val="00574F68"/>
    <w:rsid w:val="0057555D"/>
    <w:rsid w:val="00576226"/>
    <w:rsid w:val="005825AD"/>
    <w:rsid w:val="00583794"/>
    <w:rsid w:val="0058753A"/>
    <w:rsid w:val="00592932"/>
    <w:rsid w:val="005A234A"/>
    <w:rsid w:val="005A4B39"/>
    <w:rsid w:val="005A4FEC"/>
    <w:rsid w:val="005A6395"/>
    <w:rsid w:val="005B2488"/>
    <w:rsid w:val="005B4C0F"/>
    <w:rsid w:val="005B52E7"/>
    <w:rsid w:val="005B5C05"/>
    <w:rsid w:val="005C0C47"/>
    <w:rsid w:val="005C1E47"/>
    <w:rsid w:val="005C29A8"/>
    <w:rsid w:val="005C3AC5"/>
    <w:rsid w:val="005C529C"/>
    <w:rsid w:val="005D2362"/>
    <w:rsid w:val="005D25F7"/>
    <w:rsid w:val="005D2C18"/>
    <w:rsid w:val="005D363F"/>
    <w:rsid w:val="005E0058"/>
    <w:rsid w:val="005E5006"/>
    <w:rsid w:val="005E6DF4"/>
    <w:rsid w:val="005F0F1E"/>
    <w:rsid w:val="005F1C1B"/>
    <w:rsid w:val="005F22DA"/>
    <w:rsid w:val="005F3133"/>
    <w:rsid w:val="005F512D"/>
    <w:rsid w:val="005F6102"/>
    <w:rsid w:val="00600399"/>
    <w:rsid w:val="006017BF"/>
    <w:rsid w:val="00601F68"/>
    <w:rsid w:val="00606C70"/>
    <w:rsid w:val="00607F76"/>
    <w:rsid w:val="0061286D"/>
    <w:rsid w:val="006138DE"/>
    <w:rsid w:val="00614EBA"/>
    <w:rsid w:val="006169D4"/>
    <w:rsid w:val="00617250"/>
    <w:rsid w:val="00617DE7"/>
    <w:rsid w:val="00620392"/>
    <w:rsid w:val="0062597E"/>
    <w:rsid w:val="00625F56"/>
    <w:rsid w:val="00626E65"/>
    <w:rsid w:val="00627875"/>
    <w:rsid w:val="006336D3"/>
    <w:rsid w:val="006361B4"/>
    <w:rsid w:val="00637699"/>
    <w:rsid w:val="006417A1"/>
    <w:rsid w:val="006420DF"/>
    <w:rsid w:val="00644B5D"/>
    <w:rsid w:val="00644E83"/>
    <w:rsid w:val="00652A51"/>
    <w:rsid w:val="00654DB7"/>
    <w:rsid w:val="00655979"/>
    <w:rsid w:val="00660718"/>
    <w:rsid w:val="00664EC3"/>
    <w:rsid w:val="00665EDC"/>
    <w:rsid w:val="00666A73"/>
    <w:rsid w:val="00675326"/>
    <w:rsid w:val="00675F27"/>
    <w:rsid w:val="006814DF"/>
    <w:rsid w:val="0068198C"/>
    <w:rsid w:val="006843CA"/>
    <w:rsid w:val="006865E2"/>
    <w:rsid w:val="00687F5C"/>
    <w:rsid w:val="00694AE1"/>
    <w:rsid w:val="00694D38"/>
    <w:rsid w:val="00695BB3"/>
    <w:rsid w:val="006979DA"/>
    <w:rsid w:val="006A2926"/>
    <w:rsid w:val="006A3980"/>
    <w:rsid w:val="006A758F"/>
    <w:rsid w:val="006B02CD"/>
    <w:rsid w:val="006B15B2"/>
    <w:rsid w:val="006B56DC"/>
    <w:rsid w:val="006B6DC5"/>
    <w:rsid w:val="006B7ABE"/>
    <w:rsid w:val="006C0FC1"/>
    <w:rsid w:val="006C1F14"/>
    <w:rsid w:val="006C362B"/>
    <w:rsid w:val="006C73BE"/>
    <w:rsid w:val="006D47D0"/>
    <w:rsid w:val="006D5109"/>
    <w:rsid w:val="006D58C6"/>
    <w:rsid w:val="006D764F"/>
    <w:rsid w:val="006E6A3F"/>
    <w:rsid w:val="006F68BC"/>
    <w:rsid w:val="00702EA7"/>
    <w:rsid w:val="00711801"/>
    <w:rsid w:val="00712333"/>
    <w:rsid w:val="00713ABD"/>
    <w:rsid w:val="00713DDE"/>
    <w:rsid w:val="0071466E"/>
    <w:rsid w:val="0071521F"/>
    <w:rsid w:val="007164B1"/>
    <w:rsid w:val="00720176"/>
    <w:rsid w:val="007204AC"/>
    <w:rsid w:val="00723207"/>
    <w:rsid w:val="007242AF"/>
    <w:rsid w:val="00724389"/>
    <w:rsid w:val="007248B8"/>
    <w:rsid w:val="00724F58"/>
    <w:rsid w:val="007267B6"/>
    <w:rsid w:val="00727DC7"/>
    <w:rsid w:val="007322B2"/>
    <w:rsid w:val="007369A1"/>
    <w:rsid w:val="0073772D"/>
    <w:rsid w:val="007377A5"/>
    <w:rsid w:val="00746CE6"/>
    <w:rsid w:val="00746EB0"/>
    <w:rsid w:val="007471BA"/>
    <w:rsid w:val="00750FAA"/>
    <w:rsid w:val="007519C6"/>
    <w:rsid w:val="007540F7"/>
    <w:rsid w:val="0075572B"/>
    <w:rsid w:val="0075598B"/>
    <w:rsid w:val="0075636E"/>
    <w:rsid w:val="00760257"/>
    <w:rsid w:val="00762ACE"/>
    <w:rsid w:val="00762B94"/>
    <w:rsid w:val="0076353F"/>
    <w:rsid w:val="00763D79"/>
    <w:rsid w:val="00764736"/>
    <w:rsid w:val="00764961"/>
    <w:rsid w:val="00764F68"/>
    <w:rsid w:val="0077156D"/>
    <w:rsid w:val="00772E8E"/>
    <w:rsid w:val="00774F4E"/>
    <w:rsid w:val="00781644"/>
    <w:rsid w:val="00782849"/>
    <w:rsid w:val="007855B0"/>
    <w:rsid w:val="00786BD6"/>
    <w:rsid w:val="007920A3"/>
    <w:rsid w:val="00792660"/>
    <w:rsid w:val="00793D4D"/>
    <w:rsid w:val="007A0DDE"/>
    <w:rsid w:val="007A20D3"/>
    <w:rsid w:val="007A274F"/>
    <w:rsid w:val="007A4288"/>
    <w:rsid w:val="007A4AA1"/>
    <w:rsid w:val="007A4CDA"/>
    <w:rsid w:val="007A75A9"/>
    <w:rsid w:val="007B2156"/>
    <w:rsid w:val="007B3FB3"/>
    <w:rsid w:val="007B41A8"/>
    <w:rsid w:val="007B43B1"/>
    <w:rsid w:val="007B6BE6"/>
    <w:rsid w:val="007C00A4"/>
    <w:rsid w:val="007C0100"/>
    <w:rsid w:val="007C0CD7"/>
    <w:rsid w:val="007C3828"/>
    <w:rsid w:val="007C3C63"/>
    <w:rsid w:val="007C63F4"/>
    <w:rsid w:val="007C6F8B"/>
    <w:rsid w:val="007D0312"/>
    <w:rsid w:val="007D0C2F"/>
    <w:rsid w:val="007D2565"/>
    <w:rsid w:val="007D38C9"/>
    <w:rsid w:val="007D5596"/>
    <w:rsid w:val="007D65AF"/>
    <w:rsid w:val="007F1436"/>
    <w:rsid w:val="007F46FD"/>
    <w:rsid w:val="007F5D38"/>
    <w:rsid w:val="007F6850"/>
    <w:rsid w:val="007F7810"/>
    <w:rsid w:val="00800E73"/>
    <w:rsid w:val="00802276"/>
    <w:rsid w:val="00803D7A"/>
    <w:rsid w:val="00804295"/>
    <w:rsid w:val="00810443"/>
    <w:rsid w:val="00810ADA"/>
    <w:rsid w:val="00821854"/>
    <w:rsid w:val="0082201E"/>
    <w:rsid w:val="00832D72"/>
    <w:rsid w:val="0083367E"/>
    <w:rsid w:val="008349D0"/>
    <w:rsid w:val="00840663"/>
    <w:rsid w:val="0084090C"/>
    <w:rsid w:val="00845D82"/>
    <w:rsid w:val="00846471"/>
    <w:rsid w:val="00853613"/>
    <w:rsid w:val="00853AD0"/>
    <w:rsid w:val="00855652"/>
    <w:rsid w:val="00856912"/>
    <w:rsid w:val="008570F3"/>
    <w:rsid w:val="008605CF"/>
    <w:rsid w:val="00860676"/>
    <w:rsid w:val="00866738"/>
    <w:rsid w:val="00867A4B"/>
    <w:rsid w:val="00870233"/>
    <w:rsid w:val="00871264"/>
    <w:rsid w:val="0087232E"/>
    <w:rsid w:val="00873A6C"/>
    <w:rsid w:val="0087497A"/>
    <w:rsid w:val="00877234"/>
    <w:rsid w:val="008775DD"/>
    <w:rsid w:val="00881EEB"/>
    <w:rsid w:val="00882E15"/>
    <w:rsid w:val="00882FC2"/>
    <w:rsid w:val="00885F27"/>
    <w:rsid w:val="00890FCD"/>
    <w:rsid w:val="008922DA"/>
    <w:rsid w:val="00892AC9"/>
    <w:rsid w:val="008951A2"/>
    <w:rsid w:val="00897507"/>
    <w:rsid w:val="008A082D"/>
    <w:rsid w:val="008A4753"/>
    <w:rsid w:val="008B5CAF"/>
    <w:rsid w:val="008B7F77"/>
    <w:rsid w:val="008C0110"/>
    <w:rsid w:val="008C2C9D"/>
    <w:rsid w:val="008C551F"/>
    <w:rsid w:val="008C597A"/>
    <w:rsid w:val="008D26E1"/>
    <w:rsid w:val="008D2976"/>
    <w:rsid w:val="008D2F84"/>
    <w:rsid w:val="008D61D9"/>
    <w:rsid w:val="008E6EBF"/>
    <w:rsid w:val="008E7D82"/>
    <w:rsid w:val="008E7DE2"/>
    <w:rsid w:val="008F1A89"/>
    <w:rsid w:val="0090060F"/>
    <w:rsid w:val="00905296"/>
    <w:rsid w:val="00905AB0"/>
    <w:rsid w:val="009148F5"/>
    <w:rsid w:val="00916159"/>
    <w:rsid w:val="00922F4A"/>
    <w:rsid w:val="0092656D"/>
    <w:rsid w:val="00926979"/>
    <w:rsid w:val="009321A5"/>
    <w:rsid w:val="00935C46"/>
    <w:rsid w:val="0094189E"/>
    <w:rsid w:val="009426C5"/>
    <w:rsid w:val="00943788"/>
    <w:rsid w:val="0094409F"/>
    <w:rsid w:val="009440E8"/>
    <w:rsid w:val="0094705A"/>
    <w:rsid w:val="009548E1"/>
    <w:rsid w:val="00954D01"/>
    <w:rsid w:val="00955240"/>
    <w:rsid w:val="009600AE"/>
    <w:rsid w:val="009623D7"/>
    <w:rsid w:val="00966E9F"/>
    <w:rsid w:val="00971A67"/>
    <w:rsid w:val="0097310B"/>
    <w:rsid w:val="009740A1"/>
    <w:rsid w:val="00974FC9"/>
    <w:rsid w:val="00975DD0"/>
    <w:rsid w:val="00977A07"/>
    <w:rsid w:val="00981F14"/>
    <w:rsid w:val="0099064F"/>
    <w:rsid w:val="0099095C"/>
    <w:rsid w:val="00993F45"/>
    <w:rsid w:val="00995423"/>
    <w:rsid w:val="00995834"/>
    <w:rsid w:val="00996217"/>
    <w:rsid w:val="0099687B"/>
    <w:rsid w:val="009A2CE0"/>
    <w:rsid w:val="009A3AFF"/>
    <w:rsid w:val="009A4939"/>
    <w:rsid w:val="009B0B17"/>
    <w:rsid w:val="009B42D0"/>
    <w:rsid w:val="009B4A77"/>
    <w:rsid w:val="009B6F71"/>
    <w:rsid w:val="009C4A50"/>
    <w:rsid w:val="009C65D2"/>
    <w:rsid w:val="009D4BA8"/>
    <w:rsid w:val="009D7252"/>
    <w:rsid w:val="009D767D"/>
    <w:rsid w:val="009D7E45"/>
    <w:rsid w:val="009E1081"/>
    <w:rsid w:val="009E4B5B"/>
    <w:rsid w:val="009E579B"/>
    <w:rsid w:val="009F0CD1"/>
    <w:rsid w:val="009F59A7"/>
    <w:rsid w:val="00A052EF"/>
    <w:rsid w:val="00A076DE"/>
    <w:rsid w:val="00A12C8A"/>
    <w:rsid w:val="00A201E1"/>
    <w:rsid w:val="00A21973"/>
    <w:rsid w:val="00A24036"/>
    <w:rsid w:val="00A251DC"/>
    <w:rsid w:val="00A25242"/>
    <w:rsid w:val="00A313F9"/>
    <w:rsid w:val="00A354CC"/>
    <w:rsid w:val="00A3675A"/>
    <w:rsid w:val="00A50488"/>
    <w:rsid w:val="00A505B1"/>
    <w:rsid w:val="00A50E91"/>
    <w:rsid w:val="00A51D45"/>
    <w:rsid w:val="00A52D03"/>
    <w:rsid w:val="00A52D2B"/>
    <w:rsid w:val="00A53F92"/>
    <w:rsid w:val="00A5491D"/>
    <w:rsid w:val="00A56C35"/>
    <w:rsid w:val="00A6484F"/>
    <w:rsid w:val="00A7077F"/>
    <w:rsid w:val="00A769AB"/>
    <w:rsid w:val="00A77E69"/>
    <w:rsid w:val="00A83AC0"/>
    <w:rsid w:val="00A843F8"/>
    <w:rsid w:val="00A8475F"/>
    <w:rsid w:val="00A84BC5"/>
    <w:rsid w:val="00A90A6B"/>
    <w:rsid w:val="00A9721B"/>
    <w:rsid w:val="00AA3713"/>
    <w:rsid w:val="00AA4736"/>
    <w:rsid w:val="00AA7064"/>
    <w:rsid w:val="00AB15BF"/>
    <w:rsid w:val="00AB23BC"/>
    <w:rsid w:val="00AB3498"/>
    <w:rsid w:val="00AC0413"/>
    <w:rsid w:val="00AC07B2"/>
    <w:rsid w:val="00AC0C84"/>
    <w:rsid w:val="00AC0FAC"/>
    <w:rsid w:val="00AC33C0"/>
    <w:rsid w:val="00AC7093"/>
    <w:rsid w:val="00AC7F9F"/>
    <w:rsid w:val="00AD34B7"/>
    <w:rsid w:val="00AD3566"/>
    <w:rsid w:val="00AD50AA"/>
    <w:rsid w:val="00AD5E72"/>
    <w:rsid w:val="00AD6B7B"/>
    <w:rsid w:val="00AE2487"/>
    <w:rsid w:val="00AE45E8"/>
    <w:rsid w:val="00AE6820"/>
    <w:rsid w:val="00AE715C"/>
    <w:rsid w:val="00AF519F"/>
    <w:rsid w:val="00B01E7D"/>
    <w:rsid w:val="00B13F29"/>
    <w:rsid w:val="00B1469A"/>
    <w:rsid w:val="00B23F6D"/>
    <w:rsid w:val="00B2614E"/>
    <w:rsid w:val="00B26747"/>
    <w:rsid w:val="00B26E6A"/>
    <w:rsid w:val="00B33B92"/>
    <w:rsid w:val="00B36CF7"/>
    <w:rsid w:val="00B40546"/>
    <w:rsid w:val="00B41D7A"/>
    <w:rsid w:val="00B42465"/>
    <w:rsid w:val="00B42751"/>
    <w:rsid w:val="00B442A0"/>
    <w:rsid w:val="00B45057"/>
    <w:rsid w:val="00B45775"/>
    <w:rsid w:val="00B522C2"/>
    <w:rsid w:val="00B57735"/>
    <w:rsid w:val="00B730FC"/>
    <w:rsid w:val="00B73CC4"/>
    <w:rsid w:val="00B82CBF"/>
    <w:rsid w:val="00B85D9C"/>
    <w:rsid w:val="00B86001"/>
    <w:rsid w:val="00B86C3F"/>
    <w:rsid w:val="00B90B4C"/>
    <w:rsid w:val="00B9277F"/>
    <w:rsid w:val="00B9323F"/>
    <w:rsid w:val="00B9352D"/>
    <w:rsid w:val="00B96201"/>
    <w:rsid w:val="00B9663E"/>
    <w:rsid w:val="00B96696"/>
    <w:rsid w:val="00B9674F"/>
    <w:rsid w:val="00BA3389"/>
    <w:rsid w:val="00BA50CF"/>
    <w:rsid w:val="00BB11EE"/>
    <w:rsid w:val="00BB4046"/>
    <w:rsid w:val="00BB60B8"/>
    <w:rsid w:val="00BC1EFC"/>
    <w:rsid w:val="00BC23B3"/>
    <w:rsid w:val="00BC6828"/>
    <w:rsid w:val="00BC7D28"/>
    <w:rsid w:val="00BD0399"/>
    <w:rsid w:val="00BD2F35"/>
    <w:rsid w:val="00BD303C"/>
    <w:rsid w:val="00BD3544"/>
    <w:rsid w:val="00BD474F"/>
    <w:rsid w:val="00BD62BA"/>
    <w:rsid w:val="00BD70D3"/>
    <w:rsid w:val="00BE7AAB"/>
    <w:rsid w:val="00BE7B5D"/>
    <w:rsid w:val="00BF252B"/>
    <w:rsid w:val="00BF257A"/>
    <w:rsid w:val="00BF3B28"/>
    <w:rsid w:val="00BF4A52"/>
    <w:rsid w:val="00BF6F8F"/>
    <w:rsid w:val="00BF70FA"/>
    <w:rsid w:val="00C01A8D"/>
    <w:rsid w:val="00C03620"/>
    <w:rsid w:val="00C04608"/>
    <w:rsid w:val="00C04725"/>
    <w:rsid w:val="00C06DFA"/>
    <w:rsid w:val="00C11DDC"/>
    <w:rsid w:val="00C14F9F"/>
    <w:rsid w:val="00C17626"/>
    <w:rsid w:val="00C21232"/>
    <w:rsid w:val="00C23A40"/>
    <w:rsid w:val="00C2568C"/>
    <w:rsid w:val="00C26B1C"/>
    <w:rsid w:val="00C30EDB"/>
    <w:rsid w:val="00C31358"/>
    <w:rsid w:val="00C34EBE"/>
    <w:rsid w:val="00C3571A"/>
    <w:rsid w:val="00C3660B"/>
    <w:rsid w:val="00C3712C"/>
    <w:rsid w:val="00C417BE"/>
    <w:rsid w:val="00C44F75"/>
    <w:rsid w:val="00C53AFB"/>
    <w:rsid w:val="00C549AC"/>
    <w:rsid w:val="00C570A8"/>
    <w:rsid w:val="00C630E9"/>
    <w:rsid w:val="00C63FE1"/>
    <w:rsid w:val="00C70245"/>
    <w:rsid w:val="00C71BE4"/>
    <w:rsid w:val="00C723AC"/>
    <w:rsid w:val="00C73097"/>
    <w:rsid w:val="00C75257"/>
    <w:rsid w:val="00C83E28"/>
    <w:rsid w:val="00C853FE"/>
    <w:rsid w:val="00C8684D"/>
    <w:rsid w:val="00C87DE2"/>
    <w:rsid w:val="00C9051B"/>
    <w:rsid w:val="00C912A4"/>
    <w:rsid w:val="00C928D3"/>
    <w:rsid w:val="00C92B41"/>
    <w:rsid w:val="00CA0E8D"/>
    <w:rsid w:val="00CA4088"/>
    <w:rsid w:val="00CA610F"/>
    <w:rsid w:val="00CA6164"/>
    <w:rsid w:val="00CA61EA"/>
    <w:rsid w:val="00CB19B2"/>
    <w:rsid w:val="00CB33FB"/>
    <w:rsid w:val="00CB40B9"/>
    <w:rsid w:val="00CC0C60"/>
    <w:rsid w:val="00CC3403"/>
    <w:rsid w:val="00CD0199"/>
    <w:rsid w:val="00CD0A2B"/>
    <w:rsid w:val="00CD1171"/>
    <w:rsid w:val="00CD1574"/>
    <w:rsid w:val="00CD2079"/>
    <w:rsid w:val="00CD207D"/>
    <w:rsid w:val="00CD22EC"/>
    <w:rsid w:val="00CD2E24"/>
    <w:rsid w:val="00CD362C"/>
    <w:rsid w:val="00CD6F01"/>
    <w:rsid w:val="00CE1F4B"/>
    <w:rsid w:val="00CE4141"/>
    <w:rsid w:val="00CE4729"/>
    <w:rsid w:val="00CF13C6"/>
    <w:rsid w:val="00CF2541"/>
    <w:rsid w:val="00CF769E"/>
    <w:rsid w:val="00D00211"/>
    <w:rsid w:val="00D02CB6"/>
    <w:rsid w:val="00D04E89"/>
    <w:rsid w:val="00D05676"/>
    <w:rsid w:val="00D07B6B"/>
    <w:rsid w:val="00D07DF4"/>
    <w:rsid w:val="00D10AD8"/>
    <w:rsid w:val="00D112E5"/>
    <w:rsid w:val="00D1592E"/>
    <w:rsid w:val="00D20131"/>
    <w:rsid w:val="00D20CA0"/>
    <w:rsid w:val="00D2360F"/>
    <w:rsid w:val="00D30F98"/>
    <w:rsid w:val="00D34D58"/>
    <w:rsid w:val="00D436DE"/>
    <w:rsid w:val="00D44A10"/>
    <w:rsid w:val="00D51217"/>
    <w:rsid w:val="00D540CD"/>
    <w:rsid w:val="00D56FD0"/>
    <w:rsid w:val="00D6048D"/>
    <w:rsid w:val="00D61154"/>
    <w:rsid w:val="00D628C7"/>
    <w:rsid w:val="00D63871"/>
    <w:rsid w:val="00D63D19"/>
    <w:rsid w:val="00D70EC0"/>
    <w:rsid w:val="00D712B1"/>
    <w:rsid w:val="00D716F4"/>
    <w:rsid w:val="00D73D37"/>
    <w:rsid w:val="00D74D87"/>
    <w:rsid w:val="00D77BCA"/>
    <w:rsid w:val="00D8375D"/>
    <w:rsid w:val="00D94016"/>
    <w:rsid w:val="00DA1C55"/>
    <w:rsid w:val="00DA6A1B"/>
    <w:rsid w:val="00DB1B4D"/>
    <w:rsid w:val="00DC3950"/>
    <w:rsid w:val="00DC3F13"/>
    <w:rsid w:val="00DD1C0F"/>
    <w:rsid w:val="00DE050E"/>
    <w:rsid w:val="00DE1DF8"/>
    <w:rsid w:val="00DE3014"/>
    <w:rsid w:val="00DE64A5"/>
    <w:rsid w:val="00DE6BC1"/>
    <w:rsid w:val="00DF048A"/>
    <w:rsid w:val="00DF647F"/>
    <w:rsid w:val="00DF6FBB"/>
    <w:rsid w:val="00E00F7A"/>
    <w:rsid w:val="00E010E5"/>
    <w:rsid w:val="00E0110F"/>
    <w:rsid w:val="00E11582"/>
    <w:rsid w:val="00E117EC"/>
    <w:rsid w:val="00E11D43"/>
    <w:rsid w:val="00E12726"/>
    <w:rsid w:val="00E17D4A"/>
    <w:rsid w:val="00E2242A"/>
    <w:rsid w:val="00E245D8"/>
    <w:rsid w:val="00E25AD8"/>
    <w:rsid w:val="00E26703"/>
    <w:rsid w:val="00E34438"/>
    <w:rsid w:val="00E3744F"/>
    <w:rsid w:val="00E378E7"/>
    <w:rsid w:val="00E42597"/>
    <w:rsid w:val="00E43C7F"/>
    <w:rsid w:val="00E45E5A"/>
    <w:rsid w:val="00E4600F"/>
    <w:rsid w:val="00E5268F"/>
    <w:rsid w:val="00E545B3"/>
    <w:rsid w:val="00E62FF5"/>
    <w:rsid w:val="00E66E4F"/>
    <w:rsid w:val="00E67AA7"/>
    <w:rsid w:val="00E71A9E"/>
    <w:rsid w:val="00E723BC"/>
    <w:rsid w:val="00E76C5A"/>
    <w:rsid w:val="00E76FB5"/>
    <w:rsid w:val="00E77EEF"/>
    <w:rsid w:val="00E82FAA"/>
    <w:rsid w:val="00E8637D"/>
    <w:rsid w:val="00E9040C"/>
    <w:rsid w:val="00E90492"/>
    <w:rsid w:val="00E95D8B"/>
    <w:rsid w:val="00EA3BFF"/>
    <w:rsid w:val="00EA6C22"/>
    <w:rsid w:val="00EB5A29"/>
    <w:rsid w:val="00EB6730"/>
    <w:rsid w:val="00ED55C7"/>
    <w:rsid w:val="00ED5C03"/>
    <w:rsid w:val="00ED5C1F"/>
    <w:rsid w:val="00ED70EB"/>
    <w:rsid w:val="00EE1899"/>
    <w:rsid w:val="00EE28F9"/>
    <w:rsid w:val="00EE44EE"/>
    <w:rsid w:val="00EE65AE"/>
    <w:rsid w:val="00EE66FF"/>
    <w:rsid w:val="00EE7365"/>
    <w:rsid w:val="00EE7497"/>
    <w:rsid w:val="00EE79F2"/>
    <w:rsid w:val="00EF08A7"/>
    <w:rsid w:val="00EF09F4"/>
    <w:rsid w:val="00EF40EB"/>
    <w:rsid w:val="00F0312D"/>
    <w:rsid w:val="00F14959"/>
    <w:rsid w:val="00F163E3"/>
    <w:rsid w:val="00F2120F"/>
    <w:rsid w:val="00F2176D"/>
    <w:rsid w:val="00F23ABF"/>
    <w:rsid w:val="00F26F9D"/>
    <w:rsid w:val="00F2799C"/>
    <w:rsid w:val="00F318F8"/>
    <w:rsid w:val="00F32523"/>
    <w:rsid w:val="00F33687"/>
    <w:rsid w:val="00F35A8C"/>
    <w:rsid w:val="00F374D5"/>
    <w:rsid w:val="00F45A4D"/>
    <w:rsid w:val="00F5116B"/>
    <w:rsid w:val="00F5252C"/>
    <w:rsid w:val="00F53F8A"/>
    <w:rsid w:val="00F548EF"/>
    <w:rsid w:val="00F5590C"/>
    <w:rsid w:val="00F5735F"/>
    <w:rsid w:val="00F60E2E"/>
    <w:rsid w:val="00F610B9"/>
    <w:rsid w:val="00F62824"/>
    <w:rsid w:val="00F65AA9"/>
    <w:rsid w:val="00F74585"/>
    <w:rsid w:val="00F74C09"/>
    <w:rsid w:val="00F76A19"/>
    <w:rsid w:val="00F81722"/>
    <w:rsid w:val="00F8283B"/>
    <w:rsid w:val="00F86C27"/>
    <w:rsid w:val="00F9192E"/>
    <w:rsid w:val="00F92AD8"/>
    <w:rsid w:val="00F94553"/>
    <w:rsid w:val="00F958AE"/>
    <w:rsid w:val="00F963FB"/>
    <w:rsid w:val="00FA0F1D"/>
    <w:rsid w:val="00FA3F22"/>
    <w:rsid w:val="00FA4C17"/>
    <w:rsid w:val="00FA6A50"/>
    <w:rsid w:val="00FA768C"/>
    <w:rsid w:val="00FB1E66"/>
    <w:rsid w:val="00FB2F3B"/>
    <w:rsid w:val="00FB6D1F"/>
    <w:rsid w:val="00FB7577"/>
    <w:rsid w:val="00FC4ED5"/>
    <w:rsid w:val="00FC6CD8"/>
    <w:rsid w:val="00FC7FBD"/>
    <w:rsid w:val="00FD51CF"/>
    <w:rsid w:val="00FE60C2"/>
    <w:rsid w:val="00FF24D9"/>
    <w:rsid w:val="00FF2A64"/>
    <w:rsid w:val="00FF7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2FCC"/>
  <w15:chartTrackingRefBased/>
  <w15:docId w15:val="{DDEBCAAA-F814-4507-A000-233B143E5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118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AF519F"/>
    <w:pPr>
      <w:spacing w:line="264" w:lineRule="auto"/>
    </w:pPr>
    <w:rPr>
      <w:rFonts w:ascii="Arial" w:hAnsi="Arial" w:cs="Arial"/>
      <w:kern w:val="0"/>
      <w14:ligatures w14:val="none"/>
    </w:rPr>
  </w:style>
  <w:style w:type="character" w:customStyle="1" w:styleId="NornalChar">
    <w:name w:val="Nornal Char"/>
    <w:basedOn w:val="DefaultParagraphFont"/>
    <w:link w:val="Nornal"/>
    <w:rsid w:val="00AF519F"/>
    <w:rPr>
      <w:rFonts w:ascii="Arial" w:hAnsi="Arial" w:cs="Arial"/>
      <w:kern w:val="0"/>
      <w14:ligatures w14:val="none"/>
    </w:rPr>
  </w:style>
  <w:style w:type="paragraph" w:styleId="ListParagraph">
    <w:name w:val="List Paragraph"/>
    <w:basedOn w:val="Normal"/>
    <w:link w:val="ListParagraphChar"/>
    <w:uiPriority w:val="1"/>
    <w:qFormat/>
    <w:rsid w:val="00AF519F"/>
    <w:pPr>
      <w:spacing w:after="0"/>
      <w:ind w:left="720"/>
      <w:contextualSpacing/>
    </w:pPr>
    <w:rPr>
      <w:rFonts w:ascii="Arial" w:hAnsi="Arial"/>
      <w:kern w:val="0"/>
      <w:szCs w:val="24"/>
      <w14:ligatures w14:val="none"/>
    </w:rPr>
  </w:style>
  <w:style w:type="character" w:customStyle="1" w:styleId="ListParagraphChar">
    <w:name w:val="List Paragraph Char"/>
    <w:basedOn w:val="DefaultParagraphFont"/>
    <w:link w:val="ListParagraph"/>
    <w:uiPriority w:val="34"/>
    <w:rsid w:val="00AF519F"/>
    <w:rPr>
      <w:rFonts w:ascii="Arial" w:hAnsi="Arial"/>
      <w:kern w:val="0"/>
      <w:szCs w:val="24"/>
      <w14:ligatures w14:val="none"/>
    </w:rPr>
  </w:style>
  <w:style w:type="character" w:styleId="Hyperlink">
    <w:name w:val="Hyperlink"/>
    <w:basedOn w:val="DefaultParagraphFont"/>
    <w:uiPriority w:val="99"/>
    <w:unhideWhenUsed/>
    <w:rsid w:val="0099064F"/>
    <w:rPr>
      <w:color w:val="0563C1" w:themeColor="hyperlink"/>
      <w:u w:val="single"/>
    </w:rPr>
  </w:style>
  <w:style w:type="character" w:styleId="UnresolvedMention">
    <w:name w:val="Unresolved Mention"/>
    <w:basedOn w:val="DefaultParagraphFont"/>
    <w:uiPriority w:val="99"/>
    <w:semiHidden/>
    <w:unhideWhenUsed/>
    <w:rsid w:val="0099064F"/>
    <w:rPr>
      <w:color w:val="605E5C"/>
      <w:shd w:val="clear" w:color="auto" w:fill="E1DFDD"/>
    </w:rPr>
  </w:style>
  <w:style w:type="character" w:customStyle="1" w:styleId="Heading1Char">
    <w:name w:val="Heading 1 Char"/>
    <w:basedOn w:val="DefaultParagraphFont"/>
    <w:link w:val="Heading1"/>
    <w:uiPriority w:val="9"/>
    <w:rsid w:val="00711801"/>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71180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674300">
      <w:bodyDiv w:val="1"/>
      <w:marLeft w:val="0"/>
      <w:marRight w:val="0"/>
      <w:marTop w:val="0"/>
      <w:marBottom w:val="0"/>
      <w:divBdr>
        <w:top w:val="none" w:sz="0" w:space="0" w:color="auto"/>
        <w:left w:val="none" w:sz="0" w:space="0" w:color="auto"/>
        <w:bottom w:val="none" w:sz="0" w:space="0" w:color="auto"/>
        <w:right w:val="none" w:sz="0" w:space="0" w:color="auto"/>
      </w:divBdr>
    </w:div>
    <w:div w:id="878013342">
      <w:bodyDiv w:val="1"/>
      <w:marLeft w:val="0"/>
      <w:marRight w:val="0"/>
      <w:marTop w:val="0"/>
      <w:marBottom w:val="0"/>
      <w:divBdr>
        <w:top w:val="none" w:sz="0" w:space="0" w:color="auto"/>
        <w:left w:val="none" w:sz="0" w:space="0" w:color="auto"/>
        <w:bottom w:val="none" w:sz="0" w:space="0" w:color="auto"/>
        <w:right w:val="none" w:sz="0" w:space="0" w:color="auto"/>
      </w:divBdr>
    </w:div>
    <w:div w:id="1411196308">
      <w:bodyDiv w:val="1"/>
      <w:marLeft w:val="0"/>
      <w:marRight w:val="0"/>
      <w:marTop w:val="0"/>
      <w:marBottom w:val="0"/>
      <w:divBdr>
        <w:top w:val="none" w:sz="0" w:space="0" w:color="auto"/>
        <w:left w:val="none" w:sz="0" w:space="0" w:color="auto"/>
        <w:bottom w:val="none" w:sz="0" w:space="0" w:color="auto"/>
        <w:right w:val="none" w:sz="0" w:space="0" w:color="auto"/>
      </w:divBdr>
    </w:div>
    <w:div w:id="1495536272">
      <w:bodyDiv w:val="1"/>
      <w:marLeft w:val="0"/>
      <w:marRight w:val="0"/>
      <w:marTop w:val="0"/>
      <w:marBottom w:val="0"/>
      <w:divBdr>
        <w:top w:val="none" w:sz="0" w:space="0" w:color="auto"/>
        <w:left w:val="none" w:sz="0" w:space="0" w:color="auto"/>
        <w:bottom w:val="none" w:sz="0" w:space="0" w:color="auto"/>
        <w:right w:val="none" w:sz="0" w:space="0" w:color="auto"/>
      </w:divBdr>
      <w:divsChild>
        <w:div w:id="439305236">
          <w:marLeft w:val="0"/>
          <w:marRight w:val="0"/>
          <w:marTop w:val="0"/>
          <w:marBottom w:val="0"/>
          <w:divBdr>
            <w:top w:val="none" w:sz="0" w:space="0" w:color="auto"/>
            <w:left w:val="none" w:sz="0" w:space="0" w:color="auto"/>
            <w:bottom w:val="none" w:sz="0" w:space="0" w:color="auto"/>
            <w:right w:val="none" w:sz="0" w:space="0" w:color="auto"/>
          </w:divBdr>
        </w:div>
      </w:divsChild>
    </w:div>
    <w:div w:id="1511674805">
      <w:bodyDiv w:val="1"/>
      <w:marLeft w:val="0"/>
      <w:marRight w:val="0"/>
      <w:marTop w:val="0"/>
      <w:marBottom w:val="0"/>
      <w:divBdr>
        <w:top w:val="none" w:sz="0" w:space="0" w:color="auto"/>
        <w:left w:val="none" w:sz="0" w:space="0" w:color="auto"/>
        <w:bottom w:val="none" w:sz="0" w:space="0" w:color="auto"/>
        <w:right w:val="none" w:sz="0" w:space="0" w:color="auto"/>
      </w:divBdr>
    </w:div>
    <w:div w:id="1894583719">
      <w:bodyDiv w:val="1"/>
      <w:marLeft w:val="0"/>
      <w:marRight w:val="0"/>
      <w:marTop w:val="0"/>
      <w:marBottom w:val="0"/>
      <w:divBdr>
        <w:top w:val="none" w:sz="0" w:space="0" w:color="auto"/>
        <w:left w:val="none" w:sz="0" w:space="0" w:color="auto"/>
        <w:bottom w:val="none" w:sz="0" w:space="0" w:color="auto"/>
        <w:right w:val="none" w:sz="0" w:space="0" w:color="auto"/>
      </w:divBdr>
    </w:div>
    <w:div w:id="1997145285">
      <w:bodyDiv w:val="1"/>
      <w:marLeft w:val="0"/>
      <w:marRight w:val="0"/>
      <w:marTop w:val="0"/>
      <w:marBottom w:val="0"/>
      <w:divBdr>
        <w:top w:val="none" w:sz="0" w:space="0" w:color="auto"/>
        <w:left w:val="none" w:sz="0" w:space="0" w:color="auto"/>
        <w:bottom w:val="none" w:sz="0" w:space="0" w:color="auto"/>
        <w:right w:val="none" w:sz="0" w:space="0" w:color="auto"/>
      </w:divBdr>
    </w:div>
    <w:div w:id="2071610563">
      <w:bodyDiv w:val="1"/>
      <w:marLeft w:val="0"/>
      <w:marRight w:val="0"/>
      <w:marTop w:val="0"/>
      <w:marBottom w:val="0"/>
      <w:divBdr>
        <w:top w:val="none" w:sz="0" w:space="0" w:color="auto"/>
        <w:left w:val="none" w:sz="0" w:space="0" w:color="auto"/>
        <w:bottom w:val="none" w:sz="0" w:space="0" w:color="auto"/>
        <w:right w:val="none" w:sz="0" w:space="0" w:color="auto"/>
      </w:divBdr>
      <w:divsChild>
        <w:div w:id="276645933">
          <w:marLeft w:val="0"/>
          <w:marRight w:val="0"/>
          <w:marTop w:val="0"/>
          <w:marBottom w:val="0"/>
          <w:divBdr>
            <w:top w:val="none" w:sz="0" w:space="0" w:color="auto"/>
            <w:left w:val="none" w:sz="0" w:space="0" w:color="auto"/>
            <w:bottom w:val="none" w:sz="0" w:space="0" w:color="auto"/>
            <w:right w:val="none" w:sz="0" w:space="0" w:color="auto"/>
          </w:divBdr>
        </w:div>
      </w:divsChild>
    </w:div>
    <w:div w:id="2119058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hyperlink" Target="https://www.gov.uk/calculate-employee-redundancy-pay/y" TargetMode="External"/><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gov.uk/minimum-wage-calculator-employ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25</Pages>
  <Words>7145</Words>
  <Characters>40732</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Mugford (Hywel Dda UHB - Resourcing Officer)</dc:creator>
  <cp:keywords/>
  <dc:description/>
  <cp:lastModifiedBy>Clare Mugford (Hywel Dda UHB - Consultant Recruitment Advisor)</cp:lastModifiedBy>
  <cp:revision>32</cp:revision>
  <dcterms:created xsi:type="dcterms:W3CDTF">2024-06-14T09:48:00Z</dcterms:created>
  <dcterms:modified xsi:type="dcterms:W3CDTF">2024-06-14T13:06:00Z</dcterms:modified>
</cp:coreProperties>
</file>