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DEEF6" w14:textId="77777777" w:rsidR="00D41E52" w:rsidRDefault="001439D3">
      <w:pPr>
        <w:rPr>
          <w:sz w:val="44"/>
          <w:szCs w:val="44"/>
        </w:rPr>
      </w:pPr>
      <w:r>
        <w:rPr>
          <w:sz w:val="44"/>
          <w:szCs w:val="44"/>
        </w:rPr>
        <w:t>Title Page- The Culture and Context of Marks and Spencer</w:t>
      </w:r>
    </w:p>
    <w:p w14:paraId="64251707" w14:textId="2A98972B" w:rsidR="00D41E52" w:rsidRDefault="001439D3">
      <w:pPr>
        <w:rPr>
          <w:sz w:val="44"/>
          <w:szCs w:val="44"/>
        </w:rPr>
      </w:pPr>
      <w:r>
        <w:rPr>
          <w:sz w:val="44"/>
          <w:szCs w:val="44"/>
        </w:rPr>
        <w:t>Hannah Roberts- Davies</w:t>
      </w:r>
      <w:r>
        <w:rPr>
          <w:sz w:val="44"/>
          <w:szCs w:val="44"/>
        </w:rPr>
        <w:t xml:space="preserve"> 1816243</w:t>
      </w:r>
    </w:p>
    <w:p w14:paraId="7DF14234" w14:textId="3AEC03B2" w:rsidR="00D41E52" w:rsidRDefault="001439D3">
      <w:pPr>
        <w:rPr>
          <w:sz w:val="44"/>
          <w:szCs w:val="44"/>
        </w:rPr>
      </w:pPr>
      <w:r>
        <w:rPr>
          <w:sz w:val="44"/>
          <w:szCs w:val="44"/>
        </w:rPr>
        <w:t>Submission date</w:t>
      </w:r>
      <w:r w:rsidR="0005235A">
        <w:rPr>
          <w:sz w:val="44"/>
          <w:szCs w:val="44"/>
        </w:rPr>
        <w:t xml:space="preserve">- </w:t>
      </w:r>
      <w:r w:rsidR="00461BE6">
        <w:rPr>
          <w:sz w:val="44"/>
          <w:szCs w:val="44"/>
        </w:rPr>
        <w:t>1</w:t>
      </w:r>
      <w:r w:rsidR="00461BE6" w:rsidRPr="00461BE6">
        <w:rPr>
          <w:sz w:val="44"/>
          <w:szCs w:val="44"/>
          <w:vertAlign w:val="superscript"/>
        </w:rPr>
        <w:t>st</w:t>
      </w:r>
      <w:r w:rsidR="00461BE6">
        <w:rPr>
          <w:sz w:val="44"/>
          <w:szCs w:val="44"/>
        </w:rPr>
        <w:t xml:space="preserve"> April 2021</w:t>
      </w:r>
    </w:p>
    <w:p w14:paraId="2B85BCDA" w14:textId="77777777" w:rsidR="00D41E52" w:rsidRDefault="00D41E52">
      <w:pPr>
        <w:rPr>
          <w:sz w:val="44"/>
          <w:szCs w:val="44"/>
        </w:rPr>
      </w:pPr>
    </w:p>
    <w:p w14:paraId="44AAC9B1" w14:textId="77777777" w:rsidR="00D41E52" w:rsidRDefault="00D41E52">
      <w:pPr>
        <w:rPr>
          <w:sz w:val="44"/>
          <w:szCs w:val="44"/>
        </w:rPr>
      </w:pPr>
    </w:p>
    <w:p w14:paraId="6708649D" w14:textId="77777777" w:rsidR="00D41E52" w:rsidRDefault="00D41E52">
      <w:pPr>
        <w:rPr>
          <w:sz w:val="44"/>
          <w:szCs w:val="44"/>
        </w:rPr>
      </w:pPr>
    </w:p>
    <w:p w14:paraId="4808C8A8" w14:textId="77777777" w:rsidR="00D41E52" w:rsidRDefault="00D41E52">
      <w:pPr>
        <w:rPr>
          <w:sz w:val="44"/>
          <w:szCs w:val="44"/>
        </w:rPr>
      </w:pPr>
    </w:p>
    <w:p w14:paraId="1406A4E8" w14:textId="77777777" w:rsidR="00D41E52" w:rsidRDefault="00D41E52">
      <w:pPr>
        <w:rPr>
          <w:sz w:val="44"/>
          <w:szCs w:val="44"/>
        </w:rPr>
      </w:pPr>
    </w:p>
    <w:p w14:paraId="5DF123E2" w14:textId="77777777" w:rsidR="00D41E52" w:rsidRDefault="00D41E52">
      <w:pPr>
        <w:rPr>
          <w:sz w:val="44"/>
          <w:szCs w:val="44"/>
        </w:rPr>
      </w:pPr>
    </w:p>
    <w:p w14:paraId="06FA7982" w14:textId="77777777" w:rsidR="00D41E52" w:rsidRDefault="00D41E52">
      <w:pPr>
        <w:rPr>
          <w:sz w:val="44"/>
          <w:szCs w:val="44"/>
        </w:rPr>
      </w:pPr>
    </w:p>
    <w:p w14:paraId="521432FD" w14:textId="77777777" w:rsidR="00D41E52" w:rsidRDefault="00D41E52">
      <w:pPr>
        <w:rPr>
          <w:sz w:val="44"/>
          <w:szCs w:val="44"/>
        </w:rPr>
      </w:pPr>
    </w:p>
    <w:p w14:paraId="6BF4E7AD" w14:textId="77777777" w:rsidR="00D41E52" w:rsidRDefault="00D41E52">
      <w:pPr>
        <w:rPr>
          <w:sz w:val="44"/>
          <w:szCs w:val="44"/>
        </w:rPr>
      </w:pPr>
    </w:p>
    <w:p w14:paraId="2D68DAE6" w14:textId="77777777" w:rsidR="00D41E52" w:rsidRDefault="00D41E52">
      <w:pPr>
        <w:rPr>
          <w:sz w:val="44"/>
          <w:szCs w:val="44"/>
        </w:rPr>
      </w:pPr>
    </w:p>
    <w:p w14:paraId="2AA2778F" w14:textId="77777777" w:rsidR="00D41E52" w:rsidRDefault="00D41E52">
      <w:pPr>
        <w:rPr>
          <w:sz w:val="44"/>
          <w:szCs w:val="44"/>
        </w:rPr>
      </w:pPr>
    </w:p>
    <w:p w14:paraId="35D15FCC" w14:textId="77777777" w:rsidR="00D41E52" w:rsidRDefault="00D41E52">
      <w:pPr>
        <w:rPr>
          <w:sz w:val="44"/>
          <w:szCs w:val="44"/>
        </w:rPr>
      </w:pPr>
    </w:p>
    <w:p w14:paraId="3C54ED73" w14:textId="77777777" w:rsidR="00D41E52" w:rsidRDefault="00D41E52">
      <w:pPr>
        <w:rPr>
          <w:sz w:val="44"/>
          <w:szCs w:val="44"/>
        </w:rPr>
      </w:pPr>
    </w:p>
    <w:p w14:paraId="2126348A" w14:textId="77777777" w:rsidR="00D41E52" w:rsidRDefault="00D41E52">
      <w:pPr>
        <w:rPr>
          <w:sz w:val="44"/>
          <w:szCs w:val="44"/>
        </w:rPr>
      </w:pPr>
    </w:p>
    <w:p w14:paraId="51BA4ADA" w14:textId="77777777" w:rsidR="00D41E52" w:rsidRDefault="00D41E52">
      <w:pPr>
        <w:rPr>
          <w:sz w:val="44"/>
          <w:szCs w:val="44"/>
        </w:rPr>
      </w:pPr>
    </w:p>
    <w:p w14:paraId="3016C2CF" w14:textId="77777777" w:rsidR="00461140" w:rsidRDefault="00461140">
      <w:pPr>
        <w:rPr>
          <w:sz w:val="44"/>
          <w:szCs w:val="44"/>
        </w:rPr>
      </w:pPr>
    </w:p>
    <w:p w14:paraId="0AE5FBE9" w14:textId="42B4E089" w:rsidR="00384EAF" w:rsidRPr="00384EAF" w:rsidRDefault="00384EAF">
      <w:pPr>
        <w:rPr>
          <w:b/>
          <w:bCs/>
          <w:sz w:val="32"/>
          <w:szCs w:val="32"/>
        </w:rPr>
      </w:pPr>
      <w:r w:rsidRPr="00384EAF">
        <w:rPr>
          <w:b/>
          <w:bCs/>
          <w:sz w:val="32"/>
          <w:szCs w:val="32"/>
        </w:rPr>
        <w:lastRenderedPageBreak/>
        <w:t>Content page</w:t>
      </w:r>
    </w:p>
    <w:p w14:paraId="12B87B76" w14:textId="14337BC1" w:rsidR="00917D9A" w:rsidRDefault="00461140">
      <w:r>
        <w:t xml:space="preserve">Introduction  </w:t>
      </w:r>
      <w:r w:rsidR="006C6886">
        <w:t xml:space="preserve">                                         1.0          p 3</w:t>
      </w:r>
    </w:p>
    <w:p w14:paraId="0A61C0CA" w14:textId="6D29BFF1" w:rsidR="006C6886" w:rsidRDefault="006C6886">
      <w:r>
        <w:t>Findings                                                  2.0          p 4-5</w:t>
      </w:r>
    </w:p>
    <w:p w14:paraId="481891D1" w14:textId="4A84A099" w:rsidR="006C6886" w:rsidRDefault="006C6886">
      <w:r>
        <w:t>Analysis of Charles handy                   1.2          p 6-8</w:t>
      </w:r>
    </w:p>
    <w:p w14:paraId="5D11F79B" w14:textId="7EDCE0E6" w:rsidR="006C6886" w:rsidRDefault="006C6886">
      <w:r>
        <w:t>Ethics/corporate                                   2.3         p 8-9</w:t>
      </w:r>
    </w:p>
    <w:p w14:paraId="7AACE398" w14:textId="0E6FF89E" w:rsidR="006C6886" w:rsidRDefault="006C6886">
      <w:r>
        <w:t>Analysis skills, knowledge</w:t>
      </w:r>
    </w:p>
    <w:p w14:paraId="78A18E3A" w14:textId="4B2D560A" w:rsidR="006C6886" w:rsidRDefault="006C6886">
      <w:r>
        <w:t>And behaviours of employee             2.4          p 9</w:t>
      </w:r>
    </w:p>
    <w:p w14:paraId="254A8F02" w14:textId="711951D8" w:rsidR="006C6886" w:rsidRDefault="006C6886">
      <w:r>
        <w:t>Recommendation                                 3.0          p10</w:t>
      </w:r>
    </w:p>
    <w:p w14:paraId="7365BABC" w14:textId="1870DDF2" w:rsidR="006C6886" w:rsidRDefault="006C6886">
      <w:r>
        <w:t>Conclusion                                              4.0          p11</w:t>
      </w:r>
    </w:p>
    <w:p w14:paraId="3CFF463C" w14:textId="354AA991" w:rsidR="006C6886" w:rsidRDefault="006C6886">
      <w:r>
        <w:t>Reference list                                                         p12</w:t>
      </w:r>
    </w:p>
    <w:p w14:paraId="3D051ABD" w14:textId="77777777" w:rsidR="00384EAF" w:rsidRDefault="00384EAF">
      <w:pPr>
        <w:rPr>
          <w:b/>
          <w:bCs/>
          <w:sz w:val="40"/>
          <w:szCs w:val="40"/>
        </w:rPr>
      </w:pPr>
    </w:p>
    <w:p w14:paraId="2885A989" w14:textId="77777777" w:rsidR="00384EAF" w:rsidRDefault="00384EAF">
      <w:pPr>
        <w:rPr>
          <w:b/>
          <w:bCs/>
          <w:sz w:val="40"/>
          <w:szCs w:val="40"/>
        </w:rPr>
      </w:pPr>
    </w:p>
    <w:p w14:paraId="7F1F2ED3" w14:textId="77777777" w:rsidR="00384EAF" w:rsidRDefault="00384EAF">
      <w:pPr>
        <w:rPr>
          <w:b/>
          <w:bCs/>
          <w:sz w:val="40"/>
          <w:szCs w:val="40"/>
        </w:rPr>
      </w:pPr>
    </w:p>
    <w:p w14:paraId="4064E603" w14:textId="77777777" w:rsidR="00384EAF" w:rsidRDefault="00384EAF">
      <w:pPr>
        <w:rPr>
          <w:b/>
          <w:bCs/>
          <w:sz w:val="40"/>
          <w:szCs w:val="40"/>
        </w:rPr>
      </w:pPr>
    </w:p>
    <w:p w14:paraId="0FE087CD" w14:textId="77777777" w:rsidR="00384EAF" w:rsidRDefault="00384EAF">
      <w:pPr>
        <w:rPr>
          <w:b/>
          <w:bCs/>
          <w:sz w:val="40"/>
          <w:szCs w:val="40"/>
        </w:rPr>
      </w:pPr>
    </w:p>
    <w:p w14:paraId="5E3BAC0E" w14:textId="77777777" w:rsidR="00384EAF" w:rsidRDefault="00384EAF">
      <w:pPr>
        <w:rPr>
          <w:b/>
          <w:bCs/>
          <w:sz w:val="40"/>
          <w:szCs w:val="40"/>
        </w:rPr>
      </w:pPr>
    </w:p>
    <w:p w14:paraId="068889F6" w14:textId="77777777" w:rsidR="00384EAF" w:rsidRDefault="00384EAF">
      <w:pPr>
        <w:rPr>
          <w:b/>
          <w:bCs/>
          <w:sz w:val="40"/>
          <w:szCs w:val="40"/>
        </w:rPr>
      </w:pPr>
    </w:p>
    <w:p w14:paraId="7FAFF110" w14:textId="77777777" w:rsidR="00384EAF" w:rsidRDefault="00384EAF">
      <w:pPr>
        <w:rPr>
          <w:b/>
          <w:bCs/>
          <w:sz w:val="40"/>
          <w:szCs w:val="40"/>
        </w:rPr>
      </w:pPr>
    </w:p>
    <w:p w14:paraId="2FDA5B2E" w14:textId="77777777" w:rsidR="00384EAF" w:rsidRDefault="00384EAF">
      <w:pPr>
        <w:rPr>
          <w:b/>
          <w:bCs/>
          <w:sz w:val="40"/>
          <w:szCs w:val="40"/>
        </w:rPr>
      </w:pPr>
    </w:p>
    <w:p w14:paraId="0C6A48AA" w14:textId="77777777" w:rsidR="00384EAF" w:rsidRDefault="00384EAF">
      <w:pPr>
        <w:rPr>
          <w:b/>
          <w:bCs/>
          <w:sz w:val="40"/>
          <w:szCs w:val="40"/>
        </w:rPr>
      </w:pPr>
    </w:p>
    <w:p w14:paraId="12FA3C6D" w14:textId="77777777" w:rsidR="00384EAF" w:rsidRDefault="00384EAF">
      <w:pPr>
        <w:rPr>
          <w:b/>
          <w:bCs/>
          <w:sz w:val="40"/>
          <w:szCs w:val="40"/>
        </w:rPr>
      </w:pPr>
    </w:p>
    <w:p w14:paraId="2EA85534" w14:textId="77777777" w:rsidR="00384EAF" w:rsidRDefault="00384EAF">
      <w:pPr>
        <w:rPr>
          <w:b/>
          <w:bCs/>
          <w:sz w:val="40"/>
          <w:szCs w:val="40"/>
        </w:rPr>
      </w:pPr>
    </w:p>
    <w:p w14:paraId="527F700D" w14:textId="77777777" w:rsidR="00384EAF" w:rsidRDefault="00384EAF">
      <w:pPr>
        <w:rPr>
          <w:b/>
          <w:bCs/>
          <w:sz w:val="40"/>
          <w:szCs w:val="40"/>
        </w:rPr>
      </w:pPr>
    </w:p>
    <w:p w14:paraId="0C1C626A" w14:textId="77777777" w:rsidR="00384EAF" w:rsidRDefault="00384EAF">
      <w:pPr>
        <w:rPr>
          <w:b/>
          <w:bCs/>
          <w:sz w:val="40"/>
          <w:szCs w:val="40"/>
        </w:rPr>
      </w:pPr>
    </w:p>
    <w:p w14:paraId="45394088" w14:textId="77777777" w:rsidR="00384EAF" w:rsidRDefault="00384EAF">
      <w:pPr>
        <w:rPr>
          <w:b/>
          <w:bCs/>
          <w:sz w:val="40"/>
          <w:szCs w:val="40"/>
        </w:rPr>
      </w:pPr>
    </w:p>
    <w:p w14:paraId="442C2567" w14:textId="77777777" w:rsidR="00384EAF" w:rsidRDefault="00384EAF">
      <w:pPr>
        <w:rPr>
          <w:b/>
          <w:bCs/>
          <w:sz w:val="40"/>
          <w:szCs w:val="40"/>
        </w:rPr>
      </w:pPr>
    </w:p>
    <w:p w14:paraId="5F8C4EE4" w14:textId="77777777" w:rsidR="00384EAF" w:rsidRDefault="00384EAF">
      <w:pPr>
        <w:rPr>
          <w:b/>
          <w:bCs/>
          <w:sz w:val="40"/>
          <w:szCs w:val="40"/>
        </w:rPr>
      </w:pPr>
    </w:p>
    <w:p w14:paraId="429DA347" w14:textId="77777777" w:rsidR="00384EAF" w:rsidRDefault="00384EAF">
      <w:pPr>
        <w:rPr>
          <w:b/>
          <w:bCs/>
          <w:sz w:val="40"/>
          <w:szCs w:val="40"/>
        </w:rPr>
      </w:pPr>
    </w:p>
    <w:p w14:paraId="223784F1" w14:textId="77777777" w:rsidR="00384EAF" w:rsidRDefault="00384EAF">
      <w:pPr>
        <w:rPr>
          <w:b/>
          <w:bCs/>
          <w:sz w:val="40"/>
          <w:szCs w:val="40"/>
        </w:rPr>
      </w:pPr>
    </w:p>
    <w:p w14:paraId="212F1BF7" w14:textId="4A99040A" w:rsidR="00917D9A" w:rsidRPr="00384EAF" w:rsidRDefault="001439D3" w:rsidP="00384EAF">
      <w:pPr>
        <w:pStyle w:val="ListParagraph"/>
        <w:numPr>
          <w:ilvl w:val="0"/>
          <w:numId w:val="2"/>
        </w:numPr>
        <w:rPr>
          <w:sz w:val="32"/>
          <w:szCs w:val="32"/>
        </w:rPr>
      </w:pPr>
      <w:r w:rsidRPr="00384EAF">
        <w:rPr>
          <w:b/>
          <w:bCs/>
          <w:sz w:val="32"/>
          <w:szCs w:val="32"/>
        </w:rPr>
        <w:t>Introduction</w:t>
      </w:r>
    </w:p>
    <w:p w14:paraId="6B3CD530" w14:textId="77777777" w:rsidR="00384EAF" w:rsidRDefault="00384EAF" w:rsidP="00384EAF">
      <w:pPr>
        <w:pStyle w:val="ListParagraph"/>
        <w:ind w:left="555"/>
      </w:pPr>
    </w:p>
    <w:p w14:paraId="77ABE1FB" w14:textId="191BA85F" w:rsidR="00074F45" w:rsidRDefault="00AD44C8">
      <w:r>
        <w:t>This report was requested by Julie</w:t>
      </w:r>
      <w:r w:rsidR="00C46E59">
        <w:t xml:space="preserve"> Thomas,</w:t>
      </w:r>
      <w:r w:rsidR="00253E3D">
        <w:t xml:space="preserve"> i</w:t>
      </w:r>
      <w:r>
        <w:t>n this report</w:t>
      </w:r>
      <w:r w:rsidR="006C6886">
        <w:t>,</w:t>
      </w:r>
      <w:r>
        <w:t xml:space="preserve"> the </w:t>
      </w:r>
      <w:r w:rsidR="00384EAF">
        <w:t>researcher</w:t>
      </w:r>
      <w:r>
        <w:t xml:space="preserve"> will give a brief background on the history of Marks and </w:t>
      </w:r>
      <w:r w:rsidR="00384EAF">
        <w:t>Spencer</w:t>
      </w:r>
      <w:r>
        <w:t xml:space="preserve"> and look at the explanation of </w:t>
      </w:r>
      <w:r w:rsidR="006C6886">
        <w:t xml:space="preserve">the </w:t>
      </w:r>
      <w:r>
        <w:t xml:space="preserve">PESTLE tool and look at the look at Political factors and Economic factors affecting M&amp;S. The </w:t>
      </w:r>
      <w:r w:rsidR="00384EAF">
        <w:t>researcher</w:t>
      </w:r>
      <w:r>
        <w:t xml:space="preserve"> will then look at the definition o</w:t>
      </w:r>
      <w:r w:rsidR="006C6886">
        <w:t>f</w:t>
      </w:r>
      <w:r>
        <w:t xml:space="preserve"> organisational culture. Following on looking at the Charles Handy model and looking into detail its four main types of culture roles. </w:t>
      </w:r>
      <w:r w:rsidR="00384EAF">
        <w:t>Investigating</w:t>
      </w:r>
      <w:r>
        <w:t xml:space="preserve"> the advantages and disadvantages of the four cultures and the transformation M&amp;S made due to the pandemic. The </w:t>
      </w:r>
      <w:r w:rsidR="00384EAF">
        <w:t>researcher</w:t>
      </w:r>
      <w:r>
        <w:t xml:space="preserve"> will look at the definition of business ethics/ corporate social responsibility and investigating </w:t>
      </w:r>
      <w:r w:rsidR="00384EAF">
        <w:t>whether</w:t>
      </w:r>
      <w:r>
        <w:t xml:space="preserve"> the company have a statement of modern slavery, how they look after their employees, </w:t>
      </w:r>
      <w:r w:rsidR="00384EAF">
        <w:t>environment</w:t>
      </w:r>
      <w:r>
        <w:t xml:space="preserve"> and community. Will also be analysing the skills, knowledge and behaviour an employee needs to </w:t>
      </w:r>
      <w:r w:rsidR="00384EAF">
        <w:t>perform</w:t>
      </w:r>
      <w:r>
        <w:t xml:space="preserve"> well at the organisation. </w:t>
      </w:r>
      <w:r w:rsidR="00384EAF">
        <w:t xml:space="preserve">Finally, the researcher will recommend a way in which M&amp;S could improve its culture by implementing changes. </w:t>
      </w:r>
    </w:p>
    <w:p w14:paraId="319417EB" w14:textId="1D0023E9" w:rsidR="00B779AA" w:rsidRDefault="00B779AA"/>
    <w:p w14:paraId="296E65FB" w14:textId="77777777" w:rsidR="006B616F" w:rsidRDefault="006B616F"/>
    <w:p w14:paraId="13C33371" w14:textId="77777777" w:rsidR="00D41E52" w:rsidRDefault="00D41E52"/>
    <w:p w14:paraId="429926FB" w14:textId="77777777" w:rsidR="00D41E52" w:rsidRDefault="00D41E52"/>
    <w:p w14:paraId="0879361E" w14:textId="77777777" w:rsidR="00D41E52" w:rsidRDefault="00D41E52"/>
    <w:p w14:paraId="2D1DC297" w14:textId="77777777" w:rsidR="00D41E52" w:rsidRDefault="00D41E52"/>
    <w:p w14:paraId="69BEDC57" w14:textId="77777777" w:rsidR="00D41E52" w:rsidRDefault="00D41E52"/>
    <w:p w14:paraId="5A17EC5E" w14:textId="77777777" w:rsidR="00D41E52" w:rsidRDefault="00D41E52"/>
    <w:p w14:paraId="62D3A82A" w14:textId="77777777" w:rsidR="00D41E52" w:rsidRDefault="00D41E52"/>
    <w:p w14:paraId="6CE7412D" w14:textId="77777777" w:rsidR="00D41E52" w:rsidRDefault="00D41E52"/>
    <w:p w14:paraId="7EBC4717" w14:textId="77777777" w:rsidR="00D41E52" w:rsidRDefault="00D41E52"/>
    <w:p w14:paraId="1800455A" w14:textId="77777777" w:rsidR="00D41E52" w:rsidRDefault="00D41E52"/>
    <w:p w14:paraId="5D715B3F" w14:textId="77777777" w:rsidR="00D41E52" w:rsidRDefault="00D41E52"/>
    <w:p w14:paraId="60C659A6" w14:textId="77777777" w:rsidR="00D41E52" w:rsidRDefault="00D41E52"/>
    <w:p w14:paraId="346A265F" w14:textId="77777777" w:rsidR="00D41E52" w:rsidRDefault="00D41E52"/>
    <w:p w14:paraId="674EE805" w14:textId="77777777" w:rsidR="00D41E52" w:rsidRDefault="00D41E52"/>
    <w:p w14:paraId="5927FC07" w14:textId="77777777" w:rsidR="00D41E52" w:rsidRDefault="00D41E52"/>
    <w:p w14:paraId="6DFC8E2E" w14:textId="77777777" w:rsidR="00D41E52" w:rsidRDefault="00D41E52"/>
    <w:p w14:paraId="0CE75B4C" w14:textId="77777777" w:rsidR="00D41E52" w:rsidRDefault="00D41E52"/>
    <w:p w14:paraId="22A62B55" w14:textId="77777777" w:rsidR="00D41E52" w:rsidRDefault="00D41E52"/>
    <w:p w14:paraId="5BD9229C" w14:textId="77777777" w:rsidR="00D41E52" w:rsidRDefault="00D41E52"/>
    <w:p w14:paraId="53FE4AEF" w14:textId="77777777" w:rsidR="00461140" w:rsidRDefault="00461140" w:rsidP="00461140"/>
    <w:p w14:paraId="3B09BEE9" w14:textId="2AF9571B" w:rsidR="00D41E52" w:rsidRPr="00461140" w:rsidRDefault="00461140" w:rsidP="00461140">
      <w:pPr>
        <w:rPr>
          <w:b/>
          <w:bCs/>
          <w:sz w:val="32"/>
          <w:szCs w:val="32"/>
        </w:rPr>
      </w:pPr>
      <w:r>
        <w:rPr>
          <w:b/>
          <w:bCs/>
          <w:sz w:val="32"/>
          <w:szCs w:val="32"/>
        </w:rPr>
        <w:t xml:space="preserve">2.0 </w:t>
      </w:r>
      <w:r w:rsidR="001439D3" w:rsidRPr="00461140">
        <w:rPr>
          <w:b/>
          <w:bCs/>
          <w:sz w:val="32"/>
          <w:szCs w:val="32"/>
        </w:rPr>
        <w:t>Findings</w:t>
      </w:r>
    </w:p>
    <w:p w14:paraId="7FEDC336" w14:textId="77777777" w:rsidR="00D41E52" w:rsidRDefault="00D41E52"/>
    <w:p w14:paraId="5F66F543" w14:textId="6FEA059E" w:rsidR="00D41E52" w:rsidRPr="00461140" w:rsidRDefault="001439D3" w:rsidP="00384EAF">
      <w:pPr>
        <w:pStyle w:val="ListParagraph"/>
        <w:numPr>
          <w:ilvl w:val="1"/>
          <w:numId w:val="2"/>
        </w:numPr>
        <w:rPr>
          <w:rFonts w:cs="Calibri"/>
          <w:b/>
          <w:bCs/>
          <w:sz w:val="32"/>
          <w:szCs w:val="32"/>
        </w:rPr>
      </w:pPr>
      <w:r w:rsidRPr="00461140">
        <w:rPr>
          <w:rFonts w:cs="Calibri"/>
          <w:b/>
          <w:bCs/>
          <w:sz w:val="32"/>
          <w:szCs w:val="32"/>
        </w:rPr>
        <w:t xml:space="preserve">Brief </w:t>
      </w:r>
      <w:r w:rsidRPr="00461140">
        <w:rPr>
          <w:rFonts w:cs="Calibri"/>
          <w:b/>
          <w:bCs/>
          <w:sz w:val="32"/>
          <w:szCs w:val="32"/>
        </w:rPr>
        <w:t>background to Marks and Spencer-</w:t>
      </w:r>
    </w:p>
    <w:p w14:paraId="0BDBF4EB" w14:textId="5A56A774" w:rsidR="00D41E52" w:rsidRDefault="001439D3">
      <w:pPr>
        <w:shd w:val="clear" w:color="auto" w:fill="FFFFFF"/>
        <w:spacing w:after="225"/>
      </w:pPr>
      <w:r>
        <w:rPr>
          <w:rFonts w:cs="Calibri"/>
          <w:color w:val="000000"/>
          <w:sz w:val="24"/>
          <w:szCs w:val="24"/>
        </w:rPr>
        <w:t>M</w:t>
      </w:r>
      <w:r>
        <w:rPr>
          <w:rFonts w:cs="Calibri"/>
          <w:color w:val="000000"/>
          <w:sz w:val="24"/>
          <w:szCs w:val="24"/>
        </w:rPr>
        <w:t>arks and Spencer are one of the largest retailers in the UK, it has nearly 300 company-owned M&amp;S stores in its home market. Stores selling clothes, furnishings, footwear, gifts and food., with most items sold under M&amp;S pri</w:t>
      </w:r>
      <w:r>
        <w:rPr>
          <w:rFonts w:cs="Calibri"/>
          <w:color w:val="000000"/>
          <w:sz w:val="24"/>
          <w:szCs w:val="24"/>
        </w:rPr>
        <w:t xml:space="preserve">vate-label St Michaels brand. </w:t>
      </w:r>
      <w:r>
        <w:rPr>
          <w:rFonts w:eastAsia="Helvetica Neue" w:cs="Calibri"/>
          <w:color w:val="000000"/>
          <w:sz w:val="24"/>
          <w:szCs w:val="24"/>
        </w:rPr>
        <w:t xml:space="preserve">Marks and </w:t>
      </w:r>
      <w:r>
        <w:rPr>
          <w:rFonts w:eastAsia="Helvetica Neue" w:cs="Calibri"/>
          <w:sz w:val="24"/>
          <w:szCs w:val="24"/>
        </w:rPr>
        <w:t>Spencer</w:t>
      </w:r>
      <w:r>
        <w:rPr>
          <w:rFonts w:eastAsia="Helvetica Neue" w:cs="Calibri"/>
          <w:color w:val="000000"/>
          <w:sz w:val="24"/>
          <w:szCs w:val="24"/>
        </w:rPr>
        <w:t xml:space="preserve"> also </w:t>
      </w:r>
      <w:r>
        <w:rPr>
          <w:rFonts w:eastAsia="Helvetica Neue" w:cs="Calibri"/>
          <w:sz w:val="24"/>
          <w:szCs w:val="24"/>
        </w:rPr>
        <w:t>own</w:t>
      </w:r>
      <w:r>
        <w:rPr>
          <w:rFonts w:eastAsia="Helvetica Neue" w:cs="Calibri"/>
          <w:color w:val="000000"/>
          <w:sz w:val="24"/>
          <w:szCs w:val="24"/>
        </w:rPr>
        <w:t xml:space="preserve"> and operates over 100 additional M&amp;S stores in Europe, Hong Kong, and Canada, and franchises 85 Marks and Spencer stores in Europe. The successful growing company M&amp;S financial services unit offers i</w:t>
      </w:r>
      <w:r>
        <w:rPr>
          <w:rFonts w:eastAsia="Helvetica Neue" w:cs="Calibri"/>
          <w:color w:val="000000"/>
          <w:sz w:val="24"/>
          <w:szCs w:val="24"/>
        </w:rPr>
        <w:t xml:space="preserve">ts customers credit cards, personal loans, life insurance, and savings, investment, and pension plans. Almost 17% of Marks and Spencer’s revenues are generated outside the </w:t>
      </w:r>
      <w:r>
        <w:rPr>
          <w:rFonts w:eastAsia="Helvetica Neue" w:cs="Calibri"/>
          <w:sz w:val="24"/>
          <w:szCs w:val="24"/>
        </w:rPr>
        <w:t>United</w:t>
      </w:r>
      <w:r>
        <w:rPr>
          <w:rFonts w:eastAsia="Helvetica Neue" w:cs="Calibri"/>
          <w:color w:val="000000"/>
          <w:sz w:val="24"/>
          <w:szCs w:val="24"/>
        </w:rPr>
        <w:t xml:space="preserve"> </w:t>
      </w:r>
      <w:r w:rsidR="006C6886">
        <w:rPr>
          <w:rFonts w:eastAsia="Helvetica Neue" w:cs="Calibri"/>
          <w:color w:val="000000"/>
          <w:sz w:val="24"/>
          <w:szCs w:val="24"/>
        </w:rPr>
        <w:t>S</w:t>
      </w:r>
      <w:r>
        <w:rPr>
          <w:rFonts w:eastAsia="Helvetica Neue" w:cs="Calibri"/>
          <w:color w:val="000000"/>
          <w:sz w:val="24"/>
          <w:szCs w:val="24"/>
        </w:rPr>
        <w:t xml:space="preserve">tates. In 1894 Michael Marks, born in 1859 set foot into a partnership </w:t>
      </w:r>
      <w:r>
        <w:rPr>
          <w:rFonts w:cs="Calibri"/>
          <w:color w:val="000000"/>
          <w:sz w:val="24"/>
          <w:szCs w:val="24"/>
        </w:rPr>
        <w:t xml:space="preserve">with </w:t>
      </w:r>
      <w:r>
        <w:rPr>
          <w:rFonts w:cs="Calibri"/>
          <w:color w:val="000000"/>
          <w:sz w:val="24"/>
          <w:szCs w:val="24"/>
        </w:rPr>
        <w:t xml:space="preserve">Tom Spencer, born in Skipton, Yorkshire, in 1851, with Tom Spencer paying £300 for his half-share. M&amp;S is a leading British retailer bringing quality, great food, clothing and home </w:t>
      </w:r>
      <w:r>
        <w:rPr>
          <w:rFonts w:cs="Calibri"/>
          <w:sz w:val="24"/>
          <w:szCs w:val="24"/>
        </w:rPr>
        <w:t>where</w:t>
      </w:r>
      <w:r>
        <w:rPr>
          <w:rFonts w:cs="Calibri"/>
          <w:color w:val="000000"/>
          <w:sz w:val="24"/>
          <w:szCs w:val="24"/>
        </w:rPr>
        <w:t xml:space="preserve"> millions of customers across the world enjoy. M&amp;S food is known for i</w:t>
      </w:r>
      <w:r>
        <w:rPr>
          <w:rFonts w:cs="Calibri"/>
          <w:color w:val="000000"/>
          <w:sz w:val="24"/>
          <w:szCs w:val="24"/>
        </w:rPr>
        <w:t>ts quality, freshness and innovation credentials. Marks and Spencer’s main stakeholders are their customers, employees, suppliers and the owners, all other stakeholders do not influence as they are not direct. M&amp;S operates both internationally and across t</w:t>
      </w:r>
      <w:r>
        <w:rPr>
          <w:rFonts w:cs="Calibri"/>
          <w:color w:val="000000"/>
          <w:sz w:val="24"/>
          <w:szCs w:val="24"/>
        </w:rPr>
        <w:t xml:space="preserve">he UK. Before the Covid-19 impact, both businesses were making good progress in implementing the transformation programme. However, the damage caused by the pandemic motivated their colleagues to secure the future of the business </w:t>
      </w:r>
      <w:r>
        <w:rPr>
          <w:rFonts w:cs="Calibri"/>
          <w:sz w:val="24"/>
          <w:szCs w:val="24"/>
        </w:rPr>
        <w:t>with the</w:t>
      </w:r>
      <w:r>
        <w:rPr>
          <w:rFonts w:cs="Calibri"/>
          <w:color w:val="000000"/>
          <w:sz w:val="24"/>
          <w:szCs w:val="24"/>
        </w:rPr>
        <w:t xml:space="preserve"> “Never the same a</w:t>
      </w:r>
      <w:r>
        <w:rPr>
          <w:rFonts w:cs="Calibri"/>
          <w:color w:val="000000"/>
          <w:sz w:val="24"/>
          <w:szCs w:val="24"/>
        </w:rPr>
        <w:t xml:space="preserve">gain” programme. Overall Marks and Spencer are at a profit on food sales but at a loss with clothing with the challenges of the past year. </w:t>
      </w:r>
    </w:p>
    <w:p w14:paraId="104F8C3A" w14:textId="77777777" w:rsidR="00D41E52" w:rsidRDefault="00D41E52">
      <w:pPr>
        <w:shd w:val="clear" w:color="auto" w:fill="FFFFFF"/>
        <w:spacing w:after="225"/>
        <w:rPr>
          <w:rFonts w:cs="Calibri"/>
          <w:color w:val="000000"/>
          <w:sz w:val="24"/>
          <w:szCs w:val="24"/>
        </w:rPr>
      </w:pPr>
    </w:p>
    <w:p w14:paraId="56C35107" w14:textId="7175062A" w:rsidR="00D41E52" w:rsidRPr="00461140" w:rsidRDefault="001439D3" w:rsidP="00384EAF">
      <w:pPr>
        <w:shd w:val="clear" w:color="auto" w:fill="FFFFFF"/>
        <w:spacing w:after="225"/>
        <w:rPr>
          <w:rFonts w:cs="Calibri"/>
          <w:b/>
          <w:bCs/>
          <w:color w:val="000000"/>
          <w:sz w:val="28"/>
          <w:szCs w:val="28"/>
        </w:rPr>
      </w:pPr>
      <w:r w:rsidRPr="00461140">
        <w:rPr>
          <w:rFonts w:cs="Calibri"/>
          <w:b/>
          <w:bCs/>
          <w:color w:val="000000"/>
          <w:sz w:val="28"/>
          <w:szCs w:val="28"/>
        </w:rPr>
        <w:t>Explanation o</w:t>
      </w:r>
      <w:r w:rsidR="006C6886">
        <w:rPr>
          <w:rFonts w:cs="Calibri"/>
          <w:b/>
          <w:bCs/>
          <w:color w:val="000000"/>
          <w:sz w:val="28"/>
          <w:szCs w:val="28"/>
        </w:rPr>
        <w:t>f</w:t>
      </w:r>
      <w:r w:rsidRPr="00461140">
        <w:rPr>
          <w:rFonts w:cs="Calibri"/>
          <w:b/>
          <w:bCs/>
          <w:color w:val="000000"/>
          <w:sz w:val="28"/>
          <w:szCs w:val="28"/>
        </w:rPr>
        <w:t xml:space="preserve"> PESTLE tool</w:t>
      </w:r>
    </w:p>
    <w:p w14:paraId="44C096BE" w14:textId="3AA9B801" w:rsidR="00D41E52" w:rsidRDefault="001439D3" w:rsidP="00384EAF">
      <w:r w:rsidRPr="00384EAF">
        <w:rPr>
          <w:rFonts w:cs="Calibri"/>
          <w:sz w:val="24"/>
          <w:szCs w:val="24"/>
        </w:rPr>
        <w:t>A PESTLE is a tool to analyse the key factors Political, Economic, Sociological, Techno</w:t>
      </w:r>
      <w:r w:rsidRPr="00384EAF">
        <w:rPr>
          <w:rFonts w:cs="Calibri"/>
          <w:sz w:val="24"/>
          <w:szCs w:val="24"/>
        </w:rPr>
        <w:t xml:space="preserve">logical, Legal and Environmental. It made up </w:t>
      </w:r>
      <w:r w:rsidR="006C6886">
        <w:rPr>
          <w:rFonts w:cs="Calibri"/>
          <w:sz w:val="24"/>
          <w:szCs w:val="24"/>
        </w:rPr>
        <w:t>of</w:t>
      </w:r>
      <w:r w:rsidRPr="00384EAF">
        <w:rPr>
          <w:rFonts w:cs="Calibri"/>
          <w:sz w:val="24"/>
          <w:szCs w:val="24"/>
        </w:rPr>
        <w:t xml:space="preserve"> a framework, influencing an organisation from the outside. It offers workers professionals an insight int</w:t>
      </w:r>
      <w:r w:rsidR="006C6886">
        <w:rPr>
          <w:rFonts w:cs="Calibri"/>
          <w:sz w:val="24"/>
          <w:szCs w:val="24"/>
        </w:rPr>
        <w:t>o</w:t>
      </w:r>
      <w:r w:rsidRPr="00384EAF">
        <w:rPr>
          <w:rFonts w:cs="Calibri"/>
          <w:sz w:val="24"/>
          <w:szCs w:val="24"/>
        </w:rPr>
        <w:t xml:space="preserve"> the external factors impacting their organisation. The framework is flexible, so organisations can us</w:t>
      </w:r>
      <w:r w:rsidRPr="00384EAF">
        <w:rPr>
          <w:rFonts w:cs="Calibri"/>
          <w:sz w:val="24"/>
          <w:szCs w:val="24"/>
        </w:rPr>
        <w:t xml:space="preserve">e it in a range of different plans. People and senior managers can use the results to guide strategic decision-making. </w:t>
      </w:r>
      <w:r w:rsidRPr="00384EAF">
        <w:rPr>
          <w:rFonts w:cs="Calibri"/>
          <w:b/>
          <w:bCs/>
          <w:color w:val="58595B"/>
          <w:sz w:val="24"/>
          <w:szCs w:val="24"/>
          <w:shd w:val="clear" w:color="auto" w:fill="F7F6F6"/>
        </w:rPr>
        <w:t xml:space="preserve">By </w:t>
      </w:r>
      <w:r w:rsidRPr="00384EAF">
        <w:rPr>
          <w:rFonts w:cs="Calibri"/>
          <w:sz w:val="24"/>
          <w:szCs w:val="24"/>
          <w:shd w:val="clear" w:color="auto" w:fill="F7F6F6"/>
        </w:rPr>
        <w:t>analysing those factors, organisations can gain insight into the external influences which may impact their strategy and business deci</w:t>
      </w:r>
      <w:r w:rsidRPr="00384EAF">
        <w:rPr>
          <w:rFonts w:cs="Calibri"/>
          <w:sz w:val="24"/>
          <w:szCs w:val="24"/>
          <w:shd w:val="clear" w:color="auto" w:fill="F7F6F6"/>
        </w:rPr>
        <w:t xml:space="preserve">sions. It allows HR and senior managers to </w:t>
      </w:r>
      <w:r w:rsidRPr="00384EAF">
        <w:rPr>
          <w:rFonts w:cs="Calibri"/>
          <w:sz w:val="24"/>
          <w:szCs w:val="24"/>
          <w:shd w:val="clear" w:color="auto" w:fill="F7F6F6"/>
        </w:rPr>
        <w:lastRenderedPageBreak/>
        <w:t>assess any risks specific to their industry and organisation and use that knowledge to inform their decisions.</w:t>
      </w:r>
    </w:p>
    <w:p w14:paraId="2B63CAF2" w14:textId="77777777" w:rsidR="00D41E52" w:rsidRDefault="00D41E52">
      <w:pPr>
        <w:pStyle w:val="ListParagraph"/>
      </w:pPr>
    </w:p>
    <w:p w14:paraId="2E6D6A2D" w14:textId="77777777" w:rsidR="00D41E52" w:rsidRDefault="00D41E52">
      <w:pPr>
        <w:pStyle w:val="ListParagraph"/>
      </w:pPr>
    </w:p>
    <w:p w14:paraId="368F0608" w14:textId="77777777" w:rsidR="00D41E52" w:rsidRDefault="00D41E52">
      <w:pPr>
        <w:pStyle w:val="ListParagraph"/>
      </w:pPr>
    </w:p>
    <w:p w14:paraId="27E737E6" w14:textId="77777777" w:rsidR="00D41E52" w:rsidRDefault="00D41E52">
      <w:pPr>
        <w:pStyle w:val="ListParagraph"/>
      </w:pPr>
    </w:p>
    <w:p w14:paraId="2A02239F" w14:textId="77777777" w:rsidR="00384EAF" w:rsidRDefault="00384EAF" w:rsidP="00384EAF">
      <w:pPr>
        <w:rPr>
          <w:rFonts w:cs="Calibri"/>
          <w:b/>
          <w:bCs/>
          <w:sz w:val="24"/>
          <w:szCs w:val="24"/>
        </w:rPr>
      </w:pPr>
    </w:p>
    <w:p w14:paraId="6C5847F8" w14:textId="198BF9FD" w:rsidR="00D41E52" w:rsidRPr="00461140" w:rsidRDefault="001439D3" w:rsidP="00384EAF">
      <w:pPr>
        <w:rPr>
          <w:rFonts w:cs="Calibri"/>
          <w:b/>
          <w:bCs/>
          <w:sz w:val="28"/>
          <w:szCs w:val="28"/>
        </w:rPr>
      </w:pPr>
      <w:r w:rsidRPr="00461140">
        <w:rPr>
          <w:rFonts w:cs="Calibri"/>
          <w:b/>
          <w:bCs/>
          <w:sz w:val="28"/>
          <w:szCs w:val="28"/>
        </w:rPr>
        <w:t>Explanation of two external factors affecting M&amp;</w:t>
      </w:r>
      <w:proofErr w:type="gramStart"/>
      <w:r w:rsidRPr="00461140">
        <w:rPr>
          <w:rFonts w:cs="Calibri"/>
          <w:b/>
          <w:bCs/>
          <w:sz w:val="28"/>
          <w:szCs w:val="28"/>
        </w:rPr>
        <w:t>S</w:t>
      </w:r>
      <w:proofErr w:type="gramEnd"/>
    </w:p>
    <w:p w14:paraId="25AFB1B4" w14:textId="2DDA6329" w:rsidR="00D41E52" w:rsidRDefault="001439D3">
      <w:pPr>
        <w:pStyle w:val="NormalWeb"/>
        <w:shd w:val="clear" w:color="auto" w:fill="FFFFFF"/>
        <w:spacing w:before="0" w:after="480"/>
      </w:pPr>
      <w:r>
        <w:rPr>
          <w:rFonts w:ascii="Calibri" w:hAnsi="Calibri" w:cs="Calibri"/>
          <w:color w:val="000000"/>
        </w:rPr>
        <w:t xml:space="preserve">Political- One of the most positive </w:t>
      </w:r>
      <w:r>
        <w:rPr>
          <w:rFonts w:ascii="Calibri" w:hAnsi="Calibri" w:cs="Calibri"/>
          <w:color w:val="000000"/>
        </w:rPr>
        <w:t>location</w:t>
      </w:r>
      <w:r w:rsidR="006C6886">
        <w:rPr>
          <w:rFonts w:ascii="Calibri" w:hAnsi="Calibri" w:cs="Calibri"/>
          <w:color w:val="000000"/>
        </w:rPr>
        <w:t>s</w:t>
      </w:r>
      <w:r>
        <w:rPr>
          <w:rFonts w:ascii="Calibri" w:hAnsi="Calibri" w:cs="Calibri"/>
          <w:color w:val="000000"/>
        </w:rPr>
        <w:t xml:space="preserve"> of modern-day politics is the free trade that had been established between a mass of countries. M&amp;S, which chiefly operates in the UK, also locations abroad, benefits to a great extent from this. Political Factors play an important role in determi</w:t>
      </w:r>
      <w:r>
        <w:rPr>
          <w:rFonts w:ascii="Calibri" w:hAnsi="Calibri" w:cs="Calibri"/>
          <w:color w:val="000000"/>
        </w:rPr>
        <w:t xml:space="preserve">ning the factors that can impact Marks and Spencer’s long term profit margin in a certain country or market. While M&amp;S operates in retail in over 10 countries and exposes itself to </w:t>
      </w:r>
      <w:r w:rsidR="006C6886">
        <w:rPr>
          <w:rFonts w:ascii="Calibri" w:hAnsi="Calibri" w:cs="Calibri"/>
          <w:color w:val="000000"/>
        </w:rPr>
        <w:t xml:space="preserve">the </w:t>
      </w:r>
      <w:r>
        <w:rPr>
          <w:rFonts w:ascii="Calibri" w:hAnsi="Calibri" w:cs="Calibri"/>
          <w:color w:val="000000"/>
        </w:rPr>
        <w:t>different political environment and political system risks. The performance</w:t>
      </w:r>
      <w:r>
        <w:rPr>
          <w:rFonts w:ascii="Calibri" w:hAnsi="Calibri" w:cs="Calibri"/>
          <w:color w:val="000000"/>
        </w:rPr>
        <w:t xml:space="preserve"> success in such </w:t>
      </w:r>
      <w:r w:rsidR="006C6886">
        <w:rPr>
          <w:rFonts w:ascii="Calibri" w:hAnsi="Calibri" w:cs="Calibri"/>
          <w:color w:val="000000"/>
        </w:rPr>
        <w:t xml:space="preserve">a </w:t>
      </w:r>
      <w:r>
        <w:rPr>
          <w:rFonts w:ascii="Calibri" w:hAnsi="Calibri" w:cs="Calibri"/>
          <w:color w:val="000000"/>
        </w:rPr>
        <w:t xml:space="preserve">dynamic retail industry across various countries is to transform the structured risks of </w:t>
      </w:r>
      <w:r w:rsidR="006C6886">
        <w:rPr>
          <w:rFonts w:ascii="Calibri" w:hAnsi="Calibri" w:cs="Calibri"/>
          <w:color w:val="000000"/>
        </w:rPr>
        <w:t xml:space="preserve">the </w:t>
      </w:r>
      <w:r>
        <w:rPr>
          <w:rFonts w:ascii="Calibri" w:hAnsi="Calibri" w:cs="Calibri"/>
          <w:color w:val="000000"/>
        </w:rPr>
        <w:t xml:space="preserve">political environment.  </w:t>
      </w:r>
      <w:r>
        <w:rPr>
          <w:rFonts w:ascii="Calibri" w:hAnsi="Calibri" w:cs="Calibri"/>
          <w:color w:val="7F888F"/>
        </w:rPr>
        <w:t xml:space="preserve"> </w:t>
      </w:r>
    </w:p>
    <w:p w14:paraId="0FE18F4D" w14:textId="31F3815C" w:rsidR="00461140" w:rsidRPr="00461140" w:rsidRDefault="001439D3">
      <w:pPr>
        <w:rPr>
          <w:rFonts w:cs="Calibri"/>
          <w:color w:val="000000"/>
          <w:sz w:val="24"/>
          <w:szCs w:val="24"/>
        </w:rPr>
      </w:pPr>
      <w:r>
        <w:rPr>
          <w:rFonts w:cs="Calibri"/>
          <w:color w:val="000000"/>
          <w:sz w:val="24"/>
          <w:szCs w:val="24"/>
        </w:rPr>
        <w:t xml:space="preserve">Economic- Price has always been a big factor in the retail industry, but the last few years have seen several budget </w:t>
      </w:r>
      <w:r>
        <w:rPr>
          <w:rFonts w:cs="Calibri"/>
          <w:color w:val="000000"/>
          <w:sz w:val="24"/>
          <w:szCs w:val="24"/>
        </w:rPr>
        <w:t>retailers pop up in the UK. From budget supermarkets to budget clothing stores, these competitors are taking away market share from more premium brand like M&amp;S, by motivating people to enjoy similar products at much cheaper prices. In 1999 M&amp;S decided to s</w:t>
      </w:r>
      <w:r>
        <w:rPr>
          <w:rFonts w:cs="Calibri"/>
          <w:color w:val="000000"/>
          <w:sz w:val="24"/>
          <w:szCs w:val="24"/>
        </w:rPr>
        <w:t>witch to using foreign suppliers which w</w:t>
      </w:r>
      <w:r w:rsidR="006C6886">
        <w:rPr>
          <w:rFonts w:cs="Calibri"/>
          <w:color w:val="000000"/>
          <w:sz w:val="24"/>
          <w:szCs w:val="24"/>
        </w:rPr>
        <w:t>ere</w:t>
      </w:r>
      <w:r>
        <w:rPr>
          <w:rFonts w:cs="Calibri"/>
          <w:color w:val="000000"/>
          <w:sz w:val="24"/>
          <w:szCs w:val="24"/>
        </w:rPr>
        <w:t xml:space="preserve"> probably powered by their discount competitors. The Macro environment such as- inflation, saving rates, foreign exchange rate and econom</w:t>
      </w:r>
      <w:r w:rsidR="006C6886">
        <w:rPr>
          <w:rFonts w:cs="Calibri"/>
          <w:color w:val="000000"/>
          <w:sz w:val="24"/>
          <w:szCs w:val="24"/>
        </w:rPr>
        <w:t>ic</w:t>
      </w:r>
      <w:r>
        <w:rPr>
          <w:rFonts w:cs="Calibri"/>
          <w:color w:val="000000"/>
          <w:sz w:val="24"/>
          <w:szCs w:val="24"/>
        </w:rPr>
        <w:t xml:space="preserve"> cycle determine the mixture of demand a mixed investment in an economy. Whi</w:t>
      </w:r>
      <w:r>
        <w:rPr>
          <w:rFonts w:cs="Calibri"/>
          <w:color w:val="000000"/>
          <w:sz w:val="24"/>
          <w:szCs w:val="24"/>
        </w:rPr>
        <w:t>le environmental factors such as competition norm impact the competitive advantage of the organisation.</w:t>
      </w:r>
    </w:p>
    <w:p w14:paraId="6895BF3B" w14:textId="77777777" w:rsidR="00D41E52" w:rsidRPr="00384EAF" w:rsidRDefault="00D41E52">
      <w:pPr>
        <w:rPr>
          <w:rFonts w:cs="Calibri"/>
          <w:b/>
          <w:bCs/>
          <w:sz w:val="24"/>
          <w:szCs w:val="24"/>
        </w:rPr>
      </w:pPr>
    </w:p>
    <w:p w14:paraId="53D61C5D" w14:textId="124134A2" w:rsidR="00D41E52" w:rsidRPr="00461140" w:rsidRDefault="001439D3" w:rsidP="00384EAF">
      <w:pPr>
        <w:rPr>
          <w:rFonts w:cs="Calibri"/>
          <w:b/>
          <w:bCs/>
          <w:sz w:val="28"/>
          <w:szCs w:val="28"/>
        </w:rPr>
      </w:pPr>
      <w:r w:rsidRPr="00461140">
        <w:rPr>
          <w:rFonts w:cs="Calibri"/>
          <w:b/>
          <w:bCs/>
          <w:sz w:val="28"/>
          <w:szCs w:val="28"/>
        </w:rPr>
        <w:t xml:space="preserve">Definition of </w:t>
      </w:r>
      <w:r w:rsidRPr="00461140">
        <w:rPr>
          <w:rFonts w:cs="Calibri"/>
          <w:b/>
          <w:bCs/>
          <w:sz w:val="28"/>
          <w:szCs w:val="28"/>
        </w:rPr>
        <w:t>organisational culture</w:t>
      </w:r>
    </w:p>
    <w:p w14:paraId="39D0D207" w14:textId="7B0AE76F" w:rsidR="00D41E52" w:rsidRDefault="001439D3">
      <w:r>
        <w:rPr>
          <w:rFonts w:cs="Calibri"/>
          <w:color w:val="000000"/>
          <w:sz w:val="24"/>
          <w:szCs w:val="24"/>
          <w:shd w:val="clear" w:color="auto" w:fill="FCFCFC"/>
        </w:rPr>
        <w:t>“Culture is the environment that surrounds us all the time. A workplace culture is the shared values, belief</w:t>
      </w:r>
      <w:r>
        <w:rPr>
          <w:rFonts w:cs="Calibri"/>
          <w:color w:val="000000"/>
          <w:sz w:val="24"/>
          <w:szCs w:val="24"/>
          <w:shd w:val="clear" w:color="auto" w:fill="FCFCFC"/>
        </w:rPr>
        <w:t xml:space="preserve"> systems, attitudes and the set of assumptions that people in a workplace share”. (</w:t>
      </w:r>
      <w:hyperlink r:id="rId7" w:history="1">
        <w:r>
          <w:rPr>
            <w:rStyle w:val="Hyperlink"/>
            <w:rFonts w:cs="Calibri"/>
            <w:color w:val="000000"/>
            <w:sz w:val="24"/>
            <w:szCs w:val="24"/>
            <w:shd w:val="clear" w:color="auto" w:fill="FCFCFC"/>
          </w:rPr>
          <w:t>www.forbes.com.2021</w:t>
        </w:r>
      </w:hyperlink>
      <w:r>
        <w:rPr>
          <w:rFonts w:cs="Calibri"/>
          <w:color w:val="000000"/>
          <w:sz w:val="24"/>
          <w:szCs w:val="24"/>
          <w:shd w:val="clear" w:color="auto" w:fill="FCFCFC"/>
        </w:rPr>
        <w:t>).</w:t>
      </w:r>
    </w:p>
    <w:p w14:paraId="1B1626DE" w14:textId="77777777" w:rsidR="00D41E52" w:rsidRDefault="00D41E52">
      <w:pPr>
        <w:rPr>
          <w:rFonts w:cs="Calibri"/>
          <w:color w:val="000000"/>
          <w:sz w:val="24"/>
          <w:szCs w:val="24"/>
          <w:shd w:val="clear" w:color="auto" w:fill="FCFCFC"/>
        </w:rPr>
      </w:pPr>
    </w:p>
    <w:p w14:paraId="3BDDE1B3" w14:textId="77777777" w:rsidR="00D41E52" w:rsidRDefault="001439D3">
      <w:pPr>
        <w:spacing w:before="100" w:after="100" w:line="240" w:lineRule="auto"/>
        <w:rPr>
          <w:rFonts w:eastAsia="Times New Roman" w:cs="Calibri"/>
          <w:color w:val="000000"/>
          <w:sz w:val="24"/>
          <w:szCs w:val="24"/>
          <w:lang w:eastAsia="en-GB"/>
        </w:rPr>
      </w:pPr>
      <w:r>
        <w:rPr>
          <w:rFonts w:eastAsia="Times New Roman" w:cs="Calibri"/>
          <w:color w:val="000000"/>
          <w:sz w:val="24"/>
          <w:szCs w:val="24"/>
          <w:lang w:eastAsia="en-GB"/>
        </w:rPr>
        <w:t>“Culture is the systems of knowledge shared by a relatively large group of people”. (People.tamu.edu.2021)</w:t>
      </w:r>
      <w:r>
        <w:rPr>
          <w:rFonts w:eastAsia="Times New Roman" w:cs="Calibri"/>
          <w:color w:val="000000"/>
          <w:sz w:val="24"/>
          <w:szCs w:val="24"/>
          <w:lang w:eastAsia="en-GB"/>
        </w:rPr>
        <w:t>.</w:t>
      </w:r>
    </w:p>
    <w:p w14:paraId="4A285BB4" w14:textId="77777777" w:rsidR="00D41E52" w:rsidRDefault="00D41E52">
      <w:pPr>
        <w:pStyle w:val="ListParagraph"/>
        <w:rPr>
          <w:rFonts w:cs="Calibri"/>
          <w:sz w:val="24"/>
          <w:szCs w:val="24"/>
        </w:rPr>
      </w:pPr>
    </w:p>
    <w:p w14:paraId="0952F3C4" w14:textId="77777777" w:rsidR="00D41E52" w:rsidRPr="00384EAF" w:rsidRDefault="00D41E52">
      <w:pPr>
        <w:pStyle w:val="ListParagraph"/>
        <w:rPr>
          <w:rFonts w:cs="Calibri"/>
          <w:b/>
          <w:bCs/>
          <w:sz w:val="24"/>
          <w:szCs w:val="24"/>
        </w:rPr>
      </w:pPr>
    </w:p>
    <w:p w14:paraId="4E5E64D8" w14:textId="26D65329" w:rsidR="00D41E52" w:rsidRPr="00384EAF" w:rsidRDefault="001439D3" w:rsidP="00384EAF">
      <w:pPr>
        <w:pStyle w:val="ListParagraph"/>
        <w:numPr>
          <w:ilvl w:val="1"/>
          <w:numId w:val="2"/>
        </w:numPr>
        <w:rPr>
          <w:rFonts w:cs="Calibri"/>
          <w:b/>
          <w:bCs/>
          <w:sz w:val="32"/>
          <w:szCs w:val="32"/>
        </w:rPr>
      </w:pPr>
      <w:r w:rsidRPr="00384EAF">
        <w:rPr>
          <w:rFonts w:cs="Calibri"/>
          <w:b/>
          <w:bCs/>
          <w:sz w:val="32"/>
          <w:szCs w:val="32"/>
        </w:rPr>
        <w:t>Charles Hand’s Model</w:t>
      </w:r>
    </w:p>
    <w:p w14:paraId="164F869E" w14:textId="77777777" w:rsidR="00D41E52" w:rsidRDefault="00D41E52">
      <w:pPr>
        <w:ind w:left="360"/>
        <w:rPr>
          <w:rFonts w:cs="Calibri"/>
          <w:sz w:val="24"/>
          <w:szCs w:val="24"/>
        </w:rPr>
      </w:pPr>
    </w:p>
    <w:p w14:paraId="03EC0E34" w14:textId="529F8A56" w:rsidR="00D41E52" w:rsidRDefault="001439D3" w:rsidP="00384EAF">
      <w:pPr>
        <w:rPr>
          <w:rFonts w:cs="Calibri"/>
          <w:color w:val="000000"/>
          <w:sz w:val="24"/>
          <w:szCs w:val="24"/>
        </w:rPr>
      </w:pPr>
      <w:r>
        <w:rPr>
          <w:rFonts w:cs="Calibri"/>
          <w:color w:val="000000"/>
          <w:sz w:val="24"/>
          <w:szCs w:val="24"/>
        </w:rPr>
        <w:t>Charles Handy Model is structured in 4 main types, role, task, power and person</w:t>
      </w:r>
      <w:r w:rsidR="006C6886">
        <w:rPr>
          <w:rFonts w:cs="Calibri"/>
          <w:color w:val="000000"/>
          <w:sz w:val="24"/>
          <w:szCs w:val="24"/>
        </w:rPr>
        <w:t>al</w:t>
      </w:r>
      <w:r>
        <w:rPr>
          <w:rFonts w:cs="Calibri"/>
          <w:color w:val="000000"/>
          <w:sz w:val="24"/>
          <w:szCs w:val="24"/>
        </w:rPr>
        <w:t xml:space="preserve"> culture, M&amp;S ha</w:t>
      </w:r>
      <w:r w:rsidR="006C6886">
        <w:rPr>
          <w:rFonts w:cs="Calibri"/>
          <w:color w:val="000000"/>
          <w:sz w:val="24"/>
          <w:szCs w:val="24"/>
        </w:rPr>
        <w:t>s</w:t>
      </w:r>
      <w:r>
        <w:rPr>
          <w:rFonts w:cs="Calibri"/>
          <w:color w:val="000000"/>
          <w:sz w:val="24"/>
          <w:szCs w:val="24"/>
        </w:rPr>
        <w:t xml:space="preserve"> been struggling with ever</w:t>
      </w:r>
      <w:r w:rsidR="006C6886">
        <w:rPr>
          <w:rFonts w:cs="Calibri"/>
          <w:color w:val="000000"/>
          <w:sz w:val="24"/>
          <w:szCs w:val="24"/>
        </w:rPr>
        <w:t>-</w:t>
      </w:r>
      <w:r>
        <w:rPr>
          <w:rFonts w:cs="Calibri"/>
          <w:color w:val="000000"/>
          <w:sz w:val="24"/>
          <w:szCs w:val="24"/>
        </w:rPr>
        <w:t xml:space="preserve">changing market dynamics. By </w:t>
      </w:r>
      <w:r w:rsidR="006C6886">
        <w:rPr>
          <w:rFonts w:cs="Calibri"/>
          <w:color w:val="000000"/>
          <w:sz w:val="24"/>
          <w:szCs w:val="24"/>
        </w:rPr>
        <w:t>researching</w:t>
      </w:r>
      <w:r>
        <w:rPr>
          <w:rFonts w:cs="Calibri"/>
          <w:color w:val="000000"/>
          <w:sz w:val="24"/>
          <w:szCs w:val="24"/>
        </w:rPr>
        <w:t xml:space="preserve"> the </w:t>
      </w:r>
      <w:proofErr w:type="gramStart"/>
      <w:r>
        <w:rPr>
          <w:rFonts w:cs="Calibri"/>
          <w:color w:val="000000"/>
          <w:sz w:val="24"/>
          <w:szCs w:val="24"/>
        </w:rPr>
        <w:t>company</w:t>
      </w:r>
      <w:proofErr w:type="gramEnd"/>
      <w:r>
        <w:rPr>
          <w:rFonts w:cs="Calibri"/>
          <w:color w:val="000000"/>
          <w:sz w:val="24"/>
          <w:szCs w:val="24"/>
        </w:rPr>
        <w:t xml:space="preserve"> it</w:t>
      </w:r>
      <w:r w:rsidR="006C6886">
        <w:rPr>
          <w:rFonts w:cs="Calibri"/>
          <w:color w:val="000000"/>
          <w:sz w:val="24"/>
          <w:szCs w:val="24"/>
        </w:rPr>
        <w:t xml:space="preserve"> i</w:t>
      </w:r>
      <w:r>
        <w:rPr>
          <w:rFonts w:cs="Calibri"/>
          <w:color w:val="000000"/>
          <w:sz w:val="24"/>
          <w:szCs w:val="24"/>
        </w:rPr>
        <w:t xml:space="preserve">s clear to see that they fit in very well </w:t>
      </w:r>
      <w:r>
        <w:rPr>
          <w:rFonts w:cs="Calibri"/>
          <w:color w:val="000000"/>
          <w:sz w:val="24"/>
          <w:szCs w:val="24"/>
        </w:rPr>
        <w:t xml:space="preserve">with ‘role culture. By using a model like Charles Handy M&amp;S can overcome the difficulties </w:t>
      </w:r>
      <w:r w:rsidR="006C6886">
        <w:rPr>
          <w:rFonts w:cs="Calibri"/>
          <w:color w:val="000000"/>
          <w:sz w:val="24"/>
          <w:szCs w:val="24"/>
        </w:rPr>
        <w:t xml:space="preserve">of </w:t>
      </w:r>
      <w:r>
        <w:rPr>
          <w:rFonts w:cs="Calibri"/>
          <w:color w:val="000000"/>
          <w:sz w:val="24"/>
          <w:szCs w:val="24"/>
        </w:rPr>
        <w:t>the power culture by praising the organisation</w:t>
      </w:r>
      <w:r w:rsidR="006C6886">
        <w:rPr>
          <w:rFonts w:cs="Calibri"/>
          <w:color w:val="000000"/>
          <w:sz w:val="24"/>
          <w:szCs w:val="24"/>
        </w:rPr>
        <w:t>'</w:t>
      </w:r>
      <w:r>
        <w:rPr>
          <w:rFonts w:cs="Calibri"/>
          <w:color w:val="000000"/>
          <w:sz w:val="24"/>
          <w:szCs w:val="24"/>
        </w:rPr>
        <w:t>s culture where communication comes direct</w:t>
      </w:r>
      <w:r w:rsidR="006C6886">
        <w:rPr>
          <w:rFonts w:cs="Calibri"/>
          <w:color w:val="000000"/>
          <w:sz w:val="24"/>
          <w:szCs w:val="24"/>
        </w:rPr>
        <w:t>ly</w:t>
      </w:r>
      <w:r>
        <w:rPr>
          <w:rFonts w:cs="Calibri"/>
          <w:color w:val="000000"/>
          <w:sz w:val="24"/>
          <w:szCs w:val="24"/>
        </w:rPr>
        <w:t xml:space="preserve"> between top level and bottom level, getting suggestions and feedback from cli</w:t>
      </w:r>
      <w:r>
        <w:rPr>
          <w:rFonts w:cs="Calibri"/>
          <w:color w:val="000000"/>
          <w:sz w:val="24"/>
          <w:szCs w:val="24"/>
        </w:rPr>
        <w:t xml:space="preserve">ents from bottom levels quicker. </w:t>
      </w:r>
    </w:p>
    <w:p w14:paraId="11E99A37" w14:textId="77777777" w:rsidR="00D41E52" w:rsidRDefault="00D41E52">
      <w:pPr>
        <w:ind w:left="360"/>
        <w:rPr>
          <w:rFonts w:cs="Calibri"/>
          <w:color w:val="000000"/>
          <w:sz w:val="24"/>
          <w:szCs w:val="24"/>
        </w:rPr>
      </w:pPr>
    </w:p>
    <w:p w14:paraId="49CDE1BC" w14:textId="5235B139" w:rsidR="00D41E52" w:rsidRDefault="001439D3" w:rsidP="00074F45">
      <w:pPr>
        <w:rPr>
          <w:rFonts w:cs="Calibri"/>
          <w:color w:val="000000"/>
          <w:sz w:val="24"/>
          <w:szCs w:val="24"/>
        </w:rPr>
      </w:pPr>
      <w:r>
        <w:rPr>
          <w:rFonts w:cs="Calibri"/>
          <w:color w:val="000000"/>
          <w:sz w:val="24"/>
          <w:szCs w:val="24"/>
        </w:rPr>
        <w:t xml:space="preserve">Power culture- In some organisations power remains in the hands of only a few people and only they can make the decisions. They are the ones who enjoy the special benefits at the workplace. At the workplace, these people </w:t>
      </w:r>
      <w:r>
        <w:rPr>
          <w:rFonts w:cs="Calibri"/>
          <w:color w:val="000000"/>
          <w:sz w:val="24"/>
          <w:szCs w:val="24"/>
        </w:rPr>
        <w:t>are the most important ones and are the ones making the crucial decisions. These people further represent importance to the other employees. In th</w:t>
      </w:r>
      <w:r w:rsidR="006C6886">
        <w:rPr>
          <w:rFonts w:cs="Calibri"/>
          <w:color w:val="000000"/>
          <w:sz w:val="24"/>
          <w:szCs w:val="24"/>
        </w:rPr>
        <w:t>is</w:t>
      </w:r>
      <w:r>
        <w:rPr>
          <w:rFonts w:cs="Calibri"/>
          <w:color w:val="000000"/>
          <w:sz w:val="24"/>
          <w:szCs w:val="24"/>
        </w:rPr>
        <w:t xml:space="preserve"> type of culture, the assistant has no option but to strictly follow their manager</w:t>
      </w:r>
      <w:r w:rsidR="006C6886">
        <w:rPr>
          <w:rFonts w:cs="Calibri"/>
          <w:color w:val="000000"/>
          <w:sz w:val="24"/>
          <w:szCs w:val="24"/>
        </w:rPr>
        <w:t>'</w:t>
      </w:r>
      <w:r>
        <w:rPr>
          <w:rFonts w:cs="Calibri"/>
          <w:color w:val="000000"/>
          <w:sz w:val="24"/>
          <w:szCs w:val="24"/>
        </w:rPr>
        <w:t>s instructions. The employe</w:t>
      </w:r>
      <w:r>
        <w:rPr>
          <w:rFonts w:cs="Calibri"/>
          <w:color w:val="000000"/>
          <w:sz w:val="24"/>
          <w:szCs w:val="24"/>
        </w:rPr>
        <w:t>es do not have the freedom to communicate their views or share ideas in a meeting and to follow what their managers say</w:t>
      </w:r>
      <w:r>
        <w:rPr>
          <w:rFonts w:cs="Calibri"/>
          <w:color w:val="000000"/>
          <w:sz w:val="24"/>
          <w:szCs w:val="24"/>
        </w:rPr>
        <w:t xml:space="preserve">. The managers in this type of culture sometimes can be partial to someone or the other leading to crucial troubles, among others. </w:t>
      </w:r>
    </w:p>
    <w:p w14:paraId="7A59B426" w14:textId="77777777" w:rsidR="00D41E52" w:rsidRDefault="00D41E52">
      <w:pPr>
        <w:rPr>
          <w:rFonts w:cs="Calibri"/>
          <w:color w:val="000000"/>
          <w:sz w:val="24"/>
          <w:szCs w:val="24"/>
        </w:rPr>
      </w:pPr>
    </w:p>
    <w:p w14:paraId="5E610140" w14:textId="77777777" w:rsidR="00D41E52" w:rsidRDefault="001439D3">
      <w:pPr>
        <w:rPr>
          <w:rFonts w:cs="Calibri"/>
          <w:color w:val="000000"/>
          <w:sz w:val="24"/>
          <w:szCs w:val="24"/>
        </w:rPr>
      </w:pPr>
      <w:r>
        <w:rPr>
          <w:rFonts w:cs="Calibri"/>
          <w:color w:val="000000"/>
          <w:sz w:val="24"/>
          <w:szCs w:val="24"/>
        </w:rPr>
        <w:t>Tas</w:t>
      </w:r>
      <w:r>
        <w:rPr>
          <w:rFonts w:cs="Calibri"/>
          <w:color w:val="000000"/>
          <w:sz w:val="24"/>
          <w:szCs w:val="24"/>
        </w:rPr>
        <w:t>k culture- Organisations where teams are made to accomplish the targets or to solve important problems follow the task culture. In many organisations’ employees with common interests and in-depth study come together to form a team. There are usually around</w:t>
      </w:r>
      <w:r>
        <w:rPr>
          <w:rFonts w:cs="Calibri"/>
          <w:color w:val="000000"/>
          <w:sz w:val="24"/>
          <w:szCs w:val="24"/>
        </w:rPr>
        <w:t xml:space="preserve"> 4 to 5 members per team. In this kind of culture, the team member must give equally and accomplish tasks in the most advanced way. </w:t>
      </w:r>
    </w:p>
    <w:p w14:paraId="4A79E05F" w14:textId="77777777" w:rsidR="00D41E52" w:rsidRDefault="00D41E52">
      <w:pPr>
        <w:rPr>
          <w:rFonts w:cs="Calibri"/>
          <w:color w:val="000000"/>
          <w:sz w:val="24"/>
          <w:szCs w:val="24"/>
        </w:rPr>
      </w:pPr>
    </w:p>
    <w:p w14:paraId="40A17A79" w14:textId="5BC79229" w:rsidR="00D41E52" w:rsidRDefault="001439D3">
      <w:pPr>
        <w:rPr>
          <w:rFonts w:cs="Calibri"/>
          <w:color w:val="000000"/>
          <w:sz w:val="24"/>
          <w:szCs w:val="24"/>
        </w:rPr>
      </w:pPr>
      <w:r>
        <w:rPr>
          <w:rFonts w:cs="Calibri"/>
          <w:color w:val="000000"/>
          <w:sz w:val="24"/>
          <w:szCs w:val="24"/>
        </w:rPr>
        <w:t>Person culture- There are specific organisations where the employees feel they are more important than the organisation. T</w:t>
      </w:r>
      <w:r>
        <w:rPr>
          <w:rFonts w:cs="Calibri"/>
          <w:color w:val="000000"/>
          <w:sz w:val="24"/>
          <w:szCs w:val="24"/>
        </w:rPr>
        <w:t>his kind follow</w:t>
      </w:r>
      <w:r w:rsidR="006C6886">
        <w:rPr>
          <w:rFonts w:cs="Calibri"/>
          <w:color w:val="000000"/>
          <w:sz w:val="24"/>
          <w:szCs w:val="24"/>
        </w:rPr>
        <w:t>s</w:t>
      </w:r>
      <w:r>
        <w:rPr>
          <w:rFonts w:cs="Calibri"/>
          <w:color w:val="000000"/>
          <w:sz w:val="24"/>
          <w:szCs w:val="24"/>
        </w:rPr>
        <w:t xml:space="preserve"> a culture known as person culture. In an organisation with </w:t>
      </w:r>
      <w:r w:rsidR="006C6886">
        <w:rPr>
          <w:rFonts w:cs="Calibri"/>
          <w:color w:val="000000"/>
          <w:sz w:val="24"/>
          <w:szCs w:val="24"/>
        </w:rPr>
        <w:t xml:space="preserve">a </w:t>
      </w:r>
      <w:r>
        <w:rPr>
          <w:rFonts w:cs="Calibri"/>
          <w:color w:val="000000"/>
          <w:sz w:val="24"/>
          <w:szCs w:val="24"/>
        </w:rPr>
        <w:t>person</w:t>
      </w:r>
      <w:r w:rsidR="006C6886">
        <w:rPr>
          <w:rFonts w:cs="Calibri"/>
          <w:color w:val="000000"/>
          <w:sz w:val="24"/>
          <w:szCs w:val="24"/>
        </w:rPr>
        <w:t>al</w:t>
      </w:r>
      <w:r>
        <w:rPr>
          <w:rFonts w:cs="Calibri"/>
          <w:color w:val="000000"/>
          <w:sz w:val="24"/>
          <w:szCs w:val="24"/>
        </w:rPr>
        <w:t xml:space="preserve"> culture, people are more anxious about themselves rather </w:t>
      </w:r>
      <w:r w:rsidR="006C6886">
        <w:rPr>
          <w:rFonts w:cs="Calibri"/>
          <w:color w:val="000000"/>
          <w:sz w:val="24"/>
          <w:szCs w:val="24"/>
        </w:rPr>
        <w:t xml:space="preserve">than </w:t>
      </w:r>
      <w:r>
        <w:rPr>
          <w:rFonts w:cs="Calibri"/>
          <w:color w:val="000000"/>
          <w:sz w:val="24"/>
          <w:szCs w:val="24"/>
        </w:rPr>
        <w:t>the organisation. A culture like this takes a back seat and, in the end, suffers. Employees only go to work for the s</w:t>
      </w:r>
      <w:r>
        <w:rPr>
          <w:rFonts w:cs="Calibri"/>
          <w:color w:val="000000"/>
          <w:sz w:val="24"/>
          <w:szCs w:val="24"/>
        </w:rPr>
        <w:t>ake of money and never get attached to it. They are rarely loyal to the management and never decide in the organisation</w:t>
      </w:r>
      <w:r w:rsidR="006C6886">
        <w:rPr>
          <w:rFonts w:cs="Calibri"/>
          <w:color w:val="000000"/>
          <w:sz w:val="24"/>
          <w:szCs w:val="24"/>
        </w:rPr>
        <w:t>'</w:t>
      </w:r>
      <w:r>
        <w:rPr>
          <w:rFonts w:cs="Calibri"/>
          <w:color w:val="000000"/>
          <w:sz w:val="24"/>
          <w:szCs w:val="24"/>
        </w:rPr>
        <w:t xml:space="preserve">s favour. </w:t>
      </w:r>
    </w:p>
    <w:p w14:paraId="0DE44542" w14:textId="77777777" w:rsidR="00D41E52" w:rsidRDefault="00D41E52">
      <w:pPr>
        <w:rPr>
          <w:rFonts w:cs="Calibri"/>
          <w:color w:val="000000"/>
          <w:sz w:val="24"/>
          <w:szCs w:val="24"/>
        </w:rPr>
      </w:pPr>
    </w:p>
    <w:p w14:paraId="0941AB87" w14:textId="2B409AB8" w:rsidR="00D41E52" w:rsidRDefault="001439D3">
      <w:pPr>
        <w:rPr>
          <w:rFonts w:cs="Calibri"/>
          <w:color w:val="000000"/>
          <w:sz w:val="24"/>
          <w:szCs w:val="24"/>
        </w:rPr>
      </w:pPr>
      <w:r>
        <w:rPr>
          <w:rFonts w:cs="Calibri"/>
          <w:color w:val="000000"/>
          <w:sz w:val="24"/>
          <w:szCs w:val="24"/>
        </w:rPr>
        <w:t xml:space="preserve">Role culture- Role culture is where every employee is given roles and responsibility to their speciality, qualifications and </w:t>
      </w:r>
      <w:r>
        <w:rPr>
          <w:rFonts w:cs="Calibri"/>
          <w:color w:val="000000"/>
          <w:sz w:val="24"/>
          <w:szCs w:val="24"/>
        </w:rPr>
        <w:t xml:space="preserve">interests to bring out the best of them. In </w:t>
      </w:r>
      <w:r w:rsidR="006C6886">
        <w:rPr>
          <w:rFonts w:cs="Calibri"/>
          <w:color w:val="000000"/>
          <w:sz w:val="24"/>
          <w:szCs w:val="24"/>
        </w:rPr>
        <w:t xml:space="preserve">the </w:t>
      </w:r>
      <w:r>
        <w:rPr>
          <w:rFonts w:cs="Calibri"/>
          <w:color w:val="000000"/>
          <w:sz w:val="24"/>
          <w:szCs w:val="24"/>
        </w:rPr>
        <w:t>role</w:t>
      </w:r>
      <w:r w:rsidR="006C6886">
        <w:rPr>
          <w:rFonts w:cs="Calibri"/>
          <w:color w:val="000000"/>
          <w:sz w:val="24"/>
          <w:szCs w:val="24"/>
        </w:rPr>
        <w:t>,</w:t>
      </w:r>
      <w:r>
        <w:rPr>
          <w:rFonts w:cs="Calibri"/>
          <w:color w:val="000000"/>
          <w:sz w:val="24"/>
          <w:szCs w:val="24"/>
        </w:rPr>
        <w:t xml:space="preserve"> culture employees decide what best they can do and happily </w:t>
      </w:r>
      <w:r w:rsidR="006C6886">
        <w:rPr>
          <w:rFonts w:cs="Calibri"/>
          <w:color w:val="000000"/>
          <w:sz w:val="24"/>
          <w:szCs w:val="24"/>
        </w:rPr>
        <w:t>ac</w:t>
      </w:r>
      <w:r>
        <w:rPr>
          <w:rFonts w:cs="Calibri"/>
          <w:color w:val="000000"/>
          <w:sz w:val="24"/>
          <w:szCs w:val="24"/>
        </w:rPr>
        <w:t>cept the challenges. Every person is responsible for something or the other and must take possession of the work given to them.</w:t>
      </w:r>
    </w:p>
    <w:p w14:paraId="375E1683" w14:textId="77777777" w:rsidR="00D41E52" w:rsidRDefault="00D41E52">
      <w:pPr>
        <w:rPr>
          <w:rFonts w:cs="Calibri"/>
          <w:color w:val="000000"/>
          <w:sz w:val="24"/>
          <w:szCs w:val="24"/>
        </w:rPr>
      </w:pPr>
    </w:p>
    <w:p w14:paraId="2F926978" w14:textId="77777777" w:rsidR="00D41E52" w:rsidRDefault="001439D3">
      <w:pPr>
        <w:rPr>
          <w:rFonts w:cs="Calibri"/>
          <w:color w:val="000000"/>
          <w:sz w:val="24"/>
          <w:szCs w:val="24"/>
        </w:rPr>
      </w:pPr>
      <w:r>
        <w:rPr>
          <w:rFonts w:cs="Calibri"/>
          <w:color w:val="000000"/>
          <w:sz w:val="24"/>
          <w:szCs w:val="24"/>
        </w:rPr>
        <w:t>One example of pe</w:t>
      </w:r>
      <w:r>
        <w:rPr>
          <w:rFonts w:cs="Calibri"/>
          <w:color w:val="000000"/>
          <w:sz w:val="24"/>
          <w:szCs w:val="24"/>
        </w:rPr>
        <w:t xml:space="preserve">ople culture at M&amp;S, Steve Rowe, Chief executive, said: “if there’s one thing that’s been learnt in my 30 years at Marks and Spencer </w:t>
      </w:r>
      <w:proofErr w:type="spellStart"/>
      <w:r>
        <w:rPr>
          <w:rFonts w:cs="Calibri"/>
          <w:color w:val="000000"/>
          <w:sz w:val="24"/>
          <w:szCs w:val="24"/>
        </w:rPr>
        <w:t>its</w:t>
      </w:r>
      <w:proofErr w:type="spellEnd"/>
      <w:r>
        <w:rPr>
          <w:rFonts w:cs="Calibri"/>
          <w:color w:val="000000"/>
          <w:sz w:val="24"/>
          <w:szCs w:val="24"/>
        </w:rPr>
        <w:t xml:space="preserve"> that we have an amazing team of colleagues who are very passionate about making M&amp;S successful” (corpotate.marksandspen</w:t>
      </w:r>
      <w:r>
        <w:rPr>
          <w:rFonts w:cs="Calibri"/>
          <w:color w:val="000000"/>
          <w:sz w:val="24"/>
          <w:szCs w:val="24"/>
        </w:rPr>
        <w:t xml:space="preserve">cer.com.2021). </w:t>
      </w:r>
    </w:p>
    <w:p w14:paraId="1EE4FE2E" w14:textId="687C6174" w:rsidR="00D41E52" w:rsidRDefault="001439D3">
      <w:pPr>
        <w:rPr>
          <w:rFonts w:cs="Calibri"/>
          <w:color w:val="000000"/>
          <w:sz w:val="24"/>
          <w:szCs w:val="24"/>
        </w:rPr>
      </w:pPr>
      <w:r>
        <w:rPr>
          <w:rFonts w:cs="Calibri"/>
          <w:color w:val="000000"/>
          <w:sz w:val="24"/>
          <w:szCs w:val="24"/>
        </w:rPr>
        <w:lastRenderedPageBreak/>
        <w:t>The company need all employees to play a part with 81,000 passionate members of the team who know the company more than any</w:t>
      </w:r>
      <w:r>
        <w:rPr>
          <w:rFonts w:cs="Calibri"/>
          <w:color w:val="000000"/>
          <w:sz w:val="24"/>
          <w:szCs w:val="24"/>
        </w:rPr>
        <w:t xml:space="preserve">one only results in incredible business success. </w:t>
      </w:r>
    </w:p>
    <w:p w14:paraId="51F7FF87" w14:textId="77777777" w:rsidR="00D41E52" w:rsidRDefault="00D41E52">
      <w:pPr>
        <w:rPr>
          <w:rFonts w:cs="Calibri"/>
          <w:color w:val="000000"/>
          <w:sz w:val="24"/>
          <w:szCs w:val="24"/>
        </w:rPr>
      </w:pPr>
    </w:p>
    <w:p w14:paraId="3212CF8F" w14:textId="77777777" w:rsidR="00D41E52" w:rsidRDefault="00D41E52">
      <w:pPr>
        <w:rPr>
          <w:rFonts w:cs="Calibri"/>
          <w:color w:val="000000"/>
          <w:sz w:val="24"/>
          <w:szCs w:val="24"/>
        </w:rPr>
      </w:pPr>
    </w:p>
    <w:p w14:paraId="5BE68CCF" w14:textId="77777777" w:rsidR="00384EAF" w:rsidRDefault="00384EAF">
      <w:pPr>
        <w:rPr>
          <w:rFonts w:cs="Calibri"/>
          <w:b/>
          <w:bCs/>
          <w:color w:val="000000"/>
          <w:sz w:val="24"/>
          <w:szCs w:val="24"/>
        </w:rPr>
      </w:pPr>
    </w:p>
    <w:p w14:paraId="358D87E3" w14:textId="77777777" w:rsidR="006C6886" w:rsidRDefault="006C6886">
      <w:pPr>
        <w:rPr>
          <w:rFonts w:cs="Calibri"/>
          <w:b/>
          <w:bCs/>
          <w:color w:val="000000"/>
          <w:sz w:val="24"/>
          <w:szCs w:val="24"/>
        </w:rPr>
      </w:pPr>
    </w:p>
    <w:p w14:paraId="16B181E9" w14:textId="1A868448" w:rsidR="00D41E52" w:rsidRDefault="001439D3">
      <w:pPr>
        <w:rPr>
          <w:rFonts w:cs="Calibri"/>
          <w:b/>
          <w:bCs/>
          <w:color w:val="000000"/>
          <w:sz w:val="24"/>
          <w:szCs w:val="24"/>
        </w:rPr>
      </w:pPr>
      <w:r>
        <w:rPr>
          <w:rFonts w:cs="Calibri"/>
          <w:b/>
          <w:bCs/>
          <w:color w:val="000000"/>
          <w:sz w:val="24"/>
          <w:szCs w:val="24"/>
        </w:rPr>
        <w:t xml:space="preserve">Advantages and Disadvantages </w:t>
      </w:r>
    </w:p>
    <w:p w14:paraId="29AC6317" w14:textId="2EC1CC8E" w:rsidR="00D41E52" w:rsidRDefault="001439D3">
      <w:pPr>
        <w:rPr>
          <w:rFonts w:cs="Calibri"/>
          <w:color w:val="000000"/>
          <w:sz w:val="24"/>
          <w:szCs w:val="24"/>
        </w:rPr>
      </w:pPr>
      <w:r>
        <w:rPr>
          <w:rFonts w:cs="Calibri"/>
          <w:color w:val="000000"/>
          <w:sz w:val="24"/>
          <w:szCs w:val="24"/>
        </w:rPr>
        <w:t xml:space="preserve">Power Culture- Power in an </w:t>
      </w:r>
      <w:r>
        <w:rPr>
          <w:rFonts w:cs="Calibri"/>
          <w:color w:val="000000"/>
          <w:sz w:val="24"/>
          <w:szCs w:val="24"/>
        </w:rPr>
        <w:t>organisation shifts the company’s growth. Being able to manage every detail becomes increasingly difficult as the organisation grows, so management must allow power structures to adapt. If not, a company can do</w:t>
      </w:r>
      <w:r>
        <w:rPr>
          <w:rFonts w:cs="Calibri"/>
          <w:color w:val="000000"/>
          <w:sz w:val="24"/>
          <w:szCs w:val="24"/>
        </w:rPr>
        <w:t xml:space="preserve"> not progress and improve. Power shifts in a</w:t>
      </w:r>
      <w:r>
        <w:rPr>
          <w:rFonts w:cs="Calibri"/>
          <w:color w:val="000000"/>
          <w:sz w:val="24"/>
          <w:szCs w:val="24"/>
        </w:rPr>
        <w:t xml:space="preserve">n organisation </w:t>
      </w:r>
      <w:r w:rsidR="006C6886">
        <w:rPr>
          <w:rFonts w:cs="Calibri"/>
          <w:color w:val="000000"/>
          <w:sz w:val="24"/>
          <w:szCs w:val="24"/>
        </w:rPr>
        <w:t>are</w:t>
      </w:r>
      <w:r>
        <w:rPr>
          <w:rFonts w:cs="Calibri"/>
          <w:color w:val="000000"/>
          <w:sz w:val="24"/>
          <w:szCs w:val="24"/>
        </w:rPr>
        <w:t xml:space="preserve"> never easy for long time employees, this only result</w:t>
      </w:r>
      <w:r w:rsidR="006C6886">
        <w:rPr>
          <w:rFonts w:cs="Calibri"/>
          <w:color w:val="000000"/>
          <w:sz w:val="24"/>
          <w:szCs w:val="24"/>
        </w:rPr>
        <w:t>s</w:t>
      </w:r>
      <w:r>
        <w:rPr>
          <w:rFonts w:cs="Calibri"/>
          <w:color w:val="000000"/>
          <w:sz w:val="24"/>
          <w:szCs w:val="24"/>
        </w:rPr>
        <w:t xml:space="preserve"> in some friction, especially at the beginning. Some employees may resent the advancement of a new manager. They may not mind taking orders from who they know but taking orders from w</w:t>
      </w:r>
      <w:r>
        <w:rPr>
          <w:rFonts w:cs="Calibri"/>
          <w:color w:val="000000"/>
          <w:sz w:val="24"/>
          <w:szCs w:val="24"/>
        </w:rPr>
        <w:t xml:space="preserve">hom they are not familiar with is a different matter. </w:t>
      </w:r>
    </w:p>
    <w:p w14:paraId="556234CF" w14:textId="77777777" w:rsidR="00D41E52" w:rsidRDefault="00D41E52">
      <w:pPr>
        <w:rPr>
          <w:rFonts w:cs="Calibri"/>
          <w:color w:val="000000"/>
          <w:sz w:val="24"/>
          <w:szCs w:val="24"/>
        </w:rPr>
      </w:pPr>
    </w:p>
    <w:p w14:paraId="3390BFAB" w14:textId="7D26D6A9" w:rsidR="00D41E52" w:rsidRDefault="001439D3">
      <w:pPr>
        <w:rPr>
          <w:rFonts w:cs="Calibri"/>
          <w:color w:val="000000"/>
          <w:sz w:val="24"/>
          <w:szCs w:val="24"/>
        </w:rPr>
      </w:pPr>
      <w:r>
        <w:rPr>
          <w:rFonts w:cs="Calibri"/>
          <w:color w:val="000000"/>
          <w:sz w:val="24"/>
          <w:szCs w:val="24"/>
        </w:rPr>
        <w:t>Task Culture- Task work in an organisation offers a chance for employees to relate to each other and make good bonds that make the workplace more pleasant and help it to run better. Solving problems a</w:t>
      </w:r>
      <w:r>
        <w:rPr>
          <w:rFonts w:cs="Calibri"/>
          <w:color w:val="000000"/>
          <w:sz w:val="24"/>
          <w:szCs w:val="24"/>
        </w:rPr>
        <w:t>s a team encourages a spirit of good teamwork. However, the disadvantage to this is that sometime</w:t>
      </w:r>
      <w:r w:rsidR="006C6886">
        <w:rPr>
          <w:rFonts w:cs="Calibri"/>
          <w:color w:val="000000"/>
          <w:sz w:val="24"/>
          <w:szCs w:val="24"/>
        </w:rPr>
        <w:t>s</w:t>
      </w:r>
      <w:r>
        <w:rPr>
          <w:rFonts w:cs="Calibri"/>
          <w:color w:val="000000"/>
          <w:sz w:val="24"/>
          <w:szCs w:val="24"/>
        </w:rPr>
        <w:t xml:space="preserve"> the individual’s achievements and pre</w:t>
      </w:r>
      <w:r w:rsidR="006C6886">
        <w:rPr>
          <w:rFonts w:cs="Calibri"/>
          <w:color w:val="000000"/>
          <w:sz w:val="24"/>
          <w:szCs w:val="24"/>
        </w:rPr>
        <w:t>s</w:t>
      </w:r>
      <w:r>
        <w:rPr>
          <w:rFonts w:cs="Calibri"/>
          <w:color w:val="000000"/>
          <w:sz w:val="24"/>
          <w:szCs w:val="24"/>
        </w:rPr>
        <w:t>ents go unrecognised and unrewarded. This resulting in dissatisfaction among team members. Task groups usually encourage</w:t>
      </w:r>
      <w:r>
        <w:rPr>
          <w:rFonts w:cs="Calibri"/>
          <w:color w:val="000000"/>
          <w:sz w:val="24"/>
          <w:szCs w:val="24"/>
        </w:rPr>
        <w:t xml:space="preserve"> themselves, while a co-worker may lead the team, or the team may take an elected approach and ask all members to lead at different times. This helping the employees feel important, improving morale and productivity. However, </w:t>
      </w:r>
      <w:r>
        <w:rPr>
          <w:rFonts w:cs="Calibri"/>
          <w:color w:val="000000"/>
          <w:sz w:val="24"/>
          <w:szCs w:val="24"/>
        </w:rPr>
        <w:t>absent management in t</w:t>
      </w:r>
      <w:r>
        <w:rPr>
          <w:rFonts w:cs="Calibri"/>
          <w:color w:val="000000"/>
          <w:sz w:val="24"/>
          <w:szCs w:val="24"/>
        </w:rPr>
        <w:t xml:space="preserve">he team </w:t>
      </w:r>
      <w:r>
        <w:rPr>
          <w:rFonts w:cs="Calibri"/>
          <w:color w:val="000000"/>
          <w:sz w:val="24"/>
          <w:szCs w:val="24"/>
        </w:rPr>
        <w:t>can lead to competition between leadership positions, and this can encourage disagreements and conflict that will slow down the task- solving process. The advantage of decision making in groups is that the decision has already been approved by</w:t>
      </w:r>
      <w:r>
        <w:rPr>
          <w:rFonts w:cs="Calibri"/>
          <w:color w:val="000000"/>
          <w:sz w:val="24"/>
          <w:szCs w:val="24"/>
        </w:rPr>
        <w:t xml:space="preserve"> all other members, resulting in reduced resistance among staff to the decision that has been made. </w:t>
      </w:r>
    </w:p>
    <w:p w14:paraId="5315CE20" w14:textId="77777777" w:rsidR="00D41E52" w:rsidRDefault="00D41E52">
      <w:pPr>
        <w:rPr>
          <w:rFonts w:cs="Calibri"/>
          <w:color w:val="000000"/>
          <w:sz w:val="24"/>
          <w:szCs w:val="24"/>
        </w:rPr>
      </w:pPr>
    </w:p>
    <w:p w14:paraId="069174A6" w14:textId="4222E93A" w:rsidR="00D41E52" w:rsidRDefault="001439D3">
      <w:pPr>
        <w:rPr>
          <w:rFonts w:cs="Calibri"/>
          <w:color w:val="000000"/>
          <w:sz w:val="24"/>
          <w:szCs w:val="24"/>
        </w:rPr>
      </w:pPr>
      <w:r>
        <w:rPr>
          <w:rFonts w:cs="Calibri"/>
          <w:color w:val="000000"/>
          <w:sz w:val="24"/>
          <w:szCs w:val="24"/>
        </w:rPr>
        <w:t>Person Culture- People culture typically being found in professionals’ partnership. The professionals who lead the business is the main boss. Some advanta</w:t>
      </w:r>
      <w:r>
        <w:rPr>
          <w:rFonts w:cs="Calibri"/>
          <w:color w:val="000000"/>
          <w:sz w:val="24"/>
          <w:szCs w:val="24"/>
        </w:rPr>
        <w:t>ges to an organisation with people culture are that individuals have great power, while decisions are by shared agreements. The role an</w:t>
      </w:r>
      <w:r>
        <w:rPr>
          <w:rFonts w:cs="Calibri"/>
          <w:color w:val="000000"/>
          <w:sz w:val="24"/>
          <w:szCs w:val="24"/>
        </w:rPr>
        <w:t xml:space="preserve"> individual plays depend on the person</w:t>
      </w:r>
      <w:r w:rsidR="006C6886">
        <w:rPr>
          <w:rFonts w:cs="Calibri"/>
          <w:color w:val="000000"/>
          <w:sz w:val="24"/>
          <w:szCs w:val="24"/>
        </w:rPr>
        <w:t>'</w:t>
      </w:r>
      <w:r>
        <w:rPr>
          <w:rFonts w:cs="Calibri"/>
          <w:color w:val="000000"/>
          <w:sz w:val="24"/>
          <w:szCs w:val="24"/>
        </w:rPr>
        <w:t>s expertise. The disadvantage of a person culture is organisations are often power</w:t>
      </w:r>
      <w:r>
        <w:rPr>
          <w:rFonts w:cs="Calibri"/>
          <w:color w:val="000000"/>
          <w:sz w:val="24"/>
          <w:szCs w:val="24"/>
        </w:rPr>
        <w:t xml:space="preserve">less to removes such individuals., employees with this attitude are not easy to manage. Mechanisms of control are impossible to implement except by mutual consent. </w:t>
      </w:r>
    </w:p>
    <w:p w14:paraId="1534C1AD" w14:textId="77777777" w:rsidR="00D41E52" w:rsidRDefault="00D41E52">
      <w:pPr>
        <w:rPr>
          <w:rFonts w:cs="Calibri"/>
          <w:color w:val="000000"/>
          <w:sz w:val="24"/>
          <w:szCs w:val="24"/>
        </w:rPr>
      </w:pPr>
    </w:p>
    <w:p w14:paraId="23F6B442" w14:textId="77777777" w:rsidR="00D41E52" w:rsidRDefault="001439D3">
      <w:pPr>
        <w:rPr>
          <w:rFonts w:cs="Calibri"/>
          <w:color w:val="000000"/>
          <w:sz w:val="24"/>
          <w:szCs w:val="24"/>
        </w:rPr>
      </w:pPr>
      <w:r>
        <w:rPr>
          <w:rFonts w:cs="Calibri"/>
          <w:color w:val="000000"/>
          <w:sz w:val="24"/>
          <w:szCs w:val="24"/>
        </w:rPr>
        <w:t xml:space="preserve">Role Culture- Role culture is highly political with detailed rules about how their people </w:t>
      </w:r>
      <w:r>
        <w:rPr>
          <w:rFonts w:cs="Calibri"/>
          <w:color w:val="000000"/>
          <w:sz w:val="24"/>
          <w:szCs w:val="24"/>
        </w:rPr>
        <w:t xml:space="preserve">and departments link to each other, customers and employees. The advantages of a role culture </w:t>
      </w:r>
      <w:r>
        <w:rPr>
          <w:rFonts w:cs="Calibri"/>
          <w:color w:val="000000"/>
          <w:sz w:val="24"/>
          <w:szCs w:val="24"/>
        </w:rPr>
        <w:lastRenderedPageBreak/>
        <w:t>in an organisation are that they will provide individuals with a lot of stability, confidence and progress, however, the advantage to role culture is that they ma</w:t>
      </w:r>
      <w:r>
        <w:rPr>
          <w:rFonts w:cs="Calibri"/>
          <w:color w:val="000000"/>
          <w:sz w:val="24"/>
          <w:szCs w:val="24"/>
        </w:rPr>
        <w:t xml:space="preserve">y have trouble adapting to, producing, change. Every change in the workplace must be carefully considered, the effect weighed and documented, and employees must then be trained to the changes. </w:t>
      </w:r>
    </w:p>
    <w:p w14:paraId="4A6E1A79" w14:textId="77777777" w:rsidR="00D41E52" w:rsidRDefault="00D41E52">
      <w:pPr>
        <w:rPr>
          <w:rFonts w:cs="Calibri"/>
          <w:color w:val="000000"/>
          <w:sz w:val="24"/>
          <w:szCs w:val="24"/>
        </w:rPr>
      </w:pPr>
    </w:p>
    <w:p w14:paraId="7CFA6D45" w14:textId="19EACC45" w:rsidR="00D41E52" w:rsidRDefault="001439D3">
      <w:r>
        <w:rPr>
          <w:rFonts w:cs="Calibri"/>
          <w:color w:val="000000"/>
          <w:sz w:val="24"/>
          <w:szCs w:val="24"/>
        </w:rPr>
        <w:t>Due to the pandemic and multiple lockdowns</w:t>
      </w:r>
      <w:r w:rsidR="006C6886">
        <w:rPr>
          <w:rFonts w:cs="Calibri"/>
          <w:color w:val="000000"/>
          <w:sz w:val="24"/>
          <w:szCs w:val="24"/>
        </w:rPr>
        <w:t>,</w:t>
      </w:r>
      <w:r>
        <w:rPr>
          <w:rFonts w:cs="Calibri"/>
          <w:color w:val="000000"/>
          <w:sz w:val="24"/>
          <w:szCs w:val="24"/>
        </w:rPr>
        <w:t xml:space="preserve"> M&amp;S came up with a</w:t>
      </w:r>
      <w:r>
        <w:rPr>
          <w:rFonts w:cs="Calibri"/>
          <w:color w:val="000000"/>
          <w:sz w:val="24"/>
          <w:szCs w:val="24"/>
        </w:rPr>
        <w:t>n amazing transformation programme ‘Never the same again</w:t>
      </w:r>
      <w:r>
        <w:rPr>
          <w:rFonts w:cs="Calibri"/>
          <w:color w:val="000000"/>
          <w:sz w:val="24"/>
          <w:szCs w:val="24"/>
        </w:rPr>
        <w:t>, neve</w:t>
      </w:r>
      <w:r w:rsidR="00461140">
        <w:rPr>
          <w:rFonts w:cs="Calibri"/>
          <w:color w:val="000000"/>
          <w:sz w:val="24"/>
          <w:szCs w:val="24"/>
        </w:rPr>
        <w:t>r</w:t>
      </w:r>
      <w:r>
        <w:rPr>
          <w:rFonts w:cs="Calibri"/>
          <w:color w:val="000000"/>
          <w:sz w:val="24"/>
          <w:szCs w:val="24"/>
        </w:rPr>
        <w:t xml:space="preserve"> the same again has impacted the shape and ways of working across all M&amp;S’s family, focusing on delivering a faster more streamlined digital multichannel business, including a reinforced centra</w:t>
      </w:r>
      <w:r>
        <w:rPr>
          <w:rFonts w:cs="Calibri"/>
          <w:color w:val="000000"/>
          <w:sz w:val="24"/>
          <w:szCs w:val="24"/>
        </w:rPr>
        <w:t xml:space="preserve">l leadership team with </w:t>
      </w:r>
      <w:r w:rsidR="006C6886">
        <w:rPr>
          <w:rFonts w:cs="Calibri"/>
          <w:color w:val="000000"/>
          <w:sz w:val="24"/>
          <w:szCs w:val="24"/>
        </w:rPr>
        <w:t xml:space="preserve">the </w:t>
      </w:r>
      <w:r>
        <w:rPr>
          <w:rFonts w:cs="Calibri"/>
          <w:color w:val="000000"/>
          <w:sz w:val="24"/>
          <w:szCs w:val="24"/>
        </w:rPr>
        <w:t>arrival of many new brands and directors. The successful makeover to provide M&amp;S products to Ocado retail from 1</w:t>
      </w:r>
      <w:r>
        <w:rPr>
          <w:rFonts w:cs="Calibri"/>
          <w:color w:val="000000"/>
          <w:sz w:val="24"/>
          <w:szCs w:val="24"/>
          <w:vertAlign w:val="superscript"/>
        </w:rPr>
        <w:t>st</w:t>
      </w:r>
      <w:r>
        <w:rPr>
          <w:rFonts w:cs="Calibri"/>
          <w:color w:val="000000"/>
          <w:sz w:val="24"/>
          <w:szCs w:val="24"/>
        </w:rPr>
        <w:t xml:space="preserve"> September and the amazing performance of M&amp;S products on the programme since launch. These big culture changes, collab</w:t>
      </w:r>
      <w:r>
        <w:rPr>
          <w:rFonts w:cs="Calibri"/>
          <w:color w:val="000000"/>
          <w:sz w:val="24"/>
          <w:szCs w:val="24"/>
        </w:rPr>
        <w:t>orating with continued transformation of the underlying business only leave</w:t>
      </w:r>
      <w:r>
        <w:rPr>
          <w:rFonts w:cs="Calibri"/>
          <w:color w:val="000000"/>
          <w:sz w:val="24"/>
          <w:szCs w:val="24"/>
        </w:rPr>
        <w:t xml:space="preserve"> M&amp;S well</w:t>
      </w:r>
      <w:r w:rsidR="006C6886">
        <w:rPr>
          <w:rFonts w:cs="Calibri"/>
          <w:color w:val="000000"/>
          <w:sz w:val="24"/>
          <w:szCs w:val="24"/>
        </w:rPr>
        <w:t>-</w:t>
      </w:r>
      <w:r>
        <w:rPr>
          <w:rFonts w:cs="Calibri"/>
          <w:color w:val="000000"/>
          <w:sz w:val="24"/>
          <w:szCs w:val="24"/>
        </w:rPr>
        <w:t xml:space="preserve">positioned to leave the crisis in a stringer, learner and more focused position. </w:t>
      </w:r>
    </w:p>
    <w:p w14:paraId="2E3EDDB0" w14:textId="77777777" w:rsidR="00D41E52" w:rsidRDefault="00D41E52">
      <w:pPr>
        <w:rPr>
          <w:rFonts w:cs="Calibri"/>
          <w:color w:val="000000"/>
          <w:sz w:val="24"/>
          <w:szCs w:val="24"/>
        </w:rPr>
      </w:pPr>
    </w:p>
    <w:p w14:paraId="3CCB78E3" w14:textId="77777777" w:rsidR="00D41E52" w:rsidRDefault="00D41E52">
      <w:pPr>
        <w:rPr>
          <w:rFonts w:cs="Calibri"/>
          <w:color w:val="000000"/>
          <w:sz w:val="24"/>
          <w:szCs w:val="24"/>
        </w:rPr>
      </w:pPr>
    </w:p>
    <w:p w14:paraId="64E96F09" w14:textId="381FE938" w:rsidR="00D41E52" w:rsidRDefault="009A7E3B" w:rsidP="009A7E3B">
      <w:pPr>
        <w:tabs>
          <w:tab w:val="left" w:pos="8340"/>
        </w:tabs>
        <w:rPr>
          <w:rFonts w:cs="Calibri"/>
          <w:b/>
          <w:bCs/>
          <w:color w:val="000000"/>
          <w:sz w:val="32"/>
          <w:szCs w:val="32"/>
        </w:rPr>
      </w:pPr>
      <w:r w:rsidRPr="009A7E3B">
        <w:rPr>
          <w:rFonts w:cs="Calibri"/>
          <w:b/>
          <w:bCs/>
          <w:color w:val="000000"/>
          <w:sz w:val="32"/>
          <w:szCs w:val="32"/>
        </w:rPr>
        <w:t xml:space="preserve">2.3 </w:t>
      </w:r>
      <w:r w:rsidR="001439D3" w:rsidRPr="009A7E3B">
        <w:rPr>
          <w:rFonts w:cs="Calibri"/>
          <w:b/>
          <w:bCs/>
          <w:color w:val="000000"/>
          <w:sz w:val="32"/>
          <w:szCs w:val="32"/>
        </w:rPr>
        <w:t xml:space="preserve">Define business ethics/ corporate social responsibility- </w:t>
      </w:r>
    </w:p>
    <w:p w14:paraId="3B42CBBB" w14:textId="77777777" w:rsidR="009A7E3B" w:rsidRPr="009A7E3B" w:rsidRDefault="009A7E3B" w:rsidP="009A7E3B">
      <w:pPr>
        <w:tabs>
          <w:tab w:val="left" w:pos="8340"/>
        </w:tabs>
        <w:rPr>
          <w:rFonts w:cs="Calibri"/>
          <w:b/>
          <w:bCs/>
          <w:color w:val="000000"/>
          <w:sz w:val="32"/>
          <w:szCs w:val="32"/>
        </w:rPr>
      </w:pPr>
    </w:p>
    <w:p w14:paraId="6EFDE6B8" w14:textId="77777777" w:rsidR="00D41E52" w:rsidRDefault="001439D3">
      <w:pPr>
        <w:tabs>
          <w:tab w:val="left" w:pos="8340"/>
        </w:tabs>
        <w:rPr>
          <w:rFonts w:cs="Calibri"/>
          <w:color w:val="000000"/>
          <w:sz w:val="24"/>
          <w:szCs w:val="24"/>
        </w:rPr>
      </w:pPr>
      <w:r>
        <w:rPr>
          <w:rFonts w:cs="Calibri"/>
          <w:color w:val="000000"/>
          <w:sz w:val="24"/>
          <w:szCs w:val="24"/>
        </w:rPr>
        <w:t>E</w:t>
      </w:r>
      <w:r>
        <w:rPr>
          <w:rFonts w:cs="Calibri"/>
          <w:color w:val="000000"/>
          <w:sz w:val="24"/>
          <w:szCs w:val="24"/>
        </w:rPr>
        <w:t xml:space="preserve">thics goes past the legal </w:t>
      </w:r>
      <w:r>
        <w:rPr>
          <w:rFonts w:cs="Calibri"/>
          <w:color w:val="000000"/>
          <w:sz w:val="24"/>
          <w:szCs w:val="24"/>
        </w:rPr>
        <w:t>requirements for a business and is seen to be about discretionary decisions and behaviours guided by values. Business ethics mentions the standards for right and wrong conduct in an organisation. Business ethics increases the law by outlining justifiable b</w:t>
      </w:r>
      <w:r>
        <w:rPr>
          <w:rFonts w:cs="Calibri"/>
          <w:color w:val="000000"/>
          <w:sz w:val="24"/>
          <w:szCs w:val="24"/>
        </w:rPr>
        <w:t xml:space="preserve">ehaviours beyond government control. </w:t>
      </w:r>
    </w:p>
    <w:p w14:paraId="1D891775" w14:textId="132D7A33" w:rsidR="00D41E52" w:rsidRDefault="001439D3">
      <w:pPr>
        <w:tabs>
          <w:tab w:val="left" w:pos="8340"/>
        </w:tabs>
        <w:rPr>
          <w:rFonts w:cs="Calibri"/>
          <w:color w:val="000000"/>
          <w:sz w:val="24"/>
          <w:szCs w:val="24"/>
        </w:rPr>
      </w:pPr>
      <w:r>
        <w:rPr>
          <w:rFonts w:cs="Calibri"/>
          <w:color w:val="000000"/>
          <w:sz w:val="24"/>
          <w:szCs w:val="24"/>
        </w:rPr>
        <w:t>Corporate social responsibility is about organisations playing their responsible part in society and giving back to society and being involve</w:t>
      </w:r>
      <w:r w:rsidR="006C6886">
        <w:rPr>
          <w:rFonts w:cs="Calibri"/>
          <w:color w:val="000000"/>
          <w:sz w:val="24"/>
          <w:szCs w:val="24"/>
        </w:rPr>
        <w:t>d</w:t>
      </w:r>
      <w:r>
        <w:rPr>
          <w:rFonts w:cs="Calibri"/>
          <w:color w:val="000000"/>
          <w:sz w:val="24"/>
          <w:szCs w:val="24"/>
        </w:rPr>
        <w:t xml:space="preserve"> in fundraising events for worthy causes. Customers, businesses and communit</w:t>
      </w:r>
      <w:r>
        <w:rPr>
          <w:rFonts w:cs="Calibri"/>
          <w:color w:val="000000"/>
          <w:sz w:val="24"/>
          <w:szCs w:val="24"/>
        </w:rPr>
        <w:t>ies can and should thrive together. For a lot of CRS’s grants</w:t>
      </w:r>
      <w:r w:rsidR="006C6886">
        <w:rPr>
          <w:rFonts w:cs="Calibri"/>
          <w:color w:val="000000"/>
          <w:sz w:val="24"/>
          <w:szCs w:val="24"/>
        </w:rPr>
        <w:t>,</w:t>
      </w:r>
      <w:r>
        <w:rPr>
          <w:rFonts w:cs="Calibri"/>
          <w:color w:val="000000"/>
          <w:sz w:val="24"/>
          <w:szCs w:val="24"/>
        </w:rPr>
        <w:t xml:space="preserve"> an opportunity for an organisation to strengthen relations with stakeholders at a higher level</w:t>
      </w:r>
      <w:r>
        <w:rPr>
          <w:rFonts w:cs="Calibri"/>
          <w:color w:val="000000"/>
          <w:sz w:val="24"/>
          <w:szCs w:val="24"/>
        </w:rPr>
        <w:t xml:space="preserve"> ha</w:t>
      </w:r>
      <w:r w:rsidR="006C6886">
        <w:rPr>
          <w:rFonts w:cs="Calibri"/>
          <w:color w:val="000000"/>
          <w:sz w:val="24"/>
          <w:szCs w:val="24"/>
        </w:rPr>
        <w:t>s</w:t>
      </w:r>
      <w:r>
        <w:rPr>
          <w:rFonts w:cs="Calibri"/>
          <w:color w:val="000000"/>
          <w:sz w:val="24"/>
          <w:szCs w:val="24"/>
        </w:rPr>
        <w:t xml:space="preserve"> become an essential part of developing organisational strategies and partnerships. </w:t>
      </w:r>
    </w:p>
    <w:p w14:paraId="2F55ABA9" w14:textId="77777777" w:rsidR="00D41E52" w:rsidRPr="00461140" w:rsidRDefault="00D41E52">
      <w:pPr>
        <w:tabs>
          <w:tab w:val="left" w:pos="8340"/>
        </w:tabs>
        <w:rPr>
          <w:rFonts w:cs="Calibri"/>
          <w:b/>
          <w:bCs/>
          <w:color w:val="000000"/>
          <w:sz w:val="28"/>
          <w:szCs w:val="28"/>
        </w:rPr>
      </w:pPr>
    </w:p>
    <w:p w14:paraId="04A7492A" w14:textId="77777777" w:rsidR="00D41E52" w:rsidRPr="00461140" w:rsidRDefault="001439D3">
      <w:pPr>
        <w:tabs>
          <w:tab w:val="left" w:pos="8340"/>
        </w:tabs>
        <w:rPr>
          <w:rFonts w:cs="Calibri"/>
          <w:b/>
          <w:bCs/>
          <w:color w:val="000000"/>
          <w:sz w:val="28"/>
          <w:szCs w:val="28"/>
        </w:rPr>
      </w:pPr>
      <w:r w:rsidRPr="00461140">
        <w:rPr>
          <w:rFonts w:cs="Calibri"/>
          <w:b/>
          <w:bCs/>
          <w:color w:val="000000"/>
          <w:sz w:val="28"/>
          <w:szCs w:val="28"/>
        </w:rPr>
        <w:t>Modern</w:t>
      </w:r>
      <w:r w:rsidRPr="00461140">
        <w:rPr>
          <w:rFonts w:cs="Calibri"/>
          <w:b/>
          <w:bCs/>
          <w:color w:val="000000"/>
          <w:sz w:val="28"/>
          <w:szCs w:val="28"/>
        </w:rPr>
        <w:t xml:space="preserve"> slavery statement at M&amp;S</w:t>
      </w:r>
    </w:p>
    <w:p w14:paraId="20AE90C6" w14:textId="52B5AD86" w:rsidR="00D41E52" w:rsidRDefault="001439D3">
      <w:pPr>
        <w:tabs>
          <w:tab w:val="left" w:pos="8340"/>
        </w:tabs>
        <w:rPr>
          <w:rFonts w:cs="Calibri"/>
          <w:color w:val="000000"/>
          <w:sz w:val="24"/>
          <w:szCs w:val="24"/>
        </w:rPr>
      </w:pPr>
      <w:r>
        <w:rPr>
          <w:rFonts w:cs="Calibri"/>
          <w:color w:val="000000"/>
          <w:sz w:val="24"/>
          <w:szCs w:val="24"/>
        </w:rPr>
        <w:t>M&amp;S seeks a sector-leading approach to modern slavery, with well-communicated and appropriate policies, a due diligence programme based on risk assessment and successful follow up</w:t>
      </w:r>
      <w:r>
        <w:rPr>
          <w:rFonts w:cs="Calibri"/>
          <w:color w:val="000000"/>
          <w:sz w:val="24"/>
          <w:szCs w:val="24"/>
        </w:rPr>
        <w:t xml:space="preserve"> a relevant level of employee and supplier trainin</w:t>
      </w:r>
      <w:r>
        <w:rPr>
          <w:rFonts w:cs="Calibri"/>
          <w:color w:val="000000"/>
          <w:sz w:val="24"/>
          <w:szCs w:val="24"/>
        </w:rPr>
        <w:t xml:space="preserve">g, and </w:t>
      </w:r>
      <w:r>
        <w:rPr>
          <w:rFonts w:cs="Calibri"/>
          <w:color w:val="000000"/>
          <w:sz w:val="24"/>
          <w:szCs w:val="24"/>
        </w:rPr>
        <w:t xml:space="preserve">strong importance in combined partnerships, transparency, stakeholder and dialogue. </w:t>
      </w:r>
    </w:p>
    <w:p w14:paraId="63F4BE77" w14:textId="422CB836" w:rsidR="00D41E52" w:rsidRDefault="001439D3">
      <w:pPr>
        <w:tabs>
          <w:tab w:val="left" w:pos="8340"/>
        </w:tabs>
        <w:rPr>
          <w:rFonts w:cs="Calibri"/>
          <w:color w:val="000000"/>
          <w:sz w:val="24"/>
          <w:szCs w:val="24"/>
        </w:rPr>
      </w:pPr>
      <w:r>
        <w:rPr>
          <w:rFonts w:cs="Calibri"/>
          <w:color w:val="000000"/>
          <w:sz w:val="24"/>
          <w:szCs w:val="24"/>
        </w:rPr>
        <w:t>Marks and Spencer are devoted to driving a sustainable business that is both commercially successful and socially and environmentally responsible. This involves p</w:t>
      </w:r>
      <w:r>
        <w:rPr>
          <w:rFonts w:cs="Calibri"/>
          <w:color w:val="000000"/>
          <w:sz w:val="24"/>
          <w:szCs w:val="24"/>
        </w:rPr>
        <w:t>roviding all employees in the UK and abroad with a safe and healthy workplace environment and having an organisational cultur</w:t>
      </w:r>
      <w:r w:rsidR="006C6886">
        <w:rPr>
          <w:rFonts w:cs="Calibri"/>
          <w:color w:val="000000"/>
          <w:sz w:val="24"/>
          <w:szCs w:val="24"/>
        </w:rPr>
        <w:t>e</w:t>
      </w:r>
      <w:r>
        <w:rPr>
          <w:rFonts w:cs="Calibri"/>
          <w:color w:val="000000"/>
          <w:sz w:val="24"/>
          <w:szCs w:val="24"/>
        </w:rPr>
        <w:t xml:space="preserve"> </w:t>
      </w:r>
      <w:r w:rsidR="006C6886">
        <w:rPr>
          <w:rFonts w:cs="Calibri"/>
          <w:color w:val="000000"/>
          <w:sz w:val="24"/>
          <w:szCs w:val="24"/>
        </w:rPr>
        <w:t>that</w:t>
      </w:r>
      <w:r>
        <w:rPr>
          <w:rFonts w:cs="Calibri"/>
          <w:color w:val="000000"/>
          <w:sz w:val="24"/>
          <w:szCs w:val="24"/>
        </w:rPr>
        <w:t xml:space="preserve"> encourages difference, fulness, personal development and </w:t>
      </w:r>
      <w:r>
        <w:rPr>
          <w:rFonts w:cs="Calibri"/>
          <w:color w:val="000000"/>
          <w:sz w:val="24"/>
          <w:szCs w:val="24"/>
        </w:rPr>
        <w:lastRenderedPageBreak/>
        <w:t>respect. M&amp;S knowing it is the employees who make M&amp;S successful.</w:t>
      </w:r>
      <w:r>
        <w:rPr>
          <w:rFonts w:cs="Calibri"/>
          <w:color w:val="000000"/>
          <w:sz w:val="24"/>
          <w:szCs w:val="24"/>
        </w:rPr>
        <w:t xml:space="preserve"> Marks and Spencer want their people to enjoy coming to work and for the work environment to be free from, victimisation, harassment and discrimination. Employees at M&amp;S from different countries means responding to different cultural and social norms, diff</w:t>
      </w:r>
      <w:r>
        <w:rPr>
          <w:rFonts w:cs="Calibri"/>
          <w:color w:val="000000"/>
          <w:sz w:val="24"/>
          <w:szCs w:val="24"/>
        </w:rPr>
        <w:t>erent commercial considerations and employment law. However, wherever employees work or what their job role is, M&amp;S want everyone to be treated with dignity and respect and to have pride in their brand.</w:t>
      </w:r>
    </w:p>
    <w:p w14:paraId="3F3BC075" w14:textId="5869DBD8" w:rsidR="00D41E52" w:rsidRDefault="001439D3">
      <w:pPr>
        <w:tabs>
          <w:tab w:val="left" w:pos="8340"/>
        </w:tabs>
        <w:rPr>
          <w:rFonts w:cs="Calibri"/>
          <w:color w:val="000000"/>
          <w:sz w:val="24"/>
          <w:szCs w:val="24"/>
        </w:rPr>
      </w:pPr>
      <w:r>
        <w:rPr>
          <w:rFonts w:cs="Calibri"/>
          <w:color w:val="000000"/>
          <w:sz w:val="24"/>
          <w:szCs w:val="24"/>
        </w:rPr>
        <w:t>Marks and Spencer look after their community by liste</w:t>
      </w:r>
      <w:r>
        <w:rPr>
          <w:rFonts w:cs="Calibri"/>
          <w:color w:val="000000"/>
          <w:sz w:val="24"/>
          <w:szCs w:val="24"/>
        </w:rPr>
        <w:t>ning to the customers and employees, always making sure they understand the changing needs and helping the community deal with issues such as unemployment, poverty and more to improve health and well-being. M&amp;S are committed to support</w:t>
      </w:r>
      <w:r w:rsidR="006C6886">
        <w:rPr>
          <w:rFonts w:cs="Calibri"/>
          <w:color w:val="000000"/>
          <w:sz w:val="24"/>
          <w:szCs w:val="24"/>
        </w:rPr>
        <w:t>ing</w:t>
      </w:r>
      <w:r>
        <w:rPr>
          <w:rFonts w:cs="Calibri"/>
          <w:color w:val="000000"/>
          <w:sz w:val="24"/>
          <w:szCs w:val="24"/>
        </w:rPr>
        <w:t xml:space="preserve"> social cohesion, pro</w:t>
      </w:r>
      <w:r>
        <w:rPr>
          <w:rFonts w:cs="Calibri"/>
          <w:color w:val="000000"/>
          <w:sz w:val="24"/>
          <w:szCs w:val="24"/>
        </w:rPr>
        <w:t>fit</w:t>
      </w:r>
      <w:r w:rsidR="006C6886">
        <w:rPr>
          <w:rFonts w:cs="Calibri"/>
          <w:color w:val="000000"/>
          <w:sz w:val="24"/>
          <w:szCs w:val="24"/>
        </w:rPr>
        <w:t>-</w:t>
      </w:r>
      <w:r>
        <w:rPr>
          <w:rFonts w:cs="Calibri"/>
          <w:color w:val="000000"/>
          <w:sz w:val="24"/>
          <w:szCs w:val="24"/>
        </w:rPr>
        <w:t>making prosperity and comprehensive growth-by being suitable in the local communities worldwide, whether it</w:t>
      </w:r>
      <w:r w:rsidR="006C6886">
        <w:rPr>
          <w:rFonts w:cs="Calibri"/>
          <w:color w:val="000000"/>
          <w:sz w:val="24"/>
          <w:szCs w:val="24"/>
        </w:rPr>
        <w:t xml:space="preserve"> i</w:t>
      </w:r>
      <w:r>
        <w:rPr>
          <w:rFonts w:cs="Calibri"/>
          <w:color w:val="000000"/>
          <w:sz w:val="24"/>
          <w:szCs w:val="24"/>
        </w:rPr>
        <w:t>s in the UK, Mumbai or Shanghai. The company want to be a brand that people are proud to work for and that customers, shareholders can trust.</w:t>
      </w:r>
    </w:p>
    <w:p w14:paraId="7253318D" w14:textId="7023CAC0" w:rsidR="00D41E52" w:rsidRDefault="001439D3">
      <w:pPr>
        <w:tabs>
          <w:tab w:val="left" w:pos="8340"/>
        </w:tabs>
        <w:rPr>
          <w:rFonts w:cs="Calibri"/>
          <w:color w:val="000000"/>
          <w:sz w:val="24"/>
          <w:szCs w:val="24"/>
        </w:rPr>
      </w:pPr>
      <w:r>
        <w:rPr>
          <w:rFonts w:cs="Calibri"/>
          <w:color w:val="000000"/>
          <w:sz w:val="24"/>
          <w:szCs w:val="24"/>
        </w:rPr>
        <w:t>Mar</w:t>
      </w:r>
      <w:r>
        <w:rPr>
          <w:rFonts w:cs="Calibri"/>
          <w:color w:val="000000"/>
          <w:sz w:val="24"/>
          <w:szCs w:val="24"/>
        </w:rPr>
        <w:t xml:space="preserve">ks and Spencer help the environment by being fully carbon neutral, reducing energy usage by 28% through </w:t>
      </w:r>
      <w:r w:rsidR="00CE4125">
        <w:rPr>
          <w:rFonts w:cs="Calibri"/>
          <w:color w:val="000000"/>
          <w:sz w:val="24"/>
          <w:szCs w:val="24"/>
        </w:rPr>
        <w:t>well-structured</w:t>
      </w:r>
      <w:r>
        <w:rPr>
          <w:rFonts w:cs="Calibri"/>
          <w:color w:val="000000"/>
          <w:sz w:val="24"/>
          <w:szCs w:val="24"/>
        </w:rPr>
        <w:t xml:space="preserve"> refrigeration, counting renewable energy and off</w:t>
      </w:r>
      <w:r>
        <w:rPr>
          <w:rFonts w:cs="Calibri"/>
          <w:color w:val="000000"/>
          <w:sz w:val="24"/>
          <w:szCs w:val="24"/>
        </w:rPr>
        <w:t>setting. M&amp;S also recycle 100% of its waste.</w:t>
      </w:r>
    </w:p>
    <w:p w14:paraId="7CA0E162" w14:textId="77777777" w:rsidR="00D41E52" w:rsidRDefault="00D41E52">
      <w:pPr>
        <w:tabs>
          <w:tab w:val="left" w:pos="8340"/>
        </w:tabs>
        <w:rPr>
          <w:rFonts w:cs="Calibri"/>
          <w:color w:val="000000"/>
          <w:sz w:val="24"/>
          <w:szCs w:val="24"/>
        </w:rPr>
      </w:pPr>
    </w:p>
    <w:p w14:paraId="42F373D9" w14:textId="2D1272A4" w:rsidR="00D41E52" w:rsidRPr="009A7E3B" w:rsidRDefault="001439D3" w:rsidP="009A7E3B">
      <w:pPr>
        <w:pStyle w:val="ListParagraph"/>
        <w:numPr>
          <w:ilvl w:val="1"/>
          <w:numId w:val="3"/>
        </w:numPr>
        <w:tabs>
          <w:tab w:val="left" w:pos="8340"/>
        </w:tabs>
        <w:rPr>
          <w:rFonts w:cs="Calibri"/>
          <w:b/>
          <w:bCs/>
          <w:color w:val="000000"/>
          <w:sz w:val="32"/>
          <w:szCs w:val="32"/>
        </w:rPr>
      </w:pPr>
      <w:r w:rsidRPr="009A7E3B">
        <w:rPr>
          <w:rFonts w:cs="Calibri"/>
          <w:b/>
          <w:bCs/>
          <w:color w:val="000000"/>
          <w:sz w:val="32"/>
          <w:szCs w:val="32"/>
        </w:rPr>
        <w:t>Analysis on M&amp;S</w:t>
      </w:r>
      <w:r w:rsidR="00CE4125">
        <w:rPr>
          <w:rFonts w:cs="Calibri"/>
          <w:b/>
          <w:bCs/>
          <w:color w:val="000000"/>
          <w:sz w:val="32"/>
          <w:szCs w:val="32"/>
        </w:rPr>
        <w:t xml:space="preserve"> skills knowledge </w:t>
      </w:r>
      <w:proofErr w:type="gramStart"/>
      <w:r w:rsidR="00461140">
        <w:rPr>
          <w:rFonts w:cs="Calibri"/>
          <w:b/>
          <w:bCs/>
          <w:color w:val="000000"/>
          <w:sz w:val="32"/>
          <w:szCs w:val="32"/>
        </w:rPr>
        <w:t>needed</w:t>
      </w:r>
      <w:proofErr w:type="gramEnd"/>
    </w:p>
    <w:p w14:paraId="4FD8D235" w14:textId="28262D6D" w:rsidR="00D41E52" w:rsidRDefault="001439D3">
      <w:pPr>
        <w:tabs>
          <w:tab w:val="left" w:pos="8340"/>
        </w:tabs>
      </w:pPr>
      <w:r>
        <w:rPr>
          <w:rFonts w:cs="Calibri"/>
          <w:color w:val="000000"/>
          <w:sz w:val="24"/>
          <w:szCs w:val="24"/>
        </w:rPr>
        <w:t>The online grocer, Ocado</w:t>
      </w:r>
      <w:r>
        <w:rPr>
          <w:rFonts w:cs="Calibri"/>
          <w:color w:val="000000"/>
          <w:sz w:val="24"/>
          <w:szCs w:val="24"/>
        </w:rPr>
        <w:t xml:space="preserve"> has reported a 40% rise in sales in the last three months and has said it shall ease the “dramatic and permanent shift” to shopping online over the past year. Ocado</w:t>
      </w:r>
      <w:r>
        <w:rPr>
          <w:rFonts w:cs="Calibri"/>
          <w:color w:val="000000"/>
          <w:sz w:val="24"/>
          <w:szCs w:val="24"/>
        </w:rPr>
        <w:t xml:space="preserve"> said that profits had increased by 39.7% to £599m in only 13 weeks to 28 February, with o</w:t>
      </w:r>
      <w:r>
        <w:rPr>
          <w:rFonts w:cs="Calibri"/>
          <w:color w:val="000000"/>
          <w:sz w:val="24"/>
          <w:szCs w:val="24"/>
        </w:rPr>
        <w:t>rders rising a week on an average of 25% to 329,000. (</w:t>
      </w:r>
      <w:hyperlink r:id="rId8" w:history="1">
        <w:r>
          <w:rPr>
            <w:rStyle w:val="Hyperlink"/>
            <w:rFonts w:cs="Calibri"/>
            <w:sz w:val="24"/>
            <w:szCs w:val="24"/>
          </w:rPr>
          <w:t>www.theguardian.com.2021</w:t>
        </w:r>
      </w:hyperlink>
      <w:r>
        <w:rPr>
          <w:rFonts w:cs="Calibri"/>
          <w:color w:val="000000"/>
          <w:sz w:val="24"/>
          <w:szCs w:val="24"/>
        </w:rPr>
        <w:t>).</w:t>
      </w:r>
    </w:p>
    <w:p w14:paraId="4C052893" w14:textId="0C694179" w:rsidR="00D41E52" w:rsidRDefault="001439D3">
      <w:pPr>
        <w:tabs>
          <w:tab w:val="left" w:pos="8340"/>
        </w:tabs>
        <w:rPr>
          <w:rFonts w:cs="Calibri"/>
          <w:color w:val="000000"/>
          <w:sz w:val="24"/>
          <w:szCs w:val="24"/>
        </w:rPr>
      </w:pPr>
      <w:r>
        <w:rPr>
          <w:rFonts w:cs="Calibri"/>
          <w:color w:val="000000"/>
          <w:sz w:val="24"/>
          <w:szCs w:val="24"/>
        </w:rPr>
        <w:t>Marks and Spencer are not falling, it owns over a thousand stores, mainly in prime high street sites, last year the company ma</w:t>
      </w:r>
      <w:r>
        <w:rPr>
          <w:rFonts w:cs="Calibri"/>
          <w:color w:val="000000"/>
          <w:sz w:val="24"/>
          <w:szCs w:val="24"/>
        </w:rPr>
        <w:t xml:space="preserve">de more than 600m profit. Its profits are big: over 10bn being compatible </w:t>
      </w:r>
      <w:r w:rsidR="006C6886">
        <w:rPr>
          <w:rFonts w:cs="Calibri"/>
          <w:color w:val="000000"/>
          <w:sz w:val="24"/>
          <w:szCs w:val="24"/>
        </w:rPr>
        <w:t>with</w:t>
      </w:r>
      <w:r>
        <w:rPr>
          <w:rFonts w:cs="Calibri"/>
          <w:color w:val="000000"/>
          <w:sz w:val="24"/>
          <w:szCs w:val="24"/>
        </w:rPr>
        <w:t xml:space="preserve"> the GPD of a country the size of Malta. So, there is plenty of life left in the company yet. However, it is damaged and trying to restore, it is turning out to be harder than ever</w:t>
      </w:r>
      <w:r>
        <w:rPr>
          <w:rFonts w:cs="Calibri"/>
          <w:color w:val="000000"/>
          <w:sz w:val="24"/>
          <w:szCs w:val="24"/>
        </w:rPr>
        <w:t xml:space="preserve"> the chief executive, Marc </w:t>
      </w:r>
      <w:proofErr w:type="spellStart"/>
      <w:r>
        <w:rPr>
          <w:rFonts w:cs="Calibri"/>
          <w:color w:val="000000"/>
          <w:sz w:val="24"/>
          <w:szCs w:val="24"/>
        </w:rPr>
        <w:t>Bolland</w:t>
      </w:r>
      <w:proofErr w:type="spellEnd"/>
      <w:r>
        <w:rPr>
          <w:rFonts w:cs="Calibri"/>
          <w:color w:val="000000"/>
          <w:sz w:val="24"/>
          <w:szCs w:val="24"/>
        </w:rPr>
        <w:t xml:space="preserve"> expected. (</w:t>
      </w:r>
      <w:hyperlink r:id="rId9" w:history="1">
        <w:r>
          <w:rPr>
            <w:rStyle w:val="Hyperlink"/>
            <w:rFonts w:cs="Calibri"/>
            <w:sz w:val="24"/>
            <w:szCs w:val="24"/>
          </w:rPr>
          <w:t>www.theguardians.com.2021</w:t>
        </w:r>
      </w:hyperlink>
      <w:r>
        <w:rPr>
          <w:rFonts w:cs="Calibri"/>
          <w:color w:val="000000"/>
          <w:sz w:val="24"/>
          <w:szCs w:val="24"/>
        </w:rPr>
        <w:t>).</w:t>
      </w:r>
    </w:p>
    <w:p w14:paraId="6E59FF0E" w14:textId="0D9AA237" w:rsidR="002B25B5" w:rsidRDefault="002B25B5">
      <w:pPr>
        <w:tabs>
          <w:tab w:val="left" w:pos="8340"/>
        </w:tabs>
        <w:rPr>
          <w:rFonts w:cs="Calibri"/>
          <w:color w:val="000000"/>
          <w:sz w:val="24"/>
          <w:szCs w:val="24"/>
        </w:rPr>
      </w:pPr>
    </w:p>
    <w:p w14:paraId="004DE1A4" w14:textId="4F073611" w:rsidR="002B25B5" w:rsidRDefault="002B25B5">
      <w:pPr>
        <w:tabs>
          <w:tab w:val="left" w:pos="8340"/>
        </w:tabs>
        <w:rPr>
          <w:rFonts w:cs="Calibri"/>
          <w:color w:val="000000"/>
          <w:sz w:val="24"/>
          <w:szCs w:val="24"/>
        </w:rPr>
      </w:pPr>
      <w:r>
        <w:rPr>
          <w:rFonts w:cs="Calibri"/>
          <w:color w:val="000000"/>
          <w:sz w:val="24"/>
          <w:szCs w:val="24"/>
        </w:rPr>
        <w:t xml:space="preserve">Marks and </w:t>
      </w:r>
      <w:r w:rsidR="00121891">
        <w:rPr>
          <w:rFonts w:cs="Calibri"/>
          <w:color w:val="000000"/>
          <w:sz w:val="24"/>
          <w:szCs w:val="24"/>
        </w:rPr>
        <w:t>Spencer’s</w:t>
      </w:r>
      <w:r>
        <w:rPr>
          <w:rFonts w:cs="Calibri"/>
          <w:color w:val="000000"/>
          <w:sz w:val="24"/>
          <w:szCs w:val="24"/>
        </w:rPr>
        <w:t xml:space="preserve"> culture encourage their employees to behave </w:t>
      </w:r>
      <w:r w:rsidR="006C6886">
        <w:rPr>
          <w:rFonts w:cs="Calibri"/>
          <w:color w:val="000000"/>
          <w:sz w:val="24"/>
          <w:szCs w:val="24"/>
        </w:rPr>
        <w:t>ethicall</w:t>
      </w:r>
      <w:r>
        <w:rPr>
          <w:rFonts w:cs="Calibri"/>
          <w:color w:val="000000"/>
          <w:sz w:val="24"/>
          <w:szCs w:val="24"/>
        </w:rPr>
        <w:t xml:space="preserve">y by always being committed to doing the right thing, the right way, for its customers, </w:t>
      </w:r>
      <w:r w:rsidR="00121891">
        <w:rPr>
          <w:rFonts w:cs="Calibri"/>
          <w:color w:val="000000"/>
          <w:sz w:val="24"/>
          <w:szCs w:val="24"/>
        </w:rPr>
        <w:t>colleagues</w:t>
      </w:r>
      <w:r>
        <w:rPr>
          <w:rFonts w:cs="Calibri"/>
          <w:color w:val="000000"/>
          <w:sz w:val="24"/>
          <w:szCs w:val="24"/>
        </w:rPr>
        <w:t xml:space="preserve">, stakeholders, suppliers, local communities and the </w:t>
      </w:r>
      <w:r w:rsidR="00121891">
        <w:rPr>
          <w:rFonts w:cs="Calibri"/>
          <w:color w:val="000000"/>
          <w:sz w:val="24"/>
          <w:szCs w:val="24"/>
        </w:rPr>
        <w:t>environment</w:t>
      </w:r>
      <w:r>
        <w:rPr>
          <w:rFonts w:cs="Calibri"/>
          <w:color w:val="000000"/>
          <w:sz w:val="24"/>
          <w:szCs w:val="24"/>
        </w:rPr>
        <w:t xml:space="preserve">. M&amp;S code of ethics and behaviours shapes the standards and behaviours that the company develop as an organisation and anywhere in the country, to ensure </w:t>
      </w:r>
      <w:r w:rsidR="00121891">
        <w:rPr>
          <w:rFonts w:cs="Calibri"/>
          <w:color w:val="000000"/>
          <w:sz w:val="24"/>
          <w:szCs w:val="24"/>
        </w:rPr>
        <w:t>there</w:t>
      </w:r>
      <w:r>
        <w:rPr>
          <w:rFonts w:cs="Calibri"/>
          <w:color w:val="000000"/>
          <w:sz w:val="24"/>
          <w:szCs w:val="24"/>
        </w:rPr>
        <w:t xml:space="preserve"> are always high standards of honesty and integrity. The code provides a guide to the values, ways of </w:t>
      </w:r>
      <w:r w:rsidR="00121891">
        <w:rPr>
          <w:rFonts w:cs="Calibri"/>
          <w:color w:val="000000"/>
          <w:sz w:val="24"/>
          <w:szCs w:val="24"/>
        </w:rPr>
        <w:t>Woking</w:t>
      </w:r>
      <w:r>
        <w:rPr>
          <w:rFonts w:cs="Calibri"/>
          <w:color w:val="000000"/>
          <w:sz w:val="24"/>
          <w:szCs w:val="24"/>
        </w:rPr>
        <w:t xml:space="preserve">, </w:t>
      </w:r>
      <w:r w:rsidR="00121891">
        <w:rPr>
          <w:rFonts w:cs="Calibri"/>
          <w:color w:val="000000"/>
          <w:sz w:val="24"/>
          <w:szCs w:val="24"/>
        </w:rPr>
        <w:t>behaviours</w:t>
      </w:r>
      <w:r>
        <w:rPr>
          <w:rFonts w:cs="Calibri"/>
          <w:color w:val="000000"/>
          <w:sz w:val="24"/>
          <w:szCs w:val="24"/>
        </w:rPr>
        <w:t xml:space="preserve"> which are essential to M&amp;S and employees who are </w:t>
      </w:r>
      <w:r w:rsidR="00121891">
        <w:rPr>
          <w:rFonts w:cs="Calibri"/>
          <w:color w:val="000000"/>
          <w:sz w:val="24"/>
          <w:szCs w:val="24"/>
        </w:rPr>
        <w:t>responsible</w:t>
      </w:r>
      <w:r>
        <w:rPr>
          <w:rFonts w:cs="Calibri"/>
          <w:color w:val="000000"/>
          <w:sz w:val="24"/>
          <w:szCs w:val="24"/>
        </w:rPr>
        <w:t xml:space="preserve"> for upholding as an employee. Employees who follow the code of ethic and behaviours abide by M&amp;S’s</w:t>
      </w:r>
      <w:r w:rsidR="00121891">
        <w:rPr>
          <w:rFonts w:cs="Calibri"/>
          <w:color w:val="000000"/>
          <w:sz w:val="24"/>
          <w:szCs w:val="24"/>
        </w:rPr>
        <w:t xml:space="preserve"> long heled values of quality, service, innovation and trust change in the products and services.</w:t>
      </w:r>
    </w:p>
    <w:p w14:paraId="15812C98" w14:textId="179891AC" w:rsidR="00121891" w:rsidRPr="00461140" w:rsidRDefault="00121891">
      <w:pPr>
        <w:tabs>
          <w:tab w:val="left" w:pos="8340"/>
        </w:tabs>
        <w:rPr>
          <w:rFonts w:cs="Calibri"/>
          <w:b/>
          <w:bCs/>
          <w:color w:val="000000"/>
          <w:sz w:val="28"/>
          <w:szCs w:val="28"/>
        </w:rPr>
      </w:pPr>
    </w:p>
    <w:p w14:paraId="53192DC7" w14:textId="504B44D3" w:rsidR="00121891" w:rsidRPr="00461140" w:rsidRDefault="00121891">
      <w:pPr>
        <w:tabs>
          <w:tab w:val="left" w:pos="8340"/>
        </w:tabs>
        <w:rPr>
          <w:rFonts w:cs="Calibri"/>
          <w:b/>
          <w:bCs/>
          <w:color w:val="000000"/>
          <w:sz w:val="28"/>
          <w:szCs w:val="28"/>
        </w:rPr>
      </w:pPr>
      <w:r w:rsidRPr="00461140">
        <w:rPr>
          <w:rFonts w:cs="Calibri"/>
          <w:b/>
          <w:bCs/>
          <w:color w:val="000000"/>
          <w:sz w:val="28"/>
          <w:szCs w:val="28"/>
        </w:rPr>
        <w:lastRenderedPageBreak/>
        <w:t>Analysis of employee performing well at M&amp;</w:t>
      </w:r>
      <w:proofErr w:type="gramStart"/>
      <w:r w:rsidR="00E53E3E" w:rsidRPr="00461140">
        <w:rPr>
          <w:rFonts w:cs="Calibri"/>
          <w:b/>
          <w:bCs/>
          <w:color w:val="000000"/>
          <w:sz w:val="28"/>
          <w:szCs w:val="28"/>
        </w:rPr>
        <w:t>S</w:t>
      </w:r>
      <w:proofErr w:type="gramEnd"/>
    </w:p>
    <w:p w14:paraId="20F0C9D4" w14:textId="29580730" w:rsidR="00401B78" w:rsidRDefault="00401B78">
      <w:pPr>
        <w:tabs>
          <w:tab w:val="left" w:pos="8340"/>
        </w:tabs>
      </w:pPr>
      <w:r>
        <w:rPr>
          <w:rFonts w:cs="Calibri"/>
          <w:color w:val="000000"/>
          <w:sz w:val="24"/>
          <w:szCs w:val="24"/>
        </w:rPr>
        <w:t xml:space="preserve">For an employee to perform well at M&amp;S their values must align with the </w:t>
      </w:r>
      <w:r w:rsidR="00E53E3E">
        <w:rPr>
          <w:rFonts w:cs="Calibri"/>
          <w:color w:val="000000"/>
          <w:sz w:val="24"/>
          <w:szCs w:val="24"/>
        </w:rPr>
        <w:t>company’s</w:t>
      </w:r>
      <w:r>
        <w:rPr>
          <w:rFonts w:cs="Calibri"/>
          <w:color w:val="000000"/>
          <w:sz w:val="24"/>
          <w:szCs w:val="24"/>
        </w:rPr>
        <w:t xml:space="preserve"> values, some of M&amp;S’s values are, integrity, innovation, excellent communication skills, </w:t>
      </w:r>
      <w:r w:rsidR="00E53E3E">
        <w:rPr>
          <w:rFonts w:cs="Calibri"/>
          <w:color w:val="000000"/>
          <w:sz w:val="24"/>
          <w:szCs w:val="24"/>
        </w:rPr>
        <w:t>understanding what is important to all stakeholders and inspiration. To work at a company like M&amp;S employees need energy, creativity and care, skills from another retail job is also a bonus but willingness to go further. The person will perform better if able to embrace changes.</w:t>
      </w:r>
    </w:p>
    <w:p w14:paraId="7CF269C3" w14:textId="77777777" w:rsidR="00D41E52" w:rsidRDefault="00D41E52">
      <w:pPr>
        <w:tabs>
          <w:tab w:val="left" w:pos="8340"/>
        </w:tabs>
        <w:rPr>
          <w:rFonts w:cs="Calibri"/>
          <w:color w:val="000000"/>
          <w:sz w:val="24"/>
          <w:szCs w:val="24"/>
        </w:rPr>
      </w:pPr>
    </w:p>
    <w:p w14:paraId="3D39728C" w14:textId="77777777" w:rsidR="00461140" w:rsidRDefault="00461140" w:rsidP="00461140">
      <w:pPr>
        <w:pStyle w:val="ListParagraph"/>
        <w:tabs>
          <w:tab w:val="left" w:pos="8340"/>
        </w:tabs>
        <w:ind w:left="1275"/>
        <w:rPr>
          <w:rFonts w:cs="Calibri"/>
          <w:b/>
          <w:bCs/>
          <w:color w:val="000000"/>
          <w:sz w:val="32"/>
          <w:szCs w:val="32"/>
        </w:rPr>
      </w:pPr>
    </w:p>
    <w:p w14:paraId="7AD06049" w14:textId="1CD2FAC6" w:rsidR="00D41E52" w:rsidRPr="00461140" w:rsidRDefault="00461140" w:rsidP="00461140">
      <w:pPr>
        <w:pStyle w:val="ListParagraph"/>
        <w:tabs>
          <w:tab w:val="left" w:pos="8340"/>
        </w:tabs>
        <w:ind w:left="1275"/>
        <w:rPr>
          <w:rFonts w:cs="Calibri"/>
          <w:b/>
          <w:bCs/>
          <w:color w:val="000000"/>
          <w:sz w:val="32"/>
          <w:szCs w:val="32"/>
        </w:rPr>
      </w:pPr>
      <w:r>
        <w:rPr>
          <w:rFonts w:cs="Calibri"/>
          <w:b/>
          <w:bCs/>
          <w:color w:val="000000"/>
          <w:sz w:val="32"/>
          <w:szCs w:val="32"/>
        </w:rPr>
        <w:t xml:space="preserve">3.0 </w:t>
      </w:r>
      <w:r w:rsidR="009A7E3B" w:rsidRPr="00461140">
        <w:rPr>
          <w:rFonts w:cs="Calibri"/>
          <w:b/>
          <w:bCs/>
          <w:color w:val="000000"/>
          <w:sz w:val="32"/>
          <w:szCs w:val="32"/>
        </w:rPr>
        <w:t>Recommendations</w:t>
      </w:r>
    </w:p>
    <w:p w14:paraId="4A29585A" w14:textId="7FF14793" w:rsidR="009520B3" w:rsidRPr="00DA4D4D" w:rsidRDefault="009520B3" w:rsidP="009520B3">
      <w:pPr>
        <w:tabs>
          <w:tab w:val="left" w:pos="8340"/>
        </w:tabs>
        <w:ind w:left="555"/>
        <w:rPr>
          <w:rFonts w:cs="Calibri"/>
          <w:color w:val="000000"/>
          <w:sz w:val="24"/>
          <w:szCs w:val="24"/>
        </w:rPr>
      </w:pPr>
      <w:r>
        <w:rPr>
          <w:rFonts w:cs="Calibri"/>
          <w:color w:val="000000"/>
          <w:sz w:val="24"/>
          <w:szCs w:val="24"/>
        </w:rPr>
        <w:t>In this</w:t>
      </w:r>
      <w:r w:rsidR="006C6886">
        <w:rPr>
          <w:rFonts w:cs="Calibri"/>
          <w:color w:val="000000"/>
          <w:sz w:val="24"/>
          <w:szCs w:val="24"/>
        </w:rPr>
        <w:t>,</w:t>
      </w:r>
      <w:r>
        <w:rPr>
          <w:rFonts w:cs="Calibri"/>
          <w:color w:val="000000"/>
          <w:sz w:val="24"/>
          <w:szCs w:val="24"/>
        </w:rPr>
        <w:t xml:space="preserve"> report the </w:t>
      </w:r>
      <w:r w:rsidR="00461140">
        <w:rPr>
          <w:rFonts w:cs="Calibri"/>
          <w:color w:val="000000"/>
          <w:sz w:val="24"/>
          <w:szCs w:val="24"/>
        </w:rPr>
        <w:t>researcher</w:t>
      </w:r>
      <w:r>
        <w:rPr>
          <w:rFonts w:cs="Calibri"/>
          <w:color w:val="000000"/>
          <w:sz w:val="24"/>
          <w:szCs w:val="24"/>
        </w:rPr>
        <w:t xml:space="preserve">, will be looking at the culture change in M&amp;S, which is one of the </w:t>
      </w:r>
      <w:r w:rsidR="00461140">
        <w:rPr>
          <w:rFonts w:cs="Calibri"/>
          <w:color w:val="000000"/>
          <w:sz w:val="24"/>
          <w:szCs w:val="24"/>
        </w:rPr>
        <w:t>world’s</w:t>
      </w:r>
      <w:r>
        <w:rPr>
          <w:rFonts w:cs="Calibri"/>
          <w:color w:val="000000"/>
          <w:sz w:val="24"/>
          <w:szCs w:val="24"/>
        </w:rPr>
        <w:t xml:space="preserve"> largest well-known successful businesses. I have chosen Marks and Spencer as the company are big for customer</w:t>
      </w:r>
      <w:r w:rsidR="006C6886">
        <w:rPr>
          <w:rFonts w:cs="Calibri"/>
          <w:color w:val="000000"/>
          <w:sz w:val="24"/>
          <w:szCs w:val="24"/>
        </w:rPr>
        <w:t>-</w:t>
      </w:r>
      <w:r>
        <w:rPr>
          <w:rFonts w:cs="Calibri"/>
          <w:color w:val="000000"/>
          <w:sz w:val="24"/>
          <w:szCs w:val="24"/>
        </w:rPr>
        <w:t xml:space="preserve">driven culture, where all employees make the effort in improving customer service, employing the right people, market research and training. The company is also known for its ethical/corporate taking aside all the stakeholders and suppliers the work with and the sustainability of the product and services as well as its </w:t>
      </w:r>
      <w:r w:rsidR="00461140">
        <w:rPr>
          <w:rFonts w:cs="Calibri"/>
          <w:color w:val="000000"/>
          <w:sz w:val="24"/>
          <w:szCs w:val="24"/>
        </w:rPr>
        <w:t>contributions</w:t>
      </w:r>
      <w:r>
        <w:rPr>
          <w:rFonts w:cs="Calibri"/>
          <w:color w:val="000000"/>
          <w:sz w:val="24"/>
          <w:szCs w:val="24"/>
        </w:rPr>
        <w:t xml:space="preserve"> to the local community and </w:t>
      </w:r>
      <w:r w:rsidR="00461140">
        <w:rPr>
          <w:rFonts w:cs="Calibri"/>
          <w:color w:val="000000"/>
          <w:sz w:val="24"/>
          <w:szCs w:val="24"/>
        </w:rPr>
        <w:t>environment</w:t>
      </w:r>
      <w:r>
        <w:rPr>
          <w:rFonts w:cs="Calibri"/>
          <w:color w:val="000000"/>
          <w:sz w:val="24"/>
          <w:szCs w:val="24"/>
        </w:rPr>
        <w:t xml:space="preserve">. However, the reason for this report is to take a closer look at M&amp;Ss culture, what culture </w:t>
      </w:r>
      <w:r w:rsidR="00461140">
        <w:rPr>
          <w:rFonts w:cs="Calibri"/>
          <w:color w:val="000000"/>
          <w:sz w:val="24"/>
          <w:szCs w:val="24"/>
        </w:rPr>
        <w:t>category</w:t>
      </w:r>
      <w:r>
        <w:rPr>
          <w:rFonts w:cs="Calibri"/>
          <w:color w:val="000000"/>
          <w:sz w:val="24"/>
          <w:szCs w:val="24"/>
        </w:rPr>
        <w:t xml:space="preserve"> do they fall into and recommend </w:t>
      </w:r>
      <w:r w:rsidR="006C6886">
        <w:rPr>
          <w:rFonts w:cs="Calibri"/>
          <w:color w:val="000000"/>
          <w:sz w:val="24"/>
          <w:szCs w:val="24"/>
        </w:rPr>
        <w:t xml:space="preserve">a </w:t>
      </w:r>
      <w:r>
        <w:rPr>
          <w:rFonts w:cs="Calibri"/>
          <w:color w:val="000000"/>
          <w:sz w:val="24"/>
          <w:szCs w:val="24"/>
        </w:rPr>
        <w:t>change to help ever</w:t>
      </w:r>
      <w:r w:rsidR="006C6886">
        <w:rPr>
          <w:rFonts w:cs="Calibri"/>
          <w:color w:val="000000"/>
          <w:sz w:val="24"/>
          <w:szCs w:val="24"/>
        </w:rPr>
        <w:t>-</w:t>
      </w:r>
      <w:r>
        <w:rPr>
          <w:rFonts w:cs="Calibri"/>
          <w:color w:val="000000"/>
          <w:sz w:val="24"/>
          <w:szCs w:val="24"/>
        </w:rPr>
        <w:t xml:space="preserve">changing culture change. M&amp;S could look at introducing an </w:t>
      </w:r>
      <w:r w:rsidR="00461140">
        <w:rPr>
          <w:rFonts w:cs="Calibri"/>
          <w:color w:val="000000"/>
          <w:sz w:val="24"/>
          <w:szCs w:val="24"/>
        </w:rPr>
        <w:t>additional health service t employee</w:t>
      </w:r>
      <w:r>
        <w:rPr>
          <w:rFonts w:cs="Calibri"/>
          <w:color w:val="000000"/>
          <w:sz w:val="24"/>
          <w:szCs w:val="24"/>
        </w:rPr>
        <w:t xml:space="preserve"> including healthy eating, mental health awareness and promoting exercise may</w:t>
      </w:r>
      <w:r w:rsidR="006C6886">
        <w:rPr>
          <w:rFonts w:cs="Calibri"/>
          <w:color w:val="000000"/>
          <w:sz w:val="24"/>
          <w:szCs w:val="24"/>
        </w:rPr>
        <w:t xml:space="preserve"> </w:t>
      </w:r>
      <w:r>
        <w:rPr>
          <w:rFonts w:cs="Calibri"/>
          <w:color w:val="000000"/>
          <w:sz w:val="24"/>
          <w:szCs w:val="24"/>
        </w:rPr>
        <w:t xml:space="preserve">be offering as an incentive of good work, employees get a day pass to a gym </w:t>
      </w:r>
      <w:r w:rsidR="00461140">
        <w:rPr>
          <w:rFonts w:cs="Calibri"/>
          <w:color w:val="000000"/>
          <w:sz w:val="24"/>
          <w:szCs w:val="24"/>
        </w:rPr>
        <w:t>facility</w:t>
      </w:r>
      <w:r>
        <w:rPr>
          <w:rFonts w:cs="Calibri"/>
          <w:color w:val="000000"/>
          <w:sz w:val="24"/>
          <w:szCs w:val="24"/>
        </w:rPr>
        <w:t xml:space="preserve">. </w:t>
      </w:r>
      <w:r w:rsidR="00461140">
        <w:rPr>
          <w:rFonts w:cs="Calibri"/>
          <w:color w:val="000000"/>
          <w:sz w:val="24"/>
          <w:szCs w:val="24"/>
        </w:rPr>
        <w:t>To keep staff engaged and motivated M&amp;S could bring in a something life employees receiving a gift unexpectedly for recognised hard work.</w:t>
      </w:r>
    </w:p>
    <w:p w14:paraId="7B6D20AF" w14:textId="248BC8C5" w:rsidR="009A7E3B" w:rsidRDefault="009A7E3B" w:rsidP="009A7E3B">
      <w:pPr>
        <w:pStyle w:val="ListParagraph"/>
        <w:tabs>
          <w:tab w:val="left" w:pos="8340"/>
        </w:tabs>
        <w:ind w:left="1275"/>
        <w:rPr>
          <w:rFonts w:cs="Calibri"/>
          <w:color w:val="000000"/>
          <w:sz w:val="36"/>
          <w:szCs w:val="36"/>
        </w:rPr>
      </w:pPr>
    </w:p>
    <w:p w14:paraId="21A1F653" w14:textId="77777777" w:rsidR="009A7E3B" w:rsidRPr="009A7E3B" w:rsidRDefault="009A7E3B" w:rsidP="009A7E3B">
      <w:pPr>
        <w:pStyle w:val="ListParagraph"/>
        <w:tabs>
          <w:tab w:val="left" w:pos="8340"/>
        </w:tabs>
        <w:ind w:left="1275"/>
        <w:rPr>
          <w:rFonts w:cs="Calibri"/>
          <w:color w:val="000000"/>
          <w:sz w:val="36"/>
          <w:szCs w:val="36"/>
        </w:rPr>
      </w:pPr>
    </w:p>
    <w:p w14:paraId="270AD9DD" w14:textId="77777777" w:rsidR="00D41E52" w:rsidRDefault="00D41E52">
      <w:pPr>
        <w:pStyle w:val="ListParagraph"/>
        <w:tabs>
          <w:tab w:val="left" w:pos="8340"/>
        </w:tabs>
        <w:rPr>
          <w:rFonts w:cs="Calibri"/>
          <w:color w:val="000000"/>
          <w:sz w:val="24"/>
          <w:szCs w:val="24"/>
        </w:rPr>
      </w:pPr>
    </w:p>
    <w:p w14:paraId="6654CB2D" w14:textId="77777777" w:rsidR="00D41E52" w:rsidRDefault="00D41E52">
      <w:pPr>
        <w:pStyle w:val="ListParagraph"/>
        <w:tabs>
          <w:tab w:val="left" w:pos="8340"/>
        </w:tabs>
        <w:rPr>
          <w:rFonts w:cs="Calibri"/>
          <w:color w:val="000000"/>
          <w:sz w:val="24"/>
          <w:szCs w:val="24"/>
        </w:rPr>
      </w:pPr>
    </w:p>
    <w:p w14:paraId="5E0359A8" w14:textId="77777777" w:rsidR="00D41E52" w:rsidRDefault="00D41E52">
      <w:pPr>
        <w:pStyle w:val="ListParagraph"/>
        <w:tabs>
          <w:tab w:val="left" w:pos="8340"/>
        </w:tabs>
        <w:rPr>
          <w:rFonts w:cs="Calibri"/>
          <w:color w:val="000000"/>
          <w:sz w:val="24"/>
          <w:szCs w:val="24"/>
        </w:rPr>
      </w:pPr>
    </w:p>
    <w:p w14:paraId="419379D8" w14:textId="77777777" w:rsidR="00D41E52" w:rsidRDefault="00D41E52">
      <w:pPr>
        <w:pStyle w:val="ListParagraph"/>
        <w:tabs>
          <w:tab w:val="left" w:pos="8340"/>
        </w:tabs>
        <w:rPr>
          <w:rFonts w:cs="Calibri"/>
          <w:color w:val="000000"/>
          <w:sz w:val="24"/>
          <w:szCs w:val="24"/>
        </w:rPr>
      </w:pPr>
    </w:p>
    <w:p w14:paraId="51B617F4" w14:textId="77777777" w:rsidR="00D41E52" w:rsidRDefault="00D41E52">
      <w:pPr>
        <w:pStyle w:val="ListParagraph"/>
        <w:rPr>
          <w:rFonts w:cs="Calibri"/>
          <w:sz w:val="24"/>
          <w:szCs w:val="24"/>
        </w:rPr>
      </w:pPr>
    </w:p>
    <w:p w14:paraId="51C1C63A" w14:textId="77777777" w:rsidR="00D41E52" w:rsidRDefault="00D41E52">
      <w:pPr>
        <w:pStyle w:val="ListParagraph"/>
        <w:rPr>
          <w:rFonts w:cs="Calibri"/>
          <w:sz w:val="24"/>
          <w:szCs w:val="24"/>
        </w:rPr>
      </w:pPr>
    </w:p>
    <w:p w14:paraId="11DE9011" w14:textId="77777777" w:rsidR="00D41E52" w:rsidRDefault="00D41E52">
      <w:pPr>
        <w:pStyle w:val="ListParagraph"/>
        <w:rPr>
          <w:rFonts w:cs="Calibri"/>
          <w:sz w:val="24"/>
          <w:szCs w:val="24"/>
        </w:rPr>
      </w:pPr>
    </w:p>
    <w:p w14:paraId="22498C5B" w14:textId="77777777" w:rsidR="00D41E52" w:rsidRDefault="00D41E52">
      <w:pPr>
        <w:pStyle w:val="ListParagraph"/>
      </w:pPr>
    </w:p>
    <w:p w14:paraId="7A9A5107" w14:textId="77777777" w:rsidR="00D41E52" w:rsidRDefault="00D41E52">
      <w:pPr>
        <w:shd w:val="clear" w:color="auto" w:fill="FFFFFF"/>
        <w:spacing w:after="225"/>
      </w:pPr>
    </w:p>
    <w:p w14:paraId="0D236ECF" w14:textId="77777777" w:rsidR="00D41E52" w:rsidRDefault="00D41E52"/>
    <w:p w14:paraId="235EB904" w14:textId="77777777" w:rsidR="00D41E52" w:rsidRDefault="00D41E52"/>
    <w:p w14:paraId="03ECA2AD" w14:textId="77777777" w:rsidR="00D41E52" w:rsidRDefault="00D41E52"/>
    <w:p w14:paraId="2829809F" w14:textId="77777777" w:rsidR="00D41E52" w:rsidRDefault="00D41E52"/>
    <w:p w14:paraId="5B3808F6" w14:textId="77777777" w:rsidR="00D41E52" w:rsidRDefault="00D41E52"/>
    <w:p w14:paraId="0FBC9DDC" w14:textId="77777777" w:rsidR="00D41E52" w:rsidRDefault="00D41E52"/>
    <w:p w14:paraId="4DC3FCDA" w14:textId="72C808F0" w:rsidR="00461140" w:rsidRDefault="00461140" w:rsidP="00461140"/>
    <w:p w14:paraId="30993483" w14:textId="77777777" w:rsidR="00461140" w:rsidRDefault="00461140" w:rsidP="00461140">
      <w:pPr>
        <w:pStyle w:val="ListParagraph"/>
        <w:ind w:left="1275"/>
        <w:rPr>
          <w:sz w:val="36"/>
          <w:szCs w:val="36"/>
        </w:rPr>
      </w:pPr>
    </w:p>
    <w:p w14:paraId="0036BCA1" w14:textId="36FB8392" w:rsidR="00461140" w:rsidRPr="00461140" w:rsidRDefault="001439D3" w:rsidP="006C6886">
      <w:pPr>
        <w:pStyle w:val="ListParagraph"/>
        <w:numPr>
          <w:ilvl w:val="0"/>
          <w:numId w:val="6"/>
        </w:numPr>
        <w:rPr>
          <w:sz w:val="36"/>
          <w:szCs w:val="36"/>
        </w:rPr>
      </w:pPr>
      <w:r w:rsidRPr="00461140">
        <w:rPr>
          <w:sz w:val="36"/>
          <w:szCs w:val="36"/>
        </w:rPr>
        <w:t>Conclusion</w:t>
      </w:r>
    </w:p>
    <w:p w14:paraId="5DDD2FB6" w14:textId="676C6231" w:rsidR="004E484F" w:rsidRPr="00461140" w:rsidRDefault="004E484F" w:rsidP="00461140">
      <w:pPr>
        <w:ind w:left="555"/>
        <w:rPr>
          <w:sz w:val="36"/>
          <w:szCs w:val="36"/>
        </w:rPr>
      </w:pPr>
      <w:r w:rsidRPr="00461140">
        <w:rPr>
          <w:sz w:val="24"/>
          <w:szCs w:val="24"/>
        </w:rPr>
        <w:t>In this report</w:t>
      </w:r>
      <w:r w:rsidR="006C6886">
        <w:rPr>
          <w:sz w:val="24"/>
          <w:szCs w:val="24"/>
        </w:rPr>
        <w:t>,</w:t>
      </w:r>
      <w:r w:rsidRPr="00461140">
        <w:rPr>
          <w:sz w:val="24"/>
          <w:szCs w:val="24"/>
        </w:rPr>
        <w:t xml:space="preserve"> the researcher has looked at Marks and </w:t>
      </w:r>
      <w:r w:rsidR="0088602F" w:rsidRPr="00461140">
        <w:rPr>
          <w:sz w:val="24"/>
          <w:szCs w:val="24"/>
        </w:rPr>
        <w:t>Spencer’s</w:t>
      </w:r>
      <w:r w:rsidRPr="00461140">
        <w:rPr>
          <w:sz w:val="24"/>
          <w:szCs w:val="24"/>
        </w:rPr>
        <w:t xml:space="preserve"> culture, what is PESTLE and what the two most important external factors are affecting the organisation. The </w:t>
      </w:r>
      <w:r w:rsidR="0088602F" w:rsidRPr="00461140">
        <w:rPr>
          <w:sz w:val="24"/>
          <w:szCs w:val="24"/>
        </w:rPr>
        <w:t>researcher</w:t>
      </w:r>
      <w:r w:rsidRPr="00461140">
        <w:rPr>
          <w:sz w:val="24"/>
          <w:szCs w:val="24"/>
        </w:rPr>
        <w:t xml:space="preserve"> will research two different quotes on the definition of organi</w:t>
      </w:r>
      <w:r w:rsidR="006C6886">
        <w:rPr>
          <w:sz w:val="24"/>
          <w:szCs w:val="24"/>
        </w:rPr>
        <w:t>zational</w:t>
      </w:r>
      <w:r w:rsidRPr="00461140">
        <w:rPr>
          <w:sz w:val="24"/>
          <w:szCs w:val="24"/>
        </w:rPr>
        <w:t xml:space="preserve"> culture, and how a model like Charles Handy can improve the culture, </w:t>
      </w:r>
      <w:r w:rsidR="0088602F" w:rsidRPr="00461140">
        <w:rPr>
          <w:sz w:val="24"/>
          <w:szCs w:val="24"/>
        </w:rPr>
        <w:t>investigating</w:t>
      </w:r>
      <w:r w:rsidRPr="00461140">
        <w:rPr>
          <w:sz w:val="24"/>
          <w:szCs w:val="24"/>
        </w:rPr>
        <w:t xml:space="preserve"> what culture role M&amp;S fit into, looking into ways M&amp;S can overcome some of </w:t>
      </w:r>
      <w:r w:rsidR="0088602F" w:rsidRPr="00461140">
        <w:rPr>
          <w:sz w:val="24"/>
          <w:szCs w:val="24"/>
        </w:rPr>
        <w:t>these</w:t>
      </w:r>
      <w:r w:rsidRPr="00461140">
        <w:rPr>
          <w:sz w:val="24"/>
          <w:szCs w:val="24"/>
        </w:rPr>
        <w:t xml:space="preserve"> difficulties by using Charlies </w:t>
      </w:r>
      <w:r w:rsidR="0088602F" w:rsidRPr="00461140">
        <w:rPr>
          <w:sz w:val="24"/>
          <w:szCs w:val="24"/>
        </w:rPr>
        <w:t>Hendy’s</w:t>
      </w:r>
      <w:r w:rsidRPr="00461140">
        <w:rPr>
          <w:sz w:val="24"/>
          <w:szCs w:val="24"/>
        </w:rPr>
        <w:t xml:space="preserve"> </w:t>
      </w:r>
      <w:r w:rsidR="0088602F" w:rsidRPr="00461140">
        <w:rPr>
          <w:sz w:val="24"/>
          <w:szCs w:val="24"/>
        </w:rPr>
        <w:t>cultures</w:t>
      </w:r>
      <w:r w:rsidRPr="00461140">
        <w:rPr>
          <w:sz w:val="24"/>
          <w:szCs w:val="24"/>
        </w:rPr>
        <w:t xml:space="preserve">. The </w:t>
      </w:r>
      <w:r w:rsidR="0088602F" w:rsidRPr="00461140">
        <w:rPr>
          <w:sz w:val="24"/>
          <w:szCs w:val="24"/>
        </w:rPr>
        <w:t>researcher</w:t>
      </w:r>
      <w:r w:rsidRPr="00461140">
        <w:rPr>
          <w:sz w:val="24"/>
          <w:szCs w:val="24"/>
        </w:rPr>
        <w:t xml:space="preserve"> will be looking </w:t>
      </w:r>
      <w:r w:rsidR="006C6886">
        <w:rPr>
          <w:sz w:val="24"/>
          <w:szCs w:val="24"/>
        </w:rPr>
        <w:t xml:space="preserve">at </w:t>
      </w:r>
      <w:r w:rsidR="0088602F" w:rsidRPr="00461140">
        <w:rPr>
          <w:sz w:val="24"/>
          <w:szCs w:val="24"/>
        </w:rPr>
        <w:t>the</w:t>
      </w:r>
      <w:r w:rsidRPr="00461140">
        <w:rPr>
          <w:sz w:val="24"/>
          <w:szCs w:val="24"/>
        </w:rPr>
        <w:t xml:space="preserve"> advantages as well as the disadvantages of the four </w:t>
      </w:r>
      <w:r w:rsidR="0088602F" w:rsidRPr="00461140">
        <w:rPr>
          <w:sz w:val="24"/>
          <w:szCs w:val="24"/>
        </w:rPr>
        <w:t>Handsy</w:t>
      </w:r>
      <w:r w:rsidRPr="00461140">
        <w:rPr>
          <w:sz w:val="24"/>
          <w:szCs w:val="24"/>
        </w:rPr>
        <w:t xml:space="preserve"> culture roles. Also investigating the amazing transformation M&amp;S ha</w:t>
      </w:r>
      <w:r w:rsidR="006C6886">
        <w:rPr>
          <w:sz w:val="24"/>
          <w:szCs w:val="24"/>
        </w:rPr>
        <w:t>s</w:t>
      </w:r>
      <w:r w:rsidRPr="00461140">
        <w:rPr>
          <w:sz w:val="24"/>
          <w:szCs w:val="24"/>
        </w:rPr>
        <w:t xml:space="preserve"> come to overcome the multiple lo</w:t>
      </w:r>
      <w:r w:rsidR="0088602F" w:rsidRPr="00461140">
        <w:rPr>
          <w:sz w:val="24"/>
          <w:szCs w:val="24"/>
        </w:rPr>
        <w:t xml:space="preserve">ckdowns, due to the pandemic. The researcher will then be </w:t>
      </w:r>
      <w:r w:rsidR="00DA4D4D" w:rsidRPr="00461140">
        <w:rPr>
          <w:sz w:val="24"/>
          <w:szCs w:val="24"/>
        </w:rPr>
        <w:t>looking</w:t>
      </w:r>
      <w:r w:rsidR="0088602F" w:rsidRPr="00461140">
        <w:rPr>
          <w:sz w:val="24"/>
          <w:szCs w:val="24"/>
        </w:rPr>
        <w:t xml:space="preserve"> into what business ethics/corporate responsibility is and whether M&amp;S have a modern slavery statement, what they do to look after their employees, environment and community. What skills and knowledge do an employee need to perform well at this organisation. Looking at what type of employee performs well at M&amp;S with having the same values, integrity, innovation and having excellent communication skills.</w:t>
      </w:r>
    </w:p>
    <w:p w14:paraId="0D0D3738" w14:textId="492BA293" w:rsidR="004E484F" w:rsidRPr="004E484F" w:rsidRDefault="004E484F" w:rsidP="004E484F">
      <w:pPr>
        <w:rPr>
          <w:b/>
          <w:bCs/>
          <w:sz w:val="24"/>
          <w:szCs w:val="24"/>
        </w:rPr>
      </w:pPr>
    </w:p>
    <w:p w14:paraId="41446218" w14:textId="3758A191" w:rsidR="00D41E52" w:rsidRDefault="00D41E52"/>
    <w:p w14:paraId="5E3B0274" w14:textId="18DA009F" w:rsidR="009A7E3B" w:rsidRDefault="009A7E3B"/>
    <w:p w14:paraId="7E569D7D" w14:textId="0342DE00" w:rsidR="009A7E3B" w:rsidRDefault="009A7E3B"/>
    <w:p w14:paraId="70D09E5E" w14:textId="0E5873E3" w:rsidR="009A7E3B" w:rsidRDefault="009A7E3B"/>
    <w:p w14:paraId="72628921" w14:textId="4933A3A2" w:rsidR="009A7E3B" w:rsidRDefault="009A7E3B"/>
    <w:p w14:paraId="5D196660" w14:textId="327959A0" w:rsidR="009A7E3B" w:rsidRDefault="009A7E3B"/>
    <w:p w14:paraId="7470266A" w14:textId="0D7EA1CE" w:rsidR="009A7E3B" w:rsidRDefault="009A7E3B"/>
    <w:p w14:paraId="4E120186" w14:textId="23D15988" w:rsidR="009A7E3B" w:rsidRDefault="009A7E3B"/>
    <w:p w14:paraId="316486CE" w14:textId="789462DA" w:rsidR="009A7E3B" w:rsidRDefault="009A7E3B"/>
    <w:p w14:paraId="6FA1331D" w14:textId="1632CB5C" w:rsidR="009A7E3B" w:rsidRDefault="009A7E3B"/>
    <w:p w14:paraId="35B04A96" w14:textId="472A1EE1" w:rsidR="009A7E3B" w:rsidRDefault="009A7E3B"/>
    <w:p w14:paraId="35EF7508" w14:textId="3E697ED6" w:rsidR="009A7E3B" w:rsidRDefault="009A7E3B"/>
    <w:p w14:paraId="7033A3CB" w14:textId="081F8A9A" w:rsidR="009A7E3B" w:rsidRDefault="009A7E3B"/>
    <w:p w14:paraId="3D14E021" w14:textId="64E735F1" w:rsidR="009A7E3B" w:rsidRDefault="009A7E3B"/>
    <w:p w14:paraId="150D443B" w14:textId="38FF5191" w:rsidR="009A7E3B" w:rsidRDefault="009A7E3B"/>
    <w:p w14:paraId="35E9021D" w14:textId="4702F597" w:rsidR="009A7E3B" w:rsidRDefault="009A7E3B"/>
    <w:p w14:paraId="579480A3" w14:textId="7717E4CC" w:rsidR="009A7E3B" w:rsidRDefault="009A7E3B"/>
    <w:p w14:paraId="5037E289" w14:textId="77777777" w:rsidR="00DA4D4D" w:rsidRDefault="00DA4D4D"/>
    <w:p w14:paraId="31BA597F" w14:textId="77777777" w:rsidR="00461140" w:rsidRDefault="00461140">
      <w:pPr>
        <w:rPr>
          <w:b/>
          <w:bCs/>
          <w:sz w:val="32"/>
          <w:szCs w:val="32"/>
        </w:rPr>
      </w:pPr>
    </w:p>
    <w:p w14:paraId="47CAE031" w14:textId="3CAF7222" w:rsidR="00D41E52" w:rsidRPr="009A7E3B" w:rsidRDefault="001439D3">
      <w:pPr>
        <w:rPr>
          <w:b/>
          <w:bCs/>
          <w:sz w:val="32"/>
          <w:szCs w:val="32"/>
        </w:rPr>
      </w:pPr>
      <w:r w:rsidRPr="009A7E3B">
        <w:rPr>
          <w:b/>
          <w:bCs/>
          <w:sz w:val="32"/>
          <w:szCs w:val="32"/>
        </w:rPr>
        <w:t>Reference list</w:t>
      </w:r>
    </w:p>
    <w:p w14:paraId="4D079DED" w14:textId="77777777" w:rsidR="00D41E52" w:rsidRDefault="00D41E52"/>
    <w:p w14:paraId="38427D0B" w14:textId="77777777" w:rsidR="00D41E52" w:rsidRDefault="001439D3">
      <w:pPr>
        <w:spacing w:after="0" w:line="360" w:lineRule="atLeast"/>
        <w:outlineLvl w:val="3"/>
      </w:pPr>
      <w:r>
        <w:rPr>
          <w:rFonts w:ascii="Segoe UI" w:eastAsia="Times New Roman" w:hAnsi="Segoe UI" w:cs="Segoe UI"/>
          <w:i/>
          <w:iCs/>
          <w:color w:val="000000"/>
          <w:sz w:val="21"/>
          <w:szCs w:val="21"/>
          <w:lang w:eastAsia="en-GB"/>
        </w:rPr>
        <w:t>Charles Handy Model of Organization Culture</w:t>
      </w:r>
      <w:r>
        <w:rPr>
          <w:rFonts w:ascii="Segoe UI" w:eastAsia="Times New Roman" w:hAnsi="Segoe UI" w:cs="Segoe UI"/>
          <w:color w:val="000000"/>
          <w:sz w:val="21"/>
          <w:szCs w:val="21"/>
          <w:lang w:eastAsia="en-GB"/>
        </w:rPr>
        <w:t> (2021). Available at: https://www.managementstudyguide.com/charles-handy-model.htm (Accessed: 23 March 2021).</w:t>
      </w:r>
    </w:p>
    <w:p w14:paraId="69C3D0B5" w14:textId="77777777" w:rsidR="00D41E52" w:rsidRDefault="00D41E52">
      <w:pPr>
        <w:spacing w:after="0" w:line="360" w:lineRule="atLeast"/>
        <w:outlineLvl w:val="3"/>
        <w:rPr>
          <w:rFonts w:ascii="Segoe UI" w:eastAsia="Times New Roman" w:hAnsi="Segoe UI" w:cs="Segoe UI"/>
          <w:color w:val="000000"/>
          <w:sz w:val="21"/>
          <w:szCs w:val="21"/>
          <w:lang w:eastAsia="en-GB"/>
        </w:rPr>
      </w:pPr>
    </w:p>
    <w:p w14:paraId="182A950F" w14:textId="77777777" w:rsidR="00D41E52" w:rsidRDefault="001439D3">
      <w:pPr>
        <w:pStyle w:val="Heading4"/>
        <w:spacing w:before="0" w:after="0" w:line="360" w:lineRule="atLeast"/>
      </w:pPr>
      <w:r>
        <w:rPr>
          <w:rFonts w:ascii="Segoe UI" w:hAnsi="Segoe UI" w:cs="Segoe UI"/>
          <w:b w:val="0"/>
          <w:bCs w:val="0"/>
          <w:color w:val="000000"/>
          <w:sz w:val="21"/>
          <w:szCs w:val="21"/>
        </w:rPr>
        <w:t>(2021) </w:t>
      </w:r>
      <w:r>
        <w:rPr>
          <w:rFonts w:ascii="Segoe UI" w:hAnsi="Segoe UI" w:cs="Segoe UI"/>
          <w:b w:val="0"/>
          <w:bCs w:val="0"/>
          <w:i/>
          <w:iCs/>
          <w:color w:val="000000"/>
          <w:sz w:val="21"/>
          <w:szCs w:val="21"/>
        </w:rPr>
        <w:t>Corporate.marksandspencer.com</w:t>
      </w:r>
      <w:r>
        <w:rPr>
          <w:rFonts w:ascii="Segoe UI" w:hAnsi="Segoe UI" w:cs="Segoe UI"/>
          <w:b w:val="0"/>
          <w:bCs w:val="0"/>
          <w:color w:val="000000"/>
          <w:sz w:val="21"/>
          <w:szCs w:val="21"/>
        </w:rPr>
        <w:t>. Available at: https://corporate.marksandspencer</w:t>
      </w:r>
      <w:r>
        <w:rPr>
          <w:rFonts w:ascii="Segoe UI" w:hAnsi="Segoe UI" w:cs="Segoe UI"/>
          <w:b w:val="0"/>
          <w:bCs w:val="0"/>
          <w:color w:val="000000"/>
          <w:sz w:val="21"/>
          <w:szCs w:val="21"/>
        </w:rPr>
        <w:t>.com/annual-report-2018/PEOPLE_AND_CULTUREv5RS.pdf (Accessed: 30 March 2021).</w:t>
      </w:r>
    </w:p>
    <w:p w14:paraId="34A52A1B" w14:textId="77777777" w:rsidR="00D41E52" w:rsidRDefault="00D41E52">
      <w:pPr>
        <w:pStyle w:val="Heading4"/>
        <w:spacing w:before="0" w:after="0" w:line="360" w:lineRule="atLeast"/>
        <w:rPr>
          <w:rFonts w:ascii="Segoe UI" w:hAnsi="Segoe UI" w:cs="Segoe UI"/>
          <w:b w:val="0"/>
          <w:bCs w:val="0"/>
          <w:color w:val="000000"/>
          <w:sz w:val="21"/>
          <w:szCs w:val="21"/>
        </w:rPr>
      </w:pPr>
    </w:p>
    <w:p w14:paraId="3F4D167D" w14:textId="77777777" w:rsidR="00D41E52" w:rsidRDefault="001439D3">
      <w:pPr>
        <w:pStyle w:val="Heading4"/>
        <w:spacing w:before="0" w:after="0" w:line="360" w:lineRule="atLeast"/>
      </w:pPr>
      <w:r>
        <w:rPr>
          <w:rFonts w:ascii="Segoe UI" w:hAnsi="Segoe UI" w:cs="Segoe UI"/>
          <w:b w:val="0"/>
          <w:bCs w:val="0"/>
          <w:i/>
          <w:iCs/>
          <w:color w:val="000000"/>
          <w:sz w:val="21"/>
          <w:szCs w:val="21"/>
        </w:rPr>
        <w:t>Advantages &amp; Disadvantages of Altering Power in an Organization</w:t>
      </w:r>
      <w:r>
        <w:rPr>
          <w:rFonts w:ascii="Segoe UI" w:hAnsi="Segoe UI" w:cs="Segoe UI"/>
          <w:b w:val="0"/>
          <w:bCs w:val="0"/>
          <w:color w:val="000000"/>
          <w:sz w:val="21"/>
          <w:szCs w:val="21"/>
        </w:rPr>
        <w:t> (2021). Available at: https://smallbusiness.chron.com/advantages-disadvantages-altering-power-organization-34135.</w:t>
      </w:r>
      <w:r>
        <w:rPr>
          <w:rFonts w:ascii="Segoe UI" w:hAnsi="Segoe UI" w:cs="Segoe UI"/>
          <w:b w:val="0"/>
          <w:bCs w:val="0"/>
          <w:color w:val="000000"/>
          <w:sz w:val="21"/>
          <w:szCs w:val="21"/>
        </w:rPr>
        <w:t>html (Accessed: 30 March 2021).</w:t>
      </w:r>
    </w:p>
    <w:p w14:paraId="0B649A98" w14:textId="77777777" w:rsidR="00D41E52" w:rsidRDefault="00D41E52">
      <w:pPr>
        <w:pStyle w:val="Heading4"/>
        <w:spacing w:before="0" w:after="0" w:line="360" w:lineRule="atLeast"/>
        <w:rPr>
          <w:rFonts w:ascii="Segoe UI" w:hAnsi="Segoe UI" w:cs="Segoe UI"/>
          <w:b w:val="0"/>
          <w:bCs w:val="0"/>
          <w:color w:val="000000"/>
          <w:sz w:val="21"/>
          <w:szCs w:val="21"/>
        </w:rPr>
      </w:pPr>
    </w:p>
    <w:p w14:paraId="2D8B8340" w14:textId="77777777" w:rsidR="00D41E52" w:rsidRDefault="001439D3">
      <w:pPr>
        <w:pStyle w:val="Heading4"/>
        <w:spacing w:before="0" w:after="0" w:line="360" w:lineRule="atLeast"/>
      </w:pPr>
      <w:r>
        <w:rPr>
          <w:rFonts w:ascii="Segoe UI" w:hAnsi="Segoe UI" w:cs="Segoe UI"/>
          <w:b w:val="0"/>
          <w:bCs w:val="0"/>
          <w:i/>
          <w:iCs/>
          <w:color w:val="000000"/>
          <w:sz w:val="21"/>
          <w:szCs w:val="21"/>
        </w:rPr>
        <w:t>Negative Effects of Group Cohesiveness</w:t>
      </w:r>
      <w:r>
        <w:rPr>
          <w:rFonts w:ascii="Segoe UI" w:hAnsi="Segoe UI" w:cs="Segoe UI"/>
          <w:b w:val="0"/>
          <w:bCs w:val="0"/>
          <w:color w:val="000000"/>
          <w:sz w:val="21"/>
          <w:szCs w:val="21"/>
        </w:rPr>
        <w:t> (2021). Available at: https://smallbusiness.chron.com/negative-effects-group-cohesiveness-21587.html (Accessed: 30 March 2021).</w:t>
      </w:r>
    </w:p>
    <w:p w14:paraId="5C36F368" w14:textId="77777777" w:rsidR="00D41E52" w:rsidRDefault="00D41E52">
      <w:pPr>
        <w:pStyle w:val="Heading4"/>
        <w:spacing w:before="0" w:after="0" w:line="360" w:lineRule="atLeast"/>
        <w:rPr>
          <w:rFonts w:ascii="Segoe UI" w:hAnsi="Segoe UI" w:cs="Segoe UI"/>
          <w:b w:val="0"/>
          <w:bCs w:val="0"/>
          <w:color w:val="000000"/>
          <w:sz w:val="21"/>
          <w:szCs w:val="21"/>
        </w:rPr>
      </w:pPr>
    </w:p>
    <w:p w14:paraId="4324CFB9" w14:textId="77777777" w:rsidR="00D41E52" w:rsidRDefault="001439D3">
      <w:pPr>
        <w:pStyle w:val="Heading4"/>
        <w:spacing w:before="0" w:after="0" w:line="360" w:lineRule="atLeast"/>
      </w:pPr>
      <w:proofErr w:type="spellStart"/>
      <w:r>
        <w:rPr>
          <w:rFonts w:ascii="Segoe UI" w:hAnsi="Segoe UI" w:cs="Segoe UI"/>
          <w:b w:val="0"/>
          <w:bCs w:val="0"/>
          <w:i/>
          <w:iCs/>
          <w:color w:val="000000"/>
          <w:sz w:val="21"/>
          <w:szCs w:val="21"/>
        </w:rPr>
        <w:t>Handy's</w:t>
      </w:r>
      <w:proofErr w:type="spellEnd"/>
      <w:r>
        <w:rPr>
          <w:rFonts w:ascii="Segoe UI" w:hAnsi="Segoe UI" w:cs="Segoe UI"/>
          <w:b w:val="0"/>
          <w:bCs w:val="0"/>
          <w:i/>
          <w:iCs/>
          <w:color w:val="000000"/>
          <w:sz w:val="21"/>
          <w:szCs w:val="21"/>
        </w:rPr>
        <w:t xml:space="preserve"> role culture | </w:t>
      </w:r>
      <w:proofErr w:type="spellStart"/>
      <w:r>
        <w:rPr>
          <w:rFonts w:ascii="Segoe UI" w:hAnsi="Segoe UI" w:cs="Segoe UI"/>
          <w:b w:val="0"/>
          <w:bCs w:val="0"/>
          <w:i/>
          <w:iCs/>
          <w:color w:val="000000"/>
          <w:sz w:val="21"/>
          <w:szCs w:val="21"/>
        </w:rPr>
        <w:t>dougsguides</w:t>
      </w:r>
      <w:proofErr w:type="spellEnd"/>
      <w:r>
        <w:rPr>
          <w:rFonts w:ascii="Segoe UI" w:hAnsi="Segoe UI" w:cs="Segoe UI"/>
          <w:b w:val="0"/>
          <w:bCs w:val="0"/>
          <w:color w:val="000000"/>
          <w:sz w:val="21"/>
          <w:szCs w:val="21"/>
        </w:rPr>
        <w:t xml:space="preserve"> (2021). </w:t>
      </w:r>
      <w:r>
        <w:rPr>
          <w:rFonts w:ascii="Segoe UI" w:hAnsi="Segoe UI" w:cs="Segoe UI"/>
          <w:b w:val="0"/>
          <w:bCs w:val="0"/>
          <w:color w:val="000000"/>
          <w:sz w:val="21"/>
          <w:szCs w:val="21"/>
        </w:rPr>
        <w:t>Available at: https://www.dougsguides.com/roleculture (Accessed: 31 March 2021).</w:t>
      </w:r>
    </w:p>
    <w:p w14:paraId="7641B81B" w14:textId="77777777" w:rsidR="00D41E52" w:rsidRDefault="00D41E52">
      <w:pPr>
        <w:pStyle w:val="Heading4"/>
        <w:spacing w:before="0" w:after="0" w:line="360" w:lineRule="atLeast"/>
        <w:rPr>
          <w:rFonts w:ascii="Segoe UI" w:hAnsi="Segoe UI" w:cs="Segoe UI"/>
          <w:b w:val="0"/>
          <w:bCs w:val="0"/>
          <w:color w:val="000000"/>
          <w:sz w:val="21"/>
          <w:szCs w:val="21"/>
        </w:rPr>
      </w:pPr>
    </w:p>
    <w:p w14:paraId="5240E416" w14:textId="77777777" w:rsidR="00D41E52" w:rsidRDefault="001439D3">
      <w:pPr>
        <w:pStyle w:val="Heading4"/>
        <w:spacing w:before="0" w:after="0" w:line="360" w:lineRule="atLeast"/>
      </w:pPr>
      <w:r>
        <w:rPr>
          <w:rFonts w:ascii="Segoe UI" w:hAnsi="Segoe UI" w:cs="Segoe UI"/>
          <w:b w:val="0"/>
          <w:bCs w:val="0"/>
          <w:i/>
          <w:iCs/>
          <w:color w:val="000000"/>
          <w:sz w:val="21"/>
          <w:szCs w:val="21"/>
        </w:rPr>
        <w:t>What is business ethics?</w:t>
      </w:r>
      <w:r>
        <w:rPr>
          <w:rFonts w:ascii="Segoe UI" w:hAnsi="Segoe UI" w:cs="Segoe UI"/>
          <w:b w:val="0"/>
          <w:bCs w:val="0"/>
          <w:color w:val="000000"/>
          <w:sz w:val="21"/>
          <w:szCs w:val="21"/>
        </w:rPr>
        <w:t> (2021). Available at: https://www.ibe.org.uk/knowledge-hub/what-is-business-ethics.html (Accessed: 31 March 2021).</w:t>
      </w:r>
    </w:p>
    <w:p w14:paraId="1E7AF8A2" w14:textId="77777777" w:rsidR="00D41E52" w:rsidRDefault="00D41E52">
      <w:pPr>
        <w:pStyle w:val="Heading4"/>
        <w:spacing w:before="0" w:after="0" w:line="360" w:lineRule="atLeast"/>
        <w:rPr>
          <w:rFonts w:ascii="Segoe UI" w:hAnsi="Segoe UI" w:cs="Segoe UI"/>
          <w:b w:val="0"/>
          <w:bCs w:val="0"/>
          <w:color w:val="000000"/>
          <w:sz w:val="21"/>
          <w:szCs w:val="21"/>
        </w:rPr>
      </w:pPr>
    </w:p>
    <w:p w14:paraId="6EA1341E" w14:textId="77777777" w:rsidR="00D41E52" w:rsidRDefault="001439D3">
      <w:pPr>
        <w:pStyle w:val="Heading4"/>
        <w:spacing w:before="0" w:after="0" w:line="360" w:lineRule="atLeast"/>
      </w:pPr>
      <w:r>
        <w:rPr>
          <w:rFonts w:ascii="Segoe UI" w:hAnsi="Segoe UI" w:cs="Segoe UI"/>
          <w:b w:val="0"/>
          <w:bCs w:val="0"/>
          <w:i/>
          <w:iCs/>
          <w:color w:val="000000"/>
          <w:sz w:val="21"/>
          <w:szCs w:val="21"/>
        </w:rPr>
        <w:t xml:space="preserve">3 Reasons Why Business Ethics Is </w:t>
      </w:r>
      <w:r>
        <w:rPr>
          <w:rFonts w:ascii="Segoe UI" w:hAnsi="Segoe UI" w:cs="Segoe UI"/>
          <w:b w:val="0"/>
          <w:bCs w:val="0"/>
          <w:i/>
          <w:iCs/>
          <w:color w:val="000000"/>
          <w:sz w:val="21"/>
          <w:szCs w:val="21"/>
        </w:rPr>
        <w:t>Important | University of Redlands</w:t>
      </w:r>
      <w:r>
        <w:rPr>
          <w:rFonts w:ascii="Segoe UI" w:hAnsi="Segoe UI" w:cs="Segoe UI"/>
          <w:b w:val="0"/>
          <w:bCs w:val="0"/>
          <w:color w:val="000000"/>
          <w:sz w:val="21"/>
          <w:szCs w:val="21"/>
        </w:rPr>
        <w:t> (2021). Available at: https://www.redlands.edu/study/schools-and-centers/business/sbblog/2019/may-2019/3-reasons-why-business-ethics-important/ (Accessed: 31 March 2021).</w:t>
      </w:r>
    </w:p>
    <w:p w14:paraId="395957DD" w14:textId="77777777" w:rsidR="00D41E52" w:rsidRDefault="00D41E52">
      <w:pPr>
        <w:pStyle w:val="Heading4"/>
        <w:spacing w:before="0" w:after="0" w:line="360" w:lineRule="atLeast"/>
        <w:rPr>
          <w:rFonts w:ascii="Segoe UI" w:hAnsi="Segoe UI" w:cs="Segoe UI"/>
          <w:b w:val="0"/>
          <w:bCs w:val="0"/>
          <w:color w:val="000000"/>
          <w:sz w:val="21"/>
          <w:szCs w:val="21"/>
        </w:rPr>
      </w:pPr>
    </w:p>
    <w:p w14:paraId="338C8198" w14:textId="77777777" w:rsidR="00D41E52" w:rsidRDefault="001439D3">
      <w:pPr>
        <w:pStyle w:val="Heading4"/>
        <w:spacing w:before="0" w:after="0" w:line="360" w:lineRule="atLeast"/>
      </w:pPr>
      <w:r>
        <w:rPr>
          <w:rFonts w:ascii="Segoe UI" w:hAnsi="Segoe UI" w:cs="Segoe UI"/>
          <w:b w:val="0"/>
          <w:bCs w:val="0"/>
          <w:i/>
          <w:iCs/>
          <w:color w:val="000000"/>
          <w:sz w:val="21"/>
          <w:szCs w:val="21"/>
        </w:rPr>
        <w:lastRenderedPageBreak/>
        <w:t xml:space="preserve">Corporate Social Responsibility - A Simple Guide </w:t>
      </w:r>
      <w:r>
        <w:rPr>
          <w:rFonts w:ascii="Segoe UI" w:hAnsi="Segoe UI" w:cs="Segoe UI"/>
          <w:b w:val="0"/>
          <w:bCs w:val="0"/>
          <w:i/>
          <w:iCs/>
          <w:color w:val="000000"/>
          <w:sz w:val="21"/>
          <w:szCs w:val="21"/>
        </w:rPr>
        <w:t>- The Giving Machine</w:t>
      </w:r>
      <w:r>
        <w:rPr>
          <w:rFonts w:ascii="Segoe UI" w:hAnsi="Segoe UI" w:cs="Segoe UI"/>
          <w:b w:val="0"/>
          <w:bCs w:val="0"/>
          <w:color w:val="000000"/>
          <w:sz w:val="21"/>
          <w:szCs w:val="21"/>
        </w:rPr>
        <w:t> (2021). Available at: https://www.thegivingmachine.co.uk/corporate-social-responsibility-simple-guide/?gclid=CjwKCAjwu5CDBhB9EiwA0w6sLSzZUGpCLkKcKR8UN61m_JU6hWMUZxz85A8l44wxgpWWipGldcuM7RoCQ4MQAvD_BwE (Accessed: 31 March 2021).</w:t>
      </w:r>
    </w:p>
    <w:p w14:paraId="3054628F" w14:textId="77777777" w:rsidR="00D41E52" w:rsidRDefault="00D41E52">
      <w:pPr>
        <w:pStyle w:val="Heading4"/>
        <w:spacing w:before="0" w:after="0" w:line="360" w:lineRule="atLeast"/>
        <w:rPr>
          <w:rFonts w:ascii="Segoe UI" w:hAnsi="Segoe UI" w:cs="Segoe UI"/>
          <w:b w:val="0"/>
          <w:bCs w:val="0"/>
          <w:color w:val="000000"/>
          <w:sz w:val="21"/>
          <w:szCs w:val="21"/>
        </w:rPr>
      </w:pPr>
    </w:p>
    <w:p w14:paraId="3055E696" w14:textId="63944A2B" w:rsidR="00D41E52" w:rsidRDefault="001439D3">
      <w:pPr>
        <w:pStyle w:val="Heading4"/>
        <w:spacing w:before="0" w:after="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(2021)</w:t>
      </w:r>
      <w:r>
        <w:rPr>
          <w:rFonts w:ascii="Segoe UI" w:hAnsi="Segoe UI" w:cs="Segoe UI"/>
          <w:b w:val="0"/>
          <w:bCs w:val="0"/>
          <w:color w:val="000000"/>
          <w:sz w:val="21"/>
          <w:szCs w:val="21"/>
        </w:rPr>
        <w:t> </w:t>
      </w:r>
      <w:r>
        <w:rPr>
          <w:rFonts w:ascii="Segoe UI" w:hAnsi="Segoe UI" w:cs="Segoe UI"/>
          <w:b w:val="0"/>
          <w:bCs w:val="0"/>
          <w:i/>
          <w:iCs/>
          <w:color w:val="000000"/>
          <w:sz w:val="21"/>
          <w:szCs w:val="21"/>
        </w:rPr>
        <w:t>Corporate.marksandspencer.com</w:t>
      </w:r>
      <w:r>
        <w:rPr>
          <w:rFonts w:ascii="Segoe UI" w:hAnsi="Segoe UI" w:cs="Segoe UI"/>
          <w:b w:val="0"/>
          <w:bCs w:val="0"/>
          <w:color w:val="000000"/>
          <w:sz w:val="21"/>
          <w:szCs w:val="21"/>
        </w:rPr>
        <w:t>. Available at: https://corporate.marksandspencer.com/documents/msar-2019/strategic-report.pdf (Accessed: 31 March 2021).</w:t>
      </w:r>
    </w:p>
    <w:p w14:paraId="4AEE2F1C" w14:textId="77777777" w:rsidR="009A7E3B" w:rsidRDefault="009A7E3B">
      <w:pPr>
        <w:pStyle w:val="Heading4"/>
        <w:spacing w:before="0" w:after="0" w:line="360" w:lineRule="atLeast"/>
      </w:pPr>
    </w:p>
    <w:p w14:paraId="6A7BCBC7" w14:textId="77777777" w:rsidR="00D41E52" w:rsidRDefault="00D41E52">
      <w:pPr>
        <w:pStyle w:val="Heading4"/>
        <w:spacing w:before="0" w:after="0" w:line="360" w:lineRule="atLeast"/>
      </w:pPr>
    </w:p>
    <w:p w14:paraId="2A456F7B" w14:textId="77777777" w:rsidR="00D41E52" w:rsidRDefault="001439D3">
      <w:pPr>
        <w:pStyle w:val="Heading4"/>
        <w:spacing w:before="0" w:after="0" w:line="360" w:lineRule="atLeast"/>
      </w:pPr>
      <w:r>
        <w:rPr>
          <w:rFonts w:ascii="Segoe UI" w:hAnsi="Segoe UI" w:cs="Segoe UI"/>
          <w:b w:val="0"/>
          <w:bCs w:val="0"/>
          <w:i/>
          <w:iCs/>
          <w:color w:val="000000"/>
          <w:sz w:val="21"/>
          <w:szCs w:val="21"/>
        </w:rPr>
        <w:t>Ocado reports 40% increase in sales as orders surge in lockdown</w:t>
      </w:r>
      <w:r>
        <w:rPr>
          <w:rFonts w:ascii="Segoe UI" w:hAnsi="Segoe UI" w:cs="Segoe UI"/>
          <w:b w:val="0"/>
          <w:bCs w:val="0"/>
          <w:color w:val="000000"/>
          <w:sz w:val="21"/>
          <w:szCs w:val="21"/>
        </w:rPr>
        <w:t> (2021). Available at: https://www.thegu</w:t>
      </w:r>
      <w:r>
        <w:rPr>
          <w:rFonts w:ascii="Segoe UI" w:hAnsi="Segoe UI" w:cs="Segoe UI"/>
          <w:b w:val="0"/>
          <w:bCs w:val="0"/>
          <w:color w:val="000000"/>
          <w:sz w:val="21"/>
          <w:szCs w:val="21"/>
        </w:rPr>
        <w:t>ardian.com/business/2021/mar/18/ocado-reports-40-surge-in-sales-as-orders-surge-in-lockdown (Accessed: 31 March 2021).</w:t>
      </w:r>
    </w:p>
    <w:p w14:paraId="44D28186" w14:textId="77777777" w:rsidR="00D41E52" w:rsidRDefault="00D41E52">
      <w:pPr>
        <w:pStyle w:val="Heading4"/>
        <w:spacing w:before="0" w:after="0" w:line="360" w:lineRule="atLeast"/>
        <w:rPr>
          <w:rFonts w:ascii="Segoe UI" w:hAnsi="Segoe UI" w:cs="Segoe UI"/>
          <w:b w:val="0"/>
          <w:bCs w:val="0"/>
          <w:color w:val="000000"/>
          <w:sz w:val="21"/>
          <w:szCs w:val="21"/>
        </w:rPr>
      </w:pPr>
    </w:p>
    <w:p w14:paraId="5ABFC23A" w14:textId="77777777" w:rsidR="00D41E52" w:rsidRDefault="001439D3">
      <w:pPr>
        <w:pStyle w:val="Heading4"/>
        <w:spacing w:before="0" w:after="0" w:line="360" w:lineRule="atLeast"/>
      </w:pPr>
      <w:r>
        <w:rPr>
          <w:rFonts w:ascii="Segoe UI" w:hAnsi="Segoe UI" w:cs="Segoe UI"/>
          <w:b w:val="0"/>
          <w:bCs w:val="0"/>
          <w:color w:val="000000"/>
          <w:sz w:val="21"/>
          <w:szCs w:val="21"/>
        </w:rPr>
        <w:t>(2021) </w:t>
      </w:r>
      <w:r>
        <w:rPr>
          <w:rFonts w:ascii="Segoe UI" w:hAnsi="Segoe UI" w:cs="Segoe UI"/>
          <w:b w:val="0"/>
          <w:bCs w:val="0"/>
          <w:i/>
          <w:iCs/>
          <w:color w:val="000000"/>
          <w:sz w:val="21"/>
          <w:szCs w:val="21"/>
        </w:rPr>
        <w:t>Corporate.marksandspencer.com</w:t>
      </w:r>
      <w:r>
        <w:rPr>
          <w:rFonts w:ascii="Segoe UI" w:hAnsi="Segoe UI" w:cs="Segoe UI"/>
          <w:b w:val="0"/>
          <w:bCs w:val="0"/>
          <w:color w:val="000000"/>
          <w:sz w:val="21"/>
          <w:szCs w:val="21"/>
        </w:rPr>
        <w:t>. Available at: https://corporate.marksandspencer.com/documents/plan-a-our-approach/mns-modern-slave</w:t>
      </w:r>
      <w:r>
        <w:rPr>
          <w:rFonts w:ascii="Segoe UI" w:hAnsi="Segoe UI" w:cs="Segoe UI"/>
          <w:b w:val="0"/>
          <w:bCs w:val="0"/>
          <w:color w:val="000000"/>
          <w:sz w:val="21"/>
          <w:szCs w:val="21"/>
        </w:rPr>
        <w:t>ry-statement-may2019.pdf (Accessed: 31 March 2021).</w:t>
      </w:r>
    </w:p>
    <w:p w14:paraId="098B0F07" w14:textId="77777777" w:rsidR="00D41E52" w:rsidRDefault="00D41E52">
      <w:pPr>
        <w:pStyle w:val="Heading4"/>
        <w:spacing w:before="0" w:after="0" w:line="360" w:lineRule="atLeast"/>
        <w:rPr>
          <w:rFonts w:ascii="Segoe UI" w:hAnsi="Segoe UI" w:cs="Segoe UI"/>
          <w:b w:val="0"/>
          <w:bCs w:val="0"/>
          <w:color w:val="000000"/>
          <w:sz w:val="21"/>
          <w:szCs w:val="21"/>
        </w:rPr>
      </w:pPr>
    </w:p>
    <w:p w14:paraId="36CC3EDC" w14:textId="77777777" w:rsidR="00D41E52" w:rsidRDefault="001439D3">
      <w:pPr>
        <w:pStyle w:val="Heading4"/>
        <w:spacing w:before="0" w:after="0" w:line="360" w:lineRule="atLeast"/>
      </w:pPr>
      <w:r>
        <w:rPr>
          <w:rFonts w:ascii="Segoe UI" w:hAnsi="Segoe UI" w:cs="Segoe UI"/>
          <w:b w:val="0"/>
          <w:bCs w:val="0"/>
          <w:i/>
          <w:iCs/>
          <w:color w:val="000000"/>
          <w:sz w:val="21"/>
          <w:szCs w:val="21"/>
        </w:rPr>
        <w:t>Community Engagement</w:t>
      </w:r>
      <w:r>
        <w:rPr>
          <w:rFonts w:ascii="Segoe UI" w:hAnsi="Segoe UI" w:cs="Segoe UI"/>
          <w:b w:val="0"/>
          <w:bCs w:val="0"/>
          <w:color w:val="000000"/>
          <w:sz w:val="21"/>
          <w:szCs w:val="21"/>
        </w:rPr>
        <w:t> (2021). Available at: https://corporate.marksandspencer.com/sustainability/community-engagement#:~:text=All%20of%20our%20stores%20also,a%20social%20platform%20called%20Neighbourly.&amp;t</w:t>
      </w:r>
      <w:r>
        <w:rPr>
          <w:rFonts w:ascii="Segoe UI" w:hAnsi="Segoe UI" w:cs="Segoe UI"/>
          <w:b w:val="0"/>
          <w:bCs w:val="0"/>
          <w:color w:val="000000"/>
          <w:sz w:val="21"/>
          <w:szCs w:val="21"/>
        </w:rPr>
        <w:t>ext=Through%20M%26S%20Energy%20we%20have,more%20environmentally%20and%20financially%20sustainable. (Accessed: 31 March 2021).</w:t>
      </w:r>
    </w:p>
    <w:p w14:paraId="5494440E" w14:textId="1E2E6192" w:rsidR="00D41E52" w:rsidRDefault="00D41E52">
      <w:pPr>
        <w:pStyle w:val="Heading4"/>
        <w:spacing w:before="0" w:after="0" w:line="360" w:lineRule="atLeast"/>
        <w:rPr>
          <w:rFonts w:ascii="Segoe UI" w:hAnsi="Segoe UI" w:cs="Segoe UI"/>
          <w:b w:val="0"/>
          <w:bCs w:val="0"/>
          <w:color w:val="000000"/>
          <w:sz w:val="21"/>
          <w:szCs w:val="21"/>
        </w:rPr>
      </w:pPr>
    </w:p>
    <w:p w14:paraId="7461EE82" w14:textId="77777777" w:rsidR="002B25B5" w:rsidRDefault="002B25B5">
      <w:pPr>
        <w:pStyle w:val="Heading4"/>
        <w:spacing w:before="0" w:after="0" w:line="360" w:lineRule="atLeast"/>
        <w:rPr>
          <w:rFonts w:ascii="Segoe UI" w:hAnsi="Segoe UI" w:cs="Segoe UI"/>
          <w:b w:val="0"/>
          <w:bCs w:val="0"/>
          <w:color w:val="000000"/>
          <w:sz w:val="21"/>
          <w:szCs w:val="21"/>
        </w:rPr>
      </w:pPr>
    </w:p>
    <w:p w14:paraId="13254F43" w14:textId="2E9216B2" w:rsidR="002B25B5" w:rsidRDefault="002B25B5" w:rsidP="002B25B5">
      <w:pPr>
        <w:pStyle w:val="Heading4"/>
        <w:spacing w:before="0" w:after="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(2021) </w:t>
      </w:r>
      <w:r>
        <w:rPr>
          <w:rFonts w:ascii="Segoe UI" w:hAnsi="Segoe UI" w:cs="Segoe UI"/>
          <w:b w:val="0"/>
          <w:bCs w:val="0"/>
          <w:i/>
          <w:iCs/>
          <w:color w:val="000000"/>
          <w:sz w:val="21"/>
          <w:szCs w:val="21"/>
        </w:rPr>
        <w:t>Miod.azurewebsites.net</w:t>
      </w:r>
      <w:r>
        <w:rPr>
          <w:rFonts w:ascii="Segoe UI" w:hAnsi="Segoe UI" w:cs="Segoe UI"/>
          <w:b w:val="0"/>
          <w:bCs w:val="0"/>
          <w:color w:val="000000"/>
          <w:sz w:val="21"/>
          <w:szCs w:val="21"/>
        </w:rPr>
        <w:t>. Available at: http://miod.azurewebsites.net/Media/Resource%20Packs/code_of_ethics-marks-spencer-.pdf (Accessed: 31 March 2021).</w:t>
      </w:r>
    </w:p>
    <w:p w14:paraId="357D761E" w14:textId="2929335E" w:rsidR="009A7E3B" w:rsidRDefault="009A7E3B" w:rsidP="002B25B5">
      <w:pPr>
        <w:pStyle w:val="Heading4"/>
        <w:spacing w:before="0" w:after="0" w:line="360" w:lineRule="atLeast"/>
        <w:rPr>
          <w:rFonts w:ascii="Segoe UI" w:hAnsi="Segoe UI" w:cs="Segoe UI"/>
          <w:b w:val="0"/>
          <w:bCs w:val="0"/>
          <w:color w:val="000000"/>
          <w:sz w:val="21"/>
          <w:szCs w:val="21"/>
        </w:rPr>
      </w:pPr>
    </w:p>
    <w:p w14:paraId="3A3C7330" w14:textId="77777777" w:rsidR="009A7E3B" w:rsidRDefault="009A7E3B" w:rsidP="009A7E3B">
      <w:pPr>
        <w:spacing w:after="0" w:line="360" w:lineRule="atLeast"/>
        <w:outlineLvl w:val="3"/>
      </w:pPr>
      <w:r>
        <w:rPr>
          <w:rFonts w:ascii="Segoe UI" w:eastAsia="Times New Roman" w:hAnsi="Segoe UI" w:cs="Segoe UI"/>
          <w:color w:val="000000"/>
          <w:sz w:val="21"/>
          <w:szCs w:val="21"/>
          <w:lang w:eastAsia="en-GB"/>
        </w:rPr>
        <w:t>Agarwal, D. (2021) </w:t>
      </w:r>
      <w:r>
        <w:rPr>
          <w:rFonts w:ascii="Segoe UI" w:eastAsia="Times New Roman" w:hAnsi="Segoe UI" w:cs="Segoe UI"/>
          <w:i/>
          <w:iCs/>
          <w:color w:val="000000"/>
          <w:sz w:val="21"/>
          <w:szCs w:val="21"/>
          <w:lang w:eastAsia="en-GB"/>
        </w:rPr>
        <w:t xml:space="preserve">How </w:t>
      </w:r>
      <w:proofErr w:type="gramStart"/>
      <w:r>
        <w:rPr>
          <w:rFonts w:ascii="Segoe UI" w:eastAsia="Times New Roman" w:hAnsi="Segoe UI" w:cs="Segoe UI"/>
          <w:i/>
          <w:iCs/>
          <w:color w:val="000000"/>
          <w:sz w:val="21"/>
          <w:szCs w:val="21"/>
          <w:lang w:eastAsia="en-GB"/>
        </w:rPr>
        <w:t>To</w:t>
      </w:r>
      <w:proofErr w:type="gramEnd"/>
      <w:r>
        <w:rPr>
          <w:rFonts w:ascii="Segoe UI" w:eastAsia="Times New Roman" w:hAnsi="Segoe UI" w:cs="Segoe UI"/>
          <w:i/>
          <w:iCs/>
          <w:color w:val="000000"/>
          <w:sz w:val="21"/>
          <w:szCs w:val="21"/>
          <w:lang w:eastAsia="en-GB"/>
        </w:rPr>
        <w:t xml:space="preserve"> Create A Positive Workplace Culture</w:t>
      </w:r>
      <w:r>
        <w:rPr>
          <w:rFonts w:ascii="Segoe UI" w:eastAsia="Times New Roman" w:hAnsi="Segoe UI" w:cs="Segoe UI"/>
          <w:color w:val="000000"/>
          <w:sz w:val="21"/>
          <w:szCs w:val="21"/>
          <w:lang w:eastAsia="en-GB"/>
        </w:rPr>
        <w:t>, </w:t>
      </w:r>
      <w:r>
        <w:rPr>
          <w:rFonts w:ascii="Segoe UI" w:eastAsia="Times New Roman" w:hAnsi="Segoe UI" w:cs="Segoe UI"/>
          <w:i/>
          <w:iCs/>
          <w:color w:val="000000"/>
          <w:sz w:val="21"/>
          <w:szCs w:val="21"/>
          <w:lang w:eastAsia="en-GB"/>
        </w:rPr>
        <w:t>Forbes</w:t>
      </w:r>
      <w:r>
        <w:rPr>
          <w:rFonts w:ascii="Segoe UI" w:eastAsia="Times New Roman" w:hAnsi="Segoe UI" w:cs="Segoe UI"/>
          <w:color w:val="000000"/>
          <w:sz w:val="21"/>
          <w:szCs w:val="21"/>
          <w:lang w:eastAsia="en-GB"/>
        </w:rPr>
        <w:t>. Available at: https://www.forbes.com/sites/pragyaagarwaleurope/2018/08/29/how-to-create-a-positive-work-place-culture/?sh=2dd5ec774272 (Accessed: 10 February 2021).</w:t>
      </w:r>
    </w:p>
    <w:p w14:paraId="3C1BDC2B" w14:textId="77777777" w:rsidR="009A7E3B" w:rsidRDefault="009A7E3B" w:rsidP="009A7E3B">
      <w:pPr>
        <w:spacing w:after="0" w:line="360" w:lineRule="atLeast"/>
        <w:outlineLvl w:val="3"/>
        <w:rPr>
          <w:rFonts w:ascii="Segoe UI" w:eastAsia="Times New Roman" w:hAnsi="Segoe UI" w:cs="Segoe UI"/>
          <w:color w:val="000000"/>
          <w:sz w:val="21"/>
          <w:szCs w:val="21"/>
          <w:lang w:eastAsia="en-GB"/>
        </w:rPr>
      </w:pPr>
    </w:p>
    <w:p w14:paraId="13DA2E66" w14:textId="77777777" w:rsidR="009A7E3B" w:rsidRDefault="009A7E3B" w:rsidP="009A7E3B">
      <w:pPr>
        <w:pStyle w:val="Heading4"/>
        <w:spacing w:before="0" w:after="0" w:line="360" w:lineRule="atLeast"/>
      </w:pPr>
      <w:r>
        <w:rPr>
          <w:rFonts w:ascii="Segoe UI" w:hAnsi="Segoe UI" w:cs="Segoe UI"/>
          <w:b w:val="0"/>
          <w:bCs w:val="0"/>
          <w:color w:val="000000"/>
          <w:sz w:val="21"/>
          <w:szCs w:val="21"/>
        </w:rPr>
        <w:t>(2021) </w:t>
      </w:r>
      <w:r>
        <w:rPr>
          <w:rFonts w:ascii="Segoe UI" w:hAnsi="Segoe UI" w:cs="Segoe UI"/>
          <w:b w:val="0"/>
          <w:bCs w:val="0"/>
          <w:i/>
          <w:iCs/>
          <w:color w:val="000000"/>
          <w:sz w:val="21"/>
          <w:szCs w:val="21"/>
        </w:rPr>
        <w:t>Leadershipforchange.org.uk</w:t>
      </w:r>
      <w:r>
        <w:rPr>
          <w:rFonts w:ascii="Segoe UI" w:hAnsi="Segoe UI" w:cs="Segoe UI"/>
          <w:b w:val="0"/>
          <w:bCs w:val="0"/>
          <w:color w:val="000000"/>
          <w:sz w:val="21"/>
          <w:szCs w:val="21"/>
        </w:rPr>
        <w:t>. Available at: http://leadershipforchange.org.uk/wp-content/uploads/Cultural-Web-Questions.pdf (Accessed: 10 February 2021).</w:t>
      </w:r>
    </w:p>
    <w:p w14:paraId="3432AB30" w14:textId="77777777" w:rsidR="009A7E3B" w:rsidRDefault="009A7E3B" w:rsidP="009A7E3B">
      <w:pPr>
        <w:pStyle w:val="Heading4"/>
        <w:spacing w:before="0" w:after="0" w:line="360" w:lineRule="atLeast"/>
        <w:rPr>
          <w:rFonts w:ascii="Segoe UI" w:hAnsi="Segoe UI" w:cs="Segoe UI"/>
          <w:b w:val="0"/>
          <w:bCs w:val="0"/>
          <w:color w:val="000000"/>
          <w:sz w:val="21"/>
          <w:szCs w:val="21"/>
        </w:rPr>
      </w:pPr>
    </w:p>
    <w:p w14:paraId="16DE29C1" w14:textId="77777777" w:rsidR="009A7E3B" w:rsidRDefault="009A7E3B" w:rsidP="009A7E3B">
      <w:pPr>
        <w:pStyle w:val="Heading4"/>
        <w:spacing w:before="0" w:after="0" w:line="360" w:lineRule="atLeast"/>
      </w:pPr>
      <w:r>
        <w:rPr>
          <w:rFonts w:ascii="Segoe UI" w:hAnsi="Segoe UI" w:cs="Segoe UI"/>
          <w:b w:val="0"/>
          <w:bCs w:val="0"/>
          <w:i/>
          <w:iCs/>
          <w:color w:val="000000"/>
          <w:sz w:val="21"/>
          <w:szCs w:val="21"/>
        </w:rPr>
        <w:lastRenderedPageBreak/>
        <w:t>Deal and Kennedy's cultural model</w:t>
      </w:r>
      <w:r>
        <w:rPr>
          <w:rFonts w:ascii="Segoe UI" w:hAnsi="Segoe UI" w:cs="Segoe UI"/>
          <w:b w:val="0"/>
          <w:bCs w:val="0"/>
          <w:color w:val="000000"/>
          <w:sz w:val="21"/>
          <w:szCs w:val="21"/>
        </w:rPr>
        <w:t> (2021). Available at: http://changingminds.org/explanations/culture/deal_kennedy_culture.htm (Accessed: 10 February 2021).</w:t>
      </w:r>
    </w:p>
    <w:p w14:paraId="63F4985E" w14:textId="77777777" w:rsidR="009A7E3B" w:rsidRDefault="009A7E3B" w:rsidP="009A7E3B">
      <w:pPr>
        <w:pStyle w:val="Heading4"/>
        <w:spacing w:before="0" w:after="0" w:line="360" w:lineRule="atLeast"/>
        <w:rPr>
          <w:rFonts w:ascii="Segoe UI" w:hAnsi="Segoe UI" w:cs="Segoe UI"/>
          <w:b w:val="0"/>
          <w:bCs w:val="0"/>
          <w:color w:val="000000"/>
          <w:sz w:val="21"/>
          <w:szCs w:val="21"/>
        </w:rPr>
      </w:pPr>
    </w:p>
    <w:p w14:paraId="39864463" w14:textId="77777777" w:rsidR="009A7E3B" w:rsidRDefault="009A7E3B" w:rsidP="009A7E3B">
      <w:pPr>
        <w:spacing w:after="0" w:line="360" w:lineRule="atLeast"/>
        <w:outlineLvl w:val="3"/>
        <w:rPr>
          <w:rFonts w:ascii="Segoe UI" w:eastAsia="Times New Roman" w:hAnsi="Segoe UI" w:cs="Segoe UI"/>
          <w:color w:val="000000"/>
          <w:sz w:val="21"/>
          <w:szCs w:val="21"/>
          <w:lang w:eastAsia="en-GB"/>
        </w:rPr>
      </w:pPr>
    </w:p>
    <w:p w14:paraId="6EFA5591" w14:textId="77777777" w:rsidR="009A7E3B" w:rsidRDefault="009A7E3B" w:rsidP="009A7E3B">
      <w:pPr>
        <w:pStyle w:val="Heading4"/>
        <w:spacing w:before="0" w:after="0" w:line="360" w:lineRule="atLeast"/>
      </w:pPr>
      <w:r>
        <w:rPr>
          <w:rFonts w:ascii="Segoe UI" w:hAnsi="Segoe UI" w:cs="Segoe UI"/>
          <w:b w:val="0"/>
          <w:bCs w:val="0"/>
          <w:i/>
          <w:iCs/>
          <w:color w:val="000000"/>
          <w:sz w:val="21"/>
          <w:szCs w:val="21"/>
        </w:rPr>
        <w:t>Edgar Schein: Organisational Culture Model</w:t>
      </w:r>
      <w:r>
        <w:rPr>
          <w:rFonts w:ascii="Segoe UI" w:hAnsi="Segoe UI" w:cs="Segoe UI"/>
          <w:b w:val="0"/>
          <w:bCs w:val="0"/>
          <w:color w:val="000000"/>
          <w:sz w:val="21"/>
          <w:szCs w:val="21"/>
        </w:rPr>
        <w:t> (2021). Available at: https://www.businessballs.com/organisational-culture/edgar-schein-model/#:~:text=Organisational%20Culture%20Model-,What%20is%20the%20Edgar%20Schein%20Model%3F,environment%20and%20solve%20organisational%20problems. (Accessed: 10 February 2021).</w:t>
      </w:r>
    </w:p>
    <w:p w14:paraId="14B18015" w14:textId="77777777" w:rsidR="009A7E3B" w:rsidRDefault="009A7E3B" w:rsidP="009A7E3B"/>
    <w:p w14:paraId="788B6863" w14:textId="77777777" w:rsidR="009A7E3B" w:rsidRDefault="009A7E3B" w:rsidP="009A7E3B">
      <w:pPr>
        <w:pStyle w:val="Heading4"/>
        <w:spacing w:before="0" w:after="0" w:line="360" w:lineRule="atLeast"/>
      </w:pPr>
      <w:r>
        <w:rPr>
          <w:rFonts w:ascii="Segoe UI" w:hAnsi="Segoe UI" w:cs="Segoe UI"/>
          <w:b w:val="0"/>
          <w:bCs w:val="0"/>
          <w:i/>
          <w:iCs/>
          <w:color w:val="000000"/>
          <w:sz w:val="21"/>
          <w:szCs w:val="21"/>
        </w:rPr>
        <w:t xml:space="preserve">Charles Handy biography, quotes, publications and books | </w:t>
      </w:r>
      <w:proofErr w:type="spellStart"/>
      <w:r>
        <w:rPr>
          <w:rFonts w:ascii="Segoe UI" w:hAnsi="Segoe UI" w:cs="Segoe UI"/>
          <w:b w:val="0"/>
          <w:bCs w:val="0"/>
          <w:i/>
          <w:iCs/>
          <w:color w:val="000000"/>
          <w:sz w:val="21"/>
          <w:szCs w:val="21"/>
        </w:rPr>
        <w:t>ToolsHero</w:t>
      </w:r>
      <w:proofErr w:type="spellEnd"/>
      <w:r>
        <w:rPr>
          <w:rFonts w:ascii="Segoe UI" w:hAnsi="Segoe UI" w:cs="Segoe UI"/>
          <w:b w:val="0"/>
          <w:bCs w:val="0"/>
          <w:color w:val="000000"/>
          <w:sz w:val="21"/>
          <w:szCs w:val="21"/>
        </w:rPr>
        <w:t> (2019). Available at: https://www.toolshero.com/toolsheroes/charles-handy/ (Accessed: 10 February 2021).</w:t>
      </w:r>
    </w:p>
    <w:p w14:paraId="1730981A" w14:textId="77777777" w:rsidR="009A7E3B" w:rsidRDefault="009A7E3B" w:rsidP="009A7E3B">
      <w:pPr>
        <w:pStyle w:val="Heading4"/>
        <w:spacing w:before="0" w:after="0" w:line="360" w:lineRule="atLeast"/>
        <w:rPr>
          <w:rFonts w:ascii="Segoe UI" w:hAnsi="Segoe UI" w:cs="Segoe UI"/>
          <w:b w:val="0"/>
          <w:bCs w:val="0"/>
          <w:color w:val="000000"/>
          <w:sz w:val="21"/>
          <w:szCs w:val="21"/>
        </w:rPr>
      </w:pPr>
    </w:p>
    <w:p w14:paraId="3E47D3EB" w14:textId="77777777" w:rsidR="009A7E3B" w:rsidRDefault="009A7E3B" w:rsidP="009A7E3B">
      <w:pPr>
        <w:pStyle w:val="Heading4"/>
        <w:spacing w:before="0" w:after="0" w:line="360" w:lineRule="atLeast"/>
      </w:pPr>
      <w:r>
        <w:rPr>
          <w:rFonts w:ascii="Segoe UI" w:hAnsi="Segoe UI" w:cs="Segoe UI"/>
          <w:b w:val="0"/>
          <w:bCs w:val="0"/>
          <w:color w:val="000000"/>
          <w:sz w:val="21"/>
          <w:szCs w:val="21"/>
        </w:rPr>
        <w:t>(2021) </w:t>
      </w:r>
      <w:r>
        <w:rPr>
          <w:rFonts w:ascii="Segoe UI" w:hAnsi="Segoe UI" w:cs="Segoe UI"/>
          <w:b w:val="0"/>
          <w:bCs w:val="0"/>
          <w:i/>
          <w:iCs/>
          <w:color w:val="000000"/>
          <w:sz w:val="21"/>
          <w:szCs w:val="21"/>
        </w:rPr>
        <w:t>Pestleanalysis.com</w:t>
      </w:r>
      <w:r>
        <w:rPr>
          <w:rFonts w:ascii="Segoe UI" w:hAnsi="Segoe UI" w:cs="Segoe UI"/>
          <w:b w:val="0"/>
          <w:bCs w:val="0"/>
          <w:color w:val="000000"/>
          <w:sz w:val="21"/>
          <w:szCs w:val="21"/>
        </w:rPr>
        <w:t>. Available at: https://pestleanalysis.com/marks-and-spencer-pestle-analysis/ (Accessed: 12 February 2021).</w:t>
      </w:r>
    </w:p>
    <w:p w14:paraId="6499BA3B" w14:textId="77777777" w:rsidR="009A7E3B" w:rsidRDefault="009A7E3B" w:rsidP="009A7E3B">
      <w:pPr>
        <w:pStyle w:val="Heading4"/>
        <w:spacing w:before="0" w:after="0" w:line="360" w:lineRule="atLeast"/>
      </w:pPr>
    </w:p>
    <w:p w14:paraId="788A5DCB" w14:textId="77777777" w:rsidR="009A7E3B" w:rsidRDefault="009A7E3B" w:rsidP="009A7E3B">
      <w:pPr>
        <w:pStyle w:val="Heading4"/>
        <w:spacing w:before="0" w:after="0" w:line="360" w:lineRule="atLeast"/>
      </w:pPr>
      <w:r>
        <w:rPr>
          <w:rFonts w:ascii="Segoe UI" w:hAnsi="Segoe UI" w:cs="Segoe UI"/>
          <w:b w:val="0"/>
          <w:bCs w:val="0"/>
          <w:i/>
          <w:iCs/>
          <w:color w:val="000000"/>
          <w:sz w:val="21"/>
          <w:szCs w:val="21"/>
        </w:rPr>
        <w:t>Culture definition</w:t>
      </w:r>
      <w:r>
        <w:rPr>
          <w:rFonts w:ascii="Segoe UI" w:hAnsi="Segoe UI" w:cs="Segoe UI"/>
          <w:b w:val="0"/>
          <w:bCs w:val="0"/>
          <w:color w:val="000000"/>
          <w:sz w:val="21"/>
          <w:szCs w:val="21"/>
        </w:rPr>
        <w:t> (2021). Available at: http://people.tamu.edu/~i-choudhury/culture.html (Accessed: 13 February 2021).</w:t>
      </w:r>
    </w:p>
    <w:p w14:paraId="6F3D3851" w14:textId="77777777" w:rsidR="009A7E3B" w:rsidRDefault="009A7E3B" w:rsidP="009A7E3B"/>
    <w:p w14:paraId="2CA46827" w14:textId="77777777" w:rsidR="009A7E3B" w:rsidRDefault="009A7E3B" w:rsidP="002B25B5">
      <w:pPr>
        <w:pStyle w:val="Heading4"/>
        <w:spacing w:before="0" w:after="0" w:line="360" w:lineRule="atLeast"/>
        <w:rPr>
          <w:rFonts w:ascii="Segoe UI" w:hAnsi="Segoe UI" w:cs="Segoe UI"/>
          <w:b w:val="0"/>
          <w:bCs w:val="0"/>
          <w:color w:val="000000"/>
          <w:sz w:val="21"/>
          <w:szCs w:val="21"/>
        </w:rPr>
      </w:pPr>
    </w:p>
    <w:p w14:paraId="5703A786" w14:textId="77777777" w:rsidR="00D41E52" w:rsidRDefault="00D41E52">
      <w:pPr>
        <w:pStyle w:val="Heading4"/>
        <w:spacing w:before="0" w:after="0" w:line="360" w:lineRule="atLeast"/>
        <w:rPr>
          <w:rFonts w:ascii="Segoe UI" w:hAnsi="Segoe UI" w:cs="Segoe UI"/>
          <w:b w:val="0"/>
          <w:bCs w:val="0"/>
          <w:color w:val="000000"/>
          <w:sz w:val="21"/>
          <w:szCs w:val="21"/>
        </w:rPr>
      </w:pPr>
    </w:p>
    <w:p w14:paraId="423EA2BC" w14:textId="77777777" w:rsidR="00D41E52" w:rsidRDefault="00D41E52">
      <w:pPr>
        <w:pStyle w:val="Heading4"/>
        <w:spacing w:before="0" w:after="0" w:line="360" w:lineRule="atLeast"/>
      </w:pPr>
    </w:p>
    <w:p w14:paraId="77F5E514" w14:textId="77777777" w:rsidR="00D41E52" w:rsidRDefault="00D41E52">
      <w:pPr>
        <w:pStyle w:val="Heading4"/>
        <w:spacing w:before="0" w:after="0" w:line="360" w:lineRule="atLeast"/>
        <w:rPr>
          <w:rFonts w:ascii="Segoe UI" w:hAnsi="Segoe UI" w:cs="Segoe UI"/>
          <w:b w:val="0"/>
          <w:bCs w:val="0"/>
          <w:color w:val="000000"/>
          <w:sz w:val="21"/>
          <w:szCs w:val="21"/>
        </w:rPr>
      </w:pPr>
    </w:p>
    <w:p w14:paraId="2F6227DA" w14:textId="77777777" w:rsidR="00D41E52" w:rsidRDefault="00D41E52">
      <w:pPr>
        <w:pStyle w:val="Heading4"/>
        <w:spacing w:before="0" w:after="0" w:line="360" w:lineRule="atLeast"/>
        <w:rPr>
          <w:rFonts w:ascii="Segoe UI" w:hAnsi="Segoe UI" w:cs="Segoe UI"/>
          <w:b w:val="0"/>
          <w:bCs w:val="0"/>
          <w:color w:val="000000"/>
          <w:sz w:val="21"/>
          <w:szCs w:val="21"/>
        </w:rPr>
      </w:pPr>
    </w:p>
    <w:p w14:paraId="639FAC23" w14:textId="77777777" w:rsidR="00D41E52" w:rsidRDefault="00D41E52">
      <w:pPr>
        <w:pStyle w:val="Heading4"/>
        <w:spacing w:before="0" w:after="0" w:line="360" w:lineRule="atLeast"/>
        <w:rPr>
          <w:rFonts w:ascii="Segoe UI" w:hAnsi="Segoe UI" w:cs="Segoe UI"/>
          <w:b w:val="0"/>
          <w:bCs w:val="0"/>
          <w:color w:val="000000"/>
          <w:sz w:val="21"/>
          <w:szCs w:val="21"/>
        </w:rPr>
      </w:pPr>
    </w:p>
    <w:p w14:paraId="7F9BA1AA" w14:textId="77777777" w:rsidR="00D41E52" w:rsidRDefault="00D41E52">
      <w:pPr>
        <w:spacing w:after="0" w:line="360" w:lineRule="atLeast"/>
        <w:outlineLvl w:val="3"/>
      </w:pPr>
    </w:p>
    <w:p w14:paraId="1095E6A1" w14:textId="77777777" w:rsidR="00D41E52" w:rsidRDefault="00D41E52"/>
    <w:p w14:paraId="61BD694E" w14:textId="77777777" w:rsidR="00D41E52" w:rsidRDefault="00D41E52"/>
    <w:p w14:paraId="3A7DC5BB" w14:textId="77777777" w:rsidR="00D41E52" w:rsidRDefault="00D41E52">
      <w:pPr>
        <w:pStyle w:val="ListParagraph"/>
        <w:rPr>
          <w:rFonts w:cs="Calibri"/>
          <w:sz w:val="24"/>
          <w:szCs w:val="24"/>
        </w:rPr>
      </w:pPr>
    </w:p>
    <w:p w14:paraId="06175C19" w14:textId="77777777" w:rsidR="00D41E52" w:rsidRDefault="00D41E52">
      <w:pPr>
        <w:pStyle w:val="ListParagraph"/>
        <w:rPr>
          <w:rFonts w:cs="Calibri"/>
          <w:sz w:val="24"/>
          <w:szCs w:val="24"/>
        </w:rPr>
      </w:pPr>
    </w:p>
    <w:p w14:paraId="4934D14C" w14:textId="77777777" w:rsidR="00D41E52" w:rsidRDefault="00D41E52">
      <w:pPr>
        <w:pStyle w:val="ListParagraph"/>
        <w:rPr>
          <w:rFonts w:cs="Calibri"/>
          <w:sz w:val="24"/>
          <w:szCs w:val="24"/>
        </w:rPr>
      </w:pPr>
    </w:p>
    <w:p w14:paraId="0A4E1C84" w14:textId="77777777" w:rsidR="00D41E52" w:rsidRDefault="00D41E52">
      <w:pPr>
        <w:shd w:val="clear" w:color="auto" w:fill="FFFFFF"/>
        <w:spacing w:after="225"/>
        <w:rPr>
          <w:rFonts w:cs="Calibri"/>
          <w:color w:val="000000"/>
          <w:sz w:val="24"/>
          <w:szCs w:val="24"/>
        </w:rPr>
      </w:pPr>
    </w:p>
    <w:p w14:paraId="71A8A780" w14:textId="77777777" w:rsidR="00D41E52" w:rsidRDefault="00D41E52">
      <w:pPr>
        <w:pStyle w:val="ListParagraph"/>
        <w:rPr>
          <w:rFonts w:cs="Calibri"/>
          <w:sz w:val="24"/>
          <w:szCs w:val="24"/>
        </w:rPr>
      </w:pPr>
    </w:p>
    <w:p w14:paraId="6E2ED880" w14:textId="77777777" w:rsidR="00D41E52" w:rsidRDefault="00D41E52">
      <w:pPr>
        <w:pStyle w:val="ListParagraph"/>
        <w:rPr>
          <w:rFonts w:cs="Calibri"/>
          <w:sz w:val="24"/>
          <w:szCs w:val="24"/>
        </w:rPr>
      </w:pPr>
    </w:p>
    <w:p w14:paraId="1634A236" w14:textId="77777777" w:rsidR="00D41E52" w:rsidRDefault="00D41E52">
      <w:pPr>
        <w:pStyle w:val="ListParagraph"/>
        <w:rPr>
          <w:rFonts w:cs="Calibri"/>
          <w:sz w:val="24"/>
          <w:szCs w:val="24"/>
        </w:rPr>
      </w:pPr>
    </w:p>
    <w:p w14:paraId="7C3FA0E5" w14:textId="77777777" w:rsidR="00D41E52" w:rsidRDefault="00D41E52">
      <w:pPr>
        <w:pStyle w:val="ListParagraph"/>
        <w:rPr>
          <w:rFonts w:cs="Calibri"/>
          <w:sz w:val="24"/>
          <w:szCs w:val="24"/>
        </w:rPr>
      </w:pPr>
    </w:p>
    <w:p w14:paraId="300C62A2" w14:textId="77777777" w:rsidR="00D41E52" w:rsidRDefault="00D41E52">
      <w:pPr>
        <w:pStyle w:val="ListParagraph"/>
        <w:rPr>
          <w:rFonts w:cs="Calibri"/>
          <w:sz w:val="24"/>
          <w:szCs w:val="24"/>
        </w:rPr>
      </w:pPr>
    </w:p>
    <w:sectPr w:rsidR="00D41E5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846145" w14:textId="77777777" w:rsidR="001439D3" w:rsidRDefault="001439D3">
      <w:pPr>
        <w:spacing w:after="0" w:line="240" w:lineRule="auto"/>
      </w:pPr>
      <w:r>
        <w:separator/>
      </w:r>
    </w:p>
  </w:endnote>
  <w:endnote w:type="continuationSeparator" w:id="0">
    <w:p w14:paraId="5BB12CD3" w14:textId="77777777" w:rsidR="001439D3" w:rsidRDefault="00143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452C5" w14:textId="77777777" w:rsidR="001439D3" w:rsidRDefault="001439D3">
      <w:pPr>
        <w:spacing w:after="0" w:line="240" w:lineRule="auto"/>
      </w:pPr>
      <w:r>
        <w:rPr>
          <w:color w:val="000000"/>
        </w:rPr>
        <w:separator/>
      </w:r>
    </w:p>
  </w:footnote>
  <w:footnote w:type="continuationSeparator" w:id="0">
    <w:p w14:paraId="71728FB3" w14:textId="77777777" w:rsidR="001439D3" w:rsidRDefault="001439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21AC1"/>
    <w:multiLevelType w:val="multilevel"/>
    <w:tmpl w:val="46F45710"/>
    <w:lvl w:ilvl="0">
      <w:start w:val="1"/>
      <w:numFmt w:val="decimal"/>
      <w:lvlText w:val="%1.0-"/>
      <w:lvlJc w:val="left"/>
      <w:pPr>
        <w:ind w:left="555" w:hanging="555"/>
      </w:pPr>
      <w:rPr>
        <w:rFonts w:hint="default"/>
        <w:b/>
        <w:sz w:val="36"/>
      </w:rPr>
    </w:lvl>
    <w:lvl w:ilvl="1">
      <w:start w:val="1"/>
      <w:numFmt w:val="decimal"/>
      <w:lvlText w:val="%1.%2-"/>
      <w:lvlJc w:val="left"/>
      <w:pPr>
        <w:ind w:left="1275" w:hanging="555"/>
      </w:pPr>
      <w:rPr>
        <w:rFonts w:hint="default"/>
        <w:b/>
        <w:sz w:val="36"/>
      </w:rPr>
    </w:lvl>
    <w:lvl w:ilvl="2">
      <w:start w:val="1"/>
      <w:numFmt w:val="decimal"/>
      <w:lvlText w:val="%1.%2-%3."/>
      <w:lvlJc w:val="left"/>
      <w:pPr>
        <w:ind w:left="2160" w:hanging="720"/>
      </w:pPr>
      <w:rPr>
        <w:rFonts w:hint="default"/>
        <w:b/>
        <w:sz w:val="36"/>
      </w:rPr>
    </w:lvl>
    <w:lvl w:ilvl="3">
      <w:start w:val="1"/>
      <w:numFmt w:val="decimal"/>
      <w:lvlText w:val="%1.%2-%3.%4."/>
      <w:lvlJc w:val="left"/>
      <w:pPr>
        <w:ind w:left="2880" w:hanging="720"/>
      </w:pPr>
      <w:rPr>
        <w:rFonts w:hint="default"/>
        <w:b/>
        <w:sz w:val="36"/>
      </w:rPr>
    </w:lvl>
    <w:lvl w:ilvl="4">
      <w:start w:val="1"/>
      <w:numFmt w:val="decimal"/>
      <w:lvlText w:val="%1.%2-%3.%4.%5."/>
      <w:lvlJc w:val="left"/>
      <w:pPr>
        <w:ind w:left="3960" w:hanging="1080"/>
      </w:pPr>
      <w:rPr>
        <w:rFonts w:hint="default"/>
        <w:b/>
        <w:sz w:val="36"/>
      </w:rPr>
    </w:lvl>
    <w:lvl w:ilvl="5">
      <w:start w:val="1"/>
      <w:numFmt w:val="decimal"/>
      <w:lvlText w:val="%1.%2-%3.%4.%5.%6."/>
      <w:lvlJc w:val="left"/>
      <w:pPr>
        <w:ind w:left="4680" w:hanging="1080"/>
      </w:pPr>
      <w:rPr>
        <w:rFonts w:hint="default"/>
        <w:b/>
        <w:sz w:val="36"/>
      </w:rPr>
    </w:lvl>
    <w:lvl w:ilvl="6">
      <w:start w:val="1"/>
      <w:numFmt w:val="decimal"/>
      <w:lvlText w:val="%1.%2-%3.%4.%5.%6.%7."/>
      <w:lvlJc w:val="left"/>
      <w:pPr>
        <w:ind w:left="5760" w:hanging="1440"/>
      </w:pPr>
      <w:rPr>
        <w:rFonts w:hint="default"/>
        <w:b/>
        <w:sz w:val="36"/>
      </w:rPr>
    </w:lvl>
    <w:lvl w:ilvl="7">
      <w:start w:val="1"/>
      <w:numFmt w:val="decimal"/>
      <w:lvlText w:val="%1.%2-%3.%4.%5.%6.%7.%8."/>
      <w:lvlJc w:val="left"/>
      <w:pPr>
        <w:ind w:left="6480" w:hanging="1440"/>
      </w:pPr>
      <w:rPr>
        <w:rFonts w:hint="default"/>
        <w:b/>
        <w:sz w:val="36"/>
      </w:rPr>
    </w:lvl>
    <w:lvl w:ilvl="8">
      <w:start w:val="1"/>
      <w:numFmt w:val="decimal"/>
      <w:lvlText w:val="%1.%2-%3.%4.%5.%6.%7.%8.%9."/>
      <w:lvlJc w:val="left"/>
      <w:pPr>
        <w:ind w:left="7560" w:hanging="1800"/>
      </w:pPr>
      <w:rPr>
        <w:rFonts w:hint="default"/>
        <w:b/>
        <w:sz w:val="36"/>
      </w:rPr>
    </w:lvl>
  </w:abstractNum>
  <w:abstractNum w:abstractNumId="1" w15:restartNumberingAfterBreak="0">
    <w:nsid w:val="107B0115"/>
    <w:multiLevelType w:val="multilevel"/>
    <w:tmpl w:val="6A46773E"/>
    <w:lvl w:ilvl="0">
      <w:start w:val="3"/>
      <w:numFmt w:val="decimal"/>
      <w:lvlText w:val="%1.0"/>
      <w:lvlJc w:val="left"/>
      <w:pPr>
        <w:ind w:left="1275" w:hanging="720"/>
      </w:pPr>
      <w:rPr>
        <w:rFonts w:hint="default"/>
      </w:rPr>
    </w:lvl>
    <w:lvl w:ilvl="1">
      <w:start w:val="1"/>
      <w:numFmt w:val="decimal"/>
      <w:lvlText w:val="%1.%2"/>
      <w:lvlJc w:val="left"/>
      <w:pPr>
        <w:ind w:left="1995" w:hanging="720"/>
      </w:pPr>
      <w:rPr>
        <w:rFonts w:hint="default"/>
      </w:rPr>
    </w:lvl>
    <w:lvl w:ilvl="2">
      <w:start w:val="1"/>
      <w:numFmt w:val="decimal"/>
      <w:lvlText w:val="%1.%2.%3"/>
      <w:lvlJc w:val="left"/>
      <w:pPr>
        <w:ind w:left="2715" w:hanging="720"/>
      </w:pPr>
      <w:rPr>
        <w:rFonts w:hint="default"/>
      </w:rPr>
    </w:lvl>
    <w:lvl w:ilvl="3">
      <w:start w:val="1"/>
      <w:numFmt w:val="decimal"/>
      <w:lvlText w:val="%1.%2.%3.%4"/>
      <w:lvlJc w:val="left"/>
      <w:pPr>
        <w:ind w:left="3795" w:hanging="1080"/>
      </w:pPr>
      <w:rPr>
        <w:rFonts w:hint="default"/>
      </w:rPr>
    </w:lvl>
    <w:lvl w:ilvl="4">
      <w:start w:val="1"/>
      <w:numFmt w:val="decimal"/>
      <w:lvlText w:val="%1.%2.%3.%4.%5"/>
      <w:lvlJc w:val="left"/>
      <w:pPr>
        <w:ind w:left="4875" w:hanging="1440"/>
      </w:pPr>
      <w:rPr>
        <w:rFonts w:hint="default"/>
      </w:rPr>
    </w:lvl>
    <w:lvl w:ilvl="5">
      <w:start w:val="1"/>
      <w:numFmt w:val="decimal"/>
      <w:lvlText w:val="%1.%2.%3.%4.%5.%6"/>
      <w:lvlJc w:val="left"/>
      <w:pPr>
        <w:ind w:left="5955" w:hanging="1800"/>
      </w:pPr>
      <w:rPr>
        <w:rFonts w:hint="default"/>
      </w:rPr>
    </w:lvl>
    <w:lvl w:ilvl="6">
      <w:start w:val="1"/>
      <w:numFmt w:val="decimal"/>
      <w:lvlText w:val="%1.%2.%3.%4.%5.%6.%7"/>
      <w:lvlJc w:val="left"/>
      <w:pPr>
        <w:ind w:left="6675" w:hanging="1800"/>
      </w:pPr>
      <w:rPr>
        <w:rFonts w:hint="default"/>
      </w:rPr>
    </w:lvl>
    <w:lvl w:ilvl="7">
      <w:start w:val="1"/>
      <w:numFmt w:val="decimal"/>
      <w:lvlText w:val="%1.%2.%3.%4.%5.%6.%7.%8"/>
      <w:lvlJc w:val="left"/>
      <w:pPr>
        <w:ind w:left="7755" w:hanging="2160"/>
      </w:pPr>
      <w:rPr>
        <w:rFonts w:hint="default"/>
      </w:rPr>
    </w:lvl>
    <w:lvl w:ilvl="8">
      <w:start w:val="1"/>
      <w:numFmt w:val="decimal"/>
      <w:lvlText w:val="%1.%2.%3.%4.%5.%6.%7.%8.%9"/>
      <w:lvlJc w:val="left"/>
      <w:pPr>
        <w:ind w:left="8835" w:hanging="2520"/>
      </w:pPr>
      <w:rPr>
        <w:rFonts w:hint="default"/>
      </w:rPr>
    </w:lvl>
  </w:abstractNum>
  <w:abstractNum w:abstractNumId="2" w15:restartNumberingAfterBreak="0">
    <w:nsid w:val="3F987462"/>
    <w:multiLevelType w:val="multilevel"/>
    <w:tmpl w:val="3684E8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5AE170A"/>
    <w:multiLevelType w:val="multilevel"/>
    <w:tmpl w:val="FDEA8CD0"/>
    <w:lvl w:ilvl="0">
      <w:start w:val="3"/>
      <w:numFmt w:val="decimal"/>
      <w:lvlText w:val="%1.0"/>
      <w:lvlJc w:val="left"/>
      <w:pPr>
        <w:ind w:left="1995" w:hanging="720"/>
      </w:pPr>
      <w:rPr>
        <w:rFonts w:hint="default"/>
      </w:rPr>
    </w:lvl>
    <w:lvl w:ilvl="1">
      <w:start w:val="1"/>
      <w:numFmt w:val="decimal"/>
      <w:lvlText w:val="%1.%2"/>
      <w:lvlJc w:val="left"/>
      <w:pPr>
        <w:ind w:left="2715" w:hanging="720"/>
      </w:pPr>
      <w:rPr>
        <w:rFonts w:hint="default"/>
      </w:rPr>
    </w:lvl>
    <w:lvl w:ilvl="2">
      <w:start w:val="1"/>
      <w:numFmt w:val="decimal"/>
      <w:lvlText w:val="%1.%2.%3"/>
      <w:lvlJc w:val="left"/>
      <w:pPr>
        <w:ind w:left="3435" w:hanging="720"/>
      </w:pPr>
      <w:rPr>
        <w:rFonts w:hint="default"/>
      </w:rPr>
    </w:lvl>
    <w:lvl w:ilvl="3">
      <w:start w:val="1"/>
      <w:numFmt w:val="decimal"/>
      <w:lvlText w:val="%1.%2.%3.%4"/>
      <w:lvlJc w:val="left"/>
      <w:pPr>
        <w:ind w:left="4515" w:hanging="1080"/>
      </w:pPr>
      <w:rPr>
        <w:rFonts w:hint="default"/>
      </w:rPr>
    </w:lvl>
    <w:lvl w:ilvl="4">
      <w:start w:val="1"/>
      <w:numFmt w:val="decimal"/>
      <w:lvlText w:val="%1.%2.%3.%4.%5"/>
      <w:lvlJc w:val="left"/>
      <w:pPr>
        <w:ind w:left="5595" w:hanging="1440"/>
      </w:pPr>
      <w:rPr>
        <w:rFonts w:hint="default"/>
      </w:rPr>
    </w:lvl>
    <w:lvl w:ilvl="5">
      <w:start w:val="1"/>
      <w:numFmt w:val="decimal"/>
      <w:lvlText w:val="%1.%2.%3.%4.%5.%6"/>
      <w:lvlJc w:val="left"/>
      <w:pPr>
        <w:ind w:left="6675" w:hanging="1800"/>
      </w:pPr>
      <w:rPr>
        <w:rFonts w:hint="default"/>
      </w:rPr>
    </w:lvl>
    <w:lvl w:ilvl="6">
      <w:start w:val="1"/>
      <w:numFmt w:val="decimal"/>
      <w:lvlText w:val="%1.%2.%3.%4.%5.%6.%7"/>
      <w:lvlJc w:val="left"/>
      <w:pPr>
        <w:ind w:left="7395" w:hanging="1800"/>
      </w:pPr>
      <w:rPr>
        <w:rFonts w:hint="default"/>
      </w:rPr>
    </w:lvl>
    <w:lvl w:ilvl="7">
      <w:start w:val="1"/>
      <w:numFmt w:val="decimal"/>
      <w:lvlText w:val="%1.%2.%3.%4.%5.%6.%7.%8"/>
      <w:lvlJc w:val="left"/>
      <w:pPr>
        <w:ind w:left="8475" w:hanging="2160"/>
      </w:pPr>
      <w:rPr>
        <w:rFonts w:hint="default"/>
      </w:rPr>
    </w:lvl>
    <w:lvl w:ilvl="8">
      <w:start w:val="1"/>
      <w:numFmt w:val="decimal"/>
      <w:lvlText w:val="%1.%2.%3.%4.%5.%6.%7.%8.%9"/>
      <w:lvlJc w:val="left"/>
      <w:pPr>
        <w:ind w:left="9555" w:hanging="2520"/>
      </w:pPr>
      <w:rPr>
        <w:rFonts w:hint="default"/>
      </w:rPr>
    </w:lvl>
  </w:abstractNum>
  <w:abstractNum w:abstractNumId="4" w15:restartNumberingAfterBreak="0">
    <w:nsid w:val="67F61AAE"/>
    <w:multiLevelType w:val="multilevel"/>
    <w:tmpl w:val="5D120356"/>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69F23411"/>
    <w:multiLevelType w:val="multilevel"/>
    <w:tmpl w:val="729C448A"/>
    <w:lvl w:ilvl="0">
      <w:start w:val="4"/>
      <w:numFmt w:val="decimal"/>
      <w:lvlText w:val="%1.0"/>
      <w:lvlJc w:val="left"/>
      <w:pPr>
        <w:ind w:left="2715" w:hanging="720"/>
      </w:pPr>
      <w:rPr>
        <w:rFonts w:hint="default"/>
      </w:rPr>
    </w:lvl>
    <w:lvl w:ilvl="1">
      <w:start w:val="1"/>
      <w:numFmt w:val="decimal"/>
      <w:lvlText w:val="%1.%2"/>
      <w:lvlJc w:val="left"/>
      <w:pPr>
        <w:ind w:left="3435" w:hanging="720"/>
      </w:pPr>
      <w:rPr>
        <w:rFonts w:hint="default"/>
      </w:rPr>
    </w:lvl>
    <w:lvl w:ilvl="2">
      <w:start w:val="1"/>
      <w:numFmt w:val="decimal"/>
      <w:lvlText w:val="%1.%2.%3"/>
      <w:lvlJc w:val="left"/>
      <w:pPr>
        <w:ind w:left="4155" w:hanging="720"/>
      </w:pPr>
      <w:rPr>
        <w:rFonts w:hint="default"/>
      </w:rPr>
    </w:lvl>
    <w:lvl w:ilvl="3">
      <w:start w:val="1"/>
      <w:numFmt w:val="decimal"/>
      <w:lvlText w:val="%1.%2.%3.%4"/>
      <w:lvlJc w:val="left"/>
      <w:pPr>
        <w:ind w:left="5235" w:hanging="1080"/>
      </w:pPr>
      <w:rPr>
        <w:rFonts w:hint="default"/>
      </w:rPr>
    </w:lvl>
    <w:lvl w:ilvl="4">
      <w:start w:val="1"/>
      <w:numFmt w:val="decimal"/>
      <w:lvlText w:val="%1.%2.%3.%4.%5"/>
      <w:lvlJc w:val="left"/>
      <w:pPr>
        <w:ind w:left="6315" w:hanging="1440"/>
      </w:pPr>
      <w:rPr>
        <w:rFonts w:hint="default"/>
      </w:rPr>
    </w:lvl>
    <w:lvl w:ilvl="5">
      <w:start w:val="1"/>
      <w:numFmt w:val="decimal"/>
      <w:lvlText w:val="%1.%2.%3.%4.%5.%6"/>
      <w:lvlJc w:val="left"/>
      <w:pPr>
        <w:ind w:left="7395" w:hanging="1800"/>
      </w:pPr>
      <w:rPr>
        <w:rFonts w:hint="default"/>
      </w:rPr>
    </w:lvl>
    <w:lvl w:ilvl="6">
      <w:start w:val="1"/>
      <w:numFmt w:val="decimal"/>
      <w:lvlText w:val="%1.%2.%3.%4.%5.%6.%7"/>
      <w:lvlJc w:val="left"/>
      <w:pPr>
        <w:ind w:left="8115" w:hanging="1800"/>
      </w:pPr>
      <w:rPr>
        <w:rFonts w:hint="default"/>
      </w:rPr>
    </w:lvl>
    <w:lvl w:ilvl="7">
      <w:start w:val="1"/>
      <w:numFmt w:val="decimal"/>
      <w:lvlText w:val="%1.%2.%3.%4.%5.%6.%7.%8"/>
      <w:lvlJc w:val="left"/>
      <w:pPr>
        <w:ind w:left="9195" w:hanging="2160"/>
      </w:pPr>
      <w:rPr>
        <w:rFonts w:hint="default"/>
      </w:rPr>
    </w:lvl>
    <w:lvl w:ilvl="8">
      <w:start w:val="1"/>
      <w:numFmt w:val="decimal"/>
      <w:lvlText w:val="%1.%2.%3.%4.%5.%6.%7.%8.%9"/>
      <w:lvlJc w:val="left"/>
      <w:pPr>
        <w:ind w:left="10275" w:hanging="2520"/>
      </w:pPr>
      <w:rPr>
        <w:rFonts w:hint="default"/>
      </w:rPr>
    </w:lvl>
  </w:abstractNum>
  <w:num w:numId="1">
    <w:abstractNumId w:val="2"/>
  </w:num>
  <w:num w:numId="2">
    <w:abstractNumId w:val="0"/>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docVars>
    <w:docVar w:name="__Grammarly_42____i" w:val="H4sIAAAAAAAEAKtWckksSQxILCpxzi/NK1GyMqwFAAEhoTITAAAA"/>
    <w:docVar w:name="__Grammarly_42___1" w:val="H4sIAAAAAAAEAKtWcslP9kxRslIyNDYyMzSztDCyNAEyTMyNzJR0lIJTi4sz8/NACgxrAZHbyN0sAAAA"/>
  </w:docVars>
  <w:rsids>
    <w:rsidRoot w:val="00D41E52"/>
    <w:rsid w:val="0005235A"/>
    <w:rsid w:val="00074F45"/>
    <w:rsid w:val="00121891"/>
    <w:rsid w:val="001439D3"/>
    <w:rsid w:val="002533A1"/>
    <w:rsid w:val="00253E3D"/>
    <w:rsid w:val="002B25B5"/>
    <w:rsid w:val="00384EAF"/>
    <w:rsid w:val="00401B78"/>
    <w:rsid w:val="00461140"/>
    <w:rsid w:val="00461BE6"/>
    <w:rsid w:val="004D0FCD"/>
    <w:rsid w:val="004E484F"/>
    <w:rsid w:val="006B616F"/>
    <w:rsid w:val="006C6886"/>
    <w:rsid w:val="0088602F"/>
    <w:rsid w:val="00917D9A"/>
    <w:rsid w:val="009520B3"/>
    <w:rsid w:val="009A7E3B"/>
    <w:rsid w:val="00AD44C8"/>
    <w:rsid w:val="00B779AA"/>
    <w:rsid w:val="00C46E59"/>
    <w:rsid w:val="00CE4125"/>
    <w:rsid w:val="00D41E52"/>
    <w:rsid w:val="00DA4D4D"/>
    <w:rsid w:val="00E53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AF162"/>
  <w15:docId w15:val="{08CA1CEC-EE54-4CE6-8250-0B51F5E73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4">
    <w:name w:val="heading 4"/>
    <w:basedOn w:val="Normal"/>
    <w:uiPriority w:val="9"/>
    <w:unhideWhenUsed/>
    <w:qFormat/>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1604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2021" TargetMode="External"/><Relationship Id="rId3" Type="http://schemas.openxmlformats.org/officeDocument/2006/relationships/settings" Target="settings.xml"/><Relationship Id="rId7" Type="http://schemas.openxmlformats.org/officeDocument/2006/relationships/hyperlink" Target="http://www.forbes.com.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heguardians.com.20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3592</Words>
  <Characters>20478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roberts-davies</dc:creator>
  <dc:description/>
  <cp:lastModifiedBy>hannah roberts-davies</cp:lastModifiedBy>
  <cp:revision>2</cp:revision>
  <dcterms:created xsi:type="dcterms:W3CDTF">2021-04-01T12:06:00Z</dcterms:created>
  <dcterms:modified xsi:type="dcterms:W3CDTF">2021-04-01T12:06:00Z</dcterms:modified>
</cp:coreProperties>
</file>