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797AF0" w14:textId="77777777" w:rsidR="005A608B" w:rsidRPr="00FE6FD5" w:rsidRDefault="00E23CA4">
      <w:pPr>
        <w:pStyle w:val="Title"/>
      </w:pPr>
      <w:bookmarkStart w:id="0" w:name="_heading=h.gjdgxs" w:colFirst="0" w:colLast="0"/>
      <w:bookmarkEnd w:id="0"/>
      <w:r w:rsidRPr="00FE6FD5">
        <w:t>Academic Skills</w:t>
      </w:r>
    </w:p>
    <w:p w14:paraId="456E31F0" w14:textId="77777777" w:rsidR="005A608B" w:rsidRPr="00FE6FD5" w:rsidRDefault="00E23CA4">
      <w:pPr>
        <w:pBdr>
          <w:top w:val="nil"/>
          <w:left w:val="nil"/>
          <w:bottom w:val="nil"/>
          <w:right w:val="nil"/>
          <w:between w:val="nil"/>
        </w:pBdr>
        <w:rPr>
          <w:b/>
        </w:rPr>
      </w:pPr>
      <w:r w:rsidRPr="00FE6FD5">
        <w:br w:type="page"/>
      </w:r>
    </w:p>
    <w:p w14:paraId="2F7E9BA1" w14:textId="77777777" w:rsidR="005A608B" w:rsidRPr="00FE6FD5" w:rsidRDefault="00E23CA4">
      <w:pPr>
        <w:keepNext/>
        <w:keepLines/>
        <w:pBdr>
          <w:top w:val="nil"/>
          <w:left w:val="nil"/>
          <w:bottom w:val="nil"/>
          <w:right w:val="nil"/>
          <w:between w:val="nil"/>
        </w:pBdr>
        <w:spacing w:before="480" w:line="276" w:lineRule="auto"/>
        <w:jc w:val="center"/>
        <w:rPr>
          <w:b/>
        </w:rPr>
      </w:pPr>
      <w:bookmarkStart w:id="1" w:name="_heading=h.30j0zll" w:colFirst="0" w:colLast="0"/>
      <w:bookmarkEnd w:id="1"/>
      <w:r w:rsidRPr="00FE6FD5">
        <w:rPr>
          <w:b/>
        </w:rPr>
        <w:lastRenderedPageBreak/>
        <w:t>Table of Contents</w:t>
      </w:r>
    </w:p>
    <w:sdt>
      <w:sdtPr>
        <w:id w:val="-658302907"/>
        <w:docPartObj>
          <w:docPartGallery w:val="Table of Contents"/>
          <w:docPartUnique/>
        </w:docPartObj>
      </w:sdtPr>
      <w:sdtEndPr/>
      <w:sdtContent>
        <w:p w14:paraId="2725485B" w14:textId="77777777" w:rsidR="005A608B" w:rsidRPr="00FE6FD5" w:rsidRDefault="00E23CA4">
          <w:pPr>
            <w:pBdr>
              <w:top w:val="nil"/>
              <w:left w:val="nil"/>
              <w:bottom w:val="nil"/>
              <w:right w:val="nil"/>
              <w:between w:val="nil"/>
            </w:pBdr>
            <w:tabs>
              <w:tab w:val="right" w:pos="9019"/>
            </w:tabs>
            <w:spacing w:after="100"/>
            <w:jc w:val="center"/>
          </w:pPr>
          <w:r w:rsidRPr="00FE6FD5">
            <w:fldChar w:fldCharType="begin"/>
          </w:r>
          <w:r w:rsidRPr="00FE6FD5">
            <w:instrText xml:space="preserve"> TOC \h \u \z </w:instrText>
          </w:r>
          <w:r w:rsidRPr="00FE6FD5">
            <w:fldChar w:fldCharType="separate"/>
          </w:r>
          <w:hyperlink w:anchor="_heading=h.1fob9te">
            <w:r w:rsidRPr="00FE6FD5">
              <w:t>Introduction</w:t>
            </w:r>
            <w:r w:rsidRPr="00FE6FD5">
              <w:tab/>
              <w:t>2</w:t>
            </w:r>
          </w:hyperlink>
        </w:p>
        <w:p w14:paraId="5C558EDE" w14:textId="77777777" w:rsidR="005A608B" w:rsidRPr="00FE6FD5" w:rsidRDefault="00E23CA4">
          <w:pPr>
            <w:pBdr>
              <w:top w:val="nil"/>
              <w:left w:val="nil"/>
              <w:bottom w:val="nil"/>
              <w:right w:val="nil"/>
              <w:between w:val="nil"/>
            </w:pBdr>
            <w:tabs>
              <w:tab w:val="right" w:pos="9019"/>
            </w:tabs>
            <w:spacing w:after="100"/>
            <w:jc w:val="center"/>
          </w:pPr>
          <w:hyperlink w:anchor="_heading=h.3znysh7">
            <w:r w:rsidRPr="00FE6FD5">
              <w:t>Main content</w:t>
            </w:r>
            <w:r w:rsidRPr="00FE6FD5">
              <w:tab/>
              <w:t>3</w:t>
            </w:r>
          </w:hyperlink>
        </w:p>
        <w:p w14:paraId="5956C33F" w14:textId="77777777" w:rsidR="005A608B" w:rsidRPr="00FE6FD5" w:rsidRDefault="00E23CA4">
          <w:pPr>
            <w:pBdr>
              <w:top w:val="nil"/>
              <w:left w:val="nil"/>
              <w:bottom w:val="nil"/>
              <w:right w:val="nil"/>
              <w:between w:val="nil"/>
            </w:pBdr>
            <w:tabs>
              <w:tab w:val="right" w:pos="9019"/>
            </w:tabs>
            <w:spacing w:after="100"/>
            <w:ind w:left="240"/>
            <w:jc w:val="center"/>
          </w:pPr>
          <w:hyperlink w:anchor="_heading=h.2et92p0">
            <w:r w:rsidRPr="00FE6FD5">
              <w:t>Informative academic source</w:t>
            </w:r>
            <w:r w:rsidRPr="00FE6FD5">
              <w:tab/>
              <w:t>3</w:t>
            </w:r>
          </w:hyperlink>
        </w:p>
        <w:p w14:paraId="708D379A" w14:textId="77777777" w:rsidR="005A608B" w:rsidRPr="00FE6FD5" w:rsidRDefault="00E23CA4">
          <w:pPr>
            <w:pBdr>
              <w:top w:val="nil"/>
              <w:left w:val="nil"/>
              <w:bottom w:val="nil"/>
              <w:right w:val="nil"/>
              <w:between w:val="nil"/>
            </w:pBdr>
            <w:tabs>
              <w:tab w:val="right" w:pos="9019"/>
            </w:tabs>
            <w:spacing w:after="100"/>
            <w:ind w:left="240"/>
            <w:jc w:val="center"/>
          </w:pPr>
          <w:hyperlink w:anchor="_heading=h.tyjcwt">
            <w:r w:rsidRPr="00FE6FD5">
              <w:t>Summary of the discussion on Reading, Writing, and Reasoning Skills</w:t>
            </w:r>
            <w:r w:rsidRPr="00FE6FD5">
              <w:tab/>
              <w:t>3</w:t>
            </w:r>
          </w:hyperlink>
        </w:p>
        <w:p w14:paraId="749B087A" w14:textId="77777777" w:rsidR="005A608B" w:rsidRPr="00FE6FD5" w:rsidRDefault="00E23CA4">
          <w:pPr>
            <w:pBdr>
              <w:top w:val="nil"/>
              <w:left w:val="nil"/>
              <w:bottom w:val="nil"/>
              <w:right w:val="nil"/>
              <w:between w:val="nil"/>
            </w:pBdr>
            <w:tabs>
              <w:tab w:val="right" w:pos="9019"/>
            </w:tabs>
            <w:spacing w:after="100"/>
            <w:ind w:left="240"/>
            <w:jc w:val="center"/>
          </w:pPr>
          <w:hyperlink w:anchor="_heading=h.3dy6vkm">
            <w:r w:rsidRPr="00FE6FD5">
              <w:t>Analysis of the source in the improving personal argumentative writing skil</w:t>
            </w:r>
            <w:r w:rsidRPr="00FE6FD5">
              <w:t>l</w:t>
            </w:r>
            <w:r w:rsidRPr="00FE6FD5">
              <w:tab/>
              <w:t>4</w:t>
            </w:r>
          </w:hyperlink>
        </w:p>
        <w:p w14:paraId="7AA12222" w14:textId="77777777" w:rsidR="005A608B" w:rsidRPr="00FE6FD5" w:rsidRDefault="00E23CA4">
          <w:pPr>
            <w:pBdr>
              <w:top w:val="nil"/>
              <w:left w:val="nil"/>
              <w:bottom w:val="nil"/>
              <w:right w:val="nil"/>
              <w:between w:val="nil"/>
            </w:pBdr>
            <w:tabs>
              <w:tab w:val="right" w:pos="9019"/>
            </w:tabs>
            <w:spacing w:after="100"/>
            <w:ind w:left="240"/>
            <w:jc w:val="center"/>
          </w:pPr>
          <w:hyperlink w:anchor="_heading=h.1t3h5sf">
            <w:r w:rsidRPr="00FE6FD5">
              <w:t>Personal development plan</w:t>
            </w:r>
            <w:r w:rsidRPr="00FE6FD5">
              <w:tab/>
              <w:t>4</w:t>
            </w:r>
          </w:hyperlink>
        </w:p>
        <w:p w14:paraId="12A76F43" w14:textId="77777777" w:rsidR="005A608B" w:rsidRPr="00FE6FD5" w:rsidRDefault="00E23CA4">
          <w:pPr>
            <w:pBdr>
              <w:top w:val="nil"/>
              <w:left w:val="nil"/>
              <w:bottom w:val="nil"/>
              <w:right w:val="nil"/>
              <w:between w:val="nil"/>
            </w:pBdr>
            <w:tabs>
              <w:tab w:val="right" w:pos="9019"/>
            </w:tabs>
            <w:spacing w:after="100"/>
            <w:ind w:left="240"/>
            <w:jc w:val="center"/>
          </w:pPr>
          <w:hyperlink w:anchor="_heading=h.4d34og8">
            <w:r w:rsidRPr="00FE6FD5">
              <w:t>Evaluation of lesson learnt from the source</w:t>
            </w:r>
            <w:r w:rsidRPr="00FE6FD5">
              <w:tab/>
              <w:t>4</w:t>
            </w:r>
          </w:hyperlink>
        </w:p>
        <w:p w14:paraId="3C640906" w14:textId="77777777" w:rsidR="005A608B" w:rsidRPr="00FE6FD5" w:rsidRDefault="00E23CA4">
          <w:pPr>
            <w:pBdr>
              <w:top w:val="nil"/>
              <w:left w:val="nil"/>
              <w:bottom w:val="nil"/>
              <w:right w:val="nil"/>
              <w:between w:val="nil"/>
            </w:pBdr>
            <w:tabs>
              <w:tab w:val="right" w:pos="9019"/>
            </w:tabs>
            <w:spacing w:after="100"/>
            <w:jc w:val="center"/>
          </w:pPr>
          <w:hyperlink w:anchor="_heading=h.2s8eyo1">
            <w:r w:rsidRPr="00FE6FD5">
              <w:t>Conclusion</w:t>
            </w:r>
            <w:r w:rsidRPr="00FE6FD5">
              <w:tab/>
              <w:t>6</w:t>
            </w:r>
          </w:hyperlink>
        </w:p>
        <w:p w14:paraId="64BB010C" w14:textId="77777777" w:rsidR="005A608B" w:rsidRPr="00FE6FD5" w:rsidRDefault="00E23CA4">
          <w:pPr>
            <w:pBdr>
              <w:top w:val="nil"/>
              <w:left w:val="nil"/>
              <w:bottom w:val="nil"/>
              <w:right w:val="nil"/>
              <w:between w:val="nil"/>
            </w:pBdr>
            <w:tabs>
              <w:tab w:val="right" w:pos="9019"/>
            </w:tabs>
            <w:spacing w:after="100"/>
            <w:jc w:val="center"/>
          </w:pPr>
          <w:hyperlink w:anchor="_heading=h.17dp8vu">
            <w:r w:rsidRPr="00FE6FD5">
              <w:t>R</w:t>
            </w:r>
            <w:r w:rsidRPr="00FE6FD5">
              <w:t>eferences</w:t>
            </w:r>
            <w:r w:rsidRPr="00FE6FD5">
              <w:tab/>
              <w:t>7</w:t>
            </w:r>
          </w:hyperlink>
        </w:p>
        <w:p w14:paraId="75240957" w14:textId="77777777" w:rsidR="005A608B" w:rsidRPr="00FE6FD5" w:rsidRDefault="00E23CA4">
          <w:pPr>
            <w:jc w:val="center"/>
          </w:pPr>
          <w:r w:rsidRPr="00FE6FD5">
            <w:fldChar w:fldCharType="end"/>
          </w:r>
        </w:p>
      </w:sdtContent>
    </w:sdt>
    <w:p w14:paraId="02874299" w14:textId="77777777" w:rsidR="005A608B" w:rsidRPr="00FE6FD5" w:rsidRDefault="00E23CA4">
      <w:pPr>
        <w:jc w:val="center"/>
        <w:rPr>
          <w:b/>
        </w:rPr>
      </w:pPr>
      <w:bookmarkStart w:id="2" w:name="_heading=h.1fob9te" w:colFirst="0" w:colLast="0"/>
      <w:bookmarkEnd w:id="2"/>
      <w:r w:rsidRPr="00FE6FD5">
        <w:br w:type="page"/>
      </w:r>
    </w:p>
    <w:p w14:paraId="1A12A1F4" w14:textId="77777777" w:rsidR="005A608B" w:rsidRPr="00FE6FD5" w:rsidRDefault="00E23CA4">
      <w:pPr>
        <w:pStyle w:val="Heading1"/>
      </w:pPr>
      <w:r w:rsidRPr="00FE6FD5">
        <w:lastRenderedPageBreak/>
        <w:t>Introduction</w:t>
      </w:r>
    </w:p>
    <w:p w14:paraId="57DBD439" w14:textId="77777777" w:rsidR="005A608B" w:rsidRPr="00FE6FD5" w:rsidRDefault="00E23CA4">
      <w:pPr>
        <w:pBdr>
          <w:top w:val="nil"/>
          <w:left w:val="nil"/>
          <w:bottom w:val="nil"/>
          <w:right w:val="nil"/>
          <w:between w:val="nil"/>
        </w:pBdr>
      </w:pPr>
      <w:r w:rsidRPr="00FE6FD5">
        <w:t xml:space="preserve">The major focus of the study is based on the topic “Academic Skills” which will be </w:t>
      </w:r>
      <w:proofErr w:type="spellStart"/>
      <w:r w:rsidRPr="00FE6FD5">
        <w:t>analysed</w:t>
      </w:r>
      <w:proofErr w:type="spellEnd"/>
      <w:r w:rsidRPr="00FE6FD5">
        <w:t xml:space="preserve"> using relevant and informative academic sources. Reading, </w:t>
      </w:r>
      <w:proofErr w:type="gramStart"/>
      <w:r w:rsidRPr="00FE6FD5">
        <w:t>Writing</w:t>
      </w:r>
      <w:proofErr w:type="gramEnd"/>
      <w:r w:rsidRPr="00FE6FD5">
        <w:t xml:space="preserve"> and reasoning skills will be </w:t>
      </w:r>
      <w:proofErr w:type="spellStart"/>
      <w:r w:rsidRPr="00FE6FD5">
        <w:t>analysed</w:t>
      </w:r>
      <w:proofErr w:type="spellEnd"/>
      <w:r w:rsidRPr="00FE6FD5">
        <w:t xml:space="preserve"> in this study from an informative academic source and the ma</w:t>
      </w:r>
      <w:r w:rsidRPr="00FE6FD5">
        <w:t xml:space="preserve">jor emphasis will be provided to a single skill which will be </w:t>
      </w:r>
      <w:proofErr w:type="spellStart"/>
      <w:r w:rsidRPr="00FE6FD5">
        <w:t>emphasised</w:t>
      </w:r>
      <w:proofErr w:type="spellEnd"/>
      <w:r w:rsidRPr="00FE6FD5">
        <w:t xml:space="preserve"> will be writing skills. A summary of the source will be provided along with its use </w:t>
      </w:r>
      <w:proofErr w:type="gramStart"/>
      <w:r w:rsidRPr="00FE6FD5">
        <w:t>and also</w:t>
      </w:r>
      <w:proofErr w:type="gramEnd"/>
      <w:r w:rsidRPr="00FE6FD5">
        <w:t xml:space="preserve"> the major factors learnt from the source will also be evaluated. Personal development plan</w:t>
      </w:r>
      <w:r w:rsidRPr="00FE6FD5">
        <w:t xml:space="preserve"> will also be created in this study for the improvement of the writing skill which is a necessary academic skill.   </w:t>
      </w:r>
    </w:p>
    <w:p w14:paraId="27698399" w14:textId="77777777" w:rsidR="005A608B" w:rsidRPr="00FE6FD5" w:rsidRDefault="005A608B">
      <w:pPr>
        <w:pBdr>
          <w:top w:val="nil"/>
          <w:left w:val="nil"/>
          <w:bottom w:val="nil"/>
          <w:right w:val="nil"/>
          <w:between w:val="nil"/>
        </w:pBdr>
      </w:pPr>
    </w:p>
    <w:p w14:paraId="15EA45D9" w14:textId="77777777" w:rsidR="005A608B" w:rsidRPr="00FE6FD5" w:rsidRDefault="00E23CA4">
      <w:pPr>
        <w:pBdr>
          <w:top w:val="nil"/>
          <w:left w:val="nil"/>
          <w:bottom w:val="nil"/>
          <w:right w:val="nil"/>
          <w:between w:val="nil"/>
        </w:pBdr>
      </w:pPr>
      <w:r w:rsidRPr="00FE6FD5">
        <w:br w:type="page"/>
      </w:r>
    </w:p>
    <w:p w14:paraId="57865153" w14:textId="77777777" w:rsidR="005A608B" w:rsidRPr="00FE6FD5" w:rsidRDefault="00E23CA4">
      <w:pPr>
        <w:pStyle w:val="Heading1"/>
      </w:pPr>
      <w:bookmarkStart w:id="3" w:name="_heading=h.3znysh7" w:colFirst="0" w:colLast="0"/>
      <w:bookmarkEnd w:id="3"/>
      <w:r w:rsidRPr="00FE6FD5">
        <w:lastRenderedPageBreak/>
        <w:t>Main content</w:t>
      </w:r>
    </w:p>
    <w:p w14:paraId="56EABF88" w14:textId="77777777" w:rsidR="005A608B" w:rsidRPr="00FE6FD5" w:rsidRDefault="00E23CA4">
      <w:pPr>
        <w:pStyle w:val="Heading2"/>
      </w:pPr>
      <w:bookmarkStart w:id="4" w:name="_heading=h.2et92p0" w:colFirst="0" w:colLast="0"/>
      <w:bookmarkEnd w:id="4"/>
      <w:r w:rsidRPr="00FE6FD5">
        <w:t>Informative academic source</w:t>
      </w:r>
    </w:p>
    <w:p w14:paraId="06C2B135" w14:textId="77777777" w:rsidR="005A608B" w:rsidRPr="00FE6FD5" w:rsidRDefault="00E23CA4">
      <w:pPr>
        <w:pBdr>
          <w:top w:val="nil"/>
          <w:left w:val="nil"/>
          <w:bottom w:val="nil"/>
          <w:right w:val="nil"/>
          <w:between w:val="nil"/>
        </w:pBdr>
      </w:pPr>
      <w:r w:rsidRPr="00FE6FD5">
        <w:t xml:space="preserve">“Fairbairn, G., and Winch, C., 2011. Reading, Writing, and Reasoning: </w:t>
      </w:r>
      <w:proofErr w:type="gramStart"/>
      <w:r w:rsidRPr="00FE6FD5">
        <w:t>a</w:t>
      </w:r>
      <w:proofErr w:type="gramEnd"/>
      <w:r w:rsidRPr="00FE6FD5">
        <w:t xml:space="preserve"> Guide for Students, 3rd</w:t>
      </w:r>
      <w:r w:rsidRPr="00FE6FD5">
        <w:t xml:space="preserve"> Ed. Maidenhead: Open University Press”.</w:t>
      </w:r>
    </w:p>
    <w:p w14:paraId="7614E7D6" w14:textId="77777777" w:rsidR="005A608B" w:rsidRPr="00FE6FD5" w:rsidRDefault="00E23CA4">
      <w:pPr>
        <w:pStyle w:val="Heading2"/>
      </w:pPr>
      <w:bookmarkStart w:id="5" w:name="_heading=h.tyjcwt" w:colFirst="0" w:colLast="0"/>
      <w:bookmarkEnd w:id="5"/>
      <w:r w:rsidRPr="00FE6FD5">
        <w:t xml:space="preserve">Summary of the discussion </w:t>
      </w:r>
      <w:proofErr w:type="gramStart"/>
      <w:r w:rsidRPr="00FE6FD5">
        <w:t>on</w:t>
      </w:r>
      <w:proofErr w:type="gramEnd"/>
      <w:r w:rsidRPr="00FE6FD5">
        <w:t xml:space="preserve"> Reading, Writing, and Reasoning Skills</w:t>
      </w:r>
    </w:p>
    <w:p w14:paraId="1B0EF5AE" w14:textId="77777777" w:rsidR="005A608B" w:rsidRPr="00FE6FD5" w:rsidRDefault="00E23CA4">
      <w:pPr>
        <w:pBdr>
          <w:top w:val="nil"/>
          <w:left w:val="nil"/>
          <w:bottom w:val="nil"/>
          <w:right w:val="nil"/>
          <w:between w:val="nil"/>
        </w:pBdr>
      </w:pPr>
      <w:r w:rsidRPr="00FE6FD5">
        <w:t>The 3rd edition of the book on “Reading, Writing, and Reasoning” by Fairbairn and Winch (2011) is a thoroughly designed guide throughout years that</w:t>
      </w:r>
      <w:r w:rsidRPr="00FE6FD5">
        <w:t xml:space="preserve"> has two previous editions. The earlier publication covers the early stages of learning about reading, writing, and reasoning skills. The book covered three main aspects meant to teach individuals about the effective incorporation of writing into a routine</w:t>
      </w:r>
      <w:r w:rsidRPr="00FE6FD5">
        <w:t xml:space="preserve">. It also indicates how the development of reading strategies can be achieved to obtain necessary information and how to evaluate information through an argumentative viewpoint. The book concentrates on the importance and effectiveness of reading, </w:t>
      </w:r>
      <w:proofErr w:type="gramStart"/>
      <w:r w:rsidRPr="00FE6FD5">
        <w:t>writing</w:t>
      </w:r>
      <w:proofErr w:type="gramEnd"/>
      <w:r w:rsidRPr="00FE6FD5">
        <w:t xml:space="preserve"> </w:t>
      </w:r>
      <w:r w:rsidRPr="00FE6FD5">
        <w:t>and reasoning skills that are necessary for the success of an individual. The source discusses that many intelligent and qualified people also find it difficult to convey their intentions and ideas in an effective manner. Every individual must be able to r</w:t>
      </w:r>
      <w:r w:rsidRPr="00FE6FD5">
        <w:t>ead effectively and convey an effective message through writing. All these factors play a major role in the success of an individual.</w:t>
      </w:r>
    </w:p>
    <w:p w14:paraId="27F3CE48" w14:textId="77777777" w:rsidR="005A608B" w:rsidRPr="00FE6FD5" w:rsidRDefault="00E23CA4">
      <w:pPr>
        <w:pBdr>
          <w:top w:val="nil"/>
          <w:left w:val="nil"/>
          <w:bottom w:val="nil"/>
          <w:right w:val="nil"/>
          <w:between w:val="nil"/>
        </w:pBdr>
      </w:pPr>
      <w:r w:rsidRPr="00FE6FD5">
        <w:t>The first part of the book covers the topic of “reading as a student” that discusses the necessity for students to find me</w:t>
      </w:r>
      <w:r w:rsidRPr="00FE6FD5">
        <w:t>aning within written texts and understand cultural literacy. It indicates that students should always read for “good reasons” and that the time and effort they put into reading should help them in some way (</w:t>
      </w:r>
      <w:r w:rsidRPr="00FE6FD5">
        <w:rPr>
          <w:highlight w:val="white"/>
        </w:rPr>
        <w:t>Fairbairn and Winch, 2011</w:t>
      </w:r>
      <w:r w:rsidRPr="00FE6FD5">
        <w:t>). It not only described</w:t>
      </w:r>
      <w:r w:rsidRPr="00FE6FD5">
        <w:t xml:space="preserve"> what one should read as a student but also indicated when, where, how, and why one must read. It also provided an understanding of the </w:t>
      </w:r>
      <w:proofErr w:type="spellStart"/>
      <w:r w:rsidRPr="00FE6FD5">
        <w:t>utilisation</w:t>
      </w:r>
      <w:proofErr w:type="spellEnd"/>
      <w:r w:rsidRPr="00FE6FD5">
        <w:t xml:space="preserve"> of SQ3R - survey, question, read, recite, and review to help students read better. The second chapter focuse</w:t>
      </w:r>
      <w:r w:rsidRPr="00FE6FD5">
        <w:t xml:space="preserve">d on “writing as a student” which entailed that a student should write essays </w:t>
      </w:r>
      <w:proofErr w:type="gramStart"/>
      <w:r w:rsidRPr="00FE6FD5">
        <w:t>and also</w:t>
      </w:r>
      <w:proofErr w:type="gramEnd"/>
      <w:r w:rsidRPr="00FE6FD5">
        <w:t xml:space="preserve"> learn and </w:t>
      </w:r>
      <w:proofErr w:type="spellStart"/>
      <w:r w:rsidRPr="00FE6FD5">
        <w:t>practise</w:t>
      </w:r>
      <w:proofErr w:type="spellEnd"/>
      <w:r w:rsidRPr="00FE6FD5">
        <w:t xml:space="preserve"> other writing tasks. It entailed that the purpose of writing is that it enables one to state things they want to say and convey their thoughts and ide</w:t>
      </w:r>
      <w:r w:rsidRPr="00FE6FD5">
        <w:t>as about the subject using written words. It helps them present their ideas in their ways. It also includes guidance on the writing process, correcting their writing, insights on right referencing and citation, and identifying the right writing styles (</w:t>
      </w:r>
      <w:r w:rsidRPr="00FE6FD5">
        <w:rPr>
          <w:highlight w:val="white"/>
        </w:rPr>
        <w:t>Fai</w:t>
      </w:r>
      <w:r w:rsidRPr="00FE6FD5">
        <w:rPr>
          <w:highlight w:val="white"/>
        </w:rPr>
        <w:t>rbairn and Winch, 2011</w:t>
      </w:r>
      <w:r w:rsidRPr="00FE6FD5">
        <w:t xml:space="preserve">). The third part covers the development of arguments in </w:t>
      </w:r>
      <w:proofErr w:type="gramStart"/>
      <w:r w:rsidRPr="00FE6FD5">
        <w:t>writing</w:t>
      </w:r>
      <w:proofErr w:type="gramEnd"/>
      <w:r w:rsidRPr="00FE6FD5">
        <w:t xml:space="preserve"> which is used to influence others and their beliefs, make different types of arguments, and </w:t>
      </w:r>
      <w:proofErr w:type="spellStart"/>
      <w:r w:rsidRPr="00FE6FD5">
        <w:t>analyse</w:t>
      </w:r>
      <w:proofErr w:type="spellEnd"/>
      <w:r w:rsidRPr="00FE6FD5">
        <w:t xml:space="preserve"> and evaluate them.</w:t>
      </w:r>
    </w:p>
    <w:p w14:paraId="4F3D713A" w14:textId="77777777" w:rsidR="005A608B" w:rsidRPr="00FE6FD5" w:rsidRDefault="00E23CA4">
      <w:pPr>
        <w:pStyle w:val="Heading2"/>
      </w:pPr>
      <w:bookmarkStart w:id="6" w:name="_heading=h.3dy6vkm" w:colFirst="0" w:colLast="0"/>
      <w:bookmarkEnd w:id="6"/>
      <w:r w:rsidRPr="00FE6FD5">
        <w:lastRenderedPageBreak/>
        <w:t>Analysis of the source in the improving personal a</w:t>
      </w:r>
      <w:r w:rsidRPr="00FE6FD5">
        <w:t>rgumentative writing skill</w:t>
      </w:r>
    </w:p>
    <w:p w14:paraId="032DAC72" w14:textId="77777777" w:rsidR="005A608B" w:rsidRPr="00FE6FD5" w:rsidRDefault="00E23CA4">
      <w:pPr>
        <w:pBdr>
          <w:top w:val="nil"/>
          <w:left w:val="nil"/>
          <w:bottom w:val="nil"/>
          <w:right w:val="nil"/>
          <w:between w:val="nil"/>
        </w:pBdr>
      </w:pPr>
      <w:r w:rsidRPr="00FE6FD5">
        <w:t>Drawing on the guidance provided by the book detailed above, academic professional writing requires more than just explaining what I have learnt. I could obtain insights on how I can reason what I have learnt and how it can be ac</w:t>
      </w:r>
      <w:r w:rsidRPr="00FE6FD5">
        <w:t>hieved. It provided me with guidance on how I can develop my argumentative writing skills. I learnt that delivering my thoughts through the right form of writing style can benefit me in various ways. It can assist students in effectively undertaking a wide</w:t>
      </w:r>
      <w:r w:rsidRPr="00FE6FD5">
        <w:t>r range of professional and academic writing that involves experimental reports and research studies (</w:t>
      </w:r>
      <w:r w:rsidRPr="00FE6FD5">
        <w:rPr>
          <w:highlight w:val="white"/>
        </w:rPr>
        <w:t>Ballock and McQuitty, 2022</w:t>
      </w:r>
      <w:r w:rsidRPr="00FE6FD5">
        <w:t>). I also learnt that arguments have five elements that must be incorporated while developing argumentative writing. It includes</w:t>
      </w:r>
      <w:r w:rsidRPr="00FE6FD5">
        <w:t xml:space="preserve"> claiming, reasoning, providing evidence, warranting the information, and acknowledging and responding to it carefully (</w:t>
      </w:r>
      <w:proofErr w:type="spellStart"/>
      <w:r w:rsidRPr="00FE6FD5">
        <w:rPr>
          <w:highlight w:val="white"/>
        </w:rPr>
        <w:t>Jin</w:t>
      </w:r>
      <w:proofErr w:type="spellEnd"/>
      <w:r w:rsidRPr="00FE6FD5">
        <w:rPr>
          <w:highlight w:val="white"/>
        </w:rPr>
        <w:t xml:space="preserve"> </w:t>
      </w:r>
      <w:r w:rsidRPr="00FE6FD5">
        <w:rPr>
          <w:i/>
          <w:highlight w:val="white"/>
        </w:rPr>
        <w:t>et al</w:t>
      </w:r>
      <w:r w:rsidRPr="00FE6FD5">
        <w:rPr>
          <w:highlight w:val="white"/>
        </w:rPr>
        <w:t>., 2020</w:t>
      </w:r>
      <w:r w:rsidRPr="00FE6FD5">
        <w:t>). Therefore, I improved my existing writing skills and developed argumentative writing skills using a proper understand</w:t>
      </w:r>
      <w:r w:rsidRPr="00FE6FD5">
        <w:t>ing of reasoning. Achievement of this knowledge is helping me significantly and it will continuously develop my writing style in the future as well.</w:t>
      </w:r>
    </w:p>
    <w:p w14:paraId="0A3D33E2" w14:textId="77777777" w:rsidR="005A608B" w:rsidRPr="00FE6FD5" w:rsidRDefault="005A608B">
      <w:pPr>
        <w:pBdr>
          <w:top w:val="nil"/>
          <w:left w:val="nil"/>
          <w:bottom w:val="nil"/>
          <w:right w:val="nil"/>
          <w:between w:val="nil"/>
        </w:pBdr>
      </w:pPr>
    </w:p>
    <w:p w14:paraId="68FC2DDB" w14:textId="77777777" w:rsidR="005A608B" w:rsidRPr="00FE6FD5" w:rsidRDefault="00E23CA4">
      <w:pPr>
        <w:pStyle w:val="Heading2"/>
      </w:pPr>
      <w:bookmarkStart w:id="7" w:name="_heading=h.1t3h5sf" w:colFirst="0" w:colLast="0"/>
      <w:bookmarkEnd w:id="7"/>
      <w:r w:rsidRPr="00FE6FD5">
        <w:t>Personal development plan</w:t>
      </w:r>
    </w:p>
    <w:tbl>
      <w:tblPr>
        <w:tblStyle w:val="a0"/>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35"/>
        <w:gridCol w:w="2835"/>
        <w:gridCol w:w="2355"/>
        <w:gridCol w:w="1890"/>
      </w:tblGrid>
      <w:tr w:rsidR="00FE6FD5" w:rsidRPr="00FE6FD5" w14:paraId="6BAA0C9A" w14:textId="77777777">
        <w:trPr>
          <w:cantSplit/>
          <w:tblHeader/>
        </w:trPr>
        <w:tc>
          <w:tcPr>
            <w:tcW w:w="1935" w:type="dxa"/>
            <w:shd w:val="clear" w:color="auto" w:fill="auto"/>
            <w:tcMar>
              <w:top w:w="100" w:type="dxa"/>
              <w:left w:w="100" w:type="dxa"/>
              <w:bottom w:w="100" w:type="dxa"/>
              <w:right w:w="100" w:type="dxa"/>
            </w:tcMar>
          </w:tcPr>
          <w:p w14:paraId="2D7829B4" w14:textId="77777777" w:rsidR="005A608B" w:rsidRPr="00FE6FD5" w:rsidRDefault="00E23CA4">
            <w:pPr>
              <w:widowControl w:val="0"/>
              <w:pBdr>
                <w:top w:val="nil"/>
                <w:left w:val="nil"/>
                <w:bottom w:val="nil"/>
                <w:right w:val="nil"/>
                <w:between w:val="nil"/>
              </w:pBdr>
              <w:spacing w:line="240" w:lineRule="auto"/>
              <w:jc w:val="center"/>
              <w:rPr>
                <w:b/>
              </w:rPr>
            </w:pPr>
            <w:r w:rsidRPr="00FE6FD5">
              <w:rPr>
                <w:b/>
              </w:rPr>
              <w:t xml:space="preserve">Task </w:t>
            </w:r>
          </w:p>
        </w:tc>
        <w:tc>
          <w:tcPr>
            <w:tcW w:w="2835" w:type="dxa"/>
            <w:shd w:val="clear" w:color="auto" w:fill="auto"/>
            <w:tcMar>
              <w:top w:w="100" w:type="dxa"/>
              <w:left w:w="100" w:type="dxa"/>
              <w:bottom w:w="100" w:type="dxa"/>
              <w:right w:w="100" w:type="dxa"/>
            </w:tcMar>
          </w:tcPr>
          <w:p w14:paraId="75E4B24F" w14:textId="77777777" w:rsidR="005A608B" w:rsidRPr="00FE6FD5" w:rsidRDefault="00E23CA4">
            <w:pPr>
              <w:widowControl w:val="0"/>
              <w:pBdr>
                <w:top w:val="nil"/>
                <w:left w:val="nil"/>
                <w:bottom w:val="nil"/>
                <w:right w:val="nil"/>
                <w:between w:val="nil"/>
              </w:pBdr>
              <w:spacing w:line="240" w:lineRule="auto"/>
              <w:jc w:val="center"/>
              <w:rPr>
                <w:b/>
              </w:rPr>
            </w:pPr>
            <w:r w:rsidRPr="00FE6FD5">
              <w:rPr>
                <w:b/>
              </w:rPr>
              <w:t xml:space="preserve">Actions </w:t>
            </w:r>
          </w:p>
        </w:tc>
        <w:tc>
          <w:tcPr>
            <w:tcW w:w="2355" w:type="dxa"/>
            <w:shd w:val="clear" w:color="auto" w:fill="auto"/>
            <w:tcMar>
              <w:top w:w="100" w:type="dxa"/>
              <w:left w:w="100" w:type="dxa"/>
              <w:bottom w:w="100" w:type="dxa"/>
              <w:right w:w="100" w:type="dxa"/>
            </w:tcMar>
          </w:tcPr>
          <w:p w14:paraId="61996B52" w14:textId="77777777" w:rsidR="005A608B" w:rsidRPr="00FE6FD5" w:rsidRDefault="00E23CA4">
            <w:pPr>
              <w:widowControl w:val="0"/>
              <w:pBdr>
                <w:top w:val="nil"/>
                <w:left w:val="nil"/>
                <w:bottom w:val="nil"/>
                <w:right w:val="nil"/>
                <w:between w:val="nil"/>
              </w:pBdr>
              <w:spacing w:line="240" w:lineRule="auto"/>
              <w:jc w:val="center"/>
              <w:rPr>
                <w:b/>
              </w:rPr>
            </w:pPr>
            <w:r w:rsidRPr="00FE6FD5">
              <w:rPr>
                <w:b/>
              </w:rPr>
              <w:t>Resource</w:t>
            </w:r>
          </w:p>
        </w:tc>
        <w:tc>
          <w:tcPr>
            <w:tcW w:w="1890" w:type="dxa"/>
            <w:shd w:val="clear" w:color="auto" w:fill="auto"/>
            <w:tcMar>
              <w:top w:w="100" w:type="dxa"/>
              <w:left w:w="100" w:type="dxa"/>
              <w:bottom w:w="100" w:type="dxa"/>
              <w:right w:w="100" w:type="dxa"/>
            </w:tcMar>
          </w:tcPr>
          <w:p w14:paraId="55B714E9" w14:textId="77777777" w:rsidR="005A608B" w:rsidRPr="00FE6FD5" w:rsidRDefault="00E23CA4">
            <w:pPr>
              <w:widowControl w:val="0"/>
              <w:pBdr>
                <w:top w:val="nil"/>
                <w:left w:val="nil"/>
                <w:bottom w:val="nil"/>
                <w:right w:val="nil"/>
                <w:between w:val="nil"/>
              </w:pBdr>
              <w:spacing w:line="240" w:lineRule="auto"/>
              <w:jc w:val="center"/>
              <w:rPr>
                <w:b/>
              </w:rPr>
            </w:pPr>
            <w:r w:rsidRPr="00FE6FD5">
              <w:rPr>
                <w:b/>
              </w:rPr>
              <w:t xml:space="preserve">Time Frame </w:t>
            </w:r>
          </w:p>
        </w:tc>
      </w:tr>
      <w:tr w:rsidR="00FE6FD5" w:rsidRPr="00FE6FD5" w14:paraId="27D3F9C0" w14:textId="77777777">
        <w:trPr>
          <w:cantSplit/>
          <w:tblHeader/>
        </w:trPr>
        <w:tc>
          <w:tcPr>
            <w:tcW w:w="1935" w:type="dxa"/>
            <w:shd w:val="clear" w:color="auto" w:fill="auto"/>
            <w:tcMar>
              <w:top w:w="100" w:type="dxa"/>
              <w:left w:w="100" w:type="dxa"/>
              <w:bottom w:w="100" w:type="dxa"/>
              <w:right w:w="100" w:type="dxa"/>
            </w:tcMar>
          </w:tcPr>
          <w:p w14:paraId="75B2679A" w14:textId="77777777" w:rsidR="005A608B" w:rsidRPr="00FE6FD5" w:rsidRDefault="00E23CA4">
            <w:pPr>
              <w:widowControl w:val="0"/>
              <w:pBdr>
                <w:top w:val="nil"/>
                <w:left w:val="nil"/>
                <w:bottom w:val="nil"/>
                <w:right w:val="nil"/>
                <w:between w:val="nil"/>
              </w:pBdr>
              <w:spacing w:line="240" w:lineRule="auto"/>
              <w:jc w:val="left"/>
            </w:pPr>
            <w:r w:rsidRPr="00FE6FD5">
              <w:t xml:space="preserve">Improving grammar </w:t>
            </w:r>
          </w:p>
        </w:tc>
        <w:tc>
          <w:tcPr>
            <w:tcW w:w="2835" w:type="dxa"/>
            <w:shd w:val="clear" w:color="auto" w:fill="auto"/>
            <w:tcMar>
              <w:top w:w="100" w:type="dxa"/>
              <w:left w:w="100" w:type="dxa"/>
              <w:bottom w:w="100" w:type="dxa"/>
              <w:right w:w="100" w:type="dxa"/>
            </w:tcMar>
          </w:tcPr>
          <w:p w14:paraId="583D824B" w14:textId="77777777" w:rsidR="005A608B" w:rsidRPr="00FE6FD5" w:rsidRDefault="00E23CA4">
            <w:pPr>
              <w:widowControl w:val="0"/>
              <w:pBdr>
                <w:top w:val="nil"/>
                <w:left w:val="nil"/>
                <w:bottom w:val="nil"/>
                <w:right w:val="nil"/>
                <w:between w:val="nil"/>
              </w:pBdr>
              <w:spacing w:line="240" w:lineRule="auto"/>
              <w:jc w:val="left"/>
            </w:pPr>
            <w:r w:rsidRPr="00FE6FD5">
              <w:t xml:space="preserve">I will refer to </w:t>
            </w:r>
            <w:proofErr w:type="gramStart"/>
            <w:r w:rsidRPr="00FE6FD5">
              <w:t>a number of</w:t>
            </w:r>
            <w:proofErr w:type="gramEnd"/>
            <w:r w:rsidRPr="00FE6FD5">
              <w:t xml:space="preserve"> books for improving my grammar which is necessary for writing skill. </w:t>
            </w:r>
          </w:p>
        </w:tc>
        <w:tc>
          <w:tcPr>
            <w:tcW w:w="2355" w:type="dxa"/>
            <w:shd w:val="clear" w:color="auto" w:fill="auto"/>
            <w:tcMar>
              <w:top w:w="100" w:type="dxa"/>
              <w:left w:w="100" w:type="dxa"/>
              <w:bottom w:w="100" w:type="dxa"/>
              <w:right w:w="100" w:type="dxa"/>
            </w:tcMar>
          </w:tcPr>
          <w:p w14:paraId="4ABC611F" w14:textId="77777777" w:rsidR="005A608B" w:rsidRPr="00FE6FD5" w:rsidRDefault="00E23CA4">
            <w:pPr>
              <w:widowControl w:val="0"/>
              <w:pBdr>
                <w:top w:val="nil"/>
                <w:left w:val="nil"/>
                <w:bottom w:val="nil"/>
                <w:right w:val="nil"/>
                <w:between w:val="nil"/>
              </w:pBdr>
              <w:spacing w:line="240" w:lineRule="auto"/>
              <w:jc w:val="left"/>
            </w:pPr>
            <w:r w:rsidRPr="00FE6FD5">
              <w:t>Library and e-library</w:t>
            </w:r>
          </w:p>
        </w:tc>
        <w:tc>
          <w:tcPr>
            <w:tcW w:w="1890" w:type="dxa"/>
            <w:shd w:val="clear" w:color="auto" w:fill="auto"/>
            <w:tcMar>
              <w:top w:w="100" w:type="dxa"/>
              <w:left w:w="100" w:type="dxa"/>
              <w:bottom w:w="100" w:type="dxa"/>
              <w:right w:w="100" w:type="dxa"/>
            </w:tcMar>
          </w:tcPr>
          <w:p w14:paraId="37E6AEFD" w14:textId="77777777" w:rsidR="005A608B" w:rsidRPr="00FE6FD5" w:rsidRDefault="00E23CA4">
            <w:pPr>
              <w:widowControl w:val="0"/>
              <w:pBdr>
                <w:top w:val="nil"/>
                <w:left w:val="nil"/>
                <w:bottom w:val="nil"/>
                <w:right w:val="nil"/>
                <w:between w:val="nil"/>
              </w:pBdr>
              <w:spacing w:line="240" w:lineRule="auto"/>
              <w:jc w:val="left"/>
            </w:pPr>
            <w:r w:rsidRPr="00FE6FD5">
              <w:t>09/09/2022</w:t>
            </w:r>
          </w:p>
        </w:tc>
      </w:tr>
      <w:tr w:rsidR="00FE6FD5" w:rsidRPr="00FE6FD5" w14:paraId="68832BC1" w14:textId="77777777">
        <w:trPr>
          <w:cantSplit/>
          <w:tblHeader/>
        </w:trPr>
        <w:tc>
          <w:tcPr>
            <w:tcW w:w="1935" w:type="dxa"/>
            <w:shd w:val="clear" w:color="auto" w:fill="auto"/>
            <w:tcMar>
              <w:top w:w="100" w:type="dxa"/>
              <w:left w:w="100" w:type="dxa"/>
              <w:bottom w:w="100" w:type="dxa"/>
              <w:right w:w="100" w:type="dxa"/>
            </w:tcMar>
          </w:tcPr>
          <w:p w14:paraId="0A210C6D" w14:textId="77777777" w:rsidR="005A608B" w:rsidRPr="00FE6FD5" w:rsidRDefault="00E23CA4">
            <w:pPr>
              <w:widowControl w:val="0"/>
              <w:pBdr>
                <w:top w:val="nil"/>
                <w:left w:val="nil"/>
                <w:bottom w:val="nil"/>
                <w:right w:val="nil"/>
                <w:between w:val="nil"/>
              </w:pBdr>
              <w:spacing w:line="240" w:lineRule="auto"/>
              <w:jc w:val="left"/>
            </w:pPr>
            <w:r w:rsidRPr="00FE6FD5">
              <w:t>Improving communication</w:t>
            </w:r>
          </w:p>
        </w:tc>
        <w:tc>
          <w:tcPr>
            <w:tcW w:w="2835" w:type="dxa"/>
            <w:shd w:val="clear" w:color="auto" w:fill="auto"/>
            <w:tcMar>
              <w:top w:w="100" w:type="dxa"/>
              <w:left w:w="100" w:type="dxa"/>
              <w:bottom w:w="100" w:type="dxa"/>
              <w:right w:w="100" w:type="dxa"/>
            </w:tcMar>
          </w:tcPr>
          <w:p w14:paraId="30E664A0" w14:textId="77777777" w:rsidR="005A608B" w:rsidRPr="00FE6FD5" w:rsidRDefault="00E23CA4">
            <w:pPr>
              <w:widowControl w:val="0"/>
              <w:pBdr>
                <w:top w:val="nil"/>
                <w:left w:val="nil"/>
                <w:bottom w:val="nil"/>
                <w:right w:val="nil"/>
                <w:between w:val="nil"/>
              </w:pBdr>
              <w:spacing w:line="240" w:lineRule="auto"/>
              <w:jc w:val="left"/>
            </w:pPr>
            <w:r w:rsidRPr="00FE6FD5">
              <w:t>I will focus on improving my communication through experiential learning.</w:t>
            </w:r>
          </w:p>
        </w:tc>
        <w:tc>
          <w:tcPr>
            <w:tcW w:w="2355" w:type="dxa"/>
            <w:shd w:val="clear" w:color="auto" w:fill="auto"/>
            <w:tcMar>
              <w:top w:w="100" w:type="dxa"/>
              <w:left w:w="100" w:type="dxa"/>
              <w:bottom w:w="100" w:type="dxa"/>
              <w:right w:w="100" w:type="dxa"/>
            </w:tcMar>
          </w:tcPr>
          <w:p w14:paraId="11AF1C5A" w14:textId="77777777" w:rsidR="005A608B" w:rsidRPr="00FE6FD5" w:rsidRDefault="00E23CA4">
            <w:pPr>
              <w:widowControl w:val="0"/>
              <w:pBdr>
                <w:top w:val="nil"/>
                <w:left w:val="nil"/>
                <w:bottom w:val="nil"/>
                <w:right w:val="nil"/>
                <w:between w:val="nil"/>
              </w:pBdr>
              <w:spacing w:line="240" w:lineRule="auto"/>
              <w:jc w:val="left"/>
            </w:pPr>
            <w:r w:rsidRPr="00FE6FD5">
              <w:t xml:space="preserve">Guidance from peers and teachers. </w:t>
            </w:r>
          </w:p>
        </w:tc>
        <w:tc>
          <w:tcPr>
            <w:tcW w:w="1890" w:type="dxa"/>
            <w:shd w:val="clear" w:color="auto" w:fill="auto"/>
            <w:tcMar>
              <w:top w:w="100" w:type="dxa"/>
              <w:left w:w="100" w:type="dxa"/>
              <w:bottom w:w="100" w:type="dxa"/>
              <w:right w:w="100" w:type="dxa"/>
            </w:tcMar>
          </w:tcPr>
          <w:p w14:paraId="05DF7474" w14:textId="77777777" w:rsidR="005A608B" w:rsidRPr="00FE6FD5" w:rsidRDefault="00E23CA4">
            <w:pPr>
              <w:widowControl w:val="0"/>
              <w:pBdr>
                <w:top w:val="nil"/>
                <w:left w:val="nil"/>
                <w:bottom w:val="nil"/>
                <w:right w:val="nil"/>
                <w:between w:val="nil"/>
              </w:pBdr>
              <w:spacing w:line="240" w:lineRule="auto"/>
              <w:jc w:val="left"/>
            </w:pPr>
            <w:r w:rsidRPr="00FE6FD5">
              <w:t>10/10/2022</w:t>
            </w:r>
          </w:p>
        </w:tc>
      </w:tr>
      <w:tr w:rsidR="00FE6FD5" w:rsidRPr="00FE6FD5" w14:paraId="72A5FA95" w14:textId="77777777">
        <w:trPr>
          <w:cantSplit/>
          <w:tblHeader/>
        </w:trPr>
        <w:tc>
          <w:tcPr>
            <w:tcW w:w="1935" w:type="dxa"/>
            <w:shd w:val="clear" w:color="auto" w:fill="auto"/>
            <w:tcMar>
              <w:top w:w="100" w:type="dxa"/>
              <w:left w:w="100" w:type="dxa"/>
              <w:bottom w:w="100" w:type="dxa"/>
              <w:right w:w="100" w:type="dxa"/>
            </w:tcMar>
          </w:tcPr>
          <w:p w14:paraId="0B326C00" w14:textId="77777777" w:rsidR="005A608B" w:rsidRPr="00FE6FD5" w:rsidRDefault="00E23CA4">
            <w:pPr>
              <w:widowControl w:val="0"/>
              <w:pBdr>
                <w:top w:val="nil"/>
                <w:left w:val="nil"/>
                <w:bottom w:val="nil"/>
                <w:right w:val="nil"/>
                <w:between w:val="nil"/>
              </w:pBdr>
              <w:spacing w:line="240" w:lineRule="auto"/>
              <w:jc w:val="left"/>
            </w:pPr>
            <w:r w:rsidRPr="00FE6FD5">
              <w:t>Overall improvement of writing skill</w:t>
            </w:r>
          </w:p>
        </w:tc>
        <w:tc>
          <w:tcPr>
            <w:tcW w:w="2835" w:type="dxa"/>
            <w:shd w:val="clear" w:color="auto" w:fill="auto"/>
            <w:tcMar>
              <w:top w:w="100" w:type="dxa"/>
              <w:left w:w="100" w:type="dxa"/>
              <w:bottom w:w="100" w:type="dxa"/>
              <w:right w:w="100" w:type="dxa"/>
            </w:tcMar>
          </w:tcPr>
          <w:p w14:paraId="2865EA28" w14:textId="77777777" w:rsidR="005A608B" w:rsidRPr="00FE6FD5" w:rsidRDefault="00E23CA4">
            <w:pPr>
              <w:widowControl w:val="0"/>
              <w:pBdr>
                <w:top w:val="nil"/>
                <w:left w:val="nil"/>
                <w:bottom w:val="nil"/>
                <w:right w:val="nil"/>
                <w:between w:val="nil"/>
              </w:pBdr>
              <w:spacing w:line="240" w:lineRule="auto"/>
              <w:jc w:val="left"/>
            </w:pPr>
            <w:r w:rsidRPr="00FE6FD5">
              <w:t xml:space="preserve">I will follow </w:t>
            </w:r>
            <w:proofErr w:type="gramStart"/>
            <w:r w:rsidRPr="00FE6FD5">
              <w:t>a number of</w:t>
            </w:r>
            <w:proofErr w:type="gramEnd"/>
            <w:r w:rsidRPr="00FE6FD5">
              <w:t xml:space="preserve"> courses and also focus on experiential learning for improving my overall</w:t>
            </w:r>
            <w:r w:rsidRPr="00FE6FD5">
              <w:t xml:space="preserve"> writing skill.</w:t>
            </w:r>
          </w:p>
        </w:tc>
        <w:tc>
          <w:tcPr>
            <w:tcW w:w="2355" w:type="dxa"/>
            <w:shd w:val="clear" w:color="auto" w:fill="auto"/>
            <w:tcMar>
              <w:top w:w="100" w:type="dxa"/>
              <w:left w:w="100" w:type="dxa"/>
              <w:bottom w:w="100" w:type="dxa"/>
              <w:right w:w="100" w:type="dxa"/>
            </w:tcMar>
          </w:tcPr>
          <w:p w14:paraId="68D4D62C" w14:textId="77777777" w:rsidR="005A608B" w:rsidRPr="00FE6FD5" w:rsidRDefault="00E23CA4">
            <w:pPr>
              <w:widowControl w:val="0"/>
              <w:pBdr>
                <w:top w:val="nil"/>
                <w:left w:val="nil"/>
                <w:bottom w:val="nil"/>
                <w:right w:val="nil"/>
                <w:between w:val="nil"/>
              </w:pBdr>
              <w:spacing w:line="240" w:lineRule="auto"/>
              <w:jc w:val="left"/>
            </w:pPr>
            <w:r w:rsidRPr="00FE6FD5">
              <w:t>Teachers, online courses, peers learning.</w:t>
            </w:r>
          </w:p>
        </w:tc>
        <w:tc>
          <w:tcPr>
            <w:tcW w:w="1890" w:type="dxa"/>
            <w:shd w:val="clear" w:color="auto" w:fill="auto"/>
            <w:tcMar>
              <w:top w:w="100" w:type="dxa"/>
              <w:left w:w="100" w:type="dxa"/>
              <w:bottom w:w="100" w:type="dxa"/>
              <w:right w:w="100" w:type="dxa"/>
            </w:tcMar>
          </w:tcPr>
          <w:p w14:paraId="4829476D" w14:textId="77777777" w:rsidR="005A608B" w:rsidRPr="00FE6FD5" w:rsidRDefault="00E23CA4">
            <w:pPr>
              <w:widowControl w:val="0"/>
              <w:pBdr>
                <w:top w:val="nil"/>
                <w:left w:val="nil"/>
                <w:bottom w:val="nil"/>
                <w:right w:val="nil"/>
                <w:between w:val="nil"/>
              </w:pBdr>
              <w:spacing w:line="240" w:lineRule="auto"/>
              <w:jc w:val="left"/>
            </w:pPr>
            <w:r w:rsidRPr="00FE6FD5">
              <w:t>07/20/2022</w:t>
            </w:r>
          </w:p>
        </w:tc>
      </w:tr>
    </w:tbl>
    <w:p w14:paraId="648B2C19" w14:textId="77777777" w:rsidR="005A608B" w:rsidRPr="00FE6FD5" w:rsidRDefault="00E23CA4">
      <w:pPr>
        <w:pBdr>
          <w:top w:val="nil"/>
          <w:left w:val="nil"/>
          <w:bottom w:val="nil"/>
          <w:right w:val="nil"/>
          <w:between w:val="nil"/>
        </w:pBdr>
        <w:jc w:val="center"/>
        <w:rPr>
          <w:b/>
        </w:rPr>
      </w:pPr>
      <w:r w:rsidRPr="00FE6FD5">
        <w:rPr>
          <w:b/>
        </w:rPr>
        <w:t>Table No 1: PDP</w:t>
      </w:r>
    </w:p>
    <w:p w14:paraId="4A27B298" w14:textId="77777777" w:rsidR="005A608B" w:rsidRPr="00FE6FD5" w:rsidRDefault="00E23CA4">
      <w:pPr>
        <w:pBdr>
          <w:top w:val="nil"/>
          <w:left w:val="nil"/>
          <w:bottom w:val="nil"/>
          <w:right w:val="nil"/>
          <w:between w:val="nil"/>
        </w:pBdr>
        <w:jc w:val="center"/>
      </w:pPr>
      <w:r w:rsidRPr="00FE6FD5">
        <w:t>(Source: Created by the Learner)</w:t>
      </w:r>
    </w:p>
    <w:p w14:paraId="6FFB4031" w14:textId="77777777" w:rsidR="005A608B" w:rsidRPr="00FE6FD5" w:rsidRDefault="00E23CA4">
      <w:pPr>
        <w:pStyle w:val="Heading2"/>
      </w:pPr>
      <w:bookmarkStart w:id="8" w:name="_heading=h.4d34og8" w:colFirst="0" w:colLast="0"/>
      <w:bookmarkEnd w:id="8"/>
      <w:r w:rsidRPr="00FE6FD5">
        <w:t>Evaluation of lesson learnt from the source</w:t>
      </w:r>
    </w:p>
    <w:p w14:paraId="14DA82E0" w14:textId="77777777" w:rsidR="005A608B" w:rsidRPr="00FE6FD5" w:rsidRDefault="00E23CA4">
      <w:pPr>
        <w:pBdr>
          <w:top w:val="nil"/>
          <w:left w:val="nil"/>
          <w:bottom w:val="nil"/>
          <w:right w:val="nil"/>
          <w:between w:val="nil"/>
        </w:pBdr>
      </w:pPr>
      <w:r w:rsidRPr="00FE6FD5">
        <w:t>The primary idea of this book covered the importance of writing because most of the works completed by students are assessed through written assignments. Through the written works, they are to demonstrate proper skills of reading, thinking, and writing and</w:t>
      </w:r>
      <w:r w:rsidRPr="00FE6FD5">
        <w:t xml:space="preserve"> such practice is more </w:t>
      </w:r>
      <w:r w:rsidRPr="00FE6FD5">
        <w:lastRenderedPageBreak/>
        <w:t>prevalent today than it was ever (</w:t>
      </w:r>
      <w:r w:rsidRPr="00FE6FD5">
        <w:rPr>
          <w:highlight w:val="white"/>
        </w:rPr>
        <w:t>Ferretti and Graham, 2019</w:t>
      </w:r>
      <w:r w:rsidRPr="00FE6FD5">
        <w:t>). Therefore, this source is highly essential for students to be able to deliver written works with appropriate levels of demonstration of reading, writing, and thinking skil</w:t>
      </w:r>
      <w:r w:rsidRPr="00FE6FD5">
        <w:t xml:space="preserve">ls. </w:t>
      </w:r>
    </w:p>
    <w:p w14:paraId="1DDB9495" w14:textId="77777777" w:rsidR="005A608B" w:rsidRPr="00FE6FD5" w:rsidRDefault="00E23CA4">
      <w:pPr>
        <w:pBdr>
          <w:top w:val="nil"/>
          <w:left w:val="nil"/>
          <w:bottom w:val="nil"/>
          <w:right w:val="nil"/>
          <w:between w:val="nil"/>
        </w:pBdr>
      </w:pPr>
      <w:r w:rsidRPr="00FE6FD5">
        <w:t>Additionally, it grants support to students developing such skills by themselves who are not provided with knowledge and teaching on necessary basic studying and literacy. Not just the students, but also the teachers are provided with adequate support</w:t>
      </w:r>
      <w:r w:rsidRPr="00FE6FD5">
        <w:t xml:space="preserve"> by this book on what they can do to facilitate the development of the skills of their students (</w:t>
      </w:r>
      <w:r w:rsidRPr="00FE6FD5">
        <w:rPr>
          <w:highlight w:val="white"/>
        </w:rPr>
        <w:t>Lent and Voigt, 2018</w:t>
      </w:r>
      <w:r w:rsidRPr="00FE6FD5">
        <w:t xml:space="preserve">). </w:t>
      </w:r>
    </w:p>
    <w:p w14:paraId="0BDFDD5E" w14:textId="77777777" w:rsidR="005A608B" w:rsidRPr="00FE6FD5" w:rsidRDefault="00E23CA4">
      <w:pPr>
        <w:pBdr>
          <w:top w:val="nil"/>
          <w:left w:val="nil"/>
          <w:bottom w:val="nil"/>
          <w:right w:val="nil"/>
          <w:between w:val="nil"/>
        </w:pBdr>
      </w:pPr>
      <w:r w:rsidRPr="00FE6FD5">
        <w:t xml:space="preserve">By evaluating the source closely, I learnt various things that are necessary for improving reading, </w:t>
      </w:r>
      <w:proofErr w:type="gramStart"/>
      <w:r w:rsidRPr="00FE6FD5">
        <w:t>writing</w:t>
      </w:r>
      <w:proofErr w:type="gramEnd"/>
      <w:r w:rsidRPr="00FE6FD5">
        <w:t xml:space="preserve"> and reasoning effectively. </w:t>
      </w:r>
      <w:r w:rsidRPr="00FE6FD5">
        <w:t xml:space="preserve">The key academic skill that I </w:t>
      </w:r>
      <w:proofErr w:type="spellStart"/>
      <w:r w:rsidRPr="00FE6FD5">
        <w:t>emphasised</w:t>
      </w:r>
      <w:proofErr w:type="spellEnd"/>
      <w:r w:rsidRPr="00FE6FD5">
        <w:t xml:space="preserve"> was the writing skill as it was the major area in which I required development. The most important factor that needs to be considered for having an effective writing skill is to have the proper knowledge of grammar </w:t>
      </w:r>
      <w:r w:rsidRPr="00FE6FD5">
        <w:t>(</w:t>
      </w:r>
      <w:proofErr w:type="spellStart"/>
      <w:r w:rsidRPr="00FE6FD5">
        <w:rPr>
          <w:highlight w:val="white"/>
        </w:rPr>
        <w:t>Amjadiparvar</w:t>
      </w:r>
      <w:proofErr w:type="spellEnd"/>
      <w:r w:rsidRPr="00FE6FD5">
        <w:rPr>
          <w:highlight w:val="white"/>
        </w:rPr>
        <w:t xml:space="preserve"> and Shafie, 2021</w:t>
      </w:r>
      <w:r w:rsidRPr="00FE6FD5">
        <w:t xml:space="preserve">). I also learnt that it is necessary to improve my writing skill to be aware of the audience and their expectations of my writing. It is also important to use an appropriate tone of writing and the major emphasis is to be on </w:t>
      </w:r>
      <w:r w:rsidRPr="00FE6FD5">
        <w:t>having argumentative writing. I also learnt that using complex words needs to be avoided as it will lead to losing the core message of writing. It is also necessary to keep in mind that the repetition of words needs to be ignored which will result in waver</w:t>
      </w:r>
      <w:r w:rsidRPr="00FE6FD5">
        <w:t>ing the attention of the audience. The use of the fillers and filtering language nee</w:t>
      </w:r>
      <w:r w:rsidRPr="00FE6FD5">
        <w:t xml:space="preserve">ds to be </w:t>
      </w:r>
      <w:proofErr w:type="gramStart"/>
      <w:r w:rsidRPr="00FE6FD5">
        <w:t>ignored</w:t>
      </w:r>
      <w:r w:rsidRPr="00FE6FD5">
        <w:t>(</w:t>
      </w:r>
      <w:proofErr w:type="spellStart"/>
      <w:proofErr w:type="gramEnd"/>
      <w:r w:rsidRPr="00FE6FD5">
        <w:rPr>
          <w:highlight w:val="white"/>
        </w:rPr>
        <w:t>Traga</w:t>
      </w:r>
      <w:proofErr w:type="spellEnd"/>
      <w:r w:rsidRPr="00FE6FD5">
        <w:rPr>
          <w:highlight w:val="white"/>
        </w:rPr>
        <w:t xml:space="preserve"> </w:t>
      </w:r>
      <w:proofErr w:type="spellStart"/>
      <w:r w:rsidRPr="00FE6FD5">
        <w:rPr>
          <w:highlight w:val="white"/>
        </w:rPr>
        <w:t>Philippakos</w:t>
      </w:r>
      <w:proofErr w:type="spellEnd"/>
      <w:r w:rsidRPr="00FE6FD5">
        <w:rPr>
          <w:highlight w:val="white"/>
        </w:rPr>
        <w:t xml:space="preserve"> and MacArthur, 2020</w:t>
      </w:r>
      <w:r w:rsidRPr="00FE6FD5">
        <w:t>). Proper study of this source enabled me to understand that filtering languages like “I think” or “it seems like” wea</w:t>
      </w:r>
      <w:r w:rsidRPr="00FE6FD5">
        <w:t xml:space="preserve">kens the message and makes me sound less confident. The readers need to be guided through each point by providing proper justification of the facts included in the writing </w:t>
      </w:r>
      <w:r w:rsidRPr="00FE6FD5">
        <w:t>(</w:t>
      </w:r>
      <w:r w:rsidRPr="00FE6FD5">
        <w:rPr>
          <w:highlight w:val="white"/>
        </w:rPr>
        <w:t>McMillan and Weyers, 2012</w:t>
      </w:r>
      <w:r w:rsidRPr="00FE6FD5">
        <w:t>)</w:t>
      </w:r>
      <w:r w:rsidRPr="00FE6FD5">
        <w:t xml:space="preserve">.  </w:t>
      </w:r>
    </w:p>
    <w:p w14:paraId="263C0C55" w14:textId="77777777" w:rsidR="005A608B" w:rsidRPr="00FE6FD5" w:rsidRDefault="00E23CA4">
      <w:pPr>
        <w:pBdr>
          <w:top w:val="nil"/>
          <w:left w:val="nil"/>
          <w:bottom w:val="nil"/>
          <w:right w:val="nil"/>
          <w:between w:val="nil"/>
        </w:pBdr>
        <w:rPr>
          <w:b/>
        </w:rPr>
      </w:pPr>
      <w:r w:rsidRPr="00FE6FD5">
        <w:br w:type="page"/>
      </w:r>
    </w:p>
    <w:p w14:paraId="68B1E0A8" w14:textId="77777777" w:rsidR="005A608B" w:rsidRPr="00FE6FD5" w:rsidRDefault="00E23CA4">
      <w:pPr>
        <w:pStyle w:val="Heading1"/>
      </w:pPr>
      <w:bookmarkStart w:id="9" w:name="_heading=h.2s8eyo1" w:colFirst="0" w:colLast="0"/>
      <w:bookmarkEnd w:id="9"/>
      <w:r w:rsidRPr="00FE6FD5">
        <w:lastRenderedPageBreak/>
        <w:t>Conclusion</w:t>
      </w:r>
    </w:p>
    <w:p w14:paraId="0B048DB0" w14:textId="77777777" w:rsidR="005A608B" w:rsidRPr="00FE6FD5" w:rsidRDefault="00E23CA4">
      <w:pPr>
        <w:pBdr>
          <w:top w:val="nil"/>
          <w:left w:val="nil"/>
          <w:bottom w:val="nil"/>
          <w:right w:val="nil"/>
          <w:between w:val="nil"/>
        </w:pBdr>
      </w:pPr>
      <w:r w:rsidRPr="00FE6FD5">
        <w:t>Based on the findings of the study</w:t>
      </w:r>
      <w:r w:rsidRPr="00FE6FD5">
        <w:t xml:space="preserve">, it is concluded that academic skills are the major determinant for the success of an individual. Reading, </w:t>
      </w:r>
      <w:proofErr w:type="gramStart"/>
      <w:r w:rsidRPr="00FE6FD5">
        <w:t>writing</w:t>
      </w:r>
      <w:proofErr w:type="gramEnd"/>
      <w:r w:rsidRPr="00FE6FD5">
        <w:t xml:space="preserve"> and reasoning skills are important academic skills discussed in the chosen source. Writing skill has been </w:t>
      </w:r>
      <w:r w:rsidRPr="00FE6FD5">
        <w:t xml:space="preserve">chosen as a single topic that is provided in topic as major topic of discussion in the study. A Personal Development plan has also been provided for the development of the writing skill.   </w:t>
      </w:r>
    </w:p>
    <w:p w14:paraId="48BC47B1" w14:textId="77777777" w:rsidR="005A608B" w:rsidRPr="00FE6FD5" w:rsidRDefault="00E23CA4">
      <w:pPr>
        <w:pBdr>
          <w:top w:val="nil"/>
          <w:left w:val="nil"/>
          <w:bottom w:val="nil"/>
          <w:right w:val="nil"/>
          <w:between w:val="nil"/>
        </w:pBdr>
      </w:pPr>
      <w:r w:rsidRPr="00FE6FD5">
        <w:br w:type="page"/>
      </w:r>
    </w:p>
    <w:p w14:paraId="7A173853" w14:textId="77777777" w:rsidR="005A608B" w:rsidRPr="00FE6FD5" w:rsidRDefault="00E23CA4">
      <w:pPr>
        <w:pStyle w:val="Heading1"/>
      </w:pPr>
      <w:bookmarkStart w:id="10" w:name="_heading=h.17dp8vu" w:colFirst="0" w:colLast="0"/>
      <w:bookmarkEnd w:id="10"/>
      <w:r w:rsidRPr="00FE6FD5">
        <w:lastRenderedPageBreak/>
        <w:t>References</w:t>
      </w:r>
    </w:p>
    <w:p w14:paraId="67D8BEFD" w14:textId="77777777" w:rsidR="005A608B" w:rsidRPr="00FE6FD5" w:rsidRDefault="00E23CA4">
      <w:pPr>
        <w:pBdr>
          <w:top w:val="nil"/>
          <w:left w:val="nil"/>
          <w:bottom w:val="nil"/>
          <w:right w:val="nil"/>
          <w:between w:val="nil"/>
        </w:pBdr>
        <w:rPr>
          <w:highlight w:val="white"/>
        </w:rPr>
      </w:pPr>
      <w:proofErr w:type="spellStart"/>
      <w:r w:rsidRPr="00FE6FD5">
        <w:rPr>
          <w:highlight w:val="white"/>
        </w:rPr>
        <w:t>Amjadiparvar</w:t>
      </w:r>
      <w:proofErr w:type="spellEnd"/>
      <w:r w:rsidRPr="00FE6FD5">
        <w:rPr>
          <w:highlight w:val="white"/>
        </w:rPr>
        <w:t>, A. and Shafie, A., 2021. The Contributi</w:t>
      </w:r>
      <w:r w:rsidRPr="00FE6FD5">
        <w:rPr>
          <w:highlight w:val="white"/>
        </w:rPr>
        <w:t xml:space="preserve">on of Collaborative Corpus-based Practice to Writing Improvement. </w:t>
      </w:r>
      <w:r w:rsidRPr="00FE6FD5">
        <w:rPr>
          <w:i/>
          <w:highlight w:val="white"/>
        </w:rPr>
        <w:t>Journal of Language Teaching and Learning</w:t>
      </w:r>
      <w:r w:rsidRPr="00FE6FD5">
        <w:rPr>
          <w:highlight w:val="white"/>
        </w:rPr>
        <w:t xml:space="preserve">, </w:t>
      </w:r>
      <w:r w:rsidRPr="00FE6FD5">
        <w:rPr>
          <w:i/>
          <w:highlight w:val="white"/>
        </w:rPr>
        <w:t>11</w:t>
      </w:r>
      <w:r w:rsidRPr="00FE6FD5">
        <w:rPr>
          <w:highlight w:val="white"/>
        </w:rPr>
        <w:t>(2), pp.98-113.</w:t>
      </w:r>
    </w:p>
    <w:p w14:paraId="0123CD0D" w14:textId="77777777" w:rsidR="005A608B" w:rsidRPr="00FE6FD5" w:rsidRDefault="00E23CA4">
      <w:pPr>
        <w:pBdr>
          <w:top w:val="nil"/>
          <w:left w:val="nil"/>
          <w:bottom w:val="nil"/>
          <w:right w:val="nil"/>
          <w:between w:val="nil"/>
        </w:pBdr>
        <w:rPr>
          <w:highlight w:val="white"/>
        </w:rPr>
      </w:pPr>
      <w:r w:rsidRPr="00FE6FD5">
        <w:rPr>
          <w:highlight w:val="white"/>
        </w:rPr>
        <w:t xml:space="preserve">Ballock, E. and McQuitty, V., 2022. Reasoning Processes Involved in Reading and Responding to Students’ Writing. </w:t>
      </w:r>
      <w:r w:rsidRPr="00FE6FD5">
        <w:rPr>
          <w:i/>
          <w:highlight w:val="white"/>
        </w:rPr>
        <w:t>Literacy Researc</w:t>
      </w:r>
      <w:r w:rsidRPr="00FE6FD5">
        <w:rPr>
          <w:i/>
          <w:highlight w:val="white"/>
        </w:rPr>
        <w:t>h and Instruction</w:t>
      </w:r>
      <w:r w:rsidRPr="00FE6FD5">
        <w:rPr>
          <w:highlight w:val="white"/>
        </w:rPr>
        <w:t>, pp.1-25.</w:t>
      </w:r>
    </w:p>
    <w:p w14:paraId="557E16BB" w14:textId="77777777" w:rsidR="005A608B" w:rsidRPr="00FE6FD5" w:rsidRDefault="00E23CA4">
      <w:pPr>
        <w:pBdr>
          <w:top w:val="nil"/>
          <w:left w:val="nil"/>
          <w:bottom w:val="nil"/>
          <w:right w:val="nil"/>
          <w:between w:val="nil"/>
        </w:pBdr>
        <w:rPr>
          <w:highlight w:val="white"/>
        </w:rPr>
      </w:pPr>
      <w:r w:rsidRPr="00FE6FD5">
        <w:rPr>
          <w:highlight w:val="white"/>
        </w:rPr>
        <w:t xml:space="preserve">Fairbairn, G., and Winch, C., 2011. Reading, Writing, and Reasoning: </w:t>
      </w:r>
      <w:proofErr w:type="gramStart"/>
      <w:r w:rsidRPr="00FE6FD5">
        <w:rPr>
          <w:highlight w:val="white"/>
        </w:rPr>
        <w:t>a</w:t>
      </w:r>
      <w:proofErr w:type="gramEnd"/>
      <w:r w:rsidRPr="00FE6FD5">
        <w:rPr>
          <w:highlight w:val="white"/>
        </w:rPr>
        <w:t xml:space="preserve"> Guide for Students, 3rd Ed. Maidenhead: Open University Press.</w:t>
      </w:r>
    </w:p>
    <w:p w14:paraId="613AE7D0" w14:textId="77777777" w:rsidR="005A608B" w:rsidRPr="00FE6FD5" w:rsidRDefault="00E23CA4">
      <w:pPr>
        <w:pBdr>
          <w:top w:val="nil"/>
          <w:left w:val="nil"/>
          <w:bottom w:val="nil"/>
          <w:right w:val="nil"/>
          <w:between w:val="nil"/>
        </w:pBdr>
        <w:rPr>
          <w:highlight w:val="white"/>
        </w:rPr>
      </w:pPr>
      <w:r w:rsidRPr="00FE6FD5">
        <w:rPr>
          <w:highlight w:val="white"/>
        </w:rPr>
        <w:t>Ferretti, R.P. and Graham, S., 2019. Argumentative writing: Theory, assessment, and instructio</w:t>
      </w:r>
      <w:r w:rsidRPr="00FE6FD5">
        <w:rPr>
          <w:highlight w:val="white"/>
        </w:rPr>
        <w:t>n. Reading and Writing, 32(6), pp.1345-1357.</w:t>
      </w:r>
    </w:p>
    <w:p w14:paraId="2BDC00BD" w14:textId="77777777" w:rsidR="005A608B" w:rsidRPr="00FE6FD5" w:rsidRDefault="00E23CA4">
      <w:pPr>
        <w:pBdr>
          <w:top w:val="nil"/>
          <w:left w:val="nil"/>
          <w:bottom w:val="nil"/>
          <w:right w:val="nil"/>
          <w:between w:val="nil"/>
        </w:pBdr>
        <w:rPr>
          <w:highlight w:val="white"/>
        </w:rPr>
      </w:pPr>
      <w:proofErr w:type="spellStart"/>
      <w:r w:rsidRPr="00FE6FD5">
        <w:rPr>
          <w:highlight w:val="white"/>
        </w:rPr>
        <w:t>Jin</w:t>
      </w:r>
      <w:proofErr w:type="spellEnd"/>
      <w:r w:rsidRPr="00FE6FD5">
        <w:rPr>
          <w:highlight w:val="white"/>
        </w:rPr>
        <w:t xml:space="preserve">, T., </w:t>
      </w:r>
      <w:proofErr w:type="spellStart"/>
      <w:r w:rsidRPr="00FE6FD5">
        <w:rPr>
          <w:highlight w:val="white"/>
        </w:rPr>
        <w:t>Su</w:t>
      </w:r>
      <w:proofErr w:type="spellEnd"/>
      <w:r w:rsidRPr="00FE6FD5">
        <w:rPr>
          <w:highlight w:val="white"/>
        </w:rPr>
        <w:t xml:space="preserve">, Y. and Lei, J., 2020. Exploring the blended learning design for argumentative writing. </w:t>
      </w:r>
      <w:r w:rsidRPr="00FE6FD5">
        <w:rPr>
          <w:i/>
          <w:highlight w:val="white"/>
        </w:rPr>
        <w:t>Language Learning &amp; Technology</w:t>
      </w:r>
      <w:r w:rsidRPr="00FE6FD5">
        <w:rPr>
          <w:highlight w:val="white"/>
        </w:rPr>
        <w:t xml:space="preserve">, </w:t>
      </w:r>
      <w:r w:rsidRPr="00FE6FD5">
        <w:rPr>
          <w:i/>
          <w:highlight w:val="white"/>
        </w:rPr>
        <w:t>24</w:t>
      </w:r>
      <w:r w:rsidRPr="00FE6FD5">
        <w:rPr>
          <w:highlight w:val="white"/>
        </w:rPr>
        <w:t>(2), pp.23-34.</w:t>
      </w:r>
    </w:p>
    <w:p w14:paraId="321514E6" w14:textId="77777777" w:rsidR="005A608B" w:rsidRPr="00FE6FD5" w:rsidRDefault="00E23CA4">
      <w:pPr>
        <w:pBdr>
          <w:top w:val="nil"/>
          <w:left w:val="nil"/>
          <w:bottom w:val="nil"/>
          <w:right w:val="nil"/>
          <w:between w:val="nil"/>
        </w:pBdr>
        <w:rPr>
          <w:highlight w:val="white"/>
        </w:rPr>
      </w:pPr>
      <w:r w:rsidRPr="00FE6FD5">
        <w:rPr>
          <w:highlight w:val="white"/>
        </w:rPr>
        <w:t xml:space="preserve">Lent, R.C. and Voigt, M.M., 2018. </w:t>
      </w:r>
      <w:r w:rsidRPr="00FE6FD5">
        <w:rPr>
          <w:i/>
          <w:highlight w:val="white"/>
        </w:rPr>
        <w:t>Disciplinary literacy in act</w:t>
      </w:r>
      <w:r w:rsidRPr="00FE6FD5">
        <w:rPr>
          <w:i/>
          <w:highlight w:val="white"/>
        </w:rPr>
        <w:t>ion: How to create and sustain a school-wide culture of deep reading, writing, and thinking</w:t>
      </w:r>
      <w:r w:rsidRPr="00FE6FD5">
        <w:rPr>
          <w:highlight w:val="white"/>
        </w:rPr>
        <w:t>. Corwin Press.</w:t>
      </w:r>
    </w:p>
    <w:p w14:paraId="6DCF84E8" w14:textId="77777777" w:rsidR="005A608B" w:rsidRPr="00FE6FD5" w:rsidRDefault="00E23CA4">
      <w:pPr>
        <w:pBdr>
          <w:top w:val="nil"/>
          <w:left w:val="nil"/>
          <w:bottom w:val="nil"/>
          <w:right w:val="nil"/>
          <w:between w:val="nil"/>
        </w:pBdr>
        <w:rPr>
          <w:highlight w:val="white"/>
        </w:rPr>
      </w:pPr>
      <w:r w:rsidRPr="00FE6FD5">
        <w:rPr>
          <w:highlight w:val="white"/>
        </w:rPr>
        <w:t>McMillan, K., and Weyers, J. D. B., 2012. The Study Skills Book, 3rd Ed. Harlow: Pearson.</w:t>
      </w:r>
    </w:p>
    <w:p w14:paraId="4D2AB1D1" w14:textId="77777777" w:rsidR="005A608B" w:rsidRPr="00FE6FD5" w:rsidRDefault="00E23CA4">
      <w:pPr>
        <w:pBdr>
          <w:top w:val="nil"/>
          <w:left w:val="nil"/>
          <w:bottom w:val="nil"/>
          <w:right w:val="nil"/>
          <w:between w:val="nil"/>
        </w:pBdr>
        <w:rPr>
          <w:highlight w:val="white"/>
        </w:rPr>
      </w:pPr>
      <w:proofErr w:type="spellStart"/>
      <w:r w:rsidRPr="00FE6FD5">
        <w:rPr>
          <w:highlight w:val="white"/>
        </w:rPr>
        <w:t>Traga</w:t>
      </w:r>
      <w:proofErr w:type="spellEnd"/>
      <w:r w:rsidRPr="00FE6FD5">
        <w:rPr>
          <w:highlight w:val="white"/>
        </w:rPr>
        <w:t xml:space="preserve"> </w:t>
      </w:r>
      <w:proofErr w:type="spellStart"/>
      <w:r w:rsidRPr="00FE6FD5">
        <w:rPr>
          <w:highlight w:val="white"/>
        </w:rPr>
        <w:t>Philippakos</w:t>
      </w:r>
      <w:proofErr w:type="spellEnd"/>
      <w:r w:rsidRPr="00FE6FD5">
        <w:rPr>
          <w:highlight w:val="white"/>
        </w:rPr>
        <w:t>, Z.A. and MacArthur, C.A., 2020. Integrat</w:t>
      </w:r>
      <w:r w:rsidRPr="00FE6FD5">
        <w:rPr>
          <w:highlight w:val="white"/>
        </w:rPr>
        <w:t xml:space="preserve">ing collaborative reasoning and strategy instruction to improve second graders’ opinion writing. </w:t>
      </w:r>
      <w:r w:rsidRPr="00FE6FD5">
        <w:rPr>
          <w:i/>
          <w:highlight w:val="white"/>
        </w:rPr>
        <w:t>Reading &amp; Writing Quarterly</w:t>
      </w:r>
      <w:r w:rsidRPr="00FE6FD5">
        <w:rPr>
          <w:highlight w:val="white"/>
        </w:rPr>
        <w:t xml:space="preserve">, </w:t>
      </w:r>
      <w:r w:rsidRPr="00FE6FD5">
        <w:rPr>
          <w:i/>
          <w:highlight w:val="white"/>
        </w:rPr>
        <w:t>36</w:t>
      </w:r>
      <w:r w:rsidRPr="00FE6FD5">
        <w:rPr>
          <w:highlight w:val="white"/>
        </w:rPr>
        <w:t>(4), pp.379-395.</w:t>
      </w:r>
    </w:p>
    <w:sectPr w:rsidR="005A608B" w:rsidRPr="00FE6FD5">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F33927" w14:textId="77777777" w:rsidR="00E23CA4" w:rsidRDefault="00E23CA4">
      <w:pPr>
        <w:spacing w:line="240" w:lineRule="auto"/>
      </w:pPr>
      <w:r>
        <w:separator/>
      </w:r>
    </w:p>
  </w:endnote>
  <w:endnote w:type="continuationSeparator" w:id="0">
    <w:p w14:paraId="04DD6311" w14:textId="77777777" w:rsidR="00E23CA4" w:rsidRDefault="00E23C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9D8F05" w14:textId="77777777" w:rsidR="005A608B" w:rsidRDefault="00E23CA4">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FE6FD5">
      <w:rPr>
        <w:noProof/>
        <w:color w:val="000000"/>
      </w:rPr>
      <w:t>1</w:t>
    </w:r>
    <w:r>
      <w:rPr>
        <w:color w:val="000000"/>
      </w:rPr>
      <w:fldChar w:fldCharType="end"/>
    </w:r>
  </w:p>
  <w:p w14:paraId="01848252" w14:textId="77777777" w:rsidR="005A608B" w:rsidRDefault="005A608B">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6C1850" w14:textId="77777777" w:rsidR="00E23CA4" w:rsidRDefault="00E23CA4">
      <w:pPr>
        <w:spacing w:line="240" w:lineRule="auto"/>
      </w:pPr>
      <w:r>
        <w:separator/>
      </w:r>
    </w:p>
  </w:footnote>
  <w:footnote w:type="continuationSeparator" w:id="0">
    <w:p w14:paraId="5DDB9BC7" w14:textId="77777777" w:rsidR="00E23CA4" w:rsidRDefault="00E23CA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608B"/>
    <w:rsid w:val="005A608B"/>
    <w:rsid w:val="0071502A"/>
    <w:rsid w:val="00E23CA4"/>
    <w:rsid w:val="00FE6F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266F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4770"/>
  </w:style>
  <w:style w:type="paragraph" w:styleId="Heading1">
    <w:name w:val="heading 1"/>
    <w:basedOn w:val="Normal1"/>
    <w:next w:val="Normal1"/>
    <w:uiPriority w:val="9"/>
    <w:qFormat/>
    <w:rsid w:val="004B2C47"/>
    <w:pPr>
      <w:keepNext/>
      <w:keepLines/>
      <w:outlineLvl w:val="0"/>
    </w:pPr>
    <w:rPr>
      <w:b/>
    </w:rPr>
  </w:style>
  <w:style w:type="paragraph" w:styleId="Heading2">
    <w:name w:val="heading 2"/>
    <w:basedOn w:val="Normal1"/>
    <w:next w:val="Normal1"/>
    <w:uiPriority w:val="9"/>
    <w:unhideWhenUsed/>
    <w:qFormat/>
    <w:rsid w:val="004B2C47"/>
    <w:pPr>
      <w:keepNext/>
      <w:keepLines/>
      <w:outlineLvl w:val="1"/>
    </w:pPr>
    <w:rPr>
      <w:b/>
    </w:rPr>
  </w:style>
  <w:style w:type="paragraph" w:styleId="Heading3">
    <w:name w:val="heading 3"/>
    <w:basedOn w:val="Normal1"/>
    <w:next w:val="Normal1"/>
    <w:uiPriority w:val="9"/>
    <w:semiHidden/>
    <w:unhideWhenUsed/>
    <w:qFormat/>
    <w:rsid w:val="004B2C47"/>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4B2C47"/>
    <w:pPr>
      <w:keepNext/>
      <w:keepLines/>
      <w:spacing w:before="280" w:after="80"/>
      <w:outlineLvl w:val="3"/>
    </w:pPr>
    <w:rPr>
      <w:color w:val="666666"/>
    </w:rPr>
  </w:style>
  <w:style w:type="paragraph" w:styleId="Heading5">
    <w:name w:val="heading 5"/>
    <w:basedOn w:val="Normal1"/>
    <w:next w:val="Normal1"/>
    <w:uiPriority w:val="9"/>
    <w:semiHidden/>
    <w:unhideWhenUsed/>
    <w:qFormat/>
    <w:rsid w:val="004B2C47"/>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rsid w:val="004B2C47"/>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4B2C47"/>
    <w:pPr>
      <w:keepNext/>
      <w:keepLines/>
      <w:jc w:val="center"/>
    </w:pPr>
    <w:rPr>
      <w:b/>
      <w:sz w:val="36"/>
      <w:szCs w:val="36"/>
    </w:rPr>
  </w:style>
  <w:style w:type="paragraph" w:customStyle="1" w:styleId="Normal1">
    <w:name w:val="Normal1"/>
    <w:rsid w:val="004B2C47"/>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a">
    <w:basedOn w:val="TableNormal"/>
    <w:rsid w:val="004B2C47"/>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610D2"/>
    <w:pPr>
      <w:tabs>
        <w:tab w:val="center" w:pos="4680"/>
        <w:tab w:val="right" w:pos="9360"/>
      </w:tabs>
      <w:spacing w:line="240" w:lineRule="auto"/>
    </w:pPr>
  </w:style>
  <w:style w:type="character" w:customStyle="1" w:styleId="HeaderChar">
    <w:name w:val="Header Char"/>
    <w:basedOn w:val="DefaultParagraphFont"/>
    <w:link w:val="Header"/>
    <w:uiPriority w:val="99"/>
    <w:rsid w:val="00C610D2"/>
  </w:style>
  <w:style w:type="paragraph" w:styleId="Footer">
    <w:name w:val="footer"/>
    <w:basedOn w:val="Normal"/>
    <w:link w:val="FooterChar"/>
    <w:uiPriority w:val="99"/>
    <w:unhideWhenUsed/>
    <w:rsid w:val="00C610D2"/>
    <w:pPr>
      <w:tabs>
        <w:tab w:val="center" w:pos="4680"/>
        <w:tab w:val="right" w:pos="9360"/>
      </w:tabs>
      <w:spacing w:line="240" w:lineRule="auto"/>
    </w:pPr>
  </w:style>
  <w:style w:type="character" w:customStyle="1" w:styleId="FooterChar">
    <w:name w:val="Footer Char"/>
    <w:basedOn w:val="DefaultParagraphFont"/>
    <w:link w:val="Footer"/>
    <w:uiPriority w:val="99"/>
    <w:rsid w:val="00C610D2"/>
  </w:style>
  <w:style w:type="paragraph" w:styleId="TOCHeading">
    <w:name w:val="TOC Heading"/>
    <w:basedOn w:val="Heading1"/>
    <w:next w:val="Normal"/>
    <w:uiPriority w:val="39"/>
    <w:semiHidden/>
    <w:unhideWhenUsed/>
    <w:qFormat/>
    <w:rsid w:val="00C610D2"/>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C610D2"/>
    <w:pPr>
      <w:spacing w:after="100"/>
    </w:pPr>
  </w:style>
  <w:style w:type="paragraph" w:styleId="TOC2">
    <w:name w:val="toc 2"/>
    <w:basedOn w:val="Normal"/>
    <w:next w:val="Normal"/>
    <w:autoRedefine/>
    <w:uiPriority w:val="39"/>
    <w:unhideWhenUsed/>
    <w:rsid w:val="00C610D2"/>
    <w:pPr>
      <w:spacing w:after="100"/>
      <w:ind w:left="240"/>
    </w:pPr>
  </w:style>
  <w:style w:type="character" w:styleId="Hyperlink">
    <w:name w:val="Hyperlink"/>
    <w:basedOn w:val="DefaultParagraphFont"/>
    <w:uiPriority w:val="99"/>
    <w:unhideWhenUsed/>
    <w:rsid w:val="00C610D2"/>
    <w:rPr>
      <w:color w:val="0000FF" w:themeColor="hyperlink"/>
      <w:u w:val="single"/>
    </w:rPr>
  </w:style>
  <w:style w:type="paragraph" w:styleId="BalloonText">
    <w:name w:val="Balloon Text"/>
    <w:basedOn w:val="Normal"/>
    <w:link w:val="BalloonTextChar"/>
    <w:uiPriority w:val="99"/>
    <w:semiHidden/>
    <w:unhideWhenUsed/>
    <w:rsid w:val="00C610D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10D2"/>
    <w:rPr>
      <w:rFonts w:ascii="Tahoma" w:hAnsi="Tahoma" w:cs="Tahoma"/>
      <w:sz w:val="16"/>
      <w:szCs w:val="16"/>
    </w:rPr>
  </w:style>
  <w:style w:type="character" w:styleId="CommentReference">
    <w:name w:val="annotation reference"/>
    <w:basedOn w:val="DefaultParagraphFont"/>
    <w:uiPriority w:val="99"/>
    <w:semiHidden/>
    <w:unhideWhenUsed/>
    <w:rsid w:val="00AD5C02"/>
    <w:rPr>
      <w:sz w:val="16"/>
      <w:szCs w:val="16"/>
    </w:rPr>
  </w:style>
  <w:style w:type="paragraph" w:styleId="CommentText">
    <w:name w:val="annotation text"/>
    <w:basedOn w:val="Normal"/>
    <w:link w:val="CommentTextChar"/>
    <w:uiPriority w:val="99"/>
    <w:semiHidden/>
    <w:unhideWhenUsed/>
    <w:rsid w:val="00AD5C02"/>
    <w:pPr>
      <w:spacing w:line="240" w:lineRule="auto"/>
    </w:pPr>
    <w:rPr>
      <w:sz w:val="20"/>
      <w:szCs w:val="20"/>
    </w:rPr>
  </w:style>
  <w:style w:type="character" w:customStyle="1" w:styleId="CommentTextChar">
    <w:name w:val="Comment Text Char"/>
    <w:basedOn w:val="DefaultParagraphFont"/>
    <w:link w:val="CommentText"/>
    <w:uiPriority w:val="99"/>
    <w:semiHidden/>
    <w:rsid w:val="00AD5C02"/>
    <w:rPr>
      <w:sz w:val="20"/>
      <w:szCs w:val="20"/>
    </w:rPr>
  </w:style>
  <w:style w:type="paragraph" w:styleId="CommentSubject">
    <w:name w:val="annotation subject"/>
    <w:basedOn w:val="CommentText"/>
    <w:next w:val="CommentText"/>
    <w:link w:val="CommentSubjectChar"/>
    <w:uiPriority w:val="99"/>
    <w:semiHidden/>
    <w:unhideWhenUsed/>
    <w:rsid w:val="00AD5C02"/>
    <w:rPr>
      <w:b/>
      <w:bCs/>
    </w:rPr>
  </w:style>
  <w:style w:type="character" w:customStyle="1" w:styleId="CommentSubjectChar">
    <w:name w:val="Comment Subject Char"/>
    <w:basedOn w:val="CommentTextChar"/>
    <w:link w:val="CommentSubject"/>
    <w:uiPriority w:val="99"/>
    <w:semiHidden/>
    <w:rsid w:val="00AD5C02"/>
    <w:rPr>
      <w:b/>
      <w:bCs/>
      <w:sz w:val="20"/>
      <w:szCs w:val="20"/>
    </w:r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uCSPzEDhPn91ME5ZF88qA4ucgTw==">AMUW2mWKMHxH2Cln+BOFHWwlQHl7TNglzQbT4gExC4K12ZMh059OUV2tKE0mqPmZJZeOg1xbD+JJuQFRYBN/ffVZ0ecd0uTXlvImD+wDdfkCo6K1rkH2oMQa1wQeGvt4ZB1tDL4o5Aorq0Ydj5ybWM7iwEt2QDKh3I2rF9SZzOss0ZuXv1bEA3iS93K/LX26q4Hb44z5yjtEeyNA5bxUGEBy/1ieoayb0fGef4iDIV/dOIiy+zDjBfyCg4Of3oG/HcNJo801AbjJnKZzQf1fth63ypdMM1Kcl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1470</Words>
  <Characters>8382</Characters>
  <Application>Microsoft Office Word</Application>
  <DocSecurity>0</DocSecurity>
  <Lines>69</Lines>
  <Paragraphs>19</Paragraphs>
  <ScaleCrop>false</ScaleCrop>
  <Company/>
  <LinksUpToDate>false</LinksUpToDate>
  <CharactersWithSpaces>9833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2022-04-26T04:56:00Z</dcterms:created>
  <dcterms:modified xsi:type="dcterms:W3CDTF">2022-04-26T04:56:00Z</dcterms:modified>
</cp:coreProperties>
</file>