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4F5CB" w14:textId="77777777" w:rsidR="00F9613D" w:rsidRDefault="00F9613D">
      <w:pPr>
        <w:rPr>
          <w:lang w:val="en-GB"/>
        </w:rPr>
      </w:pPr>
    </w:p>
    <w:p w14:paraId="3E06428A" w14:textId="77777777" w:rsidR="009535D2" w:rsidRDefault="009535D2">
      <w:pPr>
        <w:rPr>
          <w:lang w:val="en-GB"/>
        </w:rPr>
      </w:pPr>
    </w:p>
    <w:p w14:paraId="11338127" w14:textId="77777777" w:rsidR="009535D2" w:rsidRDefault="009535D2">
      <w:pPr>
        <w:rPr>
          <w:lang w:val="en-GB"/>
        </w:rPr>
      </w:pPr>
    </w:p>
    <w:p w14:paraId="7FEE608C" w14:textId="77777777" w:rsidR="009535D2" w:rsidRDefault="009535D2">
      <w:pPr>
        <w:rPr>
          <w:lang w:val="en-GB"/>
        </w:rPr>
      </w:pPr>
    </w:p>
    <w:p w14:paraId="76FAE194" w14:textId="77777777" w:rsidR="009535D2" w:rsidRDefault="009535D2">
      <w:pPr>
        <w:rPr>
          <w:lang w:val="en-GB"/>
        </w:rPr>
      </w:pPr>
    </w:p>
    <w:p w14:paraId="11ACDB63" w14:textId="77777777" w:rsidR="009535D2" w:rsidRDefault="009535D2" w:rsidP="008E578D">
      <w:pPr>
        <w:pStyle w:val="Title"/>
        <w:jc w:val="center"/>
        <w:rPr>
          <w:lang w:val="en-GB"/>
        </w:rPr>
      </w:pPr>
    </w:p>
    <w:p w14:paraId="2F6918BE" w14:textId="77777777" w:rsidR="009535D2" w:rsidRPr="00503C67" w:rsidRDefault="009535D2" w:rsidP="008E578D">
      <w:pPr>
        <w:pStyle w:val="Title"/>
        <w:jc w:val="center"/>
        <w:rPr>
          <w:rStyle w:val="Emphasis"/>
          <w:sz w:val="36"/>
          <w:szCs w:val="36"/>
        </w:rPr>
      </w:pPr>
    </w:p>
    <w:p w14:paraId="6DE6F834" w14:textId="77777777" w:rsidR="009535D2" w:rsidRPr="00503C67" w:rsidRDefault="009535D2" w:rsidP="008E578D">
      <w:pPr>
        <w:pStyle w:val="Title"/>
        <w:jc w:val="center"/>
        <w:rPr>
          <w:rStyle w:val="Emphasis"/>
          <w:sz w:val="36"/>
          <w:szCs w:val="36"/>
        </w:rPr>
      </w:pPr>
    </w:p>
    <w:p w14:paraId="50CCD229" w14:textId="77777777" w:rsidR="009535D2" w:rsidRPr="00503C67" w:rsidRDefault="009535D2" w:rsidP="008E578D">
      <w:pPr>
        <w:pStyle w:val="Title"/>
        <w:jc w:val="center"/>
        <w:rPr>
          <w:rStyle w:val="Emphasis"/>
          <w:sz w:val="36"/>
          <w:szCs w:val="36"/>
        </w:rPr>
      </w:pPr>
    </w:p>
    <w:p w14:paraId="56240D2F" w14:textId="0CDCEAE4" w:rsidR="008E578D" w:rsidRDefault="008E578D" w:rsidP="008E578D">
      <w:pPr>
        <w:pStyle w:val="Title"/>
        <w:jc w:val="center"/>
        <w:rPr>
          <w:lang w:val="en-GB"/>
        </w:rPr>
      </w:pPr>
      <w:r>
        <w:rPr>
          <w:lang w:val="en-GB"/>
        </w:rPr>
        <w:t>UNIVERSITY OF WALES TRINITY SAINT DAVID</w:t>
      </w:r>
    </w:p>
    <w:p w14:paraId="5953DE3B" w14:textId="20B5D880" w:rsidR="008E578D" w:rsidRPr="008E578D" w:rsidRDefault="008E578D" w:rsidP="008E578D">
      <w:pPr>
        <w:pStyle w:val="Title"/>
        <w:spacing w:line="276" w:lineRule="auto"/>
        <w:jc w:val="center"/>
        <w:rPr>
          <w:sz w:val="44"/>
          <w:szCs w:val="44"/>
          <w:lang w:val="en-GB"/>
        </w:rPr>
      </w:pPr>
      <w:r w:rsidRPr="008E578D">
        <w:rPr>
          <w:sz w:val="44"/>
          <w:szCs w:val="44"/>
          <w:lang w:val="en-GB"/>
        </w:rPr>
        <w:t>Pro</w:t>
      </w:r>
      <w:r w:rsidR="00052CA7">
        <w:rPr>
          <w:sz w:val="44"/>
          <w:szCs w:val="44"/>
          <w:lang w:val="en-GB"/>
        </w:rPr>
        <w:t>gramme: BA (Hons) Leadership and Management Skills for the workplace</w:t>
      </w:r>
    </w:p>
    <w:p w14:paraId="23913D5E" w14:textId="30360E4B" w:rsidR="008E578D" w:rsidRPr="008E578D" w:rsidRDefault="00887BBF" w:rsidP="008E578D">
      <w:pPr>
        <w:pStyle w:val="Title"/>
        <w:spacing w:line="276" w:lineRule="auto"/>
        <w:jc w:val="center"/>
        <w:rPr>
          <w:sz w:val="44"/>
          <w:szCs w:val="44"/>
          <w:lang w:val="en-GB"/>
        </w:rPr>
      </w:pPr>
      <w:r>
        <w:rPr>
          <w:sz w:val="44"/>
          <w:szCs w:val="44"/>
          <w:lang w:val="en-GB"/>
        </w:rPr>
        <w:t>Module: Developing Innovation and Creativity for Business Advantage</w:t>
      </w:r>
    </w:p>
    <w:p w14:paraId="1A5FB7ED" w14:textId="36754B0B" w:rsidR="008E578D" w:rsidRPr="008E578D" w:rsidRDefault="00887BBF" w:rsidP="008E578D">
      <w:pPr>
        <w:pStyle w:val="Title"/>
        <w:spacing w:line="276" w:lineRule="auto"/>
        <w:jc w:val="center"/>
        <w:rPr>
          <w:sz w:val="44"/>
          <w:szCs w:val="44"/>
          <w:lang w:val="en-GB"/>
        </w:rPr>
      </w:pPr>
      <w:r>
        <w:rPr>
          <w:sz w:val="44"/>
          <w:szCs w:val="44"/>
          <w:lang w:val="en-GB"/>
        </w:rPr>
        <w:t>Module Code: BMSW6102</w:t>
      </w:r>
    </w:p>
    <w:p w14:paraId="4BFF7284" w14:textId="74341647" w:rsidR="008E578D" w:rsidRPr="008E578D" w:rsidRDefault="008E578D" w:rsidP="008E578D">
      <w:pPr>
        <w:pStyle w:val="Title"/>
        <w:spacing w:line="276" w:lineRule="auto"/>
        <w:jc w:val="center"/>
        <w:rPr>
          <w:sz w:val="44"/>
          <w:szCs w:val="44"/>
          <w:lang w:val="en-GB"/>
        </w:rPr>
      </w:pPr>
      <w:r w:rsidRPr="008E578D">
        <w:rPr>
          <w:sz w:val="44"/>
          <w:szCs w:val="44"/>
          <w:lang w:val="en-GB"/>
        </w:rPr>
        <w:t>Name: Jane Nakitto</w:t>
      </w:r>
    </w:p>
    <w:p w14:paraId="41AD906A" w14:textId="451E8F6B" w:rsidR="00F56C08" w:rsidRPr="00F56C08" w:rsidRDefault="008E578D" w:rsidP="00F56C08">
      <w:pPr>
        <w:pStyle w:val="Title"/>
        <w:spacing w:line="276" w:lineRule="auto"/>
        <w:jc w:val="center"/>
        <w:rPr>
          <w:sz w:val="44"/>
          <w:szCs w:val="44"/>
          <w:lang w:val="en-GB"/>
        </w:rPr>
      </w:pPr>
      <w:r w:rsidRPr="008E578D">
        <w:rPr>
          <w:sz w:val="44"/>
          <w:szCs w:val="44"/>
          <w:lang w:val="en-GB"/>
        </w:rPr>
        <w:t>Stud ID: 2008466</w:t>
      </w:r>
      <w:r w:rsidR="00F16153">
        <w:rPr>
          <w:sz w:val="44"/>
          <w:szCs w:val="44"/>
          <w:lang w:val="en-GB"/>
        </w:rPr>
        <w:t>/ WC: 4700</w:t>
      </w:r>
    </w:p>
    <w:p w14:paraId="17D00F26" w14:textId="4AA76F5E" w:rsidR="00052CA7" w:rsidRPr="00052CA7" w:rsidRDefault="00052CA7" w:rsidP="00052CA7">
      <w:pPr>
        <w:pStyle w:val="Title"/>
        <w:spacing w:line="276" w:lineRule="auto"/>
        <w:jc w:val="center"/>
        <w:rPr>
          <w:sz w:val="44"/>
          <w:szCs w:val="44"/>
          <w:lang w:val="en-GB"/>
        </w:rPr>
      </w:pPr>
      <w:r>
        <w:rPr>
          <w:sz w:val="44"/>
          <w:szCs w:val="44"/>
          <w:lang w:val="en-GB"/>
        </w:rPr>
        <w:t>Submission: 02/05/2023</w:t>
      </w:r>
    </w:p>
    <w:p w14:paraId="2559D9C0" w14:textId="77777777" w:rsidR="009535D2" w:rsidRDefault="009535D2">
      <w:pPr>
        <w:rPr>
          <w:lang w:val="en-GB"/>
        </w:rPr>
      </w:pPr>
    </w:p>
    <w:p w14:paraId="030370C6" w14:textId="77777777" w:rsidR="009535D2" w:rsidRDefault="009535D2">
      <w:pPr>
        <w:rPr>
          <w:lang w:val="en-GB"/>
        </w:rPr>
      </w:pPr>
    </w:p>
    <w:p w14:paraId="5A984E9F" w14:textId="77777777" w:rsidR="008E578D" w:rsidRDefault="008E578D">
      <w:pPr>
        <w:rPr>
          <w:lang w:val="en-GB"/>
        </w:rPr>
      </w:pPr>
    </w:p>
    <w:p w14:paraId="200CFEE2" w14:textId="77777777" w:rsidR="008E578D" w:rsidRDefault="008E578D">
      <w:pPr>
        <w:rPr>
          <w:lang w:val="en-GB"/>
        </w:rPr>
      </w:pPr>
    </w:p>
    <w:p w14:paraId="2D9AF03B" w14:textId="77777777" w:rsidR="008E578D" w:rsidRDefault="008E578D">
      <w:pPr>
        <w:rPr>
          <w:lang w:val="en-GB"/>
        </w:rPr>
      </w:pPr>
    </w:p>
    <w:p w14:paraId="2BFECFE4" w14:textId="77777777" w:rsidR="008E578D" w:rsidRDefault="008E578D">
      <w:pPr>
        <w:rPr>
          <w:lang w:val="en-GB"/>
        </w:rPr>
      </w:pPr>
    </w:p>
    <w:p w14:paraId="697A2A1A" w14:textId="77777777" w:rsidR="008E578D" w:rsidRPr="006A5D66" w:rsidRDefault="008E578D" w:rsidP="006A5D66">
      <w:pPr>
        <w:spacing w:line="360" w:lineRule="auto"/>
        <w:jc w:val="both"/>
        <w:rPr>
          <w:rFonts w:ascii="Arial" w:hAnsi="Arial" w:cs="Arial"/>
          <w:lang w:val="en-GB"/>
        </w:rPr>
      </w:pPr>
    </w:p>
    <w:p w14:paraId="0EAE2434" w14:textId="77777777" w:rsidR="008E578D" w:rsidRPr="006A5D66" w:rsidRDefault="008E578D" w:rsidP="006A5D66">
      <w:pPr>
        <w:spacing w:line="360" w:lineRule="auto"/>
        <w:jc w:val="both"/>
        <w:rPr>
          <w:rFonts w:ascii="Arial" w:hAnsi="Arial" w:cs="Arial"/>
          <w:lang w:val="en-GB"/>
        </w:rPr>
      </w:pPr>
    </w:p>
    <w:p w14:paraId="49AFA2ED" w14:textId="77777777" w:rsidR="008E578D" w:rsidRPr="006A5D66" w:rsidRDefault="008E578D" w:rsidP="006A5D66">
      <w:pPr>
        <w:spacing w:line="360" w:lineRule="auto"/>
        <w:jc w:val="both"/>
        <w:rPr>
          <w:rFonts w:ascii="Arial" w:hAnsi="Arial" w:cs="Arial"/>
          <w:lang w:val="en-GB"/>
        </w:rPr>
      </w:pPr>
    </w:p>
    <w:p w14:paraId="720A353D" w14:textId="77777777" w:rsidR="008E578D" w:rsidRPr="006A5D66" w:rsidRDefault="008E578D" w:rsidP="006A5D66">
      <w:pPr>
        <w:spacing w:line="360" w:lineRule="auto"/>
        <w:jc w:val="both"/>
        <w:rPr>
          <w:rFonts w:ascii="Arial" w:hAnsi="Arial" w:cs="Arial"/>
          <w:lang w:val="en-GB"/>
        </w:rPr>
      </w:pPr>
    </w:p>
    <w:p w14:paraId="0CA94885" w14:textId="77777777" w:rsidR="008E578D" w:rsidRPr="006A5D66" w:rsidRDefault="008E578D" w:rsidP="006A5D66">
      <w:pPr>
        <w:spacing w:line="360" w:lineRule="auto"/>
        <w:jc w:val="both"/>
        <w:rPr>
          <w:rFonts w:ascii="Arial" w:hAnsi="Arial" w:cs="Arial"/>
          <w:lang w:val="en-GB"/>
        </w:rPr>
      </w:pPr>
    </w:p>
    <w:p w14:paraId="554FC465" w14:textId="77777777" w:rsidR="008E578D" w:rsidRPr="006A5D66" w:rsidRDefault="008E578D" w:rsidP="006A5D66">
      <w:pPr>
        <w:spacing w:line="360" w:lineRule="auto"/>
        <w:jc w:val="both"/>
        <w:rPr>
          <w:rFonts w:ascii="Arial" w:hAnsi="Arial" w:cs="Arial"/>
          <w:lang w:val="en-GB"/>
        </w:rPr>
      </w:pPr>
    </w:p>
    <w:sdt>
      <w:sdtPr>
        <w:rPr>
          <w:rFonts w:ascii="Times New Roman" w:eastAsiaTheme="minorHAnsi" w:hAnsi="Times New Roman" w:cs="Times New Roman"/>
          <w:b w:val="0"/>
          <w:bCs w:val="0"/>
          <w:color w:val="auto"/>
          <w:sz w:val="24"/>
          <w:szCs w:val="24"/>
        </w:rPr>
        <w:id w:val="-1293049292"/>
        <w:docPartObj>
          <w:docPartGallery w:val="Table of Contents"/>
          <w:docPartUnique/>
        </w:docPartObj>
      </w:sdtPr>
      <w:sdtEndPr>
        <w:rPr>
          <w:noProof/>
        </w:rPr>
      </w:sdtEndPr>
      <w:sdtContent>
        <w:p w14:paraId="240BBBC3" w14:textId="57A469AF" w:rsidR="009F06B7" w:rsidRDefault="009F06B7" w:rsidP="009F06B7">
          <w:pPr>
            <w:pStyle w:val="TOCHeading"/>
            <w:spacing w:line="480" w:lineRule="auto"/>
          </w:pPr>
          <w:r>
            <w:t>Table of Contents</w:t>
          </w:r>
        </w:p>
        <w:p w14:paraId="50784E3F" w14:textId="77777777" w:rsidR="009F06B7" w:rsidRDefault="009F06B7" w:rsidP="009F06B7">
          <w:pPr>
            <w:pStyle w:val="TOC2"/>
            <w:tabs>
              <w:tab w:val="right" w:pos="9010"/>
            </w:tabs>
            <w:spacing w:line="480" w:lineRule="auto"/>
            <w:rPr>
              <w:rFonts w:eastAsiaTheme="minorEastAsia"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134125399" w:history="1">
            <w:r w:rsidRPr="001E4C52">
              <w:rPr>
                <w:rStyle w:val="Hyperlink"/>
                <w:noProof/>
                <w:lang w:val="en-GB"/>
              </w:rPr>
              <w:t>Introduction</w:t>
            </w:r>
            <w:r>
              <w:rPr>
                <w:noProof/>
                <w:webHidden/>
              </w:rPr>
              <w:tab/>
            </w:r>
            <w:r>
              <w:rPr>
                <w:noProof/>
                <w:webHidden/>
              </w:rPr>
              <w:fldChar w:fldCharType="begin"/>
            </w:r>
            <w:r>
              <w:rPr>
                <w:noProof/>
                <w:webHidden/>
              </w:rPr>
              <w:instrText xml:space="preserve"> PAGEREF _Toc134125399 \h </w:instrText>
            </w:r>
            <w:r>
              <w:rPr>
                <w:noProof/>
                <w:webHidden/>
              </w:rPr>
            </w:r>
            <w:r>
              <w:rPr>
                <w:noProof/>
                <w:webHidden/>
              </w:rPr>
              <w:fldChar w:fldCharType="separate"/>
            </w:r>
            <w:r>
              <w:rPr>
                <w:noProof/>
                <w:webHidden/>
              </w:rPr>
              <w:t>3</w:t>
            </w:r>
            <w:r>
              <w:rPr>
                <w:noProof/>
                <w:webHidden/>
              </w:rPr>
              <w:fldChar w:fldCharType="end"/>
            </w:r>
          </w:hyperlink>
        </w:p>
        <w:p w14:paraId="325EB076"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0" w:history="1">
            <w:r w:rsidR="009F06B7" w:rsidRPr="001E4C52">
              <w:rPr>
                <w:rStyle w:val="Hyperlink"/>
                <w:rFonts w:eastAsia="Times New Roman"/>
                <w:noProof/>
              </w:rPr>
              <w:t>Main Body</w:t>
            </w:r>
            <w:r w:rsidR="009F06B7">
              <w:rPr>
                <w:noProof/>
                <w:webHidden/>
              </w:rPr>
              <w:tab/>
            </w:r>
            <w:r w:rsidR="009F06B7">
              <w:rPr>
                <w:noProof/>
                <w:webHidden/>
              </w:rPr>
              <w:fldChar w:fldCharType="begin"/>
            </w:r>
            <w:r w:rsidR="009F06B7">
              <w:rPr>
                <w:noProof/>
                <w:webHidden/>
              </w:rPr>
              <w:instrText xml:space="preserve"> PAGEREF _Toc134125400 \h </w:instrText>
            </w:r>
            <w:r w:rsidR="009F06B7">
              <w:rPr>
                <w:noProof/>
                <w:webHidden/>
              </w:rPr>
            </w:r>
            <w:r w:rsidR="009F06B7">
              <w:rPr>
                <w:noProof/>
                <w:webHidden/>
              </w:rPr>
              <w:fldChar w:fldCharType="separate"/>
            </w:r>
            <w:r w:rsidR="009F06B7">
              <w:rPr>
                <w:noProof/>
                <w:webHidden/>
              </w:rPr>
              <w:t>4</w:t>
            </w:r>
            <w:r w:rsidR="009F06B7">
              <w:rPr>
                <w:noProof/>
                <w:webHidden/>
              </w:rPr>
              <w:fldChar w:fldCharType="end"/>
            </w:r>
          </w:hyperlink>
        </w:p>
        <w:p w14:paraId="75A47615"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1" w:history="1">
            <w:r w:rsidR="009F06B7" w:rsidRPr="001E4C52">
              <w:rPr>
                <w:rStyle w:val="Hyperlink"/>
                <w:rFonts w:eastAsia="Times New Roman"/>
                <w:noProof/>
              </w:rPr>
              <w:t>Unique service proposition</w:t>
            </w:r>
            <w:r w:rsidR="009F06B7">
              <w:rPr>
                <w:noProof/>
                <w:webHidden/>
              </w:rPr>
              <w:tab/>
            </w:r>
            <w:r w:rsidR="009F06B7">
              <w:rPr>
                <w:noProof/>
                <w:webHidden/>
              </w:rPr>
              <w:fldChar w:fldCharType="begin"/>
            </w:r>
            <w:r w:rsidR="009F06B7">
              <w:rPr>
                <w:noProof/>
                <w:webHidden/>
              </w:rPr>
              <w:instrText xml:space="preserve"> PAGEREF _Toc134125401 \h </w:instrText>
            </w:r>
            <w:r w:rsidR="009F06B7">
              <w:rPr>
                <w:noProof/>
                <w:webHidden/>
              </w:rPr>
            </w:r>
            <w:r w:rsidR="009F06B7">
              <w:rPr>
                <w:noProof/>
                <w:webHidden/>
              </w:rPr>
              <w:fldChar w:fldCharType="separate"/>
            </w:r>
            <w:r w:rsidR="009F06B7">
              <w:rPr>
                <w:noProof/>
                <w:webHidden/>
              </w:rPr>
              <w:t>4</w:t>
            </w:r>
            <w:r w:rsidR="009F06B7">
              <w:rPr>
                <w:noProof/>
                <w:webHidden/>
              </w:rPr>
              <w:fldChar w:fldCharType="end"/>
            </w:r>
          </w:hyperlink>
        </w:p>
        <w:p w14:paraId="4152EDF4"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2" w:history="1">
            <w:r w:rsidR="009F06B7" w:rsidRPr="001E4C52">
              <w:rPr>
                <w:rStyle w:val="Hyperlink"/>
                <w:rFonts w:eastAsia="Times New Roman"/>
                <w:noProof/>
              </w:rPr>
              <w:t>Sustainability</w:t>
            </w:r>
            <w:r w:rsidR="009F06B7">
              <w:rPr>
                <w:noProof/>
                <w:webHidden/>
              </w:rPr>
              <w:tab/>
            </w:r>
            <w:r w:rsidR="009F06B7">
              <w:rPr>
                <w:noProof/>
                <w:webHidden/>
              </w:rPr>
              <w:fldChar w:fldCharType="begin"/>
            </w:r>
            <w:r w:rsidR="009F06B7">
              <w:rPr>
                <w:noProof/>
                <w:webHidden/>
              </w:rPr>
              <w:instrText xml:space="preserve"> PAGEREF _Toc134125402 \h </w:instrText>
            </w:r>
            <w:r w:rsidR="009F06B7">
              <w:rPr>
                <w:noProof/>
                <w:webHidden/>
              </w:rPr>
            </w:r>
            <w:r w:rsidR="009F06B7">
              <w:rPr>
                <w:noProof/>
                <w:webHidden/>
              </w:rPr>
              <w:fldChar w:fldCharType="separate"/>
            </w:r>
            <w:r w:rsidR="009F06B7">
              <w:rPr>
                <w:noProof/>
                <w:webHidden/>
              </w:rPr>
              <w:t>6</w:t>
            </w:r>
            <w:r w:rsidR="009F06B7">
              <w:rPr>
                <w:noProof/>
                <w:webHidden/>
              </w:rPr>
              <w:fldChar w:fldCharType="end"/>
            </w:r>
          </w:hyperlink>
        </w:p>
        <w:p w14:paraId="257F79E4"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3" w:history="1">
            <w:r w:rsidR="009F06B7" w:rsidRPr="001E4C52">
              <w:rPr>
                <w:rStyle w:val="Hyperlink"/>
                <w:noProof/>
                <w:lang w:val="en-GB"/>
              </w:rPr>
              <w:t>Competitor analysis</w:t>
            </w:r>
            <w:r w:rsidR="009F06B7">
              <w:rPr>
                <w:noProof/>
                <w:webHidden/>
              </w:rPr>
              <w:tab/>
            </w:r>
            <w:r w:rsidR="009F06B7">
              <w:rPr>
                <w:noProof/>
                <w:webHidden/>
              </w:rPr>
              <w:fldChar w:fldCharType="begin"/>
            </w:r>
            <w:r w:rsidR="009F06B7">
              <w:rPr>
                <w:noProof/>
                <w:webHidden/>
              </w:rPr>
              <w:instrText xml:space="preserve"> PAGEREF _Toc134125403 \h </w:instrText>
            </w:r>
            <w:r w:rsidR="009F06B7">
              <w:rPr>
                <w:noProof/>
                <w:webHidden/>
              </w:rPr>
            </w:r>
            <w:r w:rsidR="009F06B7">
              <w:rPr>
                <w:noProof/>
                <w:webHidden/>
              </w:rPr>
              <w:fldChar w:fldCharType="separate"/>
            </w:r>
            <w:r w:rsidR="009F06B7">
              <w:rPr>
                <w:noProof/>
                <w:webHidden/>
              </w:rPr>
              <w:t>7</w:t>
            </w:r>
            <w:r w:rsidR="009F06B7">
              <w:rPr>
                <w:noProof/>
                <w:webHidden/>
              </w:rPr>
              <w:fldChar w:fldCharType="end"/>
            </w:r>
          </w:hyperlink>
        </w:p>
        <w:p w14:paraId="2673E7E9" w14:textId="77777777" w:rsidR="009F06B7" w:rsidRDefault="00BD65C7" w:rsidP="009F06B7">
          <w:pPr>
            <w:pStyle w:val="TOC3"/>
            <w:tabs>
              <w:tab w:val="right" w:pos="9010"/>
            </w:tabs>
            <w:spacing w:line="480" w:lineRule="auto"/>
            <w:rPr>
              <w:rFonts w:eastAsiaTheme="minorEastAsia" w:cstheme="minorBidi"/>
              <w:smallCaps w:val="0"/>
              <w:noProof/>
              <w:sz w:val="24"/>
              <w:szCs w:val="24"/>
            </w:rPr>
          </w:pPr>
          <w:hyperlink w:anchor="_Toc134125404" w:history="1">
            <w:r w:rsidR="009F06B7" w:rsidRPr="001E4C52">
              <w:rPr>
                <w:rStyle w:val="Hyperlink"/>
                <w:rFonts w:ascii="Helvetica" w:eastAsia="Times New Roman" w:hAnsi="Helvetica"/>
                <w:noProof/>
              </w:rPr>
              <w:t>Competitive Rivalry</w:t>
            </w:r>
            <w:r w:rsidR="009F06B7">
              <w:rPr>
                <w:noProof/>
                <w:webHidden/>
              </w:rPr>
              <w:tab/>
            </w:r>
            <w:r w:rsidR="009F06B7">
              <w:rPr>
                <w:noProof/>
                <w:webHidden/>
              </w:rPr>
              <w:fldChar w:fldCharType="begin"/>
            </w:r>
            <w:r w:rsidR="009F06B7">
              <w:rPr>
                <w:noProof/>
                <w:webHidden/>
              </w:rPr>
              <w:instrText xml:space="preserve"> PAGEREF _Toc134125404 \h </w:instrText>
            </w:r>
            <w:r w:rsidR="009F06B7">
              <w:rPr>
                <w:noProof/>
                <w:webHidden/>
              </w:rPr>
            </w:r>
            <w:r w:rsidR="009F06B7">
              <w:rPr>
                <w:noProof/>
                <w:webHidden/>
              </w:rPr>
              <w:fldChar w:fldCharType="separate"/>
            </w:r>
            <w:r w:rsidR="009F06B7">
              <w:rPr>
                <w:noProof/>
                <w:webHidden/>
              </w:rPr>
              <w:t>7</w:t>
            </w:r>
            <w:r w:rsidR="009F06B7">
              <w:rPr>
                <w:noProof/>
                <w:webHidden/>
              </w:rPr>
              <w:fldChar w:fldCharType="end"/>
            </w:r>
          </w:hyperlink>
        </w:p>
        <w:p w14:paraId="4794A571"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5" w:history="1">
            <w:r w:rsidR="009F06B7" w:rsidRPr="001E4C52">
              <w:rPr>
                <w:rStyle w:val="Hyperlink"/>
                <w:noProof/>
                <w:lang w:val="en-GB"/>
              </w:rPr>
              <w:t>E-commerce</w:t>
            </w:r>
            <w:r w:rsidR="009F06B7">
              <w:rPr>
                <w:noProof/>
                <w:webHidden/>
              </w:rPr>
              <w:tab/>
            </w:r>
            <w:r w:rsidR="009F06B7">
              <w:rPr>
                <w:noProof/>
                <w:webHidden/>
              </w:rPr>
              <w:fldChar w:fldCharType="begin"/>
            </w:r>
            <w:r w:rsidR="009F06B7">
              <w:rPr>
                <w:noProof/>
                <w:webHidden/>
              </w:rPr>
              <w:instrText xml:space="preserve"> PAGEREF _Toc134125405 \h </w:instrText>
            </w:r>
            <w:r w:rsidR="009F06B7">
              <w:rPr>
                <w:noProof/>
                <w:webHidden/>
              </w:rPr>
            </w:r>
            <w:r w:rsidR="009F06B7">
              <w:rPr>
                <w:noProof/>
                <w:webHidden/>
              </w:rPr>
              <w:fldChar w:fldCharType="separate"/>
            </w:r>
            <w:r w:rsidR="009F06B7">
              <w:rPr>
                <w:noProof/>
                <w:webHidden/>
              </w:rPr>
              <w:t>8</w:t>
            </w:r>
            <w:r w:rsidR="009F06B7">
              <w:rPr>
                <w:noProof/>
                <w:webHidden/>
              </w:rPr>
              <w:fldChar w:fldCharType="end"/>
            </w:r>
          </w:hyperlink>
        </w:p>
        <w:p w14:paraId="2C9BCB0D"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6" w:history="1">
            <w:r w:rsidR="009F06B7" w:rsidRPr="001E4C52">
              <w:rPr>
                <w:rStyle w:val="Hyperlink"/>
                <w:noProof/>
                <w:lang w:val="en-GB"/>
              </w:rPr>
              <w:t>Creating content</w:t>
            </w:r>
            <w:r w:rsidR="009F06B7">
              <w:rPr>
                <w:noProof/>
                <w:webHidden/>
              </w:rPr>
              <w:tab/>
            </w:r>
            <w:r w:rsidR="009F06B7">
              <w:rPr>
                <w:noProof/>
                <w:webHidden/>
              </w:rPr>
              <w:fldChar w:fldCharType="begin"/>
            </w:r>
            <w:r w:rsidR="009F06B7">
              <w:rPr>
                <w:noProof/>
                <w:webHidden/>
              </w:rPr>
              <w:instrText xml:space="preserve"> PAGEREF _Toc134125406 \h </w:instrText>
            </w:r>
            <w:r w:rsidR="009F06B7">
              <w:rPr>
                <w:noProof/>
                <w:webHidden/>
              </w:rPr>
            </w:r>
            <w:r w:rsidR="009F06B7">
              <w:rPr>
                <w:noProof/>
                <w:webHidden/>
              </w:rPr>
              <w:fldChar w:fldCharType="separate"/>
            </w:r>
            <w:r w:rsidR="009F06B7">
              <w:rPr>
                <w:noProof/>
                <w:webHidden/>
              </w:rPr>
              <w:t>9</w:t>
            </w:r>
            <w:r w:rsidR="009F06B7">
              <w:rPr>
                <w:noProof/>
                <w:webHidden/>
              </w:rPr>
              <w:fldChar w:fldCharType="end"/>
            </w:r>
          </w:hyperlink>
        </w:p>
        <w:p w14:paraId="6FC973E2"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7" w:history="1">
            <w:r w:rsidR="009F06B7" w:rsidRPr="001E4C52">
              <w:rPr>
                <w:rStyle w:val="Hyperlink"/>
                <w:noProof/>
                <w:lang w:val="en-GB"/>
              </w:rPr>
              <w:t>Payment services PCI-DSS compliance</w:t>
            </w:r>
            <w:r w:rsidR="009F06B7">
              <w:rPr>
                <w:noProof/>
                <w:webHidden/>
              </w:rPr>
              <w:tab/>
            </w:r>
            <w:r w:rsidR="009F06B7">
              <w:rPr>
                <w:noProof/>
                <w:webHidden/>
              </w:rPr>
              <w:fldChar w:fldCharType="begin"/>
            </w:r>
            <w:r w:rsidR="009F06B7">
              <w:rPr>
                <w:noProof/>
                <w:webHidden/>
              </w:rPr>
              <w:instrText xml:space="preserve"> PAGEREF _Toc134125407 \h </w:instrText>
            </w:r>
            <w:r w:rsidR="009F06B7">
              <w:rPr>
                <w:noProof/>
                <w:webHidden/>
              </w:rPr>
            </w:r>
            <w:r w:rsidR="009F06B7">
              <w:rPr>
                <w:noProof/>
                <w:webHidden/>
              </w:rPr>
              <w:fldChar w:fldCharType="separate"/>
            </w:r>
            <w:r w:rsidR="009F06B7">
              <w:rPr>
                <w:noProof/>
                <w:webHidden/>
              </w:rPr>
              <w:t>10</w:t>
            </w:r>
            <w:r w:rsidR="009F06B7">
              <w:rPr>
                <w:noProof/>
                <w:webHidden/>
              </w:rPr>
              <w:fldChar w:fldCharType="end"/>
            </w:r>
          </w:hyperlink>
        </w:p>
        <w:p w14:paraId="1E6F8DDB"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8" w:history="1">
            <w:r w:rsidR="009F06B7" w:rsidRPr="001E4C52">
              <w:rPr>
                <w:rStyle w:val="Hyperlink"/>
                <w:noProof/>
                <w:lang w:val="en-GB"/>
              </w:rPr>
              <w:t>Marketing</w:t>
            </w:r>
            <w:r w:rsidR="009F06B7">
              <w:rPr>
                <w:noProof/>
                <w:webHidden/>
              </w:rPr>
              <w:tab/>
            </w:r>
            <w:r w:rsidR="009F06B7">
              <w:rPr>
                <w:noProof/>
                <w:webHidden/>
              </w:rPr>
              <w:fldChar w:fldCharType="begin"/>
            </w:r>
            <w:r w:rsidR="009F06B7">
              <w:rPr>
                <w:noProof/>
                <w:webHidden/>
              </w:rPr>
              <w:instrText xml:space="preserve"> PAGEREF _Toc134125408 \h </w:instrText>
            </w:r>
            <w:r w:rsidR="009F06B7">
              <w:rPr>
                <w:noProof/>
                <w:webHidden/>
              </w:rPr>
            </w:r>
            <w:r w:rsidR="009F06B7">
              <w:rPr>
                <w:noProof/>
                <w:webHidden/>
              </w:rPr>
              <w:fldChar w:fldCharType="separate"/>
            </w:r>
            <w:r w:rsidR="009F06B7">
              <w:rPr>
                <w:noProof/>
                <w:webHidden/>
              </w:rPr>
              <w:t>10</w:t>
            </w:r>
            <w:r w:rsidR="009F06B7">
              <w:rPr>
                <w:noProof/>
                <w:webHidden/>
              </w:rPr>
              <w:fldChar w:fldCharType="end"/>
            </w:r>
          </w:hyperlink>
        </w:p>
        <w:p w14:paraId="38A1BBA3"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09" w:history="1">
            <w:r w:rsidR="009F06B7" w:rsidRPr="001E4C52">
              <w:rPr>
                <w:rStyle w:val="Hyperlink"/>
                <w:noProof/>
                <w:lang w:val="en-GB"/>
              </w:rPr>
              <w:t>Promotional activities</w:t>
            </w:r>
            <w:r w:rsidR="009F06B7">
              <w:rPr>
                <w:noProof/>
                <w:webHidden/>
              </w:rPr>
              <w:tab/>
            </w:r>
            <w:r w:rsidR="009F06B7">
              <w:rPr>
                <w:noProof/>
                <w:webHidden/>
              </w:rPr>
              <w:fldChar w:fldCharType="begin"/>
            </w:r>
            <w:r w:rsidR="009F06B7">
              <w:rPr>
                <w:noProof/>
                <w:webHidden/>
              </w:rPr>
              <w:instrText xml:space="preserve"> PAGEREF _Toc134125409 \h </w:instrText>
            </w:r>
            <w:r w:rsidR="009F06B7">
              <w:rPr>
                <w:noProof/>
                <w:webHidden/>
              </w:rPr>
            </w:r>
            <w:r w:rsidR="009F06B7">
              <w:rPr>
                <w:noProof/>
                <w:webHidden/>
              </w:rPr>
              <w:fldChar w:fldCharType="separate"/>
            </w:r>
            <w:r w:rsidR="009F06B7">
              <w:rPr>
                <w:noProof/>
                <w:webHidden/>
              </w:rPr>
              <w:t>10</w:t>
            </w:r>
            <w:r w:rsidR="009F06B7">
              <w:rPr>
                <w:noProof/>
                <w:webHidden/>
              </w:rPr>
              <w:fldChar w:fldCharType="end"/>
            </w:r>
          </w:hyperlink>
        </w:p>
        <w:p w14:paraId="2FA83515"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0" w:history="1">
            <w:r w:rsidR="009F06B7" w:rsidRPr="001E4C52">
              <w:rPr>
                <w:rStyle w:val="Hyperlink"/>
                <w:noProof/>
                <w:lang w:val="en-GB"/>
              </w:rPr>
              <w:t>Target customer</w:t>
            </w:r>
            <w:r w:rsidR="009F06B7">
              <w:rPr>
                <w:noProof/>
                <w:webHidden/>
              </w:rPr>
              <w:tab/>
            </w:r>
            <w:r w:rsidR="009F06B7">
              <w:rPr>
                <w:noProof/>
                <w:webHidden/>
              </w:rPr>
              <w:fldChar w:fldCharType="begin"/>
            </w:r>
            <w:r w:rsidR="009F06B7">
              <w:rPr>
                <w:noProof/>
                <w:webHidden/>
              </w:rPr>
              <w:instrText xml:space="preserve"> PAGEREF _Toc134125410 \h </w:instrText>
            </w:r>
            <w:r w:rsidR="009F06B7">
              <w:rPr>
                <w:noProof/>
                <w:webHidden/>
              </w:rPr>
            </w:r>
            <w:r w:rsidR="009F06B7">
              <w:rPr>
                <w:noProof/>
                <w:webHidden/>
              </w:rPr>
              <w:fldChar w:fldCharType="separate"/>
            </w:r>
            <w:r w:rsidR="009F06B7">
              <w:rPr>
                <w:noProof/>
                <w:webHidden/>
              </w:rPr>
              <w:t>11</w:t>
            </w:r>
            <w:r w:rsidR="009F06B7">
              <w:rPr>
                <w:noProof/>
                <w:webHidden/>
              </w:rPr>
              <w:fldChar w:fldCharType="end"/>
            </w:r>
          </w:hyperlink>
        </w:p>
        <w:p w14:paraId="63092A70"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1" w:history="1">
            <w:r w:rsidR="009F06B7" w:rsidRPr="001E4C52">
              <w:rPr>
                <w:rStyle w:val="Hyperlink"/>
                <w:rFonts w:eastAsia="Times New Roman"/>
                <w:noProof/>
              </w:rPr>
              <w:t>Selected marketing strategies, channels and tools</w:t>
            </w:r>
            <w:r w:rsidR="009F06B7">
              <w:rPr>
                <w:noProof/>
                <w:webHidden/>
              </w:rPr>
              <w:tab/>
            </w:r>
            <w:r w:rsidR="009F06B7">
              <w:rPr>
                <w:noProof/>
                <w:webHidden/>
              </w:rPr>
              <w:fldChar w:fldCharType="begin"/>
            </w:r>
            <w:r w:rsidR="009F06B7">
              <w:rPr>
                <w:noProof/>
                <w:webHidden/>
              </w:rPr>
              <w:instrText xml:space="preserve"> PAGEREF _Toc134125411 \h </w:instrText>
            </w:r>
            <w:r w:rsidR="009F06B7">
              <w:rPr>
                <w:noProof/>
                <w:webHidden/>
              </w:rPr>
            </w:r>
            <w:r w:rsidR="009F06B7">
              <w:rPr>
                <w:noProof/>
                <w:webHidden/>
              </w:rPr>
              <w:fldChar w:fldCharType="separate"/>
            </w:r>
            <w:r w:rsidR="009F06B7">
              <w:rPr>
                <w:noProof/>
                <w:webHidden/>
              </w:rPr>
              <w:t>12</w:t>
            </w:r>
            <w:r w:rsidR="009F06B7">
              <w:rPr>
                <w:noProof/>
                <w:webHidden/>
              </w:rPr>
              <w:fldChar w:fldCharType="end"/>
            </w:r>
          </w:hyperlink>
        </w:p>
        <w:p w14:paraId="71ADF349"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2" w:history="1">
            <w:r w:rsidR="009F06B7" w:rsidRPr="001E4C52">
              <w:rPr>
                <w:rStyle w:val="Hyperlink"/>
                <w:noProof/>
                <w:lang w:val="en-GB"/>
              </w:rPr>
              <w:t>Plan and implement marketing campaign</w:t>
            </w:r>
            <w:r w:rsidR="009F06B7">
              <w:rPr>
                <w:noProof/>
                <w:webHidden/>
              </w:rPr>
              <w:tab/>
            </w:r>
            <w:r w:rsidR="009F06B7">
              <w:rPr>
                <w:noProof/>
                <w:webHidden/>
              </w:rPr>
              <w:fldChar w:fldCharType="begin"/>
            </w:r>
            <w:r w:rsidR="009F06B7">
              <w:rPr>
                <w:noProof/>
                <w:webHidden/>
              </w:rPr>
              <w:instrText xml:space="preserve"> PAGEREF _Toc134125412 \h </w:instrText>
            </w:r>
            <w:r w:rsidR="009F06B7">
              <w:rPr>
                <w:noProof/>
                <w:webHidden/>
              </w:rPr>
            </w:r>
            <w:r w:rsidR="009F06B7">
              <w:rPr>
                <w:noProof/>
                <w:webHidden/>
              </w:rPr>
              <w:fldChar w:fldCharType="separate"/>
            </w:r>
            <w:r w:rsidR="009F06B7">
              <w:rPr>
                <w:noProof/>
                <w:webHidden/>
              </w:rPr>
              <w:t>13</w:t>
            </w:r>
            <w:r w:rsidR="009F06B7">
              <w:rPr>
                <w:noProof/>
                <w:webHidden/>
              </w:rPr>
              <w:fldChar w:fldCharType="end"/>
            </w:r>
          </w:hyperlink>
        </w:p>
        <w:p w14:paraId="395B273D"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3" w:history="1">
            <w:r w:rsidR="009F06B7" w:rsidRPr="001E4C52">
              <w:rPr>
                <w:rStyle w:val="Hyperlink"/>
                <w:noProof/>
                <w:lang w:val="en-GB"/>
              </w:rPr>
              <w:t>Privacy and data protection</w:t>
            </w:r>
            <w:r w:rsidR="009F06B7">
              <w:rPr>
                <w:noProof/>
                <w:webHidden/>
              </w:rPr>
              <w:tab/>
            </w:r>
            <w:r w:rsidR="009F06B7">
              <w:rPr>
                <w:noProof/>
                <w:webHidden/>
              </w:rPr>
              <w:fldChar w:fldCharType="begin"/>
            </w:r>
            <w:r w:rsidR="009F06B7">
              <w:rPr>
                <w:noProof/>
                <w:webHidden/>
              </w:rPr>
              <w:instrText xml:space="preserve"> PAGEREF _Toc134125413 \h </w:instrText>
            </w:r>
            <w:r w:rsidR="009F06B7">
              <w:rPr>
                <w:noProof/>
                <w:webHidden/>
              </w:rPr>
            </w:r>
            <w:r w:rsidR="009F06B7">
              <w:rPr>
                <w:noProof/>
                <w:webHidden/>
              </w:rPr>
              <w:fldChar w:fldCharType="separate"/>
            </w:r>
            <w:r w:rsidR="009F06B7">
              <w:rPr>
                <w:noProof/>
                <w:webHidden/>
              </w:rPr>
              <w:t>13</w:t>
            </w:r>
            <w:r w:rsidR="009F06B7">
              <w:rPr>
                <w:noProof/>
                <w:webHidden/>
              </w:rPr>
              <w:fldChar w:fldCharType="end"/>
            </w:r>
          </w:hyperlink>
        </w:p>
        <w:p w14:paraId="78FD2267"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4" w:history="1">
            <w:r w:rsidR="009F06B7" w:rsidRPr="001E4C52">
              <w:rPr>
                <w:rStyle w:val="Hyperlink"/>
                <w:noProof/>
                <w:lang w:val="en-GB"/>
              </w:rPr>
              <w:t>GDPR requirements for Amazon FBA</w:t>
            </w:r>
            <w:r w:rsidR="009F06B7">
              <w:rPr>
                <w:noProof/>
                <w:webHidden/>
              </w:rPr>
              <w:tab/>
            </w:r>
            <w:r w:rsidR="009F06B7">
              <w:rPr>
                <w:noProof/>
                <w:webHidden/>
              </w:rPr>
              <w:fldChar w:fldCharType="begin"/>
            </w:r>
            <w:r w:rsidR="009F06B7">
              <w:rPr>
                <w:noProof/>
                <w:webHidden/>
              </w:rPr>
              <w:instrText xml:space="preserve"> PAGEREF _Toc134125414 \h </w:instrText>
            </w:r>
            <w:r w:rsidR="009F06B7">
              <w:rPr>
                <w:noProof/>
                <w:webHidden/>
              </w:rPr>
            </w:r>
            <w:r w:rsidR="009F06B7">
              <w:rPr>
                <w:noProof/>
                <w:webHidden/>
              </w:rPr>
              <w:fldChar w:fldCharType="separate"/>
            </w:r>
            <w:r w:rsidR="009F06B7">
              <w:rPr>
                <w:noProof/>
                <w:webHidden/>
              </w:rPr>
              <w:t>14</w:t>
            </w:r>
            <w:r w:rsidR="009F06B7">
              <w:rPr>
                <w:noProof/>
                <w:webHidden/>
              </w:rPr>
              <w:fldChar w:fldCharType="end"/>
            </w:r>
          </w:hyperlink>
        </w:p>
        <w:p w14:paraId="221DC20E"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5" w:history="1">
            <w:r w:rsidR="009F06B7" w:rsidRPr="001E4C52">
              <w:rPr>
                <w:rStyle w:val="Hyperlink"/>
                <w:noProof/>
                <w:lang w:val="en-GB"/>
              </w:rPr>
              <w:t>Preparing FBA for GDPR</w:t>
            </w:r>
            <w:r w:rsidR="009F06B7">
              <w:rPr>
                <w:noProof/>
                <w:webHidden/>
              </w:rPr>
              <w:tab/>
            </w:r>
            <w:r w:rsidR="009F06B7">
              <w:rPr>
                <w:noProof/>
                <w:webHidden/>
              </w:rPr>
              <w:fldChar w:fldCharType="begin"/>
            </w:r>
            <w:r w:rsidR="009F06B7">
              <w:rPr>
                <w:noProof/>
                <w:webHidden/>
              </w:rPr>
              <w:instrText xml:space="preserve"> PAGEREF _Toc134125415 \h </w:instrText>
            </w:r>
            <w:r w:rsidR="009F06B7">
              <w:rPr>
                <w:noProof/>
                <w:webHidden/>
              </w:rPr>
            </w:r>
            <w:r w:rsidR="009F06B7">
              <w:rPr>
                <w:noProof/>
                <w:webHidden/>
              </w:rPr>
              <w:fldChar w:fldCharType="separate"/>
            </w:r>
            <w:r w:rsidR="009F06B7">
              <w:rPr>
                <w:noProof/>
                <w:webHidden/>
              </w:rPr>
              <w:t>15</w:t>
            </w:r>
            <w:r w:rsidR="009F06B7">
              <w:rPr>
                <w:noProof/>
                <w:webHidden/>
              </w:rPr>
              <w:fldChar w:fldCharType="end"/>
            </w:r>
          </w:hyperlink>
        </w:p>
        <w:p w14:paraId="6AAA57A5"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6" w:history="1">
            <w:r w:rsidR="009F06B7" w:rsidRPr="001E4C52">
              <w:rPr>
                <w:rStyle w:val="Hyperlink"/>
                <w:noProof/>
              </w:rPr>
              <w:t>How does PECR related to UK GDPR</w:t>
            </w:r>
            <w:r w:rsidR="009F06B7">
              <w:rPr>
                <w:noProof/>
                <w:webHidden/>
              </w:rPr>
              <w:tab/>
            </w:r>
            <w:r w:rsidR="009F06B7">
              <w:rPr>
                <w:noProof/>
                <w:webHidden/>
              </w:rPr>
              <w:fldChar w:fldCharType="begin"/>
            </w:r>
            <w:r w:rsidR="009F06B7">
              <w:rPr>
                <w:noProof/>
                <w:webHidden/>
              </w:rPr>
              <w:instrText xml:space="preserve"> PAGEREF _Toc134125416 \h </w:instrText>
            </w:r>
            <w:r w:rsidR="009F06B7">
              <w:rPr>
                <w:noProof/>
                <w:webHidden/>
              </w:rPr>
            </w:r>
            <w:r w:rsidR="009F06B7">
              <w:rPr>
                <w:noProof/>
                <w:webHidden/>
              </w:rPr>
              <w:fldChar w:fldCharType="separate"/>
            </w:r>
            <w:r w:rsidR="009F06B7">
              <w:rPr>
                <w:noProof/>
                <w:webHidden/>
              </w:rPr>
              <w:t>15</w:t>
            </w:r>
            <w:r w:rsidR="009F06B7">
              <w:rPr>
                <w:noProof/>
                <w:webHidden/>
              </w:rPr>
              <w:fldChar w:fldCharType="end"/>
            </w:r>
          </w:hyperlink>
        </w:p>
        <w:p w14:paraId="23F13680"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7" w:history="1">
            <w:r w:rsidR="009F06B7" w:rsidRPr="001E4C52">
              <w:rPr>
                <w:rStyle w:val="Hyperlink"/>
                <w:noProof/>
                <w:lang w:val="en-GB"/>
              </w:rPr>
              <w:t>Amazon cloud service</w:t>
            </w:r>
            <w:r w:rsidR="009F06B7">
              <w:rPr>
                <w:noProof/>
                <w:webHidden/>
              </w:rPr>
              <w:tab/>
            </w:r>
            <w:r w:rsidR="009F06B7">
              <w:rPr>
                <w:noProof/>
                <w:webHidden/>
              </w:rPr>
              <w:fldChar w:fldCharType="begin"/>
            </w:r>
            <w:r w:rsidR="009F06B7">
              <w:rPr>
                <w:noProof/>
                <w:webHidden/>
              </w:rPr>
              <w:instrText xml:space="preserve"> PAGEREF _Toc134125417 \h </w:instrText>
            </w:r>
            <w:r w:rsidR="009F06B7">
              <w:rPr>
                <w:noProof/>
                <w:webHidden/>
              </w:rPr>
            </w:r>
            <w:r w:rsidR="009F06B7">
              <w:rPr>
                <w:noProof/>
                <w:webHidden/>
              </w:rPr>
              <w:fldChar w:fldCharType="separate"/>
            </w:r>
            <w:r w:rsidR="009F06B7">
              <w:rPr>
                <w:noProof/>
                <w:webHidden/>
              </w:rPr>
              <w:t>15</w:t>
            </w:r>
            <w:r w:rsidR="009F06B7">
              <w:rPr>
                <w:noProof/>
                <w:webHidden/>
              </w:rPr>
              <w:fldChar w:fldCharType="end"/>
            </w:r>
          </w:hyperlink>
        </w:p>
        <w:p w14:paraId="77C49301"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8" w:history="1">
            <w:r w:rsidR="009F06B7" w:rsidRPr="001E4C52">
              <w:rPr>
                <w:rStyle w:val="Hyperlink"/>
                <w:rFonts w:eastAsia="Times New Roman"/>
                <w:noProof/>
              </w:rPr>
              <w:t>Sensitivity about default access and frequent changes</w:t>
            </w:r>
            <w:r w:rsidR="009F06B7">
              <w:rPr>
                <w:noProof/>
                <w:webHidden/>
              </w:rPr>
              <w:tab/>
            </w:r>
            <w:r w:rsidR="009F06B7">
              <w:rPr>
                <w:noProof/>
                <w:webHidden/>
              </w:rPr>
              <w:fldChar w:fldCharType="begin"/>
            </w:r>
            <w:r w:rsidR="009F06B7">
              <w:rPr>
                <w:noProof/>
                <w:webHidden/>
              </w:rPr>
              <w:instrText xml:space="preserve"> PAGEREF _Toc134125418 \h </w:instrText>
            </w:r>
            <w:r w:rsidR="009F06B7">
              <w:rPr>
                <w:noProof/>
                <w:webHidden/>
              </w:rPr>
            </w:r>
            <w:r w:rsidR="009F06B7">
              <w:rPr>
                <w:noProof/>
                <w:webHidden/>
              </w:rPr>
              <w:fldChar w:fldCharType="separate"/>
            </w:r>
            <w:r w:rsidR="009F06B7">
              <w:rPr>
                <w:noProof/>
                <w:webHidden/>
              </w:rPr>
              <w:t>16</w:t>
            </w:r>
            <w:r w:rsidR="009F06B7">
              <w:rPr>
                <w:noProof/>
                <w:webHidden/>
              </w:rPr>
              <w:fldChar w:fldCharType="end"/>
            </w:r>
          </w:hyperlink>
        </w:p>
        <w:p w14:paraId="4B488AA5"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19" w:history="1">
            <w:r w:rsidR="009F06B7" w:rsidRPr="001E4C52">
              <w:rPr>
                <w:rStyle w:val="Hyperlink"/>
                <w:rFonts w:eastAsia="Times New Roman"/>
                <w:noProof/>
              </w:rPr>
              <w:t>Encrypting traffic in transit and at rest</w:t>
            </w:r>
            <w:r w:rsidR="009F06B7">
              <w:rPr>
                <w:noProof/>
                <w:webHidden/>
              </w:rPr>
              <w:tab/>
            </w:r>
            <w:r w:rsidR="009F06B7">
              <w:rPr>
                <w:noProof/>
                <w:webHidden/>
              </w:rPr>
              <w:fldChar w:fldCharType="begin"/>
            </w:r>
            <w:r w:rsidR="009F06B7">
              <w:rPr>
                <w:noProof/>
                <w:webHidden/>
              </w:rPr>
              <w:instrText xml:space="preserve"> PAGEREF _Toc134125419 \h </w:instrText>
            </w:r>
            <w:r w:rsidR="009F06B7">
              <w:rPr>
                <w:noProof/>
                <w:webHidden/>
              </w:rPr>
            </w:r>
            <w:r w:rsidR="009F06B7">
              <w:rPr>
                <w:noProof/>
                <w:webHidden/>
              </w:rPr>
              <w:fldChar w:fldCharType="separate"/>
            </w:r>
            <w:r w:rsidR="009F06B7">
              <w:rPr>
                <w:noProof/>
                <w:webHidden/>
              </w:rPr>
              <w:t>17</w:t>
            </w:r>
            <w:r w:rsidR="009F06B7">
              <w:rPr>
                <w:noProof/>
                <w:webHidden/>
              </w:rPr>
              <w:fldChar w:fldCharType="end"/>
            </w:r>
          </w:hyperlink>
        </w:p>
        <w:p w14:paraId="38FBAA64"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20" w:history="1">
            <w:r w:rsidR="009F06B7" w:rsidRPr="001E4C52">
              <w:rPr>
                <w:rStyle w:val="Hyperlink"/>
                <w:noProof/>
                <w:lang w:val="en-GB"/>
              </w:rPr>
              <w:t>Conclusion</w:t>
            </w:r>
            <w:r w:rsidR="009F06B7">
              <w:rPr>
                <w:noProof/>
                <w:webHidden/>
              </w:rPr>
              <w:tab/>
            </w:r>
            <w:r w:rsidR="009F06B7">
              <w:rPr>
                <w:noProof/>
                <w:webHidden/>
              </w:rPr>
              <w:fldChar w:fldCharType="begin"/>
            </w:r>
            <w:r w:rsidR="009F06B7">
              <w:rPr>
                <w:noProof/>
                <w:webHidden/>
              </w:rPr>
              <w:instrText xml:space="preserve"> PAGEREF _Toc134125420 \h </w:instrText>
            </w:r>
            <w:r w:rsidR="009F06B7">
              <w:rPr>
                <w:noProof/>
                <w:webHidden/>
              </w:rPr>
            </w:r>
            <w:r w:rsidR="009F06B7">
              <w:rPr>
                <w:noProof/>
                <w:webHidden/>
              </w:rPr>
              <w:fldChar w:fldCharType="separate"/>
            </w:r>
            <w:r w:rsidR="009F06B7">
              <w:rPr>
                <w:noProof/>
                <w:webHidden/>
              </w:rPr>
              <w:t>17</w:t>
            </w:r>
            <w:r w:rsidR="009F06B7">
              <w:rPr>
                <w:noProof/>
                <w:webHidden/>
              </w:rPr>
              <w:fldChar w:fldCharType="end"/>
            </w:r>
          </w:hyperlink>
        </w:p>
        <w:p w14:paraId="29C49EFD" w14:textId="77777777" w:rsidR="009F06B7" w:rsidRDefault="00BD65C7" w:rsidP="009F06B7">
          <w:pPr>
            <w:pStyle w:val="TOC2"/>
            <w:tabs>
              <w:tab w:val="right" w:pos="9010"/>
            </w:tabs>
            <w:spacing w:line="480" w:lineRule="auto"/>
            <w:rPr>
              <w:rFonts w:eastAsiaTheme="minorEastAsia" w:cstheme="minorBidi"/>
              <w:b w:val="0"/>
              <w:bCs w:val="0"/>
              <w:smallCaps w:val="0"/>
              <w:noProof/>
              <w:sz w:val="24"/>
              <w:szCs w:val="24"/>
            </w:rPr>
          </w:pPr>
          <w:hyperlink w:anchor="_Toc134125421" w:history="1">
            <w:r w:rsidR="009F06B7" w:rsidRPr="001E4C52">
              <w:rPr>
                <w:rStyle w:val="Hyperlink"/>
                <w:noProof/>
                <w:lang w:val="en-GB"/>
              </w:rPr>
              <w:t>References</w:t>
            </w:r>
            <w:r w:rsidR="009F06B7">
              <w:rPr>
                <w:noProof/>
                <w:webHidden/>
              </w:rPr>
              <w:tab/>
            </w:r>
            <w:r w:rsidR="009F06B7">
              <w:rPr>
                <w:noProof/>
                <w:webHidden/>
              </w:rPr>
              <w:fldChar w:fldCharType="begin"/>
            </w:r>
            <w:r w:rsidR="009F06B7">
              <w:rPr>
                <w:noProof/>
                <w:webHidden/>
              </w:rPr>
              <w:instrText xml:space="preserve"> PAGEREF _Toc134125421 \h </w:instrText>
            </w:r>
            <w:r w:rsidR="009F06B7">
              <w:rPr>
                <w:noProof/>
                <w:webHidden/>
              </w:rPr>
            </w:r>
            <w:r w:rsidR="009F06B7">
              <w:rPr>
                <w:noProof/>
                <w:webHidden/>
              </w:rPr>
              <w:fldChar w:fldCharType="separate"/>
            </w:r>
            <w:r w:rsidR="009F06B7">
              <w:rPr>
                <w:noProof/>
                <w:webHidden/>
              </w:rPr>
              <w:t>18</w:t>
            </w:r>
            <w:r w:rsidR="009F06B7">
              <w:rPr>
                <w:noProof/>
                <w:webHidden/>
              </w:rPr>
              <w:fldChar w:fldCharType="end"/>
            </w:r>
          </w:hyperlink>
        </w:p>
        <w:p w14:paraId="48FEAA4D" w14:textId="02756F10" w:rsidR="00240DE3" w:rsidRPr="009F06B7" w:rsidRDefault="009F06B7" w:rsidP="009F06B7">
          <w:pPr>
            <w:spacing w:line="480" w:lineRule="auto"/>
          </w:pPr>
          <w:r>
            <w:rPr>
              <w:b/>
              <w:bCs/>
              <w:noProof/>
            </w:rPr>
            <w:fldChar w:fldCharType="end"/>
          </w:r>
        </w:p>
      </w:sdtContent>
    </w:sdt>
    <w:p w14:paraId="1815F25C" w14:textId="77777777" w:rsidR="004717E6" w:rsidRPr="0078369F" w:rsidRDefault="00A74F87" w:rsidP="009F06B7">
      <w:pPr>
        <w:pStyle w:val="Heading2"/>
        <w:rPr>
          <w:lang w:val="en-GB"/>
        </w:rPr>
      </w:pPr>
      <w:bookmarkStart w:id="0" w:name="_Toc134125399"/>
      <w:r w:rsidRPr="0078369F">
        <w:rPr>
          <w:lang w:val="en-GB"/>
        </w:rPr>
        <w:lastRenderedPageBreak/>
        <w:t>Introduction</w:t>
      </w:r>
      <w:bookmarkEnd w:id="0"/>
    </w:p>
    <w:p w14:paraId="1117C952" w14:textId="77777777" w:rsidR="004717E6" w:rsidRPr="0078369F" w:rsidRDefault="004717E6" w:rsidP="0078369F">
      <w:pPr>
        <w:spacing w:line="360" w:lineRule="auto"/>
        <w:jc w:val="both"/>
        <w:rPr>
          <w:rFonts w:ascii="Arial" w:hAnsi="Arial" w:cs="Arial"/>
          <w:lang w:val="en-GB"/>
        </w:rPr>
      </w:pPr>
    </w:p>
    <w:p w14:paraId="2B469716" w14:textId="796DB4F5" w:rsidR="00A74F87" w:rsidRPr="0078369F" w:rsidRDefault="004717E6" w:rsidP="0078369F">
      <w:pPr>
        <w:spacing w:line="360" w:lineRule="auto"/>
        <w:jc w:val="both"/>
        <w:rPr>
          <w:rFonts w:ascii="Arial" w:hAnsi="Arial" w:cs="Arial"/>
          <w:lang w:val="en-GB"/>
        </w:rPr>
      </w:pPr>
      <w:r w:rsidRPr="0078369F">
        <w:rPr>
          <w:rFonts w:ascii="Arial" w:hAnsi="Arial" w:cs="Arial"/>
          <w:lang w:val="en-GB"/>
        </w:rPr>
        <w:t xml:space="preserve">Developing innovation and creativity sets out new approach within the context of business current role which starts with company leadership and build up </w:t>
      </w:r>
      <w:r w:rsidR="00F16153" w:rsidRPr="0078369F">
        <w:rPr>
          <w:rFonts w:ascii="Arial" w:hAnsi="Arial" w:cs="Arial"/>
          <w:lang w:val="en-GB"/>
        </w:rPr>
        <w:t>acquisition</w:t>
      </w:r>
      <w:r w:rsidR="00F16153">
        <w:rPr>
          <w:rFonts w:ascii="Arial" w:hAnsi="Arial" w:cs="Arial"/>
          <w:lang w:val="en-GB"/>
        </w:rPr>
        <w:t xml:space="preserve"> power via </w:t>
      </w:r>
      <w:r w:rsidRPr="0078369F">
        <w:rPr>
          <w:rFonts w:ascii="Arial" w:hAnsi="Arial" w:cs="Arial"/>
          <w:lang w:val="en-GB"/>
        </w:rPr>
        <w:t>attempting new things. The advantage of Developing innovation and creativity includes, develop, conceive, deliver and scale new services, processes, products and effective model for consumers that boost n</w:t>
      </w:r>
      <w:r w:rsidR="0046350A">
        <w:rPr>
          <w:rFonts w:ascii="Arial" w:hAnsi="Arial" w:cs="Arial"/>
          <w:lang w:val="en-GB"/>
        </w:rPr>
        <w:t>et new growth (</w:t>
      </w:r>
      <w:proofErr w:type="spellStart"/>
      <w:r w:rsidR="0046350A">
        <w:rPr>
          <w:rFonts w:ascii="Arial" w:hAnsi="Arial" w:cs="Arial"/>
          <w:lang w:val="en-GB"/>
        </w:rPr>
        <w:t>Patphol</w:t>
      </w:r>
      <w:proofErr w:type="spellEnd"/>
      <w:r w:rsidR="0046350A">
        <w:rPr>
          <w:rFonts w:ascii="Arial" w:hAnsi="Arial" w:cs="Arial"/>
          <w:lang w:val="en-GB"/>
        </w:rPr>
        <w:t xml:space="preserve">, 2022). </w:t>
      </w:r>
      <w:r w:rsidRPr="0078369F">
        <w:rPr>
          <w:rFonts w:ascii="Arial" w:hAnsi="Arial" w:cs="Arial"/>
          <w:lang w:val="en-GB"/>
        </w:rPr>
        <w:t>Hither</w:t>
      </w:r>
      <w:r w:rsidR="00653860">
        <w:rPr>
          <w:rFonts w:ascii="Arial" w:hAnsi="Arial" w:cs="Arial"/>
          <w:lang w:val="en-GB"/>
        </w:rPr>
        <w:t>to</w:t>
      </w:r>
      <w:r w:rsidRPr="0078369F">
        <w:rPr>
          <w:rFonts w:ascii="Arial" w:hAnsi="Arial" w:cs="Arial"/>
          <w:lang w:val="en-GB"/>
        </w:rPr>
        <w:t xml:space="preserve"> in this report, researcher </w:t>
      </w:r>
      <w:r w:rsidR="00C17E0E" w:rsidRPr="0078369F">
        <w:rPr>
          <w:rFonts w:ascii="Arial" w:hAnsi="Arial" w:cs="Arial"/>
          <w:lang w:val="en-GB"/>
        </w:rPr>
        <w:t>will choose an innovative service which is known as “</w:t>
      </w:r>
      <w:r w:rsidR="00792ACF" w:rsidRPr="0078369F">
        <w:rPr>
          <w:rFonts w:ascii="Arial" w:hAnsi="Arial" w:cs="Arial"/>
          <w:lang w:val="en-GB"/>
        </w:rPr>
        <w:t>33 E</w:t>
      </w:r>
      <w:r w:rsidR="00C17E0E" w:rsidRPr="0078369F">
        <w:rPr>
          <w:rFonts w:ascii="Arial" w:hAnsi="Arial" w:cs="Arial"/>
          <w:lang w:val="en-GB"/>
        </w:rPr>
        <w:t>ssentials” which will focus to deliver 33 essential products for customer at low price during the unprecedented time of cost of living which is record high that impacted millions of households across the United Kingdom. Hence, taking high inflation into consideration “</w:t>
      </w:r>
      <w:r w:rsidR="00792ACF" w:rsidRPr="0078369F">
        <w:rPr>
          <w:rFonts w:ascii="Arial" w:hAnsi="Arial" w:cs="Arial"/>
          <w:lang w:val="en-GB"/>
        </w:rPr>
        <w:t>33 E</w:t>
      </w:r>
      <w:r w:rsidR="00C17E0E" w:rsidRPr="0078369F">
        <w:rPr>
          <w:rFonts w:ascii="Arial" w:hAnsi="Arial" w:cs="Arial"/>
          <w:lang w:val="en-GB"/>
        </w:rPr>
        <w:t xml:space="preserve">ssentials” in new service model where essential food will be included as per </w:t>
      </w:r>
      <w:r w:rsidR="000374DD" w:rsidRPr="0078369F">
        <w:rPr>
          <w:rFonts w:ascii="Arial" w:hAnsi="Arial" w:cs="Arial"/>
          <w:lang w:val="en-GB"/>
        </w:rPr>
        <w:t xml:space="preserve">consumer’s demand. By focusing to help larger consumers hence, this piece of work will evaluate </w:t>
      </w:r>
      <w:r w:rsidR="00792ACF" w:rsidRPr="0078369F">
        <w:rPr>
          <w:rFonts w:ascii="Arial" w:hAnsi="Arial" w:cs="Arial"/>
          <w:lang w:val="en-GB"/>
        </w:rPr>
        <w:t xml:space="preserve">unique service proposition, potential consumers, venture sell point, </w:t>
      </w:r>
      <w:proofErr w:type="gramStart"/>
      <w:r w:rsidR="00792ACF" w:rsidRPr="0078369F">
        <w:rPr>
          <w:rFonts w:ascii="Arial" w:hAnsi="Arial" w:cs="Arial"/>
          <w:lang w:val="en-GB"/>
        </w:rPr>
        <w:t>rivals</w:t>
      </w:r>
      <w:proofErr w:type="gramEnd"/>
      <w:r w:rsidR="00792ACF" w:rsidRPr="0078369F">
        <w:rPr>
          <w:rFonts w:ascii="Arial" w:hAnsi="Arial" w:cs="Arial"/>
          <w:lang w:val="en-GB"/>
        </w:rPr>
        <w:t xml:space="preserve"> analysis, e-commence, effective promotion and marketing, consumer target analysis by following privacy and data protection. All the information gathered here will be referenced accordingly to avoid collusion. </w:t>
      </w:r>
    </w:p>
    <w:p w14:paraId="21464A78" w14:textId="77777777" w:rsidR="00C17E0E" w:rsidRPr="0078369F" w:rsidRDefault="00C17E0E" w:rsidP="0078369F">
      <w:pPr>
        <w:spacing w:line="360" w:lineRule="auto"/>
        <w:jc w:val="both"/>
        <w:rPr>
          <w:rFonts w:ascii="Arial" w:hAnsi="Arial" w:cs="Arial"/>
          <w:lang w:val="en-GB"/>
        </w:rPr>
      </w:pPr>
    </w:p>
    <w:p w14:paraId="20A39D36" w14:textId="77777777" w:rsidR="00C17E0E" w:rsidRPr="0078369F" w:rsidRDefault="00C17E0E" w:rsidP="0078369F">
      <w:pPr>
        <w:spacing w:line="360" w:lineRule="auto"/>
        <w:jc w:val="both"/>
        <w:rPr>
          <w:rFonts w:ascii="Arial" w:hAnsi="Arial" w:cs="Arial"/>
          <w:lang w:val="en-GB"/>
        </w:rPr>
      </w:pPr>
    </w:p>
    <w:p w14:paraId="787C3F8E" w14:textId="77777777" w:rsidR="00C17E0E" w:rsidRPr="0078369F" w:rsidRDefault="00C17E0E" w:rsidP="0078369F">
      <w:pPr>
        <w:spacing w:line="360" w:lineRule="auto"/>
        <w:jc w:val="both"/>
        <w:rPr>
          <w:rFonts w:ascii="Arial" w:eastAsia="Times New Roman" w:hAnsi="Arial" w:cs="Arial"/>
        </w:rPr>
      </w:pPr>
    </w:p>
    <w:p w14:paraId="02006240" w14:textId="77777777" w:rsidR="00792ACF" w:rsidRPr="0078369F" w:rsidRDefault="00792ACF" w:rsidP="0078369F">
      <w:pPr>
        <w:spacing w:line="360" w:lineRule="auto"/>
        <w:jc w:val="both"/>
        <w:rPr>
          <w:rFonts w:ascii="Arial" w:eastAsia="Times New Roman" w:hAnsi="Arial" w:cs="Arial"/>
        </w:rPr>
      </w:pPr>
    </w:p>
    <w:p w14:paraId="63C5EBFE" w14:textId="77777777" w:rsidR="00792ACF" w:rsidRPr="0078369F" w:rsidRDefault="00792ACF" w:rsidP="0078369F">
      <w:pPr>
        <w:spacing w:line="360" w:lineRule="auto"/>
        <w:jc w:val="both"/>
        <w:rPr>
          <w:rFonts w:ascii="Arial" w:eastAsia="Times New Roman" w:hAnsi="Arial" w:cs="Arial"/>
        </w:rPr>
      </w:pPr>
    </w:p>
    <w:p w14:paraId="3AFB58B3" w14:textId="77777777" w:rsidR="00792ACF" w:rsidRPr="0078369F" w:rsidRDefault="00792ACF" w:rsidP="0078369F">
      <w:pPr>
        <w:spacing w:line="360" w:lineRule="auto"/>
        <w:jc w:val="both"/>
        <w:rPr>
          <w:rFonts w:ascii="Arial" w:eastAsia="Times New Roman" w:hAnsi="Arial" w:cs="Arial"/>
        </w:rPr>
      </w:pPr>
    </w:p>
    <w:p w14:paraId="5786AB4F" w14:textId="77777777" w:rsidR="00792ACF" w:rsidRPr="0078369F" w:rsidRDefault="00792ACF" w:rsidP="0078369F">
      <w:pPr>
        <w:spacing w:line="360" w:lineRule="auto"/>
        <w:jc w:val="both"/>
        <w:rPr>
          <w:rFonts w:ascii="Arial" w:eastAsia="Times New Roman" w:hAnsi="Arial" w:cs="Arial"/>
        </w:rPr>
      </w:pPr>
    </w:p>
    <w:p w14:paraId="6466DF32" w14:textId="77777777" w:rsidR="00792ACF" w:rsidRPr="0078369F" w:rsidRDefault="00792ACF" w:rsidP="0078369F">
      <w:pPr>
        <w:spacing w:line="360" w:lineRule="auto"/>
        <w:jc w:val="both"/>
        <w:rPr>
          <w:rFonts w:ascii="Arial" w:eastAsia="Times New Roman" w:hAnsi="Arial" w:cs="Arial"/>
        </w:rPr>
      </w:pPr>
    </w:p>
    <w:p w14:paraId="598D77C6" w14:textId="77777777" w:rsidR="00792ACF" w:rsidRPr="0078369F" w:rsidRDefault="00792ACF" w:rsidP="0078369F">
      <w:pPr>
        <w:spacing w:line="360" w:lineRule="auto"/>
        <w:jc w:val="both"/>
        <w:rPr>
          <w:rFonts w:ascii="Arial" w:eastAsia="Times New Roman" w:hAnsi="Arial" w:cs="Arial"/>
        </w:rPr>
      </w:pPr>
    </w:p>
    <w:p w14:paraId="2338D560" w14:textId="77777777" w:rsidR="00792ACF" w:rsidRPr="0078369F" w:rsidRDefault="00792ACF" w:rsidP="0078369F">
      <w:pPr>
        <w:spacing w:line="360" w:lineRule="auto"/>
        <w:jc w:val="both"/>
        <w:rPr>
          <w:rFonts w:ascii="Arial" w:eastAsia="Times New Roman" w:hAnsi="Arial" w:cs="Arial"/>
        </w:rPr>
      </w:pPr>
    </w:p>
    <w:p w14:paraId="565E93AC" w14:textId="77777777" w:rsidR="00792ACF" w:rsidRPr="0078369F" w:rsidRDefault="00792ACF" w:rsidP="0078369F">
      <w:pPr>
        <w:spacing w:line="360" w:lineRule="auto"/>
        <w:jc w:val="both"/>
        <w:rPr>
          <w:rFonts w:ascii="Arial" w:eastAsia="Times New Roman" w:hAnsi="Arial" w:cs="Arial"/>
        </w:rPr>
      </w:pPr>
    </w:p>
    <w:p w14:paraId="0554187C" w14:textId="77777777" w:rsidR="00792ACF" w:rsidRPr="0078369F" w:rsidRDefault="00792ACF" w:rsidP="0078369F">
      <w:pPr>
        <w:spacing w:line="360" w:lineRule="auto"/>
        <w:jc w:val="both"/>
        <w:rPr>
          <w:rFonts w:ascii="Arial" w:eastAsia="Times New Roman" w:hAnsi="Arial" w:cs="Arial"/>
        </w:rPr>
      </w:pPr>
    </w:p>
    <w:p w14:paraId="063C0F36" w14:textId="77777777" w:rsidR="00792ACF" w:rsidRPr="0078369F" w:rsidRDefault="00792ACF" w:rsidP="0078369F">
      <w:pPr>
        <w:spacing w:line="360" w:lineRule="auto"/>
        <w:jc w:val="both"/>
        <w:rPr>
          <w:rFonts w:ascii="Arial" w:eastAsia="Times New Roman" w:hAnsi="Arial" w:cs="Arial"/>
        </w:rPr>
      </w:pPr>
    </w:p>
    <w:p w14:paraId="49204D01" w14:textId="77777777" w:rsidR="00792ACF" w:rsidRPr="0078369F" w:rsidRDefault="00792ACF" w:rsidP="0078369F">
      <w:pPr>
        <w:spacing w:line="360" w:lineRule="auto"/>
        <w:jc w:val="both"/>
        <w:rPr>
          <w:rFonts w:ascii="Arial" w:eastAsia="Times New Roman" w:hAnsi="Arial" w:cs="Arial"/>
        </w:rPr>
      </w:pPr>
    </w:p>
    <w:p w14:paraId="7736F6A7" w14:textId="77777777" w:rsidR="00792ACF" w:rsidRPr="0078369F" w:rsidRDefault="00792ACF" w:rsidP="0078369F">
      <w:pPr>
        <w:spacing w:line="360" w:lineRule="auto"/>
        <w:jc w:val="both"/>
        <w:rPr>
          <w:rFonts w:ascii="Arial" w:eastAsia="Times New Roman" w:hAnsi="Arial" w:cs="Arial"/>
        </w:rPr>
      </w:pPr>
    </w:p>
    <w:p w14:paraId="12A155F6" w14:textId="77777777" w:rsidR="00792ACF" w:rsidRPr="0078369F" w:rsidRDefault="00792ACF" w:rsidP="0078369F">
      <w:pPr>
        <w:spacing w:line="360" w:lineRule="auto"/>
        <w:jc w:val="both"/>
        <w:rPr>
          <w:rFonts w:ascii="Arial" w:eastAsia="Times New Roman" w:hAnsi="Arial" w:cs="Arial"/>
        </w:rPr>
      </w:pPr>
    </w:p>
    <w:p w14:paraId="1205F755" w14:textId="77777777" w:rsidR="00792ACF" w:rsidRPr="0078369F" w:rsidRDefault="00792ACF" w:rsidP="0078369F">
      <w:pPr>
        <w:spacing w:line="360" w:lineRule="auto"/>
        <w:jc w:val="both"/>
        <w:rPr>
          <w:rFonts w:ascii="Arial" w:eastAsia="Times New Roman" w:hAnsi="Arial" w:cs="Arial"/>
        </w:rPr>
      </w:pPr>
    </w:p>
    <w:p w14:paraId="09EE3014" w14:textId="3B0FD56F" w:rsidR="00792ACF" w:rsidRPr="0078369F" w:rsidRDefault="00792ACF" w:rsidP="009F06B7">
      <w:pPr>
        <w:pStyle w:val="Heading2"/>
        <w:rPr>
          <w:rFonts w:eastAsia="Times New Roman"/>
        </w:rPr>
      </w:pPr>
      <w:bookmarkStart w:id="1" w:name="_Toc134125400"/>
      <w:r w:rsidRPr="0078369F">
        <w:rPr>
          <w:rFonts w:eastAsia="Times New Roman"/>
        </w:rPr>
        <w:lastRenderedPageBreak/>
        <w:t>Main Body</w:t>
      </w:r>
      <w:bookmarkEnd w:id="1"/>
      <w:r w:rsidRPr="0078369F">
        <w:rPr>
          <w:rFonts w:eastAsia="Times New Roman"/>
        </w:rPr>
        <w:t xml:space="preserve"> </w:t>
      </w:r>
    </w:p>
    <w:p w14:paraId="697BE926" w14:textId="77777777" w:rsidR="00792ACF" w:rsidRPr="0078369F" w:rsidRDefault="00792ACF" w:rsidP="0078369F">
      <w:pPr>
        <w:spacing w:line="360" w:lineRule="auto"/>
        <w:jc w:val="both"/>
        <w:rPr>
          <w:rFonts w:ascii="Arial" w:eastAsia="Times New Roman" w:hAnsi="Arial" w:cs="Arial"/>
        </w:rPr>
      </w:pPr>
    </w:p>
    <w:p w14:paraId="51AC513D" w14:textId="19942D5D" w:rsidR="00792ACF" w:rsidRPr="0078369F" w:rsidRDefault="00792ACF" w:rsidP="0078369F">
      <w:pPr>
        <w:spacing w:line="360" w:lineRule="auto"/>
        <w:jc w:val="both"/>
        <w:rPr>
          <w:rFonts w:ascii="Arial" w:eastAsia="Times New Roman" w:hAnsi="Arial" w:cs="Arial"/>
        </w:rPr>
      </w:pPr>
      <w:r w:rsidRPr="0078369F">
        <w:rPr>
          <w:rFonts w:ascii="Arial" w:eastAsia="Times New Roman" w:hAnsi="Arial" w:cs="Arial"/>
        </w:rPr>
        <w:t>The developed innovation and creativity through “33 Essentials” cannot adopt “Brick and Mortar” business model as this model required business to maintain at least one physical location where consumer can make in person purchases reason being, “33 Essentials” focusing to offer extremely cheap price for essential product</w:t>
      </w:r>
      <w:r w:rsidR="00871DDB" w:rsidRPr="0078369F">
        <w:rPr>
          <w:rFonts w:ascii="Arial" w:eastAsia="Times New Roman" w:hAnsi="Arial" w:cs="Arial"/>
        </w:rPr>
        <w:t xml:space="preserve">s where renting a store will impact the innovation process which will trigger the high price of the chosen products. </w:t>
      </w:r>
    </w:p>
    <w:p w14:paraId="0519C531" w14:textId="77777777" w:rsidR="006630B6" w:rsidRPr="0078369F" w:rsidRDefault="006630B6" w:rsidP="0078369F">
      <w:pPr>
        <w:spacing w:line="360" w:lineRule="auto"/>
        <w:jc w:val="both"/>
        <w:rPr>
          <w:rFonts w:ascii="Arial" w:eastAsia="Times New Roman" w:hAnsi="Arial" w:cs="Arial"/>
        </w:rPr>
      </w:pPr>
    </w:p>
    <w:p w14:paraId="48AEA6D7" w14:textId="15E7ED04" w:rsidR="006630B6" w:rsidRPr="005C5D33" w:rsidRDefault="005C5D33" w:rsidP="005C5D33">
      <w:pPr>
        <w:pStyle w:val="Heading2"/>
        <w:rPr>
          <w:rFonts w:eastAsia="Times New Roman"/>
          <w:b/>
          <w:u w:val="single"/>
        </w:rPr>
      </w:pPr>
      <w:bookmarkStart w:id="2" w:name="_Toc134125401"/>
      <w:r w:rsidRPr="005C5D33">
        <w:rPr>
          <w:rFonts w:eastAsia="Times New Roman"/>
          <w:b/>
          <w:u w:val="single"/>
        </w:rPr>
        <w:t>U</w:t>
      </w:r>
      <w:r w:rsidR="006630B6" w:rsidRPr="005C5D33">
        <w:rPr>
          <w:rFonts w:eastAsia="Times New Roman"/>
          <w:b/>
          <w:u w:val="single"/>
        </w:rPr>
        <w:t>nique</w:t>
      </w:r>
      <w:r w:rsidR="0046350A" w:rsidRPr="005C5D33">
        <w:rPr>
          <w:rFonts w:eastAsia="Times New Roman"/>
          <w:b/>
          <w:u w:val="single"/>
        </w:rPr>
        <w:t xml:space="preserve"> service</w:t>
      </w:r>
      <w:r w:rsidR="006630B6" w:rsidRPr="005C5D33">
        <w:rPr>
          <w:rFonts w:eastAsia="Times New Roman"/>
          <w:b/>
          <w:u w:val="single"/>
        </w:rPr>
        <w:t xml:space="preserve"> proposition</w:t>
      </w:r>
      <w:bookmarkEnd w:id="2"/>
      <w:r w:rsidR="006630B6" w:rsidRPr="005C5D33">
        <w:rPr>
          <w:rFonts w:eastAsia="Times New Roman"/>
          <w:b/>
          <w:u w:val="single"/>
        </w:rPr>
        <w:t xml:space="preserve"> </w:t>
      </w:r>
    </w:p>
    <w:p w14:paraId="1429981A" w14:textId="77777777" w:rsidR="00E4446E" w:rsidRPr="0078369F" w:rsidRDefault="00E4446E" w:rsidP="0078369F">
      <w:pPr>
        <w:spacing w:line="360" w:lineRule="auto"/>
        <w:jc w:val="both"/>
        <w:rPr>
          <w:rFonts w:ascii="Arial" w:eastAsia="Times New Roman" w:hAnsi="Arial" w:cs="Arial"/>
        </w:rPr>
      </w:pPr>
    </w:p>
    <w:p w14:paraId="413B435D" w14:textId="667B251C" w:rsidR="00871DDB" w:rsidRPr="0078369F" w:rsidRDefault="006630B6" w:rsidP="0078369F">
      <w:pPr>
        <w:spacing w:line="360" w:lineRule="auto"/>
        <w:jc w:val="both"/>
        <w:rPr>
          <w:rFonts w:ascii="Arial" w:eastAsia="Times New Roman" w:hAnsi="Arial" w:cs="Arial"/>
        </w:rPr>
      </w:pPr>
      <w:r w:rsidRPr="0078369F">
        <w:rPr>
          <w:rFonts w:ascii="Arial" w:eastAsia="Times New Roman" w:hAnsi="Arial" w:cs="Arial"/>
        </w:rPr>
        <w:t>A</w:t>
      </w:r>
      <w:r w:rsidR="0046350A">
        <w:rPr>
          <w:rFonts w:ascii="Arial" w:eastAsia="Times New Roman" w:hAnsi="Arial" w:cs="Arial"/>
        </w:rPr>
        <w:t xml:space="preserve"> unique service</w:t>
      </w:r>
      <w:r w:rsidRPr="0078369F">
        <w:rPr>
          <w:rFonts w:ascii="Arial" w:eastAsia="Times New Roman" w:hAnsi="Arial" w:cs="Arial"/>
        </w:rPr>
        <w:t xml:space="preserve"> proposition indicates, unique benefits exhibited via service, brand, business and products which enable business</w:t>
      </w:r>
      <w:r w:rsidR="0046350A">
        <w:rPr>
          <w:rFonts w:ascii="Arial" w:eastAsia="Times New Roman" w:hAnsi="Arial" w:cs="Arial"/>
        </w:rPr>
        <w:t xml:space="preserve"> to stand out from rivals (</w:t>
      </w:r>
      <w:proofErr w:type="spellStart"/>
      <w:r w:rsidR="0046350A">
        <w:rPr>
          <w:rFonts w:ascii="Arial" w:eastAsia="Times New Roman" w:hAnsi="Arial" w:cs="Arial"/>
        </w:rPr>
        <w:t>Kleinaltenkamp</w:t>
      </w:r>
      <w:proofErr w:type="spellEnd"/>
      <w:r w:rsidR="0046350A">
        <w:rPr>
          <w:rFonts w:ascii="Arial" w:eastAsia="Times New Roman" w:hAnsi="Arial" w:cs="Arial"/>
        </w:rPr>
        <w:t xml:space="preserve">, </w:t>
      </w:r>
      <w:proofErr w:type="spellStart"/>
      <w:r w:rsidR="0046350A">
        <w:rPr>
          <w:rFonts w:ascii="Arial" w:eastAsia="Times New Roman" w:hAnsi="Arial" w:cs="Arial"/>
        </w:rPr>
        <w:t>Prohl</w:t>
      </w:r>
      <w:proofErr w:type="spellEnd"/>
      <w:r w:rsidR="0046350A">
        <w:rPr>
          <w:rFonts w:ascii="Arial" w:eastAsia="Times New Roman" w:hAnsi="Arial" w:cs="Arial"/>
        </w:rPr>
        <w:t xml:space="preserve"> and </w:t>
      </w:r>
      <w:proofErr w:type="spellStart"/>
      <w:r w:rsidR="0046350A">
        <w:rPr>
          <w:rFonts w:ascii="Arial" w:eastAsia="Times New Roman" w:hAnsi="Arial" w:cs="Arial"/>
        </w:rPr>
        <w:t>Elgeti</w:t>
      </w:r>
      <w:proofErr w:type="spellEnd"/>
      <w:r w:rsidR="0046350A">
        <w:rPr>
          <w:rFonts w:ascii="Arial" w:eastAsia="Times New Roman" w:hAnsi="Arial" w:cs="Arial"/>
        </w:rPr>
        <w:t>, 2023).</w:t>
      </w:r>
      <w:r w:rsidRPr="0078369F">
        <w:rPr>
          <w:rFonts w:ascii="Arial" w:eastAsia="Times New Roman" w:hAnsi="Arial" w:cs="Arial"/>
        </w:rPr>
        <w:t xml:space="preserve"> The “33 Essentials” will ranged its service by including 33 best needed essential product for consumer to survive during </w:t>
      </w:r>
      <w:proofErr w:type="gramStart"/>
      <w:r w:rsidRPr="0078369F">
        <w:rPr>
          <w:rFonts w:ascii="Arial" w:eastAsia="Times New Roman" w:hAnsi="Arial" w:cs="Arial"/>
        </w:rPr>
        <w:t>cost of living</w:t>
      </w:r>
      <w:proofErr w:type="gramEnd"/>
      <w:r w:rsidRPr="0078369F">
        <w:rPr>
          <w:rFonts w:ascii="Arial" w:eastAsia="Times New Roman" w:hAnsi="Arial" w:cs="Arial"/>
        </w:rPr>
        <w:t xml:space="preserve"> era. The products for the service </w:t>
      </w:r>
      <w:proofErr w:type="gramStart"/>
      <w:r w:rsidRPr="0078369F">
        <w:rPr>
          <w:rFonts w:ascii="Arial" w:eastAsia="Times New Roman" w:hAnsi="Arial" w:cs="Arial"/>
        </w:rPr>
        <w:t>includes;</w:t>
      </w:r>
      <w:proofErr w:type="gramEnd"/>
      <w:r w:rsidRPr="0078369F">
        <w:rPr>
          <w:rFonts w:ascii="Arial" w:eastAsia="Times New Roman" w:hAnsi="Arial" w:cs="Arial"/>
        </w:rPr>
        <w:t xml:space="preserve"> </w:t>
      </w:r>
      <w:r w:rsidR="00E4446E" w:rsidRPr="0078369F">
        <w:rPr>
          <w:rFonts w:ascii="Arial" w:eastAsia="Times New Roman" w:hAnsi="Arial" w:cs="Arial"/>
        </w:rPr>
        <w:t xml:space="preserve">rice, bread, eggs, potato, onion, pasta, cereal, milk, oil, butter, cheese, garlic, range of fruits, pulses, chopped tin tomato’s, nuts, salt pepper, 5 lines of herbs and spices, stock cubes, honey, vinegar. Sugar, tin tuna, tin salmon, red kidney beans, selection of packed soup, noodles etc. Hence, a powerful USP is developed for “33 Essentials” which </w:t>
      </w:r>
      <w:proofErr w:type="gramStart"/>
      <w:r w:rsidR="00E4446E" w:rsidRPr="0078369F">
        <w:rPr>
          <w:rFonts w:ascii="Arial" w:eastAsia="Times New Roman" w:hAnsi="Arial" w:cs="Arial"/>
        </w:rPr>
        <w:t>includes;</w:t>
      </w:r>
      <w:proofErr w:type="gramEnd"/>
      <w:r w:rsidR="00E4446E" w:rsidRPr="0078369F">
        <w:rPr>
          <w:rFonts w:ascii="Arial" w:eastAsia="Times New Roman" w:hAnsi="Arial" w:cs="Arial"/>
        </w:rPr>
        <w:t xml:space="preserve"> </w:t>
      </w:r>
    </w:p>
    <w:p w14:paraId="703C9A62" w14:textId="77777777" w:rsidR="00E4446E" w:rsidRPr="0078369F" w:rsidRDefault="00E4446E" w:rsidP="0078369F">
      <w:pPr>
        <w:spacing w:line="360" w:lineRule="auto"/>
        <w:jc w:val="both"/>
        <w:rPr>
          <w:rFonts w:ascii="Arial" w:eastAsia="Times New Roman" w:hAnsi="Arial" w:cs="Arial"/>
        </w:rPr>
      </w:pPr>
    </w:p>
    <w:p w14:paraId="525BBA84" w14:textId="115EED1C" w:rsidR="00E4446E" w:rsidRPr="0078369F" w:rsidRDefault="00E4446E" w:rsidP="0078369F">
      <w:pPr>
        <w:spacing w:line="360" w:lineRule="auto"/>
        <w:jc w:val="both"/>
        <w:rPr>
          <w:rFonts w:ascii="Arial" w:eastAsia="Times New Roman" w:hAnsi="Arial" w:cs="Arial"/>
        </w:rPr>
      </w:pPr>
      <w:r w:rsidRPr="0078369F">
        <w:rPr>
          <w:rFonts w:ascii="Arial" w:eastAsia="Times New Roman" w:hAnsi="Arial" w:cs="Arial"/>
        </w:rPr>
        <w:t>Assertive: “33 Essentials” service will come up with the “Beat the high-street retailer with low price match ever” that will grave attention of consumer instantly which will develop sense of support in their mind.</w:t>
      </w:r>
    </w:p>
    <w:p w14:paraId="527D8BA8" w14:textId="35638EDD" w:rsidR="00E4446E" w:rsidRPr="0078369F" w:rsidRDefault="00E4446E" w:rsidP="0078369F">
      <w:pPr>
        <w:spacing w:line="360" w:lineRule="auto"/>
        <w:jc w:val="both"/>
        <w:rPr>
          <w:rFonts w:ascii="Arial" w:eastAsia="Times New Roman" w:hAnsi="Arial" w:cs="Arial"/>
        </w:rPr>
      </w:pPr>
      <w:r w:rsidRPr="0078369F">
        <w:rPr>
          <w:rFonts w:ascii="Arial" w:eastAsia="Times New Roman" w:hAnsi="Arial" w:cs="Arial"/>
        </w:rPr>
        <w:t xml:space="preserve"> </w:t>
      </w:r>
    </w:p>
    <w:p w14:paraId="4D2DBB21" w14:textId="204EDD74" w:rsidR="00E4446E" w:rsidRPr="0078369F" w:rsidRDefault="00E4446E" w:rsidP="0078369F">
      <w:pPr>
        <w:spacing w:line="360" w:lineRule="auto"/>
        <w:ind w:left="2160"/>
        <w:jc w:val="both"/>
        <w:rPr>
          <w:rFonts w:ascii="Arial" w:eastAsia="Times New Roman" w:hAnsi="Arial" w:cs="Arial"/>
        </w:rPr>
      </w:pPr>
      <w:r w:rsidRPr="0078369F">
        <w:rPr>
          <w:rFonts w:ascii="Arial" w:eastAsia="Times New Roman" w:hAnsi="Arial" w:cs="Arial"/>
          <w:noProof/>
        </w:rPr>
        <w:drawing>
          <wp:inline distT="0" distB="0" distL="0" distR="0" wp14:anchorId="2396043F" wp14:editId="2D453135">
            <wp:extent cx="3121025" cy="2174240"/>
            <wp:effectExtent l="0" t="0" r="3175" b="0"/>
            <wp:docPr id="5" name="Picture 5" descr="SP: Unique Selling Proposition | Definition of USP - Product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 Unique Selling Proposition | Definition of USP - Product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9995" cy="2180489"/>
                    </a:xfrm>
                    <a:prstGeom prst="rect">
                      <a:avLst/>
                    </a:prstGeom>
                    <a:noFill/>
                    <a:ln>
                      <a:noFill/>
                    </a:ln>
                  </pic:spPr>
                </pic:pic>
              </a:graphicData>
            </a:graphic>
          </wp:inline>
        </w:drawing>
      </w:r>
    </w:p>
    <w:p w14:paraId="6A2B1203" w14:textId="77777777" w:rsidR="00E4446E" w:rsidRPr="0078369F" w:rsidRDefault="00E4446E" w:rsidP="0078369F">
      <w:pPr>
        <w:spacing w:line="360" w:lineRule="auto"/>
        <w:jc w:val="both"/>
        <w:rPr>
          <w:rFonts w:ascii="Arial" w:eastAsia="Times New Roman" w:hAnsi="Arial" w:cs="Arial"/>
        </w:rPr>
      </w:pPr>
    </w:p>
    <w:p w14:paraId="476C7E2A" w14:textId="055AC59B" w:rsidR="00E4446E" w:rsidRPr="0078369F" w:rsidRDefault="00E4446E" w:rsidP="0078369F">
      <w:pPr>
        <w:spacing w:line="360" w:lineRule="auto"/>
        <w:jc w:val="both"/>
        <w:rPr>
          <w:rFonts w:ascii="Arial" w:eastAsia="Times New Roman" w:hAnsi="Arial" w:cs="Arial"/>
        </w:rPr>
      </w:pPr>
      <w:r w:rsidRPr="0078369F">
        <w:rPr>
          <w:rFonts w:ascii="Arial" w:eastAsia="Times New Roman" w:hAnsi="Arial" w:cs="Arial"/>
        </w:rPr>
        <w:t xml:space="preserve">           </w:t>
      </w:r>
      <w:r w:rsidR="0046350A">
        <w:rPr>
          <w:rFonts w:ascii="Arial" w:eastAsia="Times New Roman" w:hAnsi="Arial" w:cs="Arial"/>
        </w:rPr>
        <w:t xml:space="preserve">         </w:t>
      </w:r>
      <w:r w:rsidRPr="0078369F">
        <w:rPr>
          <w:rFonts w:ascii="Arial" w:eastAsia="Times New Roman" w:hAnsi="Arial" w:cs="Arial"/>
        </w:rPr>
        <w:t xml:space="preserve">Figure: USP (Source: </w:t>
      </w:r>
      <w:proofErr w:type="spellStart"/>
      <w:r w:rsidR="0046350A">
        <w:rPr>
          <w:rFonts w:ascii="Arial" w:eastAsia="Times New Roman" w:hAnsi="Arial" w:cs="Arial"/>
        </w:rPr>
        <w:t>Kleinaltenkamp</w:t>
      </w:r>
      <w:proofErr w:type="spellEnd"/>
      <w:r w:rsidR="0046350A">
        <w:rPr>
          <w:rFonts w:ascii="Arial" w:eastAsia="Times New Roman" w:hAnsi="Arial" w:cs="Arial"/>
        </w:rPr>
        <w:t xml:space="preserve">, </w:t>
      </w:r>
      <w:proofErr w:type="spellStart"/>
      <w:r w:rsidR="0046350A">
        <w:rPr>
          <w:rFonts w:ascii="Arial" w:eastAsia="Times New Roman" w:hAnsi="Arial" w:cs="Arial"/>
        </w:rPr>
        <w:t>Prohl</w:t>
      </w:r>
      <w:proofErr w:type="spellEnd"/>
      <w:r w:rsidR="0046350A">
        <w:rPr>
          <w:rFonts w:ascii="Arial" w:eastAsia="Times New Roman" w:hAnsi="Arial" w:cs="Arial"/>
        </w:rPr>
        <w:t xml:space="preserve"> and </w:t>
      </w:r>
      <w:proofErr w:type="spellStart"/>
      <w:r w:rsidR="0046350A">
        <w:rPr>
          <w:rFonts w:ascii="Arial" w:eastAsia="Times New Roman" w:hAnsi="Arial" w:cs="Arial"/>
        </w:rPr>
        <w:t>Elgeti</w:t>
      </w:r>
      <w:proofErr w:type="spellEnd"/>
      <w:r w:rsidR="0046350A">
        <w:rPr>
          <w:rFonts w:ascii="Arial" w:eastAsia="Times New Roman" w:hAnsi="Arial" w:cs="Arial"/>
        </w:rPr>
        <w:t>, 2023).</w:t>
      </w:r>
    </w:p>
    <w:p w14:paraId="2830EED8" w14:textId="77777777" w:rsidR="00E4446E" w:rsidRPr="0078369F" w:rsidRDefault="00E4446E" w:rsidP="0078369F">
      <w:pPr>
        <w:spacing w:line="360" w:lineRule="auto"/>
        <w:jc w:val="both"/>
        <w:rPr>
          <w:rFonts w:ascii="Arial" w:eastAsia="Times New Roman" w:hAnsi="Arial" w:cs="Arial"/>
        </w:rPr>
      </w:pPr>
    </w:p>
    <w:p w14:paraId="01BB13DB" w14:textId="473D28D8" w:rsidR="00E4446E" w:rsidRPr="0078369F" w:rsidRDefault="00E4446E" w:rsidP="0078369F">
      <w:pPr>
        <w:spacing w:line="360" w:lineRule="auto"/>
        <w:jc w:val="both"/>
        <w:rPr>
          <w:rFonts w:ascii="Arial" w:eastAsia="Times New Roman" w:hAnsi="Arial" w:cs="Arial"/>
        </w:rPr>
      </w:pPr>
      <w:r w:rsidRPr="0078369F">
        <w:rPr>
          <w:rFonts w:ascii="Arial" w:eastAsia="Times New Roman" w:hAnsi="Arial" w:cs="Arial"/>
        </w:rPr>
        <w:t xml:space="preserve">Customer focused: this will </w:t>
      </w:r>
      <w:r w:rsidR="009B1570" w:rsidRPr="0078369F">
        <w:rPr>
          <w:rFonts w:ascii="Arial" w:eastAsia="Times New Roman" w:hAnsi="Arial" w:cs="Arial"/>
        </w:rPr>
        <w:t>have developed</w:t>
      </w:r>
      <w:r w:rsidRPr="0078369F">
        <w:rPr>
          <w:rFonts w:ascii="Arial" w:eastAsia="Times New Roman" w:hAnsi="Arial" w:cs="Arial"/>
        </w:rPr>
        <w:t xml:space="preserve"> </w:t>
      </w:r>
      <w:proofErr w:type="gramStart"/>
      <w:r w:rsidRPr="0078369F">
        <w:rPr>
          <w:rFonts w:ascii="Arial" w:eastAsia="Times New Roman" w:hAnsi="Arial" w:cs="Arial"/>
        </w:rPr>
        <w:t>value based</w:t>
      </w:r>
      <w:proofErr w:type="gramEnd"/>
      <w:r w:rsidRPr="0078369F">
        <w:rPr>
          <w:rFonts w:ascii="Arial" w:eastAsia="Times New Roman" w:hAnsi="Arial" w:cs="Arial"/>
        </w:rPr>
        <w:t xml:space="preserve"> proposition where consumer will ensure they are having high quality product on discounted rate they are searching for long</w:t>
      </w:r>
      <w:r w:rsidR="0046350A">
        <w:rPr>
          <w:rFonts w:ascii="Arial" w:eastAsia="Times New Roman" w:hAnsi="Arial" w:cs="Arial"/>
        </w:rPr>
        <w:t xml:space="preserve"> (Sheridan, 2019). </w:t>
      </w:r>
      <w:r w:rsidRPr="0078369F">
        <w:rPr>
          <w:rFonts w:ascii="Arial" w:eastAsia="Times New Roman" w:hAnsi="Arial" w:cs="Arial"/>
        </w:rPr>
        <w:t xml:space="preserve">This ethical approach of “33 Essentials” will offer </w:t>
      </w:r>
      <w:r w:rsidR="009B1570" w:rsidRPr="0078369F">
        <w:rPr>
          <w:rFonts w:ascii="Arial" w:eastAsia="Times New Roman" w:hAnsi="Arial" w:cs="Arial"/>
        </w:rPr>
        <w:t xml:space="preserve">customer what they truly care about. </w:t>
      </w:r>
    </w:p>
    <w:p w14:paraId="183E6086" w14:textId="77777777" w:rsidR="009B1570" w:rsidRPr="0078369F" w:rsidRDefault="009B1570" w:rsidP="0078369F">
      <w:pPr>
        <w:spacing w:line="360" w:lineRule="auto"/>
        <w:jc w:val="both"/>
        <w:rPr>
          <w:rFonts w:ascii="Arial" w:eastAsia="Times New Roman" w:hAnsi="Arial" w:cs="Arial"/>
        </w:rPr>
      </w:pPr>
    </w:p>
    <w:p w14:paraId="0AE3886E" w14:textId="5912814F" w:rsidR="009B1570" w:rsidRPr="0078369F" w:rsidRDefault="009B1570" w:rsidP="0078369F">
      <w:pPr>
        <w:spacing w:line="360" w:lineRule="auto"/>
        <w:jc w:val="both"/>
        <w:rPr>
          <w:rFonts w:ascii="Arial" w:eastAsia="Times New Roman" w:hAnsi="Arial" w:cs="Arial"/>
        </w:rPr>
      </w:pPr>
      <w:r w:rsidRPr="0078369F">
        <w:rPr>
          <w:rFonts w:ascii="Arial" w:eastAsia="Times New Roman" w:hAnsi="Arial" w:cs="Arial"/>
        </w:rPr>
        <w:t xml:space="preserve">Play to your strength: this proposition will focus on what brand is offering low price with high quality food and it’s not just 505 off or end of season sale rather it is an ethical approach to support millions of </w:t>
      </w:r>
      <w:r w:rsidR="0078369F" w:rsidRPr="0078369F">
        <w:rPr>
          <w:rFonts w:ascii="Arial" w:eastAsia="Times New Roman" w:hAnsi="Arial" w:cs="Arial"/>
        </w:rPr>
        <w:t>consumers</w:t>
      </w:r>
      <w:r w:rsidRPr="0078369F">
        <w:rPr>
          <w:rFonts w:ascii="Arial" w:eastAsia="Times New Roman" w:hAnsi="Arial" w:cs="Arial"/>
        </w:rPr>
        <w:t xml:space="preserve"> by having low profit gen</w:t>
      </w:r>
      <w:r w:rsidR="0046350A">
        <w:rPr>
          <w:rFonts w:ascii="Arial" w:eastAsia="Times New Roman" w:hAnsi="Arial" w:cs="Arial"/>
        </w:rPr>
        <w:t>eration by keep tabs on rivals (Sheridan, 2019).</w:t>
      </w:r>
    </w:p>
    <w:p w14:paraId="649D15CF" w14:textId="77777777" w:rsidR="00871DDB" w:rsidRPr="0078369F" w:rsidRDefault="00871DDB" w:rsidP="0078369F">
      <w:pPr>
        <w:spacing w:line="360" w:lineRule="auto"/>
        <w:jc w:val="both"/>
        <w:rPr>
          <w:rFonts w:ascii="Arial" w:hAnsi="Arial" w:cs="Arial"/>
          <w:lang w:val="en-GB"/>
        </w:rPr>
      </w:pPr>
    </w:p>
    <w:p w14:paraId="032CD33B" w14:textId="5642093A" w:rsidR="009B1570" w:rsidRDefault="0078369F" w:rsidP="0078369F">
      <w:pPr>
        <w:spacing w:line="360" w:lineRule="auto"/>
        <w:jc w:val="both"/>
        <w:rPr>
          <w:rFonts w:ascii="Arial" w:hAnsi="Arial" w:cs="Arial"/>
          <w:lang w:val="en-GB"/>
        </w:rPr>
      </w:pPr>
      <w:r>
        <w:rPr>
          <w:rFonts w:ascii="Arial" w:hAnsi="Arial" w:cs="Arial"/>
          <w:lang w:val="en-GB"/>
        </w:rPr>
        <w:t>Potential c</w:t>
      </w:r>
      <w:r w:rsidR="009B1570" w:rsidRPr="0078369F">
        <w:rPr>
          <w:rFonts w:ascii="Arial" w:hAnsi="Arial" w:cs="Arial"/>
          <w:lang w:val="en-GB"/>
        </w:rPr>
        <w:t xml:space="preserve">ustomer: the potential </w:t>
      </w:r>
      <w:proofErr w:type="gramStart"/>
      <w:r w:rsidR="009B1570" w:rsidRPr="0078369F">
        <w:rPr>
          <w:rFonts w:ascii="Arial" w:hAnsi="Arial" w:cs="Arial"/>
          <w:lang w:val="en-GB"/>
        </w:rPr>
        <w:t>customers</w:t>
      </w:r>
      <w:proofErr w:type="gramEnd"/>
      <w:r w:rsidR="009B1570" w:rsidRPr="0078369F">
        <w:rPr>
          <w:rFonts w:ascii="Arial" w:hAnsi="Arial" w:cs="Arial"/>
          <w:lang w:val="en-GB"/>
        </w:rPr>
        <w:t xml:space="preserve"> for this service is </w:t>
      </w:r>
      <w:r w:rsidRPr="0078369F">
        <w:rPr>
          <w:rFonts w:ascii="Arial" w:hAnsi="Arial" w:cs="Arial"/>
          <w:lang w:val="en-GB"/>
        </w:rPr>
        <w:t>92% of UK household who has reported their COL has increas</w:t>
      </w:r>
      <w:r w:rsidR="0046350A">
        <w:rPr>
          <w:rFonts w:ascii="Arial" w:hAnsi="Arial" w:cs="Arial"/>
          <w:lang w:val="en-GB"/>
        </w:rPr>
        <w:t xml:space="preserve">ed in compare to previous year (Marshall et al., 2022). </w:t>
      </w:r>
    </w:p>
    <w:p w14:paraId="5E4DDB2E" w14:textId="77777777" w:rsidR="0078369F" w:rsidRDefault="0078369F" w:rsidP="0078369F">
      <w:pPr>
        <w:spacing w:line="360" w:lineRule="auto"/>
        <w:jc w:val="both"/>
        <w:rPr>
          <w:rFonts w:ascii="Arial" w:hAnsi="Arial" w:cs="Arial"/>
          <w:lang w:val="en-GB"/>
        </w:rPr>
      </w:pPr>
    </w:p>
    <w:p w14:paraId="24AEDEA2" w14:textId="63577619" w:rsidR="0078369F" w:rsidRDefault="0078369F" w:rsidP="0078369F">
      <w:pPr>
        <w:spacing w:line="360" w:lineRule="auto"/>
        <w:jc w:val="both"/>
        <w:rPr>
          <w:rFonts w:ascii="Arial" w:eastAsia="Times New Roman" w:hAnsi="Arial" w:cs="Arial"/>
        </w:rPr>
      </w:pPr>
      <w:r>
        <w:rPr>
          <w:rFonts w:ascii="Arial" w:hAnsi="Arial" w:cs="Arial"/>
          <w:lang w:val="en-GB"/>
        </w:rPr>
        <w:t xml:space="preserve">Selling point: </w:t>
      </w:r>
      <w:r w:rsidRPr="0078369F">
        <w:rPr>
          <w:rFonts w:ascii="Arial" w:eastAsia="Times New Roman" w:hAnsi="Arial" w:cs="Arial"/>
        </w:rPr>
        <w:t xml:space="preserve">“Brick and Mortar” business model </w:t>
      </w:r>
      <w:r>
        <w:rPr>
          <w:rFonts w:ascii="Arial" w:eastAsia="Times New Roman" w:hAnsi="Arial" w:cs="Arial"/>
        </w:rPr>
        <w:t xml:space="preserve">cannot be use for this as its </w:t>
      </w:r>
      <w:r w:rsidRPr="0078369F">
        <w:rPr>
          <w:rFonts w:ascii="Arial" w:eastAsia="Times New Roman" w:hAnsi="Arial" w:cs="Arial"/>
        </w:rPr>
        <w:t xml:space="preserve">required business to maintain at least one physical location where consumer can make in person purchases </w:t>
      </w:r>
      <w:r w:rsidR="0046350A">
        <w:rPr>
          <w:rFonts w:ascii="Arial" w:eastAsia="Times New Roman" w:hAnsi="Arial" w:cs="Arial"/>
        </w:rPr>
        <w:t xml:space="preserve">(Lui and Deng, 2023) </w:t>
      </w:r>
      <w:r>
        <w:rPr>
          <w:rFonts w:ascii="Arial" w:eastAsia="Times New Roman" w:hAnsi="Arial" w:cs="Arial"/>
        </w:rPr>
        <w:t xml:space="preserve">as a result “Amazon FBA” will be chosen where store will be developed to provide the services. FBA stands for Fulfilled by Amazon where seller create a store and rent a space for low fees and ship the product to the fulfillment center where Amazon pick, pack and ship the ordered product to the </w:t>
      </w:r>
      <w:r w:rsidR="00D06396">
        <w:rPr>
          <w:rFonts w:ascii="Arial" w:eastAsia="Times New Roman" w:hAnsi="Arial" w:cs="Arial"/>
        </w:rPr>
        <w:t>consumer’s</w:t>
      </w:r>
      <w:r>
        <w:rPr>
          <w:rFonts w:ascii="Arial" w:eastAsia="Times New Roman" w:hAnsi="Arial" w:cs="Arial"/>
        </w:rPr>
        <w:t xml:space="preserve"> doorstep. The reason for choosing </w:t>
      </w:r>
      <w:r w:rsidR="00D06396">
        <w:rPr>
          <w:rFonts w:ascii="Arial" w:eastAsia="Times New Roman" w:hAnsi="Arial" w:cs="Arial"/>
        </w:rPr>
        <w:t xml:space="preserve">Amazon is, 95% UK consumers have already shop from amazon as well as Amazon has 15 million Amazon Prime </w:t>
      </w:r>
      <w:r w:rsidR="00C76872">
        <w:rPr>
          <w:rFonts w:ascii="Arial" w:eastAsia="Times New Roman" w:hAnsi="Arial" w:cs="Arial"/>
        </w:rPr>
        <w:t>members</w:t>
      </w:r>
      <w:r w:rsidR="00D06396">
        <w:rPr>
          <w:rFonts w:ascii="Arial" w:eastAsia="Times New Roman" w:hAnsi="Arial" w:cs="Arial"/>
        </w:rPr>
        <w:t xml:space="preserve"> which is a unique paid subscription services that offer consumer verity of perks such as free video Strems, one to </w:t>
      </w:r>
      <w:r w:rsidR="00C76872">
        <w:rPr>
          <w:rFonts w:ascii="Arial" w:eastAsia="Times New Roman" w:hAnsi="Arial" w:cs="Arial"/>
        </w:rPr>
        <w:t>two-day</w:t>
      </w:r>
      <w:r w:rsidR="00D06396">
        <w:rPr>
          <w:rFonts w:ascii="Arial" w:eastAsia="Times New Roman" w:hAnsi="Arial" w:cs="Arial"/>
        </w:rPr>
        <w:t xml:space="preserve"> shipping. Through same day service and or fastest one day delivery method customer can easily get their essential</w:t>
      </w:r>
      <w:r w:rsidR="0046350A">
        <w:rPr>
          <w:rFonts w:ascii="Arial" w:eastAsia="Times New Roman" w:hAnsi="Arial" w:cs="Arial"/>
        </w:rPr>
        <w:t xml:space="preserve"> products in the doorsteps (Iyengar et al., 2023). </w:t>
      </w:r>
    </w:p>
    <w:p w14:paraId="68F47D22" w14:textId="77777777" w:rsidR="00C76872" w:rsidRDefault="00C76872" w:rsidP="0078369F">
      <w:pPr>
        <w:spacing w:line="360" w:lineRule="auto"/>
        <w:jc w:val="both"/>
        <w:rPr>
          <w:rFonts w:ascii="Arial" w:eastAsia="Times New Roman" w:hAnsi="Arial" w:cs="Arial"/>
        </w:rPr>
      </w:pPr>
    </w:p>
    <w:p w14:paraId="06715EDE" w14:textId="0666F56A" w:rsidR="00C76872" w:rsidRDefault="00C76872" w:rsidP="0078369F">
      <w:pPr>
        <w:spacing w:line="360" w:lineRule="auto"/>
        <w:jc w:val="both"/>
        <w:rPr>
          <w:rFonts w:ascii="Arial" w:eastAsia="Times New Roman" w:hAnsi="Arial" w:cs="Arial"/>
        </w:rPr>
      </w:pPr>
      <w:r>
        <w:rPr>
          <w:rFonts w:ascii="Arial" w:eastAsia="Times New Roman" w:hAnsi="Arial" w:cs="Arial"/>
        </w:rPr>
        <w:t xml:space="preserve">Venture name: the name of the venture is </w:t>
      </w:r>
      <w:r w:rsidRPr="0078369F">
        <w:rPr>
          <w:rFonts w:ascii="Arial" w:eastAsia="Times New Roman" w:hAnsi="Arial" w:cs="Arial"/>
        </w:rPr>
        <w:t xml:space="preserve">“33 Essentials” </w:t>
      </w:r>
      <w:r>
        <w:rPr>
          <w:rFonts w:ascii="Arial" w:eastAsia="Times New Roman" w:hAnsi="Arial" w:cs="Arial"/>
        </w:rPr>
        <w:t>with</w:t>
      </w:r>
      <w:r w:rsidRPr="0078369F">
        <w:rPr>
          <w:rFonts w:ascii="Arial" w:eastAsia="Times New Roman" w:hAnsi="Arial" w:cs="Arial"/>
        </w:rPr>
        <w:t xml:space="preserve"> the</w:t>
      </w:r>
      <w:r>
        <w:rPr>
          <w:rFonts w:ascii="Arial" w:eastAsia="Times New Roman" w:hAnsi="Arial" w:cs="Arial"/>
        </w:rPr>
        <w:t xml:space="preserve"> slogan</w:t>
      </w:r>
      <w:r w:rsidRPr="0078369F">
        <w:rPr>
          <w:rFonts w:ascii="Arial" w:eastAsia="Times New Roman" w:hAnsi="Arial" w:cs="Arial"/>
        </w:rPr>
        <w:t xml:space="preserve"> “Beat the high-street retailer with low price match ever”</w:t>
      </w:r>
      <w:r>
        <w:rPr>
          <w:rFonts w:ascii="Arial" w:eastAsia="Times New Roman" w:hAnsi="Arial" w:cs="Arial"/>
        </w:rPr>
        <w:t xml:space="preserve"> that aimed to offer </w:t>
      </w:r>
      <w:r w:rsidRPr="0078369F">
        <w:rPr>
          <w:rFonts w:ascii="Arial" w:eastAsia="Times New Roman" w:hAnsi="Arial" w:cs="Arial"/>
        </w:rPr>
        <w:t>will</w:t>
      </w:r>
      <w:r>
        <w:rPr>
          <w:rFonts w:ascii="Arial" w:eastAsia="Times New Roman" w:hAnsi="Arial" w:cs="Arial"/>
        </w:rPr>
        <w:t xml:space="preserve"> </w:t>
      </w:r>
      <w:proofErr w:type="gramStart"/>
      <w:r>
        <w:rPr>
          <w:rFonts w:ascii="Arial" w:eastAsia="Times New Roman" w:hAnsi="Arial" w:cs="Arial"/>
        </w:rPr>
        <w:t xml:space="preserve">consumers </w:t>
      </w:r>
      <w:r w:rsidRPr="0078369F">
        <w:rPr>
          <w:rFonts w:ascii="Arial" w:eastAsia="Times New Roman" w:hAnsi="Arial" w:cs="Arial"/>
        </w:rPr>
        <w:t xml:space="preserve"> 33</w:t>
      </w:r>
      <w:proofErr w:type="gramEnd"/>
      <w:r w:rsidRPr="0078369F">
        <w:rPr>
          <w:rFonts w:ascii="Arial" w:eastAsia="Times New Roman" w:hAnsi="Arial" w:cs="Arial"/>
        </w:rPr>
        <w:t xml:space="preserve"> best needed essential </w:t>
      </w:r>
      <w:r>
        <w:rPr>
          <w:rFonts w:ascii="Arial" w:eastAsia="Times New Roman" w:hAnsi="Arial" w:cs="Arial"/>
        </w:rPr>
        <w:t xml:space="preserve">product </w:t>
      </w:r>
      <w:r w:rsidRPr="0078369F">
        <w:rPr>
          <w:rFonts w:ascii="Arial" w:eastAsia="Times New Roman" w:hAnsi="Arial" w:cs="Arial"/>
        </w:rPr>
        <w:t>to survive</w:t>
      </w:r>
      <w:r>
        <w:rPr>
          <w:rFonts w:ascii="Arial" w:eastAsia="Times New Roman" w:hAnsi="Arial" w:cs="Arial"/>
        </w:rPr>
        <w:t xml:space="preserve"> during cost of living. </w:t>
      </w:r>
    </w:p>
    <w:p w14:paraId="46D221C9" w14:textId="77777777" w:rsidR="00C76872" w:rsidRDefault="00C76872" w:rsidP="0078369F">
      <w:pPr>
        <w:spacing w:line="360" w:lineRule="auto"/>
        <w:jc w:val="both"/>
        <w:rPr>
          <w:rFonts w:ascii="Arial" w:eastAsia="Times New Roman" w:hAnsi="Arial" w:cs="Arial"/>
        </w:rPr>
      </w:pPr>
    </w:p>
    <w:p w14:paraId="55595FED" w14:textId="77777777" w:rsidR="00DE6E1F" w:rsidRDefault="00DE6E1F" w:rsidP="009F06B7">
      <w:pPr>
        <w:pStyle w:val="Heading2"/>
        <w:rPr>
          <w:rFonts w:eastAsia="Times New Roman"/>
        </w:rPr>
      </w:pPr>
      <w:bookmarkStart w:id="3" w:name="_Toc134125402"/>
      <w:r>
        <w:rPr>
          <w:rFonts w:eastAsia="Times New Roman"/>
        </w:rPr>
        <w:lastRenderedPageBreak/>
        <w:t>Sustainability</w:t>
      </w:r>
      <w:bookmarkEnd w:id="3"/>
    </w:p>
    <w:p w14:paraId="39CDC3E0" w14:textId="77777777" w:rsidR="00DE6E1F" w:rsidRDefault="00DE6E1F" w:rsidP="0078369F">
      <w:pPr>
        <w:spacing w:line="360" w:lineRule="auto"/>
        <w:jc w:val="both"/>
        <w:rPr>
          <w:rFonts w:ascii="Arial" w:eastAsia="Times New Roman" w:hAnsi="Arial" w:cs="Arial"/>
        </w:rPr>
      </w:pPr>
    </w:p>
    <w:p w14:paraId="36E18B5F" w14:textId="25E02CC9" w:rsidR="00C76872" w:rsidRDefault="00DE6E1F" w:rsidP="0078369F">
      <w:pPr>
        <w:spacing w:line="360" w:lineRule="auto"/>
        <w:jc w:val="both"/>
        <w:rPr>
          <w:rFonts w:ascii="Arial" w:eastAsia="Times New Roman" w:hAnsi="Arial" w:cs="Arial"/>
        </w:rPr>
      </w:pPr>
      <w:r>
        <w:rPr>
          <w:rFonts w:ascii="Arial" w:eastAsia="Times New Roman" w:hAnsi="Arial" w:cs="Arial"/>
        </w:rPr>
        <w:t>W</w:t>
      </w:r>
      <w:r w:rsidR="00C537D5">
        <w:rPr>
          <w:rFonts w:ascii="Arial" w:eastAsia="Times New Roman" w:hAnsi="Arial" w:cs="Arial"/>
        </w:rPr>
        <w:t xml:space="preserve">hen it comes to the sustainability taking huge threat poses by different market giant “33 Essentials” will adopt effective sustainability strategy that </w:t>
      </w:r>
      <w:proofErr w:type="gramStart"/>
      <w:r w:rsidR="00C537D5">
        <w:rPr>
          <w:rFonts w:ascii="Arial" w:eastAsia="Times New Roman" w:hAnsi="Arial" w:cs="Arial"/>
        </w:rPr>
        <w:t>incorporates;</w:t>
      </w:r>
      <w:proofErr w:type="gramEnd"/>
      <w:r w:rsidR="00C537D5">
        <w:rPr>
          <w:rFonts w:ascii="Arial" w:eastAsia="Times New Roman" w:hAnsi="Arial" w:cs="Arial"/>
        </w:rPr>
        <w:t xml:space="preserve"> </w:t>
      </w:r>
    </w:p>
    <w:p w14:paraId="62C97179" w14:textId="77777777" w:rsidR="00C537D5" w:rsidRDefault="00C537D5" w:rsidP="0078369F">
      <w:pPr>
        <w:spacing w:line="360" w:lineRule="auto"/>
        <w:jc w:val="both"/>
        <w:rPr>
          <w:rFonts w:ascii="Arial" w:eastAsia="Times New Roman" w:hAnsi="Arial" w:cs="Arial"/>
        </w:rPr>
      </w:pPr>
    </w:p>
    <w:p w14:paraId="3BC2DBC1" w14:textId="03DE7E69" w:rsidR="00C537D5" w:rsidRDefault="00C537D5" w:rsidP="0078369F">
      <w:pPr>
        <w:spacing w:line="360" w:lineRule="auto"/>
        <w:jc w:val="both"/>
        <w:rPr>
          <w:rFonts w:ascii="Arial" w:eastAsia="Times New Roman" w:hAnsi="Arial" w:cs="Arial"/>
        </w:rPr>
      </w:pPr>
      <w:r>
        <w:rPr>
          <w:rFonts w:ascii="Arial" w:eastAsia="Times New Roman" w:hAnsi="Arial" w:cs="Arial"/>
        </w:rPr>
        <w:t>More focus on consumer: the gathered 33 essentials product are the valuable resource for the business through which “33 Essentials” to develop customer-centric service</w:t>
      </w:r>
      <w:r w:rsidR="0046350A">
        <w:rPr>
          <w:rFonts w:ascii="Arial" w:eastAsia="Times New Roman" w:hAnsi="Arial" w:cs="Arial"/>
        </w:rPr>
        <w:t xml:space="preserve">s during the economic upheaval (Mittal et al., 2023). </w:t>
      </w:r>
    </w:p>
    <w:p w14:paraId="5B3D484D" w14:textId="77777777" w:rsidR="00C537D5" w:rsidRDefault="00C537D5" w:rsidP="0078369F">
      <w:pPr>
        <w:spacing w:line="360" w:lineRule="auto"/>
        <w:jc w:val="both"/>
        <w:rPr>
          <w:rFonts w:ascii="Arial" w:eastAsia="Times New Roman" w:hAnsi="Arial" w:cs="Arial"/>
        </w:rPr>
      </w:pPr>
    </w:p>
    <w:p w14:paraId="590B8D4F" w14:textId="306F9333" w:rsidR="00C537D5" w:rsidRDefault="00C537D5" w:rsidP="0078369F">
      <w:pPr>
        <w:spacing w:line="360" w:lineRule="auto"/>
        <w:jc w:val="both"/>
        <w:rPr>
          <w:rFonts w:ascii="Arial" w:eastAsia="Times New Roman" w:hAnsi="Arial" w:cs="Arial"/>
        </w:rPr>
      </w:pPr>
      <w:r>
        <w:rPr>
          <w:rFonts w:ascii="Arial" w:eastAsia="Times New Roman" w:hAnsi="Arial" w:cs="Arial"/>
        </w:rPr>
        <w:t xml:space="preserve">Cutting cost: “33 Essentials” by taking cost of living into consideration ensure operational cost reduction to turned business highly sustainable. Not having </w:t>
      </w:r>
      <w:r w:rsidR="00210823">
        <w:rPr>
          <w:rFonts w:ascii="Arial" w:eastAsia="Times New Roman" w:hAnsi="Arial" w:cs="Arial"/>
        </w:rPr>
        <w:t xml:space="preserve">physical store will also help the business to cut the budget which is highly effective when it comes to survival. Reason being, </w:t>
      </w:r>
      <w:r w:rsidR="00DE6E1F">
        <w:rPr>
          <w:rFonts w:ascii="Arial" w:eastAsia="Times New Roman" w:hAnsi="Arial" w:cs="Arial"/>
        </w:rPr>
        <w:t xml:space="preserve">it will allow support business to set up strategic business continuity plan via addressing market change as well as have greater </w:t>
      </w:r>
      <w:r w:rsidR="0046350A">
        <w:rPr>
          <w:rFonts w:ascii="Arial" w:eastAsia="Times New Roman" w:hAnsi="Arial" w:cs="Arial"/>
        </w:rPr>
        <w:t xml:space="preserve">control over operational costs (Mittal et al., 2023). </w:t>
      </w:r>
    </w:p>
    <w:p w14:paraId="4348EA4A" w14:textId="77777777" w:rsidR="00DE6E1F" w:rsidRDefault="00DE6E1F" w:rsidP="0078369F">
      <w:pPr>
        <w:spacing w:line="360" w:lineRule="auto"/>
        <w:jc w:val="both"/>
        <w:rPr>
          <w:rFonts w:ascii="Arial" w:eastAsia="Times New Roman" w:hAnsi="Arial" w:cs="Arial"/>
        </w:rPr>
      </w:pPr>
    </w:p>
    <w:p w14:paraId="7828C058" w14:textId="11594DB4" w:rsidR="00BC6196" w:rsidRPr="00DE6E1F" w:rsidRDefault="00DE6E1F" w:rsidP="0078369F">
      <w:pPr>
        <w:spacing w:line="360" w:lineRule="auto"/>
        <w:jc w:val="both"/>
        <w:rPr>
          <w:rFonts w:ascii="Arial" w:eastAsia="Times New Roman" w:hAnsi="Arial" w:cs="Arial"/>
        </w:rPr>
      </w:pPr>
      <w:r>
        <w:rPr>
          <w:rFonts w:ascii="Arial" w:eastAsia="Times New Roman" w:hAnsi="Arial" w:cs="Arial"/>
        </w:rPr>
        <w:t>New distribution channel: another sustainability approach is leveraging the digital transformation for the own goods via implementing new online distribution channel with the help of amazon FBA where high number of consumers gathered to buy to fulfi</w:t>
      </w:r>
      <w:r w:rsidR="0046350A">
        <w:rPr>
          <w:rFonts w:ascii="Arial" w:eastAsia="Times New Roman" w:hAnsi="Arial" w:cs="Arial"/>
        </w:rPr>
        <w:t>ll their daily essential needs (</w:t>
      </w:r>
      <w:proofErr w:type="spellStart"/>
      <w:r w:rsidR="0046350A">
        <w:rPr>
          <w:rFonts w:ascii="Arial" w:eastAsia="Times New Roman" w:hAnsi="Arial" w:cs="Arial"/>
        </w:rPr>
        <w:t>Chuen</w:t>
      </w:r>
      <w:proofErr w:type="spellEnd"/>
      <w:r w:rsidR="0046350A">
        <w:rPr>
          <w:rFonts w:ascii="Arial" w:eastAsia="Times New Roman" w:hAnsi="Arial" w:cs="Arial"/>
        </w:rPr>
        <w:t xml:space="preserve">, Park and Lee, 2023). </w:t>
      </w:r>
    </w:p>
    <w:p w14:paraId="2B567817" w14:textId="77777777" w:rsidR="00BC6196" w:rsidRDefault="00BC6196" w:rsidP="0078369F">
      <w:pPr>
        <w:spacing w:line="360" w:lineRule="auto"/>
        <w:jc w:val="both"/>
        <w:rPr>
          <w:rFonts w:ascii="Arial" w:hAnsi="Arial" w:cs="Arial"/>
          <w:lang w:val="en-GB"/>
        </w:rPr>
      </w:pPr>
    </w:p>
    <w:p w14:paraId="5D1A5330" w14:textId="06918D89" w:rsidR="00DE6E1F" w:rsidRDefault="003473F0" w:rsidP="009F06B7">
      <w:pPr>
        <w:pStyle w:val="Heading2"/>
        <w:rPr>
          <w:lang w:val="en-GB"/>
        </w:rPr>
      </w:pPr>
      <w:bookmarkStart w:id="4" w:name="_Toc134125403"/>
      <w:r>
        <w:rPr>
          <w:lang w:val="en-GB"/>
        </w:rPr>
        <w:t>Competitor</w:t>
      </w:r>
      <w:r w:rsidR="00DE6E1F">
        <w:rPr>
          <w:lang w:val="en-GB"/>
        </w:rPr>
        <w:t xml:space="preserve"> analysis</w:t>
      </w:r>
      <w:bookmarkEnd w:id="4"/>
      <w:r w:rsidR="00DE6E1F">
        <w:rPr>
          <w:lang w:val="en-GB"/>
        </w:rPr>
        <w:t xml:space="preserve"> </w:t>
      </w:r>
    </w:p>
    <w:p w14:paraId="18EF8269" w14:textId="77777777" w:rsidR="00DE6E1F" w:rsidRDefault="00DE6E1F" w:rsidP="0078369F">
      <w:pPr>
        <w:spacing w:line="360" w:lineRule="auto"/>
        <w:jc w:val="both"/>
        <w:rPr>
          <w:rFonts w:ascii="Arial" w:hAnsi="Arial" w:cs="Arial"/>
          <w:lang w:val="en-GB"/>
        </w:rPr>
      </w:pPr>
    </w:p>
    <w:p w14:paraId="20864349" w14:textId="60240FEB" w:rsidR="003473F0" w:rsidRDefault="00DE6E1F" w:rsidP="0078369F">
      <w:pPr>
        <w:spacing w:line="360" w:lineRule="auto"/>
        <w:jc w:val="both"/>
        <w:rPr>
          <w:rFonts w:ascii="Arial" w:hAnsi="Arial" w:cs="Arial"/>
          <w:lang w:val="en-GB"/>
        </w:rPr>
      </w:pPr>
      <w:r>
        <w:rPr>
          <w:rFonts w:ascii="Arial" w:hAnsi="Arial" w:cs="Arial"/>
          <w:lang w:val="en-GB"/>
        </w:rPr>
        <w:t>T</w:t>
      </w:r>
      <w:r w:rsidR="003473F0">
        <w:rPr>
          <w:rFonts w:ascii="Arial" w:hAnsi="Arial" w:cs="Arial"/>
          <w:lang w:val="en-GB"/>
        </w:rPr>
        <w:t xml:space="preserve">he biggest </w:t>
      </w:r>
      <w:proofErr w:type="gramStart"/>
      <w:r w:rsidR="003473F0">
        <w:rPr>
          <w:rFonts w:ascii="Arial" w:hAnsi="Arial" w:cs="Arial"/>
          <w:lang w:val="en-GB"/>
        </w:rPr>
        <w:t>rivals</w:t>
      </w:r>
      <w:proofErr w:type="gramEnd"/>
      <w:r w:rsidR="003473F0">
        <w:rPr>
          <w:rFonts w:ascii="Arial" w:hAnsi="Arial" w:cs="Arial"/>
          <w:lang w:val="en-GB"/>
        </w:rPr>
        <w:t xml:space="preserve"> for this busines</w:t>
      </w:r>
      <w:r>
        <w:rPr>
          <w:rFonts w:ascii="Arial" w:hAnsi="Arial" w:cs="Arial"/>
          <w:lang w:val="en-GB"/>
        </w:rPr>
        <w:t xml:space="preserve">s is high street retailer like ASDA, Lidl, Sainsbury’s, Tesco, Iceland, Morrison’s and so on. Hence, to analyse the competitor Porter’s five forces are adopted to get richer outcome. </w:t>
      </w:r>
    </w:p>
    <w:p w14:paraId="1851171A" w14:textId="77777777" w:rsidR="00DE6E1F" w:rsidRDefault="00DE6E1F" w:rsidP="0078369F">
      <w:pPr>
        <w:spacing w:line="360" w:lineRule="auto"/>
        <w:jc w:val="both"/>
        <w:rPr>
          <w:rFonts w:ascii="Arial" w:hAnsi="Arial" w:cs="Arial"/>
          <w:lang w:val="en-GB"/>
        </w:rPr>
      </w:pPr>
    </w:p>
    <w:p w14:paraId="79EFF830" w14:textId="424D3A77" w:rsidR="00DE6E1F" w:rsidRDefault="00DE6E1F" w:rsidP="0078369F">
      <w:pPr>
        <w:spacing w:line="360" w:lineRule="auto"/>
        <w:jc w:val="both"/>
        <w:rPr>
          <w:rFonts w:ascii="Arial" w:hAnsi="Arial" w:cs="Arial"/>
          <w:lang w:val="en-GB"/>
        </w:rPr>
      </w:pPr>
      <w:r>
        <w:rPr>
          <w:rFonts w:ascii="Arial" w:hAnsi="Arial" w:cs="Arial"/>
          <w:lang w:val="en-GB"/>
        </w:rPr>
        <w:t xml:space="preserve">Porter’s five forces </w:t>
      </w:r>
    </w:p>
    <w:p w14:paraId="27AA1996" w14:textId="77777777" w:rsidR="00DE6E1F" w:rsidRDefault="00DE6E1F" w:rsidP="0078369F">
      <w:pPr>
        <w:spacing w:line="360" w:lineRule="auto"/>
        <w:jc w:val="both"/>
        <w:rPr>
          <w:rFonts w:ascii="Arial" w:hAnsi="Arial" w:cs="Arial"/>
          <w:lang w:val="en-GB"/>
        </w:rPr>
      </w:pPr>
    </w:p>
    <w:p w14:paraId="1E027A8C" w14:textId="0F151782" w:rsidR="00DE6E1F" w:rsidRDefault="00DE6E1F" w:rsidP="0078369F">
      <w:pPr>
        <w:spacing w:line="360" w:lineRule="auto"/>
        <w:jc w:val="both"/>
        <w:rPr>
          <w:rFonts w:ascii="Arial" w:hAnsi="Arial" w:cs="Arial"/>
          <w:lang w:val="en-GB"/>
        </w:rPr>
      </w:pPr>
      <w:r>
        <w:rPr>
          <w:rFonts w:ascii="Arial" w:hAnsi="Arial" w:cs="Arial"/>
          <w:lang w:val="en-GB"/>
        </w:rPr>
        <w:t xml:space="preserve">Porter’s five forces is an effective framework to assess the level of competition within the business environment. The model is effective to evaluate overall strength and weakness of the industry through identifying and analysing five </w:t>
      </w:r>
      <w:proofErr w:type="gramStart"/>
      <w:r>
        <w:rPr>
          <w:rFonts w:ascii="Arial" w:hAnsi="Arial" w:cs="Arial"/>
          <w:lang w:val="en-GB"/>
        </w:rPr>
        <w:t>competition</w:t>
      </w:r>
      <w:proofErr w:type="gramEnd"/>
      <w:r>
        <w:rPr>
          <w:rFonts w:ascii="Arial" w:hAnsi="Arial" w:cs="Arial"/>
          <w:lang w:val="en-GB"/>
        </w:rPr>
        <w:t xml:space="preserve"> in five fundamental forces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xml:space="preserve">, 2021) </w:t>
      </w:r>
      <w:r>
        <w:rPr>
          <w:rFonts w:ascii="Arial" w:hAnsi="Arial" w:cs="Arial"/>
          <w:lang w:val="en-GB"/>
        </w:rPr>
        <w:t xml:space="preserve">which is discussed below; </w:t>
      </w:r>
    </w:p>
    <w:p w14:paraId="4597F488" w14:textId="77777777" w:rsidR="00DE6E1F" w:rsidRDefault="00DE6E1F" w:rsidP="0078369F">
      <w:pPr>
        <w:spacing w:line="360" w:lineRule="auto"/>
        <w:jc w:val="both"/>
        <w:rPr>
          <w:rFonts w:ascii="Arial" w:hAnsi="Arial" w:cs="Arial"/>
          <w:lang w:val="en-GB"/>
        </w:rPr>
      </w:pPr>
    </w:p>
    <w:p w14:paraId="4F67E9D7" w14:textId="77777777" w:rsidR="00DE6E1F" w:rsidRDefault="00DE6E1F" w:rsidP="00DE6E1F">
      <w:pPr>
        <w:pStyle w:val="Heading3"/>
        <w:shd w:val="clear" w:color="auto" w:fill="FFFFFF"/>
        <w:spacing w:before="707" w:after="354"/>
        <w:rPr>
          <w:rStyle w:val="Strong"/>
          <w:rFonts w:ascii="Helvetica" w:eastAsia="Times New Roman" w:hAnsi="Helvetica"/>
          <w:b w:val="0"/>
          <w:bCs w:val="0"/>
          <w:color w:val="1A1A1A"/>
        </w:rPr>
      </w:pPr>
      <w:bookmarkStart w:id="5" w:name="_Toc134125404"/>
      <w:r>
        <w:rPr>
          <w:rStyle w:val="Strong"/>
          <w:rFonts w:ascii="Helvetica" w:eastAsia="Times New Roman" w:hAnsi="Helvetica"/>
          <w:b w:val="0"/>
          <w:bCs w:val="0"/>
          <w:color w:val="1A1A1A"/>
        </w:rPr>
        <w:lastRenderedPageBreak/>
        <w:t>Competitive Rivalry</w:t>
      </w:r>
      <w:bookmarkEnd w:id="5"/>
    </w:p>
    <w:p w14:paraId="509887DB" w14:textId="2CFCE539" w:rsidR="00DE6E1F" w:rsidRDefault="00DE6E1F" w:rsidP="00DE6E1F">
      <w:pPr>
        <w:spacing w:line="360" w:lineRule="auto"/>
        <w:jc w:val="both"/>
        <w:rPr>
          <w:rFonts w:ascii="Arial" w:hAnsi="Arial" w:cs="Arial"/>
        </w:rPr>
      </w:pPr>
      <w:r w:rsidRPr="00DE6E1F">
        <w:rPr>
          <w:rFonts w:ascii="Arial" w:hAnsi="Arial" w:cs="Arial"/>
        </w:rPr>
        <w:t xml:space="preserve">It indicates the number of </w:t>
      </w:r>
      <w:proofErr w:type="gramStart"/>
      <w:r w:rsidR="001968AC">
        <w:rPr>
          <w:rFonts w:ascii="Arial" w:hAnsi="Arial" w:cs="Arial"/>
        </w:rPr>
        <w:t>competition</w:t>
      </w:r>
      <w:proofErr w:type="gramEnd"/>
      <w:r w:rsidR="001968AC">
        <w:rPr>
          <w:rFonts w:ascii="Arial" w:hAnsi="Arial" w:cs="Arial"/>
        </w:rPr>
        <w:t xml:space="preserve"> along with their ability to see the bigger picture. Higher competition within the business </w:t>
      </w:r>
      <w:proofErr w:type="gramStart"/>
      <w:r w:rsidR="001968AC">
        <w:rPr>
          <w:rFonts w:ascii="Arial" w:hAnsi="Arial" w:cs="Arial"/>
        </w:rPr>
        <w:t>pose</w:t>
      </w:r>
      <w:proofErr w:type="gramEnd"/>
      <w:r w:rsidR="001968AC">
        <w:rPr>
          <w:rFonts w:ascii="Arial" w:hAnsi="Arial" w:cs="Arial"/>
        </w:rPr>
        <w:t xml:space="preserve"> lesser power towards the brand. It’s evident that “33 Essentials” will better deals than other rivals where price of goods will be significantly low as a result even the competition is high but still there is greater opportunity</w:t>
      </w:r>
      <w:r w:rsidR="0046350A">
        <w:rPr>
          <w:rFonts w:ascii="Arial" w:hAnsi="Arial" w:cs="Arial"/>
        </w:rPr>
        <w:t xml:space="preserve"> lies for “33 Essentials”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2021)</w:t>
      </w:r>
    </w:p>
    <w:p w14:paraId="468DD35F" w14:textId="77777777" w:rsidR="001968AC" w:rsidRDefault="001968AC" w:rsidP="00DE6E1F">
      <w:pPr>
        <w:spacing w:line="360" w:lineRule="auto"/>
        <w:jc w:val="both"/>
        <w:rPr>
          <w:rFonts w:ascii="Arial" w:hAnsi="Arial" w:cs="Arial"/>
        </w:rPr>
      </w:pPr>
    </w:p>
    <w:p w14:paraId="49F2C585" w14:textId="1757C09F" w:rsidR="001968AC" w:rsidRDefault="001968AC" w:rsidP="00DE6E1F">
      <w:pPr>
        <w:spacing w:line="360" w:lineRule="auto"/>
        <w:jc w:val="both"/>
        <w:rPr>
          <w:rFonts w:ascii="Arial" w:hAnsi="Arial" w:cs="Arial"/>
        </w:rPr>
      </w:pPr>
      <w:r>
        <w:rPr>
          <w:rFonts w:ascii="Arial" w:hAnsi="Arial" w:cs="Arial"/>
        </w:rPr>
        <w:t>Threat of new entrants</w:t>
      </w:r>
    </w:p>
    <w:p w14:paraId="5F7DEBD0" w14:textId="77777777" w:rsidR="001968AC" w:rsidRDefault="001968AC" w:rsidP="00DE6E1F">
      <w:pPr>
        <w:spacing w:line="360" w:lineRule="auto"/>
        <w:jc w:val="both"/>
        <w:rPr>
          <w:rFonts w:ascii="Arial" w:hAnsi="Arial" w:cs="Arial"/>
        </w:rPr>
      </w:pPr>
    </w:p>
    <w:p w14:paraId="61F246A2" w14:textId="11803593" w:rsidR="001968AC" w:rsidRDefault="001968AC" w:rsidP="001968AC">
      <w:pPr>
        <w:spacing w:line="360" w:lineRule="auto"/>
        <w:jc w:val="both"/>
        <w:rPr>
          <w:rFonts w:ascii="Arial" w:eastAsia="Times New Roman" w:hAnsi="Arial" w:cs="Arial"/>
        </w:rPr>
      </w:pPr>
      <w:r>
        <w:rPr>
          <w:rFonts w:ascii="Arial" w:hAnsi="Arial" w:cs="Arial"/>
        </w:rPr>
        <w:t xml:space="preserve">The possibility of new rivals within the business is something that pose higher risk towards business. As “33 Essentials” is relatively new business which has high </w:t>
      </w:r>
      <w:proofErr w:type="gramStart"/>
      <w:r>
        <w:rPr>
          <w:rFonts w:ascii="Arial" w:hAnsi="Arial" w:cs="Arial"/>
        </w:rPr>
        <w:t>amount</w:t>
      </w:r>
      <w:proofErr w:type="gramEnd"/>
      <w:r>
        <w:rPr>
          <w:rFonts w:ascii="Arial" w:hAnsi="Arial" w:cs="Arial"/>
        </w:rPr>
        <w:t xml:space="preserve"> of rivals however by focusing on cost of living trend and with the slogan of </w:t>
      </w:r>
      <w:r w:rsidRPr="0078369F">
        <w:rPr>
          <w:rFonts w:ascii="Arial" w:eastAsia="Times New Roman" w:hAnsi="Arial" w:cs="Arial"/>
        </w:rPr>
        <w:t>Beat the high-street retailer with low price match ever” that will grave attention of consumer instantly which will develop</w:t>
      </w:r>
      <w:r w:rsidR="0046350A">
        <w:rPr>
          <w:rFonts w:ascii="Arial" w:eastAsia="Times New Roman" w:hAnsi="Arial" w:cs="Arial"/>
        </w:rPr>
        <w:t xml:space="preserve"> sense of support in their mind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2021)</w:t>
      </w:r>
    </w:p>
    <w:p w14:paraId="268CB1C2" w14:textId="77777777" w:rsidR="001968AC" w:rsidRPr="0078369F" w:rsidRDefault="001968AC" w:rsidP="001968AC">
      <w:pPr>
        <w:spacing w:line="360" w:lineRule="auto"/>
        <w:jc w:val="both"/>
        <w:rPr>
          <w:rFonts w:ascii="Arial" w:eastAsia="Times New Roman" w:hAnsi="Arial" w:cs="Arial"/>
        </w:rPr>
      </w:pPr>
    </w:p>
    <w:p w14:paraId="01904946" w14:textId="7CCCC4F8" w:rsidR="001968AC" w:rsidRDefault="001968AC" w:rsidP="00DE6E1F">
      <w:pPr>
        <w:spacing w:line="360" w:lineRule="auto"/>
        <w:jc w:val="both"/>
        <w:rPr>
          <w:rFonts w:ascii="Arial" w:hAnsi="Arial" w:cs="Arial"/>
        </w:rPr>
      </w:pPr>
      <w:r>
        <w:rPr>
          <w:rFonts w:ascii="Arial" w:hAnsi="Arial" w:cs="Arial"/>
        </w:rPr>
        <w:t>Bargaining power of customer</w:t>
      </w:r>
    </w:p>
    <w:p w14:paraId="0B2A9CC4" w14:textId="77777777" w:rsidR="001968AC" w:rsidRDefault="001968AC" w:rsidP="00DE6E1F">
      <w:pPr>
        <w:spacing w:line="360" w:lineRule="auto"/>
        <w:jc w:val="both"/>
        <w:rPr>
          <w:rFonts w:ascii="Arial" w:hAnsi="Arial" w:cs="Arial"/>
        </w:rPr>
      </w:pPr>
    </w:p>
    <w:p w14:paraId="56AD6005" w14:textId="2CDCB372" w:rsidR="001968AC" w:rsidRDefault="001968AC" w:rsidP="00DE6E1F">
      <w:pPr>
        <w:spacing w:line="360" w:lineRule="auto"/>
        <w:jc w:val="both"/>
        <w:rPr>
          <w:rFonts w:ascii="Arial" w:hAnsi="Arial" w:cs="Arial"/>
        </w:rPr>
      </w:pPr>
      <w:r>
        <w:rPr>
          <w:rFonts w:ascii="Arial" w:hAnsi="Arial" w:cs="Arial"/>
        </w:rPr>
        <w:t>The overall ability of consumer drive prices down and create level of bargaining power. But when it comes to “33 Essentials” customer bargaining power is low as “33 Essentials” is already determined to lowest offer ava</w:t>
      </w:r>
      <w:r w:rsidR="0046350A">
        <w:rPr>
          <w:rFonts w:ascii="Arial" w:hAnsi="Arial" w:cs="Arial"/>
        </w:rPr>
        <w:t xml:space="preserve">ilable for the </w:t>
      </w:r>
      <w:proofErr w:type="gramStart"/>
      <w:r w:rsidR="0046350A">
        <w:rPr>
          <w:rFonts w:ascii="Arial" w:hAnsi="Arial" w:cs="Arial"/>
        </w:rPr>
        <w:t>essentials</w:t>
      </w:r>
      <w:proofErr w:type="gramEnd"/>
      <w:r w:rsidR="0046350A">
        <w:rPr>
          <w:rFonts w:ascii="Arial" w:hAnsi="Arial" w:cs="Arial"/>
        </w:rPr>
        <w:t xml:space="preserve"> goods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xml:space="preserve">, 2021) </w:t>
      </w:r>
      <w:r>
        <w:rPr>
          <w:rFonts w:ascii="Arial" w:hAnsi="Arial" w:cs="Arial"/>
        </w:rPr>
        <w:t xml:space="preserve"> </w:t>
      </w:r>
    </w:p>
    <w:p w14:paraId="7A1B0C68" w14:textId="77777777" w:rsidR="001968AC" w:rsidRDefault="001968AC" w:rsidP="00DE6E1F">
      <w:pPr>
        <w:spacing w:line="360" w:lineRule="auto"/>
        <w:jc w:val="both"/>
        <w:rPr>
          <w:rFonts w:ascii="Arial" w:hAnsi="Arial" w:cs="Arial"/>
        </w:rPr>
      </w:pPr>
    </w:p>
    <w:p w14:paraId="7AB7DEF3" w14:textId="27613A88" w:rsidR="001968AC" w:rsidRDefault="001968AC" w:rsidP="00DE6E1F">
      <w:pPr>
        <w:spacing w:line="360" w:lineRule="auto"/>
        <w:jc w:val="both"/>
        <w:rPr>
          <w:rFonts w:ascii="Arial" w:hAnsi="Arial" w:cs="Arial"/>
        </w:rPr>
      </w:pPr>
      <w:r>
        <w:rPr>
          <w:rFonts w:ascii="Arial" w:hAnsi="Arial" w:cs="Arial"/>
        </w:rPr>
        <w:t xml:space="preserve">Bargaining power of supplier </w:t>
      </w:r>
    </w:p>
    <w:p w14:paraId="580F2D1A" w14:textId="77777777" w:rsidR="001968AC" w:rsidRDefault="001968AC" w:rsidP="00DE6E1F">
      <w:pPr>
        <w:spacing w:line="360" w:lineRule="auto"/>
        <w:jc w:val="both"/>
        <w:rPr>
          <w:rFonts w:ascii="Arial" w:hAnsi="Arial" w:cs="Arial"/>
        </w:rPr>
      </w:pPr>
    </w:p>
    <w:p w14:paraId="5942130A" w14:textId="73BABA41" w:rsidR="001968AC" w:rsidRDefault="001968AC" w:rsidP="00DE6E1F">
      <w:pPr>
        <w:spacing w:line="360" w:lineRule="auto"/>
        <w:jc w:val="both"/>
        <w:rPr>
          <w:rFonts w:ascii="Arial" w:hAnsi="Arial" w:cs="Arial"/>
          <w:lang w:val="en-GB"/>
        </w:rPr>
      </w:pPr>
      <w:r>
        <w:rPr>
          <w:rFonts w:ascii="Arial" w:hAnsi="Arial" w:cs="Arial"/>
        </w:rPr>
        <w:t>It indicates how much power as well as control supplier holds over the ability to rise prices. However, “33 Essentials” will target large number of suppliers which will create a better position strategy for the business a</w:t>
      </w:r>
      <w:r w:rsidR="0046350A">
        <w:rPr>
          <w:rFonts w:ascii="Arial" w:hAnsi="Arial" w:cs="Arial"/>
        </w:rPr>
        <w:t xml:space="preserve">s huge profitability potential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2021)</w:t>
      </w:r>
    </w:p>
    <w:p w14:paraId="5D884506" w14:textId="77777777" w:rsidR="0046350A" w:rsidRDefault="0046350A" w:rsidP="00DE6E1F">
      <w:pPr>
        <w:spacing w:line="360" w:lineRule="auto"/>
        <w:jc w:val="both"/>
        <w:rPr>
          <w:rFonts w:ascii="Arial" w:hAnsi="Arial" w:cs="Arial"/>
          <w:lang w:val="en-GB"/>
        </w:rPr>
      </w:pPr>
    </w:p>
    <w:p w14:paraId="4FCCE94B" w14:textId="77777777" w:rsidR="0046350A" w:rsidRDefault="0046350A" w:rsidP="00DE6E1F">
      <w:pPr>
        <w:spacing w:line="360" w:lineRule="auto"/>
        <w:jc w:val="both"/>
        <w:rPr>
          <w:rFonts w:ascii="Arial" w:hAnsi="Arial" w:cs="Arial"/>
          <w:lang w:val="en-GB"/>
        </w:rPr>
      </w:pPr>
    </w:p>
    <w:p w14:paraId="031ED497" w14:textId="77777777" w:rsidR="0046350A" w:rsidRDefault="0046350A" w:rsidP="00DE6E1F">
      <w:pPr>
        <w:spacing w:line="360" w:lineRule="auto"/>
        <w:jc w:val="both"/>
        <w:rPr>
          <w:rFonts w:ascii="Arial" w:hAnsi="Arial" w:cs="Arial"/>
        </w:rPr>
      </w:pPr>
    </w:p>
    <w:p w14:paraId="3BB39C01" w14:textId="77777777" w:rsidR="001968AC" w:rsidRDefault="001968AC" w:rsidP="00DE6E1F">
      <w:pPr>
        <w:spacing w:line="360" w:lineRule="auto"/>
        <w:jc w:val="both"/>
        <w:rPr>
          <w:rFonts w:ascii="Arial" w:hAnsi="Arial" w:cs="Arial"/>
        </w:rPr>
      </w:pPr>
    </w:p>
    <w:p w14:paraId="7474A3CF" w14:textId="1B8C6B9B" w:rsidR="001968AC" w:rsidRDefault="001968AC" w:rsidP="00DE6E1F">
      <w:pPr>
        <w:spacing w:line="360" w:lineRule="auto"/>
        <w:jc w:val="both"/>
        <w:rPr>
          <w:rFonts w:ascii="Arial" w:hAnsi="Arial" w:cs="Arial"/>
        </w:rPr>
      </w:pPr>
      <w:r>
        <w:rPr>
          <w:rFonts w:ascii="Arial" w:hAnsi="Arial" w:cs="Arial"/>
        </w:rPr>
        <w:lastRenderedPageBreak/>
        <w:t xml:space="preserve">Threat of substitute </w:t>
      </w:r>
    </w:p>
    <w:p w14:paraId="5A61F9AC" w14:textId="77777777" w:rsidR="00DE6E1F" w:rsidRDefault="00DE6E1F" w:rsidP="00DE6E1F">
      <w:pPr>
        <w:spacing w:line="360" w:lineRule="auto"/>
        <w:jc w:val="both"/>
        <w:rPr>
          <w:rFonts w:ascii="Arial" w:hAnsi="Arial" w:cs="Arial"/>
        </w:rPr>
      </w:pPr>
    </w:p>
    <w:p w14:paraId="05F18831" w14:textId="22BE489F" w:rsidR="00DE6E1F" w:rsidRPr="00C00276" w:rsidRDefault="001968AC" w:rsidP="0078369F">
      <w:pPr>
        <w:spacing w:line="360" w:lineRule="auto"/>
        <w:jc w:val="both"/>
        <w:rPr>
          <w:rFonts w:ascii="Arial" w:hAnsi="Arial" w:cs="Arial"/>
        </w:rPr>
      </w:pPr>
      <w:r>
        <w:rPr>
          <w:rFonts w:ascii="Arial" w:hAnsi="Arial" w:cs="Arial"/>
        </w:rPr>
        <w:t xml:space="preserve">It is something </w:t>
      </w:r>
      <w:r w:rsidR="00C00276">
        <w:rPr>
          <w:rFonts w:ascii="Arial" w:hAnsi="Arial" w:cs="Arial"/>
        </w:rPr>
        <w:t>that formulate how easy it is for customer to switch from one brand to another. With great strategic value proposition and marketing “33 Essentials” will ensure great value product, quality as well as prices which will be less than profit that other rivals make. As a result, “33 Essentials” can influence the willingness of consumer to switch from their current retailer and shop from “33 Essentials”</w:t>
      </w:r>
      <w:r w:rsidR="0046350A">
        <w:rPr>
          <w:rFonts w:ascii="Arial" w:hAnsi="Arial" w:cs="Arial"/>
        </w:rPr>
        <w:t xml:space="preserve"> </w:t>
      </w:r>
      <w:r w:rsidR="0046350A">
        <w:rPr>
          <w:rFonts w:ascii="Arial" w:hAnsi="Arial" w:cs="Arial"/>
          <w:lang w:val="en-GB"/>
        </w:rPr>
        <w:t xml:space="preserve">(Arif, </w:t>
      </w:r>
      <w:proofErr w:type="spellStart"/>
      <w:r w:rsidR="0046350A">
        <w:rPr>
          <w:rFonts w:ascii="Arial" w:hAnsi="Arial" w:cs="Arial"/>
          <w:lang w:val="en-GB"/>
        </w:rPr>
        <w:t>Riksa</w:t>
      </w:r>
      <w:proofErr w:type="spellEnd"/>
      <w:r w:rsidR="0046350A">
        <w:rPr>
          <w:rFonts w:ascii="Arial" w:hAnsi="Arial" w:cs="Arial"/>
          <w:lang w:val="en-GB"/>
        </w:rPr>
        <w:t xml:space="preserve"> and </w:t>
      </w:r>
      <w:proofErr w:type="spellStart"/>
      <w:r w:rsidR="0046350A">
        <w:rPr>
          <w:rFonts w:ascii="Arial" w:hAnsi="Arial" w:cs="Arial"/>
          <w:lang w:val="en-GB"/>
        </w:rPr>
        <w:t>Wibawa</w:t>
      </w:r>
      <w:proofErr w:type="spellEnd"/>
      <w:r w:rsidR="0046350A">
        <w:rPr>
          <w:rFonts w:ascii="Arial" w:hAnsi="Arial" w:cs="Arial"/>
          <w:lang w:val="en-GB"/>
        </w:rPr>
        <w:t>, 2021)</w:t>
      </w:r>
    </w:p>
    <w:p w14:paraId="6BA603D0" w14:textId="77777777" w:rsidR="003473F0" w:rsidRDefault="003473F0" w:rsidP="0078369F">
      <w:pPr>
        <w:spacing w:line="360" w:lineRule="auto"/>
        <w:jc w:val="both"/>
        <w:rPr>
          <w:rFonts w:ascii="Arial" w:hAnsi="Arial" w:cs="Arial"/>
          <w:lang w:val="en-GB"/>
        </w:rPr>
      </w:pPr>
    </w:p>
    <w:p w14:paraId="30C3026B" w14:textId="77777777" w:rsidR="00F9296B" w:rsidRPr="005C5D33" w:rsidRDefault="003473F0" w:rsidP="009F06B7">
      <w:pPr>
        <w:pStyle w:val="Heading2"/>
        <w:rPr>
          <w:b/>
          <w:u w:val="single"/>
          <w:lang w:val="en-GB"/>
        </w:rPr>
      </w:pPr>
      <w:bookmarkStart w:id="6" w:name="_Toc134125405"/>
      <w:r w:rsidRPr="005C5D33">
        <w:rPr>
          <w:b/>
          <w:u w:val="single"/>
          <w:lang w:val="en-GB"/>
        </w:rPr>
        <w:t>E-commerce</w:t>
      </w:r>
      <w:bookmarkEnd w:id="6"/>
    </w:p>
    <w:p w14:paraId="623D5898" w14:textId="77777777" w:rsidR="00E96B5B" w:rsidRDefault="00E96B5B" w:rsidP="0078369F">
      <w:pPr>
        <w:spacing w:line="360" w:lineRule="auto"/>
        <w:jc w:val="both"/>
        <w:rPr>
          <w:rFonts w:ascii="Arial" w:hAnsi="Arial" w:cs="Arial"/>
          <w:lang w:val="en-GB"/>
        </w:rPr>
      </w:pPr>
    </w:p>
    <w:p w14:paraId="5AED2F05" w14:textId="4A610BB9" w:rsidR="003473F0" w:rsidRDefault="003473F0" w:rsidP="0078369F">
      <w:pPr>
        <w:spacing w:line="360" w:lineRule="auto"/>
        <w:jc w:val="both"/>
        <w:rPr>
          <w:rFonts w:ascii="Arial" w:hAnsi="Arial" w:cs="Arial"/>
          <w:lang w:val="en-GB"/>
        </w:rPr>
      </w:pPr>
      <w:r>
        <w:rPr>
          <w:rFonts w:ascii="Arial" w:hAnsi="Arial" w:cs="Arial"/>
          <w:lang w:val="en-GB"/>
        </w:rPr>
        <w:t>E-commerce is sort of activity that includes buying and selling goods on onlin</w:t>
      </w:r>
      <w:r w:rsidR="0046350A">
        <w:rPr>
          <w:rFonts w:ascii="Arial" w:hAnsi="Arial" w:cs="Arial"/>
          <w:lang w:val="en-GB"/>
        </w:rPr>
        <w:t>e services or over the internet (</w:t>
      </w:r>
      <w:proofErr w:type="spellStart"/>
      <w:r w:rsidR="0046350A">
        <w:rPr>
          <w:rFonts w:ascii="Arial" w:hAnsi="Arial" w:cs="Arial"/>
          <w:lang w:val="en-GB"/>
        </w:rPr>
        <w:t>Islek</w:t>
      </w:r>
      <w:proofErr w:type="spellEnd"/>
      <w:r w:rsidR="0046350A">
        <w:rPr>
          <w:rFonts w:ascii="Arial" w:hAnsi="Arial" w:cs="Arial"/>
          <w:lang w:val="en-GB"/>
        </w:rPr>
        <w:t xml:space="preserve"> and </w:t>
      </w:r>
      <w:proofErr w:type="spellStart"/>
      <w:r w:rsidR="0046350A">
        <w:rPr>
          <w:rFonts w:ascii="Arial" w:hAnsi="Arial" w:cs="Arial"/>
          <w:lang w:val="en-GB"/>
        </w:rPr>
        <w:t>Oguducu</w:t>
      </w:r>
      <w:proofErr w:type="spellEnd"/>
      <w:r w:rsidR="0046350A">
        <w:rPr>
          <w:rFonts w:ascii="Arial" w:hAnsi="Arial" w:cs="Arial"/>
          <w:lang w:val="en-GB"/>
        </w:rPr>
        <w:t>, 2022)</w:t>
      </w:r>
      <w:r>
        <w:rPr>
          <w:rFonts w:ascii="Arial" w:hAnsi="Arial" w:cs="Arial"/>
          <w:lang w:val="en-GB"/>
        </w:rPr>
        <w:t xml:space="preserve"> With the help of E-Commerce “33 Essentials” will propose to setup an online store within Amazon marketplace via FBA. </w:t>
      </w:r>
    </w:p>
    <w:p w14:paraId="3780F03C" w14:textId="77777777" w:rsidR="00F9296B" w:rsidRDefault="00F9296B" w:rsidP="0078369F">
      <w:pPr>
        <w:spacing w:line="360" w:lineRule="auto"/>
        <w:jc w:val="both"/>
        <w:rPr>
          <w:rFonts w:ascii="Arial" w:hAnsi="Arial" w:cs="Arial"/>
          <w:lang w:val="en-GB"/>
        </w:rPr>
      </w:pPr>
    </w:p>
    <w:p w14:paraId="688CF99F" w14:textId="7F8611AC" w:rsidR="00F9296B" w:rsidRDefault="00F9296B" w:rsidP="0078369F">
      <w:pPr>
        <w:spacing w:line="360" w:lineRule="auto"/>
        <w:jc w:val="both"/>
        <w:rPr>
          <w:rFonts w:ascii="Arial" w:hAnsi="Arial" w:cs="Arial"/>
          <w:lang w:val="en-GB"/>
        </w:rPr>
      </w:pPr>
      <w:r>
        <w:rPr>
          <w:rFonts w:ascii="Arial" w:hAnsi="Arial" w:cs="Arial"/>
          <w:lang w:val="en-GB"/>
        </w:rPr>
        <w:t>Taking i</w:t>
      </w:r>
      <w:r w:rsidR="0046350A">
        <w:rPr>
          <w:rFonts w:ascii="Arial" w:hAnsi="Arial" w:cs="Arial"/>
          <w:lang w:val="en-GB"/>
        </w:rPr>
        <w:t>nto consideration, physical stor</w:t>
      </w:r>
      <w:r>
        <w:rPr>
          <w:rFonts w:ascii="Arial" w:hAnsi="Arial" w:cs="Arial"/>
          <w:lang w:val="en-GB"/>
        </w:rPr>
        <w:t>e is becoming</w:t>
      </w:r>
      <w:r w:rsidR="0046350A">
        <w:rPr>
          <w:rFonts w:ascii="Arial" w:hAnsi="Arial" w:cs="Arial"/>
          <w:lang w:val="en-GB"/>
        </w:rPr>
        <w:t xml:space="preserve"> a burden selling online therefore</w:t>
      </w:r>
      <w:r>
        <w:rPr>
          <w:rFonts w:ascii="Arial" w:hAnsi="Arial" w:cs="Arial"/>
          <w:lang w:val="en-GB"/>
        </w:rPr>
        <w:t xml:space="preserve"> Amazon marketplace FBA is highly effective to cut down the costs while offering product cheaper than rivals. Amazon </w:t>
      </w:r>
      <w:proofErr w:type="gramStart"/>
      <w:r w:rsidR="000F560E">
        <w:rPr>
          <w:rFonts w:ascii="Arial" w:hAnsi="Arial" w:cs="Arial"/>
          <w:lang w:val="en-GB"/>
        </w:rPr>
        <w:t>marketplace</w:t>
      </w:r>
      <w:proofErr w:type="gramEnd"/>
      <w:r w:rsidR="000F560E">
        <w:rPr>
          <w:rFonts w:ascii="Arial" w:hAnsi="Arial" w:cs="Arial"/>
          <w:lang w:val="en-GB"/>
        </w:rPr>
        <w:t xml:space="preserve"> offer seller to start online </w:t>
      </w:r>
      <w:r w:rsidR="0046350A">
        <w:rPr>
          <w:rFonts w:ascii="Arial" w:hAnsi="Arial" w:cs="Arial"/>
          <w:lang w:val="en-GB"/>
        </w:rPr>
        <w:t>business in easy and quick ways (Amazon, 2023)</w:t>
      </w:r>
      <w:r w:rsidR="000F560E">
        <w:rPr>
          <w:rFonts w:ascii="Arial" w:hAnsi="Arial" w:cs="Arial"/>
          <w:lang w:val="en-GB"/>
        </w:rPr>
        <w:t xml:space="preserve"> where “33 Essentials” need to register itself as a seller, after that product need to be listed followed setting up the price. The next step is </w:t>
      </w:r>
      <w:proofErr w:type="gramStart"/>
      <w:r w:rsidR="000F560E">
        <w:rPr>
          <w:rFonts w:ascii="Arial" w:hAnsi="Arial" w:cs="Arial"/>
          <w:lang w:val="en-GB"/>
        </w:rPr>
        <w:t>organise</w:t>
      </w:r>
      <w:proofErr w:type="gramEnd"/>
      <w:r w:rsidR="000F560E">
        <w:rPr>
          <w:rFonts w:ascii="Arial" w:hAnsi="Arial" w:cs="Arial"/>
          <w:lang w:val="en-GB"/>
        </w:rPr>
        <w:t xml:space="preserve"> shipping and storage and receive the payments. </w:t>
      </w:r>
    </w:p>
    <w:p w14:paraId="5EE28BFC" w14:textId="77777777" w:rsidR="000F560E" w:rsidRDefault="000F560E" w:rsidP="0078369F">
      <w:pPr>
        <w:spacing w:line="360" w:lineRule="auto"/>
        <w:jc w:val="both"/>
        <w:rPr>
          <w:rFonts w:ascii="Arial" w:hAnsi="Arial" w:cs="Arial"/>
          <w:lang w:val="en-GB"/>
        </w:rPr>
      </w:pPr>
    </w:p>
    <w:p w14:paraId="76E02166" w14:textId="7F16B6F6" w:rsidR="000F560E" w:rsidRDefault="000F560E" w:rsidP="0078369F">
      <w:pPr>
        <w:spacing w:line="360" w:lineRule="auto"/>
        <w:jc w:val="both"/>
        <w:rPr>
          <w:rFonts w:ascii="Arial" w:hAnsi="Arial" w:cs="Arial"/>
          <w:lang w:val="en-GB"/>
        </w:rPr>
      </w:pPr>
      <w:r>
        <w:rPr>
          <w:rFonts w:ascii="Arial" w:hAnsi="Arial" w:cs="Arial"/>
          <w:lang w:val="en-GB"/>
        </w:rPr>
        <w:t xml:space="preserve">To register as a seller on Amazon the seller required to ensure information like UK bank card and valid billing </w:t>
      </w:r>
      <w:r w:rsidR="00932644">
        <w:rPr>
          <w:rFonts w:ascii="Arial" w:hAnsi="Arial" w:cs="Arial"/>
          <w:lang w:val="en-GB"/>
        </w:rPr>
        <w:t>address, bank account information, mail address for business, bank account information, valid passport</w:t>
      </w:r>
      <w:r w:rsidR="0046350A">
        <w:rPr>
          <w:rFonts w:ascii="Arial" w:hAnsi="Arial" w:cs="Arial"/>
          <w:lang w:val="en-GB"/>
        </w:rPr>
        <w:t xml:space="preserve">, company registration details (Amazon, 2023). </w:t>
      </w:r>
    </w:p>
    <w:p w14:paraId="25C03634" w14:textId="77777777" w:rsidR="00932644" w:rsidRDefault="00932644" w:rsidP="0078369F">
      <w:pPr>
        <w:spacing w:line="360" w:lineRule="auto"/>
        <w:jc w:val="both"/>
        <w:rPr>
          <w:rFonts w:ascii="Arial" w:hAnsi="Arial" w:cs="Arial"/>
          <w:lang w:val="en-GB"/>
        </w:rPr>
      </w:pPr>
    </w:p>
    <w:p w14:paraId="667CAA97" w14:textId="14369712" w:rsidR="00E96B5B" w:rsidRDefault="00E96B5B" w:rsidP="009F06B7">
      <w:pPr>
        <w:pStyle w:val="Heading2"/>
        <w:rPr>
          <w:lang w:val="en-GB"/>
        </w:rPr>
      </w:pPr>
      <w:bookmarkStart w:id="7" w:name="_Toc134125406"/>
      <w:r>
        <w:rPr>
          <w:lang w:val="en-GB"/>
        </w:rPr>
        <w:t>Creating content</w:t>
      </w:r>
      <w:bookmarkEnd w:id="7"/>
      <w:r>
        <w:rPr>
          <w:lang w:val="en-GB"/>
        </w:rPr>
        <w:t xml:space="preserve"> </w:t>
      </w:r>
    </w:p>
    <w:p w14:paraId="57A947DC" w14:textId="77777777" w:rsidR="00E96B5B" w:rsidRDefault="00E96B5B" w:rsidP="0078369F">
      <w:pPr>
        <w:spacing w:line="360" w:lineRule="auto"/>
        <w:jc w:val="both"/>
        <w:rPr>
          <w:rFonts w:ascii="Arial" w:hAnsi="Arial" w:cs="Arial"/>
          <w:lang w:val="en-GB"/>
        </w:rPr>
      </w:pPr>
    </w:p>
    <w:p w14:paraId="557E6BFD" w14:textId="469BFDE8" w:rsidR="00932644" w:rsidRDefault="00932644" w:rsidP="0078369F">
      <w:pPr>
        <w:spacing w:line="360" w:lineRule="auto"/>
        <w:jc w:val="both"/>
        <w:rPr>
          <w:rFonts w:ascii="Arial" w:hAnsi="Arial" w:cs="Arial"/>
          <w:lang w:val="en-GB"/>
        </w:rPr>
      </w:pPr>
      <w:r>
        <w:rPr>
          <w:rFonts w:ascii="Arial" w:hAnsi="Arial" w:cs="Arial"/>
          <w:lang w:val="en-GB"/>
        </w:rPr>
        <w:t xml:space="preserve">Once registration is done, “33 Essentials” need to register the products. As “33 Essentials” is the individual seller hence, business need to click on “more Buying Choices” from the right-hand side of the page where “Sell Yours Here” button will be found; by adding the products details here along with product conditions, addition </w:t>
      </w:r>
      <w:r>
        <w:rPr>
          <w:rFonts w:ascii="Arial" w:hAnsi="Arial" w:cs="Arial"/>
          <w:lang w:val="en-GB"/>
        </w:rPr>
        <w:lastRenderedPageBreak/>
        <w:t>information “33 Essential” can add product image. After that pricing strategy need to be developed by assessing high street retailer price and similar products price on Amazon. To get help with that, Amazon offers it seller “Amazon onsite Pricing Tools” that includes low price feature which will enable “33 Essential” compare price and li</w:t>
      </w:r>
      <w:r w:rsidR="00E1588D">
        <w:rPr>
          <w:rFonts w:ascii="Arial" w:hAnsi="Arial" w:cs="Arial"/>
          <w:lang w:val="en-GB"/>
        </w:rPr>
        <w:t xml:space="preserve">st against similar price range (Amazon, 2023). </w:t>
      </w:r>
    </w:p>
    <w:p w14:paraId="2F49D7FC" w14:textId="77777777" w:rsidR="00BC6196" w:rsidRDefault="00BC6196" w:rsidP="0078369F">
      <w:pPr>
        <w:spacing w:line="360" w:lineRule="auto"/>
        <w:jc w:val="both"/>
        <w:rPr>
          <w:rFonts w:ascii="Arial" w:hAnsi="Arial" w:cs="Arial"/>
          <w:lang w:val="en-GB"/>
        </w:rPr>
      </w:pPr>
    </w:p>
    <w:p w14:paraId="64B32367" w14:textId="54308762" w:rsidR="00932644" w:rsidRDefault="00932644" w:rsidP="0078369F">
      <w:pPr>
        <w:spacing w:line="360" w:lineRule="auto"/>
        <w:jc w:val="both"/>
        <w:rPr>
          <w:rFonts w:ascii="Arial" w:hAnsi="Arial" w:cs="Arial"/>
          <w:lang w:val="en-GB"/>
        </w:rPr>
      </w:pPr>
      <w:r>
        <w:rPr>
          <w:rFonts w:ascii="Arial" w:hAnsi="Arial" w:cs="Arial"/>
          <w:lang w:val="en-GB"/>
        </w:rPr>
        <w:t xml:space="preserve">As an individual seller, “33 Essential need to provide pay completion fee </w:t>
      </w:r>
      <w:proofErr w:type="gramStart"/>
      <w:r>
        <w:rPr>
          <w:rFonts w:ascii="Arial" w:hAnsi="Arial" w:cs="Arial"/>
          <w:lang w:val="en-GB"/>
        </w:rPr>
        <w:t>which  is</w:t>
      </w:r>
      <w:proofErr w:type="gramEnd"/>
      <w:r>
        <w:rPr>
          <w:rFonts w:ascii="Arial" w:hAnsi="Arial" w:cs="Arial"/>
          <w:lang w:val="en-GB"/>
        </w:rPr>
        <w:t xml:space="preserve"> between 8-15% of the product price. </w:t>
      </w:r>
      <w:r w:rsidR="00E1588D">
        <w:rPr>
          <w:rFonts w:ascii="Arial" w:hAnsi="Arial" w:cs="Arial"/>
          <w:lang w:val="en-GB"/>
        </w:rPr>
        <w:t>(Amazon, 2023).</w:t>
      </w:r>
    </w:p>
    <w:p w14:paraId="59389D2E" w14:textId="77777777" w:rsidR="00E1588D" w:rsidRDefault="00E1588D" w:rsidP="0078369F">
      <w:pPr>
        <w:spacing w:line="360" w:lineRule="auto"/>
        <w:jc w:val="both"/>
        <w:rPr>
          <w:rFonts w:ascii="Arial" w:hAnsi="Arial" w:cs="Arial"/>
          <w:lang w:val="en-GB"/>
        </w:rPr>
      </w:pPr>
    </w:p>
    <w:p w14:paraId="386684AA" w14:textId="4E7E9DCC" w:rsidR="00932644" w:rsidRDefault="00932644" w:rsidP="00F16153">
      <w:pPr>
        <w:rPr>
          <w:rFonts w:eastAsia="Times New Roman"/>
        </w:rPr>
      </w:pPr>
      <w:r>
        <w:rPr>
          <w:rFonts w:eastAsia="Times New Roman"/>
          <w:noProof/>
        </w:rPr>
        <w:drawing>
          <wp:inline distT="0" distB="0" distL="0" distR="0" wp14:anchorId="729AD190" wp14:editId="7EB3D648">
            <wp:extent cx="5766435" cy="1638935"/>
            <wp:effectExtent l="0" t="0" r="0" b="12065"/>
            <wp:docPr id="6" name="Picture 6" descr="mazon fulfilment f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zon fulfilment fe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24419" cy="1712259"/>
                    </a:xfrm>
                    <a:prstGeom prst="rect">
                      <a:avLst/>
                    </a:prstGeom>
                    <a:noFill/>
                    <a:ln>
                      <a:noFill/>
                    </a:ln>
                  </pic:spPr>
                </pic:pic>
              </a:graphicData>
            </a:graphic>
          </wp:inline>
        </w:drawing>
      </w:r>
    </w:p>
    <w:p w14:paraId="606D4963" w14:textId="77777777" w:rsidR="00E1588D" w:rsidRDefault="00E1588D" w:rsidP="0078369F">
      <w:pPr>
        <w:spacing w:line="360" w:lineRule="auto"/>
        <w:jc w:val="both"/>
        <w:rPr>
          <w:rFonts w:ascii="Arial" w:hAnsi="Arial" w:cs="Arial"/>
          <w:lang w:val="en-GB"/>
        </w:rPr>
      </w:pPr>
      <w:r>
        <w:rPr>
          <w:rFonts w:ascii="Arial" w:hAnsi="Arial" w:cs="Arial"/>
          <w:lang w:val="en-GB"/>
        </w:rPr>
        <w:t xml:space="preserve">         </w:t>
      </w:r>
    </w:p>
    <w:p w14:paraId="1A95FD44" w14:textId="33B1E846" w:rsidR="00932644" w:rsidRDefault="00F95CAC" w:rsidP="0078369F">
      <w:pPr>
        <w:spacing w:line="360" w:lineRule="auto"/>
        <w:jc w:val="both"/>
        <w:rPr>
          <w:rFonts w:ascii="Arial" w:hAnsi="Arial" w:cs="Arial"/>
          <w:lang w:val="en-GB"/>
        </w:rPr>
      </w:pPr>
      <w:r>
        <w:rPr>
          <w:rFonts w:ascii="Arial" w:hAnsi="Arial" w:cs="Arial"/>
          <w:lang w:val="en-GB"/>
        </w:rPr>
        <w:t xml:space="preserve">         </w:t>
      </w:r>
      <w:r w:rsidR="00932644">
        <w:rPr>
          <w:rFonts w:ascii="Arial" w:hAnsi="Arial" w:cs="Arial"/>
          <w:lang w:val="en-GB"/>
        </w:rPr>
        <w:t xml:space="preserve">Figure: Fulfilment fee and storage fee explanation (Source: </w:t>
      </w:r>
      <w:r w:rsidR="00E1588D">
        <w:rPr>
          <w:rFonts w:ascii="Arial" w:hAnsi="Arial" w:cs="Arial"/>
          <w:lang w:val="en-GB"/>
        </w:rPr>
        <w:t>(Amazon, 2023).</w:t>
      </w:r>
    </w:p>
    <w:p w14:paraId="78B40413" w14:textId="77777777" w:rsidR="00E1588D" w:rsidRDefault="00E1588D" w:rsidP="0078369F">
      <w:pPr>
        <w:spacing w:line="360" w:lineRule="auto"/>
        <w:jc w:val="both"/>
        <w:rPr>
          <w:rFonts w:ascii="Arial" w:hAnsi="Arial" w:cs="Arial"/>
          <w:lang w:val="en-GB"/>
        </w:rPr>
      </w:pPr>
    </w:p>
    <w:p w14:paraId="6018438A" w14:textId="590A1731" w:rsidR="00932644" w:rsidRDefault="00932644" w:rsidP="0078369F">
      <w:pPr>
        <w:spacing w:line="360" w:lineRule="auto"/>
        <w:jc w:val="both"/>
        <w:rPr>
          <w:rFonts w:ascii="Arial" w:hAnsi="Arial" w:cs="Arial"/>
          <w:lang w:val="en-GB"/>
        </w:rPr>
      </w:pPr>
      <w:r>
        <w:rPr>
          <w:rFonts w:ascii="Arial" w:hAnsi="Arial" w:cs="Arial"/>
          <w:lang w:val="en-GB"/>
        </w:rPr>
        <w:t xml:space="preserve">Once completion fee is reviews “33 Essentials” need to </w:t>
      </w:r>
      <w:r w:rsidR="00F36174">
        <w:rPr>
          <w:rFonts w:ascii="Arial" w:hAnsi="Arial" w:cs="Arial"/>
          <w:lang w:val="en-GB"/>
        </w:rPr>
        <w:t xml:space="preserve">choose Amazon Seller Plan that </w:t>
      </w:r>
      <w:proofErr w:type="gramStart"/>
      <w:r w:rsidR="00F36174">
        <w:rPr>
          <w:rFonts w:ascii="Arial" w:hAnsi="Arial" w:cs="Arial"/>
          <w:lang w:val="en-GB"/>
        </w:rPr>
        <w:t>includes;</w:t>
      </w:r>
      <w:proofErr w:type="gramEnd"/>
      <w:r w:rsidR="00F36174">
        <w:rPr>
          <w:rFonts w:ascii="Arial" w:hAnsi="Arial" w:cs="Arial"/>
          <w:lang w:val="en-GB"/>
        </w:rPr>
        <w:t xml:space="preserve"> </w:t>
      </w:r>
    </w:p>
    <w:p w14:paraId="234995F2" w14:textId="77777777" w:rsidR="00F36174" w:rsidRDefault="00F36174" w:rsidP="0078369F">
      <w:pPr>
        <w:spacing w:line="360" w:lineRule="auto"/>
        <w:jc w:val="both"/>
        <w:rPr>
          <w:rFonts w:ascii="Arial" w:hAnsi="Arial" w:cs="Arial"/>
          <w:lang w:val="en-GB"/>
        </w:rPr>
      </w:pPr>
    </w:p>
    <w:tbl>
      <w:tblPr>
        <w:tblStyle w:val="TableGrid"/>
        <w:tblW w:w="0" w:type="auto"/>
        <w:tblLook w:val="04A0" w:firstRow="1" w:lastRow="0" w:firstColumn="1" w:lastColumn="0" w:noHBand="0" w:noVBand="1"/>
      </w:tblPr>
      <w:tblGrid>
        <w:gridCol w:w="2252"/>
        <w:gridCol w:w="2252"/>
        <w:gridCol w:w="2253"/>
        <w:gridCol w:w="2253"/>
      </w:tblGrid>
      <w:tr w:rsidR="00F36174" w14:paraId="413D14D5" w14:textId="77777777" w:rsidTr="00F36174">
        <w:tc>
          <w:tcPr>
            <w:tcW w:w="2252" w:type="dxa"/>
          </w:tcPr>
          <w:p w14:paraId="2DDB61A2" w14:textId="106314C8" w:rsidR="00F36174" w:rsidRDefault="00F36174" w:rsidP="0078369F">
            <w:pPr>
              <w:spacing w:line="360" w:lineRule="auto"/>
              <w:jc w:val="both"/>
              <w:rPr>
                <w:rFonts w:ascii="Arial" w:hAnsi="Arial" w:cs="Arial"/>
                <w:lang w:val="en-GB"/>
              </w:rPr>
            </w:pPr>
            <w:r>
              <w:rPr>
                <w:rFonts w:ascii="Arial" w:hAnsi="Arial" w:cs="Arial"/>
                <w:lang w:val="en-GB"/>
              </w:rPr>
              <w:t>35 items listing per month</w:t>
            </w:r>
            <w:r w:rsidR="00E1588D">
              <w:rPr>
                <w:rFonts w:ascii="Arial" w:hAnsi="Arial" w:cs="Arial"/>
                <w:lang w:val="en-GB"/>
              </w:rPr>
              <w:t xml:space="preserve"> (Amazon, 2023).</w:t>
            </w:r>
          </w:p>
        </w:tc>
        <w:tc>
          <w:tcPr>
            <w:tcW w:w="2252" w:type="dxa"/>
          </w:tcPr>
          <w:p w14:paraId="543D6269" w14:textId="434A8C59" w:rsidR="00F36174" w:rsidRDefault="00E1588D" w:rsidP="0078369F">
            <w:pPr>
              <w:spacing w:line="360" w:lineRule="auto"/>
              <w:jc w:val="both"/>
              <w:rPr>
                <w:rFonts w:ascii="Arial" w:hAnsi="Arial" w:cs="Arial"/>
                <w:lang w:val="en-GB"/>
              </w:rPr>
            </w:pPr>
            <w:r>
              <w:rPr>
                <w:rFonts w:ascii="Arial" w:hAnsi="Arial" w:cs="Arial"/>
                <w:lang w:val="en-GB"/>
              </w:rPr>
              <w:t>75p cost per products (Amazon, 2023).</w:t>
            </w:r>
          </w:p>
        </w:tc>
        <w:tc>
          <w:tcPr>
            <w:tcW w:w="2253" w:type="dxa"/>
          </w:tcPr>
          <w:p w14:paraId="51F538D3" w14:textId="1DF70FB2" w:rsidR="00F36174" w:rsidRDefault="00F36174" w:rsidP="0078369F">
            <w:pPr>
              <w:spacing w:line="360" w:lineRule="auto"/>
              <w:jc w:val="both"/>
              <w:rPr>
                <w:rFonts w:ascii="Arial" w:hAnsi="Arial" w:cs="Arial"/>
                <w:lang w:val="en-GB"/>
              </w:rPr>
            </w:pPr>
            <w:r>
              <w:rPr>
                <w:rFonts w:ascii="Arial" w:hAnsi="Arial" w:cs="Arial"/>
                <w:lang w:val="en-GB"/>
              </w:rPr>
              <w:t xml:space="preserve">Best for individual sell features </w:t>
            </w:r>
            <w:r w:rsidR="00E1588D">
              <w:rPr>
                <w:rFonts w:ascii="Arial" w:hAnsi="Arial" w:cs="Arial"/>
                <w:lang w:val="en-GB"/>
              </w:rPr>
              <w:t>(Amazon, 2023).</w:t>
            </w:r>
          </w:p>
        </w:tc>
        <w:tc>
          <w:tcPr>
            <w:tcW w:w="2253" w:type="dxa"/>
          </w:tcPr>
          <w:p w14:paraId="4791D8F5" w14:textId="20C991FE" w:rsidR="00F36174" w:rsidRDefault="00F36174" w:rsidP="0078369F">
            <w:pPr>
              <w:spacing w:line="360" w:lineRule="auto"/>
              <w:jc w:val="both"/>
              <w:rPr>
                <w:rFonts w:ascii="Arial" w:hAnsi="Arial" w:cs="Arial"/>
                <w:lang w:val="en-GB"/>
              </w:rPr>
            </w:pPr>
            <w:r>
              <w:rPr>
                <w:rFonts w:ascii="Arial" w:hAnsi="Arial" w:cs="Arial"/>
                <w:lang w:val="en-GB"/>
              </w:rPr>
              <w:t>Choosing FBA with monthly fee where Amazon will Pick, pa</w:t>
            </w:r>
            <w:r w:rsidR="00E1588D">
              <w:rPr>
                <w:rFonts w:ascii="Arial" w:hAnsi="Arial" w:cs="Arial"/>
                <w:lang w:val="en-GB"/>
              </w:rPr>
              <w:t>ck store and sell the products (Amazon, 2023).</w:t>
            </w:r>
          </w:p>
        </w:tc>
      </w:tr>
    </w:tbl>
    <w:p w14:paraId="73288811" w14:textId="77777777" w:rsidR="00F36174" w:rsidRDefault="00F36174" w:rsidP="0078369F">
      <w:pPr>
        <w:spacing w:line="360" w:lineRule="auto"/>
        <w:jc w:val="both"/>
        <w:rPr>
          <w:rFonts w:ascii="Arial" w:hAnsi="Arial" w:cs="Arial"/>
          <w:lang w:val="en-GB"/>
        </w:rPr>
      </w:pPr>
    </w:p>
    <w:p w14:paraId="1DE3E9D7" w14:textId="77777777" w:rsidR="00932644" w:rsidRDefault="00932644" w:rsidP="0078369F">
      <w:pPr>
        <w:spacing w:line="360" w:lineRule="auto"/>
        <w:jc w:val="both"/>
        <w:rPr>
          <w:rFonts w:ascii="Arial" w:hAnsi="Arial" w:cs="Arial"/>
          <w:lang w:val="en-GB"/>
        </w:rPr>
      </w:pPr>
    </w:p>
    <w:p w14:paraId="38056D86" w14:textId="2E4402D8" w:rsidR="00932644" w:rsidRDefault="00F36174" w:rsidP="0078369F">
      <w:pPr>
        <w:spacing w:line="360" w:lineRule="auto"/>
        <w:jc w:val="both"/>
        <w:rPr>
          <w:rFonts w:ascii="Arial" w:hAnsi="Arial" w:cs="Arial"/>
          <w:lang w:val="en-GB"/>
        </w:rPr>
      </w:pPr>
      <w:r>
        <w:rPr>
          <w:rFonts w:ascii="Arial" w:hAnsi="Arial" w:cs="Arial"/>
          <w:lang w:val="en-GB"/>
        </w:rPr>
        <w:t xml:space="preserve">After completing seller plan, “33 Essentials” need to ship all the products listed to the FBA centre. Once receive Amazon FBA will email seller within 2 working days then business is ready to </w:t>
      </w:r>
      <w:r w:rsidR="00B72D13">
        <w:rPr>
          <w:rFonts w:ascii="Arial" w:hAnsi="Arial" w:cs="Arial"/>
          <w:lang w:val="en-GB"/>
        </w:rPr>
        <w:t xml:space="preserve">trade (Darragh, 2011). </w:t>
      </w:r>
    </w:p>
    <w:p w14:paraId="43478BDD" w14:textId="77777777" w:rsidR="00932644" w:rsidRDefault="00932644" w:rsidP="0078369F">
      <w:pPr>
        <w:spacing w:line="360" w:lineRule="auto"/>
        <w:jc w:val="both"/>
        <w:rPr>
          <w:rFonts w:ascii="Arial" w:hAnsi="Arial" w:cs="Arial"/>
          <w:lang w:val="en-GB"/>
        </w:rPr>
      </w:pPr>
    </w:p>
    <w:p w14:paraId="2ACD837D" w14:textId="43C7D400" w:rsidR="00932644" w:rsidRDefault="00E96B5B" w:rsidP="009F06B7">
      <w:pPr>
        <w:pStyle w:val="Heading2"/>
        <w:rPr>
          <w:lang w:val="en-GB"/>
        </w:rPr>
      </w:pPr>
      <w:bookmarkStart w:id="8" w:name="_Toc134125407"/>
      <w:r>
        <w:rPr>
          <w:lang w:val="en-GB"/>
        </w:rPr>
        <w:lastRenderedPageBreak/>
        <w:t>Payment services PCI-DSS compliance</w:t>
      </w:r>
      <w:bookmarkEnd w:id="8"/>
      <w:r>
        <w:rPr>
          <w:lang w:val="en-GB"/>
        </w:rPr>
        <w:t xml:space="preserve"> </w:t>
      </w:r>
    </w:p>
    <w:p w14:paraId="4FACBB8D" w14:textId="77777777" w:rsidR="00E96B5B" w:rsidRDefault="00E96B5B" w:rsidP="0078369F">
      <w:pPr>
        <w:spacing w:line="360" w:lineRule="auto"/>
        <w:jc w:val="both"/>
        <w:rPr>
          <w:rFonts w:ascii="Arial" w:hAnsi="Arial" w:cs="Arial"/>
          <w:lang w:val="en-GB"/>
        </w:rPr>
      </w:pPr>
    </w:p>
    <w:p w14:paraId="365BF4F6" w14:textId="6CBE566A" w:rsidR="00932644" w:rsidRDefault="00E1588D" w:rsidP="0078369F">
      <w:pPr>
        <w:spacing w:line="360" w:lineRule="auto"/>
        <w:jc w:val="both"/>
        <w:rPr>
          <w:rFonts w:ascii="Arial" w:hAnsi="Arial" w:cs="Arial"/>
          <w:lang w:val="en-GB"/>
        </w:rPr>
      </w:pPr>
      <w:r>
        <w:rPr>
          <w:rFonts w:ascii="Arial" w:hAnsi="Arial" w:cs="Arial"/>
          <w:lang w:val="en-GB"/>
        </w:rPr>
        <w:t>PCI-DSS compliance</w:t>
      </w:r>
      <w:r w:rsidR="00866AFE">
        <w:rPr>
          <w:rFonts w:ascii="Arial" w:hAnsi="Arial" w:cs="Arial"/>
          <w:lang w:val="en-GB"/>
        </w:rPr>
        <w:t xml:space="preserve"> stands for payment card industry data security </w:t>
      </w:r>
      <w:r w:rsidR="00F95CAC">
        <w:rPr>
          <w:rFonts w:ascii="Arial" w:hAnsi="Arial" w:cs="Arial"/>
          <w:lang w:val="en-GB"/>
        </w:rPr>
        <w:t>standards</w:t>
      </w:r>
      <w:r w:rsidR="00866AFE">
        <w:rPr>
          <w:rFonts w:ascii="Arial" w:hAnsi="Arial" w:cs="Arial"/>
          <w:lang w:val="en-GB"/>
        </w:rPr>
        <w:t xml:space="preserve"> that ensure and prot</w:t>
      </w:r>
      <w:r w:rsidR="00512A90">
        <w:rPr>
          <w:rFonts w:ascii="Arial" w:hAnsi="Arial" w:cs="Arial"/>
          <w:lang w:val="en-GB"/>
        </w:rPr>
        <w:t xml:space="preserve">ect the consumer financial data. </w:t>
      </w:r>
      <w:r w:rsidR="00866AFE">
        <w:rPr>
          <w:rFonts w:ascii="Arial" w:hAnsi="Arial" w:cs="Arial"/>
          <w:lang w:val="en-GB"/>
        </w:rPr>
        <w:t xml:space="preserve">PCI-DSS compliance sets out handling sensitive payment card data </w:t>
      </w:r>
      <w:r>
        <w:rPr>
          <w:rFonts w:ascii="Arial" w:hAnsi="Arial" w:cs="Arial"/>
          <w:lang w:val="en-GB"/>
        </w:rPr>
        <w:t xml:space="preserve">(Seaman 2020) </w:t>
      </w:r>
      <w:r w:rsidR="00866AFE">
        <w:rPr>
          <w:rFonts w:ascii="Arial" w:hAnsi="Arial" w:cs="Arial"/>
          <w:lang w:val="en-GB"/>
        </w:rPr>
        <w:t xml:space="preserve">however if business is using Amazon payment services that it can avoid the requirement of PCI-DSS compliance where amazon will play the role to configure payment process integration correctly. Hence, with the Amazon help “33 Essentials” can avoid need to PCI auditing reason being Amazon will handle the sensitive payment card data through the business integration coded </w:t>
      </w:r>
      <w:r w:rsidR="00512A90">
        <w:rPr>
          <w:rFonts w:ascii="Arial" w:hAnsi="Arial" w:cs="Arial"/>
          <w:lang w:val="en-GB"/>
        </w:rPr>
        <w:t>system. Hitherto</w:t>
      </w:r>
      <w:r w:rsidR="00866AFE">
        <w:rPr>
          <w:rFonts w:ascii="Arial" w:hAnsi="Arial" w:cs="Arial"/>
          <w:lang w:val="en-GB"/>
        </w:rPr>
        <w:t xml:space="preserve">, business that running on Amazon do not need to worry about PCI-DSS </w:t>
      </w:r>
      <w:r w:rsidR="00512A90">
        <w:rPr>
          <w:rFonts w:ascii="Arial" w:hAnsi="Arial" w:cs="Arial"/>
          <w:lang w:val="en-GB"/>
        </w:rPr>
        <w:t xml:space="preserve">compliance </w:t>
      </w:r>
      <w:r w:rsidR="00316FB1">
        <w:rPr>
          <w:rFonts w:ascii="Arial" w:hAnsi="Arial" w:cs="Arial"/>
          <w:lang w:val="en-GB"/>
        </w:rPr>
        <w:t xml:space="preserve">(Amazon PCI Compliance, 2023). </w:t>
      </w:r>
    </w:p>
    <w:p w14:paraId="00D140B0" w14:textId="77777777" w:rsidR="00932644" w:rsidRDefault="00932644" w:rsidP="0078369F">
      <w:pPr>
        <w:spacing w:line="360" w:lineRule="auto"/>
        <w:jc w:val="both"/>
        <w:rPr>
          <w:rFonts w:ascii="Arial" w:hAnsi="Arial" w:cs="Arial"/>
          <w:lang w:val="en-GB"/>
        </w:rPr>
      </w:pPr>
    </w:p>
    <w:p w14:paraId="1E1BEA84" w14:textId="77777777" w:rsidR="00512A90" w:rsidRDefault="00512A90" w:rsidP="0078369F">
      <w:pPr>
        <w:spacing w:line="360" w:lineRule="auto"/>
        <w:jc w:val="both"/>
        <w:rPr>
          <w:rFonts w:ascii="Arial" w:hAnsi="Arial" w:cs="Arial"/>
          <w:lang w:val="en-GB"/>
        </w:rPr>
      </w:pPr>
    </w:p>
    <w:p w14:paraId="656214F0" w14:textId="77777777" w:rsidR="00512A90" w:rsidRDefault="000D4931" w:rsidP="009F06B7">
      <w:pPr>
        <w:pStyle w:val="Heading2"/>
        <w:rPr>
          <w:b/>
          <w:u w:val="single"/>
          <w:lang w:val="en-GB"/>
        </w:rPr>
      </w:pPr>
      <w:bookmarkStart w:id="9" w:name="_Toc134125408"/>
      <w:r w:rsidRPr="005C5D33">
        <w:rPr>
          <w:b/>
          <w:u w:val="single"/>
          <w:lang w:val="en-GB"/>
        </w:rPr>
        <w:t>Marketing</w:t>
      </w:r>
      <w:bookmarkEnd w:id="9"/>
      <w:r w:rsidRPr="005C5D33">
        <w:rPr>
          <w:b/>
          <w:u w:val="single"/>
          <w:lang w:val="en-GB"/>
        </w:rPr>
        <w:t xml:space="preserve"> </w:t>
      </w:r>
      <w:r w:rsidR="00E96B5B" w:rsidRPr="005C5D33">
        <w:rPr>
          <w:b/>
          <w:u w:val="single"/>
          <w:lang w:val="en-GB"/>
        </w:rPr>
        <w:t xml:space="preserve"> </w:t>
      </w:r>
    </w:p>
    <w:p w14:paraId="1014C77D" w14:textId="77777777" w:rsidR="00B64C14" w:rsidRPr="00B64C14" w:rsidRDefault="00B64C14" w:rsidP="00B64C14">
      <w:pPr>
        <w:rPr>
          <w:lang w:val="en-GB"/>
        </w:rPr>
      </w:pPr>
    </w:p>
    <w:p w14:paraId="130C3EC3" w14:textId="77777777" w:rsidR="005C5D33" w:rsidRDefault="005C5D33" w:rsidP="005C5D33">
      <w:pPr>
        <w:rPr>
          <w:lang w:val="en-GB"/>
        </w:rPr>
      </w:pPr>
    </w:p>
    <w:p w14:paraId="57D08C77" w14:textId="75F0B4A3" w:rsidR="005C5D33" w:rsidRPr="00B64C14" w:rsidRDefault="00B64C14" w:rsidP="00B64C14">
      <w:pPr>
        <w:spacing w:line="360" w:lineRule="auto"/>
        <w:jc w:val="both"/>
        <w:rPr>
          <w:rFonts w:ascii="Arial" w:hAnsi="Arial" w:cs="Arial"/>
          <w:lang w:val="en-GB"/>
        </w:rPr>
      </w:pPr>
      <w:r>
        <w:rPr>
          <w:rFonts w:ascii="Arial" w:hAnsi="Arial" w:cs="Arial"/>
          <w:lang w:val="en-GB"/>
        </w:rPr>
        <w:t xml:space="preserve">Marketing sets out selling and promoting business products and services including advertising and market research (Holder, 2022). </w:t>
      </w:r>
      <w:r w:rsidR="005C5D33" w:rsidRPr="00B64C14">
        <w:rPr>
          <w:rFonts w:ascii="Arial" w:hAnsi="Arial" w:cs="Arial"/>
          <w:lang w:val="en-GB"/>
        </w:rPr>
        <w:t xml:space="preserve">Range of marketing tactics and </w:t>
      </w:r>
      <w:r w:rsidRPr="00B64C14">
        <w:rPr>
          <w:rFonts w:ascii="Arial" w:hAnsi="Arial" w:cs="Arial"/>
          <w:lang w:val="en-GB"/>
        </w:rPr>
        <w:t>strategies</w:t>
      </w:r>
      <w:r w:rsidR="005C5D33" w:rsidRPr="00B64C14">
        <w:rPr>
          <w:rFonts w:ascii="Arial" w:hAnsi="Arial" w:cs="Arial"/>
          <w:lang w:val="en-GB"/>
        </w:rPr>
        <w:t xml:space="preserve"> for </w:t>
      </w:r>
      <w:r w:rsidRPr="00B64C14">
        <w:rPr>
          <w:rFonts w:ascii="Arial" w:hAnsi="Arial" w:cs="Arial"/>
          <w:lang w:val="en-GB"/>
        </w:rPr>
        <w:t xml:space="preserve">will be discussed and evaluated here </w:t>
      </w:r>
      <w:proofErr w:type="gramStart"/>
      <w:r w:rsidRPr="00B64C14">
        <w:rPr>
          <w:rFonts w:ascii="Arial" w:hAnsi="Arial" w:cs="Arial"/>
          <w:lang w:val="en-GB"/>
        </w:rPr>
        <w:t>in regard to</w:t>
      </w:r>
      <w:proofErr w:type="gramEnd"/>
      <w:r w:rsidRPr="00B64C14">
        <w:rPr>
          <w:rFonts w:ascii="Arial" w:hAnsi="Arial" w:cs="Arial"/>
          <w:lang w:val="en-GB"/>
        </w:rPr>
        <w:t xml:space="preserve"> “33 Essentials: that incorporates promotional activities, target customer, tip to target customer, setting up marketing campaign and so on. </w:t>
      </w:r>
    </w:p>
    <w:p w14:paraId="1FF4FF4F" w14:textId="77777777" w:rsidR="000D4931" w:rsidRDefault="000D4931" w:rsidP="0078369F">
      <w:pPr>
        <w:spacing w:line="360" w:lineRule="auto"/>
        <w:jc w:val="both"/>
        <w:rPr>
          <w:rFonts w:ascii="Arial" w:hAnsi="Arial" w:cs="Arial"/>
          <w:lang w:val="en-GB"/>
        </w:rPr>
      </w:pPr>
    </w:p>
    <w:p w14:paraId="5BD7E8B4" w14:textId="09C7D3D9" w:rsidR="00E96B5B" w:rsidRDefault="00E96B5B" w:rsidP="009F06B7">
      <w:pPr>
        <w:pStyle w:val="Heading2"/>
        <w:rPr>
          <w:lang w:val="en-GB"/>
        </w:rPr>
      </w:pPr>
      <w:bookmarkStart w:id="10" w:name="_Toc134125409"/>
      <w:r>
        <w:rPr>
          <w:lang w:val="en-GB"/>
        </w:rPr>
        <w:t>Promotional activities</w:t>
      </w:r>
      <w:bookmarkEnd w:id="10"/>
      <w:r>
        <w:rPr>
          <w:lang w:val="en-GB"/>
        </w:rPr>
        <w:t xml:space="preserve"> </w:t>
      </w:r>
    </w:p>
    <w:p w14:paraId="0C471647" w14:textId="77777777" w:rsidR="00C01EF6" w:rsidRDefault="00C01EF6" w:rsidP="0078369F">
      <w:pPr>
        <w:spacing w:line="360" w:lineRule="auto"/>
        <w:jc w:val="both"/>
        <w:rPr>
          <w:rFonts w:ascii="Arial" w:hAnsi="Arial" w:cs="Arial"/>
          <w:lang w:val="en-GB"/>
        </w:rPr>
      </w:pPr>
    </w:p>
    <w:p w14:paraId="03AB9C1A" w14:textId="301EDD2C" w:rsidR="00512A90" w:rsidRDefault="00512A90" w:rsidP="0078369F">
      <w:pPr>
        <w:spacing w:line="360" w:lineRule="auto"/>
        <w:jc w:val="both"/>
        <w:rPr>
          <w:rFonts w:ascii="Arial" w:hAnsi="Arial" w:cs="Arial"/>
          <w:lang w:val="en-GB"/>
        </w:rPr>
      </w:pPr>
      <w:r>
        <w:rPr>
          <w:rFonts w:ascii="Arial" w:hAnsi="Arial" w:cs="Arial"/>
          <w:lang w:val="en-GB"/>
        </w:rPr>
        <w:t xml:space="preserve">Its ought to be noted, during the time of globalisation, adoption of inter to market product do wonders. Without proper marketing business would </w:t>
      </w:r>
      <w:proofErr w:type="gramStart"/>
      <w:r>
        <w:rPr>
          <w:rFonts w:ascii="Arial" w:hAnsi="Arial" w:cs="Arial"/>
          <w:lang w:val="en-GB"/>
        </w:rPr>
        <w:t>failed</w:t>
      </w:r>
      <w:proofErr w:type="gramEnd"/>
      <w:r>
        <w:rPr>
          <w:rFonts w:ascii="Arial" w:hAnsi="Arial" w:cs="Arial"/>
          <w:lang w:val="en-GB"/>
        </w:rPr>
        <w:t xml:space="preserve"> to attract its potential audience regardless how amazing the product is. As a result, effective marketing and promotional strategy should put in place with caref</w:t>
      </w:r>
      <w:r w:rsidR="00E1588D">
        <w:rPr>
          <w:rFonts w:ascii="Arial" w:hAnsi="Arial" w:cs="Arial"/>
          <w:lang w:val="en-GB"/>
        </w:rPr>
        <w:t>ul planning and implementations (Holder, 2022).</w:t>
      </w:r>
      <w:r>
        <w:rPr>
          <w:rFonts w:ascii="Arial" w:hAnsi="Arial" w:cs="Arial"/>
          <w:lang w:val="en-GB"/>
        </w:rPr>
        <w:t xml:space="preserve"> Hence, to achieve meaningful outcome th</w:t>
      </w:r>
      <w:r w:rsidR="000527FC">
        <w:rPr>
          <w:rFonts w:ascii="Arial" w:hAnsi="Arial" w:cs="Arial"/>
          <w:lang w:val="en-GB"/>
        </w:rPr>
        <w:t>rough promotional activities “33</w:t>
      </w:r>
      <w:r>
        <w:rPr>
          <w:rFonts w:ascii="Arial" w:hAnsi="Arial" w:cs="Arial"/>
          <w:lang w:val="en-GB"/>
        </w:rPr>
        <w:t xml:space="preserve"> Essentials” need to ensure </w:t>
      </w:r>
      <w:proofErr w:type="gramStart"/>
      <w:r>
        <w:rPr>
          <w:rFonts w:ascii="Arial" w:hAnsi="Arial" w:cs="Arial"/>
          <w:lang w:val="en-GB"/>
        </w:rPr>
        <w:t>following;</w:t>
      </w:r>
      <w:proofErr w:type="gramEnd"/>
      <w:r>
        <w:rPr>
          <w:rFonts w:ascii="Arial" w:hAnsi="Arial" w:cs="Arial"/>
          <w:lang w:val="en-GB"/>
        </w:rPr>
        <w:t xml:space="preserve"> </w:t>
      </w:r>
    </w:p>
    <w:p w14:paraId="6E2A64EC" w14:textId="77777777" w:rsidR="00512A90" w:rsidRDefault="00512A90" w:rsidP="0078369F">
      <w:pPr>
        <w:spacing w:line="360" w:lineRule="auto"/>
        <w:jc w:val="both"/>
        <w:rPr>
          <w:rFonts w:ascii="Arial" w:hAnsi="Arial" w:cs="Arial"/>
          <w:lang w:val="en-GB"/>
        </w:rPr>
      </w:pPr>
    </w:p>
    <w:p w14:paraId="778362A5" w14:textId="46CBF4D1" w:rsidR="00512A90" w:rsidRDefault="00512A90" w:rsidP="0078369F">
      <w:pPr>
        <w:spacing w:line="360" w:lineRule="auto"/>
        <w:jc w:val="both"/>
        <w:rPr>
          <w:rFonts w:ascii="Arial" w:hAnsi="Arial" w:cs="Arial"/>
          <w:lang w:val="en-GB"/>
        </w:rPr>
      </w:pPr>
      <w:r>
        <w:rPr>
          <w:rFonts w:ascii="Arial" w:hAnsi="Arial" w:cs="Arial"/>
          <w:lang w:val="en-GB"/>
        </w:rPr>
        <w:t xml:space="preserve">Build buyer persona: a buyer personal is research-based and fictional </w:t>
      </w:r>
      <w:r w:rsidR="00C01EF6">
        <w:rPr>
          <w:rFonts w:ascii="Arial" w:hAnsi="Arial" w:cs="Arial"/>
          <w:lang w:val="en-GB"/>
        </w:rPr>
        <w:t>profile</w:t>
      </w:r>
      <w:r>
        <w:rPr>
          <w:rFonts w:ascii="Arial" w:hAnsi="Arial" w:cs="Arial"/>
          <w:lang w:val="en-GB"/>
        </w:rPr>
        <w:t xml:space="preserve"> for the ideal consumers which describes the demographic of the audience that business is targeting when </w:t>
      </w:r>
      <w:r w:rsidR="00C01EF6">
        <w:rPr>
          <w:rFonts w:ascii="Arial" w:hAnsi="Arial" w:cs="Arial"/>
          <w:lang w:val="en-GB"/>
        </w:rPr>
        <w:t>promote</w:t>
      </w:r>
      <w:r>
        <w:rPr>
          <w:rFonts w:ascii="Arial" w:hAnsi="Arial" w:cs="Arial"/>
          <w:lang w:val="en-GB"/>
        </w:rPr>
        <w:t xml:space="preserve"> and sell the </w:t>
      </w:r>
      <w:r w:rsidR="00C01EF6">
        <w:rPr>
          <w:rFonts w:ascii="Arial" w:hAnsi="Arial" w:cs="Arial"/>
          <w:lang w:val="en-GB"/>
        </w:rPr>
        <w:t>products</w:t>
      </w:r>
      <w:r>
        <w:rPr>
          <w:rFonts w:ascii="Arial" w:hAnsi="Arial" w:cs="Arial"/>
          <w:lang w:val="en-GB"/>
        </w:rPr>
        <w:t xml:space="preserve"> online that includes, </w:t>
      </w:r>
      <w:r w:rsidR="00C01EF6">
        <w:rPr>
          <w:rFonts w:ascii="Arial" w:hAnsi="Arial" w:cs="Arial"/>
          <w:lang w:val="en-GB"/>
        </w:rPr>
        <w:t>fictional</w:t>
      </w:r>
      <w:r>
        <w:rPr>
          <w:rFonts w:ascii="Arial" w:hAnsi="Arial" w:cs="Arial"/>
          <w:lang w:val="en-GB"/>
        </w:rPr>
        <w:t xml:space="preserve"> name, </w:t>
      </w:r>
      <w:r>
        <w:rPr>
          <w:rFonts w:ascii="Arial" w:hAnsi="Arial" w:cs="Arial"/>
          <w:lang w:val="en-GB"/>
        </w:rPr>
        <w:lastRenderedPageBreak/>
        <w:t xml:space="preserve">average annual income within the region, job role of consumers, </w:t>
      </w:r>
      <w:r w:rsidR="00C01EF6">
        <w:rPr>
          <w:rFonts w:ascii="Arial" w:hAnsi="Arial" w:cs="Arial"/>
          <w:lang w:val="en-GB"/>
        </w:rPr>
        <w:t>likes and dislikes</w:t>
      </w:r>
      <w:r>
        <w:rPr>
          <w:rFonts w:ascii="Arial" w:hAnsi="Arial" w:cs="Arial"/>
          <w:lang w:val="en-GB"/>
        </w:rPr>
        <w:t xml:space="preserve">, device </w:t>
      </w:r>
      <w:r w:rsidR="00E1588D">
        <w:rPr>
          <w:rFonts w:ascii="Arial" w:hAnsi="Arial" w:cs="Arial"/>
          <w:lang w:val="en-GB"/>
        </w:rPr>
        <w:t xml:space="preserve">they use to go online and so on (Holder, 2022). </w:t>
      </w:r>
    </w:p>
    <w:p w14:paraId="0799419C" w14:textId="77777777" w:rsidR="00C01EF6" w:rsidRDefault="00C01EF6" w:rsidP="0078369F">
      <w:pPr>
        <w:spacing w:line="360" w:lineRule="auto"/>
        <w:jc w:val="both"/>
        <w:rPr>
          <w:rFonts w:ascii="Arial" w:hAnsi="Arial" w:cs="Arial"/>
          <w:lang w:val="en-GB"/>
        </w:rPr>
      </w:pPr>
    </w:p>
    <w:p w14:paraId="4B1C005F" w14:textId="682F88B5" w:rsidR="00C01EF6" w:rsidRDefault="00C01EF6" w:rsidP="0078369F">
      <w:pPr>
        <w:spacing w:line="360" w:lineRule="auto"/>
        <w:jc w:val="both"/>
        <w:rPr>
          <w:rFonts w:ascii="Arial" w:hAnsi="Arial" w:cs="Arial"/>
          <w:lang w:val="en-GB"/>
        </w:rPr>
      </w:pPr>
      <w:r>
        <w:rPr>
          <w:rFonts w:ascii="Arial" w:hAnsi="Arial" w:cs="Arial"/>
          <w:lang w:val="en-GB"/>
        </w:rPr>
        <w:t>Study competitors: to get the better understanding of what rivals are doing studying them is highly efficient as it will enable “33 Essentials” understand which marketing method wi</w:t>
      </w:r>
      <w:r w:rsidR="00B55FBB">
        <w:rPr>
          <w:rFonts w:ascii="Arial" w:hAnsi="Arial" w:cs="Arial"/>
          <w:lang w:val="en-GB"/>
        </w:rPr>
        <w:t>ll work and which one will not (</w:t>
      </w:r>
      <w:proofErr w:type="spellStart"/>
      <w:r w:rsidR="00B55FBB">
        <w:rPr>
          <w:rFonts w:ascii="Arial" w:hAnsi="Arial" w:cs="Arial"/>
          <w:lang w:val="en-GB"/>
        </w:rPr>
        <w:t>Repoviene</w:t>
      </w:r>
      <w:proofErr w:type="spellEnd"/>
      <w:r w:rsidR="00B55FBB">
        <w:rPr>
          <w:rFonts w:ascii="Arial" w:hAnsi="Arial" w:cs="Arial"/>
          <w:lang w:val="en-GB"/>
        </w:rPr>
        <w:t xml:space="preserve"> and </w:t>
      </w:r>
      <w:proofErr w:type="spellStart"/>
      <w:r w:rsidR="00B55FBB">
        <w:rPr>
          <w:rFonts w:ascii="Arial" w:hAnsi="Arial" w:cs="Arial"/>
          <w:lang w:val="en-GB"/>
        </w:rPr>
        <w:t>Pazeraite</w:t>
      </w:r>
      <w:proofErr w:type="spellEnd"/>
      <w:r w:rsidR="00B55FBB">
        <w:rPr>
          <w:rFonts w:ascii="Arial" w:hAnsi="Arial" w:cs="Arial"/>
          <w:lang w:val="en-GB"/>
        </w:rPr>
        <w:t xml:space="preserve">, 2023). </w:t>
      </w:r>
    </w:p>
    <w:p w14:paraId="1E2E6C80" w14:textId="108DFA8E" w:rsidR="00C01EF6" w:rsidRDefault="00C01EF6" w:rsidP="0078369F">
      <w:pPr>
        <w:spacing w:line="360" w:lineRule="auto"/>
        <w:jc w:val="both"/>
        <w:rPr>
          <w:rFonts w:ascii="Arial" w:hAnsi="Arial" w:cs="Arial"/>
          <w:lang w:val="en-GB"/>
        </w:rPr>
      </w:pPr>
      <w:r>
        <w:rPr>
          <w:rFonts w:ascii="Arial" w:hAnsi="Arial" w:cs="Arial"/>
          <w:lang w:val="en-GB"/>
        </w:rPr>
        <w:t>Tips to study rivals: there are few tips that business ca adopt to figure out what customer likes and dislikes about the product such as reading rivals product reviews, subscribing to their newsletter to see up-to-date promotional activities, visit their social media page, carry out research on</w:t>
      </w:r>
      <w:r w:rsidR="00B55FBB">
        <w:rPr>
          <w:rFonts w:ascii="Arial" w:hAnsi="Arial" w:cs="Arial"/>
          <w:lang w:val="en-GB"/>
        </w:rPr>
        <w:t xml:space="preserve"> their product information etc (</w:t>
      </w:r>
      <w:proofErr w:type="spellStart"/>
      <w:r w:rsidR="00B55FBB">
        <w:rPr>
          <w:rFonts w:ascii="Arial" w:hAnsi="Arial" w:cs="Arial"/>
          <w:lang w:val="en-GB"/>
        </w:rPr>
        <w:t>Repoviene</w:t>
      </w:r>
      <w:proofErr w:type="spellEnd"/>
      <w:r w:rsidR="00B55FBB">
        <w:rPr>
          <w:rFonts w:ascii="Arial" w:hAnsi="Arial" w:cs="Arial"/>
          <w:lang w:val="en-GB"/>
        </w:rPr>
        <w:t xml:space="preserve"> and </w:t>
      </w:r>
      <w:proofErr w:type="spellStart"/>
      <w:r w:rsidR="00B55FBB">
        <w:rPr>
          <w:rFonts w:ascii="Arial" w:hAnsi="Arial" w:cs="Arial"/>
          <w:lang w:val="en-GB"/>
        </w:rPr>
        <w:t>Pazeraite</w:t>
      </w:r>
      <w:proofErr w:type="spellEnd"/>
      <w:r w:rsidR="00B55FBB">
        <w:rPr>
          <w:rFonts w:ascii="Arial" w:hAnsi="Arial" w:cs="Arial"/>
          <w:lang w:val="en-GB"/>
        </w:rPr>
        <w:t>, 2023).</w:t>
      </w:r>
    </w:p>
    <w:p w14:paraId="05BD462D" w14:textId="77777777" w:rsidR="00C01EF6" w:rsidRDefault="00C01EF6" w:rsidP="0078369F">
      <w:pPr>
        <w:spacing w:line="360" w:lineRule="auto"/>
        <w:jc w:val="both"/>
        <w:rPr>
          <w:rFonts w:ascii="Arial" w:hAnsi="Arial" w:cs="Arial"/>
          <w:lang w:val="en-GB"/>
        </w:rPr>
      </w:pPr>
    </w:p>
    <w:p w14:paraId="4939EFB5" w14:textId="55FE1D40" w:rsidR="00C01EF6" w:rsidRDefault="00C01EF6" w:rsidP="0078369F">
      <w:pPr>
        <w:spacing w:line="360" w:lineRule="auto"/>
        <w:jc w:val="both"/>
        <w:rPr>
          <w:rFonts w:ascii="Arial" w:hAnsi="Arial" w:cs="Arial"/>
          <w:lang w:val="en-GB"/>
        </w:rPr>
      </w:pPr>
      <w:r>
        <w:rPr>
          <w:rFonts w:ascii="Arial" w:hAnsi="Arial" w:cs="Arial"/>
          <w:lang w:val="en-GB"/>
        </w:rPr>
        <w:t>Creating compelling product story: the next stage is to create a compelling product story such as how customer can get benefitted through “33 Essentials” through which marketing materials will turn mo</w:t>
      </w:r>
      <w:r w:rsidR="00B55FBB">
        <w:rPr>
          <w:rFonts w:ascii="Arial" w:hAnsi="Arial" w:cs="Arial"/>
          <w:lang w:val="en-GB"/>
        </w:rPr>
        <w:t>re relatable for the audiences (</w:t>
      </w:r>
      <w:proofErr w:type="spellStart"/>
      <w:r w:rsidR="00B55FBB">
        <w:rPr>
          <w:rFonts w:ascii="Arial" w:hAnsi="Arial" w:cs="Arial"/>
          <w:lang w:val="en-GB"/>
        </w:rPr>
        <w:t>Repoviene</w:t>
      </w:r>
      <w:proofErr w:type="spellEnd"/>
      <w:r w:rsidR="00B55FBB">
        <w:rPr>
          <w:rFonts w:ascii="Arial" w:hAnsi="Arial" w:cs="Arial"/>
          <w:lang w:val="en-GB"/>
        </w:rPr>
        <w:t xml:space="preserve"> and </w:t>
      </w:r>
      <w:proofErr w:type="spellStart"/>
      <w:r w:rsidR="00B55FBB">
        <w:rPr>
          <w:rFonts w:ascii="Arial" w:hAnsi="Arial" w:cs="Arial"/>
          <w:lang w:val="en-GB"/>
        </w:rPr>
        <w:t>Pazeraite</w:t>
      </w:r>
      <w:proofErr w:type="spellEnd"/>
      <w:r w:rsidR="00B55FBB">
        <w:rPr>
          <w:rFonts w:ascii="Arial" w:hAnsi="Arial" w:cs="Arial"/>
          <w:lang w:val="en-GB"/>
        </w:rPr>
        <w:t>, 2023).</w:t>
      </w:r>
    </w:p>
    <w:p w14:paraId="7737AE64" w14:textId="77777777" w:rsidR="00C01EF6" w:rsidRDefault="00C01EF6" w:rsidP="0078369F">
      <w:pPr>
        <w:spacing w:line="360" w:lineRule="auto"/>
        <w:jc w:val="both"/>
        <w:rPr>
          <w:rFonts w:ascii="Arial" w:hAnsi="Arial" w:cs="Arial"/>
          <w:lang w:val="en-GB"/>
        </w:rPr>
      </w:pPr>
    </w:p>
    <w:p w14:paraId="2E2A341B" w14:textId="0B4968A5" w:rsidR="00C01EF6" w:rsidRDefault="00C01EF6" w:rsidP="0078369F">
      <w:pPr>
        <w:spacing w:line="360" w:lineRule="auto"/>
        <w:jc w:val="both"/>
        <w:rPr>
          <w:rFonts w:ascii="Arial" w:hAnsi="Arial" w:cs="Arial"/>
          <w:lang w:val="en-GB"/>
        </w:rPr>
      </w:pPr>
      <w:r>
        <w:rPr>
          <w:rFonts w:ascii="Arial" w:hAnsi="Arial" w:cs="Arial"/>
          <w:lang w:val="en-GB"/>
        </w:rPr>
        <w:t xml:space="preserve">Apart from that there are also some effective marketing tactics that “33 Essentials” can adopt such as adaptation of social medial, email marketing, pre-lunch promotion which will be discussed below. </w:t>
      </w:r>
    </w:p>
    <w:p w14:paraId="2DB8F9FC" w14:textId="77777777" w:rsidR="00C01EF6" w:rsidRPr="00512A90" w:rsidRDefault="00C01EF6" w:rsidP="00C01EF6">
      <w:pPr>
        <w:spacing w:line="360" w:lineRule="auto"/>
        <w:jc w:val="both"/>
        <w:rPr>
          <w:rFonts w:ascii="Arial" w:hAnsi="Arial" w:cs="Arial"/>
          <w:b/>
          <w:lang w:val="en-GB"/>
        </w:rPr>
      </w:pPr>
    </w:p>
    <w:p w14:paraId="392E5C0E" w14:textId="6C242D06" w:rsidR="00C01EF6" w:rsidRDefault="00C01EF6" w:rsidP="009F06B7">
      <w:pPr>
        <w:pStyle w:val="Heading2"/>
        <w:rPr>
          <w:lang w:val="en-GB"/>
        </w:rPr>
      </w:pPr>
      <w:bookmarkStart w:id="11" w:name="_Toc134125410"/>
      <w:r>
        <w:rPr>
          <w:lang w:val="en-GB"/>
        </w:rPr>
        <w:t>Target customer</w:t>
      </w:r>
      <w:bookmarkEnd w:id="11"/>
    </w:p>
    <w:p w14:paraId="42E0357E" w14:textId="77777777" w:rsidR="00C01EF6" w:rsidRDefault="00C01EF6" w:rsidP="00C01EF6">
      <w:pPr>
        <w:spacing w:line="360" w:lineRule="auto"/>
        <w:jc w:val="both"/>
        <w:rPr>
          <w:rFonts w:ascii="Arial" w:hAnsi="Arial" w:cs="Arial"/>
          <w:lang w:val="en-GB"/>
        </w:rPr>
      </w:pPr>
    </w:p>
    <w:p w14:paraId="428E6778" w14:textId="10B50DF3" w:rsidR="00C01EF6" w:rsidRDefault="00C01EF6" w:rsidP="00C01EF6">
      <w:pPr>
        <w:spacing w:line="360" w:lineRule="auto"/>
        <w:jc w:val="both"/>
        <w:rPr>
          <w:rFonts w:ascii="Arial" w:hAnsi="Arial" w:cs="Arial"/>
          <w:lang w:val="en-GB"/>
        </w:rPr>
      </w:pPr>
      <w:r>
        <w:rPr>
          <w:rFonts w:ascii="Arial" w:hAnsi="Arial" w:cs="Arial"/>
          <w:lang w:val="en-GB"/>
        </w:rPr>
        <w:t xml:space="preserve">In order to target the customer right channel of promotional activities need to adopt via defining the target consumers, carry out study on rivals, develop compelling product story, select right market tools and strategies, plan and implement right marketing channel </w:t>
      </w:r>
      <w:r w:rsidR="00B55FBB">
        <w:rPr>
          <w:rFonts w:ascii="Arial" w:hAnsi="Arial" w:cs="Arial"/>
          <w:lang w:val="en-GB"/>
        </w:rPr>
        <w:t xml:space="preserve">(Yolanda et al, 2023) </w:t>
      </w:r>
      <w:r>
        <w:rPr>
          <w:rFonts w:ascii="Arial" w:hAnsi="Arial" w:cs="Arial"/>
          <w:lang w:val="en-GB"/>
        </w:rPr>
        <w:t xml:space="preserve">through which business like “33 Essentials” will be highly successful. </w:t>
      </w:r>
    </w:p>
    <w:p w14:paraId="0D3E4F9C" w14:textId="77777777" w:rsidR="00C01EF6" w:rsidRDefault="00C01EF6" w:rsidP="0078369F">
      <w:pPr>
        <w:spacing w:line="360" w:lineRule="auto"/>
        <w:jc w:val="both"/>
        <w:rPr>
          <w:rFonts w:ascii="Arial" w:hAnsi="Arial" w:cs="Arial"/>
          <w:lang w:val="en-GB"/>
        </w:rPr>
      </w:pPr>
    </w:p>
    <w:p w14:paraId="2E70F56C" w14:textId="31713A8E" w:rsidR="00C01EF6" w:rsidRDefault="00C01EF6" w:rsidP="0078369F">
      <w:pPr>
        <w:spacing w:line="360" w:lineRule="auto"/>
        <w:jc w:val="both"/>
        <w:rPr>
          <w:rFonts w:ascii="Arial" w:hAnsi="Arial" w:cs="Arial"/>
          <w:lang w:val="en-GB"/>
        </w:rPr>
      </w:pPr>
      <w:r>
        <w:rPr>
          <w:rFonts w:ascii="Arial" w:hAnsi="Arial" w:cs="Arial"/>
          <w:lang w:val="en-GB"/>
        </w:rPr>
        <w:t xml:space="preserve">Tips to define target </w:t>
      </w:r>
      <w:proofErr w:type="gramStart"/>
      <w:r>
        <w:rPr>
          <w:rFonts w:ascii="Arial" w:hAnsi="Arial" w:cs="Arial"/>
          <w:lang w:val="en-GB"/>
        </w:rPr>
        <w:t>customer</w:t>
      </w:r>
      <w:proofErr w:type="gramEnd"/>
    </w:p>
    <w:p w14:paraId="54C880AA" w14:textId="77777777" w:rsidR="00C01EF6" w:rsidRDefault="00C01EF6" w:rsidP="0078369F">
      <w:pPr>
        <w:spacing w:line="360" w:lineRule="auto"/>
        <w:jc w:val="both"/>
        <w:rPr>
          <w:rFonts w:ascii="Arial" w:hAnsi="Arial" w:cs="Arial"/>
          <w:lang w:val="en-GB"/>
        </w:rPr>
      </w:pPr>
    </w:p>
    <w:p w14:paraId="2AFCEE93" w14:textId="7BCCF990" w:rsidR="00C01EF6" w:rsidRDefault="00C01EF6" w:rsidP="0078369F">
      <w:pPr>
        <w:spacing w:line="360" w:lineRule="auto"/>
        <w:jc w:val="both"/>
        <w:rPr>
          <w:rFonts w:ascii="Arial" w:hAnsi="Arial" w:cs="Arial"/>
          <w:lang w:val="en-GB"/>
        </w:rPr>
      </w:pPr>
      <w:r>
        <w:rPr>
          <w:rFonts w:ascii="Arial" w:hAnsi="Arial" w:cs="Arial"/>
          <w:lang w:val="en-GB"/>
        </w:rPr>
        <w:t xml:space="preserve">There are certain tips that “33 Essentials” can adopt to define the consumers. These are, </w:t>
      </w:r>
    </w:p>
    <w:p w14:paraId="6B6AD07B" w14:textId="77777777" w:rsidR="00C01EF6" w:rsidRDefault="00C01EF6" w:rsidP="0078369F">
      <w:pPr>
        <w:spacing w:line="360" w:lineRule="auto"/>
        <w:jc w:val="both"/>
        <w:rPr>
          <w:rFonts w:ascii="Arial" w:hAnsi="Arial" w:cs="Arial"/>
          <w:lang w:val="en-GB"/>
        </w:rPr>
      </w:pPr>
    </w:p>
    <w:p w14:paraId="018F0553" w14:textId="010DA282" w:rsidR="00C01EF6" w:rsidRDefault="00C01EF6" w:rsidP="0078369F">
      <w:pPr>
        <w:spacing w:line="360" w:lineRule="auto"/>
        <w:jc w:val="both"/>
        <w:rPr>
          <w:rFonts w:ascii="Arial" w:hAnsi="Arial" w:cs="Arial"/>
          <w:lang w:val="en-GB"/>
        </w:rPr>
      </w:pPr>
      <w:r>
        <w:rPr>
          <w:rFonts w:ascii="Arial" w:hAnsi="Arial" w:cs="Arial"/>
          <w:lang w:val="en-GB"/>
        </w:rPr>
        <w:lastRenderedPageBreak/>
        <w:t xml:space="preserve">Be specific: through this “33 Essentials” can ask questions to improve </w:t>
      </w:r>
      <w:r w:rsidR="008746A9">
        <w:rPr>
          <w:rFonts w:ascii="Arial" w:hAnsi="Arial" w:cs="Arial"/>
          <w:lang w:val="en-GB"/>
        </w:rPr>
        <w:t>consumer’s</w:t>
      </w:r>
      <w:r>
        <w:rPr>
          <w:rFonts w:ascii="Arial" w:hAnsi="Arial" w:cs="Arial"/>
          <w:lang w:val="en-GB"/>
        </w:rPr>
        <w:t xml:space="preserve"> persona. The more detailed the persona is the mo</w:t>
      </w:r>
      <w:r w:rsidR="00B55FBB">
        <w:rPr>
          <w:rFonts w:ascii="Arial" w:hAnsi="Arial" w:cs="Arial"/>
          <w:lang w:val="en-GB"/>
        </w:rPr>
        <w:t>re it will turn effective (Yolanda et al, 2023)</w:t>
      </w:r>
    </w:p>
    <w:p w14:paraId="3ABAB7B2" w14:textId="77777777" w:rsidR="00C01EF6" w:rsidRDefault="00C01EF6" w:rsidP="0078369F">
      <w:pPr>
        <w:spacing w:line="360" w:lineRule="auto"/>
        <w:jc w:val="both"/>
        <w:rPr>
          <w:rFonts w:ascii="Arial" w:hAnsi="Arial" w:cs="Arial"/>
          <w:lang w:val="en-GB"/>
        </w:rPr>
      </w:pPr>
    </w:p>
    <w:p w14:paraId="2825FB53" w14:textId="160860D1" w:rsidR="00C01EF6" w:rsidRDefault="00C01EF6" w:rsidP="0078369F">
      <w:pPr>
        <w:spacing w:line="360" w:lineRule="auto"/>
        <w:jc w:val="both"/>
        <w:rPr>
          <w:rFonts w:ascii="Arial" w:hAnsi="Arial" w:cs="Arial"/>
          <w:lang w:val="en-GB"/>
        </w:rPr>
      </w:pPr>
      <w:r>
        <w:rPr>
          <w:rFonts w:ascii="Arial" w:hAnsi="Arial" w:cs="Arial"/>
          <w:lang w:val="en-GB"/>
        </w:rPr>
        <w:t xml:space="preserve">Distribution: the next step is distributing the buyer personal </w:t>
      </w:r>
      <w:r w:rsidR="008746A9">
        <w:rPr>
          <w:rFonts w:ascii="Arial" w:hAnsi="Arial" w:cs="Arial"/>
          <w:lang w:val="en-GB"/>
        </w:rPr>
        <w:t>towards the team specially when the business team develop marketing</w:t>
      </w:r>
      <w:r w:rsidR="00B55FBB">
        <w:rPr>
          <w:rFonts w:ascii="Arial" w:hAnsi="Arial" w:cs="Arial"/>
          <w:lang w:val="en-GB"/>
        </w:rPr>
        <w:t xml:space="preserve"> materials (Yolanda et al, 2023)</w:t>
      </w:r>
    </w:p>
    <w:p w14:paraId="1DAC9AD2" w14:textId="77777777" w:rsidR="008746A9" w:rsidRDefault="008746A9" w:rsidP="0078369F">
      <w:pPr>
        <w:spacing w:line="360" w:lineRule="auto"/>
        <w:jc w:val="both"/>
        <w:rPr>
          <w:rFonts w:ascii="Arial" w:hAnsi="Arial" w:cs="Arial"/>
          <w:lang w:val="en-GB"/>
        </w:rPr>
      </w:pPr>
    </w:p>
    <w:p w14:paraId="27DB9939" w14:textId="59256447" w:rsidR="008746A9" w:rsidRDefault="008746A9" w:rsidP="0078369F">
      <w:pPr>
        <w:spacing w:line="360" w:lineRule="auto"/>
        <w:jc w:val="both"/>
        <w:rPr>
          <w:rFonts w:ascii="Arial" w:hAnsi="Arial" w:cs="Arial"/>
          <w:lang w:val="en-GB"/>
        </w:rPr>
      </w:pPr>
      <w:r>
        <w:rPr>
          <w:rFonts w:ascii="Arial" w:hAnsi="Arial" w:cs="Arial"/>
          <w:lang w:val="en-GB"/>
        </w:rPr>
        <w:t>Product story: the next stage is creating a compelling product story by answering the question like what is the reason? After what? Who need it? can effectively uncover benefits behind the feature</w:t>
      </w:r>
      <w:r w:rsidR="00B55FBB">
        <w:rPr>
          <w:rFonts w:ascii="Arial" w:hAnsi="Arial" w:cs="Arial"/>
          <w:lang w:val="en-GB"/>
        </w:rPr>
        <w:t xml:space="preserve"> to link itself with consumers (Yolanda et al, 2023)</w:t>
      </w:r>
    </w:p>
    <w:p w14:paraId="37025C13" w14:textId="77777777" w:rsidR="008746A9" w:rsidRDefault="008746A9" w:rsidP="0078369F">
      <w:pPr>
        <w:spacing w:line="360" w:lineRule="auto"/>
        <w:jc w:val="both"/>
        <w:rPr>
          <w:rFonts w:ascii="Arial" w:hAnsi="Arial" w:cs="Arial"/>
          <w:lang w:val="en-GB"/>
        </w:rPr>
      </w:pPr>
    </w:p>
    <w:p w14:paraId="489DAEAE" w14:textId="6863A706" w:rsidR="009F06B7" w:rsidRDefault="008746A9" w:rsidP="008746A9">
      <w:pPr>
        <w:spacing w:line="360" w:lineRule="auto"/>
        <w:jc w:val="both"/>
        <w:rPr>
          <w:rFonts w:ascii="Arial" w:eastAsia="Times New Roman" w:hAnsi="Arial" w:cs="Arial"/>
        </w:rPr>
      </w:pPr>
      <w:r>
        <w:rPr>
          <w:rFonts w:ascii="Arial" w:hAnsi="Arial" w:cs="Arial"/>
          <w:lang w:val="en-GB"/>
        </w:rPr>
        <w:t>Power</w:t>
      </w:r>
      <w:r w:rsidR="000527FC">
        <w:rPr>
          <w:rFonts w:ascii="Arial" w:hAnsi="Arial" w:cs="Arial"/>
          <w:lang w:val="en-GB"/>
        </w:rPr>
        <w:t xml:space="preserve"> words: the slogan of the “33</w:t>
      </w:r>
      <w:r>
        <w:rPr>
          <w:rFonts w:ascii="Arial" w:hAnsi="Arial" w:cs="Arial"/>
          <w:lang w:val="en-GB"/>
        </w:rPr>
        <w:t xml:space="preserve"> Essential” is </w:t>
      </w:r>
      <w:r w:rsidRPr="0078369F">
        <w:rPr>
          <w:rFonts w:ascii="Arial" w:eastAsia="Times New Roman" w:hAnsi="Arial" w:cs="Arial"/>
        </w:rPr>
        <w:t>Beat the high-street retailer with low price match ever”</w:t>
      </w:r>
      <w:r>
        <w:rPr>
          <w:rFonts w:ascii="Arial" w:eastAsia="Times New Roman" w:hAnsi="Arial" w:cs="Arial"/>
        </w:rPr>
        <w:t xml:space="preserve"> that aimed to offer </w:t>
      </w:r>
      <w:r w:rsidRPr="0078369F">
        <w:rPr>
          <w:rFonts w:ascii="Arial" w:eastAsia="Times New Roman" w:hAnsi="Arial" w:cs="Arial"/>
        </w:rPr>
        <w:t>will</w:t>
      </w:r>
      <w:r>
        <w:rPr>
          <w:rFonts w:ascii="Arial" w:eastAsia="Times New Roman" w:hAnsi="Arial" w:cs="Arial"/>
        </w:rPr>
        <w:t xml:space="preserve"> </w:t>
      </w:r>
      <w:proofErr w:type="gramStart"/>
      <w:r>
        <w:rPr>
          <w:rFonts w:ascii="Arial" w:eastAsia="Times New Roman" w:hAnsi="Arial" w:cs="Arial"/>
        </w:rPr>
        <w:t xml:space="preserve">consumers </w:t>
      </w:r>
      <w:r w:rsidRPr="0078369F">
        <w:rPr>
          <w:rFonts w:ascii="Arial" w:eastAsia="Times New Roman" w:hAnsi="Arial" w:cs="Arial"/>
        </w:rPr>
        <w:t xml:space="preserve"> 33</w:t>
      </w:r>
      <w:proofErr w:type="gramEnd"/>
      <w:r w:rsidRPr="0078369F">
        <w:rPr>
          <w:rFonts w:ascii="Arial" w:eastAsia="Times New Roman" w:hAnsi="Arial" w:cs="Arial"/>
        </w:rPr>
        <w:t xml:space="preserve"> best needed essential </w:t>
      </w:r>
      <w:r>
        <w:rPr>
          <w:rFonts w:ascii="Arial" w:eastAsia="Times New Roman" w:hAnsi="Arial" w:cs="Arial"/>
        </w:rPr>
        <w:t xml:space="preserve">product </w:t>
      </w:r>
      <w:r w:rsidRPr="0078369F">
        <w:rPr>
          <w:rFonts w:ascii="Arial" w:eastAsia="Times New Roman" w:hAnsi="Arial" w:cs="Arial"/>
        </w:rPr>
        <w:t>to survive</w:t>
      </w:r>
      <w:r>
        <w:rPr>
          <w:rFonts w:ascii="Arial" w:eastAsia="Times New Roman" w:hAnsi="Arial" w:cs="Arial"/>
        </w:rPr>
        <w:t xml:space="preserve"> during cost of living which is beat powerful. However, during the promotion to target potential customer business need to use more power words such as mouth-watering, stunning, amazing, </w:t>
      </w:r>
      <w:r w:rsidR="000527FC">
        <w:rPr>
          <w:rFonts w:ascii="Arial" w:eastAsia="Times New Roman" w:hAnsi="Arial" w:cs="Arial"/>
        </w:rPr>
        <w:t>delicious</w:t>
      </w:r>
      <w:r w:rsidR="00B55FBB">
        <w:rPr>
          <w:rFonts w:ascii="Arial" w:eastAsia="Times New Roman" w:hAnsi="Arial" w:cs="Arial"/>
        </w:rPr>
        <w:t xml:space="preserve"> and so on </w:t>
      </w:r>
      <w:r w:rsidR="00B55FBB">
        <w:rPr>
          <w:rFonts w:ascii="Arial" w:hAnsi="Arial" w:cs="Arial"/>
          <w:lang w:val="en-GB"/>
        </w:rPr>
        <w:t>(Yolanda et al, 2023)</w:t>
      </w:r>
    </w:p>
    <w:p w14:paraId="73E54A52" w14:textId="77777777" w:rsidR="008746A9" w:rsidRDefault="008746A9" w:rsidP="008746A9">
      <w:pPr>
        <w:spacing w:line="360" w:lineRule="auto"/>
        <w:jc w:val="both"/>
        <w:rPr>
          <w:rFonts w:ascii="Arial" w:eastAsia="Times New Roman" w:hAnsi="Arial" w:cs="Arial"/>
        </w:rPr>
      </w:pPr>
    </w:p>
    <w:p w14:paraId="3E612FBD" w14:textId="64431E7B" w:rsidR="008746A9" w:rsidRDefault="008746A9" w:rsidP="009F06B7">
      <w:pPr>
        <w:pStyle w:val="Heading2"/>
        <w:rPr>
          <w:rFonts w:eastAsia="Times New Roman"/>
        </w:rPr>
      </w:pPr>
      <w:bookmarkStart w:id="12" w:name="_Toc134125411"/>
      <w:r>
        <w:rPr>
          <w:rFonts w:eastAsia="Times New Roman"/>
        </w:rPr>
        <w:t>Select</w:t>
      </w:r>
      <w:r w:rsidR="009F06B7">
        <w:rPr>
          <w:rFonts w:eastAsia="Times New Roman"/>
        </w:rPr>
        <w:t>ed</w:t>
      </w:r>
      <w:r>
        <w:rPr>
          <w:rFonts w:eastAsia="Times New Roman"/>
        </w:rPr>
        <w:t xml:space="preserve"> marketing strategies, channels and tools</w:t>
      </w:r>
      <w:bookmarkEnd w:id="12"/>
    </w:p>
    <w:p w14:paraId="70930B1C" w14:textId="236F0908" w:rsidR="008746A9" w:rsidRDefault="008746A9" w:rsidP="0078369F">
      <w:pPr>
        <w:spacing w:line="360" w:lineRule="auto"/>
        <w:jc w:val="both"/>
        <w:rPr>
          <w:rFonts w:ascii="Arial" w:hAnsi="Arial" w:cs="Arial"/>
          <w:lang w:val="en-GB"/>
        </w:rPr>
      </w:pPr>
    </w:p>
    <w:p w14:paraId="5F647544" w14:textId="57FEF2E7" w:rsidR="008746A9" w:rsidRDefault="008746A9" w:rsidP="0078369F">
      <w:pPr>
        <w:spacing w:line="360" w:lineRule="auto"/>
        <w:jc w:val="both"/>
        <w:rPr>
          <w:rFonts w:ascii="Arial" w:hAnsi="Arial" w:cs="Arial"/>
          <w:lang w:val="en-GB"/>
        </w:rPr>
      </w:pPr>
      <w:r>
        <w:rPr>
          <w:rFonts w:ascii="Arial" w:hAnsi="Arial" w:cs="Arial"/>
          <w:lang w:val="en-GB"/>
        </w:rPr>
        <w:t xml:space="preserve">Amazon Boost: one of the effective marketing is Amazon promotion where amazon take little percentage from the seller and display the product at the top of the page. If </w:t>
      </w:r>
      <w:proofErr w:type="gramStart"/>
      <w:r>
        <w:rPr>
          <w:rFonts w:ascii="Arial" w:hAnsi="Arial" w:cs="Arial"/>
          <w:lang w:val="en-GB"/>
        </w:rPr>
        <w:t>its</w:t>
      </w:r>
      <w:proofErr w:type="gramEnd"/>
      <w:r>
        <w:rPr>
          <w:rFonts w:ascii="Arial" w:hAnsi="Arial" w:cs="Arial"/>
          <w:lang w:val="en-GB"/>
        </w:rPr>
        <w:t xml:space="preserve"> configured correctly then business get </w:t>
      </w:r>
      <w:r w:rsidR="00B55FBB">
        <w:rPr>
          <w:rFonts w:ascii="Arial" w:hAnsi="Arial" w:cs="Arial"/>
          <w:lang w:val="en-GB"/>
        </w:rPr>
        <w:t xml:space="preserve">huge boost to sell it products (Amazon, 2023). </w:t>
      </w:r>
    </w:p>
    <w:p w14:paraId="47FF121A" w14:textId="77777777" w:rsidR="008746A9" w:rsidRDefault="008746A9" w:rsidP="0078369F">
      <w:pPr>
        <w:spacing w:line="360" w:lineRule="auto"/>
        <w:jc w:val="both"/>
        <w:rPr>
          <w:rFonts w:ascii="Arial" w:hAnsi="Arial" w:cs="Arial"/>
          <w:lang w:val="en-GB"/>
        </w:rPr>
      </w:pPr>
    </w:p>
    <w:p w14:paraId="30FC93DE" w14:textId="69299022" w:rsidR="008746A9" w:rsidRDefault="008746A9" w:rsidP="0078369F">
      <w:pPr>
        <w:spacing w:line="360" w:lineRule="auto"/>
        <w:jc w:val="both"/>
        <w:rPr>
          <w:rFonts w:ascii="Arial" w:hAnsi="Arial" w:cs="Arial"/>
          <w:lang w:val="en-GB"/>
        </w:rPr>
      </w:pPr>
      <w:r>
        <w:rPr>
          <w:rFonts w:ascii="Arial" w:hAnsi="Arial" w:cs="Arial"/>
          <w:lang w:val="en-GB"/>
        </w:rPr>
        <w:t>Social media: the effective marketing</w:t>
      </w:r>
      <w:r w:rsidR="000527FC">
        <w:rPr>
          <w:rFonts w:ascii="Arial" w:hAnsi="Arial" w:cs="Arial"/>
          <w:lang w:val="en-GB"/>
        </w:rPr>
        <w:t xml:space="preserve"> strategy for “33</w:t>
      </w:r>
      <w:r>
        <w:rPr>
          <w:rFonts w:ascii="Arial" w:hAnsi="Arial" w:cs="Arial"/>
          <w:lang w:val="en-GB"/>
        </w:rPr>
        <w:t xml:space="preserve"> Essential” is adaptation of social media such as Facebook, twitter, YouTube, Google where promotion can be displayed through the boost and sponsor system which is </w:t>
      </w:r>
      <w:proofErr w:type="gramStart"/>
      <w:r>
        <w:rPr>
          <w:rFonts w:ascii="Arial" w:hAnsi="Arial" w:cs="Arial"/>
          <w:lang w:val="en-GB"/>
        </w:rPr>
        <w:t>similar to</w:t>
      </w:r>
      <w:proofErr w:type="gramEnd"/>
      <w:r>
        <w:rPr>
          <w:rFonts w:ascii="Arial" w:hAnsi="Arial" w:cs="Arial"/>
          <w:lang w:val="en-GB"/>
        </w:rPr>
        <w:t xml:space="preserve"> the Amazon boost where these social media applications create an “Call to Action” and charge t</w:t>
      </w:r>
      <w:r w:rsidR="00B55FBB">
        <w:rPr>
          <w:rFonts w:ascii="Arial" w:hAnsi="Arial" w:cs="Arial"/>
          <w:lang w:val="en-GB"/>
        </w:rPr>
        <w:t xml:space="preserve">hem as per the sell and clicks (Ibrahim, 2023). </w:t>
      </w:r>
    </w:p>
    <w:p w14:paraId="2344AE7E" w14:textId="77777777" w:rsidR="008746A9" w:rsidRDefault="008746A9" w:rsidP="0078369F">
      <w:pPr>
        <w:spacing w:line="360" w:lineRule="auto"/>
        <w:jc w:val="both"/>
        <w:rPr>
          <w:rFonts w:ascii="Arial" w:hAnsi="Arial" w:cs="Arial"/>
          <w:lang w:val="en-GB"/>
        </w:rPr>
      </w:pPr>
    </w:p>
    <w:p w14:paraId="1CE6D2E5" w14:textId="71610501" w:rsidR="008746A9" w:rsidRDefault="008746A9" w:rsidP="0078369F">
      <w:pPr>
        <w:spacing w:line="360" w:lineRule="auto"/>
        <w:jc w:val="both"/>
        <w:rPr>
          <w:rFonts w:ascii="Arial" w:hAnsi="Arial" w:cs="Arial"/>
          <w:lang w:val="en-GB"/>
        </w:rPr>
      </w:pPr>
      <w:r>
        <w:rPr>
          <w:rFonts w:ascii="Arial" w:hAnsi="Arial" w:cs="Arial"/>
          <w:lang w:val="en-GB"/>
        </w:rPr>
        <w:t xml:space="preserve">Email marketing: the third marketing tactics is adaptation of email marketing where </w:t>
      </w:r>
      <w:proofErr w:type="gramStart"/>
      <w:r>
        <w:rPr>
          <w:rFonts w:ascii="Arial" w:hAnsi="Arial" w:cs="Arial"/>
          <w:lang w:val="en-GB"/>
        </w:rPr>
        <w:t>buyers</w:t>
      </w:r>
      <w:proofErr w:type="gramEnd"/>
      <w:r>
        <w:rPr>
          <w:rFonts w:ascii="Arial" w:hAnsi="Arial" w:cs="Arial"/>
          <w:lang w:val="en-GB"/>
        </w:rPr>
        <w:t xml:space="preserve"> information will be stored and email newsletter will be send to the potential buyers regarding new offer, promotion, discount and so on which will highly</w:t>
      </w:r>
      <w:r w:rsidR="00B55FBB">
        <w:rPr>
          <w:rFonts w:ascii="Arial" w:hAnsi="Arial" w:cs="Arial"/>
          <w:lang w:val="en-GB"/>
        </w:rPr>
        <w:t xml:space="preserve"> effective for “33 Essentials” (</w:t>
      </w:r>
      <w:proofErr w:type="spellStart"/>
      <w:r w:rsidR="00B55FBB">
        <w:rPr>
          <w:rFonts w:ascii="Arial" w:hAnsi="Arial" w:cs="Arial"/>
          <w:lang w:val="en-GB"/>
        </w:rPr>
        <w:t>Arsh</w:t>
      </w:r>
      <w:proofErr w:type="spellEnd"/>
      <w:r w:rsidR="00B55FBB">
        <w:rPr>
          <w:rFonts w:ascii="Arial" w:hAnsi="Arial" w:cs="Arial"/>
          <w:lang w:val="en-GB"/>
        </w:rPr>
        <w:t xml:space="preserve">, 2023). </w:t>
      </w:r>
    </w:p>
    <w:p w14:paraId="1FC9653F" w14:textId="77777777" w:rsidR="00C01EF6" w:rsidRDefault="00C01EF6" w:rsidP="0078369F">
      <w:pPr>
        <w:spacing w:line="360" w:lineRule="auto"/>
        <w:jc w:val="both"/>
        <w:rPr>
          <w:rFonts w:ascii="Arial" w:hAnsi="Arial" w:cs="Arial"/>
          <w:lang w:val="en-GB"/>
        </w:rPr>
      </w:pPr>
    </w:p>
    <w:p w14:paraId="42953543" w14:textId="4256AECB" w:rsidR="008746A9" w:rsidRDefault="008746A9" w:rsidP="009F06B7">
      <w:pPr>
        <w:pStyle w:val="Heading2"/>
        <w:rPr>
          <w:lang w:val="en-GB"/>
        </w:rPr>
      </w:pPr>
      <w:bookmarkStart w:id="13" w:name="_Toc134125412"/>
      <w:r>
        <w:rPr>
          <w:lang w:val="en-GB"/>
        </w:rPr>
        <w:t xml:space="preserve">Plan and implement marketing </w:t>
      </w:r>
      <w:proofErr w:type="gramStart"/>
      <w:r>
        <w:rPr>
          <w:lang w:val="en-GB"/>
        </w:rPr>
        <w:t>campaign</w:t>
      </w:r>
      <w:bookmarkEnd w:id="13"/>
      <w:proofErr w:type="gramEnd"/>
    </w:p>
    <w:p w14:paraId="023882A3" w14:textId="77777777" w:rsidR="008746A9" w:rsidRDefault="008746A9" w:rsidP="0078369F">
      <w:pPr>
        <w:spacing w:line="360" w:lineRule="auto"/>
        <w:jc w:val="both"/>
        <w:rPr>
          <w:rFonts w:ascii="Arial" w:hAnsi="Arial" w:cs="Arial"/>
          <w:lang w:val="en-GB"/>
        </w:rPr>
      </w:pPr>
    </w:p>
    <w:p w14:paraId="127C7CB6" w14:textId="3D6F74B2" w:rsidR="008746A9" w:rsidRDefault="008746A9" w:rsidP="0078369F">
      <w:pPr>
        <w:spacing w:line="360" w:lineRule="auto"/>
        <w:jc w:val="both"/>
        <w:rPr>
          <w:rFonts w:ascii="Arial" w:hAnsi="Arial" w:cs="Arial"/>
          <w:lang w:val="en-GB"/>
        </w:rPr>
      </w:pPr>
      <w:r>
        <w:rPr>
          <w:rFonts w:ascii="Arial" w:hAnsi="Arial" w:cs="Arial"/>
          <w:lang w:val="en-GB"/>
        </w:rPr>
        <w:t>To plan and implement marketing campaign</w:t>
      </w:r>
      <w:r w:rsidR="005C5D33">
        <w:rPr>
          <w:rFonts w:ascii="Arial" w:hAnsi="Arial" w:cs="Arial"/>
          <w:lang w:val="en-GB"/>
        </w:rPr>
        <w:t>,</w:t>
      </w:r>
      <w:r>
        <w:rPr>
          <w:rFonts w:ascii="Arial" w:hAnsi="Arial" w:cs="Arial"/>
          <w:lang w:val="en-GB"/>
        </w:rPr>
        <w:t xml:space="preserve"> pre-lunch product promotion should be carried out by engaging social media </w:t>
      </w:r>
      <w:r w:rsidR="00D829D5">
        <w:rPr>
          <w:rFonts w:ascii="Arial" w:hAnsi="Arial" w:cs="Arial"/>
          <w:lang w:val="en-GB"/>
        </w:rPr>
        <w:t xml:space="preserve">influencer where they can promote the </w:t>
      </w:r>
      <w:r w:rsidR="000527FC">
        <w:rPr>
          <w:rFonts w:ascii="Arial" w:hAnsi="Arial" w:cs="Arial"/>
          <w:lang w:val="en-GB"/>
        </w:rPr>
        <w:t>product</w:t>
      </w:r>
      <w:r w:rsidR="00D829D5">
        <w:rPr>
          <w:rFonts w:ascii="Arial" w:hAnsi="Arial" w:cs="Arial"/>
          <w:lang w:val="en-GB"/>
        </w:rPr>
        <w:t xml:space="preserve"> to a huge level. After that business need to create </w:t>
      </w:r>
      <w:proofErr w:type="gramStart"/>
      <w:r w:rsidR="00D829D5">
        <w:rPr>
          <w:rFonts w:ascii="Arial" w:hAnsi="Arial" w:cs="Arial"/>
          <w:lang w:val="en-GB"/>
        </w:rPr>
        <w:t>short and long term</w:t>
      </w:r>
      <w:proofErr w:type="gramEnd"/>
      <w:r w:rsidR="00D829D5">
        <w:rPr>
          <w:rFonts w:ascii="Arial" w:hAnsi="Arial" w:cs="Arial"/>
          <w:lang w:val="en-GB"/>
        </w:rPr>
        <w:t xml:space="preserve"> </w:t>
      </w:r>
      <w:r w:rsidR="000527FC">
        <w:rPr>
          <w:rFonts w:ascii="Arial" w:hAnsi="Arial" w:cs="Arial"/>
          <w:lang w:val="en-GB"/>
        </w:rPr>
        <w:t>strategies</w:t>
      </w:r>
      <w:r w:rsidR="00D829D5">
        <w:rPr>
          <w:rFonts w:ascii="Arial" w:hAnsi="Arial" w:cs="Arial"/>
          <w:lang w:val="en-GB"/>
        </w:rPr>
        <w:t xml:space="preserve"> based on the </w:t>
      </w:r>
      <w:r w:rsidR="000527FC">
        <w:rPr>
          <w:rFonts w:ascii="Arial" w:hAnsi="Arial" w:cs="Arial"/>
          <w:lang w:val="en-GB"/>
        </w:rPr>
        <w:t xml:space="preserve">business objective, price trend over the life cycle of the product. Here, as for short time campaign, “33 Essentials” will stage online event to lunch the product, use paid advertising, work with social media influencers however when it comes to long </w:t>
      </w:r>
      <w:proofErr w:type="spellStart"/>
      <w:r w:rsidR="000527FC">
        <w:rPr>
          <w:rFonts w:ascii="Arial" w:hAnsi="Arial" w:cs="Arial"/>
          <w:lang w:val="en-GB"/>
        </w:rPr>
        <w:t>tem</w:t>
      </w:r>
      <w:proofErr w:type="spellEnd"/>
      <w:r w:rsidR="000527FC">
        <w:rPr>
          <w:rFonts w:ascii="Arial" w:hAnsi="Arial" w:cs="Arial"/>
          <w:lang w:val="en-GB"/>
        </w:rPr>
        <w:t xml:space="preserve"> campaign, “33 Essentials” need to ensure content and SEO marketing through more prioritisation, c</w:t>
      </w:r>
      <w:r w:rsidR="00B55FBB">
        <w:rPr>
          <w:rFonts w:ascii="Arial" w:hAnsi="Arial" w:cs="Arial"/>
          <w:lang w:val="en-GB"/>
        </w:rPr>
        <w:t xml:space="preserve">onsistence and close mentoring (Ibrahim, 2023). </w:t>
      </w:r>
    </w:p>
    <w:p w14:paraId="39623E83" w14:textId="77777777" w:rsidR="000527FC" w:rsidRDefault="000527FC" w:rsidP="0078369F">
      <w:pPr>
        <w:spacing w:line="360" w:lineRule="auto"/>
        <w:jc w:val="both"/>
        <w:rPr>
          <w:rFonts w:ascii="Arial" w:hAnsi="Arial" w:cs="Arial"/>
          <w:lang w:val="en-GB"/>
        </w:rPr>
      </w:pPr>
    </w:p>
    <w:p w14:paraId="72F38D8A" w14:textId="78EADBE4" w:rsidR="00FE6214" w:rsidRDefault="000527FC" w:rsidP="0078369F">
      <w:pPr>
        <w:spacing w:line="360" w:lineRule="auto"/>
        <w:jc w:val="both"/>
        <w:rPr>
          <w:rFonts w:ascii="Arial" w:hAnsi="Arial" w:cs="Arial"/>
          <w:lang w:val="en-GB"/>
        </w:rPr>
      </w:pPr>
      <w:r>
        <w:rPr>
          <w:rFonts w:ascii="Arial" w:hAnsi="Arial" w:cs="Arial"/>
          <w:lang w:val="en-GB"/>
        </w:rPr>
        <w:t>Tips to plan marketing campaign: to plan marketing campaign effectively “33 Essentials” need to define the goals with SMART method, set the budget, cost per acquisition where business-like “</w:t>
      </w:r>
      <w:r w:rsidR="009F06B7">
        <w:rPr>
          <w:rFonts w:ascii="Arial" w:hAnsi="Arial" w:cs="Arial"/>
          <w:lang w:val="en-GB"/>
        </w:rPr>
        <w:t>33</w:t>
      </w:r>
      <w:r>
        <w:rPr>
          <w:rFonts w:ascii="Arial" w:hAnsi="Arial" w:cs="Arial"/>
          <w:lang w:val="en-GB"/>
        </w:rPr>
        <w:t xml:space="preserve"> Essentials” will get huge support from Amazon FBA as Amazon will help through receive payments, issue refunds, getting feedback and maximise</w:t>
      </w:r>
      <w:r w:rsidR="00B55FBB">
        <w:rPr>
          <w:rFonts w:ascii="Arial" w:hAnsi="Arial" w:cs="Arial"/>
          <w:lang w:val="en-GB"/>
        </w:rPr>
        <w:t xml:space="preserve"> the conversion rates easily (</w:t>
      </w:r>
      <w:proofErr w:type="spellStart"/>
      <w:r w:rsidR="00B55FBB">
        <w:rPr>
          <w:rFonts w:ascii="Arial" w:hAnsi="Arial" w:cs="Arial"/>
          <w:lang w:val="en-GB"/>
        </w:rPr>
        <w:t>Arsh</w:t>
      </w:r>
      <w:proofErr w:type="spellEnd"/>
      <w:r w:rsidR="00B55FBB">
        <w:rPr>
          <w:rFonts w:ascii="Arial" w:hAnsi="Arial" w:cs="Arial"/>
          <w:lang w:val="en-GB"/>
        </w:rPr>
        <w:t xml:space="preserve">, 2023). </w:t>
      </w:r>
    </w:p>
    <w:p w14:paraId="61AE12CA" w14:textId="77777777" w:rsidR="00785512" w:rsidRDefault="00785512" w:rsidP="0078369F">
      <w:pPr>
        <w:spacing w:line="360" w:lineRule="auto"/>
        <w:jc w:val="both"/>
        <w:rPr>
          <w:rFonts w:ascii="Arial" w:hAnsi="Arial" w:cs="Arial"/>
          <w:lang w:val="en-GB"/>
        </w:rPr>
      </w:pPr>
    </w:p>
    <w:p w14:paraId="776AED20" w14:textId="5D4E8158" w:rsidR="000D4931" w:rsidRPr="005C5D33" w:rsidRDefault="000D4931" w:rsidP="009F06B7">
      <w:pPr>
        <w:pStyle w:val="Heading2"/>
        <w:rPr>
          <w:b/>
          <w:u w:val="single"/>
          <w:lang w:val="en-GB"/>
        </w:rPr>
      </w:pPr>
      <w:bookmarkStart w:id="14" w:name="_Toc134125413"/>
      <w:r w:rsidRPr="005C5D33">
        <w:rPr>
          <w:b/>
          <w:u w:val="single"/>
          <w:lang w:val="en-GB"/>
        </w:rPr>
        <w:t>Privacy and data protection</w:t>
      </w:r>
      <w:bookmarkEnd w:id="14"/>
      <w:r w:rsidRPr="005C5D33">
        <w:rPr>
          <w:b/>
          <w:u w:val="single"/>
          <w:lang w:val="en-GB"/>
        </w:rPr>
        <w:t xml:space="preserve"> </w:t>
      </w:r>
    </w:p>
    <w:p w14:paraId="6E13B189" w14:textId="77777777" w:rsidR="00785512" w:rsidRDefault="00785512" w:rsidP="0078369F">
      <w:pPr>
        <w:spacing w:line="360" w:lineRule="auto"/>
        <w:jc w:val="both"/>
        <w:rPr>
          <w:rFonts w:ascii="Arial" w:hAnsi="Arial" w:cs="Arial"/>
          <w:lang w:val="en-GB"/>
        </w:rPr>
      </w:pPr>
    </w:p>
    <w:p w14:paraId="048ED307" w14:textId="2E65E14B" w:rsidR="00785512" w:rsidRDefault="00785512" w:rsidP="0078369F">
      <w:pPr>
        <w:spacing w:line="360" w:lineRule="auto"/>
        <w:jc w:val="both"/>
        <w:rPr>
          <w:rFonts w:ascii="Arial" w:hAnsi="Arial" w:cs="Arial"/>
          <w:lang w:val="en-GB"/>
        </w:rPr>
      </w:pPr>
      <w:r>
        <w:rPr>
          <w:rFonts w:ascii="Arial" w:hAnsi="Arial" w:cs="Arial"/>
          <w:lang w:val="en-GB"/>
        </w:rPr>
        <w:t>Privacy and data protection sets out robust end-to-end encryption to safeguard personal data which is simultaneously an effective choice and ensure key step towards GDPR compliance</w:t>
      </w:r>
      <w:r w:rsidR="00B55FBB">
        <w:rPr>
          <w:rFonts w:ascii="Arial" w:hAnsi="Arial" w:cs="Arial"/>
          <w:lang w:val="en-GB"/>
        </w:rPr>
        <w:t xml:space="preserve"> (Sharma, 2019).</w:t>
      </w:r>
      <w:r>
        <w:rPr>
          <w:rFonts w:ascii="Arial" w:hAnsi="Arial" w:cs="Arial"/>
          <w:lang w:val="en-GB"/>
        </w:rPr>
        <w:t xml:space="preserve"> The GDPR has been instituted back in 2018 as part of EU’s Data </w:t>
      </w:r>
      <w:r w:rsidR="009D5E6A">
        <w:rPr>
          <w:rFonts w:ascii="Arial" w:hAnsi="Arial" w:cs="Arial"/>
          <w:lang w:val="en-GB"/>
        </w:rPr>
        <w:t>Protection</w:t>
      </w:r>
      <w:r>
        <w:rPr>
          <w:rFonts w:ascii="Arial" w:hAnsi="Arial" w:cs="Arial"/>
          <w:lang w:val="en-GB"/>
        </w:rPr>
        <w:t xml:space="preserve"> Reform Package where </w:t>
      </w:r>
      <w:proofErr w:type="gramStart"/>
      <w:r>
        <w:rPr>
          <w:rFonts w:ascii="Arial" w:hAnsi="Arial" w:cs="Arial"/>
          <w:lang w:val="en-GB"/>
        </w:rPr>
        <w:t>it</w:t>
      </w:r>
      <w:proofErr w:type="gramEnd"/>
      <w:r>
        <w:rPr>
          <w:rFonts w:ascii="Arial" w:hAnsi="Arial" w:cs="Arial"/>
          <w:lang w:val="en-GB"/>
        </w:rPr>
        <w:t xml:space="preserve"> goal is to uphold </w:t>
      </w:r>
      <w:r w:rsidR="009D5E6A">
        <w:rPr>
          <w:rFonts w:ascii="Arial" w:hAnsi="Arial" w:cs="Arial"/>
          <w:lang w:val="en-GB"/>
        </w:rPr>
        <w:t xml:space="preserve">EU Citizen’s rights towards data privacy as well protection from a data breach. </w:t>
      </w:r>
      <w:r w:rsidR="0094182C">
        <w:rPr>
          <w:rFonts w:ascii="Arial" w:hAnsi="Arial" w:cs="Arial"/>
          <w:lang w:val="en-GB"/>
        </w:rPr>
        <w:t xml:space="preserve">The regulation modernised and </w:t>
      </w:r>
      <w:proofErr w:type="gramStart"/>
      <w:r w:rsidR="0094182C">
        <w:rPr>
          <w:rFonts w:ascii="Arial" w:hAnsi="Arial" w:cs="Arial"/>
          <w:lang w:val="en-GB"/>
        </w:rPr>
        <w:t>updates</w:t>
      </w:r>
      <w:proofErr w:type="gramEnd"/>
      <w:r w:rsidR="0094182C">
        <w:rPr>
          <w:rFonts w:ascii="Arial" w:hAnsi="Arial" w:cs="Arial"/>
          <w:lang w:val="en-GB"/>
        </w:rPr>
        <w:t xml:space="preserve"> the principles enshrined back in the 1995 data protection directive to assure privacy rights which focuses on, reinforcing individual right, strengthen EU internal market, stronger enforcement, stream-lighting global transfer of personal data as well as set up gl</w:t>
      </w:r>
      <w:r w:rsidR="00B55FBB">
        <w:rPr>
          <w:rFonts w:ascii="Arial" w:hAnsi="Arial" w:cs="Arial"/>
          <w:lang w:val="en-GB"/>
        </w:rPr>
        <w:t xml:space="preserve">obal data protection standards (Solove and Schwartz, 2020). </w:t>
      </w:r>
    </w:p>
    <w:p w14:paraId="7A20F471" w14:textId="77777777" w:rsidR="000D4931" w:rsidRDefault="000D4931" w:rsidP="0078369F">
      <w:pPr>
        <w:spacing w:line="360" w:lineRule="auto"/>
        <w:jc w:val="both"/>
        <w:rPr>
          <w:rFonts w:ascii="Arial" w:hAnsi="Arial" w:cs="Arial"/>
          <w:lang w:val="en-GB"/>
        </w:rPr>
      </w:pPr>
    </w:p>
    <w:p w14:paraId="27C4F532" w14:textId="6A0BAEDB" w:rsidR="000D4931" w:rsidRDefault="0094182C" w:rsidP="009F06B7">
      <w:pPr>
        <w:pStyle w:val="Heading2"/>
        <w:rPr>
          <w:lang w:val="en-GB"/>
        </w:rPr>
      </w:pPr>
      <w:bookmarkStart w:id="15" w:name="_Toc134125414"/>
      <w:r>
        <w:rPr>
          <w:lang w:val="en-GB"/>
        </w:rPr>
        <w:t>GDPR requirements for Amazon FBA</w:t>
      </w:r>
      <w:bookmarkEnd w:id="15"/>
      <w:r>
        <w:rPr>
          <w:lang w:val="en-GB"/>
        </w:rPr>
        <w:t xml:space="preserve"> </w:t>
      </w:r>
    </w:p>
    <w:p w14:paraId="1D192E23" w14:textId="77777777" w:rsidR="0094182C" w:rsidRDefault="0094182C" w:rsidP="0078369F">
      <w:pPr>
        <w:spacing w:line="360" w:lineRule="auto"/>
        <w:jc w:val="both"/>
        <w:rPr>
          <w:rFonts w:ascii="Arial" w:hAnsi="Arial" w:cs="Arial"/>
          <w:lang w:val="en-GB"/>
        </w:rPr>
      </w:pPr>
    </w:p>
    <w:p w14:paraId="5D4005F6" w14:textId="392EB8C9" w:rsidR="0094182C" w:rsidRDefault="0094182C" w:rsidP="0078369F">
      <w:pPr>
        <w:spacing w:line="360" w:lineRule="auto"/>
        <w:jc w:val="both"/>
        <w:rPr>
          <w:rFonts w:ascii="Arial" w:hAnsi="Arial" w:cs="Arial"/>
          <w:lang w:val="en-GB"/>
        </w:rPr>
      </w:pPr>
      <w:r>
        <w:rPr>
          <w:rFonts w:ascii="Arial" w:hAnsi="Arial" w:cs="Arial"/>
          <w:lang w:val="en-GB"/>
        </w:rPr>
        <w:lastRenderedPageBreak/>
        <w:t xml:space="preserve">When </w:t>
      </w:r>
      <w:r w:rsidR="0002644E">
        <w:rPr>
          <w:rFonts w:ascii="Arial" w:hAnsi="Arial" w:cs="Arial"/>
          <w:lang w:val="en-GB"/>
        </w:rPr>
        <w:t>it comes to GDPR for Amazon FBA it plays crucial role at Amazon has rece</w:t>
      </w:r>
      <w:r w:rsidR="00B55FBB">
        <w:rPr>
          <w:rFonts w:ascii="Arial" w:hAnsi="Arial" w:cs="Arial"/>
          <w:lang w:val="en-GB"/>
        </w:rPr>
        <w:t>ntly set its sight on EU market (</w:t>
      </w:r>
      <w:proofErr w:type="spellStart"/>
      <w:r w:rsidR="00B55FBB">
        <w:rPr>
          <w:rFonts w:ascii="Arial" w:hAnsi="Arial" w:cs="Arial"/>
          <w:lang w:val="en-GB"/>
        </w:rPr>
        <w:t>Gabudeanu</w:t>
      </w:r>
      <w:proofErr w:type="spellEnd"/>
      <w:r w:rsidR="00B55FBB">
        <w:rPr>
          <w:rFonts w:ascii="Arial" w:hAnsi="Arial" w:cs="Arial"/>
          <w:lang w:val="en-GB"/>
        </w:rPr>
        <w:t xml:space="preserve"> 2022).</w:t>
      </w:r>
      <w:r w:rsidR="0002644E">
        <w:rPr>
          <w:rFonts w:ascii="Arial" w:hAnsi="Arial" w:cs="Arial"/>
          <w:lang w:val="en-GB"/>
        </w:rPr>
        <w:t xml:space="preserve"> Back in 2020, Amazon has launched Amazon.se opening virtual door for nationals like Germany, Netherlands, Spain, Turkey, Sweden, Italy and Spain. For various retailer to get the advantage of FBA services, this development unlocks great opportunities to reach towards new consumer</w:t>
      </w:r>
      <w:r w:rsidR="00B55FBB">
        <w:rPr>
          <w:rFonts w:ascii="Arial" w:hAnsi="Arial" w:cs="Arial"/>
          <w:lang w:val="en-GB"/>
        </w:rPr>
        <w:t xml:space="preserve"> base (Amazon, 2023).</w:t>
      </w:r>
      <w:r w:rsidR="0002644E">
        <w:rPr>
          <w:rFonts w:ascii="Arial" w:hAnsi="Arial" w:cs="Arial"/>
          <w:lang w:val="en-GB"/>
        </w:rPr>
        <w:t xml:space="preserve"> However, before starting the marketing as well as selling the products in EU business need to brush up consumer data and privacy law which named EU general data protection regulation (GDPR). Here, each GDPR requirements is limited towards personal data based on subjects such as name, address location, IP address</w:t>
      </w:r>
      <w:r w:rsidR="00DA733E">
        <w:rPr>
          <w:rFonts w:ascii="Arial" w:hAnsi="Arial" w:cs="Arial"/>
          <w:lang w:val="en-GB"/>
        </w:rPr>
        <w:t>, demographics etc (</w:t>
      </w:r>
      <w:proofErr w:type="spellStart"/>
      <w:r w:rsidR="00DA733E">
        <w:rPr>
          <w:rFonts w:ascii="Arial" w:hAnsi="Arial" w:cs="Arial"/>
          <w:lang w:val="en-GB"/>
        </w:rPr>
        <w:t>Themefisher</w:t>
      </w:r>
      <w:proofErr w:type="spellEnd"/>
      <w:r w:rsidR="00DA733E">
        <w:rPr>
          <w:rFonts w:ascii="Arial" w:hAnsi="Arial" w:cs="Arial"/>
          <w:lang w:val="en-GB"/>
        </w:rPr>
        <w:t xml:space="preserve">, 2022). </w:t>
      </w:r>
    </w:p>
    <w:p w14:paraId="554C075F" w14:textId="77777777" w:rsidR="00316FB1" w:rsidRDefault="00316FB1" w:rsidP="0078369F">
      <w:pPr>
        <w:spacing w:line="360" w:lineRule="auto"/>
        <w:jc w:val="both"/>
        <w:rPr>
          <w:rFonts w:ascii="Arial" w:hAnsi="Arial" w:cs="Arial"/>
          <w:lang w:val="en-GB"/>
        </w:rPr>
      </w:pPr>
    </w:p>
    <w:p w14:paraId="4F5645BC" w14:textId="05F25BAB" w:rsidR="00316FB1" w:rsidRDefault="0002644E" w:rsidP="0078369F">
      <w:pPr>
        <w:spacing w:line="360" w:lineRule="auto"/>
        <w:jc w:val="both"/>
        <w:rPr>
          <w:rFonts w:ascii="Arial" w:hAnsi="Arial" w:cs="Arial"/>
          <w:lang w:val="en-GB"/>
        </w:rPr>
      </w:pPr>
      <w:r>
        <w:rPr>
          <w:rFonts w:ascii="Arial" w:hAnsi="Arial" w:cs="Arial"/>
          <w:lang w:val="en-GB"/>
        </w:rPr>
        <w:t xml:space="preserve">Need for consent: seller who leverage the Amazon marketing service such as sponsored products need to be careful. As “33 Essentials” is fall into this category hence, it </w:t>
      </w:r>
      <w:proofErr w:type="gramStart"/>
      <w:r>
        <w:rPr>
          <w:rFonts w:ascii="Arial" w:hAnsi="Arial" w:cs="Arial"/>
          <w:lang w:val="en-GB"/>
        </w:rPr>
        <w:t>need</w:t>
      </w:r>
      <w:proofErr w:type="gramEnd"/>
      <w:r>
        <w:rPr>
          <w:rFonts w:ascii="Arial" w:hAnsi="Arial" w:cs="Arial"/>
          <w:lang w:val="en-GB"/>
        </w:rPr>
        <w:t xml:space="preserve"> double opt-out consent as its plan to use customer sensitive data for pr</w:t>
      </w:r>
      <w:r w:rsidR="00DA733E">
        <w:rPr>
          <w:rFonts w:ascii="Arial" w:hAnsi="Arial" w:cs="Arial"/>
          <w:lang w:val="en-GB"/>
        </w:rPr>
        <w:t xml:space="preserve">omotion and marketing analysis (Amazon, 2023). </w:t>
      </w:r>
    </w:p>
    <w:p w14:paraId="0B78E9D5" w14:textId="77777777" w:rsidR="00C464AD" w:rsidRDefault="00C464AD" w:rsidP="0078369F">
      <w:pPr>
        <w:spacing w:line="360" w:lineRule="auto"/>
        <w:jc w:val="both"/>
        <w:rPr>
          <w:rFonts w:ascii="Arial" w:hAnsi="Arial" w:cs="Arial"/>
          <w:lang w:val="en-GB"/>
        </w:rPr>
      </w:pPr>
    </w:p>
    <w:p w14:paraId="3119B22D" w14:textId="680B5904" w:rsidR="00DA733E" w:rsidRDefault="00C464AD" w:rsidP="00DA733E">
      <w:pPr>
        <w:spacing w:line="360" w:lineRule="auto"/>
        <w:jc w:val="both"/>
        <w:rPr>
          <w:rFonts w:ascii="Arial" w:hAnsi="Arial" w:cs="Arial"/>
          <w:lang w:val="en-GB"/>
        </w:rPr>
      </w:pPr>
      <w:r>
        <w:rPr>
          <w:rFonts w:ascii="Arial" w:hAnsi="Arial" w:cs="Arial"/>
          <w:lang w:val="en-GB"/>
        </w:rPr>
        <w:t>Need to support rights: As far as support right is concern Amazon FBA on behalf of “33 Essentials” ensure the right erasure through lawfulness, transparency and fairness where customer data will be procced in a manner which shows the detail how data has been collected, used as well as processed for any stated purposes. Next, as per support right Amazon has purpose limitation for its seller where data can only be gathered for explicit, special and legitimate purposes. As a result, Amazon turn it seller to state its intention as well as comply with the transparency provisions</w:t>
      </w:r>
      <w:r w:rsidR="00DA733E">
        <w:rPr>
          <w:rFonts w:ascii="Arial" w:hAnsi="Arial" w:cs="Arial"/>
          <w:lang w:val="en-GB"/>
        </w:rPr>
        <w:t xml:space="preserve"> (Amazon Web Service, 2023). </w:t>
      </w:r>
      <w:r>
        <w:rPr>
          <w:rFonts w:ascii="Arial" w:hAnsi="Arial" w:cs="Arial"/>
          <w:lang w:val="en-GB"/>
        </w:rPr>
        <w:t xml:space="preserve">The next is data minimisation, where Amazon on behalf of the seller only gather minimum amount of data to satisfy the intended purpose followed by accuracy where processed data is up to date and relevant otherwise it erased. Apart from that, as per support right Amazon on </w:t>
      </w:r>
      <w:r w:rsidR="00E24A99">
        <w:rPr>
          <w:rFonts w:ascii="Arial" w:hAnsi="Arial" w:cs="Arial"/>
          <w:lang w:val="en-GB"/>
        </w:rPr>
        <w:t>behalf</w:t>
      </w:r>
      <w:r>
        <w:rPr>
          <w:rFonts w:ascii="Arial" w:hAnsi="Arial" w:cs="Arial"/>
          <w:lang w:val="en-GB"/>
        </w:rPr>
        <w:t xml:space="preserve"> of seller also ensure storage limitations where consumer data are not store longer than required or else deleted </w:t>
      </w:r>
      <w:r w:rsidR="00DA733E">
        <w:rPr>
          <w:rFonts w:ascii="Arial" w:hAnsi="Arial" w:cs="Arial"/>
          <w:lang w:val="en-GB"/>
        </w:rPr>
        <w:t xml:space="preserve">as soon as it turned </w:t>
      </w:r>
      <w:proofErr w:type="gramStart"/>
      <w:r w:rsidR="00DA733E">
        <w:rPr>
          <w:rFonts w:ascii="Arial" w:hAnsi="Arial" w:cs="Arial"/>
          <w:lang w:val="en-GB"/>
        </w:rPr>
        <w:t>irrelevant  (</w:t>
      </w:r>
      <w:proofErr w:type="gramEnd"/>
      <w:r w:rsidR="00DA733E">
        <w:rPr>
          <w:rFonts w:ascii="Arial" w:hAnsi="Arial" w:cs="Arial"/>
          <w:lang w:val="en-GB"/>
        </w:rPr>
        <w:t>Amazon Web Service, 2023).</w:t>
      </w:r>
      <w:r>
        <w:rPr>
          <w:rFonts w:ascii="Arial" w:hAnsi="Arial" w:cs="Arial"/>
          <w:lang w:val="en-GB"/>
        </w:rPr>
        <w:t xml:space="preserve"> Further, the need to support right also comes with </w:t>
      </w:r>
      <w:r w:rsidR="00E24A99">
        <w:rPr>
          <w:rFonts w:ascii="Arial" w:hAnsi="Arial" w:cs="Arial"/>
          <w:lang w:val="en-GB"/>
        </w:rPr>
        <w:t>confidentiality</w:t>
      </w:r>
      <w:r>
        <w:rPr>
          <w:rFonts w:ascii="Arial" w:hAnsi="Arial" w:cs="Arial"/>
          <w:lang w:val="en-GB"/>
        </w:rPr>
        <w:t xml:space="preserve"> and </w:t>
      </w:r>
      <w:r w:rsidR="00E24A99">
        <w:rPr>
          <w:rFonts w:ascii="Arial" w:hAnsi="Arial" w:cs="Arial"/>
          <w:lang w:val="en-GB"/>
        </w:rPr>
        <w:t>integrity</w:t>
      </w:r>
      <w:r>
        <w:rPr>
          <w:rFonts w:ascii="Arial" w:hAnsi="Arial" w:cs="Arial"/>
          <w:lang w:val="en-GB"/>
        </w:rPr>
        <w:t xml:space="preserve"> wher</w:t>
      </w:r>
      <w:r w:rsidR="00E24A99">
        <w:rPr>
          <w:rFonts w:ascii="Arial" w:hAnsi="Arial" w:cs="Arial"/>
          <w:lang w:val="en-GB"/>
        </w:rPr>
        <w:t>e</w:t>
      </w:r>
      <w:r>
        <w:rPr>
          <w:rFonts w:ascii="Arial" w:hAnsi="Arial" w:cs="Arial"/>
          <w:lang w:val="en-GB"/>
        </w:rPr>
        <w:t xml:space="preserve"> consumer data are </w:t>
      </w:r>
      <w:proofErr w:type="gramStart"/>
      <w:r>
        <w:rPr>
          <w:rFonts w:ascii="Arial" w:hAnsi="Arial" w:cs="Arial"/>
          <w:lang w:val="en-GB"/>
        </w:rPr>
        <w:t>ke</w:t>
      </w:r>
      <w:r w:rsidR="00E24A99">
        <w:rPr>
          <w:rFonts w:ascii="Arial" w:hAnsi="Arial" w:cs="Arial"/>
          <w:lang w:val="en-GB"/>
        </w:rPr>
        <w:t>e</w:t>
      </w:r>
      <w:r>
        <w:rPr>
          <w:rFonts w:ascii="Arial" w:hAnsi="Arial" w:cs="Arial"/>
          <w:lang w:val="en-GB"/>
        </w:rPr>
        <w:t>p</w:t>
      </w:r>
      <w:proofErr w:type="gramEnd"/>
      <w:r>
        <w:rPr>
          <w:rFonts w:ascii="Arial" w:hAnsi="Arial" w:cs="Arial"/>
          <w:lang w:val="en-GB"/>
        </w:rPr>
        <w:t xml:space="preserve"> securely and “33 Essentials” need to protect that data from damage, destruction or unlawful usage. </w:t>
      </w:r>
      <w:r w:rsidR="00E24A99">
        <w:rPr>
          <w:rFonts w:ascii="Arial" w:hAnsi="Arial" w:cs="Arial"/>
          <w:lang w:val="en-GB"/>
        </w:rPr>
        <w:t xml:space="preserve">The next support right is accountability, where “33 Essentials” is responsible to comply with each GDPR requirement along with Amazon seller messages via, fulfilling written contract with data processor, documenting all product </w:t>
      </w:r>
      <w:r w:rsidR="00E24A99">
        <w:rPr>
          <w:rFonts w:ascii="Arial" w:hAnsi="Arial" w:cs="Arial"/>
          <w:lang w:val="en-GB"/>
        </w:rPr>
        <w:lastRenderedPageBreak/>
        <w:t>data and safeguard measure, mortifying consumer in case of breach, train staff regarding consumer data protection</w:t>
      </w:r>
      <w:r w:rsidR="00DA733E">
        <w:rPr>
          <w:rFonts w:ascii="Arial" w:hAnsi="Arial" w:cs="Arial"/>
          <w:lang w:val="en-GB"/>
        </w:rPr>
        <w:t xml:space="preserve"> (Amazon, 2023). </w:t>
      </w:r>
    </w:p>
    <w:p w14:paraId="348E94B6" w14:textId="77777777" w:rsidR="00C464AD" w:rsidRDefault="00C464AD" w:rsidP="0078369F">
      <w:pPr>
        <w:spacing w:line="360" w:lineRule="auto"/>
        <w:jc w:val="both"/>
        <w:rPr>
          <w:rFonts w:ascii="Arial" w:hAnsi="Arial" w:cs="Arial"/>
          <w:lang w:val="en-GB"/>
        </w:rPr>
      </w:pPr>
    </w:p>
    <w:p w14:paraId="47A4CA05" w14:textId="3EE5B553" w:rsidR="00E24A99" w:rsidRPr="00E24A99" w:rsidRDefault="00E24A99" w:rsidP="009F06B7">
      <w:pPr>
        <w:pStyle w:val="Heading2"/>
        <w:rPr>
          <w:lang w:val="en-GB"/>
        </w:rPr>
      </w:pPr>
      <w:bookmarkStart w:id="16" w:name="_Toc134125415"/>
      <w:r w:rsidRPr="00E24A99">
        <w:rPr>
          <w:lang w:val="en-GB"/>
        </w:rPr>
        <w:t>Preparing FBA for GDPR</w:t>
      </w:r>
      <w:bookmarkEnd w:id="16"/>
      <w:r w:rsidRPr="00E24A99">
        <w:rPr>
          <w:lang w:val="en-GB"/>
        </w:rPr>
        <w:t xml:space="preserve"> </w:t>
      </w:r>
    </w:p>
    <w:p w14:paraId="0D6A0D78" w14:textId="6911E375" w:rsidR="00E24A99" w:rsidRDefault="00E24A99" w:rsidP="00E24A99">
      <w:pPr>
        <w:pStyle w:val="NormalWeb"/>
        <w:spacing w:line="360" w:lineRule="auto"/>
        <w:jc w:val="both"/>
        <w:rPr>
          <w:rFonts w:ascii="Arial" w:hAnsi="Arial" w:cs="Arial"/>
        </w:rPr>
      </w:pPr>
      <w:r w:rsidRPr="00E24A99">
        <w:rPr>
          <w:rFonts w:ascii="Arial" w:hAnsi="Arial" w:cs="Arial"/>
        </w:rPr>
        <w:t>Its ought to be noted that, privacy of data is highly important and any breach of that will harm the business within the E-commerce space.</w:t>
      </w:r>
      <w:r>
        <w:rPr>
          <w:rFonts w:ascii="Arial" w:hAnsi="Arial" w:cs="Arial"/>
        </w:rPr>
        <w:t xml:space="preserve"> Hence, to support the seller like “33 Essentials” Amazon FBA ensure GDPR through PECR which stands for privacy and electronic communications regulations 2003 which is UK law that implements EU privacy directives and ensure privacy rights rega</w:t>
      </w:r>
      <w:r w:rsidR="00DA733E">
        <w:rPr>
          <w:rFonts w:ascii="Arial" w:hAnsi="Arial" w:cs="Arial"/>
        </w:rPr>
        <w:t xml:space="preserve">rding electronic communications (Mulders, 2022). </w:t>
      </w:r>
      <w:r>
        <w:rPr>
          <w:rFonts w:ascii="Arial" w:hAnsi="Arial" w:cs="Arial"/>
        </w:rPr>
        <w:t xml:space="preserve"> Hence, PECR are impacted by GDPR where “33 Essentials” need to comply with both laws while sending marketing</w:t>
      </w:r>
      <w:r w:rsidR="00D16346">
        <w:rPr>
          <w:rFonts w:ascii="Arial" w:hAnsi="Arial" w:cs="Arial"/>
        </w:rPr>
        <w:t xml:space="preserve"> message, offer ECS, use cookies towards the public. Since Brexit, two version of the GDPR UK business need to comply with. These </w:t>
      </w:r>
      <w:proofErr w:type="gramStart"/>
      <w:r w:rsidR="00D16346">
        <w:rPr>
          <w:rFonts w:ascii="Arial" w:hAnsi="Arial" w:cs="Arial"/>
        </w:rPr>
        <w:t>are;</w:t>
      </w:r>
      <w:proofErr w:type="gramEnd"/>
      <w:r w:rsidR="00D16346">
        <w:rPr>
          <w:rFonts w:ascii="Arial" w:hAnsi="Arial" w:cs="Arial"/>
        </w:rPr>
        <w:t xml:space="preserve"> </w:t>
      </w:r>
    </w:p>
    <w:p w14:paraId="6B00812D" w14:textId="285C9FF2" w:rsidR="00D16346" w:rsidRDefault="00D16346" w:rsidP="00D16346">
      <w:pPr>
        <w:pStyle w:val="NormalWeb"/>
        <w:numPr>
          <w:ilvl w:val="0"/>
          <w:numId w:val="32"/>
        </w:numPr>
        <w:spacing w:line="360" w:lineRule="auto"/>
        <w:jc w:val="both"/>
        <w:rPr>
          <w:rFonts w:ascii="Arial" w:hAnsi="Arial" w:cs="Arial"/>
        </w:rPr>
      </w:pPr>
      <w:r>
        <w:rPr>
          <w:rFonts w:ascii="Arial" w:hAnsi="Arial" w:cs="Arial"/>
        </w:rPr>
        <w:t xml:space="preserve">UK GDPR, that along with the DPA (Data Protection Act) 2018 which applies to process the personal data of UK resident. </w:t>
      </w:r>
    </w:p>
    <w:p w14:paraId="420F3BF7" w14:textId="7AEC9D7C" w:rsidR="009F06B7" w:rsidRPr="00DA733E" w:rsidRDefault="00D16346" w:rsidP="009F06B7">
      <w:pPr>
        <w:pStyle w:val="NormalWeb"/>
        <w:numPr>
          <w:ilvl w:val="0"/>
          <w:numId w:val="32"/>
        </w:numPr>
        <w:spacing w:line="360" w:lineRule="auto"/>
        <w:jc w:val="both"/>
        <w:rPr>
          <w:rFonts w:ascii="Arial" w:hAnsi="Arial" w:cs="Arial"/>
        </w:rPr>
      </w:pPr>
      <w:r>
        <w:rPr>
          <w:rFonts w:ascii="Arial" w:hAnsi="Arial" w:cs="Arial"/>
        </w:rPr>
        <w:t>EU GDPR, that continues to apply towards the processi</w:t>
      </w:r>
      <w:r w:rsidR="00DA733E">
        <w:rPr>
          <w:rFonts w:ascii="Arial" w:hAnsi="Arial" w:cs="Arial"/>
        </w:rPr>
        <w:t xml:space="preserve">ng personal data of UK resident (Mulders, 2022). </w:t>
      </w:r>
    </w:p>
    <w:p w14:paraId="72011D4C" w14:textId="2FCDD8E2" w:rsidR="00D16346" w:rsidRDefault="00D16346" w:rsidP="009F06B7">
      <w:pPr>
        <w:pStyle w:val="Heading2"/>
      </w:pPr>
      <w:bookmarkStart w:id="17" w:name="_Toc134125416"/>
      <w:r>
        <w:t xml:space="preserve">How does PECR related to UK </w:t>
      </w:r>
      <w:proofErr w:type="gramStart"/>
      <w:r>
        <w:t>GDPR</w:t>
      </w:r>
      <w:bookmarkEnd w:id="17"/>
      <w:proofErr w:type="gramEnd"/>
    </w:p>
    <w:p w14:paraId="5D7C3FD5" w14:textId="77777777" w:rsidR="009F06B7" w:rsidRPr="009F06B7" w:rsidRDefault="009F06B7" w:rsidP="009F06B7"/>
    <w:p w14:paraId="3BBE0CB9" w14:textId="05E8E538" w:rsidR="00316FB1" w:rsidRDefault="00D16346" w:rsidP="0078369F">
      <w:pPr>
        <w:spacing w:line="360" w:lineRule="auto"/>
        <w:jc w:val="both"/>
        <w:rPr>
          <w:rFonts w:ascii="Arial" w:hAnsi="Arial" w:cs="Arial"/>
          <w:lang w:val="en-GB"/>
        </w:rPr>
      </w:pPr>
      <w:r>
        <w:rPr>
          <w:rFonts w:ascii="Arial" w:hAnsi="Arial" w:cs="Arial"/>
          <w:lang w:val="en-GB"/>
        </w:rPr>
        <w:t>The UK GDPR is standard of consent which apples under PECR (The UK GDPR which matches the EY GDPR’s standard of consent). Here the PCER need the use of consent more frequently than the UK GDPR where consent should be allocated by clear affirmative act via establishing informed, specific and unambiguous indication of the data</w:t>
      </w:r>
      <w:r w:rsidR="00DA733E">
        <w:rPr>
          <w:rFonts w:ascii="Arial" w:hAnsi="Arial" w:cs="Arial"/>
          <w:lang w:val="en-GB"/>
        </w:rPr>
        <w:t xml:space="preserve"> which is subject to agreement (</w:t>
      </w:r>
      <w:proofErr w:type="spellStart"/>
      <w:r w:rsidR="00DA733E">
        <w:rPr>
          <w:rFonts w:ascii="Arial" w:hAnsi="Arial" w:cs="Arial"/>
          <w:lang w:val="en-GB"/>
        </w:rPr>
        <w:t>ITgovernance</w:t>
      </w:r>
      <w:proofErr w:type="spellEnd"/>
      <w:r w:rsidR="00DA733E">
        <w:rPr>
          <w:rFonts w:ascii="Arial" w:hAnsi="Arial" w:cs="Arial"/>
          <w:lang w:val="en-GB"/>
        </w:rPr>
        <w:t xml:space="preserve">, 2016). </w:t>
      </w:r>
    </w:p>
    <w:p w14:paraId="581E2958" w14:textId="77777777" w:rsidR="0002644E" w:rsidRPr="0002644E" w:rsidRDefault="0002644E" w:rsidP="0002644E"/>
    <w:p w14:paraId="08CA5AB3" w14:textId="77777777" w:rsidR="00E24A99" w:rsidRDefault="00E24A99" w:rsidP="0078369F">
      <w:pPr>
        <w:spacing w:line="360" w:lineRule="auto"/>
        <w:jc w:val="both"/>
        <w:rPr>
          <w:rFonts w:ascii="Arial" w:hAnsi="Arial" w:cs="Arial"/>
          <w:lang w:val="en-GB"/>
        </w:rPr>
      </w:pPr>
    </w:p>
    <w:p w14:paraId="04FADD5E" w14:textId="148AF02D" w:rsidR="00316FB1" w:rsidRDefault="00CF4812" w:rsidP="009F06B7">
      <w:pPr>
        <w:pStyle w:val="Heading2"/>
        <w:rPr>
          <w:lang w:val="en-GB"/>
        </w:rPr>
      </w:pPr>
      <w:bookmarkStart w:id="18" w:name="_Toc134125417"/>
      <w:r>
        <w:rPr>
          <w:lang w:val="en-GB"/>
        </w:rPr>
        <w:t>Amazon cloud service</w:t>
      </w:r>
      <w:bookmarkEnd w:id="18"/>
      <w:r>
        <w:rPr>
          <w:lang w:val="en-GB"/>
        </w:rPr>
        <w:t xml:space="preserve"> </w:t>
      </w:r>
    </w:p>
    <w:p w14:paraId="1A7EFBB4" w14:textId="77777777" w:rsidR="00CF4812" w:rsidRDefault="00CF4812" w:rsidP="0078369F">
      <w:pPr>
        <w:spacing w:line="360" w:lineRule="auto"/>
        <w:jc w:val="both"/>
        <w:rPr>
          <w:rFonts w:ascii="Arial" w:hAnsi="Arial" w:cs="Arial"/>
          <w:lang w:val="en-GB"/>
        </w:rPr>
      </w:pPr>
    </w:p>
    <w:p w14:paraId="41FB2F08" w14:textId="57CC4267" w:rsidR="00D16346" w:rsidRDefault="00D16346" w:rsidP="00D16346">
      <w:pPr>
        <w:spacing w:line="360" w:lineRule="auto"/>
        <w:jc w:val="both"/>
        <w:rPr>
          <w:rFonts w:ascii="Arial" w:hAnsi="Arial" w:cs="Arial"/>
          <w:lang w:val="en-GB"/>
        </w:rPr>
      </w:pPr>
      <w:r>
        <w:rPr>
          <w:rFonts w:ascii="Arial" w:hAnsi="Arial" w:cs="Arial"/>
          <w:lang w:val="en-GB"/>
        </w:rPr>
        <w:t xml:space="preserve">Amazon cloud service ensure the secure access of cloud where business like “33 Essentials” would get benefitted in following </w:t>
      </w:r>
      <w:proofErr w:type="gramStart"/>
      <w:r>
        <w:rPr>
          <w:rFonts w:ascii="Arial" w:hAnsi="Arial" w:cs="Arial"/>
          <w:lang w:val="en-GB"/>
        </w:rPr>
        <w:t>ways;</w:t>
      </w:r>
      <w:proofErr w:type="gramEnd"/>
      <w:r>
        <w:rPr>
          <w:rFonts w:ascii="Arial" w:hAnsi="Arial" w:cs="Arial"/>
          <w:lang w:val="en-GB"/>
        </w:rPr>
        <w:t xml:space="preserve"> </w:t>
      </w:r>
    </w:p>
    <w:p w14:paraId="521C497A" w14:textId="77777777" w:rsidR="00D16346" w:rsidRDefault="00D16346" w:rsidP="00D16346">
      <w:pPr>
        <w:spacing w:line="360" w:lineRule="auto"/>
        <w:jc w:val="both"/>
        <w:rPr>
          <w:rFonts w:ascii="Arial" w:hAnsi="Arial" w:cs="Arial"/>
          <w:lang w:val="en-GB"/>
        </w:rPr>
      </w:pPr>
    </w:p>
    <w:p w14:paraId="223BA1EB" w14:textId="0C1D6AEF" w:rsidR="00D16346" w:rsidRDefault="00D16346" w:rsidP="00D16346">
      <w:pPr>
        <w:spacing w:line="360" w:lineRule="auto"/>
        <w:jc w:val="both"/>
        <w:rPr>
          <w:rFonts w:ascii="Arial" w:hAnsi="Arial" w:cs="Arial"/>
          <w:lang w:val="en-GB"/>
        </w:rPr>
      </w:pPr>
      <w:r>
        <w:rPr>
          <w:rFonts w:ascii="Arial" w:hAnsi="Arial" w:cs="Arial"/>
          <w:lang w:val="en-GB"/>
        </w:rPr>
        <w:lastRenderedPageBreak/>
        <w:t xml:space="preserve">Product benefit: Amazon uses its reference processing power, storage, networking as </w:t>
      </w:r>
      <w:r w:rsidR="000B2517">
        <w:rPr>
          <w:rFonts w:ascii="Arial" w:hAnsi="Arial" w:cs="Arial"/>
          <w:lang w:val="en-GB"/>
        </w:rPr>
        <w:t>well as other resources for the seller and consumer to ensure ef</w:t>
      </w:r>
      <w:r w:rsidR="00DA733E">
        <w:rPr>
          <w:rFonts w:ascii="Arial" w:hAnsi="Arial" w:cs="Arial"/>
          <w:lang w:val="en-GB"/>
        </w:rPr>
        <w:t xml:space="preserve">fective use of cloud servicing (AWS, 2021). </w:t>
      </w:r>
    </w:p>
    <w:p w14:paraId="2FB833F7" w14:textId="77777777" w:rsidR="000B2517" w:rsidRDefault="000B2517" w:rsidP="00D16346">
      <w:pPr>
        <w:spacing w:line="360" w:lineRule="auto"/>
        <w:jc w:val="both"/>
        <w:rPr>
          <w:rFonts w:ascii="Arial" w:hAnsi="Arial" w:cs="Arial"/>
          <w:lang w:val="en-GB"/>
        </w:rPr>
      </w:pPr>
    </w:p>
    <w:p w14:paraId="48AE6492" w14:textId="400E445C" w:rsidR="000B2517" w:rsidRDefault="000B2517" w:rsidP="00D16346">
      <w:pPr>
        <w:spacing w:line="360" w:lineRule="auto"/>
        <w:jc w:val="both"/>
        <w:rPr>
          <w:rFonts w:ascii="Arial" w:hAnsi="Arial" w:cs="Arial"/>
          <w:lang w:val="en-GB"/>
        </w:rPr>
      </w:pPr>
      <w:r>
        <w:rPr>
          <w:rFonts w:ascii="Arial" w:hAnsi="Arial" w:cs="Arial"/>
          <w:lang w:val="en-GB"/>
        </w:rPr>
        <w:t>Broadcast and deepest pla</w:t>
      </w:r>
      <w:r w:rsidR="00706909">
        <w:rPr>
          <w:rFonts w:ascii="Arial" w:hAnsi="Arial" w:cs="Arial"/>
          <w:lang w:val="en-GB"/>
        </w:rPr>
        <w:t>tform: AMAZON AWS – Amazon Web Service consider as world’s most comprehensive cloud with deepest functionality that offer business like “33 Essential” with processors, networking, storage, purcha</w:t>
      </w:r>
      <w:r w:rsidR="00DA733E">
        <w:rPr>
          <w:rFonts w:ascii="Arial" w:hAnsi="Arial" w:cs="Arial"/>
          <w:lang w:val="en-GB"/>
        </w:rPr>
        <w:t xml:space="preserve">se model and operating </w:t>
      </w:r>
      <w:proofErr w:type="gramStart"/>
      <w:r w:rsidR="00DA733E">
        <w:rPr>
          <w:rFonts w:ascii="Arial" w:hAnsi="Arial" w:cs="Arial"/>
          <w:lang w:val="en-GB"/>
        </w:rPr>
        <w:t>systems  (</w:t>
      </w:r>
      <w:proofErr w:type="gramEnd"/>
      <w:r w:rsidR="00DA733E">
        <w:rPr>
          <w:rFonts w:ascii="Arial" w:hAnsi="Arial" w:cs="Arial"/>
          <w:lang w:val="en-GB"/>
        </w:rPr>
        <w:t xml:space="preserve">AWS Amazon, 2021).  </w:t>
      </w:r>
    </w:p>
    <w:p w14:paraId="197E6659" w14:textId="77777777" w:rsidR="00706909" w:rsidRDefault="00706909" w:rsidP="00D16346">
      <w:pPr>
        <w:spacing w:line="360" w:lineRule="auto"/>
        <w:jc w:val="both"/>
        <w:rPr>
          <w:rFonts w:ascii="Arial" w:hAnsi="Arial" w:cs="Arial"/>
          <w:lang w:val="en-GB"/>
        </w:rPr>
      </w:pPr>
    </w:p>
    <w:p w14:paraId="21291F4E" w14:textId="45D91BDD" w:rsidR="00706909" w:rsidRDefault="00706909" w:rsidP="00D16346">
      <w:pPr>
        <w:spacing w:line="360" w:lineRule="auto"/>
        <w:jc w:val="both"/>
        <w:rPr>
          <w:rFonts w:ascii="Arial" w:hAnsi="Arial" w:cs="Arial"/>
          <w:lang w:val="en-GB"/>
        </w:rPr>
      </w:pPr>
      <w:r>
        <w:rPr>
          <w:rFonts w:ascii="Arial" w:hAnsi="Arial" w:cs="Arial"/>
          <w:lang w:val="en-GB"/>
        </w:rPr>
        <w:t>World class network: AWS of amazon is only cloud provide that handle 400 Gbps of networking and hold global network with 210 poin</w:t>
      </w:r>
      <w:r w:rsidR="00DA733E">
        <w:rPr>
          <w:rFonts w:ascii="Arial" w:hAnsi="Arial" w:cs="Arial"/>
          <w:lang w:val="en-GB"/>
        </w:rPr>
        <w:t xml:space="preserve">ts with 100 Gbps oceanic </w:t>
      </w:r>
      <w:proofErr w:type="gramStart"/>
      <w:r w:rsidR="00DA733E">
        <w:rPr>
          <w:rFonts w:ascii="Arial" w:hAnsi="Arial" w:cs="Arial"/>
          <w:lang w:val="en-GB"/>
        </w:rPr>
        <w:t>cables  (</w:t>
      </w:r>
      <w:proofErr w:type="gramEnd"/>
      <w:r w:rsidR="00DA733E">
        <w:rPr>
          <w:rFonts w:ascii="Arial" w:hAnsi="Arial" w:cs="Arial"/>
          <w:lang w:val="en-GB"/>
        </w:rPr>
        <w:t xml:space="preserve">AWS Amazon, 2021). </w:t>
      </w:r>
      <w:r>
        <w:rPr>
          <w:rFonts w:ascii="Arial" w:hAnsi="Arial" w:cs="Arial"/>
          <w:lang w:val="en-GB"/>
        </w:rPr>
        <w:t xml:space="preserve"> </w:t>
      </w:r>
    </w:p>
    <w:p w14:paraId="7CFB8703" w14:textId="77777777" w:rsidR="007337B3" w:rsidRDefault="007337B3" w:rsidP="00D16346">
      <w:pPr>
        <w:spacing w:line="360" w:lineRule="auto"/>
        <w:jc w:val="both"/>
        <w:rPr>
          <w:rFonts w:ascii="Arial" w:hAnsi="Arial" w:cs="Arial"/>
          <w:lang w:val="en-GB"/>
        </w:rPr>
      </w:pPr>
    </w:p>
    <w:p w14:paraId="587781AA" w14:textId="47316B5B" w:rsidR="007337B3" w:rsidRDefault="007337B3" w:rsidP="00D16346">
      <w:pPr>
        <w:spacing w:line="360" w:lineRule="auto"/>
        <w:jc w:val="both"/>
        <w:rPr>
          <w:rFonts w:ascii="Arial" w:hAnsi="Arial" w:cs="Arial"/>
          <w:lang w:val="en-GB"/>
        </w:rPr>
      </w:pPr>
      <w:r>
        <w:rPr>
          <w:rFonts w:ascii="Arial" w:hAnsi="Arial" w:cs="Arial"/>
          <w:lang w:val="en-GB"/>
        </w:rPr>
        <w:t xml:space="preserve">Cost optimization: </w:t>
      </w:r>
      <w:proofErr w:type="spellStart"/>
      <w:r>
        <w:rPr>
          <w:rFonts w:ascii="Arial" w:hAnsi="Arial" w:cs="Arial"/>
          <w:lang w:val="en-GB"/>
        </w:rPr>
        <w:t>with</w:t>
      </w:r>
      <w:proofErr w:type="spellEnd"/>
      <w:r>
        <w:rPr>
          <w:rFonts w:ascii="Arial" w:hAnsi="Arial" w:cs="Arial"/>
          <w:lang w:val="en-GB"/>
        </w:rPr>
        <w:t xml:space="preserve"> on demand pricing, business like “33 Essentials” need no longer term commitments where it can use Amazon EC2 sp</w:t>
      </w:r>
      <w:r w:rsidR="00DA733E">
        <w:rPr>
          <w:rFonts w:ascii="Arial" w:hAnsi="Arial" w:cs="Arial"/>
          <w:lang w:val="en-GB"/>
        </w:rPr>
        <w:t xml:space="preserve">ot to minimise costs up to 90% (AWS Amazon, 2021).  </w:t>
      </w:r>
    </w:p>
    <w:p w14:paraId="5187E046" w14:textId="77777777" w:rsidR="007337B3" w:rsidRDefault="007337B3" w:rsidP="00D16346">
      <w:pPr>
        <w:spacing w:line="360" w:lineRule="auto"/>
        <w:jc w:val="both"/>
        <w:rPr>
          <w:rFonts w:ascii="Arial" w:hAnsi="Arial" w:cs="Arial"/>
          <w:lang w:val="en-GB"/>
        </w:rPr>
      </w:pPr>
    </w:p>
    <w:p w14:paraId="0E435EFB" w14:textId="31BCEB3C" w:rsidR="007337B3" w:rsidRDefault="007337B3" w:rsidP="00D16346">
      <w:pPr>
        <w:spacing w:line="360" w:lineRule="auto"/>
        <w:jc w:val="both"/>
        <w:rPr>
          <w:rFonts w:ascii="Arial" w:hAnsi="Arial" w:cs="Arial"/>
          <w:lang w:val="en-GB"/>
        </w:rPr>
      </w:pPr>
      <w:r>
        <w:rPr>
          <w:rFonts w:ascii="Arial" w:hAnsi="Arial" w:cs="Arial"/>
          <w:lang w:val="en-GB"/>
        </w:rPr>
        <w:t xml:space="preserve">Stronger security: with AWS Amazon ensure industry leading security as it has 89 security and compliance certifications including HIPAA, HITCH, PCI-DSS, FIPS, NIST which is </w:t>
      </w:r>
      <w:proofErr w:type="gramStart"/>
      <w:r>
        <w:rPr>
          <w:rFonts w:ascii="Arial" w:hAnsi="Arial" w:cs="Arial"/>
          <w:lang w:val="en-GB"/>
        </w:rPr>
        <w:t>more stro</w:t>
      </w:r>
      <w:r w:rsidR="00DA733E">
        <w:rPr>
          <w:rFonts w:ascii="Arial" w:hAnsi="Arial" w:cs="Arial"/>
          <w:lang w:val="en-GB"/>
        </w:rPr>
        <w:t>nger</w:t>
      </w:r>
      <w:proofErr w:type="gramEnd"/>
      <w:r w:rsidR="00DA733E">
        <w:rPr>
          <w:rFonts w:ascii="Arial" w:hAnsi="Arial" w:cs="Arial"/>
          <w:lang w:val="en-GB"/>
        </w:rPr>
        <w:t xml:space="preserve"> than other cloud provider (AWS Amazon, 2021).  </w:t>
      </w:r>
    </w:p>
    <w:p w14:paraId="02A9A4B3" w14:textId="77777777" w:rsidR="009F06B7" w:rsidRDefault="009F06B7" w:rsidP="00D16346">
      <w:pPr>
        <w:spacing w:line="360" w:lineRule="auto"/>
        <w:jc w:val="both"/>
        <w:rPr>
          <w:rFonts w:ascii="Arial" w:hAnsi="Arial" w:cs="Arial"/>
          <w:lang w:val="en-GB"/>
        </w:rPr>
      </w:pPr>
    </w:p>
    <w:p w14:paraId="312CA246" w14:textId="77777777" w:rsidR="00CF4812" w:rsidRDefault="00CF4812" w:rsidP="0078369F">
      <w:pPr>
        <w:spacing w:line="360" w:lineRule="auto"/>
        <w:jc w:val="both"/>
        <w:rPr>
          <w:rFonts w:ascii="Arial" w:hAnsi="Arial" w:cs="Arial"/>
          <w:lang w:val="en-GB"/>
        </w:rPr>
      </w:pPr>
    </w:p>
    <w:p w14:paraId="61D93B79" w14:textId="715B7160" w:rsidR="00C537D5" w:rsidRDefault="007337B3" w:rsidP="009F06B7">
      <w:pPr>
        <w:pStyle w:val="Heading2"/>
        <w:rPr>
          <w:rFonts w:eastAsia="Times New Roman"/>
        </w:rPr>
      </w:pPr>
      <w:bookmarkStart w:id="19" w:name="_Toc134125418"/>
      <w:r w:rsidRPr="007337B3">
        <w:rPr>
          <w:rFonts w:eastAsia="Times New Roman"/>
        </w:rPr>
        <w:t>S</w:t>
      </w:r>
      <w:r w:rsidR="00C537D5" w:rsidRPr="007337B3">
        <w:rPr>
          <w:rFonts w:eastAsia="Times New Roman"/>
        </w:rPr>
        <w:t>ensitivity about default access and frequent changes</w:t>
      </w:r>
      <w:bookmarkEnd w:id="19"/>
      <w:r w:rsidR="00C537D5" w:rsidRPr="007337B3">
        <w:rPr>
          <w:rFonts w:eastAsia="Times New Roman"/>
        </w:rPr>
        <w:t xml:space="preserve"> </w:t>
      </w:r>
    </w:p>
    <w:p w14:paraId="34F69AFB" w14:textId="77777777" w:rsidR="007337B3" w:rsidRDefault="007337B3" w:rsidP="00C537D5">
      <w:pPr>
        <w:rPr>
          <w:rFonts w:ascii="Arial" w:eastAsia="Times New Roman" w:hAnsi="Arial" w:cs="Arial"/>
        </w:rPr>
      </w:pPr>
    </w:p>
    <w:p w14:paraId="73A45504" w14:textId="77777777" w:rsidR="007337B3" w:rsidRDefault="007337B3" w:rsidP="00C537D5">
      <w:pPr>
        <w:rPr>
          <w:rFonts w:ascii="Arial" w:eastAsia="Times New Roman" w:hAnsi="Arial" w:cs="Arial"/>
        </w:rPr>
      </w:pPr>
    </w:p>
    <w:p w14:paraId="025E5F63" w14:textId="77C2127B" w:rsidR="007337B3" w:rsidRDefault="007337B3" w:rsidP="007337B3">
      <w:pPr>
        <w:spacing w:line="360" w:lineRule="auto"/>
        <w:jc w:val="both"/>
        <w:rPr>
          <w:rFonts w:ascii="Arial" w:eastAsia="Times New Roman" w:hAnsi="Arial" w:cs="Arial"/>
        </w:rPr>
      </w:pPr>
      <w:r>
        <w:rPr>
          <w:rFonts w:ascii="Arial" w:eastAsia="Times New Roman" w:hAnsi="Arial" w:cs="Arial"/>
        </w:rPr>
        <w:t xml:space="preserve">As per the sensitivity of the default access and frequent changes, AMAZON for its seller ensure secure and classify sensitive data with the help of Amazon </w:t>
      </w:r>
      <w:proofErr w:type="spellStart"/>
      <w:r>
        <w:rPr>
          <w:rFonts w:ascii="Arial" w:eastAsia="Times New Roman" w:hAnsi="Arial" w:cs="Arial"/>
        </w:rPr>
        <w:t>Macle</w:t>
      </w:r>
      <w:proofErr w:type="spellEnd"/>
      <w:r>
        <w:rPr>
          <w:rFonts w:ascii="Arial" w:eastAsia="Times New Roman" w:hAnsi="Arial" w:cs="Arial"/>
        </w:rPr>
        <w:t xml:space="preserve">, monitor configuration and frequent changes through AWS Config, audit and restrict access through IAM Analyzer, identify malicious access via Amazon </w:t>
      </w:r>
      <w:proofErr w:type="spellStart"/>
      <w:r>
        <w:rPr>
          <w:rFonts w:ascii="Arial" w:eastAsia="Times New Roman" w:hAnsi="Arial" w:cs="Arial"/>
        </w:rPr>
        <w:t>GuardDuty</w:t>
      </w:r>
      <w:proofErr w:type="spellEnd"/>
      <w:r>
        <w:rPr>
          <w:rFonts w:ascii="Arial" w:eastAsia="Times New Roman" w:hAnsi="Arial" w:cs="Arial"/>
        </w:rPr>
        <w:t xml:space="preserve"> and finally, transform and redact personal identifiable in</w:t>
      </w:r>
      <w:r w:rsidR="00DA733E">
        <w:rPr>
          <w:rFonts w:ascii="Arial" w:eastAsia="Times New Roman" w:hAnsi="Arial" w:cs="Arial"/>
        </w:rPr>
        <w:t xml:space="preserve">formation with S3 object Lamba (Amazon Web Service, 2023). </w:t>
      </w:r>
    </w:p>
    <w:p w14:paraId="30DA43EC" w14:textId="77777777" w:rsidR="00C537D5" w:rsidRDefault="00C537D5" w:rsidP="0078369F">
      <w:pPr>
        <w:spacing w:line="360" w:lineRule="auto"/>
        <w:jc w:val="both"/>
        <w:rPr>
          <w:rFonts w:ascii="Arial" w:hAnsi="Arial" w:cs="Arial"/>
          <w:lang w:val="en-GB"/>
        </w:rPr>
      </w:pPr>
    </w:p>
    <w:p w14:paraId="444D9820" w14:textId="77777777" w:rsidR="00C537D5" w:rsidRDefault="00C537D5" w:rsidP="00C537D5">
      <w:pPr>
        <w:rPr>
          <w:rFonts w:eastAsia="Times New Roman"/>
        </w:rPr>
      </w:pPr>
    </w:p>
    <w:p w14:paraId="48941CA1" w14:textId="71CD3273" w:rsidR="00C537D5" w:rsidRDefault="007337B3" w:rsidP="009F06B7">
      <w:pPr>
        <w:pStyle w:val="Heading2"/>
        <w:rPr>
          <w:rFonts w:eastAsia="Times New Roman"/>
        </w:rPr>
      </w:pPr>
      <w:bookmarkStart w:id="20" w:name="_Toc134125419"/>
      <w:r w:rsidRPr="007337B3">
        <w:rPr>
          <w:rFonts w:eastAsia="Times New Roman"/>
        </w:rPr>
        <w:t>E</w:t>
      </w:r>
      <w:r w:rsidR="00C537D5" w:rsidRPr="007337B3">
        <w:rPr>
          <w:rFonts w:eastAsia="Times New Roman"/>
        </w:rPr>
        <w:t>ncrypting traffic in transit and at rest</w:t>
      </w:r>
      <w:bookmarkEnd w:id="20"/>
    </w:p>
    <w:p w14:paraId="0D9B20A4" w14:textId="77777777" w:rsidR="007337B3" w:rsidRDefault="007337B3" w:rsidP="007337B3">
      <w:pPr>
        <w:spacing w:line="360" w:lineRule="auto"/>
        <w:jc w:val="both"/>
        <w:rPr>
          <w:rFonts w:ascii="Arial" w:eastAsia="Times New Roman" w:hAnsi="Arial" w:cs="Arial"/>
        </w:rPr>
      </w:pPr>
    </w:p>
    <w:p w14:paraId="133FEE66" w14:textId="5DEB1EF3" w:rsidR="007337B3" w:rsidRDefault="007337B3" w:rsidP="007337B3">
      <w:pPr>
        <w:spacing w:line="360" w:lineRule="auto"/>
        <w:jc w:val="both"/>
        <w:rPr>
          <w:rFonts w:ascii="Arial" w:eastAsia="Times New Roman" w:hAnsi="Arial" w:cs="Arial"/>
        </w:rPr>
      </w:pPr>
      <w:r>
        <w:rPr>
          <w:rFonts w:ascii="Arial" w:eastAsia="Times New Roman" w:hAnsi="Arial" w:cs="Arial"/>
        </w:rPr>
        <w:lastRenderedPageBreak/>
        <w:t xml:space="preserve">Data protection is something that refers to protect data while it’s in transit and the rest. Amazon for </w:t>
      </w:r>
      <w:proofErr w:type="gramStart"/>
      <w:r>
        <w:rPr>
          <w:rFonts w:ascii="Arial" w:eastAsia="Times New Roman" w:hAnsi="Arial" w:cs="Arial"/>
        </w:rPr>
        <w:t>it</w:t>
      </w:r>
      <w:proofErr w:type="gramEnd"/>
      <w:r>
        <w:rPr>
          <w:rFonts w:ascii="Arial" w:eastAsia="Times New Roman" w:hAnsi="Arial" w:cs="Arial"/>
        </w:rPr>
        <w:t xml:space="preserve"> seller protect data in transit via using </w:t>
      </w:r>
      <w:r w:rsidR="0015431D">
        <w:rPr>
          <w:rFonts w:ascii="Arial" w:eastAsia="Times New Roman" w:hAnsi="Arial" w:cs="Arial"/>
        </w:rPr>
        <w:t>Secure Socket Layer and Transport Layer Security along with client-side encrypt</w:t>
      </w:r>
      <w:r w:rsidR="00DA733E">
        <w:rPr>
          <w:rFonts w:ascii="Arial" w:eastAsia="Times New Roman" w:hAnsi="Arial" w:cs="Arial"/>
        </w:rPr>
        <w:t>ion for it seller and consumers (AWS Amazon, 2023).</w:t>
      </w:r>
      <w:r w:rsidR="0015431D">
        <w:rPr>
          <w:rFonts w:ascii="Arial" w:eastAsia="Times New Roman" w:hAnsi="Arial" w:cs="Arial"/>
        </w:rPr>
        <w:t xml:space="preserve"> Some of the information regarding encrypting traffic is provided </w:t>
      </w:r>
      <w:proofErr w:type="gramStart"/>
      <w:r w:rsidR="0015431D">
        <w:rPr>
          <w:rFonts w:ascii="Arial" w:eastAsia="Times New Roman" w:hAnsi="Arial" w:cs="Arial"/>
        </w:rPr>
        <w:t>below;</w:t>
      </w:r>
      <w:proofErr w:type="gramEnd"/>
      <w:r w:rsidR="0015431D">
        <w:rPr>
          <w:rFonts w:ascii="Arial" w:eastAsia="Times New Roman" w:hAnsi="Arial" w:cs="Arial"/>
        </w:rPr>
        <w:t xml:space="preserve"> </w:t>
      </w:r>
    </w:p>
    <w:p w14:paraId="254A7676" w14:textId="77777777" w:rsidR="0015431D" w:rsidRDefault="0015431D" w:rsidP="007337B3">
      <w:pPr>
        <w:spacing w:line="360" w:lineRule="auto"/>
        <w:jc w:val="both"/>
        <w:rPr>
          <w:rFonts w:ascii="Arial" w:eastAsia="Times New Roman" w:hAnsi="Arial" w:cs="Arial"/>
        </w:rPr>
      </w:pPr>
    </w:p>
    <w:p w14:paraId="34AF497C" w14:textId="4D941D95" w:rsidR="0015431D" w:rsidRDefault="0015431D" w:rsidP="007337B3">
      <w:pPr>
        <w:spacing w:line="360" w:lineRule="auto"/>
        <w:jc w:val="both"/>
        <w:rPr>
          <w:rFonts w:ascii="Arial" w:eastAsia="Times New Roman" w:hAnsi="Arial" w:cs="Arial"/>
        </w:rPr>
      </w:pPr>
      <w:r>
        <w:rPr>
          <w:rFonts w:ascii="Arial" w:eastAsia="Times New Roman" w:hAnsi="Arial" w:cs="Arial"/>
        </w:rPr>
        <w:t xml:space="preserve">Service side encryption: Amazon encrypts object in prior to saving the, over the disk in AWS data center and later decrypts the object when one download it. To ensure that, Amazon has encryption configured by default as well as all new objects uploaded to bucket are automatically encrypted. On the other hand, server side of the encryption with Amazon manage keys within the base level of encryption configuration for every basket. If seller of buyer </w:t>
      </w:r>
      <w:proofErr w:type="gramStart"/>
      <w:r>
        <w:rPr>
          <w:rFonts w:ascii="Arial" w:eastAsia="Times New Roman" w:hAnsi="Arial" w:cs="Arial"/>
        </w:rPr>
        <w:t>want</w:t>
      </w:r>
      <w:proofErr w:type="gramEnd"/>
      <w:r>
        <w:rPr>
          <w:rFonts w:ascii="Arial" w:eastAsia="Times New Roman" w:hAnsi="Arial" w:cs="Arial"/>
        </w:rPr>
        <w:t xml:space="preserve"> different sort of default encryption, they can specify server side encryption with AWS key management services or </w:t>
      </w:r>
      <w:r w:rsidR="009F06B7">
        <w:rPr>
          <w:rFonts w:ascii="Arial" w:eastAsia="Times New Roman" w:hAnsi="Arial" w:cs="Arial"/>
        </w:rPr>
        <w:t>consumer</w:t>
      </w:r>
      <w:r>
        <w:rPr>
          <w:rFonts w:ascii="Arial" w:eastAsia="Times New Roman" w:hAnsi="Arial" w:cs="Arial"/>
        </w:rPr>
        <w:t xml:space="preserve"> provided keys request or can set the default encryption configuration within the destination of bucket to u</w:t>
      </w:r>
      <w:r w:rsidR="00DA733E">
        <w:rPr>
          <w:rFonts w:ascii="Arial" w:eastAsia="Times New Roman" w:hAnsi="Arial" w:cs="Arial"/>
        </w:rPr>
        <w:t>se SSE-KMS to encrypt the data (Forum, 2023).</w:t>
      </w:r>
    </w:p>
    <w:p w14:paraId="7AC245F9" w14:textId="77777777" w:rsidR="0015431D" w:rsidRDefault="0015431D" w:rsidP="007337B3">
      <w:pPr>
        <w:spacing w:line="360" w:lineRule="auto"/>
        <w:jc w:val="both"/>
        <w:rPr>
          <w:rFonts w:ascii="Arial" w:eastAsia="Times New Roman" w:hAnsi="Arial" w:cs="Arial"/>
        </w:rPr>
      </w:pPr>
    </w:p>
    <w:p w14:paraId="0A034CAF" w14:textId="7FBB7655" w:rsidR="0015431D" w:rsidRPr="007337B3" w:rsidRDefault="0015431D" w:rsidP="007337B3">
      <w:pPr>
        <w:spacing w:line="360" w:lineRule="auto"/>
        <w:jc w:val="both"/>
        <w:rPr>
          <w:rFonts w:ascii="Arial" w:eastAsia="Times New Roman" w:hAnsi="Arial" w:cs="Arial"/>
        </w:rPr>
      </w:pPr>
      <w:proofErr w:type="gramStart"/>
      <w:r>
        <w:rPr>
          <w:rFonts w:ascii="Arial" w:eastAsia="Times New Roman" w:hAnsi="Arial" w:cs="Arial"/>
        </w:rPr>
        <w:t>Client side</w:t>
      </w:r>
      <w:proofErr w:type="gramEnd"/>
      <w:r>
        <w:rPr>
          <w:rFonts w:ascii="Arial" w:eastAsia="Times New Roman" w:hAnsi="Arial" w:cs="Arial"/>
        </w:rPr>
        <w:t xml:space="preserve"> encryption: client side data can be encrypted via following encryption keys, encryption process as well </w:t>
      </w:r>
      <w:r w:rsidR="00DA733E">
        <w:rPr>
          <w:rFonts w:ascii="Arial" w:eastAsia="Times New Roman" w:hAnsi="Arial" w:cs="Arial"/>
        </w:rPr>
        <w:t>encrypted tools (AWS Amazon, 2023).</w:t>
      </w:r>
    </w:p>
    <w:p w14:paraId="65CB6C38" w14:textId="77777777" w:rsidR="00C537D5" w:rsidRDefault="00C537D5" w:rsidP="0078369F">
      <w:pPr>
        <w:spacing w:line="360" w:lineRule="auto"/>
        <w:jc w:val="both"/>
        <w:rPr>
          <w:rFonts w:ascii="Arial" w:hAnsi="Arial" w:cs="Arial"/>
          <w:lang w:val="en-GB"/>
        </w:rPr>
      </w:pPr>
    </w:p>
    <w:p w14:paraId="270B0F8E" w14:textId="77777777" w:rsidR="00316FB1" w:rsidRDefault="00316FB1" w:rsidP="0078369F">
      <w:pPr>
        <w:spacing w:line="360" w:lineRule="auto"/>
        <w:jc w:val="both"/>
        <w:rPr>
          <w:rFonts w:ascii="Arial" w:hAnsi="Arial" w:cs="Arial"/>
          <w:lang w:val="en-GB"/>
        </w:rPr>
      </w:pPr>
    </w:p>
    <w:p w14:paraId="0B2DB128" w14:textId="77777777" w:rsidR="00C464AD" w:rsidRDefault="00C464AD" w:rsidP="0078369F">
      <w:pPr>
        <w:spacing w:line="360" w:lineRule="auto"/>
        <w:jc w:val="both"/>
        <w:rPr>
          <w:rFonts w:ascii="Arial" w:hAnsi="Arial" w:cs="Arial"/>
          <w:lang w:val="en-GB"/>
        </w:rPr>
      </w:pPr>
    </w:p>
    <w:p w14:paraId="3113DC9B" w14:textId="77777777" w:rsidR="00C464AD" w:rsidRDefault="00C464AD" w:rsidP="0078369F">
      <w:pPr>
        <w:spacing w:line="360" w:lineRule="auto"/>
        <w:jc w:val="both"/>
        <w:rPr>
          <w:rFonts w:ascii="Arial" w:hAnsi="Arial" w:cs="Arial"/>
          <w:lang w:val="en-GB"/>
        </w:rPr>
      </w:pPr>
    </w:p>
    <w:p w14:paraId="6202EBB1" w14:textId="77777777" w:rsidR="00C464AD" w:rsidRDefault="00C464AD" w:rsidP="0078369F">
      <w:pPr>
        <w:spacing w:line="360" w:lineRule="auto"/>
        <w:jc w:val="both"/>
        <w:rPr>
          <w:rFonts w:ascii="Arial" w:hAnsi="Arial" w:cs="Arial"/>
          <w:lang w:val="en-GB"/>
        </w:rPr>
      </w:pPr>
    </w:p>
    <w:p w14:paraId="2518C6C9" w14:textId="77777777" w:rsidR="00C464AD" w:rsidRDefault="00C464AD" w:rsidP="0078369F">
      <w:pPr>
        <w:spacing w:line="360" w:lineRule="auto"/>
        <w:jc w:val="both"/>
        <w:rPr>
          <w:rFonts w:ascii="Arial" w:hAnsi="Arial" w:cs="Arial"/>
          <w:lang w:val="en-GB"/>
        </w:rPr>
      </w:pPr>
    </w:p>
    <w:p w14:paraId="55B791F0" w14:textId="77777777" w:rsidR="00DA733E" w:rsidRDefault="00DA733E" w:rsidP="0078369F">
      <w:pPr>
        <w:spacing w:line="360" w:lineRule="auto"/>
        <w:jc w:val="both"/>
        <w:rPr>
          <w:rFonts w:ascii="Arial" w:hAnsi="Arial" w:cs="Arial"/>
          <w:lang w:val="en-GB"/>
        </w:rPr>
      </w:pPr>
    </w:p>
    <w:p w14:paraId="7E669626" w14:textId="77777777" w:rsidR="00DA733E" w:rsidRDefault="00DA733E" w:rsidP="0078369F">
      <w:pPr>
        <w:spacing w:line="360" w:lineRule="auto"/>
        <w:jc w:val="both"/>
        <w:rPr>
          <w:rFonts w:ascii="Arial" w:hAnsi="Arial" w:cs="Arial"/>
          <w:lang w:val="en-GB"/>
        </w:rPr>
      </w:pPr>
    </w:p>
    <w:p w14:paraId="409B3A92" w14:textId="77777777" w:rsidR="00DA733E" w:rsidRDefault="00DA733E" w:rsidP="0078369F">
      <w:pPr>
        <w:spacing w:line="360" w:lineRule="auto"/>
        <w:jc w:val="both"/>
        <w:rPr>
          <w:rFonts w:ascii="Arial" w:hAnsi="Arial" w:cs="Arial"/>
          <w:lang w:val="en-GB"/>
        </w:rPr>
      </w:pPr>
    </w:p>
    <w:p w14:paraId="1E22DC2A" w14:textId="77777777" w:rsidR="00DA733E" w:rsidRDefault="00DA733E" w:rsidP="0078369F">
      <w:pPr>
        <w:spacing w:line="360" w:lineRule="auto"/>
        <w:jc w:val="both"/>
        <w:rPr>
          <w:rFonts w:ascii="Arial" w:hAnsi="Arial" w:cs="Arial"/>
          <w:lang w:val="en-GB"/>
        </w:rPr>
      </w:pPr>
    </w:p>
    <w:p w14:paraId="3A650B07" w14:textId="77777777" w:rsidR="00DA733E" w:rsidRDefault="00DA733E" w:rsidP="0078369F">
      <w:pPr>
        <w:spacing w:line="360" w:lineRule="auto"/>
        <w:jc w:val="both"/>
        <w:rPr>
          <w:rFonts w:ascii="Arial" w:hAnsi="Arial" w:cs="Arial"/>
          <w:lang w:val="en-GB"/>
        </w:rPr>
      </w:pPr>
    </w:p>
    <w:p w14:paraId="5164E83B" w14:textId="77777777" w:rsidR="00DA733E" w:rsidRDefault="00DA733E" w:rsidP="0078369F">
      <w:pPr>
        <w:spacing w:line="360" w:lineRule="auto"/>
        <w:jc w:val="both"/>
        <w:rPr>
          <w:rFonts w:ascii="Arial" w:hAnsi="Arial" w:cs="Arial"/>
          <w:lang w:val="en-GB"/>
        </w:rPr>
      </w:pPr>
    </w:p>
    <w:p w14:paraId="272DED5C" w14:textId="77777777" w:rsidR="00DA733E" w:rsidRDefault="00DA733E" w:rsidP="0078369F">
      <w:pPr>
        <w:spacing w:line="360" w:lineRule="auto"/>
        <w:jc w:val="both"/>
        <w:rPr>
          <w:rFonts w:ascii="Arial" w:hAnsi="Arial" w:cs="Arial"/>
          <w:lang w:val="en-GB"/>
        </w:rPr>
      </w:pPr>
    </w:p>
    <w:p w14:paraId="44C7B292" w14:textId="77777777" w:rsidR="00DA733E" w:rsidRDefault="00DA733E" w:rsidP="0078369F">
      <w:pPr>
        <w:spacing w:line="360" w:lineRule="auto"/>
        <w:jc w:val="both"/>
        <w:rPr>
          <w:rFonts w:ascii="Arial" w:hAnsi="Arial" w:cs="Arial"/>
          <w:lang w:val="en-GB"/>
        </w:rPr>
      </w:pPr>
    </w:p>
    <w:p w14:paraId="3C1A6B06" w14:textId="77777777" w:rsidR="00DA733E" w:rsidRDefault="00DA733E" w:rsidP="0078369F">
      <w:pPr>
        <w:spacing w:line="360" w:lineRule="auto"/>
        <w:jc w:val="both"/>
        <w:rPr>
          <w:rFonts w:ascii="Arial" w:hAnsi="Arial" w:cs="Arial"/>
          <w:lang w:val="en-GB"/>
        </w:rPr>
      </w:pPr>
    </w:p>
    <w:p w14:paraId="428ECC8F" w14:textId="5AC01391" w:rsidR="00C464AD" w:rsidRDefault="009F06B7" w:rsidP="009F06B7">
      <w:pPr>
        <w:pStyle w:val="Heading2"/>
        <w:rPr>
          <w:lang w:val="en-GB"/>
        </w:rPr>
      </w:pPr>
      <w:bookmarkStart w:id="21" w:name="_Toc134125420"/>
      <w:r>
        <w:rPr>
          <w:lang w:val="en-GB"/>
        </w:rPr>
        <w:lastRenderedPageBreak/>
        <w:t>Conclusion</w:t>
      </w:r>
      <w:bookmarkEnd w:id="21"/>
    </w:p>
    <w:p w14:paraId="15BB9152" w14:textId="77777777" w:rsidR="009F06B7" w:rsidRDefault="009F06B7" w:rsidP="0078369F">
      <w:pPr>
        <w:spacing w:line="360" w:lineRule="auto"/>
        <w:jc w:val="both"/>
        <w:rPr>
          <w:rFonts w:ascii="Arial" w:hAnsi="Arial" w:cs="Arial"/>
          <w:lang w:val="en-GB"/>
        </w:rPr>
      </w:pPr>
    </w:p>
    <w:p w14:paraId="144A9F09" w14:textId="1A0EA22B" w:rsidR="009F06B7" w:rsidRDefault="009F06B7" w:rsidP="009F06B7">
      <w:pPr>
        <w:spacing w:line="360" w:lineRule="auto"/>
        <w:jc w:val="both"/>
        <w:rPr>
          <w:rFonts w:ascii="Arial" w:hAnsi="Arial" w:cs="Arial"/>
          <w:lang w:val="en-GB"/>
        </w:rPr>
      </w:pPr>
      <w:r>
        <w:rPr>
          <w:rFonts w:ascii="Arial" w:hAnsi="Arial" w:cs="Arial"/>
          <w:lang w:val="en-GB"/>
        </w:rPr>
        <w:t>From the above discussion, it has been clear that, d</w:t>
      </w:r>
      <w:r w:rsidRPr="0078369F">
        <w:rPr>
          <w:rFonts w:ascii="Arial" w:hAnsi="Arial" w:cs="Arial"/>
          <w:lang w:val="en-GB"/>
        </w:rPr>
        <w:t xml:space="preserve">eveloping innovation and creativity sets out </w:t>
      </w:r>
      <w:r>
        <w:rPr>
          <w:rFonts w:ascii="Arial" w:hAnsi="Arial" w:cs="Arial"/>
          <w:lang w:val="en-GB"/>
        </w:rPr>
        <w:t xml:space="preserve">effective and </w:t>
      </w:r>
      <w:r w:rsidRPr="0078369F">
        <w:rPr>
          <w:rFonts w:ascii="Arial" w:hAnsi="Arial" w:cs="Arial"/>
          <w:lang w:val="en-GB"/>
        </w:rPr>
        <w:t>new approach within the context of business current role which starts with company leadership and build up buy in for attempting new things. The advantage of Developing innovation and creativity includes, develop, conceive, deliver and scale new services, processes, products and effective model for consumers that boost net new growth. Hither</w:t>
      </w:r>
      <w:r>
        <w:rPr>
          <w:rFonts w:ascii="Arial" w:hAnsi="Arial" w:cs="Arial"/>
          <w:lang w:val="en-GB"/>
        </w:rPr>
        <w:t>to</w:t>
      </w:r>
      <w:r w:rsidRPr="0078369F">
        <w:rPr>
          <w:rFonts w:ascii="Arial" w:hAnsi="Arial" w:cs="Arial"/>
          <w:lang w:val="en-GB"/>
        </w:rPr>
        <w:t xml:space="preserve">, in this report, researcher </w:t>
      </w:r>
      <w:r>
        <w:rPr>
          <w:rFonts w:ascii="Arial" w:hAnsi="Arial" w:cs="Arial"/>
          <w:lang w:val="en-GB"/>
        </w:rPr>
        <w:t xml:space="preserve">has </w:t>
      </w:r>
      <w:proofErr w:type="gramStart"/>
      <w:r>
        <w:rPr>
          <w:rFonts w:ascii="Arial" w:hAnsi="Arial" w:cs="Arial"/>
          <w:lang w:val="en-GB"/>
        </w:rPr>
        <w:t xml:space="preserve">chosen </w:t>
      </w:r>
      <w:r w:rsidRPr="0078369F">
        <w:rPr>
          <w:rFonts w:ascii="Arial" w:hAnsi="Arial" w:cs="Arial"/>
          <w:lang w:val="en-GB"/>
        </w:rPr>
        <w:t xml:space="preserve"> an</w:t>
      </w:r>
      <w:proofErr w:type="gramEnd"/>
      <w:r w:rsidRPr="0078369F">
        <w:rPr>
          <w:rFonts w:ascii="Arial" w:hAnsi="Arial" w:cs="Arial"/>
          <w:lang w:val="en-GB"/>
        </w:rPr>
        <w:t xml:space="preserve"> innovative service which is known as “33 E</w:t>
      </w:r>
      <w:r>
        <w:rPr>
          <w:rFonts w:ascii="Arial" w:hAnsi="Arial" w:cs="Arial"/>
          <w:lang w:val="en-GB"/>
        </w:rPr>
        <w:t>ssentials” that</w:t>
      </w:r>
      <w:r w:rsidRPr="0078369F">
        <w:rPr>
          <w:rFonts w:ascii="Arial" w:hAnsi="Arial" w:cs="Arial"/>
          <w:lang w:val="en-GB"/>
        </w:rPr>
        <w:t xml:space="preserve"> focus</w:t>
      </w:r>
      <w:r>
        <w:rPr>
          <w:rFonts w:ascii="Arial" w:hAnsi="Arial" w:cs="Arial"/>
          <w:lang w:val="en-GB"/>
        </w:rPr>
        <w:t>ed</w:t>
      </w:r>
      <w:r w:rsidRPr="0078369F">
        <w:rPr>
          <w:rFonts w:ascii="Arial" w:hAnsi="Arial" w:cs="Arial"/>
          <w:lang w:val="en-GB"/>
        </w:rPr>
        <w:t xml:space="preserve"> to deliver 33 essential</w:t>
      </w:r>
      <w:r>
        <w:rPr>
          <w:rFonts w:ascii="Arial" w:hAnsi="Arial" w:cs="Arial"/>
          <w:lang w:val="en-GB"/>
        </w:rPr>
        <w:t>s</w:t>
      </w:r>
      <w:r w:rsidRPr="0078369F">
        <w:rPr>
          <w:rFonts w:ascii="Arial" w:hAnsi="Arial" w:cs="Arial"/>
          <w:lang w:val="en-GB"/>
        </w:rPr>
        <w:t xml:space="preserve"> products for customer at low price during the unprecedented time of cost of living which is record high that impacted millions of households across the United Kingdom. </w:t>
      </w:r>
    </w:p>
    <w:p w14:paraId="0D4CF664" w14:textId="77777777" w:rsidR="009F06B7" w:rsidRDefault="009F06B7" w:rsidP="009F06B7">
      <w:pPr>
        <w:spacing w:line="360" w:lineRule="auto"/>
        <w:jc w:val="both"/>
        <w:rPr>
          <w:rFonts w:ascii="Arial" w:hAnsi="Arial" w:cs="Arial"/>
          <w:lang w:val="en-GB"/>
        </w:rPr>
      </w:pPr>
    </w:p>
    <w:p w14:paraId="1E53F4FF" w14:textId="57325283" w:rsidR="009F06B7" w:rsidRPr="0078369F" w:rsidRDefault="009F06B7" w:rsidP="009F06B7">
      <w:pPr>
        <w:spacing w:line="360" w:lineRule="auto"/>
        <w:jc w:val="both"/>
        <w:rPr>
          <w:rFonts w:ascii="Arial" w:hAnsi="Arial" w:cs="Arial"/>
          <w:lang w:val="en-GB"/>
        </w:rPr>
      </w:pPr>
      <w:r>
        <w:rPr>
          <w:rFonts w:ascii="Arial" w:hAnsi="Arial" w:cs="Arial"/>
          <w:lang w:val="en-GB"/>
        </w:rPr>
        <w:t xml:space="preserve">Therefore, this research </w:t>
      </w:r>
      <w:r w:rsidRPr="0078369F">
        <w:rPr>
          <w:rFonts w:ascii="Arial" w:hAnsi="Arial" w:cs="Arial"/>
          <w:lang w:val="en-GB"/>
        </w:rPr>
        <w:t xml:space="preserve">taking high inflation into consideration “33 Essentials” in new service model where essential food will be included as per consumer’s demand. By focusing to help larger consumers hence, </w:t>
      </w:r>
      <w:r>
        <w:rPr>
          <w:rFonts w:ascii="Arial" w:hAnsi="Arial" w:cs="Arial"/>
          <w:lang w:val="en-GB"/>
        </w:rPr>
        <w:t>this piece of work has evaluated</w:t>
      </w:r>
      <w:r w:rsidRPr="0078369F">
        <w:rPr>
          <w:rFonts w:ascii="Arial" w:hAnsi="Arial" w:cs="Arial"/>
          <w:lang w:val="en-GB"/>
        </w:rPr>
        <w:t xml:space="preserve"> unique service proposition, potential consumers, venture sell point, </w:t>
      </w:r>
      <w:proofErr w:type="gramStart"/>
      <w:r w:rsidRPr="0078369F">
        <w:rPr>
          <w:rFonts w:ascii="Arial" w:hAnsi="Arial" w:cs="Arial"/>
          <w:lang w:val="en-GB"/>
        </w:rPr>
        <w:t>rivals</w:t>
      </w:r>
      <w:proofErr w:type="gramEnd"/>
      <w:r w:rsidRPr="0078369F">
        <w:rPr>
          <w:rFonts w:ascii="Arial" w:hAnsi="Arial" w:cs="Arial"/>
          <w:lang w:val="en-GB"/>
        </w:rPr>
        <w:t xml:space="preserve"> analysis, e-commence, effective promotion and marketing, consumer target analysis by following privacy and data protection. </w:t>
      </w:r>
      <w:r>
        <w:rPr>
          <w:rFonts w:ascii="Arial" w:hAnsi="Arial" w:cs="Arial"/>
          <w:lang w:val="en-GB"/>
        </w:rPr>
        <w:t xml:space="preserve">To ensure richer understanding researcher has also linked Amazon FBA with “33 Essentials” </w:t>
      </w:r>
      <w:proofErr w:type="gramStart"/>
      <w:r>
        <w:rPr>
          <w:rFonts w:ascii="Arial" w:hAnsi="Arial" w:cs="Arial"/>
          <w:lang w:val="en-GB"/>
        </w:rPr>
        <w:t>market place</w:t>
      </w:r>
      <w:proofErr w:type="gramEnd"/>
      <w:r>
        <w:rPr>
          <w:rFonts w:ascii="Arial" w:hAnsi="Arial" w:cs="Arial"/>
          <w:lang w:val="en-GB"/>
        </w:rPr>
        <w:t xml:space="preserve"> analysis, payment services, promotional activities, GDPR data protection, need for consent, need to support, cloud system, sensitivity about default access, encrypted traffic within transit has been scrutinised. </w:t>
      </w:r>
    </w:p>
    <w:p w14:paraId="6E4669C1" w14:textId="77777777" w:rsidR="009F06B7" w:rsidRDefault="009F06B7" w:rsidP="0078369F">
      <w:pPr>
        <w:spacing w:line="360" w:lineRule="auto"/>
        <w:jc w:val="both"/>
        <w:rPr>
          <w:rFonts w:ascii="Arial" w:hAnsi="Arial" w:cs="Arial"/>
          <w:lang w:val="en-GB"/>
        </w:rPr>
      </w:pPr>
    </w:p>
    <w:p w14:paraId="7B4A64FC" w14:textId="77777777" w:rsidR="00C464AD" w:rsidRDefault="00C464AD" w:rsidP="0078369F">
      <w:pPr>
        <w:spacing w:line="360" w:lineRule="auto"/>
        <w:jc w:val="both"/>
        <w:rPr>
          <w:rFonts w:ascii="Arial" w:hAnsi="Arial" w:cs="Arial"/>
          <w:lang w:val="en-GB"/>
        </w:rPr>
      </w:pPr>
    </w:p>
    <w:p w14:paraId="70110BFC" w14:textId="77777777" w:rsidR="00C464AD" w:rsidRDefault="00C464AD" w:rsidP="0078369F">
      <w:pPr>
        <w:spacing w:line="360" w:lineRule="auto"/>
        <w:jc w:val="both"/>
        <w:rPr>
          <w:rFonts w:ascii="Arial" w:hAnsi="Arial" w:cs="Arial"/>
          <w:lang w:val="en-GB"/>
        </w:rPr>
      </w:pPr>
    </w:p>
    <w:p w14:paraId="5905A6E0" w14:textId="77777777" w:rsidR="00C464AD" w:rsidRDefault="00C464AD" w:rsidP="0078369F">
      <w:pPr>
        <w:spacing w:line="360" w:lineRule="auto"/>
        <w:jc w:val="both"/>
        <w:rPr>
          <w:rFonts w:ascii="Arial" w:hAnsi="Arial" w:cs="Arial"/>
          <w:lang w:val="en-GB"/>
        </w:rPr>
      </w:pPr>
    </w:p>
    <w:p w14:paraId="7CE7F03B" w14:textId="77777777" w:rsidR="007337B3" w:rsidRDefault="007337B3" w:rsidP="0078369F">
      <w:pPr>
        <w:spacing w:line="360" w:lineRule="auto"/>
        <w:jc w:val="both"/>
        <w:rPr>
          <w:rFonts w:ascii="Arial" w:hAnsi="Arial" w:cs="Arial"/>
          <w:lang w:val="en-GB"/>
        </w:rPr>
      </w:pPr>
    </w:p>
    <w:p w14:paraId="68F80636" w14:textId="77777777" w:rsidR="007337B3" w:rsidRDefault="007337B3" w:rsidP="0078369F">
      <w:pPr>
        <w:spacing w:line="360" w:lineRule="auto"/>
        <w:jc w:val="both"/>
        <w:rPr>
          <w:rFonts w:ascii="Arial" w:hAnsi="Arial" w:cs="Arial"/>
          <w:lang w:val="en-GB"/>
        </w:rPr>
      </w:pPr>
    </w:p>
    <w:p w14:paraId="0E132C59" w14:textId="77777777" w:rsidR="007337B3" w:rsidRDefault="007337B3" w:rsidP="0078369F">
      <w:pPr>
        <w:spacing w:line="360" w:lineRule="auto"/>
        <w:jc w:val="both"/>
        <w:rPr>
          <w:rFonts w:ascii="Arial" w:hAnsi="Arial" w:cs="Arial"/>
          <w:lang w:val="en-GB"/>
        </w:rPr>
      </w:pPr>
    </w:p>
    <w:p w14:paraId="109906EF" w14:textId="77777777" w:rsidR="007337B3" w:rsidRDefault="007337B3" w:rsidP="0078369F">
      <w:pPr>
        <w:spacing w:line="360" w:lineRule="auto"/>
        <w:jc w:val="both"/>
        <w:rPr>
          <w:rFonts w:ascii="Arial" w:hAnsi="Arial" w:cs="Arial"/>
          <w:lang w:val="en-GB"/>
        </w:rPr>
      </w:pPr>
    </w:p>
    <w:p w14:paraId="59ABC5EE" w14:textId="77777777" w:rsidR="007337B3" w:rsidRDefault="007337B3" w:rsidP="0078369F">
      <w:pPr>
        <w:spacing w:line="360" w:lineRule="auto"/>
        <w:jc w:val="both"/>
        <w:rPr>
          <w:rFonts w:ascii="Arial" w:hAnsi="Arial" w:cs="Arial"/>
          <w:lang w:val="en-GB"/>
        </w:rPr>
      </w:pPr>
    </w:p>
    <w:p w14:paraId="5A0FD28E" w14:textId="77777777" w:rsidR="009F06B7" w:rsidRDefault="009F06B7" w:rsidP="0078369F">
      <w:pPr>
        <w:spacing w:line="360" w:lineRule="auto"/>
        <w:jc w:val="both"/>
        <w:rPr>
          <w:rFonts w:ascii="Arial" w:hAnsi="Arial" w:cs="Arial"/>
          <w:lang w:val="en-GB"/>
        </w:rPr>
      </w:pPr>
    </w:p>
    <w:p w14:paraId="3E701A5F" w14:textId="77777777" w:rsidR="009F06B7" w:rsidRDefault="009F06B7" w:rsidP="0078369F">
      <w:pPr>
        <w:spacing w:line="360" w:lineRule="auto"/>
        <w:jc w:val="both"/>
        <w:rPr>
          <w:rFonts w:ascii="Arial" w:hAnsi="Arial" w:cs="Arial"/>
          <w:lang w:val="en-GB"/>
        </w:rPr>
      </w:pPr>
    </w:p>
    <w:p w14:paraId="279E1672" w14:textId="77777777" w:rsidR="00C464AD" w:rsidRDefault="00C464AD" w:rsidP="0078369F">
      <w:pPr>
        <w:spacing w:line="360" w:lineRule="auto"/>
        <w:jc w:val="both"/>
        <w:rPr>
          <w:rFonts w:ascii="Arial" w:hAnsi="Arial" w:cs="Arial"/>
          <w:lang w:val="en-GB"/>
        </w:rPr>
      </w:pPr>
    </w:p>
    <w:p w14:paraId="3EEF98EB" w14:textId="0D4E9860" w:rsidR="00BC6196" w:rsidRDefault="00BC6196" w:rsidP="009F06B7">
      <w:pPr>
        <w:pStyle w:val="Heading2"/>
        <w:rPr>
          <w:lang w:val="en-GB"/>
        </w:rPr>
      </w:pPr>
      <w:bookmarkStart w:id="22" w:name="_Toc134125421"/>
      <w:r>
        <w:rPr>
          <w:lang w:val="en-GB"/>
        </w:rPr>
        <w:lastRenderedPageBreak/>
        <w:t>References</w:t>
      </w:r>
      <w:bookmarkEnd w:id="22"/>
      <w:r>
        <w:rPr>
          <w:lang w:val="en-GB"/>
        </w:rPr>
        <w:t xml:space="preserve"> </w:t>
      </w:r>
    </w:p>
    <w:p w14:paraId="6DB084AD" w14:textId="77777777" w:rsidR="009F06B7" w:rsidRPr="009F06B7" w:rsidRDefault="009F06B7" w:rsidP="009F06B7">
      <w:pPr>
        <w:rPr>
          <w:lang w:val="en-GB"/>
        </w:rPr>
      </w:pPr>
    </w:p>
    <w:p w14:paraId="77DE7D1B" w14:textId="77777777" w:rsidR="00C537D5" w:rsidRDefault="00C537D5" w:rsidP="00C537D5">
      <w:pPr>
        <w:rPr>
          <w:rFonts w:eastAsia="Times New Roman"/>
        </w:rPr>
      </w:pPr>
    </w:p>
    <w:p w14:paraId="789950E6" w14:textId="77777777"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Arsh</w:t>
      </w:r>
      <w:proofErr w:type="spellEnd"/>
      <w:r w:rsidRPr="00DA733E">
        <w:rPr>
          <w:rFonts w:ascii="Arial" w:hAnsi="Arial" w:cs="Arial"/>
          <w:lang w:val="en-GB"/>
        </w:rPr>
        <w:t xml:space="preserve"> Aman (2023). Online Marketing Strategies to Accelerate Business. International Journal </w:t>
      </w:r>
      <w:proofErr w:type="gramStart"/>
      <w:r w:rsidRPr="00DA733E">
        <w:rPr>
          <w:rFonts w:ascii="Arial" w:hAnsi="Arial" w:cs="Arial"/>
          <w:lang w:val="en-GB"/>
        </w:rPr>
        <w:t>For</w:t>
      </w:r>
      <w:proofErr w:type="gramEnd"/>
      <w:r w:rsidRPr="00DA733E">
        <w:rPr>
          <w:rFonts w:ascii="Arial" w:hAnsi="Arial" w:cs="Arial"/>
          <w:lang w:val="en-GB"/>
        </w:rPr>
        <w:t xml:space="preserve"> Multidisciplinary Research, 5(2).</w:t>
      </w:r>
    </w:p>
    <w:p w14:paraId="2CC17626" w14:textId="77777777" w:rsidR="00DA733E" w:rsidRPr="00DA733E" w:rsidRDefault="00DA733E" w:rsidP="00DA733E">
      <w:pPr>
        <w:spacing w:line="360" w:lineRule="auto"/>
        <w:jc w:val="both"/>
        <w:rPr>
          <w:rFonts w:ascii="Arial" w:hAnsi="Arial" w:cs="Arial"/>
          <w:lang w:val="en-GB"/>
        </w:rPr>
      </w:pPr>
    </w:p>
    <w:p w14:paraId="14DE6D8B" w14:textId="73925852"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Amazon Web Services, Inc. (2023). Free Compute Services on AWS. [online] Available at: </w:t>
      </w:r>
      <w:hyperlink r:id="rId10" w:history="1">
        <w:r w:rsidRPr="003453D1">
          <w:rPr>
            <w:rStyle w:val="Hyperlink"/>
            <w:rFonts w:ascii="Arial" w:hAnsi="Arial" w:cs="Arial"/>
            <w:lang w:val="en-GB"/>
          </w:rPr>
          <w:t>https://aws.amazon.com/free/compute/?trk=6d32ec99-5c57-4148-9c39-2034da6ba1be&amp;sc_channel=ps&amp;s_kwcid=AL</w:t>
        </w:r>
      </w:hyperlink>
      <w:r>
        <w:rPr>
          <w:rFonts w:ascii="Arial" w:hAnsi="Arial" w:cs="Arial"/>
          <w:lang w:val="en-GB"/>
        </w:rPr>
        <w:t>.  [Accessed 13 April</w:t>
      </w:r>
      <w:r w:rsidRPr="00DA733E">
        <w:rPr>
          <w:rFonts w:ascii="Arial" w:hAnsi="Arial" w:cs="Arial"/>
          <w:lang w:val="en-GB"/>
        </w:rPr>
        <w:t xml:space="preserve"> 2023].</w:t>
      </w:r>
    </w:p>
    <w:p w14:paraId="341D29E4" w14:textId="77777777" w:rsidR="00DA733E" w:rsidRPr="00DA733E" w:rsidRDefault="00DA733E" w:rsidP="00DA733E">
      <w:pPr>
        <w:spacing w:line="360" w:lineRule="auto"/>
        <w:jc w:val="both"/>
        <w:rPr>
          <w:rFonts w:ascii="Arial" w:hAnsi="Arial" w:cs="Arial"/>
          <w:lang w:val="en-GB"/>
        </w:rPr>
      </w:pPr>
    </w:p>
    <w:p w14:paraId="5DDCD2BD"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Arif, A. and </w:t>
      </w:r>
      <w:proofErr w:type="spellStart"/>
      <w:r w:rsidRPr="00DA733E">
        <w:rPr>
          <w:rFonts w:ascii="Arial" w:hAnsi="Arial" w:cs="Arial"/>
          <w:lang w:val="en-GB"/>
        </w:rPr>
        <w:t>Riksa</w:t>
      </w:r>
      <w:proofErr w:type="spellEnd"/>
      <w:r w:rsidRPr="00DA733E">
        <w:rPr>
          <w:rFonts w:ascii="Arial" w:hAnsi="Arial" w:cs="Arial"/>
          <w:lang w:val="en-GB"/>
        </w:rPr>
        <w:t xml:space="preserve"> </w:t>
      </w:r>
      <w:proofErr w:type="spellStart"/>
      <w:r w:rsidRPr="00DA733E">
        <w:rPr>
          <w:rFonts w:ascii="Arial" w:hAnsi="Arial" w:cs="Arial"/>
          <w:lang w:val="en-GB"/>
        </w:rPr>
        <w:t>Wibawa</w:t>
      </w:r>
      <w:proofErr w:type="spellEnd"/>
      <w:r w:rsidRPr="00DA733E">
        <w:rPr>
          <w:rFonts w:ascii="Arial" w:hAnsi="Arial" w:cs="Arial"/>
          <w:lang w:val="en-GB"/>
        </w:rPr>
        <w:t>, G. (2021). ANALYSIS DAYA TARIK INDUSTRI KERAJINAN RAJAPOLAH MELALUI PORTER FIVE FORCES. JOURNAL EKONOMI PERJUANGAN, 3(2), pp.79–87.</w:t>
      </w:r>
    </w:p>
    <w:p w14:paraId="7B8D7E5D" w14:textId="77777777" w:rsidR="00DA733E" w:rsidRPr="00DA733E" w:rsidRDefault="00DA733E" w:rsidP="00DA733E">
      <w:pPr>
        <w:spacing w:line="360" w:lineRule="auto"/>
        <w:jc w:val="both"/>
        <w:rPr>
          <w:rFonts w:ascii="Arial" w:hAnsi="Arial" w:cs="Arial"/>
          <w:lang w:val="en-GB"/>
        </w:rPr>
      </w:pPr>
    </w:p>
    <w:p w14:paraId="7E35B097" w14:textId="02162FAF"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Amazon Seller Services UK. (2023). </w:t>
      </w:r>
      <w:proofErr w:type="spellStart"/>
      <w:r w:rsidRPr="00DA733E">
        <w:rPr>
          <w:rFonts w:ascii="Arial" w:hAnsi="Arial" w:cs="Arial"/>
          <w:lang w:val="en-GB"/>
        </w:rPr>
        <w:t>Fulfillment</w:t>
      </w:r>
      <w:proofErr w:type="spellEnd"/>
      <w:r w:rsidRPr="00DA733E">
        <w:rPr>
          <w:rFonts w:ascii="Arial" w:hAnsi="Arial" w:cs="Arial"/>
          <w:lang w:val="en-GB"/>
        </w:rPr>
        <w:t xml:space="preserve"> by Amazon (FBA) - Grow your Business with FBA | Amazon UK. [online] Available at: </w:t>
      </w:r>
      <w:hyperlink r:id="rId11" w:history="1">
        <w:r w:rsidRPr="003453D1">
          <w:rPr>
            <w:rStyle w:val="Hyperlink"/>
            <w:rFonts w:ascii="Arial" w:hAnsi="Arial" w:cs="Arial"/>
            <w:lang w:val="en-GB"/>
          </w:rPr>
          <w:t>https://sell.amazon.co.uk/fulfilment-by-amazon</w:t>
        </w:r>
      </w:hyperlink>
      <w:r>
        <w:rPr>
          <w:rFonts w:ascii="Arial" w:hAnsi="Arial" w:cs="Arial"/>
          <w:lang w:val="en-GB"/>
        </w:rPr>
        <w:t>. [Accessed 12 April</w:t>
      </w:r>
      <w:r w:rsidRPr="00DA733E">
        <w:rPr>
          <w:rFonts w:ascii="Arial" w:hAnsi="Arial" w:cs="Arial"/>
          <w:lang w:val="en-GB"/>
        </w:rPr>
        <w:t xml:space="preserve"> 2023].</w:t>
      </w:r>
    </w:p>
    <w:p w14:paraId="4A545156" w14:textId="77777777" w:rsidR="00DA733E" w:rsidRPr="00DA733E" w:rsidRDefault="00DA733E" w:rsidP="00DA733E">
      <w:pPr>
        <w:spacing w:line="360" w:lineRule="auto"/>
        <w:jc w:val="both"/>
        <w:rPr>
          <w:rFonts w:ascii="Arial" w:hAnsi="Arial" w:cs="Arial"/>
          <w:lang w:val="en-GB"/>
        </w:rPr>
      </w:pPr>
    </w:p>
    <w:p w14:paraId="1FC12CC8"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Chun, M.-H., Park, S.-K. and Lee, B.-G. (2023). Evolution of Distribution Platforms through Live Commerce: Focused on Agricultural Products Distribution Channel. The e-Business Studies, 24(1), pp.173–190.</w:t>
      </w:r>
    </w:p>
    <w:p w14:paraId="50DFB4A5" w14:textId="77777777" w:rsidR="00DA733E" w:rsidRPr="00DA733E" w:rsidRDefault="00DA733E" w:rsidP="00DA733E">
      <w:pPr>
        <w:spacing w:line="360" w:lineRule="auto"/>
        <w:jc w:val="both"/>
        <w:rPr>
          <w:rFonts w:ascii="Arial" w:hAnsi="Arial" w:cs="Arial"/>
          <w:lang w:val="en-GB"/>
        </w:rPr>
      </w:pPr>
    </w:p>
    <w:p w14:paraId="3121FC6D" w14:textId="3502BEFC"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Forum. (2023). A Simple Guide to GDPR Requirements for Amazon FBAs | Forum Brands. [online] Available at: </w:t>
      </w:r>
      <w:hyperlink r:id="rId12" w:anchor=":~:text=1%20Accountability%20%E2%80%93%20Your%20FBA%20business%20or%20organization" w:history="1">
        <w:r w:rsidRPr="003453D1">
          <w:rPr>
            <w:rStyle w:val="Hyperlink"/>
            <w:rFonts w:ascii="Arial" w:hAnsi="Arial" w:cs="Arial"/>
            <w:lang w:val="en-GB"/>
          </w:rPr>
          <w:t>https://www.forumbrands.com/blog/simple-guide-to-GDPR#:~:text=1%20Accountability%20%E2%80%93%20Your%20FBA%20business%20or%20organization</w:t>
        </w:r>
      </w:hyperlink>
      <w:r>
        <w:rPr>
          <w:rFonts w:ascii="Arial" w:hAnsi="Arial" w:cs="Arial"/>
          <w:lang w:val="en-GB"/>
        </w:rPr>
        <w:t>.  [Accessed 17</w:t>
      </w:r>
      <w:r w:rsidRPr="00DA733E">
        <w:rPr>
          <w:rFonts w:ascii="Arial" w:hAnsi="Arial" w:cs="Arial"/>
          <w:lang w:val="en-GB"/>
        </w:rPr>
        <w:t xml:space="preserve"> May 2023].</w:t>
      </w:r>
    </w:p>
    <w:p w14:paraId="78B46620" w14:textId="77777777" w:rsidR="00DA733E" w:rsidRPr="00DA733E" w:rsidRDefault="00DA733E" w:rsidP="00DA733E">
      <w:pPr>
        <w:spacing w:line="360" w:lineRule="auto"/>
        <w:jc w:val="both"/>
        <w:rPr>
          <w:rFonts w:ascii="Arial" w:hAnsi="Arial" w:cs="Arial"/>
          <w:lang w:val="en-GB"/>
        </w:rPr>
      </w:pPr>
    </w:p>
    <w:p w14:paraId="3BBEBF27"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GĂBUDEANU, L. (2022). Trends in Interpretation of EU Data Protection Authorities of Cybersecurity Requirements Under the GDPR. International Journal of Information Security and Cybercrime, 11(1), pp.9–14.</w:t>
      </w:r>
    </w:p>
    <w:p w14:paraId="1FB819CE" w14:textId="77777777" w:rsidR="00DA733E" w:rsidRPr="00DA733E" w:rsidRDefault="00DA733E" w:rsidP="00DA733E">
      <w:pPr>
        <w:spacing w:line="360" w:lineRule="auto"/>
        <w:jc w:val="both"/>
        <w:rPr>
          <w:rFonts w:ascii="Arial" w:hAnsi="Arial" w:cs="Arial"/>
          <w:lang w:val="en-GB"/>
        </w:rPr>
      </w:pPr>
    </w:p>
    <w:p w14:paraId="74C2B71E" w14:textId="4B58ECCA"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Darragh, R. (2011). Selling on Amazon – a Beginner’s Guide (with FBA explainer). [online] Startups.co.uk. Available at: </w:t>
      </w:r>
      <w:hyperlink r:id="rId13" w:history="1">
        <w:r w:rsidRPr="003453D1">
          <w:rPr>
            <w:rStyle w:val="Hyperlink"/>
            <w:rFonts w:ascii="Arial" w:hAnsi="Arial" w:cs="Arial"/>
            <w:lang w:val="en-GB"/>
          </w:rPr>
          <w:t>https://startups.co.uk/guides/how-to-start-an-amazon-marketplace-business/</w:t>
        </w:r>
      </w:hyperlink>
      <w:r>
        <w:rPr>
          <w:rFonts w:ascii="Arial" w:hAnsi="Arial" w:cs="Arial"/>
          <w:lang w:val="en-GB"/>
        </w:rPr>
        <w:t>. [Accessed 17 April</w:t>
      </w:r>
      <w:r w:rsidRPr="00DA733E">
        <w:rPr>
          <w:rFonts w:ascii="Arial" w:hAnsi="Arial" w:cs="Arial"/>
          <w:lang w:val="en-GB"/>
        </w:rPr>
        <w:t xml:space="preserve"> 2023].</w:t>
      </w:r>
    </w:p>
    <w:p w14:paraId="6CF7FE72" w14:textId="77777777" w:rsidR="00DA733E" w:rsidRPr="00DA733E" w:rsidRDefault="00DA733E" w:rsidP="00DA733E">
      <w:pPr>
        <w:spacing w:line="360" w:lineRule="auto"/>
        <w:jc w:val="both"/>
        <w:rPr>
          <w:rFonts w:ascii="Arial" w:hAnsi="Arial" w:cs="Arial"/>
          <w:lang w:val="en-GB"/>
        </w:rPr>
      </w:pPr>
    </w:p>
    <w:p w14:paraId="00E941B2" w14:textId="0F289F86"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docs.aws.amazon.com. (2021). Protecting data using encryption - Amazon Simple Storage Service. [online] Available at: </w:t>
      </w:r>
      <w:hyperlink r:id="rId14" w:history="1">
        <w:r w:rsidRPr="003453D1">
          <w:rPr>
            <w:rStyle w:val="Hyperlink"/>
            <w:rFonts w:ascii="Arial" w:hAnsi="Arial" w:cs="Arial"/>
            <w:lang w:val="en-GB"/>
          </w:rPr>
          <w:t>https://docs.aws.amazon.com/AmazonS3/latest/userguide/UsingEncryption.html</w:t>
        </w:r>
      </w:hyperlink>
      <w:r>
        <w:rPr>
          <w:rFonts w:ascii="Arial" w:hAnsi="Arial" w:cs="Arial"/>
          <w:lang w:val="en-GB"/>
        </w:rPr>
        <w:t>. [Accessed 13 April</w:t>
      </w:r>
      <w:r w:rsidRPr="00DA733E">
        <w:rPr>
          <w:rFonts w:ascii="Arial" w:hAnsi="Arial" w:cs="Arial"/>
          <w:lang w:val="en-GB"/>
        </w:rPr>
        <w:t xml:space="preserve"> 2023].</w:t>
      </w:r>
    </w:p>
    <w:p w14:paraId="0F89FAE5" w14:textId="77777777" w:rsidR="00DA733E" w:rsidRPr="00DA733E" w:rsidRDefault="00DA733E" w:rsidP="00DA733E">
      <w:pPr>
        <w:spacing w:line="360" w:lineRule="auto"/>
        <w:jc w:val="both"/>
        <w:rPr>
          <w:rFonts w:ascii="Arial" w:hAnsi="Arial" w:cs="Arial"/>
          <w:lang w:val="en-GB"/>
        </w:rPr>
      </w:pPr>
    </w:p>
    <w:p w14:paraId="3B6AE3A2"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Holder, S. (2022). Starting an Online Business and Internet Marketing 2023: Ultimate Guide to Setting Up an E-Commerce Website and Digital Marketing </w:t>
      </w:r>
      <w:proofErr w:type="gramStart"/>
      <w:r w:rsidRPr="00DA733E">
        <w:rPr>
          <w:rFonts w:ascii="Arial" w:hAnsi="Arial" w:cs="Arial"/>
          <w:lang w:val="en-GB"/>
        </w:rPr>
        <w:t>For</w:t>
      </w:r>
      <w:proofErr w:type="gramEnd"/>
      <w:r w:rsidRPr="00DA733E">
        <w:rPr>
          <w:rFonts w:ascii="Arial" w:hAnsi="Arial" w:cs="Arial"/>
          <w:lang w:val="en-GB"/>
        </w:rPr>
        <w:t xml:space="preserve"> Business. Sonja Holder.</w:t>
      </w:r>
    </w:p>
    <w:p w14:paraId="0EAB84ED" w14:textId="77777777" w:rsidR="00DA733E" w:rsidRPr="00DA733E" w:rsidRDefault="00DA733E" w:rsidP="00DA733E">
      <w:pPr>
        <w:spacing w:line="360" w:lineRule="auto"/>
        <w:jc w:val="both"/>
        <w:rPr>
          <w:rFonts w:ascii="Arial" w:hAnsi="Arial" w:cs="Arial"/>
          <w:lang w:val="en-GB"/>
        </w:rPr>
      </w:pPr>
    </w:p>
    <w:p w14:paraId="65172367"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Ibrahim, B. (2023). Social media marketing and restaurant purchase intention: do online brand community identification and gender matter. International Journal of Internet Marketing and Advertising, 18(2/3), p.286. </w:t>
      </w:r>
    </w:p>
    <w:p w14:paraId="43B6262C" w14:textId="77777777" w:rsidR="00DA733E" w:rsidRPr="00DA733E" w:rsidRDefault="00DA733E" w:rsidP="00DA733E">
      <w:pPr>
        <w:spacing w:line="360" w:lineRule="auto"/>
        <w:jc w:val="both"/>
        <w:rPr>
          <w:rFonts w:ascii="Arial" w:hAnsi="Arial" w:cs="Arial"/>
          <w:lang w:val="en-GB"/>
        </w:rPr>
      </w:pPr>
    </w:p>
    <w:p w14:paraId="3DE33436"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Iyengar, G., Ma, Y., Rivera, T., Saleh, F. and Sethuraman, J. (2023). The Distributional Effects of 'Fulfilled </w:t>
      </w:r>
      <w:proofErr w:type="gramStart"/>
      <w:r w:rsidRPr="00DA733E">
        <w:rPr>
          <w:rFonts w:ascii="Arial" w:hAnsi="Arial" w:cs="Arial"/>
          <w:lang w:val="en-GB"/>
        </w:rPr>
        <w:t>By</w:t>
      </w:r>
      <w:proofErr w:type="gramEnd"/>
      <w:r w:rsidRPr="00DA733E">
        <w:rPr>
          <w:rFonts w:ascii="Arial" w:hAnsi="Arial" w:cs="Arial"/>
          <w:lang w:val="en-GB"/>
        </w:rPr>
        <w:t xml:space="preserve"> Amazon' (FBA). SSRN Electronic Journal.</w:t>
      </w:r>
    </w:p>
    <w:p w14:paraId="5056C75E" w14:textId="77777777" w:rsidR="00DA733E" w:rsidRPr="00DA733E" w:rsidRDefault="00DA733E" w:rsidP="00DA733E">
      <w:pPr>
        <w:spacing w:line="360" w:lineRule="auto"/>
        <w:jc w:val="both"/>
        <w:rPr>
          <w:rFonts w:ascii="Arial" w:hAnsi="Arial" w:cs="Arial"/>
          <w:lang w:val="en-GB"/>
        </w:rPr>
      </w:pPr>
    </w:p>
    <w:p w14:paraId="2C2B537E" w14:textId="247C98F2"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Islek</w:t>
      </w:r>
      <w:proofErr w:type="spellEnd"/>
      <w:r w:rsidRPr="00DA733E">
        <w:rPr>
          <w:rFonts w:ascii="Arial" w:hAnsi="Arial" w:cs="Arial"/>
          <w:lang w:val="en-GB"/>
        </w:rPr>
        <w:t xml:space="preserve">, I. and </w:t>
      </w:r>
      <w:proofErr w:type="spellStart"/>
      <w:r w:rsidRPr="00DA733E">
        <w:rPr>
          <w:rFonts w:ascii="Arial" w:hAnsi="Arial" w:cs="Arial"/>
          <w:lang w:val="en-GB"/>
        </w:rPr>
        <w:t>Oguducu</w:t>
      </w:r>
      <w:proofErr w:type="spellEnd"/>
      <w:r w:rsidRPr="00DA733E">
        <w:rPr>
          <w:rFonts w:ascii="Arial" w:hAnsi="Arial" w:cs="Arial"/>
          <w:lang w:val="en-GB"/>
        </w:rPr>
        <w:t xml:space="preserve">, S.G. (2022). A hierarchical recommendation system for E-commerce using online user reviews. Electronic Commerce Research and Applications, 52, p.101131. </w:t>
      </w:r>
    </w:p>
    <w:p w14:paraId="3E06E8C4" w14:textId="77777777" w:rsidR="00DA733E" w:rsidRPr="00DA733E" w:rsidRDefault="00DA733E" w:rsidP="00DA733E">
      <w:pPr>
        <w:spacing w:line="360" w:lineRule="auto"/>
        <w:jc w:val="both"/>
        <w:rPr>
          <w:rFonts w:ascii="Arial" w:hAnsi="Arial" w:cs="Arial"/>
          <w:lang w:val="en-GB"/>
        </w:rPr>
      </w:pPr>
    </w:p>
    <w:p w14:paraId="21EE5BEA" w14:textId="247DFFC8"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Itgovernance.co.uk. (2016). Guide to PECR (Privacy and Electronic Communications Regulations). [online] Available at: </w:t>
      </w:r>
      <w:hyperlink r:id="rId15" w:history="1">
        <w:r w:rsidRPr="003453D1">
          <w:rPr>
            <w:rStyle w:val="Hyperlink"/>
            <w:rFonts w:ascii="Arial" w:hAnsi="Arial" w:cs="Arial"/>
            <w:lang w:val="en-GB"/>
          </w:rPr>
          <w:t>https://www.itgovernance.co.uk/the-pecr-and-eu-eprivacy-directive</w:t>
        </w:r>
      </w:hyperlink>
      <w:r>
        <w:rPr>
          <w:rFonts w:ascii="Arial" w:hAnsi="Arial" w:cs="Arial"/>
          <w:lang w:val="en-GB"/>
        </w:rPr>
        <w:t>. [Accessed 21 April</w:t>
      </w:r>
      <w:r w:rsidRPr="00DA733E">
        <w:rPr>
          <w:rFonts w:ascii="Arial" w:hAnsi="Arial" w:cs="Arial"/>
          <w:lang w:val="en-GB"/>
        </w:rPr>
        <w:t xml:space="preserve"> 2023].</w:t>
      </w:r>
    </w:p>
    <w:p w14:paraId="5048D3A2" w14:textId="77777777" w:rsidR="00DA733E" w:rsidRPr="00DA733E" w:rsidRDefault="00DA733E" w:rsidP="00DA733E">
      <w:pPr>
        <w:spacing w:line="360" w:lineRule="auto"/>
        <w:jc w:val="both"/>
        <w:rPr>
          <w:rFonts w:ascii="Arial" w:hAnsi="Arial" w:cs="Arial"/>
          <w:lang w:val="en-GB"/>
        </w:rPr>
      </w:pPr>
    </w:p>
    <w:p w14:paraId="14EBCD77" w14:textId="77777777"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Kleinaltenkamp</w:t>
      </w:r>
      <w:proofErr w:type="spellEnd"/>
      <w:r w:rsidRPr="00DA733E">
        <w:rPr>
          <w:rFonts w:ascii="Arial" w:hAnsi="Arial" w:cs="Arial"/>
          <w:lang w:val="en-GB"/>
        </w:rPr>
        <w:t xml:space="preserve">, M., </w:t>
      </w:r>
      <w:proofErr w:type="spellStart"/>
      <w:r w:rsidRPr="00DA733E">
        <w:rPr>
          <w:rFonts w:ascii="Arial" w:hAnsi="Arial" w:cs="Arial"/>
          <w:lang w:val="en-GB"/>
        </w:rPr>
        <w:t>Prohl-Schwenke</w:t>
      </w:r>
      <w:proofErr w:type="spellEnd"/>
      <w:r w:rsidRPr="00DA733E">
        <w:rPr>
          <w:rFonts w:ascii="Arial" w:hAnsi="Arial" w:cs="Arial"/>
          <w:lang w:val="en-GB"/>
        </w:rPr>
        <w:t xml:space="preserve">, K. and </w:t>
      </w:r>
      <w:proofErr w:type="spellStart"/>
      <w:r w:rsidRPr="00DA733E">
        <w:rPr>
          <w:rFonts w:ascii="Arial" w:hAnsi="Arial" w:cs="Arial"/>
          <w:lang w:val="en-GB"/>
        </w:rPr>
        <w:t>Elgeti</w:t>
      </w:r>
      <w:proofErr w:type="spellEnd"/>
      <w:r w:rsidRPr="00DA733E">
        <w:rPr>
          <w:rFonts w:ascii="Arial" w:hAnsi="Arial" w:cs="Arial"/>
          <w:lang w:val="en-GB"/>
        </w:rPr>
        <w:t>, L. (2023). Customer Success Management. Springer Nature.</w:t>
      </w:r>
    </w:p>
    <w:p w14:paraId="3535F904" w14:textId="77777777" w:rsidR="00DA733E" w:rsidRPr="00DA733E" w:rsidRDefault="00DA733E" w:rsidP="00DA733E">
      <w:pPr>
        <w:spacing w:line="360" w:lineRule="auto"/>
        <w:jc w:val="both"/>
        <w:rPr>
          <w:rFonts w:ascii="Arial" w:hAnsi="Arial" w:cs="Arial"/>
          <w:lang w:val="en-GB"/>
        </w:rPr>
      </w:pPr>
    </w:p>
    <w:p w14:paraId="729EDD6D"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Liu, Y. and Deng, X. (2023). Building A Brick-and-mortar Communications Retail Business Model </w:t>
      </w:r>
      <w:proofErr w:type="gramStart"/>
      <w:r w:rsidRPr="00DA733E">
        <w:rPr>
          <w:rFonts w:ascii="Arial" w:hAnsi="Arial" w:cs="Arial"/>
          <w:lang w:val="en-GB"/>
        </w:rPr>
        <w:t>From</w:t>
      </w:r>
      <w:proofErr w:type="gramEnd"/>
      <w:r w:rsidRPr="00DA733E">
        <w:rPr>
          <w:rFonts w:ascii="Arial" w:hAnsi="Arial" w:cs="Arial"/>
          <w:lang w:val="en-GB"/>
        </w:rPr>
        <w:t xml:space="preserve"> A Value Chain Perspective. Frontiers in Business, Economics and Management, 8(3), pp.30–33.</w:t>
      </w:r>
    </w:p>
    <w:p w14:paraId="53A189AB" w14:textId="77777777" w:rsidR="00DA733E" w:rsidRPr="00DA733E" w:rsidRDefault="00DA733E" w:rsidP="00DA733E">
      <w:pPr>
        <w:spacing w:line="360" w:lineRule="auto"/>
        <w:jc w:val="both"/>
        <w:rPr>
          <w:rFonts w:ascii="Arial" w:hAnsi="Arial" w:cs="Arial"/>
          <w:lang w:val="en-GB"/>
        </w:rPr>
      </w:pPr>
    </w:p>
    <w:p w14:paraId="772B54B0"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Mittal, V., Jung, J. and Grier, T. (2023). Revitalizing Educational Institutions Through Customer Focus. SSRN Electronic Journal.</w:t>
      </w:r>
    </w:p>
    <w:p w14:paraId="545CCF89" w14:textId="77777777" w:rsidR="00DA733E" w:rsidRPr="00DA733E" w:rsidRDefault="00DA733E" w:rsidP="00DA733E">
      <w:pPr>
        <w:spacing w:line="360" w:lineRule="auto"/>
        <w:jc w:val="both"/>
        <w:rPr>
          <w:rFonts w:ascii="Arial" w:hAnsi="Arial" w:cs="Arial"/>
          <w:lang w:val="en-GB"/>
        </w:rPr>
      </w:pPr>
    </w:p>
    <w:p w14:paraId="07928E51" w14:textId="77777777" w:rsidR="00DA733E" w:rsidRPr="00DA733E" w:rsidRDefault="00DA733E" w:rsidP="00DA733E">
      <w:pPr>
        <w:spacing w:line="360" w:lineRule="auto"/>
        <w:jc w:val="both"/>
        <w:rPr>
          <w:rFonts w:ascii="Arial" w:hAnsi="Arial" w:cs="Arial"/>
          <w:lang w:val="en-GB"/>
        </w:rPr>
      </w:pPr>
    </w:p>
    <w:p w14:paraId="1C6A8136" w14:textId="6BDD7214"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Majbour</w:t>
      </w:r>
      <w:proofErr w:type="spellEnd"/>
      <w:r w:rsidRPr="00DA733E">
        <w:rPr>
          <w:rFonts w:ascii="Arial" w:hAnsi="Arial" w:cs="Arial"/>
          <w:lang w:val="en-GB"/>
        </w:rPr>
        <w:t xml:space="preserve">, B. (2023). Council Post: Three Long-Term Strategies </w:t>
      </w:r>
      <w:proofErr w:type="gramStart"/>
      <w:r w:rsidRPr="00DA733E">
        <w:rPr>
          <w:rFonts w:ascii="Arial" w:hAnsi="Arial" w:cs="Arial"/>
          <w:lang w:val="en-GB"/>
        </w:rPr>
        <w:t>To</w:t>
      </w:r>
      <w:proofErr w:type="gramEnd"/>
      <w:r w:rsidRPr="00DA733E">
        <w:rPr>
          <w:rFonts w:ascii="Arial" w:hAnsi="Arial" w:cs="Arial"/>
          <w:lang w:val="en-GB"/>
        </w:rPr>
        <w:t xml:space="preserve"> Help Businesses Survive Major Changes In The Economy. [online] Forbes. Available at: </w:t>
      </w:r>
      <w:hyperlink r:id="rId16" w:history="1">
        <w:r w:rsidRPr="003453D1">
          <w:rPr>
            <w:rStyle w:val="Hyperlink"/>
            <w:rFonts w:ascii="Arial" w:hAnsi="Arial" w:cs="Arial"/>
            <w:lang w:val="en-GB"/>
          </w:rPr>
          <w:t>https://www.forbes.com/sites/forbesbusinesscouncil/2022/10/12/3-long-term-strategies-to-help-businesses-survive-major-changes-in-the-economy/?sh=3fba288f57f4</w:t>
        </w:r>
      </w:hyperlink>
      <w:r>
        <w:rPr>
          <w:rFonts w:ascii="Arial" w:hAnsi="Arial" w:cs="Arial"/>
          <w:lang w:val="en-GB"/>
        </w:rPr>
        <w:t>.  [Accessed 23 April</w:t>
      </w:r>
      <w:r w:rsidRPr="00DA733E">
        <w:rPr>
          <w:rFonts w:ascii="Arial" w:hAnsi="Arial" w:cs="Arial"/>
          <w:lang w:val="en-GB"/>
        </w:rPr>
        <w:t xml:space="preserve"> 2023]. </w:t>
      </w:r>
    </w:p>
    <w:p w14:paraId="3CEBA88B" w14:textId="77777777" w:rsidR="00DA733E" w:rsidRPr="00DA733E" w:rsidRDefault="00DA733E" w:rsidP="00DA733E">
      <w:pPr>
        <w:spacing w:line="360" w:lineRule="auto"/>
        <w:jc w:val="both"/>
        <w:rPr>
          <w:rFonts w:ascii="Arial" w:hAnsi="Arial" w:cs="Arial"/>
          <w:lang w:val="en-GB"/>
        </w:rPr>
      </w:pPr>
    </w:p>
    <w:p w14:paraId="37ADB19E"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Marshall, L., Bibby, J., Suckling, R. and Holden, B. (2022). Health impacts of the rising cost of living: reframing the UK narrative. Public Health, 213, pp.114–116.</w:t>
      </w:r>
    </w:p>
    <w:p w14:paraId="1D83BB10" w14:textId="77777777" w:rsidR="00DA733E" w:rsidRPr="00DA733E" w:rsidRDefault="00DA733E" w:rsidP="00DA733E">
      <w:pPr>
        <w:spacing w:line="360" w:lineRule="auto"/>
        <w:jc w:val="both"/>
        <w:rPr>
          <w:rFonts w:ascii="Arial" w:hAnsi="Arial" w:cs="Arial"/>
          <w:lang w:val="en-GB"/>
        </w:rPr>
      </w:pPr>
    </w:p>
    <w:p w14:paraId="61AC2549"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Mulders, S. (2022). Collective Damages for GDPR Breaches: A Feasible solution for the GDPR Enforcement Deficit? European Data Protection Law Review, 8(4), pp.493–506. </w:t>
      </w:r>
    </w:p>
    <w:p w14:paraId="241F3E82" w14:textId="77777777" w:rsidR="00DA733E" w:rsidRPr="00DA733E" w:rsidRDefault="00DA733E" w:rsidP="00DA733E">
      <w:pPr>
        <w:spacing w:line="360" w:lineRule="auto"/>
        <w:jc w:val="both"/>
        <w:rPr>
          <w:rFonts w:ascii="Arial" w:hAnsi="Arial" w:cs="Arial"/>
          <w:lang w:val="en-GB"/>
        </w:rPr>
      </w:pPr>
    </w:p>
    <w:p w14:paraId="5DADC4A9" w14:textId="77777777"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Pathol</w:t>
      </w:r>
      <w:proofErr w:type="spellEnd"/>
      <w:r w:rsidRPr="00DA733E">
        <w:rPr>
          <w:rFonts w:ascii="Arial" w:hAnsi="Arial" w:cs="Arial"/>
          <w:lang w:val="en-GB"/>
        </w:rPr>
        <w:t>, M. (2022). DEVELOPING A TRAINING CURRICULUM USING PROFESSIONAL LEARNING COMMUNITY FOR ENHANCING TEACHERS' LEARNING MANAGEMENT SKILLS TO PROMOTE STUDENTS' CREATIVITY AND INNOVATION ABILITY: A CASE STUDY OF THAI TEACHERS. Creativity Studies, 15(1), pp.199–216.</w:t>
      </w:r>
    </w:p>
    <w:p w14:paraId="6E5E7383" w14:textId="77777777" w:rsidR="00DA733E" w:rsidRPr="00DA733E" w:rsidRDefault="00DA733E" w:rsidP="00DA733E">
      <w:pPr>
        <w:spacing w:line="360" w:lineRule="auto"/>
        <w:jc w:val="both"/>
        <w:rPr>
          <w:rFonts w:ascii="Arial" w:hAnsi="Arial" w:cs="Arial"/>
          <w:lang w:val="en-GB"/>
        </w:rPr>
      </w:pPr>
    </w:p>
    <w:p w14:paraId="38826CEA" w14:textId="6752AC2D"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paymentservices.amazon.com. (2023). PCI Compliance - Amazon Payment Services. [online] Available at: </w:t>
      </w:r>
      <w:hyperlink r:id="rId17" w:history="1">
        <w:r w:rsidRPr="003453D1">
          <w:rPr>
            <w:rStyle w:val="Hyperlink"/>
            <w:rFonts w:ascii="Arial" w:hAnsi="Arial" w:cs="Arial"/>
            <w:lang w:val="en-GB"/>
          </w:rPr>
          <w:t>https://paymentservices.amazon.com/docs/EN/57.html</w:t>
        </w:r>
      </w:hyperlink>
      <w:r>
        <w:rPr>
          <w:rFonts w:ascii="Arial" w:hAnsi="Arial" w:cs="Arial"/>
          <w:lang w:val="en-GB"/>
        </w:rPr>
        <w:t>.  [Accessed 24</w:t>
      </w:r>
      <w:r w:rsidRPr="00DA733E">
        <w:rPr>
          <w:rFonts w:ascii="Arial" w:hAnsi="Arial" w:cs="Arial"/>
          <w:lang w:val="en-GB"/>
        </w:rPr>
        <w:t xml:space="preserve"> May 2023]. </w:t>
      </w:r>
    </w:p>
    <w:p w14:paraId="7E991E74" w14:textId="77777777" w:rsidR="00DA733E" w:rsidRPr="00DA733E" w:rsidRDefault="00DA733E" w:rsidP="00DA733E">
      <w:pPr>
        <w:spacing w:line="360" w:lineRule="auto"/>
        <w:jc w:val="both"/>
        <w:rPr>
          <w:rFonts w:ascii="Arial" w:hAnsi="Arial" w:cs="Arial"/>
          <w:lang w:val="en-GB"/>
        </w:rPr>
      </w:pPr>
    </w:p>
    <w:p w14:paraId="533232FD" w14:textId="77777777" w:rsidR="00DA733E" w:rsidRPr="00DA733E" w:rsidRDefault="00DA733E" w:rsidP="00DA733E">
      <w:pPr>
        <w:spacing w:line="360" w:lineRule="auto"/>
        <w:jc w:val="both"/>
        <w:rPr>
          <w:rFonts w:ascii="Arial" w:hAnsi="Arial" w:cs="Arial"/>
          <w:lang w:val="en-GB"/>
        </w:rPr>
      </w:pPr>
      <w:proofErr w:type="spellStart"/>
      <w:r w:rsidRPr="00DA733E">
        <w:rPr>
          <w:rFonts w:ascii="Arial" w:hAnsi="Arial" w:cs="Arial"/>
          <w:lang w:val="en-GB"/>
        </w:rPr>
        <w:t>Repovienė</w:t>
      </w:r>
      <w:proofErr w:type="spellEnd"/>
      <w:r w:rsidRPr="00DA733E">
        <w:rPr>
          <w:rFonts w:ascii="Arial" w:hAnsi="Arial" w:cs="Arial"/>
          <w:lang w:val="en-GB"/>
        </w:rPr>
        <w:t xml:space="preserve">, R. and </w:t>
      </w:r>
      <w:proofErr w:type="spellStart"/>
      <w:r w:rsidRPr="00DA733E">
        <w:rPr>
          <w:rFonts w:ascii="Arial" w:hAnsi="Arial" w:cs="Arial"/>
          <w:lang w:val="en-GB"/>
        </w:rPr>
        <w:t>Pažėraitė</w:t>
      </w:r>
      <w:proofErr w:type="spellEnd"/>
      <w:r w:rsidRPr="00DA733E">
        <w:rPr>
          <w:rFonts w:ascii="Arial" w:hAnsi="Arial" w:cs="Arial"/>
          <w:lang w:val="en-GB"/>
        </w:rPr>
        <w:t>, A. (2023). Content marketing towards customer value creation. International Journal of Internet Marketing and Advertising, 18(2/3), p.263.</w:t>
      </w:r>
    </w:p>
    <w:p w14:paraId="47DAEEA6" w14:textId="77777777" w:rsidR="00DA733E" w:rsidRPr="00DA733E" w:rsidRDefault="00DA733E" w:rsidP="00DA733E">
      <w:pPr>
        <w:spacing w:line="360" w:lineRule="auto"/>
        <w:jc w:val="both"/>
        <w:rPr>
          <w:rFonts w:ascii="Arial" w:hAnsi="Arial" w:cs="Arial"/>
          <w:lang w:val="en-GB"/>
        </w:rPr>
      </w:pPr>
    </w:p>
    <w:p w14:paraId="35022EDF"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Sheridan, M. (2019). They ask, you answer: a revolutionary approach to inbound sales, content marketing, and today's digital consumer. Hoboken, New Jersey: John Wiley &amp; Sons, Inc.</w:t>
      </w:r>
    </w:p>
    <w:p w14:paraId="2FCCEF50" w14:textId="77777777" w:rsidR="00DA733E" w:rsidRPr="00DA733E" w:rsidRDefault="00DA733E" w:rsidP="00DA733E">
      <w:pPr>
        <w:spacing w:line="360" w:lineRule="auto"/>
        <w:jc w:val="both"/>
        <w:rPr>
          <w:rFonts w:ascii="Arial" w:hAnsi="Arial" w:cs="Arial"/>
          <w:lang w:val="en-GB"/>
        </w:rPr>
      </w:pPr>
    </w:p>
    <w:p w14:paraId="6405A2C8"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 xml:space="preserve">Seaman, J. (2020). PCI </w:t>
      </w:r>
      <w:proofErr w:type="gramStart"/>
      <w:r w:rsidRPr="00DA733E">
        <w:rPr>
          <w:rFonts w:ascii="Arial" w:hAnsi="Arial" w:cs="Arial"/>
          <w:lang w:val="en-GB"/>
        </w:rPr>
        <w:t>DSS :</w:t>
      </w:r>
      <w:proofErr w:type="gramEnd"/>
      <w:r w:rsidRPr="00DA733E">
        <w:rPr>
          <w:rFonts w:ascii="Arial" w:hAnsi="Arial" w:cs="Arial"/>
          <w:lang w:val="en-GB"/>
        </w:rPr>
        <w:t xml:space="preserve"> an integrated data security standard guide..</w:t>
      </w:r>
    </w:p>
    <w:p w14:paraId="4742C0E0" w14:textId="77777777" w:rsidR="00DA733E" w:rsidRPr="00DA733E" w:rsidRDefault="00DA733E" w:rsidP="00DA733E">
      <w:pPr>
        <w:spacing w:line="360" w:lineRule="auto"/>
        <w:jc w:val="both"/>
        <w:rPr>
          <w:rFonts w:ascii="Arial" w:hAnsi="Arial" w:cs="Arial"/>
          <w:lang w:val="en-GB"/>
        </w:rPr>
      </w:pPr>
    </w:p>
    <w:p w14:paraId="66EE32A1"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lastRenderedPageBreak/>
        <w:t>Sharma, S. (2019). Data Privacy and GDPR Handbook. John Wiley &amp; Sons.</w:t>
      </w:r>
    </w:p>
    <w:p w14:paraId="5B1941D9" w14:textId="77777777" w:rsidR="00DA733E" w:rsidRPr="00DA733E" w:rsidRDefault="00DA733E" w:rsidP="00DA733E">
      <w:pPr>
        <w:spacing w:line="360" w:lineRule="auto"/>
        <w:jc w:val="both"/>
        <w:rPr>
          <w:rFonts w:ascii="Arial" w:hAnsi="Arial" w:cs="Arial"/>
          <w:lang w:val="en-GB"/>
        </w:rPr>
      </w:pPr>
    </w:p>
    <w:p w14:paraId="7300093B" w14:textId="77777777" w:rsidR="00DA733E" w:rsidRPr="00DA733E" w:rsidRDefault="00DA733E" w:rsidP="00DA733E">
      <w:pPr>
        <w:spacing w:line="360" w:lineRule="auto"/>
        <w:jc w:val="both"/>
        <w:rPr>
          <w:rFonts w:ascii="Arial" w:hAnsi="Arial" w:cs="Arial"/>
          <w:lang w:val="en-GB"/>
        </w:rPr>
      </w:pPr>
      <w:r w:rsidRPr="00DA733E">
        <w:rPr>
          <w:rFonts w:ascii="Arial" w:hAnsi="Arial" w:cs="Arial"/>
          <w:lang w:val="en-GB"/>
        </w:rPr>
        <w:t>Solove, D.J. and Schwartz, P.M. (2020). EU Data Protection and the GDPR. Aspen Publishing.</w:t>
      </w:r>
    </w:p>
    <w:p w14:paraId="636F0FBF" w14:textId="77777777" w:rsidR="00DA733E" w:rsidRPr="00DA733E" w:rsidRDefault="00DA733E" w:rsidP="00DA733E">
      <w:pPr>
        <w:spacing w:line="360" w:lineRule="auto"/>
        <w:jc w:val="both"/>
        <w:rPr>
          <w:rFonts w:ascii="Arial" w:hAnsi="Arial" w:cs="Arial"/>
          <w:lang w:val="en-GB"/>
        </w:rPr>
      </w:pPr>
    </w:p>
    <w:p w14:paraId="056BB31C" w14:textId="0A6F0639" w:rsidR="00DB054C" w:rsidRDefault="00DA733E" w:rsidP="00DA733E">
      <w:pPr>
        <w:spacing w:line="360" w:lineRule="auto"/>
        <w:jc w:val="both"/>
        <w:rPr>
          <w:rFonts w:ascii="Arial" w:hAnsi="Arial" w:cs="Arial"/>
          <w:lang w:val="en-GB"/>
        </w:rPr>
      </w:pPr>
      <w:proofErr w:type="spellStart"/>
      <w:r w:rsidRPr="00DA733E">
        <w:rPr>
          <w:rFonts w:ascii="Arial" w:hAnsi="Arial" w:cs="Arial"/>
          <w:lang w:val="en-GB"/>
        </w:rPr>
        <w:t>Themefisher</w:t>
      </w:r>
      <w:proofErr w:type="spellEnd"/>
      <w:r w:rsidRPr="00DA733E">
        <w:rPr>
          <w:rFonts w:ascii="Arial" w:hAnsi="Arial" w:cs="Arial"/>
          <w:lang w:val="en-GB"/>
        </w:rPr>
        <w:t xml:space="preserve"> (2022). History and Future of Amazon FBA. [online] hivearchive.com. Available at: </w:t>
      </w:r>
      <w:hyperlink r:id="rId18" w:history="1">
        <w:r w:rsidRPr="003453D1">
          <w:rPr>
            <w:rStyle w:val="Hyperlink"/>
            <w:rFonts w:ascii="Arial" w:hAnsi="Arial" w:cs="Arial"/>
            <w:lang w:val="en-GB"/>
          </w:rPr>
          <w:t>https://hivearchive.com/blog/amazon-fba-history/</w:t>
        </w:r>
      </w:hyperlink>
      <w:r>
        <w:rPr>
          <w:rFonts w:ascii="Arial" w:hAnsi="Arial" w:cs="Arial"/>
          <w:lang w:val="en-GB"/>
        </w:rPr>
        <w:t>. [Accessed 13 April</w:t>
      </w:r>
      <w:r w:rsidRPr="00DA733E">
        <w:rPr>
          <w:rFonts w:ascii="Arial" w:hAnsi="Arial" w:cs="Arial"/>
          <w:lang w:val="en-GB"/>
        </w:rPr>
        <w:t xml:space="preserve"> 2023].</w:t>
      </w:r>
    </w:p>
    <w:p w14:paraId="71CCD145" w14:textId="77777777" w:rsidR="00316FB1" w:rsidRDefault="00316FB1" w:rsidP="0078369F">
      <w:pPr>
        <w:spacing w:line="360" w:lineRule="auto"/>
        <w:jc w:val="both"/>
        <w:rPr>
          <w:rFonts w:ascii="Arial" w:hAnsi="Arial" w:cs="Arial"/>
          <w:lang w:val="en-GB"/>
        </w:rPr>
      </w:pPr>
    </w:p>
    <w:p w14:paraId="5985367B" w14:textId="2EBEC32F" w:rsidR="00316FB1" w:rsidRPr="0078369F" w:rsidRDefault="00316FB1" w:rsidP="0078369F">
      <w:pPr>
        <w:spacing w:line="360" w:lineRule="auto"/>
        <w:jc w:val="both"/>
        <w:rPr>
          <w:rFonts w:ascii="Arial" w:hAnsi="Arial" w:cs="Arial"/>
          <w:lang w:val="en-GB"/>
        </w:rPr>
      </w:pPr>
    </w:p>
    <w:sectPr w:rsidR="00316FB1" w:rsidRPr="0078369F" w:rsidSect="008B2A0A">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BA13C" w14:textId="77777777" w:rsidR="008741EE" w:rsidRDefault="008741EE" w:rsidP="00FF1C18">
      <w:r>
        <w:separator/>
      </w:r>
    </w:p>
  </w:endnote>
  <w:endnote w:type="continuationSeparator" w:id="0">
    <w:p w14:paraId="536F4BBD" w14:textId="77777777" w:rsidR="008741EE" w:rsidRDefault="008741EE" w:rsidP="00FF1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ranklin Gothic Book">
    <w:panose1 w:val="020B0503020102020204"/>
    <w:charset w:val="00"/>
    <w:family w:val="auto"/>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12365" w14:textId="03C96F07" w:rsidR="00653860" w:rsidRDefault="0065386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C31614D" wp14:editId="2D6E83F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1EB0F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Developing Innovation and Creativity for Business Advantage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B64C14" w:rsidRPr="00B64C14">
      <w:rPr>
        <w:rFonts w:asciiTheme="majorHAnsi" w:eastAsiaTheme="majorEastAsia" w:hAnsiTheme="majorHAnsi" w:cstheme="majorBidi"/>
        <w:noProof/>
        <w:color w:val="4472C4" w:themeColor="accent1"/>
        <w:sz w:val="20"/>
        <w:szCs w:val="20"/>
      </w:rPr>
      <w:t>21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24523" w14:textId="77777777" w:rsidR="008741EE" w:rsidRDefault="008741EE" w:rsidP="00FF1C18">
      <w:r>
        <w:separator/>
      </w:r>
    </w:p>
  </w:footnote>
  <w:footnote w:type="continuationSeparator" w:id="0">
    <w:p w14:paraId="774E0ECF" w14:textId="77777777" w:rsidR="008741EE" w:rsidRDefault="008741EE" w:rsidP="00FF1C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7541"/>
    <w:multiLevelType w:val="multilevel"/>
    <w:tmpl w:val="1BDA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87EA0"/>
    <w:multiLevelType w:val="hybridMultilevel"/>
    <w:tmpl w:val="8EF86238"/>
    <w:lvl w:ilvl="0" w:tplc="FCA04544">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970EA5"/>
    <w:multiLevelType w:val="multilevel"/>
    <w:tmpl w:val="EB86F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B12A20"/>
    <w:multiLevelType w:val="hybridMultilevel"/>
    <w:tmpl w:val="BC60464A"/>
    <w:lvl w:ilvl="0" w:tplc="F3824B0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3B6AB0"/>
    <w:multiLevelType w:val="multilevel"/>
    <w:tmpl w:val="48D8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C52A1"/>
    <w:multiLevelType w:val="multilevel"/>
    <w:tmpl w:val="748C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B03277"/>
    <w:multiLevelType w:val="multilevel"/>
    <w:tmpl w:val="5DDE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84751A"/>
    <w:multiLevelType w:val="multilevel"/>
    <w:tmpl w:val="8208E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732CE5"/>
    <w:multiLevelType w:val="multilevel"/>
    <w:tmpl w:val="F5824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D65121"/>
    <w:multiLevelType w:val="hybridMultilevel"/>
    <w:tmpl w:val="6EF634AA"/>
    <w:lvl w:ilvl="0" w:tplc="DD906418">
      <w:start w:val="1"/>
      <w:numFmt w:val="bullet"/>
      <w:lvlText w:val="-"/>
      <w:lvlJc w:val="left"/>
      <w:pPr>
        <w:tabs>
          <w:tab w:val="num" w:pos="720"/>
        </w:tabs>
        <w:ind w:left="720" w:hanging="360"/>
      </w:pPr>
      <w:rPr>
        <w:rFonts w:ascii="Franklin Gothic Book" w:hAnsi="Franklin Gothic Book" w:hint="default"/>
      </w:rPr>
    </w:lvl>
    <w:lvl w:ilvl="1" w:tplc="702602E6" w:tentative="1">
      <w:start w:val="1"/>
      <w:numFmt w:val="bullet"/>
      <w:lvlText w:val="-"/>
      <w:lvlJc w:val="left"/>
      <w:pPr>
        <w:tabs>
          <w:tab w:val="num" w:pos="1440"/>
        </w:tabs>
        <w:ind w:left="1440" w:hanging="360"/>
      </w:pPr>
      <w:rPr>
        <w:rFonts w:ascii="Franklin Gothic Book" w:hAnsi="Franklin Gothic Book" w:hint="default"/>
      </w:rPr>
    </w:lvl>
    <w:lvl w:ilvl="2" w:tplc="7F00B5AE" w:tentative="1">
      <w:start w:val="1"/>
      <w:numFmt w:val="bullet"/>
      <w:lvlText w:val="-"/>
      <w:lvlJc w:val="left"/>
      <w:pPr>
        <w:tabs>
          <w:tab w:val="num" w:pos="2160"/>
        </w:tabs>
        <w:ind w:left="2160" w:hanging="360"/>
      </w:pPr>
      <w:rPr>
        <w:rFonts w:ascii="Franklin Gothic Book" w:hAnsi="Franklin Gothic Book" w:hint="default"/>
      </w:rPr>
    </w:lvl>
    <w:lvl w:ilvl="3" w:tplc="57805FA0" w:tentative="1">
      <w:start w:val="1"/>
      <w:numFmt w:val="bullet"/>
      <w:lvlText w:val="-"/>
      <w:lvlJc w:val="left"/>
      <w:pPr>
        <w:tabs>
          <w:tab w:val="num" w:pos="2880"/>
        </w:tabs>
        <w:ind w:left="2880" w:hanging="360"/>
      </w:pPr>
      <w:rPr>
        <w:rFonts w:ascii="Franklin Gothic Book" w:hAnsi="Franklin Gothic Book" w:hint="default"/>
      </w:rPr>
    </w:lvl>
    <w:lvl w:ilvl="4" w:tplc="FF7A7CA4" w:tentative="1">
      <w:start w:val="1"/>
      <w:numFmt w:val="bullet"/>
      <w:lvlText w:val="-"/>
      <w:lvlJc w:val="left"/>
      <w:pPr>
        <w:tabs>
          <w:tab w:val="num" w:pos="3600"/>
        </w:tabs>
        <w:ind w:left="3600" w:hanging="360"/>
      </w:pPr>
      <w:rPr>
        <w:rFonts w:ascii="Franklin Gothic Book" w:hAnsi="Franklin Gothic Book" w:hint="default"/>
      </w:rPr>
    </w:lvl>
    <w:lvl w:ilvl="5" w:tplc="20361168" w:tentative="1">
      <w:start w:val="1"/>
      <w:numFmt w:val="bullet"/>
      <w:lvlText w:val="-"/>
      <w:lvlJc w:val="left"/>
      <w:pPr>
        <w:tabs>
          <w:tab w:val="num" w:pos="4320"/>
        </w:tabs>
        <w:ind w:left="4320" w:hanging="360"/>
      </w:pPr>
      <w:rPr>
        <w:rFonts w:ascii="Franklin Gothic Book" w:hAnsi="Franklin Gothic Book" w:hint="default"/>
      </w:rPr>
    </w:lvl>
    <w:lvl w:ilvl="6" w:tplc="24344824" w:tentative="1">
      <w:start w:val="1"/>
      <w:numFmt w:val="bullet"/>
      <w:lvlText w:val="-"/>
      <w:lvlJc w:val="left"/>
      <w:pPr>
        <w:tabs>
          <w:tab w:val="num" w:pos="5040"/>
        </w:tabs>
        <w:ind w:left="5040" w:hanging="360"/>
      </w:pPr>
      <w:rPr>
        <w:rFonts w:ascii="Franklin Gothic Book" w:hAnsi="Franklin Gothic Book" w:hint="default"/>
      </w:rPr>
    </w:lvl>
    <w:lvl w:ilvl="7" w:tplc="DB9693C8" w:tentative="1">
      <w:start w:val="1"/>
      <w:numFmt w:val="bullet"/>
      <w:lvlText w:val="-"/>
      <w:lvlJc w:val="left"/>
      <w:pPr>
        <w:tabs>
          <w:tab w:val="num" w:pos="5760"/>
        </w:tabs>
        <w:ind w:left="5760" w:hanging="360"/>
      </w:pPr>
      <w:rPr>
        <w:rFonts w:ascii="Franklin Gothic Book" w:hAnsi="Franklin Gothic Book" w:hint="default"/>
      </w:rPr>
    </w:lvl>
    <w:lvl w:ilvl="8" w:tplc="DF5EC2CE" w:tentative="1">
      <w:start w:val="1"/>
      <w:numFmt w:val="bullet"/>
      <w:lvlText w:val="-"/>
      <w:lvlJc w:val="left"/>
      <w:pPr>
        <w:tabs>
          <w:tab w:val="num" w:pos="6480"/>
        </w:tabs>
        <w:ind w:left="6480" w:hanging="360"/>
      </w:pPr>
      <w:rPr>
        <w:rFonts w:ascii="Franklin Gothic Book" w:hAnsi="Franklin Gothic Book" w:hint="default"/>
      </w:rPr>
    </w:lvl>
  </w:abstractNum>
  <w:abstractNum w:abstractNumId="10" w15:restartNumberingAfterBreak="0">
    <w:nsid w:val="136370CD"/>
    <w:multiLevelType w:val="multilevel"/>
    <w:tmpl w:val="7EB4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AF4145"/>
    <w:multiLevelType w:val="multilevel"/>
    <w:tmpl w:val="60286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1A235D"/>
    <w:multiLevelType w:val="multilevel"/>
    <w:tmpl w:val="C5B67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4C673B"/>
    <w:multiLevelType w:val="hybridMultilevel"/>
    <w:tmpl w:val="74A69B40"/>
    <w:lvl w:ilvl="0" w:tplc="E54A043A">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6635F2"/>
    <w:multiLevelType w:val="hybridMultilevel"/>
    <w:tmpl w:val="00D2BA6E"/>
    <w:lvl w:ilvl="0" w:tplc="25C8B5C0">
      <w:start w:val="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5B345E"/>
    <w:multiLevelType w:val="multilevel"/>
    <w:tmpl w:val="5B1A7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F87794"/>
    <w:multiLevelType w:val="multilevel"/>
    <w:tmpl w:val="9AC61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3F1A23"/>
    <w:multiLevelType w:val="multilevel"/>
    <w:tmpl w:val="D3029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8A41DF"/>
    <w:multiLevelType w:val="multilevel"/>
    <w:tmpl w:val="AF26BD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9704CE"/>
    <w:multiLevelType w:val="multilevel"/>
    <w:tmpl w:val="15C81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AE38EF"/>
    <w:multiLevelType w:val="hybridMultilevel"/>
    <w:tmpl w:val="691CDB8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FC0198"/>
    <w:multiLevelType w:val="multilevel"/>
    <w:tmpl w:val="B5EC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95552B"/>
    <w:multiLevelType w:val="multilevel"/>
    <w:tmpl w:val="1A8E0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DB5DD1"/>
    <w:multiLevelType w:val="hybridMultilevel"/>
    <w:tmpl w:val="E7C06EAE"/>
    <w:lvl w:ilvl="0" w:tplc="6A50EE06">
      <w:start w:val="1"/>
      <w:numFmt w:val="bullet"/>
      <w:lvlText w:val="-"/>
      <w:lvlJc w:val="left"/>
      <w:pPr>
        <w:tabs>
          <w:tab w:val="num" w:pos="720"/>
        </w:tabs>
        <w:ind w:left="720" w:hanging="360"/>
      </w:pPr>
      <w:rPr>
        <w:rFonts w:ascii="Times New Roman" w:hAnsi="Times New Roman" w:hint="default"/>
      </w:rPr>
    </w:lvl>
    <w:lvl w:ilvl="1" w:tplc="EEC21402" w:tentative="1">
      <w:start w:val="1"/>
      <w:numFmt w:val="bullet"/>
      <w:lvlText w:val="-"/>
      <w:lvlJc w:val="left"/>
      <w:pPr>
        <w:tabs>
          <w:tab w:val="num" w:pos="1440"/>
        </w:tabs>
        <w:ind w:left="1440" w:hanging="360"/>
      </w:pPr>
      <w:rPr>
        <w:rFonts w:ascii="Times New Roman" w:hAnsi="Times New Roman" w:hint="default"/>
      </w:rPr>
    </w:lvl>
    <w:lvl w:ilvl="2" w:tplc="F3AE1DE0" w:tentative="1">
      <w:start w:val="1"/>
      <w:numFmt w:val="bullet"/>
      <w:lvlText w:val="-"/>
      <w:lvlJc w:val="left"/>
      <w:pPr>
        <w:tabs>
          <w:tab w:val="num" w:pos="2160"/>
        </w:tabs>
        <w:ind w:left="2160" w:hanging="360"/>
      </w:pPr>
      <w:rPr>
        <w:rFonts w:ascii="Times New Roman" w:hAnsi="Times New Roman" w:hint="default"/>
      </w:rPr>
    </w:lvl>
    <w:lvl w:ilvl="3" w:tplc="9C5CF7F2" w:tentative="1">
      <w:start w:val="1"/>
      <w:numFmt w:val="bullet"/>
      <w:lvlText w:val="-"/>
      <w:lvlJc w:val="left"/>
      <w:pPr>
        <w:tabs>
          <w:tab w:val="num" w:pos="2880"/>
        </w:tabs>
        <w:ind w:left="2880" w:hanging="360"/>
      </w:pPr>
      <w:rPr>
        <w:rFonts w:ascii="Times New Roman" w:hAnsi="Times New Roman" w:hint="default"/>
      </w:rPr>
    </w:lvl>
    <w:lvl w:ilvl="4" w:tplc="98D49754" w:tentative="1">
      <w:start w:val="1"/>
      <w:numFmt w:val="bullet"/>
      <w:lvlText w:val="-"/>
      <w:lvlJc w:val="left"/>
      <w:pPr>
        <w:tabs>
          <w:tab w:val="num" w:pos="3600"/>
        </w:tabs>
        <w:ind w:left="3600" w:hanging="360"/>
      </w:pPr>
      <w:rPr>
        <w:rFonts w:ascii="Times New Roman" w:hAnsi="Times New Roman" w:hint="default"/>
      </w:rPr>
    </w:lvl>
    <w:lvl w:ilvl="5" w:tplc="E46C91CA" w:tentative="1">
      <w:start w:val="1"/>
      <w:numFmt w:val="bullet"/>
      <w:lvlText w:val="-"/>
      <w:lvlJc w:val="left"/>
      <w:pPr>
        <w:tabs>
          <w:tab w:val="num" w:pos="4320"/>
        </w:tabs>
        <w:ind w:left="4320" w:hanging="360"/>
      </w:pPr>
      <w:rPr>
        <w:rFonts w:ascii="Times New Roman" w:hAnsi="Times New Roman" w:hint="default"/>
      </w:rPr>
    </w:lvl>
    <w:lvl w:ilvl="6" w:tplc="7B109A6C" w:tentative="1">
      <w:start w:val="1"/>
      <w:numFmt w:val="bullet"/>
      <w:lvlText w:val="-"/>
      <w:lvlJc w:val="left"/>
      <w:pPr>
        <w:tabs>
          <w:tab w:val="num" w:pos="5040"/>
        </w:tabs>
        <w:ind w:left="5040" w:hanging="360"/>
      </w:pPr>
      <w:rPr>
        <w:rFonts w:ascii="Times New Roman" w:hAnsi="Times New Roman" w:hint="default"/>
      </w:rPr>
    </w:lvl>
    <w:lvl w:ilvl="7" w:tplc="CE869BB2" w:tentative="1">
      <w:start w:val="1"/>
      <w:numFmt w:val="bullet"/>
      <w:lvlText w:val="-"/>
      <w:lvlJc w:val="left"/>
      <w:pPr>
        <w:tabs>
          <w:tab w:val="num" w:pos="5760"/>
        </w:tabs>
        <w:ind w:left="5760" w:hanging="360"/>
      </w:pPr>
      <w:rPr>
        <w:rFonts w:ascii="Times New Roman" w:hAnsi="Times New Roman" w:hint="default"/>
      </w:rPr>
    </w:lvl>
    <w:lvl w:ilvl="8" w:tplc="96828692"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44E70CA"/>
    <w:multiLevelType w:val="multilevel"/>
    <w:tmpl w:val="92BE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AF042B"/>
    <w:multiLevelType w:val="multilevel"/>
    <w:tmpl w:val="20A83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09453E"/>
    <w:multiLevelType w:val="multilevel"/>
    <w:tmpl w:val="37E26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D0B266C"/>
    <w:multiLevelType w:val="hybridMultilevel"/>
    <w:tmpl w:val="57C484C6"/>
    <w:lvl w:ilvl="0" w:tplc="2438B962">
      <w:start w:val="1"/>
      <w:numFmt w:val="bullet"/>
      <w:lvlText w:val="-"/>
      <w:lvlJc w:val="left"/>
      <w:pPr>
        <w:tabs>
          <w:tab w:val="num" w:pos="720"/>
        </w:tabs>
        <w:ind w:left="720" w:hanging="360"/>
      </w:pPr>
      <w:rPr>
        <w:rFonts w:ascii="Times New Roman" w:hAnsi="Times New Roman" w:hint="default"/>
      </w:rPr>
    </w:lvl>
    <w:lvl w:ilvl="1" w:tplc="65EEE05A" w:tentative="1">
      <w:start w:val="1"/>
      <w:numFmt w:val="bullet"/>
      <w:lvlText w:val="-"/>
      <w:lvlJc w:val="left"/>
      <w:pPr>
        <w:tabs>
          <w:tab w:val="num" w:pos="1440"/>
        </w:tabs>
        <w:ind w:left="1440" w:hanging="360"/>
      </w:pPr>
      <w:rPr>
        <w:rFonts w:ascii="Times New Roman" w:hAnsi="Times New Roman" w:hint="default"/>
      </w:rPr>
    </w:lvl>
    <w:lvl w:ilvl="2" w:tplc="7ADCC1EC" w:tentative="1">
      <w:start w:val="1"/>
      <w:numFmt w:val="bullet"/>
      <w:lvlText w:val="-"/>
      <w:lvlJc w:val="left"/>
      <w:pPr>
        <w:tabs>
          <w:tab w:val="num" w:pos="2160"/>
        </w:tabs>
        <w:ind w:left="2160" w:hanging="360"/>
      </w:pPr>
      <w:rPr>
        <w:rFonts w:ascii="Times New Roman" w:hAnsi="Times New Roman" w:hint="default"/>
      </w:rPr>
    </w:lvl>
    <w:lvl w:ilvl="3" w:tplc="36EA247E" w:tentative="1">
      <w:start w:val="1"/>
      <w:numFmt w:val="bullet"/>
      <w:lvlText w:val="-"/>
      <w:lvlJc w:val="left"/>
      <w:pPr>
        <w:tabs>
          <w:tab w:val="num" w:pos="2880"/>
        </w:tabs>
        <w:ind w:left="2880" w:hanging="360"/>
      </w:pPr>
      <w:rPr>
        <w:rFonts w:ascii="Times New Roman" w:hAnsi="Times New Roman" w:hint="default"/>
      </w:rPr>
    </w:lvl>
    <w:lvl w:ilvl="4" w:tplc="4162C622" w:tentative="1">
      <w:start w:val="1"/>
      <w:numFmt w:val="bullet"/>
      <w:lvlText w:val="-"/>
      <w:lvlJc w:val="left"/>
      <w:pPr>
        <w:tabs>
          <w:tab w:val="num" w:pos="3600"/>
        </w:tabs>
        <w:ind w:left="3600" w:hanging="360"/>
      </w:pPr>
      <w:rPr>
        <w:rFonts w:ascii="Times New Roman" w:hAnsi="Times New Roman" w:hint="default"/>
      </w:rPr>
    </w:lvl>
    <w:lvl w:ilvl="5" w:tplc="7A4637E6" w:tentative="1">
      <w:start w:val="1"/>
      <w:numFmt w:val="bullet"/>
      <w:lvlText w:val="-"/>
      <w:lvlJc w:val="left"/>
      <w:pPr>
        <w:tabs>
          <w:tab w:val="num" w:pos="4320"/>
        </w:tabs>
        <w:ind w:left="4320" w:hanging="360"/>
      </w:pPr>
      <w:rPr>
        <w:rFonts w:ascii="Times New Roman" w:hAnsi="Times New Roman" w:hint="default"/>
      </w:rPr>
    </w:lvl>
    <w:lvl w:ilvl="6" w:tplc="E652595E" w:tentative="1">
      <w:start w:val="1"/>
      <w:numFmt w:val="bullet"/>
      <w:lvlText w:val="-"/>
      <w:lvlJc w:val="left"/>
      <w:pPr>
        <w:tabs>
          <w:tab w:val="num" w:pos="5040"/>
        </w:tabs>
        <w:ind w:left="5040" w:hanging="360"/>
      </w:pPr>
      <w:rPr>
        <w:rFonts w:ascii="Times New Roman" w:hAnsi="Times New Roman" w:hint="default"/>
      </w:rPr>
    </w:lvl>
    <w:lvl w:ilvl="7" w:tplc="C84A3994" w:tentative="1">
      <w:start w:val="1"/>
      <w:numFmt w:val="bullet"/>
      <w:lvlText w:val="-"/>
      <w:lvlJc w:val="left"/>
      <w:pPr>
        <w:tabs>
          <w:tab w:val="num" w:pos="5760"/>
        </w:tabs>
        <w:ind w:left="5760" w:hanging="360"/>
      </w:pPr>
      <w:rPr>
        <w:rFonts w:ascii="Times New Roman" w:hAnsi="Times New Roman" w:hint="default"/>
      </w:rPr>
    </w:lvl>
    <w:lvl w:ilvl="8" w:tplc="5406F9E4"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5D3327E1"/>
    <w:multiLevelType w:val="multilevel"/>
    <w:tmpl w:val="5BB0F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FD5D9D"/>
    <w:multiLevelType w:val="multilevel"/>
    <w:tmpl w:val="2518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7E1A12"/>
    <w:multiLevelType w:val="multilevel"/>
    <w:tmpl w:val="A24E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8B3768"/>
    <w:multiLevelType w:val="multilevel"/>
    <w:tmpl w:val="BB067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8C58AB"/>
    <w:multiLevelType w:val="multilevel"/>
    <w:tmpl w:val="ADB2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1A57BA"/>
    <w:multiLevelType w:val="multilevel"/>
    <w:tmpl w:val="7D82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6756488">
    <w:abstractNumId w:val="9"/>
  </w:num>
  <w:num w:numId="2" w16cid:durableId="536087957">
    <w:abstractNumId w:val="27"/>
  </w:num>
  <w:num w:numId="3" w16cid:durableId="784810444">
    <w:abstractNumId w:val="23"/>
  </w:num>
  <w:num w:numId="4" w16cid:durableId="429934412">
    <w:abstractNumId w:val="15"/>
  </w:num>
  <w:num w:numId="5" w16cid:durableId="1241015838">
    <w:abstractNumId w:val="13"/>
  </w:num>
  <w:num w:numId="6" w16cid:durableId="1019427475">
    <w:abstractNumId w:val="8"/>
  </w:num>
  <w:num w:numId="7" w16cid:durableId="1938978738">
    <w:abstractNumId w:val="14"/>
  </w:num>
  <w:num w:numId="8" w16cid:durableId="104548202">
    <w:abstractNumId w:val="25"/>
  </w:num>
  <w:num w:numId="9" w16cid:durableId="1563902258">
    <w:abstractNumId w:val="28"/>
  </w:num>
  <w:num w:numId="10" w16cid:durableId="475607882">
    <w:abstractNumId w:val="33"/>
  </w:num>
  <w:num w:numId="11" w16cid:durableId="381370558">
    <w:abstractNumId w:val="11"/>
  </w:num>
  <w:num w:numId="12" w16cid:durableId="1258370219">
    <w:abstractNumId w:val="21"/>
  </w:num>
  <w:num w:numId="13" w16cid:durableId="1227376413">
    <w:abstractNumId w:val="24"/>
  </w:num>
  <w:num w:numId="14" w16cid:durableId="21054991">
    <w:abstractNumId w:val="22"/>
  </w:num>
  <w:num w:numId="15" w16cid:durableId="1608930376">
    <w:abstractNumId w:val="30"/>
  </w:num>
  <w:num w:numId="16" w16cid:durableId="1014840007">
    <w:abstractNumId w:val="19"/>
  </w:num>
  <w:num w:numId="17" w16cid:durableId="975451176">
    <w:abstractNumId w:val="0"/>
  </w:num>
  <w:num w:numId="18" w16cid:durableId="817453785">
    <w:abstractNumId w:val="5"/>
  </w:num>
  <w:num w:numId="19" w16cid:durableId="1852069047">
    <w:abstractNumId w:val="4"/>
  </w:num>
  <w:num w:numId="20" w16cid:durableId="57442193">
    <w:abstractNumId w:val="31"/>
  </w:num>
  <w:num w:numId="21" w16cid:durableId="207106251">
    <w:abstractNumId w:val="16"/>
  </w:num>
  <w:num w:numId="22" w16cid:durableId="334917512">
    <w:abstractNumId w:val="26"/>
  </w:num>
  <w:num w:numId="23" w16cid:durableId="1925260531">
    <w:abstractNumId w:val="12"/>
  </w:num>
  <w:num w:numId="24" w16cid:durableId="1160268761">
    <w:abstractNumId w:val="6"/>
  </w:num>
  <w:num w:numId="25" w16cid:durableId="1831601982">
    <w:abstractNumId w:val="7"/>
  </w:num>
  <w:num w:numId="26" w16cid:durableId="1514566110">
    <w:abstractNumId w:val="2"/>
  </w:num>
  <w:num w:numId="27" w16cid:durableId="1058937193">
    <w:abstractNumId w:val="18"/>
  </w:num>
  <w:num w:numId="28" w16cid:durableId="431511969">
    <w:abstractNumId w:val="32"/>
  </w:num>
  <w:num w:numId="29" w16cid:durableId="1006325254">
    <w:abstractNumId w:val="29"/>
  </w:num>
  <w:num w:numId="30" w16cid:durableId="426660111">
    <w:abstractNumId w:val="10"/>
  </w:num>
  <w:num w:numId="31" w16cid:durableId="50807516">
    <w:abstractNumId w:val="17"/>
  </w:num>
  <w:num w:numId="32" w16cid:durableId="999381125">
    <w:abstractNumId w:val="1"/>
  </w:num>
  <w:num w:numId="33" w16cid:durableId="827134078">
    <w:abstractNumId w:val="20"/>
  </w:num>
  <w:num w:numId="34" w16cid:durableId="1824851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5D2"/>
    <w:rsid w:val="0000309E"/>
    <w:rsid w:val="0002644E"/>
    <w:rsid w:val="000374DD"/>
    <w:rsid w:val="000527FC"/>
    <w:rsid w:val="00052CA7"/>
    <w:rsid w:val="00064C71"/>
    <w:rsid w:val="000A5ED1"/>
    <w:rsid w:val="000B2517"/>
    <w:rsid w:val="000D4931"/>
    <w:rsid w:val="000F560E"/>
    <w:rsid w:val="001144F7"/>
    <w:rsid w:val="0012796E"/>
    <w:rsid w:val="0015431D"/>
    <w:rsid w:val="001717F9"/>
    <w:rsid w:val="00182F3D"/>
    <w:rsid w:val="0019505F"/>
    <w:rsid w:val="001968AC"/>
    <w:rsid w:val="001A5AAE"/>
    <w:rsid w:val="001B1C36"/>
    <w:rsid w:val="001C3130"/>
    <w:rsid w:val="001C79A1"/>
    <w:rsid w:val="001D3BBF"/>
    <w:rsid w:val="001D3C1B"/>
    <w:rsid w:val="0020415B"/>
    <w:rsid w:val="00210823"/>
    <w:rsid w:val="00212DF2"/>
    <w:rsid w:val="002148D3"/>
    <w:rsid w:val="0024027E"/>
    <w:rsid w:val="00240DE3"/>
    <w:rsid w:val="00242E39"/>
    <w:rsid w:val="00246D96"/>
    <w:rsid w:val="00257CA0"/>
    <w:rsid w:val="002C202D"/>
    <w:rsid w:val="002C23BC"/>
    <w:rsid w:val="002D3F43"/>
    <w:rsid w:val="0030028B"/>
    <w:rsid w:val="00316FB1"/>
    <w:rsid w:val="0033413A"/>
    <w:rsid w:val="00343F40"/>
    <w:rsid w:val="003473F0"/>
    <w:rsid w:val="00352AE2"/>
    <w:rsid w:val="00357287"/>
    <w:rsid w:val="00373DFD"/>
    <w:rsid w:val="00375288"/>
    <w:rsid w:val="00384AF3"/>
    <w:rsid w:val="00391742"/>
    <w:rsid w:val="003921BE"/>
    <w:rsid w:val="003B2FCF"/>
    <w:rsid w:val="003D0C40"/>
    <w:rsid w:val="0040083E"/>
    <w:rsid w:val="00437359"/>
    <w:rsid w:val="0046350A"/>
    <w:rsid w:val="004717E6"/>
    <w:rsid w:val="004A50C4"/>
    <w:rsid w:val="004B7142"/>
    <w:rsid w:val="00503C67"/>
    <w:rsid w:val="00512A90"/>
    <w:rsid w:val="0052507A"/>
    <w:rsid w:val="005432F3"/>
    <w:rsid w:val="00582338"/>
    <w:rsid w:val="005B21A2"/>
    <w:rsid w:val="005B5899"/>
    <w:rsid w:val="005C5D33"/>
    <w:rsid w:val="005D74DC"/>
    <w:rsid w:val="00653860"/>
    <w:rsid w:val="006630B6"/>
    <w:rsid w:val="006A5D66"/>
    <w:rsid w:val="00706909"/>
    <w:rsid w:val="00727AD5"/>
    <w:rsid w:val="007337B3"/>
    <w:rsid w:val="007424ED"/>
    <w:rsid w:val="007806E4"/>
    <w:rsid w:val="0078369F"/>
    <w:rsid w:val="00785512"/>
    <w:rsid w:val="00787009"/>
    <w:rsid w:val="00792ACF"/>
    <w:rsid w:val="007A5465"/>
    <w:rsid w:val="007B3C22"/>
    <w:rsid w:val="007B485B"/>
    <w:rsid w:val="007C08A2"/>
    <w:rsid w:val="008422A0"/>
    <w:rsid w:val="008552E5"/>
    <w:rsid w:val="00861430"/>
    <w:rsid w:val="00866AFE"/>
    <w:rsid w:val="00871DDB"/>
    <w:rsid w:val="008741EE"/>
    <w:rsid w:val="008746A9"/>
    <w:rsid w:val="00887BBF"/>
    <w:rsid w:val="008B2A0A"/>
    <w:rsid w:val="008C1700"/>
    <w:rsid w:val="008E578D"/>
    <w:rsid w:val="008E60B0"/>
    <w:rsid w:val="009232D1"/>
    <w:rsid w:val="00932644"/>
    <w:rsid w:val="0094119A"/>
    <w:rsid w:val="0094182C"/>
    <w:rsid w:val="00947083"/>
    <w:rsid w:val="009535D2"/>
    <w:rsid w:val="00970113"/>
    <w:rsid w:val="009970C5"/>
    <w:rsid w:val="009B1570"/>
    <w:rsid w:val="009C2F52"/>
    <w:rsid w:val="009D378E"/>
    <w:rsid w:val="009D5E6A"/>
    <w:rsid w:val="009F06B7"/>
    <w:rsid w:val="00A35DA2"/>
    <w:rsid w:val="00A511D0"/>
    <w:rsid w:val="00A74F87"/>
    <w:rsid w:val="00A81AAF"/>
    <w:rsid w:val="00A87FE7"/>
    <w:rsid w:val="00A930AC"/>
    <w:rsid w:val="00AA5B34"/>
    <w:rsid w:val="00B0344B"/>
    <w:rsid w:val="00B31456"/>
    <w:rsid w:val="00B55FBB"/>
    <w:rsid w:val="00B64C14"/>
    <w:rsid w:val="00B72D13"/>
    <w:rsid w:val="00B74E63"/>
    <w:rsid w:val="00B778AC"/>
    <w:rsid w:val="00BA0235"/>
    <w:rsid w:val="00BA76B7"/>
    <w:rsid w:val="00BC6196"/>
    <w:rsid w:val="00BD65C7"/>
    <w:rsid w:val="00C00276"/>
    <w:rsid w:val="00C01EF6"/>
    <w:rsid w:val="00C17E0E"/>
    <w:rsid w:val="00C42662"/>
    <w:rsid w:val="00C464AD"/>
    <w:rsid w:val="00C537D5"/>
    <w:rsid w:val="00C64335"/>
    <w:rsid w:val="00C76872"/>
    <w:rsid w:val="00C95BAC"/>
    <w:rsid w:val="00CD7B2A"/>
    <w:rsid w:val="00CF4812"/>
    <w:rsid w:val="00D06396"/>
    <w:rsid w:val="00D14359"/>
    <w:rsid w:val="00D16346"/>
    <w:rsid w:val="00D31612"/>
    <w:rsid w:val="00D63703"/>
    <w:rsid w:val="00D829D5"/>
    <w:rsid w:val="00DA733E"/>
    <w:rsid w:val="00DB054C"/>
    <w:rsid w:val="00DE0A9E"/>
    <w:rsid w:val="00DE2638"/>
    <w:rsid w:val="00DE4841"/>
    <w:rsid w:val="00DE6E1F"/>
    <w:rsid w:val="00DF6890"/>
    <w:rsid w:val="00E142C7"/>
    <w:rsid w:val="00E1588D"/>
    <w:rsid w:val="00E24A99"/>
    <w:rsid w:val="00E4446E"/>
    <w:rsid w:val="00E55A9E"/>
    <w:rsid w:val="00E63B81"/>
    <w:rsid w:val="00E6500D"/>
    <w:rsid w:val="00E8782B"/>
    <w:rsid w:val="00E90E8B"/>
    <w:rsid w:val="00E96B5B"/>
    <w:rsid w:val="00EE3ACF"/>
    <w:rsid w:val="00EF27BF"/>
    <w:rsid w:val="00F16153"/>
    <w:rsid w:val="00F36174"/>
    <w:rsid w:val="00F46448"/>
    <w:rsid w:val="00F56C08"/>
    <w:rsid w:val="00F8254D"/>
    <w:rsid w:val="00F9296B"/>
    <w:rsid w:val="00F95CAC"/>
    <w:rsid w:val="00F9613D"/>
    <w:rsid w:val="00FC73B7"/>
    <w:rsid w:val="00FE6214"/>
    <w:rsid w:val="00FF1C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F8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17E0E"/>
    <w:rPr>
      <w:rFonts w:ascii="Times New Roman" w:hAnsi="Times New Roman" w:cs="Times New Roman"/>
    </w:rPr>
  </w:style>
  <w:style w:type="paragraph" w:styleId="Heading1">
    <w:name w:val="heading 1"/>
    <w:basedOn w:val="Normal"/>
    <w:next w:val="Normal"/>
    <w:link w:val="Heading1Char"/>
    <w:uiPriority w:val="9"/>
    <w:qFormat/>
    <w:rsid w:val="004A50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07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D49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D493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481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3C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C6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503C67"/>
    <w:rPr>
      <w:i/>
      <w:iCs/>
    </w:rPr>
  </w:style>
  <w:style w:type="paragraph" w:styleId="NormalWeb">
    <w:name w:val="Normal (Web)"/>
    <w:basedOn w:val="Normal"/>
    <w:uiPriority w:val="99"/>
    <w:unhideWhenUsed/>
    <w:rsid w:val="001D3C1B"/>
    <w:pPr>
      <w:spacing w:before="100" w:beforeAutospacing="1" w:after="100" w:afterAutospacing="1"/>
    </w:pPr>
  </w:style>
  <w:style w:type="paragraph" w:styleId="ListParagraph">
    <w:name w:val="List Paragraph"/>
    <w:basedOn w:val="Normal"/>
    <w:uiPriority w:val="34"/>
    <w:qFormat/>
    <w:rsid w:val="002C202D"/>
    <w:pPr>
      <w:ind w:left="720"/>
      <w:contextualSpacing/>
    </w:pPr>
  </w:style>
  <w:style w:type="character" w:customStyle="1" w:styleId="Heading1Char">
    <w:name w:val="Heading 1 Char"/>
    <w:basedOn w:val="DefaultParagraphFont"/>
    <w:link w:val="Heading1"/>
    <w:uiPriority w:val="9"/>
    <w:rsid w:val="004A50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50C4"/>
    <w:pPr>
      <w:spacing w:before="480" w:line="276" w:lineRule="auto"/>
      <w:outlineLvl w:val="9"/>
    </w:pPr>
    <w:rPr>
      <w:b/>
      <w:bCs/>
      <w:sz w:val="28"/>
      <w:szCs w:val="28"/>
    </w:rPr>
  </w:style>
  <w:style w:type="paragraph" w:styleId="TOC1">
    <w:name w:val="toc 1"/>
    <w:basedOn w:val="Normal"/>
    <w:next w:val="Normal"/>
    <w:autoRedefine/>
    <w:uiPriority w:val="39"/>
    <w:unhideWhenUsed/>
    <w:rsid w:val="004A50C4"/>
    <w:pPr>
      <w:spacing w:before="240" w:after="120"/>
    </w:pPr>
    <w:rPr>
      <w:rFonts w:asciiTheme="minorHAnsi" w:hAnsiTheme="minorHAnsi"/>
      <w:b/>
      <w:bCs/>
      <w:caps/>
      <w:sz w:val="22"/>
      <w:szCs w:val="22"/>
      <w:u w:val="single"/>
    </w:rPr>
  </w:style>
  <w:style w:type="character" w:styleId="Hyperlink">
    <w:name w:val="Hyperlink"/>
    <w:basedOn w:val="DefaultParagraphFont"/>
    <w:uiPriority w:val="99"/>
    <w:unhideWhenUsed/>
    <w:rsid w:val="004A50C4"/>
    <w:rPr>
      <w:color w:val="0563C1" w:themeColor="hyperlink"/>
      <w:u w:val="single"/>
    </w:rPr>
  </w:style>
  <w:style w:type="paragraph" w:styleId="TOC2">
    <w:name w:val="toc 2"/>
    <w:basedOn w:val="Normal"/>
    <w:next w:val="Normal"/>
    <w:autoRedefine/>
    <w:uiPriority w:val="39"/>
    <w:unhideWhenUsed/>
    <w:rsid w:val="004A50C4"/>
    <w:rPr>
      <w:rFonts w:asciiTheme="minorHAnsi" w:hAnsiTheme="minorHAnsi"/>
      <w:b/>
      <w:bCs/>
      <w:smallCaps/>
      <w:sz w:val="22"/>
      <w:szCs w:val="22"/>
    </w:rPr>
  </w:style>
  <w:style w:type="paragraph" w:styleId="TOC3">
    <w:name w:val="toc 3"/>
    <w:basedOn w:val="Normal"/>
    <w:next w:val="Normal"/>
    <w:autoRedefine/>
    <w:uiPriority w:val="39"/>
    <w:unhideWhenUsed/>
    <w:rsid w:val="004A50C4"/>
    <w:rPr>
      <w:rFonts w:asciiTheme="minorHAnsi" w:hAnsiTheme="minorHAnsi"/>
      <w:smallCaps/>
      <w:sz w:val="22"/>
      <w:szCs w:val="22"/>
    </w:rPr>
  </w:style>
  <w:style w:type="paragraph" w:styleId="TOC4">
    <w:name w:val="toc 4"/>
    <w:basedOn w:val="Normal"/>
    <w:next w:val="Normal"/>
    <w:autoRedefine/>
    <w:uiPriority w:val="39"/>
    <w:semiHidden/>
    <w:unhideWhenUsed/>
    <w:rsid w:val="004A50C4"/>
    <w:rPr>
      <w:rFonts w:asciiTheme="minorHAnsi" w:hAnsiTheme="minorHAnsi"/>
      <w:sz w:val="22"/>
      <w:szCs w:val="22"/>
    </w:rPr>
  </w:style>
  <w:style w:type="paragraph" w:styleId="TOC5">
    <w:name w:val="toc 5"/>
    <w:basedOn w:val="Normal"/>
    <w:next w:val="Normal"/>
    <w:autoRedefine/>
    <w:uiPriority w:val="39"/>
    <w:semiHidden/>
    <w:unhideWhenUsed/>
    <w:rsid w:val="004A50C4"/>
    <w:rPr>
      <w:rFonts w:asciiTheme="minorHAnsi" w:hAnsiTheme="minorHAnsi"/>
      <w:sz w:val="22"/>
      <w:szCs w:val="22"/>
    </w:rPr>
  </w:style>
  <w:style w:type="paragraph" w:styleId="TOC6">
    <w:name w:val="toc 6"/>
    <w:basedOn w:val="Normal"/>
    <w:next w:val="Normal"/>
    <w:autoRedefine/>
    <w:uiPriority w:val="39"/>
    <w:semiHidden/>
    <w:unhideWhenUsed/>
    <w:rsid w:val="004A50C4"/>
    <w:rPr>
      <w:rFonts w:asciiTheme="minorHAnsi" w:hAnsiTheme="minorHAnsi"/>
      <w:sz w:val="22"/>
      <w:szCs w:val="22"/>
    </w:rPr>
  </w:style>
  <w:style w:type="paragraph" w:styleId="TOC7">
    <w:name w:val="toc 7"/>
    <w:basedOn w:val="Normal"/>
    <w:next w:val="Normal"/>
    <w:autoRedefine/>
    <w:uiPriority w:val="39"/>
    <w:semiHidden/>
    <w:unhideWhenUsed/>
    <w:rsid w:val="004A50C4"/>
    <w:rPr>
      <w:rFonts w:asciiTheme="minorHAnsi" w:hAnsiTheme="minorHAnsi"/>
      <w:sz w:val="22"/>
      <w:szCs w:val="22"/>
    </w:rPr>
  </w:style>
  <w:style w:type="paragraph" w:styleId="TOC8">
    <w:name w:val="toc 8"/>
    <w:basedOn w:val="Normal"/>
    <w:next w:val="Normal"/>
    <w:autoRedefine/>
    <w:uiPriority w:val="39"/>
    <w:semiHidden/>
    <w:unhideWhenUsed/>
    <w:rsid w:val="004A50C4"/>
    <w:rPr>
      <w:rFonts w:asciiTheme="minorHAnsi" w:hAnsiTheme="minorHAnsi"/>
      <w:sz w:val="22"/>
      <w:szCs w:val="22"/>
    </w:rPr>
  </w:style>
  <w:style w:type="paragraph" w:styleId="TOC9">
    <w:name w:val="toc 9"/>
    <w:basedOn w:val="Normal"/>
    <w:next w:val="Normal"/>
    <w:autoRedefine/>
    <w:uiPriority w:val="39"/>
    <w:semiHidden/>
    <w:unhideWhenUsed/>
    <w:rsid w:val="004A50C4"/>
    <w:rPr>
      <w:rFonts w:asciiTheme="minorHAnsi" w:hAnsiTheme="minorHAnsi"/>
      <w:sz w:val="22"/>
      <w:szCs w:val="22"/>
    </w:rPr>
  </w:style>
  <w:style w:type="character" w:styleId="HTMLCite">
    <w:name w:val="HTML Cite"/>
    <w:basedOn w:val="DefaultParagraphFont"/>
    <w:uiPriority w:val="99"/>
    <w:semiHidden/>
    <w:unhideWhenUsed/>
    <w:rsid w:val="0024027E"/>
    <w:rPr>
      <w:i/>
      <w:iCs/>
    </w:rPr>
  </w:style>
  <w:style w:type="character" w:customStyle="1" w:styleId="cs1-lock-free">
    <w:name w:val="cs1-lock-free"/>
    <w:basedOn w:val="DefaultParagraphFont"/>
    <w:rsid w:val="0024027E"/>
  </w:style>
  <w:style w:type="character" w:customStyle="1" w:styleId="mw-cite-backlink">
    <w:name w:val="mw-cite-backlink"/>
    <w:basedOn w:val="DefaultParagraphFont"/>
    <w:rsid w:val="0024027E"/>
  </w:style>
  <w:style w:type="character" w:customStyle="1" w:styleId="cite-accessibility-label">
    <w:name w:val="cite-accessibility-label"/>
    <w:basedOn w:val="DefaultParagraphFont"/>
    <w:rsid w:val="0024027E"/>
  </w:style>
  <w:style w:type="character" w:styleId="FollowedHyperlink">
    <w:name w:val="FollowedHyperlink"/>
    <w:basedOn w:val="DefaultParagraphFont"/>
    <w:uiPriority w:val="99"/>
    <w:semiHidden/>
    <w:unhideWhenUsed/>
    <w:rsid w:val="0024027E"/>
    <w:rPr>
      <w:color w:val="954F72" w:themeColor="followedHyperlink"/>
      <w:u w:val="single"/>
    </w:rPr>
  </w:style>
  <w:style w:type="paragraph" w:styleId="Header">
    <w:name w:val="header"/>
    <w:basedOn w:val="Normal"/>
    <w:link w:val="HeaderChar"/>
    <w:uiPriority w:val="99"/>
    <w:unhideWhenUsed/>
    <w:rsid w:val="00FF1C18"/>
    <w:pPr>
      <w:tabs>
        <w:tab w:val="center" w:pos="4513"/>
        <w:tab w:val="right" w:pos="9026"/>
      </w:tabs>
    </w:pPr>
  </w:style>
  <w:style w:type="character" w:customStyle="1" w:styleId="HeaderChar">
    <w:name w:val="Header Char"/>
    <w:basedOn w:val="DefaultParagraphFont"/>
    <w:link w:val="Header"/>
    <w:uiPriority w:val="99"/>
    <w:rsid w:val="00FF1C18"/>
    <w:rPr>
      <w:rFonts w:ascii="Times New Roman" w:hAnsi="Times New Roman" w:cs="Times New Roman"/>
    </w:rPr>
  </w:style>
  <w:style w:type="paragraph" w:styleId="Footer">
    <w:name w:val="footer"/>
    <w:basedOn w:val="Normal"/>
    <w:link w:val="FooterChar"/>
    <w:uiPriority w:val="99"/>
    <w:unhideWhenUsed/>
    <w:rsid w:val="00FF1C18"/>
    <w:pPr>
      <w:tabs>
        <w:tab w:val="center" w:pos="4513"/>
        <w:tab w:val="right" w:pos="9026"/>
      </w:tabs>
    </w:pPr>
  </w:style>
  <w:style w:type="character" w:customStyle="1" w:styleId="FooterChar">
    <w:name w:val="Footer Char"/>
    <w:basedOn w:val="DefaultParagraphFont"/>
    <w:link w:val="Footer"/>
    <w:uiPriority w:val="99"/>
    <w:rsid w:val="00FF1C18"/>
    <w:rPr>
      <w:rFonts w:ascii="Times New Roman" w:hAnsi="Times New Roman" w:cs="Times New Roman"/>
    </w:rPr>
  </w:style>
  <w:style w:type="character" w:customStyle="1" w:styleId="Heading2Char">
    <w:name w:val="Heading 2 Char"/>
    <w:basedOn w:val="DefaultParagraphFont"/>
    <w:link w:val="Heading2"/>
    <w:uiPriority w:val="9"/>
    <w:rsid w:val="0052507A"/>
    <w:rPr>
      <w:rFonts w:asciiTheme="majorHAnsi" w:eastAsiaTheme="majorEastAsia" w:hAnsiTheme="majorHAnsi" w:cstheme="majorBidi"/>
      <w:color w:val="2F5496" w:themeColor="accent1" w:themeShade="BF"/>
      <w:sz w:val="26"/>
      <w:szCs w:val="26"/>
    </w:rPr>
  </w:style>
  <w:style w:type="paragraph" w:customStyle="1" w:styleId="dcr-n6w1lc">
    <w:name w:val="dcr-n6w1lc"/>
    <w:basedOn w:val="Normal"/>
    <w:rsid w:val="003B2FCF"/>
    <w:pPr>
      <w:spacing w:before="100" w:beforeAutospacing="1" w:after="100" w:afterAutospacing="1"/>
    </w:pPr>
  </w:style>
  <w:style w:type="paragraph" w:customStyle="1" w:styleId="lead">
    <w:name w:val="lead"/>
    <w:basedOn w:val="Normal"/>
    <w:rsid w:val="00212DF2"/>
    <w:pPr>
      <w:spacing w:before="100" w:beforeAutospacing="1" w:after="100" w:afterAutospacing="1"/>
    </w:pPr>
  </w:style>
  <w:style w:type="table" w:styleId="TableGrid">
    <w:name w:val="Table Grid"/>
    <w:basedOn w:val="TableNormal"/>
    <w:uiPriority w:val="39"/>
    <w:rsid w:val="00BA02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C6196"/>
    <w:rPr>
      <w:b/>
      <w:bCs/>
    </w:rPr>
  </w:style>
  <w:style w:type="character" w:customStyle="1" w:styleId="Heading3Char">
    <w:name w:val="Heading 3 Char"/>
    <w:basedOn w:val="DefaultParagraphFont"/>
    <w:link w:val="Heading3"/>
    <w:uiPriority w:val="9"/>
    <w:semiHidden/>
    <w:rsid w:val="000D493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0D4931"/>
    <w:rPr>
      <w:rFonts w:asciiTheme="majorHAnsi" w:eastAsiaTheme="majorEastAsia" w:hAnsiTheme="majorHAnsi" w:cstheme="majorBidi"/>
      <w:i/>
      <w:iCs/>
      <w:color w:val="2F5496" w:themeColor="accent1" w:themeShade="BF"/>
    </w:rPr>
  </w:style>
  <w:style w:type="paragraph" w:styleId="Caption">
    <w:name w:val="caption"/>
    <w:aliases w:val="caption"/>
    <w:basedOn w:val="Normal"/>
    <w:uiPriority w:val="35"/>
    <w:qFormat/>
    <w:rsid w:val="000D4931"/>
    <w:pPr>
      <w:spacing w:before="100" w:beforeAutospacing="1" w:after="100" w:afterAutospacing="1"/>
    </w:pPr>
  </w:style>
  <w:style w:type="character" w:customStyle="1" w:styleId="Heading5Char">
    <w:name w:val="Heading 5 Char"/>
    <w:basedOn w:val="DefaultParagraphFont"/>
    <w:link w:val="Heading5"/>
    <w:uiPriority w:val="9"/>
    <w:semiHidden/>
    <w:rsid w:val="00CF4812"/>
    <w:rPr>
      <w:rFonts w:asciiTheme="majorHAnsi" w:eastAsiaTheme="majorEastAsia" w:hAnsiTheme="majorHAnsi" w:cstheme="majorBidi"/>
      <w:color w:val="2F5496" w:themeColor="accent1" w:themeShade="BF"/>
    </w:rPr>
  </w:style>
  <w:style w:type="character" w:styleId="HTMLCode">
    <w:name w:val="HTML Code"/>
    <w:basedOn w:val="DefaultParagraphFont"/>
    <w:uiPriority w:val="99"/>
    <w:semiHidden/>
    <w:unhideWhenUsed/>
    <w:rsid w:val="00C537D5"/>
    <w:rPr>
      <w:rFonts w:ascii="Courier New" w:eastAsiaTheme="minorHAnsi"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8031">
      <w:bodyDiv w:val="1"/>
      <w:marLeft w:val="0"/>
      <w:marRight w:val="0"/>
      <w:marTop w:val="0"/>
      <w:marBottom w:val="0"/>
      <w:divBdr>
        <w:top w:val="none" w:sz="0" w:space="0" w:color="auto"/>
        <w:left w:val="none" w:sz="0" w:space="0" w:color="auto"/>
        <w:bottom w:val="none" w:sz="0" w:space="0" w:color="auto"/>
        <w:right w:val="none" w:sz="0" w:space="0" w:color="auto"/>
      </w:divBdr>
    </w:div>
    <w:div w:id="47340946">
      <w:bodyDiv w:val="1"/>
      <w:marLeft w:val="0"/>
      <w:marRight w:val="0"/>
      <w:marTop w:val="0"/>
      <w:marBottom w:val="0"/>
      <w:divBdr>
        <w:top w:val="none" w:sz="0" w:space="0" w:color="auto"/>
        <w:left w:val="none" w:sz="0" w:space="0" w:color="auto"/>
        <w:bottom w:val="none" w:sz="0" w:space="0" w:color="auto"/>
        <w:right w:val="none" w:sz="0" w:space="0" w:color="auto"/>
      </w:divBdr>
    </w:div>
    <w:div w:id="140393071">
      <w:bodyDiv w:val="1"/>
      <w:marLeft w:val="0"/>
      <w:marRight w:val="0"/>
      <w:marTop w:val="0"/>
      <w:marBottom w:val="0"/>
      <w:divBdr>
        <w:top w:val="none" w:sz="0" w:space="0" w:color="auto"/>
        <w:left w:val="none" w:sz="0" w:space="0" w:color="auto"/>
        <w:bottom w:val="none" w:sz="0" w:space="0" w:color="auto"/>
        <w:right w:val="none" w:sz="0" w:space="0" w:color="auto"/>
      </w:divBdr>
    </w:div>
    <w:div w:id="160388905">
      <w:bodyDiv w:val="1"/>
      <w:marLeft w:val="0"/>
      <w:marRight w:val="0"/>
      <w:marTop w:val="0"/>
      <w:marBottom w:val="0"/>
      <w:divBdr>
        <w:top w:val="none" w:sz="0" w:space="0" w:color="auto"/>
        <w:left w:val="none" w:sz="0" w:space="0" w:color="auto"/>
        <w:bottom w:val="none" w:sz="0" w:space="0" w:color="auto"/>
        <w:right w:val="none" w:sz="0" w:space="0" w:color="auto"/>
      </w:divBdr>
    </w:div>
    <w:div w:id="224952257">
      <w:bodyDiv w:val="1"/>
      <w:marLeft w:val="0"/>
      <w:marRight w:val="0"/>
      <w:marTop w:val="0"/>
      <w:marBottom w:val="0"/>
      <w:divBdr>
        <w:top w:val="none" w:sz="0" w:space="0" w:color="auto"/>
        <w:left w:val="none" w:sz="0" w:space="0" w:color="auto"/>
        <w:bottom w:val="none" w:sz="0" w:space="0" w:color="auto"/>
        <w:right w:val="none" w:sz="0" w:space="0" w:color="auto"/>
      </w:divBdr>
      <w:divsChild>
        <w:div w:id="952397559">
          <w:marLeft w:val="547"/>
          <w:marRight w:val="0"/>
          <w:marTop w:val="0"/>
          <w:marBottom w:val="120"/>
          <w:divBdr>
            <w:top w:val="none" w:sz="0" w:space="0" w:color="auto"/>
            <w:left w:val="none" w:sz="0" w:space="0" w:color="auto"/>
            <w:bottom w:val="none" w:sz="0" w:space="0" w:color="auto"/>
            <w:right w:val="none" w:sz="0" w:space="0" w:color="auto"/>
          </w:divBdr>
        </w:div>
        <w:div w:id="954562645">
          <w:marLeft w:val="547"/>
          <w:marRight w:val="0"/>
          <w:marTop w:val="0"/>
          <w:marBottom w:val="120"/>
          <w:divBdr>
            <w:top w:val="none" w:sz="0" w:space="0" w:color="auto"/>
            <w:left w:val="none" w:sz="0" w:space="0" w:color="auto"/>
            <w:bottom w:val="none" w:sz="0" w:space="0" w:color="auto"/>
            <w:right w:val="none" w:sz="0" w:space="0" w:color="auto"/>
          </w:divBdr>
        </w:div>
        <w:div w:id="1238973731">
          <w:marLeft w:val="547"/>
          <w:marRight w:val="0"/>
          <w:marTop w:val="0"/>
          <w:marBottom w:val="120"/>
          <w:divBdr>
            <w:top w:val="none" w:sz="0" w:space="0" w:color="auto"/>
            <w:left w:val="none" w:sz="0" w:space="0" w:color="auto"/>
            <w:bottom w:val="none" w:sz="0" w:space="0" w:color="auto"/>
            <w:right w:val="none" w:sz="0" w:space="0" w:color="auto"/>
          </w:divBdr>
        </w:div>
        <w:div w:id="1814789241">
          <w:marLeft w:val="547"/>
          <w:marRight w:val="0"/>
          <w:marTop w:val="0"/>
          <w:marBottom w:val="120"/>
          <w:divBdr>
            <w:top w:val="none" w:sz="0" w:space="0" w:color="auto"/>
            <w:left w:val="none" w:sz="0" w:space="0" w:color="auto"/>
            <w:bottom w:val="none" w:sz="0" w:space="0" w:color="auto"/>
            <w:right w:val="none" w:sz="0" w:space="0" w:color="auto"/>
          </w:divBdr>
        </w:div>
        <w:div w:id="697389425">
          <w:marLeft w:val="547"/>
          <w:marRight w:val="0"/>
          <w:marTop w:val="0"/>
          <w:marBottom w:val="120"/>
          <w:divBdr>
            <w:top w:val="none" w:sz="0" w:space="0" w:color="auto"/>
            <w:left w:val="none" w:sz="0" w:space="0" w:color="auto"/>
            <w:bottom w:val="none" w:sz="0" w:space="0" w:color="auto"/>
            <w:right w:val="none" w:sz="0" w:space="0" w:color="auto"/>
          </w:divBdr>
        </w:div>
      </w:divsChild>
    </w:div>
    <w:div w:id="268507325">
      <w:bodyDiv w:val="1"/>
      <w:marLeft w:val="0"/>
      <w:marRight w:val="0"/>
      <w:marTop w:val="0"/>
      <w:marBottom w:val="0"/>
      <w:divBdr>
        <w:top w:val="none" w:sz="0" w:space="0" w:color="auto"/>
        <w:left w:val="none" w:sz="0" w:space="0" w:color="auto"/>
        <w:bottom w:val="none" w:sz="0" w:space="0" w:color="auto"/>
        <w:right w:val="none" w:sz="0" w:space="0" w:color="auto"/>
      </w:divBdr>
    </w:div>
    <w:div w:id="270092038">
      <w:bodyDiv w:val="1"/>
      <w:marLeft w:val="0"/>
      <w:marRight w:val="0"/>
      <w:marTop w:val="0"/>
      <w:marBottom w:val="0"/>
      <w:divBdr>
        <w:top w:val="none" w:sz="0" w:space="0" w:color="auto"/>
        <w:left w:val="none" w:sz="0" w:space="0" w:color="auto"/>
        <w:bottom w:val="none" w:sz="0" w:space="0" w:color="auto"/>
        <w:right w:val="none" w:sz="0" w:space="0" w:color="auto"/>
      </w:divBdr>
    </w:div>
    <w:div w:id="282619692">
      <w:bodyDiv w:val="1"/>
      <w:marLeft w:val="0"/>
      <w:marRight w:val="0"/>
      <w:marTop w:val="0"/>
      <w:marBottom w:val="0"/>
      <w:divBdr>
        <w:top w:val="none" w:sz="0" w:space="0" w:color="auto"/>
        <w:left w:val="none" w:sz="0" w:space="0" w:color="auto"/>
        <w:bottom w:val="none" w:sz="0" w:space="0" w:color="auto"/>
        <w:right w:val="none" w:sz="0" w:space="0" w:color="auto"/>
      </w:divBdr>
    </w:div>
    <w:div w:id="394813981">
      <w:bodyDiv w:val="1"/>
      <w:marLeft w:val="0"/>
      <w:marRight w:val="0"/>
      <w:marTop w:val="0"/>
      <w:marBottom w:val="0"/>
      <w:divBdr>
        <w:top w:val="none" w:sz="0" w:space="0" w:color="auto"/>
        <w:left w:val="none" w:sz="0" w:space="0" w:color="auto"/>
        <w:bottom w:val="none" w:sz="0" w:space="0" w:color="auto"/>
        <w:right w:val="none" w:sz="0" w:space="0" w:color="auto"/>
      </w:divBdr>
    </w:div>
    <w:div w:id="396518528">
      <w:bodyDiv w:val="1"/>
      <w:marLeft w:val="0"/>
      <w:marRight w:val="0"/>
      <w:marTop w:val="0"/>
      <w:marBottom w:val="0"/>
      <w:divBdr>
        <w:top w:val="none" w:sz="0" w:space="0" w:color="auto"/>
        <w:left w:val="none" w:sz="0" w:space="0" w:color="auto"/>
        <w:bottom w:val="none" w:sz="0" w:space="0" w:color="auto"/>
        <w:right w:val="none" w:sz="0" w:space="0" w:color="auto"/>
      </w:divBdr>
    </w:div>
    <w:div w:id="476806328">
      <w:bodyDiv w:val="1"/>
      <w:marLeft w:val="0"/>
      <w:marRight w:val="0"/>
      <w:marTop w:val="0"/>
      <w:marBottom w:val="0"/>
      <w:divBdr>
        <w:top w:val="none" w:sz="0" w:space="0" w:color="auto"/>
        <w:left w:val="none" w:sz="0" w:space="0" w:color="auto"/>
        <w:bottom w:val="none" w:sz="0" w:space="0" w:color="auto"/>
        <w:right w:val="none" w:sz="0" w:space="0" w:color="auto"/>
      </w:divBdr>
      <w:divsChild>
        <w:div w:id="223563044">
          <w:marLeft w:val="0"/>
          <w:marRight w:val="0"/>
          <w:marTop w:val="0"/>
          <w:marBottom w:val="750"/>
          <w:divBdr>
            <w:top w:val="none" w:sz="0" w:space="0" w:color="auto"/>
            <w:left w:val="none" w:sz="0" w:space="0" w:color="auto"/>
            <w:bottom w:val="none" w:sz="0" w:space="0" w:color="auto"/>
            <w:right w:val="none" w:sz="0" w:space="0" w:color="auto"/>
          </w:divBdr>
          <w:divsChild>
            <w:div w:id="70537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197741">
      <w:bodyDiv w:val="1"/>
      <w:marLeft w:val="0"/>
      <w:marRight w:val="0"/>
      <w:marTop w:val="0"/>
      <w:marBottom w:val="0"/>
      <w:divBdr>
        <w:top w:val="none" w:sz="0" w:space="0" w:color="auto"/>
        <w:left w:val="none" w:sz="0" w:space="0" w:color="auto"/>
        <w:bottom w:val="none" w:sz="0" w:space="0" w:color="auto"/>
        <w:right w:val="none" w:sz="0" w:space="0" w:color="auto"/>
      </w:divBdr>
    </w:div>
    <w:div w:id="545218561">
      <w:bodyDiv w:val="1"/>
      <w:marLeft w:val="0"/>
      <w:marRight w:val="0"/>
      <w:marTop w:val="0"/>
      <w:marBottom w:val="0"/>
      <w:divBdr>
        <w:top w:val="none" w:sz="0" w:space="0" w:color="auto"/>
        <w:left w:val="none" w:sz="0" w:space="0" w:color="auto"/>
        <w:bottom w:val="none" w:sz="0" w:space="0" w:color="auto"/>
        <w:right w:val="none" w:sz="0" w:space="0" w:color="auto"/>
      </w:divBdr>
      <w:divsChild>
        <w:div w:id="1004745429">
          <w:marLeft w:val="0"/>
          <w:marRight w:val="0"/>
          <w:marTop w:val="0"/>
          <w:marBottom w:val="150"/>
          <w:divBdr>
            <w:top w:val="none" w:sz="0" w:space="0" w:color="auto"/>
            <w:left w:val="none" w:sz="0" w:space="0" w:color="auto"/>
            <w:bottom w:val="none" w:sz="0" w:space="0" w:color="auto"/>
            <w:right w:val="none" w:sz="0" w:space="0" w:color="auto"/>
          </w:divBdr>
        </w:div>
      </w:divsChild>
    </w:div>
    <w:div w:id="563220832">
      <w:bodyDiv w:val="1"/>
      <w:marLeft w:val="0"/>
      <w:marRight w:val="0"/>
      <w:marTop w:val="0"/>
      <w:marBottom w:val="0"/>
      <w:divBdr>
        <w:top w:val="none" w:sz="0" w:space="0" w:color="auto"/>
        <w:left w:val="none" w:sz="0" w:space="0" w:color="auto"/>
        <w:bottom w:val="none" w:sz="0" w:space="0" w:color="auto"/>
        <w:right w:val="none" w:sz="0" w:space="0" w:color="auto"/>
      </w:divBdr>
    </w:div>
    <w:div w:id="596409677">
      <w:bodyDiv w:val="1"/>
      <w:marLeft w:val="0"/>
      <w:marRight w:val="0"/>
      <w:marTop w:val="0"/>
      <w:marBottom w:val="0"/>
      <w:divBdr>
        <w:top w:val="none" w:sz="0" w:space="0" w:color="auto"/>
        <w:left w:val="none" w:sz="0" w:space="0" w:color="auto"/>
        <w:bottom w:val="none" w:sz="0" w:space="0" w:color="auto"/>
        <w:right w:val="none" w:sz="0" w:space="0" w:color="auto"/>
      </w:divBdr>
    </w:div>
    <w:div w:id="622461735">
      <w:bodyDiv w:val="1"/>
      <w:marLeft w:val="0"/>
      <w:marRight w:val="0"/>
      <w:marTop w:val="0"/>
      <w:marBottom w:val="0"/>
      <w:divBdr>
        <w:top w:val="none" w:sz="0" w:space="0" w:color="auto"/>
        <w:left w:val="none" w:sz="0" w:space="0" w:color="auto"/>
        <w:bottom w:val="none" w:sz="0" w:space="0" w:color="auto"/>
        <w:right w:val="none" w:sz="0" w:space="0" w:color="auto"/>
      </w:divBdr>
    </w:div>
    <w:div w:id="661541542">
      <w:bodyDiv w:val="1"/>
      <w:marLeft w:val="0"/>
      <w:marRight w:val="0"/>
      <w:marTop w:val="0"/>
      <w:marBottom w:val="0"/>
      <w:divBdr>
        <w:top w:val="none" w:sz="0" w:space="0" w:color="auto"/>
        <w:left w:val="none" w:sz="0" w:space="0" w:color="auto"/>
        <w:bottom w:val="none" w:sz="0" w:space="0" w:color="auto"/>
        <w:right w:val="none" w:sz="0" w:space="0" w:color="auto"/>
      </w:divBdr>
    </w:div>
    <w:div w:id="680621685">
      <w:bodyDiv w:val="1"/>
      <w:marLeft w:val="0"/>
      <w:marRight w:val="0"/>
      <w:marTop w:val="0"/>
      <w:marBottom w:val="0"/>
      <w:divBdr>
        <w:top w:val="none" w:sz="0" w:space="0" w:color="auto"/>
        <w:left w:val="none" w:sz="0" w:space="0" w:color="auto"/>
        <w:bottom w:val="none" w:sz="0" w:space="0" w:color="auto"/>
        <w:right w:val="none" w:sz="0" w:space="0" w:color="auto"/>
      </w:divBdr>
    </w:div>
    <w:div w:id="694305172">
      <w:bodyDiv w:val="1"/>
      <w:marLeft w:val="0"/>
      <w:marRight w:val="0"/>
      <w:marTop w:val="0"/>
      <w:marBottom w:val="0"/>
      <w:divBdr>
        <w:top w:val="none" w:sz="0" w:space="0" w:color="auto"/>
        <w:left w:val="none" w:sz="0" w:space="0" w:color="auto"/>
        <w:bottom w:val="none" w:sz="0" w:space="0" w:color="auto"/>
        <w:right w:val="none" w:sz="0" w:space="0" w:color="auto"/>
      </w:divBdr>
    </w:div>
    <w:div w:id="732971827">
      <w:bodyDiv w:val="1"/>
      <w:marLeft w:val="0"/>
      <w:marRight w:val="0"/>
      <w:marTop w:val="0"/>
      <w:marBottom w:val="0"/>
      <w:divBdr>
        <w:top w:val="none" w:sz="0" w:space="0" w:color="auto"/>
        <w:left w:val="none" w:sz="0" w:space="0" w:color="auto"/>
        <w:bottom w:val="none" w:sz="0" w:space="0" w:color="auto"/>
        <w:right w:val="none" w:sz="0" w:space="0" w:color="auto"/>
      </w:divBdr>
    </w:div>
    <w:div w:id="752094557">
      <w:bodyDiv w:val="1"/>
      <w:marLeft w:val="0"/>
      <w:marRight w:val="0"/>
      <w:marTop w:val="0"/>
      <w:marBottom w:val="0"/>
      <w:divBdr>
        <w:top w:val="none" w:sz="0" w:space="0" w:color="auto"/>
        <w:left w:val="none" w:sz="0" w:space="0" w:color="auto"/>
        <w:bottom w:val="none" w:sz="0" w:space="0" w:color="auto"/>
        <w:right w:val="none" w:sz="0" w:space="0" w:color="auto"/>
      </w:divBdr>
    </w:div>
    <w:div w:id="862403692">
      <w:bodyDiv w:val="1"/>
      <w:marLeft w:val="0"/>
      <w:marRight w:val="0"/>
      <w:marTop w:val="0"/>
      <w:marBottom w:val="0"/>
      <w:divBdr>
        <w:top w:val="none" w:sz="0" w:space="0" w:color="auto"/>
        <w:left w:val="none" w:sz="0" w:space="0" w:color="auto"/>
        <w:bottom w:val="none" w:sz="0" w:space="0" w:color="auto"/>
        <w:right w:val="none" w:sz="0" w:space="0" w:color="auto"/>
      </w:divBdr>
      <w:divsChild>
        <w:div w:id="470556135">
          <w:marLeft w:val="0"/>
          <w:marRight w:val="0"/>
          <w:marTop w:val="0"/>
          <w:marBottom w:val="150"/>
          <w:divBdr>
            <w:top w:val="none" w:sz="0" w:space="0" w:color="auto"/>
            <w:left w:val="none" w:sz="0" w:space="0" w:color="auto"/>
            <w:bottom w:val="none" w:sz="0" w:space="0" w:color="auto"/>
            <w:right w:val="none" w:sz="0" w:space="0" w:color="auto"/>
          </w:divBdr>
        </w:div>
      </w:divsChild>
    </w:div>
    <w:div w:id="896820913">
      <w:bodyDiv w:val="1"/>
      <w:marLeft w:val="0"/>
      <w:marRight w:val="0"/>
      <w:marTop w:val="0"/>
      <w:marBottom w:val="0"/>
      <w:divBdr>
        <w:top w:val="none" w:sz="0" w:space="0" w:color="auto"/>
        <w:left w:val="none" w:sz="0" w:space="0" w:color="auto"/>
        <w:bottom w:val="none" w:sz="0" w:space="0" w:color="auto"/>
        <w:right w:val="none" w:sz="0" w:space="0" w:color="auto"/>
      </w:divBdr>
    </w:div>
    <w:div w:id="906694261">
      <w:bodyDiv w:val="1"/>
      <w:marLeft w:val="0"/>
      <w:marRight w:val="0"/>
      <w:marTop w:val="0"/>
      <w:marBottom w:val="0"/>
      <w:divBdr>
        <w:top w:val="none" w:sz="0" w:space="0" w:color="auto"/>
        <w:left w:val="none" w:sz="0" w:space="0" w:color="auto"/>
        <w:bottom w:val="none" w:sz="0" w:space="0" w:color="auto"/>
        <w:right w:val="none" w:sz="0" w:space="0" w:color="auto"/>
      </w:divBdr>
    </w:div>
    <w:div w:id="938440653">
      <w:bodyDiv w:val="1"/>
      <w:marLeft w:val="0"/>
      <w:marRight w:val="0"/>
      <w:marTop w:val="0"/>
      <w:marBottom w:val="0"/>
      <w:divBdr>
        <w:top w:val="none" w:sz="0" w:space="0" w:color="auto"/>
        <w:left w:val="none" w:sz="0" w:space="0" w:color="auto"/>
        <w:bottom w:val="none" w:sz="0" w:space="0" w:color="auto"/>
        <w:right w:val="none" w:sz="0" w:space="0" w:color="auto"/>
      </w:divBdr>
    </w:div>
    <w:div w:id="939139349">
      <w:bodyDiv w:val="1"/>
      <w:marLeft w:val="0"/>
      <w:marRight w:val="0"/>
      <w:marTop w:val="0"/>
      <w:marBottom w:val="0"/>
      <w:divBdr>
        <w:top w:val="none" w:sz="0" w:space="0" w:color="auto"/>
        <w:left w:val="none" w:sz="0" w:space="0" w:color="auto"/>
        <w:bottom w:val="none" w:sz="0" w:space="0" w:color="auto"/>
        <w:right w:val="none" w:sz="0" w:space="0" w:color="auto"/>
      </w:divBdr>
      <w:divsChild>
        <w:div w:id="1855799652">
          <w:marLeft w:val="0"/>
          <w:marRight w:val="0"/>
          <w:marTop w:val="0"/>
          <w:marBottom w:val="150"/>
          <w:divBdr>
            <w:top w:val="none" w:sz="0" w:space="0" w:color="auto"/>
            <w:left w:val="none" w:sz="0" w:space="0" w:color="auto"/>
            <w:bottom w:val="none" w:sz="0" w:space="0" w:color="auto"/>
            <w:right w:val="none" w:sz="0" w:space="0" w:color="auto"/>
          </w:divBdr>
        </w:div>
      </w:divsChild>
    </w:div>
    <w:div w:id="971595406">
      <w:bodyDiv w:val="1"/>
      <w:marLeft w:val="0"/>
      <w:marRight w:val="0"/>
      <w:marTop w:val="0"/>
      <w:marBottom w:val="0"/>
      <w:divBdr>
        <w:top w:val="none" w:sz="0" w:space="0" w:color="auto"/>
        <w:left w:val="none" w:sz="0" w:space="0" w:color="auto"/>
        <w:bottom w:val="none" w:sz="0" w:space="0" w:color="auto"/>
        <w:right w:val="none" w:sz="0" w:space="0" w:color="auto"/>
      </w:divBdr>
    </w:div>
    <w:div w:id="982199438">
      <w:bodyDiv w:val="1"/>
      <w:marLeft w:val="0"/>
      <w:marRight w:val="0"/>
      <w:marTop w:val="0"/>
      <w:marBottom w:val="0"/>
      <w:divBdr>
        <w:top w:val="none" w:sz="0" w:space="0" w:color="auto"/>
        <w:left w:val="none" w:sz="0" w:space="0" w:color="auto"/>
        <w:bottom w:val="none" w:sz="0" w:space="0" w:color="auto"/>
        <w:right w:val="none" w:sz="0" w:space="0" w:color="auto"/>
      </w:divBdr>
    </w:div>
    <w:div w:id="1035812217">
      <w:bodyDiv w:val="1"/>
      <w:marLeft w:val="0"/>
      <w:marRight w:val="0"/>
      <w:marTop w:val="0"/>
      <w:marBottom w:val="0"/>
      <w:divBdr>
        <w:top w:val="none" w:sz="0" w:space="0" w:color="auto"/>
        <w:left w:val="none" w:sz="0" w:space="0" w:color="auto"/>
        <w:bottom w:val="none" w:sz="0" w:space="0" w:color="auto"/>
        <w:right w:val="none" w:sz="0" w:space="0" w:color="auto"/>
      </w:divBdr>
      <w:divsChild>
        <w:div w:id="564876896">
          <w:marLeft w:val="0"/>
          <w:marRight w:val="0"/>
          <w:marTop w:val="0"/>
          <w:marBottom w:val="150"/>
          <w:divBdr>
            <w:top w:val="none" w:sz="0" w:space="0" w:color="auto"/>
            <w:left w:val="none" w:sz="0" w:space="0" w:color="auto"/>
            <w:bottom w:val="none" w:sz="0" w:space="0" w:color="auto"/>
            <w:right w:val="none" w:sz="0" w:space="0" w:color="auto"/>
          </w:divBdr>
        </w:div>
      </w:divsChild>
    </w:div>
    <w:div w:id="1119377300">
      <w:bodyDiv w:val="1"/>
      <w:marLeft w:val="0"/>
      <w:marRight w:val="0"/>
      <w:marTop w:val="0"/>
      <w:marBottom w:val="0"/>
      <w:divBdr>
        <w:top w:val="none" w:sz="0" w:space="0" w:color="auto"/>
        <w:left w:val="none" w:sz="0" w:space="0" w:color="auto"/>
        <w:bottom w:val="none" w:sz="0" w:space="0" w:color="auto"/>
        <w:right w:val="none" w:sz="0" w:space="0" w:color="auto"/>
      </w:divBdr>
    </w:div>
    <w:div w:id="1150096226">
      <w:bodyDiv w:val="1"/>
      <w:marLeft w:val="0"/>
      <w:marRight w:val="0"/>
      <w:marTop w:val="0"/>
      <w:marBottom w:val="0"/>
      <w:divBdr>
        <w:top w:val="none" w:sz="0" w:space="0" w:color="auto"/>
        <w:left w:val="none" w:sz="0" w:space="0" w:color="auto"/>
        <w:bottom w:val="none" w:sz="0" w:space="0" w:color="auto"/>
        <w:right w:val="none" w:sz="0" w:space="0" w:color="auto"/>
      </w:divBdr>
    </w:div>
    <w:div w:id="1175420310">
      <w:bodyDiv w:val="1"/>
      <w:marLeft w:val="0"/>
      <w:marRight w:val="0"/>
      <w:marTop w:val="0"/>
      <w:marBottom w:val="0"/>
      <w:divBdr>
        <w:top w:val="none" w:sz="0" w:space="0" w:color="auto"/>
        <w:left w:val="none" w:sz="0" w:space="0" w:color="auto"/>
        <w:bottom w:val="none" w:sz="0" w:space="0" w:color="auto"/>
        <w:right w:val="none" w:sz="0" w:space="0" w:color="auto"/>
      </w:divBdr>
      <w:divsChild>
        <w:div w:id="254169315">
          <w:marLeft w:val="0"/>
          <w:marRight w:val="0"/>
          <w:marTop w:val="0"/>
          <w:marBottom w:val="150"/>
          <w:divBdr>
            <w:top w:val="none" w:sz="0" w:space="0" w:color="auto"/>
            <w:left w:val="none" w:sz="0" w:space="0" w:color="auto"/>
            <w:bottom w:val="none" w:sz="0" w:space="0" w:color="auto"/>
            <w:right w:val="none" w:sz="0" w:space="0" w:color="auto"/>
          </w:divBdr>
        </w:div>
      </w:divsChild>
    </w:div>
    <w:div w:id="1179466766">
      <w:bodyDiv w:val="1"/>
      <w:marLeft w:val="0"/>
      <w:marRight w:val="0"/>
      <w:marTop w:val="0"/>
      <w:marBottom w:val="0"/>
      <w:divBdr>
        <w:top w:val="none" w:sz="0" w:space="0" w:color="auto"/>
        <w:left w:val="none" w:sz="0" w:space="0" w:color="auto"/>
        <w:bottom w:val="none" w:sz="0" w:space="0" w:color="auto"/>
        <w:right w:val="none" w:sz="0" w:space="0" w:color="auto"/>
      </w:divBdr>
    </w:div>
    <w:div w:id="1191606027">
      <w:bodyDiv w:val="1"/>
      <w:marLeft w:val="0"/>
      <w:marRight w:val="0"/>
      <w:marTop w:val="0"/>
      <w:marBottom w:val="0"/>
      <w:divBdr>
        <w:top w:val="none" w:sz="0" w:space="0" w:color="auto"/>
        <w:left w:val="none" w:sz="0" w:space="0" w:color="auto"/>
        <w:bottom w:val="none" w:sz="0" w:space="0" w:color="auto"/>
        <w:right w:val="none" w:sz="0" w:space="0" w:color="auto"/>
      </w:divBdr>
    </w:div>
    <w:div w:id="1233082865">
      <w:bodyDiv w:val="1"/>
      <w:marLeft w:val="0"/>
      <w:marRight w:val="0"/>
      <w:marTop w:val="0"/>
      <w:marBottom w:val="0"/>
      <w:divBdr>
        <w:top w:val="none" w:sz="0" w:space="0" w:color="auto"/>
        <w:left w:val="none" w:sz="0" w:space="0" w:color="auto"/>
        <w:bottom w:val="none" w:sz="0" w:space="0" w:color="auto"/>
        <w:right w:val="none" w:sz="0" w:space="0" w:color="auto"/>
      </w:divBdr>
    </w:div>
    <w:div w:id="1237547307">
      <w:bodyDiv w:val="1"/>
      <w:marLeft w:val="0"/>
      <w:marRight w:val="0"/>
      <w:marTop w:val="0"/>
      <w:marBottom w:val="0"/>
      <w:divBdr>
        <w:top w:val="none" w:sz="0" w:space="0" w:color="auto"/>
        <w:left w:val="none" w:sz="0" w:space="0" w:color="auto"/>
        <w:bottom w:val="none" w:sz="0" w:space="0" w:color="auto"/>
        <w:right w:val="none" w:sz="0" w:space="0" w:color="auto"/>
      </w:divBdr>
    </w:div>
    <w:div w:id="1337608118">
      <w:bodyDiv w:val="1"/>
      <w:marLeft w:val="0"/>
      <w:marRight w:val="0"/>
      <w:marTop w:val="0"/>
      <w:marBottom w:val="0"/>
      <w:divBdr>
        <w:top w:val="none" w:sz="0" w:space="0" w:color="auto"/>
        <w:left w:val="none" w:sz="0" w:space="0" w:color="auto"/>
        <w:bottom w:val="none" w:sz="0" w:space="0" w:color="auto"/>
        <w:right w:val="none" w:sz="0" w:space="0" w:color="auto"/>
      </w:divBdr>
      <w:divsChild>
        <w:div w:id="1926451625">
          <w:marLeft w:val="0"/>
          <w:marRight w:val="0"/>
          <w:marTop w:val="0"/>
          <w:marBottom w:val="150"/>
          <w:divBdr>
            <w:top w:val="none" w:sz="0" w:space="0" w:color="auto"/>
            <w:left w:val="none" w:sz="0" w:space="0" w:color="auto"/>
            <w:bottom w:val="none" w:sz="0" w:space="0" w:color="auto"/>
            <w:right w:val="none" w:sz="0" w:space="0" w:color="auto"/>
          </w:divBdr>
        </w:div>
      </w:divsChild>
    </w:div>
    <w:div w:id="1363478740">
      <w:bodyDiv w:val="1"/>
      <w:marLeft w:val="0"/>
      <w:marRight w:val="0"/>
      <w:marTop w:val="0"/>
      <w:marBottom w:val="0"/>
      <w:divBdr>
        <w:top w:val="none" w:sz="0" w:space="0" w:color="auto"/>
        <w:left w:val="none" w:sz="0" w:space="0" w:color="auto"/>
        <w:bottom w:val="none" w:sz="0" w:space="0" w:color="auto"/>
        <w:right w:val="none" w:sz="0" w:space="0" w:color="auto"/>
      </w:divBdr>
    </w:div>
    <w:div w:id="1368262624">
      <w:bodyDiv w:val="1"/>
      <w:marLeft w:val="0"/>
      <w:marRight w:val="0"/>
      <w:marTop w:val="0"/>
      <w:marBottom w:val="0"/>
      <w:divBdr>
        <w:top w:val="none" w:sz="0" w:space="0" w:color="auto"/>
        <w:left w:val="none" w:sz="0" w:space="0" w:color="auto"/>
        <w:bottom w:val="none" w:sz="0" w:space="0" w:color="auto"/>
        <w:right w:val="none" w:sz="0" w:space="0" w:color="auto"/>
      </w:divBdr>
      <w:divsChild>
        <w:div w:id="770391366">
          <w:marLeft w:val="0"/>
          <w:marRight w:val="0"/>
          <w:marTop w:val="0"/>
          <w:marBottom w:val="150"/>
          <w:divBdr>
            <w:top w:val="none" w:sz="0" w:space="0" w:color="auto"/>
            <w:left w:val="none" w:sz="0" w:space="0" w:color="auto"/>
            <w:bottom w:val="none" w:sz="0" w:space="0" w:color="auto"/>
            <w:right w:val="none" w:sz="0" w:space="0" w:color="auto"/>
          </w:divBdr>
        </w:div>
      </w:divsChild>
    </w:div>
    <w:div w:id="1384215367">
      <w:bodyDiv w:val="1"/>
      <w:marLeft w:val="0"/>
      <w:marRight w:val="0"/>
      <w:marTop w:val="0"/>
      <w:marBottom w:val="0"/>
      <w:divBdr>
        <w:top w:val="none" w:sz="0" w:space="0" w:color="auto"/>
        <w:left w:val="none" w:sz="0" w:space="0" w:color="auto"/>
        <w:bottom w:val="none" w:sz="0" w:space="0" w:color="auto"/>
        <w:right w:val="none" w:sz="0" w:space="0" w:color="auto"/>
      </w:divBdr>
    </w:div>
    <w:div w:id="1488402801">
      <w:bodyDiv w:val="1"/>
      <w:marLeft w:val="0"/>
      <w:marRight w:val="0"/>
      <w:marTop w:val="0"/>
      <w:marBottom w:val="0"/>
      <w:divBdr>
        <w:top w:val="none" w:sz="0" w:space="0" w:color="auto"/>
        <w:left w:val="none" w:sz="0" w:space="0" w:color="auto"/>
        <w:bottom w:val="none" w:sz="0" w:space="0" w:color="auto"/>
        <w:right w:val="none" w:sz="0" w:space="0" w:color="auto"/>
      </w:divBdr>
      <w:divsChild>
        <w:div w:id="567765168">
          <w:marLeft w:val="0"/>
          <w:marRight w:val="0"/>
          <w:marTop w:val="0"/>
          <w:marBottom w:val="150"/>
          <w:divBdr>
            <w:top w:val="none" w:sz="0" w:space="0" w:color="auto"/>
            <w:left w:val="none" w:sz="0" w:space="0" w:color="auto"/>
            <w:bottom w:val="none" w:sz="0" w:space="0" w:color="auto"/>
            <w:right w:val="none" w:sz="0" w:space="0" w:color="auto"/>
          </w:divBdr>
        </w:div>
      </w:divsChild>
    </w:div>
    <w:div w:id="1536308010">
      <w:bodyDiv w:val="1"/>
      <w:marLeft w:val="0"/>
      <w:marRight w:val="0"/>
      <w:marTop w:val="0"/>
      <w:marBottom w:val="0"/>
      <w:divBdr>
        <w:top w:val="none" w:sz="0" w:space="0" w:color="auto"/>
        <w:left w:val="none" w:sz="0" w:space="0" w:color="auto"/>
        <w:bottom w:val="none" w:sz="0" w:space="0" w:color="auto"/>
        <w:right w:val="none" w:sz="0" w:space="0" w:color="auto"/>
      </w:divBdr>
    </w:div>
    <w:div w:id="1610432051">
      <w:bodyDiv w:val="1"/>
      <w:marLeft w:val="0"/>
      <w:marRight w:val="0"/>
      <w:marTop w:val="0"/>
      <w:marBottom w:val="0"/>
      <w:divBdr>
        <w:top w:val="none" w:sz="0" w:space="0" w:color="auto"/>
        <w:left w:val="none" w:sz="0" w:space="0" w:color="auto"/>
        <w:bottom w:val="none" w:sz="0" w:space="0" w:color="auto"/>
        <w:right w:val="none" w:sz="0" w:space="0" w:color="auto"/>
      </w:divBdr>
      <w:divsChild>
        <w:div w:id="2129932417">
          <w:marLeft w:val="547"/>
          <w:marRight w:val="0"/>
          <w:marTop w:val="0"/>
          <w:marBottom w:val="120"/>
          <w:divBdr>
            <w:top w:val="none" w:sz="0" w:space="0" w:color="auto"/>
            <w:left w:val="none" w:sz="0" w:space="0" w:color="auto"/>
            <w:bottom w:val="none" w:sz="0" w:space="0" w:color="auto"/>
            <w:right w:val="none" w:sz="0" w:space="0" w:color="auto"/>
          </w:divBdr>
        </w:div>
        <w:div w:id="1825120226">
          <w:marLeft w:val="547"/>
          <w:marRight w:val="0"/>
          <w:marTop w:val="0"/>
          <w:marBottom w:val="120"/>
          <w:divBdr>
            <w:top w:val="none" w:sz="0" w:space="0" w:color="auto"/>
            <w:left w:val="none" w:sz="0" w:space="0" w:color="auto"/>
            <w:bottom w:val="none" w:sz="0" w:space="0" w:color="auto"/>
            <w:right w:val="none" w:sz="0" w:space="0" w:color="auto"/>
          </w:divBdr>
        </w:div>
        <w:div w:id="117846279">
          <w:marLeft w:val="547"/>
          <w:marRight w:val="0"/>
          <w:marTop w:val="0"/>
          <w:marBottom w:val="120"/>
          <w:divBdr>
            <w:top w:val="none" w:sz="0" w:space="0" w:color="auto"/>
            <w:left w:val="none" w:sz="0" w:space="0" w:color="auto"/>
            <w:bottom w:val="none" w:sz="0" w:space="0" w:color="auto"/>
            <w:right w:val="none" w:sz="0" w:space="0" w:color="auto"/>
          </w:divBdr>
        </w:div>
      </w:divsChild>
    </w:div>
    <w:div w:id="1626890184">
      <w:bodyDiv w:val="1"/>
      <w:marLeft w:val="0"/>
      <w:marRight w:val="0"/>
      <w:marTop w:val="0"/>
      <w:marBottom w:val="0"/>
      <w:divBdr>
        <w:top w:val="none" w:sz="0" w:space="0" w:color="auto"/>
        <w:left w:val="none" w:sz="0" w:space="0" w:color="auto"/>
        <w:bottom w:val="none" w:sz="0" w:space="0" w:color="auto"/>
        <w:right w:val="none" w:sz="0" w:space="0" w:color="auto"/>
      </w:divBdr>
    </w:div>
    <w:div w:id="1639996476">
      <w:bodyDiv w:val="1"/>
      <w:marLeft w:val="0"/>
      <w:marRight w:val="0"/>
      <w:marTop w:val="0"/>
      <w:marBottom w:val="0"/>
      <w:divBdr>
        <w:top w:val="none" w:sz="0" w:space="0" w:color="auto"/>
        <w:left w:val="none" w:sz="0" w:space="0" w:color="auto"/>
        <w:bottom w:val="none" w:sz="0" w:space="0" w:color="auto"/>
        <w:right w:val="none" w:sz="0" w:space="0" w:color="auto"/>
      </w:divBdr>
    </w:div>
    <w:div w:id="1696155317">
      <w:bodyDiv w:val="1"/>
      <w:marLeft w:val="0"/>
      <w:marRight w:val="0"/>
      <w:marTop w:val="0"/>
      <w:marBottom w:val="0"/>
      <w:divBdr>
        <w:top w:val="none" w:sz="0" w:space="0" w:color="auto"/>
        <w:left w:val="none" w:sz="0" w:space="0" w:color="auto"/>
        <w:bottom w:val="none" w:sz="0" w:space="0" w:color="auto"/>
        <w:right w:val="none" w:sz="0" w:space="0" w:color="auto"/>
      </w:divBdr>
    </w:div>
    <w:div w:id="1734155228">
      <w:bodyDiv w:val="1"/>
      <w:marLeft w:val="0"/>
      <w:marRight w:val="0"/>
      <w:marTop w:val="0"/>
      <w:marBottom w:val="0"/>
      <w:divBdr>
        <w:top w:val="none" w:sz="0" w:space="0" w:color="auto"/>
        <w:left w:val="none" w:sz="0" w:space="0" w:color="auto"/>
        <w:bottom w:val="none" w:sz="0" w:space="0" w:color="auto"/>
        <w:right w:val="none" w:sz="0" w:space="0" w:color="auto"/>
      </w:divBdr>
    </w:div>
    <w:div w:id="1799760072">
      <w:bodyDiv w:val="1"/>
      <w:marLeft w:val="0"/>
      <w:marRight w:val="0"/>
      <w:marTop w:val="0"/>
      <w:marBottom w:val="0"/>
      <w:divBdr>
        <w:top w:val="none" w:sz="0" w:space="0" w:color="auto"/>
        <w:left w:val="none" w:sz="0" w:space="0" w:color="auto"/>
        <w:bottom w:val="none" w:sz="0" w:space="0" w:color="auto"/>
        <w:right w:val="none" w:sz="0" w:space="0" w:color="auto"/>
      </w:divBdr>
      <w:divsChild>
        <w:div w:id="1162890338">
          <w:marLeft w:val="0"/>
          <w:marRight w:val="0"/>
          <w:marTop w:val="0"/>
          <w:marBottom w:val="445"/>
          <w:divBdr>
            <w:top w:val="none" w:sz="0" w:space="0" w:color="auto"/>
            <w:left w:val="none" w:sz="0" w:space="0" w:color="auto"/>
            <w:bottom w:val="none" w:sz="0" w:space="0" w:color="auto"/>
            <w:right w:val="none" w:sz="0" w:space="0" w:color="auto"/>
          </w:divBdr>
          <w:divsChild>
            <w:div w:id="505752524">
              <w:marLeft w:val="0"/>
              <w:marRight w:val="0"/>
              <w:marTop w:val="0"/>
              <w:marBottom w:val="0"/>
              <w:divBdr>
                <w:top w:val="none" w:sz="0" w:space="0" w:color="auto"/>
                <w:left w:val="none" w:sz="0" w:space="0" w:color="auto"/>
                <w:bottom w:val="none" w:sz="0" w:space="0" w:color="auto"/>
                <w:right w:val="none" w:sz="0" w:space="0" w:color="auto"/>
              </w:divBdr>
            </w:div>
          </w:divsChild>
        </w:div>
        <w:div w:id="570166285">
          <w:marLeft w:val="0"/>
          <w:marRight w:val="0"/>
          <w:marTop w:val="0"/>
          <w:marBottom w:val="445"/>
          <w:divBdr>
            <w:top w:val="none" w:sz="0" w:space="0" w:color="auto"/>
            <w:left w:val="none" w:sz="0" w:space="0" w:color="auto"/>
            <w:bottom w:val="none" w:sz="0" w:space="0" w:color="auto"/>
            <w:right w:val="none" w:sz="0" w:space="0" w:color="auto"/>
          </w:divBdr>
          <w:divsChild>
            <w:div w:id="1687293006">
              <w:marLeft w:val="0"/>
              <w:marRight w:val="0"/>
              <w:marTop w:val="0"/>
              <w:marBottom w:val="0"/>
              <w:divBdr>
                <w:top w:val="none" w:sz="0" w:space="0" w:color="auto"/>
                <w:left w:val="none" w:sz="0" w:space="0" w:color="auto"/>
                <w:bottom w:val="none" w:sz="0" w:space="0" w:color="auto"/>
                <w:right w:val="none" w:sz="0" w:space="0" w:color="auto"/>
              </w:divBdr>
            </w:div>
          </w:divsChild>
        </w:div>
        <w:div w:id="788666845">
          <w:marLeft w:val="0"/>
          <w:marRight w:val="0"/>
          <w:marTop w:val="0"/>
          <w:marBottom w:val="445"/>
          <w:divBdr>
            <w:top w:val="none" w:sz="0" w:space="0" w:color="auto"/>
            <w:left w:val="none" w:sz="0" w:space="0" w:color="auto"/>
            <w:bottom w:val="none" w:sz="0" w:space="0" w:color="auto"/>
            <w:right w:val="none" w:sz="0" w:space="0" w:color="auto"/>
          </w:divBdr>
          <w:divsChild>
            <w:div w:id="1281914269">
              <w:marLeft w:val="0"/>
              <w:marRight w:val="0"/>
              <w:marTop w:val="0"/>
              <w:marBottom w:val="0"/>
              <w:divBdr>
                <w:top w:val="none" w:sz="0" w:space="0" w:color="auto"/>
                <w:left w:val="none" w:sz="0" w:space="0" w:color="auto"/>
                <w:bottom w:val="none" w:sz="0" w:space="0" w:color="auto"/>
                <w:right w:val="none" w:sz="0" w:space="0" w:color="auto"/>
              </w:divBdr>
            </w:div>
          </w:divsChild>
        </w:div>
        <w:div w:id="2037922292">
          <w:marLeft w:val="0"/>
          <w:marRight w:val="0"/>
          <w:marTop w:val="0"/>
          <w:marBottom w:val="445"/>
          <w:divBdr>
            <w:top w:val="none" w:sz="0" w:space="0" w:color="auto"/>
            <w:left w:val="none" w:sz="0" w:space="0" w:color="auto"/>
            <w:bottom w:val="none" w:sz="0" w:space="0" w:color="auto"/>
            <w:right w:val="none" w:sz="0" w:space="0" w:color="auto"/>
          </w:divBdr>
          <w:divsChild>
            <w:div w:id="1138456554">
              <w:marLeft w:val="0"/>
              <w:marRight w:val="0"/>
              <w:marTop w:val="0"/>
              <w:marBottom w:val="0"/>
              <w:divBdr>
                <w:top w:val="none" w:sz="0" w:space="0" w:color="auto"/>
                <w:left w:val="none" w:sz="0" w:space="0" w:color="auto"/>
                <w:bottom w:val="none" w:sz="0" w:space="0" w:color="auto"/>
                <w:right w:val="none" w:sz="0" w:space="0" w:color="auto"/>
              </w:divBdr>
            </w:div>
          </w:divsChild>
        </w:div>
        <w:div w:id="635918019">
          <w:marLeft w:val="0"/>
          <w:marRight w:val="0"/>
          <w:marTop w:val="0"/>
          <w:marBottom w:val="445"/>
          <w:divBdr>
            <w:top w:val="none" w:sz="0" w:space="0" w:color="auto"/>
            <w:left w:val="none" w:sz="0" w:space="0" w:color="auto"/>
            <w:bottom w:val="none" w:sz="0" w:space="0" w:color="auto"/>
            <w:right w:val="none" w:sz="0" w:space="0" w:color="auto"/>
          </w:divBdr>
          <w:divsChild>
            <w:div w:id="1647314922">
              <w:marLeft w:val="0"/>
              <w:marRight w:val="0"/>
              <w:marTop w:val="0"/>
              <w:marBottom w:val="0"/>
              <w:divBdr>
                <w:top w:val="none" w:sz="0" w:space="0" w:color="auto"/>
                <w:left w:val="none" w:sz="0" w:space="0" w:color="auto"/>
                <w:bottom w:val="none" w:sz="0" w:space="0" w:color="auto"/>
                <w:right w:val="none" w:sz="0" w:space="0" w:color="auto"/>
              </w:divBdr>
            </w:div>
          </w:divsChild>
        </w:div>
        <w:div w:id="1630629300">
          <w:marLeft w:val="0"/>
          <w:marRight w:val="0"/>
          <w:marTop w:val="0"/>
          <w:marBottom w:val="445"/>
          <w:divBdr>
            <w:top w:val="none" w:sz="0" w:space="0" w:color="auto"/>
            <w:left w:val="none" w:sz="0" w:space="0" w:color="auto"/>
            <w:bottom w:val="none" w:sz="0" w:space="0" w:color="auto"/>
            <w:right w:val="none" w:sz="0" w:space="0" w:color="auto"/>
          </w:divBdr>
          <w:divsChild>
            <w:div w:id="569774901">
              <w:marLeft w:val="0"/>
              <w:marRight w:val="0"/>
              <w:marTop w:val="0"/>
              <w:marBottom w:val="0"/>
              <w:divBdr>
                <w:top w:val="none" w:sz="0" w:space="0" w:color="auto"/>
                <w:left w:val="none" w:sz="0" w:space="0" w:color="auto"/>
                <w:bottom w:val="none" w:sz="0" w:space="0" w:color="auto"/>
                <w:right w:val="none" w:sz="0" w:space="0" w:color="auto"/>
              </w:divBdr>
            </w:div>
          </w:divsChild>
        </w:div>
        <w:div w:id="508444576">
          <w:marLeft w:val="0"/>
          <w:marRight w:val="0"/>
          <w:marTop w:val="0"/>
          <w:marBottom w:val="445"/>
          <w:divBdr>
            <w:top w:val="none" w:sz="0" w:space="0" w:color="auto"/>
            <w:left w:val="none" w:sz="0" w:space="0" w:color="auto"/>
            <w:bottom w:val="none" w:sz="0" w:space="0" w:color="auto"/>
            <w:right w:val="none" w:sz="0" w:space="0" w:color="auto"/>
          </w:divBdr>
          <w:divsChild>
            <w:div w:id="775516309">
              <w:marLeft w:val="0"/>
              <w:marRight w:val="0"/>
              <w:marTop w:val="0"/>
              <w:marBottom w:val="0"/>
              <w:divBdr>
                <w:top w:val="none" w:sz="0" w:space="0" w:color="auto"/>
                <w:left w:val="none" w:sz="0" w:space="0" w:color="auto"/>
                <w:bottom w:val="none" w:sz="0" w:space="0" w:color="auto"/>
                <w:right w:val="none" w:sz="0" w:space="0" w:color="auto"/>
              </w:divBdr>
            </w:div>
          </w:divsChild>
        </w:div>
        <w:div w:id="1946961996">
          <w:marLeft w:val="0"/>
          <w:marRight w:val="0"/>
          <w:marTop w:val="0"/>
          <w:marBottom w:val="445"/>
          <w:divBdr>
            <w:top w:val="none" w:sz="0" w:space="0" w:color="auto"/>
            <w:left w:val="none" w:sz="0" w:space="0" w:color="auto"/>
            <w:bottom w:val="none" w:sz="0" w:space="0" w:color="auto"/>
            <w:right w:val="none" w:sz="0" w:space="0" w:color="auto"/>
          </w:divBdr>
          <w:divsChild>
            <w:div w:id="10839901">
              <w:marLeft w:val="0"/>
              <w:marRight w:val="0"/>
              <w:marTop w:val="0"/>
              <w:marBottom w:val="0"/>
              <w:divBdr>
                <w:top w:val="none" w:sz="0" w:space="0" w:color="auto"/>
                <w:left w:val="none" w:sz="0" w:space="0" w:color="auto"/>
                <w:bottom w:val="none" w:sz="0" w:space="0" w:color="auto"/>
                <w:right w:val="none" w:sz="0" w:space="0" w:color="auto"/>
              </w:divBdr>
            </w:div>
          </w:divsChild>
        </w:div>
        <w:div w:id="1112356209">
          <w:marLeft w:val="0"/>
          <w:marRight w:val="0"/>
          <w:marTop w:val="0"/>
          <w:marBottom w:val="445"/>
          <w:divBdr>
            <w:top w:val="none" w:sz="0" w:space="0" w:color="auto"/>
            <w:left w:val="none" w:sz="0" w:space="0" w:color="auto"/>
            <w:bottom w:val="none" w:sz="0" w:space="0" w:color="auto"/>
            <w:right w:val="none" w:sz="0" w:space="0" w:color="auto"/>
          </w:divBdr>
          <w:divsChild>
            <w:div w:id="841121602">
              <w:marLeft w:val="0"/>
              <w:marRight w:val="0"/>
              <w:marTop w:val="0"/>
              <w:marBottom w:val="0"/>
              <w:divBdr>
                <w:top w:val="none" w:sz="0" w:space="0" w:color="auto"/>
                <w:left w:val="none" w:sz="0" w:space="0" w:color="auto"/>
                <w:bottom w:val="none" w:sz="0" w:space="0" w:color="auto"/>
                <w:right w:val="none" w:sz="0" w:space="0" w:color="auto"/>
              </w:divBdr>
            </w:div>
          </w:divsChild>
        </w:div>
        <w:div w:id="1080443223">
          <w:marLeft w:val="0"/>
          <w:marRight w:val="0"/>
          <w:marTop w:val="0"/>
          <w:marBottom w:val="445"/>
          <w:divBdr>
            <w:top w:val="none" w:sz="0" w:space="0" w:color="auto"/>
            <w:left w:val="none" w:sz="0" w:space="0" w:color="auto"/>
            <w:bottom w:val="none" w:sz="0" w:space="0" w:color="auto"/>
            <w:right w:val="none" w:sz="0" w:space="0" w:color="auto"/>
          </w:divBdr>
          <w:divsChild>
            <w:div w:id="1376583822">
              <w:marLeft w:val="0"/>
              <w:marRight w:val="0"/>
              <w:marTop w:val="0"/>
              <w:marBottom w:val="0"/>
              <w:divBdr>
                <w:top w:val="none" w:sz="0" w:space="0" w:color="auto"/>
                <w:left w:val="none" w:sz="0" w:space="0" w:color="auto"/>
                <w:bottom w:val="none" w:sz="0" w:space="0" w:color="auto"/>
                <w:right w:val="none" w:sz="0" w:space="0" w:color="auto"/>
              </w:divBdr>
            </w:div>
          </w:divsChild>
        </w:div>
        <w:div w:id="1496451903">
          <w:marLeft w:val="0"/>
          <w:marRight w:val="0"/>
          <w:marTop w:val="0"/>
          <w:marBottom w:val="445"/>
          <w:divBdr>
            <w:top w:val="none" w:sz="0" w:space="0" w:color="auto"/>
            <w:left w:val="none" w:sz="0" w:space="0" w:color="auto"/>
            <w:bottom w:val="none" w:sz="0" w:space="0" w:color="auto"/>
            <w:right w:val="none" w:sz="0" w:space="0" w:color="auto"/>
          </w:divBdr>
          <w:divsChild>
            <w:div w:id="1276182587">
              <w:marLeft w:val="0"/>
              <w:marRight w:val="0"/>
              <w:marTop w:val="0"/>
              <w:marBottom w:val="0"/>
              <w:divBdr>
                <w:top w:val="none" w:sz="0" w:space="0" w:color="auto"/>
                <w:left w:val="none" w:sz="0" w:space="0" w:color="auto"/>
                <w:bottom w:val="none" w:sz="0" w:space="0" w:color="auto"/>
                <w:right w:val="none" w:sz="0" w:space="0" w:color="auto"/>
              </w:divBdr>
            </w:div>
          </w:divsChild>
        </w:div>
        <w:div w:id="1127432634">
          <w:marLeft w:val="0"/>
          <w:marRight w:val="0"/>
          <w:marTop w:val="0"/>
          <w:marBottom w:val="445"/>
          <w:divBdr>
            <w:top w:val="none" w:sz="0" w:space="0" w:color="auto"/>
            <w:left w:val="none" w:sz="0" w:space="0" w:color="auto"/>
            <w:bottom w:val="none" w:sz="0" w:space="0" w:color="auto"/>
            <w:right w:val="none" w:sz="0" w:space="0" w:color="auto"/>
          </w:divBdr>
          <w:divsChild>
            <w:div w:id="1945072973">
              <w:marLeft w:val="0"/>
              <w:marRight w:val="0"/>
              <w:marTop w:val="0"/>
              <w:marBottom w:val="0"/>
              <w:divBdr>
                <w:top w:val="none" w:sz="0" w:space="0" w:color="auto"/>
                <w:left w:val="none" w:sz="0" w:space="0" w:color="auto"/>
                <w:bottom w:val="none" w:sz="0" w:space="0" w:color="auto"/>
                <w:right w:val="none" w:sz="0" w:space="0" w:color="auto"/>
              </w:divBdr>
            </w:div>
          </w:divsChild>
        </w:div>
        <w:div w:id="1077019540">
          <w:marLeft w:val="0"/>
          <w:marRight w:val="0"/>
          <w:marTop w:val="0"/>
          <w:marBottom w:val="445"/>
          <w:divBdr>
            <w:top w:val="none" w:sz="0" w:space="0" w:color="auto"/>
            <w:left w:val="none" w:sz="0" w:space="0" w:color="auto"/>
            <w:bottom w:val="none" w:sz="0" w:space="0" w:color="auto"/>
            <w:right w:val="none" w:sz="0" w:space="0" w:color="auto"/>
          </w:divBdr>
          <w:divsChild>
            <w:div w:id="211504812">
              <w:marLeft w:val="0"/>
              <w:marRight w:val="0"/>
              <w:marTop w:val="0"/>
              <w:marBottom w:val="0"/>
              <w:divBdr>
                <w:top w:val="none" w:sz="0" w:space="0" w:color="auto"/>
                <w:left w:val="none" w:sz="0" w:space="0" w:color="auto"/>
                <w:bottom w:val="none" w:sz="0" w:space="0" w:color="auto"/>
                <w:right w:val="none" w:sz="0" w:space="0" w:color="auto"/>
              </w:divBdr>
            </w:div>
          </w:divsChild>
        </w:div>
        <w:div w:id="1618366342">
          <w:marLeft w:val="0"/>
          <w:marRight w:val="0"/>
          <w:marTop w:val="0"/>
          <w:marBottom w:val="445"/>
          <w:divBdr>
            <w:top w:val="none" w:sz="0" w:space="0" w:color="auto"/>
            <w:left w:val="none" w:sz="0" w:space="0" w:color="auto"/>
            <w:bottom w:val="none" w:sz="0" w:space="0" w:color="auto"/>
            <w:right w:val="none" w:sz="0" w:space="0" w:color="auto"/>
          </w:divBdr>
          <w:divsChild>
            <w:div w:id="1318075839">
              <w:marLeft w:val="0"/>
              <w:marRight w:val="0"/>
              <w:marTop w:val="0"/>
              <w:marBottom w:val="0"/>
              <w:divBdr>
                <w:top w:val="none" w:sz="0" w:space="0" w:color="auto"/>
                <w:left w:val="none" w:sz="0" w:space="0" w:color="auto"/>
                <w:bottom w:val="none" w:sz="0" w:space="0" w:color="auto"/>
                <w:right w:val="none" w:sz="0" w:space="0" w:color="auto"/>
              </w:divBdr>
            </w:div>
          </w:divsChild>
        </w:div>
        <w:div w:id="743793287">
          <w:marLeft w:val="0"/>
          <w:marRight w:val="0"/>
          <w:marTop w:val="0"/>
          <w:marBottom w:val="445"/>
          <w:divBdr>
            <w:top w:val="none" w:sz="0" w:space="0" w:color="auto"/>
            <w:left w:val="none" w:sz="0" w:space="0" w:color="auto"/>
            <w:bottom w:val="none" w:sz="0" w:space="0" w:color="auto"/>
            <w:right w:val="none" w:sz="0" w:space="0" w:color="auto"/>
          </w:divBdr>
          <w:divsChild>
            <w:div w:id="165919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280724">
      <w:bodyDiv w:val="1"/>
      <w:marLeft w:val="0"/>
      <w:marRight w:val="0"/>
      <w:marTop w:val="0"/>
      <w:marBottom w:val="0"/>
      <w:divBdr>
        <w:top w:val="none" w:sz="0" w:space="0" w:color="auto"/>
        <w:left w:val="none" w:sz="0" w:space="0" w:color="auto"/>
        <w:bottom w:val="none" w:sz="0" w:space="0" w:color="auto"/>
        <w:right w:val="none" w:sz="0" w:space="0" w:color="auto"/>
      </w:divBdr>
    </w:div>
    <w:div w:id="1883441322">
      <w:bodyDiv w:val="1"/>
      <w:marLeft w:val="0"/>
      <w:marRight w:val="0"/>
      <w:marTop w:val="0"/>
      <w:marBottom w:val="0"/>
      <w:divBdr>
        <w:top w:val="none" w:sz="0" w:space="0" w:color="auto"/>
        <w:left w:val="none" w:sz="0" w:space="0" w:color="auto"/>
        <w:bottom w:val="none" w:sz="0" w:space="0" w:color="auto"/>
        <w:right w:val="none" w:sz="0" w:space="0" w:color="auto"/>
      </w:divBdr>
    </w:div>
    <w:div w:id="1965891141">
      <w:bodyDiv w:val="1"/>
      <w:marLeft w:val="0"/>
      <w:marRight w:val="0"/>
      <w:marTop w:val="0"/>
      <w:marBottom w:val="0"/>
      <w:divBdr>
        <w:top w:val="none" w:sz="0" w:space="0" w:color="auto"/>
        <w:left w:val="none" w:sz="0" w:space="0" w:color="auto"/>
        <w:bottom w:val="none" w:sz="0" w:space="0" w:color="auto"/>
        <w:right w:val="none" w:sz="0" w:space="0" w:color="auto"/>
      </w:divBdr>
      <w:divsChild>
        <w:div w:id="2036150622">
          <w:marLeft w:val="605"/>
          <w:marRight w:val="0"/>
          <w:marTop w:val="0"/>
          <w:marBottom w:val="40"/>
          <w:divBdr>
            <w:top w:val="none" w:sz="0" w:space="0" w:color="auto"/>
            <w:left w:val="none" w:sz="0" w:space="0" w:color="auto"/>
            <w:bottom w:val="none" w:sz="0" w:space="0" w:color="auto"/>
            <w:right w:val="none" w:sz="0" w:space="0" w:color="auto"/>
          </w:divBdr>
        </w:div>
        <w:div w:id="414983715">
          <w:marLeft w:val="605"/>
          <w:marRight w:val="0"/>
          <w:marTop w:val="0"/>
          <w:marBottom w:val="40"/>
          <w:divBdr>
            <w:top w:val="none" w:sz="0" w:space="0" w:color="auto"/>
            <w:left w:val="none" w:sz="0" w:space="0" w:color="auto"/>
            <w:bottom w:val="none" w:sz="0" w:space="0" w:color="auto"/>
            <w:right w:val="none" w:sz="0" w:space="0" w:color="auto"/>
          </w:divBdr>
        </w:div>
        <w:div w:id="1850944244">
          <w:marLeft w:val="605"/>
          <w:marRight w:val="0"/>
          <w:marTop w:val="0"/>
          <w:marBottom w:val="40"/>
          <w:divBdr>
            <w:top w:val="none" w:sz="0" w:space="0" w:color="auto"/>
            <w:left w:val="none" w:sz="0" w:space="0" w:color="auto"/>
            <w:bottom w:val="none" w:sz="0" w:space="0" w:color="auto"/>
            <w:right w:val="none" w:sz="0" w:space="0" w:color="auto"/>
          </w:divBdr>
        </w:div>
      </w:divsChild>
    </w:div>
    <w:div w:id="1977955060">
      <w:bodyDiv w:val="1"/>
      <w:marLeft w:val="0"/>
      <w:marRight w:val="0"/>
      <w:marTop w:val="0"/>
      <w:marBottom w:val="0"/>
      <w:divBdr>
        <w:top w:val="none" w:sz="0" w:space="0" w:color="auto"/>
        <w:left w:val="none" w:sz="0" w:space="0" w:color="auto"/>
        <w:bottom w:val="none" w:sz="0" w:space="0" w:color="auto"/>
        <w:right w:val="none" w:sz="0" w:space="0" w:color="auto"/>
      </w:divBdr>
    </w:div>
    <w:div w:id="2006861333">
      <w:bodyDiv w:val="1"/>
      <w:marLeft w:val="0"/>
      <w:marRight w:val="0"/>
      <w:marTop w:val="0"/>
      <w:marBottom w:val="0"/>
      <w:divBdr>
        <w:top w:val="none" w:sz="0" w:space="0" w:color="auto"/>
        <w:left w:val="none" w:sz="0" w:space="0" w:color="auto"/>
        <w:bottom w:val="none" w:sz="0" w:space="0" w:color="auto"/>
        <w:right w:val="none" w:sz="0" w:space="0" w:color="auto"/>
      </w:divBdr>
      <w:divsChild>
        <w:div w:id="1465468800">
          <w:marLeft w:val="0"/>
          <w:marRight w:val="0"/>
          <w:marTop w:val="450"/>
          <w:marBottom w:val="450"/>
          <w:divBdr>
            <w:top w:val="none" w:sz="0" w:space="0" w:color="auto"/>
            <w:left w:val="none" w:sz="0" w:space="0" w:color="auto"/>
            <w:bottom w:val="none" w:sz="0" w:space="0" w:color="auto"/>
            <w:right w:val="none" w:sz="0" w:space="0" w:color="auto"/>
          </w:divBdr>
          <w:divsChild>
            <w:div w:id="423115175">
              <w:marLeft w:val="0"/>
              <w:marRight w:val="0"/>
              <w:marTop w:val="0"/>
              <w:marBottom w:val="0"/>
              <w:divBdr>
                <w:top w:val="none" w:sz="0" w:space="0" w:color="auto"/>
                <w:left w:val="none" w:sz="0" w:space="0" w:color="auto"/>
                <w:bottom w:val="none" w:sz="0" w:space="0" w:color="auto"/>
                <w:right w:val="none" w:sz="0" w:space="0" w:color="auto"/>
              </w:divBdr>
              <w:divsChild>
                <w:div w:id="53235333">
                  <w:marLeft w:val="0"/>
                  <w:marRight w:val="0"/>
                  <w:marTop w:val="150"/>
                  <w:marBottom w:val="225"/>
                  <w:divBdr>
                    <w:top w:val="none" w:sz="0" w:space="0" w:color="auto"/>
                    <w:left w:val="none" w:sz="0" w:space="0" w:color="auto"/>
                    <w:bottom w:val="none" w:sz="0" w:space="0" w:color="auto"/>
                    <w:right w:val="none" w:sz="0" w:space="0" w:color="auto"/>
                  </w:divBdr>
                </w:div>
                <w:div w:id="36593434">
                  <w:marLeft w:val="-150"/>
                  <w:marRight w:val="-150"/>
                  <w:marTop w:val="0"/>
                  <w:marBottom w:val="0"/>
                  <w:divBdr>
                    <w:top w:val="none" w:sz="0" w:space="0" w:color="auto"/>
                    <w:left w:val="none" w:sz="0" w:space="0" w:color="auto"/>
                    <w:bottom w:val="none" w:sz="0" w:space="0" w:color="auto"/>
                    <w:right w:val="none" w:sz="0" w:space="0" w:color="auto"/>
                  </w:divBdr>
                  <w:divsChild>
                    <w:div w:id="1151214394">
                      <w:marLeft w:val="0"/>
                      <w:marRight w:val="0"/>
                      <w:marTop w:val="0"/>
                      <w:marBottom w:val="0"/>
                      <w:divBdr>
                        <w:top w:val="none" w:sz="0" w:space="0" w:color="auto"/>
                        <w:left w:val="none" w:sz="0" w:space="0" w:color="auto"/>
                        <w:bottom w:val="none" w:sz="0" w:space="0" w:color="auto"/>
                        <w:right w:val="none" w:sz="0" w:space="0" w:color="auto"/>
                      </w:divBdr>
                      <w:divsChild>
                        <w:div w:id="584655782">
                          <w:marLeft w:val="-75"/>
                          <w:marRight w:val="-75"/>
                          <w:marTop w:val="0"/>
                          <w:marBottom w:val="0"/>
                          <w:divBdr>
                            <w:top w:val="none" w:sz="0" w:space="0" w:color="auto"/>
                            <w:left w:val="none" w:sz="0" w:space="0" w:color="auto"/>
                            <w:bottom w:val="none" w:sz="0" w:space="0" w:color="auto"/>
                            <w:right w:val="none" w:sz="0" w:space="0" w:color="auto"/>
                          </w:divBdr>
                          <w:divsChild>
                            <w:div w:id="1834177990">
                              <w:marLeft w:val="0"/>
                              <w:marRight w:val="0"/>
                              <w:marTop w:val="0"/>
                              <w:marBottom w:val="0"/>
                              <w:divBdr>
                                <w:top w:val="none" w:sz="0" w:space="0" w:color="auto"/>
                                <w:left w:val="none" w:sz="0" w:space="0" w:color="auto"/>
                                <w:bottom w:val="none" w:sz="0" w:space="0" w:color="auto"/>
                                <w:right w:val="none" w:sz="0" w:space="0" w:color="auto"/>
                              </w:divBdr>
                            </w:div>
                          </w:divsChild>
                        </w:div>
                        <w:div w:id="646395012">
                          <w:marLeft w:val="0"/>
                          <w:marRight w:val="0"/>
                          <w:marTop w:val="0"/>
                          <w:marBottom w:val="375"/>
                          <w:divBdr>
                            <w:top w:val="none" w:sz="0" w:space="0" w:color="auto"/>
                            <w:left w:val="none" w:sz="0" w:space="0" w:color="auto"/>
                            <w:bottom w:val="none" w:sz="0" w:space="0" w:color="auto"/>
                            <w:right w:val="none" w:sz="0" w:space="0" w:color="auto"/>
                          </w:divBdr>
                        </w:div>
                      </w:divsChild>
                    </w:div>
                    <w:div w:id="1849323276">
                      <w:marLeft w:val="0"/>
                      <w:marRight w:val="0"/>
                      <w:marTop w:val="0"/>
                      <w:marBottom w:val="0"/>
                      <w:divBdr>
                        <w:top w:val="none" w:sz="0" w:space="0" w:color="auto"/>
                        <w:left w:val="none" w:sz="0" w:space="0" w:color="auto"/>
                        <w:bottom w:val="none" w:sz="0" w:space="0" w:color="auto"/>
                        <w:right w:val="none" w:sz="0" w:space="0" w:color="auto"/>
                      </w:divBdr>
                      <w:divsChild>
                        <w:div w:id="961958067">
                          <w:marLeft w:val="-75"/>
                          <w:marRight w:val="-75"/>
                          <w:marTop w:val="0"/>
                          <w:marBottom w:val="0"/>
                          <w:divBdr>
                            <w:top w:val="none" w:sz="0" w:space="0" w:color="auto"/>
                            <w:left w:val="none" w:sz="0" w:space="0" w:color="auto"/>
                            <w:bottom w:val="none" w:sz="0" w:space="0" w:color="auto"/>
                            <w:right w:val="none" w:sz="0" w:space="0" w:color="auto"/>
                          </w:divBdr>
                          <w:divsChild>
                            <w:div w:id="21059301">
                              <w:marLeft w:val="0"/>
                              <w:marRight w:val="0"/>
                              <w:marTop w:val="0"/>
                              <w:marBottom w:val="0"/>
                              <w:divBdr>
                                <w:top w:val="none" w:sz="0" w:space="0" w:color="auto"/>
                                <w:left w:val="none" w:sz="0" w:space="0" w:color="auto"/>
                                <w:bottom w:val="none" w:sz="0" w:space="0" w:color="auto"/>
                                <w:right w:val="none" w:sz="0" w:space="0" w:color="auto"/>
                              </w:divBdr>
                            </w:div>
                          </w:divsChild>
                        </w:div>
                        <w:div w:id="24838227">
                          <w:marLeft w:val="0"/>
                          <w:marRight w:val="0"/>
                          <w:marTop w:val="0"/>
                          <w:marBottom w:val="375"/>
                          <w:divBdr>
                            <w:top w:val="none" w:sz="0" w:space="0" w:color="auto"/>
                            <w:left w:val="none" w:sz="0" w:space="0" w:color="auto"/>
                            <w:bottom w:val="none" w:sz="0" w:space="0" w:color="auto"/>
                            <w:right w:val="none" w:sz="0" w:space="0" w:color="auto"/>
                          </w:divBdr>
                        </w:div>
                      </w:divsChild>
                    </w:div>
                    <w:div w:id="1861506327">
                      <w:marLeft w:val="0"/>
                      <w:marRight w:val="0"/>
                      <w:marTop w:val="0"/>
                      <w:marBottom w:val="0"/>
                      <w:divBdr>
                        <w:top w:val="none" w:sz="0" w:space="0" w:color="auto"/>
                        <w:left w:val="none" w:sz="0" w:space="0" w:color="auto"/>
                        <w:bottom w:val="none" w:sz="0" w:space="0" w:color="auto"/>
                        <w:right w:val="none" w:sz="0" w:space="0" w:color="auto"/>
                      </w:divBdr>
                      <w:divsChild>
                        <w:div w:id="473059588">
                          <w:marLeft w:val="-75"/>
                          <w:marRight w:val="-75"/>
                          <w:marTop w:val="0"/>
                          <w:marBottom w:val="0"/>
                          <w:divBdr>
                            <w:top w:val="none" w:sz="0" w:space="0" w:color="auto"/>
                            <w:left w:val="none" w:sz="0" w:space="0" w:color="auto"/>
                            <w:bottom w:val="none" w:sz="0" w:space="0" w:color="auto"/>
                            <w:right w:val="none" w:sz="0" w:space="0" w:color="auto"/>
                          </w:divBdr>
                          <w:divsChild>
                            <w:div w:id="944388774">
                              <w:marLeft w:val="0"/>
                              <w:marRight w:val="0"/>
                              <w:marTop w:val="0"/>
                              <w:marBottom w:val="0"/>
                              <w:divBdr>
                                <w:top w:val="none" w:sz="0" w:space="0" w:color="auto"/>
                                <w:left w:val="none" w:sz="0" w:space="0" w:color="auto"/>
                                <w:bottom w:val="none" w:sz="0" w:space="0" w:color="auto"/>
                                <w:right w:val="none" w:sz="0" w:space="0" w:color="auto"/>
                              </w:divBdr>
                            </w:div>
                          </w:divsChild>
                        </w:div>
                        <w:div w:id="498230759">
                          <w:marLeft w:val="0"/>
                          <w:marRight w:val="0"/>
                          <w:marTop w:val="0"/>
                          <w:marBottom w:val="0"/>
                          <w:divBdr>
                            <w:top w:val="none" w:sz="0" w:space="0" w:color="auto"/>
                            <w:left w:val="none" w:sz="0" w:space="0" w:color="auto"/>
                            <w:bottom w:val="none" w:sz="0" w:space="0" w:color="auto"/>
                            <w:right w:val="none" w:sz="0" w:space="0" w:color="auto"/>
                          </w:divBdr>
                        </w:div>
                      </w:divsChild>
                    </w:div>
                    <w:div w:id="95759189">
                      <w:marLeft w:val="0"/>
                      <w:marRight w:val="0"/>
                      <w:marTop w:val="0"/>
                      <w:marBottom w:val="0"/>
                      <w:divBdr>
                        <w:top w:val="none" w:sz="0" w:space="0" w:color="auto"/>
                        <w:left w:val="none" w:sz="0" w:space="0" w:color="auto"/>
                        <w:bottom w:val="none" w:sz="0" w:space="0" w:color="auto"/>
                        <w:right w:val="none" w:sz="0" w:space="0" w:color="auto"/>
                      </w:divBdr>
                      <w:divsChild>
                        <w:div w:id="2090032637">
                          <w:marLeft w:val="-75"/>
                          <w:marRight w:val="-75"/>
                          <w:marTop w:val="0"/>
                          <w:marBottom w:val="0"/>
                          <w:divBdr>
                            <w:top w:val="none" w:sz="0" w:space="0" w:color="auto"/>
                            <w:left w:val="none" w:sz="0" w:space="0" w:color="auto"/>
                            <w:bottom w:val="none" w:sz="0" w:space="0" w:color="auto"/>
                            <w:right w:val="none" w:sz="0" w:space="0" w:color="auto"/>
                          </w:divBdr>
                          <w:divsChild>
                            <w:div w:id="2048724993">
                              <w:marLeft w:val="0"/>
                              <w:marRight w:val="0"/>
                              <w:marTop w:val="0"/>
                              <w:marBottom w:val="0"/>
                              <w:divBdr>
                                <w:top w:val="none" w:sz="0" w:space="0" w:color="auto"/>
                                <w:left w:val="none" w:sz="0" w:space="0" w:color="auto"/>
                                <w:bottom w:val="none" w:sz="0" w:space="0" w:color="auto"/>
                                <w:right w:val="none" w:sz="0" w:space="0" w:color="auto"/>
                              </w:divBdr>
                            </w:div>
                          </w:divsChild>
                        </w:div>
                        <w:div w:id="14104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763115">
          <w:marLeft w:val="0"/>
          <w:marRight w:val="0"/>
          <w:marTop w:val="0"/>
          <w:marBottom w:val="0"/>
          <w:divBdr>
            <w:top w:val="none" w:sz="0" w:space="0" w:color="auto"/>
            <w:left w:val="none" w:sz="0" w:space="0" w:color="auto"/>
            <w:bottom w:val="none" w:sz="0" w:space="0" w:color="auto"/>
            <w:right w:val="none" w:sz="0" w:space="0" w:color="auto"/>
          </w:divBdr>
          <w:divsChild>
            <w:div w:id="1858419898">
              <w:marLeft w:val="0"/>
              <w:marRight w:val="0"/>
              <w:marTop w:val="0"/>
              <w:marBottom w:val="0"/>
              <w:divBdr>
                <w:top w:val="none" w:sz="0" w:space="0" w:color="auto"/>
                <w:left w:val="none" w:sz="0" w:space="0" w:color="auto"/>
                <w:bottom w:val="none" w:sz="0" w:space="0" w:color="auto"/>
                <w:right w:val="none" w:sz="0" w:space="0" w:color="auto"/>
              </w:divBdr>
              <w:divsChild>
                <w:div w:id="566840975">
                  <w:marLeft w:val="0"/>
                  <w:marRight w:val="0"/>
                  <w:marTop w:val="0"/>
                  <w:marBottom w:val="0"/>
                  <w:divBdr>
                    <w:top w:val="none" w:sz="0" w:space="0" w:color="auto"/>
                    <w:left w:val="none" w:sz="0" w:space="0" w:color="auto"/>
                    <w:bottom w:val="none" w:sz="0" w:space="0" w:color="auto"/>
                    <w:right w:val="none" w:sz="0" w:space="0" w:color="auto"/>
                  </w:divBdr>
                  <w:divsChild>
                    <w:div w:id="209460847">
                      <w:marLeft w:val="-150"/>
                      <w:marRight w:val="-150"/>
                      <w:marTop w:val="375"/>
                      <w:marBottom w:val="0"/>
                      <w:divBdr>
                        <w:top w:val="none" w:sz="0" w:space="0" w:color="auto"/>
                        <w:left w:val="none" w:sz="0" w:space="0" w:color="auto"/>
                        <w:bottom w:val="none" w:sz="0" w:space="0" w:color="auto"/>
                        <w:right w:val="none" w:sz="0" w:space="0" w:color="auto"/>
                      </w:divBdr>
                      <w:divsChild>
                        <w:div w:id="46893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3630925">
      <w:bodyDiv w:val="1"/>
      <w:marLeft w:val="0"/>
      <w:marRight w:val="0"/>
      <w:marTop w:val="0"/>
      <w:marBottom w:val="0"/>
      <w:divBdr>
        <w:top w:val="none" w:sz="0" w:space="0" w:color="auto"/>
        <w:left w:val="none" w:sz="0" w:space="0" w:color="auto"/>
        <w:bottom w:val="none" w:sz="0" w:space="0" w:color="auto"/>
        <w:right w:val="none" w:sz="0" w:space="0" w:color="auto"/>
      </w:divBdr>
    </w:div>
    <w:div w:id="2039431147">
      <w:bodyDiv w:val="1"/>
      <w:marLeft w:val="0"/>
      <w:marRight w:val="0"/>
      <w:marTop w:val="0"/>
      <w:marBottom w:val="0"/>
      <w:divBdr>
        <w:top w:val="none" w:sz="0" w:space="0" w:color="auto"/>
        <w:left w:val="none" w:sz="0" w:space="0" w:color="auto"/>
        <w:bottom w:val="none" w:sz="0" w:space="0" w:color="auto"/>
        <w:right w:val="none" w:sz="0" w:space="0" w:color="auto"/>
      </w:divBdr>
      <w:divsChild>
        <w:div w:id="1706786314">
          <w:marLeft w:val="0"/>
          <w:marRight w:val="0"/>
          <w:marTop w:val="0"/>
          <w:marBottom w:val="0"/>
          <w:divBdr>
            <w:top w:val="none" w:sz="0" w:space="0" w:color="auto"/>
            <w:left w:val="none" w:sz="0" w:space="0" w:color="auto"/>
            <w:bottom w:val="none" w:sz="0" w:space="0" w:color="auto"/>
            <w:right w:val="none" w:sz="0" w:space="0" w:color="auto"/>
          </w:divBdr>
          <w:divsChild>
            <w:div w:id="102409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artups.co.uk/guides/how-to-start-an-amazon-marketplace-business/" TargetMode="External"/><Relationship Id="rId18" Type="http://schemas.openxmlformats.org/officeDocument/2006/relationships/hyperlink" Target="https://hivearchive.com/blog/amazon-fba-histo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forumbrands.com/blog/simple-guide-to-GDPR" TargetMode="External"/><Relationship Id="rId17" Type="http://schemas.openxmlformats.org/officeDocument/2006/relationships/hyperlink" Target="https://paymentservices.amazon.com/docs/EN/57.html" TargetMode="External"/><Relationship Id="rId2" Type="http://schemas.openxmlformats.org/officeDocument/2006/relationships/numbering" Target="numbering.xml"/><Relationship Id="rId16" Type="http://schemas.openxmlformats.org/officeDocument/2006/relationships/hyperlink" Target="https://www.forbes.com/sites/forbesbusinesscouncil/2022/10/12/3-long-term-strategies-to-help-businesses-survive-major-changes-in-the-economy/?sh=3fba288f57f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ll.amazon.co.uk/fulfilment-by-amazon" TargetMode="External"/><Relationship Id="rId5" Type="http://schemas.openxmlformats.org/officeDocument/2006/relationships/webSettings" Target="webSettings.xml"/><Relationship Id="rId15" Type="http://schemas.openxmlformats.org/officeDocument/2006/relationships/hyperlink" Target="https://www.itgovernance.co.uk/the-pecr-and-eu-eprivacy-directive" TargetMode="External"/><Relationship Id="rId10" Type="http://schemas.openxmlformats.org/officeDocument/2006/relationships/hyperlink" Target="https://aws.amazon.com/free/compute/?trk=6d32ec99-5c57-4148-9c39-2034da6ba1be&amp;sc_channel=ps&amp;s_kwcid=A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cs.aws.amazon.com/AmazonS3/latest/userguide/UsingEncryp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BAB3F66-39E3-134F-A41B-CB8E0A920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5310</Words>
  <Characters>30269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ADNAN MAHMUD</dc:creator>
  <cp:keywords/>
  <dc:description/>
  <cp:lastModifiedBy>Eliane Mukeba (Institute of Inner City Learning)</cp:lastModifiedBy>
  <cp:revision>2</cp:revision>
  <dcterms:created xsi:type="dcterms:W3CDTF">2023-05-05T12:49:00Z</dcterms:created>
  <dcterms:modified xsi:type="dcterms:W3CDTF">2023-05-05T12:49:00Z</dcterms:modified>
</cp:coreProperties>
</file>