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72FEC" w14:textId="3F3327CF" w:rsidR="00335A08" w:rsidRDefault="00284231" w:rsidP="00192CB7">
      <w:pPr>
        <w:spacing w:after="240" w:line="360" w:lineRule="auto"/>
        <w:jc w:val="both"/>
      </w:pPr>
      <w:r>
        <w:rPr>
          <w:b/>
          <w:bCs/>
          <w:noProof/>
          <w:sz w:val="32"/>
          <w:szCs w:val="32"/>
        </w:rPr>
        <w:drawing>
          <wp:inline distT="0" distB="0" distL="0" distR="0" wp14:anchorId="288AF5F6" wp14:editId="760A95F6">
            <wp:extent cx="2268827" cy="1009863"/>
            <wp:effectExtent l="0" t="0" r="0" b="0"/>
            <wp:docPr id="180075317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268827" cy="1009863"/>
                    </a:xfrm>
                    <a:prstGeom prst="rect">
                      <a:avLst/>
                    </a:prstGeom>
                    <a:noFill/>
                    <a:ln>
                      <a:noFill/>
                      <a:prstDash/>
                    </a:ln>
                  </pic:spPr>
                </pic:pic>
              </a:graphicData>
            </a:graphic>
          </wp:inline>
        </w:drawing>
      </w:r>
    </w:p>
    <w:p w14:paraId="25D64BA0" w14:textId="51C531EC" w:rsidR="00335A08" w:rsidRDefault="00335A08" w:rsidP="00192CB7">
      <w:pPr>
        <w:spacing w:before="240" w:after="240" w:line="360" w:lineRule="auto"/>
        <w:jc w:val="both"/>
      </w:pPr>
    </w:p>
    <w:p w14:paraId="291FF944" w14:textId="77777777" w:rsidR="00335A08" w:rsidRDefault="00335A08" w:rsidP="00192CB7">
      <w:pPr>
        <w:spacing w:before="240" w:after="240" w:line="360" w:lineRule="auto"/>
        <w:jc w:val="both"/>
      </w:pPr>
    </w:p>
    <w:p w14:paraId="56EF6A18" w14:textId="77777777" w:rsidR="00284231" w:rsidRDefault="00284231" w:rsidP="00192CB7">
      <w:pPr>
        <w:spacing w:before="240" w:after="240" w:line="360" w:lineRule="auto"/>
        <w:jc w:val="both"/>
      </w:pPr>
    </w:p>
    <w:p w14:paraId="7C044F71" w14:textId="77777777" w:rsidR="00284231" w:rsidRDefault="00284231" w:rsidP="00192CB7">
      <w:pPr>
        <w:spacing w:before="240" w:after="240" w:line="360" w:lineRule="auto"/>
        <w:jc w:val="both"/>
      </w:pPr>
    </w:p>
    <w:p w14:paraId="66789A19" w14:textId="77777777" w:rsidR="00284231" w:rsidRDefault="00284231" w:rsidP="00192CB7">
      <w:pPr>
        <w:spacing w:before="240" w:after="240" w:line="360" w:lineRule="auto"/>
        <w:jc w:val="both"/>
      </w:pPr>
    </w:p>
    <w:p w14:paraId="42655FCF" w14:textId="77777777" w:rsidR="00FF36A6" w:rsidRDefault="00FF36A6" w:rsidP="00192CB7">
      <w:pPr>
        <w:spacing w:before="240" w:after="240" w:line="360" w:lineRule="auto"/>
        <w:jc w:val="both"/>
      </w:pPr>
    </w:p>
    <w:p w14:paraId="2DE7D897" w14:textId="77777777" w:rsidR="00284231" w:rsidRDefault="00284231" w:rsidP="00284231">
      <w:pPr>
        <w:pStyle w:val="Default"/>
        <w:spacing w:line="360" w:lineRule="auto"/>
        <w:jc w:val="center"/>
        <w:rPr>
          <w:rFonts w:ascii="Calibri" w:hAnsi="Calibri" w:cs="Calibri"/>
          <w:b/>
          <w:bCs/>
          <w:sz w:val="32"/>
          <w:szCs w:val="32"/>
        </w:rPr>
      </w:pPr>
      <w:r>
        <w:rPr>
          <w:rFonts w:ascii="Calibri" w:hAnsi="Calibri" w:cs="Calibri"/>
          <w:b/>
          <w:bCs/>
          <w:sz w:val="32"/>
          <w:szCs w:val="32"/>
        </w:rPr>
        <w:t>Name: Neeraj Bhoiraj</w:t>
      </w:r>
    </w:p>
    <w:p w14:paraId="326CF0BF" w14:textId="77777777" w:rsidR="00284231" w:rsidRDefault="00284231" w:rsidP="00284231">
      <w:pPr>
        <w:pStyle w:val="Default"/>
        <w:spacing w:line="360" w:lineRule="auto"/>
        <w:jc w:val="center"/>
        <w:rPr>
          <w:rFonts w:ascii="Calibri" w:hAnsi="Calibri" w:cs="Calibri"/>
          <w:b/>
          <w:bCs/>
          <w:sz w:val="32"/>
          <w:szCs w:val="32"/>
        </w:rPr>
      </w:pPr>
      <w:r>
        <w:rPr>
          <w:rFonts w:ascii="Calibri" w:hAnsi="Calibri" w:cs="Calibri"/>
          <w:b/>
          <w:bCs/>
          <w:sz w:val="32"/>
          <w:szCs w:val="32"/>
        </w:rPr>
        <w:t>Student ID: 2239556</w:t>
      </w:r>
    </w:p>
    <w:p w14:paraId="185CABB3" w14:textId="4E0190B0" w:rsidR="00284231" w:rsidRDefault="00284231" w:rsidP="00284231">
      <w:pPr>
        <w:pStyle w:val="Default"/>
        <w:spacing w:line="360" w:lineRule="auto"/>
        <w:jc w:val="center"/>
        <w:rPr>
          <w:rFonts w:ascii="Calibri" w:hAnsi="Calibri" w:cs="Calibri"/>
          <w:b/>
          <w:bCs/>
          <w:sz w:val="32"/>
          <w:szCs w:val="32"/>
        </w:rPr>
      </w:pPr>
      <w:r>
        <w:rPr>
          <w:rFonts w:ascii="Calibri" w:hAnsi="Calibri" w:cs="Calibri"/>
          <w:b/>
          <w:bCs/>
          <w:sz w:val="32"/>
          <w:szCs w:val="32"/>
        </w:rPr>
        <w:t>Module code: LCMB7001</w:t>
      </w:r>
    </w:p>
    <w:p w14:paraId="3633C37A" w14:textId="48BC4A8C" w:rsidR="00284231" w:rsidRDefault="00284231" w:rsidP="00284231">
      <w:pPr>
        <w:pStyle w:val="Default"/>
        <w:spacing w:line="360" w:lineRule="auto"/>
        <w:jc w:val="center"/>
        <w:rPr>
          <w:rFonts w:ascii="Calibri" w:hAnsi="Calibri" w:cs="Calibri"/>
          <w:b/>
          <w:bCs/>
          <w:sz w:val="32"/>
          <w:szCs w:val="32"/>
        </w:rPr>
      </w:pPr>
      <w:r>
        <w:rPr>
          <w:rFonts w:ascii="Calibri" w:hAnsi="Calibri" w:cs="Calibri"/>
          <w:b/>
          <w:bCs/>
          <w:sz w:val="32"/>
          <w:szCs w:val="32"/>
        </w:rPr>
        <w:t>Lecturer: Tushara Balendran</w:t>
      </w:r>
    </w:p>
    <w:p w14:paraId="7ADEE3CD" w14:textId="3BF5A6B3" w:rsidR="00284231" w:rsidRDefault="00284231" w:rsidP="00284231">
      <w:pPr>
        <w:pStyle w:val="Default"/>
        <w:spacing w:line="360" w:lineRule="auto"/>
        <w:jc w:val="center"/>
        <w:rPr>
          <w:rStyle w:val="Strong"/>
          <w:b w:val="0"/>
          <w:bCs w:val="0"/>
          <w:color w:val="0E101A"/>
        </w:rPr>
      </w:pPr>
      <w:r>
        <w:rPr>
          <w:rFonts w:ascii="Calibri" w:hAnsi="Calibri" w:cs="Calibri"/>
          <w:b/>
          <w:bCs/>
          <w:sz w:val="32"/>
          <w:szCs w:val="32"/>
        </w:rPr>
        <w:t>Module: Marketing Management</w:t>
      </w:r>
    </w:p>
    <w:p w14:paraId="53D6306C" w14:textId="77777777" w:rsidR="00284231" w:rsidRDefault="00284231" w:rsidP="00284231">
      <w:pPr>
        <w:pStyle w:val="NormalWeb"/>
        <w:spacing w:before="0" w:beforeAutospacing="0" w:after="0" w:afterAutospacing="0" w:line="360" w:lineRule="auto"/>
        <w:ind w:left="360"/>
        <w:jc w:val="both"/>
        <w:rPr>
          <w:rStyle w:val="Strong"/>
          <w:b w:val="0"/>
          <w:bCs w:val="0"/>
          <w:color w:val="0E101A"/>
        </w:rPr>
      </w:pPr>
    </w:p>
    <w:p w14:paraId="5485A5D1" w14:textId="77777777" w:rsidR="00FF36A6" w:rsidRDefault="00FF36A6" w:rsidP="00284231">
      <w:pPr>
        <w:spacing w:before="240" w:after="240" w:line="360" w:lineRule="auto"/>
        <w:jc w:val="center"/>
      </w:pPr>
    </w:p>
    <w:p w14:paraId="2B65BC3B" w14:textId="77777777" w:rsidR="00FF36A6" w:rsidRDefault="00FF36A6" w:rsidP="00192CB7">
      <w:pPr>
        <w:spacing w:before="240" w:after="240" w:line="360" w:lineRule="auto"/>
        <w:jc w:val="both"/>
      </w:pPr>
    </w:p>
    <w:p w14:paraId="19C37C72" w14:textId="77777777" w:rsidR="00FF36A6" w:rsidRDefault="00FF36A6" w:rsidP="00192CB7">
      <w:pPr>
        <w:spacing w:before="240" w:after="240" w:line="360" w:lineRule="auto"/>
        <w:jc w:val="both"/>
      </w:pPr>
    </w:p>
    <w:p w14:paraId="72BBB4DC" w14:textId="77777777" w:rsidR="00FF36A6" w:rsidRDefault="00FF36A6" w:rsidP="00192CB7">
      <w:pPr>
        <w:spacing w:before="240" w:after="240" w:line="360" w:lineRule="auto"/>
        <w:jc w:val="both"/>
      </w:pPr>
    </w:p>
    <w:p w14:paraId="3EF0B661" w14:textId="77777777" w:rsidR="00FF36A6" w:rsidRDefault="00FF36A6" w:rsidP="00192CB7">
      <w:pPr>
        <w:spacing w:before="240" w:after="240" w:line="360" w:lineRule="auto"/>
        <w:jc w:val="both"/>
      </w:pPr>
    </w:p>
    <w:p w14:paraId="6D7F6B8D" w14:textId="77777777" w:rsidR="00FF36A6" w:rsidRDefault="00FF36A6" w:rsidP="00192CB7">
      <w:pPr>
        <w:spacing w:before="240" w:after="240" w:line="360" w:lineRule="auto"/>
        <w:jc w:val="both"/>
      </w:pPr>
    </w:p>
    <w:p w14:paraId="6514A28E" w14:textId="77777777" w:rsidR="00FF36A6" w:rsidRDefault="00FF36A6" w:rsidP="00192CB7">
      <w:pPr>
        <w:spacing w:before="240" w:after="240" w:line="360" w:lineRule="auto"/>
        <w:jc w:val="both"/>
      </w:pPr>
    </w:p>
    <w:p w14:paraId="01F94AF3" w14:textId="77777777" w:rsidR="00FF36A6" w:rsidRDefault="00FF36A6" w:rsidP="00192CB7">
      <w:pPr>
        <w:spacing w:before="240" w:after="240" w:line="360" w:lineRule="auto"/>
        <w:jc w:val="both"/>
      </w:pPr>
    </w:p>
    <w:p w14:paraId="26D77973" w14:textId="77777777" w:rsidR="00284231" w:rsidRDefault="00284231" w:rsidP="00192CB7">
      <w:pPr>
        <w:pStyle w:val="Title"/>
        <w:spacing w:after="0" w:line="360" w:lineRule="auto"/>
        <w:jc w:val="both"/>
        <w:rPr>
          <w:rFonts w:ascii="Times New Roman" w:eastAsia="Times New Roman" w:hAnsi="Times New Roman" w:cs="Times New Roman"/>
          <w:b/>
        </w:rPr>
      </w:pPr>
    </w:p>
    <w:p w14:paraId="44999941" w14:textId="77777777" w:rsidR="00284231" w:rsidRDefault="00284231" w:rsidP="00192CB7">
      <w:pPr>
        <w:pStyle w:val="Title"/>
        <w:spacing w:after="0" w:line="360" w:lineRule="auto"/>
        <w:jc w:val="both"/>
        <w:rPr>
          <w:rFonts w:ascii="Times New Roman" w:eastAsia="Times New Roman" w:hAnsi="Times New Roman" w:cs="Times New Roman"/>
          <w:b/>
        </w:rPr>
      </w:pPr>
    </w:p>
    <w:p w14:paraId="36BB4AC5" w14:textId="77777777" w:rsidR="00284231" w:rsidRDefault="00284231" w:rsidP="00192CB7">
      <w:pPr>
        <w:pStyle w:val="Title"/>
        <w:spacing w:after="0" w:line="360" w:lineRule="auto"/>
        <w:jc w:val="both"/>
        <w:rPr>
          <w:rFonts w:ascii="Times New Roman" w:eastAsia="Times New Roman" w:hAnsi="Times New Roman" w:cs="Times New Roman"/>
          <w:b/>
        </w:rPr>
      </w:pPr>
    </w:p>
    <w:p w14:paraId="2C4514CB" w14:textId="77777777" w:rsidR="00284231" w:rsidRDefault="00284231" w:rsidP="00192CB7">
      <w:pPr>
        <w:pStyle w:val="Title"/>
        <w:spacing w:after="0" w:line="360" w:lineRule="auto"/>
        <w:jc w:val="both"/>
        <w:rPr>
          <w:rFonts w:ascii="Times New Roman" w:eastAsia="Times New Roman" w:hAnsi="Times New Roman" w:cs="Times New Roman"/>
          <w:b/>
        </w:rPr>
      </w:pPr>
      <w:r>
        <w:rPr>
          <w:rFonts w:ascii="Times New Roman" w:eastAsia="Times New Roman" w:hAnsi="Times New Roman" w:cs="Times New Roman"/>
          <w:b/>
        </w:rPr>
        <w:br/>
      </w:r>
    </w:p>
    <w:p w14:paraId="54A9B0F1" w14:textId="713B7DBE" w:rsidR="00FF36A6" w:rsidRPr="00284231" w:rsidRDefault="00FF36A6" w:rsidP="00284231">
      <w:pPr>
        <w:pStyle w:val="Title"/>
        <w:spacing w:after="0" w:line="360" w:lineRule="auto"/>
        <w:jc w:val="center"/>
        <w:rPr>
          <w:rFonts w:ascii="Times New Roman" w:eastAsia="Times New Roman" w:hAnsi="Times New Roman" w:cs="Times New Roman"/>
          <w:b/>
          <w:u w:val="single"/>
        </w:rPr>
      </w:pPr>
      <w:r w:rsidRPr="00284231">
        <w:rPr>
          <w:rFonts w:ascii="Times New Roman" w:eastAsia="Times New Roman" w:hAnsi="Times New Roman" w:cs="Times New Roman"/>
          <w:b/>
          <w:u w:val="single"/>
        </w:rPr>
        <w:t>Marketing Management Assessment 1</w:t>
      </w:r>
    </w:p>
    <w:p w14:paraId="14AF40A9" w14:textId="77777777" w:rsidR="00FF36A6" w:rsidRDefault="00FF36A6" w:rsidP="00192CB7">
      <w:pPr>
        <w:spacing w:before="240" w:after="240" w:line="360" w:lineRule="auto"/>
        <w:jc w:val="both"/>
      </w:pPr>
    </w:p>
    <w:p w14:paraId="7F7ECADE" w14:textId="77777777" w:rsidR="00FF36A6" w:rsidRDefault="00FF36A6" w:rsidP="00192CB7">
      <w:pPr>
        <w:spacing w:before="240" w:after="240" w:line="360" w:lineRule="auto"/>
        <w:jc w:val="both"/>
      </w:pPr>
    </w:p>
    <w:p w14:paraId="423EE7E9" w14:textId="77777777" w:rsidR="00FF36A6" w:rsidRDefault="00FF36A6" w:rsidP="00192CB7">
      <w:pPr>
        <w:spacing w:before="240" w:after="240" w:line="360" w:lineRule="auto"/>
        <w:jc w:val="both"/>
      </w:pPr>
    </w:p>
    <w:p w14:paraId="60D60A54" w14:textId="77777777" w:rsidR="00FF36A6" w:rsidRDefault="00FF36A6" w:rsidP="00192CB7">
      <w:pPr>
        <w:spacing w:before="240" w:after="240" w:line="360" w:lineRule="auto"/>
        <w:jc w:val="both"/>
      </w:pPr>
    </w:p>
    <w:p w14:paraId="3E95E828" w14:textId="77777777" w:rsidR="00FF36A6" w:rsidRDefault="00FF36A6" w:rsidP="00192CB7">
      <w:pPr>
        <w:spacing w:before="240" w:after="240" w:line="360" w:lineRule="auto"/>
        <w:jc w:val="both"/>
      </w:pPr>
    </w:p>
    <w:p w14:paraId="717B7BA3" w14:textId="77777777" w:rsidR="00FF36A6" w:rsidRDefault="00FF36A6" w:rsidP="00192CB7">
      <w:pPr>
        <w:spacing w:before="240" w:after="240" w:line="360" w:lineRule="auto"/>
        <w:jc w:val="both"/>
        <w:rPr>
          <w:b/>
          <w:bCs/>
        </w:rPr>
      </w:pPr>
    </w:p>
    <w:p w14:paraId="0C951E6B" w14:textId="77777777" w:rsidR="00FF36A6" w:rsidRDefault="00FF36A6" w:rsidP="00192CB7">
      <w:pPr>
        <w:spacing w:before="240" w:after="240" w:line="360" w:lineRule="auto"/>
        <w:jc w:val="both"/>
        <w:rPr>
          <w:b/>
          <w:bCs/>
        </w:rPr>
      </w:pPr>
    </w:p>
    <w:p w14:paraId="124E2646" w14:textId="77777777" w:rsidR="00FF36A6" w:rsidRDefault="00FF36A6" w:rsidP="00192CB7">
      <w:pPr>
        <w:spacing w:before="240" w:after="240" w:line="360" w:lineRule="auto"/>
        <w:jc w:val="both"/>
        <w:rPr>
          <w:b/>
          <w:bCs/>
        </w:rPr>
      </w:pPr>
    </w:p>
    <w:sdt>
      <w:sdtPr>
        <w:rPr>
          <w:rFonts w:ascii="Times New Roman" w:eastAsiaTheme="minorEastAsia" w:hAnsi="Times New Roman" w:cs="Times New Roman"/>
          <w:color w:val="auto"/>
          <w:sz w:val="24"/>
          <w:szCs w:val="20"/>
          <w:lang w:eastAsia="zh-CN"/>
        </w:rPr>
        <w:id w:val="-50456089"/>
        <w:docPartObj>
          <w:docPartGallery w:val="Table of Contents"/>
          <w:docPartUnique/>
        </w:docPartObj>
      </w:sdtPr>
      <w:sdtEndPr>
        <w:rPr>
          <w:rFonts w:eastAsia="Times New Roman"/>
          <w:b/>
          <w:bCs/>
          <w:noProof/>
          <w:szCs w:val="24"/>
          <w:lang w:eastAsia="en-US"/>
        </w:rPr>
      </w:sdtEndPr>
      <w:sdtContent>
        <w:p w14:paraId="4C3B8D57" w14:textId="77777777" w:rsidR="00FF36A6" w:rsidRPr="005C346E" w:rsidRDefault="00FF36A6" w:rsidP="00192CB7">
          <w:pPr>
            <w:pStyle w:val="TOCHeading"/>
            <w:spacing w:line="360" w:lineRule="auto"/>
            <w:jc w:val="both"/>
            <w:rPr>
              <w:rFonts w:ascii="Times New Roman" w:hAnsi="Times New Roman" w:cs="Times New Roman"/>
              <w:b/>
              <w:bCs/>
              <w:color w:val="auto"/>
              <w:sz w:val="28"/>
              <w:szCs w:val="28"/>
            </w:rPr>
          </w:pPr>
          <w:r w:rsidRPr="005C346E">
            <w:rPr>
              <w:rFonts w:ascii="Times New Roman" w:hAnsi="Times New Roman" w:cs="Times New Roman"/>
              <w:b/>
              <w:bCs/>
              <w:color w:val="auto"/>
              <w:sz w:val="28"/>
              <w:szCs w:val="28"/>
            </w:rPr>
            <w:t>Table of Contents</w:t>
          </w:r>
        </w:p>
        <w:p w14:paraId="23AA219E" w14:textId="77777777" w:rsidR="00FF36A6" w:rsidRDefault="00FF36A6" w:rsidP="00192CB7">
          <w:pPr>
            <w:spacing w:after="240" w:line="360" w:lineRule="auto"/>
            <w:jc w:val="both"/>
          </w:pPr>
          <w:r w:rsidRPr="005C346E">
            <w:t>Environmental Marketing Analysis for JD Sports</w:t>
          </w:r>
        </w:p>
        <w:p w14:paraId="568F5342" w14:textId="51A2367A" w:rsidR="00FF36A6" w:rsidRPr="005C346E" w:rsidRDefault="00FF36A6" w:rsidP="00192CB7">
          <w:pPr>
            <w:spacing w:after="240" w:line="360" w:lineRule="auto"/>
            <w:jc w:val="both"/>
          </w:pPr>
          <w:r>
            <w:t>Abstract:</w:t>
          </w:r>
        </w:p>
        <w:p w14:paraId="50D86A29" w14:textId="77777777" w:rsidR="00FF36A6" w:rsidRPr="005C346E" w:rsidRDefault="00FF36A6" w:rsidP="00192CB7">
          <w:pPr>
            <w:pStyle w:val="TOC1"/>
            <w:tabs>
              <w:tab w:val="right" w:leader="dot" w:pos="9350"/>
            </w:tabs>
            <w:spacing w:line="360" w:lineRule="auto"/>
            <w:rPr>
              <w:rFonts w:cs="Times New Roman"/>
              <w:noProof/>
              <w:sz w:val="22"/>
              <w:szCs w:val="22"/>
              <w:lang w:val="en-IN" w:eastAsia="en-IN"/>
            </w:rPr>
          </w:pPr>
          <w:r w:rsidRPr="005C346E">
            <w:rPr>
              <w:rFonts w:cs="Times New Roman"/>
            </w:rPr>
            <w:fldChar w:fldCharType="begin"/>
          </w:r>
          <w:r w:rsidRPr="005C346E">
            <w:rPr>
              <w:rFonts w:cs="Times New Roman"/>
            </w:rPr>
            <w:instrText xml:space="preserve"> TOC \o "1-3" \h \z \u </w:instrText>
          </w:r>
          <w:r w:rsidRPr="005C346E">
            <w:rPr>
              <w:rFonts w:cs="Times New Roman"/>
            </w:rPr>
            <w:fldChar w:fldCharType="separate"/>
          </w:r>
          <w:hyperlink w:anchor="_Toc124197195" w:history="1">
            <w:r w:rsidRPr="005C346E">
              <w:rPr>
                <w:rStyle w:val="Hyperlink"/>
                <w:rFonts w:eastAsia="Times New Roman" w:cs="Times New Roman"/>
                <w:noProof/>
              </w:rPr>
              <w:t>Introduction</w:t>
            </w:r>
            <w:r w:rsidRPr="005C346E">
              <w:rPr>
                <w:rFonts w:cs="Times New Roman"/>
                <w:noProof/>
                <w:webHidden/>
              </w:rPr>
              <w:tab/>
            </w:r>
            <w:r w:rsidRPr="005C346E">
              <w:rPr>
                <w:rFonts w:cs="Times New Roman"/>
                <w:noProof/>
                <w:webHidden/>
              </w:rPr>
              <w:fldChar w:fldCharType="begin"/>
            </w:r>
            <w:r w:rsidRPr="005C346E">
              <w:rPr>
                <w:rFonts w:cs="Times New Roman"/>
                <w:noProof/>
                <w:webHidden/>
              </w:rPr>
              <w:instrText xml:space="preserve"> PAGEREF _Toc124197195 \h </w:instrText>
            </w:r>
            <w:r w:rsidRPr="005C346E">
              <w:rPr>
                <w:rFonts w:cs="Times New Roman"/>
                <w:noProof/>
                <w:webHidden/>
              </w:rPr>
            </w:r>
            <w:r w:rsidRPr="005C346E">
              <w:rPr>
                <w:rFonts w:cs="Times New Roman"/>
                <w:noProof/>
                <w:webHidden/>
              </w:rPr>
              <w:fldChar w:fldCharType="separate"/>
            </w:r>
            <w:r w:rsidRPr="005C346E">
              <w:rPr>
                <w:rFonts w:cs="Times New Roman"/>
                <w:noProof/>
                <w:webHidden/>
              </w:rPr>
              <w:t>1</w:t>
            </w:r>
            <w:r w:rsidRPr="005C346E">
              <w:rPr>
                <w:rFonts w:cs="Times New Roman"/>
                <w:noProof/>
                <w:webHidden/>
              </w:rPr>
              <w:fldChar w:fldCharType="end"/>
            </w:r>
          </w:hyperlink>
        </w:p>
        <w:p w14:paraId="196D96D7" w14:textId="77777777" w:rsidR="00FF36A6" w:rsidRPr="005C346E" w:rsidRDefault="00000000" w:rsidP="00192CB7">
          <w:pPr>
            <w:pStyle w:val="TOC1"/>
            <w:tabs>
              <w:tab w:val="right" w:leader="dot" w:pos="9350"/>
            </w:tabs>
            <w:spacing w:line="360" w:lineRule="auto"/>
            <w:rPr>
              <w:rFonts w:cs="Times New Roman"/>
              <w:noProof/>
              <w:sz w:val="22"/>
              <w:szCs w:val="22"/>
              <w:lang w:val="en-IN" w:eastAsia="en-IN"/>
            </w:rPr>
          </w:pPr>
          <w:hyperlink w:anchor="_Toc124197196" w:history="1">
            <w:r w:rsidR="00FF36A6" w:rsidRPr="005C346E">
              <w:rPr>
                <w:rStyle w:val="Hyperlink"/>
                <w:rFonts w:eastAsia="Times New Roman" w:cs="Times New Roman"/>
                <w:noProof/>
              </w:rPr>
              <w:t>Literature Review</w:t>
            </w:r>
            <w:r w:rsidR="00FF36A6" w:rsidRPr="005C346E">
              <w:rPr>
                <w:rFonts w:cs="Times New Roman"/>
                <w:noProof/>
                <w:webHidden/>
              </w:rPr>
              <w:tab/>
              <w:t>2</w:t>
            </w:r>
          </w:hyperlink>
        </w:p>
        <w:p w14:paraId="1C4077D2" w14:textId="6B58E80A" w:rsidR="00FF36A6" w:rsidRPr="005C346E" w:rsidRDefault="00000000" w:rsidP="00192CB7">
          <w:pPr>
            <w:pStyle w:val="TOC1"/>
            <w:tabs>
              <w:tab w:val="right" w:leader="dot" w:pos="9350"/>
            </w:tabs>
            <w:spacing w:line="360" w:lineRule="auto"/>
            <w:rPr>
              <w:rFonts w:cs="Times New Roman"/>
              <w:noProof/>
              <w:sz w:val="22"/>
              <w:szCs w:val="22"/>
              <w:lang w:val="en-IN" w:eastAsia="en-IN"/>
            </w:rPr>
          </w:pPr>
          <w:hyperlink w:anchor="_Toc124197197" w:history="1">
            <w:r w:rsidR="00FF36A6" w:rsidRPr="005C346E">
              <w:rPr>
                <w:rStyle w:val="Hyperlink"/>
                <w:rFonts w:eastAsia="Times New Roman" w:cs="Times New Roman"/>
                <w:noProof/>
              </w:rPr>
              <w:t xml:space="preserve">Organizational issues faced by </w:t>
            </w:r>
            <w:r w:rsidR="00CA30FE">
              <w:rPr>
                <w:rStyle w:val="Hyperlink"/>
                <w:rFonts w:eastAsia="Times New Roman" w:cs="Times New Roman"/>
                <w:noProof/>
                <w:lang w:val="en-IN"/>
              </w:rPr>
              <w:t>JD Sports</w:t>
            </w:r>
            <w:r w:rsidR="00FF36A6" w:rsidRPr="005C346E">
              <w:rPr>
                <w:rFonts w:cs="Times New Roman"/>
                <w:noProof/>
                <w:webHidden/>
              </w:rPr>
              <w:tab/>
            </w:r>
            <w:r w:rsidR="00FF36A6" w:rsidRPr="005C346E">
              <w:rPr>
                <w:rFonts w:cs="Times New Roman"/>
                <w:noProof/>
                <w:webHidden/>
              </w:rPr>
              <w:fldChar w:fldCharType="begin"/>
            </w:r>
            <w:r w:rsidR="00FF36A6" w:rsidRPr="005C346E">
              <w:rPr>
                <w:rFonts w:cs="Times New Roman"/>
                <w:noProof/>
                <w:webHidden/>
              </w:rPr>
              <w:instrText xml:space="preserve"> PAGEREF _Toc124197197 \h </w:instrText>
            </w:r>
            <w:r w:rsidR="00FF36A6" w:rsidRPr="005C346E">
              <w:rPr>
                <w:rFonts w:cs="Times New Roman"/>
                <w:noProof/>
                <w:webHidden/>
              </w:rPr>
            </w:r>
            <w:r w:rsidR="00FF36A6" w:rsidRPr="005C346E">
              <w:rPr>
                <w:rFonts w:cs="Times New Roman"/>
                <w:noProof/>
                <w:webHidden/>
              </w:rPr>
              <w:fldChar w:fldCharType="separate"/>
            </w:r>
            <w:r w:rsidR="00FF36A6" w:rsidRPr="005C346E">
              <w:rPr>
                <w:rFonts w:cs="Times New Roman"/>
                <w:noProof/>
                <w:webHidden/>
              </w:rPr>
              <w:t>3</w:t>
            </w:r>
            <w:r w:rsidR="00FF36A6" w:rsidRPr="005C346E">
              <w:rPr>
                <w:rFonts w:cs="Times New Roman"/>
                <w:noProof/>
                <w:webHidden/>
              </w:rPr>
              <w:fldChar w:fldCharType="end"/>
            </w:r>
          </w:hyperlink>
        </w:p>
        <w:p w14:paraId="7041723A" w14:textId="77777777" w:rsidR="00FF36A6" w:rsidRPr="005C346E" w:rsidRDefault="00000000" w:rsidP="00192CB7">
          <w:pPr>
            <w:pStyle w:val="TOC1"/>
            <w:tabs>
              <w:tab w:val="right" w:leader="dot" w:pos="9350"/>
            </w:tabs>
            <w:spacing w:line="360" w:lineRule="auto"/>
            <w:rPr>
              <w:rFonts w:cs="Times New Roman"/>
              <w:noProof/>
              <w:sz w:val="22"/>
              <w:szCs w:val="22"/>
              <w:lang w:val="en-IN" w:eastAsia="en-IN"/>
            </w:rPr>
          </w:pPr>
          <w:hyperlink w:anchor="_Toc124197198" w:history="1">
            <w:r w:rsidR="00FF36A6" w:rsidRPr="005C346E">
              <w:rPr>
                <w:rStyle w:val="Hyperlink"/>
                <w:rFonts w:eastAsia="Times New Roman" w:cs="Times New Roman"/>
                <w:noProof/>
                <w:lang w:val="en-IN"/>
              </w:rPr>
              <w:t>Critical Appraisal</w:t>
            </w:r>
            <w:r w:rsidR="00FF36A6" w:rsidRPr="005C346E">
              <w:rPr>
                <w:rFonts w:cs="Times New Roman"/>
                <w:noProof/>
                <w:webHidden/>
              </w:rPr>
              <w:tab/>
            </w:r>
            <w:r w:rsidR="00FF36A6" w:rsidRPr="005C346E">
              <w:rPr>
                <w:rFonts w:cs="Times New Roman"/>
                <w:noProof/>
                <w:webHidden/>
              </w:rPr>
              <w:fldChar w:fldCharType="begin"/>
            </w:r>
            <w:r w:rsidR="00FF36A6" w:rsidRPr="005C346E">
              <w:rPr>
                <w:rFonts w:cs="Times New Roman"/>
                <w:noProof/>
                <w:webHidden/>
              </w:rPr>
              <w:instrText xml:space="preserve"> PAGEREF _Toc124197198 \h </w:instrText>
            </w:r>
            <w:r w:rsidR="00FF36A6" w:rsidRPr="005C346E">
              <w:rPr>
                <w:rFonts w:cs="Times New Roman"/>
                <w:noProof/>
                <w:webHidden/>
              </w:rPr>
            </w:r>
            <w:r w:rsidR="00FF36A6" w:rsidRPr="005C346E">
              <w:rPr>
                <w:rFonts w:cs="Times New Roman"/>
                <w:noProof/>
                <w:webHidden/>
              </w:rPr>
              <w:fldChar w:fldCharType="separate"/>
            </w:r>
            <w:r w:rsidR="00FF36A6" w:rsidRPr="005C346E">
              <w:rPr>
                <w:rFonts w:cs="Times New Roman"/>
                <w:noProof/>
                <w:webHidden/>
              </w:rPr>
              <w:t>5</w:t>
            </w:r>
            <w:r w:rsidR="00FF36A6" w:rsidRPr="005C346E">
              <w:rPr>
                <w:rFonts w:cs="Times New Roman"/>
                <w:noProof/>
                <w:webHidden/>
              </w:rPr>
              <w:fldChar w:fldCharType="end"/>
            </w:r>
          </w:hyperlink>
        </w:p>
        <w:p w14:paraId="19C80B17" w14:textId="77777777" w:rsidR="00FF36A6" w:rsidRPr="005C346E" w:rsidRDefault="00000000" w:rsidP="00192CB7">
          <w:pPr>
            <w:pStyle w:val="TOC1"/>
            <w:tabs>
              <w:tab w:val="right" w:leader="dot" w:pos="9350"/>
            </w:tabs>
            <w:spacing w:line="360" w:lineRule="auto"/>
            <w:rPr>
              <w:rFonts w:cs="Times New Roman"/>
              <w:noProof/>
              <w:sz w:val="22"/>
              <w:szCs w:val="22"/>
              <w:lang w:val="en-IN" w:eastAsia="en-IN"/>
            </w:rPr>
          </w:pPr>
          <w:hyperlink w:anchor="_Toc124197199" w:history="1">
            <w:r w:rsidR="00FF36A6" w:rsidRPr="005C346E">
              <w:rPr>
                <w:rStyle w:val="Hyperlink"/>
                <w:rFonts w:eastAsia="Times New Roman" w:cs="Times New Roman"/>
                <w:noProof/>
              </w:rPr>
              <w:t>Evaluation and management of customer journey</w:t>
            </w:r>
            <w:r w:rsidR="00FF36A6" w:rsidRPr="005C346E">
              <w:rPr>
                <w:rFonts w:cs="Times New Roman"/>
                <w:noProof/>
                <w:webHidden/>
              </w:rPr>
              <w:tab/>
            </w:r>
            <w:r w:rsidR="00FF36A6" w:rsidRPr="005C346E">
              <w:rPr>
                <w:rFonts w:cs="Times New Roman"/>
                <w:noProof/>
                <w:webHidden/>
              </w:rPr>
              <w:fldChar w:fldCharType="begin"/>
            </w:r>
            <w:r w:rsidR="00FF36A6" w:rsidRPr="005C346E">
              <w:rPr>
                <w:rFonts w:cs="Times New Roman"/>
                <w:noProof/>
                <w:webHidden/>
              </w:rPr>
              <w:instrText xml:space="preserve"> PAGEREF _Toc124197199 \h </w:instrText>
            </w:r>
            <w:r w:rsidR="00FF36A6" w:rsidRPr="005C346E">
              <w:rPr>
                <w:rFonts w:cs="Times New Roman"/>
                <w:noProof/>
                <w:webHidden/>
              </w:rPr>
            </w:r>
            <w:r w:rsidR="00FF36A6" w:rsidRPr="005C346E">
              <w:rPr>
                <w:rFonts w:cs="Times New Roman"/>
                <w:noProof/>
                <w:webHidden/>
              </w:rPr>
              <w:fldChar w:fldCharType="separate"/>
            </w:r>
            <w:r w:rsidR="00FF36A6" w:rsidRPr="005C346E">
              <w:rPr>
                <w:rFonts w:cs="Times New Roman"/>
                <w:noProof/>
                <w:webHidden/>
              </w:rPr>
              <w:t>6</w:t>
            </w:r>
            <w:r w:rsidR="00FF36A6" w:rsidRPr="005C346E">
              <w:rPr>
                <w:rFonts w:cs="Times New Roman"/>
                <w:noProof/>
                <w:webHidden/>
              </w:rPr>
              <w:fldChar w:fldCharType="end"/>
            </w:r>
          </w:hyperlink>
        </w:p>
        <w:p w14:paraId="2A5E3A1D" w14:textId="77777777" w:rsidR="00FF36A6" w:rsidRPr="005C346E" w:rsidRDefault="00000000" w:rsidP="00192CB7">
          <w:pPr>
            <w:pStyle w:val="TOC1"/>
            <w:tabs>
              <w:tab w:val="right" w:leader="dot" w:pos="9350"/>
            </w:tabs>
            <w:spacing w:line="360" w:lineRule="auto"/>
            <w:rPr>
              <w:rFonts w:cs="Times New Roman"/>
              <w:noProof/>
              <w:sz w:val="22"/>
              <w:szCs w:val="22"/>
              <w:lang w:val="en-IN" w:eastAsia="en-IN"/>
            </w:rPr>
          </w:pPr>
          <w:hyperlink w:anchor="_Toc124197200" w:history="1">
            <w:r w:rsidR="00FF36A6" w:rsidRPr="005C346E">
              <w:rPr>
                <w:rStyle w:val="Hyperlink"/>
                <w:rFonts w:eastAsia="Times New Roman" w:cs="Times New Roman"/>
                <w:noProof/>
              </w:rPr>
              <w:t>Recommendations</w:t>
            </w:r>
            <w:r w:rsidR="00FF36A6" w:rsidRPr="005C346E">
              <w:rPr>
                <w:rFonts w:cs="Times New Roman"/>
                <w:noProof/>
                <w:webHidden/>
              </w:rPr>
              <w:tab/>
            </w:r>
            <w:r w:rsidR="00FF36A6" w:rsidRPr="005C346E">
              <w:rPr>
                <w:rFonts w:cs="Times New Roman"/>
                <w:noProof/>
                <w:webHidden/>
              </w:rPr>
              <w:fldChar w:fldCharType="begin"/>
            </w:r>
            <w:r w:rsidR="00FF36A6" w:rsidRPr="005C346E">
              <w:rPr>
                <w:rFonts w:cs="Times New Roman"/>
                <w:noProof/>
                <w:webHidden/>
              </w:rPr>
              <w:instrText xml:space="preserve"> PAGEREF _Toc124197200 \h </w:instrText>
            </w:r>
            <w:r w:rsidR="00FF36A6" w:rsidRPr="005C346E">
              <w:rPr>
                <w:rFonts w:cs="Times New Roman"/>
                <w:noProof/>
                <w:webHidden/>
              </w:rPr>
            </w:r>
            <w:r w:rsidR="00FF36A6" w:rsidRPr="005C346E">
              <w:rPr>
                <w:rFonts w:cs="Times New Roman"/>
                <w:noProof/>
                <w:webHidden/>
              </w:rPr>
              <w:fldChar w:fldCharType="separate"/>
            </w:r>
            <w:r w:rsidR="00FF36A6" w:rsidRPr="005C346E">
              <w:rPr>
                <w:rFonts w:cs="Times New Roman"/>
                <w:noProof/>
                <w:webHidden/>
              </w:rPr>
              <w:t>8</w:t>
            </w:r>
            <w:r w:rsidR="00FF36A6" w:rsidRPr="005C346E">
              <w:rPr>
                <w:rFonts w:cs="Times New Roman"/>
                <w:noProof/>
                <w:webHidden/>
              </w:rPr>
              <w:fldChar w:fldCharType="end"/>
            </w:r>
          </w:hyperlink>
        </w:p>
        <w:p w14:paraId="7BE82C52" w14:textId="77777777" w:rsidR="00FF36A6" w:rsidRPr="005C346E" w:rsidRDefault="00000000" w:rsidP="00192CB7">
          <w:pPr>
            <w:pStyle w:val="TOC1"/>
            <w:tabs>
              <w:tab w:val="right" w:leader="dot" w:pos="9350"/>
            </w:tabs>
            <w:spacing w:line="360" w:lineRule="auto"/>
            <w:rPr>
              <w:rFonts w:cs="Times New Roman"/>
              <w:noProof/>
              <w:sz w:val="22"/>
              <w:szCs w:val="22"/>
              <w:lang w:val="en-IN" w:eastAsia="en-IN"/>
            </w:rPr>
          </w:pPr>
          <w:hyperlink w:anchor="_Toc124197201" w:history="1">
            <w:r w:rsidR="00FF36A6" w:rsidRPr="005C346E">
              <w:rPr>
                <w:rStyle w:val="Hyperlink"/>
                <w:rFonts w:eastAsia="Times New Roman" w:cs="Times New Roman"/>
                <w:noProof/>
                <w:lang w:val="en-IN" w:eastAsia="en-US" w:bidi="ar"/>
              </w:rPr>
              <w:t>Conclusion</w:t>
            </w:r>
            <w:r w:rsidR="00FF36A6" w:rsidRPr="005C346E">
              <w:rPr>
                <w:rFonts w:cs="Times New Roman"/>
                <w:noProof/>
                <w:webHidden/>
              </w:rPr>
              <w:tab/>
            </w:r>
            <w:r w:rsidR="00FF36A6" w:rsidRPr="005C346E">
              <w:rPr>
                <w:rFonts w:cs="Times New Roman"/>
                <w:noProof/>
                <w:webHidden/>
              </w:rPr>
              <w:fldChar w:fldCharType="begin"/>
            </w:r>
            <w:r w:rsidR="00FF36A6" w:rsidRPr="005C346E">
              <w:rPr>
                <w:rFonts w:cs="Times New Roman"/>
                <w:noProof/>
                <w:webHidden/>
              </w:rPr>
              <w:instrText xml:space="preserve"> PAGEREF _Toc124197201 \h </w:instrText>
            </w:r>
            <w:r w:rsidR="00FF36A6" w:rsidRPr="005C346E">
              <w:rPr>
                <w:rFonts w:cs="Times New Roman"/>
                <w:noProof/>
                <w:webHidden/>
              </w:rPr>
            </w:r>
            <w:r w:rsidR="00FF36A6" w:rsidRPr="005C346E">
              <w:rPr>
                <w:rFonts w:cs="Times New Roman"/>
                <w:noProof/>
                <w:webHidden/>
              </w:rPr>
              <w:fldChar w:fldCharType="separate"/>
            </w:r>
            <w:r w:rsidR="00FF36A6" w:rsidRPr="005C346E">
              <w:rPr>
                <w:rFonts w:cs="Times New Roman"/>
                <w:noProof/>
                <w:webHidden/>
              </w:rPr>
              <w:t>9</w:t>
            </w:r>
            <w:r w:rsidR="00FF36A6" w:rsidRPr="005C346E">
              <w:rPr>
                <w:rFonts w:cs="Times New Roman"/>
                <w:noProof/>
                <w:webHidden/>
              </w:rPr>
              <w:fldChar w:fldCharType="end"/>
            </w:r>
          </w:hyperlink>
        </w:p>
        <w:p w14:paraId="14F93210" w14:textId="77777777" w:rsidR="00FF36A6" w:rsidRPr="005C346E" w:rsidRDefault="00000000" w:rsidP="00192CB7">
          <w:pPr>
            <w:pStyle w:val="TOC1"/>
            <w:tabs>
              <w:tab w:val="right" w:leader="dot" w:pos="9350"/>
            </w:tabs>
            <w:spacing w:line="360" w:lineRule="auto"/>
            <w:rPr>
              <w:rFonts w:cs="Times New Roman"/>
              <w:noProof/>
              <w:sz w:val="22"/>
              <w:szCs w:val="22"/>
              <w:lang w:val="en-IN" w:eastAsia="en-IN"/>
            </w:rPr>
          </w:pPr>
          <w:hyperlink w:anchor="_Toc124197202" w:history="1">
            <w:r w:rsidR="00FF36A6" w:rsidRPr="005C346E">
              <w:rPr>
                <w:rStyle w:val="Hyperlink"/>
                <w:rFonts w:cs="Times New Roman"/>
                <w:noProof/>
              </w:rPr>
              <w:t>References</w:t>
            </w:r>
            <w:r w:rsidR="00FF36A6" w:rsidRPr="005C346E">
              <w:rPr>
                <w:rFonts w:cs="Times New Roman"/>
                <w:noProof/>
                <w:webHidden/>
              </w:rPr>
              <w:tab/>
            </w:r>
            <w:r w:rsidR="00FF36A6" w:rsidRPr="005C346E">
              <w:rPr>
                <w:rFonts w:cs="Times New Roman"/>
                <w:noProof/>
                <w:webHidden/>
              </w:rPr>
              <w:fldChar w:fldCharType="begin"/>
            </w:r>
            <w:r w:rsidR="00FF36A6" w:rsidRPr="005C346E">
              <w:rPr>
                <w:rFonts w:cs="Times New Roman"/>
                <w:noProof/>
                <w:webHidden/>
              </w:rPr>
              <w:instrText xml:space="preserve"> PAGEREF _Toc124197202 \h </w:instrText>
            </w:r>
            <w:r w:rsidR="00FF36A6" w:rsidRPr="005C346E">
              <w:rPr>
                <w:rFonts w:cs="Times New Roman"/>
                <w:noProof/>
                <w:webHidden/>
              </w:rPr>
            </w:r>
            <w:r w:rsidR="00FF36A6" w:rsidRPr="005C346E">
              <w:rPr>
                <w:rFonts w:cs="Times New Roman"/>
                <w:noProof/>
                <w:webHidden/>
              </w:rPr>
              <w:fldChar w:fldCharType="separate"/>
            </w:r>
            <w:r w:rsidR="00FF36A6" w:rsidRPr="005C346E">
              <w:rPr>
                <w:rFonts w:cs="Times New Roman"/>
                <w:noProof/>
                <w:webHidden/>
              </w:rPr>
              <w:t>11</w:t>
            </w:r>
            <w:r w:rsidR="00FF36A6" w:rsidRPr="005C346E">
              <w:rPr>
                <w:rFonts w:cs="Times New Roman"/>
                <w:noProof/>
                <w:webHidden/>
              </w:rPr>
              <w:fldChar w:fldCharType="end"/>
            </w:r>
          </w:hyperlink>
        </w:p>
        <w:p w14:paraId="548014D9" w14:textId="5710D79C" w:rsidR="00FF36A6" w:rsidRDefault="00FF36A6" w:rsidP="00192CB7">
          <w:pPr>
            <w:spacing w:line="360" w:lineRule="auto"/>
            <w:jc w:val="both"/>
            <w:rPr>
              <w:b/>
              <w:bCs/>
              <w:noProof/>
            </w:rPr>
          </w:pPr>
          <w:r w:rsidRPr="005C346E">
            <w:rPr>
              <w:b/>
              <w:bCs/>
              <w:noProof/>
            </w:rPr>
            <w:fldChar w:fldCharType="end"/>
          </w:r>
        </w:p>
      </w:sdtContent>
    </w:sdt>
    <w:p w14:paraId="66E2F613" w14:textId="77777777" w:rsidR="00FF36A6" w:rsidRDefault="00FF36A6" w:rsidP="00192CB7">
      <w:pPr>
        <w:spacing w:before="240" w:after="240" w:line="360" w:lineRule="auto"/>
        <w:jc w:val="both"/>
        <w:rPr>
          <w:b/>
          <w:bCs/>
        </w:rPr>
      </w:pPr>
    </w:p>
    <w:p w14:paraId="0F8829D9" w14:textId="77777777" w:rsidR="00FF36A6" w:rsidRDefault="00FF36A6" w:rsidP="00192CB7">
      <w:pPr>
        <w:spacing w:before="240" w:after="240" w:line="360" w:lineRule="auto"/>
        <w:jc w:val="both"/>
        <w:rPr>
          <w:b/>
          <w:bCs/>
        </w:rPr>
      </w:pPr>
    </w:p>
    <w:p w14:paraId="7E9901AA" w14:textId="77777777" w:rsidR="00FF36A6" w:rsidRDefault="00FF36A6" w:rsidP="00192CB7">
      <w:pPr>
        <w:spacing w:before="240" w:after="240" w:line="360" w:lineRule="auto"/>
        <w:jc w:val="both"/>
        <w:rPr>
          <w:b/>
          <w:bCs/>
        </w:rPr>
      </w:pPr>
    </w:p>
    <w:p w14:paraId="46430CAB" w14:textId="77777777" w:rsidR="00FF36A6" w:rsidRDefault="00FF36A6" w:rsidP="00192CB7">
      <w:pPr>
        <w:spacing w:before="240" w:after="240" w:line="360" w:lineRule="auto"/>
        <w:jc w:val="both"/>
        <w:rPr>
          <w:b/>
          <w:bCs/>
        </w:rPr>
      </w:pPr>
    </w:p>
    <w:p w14:paraId="4ED296D2" w14:textId="77777777" w:rsidR="00FF36A6" w:rsidRDefault="00FF36A6" w:rsidP="00192CB7">
      <w:pPr>
        <w:spacing w:before="240" w:after="240" w:line="360" w:lineRule="auto"/>
        <w:jc w:val="both"/>
        <w:rPr>
          <w:b/>
          <w:bCs/>
        </w:rPr>
      </w:pPr>
    </w:p>
    <w:p w14:paraId="379BF6EC" w14:textId="77777777" w:rsidR="00284231" w:rsidRDefault="00284231" w:rsidP="00192CB7">
      <w:pPr>
        <w:spacing w:before="240" w:after="240" w:line="360" w:lineRule="auto"/>
        <w:jc w:val="both"/>
        <w:rPr>
          <w:b/>
          <w:bCs/>
        </w:rPr>
      </w:pPr>
    </w:p>
    <w:p w14:paraId="7CC60FDB" w14:textId="77777777" w:rsidR="00284231" w:rsidRDefault="00284231" w:rsidP="00192CB7">
      <w:pPr>
        <w:spacing w:before="240" w:after="240" w:line="360" w:lineRule="auto"/>
        <w:jc w:val="both"/>
        <w:rPr>
          <w:b/>
          <w:bCs/>
        </w:rPr>
      </w:pPr>
    </w:p>
    <w:p w14:paraId="05384128" w14:textId="77777777" w:rsidR="0036540A" w:rsidRDefault="0036540A" w:rsidP="00192CB7">
      <w:pPr>
        <w:spacing w:before="240" w:after="240" w:line="360" w:lineRule="auto"/>
        <w:jc w:val="both"/>
        <w:rPr>
          <w:b/>
          <w:bCs/>
        </w:rPr>
      </w:pPr>
    </w:p>
    <w:p w14:paraId="55216BC8" w14:textId="77777777" w:rsidR="0036540A" w:rsidRDefault="0036540A" w:rsidP="00192CB7">
      <w:pPr>
        <w:spacing w:before="240" w:after="240" w:line="360" w:lineRule="auto"/>
        <w:jc w:val="both"/>
        <w:rPr>
          <w:b/>
          <w:bCs/>
        </w:rPr>
      </w:pPr>
    </w:p>
    <w:p w14:paraId="2C866D47" w14:textId="77777777" w:rsidR="0036540A" w:rsidRDefault="0036540A" w:rsidP="00192CB7">
      <w:pPr>
        <w:spacing w:before="240" w:after="240" w:line="360" w:lineRule="auto"/>
        <w:jc w:val="both"/>
        <w:rPr>
          <w:b/>
          <w:bCs/>
        </w:rPr>
      </w:pPr>
    </w:p>
    <w:p w14:paraId="06F4EB50" w14:textId="656ECE08" w:rsidR="00335A08" w:rsidRDefault="00000000" w:rsidP="00192CB7">
      <w:pPr>
        <w:spacing w:before="240" w:after="240" w:line="360" w:lineRule="auto"/>
        <w:jc w:val="both"/>
      </w:pPr>
      <w:r>
        <w:rPr>
          <w:b/>
          <w:bCs/>
        </w:rPr>
        <w:lastRenderedPageBreak/>
        <w:t>Environmental Marketing Analysis for JD Sports</w:t>
      </w:r>
    </w:p>
    <w:p w14:paraId="7CF41CDF" w14:textId="77777777" w:rsidR="00335A08" w:rsidRDefault="00000000" w:rsidP="00192CB7">
      <w:pPr>
        <w:spacing w:before="240" w:after="240" w:line="360" w:lineRule="auto"/>
        <w:jc w:val="both"/>
      </w:pPr>
      <w:r>
        <w:rPr>
          <w:b/>
          <w:bCs/>
        </w:rPr>
        <w:t>Abstract</w:t>
      </w:r>
    </w:p>
    <w:p w14:paraId="3C049BC9" w14:textId="77777777" w:rsidR="00335A08" w:rsidRDefault="00000000" w:rsidP="00192CB7">
      <w:pPr>
        <w:spacing w:before="240" w:after="240" w:line="360" w:lineRule="auto"/>
        <w:jc w:val="both"/>
      </w:pPr>
      <w:r>
        <w:t>This research paper conducts an extensive environmental marketing analysis for JD Sports, a globally renowned sports fashion retailer. The study is conducted as part of a consultancy project to explore external influencing factors and delve into JD Sports' internal environment, with a specific focus on the role of marketing. Subsequently, we provide recommendations for JD Sports' future marketing strategies grounded in insights gleaned from the analysis.</w:t>
      </w:r>
    </w:p>
    <w:p w14:paraId="17D942C4" w14:textId="77777777" w:rsidR="00335A08" w:rsidRDefault="00000000" w:rsidP="00192CB7">
      <w:pPr>
        <w:spacing w:before="240" w:after="240" w:line="360" w:lineRule="auto"/>
        <w:jc w:val="both"/>
      </w:pPr>
      <w:r>
        <w:rPr>
          <w:b/>
          <w:bCs/>
        </w:rPr>
        <w:t>Introduction</w:t>
      </w:r>
    </w:p>
    <w:p w14:paraId="04E31D64" w14:textId="77777777" w:rsidR="00335A08" w:rsidRDefault="00000000" w:rsidP="00192CB7">
      <w:pPr>
        <w:spacing w:before="240" w:after="240" w:line="360" w:lineRule="auto"/>
        <w:jc w:val="both"/>
      </w:pPr>
      <w:r>
        <w:t xml:space="preserve">JD Sports has cemented its reputation as a leading player in the sports fashion retail sector. The complexity of today's business landscape necessitates a deep understanding of external factors that </w:t>
      </w:r>
      <w:proofErr w:type="spellStart"/>
      <w:r>
        <w:t>mould</w:t>
      </w:r>
      <w:proofErr w:type="spellEnd"/>
      <w:r>
        <w:t xml:space="preserve"> the industry, as well as an introspective examination of the </w:t>
      </w:r>
      <w:proofErr w:type="spellStart"/>
      <w:r>
        <w:t>organisation</w:t>
      </w:r>
      <w:proofErr w:type="spellEnd"/>
      <w:r>
        <w:t xml:space="preserve"> itself. Such insights are indispensable for crafting marketing strategies that will propel JD Sports forward. JD Sports has evolved as a key participant in the dynamic world of sportswear and sports fashion, attracting the interest of both sports enthusiasts and fashion-forward buyers. JD Sports has not only changed retail but also established new benchmarks for consumer engagement, brand loyalty, and competitive edge with its creative approach to marketing management. This research gives an overview of JD Sports' path and ambitions, shining light on its revolutionary influence on the retail industry as a whole. According to (Miller and Balsam, 2018.) JD Sports was established in 1981 in Bury, England, and has grown from a single outlet to a global retail sensation. The development of the brand represents the constantly shifting consumer environment, in which sportswear has moved beyond sporting wear to become a fashion statement and lifestyle choice. The expert administration of marketing strategies that seamlessly integrate innovation, customer insights, and technological understanding is at the foundation of JD Sports' success. JD Sports understands that modern consumers are looking for more than just items; they want experiences, customization, and a connection to businesses that share their values. The marketing management of JD Sports depends on smart positioning for the brand. The company has successfully established itself as the ideal source for sports and casual wear. It strategically appeals to both sports fanatics' athletic skills and customers who are conscious of new trends. (</w:t>
      </w:r>
      <w:proofErr w:type="spellStart"/>
      <w:r>
        <w:t>Basole</w:t>
      </w:r>
      <w:proofErr w:type="spellEnd"/>
      <w:r>
        <w:t xml:space="preserve"> and Saupe, 2016.) </w:t>
      </w:r>
    </w:p>
    <w:p w14:paraId="17EB440C" w14:textId="2B48FCB6" w:rsidR="00335A08" w:rsidRDefault="00000000" w:rsidP="00192CB7">
      <w:pPr>
        <w:spacing w:before="240" w:after="240" w:line="360" w:lineRule="auto"/>
        <w:jc w:val="both"/>
      </w:pPr>
      <w:r>
        <w:lastRenderedPageBreak/>
        <w:t xml:space="preserve">JD Sports has embraced technology as a driver of consumer interaction in the age of digital transformation. Its user-friendly e-commerce platform and mobile app adapt to consumers' digital buying preferences. Customers can purchase on their own terms thanks to the seamless integration of online and physical channels, reaffirming JD Sports' commitment to ease and accessibility. JD Sports' continuous development from a single store to a worldwide retail behemoth is a credit to its savvy marketing management. JD Sports has developed a niche that connects with a varied audience by carefully positioning its brand, </w:t>
      </w:r>
      <w:r w:rsidR="00284231">
        <w:t>prioritizing</w:t>
      </w:r>
      <w:r>
        <w:t xml:space="preserve"> customer connection, embracing innovation, and leveraging technology. As we dive further into JD Sports' marketing methods, it becomes clear that this retail innovator is doing more than just selling sportswear, its' </w:t>
      </w:r>
      <w:r w:rsidR="00284231">
        <w:t>ever-lasting</w:t>
      </w:r>
      <w:r>
        <w:t xml:space="preserve"> experiences, and building a comfortable lifestyle. This paper embarks on a comprehensive environmental marketing analysis, scrutinizing both external and internal dynamics, culminating in a set of actionable recommendations to shape JD Sports' future marketing </w:t>
      </w:r>
      <w:r w:rsidR="00284231">
        <w:t>endeavors</w:t>
      </w:r>
      <w:r>
        <w:t xml:space="preserve">. (Smith, </w:t>
      </w:r>
      <w:r w:rsidRPr="00D62284">
        <w:rPr>
          <w:i/>
          <w:iCs/>
        </w:rPr>
        <w:t>et al.,</w:t>
      </w:r>
      <w:r>
        <w:t xml:space="preserve"> Hiller, 2021.) </w:t>
      </w:r>
    </w:p>
    <w:p w14:paraId="379E351C" w14:textId="77777777" w:rsidR="00335A08" w:rsidRDefault="00000000" w:rsidP="00192CB7">
      <w:pPr>
        <w:spacing w:before="240" w:after="240" w:line="360" w:lineRule="auto"/>
        <w:jc w:val="both"/>
      </w:pPr>
      <w:r>
        <w:rPr>
          <w:b/>
          <w:bCs/>
        </w:rPr>
        <w:t xml:space="preserve">JD Sports Literature Review: </w:t>
      </w:r>
    </w:p>
    <w:p w14:paraId="4B684837" w14:textId="77777777" w:rsidR="00335A08" w:rsidRDefault="00000000" w:rsidP="00192CB7">
      <w:pPr>
        <w:spacing w:before="240" w:after="240" w:line="360" w:lineRule="auto"/>
        <w:jc w:val="both"/>
      </w:pPr>
      <w:r>
        <w:rPr>
          <w:b/>
          <w:bCs/>
        </w:rPr>
        <w:t>Introducing the Sports Retailing Success Story</w:t>
      </w:r>
    </w:p>
    <w:p w14:paraId="7AA74609" w14:textId="77777777" w:rsidR="00335A08" w:rsidRDefault="00000000" w:rsidP="00192CB7">
      <w:pPr>
        <w:spacing w:before="240" w:after="240" w:line="360" w:lineRule="auto"/>
        <w:jc w:val="both"/>
      </w:pPr>
      <w:r>
        <w:t xml:space="preserve">JD Sports, a renowned sportswear and activewear store, has developed as a major worldwide retail player. This review dives into major components of JD Sports' success story, </w:t>
      </w:r>
      <w:proofErr w:type="spellStart"/>
      <w:r>
        <w:t>analysing</w:t>
      </w:r>
      <w:proofErr w:type="spellEnd"/>
      <w:r>
        <w:t xml:space="preserve"> its strategies, marketing methods, customer service initiatives, and technological innovations that have led to its status as a retail giant. JD Sports' success distinguishes it from its competitors. Research by (Ahmed, </w:t>
      </w:r>
      <w:r w:rsidRPr="00D62284">
        <w:rPr>
          <w:i/>
          <w:iCs/>
        </w:rPr>
        <w:t>et al.,</w:t>
      </w:r>
      <w:r>
        <w:t xml:space="preserve"> Blake, 2018.) JD Sports has successfully developed a broad brand portfolio, delivering a variety of unique and popular athletic products. This technique </w:t>
      </w:r>
      <w:proofErr w:type="spellStart"/>
      <w:r>
        <w:t>capitalises</w:t>
      </w:r>
      <w:proofErr w:type="spellEnd"/>
      <w:r>
        <w:t xml:space="preserve"> on customer preferences for </w:t>
      </w:r>
      <w:proofErr w:type="spellStart"/>
      <w:r>
        <w:t>recognised</w:t>
      </w:r>
      <w:proofErr w:type="spellEnd"/>
      <w:r>
        <w:t xml:space="preserve"> companies, increasing its attractiveness. The company portrays itself as an attraction for sports and fitness apparel, providing to both sports fans and those looking for fashionable sportswear. This positioning corresponds to changing consumer habits. In addition to athletic gear and footwear, the company's balance includes lifestyle and trend-setting products, catering to a larger client base beyond sports enthusiasts. JD Sports' marketing and branding tactics have been crucial to its success as working with sportsmen and celebrities on collaborations and exclusive collections creates attention and appeals to the idealistic features of sportswear.</w:t>
      </w:r>
    </w:p>
    <w:p w14:paraId="7E36C239" w14:textId="77777777" w:rsidR="00335A08" w:rsidRDefault="00000000" w:rsidP="00192CB7">
      <w:pPr>
        <w:spacing w:before="240" w:after="240" w:line="360" w:lineRule="auto"/>
        <w:jc w:val="both"/>
      </w:pPr>
      <w:r>
        <w:rPr>
          <w:b/>
          <w:bCs/>
        </w:rPr>
        <w:lastRenderedPageBreak/>
        <w:t xml:space="preserve">Campaigns that are unique: </w:t>
      </w:r>
    </w:p>
    <w:p w14:paraId="15C607C2" w14:textId="77777777" w:rsidR="00335A08" w:rsidRDefault="00000000" w:rsidP="00192CB7">
      <w:pPr>
        <w:spacing w:before="240" w:after="240" w:line="360" w:lineRule="auto"/>
        <w:jc w:val="both"/>
      </w:pPr>
      <w:r>
        <w:t xml:space="preserve">Creative advertising campaigns, which frequently include social media challenges, cater to the generation's interaction preferences. JD Sports frequently gets exclusive releases and collaborations with famous brands, creating excitement among the customers. </w:t>
      </w:r>
    </w:p>
    <w:p w14:paraId="69246B7A" w14:textId="77777777" w:rsidR="00335A08" w:rsidRDefault="00000000" w:rsidP="00192CB7">
      <w:pPr>
        <w:spacing w:before="240" w:after="240" w:line="360" w:lineRule="auto"/>
        <w:jc w:val="both"/>
      </w:pPr>
      <w:r>
        <w:t xml:space="preserve">JD Sports is successful at providing customers with interesting and unique experiences. Physical stores provide a lively and realistic environment, dynamic displays and music to boost the shopping experience. JD Sports uses consumer data to customize recommendations, offers, and messages, improving </w:t>
      </w:r>
      <w:proofErr w:type="spellStart"/>
      <w:r>
        <w:t>personalisation</w:t>
      </w:r>
      <w:proofErr w:type="spellEnd"/>
      <w:r>
        <w:t xml:space="preserve"> and forging deeper bonds. JD Sports' online and offline channels are perfectly integrated, allowing users to shop across platforms, order in-store, and return merchandise purchased in physical locations. (Hodel, </w:t>
      </w:r>
      <w:proofErr w:type="spellStart"/>
      <w:r>
        <w:t>Fucentese</w:t>
      </w:r>
      <w:proofErr w:type="spellEnd"/>
      <w:r>
        <w:t xml:space="preserve">, 2019.) JD Sports uses technology to boost its retail prowess. The brand's user-friendly e-commerce platform offers a smooth buying experience, with detailed product information, easy ordering, and secure transactions. The JD Sports mobile app responds to users' smartphone purchasing habits by offering unique deals and </w:t>
      </w:r>
      <w:proofErr w:type="spellStart"/>
      <w:r>
        <w:t>personalised</w:t>
      </w:r>
      <w:proofErr w:type="spellEnd"/>
      <w:r>
        <w:t xml:space="preserve"> suggestions. As the importance of sustainability grows, JD Sports has responded with initiatives such as ethical purchasing. To demonstrate its commitment to responsible commercial practices, the company has made efforts to ensure ethical product purchasing. JD Sports has adopted environmental measures, such as recyclable packaging and environmentally friendly shop designs.</w:t>
      </w:r>
    </w:p>
    <w:p w14:paraId="353C0488" w14:textId="77777777" w:rsidR="00335A08" w:rsidRDefault="00000000" w:rsidP="00192CB7">
      <w:pPr>
        <w:spacing w:before="240" w:after="240" w:line="360" w:lineRule="auto"/>
        <w:jc w:val="both"/>
      </w:pPr>
      <w:r>
        <w:t xml:space="preserve">The retail success of JD Sports is because of its strategic excellence, creative marketing methods, and customer-oriented and engagement campaigns. The brand's ability to respond to changing customer preferences, create memorable experiences across channels, and adapt to shifting market dynamics has propelled it to the forefront of the retail business. JD Sports' success story serves as a light of inspiration for retailers seeking to establish a distinct and enduring market position as they continue to adjust and cope with the challenges of the current retail environment. (Anderson, </w:t>
      </w:r>
      <w:r w:rsidRPr="00D62284">
        <w:rPr>
          <w:i/>
          <w:iCs/>
        </w:rPr>
        <w:t>et al.,</w:t>
      </w:r>
      <w:r>
        <w:t xml:space="preserve"> Cochran, 2018.)</w:t>
      </w:r>
    </w:p>
    <w:p w14:paraId="5A86ADBF" w14:textId="77777777" w:rsidR="00335A08" w:rsidRDefault="00000000" w:rsidP="00192CB7">
      <w:pPr>
        <w:spacing w:before="240" w:after="240" w:line="360" w:lineRule="auto"/>
        <w:jc w:val="both"/>
      </w:pPr>
      <w:r>
        <w:rPr>
          <w:b/>
          <w:bCs/>
        </w:rPr>
        <w:t xml:space="preserve">JD Sports' Resilience and Solutions to Complex </w:t>
      </w:r>
      <w:proofErr w:type="spellStart"/>
      <w:r>
        <w:rPr>
          <w:b/>
          <w:bCs/>
        </w:rPr>
        <w:t>Organisational</w:t>
      </w:r>
      <w:proofErr w:type="spellEnd"/>
      <w:r>
        <w:rPr>
          <w:b/>
          <w:bCs/>
        </w:rPr>
        <w:t xml:space="preserve"> Challenges:</w:t>
      </w:r>
    </w:p>
    <w:p w14:paraId="7BC45824" w14:textId="77777777" w:rsidR="00335A08" w:rsidRDefault="00000000" w:rsidP="00192CB7">
      <w:pPr>
        <w:spacing w:before="240" w:after="240" w:line="360" w:lineRule="auto"/>
        <w:jc w:val="both"/>
      </w:pPr>
      <w:r>
        <w:t xml:space="preserve">According to (Vito, </w:t>
      </w:r>
      <w:r w:rsidRPr="00D62284">
        <w:rPr>
          <w:i/>
          <w:iCs/>
        </w:rPr>
        <w:t>et al.,</w:t>
      </w:r>
      <w:r>
        <w:t xml:space="preserve"> Brunskill, 2023.) JD Sports is a retail company </w:t>
      </w:r>
      <w:proofErr w:type="spellStart"/>
      <w:r>
        <w:t>recognised</w:t>
      </w:r>
      <w:proofErr w:type="spellEnd"/>
      <w:r>
        <w:t xml:space="preserve"> for its sportswear and athleisure clothing offers. This increase in popularity, however, has not been </w:t>
      </w:r>
      <w:r>
        <w:lastRenderedPageBreak/>
        <w:t xml:space="preserve">without </w:t>
      </w:r>
      <w:proofErr w:type="spellStart"/>
      <w:r>
        <w:t>organisational</w:t>
      </w:r>
      <w:proofErr w:type="spellEnd"/>
      <w:r>
        <w:t xml:space="preserve"> challenges. This thorough examination goes deep into the extensive weaving of the issues that JD Sports has faced throughout the way, constructing their origins, the consequences they hold, and the strategic solutions that have strengthened the company's position, image and reputation.</w:t>
      </w:r>
    </w:p>
    <w:p w14:paraId="36766287" w14:textId="77777777" w:rsidR="00335A08" w:rsidRPr="00D62284" w:rsidRDefault="00000000" w:rsidP="00192CB7">
      <w:pPr>
        <w:numPr>
          <w:ilvl w:val="0"/>
          <w:numId w:val="1"/>
        </w:numPr>
        <w:spacing w:before="240" w:after="240" w:line="360" w:lineRule="auto"/>
        <w:ind w:firstLine="0"/>
        <w:jc w:val="both"/>
        <w:rPr>
          <w:b/>
          <w:bCs/>
        </w:rPr>
      </w:pPr>
      <w:r w:rsidRPr="00D62284">
        <w:rPr>
          <w:b/>
          <w:bCs/>
        </w:rPr>
        <w:t xml:space="preserve">The Supply Chain Complications: </w:t>
      </w:r>
    </w:p>
    <w:p w14:paraId="76AE9BD9" w14:textId="77777777" w:rsidR="00335A08" w:rsidRDefault="00335A08" w:rsidP="00192CB7">
      <w:pPr>
        <w:spacing w:before="240" w:after="240" w:line="360" w:lineRule="auto"/>
        <w:jc w:val="both"/>
      </w:pPr>
    </w:p>
    <w:p w14:paraId="239DC6A0" w14:textId="77777777" w:rsidR="00335A08" w:rsidRDefault="00000000" w:rsidP="00192CB7">
      <w:pPr>
        <w:spacing w:before="240" w:after="240" w:line="360" w:lineRule="auto"/>
        <w:jc w:val="both"/>
      </w:pPr>
      <w:r>
        <w:t xml:space="preserve">JD Sports' international expansion has created a supply chain pathway in which maintaining the complicated web of vendors, manufacturers, and shipping networks is a difficult task to manage responsibly. The challenge is finding ways to guarantee that products are moved efficiently from supplier to customer while maintaining the highest standards of quality. Supply chain delays, such as global conflicts and unexpected events like the COVID-19 epidemic, can result in inventory shortages and consumer unhappiness. (Wagstaff, </w:t>
      </w:r>
      <w:r w:rsidRPr="00D62284">
        <w:rPr>
          <w:i/>
          <w:iCs/>
        </w:rPr>
        <w:t xml:space="preserve">et al., </w:t>
      </w:r>
      <w:r>
        <w:t xml:space="preserve">Fletcher, 2016.) </w:t>
      </w:r>
    </w:p>
    <w:p w14:paraId="76D9A616" w14:textId="77777777" w:rsidR="00335A08" w:rsidRDefault="00000000" w:rsidP="00192CB7">
      <w:pPr>
        <w:spacing w:before="240" w:after="240" w:line="360" w:lineRule="auto"/>
        <w:jc w:val="both"/>
      </w:pPr>
      <w:r>
        <w:rPr>
          <w:b/>
          <w:bCs/>
        </w:rPr>
        <w:t>Resolution Strategies:</w:t>
      </w:r>
    </w:p>
    <w:p w14:paraId="16C5A284" w14:textId="77777777" w:rsidR="00335A08" w:rsidRDefault="00000000" w:rsidP="00192CB7">
      <w:pPr>
        <w:spacing w:before="240" w:after="240" w:line="360" w:lineRule="auto"/>
        <w:jc w:val="both"/>
      </w:pPr>
      <w:r>
        <w:t xml:space="preserve">JD Sports approaches the supply chain difficulties in a broadened manner. This includes a study expanding its supplier base to reduce reliance, using statistical analysis for predicting the changes in customer demand and </w:t>
      </w:r>
      <w:proofErr w:type="spellStart"/>
      <w:r>
        <w:t>utilising</w:t>
      </w:r>
      <w:proofErr w:type="spellEnd"/>
      <w:r>
        <w:t xml:space="preserve"> technology to improve transparency and accountability throughout the supply chain procedure. Such measures improve not just efficiency during operations but also security in the event of any sort of disturbance. The difficulty is to ensure that products are moved efficiently from supplier to consumer while maintaining high standards of quality. </w:t>
      </w:r>
    </w:p>
    <w:p w14:paraId="36F853A2" w14:textId="3C09133B" w:rsidR="00335A08" w:rsidRPr="00D62284" w:rsidRDefault="00000000" w:rsidP="00192CB7">
      <w:pPr>
        <w:pStyle w:val="ListParagraph"/>
        <w:numPr>
          <w:ilvl w:val="0"/>
          <w:numId w:val="1"/>
        </w:numPr>
        <w:spacing w:before="240" w:after="240" w:line="360" w:lineRule="auto"/>
        <w:ind w:firstLine="0"/>
        <w:jc w:val="both"/>
        <w:rPr>
          <w:b/>
          <w:bCs/>
        </w:rPr>
      </w:pPr>
      <w:r w:rsidRPr="00D62284">
        <w:rPr>
          <w:b/>
          <w:bCs/>
        </w:rPr>
        <w:t>Supply chain disturbances:</w:t>
      </w:r>
    </w:p>
    <w:p w14:paraId="6FAD31BC" w14:textId="77777777" w:rsidR="00335A08" w:rsidRDefault="00000000" w:rsidP="00192CB7">
      <w:pPr>
        <w:spacing w:before="240" w:after="240" w:line="360" w:lineRule="auto"/>
        <w:jc w:val="both"/>
      </w:pPr>
      <w:r>
        <w:t>Supply chain disturbances, such as geopolitical tensions and unexpected occurrences like the COVID-19 epidemic, can result in inventory shortages and customer dissatisfaction.</w:t>
      </w:r>
    </w:p>
    <w:p w14:paraId="6259E8DD" w14:textId="0D0A653D" w:rsidR="00335A08" w:rsidRDefault="00000000" w:rsidP="00192CB7">
      <w:pPr>
        <w:spacing w:before="240" w:after="240" w:line="360" w:lineRule="auto"/>
        <w:jc w:val="both"/>
      </w:pPr>
      <w:r>
        <w:t xml:space="preserve">JD Sports takes an alternate strategy to deal with supply chain difficulties. This includes diversifying its supplier base in order to reduce dependency, using statistical analysis to forecast demand modifications, and employing technology to improve tracking and visibility throughout </w:t>
      </w:r>
      <w:r>
        <w:lastRenderedPageBreak/>
        <w:t xml:space="preserve">the supply chain. Such measures improve not just operational efficiency but also resilience in the event of disturbances. (Kolar, </w:t>
      </w:r>
      <w:r w:rsidRPr="00D62284">
        <w:rPr>
          <w:i/>
          <w:iCs/>
        </w:rPr>
        <w:t>et al.,</w:t>
      </w:r>
      <w:r>
        <w:t xml:space="preserve"> Koh,2017.)</w:t>
      </w:r>
    </w:p>
    <w:p w14:paraId="74682A81" w14:textId="77777777" w:rsidR="00D62284" w:rsidRDefault="00D62284" w:rsidP="00192CB7">
      <w:pPr>
        <w:spacing w:before="240" w:after="240" w:line="360" w:lineRule="auto"/>
        <w:jc w:val="both"/>
      </w:pPr>
    </w:p>
    <w:p w14:paraId="2E4751F5" w14:textId="77777777" w:rsidR="00335A08" w:rsidRDefault="00000000" w:rsidP="00192CB7">
      <w:pPr>
        <w:spacing w:before="240" w:after="240" w:line="360" w:lineRule="auto"/>
        <w:jc w:val="both"/>
      </w:pPr>
      <w:r>
        <w:rPr>
          <w:b/>
          <w:bCs/>
        </w:rPr>
        <w:t>Resolution Strategies:</w:t>
      </w:r>
    </w:p>
    <w:p w14:paraId="011FFE85" w14:textId="77777777" w:rsidR="00335A08" w:rsidRDefault="00000000" w:rsidP="00192CB7">
      <w:pPr>
        <w:spacing w:before="240" w:after="240" w:line="360" w:lineRule="auto"/>
        <w:jc w:val="both"/>
      </w:pPr>
      <w:r>
        <w:t xml:space="preserve">JD Sports approaches this difficulty by </w:t>
      </w:r>
      <w:proofErr w:type="spellStart"/>
      <w:r>
        <w:t>emphasising</w:t>
      </w:r>
      <w:proofErr w:type="spellEnd"/>
      <w:r>
        <w:t xml:space="preserve"> staff development. Providing training programs with a straightforward pathway ensures that staff members have the knowledge and abilities in order to accomplish the required goals. Creating a positive atmosphere at work, </w:t>
      </w:r>
      <w:proofErr w:type="spellStart"/>
      <w:r>
        <w:t>recognising</w:t>
      </w:r>
      <w:proofErr w:type="spellEnd"/>
      <w:r>
        <w:t xml:space="preserve"> the achievements of staff members, and providing </w:t>
      </w:r>
      <w:proofErr w:type="spellStart"/>
      <w:r>
        <w:t>favourable</w:t>
      </w:r>
      <w:proofErr w:type="spellEnd"/>
      <w:r>
        <w:t xml:space="preserve"> compensation packages are all important factors in attracting and retaining the best workers, as well as creating continuity and knowledge within the workforce.</w:t>
      </w:r>
    </w:p>
    <w:p w14:paraId="4373F7FA" w14:textId="22E5406B" w:rsidR="00335A08" w:rsidRPr="00D62284" w:rsidRDefault="00000000" w:rsidP="00192CB7">
      <w:pPr>
        <w:pStyle w:val="ListParagraph"/>
        <w:numPr>
          <w:ilvl w:val="0"/>
          <w:numId w:val="1"/>
        </w:numPr>
        <w:spacing w:before="240" w:after="240" w:line="360" w:lineRule="auto"/>
        <w:ind w:firstLine="0"/>
        <w:jc w:val="both"/>
        <w:rPr>
          <w:b/>
          <w:bCs/>
        </w:rPr>
      </w:pPr>
      <w:r w:rsidRPr="00D62284">
        <w:rPr>
          <w:b/>
          <w:bCs/>
        </w:rPr>
        <w:t>Collaboration across several platforms:</w:t>
      </w:r>
    </w:p>
    <w:p w14:paraId="52FD0C7C" w14:textId="77777777" w:rsidR="00335A08" w:rsidRDefault="00000000" w:rsidP="00192CB7">
      <w:pPr>
        <w:spacing w:before="240" w:after="240" w:line="360" w:lineRule="auto"/>
        <w:jc w:val="both"/>
      </w:pPr>
      <w:r>
        <w:t xml:space="preserve">The seamless combination of online and in-store retail platform networks is critical in today's digital world. To provide a seamless consumer experience that extends from physical stores to digital platforms, an arrangement of technology, processes, and customer involvement is required. (Koenig-Lewis, </w:t>
      </w:r>
      <w:r w:rsidRPr="00D62284">
        <w:rPr>
          <w:i/>
          <w:iCs/>
        </w:rPr>
        <w:t>et al.,</w:t>
      </w:r>
      <w:r>
        <w:t xml:space="preserve"> Palmer, 2018.)</w:t>
      </w:r>
    </w:p>
    <w:p w14:paraId="50D4CE1B" w14:textId="77777777" w:rsidR="00335A08" w:rsidRDefault="00000000" w:rsidP="00192CB7">
      <w:pPr>
        <w:spacing w:before="240" w:after="240" w:line="360" w:lineRule="auto"/>
        <w:jc w:val="both"/>
      </w:pPr>
      <w:r>
        <w:rPr>
          <w:b/>
          <w:bCs/>
        </w:rPr>
        <w:t>Resolution Strategy includes:</w:t>
      </w:r>
    </w:p>
    <w:p w14:paraId="0EF3D294" w14:textId="77777777" w:rsidR="00335A08" w:rsidRDefault="00000000" w:rsidP="00192CB7">
      <w:pPr>
        <w:spacing w:before="240" w:after="240" w:line="360" w:lineRule="auto"/>
        <w:jc w:val="both"/>
      </w:pPr>
      <w:r>
        <w:t>JD Sports invests heavily in the infrastructure of technology in order to provide a uniform omnichannel experience. This involves strong data connectivity in order to ensure that consumer data, management of stocks, and advertising strategies are consistent across channels. Additionally, the brand uses in-store technology like touchscreen displays and connections to bridge the physical and digital worlds. Establishing an integrated environment to deal with different types of customers ' preferences. Creating a harmonious environment that caters to a wide range of demands from customers.</w:t>
      </w:r>
    </w:p>
    <w:p w14:paraId="3AE23967" w14:textId="3214FDFE" w:rsidR="00335A08" w:rsidRPr="00D62284" w:rsidRDefault="00000000" w:rsidP="00192CB7">
      <w:pPr>
        <w:pStyle w:val="Heading1"/>
        <w:numPr>
          <w:ilvl w:val="0"/>
          <w:numId w:val="1"/>
        </w:numPr>
        <w:spacing w:line="360" w:lineRule="auto"/>
        <w:ind w:firstLine="0"/>
        <w:jc w:val="both"/>
        <w:rPr>
          <w:color w:val="auto"/>
          <w:sz w:val="24"/>
          <w:szCs w:val="24"/>
        </w:rPr>
      </w:pPr>
      <w:r w:rsidRPr="00D62284">
        <w:rPr>
          <w:color w:val="auto"/>
          <w:sz w:val="24"/>
          <w:szCs w:val="24"/>
        </w:rPr>
        <w:t xml:space="preserve"> Consistency in Customer Experience:</w:t>
      </w:r>
    </w:p>
    <w:p w14:paraId="13C102C1" w14:textId="77777777" w:rsidR="00335A08" w:rsidRDefault="00000000" w:rsidP="00192CB7">
      <w:pPr>
        <w:spacing w:before="240" w:after="240" w:line="360" w:lineRule="auto"/>
        <w:jc w:val="both"/>
      </w:pPr>
      <w:r>
        <w:t xml:space="preserve">Providing outstanding customer service consistently across an increasing number of shops and online channels is a huge issue. Customer dissatisfaction can occur from any break from the trusted </w:t>
      </w:r>
      <w:r>
        <w:lastRenderedPageBreak/>
        <w:t>brand's image or standards of service, undermining trust and brand loyalty. (Alexander, and Kent, 2022.)</w:t>
      </w:r>
    </w:p>
    <w:p w14:paraId="6E9373E3" w14:textId="77777777" w:rsidR="00335A08" w:rsidRDefault="00000000" w:rsidP="00192CB7">
      <w:pPr>
        <w:spacing w:before="240" w:after="240" w:line="360" w:lineRule="auto"/>
        <w:jc w:val="both"/>
      </w:pPr>
      <w:r>
        <w:rPr>
          <w:b/>
          <w:bCs/>
        </w:rPr>
        <w:t>Resolution Strategy:</w:t>
      </w:r>
    </w:p>
    <w:p w14:paraId="5AD9E862" w14:textId="0E8AD96F" w:rsidR="00335A08" w:rsidRDefault="00000000" w:rsidP="00192CB7">
      <w:pPr>
        <w:spacing w:before="240" w:after="240" w:line="360" w:lineRule="auto"/>
        <w:jc w:val="both"/>
      </w:pPr>
      <w:r>
        <w:t>JD Sports meets this challenge by implementing standardized training programs that assure an equivalent standard of service quality across all locations. The mystery customer activities and frequent consumer feedback collecting assist in keeping track of and assessing performance. JD Sports can find opportunities for development by regulating client input developing a culture of continuous improvement in an attempt of constant perfection.</w:t>
      </w:r>
    </w:p>
    <w:p w14:paraId="74B4D628" w14:textId="2422BCDA" w:rsidR="00335A08" w:rsidRPr="00D62284" w:rsidRDefault="00000000" w:rsidP="00192CB7">
      <w:pPr>
        <w:pStyle w:val="Heading1"/>
        <w:numPr>
          <w:ilvl w:val="0"/>
          <w:numId w:val="1"/>
        </w:numPr>
        <w:spacing w:line="360" w:lineRule="auto"/>
        <w:ind w:firstLine="0"/>
        <w:jc w:val="both"/>
        <w:rPr>
          <w:color w:val="auto"/>
          <w:sz w:val="24"/>
          <w:szCs w:val="24"/>
        </w:rPr>
      </w:pPr>
      <w:r w:rsidRPr="00D62284">
        <w:rPr>
          <w:color w:val="auto"/>
          <w:sz w:val="24"/>
          <w:szCs w:val="24"/>
        </w:rPr>
        <w:t>Sustainability Initiatives:</w:t>
      </w:r>
    </w:p>
    <w:p w14:paraId="5888C593" w14:textId="77777777" w:rsidR="00335A08" w:rsidRDefault="00000000" w:rsidP="00192CB7">
      <w:pPr>
        <w:spacing w:before="240" w:after="240" w:line="360" w:lineRule="auto"/>
        <w:jc w:val="both"/>
      </w:pPr>
      <w:r>
        <w:t xml:space="preserve">In the modern era (Bonadonna, </w:t>
      </w:r>
      <w:r w:rsidRPr="00D62284">
        <w:rPr>
          <w:i/>
          <w:iCs/>
        </w:rPr>
        <w:t>et al.,</w:t>
      </w:r>
      <w:r>
        <w:t xml:space="preserve"> Truant, 2017.) JD Sports has difficulty connecting its operations with eco-friendly practices. Goods production, transportation, and disposal may all have an influence on the environment, causing companies to embrace sustainable as well as responsible practices.</w:t>
      </w:r>
    </w:p>
    <w:p w14:paraId="12107AC9" w14:textId="77777777" w:rsidR="00335A08" w:rsidRDefault="00000000" w:rsidP="00192CB7">
      <w:pPr>
        <w:spacing w:before="240" w:after="240" w:line="360" w:lineRule="auto"/>
        <w:jc w:val="both"/>
      </w:pPr>
      <w:r>
        <w:rPr>
          <w:b/>
          <w:bCs/>
        </w:rPr>
        <w:t xml:space="preserve">Resolution Strategy: </w:t>
      </w:r>
    </w:p>
    <w:p w14:paraId="1D433774" w14:textId="77777777" w:rsidR="00335A08" w:rsidRDefault="00000000" w:rsidP="00192CB7">
      <w:pPr>
        <w:spacing w:before="240" w:after="240" w:line="360" w:lineRule="auto"/>
        <w:jc w:val="both"/>
      </w:pPr>
      <w:r>
        <w:t xml:space="preserve">JD Sports has begun a path towards sustainability by adding eco-friendly practices into their work environments and operations. This includes employing recyclable packing materials as well as researching sustainable sourcing alternatives. JD Sports displays its dedication to ethical and responsible business </w:t>
      </w:r>
      <w:proofErr w:type="spellStart"/>
      <w:r>
        <w:t>practises</w:t>
      </w:r>
      <w:proofErr w:type="spellEnd"/>
      <w:r>
        <w:t xml:space="preserve"> by openly explaining the company's environmental efforts to consumers, which connects with environmentally sensitive customers.</w:t>
      </w:r>
    </w:p>
    <w:p w14:paraId="36B32D17" w14:textId="33DA9681" w:rsidR="00335A08" w:rsidRPr="00D62284" w:rsidRDefault="00000000" w:rsidP="00192CB7">
      <w:pPr>
        <w:pStyle w:val="Heading1"/>
        <w:numPr>
          <w:ilvl w:val="0"/>
          <w:numId w:val="1"/>
        </w:numPr>
        <w:spacing w:line="360" w:lineRule="auto"/>
        <w:ind w:firstLine="0"/>
        <w:jc w:val="both"/>
        <w:rPr>
          <w:color w:val="auto"/>
          <w:sz w:val="24"/>
          <w:szCs w:val="24"/>
        </w:rPr>
      </w:pPr>
      <w:r w:rsidRPr="00D62284">
        <w:rPr>
          <w:color w:val="auto"/>
          <w:sz w:val="24"/>
          <w:szCs w:val="24"/>
        </w:rPr>
        <w:t>Marketplace Competitors:</w:t>
      </w:r>
    </w:p>
    <w:p w14:paraId="12D59DEE" w14:textId="77777777" w:rsidR="00335A08" w:rsidRDefault="00000000" w:rsidP="00192CB7">
      <w:pPr>
        <w:spacing w:before="240" w:after="240" w:line="360" w:lineRule="auto"/>
        <w:jc w:val="both"/>
      </w:pPr>
      <w:r>
        <w:t xml:space="preserve">As JD Sports rises in the commercial food chain, the competition heats up. This competition comes from both traditional retailing competitors and growing e-commerce competitors. Maintaining market share, maintaining client loyalty, and being at the leading edge of innovation becomes critical. JD Sports maintains a competitive advantage by using its strong brand awareness, partnerships, and exclusive product offers. According to (Saren, </w:t>
      </w:r>
      <w:r w:rsidRPr="00D62284">
        <w:rPr>
          <w:i/>
          <w:iCs/>
        </w:rPr>
        <w:t>et al.,</w:t>
      </w:r>
      <w:r>
        <w:t xml:space="preserve"> Goulding, 2019.) JD Sports guarantees that it stays an industry innovator, established to respond to and influence emerging </w:t>
      </w:r>
      <w:r>
        <w:lastRenderedPageBreak/>
        <w:t xml:space="preserve">market dynamics by creating unique experiences, </w:t>
      </w:r>
      <w:proofErr w:type="spellStart"/>
      <w:r>
        <w:t>recognising</w:t>
      </w:r>
      <w:proofErr w:type="spellEnd"/>
      <w:r>
        <w:t xml:space="preserve"> and responding to customer preferences, and continuously innovating trends.</w:t>
      </w:r>
    </w:p>
    <w:p w14:paraId="4C290BBD" w14:textId="4A9AEC5A" w:rsidR="00335A08" w:rsidRDefault="00000000" w:rsidP="00192CB7">
      <w:pPr>
        <w:spacing w:before="240" w:after="240" w:line="360" w:lineRule="auto"/>
        <w:jc w:val="both"/>
      </w:pPr>
      <w:r>
        <w:t xml:space="preserve">JD Sports' path from modest beginnings to its current status as a global retailer highlights its constant dedication to excellence and capacity to handle a wide range of challenging </w:t>
      </w:r>
      <w:proofErr w:type="spellStart"/>
      <w:r>
        <w:t>organisational</w:t>
      </w:r>
      <w:proofErr w:type="spellEnd"/>
      <w:r>
        <w:t xml:space="preserve"> issues. Research about (Garon, 2016.) in-depth examination of the dynamics of these difficulties, their major consequences, and the strategic solutions adopted sheds light on JD Sports' amazing resilience and strategic brilliance. JD Sports' approaches to overcoming these problems demonstrate their commitment to innovation and customer focus. The brand has improved its supply chain agility by diversifying the suppliers it works with and implementing statistical analysis. JD Sports has proved its ability to change and adapt by cultivating talent, establishing an uninterrupted omnichannel experience, assuring consistent consumer interaction, and launching sustainability efforts. These efforts have resulted in the continuity of JD Sports' unmatched success story. As it moves forward, the lessons learned from overcoming these obstacles serve as an example for other firms. The work of JD Sports is a source of inspiration, demonstrating how proactive </w:t>
      </w:r>
      <w:proofErr w:type="spellStart"/>
      <w:r>
        <w:t>organisational</w:t>
      </w:r>
      <w:proofErr w:type="spellEnd"/>
      <w:r>
        <w:t xml:space="preserve"> tactics can transform obstacles into opportunities for success. Finally, JD Sports' win against </w:t>
      </w:r>
      <w:proofErr w:type="spellStart"/>
      <w:r>
        <w:t>organisational</w:t>
      </w:r>
      <w:proofErr w:type="spellEnd"/>
      <w:r>
        <w:t xml:space="preserve"> problems reflects the company's spirit of determination, innovation, and its focus on the customers. (Kotok, </w:t>
      </w:r>
      <w:r w:rsidRPr="00D62284">
        <w:rPr>
          <w:i/>
          <w:iCs/>
        </w:rPr>
        <w:t>et al.,</w:t>
      </w:r>
      <w:r>
        <w:t xml:space="preserve"> </w:t>
      </w:r>
      <w:proofErr w:type="spellStart"/>
      <w:r>
        <w:t>DeMatthews</w:t>
      </w:r>
      <w:proofErr w:type="spellEnd"/>
      <w:r>
        <w:t>, 2021</w:t>
      </w:r>
      <w:proofErr w:type="gramStart"/>
      <w:r>
        <w:t>.)The</w:t>
      </w:r>
      <w:proofErr w:type="gramEnd"/>
      <w:r>
        <w:t xml:space="preserve"> brand's capacity to turn difficulty into opportunity serves as a bright example for </w:t>
      </w:r>
      <w:proofErr w:type="spellStart"/>
      <w:r>
        <w:t>organisations</w:t>
      </w:r>
      <w:proofErr w:type="spellEnd"/>
      <w:r>
        <w:t xml:space="preserve"> aiming for greatness in the face of complications. JD Sports lays the path for potential retailer undertakings by teaching essential lessons in courage, strategic knowledge, and the determination necessary to successfully navigate the constantly shifting ground of modern businesses.</w:t>
      </w:r>
    </w:p>
    <w:p w14:paraId="5DB421E8" w14:textId="77777777" w:rsidR="00335A08" w:rsidRDefault="00000000" w:rsidP="00192CB7">
      <w:pPr>
        <w:spacing w:before="240" w:after="240" w:line="360" w:lineRule="auto"/>
        <w:jc w:val="both"/>
      </w:pPr>
      <w:r>
        <w:rPr>
          <w:b/>
          <w:bCs/>
        </w:rPr>
        <w:t>A Critical Appraisal:</w:t>
      </w:r>
    </w:p>
    <w:p w14:paraId="6285AFB9" w14:textId="77777777" w:rsidR="00335A08" w:rsidRDefault="00000000" w:rsidP="00192CB7">
      <w:pPr>
        <w:spacing w:before="240" w:after="240" w:line="360" w:lineRule="auto"/>
        <w:jc w:val="both"/>
      </w:pPr>
      <w:r>
        <w:t>A Multifaceted Examination of JD Sports Critique</w:t>
      </w:r>
    </w:p>
    <w:p w14:paraId="3DB3425F" w14:textId="021D409B" w:rsidR="00335A08" w:rsidRDefault="00000000" w:rsidP="00192CB7">
      <w:pPr>
        <w:spacing w:before="240" w:after="240" w:line="360" w:lineRule="auto"/>
        <w:jc w:val="both"/>
      </w:pPr>
      <w:r>
        <w:t xml:space="preserve">JD Sports has evolved as a significant force in the retail sector and is </w:t>
      </w:r>
      <w:proofErr w:type="spellStart"/>
      <w:r>
        <w:t>recognised</w:t>
      </w:r>
      <w:proofErr w:type="spellEnd"/>
      <w:r>
        <w:t xml:space="preserve"> for its sportswear and athleisure goods. This critical study looks into a thorough examination of JD Sports' different operations, including its strengths, weaknesses, difficulties, ethical </w:t>
      </w:r>
      <w:proofErr w:type="spellStart"/>
      <w:r>
        <w:t>practises</w:t>
      </w:r>
      <w:proofErr w:type="spellEnd"/>
      <w:r>
        <w:t>, and overall influence on the retail environment. By examining these elements, we may gain a more advanced view of JD Sports' industry position and the implications for customers and society. (</w:t>
      </w:r>
      <w:proofErr w:type="spellStart"/>
      <w:r>
        <w:t>Dessy</w:t>
      </w:r>
      <w:proofErr w:type="spellEnd"/>
      <w:r>
        <w:t xml:space="preserve">, </w:t>
      </w:r>
      <w:r w:rsidRPr="00D62284">
        <w:rPr>
          <w:i/>
          <w:iCs/>
        </w:rPr>
        <w:t>et al</w:t>
      </w:r>
      <w:r w:rsidR="00D62284" w:rsidRPr="00D62284">
        <w:rPr>
          <w:i/>
          <w:iCs/>
        </w:rPr>
        <w:t>.,</w:t>
      </w:r>
      <w:r>
        <w:t xml:space="preserve"> Choudhri, 2017.) </w:t>
      </w:r>
    </w:p>
    <w:p w14:paraId="2105FB26" w14:textId="77777777" w:rsidR="00335A08" w:rsidRDefault="00000000" w:rsidP="00192CB7">
      <w:pPr>
        <w:spacing w:before="240" w:after="240" w:line="360" w:lineRule="auto"/>
        <w:jc w:val="both"/>
      </w:pPr>
      <w:r>
        <w:rPr>
          <w:b/>
          <w:bCs/>
        </w:rPr>
        <w:lastRenderedPageBreak/>
        <w:t>Successes and strengths:</w:t>
      </w:r>
    </w:p>
    <w:p w14:paraId="7D80A2F7" w14:textId="77777777" w:rsidR="00335A08" w:rsidRDefault="00000000" w:rsidP="00192CB7">
      <w:pPr>
        <w:spacing w:before="240" w:after="240" w:line="360" w:lineRule="auto"/>
        <w:jc w:val="both"/>
      </w:pPr>
      <w:r>
        <w:rPr>
          <w:b/>
          <w:bCs/>
        </w:rPr>
        <w:t>Brand Positioning Strategically:</w:t>
      </w:r>
    </w:p>
    <w:p w14:paraId="4AF8C67B" w14:textId="77777777" w:rsidR="00335A08" w:rsidRDefault="00000000" w:rsidP="00192CB7">
      <w:pPr>
        <w:spacing w:before="240" w:after="240" w:line="360" w:lineRule="auto"/>
        <w:jc w:val="both"/>
      </w:pPr>
      <w:r>
        <w:t>JD Sports' success is based on its smart positioning as a brand. The brand expertly fills a need where athletic performance meets trend-setting design, appealing to a wide marketplace. JD Sports has grown into an essential stop for customers looking for sportswear and lifestyle clothing as a result of its unique blend of practicality and beauty.</w:t>
      </w:r>
    </w:p>
    <w:p w14:paraId="44E33420" w14:textId="77777777" w:rsidR="00335A08" w:rsidRDefault="00000000" w:rsidP="00192CB7">
      <w:pPr>
        <w:spacing w:before="240" w:after="240" w:line="360" w:lineRule="auto"/>
        <w:jc w:val="both"/>
      </w:pPr>
      <w:r>
        <w:rPr>
          <w:b/>
          <w:bCs/>
        </w:rPr>
        <w:t xml:space="preserve">Innovative Marketing Techniques: </w:t>
      </w:r>
    </w:p>
    <w:p w14:paraId="1868D04B" w14:textId="374419B4" w:rsidR="00335A08" w:rsidRDefault="00000000" w:rsidP="00192CB7">
      <w:pPr>
        <w:spacing w:before="240" w:after="240" w:line="360" w:lineRule="auto"/>
        <w:jc w:val="both"/>
      </w:pPr>
      <w:r>
        <w:t xml:space="preserve">The marketing prowess of JD Sports cannot be emphasized. To generate hype and exclusivity around its services, the business constantly adopts creative strategies such as collaborations with well-known celebrities, athletes, and influencers. This strategy </w:t>
      </w:r>
      <w:proofErr w:type="spellStart"/>
      <w:r>
        <w:t>capitalises</w:t>
      </w:r>
      <w:proofErr w:type="spellEnd"/>
      <w:r>
        <w:t xml:space="preserve"> on the social media-driven consumer culture, increasing engagement and awareness. (Haider, </w:t>
      </w:r>
      <w:r w:rsidRPr="00D62284">
        <w:rPr>
          <w:i/>
          <w:iCs/>
        </w:rPr>
        <w:t>et al.,</w:t>
      </w:r>
      <w:r>
        <w:t xml:space="preserve"> Willer, 2018.) </w:t>
      </w:r>
    </w:p>
    <w:p w14:paraId="080B7A0F" w14:textId="77777777" w:rsidR="00335A08" w:rsidRDefault="00000000" w:rsidP="00192CB7">
      <w:pPr>
        <w:spacing w:before="240" w:after="240" w:line="360" w:lineRule="auto"/>
        <w:jc w:val="both"/>
      </w:pPr>
      <w:r>
        <w:rPr>
          <w:b/>
          <w:bCs/>
        </w:rPr>
        <w:t xml:space="preserve">Omnichannel Success: </w:t>
      </w:r>
    </w:p>
    <w:p w14:paraId="3B5644C2" w14:textId="77777777" w:rsidR="00335A08" w:rsidRDefault="00000000" w:rsidP="00192CB7">
      <w:pPr>
        <w:spacing w:before="240" w:after="240" w:line="360" w:lineRule="auto"/>
        <w:jc w:val="both"/>
      </w:pPr>
      <w:r>
        <w:t xml:space="preserve">JD Sports' significant strength is the effortless integration of both online and physical retail platforms. </w:t>
      </w:r>
      <w:proofErr w:type="spellStart"/>
      <w:r>
        <w:t>Its</w:t>
      </w:r>
      <w:proofErr w:type="spellEnd"/>
      <w:r>
        <w:t xml:space="preserve"> simple-to-use website and mobile app respond to the demands of technologically advanced consumers, facilitating a seamless shopping experience that overcomes both online and offline barriers. </w:t>
      </w:r>
    </w:p>
    <w:p w14:paraId="7798920F" w14:textId="77777777" w:rsidR="00335A08" w:rsidRDefault="00000000" w:rsidP="00192CB7">
      <w:pPr>
        <w:spacing w:before="240" w:after="240" w:line="360" w:lineRule="auto"/>
        <w:jc w:val="both"/>
      </w:pPr>
      <w:r>
        <w:rPr>
          <w:b/>
          <w:bCs/>
        </w:rPr>
        <w:t>JD Sports' strategic growth:</w:t>
      </w:r>
    </w:p>
    <w:p w14:paraId="332835B9" w14:textId="77777777" w:rsidR="00335A08" w:rsidRDefault="00000000" w:rsidP="00192CB7">
      <w:pPr>
        <w:spacing w:before="240" w:after="240" w:line="360" w:lineRule="auto"/>
        <w:jc w:val="both"/>
      </w:pPr>
      <w:r>
        <w:t xml:space="preserve">The strategic growth into worldwide markets has widened its horizons and strengthened its worldwide brand awareness. JD Sports has established a global presence by </w:t>
      </w:r>
      <w:proofErr w:type="spellStart"/>
      <w:r>
        <w:t>customising</w:t>
      </w:r>
      <w:proofErr w:type="spellEnd"/>
      <w:r>
        <w:t xml:space="preserve"> its products to particular countries while keeping a consistent brand image. (Kontos, </w:t>
      </w:r>
      <w:r w:rsidRPr="00D62284">
        <w:rPr>
          <w:i/>
          <w:iCs/>
        </w:rPr>
        <w:t>et al.,</w:t>
      </w:r>
      <w:r>
        <w:t xml:space="preserve"> Kegel, 2016.) </w:t>
      </w:r>
    </w:p>
    <w:p w14:paraId="28A1BFD1" w14:textId="77777777" w:rsidR="00335A08" w:rsidRDefault="00000000" w:rsidP="00192CB7">
      <w:pPr>
        <w:spacing w:before="240" w:after="240" w:line="360" w:lineRule="auto"/>
        <w:jc w:val="both"/>
      </w:pPr>
      <w:r>
        <w:rPr>
          <w:b/>
          <w:bCs/>
        </w:rPr>
        <w:t>Customer Engagement:</w:t>
      </w:r>
    </w:p>
    <w:p w14:paraId="604884F3" w14:textId="77777777" w:rsidR="00335A08" w:rsidRDefault="00000000" w:rsidP="00192CB7">
      <w:pPr>
        <w:spacing w:before="240" w:after="240" w:line="360" w:lineRule="auto"/>
        <w:jc w:val="both"/>
      </w:pPr>
      <w:r>
        <w:t xml:space="preserve">JD Sports' success is built on its focus on immersive customer experiences. The brand's stores, which feature dynamic images and music, appeal to customers looking for more than simply </w:t>
      </w:r>
      <w:r>
        <w:lastRenderedPageBreak/>
        <w:t xml:space="preserve">things. </w:t>
      </w:r>
      <w:proofErr w:type="spellStart"/>
      <w:r>
        <w:t>Personalised</w:t>
      </w:r>
      <w:proofErr w:type="spellEnd"/>
      <w:r>
        <w:t xml:space="preserve"> suggestions and special products increase consumer involvement and commitment even further.</w:t>
      </w:r>
    </w:p>
    <w:p w14:paraId="592137D1" w14:textId="77777777" w:rsidR="00335A08" w:rsidRDefault="00000000" w:rsidP="00192CB7">
      <w:pPr>
        <w:spacing w:before="240" w:after="240" w:line="360" w:lineRule="auto"/>
        <w:jc w:val="both"/>
      </w:pPr>
      <w:r>
        <w:rPr>
          <w:b/>
          <w:bCs/>
        </w:rPr>
        <w:t xml:space="preserve">Sustainability Initiatives: </w:t>
      </w:r>
    </w:p>
    <w:p w14:paraId="6A672916" w14:textId="77777777" w:rsidR="00335A08" w:rsidRDefault="00000000" w:rsidP="00192CB7">
      <w:pPr>
        <w:spacing w:before="240" w:after="240" w:line="360" w:lineRule="auto"/>
        <w:jc w:val="both"/>
      </w:pPr>
      <w:r>
        <w:t>Difficulties and Criticisms While JD Sports has taken measures towards sustainability, the industry's fast-forward fashion nature offers continuous environmental concerns. Critics question the genuine sustainability of industrial manufacturing and distribution, encouraging the brand to strengthen its commitment to environment-friendly practices and transparency. (Yoshida, 2017.)</w:t>
      </w:r>
    </w:p>
    <w:p w14:paraId="12A01ADE" w14:textId="77777777" w:rsidR="00335A08" w:rsidRDefault="00000000" w:rsidP="00192CB7">
      <w:pPr>
        <w:spacing w:before="240" w:after="240" w:line="360" w:lineRule="auto"/>
        <w:jc w:val="both"/>
      </w:pPr>
      <w:proofErr w:type="spellStart"/>
      <w:r>
        <w:rPr>
          <w:b/>
          <w:bCs/>
        </w:rPr>
        <w:t>Labour</w:t>
      </w:r>
      <w:proofErr w:type="spellEnd"/>
      <w:r>
        <w:rPr>
          <w:b/>
          <w:bCs/>
        </w:rPr>
        <w:t xml:space="preserve"> </w:t>
      </w:r>
      <w:proofErr w:type="spellStart"/>
      <w:r>
        <w:rPr>
          <w:b/>
          <w:bCs/>
        </w:rPr>
        <w:t>Practises</w:t>
      </w:r>
      <w:proofErr w:type="spellEnd"/>
      <w:r>
        <w:rPr>
          <w:b/>
          <w:bCs/>
        </w:rPr>
        <w:t xml:space="preserve"> in the Production Process:</w:t>
      </w:r>
    </w:p>
    <w:p w14:paraId="23338361" w14:textId="0CF393EF" w:rsidR="00335A08" w:rsidRDefault="00000000" w:rsidP="00192CB7">
      <w:pPr>
        <w:spacing w:before="240" w:after="240" w:line="360" w:lineRule="auto"/>
        <w:jc w:val="both"/>
      </w:pPr>
      <w:r>
        <w:t xml:space="preserve">JD Sports is subject to the same scrutiny as other global retail behemoths. Maintaining ethical </w:t>
      </w:r>
      <w:proofErr w:type="spellStart"/>
      <w:r>
        <w:t>labour</w:t>
      </w:r>
      <w:proofErr w:type="spellEnd"/>
      <w:r>
        <w:t xml:space="preserve"> practices across the supply chain is an ongoing problem. Ethical sourcing, fair salaries, and safe working conditions are essential issues that must be monitored and improved on a regular basis. (Ioannidis, </w:t>
      </w:r>
      <w:r w:rsidRPr="00D62284">
        <w:rPr>
          <w:i/>
          <w:iCs/>
        </w:rPr>
        <w:t>et al.,</w:t>
      </w:r>
      <w:r>
        <w:t xml:space="preserve"> </w:t>
      </w:r>
      <w:proofErr w:type="spellStart"/>
      <w:r>
        <w:t>Czabanowska</w:t>
      </w:r>
      <w:proofErr w:type="spellEnd"/>
      <w:r>
        <w:t>, 2021.)</w:t>
      </w:r>
    </w:p>
    <w:p w14:paraId="5D20E31B" w14:textId="77777777" w:rsidR="00192CB7" w:rsidRDefault="00192CB7" w:rsidP="00192CB7">
      <w:pPr>
        <w:spacing w:before="240" w:after="240" w:line="360" w:lineRule="auto"/>
        <w:jc w:val="both"/>
      </w:pPr>
    </w:p>
    <w:p w14:paraId="0A43D3B8" w14:textId="77777777" w:rsidR="00335A08" w:rsidRDefault="00000000" w:rsidP="00192CB7">
      <w:pPr>
        <w:spacing w:before="240" w:after="240" w:line="360" w:lineRule="auto"/>
        <w:jc w:val="both"/>
      </w:pPr>
      <w:r>
        <w:rPr>
          <w:b/>
          <w:bCs/>
        </w:rPr>
        <w:t xml:space="preserve">Competition and Brand Differentiation: </w:t>
      </w:r>
    </w:p>
    <w:p w14:paraId="671DE526" w14:textId="77777777" w:rsidR="00335A08" w:rsidRDefault="00000000" w:rsidP="00192CB7">
      <w:pPr>
        <w:spacing w:before="240" w:after="240" w:line="360" w:lineRule="auto"/>
        <w:jc w:val="both"/>
      </w:pPr>
      <w:r>
        <w:t>JD Sports faces an ongoing struggle to differentiate itself in a constantly changing retail market. JD Sports must constantly develop its product offers, marketing methods, and interactions with consumers as competitors compete for market share and consumer attention.</w:t>
      </w:r>
    </w:p>
    <w:p w14:paraId="00ECE290" w14:textId="77777777" w:rsidR="00335A08" w:rsidRDefault="00335A08" w:rsidP="00192CB7">
      <w:pPr>
        <w:spacing w:before="240" w:after="240" w:line="360" w:lineRule="auto"/>
        <w:jc w:val="both"/>
      </w:pPr>
    </w:p>
    <w:p w14:paraId="1ABC562D" w14:textId="77777777" w:rsidR="00335A08" w:rsidRDefault="00000000" w:rsidP="00192CB7">
      <w:pPr>
        <w:spacing w:before="240" w:after="240" w:line="360" w:lineRule="auto"/>
        <w:jc w:val="both"/>
      </w:pPr>
      <w:r>
        <w:rPr>
          <w:b/>
          <w:bCs/>
        </w:rPr>
        <w:t xml:space="preserve">Ethical Concerns: </w:t>
      </w:r>
    </w:p>
    <w:p w14:paraId="4642C81A" w14:textId="77777777" w:rsidR="00335A08" w:rsidRDefault="00000000" w:rsidP="00192CB7">
      <w:pPr>
        <w:spacing w:before="240" w:after="240" w:line="360" w:lineRule="auto"/>
        <w:jc w:val="both"/>
      </w:pPr>
      <w:r>
        <w:t>Critics are concerned that, regardless of their efficacy, JD Sports' marketing techniques might encourage materialism and a culture of consumption. This raises ethical concerns regarding how such approaches contribute to overconsumption and environmental stress.</w:t>
      </w:r>
    </w:p>
    <w:p w14:paraId="0B0364ED" w14:textId="77777777" w:rsidR="00335A08" w:rsidRDefault="00000000" w:rsidP="00192CB7">
      <w:pPr>
        <w:spacing w:before="240" w:after="240" w:line="360" w:lineRule="auto"/>
        <w:jc w:val="both"/>
      </w:pPr>
      <w:r>
        <w:t xml:space="preserve">JD Sports' participation with </w:t>
      </w:r>
      <w:proofErr w:type="spellStart"/>
      <w:r>
        <w:t>organisations</w:t>
      </w:r>
      <w:proofErr w:type="spellEnd"/>
      <w:r>
        <w:t xml:space="preserve"> such as the Ethical Trading Initiative (ETI) demonstrates its dedication to ethical practices and responsible business practices. While issues remain, JD Sports' participation in such programs reflects an understanding of its responsibility as </w:t>
      </w:r>
      <w:r>
        <w:lastRenderedPageBreak/>
        <w:t xml:space="preserve">a company, notably in the areas of </w:t>
      </w:r>
      <w:proofErr w:type="spellStart"/>
      <w:r>
        <w:t>labour</w:t>
      </w:r>
      <w:proofErr w:type="spellEnd"/>
      <w:r>
        <w:t xml:space="preserve"> rights and responsible sourcing. (Ioannidis, </w:t>
      </w:r>
      <w:r w:rsidRPr="00D62284">
        <w:rPr>
          <w:i/>
          <w:iCs/>
        </w:rPr>
        <w:t>et al.,</w:t>
      </w:r>
      <w:r>
        <w:t xml:space="preserve"> </w:t>
      </w:r>
      <w:proofErr w:type="spellStart"/>
      <w:r>
        <w:t>Czabanowska</w:t>
      </w:r>
      <w:proofErr w:type="spellEnd"/>
      <w:r>
        <w:t>, 2021.)</w:t>
      </w:r>
    </w:p>
    <w:p w14:paraId="1C43A13B" w14:textId="77777777" w:rsidR="00335A08" w:rsidRDefault="00335A08" w:rsidP="00192CB7">
      <w:pPr>
        <w:spacing w:before="240" w:after="240" w:line="360" w:lineRule="auto"/>
        <w:jc w:val="both"/>
      </w:pPr>
    </w:p>
    <w:p w14:paraId="698D12B2" w14:textId="77777777" w:rsidR="00335A08" w:rsidRDefault="00000000" w:rsidP="00192CB7">
      <w:pPr>
        <w:spacing w:before="240" w:after="240" w:line="360" w:lineRule="auto"/>
        <w:jc w:val="both"/>
      </w:pPr>
      <w:r>
        <w:rPr>
          <w:b/>
          <w:bCs/>
        </w:rPr>
        <w:t>Impact on the Retail Environment:</w:t>
      </w:r>
    </w:p>
    <w:p w14:paraId="641334B1" w14:textId="77777777" w:rsidR="00335A08" w:rsidRDefault="00335A08" w:rsidP="00192CB7">
      <w:pPr>
        <w:spacing w:before="240" w:after="240" w:line="360" w:lineRule="auto"/>
        <w:jc w:val="both"/>
      </w:pPr>
    </w:p>
    <w:p w14:paraId="4FD95812" w14:textId="77777777" w:rsidR="00335A08" w:rsidRDefault="00000000" w:rsidP="00192CB7">
      <w:pPr>
        <w:spacing w:before="240" w:after="240" w:line="360" w:lineRule="auto"/>
        <w:jc w:val="both"/>
      </w:pPr>
      <w:r>
        <w:t xml:space="preserve">JD Sports' impact on the retail situation extends beyond its market control. Innovative marketing techniques, smooth omnichannel integration, and an emphasis on customer engagement have all set industry standards. It overcomes the problems and reflects wider trends impacting the retail sector, such as increased customer awareness and demand for sustainable practices. (Malambo, </w:t>
      </w:r>
      <w:r w:rsidRPr="00D62284">
        <w:rPr>
          <w:i/>
          <w:iCs/>
        </w:rPr>
        <w:t>et al.,</w:t>
      </w:r>
      <w:r>
        <w:t xml:space="preserve"> and </w:t>
      </w:r>
      <w:proofErr w:type="spellStart"/>
      <w:r>
        <w:t>Puoane</w:t>
      </w:r>
      <w:proofErr w:type="spellEnd"/>
      <w:r>
        <w:t xml:space="preserve">, 2016.) </w:t>
      </w:r>
    </w:p>
    <w:p w14:paraId="60148859" w14:textId="77777777" w:rsidR="00335A08" w:rsidRDefault="00000000" w:rsidP="00192CB7">
      <w:pPr>
        <w:spacing w:before="240" w:after="240" w:line="360" w:lineRule="auto"/>
        <w:jc w:val="both"/>
      </w:pPr>
      <w:r>
        <w:t xml:space="preserve">In the end, JD Sports' analysis evaluation presents a multidimensional representation of a retail powerhouse. The story it weaves is defined by its strengths, difficulties, principles of integrity, and greater effect on the industry. The brand's positioning strategy, creative marketing efforts, and commitment to consumer involvement highlight its rapid growth. At the same time, its environmental initiatives, </w:t>
      </w:r>
      <w:proofErr w:type="spellStart"/>
      <w:r>
        <w:t>labour</w:t>
      </w:r>
      <w:proofErr w:type="spellEnd"/>
      <w:r>
        <w:t xml:space="preserve"> </w:t>
      </w:r>
      <w:proofErr w:type="spellStart"/>
      <w:r>
        <w:t>practises</w:t>
      </w:r>
      <w:proofErr w:type="spellEnd"/>
      <w:r>
        <w:t>, competition, and ethical issues present opportunities for growth and advancement.</w:t>
      </w:r>
    </w:p>
    <w:p w14:paraId="14BF343F" w14:textId="346A20FF" w:rsidR="00335A08" w:rsidRDefault="00000000" w:rsidP="00192CB7">
      <w:pPr>
        <w:spacing w:before="240" w:after="240" w:line="360" w:lineRule="auto"/>
        <w:jc w:val="both"/>
      </w:pPr>
      <w:r>
        <w:t xml:space="preserve">JD Sports is not only a powerful </w:t>
      </w:r>
      <w:proofErr w:type="spellStart"/>
      <w:r>
        <w:t>organisation</w:t>
      </w:r>
      <w:proofErr w:type="spellEnd"/>
      <w:r>
        <w:t xml:space="preserve"> but also an interesting examination of the complexities of modern business. It highlights the delicate balance between business and ethics, providing vital information for customers, business interests, and other traders navigating the complicated environment of the modern retail sector.</w:t>
      </w:r>
    </w:p>
    <w:p w14:paraId="71191456" w14:textId="77777777" w:rsidR="00D62284" w:rsidRDefault="00D62284" w:rsidP="00192CB7">
      <w:pPr>
        <w:spacing w:before="240" w:after="240" w:line="360" w:lineRule="auto"/>
        <w:jc w:val="both"/>
      </w:pPr>
    </w:p>
    <w:p w14:paraId="0643FF73" w14:textId="600226E4" w:rsidR="00335A08" w:rsidRPr="00D62284" w:rsidRDefault="00000000" w:rsidP="00192CB7">
      <w:pPr>
        <w:pStyle w:val="Heading1"/>
        <w:spacing w:line="360" w:lineRule="auto"/>
        <w:jc w:val="both"/>
        <w:rPr>
          <w:color w:val="auto"/>
          <w:sz w:val="24"/>
          <w:szCs w:val="24"/>
        </w:rPr>
      </w:pPr>
      <w:r w:rsidRPr="00D62284">
        <w:rPr>
          <w:color w:val="auto"/>
          <w:sz w:val="24"/>
          <w:szCs w:val="24"/>
        </w:rPr>
        <w:t xml:space="preserve">Customer Journey Evaluation and Management in JD Sports: </w:t>
      </w:r>
    </w:p>
    <w:p w14:paraId="47138DE8" w14:textId="54C00953" w:rsidR="00335A08" w:rsidRDefault="00000000" w:rsidP="00192CB7">
      <w:pPr>
        <w:spacing w:before="240" w:after="240" w:line="360" w:lineRule="auto"/>
        <w:jc w:val="both"/>
      </w:pPr>
      <w:r>
        <w:rPr>
          <w:b/>
          <w:bCs/>
        </w:rPr>
        <w:t>A Holistic Approach</w:t>
      </w:r>
    </w:p>
    <w:p w14:paraId="5437C570" w14:textId="77777777" w:rsidR="00335A08" w:rsidRDefault="00000000" w:rsidP="00192CB7">
      <w:pPr>
        <w:spacing w:before="240" w:after="240" w:line="360" w:lineRule="auto"/>
        <w:jc w:val="both"/>
      </w:pPr>
      <w:r>
        <w:t xml:space="preserve">JD Sports, a retail giant associated with sportswear and athleisure, has received praise not only for its products but also for its good customer service </w:t>
      </w:r>
      <w:proofErr w:type="spellStart"/>
      <w:r>
        <w:t>behaviour</w:t>
      </w:r>
      <w:proofErr w:type="spellEnd"/>
      <w:r>
        <w:t xml:space="preserve">. This investigation goes into JD </w:t>
      </w:r>
      <w:r>
        <w:lastRenderedPageBreak/>
        <w:t xml:space="preserve">Sports' complete review and management of the customer journey, shedding light on the brand's strategy, technology advancement, </w:t>
      </w:r>
      <w:proofErr w:type="spellStart"/>
      <w:r>
        <w:t>individualised</w:t>
      </w:r>
      <w:proofErr w:type="spellEnd"/>
      <w:r>
        <w:t xml:space="preserve"> experiences, and continuing attempts to improve customer happiness and loyalty. </w:t>
      </w:r>
    </w:p>
    <w:p w14:paraId="7A9E3074" w14:textId="77777777" w:rsidR="00335A08" w:rsidRDefault="00000000" w:rsidP="00192CB7">
      <w:pPr>
        <w:spacing w:before="240" w:after="240" w:line="360" w:lineRule="auto"/>
        <w:jc w:val="both"/>
      </w:pPr>
      <w:proofErr w:type="spellStart"/>
      <w:r>
        <w:rPr>
          <w:b/>
          <w:bCs/>
        </w:rPr>
        <w:t>Recognising</w:t>
      </w:r>
      <w:proofErr w:type="spellEnd"/>
      <w:r>
        <w:rPr>
          <w:b/>
          <w:bCs/>
        </w:rPr>
        <w:t xml:space="preserve"> the Customer Journey:</w:t>
      </w:r>
    </w:p>
    <w:p w14:paraId="21B5B905" w14:textId="77777777" w:rsidR="00335A08" w:rsidRDefault="00000000" w:rsidP="00192CB7">
      <w:pPr>
        <w:spacing w:before="240" w:after="240" w:line="360" w:lineRule="auto"/>
        <w:jc w:val="both"/>
      </w:pPr>
      <w:r>
        <w:t xml:space="preserve">Every connection a consumer has with a brand is included in the customer journey, from exploration through purchase and beyond. This experience develops across several touchpoints, both online and offline, in the context of JD Sports. Identifying and showing this journey is critical for improving the consumer's journey. </w:t>
      </w:r>
    </w:p>
    <w:p w14:paraId="5387B76D" w14:textId="77777777" w:rsidR="00335A08" w:rsidRDefault="00000000" w:rsidP="00192CB7">
      <w:pPr>
        <w:spacing w:before="240" w:after="240" w:line="360" w:lineRule="auto"/>
        <w:jc w:val="both"/>
      </w:pPr>
      <w:r>
        <w:t>According to (Yoshida, 2017.), the process of growth begins with awakening and discovery. JD Sports uses a variety of strategies to attract customers' attention, including influencer partnerships, social media marketing, and endorsements from famous people. The unique marketing methods of the brand build hype and expectation, promoting a sense of uniqueness and desire. As customers go through the journey, the research phase becomes more and more crucial. Customers may explore offers and make intelligent choices thanks to JD Sports' website and mobile app's easy mapping, extensive product details, and content submitted by users. The web platform functions as a digital catalogue, supporting the shopping experience at the store flawlessly. In the purchasing phase (</w:t>
      </w:r>
      <w:proofErr w:type="spellStart"/>
      <w:r>
        <w:t>Happ</w:t>
      </w:r>
      <w:proofErr w:type="spellEnd"/>
      <w:r>
        <w:t xml:space="preserve"> </w:t>
      </w:r>
      <w:r w:rsidRPr="00D62284">
        <w:rPr>
          <w:i/>
          <w:iCs/>
        </w:rPr>
        <w:t>et al.,</w:t>
      </w:r>
      <w:r>
        <w:t xml:space="preserve"> Schnitzer, 2020.) JD Sports' omnichannel interaction emerges. Customers can switch effortlessly between online and physical companies. Take advantage of the simplicity of looking online and trying on things in-store before purchasing the desired product. A smooth purchasing experience is ensured by the combined shopping cart and wish list functions. A key component of JD Sports' consumer experience management is post-purchase interaction. To promote long-term connections, the business employs </w:t>
      </w:r>
      <w:proofErr w:type="spellStart"/>
      <w:r>
        <w:t>personalised</w:t>
      </w:r>
      <w:proofErr w:type="spellEnd"/>
      <w:r>
        <w:t xml:space="preserve"> suggestions, </w:t>
      </w:r>
      <w:proofErr w:type="spellStart"/>
      <w:r>
        <w:t>customised</w:t>
      </w:r>
      <w:proofErr w:type="spellEnd"/>
      <w:r>
        <w:t xml:space="preserve"> advertisements, messages, offers and loyalty programs. Customers are notified of special updates, discounts, and events, which increases brand loyalty and frequent purchases.</w:t>
      </w:r>
    </w:p>
    <w:p w14:paraId="1894BCCC" w14:textId="77777777" w:rsidR="00335A08" w:rsidRDefault="00000000" w:rsidP="00192CB7">
      <w:pPr>
        <w:spacing w:before="240" w:after="240" w:line="360" w:lineRule="auto"/>
        <w:jc w:val="both"/>
      </w:pPr>
      <w:r>
        <w:t xml:space="preserve">JD Sports' approach to customer assistance and refunds is an essential aspect of the trip. The brand's easy-to-use return policy, as well as the opportunity to return online purchases in physical locations, highlight the company's dedication to ease and consumer pleasure. This technique decreases burden while enhancing the client experience. (Becker, and Jaakkola, 2020.) </w:t>
      </w:r>
    </w:p>
    <w:p w14:paraId="3CF7D432" w14:textId="77777777" w:rsidR="00D62284" w:rsidRDefault="00D62284" w:rsidP="00192CB7">
      <w:pPr>
        <w:spacing w:before="240" w:after="240" w:line="360" w:lineRule="auto"/>
        <w:jc w:val="both"/>
        <w:rPr>
          <w:b/>
          <w:bCs/>
        </w:rPr>
      </w:pPr>
    </w:p>
    <w:p w14:paraId="77DF8C70" w14:textId="77777777" w:rsidR="00D62284" w:rsidRDefault="00D62284" w:rsidP="00192CB7">
      <w:pPr>
        <w:spacing w:before="240" w:after="240" w:line="360" w:lineRule="auto"/>
        <w:jc w:val="both"/>
        <w:rPr>
          <w:b/>
          <w:bCs/>
        </w:rPr>
      </w:pPr>
    </w:p>
    <w:p w14:paraId="1D1B9CAD" w14:textId="0A945723" w:rsidR="00335A08" w:rsidRPr="00D62284" w:rsidRDefault="00000000" w:rsidP="00192CB7">
      <w:pPr>
        <w:spacing w:before="240" w:after="240" w:line="360" w:lineRule="auto"/>
        <w:jc w:val="both"/>
        <w:rPr>
          <w:b/>
          <w:bCs/>
        </w:rPr>
      </w:pPr>
      <w:r w:rsidRPr="00D62284">
        <w:rPr>
          <w:b/>
          <w:bCs/>
        </w:rPr>
        <w:t>Strategies for Improving the Customer Journey:</w:t>
      </w:r>
    </w:p>
    <w:p w14:paraId="47566606" w14:textId="77777777" w:rsidR="00335A08" w:rsidRDefault="00000000" w:rsidP="00192CB7">
      <w:pPr>
        <w:spacing w:before="240" w:after="240" w:line="360" w:lineRule="auto"/>
        <w:jc w:val="both"/>
      </w:pPr>
      <w:r>
        <w:t>JD Sports' customer journey management goes beyond simple navigation. Multiple strategies are used by the company to improve the entire experience and develop long-term partnerships. JD Sports uses consumer data to modify suggestions and marketing messaging. Because the company understands consumer preferences, it may make appropriate suggestions, increasing engagement and customer happiness. As well as unique physical stores provide as realistic settings in which the JD Sports experience is achieved. Dynamic images, music, and interactive displays create an atmosphere that reflects the brand's enthusiastic culture. The combination of both online and offline aspects creates an attractive experience.</w:t>
      </w:r>
    </w:p>
    <w:p w14:paraId="5894D177" w14:textId="77777777" w:rsidR="00335A08" w:rsidRDefault="00000000" w:rsidP="00192CB7">
      <w:pPr>
        <w:spacing w:before="240" w:after="240" w:line="360" w:lineRule="auto"/>
        <w:jc w:val="both"/>
      </w:pPr>
      <w:r>
        <w:t xml:space="preserve">JD Sports' mobile app functions as a </w:t>
      </w:r>
      <w:proofErr w:type="spellStart"/>
      <w:r>
        <w:t>personalised</w:t>
      </w:r>
      <w:proofErr w:type="spellEnd"/>
      <w:r>
        <w:t xml:space="preserve"> shopping companion. It provides special discounts, </w:t>
      </w:r>
      <w:proofErr w:type="spellStart"/>
      <w:r>
        <w:t>personalised</w:t>
      </w:r>
      <w:proofErr w:type="spellEnd"/>
      <w:r>
        <w:t xml:space="preserve"> recommendations, and an effortless shopping experience that matches the brand's website, catering to clients' tastes. JD Sports uses social media to keep an immediate means of connection with its customers. Customers feel a sense of belonging and connection when they encounter engaging content created by users' postings and social media contests. JD Sports views customer input as a source of continuous improvement. The brand actively seeks feedback from customers and uses it in order to enhance its offers, resolve trouble areas, and improve the whole journey.</w:t>
      </w:r>
    </w:p>
    <w:p w14:paraId="73DE9306" w14:textId="561BA3C4" w:rsidR="00335A08" w:rsidRDefault="00000000" w:rsidP="00192CB7">
      <w:pPr>
        <w:spacing w:before="240" w:after="240" w:line="360" w:lineRule="auto"/>
        <w:jc w:val="both"/>
      </w:pPr>
      <w:r>
        <w:t xml:space="preserve">JD Sports' understanding of the client journey in retail is seen in its multiple tactics and integrated approach. JD Sports delivers a smooth, engaging, and </w:t>
      </w:r>
      <w:proofErr w:type="spellStart"/>
      <w:r>
        <w:t>personalised</w:t>
      </w:r>
      <w:proofErr w:type="spellEnd"/>
      <w:r>
        <w:t xml:space="preserve"> experience for its consumers by planning out the path from awareness through post-purchase engagement. The brand's creative marketing, omnichannel integration, </w:t>
      </w:r>
      <w:proofErr w:type="spellStart"/>
      <w:r>
        <w:t>customised</w:t>
      </w:r>
      <w:proofErr w:type="spellEnd"/>
      <w:r>
        <w:t xml:space="preserve"> interaction, and rapid assistance for customers demonstrate its dedication to not only selling items but also creating significant relationships. JD Sports' handling of the customer journey offers an example for companies aiming to establish long-term ties with their customers in the constantly shifting retail industry. (Homburg, </w:t>
      </w:r>
      <w:r w:rsidRPr="00D62284">
        <w:rPr>
          <w:i/>
          <w:iCs/>
        </w:rPr>
        <w:t>et al.,</w:t>
      </w:r>
      <w:r>
        <w:t xml:space="preserve"> Kuehnl, 2017.) </w:t>
      </w:r>
    </w:p>
    <w:p w14:paraId="4C2A966A" w14:textId="77777777" w:rsidR="000003EB" w:rsidRDefault="000003EB" w:rsidP="00192CB7">
      <w:pPr>
        <w:spacing w:before="240" w:after="240" w:line="360" w:lineRule="auto"/>
        <w:jc w:val="both"/>
        <w:rPr>
          <w:b/>
          <w:bCs/>
        </w:rPr>
      </w:pPr>
    </w:p>
    <w:p w14:paraId="3CBB36C1" w14:textId="35425102" w:rsidR="00335A08" w:rsidRDefault="00000000" w:rsidP="00192CB7">
      <w:pPr>
        <w:spacing w:before="240" w:after="240" w:line="360" w:lineRule="auto"/>
        <w:jc w:val="both"/>
      </w:pPr>
      <w:r>
        <w:rPr>
          <w:b/>
          <w:bCs/>
        </w:rPr>
        <w:lastRenderedPageBreak/>
        <w:t>Implementation of Recommendations</w:t>
      </w:r>
    </w:p>
    <w:p w14:paraId="75306167" w14:textId="77777777" w:rsidR="00335A08" w:rsidRDefault="00000000" w:rsidP="00192CB7">
      <w:pPr>
        <w:spacing w:before="240" w:after="240" w:line="360" w:lineRule="auto"/>
        <w:jc w:val="both"/>
      </w:pPr>
      <w:r>
        <w:rPr>
          <w:b/>
          <w:bCs/>
        </w:rPr>
        <w:t>E-commerce Enhancement</w:t>
      </w:r>
    </w:p>
    <w:p w14:paraId="5C159DB5" w14:textId="77777777" w:rsidR="00335A08" w:rsidRDefault="00000000" w:rsidP="00192CB7">
      <w:pPr>
        <w:spacing w:before="240" w:after="240" w:line="360" w:lineRule="auto"/>
        <w:jc w:val="both"/>
      </w:pPr>
      <w:r>
        <w:t xml:space="preserve">To enhance the online shopping experience, JD Sports should prioritize mobile optimization, offer personalized product recommendations, and implement an intuitive and secure checkout process. Expanding into new international markets (Stegmann, </w:t>
      </w:r>
      <w:r w:rsidRPr="00D62284">
        <w:rPr>
          <w:i/>
          <w:iCs/>
        </w:rPr>
        <w:t>et al.,</w:t>
      </w:r>
      <w:r>
        <w:t xml:space="preserve"> </w:t>
      </w:r>
      <w:proofErr w:type="spellStart"/>
      <w:r>
        <w:t>Ströbel</w:t>
      </w:r>
      <w:proofErr w:type="spellEnd"/>
      <w:r>
        <w:t>, 2023.) requires localized strategies, including language customization, culturally sensitive marketing, and region-specific product offerings. Allocate resources to digital marketing campaigns, focusing on search engine optimization (SEO), pay-per-click advertising, and social media marketing to drive traffic and conversions on the e-commerce platform. Forge partnerships with sustainable suppliers, conduct rigorous audits of supply chains, and prominently feature eco-friendly product lines on the website and in marketing materials. Transition to sustainable and recyclable packaging materials, emphasizing eco-friendly packaging in marketing messages and highlighting the reduced environmental impact. (</w:t>
      </w:r>
      <w:proofErr w:type="gramStart"/>
      <w:r>
        <w:t>van</w:t>
      </w:r>
      <w:proofErr w:type="gramEnd"/>
      <w:r>
        <w:t xml:space="preserve"> Hooft, </w:t>
      </w:r>
      <w:r>
        <w:rPr>
          <w:i/>
          <w:iCs/>
        </w:rPr>
        <w:t>et al.,</w:t>
      </w:r>
      <w:r>
        <w:t xml:space="preserve"> and </w:t>
      </w:r>
      <w:proofErr w:type="spellStart"/>
      <w:r>
        <w:t>Basbug</w:t>
      </w:r>
      <w:proofErr w:type="spellEnd"/>
      <w:r>
        <w:t xml:space="preserve">, 2021.) Implement advanced data analytics and AI-driven tools to personalize marketing campaigns, product recommendations, and email communications based on individual customer preferences and </w:t>
      </w:r>
      <w:proofErr w:type="spellStart"/>
      <w:r>
        <w:t>behaviours</w:t>
      </w:r>
      <w:proofErr w:type="spellEnd"/>
      <w:r>
        <w:t>. Launch a tiered loyalty program that offers amazing discounts, earlier access to sales, and personalized rewards to incentivize repeat purchases and foster customer loyalty. (Qaisar, and Muhamad, 2022.) Moreover, (</w:t>
      </w:r>
      <w:proofErr w:type="spellStart"/>
      <w:r>
        <w:t>Barari</w:t>
      </w:r>
      <w:proofErr w:type="spellEnd"/>
      <w:r>
        <w:t xml:space="preserve">, </w:t>
      </w:r>
      <w:r w:rsidRPr="00D62284">
        <w:rPr>
          <w:i/>
          <w:iCs/>
        </w:rPr>
        <w:t>et al.,</w:t>
      </w:r>
      <w:r>
        <w:t xml:space="preserve"> </w:t>
      </w:r>
      <w:proofErr w:type="spellStart"/>
      <w:r>
        <w:t>Surachartkumtonkun</w:t>
      </w:r>
      <w:proofErr w:type="spellEnd"/>
      <w:r>
        <w:t xml:space="preserve">, 2021.) JD Sports should embrace a proactive approach to customer engagement. This entails personalized follow-ups and feedback collection mechanisms. By reaching out to customers post-purchase, the company can gather valuable insights, assess satisfaction levels, and address any concerns or suggestions. This proactive interaction not only demonstrates JD Sports' commitment to customer well-being but also helps refine its products and services in line with customer preferences. </w:t>
      </w:r>
    </w:p>
    <w:p w14:paraId="44501B2B" w14:textId="77777777" w:rsidR="00335A08" w:rsidRDefault="00000000" w:rsidP="00192CB7">
      <w:pPr>
        <w:spacing w:before="240" w:after="240" w:line="360" w:lineRule="auto"/>
        <w:jc w:val="both"/>
      </w:pPr>
      <w:r>
        <w:t xml:space="preserve">IJD Sports' focus on customer support and engagement is not just a functional necessity but a strategic imperative. By evaluating and enhancing support channels, implementing real-time chat, proactively engaging with customers, and leveraging social media, JD Sports can cultivate a customer-centric culture that resonates with modern consumers. This approach transcends transactional relationships, nurturing enduring connections and solidifying JD Sports as a brand that values its customers' voices and experiences. (Harmeling, </w:t>
      </w:r>
      <w:r w:rsidRPr="00D62284">
        <w:rPr>
          <w:i/>
          <w:iCs/>
        </w:rPr>
        <w:t>et al.,</w:t>
      </w:r>
      <w:r>
        <w:t xml:space="preserve"> Carlson, 2017</w:t>
      </w:r>
      <w:proofErr w:type="gramStart"/>
      <w:r>
        <w:t>.)hare</w:t>
      </w:r>
      <w:proofErr w:type="gramEnd"/>
    </w:p>
    <w:p w14:paraId="502F2879" w14:textId="77777777" w:rsidR="00335A08" w:rsidRDefault="00000000" w:rsidP="00192CB7">
      <w:pPr>
        <w:spacing w:before="240" w:after="240" w:line="360" w:lineRule="auto"/>
        <w:jc w:val="both"/>
      </w:pPr>
      <w:r>
        <w:rPr>
          <w:b/>
          <w:bCs/>
        </w:rPr>
        <w:lastRenderedPageBreak/>
        <w:t>Conclusion:</w:t>
      </w:r>
    </w:p>
    <w:p w14:paraId="3C307A5B" w14:textId="77777777" w:rsidR="00335A08" w:rsidRDefault="00000000" w:rsidP="00192CB7">
      <w:pPr>
        <w:spacing w:before="240" w:after="240" w:line="360" w:lineRule="auto"/>
        <w:jc w:val="both"/>
      </w:pPr>
      <w:r>
        <w:t xml:space="preserve">In conclusion, JD Sports has evolved as a key participant in the dynamic world of sportswear and sports fashion, attracting the interest of both sports enthusiasts and fashion-forward buyers. JD Sports has not only changed retail but also established new benchmarks for consumer engagement, brand loyalty, and competitive edge with its creative approach to marketing management. JD Sports understands that modern consumers are looking for more than just items; they want experiences, customization, and a connection to businesses that share their values. The marketing management of JD Sports depends on smart positioning for the brand. The company has successfully established itself as the ideal source for sports and casual wear. It strategically appeals to both sports fanatics' athletic skills and customers who are conscious of new trends. The retail success of JD Sports is because of its strategic excellence, creative marketing methods, and customer-oriented and engagement campaigns. The brand's ability to respond to changing customer preferences, create memorable experiences across channels, and adapt to shifting market dynamics has propelled it to the forefront of the retail business. JD Sports' success story serves as a light of inspiration for retailers seeking to establish a distinct and enduring market position as they continue to adjust and cope with the challenges of the current retail environment. JD Sports' win against </w:t>
      </w:r>
      <w:proofErr w:type="spellStart"/>
      <w:r>
        <w:t>organisational</w:t>
      </w:r>
      <w:proofErr w:type="spellEnd"/>
      <w:r>
        <w:t xml:space="preserve"> problems reflects the company's spirit of determination, innovation, and its focus on the customers. The brand's capacity to turn difficulty into opportunity serves as a bright example for </w:t>
      </w:r>
      <w:proofErr w:type="spellStart"/>
      <w:r>
        <w:t>organisations</w:t>
      </w:r>
      <w:proofErr w:type="spellEnd"/>
      <w:r>
        <w:t xml:space="preserve"> aiming for greatness in the face of complications. JD Sports lays the path for potential retailer undertakings by teaching essential lessons in courage, strategic knowledge, and the determination necessary to successfully navigate the constantly shifting ground of modern businesses. JD Sports is not only a powerful </w:t>
      </w:r>
      <w:proofErr w:type="spellStart"/>
      <w:r>
        <w:t>organisation</w:t>
      </w:r>
      <w:proofErr w:type="spellEnd"/>
      <w:r>
        <w:t xml:space="preserve"> but also an interesting examination of the complexities of modern business. It highlights the delicate balance between business and ethics, providing vital information for customers, business interests, and other traders navigating the complicated environment of the modern retail sector.</w:t>
      </w:r>
    </w:p>
    <w:p w14:paraId="5E412387" w14:textId="77777777" w:rsidR="00D62284" w:rsidRDefault="00D62284" w:rsidP="00192CB7">
      <w:pPr>
        <w:spacing w:before="240" w:after="240" w:line="360" w:lineRule="auto"/>
        <w:jc w:val="both"/>
        <w:rPr>
          <w:b/>
          <w:bCs/>
        </w:rPr>
      </w:pPr>
    </w:p>
    <w:p w14:paraId="21D373E3" w14:textId="77777777" w:rsidR="000003EB" w:rsidRDefault="000003EB" w:rsidP="00192CB7">
      <w:pPr>
        <w:spacing w:before="240" w:after="240" w:line="360" w:lineRule="auto"/>
        <w:jc w:val="both"/>
        <w:rPr>
          <w:b/>
          <w:bCs/>
        </w:rPr>
      </w:pPr>
    </w:p>
    <w:p w14:paraId="1BEB8461" w14:textId="77777777" w:rsidR="000003EB" w:rsidRDefault="000003EB" w:rsidP="00192CB7">
      <w:pPr>
        <w:spacing w:before="240" w:after="240" w:line="360" w:lineRule="auto"/>
        <w:jc w:val="both"/>
        <w:rPr>
          <w:b/>
          <w:bCs/>
        </w:rPr>
      </w:pPr>
    </w:p>
    <w:p w14:paraId="1756CA0C" w14:textId="77777777" w:rsidR="00D62284" w:rsidRDefault="00D62284" w:rsidP="00192CB7">
      <w:pPr>
        <w:spacing w:before="240" w:after="240" w:line="360" w:lineRule="auto"/>
        <w:jc w:val="both"/>
        <w:rPr>
          <w:b/>
          <w:bCs/>
        </w:rPr>
      </w:pPr>
    </w:p>
    <w:p w14:paraId="2AD2CB14" w14:textId="03FCE12A" w:rsidR="00335A08" w:rsidRDefault="00000000" w:rsidP="00192CB7">
      <w:pPr>
        <w:spacing w:before="240" w:after="240" w:line="360" w:lineRule="auto"/>
        <w:jc w:val="both"/>
      </w:pPr>
      <w:r>
        <w:rPr>
          <w:b/>
          <w:bCs/>
        </w:rPr>
        <w:t>References:</w:t>
      </w:r>
    </w:p>
    <w:p w14:paraId="73C585D2" w14:textId="77777777" w:rsidR="00335A08" w:rsidRDefault="00000000" w:rsidP="00192CB7">
      <w:pPr>
        <w:spacing w:before="240" w:after="240" w:line="360" w:lineRule="auto"/>
        <w:jc w:val="both"/>
      </w:pPr>
      <w:r>
        <w:t xml:space="preserve">Stegmann, P., Nagel, S. and </w:t>
      </w:r>
      <w:proofErr w:type="spellStart"/>
      <w:r>
        <w:t>Ströbel</w:t>
      </w:r>
      <w:proofErr w:type="spellEnd"/>
      <w:r>
        <w:t>, T., 2023. The digital transformation of value co-creation: a scoping review towards an agenda for sports marketing research. European Sport Management Quarterly, 23(4), pp.1221-1248.</w:t>
      </w:r>
    </w:p>
    <w:p w14:paraId="7BABB508" w14:textId="77777777" w:rsidR="00335A08" w:rsidRDefault="00000000" w:rsidP="00192CB7">
      <w:pPr>
        <w:spacing w:before="240" w:after="240" w:line="360" w:lineRule="auto"/>
        <w:jc w:val="both"/>
      </w:pPr>
      <w:r>
        <w:t xml:space="preserve">van Hooft, E.A., Kammeyer-Mueller, J.D., Wanberg, C.R., Kanfer, R. and </w:t>
      </w:r>
      <w:proofErr w:type="spellStart"/>
      <w:r>
        <w:t>Basbug</w:t>
      </w:r>
      <w:proofErr w:type="spellEnd"/>
      <w:r>
        <w:t>, G., 2021. Job search and employment success: A quantitative review and future research agenda. Journal of Applied Psychology, 106(5), p.674.</w:t>
      </w:r>
    </w:p>
    <w:p w14:paraId="054CFBE8" w14:textId="77777777" w:rsidR="00335A08" w:rsidRDefault="00000000" w:rsidP="00192CB7">
      <w:pPr>
        <w:spacing w:before="240" w:after="240" w:line="360" w:lineRule="auto"/>
        <w:jc w:val="both"/>
      </w:pPr>
      <w:r>
        <w:t>Qaisar, F.S. and Muhamad, N., 2022. Internal marketing: a review and future research agenda. Trends in Asia Pacific Business and Management Research, pp.123-156.bt</w:t>
      </w:r>
    </w:p>
    <w:p w14:paraId="75689A77" w14:textId="77777777" w:rsidR="00335A08" w:rsidRDefault="00000000" w:rsidP="00192CB7">
      <w:pPr>
        <w:spacing w:before="240" w:after="240" w:line="360" w:lineRule="auto"/>
        <w:jc w:val="both"/>
      </w:pPr>
      <w:proofErr w:type="spellStart"/>
      <w:r>
        <w:t>Barari</w:t>
      </w:r>
      <w:proofErr w:type="spellEnd"/>
      <w:r>
        <w:t xml:space="preserve">, M., Ross, M., </w:t>
      </w:r>
      <w:proofErr w:type="spellStart"/>
      <w:r>
        <w:t>Thaichon</w:t>
      </w:r>
      <w:proofErr w:type="spellEnd"/>
      <w:r>
        <w:t xml:space="preserve">, S. and </w:t>
      </w:r>
      <w:proofErr w:type="spellStart"/>
      <w:r>
        <w:t>Surachartkumtonkun</w:t>
      </w:r>
      <w:proofErr w:type="spellEnd"/>
      <w:r>
        <w:t xml:space="preserve">, J., 2021. A meta‐analysis of customer engagement </w:t>
      </w:r>
      <w:proofErr w:type="spellStart"/>
      <w:r>
        <w:t>behaviour</w:t>
      </w:r>
      <w:proofErr w:type="spellEnd"/>
      <w:r>
        <w:t>. International Journal of Consumer Studies, 45(4), pp.457-477. Harmeling, C.M., Moffett, J.W., Arnold, M.J. and Carlson, B.D., 2017. Toward a theory of customer engagement marketing. Journal of the Academy of marketing science, 45, pp.312-335.</w:t>
      </w:r>
    </w:p>
    <w:p w14:paraId="48FAC75C" w14:textId="77777777" w:rsidR="00335A08" w:rsidRDefault="00000000" w:rsidP="00192CB7">
      <w:pPr>
        <w:spacing w:before="240" w:after="240" w:line="360" w:lineRule="auto"/>
        <w:jc w:val="both"/>
      </w:pPr>
      <w:r>
        <w:t xml:space="preserve">Miller, A.R. and Balsam, J.S., 2018. Guest Editors' Introduction to JLAS Special Issue on Athlete Activism and Sports Social Responsibility. </w:t>
      </w:r>
      <w:r>
        <w:rPr>
          <w:i/>
          <w:iCs/>
        </w:rPr>
        <w:t>J. Legal Aspects Sport</w:t>
      </w:r>
      <w:r>
        <w:t xml:space="preserve">, </w:t>
      </w:r>
      <w:r>
        <w:rPr>
          <w:i/>
          <w:iCs/>
        </w:rPr>
        <w:t>28</w:t>
      </w:r>
      <w:r>
        <w:t>, p.118.</w:t>
      </w:r>
    </w:p>
    <w:p w14:paraId="57BEDF46" w14:textId="77777777" w:rsidR="00335A08" w:rsidRDefault="00000000" w:rsidP="00192CB7">
      <w:pPr>
        <w:spacing w:before="240" w:after="240" w:line="360" w:lineRule="auto"/>
        <w:jc w:val="both"/>
      </w:pPr>
      <w:proofErr w:type="spellStart"/>
      <w:r>
        <w:t>Basole</w:t>
      </w:r>
      <w:proofErr w:type="spellEnd"/>
      <w:r>
        <w:t xml:space="preserve">, R.C. and Saupe, D., 2016. Sports data visualization [Guest editors' introduction]. </w:t>
      </w:r>
      <w:r>
        <w:rPr>
          <w:i/>
          <w:iCs/>
        </w:rPr>
        <w:t>IEEE Computer Graphics and Applications</w:t>
      </w:r>
      <w:r>
        <w:t xml:space="preserve">, </w:t>
      </w:r>
      <w:r>
        <w:rPr>
          <w:i/>
          <w:iCs/>
        </w:rPr>
        <w:t>36</w:t>
      </w:r>
      <w:r>
        <w:t>(5), pp.24-26.</w:t>
      </w:r>
    </w:p>
    <w:p w14:paraId="50886BE0" w14:textId="77777777" w:rsidR="00335A08" w:rsidRDefault="00000000" w:rsidP="00192CB7">
      <w:pPr>
        <w:spacing w:before="240" w:after="240" w:line="360" w:lineRule="auto"/>
        <w:jc w:val="both"/>
      </w:pPr>
      <w:r>
        <w:t xml:space="preserve">Smith, M.D., Vicenzino, B., Bahr, R., Bandholm, T., Cooke, R., Mendonça, L.D.M., </w:t>
      </w:r>
      <w:proofErr w:type="spellStart"/>
      <w:r>
        <w:t>Fourchet</w:t>
      </w:r>
      <w:proofErr w:type="spellEnd"/>
      <w:r>
        <w:t xml:space="preserve">, F., Glasgow, P., Gribble, P.A., Herrington, L. and Hiller, C.E., 2021. Return to sport decisions after an acute lateral ankle sprain injury: introducing the PAASS framework—an international multidisciplinary consensus. </w:t>
      </w:r>
      <w:r>
        <w:rPr>
          <w:i/>
          <w:iCs/>
        </w:rPr>
        <w:t>British journal of sports medicine</w:t>
      </w:r>
      <w:r>
        <w:t xml:space="preserve">, </w:t>
      </w:r>
      <w:r>
        <w:rPr>
          <w:i/>
          <w:iCs/>
        </w:rPr>
        <w:t>55</w:t>
      </w:r>
      <w:r>
        <w:t>(22), pp.1270-1276.</w:t>
      </w:r>
    </w:p>
    <w:p w14:paraId="1C9F5C59" w14:textId="77777777" w:rsidR="00335A08" w:rsidRDefault="00000000" w:rsidP="00192CB7">
      <w:pPr>
        <w:spacing w:before="240" w:after="240" w:line="360" w:lineRule="auto"/>
        <w:jc w:val="both"/>
      </w:pPr>
      <w:r>
        <w:t xml:space="preserve">Ahmed, O.H., Defoe, J., West, LR and Blake, T., 2018. Creating the dream team: introducing participatory sports and exercise medicine via 'Patient Voices'. </w:t>
      </w:r>
      <w:r>
        <w:rPr>
          <w:i/>
          <w:iCs/>
        </w:rPr>
        <w:t>British Journal of Sports Medicine</w:t>
      </w:r>
      <w:r>
        <w:t xml:space="preserve">, </w:t>
      </w:r>
      <w:r>
        <w:rPr>
          <w:i/>
          <w:iCs/>
        </w:rPr>
        <w:t>52</w:t>
      </w:r>
      <w:r>
        <w:t>(24), pp.1547-1548.</w:t>
      </w:r>
    </w:p>
    <w:p w14:paraId="28A6925B" w14:textId="77777777" w:rsidR="00335A08" w:rsidRDefault="00000000" w:rsidP="00192CB7">
      <w:pPr>
        <w:spacing w:before="240" w:after="240" w:line="360" w:lineRule="auto"/>
        <w:jc w:val="both"/>
      </w:pPr>
      <w:r>
        <w:lastRenderedPageBreak/>
        <w:t xml:space="preserve">Hodel, S., </w:t>
      </w:r>
      <w:proofErr w:type="spellStart"/>
      <w:r>
        <w:t>Kabelitz</w:t>
      </w:r>
      <w:proofErr w:type="spellEnd"/>
      <w:r>
        <w:t xml:space="preserve">, M., </w:t>
      </w:r>
      <w:proofErr w:type="spellStart"/>
      <w:r>
        <w:t>Tondelli</w:t>
      </w:r>
      <w:proofErr w:type="spellEnd"/>
      <w:r>
        <w:t xml:space="preserve">, T., Vlachopoulos, L., Sutter, R. and </w:t>
      </w:r>
      <w:proofErr w:type="spellStart"/>
      <w:r>
        <w:t>Fucentese</w:t>
      </w:r>
      <w:proofErr w:type="spellEnd"/>
      <w:r>
        <w:t xml:space="preserve">, S.F., 2019. Introducing the lateral femoral condyle index as a risk factor for anterior cruciate ligament injury. </w:t>
      </w:r>
      <w:r>
        <w:rPr>
          <w:i/>
          <w:iCs/>
        </w:rPr>
        <w:t>The American journal of sports medicine</w:t>
      </w:r>
      <w:r>
        <w:t xml:space="preserve">, </w:t>
      </w:r>
      <w:r>
        <w:rPr>
          <w:i/>
          <w:iCs/>
        </w:rPr>
        <w:t>47</w:t>
      </w:r>
      <w:r>
        <w:t>(10), pp.2420-2426.</w:t>
      </w:r>
    </w:p>
    <w:p w14:paraId="1949869A" w14:textId="77777777" w:rsidR="00335A08" w:rsidRDefault="00000000" w:rsidP="00192CB7">
      <w:pPr>
        <w:spacing w:before="240" w:after="240" w:line="360" w:lineRule="auto"/>
        <w:jc w:val="both"/>
      </w:pPr>
      <w:r>
        <w:t xml:space="preserve">Anderson, D.R., Sweeney, D.J., Williams, T.A., Camm, J.D. and Cochran, J.J., 2018. </w:t>
      </w:r>
      <w:r>
        <w:rPr>
          <w:i/>
          <w:iCs/>
        </w:rPr>
        <w:t>An introduction to management science: quantitative approach</w:t>
      </w:r>
      <w:r>
        <w:t>. Cengage learning.</w:t>
      </w:r>
    </w:p>
    <w:p w14:paraId="34BD77BF" w14:textId="77777777" w:rsidR="00335A08" w:rsidRDefault="00000000" w:rsidP="00192CB7">
      <w:pPr>
        <w:spacing w:before="240" w:after="240" w:line="360" w:lineRule="auto"/>
        <w:jc w:val="both"/>
      </w:pPr>
      <w:r>
        <w:t xml:space="preserve">Vito, R., Schmidt </w:t>
      </w:r>
      <w:proofErr w:type="spellStart"/>
      <w:r>
        <w:t>Hanbidge</w:t>
      </w:r>
      <w:proofErr w:type="spellEnd"/>
      <w:r>
        <w:t xml:space="preserve">, A. and Brunskill, L., 2023. Leadership and organizational challenges, opportunities, resilience, and supports during the COVID-19 pandemic. </w:t>
      </w:r>
      <w:r>
        <w:rPr>
          <w:i/>
          <w:iCs/>
        </w:rPr>
        <w:t>Human Service Organizations: Management, Leadership &amp; Governance</w:t>
      </w:r>
      <w:r>
        <w:t xml:space="preserve">, </w:t>
      </w:r>
      <w:r>
        <w:rPr>
          <w:i/>
          <w:iCs/>
        </w:rPr>
        <w:t>47</w:t>
      </w:r>
      <w:r>
        <w:t>(2), pp.83-98.</w:t>
      </w:r>
    </w:p>
    <w:p w14:paraId="63A79DE5" w14:textId="77777777" w:rsidR="00335A08" w:rsidRDefault="00000000" w:rsidP="00192CB7">
      <w:pPr>
        <w:spacing w:before="240" w:after="240" w:line="360" w:lineRule="auto"/>
        <w:jc w:val="both"/>
      </w:pPr>
      <w:r>
        <w:t xml:space="preserve">Wagstaff, C.R., Sarkar, M., Davidson, C.L. and Fletcher, D., 2016. Resilience in sport: a critical review of psychological processes, sociocultural influences, and organizational dynamics. </w:t>
      </w:r>
      <w:r>
        <w:rPr>
          <w:i/>
          <w:iCs/>
        </w:rPr>
        <w:t>The organizational psychology of sport</w:t>
      </w:r>
      <w:r>
        <w:t>, pp.138-168.</w:t>
      </w:r>
    </w:p>
    <w:p w14:paraId="30614D48" w14:textId="77777777" w:rsidR="00335A08" w:rsidRDefault="00000000" w:rsidP="00192CB7">
      <w:pPr>
        <w:spacing w:before="240" w:after="240" w:line="360" w:lineRule="auto"/>
        <w:jc w:val="both"/>
      </w:pPr>
      <w:proofErr w:type="spellStart"/>
      <w:r>
        <w:t>Akpinar</w:t>
      </w:r>
      <w:proofErr w:type="spellEnd"/>
      <w:r>
        <w:t>, H. and Özer-</w:t>
      </w:r>
      <w:proofErr w:type="spellStart"/>
      <w:r>
        <w:t>Çaylan</w:t>
      </w:r>
      <w:proofErr w:type="spellEnd"/>
      <w:r>
        <w:t xml:space="preserve">, D., 2022. Achieving organizational resilience through complex adaptive systems approach: a conceptual framework. </w:t>
      </w:r>
      <w:r>
        <w:rPr>
          <w:i/>
          <w:iCs/>
        </w:rPr>
        <w:t xml:space="preserve">Management Research: Journal of the </w:t>
      </w:r>
      <w:proofErr w:type="spellStart"/>
      <w:r>
        <w:rPr>
          <w:i/>
          <w:iCs/>
        </w:rPr>
        <w:t>Iberoamerican</w:t>
      </w:r>
      <w:proofErr w:type="spellEnd"/>
      <w:r>
        <w:rPr>
          <w:i/>
          <w:iCs/>
        </w:rPr>
        <w:t xml:space="preserve"> Academy of Management</w:t>
      </w:r>
      <w:r>
        <w:t xml:space="preserve">, </w:t>
      </w:r>
      <w:r>
        <w:rPr>
          <w:i/>
          <w:iCs/>
        </w:rPr>
        <w:t>20</w:t>
      </w:r>
      <w:r>
        <w:t>(4), pp.289-309.</w:t>
      </w:r>
    </w:p>
    <w:p w14:paraId="1FDE9CFF" w14:textId="77777777" w:rsidR="00335A08" w:rsidRDefault="00000000" w:rsidP="00192CB7">
      <w:pPr>
        <w:spacing w:before="240" w:after="240" w:line="360" w:lineRule="auto"/>
        <w:jc w:val="both"/>
      </w:pPr>
      <w:r>
        <w:t xml:space="preserve">Kolar, C., Von Treuer, K. and Koh, C., 2017. Resilience in early‐career psychologists: Investigating challenges, strategies, facilitators, and the training pathway. </w:t>
      </w:r>
      <w:r>
        <w:rPr>
          <w:i/>
          <w:iCs/>
        </w:rPr>
        <w:t>Australian Psychologist</w:t>
      </w:r>
      <w:r>
        <w:t xml:space="preserve">, </w:t>
      </w:r>
      <w:r>
        <w:rPr>
          <w:i/>
          <w:iCs/>
        </w:rPr>
        <w:t>52</w:t>
      </w:r>
      <w:r>
        <w:t>(3), pp.198-208.</w:t>
      </w:r>
    </w:p>
    <w:p w14:paraId="3A39B44F" w14:textId="77777777" w:rsidR="00335A08" w:rsidRDefault="00000000" w:rsidP="00192CB7">
      <w:pPr>
        <w:spacing w:before="240" w:after="240" w:line="360" w:lineRule="auto"/>
        <w:jc w:val="both"/>
      </w:pPr>
      <w:r>
        <w:t xml:space="preserve">Koenig-Lewis, N., Asaad, Y. and Palmer, A., 2018. Sports events and interaction among spectators: Examining antecedents of spectators' value creation. </w:t>
      </w:r>
      <w:r>
        <w:rPr>
          <w:i/>
          <w:iCs/>
        </w:rPr>
        <w:t>European Sport Management Quarterly</w:t>
      </w:r>
      <w:r>
        <w:t xml:space="preserve">, </w:t>
      </w:r>
      <w:r>
        <w:rPr>
          <w:i/>
          <w:iCs/>
        </w:rPr>
        <w:t>18</w:t>
      </w:r>
      <w:r>
        <w:t>(2), pp.193-215.</w:t>
      </w:r>
    </w:p>
    <w:p w14:paraId="52C71416" w14:textId="77777777" w:rsidR="00335A08" w:rsidRDefault="00000000" w:rsidP="00192CB7">
      <w:pPr>
        <w:spacing w:before="240" w:after="240" w:line="360" w:lineRule="auto"/>
        <w:jc w:val="both"/>
      </w:pPr>
      <w:r>
        <w:t xml:space="preserve">Alexander, B. and Kent, A., 2022. Change in technology-enabled omnichannel customer experiences in-store. </w:t>
      </w:r>
      <w:r>
        <w:rPr>
          <w:i/>
          <w:iCs/>
        </w:rPr>
        <w:t>Journal of Retailing and Consumer Services</w:t>
      </w:r>
      <w:r>
        <w:t xml:space="preserve">, </w:t>
      </w:r>
      <w:r>
        <w:rPr>
          <w:i/>
          <w:iCs/>
        </w:rPr>
        <w:t>65</w:t>
      </w:r>
      <w:r>
        <w:t>, p.102338.</w:t>
      </w:r>
    </w:p>
    <w:p w14:paraId="3A5A8495" w14:textId="77777777" w:rsidR="00335A08" w:rsidRDefault="00000000" w:rsidP="00192CB7">
      <w:pPr>
        <w:spacing w:before="240" w:after="240" w:line="360" w:lineRule="auto"/>
        <w:jc w:val="both"/>
      </w:pPr>
      <w:r>
        <w:t xml:space="preserve">Bonadonna, A., Giachino, C. and Truant, E., 2017. Sustainability and mountain tourism: The millennial's perspective. </w:t>
      </w:r>
      <w:r>
        <w:rPr>
          <w:i/>
          <w:iCs/>
        </w:rPr>
        <w:t>Sustainability</w:t>
      </w:r>
      <w:r>
        <w:t xml:space="preserve">, </w:t>
      </w:r>
      <w:r>
        <w:rPr>
          <w:i/>
          <w:iCs/>
        </w:rPr>
        <w:t>9</w:t>
      </w:r>
      <w:r>
        <w:t>(7), p.1219.</w:t>
      </w:r>
    </w:p>
    <w:p w14:paraId="3D9D13E2" w14:textId="77777777" w:rsidR="00335A08" w:rsidRDefault="00000000" w:rsidP="00192CB7">
      <w:pPr>
        <w:spacing w:before="240" w:after="240" w:line="360" w:lineRule="auto"/>
        <w:jc w:val="both"/>
      </w:pPr>
      <w:r>
        <w:t xml:space="preserve">Saren, M., Parsons, E. and Goulding, C., 2019. Dimensions of marketplace exclusion: representations, resistances and responses. </w:t>
      </w:r>
      <w:r>
        <w:rPr>
          <w:i/>
          <w:iCs/>
        </w:rPr>
        <w:t>Consumption Markets &amp; Culture</w:t>
      </w:r>
      <w:r>
        <w:t xml:space="preserve">, </w:t>
      </w:r>
      <w:r>
        <w:rPr>
          <w:i/>
          <w:iCs/>
        </w:rPr>
        <w:t>22</w:t>
      </w:r>
      <w:r>
        <w:t>(5-6), pp.475-485.</w:t>
      </w:r>
    </w:p>
    <w:p w14:paraId="4E109114" w14:textId="77777777" w:rsidR="00335A08" w:rsidRDefault="00000000" w:rsidP="00192CB7">
      <w:pPr>
        <w:spacing w:before="240" w:after="240" w:line="360" w:lineRule="auto"/>
        <w:jc w:val="both"/>
      </w:pPr>
      <w:r>
        <w:lastRenderedPageBreak/>
        <w:t xml:space="preserve">Garon, J.M., 2016. Hidden Hands That Shaped the Marketplace of Ideas: Television's Early Transformation </w:t>
      </w:r>
      <w:proofErr w:type="gramStart"/>
      <w:r>
        <w:t>From</w:t>
      </w:r>
      <w:proofErr w:type="gramEnd"/>
      <w:r>
        <w:t xml:space="preserve"> Medium to Genre. </w:t>
      </w:r>
      <w:r>
        <w:rPr>
          <w:i/>
          <w:iCs/>
        </w:rPr>
        <w:t xml:space="preserve">U. </w:t>
      </w:r>
      <w:proofErr w:type="spellStart"/>
      <w:r>
        <w:rPr>
          <w:i/>
          <w:iCs/>
        </w:rPr>
        <w:t>Denv</w:t>
      </w:r>
      <w:proofErr w:type="spellEnd"/>
      <w:r>
        <w:rPr>
          <w:i/>
          <w:iCs/>
        </w:rPr>
        <w:t>. Sports &amp; Ent. LJ</w:t>
      </w:r>
      <w:r>
        <w:t xml:space="preserve">, </w:t>
      </w:r>
      <w:r>
        <w:rPr>
          <w:i/>
          <w:iCs/>
        </w:rPr>
        <w:t>19</w:t>
      </w:r>
      <w:r>
        <w:t>, p.29.</w:t>
      </w:r>
    </w:p>
    <w:p w14:paraId="6C9A8D25" w14:textId="77777777" w:rsidR="00335A08" w:rsidRDefault="00000000" w:rsidP="00192CB7">
      <w:pPr>
        <w:spacing w:before="240" w:after="240" w:line="360" w:lineRule="auto"/>
        <w:jc w:val="both"/>
      </w:pPr>
      <w:r>
        <w:t xml:space="preserve">Khan, S., Liang, D., Anjum, M.A. and Shah, S.J., 2021. Linking perceived market competition threat to moral disengagement: the roles of fear of failure and moral relativism. </w:t>
      </w:r>
      <w:r>
        <w:rPr>
          <w:i/>
          <w:iCs/>
        </w:rPr>
        <w:t>Current Psychology</w:t>
      </w:r>
      <w:r>
        <w:t xml:space="preserve">, </w:t>
      </w:r>
      <w:r>
        <w:rPr>
          <w:i/>
          <w:iCs/>
        </w:rPr>
        <w:t>40</w:t>
      </w:r>
      <w:r>
        <w:t>, pp.4086-4100.</w:t>
      </w:r>
    </w:p>
    <w:p w14:paraId="0025BF54" w14:textId="77777777" w:rsidR="00335A08" w:rsidRDefault="00000000" w:rsidP="00192CB7">
      <w:pPr>
        <w:spacing w:before="240" w:after="240" w:line="360" w:lineRule="auto"/>
        <w:jc w:val="both"/>
      </w:pPr>
      <w:r>
        <w:t xml:space="preserve">Kotok, S., DiMartino, C. and </w:t>
      </w:r>
      <w:proofErr w:type="spellStart"/>
      <w:r>
        <w:t>DeMatthews</w:t>
      </w:r>
      <w:proofErr w:type="spellEnd"/>
      <w:r>
        <w:t xml:space="preserve">, D.E., 2021. Principals and district leaders navigating the marketplace: Lessons from Texas, New York, and Pennsylvania. </w:t>
      </w:r>
      <w:r>
        <w:rPr>
          <w:i/>
          <w:iCs/>
        </w:rPr>
        <w:t>Journal of School Leadership</w:t>
      </w:r>
      <w:r>
        <w:t xml:space="preserve">, </w:t>
      </w:r>
      <w:r>
        <w:rPr>
          <w:i/>
          <w:iCs/>
        </w:rPr>
        <w:t>31</w:t>
      </w:r>
      <w:r>
        <w:t>(5), pp.373-395.</w:t>
      </w:r>
    </w:p>
    <w:p w14:paraId="4329A8CC" w14:textId="77777777" w:rsidR="00335A08" w:rsidRDefault="00000000" w:rsidP="00192CB7">
      <w:pPr>
        <w:spacing w:before="240" w:after="240" w:line="360" w:lineRule="auto"/>
        <w:jc w:val="both"/>
      </w:pPr>
      <w:proofErr w:type="spellStart"/>
      <w:r>
        <w:t>Dessy</w:t>
      </w:r>
      <w:proofErr w:type="spellEnd"/>
      <w:r>
        <w:t xml:space="preserve">, A.M., Yuk, F.J., Maniya, A.Y., </w:t>
      </w:r>
      <w:proofErr w:type="spellStart"/>
      <w:r>
        <w:t>Gometz</w:t>
      </w:r>
      <w:proofErr w:type="spellEnd"/>
      <w:r>
        <w:t xml:space="preserve">, A., Rasouli, J.J., Lovell, M.R. and Choudhri, T.F., 2017. Review of assessment scales for diagnosing and monitoring sports-related concussion. </w:t>
      </w:r>
      <w:proofErr w:type="spellStart"/>
      <w:r>
        <w:rPr>
          <w:i/>
          <w:iCs/>
        </w:rPr>
        <w:t>Cureus</w:t>
      </w:r>
      <w:proofErr w:type="spellEnd"/>
      <w:r>
        <w:t xml:space="preserve">, </w:t>
      </w:r>
      <w:r>
        <w:rPr>
          <w:i/>
          <w:iCs/>
        </w:rPr>
        <w:t>9</w:t>
      </w:r>
      <w:r>
        <w:t>(12).</w:t>
      </w:r>
    </w:p>
    <w:p w14:paraId="303D6531" w14:textId="77777777" w:rsidR="00335A08" w:rsidRDefault="00000000" w:rsidP="00192CB7">
      <w:pPr>
        <w:spacing w:before="240" w:after="240" w:line="360" w:lineRule="auto"/>
        <w:jc w:val="both"/>
      </w:pPr>
      <w:r>
        <w:t xml:space="preserve">Kontos, A.P., </w:t>
      </w:r>
      <w:proofErr w:type="spellStart"/>
      <w:r>
        <w:t>Sufrinko</w:t>
      </w:r>
      <w:proofErr w:type="spellEnd"/>
      <w:r>
        <w:t xml:space="preserve">, A., Womble, M. and Kegel, N., 2016. Neuropsychological assessment following concussion: an evidence‐based review of the role of neuropsychological assessment pre-and post-concussion. </w:t>
      </w:r>
      <w:r>
        <w:rPr>
          <w:i/>
          <w:iCs/>
        </w:rPr>
        <w:t>Current pain and headache reports</w:t>
      </w:r>
      <w:r>
        <w:t xml:space="preserve">, </w:t>
      </w:r>
      <w:r>
        <w:rPr>
          <w:i/>
          <w:iCs/>
        </w:rPr>
        <w:t>20</w:t>
      </w:r>
      <w:r>
        <w:t>, pp.1-7.</w:t>
      </w:r>
    </w:p>
    <w:p w14:paraId="3E5FCAD0" w14:textId="77777777" w:rsidR="00335A08" w:rsidRDefault="00000000" w:rsidP="00192CB7">
      <w:pPr>
        <w:spacing w:before="240" w:after="240" w:line="360" w:lineRule="auto"/>
        <w:jc w:val="both"/>
      </w:pPr>
      <w:r>
        <w:t>Ioannidis, K., Taylor, C., Holt, L., Brown, K., Lochner, C., Fineberg, N.A., Corazza, O., Chamberlain, S.R., Roman-</w:t>
      </w:r>
      <w:proofErr w:type="spellStart"/>
      <w:r>
        <w:t>Urrestarazu</w:t>
      </w:r>
      <w:proofErr w:type="spellEnd"/>
      <w:r>
        <w:t xml:space="preserve">, A. and </w:t>
      </w:r>
      <w:proofErr w:type="spellStart"/>
      <w:r>
        <w:t>Czabanowska</w:t>
      </w:r>
      <w:proofErr w:type="spellEnd"/>
      <w:r>
        <w:t xml:space="preserve">, K., 2021. Problematic usage of the internet and eating disorder and related psychopathology: a multifaceted, systematic review and meta-analysis. </w:t>
      </w:r>
      <w:r>
        <w:rPr>
          <w:i/>
          <w:iCs/>
        </w:rPr>
        <w:t>Neuroscience &amp; Biobehavioral Reviews</w:t>
      </w:r>
      <w:r>
        <w:t xml:space="preserve">, </w:t>
      </w:r>
      <w:r>
        <w:rPr>
          <w:i/>
          <w:iCs/>
        </w:rPr>
        <w:t>125</w:t>
      </w:r>
      <w:r>
        <w:t>, pp.569-581.</w:t>
      </w:r>
    </w:p>
    <w:p w14:paraId="7BF4685F" w14:textId="77777777" w:rsidR="00335A08" w:rsidRDefault="00000000" w:rsidP="00192CB7">
      <w:pPr>
        <w:spacing w:before="240" w:after="240" w:line="360" w:lineRule="auto"/>
        <w:jc w:val="both"/>
      </w:pPr>
      <w:r>
        <w:t xml:space="preserve">Malambo, P., Kengne, A.P., De Villiers, A., Lambert, E.V. and </w:t>
      </w:r>
      <w:proofErr w:type="spellStart"/>
      <w:r>
        <w:t>Puoane</w:t>
      </w:r>
      <w:proofErr w:type="spellEnd"/>
      <w:r>
        <w:t xml:space="preserve">, T., 2016. The built environment, selected risk factors and major cardiovascular disease outcomes: a systematic review. </w:t>
      </w:r>
      <w:proofErr w:type="spellStart"/>
      <w:r>
        <w:rPr>
          <w:i/>
          <w:iCs/>
        </w:rPr>
        <w:t>PloS</w:t>
      </w:r>
      <w:proofErr w:type="spellEnd"/>
      <w:r>
        <w:rPr>
          <w:i/>
          <w:iCs/>
        </w:rPr>
        <w:t xml:space="preserve"> one</w:t>
      </w:r>
      <w:r>
        <w:t xml:space="preserve">, </w:t>
      </w:r>
      <w:r>
        <w:rPr>
          <w:i/>
          <w:iCs/>
        </w:rPr>
        <w:t>11</w:t>
      </w:r>
      <w:r>
        <w:t>(11), p.e0166846.</w:t>
      </w:r>
    </w:p>
    <w:p w14:paraId="6A550A68" w14:textId="77777777" w:rsidR="00335A08" w:rsidRDefault="00000000" w:rsidP="00192CB7">
      <w:pPr>
        <w:spacing w:before="240" w:after="240" w:line="360" w:lineRule="auto"/>
        <w:jc w:val="both"/>
      </w:pPr>
      <w:r>
        <w:t xml:space="preserve">Yoshida, M., 2017. Consumer experience quality: A review and extension of the sport management literature. </w:t>
      </w:r>
      <w:r>
        <w:rPr>
          <w:i/>
          <w:iCs/>
        </w:rPr>
        <w:t>Sport Management Review</w:t>
      </w:r>
      <w:r>
        <w:t xml:space="preserve">, </w:t>
      </w:r>
      <w:r>
        <w:rPr>
          <w:i/>
          <w:iCs/>
        </w:rPr>
        <w:t>20</w:t>
      </w:r>
      <w:r>
        <w:t>(5), pp.427-442.</w:t>
      </w:r>
    </w:p>
    <w:p w14:paraId="5B7D2866" w14:textId="77777777" w:rsidR="00335A08" w:rsidRDefault="00000000" w:rsidP="00192CB7">
      <w:pPr>
        <w:spacing w:before="240" w:after="240" w:line="360" w:lineRule="auto"/>
        <w:jc w:val="both"/>
      </w:pPr>
      <w:proofErr w:type="spellStart"/>
      <w:r>
        <w:t>Happ</w:t>
      </w:r>
      <w:proofErr w:type="spellEnd"/>
      <w:r>
        <w:t>, E., Scholl-</w:t>
      </w:r>
      <w:proofErr w:type="spellStart"/>
      <w:r>
        <w:t>Grissemann</w:t>
      </w:r>
      <w:proofErr w:type="spellEnd"/>
      <w:r>
        <w:t xml:space="preserve">, U., Peters, M. and Schnitzer, M., 2020. Insights into customer experience in sports retail stores. </w:t>
      </w:r>
      <w:r>
        <w:rPr>
          <w:i/>
          <w:iCs/>
        </w:rPr>
        <w:t>International Journal of Sports Marketing and Sponsorship</w:t>
      </w:r>
      <w:r>
        <w:t xml:space="preserve">, </w:t>
      </w:r>
      <w:r>
        <w:rPr>
          <w:i/>
          <w:iCs/>
        </w:rPr>
        <w:t>22</w:t>
      </w:r>
      <w:r>
        <w:t>(2), pp.312-329.</w:t>
      </w:r>
    </w:p>
    <w:p w14:paraId="6B83AB1E" w14:textId="77777777" w:rsidR="00335A08" w:rsidRDefault="00000000" w:rsidP="00192CB7">
      <w:pPr>
        <w:spacing w:before="240" w:after="240" w:line="360" w:lineRule="auto"/>
        <w:jc w:val="both"/>
      </w:pPr>
      <w:r>
        <w:lastRenderedPageBreak/>
        <w:t xml:space="preserve">Becker, L. and Jaakkola, E., 2020. Customer experience: fundamental premises and implications for research. </w:t>
      </w:r>
      <w:r>
        <w:rPr>
          <w:i/>
          <w:iCs/>
        </w:rPr>
        <w:t>Journal of the Academy of Marketing Science</w:t>
      </w:r>
      <w:r>
        <w:t xml:space="preserve">, </w:t>
      </w:r>
      <w:r>
        <w:rPr>
          <w:i/>
          <w:iCs/>
        </w:rPr>
        <w:t>48</w:t>
      </w:r>
      <w:r>
        <w:t>, pp.630-648.</w:t>
      </w:r>
    </w:p>
    <w:p w14:paraId="3548847A" w14:textId="77777777" w:rsidR="00335A08" w:rsidRDefault="00000000" w:rsidP="00192CB7">
      <w:pPr>
        <w:spacing w:before="240" w:after="240" w:line="360" w:lineRule="auto"/>
        <w:jc w:val="both"/>
      </w:pPr>
      <w:r>
        <w:t xml:space="preserve">Homburg, C., Jozić, D. and Kuehnl, C., 2017. Customer experience management: toward implementing an evolving marketing concept. </w:t>
      </w:r>
      <w:r>
        <w:rPr>
          <w:i/>
          <w:iCs/>
        </w:rPr>
        <w:t>Journal of the Academy of Marketing Science</w:t>
      </w:r>
      <w:r>
        <w:t xml:space="preserve">, </w:t>
      </w:r>
      <w:r>
        <w:rPr>
          <w:i/>
          <w:iCs/>
        </w:rPr>
        <w:t>45</w:t>
      </w:r>
      <w:r>
        <w:t>, pp.377-401.</w:t>
      </w:r>
    </w:p>
    <w:p w14:paraId="3A0F096C" w14:textId="77777777" w:rsidR="00335A08" w:rsidRDefault="00335A08" w:rsidP="00192CB7">
      <w:pPr>
        <w:spacing w:before="240" w:after="240" w:line="360" w:lineRule="auto"/>
        <w:jc w:val="both"/>
      </w:pPr>
    </w:p>
    <w:sectPr w:rsidR="00335A08">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07319723">
    <w:abstractNumId w:val="0"/>
  </w:num>
  <w:num w:numId="2" w16cid:durableId="1861965677">
    <w:abstractNumId w:val="1"/>
  </w:num>
  <w:num w:numId="3" w16cid:durableId="1940869416">
    <w:abstractNumId w:val="2"/>
  </w:num>
  <w:num w:numId="4" w16cid:durableId="3373902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A08"/>
    <w:rsid w:val="000003EB"/>
    <w:rsid w:val="00192CB7"/>
    <w:rsid w:val="001C377C"/>
    <w:rsid w:val="00284231"/>
    <w:rsid w:val="00335A08"/>
    <w:rsid w:val="0036540A"/>
    <w:rsid w:val="00CA30FE"/>
    <w:rsid w:val="00D62284"/>
    <w:rsid w:val="00FF36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DE6A7"/>
  <w15:docId w15:val="{F4ECC78F-EB53-4D0C-9F8B-1140F956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TOCHeading">
    <w:name w:val="TOC Heading"/>
    <w:basedOn w:val="Heading1"/>
    <w:next w:val="Normal"/>
    <w:uiPriority w:val="39"/>
    <w:unhideWhenUsed/>
    <w:qFormat/>
    <w:rsid w:val="00FF36A6"/>
    <w:pPr>
      <w:spacing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FF36A6"/>
    <w:pPr>
      <w:spacing w:after="100"/>
      <w:jc w:val="both"/>
    </w:pPr>
    <w:rPr>
      <w:rFonts w:eastAsiaTheme="minorEastAsia" w:cstheme="minorBidi"/>
      <w:szCs w:val="20"/>
      <w:lang w:eastAsia="zh-CN"/>
    </w:rPr>
  </w:style>
  <w:style w:type="character" w:styleId="Hyperlink">
    <w:name w:val="Hyperlink"/>
    <w:basedOn w:val="DefaultParagraphFont"/>
    <w:uiPriority w:val="99"/>
    <w:unhideWhenUsed/>
    <w:rsid w:val="00FF36A6"/>
    <w:rPr>
      <w:color w:val="0000FF" w:themeColor="hyperlink"/>
      <w:u w:val="single"/>
    </w:rPr>
  </w:style>
  <w:style w:type="paragraph" w:styleId="Title">
    <w:name w:val="Title"/>
    <w:basedOn w:val="Normal"/>
    <w:next w:val="Normal"/>
    <w:link w:val="TitleChar"/>
    <w:uiPriority w:val="10"/>
    <w:qFormat/>
    <w:rsid w:val="00FF36A6"/>
    <w:pPr>
      <w:keepNext/>
      <w:keepLines/>
      <w:spacing w:after="60" w:line="276" w:lineRule="auto"/>
    </w:pPr>
    <w:rPr>
      <w:rFonts w:ascii="Arial" w:eastAsia="Arial" w:hAnsi="Arial" w:cs="Arial"/>
      <w:sz w:val="52"/>
      <w:szCs w:val="52"/>
      <w:lang w:val="en" w:eastAsia="en-IN"/>
    </w:rPr>
  </w:style>
  <w:style w:type="character" w:customStyle="1" w:styleId="TitleChar">
    <w:name w:val="Title Char"/>
    <w:basedOn w:val="DefaultParagraphFont"/>
    <w:link w:val="Title"/>
    <w:uiPriority w:val="10"/>
    <w:rsid w:val="00FF36A6"/>
    <w:rPr>
      <w:rFonts w:ascii="Arial" w:eastAsia="Arial" w:hAnsi="Arial" w:cs="Arial"/>
      <w:sz w:val="52"/>
      <w:szCs w:val="52"/>
      <w:lang w:val="en" w:eastAsia="en-IN"/>
    </w:rPr>
  </w:style>
  <w:style w:type="paragraph" w:styleId="ListParagraph">
    <w:name w:val="List Paragraph"/>
    <w:basedOn w:val="Normal"/>
    <w:uiPriority w:val="34"/>
    <w:qFormat/>
    <w:rsid w:val="00D62284"/>
    <w:pPr>
      <w:ind w:left="720"/>
      <w:contextualSpacing/>
    </w:pPr>
  </w:style>
  <w:style w:type="paragraph" w:styleId="NormalWeb">
    <w:name w:val="Normal (Web)"/>
    <w:basedOn w:val="Normal"/>
    <w:uiPriority w:val="99"/>
    <w:rsid w:val="00284231"/>
    <w:pPr>
      <w:spacing w:before="100" w:beforeAutospacing="1" w:after="100" w:afterAutospacing="1"/>
    </w:pPr>
    <w:rPr>
      <w:lang w:val=""/>
    </w:rPr>
  </w:style>
  <w:style w:type="character" w:styleId="Strong">
    <w:name w:val="Strong"/>
    <w:basedOn w:val="DefaultParagraphFont"/>
    <w:uiPriority w:val="22"/>
    <w:qFormat/>
    <w:rsid w:val="00284231"/>
    <w:rPr>
      <w:b/>
      <w:bCs/>
    </w:rPr>
  </w:style>
  <w:style w:type="paragraph" w:customStyle="1" w:styleId="Default">
    <w:name w:val="Default"/>
    <w:rsid w:val="00284231"/>
    <w:pPr>
      <w:suppressAutoHyphens/>
      <w:autoSpaceDE w:val="0"/>
      <w:autoSpaceDN w:val="0"/>
    </w:pPr>
    <w:rPr>
      <w:rFonts w:ascii="Arial" w:hAnsi="Arial" w:cs="Arial"/>
      <w:color w:val="000000"/>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5604</Words>
  <Characters>31949</Characters>
  <Application>Microsoft Office Word</Application>
  <DocSecurity>0</DocSecurity>
  <Lines>266</Lines>
  <Paragraphs>74</Paragraphs>
  <ScaleCrop>false</ScaleCrop>
  <Company/>
  <LinksUpToDate>false</LinksUpToDate>
  <CharactersWithSpaces>37479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Thor</dc:creator>
  <cp:lastModifiedBy>Neeraj Bhoiraj</cp:lastModifiedBy>
  <cp:revision>3</cp:revision>
  <dcterms:created xsi:type="dcterms:W3CDTF">2023-08-30T08:41:00Z</dcterms:created>
  <dcterms:modified xsi:type="dcterms:W3CDTF">2023-08-30T08:42:00Z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56516af4c466cac27c494129001cbc9c6a9c9a5c1f21709180484e91ed7f82d6</vt:lpwstr>
  </property>
</Properties>
</file>