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ED7A0E" w14:textId="6BAD16BA" w:rsidR="007520C7" w:rsidRPr="00A97347" w:rsidRDefault="000D7B60" w:rsidP="000D7B60">
      <w:pPr>
        <w:spacing w:line="360" w:lineRule="auto"/>
        <w:jc w:val="center"/>
        <w:rPr>
          <w:rFonts w:ascii="Arial" w:hAnsi="Arial" w:cs="Arial"/>
          <w:b/>
          <w:bCs/>
          <w:i/>
          <w:iCs/>
          <w:sz w:val="36"/>
          <w:szCs w:val="36"/>
        </w:rPr>
      </w:pPr>
      <w:bookmarkStart w:id="0" w:name="_GoBack"/>
      <w:bookmarkEnd w:id="0"/>
      <w:r w:rsidRPr="00A97347">
        <w:rPr>
          <w:rFonts w:ascii="Arial" w:hAnsi="Arial" w:cs="Arial"/>
          <w:b/>
          <w:bCs/>
          <w:i/>
          <w:iCs/>
          <w:sz w:val="36"/>
          <w:szCs w:val="36"/>
        </w:rPr>
        <w:t>A Critical Evaluation and the Identification of Next Teaching and Learning Steps Focusing on a Case Study of an Individual Learner Based on an Observed Critical Incident</w:t>
      </w:r>
    </w:p>
    <w:p w14:paraId="4FBFDCEE" w14:textId="77777777" w:rsidR="000D7B60" w:rsidRDefault="000D7B60" w:rsidP="007520C7">
      <w:pPr>
        <w:spacing w:line="360" w:lineRule="auto"/>
        <w:jc w:val="both"/>
        <w:rPr>
          <w:rFonts w:ascii="Arial" w:hAnsi="Arial" w:cs="Arial"/>
          <w:b/>
          <w:bCs/>
          <w:sz w:val="28"/>
          <w:szCs w:val="28"/>
        </w:rPr>
      </w:pPr>
    </w:p>
    <w:p w14:paraId="5370E8CD" w14:textId="7AB6BEBA" w:rsidR="003353C3" w:rsidRPr="00A97347" w:rsidRDefault="003353C3" w:rsidP="007520C7">
      <w:pPr>
        <w:spacing w:line="360" w:lineRule="auto"/>
        <w:jc w:val="both"/>
        <w:rPr>
          <w:rFonts w:ascii="Arial" w:hAnsi="Arial" w:cs="Arial"/>
          <w:b/>
          <w:bCs/>
          <w:i/>
          <w:iCs/>
          <w:sz w:val="28"/>
          <w:szCs w:val="28"/>
        </w:rPr>
      </w:pPr>
      <w:r w:rsidRPr="00A97347">
        <w:rPr>
          <w:rFonts w:ascii="Arial" w:hAnsi="Arial" w:cs="Arial"/>
          <w:b/>
          <w:bCs/>
          <w:i/>
          <w:iCs/>
          <w:sz w:val="28"/>
          <w:szCs w:val="28"/>
        </w:rPr>
        <w:t>Introduction</w:t>
      </w:r>
    </w:p>
    <w:p w14:paraId="0933A797" w14:textId="0B6F9A07" w:rsidR="00C81A40" w:rsidRPr="007520C7" w:rsidRDefault="00BA19AC" w:rsidP="007520C7">
      <w:pPr>
        <w:spacing w:line="360" w:lineRule="auto"/>
        <w:jc w:val="both"/>
        <w:rPr>
          <w:rFonts w:ascii="Arial" w:hAnsi="Arial" w:cs="Arial"/>
        </w:rPr>
      </w:pPr>
      <w:r>
        <w:rPr>
          <w:rFonts w:ascii="Arial" w:hAnsi="Arial" w:cs="Arial"/>
        </w:rPr>
        <w:t xml:space="preserve">The behaviour of learners has drawn attention from psychologist and researchers for years. </w:t>
      </w:r>
      <w:r w:rsidR="00F13145">
        <w:rPr>
          <w:rFonts w:ascii="Arial" w:hAnsi="Arial" w:cs="Arial"/>
        </w:rPr>
        <w:t xml:space="preserve">However, the issue of </w:t>
      </w:r>
      <w:r w:rsidR="004870B1">
        <w:rPr>
          <w:rFonts w:ascii="Arial" w:hAnsi="Arial" w:cs="Arial"/>
        </w:rPr>
        <w:t xml:space="preserve">disruptive </w:t>
      </w:r>
      <w:r w:rsidR="00C81A40" w:rsidRPr="007520C7">
        <w:rPr>
          <w:rFonts w:ascii="Arial" w:hAnsi="Arial" w:cs="Arial"/>
        </w:rPr>
        <w:t xml:space="preserve">behaviour </w:t>
      </w:r>
      <w:r w:rsidR="00F13145">
        <w:rPr>
          <w:rFonts w:ascii="Arial" w:hAnsi="Arial" w:cs="Arial"/>
        </w:rPr>
        <w:t>in the learning process that attracted the attention of most researchers</w:t>
      </w:r>
      <w:r w:rsidR="00402CF0">
        <w:rPr>
          <w:rFonts w:ascii="Arial" w:hAnsi="Arial" w:cs="Arial"/>
        </w:rPr>
        <w:t xml:space="preserve"> </w:t>
      </w:r>
      <w:r w:rsidR="00402CF0" w:rsidRPr="007520C7">
        <w:rPr>
          <w:rFonts w:ascii="Arial" w:hAnsi="Arial" w:cs="Arial"/>
        </w:rPr>
        <w:t>(Parsonson, 2012, p. 16</w:t>
      </w:r>
      <w:r w:rsidR="00402CF0">
        <w:rPr>
          <w:rFonts w:ascii="Arial" w:hAnsi="Arial" w:cs="Arial"/>
        </w:rPr>
        <w:t>)</w:t>
      </w:r>
      <w:r w:rsidR="00572B7F" w:rsidRPr="007520C7">
        <w:rPr>
          <w:rFonts w:ascii="Arial" w:hAnsi="Arial" w:cs="Arial"/>
        </w:rPr>
        <w:t xml:space="preserve">. </w:t>
      </w:r>
      <w:r w:rsidR="004870B1">
        <w:rPr>
          <w:rFonts w:ascii="Arial" w:hAnsi="Arial" w:cs="Arial"/>
        </w:rPr>
        <w:t>Infantino and Little (2005, p. 49</w:t>
      </w:r>
      <w:r w:rsidR="00C559AA">
        <w:rPr>
          <w:rFonts w:ascii="Arial" w:hAnsi="Arial" w:cs="Arial"/>
        </w:rPr>
        <w:t>3</w:t>
      </w:r>
      <w:r w:rsidR="004870B1">
        <w:rPr>
          <w:rFonts w:ascii="Arial" w:hAnsi="Arial" w:cs="Arial"/>
        </w:rPr>
        <w:t>) defined disruptive behaviour</w:t>
      </w:r>
      <w:r w:rsidR="007358F0">
        <w:rPr>
          <w:rFonts w:ascii="Arial" w:hAnsi="Arial" w:cs="Arial"/>
        </w:rPr>
        <w:t xml:space="preserve"> in learning</w:t>
      </w:r>
      <w:r w:rsidR="004870B1">
        <w:rPr>
          <w:rFonts w:ascii="Arial" w:hAnsi="Arial" w:cs="Arial"/>
        </w:rPr>
        <w:t xml:space="preserve"> as</w:t>
      </w:r>
      <w:r w:rsidR="007358F0">
        <w:rPr>
          <w:rFonts w:ascii="Arial" w:hAnsi="Arial" w:cs="Arial"/>
        </w:rPr>
        <w:t xml:space="preserve"> a behaviour that interrupts smooth learning process</w:t>
      </w:r>
      <w:r w:rsidR="00C559AA">
        <w:rPr>
          <w:rFonts w:ascii="Arial" w:hAnsi="Arial" w:cs="Arial"/>
        </w:rPr>
        <w:t>. Therefore, preventing is the only way to ensure effective learning environment.</w:t>
      </w:r>
      <w:r w:rsidR="007D5EF5" w:rsidRPr="007520C7">
        <w:rPr>
          <w:rFonts w:ascii="Arial" w:hAnsi="Arial" w:cs="Arial"/>
        </w:rPr>
        <w:t xml:space="preserve"> The </w:t>
      </w:r>
      <w:r w:rsidR="00A74567" w:rsidRPr="007520C7">
        <w:rPr>
          <w:rFonts w:ascii="Arial" w:hAnsi="Arial" w:cs="Arial"/>
        </w:rPr>
        <w:t xml:space="preserve">best method of preventing misbehaviour in </w:t>
      </w:r>
      <w:r w:rsidR="00C101F0" w:rsidRPr="007520C7">
        <w:rPr>
          <w:rFonts w:ascii="Arial" w:hAnsi="Arial" w:cs="Arial"/>
        </w:rPr>
        <w:t xml:space="preserve">the </w:t>
      </w:r>
      <w:r w:rsidR="00B94748" w:rsidRPr="007520C7">
        <w:rPr>
          <w:rFonts w:ascii="Arial" w:hAnsi="Arial" w:cs="Arial"/>
        </w:rPr>
        <w:t xml:space="preserve">learning environment </w:t>
      </w:r>
      <w:r w:rsidR="00A74567" w:rsidRPr="007520C7">
        <w:rPr>
          <w:rFonts w:ascii="Arial" w:hAnsi="Arial" w:cs="Arial"/>
        </w:rPr>
        <w:t>is the use of behaviourist theo</w:t>
      </w:r>
      <w:r w:rsidR="00C101F0" w:rsidRPr="007520C7">
        <w:rPr>
          <w:rFonts w:ascii="Arial" w:hAnsi="Arial" w:cs="Arial"/>
        </w:rPr>
        <w:t>ries such as</w:t>
      </w:r>
      <w:r w:rsidR="00B94748" w:rsidRPr="007520C7">
        <w:rPr>
          <w:rFonts w:ascii="Arial" w:hAnsi="Arial" w:cs="Arial"/>
        </w:rPr>
        <w:t xml:space="preserve"> </w:t>
      </w:r>
      <w:r w:rsidR="00C101F0" w:rsidRPr="007520C7">
        <w:rPr>
          <w:rFonts w:ascii="Arial" w:hAnsi="Arial" w:cs="Arial"/>
        </w:rPr>
        <w:t xml:space="preserve">those by </w:t>
      </w:r>
      <w:r w:rsidR="00B94748" w:rsidRPr="007520C7">
        <w:rPr>
          <w:rFonts w:ascii="Arial" w:hAnsi="Arial" w:cs="Arial"/>
        </w:rPr>
        <w:t>Pavlov, Watson and Skinner</w:t>
      </w:r>
      <w:r w:rsidR="00FD2D22">
        <w:rPr>
          <w:rFonts w:ascii="Arial" w:hAnsi="Arial" w:cs="Arial"/>
        </w:rPr>
        <w:t xml:space="preserve"> </w:t>
      </w:r>
      <w:r w:rsidR="00FD2D22" w:rsidRPr="007520C7">
        <w:rPr>
          <w:rFonts w:ascii="Arial" w:hAnsi="Arial" w:cs="Arial"/>
        </w:rPr>
        <w:t>(</w:t>
      </w:r>
      <w:r w:rsidR="00971B7C">
        <w:rPr>
          <w:rFonts w:ascii="Arial" w:hAnsi="Arial" w:cs="Arial"/>
        </w:rPr>
        <w:t xml:space="preserve">Klein, 1987; </w:t>
      </w:r>
      <w:r w:rsidR="00FD2D22" w:rsidRPr="007520C7">
        <w:rPr>
          <w:rFonts w:ascii="Arial" w:hAnsi="Arial" w:cs="Arial"/>
        </w:rPr>
        <w:t>James, 2006, p. 7)</w:t>
      </w:r>
      <w:r w:rsidR="00B94748" w:rsidRPr="007520C7">
        <w:rPr>
          <w:rFonts w:ascii="Arial" w:hAnsi="Arial" w:cs="Arial"/>
        </w:rPr>
        <w:t xml:space="preserve">. </w:t>
      </w:r>
      <w:r w:rsidR="00B84D85">
        <w:rPr>
          <w:rFonts w:ascii="Arial" w:hAnsi="Arial" w:cs="Arial"/>
        </w:rPr>
        <w:t>Besides,</w:t>
      </w:r>
      <w:r w:rsidR="0078297A" w:rsidRPr="007520C7">
        <w:rPr>
          <w:rFonts w:ascii="Arial" w:hAnsi="Arial" w:cs="Arial"/>
        </w:rPr>
        <w:t xml:space="preserve"> </w:t>
      </w:r>
      <w:r w:rsidR="004B57A9" w:rsidRPr="007520C7">
        <w:rPr>
          <w:rFonts w:ascii="Arial" w:hAnsi="Arial" w:cs="Arial"/>
        </w:rPr>
        <w:t>Eccles</w:t>
      </w:r>
      <w:r w:rsidR="0078297A" w:rsidRPr="007520C7">
        <w:rPr>
          <w:rFonts w:ascii="Arial" w:hAnsi="Arial" w:cs="Arial"/>
        </w:rPr>
        <w:t xml:space="preserve"> et al. (2008</w:t>
      </w:r>
      <w:r w:rsidR="007F62B2" w:rsidRPr="007520C7">
        <w:rPr>
          <w:rFonts w:ascii="Arial" w:hAnsi="Arial" w:cs="Arial"/>
        </w:rPr>
        <w:t>, p. 660</w:t>
      </w:r>
      <w:r w:rsidR="0078297A" w:rsidRPr="007520C7">
        <w:rPr>
          <w:rFonts w:ascii="Arial" w:hAnsi="Arial" w:cs="Arial"/>
        </w:rPr>
        <w:t>) suggest</w:t>
      </w:r>
      <w:r w:rsidR="007F62B2" w:rsidRPr="007520C7">
        <w:rPr>
          <w:rFonts w:ascii="Arial" w:hAnsi="Arial" w:cs="Arial"/>
        </w:rPr>
        <w:t xml:space="preserve"> </w:t>
      </w:r>
      <w:r w:rsidR="0078297A" w:rsidRPr="007520C7">
        <w:rPr>
          <w:rFonts w:ascii="Arial" w:hAnsi="Arial" w:cs="Arial"/>
        </w:rPr>
        <w:t xml:space="preserve">behaviourist theory </w:t>
      </w:r>
      <w:r w:rsidR="00B84D85">
        <w:rPr>
          <w:rFonts w:ascii="Arial" w:hAnsi="Arial" w:cs="Arial"/>
        </w:rPr>
        <w:t xml:space="preserve">also </w:t>
      </w:r>
      <w:r w:rsidR="004B57A9" w:rsidRPr="007520C7">
        <w:rPr>
          <w:rFonts w:ascii="Arial" w:hAnsi="Arial" w:cs="Arial"/>
        </w:rPr>
        <w:t>serves as</w:t>
      </w:r>
      <w:r w:rsidR="0078297A" w:rsidRPr="007520C7">
        <w:rPr>
          <w:rFonts w:ascii="Arial" w:hAnsi="Arial" w:cs="Arial"/>
        </w:rPr>
        <w:t xml:space="preserve"> a </w:t>
      </w:r>
      <w:r w:rsidR="004B57A9" w:rsidRPr="007520C7">
        <w:rPr>
          <w:rFonts w:ascii="Arial" w:hAnsi="Arial" w:cs="Arial"/>
        </w:rPr>
        <w:t>useful</w:t>
      </w:r>
      <w:r w:rsidR="0078297A" w:rsidRPr="007520C7">
        <w:rPr>
          <w:rFonts w:ascii="Arial" w:hAnsi="Arial" w:cs="Arial"/>
        </w:rPr>
        <w:t xml:space="preserve"> </w:t>
      </w:r>
      <w:r w:rsidR="004B57A9" w:rsidRPr="007520C7">
        <w:rPr>
          <w:rFonts w:ascii="Arial" w:hAnsi="Arial" w:cs="Arial"/>
        </w:rPr>
        <w:t xml:space="preserve">ground for intervention </w:t>
      </w:r>
      <w:r w:rsidR="00C101F0" w:rsidRPr="007520C7">
        <w:rPr>
          <w:rFonts w:ascii="Arial" w:hAnsi="Arial" w:cs="Arial"/>
        </w:rPr>
        <w:t xml:space="preserve">with </w:t>
      </w:r>
      <w:r w:rsidR="007F62B2" w:rsidRPr="007520C7">
        <w:rPr>
          <w:rFonts w:ascii="Arial" w:hAnsi="Arial" w:cs="Arial"/>
        </w:rPr>
        <w:t>problematic behaviour</w:t>
      </w:r>
      <w:r w:rsidR="004B57A9" w:rsidRPr="007520C7">
        <w:rPr>
          <w:rFonts w:ascii="Arial" w:hAnsi="Arial" w:cs="Arial"/>
        </w:rPr>
        <w:t xml:space="preserve">. </w:t>
      </w:r>
      <w:r w:rsidR="00027C90">
        <w:rPr>
          <w:rFonts w:ascii="Arial" w:hAnsi="Arial" w:cs="Arial"/>
        </w:rPr>
        <w:t>Another effective method is good classroom management (</w:t>
      </w:r>
      <w:r w:rsidR="00602E30">
        <w:rPr>
          <w:rFonts w:ascii="Arial" w:hAnsi="Arial" w:cs="Arial"/>
        </w:rPr>
        <w:t>Kwok, 2019, p. 341)</w:t>
      </w:r>
      <w:r w:rsidR="00027C90">
        <w:rPr>
          <w:rFonts w:ascii="Arial" w:hAnsi="Arial" w:cs="Arial"/>
        </w:rPr>
        <w:t xml:space="preserve">. </w:t>
      </w:r>
      <w:r w:rsidR="00B84D85">
        <w:rPr>
          <w:rFonts w:ascii="Arial" w:hAnsi="Arial" w:cs="Arial"/>
        </w:rPr>
        <w:t xml:space="preserve">The researcher used a non-participant observation method </w:t>
      </w:r>
      <w:r w:rsidR="00D065E9">
        <w:rPr>
          <w:rFonts w:ascii="Arial" w:hAnsi="Arial" w:cs="Arial"/>
        </w:rPr>
        <w:t xml:space="preserve">in one state school in Wales </w:t>
      </w:r>
      <w:r w:rsidR="00B84D85">
        <w:rPr>
          <w:rFonts w:ascii="Arial" w:hAnsi="Arial" w:cs="Arial"/>
        </w:rPr>
        <w:t xml:space="preserve">to identify a critical incident in the learning environment. A critical incident </w:t>
      </w:r>
      <w:r w:rsidR="00BF56A0">
        <w:rPr>
          <w:rFonts w:ascii="Arial" w:hAnsi="Arial" w:cs="Arial"/>
        </w:rPr>
        <w:t xml:space="preserve">in a learning process </w:t>
      </w:r>
      <w:r w:rsidR="00B84D85">
        <w:rPr>
          <w:rFonts w:ascii="Arial" w:hAnsi="Arial" w:cs="Arial"/>
        </w:rPr>
        <w:t xml:space="preserve">is </w:t>
      </w:r>
      <w:r w:rsidR="00DA718B">
        <w:rPr>
          <w:rFonts w:ascii="Arial" w:hAnsi="Arial" w:cs="Arial"/>
        </w:rPr>
        <w:t xml:space="preserve">an event that </w:t>
      </w:r>
      <w:r w:rsidR="00BF56A0">
        <w:rPr>
          <w:rFonts w:ascii="Arial" w:hAnsi="Arial" w:cs="Arial"/>
        </w:rPr>
        <w:t>do</w:t>
      </w:r>
      <w:r w:rsidR="00EF125A">
        <w:rPr>
          <w:rFonts w:ascii="Arial" w:hAnsi="Arial" w:cs="Arial"/>
        </w:rPr>
        <w:t>es</w:t>
      </w:r>
      <w:r w:rsidR="00BF56A0">
        <w:rPr>
          <w:rFonts w:ascii="Arial" w:hAnsi="Arial" w:cs="Arial"/>
        </w:rPr>
        <w:t xml:space="preserve"> not </w:t>
      </w:r>
      <w:r w:rsidR="00DA718B">
        <w:rPr>
          <w:rFonts w:ascii="Arial" w:hAnsi="Arial" w:cs="Arial"/>
        </w:rPr>
        <w:t xml:space="preserve">occur </w:t>
      </w:r>
      <w:r w:rsidR="00BF56A0">
        <w:rPr>
          <w:rFonts w:ascii="Arial" w:hAnsi="Arial" w:cs="Arial"/>
        </w:rPr>
        <w:t>routinely</w:t>
      </w:r>
      <w:r w:rsidR="00DA718B">
        <w:rPr>
          <w:rFonts w:ascii="Arial" w:hAnsi="Arial" w:cs="Arial"/>
        </w:rPr>
        <w:t xml:space="preserve"> during the</w:t>
      </w:r>
      <w:r w:rsidR="00BF56A0">
        <w:rPr>
          <w:rFonts w:ascii="Arial" w:hAnsi="Arial" w:cs="Arial"/>
        </w:rPr>
        <w:t xml:space="preserve"> process of</w:t>
      </w:r>
      <w:r w:rsidR="00DA718B">
        <w:rPr>
          <w:rFonts w:ascii="Arial" w:hAnsi="Arial" w:cs="Arial"/>
        </w:rPr>
        <w:t xml:space="preserve"> learning</w:t>
      </w:r>
      <w:r w:rsidR="00BF56A0">
        <w:rPr>
          <w:rFonts w:ascii="Arial" w:hAnsi="Arial" w:cs="Arial"/>
        </w:rPr>
        <w:t xml:space="preserve"> (Joshi, 2015</w:t>
      </w:r>
      <w:r w:rsidR="00027C90">
        <w:rPr>
          <w:rFonts w:ascii="Arial" w:hAnsi="Arial" w:cs="Arial"/>
        </w:rPr>
        <w:t>, p. 82</w:t>
      </w:r>
      <w:r w:rsidR="00BF56A0">
        <w:rPr>
          <w:rFonts w:ascii="Arial" w:hAnsi="Arial" w:cs="Arial"/>
        </w:rPr>
        <w:t>)</w:t>
      </w:r>
      <w:r w:rsidR="00DA718B">
        <w:rPr>
          <w:rFonts w:ascii="Arial" w:hAnsi="Arial" w:cs="Arial"/>
        </w:rPr>
        <w:t>.</w:t>
      </w:r>
      <w:r w:rsidR="00B84D85">
        <w:rPr>
          <w:rFonts w:ascii="Arial" w:hAnsi="Arial" w:cs="Arial"/>
        </w:rPr>
        <w:t xml:space="preserve"> </w:t>
      </w:r>
      <w:r w:rsidR="00BF56A0">
        <w:rPr>
          <w:rFonts w:ascii="Arial" w:hAnsi="Arial" w:cs="Arial"/>
        </w:rPr>
        <w:t>The critical incident identif</w:t>
      </w:r>
      <w:r w:rsidR="00027C90">
        <w:rPr>
          <w:rFonts w:ascii="Arial" w:hAnsi="Arial" w:cs="Arial"/>
        </w:rPr>
        <w:t>ied</w:t>
      </w:r>
      <w:r w:rsidR="00BF56A0">
        <w:rPr>
          <w:rFonts w:ascii="Arial" w:hAnsi="Arial" w:cs="Arial"/>
        </w:rPr>
        <w:t xml:space="preserve"> during the observation period was disruptive behaviour of a</w:t>
      </w:r>
      <w:r w:rsidR="00027C90">
        <w:rPr>
          <w:rFonts w:ascii="Arial" w:hAnsi="Arial" w:cs="Arial"/>
        </w:rPr>
        <w:t>n individual</w:t>
      </w:r>
      <w:r w:rsidR="00BF56A0">
        <w:rPr>
          <w:rFonts w:ascii="Arial" w:hAnsi="Arial" w:cs="Arial"/>
        </w:rPr>
        <w:t xml:space="preserve"> learner.</w:t>
      </w:r>
      <w:r w:rsidR="00D065E9">
        <w:rPr>
          <w:rFonts w:ascii="Arial" w:hAnsi="Arial" w:cs="Arial"/>
        </w:rPr>
        <w:t xml:space="preserve"> The researcher named the individual as ‘Pupil S’ and the school as ‘School A’ to keep their anonymity as </w:t>
      </w:r>
      <w:r w:rsidR="00C70E59">
        <w:rPr>
          <w:rFonts w:ascii="Arial" w:hAnsi="Arial" w:cs="Arial"/>
        </w:rPr>
        <w:t>BERA (2018)</w:t>
      </w:r>
      <w:r w:rsidR="00D065E9">
        <w:rPr>
          <w:rFonts w:ascii="Arial" w:hAnsi="Arial" w:cs="Arial"/>
        </w:rPr>
        <w:t xml:space="preserve"> stated in </w:t>
      </w:r>
      <w:r w:rsidR="00C70E59">
        <w:rPr>
          <w:rFonts w:ascii="Arial" w:hAnsi="Arial" w:cs="Arial"/>
        </w:rPr>
        <w:t xml:space="preserve">the </w:t>
      </w:r>
      <w:r w:rsidR="00D065E9">
        <w:rPr>
          <w:rFonts w:ascii="Arial" w:hAnsi="Arial" w:cs="Arial"/>
        </w:rPr>
        <w:t>ethical guidelines</w:t>
      </w:r>
      <w:r w:rsidR="00C70E59">
        <w:rPr>
          <w:rFonts w:ascii="Arial" w:hAnsi="Arial" w:cs="Arial"/>
        </w:rPr>
        <w:t xml:space="preserve"> book</w:t>
      </w:r>
      <w:r w:rsidR="00D065E9">
        <w:rPr>
          <w:rFonts w:ascii="Arial" w:hAnsi="Arial" w:cs="Arial"/>
        </w:rPr>
        <w:t>.</w:t>
      </w:r>
      <w:r w:rsidR="0078297A" w:rsidRPr="007520C7">
        <w:rPr>
          <w:rFonts w:ascii="Arial" w:hAnsi="Arial" w:cs="Arial"/>
        </w:rPr>
        <w:t xml:space="preserve"> </w:t>
      </w:r>
      <w:r w:rsidR="00027C90">
        <w:rPr>
          <w:rFonts w:ascii="Arial" w:hAnsi="Arial" w:cs="Arial"/>
        </w:rPr>
        <w:t xml:space="preserve">The researcher labelled the incident critical as it obstructs the learning process. </w:t>
      </w:r>
      <w:r w:rsidR="00602E30">
        <w:rPr>
          <w:rFonts w:ascii="Arial" w:hAnsi="Arial" w:cs="Arial"/>
        </w:rPr>
        <w:t xml:space="preserve">The focus of this assignment is to critically evaluate </w:t>
      </w:r>
      <w:r w:rsidR="00D065E9">
        <w:rPr>
          <w:rFonts w:ascii="Arial" w:hAnsi="Arial" w:cs="Arial"/>
        </w:rPr>
        <w:t xml:space="preserve">the observed critical incident </w:t>
      </w:r>
      <w:r w:rsidR="00AE6F26">
        <w:rPr>
          <w:rFonts w:ascii="Arial" w:hAnsi="Arial" w:cs="Arial"/>
        </w:rPr>
        <w:t>to enable us to create a successful learning environment.</w:t>
      </w:r>
    </w:p>
    <w:p w14:paraId="3CC431F2" w14:textId="4A240F06" w:rsidR="003F6844" w:rsidRPr="00463DFB" w:rsidRDefault="003353C3" w:rsidP="00463DFB">
      <w:pPr>
        <w:spacing w:line="360" w:lineRule="auto"/>
        <w:jc w:val="both"/>
        <w:rPr>
          <w:rFonts w:ascii="Arial" w:hAnsi="Arial" w:cs="Arial"/>
          <w:b/>
          <w:bCs/>
          <w:i/>
          <w:iCs/>
          <w:sz w:val="28"/>
          <w:szCs w:val="28"/>
        </w:rPr>
      </w:pPr>
      <w:r w:rsidRPr="00A97347">
        <w:rPr>
          <w:rFonts w:ascii="Arial" w:hAnsi="Arial" w:cs="Arial"/>
          <w:b/>
          <w:bCs/>
          <w:i/>
          <w:iCs/>
          <w:sz w:val="28"/>
          <w:szCs w:val="28"/>
        </w:rPr>
        <w:t>Observation</w:t>
      </w:r>
    </w:p>
    <w:p w14:paraId="00D48370" w14:textId="650309F2" w:rsidR="003F6844" w:rsidRPr="00463DFB" w:rsidRDefault="00A2766E" w:rsidP="00463DFB">
      <w:pPr>
        <w:spacing w:line="360" w:lineRule="auto"/>
        <w:jc w:val="both"/>
        <w:rPr>
          <w:rFonts w:ascii="Arial" w:hAnsi="Arial" w:cs="Arial"/>
        </w:rPr>
      </w:pPr>
      <w:r w:rsidRPr="007520C7">
        <w:rPr>
          <w:rFonts w:ascii="Arial" w:hAnsi="Arial" w:cs="Arial"/>
        </w:rPr>
        <w:t xml:space="preserve">The observation took place in </w:t>
      </w:r>
      <w:r w:rsidR="00C049B9" w:rsidRPr="007520C7">
        <w:rPr>
          <w:rFonts w:ascii="Arial" w:hAnsi="Arial" w:cs="Arial"/>
        </w:rPr>
        <w:t>School A</w:t>
      </w:r>
      <w:r w:rsidRPr="007520C7">
        <w:rPr>
          <w:rFonts w:ascii="Arial" w:hAnsi="Arial" w:cs="Arial"/>
        </w:rPr>
        <w:t>,</w:t>
      </w:r>
      <w:r w:rsidR="00C049B9" w:rsidRPr="007520C7">
        <w:rPr>
          <w:rFonts w:ascii="Arial" w:hAnsi="Arial" w:cs="Arial"/>
        </w:rPr>
        <w:t xml:space="preserve"> a well-established </w:t>
      </w:r>
      <w:r w:rsidR="00C101F0" w:rsidRPr="007520C7">
        <w:rPr>
          <w:rFonts w:ascii="Arial" w:hAnsi="Arial" w:cs="Arial"/>
        </w:rPr>
        <w:t>state</w:t>
      </w:r>
      <w:r w:rsidR="00C049B9" w:rsidRPr="007520C7">
        <w:rPr>
          <w:rFonts w:ascii="Arial" w:hAnsi="Arial" w:cs="Arial"/>
        </w:rPr>
        <w:t xml:space="preserve"> school </w:t>
      </w:r>
      <w:r w:rsidR="00A54CFD" w:rsidRPr="007520C7">
        <w:rPr>
          <w:rFonts w:ascii="Arial" w:hAnsi="Arial" w:cs="Arial"/>
        </w:rPr>
        <w:t xml:space="preserve">in </w:t>
      </w:r>
      <w:r w:rsidR="00C101F0" w:rsidRPr="007520C7">
        <w:rPr>
          <w:rFonts w:ascii="Arial" w:hAnsi="Arial" w:cs="Arial"/>
        </w:rPr>
        <w:t xml:space="preserve">the </w:t>
      </w:r>
      <w:r w:rsidR="00A54CFD" w:rsidRPr="007520C7">
        <w:rPr>
          <w:rFonts w:ascii="Arial" w:hAnsi="Arial" w:cs="Arial"/>
        </w:rPr>
        <w:t>South Wales area.</w:t>
      </w:r>
      <w:r w:rsidRPr="007520C7">
        <w:rPr>
          <w:rFonts w:ascii="Arial" w:hAnsi="Arial" w:cs="Arial"/>
        </w:rPr>
        <w:t xml:space="preserve"> The researcher </w:t>
      </w:r>
      <w:r w:rsidR="00D31C9E" w:rsidRPr="007520C7">
        <w:rPr>
          <w:rFonts w:ascii="Arial" w:hAnsi="Arial" w:cs="Arial"/>
        </w:rPr>
        <w:t>named</w:t>
      </w:r>
      <w:r w:rsidRPr="007520C7">
        <w:rPr>
          <w:rFonts w:ascii="Arial" w:hAnsi="Arial" w:cs="Arial"/>
        </w:rPr>
        <w:t xml:space="preserve"> the school as School A to </w:t>
      </w:r>
      <w:r w:rsidR="00D31C9E" w:rsidRPr="007520C7">
        <w:rPr>
          <w:rFonts w:ascii="Arial" w:hAnsi="Arial" w:cs="Arial"/>
        </w:rPr>
        <w:t>preserve</w:t>
      </w:r>
      <w:r w:rsidRPr="007520C7">
        <w:rPr>
          <w:rFonts w:ascii="Arial" w:hAnsi="Arial" w:cs="Arial"/>
        </w:rPr>
        <w:t xml:space="preserve"> </w:t>
      </w:r>
      <w:r w:rsidR="00D31C9E" w:rsidRPr="007520C7">
        <w:rPr>
          <w:rFonts w:ascii="Arial" w:hAnsi="Arial" w:cs="Arial"/>
        </w:rPr>
        <w:t>its</w:t>
      </w:r>
      <w:r w:rsidRPr="007520C7">
        <w:rPr>
          <w:rFonts w:ascii="Arial" w:hAnsi="Arial" w:cs="Arial"/>
        </w:rPr>
        <w:t xml:space="preserve"> </w:t>
      </w:r>
      <w:r w:rsidR="00D31C9E" w:rsidRPr="007520C7">
        <w:rPr>
          <w:rFonts w:ascii="Arial" w:hAnsi="Arial" w:cs="Arial"/>
        </w:rPr>
        <w:t>anonymity</w:t>
      </w:r>
      <w:r w:rsidRPr="007520C7">
        <w:rPr>
          <w:rFonts w:ascii="Arial" w:hAnsi="Arial" w:cs="Arial"/>
        </w:rPr>
        <w:t>.</w:t>
      </w:r>
      <w:r w:rsidR="00A54CFD" w:rsidRPr="007520C7">
        <w:rPr>
          <w:rFonts w:ascii="Arial" w:hAnsi="Arial" w:cs="Arial"/>
        </w:rPr>
        <w:t xml:space="preserve"> </w:t>
      </w:r>
      <w:r w:rsidR="00D31C9E" w:rsidRPr="007520C7">
        <w:rPr>
          <w:rFonts w:ascii="Arial" w:hAnsi="Arial" w:cs="Arial"/>
        </w:rPr>
        <w:t>The school</w:t>
      </w:r>
      <w:r w:rsidR="00A54CFD" w:rsidRPr="007520C7">
        <w:rPr>
          <w:rFonts w:ascii="Arial" w:hAnsi="Arial" w:cs="Arial"/>
        </w:rPr>
        <w:t xml:space="preserve"> </w:t>
      </w:r>
      <w:r w:rsidR="00C049B9" w:rsidRPr="007520C7">
        <w:rPr>
          <w:rFonts w:ascii="Arial" w:hAnsi="Arial" w:cs="Arial"/>
        </w:rPr>
        <w:t>offe</w:t>
      </w:r>
      <w:r w:rsidR="00A54CFD" w:rsidRPr="007520C7">
        <w:rPr>
          <w:rFonts w:ascii="Arial" w:hAnsi="Arial" w:cs="Arial"/>
        </w:rPr>
        <w:t>rs</w:t>
      </w:r>
      <w:r w:rsidR="00C049B9" w:rsidRPr="007520C7">
        <w:rPr>
          <w:rFonts w:ascii="Arial" w:hAnsi="Arial" w:cs="Arial"/>
        </w:rPr>
        <w:t xml:space="preserve"> a range of </w:t>
      </w:r>
      <w:r w:rsidR="00293630" w:rsidRPr="007520C7">
        <w:rPr>
          <w:rFonts w:ascii="Arial" w:hAnsi="Arial" w:cs="Arial"/>
        </w:rPr>
        <w:t>subjects</w:t>
      </w:r>
      <w:r w:rsidR="00C049B9" w:rsidRPr="007520C7">
        <w:rPr>
          <w:rFonts w:ascii="Arial" w:hAnsi="Arial" w:cs="Arial"/>
        </w:rPr>
        <w:t xml:space="preserve"> </w:t>
      </w:r>
      <w:r w:rsidR="00A54CFD" w:rsidRPr="007520C7">
        <w:rPr>
          <w:rFonts w:ascii="Arial" w:hAnsi="Arial" w:cs="Arial"/>
        </w:rPr>
        <w:t xml:space="preserve">for pupils aged between 11 </w:t>
      </w:r>
      <w:r w:rsidR="00C101F0" w:rsidRPr="007520C7">
        <w:rPr>
          <w:rFonts w:ascii="Arial" w:hAnsi="Arial" w:cs="Arial"/>
        </w:rPr>
        <w:t>and</w:t>
      </w:r>
      <w:r w:rsidR="00A54CFD" w:rsidRPr="007520C7">
        <w:rPr>
          <w:rFonts w:ascii="Arial" w:hAnsi="Arial" w:cs="Arial"/>
        </w:rPr>
        <w:t xml:space="preserve"> 18. </w:t>
      </w:r>
      <w:r w:rsidR="00C049B9" w:rsidRPr="007520C7">
        <w:rPr>
          <w:rFonts w:ascii="Arial" w:hAnsi="Arial" w:cs="Arial"/>
        </w:rPr>
        <w:t>Its core values are to inspire</w:t>
      </w:r>
      <w:r w:rsidR="004737F2" w:rsidRPr="007520C7">
        <w:rPr>
          <w:rFonts w:ascii="Arial" w:hAnsi="Arial" w:cs="Arial"/>
        </w:rPr>
        <w:t xml:space="preserve"> and</w:t>
      </w:r>
      <w:r w:rsidR="00C049B9" w:rsidRPr="007520C7">
        <w:rPr>
          <w:rFonts w:ascii="Arial" w:hAnsi="Arial" w:cs="Arial"/>
        </w:rPr>
        <w:t xml:space="preserve"> engage </w:t>
      </w:r>
      <w:r w:rsidR="00293630" w:rsidRPr="007520C7">
        <w:rPr>
          <w:rFonts w:ascii="Arial" w:hAnsi="Arial" w:cs="Arial"/>
        </w:rPr>
        <w:t>pupil</w:t>
      </w:r>
      <w:r w:rsidR="004737F2" w:rsidRPr="007520C7">
        <w:rPr>
          <w:rFonts w:ascii="Arial" w:hAnsi="Arial" w:cs="Arial"/>
        </w:rPr>
        <w:t>s so that each one of them</w:t>
      </w:r>
      <w:r w:rsidR="00C049B9" w:rsidRPr="007520C7">
        <w:rPr>
          <w:rFonts w:ascii="Arial" w:hAnsi="Arial" w:cs="Arial"/>
        </w:rPr>
        <w:t xml:space="preserve"> achieve</w:t>
      </w:r>
      <w:r w:rsidR="00C101F0" w:rsidRPr="007520C7">
        <w:rPr>
          <w:rFonts w:ascii="Arial" w:hAnsi="Arial" w:cs="Arial"/>
        </w:rPr>
        <w:t>s</w:t>
      </w:r>
      <w:r w:rsidR="004737F2" w:rsidRPr="007520C7">
        <w:rPr>
          <w:rFonts w:ascii="Arial" w:hAnsi="Arial" w:cs="Arial"/>
        </w:rPr>
        <w:t xml:space="preserve"> their full potential in every aspect of their life</w:t>
      </w:r>
      <w:r w:rsidR="00B713F1" w:rsidRPr="007520C7">
        <w:rPr>
          <w:rFonts w:ascii="Arial" w:hAnsi="Arial" w:cs="Arial"/>
        </w:rPr>
        <w:t xml:space="preserve"> (School A website)</w:t>
      </w:r>
      <w:r w:rsidR="004737F2" w:rsidRPr="007520C7">
        <w:rPr>
          <w:rFonts w:ascii="Arial" w:hAnsi="Arial" w:cs="Arial"/>
        </w:rPr>
        <w:t xml:space="preserve">. </w:t>
      </w:r>
      <w:r w:rsidR="00A54CFD" w:rsidRPr="007520C7">
        <w:rPr>
          <w:rFonts w:ascii="Arial" w:hAnsi="Arial" w:cs="Arial"/>
        </w:rPr>
        <w:t>According to Estyn</w:t>
      </w:r>
      <w:r w:rsidR="00C101F0" w:rsidRPr="007520C7">
        <w:rPr>
          <w:rFonts w:ascii="Arial" w:hAnsi="Arial" w:cs="Arial"/>
        </w:rPr>
        <w:t>’s</w:t>
      </w:r>
      <w:r w:rsidR="00A54CFD" w:rsidRPr="007520C7">
        <w:rPr>
          <w:rFonts w:ascii="Arial" w:hAnsi="Arial" w:cs="Arial"/>
        </w:rPr>
        <w:t xml:space="preserve"> </w:t>
      </w:r>
      <w:r w:rsidR="00566002" w:rsidRPr="007520C7">
        <w:rPr>
          <w:rFonts w:ascii="Arial" w:hAnsi="Arial" w:cs="Arial"/>
        </w:rPr>
        <w:t xml:space="preserve">last </w:t>
      </w:r>
      <w:r w:rsidR="00A54CFD" w:rsidRPr="007520C7">
        <w:rPr>
          <w:rFonts w:ascii="Arial" w:hAnsi="Arial" w:cs="Arial"/>
        </w:rPr>
        <w:t>report</w:t>
      </w:r>
      <w:r w:rsidR="00566002" w:rsidRPr="007520C7">
        <w:rPr>
          <w:rFonts w:ascii="Arial" w:hAnsi="Arial" w:cs="Arial"/>
        </w:rPr>
        <w:t xml:space="preserve"> (2015)</w:t>
      </w:r>
      <w:r w:rsidR="00A54CFD" w:rsidRPr="007520C7">
        <w:rPr>
          <w:rFonts w:ascii="Arial" w:hAnsi="Arial" w:cs="Arial"/>
        </w:rPr>
        <w:t>, the school has around 1</w:t>
      </w:r>
      <w:r w:rsidR="00C70E59">
        <w:rPr>
          <w:rFonts w:ascii="Arial" w:hAnsi="Arial" w:cs="Arial"/>
        </w:rPr>
        <w:t>100</w:t>
      </w:r>
      <w:r w:rsidR="00A54CFD" w:rsidRPr="007520C7">
        <w:rPr>
          <w:rFonts w:ascii="Arial" w:hAnsi="Arial" w:cs="Arial"/>
        </w:rPr>
        <w:t xml:space="preserve"> pupils including 264 in the sixth form.</w:t>
      </w:r>
      <w:r w:rsidR="00EE4033" w:rsidRPr="007520C7">
        <w:rPr>
          <w:rFonts w:ascii="Arial" w:hAnsi="Arial" w:cs="Arial"/>
        </w:rPr>
        <w:t xml:space="preserve"> </w:t>
      </w:r>
      <w:r w:rsidR="00561144" w:rsidRPr="007520C7">
        <w:rPr>
          <w:rFonts w:ascii="Arial" w:hAnsi="Arial" w:cs="Arial"/>
        </w:rPr>
        <w:t>Approximately</w:t>
      </w:r>
      <w:r w:rsidR="00D174A3" w:rsidRPr="007520C7">
        <w:rPr>
          <w:rFonts w:ascii="Arial" w:hAnsi="Arial" w:cs="Arial"/>
        </w:rPr>
        <w:t xml:space="preserve"> 22% of</w:t>
      </w:r>
      <w:r w:rsidR="00622337" w:rsidRPr="007520C7">
        <w:rPr>
          <w:rFonts w:ascii="Arial" w:hAnsi="Arial" w:cs="Arial"/>
        </w:rPr>
        <w:t xml:space="preserve"> </w:t>
      </w:r>
      <w:r w:rsidR="00D174A3" w:rsidRPr="007520C7">
        <w:rPr>
          <w:rFonts w:ascii="Arial" w:hAnsi="Arial" w:cs="Arial"/>
        </w:rPr>
        <w:t xml:space="preserve">pupils receive free school </w:t>
      </w:r>
      <w:r w:rsidR="00D174A3" w:rsidRPr="007520C7">
        <w:rPr>
          <w:rFonts w:ascii="Arial" w:hAnsi="Arial" w:cs="Arial"/>
        </w:rPr>
        <w:lastRenderedPageBreak/>
        <w:t xml:space="preserve">meals, and </w:t>
      </w:r>
      <w:r w:rsidR="00561144" w:rsidRPr="007520C7">
        <w:rPr>
          <w:rFonts w:ascii="Arial" w:hAnsi="Arial" w:cs="Arial"/>
        </w:rPr>
        <w:t>about</w:t>
      </w:r>
      <w:r w:rsidR="007B1341" w:rsidRPr="007520C7">
        <w:rPr>
          <w:rFonts w:ascii="Arial" w:hAnsi="Arial" w:cs="Arial"/>
        </w:rPr>
        <w:t xml:space="preserve"> </w:t>
      </w:r>
      <w:r w:rsidR="00561144" w:rsidRPr="007520C7">
        <w:rPr>
          <w:rFonts w:ascii="Arial" w:hAnsi="Arial" w:cs="Arial"/>
        </w:rPr>
        <w:t>one</w:t>
      </w:r>
      <w:r w:rsidR="001C2298" w:rsidRPr="007520C7">
        <w:rPr>
          <w:rFonts w:ascii="Arial" w:hAnsi="Arial" w:cs="Arial"/>
        </w:rPr>
        <w:t>-in-three</w:t>
      </w:r>
      <w:r w:rsidR="007B1341" w:rsidRPr="007520C7">
        <w:rPr>
          <w:rFonts w:ascii="Arial" w:hAnsi="Arial" w:cs="Arial"/>
        </w:rPr>
        <w:t xml:space="preserve"> pupils live in the 20% most deprived areas in Wales. </w:t>
      </w:r>
      <w:r w:rsidR="00C101F0" w:rsidRPr="007520C7">
        <w:rPr>
          <w:rFonts w:ascii="Arial" w:hAnsi="Arial" w:cs="Arial"/>
        </w:rPr>
        <w:t>The m</w:t>
      </w:r>
      <w:r w:rsidR="00C256DF" w:rsidRPr="007520C7">
        <w:rPr>
          <w:rFonts w:ascii="Arial" w:hAnsi="Arial" w:cs="Arial"/>
        </w:rPr>
        <w:t>ajority of</w:t>
      </w:r>
      <w:r w:rsidR="00D058D9" w:rsidRPr="007520C7">
        <w:rPr>
          <w:rFonts w:ascii="Arial" w:hAnsi="Arial" w:cs="Arial"/>
        </w:rPr>
        <w:t xml:space="preserve"> pupils </w:t>
      </w:r>
      <w:r w:rsidR="00C256DF" w:rsidRPr="007520C7">
        <w:rPr>
          <w:rFonts w:ascii="Arial" w:hAnsi="Arial" w:cs="Arial"/>
        </w:rPr>
        <w:t>come</w:t>
      </w:r>
      <w:r w:rsidR="00D058D9" w:rsidRPr="007520C7">
        <w:rPr>
          <w:rFonts w:ascii="Arial" w:hAnsi="Arial" w:cs="Arial"/>
        </w:rPr>
        <w:t xml:space="preserve"> from a </w:t>
      </w:r>
      <w:r w:rsidR="007B1341" w:rsidRPr="007520C7">
        <w:rPr>
          <w:rFonts w:ascii="Arial" w:hAnsi="Arial" w:cs="Arial"/>
        </w:rPr>
        <w:t>w</w:t>
      </w:r>
      <w:r w:rsidR="00D058D9" w:rsidRPr="007520C7">
        <w:rPr>
          <w:rFonts w:ascii="Arial" w:hAnsi="Arial" w:cs="Arial"/>
        </w:rPr>
        <w:t xml:space="preserve">hite British background. </w:t>
      </w:r>
      <w:r w:rsidR="007B1341" w:rsidRPr="007520C7">
        <w:rPr>
          <w:rFonts w:ascii="Arial" w:hAnsi="Arial" w:cs="Arial"/>
        </w:rPr>
        <w:t>Although most of the school population is white British, it is a diverse school. There are pupils from different background</w:t>
      </w:r>
      <w:r w:rsidR="00C101F0" w:rsidRPr="007520C7">
        <w:rPr>
          <w:rFonts w:ascii="Arial" w:hAnsi="Arial" w:cs="Arial"/>
        </w:rPr>
        <w:t>s</w:t>
      </w:r>
      <w:r w:rsidR="007B1341" w:rsidRPr="007520C7">
        <w:rPr>
          <w:rFonts w:ascii="Arial" w:hAnsi="Arial" w:cs="Arial"/>
        </w:rPr>
        <w:t xml:space="preserve"> and ethnicities. </w:t>
      </w:r>
      <w:r w:rsidR="00EE4033" w:rsidRPr="007520C7">
        <w:rPr>
          <w:rFonts w:ascii="Arial" w:hAnsi="Arial" w:cs="Arial"/>
        </w:rPr>
        <w:t xml:space="preserve">The school’s current </w:t>
      </w:r>
      <w:r w:rsidR="003A298F" w:rsidRPr="007520C7">
        <w:rPr>
          <w:rFonts w:ascii="Arial" w:hAnsi="Arial" w:cs="Arial"/>
        </w:rPr>
        <w:t>performance and</w:t>
      </w:r>
      <w:r w:rsidR="00EE4033" w:rsidRPr="007520C7">
        <w:rPr>
          <w:rFonts w:ascii="Arial" w:hAnsi="Arial" w:cs="Arial"/>
        </w:rPr>
        <w:t xml:space="preserve"> prospect</w:t>
      </w:r>
      <w:r w:rsidR="00C808C2" w:rsidRPr="007520C7">
        <w:rPr>
          <w:rFonts w:ascii="Arial" w:hAnsi="Arial" w:cs="Arial"/>
        </w:rPr>
        <w:t>s</w:t>
      </w:r>
      <w:r w:rsidR="00EE4033" w:rsidRPr="007520C7">
        <w:rPr>
          <w:rFonts w:ascii="Arial" w:hAnsi="Arial" w:cs="Arial"/>
        </w:rPr>
        <w:t xml:space="preserve"> for improvement are </w:t>
      </w:r>
      <w:r w:rsidR="00C808C2" w:rsidRPr="007520C7">
        <w:rPr>
          <w:rFonts w:ascii="Arial" w:hAnsi="Arial" w:cs="Arial"/>
        </w:rPr>
        <w:t>judged to have made good progress</w:t>
      </w:r>
      <w:r w:rsidR="00EE4033" w:rsidRPr="007520C7">
        <w:rPr>
          <w:rFonts w:ascii="Arial" w:hAnsi="Arial" w:cs="Arial"/>
        </w:rPr>
        <w:t xml:space="preserve"> (Estyn, 2015).</w:t>
      </w:r>
      <w:r w:rsidR="003A298F" w:rsidRPr="007520C7">
        <w:rPr>
          <w:rFonts w:ascii="Arial" w:hAnsi="Arial" w:cs="Arial"/>
        </w:rPr>
        <w:t xml:space="preserve"> The </w:t>
      </w:r>
      <w:r w:rsidR="003353C3" w:rsidRPr="007520C7">
        <w:rPr>
          <w:rFonts w:ascii="Arial" w:hAnsi="Arial" w:cs="Arial"/>
        </w:rPr>
        <w:t>researcher</w:t>
      </w:r>
      <w:r w:rsidR="003A298F" w:rsidRPr="007520C7">
        <w:rPr>
          <w:rFonts w:ascii="Arial" w:hAnsi="Arial" w:cs="Arial"/>
        </w:rPr>
        <w:t xml:space="preserve"> observed a</w:t>
      </w:r>
      <w:r w:rsidR="00B713F1" w:rsidRPr="007520C7">
        <w:rPr>
          <w:rFonts w:ascii="Arial" w:hAnsi="Arial" w:cs="Arial"/>
        </w:rPr>
        <w:t xml:space="preserve"> </w:t>
      </w:r>
      <w:r w:rsidR="003A298F" w:rsidRPr="007520C7">
        <w:rPr>
          <w:rFonts w:ascii="Arial" w:hAnsi="Arial" w:cs="Arial"/>
        </w:rPr>
        <w:t xml:space="preserve">class of </w:t>
      </w:r>
      <w:r w:rsidR="00B87EDF" w:rsidRPr="007520C7">
        <w:rPr>
          <w:rFonts w:ascii="Arial" w:hAnsi="Arial" w:cs="Arial"/>
        </w:rPr>
        <w:t>mixed ability</w:t>
      </w:r>
      <w:r w:rsidR="007B5859" w:rsidRPr="007520C7">
        <w:rPr>
          <w:rFonts w:ascii="Arial" w:hAnsi="Arial" w:cs="Arial"/>
        </w:rPr>
        <w:t xml:space="preserve"> </w:t>
      </w:r>
      <w:r w:rsidR="00AD13F9" w:rsidRPr="007520C7">
        <w:rPr>
          <w:rFonts w:ascii="Arial" w:hAnsi="Arial" w:cs="Arial"/>
        </w:rPr>
        <w:t>in regard to their</w:t>
      </w:r>
      <w:r w:rsidR="007B5859" w:rsidRPr="007520C7">
        <w:rPr>
          <w:rFonts w:ascii="Arial" w:hAnsi="Arial" w:cs="Arial"/>
        </w:rPr>
        <w:t xml:space="preserve"> learning styles</w:t>
      </w:r>
      <w:r w:rsidR="00E34768" w:rsidRPr="007520C7">
        <w:rPr>
          <w:rFonts w:ascii="Arial" w:hAnsi="Arial" w:cs="Arial"/>
        </w:rPr>
        <w:t>. The observation was conducted on</w:t>
      </w:r>
      <w:r w:rsidR="00CC21E8" w:rsidRPr="007520C7">
        <w:rPr>
          <w:rFonts w:ascii="Arial" w:hAnsi="Arial" w:cs="Arial"/>
        </w:rPr>
        <w:t xml:space="preserve"> the same class at two different lessons</w:t>
      </w:r>
      <w:r w:rsidR="00E34768" w:rsidRPr="007520C7">
        <w:rPr>
          <w:rFonts w:ascii="Arial" w:hAnsi="Arial" w:cs="Arial"/>
        </w:rPr>
        <w:t xml:space="preserve"> for one hour each</w:t>
      </w:r>
      <w:r w:rsidR="007B5859" w:rsidRPr="007520C7">
        <w:rPr>
          <w:rFonts w:ascii="Arial" w:hAnsi="Arial" w:cs="Arial"/>
        </w:rPr>
        <w:t>.</w:t>
      </w:r>
      <w:r w:rsidR="003A298F" w:rsidRPr="007520C7">
        <w:rPr>
          <w:rFonts w:ascii="Arial" w:hAnsi="Arial" w:cs="Arial"/>
        </w:rPr>
        <w:t xml:space="preserve"> </w:t>
      </w:r>
      <w:r w:rsidR="00B17E5E" w:rsidRPr="007520C7">
        <w:rPr>
          <w:rFonts w:ascii="Arial" w:hAnsi="Arial" w:cs="Arial"/>
        </w:rPr>
        <w:t xml:space="preserve">The class size </w:t>
      </w:r>
      <w:r w:rsidR="00B713F1" w:rsidRPr="007520C7">
        <w:rPr>
          <w:rFonts w:ascii="Arial" w:hAnsi="Arial" w:cs="Arial"/>
        </w:rPr>
        <w:t xml:space="preserve">was </w:t>
      </w:r>
      <w:r w:rsidR="004853EA" w:rsidRPr="007520C7">
        <w:rPr>
          <w:rFonts w:ascii="Arial" w:hAnsi="Arial" w:cs="Arial"/>
        </w:rPr>
        <w:t xml:space="preserve">a total of </w:t>
      </w:r>
      <w:r w:rsidR="00C81A40" w:rsidRPr="007520C7">
        <w:rPr>
          <w:rFonts w:ascii="Arial" w:hAnsi="Arial" w:cs="Arial"/>
        </w:rPr>
        <w:t>21</w:t>
      </w:r>
      <w:r w:rsidR="00B713F1" w:rsidRPr="007520C7">
        <w:rPr>
          <w:rFonts w:ascii="Arial" w:hAnsi="Arial" w:cs="Arial"/>
        </w:rPr>
        <w:t xml:space="preserve"> pupils </w:t>
      </w:r>
      <w:r w:rsidR="004853EA" w:rsidRPr="007520C7">
        <w:rPr>
          <w:rFonts w:ascii="Arial" w:hAnsi="Arial" w:cs="Arial"/>
        </w:rPr>
        <w:t xml:space="preserve">of </w:t>
      </w:r>
      <w:r w:rsidR="00B17E5E" w:rsidRPr="007520C7">
        <w:rPr>
          <w:rFonts w:ascii="Arial" w:hAnsi="Arial" w:cs="Arial"/>
        </w:rPr>
        <w:t>age</w:t>
      </w:r>
      <w:r w:rsidR="004853EA" w:rsidRPr="007520C7">
        <w:rPr>
          <w:rFonts w:ascii="Arial" w:hAnsi="Arial" w:cs="Arial"/>
        </w:rPr>
        <w:t xml:space="preserve"> group</w:t>
      </w:r>
      <w:r w:rsidR="00B713F1" w:rsidRPr="007520C7">
        <w:rPr>
          <w:rFonts w:ascii="Arial" w:hAnsi="Arial" w:cs="Arial"/>
        </w:rPr>
        <w:t xml:space="preserve"> 12</w:t>
      </w:r>
      <w:r w:rsidR="004853EA" w:rsidRPr="007520C7">
        <w:rPr>
          <w:rFonts w:ascii="Arial" w:hAnsi="Arial" w:cs="Arial"/>
        </w:rPr>
        <w:t>-</w:t>
      </w:r>
      <w:r w:rsidR="00B713F1" w:rsidRPr="007520C7">
        <w:rPr>
          <w:rFonts w:ascii="Arial" w:hAnsi="Arial" w:cs="Arial"/>
        </w:rPr>
        <w:t>13</w:t>
      </w:r>
      <w:r w:rsidR="004853EA" w:rsidRPr="007520C7">
        <w:rPr>
          <w:rFonts w:ascii="Arial" w:hAnsi="Arial" w:cs="Arial"/>
        </w:rPr>
        <w:t xml:space="preserve"> years, in which 1</w:t>
      </w:r>
      <w:r w:rsidR="00C81A40" w:rsidRPr="007520C7">
        <w:rPr>
          <w:rFonts w:ascii="Arial" w:hAnsi="Arial" w:cs="Arial"/>
        </w:rPr>
        <w:t>5</w:t>
      </w:r>
      <w:r w:rsidR="004853EA" w:rsidRPr="007520C7">
        <w:rPr>
          <w:rFonts w:ascii="Arial" w:hAnsi="Arial" w:cs="Arial"/>
        </w:rPr>
        <w:t xml:space="preserve"> were boys and 6 were girls</w:t>
      </w:r>
      <w:r w:rsidR="00B713F1" w:rsidRPr="007520C7">
        <w:rPr>
          <w:rFonts w:ascii="Arial" w:hAnsi="Arial" w:cs="Arial"/>
        </w:rPr>
        <w:t>.</w:t>
      </w:r>
      <w:r w:rsidR="00B17E5E" w:rsidRPr="007520C7">
        <w:rPr>
          <w:rFonts w:ascii="Arial" w:hAnsi="Arial" w:cs="Arial"/>
        </w:rPr>
        <w:t xml:space="preserve"> </w:t>
      </w:r>
      <w:r w:rsidR="00622337" w:rsidRPr="007520C7">
        <w:rPr>
          <w:rFonts w:ascii="Arial" w:hAnsi="Arial" w:cs="Arial"/>
        </w:rPr>
        <w:t>The classroom is equipped with a computer for a teacher</w:t>
      </w:r>
      <w:r w:rsidR="00C101F0" w:rsidRPr="007520C7">
        <w:rPr>
          <w:rFonts w:ascii="Arial" w:hAnsi="Arial" w:cs="Arial"/>
        </w:rPr>
        <w:t xml:space="preserve"> to</w:t>
      </w:r>
      <w:r w:rsidR="00622337" w:rsidRPr="007520C7">
        <w:rPr>
          <w:rFonts w:ascii="Arial" w:hAnsi="Arial" w:cs="Arial"/>
        </w:rPr>
        <w:t xml:space="preserve"> use, a projector and a whiteboard. </w:t>
      </w:r>
      <w:r w:rsidR="00041F42" w:rsidRPr="007520C7">
        <w:rPr>
          <w:rFonts w:ascii="Arial" w:hAnsi="Arial" w:cs="Arial"/>
        </w:rPr>
        <w:t>Laptops are also available for pupil</w:t>
      </w:r>
      <w:r w:rsidR="00732FAB" w:rsidRPr="007520C7">
        <w:rPr>
          <w:rFonts w:ascii="Arial" w:hAnsi="Arial" w:cs="Arial"/>
        </w:rPr>
        <w:t>’</w:t>
      </w:r>
      <w:r w:rsidR="00C101F0" w:rsidRPr="007520C7">
        <w:rPr>
          <w:rFonts w:ascii="Arial" w:hAnsi="Arial" w:cs="Arial"/>
        </w:rPr>
        <w:t>s</w:t>
      </w:r>
      <w:r w:rsidR="00041F42" w:rsidRPr="007520C7">
        <w:rPr>
          <w:rFonts w:ascii="Arial" w:hAnsi="Arial" w:cs="Arial"/>
        </w:rPr>
        <w:t xml:space="preserve"> use in a portable laptop trolley.</w:t>
      </w:r>
      <w:r w:rsidR="00622337" w:rsidRPr="007520C7">
        <w:rPr>
          <w:rFonts w:ascii="Arial" w:hAnsi="Arial" w:cs="Arial"/>
        </w:rPr>
        <w:t xml:space="preserve"> </w:t>
      </w:r>
      <w:r w:rsidR="003A298F" w:rsidRPr="007520C7">
        <w:rPr>
          <w:rFonts w:ascii="Arial" w:hAnsi="Arial" w:cs="Arial"/>
        </w:rPr>
        <w:t>The purpose of the observation was to identify a critical incident in the learning process.</w:t>
      </w:r>
      <w:r w:rsidRPr="007520C7">
        <w:rPr>
          <w:rFonts w:ascii="Arial" w:hAnsi="Arial" w:cs="Arial"/>
        </w:rPr>
        <w:t xml:space="preserve"> </w:t>
      </w:r>
    </w:p>
    <w:p w14:paraId="04C40340" w14:textId="28B93E67" w:rsidR="00A627BF" w:rsidRPr="007520C7" w:rsidRDefault="00863927" w:rsidP="007520C7">
      <w:pPr>
        <w:spacing w:line="360" w:lineRule="auto"/>
        <w:jc w:val="both"/>
        <w:rPr>
          <w:rFonts w:ascii="Arial" w:hAnsi="Arial" w:cs="Arial"/>
        </w:rPr>
      </w:pPr>
      <w:r w:rsidRPr="007520C7">
        <w:rPr>
          <w:rFonts w:ascii="Arial" w:hAnsi="Arial" w:cs="Arial"/>
        </w:rPr>
        <w:t>Observation is</w:t>
      </w:r>
      <w:r w:rsidR="00A627BF" w:rsidRPr="007520C7">
        <w:rPr>
          <w:rFonts w:ascii="Arial" w:hAnsi="Arial" w:cs="Arial"/>
        </w:rPr>
        <w:t xml:space="preserve"> an</w:t>
      </w:r>
      <w:r w:rsidRPr="007520C7">
        <w:rPr>
          <w:rFonts w:ascii="Arial" w:hAnsi="Arial" w:cs="Arial"/>
        </w:rPr>
        <w:t xml:space="preserve"> </w:t>
      </w:r>
      <w:r w:rsidR="002C163A" w:rsidRPr="007520C7">
        <w:rPr>
          <w:rFonts w:ascii="Arial" w:hAnsi="Arial" w:cs="Arial"/>
        </w:rPr>
        <w:t xml:space="preserve">essential way of understanding the teaching and learning process. </w:t>
      </w:r>
      <w:r w:rsidR="005F6F83" w:rsidRPr="007520C7">
        <w:rPr>
          <w:rFonts w:ascii="Arial" w:hAnsi="Arial" w:cs="Arial"/>
        </w:rPr>
        <w:t>It</w:t>
      </w:r>
      <w:r w:rsidR="00CB518C" w:rsidRPr="007520C7">
        <w:rPr>
          <w:rFonts w:ascii="Arial" w:hAnsi="Arial" w:cs="Arial"/>
        </w:rPr>
        <w:t xml:space="preserve"> allow</w:t>
      </w:r>
      <w:r w:rsidR="005F6F83" w:rsidRPr="007520C7">
        <w:rPr>
          <w:rFonts w:ascii="Arial" w:hAnsi="Arial" w:cs="Arial"/>
        </w:rPr>
        <w:t>s</w:t>
      </w:r>
      <w:r w:rsidR="00CB518C" w:rsidRPr="007520C7">
        <w:rPr>
          <w:rFonts w:ascii="Arial" w:hAnsi="Arial" w:cs="Arial"/>
        </w:rPr>
        <w:t xml:space="preserve"> researchers to gather primary data on how participant</w:t>
      </w:r>
      <w:r w:rsidR="00732FAB" w:rsidRPr="007520C7">
        <w:rPr>
          <w:rFonts w:ascii="Arial" w:hAnsi="Arial" w:cs="Arial"/>
        </w:rPr>
        <w:t>s</w:t>
      </w:r>
      <w:r w:rsidR="00CB518C" w:rsidRPr="007520C7">
        <w:rPr>
          <w:rFonts w:ascii="Arial" w:hAnsi="Arial" w:cs="Arial"/>
        </w:rPr>
        <w:t xml:space="preserve"> interact and communicate with each</w:t>
      </w:r>
      <w:r w:rsidR="00B42FD3" w:rsidRPr="007520C7">
        <w:rPr>
          <w:rFonts w:ascii="Arial" w:hAnsi="Arial" w:cs="Arial"/>
        </w:rPr>
        <w:t xml:space="preserve"> other</w:t>
      </w:r>
      <w:r w:rsidR="00FE456C" w:rsidRPr="007520C7">
        <w:rPr>
          <w:rFonts w:ascii="Arial" w:hAnsi="Arial" w:cs="Arial"/>
        </w:rPr>
        <w:t xml:space="preserve">, </w:t>
      </w:r>
      <w:r w:rsidR="008A1E3D" w:rsidRPr="007520C7">
        <w:rPr>
          <w:rFonts w:ascii="Arial" w:hAnsi="Arial" w:cs="Arial"/>
        </w:rPr>
        <w:t>and</w:t>
      </w:r>
      <w:r w:rsidR="00B42FD3" w:rsidRPr="007520C7">
        <w:rPr>
          <w:rFonts w:ascii="Arial" w:hAnsi="Arial" w:cs="Arial"/>
        </w:rPr>
        <w:t xml:space="preserve"> it</w:t>
      </w:r>
      <w:r w:rsidR="008A1E3D" w:rsidRPr="007520C7">
        <w:rPr>
          <w:rFonts w:ascii="Arial" w:hAnsi="Arial" w:cs="Arial"/>
        </w:rPr>
        <w:t xml:space="preserve"> also</w:t>
      </w:r>
      <w:r w:rsidR="00CB518C" w:rsidRPr="007520C7">
        <w:rPr>
          <w:rFonts w:ascii="Arial" w:hAnsi="Arial" w:cs="Arial"/>
        </w:rPr>
        <w:t xml:space="preserve"> give</w:t>
      </w:r>
      <w:r w:rsidR="00B42FD3" w:rsidRPr="007520C7">
        <w:rPr>
          <w:rFonts w:ascii="Arial" w:hAnsi="Arial" w:cs="Arial"/>
        </w:rPr>
        <w:t>s</w:t>
      </w:r>
      <w:r w:rsidR="00CB518C" w:rsidRPr="007520C7">
        <w:rPr>
          <w:rFonts w:ascii="Arial" w:hAnsi="Arial" w:cs="Arial"/>
        </w:rPr>
        <w:t xml:space="preserve"> them a chance to check on the participant</w:t>
      </w:r>
      <w:r w:rsidR="00732FAB" w:rsidRPr="007520C7">
        <w:rPr>
          <w:rFonts w:ascii="Arial" w:hAnsi="Arial" w:cs="Arial"/>
        </w:rPr>
        <w:t>’</w:t>
      </w:r>
      <w:r w:rsidR="00CB518C" w:rsidRPr="007520C7">
        <w:rPr>
          <w:rFonts w:ascii="Arial" w:hAnsi="Arial" w:cs="Arial"/>
        </w:rPr>
        <w:t>s feeling of nonverbal expression</w:t>
      </w:r>
      <w:r w:rsidR="00B42FD3" w:rsidRPr="007520C7">
        <w:rPr>
          <w:rFonts w:ascii="Arial" w:hAnsi="Arial" w:cs="Arial"/>
        </w:rPr>
        <w:t xml:space="preserve"> and the amount of time spent on different activities</w:t>
      </w:r>
      <w:r w:rsidR="00FE456C" w:rsidRPr="007520C7">
        <w:rPr>
          <w:rFonts w:ascii="Arial" w:hAnsi="Arial" w:cs="Arial"/>
        </w:rPr>
        <w:t xml:space="preserve"> (Schmuck,</w:t>
      </w:r>
      <w:r w:rsidR="008A1E3D" w:rsidRPr="007520C7">
        <w:rPr>
          <w:rFonts w:ascii="Arial" w:hAnsi="Arial" w:cs="Arial"/>
        </w:rPr>
        <w:t xml:space="preserve"> </w:t>
      </w:r>
      <w:r w:rsidR="00FE456C" w:rsidRPr="007520C7">
        <w:rPr>
          <w:rFonts w:ascii="Arial" w:hAnsi="Arial" w:cs="Arial"/>
        </w:rPr>
        <w:t>1997</w:t>
      </w:r>
      <w:r w:rsidR="008A1E3D" w:rsidRPr="007520C7">
        <w:rPr>
          <w:rFonts w:ascii="Arial" w:hAnsi="Arial" w:cs="Arial"/>
        </w:rPr>
        <w:t xml:space="preserve"> cited in Kawulich, 2005</w:t>
      </w:r>
      <w:r w:rsidR="00FE456C" w:rsidRPr="007520C7">
        <w:rPr>
          <w:rFonts w:ascii="Arial" w:hAnsi="Arial" w:cs="Arial"/>
        </w:rPr>
        <w:t>).</w:t>
      </w:r>
      <w:r w:rsidR="00CB518C" w:rsidRPr="007520C7">
        <w:rPr>
          <w:rFonts w:ascii="Arial" w:hAnsi="Arial" w:cs="Arial"/>
        </w:rPr>
        <w:t xml:space="preserve"> </w:t>
      </w:r>
      <w:r w:rsidR="00A627BF" w:rsidRPr="007520C7">
        <w:rPr>
          <w:rFonts w:ascii="Arial" w:hAnsi="Arial" w:cs="Arial"/>
        </w:rPr>
        <w:t xml:space="preserve">Mostly, this is done by noting and recording events as they </w:t>
      </w:r>
      <w:r w:rsidR="009C489F" w:rsidRPr="007520C7">
        <w:rPr>
          <w:rFonts w:ascii="Arial" w:hAnsi="Arial" w:cs="Arial"/>
        </w:rPr>
        <w:t>happen (</w:t>
      </w:r>
      <w:r w:rsidR="00A627BF" w:rsidRPr="007520C7">
        <w:rPr>
          <w:rFonts w:ascii="Arial" w:hAnsi="Arial" w:cs="Arial"/>
        </w:rPr>
        <w:t xml:space="preserve">Montgomery, 2002).  </w:t>
      </w:r>
      <w:r w:rsidR="002C163A" w:rsidRPr="007520C7">
        <w:rPr>
          <w:rFonts w:ascii="Arial" w:hAnsi="Arial" w:cs="Arial"/>
        </w:rPr>
        <w:t>There are two types of observation methods</w:t>
      </w:r>
      <w:r w:rsidR="00732FAB" w:rsidRPr="007520C7">
        <w:rPr>
          <w:rFonts w:ascii="Arial" w:hAnsi="Arial" w:cs="Arial"/>
        </w:rPr>
        <w:t>;</w:t>
      </w:r>
      <w:r w:rsidRPr="007520C7">
        <w:rPr>
          <w:rFonts w:ascii="Arial" w:hAnsi="Arial" w:cs="Arial"/>
        </w:rPr>
        <w:t xml:space="preserve"> </w:t>
      </w:r>
      <w:r w:rsidR="00732FAB" w:rsidRPr="007520C7">
        <w:rPr>
          <w:rFonts w:ascii="Arial" w:hAnsi="Arial" w:cs="Arial"/>
        </w:rPr>
        <w:t>t</w:t>
      </w:r>
      <w:r w:rsidR="002C163A" w:rsidRPr="007520C7">
        <w:rPr>
          <w:rFonts w:ascii="Arial" w:hAnsi="Arial" w:cs="Arial"/>
        </w:rPr>
        <w:t>hese are</w:t>
      </w:r>
      <w:r w:rsidR="00A627BF" w:rsidRPr="007520C7">
        <w:rPr>
          <w:rFonts w:ascii="Arial" w:hAnsi="Arial" w:cs="Arial"/>
        </w:rPr>
        <w:t xml:space="preserve"> participant and non-participant (Kumar, 2011). </w:t>
      </w:r>
      <w:r w:rsidR="009C489F" w:rsidRPr="007520C7">
        <w:rPr>
          <w:rFonts w:ascii="Arial" w:hAnsi="Arial" w:cs="Arial"/>
        </w:rPr>
        <w:t xml:space="preserve">Participant observation is a method </w:t>
      </w:r>
      <w:r w:rsidR="0031010D" w:rsidRPr="007520C7">
        <w:rPr>
          <w:rFonts w:ascii="Arial" w:hAnsi="Arial" w:cs="Arial"/>
        </w:rPr>
        <w:t>in which the researcher</w:t>
      </w:r>
      <w:r w:rsidR="009C489F" w:rsidRPr="007520C7">
        <w:rPr>
          <w:rFonts w:ascii="Arial" w:hAnsi="Arial" w:cs="Arial"/>
        </w:rPr>
        <w:t xml:space="preserve"> </w:t>
      </w:r>
      <w:r w:rsidR="0031010D" w:rsidRPr="007520C7">
        <w:rPr>
          <w:rFonts w:ascii="Arial" w:hAnsi="Arial" w:cs="Arial"/>
        </w:rPr>
        <w:t>take</w:t>
      </w:r>
      <w:r w:rsidR="0061777A" w:rsidRPr="007520C7">
        <w:rPr>
          <w:rFonts w:ascii="Arial" w:hAnsi="Arial" w:cs="Arial"/>
        </w:rPr>
        <w:t>s</w:t>
      </w:r>
      <w:r w:rsidR="0031010D" w:rsidRPr="007520C7">
        <w:rPr>
          <w:rFonts w:ascii="Arial" w:hAnsi="Arial" w:cs="Arial"/>
        </w:rPr>
        <w:t xml:space="preserve"> part in the activities </w:t>
      </w:r>
      <w:r w:rsidR="00AB4D31" w:rsidRPr="007520C7">
        <w:rPr>
          <w:rFonts w:ascii="Arial" w:hAnsi="Arial" w:cs="Arial"/>
        </w:rPr>
        <w:t>of the number of individuals collectively being observed</w:t>
      </w:r>
      <w:r w:rsidR="00C02AFF" w:rsidRPr="007520C7">
        <w:rPr>
          <w:rFonts w:ascii="Arial" w:hAnsi="Arial" w:cs="Arial"/>
        </w:rPr>
        <w:t xml:space="preserve"> (</w:t>
      </w:r>
      <w:r w:rsidR="003C7EEB" w:rsidRPr="007520C7">
        <w:rPr>
          <w:rFonts w:ascii="Arial" w:hAnsi="Arial" w:cs="Arial"/>
        </w:rPr>
        <w:t>Kumar, 2011</w:t>
      </w:r>
      <w:r w:rsidR="00C02AFF" w:rsidRPr="007520C7">
        <w:rPr>
          <w:rFonts w:ascii="Arial" w:hAnsi="Arial" w:cs="Arial"/>
        </w:rPr>
        <w:t>)</w:t>
      </w:r>
      <w:r w:rsidR="00AB4D31" w:rsidRPr="007520C7">
        <w:rPr>
          <w:rFonts w:ascii="Arial" w:hAnsi="Arial" w:cs="Arial"/>
        </w:rPr>
        <w:t>. Yet,</w:t>
      </w:r>
      <w:r w:rsidR="00F534F2" w:rsidRPr="007520C7">
        <w:rPr>
          <w:rFonts w:ascii="Arial" w:hAnsi="Arial" w:cs="Arial"/>
        </w:rPr>
        <w:t xml:space="preserve"> </w:t>
      </w:r>
      <w:r w:rsidR="00AB4D31" w:rsidRPr="007520C7">
        <w:rPr>
          <w:rFonts w:ascii="Arial" w:hAnsi="Arial" w:cs="Arial"/>
        </w:rPr>
        <w:t>n</w:t>
      </w:r>
      <w:r w:rsidR="00F534F2" w:rsidRPr="007520C7">
        <w:rPr>
          <w:rFonts w:ascii="Arial" w:hAnsi="Arial" w:cs="Arial"/>
        </w:rPr>
        <w:t>on-participant observation</w:t>
      </w:r>
      <w:r w:rsidR="00AB4D31" w:rsidRPr="007520C7">
        <w:rPr>
          <w:rFonts w:ascii="Arial" w:hAnsi="Arial" w:cs="Arial"/>
        </w:rPr>
        <w:t xml:space="preserve"> is a method that </w:t>
      </w:r>
      <w:r w:rsidR="005F6F83" w:rsidRPr="007520C7">
        <w:rPr>
          <w:rFonts w:ascii="Arial" w:hAnsi="Arial" w:cs="Arial"/>
        </w:rPr>
        <w:t>detache</w:t>
      </w:r>
      <w:r w:rsidR="00732FAB" w:rsidRPr="007520C7">
        <w:rPr>
          <w:rFonts w:ascii="Arial" w:hAnsi="Arial" w:cs="Arial"/>
        </w:rPr>
        <w:t>s</w:t>
      </w:r>
      <w:r w:rsidR="005F6F83" w:rsidRPr="007520C7">
        <w:rPr>
          <w:rFonts w:ascii="Arial" w:hAnsi="Arial" w:cs="Arial"/>
        </w:rPr>
        <w:t xml:space="preserve"> the researcher from</w:t>
      </w:r>
      <w:r w:rsidR="0061777A" w:rsidRPr="007520C7">
        <w:rPr>
          <w:rFonts w:ascii="Arial" w:hAnsi="Arial" w:cs="Arial"/>
        </w:rPr>
        <w:t xml:space="preserve"> taking part in</w:t>
      </w:r>
      <w:r w:rsidR="005F6F83" w:rsidRPr="007520C7">
        <w:rPr>
          <w:rFonts w:ascii="Arial" w:hAnsi="Arial" w:cs="Arial"/>
        </w:rPr>
        <w:t xml:space="preserve"> any activities of the</w:t>
      </w:r>
      <w:r w:rsidR="0061777A" w:rsidRPr="007520C7">
        <w:rPr>
          <w:rFonts w:ascii="Arial" w:hAnsi="Arial" w:cs="Arial"/>
        </w:rPr>
        <w:t xml:space="preserve"> </w:t>
      </w:r>
      <w:r w:rsidR="00CE0779" w:rsidRPr="007520C7">
        <w:rPr>
          <w:rFonts w:ascii="Arial" w:hAnsi="Arial" w:cs="Arial"/>
        </w:rPr>
        <w:t>research setting</w:t>
      </w:r>
      <w:r w:rsidR="00732FAB" w:rsidRPr="007520C7">
        <w:rPr>
          <w:rFonts w:ascii="Arial" w:hAnsi="Arial" w:cs="Arial"/>
        </w:rPr>
        <w:t>,</w:t>
      </w:r>
      <w:r w:rsidR="0061777A" w:rsidRPr="007520C7">
        <w:rPr>
          <w:rFonts w:ascii="Arial" w:hAnsi="Arial" w:cs="Arial"/>
        </w:rPr>
        <w:t xml:space="preserve"> but observe</w:t>
      </w:r>
      <w:r w:rsidR="00732FAB" w:rsidRPr="007520C7">
        <w:rPr>
          <w:rFonts w:ascii="Arial" w:hAnsi="Arial" w:cs="Arial"/>
        </w:rPr>
        <w:t>s</w:t>
      </w:r>
      <w:r w:rsidR="0061777A" w:rsidRPr="007520C7">
        <w:rPr>
          <w:rFonts w:ascii="Arial" w:hAnsi="Arial" w:cs="Arial"/>
        </w:rPr>
        <w:t xml:space="preserve"> as an outsider</w:t>
      </w:r>
      <w:r w:rsidR="00C02AFF" w:rsidRPr="007520C7">
        <w:rPr>
          <w:rFonts w:ascii="Arial" w:hAnsi="Arial" w:cs="Arial"/>
        </w:rPr>
        <w:t xml:space="preserve"> (</w:t>
      </w:r>
      <w:r w:rsidR="003C7EEB" w:rsidRPr="007520C7">
        <w:rPr>
          <w:rFonts w:ascii="Arial" w:hAnsi="Arial" w:cs="Arial"/>
        </w:rPr>
        <w:t>Kumar, 2011</w:t>
      </w:r>
      <w:r w:rsidR="00C02AFF" w:rsidRPr="007520C7">
        <w:rPr>
          <w:rFonts w:ascii="Arial" w:hAnsi="Arial" w:cs="Arial"/>
        </w:rPr>
        <w:t>)</w:t>
      </w:r>
      <w:r w:rsidR="00AB4D31" w:rsidRPr="007520C7">
        <w:rPr>
          <w:rFonts w:ascii="Arial" w:hAnsi="Arial" w:cs="Arial"/>
        </w:rPr>
        <w:t>.</w:t>
      </w:r>
      <w:r w:rsidR="005F6F83" w:rsidRPr="007520C7">
        <w:rPr>
          <w:rFonts w:ascii="Arial" w:hAnsi="Arial" w:cs="Arial"/>
        </w:rPr>
        <w:t xml:space="preserve"> </w:t>
      </w:r>
      <w:r w:rsidR="00E761C7" w:rsidRPr="007520C7">
        <w:rPr>
          <w:rFonts w:ascii="Arial" w:hAnsi="Arial" w:cs="Arial"/>
        </w:rPr>
        <w:t>In order to identify the critical incident, the researcher chose the non-participant observation method</w:t>
      </w:r>
      <w:r w:rsidR="00C02AFF" w:rsidRPr="007520C7">
        <w:rPr>
          <w:rFonts w:ascii="Arial" w:hAnsi="Arial" w:cs="Arial"/>
        </w:rPr>
        <w:t xml:space="preserve">. Non-participant observation </w:t>
      </w:r>
      <w:r w:rsidR="00982F26" w:rsidRPr="007520C7">
        <w:rPr>
          <w:rFonts w:ascii="Arial" w:hAnsi="Arial" w:cs="Arial"/>
        </w:rPr>
        <w:t>has a great advantage in capturing interactions and events as it occurs (</w:t>
      </w:r>
      <w:r w:rsidR="007D7000" w:rsidRPr="007520C7">
        <w:rPr>
          <w:rFonts w:ascii="Arial" w:hAnsi="Arial" w:cs="Arial"/>
        </w:rPr>
        <w:t>Atwal and Caldwell, 2005, p.4</w:t>
      </w:r>
      <w:r w:rsidR="005A6C99" w:rsidRPr="007520C7">
        <w:rPr>
          <w:rFonts w:ascii="Arial" w:hAnsi="Arial" w:cs="Arial"/>
        </w:rPr>
        <w:t>3</w:t>
      </w:r>
      <w:r w:rsidR="00982F26" w:rsidRPr="007520C7">
        <w:rPr>
          <w:rFonts w:ascii="Arial" w:hAnsi="Arial" w:cs="Arial"/>
        </w:rPr>
        <w:t>).</w:t>
      </w:r>
      <w:r w:rsidR="005A6C99" w:rsidRPr="007520C7">
        <w:rPr>
          <w:rFonts w:ascii="Arial" w:hAnsi="Arial" w:cs="Arial"/>
        </w:rPr>
        <w:t xml:space="preserve"> </w:t>
      </w:r>
      <w:r w:rsidR="007C23A6" w:rsidRPr="007520C7">
        <w:rPr>
          <w:rFonts w:ascii="Arial" w:hAnsi="Arial" w:cs="Arial"/>
        </w:rPr>
        <w:t xml:space="preserve">Unlike </w:t>
      </w:r>
      <w:r w:rsidR="00FE2EE3" w:rsidRPr="007520C7">
        <w:rPr>
          <w:rFonts w:ascii="Arial" w:hAnsi="Arial" w:cs="Arial"/>
        </w:rPr>
        <w:t>the participant method</w:t>
      </w:r>
      <w:r w:rsidR="007C23A6" w:rsidRPr="007520C7">
        <w:rPr>
          <w:rFonts w:ascii="Arial" w:hAnsi="Arial" w:cs="Arial"/>
        </w:rPr>
        <w:t>,</w:t>
      </w:r>
      <w:r w:rsidR="00FE2EE3" w:rsidRPr="007520C7">
        <w:rPr>
          <w:rFonts w:ascii="Arial" w:hAnsi="Arial" w:cs="Arial"/>
        </w:rPr>
        <w:t xml:space="preserve"> it allows the researcher to concentrate on the observational task without any interruption from any other responsibilities</w:t>
      </w:r>
      <w:r w:rsidR="00F90E54" w:rsidRPr="007520C7">
        <w:rPr>
          <w:rFonts w:ascii="Arial" w:hAnsi="Arial" w:cs="Arial"/>
        </w:rPr>
        <w:t xml:space="preserve"> (Gill, Luff and Papatheodorou, 2013)</w:t>
      </w:r>
      <w:r w:rsidR="007C23A6" w:rsidRPr="007520C7">
        <w:rPr>
          <w:rFonts w:ascii="Arial" w:hAnsi="Arial" w:cs="Arial"/>
        </w:rPr>
        <w:t xml:space="preserve">. </w:t>
      </w:r>
      <w:r w:rsidR="005A6C99" w:rsidRPr="007520C7">
        <w:rPr>
          <w:rFonts w:ascii="Arial" w:hAnsi="Arial" w:cs="Arial"/>
        </w:rPr>
        <w:t>Additionally,</w:t>
      </w:r>
      <w:r w:rsidR="00CE0779" w:rsidRPr="007520C7">
        <w:rPr>
          <w:rFonts w:ascii="Arial" w:hAnsi="Arial" w:cs="Arial"/>
        </w:rPr>
        <w:t xml:space="preserve"> the method provides a unique understanding into events and the </w:t>
      </w:r>
      <w:r w:rsidR="000B7AB1" w:rsidRPr="007520C7">
        <w:rPr>
          <w:rFonts w:ascii="Arial" w:hAnsi="Arial" w:cs="Arial"/>
        </w:rPr>
        <w:t>context</w:t>
      </w:r>
      <w:r w:rsidR="00CE0779" w:rsidRPr="007520C7">
        <w:rPr>
          <w:rFonts w:ascii="Arial" w:hAnsi="Arial" w:cs="Arial"/>
        </w:rPr>
        <w:t xml:space="preserve"> that they hold to the group being observed</w:t>
      </w:r>
      <w:r w:rsidR="007C23A6" w:rsidRPr="007520C7">
        <w:rPr>
          <w:rFonts w:ascii="Arial" w:hAnsi="Arial" w:cs="Arial"/>
        </w:rPr>
        <w:t xml:space="preserve"> </w:t>
      </w:r>
      <w:r w:rsidR="00BF5021" w:rsidRPr="007520C7">
        <w:rPr>
          <w:rFonts w:ascii="Arial" w:hAnsi="Arial" w:cs="Arial"/>
        </w:rPr>
        <w:t>(Liu and Maitlis, 2012)</w:t>
      </w:r>
      <w:r w:rsidR="00CE0779" w:rsidRPr="007520C7">
        <w:rPr>
          <w:rFonts w:ascii="Arial" w:hAnsi="Arial" w:cs="Arial"/>
        </w:rPr>
        <w:t>.</w:t>
      </w:r>
      <w:r w:rsidR="005A6C99" w:rsidRPr="007520C7">
        <w:rPr>
          <w:rFonts w:ascii="Arial" w:hAnsi="Arial" w:cs="Arial"/>
        </w:rPr>
        <w:t xml:space="preserve">  </w:t>
      </w:r>
      <w:r w:rsidR="00BF5021" w:rsidRPr="007520C7">
        <w:rPr>
          <w:rFonts w:ascii="Arial" w:hAnsi="Arial" w:cs="Arial"/>
        </w:rPr>
        <w:t xml:space="preserve">The researcher </w:t>
      </w:r>
      <w:r w:rsidR="00AB34B7" w:rsidRPr="007520C7">
        <w:rPr>
          <w:rFonts w:ascii="Arial" w:hAnsi="Arial" w:cs="Arial"/>
        </w:rPr>
        <w:t>uses</w:t>
      </w:r>
      <w:r w:rsidR="00BF5021" w:rsidRPr="007520C7">
        <w:rPr>
          <w:rFonts w:ascii="Arial" w:hAnsi="Arial" w:cs="Arial"/>
        </w:rPr>
        <w:t xml:space="preserve"> </w:t>
      </w:r>
      <w:r w:rsidR="002A447C">
        <w:rPr>
          <w:rFonts w:ascii="Arial" w:hAnsi="Arial" w:cs="Arial"/>
        </w:rPr>
        <w:t xml:space="preserve">four </w:t>
      </w:r>
      <w:r w:rsidR="00BF5021" w:rsidRPr="007520C7">
        <w:rPr>
          <w:rFonts w:ascii="Arial" w:hAnsi="Arial" w:cs="Arial"/>
        </w:rPr>
        <w:t>detailed observational field notes to record the critical incident</w:t>
      </w:r>
      <w:r w:rsidR="0065553C">
        <w:rPr>
          <w:rFonts w:ascii="Arial" w:hAnsi="Arial" w:cs="Arial"/>
        </w:rPr>
        <w:t>, but the researcher will focus on one of them</w:t>
      </w:r>
      <w:r w:rsidR="00AB34B7" w:rsidRPr="007520C7">
        <w:rPr>
          <w:rFonts w:ascii="Arial" w:hAnsi="Arial" w:cs="Arial"/>
        </w:rPr>
        <w:t xml:space="preserve"> (see Appendix)</w:t>
      </w:r>
      <w:r w:rsidR="00BF5021" w:rsidRPr="007520C7">
        <w:rPr>
          <w:rFonts w:ascii="Arial" w:hAnsi="Arial" w:cs="Arial"/>
        </w:rPr>
        <w:t xml:space="preserve">. However, Atwal and Caldwell (2005, </w:t>
      </w:r>
      <w:r w:rsidR="00AB34B7" w:rsidRPr="007520C7">
        <w:rPr>
          <w:rFonts w:ascii="Arial" w:hAnsi="Arial" w:cs="Arial"/>
        </w:rPr>
        <w:t>p.43</w:t>
      </w:r>
      <w:r w:rsidR="00BF5021" w:rsidRPr="007520C7">
        <w:rPr>
          <w:rFonts w:ascii="Arial" w:hAnsi="Arial" w:cs="Arial"/>
        </w:rPr>
        <w:t>)</w:t>
      </w:r>
      <w:r w:rsidR="00AB34B7" w:rsidRPr="007520C7">
        <w:rPr>
          <w:rFonts w:ascii="Arial" w:hAnsi="Arial" w:cs="Arial"/>
        </w:rPr>
        <w:t xml:space="preserve"> suggest the use of audio or video records </w:t>
      </w:r>
      <w:r w:rsidR="003572C7" w:rsidRPr="007520C7">
        <w:rPr>
          <w:rFonts w:ascii="Arial" w:hAnsi="Arial" w:cs="Arial"/>
        </w:rPr>
        <w:t xml:space="preserve">together with notes would be </w:t>
      </w:r>
      <w:r w:rsidR="00AB34B7" w:rsidRPr="007520C7">
        <w:rPr>
          <w:rFonts w:ascii="Arial" w:hAnsi="Arial" w:cs="Arial"/>
        </w:rPr>
        <w:t>more beneficial to capture valid and reliable data.</w:t>
      </w:r>
    </w:p>
    <w:p w14:paraId="39931046" w14:textId="75F3421D" w:rsidR="00715EAD" w:rsidRPr="00463DFB" w:rsidRDefault="00E761C7" w:rsidP="00463DFB">
      <w:pPr>
        <w:spacing w:line="360" w:lineRule="auto"/>
        <w:jc w:val="both"/>
        <w:rPr>
          <w:rFonts w:ascii="Arial" w:hAnsi="Arial" w:cs="Arial"/>
        </w:rPr>
      </w:pPr>
      <w:r w:rsidRPr="007520C7">
        <w:rPr>
          <w:rFonts w:ascii="Arial" w:hAnsi="Arial" w:cs="Arial"/>
        </w:rPr>
        <w:t xml:space="preserve">The aim of the observation was to identify a critical incident occurring in a classroom environment. </w:t>
      </w:r>
      <w:r w:rsidR="0058094F" w:rsidRPr="007520C7">
        <w:rPr>
          <w:rFonts w:ascii="Arial" w:hAnsi="Arial" w:cs="Arial"/>
        </w:rPr>
        <w:t>T</w:t>
      </w:r>
      <w:r w:rsidR="008C7414" w:rsidRPr="007520C7">
        <w:rPr>
          <w:rFonts w:ascii="Arial" w:hAnsi="Arial" w:cs="Arial"/>
        </w:rPr>
        <w:t xml:space="preserve">he </w:t>
      </w:r>
      <w:r w:rsidRPr="007520C7">
        <w:rPr>
          <w:rFonts w:ascii="Arial" w:hAnsi="Arial" w:cs="Arial"/>
        </w:rPr>
        <w:t xml:space="preserve">best way of identifying </w:t>
      </w:r>
      <w:r w:rsidR="00732FAB" w:rsidRPr="007520C7">
        <w:rPr>
          <w:rFonts w:ascii="Arial" w:hAnsi="Arial" w:cs="Arial"/>
        </w:rPr>
        <w:t>this</w:t>
      </w:r>
      <w:r w:rsidRPr="007520C7">
        <w:rPr>
          <w:rFonts w:ascii="Arial" w:hAnsi="Arial" w:cs="Arial"/>
        </w:rPr>
        <w:t xml:space="preserve"> is using</w:t>
      </w:r>
      <w:r w:rsidR="008C7414" w:rsidRPr="007520C7">
        <w:rPr>
          <w:rFonts w:ascii="Arial" w:hAnsi="Arial" w:cs="Arial"/>
        </w:rPr>
        <w:t xml:space="preserve"> the critical incident method, also called the critical incident technique. </w:t>
      </w:r>
      <w:r w:rsidR="002375CF" w:rsidRPr="007520C7">
        <w:rPr>
          <w:rFonts w:ascii="Arial" w:hAnsi="Arial" w:cs="Arial"/>
        </w:rPr>
        <w:t xml:space="preserve"> According to Flanagan (1954</w:t>
      </w:r>
      <w:r w:rsidR="00D65989" w:rsidRPr="007520C7">
        <w:rPr>
          <w:rFonts w:ascii="Arial" w:hAnsi="Arial" w:cs="Arial"/>
        </w:rPr>
        <w:t>, p. 327</w:t>
      </w:r>
      <w:r w:rsidR="002375CF" w:rsidRPr="007520C7">
        <w:rPr>
          <w:rFonts w:ascii="Arial" w:hAnsi="Arial" w:cs="Arial"/>
        </w:rPr>
        <w:t>),</w:t>
      </w:r>
      <w:r w:rsidR="00A6167C" w:rsidRPr="007520C7">
        <w:rPr>
          <w:rFonts w:ascii="Arial" w:hAnsi="Arial" w:cs="Arial"/>
        </w:rPr>
        <w:t xml:space="preserve"> </w:t>
      </w:r>
      <w:r w:rsidR="002375CF" w:rsidRPr="007520C7">
        <w:rPr>
          <w:rFonts w:ascii="Arial" w:hAnsi="Arial" w:cs="Arial"/>
        </w:rPr>
        <w:t>t</w:t>
      </w:r>
      <w:r w:rsidR="00A6167C" w:rsidRPr="007520C7">
        <w:rPr>
          <w:rFonts w:ascii="Arial" w:hAnsi="Arial" w:cs="Arial"/>
        </w:rPr>
        <w:t>he technique was introduced during World War II by the United States Air Force</w:t>
      </w:r>
      <w:r w:rsidR="00732FAB" w:rsidRPr="007520C7">
        <w:rPr>
          <w:rFonts w:ascii="Arial" w:hAnsi="Arial" w:cs="Arial"/>
        </w:rPr>
        <w:t>,</w:t>
      </w:r>
      <w:r w:rsidR="00A6167C" w:rsidRPr="007520C7">
        <w:rPr>
          <w:rFonts w:ascii="Arial" w:hAnsi="Arial" w:cs="Arial"/>
        </w:rPr>
        <w:t xml:space="preserve"> </w:t>
      </w:r>
      <w:r w:rsidR="00393CB3" w:rsidRPr="007520C7">
        <w:rPr>
          <w:rFonts w:ascii="Arial" w:hAnsi="Arial" w:cs="Arial"/>
        </w:rPr>
        <w:t>as an o</w:t>
      </w:r>
      <w:r w:rsidR="002375CF" w:rsidRPr="007520C7">
        <w:rPr>
          <w:rFonts w:ascii="Arial" w:hAnsi="Arial" w:cs="Arial"/>
        </w:rPr>
        <w:t>ffshoot of</w:t>
      </w:r>
      <w:r w:rsidR="00732FAB" w:rsidRPr="007520C7">
        <w:rPr>
          <w:rFonts w:ascii="Arial" w:hAnsi="Arial" w:cs="Arial"/>
        </w:rPr>
        <w:t xml:space="preserve"> the</w:t>
      </w:r>
      <w:r w:rsidR="002375CF" w:rsidRPr="007520C7">
        <w:rPr>
          <w:rFonts w:ascii="Arial" w:hAnsi="Arial" w:cs="Arial"/>
        </w:rPr>
        <w:t xml:space="preserve"> Aviation Psychology Programme </w:t>
      </w:r>
      <w:r w:rsidR="00A6167C" w:rsidRPr="007520C7">
        <w:rPr>
          <w:rFonts w:ascii="Arial" w:hAnsi="Arial" w:cs="Arial"/>
        </w:rPr>
        <w:t xml:space="preserve">to </w:t>
      </w:r>
      <w:r w:rsidR="002375CF" w:rsidRPr="007520C7">
        <w:rPr>
          <w:rFonts w:ascii="Arial" w:hAnsi="Arial" w:cs="Arial"/>
        </w:rPr>
        <w:t xml:space="preserve">select and classify aircrews. </w:t>
      </w:r>
      <w:r w:rsidR="00F1637F" w:rsidRPr="007520C7">
        <w:rPr>
          <w:rFonts w:ascii="Arial" w:hAnsi="Arial" w:cs="Arial"/>
        </w:rPr>
        <w:t xml:space="preserve">The </w:t>
      </w:r>
      <w:r w:rsidR="007D3AF5" w:rsidRPr="007520C7">
        <w:rPr>
          <w:rFonts w:ascii="Arial" w:hAnsi="Arial" w:cs="Arial"/>
        </w:rPr>
        <w:t xml:space="preserve">critical incident method embraces </w:t>
      </w:r>
      <w:r w:rsidR="007D3AF5" w:rsidRPr="007520C7">
        <w:rPr>
          <w:rFonts w:ascii="Arial" w:hAnsi="Arial" w:cs="Arial"/>
        </w:rPr>
        <w:lastRenderedPageBreak/>
        <w:t>different procedures of collecting incidents</w:t>
      </w:r>
      <w:r w:rsidR="008C7414" w:rsidRPr="007520C7">
        <w:rPr>
          <w:rFonts w:ascii="Arial" w:hAnsi="Arial" w:cs="Arial"/>
        </w:rPr>
        <w:t xml:space="preserve"> </w:t>
      </w:r>
      <w:r w:rsidR="007D3AF5" w:rsidRPr="007520C7">
        <w:rPr>
          <w:rFonts w:ascii="Arial" w:hAnsi="Arial" w:cs="Arial"/>
        </w:rPr>
        <w:t xml:space="preserve">using a direct </w:t>
      </w:r>
      <w:r w:rsidR="0060101D" w:rsidRPr="007520C7">
        <w:rPr>
          <w:rFonts w:ascii="Arial" w:hAnsi="Arial" w:cs="Arial"/>
        </w:rPr>
        <w:t xml:space="preserve">observation in order to obtain relevant information to help us determine which </w:t>
      </w:r>
      <w:r w:rsidR="00765123" w:rsidRPr="007520C7">
        <w:rPr>
          <w:rFonts w:ascii="Arial" w:hAnsi="Arial" w:cs="Arial"/>
        </w:rPr>
        <w:t xml:space="preserve">informative </w:t>
      </w:r>
      <w:r w:rsidR="0060101D" w:rsidRPr="007520C7">
        <w:rPr>
          <w:rFonts w:ascii="Arial" w:hAnsi="Arial" w:cs="Arial"/>
        </w:rPr>
        <w:t xml:space="preserve">behaviours or actions would </w:t>
      </w:r>
      <w:r w:rsidR="00765123" w:rsidRPr="007520C7">
        <w:rPr>
          <w:rFonts w:ascii="Arial" w:hAnsi="Arial" w:cs="Arial"/>
        </w:rPr>
        <w:t>direct</w:t>
      </w:r>
      <w:r w:rsidR="0060101D" w:rsidRPr="007520C7">
        <w:rPr>
          <w:rFonts w:ascii="Arial" w:hAnsi="Arial" w:cs="Arial"/>
        </w:rPr>
        <w:t xml:space="preserve"> us</w:t>
      </w:r>
      <w:r w:rsidR="00765123" w:rsidRPr="007520C7">
        <w:rPr>
          <w:rFonts w:ascii="Arial" w:hAnsi="Arial" w:cs="Arial"/>
        </w:rPr>
        <w:t xml:space="preserve"> to the best achievable result (</w:t>
      </w:r>
      <w:r w:rsidR="0065017A" w:rsidRPr="007520C7">
        <w:rPr>
          <w:rFonts w:ascii="Arial" w:hAnsi="Arial" w:cs="Arial"/>
        </w:rPr>
        <w:t xml:space="preserve">Flanagan, </w:t>
      </w:r>
      <w:r w:rsidR="00765123" w:rsidRPr="007520C7">
        <w:rPr>
          <w:rFonts w:ascii="Arial" w:hAnsi="Arial" w:cs="Arial"/>
        </w:rPr>
        <w:t>1954, p. 327</w:t>
      </w:r>
      <w:r w:rsidR="0033359A" w:rsidRPr="007520C7">
        <w:rPr>
          <w:rFonts w:ascii="Arial" w:hAnsi="Arial" w:cs="Arial"/>
        </w:rPr>
        <w:t xml:space="preserve">; Simmons, </w:t>
      </w:r>
      <w:r w:rsidR="0065017A" w:rsidRPr="007520C7">
        <w:rPr>
          <w:rFonts w:ascii="Arial" w:hAnsi="Arial" w:cs="Arial"/>
        </w:rPr>
        <w:t>2017</w:t>
      </w:r>
      <w:r w:rsidR="00765123" w:rsidRPr="007520C7">
        <w:rPr>
          <w:rFonts w:ascii="Arial" w:hAnsi="Arial" w:cs="Arial"/>
        </w:rPr>
        <w:t xml:space="preserve">). </w:t>
      </w:r>
      <w:r w:rsidR="00036848" w:rsidRPr="007520C7">
        <w:rPr>
          <w:rFonts w:ascii="Arial" w:hAnsi="Arial" w:cs="Arial"/>
        </w:rPr>
        <w:t>Flanagan</w:t>
      </w:r>
      <w:r w:rsidR="0065017A" w:rsidRPr="007520C7">
        <w:rPr>
          <w:rFonts w:ascii="Arial" w:hAnsi="Arial" w:cs="Arial"/>
        </w:rPr>
        <w:t xml:space="preserve"> (</w:t>
      </w:r>
      <w:r w:rsidR="00036848" w:rsidRPr="007520C7">
        <w:rPr>
          <w:rFonts w:ascii="Arial" w:hAnsi="Arial" w:cs="Arial"/>
        </w:rPr>
        <w:t>1954, p. 336</w:t>
      </w:r>
      <w:r w:rsidR="0065017A" w:rsidRPr="007520C7">
        <w:rPr>
          <w:rFonts w:ascii="Arial" w:hAnsi="Arial" w:cs="Arial"/>
        </w:rPr>
        <w:t>) suggests</w:t>
      </w:r>
      <w:r w:rsidR="00732FAB" w:rsidRPr="007520C7">
        <w:rPr>
          <w:rFonts w:ascii="Arial" w:hAnsi="Arial" w:cs="Arial"/>
        </w:rPr>
        <w:t>,</w:t>
      </w:r>
      <w:r w:rsidR="0065017A" w:rsidRPr="007520C7">
        <w:rPr>
          <w:rFonts w:ascii="Arial" w:hAnsi="Arial" w:cs="Arial"/>
        </w:rPr>
        <w:t xml:space="preserve"> there are five </w:t>
      </w:r>
      <w:r w:rsidR="001177E7" w:rsidRPr="007520C7">
        <w:rPr>
          <w:rFonts w:ascii="Arial" w:hAnsi="Arial" w:cs="Arial"/>
        </w:rPr>
        <w:t>important steps that help us implement the critical incident. The</w:t>
      </w:r>
      <w:r w:rsidR="006B09F6" w:rsidRPr="007520C7">
        <w:rPr>
          <w:rFonts w:ascii="Arial" w:hAnsi="Arial" w:cs="Arial"/>
        </w:rPr>
        <w:t xml:space="preserve"> steps in their respective order </w:t>
      </w:r>
      <w:r w:rsidR="002A447C" w:rsidRPr="007520C7">
        <w:rPr>
          <w:rFonts w:ascii="Arial" w:hAnsi="Arial" w:cs="Arial"/>
        </w:rPr>
        <w:t>are</w:t>
      </w:r>
      <w:r w:rsidR="006B09F6" w:rsidRPr="007520C7">
        <w:rPr>
          <w:rFonts w:ascii="Arial" w:hAnsi="Arial" w:cs="Arial"/>
        </w:rPr>
        <w:t xml:space="preserve"> distinguishing clear objectives of the study, describing specific plans for collecting incidents, collecting data, analysing data and interpreting and reporting data. </w:t>
      </w:r>
      <w:r w:rsidR="00426F50" w:rsidRPr="007520C7">
        <w:rPr>
          <w:rFonts w:ascii="Arial" w:hAnsi="Arial" w:cs="Arial"/>
        </w:rPr>
        <w:t xml:space="preserve"> </w:t>
      </w:r>
      <w:r w:rsidR="006D6804" w:rsidRPr="007520C7">
        <w:rPr>
          <w:rFonts w:ascii="Arial" w:hAnsi="Arial" w:cs="Arial"/>
        </w:rPr>
        <w:t>According to Hua (2016) critical incident method has several advantages. First, t</w:t>
      </w:r>
      <w:r w:rsidR="00426F50" w:rsidRPr="007520C7">
        <w:rPr>
          <w:rFonts w:ascii="Arial" w:hAnsi="Arial" w:cs="Arial"/>
        </w:rPr>
        <w:t>he method is more flexible</w:t>
      </w:r>
      <w:r w:rsidR="00B450B9" w:rsidRPr="007520C7">
        <w:rPr>
          <w:rFonts w:ascii="Arial" w:hAnsi="Arial" w:cs="Arial"/>
        </w:rPr>
        <w:t xml:space="preserve"> </w:t>
      </w:r>
      <w:r w:rsidR="00426F50" w:rsidRPr="007520C7">
        <w:rPr>
          <w:rFonts w:ascii="Arial" w:hAnsi="Arial" w:cs="Arial"/>
        </w:rPr>
        <w:t>and</w:t>
      </w:r>
      <w:r w:rsidR="00B450B9" w:rsidRPr="007520C7">
        <w:rPr>
          <w:rFonts w:ascii="Arial" w:hAnsi="Arial" w:cs="Arial"/>
        </w:rPr>
        <w:t xml:space="preserve"> preferable to the other methods where direct observation may not be possible</w:t>
      </w:r>
      <w:r w:rsidR="00732FAB" w:rsidRPr="007520C7">
        <w:rPr>
          <w:rFonts w:ascii="Arial" w:hAnsi="Arial" w:cs="Arial"/>
        </w:rPr>
        <w:t>,</w:t>
      </w:r>
      <w:r w:rsidR="00B450B9" w:rsidRPr="007520C7">
        <w:rPr>
          <w:rFonts w:ascii="Arial" w:hAnsi="Arial" w:cs="Arial"/>
        </w:rPr>
        <w:t xml:space="preserve"> as it</w:t>
      </w:r>
      <w:r w:rsidR="00426F50" w:rsidRPr="007520C7">
        <w:rPr>
          <w:rFonts w:ascii="Arial" w:hAnsi="Arial" w:cs="Arial"/>
        </w:rPr>
        <w:t xml:space="preserve"> allows the researchers to record events through direct observation</w:t>
      </w:r>
      <w:r w:rsidR="00B450B9" w:rsidRPr="007520C7">
        <w:rPr>
          <w:rFonts w:ascii="Arial" w:hAnsi="Arial" w:cs="Arial"/>
        </w:rPr>
        <w:t>.</w:t>
      </w:r>
      <w:r w:rsidR="00F827DC" w:rsidRPr="007520C7">
        <w:rPr>
          <w:rFonts w:ascii="Arial" w:hAnsi="Arial" w:cs="Arial"/>
        </w:rPr>
        <w:t xml:space="preserve"> </w:t>
      </w:r>
      <w:r w:rsidR="006D6804" w:rsidRPr="007520C7">
        <w:rPr>
          <w:rFonts w:ascii="Arial" w:hAnsi="Arial" w:cs="Arial"/>
        </w:rPr>
        <w:t>Second, i</w:t>
      </w:r>
      <w:r w:rsidR="00F827DC" w:rsidRPr="007520C7">
        <w:rPr>
          <w:rFonts w:ascii="Arial" w:hAnsi="Arial" w:cs="Arial"/>
        </w:rPr>
        <w:t xml:space="preserve">t helps the researcher </w:t>
      </w:r>
      <w:r w:rsidR="00337053" w:rsidRPr="007520C7">
        <w:rPr>
          <w:rFonts w:ascii="Arial" w:hAnsi="Arial" w:cs="Arial"/>
        </w:rPr>
        <w:t xml:space="preserve">to highlight </w:t>
      </w:r>
      <w:r w:rsidR="00F827DC" w:rsidRPr="007520C7">
        <w:rPr>
          <w:rFonts w:ascii="Arial" w:hAnsi="Arial" w:cs="Arial"/>
        </w:rPr>
        <w:t xml:space="preserve">the </w:t>
      </w:r>
      <w:r w:rsidR="00337053" w:rsidRPr="007520C7">
        <w:rPr>
          <w:rFonts w:ascii="Arial" w:hAnsi="Arial" w:cs="Arial"/>
        </w:rPr>
        <w:t>significance of events from the participants’ point of view</w:t>
      </w:r>
      <w:r w:rsidR="006D6804" w:rsidRPr="007520C7">
        <w:rPr>
          <w:rFonts w:ascii="Arial" w:hAnsi="Arial" w:cs="Arial"/>
        </w:rPr>
        <w:t>. Third,</w:t>
      </w:r>
      <w:r w:rsidR="00337053" w:rsidRPr="007520C7">
        <w:rPr>
          <w:rFonts w:ascii="Arial" w:hAnsi="Arial" w:cs="Arial"/>
        </w:rPr>
        <w:t xml:space="preserve"> </w:t>
      </w:r>
      <w:r w:rsidR="00A16E0E" w:rsidRPr="007520C7">
        <w:rPr>
          <w:rFonts w:ascii="Arial" w:hAnsi="Arial" w:cs="Arial"/>
        </w:rPr>
        <w:t xml:space="preserve">critical incident method </w:t>
      </w:r>
      <w:r w:rsidR="00C5590D" w:rsidRPr="007520C7">
        <w:rPr>
          <w:rFonts w:ascii="Arial" w:hAnsi="Arial" w:cs="Arial"/>
        </w:rPr>
        <w:t>assists</w:t>
      </w:r>
      <w:r w:rsidR="00A16E0E" w:rsidRPr="007520C7">
        <w:rPr>
          <w:rFonts w:ascii="Arial" w:hAnsi="Arial" w:cs="Arial"/>
        </w:rPr>
        <w:t xml:space="preserve"> the </w:t>
      </w:r>
      <w:r w:rsidR="00C5590D" w:rsidRPr="007520C7">
        <w:rPr>
          <w:rFonts w:ascii="Arial" w:hAnsi="Arial" w:cs="Arial"/>
        </w:rPr>
        <w:t>researcher</w:t>
      </w:r>
      <w:r w:rsidR="00A16E0E" w:rsidRPr="007520C7">
        <w:rPr>
          <w:rFonts w:ascii="Arial" w:hAnsi="Arial" w:cs="Arial"/>
        </w:rPr>
        <w:t xml:space="preserve"> to </w:t>
      </w:r>
      <w:r w:rsidR="00C5590D" w:rsidRPr="007520C7">
        <w:rPr>
          <w:rFonts w:ascii="Arial" w:hAnsi="Arial" w:cs="Arial"/>
        </w:rPr>
        <w:t>discover</w:t>
      </w:r>
      <w:r w:rsidR="00A16E0E" w:rsidRPr="007520C7">
        <w:rPr>
          <w:rFonts w:ascii="Arial" w:hAnsi="Arial" w:cs="Arial"/>
        </w:rPr>
        <w:t xml:space="preserve"> what they consider to be </w:t>
      </w:r>
      <w:r w:rsidR="00732FAB" w:rsidRPr="007520C7">
        <w:rPr>
          <w:rFonts w:ascii="Arial" w:hAnsi="Arial" w:cs="Arial"/>
        </w:rPr>
        <w:t xml:space="preserve">the </w:t>
      </w:r>
      <w:r w:rsidR="00A16E0E" w:rsidRPr="007520C7">
        <w:rPr>
          <w:rFonts w:ascii="Arial" w:hAnsi="Arial" w:cs="Arial"/>
        </w:rPr>
        <w:t xml:space="preserve">most </w:t>
      </w:r>
      <w:r w:rsidR="00C5590D" w:rsidRPr="007520C7">
        <w:rPr>
          <w:rFonts w:ascii="Arial" w:hAnsi="Arial" w:cs="Arial"/>
        </w:rPr>
        <w:t xml:space="preserve">important issues formerly missed. Moreover, </w:t>
      </w:r>
      <w:r w:rsidR="003572C7" w:rsidRPr="007520C7">
        <w:rPr>
          <w:rFonts w:ascii="Arial" w:hAnsi="Arial" w:cs="Arial"/>
        </w:rPr>
        <w:t>apart</w:t>
      </w:r>
      <w:r w:rsidR="00732FAB" w:rsidRPr="007520C7">
        <w:rPr>
          <w:rFonts w:ascii="Arial" w:hAnsi="Arial" w:cs="Arial"/>
        </w:rPr>
        <w:t xml:space="preserve"> from</w:t>
      </w:r>
      <w:r w:rsidR="003572C7" w:rsidRPr="007520C7">
        <w:rPr>
          <w:rFonts w:ascii="Arial" w:hAnsi="Arial" w:cs="Arial"/>
        </w:rPr>
        <w:t xml:space="preserve"> the time spent gathering and analysing data, </w:t>
      </w:r>
      <w:r w:rsidR="00C5590D" w:rsidRPr="007520C7">
        <w:rPr>
          <w:rFonts w:ascii="Arial" w:hAnsi="Arial" w:cs="Arial"/>
        </w:rPr>
        <w:t xml:space="preserve">the cost </w:t>
      </w:r>
      <w:r w:rsidR="003572C7" w:rsidRPr="007520C7">
        <w:rPr>
          <w:rFonts w:ascii="Arial" w:hAnsi="Arial" w:cs="Arial"/>
        </w:rPr>
        <w:t xml:space="preserve">of </w:t>
      </w:r>
      <w:r w:rsidR="00C5590D" w:rsidRPr="007520C7">
        <w:rPr>
          <w:rFonts w:ascii="Arial" w:hAnsi="Arial" w:cs="Arial"/>
        </w:rPr>
        <w:t xml:space="preserve">collecting </w:t>
      </w:r>
      <w:r w:rsidR="003572C7" w:rsidRPr="007520C7">
        <w:rPr>
          <w:rFonts w:ascii="Arial" w:hAnsi="Arial" w:cs="Arial"/>
        </w:rPr>
        <w:t>data</w:t>
      </w:r>
      <w:r w:rsidR="00C5590D" w:rsidRPr="007520C7">
        <w:rPr>
          <w:rFonts w:ascii="Arial" w:hAnsi="Arial" w:cs="Arial"/>
        </w:rPr>
        <w:t xml:space="preserve"> through critical incident method is </w:t>
      </w:r>
      <w:r w:rsidR="003572C7" w:rsidRPr="007520C7">
        <w:rPr>
          <w:rFonts w:ascii="Arial" w:hAnsi="Arial" w:cs="Arial"/>
        </w:rPr>
        <w:t>very</w:t>
      </w:r>
      <w:r w:rsidR="00C5590D" w:rsidRPr="007520C7">
        <w:rPr>
          <w:rFonts w:ascii="Arial" w:hAnsi="Arial" w:cs="Arial"/>
        </w:rPr>
        <w:t xml:space="preserve"> </w:t>
      </w:r>
      <w:r w:rsidR="003572C7" w:rsidRPr="007520C7">
        <w:rPr>
          <w:rFonts w:ascii="Arial" w:hAnsi="Arial" w:cs="Arial"/>
        </w:rPr>
        <w:t>low (Simmons, 2017).</w:t>
      </w:r>
      <w:r w:rsidR="00C5590D" w:rsidRPr="007520C7">
        <w:rPr>
          <w:rFonts w:ascii="Arial" w:hAnsi="Arial" w:cs="Arial"/>
        </w:rPr>
        <w:t xml:space="preserve">  </w:t>
      </w:r>
      <w:r w:rsidR="003572C7" w:rsidRPr="007520C7">
        <w:rPr>
          <w:rFonts w:ascii="Arial" w:hAnsi="Arial" w:cs="Arial"/>
        </w:rPr>
        <w:t xml:space="preserve">Despite its advantages, critical incident method has </w:t>
      </w:r>
      <w:r w:rsidR="00002D4E" w:rsidRPr="007520C7">
        <w:rPr>
          <w:rFonts w:ascii="Arial" w:hAnsi="Arial" w:cs="Arial"/>
        </w:rPr>
        <w:t xml:space="preserve">its </w:t>
      </w:r>
      <w:r w:rsidR="00382196" w:rsidRPr="007520C7">
        <w:rPr>
          <w:rFonts w:ascii="Arial" w:hAnsi="Arial" w:cs="Arial"/>
        </w:rPr>
        <w:t>limitations</w:t>
      </w:r>
      <w:r w:rsidR="00002D4E" w:rsidRPr="007520C7">
        <w:rPr>
          <w:rFonts w:ascii="Arial" w:hAnsi="Arial" w:cs="Arial"/>
        </w:rPr>
        <w:t>. The major issue is defining the critical incident in any given event. Different researchers vary in the way they interpret “Critical” and “</w:t>
      </w:r>
      <w:r w:rsidR="00382196" w:rsidRPr="007520C7">
        <w:rPr>
          <w:rFonts w:ascii="Arial" w:hAnsi="Arial" w:cs="Arial"/>
        </w:rPr>
        <w:t xml:space="preserve">Incident” (Hua, 2016). Another limitation </w:t>
      </w:r>
      <w:r w:rsidR="001B28D2" w:rsidRPr="007520C7">
        <w:rPr>
          <w:rFonts w:ascii="Arial" w:hAnsi="Arial" w:cs="Arial"/>
        </w:rPr>
        <w:t>pointed out by Hua (2016) is</w:t>
      </w:r>
      <w:r w:rsidR="00382196" w:rsidRPr="007520C7">
        <w:rPr>
          <w:rFonts w:ascii="Arial" w:hAnsi="Arial" w:cs="Arial"/>
        </w:rPr>
        <w:t xml:space="preserve"> </w:t>
      </w:r>
      <w:r w:rsidR="001B28D2" w:rsidRPr="007520C7">
        <w:rPr>
          <w:rFonts w:ascii="Arial" w:hAnsi="Arial" w:cs="Arial"/>
        </w:rPr>
        <w:t>relation</w:t>
      </w:r>
      <w:r w:rsidR="00382196" w:rsidRPr="007520C7">
        <w:rPr>
          <w:rFonts w:ascii="Arial" w:hAnsi="Arial" w:cs="Arial"/>
        </w:rPr>
        <w:t xml:space="preserve"> to </w:t>
      </w:r>
      <w:r w:rsidR="001B28D2" w:rsidRPr="007520C7">
        <w:rPr>
          <w:rFonts w:ascii="Arial" w:hAnsi="Arial" w:cs="Arial"/>
        </w:rPr>
        <w:t>the accuracy of remembering</w:t>
      </w:r>
      <w:r w:rsidR="00382196" w:rsidRPr="007520C7">
        <w:rPr>
          <w:rFonts w:ascii="Arial" w:hAnsi="Arial" w:cs="Arial"/>
        </w:rPr>
        <w:t xml:space="preserve"> what has been observed, which could invalidate the </w:t>
      </w:r>
      <w:r w:rsidR="001B28D2" w:rsidRPr="007520C7">
        <w:rPr>
          <w:rFonts w:ascii="Arial" w:hAnsi="Arial" w:cs="Arial"/>
        </w:rPr>
        <w:t xml:space="preserve">data </w:t>
      </w:r>
      <w:r w:rsidR="00382196" w:rsidRPr="007520C7">
        <w:rPr>
          <w:rFonts w:ascii="Arial" w:hAnsi="Arial" w:cs="Arial"/>
        </w:rPr>
        <w:t xml:space="preserve">collected.  </w:t>
      </w:r>
    </w:p>
    <w:p w14:paraId="6A248554" w14:textId="0A7DF489" w:rsidR="006E6467" w:rsidRPr="007520C7" w:rsidRDefault="00E35A89" w:rsidP="007520C7">
      <w:pPr>
        <w:spacing w:line="360" w:lineRule="auto"/>
        <w:jc w:val="both"/>
        <w:rPr>
          <w:rFonts w:ascii="Arial" w:hAnsi="Arial" w:cs="Arial"/>
        </w:rPr>
      </w:pPr>
      <w:r w:rsidRPr="007520C7">
        <w:rPr>
          <w:rFonts w:ascii="Arial" w:hAnsi="Arial" w:cs="Arial"/>
        </w:rPr>
        <w:t xml:space="preserve">The observation was </w:t>
      </w:r>
      <w:r w:rsidR="00A2766E" w:rsidRPr="007520C7">
        <w:rPr>
          <w:rFonts w:ascii="Arial" w:hAnsi="Arial" w:cs="Arial"/>
        </w:rPr>
        <w:t>conducted during the</w:t>
      </w:r>
      <w:r w:rsidR="003668AC" w:rsidRPr="007520C7">
        <w:rPr>
          <w:rFonts w:ascii="Arial" w:hAnsi="Arial" w:cs="Arial"/>
        </w:rPr>
        <w:t xml:space="preserve"> first and</w:t>
      </w:r>
      <w:r w:rsidR="00A2766E" w:rsidRPr="007520C7">
        <w:rPr>
          <w:rFonts w:ascii="Arial" w:hAnsi="Arial" w:cs="Arial"/>
        </w:rPr>
        <w:t xml:space="preserve"> last lesson</w:t>
      </w:r>
      <w:r w:rsidR="00786BFE" w:rsidRPr="007520C7">
        <w:rPr>
          <w:rFonts w:ascii="Arial" w:hAnsi="Arial" w:cs="Arial"/>
        </w:rPr>
        <w:t>s</w:t>
      </w:r>
      <w:r w:rsidR="00715EAD" w:rsidRPr="007520C7">
        <w:rPr>
          <w:rFonts w:ascii="Arial" w:hAnsi="Arial" w:cs="Arial"/>
        </w:rPr>
        <w:t xml:space="preserve"> </w:t>
      </w:r>
      <w:r w:rsidR="006422E4" w:rsidRPr="007520C7">
        <w:rPr>
          <w:rFonts w:ascii="Arial" w:hAnsi="Arial" w:cs="Arial"/>
        </w:rPr>
        <w:t>of</w:t>
      </w:r>
      <w:r w:rsidR="00715EAD" w:rsidRPr="007520C7">
        <w:rPr>
          <w:rFonts w:ascii="Arial" w:hAnsi="Arial" w:cs="Arial"/>
        </w:rPr>
        <w:t xml:space="preserve"> </w:t>
      </w:r>
      <w:r w:rsidR="00F50B1D" w:rsidRPr="007520C7">
        <w:rPr>
          <w:rFonts w:ascii="Arial" w:hAnsi="Arial" w:cs="Arial"/>
        </w:rPr>
        <w:t>Year 8 Mathematics</w:t>
      </w:r>
      <w:r w:rsidR="003668AC" w:rsidRPr="007520C7">
        <w:rPr>
          <w:rFonts w:ascii="Arial" w:hAnsi="Arial" w:cs="Arial"/>
        </w:rPr>
        <w:t xml:space="preserve"> and History class</w:t>
      </w:r>
      <w:r w:rsidR="006422E4" w:rsidRPr="007520C7">
        <w:rPr>
          <w:rFonts w:ascii="Arial" w:hAnsi="Arial" w:cs="Arial"/>
        </w:rPr>
        <w:t>es</w:t>
      </w:r>
      <w:r w:rsidR="003668AC" w:rsidRPr="007520C7">
        <w:rPr>
          <w:rFonts w:ascii="Arial" w:hAnsi="Arial" w:cs="Arial"/>
        </w:rPr>
        <w:t xml:space="preserve"> respectively</w:t>
      </w:r>
      <w:r w:rsidR="00F50B1D" w:rsidRPr="007520C7">
        <w:rPr>
          <w:rFonts w:ascii="Arial" w:hAnsi="Arial" w:cs="Arial"/>
        </w:rPr>
        <w:t>. The researcher</w:t>
      </w:r>
      <w:r w:rsidR="006422E4" w:rsidRPr="007520C7">
        <w:rPr>
          <w:rFonts w:ascii="Arial" w:hAnsi="Arial" w:cs="Arial"/>
        </w:rPr>
        <w:t>’s</w:t>
      </w:r>
      <w:r w:rsidR="00F50B1D" w:rsidRPr="007520C7">
        <w:rPr>
          <w:rFonts w:ascii="Arial" w:hAnsi="Arial" w:cs="Arial"/>
        </w:rPr>
        <w:t xml:space="preserve"> focus</w:t>
      </w:r>
      <w:r w:rsidR="006422E4" w:rsidRPr="007520C7">
        <w:rPr>
          <w:rFonts w:ascii="Arial" w:hAnsi="Arial" w:cs="Arial"/>
        </w:rPr>
        <w:t xml:space="preserve"> was</w:t>
      </w:r>
      <w:r w:rsidR="00F50B1D" w:rsidRPr="007520C7">
        <w:rPr>
          <w:rFonts w:ascii="Arial" w:hAnsi="Arial" w:cs="Arial"/>
        </w:rPr>
        <w:t xml:space="preserve"> on the behaviour of one pupil, who</w:t>
      </w:r>
      <w:r w:rsidR="005621B5" w:rsidRPr="007520C7">
        <w:rPr>
          <w:rFonts w:ascii="Arial" w:hAnsi="Arial" w:cs="Arial"/>
        </w:rPr>
        <w:t xml:space="preserve"> is</w:t>
      </w:r>
      <w:r w:rsidR="00F50B1D" w:rsidRPr="007520C7">
        <w:rPr>
          <w:rFonts w:ascii="Arial" w:hAnsi="Arial" w:cs="Arial"/>
        </w:rPr>
        <w:t xml:space="preserve"> </w:t>
      </w:r>
      <w:r w:rsidR="009C0AB3" w:rsidRPr="007520C7">
        <w:rPr>
          <w:rFonts w:ascii="Arial" w:hAnsi="Arial" w:cs="Arial"/>
        </w:rPr>
        <w:t>referred</w:t>
      </w:r>
      <w:r w:rsidR="00F50B1D" w:rsidRPr="007520C7">
        <w:rPr>
          <w:rFonts w:ascii="Arial" w:hAnsi="Arial" w:cs="Arial"/>
        </w:rPr>
        <w:t xml:space="preserve"> </w:t>
      </w:r>
      <w:r w:rsidR="006422E4" w:rsidRPr="007520C7">
        <w:rPr>
          <w:rFonts w:ascii="Arial" w:hAnsi="Arial" w:cs="Arial"/>
        </w:rPr>
        <w:t>in th</w:t>
      </w:r>
      <w:r w:rsidR="005621B5" w:rsidRPr="007520C7">
        <w:rPr>
          <w:rFonts w:ascii="Arial" w:hAnsi="Arial" w:cs="Arial"/>
        </w:rPr>
        <w:t>is</w:t>
      </w:r>
      <w:r w:rsidR="006422E4" w:rsidRPr="007520C7">
        <w:rPr>
          <w:rFonts w:ascii="Arial" w:hAnsi="Arial" w:cs="Arial"/>
        </w:rPr>
        <w:t xml:space="preserve"> assignment </w:t>
      </w:r>
      <w:r w:rsidR="00F50B1D" w:rsidRPr="007520C7">
        <w:rPr>
          <w:rFonts w:ascii="Arial" w:hAnsi="Arial" w:cs="Arial"/>
        </w:rPr>
        <w:t xml:space="preserve">as ‘Pupil S’ to </w:t>
      </w:r>
      <w:r w:rsidR="005621B5" w:rsidRPr="007520C7">
        <w:rPr>
          <w:rFonts w:ascii="Arial" w:hAnsi="Arial" w:cs="Arial"/>
        </w:rPr>
        <w:t>keep his anonymity.</w:t>
      </w:r>
      <w:r w:rsidR="00F50B1D" w:rsidRPr="007520C7">
        <w:rPr>
          <w:rFonts w:ascii="Arial" w:hAnsi="Arial" w:cs="Arial"/>
        </w:rPr>
        <w:t xml:space="preserve"> </w:t>
      </w:r>
      <w:r w:rsidR="009C0AB3" w:rsidRPr="007520C7">
        <w:rPr>
          <w:rFonts w:ascii="Arial" w:hAnsi="Arial" w:cs="Arial"/>
        </w:rPr>
        <w:t xml:space="preserve">The researcher </w:t>
      </w:r>
      <w:r w:rsidR="006422E4" w:rsidRPr="007520C7">
        <w:rPr>
          <w:rFonts w:ascii="Arial" w:hAnsi="Arial" w:cs="Arial"/>
        </w:rPr>
        <w:t>did</w:t>
      </w:r>
      <w:r w:rsidR="009C0AB3" w:rsidRPr="007520C7">
        <w:rPr>
          <w:rFonts w:ascii="Arial" w:hAnsi="Arial" w:cs="Arial"/>
        </w:rPr>
        <w:t xml:space="preserve"> not inform the class that his presence </w:t>
      </w:r>
      <w:r w:rsidR="00732FAB" w:rsidRPr="007520C7">
        <w:rPr>
          <w:rFonts w:ascii="Arial" w:hAnsi="Arial" w:cs="Arial"/>
        </w:rPr>
        <w:t>wa</w:t>
      </w:r>
      <w:r w:rsidR="009C0AB3" w:rsidRPr="007520C7">
        <w:rPr>
          <w:rFonts w:ascii="Arial" w:hAnsi="Arial" w:cs="Arial"/>
        </w:rPr>
        <w:t xml:space="preserve">s to observe the class, however during the first </w:t>
      </w:r>
      <w:r w:rsidR="006422E4" w:rsidRPr="007520C7">
        <w:rPr>
          <w:rFonts w:ascii="Arial" w:hAnsi="Arial" w:cs="Arial"/>
        </w:rPr>
        <w:t>lesson</w:t>
      </w:r>
      <w:r w:rsidR="009C0AB3" w:rsidRPr="007520C7">
        <w:rPr>
          <w:rFonts w:ascii="Arial" w:hAnsi="Arial" w:cs="Arial"/>
        </w:rPr>
        <w:t xml:space="preserve"> the mathematics teacher told them that the researcher </w:t>
      </w:r>
      <w:r w:rsidR="00732FAB" w:rsidRPr="007520C7">
        <w:rPr>
          <w:rFonts w:ascii="Arial" w:hAnsi="Arial" w:cs="Arial"/>
        </w:rPr>
        <w:t>was</w:t>
      </w:r>
      <w:r w:rsidR="009C0AB3" w:rsidRPr="007520C7">
        <w:rPr>
          <w:rFonts w:ascii="Arial" w:hAnsi="Arial" w:cs="Arial"/>
        </w:rPr>
        <w:t xml:space="preserve"> here to observe you not me. </w:t>
      </w:r>
      <w:r w:rsidR="006422E4" w:rsidRPr="007520C7">
        <w:rPr>
          <w:rFonts w:ascii="Arial" w:hAnsi="Arial" w:cs="Arial"/>
        </w:rPr>
        <w:t xml:space="preserve">In order to get clear information regarding </w:t>
      </w:r>
      <w:r w:rsidR="00732FAB" w:rsidRPr="007520C7">
        <w:rPr>
          <w:rFonts w:ascii="Arial" w:hAnsi="Arial" w:cs="Arial"/>
        </w:rPr>
        <w:t xml:space="preserve">the behaviour of </w:t>
      </w:r>
      <w:r w:rsidR="006422E4" w:rsidRPr="007520C7">
        <w:rPr>
          <w:rFonts w:ascii="Arial" w:hAnsi="Arial" w:cs="Arial"/>
        </w:rPr>
        <w:t>Pupil S, t</w:t>
      </w:r>
      <w:r w:rsidR="009C0AB3" w:rsidRPr="007520C7">
        <w:rPr>
          <w:rFonts w:ascii="Arial" w:hAnsi="Arial" w:cs="Arial"/>
        </w:rPr>
        <w:t>he researcher</w:t>
      </w:r>
      <w:r w:rsidR="006422E4" w:rsidRPr="007520C7">
        <w:rPr>
          <w:rFonts w:ascii="Arial" w:hAnsi="Arial" w:cs="Arial"/>
        </w:rPr>
        <w:t xml:space="preserve"> </w:t>
      </w:r>
      <w:r w:rsidR="009C0AB3" w:rsidRPr="007520C7">
        <w:rPr>
          <w:rFonts w:ascii="Arial" w:hAnsi="Arial" w:cs="Arial"/>
        </w:rPr>
        <w:t>did not inform Pupil S</w:t>
      </w:r>
      <w:r w:rsidR="007860F4" w:rsidRPr="007520C7">
        <w:rPr>
          <w:rFonts w:ascii="Arial" w:hAnsi="Arial" w:cs="Arial"/>
        </w:rPr>
        <w:t xml:space="preserve"> that</w:t>
      </w:r>
      <w:r w:rsidR="009C0AB3" w:rsidRPr="007520C7">
        <w:rPr>
          <w:rFonts w:ascii="Arial" w:hAnsi="Arial" w:cs="Arial"/>
        </w:rPr>
        <w:t xml:space="preserve"> h</w:t>
      </w:r>
      <w:r w:rsidR="006422E4" w:rsidRPr="007520C7">
        <w:rPr>
          <w:rFonts w:ascii="Arial" w:hAnsi="Arial" w:cs="Arial"/>
        </w:rPr>
        <w:t xml:space="preserve">e </w:t>
      </w:r>
      <w:r w:rsidR="001A4880" w:rsidRPr="007520C7">
        <w:rPr>
          <w:rFonts w:ascii="Arial" w:hAnsi="Arial" w:cs="Arial"/>
        </w:rPr>
        <w:t>wa</w:t>
      </w:r>
      <w:r w:rsidR="006422E4" w:rsidRPr="007520C7">
        <w:rPr>
          <w:rFonts w:ascii="Arial" w:hAnsi="Arial" w:cs="Arial"/>
        </w:rPr>
        <w:t>s the focus of the observation.</w:t>
      </w:r>
      <w:r w:rsidR="007860F4" w:rsidRPr="007520C7">
        <w:rPr>
          <w:rFonts w:ascii="Arial" w:hAnsi="Arial" w:cs="Arial"/>
        </w:rPr>
        <w:t xml:space="preserve"> </w:t>
      </w:r>
      <w:r w:rsidR="003668AC" w:rsidRPr="007520C7">
        <w:rPr>
          <w:rFonts w:ascii="Arial" w:hAnsi="Arial" w:cs="Arial"/>
        </w:rPr>
        <w:t xml:space="preserve">Pupil S was sitting </w:t>
      </w:r>
      <w:r w:rsidR="00173145" w:rsidRPr="007520C7">
        <w:rPr>
          <w:rFonts w:ascii="Arial" w:hAnsi="Arial" w:cs="Arial"/>
        </w:rPr>
        <w:t xml:space="preserve">with two other pupils at the back-right corner of the classroom. </w:t>
      </w:r>
      <w:r w:rsidR="00F50B1D" w:rsidRPr="007520C7">
        <w:rPr>
          <w:rFonts w:ascii="Arial" w:hAnsi="Arial" w:cs="Arial"/>
        </w:rPr>
        <w:t xml:space="preserve">The reason the researcher </w:t>
      </w:r>
      <w:r w:rsidR="00B335F2" w:rsidRPr="007520C7">
        <w:rPr>
          <w:rFonts w:ascii="Arial" w:hAnsi="Arial" w:cs="Arial"/>
        </w:rPr>
        <w:t>was focusing on Pupil S</w:t>
      </w:r>
      <w:r w:rsidR="00173145" w:rsidRPr="007520C7">
        <w:rPr>
          <w:rFonts w:ascii="Arial" w:hAnsi="Arial" w:cs="Arial"/>
        </w:rPr>
        <w:t xml:space="preserve"> was </w:t>
      </w:r>
      <w:r w:rsidR="009575D3" w:rsidRPr="007520C7">
        <w:rPr>
          <w:rFonts w:ascii="Arial" w:hAnsi="Arial" w:cs="Arial"/>
        </w:rPr>
        <w:t xml:space="preserve">due to his disruptive behaviour </w:t>
      </w:r>
      <w:r w:rsidR="00181937" w:rsidRPr="007520C7">
        <w:rPr>
          <w:rFonts w:ascii="Arial" w:hAnsi="Arial" w:cs="Arial"/>
        </w:rPr>
        <w:t>and lack of his engagement in the class. H</w:t>
      </w:r>
      <w:r w:rsidR="00173145" w:rsidRPr="007520C7">
        <w:rPr>
          <w:rFonts w:ascii="Arial" w:hAnsi="Arial" w:cs="Arial"/>
        </w:rPr>
        <w:t>e was</w:t>
      </w:r>
      <w:r w:rsidR="00FB6887" w:rsidRPr="007520C7">
        <w:rPr>
          <w:rFonts w:ascii="Arial" w:hAnsi="Arial" w:cs="Arial"/>
        </w:rPr>
        <w:t xml:space="preserve"> repeatedly raising his hand whenever the teacher asked a question, </w:t>
      </w:r>
      <w:r w:rsidR="001A4880" w:rsidRPr="007520C7">
        <w:rPr>
          <w:rFonts w:ascii="Arial" w:hAnsi="Arial" w:cs="Arial"/>
        </w:rPr>
        <w:t xml:space="preserve">but </w:t>
      </w:r>
      <w:r w:rsidR="00FB6887" w:rsidRPr="007520C7">
        <w:rPr>
          <w:rFonts w:ascii="Arial" w:hAnsi="Arial" w:cs="Arial"/>
        </w:rPr>
        <w:t>when the teacher gave him the chance to answer h</w:t>
      </w:r>
      <w:r w:rsidR="000A780C" w:rsidRPr="007520C7">
        <w:rPr>
          <w:rFonts w:ascii="Arial" w:hAnsi="Arial" w:cs="Arial"/>
        </w:rPr>
        <w:t>is</w:t>
      </w:r>
      <w:r w:rsidR="00FB6887" w:rsidRPr="007520C7">
        <w:rPr>
          <w:rFonts w:ascii="Arial" w:hAnsi="Arial" w:cs="Arial"/>
        </w:rPr>
        <w:t xml:space="preserve"> </w:t>
      </w:r>
      <w:r w:rsidR="000A780C" w:rsidRPr="007520C7">
        <w:rPr>
          <w:rFonts w:ascii="Arial" w:hAnsi="Arial" w:cs="Arial"/>
        </w:rPr>
        <w:t>reply was</w:t>
      </w:r>
      <w:r w:rsidR="00381DE1" w:rsidRPr="007520C7">
        <w:rPr>
          <w:rFonts w:ascii="Arial" w:hAnsi="Arial" w:cs="Arial"/>
        </w:rPr>
        <w:t>,</w:t>
      </w:r>
      <w:r w:rsidR="00FB6887" w:rsidRPr="007520C7">
        <w:rPr>
          <w:rFonts w:ascii="Arial" w:hAnsi="Arial" w:cs="Arial"/>
        </w:rPr>
        <w:t xml:space="preserve"> “I do</w:t>
      </w:r>
      <w:r w:rsidR="00B84C04" w:rsidRPr="007520C7">
        <w:rPr>
          <w:rFonts w:ascii="Arial" w:hAnsi="Arial" w:cs="Arial"/>
        </w:rPr>
        <w:t xml:space="preserve"> not</w:t>
      </w:r>
      <w:r w:rsidR="00FB6887" w:rsidRPr="007520C7">
        <w:rPr>
          <w:rFonts w:ascii="Arial" w:hAnsi="Arial" w:cs="Arial"/>
        </w:rPr>
        <w:t xml:space="preserve"> know the answer.” He</w:t>
      </w:r>
      <w:r w:rsidR="001A4880" w:rsidRPr="007520C7">
        <w:rPr>
          <w:rFonts w:ascii="Arial" w:hAnsi="Arial" w:cs="Arial"/>
        </w:rPr>
        <w:t xml:space="preserve"> was</w:t>
      </w:r>
      <w:r w:rsidR="00FB6887" w:rsidRPr="007520C7">
        <w:rPr>
          <w:rFonts w:ascii="Arial" w:hAnsi="Arial" w:cs="Arial"/>
        </w:rPr>
        <w:t xml:space="preserve"> also continuously</w:t>
      </w:r>
      <w:r w:rsidR="00173145" w:rsidRPr="007520C7">
        <w:rPr>
          <w:rFonts w:ascii="Arial" w:hAnsi="Arial" w:cs="Arial"/>
        </w:rPr>
        <w:t xml:space="preserve"> tapping the shoulder of another pupil with a ruler</w:t>
      </w:r>
      <w:r w:rsidR="000A780C" w:rsidRPr="007520C7">
        <w:rPr>
          <w:rFonts w:ascii="Arial" w:hAnsi="Arial" w:cs="Arial"/>
        </w:rPr>
        <w:t xml:space="preserve"> and pushing him from his chair</w:t>
      </w:r>
      <w:r w:rsidR="00FB6887" w:rsidRPr="007520C7">
        <w:rPr>
          <w:rFonts w:ascii="Arial" w:hAnsi="Arial" w:cs="Arial"/>
        </w:rPr>
        <w:t>. Besides</w:t>
      </w:r>
      <w:r w:rsidR="00381DE1" w:rsidRPr="007520C7">
        <w:rPr>
          <w:rFonts w:ascii="Arial" w:hAnsi="Arial" w:cs="Arial"/>
        </w:rPr>
        <w:t xml:space="preserve">, Pupil S was drawing pictures irrelevant to the task given </w:t>
      </w:r>
      <w:r w:rsidR="00125FA9" w:rsidRPr="007520C7">
        <w:rPr>
          <w:rFonts w:ascii="Arial" w:hAnsi="Arial" w:cs="Arial"/>
        </w:rPr>
        <w:t>o</w:t>
      </w:r>
      <w:r w:rsidR="00381DE1" w:rsidRPr="007520C7">
        <w:rPr>
          <w:rFonts w:ascii="Arial" w:hAnsi="Arial" w:cs="Arial"/>
        </w:rPr>
        <w:t>n the mini whiteboard the teacher ga</w:t>
      </w:r>
      <w:r w:rsidR="00922AF9" w:rsidRPr="007520C7">
        <w:rPr>
          <w:rFonts w:ascii="Arial" w:hAnsi="Arial" w:cs="Arial"/>
        </w:rPr>
        <w:t>ve him for his work</w:t>
      </w:r>
      <w:r w:rsidR="00381DE1" w:rsidRPr="007520C7">
        <w:rPr>
          <w:rFonts w:ascii="Arial" w:hAnsi="Arial" w:cs="Arial"/>
        </w:rPr>
        <w:t>.</w:t>
      </w:r>
      <w:r w:rsidR="005621B5" w:rsidRPr="007520C7">
        <w:rPr>
          <w:rFonts w:ascii="Arial" w:hAnsi="Arial" w:cs="Arial"/>
        </w:rPr>
        <w:t xml:space="preserve"> </w:t>
      </w:r>
      <w:r w:rsidR="00922AF9" w:rsidRPr="007520C7">
        <w:rPr>
          <w:rFonts w:ascii="Arial" w:hAnsi="Arial" w:cs="Arial"/>
        </w:rPr>
        <w:t>The researcher</w:t>
      </w:r>
      <w:r w:rsidR="005621B5" w:rsidRPr="007520C7">
        <w:rPr>
          <w:rFonts w:ascii="Arial" w:hAnsi="Arial" w:cs="Arial"/>
        </w:rPr>
        <w:t xml:space="preserve"> </w:t>
      </w:r>
      <w:r w:rsidR="001A4880" w:rsidRPr="007520C7">
        <w:rPr>
          <w:rFonts w:ascii="Arial" w:hAnsi="Arial" w:cs="Arial"/>
        </w:rPr>
        <w:t>also</w:t>
      </w:r>
      <w:r w:rsidR="005621B5" w:rsidRPr="007520C7">
        <w:rPr>
          <w:rFonts w:ascii="Arial" w:hAnsi="Arial" w:cs="Arial"/>
        </w:rPr>
        <w:t xml:space="preserve"> had a chance to observe </w:t>
      </w:r>
      <w:r w:rsidR="00BE7F35" w:rsidRPr="007520C7">
        <w:rPr>
          <w:rFonts w:ascii="Arial" w:hAnsi="Arial" w:cs="Arial"/>
        </w:rPr>
        <w:t xml:space="preserve">Pupil S </w:t>
      </w:r>
      <w:r w:rsidR="005621B5" w:rsidRPr="007520C7">
        <w:rPr>
          <w:rFonts w:ascii="Arial" w:hAnsi="Arial" w:cs="Arial"/>
        </w:rPr>
        <w:t>during the history lesson whe</w:t>
      </w:r>
      <w:r w:rsidR="00BE7F35" w:rsidRPr="007520C7">
        <w:rPr>
          <w:rFonts w:ascii="Arial" w:hAnsi="Arial" w:cs="Arial"/>
        </w:rPr>
        <w:t>re he</w:t>
      </w:r>
      <w:r w:rsidR="00173145" w:rsidRPr="007520C7">
        <w:rPr>
          <w:rFonts w:ascii="Arial" w:hAnsi="Arial" w:cs="Arial"/>
        </w:rPr>
        <w:t xml:space="preserve"> came </w:t>
      </w:r>
      <w:r w:rsidR="00786BFE" w:rsidRPr="007520C7">
        <w:rPr>
          <w:rFonts w:ascii="Arial" w:hAnsi="Arial" w:cs="Arial"/>
        </w:rPr>
        <w:t>12</w:t>
      </w:r>
      <w:r w:rsidR="00E739FF">
        <w:rPr>
          <w:rFonts w:ascii="Arial" w:hAnsi="Arial" w:cs="Arial"/>
        </w:rPr>
        <w:t xml:space="preserve"> </w:t>
      </w:r>
      <w:r w:rsidR="00786BFE" w:rsidRPr="007520C7">
        <w:rPr>
          <w:rFonts w:ascii="Arial" w:hAnsi="Arial" w:cs="Arial"/>
        </w:rPr>
        <w:t>minutes</w:t>
      </w:r>
      <w:r w:rsidR="00173145" w:rsidRPr="007520C7">
        <w:rPr>
          <w:rFonts w:ascii="Arial" w:hAnsi="Arial" w:cs="Arial"/>
        </w:rPr>
        <w:t xml:space="preserve"> late to the class</w:t>
      </w:r>
      <w:r w:rsidR="005621B5" w:rsidRPr="007520C7">
        <w:rPr>
          <w:rFonts w:ascii="Arial" w:hAnsi="Arial" w:cs="Arial"/>
        </w:rPr>
        <w:t xml:space="preserve"> </w:t>
      </w:r>
      <w:r w:rsidR="00786BFE" w:rsidRPr="007520C7">
        <w:rPr>
          <w:rFonts w:ascii="Arial" w:hAnsi="Arial" w:cs="Arial"/>
        </w:rPr>
        <w:t xml:space="preserve">with a ball </w:t>
      </w:r>
      <w:r w:rsidR="001A4880" w:rsidRPr="007520C7">
        <w:rPr>
          <w:rFonts w:ascii="Arial" w:hAnsi="Arial" w:cs="Arial"/>
        </w:rPr>
        <w:t>i</w:t>
      </w:r>
      <w:r w:rsidR="00786BFE" w:rsidRPr="007520C7">
        <w:rPr>
          <w:rFonts w:ascii="Arial" w:hAnsi="Arial" w:cs="Arial"/>
        </w:rPr>
        <w:t>n his hand</w:t>
      </w:r>
      <w:r w:rsidR="00922AF9" w:rsidRPr="007520C7">
        <w:rPr>
          <w:rFonts w:ascii="Arial" w:hAnsi="Arial" w:cs="Arial"/>
        </w:rPr>
        <w:t xml:space="preserve"> and rolling it with his leg under the table.</w:t>
      </w:r>
      <w:r w:rsidR="00786BFE" w:rsidRPr="007520C7">
        <w:rPr>
          <w:rFonts w:ascii="Arial" w:hAnsi="Arial" w:cs="Arial"/>
        </w:rPr>
        <w:t xml:space="preserve"> </w:t>
      </w:r>
      <w:r w:rsidR="00125FA9" w:rsidRPr="007520C7">
        <w:rPr>
          <w:rFonts w:ascii="Arial" w:hAnsi="Arial" w:cs="Arial"/>
        </w:rPr>
        <w:t xml:space="preserve">As </w:t>
      </w:r>
      <w:r w:rsidR="001A4880" w:rsidRPr="007520C7">
        <w:rPr>
          <w:rFonts w:ascii="Arial" w:hAnsi="Arial" w:cs="Arial"/>
        </w:rPr>
        <w:t xml:space="preserve">a </w:t>
      </w:r>
      <w:r w:rsidR="00125FA9" w:rsidRPr="007520C7">
        <w:rPr>
          <w:rFonts w:ascii="Arial" w:hAnsi="Arial" w:cs="Arial"/>
        </w:rPr>
        <w:t xml:space="preserve">result, in the first lesson the teacher moved him </w:t>
      </w:r>
      <w:r w:rsidR="001A4880" w:rsidRPr="007520C7">
        <w:rPr>
          <w:rFonts w:ascii="Arial" w:hAnsi="Arial" w:cs="Arial"/>
        </w:rPr>
        <w:t xml:space="preserve">to </w:t>
      </w:r>
      <w:r w:rsidR="00125FA9" w:rsidRPr="007520C7">
        <w:rPr>
          <w:rFonts w:ascii="Arial" w:hAnsi="Arial" w:cs="Arial"/>
        </w:rPr>
        <w:t xml:space="preserve">a seat </w:t>
      </w:r>
      <w:r w:rsidR="001A4880" w:rsidRPr="007520C7">
        <w:rPr>
          <w:rFonts w:ascii="Arial" w:hAnsi="Arial" w:cs="Arial"/>
        </w:rPr>
        <w:t>a</w:t>
      </w:r>
      <w:r w:rsidR="00125FA9" w:rsidRPr="007520C7">
        <w:rPr>
          <w:rFonts w:ascii="Arial" w:hAnsi="Arial" w:cs="Arial"/>
        </w:rPr>
        <w:t xml:space="preserve">t the front, and during the last lesson the teacher told him to stay behind to have a word concerning his behaviour. </w:t>
      </w:r>
      <w:r w:rsidR="00F5785F" w:rsidRPr="007520C7">
        <w:rPr>
          <w:rFonts w:ascii="Arial" w:hAnsi="Arial" w:cs="Arial"/>
        </w:rPr>
        <w:t>Such disruptive behaviour restricted the pupils</w:t>
      </w:r>
      <w:r w:rsidR="00CB6601" w:rsidRPr="007520C7">
        <w:rPr>
          <w:rFonts w:ascii="Arial" w:hAnsi="Arial" w:cs="Arial"/>
        </w:rPr>
        <w:t>’</w:t>
      </w:r>
      <w:r w:rsidR="00F5785F" w:rsidRPr="007520C7">
        <w:rPr>
          <w:rFonts w:ascii="Arial" w:hAnsi="Arial" w:cs="Arial"/>
        </w:rPr>
        <w:t xml:space="preserve"> ability to focus </w:t>
      </w:r>
      <w:r w:rsidR="00CB6601" w:rsidRPr="007520C7">
        <w:rPr>
          <w:rFonts w:ascii="Arial" w:hAnsi="Arial" w:cs="Arial"/>
        </w:rPr>
        <w:t xml:space="preserve">and concentrate on the lesson </w:t>
      </w:r>
      <w:r w:rsidR="00CB6601" w:rsidRPr="007520C7">
        <w:rPr>
          <w:rFonts w:ascii="Arial" w:hAnsi="Arial" w:cs="Arial"/>
        </w:rPr>
        <w:lastRenderedPageBreak/>
        <w:t>delivered by the teacher</w:t>
      </w:r>
      <w:r w:rsidR="00F020BF" w:rsidRPr="007520C7">
        <w:rPr>
          <w:rFonts w:ascii="Arial" w:hAnsi="Arial" w:cs="Arial"/>
        </w:rPr>
        <w:t xml:space="preserve"> (Ervin et al. 2018</w:t>
      </w:r>
      <w:r w:rsidR="005F6912" w:rsidRPr="007520C7">
        <w:rPr>
          <w:rFonts w:ascii="Arial" w:hAnsi="Arial" w:cs="Arial"/>
        </w:rPr>
        <w:t>, p. 106</w:t>
      </w:r>
      <w:r w:rsidR="00F020BF" w:rsidRPr="007520C7">
        <w:rPr>
          <w:rFonts w:ascii="Arial" w:hAnsi="Arial" w:cs="Arial"/>
        </w:rPr>
        <w:t>)</w:t>
      </w:r>
      <w:r w:rsidR="00CB6601" w:rsidRPr="007520C7">
        <w:rPr>
          <w:rFonts w:ascii="Arial" w:hAnsi="Arial" w:cs="Arial"/>
        </w:rPr>
        <w:t xml:space="preserve">. </w:t>
      </w:r>
      <w:r w:rsidR="00C53B84" w:rsidRPr="007520C7">
        <w:rPr>
          <w:rFonts w:ascii="Arial" w:hAnsi="Arial" w:cs="Arial"/>
        </w:rPr>
        <w:t xml:space="preserve">To address this issue, </w:t>
      </w:r>
      <w:r w:rsidR="00CB6601" w:rsidRPr="007520C7">
        <w:rPr>
          <w:rFonts w:ascii="Arial" w:hAnsi="Arial" w:cs="Arial"/>
        </w:rPr>
        <w:t xml:space="preserve">Donaldson </w:t>
      </w:r>
      <w:r w:rsidR="00C53B84" w:rsidRPr="007520C7">
        <w:rPr>
          <w:rFonts w:ascii="Arial" w:hAnsi="Arial" w:cs="Arial"/>
        </w:rPr>
        <w:t xml:space="preserve">(2015) </w:t>
      </w:r>
      <w:r w:rsidR="004042DF" w:rsidRPr="007520C7">
        <w:rPr>
          <w:rFonts w:ascii="Arial" w:hAnsi="Arial" w:cs="Arial"/>
        </w:rPr>
        <w:t>emphasises four</w:t>
      </w:r>
      <w:r w:rsidR="00C53B84" w:rsidRPr="007520C7">
        <w:rPr>
          <w:rFonts w:ascii="Arial" w:hAnsi="Arial" w:cs="Arial"/>
        </w:rPr>
        <w:t xml:space="preserve"> purposes to be implemented in the curriculum </w:t>
      </w:r>
      <w:r w:rsidR="001A7A1F" w:rsidRPr="007520C7">
        <w:rPr>
          <w:rFonts w:ascii="Arial" w:hAnsi="Arial" w:cs="Arial"/>
        </w:rPr>
        <w:t>for</w:t>
      </w:r>
      <w:r w:rsidR="00C53B84" w:rsidRPr="007520C7">
        <w:rPr>
          <w:rFonts w:ascii="Arial" w:hAnsi="Arial" w:cs="Arial"/>
        </w:rPr>
        <w:t xml:space="preserve"> Wales.</w:t>
      </w:r>
      <w:r w:rsidR="00C621BA" w:rsidRPr="007520C7">
        <w:rPr>
          <w:rFonts w:ascii="Arial" w:hAnsi="Arial" w:cs="Arial"/>
        </w:rPr>
        <w:t xml:space="preserve"> </w:t>
      </w:r>
      <w:r w:rsidR="008A5332" w:rsidRPr="007520C7">
        <w:rPr>
          <w:rFonts w:ascii="Arial" w:hAnsi="Arial" w:cs="Arial"/>
        </w:rPr>
        <w:t xml:space="preserve">The four purposes </w:t>
      </w:r>
      <w:r w:rsidR="003703F3" w:rsidRPr="007520C7">
        <w:rPr>
          <w:rFonts w:ascii="Arial" w:hAnsi="Arial" w:cs="Arial"/>
        </w:rPr>
        <w:t>include to create</w:t>
      </w:r>
      <w:r w:rsidR="001E7A12" w:rsidRPr="007520C7">
        <w:rPr>
          <w:rFonts w:ascii="Arial" w:hAnsi="Arial" w:cs="Arial"/>
        </w:rPr>
        <w:t xml:space="preserve"> healthy, aspiration</w:t>
      </w:r>
      <w:r w:rsidR="001A4880" w:rsidRPr="007520C7">
        <w:rPr>
          <w:rFonts w:ascii="Arial" w:hAnsi="Arial" w:cs="Arial"/>
        </w:rPr>
        <w:t>al</w:t>
      </w:r>
      <w:r w:rsidR="001E7A12" w:rsidRPr="007520C7">
        <w:rPr>
          <w:rFonts w:ascii="Arial" w:hAnsi="Arial" w:cs="Arial"/>
        </w:rPr>
        <w:t>, creative and</w:t>
      </w:r>
      <w:r w:rsidR="003703F3" w:rsidRPr="007520C7">
        <w:rPr>
          <w:rFonts w:ascii="Arial" w:hAnsi="Arial" w:cs="Arial"/>
        </w:rPr>
        <w:t xml:space="preserve"> highly motivated children and young citizens of Wales. </w:t>
      </w:r>
      <w:r w:rsidR="00C621BA" w:rsidRPr="007520C7">
        <w:rPr>
          <w:rFonts w:ascii="Arial" w:hAnsi="Arial" w:cs="Arial"/>
        </w:rPr>
        <w:t>Donaldson (2015) suggests</w:t>
      </w:r>
      <w:r w:rsidR="004042DF" w:rsidRPr="007520C7">
        <w:rPr>
          <w:rFonts w:ascii="Arial" w:hAnsi="Arial" w:cs="Arial"/>
        </w:rPr>
        <w:t xml:space="preserve"> </w:t>
      </w:r>
      <w:r w:rsidR="00C621BA" w:rsidRPr="007520C7">
        <w:rPr>
          <w:rFonts w:ascii="Arial" w:hAnsi="Arial" w:cs="Arial"/>
        </w:rPr>
        <w:t>if</w:t>
      </w:r>
      <w:r w:rsidR="001A7A1F" w:rsidRPr="007520C7">
        <w:rPr>
          <w:rFonts w:ascii="Arial" w:hAnsi="Arial" w:cs="Arial"/>
        </w:rPr>
        <w:t xml:space="preserve"> these purposes </w:t>
      </w:r>
      <w:r w:rsidR="00461625" w:rsidRPr="007520C7">
        <w:rPr>
          <w:rFonts w:ascii="Arial" w:hAnsi="Arial" w:cs="Arial"/>
        </w:rPr>
        <w:t>are endorsed</w:t>
      </w:r>
      <w:r w:rsidR="00595FFB" w:rsidRPr="007520C7">
        <w:rPr>
          <w:rFonts w:ascii="Arial" w:hAnsi="Arial" w:cs="Arial"/>
        </w:rPr>
        <w:t xml:space="preserve"> correctly</w:t>
      </w:r>
      <w:r w:rsidR="00461625" w:rsidRPr="007520C7">
        <w:rPr>
          <w:rFonts w:ascii="Arial" w:hAnsi="Arial" w:cs="Arial"/>
        </w:rPr>
        <w:t xml:space="preserve"> by</w:t>
      </w:r>
      <w:r w:rsidR="00595FFB" w:rsidRPr="007520C7">
        <w:rPr>
          <w:rFonts w:ascii="Arial" w:hAnsi="Arial" w:cs="Arial"/>
        </w:rPr>
        <w:t xml:space="preserve"> </w:t>
      </w:r>
      <w:r w:rsidR="00C621BA" w:rsidRPr="007520C7">
        <w:rPr>
          <w:rFonts w:ascii="Arial" w:hAnsi="Arial" w:cs="Arial"/>
        </w:rPr>
        <w:t xml:space="preserve">all </w:t>
      </w:r>
      <w:r w:rsidR="00595FFB" w:rsidRPr="007520C7">
        <w:rPr>
          <w:rFonts w:ascii="Arial" w:hAnsi="Arial" w:cs="Arial"/>
        </w:rPr>
        <w:t>practitioner</w:t>
      </w:r>
      <w:r w:rsidR="00F64A4C" w:rsidRPr="007520C7">
        <w:rPr>
          <w:rFonts w:ascii="Arial" w:hAnsi="Arial" w:cs="Arial"/>
        </w:rPr>
        <w:t>s</w:t>
      </w:r>
      <w:r w:rsidR="00595FFB" w:rsidRPr="007520C7">
        <w:rPr>
          <w:rFonts w:ascii="Arial" w:hAnsi="Arial" w:cs="Arial"/>
        </w:rPr>
        <w:t xml:space="preserve"> in Wales</w:t>
      </w:r>
      <w:r w:rsidR="00F64A4C" w:rsidRPr="007520C7">
        <w:rPr>
          <w:rFonts w:ascii="Arial" w:hAnsi="Arial" w:cs="Arial"/>
        </w:rPr>
        <w:t>’</w:t>
      </w:r>
      <w:r w:rsidR="00595FFB" w:rsidRPr="007520C7">
        <w:rPr>
          <w:rFonts w:ascii="Arial" w:hAnsi="Arial" w:cs="Arial"/>
        </w:rPr>
        <w:t xml:space="preserve"> educational system, they should serve as a good guide to </w:t>
      </w:r>
      <w:r w:rsidR="00F64A4C" w:rsidRPr="007520C7">
        <w:rPr>
          <w:rFonts w:ascii="Arial" w:hAnsi="Arial" w:cs="Arial"/>
        </w:rPr>
        <w:t>all future decisions regarding</w:t>
      </w:r>
      <w:r w:rsidR="00C621BA" w:rsidRPr="007520C7">
        <w:rPr>
          <w:rFonts w:ascii="Arial" w:hAnsi="Arial" w:cs="Arial"/>
        </w:rPr>
        <w:t xml:space="preserve"> </w:t>
      </w:r>
      <w:r w:rsidR="00F64A4C" w:rsidRPr="007520C7">
        <w:rPr>
          <w:rFonts w:ascii="Arial" w:hAnsi="Arial" w:cs="Arial"/>
        </w:rPr>
        <w:t>the educational preferences</w:t>
      </w:r>
      <w:r w:rsidR="00C621BA" w:rsidRPr="007520C7">
        <w:rPr>
          <w:rFonts w:ascii="Arial" w:hAnsi="Arial" w:cs="Arial"/>
        </w:rPr>
        <w:t xml:space="preserve"> and play an important role in establishing </w:t>
      </w:r>
      <w:r w:rsidR="008A5332" w:rsidRPr="007520C7">
        <w:rPr>
          <w:rFonts w:ascii="Arial" w:hAnsi="Arial" w:cs="Arial"/>
        </w:rPr>
        <w:t xml:space="preserve">a good learning and teaching process. </w:t>
      </w:r>
      <w:r w:rsidR="00861A8B" w:rsidRPr="007520C7">
        <w:rPr>
          <w:rFonts w:ascii="Arial" w:hAnsi="Arial" w:cs="Arial"/>
        </w:rPr>
        <w:t>Particularly when</w:t>
      </w:r>
      <w:r w:rsidR="00867ADF" w:rsidRPr="007520C7">
        <w:rPr>
          <w:rFonts w:ascii="Arial" w:hAnsi="Arial" w:cs="Arial"/>
        </w:rPr>
        <w:t xml:space="preserve"> dealing with such disruptive pupils</w:t>
      </w:r>
      <w:r w:rsidR="001A4880" w:rsidRPr="007520C7">
        <w:rPr>
          <w:rFonts w:ascii="Arial" w:hAnsi="Arial" w:cs="Arial"/>
        </w:rPr>
        <w:t>,</w:t>
      </w:r>
      <w:r w:rsidR="00867ADF" w:rsidRPr="007520C7">
        <w:rPr>
          <w:rFonts w:ascii="Arial" w:hAnsi="Arial" w:cs="Arial"/>
        </w:rPr>
        <w:t xml:space="preserve"> practitioners need to develop a strategy that encourage</w:t>
      </w:r>
      <w:r w:rsidR="001A4880" w:rsidRPr="007520C7">
        <w:rPr>
          <w:rFonts w:ascii="Arial" w:hAnsi="Arial" w:cs="Arial"/>
        </w:rPr>
        <w:t>s</w:t>
      </w:r>
      <w:r w:rsidR="00867ADF" w:rsidRPr="007520C7">
        <w:rPr>
          <w:rFonts w:ascii="Arial" w:hAnsi="Arial" w:cs="Arial"/>
        </w:rPr>
        <w:t xml:space="preserve"> pupils to </w:t>
      </w:r>
      <w:r w:rsidR="00861A8B" w:rsidRPr="007520C7">
        <w:rPr>
          <w:rFonts w:ascii="Arial" w:hAnsi="Arial" w:cs="Arial"/>
        </w:rPr>
        <w:t>be a respectful, healthy and creative citizens</w:t>
      </w:r>
      <w:r w:rsidR="005833E7">
        <w:rPr>
          <w:rFonts w:ascii="Arial" w:hAnsi="Arial" w:cs="Arial"/>
        </w:rPr>
        <w:t xml:space="preserve"> of the world</w:t>
      </w:r>
      <w:r w:rsidR="00861A8B" w:rsidRPr="007520C7">
        <w:rPr>
          <w:rFonts w:ascii="Arial" w:hAnsi="Arial" w:cs="Arial"/>
        </w:rPr>
        <w:t xml:space="preserve">. </w:t>
      </w:r>
      <w:r w:rsidR="00264A4C" w:rsidRPr="007520C7">
        <w:rPr>
          <w:rFonts w:ascii="Arial" w:hAnsi="Arial" w:cs="Arial"/>
        </w:rPr>
        <w:t>In</w:t>
      </w:r>
      <w:r w:rsidR="0086245C" w:rsidRPr="007520C7">
        <w:rPr>
          <w:rFonts w:ascii="Arial" w:hAnsi="Arial" w:cs="Arial"/>
        </w:rPr>
        <w:t xml:space="preserve"> fact,</w:t>
      </w:r>
      <w:r w:rsidR="00264A4C" w:rsidRPr="007520C7">
        <w:rPr>
          <w:rFonts w:ascii="Arial" w:hAnsi="Arial" w:cs="Arial"/>
        </w:rPr>
        <w:t xml:space="preserve"> research s</w:t>
      </w:r>
      <w:r w:rsidR="001A4880" w:rsidRPr="007520C7">
        <w:rPr>
          <w:rFonts w:ascii="Arial" w:hAnsi="Arial" w:cs="Arial"/>
        </w:rPr>
        <w:t>hows</w:t>
      </w:r>
      <w:r w:rsidR="00264A4C" w:rsidRPr="007520C7">
        <w:rPr>
          <w:rFonts w:ascii="Arial" w:hAnsi="Arial" w:cs="Arial"/>
        </w:rPr>
        <w:t xml:space="preserve"> the impact of </w:t>
      </w:r>
      <w:r w:rsidR="00A30FE7" w:rsidRPr="007520C7">
        <w:rPr>
          <w:rFonts w:ascii="Arial" w:hAnsi="Arial" w:cs="Arial"/>
        </w:rPr>
        <w:t>mental health, a</w:t>
      </w:r>
      <w:r w:rsidR="004870B1">
        <w:rPr>
          <w:rFonts w:ascii="Arial" w:hAnsi="Arial" w:cs="Arial"/>
        </w:rPr>
        <w:t>nxiety</w:t>
      </w:r>
      <w:r w:rsidR="00A30FE7" w:rsidRPr="007520C7">
        <w:rPr>
          <w:rFonts w:ascii="Arial" w:hAnsi="Arial" w:cs="Arial"/>
        </w:rPr>
        <w:t xml:space="preserve"> and other health related issues</w:t>
      </w:r>
      <w:r w:rsidR="004870B1">
        <w:rPr>
          <w:rFonts w:ascii="Arial" w:hAnsi="Arial" w:cs="Arial"/>
        </w:rPr>
        <w:t xml:space="preserve"> </w:t>
      </w:r>
      <w:r w:rsidR="00A30FE7" w:rsidRPr="007520C7">
        <w:rPr>
          <w:rFonts w:ascii="Arial" w:hAnsi="Arial" w:cs="Arial"/>
        </w:rPr>
        <w:t>on the behaviour of individuals</w:t>
      </w:r>
      <w:r w:rsidR="004870B1">
        <w:rPr>
          <w:rFonts w:ascii="Arial" w:hAnsi="Arial" w:cs="Arial"/>
        </w:rPr>
        <w:t xml:space="preserve"> (Infantino and Little, 2005, p. 492)</w:t>
      </w:r>
      <w:r w:rsidR="00A30FE7" w:rsidRPr="007520C7">
        <w:rPr>
          <w:rFonts w:ascii="Arial" w:hAnsi="Arial" w:cs="Arial"/>
        </w:rPr>
        <w:t>. As such, Donaldson</w:t>
      </w:r>
      <w:r w:rsidR="001A4880" w:rsidRPr="007520C7">
        <w:rPr>
          <w:rFonts w:ascii="Arial" w:hAnsi="Arial" w:cs="Arial"/>
        </w:rPr>
        <w:t>’s</w:t>
      </w:r>
      <w:r w:rsidR="00A30FE7" w:rsidRPr="007520C7">
        <w:rPr>
          <w:rFonts w:ascii="Arial" w:hAnsi="Arial" w:cs="Arial"/>
        </w:rPr>
        <w:t xml:space="preserve"> (2015) four purposes can be</w:t>
      </w:r>
      <w:r w:rsidR="00902F65" w:rsidRPr="007520C7">
        <w:rPr>
          <w:rFonts w:ascii="Arial" w:hAnsi="Arial" w:cs="Arial"/>
        </w:rPr>
        <w:t xml:space="preserve"> </w:t>
      </w:r>
      <w:r w:rsidR="00A30FE7" w:rsidRPr="007520C7">
        <w:rPr>
          <w:rFonts w:ascii="Arial" w:hAnsi="Arial" w:cs="Arial"/>
        </w:rPr>
        <w:t>use</w:t>
      </w:r>
      <w:r w:rsidR="00425DE7" w:rsidRPr="007520C7">
        <w:rPr>
          <w:rFonts w:ascii="Arial" w:hAnsi="Arial" w:cs="Arial"/>
        </w:rPr>
        <w:t>d as the best method of intervention</w:t>
      </w:r>
      <w:r w:rsidR="00902F65" w:rsidRPr="007520C7">
        <w:rPr>
          <w:rFonts w:ascii="Arial" w:hAnsi="Arial" w:cs="Arial"/>
        </w:rPr>
        <w:t xml:space="preserve"> </w:t>
      </w:r>
      <w:r w:rsidR="00425DE7" w:rsidRPr="007520C7">
        <w:rPr>
          <w:rFonts w:ascii="Arial" w:hAnsi="Arial" w:cs="Arial"/>
        </w:rPr>
        <w:t xml:space="preserve">for pupils with </w:t>
      </w:r>
      <w:r w:rsidR="00902F65" w:rsidRPr="007520C7">
        <w:rPr>
          <w:rFonts w:ascii="Arial" w:hAnsi="Arial" w:cs="Arial"/>
        </w:rPr>
        <w:t>disruptive behaviour.</w:t>
      </w:r>
      <w:r w:rsidR="00880628" w:rsidRPr="007520C7">
        <w:rPr>
          <w:rFonts w:ascii="Arial" w:hAnsi="Arial" w:cs="Arial"/>
        </w:rPr>
        <w:t xml:space="preserve"> Consequently, the author’s four purposes can be served as a tool to improve their academic success</w:t>
      </w:r>
      <w:r w:rsidR="00CA6C4F" w:rsidRPr="007520C7">
        <w:rPr>
          <w:rFonts w:ascii="Arial" w:hAnsi="Arial" w:cs="Arial"/>
        </w:rPr>
        <w:t xml:space="preserve"> and future outcomes</w:t>
      </w:r>
      <w:r w:rsidR="00880628" w:rsidRPr="007520C7">
        <w:rPr>
          <w:rFonts w:ascii="Arial" w:hAnsi="Arial" w:cs="Arial"/>
        </w:rPr>
        <w:t xml:space="preserve">. </w:t>
      </w:r>
      <w:r w:rsidR="00CA6C4F" w:rsidRPr="007520C7">
        <w:rPr>
          <w:rFonts w:ascii="Arial" w:hAnsi="Arial" w:cs="Arial"/>
        </w:rPr>
        <w:t xml:space="preserve">Therefore, </w:t>
      </w:r>
      <w:r w:rsidR="00DC6FF7" w:rsidRPr="007520C7">
        <w:rPr>
          <w:rFonts w:ascii="Arial" w:hAnsi="Arial" w:cs="Arial"/>
        </w:rPr>
        <w:t xml:space="preserve">early intervention is needed to decrease and eradicate problematic </w:t>
      </w:r>
      <w:r w:rsidR="00FB06EB" w:rsidRPr="007520C7">
        <w:rPr>
          <w:rFonts w:ascii="Arial" w:hAnsi="Arial" w:cs="Arial"/>
        </w:rPr>
        <w:t>behaviours in</w:t>
      </w:r>
      <w:r w:rsidR="00DC6FF7" w:rsidRPr="007520C7">
        <w:rPr>
          <w:rFonts w:ascii="Arial" w:hAnsi="Arial" w:cs="Arial"/>
        </w:rPr>
        <w:t xml:space="preserve"> the classroom settings</w:t>
      </w:r>
      <w:r w:rsidR="001A4880" w:rsidRPr="007520C7">
        <w:rPr>
          <w:rFonts w:ascii="Arial" w:hAnsi="Arial" w:cs="Arial"/>
        </w:rPr>
        <w:t>,</w:t>
      </w:r>
      <w:r w:rsidR="00DC6FF7" w:rsidRPr="007520C7">
        <w:rPr>
          <w:rFonts w:ascii="Arial" w:hAnsi="Arial" w:cs="Arial"/>
        </w:rPr>
        <w:t xml:space="preserve"> and the related consequences it has to pupils and practitioners (Infantino and </w:t>
      </w:r>
      <w:r w:rsidR="00E34C7A" w:rsidRPr="007520C7">
        <w:rPr>
          <w:rFonts w:ascii="Arial" w:hAnsi="Arial" w:cs="Arial"/>
        </w:rPr>
        <w:t>Little, 2005</w:t>
      </w:r>
      <w:r w:rsidR="00FB06EB" w:rsidRPr="007520C7">
        <w:rPr>
          <w:rFonts w:ascii="Arial" w:hAnsi="Arial" w:cs="Arial"/>
        </w:rPr>
        <w:t>, p. 494</w:t>
      </w:r>
      <w:r w:rsidR="00E34C7A" w:rsidRPr="007520C7">
        <w:rPr>
          <w:rFonts w:ascii="Arial" w:hAnsi="Arial" w:cs="Arial"/>
        </w:rPr>
        <w:t>)</w:t>
      </w:r>
      <w:r w:rsidR="00DC6FF7" w:rsidRPr="007520C7">
        <w:rPr>
          <w:rFonts w:ascii="Arial" w:hAnsi="Arial" w:cs="Arial"/>
        </w:rPr>
        <w:t>.</w:t>
      </w:r>
      <w:r w:rsidR="00D75C86" w:rsidRPr="007520C7">
        <w:rPr>
          <w:rFonts w:ascii="Arial" w:hAnsi="Arial" w:cs="Arial"/>
        </w:rPr>
        <w:t xml:space="preserve"> To help us implement the four purposes, the researcher considered behaviourist theory, </w:t>
      </w:r>
      <w:r w:rsidR="003437C5" w:rsidRPr="007520C7">
        <w:rPr>
          <w:rFonts w:ascii="Arial" w:hAnsi="Arial" w:cs="Arial"/>
        </w:rPr>
        <w:t>well-being</w:t>
      </w:r>
      <w:r w:rsidR="00D75C86" w:rsidRPr="007520C7">
        <w:rPr>
          <w:rFonts w:ascii="Arial" w:hAnsi="Arial" w:cs="Arial"/>
        </w:rPr>
        <w:t xml:space="preserve"> and </w:t>
      </w:r>
      <w:r w:rsidR="00D057AF" w:rsidRPr="007520C7">
        <w:rPr>
          <w:rFonts w:ascii="Arial" w:hAnsi="Arial" w:cs="Arial"/>
        </w:rPr>
        <w:t xml:space="preserve">classroom </w:t>
      </w:r>
      <w:r w:rsidR="005833E7">
        <w:rPr>
          <w:rFonts w:ascii="Arial" w:hAnsi="Arial" w:cs="Arial"/>
        </w:rPr>
        <w:t xml:space="preserve">behaviour </w:t>
      </w:r>
      <w:r w:rsidR="00D057AF" w:rsidRPr="007520C7">
        <w:rPr>
          <w:rFonts w:ascii="Arial" w:hAnsi="Arial" w:cs="Arial"/>
        </w:rPr>
        <w:t>management</w:t>
      </w:r>
      <w:r w:rsidR="00F26155" w:rsidRPr="007520C7">
        <w:rPr>
          <w:rFonts w:ascii="Arial" w:hAnsi="Arial" w:cs="Arial"/>
        </w:rPr>
        <w:t xml:space="preserve"> as</w:t>
      </w:r>
      <w:r w:rsidR="001A4880" w:rsidRPr="007520C7">
        <w:rPr>
          <w:rFonts w:ascii="Arial" w:hAnsi="Arial" w:cs="Arial"/>
        </w:rPr>
        <w:t xml:space="preserve"> a</w:t>
      </w:r>
      <w:r w:rsidR="00F26155" w:rsidRPr="007520C7">
        <w:rPr>
          <w:rFonts w:ascii="Arial" w:hAnsi="Arial" w:cs="Arial"/>
        </w:rPr>
        <w:t xml:space="preserve"> behaviour management strategy</w:t>
      </w:r>
      <w:r w:rsidR="00D75C86" w:rsidRPr="007520C7">
        <w:rPr>
          <w:rFonts w:ascii="Arial" w:hAnsi="Arial" w:cs="Arial"/>
        </w:rPr>
        <w:t xml:space="preserve">. </w:t>
      </w:r>
    </w:p>
    <w:p w14:paraId="549F0F52" w14:textId="6A2910A0" w:rsidR="0019791D" w:rsidRPr="00A97347" w:rsidRDefault="0019791D" w:rsidP="007520C7">
      <w:pPr>
        <w:spacing w:line="360" w:lineRule="auto"/>
        <w:jc w:val="both"/>
        <w:rPr>
          <w:rFonts w:ascii="Arial" w:hAnsi="Arial" w:cs="Arial"/>
          <w:b/>
          <w:bCs/>
          <w:i/>
          <w:iCs/>
          <w:sz w:val="28"/>
          <w:szCs w:val="28"/>
        </w:rPr>
      </w:pPr>
      <w:r w:rsidRPr="00A97347">
        <w:rPr>
          <w:rFonts w:ascii="Arial" w:hAnsi="Arial" w:cs="Arial"/>
          <w:b/>
          <w:bCs/>
          <w:i/>
          <w:iCs/>
          <w:sz w:val="28"/>
          <w:szCs w:val="28"/>
        </w:rPr>
        <w:t>Literature Review</w:t>
      </w:r>
    </w:p>
    <w:p w14:paraId="3ECAFACA" w14:textId="508D5565" w:rsidR="00C30832" w:rsidRPr="007520C7" w:rsidRDefault="00E428CE" w:rsidP="007520C7">
      <w:pPr>
        <w:spacing w:line="360" w:lineRule="auto"/>
        <w:jc w:val="both"/>
        <w:rPr>
          <w:rFonts w:ascii="Arial" w:hAnsi="Arial" w:cs="Arial"/>
        </w:rPr>
      </w:pPr>
      <w:r w:rsidRPr="007520C7">
        <w:rPr>
          <w:rFonts w:ascii="Arial" w:hAnsi="Arial" w:cs="Arial"/>
        </w:rPr>
        <w:t xml:space="preserve">Disruptive behaviour is one of the most challenging issues </w:t>
      </w:r>
      <w:r w:rsidR="001A4880" w:rsidRPr="007520C7">
        <w:rPr>
          <w:rFonts w:ascii="Arial" w:hAnsi="Arial" w:cs="Arial"/>
        </w:rPr>
        <w:t xml:space="preserve">to </w:t>
      </w:r>
      <w:r w:rsidRPr="007520C7">
        <w:rPr>
          <w:rFonts w:ascii="Arial" w:hAnsi="Arial" w:cs="Arial"/>
        </w:rPr>
        <w:t xml:space="preserve">occur in the learning process. </w:t>
      </w:r>
      <w:r w:rsidR="00904329" w:rsidRPr="007520C7">
        <w:rPr>
          <w:rFonts w:ascii="Arial" w:hAnsi="Arial" w:cs="Arial"/>
        </w:rPr>
        <w:t>It often affects the whole class including the individual pupil and the teacher</w:t>
      </w:r>
      <w:r w:rsidR="00F26155" w:rsidRPr="007520C7">
        <w:rPr>
          <w:rFonts w:ascii="Arial" w:hAnsi="Arial" w:cs="Arial"/>
        </w:rPr>
        <w:t xml:space="preserve"> (Parsonson, 2012, p. 16)</w:t>
      </w:r>
      <w:r w:rsidR="00904329" w:rsidRPr="007520C7">
        <w:rPr>
          <w:rFonts w:ascii="Arial" w:hAnsi="Arial" w:cs="Arial"/>
        </w:rPr>
        <w:t xml:space="preserve">. </w:t>
      </w:r>
      <w:r w:rsidRPr="007520C7">
        <w:rPr>
          <w:rFonts w:ascii="Arial" w:hAnsi="Arial" w:cs="Arial"/>
        </w:rPr>
        <w:t xml:space="preserve">Therefore, </w:t>
      </w:r>
      <w:r w:rsidR="003F074B">
        <w:rPr>
          <w:rFonts w:ascii="Arial" w:hAnsi="Arial" w:cs="Arial"/>
        </w:rPr>
        <w:t xml:space="preserve">the </w:t>
      </w:r>
      <w:r w:rsidR="00904329" w:rsidRPr="007520C7">
        <w:rPr>
          <w:rFonts w:ascii="Arial" w:hAnsi="Arial" w:cs="Arial"/>
        </w:rPr>
        <w:t xml:space="preserve">appropriate </w:t>
      </w:r>
      <w:r w:rsidR="008B699B">
        <w:rPr>
          <w:rFonts w:ascii="Arial" w:hAnsi="Arial" w:cs="Arial"/>
        </w:rPr>
        <w:t>way</w:t>
      </w:r>
      <w:r w:rsidRPr="007520C7">
        <w:rPr>
          <w:rFonts w:ascii="Arial" w:hAnsi="Arial" w:cs="Arial"/>
        </w:rPr>
        <w:t xml:space="preserve"> to</w:t>
      </w:r>
      <w:r w:rsidR="00904329" w:rsidRPr="007520C7">
        <w:rPr>
          <w:rFonts w:ascii="Arial" w:hAnsi="Arial" w:cs="Arial"/>
        </w:rPr>
        <w:t xml:space="preserve"> </w:t>
      </w:r>
      <w:r w:rsidR="008B699B">
        <w:rPr>
          <w:rFonts w:ascii="Arial" w:hAnsi="Arial" w:cs="Arial"/>
        </w:rPr>
        <w:t>address</w:t>
      </w:r>
      <w:r w:rsidR="00904329" w:rsidRPr="007520C7">
        <w:rPr>
          <w:rFonts w:ascii="Arial" w:hAnsi="Arial" w:cs="Arial"/>
        </w:rPr>
        <w:t xml:space="preserve"> disruptive behaviour </w:t>
      </w:r>
      <w:r w:rsidR="003F074B">
        <w:rPr>
          <w:rFonts w:ascii="Arial" w:hAnsi="Arial" w:cs="Arial"/>
        </w:rPr>
        <w:t>is behaviourism</w:t>
      </w:r>
      <w:r w:rsidR="00DD0FB1" w:rsidRPr="007520C7">
        <w:rPr>
          <w:rFonts w:ascii="Arial" w:hAnsi="Arial" w:cs="Arial"/>
        </w:rPr>
        <w:t>.</w:t>
      </w:r>
      <w:r w:rsidR="0000218B">
        <w:rPr>
          <w:rFonts w:ascii="Arial" w:hAnsi="Arial" w:cs="Arial"/>
        </w:rPr>
        <w:t xml:space="preserve"> According to Woollard (2010), behaviourism is one of the first recognised theory that is backed by an experimental data</w:t>
      </w:r>
      <w:r w:rsidR="00FD2D22">
        <w:rPr>
          <w:rFonts w:ascii="Arial" w:hAnsi="Arial" w:cs="Arial"/>
        </w:rPr>
        <w:t xml:space="preserve"> obtained through observation.</w:t>
      </w:r>
      <w:r w:rsidR="0000218B">
        <w:rPr>
          <w:rFonts w:ascii="Arial" w:hAnsi="Arial" w:cs="Arial"/>
        </w:rPr>
        <w:t xml:space="preserve"> </w:t>
      </w:r>
      <w:r w:rsidR="003437C5" w:rsidRPr="007520C7">
        <w:rPr>
          <w:rFonts w:ascii="Arial" w:hAnsi="Arial" w:cs="Arial"/>
        </w:rPr>
        <w:t>Studies shows,</w:t>
      </w:r>
      <w:r w:rsidR="00904329" w:rsidRPr="007520C7">
        <w:rPr>
          <w:rFonts w:ascii="Arial" w:hAnsi="Arial" w:cs="Arial"/>
        </w:rPr>
        <w:t xml:space="preserve"> </w:t>
      </w:r>
      <w:r w:rsidR="00437A35" w:rsidRPr="007520C7">
        <w:rPr>
          <w:rFonts w:ascii="Arial" w:hAnsi="Arial" w:cs="Arial"/>
        </w:rPr>
        <w:t xml:space="preserve">one of </w:t>
      </w:r>
      <w:r w:rsidR="00904329" w:rsidRPr="007520C7">
        <w:rPr>
          <w:rFonts w:ascii="Arial" w:hAnsi="Arial" w:cs="Arial"/>
        </w:rPr>
        <w:t xml:space="preserve">the </w:t>
      </w:r>
      <w:r w:rsidR="001A4880" w:rsidRPr="007520C7">
        <w:rPr>
          <w:rFonts w:ascii="Arial" w:hAnsi="Arial" w:cs="Arial"/>
        </w:rPr>
        <w:t xml:space="preserve">most </w:t>
      </w:r>
      <w:r w:rsidR="00256243" w:rsidRPr="007520C7">
        <w:rPr>
          <w:rFonts w:ascii="Arial" w:hAnsi="Arial" w:cs="Arial"/>
        </w:rPr>
        <w:t>valuable</w:t>
      </w:r>
      <w:r w:rsidR="00904329" w:rsidRPr="007520C7">
        <w:rPr>
          <w:rFonts w:ascii="Arial" w:hAnsi="Arial" w:cs="Arial"/>
        </w:rPr>
        <w:t xml:space="preserve"> </w:t>
      </w:r>
      <w:r w:rsidR="00256243" w:rsidRPr="007520C7">
        <w:rPr>
          <w:rFonts w:ascii="Arial" w:hAnsi="Arial" w:cs="Arial"/>
        </w:rPr>
        <w:t>intervention</w:t>
      </w:r>
      <w:r w:rsidR="00904329" w:rsidRPr="007520C7">
        <w:rPr>
          <w:rFonts w:ascii="Arial" w:hAnsi="Arial" w:cs="Arial"/>
        </w:rPr>
        <w:t xml:space="preserve"> </w:t>
      </w:r>
      <w:r w:rsidR="00BF57A9" w:rsidRPr="007520C7">
        <w:rPr>
          <w:rFonts w:ascii="Arial" w:hAnsi="Arial" w:cs="Arial"/>
        </w:rPr>
        <w:t>methods</w:t>
      </w:r>
      <w:r w:rsidR="00256243" w:rsidRPr="007520C7">
        <w:rPr>
          <w:rFonts w:ascii="Arial" w:hAnsi="Arial" w:cs="Arial"/>
        </w:rPr>
        <w:t xml:space="preserve"> for</w:t>
      </w:r>
      <w:r w:rsidR="00904329" w:rsidRPr="007520C7">
        <w:rPr>
          <w:rFonts w:ascii="Arial" w:hAnsi="Arial" w:cs="Arial"/>
        </w:rPr>
        <w:t xml:space="preserve"> problematic behaviour is the use </w:t>
      </w:r>
      <w:r w:rsidR="003437C5" w:rsidRPr="007520C7">
        <w:rPr>
          <w:rFonts w:ascii="Arial" w:hAnsi="Arial" w:cs="Arial"/>
        </w:rPr>
        <w:t xml:space="preserve">of </w:t>
      </w:r>
      <w:r w:rsidR="00256243" w:rsidRPr="007520C7">
        <w:rPr>
          <w:rFonts w:ascii="Arial" w:hAnsi="Arial" w:cs="Arial"/>
        </w:rPr>
        <w:t>behaviouri</w:t>
      </w:r>
      <w:r w:rsidR="00A85FA6" w:rsidRPr="007520C7">
        <w:rPr>
          <w:rFonts w:ascii="Arial" w:hAnsi="Arial" w:cs="Arial"/>
        </w:rPr>
        <w:t>st</w:t>
      </w:r>
      <w:r w:rsidR="00256243" w:rsidRPr="007520C7">
        <w:rPr>
          <w:rFonts w:ascii="Arial" w:hAnsi="Arial" w:cs="Arial"/>
        </w:rPr>
        <w:t xml:space="preserve"> theory</w:t>
      </w:r>
      <w:r w:rsidR="003961D5" w:rsidRPr="007520C7">
        <w:rPr>
          <w:rFonts w:ascii="Arial" w:hAnsi="Arial" w:cs="Arial"/>
        </w:rPr>
        <w:t xml:space="preserve"> (Davis et al. 2015, p. 323</w:t>
      </w:r>
      <w:r w:rsidR="003B1FA2" w:rsidRPr="007520C7">
        <w:rPr>
          <w:rFonts w:ascii="Arial" w:hAnsi="Arial" w:cs="Arial"/>
        </w:rPr>
        <w:t>; Eccles et al. 2008, p. 661; McDonnell, 2019</w:t>
      </w:r>
      <w:r w:rsidR="003961D5" w:rsidRPr="007520C7">
        <w:rPr>
          <w:rFonts w:ascii="Arial" w:hAnsi="Arial" w:cs="Arial"/>
        </w:rPr>
        <w:t>)</w:t>
      </w:r>
      <w:r w:rsidR="00256243" w:rsidRPr="007520C7">
        <w:rPr>
          <w:rFonts w:ascii="Arial" w:hAnsi="Arial" w:cs="Arial"/>
        </w:rPr>
        <w:t>.</w:t>
      </w:r>
      <w:r w:rsidR="00D503D6" w:rsidRPr="007520C7">
        <w:rPr>
          <w:rFonts w:ascii="Arial" w:hAnsi="Arial" w:cs="Arial"/>
        </w:rPr>
        <w:t xml:space="preserve"> </w:t>
      </w:r>
      <w:r w:rsidR="003437C5" w:rsidRPr="007520C7">
        <w:rPr>
          <w:rFonts w:ascii="Arial" w:hAnsi="Arial" w:cs="Arial"/>
        </w:rPr>
        <w:t>B</w:t>
      </w:r>
      <w:r w:rsidR="00C30832" w:rsidRPr="007520C7">
        <w:rPr>
          <w:rFonts w:ascii="Arial" w:hAnsi="Arial" w:cs="Arial"/>
        </w:rPr>
        <w:t>ehaviouri</w:t>
      </w:r>
      <w:r w:rsidR="00FD2D22">
        <w:rPr>
          <w:rFonts w:ascii="Arial" w:hAnsi="Arial" w:cs="Arial"/>
        </w:rPr>
        <w:t>sm as a theory of learning</w:t>
      </w:r>
      <w:r w:rsidR="003F074B">
        <w:rPr>
          <w:rFonts w:ascii="Arial" w:hAnsi="Arial" w:cs="Arial"/>
        </w:rPr>
        <w:t xml:space="preserve"> </w:t>
      </w:r>
      <w:r w:rsidR="00C30832" w:rsidRPr="007520C7">
        <w:rPr>
          <w:rFonts w:ascii="Arial" w:hAnsi="Arial" w:cs="Arial"/>
        </w:rPr>
        <w:t>was first introduced in</w:t>
      </w:r>
      <w:r w:rsidR="001A4880" w:rsidRPr="007520C7">
        <w:rPr>
          <w:rFonts w:ascii="Arial" w:hAnsi="Arial" w:cs="Arial"/>
        </w:rPr>
        <w:t xml:space="preserve"> the</w:t>
      </w:r>
      <w:r w:rsidR="00C30832" w:rsidRPr="007520C7">
        <w:rPr>
          <w:rFonts w:ascii="Arial" w:hAnsi="Arial" w:cs="Arial"/>
        </w:rPr>
        <w:t xml:space="preserve"> 1930s and are linked with the work</w:t>
      </w:r>
      <w:r w:rsidR="003437C5" w:rsidRPr="007520C7">
        <w:rPr>
          <w:rFonts w:ascii="Arial" w:hAnsi="Arial" w:cs="Arial"/>
        </w:rPr>
        <w:t>s of</w:t>
      </w:r>
      <w:r w:rsidR="00C30832" w:rsidRPr="007520C7">
        <w:rPr>
          <w:rFonts w:ascii="Arial" w:hAnsi="Arial" w:cs="Arial"/>
        </w:rPr>
        <w:t xml:space="preserve"> J</w:t>
      </w:r>
      <w:r w:rsidR="00F26155" w:rsidRPr="007520C7">
        <w:rPr>
          <w:rFonts w:ascii="Arial" w:hAnsi="Arial" w:cs="Arial"/>
        </w:rPr>
        <w:t>ohn B</w:t>
      </w:r>
      <w:r w:rsidR="001C00A9" w:rsidRPr="007520C7">
        <w:rPr>
          <w:rFonts w:ascii="Arial" w:hAnsi="Arial" w:cs="Arial"/>
        </w:rPr>
        <w:t>.</w:t>
      </w:r>
      <w:r w:rsidR="00C30832" w:rsidRPr="007520C7">
        <w:rPr>
          <w:rFonts w:ascii="Arial" w:hAnsi="Arial" w:cs="Arial"/>
        </w:rPr>
        <w:t xml:space="preserve"> Watson, </w:t>
      </w:r>
      <w:r w:rsidR="004C3DB4" w:rsidRPr="007520C7">
        <w:rPr>
          <w:rFonts w:ascii="Arial" w:hAnsi="Arial" w:cs="Arial"/>
        </w:rPr>
        <w:t>Ivan P</w:t>
      </w:r>
      <w:r w:rsidR="001C00A9" w:rsidRPr="007520C7">
        <w:rPr>
          <w:rFonts w:ascii="Arial" w:hAnsi="Arial" w:cs="Arial"/>
        </w:rPr>
        <w:t>.</w:t>
      </w:r>
      <w:r w:rsidR="004C3DB4" w:rsidRPr="007520C7">
        <w:rPr>
          <w:rFonts w:ascii="Arial" w:hAnsi="Arial" w:cs="Arial"/>
        </w:rPr>
        <w:t xml:space="preserve"> </w:t>
      </w:r>
      <w:r w:rsidR="00A85FA6" w:rsidRPr="007520C7">
        <w:rPr>
          <w:rFonts w:ascii="Arial" w:hAnsi="Arial" w:cs="Arial"/>
        </w:rPr>
        <w:t xml:space="preserve">Pavlov and </w:t>
      </w:r>
      <w:r w:rsidR="004C3DB4" w:rsidRPr="007520C7">
        <w:rPr>
          <w:rFonts w:ascii="Arial" w:hAnsi="Arial" w:cs="Arial"/>
        </w:rPr>
        <w:t>Burrhus F</w:t>
      </w:r>
      <w:r w:rsidR="001C00A9" w:rsidRPr="007520C7">
        <w:rPr>
          <w:rFonts w:ascii="Arial" w:hAnsi="Arial" w:cs="Arial"/>
        </w:rPr>
        <w:t>.</w:t>
      </w:r>
      <w:r w:rsidR="004C3DB4" w:rsidRPr="007520C7">
        <w:rPr>
          <w:rFonts w:ascii="Arial" w:hAnsi="Arial" w:cs="Arial"/>
        </w:rPr>
        <w:t xml:space="preserve"> </w:t>
      </w:r>
      <w:r w:rsidR="00A85FA6" w:rsidRPr="007520C7">
        <w:rPr>
          <w:rFonts w:ascii="Arial" w:hAnsi="Arial" w:cs="Arial"/>
        </w:rPr>
        <w:t>Skinner (</w:t>
      </w:r>
      <w:r w:rsidR="00C30832" w:rsidRPr="007520C7">
        <w:rPr>
          <w:rFonts w:ascii="Arial" w:hAnsi="Arial" w:cs="Arial"/>
        </w:rPr>
        <w:t>James, 2006, p. 7</w:t>
      </w:r>
      <w:r w:rsidR="00A85FA6" w:rsidRPr="007520C7">
        <w:rPr>
          <w:rFonts w:ascii="Arial" w:hAnsi="Arial" w:cs="Arial"/>
        </w:rPr>
        <w:t>).</w:t>
      </w:r>
      <w:r w:rsidR="00C30832" w:rsidRPr="007520C7">
        <w:rPr>
          <w:rFonts w:ascii="Arial" w:hAnsi="Arial" w:cs="Arial"/>
        </w:rPr>
        <w:t xml:space="preserve"> </w:t>
      </w:r>
    </w:p>
    <w:p w14:paraId="446FB1D3" w14:textId="37DED4CF" w:rsidR="001F451F" w:rsidRPr="007520C7" w:rsidRDefault="00A85FA6" w:rsidP="007520C7">
      <w:pPr>
        <w:spacing w:line="360" w:lineRule="auto"/>
        <w:jc w:val="both"/>
        <w:rPr>
          <w:rFonts w:ascii="Arial" w:hAnsi="Arial" w:cs="Arial"/>
        </w:rPr>
      </w:pPr>
      <w:r w:rsidRPr="007520C7">
        <w:rPr>
          <w:rFonts w:ascii="Arial" w:hAnsi="Arial" w:cs="Arial"/>
        </w:rPr>
        <w:t>T</w:t>
      </w:r>
      <w:r w:rsidR="00D503D6" w:rsidRPr="007520C7">
        <w:rPr>
          <w:rFonts w:ascii="Arial" w:hAnsi="Arial" w:cs="Arial"/>
        </w:rPr>
        <w:t xml:space="preserve">his method was first utilized in the learning process by B. F. Skinner </w:t>
      </w:r>
      <w:r w:rsidR="005E7712" w:rsidRPr="007520C7">
        <w:rPr>
          <w:rFonts w:ascii="Arial" w:hAnsi="Arial" w:cs="Arial"/>
        </w:rPr>
        <w:t>in 1953</w:t>
      </w:r>
      <w:r w:rsidR="007F6CC9" w:rsidRPr="007520C7">
        <w:rPr>
          <w:rFonts w:ascii="Arial" w:hAnsi="Arial" w:cs="Arial"/>
        </w:rPr>
        <w:t xml:space="preserve"> (Hergenhahn</w:t>
      </w:r>
      <w:r w:rsidR="00F50C9F">
        <w:rPr>
          <w:rFonts w:ascii="Arial" w:hAnsi="Arial" w:cs="Arial"/>
        </w:rPr>
        <w:t xml:space="preserve"> and Olson</w:t>
      </w:r>
      <w:r w:rsidR="007F6CC9" w:rsidRPr="007520C7">
        <w:rPr>
          <w:rFonts w:ascii="Arial" w:hAnsi="Arial" w:cs="Arial"/>
        </w:rPr>
        <w:t xml:space="preserve">, </w:t>
      </w:r>
      <w:r w:rsidR="00F50C9F">
        <w:rPr>
          <w:rFonts w:ascii="Arial" w:hAnsi="Arial" w:cs="Arial"/>
        </w:rPr>
        <w:t>2012</w:t>
      </w:r>
      <w:r w:rsidR="007F6CC9" w:rsidRPr="007520C7">
        <w:rPr>
          <w:rFonts w:ascii="Arial" w:hAnsi="Arial" w:cs="Arial"/>
        </w:rPr>
        <w:t>)</w:t>
      </w:r>
      <w:r w:rsidR="005E7712" w:rsidRPr="007520C7">
        <w:rPr>
          <w:rFonts w:ascii="Arial" w:hAnsi="Arial" w:cs="Arial"/>
        </w:rPr>
        <w:t>.</w:t>
      </w:r>
      <w:r w:rsidR="008F50F2" w:rsidRPr="007520C7">
        <w:rPr>
          <w:rFonts w:ascii="Arial" w:hAnsi="Arial" w:cs="Arial"/>
        </w:rPr>
        <w:t xml:space="preserve"> </w:t>
      </w:r>
      <w:r w:rsidR="00383E4B" w:rsidRPr="007520C7">
        <w:rPr>
          <w:rFonts w:ascii="Arial" w:hAnsi="Arial" w:cs="Arial"/>
        </w:rPr>
        <w:t>Skinner insisted that the aim of behaviourism should be to find and s</w:t>
      </w:r>
      <w:r w:rsidR="00581CD8" w:rsidRPr="007520C7">
        <w:rPr>
          <w:rFonts w:ascii="Arial" w:hAnsi="Arial" w:cs="Arial"/>
        </w:rPr>
        <w:t>ingle out</w:t>
      </w:r>
      <w:r w:rsidR="00383E4B" w:rsidRPr="007520C7">
        <w:rPr>
          <w:rFonts w:ascii="Arial" w:hAnsi="Arial" w:cs="Arial"/>
        </w:rPr>
        <w:t xml:space="preserve"> the external elements that </w:t>
      </w:r>
      <w:r w:rsidR="00581CD8" w:rsidRPr="007520C7">
        <w:rPr>
          <w:rFonts w:ascii="Arial" w:hAnsi="Arial" w:cs="Arial"/>
        </w:rPr>
        <w:t>influence</w:t>
      </w:r>
      <w:r w:rsidR="00383E4B" w:rsidRPr="007520C7">
        <w:rPr>
          <w:rFonts w:ascii="Arial" w:hAnsi="Arial" w:cs="Arial"/>
        </w:rPr>
        <w:t xml:space="preserve"> the behaviour</w:t>
      </w:r>
      <w:r w:rsidR="00FD2D22">
        <w:rPr>
          <w:rFonts w:ascii="Arial" w:hAnsi="Arial" w:cs="Arial"/>
        </w:rPr>
        <w:t xml:space="preserve"> (Woollard, 2010)</w:t>
      </w:r>
      <w:r w:rsidR="00383E4B" w:rsidRPr="007520C7">
        <w:rPr>
          <w:rFonts w:ascii="Arial" w:hAnsi="Arial" w:cs="Arial"/>
        </w:rPr>
        <w:t xml:space="preserve">. Furthermore, Skinner specified that the only way we </w:t>
      </w:r>
      <w:r w:rsidR="00581CD8" w:rsidRPr="007520C7">
        <w:rPr>
          <w:rFonts w:ascii="Arial" w:hAnsi="Arial" w:cs="Arial"/>
        </w:rPr>
        <w:t>learn how to predict and govern behaviour</w:t>
      </w:r>
      <w:r w:rsidR="00383E4B" w:rsidRPr="007520C7">
        <w:rPr>
          <w:rFonts w:ascii="Arial" w:hAnsi="Arial" w:cs="Arial"/>
        </w:rPr>
        <w:t xml:space="preserve"> </w:t>
      </w:r>
      <w:r w:rsidR="00581CD8" w:rsidRPr="007520C7">
        <w:rPr>
          <w:rFonts w:ascii="Arial" w:hAnsi="Arial" w:cs="Arial"/>
        </w:rPr>
        <w:t xml:space="preserve">is once we have a good understanding of the specific behaviour. </w:t>
      </w:r>
      <w:r w:rsidR="0063575C" w:rsidRPr="007520C7">
        <w:rPr>
          <w:rFonts w:ascii="Arial" w:hAnsi="Arial" w:cs="Arial"/>
        </w:rPr>
        <w:t xml:space="preserve">To achieve his goal, </w:t>
      </w:r>
      <w:r w:rsidR="008F50F2" w:rsidRPr="007520C7">
        <w:rPr>
          <w:rFonts w:ascii="Arial" w:hAnsi="Arial" w:cs="Arial"/>
        </w:rPr>
        <w:t>Skinner</w:t>
      </w:r>
      <w:r w:rsidR="007F6CC9" w:rsidRPr="007520C7">
        <w:rPr>
          <w:rFonts w:ascii="Arial" w:hAnsi="Arial" w:cs="Arial"/>
        </w:rPr>
        <w:t xml:space="preserve"> </w:t>
      </w:r>
      <w:r w:rsidR="0063575C" w:rsidRPr="007520C7">
        <w:rPr>
          <w:rFonts w:ascii="Arial" w:hAnsi="Arial" w:cs="Arial"/>
        </w:rPr>
        <w:t xml:space="preserve">first </w:t>
      </w:r>
      <w:r w:rsidR="008F50F2" w:rsidRPr="007520C7">
        <w:rPr>
          <w:rFonts w:ascii="Arial" w:hAnsi="Arial" w:cs="Arial"/>
        </w:rPr>
        <w:t xml:space="preserve">introduced the </w:t>
      </w:r>
      <w:r w:rsidR="007F6CC9" w:rsidRPr="007520C7">
        <w:rPr>
          <w:rFonts w:ascii="Arial" w:hAnsi="Arial" w:cs="Arial"/>
        </w:rPr>
        <w:t>operant conditioning</w:t>
      </w:r>
      <w:r w:rsidR="008F50F2" w:rsidRPr="007520C7">
        <w:rPr>
          <w:rFonts w:ascii="Arial" w:hAnsi="Arial" w:cs="Arial"/>
        </w:rPr>
        <w:t xml:space="preserve"> </w:t>
      </w:r>
      <w:r w:rsidR="00C30832" w:rsidRPr="007520C7">
        <w:rPr>
          <w:rFonts w:ascii="Arial" w:hAnsi="Arial" w:cs="Arial"/>
        </w:rPr>
        <w:t>method</w:t>
      </w:r>
      <w:r w:rsidR="007F6CC9" w:rsidRPr="007520C7">
        <w:rPr>
          <w:rFonts w:ascii="Arial" w:hAnsi="Arial" w:cs="Arial"/>
        </w:rPr>
        <w:t xml:space="preserve"> that </w:t>
      </w:r>
      <w:r w:rsidR="00C77686" w:rsidRPr="007520C7">
        <w:rPr>
          <w:rFonts w:ascii="Arial" w:hAnsi="Arial" w:cs="Arial"/>
        </w:rPr>
        <w:t>rewards a good behaviour and punishes unwanted behaviour</w:t>
      </w:r>
      <w:r w:rsidR="00971B7C">
        <w:rPr>
          <w:rFonts w:ascii="Arial" w:hAnsi="Arial" w:cs="Arial"/>
        </w:rPr>
        <w:t xml:space="preserve"> (Klein, 1987)</w:t>
      </w:r>
      <w:r w:rsidR="00C77686" w:rsidRPr="007520C7">
        <w:rPr>
          <w:rFonts w:ascii="Arial" w:hAnsi="Arial" w:cs="Arial"/>
        </w:rPr>
        <w:t>.</w:t>
      </w:r>
      <w:r w:rsidR="008F50F2" w:rsidRPr="007520C7">
        <w:rPr>
          <w:rFonts w:ascii="Arial" w:hAnsi="Arial" w:cs="Arial"/>
        </w:rPr>
        <w:t xml:space="preserve"> </w:t>
      </w:r>
      <w:r w:rsidR="00C77686" w:rsidRPr="007520C7">
        <w:rPr>
          <w:rFonts w:ascii="Arial" w:hAnsi="Arial" w:cs="Arial"/>
        </w:rPr>
        <w:t>In his experiment, Skinner designed a leve</w:t>
      </w:r>
      <w:r w:rsidR="00432235" w:rsidRPr="007520C7">
        <w:rPr>
          <w:rFonts w:ascii="Arial" w:hAnsi="Arial" w:cs="Arial"/>
        </w:rPr>
        <w:t>r box</w:t>
      </w:r>
      <w:r w:rsidR="008F50F2" w:rsidRPr="007520C7">
        <w:rPr>
          <w:rFonts w:ascii="Arial" w:hAnsi="Arial" w:cs="Arial"/>
        </w:rPr>
        <w:t xml:space="preserve"> </w:t>
      </w:r>
      <w:r w:rsidR="00432235" w:rsidRPr="007520C7">
        <w:rPr>
          <w:rFonts w:ascii="Arial" w:hAnsi="Arial" w:cs="Arial"/>
        </w:rPr>
        <w:t xml:space="preserve">with a bar that the rats taking part in the experiment can press for food as a </w:t>
      </w:r>
      <w:r w:rsidR="00DA721A" w:rsidRPr="007520C7">
        <w:rPr>
          <w:rFonts w:ascii="Arial" w:hAnsi="Arial" w:cs="Arial"/>
        </w:rPr>
        <w:t>reinforcement</w:t>
      </w:r>
      <w:r w:rsidR="00432235" w:rsidRPr="007520C7">
        <w:rPr>
          <w:rFonts w:ascii="Arial" w:hAnsi="Arial" w:cs="Arial"/>
        </w:rPr>
        <w:t xml:space="preserve">. </w:t>
      </w:r>
      <w:r w:rsidR="00DA721A" w:rsidRPr="007520C7">
        <w:rPr>
          <w:rFonts w:ascii="Arial" w:hAnsi="Arial" w:cs="Arial"/>
        </w:rPr>
        <w:t xml:space="preserve">His experiment </w:t>
      </w:r>
      <w:r w:rsidR="00DA721A" w:rsidRPr="007520C7">
        <w:rPr>
          <w:rFonts w:ascii="Arial" w:hAnsi="Arial" w:cs="Arial"/>
        </w:rPr>
        <w:lastRenderedPageBreak/>
        <w:t>demonstrated the external factors influencing the rat’s behaviour</w:t>
      </w:r>
      <w:r w:rsidR="009F5B8E" w:rsidRPr="007520C7">
        <w:rPr>
          <w:rFonts w:ascii="Arial" w:hAnsi="Arial" w:cs="Arial"/>
        </w:rPr>
        <w:t xml:space="preserve"> and showed a great understanding o</w:t>
      </w:r>
      <w:r w:rsidR="00906FF7" w:rsidRPr="007520C7">
        <w:rPr>
          <w:rFonts w:ascii="Arial" w:hAnsi="Arial" w:cs="Arial"/>
        </w:rPr>
        <w:t>n the effects of positive and negative reinforcements</w:t>
      </w:r>
      <w:r w:rsidR="00971B7C">
        <w:rPr>
          <w:rFonts w:ascii="Arial" w:hAnsi="Arial" w:cs="Arial"/>
        </w:rPr>
        <w:t xml:space="preserve"> (Woollard, 2010)</w:t>
      </w:r>
      <w:r w:rsidR="00DA721A" w:rsidRPr="007520C7">
        <w:rPr>
          <w:rFonts w:ascii="Arial" w:hAnsi="Arial" w:cs="Arial"/>
        </w:rPr>
        <w:t xml:space="preserve">. </w:t>
      </w:r>
      <w:r w:rsidR="00AA1374" w:rsidRPr="007520C7">
        <w:rPr>
          <w:rFonts w:ascii="Arial" w:hAnsi="Arial" w:cs="Arial"/>
        </w:rPr>
        <w:t>Behaviourist</w:t>
      </w:r>
      <w:r w:rsidR="005A09FC" w:rsidRPr="007520C7">
        <w:rPr>
          <w:rFonts w:ascii="Arial" w:hAnsi="Arial" w:cs="Arial"/>
        </w:rPr>
        <w:t xml:space="preserve"> believe</w:t>
      </w:r>
      <w:r w:rsidR="001A4880" w:rsidRPr="007520C7">
        <w:rPr>
          <w:rFonts w:ascii="Arial" w:hAnsi="Arial" w:cs="Arial"/>
        </w:rPr>
        <w:t>d</w:t>
      </w:r>
      <w:r w:rsidR="008F50F2" w:rsidRPr="007520C7">
        <w:rPr>
          <w:rFonts w:ascii="Arial" w:hAnsi="Arial" w:cs="Arial"/>
        </w:rPr>
        <w:t xml:space="preserve"> humans and </w:t>
      </w:r>
      <w:r w:rsidR="000A79DD" w:rsidRPr="007520C7">
        <w:rPr>
          <w:rFonts w:ascii="Arial" w:hAnsi="Arial" w:cs="Arial"/>
        </w:rPr>
        <w:t>other organisms</w:t>
      </w:r>
      <w:r w:rsidR="008F50F2" w:rsidRPr="007520C7">
        <w:rPr>
          <w:rFonts w:ascii="Arial" w:hAnsi="Arial" w:cs="Arial"/>
        </w:rPr>
        <w:t xml:space="preserve"> learn </w:t>
      </w:r>
      <w:r w:rsidR="00DA721A" w:rsidRPr="007520C7">
        <w:rPr>
          <w:rFonts w:ascii="Arial" w:hAnsi="Arial" w:cs="Arial"/>
        </w:rPr>
        <w:t xml:space="preserve">and behave </w:t>
      </w:r>
      <w:r w:rsidR="008F50F2" w:rsidRPr="007520C7">
        <w:rPr>
          <w:rFonts w:ascii="Arial" w:hAnsi="Arial" w:cs="Arial"/>
        </w:rPr>
        <w:t xml:space="preserve">the same </w:t>
      </w:r>
      <w:r w:rsidR="005A09FC" w:rsidRPr="007520C7">
        <w:rPr>
          <w:rFonts w:ascii="Arial" w:hAnsi="Arial" w:cs="Arial"/>
        </w:rPr>
        <w:t>way, so</w:t>
      </w:r>
      <w:r w:rsidR="00DA721A" w:rsidRPr="007520C7">
        <w:rPr>
          <w:rFonts w:ascii="Arial" w:hAnsi="Arial" w:cs="Arial"/>
        </w:rPr>
        <w:t xml:space="preserve"> experiment</w:t>
      </w:r>
      <w:r w:rsidR="00AA1374" w:rsidRPr="007520C7">
        <w:rPr>
          <w:rFonts w:ascii="Arial" w:hAnsi="Arial" w:cs="Arial"/>
        </w:rPr>
        <w:t xml:space="preserve">s were </w:t>
      </w:r>
      <w:r w:rsidR="00DA721A" w:rsidRPr="007520C7">
        <w:rPr>
          <w:rFonts w:ascii="Arial" w:hAnsi="Arial" w:cs="Arial"/>
        </w:rPr>
        <w:t>extended to include</w:t>
      </w:r>
      <w:r w:rsidR="008F50F2" w:rsidRPr="007520C7">
        <w:rPr>
          <w:rFonts w:ascii="Arial" w:hAnsi="Arial" w:cs="Arial"/>
        </w:rPr>
        <w:t xml:space="preserve"> </w:t>
      </w:r>
      <w:r w:rsidR="00DA721A" w:rsidRPr="007520C7">
        <w:rPr>
          <w:rFonts w:ascii="Arial" w:hAnsi="Arial" w:cs="Arial"/>
        </w:rPr>
        <w:t>pigeon</w:t>
      </w:r>
      <w:r w:rsidR="001A4880" w:rsidRPr="007520C7">
        <w:rPr>
          <w:rFonts w:ascii="Arial" w:hAnsi="Arial" w:cs="Arial"/>
        </w:rPr>
        <w:t>s</w:t>
      </w:r>
      <w:r w:rsidR="00DA721A" w:rsidRPr="007520C7">
        <w:rPr>
          <w:rFonts w:ascii="Arial" w:hAnsi="Arial" w:cs="Arial"/>
        </w:rPr>
        <w:t xml:space="preserve"> </w:t>
      </w:r>
      <w:r w:rsidR="008F50F2" w:rsidRPr="007520C7">
        <w:rPr>
          <w:rFonts w:ascii="Arial" w:hAnsi="Arial" w:cs="Arial"/>
        </w:rPr>
        <w:t xml:space="preserve">and </w:t>
      </w:r>
      <w:r w:rsidR="00DA721A" w:rsidRPr="007520C7">
        <w:rPr>
          <w:rFonts w:ascii="Arial" w:hAnsi="Arial" w:cs="Arial"/>
        </w:rPr>
        <w:t>humans</w:t>
      </w:r>
      <w:r w:rsidR="006670CB" w:rsidRPr="007520C7">
        <w:rPr>
          <w:rFonts w:ascii="Arial" w:hAnsi="Arial" w:cs="Arial"/>
        </w:rPr>
        <w:t xml:space="preserve"> (</w:t>
      </w:r>
      <w:r w:rsidR="003C5FD2" w:rsidRPr="007520C7">
        <w:rPr>
          <w:rFonts w:ascii="Arial" w:hAnsi="Arial" w:cs="Arial"/>
        </w:rPr>
        <w:t>Klein, 1987</w:t>
      </w:r>
      <w:r w:rsidR="006670CB" w:rsidRPr="007520C7">
        <w:rPr>
          <w:rFonts w:ascii="Arial" w:hAnsi="Arial" w:cs="Arial"/>
        </w:rPr>
        <w:t>)</w:t>
      </w:r>
      <w:r w:rsidR="00DA721A" w:rsidRPr="007520C7">
        <w:rPr>
          <w:rFonts w:ascii="Arial" w:hAnsi="Arial" w:cs="Arial"/>
        </w:rPr>
        <w:t>.</w:t>
      </w:r>
      <w:r w:rsidR="005A09FC" w:rsidRPr="007520C7">
        <w:rPr>
          <w:rFonts w:ascii="Arial" w:hAnsi="Arial" w:cs="Arial"/>
        </w:rPr>
        <w:t xml:space="preserve"> As </w:t>
      </w:r>
      <w:r w:rsidR="001A4880" w:rsidRPr="007520C7">
        <w:rPr>
          <w:rFonts w:ascii="Arial" w:hAnsi="Arial" w:cs="Arial"/>
        </w:rPr>
        <w:t xml:space="preserve">a </w:t>
      </w:r>
      <w:r w:rsidR="005A09FC" w:rsidRPr="007520C7">
        <w:rPr>
          <w:rFonts w:ascii="Arial" w:hAnsi="Arial" w:cs="Arial"/>
        </w:rPr>
        <w:t xml:space="preserve">result, </w:t>
      </w:r>
      <w:r w:rsidR="00AA1374" w:rsidRPr="007520C7">
        <w:rPr>
          <w:rFonts w:ascii="Arial" w:hAnsi="Arial" w:cs="Arial"/>
        </w:rPr>
        <w:t>the behaviourist</w:t>
      </w:r>
      <w:r w:rsidR="005A09FC" w:rsidRPr="007520C7">
        <w:rPr>
          <w:rFonts w:ascii="Arial" w:hAnsi="Arial" w:cs="Arial"/>
        </w:rPr>
        <w:t xml:space="preserve"> approach was widely used in learning process to enforce behaviour</w:t>
      </w:r>
      <w:r w:rsidR="00971B7C">
        <w:rPr>
          <w:rFonts w:ascii="Arial" w:hAnsi="Arial" w:cs="Arial"/>
        </w:rPr>
        <w:t xml:space="preserve"> (Woollard, 2010)</w:t>
      </w:r>
      <w:r w:rsidR="005A09FC" w:rsidRPr="007520C7">
        <w:rPr>
          <w:rFonts w:ascii="Arial" w:hAnsi="Arial" w:cs="Arial"/>
        </w:rPr>
        <w:t xml:space="preserve">. </w:t>
      </w:r>
      <w:r w:rsidR="00422267" w:rsidRPr="007520C7">
        <w:rPr>
          <w:rFonts w:ascii="Arial" w:hAnsi="Arial" w:cs="Arial"/>
        </w:rPr>
        <w:t xml:space="preserve">This approach is widely used </w:t>
      </w:r>
      <w:r w:rsidR="001A41C8" w:rsidRPr="007520C7">
        <w:rPr>
          <w:rFonts w:ascii="Arial" w:hAnsi="Arial" w:cs="Arial"/>
        </w:rPr>
        <w:t>as</w:t>
      </w:r>
      <w:r w:rsidR="001A4880" w:rsidRPr="007520C7">
        <w:rPr>
          <w:rFonts w:ascii="Arial" w:hAnsi="Arial" w:cs="Arial"/>
        </w:rPr>
        <w:t xml:space="preserve"> an</w:t>
      </w:r>
      <w:r w:rsidR="001A41C8" w:rsidRPr="007520C7">
        <w:rPr>
          <w:rFonts w:ascii="Arial" w:hAnsi="Arial" w:cs="Arial"/>
        </w:rPr>
        <w:t xml:space="preserve"> intervention method in learning process by praising a good behaviour and punishing to reduce the misbehaviour (Ching, 2014, p. 284</w:t>
      </w:r>
      <w:r w:rsidR="00B41924" w:rsidRPr="007520C7">
        <w:rPr>
          <w:rFonts w:ascii="Arial" w:hAnsi="Arial" w:cs="Arial"/>
        </w:rPr>
        <w:t>; Hart, 2010, p. 356</w:t>
      </w:r>
      <w:r w:rsidR="001A41C8" w:rsidRPr="007520C7">
        <w:rPr>
          <w:rFonts w:ascii="Arial" w:hAnsi="Arial" w:cs="Arial"/>
        </w:rPr>
        <w:t>).</w:t>
      </w:r>
      <w:r w:rsidR="00BF57A9" w:rsidRPr="007520C7">
        <w:rPr>
          <w:rFonts w:ascii="Arial" w:hAnsi="Arial" w:cs="Arial"/>
        </w:rPr>
        <w:t xml:space="preserve"> </w:t>
      </w:r>
    </w:p>
    <w:p w14:paraId="2242D9AB" w14:textId="1D1AD74E" w:rsidR="0012597B" w:rsidRPr="007520C7" w:rsidRDefault="0012597B" w:rsidP="007520C7">
      <w:pPr>
        <w:spacing w:line="360" w:lineRule="auto"/>
        <w:jc w:val="both"/>
        <w:rPr>
          <w:rFonts w:ascii="Arial" w:hAnsi="Arial" w:cs="Arial"/>
        </w:rPr>
      </w:pPr>
      <w:r w:rsidRPr="007520C7">
        <w:rPr>
          <w:rFonts w:ascii="Arial" w:hAnsi="Arial" w:cs="Arial"/>
        </w:rPr>
        <w:t>In a similar way</w:t>
      </w:r>
      <w:r w:rsidR="00A85FA6" w:rsidRPr="007520C7">
        <w:rPr>
          <w:rFonts w:ascii="Arial" w:hAnsi="Arial" w:cs="Arial"/>
        </w:rPr>
        <w:t>,</w:t>
      </w:r>
      <w:r w:rsidR="0097351B" w:rsidRPr="007520C7">
        <w:rPr>
          <w:rFonts w:ascii="Arial" w:hAnsi="Arial" w:cs="Arial"/>
        </w:rPr>
        <w:t xml:space="preserve"> Pavlov </w:t>
      </w:r>
      <w:r w:rsidR="004F58D1" w:rsidRPr="007520C7">
        <w:rPr>
          <w:rFonts w:ascii="Arial" w:hAnsi="Arial" w:cs="Arial"/>
        </w:rPr>
        <w:t>performed</w:t>
      </w:r>
      <w:r w:rsidR="0097351B" w:rsidRPr="007520C7">
        <w:rPr>
          <w:rFonts w:ascii="Arial" w:hAnsi="Arial" w:cs="Arial"/>
        </w:rPr>
        <w:t xml:space="preserve"> an experiment</w:t>
      </w:r>
      <w:r w:rsidR="004F58D1" w:rsidRPr="007520C7">
        <w:rPr>
          <w:rFonts w:ascii="Arial" w:hAnsi="Arial" w:cs="Arial"/>
        </w:rPr>
        <w:t xml:space="preserve"> using dogs which is known as classical conditioning. In his experiment, the behaviour of the dog </w:t>
      </w:r>
      <w:r w:rsidR="002274FB" w:rsidRPr="007520C7">
        <w:rPr>
          <w:rFonts w:ascii="Arial" w:hAnsi="Arial" w:cs="Arial"/>
        </w:rPr>
        <w:t xml:space="preserve">was recorded </w:t>
      </w:r>
      <w:r w:rsidR="001A4880" w:rsidRPr="007520C7">
        <w:rPr>
          <w:rFonts w:ascii="Arial" w:hAnsi="Arial" w:cs="Arial"/>
        </w:rPr>
        <w:t>at</w:t>
      </w:r>
      <w:r w:rsidR="004F58D1" w:rsidRPr="007520C7">
        <w:rPr>
          <w:rFonts w:ascii="Arial" w:hAnsi="Arial" w:cs="Arial"/>
        </w:rPr>
        <w:t xml:space="preserve"> four different </w:t>
      </w:r>
      <w:r w:rsidR="002161AA" w:rsidRPr="007520C7">
        <w:rPr>
          <w:rFonts w:ascii="Arial" w:hAnsi="Arial" w:cs="Arial"/>
        </w:rPr>
        <w:t>times</w:t>
      </w:r>
      <w:r w:rsidR="00971B7C">
        <w:rPr>
          <w:rFonts w:ascii="Arial" w:hAnsi="Arial" w:cs="Arial"/>
        </w:rPr>
        <w:t xml:space="preserve"> (Klein, 1987)</w:t>
      </w:r>
      <w:r w:rsidR="004F58D1" w:rsidRPr="007520C7">
        <w:rPr>
          <w:rFonts w:ascii="Arial" w:hAnsi="Arial" w:cs="Arial"/>
        </w:rPr>
        <w:t>.</w:t>
      </w:r>
      <w:r w:rsidR="002161AA" w:rsidRPr="007520C7">
        <w:rPr>
          <w:rFonts w:ascii="Arial" w:hAnsi="Arial" w:cs="Arial"/>
        </w:rPr>
        <w:t xml:space="preserve"> In the first </w:t>
      </w:r>
      <w:r w:rsidR="00466AF2" w:rsidRPr="007520C7">
        <w:rPr>
          <w:rFonts w:ascii="Arial" w:hAnsi="Arial" w:cs="Arial"/>
        </w:rPr>
        <w:t>experiment, the</w:t>
      </w:r>
      <w:r w:rsidR="002161AA" w:rsidRPr="007520C7">
        <w:rPr>
          <w:rFonts w:ascii="Arial" w:hAnsi="Arial" w:cs="Arial"/>
        </w:rPr>
        <w:t xml:space="preserve"> dog beg</w:t>
      </w:r>
      <w:r w:rsidR="006C4C28" w:rsidRPr="007520C7">
        <w:rPr>
          <w:rFonts w:ascii="Arial" w:hAnsi="Arial" w:cs="Arial"/>
        </w:rPr>
        <w:t>a</w:t>
      </w:r>
      <w:r w:rsidR="002161AA" w:rsidRPr="007520C7">
        <w:rPr>
          <w:rFonts w:ascii="Arial" w:hAnsi="Arial" w:cs="Arial"/>
        </w:rPr>
        <w:t xml:space="preserve">n to salivate </w:t>
      </w:r>
      <w:r w:rsidR="0074401A" w:rsidRPr="007520C7">
        <w:rPr>
          <w:rFonts w:ascii="Arial" w:hAnsi="Arial" w:cs="Arial"/>
        </w:rPr>
        <w:t>when food was presented to hi</w:t>
      </w:r>
      <w:r w:rsidR="006C4C28" w:rsidRPr="007520C7">
        <w:rPr>
          <w:rFonts w:ascii="Arial" w:hAnsi="Arial" w:cs="Arial"/>
        </w:rPr>
        <w:t>m</w:t>
      </w:r>
      <w:r w:rsidR="00DF4EA6" w:rsidRPr="007520C7">
        <w:rPr>
          <w:rFonts w:ascii="Arial" w:hAnsi="Arial" w:cs="Arial"/>
        </w:rPr>
        <w:t xml:space="preserve">. Here, </w:t>
      </w:r>
      <w:r w:rsidR="0074401A" w:rsidRPr="007520C7">
        <w:rPr>
          <w:rFonts w:ascii="Arial" w:hAnsi="Arial" w:cs="Arial"/>
        </w:rPr>
        <w:t>it was recorded a natural reaction that the dog salivated. This</w:t>
      </w:r>
      <w:r w:rsidR="00DF4EA6" w:rsidRPr="007520C7">
        <w:rPr>
          <w:rFonts w:ascii="Arial" w:hAnsi="Arial" w:cs="Arial"/>
        </w:rPr>
        <w:t xml:space="preserve"> act of salivating</w:t>
      </w:r>
      <w:r w:rsidR="0074401A" w:rsidRPr="007520C7">
        <w:rPr>
          <w:rFonts w:ascii="Arial" w:hAnsi="Arial" w:cs="Arial"/>
        </w:rPr>
        <w:t>,</w:t>
      </w:r>
      <w:r w:rsidR="00DF4EA6" w:rsidRPr="007520C7">
        <w:rPr>
          <w:rFonts w:ascii="Arial" w:hAnsi="Arial" w:cs="Arial"/>
        </w:rPr>
        <w:t xml:space="preserve"> as unconditioned </w:t>
      </w:r>
      <w:r w:rsidR="0089352A" w:rsidRPr="007520C7">
        <w:rPr>
          <w:rFonts w:ascii="Arial" w:hAnsi="Arial" w:cs="Arial"/>
        </w:rPr>
        <w:t>stimulus</w:t>
      </w:r>
      <w:r w:rsidR="0074401A" w:rsidRPr="007520C7">
        <w:rPr>
          <w:rFonts w:ascii="Arial" w:hAnsi="Arial" w:cs="Arial"/>
        </w:rPr>
        <w:t>,</w:t>
      </w:r>
      <w:r w:rsidR="0089352A" w:rsidRPr="007520C7">
        <w:rPr>
          <w:rFonts w:ascii="Arial" w:hAnsi="Arial" w:cs="Arial"/>
        </w:rPr>
        <w:t xml:space="preserve"> created unconditioned response</w:t>
      </w:r>
      <w:r w:rsidR="0074401A" w:rsidRPr="007520C7">
        <w:rPr>
          <w:rFonts w:ascii="Arial" w:hAnsi="Arial" w:cs="Arial"/>
        </w:rPr>
        <w:t xml:space="preserve"> (Hergenhahn and Olson, 2012)</w:t>
      </w:r>
      <w:r w:rsidR="00DF4EA6" w:rsidRPr="007520C7">
        <w:rPr>
          <w:rFonts w:ascii="Arial" w:hAnsi="Arial" w:cs="Arial"/>
        </w:rPr>
        <w:t>.</w:t>
      </w:r>
      <w:r w:rsidR="0089256D" w:rsidRPr="007520C7">
        <w:rPr>
          <w:rFonts w:ascii="Arial" w:hAnsi="Arial" w:cs="Arial"/>
        </w:rPr>
        <w:t xml:space="preserve"> Then the experiment was done by approaching the dog with a bell sound but no food. There was no sal</w:t>
      </w:r>
      <w:r w:rsidR="00EE59BE">
        <w:rPr>
          <w:rFonts w:ascii="Arial" w:hAnsi="Arial" w:cs="Arial"/>
        </w:rPr>
        <w:t>i</w:t>
      </w:r>
      <w:r w:rsidR="0089256D" w:rsidRPr="007520C7">
        <w:rPr>
          <w:rFonts w:ascii="Arial" w:hAnsi="Arial" w:cs="Arial"/>
        </w:rPr>
        <w:t xml:space="preserve">vation occur during the process, which Pavlov named as a conditioned stimulus. Using the concepts from the two experiments above, in his third trial Pavlov decided to </w:t>
      </w:r>
      <w:r w:rsidR="006444DC" w:rsidRPr="007520C7">
        <w:rPr>
          <w:rFonts w:ascii="Arial" w:hAnsi="Arial" w:cs="Arial"/>
        </w:rPr>
        <w:t>combine</w:t>
      </w:r>
      <w:r w:rsidR="0089256D" w:rsidRPr="007520C7">
        <w:rPr>
          <w:rFonts w:ascii="Arial" w:hAnsi="Arial" w:cs="Arial"/>
        </w:rPr>
        <w:t xml:space="preserve"> the first two experiments </w:t>
      </w:r>
      <w:r w:rsidR="0089352A" w:rsidRPr="007520C7">
        <w:rPr>
          <w:rFonts w:ascii="Arial" w:hAnsi="Arial" w:cs="Arial"/>
        </w:rPr>
        <w:t xml:space="preserve">together </w:t>
      </w:r>
      <w:r w:rsidR="0089256D" w:rsidRPr="007520C7">
        <w:rPr>
          <w:rFonts w:ascii="Arial" w:hAnsi="Arial" w:cs="Arial"/>
        </w:rPr>
        <w:t xml:space="preserve">when approaching the dog. </w:t>
      </w:r>
      <w:r w:rsidR="006444DC" w:rsidRPr="007520C7">
        <w:rPr>
          <w:rFonts w:ascii="Arial" w:hAnsi="Arial" w:cs="Arial"/>
        </w:rPr>
        <w:t xml:space="preserve">The dog salivated </w:t>
      </w:r>
      <w:r w:rsidR="0089352A" w:rsidRPr="007520C7">
        <w:rPr>
          <w:rFonts w:ascii="Arial" w:hAnsi="Arial" w:cs="Arial"/>
        </w:rPr>
        <w:t>immediately, and a conditioned response occur.</w:t>
      </w:r>
      <w:r w:rsidR="00B66D94">
        <w:rPr>
          <w:rFonts w:ascii="Arial" w:hAnsi="Arial" w:cs="Arial"/>
        </w:rPr>
        <w:t xml:space="preserve"> </w:t>
      </w:r>
      <w:r w:rsidR="00971B7C">
        <w:rPr>
          <w:rFonts w:ascii="Arial" w:hAnsi="Arial" w:cs="Arial"/>
        </w:rPr>
        <w:t>This conditioning was a great example</w:t>
      </w:r>
      <w:r w:rsidR="00B66D94">
        <w:rPr>
          <w:rFonts w:ascii="Arial" w:hAnsi="Arial" w:cs="Arial"/>
        </w:rPr>
        <w:t xml:space="preserve"> that behaviour of learners can be conditioned appropriately or inappropriately (Woollard, 2010). </w:t>
      </w:r>
      <w:r w:rsidR="0089352A" w:rsidRPr="007520C7">
        <w:rPr>
          <w:rFonts w:ascii="Arial" w:hAnsi="Arial" w:cs="Arial"/>
        </w:rPr>
        <w:t xml:space="preserve"> Finally, it was recorded that the dog salivated when the bell </w:t>
      </w:r>
      <w:r w:rsidR="000A79DD" w:rsidRPr="007520C7">
        <w:rPr>
          <w:rFonts w:ascii="Arial" w:hAnsi="Arial" w:cs="Arial"/>
        </w:rPr>
        <w:t xml:space="preserve">sounds </w:t>
      </w:r>
      <w:r w:rsidR="0089352A" w:rsidRPr="007520C7">
        <w:rPr>
          <w:rFonts w:ascii="Arial" w:hAnsi="Arial" w:cs="Arial"/>
        </w:rPr>
        <w:t>with no food</w:t>
      </w:r>
      <w:r w:rsidR="00466AF2" w:rsidRPr="007520C7">
        <w:rPr>
          <w:rFonts w:ascii="Arial" w:hAnsi="Arial" w:cs="Arial"/>
        </w:rPr>
        <w:t xml:space="preserve"> present</w:t>
      </w:r>
      <w:r w:rsidR="0089352A" w:rsidRPr="007520C7">
        <w:rPr>
          <w:rFonts w:ascii="Arial" w:hAnsi="Arial" w:cs="Arial"/>
        </w:rPr>
        <w:t>.</w:t>
      </w:r>
      <w:r w:rsidR="0089256D" w:rsidRPr="007520C7">
        <w:rPr>
          <w:rFonts w:ascii="Arial" w:hAnsi="Arial" w:cs="Arial"/>
        </w:rPr>
        <w:t xml:space="preserve"> </w:t>
      </w:r>
      <w:r w:rsidR="00B66D94">
        <w:rPr>
          <w:rFonts w:ascii="Arial" w:hAnsi="Arial" w:cs="Arial"/>
        </w:rPr>
        <w:t>Here is where Pavlov related his theory to behaviourism by teaching the dog to salivate on hearing the bell only (Woollard, 2010).</w:t>
      </w:r>
      <w:r w:rsidR="00DF4EA6" w:rsidRPr="007520C7">
        <w:rPr>
          <w:rFonts w:ascii="Arial" w:hAnsi="Arial" w:cs="Arial"/>
        </w:rPr>
        <w:t xml:space="preserve"> </w:t>
      </w:r>
      <w:r w:rsidR="002161AA" w:rsidRPr="007520C7">
        <w:rPr>
          <w:rFonts w:ascii="Arial" w:hAnsi="Arial" w:cs="Arial"/>
        </w:rPr>
        <w:t xml:space="preserve"> </w:t>
      </w:r>
    </w:p>
    <w:p w14:paraId="78AD2C71" w14:textId="76DC8F48" w:rsidR="00A85FA6" w:rsidRPr="007520C7" w:rsidRDefault="0012597B" w:rsidP="007520C7">
      <w:pPr>
        <w:spacing w:line="360" w:lineRule="auto"/>
        <w:jc w:val="both"/>
        <w:rPr>
          <w:rFonts w:ascii="Arial" w:hAnsi="Arial" w:cs="Arial"/>
        </w:rPr>
      </w:pPr>
      <w:r w:rsidRPr="007520C7">
        <w:rPr>
          <w:rFonts w:ascii="Arial" w:hAnsi="Arial" w:cs="Arial"/>
        </w:rPr>
        <w:t>Likewise,</w:t>
      </w:r>
      <w:r w:rsidR="00A85FA6" w:rsidRPr="007520C7">
        <w:rPr>
          <w:rFonts w:ascii="Arial" w:hAnsi="Arial" w:cs="Arial"/>
        </w:rPr>
        <w:t xml:space="preserve"> </w:t>
      </w:r>
      <w:r w:rsidR="00100F00" w:rsidRPr="007520C7">
        <w:rPr>
          <w:rFonts w:ascii="Arial" w:hAnsi="Arial" w:cs="Arial"/>
        </w:rPr>
        <w:t>Watson</w:t>
      </w:r>
      <w:r w:rsidR="000348B1" w:rsidRPr="007520C7">
        <w:rPr>
          <w:rFonts w:ascii="Arial" w:hAnsi="Arial" w:cs="Arial"/>
        </w:rPr>
        <w:t xml:space="preserve"> </w:t>
      </w:r>
      <w:r w:rsidR="00755D08" w:rsidRPr="007520C7">
        <w:rPr>
          <w:rFonts w:ascii="Arial" w:hAnsi="Arial" w:cs="Arial"/>
        </w:rPr>
        <w:t xml:space="preserve">studied human development, particularly early childhood development, using </w:t>
      </w:r>
      <w:r w:rsidR="00892E29" w:rsidRPr="007520C7">
        <w:rPr>
          <w:rFonts w:ascii="Arial" w:hAnsi="Arial" w:cs="Arial"/>
        </w:rPr>
        <w:t xml:space="preserve">an experiment </w:t>
      </w:r>
      <w:r w:rsidR="005C06D0" w:rsidRPr="007520C7">
        <w:rPr>
          <w:rFonts w:ascii="Arial" w:hAnsi="Arial" w:cs="Arial"/>
        </w:rPr>
        <w:t>that show</w:t>
      </w:r>
      <w:r w:rsidR="006C4C28" w:rsidRPr="007520C7">
        <w:rPr>
          <w:rFonts w:ascii="Arial" w:hAnsi="Arial" w:cs="Arial"/>
        </w:rPr>
        <w:t>ed</w:t>
      </w:r>
      <w:r w:rsidR="005C06D0" w:rsidRPr="007520C7">
        <w:rPr>
          <w:rFonts w:ascii="Arial" w:hAnsi="Arial" w:cs="Arial"/>
        </w:rPr>
        <w:t xml:space="preserve"> emotional reaction</w:t>
      </w:r>
      <w:r w:rsidR="00971B7C">
        <w:rPr>
          <w:rFonts w:ascii="Arial" w:hAnsi="Arial" w:cs="Arial"/>
        </w:rPr>
        <w:t xml:space="preserve"> (Klein, 1987; Woollard, 2010)</w:t>
      </w:r>
      <w:r w:rsidR="005C06D0" w:rsidRPr="007520C7">
        <w:rPr>
          <w:rFonts w:ascii="Arial" w:hAnsi="Arial" w:cs="Arial"/>
        </w:rPr>
        <w:t>.</w:t>
      </w:r>
      <w:r w:rsidR="00755D08" w:rsidRPr="007520C7">
        <w:rPr>
          <w:rFonts w:ascii="Arial" w:hAnsi="Arial" w:cs="Arial"/>
        </w:rPr>
        <w:t xml:space="preserve"> </w:t>
      </w:r>
      <w:r w:rsidR="005C06D0" w:rsidRPr="007520C7">
        <w:rPr>
          <w:rFonts w:ascii="Arial" w:hAnsi="Arial" w:cs="Arial"/>
        </w:rPr>
        <w:t xml:space="preserve"> Watson conducted his experiment on</w:t>
      </w:r>
      <w:r w:rsidR="006C4C28" w:rsidRPr="007520C7">
        <w:rPr>
          <w:rFonts w:ascii="Arial" w:hAnsi="Arial" w:cs="Arial"/>
        </w:rPr>
        <w:t xml:space="preserve"> a</w:t>
      </w:r>
      <w:r w:rsidR="005C06D0" w:rsidRPr="007520C7">
        <w:rPr>
          <w:rFonts w:ascii="Arial" w:hAnsi="Arial" w:cs="Arial"/>
        </w:rPr>
        <w:t xml:space="preserve"> young baby name</w:t>
      </w:r>
      <w:r w:rsidR="00F52429" w:rsidRPr="007520C7">
        <w:rPr>
          <w:rFonts w:ascii="Arial" w:hAnsi="Arial" w:cs="Arial"/>
        </w:rPr>
        <w:t>d</w:t>
      </w:r>
      <w:r w:rsidR="005C06D0" w:rsidRPr="007520C7">
        <w:rPr>
          <w:rFonts w:ascii="Arial" w:hAnsi="Arial" w:cs="Arial"/>
        </w:rPr>
        <w:t xml:space="preserve"> ‘little albert’</w:t>
      </w:r>
      <w:r w:rsidR="00971B7C">
        <w:rPr>
          <w:rFonts w:ascii="Arial" w:hAnsi="Arial" w:cs="Arial"/>
        </w:rPr>
        <w:t xml:space="preserve"> (Klein, 1987)</w:t>
      </w:r>
      <w:r w:rsidR="005C06D0" w:rsidRPr="007520C7">
        <w:rPr>
          <w:rFonts w:ascii="Arial" w:hAnsi="Arial" w:cs="Arial"/>
        </w:rPr>
        <w:t xml:space="preserve">.  In his experiment, Albert </w:t>
      </w:r>
      <w:r w:rsidR="00C51A49" w:rsidRPr="007520C7">
        <w:rPr>
          <w:rFonts w:ascii="Arial" w:hAnsi="Arial" w:cs="Arial"/>
        </w:rPr>
        <w:t>come across a</w:t>
      </w:r>
      <w:r w:rsidR="005C06D0" w:rsidRPr="007520C7">
        <w:rPr>
          <w:rFonts w:ascii="Arial" w:hAnsi="Arial" w:cs="Arial"/>
        </w:rPr>
        <w:t xml:space="preserve"> white rat</w:t>
      </w:r>
      <w:r w:rsidR="00C51A49" w:rsidRPr="007520C7">
        <w:rPr>
          <w:rFonts w:ascii="Arial" w:hAnsi="Arial" w:cs="Arial"/>
        </w:rPr>
        <w:t xml:space="preserve"> for the first</w:t>
      </w:r>
      <w:r w:rsidR="005C06D0" w:rsidRPr="007520C7">
        <w:rPr>
          <w:rFonts w:ascii="Arial" w:hAnsi="Arial" w:cs="Arial"/>
        </w:rPr>
        <w:t xml:space="preserve"> </w:t>
      </w:r>
      <w:r w:rsidR="00C51A49" w:rsidRPr="007520C7">
        <w:rPr>
          <w:rFonts w:ascii="Arial" w:hAnsi="Arial" w:cs="Arial"/>
        </w:rPr>
        <w:t>time</w:t>
      </w:r>
      <w:r w:rsidR="005C06D0" w:rsidRPr="007520C7">
        <w:rPr>
          <w:rFonts w:ascii="Arial" w:hAnsi="Arial" w:cs="Arial"/>
        </w:rPr>
        <w:t xml:space="preserve"> and show</w:t>
      </w:r>
      <w:r w:rsidR="006C4C28" w:rsidRPr="007520C7">
        <w:rPr>
          <w:rFonts w:ascii="Arial" w:hAnsi="Arial" w:cs="Arial"/>
        </w:rPr>
        <w:t xml:space="preserve">ed </w:t>
      </w:r>
      <w:r w:rsidR="005C06D0" w:rsidRPr="007520C7">
        <w:rPr>
          <w:rFonts w:ascii="Arial" w:hAnsi="Arial" w:cs="Arial"/>
        </w:rPr>
        <w:t>no sign of fear.</w:t>
      </w:r>
      <w:r w:rsidR="00C51A49" w:rsidRPr="007520C7">
        <w:rPr>
          <w:rFonts w:ascii="Arial" w:hAnsi="Arial" w:cs="Arial"/>
        </w:rPr>
        <w:t xml:space="preserve"> However, on his second encounter with the white rat Watson struck a suspended metal with a hammer causing a loud noise</w:t>
      </w:r>
      <w:r w:rsidR="001A36BD" w:rsidRPr="007520C7">
        <w:rPr>
          <w:rFonts w:ascii="Arial" w:hAnsi="Arial" w:cs="Arial"/>
        </w:rPr>
        <w:t xml:space="preserve"> as Albert touch</w:t>
      </w:r>
      <w:r w:rsidR="00EE59BE">
        <w:rPr>
          <w:rFonts w:ascii="Arial" w:hAnsi="Arial" w:cs="Arial"/>
        </w:rPr>
        <w:t>ed</w:t>
      </w:r>
      <w:r w:rsidR="001A36BD" w:rsidRPr="007520C7">
        <w:rPr>
          <w:rFonts w:ascii="Arial" w:hAnsi="Arial" w:cs="Arial"/>
        </w:rPr>
        <w:t xml:space="preserve"> the rat</w:t>
      </w:r>
      <w:r w:rsidR="00C51A49" w:rsidRPr="007520C7">
        <w:rPr>
          <w:rFonts w:ascii="Arial" w:hAnsi="Arial" w:cs="Arial"/>
        </w:rPr>
        <w:t xml:space="preserve">. </w:t>
      </w:r>
      <w:r w:rsidR="00F52429" w:rsidRPr="007520C7">
        <w:rPr>
          <w:rFonts w:ascii="Arial" w:hAnsi="Arial" w:cs="Arial"/>
        </w:rPr>
        <w:t>Initially, Albert did not</w:t>
      </w:r>
      <w:r w:rsidR="00225CB2" w:rsidRPr="007520C7">
        <w:rPr>
          <w:rFonts w:ascii="Arial" w:hAnsi="Arial" w:cs="Arial"/>
        </w:rPr>
        <w:t xml:space="preserve"> cry. Yet after the experiment was conducted repeatedly, Albert began to cry. </w:t>
      </w:r>
      <w:r w:rsidR="00C51A49" w:rsidRPr="007520C7">
        <w:rPr>
          <w:rFonts w:ascii="Arial" w:hAnsi="Arial" w:cs="Arial"/>
        </w:rPr>
        <w:t>Consequently, Albert was disturbed with the noise and began to cry that caused him to develop a conditioned fear of the rat.</w:t>
      </w:r>
      <w:r w:rsidR="00225CB2" w:rsidRPr="007520C7">
        <w:rPr>
          <w:rFonts w:ascii="Arial" w:hAnsi="Arial" w:cs="Arial"/>
        </w:rPr>
        <w:t xml:space="preserve"> It was this reaction that has linked with behaviourism and considered as operant punishment</w:t>
      </w:r>
      <w:r w:rsidR="001F3404" w:rsidRPr="007520C7">
        <w:rPr>
          <w:rFonts w:ascii="Arial" w:hAnsi="Arial" w:cs="Arial"/>
        </w:rPr>
        <w:t xml:space="preserve"> </w:t>
      </w:r>
      <w:r w:rsidR="00225CB2" w:rsidRPr="007520C7">
        <w:rPr>
          <w:rFonts w:ascii="Arial" w:hAnsi="Arial" w:cs="Arial"/>
        </w:rPr>
        <w:t xml:space="preserve">(Moore, 2017, p. </w:t>
      </w:r>
      <w:r w:rsidR="001A36BD" w:rsidRPr="007520C7">
        <w:rPr>
          <w:rFonts w:ascii="Arial" w:hAnsi="Arial" w:cs="Arial"/>
        </w:rPr>
        <w:t>18</w:t>
      </w:r>
      <w:r w:rsidR="00225CB2" w:rsidRPr="007520C7">
        <w:rPr>
          <w:rFonts w:ascii="Arial" w:hAnsi="Arial" w:cs="Arial"/>
        </w:rPr>
        <w:t>).</w:t>
      </w:r>
      <w:r w:rsidR="00C51A49" w:rsidRPr="007520C7">
        <w:rPr>
          <w:rFonts w:ascii="Arial" w:hAnsi="Arial" w:cs="Arial"/>
        </w:rPr>
        <w:t xml:space="preserve"> </w:t>
      </w:r>
      <w:r w:rsidR="00BB5571" w:rsidRPr="007520C7">
        <w:rPr>
          <w:rFonts w:ascii="Arial" w:hAnsi="Arial" w:cs="Arial"/>
        </w:rPr>
        <w:t xml:space="preserve">In his final experiment, Watson learned that Albert begin to fear the rat without a noise. </w:t>
      </w:r>
      <w:r w:rsidR="00DC559D" w:rsidRPr="007520C7">
        <w:rPr>
          <w:rFonts w:ascii="Arial" w:hAnsi="Arial" w:cs="Arial"/>
        </w:rPr>
        <w:t xml:space="preserve">Thus, behaviourist observed on the reaction of the organism and come </w:t>
      </w:r>
      <w:r w:rsidR="00BB5571" w:rsidRPr="007520C7">
        <w:rPr>
          <w:rFonts w:ascii="Arial" w:hAnsi="Arial" w:cs="Arial"/>
        </w:rPr>
        <w:t>to conclude that humans learned to fear</w:t>
      </w:r>
      <w:r w:rsidR="00EE59BE">
        <w:rPr>
          <w:rFonts w:ascii="Arial" w:hAnsi="Arial" w:cs="Arial"/>
        </w:rPr>
        <w:t xml:space="preserve"> which did</w:t>
      </w:r>
      <w:r w:rsidR="00BB5571" w:rsidRPr="007520C7">
        <w:rPr>
          <w:rFonts w:ascii="Arial" w:hAnsi="Arial" w:cs="Arial"/>
        </w:rPr>
        <w:t xml:space="preserve"> not inherited</w:t>
      </w:r>
      <w:r w:rsidR="00DC559D" w:rsidRPr="007520C7">
        <w:rPr>
          <w:rFonts w:ascii="Arial" w:hAnsi="Arial" w:cs="Arial"/>
        </w:rPr>
        <w:t xml:space="preserve"> (Clavijo, 2013, p.379)</w:t>
      </w:r>
      <w:r w:rsidR="00BB5571" w:rsidRPr="007520C7">
        <w:rPr>
          <w:rFonts w:ascii="Arial" w:hAnsi="Arial" w:cs="Arial"/>
        </w:rPr>
        <w:t xml:space="preserve">. </w:t>
      </w:r>
    </w:p>
    <w:p w14:paraId="41B95803" w14:textId="2F6EEEDD" w:rsidR="004B3C91" w:rsidRPr="007520C7" w:rsidRDefault="004B3C91" w:rsidP="007520C7">
      <w:pPr>
        <w:spacing w:line="360" w:lineRule="auto"/>
        <w:jc w:val="both"/>
        <w:rPr>
          <w:rFonts w:ascii="Arial" w:hAnsi="Arial" w:cs="Arial"/>
        </w:rPr>
      </w:pPr>
      <w:r w:rsidRPr="007520C7">
        <w:rPr>
          <w:rFonts w:ascii="Arial" w:hAnsi="Arial" w:cs="Arial"/>
        </w:rPr>
        <w:lastRenderedPageBreak/>
        <w:t xml:space="preserve">The behaviourist approach goal is to </w:t>
      </w:r>
      <w:r w:rsidR="00713646" w:rsidRPr="007520C7">
        <w:rPr>
          <w:rFonts w:ascii="Arial" w:hAnsi="Arial" w:cs="Arial"/>
        </w:rPr>
        <w:t>motivate</w:t>
      </w:r>
      <w:r w:rsidRPr="007520C7">
        <w:rPr>
          <w:rFonts w:ascii="Arial" w:hAnsi="Arial" w:cs="Arial"/>
        </w:rPr>
        <w:t xml:space="preserve"> learners with good behaviour</w:t>
      </w:r>
      <w:r w:rsidR="00713646" w:rsidRPr="007520C7">
        <w:rPr>
          <w:rFonts w:ascii="Arial" w:hAnsi="Arial" w:cs="Arial"/>
        </w:rPr>
        <w:t xml:space="preserve"> using reward</w:t>
      </w:r>
      <w:r w:rsidRPr="007520C7">
        <w:rPr>
          <w:rFonts w:ascii="Arial" w:hAnsi="Arial" w:cs="Arial"/>
        </w:rPr>
        <w:t xml:space="preserve">, and </w:t>
      </w:r>
      <w:r w:rsidR="00713646" w:rsidRPr="007520C7">
        <w:rPr>
          <w:rFonts w:ascii="Arial" w:hAnsi="Arial" w:cs="Arial"/>
        </w:rPr>
        <w:t xml:space="preserve">withdrawal of reward in order to deter unwanted behaviour in the learning process. Implementing behaviourist theory plays an important role in </w:t>
      </w:r>
      <w:r w:rsidR="00AF44FD" w:rsidRPr="007520C7">
        <w:rPr>
          <w:rFonts w:ascii="Arial" w:hAnsi="Arial" w:cs="Arial"/>
        </w:rPr>
        <w:t>reducing</w:t>
      </w:r>
      <w:r w:rsidR="00713646" w:rsidRPr="007520C7">
        <w:rPr>
          <w:rFonts w:ascii="Arial" w:hAnsi="Arial" w:cs="Arial"/>
        </w:rPr>
        <w:t xml:space="preserve"> disruptive behaviour in classroom settings</w:t>
      </w:r>
      <w:r w:rsidR="00AF44FD" w:rsidRPr="007520C7">
        <w:rPr>
          <w:rFonts w:ascii="Arial" w:hAnsi="Arial" w:cs="Arial"/>
        </w:rPr>
        <w:t xml:space="preserve"> and promoting good behaviour (Canter and Canter, 2001).</w:t>
      </w:r>
      <w:r w:rsidRPr="007520C7">
        <w:rPr>
          <w:rFonts w:ascii="Arial" w:hAnsi="Arial" w:cs="Arial"/>
        </w:rPr>
        <w:t xml:space="preserve">  </w:t>
      </w:r>
      <w:r w:rsidR="00AF44FD" w:rsidRPr="007520C7">
        <w:rPr>
          <w:rFonts w:ascii="Arial" w:hAnsi="Arial" w:cs="Arial"/>
        </w:rPr>
        <w:t xml:space="preserve">Despite its popularity, </w:t>
      </w:r>
      <w:r w:rsidR="00241377" w:rsidRPr="007520C7">
        <w:rPr>
          <w:rFonts w:ascii="Arial" w:hAnsi="Arial" w:cs="Arial"/>
        </w:rPr>
        <w:t>many researchers have raised concerns regarding the effectiveness and suitability of behaviourist theory approach. One concern</w:t>
      </w:r>
      <w:r w:rsidR="00D5333C" w:rsidRPr="007520C7">
        <w:rPr>
          <w:rFonts w:ascii="Arial" w:hAnsi="Arial" w:cs="Arial"/>
        </w:rPr>
        <w:t xml:space="preserve"> raised by Hart (2010, p. 357)</w:t>
      </w:r>
      <w:r w:rsidR="00241377" w:rsidRPr="007520C7">
        <w:rPr>
          <w:rFonts w:ascii="Arial" w:hAnsi="Arial" w:cs="Arial"/>
        </w:rPr>
        <w:t xml:space="preserve"> is that </w:t>
      </w:r>
      <w:r w:rsidR="00D20E5F">
        <w:rPr>
          <w:rFonts w:ascii="Arial" w:hAnsi="Arial" w:cs="Arial"/>
        </w:rPr>
        <w:t>if</w:t>
      </w:r>
      <w:r w:rsidR="00D5333C" w:rsidRPr="007520C7">
        <w:rPr>
          <w:rFonts w:ascii="Arial" w:hAnsi="Arial" w:cs="Arial"/>
        </w:rPr>
        <w:t xml:space="preserve"> reinforcement method </w:t>
      </w:r>
      <w:r w:rsidR="00D20E5F">
        <w:rPr>
          <w:rFonts w:ascii="Arial" w:hAnsi="Arial" w:cs="Arial"/>
        </w:rPr>
        <w:t xml:space="preserve">used </w:t>
      </w:r>
      <w:r w:rsidR="00D5333C" w:rsidRPr="007520C7">
        <w:rPr>
          <w:rFonts w:ascii="Arial" w:hAnsi="Arial" w:cs="Arial"/>
        </w:rPr>
        <w:t>to</w:t>
      </w:r>
      <w:r w:rsidR="00E90AAE" w:rsidRPr="007520C7">
        <w:rPr>
          <w:rFonts w:ascii="Arial" w:hAnsi="Arial" w:cs="Arial"/>
        </w:rPr>
        <w:t xml:space="preserve"> encourage </w:t>
      </w:r>
      <w:r w:rsidR="00D20E5F">
        <w:rPr>
          <w:rFonts w:ascii="Arial" w:hAnsi="Arial" w:cs="Arial"/>
        </w:rPr>
        <w:t>learners to complete certain task, at the same time it</w:t>
      </w:r>
      <w:r w:rsidR="00E90AAE" w:rsidRPr="007520C7">
        <w:rPr>
          <w:rFonts w:ascii="Arial" w:hAnsi="Arial" w:cs="Arial"/>
        </w:rPr>
        <w:t xml:space="preserve"> can </w:t>
      </w:r>
      <w:r w:rsidR="00D20E5F">
        <w:rPr>
          <w:rFonts w:ascii="Arial" w:hAnsi="Arial" w:cs="Arial"/>
        </w:rPr>
        <w:t xml:space="preserve">also </w:t>
      </w:r>
      <w:r w:rsidR="00E90AAE" w:rsidRPr="007520C7">
        <w:rPr>
          <w:rFonts w:ascii="Arial" w:hAnsi="Arial" w:cs="Arial"/>
        </w:rPr>
        <w:t xml:space="preserve">discourage </w:t>
      </w:r>
      <w:r w:rsidR="00D20E5F">
        <w:rPr>
          <w:rFonts w:ascii="Arial" w:hAnsi="Arial" w:cs="Arial"/>
        </w:rPr>
        <w:t>them</w:t>
      </w:r>
      <w:r w:rsidR="00E90AAE" w:rsidRPr="007520C7">
        <w:rPr>
          <w:rFonts w:ascii="Arial" w:hAnsi="Arial" w:cs="Arial"/>
        </w:rPr>
        <w:t xml:space="preserve"> </w:t>
      </w:r>
      <w:r w:rsidR="00D20E5F">
        <w:rPr>
          <w:rFonts w:ascii="Arial" w:hAnsi="Arial" w:cs="Arial"/>
        </w:rPr>
        <w:t>to complete the task</w:t>
      </w:r>
      <w:r w:rsidR="00E90AAE" w:rsidRPr="007520C7">
        <w:rPr>
          <w:rFonts w:ascii="Arial" w:hAnsi="Arial" w:cs="Arial"/>
        </w:rPr>
        <w:t xml:space="preserve"> </w:t>
      </w:r>
      <w:r w:rsidR="00D20E5F">
        <w:rPr>
          <w:rFonts w:ascii="Arial" w:hAnsi="Arial" w:cs="Arial"/>
        </w:rPr>
        <w:t>if</w:t>
      </w:r>
      <w:r w:rsidR="00E90AAE" w:rsidRPr="007520C7">
        <w:rPr>
          <w:rFonts w:ascii="Arial" w:hAnsi="Arial" w:cs="Arial"/>
        </w:rPr>
        <w:t xml:space="preserve"> the reward is withdrawn.</w:t>
      </w:r>
      <w:r w:rsidR="00D5333C" w:rsidRPr="007520C7">
        <w:rPr>
          <w:rFonts w:ascii="Arial" w:hAnsi="Arial" w:cs="Arial"/>
        </w:rPr>
        <w:t xml:space="preserve"> </w:t>
      </w:r>
      <w:r w:rsidR="00E772F7" w:rsidRPr="007520C7">
        <w:rPr>
          <w:rFonts w:ascii="Arial" w:hAnsi="Arial" w:cs="Arial"/>
        </w:rPr>
        <w:t xml:space="preserve">For instance, </w:t>
      </w:r>
      <w:r w:rsidR="00910222">
        <w:rPr>
          <w:rFonts w:ascii="Arial" w:hAnsi="Arial" w:cs="Arial"/>
        </w:rPr>
        <w:t xml:space="preserve">children are happy to complete any task given </w:t>
      </w:r>
      <w:r w:rsidR="00C33ECF" w:rsidRPr="007520C7">
        <w:rPr>
          <w:rFonts w:ascii="Arial" w:hAnsi="Arial" w:cs="Arial"/>
        </w:rPr>
        <w:t xml:space="preserve">if </w:t>
      </w:r>
      <w:r w:rsidR="00910222">
        <w:rPr>
          <w:rFonts w:ascii="Arial" w:hAnsi="Arial" w:cs="Arial"/>
        </w:rPr>
        <w:t xml:space="preserve">reward is </w:t>
      </w:r>
      <w:r w:rsidR="00C33ECF" w:rsidRPr="007520C7">
        <w:rPr>
          <w:rFonts w:ascii="Arial" w:hAnsi="Arial" w:cs="Arial"/>
        </w:rPr>
        <w:t>promise</w:t>
      </w:r>
      <w:r w:rsidR="00910222">
        <w:rPr>
          <w:rFonts w:ascii="Arial" w:hAnsi="Arial" w:cs="Arial"/>
        </w:rPr>
        <w:t>d</w:t>
      </w:r>
      <w:r w:rsidR="00C33ECF" w:rsidRPr="007520C7">
        <w:rPr>
          <w:rFonts w:ascii="Arial" w:hAnsi="Arial" w:cs="Arial"/>
        </w:rPr>
        <w:t xml:space="preserve"> </w:t>
      </w:r>
      <w:r w:rsidR="00910222">
        <w:rPr>
          <w:rFonts w:ascii="Arial" w:hAnsi="Arial" w:cs="Arial"/>
        </w:rPr>
        <w:t>when they</w:t>
      </w:r>
      <w:r w:rsidR="00C33ECF" w:rsidRPr="007520C7">
        <w:rPr>
          <w:rFonts w:ascii="Arial" w:hAnsi="Arial" w:cs="Arial"/>
        </w:rPr>
        <w:t xml:space="preserve"> complete </w:t>
      </w:r>
      <w:r w:rsidR="00910222">
        <w:rPr>
          <w:rFonts w:ascii="Arial" w:hAnsi="Arial" w:cs="Arial"/>
        </w:rPr>
        <w:t>the</w:t>
      </w:r>
      <w:r w:rsidR="00C33ECF" w:rsidRPr="007520C7">
        <w:rPr>
          <w:rFonts w:ascii="Arial" w:hAnsi="Arial" w:cs="Arial"/>
        </w:rPr>
        <w:t xml:space="preserve"> task, </w:t>
      </w:r>
      <w:r w:rsidR="00910222">
        <w:rPr>
          <w:rFonts w:ascii="Arial" w:hAnsi="Arial" w:cs="Arial"/>
        </w:rPr>
        <w:t>however</w:t>
      </w:r>
      <w:r w:rsidR="00B0686A" w:rsidRPr="007520C7">
        <w:rPr>
          <w:rFonts w:ascii="Arial" w:hAnsi="Arial" w:cs="Arial"/>
        </w:rPr>
        <w:t xml:space="preserve"> child</w:t>
      </w:r>
      <w:r w:rsidR="00910222">
        <w:rPr>
          <w:rFonts w:ascii="Arial" w:hAnsi="Arial" w:cs="Arial"/>
        </w:rPr>
        <w:t>ren</w:t>
      </w:r>
      <w:r w:rsidR="00B0686A" w:rsidRPr="007520C7">
        <w:rPr>
          <w:rFonts w:ascii="Arial" w:hAnsi="Arial" w:cs="Arial"/>
        </w:rPr>
        <w:t xml:space="preserve"> </w:t>
      </w:r>
      <w:r w:rsidR="00C33ECF" w:rsidRPr="007520C7">
        <w:rPr>
          <w:rFonts w:ascii="Arial" w:hAnsi="Arial" w:cs="Arial"/>
        </w:rPr>
        <w:t xml:space="preserve">spent less time on the activity if the reward </w:t>
      </w:r>
      <w:r w:rsidR="00910222">
        <w:rPr>
          <w:rFonts w:ascii="Arial" w:hAnsi="Arial" w:cs="Arial"/>
        </w:rPr>
        <w:t>is</w:t>
      </w:r>
      <w:r w:rsidR="00C33ECF" w:rsidRPr="007520C7">
        <w:rPr>
          <w:rFonts w:ascii="Arial" w:hAnsi="Arial" w:cs="Arial"/>
        </w:rPr>
        <w:t xml:space="preserve"> withdrawn.</w:t>
      </w:r>
      <w:r w:rsidR="00EC2CD4" w:rsidRPr="007520C7">
        <w:rPr>
          <w:rFonts w:ascii="Arial" w:hAnsi="Arial" w:cs="Arial"/>
        </w:rPr>
        <w:t xml:space="preserve"> </w:t>
      </w:r>
      <w:r w:rsidR="00C33ECF" w:rsidRPr="007520C7">
        <w:rPr>
          <w:rFonts w:ascii="Arial" w:hAnsi="Arial" w:cs="Arial"/>
        </w:rPr>
        <w:t xml:space="preserve">Another criticism of behaviourist approach </w:t>
      </w:r>
      <w:r w:rsidR="00DA6B88">
        <w:rPr>
          <w:rFonts w:ascii="Arial" w:hAnsi="Arial" w:cs="Arial"/>
        </w:rPr>
        <w:t>cited</w:t>
      </w:r>
      <w:r w:rsidR="00C33ECF" w:rsidRPr="007520C7">
        <w:rPr>
          <w:rFonts w:ascii="Arial" w:hAnsi="Arial" w:cs="Arial"/>
        </w:rPr>
        <w:t xml:space="preserve"> by Hart (2010, p. 357) </w:t>
      </w:r>
      <w:r w:rsidR="00DA6B88">
        <w:rPr>
          <w:rFonts w:ascii="Arial" w:hAnsi="Arial" w:cs="Arial"/>
        </w:rPr>
        <w:t>wa</w:t>
      </w:r>
      <w:r w:rsidR="00C33ECF" w:rsidRPr="007520C7">
        <w:rPr>
          <w:rFonts w:ascii="Arial" w:hAnsi="Arial" w:cs="Arial"/>
        </w:rPr>
        <w:t xml:space="preserve">s </w:t>
      </w:r>
      <w:r w:rsidR="00E62F85" w:rsidRPr="007520C7">
        <w:rPr>
          <w:rFonts w:ascii="Arial" w:hAnsi="Arial" w:cs="Arial"/>
        </w:rPr>
        <w:t xml:space="preserve">the effect to the </w:t>
      </w:r>
      <w:r w:rsidR="0009633D" w:rsidRPr="007520C7">
        <w:rPr>
          <w:rFonts w:ascii="Arial" w:hAnsi="Arial" w:cs="Arial"/>
        </w:rPr>
        <w:t>learner’s</w:t>
      </w:r>
      <w:r w:rsidR="00E62F85" w:rsidRPr="007520C7">
        <w:rPr>
          <w:rFonts w:ascii="Arial" w:hAnsi="Arial" w:cs="Arial"/>
        </w:rPr>
        <w:t xml:space="preserve"> confidence due to the use of reward to reinforce behaviour</w:t>
      </w:r>
      <w:r w:rsidR="00EC2CD4" w:rsidRPr="007520C7">
        <w:rPr>
          <w:rFonts w:ascii="Arial" w:hAnsi="Arial" w:cs="Arial"/>
        </w:rPr>
        <w:t xml:space="preserve">. Moreover, </w:t>
      </w:r>
      <w:r w:rsidR="00100F00" w:rsidRPr="007520C7">
        <w:rPr>
          <w:rFonts w:ascii="Arial" w:hAnsi="Arial" w:cs="Arial"/>
        </w:rPr>
        <w:t>Zuriff (1986, p. 691)</w:t>
      </w:r>
      <w:r w:rsidR="00A94B3B" w:rsidRPr="007520C7">
        <w:rPr>
          <w:rFonts w:ascii="Arial" w:hAnsi="Arial" w:cs="Arial"/>
        </w:rPr>
        <w:t xml:space="preserve"> pointed out that behaviourist theories method is not truly applicable when it comes to intervention. That is, when we consider Pavlov classical conditioning, it was constructed theoretically to four conditi</w:t>
      </w:r>
      <w:r w:rsidR="00100F00" w:rsidRPr="007520C7">
        <w:rPr>
          <w:rFonts w:ascii="Arial" w:hAnsi="Arial" w:cs="Arial"/>
        </w:rPr>
        <w:t>ons with a limited number of experimental findings.</w:t>
      </w:r>
      <w:r w:rsidR="00892E29" w:rsidRPr="007520C7">
        <w:rPr>
          <w:rFonts w:ascii="Arial" w:hAnsi="Arial" w:cs="Arial"/>
        </w:rPr>
        <w:t xml:space="preserve"> Besides, Pavlov failed to explain how all these four experimental conditions interact to create a coordinated behavioural response from the dog (Hergenhahn and Olson, 2012). </w:t>
      </w:r>
      <w:r w:rsidR="00083355" w:rsidRPr="007520C7">
        <w:rPr>
          <w:rFonts w:ascii="Arial" w:hAnsi="Arial" w:cs="Arial"/>
        </w:rPr>
        <w:t xml:space="preserve">Another prominent critique of behaviourism, Vygotsky, pointing out that all behaviourist theory </w:t>
      </w:r>
      <w:r w:rsidR="00D057AF" w:rsidRPr="007520C7">
        <w:rPr>
          <w:rFonts w:ascii="Arial" w:hAnsi="Arial" w:cs="Arial"/>
        </w:rPr>
        <w:t>was</w:t>
      </w:r>
      <w:r w:rsidR="0009633D" w:rsidRPr="007520C7">
        <w:rPr>
          <w:rFonts w:ascii="Arial" w:hAnsi="Arial" w:cs="Arial"/>
        </w:rPr>
        <w:t xml:space="preserve"> based on</w:t>
      </w:r>
      <w:r w:rsidR="00083355" w:rsidRPr="007520C7">
        <w:rPr>
          <w:rFonts w:ascii="Arial" w:hAnsi="Arial" w:cs="Arial"/>
        </w:rPr>
        <w:t xml:space="preserve"> self-observations which </w:t>
      </w:r>
      <w:r w:rsidR="00B0686A" w:rsidRPr="007520C7">
        <w:rPr>
          <w:rFonts w:ascii="Arial" w:hAnsi="Arial" w:cs="Arial"/>
        </w:rPr>
        <w:t>was</w:t>
      </w:r>
      <w:r w:rsidR="00083355" w:rsidRPr="007520C7">
        <w:rPr>
          <w:rFonts w:ascii="Arial" w:hAnsi="Arial" w:cs="Arial"/>
        </w:rPr>
        <w:t xml:space="preserve"> not proven scientifically</w:t>
      </w:r>
      <w:r w:rsidR="00C82AD3" w:rsidRPr="007520C7">
        <w:rPr>
          <w:rFonts w:ascii="Arial" w:hAnsi="Arial" w:cs="Arial"/>
        </w:rPr>
        <w:t xml:space="preserve"> (Blunden, 2010)</w:t>
      </w:r>
      <w:r w:rsidR="00083355" w:rsidRPr="007520C7">
        <w:rPr>
          <w:rFonts w:ascii="Arial" w:hAnsi="Arial" w:cs="Arial"/>
        </w:rPr>
        <w:t xml:space="preserve">. </w:t>
      </w:r>
    </w:p>
    <w:p w14:paraId="7F09FE95" w14:textId="3D78A5DF" w:rsidR="00D057AF" w:rsidRPr="007520C7" w:rsidRDefault="00D5333C" w:rsidP="007520C7">
      <w:pPr>
        <w:spacing w:line="360" w:lineRule="auto"/>
        <w:jc w:val="both"/>
        <w:rPr>
          <w:rFonts w:ascii="Arial" w:hAnsi="Arial" w:cs="Arial"/>
        </w:rPr>
      </w:pPr>
      <w:r w:rsidRPr="007520C7">
        <w:rPr>
          <w:rFonts w:ascii="Arial" w:hAnsi="Arial" w:cs="Arial"/>
        </w:rPr>
        <w:t>O</w:t>
      </w:r>
      <w:r w:rsidR="0012597B" w:rsidRPr="007520C7">
        <w:rPr>
          <w:rFonts w:ascii="Arial" w:hAnsi="Arial" w:cs="Arial"/>
        </w:rPr>
        <w:t xml:space="preserve">ther expert </w:t>
      </w:r>
      <w:r w:rsidR="00E772F7" w:rsidRPr="007520C7">
        <w:rPr>
          <w:rFonts w:ascii="Arial" w:hAnsi="Arial" w:cs="Arial"/>
        </w:rPr>
        <w:t xml:space="preserve">also </w:t>
      </w:r>
      <w:r w:rsidRPr="007520C7">
        <w:rPr>
          <w:rFonts w:ascii="Arial" w:hAnsi="Arial" w:cs="Arial"/>
        </w:rPr>
        <w:t xml:space="preserve">suggests </w:t>
      </w:r>
      <w:r w:rsidR="0012597B" w:rsidRPr="007520C7">
        <w:rPr>
          <w:rFonts w:ascii="Arial" w:hAnsi="Arial" w:cs="Arial"/>
        </w:rPr>
        <w:t xml:space="preserve">that </w:t>
      </w:r>
      <w:r w:rsidR="00F935FA" w:rsidRPr="007520C7">
        <w:rPr>
          <w:rFonts w:ascii="Arial" w:hAnsi="Arial" w:cs="Arial"/>
        </w:rPr>
        <w:t xml:space="preserve">behaviourist </w:t>
      </w:r>
      <w:r w:rsidR="00CC13E3" w:rsidRPr="007520C7">
        <w:rPr>
          <w:rFonts w:ascii="Arial" w:hAnsi="Arial" w:cs="Arial"/>
        </w:rPr>
        <w:t>approach to</w:t>
      </w:r>
      <w:r w:rsidR="002A7622" w:rsidRPr="007520C7">
        <w:rPr>
          <w:rFonts w:ascii="Arial" w:hAnsi="Arial" w:cs="Arial"/>
        </w:rPr>
        <w:t xml:space="preserve"> behaviourism </w:t>
      </w:r>
      <w:r w:rsidR="00CC13E3" w:rsidRPr="007520C7">
        <w:rPr>
          <w:rFonts w:ascii="Arial" w:hAnsi="Arial" w:cs="Arial"/>
        </w:rPr>
        <w:t xml:space="preserve">is </w:t>
      </w:r>
      <w:r w:rsidR="001D1E29" w:rsidRPr="007520C7">
        <w:rPr>
          <w:rFonts w:ascii="Arial" w:hAnsi="Arial" w:cs="Arial"/>
        </w:rPr>
        <w:t>only</w:t>
      </w:r>
      <w:r w:rsidR="002A7622" w:rsidRPr="007520C7">
        <w:rPr>
          <w:rFonts w:ascii="Arial" w:hAnsi="Arial" w:cs="Arial"/>
        </w:rPr>
        <w:t xml:space="preserve"> for their theoretical experiments, prediction and testing</w:t>
      </w:r>
      <w:r w:rsidR="0012597B" w:rsidRPr="007520C7">
        <w:rPr>
          <w:rFonts w:ascii="Arial" w:hAnsi="Arial" w:cs="Arial"/>
        </w:rPr>
        <w:t xml:space="preserve"> (Rotfeld</w:t>
      </w:r>
      <w:r w:rsidR="003F17C6" w:rsidRPr="007520C7">
        <w:rPr>
          <w:rFonts w:ascii="Arial" w:hAnsi="Arial" w:cs="Arial"/>
        </w:rPr>
        <w:t>,</w:t>
      </w:r>
      <w:r w:rsidR="0012597B" w:rsidRPr="007520C7">
        <w:rPr>
          <w:rFonts w:ascii="Arial" w:hAnsi="Arial" w:cs="Arial"/>
        </w:rPr>
        <w:t xml:space="preserve"> 2007, p. 376)</w:t>
      </w:r>
      <w:r w:rsidR="002A7622" w:rsidRPr="007520C7">
        <w:rPr>
          <w:rFonts w:ascii="Arial" w:hAnsi="Arial" w:cs="Arial"/>
        </w:rPr>
        <w:t xml:space="preserve">. </w:t>
      </w:r>
      <w:r w:rsidR="00346B1C" w:rsidRPr="007520C7">
        <w:rPr>
          <w:rFonts w:ascii="Arial" w:hAnsi="Arial" w:cs="Arial"/>
        </w:rPr>
        <w:t xml:space="preserve">From its outset, the term behaviourism used as a guidance to research and experiments by neglecting the human thought or </w:t>
      </w:r>
      <w:r w:rsidR="001D1E29" w:rsidRPr="007520C7">
        <w:rPr>
          <w:rFonts w:ascii="Arial" w:hAnsi="Arial" w:cs="Arial"/>
        </w:rPr>
        <w:t>understanding</w:t>
      </w:r>
      <w:r w:rsidR="00346B1C" w:rsidRPr="007520C7">
        <w:rPr>
          <w:rFonts w:ascii="Arial" w:hAnsi="Arial" w:cs="Arial"/>
        </w:rPr>
        <w:t xml:space="preserve">. </w:t>
      </w:r>
      <w:r w:rsidR="002A7622" w:rsidRPr="007520C7">
        <w:rPr>
          <w:rFonts w:ascii="Arial" w:hAnsi="Arial" w:cs="Arial"/>
        </w:rPr>
        <w:t xml:space="preserve">Thus, </w:t>
      </w:r>
      <w:r w:rsidR="007926C6" w:rsidRPr="007520C7">
        <w:rPr>
          <w:rFonts w:ascii="Arial" w:hAnsi="Arial" w:cs="Arial"/>
        </w:rPr>
        <w:t xml:space="preserve">the interest of the </w:t>
      </w:r>
      <w:r w:rsidR="002A7622" w:rsidRPr="007520C7">
        <w:rPr>
          <w:rFonts w:ascii="Arial" w:hAnsi="Arial" w:cs="Arial"/>
        </w:rPr>
        <w:t>behaviourist</w:t>
      </w:r>
      <w:r w:rsidR="007926C6" w:rsidRPr="007520C7">
        <w:rPr>
          <w:rFonts w:ascii="Arial" w:hAnsi="Arial" w:cs="Arial"/>
        </w:rPr>
        <w:t>s</w:t>
      </w:r>
      <w:r w:rsidR="002A7622" w:rsidRPr="007520C7">
        <w:rPr>
          <w:rFonts w:ascii="Arial" w:hAnsi="Arial" w:cs="Arial"/>
        </w:rPr>
        <w:t xml:space="preserve"> were only the behavioural response</w:t>
      </w:r>
      <w:r w:rsidR="007926C6" w:rsidRPr="007520C7">
        <w:rPr>
          <w:rFonts w:ascii="Arial" w:hAnsi="Arial" w:cs="Arial"/>
        </w:rPr>
        <w:t xml:space="preserve">s instead of looking at what might cause for the learners to behave differently. </w:t>
      </w:r>
      <w:r w:rsidR="00995A4F" w:rsidRPr="007520C7">
        <w:rPr>
          <w:rFonts w:ascii="Arial" w:hAnsi="Arial" w:cs="Arial"/>
        </w:rPr>
        <w:t>One of the causes</w:t>
      </w:r>
      <w:r w:rsidR="00CC13E3" w:rsidRPr="007520C7">
        <w:rPr>
          <w:rFonts w:ascii="Arial" w:hAnsi="Arial" w:cs="Arial"/>
        </w:rPr>
        <w:t xml:space="preserve"> </w:t>
      </w:r>
      <w:r w:rsidR="00995A4F" w:rsidRPr="007520C7">
        <w:rPr>
          <w:rFonts w:ascii="Arial" w:hAnsi="Arial" w:cs="Arial"/>
        </w:rPr>
        <w:t>behaviourists</w:t>
      </w:r>
      <w:r w:rsidR="00CC13E3" w:rsidRPr="007520C7">
        <w:rPr>
          <w:rFonts w:ascii="Arial" w:hAnsi="Arial" w:cs="Arial"/>
        </w:rPr>
        <w:t xml:space="preserve"> need to consider </w:t>
      </w:r>
      <w:r w:rsidR="00E772F7" w:rsidRPr="007520C7">
        <w:rPr>
          <w:rFonts w:ascii="Arial" w:hAnsi="Arial" w:cs="Arial"/>
        </w:rPr>
        <w:t xml:space="preserve">when applying the theory </w:t>
      </w:r>
      <w:r w:rsidR="00995A4F" w:rsidRPr="007520C7">
        <w:rPr>
          <w:rFonts w:ascii="Arial" w:hAnsi="Arial" w:cs="Arial"/>
        </w:rPr>
        <w:t xml:space="preserve">is </w:t>
      </w:r>
      <w:r w:rsidR="00CC13E3" w:rsidRPr="007520C7">
        <w:rPr>
          <w:rFonts w:ascii="Arial" w:hAnsi="Arial" w:cs="Arial"/>
        </w:rPr>
        <w:t xml:space="preserve">the well-being of the </w:t>
      </w:r>
      <w:r w:rsidR="00995A4F" w:rsidRPr="007520C7">
        <w:rPr>
          <w:rFonts w:ascii="Arial" w:hAnsi="Arial" w:cs="Arial"/>
        </w:rPr>
        <w:t>learners</w:t>
      </w:r>
      <w:r w:rsidR="00B0686A" w:rsidRPr="007520C7">
        <w:rPr>
          <w:rFonts w:ascii="Arial" w:hAnsi="Arial" w:cs="Arial"/>
        </w:rPr>
        <w:t xml:space="preserve"> (Amer, 2017, p. 82)</w:t>
      </w:r>
      <w:r w:rsidR="00135BA1" w:rsidRPr="007520C7">
        <w:rPr>
          <w:rFonts w:ascii="Arial" w:hAnsi="Arial" w:cs="Arial"/>
        </w:rPr>
        <w:t>.</w:t>
      </w:r>
      <w:r w:rsidR="00995A4F" w:rsidRPr="007520C7">
        <w:rPr>
          <w:rFonts w:ascii="Arial" w:hAnsi="Arial" w:cs="Arial"/>
        </w:rPr>
        <w:t xml:space="preserve"> </w:t>
      </w:r>
      <w:r w:rsidR="00135BA1" w:rsidRPr="007520C7">
        <w:rPr>
          <w:rFonts w:ascii="Arial" w:hAnsi="Arial" w:cs="Arial"/>
        </w:rPr>
        <w:t>For instance, r</w:t>
      </w:r>
      <w:r w:rsidR="00995A4F" w:rsidRPr="007520C7">
        <w:rPr>
          <w:rFonts w:ascii="Arial" w:hAnsi="Arial" w:cs="Arial"/>
        </w:rPr>
        <w:t xml:space="preserve">esearch significantly related the effect of </w:t>
      </w:r>
      <w:r w:rsidR="00011E23" w:rsidRPr="007520C7">
        <w:rPr>
          <w:rFonts w:ascii="Arial" w:hAnsi="Arial" w:cs="Arial"/>
        </w:rPr>
        <w:t xml:space="preserve">childhood </w:t>
      </w:r>
      <w:r w:rsidR="00135BA1" w:rsidRPr="007520C7">
        <w:rPr>
          <w:rFonts w:ascii="Arial" w:hAnsi="Arial" w:cs="Arial"/>
        </w:rPr>
        <w:t>adversity</w:t>
      </w:r>
      <w:r w:rsidR="00011E23" w:rsidRPr="007520C7">
        <w:rPr>
          <w:rFonts w:ascii="Arial" w:hAnsi="Arial" w:cs="Arial"/>
        </w:rPr>
        <w:t xml:space="preserve"> to</w:t>
      </w:r>
      <w:r w:rsidR="00995A4F" w:rsidRPr="007520C7">
        <w:rPr>
          <w:rFonts w:ascii="Arial" w:hAnsi="Arial" w:cs="Arial"/>
        </w:rPr>
        <w:t xml:space="preserve"> their health and behaviour later on</w:t>
      </w:r>
      <w:r w:rsidR="00011E23" w:rsidRPr="007520C7">
        <w:rPr>
          <w:rFonts w:ascii="Arial" w:hAnsi="Arial" w:cs="Arial"/>
        </w:rPr>
        <w:t xml:space="preserve"> their life (Kawakami, Oshio and </w:t>
      </w:r>
      <w:r w:rsidR="003F17C6" w:rsidRPr="007520C7">
        <w:rPr>
          <w:rFonts w:ascii="Arial" w:hAnsi="Arial" w:cs="Arial"/>
        </w:rPr>
        <w:t>Umeda, 2013, p. 844</w:t>
      </w:r>
      <w:r w:rsidR="00011E23" w:rsidRPr="007520C7">
        <w:rPr>
          <w:rFonts w:ascii="Arial" w:hAnsi="Arial" w:cs="Arial"/>
        </w:rPr>
        <w:t>)</w:t>
      </w:r>
      <w:r w:rsidR="00995A4F" w:rsidRPr="007520C7">
        <w:rPr>
          <w:rFonts w:ascii="Arial" w:hAnsi="Arial" w:cs="Arial"/>
        </w:rPr>
        <w:t xml:space="preserve">. </w:t>
      </w:r>
      <w:r w:rsidR="00535E05" w:rsidRPr="007520C7">
        <w:rPr>
          <w:rFonts w:ascii="Arial" w:hAnsi="Arial" w:cs="Arial"/>
        </w:rPr>
        <w:t>Some of the adversities include</w:t>
      </w:r>
      <w:r w:rsidR="00135BA1" w:rsidRPr="007520C7">
        <w:rPr>
          <w:rFonts w:ascii="Arial" w:hAnsi="Arial" w:cs="Arial"/>
        </w:rPr>
        <w:t xml:space="preserve"> physical abus</w:t>
      </w:r>
      <w:r w:rsidR="00535E05" w:rsidRPr="007520C7">
        <w:rPr>
          <w:rFonts w:ascii="Arial" w:hAnsi="Arial" w:cs="Arial"/>
        </w:rPr>
        <w:t>e,</w:t>
      </w:r>
      <w:r w:rsidR="00135BA1" w:rsidRPr="007520C7">
        <w:rPr>
          <w:rFonts w:ascii="Arial" w:hAnsi="Arial" w:cs="Arial"/>
        </w:rPr>
        <w:t xml:space="preserve"> neglect by parents</w:t>
      </w:r>
      <w:r w:rsidR="001E5430" w:rsidRPr="007520C7">
        <w:rPr>
          <w:rFonts w:ascii="Arial" w:hAnsi="Arial" w:cs="Arial"/>
        </w:rPr>
        <w:t>,</w:t>
      </w:r>
      <w:r w:rsidR="00135BA1" w:rsidRPr="007520C7">
        <w:rPr>
          <w:rFonts w:ascii="Arial" w:hAnsi="Arial" w:cs="Arial"/>
        </w:rPr>
        <w:t xml:space="preserve"> neighbourhood effects</w:t>
      </w:r>
      <w:r w:rsidR="00535E05" w:rsidRPr="007520C7">
        <w:rPr>
          <w:rFonts w:ascii="Arial" w:hAnsi="Arial" w:cs="Arial"/>
        </w:rPr>
        <w:t xml:space="preserve"> </w:t>
      </w:r>
      <w:r w:rsidR="001E5430" w:rsidRPr="007520C7">
        <w:rPr>
          <w:rFonts w:ascii="Arial" w:hAnsi="Arial" w:cs="Arial"/>
        </w:rPr>
        <w:t xml:space="preserve">and domestic violence </w:t>
      </w:r>
      <w:r w:rsidR="007041F9" w:rsidRPr="007520C7">
        <w:rPr>
          <w:rFonts w:ascii="Arial" w:hAnsi="Arial" w:cs="Arial"/>
        </w:rPr>
        <w:t>(</w:t>
      </w:r>
      <w:r w:rsidR="00451E56" w:rsidRPr="007520C7">
        <w:rPr>
          <w:rFonts w:ascii="Arial" w:hAnsi="Arial" w:cs="Arial"/>
        </w:rPr>
        <w:t>Benjet, Borges and Medina-Mora, 2010, p. 733;</w:t>
      </w:r>
      <w:r w:rsidR="001E5430" w:rsidRPr="007520C7">
        <w:rPr>
          <w:rFonts w:ascii="Arial" w:hAnsi="Arial" w:cs="Arial"/>
        </w:rPr>
        <w:t xml:space="preserve"> Chuang, 2017, p. 9;</w:t>
      </w:r>
      <w:r w:rsidR="00451E56" w:rsidRPr="007520C7">
        <w:rPr>
          <w:rFonts w:ascii="Arial" w:hAnsi="Arial" w:cs="Arial"/>
        </w:rPr>
        <w:t xml:space="preserve"> </w:t>
      </w:r>
      <w:r w:rsidR="007041F9" w:rsidRPr="007520C7">
        <w:rPr>
          <w:rFonts w:ascii="Arial" w:hAnsi="Arial" w:cs="Arial"/>
        </w:rPr>
        <w:t>Kuyper and Sykes, 2009, p. 2418)</w:t>
      </w:r>
      <w:r w:rsidR="00535E05" w:rsidRPr="007520C7">
        <w:rPr>
          <w:rFonts w:ascii="Arial" w:hAnsi="Arial" w:cs="Arial"/>
        </w:rPr>
        <w:t xml:space="preserve">. This adversity influences the </w:t>
      </w:r>
      <w:r w:rsidR="00673D76" w:rsidRPr="007520C7">
        <w:rPr>
          <w:rFonts w:ascii="Arial" w:hAnsi="Arial" w:cs="Arial"/>
        </w:rPr>
        <w:t>learner’s</w:t>
      </w:r>
      <w:r w:rsidR="00535E05" w:rsidRPr="007520C7">
        <w:rPr>
          <w:rFonts w:ascii="Arial" w:hAnsi="Arial" w:cs="Arial"/>
        </w:rPr>
        <w:t xml:space="preserve"> well-being in different ways, including </w:t>
      </w:r>
      <w:r w:rsidR="00673D76" w:rsidRPr="007520C7">
        <w:rPr>
          <w:rFonts w:ascii="Arial" w:hAnsi="Arial" w:cs="Arial"/>
        </w:rPr>
        <w:t>their</w:t>
      </w:r>
      <w:r w:rsidR="00535E05" w:rsidRPr="007520C7">
        <w:rPr>
          <w:rFonts w:ascii="Arial" w:hAnsi="Arial" w:cs="Arial"/>
        </w:rPr>
        <w:t xml:space="preserve"> behaviour in classroom.</w:t>
      </w:r>
      <w:r w:rsidR="001E5430" w:rsidRPr="007520C7">
        <w:rPr>
          <w:rFonts w:ascii="Arial" w:hAnsi="Arial" w:cs="Arial"/>
        </w:rPr>
        <w:t xml:space="preserve"> Furthermore, </w:t>
      </w:r>
      <w:r w:rsidR="001D536B" w:rsidRPr="007520C7">
        <w:rPr>
          <w:rFonts w:ascii="Arial" w:hAnsi="Arial" w:cs="Arial"/>
        </w:rPr>
        <w:t>behavioural issue in learners with attention deficit hyperactive disorder (ADHD)</w:t>
      </w:r>
      <w:r w:rsidR="003B61C0" w:rsidRPr="007520C7">
        <w:rPr>
          <w:rFonts w:ascii="Arial" w:hAnsi="Arial" w:cs="Arial"/>
        </w:rPr>
        <w:t>, autism spectrum disorder (ASD) and other behavioural disorder</w:t>
      </w:r>
      <w:r w:rsidR="001D536B" w:rsidRPr="007520C7">
        <w:rPr>
          <w:rFonts w:ascii="Arial" w:hAnsi="Arial" w:cs="Arial"/>
        </w:rPr>
        <w:t xml:space="preserve"> are common (Infantino and Little, 2005, p. 492</w:t>
      </w:r>
      <w:r w:rsidR="00F12098" w:rsidRPr="007520C7">
        <w:rPr>
          <w:rFonts w:ascii="Arial" w:hAnsi="Arial" w:cs="Arial"/>
        </w:rPr>
        <w:t>; Amer, 2017, p. 82</w:t>
      </w:r>
      <w:r w:rsidR="001D536B" w:rsidRPr="007520C7">
        <w:rPr>
          <w:rFonts w:ascii="Arial" w:hAnsi="Arial" w:cs="Arial"/>
        </w:rPr>
        <w:t xml:space="preserve">).  </w:t>
      </w:r>
      <w:r w:rsidR="00F12098" w:rsidRPr="007520C7">
        <w:rPr>
          <w:rFonts w:ascii="Arial" w:hAnsi="Arial" w:cs="Arial"/>
        </w:rPr>
        <w:t>Amer (2017, p. 82) suggested careful approach when addressing learners with behavioural disorder, in fact, positive behavioural support approach is more recommended than punishment to achieve desired behaviour.</w:t>
      </w:r>
    </w:p>
    <w:p w14:paraId="57B0B22D" w14:textId="40FF8FFF" w:rsidR="00F935FA" w:rsidRPr="007520C7" w:rsidRDefault="00E26A1E" w:rsidP="007520C7">
      <w:pPr>
        <w:spacing w:line="360" w:lineRule="auto"/>
        <w:jc w:val="both"/>
        <w:rPr>
          <w:rFonts w:ascii="Arial" w:hAnsi="Arial" w:cs="Arial"/>
        </w:rPr>
      </w:pPr>
      <w:r>
        <w:rPr>
          <w:rFonts w:ascii="Arial" w:hAnsi="Arial" w:cs="Arial"/>
        </w:rPr>
        <w:lastRenderedPageBreak/>
        <w:t xml:space="preserve">Another key strategy to manage disruptive behaviour is classroom </w:t>
      </w:r>
      <w:r w:rsidR="00DB475C">
        <w:rPr>
          <w:rFonts w:ascii="Arial" w:hAnsi="Arial" w:cs="Arial"/>
        </w:rPr>
        <w:t xml:space="preserve">behaviour </w:t>
      </w:r>
      <w:r>
        <w:rPr>
          <w:rFonts w:ascii="Arial" w:hAnsi="Arial" w:cs="Arial"/>
        </w:rPr>
        <w:t>management</w:t>
      </w:r>
      <w:r w:rsidR="008D39E4">
        <w:rPr>
          <w:rFonts w:ascii="Arial" w:hAnsi="Arial" w:cs="Arial"/>
        </w:rPr>
        <w:t xml:space="preserve"> (Hart, 2010, p. 355; Kwoki, 2019, p. 341)</w:t>
      </w:r>
      <w:r>
        <w:rPr>
          <w:rFonts w:ascii="Arial" w:hAnsi="Arial" w:cs="Arial"/>
        </w:rPr>
        <w:t xml:space="preserve">. </w:t>
      </w:r>
      <w:r w:rsidR="00DB475C">
        <w:rPr>
          <w:rFonts w:ascii="Arial" w:hAnsi="Arial" w:cs="Arial"/>
        </w:rPr>
        <w:t>According to Hart (2010, p. 354), c</w:t>
      </w:r>
      <w:r w:rsidR="008D39E4">
        <w:rPr>
          <w:rFonts w:ascii="Arial" w:hAnsi="Arial" w:cs="Arial"/>
        </w:rPr>
        <w:t>lass</w:t>
      </w:r>
      <w:r w:rsidR="00DB475C">
        <w:rPr>
          <w:rFonts w:ascii="Arial" w:hAnsi="Arial" w:cs="Arial"/>
        </w:rPr>
        <w:t>room</w:t>
      </w:r>
      <w:r w:rsidR="008D39E4">
        <w:rPr>
          <w:rFonts w:ascii="Arial" w:hAnsi="Arial" w:cs="Arial"/>
        </w:rPr>
        <w:t xml:space="preserve"> </w:t>
      </w:r>
      <w:r w:rsidR="00DB475C">
        <w:rPr>
          <w:rFonts w:ascii="Arial" w:hAnsi="Arial" w:cs="Arial"/>
        </w:rPr>
        <w:t xml:space="preserve">behaviour </w:t>
      </w:r>
      <w:r w:rsidR="008D39E4">
        <w:rPr>
          <w:rFonts w:ascii="Arial" w:hAnsi="Arial" w:cs="Arial"/>
        </w:rPr>
        <w:t xml:space="preserve">management </w:t>
      </w:r>
      <w:r w:rsidR="00DB475C">
        <w:rPr>
          <w:rFonts w:ascii="Arial" w:hAnsi="Arial" w:cs="Arial"/>
        </w:rPr>
        <w:t>is</w:t>
      </w:r>
      <w:r w:rsidR="007D2CDC">
        <w:rPr>
          <w:rFonts w:ascii="Arial" w:hAnsi="Arial" w:cs="Arial"/>
        </w:rPr>
        <w:t xml:space="preserve"> a method that</w:t>
      </w:r>
      <w:r w:rsidR="008D39E4">
        <w:rPr>
          <w:rFonts w:ascii="Arial" w:hAnsi="Arial" w:cs="Arial"/>
        </w:rPr>
        <w:t xml:space="preserve"> </w:t>
      </w:r>
      <w:r w:rsidR="007D2CDC">
        <w:rPr>
          <w:rFonts w:ascii="Arial" w:hAnsi="Arial" w:cs="Arial"/>
        </w:rPr>
        <w:t>creat</w:t>
      </w:r>
      <w:r w:rsidR="00DB475C">
        <w:rPr>
          <w:rFonts w:ascii="Arial" w:hAnsi="Arial" w:cs="Arial"/>
        </w:rPr>
        <w:t>e</w:t>
      </w:r>
      <w:r w:rsidR="007D2CDC">
        <w:rPr>
          <w:rFonts w:ascii="Arial" w:hAnsi="Arial" w:cs="Arial"/>
        </w:rPr>
        <w:t xml:space="preserve">s </w:t>
      </w:r>
      <w:r w:rsidR="008D39E4">
        <w:rPr>
          <w:rFonts w:ascii="Arial" w:hAnsi="Arial" w:cs="Arial"/>
        </w:rPr>
        <w:t>a</w:t>
      </w:r>
      <w:r w:rsidR="007D2CDC">
        <w:rPr>
          <w:rFonts w:ascii="Arial" w:hAnsi="Arial" w:cs="Arial"/>
        </w:rPr>
        <w:t xml:space="preserve"> system to</w:t>
      </w:r>
      <w:r w:rsidR="008D39E4">
        <w:rPr>
          <w:rFonts w:ascii="Arial" w:hAnsi="Arial" w:cs="Arial"/>
        </w:rPr>
        <w:t xml:space="preserve"> motivate an appropriate </w:t>
      </w:r>
      <w:r w:rsidR="007D2CDC">
        <w:rPr>
          <w:rFonts w:ascii="Arial" w:hAnsi="Arial" w:cs="Arial"/>
        </w:rPr>
        <w:t>behaviour</w:t>
      </w:r>
      <w:r w:rsidR="008D39E4">
        <w:rPr>
          <w:rFonts w:ascii="Arial" w:hAnsi="Arial" w:cs="Arial"/>
        </w:rPr>
        <w:t xml:space="preserve"> within the class</w:t>
      </w:r>
      <w:r w:rsidR="007D2CDC">
        <w:rPr>
          <w:rFonts w:ascii="Arial" w:hAnsi="Arial" w:cs="Arial"/>
        </w:rPr>
        <w:t xml:space="preserve">. </w:t>
      </w:r>
      <w:r>
        <w:rPr>
          <w:rFonts w:ascii="Arial" w:hAnsi="Arial" w:cs="Arial"/>
        </w:rPr>
        <w:t xml:space="preserve">Behavioural class management </w:t>
      </w:r>
      <w:r w:rsidR="004D2753">
        <w:rPr>
          <w:rFonts w:ascii="Arial" w:hAnsi="Arial" w:cs="Arial"/>
        </w:rPr>
        <w:t xml:space="preserve">is </w:t>
      </w:r>
      <w:r w:rsidR="00986884">
        <w:rPr>
          <w:rFonts w:ascii="Arial" w:hAnsi="Arial" w:cs="Arial"/>
        </w:rPr>
        <w:t xml:space="preserve">also used </w:t>
      </w:r>
      <w:r w:rsidR="004D2753">
        <w:rPr>
          <w:rFonts w:ascii="Arial" w:hAnsi="Arial" w:cs="Arial"/>
        </w:rPr>
        <w:t>a</w:t>
      </w:r>
      <w:r w:rsidR="00986884">
        <w:rPr>
          <w:rFonts w:ascii="Arial" w:hAnsi="Arial" w:cs="Arial"/>
        </w:rPr>
        <w:t>s a</w:t>
      </w:r>
      <w:r>
        <w:rPr>
          <w:rFonts w:ascii="Arial" w:hAnsi="Arial" w:cs="Arial"/>
        </w:rPr>
        <w:t xml:space="preserve"> method</w:t>
      </w:r>
      <w:r w:rsidR="004D2753">
        <w:rPr>
          <w:rFonts w:ascii="Arial" w:hAnsi="Arial" w:cs="Arial"/>
        </w:rPr>
        <w:t xml:space="preserve"> to</w:t>
      </w:r>
      <w:r>
        <w:rPr>
          <w:rFonts w:ascii="Arial" w:hAnsi="Arial" w:cs="Arial"/>
        </w:rPr>
        <w:t xml:space="preserve"> prevent</w:t>
      </w:r>
      <w:r w:rsidR="004D2753">
        <w:rPr>
          <w:rFonts w:ascii="Arial" w:hAnsi="Arial" w:cs="Arial"/>
        </w:rPr>
        <w:t xml:space="preserve"> disruptive behaviour or promote good behaviour (Kwok, 2019, p. 3</w:t>
      </w:r>
      <w:r w:rsidR="00DE0514">
        <w:rPr>
          <w:rFonts w:ascii="Arial" w:hAnsi="Arial" w:cs="Arial"/>
        </w:rPr>
        <w:t>41</w:t>
      </w:r>
      <w:r w:rsidR="004D2753">
        <w:rPr>
          <w:rFonts w:ascii="Arial" w:hAnsi="Arial" w:cs="Arial"/>
        </w:rPr>
        <w:t>).</w:t>
      </w:r>
      <w:r w:rsidR="00973ABA">
        <w:rPr>
          <w:rFonts w:ascii="Arial" w:hAnsi="Arial" w:cs="Arial"/>
        </w:rPr>
        <w:t xml:space="preserve"> Different educators use different strategy of classroom management.</w:t>
      </w:r>
      <w:r>
        <w:rPr>
          <w:rFonts w:ascii="Arial" w:hAnsi="Arial" w:cs="Arial"/>
        </w:rPr>
        <w:t xml:space="preserve"> </w:t>
      </w:r>
      <w:r w:rsidR="00DE0514">
        <w:rPr>
          <w:rFonts w:ascii="Arial" w:hAnsi="Arial" w:cs="Arial"/>
        </w:rPr>
        <w:t>Kwok (2019, p. 3</w:t>
      </w:r>
      <w:r w:rsidR="00973ABA">
        <w:rPr>
          <w:rFonts w:ascii="Arial" w:hAnsi="Arial" w:cs="Arial"/>
        </w:rPr>
        <w:t>41</w:t>
      </w:r>
      <w:r w:rsidR="00DE0514">
        <w:rPr>
          <w:rFonts w:ascii="Arial" w:hAnsi="Arial" w:cs="Arial"/>
        </w:rPr>
        <w:t>)</w:t>
      </w:r>
      <w:r w:rsidR="00F12098" w:rsidRPr="007520C7">
        <w:rPr>
          <w:rFonts w:ascii="Arial" w:hAnsi="Arial" w:cs="Arial"/>
        </w:rPr>
        <w:t xml:space="preserve"> </w:t>
      </w:r>
      <w:r w:rsidR="00DE0514">
        <w:rPr>
          <w:rFonts w:ascii="Arial" w:hAnsi="Arial" w:cs="Arial"/>
        </w:rPr>
        <w:t>su</w:t>
      </w:r>
      <w:r w:rsidR="00973ABA">
        <w:rPr>
          <w:rFonts w:ascii="Arial" w:hAnsi="Arial" w:cs="Arial"/>
        </w:rPr>
        <w:t>mmarized them as</w:t>
      </w:r>
      <w:r w:rsidR="00DE0514">
        <w:rPr>
          <w:rFonts w:ascii="Arial" w:hAnsi="Arial" w:cs="Arial"/>
        </w:rPr>
        <w:t xml:space="preserve">, </w:t>
      </w:r>
      <w:r w:rsidR="00180B07">
        <w:rPr>
          <w:rFonts w:ascii="Arial" w:hAnsi="Arial" w:cs="Arial"/>
        </w:rPr>
        <w:t>the first</w:t>
      </w:r>
      <w:r w:rsidR="00E32709">
        <w:rPr>
          <w:rFonts w:ascii="Arial" w:hAnsi="Arial" w:cs="Arial"/>
        </w:rPr>
        <w:t xml:space="preserve"> and most common</w:t>
      </w:r>
      <w:r w:rsidR="00180B07">
        <w:rPr>
          <w:rFonts w:ascii="Arial" w:hAnsi="Arial" w:cs="Arial"/>
        </w:rPr>
        <w:t xml:space="preserve"> preventative strategy in classroom management is to establish rules and procedures for learners’ conduct.</w:t>
      </w:r>
      <w:r w:rsidR="00F12098" w:rsidRPr="007520C7">
        <w:rPr>
          <w:rFonts w:ascii="Arial" w:hAnsi="Arial" w:cs="Arial"/>
        </w:rPr>
        <w:t xml:space="preserve"> </w:t>
      </w:r>
      <w:r w:rsidR="00973ABA">
        <w:rPr>
          <w:rFonts w:ascii="Arial" w:hAnsi="Arial" w:cs="Arial"/>
        </w:rPr>
        <w:t xml:space="preserve">Teachers who set a </w:t>
      </w:r>
      <w:r w:rsidR="00F92BEE">
        <w:rPr>
          <w:rFonts w:ascii="Arial" w:hAnsi="Arial" w:cs="Arial"/>
        </w:rPr>
        <w:t>clear guideline</w:t>
      </w:r>
      <w:r w:rsidR="00973ABA">
        <w:rPr>
          <w:rFonts w:ascii="Arial" w:hAnsi="Arial" w:cs="Arial"/>
        </w:rPr>
        <w:t xml:space="preserve"> for </w:t>
      </w:r>
      <w:r w:rsidR="00EE2E60">
        <w:rPr>
          <w:rFonts w:ascii="Arial" w:hAnsi="Arial" w:cs="Arial"/>
        </w:rPr>
        <w:t>learners’</w:t>
      </w:r>
      <w:r w:rsidR="00973ABA">
        <w:rPr>
          <w:rFonts w:ascii="Arial" w:hAnsi="Arial" w:cs="Arial"/>
        </w:rPr>
        <w:t xml:space="preserve"> behaviour and </w:t>
      </w:r>
      <w:r w:rsidR="00F92BEE">
        <w:rPr>
          <w:rFonts w:ascii="Arial" w:hAnsi="Arial" w:cs="Arial"/>
        </w:rPr>
        <w:t>have consistent</w:t>
      </w:r>
      <w:r w:rsidR="00973ABA">
        <w:rPr>
          <w:rFonts w:ascii="Arial" w:hAnsi="Arial" w:cs="Arial"/>
        </w:rPr>
        <w:t xml:space="preserve"> routine for class activity succeed in preventing misbehaviour. </w:t>
      </w:r>
      <w:r w:rsidR="00180B07">
        <w:rPr>
          <w:rFonts w:ascii="Arial" w:hAnsi="Arial" w:cs="Arial"/>
        </w:rPr>
        <w:t>Secondly, classroom can be managed by allowing learners to engage in their academic contents</w:t>
      </w:r>
      <w:r w:rsidR="001D536B" w:rsidRPr="007520C7">
        <w:rPr>
          <w:rFonts w:ascii="Arial" w:hAnsi="Arial" w:cs="Arial"/>
        </w:rPr>
        <w:t xml:space="preserve"> </w:t>
      </w:r>
      <w:r w:rsidR="00180B07">
        <w:rPr>
          <w:rFonts w:ascii="Arial" w:hAnsi="Arial" w:cs="Arial"/>
        </w:rPr>
        <w:t>which limits</w:t>
      </w:r>
      <w:r w:rsidR="00E32709">
        <w:rPr>
          <w:rFonts w:ascii="Arial" w:hAnsi="Arial" w:cs="Arial"/>
        </w:rPr>
        <w:t xml:space="preserve"> the disruptiveness behaviour (</w:t>
      </w:r>
      <w:r w:rsidR="00180B07">
        <w:rPr>
          <w:rFonts w:ascii="Arial" w:hAnsi="Arial" w:cs="Arial"/>
        </w:rPr>
        <w:t>Atici, 2007 cited in Kwok, 2019, p.341).</w:t>
      </w:r>
      <w:r w:rsidR="00E32709">
        <w:rPr>
          <w:rFonts w:ascii="Arial" w:hAnsi="Arial" w:cs="Arial"/>
        </w:rPr>
        <w:t xml:space="preserve"> </w:t>
      </w:r>
      <w:r w:rsidR="00F92BEE">
        <w:rPr>
          <w:rFonts w:ascii="Arial" w:hAnsi="Arial" w:cs="Arial"/>
        </w:rPr>
        <w:t xml:space="preserve">Through engagement in their academic content, the number of </w:t>
      </w:r>
      <w:r w:rsidR="00EE2E60">
        <w:rPr>
          <w:rFonts w:ascii="Arial" w:hAnsi="Arial" w:cs="Arial"/>
        </w:rPr>
        <w:t>learners</w:t>
      </w:r>
      <w:r w:rsidR="00F92BEE">
        <w:rPr>
          <w:rFonts w:ascii="Arial" w:hAnsi="Arial" w:cs="Arial"/>
        </w:rPr>
        <w:t xml:space="preserve"> who behave inappropriately will be lowered. Besides, </w:t>
      </w:r>
      <w:r w:rsidR="00EE2E60">
        <w:rPr>
          <w:rFonts w:ascii="Arial" w:hAnsi="Arial" w:cs="Arial"/>
        </w:rPr>
        <w:t>use of</w:t>
      </w:r>
      <w:r w:rsidR="00F92BEE">
        <w:rPr>
          <w:rFonts w:ascii="Arial" w:hAnsi="Arial" w:cs="Arial"/>
        </w:rPr>
        <w:t xml:space="preserve"> praising, positive feedback and discussion during the learning process is also beneficial to manage the classroom. </w:t>
      </w:r>
      <w:r w:rsidR="000860D0">
        <w:rPr>
          <w:rFonts w:ascii="Arial" w:hAnsi="Arial" w:cs="Arial"/>
        </w:rPr>
        <w:t>Finally</w:t>
      </w:r>
      <w:r w:rsidR="00E32709">
        <w:rPr>
          <w:rFonts w:ascii="Arial" w:hAnsi="Arial" w:cs="Arial"/>
        </w:rPr>
        <w:t>,</w:t>
      </w:r>
      <w:r w:rsidR="00EE2E60">
        <w:rPr>
          <w:rFonts w:ascii="Arial" w:hAnsi="Arial" w:cs="Arial"/>
        </w:rPr>
        <w:t xml:space="preserve"> Kwok (2019, 342) highlights the importance of positive interaction of the learners within the class in classroom management. This interaction creates a good opportunity for the learners to build self-esteem and encourage them to build relationships based on trust.</w:t>
      </w:r>
      <w:r w:rsidR="000860D0">
        <w:rPr>
          <w:rFonts w:ascii="Arial" w:hAnsi="Arial" w:cs="Arial"/>
        </w:rPr>
        <w:t xml:space="preserve"> Similarly, Hart (2010, p.</w:t>
      </w:r>
      <w:r w:rsidR="00CE0063">
        <w:rPr>
          <w:rFonts w:ascii="Arial" w:hAnsi="Arial" w:cs="Arial"/>
        </w:rPr>
        <w:t xml:space="preserve"> </w:t>
      </w:r>
      <w:r w:rsidR="000860D0">
        <w:rPr>
          <w:rFonts w:ascii="Arial" w:hAnsi="Arial" w:cs="Arial"/>
        </w:rPr>
        <w:t xml:space="preserve">355) highlights the reinforcement of </w:t>
      </w:r>
      <w:r w:rsidR="00CE0063">
        <w:rPr>
          <w:rFonts w:ascii="Arial" w:hAnsi="Arial" w:cs="Arial"/>
        </w:rPr>
        <w:t>good</w:t>
      </w:r>
      <w:r w:rsidR="000860D0">
        <w:rPr>
          <w:rFonts w:ascii="Arial" w:hAnsi="Arial" w:cs="Arial"/>
        </w:rPr>
        <w:t xml:space="preserve"> behaviour is an essential element in classroom management. Especially verbal reinforcement is a powerful tool </w:t>
      </w:r>
      <w:r w:rsidR="00CE0063">
        <w:rPr>
          <w:rFonts w:ascii="Arial" w:hAnsi="Arial" w:cs="Arial"/>
        </w:rPr>
        <w:t xml:space="preserve">in improving classroom behaviour. Additionally, response to unwanted behaviour is necessary for effective class management (Hart, 2010, p. 355). Learners need to know there is a consequence and punishment for their undesired behaviour.  </w:t>
      </w:r>
      <w:r w:rsidR="00EE2E60">
        <w:rPr>
          <w:rFonts w:ascii="Arial" w:hAnsi="Arial" w:cs="Arial"/>
        </w:rPr>
        <w:t xml:space="preserve"> </w:t>
      </w:r>
      <w:r w:rsidR="00E32709">
        <w:rPr>
          <w:rFonts w:ascii="Arial" w:hAnsi="Arial" w:cs="Arial"/>
        </w:rPr>
        <w:t xml:space="preserve"> </w:t>
      </w:r>
    </w:p>
    <w:p w14:paraId="232F908E" w14:textId="77777777" w:rsidR="00BF7179" w:rsidRDefault="004F130E" w:rsidP="007520C7">
      <w:pPr>
        <w:spacing w:line="360" w:lineRule="auto"/>
        <w:jc w:val="both"/>
        <w:rPr>
          <w:rFonts w:ascii="Arial" w:hAnsi="Arial" w:cs="Arial"/>
        </w:rPr>
      </w:pPr>
      <w:r w:rsidRPr="00A97347">
        <w:rPr>
          <w:rFonts w:ascii="Arial" w:hAnsi="Arial" w:cs="Arial"/>
          <w:b/>
          <w:bCs/>
          <w:i/>
          <w:iCs/>
          <w:sz w:val="28"/>
          <w:szCs w:val="28"/>
        </w:rPr>
        <w:t xml:space="preserve">Reflection </w:t>
      </w:r>
      <w:r w:rsidR="00F50C9F">
        <w:rPr>
          <w:rFonts w:ascii="Arial" w:hAnsi="Arial" w:cs="Arial"/>
          <w:b/>
          <w:bCs/>
          <w:i/>
          <w:iCs/>
          <w:sz w:val="28"/>
          <w:szCs w:val="28"/>
        </w:rPr>
        <w:t xml:space="preserve">/ </w:t>
      </w:r>
      <w:r w:rsidRPr="00A97347">
        <w:rPr>
          <w:rFonts w:ascii="Arial" w:hAnsi="Arial" w:cs="Arial"/>
          <w:b/>
          <w:bCs/>
          <w:i/>
          <w:iCs/>
          <w:sz w:val="28"/>
          <w:szCs w:val="28"/>
        </w:rPr>
        <w:t>Evaluation</w:t>
      </w:r>
      <w:r w:rsidR="00F50C9F">
        <w:rPr>
          <w:rFonts w:ascii="Arial" w:hAnsi="Arial" w:cs="Arial"/>
          <w:b/>
          <w:bCs/>
          <w:i/>
          <w:iCs/>
          <w:sz w:val="28"/>
          <w:szCs w:val="28"/>
        </w:rPr>
        <w:t xml:space="preserve"> and Next Steps</w:t>
      </w:r>
      <w:r w:rsidR="00BF7179">
        <w:rPr>
          <w:rFonts w:ascii="Arial" w:hAnsi="Arial" w:cs="Arial"/>
        </w:rPr>
        <w:t xml:space="preserve"> </w:t>
      </w:r>
    </w:p>
    <w:p w14:paraId="7EB0187A" w14:textId="5F1C3E69" w:rsidR="00662E99" w:rsidRDefault="00662E99" w:rsidP="007520C7">
      <w:pPr>
        <w:spacing w:line="360" w:lineRule="auto"/>
        <w:jc w:val="both"/>
        <w:rPr>
          <w:rFonts w:ascii="Arial" w:hAnsi="Arial" w:cs="Arial"/>
        </w:rPr>
      </w:pPr>
      <w:r>
        <w:rPr>
          <w:rFonts w:ascii="Arial" w:hAnsi="Arial" w:cs="Arial"/>
        </w:rPr>
        <w:t>Reflection is a method in which effective education personnel frequently assess their professionalism by self-assessing and self-evaluation.</w:t>
      </w:r>
      <w:r w:rsidR="004A40F0">
        <w:rPr>
          <w:rFonts w:ascii="Arial" w:hAnsi="Arial" w:cs="Arial"/>
        </w:rPr>
        <w:t xml:space="preserve"> Prior starting the course, I did not </w:t>
      </w:r>
      <w:r w:rsidR="00B951FF">
        <w:rPr>
          <w:rFonts w:ascii="Arial" w:hAnsi="Arial" w:cs="Arial"/>
        </w:rPr>
        <w:t>have any</w:t>
      </w:r>
      <w:r w:rsidR="004A40F0">
        <w:rPr>
          <w:rFonts w:ascii="Arial" w:hAnsi="Arial" w:cs="Arial"/>
        </w:rPr>
        <w:t xml:space="preserve"> knowledge on critical incident. The concept of critical incident has taught me to look at things in different angle</w:t>
      </w:r>
      <w:r w:rsidR="00986884">
        <w:rPr>
          <w:rFonts w:ascii="Arial" w:hAnsi="Arial" w:cs="Arial"/>
        </w:rPr>
        <w:t>s</w:t>
      </w:r>
      <w:r w:rsidR="004A40F0">
        <w:rPr>
          <w:rFonts w:ascii="Arial" w:hAnsi="Arial" w:cs="Arial"/>
        </w:rPr>
        <w:t>.</w:t>
      </w:r>
      <w:r w:rsidR="00B951FF">
        <w:rPr>
          <w:rFonts w:ascii="Arial" w:hAnsi="Arial" w:cs="Arial"/>
        </w:rPr>
        <w:t xml:space="preserve"> </w:t>
      </w:r>
      <w:r w:rsidR="000D2B98">
        <w:rPr>
          <w:rFonts w:ascii="Arial" w:hAnsi="Arial" w:cs="Arial"/>
        </w:rPr>
        <w:t xml:space="preserve">However, the biggest problem at the start when dealing with critical incident was to identify it. Yet from my second observation onwards I became more confident. </w:t>
      </w:r>
      <w:r w:rsidR="00B951FF">
        <w:rPr>
          <w:rFonts w:ascii="Arial" w:hAnsi="Arial" w:cs="Arial"/>
        </w:rPr>
        <w:t xml:space="preserve">The field notes to record an </w:t>
      </w:r>
      <w:r w:rsidR="002A447C">
        <w:rPr>
          <w:rFonts w:ascii="Arial" w:hAnsi="Arial" w:cs="Arial"/>
        </w:rPr>
        <w:t>observed critical</w:t>
      </w:r>
      <w:r w:rsidR="00B951FF">
        <w:rPr>
          <w:rFonts w:ascii="Arial" w:hAnsi="Arial" w:cs="Arial"/>
        </w:rPr>
        <w:t xml:space="preserve"> </w:t>
      </w:r>
      <w:r w:rsidR="002A447C">
        <w:rPr>
          <w:rFonts w:ascii="Arial" w:hAnsi="Arial" w:cs="Arial"/>
        </w:rPr>
        <w:t>incident were</w:t>
      </w:r>
      <w:r w:rsidR="00B951FF">
        <w:rPr>
          <w:rFonts w:ascii="Arial" w:hAnsi="Arial" w:cs="Arial"/>
        </w:rPr>
        <w:t xml:space="preserve"> well structured</w:t>
      </w:r>
      <w:r w:rsidR="002A447C">
        <w:rPr>
          <w:rFonts w:ascii="Arial" w:hAnsi="Arial" w:cs="Arial"/>
        </w:rPr>
        <w:t>.</w:t>
      </w:r>
      <w:r w:rsidR="000F6435">
        <w:rPr>
          <w:rFonts w:ascii="Arial" w:hAnsi="Arial" w:cs="Arial"/>
        </w:rPr>
        <w:t xml:space="preserve"> The assignment was based on a critical incident observed, to maintain the confidentiality of the learner and the school I did not mention their details. </w:t>
      </w:r>
      <w:r w:rsidR="00BF6C14">
        <w:rPr>
          <w:rFonts w:ascii="Arial" w:hAnsi="Arial" w:cs="Arial"/>
        </w:rPr>
        <w:t>That is, I lea</w:t>
      </w:r>
      <w:r w:rsidR="004A1E02">
        <w:rPr>
          <w:rFonts w:ascii="Arial" w:hAnsi="Arial" w:cs="Arial"/>
        </w:rPr>
        <w:t>r</w:t>
      </w:r>
      <w:r w:rsidR="00BF6C14">
        <w:rPr>
          <w:rFonts w:ascii="Arial" w:hAnsi="Arial" w:cs="Arial"/>
        </w:rPr>
        <w:t>ned the importance of confidentially in the educational environment.</w:t>
      </w:r>
      <w:r w:rsidR="002A447C">
        <w:rPr>
          <w:rFonts w:ascii="Arial" w:hAnsi="Arial" w:cs="Arial"/>
        </w:rPr>
        <w:t xml:space="preserve"> I use the field notes to record direct</w:t>
      </w:r>
      <w:r w:rsidR="0065553C">
        <w:rPr>
          <w:rFonts w:ascii="Arial" w:hAnsi="Arial" w:cs="Arial"/>
        </w:rPr>
        <w:t>ly the</w:t>
      </w:r>
      <w:r w:rsidR="002A447C">
        <w:rPr>
          <w:rFonts w:ascii="Arial" w:hAnsi="Arial" w:cs="Arial"/>
        </w:rPr>
        <w:t xml:space="preserve"> identified critical incident. </w:t>
      </w:r>
      <w:r w:rsidR="0065553C">
        <w:rPr>
          <w:rFonts w:ascii="Arial" w:hAnsi="Arial" w:cs="Arial"/>
        </w:rPr>
        <w:t>I found the use of field note helpful, as it served me as a good guidance where to concentrate.</w:t>
      </w:r>
      <w:r w:rsidR="007003E4">
        <w:rPr>
          <w:rFonts w:ascii="Arial" w:hAnsi="Arial" w:cs="Arial"/>
        </w:rPr>
        <w:t xml:space="preserve"> However, I always question myself if I manage to record all the relevant information correctly or not. To capture a detailed information on the critical incident, use of a tape recorder would have been useful</w:t>
      </w:r>
      <w:r w:rsidR="007D4C49">
        <w:rPr>
          <w:rFonts w:ascii="Arial" w:hAnsi="Arial" w:cs="Arial"/>
        </w:rPr>
        <w:t xml:space="preserve"> to capture full and reliable data (</w:t>
      </w:r>
      <w:r w:rsidR="007D4C49" w:rsidRPr="007520C7">
        <w:rPr>
          <w:rFonts w:ascii="Arial" w:hAnsi="Arial" w:cs="Arial"/>
        </w:rPr>
        <w:t>Atwal and Caldwell 2005, p.43)</w:t>
      </w:r>
      <w:r w:rsidR="007003E4">
        <w:rPr>
          <w:rFonts w:ascii="Arial" w:hAnsi="Arial" w:cs="Arial"/>
        </w:rPr>
        <w:t xml:space="preserve">.    </w:t>
      </w:r>
      <w:r w:rsidR="0065553C">
        <w:rPr>
          <w:rFonts w:ascii="Arial" w:hAnsi="Arial" w:cs="Arial"/>
        </w:rPr>
        <w:t xml:space="preserve">  </w:t>
      </w:r>
      <w:r w:rsidR="004A40F0">
        <w:rPr>
          <w:rFonts w:ascii="Arial" w:hAnsi="Arial" w:cs="Arial"/>
        </w:rPr>
        <w:t xml:space="preserve"> </w:t>
      </w:r>
      <w:r>
        <w:rPr>
          <w:rFonts w:ascii="Arial" w:hAnsi="Arial" w:cs="Arial"/>
        </w:rPr>
        <w:t xml:space="preserve"> </w:t>
      </w:r>
    </w:p>
    <w:p w14:paraId="1FD7178E" w14:textId="0319476B" w:rsidR="000F6435" w:rsidRPr="000F6435" w:rsidRDefault="007D4C49" w:rsidP="007520C7">
      <w:pPr>
        <w:spacing w:line="360" w:lineRule="auto"/>
        <w:jc w:val="both"/>
        <w:rPr>
          <w:rFonts w:ascii="Arial" w:hAnsi="Arial" w:cs="Arial"/>
        </w:rPr>
      </w:pPr>
      <w:r>
        <w:rPr>
          <w:rFonts w:ascii="Arial" w:hAnsi="Arial" w:cs="Arial"/>
        </w:rPr>
        <w:lastRenderedPageBreak/>
        <w:t xml:space="preserve">Another important experience I gained during the observation period in the school was </w:t>
      </w:r>
      <w:r w:rsidR="00BF7179">
        <w:rPr>
          <w:rFonts w:ascii="Arial" w:hAnsi="Arial" w:cs="Arial"/>
        </w:rPr>
        <w:t xml:space="preserve">the use of behaviourism theory </w:t>
      </w:r>
      <w:r>
        <w:rPr>
          <w:rFonts w:ascii="Arial" w:hAnsi="Arial" w:cs="Arial"/>
        </w:rPr>
        <w:t>in the educational system as a means of preventing disruptive behaviour. The school has a recognition board in every of the class settings. The recognition board aims to recognise and appreciate learners</w:t>
      </w:r>
      <w:r w:rsidR="00184381">
        <w:rPr>
          <w:rFonts w:ascii="Arial" w:hAnsi="Arial" w:cs="Arial"/>
        </w:rPr>
        <w:t xml:space="preserve"> who</w:t>
      </w:r>
      <w:r>
        <w:rPr>
          <w:rFonts w:ascii="Arial" w:hAnsi="Arial" w:cs="Arial"/>
        </w:rPr>
        <w:t xml:space="preserve"> participate</w:t>
      </w:r>
      <w:r w:rsidR="00184381">
        <w:rPr>
          <w:rFonts w:ascii="Arial" w:hAnsi="Arial" w:cs="Arial"/>
        </w:rPr>
        <w:t xml:space="preserve"> and demonstrate</w:t>
      </w:r>
      <w:r>
        <w:rPr>
          <w:rFonts w:ascii="Arial" w:hAnsi="Arial" w:cs="Arial"/>
        </w:rPr>
        <w:t xml:space="preserve"> well in the learning process</w:t>
      </w:r>
      <w:r w:rsidR="00184381">
        <w:rPr>
          <w:rFonts w:ascii="Arial" w:hAnsi="Arial" w:cs="Arial"/>
        </w:rPr>
        <w:t xml:space="preserve">, and it refreshes in every lesson. </w:t>
      </w:r>
      <w:r w:rsidR="005158A3">
        <w:rPr>
          <w:rFonts w:ascii="Arial" w:hAnsi="Arial" w:cs="Arial"/>
        </w:rPr>
        <w:t xml:space="preserve">This is a direct application of the behaviourist theory, rewarding the good behaviour. </w:t>
      </w:r>
      <w:r w:rsidR="00184381">
        <w:rPr>
          <w:rFonts w:ascii="Arial" w:hAnsi="Arial" w:cs="Arial"/>
        </w:rPr>
        <w:t>Besides, the school has</w:t>
      </w:r>
      <w:r w:rsidR="00DA25BF">
        <w:rPr>
          <w:rFonts w:ascii="Arial" w:hAnsi="Arial" w:cs="Arial"/>
        </w:rPr>
        <w:t xml:space="preserve"> adopted a handshake policy recently. The teacher stands at the door and greet</w:t>
      </w:r>
      <w:r w:rsidR="007E7AFD">
        <w:rPr>
          <w:rFonts w:ascii="Arial" w:hAnsi="Arial" w:cs="Arial"/>
        </w:rPr>
        <w:t>s</w:t>
      </w:r>
      <w:r w:rsidR="00DA25BF">
        <w:rPr>
          <w:rFonts w:ascii="Arial" w:hAnsi="Arial" w:cs="Arial"/>
        </w:rPr>
        <w:t xml:space="preserve"> his students when they are </w:t>
      </w:r>
      <w:r w:rsidR="007E7AFD">
        <w:rPr>
          <w:rFonts w:ascii="Arial" w:hAnsi="Arial" w:cs="Arial"/>
        </w:rPr>
        <w:t>approaching the classroom</w:t>
      </w:r>
      <w:r w:rsidR="00DA25BF">
        <w:rPr>
          <w:rFonts w:ascii="Arial" w:hAnsi="Arial" w:cs="Arial"/>
        </w:rPr>
        <w:t xml:space="preserve">. Research and experience </w:t>
      </w:r>
      <w:r w:rsidR="005158A3">
        <w:rPr>
          <w:rFonts w:ascii="Arial" w:hAnsi="Arial" w:cs="Arial"/>
        </w:rPr>
        <w:t>highlight</w:t>
      </w:r>
      <w:r w:rsidR="00DA25BF">
        <w:rPr>
          <w:rFonts w:ascii="Arial" w:hAnsi="Arial" w:cs="Arial"/>
        </w:rPr>
        <w:t xml:space="preserve"> </w:t>
      </w:r>
      <w:r w:rsidR="005158A3">
        <w:rPr>
          <w:rFonts w:ascii="Arial" w:hAnsi="Arial" w:cs="Arial"/>
        </w:rPr>
        <w:t>the importance of handshake in building positive relationship between the educators and learners. Consequently, it improves the learner’s behaviour and motivation in the learning process.</w:t>
      </w:r>
      <w:r w:rsidR="00DA25BF">
        <w:rPr>
          <w:rFonts w:ascii="Arial" w:hAnsi="Arial" w:cs="Arial"/>
        </w:rPr>
        <w:t xml:space="preserve"> </w:t>
      </w:r>
      <w:r w:rsidR="005158A3">
        <w:rPr>
          <w:rFonts w:ascii="Arial" w:hAnsi="Arial" w:cs="Arial"/>
        </w:rPr>
        <w:t xml:space="preserve">Furthermore, I was impressed by the school use of positive phone call home policy. Normally, schools phone learners’ parents or guardians to report </w:t>
      </w:r>
      <w:r w:rsidR="008251A4">
        <w:rPr>
          <w:rFonts w:ascii="Arial" w:hAnsi="Arial" w:cs="Arial"/>
        </w:rPr>
        <w:t>on learner’s bad</w:t>
      </w:r>
      <w:r w:rsidR="005158A3">
        <w:rPr>
          <w:rFonts w:ascii="Arial" w:hAnsi="Arial" w:cs="Arial"/>
        </w:rPr>
        <w:t xml:space="preserve"> behaviour</w:t>
      </w:r>
      <w:r w:rsidR="008251A4">
        <w:rPr>
          <w:rFonts w:ascii="Arial" w:hAnsi="Arial" w:cs="Arial"/>
        </w:rPr>
        <w:t xml:space="preserve">. However, the school currently using a positive phone calls the learners parents or guardians to share the great news that their child has been engaging well in the learning process. The school has implemented the positive phone call policy last year. As the result, it encourages more good behaviour and helps build positive between learners and educators. </w:t>
      </w:r>
      <w:r w:rsidR="000F6435">
        <w:rPr>
          <w:rFonts w:ascii="Arial" w:hAnsi="Arial" w:cs="Arial"/>
        </w:rPr>
        <w:t>The positive phone call policy is the same approach to behaviourist approach to encourage desirable behaviour of the learners.</w:t>
      </w:r>
      <w:r w:rsidR="00184381">
        <w:rPr>
          <w:rFonts w:ascii="Arial" w:hAnsi="Arial" w:cs="Arial"/>
        </w:rPr>
        <w:t xml:space="preserve"> </w:t>
      </w:r>
    </w:p>
    <w:p w14:paraId="53050F21" w14:textId="2AE9685F" w:rsidR="004708A9" w:rsidRDefault="00184381" w:rsidP="007520C7">
      <w:pPr>
        <w:spacing w:line="360" w:lineRule="auto"/>
        <w:jc w:val="both"/>
        <w:rPr>
          <w:rFonts w:ascii="Arial" w:hAnsi="Arial" w:cs="Arial"/>
        </w:rPr>
      </w:pPr>
      <w:r>
        <w:rPr>
          <w:rFonts w:ascii="Arial" w:hAnsi="Arial" w:cs="Arial"/>
        </w:rPr>
        <w:t xml:space="preserve">The next step I believe important to address problematic </w:t>
      </w:r>
      <w:r w:rsidR="00DA25BF">
        <w:rPr>
          <w:rFonts w:ascii="Arial" w:hAnsi="Arial" w:cs="Arial"/>
        </w:rPr>
        <w:t xml:space="preserve">behaviour is to give learners a chance when educators make decisions on classroom management rules. According </w:t>
      </w:r>
      <w:r w:rsidR="004708A9" w:rsidRPr="007520C7">
        <w:rPr>
          <w:rFonts w:ascii="Arial" w:hAnsi="Arial" w:cs="Arial"/>
        </w:rPr>
        <w:t>Canter and Canter (</w:t>
      </w:r>
      <w:r w:rsidR="00802733" w:rsidRPr="007520C7">
        <w:rPr>
          <w:rFonts w:ascii="Arial" w:hAnsi="Arial" w:cs="Arial"/>
        </w:rPr>
        <w:t>2001</w:t>
      </w:r>
      <w:r w:rsidR="004708A9" w:rsidRPr="007520C7">
        <w:rPr>
          <w:rFonts w:ascii="Arial" w:hAnsi="Arial" w:cs="Arial"/>
        </w:rPr>
        <w:t>)</w:t>
      </w:r>
      <w:r w:rsidR="00DA25BF">
        <w:rPr>
          <w:rFonts w:ascii="Arial" w:hAnsi="Arial" w:cs="Arial"/>
        </w:rPr>
        <w:t>,</w:t>
      </w:r>
      <w:r w:rsidR="004708A9" w:rsidRPr="007520C7">
        <w:rPr>
          <w:rFonts w:ascii="Arial" w:hAnsi="Arial" w:cs="Arial"/>
        </w:rPr>
        <w:t xml:space="preserve"> </w:t>
      </w:r>
      <w:r w:rsidR="00DA25BF">
        <w:rPr>
          <w:rFonts w:ascii="Arial" w:hAnsi="Arial" w:cs="Arial"/>
        </w:rPr>
        <w:t>educators</w:t>
      </w:r>
      <w:r w:rsidR="004708A9" w:rsidRPr="007520C7">
        <w:rPr>
          <w:rFonts w:ascii="Arial" w:hAnsi="Arial" w:cs="Arial"/>
        </w:rPr>
        <w:t xml:space="preserve"> need to involve the pupils when they make decisions regarding classroom behaviour management rules. Besides, they need to ask the whole class frequently to evaluate the rules </w:t>
      </w:r>
      <w:r w:rsidR="004564CE" w:rsidRPr="007520C7">
        <w:rPr>
          <w:rFonts w:ascii="Arial" w:hAnsi="Arial" w:cs="Arial"/>
        </w:rPr>
        <w:t>ant its effectiveness.</w:t>
      </w:r>
      <w:r w:rsidR="004708A9" w:rsidRPr="007520C7">
        <w:rPr>
          <w:rFonts w:ascii="Arial" w:hAnsi="Arial" w:cs="Arial"/>
        </w:rPr>
        <w:t xml:space="preserve"> </w:t>
      </w:r>
      <w:r w:rsidR="00802733" w:rsidRPr="007520C7">
        <w:rPr>
          <w:rFonts w:ascii="Arial" w:hAnsi="Arial" w:cs="Arial"/>
        </w:rPr>
        <w:t>Another important point raised by Canter and Canter (2001) are involvement of pupils in educating one another on the classroom behavioural</w:t>
      </w:r>
      <w:r w:rsidR="00AF44FD" w:rsidRPr="007520C7">
        <w:rPr>
          <w:rFonts w:ascii="Arial" w:hAnsi="Arial" w:cs="Arial"/>
        </w:rPr>
        <w:t xml:space="preserve"> management </w:t>
      </w:r>
      <w:r w:rsidR="00802733" w:rsidRPr="007520C7">
        <w:rPr>
          <w:rFonts w:ascii="Arial" w:hAnsi="Arial" w:cs="Arial"/>
        </w:rPr>
        <w:t>rules</w:t>
      </w:r>
      <w:r w:rsidR="00AF44FD" w:rsidRPr="007520C7">
        <w:rPr>
          <w:rFonts w:ascii="Arial" w:hAnsi="Arial" w:cs="Arial"/>
        </w:rPr>
        <w:t>.</w:t>
      </w:r>
      <w:r w:rsidR="00802733" w:rsidRPr="007520C7">
        <w:rPr>
          <w:rFonts w:ascii="Arial" w:hAnsi="Arial" w:cs="Arial"/>
        </w:rPr>
        <w:t xml:space="preserve"> In some cases</w:t>
      </w:r>
      <w:r w:rsidR="00AF44FD" w:rsidRPr="007520C7">
        <w:rPr>
          <w:rFonts w:ascii="Arial" w:hAnsi="Arial" w:cs="Arial"/>
        </w:rPr>
        <w:t xml:space="preserve">, educators need to assign one or two students to monitor the class behaviour. </w:t>
      </w:r>
      <w:r w:rsidR="00803ADA" w:rsidRPr="007520C7">
        <w:rPr>
          <w:rFonts w:ascii="Arial" w:hAnsi="Arial" w:cs="Arial"/>
        </w:rPr>
        <w:t xml:space="preserve">Additionally, it is important to allow learners to assess their own behaviour </w:t>
      </w:r>
      <w:r w:rsidR="004F3D45" w:rsidRPr="007520C7">
        <w:rPr>
          <w:rFonts w:ascii="Arial" w:hAnsi="Arial" w:cs="Arial"/>
        </w:rPr>
        <w:t xml:space="preserve">comparing to the classroom behaviour criterion (Johnson and Johnson, 1999, p. 6). </w:t>
      </w:r>
      <w:r w:rsidR="004708A9" w:rsidRPr="007520C7">
        <w:rPr>
          <w:rFonts w:ascii="Arial" w:hAnsi="Arial" w:cs="Arial"/>
        </w:rPr>
        <w:t xml:space="preserve">  </w:t>
      </w:r>
    </w:p>
    <w:p w14:paraId="0A7436A0" w14:textId="009A3E52" w:rsidR="007D4C49" w:rsidRPr="007520C7" w:rsidRDefault="00062F80" w:rsidP="007520C7">
      <w:pPr>
        <w:spacing w:line="360" w:lineRule="auto"/>
        <w:jc w:val="both"/>
        <w:rPr>
          <w:rFonts w:ascii="Arial" w:hAnsi="Arial" w:cs="Arial"/>
        </w:rPr>
      </w:pPr>
      <w:r>
        <w:rPr>
          <w:rFonts w:ascii="Arial" w:hAnsi="Arial" w:cs="Arial"/>
        </w:rPr>
        <w:t>In conclusion</w:t>
      </w:r>
      <w:r w:rsidR="00BF6C14">
        <w:rPr>
          <w:rFonts w:ascii="Arial" w:hAnsi="Arial" w:cs="Arial"/>
        </w:rPr>
        <w:t xml:space="preserve">, working on this assignment has allowed me to gain a good experience on the learning process. I learned the use of the behaviourism method is useful tool in encouraging desired behaviour and preventing or reducing unwanted behaviour. However, it needs to include well-being of the learners when implementing. </w:t>
      </w:r>
      <w:r w:rsidR="00B328A7">
        <w:rPr>
          <w:rFonts w:ascii="Arial" w:hAnsi="Arial" w:cs="Arial"/>
        </w:rPr>
        <w:t xml:space="preserve">Another point I observed is that for the behaviourism theory to be effective, good classroom behaviour management is required. </w:t>
      </w:r>
      <w:r>
        <w:rPr>
          <w:rFonts w:ascii="Arial" w:hAnsi="Arial" w:cs="Arial"/>
        </w:rPr>
        <w:t xml:space="preserve">Moreover, </w:t>
      </w:r>
      <w:r w:rsidR="00463DFB">
        <w:rPr>
          <w:rFonts w:ascii="Arial" w:hAnsi="Arial" w:cs="Arial"/>
        </w:rPr>
        <w:t>promoting good communication with the learners is helpful when dealing behavioural issues. I believe</w:t>
      </w:r>
      <w:r>
        <w:rPr>
          <w:rFonts w:ascii="Arial" w:hAnsi="Arial" w:cs="Arial"/>
        </w:rPr>
        <w:t xml:space="preserve"> allowing learners to reflect </w:t>
      </w:r>
      <w:r w:rsidR="00134360">
        <w:rPr>
          <w:rFonts w:ascii="Arial" w:hAnsi="Arial" w:cs="Arial"/>
        </w:rPr>
        <w:t xml:space="preserve">on </w:t>
      </w:r>
      <w:r>
        <w:rPr>
          <w:rFonts w:ascii="Arial" w:hAnsi="Arial" w:cs="Arial"/>
        </w:rPr>
        <w:t xml:space="preserve">their behaviour would </w:t>
      </w:r>
      <w:r w:rsidR="00463DFB">
        <w:rPr>
          <w:rFonts w:ascii="Arial" w:hAnsi="Arial" w:cs="Arial"/>
        </w:rPr>
        <w:t>also</w:t>
      </w:r>
      <w:r>
        <w:rPr>
          <w:rFonts w:ascii="Arial" w:hAnsi="Arial" w:cs="Arial"/>
        </w:rPr>
        <w:t xml:space="preserve"> beneficial to tackle problematic behaviour. </w:t>
      </w:r>
    </w:p>
    <w:p w14:paraId="7FA6CB34" w14:textId="640C1092" w:rsidR="00803ADA" w:rsidRPr="00A97347" w:rsidRDefault="00803ADA" w:rsidP="007520C7">
      <w:pPr>
        <w:spacing w:line="360" w:lineRule="auto"/>
        <w:jc w:val="both"/>
        <w:rPr>
          <w:rFonts w:ascii="Arial" w:hAnsi="Arial" w:cs="Arial"/>
          <w:b/>
          <w:bCs/>
          <w:i/>
          <w:iCs/>
          <w:sz w:val="28"/>
          <w:szCs w:val="28"/>
        </w:rPr>
      </w:pPr>
      <w:r w:rsidRPr="00A97347">
        <w:rPr>
          <w:rFonts w:ascii="Arial" w:hAnsi="Arial" w:cs="Arial"/>
          <w:b/>
          <w:bCs/>
          <w:i/>
          <w:iCs/>
          <w:sz w:val="28"/>
          <w:szCs w:val="28"/>
        </w:rPr>
        <w:lastRenderedPageBreak/>
        <w:t>Conclusion</w:t>
      </w:r>
      <w:r w:rsidR="00A97347">
        <w:rPr>
          <w:rFonts w:ascii="Arial" w:hAnsi="Arial" w:cs="Arial"/>
          <w:b/>
          <w:bCs/>
          <w:i/>
          <w:iCs/>
          <w:sz w:val="28"/>
          <w:szCs w:val="28"/>
        </w:rPr>
        <w:t>s</w:t>
      </w:r>
    </w:p>
    <w:p w14:paraId="43B2F5A7" w14:textId="53A2F332" w:rsidR="00EF125A" w:rsidRDefault="00D05C23" w:rsidP="00EF125A">
      <w:pPr>
        <w:spacing w:line="360" w:lineRule="auto"/>
        <w:jc w:val="both"/>
        <w:rPr>
          <w:rFonts w:ascii="Arial" w:hAnsi="Arial" w:cs="Arial"/>
        </w:rPr>
      </w:pPr>
      <w:r>
        <w:rPr>
          <w:rFonts w:ascii="Arial" w:hAnsi="Arial" w:cs="Arial"/>
        </w:rPr>
        <w:t xml:space="preserve">Behaviourism approach in the learning process is to encourage desirable behaviour using reward, and to discourage unwanted behaviour using punishment. </w:t>
      </w:r>
      <w:r w:rsidR="00FA7FFE">
        <w:rPr>
          <w:rFonts w:ascii="Arial" w:hAnsi="Arial" w:cs="Arial"/>
        </w:rPr>
        <w:t xml:space="preserve">To identify the critical incident, observational method of collecting data is useful as it allows you to gather primary data. </w:t>
      </w:r>
      <w:r w:rsidR="00EF125A">
        <w:rPr>
          <w:rFonts w:ascii="Arial" w:hAnsi="Arial" w:cs="Arial"/>
        </w:rPr>
        <w:t xml:space="preserve">The critical incident I observed gave me a good insight how problematic behaviour affects learning process. Identifying and critically </w:t>
      </w:r>
      <w:r w:rsidR="007E7AFD">
        <w:rPr>
          <w:rFonts w:ascii="Arial" w:hAnsi="Arial" w:cs="Arial"/>
        </w:rPr>
        <w:t>analysing</w:t>
      </w:r>
      <w:r w:rsidR="00EF125A">
        <w:rPr>
          <w:rFonts w:ascii="Arial" w:hAnsi="Arial" w:cs="Arial"/>
        </w:rPr>
        <w:t xml:space="preserve"> the incident </w:t>
      </w:r>
      <w:r w:rsidR="007E7AFD">
        <w:rPr>
          <w:rFonts w:ascii="Arial" w:hAnsi="Arial" w:cs="Arial"/>
        </w:rPr>
        <w:t xml:space="preserve">is the best way to find preventative solutions. From the experience gained through observation and literature review, </w:t>
      </w:r>
      <w:r w:rsidR="00980909">
        <w:rPr>
          <w:rFonts w:ascii="Arial" w:hAnsi="Arial" w:cs="Arial"/>
        </w:rPr>
        <w:t xml:space="preserve">I learned </w:t>
      </w:r>
      <w:r w:rsidR="007E7AFD">
        <w:rPr>
          <w:rFonts w:ascii="Arial" w:hAnsi="Arial" w:cs="Arial"/>
        </w:rPr>
        <w:t>the best approach to combat</w:t>
      </w:r>
      <w:r w:rsidR="00631FCB">
        <w:rPr>
          <w:rFonts w:ascii="Arial" w:hAnsi="Arial" w:cs="Arial"/>
        </w:rPr>
        <w:t xml:space="preserve"> disruptive behaviour is use of behaviourism theory and good classroom behaviour management.</w:t>
      </w:r>
      <w:r w:rsidR="007E7AFD">
        <w:rPr>
          <w:rFonts w:ascii="Arial" w:hAnsi="Arial" w:cs="Arial"/>
        </w:rPr>
        <w:t xml:space="preserve"> </w:t>
      </w:r>
      <w:r w:rsidR="00631FCB">
        <w:rPr>
          <w:rFonts w:ascii="Arial" w:hAnsi="Arial" w:cs="Arial"/>
        </w:rPr>
        <w:t xml:space="preserve">Some </w:t>
      </w:r>
      <w:r w:rsidR="00980909">
        <w:rPr>
          <w:rFonts w:ascii="Arial" w:hAnsi="Arial" w:cs="Arial"/>
        </w:rPr>
        <w:t xml:space="preserve">application of the </w:t>
      </w:r>
      <w:r w:rsidR="00631FCB">
        <w:rPr>
          <w:rFonts w:ascii="Arial" w:hAnsi="Arial" w:cs="Arial"/>
        </w:rPr>
        <w:t xml:space="preserve">behaviourist theory </w:t>
      </w:r>
      <w:r w:rsidR="00980909">
        <w:rPr>
          <w:rFonts w:ascii="Arial" w:hAnsi="Arial" w:cs="Arial"/>
        </w:rPr>
        <w:t>I saw</w:t>
      </w:r>
      <w:r w:rsidR="00631FCB">
        <w:rPr>
          <w:rFonts w:ascii="Arial" w:hAnsi="Arial" w:cs="Arial"/>
        </w:rPr>
        <w:t xml:space="preserve"> during the observation period were </w:t>
      </w:r>
      <w:r w:rsidR="00980909">
        <w:rPr>
          <w:rFonts w:ascii="Arial" w:hAnsi="Arial" w:cs="Arial"/>
        </w:rPr>
        <w:t xml:space="preserve">the </w:t>
      </w:r>
      <w:r w:rsidR="00631FCB">
        <w:rPr>
          <w:rFonts w:ascii="Arial" w:hAnsi="Arial" w:cs="Arial"/>
        </w:rPr>
        <w:t xml:space="preserve">use of recognition board, handshake </w:t>
      </w:r>
      <w:r w:rsidR="00980909">
        <w:rPr>
          <w:rFonts w:ascii="Arial" w:hAnsi="Arial" w:cs="Arial"/>
        </w:rPr>
        <w:t>learners</w:t>
      </w:r>
      <w:r w:rsidR="00631FCB">
        <w:rPr>
          <w:rFonts w:ascii="Arial" w:hAnsi="Arial" w:cs="Arial"/>
        </w:rPr>
        <w:t xml:space="preserve"> at the door when approaching the classroom and positive phone call to parents or guardians of the learners.</w:t>
      </w:r>
      <w:r w:rsidR="00980909">
        <w:rPr>
          <w:rFonts w:ascii="Arial" w:hAnsi="Arial" w:cs="Arial"/>
        </w:rPr>
        <w:t xml:space="preserve"> Observing these preventative methods promote good behaviour and help learners to engage well, I will use these techniques </w:t>
      </w:r>
      <w:r w:rsidR="00FA7FFE">
        <w:rPr>
          <w:rFonts w:ascii="Arial" w:hAnsi="Arial" w:cs="Arial"/>
        </w:rPr>
        <w:t>as a means of tackling problematic behaviour and promote good behaviour.</w:t>
      </w:r>
      <w:r w:rsidR="00980909">
        <w:rPr>
          <w:rFonts w:ascii="Arial" w:hAnsi="Arial" w:cs="Arial"/>
        </w:rPr>
        <w:t xml:space="preserve"> </w:t>
      </w:r>
      <w:r w:rsidR="00FA7FFE">
        <w:rPr>
          <w:rFonts w:ascii="Arial" w:hAnsi="Arial" w:cs="Arial"/>
        </w:rPr>
        <w:t>However, the use of behaviourist theory approach on its own can have a detrimental effect. When implementing the approach, we need to look at the learner’s well-being</w:t>
      </w:r>
      <w:r w:rsidR="009610BF">
        <w:rPr>
          <w:rFonts w:ascii="Arial" w:hAnsi="Arial" w:cs="Arial"/>
        </w:rPr>
        <w:t xml:space="preserve"> or other health related issues</w:t>
      </w:r>
      <w:r w:rsidR="00FA7FFE">
        <w:rPr>
          <w:rFonts w:ascii="Arial" w:hAnsi="Arial" w:cs="Arial"/>
        </w:rPr>
        <w:t>. For instance, appl</w:t>
      </w:r>
      <w:r w:rsidR="009610BF">
        <w:rPr>
          <w:rFonts w:ascii="Arial" w:hAnsi="Arial" w:cs="Arial"/>
        </w:rPr>
        <w:t xml:space="preserve">ication of </w:t>
      </w:r>
      <w:r w:rsidR="00FA7FFE">
        <w:rPr>
          <w:rFonts w:ascii="Arial" w:hAnsi="Arial" w:cs="Arial"/>
        </w:rPr>
        <w:t xml:space="preserve">punishment </w:t>
      </w:r>
      <w:r w:rsidR="009610BF">
        <w:rPr>
          <w:rFonts w:ascii="Arial" w:hAnsi="Arial" w:cs="Arial"/>
        </w:rPr>
        <w:t>method may not applicable to prevent undesired behaviour</w:t>
      </w:r>
      <w:r w:rsidR="00FA7FFE">
        <w:rPr>
          <w:rFonts w:ascii="Arial" w:hAnsi="Arial" w:cs="Arial"/>
        </w:rPr>
        <w:t xml:space="preserve"> to learner</w:t>
      </w:r>
      <w:r w:rsidR="009610BF">
        <w:rPr>
          <w:rFonts w:ascii="Arial" w:hAnsi="Arial" w:cs="Arial"/>
        </w:rPr>
        <w:t>s</w:t>
      </w:r>
      <w:r w:rsidR="00FA7FFE">
        <w:rPr>
          <w:rFonts w:ascii="Arial" w:hAnsi="Arial" w:cs="Arial"/>
        </w:rPr>
        <w:t xml:space="preserve"> </w:t>
      </w:r>
      <w:r w:rsidR="009610BF">
        <w:rPr>
          <w:rFonts w:ascii="Arial" w:hAnsi="Arial" w:cs="Arial"/>
        </w:rPr>
        <w:t xml:space="preserve">with </w:t>
      </w:r>
      <w:r w:rsidR="009610BF" w:rsidRPr="007520C7">
        <w:rPr>
          <w:rFonts w:ascii="Arial" w:hAnsi="Arial" w:cs="Arial"/>
        </w:rPr>
        <w:t xml:space="preserve">attention deficit hyperactive disorder (ADHD), autism spectrum disorder (ASD) </w:t>
      </w:r>
      <w:r w:rsidR="009610BF">
        <w:rPr>
          <w:rFonts w:ascii="Arial" w:hAnsi="Arial" w:cs="Arial"/>
        </w:rPr>
        <w:t>or</w:t>
      </w:r>
      <w:r w:rsidR="009610BF" w:rsidRPr="007520C7">
        <w:rPr>
          <w:rFonts w:ascii="Arial" w:hAnsi="Arial" w:cs="Arial"/>
        </w:rPr>
        <w:t xml:space="preserve"> other behavioural</w:t>
      </w:r>
      <w:r w:rsidR="009610BF">
        <w:rPr>
          <w:rFonts w:ascii="Arial" w:hAnsi="Arial" w:cs="Arial"/>
        </w:rPr>
        <w:t xml:space="preserve"> conduct. </w:t>
      </w:r>
      <w:r w:rsidR="00F231B1">
        <w:rPr>
          <w:rFonts w:ascii="Arial" w:hAnsi="Arial" w:cs="Arial"/>
        </w:rPr>
        <w:t xml:space="preserve">In the end, the most important aspect of dealing with problematic behaviour is to have a good communication between learners and educators. The more we involve the learners in our decision making, especially on the issues that matters to them can make a huge difference when we address behavioural issue.  </w:t>
      </w:r>
    </w:p>
    <w:p w14:paraId="1F594DFB" w14:textId="77777777" w:rsidR="00FA7FFE" w:rsidRDefault="00FA7FFE" w:rsidP="00EF125A">
      <w:pPr>
        <w:spacing w:line="360" w:lineRule="auto"/>
        <w:jc w:val="both"/>
        <w:rPr>
          <w:rFonts w:ascii="Arial" w:hAnsi="Arial" w:cs="Arial"/>
        </w:rPr>
      </w:pPr>
    </w:p>
    <w:p w14:paraId="411EFDFB" w14:textId="6659A4F5" w:rsidR="004F130E" w:rsidRPr="007520C7" w:rsidRDefault="004F130E" w:rsidP="007520C7">
      <w:pPr>
        <w:spacing w:line="360" w:lineRule="auto"/>
        <w:jc w:val="both"/>
        <w:rPr>
          <w:rFonts w:ascii="Arial" w:hAnsi="Arial" w:cs="Arial"/>
        </w:rPr>
      </w:pPr>
    </w:p>
    <w:p w14:paraId="5BBCBA65" w14:textId="77777777" w:rsidR="00463DFB" w:rsidRDefault="00463DFB" w:rsidP="007520C7">
      <w:pPr>
        <w:spacing w:line="360" w:lineRule="auto"/>
        <w:jc w:val="both"/>
        <w:rPr>
          <w:rFonts w:ascii="Arial" w:hAnsi="Arial" w:cs="Arial"/>
          <w:b/>
          <w:bCs/>
          <w:sz w:val="28"/>
          <w:szCs w:val="28"/>
        </w:rPr>
      </w:pPr>
    </w:p>
    <w:p w14:paraId="3DC96DDD" w14:textId="77777777" w:rsidR="00463DFB" w:rsidRDefault="00463DFB" w:rsidP="007520C7">
      <w:pPr>
        <w:spacing w:line="360" w:lineRule="auto"/>
        <w:jc w:val="both"/>
        <w:rPr>
          <w:rFonts w:ascii="Arial" w:hAnsi="Arial" w:cs="Arial"/>
          <w:b/>
          <w:bCs/>
          <w:sz w:val="28"/>
          <w:szCs w:val="28"/>
        </w:rPr>
      </w:pPr>
    </w:p>
    <w:p w14:paraId="59008CA0" w14:textId="77777777" w:rsidR="00463DFB" w:rsidRDefault="00463DFB" w:rsidP="007520C7">
      <w:pPr>
        <w:spacing w:line="360" w:lineRule="auto"/>
        <w:jc w:val="both"/>
        <w:rPr>
          <w:rFonts w:ascii="Arial" w:hAnsi="Arial" w:cs="Arial"/>
          <w:b/>
          <w:bCs/>
          <w:sz w:val="28"/>
          <w:szCs w:val="28"/>
        </w:rPr>
      </w:pPr>
    </w:p>
    <w:p w14:paraId="2B3B6D94" w14:textId="77777777" w:rsidR="00463DFB" w:rsidRDefault="00463DFB" w:rsidP="007520C7">
      <w:pPr>
        <w:spacing w:line="360" w:lineRule="auto"/>
        <w:jc w:val="both"/>
        <w:rPr>
          <w:rFonts w:ascii="Arial" w:hAnsi="Arial" w:cs="Arial"/>
          <w:b/>
          <w:bCs/>
          <w:sz w:val="28"/>
          <w:szCs w:val="28"/>
        </w:rPr>
      </w:pPr>
    </w:p>
    <w:p w14:paraId="72D20A57" w14:textId="77777777" w:rsidR="00463DFB" w:rsidRDefault="00463DFB" w:rsidP="007520C7">
      <w:pPr>
        <w:spacing w:line="360" w:lineRule="auto"/>
        <w:jc w:val="both"/>
        <w:rPr>
          <w:rFonts w:ascii="Arial" w:hAnsi="Arial" w:cs="Arial"/>
          <w:b/>
          <w:bCs/>
          <w:sz w:val="28"/>
          <w:szCs w:val="28"/>
        </w:rPr>
      </w:pPr>
    </w:p>
    <w:p w14:paraId="7BA83F88" w14:textId="77777777" w:rsidR="00463DFB" w:rsidRDefault="00463DFB" w:rsidP="007520C7">
      <w:pPr>
        <w:spacing w:line="360" w:lineRule="auto"/>
        <w:jc w:val="both"/>
        <w:rPr>
          <w:rFonts w:ascii="Arial" w:hAnsi="Arial" w:cs="Arial"/>
          <w:b/>
          <w:bCs/>
          <w:sz w:val="28"/>
          <w:szCs w:val="28"/>
        </w:rPr>
      </w:pPr>
    </w:p>
    <w:p w14:paraId="5DB82BF4" w14:textId="7EE393C1" w:rsidR="001E4DA5" w:rsidRPr="007520C7" w:rsidRDefault="001E4DA5" w:rsidP="007520C7">
      <w:pPr>
        <w:spacing w:line="360" w:lineRule="auto"/>
        <w:jc w:val="both"/>
        <w:rPr>
          <w:rFonts w:ascii="Arial" w:hAnsi="Arial" w:cs="Arial"/>
          <w:b/>
          <w:bCs/>
          <w:sz w:val="28"/>
          <w:szCs w:val="28"/>
        </w:rPr>
      </w:pPr>
      <w:r w:rsidRPr="007520C7">
        <w:rPr>
          <w:rFonts w:ascii="Arial" w:hAnsi="Arial" w:cs="Arial"/>
          <w:b/>
          <w:bCs/>
          <w:sz w:val="28"/>
          <w:szCs w:val="28"/>
        </w:rPr>
        <w:lastRenderedPageBreak/>
        <w:t>Reference:</w:t>
      </w:r>
    </w:p>
    <w:p w14:paraId="6059946F" w14:textId="2B9D82D2" w:rsidR="00F12098" w:rsidRPr="007520C7" w:rsidRDefault="00F12098" w:rsidP="007520C7">
      <w:pPr>
        <w:spacing w:line="360" w:lineRule="auto"/>
        <w:jc w:val="both"/>
        <w:rPr>
          <w:rFonts w:ascii="Arial" w:hAnsi="Arial" w:cs="Arial"/>
        </w:rPr>
      </w:pPr>
      <w:r w:rsidRPr="007520C7">
        <w:rPr>
          <w:rFonts w:ascii="Arial" w:hAnsi="Arial" w:cs="Arial"/>
        </w:rPr>
        <w:t xml:space="preserve">Amer, A. A. F. (2017) ‘The Level of the Use of Positive Behavioural Support Strategy by Teachers with Autism Spectrum Disorders in Amman’, </w:t>
      </w:r>
      <w:r w:rsidRPr="007520C7">
        <w:rPr>
          <w:rFonts w:ascii="Arial" w:hAnsi="Arial" w:cs="Arial"/>
          <w:i/>
          <w:iCs/>
        </w:rPr>
        <w:t>College Student Journal,</w:t>
      </w:r>
      <w:r w:rsidRPr="007520C7">
        <w:rPr>
          <w:rFonts w:ascii="Arial" w:hAnsi="Arial" w:cs="Arial"/>
        </w:rPr>
        <w:t xml:space="preserve"> 51(1), pp. 81-89.</w:t>
      </w:r>
    </w:p>
    <w:p w14:paraId="5EC4FB6A" w14:textId="606A12A1" w:rsidR="007D7000" w:rsidRPr="007520C7" w:rsidRDefault="007D7000" w:rsidP="007520C7">
      <w:pPr>
        <w:spacing w:line="360" w:lineRule="auto"/>
        <w:jc w:val="both"/>
        <w:rPr>
          <w:rFonts w:ascii="Arial" w:hAnsi="Arial" w:cs="Arial"/>
        </w:rPr>
      </w:pPr>
      <w:r w:rsidRPr="007520C7">
        <w:rPr>
          <w:rFonts w:ascii="Arial" w:hAnsi="Arial" w:cs="Arial"/>
        </w:rPr>
        <w:t xml:space="preserve">Atwal, A. and Caldwell, K. (2005) ‘Non-participant Observation: Using Video Tapes to Collect Data in Nursing Research’, </w:t>
      </w:r>
      <w:r w:rsidRPr="007520C7">
        <w:rPr>
          <w:rFonts w:ascii="Arial" w:hAnsi="Arial" w:cs="Arial"/>
          <w:i/>
          <w:iCs/>
        </w:rPr>
        <w:t>Nurse Researcher</w:t>
      </w:r>
      <w:r w:rsidRPr="007520C7">
        <w:rPr>
          <w:rFonts w:ascii="Arial" w:hAnsi="Arial" w:cs="Arial"/>
        </w:rPr>
        <w:t>, 13(2), pp. 42-54.</w:t>
      </w:r>
    </w:p>
    <w:p w14:paraId="6C40D45E" w14:textId="229E32A0" w:rsidR="00451E56" w:rsidRPr="007520C7" w:rsidRDefault="00451E56" w:rsidP="007520C7">
      <w:pPr>
        <w:spacing w:line="360" w:lineRule="auto"/>
        <w:jc w:val="both"/>
        <w:rPr>
          <w:rFonts w:ascii="Arial" w:hAnsi="Arial" w:cs="Arial"/>
        </w:rPr>
      </w:pPr>
      <w:r w:rsidRPr="007520C7">
        <w:rPr>
          <w:rFonts w:ascii="Arial" w:hAnsi="Arial" w:cs="Arial"/>
        </w:rPr>
        <w:t xml:space="preserve">Benjet, C., Borges, G. and Medina-Mora, M. E. (2010) ‘Chronic Childhood Adversity and Onset of Psychopathology During Three Life Stages: Childhood, Adolescence and Adulthood’, </w:t>
      </w:r>
      <w:r w:rsidRPr="007520C7">
        <w:rPr>
          <w:rFonts w:ascii="Arial" w:hAnsi="Arial" w:cs="Arial"/>
          <w:i/>
          <w:iCs/>
        </w:rPr>
        <w:t xml:space="preserve">Journal of Psychiatric Research, </w:t>
      </w:r>
      <w:r w:rsidRPr="007520C7">
        <w:rPr>
          <w:rFonts w:ascii="Arial" w:hAnsi="Arial" w:cs="Arial"/>
        </w:rPr>
        <w:t>44, pp. 732-740.</w:t>
      </w:r>
    </w:p>
    <w:p w14:paraId="258A02C6" w14:textId="2AD059B2" w:rsidR="00602E30" w:rsidRDefault="00602E30" w:rsidP="007520C7">
      <w:pPr>
        <w:spacing w:line="360" w:lineRule="auto"/>
        <w:jc w:val="both"/>
        <w:rPr>
          <w:rFonts w:ascii="Arial" w:hAnsi="Arial" w:cs="Arial"/>
        </w:rPr>
      </w:pPr>
      <w:r>
        <w:rPr>
          <w:rFonts w:ascii="Arial" w:hAnsi="Arial" w:cs="Arial"/>
        </w:rPr>
        <w:t xml:space="preserve">BERA (2018) </w:t>
      </w:r>
      <w:r w:rsidRPr="00602E30">
        <w:rPr>
          <w:rFonts w:ascii="Arial" w:hAnsi="Arial" w:cs="Arial"/>
          <w:i/>
          <w:iCs/>
        </w:rPr>
        <w:t>Ethical Guideline for Educational Research</w:t>
      </w:r>
      <w:r>
        <w:rPr>
          <w:rFonts w:ascii="Arial" w:hAnsi="Arial" w:cs="Arial"/>
        </w:rPr>
        <w:t>, 4</w:t>
      </w:r>
      <w:r w:rsidRPr="00602E30">
        <w:rPr>
          <w:rFonts w:ascii="Arial" w:hAnsi="Arial" w:cs="Arial"/>
          <w:vertAlign w:val="superscript"/>
        </w:rPr>
        <w:t>th</w:t>
      </w:r>
      <w:r>
        <w:rPr>
          <w:rFonts w:ascii="Arial" w:hAnsi="Arial" w:cs="Arial"/>
        </w:rPr>
        <w:t xml:space="preserve"> Ed.</w:t>
      </w:r>
    </w:p>
    <w:p w14:paraId="72C0E23D" w14:textId="07AA263F" w:rsidR="00083355" w:rsidRPr="007520C7" w:rsidRDefault="00083355" w:rsidP="007520C7">
      <w:pPr>
        <w:spacing w:line="360" w:lineRule="auto"/>
        <w:jc w:val="both"/>
        <w:rPr>
          <w:rFonts w:ascii="Arial" w:hAnsi="Arial" w:cs="Arial"/>
        </w:rPr>
      </w:pPr>
      <w:r w:rsidRPr="007520C7">
        <w:rPr>
          <w:rFonts w:ascii="Arial" w:hAnsi="Arial" w:cs="Arial"/>
        </w:rPr>
        <w:t xml:space="preserve">Blunden, A. (2010) </w:t>
      </w:r>
      <w:r w:rsidRPr="007520C7">
        <w:rPr>
          <w:rFonts w:ascii="Arial" w:hAnsi="Arial" w:cs="Arial"/>
          <w:i/>
          <w:iCs/>
        </w:rPr>
        <w:t xml:space="preserve">An Interdisciplinary Theory of Activity. </w:t>
      </w:r>
      <w:r w:rsidRPr="007520C7">
        <w:rPr>
          <w:rFonts w:ascii="Arial" w:hAnsi="Arial" w:cs="Arial"/>
        </w:rPr>
        <w:t>1</w:t>
      </w:r>
      <w:r w:rsidRPr="007520C7">
        <w:rPr>
          <w:rFonts w:ascii="Arial" w:hAnsi="Arial" w:cs="Arial"/>
          <w:vertAlign w:val="superscript"/>
        </w:rPr>
        <w:t>st</w:t>
      </w:r>
      <w:r w:rsidRPr="007520C7">
        <w:rPr>
          <w:rFonts w:ascii="Arial" w:hAnsi="Arial" w:cs="Arial"/>
        </w:rPr>
        <w:t xml:space="preserve"> Ed. Boston: Brill</w:t>
      </w:r>
    </w:p>
    <w:p w14:paraId="7DAD4CE5" w14:textId="718E925F" w:rsidR="004564CE" w:rsidRPr="007520C7" w:rsidRDefault="004564CE" w:rsidP="007520C7">
      <w:pPr>
        <w:spacing w:line="360" w:lineRule="auto"/>
        <w:jc w:val="both"/>
        <w:rPr>
          <w:rFonts w:ascii="Arial" w:hAnsi="Arial" w:cs="Arial"/>
        </w:rPr>
      </w:pPr>
      <w:r w:rsidRPr="007520C7">
        <w:rPr>
          <w:rFonts w:ascii="Arial" w:hAnsi="Arial" w:cs="Arial"/>
        </w:rPr>
        <w:t xml:space="preserve">Canter, L. and Canter, M. (2001) </w:t>
      </w:r>
      <w:r w:rsidRPr="007520C7">
        <w:rPr>
          <w:rFonts w:ascii="Arial" w:hAnsi="Arial" w:cs="Arial"/>
          <w:i/>
          <w:iCs/>
        </w:rPr>
        <w:t xml:space="preserve">Assertive Discipline: Positive Behaviour Management for Today’s Classroom. </w:t>
      </w:r>
      <w:r w:rsidRPr="007520C7">
        <w:rPr>
          <w:rFonts w:ascii="Arial" w:hAnsi="Arial" w:cs="Arial"/>
        </w:rPr>
        <w:t>3</w:t>
      </w:r>
      <w:r w:rsidRPr="007520C7">
        <w:rPr>
          <w:rFonts w:ascii="Arial" w:hAnsi="Arial" w:cs="Arial"/>
          <w:vertAlign w:val="superscript"/>
        </w:rPr>
        <w:t>rd</w:t>
      </w:r>
      <w:r w:rsidRPr="007520C7">
        <w:rPr>
          <w:rFonts w:ascii="Arial" w:hAnsi="Arial" w:cs="Arial"/>
        </w:rPr>
        <w:t xml:space="preserve"> Ed. </w:t>
      </w:r>
      <w:r w:rsidR="00802733" w:rsidRPr="007520C7">
        <w:rPr>
          <w:rFonts w:ascii="Arial" w:hAnsi="Arial" w:cs="Arial"/>
        </w:rPr>
        <w:t>USA: Solution Tree Press.</w:t>
      </w:r>
    </w:p>
    <w:p w14:paraId="05924BD0" w14:textId="727D5891" w:rsidR="001A41C8" w:rsidRPr="007520C7" w:rsidRDefault="001A41C8" w:rsidP="007520C7">
      <w:pPr>
        <w:spacing w:line="360" w:lineRule="auto"/>
        <w:jc w:val="both"/>
        <w:rPr>
          <w:rFonts w:ascii="Arial" w:hAnsi="Arial" w:cs="Arial"/>
        </w:rPr>
      </w:pPr>
      <w:r w:rsidRPr="007520C7">
        <w:rPr>
          <w:rFonts w:ascii="Arial" w:hAnsi="Arial" w:cs="Arial"/>
        </w:rPr>
        <w:t xml:space="preserve">Ching, C. P. (2014) ‘Linking Theory to Practice: A Case-Based Approach in Teacher Education’, </w:t>
      </w:r>
      <w:r w:rsidRPr="007520C7">
        <w:rPr>
          <w:rFonts w:ascii="Arial" w:hAnsi="Arial" w:cs="Arial"/>
          <w:i/>
          <w:iCs/>
        </w:rPr>
        <w:t xml:space="preserve">Procedia: Social and Behavioral Sciences, </w:t>
      </w:r>
      <w:r w:rsidRPr="007520C7">
        <w:rPr>
          <w:rFonts w:ascii="Arial" w:hAnsi="Arial" w:cs="Arial"/>
        </w:rPr>
        <w:t>123, pp. 280-288.</w:t>
      </w:r>
    </w:p>
    <w:p w14:paraId="2A08F92C" w14:textId="697D0ECA" w:rsidR="001E5430" w:rsidRPr="007520C7" w:rsidRDefault="001E5430" w:rsidP="007520C7">
      <w:pPr>
        <w:spacing w:line="360" w:lineRule="auto"/>
        <w:jc w:val="both"/>
        <w:rPr>
          <w:rFonts w:ascii="Arial" w:hAnsi="Arial" w:cs="Arial"/>
        </w:rPr>
      </w:pPr>
      <w:r w:rsidRPr="007520C7">
        <w:rPr>
          <w:rFonts w:ascii="Arial" w:hAnsi="Arial" w:cs="Arial"/>
        </w:rPr>
        <w:t xml:space="preserve">Chuang, S. (2017) ‘The Impact of Childhood Deprivation on Employees’ Capacity to Perform at Work and Organizational Well-being’, </w:t>
      </w:r>
      <w:r w:rsidRPr="007520C7">
        <w:rPr>
          <w:rFonts w:ascii="Arial" w:hAnsi="Arial" w:cs="Arial"/>
          <w:i/>
          <w:iCs/>
        </w:rPr>
        <w:t xml:space="preserve">Performance Improvement, </w:t>
      </w:r>
      <w:r w:rsidR="00ED08EA" w:rsidRPr="007520C7">
        <w:rPr>
          <w:rFonts w:ascii="Arial" w:hAnsi="Arial" w:cs="Arial"/>
        </w:rPr>
        <w:t>56(2), pp. 6-17.</w:t>
      </w:r>
    </w:p>
    <w:p w14:paraId="09EB7D9E" w14:textId="66C5AF75" w:rsidR="00DC559D" w:rsidRPr="007520C7" w:rsidRDefault="00DC559D" w:rsidP="007520C7">
      <w:pPr>
        <w:spacing w:line="360" w:lineRule="auto"/>
        <w:jc w:val="both"/>
        <w:rPr>
          <w:rFonts w:ascii="Arial" w:hAnsi="Arial" w:cs="Arial"/>
        </w:rPr>
      </w:pPr>
      <w:r w:rsidRPr="007520C7">
        <w:rPr>
          <w:rFonts w:ascii="Arial" w:hAnsi="Arial" w:cs="Arial"/>
        </w:rPr>
        <w:t xml:space="preserve">Clavijo, A. (2013) ‘The Psyche as Behaviour’, </w:t>
      </w:r>
      <w:r w:rsidRPr="007520C7">
        <w:rPr>
          <w:rFonts w:ascii="Arial" w:hAnsi="Arial" w:cs="Arial"/>
          <w:i/>
          <w:iCs/>
        </w:rPr>
        <w:t xml:space="preserve">Revista Colombiana de Psicologia, </w:t>
      </w:r>
      <w:r w:rsidRPr="007520C7">
        <w:rPr>
          <w:rFonts w:ascii="Arial" w:hAnsi="Arial" w:cs="Arial"/>
        </w:rPr>
        <w:t>22(2), pp. 377-387.</w:t>
      </w:r>
    </w:p>
    <w:p w14:paraId="646736FC" w14:textId="67A04106" w:rsidR="003961D5" w:rsidRPr="007520C7" w:rsidRDefault="003961D5" w:rsidP="007520C7">
      <w:pPr>
        <w:spacing w:line="360" w:lineRule="auto"/>
        <w:jc w:val="both"/>
        <w:rPr>
          <w:rFonts w:ascii="Arial" w:hAnsi="Arial" w:cs="Arial"/>
        </w:rPr>
      </w:pPr>
      <w:r w:rsidRPr="007520C7">
        <w:rPr>
          <w:rFonts w:ascii="Arial" w:hAnsi="Arial" w:cs="Arial"/>
        </w:rPr>
        <w:t xml:space="preserve">Davis, R. et al. (2015) ‘Theories of Behaviour and Behaviour Change Across the Social and Behavioural Science: a scoping review’, </w:t>
      </w:r>
      <w:r w:rsidRPr="007520C7">
        <w:rPr>
          <w:rFonts w:ascii="Arial" w:hAnsi="Arial" w:cs="Arial"/>
          <w:i/>
          <w:iCs/>
        </w:rPr>
        <w:t>Health Psychology Review,</w:t>
      </w:r>
      <w:r w:rsidRPr="007520C7">
        <w:rPr>
          <w:rFonts w:ascii="Arial" w:hAnsi="Arial" w:cs="Arial"/>
        </w:rPr>
        <w:t xml:space="preserve"> 9(3), pp. 323-344.</w:t>
      </w:r>
    </w:p>
    <w:p w14:paraId="6DA4C8A2" w14:textId="73BA1A06" w:rsidR="004B57A9" w:rsidRPr="007520C7" w:rsidRDefault="00604269" w:rsidP="007520C7">
      <w:pPr>
        <w:spacing w:line="360" w:lineRule="auto"/>
        <w:jc w:val="both"/>
        <w:rPr>
          <w:rFonts w:ascii="Arial" w:hAnsi="Arial" w:cs="Arial"/>
        </w:rPr>
      </w:pPr>
      <w:r w:rsidRPr="007520C7">
        <w:rPr>
          <w:rFonts w:ascii="Arial" w:hAnsi="Arial" w:cs="Arial"/>
        </w:rPr>
        <w:t xml:space="preserve">Donaldson, G (2015) </w:t>
      </w:r>
      <w:r w:rsidRPr="007520C7">
        <w:rPr>
          <w:rFonts w:ascii="Arial" w:hAnsi="Arial" w:cs="Arial"/>
          <w:i/>
          <w:iCs/>
        </w:rPr>
        <w:t>Successful Futures: Independent Review of Curriculum and Assessment Arrangement in Wales.</w:t>
      </w:r>
      <w:r w:rsidRPr="007520C7">
        <w:rPr>
          <w:rFonts w:ascii="Arial" w:hAnsi="Arial" w:cs="Arial"/>
        </w:rPr>
        <w:t xml:space="preserve"> Available at: </w:t>
      </w:r>
      <w:hyperlink r:id="rId7" w:history="1">
        <w:r w:rsidRPr="007520C7">
          <w:rPr>
            <w:rStyle w:val="Hyperlink"/>
            <w:rFonts w:ascii="Arial" w:hAnsi="Arial" w:cs="Arial"/>
          </w:rPr>
          <w:t>https://gov.wales/sites/default/files/publications/2018-03/successful-futures.pdf</w:t>
        </w:r>
      </w:hyperlink>
      <w:r w:rsidRPr="007520C7">
        <w:rPr>
          <w:rFonts w:ascii="Arial" w:hAnsi="Arial" w:cs="Arial"/>
        </w:rPr>
        <w:t xml:space="preserve"> (Accessed: 3</w:t>
      </w:r>
      <w:r w:rsidRPr="007520C7">
        <w:rPr>
          <w:rFonts w:ascii="Arial" w:hAnsi="Arial" w:cs="Arial"/>
          <w:vertAlign w:val="superscript"/>
        </w:rPr>
        <w:t>rd</w:t>
      </w:r>
      <w:r w:rsidRPr="007520C7">
        <w:rPr>
          <w:rFonts w:ascii="Arial" w:hAnsi="Arial" w:cs="Arial"/>
        </w:rPr>
        <w:t xml:space="preserve"> October 2019).</w:t>
      </w:r>
    </w:p>
    <w:p w14:paraId="45854892" w14:textId="7937974D" w:rsidR="004B57A9" w:rsidRPr="007520C7" w:rsidRDefault="004B57A9" w:rsidP="007520C7">
      <w:pPr>
        <w:spacing w:line="360" w:lineRule="auto"/>
        <w:jc w:val="both"/>
        <w:rPr>
          <w:rFonts w:ascii="Arial" w:hAnsi="Arial" w:cs="Arial"/>
        </w:rPr>
      </w:pPr>
      <w:r w:rsidRPr="007520C7">
        <w:rPr>
          <w:rFonts w:ascii="Arial" w:hAnsi="Arial" w:cs="Arial"/>
        </w:rPr>
        <w:t xml:space="preserve">Eccles, M. et al. (2008) ‘From Theory to Intervention: Mapping Theoretically Derived Behavioural Determinants to Behaviour Change Techniques’, </w:t>
      </w:r>
      <w:r w:rsidRPr="007520C7">
        <w:rPr>
          <w:rFonts w:ascii="Arial" w:hAnsi="Arial" w:cs="Arial"/>
          <w:i/>
          <w:iCs/>
        </w:rPr>
        <w:t xml:space="preserve">Applied Psychology, </w:t>
      </w:r>
      <w:r w:rsidRPr="007520C7">
        <w:rPr>
          <w:rFonts w:ascii="Arial" w:hAnsi="Arial" w:cs="Arial"/>
        </w:rPr>
        <w:t>57(4), 660-680.</w:t>
      </w:r>
    </w:p>
    <w:p w14:paraId="704B3D24" w14:textId="40FE0F7B" w:rsidR="00F020BF" w:rsidRPr="007520C7" w:rsidRDefault="00F020BF" w:rsidP="007520C7">
      <w:pPr>
        <w:spacing w:line="360" w:lineRule="auto"/>
        <w:jc w:val="both"/>
        <w:rPr>
          <w:rFonts w:ascii="Arial" w:hAnsi="Arial" w:cs="Arial"/>
        </w:rPr>
      </w:pPr>
      <w:r w:rsidRPr="007520C7">
        <w:rPr>
          <w:rFonts w:ascii="Arial" w:hAnsi="Arial" w:cs="Arial"/>
        </w:rPr>
        <w:t>Ervin, T. et al. (2018)</w:t>
      </w:r>
      <w:r w:rsidR="005F6912" w:rsidRPr="007520C7">
        <w:rPr>
          <w:rFonts w:ascii="Arial" w:hAnsi="Arial" w:cs="Arial"/>
        </w:rPr>
        <w:t xml:space="preserve"> </w:t>
      </w:r>
      <w:r w:rsidR="00A7297D" w:rsidRPr="007520C7">
        <w:rPr>
          <w:rFonts w:ascii="Arial" w:hAnsi="Arial" w:cs="Arial"/>
        </w:rPr>
        <w:t>‘</w:t>
      </w:r>
      <w:r w:rsidR="005F6912" w:rsidRPr="007520C7">
        <w:rPr>
          <w:rFonts w:ascii="Arial" w:hAnsi="Arial" w:cs="Arial"/>
        </w:rPr>
        <w:t>Determining the Eﬀectiveness of Behavior Skills Training and Observational Learning on Classroom Behaviors: A Case Study</w:t>
      </w:r>
      <w:r w:rsidR="00A7297D" w:rsidRPr="007520C7">
        <w:rPr>
          <w:rFonts w:ascii="Arial" w:hAnsi="Arial" w:cs="Arial"/>
        </w:rPr>
        <w:t xml:space="preserve">’, </w:t>
      </w:r>
      <w:r w:rsidR="00A7297D" w:rsidRPr="007520C7">
        <w:rPr>
          <w:rFonts w:ascii="Arial" w:hAnsi="Arial" w:cs="Arial"/>
          <w:i/>
          <w:iCs/>
        </w:rPr>
        <w:t>Social Work Research</w:t>
      </w:r>
      <w:r w:rsidR="005F6912" w:rsidRPr="007520C7">
        <w:rPr>
          <w:rFonts w:ascii="Arial" w:hAnsi="Arial" w:cs="Arial"/>
        </w:rPr>
        <w:t xml:space="preserve">, 42(2), pp. </w:t>
      </w:r>
      <w:r w:rsidR="00A7297D" w:rsidRPr="007520C7">
        <w:rPr>
          <w:rFonts w:ascii="Arial" w:hAnsi="Arial" w:cs="Arial"/>
        </w:rPr>
        <w:t>106-118.</w:t>
      </w:r>
    </w:p>
    <w:p w14:paraId="03D1D682" w14:textId="72AA6BAD" w:rsidR="00BF5021" w:rsidRPr="007520C7" w:rsidRDefault="008A4478" w:rsidP="007520C7">
      <w:pPr>
        <w:spacing w:line="360" w:lineRule="auto"/>
        <w:jc w:val="both"/>
        <w:rPr>
          <w:rFonts w:ascii="Arial" w:hAnsi="Arial" w:cs="Arial"/>
        </w:rPr>
      </w:pPr>
      <w:r>
        <w:rPr>
          <w:rFonts w:ascii="Arial" w:hAnsi="Arial" w:cs="Arial"/>
          <w:noProof/>
        </w:rPr>
        <w:lastRenderedPageBreak/>
        <mc:AlternateContent>
          <mc:Choice Requires="wps">
            <w:drawing>
              <wp:anchor distT="0" distB="0" distL="114300" distR="114300" simplePos="0" relativeHeight="251660288" behindDoc="0" locked="0" layoutInCell="1" allowOverlap="1" wp14:anchorId="0EF1BFB1" wp14:editId="1DB12C79">
                <wp:simplePos x="0" y="0"/>
                <wp:positionH relativeFrom="column">
                  <wp:posOffset>19050</wp:posOffset>
                </wp:positionH>
                <wp:positionV relativeFrom="paragraph">
                  <wp:posOffset>512445</wp:posOffset>
                </wp:positionV>
                <wp:extent cx="2124075" cy="12382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2124075" cy="1238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6170F41" w14:textId="77777777" w:rsidR="00DB763C" w:rsidRDefault="00DB763C" w:rsidP="00DB763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EF1BFB1" id="Rectangle 2" o:spid="_x0000_s1026" style="position:absolute;left:0;text-align:left;margin-left:1.5pt;margin-top:40.35pt;width:167.25pt;height:9.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" fillcolor="#4472c4 [3204]" strokecolor="#1f3763 [1604]" strokeweight="1pt">
                <v:textbox>
                  <w:txbxContent>
                    <w:p w14:paraId="66170F41" w14:textId="77777777" w:rsidR="00DB763C" w:rsidRDefault="00DB763C" w:rsidP="00DB763C">
                      <w:pPr>
                        <w:jc w:val="center"/>
                      </w:pPr>
                    </w:p>
                  </w:txbxContent>
                </v:textbox>
              </v:rect>
            </w:pict>
          </mc:Fallback>
        </mc:AlternateContent>
      </w:r>
      <w:r w:rsidR="00E433A3" w:rsidRPr="007520C7">
        <w:rPr>
          <w:rFonts w:ascii="Arial" w:hAnsi="Arial" w:cs="Arial"/>
        </w:rPr>
        <w:t>Estyn Report (2015)</w:t>
      </w:r>
      <w:r w:rsidR="00B30CC6" w:rsidRPr="007520C7">
        <w:rPr>
          <w:rFonts w:ascii="Arial" w:hAnsi="Arial" w:cs="Arial"/>
        </w:rPr>
        <w:t xml:space="preserve"> School A Report. Available at:</w:t>
      </w:r>
      <w:r w:rsidR="00E433A3" w:rsidRPr="007520C7">
        <w:rPr>
          <w:rFonts w:ascii="Arial" w:hAnsi="Arial" w:cs="Arial"/>
        </w:rPr>
        <w:t xml:space="preserve"> </w:t>
      </w:r>
      <w:hyperlink r:id="rId8" w:history="1">
        <w:r w:rsidR="00E433A3" w:rsidRPr="007520C7">
          <w:rPr>
            <w:rStyle w:val="Hyperlink"/>
            <w:rFonts w:ascii="Arial" w:hAnsi="Arial" w:cs="Arial"/>
          </w:rPr>
          <w:t>https://www.estyn.gov.wales/sites/www.estyn.gov.wales/files/documents/Inspection_report_Morriston_Comprehensive_School_2015_English_only.pdf</w:t>
        </w:r>
      </w:hyperlink>
      <w:r w:rsidR="00E433A3" w:rsidRPr="007520C7">
        <w:rPr>
          <w:rFonts w:ascii="Arial" w:hAnsi="Arial" w:cs="Arial"/>
        </w:rPr>
        <w:t xml:space="preserve"> </w:t>
      </w:r>
      <w:r w:rsidR="00B30CC6" w:rsidRPr="007520C7">
        <w:rPr>
          <w:rFonts w:ascii="Arial" w:hAnsi="Arial" w:cs="Arial"/>
        </w:rPr>
        <w:t>(A</w:t>
      </w:r>
      <w:r w:rsidR="00E433A3" w:rsidRPr="007520C7">
        <w:rPr>
          <w:rFonts w:ascii="Arial" w:hAnsi="Arial" w:cs="Arial"/>
        </w:rPr>
        <w:t>ccessed</w:t>
      </w:r>
      <w:r w:rsidR="00B30CC6" w:rsidRPr="007520C7">
        <w:rPr>
          <w:rFonts w:ascii="Arial" w:hAnsi="Arial" w:cs="Arial"/>
        </w:rPr>
        <w:t>:</w:t>
      </w:r>
      <w:r w:rsidR="00E433A3" w:rsidRPr="007520C7">
        <w:rPr>
          <w:rFonts w:ascii="Arial" w:hAnsi="Arial" w:cs="Arial"/>
        </w:rPr>
        <w:t xml:space="preserve"> </w:t>
      </w:r>
      <w:r w:rsidR="00B30CC6" w:rsidRPr="007520C7">
        <w:rPr>
          <w:rFonts w:ascii="Arial" w:hAnsi="Arial" w:cs="Arial"/>
        </w:rPr>
        <w:t>2</w:t>
      </w:r>
      <w:r w:rsidR="00B30CC6" w:rsidRPr="007520C7">
        <w:rPr>
          <w:rFonts w:ascii="Arial" w:hAnsi="Arial" w:cs="Arial"/>
          <w:vertAlign w:val="superscript"/>
        </w:rPr>
        <w:t>nd</w:t>
      </w:r>
      <w:r w:rsidR="00B30CC6" w:rsidRPr="007520C7">
        <w:rPr>
          <w:rFonts w:ascii="Arial" w:hAnsi="Arial" w:cs="Arial"/>
        </w:rPr>
        <w:t xml:space="preserve"> </w:t>
      </w:r>
      <w:r w:rsidR="00E433A3" w:rsidRPr="007520C7">
        <w:rPr>
          <w:rFonts w:ascii="Arial" w:hAnsi="Arial" w:cs="Arial"/>
        </w:rPr>
        <w:t xml:space="preserve"> Oct</w:t>
      </w:r>
      <w:r w:rsidR="00B30CC6" w:rsidRPr="007520C7">
        <w:rPr>
          <w:rFonts w:ascii="Arial" w:hAnsi="Arial" w:cs="Arial"/>
        </w:rPr>
        <w:t>ober</w:t>
      </w:r>
      <w:r w:rsidR="00E433A3" w:rsidRPr="007520C7">
        <w:rPr>
          <w:rFonts w:ascii="Arial" w:hAnsi="Arial" w:cs="Arial"/>
        </w:rPr>
        <w:t xml:space="preserve"> 2019</w:t>
      </w:r>
      <w:r w:rsidR="00B30CC6" w:rsidRPr="007520C7">
        <w:rPr>
          <w:rFonts w:ascii="Arial" w:hAnsi="Arial" w:cs="Arial"/>
        </w:rPr>
        <w:t>).</w:t>
      </w:r>
    </w:p>
    <w:p w14:paraId="380D28F1" w14:textId="0D2C9EB9" w:rsidR="002375CF" w:rsidRPr="007520C7" w:rsidRDefault="002375CF" w:rsidP="007520C7">
      <w:pPr>
        <w:spacing w:line="360" w:lineRule="auto"/>
        <w:jc w:val="both"/>
        <w:rPr>
          <w:rFonts w:ascii="Arial" w:hAnsi="Arial" w:cs="Arial"/>
        </w:rPr>
      </w:pPr>
      <w:r w:rsidRPr="007520C7">
        <w:rPr>
          <w:rFonts w:ascii="Arial" w:hAnsi="Arial" w:cs="Arial"/>
        </w:rPr>
        <w:t>F</w:t>
      </w:r>
      <w:r w:rsidR="00DE3871" w:rsidRPr="007520C7">
        <w:rPr>
          <w:rFonts w:ascii="Arial" w:hAnsi="Arial" w:cs="Arial"/>
        </w:rPr>
        <w:t xml:space="preserve">lanagan, J. (1954) ‘The Critical Incident Technique’, </w:t>
      </w:r>
      <w:r w:rsidR="00DE3871" w:rsidRPr="007520C7">
        <w:rPr>
          <w:rFonts w:ascii="Arial" w:hAnsi="Arial" w:cs="Arial"/>
          <w:i/>
          <w:iCs/>
        </w:rPr>
        <w:t>Psychological Bulletin</w:t>
      </w:r>
      <w:r w:rsidR="00DE3871" w:rsidRPr="007520C7">
        <w:rPr>
          <w:rFonts w:ascii="Arial" w:hAnsi="Arial" w:cs="Arial"/>
        </w:rPr>
        <w:t>, 51(4), pp. 327-358.</w:t>
      </w:r>
    </w:p>
    <w:p w14:paraId="2090DF8D" w14:textId="0B6FE975" w:rsidR="00F90E54" w:rsidRPr="007520C7" w:rsidRDefault="00F90E54" w:rsidP="007520C7">
      <w:pPr>
        <w:spacing w:line="360" w:lineRule="auto"/>
        <w:jc w:val="both"/>
        <w:rPr>
          <w:rFonts w:ascii="Arial" w:hAnsi="Arial" w:cs="Arial"/>
        </w:rPr>
      </w:pPr>
      <w:r w:rsidRPr="007520C7">
        <w:rPr>
          <w:rFonts w:ascii="Arial" w:hAnsi="Arial" w:cs="Arial"/>
        </w:rPr>
        <w:t xml:space="preserve">Gill, J., Luff, P. and Papatheodorou, T. (2013) </w:t>
      </w:r>
      <w:r w:rsidRPr="007520C7">
        <w:rPr>
          <w:rFonts w:ascii="Arial" w:hAnsi="Arial" w:cs="Arial"/>
          <w:i/>
          <w:iCs/>
        </w:rPr>
        <w:t xml:space="preserve">Child Observation for Learning and Research. </w:t>
      </w:r>
      <w:r w:rsidRPr="007520C7">
        <w:rPr>
          <w:rFonts w:ascii="Arial" w:hAnsi="Arial" w:cs="Arial"/>
        </w:rPr>
        <w:t>New York: Rout</w:t>
      </w:r>
      <w:r w:rsidR="00A87C64" w:rsidRPr="007520C7">
        <w:rPr>
          <w:rFonts w:ascii="Arial" w:hAnsi="Arial" w:cs="Arial"/>
        </w:rPr>
        <w:t>ledge - Taylor and Francis Group.</w:t>
      </w:r>
    </w:p>
    <w:p w14:paraId="17DB93EC" w14:textId="1E194BCB" w:rsidR="00241377" w:rsidRPr="007520C7" w:rsidRDefault="00241377" w:rsidP="007520C7">
      <w:pPr>
        <w:spacing w:line="360" w:lineRule="auto"/>
        <w:jc w:val="both"/>
        <w:rPr>
          <w:rFonts w:ascii="Arial" w:hAnsi="Arial" w:cs="Arial"/>
        </w:rPr>
      </w:pPr>
      <w:r w:rsidRPr="007520C7">
        <w:rPr>
          <w:rFonts w:ascii="Arial" w:hAnsi="Arial" w:cs="Arial"/>
        </w:rPr>
        <w:t xml:space="preserve">Hart, R. (2010) ‘Classroom Behaviour Management: Educational Psychologist’ views on effective Practice’, </w:t>
      </w:r>
      <w:r w:rsidR="00D5333C" w:rsidRPr="007520C7">
        <w:rPr>
          <w:rFonts w:ascii="Arial" w:hAnsi="Arial" w:cs="Arial"/>
          <w:i/>
          <w:iCs/>
        </w:rPr>
        <w:t xml:space="preserve">Emotional and Behavioural Difficulties, </w:t>
      </w:r>
      <w:r w:rsidR="00D5333C" w:rsidRPr="007520C7">
        <w:rPr>
          <w:rFonts w:ascii="Arial" w:hAnsi="Arial" w:cs="Arial"/>
        </w:rPr>
        <w:t>15(4), pp. 353-371.</w:t>
      </w:r>
    </w:p>
    <w:p w14:paraId="29D5C1D2" w14:textId="6E48A372" w:rsidR="0074401A" w:rsidRPr="007520C7" w:rsidRDefault="0074401A" w:rsidP="007520C7">
      <w:pPr>
        <w:spacing w:line="360" w:lineRule="auto"/>
        <w:jc w:val="both"/>
        <w:rPr>
          <w:rFonts w:ascii="Arial" w:hAnsi="Arial" w:cs="Arial"/>
        </w:rPr>
      </w:pPr>
      <w:r w:rsidRPr="007520C7">
        <w:rPr>
          <w:rFonts w:ascii="Arial" w:hAnsi="Arial" w:cs="Arial"/>
        </w:rPr>
        <w:t xml:space="preserve">Hergenhahn, B. R. and Olson, M. H. (2012) </w:t>
      </w:r>
      <w:r w:rsidRPr="007520C7">
        <w:rPr>
          <w:rFonts w:ascii="Arial" w:hAnsi="Arial" w:cs="Arial"/>
          <w:i/>
          <w:iCs/>
        </w:rPr>
        <w:t xml:space="preserve">An Introduction to Theories of Learning. </w:t>
      </w:r>
      <w:r w:rsidRPr="007520C7">
        <w:rPr>
          <w:rFonts w:ascii="Arial" w:hAnsi="Arial" w:cs="Arial"/>
        </w:rPr>
        <w:t>9</w:t>
      </w:r>
      <w:r w:rsidRPr="007520C7">
        <w:rPr>
          <w:rFonts w:ascii="Arial" w:hAnsi="Arial" w:cs="Arial"/>
          <w:vertAlign w:val="superscript"/>
        </w:rPr>
        <w:t>th</w:t>
      </w:r>
      <w:r w:rsidRPr="007520C7">
        <w:rPr>
          <w:rFonts w:ascii="Arial" w:hAnsi="Arial" w:cs="Arial"/>
        </w:rPr>
        <w:t xml:space="preserve"> Ed. London: Rou</w:t>
      </w:r>
      <w:r w:rsidR="00EC2CD4" w:rsidRPr="007520C7">
        <w:rPr>
          <w:rFonts w:ascii="Arial" w:hAnsi="Arial" w:cs="Arial"/>
        </w:rPr>
        <w:t>tledge.</w:t>
      </w:r>
    </w:p>
    <w:p w14:paraId="2C727334" w14:textId="2E37B2DE" w:rsidR="00B450B9" w:rsidRPr="007520C7" w:rsidRDefault="00B450B9" w:rsidP="007520C7">
      <w:pPr>
        <w:spacing w:line="360" w:lineRule="auto"/>
        <w:jc w:val="both"/>
        <w:rPr>
          <w:rFonts w:ascii="Arial" w:hAnsi="Arial" w:cs="Arial"/>
        </w:rPr>
      </w:pPr>
      <w:r w:rsidRPr="007520C7">
        <w:rPr>
          <w:rFonts w:ascii="Arial" w:hAnsi="Arial" w:cs="Arial"/>
        </w:rPr>
        <w:t xml:space="preserve">Hua, Z. (2016) </w:t>
      </w:r>
      <w:r w:rsidRPr="007520C7">
        <w:rPr>
          <w:rFonts w:ascii="Arial" w:hAnsi="Arial" w:cs="Arial"/>
          <w:i/>
          <w:iCs/>
        </w:rPr>
        <w:t>Research Methods in Intercultural Communication: A Practical Guide</w:t>
      </w:r>
      <w:r w:rsidRPr="007520C7">
        <w:rPr>
          <w:rFonts w:ascii="Arial" w:hAnsi="Arial" w:cs="Arial"/>
        </w:rPr>
        <w:t>. 1</w:t>
      </w:r>
      <w:r w:rsidRPr="007520C7">
        <w:rPr>
          <w:rFonts w:ascii="Arial" w:hAnsi="Arial" w:cs="Arial"/>
          <w:vertAlign w:val="superscript"/>
        </w:rPr>
        <w:t>st</w:t>
      </w:r>
      <w:r w:rsidRPr="007520C7">
        <w:rPr>
          <w:rFonts w:ascii="Arial" w:hAnsi="Arial" w:cs="Arial"/>
        </w:rPr>
        <w:t xml:space="preserve"> Ed.</w:t>
      </w:r>
      <w:r w:rsidR="00F827DC" w:rsidRPr="007520C7">
        <w:rPr>
          <w:rFonts w:ascii="Arial" w:hAnsi="Arial" w:cs="Arial"/>
        </w:rPr>
        <w:t xml:space="preserve"> West Sussex:</w:t>
      </w:r>
      <w:r w:rsidRPr="007520C7">
        <w:rPr>
          <w:rFonts w:ascii="Arial" w:hAnsi="Arial" w:cs="Arial"/>
        </w:rPr>
        <w:t xml:space="preserve"> John Wiley and Sons</w:t>
      </w:r>
      <w:r w:rsidR="00F827DC" w:rsidRPr="007520C7">
        <w:rPr>
          <w:rFonts w:ascii="Arial" w:hAnsi="Arial" w:cs="Arial"/>
        </w:rPr>
        <w:t>, Inc.</w:t>
      </w:r>
    </w:p>
    <w:p w14:paraId="33DDC9CC" w14:textId="28F18D2C" w:rsidR="00E34C7A" w:rsidRPr="007520C7" w:rsidRDefault="00E34C7A" w:rsidP="007520C7">
      <w:pPr>
        <w:spacing w:line="360" w:lineRule="auto"/>
        <w:jc w:val="both"/>
        <w:rPr>
          <w:rFonts w:ascii="Arial" w:hAnsi="Arial" w:cs="Arial"/>
        </w:rPr>
      </w:pPr>
      <w:r w:rsidRPr="007520C7">
        <w:rPr>
          <w:rFonts w:ascii="Arial" w:hAnsi="Arial" w:cs="Arial"/>
        </w:rPr>
        <w:t xml:space="preserve">Infantino, J. and Little, E. (2005) ‘Students’ Perceptions of Classroom Behaviour Problems and the Effectiveness of Different Disciplinary Methods’, </w:t>
      </w:r>
      <w:r w:rsidRPr="007520C7">
        <w:rPr>
          <w:rFonts w:ascii="Arial" w:hAnsi="Arial" w:cs="Arial"/>
          <w:i/>
          <w:iCs/>
        </w:rPr>
        <w:t>Educational Psychology</w:t>
      </w:r>
      <w:r w:rsidRPr="007520C7">
        <w:rPr>
          <w:rFonts w:ascii="Arial" w:hAnsi="Arial" w:cs="Arial"/>
        </w:rPr>
        <w:t>, 25(5), pp. 491-508,</w:t>
      </w:r>
    </w:p>
    <w:p w14:paraId="48E044EF" w14:textId="6A2DDBE5" w:rsidR="00C30832" w:rsidRPr="007520C7" w:rsidRDefault="00C30832" w:rsidP="007520C7">
      <w:pPr>
        <w:spacing w:line="360" w:lineRule="auto"/>
        <w:jc w:val="both"/>
        <w:rPr>
          <w:rFonts w:ascii="Arial" w:hAnsi="Arial" w:cs="Arial"/>
        </w:rPr>
      </w:pPr>
      <w:r w:rsidRPr="007520C7">
        <w:rPr>
          <w:rFonts w:ascii="Arial" w:hAnsi="Arial" w:cs="Arial"/>
        </w:rPr>
        <w:t>James, M. (2006) ‘Assessment, Teaching and Theories of Learning’</w:t>
      </w:r>
      <w:r w:rsidR="00DF526F" w:rsidRPr="007520C7">
        <w:rPr>
          <w:rFonts w:ascii="Arial" w:hAnsi="Arial" w:cs="Arial"/>
        </w:rPr>
        <w:t xml:space="preserve">, </w:t>
      </w:r>
      <w:r w:rsidR="00DF526F" w:rsidRPr="007520C7">
        <w:rPr>
          <w:rFonts w:ascii="Arial" w:hAnsi="Arial" w:cs="Arial"/>
          <w:i/>
          <w:iCs/>
        </w:rPr>
        <w:t xml:space="preserve">Research Gate, </w:t>
      </w:r>
      <w:r w:rsidR="00DF526F" w:rsidRPr="007520C7">
        <w:rPr>
          <w:rFonts w:ascii="Arial" w:hAnsi="Arial" w:cs="Arial"/>
        </w:rPr>
        <w:t xml:space="preserve">pp. 1-7. </w:t>
      </w:r>
    </w:p>
    <w:p w14:paraId="78144EF0" w14:textId="18B2D119" w:rsidR="004F3D45" w:rsidRPr="007520C7" w:rsidRDefault="004F3D45" w:rsidP="007520C7">
      <w:pPr>
        <w:spacing w:line="360" w:lineRule="auto"/>
        <w:jc w:val="both"/>
        <w:rPr>
          <w:rFonts w:ascii="Arial" w:hAnsi="Arial" w:cs="Arial"/>
        </w:rPr>
      </w:pPr>
      <w:r w:rsidRPr="007520C7">
        <w:rPr>
          <w:rFonts w:ascii="Arial" w:hAnsi="Arial" w:cs="Arial"/>
        </w:rPr>
        <w:t xml:space="preserve">Johnson, C. E. and Johnson, L. R. (1999) ‘Teaching Students to regulate their Own Behaviour’, </w:t>
      </w:r>
      <w:r w:rsidRPr="007520C7">
        <w:rPr>
          <w:rFonts w:ascii="Arial" w:hAnsi="Arial" w:cs="Arial"/>
          <w:i/>
          <w:iCs/>
        </w:rPr>
        <w:t xml:space="preserve">Teaching Exceptional Children, </w:t>
      </w:r>
      <w:r w:rsidRPr="007520C7">
        <w:rPr>
          <w:rFonts w:ascii="Arial" w:hAnsi="Arial" w:cs="Arial"/>
        </w:rPr>
        <w:t>31(4), pp. 6-10.</w:t>
      </w:r>
    </w:p>
    <w:p w14:paraId="51CF1F2B" w14:textId="6413CF14" w:rsidR="00BF56A0" w:rsidRPr="00BF56A0" w:rsidRDefault="00BF56A0" w:rsidP="007520C7">
      <w:pPr>
        <w:spacing w:line="360" w:lineRule="auto"/>
        <w:jc w:val="both"/>
        <w:rPr>
          <w:rFonts w:ascii="Arial" w:hAnsi="Arial" w:cs="Arial"/>
        </w:rPr>
      </w:pPr>
      <w:r>
        <w:rPr>
          <w:rFonts w:ascii="Arial" w:hAnsi="Arial" w:cs="Arial"/>
        </w:rPr>
        <w:t xml:space="preserve">Joshi, K. R. (2018) ‘Critical Incidents for Teachers’ Professional Development’, </w:t>
      </w:r>
      <w:r w:rsidRPr="00BF56A0">
        <w:rPr>
          <w:rFonts w:ascii="Arial" w:hAnsi="Arial" w:cs="Arial"/>
          <w:i/>
          <w:iCs/>
        </w:rPr>
        <w:t>Journal of NELTA Surkhet</w:t>
      </w:r>
      <w:r>
        <w:rPr>
          <w:rFonts w:ascii="Arial" w:hAnsi="Arial" w:cs="Arial"/>
          <w:i/>
          <w:iCs/>
        </w:rPr>
        <w:t xml:space="preserve">, </w:t>
      </w:r>
      <w:r>
        <w:rPr>
          <w:rFonts w:ascii="Arial" w:hAnsi="Arial" w:cs="Arial"/>
        </w:rPr>
        <w:t>5, pp. 82-88.</w:t>
      </w:r>
    </w:p>
    <w:p w14:paraId="5BE7A99A" w14:textId="6B4F0712" w:rsidR="003F17C6" w:rsidRPr="007520C7" w:rsidRDefault="003F17C6" w:rsidP="007520C7">
      <w:pPr>
        <w:spacing w:line="360" w:lineRule="auto"/>
        <w:jc w:val="both"/>
        <w:rPr>
          <w:rFonts w:ascii="Arial" w:hAnsi="Arial" w:cs="Arial"/>
        </w:rPr>
      </w:pPr>
      <w:r w:rsidRPr="007520C7">
        <w:rPr>
          <w:rFonts w:ascii="Arial" w:hAnsi="Arial" w:cs="Arial"/>
        </w:rPr>
        <w:t xml:space="preserve">Kawakami, N., Oshio, T. and Umeda, M. (2013) ‘Childhood Adversity and Adulthood Subjective Well-being: Evidence from Japan’, </w:t>
      </w:r>
      <w:r w:rsidRPr="007520C7">
        <w:rPr>
          <w:rFonts w:ascii="Arial" w:hAnsi="Arial" w:cs="Arial"/>
          <w:i/>
          <w:iCs/>
        </w:rPr>
        <w:t xml:space="preserve">J Happiness Stud, </w:t>
      </w:r>
      <w:r w:rsidRPr="007520C7">
        <w:rPr>
          <w:rFonts w:ascii="Arial" w:hAnsi="Arial" w:cs="Arial"/>
        </w:rPr>
        <w:t>14, pp. 843-860.</w:t>
      </w:r>
    </w:p>
    <w:p w14:paraId="27E42779" w14:textId="6A265715" w:rsidR="003F17C6" w:rsidRPr="007520C7" w:rsidRDefault="00FE456C" w:rsidP="007520C7">
      <w:pPr>
        <w:spacing w:line="360" w:lineRule="auto"/>
        <w:jc w:val="both"/>
        <w:rPr>
          <w:rFonts w:ascii="Arial" w:hAnsi="Arial" w:cs="Arial"/>
        </w:rPr>
      </w:pPr>
      <w:r w:rsidRPr="007520C7">
        <w:rPr>
          <w:rFonts w:ascii="Arial" w:hAnsi="Arial" w:cs="Arial"/>
        </w:rPr>
        <w:t>Kawulich, B. B. (2005) ‘Participant Observation as a Data Collection Method’,</w:t>
      </w:r>
      <w:r w:rsidRPr="007520C7">
        <w:rPr>
          <w:rFonts w:ascii="Arial" w:hAnsi="Arial" w:cs="Arial"/>
          <w:i/>
          <w:iCs/>
        </w:rPr>
        <w:t xml:space="preserve"> Forum:</w:t>
      </w:r>
      <w:r w:rsidR="0056641C" w:rsidRPr="007520C7">
        <w:rPr>
          <w:rFonts w:ascii="Arial" w:hAnsi="Arial" w:cs="Arial"/>
          <w:i/>
          <w:iCs/>
        </w:rPr>
        <w:t xml:space="preserve"> Qualitative Social Research</w:t>
      </w:r>
      <w:r w:rsidR="0056641C" w:rsidRPr="007520C7">
        <w:rPr>
          <w:rFonts w:ascii="Arial" w:hAnsi="Arial" w:cs="Arial"/>
        </w:rPr>
        <w:t>, 6(2)</w:t>
      </w:r>
      <w:r w:rsidR="00B43CB2" w:rsidRPr="007520C7">
        <w:rPr>
          <w:rFonts w:ascii="Arial" w:hAnsi="Arial" w:cs="Arial"/>
        </w:rPr>
        <w:t>.</w:t>
      </w:r>
      <w:r w:rsidR="0056641C" w:rsidRPr="007520C7">
        <w:rPr>
          <w:rFonts w:ascii="Arial" w:hAnsi="Arial" w:cs="Arial"/>
        </w:rPr>
        <w:t xml:space="preserve"> </w:t>
      </w:r>
    </w:p>
    <w:p w14:paraId="35CC9D02" w14:textId="39511B82" w:rsidR="006670CB" w:rsidRPr="007520C7" w:rsidRDefault="006670CB" w:rsidP="007520C7">
      <w:pPr>
        <w:spacing w:line="360" w:lineRule="auto"/>
        <w:jc w:val="both"/>
        <w:rPr>
          <w:rFonts w:ascii="Arial" w:hAnsi="Arial" w:cs="Arial"/>
        </w:rPr>
      </w:pPr>
      <w:r w:rsidRPr="007520C7">
        <w:rPr>
          <w:rFonts w:ascii="Arial" w:hAnsi="Arial" w:cs="Arial"/>
        </w:rPr>
        <w:t xml:space="preserve">Klein, S. B. (1987) </w:t>
      </w:r>
      <w:r w:rsidRPr="007520C7">
        <w:rPr>
          <w:rFonts w:ascii="Arial" w:hAnsi="Arial" w:cs="Arial"/>
          <w:i/>
          <w:iCs/>
        </w:rPr>
        <w:t xml:space="preserve">Learning: Principles and Applications. </w:t>
      </w:r>
      <w:r w:rsidRPr="007520C7">
        <w:rPr>
          <w:rFonts w:ascii="Arial" w:hAnsi="Arial" w:cs="Arial"/>
        </w:rPr>
        <w:t>1</w:t>
      </w:r>
      <w:r w:rsidRPr="007520C7">
        <w:rPr>
          <w:rFonts w:ascii="Arial" w:hAnsi="Arial" w:cs="Arial"/>
          <w:vertAlign w:val="superscript"/>
        </w:rPr>
        <w:t>st</w:t>
      </w:r>
      <w:r w:rsidRPr="007520C7">
        <w:rPr>
          <w:rFonts w:ascii="Arial" w:hAnsi="Arial" w:cs="Arial"/>
        </w:rPr>
        <w:t xml:space="preserve"> Ed. USA: McGraw-Hill, inc.</w:t>
      </w:r>
    </w:p>
    <w:p w14:paraId="05ADD088" w14:textId="70277BFD" w:rsidR="001E4DA5" w:rsidRPr="007520C7" w:rsidRDefault="001E4DA5" w:rsidP="007520C7">
      <w:pPr>
        <w:spacing w:line="360" w:lineRule="auto"/>
        <w:jc w:val="both"/>
        <w:rPr>
          <w:rFonts w:ascii="Arial" w:hAnsi="Arial" w:cs="Arial"/>
        </w:rPr>
      </w:pPr>
      <w:r w:rsidRPr="007520C7">
        <w:rPr>
          <w:rFonts w:ascii="Arial" w:hAnsi="Arial" w:cs="Arial"/>
        </w:rPr>
        <w:t xml:space="preserve">Kumar, R. (2011) </w:t>
      </w:r>
      <w:r w:rsidRPr="007520C7">
        <w:rPr>
          <w:rFonts w:ascii="Arial" w:hAnsi="Arial" w:cs="Arial"/>
          <w:i/>
          <w:iCs/>
        </w:rPr>
        <w:t>Research Methodology: A Step-by-Step guide for Beginners</w:t>
      </w:r>
      <w:r w:rsidRPr="007520C7">
        <w:rPr>
          <w:rFonts w:ascii="Arial" w:hAnsi="Arial" w:cs="Arial"/>
        </w:rPr>
        <w:t>. 3</w:t>
      </w:r>
      <w:r w:rsidRPr="007520C7">
        <w:rPr>
          <w:rFonts w:ascii="Arial" w:hAnsi="Arial" w:cs="Arial"/>
          <w:vertAlign w:val="superscript"/>
        </w:rPr>
        <w:t>rd</w:t>
      </w:r>
      <w:r w:rsidRPr="007520C7">
        <w:rPr>
          <w:rFonts w:ascii="Arial" w:hAnsi="Arial" w:cs="Arial"/>
        </w:rPr>
        <w:t xml:space="preserve"> Ed. London: Sage Publication Ltd. </w:t>
      </w:r>
    </w:p>
    <w:p w14:paraId="1B13912B" w14:textId="1CBEF17A" w:rsidR="007041F9" w:rsidRPr="007520C7" w:rsidRDefault="007041F9" w:rsidP="007520C7">
      <w:pPr>
        <w:spacing w:line="360" w:lineRule="auto"/>
        <w:jc w:val="both"/>
        <w:rPr>
          <w:rFonts w:ascii="Arial" w:hAnsi="Arial" w:cs="Arial"/>
        </w:rPr>
      </w:pPr>
      <w:r w:rsidRPr="007520C7">
        <w:rPr>
          <w:rFonts w:ascii="Arial" w:hAnsi="Arial" w:cs="Arial"/>
        </w:rPr>
        <w:t xml:space="preserve">Kuyper, H. and Sykes, B. (2009) ‘Neighbourhood Effects on Youth Educational Achievement in the Netherlands: Can effects be identified and Do They Vary by Students Background Characteristics?’, </w:t>
      </w:r>
      <w:r w:rsidRPr="007520C7">
        <w:rPr>
          <w:rFonts w:ascii="Arial" w:hAnsi="Arial" w:cs="Arial"/>
          <w:i/>
          <w:iCs/>
        </w:rPr>
        <w:t xml:space="preserve">Environment and Planning A, </w:t>
      </w:r>
      <w:r w:rsidRPr="007520C7">
        <w:rPr>
          <w:rFonts w:ascii="Arial" w:hAnsi="Arial" w:cs="Arial"/>
        </w:rPr>
        <w:t>41, pp. 2417-2436.</w:t>
      </w:r>
    </w:p>
    <w:p w14:paraId="12C3F783" w14:textId="5A71DA69" w:rsidR="004D2753" w:rsidRPr="004D2753" w:rsidRDefault="004D2753" w:rsidP="007520C7">
      <w:pPr>
        <w:spacing w:line="360" w:lineRule="auto"/>
        <w:jc w:val="both"/>
        <w:rPr>
          <w:rFonts w:ascii="Arial" w:hAnsi="Arial" w:cs="Arial"/>
        </w:rPr>
      </w:pPr>
      <w:r>
        <w:rPr>
          <w:rFonts w:ascii="Arial" w:hAnsi="Arial" w:cs="Arial"/>
        </w:rPr>
        <w:lastRenderedPageBreak/>
        <w:t xml:space="preserve">Kwok, A. (2019) ‘Classroom Management Actions of Beginning Urban Teachers’, </w:t>
      </w:r>
      <w:r>
        <w:rPr>
          <w:rFonts w:ascii="Arial" w:hAnsi="Arial" w:cs="Arial"/>
          <w:i/>
          <w:iCs/>
        </w:rPr>
        <w:t xml:space="preserve">Sage Journals: Urban Education, </w:t>
      </w:r>
      <w:r>
        <w:rPr>
          <w:rFonts w:ascii="Arial" w:hAnsi="Arial" w:cs="Arial"/>
        </w:rPr>
        <w:t>54(3), pp. 339-367.</w:t>
      </w:r>
    </w:p>
    <w:p w14:paraId="72C61E7E" w14:textId="2DC5A7D2" w:rsidR="00BF5021" w:rsidRPr="007520C7" w:rsidRDefault="00BF5021" w:rsidP="007520C7">
      <w:pPr>
        <w:spacing w:line="360" w:lineRule="auto"/>
        <w:jc w:val="both"/>
        <w:rPr>
          <w:rFonts w:ascii="Arial" w:hAnsi="Arial" w:cs="Arial"/>
        </w:rPr>
      </w:pPr>
      <w:r w:rsidRPr="007520C7">
        <w:rPr>
          <w:rFonts w:ascii="Arial" w:hAnsi="Arial" w:cs="Arial"/>
        </w:rPr>
        <w:t xml:space="preserve">Liu, F. and Maitlis, S. (2012) </w:t>
      </w:r>
      <w:r w:rsidRPr="007520C7">
        <w:rPr>
          <w:rFonts w:ascii="Arial" w:hAnsi="Arial" w:cs="Arial"/>
          <w:i/>
          <w:iCs/>
        </w:rPr>
        <w:t>The Sage Encyclopedia of Case Study Research: Non-participant Observation</w:t>
      </w:r>
      <w:r w:rsidRPr="007520C7">
        <w:rPr>
          <w:rFonts w:ascii="Arial" w:hAnsi="Arial" w:cs="Arial"/>
        </w:rPr>
        <w:t xml:space="preserve">, Thousand Oaks: Sage Publications, Inc.  </w:t>
      </w:r>
    </w:p>
    <w:p w14:paraId="46F9DCB5" w14:textId="32D4DE76" w:rsidR="00C1404E" w:rsidRPr="007520C7" w:rsidRDefault="00C1404E" w:rsidP="007520C7">
      <w:pPr>
        <w:spacing w:line="360" w:lineRule="auto"/>
        <w:jc w:val="both"/>
        <w:rPr>
          <w:rFonts w:ascii="Arial" w:hAnsi="Arial" w:cs="Arial"/>
        </w:rPr>
      </w:pPr>
      <w:r w:rsidRPr="007520C7">
        <w:rPr>
          <w:rFonts w:ascii="Arial" w:hAnsi="Arial" w:cs="Arial"/>
        </w:rPr>
        <w:t xml:space="preserve">McDonnell, K. (2019) ‘Behaviour: Putting Theory into Practice’, </w:t>
      </w:r>
      <w:r w:rsidRPr="007520C7">
        <w:rPr>
          <w:rFonts w:ascii="Arial" w:hAnsi="Arial" w:cs="Arial"/>
          <w:i/>
          <w:iCs/>
        </w:rPr>
        <w:t>SEN</w:t>
      </w:r>
      <w:r w:rsidR="003961D5" w:rsidRPr="007520C7">
        <w:rPr>
          <w:rFonts w:ascii="Arial" w:hAnsi="Arial" w:cs="Arial"/>
          <w:i/>
          <w:iCs/>
        </w:rPr>
        <w:t xml:space="preserve"> Magazine</w:t>
      </w:r>
      <w:r w:rsidRPr="007520C7">
        <w:rPr>
          <w:rFonts w:ascii="Arial" w:hAnsi="Arial" w:cs="Arial"/>
          <w:i/>
          <w:iCs/>
        </w:rPr>
        <w:t xml:space="preserve">: Special Educational Needs, </w:t>
      </w:r>
      <w:r w:rsidRPr="007520C7">
        <w:rPr>
          <w:rFonts w:ascii="Arial" w:hAnsi="Arial" w:cs="Arial"/>
        </w:rPr>
        <w:t xml:space="preserve">Available at: </w:t>
      </w:r>
      <w:hyperlink r:id="rId9" w:history="1">
        <w:r w:rsidR="003961D5" w:rsidRPr="007520C7">
          <w:rPr>
            <w:rStyle w:val="Hyperlink"/>
            <w:rFonts w:ascii="Arial" w:hAnsi="Arial" w:cs="Arial"/>
          </w:rPr>
          <w:t>https://senmagazine.co.uk/articles/articles/senarticles/understanding-behaviour-putting-theory-into-practice</w:t>
        </w:r>
      </w:hyperlink>
      <w:r w:rsidR="003961D5" w:rsidRPr="007520C7">
        <w:rPr>
          <w:rFonts w:ascii="Arial" w:hAnsi="Arial" w:cs="Arial"/>
        </w:rPr>
        <w:t xml:space="preserve"> </w:t>
      </w:r>
      <w:r w:rsidRPr="007520C7">
        <w:rPr>
          <w:rFonts w:ascii="Arial" w:hAnsi="Arial" w:cs="Arial"/>
        </w:rPr>
        <w:t>(Accessed: 16</w:t>
      </w:r>
      <w:r w:rsidRPr="007520C7">
        <w:rPr>
          <w:rFonts w:ascii="Arial" w:hAnsi="Arial" w:cs="Arial"/>
          <w:vertAlign w:val="superscript"/>
        </w:rPr>
        <w:t>th</w:t>
      </w:r>
      <w:r w:rsidRPr="007520C7">
        <w:rPr>
          <w:rFonts w:ascii="Arial" w:hAnsi="Arial" w:cs="Arial"/>
        </w:rPr>
        <w:t xml:space="preserve"> October 2019). </w:t>
      </w:r>
    </w:p>
    <w:p w14:paraId="557FD0D8" w14:textId="22F909CE" w:rsidR="00A627BF" w:rsidRPr="007520C7" w:rsidRDefault="00A627BF" w:rsidP="007520C7">
      <w:pPr>
        <w:spacing w:line="360" w:lineRule="auto"/>
        <w:jc w:val="both"/>
        <w:rPr>
          <w:rFonts w:ascii="Arial" w:hAnsi="Arial" w:cs="Arial"/>
        </w:rPr>
      </w:pPr>
      <w:r w:rsidRPr="007520C7">
        <w:rPr>
          <w:rFonts w:ascii="Arial" w:hAnsi="Arial" w:cs="Arial"/>
        </w:rPr>
        <w:t xml:space="preserve">Montgomery, D. (2002) </w:t>
      </w:r>
      <w:r w:rsidRPr="007520C7">
        <w:rPr>
          <w:rFonts w:ascii="Arial" w:hAnsi="Arial" w:cs="Arial"/>
          <w:i/>
          <w:iCs/>
        </w:rPr>
        <w:t>Helping Teachers</w:t>
      </w:r>
      <w:r w:rsidR="009C489F" w:rsidRPr="007520C7">
        <w:rPr>
          <w:rFonts w:ascii="Arial" w:hAnsi="Arial" w:cs="Arial"/>
          <w:i/>
          <w:iCs/>
        </w:rPr>
        <w:t xml:space="preserve"> Develop Through Classroom Observation.</w:t>
      </w:r>
      <w:r w:rsidR="009C489F" w:rsidRPr="007520C7">
        <w:rPr>
          <w:rFonts w:ascii="Arial" w:hAnsi="Arial" w:cs="Arial"/>
        </w:rPr>
        <w:t xml:space="preserve"> 2</w:t>
      </w:r>
      <w:r w:rsidR="009C489F" w:rsidRPr="007520C7">
        <w:rPr>
          <w:rFonts w:ascii="Arial" w:hAnsi="Arial" w:cs="Arial"/>
          <w:vertAlign w:val="superscript"/>
        </w:rPr>
        <w:t>nd</w:t>
      </w:r>
      <w:r w:rsidR="009C489F" w:rsidRPr="007520C7">
        <w:rPr>
          <w:rFonts w:ascii="Arial" w:hAnsi="Arial" w:cs="Arial"/>
        </w:rPr>
        <w:t xml:space="preserve"> Ed. London: David Fulton Publishers.</w:t>
      </w:r>
    </w:p>
    <w:p w14:paraId="39693DE4" w14:textId="15DD2B0E" w:rsidR="001A36BD" w:rsidRPr="007520C7" w:rsidRDefault="001A36BD" w:rsidP="007520C7">
      <w:pPr>
        <w:spacing w:line="360" w:lineRule="auto"/>
        <w:jc w:val="both"/>
        <w:rPr>
          <w:rFonts w:ascii="Arial" w:hAnsi="Arial" w:cs="Arial"/>
        </w:rPr>
      </w:pPr>
      <w:r w:rsidRPr="007520C7">
        <w:rPr>
          <w:rFonts w:ascii="Arial" w:hAnsi="Arial" w:cs="Arial"/>
        </w:rPr>
        <w:t xml:space="preserve">Moore, J. (2017) ‘John B. Watson’s Classical S-R Behaviourism’, </w:t>
      </w:r>
      <w:r w:rsidRPr="007520C7">
        <w:rPr>
          <w:rFonts w:ascii="Arial" w:hAnsi="Arial" w:cs="Arial"/>
          <w:i/>
          <w:iCs/>
        </w:rPr>
        <w:t xml:space="preserve">The Journal of Mind and Behaviour, </w:t>
      </w:r>
      <w:r w:rsidRPr="007520C7">
        <w:rPr>
          <w:rFonts w:ascii="Arial" w:hAnsi="Arial" w:cs="Arial"/>
        </w:rPr>
        <w:t>38(1), pp. 1-34.</w:t>
      </w:r>
    </w:p>
    <w:p w14:paraId="1C103FA6" w14:textId="45C53403" w:rsidR="00F26155" w:rsidRPr="007520C7" w:rsidRDefault="00F26155" w:rsidP="007520C7">
      <w:pPr>
        <w:spacing w:line="360" w:lineRule="auto"/>
        <w:jc w:val="both"/>
        <w:rPr>
          <w:rFonts w:ascii="Arial" w:hAnsi="Arial" w:cs="Arial"/>
        </w:rPr>
      </w:pPr>
      <w:r w:rsidRPr="007520C7">
        <w:rPr>
          <w:rFonts w:ascii="Arial" w:hAnsi="Arial" w:cs="Arial"/>
        </w:rPr>
        <w:t xml:space="preserve">Parsonson, B. S. (2012) ‘Evidence-based Classroom Behaviour Management Strategies’, </w:t>
      </w:r>
      <w:r w:rsidRPr="007520C7">
        <w:rPr>
          <w:rFonts w:ascii="Arial" w:hAnsi="Arial" w:cs="Arial"/>
          <w:i/>
          <w:iCs/>
        </w:rPr>
        <w:t xml:space="preserve">Ministry of Education: Special Education, Hawkes Bay Region, </w:t>
      </w:r>
      <w:r w:rsidRPr="007520C7">
        <w:rPr>
          <w:rFonts w:ascii="Arial" w:hAnsi="Arial" w:cs="Arial"/>
        </w:rPr>
        <w:t>13(1), pp. 16-23.</w:t>
      </w:r>
    </w:p>
    <w:p w14:paraId="50CB1091" w14:textId="18C015C7" w:rsidR="00F935FA" w:rsidRPr="007520C7" w:rsidRDefault="00F935FA" w:rsidP="007520C7">
      <w:pPr>
        <w:spacing w:line="360" w:lineRule="auto"/>
        <w:jc w:val="both"/>
        <w:rPr>
          <w:rFonts w:ascii="Arial" w:hAnsi="Arial" w:cs="Arial"/>
        </w:rPr>
      </w:pPr>
      <w:r w:rsidRPr="007520C7">
        <w:rPr>
          <w:rFonts w:ascii="Arial" w:hAnsi="Arial" w:cs="Arial"/>
        </w:rPr>
        <w:t xml:space="preserve">Rotfeld, H. J. (2007) ‘Theory, Data, Interpretation, and More Theory’, </w:t>
      </w:r>
      <w:r w:rsidRPr="007520C7">
        <w:rPr>
          <w:rFonts w:ascii="Arial" w:hAnsi="Arial" w:cs="Arial"/>
          <w:i/>
          <w:iCs/>
        </w:rPr>
        <w:t xml:space="preserve">The Journal of Consumer Affairs, </w:t>
      </w:r>
      <w:r w:rsidRPr="007520C7">
        <w:rPr>
          <w:rFonts w:ascii="Arial" w:hAnsi="Arial" w:cs="Arial"/>
        </w:rPr>
        <w:t>41(2), pp. 376-379.</w:t>
      </w:r>
    </w:p>
    <w:p w14:paraId="28B540EF" w14:textId="5178F38E" w:rsidR="00194A9B" w:rsidRPr="007520C7" w:rsidRDefault="008A4478" w:rsidP="007520C7">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28246B20" wp14:editId="294E921F">
                <wp:simplePos x="0" y="0"/>
                <wp:positionH relativeFrom="column">
                  <wp:posOffset>3076575</wp:posOffset>
                </wp:positionH>
                <wp:positionV relativeFrom="paragraph">
                  <wp:posOffset>40640</wp:posOffset>
                </wp:positionV>
                <wp:extent cx="1152525" cy="12382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1152525" cy="1238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4DFD080" w14:textId="77777777" w:rsidR="00DB763C" w:rsidRDefault="00DB763C" w:rsidP="00DB763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246B20" id="Rectangle 1" o:spid="_x0000_s1027" style="position:absolute;left:0;text-align:left;margin-left:242.25pt;margin-top:3.2pt;width:90.75pt;height: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" fillcolor="#4472c4 [3204]" strokecolor="#1f3763 [1604]" strokeweight="1pt">
                <v:textbox>
                  <w:txbxContent>
                    <w:p w14:paraId="54DFD080" w14:textId="77777777" w:rsidR="00DB763C" w:rsidRDefault="00DB763C" w:rsidP="00DB763C">
                      <w:pPr>
                        <w:jc w:val="center"/>
                      </w:pPr>
                    </w:p>
                  </w:txbxContent>
                </v:textbox>
              </v:rect>
            </w:pict>
          </mc:Fallback>
        </mc:AlternateContent>
      </w:r>
      <w:r w:rsidR="00194A9B" w:rsidRPr="007520C7">
        <w:rPr>
          <w:rFonts w:ascii="Arial" w:hAnsi="Arial" w:cs="Arial"/>
        </w:rPr>
        <w:t>School A (2019)</w:t>
      </w:r>
      <w:r w:rsidR="00B30CC6" w:rsidRPr="007520C7">
        <w:rPr>
          <w:rFonts w:ascii="Arial" w:hAnsi="Arial" w:cs="Arial"/>
        </w:rPr>
        <w:t xml:space="preserve"> School A. Available at:</w:t>
      </w:r>
      <w:r w:rsidR="00E433A3" w:rsidRPr="007520C7">
        <w:rPr>
          <w:rFonts w:ascii="Arial" w:hAnsi="Arial" w:cs="Arial"/>
        </w:rPr>
        <w:t xml:space="preserve"> </w:t>
      </w:r>
      <w:hyperlink r:id="rId10" w:history="1">
        <w:r w:rsidR="00E433A3" w:rsidRPr="007520C7">
          <w:rPr>
            <w:rStyle w:val="Hyperlink"/>
            <w:rFonts w:ascii="Arial" w:hAnsi="Arial" w:cs="Arial"/>
          </w:rPr>
          <w:t>www.morriston.swansea.sch.uk/</w:t>
        </w:r>
      </w:hyperlink>
      <w:r w:rsidR="00E433A3" w:rsidRPr="007520C7">
        <w:rPr>
          <w:rFonts w:ascii="Arial" w:hAnsi="Arial" w:cs="Arial"/>
        </w:rPr>
        <w:t xml:space="preserve"> </w:t>
      </w:r>
      <w:r w:rsidR="00B30CC6" w:rsidRPr="007520C7">
        <w:rPr>
          <w:rFonts w:ascii="Arial" w:hAnsi="Arial" w:cs="Arial"/>
        </w:rPr>
        <w:t>(</w:t>
      </w:r>
      <w:r w:rsidR="002B5EFB" w:rsidRPr="007520C7">
        <w:rPr>
          <w:rFonts w:ascii="Arial" w:hAnsi="Arial" w:cs="Arial"/>
        </w:rPr>
        <w:t>A</w:t>
      </w:r>
      <w:r w:rsidR="00E433A3" w:rsidRPr="007520C7">
        <w:rPr>
          <w:rFonts w:ascii="Arial" w:hAnsi="Arial" w:cs="Arial"/>
        </w:rPr>
        <w:t>ccessed</w:t>
      </w:r>
      <w:r w:rsidR="002B5EFB" w:rsidRPr="007520C7">
        <w:rPr>
          <w:rFonts w:ascii="Arial" w:hAnsi="Arial" w:cs="Arial"/>
        </w:rPr>
        <w:t>:</w:t>
      </w:r>
      <w:r w:rsidR="00E433A3" w:rsidRPr="007520C7">
        <w:rPr>
          <w:rFonts w:ascii="Arial" w:hAnsi="Arial" w:cs="Arial"/>
        </w:rPr>
        <w:t xml:space="preserve"> 2</w:t>
      </w:r>
      <w:r w:rsidR="002B5EFB" w:rsidRPr="007520C7">
        <w:rPr>
          <w:rFonts w:ascii="Arial" w:hAnsi="Arial" w:cs="Arial"/>
          <w:vertAlign w:val="superscript"/>
        </w:rPr>
        <w:t>nd</w:t>
      </w:r>
      <w:r w:rsidR="002B5EFB" w:rsidRPr="007520C7">
        <w:rPr>
          <w:rFonts w:ascii="Arial" w:hAnsi="Arial" w:cs="Arial"/>
        </w:rPr>
        <w:t xml:space="preserve"> October</w:t>
      </w:r>
      <w:r w:rsidR="00E433A3" w:rsidRPr="007520C7">
        <w:rPr>
          <w:rFonts w:ascii="Arial" w:hAnsi="Arial" w:cs="Arial"/>
        </w:rPr>
        <w:t xml:space="preserve"> 2019</w:t>
      </w:r>
      <w:r w:rsidR="00B30CC6" w:rsidRPr="007520C7">
        <w:rPr>
          <w:rFonts w:ascii="Arial" w:hAnsi="Arial" w:cs="Arial"/>
        </w:rPr>
        <w:t>)</w:t>
      </w:r>
      <w:r w:rsidR="00E433A3" w:rsidRPr="007520C7">
        <w:rPr>
          <w:rFonts w:ascii="Arial" w:hAnsi="Arial" w:cs="Arial"/>
        </w:rPr>
        <w:t>.</w:t>
      </w:r>
    </w:p>
    <w:p w14:paraId="0859993F" w14:textId="1B7DF242" w:rsidR="0033359A" w:rsidRPr="007520C7" w:rsidRDefault="0033359A" w:rsidP="007520C7">
      <w:pPr>
        <w:spacing w:line="360" w:lineRule="auto"/>
        <w:jc w:val="both"/>
        <w:rPr>
          <w:rFonts w:ascii="Arial" w:hAnsi="Arial" w:cs="Arial"/>
        </w:rPr>
      </w:pPr>
      <w:r w:rsidRPr="007520C7">
        <w:rPr>
          <w:rFonts w:ascii="Arial" w:hAnsi="Arial" w:cs="Arial"/>
        </w:rPr>
        <w:t xml:space="preserve">Simmons, N. (2017) </w:t>
      </w:r>
      <w:r w:rsidRPr="007520C7">
        <w:rPr>
          <w:rFonts w:ascii="Arial" w:hAnsi="Arial" w:cs="Arial"/>
          <w:i/>
          <w:iCs/>
        </w:rPr>
        <w:t xml:space="preserve">The </w:t>
      </w:r>
      <w:r w:rsidR="00776ED8" w:rsidRPr="007520C7">
        <w:rPr>
          <w:rFonts w:ascii="Arial" w:hAnsi="Arial" w:cs="Arial"/>
          <w:i/>
          <w:iCs/>
        </w:rPr>
        <w:t xml:space="preserve">Sage Encyclopedia of Communication Research Methods: </w:t>
      </w:r>
      <w:r w:rsidRPr="007520C7">
        <w:rPr>
          <w:rFonts w:ascii="Arial" w:hAnsi="Arial" w:cs="Arial"/>
          <w:i/>
          <w:iCs/>
        </w:rPr>
        <w:t>Critical Incident Method</w:t>
      </w:r>
      <w:r w:rsidRPr="007520C7">
        <w:rPr>
          <w:rFonts w:ascii="Arial" w:hAnsi="Arial" w:cs="Arial"/>
        </w:rPr>
        <w:t xml:space="preserve">, </w:t>
      </w:r>
      <w:r w:rsidR="00776ED8" w:rsidRPr="007520C7">
        <w:rPr>
          <w:rFonts w:ascii="Arial" w:hAnsi="Arial" w:cs="Arial"/>
        </w:rPr>
        <w:t>Thousand Oaks: Sage Publications, Inc.</w:t>
      </w:r>
      <w:r w:rsidRPr="007520C7">
        <w:rPr>
          <w:rFonts w:ascii="Arial" w:hAnsi="Arial" w:cs="Arial"/>
        </w:rPr>
        <w:t xml:space="preserve">  </w:t>
      </w:r>
    </w:p>
    <w:p w14:paraId="23D98548" w14:textId="75B82665" w:rsidR="00FD2D22" w:rsidRPr="00FD2D22" w:rsidRDefault="00FD2D22" w:rsidP="007520C7">
      <w:pPr>
        <w:spacing w:line="360" w:lineRule="auto"/>
        <w:jc w:val="both"/>
        <w:rPr>
          <w:rFonts w:ascii="Arial" w:hAnsi="Arial" w:cs="Arial"/>
        </w:rPr>
      </w:pPr>
      <w:r>
        <w:rPr>
          <w:rFonts w:ascii="Arial" w:hAnsi="Arial" w:cs="Arial"/>
        </w:rPr>
        <w:t xml:space="preserve">Woollard, J. (2010) </w:t>
      </w:r>
      <w:r>
        <w:rPr>
          <w:rFonts w:ascii="Arial" w:hAnsi="Arial" w:cs="Arial"/>
          <w:i/>
          <w:iCs/>
        </w:rPr>
        <w:t>Psychology for the Classroom: Behaviourism</w:t>
      </w:r>
      <w:r>
        <w:rPr>
          <w:rFonts w:ascii="Arial" w:hAnsi="Arial" w:cs="Arial"/>
        </w:rPr>
        <w:t>, 1</w:t>
      </w:r>
      <w:r w:rsidRPr="00FD2D22">
        <w:rPr>
          <w:rFonts w:ascii="Arial" w:hAnsi="Arial" w:cs="Arial"/>
          <w:vertAlign w:val="superscript"/>
        </w:rPr>
        <w:t>st</w:t>
      </w:r>
      <w:r>
        <w:rPr>
          <w:rFonts w:ascii="Arial" w:hAnsi="Arial" w:cs="Arial"/>
        </w:rPr>
        <w:t xml:space="preserve"> Ed. London: Routledge.</w:t>
      </w:r>
    </w:p>
    <w:p w14:paraId="085F1A87" w14:textId="41B6FB75" w:rsidR="00100F00" w:rsidRPr="007520C7" w:rsidRDefault="00100F00" w:rsidP="007520C7">
      <w:pPr>
        <w:spacing w:line="360" w:lineRule="auto"/>
        <w:jc w:val="both"/>
        <w:rPr>
          <w:rFonts w:ascii="Arial" w:hAnsi="Arial" w:cs="Arial"/>
        </w:rPr>
      </w:pPr>
      <w:r w:rsidRPr="007520C7">
        <w:rPr>
          <w:rFonts w:ascii="Arial" w:hAnsi="Arial" w:cs="Arial"/>
        </w:rPr>
        <w:t xml:space="preserve">Zuriff, G. E. (1986) ‘Precis of Behaviourism: A Conceptual Reconstruction’, </w:t>
      </w:r>
      <w:r w:rsidRPr="007520C7">
        <w:rPr>
          <w:rFonts w:ascii="Arial" w:hAnsi="Arial" w:cs="Arial"/>
          <w:i/>
          <w:iCs/>
        </w:rPr>
        <w:t xml:space="preserve">Behavioural and Brain Sciences, </w:t>
      </w:r>
      <w:r w:rsidRPr="007520C7">
        <w:rPr>
          <w:rFonts w:ascii="Arial" w:hAnsi="Arial" w:cs="Arial"/>
        </w:rPr>
        <w:t>9, pp. 687-724.</w:t>
      </w:r>
    </w:p>
    <w:sectPr w:rsidR="00100F00" w:rsidRPr="007520C7">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80A14F" w14:textId="77777777" w:rsidR="00C26B8B" w:rsidRDefault="00C26B8B" w:rsidP="00760D01">
      <w:pPr>
        <w:spacing w:after="0" w:line="240" w:lineRule="auto"/>
      </w:pPr>
      <w:r>
        <w:separator/>
      </w:r>
    </w:p>
  </w:endnote>
  <w:endnote w:type="continuationSeparator" w:id="0">
    <w:p w14:paraId="6833F4DA" w14:textId="77777777" w:rsidR="00C26B8B" w:rsidRDefault="00C26B8B" w:rsidP="00760D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3163232"/>
      <w:docPartObj>
        <w:docPartGallery w:val="Page Numbers (Bottom of Page)"/>
        <w:docPartUnique/>
      </w:docPartObj>
    </w:sdtPr>
    <w:sdtEndPr>
      <w:rPr>
        <w:noProof/>
      </w:rPr>
    </w:sdtEndPr>
    <w:sdtContent>
      <w:p w14:paraId="5544BCBB" w14:textId="03A9D106" w:rsidR="004A1E02" w:rsidRDefault="004A1E0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A27FA5" w14:textId="77777777" w:rsidR="004A1E02" w:rsidRDefault="004A1E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DDABC8" w14:textId="77777777" w:rsidR="00C26B8B" w:rsidRDefault="00C26B8B" w:rsidP="00760D01">
      <w:pPr>
        <w:spacing w:after="0" w:line="240" w:lineRule="auto"/>
      </w:pPr>
      <w:r>
        <w:separator/>
      </w:r>
    </w:p>
  </w:footnote>
  <w:footnote w:type="continuationSeparator" w:id="0">
    <w:p w14:paraId="27D44174" w14:textId="77777777" w:rsidR="00C26B8B" w:rsidRDefault="00C26B8B" w:rsidP="00760D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286712" w14:textId="7DD08CA9" w:rsidR="004A1E02" w:rsidRDefault="004A1E02" w:rsidP="00760D01">
    <w:pPr>
      <w:pStyle w:val="Header"/>
      <w:tabs>
        <w:tab w:val="clear" w:pos="4513"/>
        <w:tab w:val="clear" w:pos="9026"/>
        <w:tab w:val="left" w:pos="8250"/>
      </w:tabs>
    </w:pPr>
    <w:r>
      <w:t>ECAD6007                                                                                                                  Student Number: 0450040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024165"/>
    <w:multiLevelType w:val="hybridMultilevel"/>
    <w:tmpl w:val="EF04FC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9B9"/>
    <w:rsid w:val="00000E43"/>
    <w:rsid w:val="0000122D"/>
    <w:rsid w:val="0000218B"/>
    <w:rsid w:val="00002D4E"/>
    <w:rsid w:val="00011E23"/>
    <w:rsid w:val="00027C90"/>
    <w:rsid w:val="000333E9"/>
    <w:rsid w:val="000348B1"/>
    <w:rsid w:val="00036848"/>
    <w:rsid w:val="00041F42"/>
    <w:rsid w:val="00042531"/>
    <w:rsid w:val="00043B96"/>
    <w:rsid w:val="00062F80"/>
    <w:rsid w:val="00083355"/>
    <w:rsid w:val="000860D0"/>
    <w:rsid w:val="0009633D"/>
    <w:rsid w:val="000A780C"/>
    <w:rsid w:val="000A79DD"/>
    <w:rsid w:val="000B7AB1"/>
    <w:rsid w:val="000D2B98"/>
    <w:rsid w:val="000D7B60"/>
    <w:rsid w:val="000F6435"/>
    <w:rsid w:val="00100F00"/>
    <w:rsid w:val="00114406"/>
    <w:rsid w:val="00115E7E"/>
    <w:rsid w:val="001177E7"/>
    <w:rsid w:val="0012597B"/>
    <w:rsid w:val="00125FA9"/>
    <w:rsid w:val="00134360"/>
    <w:rsid w:val="00135BA1"/>
    <w:rsid w:val="00151DAD"/>
    <w:rsid w:val="00173145"/>
    <w:rsid w:val="00180B07"/>
    <w:rsid w:val="00181937"/>
    <w:rsid w:val="00184381"/>
    <w:rsid w:val="00194A9B"/>
    <w:rsid w:val="00196CEA"/>
    <w:rsid w:val="001978BD"/>
    <w:rsid w:val="0019791D"/>
    <w:rsid w:val="001A36BD"/>
    <w:rsid w:val="001A41C8"/>
    <w:rsid w:val="001A4880"/>
    <w:rsid w:val="001A7A1F"/>
    <w:rsid w:val="001B28D2"/>
    <w:rsid w:val="001C00A9"/>
    <w:rsid w:val="001C2298"/>
    <w:rsid w:val="001D1E29"/>
    <w:rsid w:val="001D536B"/>
    <w:rsid w:val="001E4DA5"/>
    <w:rsid w:val="001E5430"/>
    <w:rsid w:val="001E7A12"/>
    <w:rsid w:val="001F3404"/>
    <w:rsid w:val="001F451F"/>
    <w:rsid w:val="002161AA"/>
    <w:rsid w:val="00225CB2"/>
    <w:rsid w:val="002274FB"/>
    <w:rsid w:val="002375CF"/>
    <w:rsid w:val="00241377"/>
    <w:rsid w:val="00256243"/>
    <w:rsid w:val="00264A4C"/>
    <w:rsid w:val="00293630"/>
    <w:rsid w:val="002A447C"/>
    <w:rsid w:val="002A7622"/>
    <w:rsid w:val="002B5EFB"/>
    <w:rsid w:val="002C163A"/>
    <w:rsid w:val="002D0CC3"/>
    <w:rsid w:val="0031010D"/>
    <w:rsid w:val="003310AD"/>
    <w:rsid w:val="00331771"/>
    <w:rsid w:val="0033359A"/>
    <w:rsid w:val="003353C3"/>
    <w:rsid w:val="00337053"/>
    <w:rsid w:val="003437C5"/>
    <w:rsid w:val="00346B1C"/>
    <w:rsid w:val="003572C7"/>
    <w:rsid w:val="003668AC"/>
    <w:rsid w:val="003703F3"/>
    <w:rsid w:val="003708E6"/>
    <w:rsid w:val="00375CD9"/>
    <w:rsid w:val="00381DE1"/>
    <w:rsid w:val="00382196"/>
    <w:rsid w:val="00383E4B"/>
    <w:rsid w:val="00386DD3"/>
    <w:rsid w:val="0039147A"/>
    <w:rsid w:val="00393CB3"/>
    <w:rsid w:val="003961D5"/>
    <w:rsid w:val="003A298F"/>
    <w:rsid w:val="003B1FA2"/>
    <w:rsid w:val="003B61C0"/>
    <w:rsid w:val="003C5FD2"/>
    <w:rsid w:val="003C6A43"/>
    <w:rsid w:val="003C7EEB"/>
    <w:rsid w:val="003F074B"/>
    <w:rsid w:val="003F17C6"/>
    <w:rsid w:val="003F6844"/>
    <w:rsid w:val="00402CF0"/>
    <w:rsid w:val="004042DF"/>
    <w:rsid w:val="00422267"/>
    <w:rsid w:val="00425DE7"/>
    <w:rsid w:val="00426F50"/>
    <w:rsid w:val="00432235"/>
    <w:rsid w:val="00437A35"/>
    <w:rsid w:val="00451E56"/>
    <w:rsid w:val="004564CE"/>
    <w:rsid w:val="00461625"/>
    <w:rsid w:val="00463DFB"/>
    <w:rsid w:val="00466AF2"/>
    <w:rsid w:val="004708A9"/>
    <w:rsid w:val="004737F2"/>
    <w:rsid w:val="004853EA"/>
    <w:rsid w:val="004870B1"/>
    <w:rsid w:val="004A1E02"/>
    <w:rsid w:val="004A40F0"/>
    <w:rsid w:val="004B3C91"/>
    <w:rsid w:val="004B57A9"/>
    <w:rsid w:val="004C3DB4"/>
    <w:rsid w:val="004D2753"/>
    <w:rsid w:val="004E4AFE"/>
    <w:rsid w:val="004F130E"/>
    <w:rsid w:val="004F3D45"/>
    <w:rsid w:val="004F58D1"/>
    <w:rsid w:val="005158A3"/>
    <w:rsid w:val="00531AAF"/>
    <w:rsid w:val="005329D2"/>
    <w:rsid w:val="00535E05"/>
    <w:rsid w:val="00561144"/>
    <w:rsid w:val="005621B5"/>
    <w:rsid w:val="00564C6A"/>
    <w:rsid w:val="00566002"/>
    <w:rsid w:val="0056641C"/>
    <w:rsid w:val="00572B7F"/>
    <w:rsid w:val="0058094F"/>
    <w:rsid w:val="00581CD8"/>
    <w:rsid w:val="005833E7"/>
    <w:rsid w:val="00595FFB"/>
    <w:rsid w:val="005A09FC"/>
    <w:rsid w:val="005A6C99"/>
    <w:rsid w:val="005C06D0"/>
    <w:rsid w:val="005E7712"/>
    <w:rsid w:val="005F6912"/>
    <w:rsid w:val="005F6F83"/>
    <w:rsid w:val="0060101D"/>
    <w:rsid w:val="00602E30"/>
    <w:rsid w:val="00604269"/>
    <w:rsid w:val="0061777A"/>
    <w:rsid w:val="00622337"/>
    <w:rsid w:val="00631FCB"/>
    <w:rsid w:val="0063575C"/>
    <w:rsid w:val="006422E4"/>
    <w:rsid w:val="006444DC"/>
    <w:rsid w:val="0065017A"/>
    <w:rsid w:val="0065553C"/>
    <w:rsid w:val="00662E99"/>
    <w:rsid w:val="006670CB"/>
    <w:rsid w:val="0067028C"/>
    <w:rsid w:val="00673D76"/>
    <w:rsid w:val="006B09F6"/>
    <w:rsid w:val="006C4C28"/>
    <w:rsid w:val="006D6804"/>
    <w:rsid w:val="006E6467"/>
    <w:rsid w:val="006F493E"/>
    <w:rsid w:val="007003E4"/>
    <w:rsid w:val="007041F9"/>
    <w:rsid w:val="007044DD"/>
    <w:rsid w:val="00713646"/>
    <w:rsid w:val="00715EAD"/>
    <w:rsid w:val="00723625"/>
    <w:rsid w:val="007306DD"/>
    <w:rsid w:val="00732FAB"/>
    <w:rsid w:val="007358F0"/>
    <w:rsid w:val="0074401A"/>
    <w:rsid w:val="007520C7"/>
    <w:rsid w:val="00755D08"/>
    <w:rsid w:val="00760D01"/>
    <w:rsid w:val="00765123"/>
    <w:rsid w:val="00776ED8"/>
    <w:rsid w:val="0078297A"/>
    <w:rsid w:val="007860F4"/>
    <w:rsid w:val="00786BFE"/>
    <w:rsid w:val="007926C6"/>
    <w:rsid w:val="007B1341"/>
    <w:rsid w:val="007B5859"/>
    <w:rsid w:val="007C23A6"/>
    <w:rsid w:val="007D2CDC"/>
    <w:rsid w:val="007D3AF5"/>
    <w:rsid w:val="007D4C49"/>
    <w:rsid w:val="007D5EF5"/>
    <w:rsid w:val="007D7000"/>
    <w:rsid w:val="007E7AFD"/>
    <w:rsid w:val="007F62B2"/>
    <w:rsid w:val="007F6CC9"/>
    <w:rsid w:val="00802733"/>
    <w:rsid w:val="00803ADA"/>
    <w:rsid w:val="008251A4"/>
    <w:rsid w:val="00861A8B"/>
    <w:rsid w:val="0086245C"/>
    <w:rsid w:val="00863927"/>
    <w:rsid w:val="00863B64"/>
    <w:rsid w:val="00867ADF"/>
    <w:rsid w:val="00880381"/>
    <w:rsid w:val="00880628"/>
    <w:rsid w:val="0089256D"/>
    <w:rsid w:val="00892E29"/>
    <w:rsid w:val="0089352A"/>
    <w:rsid w:val="008A1E3D"/>
    <w:rsid w:val="008A2579"/>
    <w:rsid w:val="008A4478"/>
    <w:rsid w:val="008A5332"/>
    <w:rsid w:val="008B699B"/>
    <w:rsid w:val="008C7414"/>
    <w:rsid w:val="008D39E4"/>
    <w:rsid w:val="008F50F2"/>
    <w:rsid w:val="00902F65"/>
    <w:rsid w:val="00904329"/>
    <w:rsid w:val="00906FF7"/>
    <w:rsid w:val="00910222"/>
    <w:rsid w:val="00922AF9"/>
    <w:rsid w:val="009575D3"/>
    <w:rsid w:val="009610BF"/>
    <w:rsid w:val="00971B7C"/>
    <w:rsid w:val="0097351B"/>
    <w:rsid w:val="00973ABA"/>
    <w:rsid w:val="00980909"/>
    <w:rsid w:val="00982F26"/>
    <w:rsid w:val="00986884"/>
    <w:rsid w:val="00995A4F"/>
    <w:rsid w:val="009B3884"/>
    <w:rsid w:val="009C0AB3"/>
    <w:rsid w:val="009C489F"/>
    <w:rsid w:val="009F5B8E"/>
    <w:rsid w:val="00A16E0E"/>
    <w:rsid w:val="00A20D41"/>
    <w:rsid w:val="00A2766E"/>
    <w:rsid w:val="00A30FE7"/>
    <w:rsid w:val="00A3341A"/>
    <w:rsid w:val="00A54CFD"/>
    <w:rsid w:val="00A552F2"/>
    <w:rsid w:val="00A6167C"/>
    <w:rsid w:val="00A627BF"/>
    <w:rsid w:val="00A7297D"/>
    <w:rsid w:val="00A74567"/>
    <w:rsid w:val="00A85FA6"/>
    <w:rsid w:val="00A87C64"/>
    <w:rsid w:val="00A94B3B"/>
    <w:rsid w:val="00A97347"/>
    <w:rsid w:val="00AA1374"/>
    <w:rsid w:val="00AA4A53"/>
    <w:rsid w:val="00AA4B4E"/>
    <w:rsid w:val="00AB34B7"/>
    <w:rsid w:val="00AB4D31"/>
    <w:rsid w:val="00AD13F9"/>
    <w:rsid w:val="00AE3EEA"/>
    <w:rsid w:val="00AE6F26"/>
    <w:rsid w:val="00AF1297"/>
    <w:rsid w:val="00AF44FD"/>
    <w:rsid w:val="00B0686A"/>
    <w:rsid w:val="00B13725"/>
    <w:rsid w:val="00B17E5E"/>
    <w:rsid w:val="00B30CC6"/>
    <w:rsid w:val="00B328A7"/>
    <w:rsid w:val="00B335F2"/>
    <w:rsid w:val="00B41924"/>
    <w:rsid w:val="00B42FD3"/>
    <w:rsid w:val="00B43CB2"/>
    <w:rsid w:val="00B43E09"/>
    <w:rsid w:val="00B450B9"/>
    <w:rsid w:val="00B66D94"/>
    <w:rsid w:val="00B713F1"/>
    <w:rsid w:val="00B84C04"/>
    <w:rsid w:val="00B84D85"/>
    <w:rsid w:val="00B87EDF"/>
    <w:rsid w:val="00B94748"/>
    <w:rsid w:val="00B951FF"/>
    <w:rsid w:val="00BA19AC"/>
    <w:rsid w:val="00BB5571"/>
    <w:rsid w:val="00BE6AF7"/>
    <w:rsid w:val="00BE7F35"/>
    <w:rsid w:val="00BF5021"/>
    <w:rsid w:val="00BF56A0"/>
    <w:rsid w:val="00BF57A9"/>
    <w:rsid w:val="00BF6C14"/>
    <w:rsid w:val="00BF7179"/>
    <w:rsid w:val="00C02AFF"/>
    <w:rsid w:val="00C049B9"/>
    <w:rsid w:val="00C101F0"/>
    <w:rsid w:val="00C1404E"/>
    <w:rsid w:val="00C256DF"/>
    <w:rsid w:val="00C26B8B"/>
    <w:rsid w:val="00C30832"/>
    <w:rsid w:val="00C33ECF"/>
    <w:rsid w:val="00C51A49"/>
    <w:rsid w:val="00C53B84"/>
    <w:rsid w:val="00C5590D"/>
    <w:rsid w:val="00C559AA"/>
    <w:rsid w:val="00C621BA"/>
    <w:rsid w:val="00C70E59"/>
    <w:rsid w:val="00C77686"/>
    <w:rsid w:val="00C808C2"/>
    <w:rsid w:val="00C81A40"/>
    <w:rsid w:val="00C82704"/>
    <w:rsid w:val="00C82AD3"/>
    <w:rsid w:val="00CA6C4F"/>
    <w:rsid w:val="00CB1060"/>
    <w:rsid w:val="00CB518C"/>
    <w:rsid w:val="00CB6601"/>
    <w:rsid w:val="00CC13E3"/>
    <w:rsid w:val="00CC21E8"/>
    <w:rsid w:val="00CE0063"/>
    <w:rsid w:val="00CE0779"/>
    <w:rsid w:val="00D035B1"/>
    <w:rsid w:val="00D057AF"/>
    <w:rsid w:val="00D058D9"/>
    <w:rsid w:val="00D05C23"/>
    <w:rsid w:val="00D065E9"/>
    <w:rsid w:val="00D174A3"/>
    <w:rsid w:val="00D20E5F"/>
    <w:rsid w:val="00D31C9E"/>
    <w:rsid w:val="00D503D6"/>
    <w:rsid w:val="00D5333C"/>
    <w:rsid w:val="00D65989"/>
    <w:rsid w:val="00D75C86"/>
    <w:rsid w:val="00DA25BF"/>
    <w:rsid w:val="00DA6B88"/>
    <w:rsid w:val="00DA718B"/>
    <w:rsid w:val="00DA721A"/>
    <w:rsid w:val="00DB475C"/>
    <w:rsid w:val="00DB763C"/>
    <w:rsid w:val="00DC559D"/>
    <w:rsid w:val="00DC6FF7"/>
    <w:rsid w:val="00DD0FB1"/>
    <w:rsid w:val="00DE0514"/>
    <w:rsid w:val="00DE3871"/>
    <w:rsid w:val="00DF4EA6"/>
    <w:rsid w:val="00DF526F"/>
    <w:rsid w:val="00E26A1E"/>
    <w:rsid w:val="00E32709"/>
    <w:rsid w:val="00E34768"/>
    <w:rsid w:val="00E34C7A"/>
    <w:rsid w:val="00E35A89"/>
    <w:rsid w:val="00E428CE"/>
    <w:rsid w:val="00E433A3"/>
    <w:rsid w:val="00E62F85"/>
    <w:rsid w:val="00E739FF"/>
    <w:rsid w:val="00E761C7"/>
    <w:rsid w:val="00E772F7"/>
    <w:rsid w:val="00E90AAE"/>
    <w:rsid w:val="00EC2CD4"/>
    <w:rsid w:val="00ED08EA"/>
    <w:rsid w:val="00EE16B8"/>
    <w:rsid w:val="00EE2E60"/>
    <w:rsid w:val="00EE4033"/>
    <w:rsid w:val="00EE59BE"/>
    <w:rsid w:val="00EF125A"/>
    <w:rsid w:val="00F020BF"/>
    <w:rsid w:val="00F12098"/>
    <w:rsid w:val="00F13145"/>
    <w:rsid w:val="00F1637F"/>
    <w:rsid w:val="00F231B1"/>
    <w:rsid w:val="00F26155"/>
    <w:rsid w:val="00F42EFE"/>
    <w:rsid w:val="00F50B1D"/>
    <w:rsid w:val="00F50C9F"/>
    <w:rsid w:val="00F52429"/>
    <w:rsid w:val="00F534F2"/>
    <w:rsid w:val="00F5785F"/>
    <w:rsid w:val="00F6010E"/>
    <w:rsid w:val="00F64A4C"/>
    <w:rsid w:val="00F827DC"/>
    <w:rsid w:val="00F90E54"/>
    <w:rsid w:val="00F92BEE"/>
    <w:rsid w:val="00F935FA"/>
    <w:rsid w:val="00FA7FFE"/>
    <w:rsid w:val="00FB06EB"/>
    <w:rsid w:val="00FB6887"/>
    <w:rsid w:val="00FB7AB3"/>
    <w:rsid w:val="00FB7D2B"/>
    <w:rsid w:val="00FC1DC7"/>
    <w:rsid w:val="00FD2D22"/>
    <w:rsid w:val="00FE2EE3"/>
    <w:rsid w:val="00FE456C"/>
    <w:rsid w:val="00FF50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41A9A"/>
  <w15:chartTrackingRefBased/>
  <w15:docId w15:val="{EE63B72C-5F23-4A99-8FB4-FD8A5CCDF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6844"/>
    <w:pPr>
      <w:ind w:left="720"/>
      <w:contextualSpacing/>
    </w:pPr>
  </w:style>
  <w:style w:type="character" w:styleId="Hyperlink">
    <w:name w:val="Hyperlink"/>
    <w:basedOn w:val="DefaultParagraphFont"/>
    <w:uiPriority w:val="99"/>
    <w:unhideWhenUsed/>
    <w:rsid w:val="00E433A3"/>
    <w:rPr>
      <w:color w:val="0563C1" w:themeColor="hyperlink"/>
      <w:u w:val="single"/>
    </w:rPr>
  </w:style>
  <w:style w:type="character" w:styleId="UnresolvedMention">
    <w:name w:val="Unresolved Mention"/>
    <w:basedOn w:val="DefaultParagraphFont"/>
    <w:uiPriority w:val="99"/>
    <w:semiHidden/>
    <w:unhideWhenUsed/>
    <w:rsid w:val="00E433A3"/>
    <w:rPr>
      <w:color w:val="605E5C"/>
      <w:shd w:val="clear" w:color="auto" w:fill="E1DFDD"/>
    </w:rPr>
  </w:style>
  <w:style w:type="character" w:styleId="FollowedHyperlink">
    <w:name w:val="FollowedHyperlink"/>
    <w:basedOn w:val="DefaultParagraphFont"/>
    <w:uiPriority w:val="99"/>
    <w:semiHidden/>
    <w:unhideWhenUsed/>
    <w:rsid w:val="00C1404E"/>
    <w:rPr>
      <w:color w:val="954F72" w:themeColor="followedHyperlink"/>
      <w:u w:val="single"/>
    </w:rPr>
  </w:style>
  <w:style w:type="paragraph" w:styleId="Header">
    <w:name w:val="header"/>
    <w:basedOn w:val="Normal"/>
    <w:link w:val="HeaderChar"/>
    <w:uiPriority w:val="99"/>
    <w:unhideWhenUsed/>
    <w:rsid w:val="00760D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0D01"/>
  </w:style>
  <w:style w:type="paragraph" w:styleId="Footer">
    <w:name w:val="footer"/>
    <w:basedOn w:val="Normal"/>
    <w:link w:val="FooterChar"/>
    <w:uiPriority w:val="99"/>
    <w:unhideWhenUsed/>
    <w:rsid w:val="00760D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0D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ites/www.estyn.gov.wales/files/documents/Inspection_report_Morriston_Comprehensive_School_2015_English_only.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ov.wales/sites/default/files/publications/2018-03/successful-futures.pd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morriston.swansea.sch.uk/" TargetMode="External"/><Relationship Id="rId4" Type="http://schemas.openxmlformats.org/officeDocument/2006/relationships/webSettings" Target="webSettings.xml"/><Relationship Id="rId9" Type="http://schemas.openxmlformats.org/officeDocument/2006/relationships/hyperlink" Target="https://senmagazine.co.uk/articles/articles/senarticles/understanding-behaviour-putting-theory-into-practi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4838</Words>
  <Characters>27580</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Andebrhan (0450040)</dc:creator>
  <cp:keywords/>
  <dc:description/>
  <cp:lastModifiedBy>Simon Andebrhan (0450040)</cp:lastModifiedBy>
  <cp:revision>3</cp:revision>
  <dcterms:created xsi:type="dcterms:W3CDTF">2019-10-29T15:04:00Z</dcterms:created>
  <dcterms:modified xsi:type="dcterms:W3CDTF">2019-10-29T15:06:00Z</dcterms:modified>
</cp:coreProperties>
</file>