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C4BC96" w:themeColor="background2" w:themeShade="BF"/>
  <w:body>
    <w:p w14:paraId="21500376" w14:textId="77777777" w:rsidR="00AE3442" w:rsidRPr="007755DC" w:rsidRDefault="00AE3442" w:rsidP="00E31D2F">
      <w:pPr>
        <w:spacing w:line="276" w:lineRule="auto"/>
        <w:jc w:val="center"/>
        <w:rPr>
          <w:b/>
          <w:sz w:val="28"/>
          <w:szCs w:val="28"/>
          <w:lang w:val="en-GB"/>
        </w:rPr>
      </w:pPr>
    </w:p>
    <w:p w14:paraId="15A18CD4" w14:textId="77777777" w:rsidR="00AE3442" w:rsidRPr="007755DC" w:rsidRDefault="00AE3442" w:rsidP="00E31D2F">
      <w:pPr>
        <w:spacing w:line="276" w:lineRule="auto"/>
        <w:jc w:val="center"/>
        <w:rPr>
          <w:b/>
          <w:sz w:val="28"/>
          <w:szCs w:val="28"/>
          <w:lang w:val="en-GB"/>
        </w:rPr>
      </w:pPr>
    </w:p>
    <w:p w14:paraId="71A45503" w14:textId="77777777" w:rsidR="00264568" w:rsidRPr="007755DC" w:rsidRDefault="00264568" w:rsidP="00C808B6">
      <w:pPr>
        <w:rPr>
          <w:rFonts w:eastAsia="Times New Roman"/>
          <w:lang w:val="en-GB"/>
        </w:rPr>
      </w:pPr>
    </w:p>
    <w:p w14:paraId="2CC6BE7B" w14:textId="77777777" w:rsidR="009A2D6C" w:rsidRDefault="009A2D6C" w:rsidP="00653412">
      <w:pPr>
        <w:pStyle w:val="Normal1"/>
        <w:spacing w:line="360" w:lineRule="auto"/>
        <w:jc w:val="center"/>
        <w:rPr>
          <w:rFonts w:ascii="Times New Roman" w:eastAsia="Times New Roman" w:hAnsi="Times New Roman" w:cs="Times New Roman"/>
          <w:b/>
          <w:color w:val="000000" w:themeColor="text1"/>
          <w:sz w:val="52"/>
          <w:szCs w:val="52"/>
          <w:lang w:val="en-GB"/>
        </w:rPr>
      </w:pPr>
    </w:p>
    <w:p w14:paraId="3E9366F3" w14:textId="77777777" w:rsidR="009A2D6C" w:rsidRDefault="009A2D6C" w:rsidP="00653412">
      <w:pPr>
        <w:pStyle w:val="Normal1"/>
        <w:spacing w:line="360" w:lineRule="auto"/>
        <w:jc w:val="center"/>
        <w:rPr>
          <w:rFonts w:ascii="Times New Roman" w:eastAsia="Times New Roman" w:hAnsi="Times New Roman" w:cs="Times New Roman"/>
          <w:b/>
          <w:color w:val="000000" w:themeColor="text1"/>
          <w:sz w:val="52"/>
          <w:szCs w:val="52"/>
          <w:lang w:val="en-GB"/>
        </w:rPr>
      </w:pPr>
    </w:p>
    <w:p w14:paraId="57E793CA" w14:textId="77777777" w:rsidR="009A2D6C" w:rsidRDefault="009A2D6C" w:rsidP="00653412">
      <w:pPr>
        <w:pStyle w:val="Normal1"/>
        <w:spacing w:line="360" w:lineRule="auto"/>
        <w:jc w:val="center"/>
        <w:rPr>
          <w:rFonts w:ascii="Times New Roman" w:eastAsia="Times New Roman" w:hAnsi="Times New Roman" w:cs="Times New Roman"/>
          <w:b/>
          <w:color w:val="000000" w:themeColor="text1"/>
          <w:sz w:val="52"/>
          <w:szCs w:val="52"/>
          <w:lang w:val="en-GB"/>
        </w:rPr>
      </w:pPr>
    </w:p>
    <w:p w14:paraId="485E568A" w14:textId="37E14382" w:rsidR="00CE5B99" w:rsidRDefault="00994E8A" w:rsidP="00653412">
      <w:pPr>
        <w:pStyle w:val="Normal1"/>
        <w:spacing w:line="360" w:lineRule="auto"/>
        <w:jc w:val="center"/>
        <w:rPr>
          <w:rFonts w:ascii="Times New Roman" w:eastAsia="Times New Roman" w:hAnsi="Times New Roman" w:cs="Times New Roman"/>
          <w:b/>
          <w:color w:val="000000" w:themeColor="text1"/>
          <w:sz w:val="52"/>
          <w:szCs w:val="52"/>
          <w:lang w:val="en-GB"/>
        </w:rPr>
      </w:pPr>
      <w:r w:rsidRPr="00654825">
        <w:rPr>
          <w:rFonts w:ascii="Times New Roman" w:eastAsia="Times New Roman" w:hAnsi="Times New Roman" w:cs="Times New Roman"/>
          <w:b/>
          <w:color w:val="000000" w:themeColor="text1"/>
          <w:sz w:val="52"/>
          <w:szCs w:val="52"/>
          <w:lang w:val="en-GB"/>
        </w:rPr>
        <w:t>LCBB4004 Marketing Fundamentals</w:t>
      </w:r>
    </w:p>
    <w:p w14:paraId="73E1698E" w14:textId="4D98ED9C" w:rsidR="00654825" w:rsidRDefault="00654825" w:rsidP="00653412">
      <w:pPr>
        <w:pStyle w:val="Normal1"/>
        <w:spacing w:line="360" w:lineRule="auto"/>
        <w:jc w:val="center"/>
        <w:rPr>
          <w:rFonts w:ascii="Times New Roman" w:eastAsia="Times New Roman" w:hAnsi="Times New Roman" w:cs="Times New Roman"/>
          <w:b/>
          <w:color w:val="000000" w:themeColor="text1"/>
          <w:sz w:val="52"/>
          <w:szCs w:val="52"/>
          <w:lang w:val="en-GB"/>
        </w:rPr>
      </w:pPr>
      <w:r>
        <w:rPr>
          <w:rFonts w:ascii="Times New Roman" w:eastAsia="Times New Roman" w:hAnsi="Times New Roman" w:cs="Times New Roman"/>
          <w:b/>
          <w:color w:val="000000" w:themeColor="text1"/>
          <w:sz w:val="52"/>
          <w:szCs w:val="52"/>
          <w:lang w:val="en-GB"/>
        </w:rPr>
        <w:t>Assessment 1</w:t>
      </w:r>
    </w:p>
    <w:p w14:paraId="7DE54649" w14:textId="677BED0E" w:rsidR="00654825" w:rsidRPr="00654825" w:rsidRDefault="00654825" w:rsidP="00653412">
      <w:pPr>
        <w:pStyle w:val="Normal1"/>
        <w:spacing w:line="360" w:lineRule="auto"/>
        <w:jc w:val="center"/>
        <w:rPr>
          <w:rFonts w:ascii="Times New Roman" w:eastAsia="Times New Roman" w:hAnsi="Times New Roman" w:cs="Times New Roman"/>
          <w:b/>
          <w:i/>
          <w:iCs/>
          <w:color w:val="000000" w:themeColor="text1"/>
          <w:sz w:val="32"/>
          <w:szCs w:val="32"/>
          <w:lang w:val="en-GB"/>
        </w:rPr>
      </w:pPr>
      <w:r w:rsidRPr="00654825">
        <w:rPr>
          <w:rFonts w:ascii="Times New Roman" w:eastAsia="Times New Roman" w:hAnsi="Times New Roman" w:cs="Times New Roman"/>
          <w:b/>
          <w:i/>
          <w:iCs/>
          <w:color w:val="000000" w:themeColor="text1"/>
          <w:sz w:val="32"/>
          <w:szCs w:val="32"/>
          <w:lang w:val="en-GB"/>
        </w:rPr>
        <w:t xml:space="preserve">By Jasmine </w:t>
      </w:r>
      <w:r>
        <w:rPr>
          <w:rFonts w:ascii="Times New Roman" w:eastAsia="Times New Roman" w:hAnsi="Times New Roman" w:cs="Times New Roman"/>
          <w:b/>
          <w:i/>
          <w:iCs/>
          <w:color w:val="000000" w:themeColor="text1"/>
          <w:sz w:val="32"/>
          <w:szCs w:val="32"/>
          <w:lang w:val="en-GB"/>
        </w:rPr>
        <w:t>K</w:t>
      </w:r>
      <w:r w:rsidRPr="00654825">
        <w:rPr>
          <w:rFonts w:ascii="Times New Roman" w:eastAsia="Times New Roman" w:hAnsi="Times New Roman" w:cs="Times New Roman"/>
          <w:b/>
          <w:i/>
          <w:iCs/>
          <w:color w:val="000000" w:themeColor="text1"/>
          <w:sz w:val="32"/>
          <w:szCs w:val="32"/>
          <w:lang w:val="en-GB"/>
        </w:rPr>
        <w:t>aur</w:t>
      </w:r>
    </w:p>
    <w:p w14:paraId="662ACF1C" w14:textId="77777777" w:rsidR="00D41D2B" w:rsidRDefault="00D41D2B" w:rsidP="00653412">
      <w:pPr>
        <w:pStyle w:val="Normal1"/>
        <w:spacing w:line="360" w:lineRule="auto"/>
        <w:jc w:val="center"/>
        <w:rPr>
          <w:rFonts w:ascii="Times New Roman" w:eastAsia="Times New Roman" w:hAnsi="Times New Roman" w:cs="Times New Roman"/>
          <w:b/>
          <w:color w:val="000000" w:themeColor="text1"/>
          <w:sz w:val="32"/>
          <w:szCs w:val="32"/>
          <w:lang w:val="en-GB"/>
        </w:rPr>
      </w:pPr>
    </w:p>
    <w:p w14:paraId="5F520E94" w14:textId="77777777" w:rsidR="009A2D6C" w:rsidRDefault="009A2D6C" w:rsidP="00653412">
      <w:pPr>
        <w:pStyle w:val="Normal1"/>
        <w:spacing w:line="360" w:lineRule="auto"/>
        <w:jc w:val="center"/>
        <w:rPr>
          <w:rFonts w:ascii="Times New Roman" w:eastAsia="Times New Roman" w:hAnsi="Times New Roman" w:cs="Times New Roman"/>
          <w:b/>
          <w:color w:val="000000" w:themeColor="text1"/>
          <w:sz w:val="32"/>
          <w:szCs w:val="32"/>
          <w:lang w:val="en-GB"/>
        </w:rPr>
      </w:pPr>
    </w:p>
    <w:p w14:paraId="0A1D38CA" w14:textId="77777777" w:rsidR="009A2D6C" w:rsidRDefault="009A2D6C" w:rsidP="00653412">
      <w:pPr>
        <w:pStyle w:val="Normal1"/>
        <w:spacing w:line="360" w:lineRule="auto"/>
        <w:jc w:val="center"/>
        <w:rPr>
          <w:rFonts w:ascii="Times New Roman" w:eastAsia="Times New Roman" w:hAnsi="Times New Roman" w:cs="Times New Roman"/>
          <w:b/>
          <w:color w:val="000000" w:themeColor="text1"/>
          <w:sz w:val="32"/>
          <w:szCs w:val="32"/>
          <w:lang w:val="en-GB"/>
        </w:rPr>
      </w:pPr>
    </w:p>
    <w:p w14:paraId="292A33D5" w14:textId="77777777" w:rsidR="009A2D6C" w:rsidRDefault="009A2D6C" w:rsidP="00653412">
      <w:pPr>
        <w:pStyle w:val="Normal1"/>
        <w:spacing w:line="360" w:lineRule="auto"/>
        <w:jc w:val="center"/>
        <w:rPr>
          <w:rFonts w:ascii="Times New Roman" w:eastAsia="Times New Roman" w:hAnsi="Times New Roman" w:cs="Times New Roman"/>
          <w:b/>
          <w:color w:val="000000" w:themeColor="text1"/>
          <w:sz w:val="32"/>
          <w:szCs w:val="32"/>
          <w:lang w:val="en-GB"/>
        </w:rPr>
      </w:pPr>
    </w:p>
    <w:p w14:paraId="24322B1B" w14:textId="77777777" w:rsidR="009A2D6C" w:rsidRDefault="009A2D6C" w:rsidP="00653412">
      <w:pPr>
        <w:pStyle w:val="Normal1"/>
        <w:spacing w:line="360" w:lineRule="auto"/>
        <w:jc w:val="center"/>
        <w:rPr>
          <w:rFonts w:ascii="Times New Roman" w:eastAsia="Times New Roman" w:hAnsi="Times New Roman" w:cs="Times New Roman"/>
          <w:b/>
          <w:color w:val="000000" w:themeColor="text1"/>
          <w:sz w:val="32"/>
          <w:szCs w:val="32"/>
          <w:lang w:val="en-GB"/>
        </w:rPr>
      </w:pPr>
    </w:p>
    <w:p w14:paraId="7B6CB15B" w14:textId="77777777" w:rsidR="009A2D6C" w:rsidRDefault="009A2D6C" w:rsidP="00653412">
      <w:pPr>
        <w:pStyle w:val="Normal1"/>
        <w:spacing w:line="360" w:lineRule="auto"/>
        <w:jc w:val="center"/>
        <w:rPr>
          <w:rFonts w:ascii="Times New Roman" w:eastAsia="Times New Roman" w:hAnsi="Times New Roman" w:cs="Times New Roman"/>
          <w:b/>
          <w:color w:val="000000" w:themeColor="text1"/>
          <w:sz w:val="32"/>
          <w:szCs w:val="32"/>
          <w:lang w:val="en-GB"/>
        </w:rPr>
      </w:pPr>
    </w:p>
    <w:p w14:paraId="1AC3F114" w14:textId="77777777" w:rsidR="009A2D6C" w:rsidRDefault="009A2D6C" w:rsidP="00653412">
      <w:pPr>
        <w:pStyle w:val="Normal1"/>
        <w:spacing w:line="360" w:lineRule="auto"/>
        <w:jc w:val="center"/>
        <w:rPr>
          <w:rFonts w:ascii="Times New Roman" w:eastAsia="Times New Roman" w:hAnsi="Times New Roman" w:cs="Times New Roman"/>
          <w:b/>
          <w:color w:val="000000" w:themeColor="text1"/>
          <w:sz w:val="32"/>
          <w:szCs w:val="32"/>
          <w:lang w:val="en-GB"/>
        </w:rPr>
      </w:pPr>
    </w:p>
    <w:p w14:paraId="1358635B" w14:textId="13DCDAD6" w:rsidR="00551E6F" w:rsidRPr="009A2D6C" w:rsidRDefault="00D41D2B" w:rsidP="00653412">
      <w:pPr>
        <w:pStyle w:val="Normal1"/>
        <w:spacing w:line="360" w:lineRule="auto"/>
        <w:jc w:val="center"/>
        <w:rPr>
          <w:rFonts w:ascii="Times New Roman" w:eastAsia="Times New Roman" w:hAnsi="Times New Roman" w:cs="Times New Roman"/>
          <w:b/>
          <w:color w:val="000000" w:themeColor="text1"/>
          <w:sz w:val="52"/>
          <w:szCs w:val="52"/>
          <w:lang w:val="en-GB"/>
        </w:rPr>
      </w:pPr>
      <w:r w:rsidRPr="009A2D6C">
        <w:rPr>
          <w:rFonts w:ascii="Times New Roman" w:eastAsia="Times New Roman" w:hAnsi="Times New Roman" w:cs="Times New Roman"/>
          <w:b/>
          <w:color w:val="000000" w:themeColor="text1"/>
          <w:sz w:val="52"/>
          <w:szCs w:val="52"/>
          <w:lang w:val="en-GB"/>
        </w:rPr>
        <w:t>Individual Blog</w:t>
      </w:r>
    </w:p>
    <w:p w14:paraId="40E8490A" w14:textId="77777777" w:rsidR="00D41D2B" w:rsidRPr="007755DC" w:rsidRDefault="00D41D2B" w:rsidP="00653412">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14:paraId="2551FB1D" w14:textId="6BEB2CC4" w:rsidR="00654825" w:rsidRDefault="00654825" w:rsidP="0062147A">
      <w:pPr>
        <w:pStyle w:val="Heading1"/>
        <w:rPr>
          <w:lang w:val="en-GB"/>
        </w:rPr>
      </w:pPr>
      <w:bookmarkStart w:id="0" w:name="_Toc119143489"/>
      <w:bookmarkStart w:id="1" w:name="_Toc127014977"/>
      <w:bookmarkStart w:id="2" w:name="_Toc127790985"/>
      <w:bookmarkStart w:id="3" w:name="_Toc140578156"/>
    </w:p>
    <w:p w14:paraId="38215A23" w14:textId="5001A2EE" w:rsidR="00654825" w:rsidRDefault="00654825">
      <w:pPr>
        <w:spacing w:line="276" w:lineRule="auto"/>
        <w:jc w:val="left"/>
        <w:rPr>
          <w:b/>
          <w:sz w:val="28"/>
          <w:lang w:val="en-GB"/>
        </w:rPr>
      </w:pPr>
      <w:r>
        <w:rPr>
          <w:lang w:val="en-GB"/>
        </w:rPr>
        <w:br w:type="page"/>
      </w:r>
    </w:p>
    <w:p w14:paraId="76356790" w14:textId="77777777" w:rsidR="009A2D6C" w:rsidRDefault="009A2D6C" w:rsidP="009A2D6C">
      <w:pPr>
        <w:pStyle w:val="Heading1"/>
        <w:jc w:val="center"/>
        <w:rPr>
          <w:lang w:val="en-GB"/>
        </w:rPr>
      </w:pPr>
    </w:p>
    <w:p w14:paraId="2FBDCFF9" w14:textId="77777777" w:rsidR="009A2D6C" w:rsidRDefault="009A2D6C" w:rsidP="009A2D6C">
      <w:pPr>
        <w:pStyle w:val="Heading1"/>
        <w:jc w:val="center"/>
        <w:rPr>
          <w:lang w:val="en-GB"/>
        </w:rPr>
      </w:pPr>
    </w:p>
    <w:p w14:paraId="7BCA10E7" w14:textId="77777777" w:rsidR="009A2D6C" w:rsidRDefault="009A2D6C" w:rsidP="009A2D6C">
      <w:pPr>
        <w:pStyle w:val="Heading1"/>
        <w:jc w:val="center"/>
        <w:rPr>
          <w:lang w:val="en-GB"/>
        </w:rPr>
      </w:pPr>
    </w:p>
    <w:p w14:paraId="592950F6" w14:textId="77777777" w:rsidR="009A2D6C" w:rsidRDefault="009A2D6C" w:rsidP="009A2D6C">
      <w:pPr>
        <w:pStyle w:val="Heading1"/>
        <w:jc w:val="center"/>
        <w:rPr>
          <w:lang w:val="en-GB"/>
        </w:rPr>
      </w:pPr>
    </w:p>
    <w:p w14:paraId="0EFEEBBB" w14:textId="77777777" w:rsidR="009A2D6C" w:rsidRDefault="009A2D6C" w:rsidP="009A2D6C">
      <w:pPr>
        <w:pStyle w:val="Heading1"/>
        <w:jc w:val="center"/>
        <w:rPr>
          <w:lang w:val="en-GB"/>
        </w:rPr>
      </w:pPr>
    </w:p>
    <w:p w14:paraId="53F1DB15" w14:textId="77777777" w:rsidR="009A2D6C" w:rsidRDefault="009A2D6C" w:rsidP="009A2D6C">
      <w:pPr>
        <w:pStyle w:val="Heading1"/>
        <w:jc w:val="center"/>
        <w:rPr>
          <w:lang w:val="en-GB"/>
        </w:rPr>
      </w:pPr>
    </w:p>
    <w:p w14:paraId="029D69A9" w14:textId="64A61EA0" w:rsidR="00DF5415" w:rsidRPr="009A2D6C" w:rsidRDefault="009A2D6C" w:rsidP="009A2D6C">
      <w:pPr>
        <w:pStyle w:val="Heading1"/>
        <w:jc w:val="center"/>
        <w:rPr>
          <w:sz w:val="32"/>
          <w:szCs w:val="22"/>
          <w:lang w:val="en-GB"/>
        </w:rPr>
      </w:pPr>
      <w:r w:rsidRPr="009A2D6C">
        <w:rPr>
          <w:sz w:val="32"/>
          <w:szCs w:val="22"/>
          <w:lang w:val="en-GB"/>
        </w:rPr>
        <w:t>MODULE NAME: MARKETING FUNDAMENTALS</w:t>
      </w:r>
    </w:p>
    <w:p w14:paraId="33FA2437" w14:textId="5062DE5B" w:rsidR="009A2D6C" w:rsidRPr="009A2D6C" w:rsidRDefault="009A2D6C" w:rsidP="009A2D6C">
      <w:pPr>
        <w:jc w:val="center"/>
        <w:rPr>
          <w:b/>
          <w:bCs/>
          <w:sz w:val="32"/>
          <w:szCs w:val="24"/>
          <w:lang w:val="en-GB"/>
        </w:rPr>
      </w:pPr>
      <w:r w:rsidRPr="009A2D6C">
        <w:rPr>
          <w:b/>
          <w:bCs/>
          <w:sz w:val="32"/>
          <w:szCs w:val="24"/>
          <w:lang w:val="en-GB"/>
        </w:rPr>
        <w:t>MODULE CODE: LCBB4004</w:t>
      </w:r>
    </w:p>
    <w:p w14:paraId="4ED29DF8" w14:textId="7264AB2B" w:rsidR="009A2D6C" w:rsidRPr="009A2D6C" w:rsidRDefault="009A2D6C" w:rsidP="009A2D6C">
      <w:pPr>
        <w:jc w:val="center"/>
        <w:rPr>
          <w:b/>
          <w:bCs/>
          <w:sz w:val="32"/>
          <w:szCs w:val="24"/>
          <w:lang w:val="en-GB"/>
        </w:rPr>
      </w:pPr>
      <w:r w:rsidRPr="009A2D6C">
        <w:rPr>
          <w:b/>
          <w:bCs/>
          <w:sz w:val="32"/>
          <w:szCs w:val="24"/>
          <w:lang w:val="en-GB"/>
        </w:rPr>
        <w:t>LECTURERS’S NAME: TUSHARA BALENDRAN</w:t>
      </w:r>
    </w:p>
    <w:p w14:paraId="0A911452" w14:textId="17D34176" w:rsidR="009A2D6C" w:rsidRPr="009A2D6C" w:rsidRDefault="009A2D6C" w:rsidP="009A2D6C">
      <w:pPr>
        <w:jc w:val="center"/>
        <w:rPr>
          <w:b/>
          <w:bCs/>
          <w:sz w:val="32"/>
          <w:szCs w:val="24"/>
          <w:lang w:val="en-GB"/>
        </w:rPr>
      </w:pPr>
      <w:r w:rsidRPr="009A2D6C">
        <w:rPr>
          <w:b/>
          <w:bCs/>
          <w:sz w:val="32"/>
          <w:szCs w:val="24"/>
          <w:lang w:val="en-GB"/>
        </w:rPr>
        <w:t>STUDENT NAME: JASMINE KAUR</w:t>
      </w:r>
    </w:p>
    <w:p w14:paraId="2226092B" w14:textId="042BD0C4" w:rsidR="009A2D6C" w:rsidRPr="009A2D6C" w:rsidRDefault="009A2D6C" w:rsidP="009A2D6C">
      <w:pPr>
        <w:jc w:val="center"/>
        <w:rPr>
          <w:b/>
          <w:bCs/>
          <w:sz w:val="32"/>
          <w:szCs w:val="24"/>
          <w:lang w:val="en-GB"/>
        </w:rPr>
      </w:pPr>
      <w:r w:rsidRPr="009A2D6C">
        <w:rPr>
          <w:b/>
          <w:bCs/>
          <w:sz w:val="32"/>
          <w:szCs w:val="24"/>
          <w:lang w:val="en-GB"/>
        </w:rPr>
        <w:t>STUDENT ID: 2222522</w:t>
      </w:r>
    </w:p>
    <w:p w14:paraId="09C0BFFA" w14:textId="77777777" w:rsidR="009A2D6C" w:rsidRPr="009A2D6C" w:rsidRDefault="009A2D6C" w:rsidP="009A2D6C">
      <w:pPr>
        <w:jc w:val="center"/>
        <w:rPr>
          <w:b/>
          <w:bCs/>
          <w:sz w:val="32"/>
          <w:szCs w:val="24"/>
          <w:lang w:val="en-GB"/>
        </w:rPr>
      </w:pPr>
    </w:p>
    <w:p w14:paraId="66B53975" w14:textId="77777777" w:rsidR="009A2D6C" w:rsidRPr="009A2D6C" w:rsidRDefault="009A2D6C" w:rsidP="009A2D6C">
      <w:pPr>
        <w:jc w:val="center"/>
        <w:rPr>
          <w:b/>
          <w:bCs/>
          <w:sz w:val="32"/>
          <w:szCs w:val="24"/>
          <w:lang w:val="en-GB"/>
        </w:rPr>
      </w:pPr>
    </w:p>
    <w:p w14:paraId="4156F943" w14:textId="1DA38586" w:rsidR="009A2D6C" w:rsidRDefault="009A2D6C" w:rsidP="009A2D6C">
      <w:pPr>
        <w:jc w:val="center"/>
        <w:rPr>
          <w:b/>
          <w:bCs/>
          <w:sz w:val="32"/>
          <w:szCs w:val="24"/>
          <w:lang w:val="en-GB"/>
        </w:rPr>
      </w:pPr>
      <w:r w:rsidRPr="009A2D6C">
        <w:rPr>
          <w:b/>
          <w:bCs/>
          <w:sz w:val="32"/>
          <w:szCs w:val="24"/>
          <w:lang w:val="en-GB"/>
        </w:rPr>
        <w:t>ASSESSMENT</w:t>
      </w:r>
      <w:r>
        <w:rPr>
          <w:b/>
          <w:bCs/>
          <w:sz w:val="32"/>
          <w:szCs w:val="24"/>
          <w:lang w:val="en-GB"/>
        </w:rPr>
        <w:t xml:space="preserve"> 1</w:t>
      </w:r>
    </w:p>
    <w:p w14:paraId="2546200D" w14:textId="77777777" w:rsidR="009A2D6C" w:rsidRDefault="009A2D6C">
      <w:pPr>
        <w:spacing w:line="276" w:lineRule="auto"/>
        <w:jc w:val="left"/>
        <w:rPr>
          <w:b/>
          <w:bCs/>
          <w:sz w:val="32"/>
          <w:szCs w:val="24"/>
          <w:lang w:val="en-GB"/>
        </w:rPr>
      </w:pPr>
      <w:r>
        <w:rPr>
          <w:b/>
          <w:bCs/>
          <w:sz w:val="32"/>
          <w:szCs w:val="24"/>
          <w:lang w:val="en-GB"/>
        </w:rPr>
        <w:br w:type="page"/>
      </w:r>
    </w:p>
    <w:p w14:paraId="7643AF28" w14:textId="77777777" w:rsidR="009A2D6C" w:rsidRDefault="009A2D6C" w:rsidP="009A2D6C">
      <w:pPr>
        <w:jc w:val="center"/>
        <w:rPr>
          <w:b/>
          <w:bCs/>
          <w:sz w:val="32"/>
          <w:szCs w:val="24"/>
          <w:lang w:val="en-GB"/>
        </w:rPr>
      </w:pPr>
    </w:p>
    <w:p w14:paraId="07102DE1" w14:textId="77777777" w:rsidR="009A2D6C" w:rsidRDefault="009A2D6C" w:rsidP="009A2D6C">
      <w:pPr>
        <w:jc w:val="center"/>
        <w:rPr>
          <w:b/>
          <w:bCs/>
          <w:sz w:val="32"/>
          <w:szCs w:val="24"/>
          <w:lang w:val="en-GB"/>
        </w:rPr>
      </w:pPr>
    </w:p>
    <w:p w14:paraId="6FD1575D" w14:textId="77777777" w:rsidR="009A2D6C" w:rsidRDefault="009A2D6C" w:rsidP="009A2D6C">
      <w:pPr>
        <w:jc w:val="center"/>
        <w:rPr>
          <w:b/>
          <w:bCs/>
          <w:sz w:val="32"/>
          <w:szCs w:val="24"/>
          <w:lang w:val="en-GB"/>
        </w:rPr>
      </w:pPr>
    </w:p>
    <w:p w14:paraId="14757F54" w14:textId="77777777" w:rsidR="00010A9B" w:rsidRDefault="00010A9B" w:rsidP="009A2D6C">
      <w:pPr>
        <w:jc w:val="center"/>
        <w:rPr>
          <w:b/>
          <w:bCs/>
          <w:sz w:val="32"/>
          <w:szCs w:val="24"/>
          <w:lang w:val="en-GB"/>
        </w:rPr>
      </w:pPr>
    </w:p>
    <w:p w14:paraId="33CECBF0" w14:textId="77777777" w:rsidR="009A2D6C" w:rsidRDefault="009A2D6C" w:rsidP="009A2D6C">
      <w:pPr>
        <w:jc w:val="center"/>
        <w:rPr>
          <w:b/>
          <w:bCs/>
          <w:sz w:val="32"/>
          <w:szCs w:val="24"/>
          <w:lang w:val="en-GB"/>
        </w:rPr>
      </w:pPr>
    </w:p>
    <w:p w14:paraId="088AD40A" w14:textId="77777777" w:rsidR="009A2D6C" w:rsidRPr="009A2D6C" w:rsidRDefault="009A2D6C" w:rsidP="009A2D6C">
      <w:pPr>
        <w:jc w:val="center"/>
        <w:rPr>
          <w:b/>
          <w:bCs/>
          <w:sz w:val="32"/>
          <w:szCs w:val="24"/>
          <w:lang w:val="en-GB"/>
        </w:rPr>
      </w:pPr>
    </w:p>
    <w:p w14:paraId="551B4068" w14:textId="50F5304A" w:rsidR="00CE5B99" w:rsidRPr="007755DC" w:rsidRDefault="009A2D6C" w:rsidP="009A2D6C">
      <w:pPr>
        <w:tabs>
          <w:tab w:val="left" w:pos="1200"/>
          <w:tab w:val="center" w:pos="4513"/>
        </w:tabs>
        <w:spacing w:line="276" w:lineRule="auto"/>
        <w:jc w:val="left"/>
        <w:rPr>
          <w:b/>
          <w:sz w:val="28"/>
          <w:lang w:val="en-GB"/>
        </w:rPr>
      </w:pPr>
      <w:r>
        <w:rPr>
          <w:noProof/>
        </w:rPr>
        <w:pict w14:anchorId="694A6A9C">
          <v:roundrect id="_x0000_s1036" style="position:absolute;margin-left:136.8pt;margin-top:376pt;width:170.4pt;height:55.2pt;z-index:251670528" arcsize="10923f" fillcolor="#938953 [1614]">
            <v:fill color2="fill darken(153)" focusposition=".5,.5" focussize="" method="linear sigma" focus="100%" type="gradientRadial"/>
            <v:shadow on="t" offset="7pt,8pt" offset2="10pt,12pt"/>
            <v:textbox>
              <w:txbxContent>
                <w:p w14:paraId="0DF8ACB3" w14:textId="4E6D78AB" w:rsidR="009A2D6C" w:rsidRPr="008676ED" w:rsidRDefault="009A2D6C" w:rsidP="008676ED">
                  <w:pPr>
                    <w:jc w:val="center"/>
                    <w:rPr>
                      <w:b/>
                      <w:bCs/>
                      <w:sz w:val="52"/>
                      <w:szCs w:val="44"/>
                      <w:lang w:val="en-US"/>
                    </w:rPr>
                  </w:pPr>
                  <w:r w:rsidRPr="008676ED">
                    <w:rPr>
                      <w:b/>
                      <w:bCs/>
                      <w:sz w:val="52"/>
                      <w:szCs w:val="44"/>
                      <w:lang w:val="en-US"/>
                    </w:rPr>
                    <w:t>BLOG</w:t>
                  </w:r>
                </w:p>
              </w:txbxContent>
            </v:textbox>
          </v:roundrect>
        </w:pict>
      </w:r>
      <w:r w:rsidRPr="00DF6522">
        <w:rPr>
          <w:noProof/>
        </w:rPr>
        <w:drawing>
          <wp:inline distT="0" distB="0" distL="0" distR="0" wp14:anchorId="4B43E490" wp14:editId="75A613F8">
            <wp:extent cx="5731510" cy="2209800"/>
            <wp:effectExtent l="0" t="0" r="0" b="0"/>
            <wp:docPr id="18685718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57188" name="Picture 14"/>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2209800"/>
                    </a:xfrm>
                    <a:prstGeom prst="rect">
                      <a:avLst/>
                    </a:prstGeom>
                  </pic:spPr>
                </pic:pic>
              </a:graphicData>
            </a:graphic>
          </wp:inline>
        </w:drawing>
      </w:r>
      <w:r>
        <w:rPr>
          <w:lang w:val="en-GB"/>
        </w:rPr>
        <w:tab/>
      </w:r>
      <w:r>
        <w:rPr>
          <w:lang w:val="en-GB"/>
        </w:rPr>
        <w:tab/>
      </w:r>
      <w:r w:rsidR="00994E8A" w:rsidRPr="007755DC">
        <w:rPr>
          <w:lang w:val="en-GB"/>
        </w:rPr>
        <w:br w:type="page"/>
      </w:r>
    </w:p>
    <w:p w14:paraId="1182AA74" w14:textId="77777777" w:rsidR="00513F03" w:rsidRDefault="00000000" w:rsidP="00E461AF">
      <w:pPr>
        <w:pStyle w:val="Heading1"/>
        <w:rPr>
          <w:lang w:val="en-GB"/>
        </w:rPr>
      </w:pPr>
      <w:r>
        <w:rPr>
          <w:noProof/>
          <w:lang w:val="en-AU" w:eastAsia="en-AU" w:bidi="ar-SA"/>
        </w:rPr>
        <w:lastRenderedPageBreak/>
        <w:pict w14:anchorId="12AC7D68">
          <v:roundrect id="_x0000_s1026" style="position:absolute;left:0;text-align:left;margin-left:-3pt;margin-top:-6pt;width:235.2pt;height:29.4pt;z-index:251662336" arcsize="10923f" fillcolor="yellow">
            <v:textbox style="mso-next-textbox:#_x0000_s1026">
              <w:txbxContent>
                <w:p w14:paraId="6C6FDF54" w14:textId="77777777" w:rsidR="00994E8A" w:rsidRDefault="00994E8A" w:rsidP="00513F03">
                  <w:pPr>
                    <w:pStyle w:val="Heading1"/>
                    <w:rPr>
                      <w:lang w:val="en-GB"/>
                    </w:rPr>
                  </w:pPr>
                  <w:r>
                    <w:rPr>
                      <w:lang w:val="en-GB"/>
                    </w:rPr>
                    <w:t>History and Heritage of Starbucks</w:t>
                  </w:r>
                </w:p>
                <w:p w14:paraId="1AD78963" w14:textId="77777777" w:rsidR="00994E8A" w:rsidRDefault="00994E8A"/>
              </w:txbxContent>
            </v:textbox>
          </v:roundrect>
        </w:pic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DDD9C3" w:themeFill="background2" w:themeFillShade="E6"/>
        <w:tblLook w:val="04A0" w:firstRow="1" w:lastRow="0" w:firstColumn="1" w:lastColumn="0" w:noHBand="0" w:noVBand="1"/>
      </w:tblPr>
      <w:tblGrid>
        <w:gridCol w:w="9242"/>
      </w:tblGrid>
      <w:tr w:rsidR="005A20DB" w14:paraId="7ABF4941" w14:textId="77777777" w:rsidTr="005A20DB">
        <w:tc>
          <w:tcPr>
            <w:tcW w:w="9242" w:type="dxa"/>
            <w:shd w:val="clear" w:color="auto" w:fill="DDD9C3" w:themeFill="background2" w:themeFillShade="E6"/>
          </w:tcPr>
          <w:p w14:paraId="5CD1E15B" w14:textId="77777777" w:rsidR="005A20DB" w:rsidRDefault="005A20DB" w:rsidP="00284457">
            <w:pPr>
              <w:rPr>
                <w:rFonts w:eastAsia="Times New Roman"/>
                <w:lang w:val="en-AU" w:eastAsia="en-AU"/>
              </w:rPr>
            </w:pPr>
            <w:r w:rsidRPr="00284457">
              <w:rPr>
                <w:rFonts w:eastAsia="Times New Roman"/>
                <w:lang w:val="en-AU" w:eastAsia="en-AU"/>
              </w:rPr>
              <w:t xml:space="preserve">Starbucks </w:t>
            </w:r>
            <w:r>
              <w:rPr>
                <w:rFonts w:eastAsia="Times New Roman"/>
                <w:lang w:val="en-AU" w:eastAsia="en-AU"/>
              </w:rPr>
              <w:t xml:space="preserve">began its journey in </w:t>
            </w:r>
            <w:r w:rsidRPr="00284457">
              <w:rPr>
                <w:lang w:val="en-AU" w:eastAsia="en-AU"/>
              </w:rPr>
              <w:t>1971</w:t>
            </w:r>
            <w:r>
              <w:rPr>
                <w:rFonts w:eastAsia="Times New Roman"/>
                <w:lang w:val="en-AU" w:eastAsia="en-AU"/>
              </w:rPr>
              <w:t xml:space="preserve"> </w:t>
            </w:r>
            <w:r w:rsidRPr="00284457">
              <w:rPr>
                <w:lang w:val="en-AU" w:eastAsia="en-AU"/>
              </w:rPr>
              <w:t>in Pike Place Market</w:t>
            </w:r>
            <w:r>
              <w:rPr>
                <w:rFonts w:eastAsia="Times New Roman"/>
                <w:lang w:val="en-AU" w:eastAsia="en-AU"/>
              </w:rPr>
              <w:t xml:space="preserve"> of Seattle by setting the first store, which </w:t>
            </w:r>
            <w:r w:rsidRPr="00284457">
              <w:rPr>
                <w:lang w:val="en-AU" w:eastAsia="en-AU"/>
              </w:rPr>
              <w:t>offer</w:t>
            </w:r>
            <w:r>
              <w:rPr>
                <w:rFonts w:eastAsia="Times New Roman"/>
                <w:lang w:val="en-AU" w:eastAsia="en-AU"/>
              </w:rPr>
              <w:t xml:space="preserve">ed </w:t>
            </w:r>
            <w:r w:rsidRPr="00284457">
              <w:rPr>
                <w:lang w:val="en-AU" w:eastAsia="en-AU"/>
              </w:rPr>
              <w:t xml:space="preserve">fresh-roasted coffee beans, tea, and spices. </w:t>
            </w:r>
          </w:p>
        </w:tc>
      </w:tr>
      <w:tr w:rsidR="005A20DB" w14:paraId="62B49C1E" w14:textId="77777777" w:rsidTr="005A20DB">
        <w:tc>
          <w:tcPr>
            <w:tcW w:w="9242" w:type="dxa"/>
            <w:shd w:val="clear" w:color="auto" w:fill="DDD9C3" w:themeFill="background2" w:themeFillShade="E6"/>
          </w:tcPr>
          <w:p w14:paraId="176A43B8" w14:textId="77777777" w:rsidR="005A20DB" w:rsidRDefault="000720D8" w:rsidP="00284457">
            <w:pPr>
              <w:rPr>
                <w:rFonts w:eastAsia="Times New Roman"/>
                <w:lang w:val="en-AU" w:eastAsia="en-AU"/>
              </w:rPr>
            </w:pPr>
            <w:r w:rsidRPr="000720D8">
              <w:rPr>
                <w:rFonts w:eastAsia="Times New Roman"/>
                <w:noProof/>
                <w:lang w:val="en-AU" w:eastAsia="en-AU"/>
              </w:rPr>
              <w:drawing>
                <wp:inline distT="0" distB="0" distL="0" distR="0" wp14:anchorId="7E53B207" wp14:editId="6BE1C009">
                  <wp:extent cx="3655274" cy="2056039"/>
                  <wp:effectExtent l="19050" t="0" r="2326" b="0"/>
                  <wp:docPr id="10" name="Picture 0" descr="137-729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72908.jpg"/>
                          <pic:cNvPicPr/>
                        </pic:nvPicPr>
                        <pic:blipFill>
                          <a:blip r:embed="rId10"/>
                          <a:stretch>
                            <a:fillRect/>
                          </a:stretch>
                        </pic:blipFill>
                        <pic:spPr>
                          <a:xfrm>
                            <a:off x="0" y="0"/>
                            <a:ext cx="3666858" cy="2062555"/>
                          </a:xfrm>
                          <a:prstGeom prst="rect">
                            <a:avLst/>
                          </a:prstGeom>
                        </pic:spPr>
                      </pic:pic>
                    </a:graphicData>
                  </a:graphic>
                </wp:inline>
              </w:drawing>
            </w:r>
            <w:r>
              <w:rPr>
                <w:rFonts w:eastAsia="Times New Roman"/>
                <w:noProof/>
                <w:lang w:val="en-AU" w:eastAsia="en-AU"/>
              </w:rPr>
              <w:t xml:space="preserve"> </w:t>
            </w:r>
            <w:r w:rsidRPr="000720D8">
              <w:rPr>
                <w:rFonts w:eastAsia="Times New Roman"/>
                <w:noProof/>
                <w:lang w:val="en-AU" w:eastAsia="en-AU"/>
              </w:rPr>
              <w:drawing>
                <wp:inline distT="0" distB="0" distL="0" distR="0" wp14:anchorId="4E90FF19" wp14:editId="2B97363A">
                  <wp:extent cx="1950720" cy="2216728"/>
                  <wp:effectExtent l="19050" t="0" r="0"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1950720" cy="2216728"/>
                          </a:xfrm>
                          <a:prstGeom prst="rect">
                            <a:avLst/>
                          </a:prstGeom>
                          <a:noFill/>
                          <a:ln w="9525">
                            <a:noFill/>
                            <a:miter lim="800000"/>
                            <a:headEnd/>
                            <a:tailEnd/>
                          </a:ln>
                        </pic:spPr>
                      </pic:pic>
                    </a:graphicData>
                  </a:graphic>
                </wp:inline>
              </w:drawing>
            </w:r>
          </w:p>
        </w:tc>
      </w:tr>
      <w:tr w:rsidR="005A20DB" w14:paraId="4390FE02" w14:textId="77777777" w:rsidTr="000720D8">
        <w:tc>
          <w:tcPr>
            <w:tcW w:w="9242" w:type="dxa"/>
            <w:shd w:val="clear" w:color="auto" w:fill="8DB3E2" w:themeFill="text2" w:themeFillTint="66"/>
          </w:tcPr>
          <w:p w14:paraId="45D62688" w14:textId="77777777" w:rsidR="005A20DB" w:rsidRDefault="000720D8" w:rsidP="00284457">
            <w:pPr>
              <w:rPr>
                <w:rFonts w:eastAsia="Times New Roman"/>
                <w:lang w:val="en-AU" w:eastAsia="en-AU"/>
              </w:rPr>
            </w:pPr>
            <w:r w:rsidRPr="00284457">
              <w:rPr>
                <w:lang w:val="en-AU" w:eastAsia="en-AU"/>
              </w:rPr>
              <w:t xml:space="preserve">A decade later, Howard Schultz joined the company </w:t>
            </w:r>
            <w:r w:rsidRPr="00B1741C">
              <w:rPr>
                <w:rFonts w:eastAsia="Times New Roman"/>
                <w:lang w:val="en-AU" w:eastAsia="en-AU"/>
              </w:rPr>
              <w:t>in 1982</w:t>
            </w:r>
            <w:r>
              <w:rPr>
                <w:rFonts w:eastAsia="Times New Roman"/>
                <w:noProof/>
                <w:lang w:eastAsia="en-AU"/>
              </w:rPr>
              <w:t xml:space="preserve"> </w:t>
            </w:r>
            <w:r w:rsidRPr="007975A6">
              <w:rPr>
                <w:rFonts w:eastAsia="Times New Roman"/>
                <w:noProof/>
                <w:lang w:eastAsia="en-AU"/>
              </w:rPr>
              <w:t>(Starbucks, 2023)</w:t>
            </w:r>
            <w:r>
              <w:rPr>
                <w:rFonts w:eastAsia="Times New Roman"/>
                <w:lang w:val="en-AU" w:eastAsia="en-AU"/>
              </w:rPr>
              <w:t>. He</w:t>
            </w:r>
            <w:r w:rsidRPr="00284457">
              <w:rPr>
                <w:lang w:val="en-AU" w:eastAsia="en-AU"/>
              </w:rPr>
              <w:t xml:space="preserve"> fell in love with Starbucks coffee during a trip to Mil</w:t>
            </w:r>
            <w:r>
              <w:rPr>
                <w:rFonts w:eastAsia="Times New Roman"/>
                <w:lang w:val="en-AU" w:eastAsia="en-AU"/>
              </w:rPr>
              <w:t>an, where he experienced Italian</w:t>
            </w:r>
            <w:r w:rsidRPr="00284457">
              <w:rPr>
                <w:lang w:val="en-AU" w:eastAsia="en-AU"/>
              </w:rPr>
              <w:t xml:space="preserve"> coffee culture. Schultz aimed to bring that artistry and warmth to Starbucks. </w:t>
            </w:r>
          </w:p>
        </w:tc>
      </w:tr>
      <w:tr w:rsidR="000720D8" w14:paraId="7A4746BC" w14:textId="77777777" w:rsidTr="000720D8">
        <w:tc>
          <w:tcPr>
            <w:tcW w:w="9242" w:type="dxa"/>
            <w:shd w:val="clear" w:color="auto" w:fill="92CDDC" w:themeFill="accent5" w:themeFillTint="99"/>
          </w:tcPr>
          <w:p w14:paraId="2C6D5AF5" w14:textId="77777777" w:rsidR="000720D8" w:rsidRPr="00284457" w:rsidRDefault="000720D8" w:rsidP="00284457">
            <w:pPr>
              <w:rPr>
                <w:rFonts w:eastAsia="Times New Roman"/>
                <w:lang w:val="en-AU" w:eastAsia="en-AU"/>
              </w:rPr>
            </w:pPr>
            <w:r w:rsidRPr="00284457">
              <w:rPr>
                <w:lang w:val="en-AU" w:eastAsia="en-AU"/>
              </w:rPr>
              <w:t>By 1987, Starb</w:t>
            </w:r>
            <w:r>
              <w:rPr>
                <w:rFonts w:eastAsia="Times New Roman"/>
                <w:lang w:val="en-AU" w:eastAsia="en-AU"/>
              </w:rPr>
              <w:t xml:space="preserve">ucks evolved into a coffeehouse by </w:t>
            </w:r>
            <w:r w:rsidRPr="00284457">
              <w:rPr>
                <w:lang w:val="en-AU" w:eastAsia="en-AU"/>
              </w:rPr>
              <w:t>expanding to various cities in the Uni</w:t>
            </w:r>
            <w:r>
              <w:rPr>
                <w:rFonts w:eastAsia="Times New Roman"/>
                <w:lang w:val="en-AU" w:eastAsia="en-AU"/>
              </w:rPr>
              <w:t xml:space="preserve">ted States. </w:t>
            </w:r>
          </w:p>
        </w:tc>
      </w:tr>
      <w:tr w:rsidR="000720D8" w14:paraId="719702EE" w14:textId="77777777" w:rsidTr="000720D8">
        <w:tc>
          <w:tcPr>
            <w:tcW w:w="9242" w:type="dxa"/>
            <w:shd w:val="clear" w:color="auto" w:fill="8DB3E2" w:themeFill="text2" w:themeFillTint="66"/>
          </w:tcPr>
          <w:p w14:paraId="1B71A36B" w14:textId="77777777" w:rsidR="000720D8" w:rsidRPr="00284457" w:rsidRDefault="000720D8" w:rsidP="00284457">
            <w:pPr>
              <w:rPr>
                <w:rFonts w:eastAsia="Times New Roman"/>
                <w:lang w:val="en-AU" w:eastAsia="en-AU"/>
              </w:rPr>
            </w:pPr>
            <w:r>
              <w:rPr>
                <w:rFonts w:eastAsia="Times New Roman"/>
                <w:lang w:val="en-AU" w:eastAsia="en-AU"/>
              </w:rPr>
              <w:t>By 1996-99, it</w:t>
            </w:r>
            <w:r w:rsidRPr="00284457">
              <w:rPr>
                <w:lang w:val="en-AU" w:eastAsia="en-AU"/>
              </w:rPr>
              <w:t xml:space="preserve"> open</w:t>
            </w:r>
            <w:r>
              <w:rPr>
                <w:rFonts w:eastAsia="Times New Roman"/>
                <w:lang w:val="en-AU" w:eastAsia="en-AU"/>
              </w:rPr>
              <w:t>ed</w:t>
            </w:r>
            <w:r w:rsidRPr="00284457">
              <w:rPr>
                <w:lang w:val="en-AU" w:eastAsia="en-AU"/>
              </w:rPr>
              <w:t xml:space="preserve"> stores in Japan, Europe, and China. Over the following decades</w:t>
            </w:r>
            <w:r>
              <w:rPr>
                <w:rFonts w:eastAsia="Times New Roman"/>
                <w:lang w:val="en-AU" w:eastAsia="en-AU"/>
              </w:rPr>
              <w:t>, Starbucks grew exponentially.</w:t>
            </w:r>
          </w:p>
        </w:tc>
      </w:tr>
    </w:tbl>
    <w:p w14:paraId="4958541B" w14:textId="77777777" w:rsidR="000E3E92" w:rsidRDefault="00000000" w:rsidP="00284FDA">
      <w:pPr>
        <w:pStyle w:val="Heading1"/>
        <w:rPr>
          <w:lang w:val="en-GB"/>
        </w:rPr>
      </w:pPr>
      <w:r>
        <w:rPr>
          <w:noProof/>
          <w:lang w:val="en-AU" w:eastAsia="en-AU" w:bidi="ar-SA"/>
        </w:rPr>
        <w:pict w14:anchorId="6308283C">
          <v:roundrect id="_x0000_s1027" style="position:absolute;left:0;text-align:left;margin-left:-3pt;margin-top:25pt;width:115.8pt;height:30pt;z-index:251663360;mso-position-horizontal-relative:text;mso-position-vertical-relative:text" arcsize="10923f" fillcolor="#92d050">
            <v:textbox style="mso-next-textbox:#_x0000_s1027">
              <w:txbxContent>
                <w:p w14:paraId="75EDCA0C" w14:textId="77777777" w:rsidR="00994E8A" w:rsidRDefault="00994E8A" w:rsidP="000E3E92">
                  <w:pPr>
                    <w:pStyle w:val="Heading1"/>
                    <w:rPr>
                      <w:lang w:val="en-GB"/>
                    </w:rPr>
                  </w:pPr>
                  <w:r>
                    <w:rPr>
                      <w:lang w:val="en-GB"/>
                    </w:rPr>
                    <w:t>Starbucks</w:t>
                  </w:r>
                  <w:r w:rsidRPr="00284FDA">
                    <w:rPr>
                      <w:lang w:val="en-GB"/>
                    </w:rPr>
                    <w:t xml:space="preserve"> logo</w:t>
                  </w:r>
                </w:p>
                <w:p w14:paraId="3E6D19E2" w14:textId="77777777" w:rsidR="00994E8A" w:rsidRDefault="00994E8A"/>
              </w:txbxContent>
            </v:textbox>
          </v:roundrect>
        </w:pict>
      </w:r>
    </w:p>
    <w:p w14:paraId="5C9F5C29" w14:textId="77777777" w:rsidR="000720D8" w:rsidRDefault="000720D8" w:rsidP="00284FDA">
      <w:pPr>
        <w:pStyle w:val="Heading1"/>
        <w:rPr>
          <w:lang w:val="en-GB"/>
        </w:rPr>
      </w:pPr>
    </w:p>
    <w:tbl>
      <w:tblPr>
        <w:tblStyle w:val="TableGrid"/>
        <w:tblW w:w="0" w:type="auto"/>
        <w:shd w:val="clear" w:color="auto" w:fill="C2D69B" w:themeFill="accent3" w:themeFillTint="99"/>
        <w:tblLayout w:type="fixed"/>
        <w:tblLook w:val="04A0" w:firstRow="1" w:lastRow="0" w:firstColumn="1" w:lastColumn="0" w:noHBand="0" w:noVBand="1"/>
      </w:tblPr>
      <w:tblGrid>
        <w:gridCol w:w="2268"/>
        <w:gridCol w:w="6974"/>
      </w:tblGrid>
      <w:tr w:rsidR="00A77DF4" w14:paraId="39FD9758" w14:textId="77777777" w:rsidTr="00A77DF4">
        <w:tc>
          <w:tcPr>
            <w:tcW w:w="2268" w:type="dxa"/>
            <w:vMerge w:val="restart"/>
            <w:shd w:val="clear" w:color="auto" w:fill="C2D69B" w:themeFill="accent3" w:themeFillTint="99"/>
          </w:tcPr>
          <w:p w14:paraId="689F6E41" w14:textId="77777777" w:rsidR="00A77DF4" w:rsidRDefault="00A77DF4" w:rsidP="00A77DF4">
            <w:pPr>
              <w:rPr>
                <w:lang w:val="en-GB"/>
              </w:rPr>
            </w:pPr>
            <w:r w:rsidRPr="00A77DF4">
              <w:rPr>
                <w:noProof/>
                <w:lang w:val="en-AU" w:eastAsia="en-AU"/>
              </w:rPr>
              <w:drawing>
                <wp:anchor distT="0" distB="0" distL="114300" distR="114300" simplePos="0" relativeHeight="251643904" behindDoc="0" locked="0" layoutInCell="1" allowOverlap="1" wp14:anchorId="4AFC657B" wp14:editId="30595413">
                  <wp:simplePos x="0" y="0"/>
                  <wp:positionH relativeFrom="column">
                    <wp:posOffset>-19050</wp:posOffset>
                  </wp:positionH>
                  <wp:positionV relativeFrom="paragraph">
                    <wp:posOffset>53340</wp:posOffset>
                  </wp:positionV>
                  <wp:extent cx="1322070" cy="1379220"/>
                  <wp:effectExtent l="0" t="209550" r="49530" b="220980"/>
                  <wp:wrapThrough wrapText="bothSides">
                    <wp:wrapPolygon edited="0">
                      <wp:start x="311" y="-3282"/>
                      <wp:lineTo x="622" y="21182"/>
                      <wp:lineTo x="20231" y="24464"/>
                      <wp:lineTo x="20542" y="25061"/>
                      <wp:lineTo x="22098" y="25061"/>
                      <wp:lineTo x="22409" y="-2685"/>
                      <wp:lineTo x="5602" y="-3282"/>
                      <wp:lineTo x="311" y="-3282"/>
                    </wp:wrapPolygon>
                  </wp:wrapThrough>
                  <wp:docPr id="1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srcRect/>
                          <a:stretch>
                            <a:fillRect/>
                          </a:stretch>
                        </pic:blipFill>
                        <pic:spPr bwMode="auto">
                          <a:xfrm>
                            <a:off x="0" y="0"/>
                            <a:ext cx="1322070" cy="1379220"/>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anchor>
              </w:drawing>
            </w:r>
          </w:p>
        </w:tc>
        <w:tc>
          <w:tcPr>
            <w:tcW w:w="6974" w:type="dxa"/>
            <w:tcBorders>
              <w:bottom w:val="single" w:sz="4" w:space="0" w:color="000000" w:themeColor="text1"/>
            </w:tcBorders>
            <w:shd w:val="clear" w:color="auto" w:fill="FFFF00"/>
          </w:tcPr>
          <w:p w14:paraId="475599E4" w14:textId="65ECAE7A" w:rsidR="00A77DF4" w:rsidRDefault="00D120FB" w:rsidP="00A77DF4">
            <w:pPr>
              <w:rPr>
                <w:lang w:val="en-GB"/>
              </w:rPr>
            </w:pPr>
            <w:r>
              <w:rPr>
                <w:lang w:val="en-GB"/>
              </w:rPr>
              <w:t>The original</w:t>
            </w:r>
            <w:r w:rsidR="00A77DF4">
              <w:rPr>
                <w:lang w:val="en-GB"/>
              </w:rPr>
              <w:t xml:space="preserve"> logo appeared in 1971, which had a two-tailed siren or mermaid. </w:t>
            </w:r>
            <w:r>
              <w:rPr>
                <w:lang w:val="en-GB"/>
              </w:rPr>
              <w:t>It has evolved over the years and is known by everyone (</w:t>
            </w:r>
            <w:r w:rsidRPr="00F715E7">
              <w:t>Brassington and Pettitt</w:t>
            </w:r>
            <w:r>
              <w:rPr>
                <w:sz w:val="24"/>
                <w:szCs w:val="24"/>
              </w:rPr>
              <w:t>, 2006)</w:t>
            </w:r>
            <w:r>
              <w:rPr>
                <w:lang w:val="en-GB"/>
              </w:rPr>
              <w:t xml:space="preserve">. </w:t>
            </w:r>
            <w:proofErr w:type="spellStart"/>
            <w:r w:rsidR="00A77DF4">
              <w:rPr>
                <w:lang w:val="en-GB"/>
              </w:rPr>
              <w:t>Sansserif</w:t>
            </w:r>
            <w:proofErr w:type="spellEnd"/>
            <w:r w:rsidR="00A77DF4">
              <w:rPr>
                <w:lang w:val="en-GB"/>
              </w:rPr>
              <w:t xml:space="preserve"> typeface was used to mention the words in block letters. The logo was used till 1987. </w:t>
            </w:r>
          </w:p>
        </w:tc>
      </w:tr>
      <w:tr w:rsidR="00A77DF4" w14:paraId="5DE21DA7" w14:textId="77777777" w:rsidTr="00A77DF4">
        <w:trPr>
          <w:trHeight w:val="1061"/>
        </w:trPr>
        <w:tc>
          <w:tcPr>
            <w:tcW w:w="2268" w:type="dxa"/>
            <w:vMerge/>
            <w:shd w:val="clear" w:color="auto" w:fill="C2D69B" w:themeFill="accent3" w:themeFillTint="99"/>
          </w:tcPr>
          <w:p w14:paraId="50A3EACD" w14:textId="77777777" w:rsidR="00A77DF4" w:rsidRDefault="00A77DF4" w:rsidP="00A77DF4">
            <w:pPr>
              <w:rPr>
                <w:lang w:val="en-GB"/>
              </w:rPr>
            </w:pPr>
          </w:p>
        </w:tc>
        <w:tc>
          <w:tcPr>
            <w:tcW w:w="6974" w:type="dxa"/>
            <w:shd w:val="clear" w:color="auto" w:fill="00B0F0"/>
          </w:tcPr>
          <w:p w14:paraId="3B73A087" w14:textId="5A02A7E7" w:rsidR="00A77DF4" w:rsidRDefault="00A77DF4" w:rsidP="00A77DF4">
            <w:pPr>
              <w:rPr>
                <w:lang w:val="en-GB"/>
              </w:rPr>
            </w:pPr>
            <w:r>
              <w:rPr>
                <w:lang w:val="en-GB"/>
              </w:rPr>
              <w:t>The firm introduced a new logo in 1987. The siren was covered with flowing hair and the badge was green.</w:t>
            </w:r>
            <w:r w:rsidR="00D120FB">
              <w:rPr>
                <w:lang w:val="en-GB"/>
              </w:rPr>
              <w:t xml:space="preserve"> Dooley (2012) then identifies that in order to make it more attractive, the logo of the company should be</w:t>
            </w:r>
            <w:r w:rsidR="008676ED">
              <w:rPr>
                <w:lang w:val="en-GB"/>
              </w:rPr>
              <w:t xml:space="preserve"> unique, simple, and</w:t>
            </w:r>
            <w:r w:rsidR="00D120FB">
              <w:rPr>
                <w:lang w:val="en-GB"/>
              </w:rPr>
              <w:t xml:space="preserve"> less detailed.</w:t>
            </w:r>
          </w:p>
        </w:tc>
      </w:tr>
    </w:tbl>
    <w:p w14:paraId="46987BDD" w14:textId="77777777" w:rsidR="00360DC2" w:rsidRPr="00916B39" w:rsidRDefault="00D6454A" w:rsidP="007149CF">
      <w:pPr>
        <w:rPr>
          <w:lang w:val="en-GB"/>
        </w:rPr>
      </w:pPr>
      <w:r>
        <w:rPr>
          <w:lang w:val="en-GB"/>
        </w:rPr>
        <w:t xml:space="preserve">  </w:t>
      </w:r>
      <w:r w:rsidR="000921EA">
        <w:rPr>
          <w:lang w:val="en-GB"/>
        </w:rPr>
        <w:tab/>
      </w:r>
      <w:r w:rsidR="000921EA">
        <w:rPr>
          <w:lang w:val="en-GB"/>
        </w:rPr>
        <w:tab/>
      </w:r>
      <w:r w:rsidR="000921EA">
        <w:rPr>
          <w:lang w:val="en-GB"/>
        </w:rPr>
        <w:tab/>
      </w:r>
      <w:r w:rsidR="000921EA">
        <w:rPr>
          <w:lang w:val="en-GB"/>
        </w:rPr>
        <w:tab/>
      </w:r>
      <w:r w:rsidR="000921EA">
        <w:rPr>
          <w:lang w:val="en-GB"/>
        </w:rPr>
        <w:tab/>
        <w:t xml:space="preserve">      </w:t>
      </w:r>
    </w:p>
    <w:tbl>
      <w:tblPr>
        <w:tblStyle w:val="TableGrid"/>
        <w:tblW w:w="0" w:type="auto"/>
        <w:shd w:val="clear" w:color="auto" w:fill="00B0F0"/>
        <w:tblLook w:val="04A0" w:firstRow="1" w:lastRow="0" w:firstColumn="1" w:lastColumn="0" w:noHBand="0" w:noVBand="1"/>
      </w:tblPr>
      <w:tblGrid>
        <w:gridCol w:w="3039"/>
        <w:gridCol w:w="3206"/>
        <w:gridCol w:w="2997"/>
      </w:tblGrid>
      <w:tr w:rsidR="00FD6952" w14:paraId="1600713C" w14:textId="77777777" w:rsidTr="008F4397">
        <w:tc>
          <w:tcPr>
            <w:tcW w:w="3080" w:type="dxa"/>
            <w:shd w:val="clear" w:color="auto" w:fill="00B0F0"/>
          </w:tcPr>
          <w:p w14:paraId="62D4B236" w14:textId="77777777" w:rsidR="00FD6952" w:rsidRDefault="00FD6952" w:rsidP="00284FDA">
            <w:pPr>
              <w:pStyle w:val="Heading1"/>
              <w:rPr>
                <w:lang w:val="en-GB"/>
              </w:rPr>
            </w:pPr>
            <w:r w:rsidRPr="00FD6952">
              <w:rPr>
                <w:noProof/>
                <w:lang w:val="en-AU" w:eastAsia="en-AU"/>
              </w:rPr>
              <w:lastRenderedPageBreak/>
              <w:drawing>
                <wp:inline distT="0" distB="0" distL="0" distR="0" wp14:anchorId="2BA83E54" wp14:editId="061F5589">
                  <wp:extent cx="1718742" cy="1783080"/>
                  <wp:effectExtent l="0" t="0" r="0" b="0"/>
                  <wp:docPr id="1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a:srcRect/>
                          <a:stretch>
                            <a:fillRect/>
                          </a:stretch>
                        </pic:blipFill>
                        <pic:spPr bwMode="auto">
                          <a:xfrm>
                            <a:off x="0" y="0"/>
                            <a:ext cx="1718742" cy="1783080"/>
                          </a:xfrm>
                          <a:prstGeom prst="rect">
                            <a:avLst/>
                          </a:prstGeom>
                          <a:ln>
                            <a:noFill/>
                          </a:ln>
                          <a:effectLst>
                            <a:softEdge rad="112500"/>
                          </a:effectLst>
                        </pic:spPr>
                      </pic:pic>
                    </a:graphicData>
                  </a:graphic>
                </wp:inline>
              </w:drawing>
            </w:r>
          </w:p>
          <w:p w14:paraId="14C5B529" w14:textId="77777777" w:rsidR="00FD6952" w:rsidRPr="008F4397" w:rsidRDefault="00FD6952" w:rsidP="00FD6952">
            <w:pPr>
              <w:jc w:val="center"/>
              <w:rPr>
                <w:b/>
                <w:lang w:val="en-GB"/>
              </w:rPr>
            </w:pPr>
            <w:r w:rsidRPr="008F4397">
              <w:rPr>
                <w:b/>
                <w:lang w:val="en-GB"/>
              </w:rPr>
              <w:t>1987-1992</w:t>
            </w:r>
          </w:p>
        </w:tc>
        <w:tc>
          <w:tcPr>
            <w:tcW w:w="3081" w:type="dxa"/>
            <w:shd w:val="clear" w:color="auto" w:fill="00B0F0"/>
          </w:tcPr>
          <w:p w14:paraId="7FC39CD0" w14:textId="77777777" w:rsidR="00FD6952" w:rsidRDefault="00FD6952" w:rsidP="00284FDA">
            <w:pPr>
              <w:pStyle w:val="Heading1"/>
              <w:rPr>
                <w:lang w:val="en-GB"/>
              </w:rPr>
            </w:pPr>
            <w:r w:rsidRPr="00FD6952">
              <w:rPr>
                <w:noProof/>
                <w:lang w:val="en-AU" w:eastAsia="en-AU"/>
              </w:rPr>
              <w:drawing>
                <wp:inline distT="0" distB="0" distL="0" distR="0" wp14:anchorId="75BA968D" wp14:editId="0B9A6404">
                  <wp:extent cx="1899007" cy="1783080"/>
                  <wp:effectExtent l="0" t="0" r="0" b="0"/>
                  <wp:docPr id="1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a:srcRect/>
                          <a:stretch>
                            <a:fillRect/>
                          </a:stretch>
                        </pic:blipFill>
                        <pic:spPr bwMode="auto">
                          <a:xfrm>
                            <a:off x="0" y="0"/>
                            <a:ext cx="1903095" cy="1783080"/>
                          </a:xfrm>
                          <a:prstGeom prst="rect">
                            <a:avLst/>
                          </a:prstGeom>
                          <a:ln>
                            <a:noFill/>
                          </a:ln>
                          <a:effectLst>
                            <a:softEdge rad="112500"/>
                          </a:effectLst>
                        </pic:spPr>
                      </pic:pic>
                    </a:graphicData>
                  </a:graphic>
                </wp:inline>
              </w:drawing>
            </w:r>
          </w:p>
          <w:p w14:paraId="0E63DD3D" w14:textId="77777777" w:rsidR="00FD6952" w:rsidRPr="008F4397" w:rsidRDefault="00FD6952" w:rsidP="00FD6952">
            <w:pPr>
              <w:jc w:val="center"/>
              <w:rPr>
                <w:b/>
                <w:lang w:val="en-GB"/>
              </w:rPr>
            </w:pPr>
            <w:r w:rsidRPr="008F4397">
              <w:rPr>
                <w:b/>
                <w:lang w:val="en-GB"/>
              </w:rPr>
              <w:t>1992-2011</w:t>
            </w:r>
          </w:p>
        </w:tc>
        <w:tc>
          <w:tcPr>
            <w:tcW w:w="3081" w:type="dxa"/>
            <w:shd w:val="clear" w:color="auto" w:fill="00B0F0"/>
          </w:tcPr>
          <w:p w14:paraId="282B2270" w14:textId="77777777" w:rsidR="00FD6952" w:rsidRDefault="00FD6952" w:rsidP="00FD6952">
            <w:pPr>
              <w:pStyle w:val="Heading1"/>
              <w:jc w:val="center"/>
              <w:rPr>
                <w:lang w:val="en-GB"/>
              </w:rPr>
            </w:pPr>
            <w:r w:rsidRPr="00FD6952">
              <w:rPr>
                <w:noProof/>
                <w:lang w:val="en-AU" w:eastAsia="en-AU"/>
              </w:rPr>
              <w:drawing>
                <wp:inline distT="0" distB="0" distL="0" distR="0" wp14:anchorId="20313B29" wp14:editId="58C95DD9">
                  <wp:extent cx="1612700" cy="1638300"/>
                  <wp:effectExtent l="0" t="0" r="0" b="0"/>
                  <wp:docPr id="16" name="Picture 2" descr="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15"/>
                          <a:stretch>
                            <a:fillRect/>
                          </a:stretch>
                        </pic:blipFill>
                        <pic:spPr>
                          <a:xfrm>
                            <a:off x="0" y="0"/>
                            <a:ext cx="1623414" cy="1649184"/>
                          </a:xfrm>
                          <a:prstGeom prst="rect">
                            <a:avLst/>
                          </a:prstGeom>
                          <a:ln>
                            <a:noFill/>
                          </a:ln>
                          <a:effectLst>
                            <a:softEdge rad="112500"/>
                          </a:effectLst>
                        </pic:spPr>
                      </pic:pic>
                    </a:graphicData>
                  </a:graphic>
                </wp:inline>
              </w:drawing>
            </w:r>
          </w:p>
          <w:p w14:paraId="19D4DBC9" w14:textId="77777777" w:rsidR="00FD6952" w:rsidRPr="008F4397" w:rsidRDefault="00FD6952" w:rsidP="00FD6952">
            <w:pPr>
              <w:rPr>
                <w:b/>
                <w:lang w:val="en-GB"/>
              </w:rPr>
            </w:pPr>
            <w:r w:rsidRPr="008F4397">
              <w:rPr>
                <w:b/>
                <w:lang w:val="en-GB"/>
              </w:rPr>
              <w:t>Current logo (2011- present)</w:t>
            </w:r>
          </w:p>
        </w:tc>
      </w:tr>
    </w:tbl>
    <w:p w14:paraId="2A04BBA7" w14:textId="77777777" w:rsidR="00FD6952" w:rsidRDefault="00FD6952" w:rsidP="00284FDA">
      <w:pPr>
        <w:pStyle w:val="Heading1"/>
        <w:rPr>
          <w:lang w:val="en-GB"/>
        </w:rPr>
      </w:pPr>
    </w:p>
    <w:tbl>
      <w:tblPr>
        <w:tblStyle w:val="TableGrid"/>
        <w:tblW w:w="0" w:type="auto"/>
        <w:tblLook w:val="04A0" w:firstRow="1" w:lastRow="0" w:firstColumn="1" w:lastColumn="0" w:noHBand="0" w:noVBand="1"/>
      </w:tblPr>
      <w:tblGrid>
        <w:gridCol w:w="3710"/>
        <w:gridCol w:w="5532"/>
      </w:tblGrid>
      <w:tr w:rsidR="00E24730" w14:paraId="052EABE0" w14:textId="77777777" w:rsidTr="00E24730">
        <w:trPr>
          <w:trHeight w:val="791"/>
        </w:trPr>
        <w:tc>
          <w:tcPr>
            <w:tcW w:w="3710" w:type="dxa"/>
            <w:tcBorders>
              <w:bottom w:val="single" w:sz="4" w:space="0" w:color="000000" w:themeColor="text1"/>
            </w:tcBorders>
          </w:tcPr>
          <w:p w14:paraId="129FB9A2" w14:textId="77777777" w:rsidR="00E24730" w:rsidRDefault="00000000" w:rsidP="00E24730">
            <w:pPr>
              <w:pStyle w:val="Heading1"/>
              <w:rPr>
                <w:lang w:val="en-GB"/>
              </w:rPr>
            </w:pPr>
            <w:r>
              <w:rPr>
                <w:noProof/>
                <w:lang w:val="en-AU" w:eastAsia="en-AU"/>
              </w:rPr>
              <w:pict w14:anchorId="62003042">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_x0000_s1029" type="#_x0000_t122" style="position:absolute;left:0;text-align:left;margin-left:7.8pt;margin-top:2.15pt;width:66.6pt;height:33.6pt;z-index:251664384" fillcolor="yellow">
                  <v:textbox style="mso-next-textbox:#_x0000_s1029">
                    <w:txbxContent>
                      <w:p w14:paraId="1E7721FD" w14:textId="77777777" w:rsidR="00994E8A" w:rsidRPr="00D15547" w:rsidRDefault="00994E8A">
                        <w:pPr>
                          <w:rPr>
                            <w:sz w:val="28"/>
                            <w:szCs w:val="28"/>
                          </w:rPr>
                        </w:pPr>
                        <w:r w:rsidRPr="00D15547">
                          <w:rPr>
                            <w:b/>
                            <w:sz w:val="28"/>
                            <w:szCs w:val="28"/>
                            <w:lang w:val="en-GB"/>
                          </w:rPr>
                          <w:t>Mission</w:t>
                        </w:r>
                      </w:p>
                    </w:txbxContent>
                  </v:textbox>
                </v:shape>
              </w:pict>
            </w:r>
            <w:r w:rsidR="00E24730" w:rsidRPr="00284FDA">
              <w:rPr>
                <w:lang w:val="en-GB"/>
              </w:rPr>
              <w:t xml:space="preserve"> </w:t>
            </w:r>
          </w:p>
        </w:tc>
        <w:tc>
          <w:tcPr>
            <w:tcW w:w="5532" w:type="dxa"/>
            <w:vMerge w:val="restart"/>
          </w:tcPr>
          <w:p w14:paraId="14A125AA" w14:textId="77777777" w:rsidR="00E24730" w:rsidRDefault="00E24730" w:rsidP="00E24730">
            <w:pPr>
              <w:rPr>
                <w:lang w:val="en-GB"/>
              </w:rPr>
            </w:pPr>
            <w:r w:rsidRPr="00E24730">
              <w:rPr>
                <w:noProof/>
                <w:lang w:val="en-AU" w:eastAsia="en-AU"/>
              </w:rPr>
              <w:drawing>
                <wp:anchor distT="0" distB="0" distL="114300" distR="114300" simplePos="0" relativeHeight="251645952" behindDoc="1" locked="0" layoutInCell="1" allowOverlap="1" wp14:anchorId="3C4843EC" wp14:editId="6DFB33E4">
                  <wp:simplePos x="0" y="0"/>
                  <wp:positionH relativeFrom="column">
                    <wp:posOffset>-39370</wp:posOffset>
                  </wp:positionH>
                  <wp:positionV relativeFrom="paragraph">
                    <wp:posOffset>19685</wp:posOffset>
                  </wp:positionV>
                  <wp:extent cx="3356610" cy="2072640"/>
                  <wp:effectExtent l="0" t="0" r="0" b="0"/>
                  <wp:wrapTight wrapText="bothSides">
                    <wp:wrapPolygon edited="0">
                      <wp:start x="490" y="0"/>
                      <wp:lineTo x="0" y="397"/>
                      <wp:lineTo x="0" y="21243"/>
                      <wp:lineTo x="490" y="21441"/>
                      <wp:lineTo x="20963" y="21441"/>
                      <wp:lineTo x="21453" y="21243"/>
                      <wp:lineTo x="21453" y="397"/>
                      <wp:lineTo x="20963" y="0"/>
                      <wp:lineTo x="490" y="0"/>
                    </wp:wrapPolygon>
                  </wp:wrapTight>
                  <wp:docPr id="1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
                          <a:srcRect/>
                          <a:stretch>
                            <a:fillRect/>
                          </a:stretch>
                        </pic:blipFill>
                        <pic:spPr bwMode="auto">
                          <a:xfrm>
                            <a:off x="0" y="0"/>
                            <a:ext cx="3356610" cy="2072640"/>
                          </a:xfrm>
                          <a:prstGeom prst="rect">
                            <a:avLst/>
                          </a:prstGeom>
                          <a:ln>
                            <a:noFill/>
                          </a:ln>
                          <a:effectLst>
                            <a:softEdge rad="112500"/>
                          </a:effectLst>
                        </pic:spPr>
                      </pic:pic>
                    </a:graphicData>
                  </a:graphic>
                  <wp14:sizeRelV relativeFrom="margin">
                    <wp14:pctHeight>0</wp14:pctHeight>
                  </wp14:sizeRelV>
                </wp:anchor>
              </w:drawing>
            </w:r>
          </w:p>
        </w:tc>
      </w:tr>
      <w:tr w:rsidR="00E24730" w14:paraId="6F6A37AC" w14:textId="77777777" w:rsidTr="00E24730">
        <w:tc>
          <w:tcPr>
            <w:tcW w:w="3710" w:type="dxa"/>
            <w:shd w:val="clear" w:color="auto" w:fill="8DB3E2" w:themeFill="text2" w:themeFillTint="66"/>
          </w:tcPr>
          <w:p w14:paraId="6A845DEE" w14:textId="500F1811" w:rsidR="00E24730" w:rsidRPr="00E24730" w:rsidRDefault="00000000" w:rsidP="00E24730">
            <w:pPr>
              <w:rPr>
                <w:rFonts w:eastAsia="Times New Roman"/>
                <w:lang w:val="en-AU" w:eastAsia="en-AU"/>
              </w:rPr>
            </w:pPr>
            <w:r>
              <w:rPr>
                <w:rFonts w:eastAsiaTheme="minorEastAsia"/>
                <w:noProof/>
                <w:lang w:val="en-AU" w:eastAsia="en-AU"/>
              </w:rPr>
              <w:pict w14:anchorId="4B66D8B7">
                <v:shape id="_x0000_s1030" type="#_x0000_t122" style="position:absolute;left:0;text-align:left;margin-left:3pt;margin-top:91.7pt;width:66.6pt;height:41.4pt;z-index:251665408;mso-position-horizontal-relative:text;mso-position-vertical-relative:text" fillcolor="yellow">
                  <v:textbox style="mso-next-textbox:#_x0000_s1030">
                    <w:txbxContent>
                      <w:p w14:paraId="7D1D205C" w14:textId="77777777" w:rsidR="00994E8A" w:rsidRDefault="00994E8A" w:rsidP="00E24730">
                        <w:pPr>
                          <w:pStyle w:val="Heading1"/>
                          <w:rPr>
                            <w:lang w:val="en-GB"/>
                          </w:rPr>
                        </w:pPr>
                        <w:r w:rsidRPr="00284FDA">
                          <w:rPr>
                            <w:lang w:val="en-GB"/>
                          </w:rPr>
                          <w:t xml:space="preserve">Vision </w:t>
                        </w:r>
                      </w:p>
                      <w:p w14:paraId="616F594A" w14:textId="77777777" w:rsidR="00994E8A" w:rsidRPr="00E24730" w:rsidRDefault="00994E8A" w:rsidP="00E24730"/>
                    </w:txbxContent>
                  </v:textbox>
                </v:shape>
              </w:pict>
            </w:r>
            <w:r w:rsidR="00D120FB">
              <w:rPr>
                <w:lang w:val="en-AU" w:eastAsia="en-AU"/>
              </w:rPr>
              <w:t>Starbucks</w:t>
            </w:r>
            <w:r w:rsidR="00E24730" w:rsidRPr="00082284">
              <w:rPr>
                <w:lang w:val="en-AU" w:eastAsia="en-AU"/>
              </w:rPr>
              <w:t xml:space="preserve"> </w:t>
            </w:r>
            <w:r w:rsidR="00D120FB">
              <w:rPr>
                <w:lang w:val="en-AU" w:eastAsia="en-AU"/>
              </w:rPr>
              <w:t>fosters</w:t>
            </w:r>
            <w:r w:rsidR="00E24730" w:rsidRPr="00082284">
              <w:rPr>
                <w:lang w:val="en-AU" w:eastAsia="en-AU"/>
              </w:rPr>
              <w:t xml:space="preserve"> boundless opportunities for human connections through each cup serve</w:t>
            </w:r>
            <w:r w:rsidR="00E24730">
              <w:rPr>
                <w:rFonts w:eastAsia="Times New Roman"/>
                <w:lang w:val="en-AU" w:eastAsia="en-AU"/>
              </w:rPr>
              <w:t xml:space="preserve">d and </w:t>
            </w:r>
            <w:r w:rsidR="00E24730" w:rsidRPr="00082284">
              <w:rPr>
                <w:lang w:val="en-AU" w:eastAsia="en-AU"/>
              </w:rPr>
              <w:t xml:space="preserve">every </w:t>
            </w:r>
            <w:r w:rsidR="00E24730" w:rsidRPr="00082284">
              <w:rPr>
                <w:rFonts w:eastAsia="Times New Roman"/>
                <w:lang w:val="en-AU" w:eastAsia="en-AU"/>
              </w:rPr>
              <w:t>conversation</w:t>
            </w:r>
            <w:r w:rsidR="00E24730" w:rsidRPr="00082284">
              <w:rPr>
                <w:lang w:val="en-AU" w:eastAsia="en-AU"/>
              </w:rPr>
              <w:t xml:space="preserve"> </w:t>
            </w:r>
            <w:r w:rsidR="00E24730">
              <w:rPr>
                <w:rFonts w:eastAsia="Times New Roman"/>
                <w:lang w:val="en-AU" w:eastAsia="en-AU"/>
              </w:rPr>
              <w:t xml:space="preserve">with </w:t>
            </w:r>
            <w:r w:rsidR="00E24730" w:rsidRPr="00082284">
              <w:rPr>
                <w:lang w:val="en-AU" w:eastAsia="en-AU"/>
              </w:rPr>
              <w:t>all the communities</w:t>
            </w:r>
            <w:r w:rsidR="00D120FB">
              <w:rPr>
                <w:lang w:val="en-AU" w:eastAsia="en-AU"/>
              </w:rPr>
              <w:t xml:space="preserve"> (Gregory</w:t>
            </w:r>
            <w:r w:rsidR="00F715E7">
              <w:rPr>
                <w:lang w:val="en-AU" w:eastAsia="en-AU"/>
              </w:rPr>
              <w:t xml:space="preserve">, </w:t>
            </w:r>
            <w:r w:rsidR="00D120FB">
              <w:rPr>
                <w:lang w:val="en-AU" w:eastAsia="en-AU"/>
              </w:rPr>
              <w:t>2022)</w:t>
            </w:r>
            <w:r w:rsidR="00E24730">
              <w:rPr>
                <w:rFonts w:eastAsia="Times New Roman"/>
                <w:lang w:val="en-AU" w:eastAsia="en-AU"/>
              </w:rPr>
              <w:t>.</w:t>
            </w:r>
          </w:p>
        </w:tc>
        <w:tc>
          <w:tcPr>
            <w:tcW w:w="5532" w:type="dxa"/>
            <w:vMerge/>
          </w:tcPr>
          <w:p w14:paraId="73145E15" w14:textId="77777777" w:rsidR="00E24730" w:rsidRDefault="00E24730" w:rsidP="00E24730">
            <w:pPr>
              <w:rPr>
                <w:lang w:val="en-GB"/>
              </w:rPr>
            </w:pPr>
          </w:p>
        </w:tc>
      </w:tr>
      <w:tr w:rsidR="00E24730" w14:paraId="2739D358" w14:textId="77777777" w:rsidTr="00E24730">
        <w:tc>
          <w:tcPr>
            <w:tcW w:w="9242" w:type="dxa"/>
            <w:gridSpan w:val="2"/>
            <w:shd w:val="clear" w:color="auto" w:fill="92D050"/>
          </w:tcPr>
          <w:p w14:paraId="58E6BEFD" w14:textId="3A1BB113" w:rsidR="00E24730" w:rsidRDefault="00D120FB" w:rsidP="00E24730">
            <w:pPr>
              <w:rPr>
                <w:lang w:val="en-GB"/>
              </w:rPr>
            </w:pPr>
            <w:r>
              <w:t>The company</w:t>
            </w:r>
            <w:r w:rsidR="00E24730">
              <w:t xml:space="preserve"> </w:t>
            </w:r>
            <w:r>
              <w:t>wants</w:t>
            </w:r>
            <w:r w:rsidR="00E24730">
              <w:t xml:space="preserve"> to become the finest coffee’s leading purveyor in the world by nurturing and inspiring</w:t>
            </w:r>
            <w:r w:rsidR="00E24730" w:rsidRPr="00503B42">
              <w:t xml:space="preserve"> the human spirit</w:t>
            </w:r>
            <w:r w:rsidR="00E24730">
              <w:t>. One cup, one person</w:t>
            </w:r>
            <w:r w:rsidR="008F2CCF">
              <w:t>,</w:t>
            </w:r>
            <w:r w:rsidR="00E24730">
              <w:t xml:space="preserve"> and </w:t>
            </w:r>
            <w:r w:rsidR="00E24730" w:rsidRPr="009B38F7">
              <w:t>one neighborhood</w:t>
            </w:r>
            <w:r w:rsidR="00E24730">
              <w:t xml:space="preserve">. </w:t>
            </w:r>
          </w:p>
        </w:tc>
      </w:tr>
    </w:tbl>
    <w:p w14:paraId="706D8BDE" w14:textId="77777777" w:rsidR="00C13316" w:rsidRDefault="00000000" w:rsidP="00E24730">
      <w:pPr>
        <w:rPr>
          <w:lang w:val="en-GB"/>
        </w:rPr>
      </w:pPr>
      <w:r>
        <w:rPr>
          <w:rFonts w:eastAsia="Times New Roman"/>
          <w:noProof/>
          <w:lang w:val="en-AU" w:eastAsia="en-AU"/>
        </w:rPr>
        <w:pict w14:anchorId="4394D480">
          <v:roundrect id="_x0000_s1031" style="position:absolute;left:0;text-align:left;margin-left:-5.4pt;margin-top:21.55pt;width:233.4pt;height:28.8pt;z-index:251666432;mso-position-horizontal-relative:text;mso-position-vertical-relative:text" arcsize="10923f" fillcolor="#8db3e2 [1311]">
            <v:textbox style="mso-next-textbox:#_x0000_s1031">
              <w:txbxContent>
                <w:p w14:paraId="1DB64F35" w14:textId="77777777" w:rsidR="00994E8A" w:rsidRPr="00D15547" w:rsidRDefault="00994E8A">
                  <w:pPr>
                    <w:rPr>
                      <w:b/>
                      <w:sz w:val="28"/>
                      <w:szCs w:val="28"/>
                    </w:rPr>
                  </w:pPr>
                  <w:r w:rsidRPr="00D15547">
                    <w:rPr>
                      <w:rFonts w:eastAsia="Times New Roman"/>
                      <w:b/>
                      <w:sz w:val="28"/>
                      <w:szCs w:val="28"/>
                      <w:lang w:val="en-AU" w:eastAsia="en-AU" w:bidi="ar-SA"/>
                    </w:rPr>
                    <w:t xml:space="preserve">Market </w:t>
                  </w:r>
                  <w:r w:rsidRPr="00D15547">
                    <w:rPr>
                      <w:b/>
                      <w:sz w:val="28"/>
                      <w:szCs w:val="28"/>
                      <w:lang w:val="en-GB"/>
                    </w:rPr>
                    <w:t>segmentation of</w:t>
                  </w:r>
                  <w:r w:rsidRPr="00D15547">
                    <w:rPr>
                      <w:rFonts w:eastAsia="Times New Roman"/>
                      <w:b/>
                      <w:sz w:val="28"/>
                      <w:szCs w:val="28"/>
                      <w:lang w:val="en-AU" w:eastAsia="en-AU" w:bidi="ar-SA"/>
                    </w:rPr>
                    <w:t xml:space="preserve"> Starbucks</w:t>
                  </w:r>
                </w:p>
              </w:txbxContent>
            </v:textbox>
          </v:roundrect>
        </w:pict>
      </w:r>
    </w:p>
    <w:p w14:paraId="359BA6A1" w14:textId="77777777" w:rsidR="00E24730" w:rsidRPr="00E24730" w:rsidRDefault="00E24730" w:rsidP="00E24730">
      <w:pPr>
        <w:rPr>
          <w:lang w:val="en-GB"/>
        </w:rPr>
      </w:pPr>
    </w:p>
    <w:tbl>
      <w:tblPr>
        <w:tblStyle w:val="TableGrid"/>
        <w:tblW w:w="0" w:type="auto"/>
        <w:shd w:val="clear" w:color="auto" w:fill="FFC000"/>
        <w:tblLook w:val="04A0" w:firstRow="1" w:lastRow="0" w:firstColumn="1" w:lastColumn="0" w:noHBand="0" w:noVBand="1"/>
      </w:tblPr>
      <w:tblGrid>
        <w:gridCol w:w="9242"/>
      </w:tblGrid>
      <w:tr w:rsidR="00D15547" w14:paraId="4F1CD38D" w14:textId="77777777" w:rsidTr="00C13316">
        <w:trPr>
          <w:trHeight w:val="665"/>
        </w:trPr>
        <w:tc>
          <w:tcPr>
            <w:tcW w:w="9242" w:type="dxa"/>
            <w:shd w:val="clear" w:color="auto" w:fill="FFC000"/>
          </w:tcPr>
          <w:p w14:paraId="2F544661" w14:textId="164C44F0" w:rsidR="00D15547" w:rsidRDefault="000E5923" w:rsidP="00C13316">
            <w:pPr>
              <w:rPr>
                <w:rFonts w:eastAsia="Times New Roman"/>
                <w:lang w:val="en-AU" w:eastAsia="en-AU"/>
              </w:rPr>
            </w:pPr>
            <w:r>
              <w:rPr>
                <w:rFonts w:eastAsia="Times New Roman"/>
                <w:noProof/>
                <w:lang w:val="en-AU" w:eastAsia="en-AU"/>
              </w:rPr>
              <w:drawing>
                <wp:anchor distT="0" distB="0" distL="114300" distR="114300" simplePos="0" relativeHeight="251646976" behindDoc="0" locked="0" layoutInCell="1" allowOverlap="1" wp14:anchorId="3FA8FB2E" wp14:editId="50B8F4E4">
                  <wp:simplePos x="0" y="0"/>
                  <wp:positionH relativeFrom="column">
                    <wp:posOffset>2800350</wp:posOffset>
                  </wp:positionH>
                  <wp:positionV relativeFrom="paragraph">
                    <wp:posOffset>189230</wp:posOffset>
                  </wp:positionV>
                  <wp:extent cx="2960370" cy="2057400"/>
                  <wp:effectExtent l="19050" t="0" r="0" b="0"/>
                  <wp:wrapThrough wrapText="bothSides">
                    <wp:wrapPolygon edited="0">
                      <wp:start x="-139" y="0"/>
                      <wp:lineTo x="-139" y="21400"/>
                      <wp:lineTo x="21544" y="21400"/>
                      <wp:lineTo x="21544" y="0"/>
                      <wp:lineTo x="-139" y="0"/>
                    </wp:wrapPolygon>
                  </wp:wrapThrough>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
                          <a:srcRect/>
                          <a:stretch>
                            <a:fillRect/>
                          </a:stretch>
                        </pic:blipFill>
                        <pic:spPr bwMode="auto">
                          <a:xfrm>
                            <a:off x="0" y="0"/>
                            <a:ext cx="2960370" cy="2057400"/>
                          </a:xfrm>
                          <a:prstGeom prst="rect">
                            <a:avLst/>
                          </a:prstGeom>
                          <a:noFill/>
                          <a:ln w="9525">
                            <a:noFill/>
                            <a:miter lim="800000"/>
                            <a:headEnd/>
                            <a:tailEnd/>
                          </a:ln>
                        </pic:spPr>
                      </pic:pic>
                    </a:graphicData>
                  </a:graphic>
                </wp:anchor>
              </w:drawing>
            </w:r>
            <w:r w:rsidR="00C13316" w:rsidRPr="001D3E84">
              <w:rPr>
                <w:rFonts w:eastAsia="Times New Roman"/>
                <w:lang w:val="en-AU" w:eastAsia="en-AU"/>
              </w:rPr>
              <w:t xml:space="preserve">Market segmentation </w:t>
            </w:r>
            <w:r w:rsidR="00C13316">
              <w:rPr>
                <w:rFonts w:eastAsia="Times New Roman"/>
                <w:lang w:val="en-AU" w:eastAsia="en-AU"/>
              </w:rPr>
              <w:t>refers to</w:t>
            </w:r>
            <w:r w:rsidR="00C13316" w:rsidRPr="001D3E84">
              <w:rPr>
                <w:rFonts w:eastAsia="Times New Roman"/>
                <w:lang w:val="en-AU" w:eastAsia="en-AU"/>
              </w:rPr>
              <w:t xml:space="preserve"> the </w:t>
            </w:r>
            <w:r w:rsidR="00C13316">
              <w:rPr>
                <w:rFonts w:eastAsia="Times New Roman"/>
                <w:lang w:val="en-AU" w:eastAsia="en-AU"/>
              </w:rPr>
              <w:t>process</w:t>
            </w:r>
            <w:r w:rsidR="00C13316" w:rsidRPr="001D3E84">
              <w:rPr>
                <w:rFonts w:eastAsia="Times New Roman"/>
                <w:lang w:val="en-AU" w:eastAsia="en-AU"/>
              </w:rPr>
              <w:t xml:space="preserve"> of dividing a market into distinct buyer groups based on their specific characteristics,</w:t>
            </w:r>
            <w:r w:rsidR="00C13316" w:rsidRPr="00CE03C5">
              <w:rPr>
                <w:rFonts w:eastAsia="Times New Roman"/>
                <w:lang w:val="en-AU" w:eastAsia="en-AU"/>
              </w:rPr>
              <w:t xml:space="preserve"> </w:t>
            </w:r>
            <w:r w:rsidR="00C13316">
              <w:rPr>
                <w:rFonts w:eastAsia="Times New Roman"/>
                <w:lang w:val="en-AU" w:eastAsia="en-AU"/>
              </w:rPr>
              <w:t>needs,</w:t>
            </w:r>
            <w:r w:rsidR="00C13316" w:rsidRPr="001D3E84">
              <w:rPr>
                <w:rFonts w:eastAsia="Times New Roman"/>
                <w:lang w:val="en-AU" w:eastAsia="en-AU"/>
              </w:rPr>
              <w:t xml:space="preserve"> or behaviours</w:t>
            </w:r>
            <w:r w:rsidR="00C13316">
              <w:rPr>
                <w:rFonts w:eastAsia="Times New Roman"/>
                <w:lang w:val="en-AU" w:eastAsia="en-AU"/>
              </w:rPr>
              <w:t xml:space="preserve"> </w:t>
            </w:r>
            <w:r w:rsidR="00C13316" w:rsidRPr="00C13316">
              <w:rPr>
                <w:rFonts w:eastAsia="Times New Roman"/>
                <w:lang w:val="en-AU" w:eastAsia="en-AU"/>
              </w:rPr>
              <w:t>(</w:t>
            </w:r>
            <w:proofErr w:type="spellStart"/>
            <w:r w:rsidR="00C13316" w:rsidRPr="00C13316">
              <w:rPr>
                <w:rFonts w:eastAsia="Times New Roman"/>
                <w:lang w:val="en-AU" w:eastAsia="en-AU"/>
              </w:rPr>
              <w:t>Monil</w:t>
            </w:r>
            <w:proofErr w:type="spellEnd"/>
            <w:r w:rsidR="00C13316" w:rsidRPr="00C13316">
              <w:rPr>
                <w:rFonts w:eastAsia="Times New Roman"/>
                <w:lang w:val="en-AU" w:eastAsia="en-AU"/>
              </w:rPr>
              <w:t xml:space="preserve"> </w:t>
            </w:r>
            <w:r w:rsidR="00C13316" w:rsidRPr="00C13316">
              <w:rPr>
                <w:rFonts w:eastAsia="Times New Roman"/>
                <w:i/>
                <w:lang w:val="en-AU" w:eastAsia="en-AU"/>
              </w:rPr>
              <w:t>et al.</w:t>
            </w:r>
            <w:r w:rsidR="00C13316" w:rsidRPr="00C13316">
              <w:rPr>
                <w:rFonts w:eastAsia="Times New Roman"/>
                <w:lang w:val="en-AU" w:eastAsia="en-AU"/>
              </w:rPr>
              <w:t xml:space="preserve"> 2020). </w:t>
            </w:r>
            <w:r w:rsidR="00C13316">
              <w:rPr>
                <w:rFonts w:eastAsia="Times New Roman"/>
                <w:lang w:val="en-AU" w:eastAsia="en-AU"/>
              </w:rPr>
              <w:t>It</w:t>
            </w:r>
            <w:r w:rsidR="00C13316" w:rsidRPr="001D3E84">
              <w:rPr>
                <w:rFonts w:eastAsia="Times New Roman"/>
                <w:lang w:val="en-AU" w:eastAsia="en-AU"/>
              </w:rPr>
              <w:t xml:space="preserve"> </w:t>
            </w:r>
            <w:r w:rsidR="00C13316">
              <w:rPr>
                <w:rFonts w:eastAsia="Times New Roman"/>
                <w:lang w:val="en-AU" w:eastAsia="en-AU"/>
              </w:rPr>
              <w:t>helps to apply</w:t>
            </w:r>
            <w:r w:rsidR="00C13316" w:rsidRPr="001D3E84">
              <w:rPr>
                <w:rFonts w:eastAsia="Times New Roman"/>
                <w:lang w:val="en-AU" w:eastAsia="en-AU"/>
              </w:rPr>
              <w:t xml:space="preserve"> targeted marketing efforts </w:t>
            </w:r>
            <w:r w:rsidR="00C13316">
              <w:rPr>
                <w:rFonts w:eastAsia="Times New Roman"/>
                <w:lang w:val="en-AU" w:eastAsia="en-AU"/>
              </w:rPr>
              <w:t>or provide</w:t>
            </w:r>
            <w:r w:rsidR="00C13316" w:rsidRPr="00CE03C5">
              <w:rPr>
                <w:rFonts w:eastAsia="Times New Roman"/>
                <w:lang w:val="en-AU" w:eastAsia="en-AU"/>
              </w:rPr>
              <w:t xml:space="preserve"> </w:t>
            </w:r>
            <w:r w:rsidR="00C13316">
              <w:rPr>
                <w:rFonts w:eastAsia="Times New Roman"/>
                <w:lang w:val="en-AU" w:eastAsia="en-AU"/>
              </w:rPr>
              <w:t>unique</w:t>
            </w:r>
            <w:r w:rsidR="00C13316" w:rsidRPr="001D3E84">
              <w:rPr>
                <w:rFonts w:eastAsia="Times New Roman"/>
                <w:lang w:val="en-AU" w:eastAsia="en-AU"/>
              </w:rPr>
              <w:t xml:space="preserve"> product</w:t>
            </w:r>
            <w:r w:rsidR="00C13316">
              <w:rPr>
                <w:rFonts w:eastAsia="Times New Roman"/>
                <w:lang w:val="en-AU" w:eastAsia="en-AU"/>
              </w:rPr>
              <w:t>s. Besides,</w:t>
            </w:r>
            <w:r w:rsidR="00C13316" w:rsidRPr="00FD5D8A">
              <w:rPr>
                <w:rFonts w:eastAsia="Times New Roman"/>
                <w:lang w:val="en-AU" w:eastAsia="en-AU"/>
              </w:rPr>
              <w:t xml:space="preserve"> </w:t>
            </w:r>
            <w:r w:rsidR="00C13316" w:rsidRPr="001D3E84">
              <w:rPr>
                <w:rFonts w:eastAsia="Times New Roman"/>
                <w:lang w:val="en-AU" w:eastAsia="en-AU"/>
              </w:rPr>
              <w:t>psychographic</w:t>
            </w:r>
            <w:r w:rsidR="00C13316">
              <w:rPr>
                <w:rFonts w:eastAsia="Times New Roman"/>
                <w:lang w:val="en-AU" w:eastAsia="en-AU"/>
              </w:rPr>
              <w:t xml:space="preserve"> </w:t>
            </w:r>
            <w:r w:rsidR="00C13316" w:rsidRPr="001D3E84">
              <w:rPr>
                <w:rFonts w:eastAsia="Times New Roman"/>
                <w:lang w:val="en-AU" w:eastAsia="en-AU"/>
              </w:rPr>
              <w:t>variables</w:t>
            </w:r>
            <w:r w:rsidR="00C13316">
              <w:rPr>
                <w:rFonts w:eastAsia="Times New Roman"/>
                <w:lang w:val="en-AU" w:eastAsia="en-AU"/>
              </w:rPr>
              <w:t xml:space="preserve"> are also used by some firms that offer </w:t>
            </w:r>
            <w:r w:rsidR="00C13316" w:rsidRPr="001D3E84">
              <w:rPr>
                <w:rFonts w:eastAsia="Times New Roman"/>
                <w:lang w:val="en-AU" w:eastAsia="en-AU"/>
              </w:rPr>
              <w:t>multiple brands</w:t>
            </w:r>
            <w:r w:rsidR="009C6E5A">
              <w:rPr>
                <w:rFonts w:eastAsia="Times New Roman"/>
                <w:lang w:val="en-AU" w:eastAsia="en-AU"/>
              </w:rPr>
              <w:t xml:space="preserve"> as stated by</w:t>
            </w:r>
            <w:r w:rsidR="008F2CCF">
              <w:rPr>
                <w:rFonts w:eastAsia="Times New Roman"/>
                <w:lang w:val="en-AU" w:eastAsia="en-AU"/>
              </w:rPr>
              <w:t xml:space="preserve"> Kotler </w:t>
            </w:r>
            <w:r w:rsidR="008F2CCF" w:rsidRPr="008C1AA0">
              <w:rPr>
                <w:rFonts w:eastAsia="Times New Roman"/>
                <w:i/>
                <w:iCs/>
                <w:lang w:val="en-AU" w:eastAsia="en-AU"/>
              </w:rPr>
              <w:t>et al</w:t>
            </w:r>
            <w:r w:rsidR="008C1AA0">
              <w:rPr>
                <w:rFonts w:eastAsia="Times New Roman"/>
                <w:lang w:val="en-AU" w:eastAsia="en-AU"/>
              </w:rPr>
              <w:t xml:space="preserve">. </w:t>
            </w:r>
            <w:r w:rsidR="009C6E5A">
              <w:rPr>
                <w:rFonts w:eastAsia="Times New Roman"/>
                <w:lang w:val="en-AU" w:eastAsia="en-AU"/>
              </w:rPr>
              <w:t>(</w:t>
            </w:r>
            <w:r w:rsidR="008C1AA0">
              <w:rPr>
                <w:rFonts w:eastAsia="Times New Roman"/>
                <w:lang w:val="en-AU" w:eastAsia="en-AU"/>
              </w:rPr>
              <w:t>20</w:t>
            </w:r>
            <w:r w:rsidR="009C6E5A">
              <w:rPr>
                <w:rFonts w:eastAsia="Times New Roman"/>
                <w:lang w:val="en-AU" w:eastAsia="en-AU"/>
              </w:rPr>
              <w:t>20, pp. 200-203</w:t>
            </w:r>
            <w:r w:rsidR="008C1AA0">
              <w:rPr>
                <w:rFonts w:eastAsia="Times New Roman"/>
                <w:lang w:val="en-AU" w:eastAsia="en-AU"/>
              </w:rPr>
              <w:t>)</w:t>
            </w:r>
            <w:r w:rsidR="00C13316">
              <w:rPr>
                <w:rFonts w:eastAsia="Times New Roman"/>
                <w:lang w:val="en-AU" w:eastAsia="en-AU"/>
              </w:rPr>
              <w:t xml:space="preserve">. </w:t>
            </w:r>
            <w:r w:rsidR="00C13316" w:rsidRPr="002C6261">
              <w:rPr>
                <w:rFonts w:eastAsia="Times New Roman"/>
                <w:lang w:val="en-AU" w:eastAsia="en-AU"/>
              </w:rPr>
              <w:t>Starbucks</w:t>
            </w:r>
            <w:r w:rsidR="00C13316">
              <w:rPr>
                <w:rFonts w:eastAsia="Times New Roman"/>
                <w:lang w:val="en-AU" w:eastAsia="en-AU"/>
              </w:rPr>
              <w:t xml:space="preserve"> operates in the global market, which involves diverse and a massive customer base. Thus, it categoris</w:t>
            </w:r>
            <w:r w:rsidR="00C13316" w:rsidRPr="001D3E84">
              <w:rPr>
                <w:rFonts w:eastAsia="Times New Roman"/>
                <w:lang w:val="en-AU" w:eastAsia="en-AU"/>
              </w:rPr>
              <w:t>e</w:t>
            </w:r>
            <w:r w:rsidR="00C13316">
              <w:rPr>
                <w:rFonts w:eastAsia="Times New Roman"/>
                <w:lang w:val="en-AU" w:eastAsia="en-AU"/>
              </w:rPr>
              <w:t>s</w:t>
            </w:r>
            <w:r w:rsidR="00C13316" w:rsidRPr="001D3E84">
              <w:rPr>
                <w:rFonts w:eastAsia="Times New Roman"/>
                <w:lang w:val="en-AU" w:eastAsia="en-AU"/>
              </w:rPr>
              <w:t xml:space="preserve"> </w:t>
            </w:r>
            <w:r w:rsidR="00C13316">
              <w:rPr>
                <w:rFonts w:eastAsia="Times New Roman"/>
                <w:lang w:val="en-AU" w:eastAsia="en-AU"/>
              </w:rPr>
              <w:t>the</w:t>
            </w:r>
            <w:r w:rsidR="00C13316" w:rsidRPr="001D3E84">
              <w:rPr>
                <w:rFonts w:eastAsia="Times New Roman"/>
                <w:lang w:val="en-AU" w:eastAsia="en-AU"/>
              </w:rPr>
              <w:t xml:space="preserve"> market</w:t>
            </w:r>
            <w:r w:rsidR="00C13316">
              <w:rPr>
                <w:rFonts w:eastAsia="Times New Roman"/>
                <w:lang w:val="en-AU" w:eastAsia="en-AU"/>
              </w:rPr>
              <w:t xml:space="preserve"> into </w:t>
            </w:r>
            <w:r w:rsidR="00C13316" w:rsidRPr="008D326C">
              <w:rPr>
                <w:rFonts w:eastAsia="Times New Roman"/>
                <w:lang w:val="en-AU" w:eastAsia="en-AU"/>
              </w:rPr>
              <w:t xml:space="preserve">geographic, demographic, </w:t>
            </w:r>
            <w:r w:rsidR="00C13316">
              <w:rPr>
                <w:rFonts w:eastAsia="Times New Roman"/>
                <w:lang w:val="en-AU" w:eastAsia="en-AU"/>
              </w:rPr>
              <w:t>psychographic</w:t>
            </w:r>
            <w:r w:rsidR="00C13316" w:rsidRPr="008D326C">
              <w:rPr>
                <w:rFonts w:eastAsia="Times New Roman"/>
                <w:lang w:val="en-AU" w:eastAsia="en-AU"/>
              </w:rPr>
              <w:t>, and behavioural</w:t>
            </w:r>
            <w:r w:rsidR="00C13316">
              <w:rPr>
                <w:rFonts w:eastAsia="Times New Roman"/>
                <w:lang w:val="en-AU" w:eastAsia="en-AU"/>
              </w:rPr>
              <w:t xml:space="preserve"> </w:t>
            </w:r>
            <w:r w:rsidR="00C13316" w:rsidRPr="001D3E84">
              <w:rPr>
                <w:rFonts w:eastAsia="Times New Roman"/>
                <w:lang w:val="en-AU" w:eastAsia="en-AU"/>
              </w:rPr>
              <w:t>segments</w:t>
            </w:r>
            <w:r w:rsidR="00C13316">
              <w:rPr>
                <w:rFonts w:eastAsia="Times New Roman"/>
                <w:lang w:val="en-AU" w:eastAsia="en-AU"/>
              </w:rPr>
              <w:t xml:space="preserve"> to understand the needs of </w:t>
            </w:r>
            <w:r w:rsidR="00C13316">
              <w:rPr>
                <w:rFonts w:eastAsia="Times New Roman"/>
                <w:lang w:val="en-AU" w:eastAsia="en-AU"/>
              </w:rPr>
              <w:lastRenderedPageBreak/>
              <w:t>customer groups effectively.</w:t>
            </w:r>
          </w:p>
        </w:tc>
      </w:tr>
      <w:tr w:rsidR="00D15547" w14:paraId="52D01FF8" w14:textId="77777777" w:rsidTr="000E5923">
        <w:tc>
          <w:tcPr>
            <w:tcW w:w="9242" w:type="dxa"/>
            <w:shd w:val="clear" w:color="auto" w:fill="FFFF00"/>
          </w:tcPr>
          <w:p w14:paraId="1FEC99AC" w14:textId="77777777" w:rsidR="00D15547" w:rsidRPr="000E5923" w:rsidRDefault="000E5923" w:rsidP="000E5923">
            <w:pPr>
              <w:rPr>
                <w:b/>
                <w:sz w:val="28"/>
                <w:szCs w:val="28"/>
                <w:lang w:val="en-AU" w:eastAsia="en-AU"/>
              </w:rPr>
            </w:pPr>
            <w:r w:rsidRPr="000E5923">
              <w:rPr>
                <w:b/>
                <w:sz w:val="28"/>
                <w:szCs w:val="28"/>
                <w:lang w:val="en-AU" w:eastAsia="en-AU"/>
              </w:rPr>
              <w:lastRenderedPageBreak/>
              <w:t>Geographic segmentation</w:t>
            </w:r>
          </w:p>
        </w:tc>
      </w:tr>
      <w:tr w:rsidR="00D15547" w14:paraId="3635CF34" w14:textId="77777777" w:rsidTr="00C13316">
        <w:tc>
          <w:tcPr>
            <w:tcW w:w="9242" w:type="dxa"/>
            <w:shd w:val="clear" w:color="auto" w:fill="FFC000"/>
          </w:tcPr>
          <w:p w14:paraId="156747AF" w14:textId="7AA73AD4" w:rsidR="00D15547" w:rsidRDefault="00856EFC" w:rsidP="000E5923">
            <w:pPr>
              <w:rPr>
                <w:rFonts w:eastAsia="Times New Roman"/>
                <w:lang w:val="en-AU" w:eastAsia="en-AU"/>
              </w:rPr>
            </w:pPr>
            <w:r>
              <w:rPr>
                <w:rFonts w:eastAsia="Times New Roman"/>
                <w:noProof/>
                <w:lang w:val="en-AU" w:eastAsia="en-AU"/>
              </w:rPr>
              <w:drawing>
                <wp:anchor distT="0" distB="0" distL="114300" distR="114300" simplePos="0" relativeHeight="251666432" behindDoc="0" locked="0" layoutInCell="1" allowOverlap="1" wp14:anchorId="6297BF38" wp14:editId="6E528562">
                  <wp:simplePos x="0" y="0"/>
                  <wp:positionH relativeFrom="column">
                    <wp:posOffset>1360170</wp:posOffset>
                  </wp:positionH>
                  <wp:positionV relativeFrom="paragraph">
                    <wp:posOffset>983615</wp:posOffset>
                  </wp:positionV>
                  <wp:extent cx="4392930" cy="2842260"/>
                  <wp:effectExtent l="19050" t="0" r="7620" b="0"/>
                  <wp:wrapThrough wrapText="bothSides">
                    <wp:wrapPolygon edited="0">
                      <wp:start x="-94" y="0"/>
                      <wp:lineTo x="-94" y="21426"/>
                      <wp:lineTo x="21637" y="21426"/>
                      <wp:lineTo x="21637" y="0"/>
                      <wp:lineTo x="-94" y="0"/>
                    </wp:wrapPolygon>
                  </wp:wrapThrough>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8"/>
                          <a:srcRect/>
                          <a:stretch>
                            <a:fillRect/>
                          </a:stretch>
                        </pic:blipFill>
                        <pic:spPr bwMode="auto">
                          <a:xfrm>
                            <a:off x="0" y="0"/>
                            <a:ext cx="4392930" cy="2842260"/>
                          </a:xfrm>
                          <a:prstGeom prst="rect">
                            <a:avLst/>
                          </a:prstGeom>
                          <a:noFill/>
                          <a:ln w="9525">
                            <a:noFill/>
                            <a:miter lim="800000"/>
                            <a:headEnd/>
                            <a:tailEnd/>
                          </a:ln>
                        </pic:spPr>
                      </pic:pic>
                    </a:graphicData>
                  </a:graphic>
                </wp:anchor>
              </w:drawing>
            </w:r>
            <w:r w:rsidR="000E5923">
              <w:rPr>
                <w:rFonts w:eastAsia="Times New Roman"/>
                <w:lang w:val="en-AU" w:eastAsia="en-AU"/>
              </w:rPr>
              <w:t>Geographic segmentation</w:t>
            </w:r>
            <w:r w:rsidR="000E5923" w:rsidRPr="00206D34">
              <w:rPr>
                <w:rFonts w:eastAsia="Times New Roman"/>
                <w:lang w:val="en-AU" w:eastAsia="en-AU"/>
              </w:rPr>
              <w:t xml:space="preserve"> plays a crucial role in </w:t>
            </w:r>
            <w:r w:rsidR="000E5923">
              <w:rPr>
                <w:rFonts w:eastAsia="Times New Roman"/>
                <w:lang w:val="en-AU" w:eastAsia="en-AU"/>
              </w:rPr>
              <w:t>the targeting strategy of Starbucks,</w:t>
            </w:r>
            <w:r w:rsidR="000E5923" w:rsidRPr="00206D34">
              <w:rPr>
                <w:rFonts w:eastAsia="Times New Roman"/>
                <w:lang w:val="en-AU" w:eastAsia="en-AU"/>
              </w:rPr>
              <w:t xml:space="preserve"> as </w:t>
            </w:r>
            <w:r w:rsidR="000E5923">
              <w:rPr>
                <w:rFonts w:eastAsia="Times New Roman"/>
                <w:lang w:val="en-AU" w:eastAsia="en-AU"/>
              </w:rPr>
              <w:t>it</w:t>
            </w:r>
            <w:r w:rsidR="000E5923" w:rsidRPr="00206D34">
              <w:rPr>
                <w:rFonts w:eastAsia="Times New Roman"/>
                <w:lang w:val="en-AU" w:eastAsia="en-AU"/>
              </w:rPr>
              <w:t xml:space="preserve"> operates multiple chains </w:t>
            </w:r>
            <w:r w:rsidR="000E5923">
              <w:rPr>
                <w:rFonts w:eastAsia="Times New Roman"/>
                <w:lang w:val="en-AU" w:eastAsia="en-AU"/>
              </w:rPr>
              <w:t>across different nations worldwide</w:t>
            </w:r>
            <w:r w:rsidR="000E5923" w:rsidRPr="00206D34">
              <w:rPr>
                <w:rFonts w:eastAsia="Times New Roman"/>
                <w:lang w:val="en-AU" w:eastAsia="en-AU"/>
              </w:rPr>
              <w:t>.</w:t>
            </w:r>
            <w:r w:rsidR="000E5923" w:rsidRPr="00816899">
              <w:rPr>
                <w:rFonts w:eastAsia="Times New Roman"/>
                <w:lang w:val="en-AU" w:eastAsia="en-AU"/>
              </w:rPr>
              <w:t xml:space="preserve"> </w:t>
            </w:r>
            <w:r w:rsidR="000E5923" w:rsidRPr="00206D34">
              <w:rPr>
                <w:rFonts w:eastAsia="Times New Roman"/>
                <w:lang w:val="en-AU" w:eastAsia="en-AU"/>
              </w:rPr>
              <w:t>Starbucks</w:t>
            </w:r>
            <w:r w:rsidR="000E5923">
              <w:rPr>
                <w:rFonts w:eastAsia="Times New Roman"/>
                <w:lang w:val="en-AU" w:eastAsia="en-AU"/>
              </w:rPr>
              <w:t xml:space="preserve"> primarily divides the</w:t>
            </w:r>
            <w:r w:rsidR="000E5923" w:rsidRPr="00816899">
              <w:rPr>
                <w:rFonts w:eastAsia="Times New Roman"/>
                <w:lang w:val="en-AU" w:eastAsia="en-AU"/>
              </w:rPr>
              <w:t xml:space="preserve"> </w:t>
            </w:r>
            <w:r w:rsidR="000E5923">
              <w:rPr>
                <w:rFonts w:eastAsia="Times New Roman"/>
                <w:lang w:val="en-AU" w:eastAsia="en-AU"/>
              </w:rPr>
              <w:t>geographic market based on regions. For instance, the primary market of the firm is</w:t>
            </w:r>
            <w:r w:rsidR="000E5923" w:rsidRPr="0060299E">
              <w:rPr>
                <w:rFonts w:eastAsia="Times New Roman"/>
                <w:lang w:val="en-AU" w:eastAsia="en-AU"/>
              </w:rPr>
              <w:t xml:space="preserve"> </w:t>
            </w:r>
            <w:r w:rsidR="000E5923" w:rsidRPr="00206D34">
              <w:rPr>
                <w:rFonts w:eastAsia="Times New Roman"/>
                <w:lang w:val="en-AU" w:eastAsia="en-AU"/>
              </w:rPr>
              <w:t>the US</w:t>
            </w:r>
            <w:r w:rsidR="000E5923">
              <w:rPr>
                <w:rFonts w:eastAsia="Times New Roman"/>
                <w:lang w:val="en-AU" w:eastAsia="en-AU"/>
              </w:rPr>
              <w:t xml:space="preserve">A. It also operates in </w:t>
            </w:r>
            <w:r w:rsidR="000E5923" w:rsidRPr="00206D34">
              <w:rPr>
                <w:rFonts w:eastAsia="Times New Roman"/>
                <w:lang w:val="en-AU" w:eastAsia="en-AU"/>
              </w:rPr>
              <w:t>Latin America, Canada, Europe, China, Africa, the Middle East, and the Asia Pacific</w:t>
            </w:r>
            <w:r w:rsidR="000E5923">
              <w:rPr>
                <w:rFonts w:eastAsia="Times New Roman"/>
                <w:lang w:val="en-AU" w:eastAsia="en-AU"/>
              </w:rPr>
              <w:t xml:space="preserve"> </w:t>
            </w:r>
            <w:r w:rsidR="000E5923" w:rsidRPr="00F90608">
              <w:rPr>
                <w:rFonts w:eastAsia="Times New Roman"/>
                <w:noProof/>
                <w:lang w:eastAsia="en-AU"/>
              </w:rPr>
              <w:t>(Dudovskiy, 2022)</w:t>
            </w:r>
            <w:r w:rsidR="000E5923" w:rsidRPr="00206D34">
              <w:rPr>
                <w:rFonts w:eastAsia="Times New Roman"/>
                <w:lang w:val="en-AU" w:eastAsia="en-AU"/>
              </w:rPr>
              <w:t>.</w:t>
            </w:r>
            <w:r w:rsidR="000E5923">
              <w:rPr>
                <w:rFonts w:eastAsia="Times New Roman"/>
                <w:lang w:val="en-AU" w:eastAsia="en-AU"/>
              </w:rPr>
              <w:t xml:space="preserve"> Australia has few </w:t>
            </w:r>
            <w:r w:rsidR="000E5923" w:rsidRPr="00206D34">
              <w:rPr>
                <w:rFonts w:eastAsia="Times New Roman"/>
                <w:lang w:val="en-AU" w:eastAsia="en-AU"/>
              </w:rPr>
              <w:t>Starbucks</w:t>
            </w:r>
            <w:r w:rsidR="000E5923">
              <w:rPr>
                <w:rFonts w:eastAsia="Times New Roman"/>
                <w:lang w:val="en-AU" w:eastAsia="en-AU"/>
              </w:rPr>
              <w:t xml:space="preserve"> stores. </w:t>
            </w:r>
            <w:r w:rsidR="000E5923">
              <w:rPr>
                <w:rFonts w:cs="Times New Roman"/>
                <w:color w:val="000000"/>
                <w:szCs w:val="24"/>
              </w:rPr>
              <w:t>On the other hand, the firm mostly operates in densely populated areas, such as urban and semi-urban area</w:t>
            </w:r>
            <w:r w:rsidR="000E5923">
              <w:rPr>
                <w:rFonts w:eastAsia="Times New Roman"/>
                <w:lang w:val="en-AU" w:eastAsia="en-AU"/>
              </w:rPr>
              <w:t xml:space="preserve">s. Thus, Greater London and other </w:t>
            </w:r>
            <w:r w:rsidR="000E5923">
              <w:rPr>
                <w:rFonts w:cs="Times New Roman"/>
                <w:color w:val="000000"/>
                <w:szCs w:val="24"/>
              </w:rPr>
              <w:t xml:space="preserve">populated areas of the UK have many </w:t>
            </w:r>
            <w:r w:rsidR="000E5923" w:rsidRPr="00206D34">
              <w:rPr>
                <w:rFonts w:eastAsia="Times New Roman"/>
                <w:lang w:val="en-AU" w:eastAsia="en-AU"/>
              </w:rPr>
              <w:t>Starbucks</w:t>
            </w:r>
            <w:r w:rsidR="000E5923">
              <w:rPr>
                <w:rFonts w:eastAsia="Times New Roman"/>
                <w:lang w:val="en-AU" w:eastAsia="en-AU"/>
              </w:rPr>
              <w:t xml:space="preserve"> cafes.</w:t>
            </w:r>
            <w:r>
              <w:rPr>
                <w:rFonts w:eastAsia="Times New Roman"/>
                <w:lang w:val="en-AU" w:eastAsia="en-AU"/>
              </w:rPr>
              <w:t xml:space="preserve"> </w:t>
            </w:r>
          </w:p>
        </w:tc>
      </w:tr>
      <w:tr w:rsidR="000E5923" w14:paraId="3C94784C" w14:textId="77777777" w:rsidTr="00F1394D">
        <w:tc>
          <w:tcPr>
            <w:tcW w:w="9242" w:type="dxa"/>
            <w:tcBorders>
              <w:bottom w:val="single" w:sz="4" w:space="0" w:color="000000" w:themeColor="text1"/>
            </w:tcBorders>
            <w:shd w:val="clear" w:color="auto" w:fill="8DB3E2" w:themeFill="text2" w:themeFillTint="66"/>
          </w:tcPr>
          <w:p w14:paraId="495AD46F" w14:textId="77777777" w:rsidR="000E5923" w:rsidRPr="000E5923" w:rsidRDefault="000E5923" w:rsidP="000E5923">
            <w:pPr>
              <w:rPr>
                <w:rFonts w:eastAsia="Times New Roman"/>
                <w:sz w:val="24"/>
                <w:szCs w:val="24"/>
                <w:lang w:val="en-AU" w:eastAsia="en-AU"/>
              </w:rPr>
            </w:pPr>
            <w:r w:rsidRPr="000E5923">
              <w:rPr>
                <w:b/>
                <w:sz w:val="24"/>
                <w:szCs w:val="24"/>
                <w:lang w:val="en-AU" w:eastAsia="en-AU"/>
              </w:rPr>
              <w:t>Demographic segmentation</w:t>
            </w:r>
          </w:p>
        </w:tc>
      </w:tr>
      <w:tr w:rsidR="000E5923" w14:paraId="3F80C155" w14:textId="77777777" w:rsidTr="00AA69FF">
        <w:tc>
          <w:tcPr>
            <w:tcW w:w="9242" w:type="dxa"/>
            <w:tcBorders>
              <w:bottom w:val="single" w:sz="4" w:space="0" w:color="000000" w:themeColor="text1"/>
            </w:tcBorders>
            <w:shd w:val="clear" w:color="auto" w:fill="D6E3BC" w:themeFill="accent3" w:themeFillTint="66"/>
          </w:tcPr>
          <w:p w14:paraId="26D7CA83" w14:textId="77777777" w:rsidR="000E5923" w:rsidRDefault="00F1394D" w:rsidP="000E5923">
            <w:pPr>
              <w:rPr>
                <w:rFonts w:eastAsia="Times New Roman"/>
                <w:lang w:val="en-AU" w:eastAsia="en-AU"/>
              </w:rPr>
            </w:pPr>
            <w:r w:rsidRPr="006C5A62">
              <w:rPr>
                <w:rFonts w:eastAsia="Times New Roman"/>
                <w:lang w:val="en-AU" w:eastAsia="en-AU"/>
              </w:rPr>
              <w:t xml:space="preserve">Starbucks </w:t>
            </w:r>
            <w:r>
              <w:rPr>
                <w:rFonts w:eastAsia="Times New Roman"/>
                <w:lang w:val="en-AU" w:eastAsia="en-AU"/>
              </w:rPr>
              <w:t xml:space="preserve">focuses on </w:t>
            </w:r>
            <w:r w:rsidRPr="006C5A62">
              <w:rPr>
                <w:rFonts w:eastAsia="Times New Roman"/>
                <w:lang w:val="en-AU" w:eastAsia="en-AU"/>
              </w:rPr>
              <w:t xml:space="preserve">both men and women, including </w:t>
            </w:r>
            <w:r>
              <w:rPr>
                <w:rFonts w:eastAsia="Times New Roman"/>
                <w:lang w:val="en-AU" w:eastAsia="en-AU"/>
              </w:rPr>
              <w:t xml:space="preserve">graduate or postgraduate students and working professionals, aged between 18 and </w:t>
            </w:r>
            <w:r w:rsidRPr="00357F1F">
              <w:rPr>
                <w:rFonts w:eastAsia="Times New Roman"/>
                <w:lang w:val="en-AU" w:eastAsia="en-AU"/>
              </w:rPr>
              <w:t>60 years</w:t>
            </w:r>
            <w:r>
              <w:rPr>
                <w:rFonts w:eastAsia="Times New Roman"/>
                <w:lang w:val="en-AU" w:eastAsia="en-AU"/>
              </w:rPr>
              <w:t xml:space="preserve">. The firm also targets single individuals, </w:t>
            </w:r>
            <w:r w:rsidRPr="00732F9A">
              <w:rPr>
                <w:rFonts w:eastAsia="Times New Roman"/>
                <w:lang w:val="en-AU" w:eastAsia="en-AU"/>
              </w:rPr>
              <w:t>married couples</w:t>
            </w:r>
            <w:r>
              <w:rPr>
                <w:rFonts w:eastAsia="Times New Roman"/>
                <w:lang w:val="en-AU" w:eastAsia="en-AU"/>
              </w:rPr>
              <w:t xml:space="preserve"> with no children as well as </w:t>
            </w:r>
            <w:r w:rsidRPr="006C5A62">
              <w:rPr>
                <w:rFonts w:eastAsia="Times New Roman"/>
                <w:lang w:val="en-AU" w:eastAsia="en-AU"/>
              </w:rPr>
              <w:t>older married couples</w:t>
            </w:r>
            <w:r>
              <w:rPr>
                <w:rFonts w:eastAsia="Times New Roman"/>
                <w:lang w:val="en-AU" w:eastAsia="en-AU"/>
              </w:rPr>
              <w:t>. Typically, most consumers of</w:t>
            </w:r>
            <w:r w:rsidRPr="00FF08EE">
              <w:rPr>
                <w:rFonts w:eastAsia="Times New Roman"/>
                <w:lang w:val="en-AU" w:eastAsia="en-AU"/>
              </w:rPr>
              <w:t xml:space="preserve"> </w:t>
            </w:r>
            <w:r w:rsidRPr="006C5A62">
              <w:rPr>
                <w:rFonts w:eastAsia="Times New Roman"/>
                <w:lang w:val="en-AU" w:eastAsia="en-AU"/>
              </w:rPr>
              <w:t>Starbucks</w:t>
            </w:r>
            <w:r>
              <w:rPr>
                <w:rFonts w:eastAsia="Times New Roman"/>
                <w:lang w:val="en-AU" w:eastAsia="en-AU"/>
              </w:rPr>
              <w:t xml:space="preserve"> in the UK are highly </w:t>
            </w:r>
            <w:r w:rsidRPr="002A4775">
              <w:rPr>
                <w:rFonts w:eastAsia="Times New Roman"/>
                <w:lang w:val="en-AU" w:eastAsia="en-AU"/>
              </w:rPr>
              <w:t xml:space="preserve">educated </w:t>
            </w:r>
            <w:r>
              <w:rPr>
                <w:rFonts w:eastAsia="Times New Roman"/>
                <w:lang w:val="en-AU" w:eastAsia="en-AU"/>
              </w:rPr>
              <w:t>and come from professional background</w:t>
            </w:r>
            <w:r w:rsidRPr="006C5A62">
              <w:rPr>
                <w:rFonts w:eastAsia="Times New Roman"/>
                <w:lang w:val="en-AU" w:eastAsia="en-AU"/>
              </w:rPr>
              <w:t>s.</w:t>
            </w:r>
          </w:p>
        </w:tc>
      </w:tr>
      <w:tr w:rsidR="0097620E" w14:paraId="2769813F" w14:textId="77777777" w:rsidTr="00AA69FF">
        <w:tc>
          <w:tcPr>
            <w:tcW w:w="9242" w:type="dxa"/>
            <w:tcBorders>
              <w:bottom w:val="single" w:sz="4" w:space="0" w:color="000000" w:themeColor="text1"/>
            </w:tcBorders>
            <w:shd w:val="clear" w:color="auto" w:fill="92CDDC" w:themeFill="accent5" w:themeFillTint="99"/>
          </w:tcPr>
          <w:p w14:paraId="4985A721" w14:textId="77777777" w:rsidR="0097620E" w:rsidRPr="0097620E" w:rsidRDefault="0097620E" w:rsidP="000E5923">
            <w:pPr>
              <w:rPr>
                <w:rFonts w:eastAsia="Times New Roman"/>
                <w:b/>
                <w:sz w:val="24"/>
                <w:szCs w:val="24"/>
                <w:lang w:val="en-AU" w:eastAsia="en-AU"/>
              </w:rPr>
            </w:pPr>
            <w:r w:rsidRPr="0097620E">
              <w:rPr>
                <w:rFonts w:eastAsia="Times New Roman"/>
                <w:b/>
                <w:sz w:val="24"/>
                <w:szCs w:val="24"/>
                <w:lang w:val="en-AU" w:eastAsia="en-AU"/>
              </w:rPr>
              <w:t>Behavioural</w:t>
            </w:r>
            <w:r w:rsidRPr="0097620E">
              <w:rPr>
                <w:b/>
                <w:sz w:val="24"/>
                <w:szCs w:val="24"/>
                <w:lang w:val="en-AU" w:eastAsia="en-AU"/>
              </w:rPr>
              <w:t xml:space="preserve"> segmentation</w:t>
            </w:r>
          </w:p>
        </w:tc>
      </w:tr>
      <w:tr w:rsidR="00AA69FF" w14:paraId="2B3DB9ED" w14:textId="77777777" w:rsidTr="00AA69FF">
        <w:tc>
          <w:tcPr>
            <w:tcW w:w="9242" w:type="dxa"/>
            <w:shd w:val="clear" w:color="auto" w:fill="FFFF00"/>
          </w:tcPr>
          <w:p w14:paraId="159002B7" w14:textId="77777777" w:rsidR="00AA69FF" w:rsidRDefault="00AA69FF" w:rsidP="000E5923">
            <w:pPr>
              <w:rPr>
                <w:rFonts w:eastAsia="Times New Roman"/>
                <w:lang w:val="en-AU" w:eastAsia="en-AU"/>
              </w:rPr>
            </w:pPr>
            <w:r>
              <w:rPr>
                <w:rFonts w:eastAsia="Times New Roman"/>
                <w:noProof/>
                <w:lang w:val="en-AU" w:eastAsia="en-AU"/>
              </w:rPr>
              <w:drawing>
                <wp:anchor distT="0" distB="0" distL="114300" distR="114300" simplePos="0" relativeHeight="251668480" behindDoc="0" locked="0" layoutInCell="1" allowOverlap="1" wp14:anchorId="0DCDBB3B" wp14:editId="6ED3E288">
                  <wp:simplePos x="0" y="0"/>
                  <wp:positionH relativeFrom="column">
                    <wp:posOffset>2388870</wp:posOffset>
                  </wp:positionH>
                  <wp:positionV relativeFrom="paragraph">
                    <wp:posOffset>71120</wp:posOffset>
                  </wp:positionV>
                  <wp:extent cx="3364865" cy="2491740"/>
                  <wp:effectExtent l="19050" t="0" r="6985" b="0"/>
                  <wp:wrapThrough wrapText="bothSides">
                    <wp:wrapPolygon edited="0">
                      <wp:start x="-122" y="0"/>
                      <wp:lineTo x="-122" y="21468"/>
                      <wp:lineTo x="21645" y="21468"/>
                      <wp:lineTo x="21645" y="0"/>
                      <wp:lineTo x="-122" y="0"/>
                    </wp:wrapPolygon>
                  </wp:wrapThrough>
                  <wp:docPr id="32" name="Picture 22" descr="Meet_me_at_Starbuck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et_me_at_Starbucks-1.jpg"/>
                          <pic:cNvPicPr/>
                        </pic:nvPicPr>
                        <pic:blipFill>
                          <a:blip r:embed="rId19"/>
                          <a:stretch>
                            <a:fillRect/>
                          </a:stretch>
                        </pic:blipFill>
                        <pic:spPr>
                          <a:xfrm>
                            <a:off x="0" y="0"/>
                            <a:ext cx="3364865" cy="2491740"/>
                          </a:xfrm>
                          <a:prstGeom prst="rect">
                            <a:avLst/>
                          </a:prstGeom>
                        </pic:spPr>
                      </pic:pic>
                    </a:graphicData>
                  </a:graphic>
                </wp:anchor>
              </w:drawing>
            </w:r>
            <w:r w:rsidRPr="00E86BDD">
              <w:rPr>
                <w:rFonts w:eastAsia="Times New Roman"/>
                <w:lang w:val="en-AU" w:eastAsia="en-AU"/>
              </w:rPr>
              <w:t xml:space="preserve">Starbucks employs behavioural segmentation to focus on customers based on their shopping patterns or habits, and convenience. For example, some customers expect a relaxing atmosphere to enjoy their quality coffee, while some people want a place to talk with relatives and friends. In this context, Starbucks encourages such customers to visit their shop and enjoy their leisure time in the relaxing </w:t>
            </w:r>
            <w:r w:rsidRPr="00E86BDD">
              <w:rPr>
                <w:rFonts w:eastAsia="Times New Roman"/>
                <w:lang w:val="en-AU" w:eastAsia="en-AU"/>
              </w:rPr>
              <w:lastRenderedPageBreak/>
              <w:t>environment of the coffee shop (</w:t>
            </w:r>
            <w:proofErr w:type="spellStart"/>
            <w:r w:rsidRPr="00E86BDD">
              <w:rPr>
                <w:rFonts w:eastAsia="Times New Roman"/>
                <w:lang w:val="en-AU" w:eastAsia="en-AU"/>
              </w:rPr>
              <w:t>Aryani</w:t>
            </w:r>
            <w:proofErr w:type="spellEnd"/>
            <w:r w:rsidRPr="00E86BDD">
              <w:rPr>
                <w:rFonts w:eastAsia="Times New Roman"/>
                <w:lang w:val="en-AU" w:eastAsia="en-AU"/>
              </w:rPr>
              <w:t xml:space="preserve"> </w:t>
            </w:r>
            <w:r w:rsidRPr="00F1526B">
              <w:rPr>
                <w:rFonts w:eastAsia="Times New Roman"/>
                <w:i/>
                <w:lang w:val="en-AU" w:eastAsia="en-AU"/>
              </w:rPr>
              <w:t>et al.</w:t>
            </w:r>
            <w:r w:rsidRPr="00E86BDD">
              <w:rPr>
                <w:rFonts w:eastAsia="Times New Roman"/>
                <w:lang w:val="en-AU" w:eastAsia="en-AU"/>
              </w:rPr>
              <w:t xml:space="preserve"> 2021).</w:t>
            </w:r>
            <w:r>
              <w:rPr>
                <w:rFonts w:eastAsia="Times New Roman"/>
                <w:lang w:val="en-AU" w:eastAsia="en-AU"/>
              </w:rPr>
              <w:t xml:space="preserve"> </w:t>
            </w:r>
            <w:r w:rsidRPr="00E86BDD">
              <w:rPr>
                <w:rFonts w:eastAsia="Times New Roman"/>
                <w:lang w:val="en-AU" w:eastAsia="en-AU"/>
              </w:rPr>
              <w:t xml:space="preserve">Besides, Starbucks also offers a workspace for customers. </w:t>
            </w:r>
          </w:p>
          <w:p w14:paraId="50C4DC21" w14:textId="77777777" w:rsidR="00AA69FF" w:rsidRPr="00AA69FF" w:rsidRDefault="00AA69FF" w:rsidP="000E5923">
            <w:pPr>
              <w:rPr>
                <w:rFonts w:eastAsia="Times New Roman"/>
                <w:lang w:val="en-AU" w:eastAsia="en-AU"/>
              </w:rPr>
            </w:pPr>
            <w:r w:rsidRPr="00E86BDD">
              <w:rPr>
                <w:rFonts w:eastAsia="Times New Roman"/>
                <w:lang w:val="en-AU" w:eastAsia="en-AU"/>
              </w:rPr>
              <w:t>Starbucks categorises regular customers and encourages them to purchase additional food or beverages at different hours of the day. Non-coffee drinkers targeted, who want to enjoy diverse beverages and food offered by Starbucks. Besides, serious coffee lovers or drinkers are targeted, who typically have high incomes and prefer top-quality coffee beans to satisfy their taste.</w:t>
            </w:r>
          </w:p>
        </w:tc>
      </w:tr>
      <w:tr w:rsidR="0097620E" w14:paraId="34E0FB44" w14:textId="77777777" w:rsidTr="00782A67">
        <w:tc>
          <w:tcPr>
            <w:tcW w:w="9242" w:type="dxa"/>
            <w:tcBorders>
              <w:bottom w:val="single" w:sz="4" w:space="0" w:color="000000" w:themeColor="text1"/>
            </w:tcBorders>
            <w:shd w:val="clear" w:color="auto" w:fill="D6E3BC" w:themeFill="accent3" w:themeFillTint="66"/>
          </w:tcPr>
          <w:p w14:paraId="7A128E10" w14:textId="77777777" w:rsidR="0097620E" w:rsidRPr="006C5A62" w:rsidRDefault="00AA69FF" w:rsidP="000E5923">
            <w:pPr>
              <w:rPr>
                <w:rFonts w:eastAsia="Times New Roman"/>
                <w:lang w:val="en-AU" w:eastAsia="en-AU"/>
              </w:rPr>
            </w:pPr>
            <w:r w:rsidRPr="00782A67">
              <w:rPr>
                <w:b/>
                <w:sz w:val="24"/>
                <w:szCs w:val="24"/>
                <w:lang w:val="en-AU" w:eastAsia="en-AU"/>
              </w:rPr>
              <w:lastRenderedPageBreak/>
              <w:t>Psychographic segmentation</w:t>
            </w:r>
          </w:p>
        </w:tc>
      </w:tr>
      <w:tr w:rsidR="0097620E" w:rsidRPr="006C5A62" w14:paraId="40C81CFB" w14:textId="77777777" w:rsidTr="00782A67">
        <w:tblPrEx>
          <w:shd w:val="clear" w:color="auto" w:fill="auto"/>
        </w:tblPrEx>
        <w:tc>
          <w:tcPr>
            <w:tcW w:w="9242" w:type="dxa"/>
            <w:shd w:val="clear" w:color="auto" w:fill="92CDDC" w:themeFill="accent5" w:themeFillTint="99"/>
          </w:tcPr>
          <w:p w14:paraId="3614387E" w14:textId="77777777" w:rsidR="0097620E" w:rsidRPr="006C5A62" w:rsidRDefault="00782A67" w:rsidP="00994E8A">
            <w:pPr>
              <w:rPr>
                <w:rFonts w:eastAsia="Times New Roman"/>
                <w:lang w:val="en-AU" w:eastAsia="en-AU"/>
              </w:rPr>
            </w:pPr>
            <w:r w:rsidRPr="009C6A1F">
              <w:rPr>
                <w:rFonts w:eastAsia="Times New Roman"/>
                <w:lang w:val="en-AU" w:eastAsia="en-AU"/>
              </w:rPr>
              <w:t>Starbucks</w:t>
            </w:r>
            <w:r>
              <w:rPr>
                <w:rFonts w:eastAsia="Times New Roman"/>
                <w:lang w:val="en-AU" w:eastAsia="en-AU"/>
              </w:rPr>
              <w:t xml:space="preserve"> applies diverse p</w:t>
            </w:r>
            <w:r w:rsidRPr="00E469BC">
              <w:rPr>
                <w:rFonts w:eastAsia="Times New Roman"/>
                <w:lang w:val="en-AU" w:eastAsia="en-AU"/>
              </w:rPr>
              <w:t>sychographic</w:t>
            </w:r>
            <w:r>
              <w:rPr>
                <w:rFonts w:eastAsia="Times New Roman"/>
                <w:lang w:val="en-AU" w:eastAsia="en-AU"/>
              </w:rPr>
              <w:t xml:space="preserve"> variables to find potential customers. It categorises the social class of </w:t>
            </w:r>
            <w:r w:rsidRPr="009C6A1F">
              <w:rPr>
                <w:rFonts w:eastAsia="Times New Roman"/>
                <w:lang w:val="en-AU" w:eastAsia="en-AU"/>
              </w:rPr>
              <w:t>customers</w:t>
            </w:r>
            <w:r>
              <w:rPr>
                <w:rFonts w:eastAsia="Times New Roman"/>
                <w:lang w:val="en-AU" w:eastAsia="en-AU"/>
              </w:rPr>
              <w:t xml:space="preserve"> to target the upper and middle class of the UK population, as they can afford various products easily. Besides,</w:t>
            </w:r>
            <w:r w:rsidRPr="00A27273">
              <w:rPr>
                <w:rFonts w:eastAsia="Times New Roman"/>
                <w:lang w:val="en-AU" w:eastAsia="en-AU"/>
              </w:rPr>
              <w:t xml:space="preserve"> </w:t>
            </w:r>
            <w:r>
              <w:rPr>
                <w:rFonts w:eastAsia="Times New Roman"/>
                <w:lang w:val="en-AU" w:eastAsia="en-AU"/>
              </w:rPr>
              <w:t>p</w:t>
            </w:r>
            <w:r w:rsidRPr="00E469BC">
              <w:rPr>
                <w:rFonts w:eastAsia="Times New Roman"/>
                <w:lang w:val="en-AU" w:eastAsia="en-AU"/>
              </w:rPr>
              <w:t>sychographic</w:t>
            </w:r>
            <w:r w:rsidRPr="00A27273">
              <w:rPr>
                <w:rFonts w:eastAsia="Times New Roman"/>
                <w:lang w:val="en-AU" w:eastAsia="en-AU"/>
              </w:rPr>
              <w:t xml:space="preserve"> </w:t>
            </w:r>
            <w:r>
              <w:rPr>
                <w:rFonts w:eastAsia="Times New Roman"/>
                <w:lang w:val="en-AU" w:eastAsia="en-AU"/>
              </w:rPr>
              <w:t>segmentation focuses on diverse customers based on their lifestyles. For instance, independent, extroverts, adventurers, learners, extroverts, and aspirers are targeted by</w:t>
            </w:r>
            <w:r w:rsidRPr="00CE2FF8">
              <w:rPr>
                <w:rFonts w:eastAsia="Times New Roman"/>
                <w:lang w:val="en-AU" w:eastAsia="en-AU"/>
              </w:rPr>
              <w:t xml:space="preserve"> </w:t>
            </w:r>
            <w:r w:rsidRPr="009C6A1F">
              <w:rPr>
                <w:rFonts w:eastAsia="Times New Roman"/>
                <w:lang w:val="en-AU" w:eastAsia="en-AU"/>
              </w:rPr>
              <w:t>Starbucks</w:t>
            </w:r>
            <w:r>
              <w:rPr>
                <w:rFonts w:eastAsia="Times New Roman"/>
                <w:lang w:val="en-AU" w:eastAsia="en-AU"/>
              </w:rPr>
              <w:t>.</w:t>
            </w:r>
          </w:p>
        </w:tc>
      </w:tr>
    </w:tbl>
    <w:p w14:paraId="580C8F8A" w14:textId="77777777" w:rsidR="00782A67" w:rsidRDefault="00000000" w:rsidP="00D85053">
      <w:pPr>
        <w:rPr>
          <w:b/>
          <w:lang w:val="en-AU" w:eastAsia="en-AU" w:bidi="ar-SA"/>
        </w:rPr>
      </w:pPr>
      <w:r>
        <w:rPr>
          <w:b/>
          <w:noProof/>
          <w:lang w:val="en-AU" w:eastAsia="en-AU" w:bidi="ar-SA"/>
        </w:rPr>
        <w:pict w14:anchorId="6104C91C">
          <v:roundrect id="_x0000_s1032" style="position:absolute;left:0;text-align:left;margin-left:-3.6pt;margin-top:12.75pt;width:103.8pt;height:30pt;z-index:251667456;mso-position-horizontal-relative:text;mso-position-vertical-relative:text" arcsize="10923f" fillcolor="#92d050">
            <v:textbox style="mso-next-textbox:#_x0000_s1032">
              <w:txbxContent>
                <w:p w14:paraId="621DD415" w14:textId="77777777" w:rsidR="00994E8A" w:rsidRDefault="00994E8A" w:rsidP="00782A67">
                  <w:pPr>
                    <w:pStyle w:val="Heading1"/>
                    <w:rPr>
                      <w:lang w:val="en-GB"/>
                    </w:rPr>
                  </w:pPr>
                  <w:r>
                    <w:rPr>
                      <w:rFonts w:eastAsia="Times New Roman"/>
                      <w:lang w:val="en-AU" w:eastAsia="en-AU" w:bidi="ar-SA"/>
                    </w:rPr>
                    <w:t xml:space="preserve">Targeting </w:t>
                  </w:r>
                  <w:r>
                    <w:rPr>
                      <w:lang w:val="en-GB"/>
                    </w:rPr>
                    <w:t xml:space="preserve"> </w:t>
                  </w:r>
                </w:p>
                <w:p w14:paraId="2D5E1C0C" w14:textId="77777777" w:rsidR="00994E8A" w:rsidRDefault="00994E8A" w:rsidP="00782A67"/>
              </w:txbxContent>
            </v:textbox>
          </v:roundrect>
        </w:pict>
      </w:r>
    </w:p>
    <w:p w14:paraId="74EB9079" w14:textId="77777777" w:rsidR="00D85053" w:rsidRPr="001005ED" w:rsidRDefault="00D85053" w:rsidP="00D85053">
      <w:pPr>
        <w:rPr>
          <w:b/>
          <w:lang w:val="en-AU" w:eastAsia="en-AU" w:bidi="ar-SA"/>
        </w:rPr>
      </w:pPr>
    </w:p>
    <w:tbl>
      <w:tblPr>
        <w:tblStyle w:val="TableGrid"/>
        <w:tblW w:w="0" w:type="auto"/>
        <w:shd w:val="clear" w:color="auto" w:fill="DBE5F1" w:themeFill="accent1" w:themeFillTint="33"/>
        <w:tblLook w:val="04A0" w:firstRow="1" w:lastRow="0" w:firstColumn="1" w:lastColumn="0" w:noHBand="0" w:noVBand="1"/>
      </w:tblPr>
      <w:tblGrid>
        <w:gridCol w:w="9242"/>
      </w:tblGrid>
      <w:tr w:rsidR="001312E1" w14:paraId="3A39A613" w14:textId="77777777" w:rsidTr="001312E1">
        <w:tc>
          <w:tcPr>
            <w:tcW w:w="9242" w:type="dxa"/>
            <w:shd w:val="clear" w:color="auto" w:fill="DBE5F1" w:themeFill="accent1" w:themeFillTint="33"/>
          </w:tcPr>
          <w:p w14:paraId="0C126F04" w14:textId="77777777" w:rsidR="001312E1" w:rsidRDefault="001312E1" w:rsidP="00DD2321">
            <w:pPr>
              <w:rPr>
                <w:rFonts w:eastAsia="Times New Roman"/>
                <w:lang w:val="en-AU" w:eastAsia="en-AU"/>
              </w:rPr>
            </w:pPr>
            <w:r w:rsidRPr="001312E1">
              <w:rPr>
                <w:rFonts w:eastAsia="Times New Roman"/>
                <w:lang w:val="en-AU" w:eastAsia="en-AU"/>
              </w:rPr>
              <w:t>Targeting refers to the specific groups or segments to which a company aims to sell its products or services (Lies, 2019). Starbucks has applied diverse targeting strategies to attract local and international customers around the world.</w:t>
            </w:r>
          </w:p>
        </w:tc>
      </w:tr>
      <w:tr w:rsidR="001312E1" w14:paraId="6345BFC6" w14:textId="77777777" w:rsidTr="00F720B2">
        <w:tc>
          <w:tcPr>
            <w:tcW w:w="9242" w:type="dxa"/>
            <w:tcBorders>
              <w:bottom w:val="single" w:sz="4" w:space="0" w:color="000000" w:themeColor="text1"/>
            </w:tcBorders>
            <w:shd w:val="clear" w:color="auto" w:fill="FFC000"/>
          </w:tcPr>
          <w:p w14:paraId="50A4F487" w14:textId="77777777" w:rsidR="001312E1" w:rsidRDefault="00F720B2" w:rsidP="00DD2321">
            <w:pPr>
              <w:rPr>
                <w:rFonts w:eastAsia="Times New Roman"/>
                <w:lang w:val="en-AU" w:eastAsia="en-AU"/>
              </w:rPr>
            </w:pPr>
            <w:r w:rsidRPr="004D0BDF">
              <w:rPr>
                <w:rFonts w:eastAsia="Times New Roman"/>
                <w:b/>
                <w:i/>
                <w:lang w:val="en-AU" w:eastAsia="en-AU"/>
              </w:rPr>
              <w:t>High-income individuals, big spenders:</w:t>
            </w:r>
            <w:r w:rsidRPr="00F720B2">
              <w:rPr>
                <w:rFonts w:eastAsia="Times New Roman"/>
                <w:lang w:val="en-AU" w:eastAsia="en-AU"/>
              </w:rPr>
              <w:t xml:space="preserve"> The coffeehouse primarily targets individuals, who have $75,000 or more income (</w:t>
            </w:r>
            <w:proofErr w:type="spellStart"/>
            <w:r w:rsidRPr="00F720B2">
              <w:rPr>
                <w:rFonts w:eastAsia="Times New Roman"/>
                <w:lang w:val="en-AU" w:eastAsia="en-AU"/>
              </w:rPr>
              <w:t>Duncza</w:t>
            </w:r>
            <w:proofErr w:type="spellEnd"/>
            <w:r w:rsidRPr="00F720B2">
              <w:rPr>
                <w:rFonts w:eastAsia="Times New Roman"/>
                <w:lang w:val="en-AU" w:eastAsia="en-AU"/>
              </w:rPr>
              <w:t>, 2021). The strategic placement of Starbucks cafes in the UK’s affluent areas helps in this type of targeting. Besides, the firm also attracts middle-income customers surrounding the neighbourhoods of these cafes.</w:t>
            </w:r>
          </w:p>
        </w:tc>
      </w:tr>
      <w:tr w:rsidR="001312E1" w14:paraId="3CFD9E43" w14:textId="77777777" w:rsidTr="00F720B2">
        <w:tc>
          <w:tcPr>
            <w:tcW w:w="9242" w:type="dxa"/>
            <w:shd w:val="clear" w:color="auto" w:fill="8DB3E2" w:themeFill="text2" w:themeFillTint="66"/>
          </w:tcPr>
          <w:p w14:paraId="05DAFBE1" w14:textId="77777777" w:rsidR="001312E1" w:rsidRDefault="00972EBA" w:rsidP="00DD2321">
            <w:pPr>
              <w:rPr>
                <w:rFonts w:eastAsia="Times New Roman"/>
                <w:lang w:val="en-AU" w:eastAsia="en-AU"/>
              </w:rPr>
            </w:pPr>
            <w:r w:rsidRPr="004D0BDF">
              <w:rPr>
                <w:rFonts w:eastAsia="Times New Roman"/>
                <w:b/>
                <w:i/>
                <w:noProof/>
                <w:lang w:val="en-AU" w:eastAsia="en-AU"/>
              </w:rPr>
              <w:drawing>
                <wp:anchor distT="0" distB="0" distL="114300" distR="114300" simplePos="0" relativeHeight="251650048" behindDoc="0" locked="0" layoutInCell="1" allowOverlap="1" wp14:anchorId="0FA42DF0" wp14:editId="5902AD9C">
                  <wp:simplePos x="0" y="0"/>
                  <wp:positionH relativeFrom="column">
                    <wp:posOffset>1931670</wp:posOffset>
                  </wp:positionH>
                  <wp:positionV relativeFrom="paragraph">
                    <wp:posOffset>674370</wp:posOffset>
                  </wp:positionV>
                  <wp:extent cx="3813810" cy="2598420"/>
                  <wp:effectExtent l="19050" t="0" r="0" b="0"/>
                  <wp:wrapThrough wrapText="bothSides">
                    <wp:wrapPolygon edited="0">
                      <wp:start x="-108" y="0"/>
                      <wp:lineTo x="-108" y="21378"/>
                      <wp:lineTo x="21578" y="21378"/>
                      <wp:lineTo x="21578" y="0"/>
                      <wp:lineTo x="-108" y="0"/>
                    </wp:wrapPolygon>
                  </wp:wrapThrough>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0"/>
                          <a:srcRect/>
                          <a:stretch>
                            <a:fillRect/>
                          </a:stretch>
                        </pic:blipFill>
                        <pic:spPr bwMode="auto">
                          <a:xfrm>
                            <a:off x="0" y="0"/>
                            <a:ext cx="3813810" cy="2598420"/>
                          </a:xfrm>
                          <a:prstGeom prst="rect">
                            <a:avLst/>
                          </a:prstGeom>
                          <a:noFill/>
                          <a:ln w="9525">
                            <a:noFill/>
                            <a:miter lim="800000"/>
                            <a:headEnd/>
                            <a:tailEnd/>
                          </a:ln>
                        </pic:spPr>
                      </pic:pic>
                    </a:graphicData>
                  </a:graphic>
                </wp:anchor>
              </w:drawing>
            </w:r>
            <w:r w:rsidR="00F720B2" w:rsidRPr="004D0BDF">
              <w:rPr>
                <w:rFonts w:eastAsia="Times New Roman"/>
                <w:b/>
                <w:i/>
                <w:lang w:val="en-AU" w:eastAsia="en-AU"/>
              </w:rPr>
              <w:t>Busy urban areas and suburbs:</w:t>
            </w:r>
            <w:r w:rsidR="00F720B2" w:rsidRPr="00F720B2">
              <w:rPr>
                <w:rFonts w:eastAsia="Times New Roman"/>
                <w:lang w:val="en-AU" w:eastAsia="en-AU"/>
              </w:rPr>
              <w:t xml:space="preserve"> Starbucks targets the population residing in urban or city areas including the outskirts of cities. This suburban citizen leads a busy lifestyle and often commutes by car or other vehicles to work, stores, gyms, and other places. Thus, they often prefer coffee purchases to refresh their brain and body with strong caffeine (</w:t>
            </w:r>
            <w:proofErr w:type="spellStart"/>
            <w:r w:rsidR="00F720B2" w:rsidRPr="00F720B2">
              <w:rPr>
                <w:rFonts w:eastAsia="Times New Roman"/>
                <w:lang w:val="en-AU" w:eastAsia="en-AU"/>
              </w:rPr>
              <w:t>Kusumo</w:t>
            </w:r>
            <w:proofErr w:type="spellEnd"/>
            <w:r w:rsidR="00F720B2" w:rsidRPr="00F720B2">
              <w:rPr>
                <w:rFonts w:eastAsia="Times New Roman"/>
                <w:lang w:val="en-AU" w:eastAsia="en-AU"/>
              </w:rPr>
              <w:t xml:space="preserve"> </w:t>
            </w:r>
            <w:r w:rsidR="00F720B2" w:rsidRPr="00F720B2">
              <w:rPr>
                <w:rFonts w:eastAsia="Times New Roman"/>
                <w:i/>
                <w:lang w:val="en-AU" w:eastAsia="en-AU"/>
              </w:rPr>
              <w:t>et al.</w:t>
            </w:r>
            <w:r w:rsidR="00F720B2" w:rsidRPr="00F720B2">
              <w:rPr>
                <w:rFonts w:eastAsia="Times New Roman"/>
                <w:lang w:val="en-AU" w:eastAsia="en-AU"/>
              </w:rPr>
              <w:t xml:space="preserve"> 2020). Moreover, they could also purchase various food items and beverages from the cafe. Considering such lifestyles in suburbs and major cities, Starbucks has established numerous cafes in Greater London and other busy areas. Starbucks has partnered with </w:t>
            </w:r>
            <w:r w:rsidR="00F720B2" w:rsidRPr="00F720B2">
              <w:rPr>
                <w:rFonts w:eastAsia="Times New Roman"/>
                <w:lang w:val="en-AU" w:eastAsia="en-AU"/>
              </w:rPr>
              <w:lastRenderedPageBreak/>
              <w:t>Uber Eats and other platforms to offer swift delivery services</w:t>
            </w:r>
            <w:r>
              <w:rPr>
                <w:rFonts w:eastAsia="Times New Roman"/>
                <w:lang w:val="en-AU" w:eastAsia="en-AU"/>
              </w:rPr>
              <w:t xml:space="preserve">. </w:t>
            </w:r>
          </w:p>
        </w:tc>
      </w:tr>
      <w:tr w:rsidR="001312E1" w14:paraId="58B09327" w14:textId="77777777" w:rsidTr="008C52F7">
        <w:tc>
          <w:tcPr>
            <w:tcW w:w="9242" w:type="dxa"/>
            <w:tcBorders>
              <w:bottom w:val="single" w:sz="4" w:space="0" w:color="000000" w:themeColor="text1"/>
            </w:tcBorders>
            <w:shd w:val="clear" w:color="auto" w:fill="DBE5F1" w:themeFill="accent1" w:themeFillTint="33"/>
          </w:tcPr>
          <w:p w14:paraId="68AD3AAB" w14:textId="77777777" w:rsidR="001312E1" w:rsidRDefault="00F65A8D" w:rsidP="00DD2321">
            <w:pPr>
              <w:rPr>
                <w:rFonts w:eastAsia="Times New Roman"/>
                <w:lang w:val="en-AU" w:eastAsia="en-AU"/>
              </w:rPr>
            </w:pPr>
            <w:r>
              <w:rPr>
                <w:rFonts w:eastAsia="Times New Roman"/>
                <w:b/>
                <w:i/>
                <w:noProof/>
                <w:lang w:val="en-AU" w:eastAsia="en-AU"/>
              </w:rPr>
              <w:lastRenderedPageBreak/>
              <w:drawing>
                <wp:anchor distT="0" distB="0" distL="114300" distR="114300" simplePos="0" relativeHeight="251652096" behindDoc="0" locked="0" layoutInCell="1" allowOverlap="1" wp14:anchorId="449DC906" wp14:editId="56CB1635">
                  <wp:simplePos x="0" y="0"/>
                  <wp:positionH relativeFrom="column">
                    <wp:posOffset>1840230</wp:posOffset>
                  </wp:positionH>
                  <wp:positionV relativeFrom="paragraph">
                    <wp:posOffset>40640</wp:posOffset>
                  </wp:positionV>
                  <wp:extent cx="3905250" cy="2080260"/>
                  <wp:effectExtent l="19050" t="0" r="0" b="0"/>
                  <wp:wrapThrough wrapText="bothSides">
                    <wp:wrapPolygon edited="0">
                      <wp:start x="-105" y="0"/>
                      <wp:lineTo x="-105" y="21363"/>
                      <wp:lineTo x="21600" y="21363"/>
                      <wp:lineTo x="21600" y="0"/>
                      <wp:lineTo x="-105" y="0"/>
                    </wp:wrapPolygon>
                  </wp:wrapThrough>
                  <wp:docPr id="24" name="Picture 23" descr="Screen+Shot+2021-06-10+at+1.07.45+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2021-06-10+at+1.07.45+PM.png"/>
                          <pic:cNvPicPr/>
                        </pic:nvPicPr>
                        <pic:blipFill>
                          <a:blip r:embed="rId21" cstate="print"/>
                          <a:stretch>
                            <a:fillRect/>
                          </a:stretch>
                        </pic:blipFill>
                        <pic:spPr>
                          <a:xfrm>
                            <a:off x="0" y="0"/>
                            <a:ext cx="3905250" cy="2080260"/>
                          </a:xfrm>
                          <a:prstGeom prst="rect">
                            <a:avLst/>
                          </a:prstGeom>
                        </pic:spPr>
                      </pic:pic>
                    </a:graphicData>
                  </a:graphic>
                </wp:anchor>
              </w:drawing>
            </w:r>
            <w:r w:rsidR="004D0BDF" w:rsidRPr="004D0BDF">
              <w:rPr>
                <w:rFonts w:eastAsia="Times New Roman"/>
                <w:b/>
                <w:i/>
                <w:lang w:val="en-AU" w:eastAsia="en-AU"/>
              </w:rPr>
              <w:t>Technology adopters:</w:t>
            </w:r>
            <w:r w:rsidR="004D0BDF" w:rsidRPr="004D0BDF">
              <w:rPr>
                <w:rFonts w:eastAsia="Times New Roman"/>
                <w:lang w:val="en-AU" w:eastAsia="en-AU"/>
              </w:rPr>
              <w:t xml:space="preserve"> The firm targets tech-savvy audiences from different age groups, primarily teenagers. These individuals use smartphones and other gadgets, which allow them to use mobile apps and obtain a personalised experience by booking orders and making online payments (</w:t>
            </w:r>
            <w:proofErr w:type="spellStart"/>
            <w:r w:rsidR="004D0BDF" w:rsidRPr="004D0BDF">
              <w:rPr>
                <w:rFonts w:eastAsia="Times New Roman"/>
                <w:lang w:val="en-AU" w:eastAsia="en-AU"/>
              </w:rPr>
              <w:t>Kusumo</w:t>
            </w:r>
            <w:proofErr w:type="spellEnd"/>
            <w:r w:rsidR="004D0BDF" w:rsidRPr="004D0BDF">
              <w:rPr>
                <w:rFonts w:eastAsia="Times New Roman"/>
                <w:lang w:val="en-AU" w:eastAsia="en-AU"/>
              </w:rPr>
              <w:t xml:space="preserve"> </w:t>
            </w:r>
            <w:r w:rsidR="004D0BDF" w:rsidRPr="004D0BDF">
              <w:rPr>
                <w:rFonts w:eastAsia="Times New Roman"/>
                <w:i/>
                <w:lang w:val="en-AU" w:eastAsia="en-AU"/>
              </w:rPr>
              <w:t>et al.</w:t>
            </w:r>
            <w:r w:rsidR="004D0BDF" w:rsidRPr="004D0BDF">
              <w:rPr>
                <w:rFonts w:eastAsia="Times New Roman"/>
                <w:lang w:val="en-AU" w:eastAsia="en-AU"/>
              </w:rPr>
              <w:t xml:space="preserve"> 2020)). Besides, free Wi-Fi in cafes increased the convenience of customers to set up the office.</w:t>
            </w:r>
          </w:p>
        </w:tc>
      </w:tr>
      <w:tr w:rsidR="00C16F42" w14:paraId="1F583ADF" w14:textId="77777777" w:rsidTr="008C52F7">
        <w:tc>
          <w:tcPr>
            <w:tcW w:w="9242" w:type="dxa"/>
            <w:shd w:val="clear" w:color="auto" w:fill="D6E3BC" w:themeFill="accent3" w:themeFillTint="66"/>
          </w:tcPr>
          <w:p w14:paraId="090A21A1" w14:textId="77777777" w:rsidR="00C16F42" w:rsidRDefault="00856EFC" w:rsidP="00DD2321">
            <w:pPr>
              <w:rPr>
                <w:rFonts w:eastAsia="Times New Roman"/>
                <w:lang w:val="en-AU" w:eastAsia="en-AU"/>
              </w:rPr>
            </w:pPr>
            <w:r>
              <w:rPr>
                <w:rFonts w:eastAsia="Times New Roman"/>
                <w:b/>
                <w:i/>
                <w:noProof/>
                <w:lang w:val="en-AU" w:eastAsia="en-AU"/>
              </w:rPr>
              <w:drawing>
                <wp:anchor distT="0" distB="0" distL="114300" distR="114300" simplePos="0" relativeHeight="251664384" behindDoc="0" locked="0" layoutInCell="1" allowOverlap="1" wp14:anchorId="50832394" wp14:editId="7B7C6598">
                  <wp:simplePos x="0" y="0"/>
                  <wp:positionH relativeFrom="column">
                    <wp:posOffset>1543050</wp:posOffset>
                  </wp:positionH>
                  <wp:positionV relativeFrom="paragraph">
                    <wp:posOffset>1522095</wp:posOffset>
                  </wp:positionV>
                  <wp:extent cx="4232910" cy="1524000"/>
                  <wp:effectExtent l="19050" t="0" r="0" b="0"/>
                  <wp:wrapThrough wrapText="bothSides">
                    <wp:wrapPolygon edited="0">
                      <wp:start x="-97" y="0"/>
                      <wp:lineTo x="-97" y="21330"/>
                      <wp:lineTo x="21581" y="21330"/>
                      <wp:lineTo x="21581" y="0"/>
                      <wp:lineTo x="-97" y="0"/>
                    </wp:wrapPolygon>
                  </wp:wrapThrough>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2"/>
                          <a:srcRect/>
                          <a:stretch>
                            <a:fillRect/>
                          </a:stretch>
                        </pic:blipFill>
                        <pic:spPr bwMode="auto">
                          <a:xfrm>
                            <a:off x="0" y="0"/>
                            <a:ext cx="4232910" cy="1524000"/>
                          </a:xfrm>
                          <a:prstGeom prst="rect">
                            <a:avLst/>
                          </a:prstGeom>
                          <a:noFill/>
                          <a:ln w="9525">
                            <a:noFill/>
                            <a:miter lim="800000"/>
                            <a:headEnd/>
                            <a:tailEnd/>
                          </a:ln>
                        </pic:spPr>
                      </pic:pic>
                    </a:graphicData>
                  </a:graphic>
                </wp:anchor>
              </w:drawing>
            </w:r>
            <w:r w:rsidR="008C52F7">
              <w:rPr>
                <w:rFonts w:eastAsia="Times New Roman"/>
                <w:b/>
                <w:i/>
                <w:noProof/>
                <w:lang w:val="en-AU" w:eastAsia="en-AU"/>
              </w:rPr>
              <w:drawing>
                <wp:anchor distT="0" distB="0" distL="114300" distR="114300" simplePos="0" relativeHeight="251654144" behindDoc="0" locked="0" layoutInCell="1" allowOverlap="1" wp14:anchorId="5086BD07" wp14:editId="481FD59B">
                  <wp:simplePos x="0" y="0"/>
                  <wp:positionH relativeFrom="column">
                    <wp:posOffset>1543050</wp:posOffset>
                  </wp:positionH>
                  <wp:positionV relativeFrom="paragraph">
                    <wp:posOffset>196215</wp:posOffset>
                  </wp:positionV>
                  <wp:extent cx="4206240" cy="1318260"/>
                  <wp:effectExtent l="19050" t="0" r="3810" b="0"/>
                  <wp:wrapThrough wrapText="bothSides">
                    <wp:wrapPolygon edited="0">
                      <wp:start x="-98" y="0"/>
                      <wp:lineTo x="-98" y="21225"/>
                      <wp:lineTo x="21620" y="21225"/>
                      <wp:lineTo x="21620" y="0"/>
                      <wp:lineTo x="-98" y="0"/>
                    </wp:wrapPolygon>
                  </wp:wrapThrough>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3"/>
                          <a:srcRect/>
                          <a:stretch>
                            <a:fillRect/>
                          </a:stretch>
                        </pic:blipFill>
                        <pic:spPr bwMode="auto">
                          <a:xfrm>
                            <a:off x="0" y="0"/>
                            <a:ext cx="4206240" cy="1318260"/>
                          </a:xfrm>
                          <a:prstGeom prst="rect">
                            <a:avLst/>
                          </a:prstGeom>
                          <a:noFill/>
                          <a:ln w="9525">
                            <a:noFill/>
                            <a:miter lim="800000"/>
                            <a:headEnd/>
                            <a:tailEnd/>
                          </a:ln>
                        </pic:spPr>
                      </pic:pic>
                    </a:graphicData>
                  </a:graphic>
                </wp:anchor>
              </w:drawing>
            </w:r>
            <w:r w:rsidR="00C16F42" w:rsidRPr="00C16F42">
              <w:rPr>
                <w:rFonts w:eastAsia="Times New Roman"/>
                <w:b/>
                <w:i/>
                <w:lang w:val="en-AU" w:eastAsia="en-AU"/>
              </w:rPr>
              <w:t xml:space="preserve">Health-conscious customers: </w:t>
            </w:r>
            <w:r w:rsidR="00C16F42" w:rsidRPr="00C16F42">
              <w:rPr>
                <w:rFonts w:eastAsia="Times New Roman"/>
                <w:lang w:val="en-AU" w:eastAsia="en-AU"/>
              </w:rPr>
              <w:t>Starbucks promotes healthy food and beverages such as decaf tea, green tea, wellness tea, Royal English Breakfast tea-latte, etc to attract health-conscious individuals (</w:t>
            </w:r>
            <w:proofErr w:type="spellStart"/>
            <w:r w:rsidR="00C16F42" w:rsidRPr="00C16F42">
              <w:rPr>
                <w:rFonts w:eastAsia="Times New Roman"/>
                <w:lang w:val="en-AU" w:eastAsia="en-AU"/>
              </w:rPr>
              <w:t>Basak</w:t>
            </w:r>
            <w:proofErr w:type="spellEnd"/>
            <w:r w:rsidR="00C16F42" w:rsidRPr="00C16F42">
              <w:rPr>
                <w:rFonts w:eastAsia="Times New Roman"/>
                <w:lang w:val="en-AU" w:eastAsia="en-AU"/>
              </w:rPr>
              <w:t xml:space="preserve"> </w:t>
            </w:r>
            <w:r w:rsidR="00C16F42" w:rsidRPr="00C16F42">
              <w:rPr>
                <w:rFonts w:eastAsia="Times New Roman"/>
                <w:i/>
                <w:lang w:val="en-AU" w:eastAsia="en-AU"/>
              </w:rPr>
              <w:t>et al.</w:t>
            </w:r>
            <w:r w:rsidR="00C16F42" w:rsidRPr="00C16F42">
              <w:rPr>
                <w:rFonts w:eastAsia="Times New Roman"/>
                <w:lang w:val="en-AU" w:eastAsia="en-AU"/>
              </w:rPr>
              <w:t xml:space="preserve"> 2020).</w:t>
            </w:r>
            <w:r w:rsidR="008C52F7">
              <w:rPr>
                <w:rFonts w:eastAsia="Times New Roman"/>
                <w:lang w:val="en-AU" w:eastAsia="en-AU"/>
              </w:rPr>
              <w:t xml:space="preserve"> </w:t>
            </w:r>
          </w:p>
          <w:p w14:paraId="64B8C486" w14:textId="77777777" w:rsidR="008C52F7" w:rsidRPr="004D0BDF" w:rsidRDefault="008C52F7" w:rsidP="00DD2321">
            <w:pPr>
              <w:rPr>
                <w:rFonts w:eastAsia="Times New Roman"/>
                <w:b/>
                <w:i/>
                <w:lang w:val="en-AU" w:eastAsia="en-AU"/>
              </w:rPr>
            </w:pPr>
          </w:p>
        </w:tc>
      </w:tr>
      <w:tr w:rsidR="008C52F7" w14:paraId="5D2346C4" w14:textId="77777777" w:rsidTr="001312E1">
        <w:tc>
          <w:tcPr>
            <w:tcW w:w="9242" w:type="dxa"/>
            <w:shd w:val="clear" w:color="auto" w:fill="DBE5F1" w:themeFill="accent1" w:themeFillTint="33"/>
          </w:tcPr>
          <w:p w14:paraId="16D74FF6" w14:textId="77777777" w:rsidR="008C52F7" w:rsidRPr="008C1FC8" w:rsidRDefault="008C1FC8" w:rsidP="00DD2321">
            <w:pPr>
              <w:rPr>
                <w:lang w:val="en-GB"/>
              </w:rPr>
            </w:pPr>
            <w:r w:rsidRPr="008B4C1C">
              <w:rPr>
                <w:b/>
                <w:i/>
                <w:lang w:val="en-GB"/>
              </w:rPr>
              <w:t>Socially-aware people:</w:t>
            </w:r>
            <w:r>
              <w:rPr>
                <w:lang w:val="en-GB"/>
              </w:rPr>
              <w:t xml:space="preserve"> It promotes diverse </w:t>
            </w:r>
            <w:r w:rsidRPr="00B46912">
              <w:rPr>
                <w:rFonts w:eastAsia="Times New Roman"/>
                <w:lang w:val="en-AU" w:eastAsia="en-AU"/>
              </w:rPr>
              <w:t>eco-friendly practices</w:t>
            </w:r>
            <w:r>
              <w:rPr>
                <w:rFonts w:eastAsia="Times New Roman"/>
                <w:lang w:val="en-AU" w:eastAsia="en-AU"/>
              </w:rPr>
              <w:t xml:space="preserve">, which include the use of </w:t>
            </w:r>
            <w:r w:rsidRPr="00B46912">
              <w:rPr>
                <w:rFonts w:eastAsia="Times New Roman"/>
                <w:lang w:val="en-AU" w:eastAsia="en-AU"/>
              </w:rPr>
              <w:t>recycled cups, sustainable coffee production</w:t>
            </w:r>
            <w:r>
              <w:rPr>
                <w:rFonts w:eastAsia="Times New Roman"/>
                <w:lang w:val="en-AU" w:eastAsia="en-AU"/>
              </w:rPr>
              <w:t>, and minimised</w:t>
            </w:r>
            <w:r w:rsidRPr="00B46912">
              <w:rPr>
                <w:rFonts w:eastAsia="Times New Roman"/>
                <w:lang w:val="en-AU" w:eastAsia="en-AU"/>
              </w:rPr>
              <w:t xml:space="preserve"> </w:t>
            </w:r>
            <w:r>
              <w:rPr>
                <w:rFonts w:eastAsia="Times New Roman"/>
                <w:lang w:val="en-AU" w:eastAsia="en-AU"/>
              </w:rPr>
              <w:t xml:space="preserve">carbon footprint. Such programs encourage responsible citizens to purchase products.   </w:t>
            </w:r>
          </w:p>
        </w:tc>
      </w:tr>
    </w:tbl>
    <w:p w14:paraId="2D5EA219" w14:textId="77777777" w:rsidR="001312E1" w:rsidRDefault="00000000" w:rsidP="00DD2321">
      <w:pPr>
        <w:rPr>
          <w:rFonts w:eastAsia="Times New Roman"/>
          <w:lang w:val="en-AU" w:eastAsia="en-AU" w:bidi="ar-SA"/>
        </w:rPr>
      </w:pPr>
      <w:r>
        <w:rPr>
          <w:rFonts w:eastAsia="Times New Roman"/>
          <w:noProof/>
          <w:lang w:val="en-AU" w:eastAsia="en-AU" w:bidi="ar-SA"/>
        </w:rPr>
        <w:pict w14:anchorId="38FDCD7A">
          <v:roundrect id="_x0000_s1033" style="position:absolute;left:0;text-align:left;margin-left:-1.8pt;margin-top:16.6pt;width:103.8pt;height:30pt;z-index:251668480;mso-position-horizontal-relative:text;mso-position-vertical-relative:text" arcsize="10923f" fillcolor="#92d050">
            <v:textbox style="mso-next-textbox:#_x0000_s1033">
              <w:txbxContent>
                <w:p w14:paraId="15F48A3C" w14:textId="77777777" w:rsidR="00994E8A" w:rsidRDefault="00994E8A" w:rsidP="004E2ABA">
                  <w:pPr>
                    <w:pStyle w:val="Heading1"/>
                    <w:rPr>
                      <w:lang w:val="en-GB"/>
                    </w:rPr>
                  </w:pPr>
                  <w:r w:rsidRPr="00834E69">
                    <w:rPr>
                      <w:lang w:val="en-GB"/>
                    </w:rPr>
                    <w:t>Positioning</w:t>
                  </w:r>
                </w:p>
                <w:p w14:paraId="6167CF73" w14:textId="77777777" w:rsidR="00994E8A" w:rsidRDefault="00994E8A" w:rsidP="004E2ABA"/>
              </w:txbxContent>
            </v:textbox>
          </v:roundrect>
        </w:pict>
      </w:r>
    </w:p>
    <w:p w14:paraId="227D6B35" w14:textId="77777777" w:rsidR="004E2ABA" w:rsidRDefault="004E2ABA" w:rsidP="0083150C">
      <w:pPr>
        <w:rPr>
          <w:rFonts w:eastAsia="Times New Roman"/>
          <w:lang w:val="en-AU" w:eastAsia="en-AU" w:bidi="ar-SA"/>
        </w:rPr>
      </w:pPr>
    </w:p>
    <w:tbl>
      <w:tblPr>
        <w:tblStyle w:val="TableGrid"/>
        <w:tblW w:w="0" w:type="auto"/>
        <w:shd w:val="clear" w:color="auto" w:fill="FFFF00"/>
        <w:tblLook w:val="04A0" w:firstRow="1" w:lastRow="0" w:firstColumn="1" w:lastColumn="0" w:noHBand="0" w:noVBand="1"/>
      </w:tblPr>
      <w:tblGrid>
        <w:gridCol w:w="9242"/>
      </w:tblGrid>
      <w:tr w:rsidR="00F8641E" w14:paraId="03EB6970" w14:textId="77777777" w:rsidTr="00AB7C92">
        <w:tc>
          <w:tcPr>
            <w:tcW w:w="9242" w:type="dxa"/>
            <w:tcBorders>
              <w:bottom w:val="single" w:sz="4" w:space="0" w:color="000000" w:themeColor="text1"/>
            </w:tcBorders>
            <w:shd w:val="clear" w:color="auto" w:fill="FFFF00"/>
          </w:tcPr>
          <w:p w14:paraId="408686BA" w14:textId="77777777" w:rsidR="00F8641E" w:rsidRDefault="00F8641E" w:rsidP="0083150C">
            <w:pPr>
              <w:rPr>
                <w:rFonts w:eastAsia="Times New Roman"/>
                <w:lang w:val="en-AU" w:eastAsia="en-AU"/>
              </w:rPr>
            </w:pPr>
            <w:r w:rsidRPr="0083150C">
              <w:rPr>
                <w:rFonts w:eastAsia="Times New Roman"/>
                <w:lang w:val="en-AU" w:eastAsia="en-AU"/>
              </w:rPr>
              <w:t xml:space="preserve">Starbucks has strategically established its brand identity by </w:t>
            </w:r>
            <w:r>
              <w:rPr>
                <w:rFonts w:eastAsia="Times New Roman"/>
                <w:lang w:val="en-AU" w:eastAsia="en-AU"/>
              </w:rPr>
              <w:t>promoting</w:t>
            </w:r>
            <w:r w:rsidRPr="0083150C">
              <w:rPr>
                <w:rFonts w:eastAsia="Times New Roman"/>
                <w:lang w:val="en-AU" w:eastAsia="en-AU"/>
              </w:rPr>
              <w:t xml:space="preserve"> it on coffee culture and </w:t>
            </w:r>
            <w:r>
              <w:rPr>
                <w:rFonts w:eastAsia="Times New Roman"/>
                <w:lang w:val="en-AU" w:eastAsia="en-AU"/>
              </w:rPr>
              <w:t>prioritising</w:t>
            </w:r>
            <w:r w:rsidRPr="00D568ED">
              <w:t xml:space="preserve"> </w:t>
            </w:r>
            <w:r w:rsidRPr="00D568ED">
              <w:rPr>
                <w:rFonts w:eastAsia="Times New Roman"/>
                <w:lang w:val="en-AU" w:eastAsia="en-AU"/>
              </w:rPr>
              <w:t>customer needs</w:t>
            </w:r>
            <w:r>
              <w:rPr>
                <w:rFonts w:eastAsia="Times New Roman"/>
                <w:lang w:val="en-AU" w:eastAsia="en-AU"/>
              </w:rPr>
              <w:t>. Diverse values such as q</w:t>
            </w:r>
            <w:r w:rsidRPr="005643C5">
              <w:rPr>
                <w:rFonts w:eastAsia="Times New Roman"/>
                <w:lang w:val="en-AU" w:eastAsia="en-AU"/>
              </w:rPr>
              <w:t>uality, reliability</w:t>
            </w:r>
            <w:r>
              <w:rPr>
                <w:rFonts w:eastAsia="Times New Roman"/>
                <w:lang w:val="en-AU" w:eastAsia="en-AU"/>
              </w:rPr>
              <w:t xml:space="preserve">, </w:t>
            </w:r>
            <w:r w:rsidRPr="005643C5">
              <w:rPr>
                <w:rFonts w:eastAsia="Times New Roman"/>
                <w:lang w:val="en-AU" w:eastAsia="en-AU"/>
              </w:rPr>
              <w:t>and</w:t>
            </w:r>
            <w:r>
              <w:rPr>
                <w:rFonts w:eastAsia="Times New Roman"/>
                <w:lang w:val="en-AU" w:eastAsia="en-AU"/>
              </w:rPr>
              <w:t xml:space="preserve"> innovation have been integrated to develop</w:t>
            </w:r>
            <w:r w:rsidRPr="005643C5">
              <w:rPr>
                <w:rFonts w:eastAsia="Times New Roman"/>
                <w:lang w:val="en-AU" w:eastAsia="en-AU"/>
              </w:rPr>
              <w:t xml:space="preserve"> </w:t>
            </w:r>
            <w:r w:rsidRPr="0083150C">
              <w:rPr>
                <w:rFonts w:eastAsia="Times New Roman"/>
                <w:lang w:val="en-AU" w:eastAsia="en-AU"/>
              </w:rPr>
              <w:t>effective marketing strategies</w:t>
            </w:r>
            <w:r>
              <w:rPr>
                <w:rFonts w:eastAsia="Times New Roman"/>
                <w:lang w:val="en-AU" w:eastAsia="en-AU"/>
              </w:rPr>
              <w:t xml:space="preserve">, which helped </w:t>
            </w:r>
            <w:r w:rsidRPr="0083150C">
              <w:rPr>
                <w:rFonts w:eastAsia="Times New Roman"/>
                <w:lang w:val="en-AU" w:eastAsia="en-AU"/>
              </w:rPr>
              <w:t xml:space="preserve">Starbucks </w:t>
            </w:r>
            <w:r>
              <w:rPr>
                <w:rFonts w:eastAsia="Times New Roman"/>
                <w:lang w:val="en-AU" w:eastAsia="en-AU"/>
              </w:rPr>
              <w:t xml:space="preserve">to become a global </w:t>
            </w:r>
            <w:r w:rsidRPr="0083150C">
              <w:rPr>
                <w:rFonts w:eastAsia="Times New Roman"/>
                <w:lang w:val="en-AU" w:eastAsia="en-AU"/>
              </w:rPr>
              <w:t>brand</w:t>
            </w:r>
            <w:r>
              <w:rPr>
                <w:rFonts w:eastAsia="Times New Roman"/>
                <w:lang w:val="en-AU" w:eastAsia="en-AU"/>
              </w:rPr>
              <w:t>.</w:t>
            </w:r>
            <w:r w:rsidRPr="00591FE0">
              <w:rPr>
                <w:rFonts w:eastAsia="Times New Roman"/>
                <w:lang w:val="en-AU" w:eastAsia="en-AU"/>
              </w:rPr>
              <w:t xml:space="preserve"> </w:t>
            </w:r>
            <w:r>
              <w:rPr>
                <w:rFonts w:eastAsia="Times New Roman"/>
                <w:lang w:val="en-AU" w:eastAsia="en-AU"/>
              </w:rPr>
              <w:t xml:space="preserve">The company used 4 different </w:t>
            </w:r>
            <w:r w:rsidRPr="0083150C">
              <w:rPr>
                <w:rFonts w:eastAsia="Times New Roman"/>
                <w:lang w:val="en-AU" w:eastAsia="en-AU"/>
              </w:rPr>
              <w:t>positioning</w:t>
            </w:r>
            <w:r>
              <w:rPr>
                <w:rFonts w:eastAsia="Times New Roman"/>
                <w:lang w:val="en-AU" w:eastAsia="en-AU"/>
              </w:rPr>
              <w:t xml:space="preserve"> strategies to strengthen and maintain its brand position around the world including the UK. </w:t>
            </w:r>
          </w:p>
        </w:tc>
      </w:tr>
      <w:tr w:rsidR="00F8641E" w14:paraId="0AC56E5E" w14:textId="77777777" w:rsidTr="00AB7C92">
        <w:tc>
          <w:tcPr>
            <w:tcW w:w="9242" w:type="dxa"/>
            <w:shd w:val="clear" w:color="auto" w:fill="EAF1DD" w:themeFill="accent3" w:themeFillTint="33"/>
          </w:tcPr>
          <w:p w14:paraId="79389552" w14:textId="77777777" w:rsidR="00F8641E" w:rsidRPr="00AB7C92" w:rsidRDefault="00C65005" w:rsidP="0083150C">
            <w:pPr>
              <w:rPr>
                <w:b/>
                <w:i/>
                <w:lang w:val="en-GB"/>
              </w:rPr>
            </w:pPr>
            <w:r>
              <w:rPr>
                <w:b/>
                <w:i/>
                <w:noProof/>
                <w:lang w:val="en-AU" w:eastAsia="en-AU"/>
              </w:rPr>
              <w:lastRenderedPageBreak/>
              <w:drawing>
                <wp:anchor distT="0" distB="0" distL="114300" distR="114300" simplePos="0" relativeHeight="251656192" behindDoc="0" locked="0" layoutInCell="1" allowOverlap="1" wp14:anchorId="7BC09204" wp14:editId="085279CC">
                  <wp:simplePos x="0" y="0"/>
                  <wp:positionH relativeFrom="column">
                    <wp:posOffset>2426970</wp:posOffset>
                  </wp:positionH>
                  <wp:positionV relativeFrom="paragraph">
                    <wp:posOffset>50165</wp:posOffset>
                  </wp:positionV>
                  <wp:extent cx="3291840" cy="1813560"/>
                  <wp:effectExtent l="19050" t="0" r="3810" b="0"/>
                  <wp:wrapThrough wrapText="bothSides">
                    <wp:wrapPolygon edited="0">
                      <wp:start x="-125" y="0"/>
                      <wp:lineTo x="-125" y="21328"/>
                      <wp:lineTo x="21625" y="21328"/>
                      <wp:lineTo x="21625" y="0"/>
                      <wp:lineTo x="-125" y="0"/>
                    </wp:wrapPolygon>
                  </wp:wrapThrough>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4"/>
                          <a:srcRect/>
                          <a:stretch>
                            <a:fillRect/>
                          </a:stretch>
                        </pic:blipFill>
                        <pic:spPr bwMode="auto">
                          <a:xfrm>
                            <a:off x="0" y="0"/>
                            <a:ext cx="3291840" cy="1813560"/>
                          </a:xfrm>
                          <a:prstGeom prst="rect">
                            <a:avLst/>
                          </a:prstGeom>
                          <a:noFill/>
                          <a:ln w="9525">
                            <a:noFill/>
                            <a:miter lim="800000"/>
                            <a:headEnd/>
                            <a:tailEnd/>
                          </a:ln>
                        </pic:spPr>
                      </pic:pic>
                    </a:graphicData>
                  </a:graphic>
                </wp:anchor>
              </w:drawing>
            </w:r>
            <w:r w:rsidR="00AB7C92">
              <w:rPr>
                <w:b/>
                <w:i/>
                <w:lang w:val="en-GB"/>
              </w:rPr>
              <w:t>Monopolistic</w:t>
            </w:r>
            <w:r w:rsidR="00AB7C92" w:rsidRPr="00595246">
              <w:rPr>
                <w:b/>
                <w:i/>
                <w:lang w:val="en-GB"/>
              </w:rPr>
              <w:t xml:space="preserve"> positioning</w:t>
            </w:r>
            <w:r w:rsidR="00AB7C92">
              <w:rPr>
                <w:b/>
                <w:i/>
                <w:lang w:val="en-GB"/>
              </w:rPr>
              <w:t xml:space="preserve">: </w:t>
            </w:r>
            <w:r w:rsidR="00AB7C92">
              <w:rPr>
                <w:rFonts w:eastAsia="Times New Roman"/>
                <w:lang w:val="en-AU" w:eastAsia="en-AU"/>
              </w:rPr>
              <w:t>Starbucks</w:t>
            </w:r>
            <w:r w:rsidR="00AB7C92" w:rsidRPr="00562353">
              <w:rPr>
                <w:rFonts w:eastAsia="Times New Roman"/>
                <w:lang w:val="en-AU" w:eastAsia="en-AU"/>
              </w:rPr>
              <w:t xml:space="preserve"> target</w:t>
            </w:r>
            <w:r w:rsidR="00AB7C92">
              <w:rPr>
                <w:rFonts w:eastAsia="Times New Roman"/>
                <w:lang w:val="en-AU" w:eastAsia="en-AU"/>
              </w:rPr>
              <w:t xml:space="preserve">s </w:t>
            </w:r>
            <w:r w:rsidR="00AB7C92" w:rsidRPr="00562353">
              <w:rPr>
                <w:rFonts w:eastAsia="Times New Roman"/>
                <w:lang w:val="en-AU" w:eastAsia="en-AU"/>
              </w:rPr>
              <w:t>premium customer</w:t>
            </w:r>
            <w:r w:rsidR="00AB7C92">
              <w:rPr>
                <w:rFonts w:eastAsia="Times New Roman"/>
                <w:lang w:val="en-AU" w:eastAsia="en-AU"/>
              </w:rPr>
              <w:t>s</w:t>
            </w:r>
            <w:r w:rsidR="00AB7C92" w:rsidRPr="00562353">
              <w:rPr>
                <w:rFonts w:eastAsia="Times New Roman"/>
                <w:lang w:val="en-AU" w:eastAsia="en-AU"/>
              </w:rPr>
              <w:t xml:space="preserve">, who are willing to pay a </w:t>
            </w:r>
            <w:r w:rsidR="00AB7C92">
              <w:rPr>
                <w:rFonts w:eastAsia="Times New Roman"/>
                <w:lang w:val="en-AU" w:eastAsia="en-AU"/>
              </w:rPr>
              <w:t>high price</w:t>
            </w:r>
            <w:r w:rsidR="00AB7C92" w:rsidRPr="00562353">
              <w:rPr>
                <w:rFonts w:eastAsia="Times New Roman"/>
                <w:lang w:val="en-AU" w:eastAsia="en-AU"/>
              </w:rPr>
              <w:t xml:space="preserve"> for the qualit</w:t>
            </w:r>
            <w:r w:rsidR="00AB7C92">
              <w:rPr>
                <w:rFonts w:eastAsia="Times New Roman"/>
                <w:lang w:val="en-AU" w:eastAsia="en-AU"/>
              </w:rPr>
              <w:t>y products and services offered (</w:t>
            </w:r>
            <w:proofErr w:type="spellStart"/>
            <w:r w:rsidR="00AB7C92" w:rsidRPr="007149CF">
              <w:rPr>
                <w:rFonts w:eastAsia="Times New Roman"/>
                <w:lang w:val="en-AU" w:eastAsia="en-AU"/>
              </w:rPr>
              <w:t>Duncza</w:t>
            </w:r>
            <w:proofErr w:type="spellEnd"/>
            <w:r w:rsidR="00AB7C92" w:rsidRPr="007149CF">
              <w:rPr>
                <w:rFonts w:eastAsia="Times New Roman"/>
                <w:lang w:val="en-AU" w:eastAsia="en-AU"/>
              </w:rPr>
              <w:t xml:space="preserve">, 2021). </w:t>
            </w:r>
            <w:r w:rsidR="00AB7C92">
              <w:rPr>
                <w:rFonts w:eastAsia="Times New Roman"/>
                <w:lang w:val="en-AU" w:eastAsia="en-AU"/>
              </w:rPr>
              <w:t xml:space="preserve">Although this </w:t>
            </w:r>
            <w:r w:rsidR="00AB7C92" w:rsidRPr="00335698">
              <w:rPr>
                <w:rFonts w:eastAsia="Times New Roman"/>
                <w:lang w:val="en-AU" w:eastAsia="en-AU"/>
              </w:rPr>
              <w:t>positioning</w:t>
            </w:r>
            <w:r w:rsidR="00AB7C92">
              <w:rPr>
                <w:rFonts w:eastAsia="Times New Roman"/>
                <w:lang w:val="en-AU" w:eastAsia="en-AU"/>
              </w:rPr>
              <w:t xml:space="preserve"> reduces sales in some contexts, the approach helped the firm to establish itself as a premium brand.</w:t>
            </w:r>
            <w:r>
              <w:rPr>
                <w:rFonts w:eastAsia="Times New Roman"/>
                <w:lang w:val="en-AU" w:eastAsia="en-AU"/>
              </w:rPr>
              <w:t xml:space="preserve"> </w:t>
            </w:r>
          </w:p>
        </w:tc>
      </w:tr>
      <w:tr w:rsidR="00F8641E" w14:paraId="36B5B162" w14:textId="77777777" w:rsidTr="00AB7C92">
        <w:tc>
          <w:tcPr>
            <w:tcW w:w="9242" w:type="dxa"/>
            <w:shd w:val="clear" w:color="auto" w:fill="FFFF00"/>
          </w:tcPr>
          <w:p w14:paraId="5327BE20" w14:textId="77777777" w:rsidR="003025B9" w:rsidRPr="003025B9" w:rsidRDefault="003025B9" w:rsidP="0083150C">
            <w:pPr>
              <w:rPr>
                <w:rFonts w:eastAsia="Times New Roman"/>
                <w:lang w:val="en-AU" w:eastAsia="en-AU"/>
              </w:rPr>
            </w:pPr>
            <w:r>
              <w:rPr>
                <w:b/>
                <w:i/>
                <w:noProof/>
                <w:lang w:val="en-AU" w:eastAsia="en-AU"/>
              </w:rPr>
              <w:drawing>
                <wp:anchor distT="0" distB="0" distL="114300" distR="114300" simplePos="0" relativeHeight="251670528" behindDoc="0" locked="0" layoutInCell="1" allowOverlap="1" wp14:anchorId="35A42E68" wp14:editId="51A664D4">
                  <wp:simplePos x="0" y="0"/>
                  <wp:positionH relativeFrom="column">
                    <wp:posOffset>3150870</wp:posOffset>
                  </wp:positionH>
                  <wp:positionV relativeFrom="paragraph">
                    <wp:posOffset>2540</wp:posOffset>
                  </wp:positionV>
                  <wp:extent cx="2594610" cy="2514600"/>
                  <wp:effectExtent l="19050" t="0" r="0" b="0"/>
                  <wp:wrapThrough wrapText="bothSides">
                    <wp:wrapPolygon edited="0">
                      <wp:start x="-159" y="0"/>
                      <wp:lineTo x="-159" y="21436"/>
                      <wp:lineTo x="21568" y="21436"/>
                      <wp:lineTo x="21568" y="0"/>
                      <wp:lineTo x="-159" y="0"/>
                    </wp:wrapPolygon>
                  </wp:wrapThrough>
                  <wp:docPr id="33"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5"/>
                          <a:srcRect/>
                          <a:stretch>
                            <a:fillRect/>
                          </a:stretch>
                        </pic:blipFill>
                        <pic:spPr bwMode="auto">
                          <a:xfrm>
                            <a:off x="0" y="0"/>
                            <a:ext cx="2594610" cy="2514600"/>
                          </a:xfrm>
                          <a:prstGeom prst="rect">
                            <a:avLst/>
                          </a:prstGeom>
                          <a:noFill/>
                          <a:ln w="9525">
                            <a:noFill/>
                            <a:miter lim="800000"/>
                            <a:headEnd/>
                            <a:tailEnd/>
                          </a:ln>
                        </pic:spPr>
                      </pic:pic>
                    </a:graphicData>
                  </a:graphic>
                </wp:anchor>
              </w:drawing>
            </w:r>
            <w:r w:rsidR="00DE7ECD" w:rsidRPr="00595246">
              <w:rPr>
                <w:b/>
                <w:i/>
                <w:lang w:val="en-GB"/>
              </w:rPr>
              <w:t>Adaptive positioning</w:t>
            </w:r>
            <w:r w:rsidR="00DE7ECD">
              <w:rPr>
                <w:b/>
                <w:i/>
                <w:lang w:val="en-GB"/>
              </w:rPr>
              <w:t xml:space="preserve">: </w:t>
            </w:r>
            <w:r w:rsidR="00DE7ECD">
              <w:rPr>
                <w:rFonts w:eastAsia="Times New Roman"/>
                <w:lang w:val="en-AU" w:eastAsia="en-AU"/>
              </w:rPr>
              <w:t>T</w:t>
            </w:r>
            <w:r w:rsidR="00DE7ECD" w:rsidRPr="00562353">
              <w:rPr>
                <w:rFonts w:eastAsia="Times New Roman"/>
                <w:lang w:val="en-AU" w:eastAsia="en-AU"/>
              </w:rPr>
              <w:t>he growing health consciousness of consumer</w:t>
            </w:r>
            <w:r w:rsidR="00DE7ECD">
              <w:rPr>
                <w:rFonts w:eastAsia="Times New Roman"/>
                <w:lang w:val="en-AU" w:eastAsia="en-AU"/>
              </w:rPr>
              <w:t xml:space="preserve">s encouraged </w:t>
            </w:r>
            <w:r w:rsidR="00DE7ECD" w:rsidRPr="00562353">
              <w:rPr>
                <w:rFonts w:eastAsia="Times New Roman"/>
                <w:lang w:val="en-AU" w:eastAsia="en-AU"/>
              </w:rPr>
              <w:t xml:space="preserve">Starbucks </w:t>
            </w:r>
            <w:r w:rsidR="00DE7ECD">
              <w:rPr>
                <w:rFonts w:eastAsia="Times New Roman"/>
                <w:lang w:val="en-AU" w:eastAsia="en-AU"/>
              </w:rPr>
              <w:t xml:space="preserve">to low-calorie </w:t>
            </w:r>
            <w:r w:rsidR="00DE7ECD" w:rsidRPr="00562353">
              <w:rPr>
                <w:rFonts w:eastAsia="Times New Roman"/>
                <w:lang w:val="en-AU" w:eastAsia="en-AU"/>
              </w:rPr>
              <w:t xml:space="preserve">coffee beverages </w:t>
            </w:r>
            <w:r w:rsidR="00DE7ECD">
              <w:rPr>
                <w:rFonts w:eastAsia="Times New Roman"/>
                <w:lang w:val="en-AU" w:eastAsia="en-AU"/>
              </w:rPr>
              <w:t xml:space="preserve">and other products. For instance, </w:t>
            </w:r>
            <w:r w:rsidR="00DE7ECD">
              <w:rPr>
                <w:rFonts w:eastAsia="Times New Roman" w:cs="Times New Roman"/>
                <w:color w:val="auto"/>
                <w:szCs w:val="24"/>
                <w:lang w:val="en-AU" w:eastAsia="en-AU"/>
              </w:rPr>
              <w:t xml:space="preserve">Iced Americano contains 11 calories and Caffe Misto contains </w:t>
            </w:r>
            <w:r w:rsidR="00DE7ECD" w:rsidRPr="00562353">
              <w:rPr>
                <w:rFonts w:eastAsia="Times New Roman" w:cs="Times New Roman"/>
                <w:color w:val="auto"/>
                <w:szCs w:val="24"/>
                <w:lang w:val="en-AU" w:eastAsia="en-AU"/>
              </w:rPr>
              <w:t>63</w:t>
            </w:r>
            <w:r w:rsidR="00DE7ECD">
              <w:rPr>
                <w:rFonts w:eastAsia="Times New Roman" w:cs="Times New Roman"/>
                <w:color w:val="auto"/>
                <w:szCs w:val="24"/>
                <w:lang w:val="en-AU" w:eastAsia="en-AU"/>
              </w:rPr>
              <w:t xml:space="preserve"> calories</w:t>
            </w:r>
            <w:r w:rsidR="00DE7ECD" w:rsidRPr="00562353">
              <w:rPr>
                <w:rFonts w:eastAsia="Times New Roman" w:cs="Times New Roman"/>
                <w:color w:val="auto"/>
                <w:szCs w:val="24"/>
                <w:lang w:val="en-AU" w:eastAsia="en-AU"/>
              </w:rPr>
              <w:t>.</w:t>
            </w:r>
            <w:r w:rsidR="00DE7ECD">
              <w:rPr>
                <w:rFonts w:eastAsia="Times New Roman" w:cs="Times New Roman"/>
                <w:color w:val="auto"/>
                <w:szCs w:val="24"/>
                <w:lang w:val="en-AU" w:eastAsia="en-AU"/>
              </w:rPr>
              <w:t xml:space="preserve"> Such</w:t>
            </w:r>
            <w:r w:rsidR="00DE7ECD" w:rsidRPr="00F974B8">
              <w:rPr>
                <w:rFonts w:eastAsia="Times New Roman"/>
                <w:lang w:val="en-AU" w:eastAsia="en-AU"/>
              </w:rPr>
              <w:t xml:space="preserve"> </w:t>
            </w:r>
            <w:r w:rsidR="00DE7ECD">
              <w:rPr>
                <w:rFonts w:eastAsia="Times New Roman"/>
                <w:lang w:val="en-AU" w:eastAsia="en-AU"/>
              </w:rPr>
              <w:t>products positioned</w:t>
            </w:r>
            <w:r w:rsidR="00DE7ECD" w:rsidRPr="00F974B8">
              <w:rPr>
                <w:rFonts w:eastAsia="Times New Roman"/>
                <w:lang w:val="en-AU" w:eastAsia="en-AU"/>
              </w:rPr>
              <w:t xml:space="preserve"> </w:t>
            </w:r>
            <w:r w:rsidR="00DE7ECD">
              <w:rPr>
                <w:rFonts w:eastAsia="Times New Roman"/>
                <w:lang w:val="en-AU" w:eastAsia="en-AU"/>
              </w:rPr>
              <w:t xml:space="preserve">Starbucks as a </w:t>
            </w:r>
            <w:r w:rsidR="00DE7ECD" w:rsidRPr="00562353">
              <w:rPr>
                <w:rFonts w:eastAsia="Times New Roman"/>
                <w:lang w:val="en-AU" w:eastAsia="en-AU"/>
              </w:rPr>
              <w:t>health</w:t>
            </w:r>
            <w:r w:rsidR="00DE7ECD">
              <w:rPr>
                <w:rFonts w:eastAsia="Times New Roman"/>
                <w:lang w:val="en-AU" w:eastAsia="en-AU"/>
              </w:rPr>
              <w:t>-conscious brand.</w:t>
            </w:r>
          </w:p>
        </w:tc>
      </w:tr>
      <w:tr w:rsidR="00F8641E" w14:paraId="41504CF1" w14:textId="77777777" w:rsidTr="003025B9">
        <w:tc>
          <w:tcPr>
            <w:tcW w:w="9242" w:type="dxa"/>
            <w:shd w:val="clear" w:color="auto" w:fill="DAEEF3" w:themeFill="accent5" w:themeFillTint="33"/>
          </w:tcPr>
          <w:p w14:paraId="7362DBAF" w14:textId="77777777" w:rsidR="00DE7ECD" w:rsidRDefault="00DE7ECD" w:rsidP="00DE7ECD">
            <w:r w:rsidRPr="00595246">
              <w:rPr>
                <w:b/>
                <w:i/>
                <w:lang w:val="en-GB"/>
              </w:rPr>
              <w:t>Standby positioning</w:t>
            </w:r>
            <w:r>
              <w:rPr>
                <w:b/>
                <w:i/>
                <w:lang w:val="en-GB"/>
              </w:rPr>
              <w:t xml:space="preserve">: </w:t>
            </w:r>
            <w:r>
              <w:t>Starbucks has introduced some unique beverages, which are not available in the market. Frappuccino is such a standout innovation, which does not have sufficient market demand. However, it can create a major edge for Starbucks.</w:t>
            </w:r>
            <w:r>
              <w:rPr>
                <w:rFonts w:eastAsia="Times New Roman"/>
                <w:noProof/>
                <w:lang w:val="en-AU" w:eastAsia="en-AU"/>
              </w:rPr>
              <w:t xml:space="preserve"> </w:t>
            </w:r>
          </w:p>
          <w:p w14:paraId="3292B5AC" w14:textId="77777777" w:rsidR="00F8641E" w:rsidRDefault="00731394" w:rsidP="0083150C">
            <w:pPr>
              <w:rPr>
                <w:rFonts w:eastAsia="Times New Roman"/>
                <w:lang w:val="en-AU" w:eastAsia="en-AU"/>
              </w:rPr>
            </w:pPr>
            <w:r>
              <w:rPr>
                <w:rFonts w:eastAsia="Times New Roman"/>
                <w:noProof/>
                <w:lang w:val="en-AU" w:eastAsia="en-AU"/>
              </w:rPr>
              <w:drawing>
                <wp:anchor distT="0" distB="0" distL="114300" distR="114300" simplePos="0" relativeHeight="251658240" behindDoc="0" locked="0" layoutInCell="1" allowOverlap="1" wp14:anchorId="4FF9D727" wp14:editId="5F173C75">
                  <wp:simplePos x="0" y="0"/>
                  <wp:positionH relativeFrom="column">
                    <wp:posOffset>4225290</wp:posOffset>
                  </wp:positionH>
                  <wp:positionV relativeFrom="paragraph">
                    <wp:posOffset>-713740</wp:posOffset>
                  </wp:positionV>
                  <wp:extent cx="1539240" cy="2034540"/>
                  <wp:effectExtent l="19050" t="0" r="3810" b="0"/>
                  <wp:wrapThrough wrapText="bothSides">
                    <wp:wrapPolygon edited="0">
                      <wp:start x="-267" y="0"/>
                      <wp:lineTo x="-267" y="21438"/>
                      <wp:lineTo x="21653" y="21438"/>
                      <wp:lineTo x="21653" y="0"/>
                      <wp:lineTo x="-267" y="0"/>
                    </wp:wrapPolygon>
                  </wp:wrapThrough>
                  <wp:docPr id="26"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6"/>
                          <a:srcRect/>
                          <a:stretch>
                            <a:fillRect/>
                          </a:stretch>
                        </pic:blipFill>
                        <pic:spPr bwMode="auto">
                          <a:xfrm>
                            <a:off x="0" y="0"/>
                            <a:ext cx="1539240" cy="2034540"/>
                          </a:xfrm>
                          <a:prstGeom prst="rect">
                            <a:avLst/>
                          </a:prstGeom>
                          <a:noFill/>
                          <a:ln w="9525">
                            <a:noFill/>
                            <a:miter lim="800000"/>
                            <a:headEnd/>
                            <a:tailEnd/>
                          </a:ln>
                        </pic:spPr>
                      </pic:pic>
                    </a:graphicData>
                  </a:graphic>
                </wp:anchor>
              </w:drawing>
            </w:r>
          </w:p>
        </w:tc>
      </w:tr>
      <w:tr w:rsidR="00DE7ECD" w14:paraId="06E7BBC9" w14:textId="77777777" w:rsidTr="00DE7ECD">
        <w:tc>
          <w:tcPr>
            <w:tcW w:w="9242" w:type="dxa"/>
            <w:shd w:val="clear" w:color="auto" w:fill="B8CCE4" w:themeFill="accent1" w:themeFillTint="66"/>
          </w:tcPr>
          <w:p w14:paraId="40A4A200" w14:textId="77777777" w:rsidR="00DE7ECD" w:rsidRPr="00595246" w:rsidRDefault="00DE7ECD" w:rsidP="00DE7ECD">
            <w:pPr>
              <w:rPr>
                <w:b/>
                <w:i/>
                <w:lang w:val="en-GB"/>
              </w:rPr>
            </w:pPr>
            <w:r>
              <w:rPr>
                <w:b/>
                <w:i/>
                <w:noProof/>
                <w:lang w:val="en-AU" w:eastAsia="en-AU"/>
              </w:rPr>
              <w:drawing>
                <wp:anchor distT="0" distB="0" distL="114300" distR="114300" simplePos="0" relativeHeight="251660288" behindDoc="0" locked="0" layoutInCell="1" allowOverlap="1" wp14:anchorId="601FCC46" wp14:editId="19773AEF">
                  <wp:simplePos x="0" y="0"/>
                  <wp:positionH relativeFrom="column">
                    <wp:posOffset>2606040</wp:posOffset>
                  </wp:positionH>
                  <wp:positionV relativeFrom="paragraph">
                    <wp:posOffset>-6373495</wp:posOffset>
                  </wp:positionV>
                  <wp:extent cx="3112135" cy="2133600"/>
                  <wp:effectExtent l="19050" t="0" r="0" b="0"/>
                  <wp:wrapThrough wrapText="bothSides">
                    <wp:wrapPolygon edited="0">
                      <wp:start x="-132" y="0"/>
                      <wp:lineTo x="-132" y="21407"/>
                      <wp:lineTo x="21552" y="21407"/>
                      <wp:lineTo x="21552" y="0"/>
                      <wp:lineTo x="-132" y="0"/>
                    </wp:wrapPolygon>
                  </wp:wrapThrough>
                  <wp:docPr id="2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a:srcRect/>
                          <a:stretch>
                            <a:fillRect/>
                          </a:stretch>
                        </pic:blipFill>
                        <pic:spPr bwMode="auto">
                          <a:xfrm>
                            <a:off x="0" y="0"/>
                            <a:ext cx="3112135" cy="2133600"/>
                          </a:xfrm>
                          <a:prstGeom prst="rect">
                            <a:avLst/>
                          </a:prstGeom>
                          <a:noFill/>
                          <a:ln w="9525">
                            <a:noFill/>
                            <a:miter lim="800000"/>
                            <a:headEnd/>
                            <a:tailEnd/>
                          </a:ln>
                        </pic:spPr>
                      </pic:pic>
                    </a:graphicData>
                  </a:graphic>
                </wp:anchor>
              </w:drawing>
            </w:r>
            <w:r w:rsidRPr="00595246">
              <w:rPr>
                <w:b/>
                <w:i/>
                <w:lang w:val="en-GB"/>
              </w:rPr>
              <w:t>Sustainability positioning:</w:t>
            </w:r>
            <w:r>
              <w:rPr>
                <w:b/>
                <w:i/>
                <w:lang w:val="en-GB"/>
              </w:rPr>
              <w:t xml:space="preserve"> </w:t>
            </w:r>
            <w:r w:rsidRPr="00D75CA9">
              <w:rPr>
                <w:rFonts w:eastAsia="Times New Roman"/>
                <w:lang w:val="en-AU" w:eastAsia="en-AU"/>
              </w:rPr>
              <w:t xml:space="preserve">Starbucks </w:t>
            </w:r>
            <w:r>
              <w:rPr>
                <w:rFonts w:eastAsia="Times New Roman"/>
                <w:lang w:val="en-AU" w:eastAsia="en-AU"/>
              </w:rPr>
              <w:t xml:space="preserve">is committed to integrate </w:t>
            </w:r>
            <w:r w:rsidRPr="00D75CA9">
              <w:rPr>
                <w:rFonts w:eastAsia="Times New Roman"/>
                <w:lang w:val="en-AU" w:eastAsia="en-AU"/>
              </w:rPr>
              <w:t xml:space="preserve">the sustainability </w:t>
            </w:r>
            <w:r>
              <w:rPr>
                <w:rFonts w:eastAsia="Times New Roman"/>
                <w:lang w:val="en-AU" w:eastAsia="en-AU"/>
              </w:rPr>
              <w:t>principle in all</w:t>
            </w:r>
            <w:r w:rsidRPr="009956CA">
              <w:rPr>
                <w:rFonts w:eastAsia="Times New Roman"/>
                <w:lang w:val="en-AU" w:eastAsia="en-AU"/>
              </w:rPr>
              <w:t xml:space="preserve"> </w:t>
            </w:r>
            <w:r w:rsidRPr="00D75CA9">
              <w:rPr>
                <w:rFonts w:eastAsia="Times New Roman"/>
                <w:lang w:val="en-AU" w:eastAsia="en-AU"/>
              </w:rPr>
              <w:t>business</w:t>
            </w:r>
            <w:r>
              <w:rPr>
                <w:rFonts w:eastAsia="Times New Roman"/>
                <w:lang w:val="en-AU" w:eastAsia="en-AU"/>
              </w:rPr>
              <w:t xml:space="preserve"> processes. In this context, </w:t>
            </w:r>
            <w:r w:rsidRPr="00D75CA9">
              <w:rPr>
                <w:rFonts w:eastAsia="Times New Roman"/>
                <w:lang w:val="en-AU" w:eastAsia="en-AU"/>
              </w:rPr>
              <w:t xml:space="preserve">Starbucks </w:t>
            </w:r>
            <w:r>
              <w:rPr>
                <w:rFonts w:eastAsia="Times New Roman"/>
                <w:lang w:val="en-AU" w:eastAsia="en-AU"/>
              </w:rPr>
              <w:t xml:space="preserve">has launched </w:t>
            </w:r>
            <w:r w:rsidRPr="00D75CA9">
              <w:rPr>
                <w:rFonts w:eastAsia="Times New Roman"/>
                <w:lang w:val="en-AU" w:eastAsia="en-AU"/>
              </w:rPr>
              <w:t>Greener Stores</w:t>
            </w:r>
            <w:r>
              <w:rPr>
                <w:rFonts w:eastAsia="Times New Roman"/>
                <w:lang w:val="en-AU" w:eastAsia="en-AU"/>
              </w:rPr>
              <w:t>, which focuses on</w:t>
            </w:r>
            <w:r w:rsidRPr="00873F84">
              <w:rPr>
                <w:rFonts w:eastAsia="Times New Roman"/>
                <w:lang w:val="en-AU" w:eastAsia="en-AU"/>
              </w:rPr>
              <w:t xml:space="preserve"> </w:t>
            </w:r>
            <w:r w:rsidRPr="00D75CA9">
              <w:rPr>
                <w:rFonts w:eastAsia="Times New Roman"/>
                <w:lang w:val="en-AU" w:eastAsia="en-AU"/>
              </w:rPr>
              <w:t>reduce</w:t>
            </w:r>
            <w:r>
              <w:rPr>
                <w:rFonts w:eastAsia="Times New Roman"/>
                <w:lang w:val="en-AU" w:eastAsia="en-AU"/>
              </w:rPr>
              <w:t>d</w:t>
            </w:r>
            <w:r w:rsidRPr="00D75CA9">
              <w:rPr>
                <w:rFonts w:eastAsia="Times New Roman"/>
                <w:lang w:val="en-AU" w:eastAsia="en-AU"/>
              </w:rPr>
              <w:t xml:space="preserve"> water consumption</w:t>
            </w:r>
            <w:r>
              <w:rPr>
                <w:rFonts w:eastAsia="Times New Roman"/>
                <w:lang w:val="en-AU" w:eastAsia="en-AU"/>
              </w:rPr>
              <w:t xml:space="preserve">, lower </w:t>
            </w:r>
            <w:r w:rsidRPr="00D75CA9">
              <w:rPr>
                <w:rFonts w:eastAsia="Times New Roman"/>
                <w:lang w:val="en-AU" w:eastAsia="en-AU"/>
              </w:rPr>
              <w:t>emissions</w:t>
            </w:r>
            <w:r>
              <w:rPr>
                <w:rFonts w:eastAsia="Times New Roman"/>
                <w:lang w:val="en-AU" w:eastAsia="en-AU"/>
              </w:rPr>
              <w:t xml:space="preserve">, and effective </w:t>
            </w:r>
            <w:r w:rsidRPr="00D75CA9">
              <w:rPr>
                <w:rFonts w:eastAsia="Times New Roman"/>
                <w:lang w:val="en-AU" w:eastAsia="en-AU"/>
              </w:rPr>
              <w:t>waste</w:t>
            </w:r>
            <w:r>
              <w:rPr>
                <w:rFonts w:eastAsia="Times New Roman"/>
                <w:lang w:val="en-AU" w:eastAsia="en-AU"/>
              </w:rPr>
              <w:t xml:space="preserve"> management. It also introduced eco-friendly cups and carry bags made of recycled materials (</w:t>
            </w:r>
            <w:r w:rsidRPr="00895CC0">
              <w:rPr>
                <w:rFonts w:eastAsia="Times New Roman"/>
                <w:lang w:val="en-AU" w:eastAsia="en-AU"/>
              </w:rPr>
              <w:t xml:space="preserve">Choudhary and Agarwal, 2021). </w:t>
            </w:r>
            <w:r>
              <w:rPr>
                <w:rFonts w:eastAsia="Times New Roman"/>
                <w:lang w:val="en-AU" w:eastAsia="en-AU"/>
              </w:rPr>
              <w:t xml:space="preserve">Thus, </w:t>
            </w:r>
            <w:r w:rsidRPr="00D75CA9">
              <w:rPr>
                <w:rFonts w:eastAsia="Times New Roman"/>
                <w:lang w:val="en-AU" w:eastAsia="en-AU"/>
              </w:rPr>
              <w:t xml:space="preserve">Starbucks </w:t>
            </w:r>
            <w:r>
              <w:rPr>
                <w:rFonts w:eastAsia="Times New Roman"/>
                <w:lang w:val="en-AU" w:eastAsia="en-AU"/>
              </w:rPr>
              <w:t xml:space="preserve">is promoting its responsible brand image. </w:t>
            </w:r>
          </w:p>
        </w:tc>
      </w:tr>
    </w:tbl>
    <w:p w14:paraId="031BC313" w14:textId="77777777" w:rsidR="00731394" w:rsidRDefault="00000000" w:rsidP="007D0E9E">
      <w:r>
        <w:rPr>
          <w:rFonts w:eastAsia="Times New Roman"/>
          <w:noProof/>
          <w:lang w:val="en-AU" w:eastAsia="en-AU" w:bidi="ar-SA"/>
        </w:rPr>
        <w:lastRenderedPageBreak/>
        <w:pict w14:anchorId="145EBE15">
          <v:shape id="_x0000_s1034" type="#_x0000_t122" style="position:absolute;left:0;text-align:left;margin-left:-1.2pt;margin-top:-10.45pt;width:166.8pt;height:37.8pt;z-index:251669504;mso-position-horizontal-relative:text;mso-position-vertical-relative:text">
            <v:textbox style="mso-next-textbox:#_x0000_s1034">
              <w:txbxContent>
                <w:p w14:paraId="7E870468" w14:textId="77777777" w:rsidR="00994E8A" w:rsidRDefault="00994E8A" w:rsidP="00856EFC">
                  <w:pPr>
                    <w:pStyle w:val="Heading1"/>
                    <w:rPr>
                      <w:rFonts w:eastAsia="Times New Roman"/>
                      <w:lang w:val="en-AU" w:eastAsia="en-AU" w:bidi="ar-SA"/>
                    </w:rPr>
                  </w:pPr>
                  <w:r>
                    <w:t>Current marketing mix</w:t>
                  </w:r>
                  <w:r w:rsidRPr="00CB7D36">
                    <w:rPr>
                      <w:rFonts w:eastAsia="Times New Roman"/>
                      <w:lang w:val="en-AU" w:eastAsia="en-AU" w:bidi="ar-SA"/>
                    </w:rPr>
                    <w:t xml:space="preserve"> </w:t>
                  </w:r>
                </w:p>
                <w:p w14:paraId="1CC111A1" w14:textId="77777777" w:rsidR="00994E8A" w:rsidRDefault="00994E8A"/>
              </w:txbxContent>
            </v:textbox>
          </v:shape>
        </w:pict>
      </w:r>
    </w:p>
    <w:tbl>
      <w:tblPr>
        <w:tblStyle w:val="TableGrid"/>
        <w:tblW w:w="0" w:type="auto"/>
        <w:tblLook w:val="04A0" w:firstRow="1" w:lastRow="0" w:firstColumn="1" w:lastColumn="0" w:noHBand="0" w:noVBand="1"/>
      </w:tblPr>
      <w:tblGrid>
        <w:gridCol w:w="9242"/>
      </w:tblGrid>
      <w:tr w:rsidR="00856EFC" w14:paraId="2901EC4C" w14:textId="77777777" w:rsidTr="00856EFC">
        <w:tc>
          <w:tcPr>
            <w:tcW w:w="9242" w:type="dxa"/>
            <w:tcBorders>
              <w:bottom w:val="single" w:sz="4" w:space="0" w:color="000000" w:themeColor="text1"/>
            </w:tcBorders>
            <w:shd w:val="clear" w:color="auto" w:fill="BFBFBF" w:themeFill="background1" w:themeFillShade="BF"/>
          </w:tcPr>
          <w:p w14:paraId="5B175417" w14:textId="77777777" w:rsidR="00856EFC" w:rsidRPr="00856EFC" w:rsidRDefault="00856EFC" w:rsidP="007D0E9E">
            <w:pPr>
              <w:rPr>
                <w:lang w:val="en-AU" w:eastAsia="en-AU"/>
              </w:rPr>
            </w:pPr>
            <w:r>
              <w:t xml:space="preserve">The marketing mix incorporates diverse </w:t>
            </w:r>
            <w:r w:rsidRPr="007D0E9E">
              <w:t>marketing</w:t>
            </w:r>
            <w:r>
              <w:t xml:space="preserve"> tools and strategies, which are used to promote and position products and services through combined marketing efforts.</w:t>
            </w:r>
            <w:r w:rsidRPr="00CE1868">
              <w:rPr>
                <w:rFonts w:eastAsia="Times New Roman"/>
                <w:lang w:val="en-AU" w:eastAsia="en-AU"/>
              </w:rPr>
              <w:t xml:space="preserve"> </w:t>
            </w:r>
            <w:r w:rsidRPr="00D75CA9">
              <w:rPr>
                <w:rFonts w:eastAsia="Times New Roman"/>
                <w:lang w:val="en-AU" w:eastAsia="en-AU"/>
              </w:rPr>
              <w:t>Starbucks</w:t>
            </w:r>
            <w:r>
              <w:rPr>
                <w:rFonts w:eastAsia="Times New Roman"/>
                <w:lang w:val="en-AU" w:eastAsia="en-AU"/>
              </w:rPr>
              <w:t xml:space="preserve"> has created</w:t>
            </w:r>
            <w:r>
              <w:t xml:space="preserve"> innovative marketing mix with product, price, place, and </w:t>
            </w:r>
            <w:r w:rsidRPr="00CE1868">
              <w:t>promotion</w:t>
            </w:r>
            <w:r>
              <w:t xml:space="preserve"> to create a strong brand image, which ensures sales and profit. </w:t>
            </w:r>
          </w:p>
        </w:tc>
      </w:tr>
      <w:tr w:rsidR="00856EFC" w14:paraId="3ADB836E" w14:textId="77777777" w:rsidTr="00856EFC">
        <w:tc>
          <w:tcPr>
            <w:tcW w:w="9242" w:type="dxa"/>
            <w:tcBorders>
              <w:bottom w:val="single" w:sz="4" w:space="0" w:color="000000" w:themeColor="text1"/>
            </w:tcBorders>
            <w:shd w:val="clear" w:color="auto" w:fill="FFC000"/>
          </w:tcPr>
          <w:p w14:paraId="49D2E657" w14:textId="77777777" w:rsidR="00856EFC" w:rsidRPr="00856EFC" w:rsidRDefault="00856EFC" w:rsidP="00856EFC">
            <w:pPr>
              <w:pStyle w:val="Heading2"/>
              <w:rPr>
                <w:lang w:val="en-AU" w:eastAsia="en-AU"/>
              </w:rPr>
            </w:pPr>
            <w:r>
              <w:rPr>
                <w:lang w:val="en-AU" w:eastAsia="en-AU"/>
              </w:rPr>
              <w:t>Starbucks</w:t>
            </w:r>
            <w:r w:rsidRPr="00CB7D36">
              <w:rPr>
                <w:lang w:val="en-AU" w:eastAsia="en-AU"/>
              </w:rPr>
              <w:t xml:space="preserve"> </w:t>
            </w:r>
            <w:r w:rsidRPr="00F61023">
              <w:rPr>
                <w:lang w:val="en-AU" w:eastAsia="en-AU"/>
              </w:rPr>
              <w:t>Product</w:t>
            </w:r>
            <w:r>
              <w:rPr>
                <w:lang w:val="en-AU" w:eastAsia="en-AU"/>
              </w:rPr>
              <w:t>s</w:t>
            </w:r>
          </w:p>
        </w:tc>
      </w:tr>
      <w:tr w:rsidR="00856EFC" w14:paraId="5D98B37D" w14:textId="77777777" w:rsidTr="00856EFC">
        <w:tc>
          <w:tcPr>
            <w:tcW w:w="9242" w:type="dxa"/>
            <w:shd w:val="clear" w:color="auto" w:fill="FFFF00"/>
          </w:tcPr>
          <w:p w14:paraId="124DD50D" w14:textId="77777777" w:rsidR="00856EFC" w:rsidRDefault="00856EFC" w:rsidP="00856EFC">
            <w:pPr>
              <w:rPr>
                <w:rFonts w:eastAsia="Times New Roman"/>
                <w:lang w:val="en-AU" w:eastAsia="en-AU"/>
              </w:rPr>
            </w:pPr>
            <w:r>
              <w:rPr>
                <w:rFonts w:eastAsia="Times New Roman"/>
                <w:lang w:val="en-AU" w:eastAsia="en-AU"/>
              </w:rPr>
              <w:t xml:space="preserve">It offers </w:t>
            </w:r>
            <w:r w:rsidRPr="00CB7D36">
              <w:rPr>
                <w:rFonts w:eastAsia="Times New Roman"/>
                <w:lang w:val="en-AU" w:eastAsia="en-AU"/>
              </w:rPr>
              <w:t>premium</w:t>
            </w:r>
            <w:r>
              <w:rPr>
                <w:rFonts w:eastAsia="Times New Roman"/>
                <w:lang w:val="en-AU" w:eastAsia="en-AU"/>
              </w:rPr>
              <w:t xml:space="preserve"> quality products based on local taste. It uses </w:t>
            </w:r>
            <w:r w:rsidRPr="00CB7D36">
              <w:rPr>
                <w:rFonts w:eastAsia="Times New Roman"/>
                <w:lang w:val="en-AU" w:eastAsia="en-AU"/>
              </w:rPr>
              <w:t xml:space="preserve">premium </w:t>
            </w:r>
            <w:r w:rsidRPr="004F684D">
              <w:rPr>
                <w:rFonts w:eastAsia="Times New Roman"/>
                <w:lang w:val="en-AU" w:eastAsia="en-AU"/>
              </w:rPr>
              <w:t>Arabica beans</w:t>
            </w:r>
            <w:r>
              <w:rPr>
                <w:rFonts w:eastAsia="Times New Roman"/>
                <w:lang w:val="en-AU" w:eastAsia="en-AU"/>
              </w:rPr>
              <w:t xml:space="preserve"> to offer the best taste to coffee lovers (</w:t>
            </w:r>
            <w:proofErr w:type="spellStart"/>
            <w:r w:rsidRPr="00DE7ECD">
              <w:rPr>
                <w:rFonts w:eastAsia="Times New Roman"/>
                <w:lang w:val="en-AU" w:eastAsia="en-AU"/>
              </w:rPr>
              <w:t>Kusumo</w:t>
            </w:r>
            <w:proofErr w:type="spellEnd"/>
            <w:r w:rsidRPr="00DE7ECD">
              <w:rPr>
                <w:rFonts w:eastAsia="Times New Roman"/>
                <w:lang w:val="en-AU" w:eastAsia="en-AU"/>
              </w:rPr>
              <w:t xml:space="preserve"> </w:t>
            </w:r>
            <w:r w:rsidRPr="00DE7ECD">
              <w:rPr>
                <w:rFonts w:eastAsia="Times New Roman"/>
                <w:i/>
                <w:lang w:val="en-AU" w:eastAsia="en-AU"/>
              </w:rPr>
              <w:t>et al.</w:t>
            </w:r>
            <w:r w:rsidRPr="00DE7ECD">
              <w:rPr>
                <w:rFonts w:eastAsia="Times New Roman"/>
                <w:lang w:val="en-AU" w:eastAsia="en-AU"/>
              </w:rPr>
              <w:t xml:space="preserve"> 2020). </w:t>
            </w:r>
            <w:r>
              <w:rPr>
                <w:rFonts w:eastAsia="Times New Roman"/>
                <w:lang w:val="en-AU" w:eastAsia="en-AU"/>
              </w:rPr>
              <w:t xml:space="preserve">It produces diverse coffee products such as coffee, latte, </w:t>
            </w:r>
            <w:r w:rsidRPr="007F768D">
              <w:rPr>
                <w:rFonts w:eastAsia="Times New Roman"/>
                <w:lang w:val="en-AU" w:eastAsia="en-AU"/>
              </w:rPr>
              <w:t>and smoothies</w:t>
            </w:r>
            <w:r>
              <w:rPr>
                <w:rFonts w:eastAsia="Times New Roman"/>
                <w:lang w:val="en-AU" w:eastAsia="en-AU"/>
              </w:rPr>
              <w:t xml:space="preserve"> with </w:t>
            </w:r>
            <w:r w:rsidRPr="00CB7D36">
              <w:rPr>
                <w:rFonts w:eastAsia="Times New Roman"/>
                <w:lang w:val="en-AU" w:eastAsia="en-AU"/>
              </w:rPr>
              <w:t>distinct flavou</w:t>
            </w:r>
            <w:r>
              <w:rPr>
                <w:rFonts w:eastAsia="Times New Roman"/>
                <w:lang w:val="en-AU" w:eastAsia="en-AU"/>
              </w:rPr>
              <w:t xml:space="preserve">rs. </w:t>
            </w:r>
          </w:p>
          <w:p w14:paraId="4EF30F24" w14:textId="77777777" w:rsidR="00856EFC" w:rsidRPr="003E40D1" w:rsidRDefault="003E40D1" w:rsidP="007D0E9E">
            <w:pPr>
              <w:rPr>
                <w:rFonts w:eastAsia="Times New Roman"/>
                <w:lang w:val="en-AU" w:eastAsia="en-AU"/>
              </w:rPr>
            </w:pPr>
            <w:r>
              <w:rPr>
                <w:rFonts w:eastAsia="Times New Roman"/>
                <w:noProof/>
                <w:lang w:val="en-AU" w:eastAsia="en-AU"/>
              </w:rPr>
              <w:drawing>
                <wp:anchor distT="0" distB="0" distL="114300" distR="114300" simplePos="0" relativeHeight="251662336" behindDoc="0" locked="0" layoutInCell="1" allowOverlap="1" wp14:anchorId="11AED511" wp14:editId="0E1CA1EB">
                  <wp:simplePos x="0" y="0"/>
                  <wp:positionH relativeFrom="column">
                    <wp:posOffset>1850390</wp:posOffset>
                  </wp:positionH>
                  <wp:positionV relativeFrom="paragraph">
                    <wp:posOffset>-697230</wp:posOffset>
                  </wp:positionV>
                  <wp:extent cx="3901440" cy="3269615"/>
                  <wp:effectExtent l="19050" t="0" r="3810" b="6985"/>
                  <wp:wrapThrough wrapText="bothSides">
                    <wp:wrapPolygon edited="0">
                      <wp:start x="-105" y="0"/>
                      <wp:lineTo x="-105" y="21646"/>
                      <wp:lineTo x="21621" y="21646"/>
                      <wp:lineTo x="21621" y="0"/>
                      <wp:lineTo x="-105" y="0"/>
                    </wp:wrapPolygon>
                  </wp:wrapThrough>
                  <wp:docPr id="30" name="Picture 5" descr="starbucks product 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rbucks product line.png"/>
                          <pic:cNvPicPr/>
                        </pic:nvPicPr>
                        <pic:blipFill>
                          <a:blip r:embed="rId28"/>
                          <a:stretch>
                            <a:fillRect/>
                          </a:stretch>
                        </pic:blipFill>
                        <pic:spPr>
                          <a:xfrm>
                            <a:off x="0" y="0"/>
                            <a:ext cx="3901440" cy="3269615"/>
                          </a:xfrm>
                          <a:prstGeom prst="rect">
                            <a:avLst/>
                          </a:prstGeom>
                        </pic:spPr>
                      </pic:pic>
                    </a:graphicData>
                  </a:graphic>
                </wp:anchor>
              </w:drawing>
            </w:r>
            <w:r w:rsidR="00856EFC">
              <w:rPr>
                <w:rFonts w:eastAsia="Times New Roman"/>
                <w:lang w:val="en-AU" w:eastAsia="en-AU"/>
              </w:rPr>
              <w:t>Starbucks</w:t>
            </w:r>
            <w:r w:rsidR="00856EFC" w:rsidRPr="00CB7D36">
              <w:rPr>
                <w:rFonts w:eastAsia="Times New Roman"/>
                <w:lang w:val="en-AU" w:eastAsia="en-AU"/>
              </w:rPr>
              <w:t xml:space="preserve"> </w:t>
            </w:r>
            <w:r w:rsidR="00856EFC">
              <w:rPr>
                <w:rFonts w:eastAsia="Times New Roman"/>
                <w:lang w:val="en-AU" w:eastAsia="en-AU"/>
              </w:rPr>
              <w:t xml:space="preserve">also offers </w:t>
            </w:r>
            <w:r w:rsidR="00856EFC" w:rsidRPr="007F768D">
              <w:rPr>
                <w:rFonts w:eastAsia="Times New Roman"/>
                <w:lang w:val="en-AU" w:eastAsia="en-AU"/>
              </w:rPr>
              <w:t>tea</w:t>
            </w:r>
            <w:r w:rsidR="00856EFC" w:rsidRPr="0026688D">
              <w:rPr>
                <w:rFonts w:eastAsia="Times New Roman"/>
                <w:lang w:val="en-AU" w:eastAsia="en-AU"/>
              </w:rPr>
              <w:t xml:space="preserve"> </w:t>
            </w:r>
            <w:r w:rsidR="00856EFC" w:rsidRPr="00CB7D36">
              <w:rPr>
                <w:rFonts w:eastAsia="Times New Roman"/>
                <w:lang w:val="en-AU" w:eastAsia="en-AU"/>
              </w:rPr>
              <w:t>and other beverages</w:t>
            </w:r>
            <w:r w:rsidR="00856EFC">
              <w:rPr>
                <w:rFonts w:eastAsia="Times New Roman"/>
                <w:lang w:val="en-AU" w:eastAsia="en-AU"/>
              </w:rPr>
              <w:t xml:space="preserve"> along with snacks, </w:t>
            </w:r>
            <w:r w:rsidR="00856EFC" w:rsidRPr="0026688D">
              <w:rPr>
                <w:rFonts w:eastAsia="Times New Roman"/>
                <w:lang w:val="en-AU" w:eastAsia="en-AU"/>
              </w:rPr>
              <w:t>baked goods</w:t>
            </w:r>
            <w:r w:rsidR="00856EFC">
              <w:rPr>
                <w:rFonts w:eastAsia="Times New Roman"/>
                <w:lang w:val="en-AU" w:eastAsia="en-AU"/>
              </w:rPr>
              <w:t xml:space="preserve">, </w:t>
            </w:r>
            <w:r w:rsidR="00856EFC" w:rsidRPr="0026688D">
              <w:rPr>
                <w:rFonts w:eastAsia="Times New Roman"/>
                <w:lang w:val="en-AU" w:eastAsia="en-AU"/>
              </w:rPr>
              <w:t>and</w:t>
            </w:r>
            <w:r w:rsidR="00856EFC">
              <w:rPr>
                <w:rFonts w:eastAsia="Times New Roman"/>
                <w:lang w:val="en-AU" w:eastAsia="en-AU"/>
              </w:rPr>
              <w:t xml:space="preserve"> diverse </w:t>
            </w:r>
            <w:r w:rsidR="00856EFC" w:rsidRPr="00CB7D36">
              <w:rPr>
                <w:rFonts w:eastAsia="Times New Roman"/>
                <w:lang w:val="en-AU" w:eastAsia="en-AU"/>
              </w:rPr>
              <w:t>premium</w:t>
            </w:r>
            <w:r w:rsidR="00856EFC">
              <w:rPr>
                <w:rFonts w:eastAsia="Times New Roman"/>
                <w:lang w:val="en-AU" w:eastAsia="en-AU"/>
              </w:rPr>
              <w:t xml:space="preserve"> food items. All the products have top </w:t>
            </w:r>
            <w:r w:rsidR="00856EFC" w:rsidRPr="00CB7D36">
              <w:rPr>
                <w:rFonts w:eastAsia="Times New Roman"/>
                <w:lang w:val="en-AU" w:eastAsia="en-AU"/>
              </w:rPr>
              <w:t>quality</w:t>
            </w:r>
            <w:r w:rsidR="00856EFC">
              <w:rPr>
                <w:rFonts w:eastAsia="Times New Roman"/>
                <w:lang w:val="en-AU" w:eastAsia="en-AU"/>
              </w:rPr>
              <w:t xml:space="preserve">. Besides, </w:t>
            </w:r>
            <w:r w:rsidR="00856EFC" w:rsidRPr="00CB7D36">
              <w:rPr>
                <w:rFonts w:eastAsia="Times New Roman"/>
                <w:lang w:val="en-AU" w:eastAsia="en-AU"/>
              </w:rPr>
              <w:t xml:space="preserve">Starbucks introduces </w:t>
            </w:r>
            <w:r w:rsidR="00856EFC">
              <w:rPr>
                <w:rFonts w:eastAsia="Times New Roman"/>
                <w:lang w:val="en-AU" w:eastAsia="en-AU"/>
              </w:rPr>
              <w:t xml:space="preserve">various </w:t>
            </w:r>
            <w:r w:rsidR="00856EFC" w:rsidRPr="00CB7D36">
              <w:rPr>
                <w:rFonts w:eastAsia="Times New Roman"/>
                <w:lang w:val="en-AU" w:eastAsia="en-AU"/>
              </w:rPr>
              <w:t>seasonal and limited-edition beverages to drive excitement and meet changing customer preferences.</w:t>
            </w:r>
            <w:r w:rsidR="00856EFC">
              <w:rPr>
                <w:noProof/>
                <w:lang w:val="en-AU" w:eastAsia="en-AU"/>
              </w:rPr>
              <w:t xml:space="preserve"> </w:t>
            </w:r>
          </w:p>
        </w:tc>
      </w:tr>
      <w:tr w:rsidR="003E40D1" w14:paraId="6F2E6D16" w14:textId="77777777" w:rsidTr="003E40D1">
        <w:tc>
          <w:tcPr>
            <w:tcW w:w="9242" w:type="dxa"/>
            <w:shd w:val="clear" w:color="auto" w:fill="B8CCE4" w:themeFill="accent1" w:themeFillTint="66"/>
          </w:tcPr>
          <w:p w14:paraId="462AB354" w14:textId="77777777" w:rsidR="003E40D1" w:rsidRPr="003E40D1" w:rsidRDefault="003E40D1" w:rsidP="003E40D1">
            <w:pPr>
              <w:pStyle w:val="Heading2"/>
              <w:rPr>
                <w:lang w:val="en-AU" w:eastAsia="en-AU"/>
              </w:rPr>
            </w:pPr>
            <w:r w:rsidRPr="00F61023">
              <w:rPr>
                <w:lang w:val="en-AU" w:eastAsia="en-AU"/>
              </w:rPr>
              <w:t>Place</w:t>
            </w:r>
            <w:r>
              <w:rPr>
                <w:lang w:val="en-AU" w:eastAsia="en-AU"/>
              </w:rPr>
              <w:t>ment</w:t>
            </w:r>
            <w:r w:rsidRPr="00367C8D">
              <w:rPr>
                <w:lang w:val="en-AU" w:eastAsia="en-AU"/>
              </w:rPr>
              <w:t xml:space="preserve"> </w:t>
            </w:r>
            <w:r>
              <w:rPr>
                <w:lang w:val="en-AU" w:eastAsia="en-AU"/>
              </w:rPr>
              <w:t>strategy</w:t>
            </w:r>
          </w:p>
        </w:tc>
      </w:tr>
      <w:tr w:rsidR="003E40D1" w14:paraId="7723A256" w14:textId="77777777" w:rsidTr="008B592C">
        <w:tc>
          <w:tcPr>
            <w:tcW w:w="9242" w:type="dxa"/>
            <w:shd w:val="clear" w:color="auto" w:fill="DAEEF3" w:themeFill="accent5" w:themeFillTint="33"/>
          </w:tcPr>
          <w:p w14:paraId="631BE172" w14:textId="77777777" w:rsidR="003E40D1" w:rsidRDefault="003E40D1" w:rsidP="003E40D1">
            <w:pPr>
              <w:rPr>
                <w:rFonts w:eastAsia="Times New Roman"/>
                <w:lang w:val="en-AU" w:eastAsia="en-AU"/>
              </w:rPr>
            </w:pPr>
            <w:r w:rsidRPr="00CB7D36">
              <w:rPr>
                <w:rFonts w:eastAsia="Times New Roman"/>
                <w:lang w:val="en-AU" w:eastAsia="en-AU"/>
              </w:rPr>
              <w:t xml:space="preserve">Starbucks' strategic location choices have been critical to its success. </w:t>
            </w:r>
          </w:p>
          <w:p w14:paraId="3FA4C761" w14:textId="77777777" w:rsidR="003E40D1" w:rsidRDefault="003E40D1" w:rsidP="003E40D1">
            <w:pPr>
              <w:rPr>
                <w:rFonts w:eastAsia="Times New Roman"/>
                <w:b/>
                <w:lang w:val="en-AU" w:eastAsia="en-AU"/>
              </w:rPr>
            </w:pPr>
            <w:r w:rsidRPr="00513F03">
              <w:rPr>
                <w:rFonts w:eastAsia="Times New Roman"/>
                <w:b/>
                <w:lang w:val="en-AU" w:eastAsia="en-AU"/>
              </w:rPr>
              <w:t>Direct channels</w:t>
            </w:r>
            <w:r w:rsidR="00F209E1">
              <w:rPr>
                <w:rFonts w:eastAsia="Times New Roman"/>
                <w:noProof/>
                <w:lang w:val="en-AU" w:eastAsia="en-AU"/>
              </w:rPr>
              <w:t xml:space="preserve"> </w:t>
            </w:r>
          </w:p>
          <w:p w14:paraId="2F819C78" w14:textId="77777777" w:rsidR="001A7DBB" w:rsidRPr="00CB7D36" w:rsidRDefault="00F209E1" w:rsidP="00E43BFD">
            <w:pPr>
              <w:rPr>
                <w:rFonts w:eastAsia="Times New Roman"/>
                <w:lang w:val="en-AU" w:eastAsia="en-AU"/>
              </w:rPr>
            </w:pPr>
            <w:r>
              <w:rPr>
                <w:rFonts w:eastAsia="Times New Roman"/>
                <w:noProof/>
                <w:lang w:val="en-AU" w:eastAsia="en-AU"/>
              </w:rPr>
              <w:drawing>
                <wp:anchor distT="0" distB="0" distL="114300" distR="114300" simplePos="0" relativeHeight="251672576" behindDoc="0" locked="0" layoutInCell="1" allowOverlap="1" wp14:anchorId="16223ABA" wp14:editId="777708BB">
                  <wp:simplePos x="0" y="0"/>
                  <wp:positionH relativeFrom="column">
                    <wp:posOffset>2160905</wp:posOffset>
                  </wp:positionH>
                  <wp:positionV relativeFrom="paragraph">
                    <wp:posOffset>-466725</wp:posOffset>
                  </wp:positionV>
                  <wp:extent cx="3594735" cy="2760345"/>
                  <wp:effectExtent l="19050" t="0" r="5715" b="0"/>
                  <wp:wrapThrough wrapText="bothSides">
                    <wp:wrapPolygon edited="0">
                      <wp:start x="-114" y="0"/>
                      <wp:lineTo x="-114" y="21466"/>
                      <wp:lineTo x="21634" y="21466"/>
                      <wp:lineTo x="21634" y="0"/>
                      <wp:lineTo x="-114" y="0"/>
                    </wp:wrapPolygon>
                  </wp:wrapThrough>
                  <wp:docPr id="39"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9"/>
                          <a:srcRect/>
                          <a:stretch>
                            <a:fillRect/>
                          </a:stretch>
                        </pic:blipFill>
                        <pic:spPr bwMode="auto">
                          <a:xfrm>
                            <a:off x="0" y="0"/>
                            <a:ext cx="3594735" cy="2760345"/>
                          </a:xfrm>
                          <a:prstGeom prst="rect">
                            <a:avLst/>
                          </a:prstGeom>
                          <a:noFill/>
                          <a:ln w="9525">
                            <a:noFill/>
                            <a:miter lim="800000"/>
                            <a:headEnd/>
                            <a:tailEnd/>
                          </a:ln>
                        </pic:spPr>
                      </pic:pic>
                    </a:graphicData>
                  </a:graphic>
                </wp:anchor>
              </w:drawing>
            </w:r>
            <w:r w:rsidR="00E43BFD" w:rsidRPr="00CB7D36">
              <w:rPr>
                <w:rFonts w:eastAsia="Times New Roman"/>
                <w:lang w:val="en-AU" w:eastAsia="en-AU"/>
              </w:rPr>
              <w:t>The company strategically places it</w:t>
            </w:r>
            <w:r w:rsidR="00E43BFD">
              <w:rPr>
                <w:rFonts w:eastAsia="Times New Roman"/>
                <w:lang w:val="en-AU" w:eastAsia="en-AU"/>
              </w:rPr>
              <w:t xml:space="preserve">s stores in high-traffic areas like </w:t>
            </w:r>
            <w:r w:rsidR="00E43BFD" w:rsidRPr="00CB7D36">
              <w:rPr>
                <w:rFonts w:eastAsia="Times New Roman"/>
                <w:lang w:val="en-AU" w:eastAsia="en-AU"/>
              </w:rPr>
              <w:t>shopping malls,</w:t>
            </w:r>
            <w:r w:rsidR="00E43BFD" w:rsidRPr="005503E1">
              <w:rPr>
                <w:rFonts w:eastAsia="Times New Roman"/>
                <w:lang w:val="en-AU" w:eastAsia="en-AU"/>
              </w:rPr>
              <w:t xml:space="preserve"> </w:t>
            </w:r>
            <w:r w:rsidR="00E43BFD">
              <w:rPr>
                <w:rFonts w:eastAsia="Times New Roman"/>
                <w:lang w:val="en-AU" w:eastAsia="en-AU"/>
              </w:rPr>
              <w:t>busy streets,</w:t>
            </w:r>
            <w:r w:rsidR="00E43BFD" w:rsidRPr="00CB7D36">
              <w:rPr>
                <w:rFonts w:eastAsia="Times New Roman"/>
                <w:lang w:val="en-AU" w:eastAsia="en-AU"/>
              </w:rPr>
              <w:t xml:space="preserve"> airports</w:t>
            </w:r>
            <w:r w:rsidR="00E43BFD">
              <w:rPr>
                <w:rFonts w:eastAsia="Times New Roman"/>
                <w:lang w:val="en-AU" w:eastAsia="en-AU"/>
              </w:rPr>
              <w:t>, train stations,</w:t>
            </w:r>
            <w:r w:rsidR="00E43BFD" w:rsidRPr="00CB7D36">
              <w:rPr>
                <w:rFonts w:eastAsia="Times New Roman"/>
                <w:lang w:val="en-AU" w:eastAsia="en-AU"/>
              </w:rPr>
              <w:t xml:space="preserve"> and commercial centres</w:t>
            </w:r>
            <w:r w:rsidR="00E43BFD">
              <w:rPr>
                <w:rFonts w:eastAsia="Times New Roman"/>
                <w:lang w:val="en-AU" w:eastAsia="en-AU"/>
              </w:rPr>
              <w:t>, which draw the attention of customers (</w:t>
            </w:r>
            <w:r w:rsidR="00E43BFD" w:rsidRPr="005A1E7F">
              <w:rPr>
                <w:rFonts w:eastAsia="Times New Roman"/>
                <w:lang w:val="en-AU" w:eastAsia="en-AU"/>
              </w:rPr>
              <w:t xml:space="preserve">Susilo and Mendoza, 2023). </w:t>
            </w:r>
            <w:r w:rsidR="00E43BFD">
              <w:rPr>
                <w:rFonts w:eastAsia="Times New Roman"/>
                <w:lang w:val="en-AU" w:eastAsia="en-AU"/>
              </w:rPr>
              <w:t xml:space="preserve">Starbucks designs </w:t>
            </w:r>
            <w:r w:rsidR="00E43BFD" w:rsidRPr="00376CDB">
              <w:rPr>
                <w:rFonts w:eastAsia="Times New Roman"/>
                <w:lang w:val="en-AU" w:eastAsia="en-AU"/>
              </w:rPr>
              <w:t>store</w:t>
            </w:r>
            <w:r w:rsidR="00E43BFD">
              <w:rPr>
                <w:rFonts w:eastAsia="Times New Roman"/>
                <w:lang w:val="en-AU" w:eastAsia="en-AU"/>
              </w:rPr>
              <w:t xml:space="preserve">s uniquely based on the locations and cultures, which attract </w:t>
            </w:r>
            <w:r w:rsidR="00E43BFD">
              <w:rPr>
                <w:rFonts w:eastAsia="Times New Roman"/>
                <w:lang w:val="en-AU" w:eastAsia="en-AU"/>
              </w:rPr>
              <w:lastRenderedPageBreak/>
              <w:t>customers effectively. Thus, they sell products directly.</w:t>
            </w:r>
            <w:r>
              <w:rPr>
                <w:rFonts w:eastAsia="Times New Roman"/>
                <w:lang w:val="en-AU" w:eastAsia="en-AU"/>
              </w:rPr>
              <w:t xml:space="preserve"> </w:t>
            </w:r>
            <w:r w:rsidR="001A7DBB">
              <w:rPr>
                <w:rFonts w:eastAsia="Times New Roman"/>
                <w:lang w:val="en-AU" w:eastAsia="en-AU"/>
              </w:rPr>
              <w:t>It also sells through mobile apps</w:t>
            </w:r>
          </w:p>
          <w:p w14:paraId="1A5C8555" w14:textId="77777777" w:rsidR="003E40D1" w:rsidRDefault="00F209E1" w:rsidP="00856EFC">
            <w:pPr>
              <w:rPr>
                <w:rFonts w:eastAsia="Times New Roman"/>
                <w:noProof/>
                <w:lang w:val="en-AU" w:eastAsia="en-AU"/>
              </w:rPr>
            </w:pPr>
            <w:r>
              <w:rPr>
                <w:rFonts w:eastAsia="Times New Roman"/>
                <w:b/>
                <w:lang w:val="en-AU" w:eastAsia="en-AU"/>
              </w:rPr>
              <w:t xml:space="preserve">Indirect channels </w:t>
            </w:r>
          </w:p>
          <w:p w14:paraId="6A73CA45" w14:textId="77777777" w:rsidR="003E40D1" w:rsidRDefault="001A7DBB" w:rsidP="00544A88">
            <w:pPr>
              <w:rPr>
                <w:rFonts w:eastAsia="Times New Roman"/>
                <w:noProof/>
                <w:lang w:val="en-AU" w:eastAsia="en-AU"/>
              </w:rPr>
            </w:pPr>
            <w:r w:rsidRPr="00CB7D36">
              <w:rPr>
                <w:rFonts w:eastAsia="Times New Roman"/>
                <w:lang w:val="en-AU" w:eastAsia="en-AU"/>
              </w:rPr>
              <w:t>Starbucks'</w:t>
            </w:r>
            <w:r>
              <w:rPr>
                <w:rFonts w:eastAsia="Times New Roman"/>
                <w:lang w:val="en-AU" w:eastAsia="en-AU"/>
              </w:rPr>
              <w:t xml:space="preserve"> distribute products through franchises and retailers</w:t>
            </w:r>
            <w:r w:rsidR="00544A88">
              <w:rPr>
                <w:rFonts w:eastAsia="Times New Roman"/>
                <w:lang w:val="en-AU" w:eastAsia="en-AU"/>
              </w:rPr>
              <w:t>. It has around</w:t>
            </w:r>
            <w:r w:rsidR="00544A88">
              <w:t xml:space="preserve"> </w:t>
            </w:r>
            <w:r w:rsidR="00544A88" w:rsidRPr="00544A88">
              <w:rPr>
                <w:rFonts w:eastAsia="Times New Roman"/>
                <w:lang w:val="en-AU" w:eastAsia="en-AU"/>
              </w:rPr>
              <w:t xml:space="preserve">19,767 stores </w:t>
            </w:r>
            <w:r w:rsidR="00544A88">
              <w:rPr>
                <w:rFonts w:eastAsia="Times New Roman"/>
                <w:lang w:val="en-AU" w:eastAsia="en-AU"/>
              </w:rPr>
              <w:t>over</w:t>
            </w:r>
            <w:r w:rsidR="00544A88" w:rsidRPr="00544A88">
              <w:rPr>
                <w:rFonts w:eastAsia="Times New Roman"/>
                <w:lang w:val="en-AU" w:eastAsia="en-AU"/>
              </w:rPr>
              <w:t xml:space="preserve"> 62 </w:t>
            </w:r>
            <w:r w:rsidR="00544A88">
              <w:rPr>
                <w:rFonts w:eastAsia="Times New Roman"/>
                <w:lang w:val="en-AU" w:eastAsia="en-AU"/>
              </w:rPr>
              <w:t>nations across the world (Zhang and Xue</w:t>
            </w:r>
            <w:r w:rsidR="00544A88" w:rsidRPr="00544A88">
              <w:rPr>
                <w:rFonts w:eastAsia="Times New Roman"/>
                <w:lang w:val="en-AU" w:eastAsia="en-AU"/>
              </w:rPr>
              <w:t>, 2022</w:t>
            </w:r>
            <w:r w:rsidR="00544A88">
              <w:rPr>
                <w:rFonts w:eastAsia="Times New Roman"/>
                <w:lang w:val="en-AU" w:eastAsia="en-AU"/>
              </w:rPr>
              <w:t xml:space="preserve">). </w:t>
            </w:r>
          </w:p>
        </w:tc>
      </w:tr>
      <w:tr w:rsidR="003E40D1" w14:paraId="03F96283" w14:textId="77777777" w:rsidTr="003E40D1">
        <w:tc>
          <w:tcPr>
            <w:tcW w:w="9242" w:type="dxa"/>
            <w:tcBorders>
              <w:bottom w:val="single" w:sz="4" w:space="0" w:color="000000" w:themeColor="text1"/>
            </w:tcBorders>
            <w:shd w:val="clear" w:color="auto" w:fill="FFFF00"/>
          </w:tcPr>
          <w:p w14:paraId="2D17C550" w14:textId="77777777" w:rsidR="003E40D1" w:rsidRPr="003E40D1" w:rsidRDefault="003E40D1" w:rsidP="00994E8A">
            <w:pPr>
              <w:pStyle w:val="Heading2"/>
              <w:rPr>
                <w:lang w:val="en-AU" w:eastAsia="en-AU"/>
              </w:rPr>
            </w:pPr>
            <w:r w:rsidRPr="00173575">
              <w:rPr>
                <w:lang w:val="en-AU" w:eastAsia="en-AU"/>
              </w:rPr>
              <w:lastRenderedPageBreak/>
              <w:t>Starbucks’ Pricing Strategy</w:t>
            </w:r>
          </w:p>
        </w:tc>
      </w:tr>
      <w:tr w:rsidR="003E40D1" w14:paraId="4D272C83" w14:textId="77777777" w:rsidTr="004B4279">
        <w:tc>
          <w:tcPr>
            <w:tcW w:w="9242" w:type="dxa"/>
            <w:tcBorders>
              <w:bottom w:val="single" w:sz="4" w:space="0" w:color="000000" w:themeColor="text1"/>
            </w:tcBorders>
            <w:shd w:val="clear" w:color="auto" w:fill="B8CCE4" w:themeFill="accent1" w:themeFillTint="66"/>
          </w:tcPr>
          <w:p w14:paraId="1144E3E8" w14:textId="3B0F4366" w:rsidR="003E40D1" w:rsidRDefault="0007662F" w:rsidP="003E40D1">
            <w:pPr>
              <w:rPr>
                <w:rFonts w:eastAsia="Times New Roman"/>
                <w:lang w:val="en-AU" w:eastAsia="en-AU"/>
              </w:rPr>
            </w:pPr>
            <w:r>
              <w:rPr>
                <w:rFonts w:eastAsia="Times New Roman"/>
                <w:noProof/>
                <w:lang w:val="en-AU" w:eastAsia="en-AU"/>
              </w:rPr>
              <w:drawing>
                <wp:anchor distT="0" distB="0" distL="114300" distR="114300" simplePos="0" relativeHeight="251641856" behindDoc="0" locked="0" layoutInCell="1" allowOverlap="1" wp14:anchorId="6C8E752A" wp14:editId="0B1499B4">
                  <wp:simplePos x="0" y="0"/>
                  <wp:positionH relativeFrom="column">
                    <wp:posOffset>2362200</wp:posOffset>
                  </wp:positionH>
                  <wp:positionV relativeFrom="paragraph">
                    <wp:posOffset>40640</wp:posOffset>
                  </wp:positionV>
                  <wp:extent cx="3395980" cy="4095750"/>
                  <wp:effectExtent l="0" t="0" r="0" b="0"/>
                  <wp:wrapThrough wrapText="bothSides">
                    <wp:wrapPolygon edited="0">
                      <wp:start x="0" y="0"/>
                      <wp:lineTo x="0" y="21500"/>
                      <wp:lineTo x="21447" y="21500"/>
                      <wp:lineTo x="21447" y="0"/>
                      <wp:lineTo x="0" y="0"/>
                    </wp:wrapPolygon>
                  </wp:wrapThrough>
                  <wp:docPr id="38" name="Picture 7" descr="what_is_cost_of_starbucks_coffee_in_ind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_is_cost_of_starbucks_coffee_in_india.jpg"/>
                          <pic:cNvPicPr/>
                        </pic:nvPicPr>
                        <pic:blipFill>
                          <a:blip r:embed="rId30"/>
                          <a:stretch>
                            <a:fillRect/>
                          </a:stretch>
                        </pic:blipFill>
                        <pic:spPr>
                          <a:xfrm>
                            <a:off x="0" y="0"/>
                            <a:ext cx="3395980" cy="4095750"/>
                          </a:xfrm>
                          <a:prstGeom prst="rect">
                            <a:avLst/>
                          </a:prstGeom>
                        </pic:spPr>
                      </pic:pic>
                    </a:graphicData>
                  </a:graphic>
                  <wp14:sizeRelV relativeFrom="margin">
                    <wp14:pctHeight>0</wp14:pctHeight>
                  </wp14:sizeRelV>
                </wp:anchor>
              </w:drawing>
            </w:r>
            <w:r w:rsidR="003E40D1">
              <w:rPr>
                <w:rFonts w:eastAsia="Times New Roman"/>
                <w:lang w:val="en-AU" w:eastAsia="en-AU"/>
              </w:rPr>
              <w:t xml:space="preserve">Starbucks </w:t>
            </w:r>
            <w:r w:rsidR="003E40D1" w:rsidRPr="00CB7D36">
              <w:rPr>
                <w:rFonts w:eastAsia="Times New Roman"/>
                <w:lang w:val="en-AU" w:eastAsia="en-AU"/>
              </w:rPr>
              <w:t>use</w:t>
            </w:r>
            <w:r w:rsidR="003E40D1">
              <w:rPr>
                <w:rFonts w:eastAsia="Times New Roman"/>
                <w:lang w:val="en-AU" w:eastAsia="en-AU"/>
              </w:rPr>
              <w:t>s</w:t>
            </w:r>
            <w:r w:rsidR="003E40D1" w:rsidRPr="00651069">
              <w:t xml:space="preserve"> </w:t>
            </w:r>
            <w:r w:rsidR="003E40D1">
              <w:t xml:space="preserve">a </w:t>
            </w:r>
            <w:r w:rsidR="003E40D1" w:rsidRPr="00651069">
              <w:rPr>
                <w:rFonts w:eastAsia="Times New Roman"/>
                <w:lang w:val="en-AU" w:eastAsia="en-AU"/>
              </w:rPr>
              <w:t>value-based pricing strategy</w:t>
            </w:r>
            <w:r w:rsidR="003E40D1">
              <w:rPr>
                <w:rFonts w:eastAsia="Times New Roman"/>
                <w:lang w:val="en-AU" w:eastAsia="en-AU"/>
              </w:rPr>
              <w:t xml:space="preserve"> worldwide, which is devolved based on </w:t>
            </w:r>
            <w:r w:rsidR="003E40D1" w:rsidRPr="00CB7D36">
              <w:rPr>
                <w:rFonts w:eastAsia="Times New Roman"/>
                <w:lang w:val="en-AU" w:eastAsia="en-AU"/>
              </w:rPr>
              <w:t>the perceived value</w:t>
            </w:r>
            <w:r w:rsidR="003E40D1">
              <w:rPr>
                <w:rFonts w:eastAsia="Times New Roman"/>
                <w:lang w:val="en-AU" w:eastAsia="en-AU"/>
              </w:rPr>
              <w:t xml:space="preserve"> of customers (</w:t>
            </w:r>
            <w:r w:rsidR="003E40D1" w:rsidRPr="005A1E7F">
              <w:rPr>
                <w:rFonts w:eastAsia="Times New Roman"/>
                <w:lang w:val="en-AU" w:eastAsia="en-AU"/>
              </w:rPr>
              <w:t xml:space="preserve">Pandey </w:t>
            </w:r>
            <w:r w:rsidR="003E40D1" w:rsidRPr="005A1E7F">
              <w:rPr>
                <w:rFonts w:eastAsia="Times New Roman"/>
                <w:i/>
                <w:lang w:val="en-AU" w:eastAsia="en-AU"/>
              </w:rPr>
              <w:t>et al.</w:t>
            </w:r>
            <w:r w:rsidR="003E40D1" w:rsidRPr="005A1E7F">
              <w:rPr>
                <w:rFonts w:eastAsia="Times New Roman"/>
                <w:lang w:val="en-AU" w:eastAsia="en-AU"/>
              </w:rPr>
              <w:t xml:space="preserve"> 2021)</w:t>
            </w:r>
            <w:r w:rsidR="003E40D1">
              <w:rPr>
                <w:rFonts w:eastAsia="Times New Roman"/>
                <w:lang w:val="en-AU" w:eastAsia="en-AU"/>
              </w:rPr>
              <w:t>. Typically,</w:t>
            </w:r>
            <w:r w:rsidR="003E40D1" w:rsidRPr="00CF0300">
              <w:rPr>
                <w:rFonts w:eastAsia="Times New Roman"/>
                <w:lang w:val="en-AU" w:eastAsia="en-AU"/>
              </w:rPr>
              <w:t xml:space="preserve"> </w:t>
            </w:r>
            <w:r w:rsidR="003E40D1">
              <w:rPr>
                <w:rFonts w:eastAsia="Times New Roman"/>
                <w:lang w:val="en-AU" w:eastAsia="en-AU"/>
              </w:rPr>
              <w:t>Starbucks set prices of products and services based on the</w:t>
            </w:r>
            <w:r w:rsidR="003E40D1" w:rsidRPr="00560CE1">
              <w:rPr>
                <w:rFonts w:eastAsia="Times New Roman"/>
                <w:lang w:val="en-AU" w:eastAsia="en-AU"/>
              </w:rPr>
              <w:t xml:space="preserve"> </w:t>
            </w:r>
            <w:r w:rsidR="003E40D1" w:rsidRPr="00CB7D36">
              <w:rPr>
                <w:rFonts w:eastAsia="Times New Roman"/>
                <w:lang w:val="en-AU" w:eastAsia="en-AU"/>
              </w:rPr>
              <w:t>quality</w:t>
            </w:r>
            <w:r w:rsidR="003E40D1">
              <w:rPr>
                <w:rFonts w:eastAsia="Times New Roman"/>
                <w:lang w:val="en-AU" w:eastAsia="en-AU"/>
              </w:rPr>
              <w:t xml:space="preserve">, customer </w:t>
            </w:r>
            <w:r w:rsidR="003E40D1" w:rsidRPr="00CB7D36">
              <w:rPr>
                <w:rFonts w:eastAsia="Times New Roman"/>
                <w:lang w:val="en-AU" w:eastAsia="en-AU"/>
              </w:rPr>
              <w:t>experience</w:t>
            </w:r>
            <w:r w:rsidR="003E40D1">
              <w:rPr>
                <w:rFonts w:eastAsia="Times New Roman"/>
                <w:lang w:val="en-AU" w:eastAsia="en-AU"/>
              </w:rPr>
              <w:t>, and</w:t>
            </w:r>
            <w:r w:rsidR="003E40D1" w:rsidRPr="00560CE1">
              <w:rPr>
                <w:rFonts w:eastAsia="Times New Roman"/>
                <w:lang w:val="en-AU" w:eastAsia="en-AU"/>
              </w:rPr>
              <w:t xml:space="preserve"> </w:t>
            </w:r>
            <w:r w:rsidR="003E40D1" w:rsidRPr="00CB7D36">
              <w:rPr>
                <w:rFonts w:eastAsia="Times New Roman"/>
                <w:lang w:val="en-AU" w:eastAsia="en-AU"/>
              </w:rPr>
              <w:t>atmosphere of its stores</w:t>
            </w:r>
            <w:r w:rsidR="003E40D1">
              <w:rPr>
                <w:rFonts w:eastAsia="Times New Roman"/>
                <w:lang w:val="en-AU" w:eastAsia="en-AU"/>
              </w:rPr>
              <w:t xml:space="preserve">. This type of flexible pricing encourages </w:t>
            </w:r>
            <w:r w:rsidR="003E40D1" w:rsidRPr="00CB7D36">
              <w:rPr>
                <w:rFonts w:eastAsia="Times New Roman"/>
                <w:lang w:val="en-AU" w:eastAsia="en-AU"/>
              </w:rPr>
              <w:t>customers</w:t>
            </w:r>
            <w:r w:rsidR="003E40D1">
              <w:rPr>
                <w:rFonts w:eastAsia="Times New Roman"/>
                <w:lang w:val="en-AU" w:eastAsia="en-AU"/>
              </w:rPr>
              <w:t xml:space="preserve"> to </w:t>
            </w:r>
            <w:r w:rsidR="003E40D1" w:rsidRPr="00CB7D36">
              <w:rPr>
                <w:rFonts w:eastAsia="Times New Roman"/>
                <w:lang w:val="en-AU" w:eastAsia="en-AU"/>
              </w:rPr>
              <w:t>pay</w:t>
            </w:r>
            <w:r w:rsidR="003E40D1" w:rsidRPr="002E1E2F">
              <w:rPr>
                <w:rFonts w:eastAsia="Times New Roman"/>
                <w:lang w:val="en-AU" w:eastAsia="en-AU"/>
              </w:rPr>
              <w:t xml:space="preserve"> </w:t>
            </w:r>
            <w:r w:rsidR="003E40D1" w:rsidRPr="00CB7D36">
              <w:rPr>
                <w:rFonts w:eastAsia="Times New Roman"/>
                <w:lang w:val="en-AU" w:eastAsia="en-AU"/>
              </w:rPr>
              <w:t>higher prices</w:t>
            </w:r>
            <w:r w:rsidR="003E40D1">
              <w:rPr>
                <w:rFonts w:eastAsia="Times New Roman"/>
                <w:lang w:val="en-AU" w:eastAsia="en-AU"/>
              </w:rPr>
              <w:t xml:space="preserve"> and enjoy the product. The</w:t>
            </w:r>
            <w:r w:rsidR="003E40D1" w:rsidRPr="007C574F">
              <w:rPr>
                <w:rFonts w:eastAsia="Times New Roman"/>
                <w:lang w:val="en-AU" w:eastAsia="en-AU"/>
              </w:rPr>
              <w:t xml:space="preserve"> </w:t>
            </w:r>
            <w:r w:rsidR="003E40D1" w:rsidRPr="00CB7D36">
              <w:rPr>
                <w:rFonts w:eastAsia="Times New Roman"/>
                <w:lang w:val="en-AU" w:eastAsia="en-AU"/>
              </w:rPr>
              <w:t>strategy</w:t>
            </w:r>
            <w:r w:rsidR="003E40D1" w:rsidRPr="007C574F">
              <w:t xml:space="preserve"> </w:t>
            </w:r>
            <w:r w:rsidR="003E40D1" w:rsidRPr="007C574F">
              <w:rPr>
                <w:rFonts w:eastAsia="Times New Roman"/>
                <w:lang w:val="en-AU" w:eastAsia="en-AU"/>
              </w:rPr>
              <w:t>reinforce</w:t>
            </w:r>
            <w:r w:rsidR="003E40D1">
              <w:rPr>
                <w:rFonts w:eastAsia="Times New Roman"/>
                <w:lang w:val="en-AU" w:eastAsia="en-AU"/>
              </w:rPr>
              <w:t xml:space="preserve">s the </w:t>
            </w:r>
            <w:r w:rsidR="003E40D1" w:rsidRPr="007C574F">
              <w:rPr>
                <w:rFonts w:eastAsia="Times New Roman"/>
                <w:lang w:val="en-AU" w:eastAsia="en-AU"/>
              </w:rPr>
              <w:t>premium brand</w:t>
            </w:r>
            <w:r w:rsidR="003E40D1">
              <w:rPr>
                <w:rFonts w:eastAsia="Times New Roman"/>
                <w:lang w:val="en-AU" w:eastAsia="en-AU"/>
              </w:rPr>
              <w:t>’s</w:t>
            </w:r>
            <w:r w:rsidR="003E40D1" w:rsidRPr="007C574F">
              <w:rPr>
                <w:rFonts w:eastAsia="Times New Roman"/>
                <w:lang w:val="en-AU" w:eastAsia="en-AU"/>
              </w:rPr>
              <w:t xml:space="preserve"> image</w:t>
            </w:r>
            <w:r w:rsidR="003E40D1">
              <w:rPr>
                <w:rFonts w:eastAsia="Times New Roman"/>
                <w:lang w:val="en-AU" w:eastAsia="en-AU"/>
              </w:rPr>
              <w:t xml:space="preserve"> as well as maintains</w:t>
            </w:r>
            <w:r w:rsidR="003E40D1" w:rsidRPr="00CA4D82">
              <w:t xml:space="preserve"> </w:t>
            </w:r>
            <w:r w:rsidR="003E40D1" w:rsidRPr="00CA4D82">
              <w:rPr>
                <w:rFonts w:eastAsia="Times New Roman"/>
                <w:lang w:val="en-AU" w:eastAsia="en-AU"/>
              </w:rPr>
              <w:t>a loyal</w:t>
            </w:r>
            <w:r w:rsidR="003E40D1">
              <w:rPr>
                <w:rFonts w:eastAsia="Times New Roman"/>
                <w:lang w:val="en-AU" w:eastAsia="en-AU"/>
              </w:rPr>
              <w:t xml:space="preserve"> consumer base.    </w:t>
            </w:r>
          </w:p>
          <w:p w14:paraId="1AE7E41F" w14:textId="0851895C" w:rsidR="003E40D1" w:rsidRDefault="003E40D1" w:rsidP="00994E8A">
            <w:pPr>
              <w:rPr>
                <w:rFonts w:eastAsia="Times New Roman"/>
                <w:lang w:val="en-AU" w:eastAsia="en-AU"/>
              </w:rPr>
            </w:pPr>
          </w:p>
        </w:tc>
      </w:tr>
      <w:tr w:rsidR="003E40D1" w14:paraId="1CCDF899" w14:textId="77777777" w:rsidTr="004B4279">
        <w:tc>
          <w:tcPr>
            <w:tcW w:w="9242" w:type="dxa"/>
            <w:shd w:val="clear" w:color="auto" w:fill="92D050"/>
          </w:tcPr>
          <w:p w14:paraId="72E380B8" w14:textId="77777777" w:rsidR="003E40D1" w:rsidRPr="004B4279" w:rsidRDefault="004B4279" w:rsidP="00994E8A">
            <w:pPr>
              <w:rPr>
                <w:rFonts w:eastAsia="Times New Roman"/>
                <w:b/>
                <w:sz w:val="28"/>
                <w:szCs w:val="28"/>
                <w:lang w:val="en-AU" w:eastAsia="en-AU"/>
              </w:rPr>
            </w:pPr>
            <w:r w:rsidRPr="004B4279">
              <w:rPr>
                <w:rFonts w:eastAsia="Times New Roman"/>
                <w:b/>
                <w:sz w:val="28"/>
                <w:szCs w:val="28"/>
                <w:lang w:val="en-AU" w:eastAsia="en-AU"/>
              </w:rPr>
              <w:t>Promotion</w:t>
            </w:r>
            <w:r w:rsidRPr="004B4279">
              <w:rPr>
                <w:b/>
                <w:sz w:val="28"/>
                <w:szCs w:val="28"/>
                <w:lang w:val="en-AU" w:eastAsia="en-AU"/>
              </w:rPr>
              <w:t xml:space="preserve"> Strateg</w:t>
            </w:r>
            <w:r>
              <w:rPr>
                <w:b/>
                <w:sz w:val="28"/>
                <w:szCs w:val="28"/>
                <w:lang w:val="en-AU" w:eastAsia="en-AU"/>
              </w:rPr>
              <w:t>ies</w:t>
            </w:r>
          </w:p>
        </w:tc>
      </w:tr>
      <w:tr w:rsidR="003E40D1" w14:paraId="148AB3D4" w14:textId="77777777" w:rsidTr="00357E08">
        <w:tc>
          <w:tcPr>
            <w:tcW w:w="9242" w:type="dxa"/>
            <w:shd w:val="clear" w:color="auto" w:fill="B8CCE4" w:themeFill="accent1" w:themeFillTint="66"/>
          </w:tcPr>
          <w:p w14:paraId="24C6D2D6" w14:textId="77777777" w:rsidR="0036671A" w:rsidRDefault="005E0C50" w:rsidP="00994E8A">
            <w:pPr>
              <w:rPr>
                <w:rFonts w:eastAsia="Times New Roman"/>
                <w:lang w:val="en-AU" w:eastAsia="en-AU"/>
              </w:rPr>
            </w:pPr>
            <w:r w:rsidRPr="005E0C50">
              <w:rPr>
                <w:rFonts w:eastAsia="Times New Roman"/>
                <w:noProof/>
                <w:lang w:val="en-AU" w:eastAsia="en-AU"/>
              </w:rPr>
              <w:drawing>
                <wp:anchor distT="0" distB="0" distL="114300" distR="114300" simplePos="0" relativeHeight="251674624" behindDoc="0" locked="0" layoutInCell="1" allowOverlap="1" wp14:anchorId="7EA37D76" wp14:editId="2C96E778">
                  <wp:simplePos x="0" y="0"/>
                  <wp:positionH relativeFrom="column">
                    <wp:posOffset>1584325</wp:posOffset>
                  </wp:positionH>
                  <wp:positionV relativeFrom="paragraph">
                    <wp:posOffset>35560</wp:posOffset>
                  </wp:positionV>
                  <wp:extent cx="4178300" cy="2272030"/>
                  <wp:effectExtent l="19050" t="0" r="0" b="0"/>
                  <wp:wrapThrough wrapText="bothSides">
                    <wp:wrapPolygon edited="0">
                      <wp:start x="-98" y="0"/>
                      <wp:lineTo x="-98" y="21371"/>
                      <wp:lineTo x="21567" y="21371"/>
                      <wp:lineTo x="21567" y="0"/>
                      <wp:lineTo x="-98" y="0"/>
                    </wp:wrapPolygon>
                  </wp:wrapThrough>
                  <wp:docPr id="42"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1"/>
                          <a:srcRect/>
                          <a:stretch>
                            <a:fillRect/>
                          </a:stretch>
                        </pic:blipFill>
                        <pic:spPr bwMode="auto">
                          <a:xfrm>
                            <a:off x="0" y="0"/>
                            <a:ext cx="4178300" cy="2272030"/>
                          </a:xfrm>
                          <a:prstGeom prst="rect">
                            <a:avLst/>
                          </a:prstGeom>
                          <a:noFill/>
                          <a:ln w="9525">
                            <a:noFill/>
                            <a:miter lim="800000"/>
                            <a:headEnd/>
                            <a:tailEnd/>
                          </a:ln>
                        </pic:spPr>
                      </pic:pic>
                    </a:graphicData>
                  </a:graphic>
                </wp:anchor>
              </w:drawing>
            </w:r>
            <w:r w:rsidR="004B4279" w:rsidRPr="00CB7D36">
              <w:rPr>
                <w:rFonts w:eastAsia="Times New Roman"/>
                <w:lang w:val="en-AU" w:eastAsia="en-AU"/>
              </w:rPr>
              <w:t>Starbucks effectively uses various promotional tactics to maintain and expand its customer base. The company heavily relies on social media</w:t>
            </w:r>
            <w:r w:rsidR="00827B84">
              <w:rPr>
                <w:rFonts w:eastAsia="Times New Roman"/>
                <w:lang w:val="en-AU" w:eastAsia="en-AU"/>
              </w:rPr>
              <w:t xml:space="preserve"> such as </w:t>
            </w:r>
            <w:r w:rsidR="00827B84" w:rsidRPr="00827B84">
              <w:rPr>
                <w:rFonts w:eastAsia="Times New Roman"/>
                <w:lang w:val="en-AU" w:eastAsia="en-AU"/>
              </w:rPr>
              <w:t>YouTube</w:t>
            </w:r>
            <w:r w:rsidR="00827B84">
              <w:rPr>
                <w:rFonts w:eastAsia="Times New Roman"/>
                <w:lang w:val="en-AU" w:eastAsia="en-AU"/>
              </w:rPr>
              <w:t xml:space="preserve">, </w:t>
            </w:r>
            <w:r w:rsidR="00827B84" w:rsidRPr="00827B84">
              <w:rPr>
                <w:rFonts w:eastAsia="Times New Roman"/>
                <w:lang w:val="en-AU" w:eastAsia="en-AU"/>
              </w:rPr>
              <w:t>Twitter</w:t>
            </w:r>
            <w:r w:rsidR="004B4279" w:rsidRPr="00CB7D36">
              <w:rPr>
                <w:rFonts w:eastAsia="Times New Roman"/>
                <w:lang w:val="en-AU" w:eastAsia="en-AU"/>
              </w:rPr>
              <w:t>,</w:t>
            </w:r>
            <w:r w:rsidR="00827B84">
              <w:t xml:space="preserve"> </w:t>
            </w:r>
            <w:r w:rsidR="00827B84" w:rsidRPr="00827B84">
              <w:rPr>
                <w:rFonts w:eastAsia="Times New Roman"/>
                <w:lang w:val="en-AU" w:eastAsia="en-AU"/>
              </w:rPr>
              <w:t>Pinterest</w:t>
            </w:r>
            <w:r w:rsidR="00E033E1">
              <w:rPr>
                <w:rFonts w:eastAsia="Times New Roman"/>
                <w:lang w:val="en-AU" w:eastAsia="en-AU"/>
              </w:rPr>
              <w:t>,</w:t>
            </w:r>
            <w:r w:rsidR="004B4279" w:rsidRPr="00CB7D36">
              <w:rPr>
                <w:rFonts w:eastAsia="Times New Roman"/>
                <w:lang w:val="en-AU" w:eastAsia="en-AU"/>
              </w:rPr>
              <w:t xml:space="preserve"> </w:t>
            </w:r>
            <w:r w:rsidR="00E033E1">
              <w:rPr>
                <w:rFonts w:eastAsia="Times New Roman"/>
                <w:lang w:val="en-AU" w:eastAsia="en-AU"/>
              </w:rPr>
              <w:t xml:space="preserve">etc., </w:t>
            </w:r>
            <w:r w:rsidR="004B4279" w:rsidRPr="00CB7D36">
              <w:rPr>
                <w:rFonts w:eastAsia="Times New Roman"/>
                <w:lang w:val="en-AU" w:eastAsia="en-AU"/>
              </w:rPr>
              <w:t>to engage its target audience</w:t>
            </w:r>
            <w:r w:rsidR="004B4279">
              <w:rPr>
                <w:rFonts w:eastAsia="Times New Roman"/>
                <w:lang w:val="en-AU" w:eastAsia="en-AU"/>
              </w:rPr>
              <w:t xml:space="preserve"> </w:t>
            </w:r>
            <w:r w:rsidR="004B4279" w:rsidRPr="005A1E7F">
              <w:rPr>
                <w:rFonts w:eastAsia="Times New Roman"/>
                <w:lang w:val="en-AU" w:eastAsia="en-AU"/>
              </w:rPr>
              <w:t>(</w:t>
            </w:r>
            <w:proofErr w:type="spellStart"/>
            <w:r w:rsidR="004B4279" w:rsidRPr="005A1E7F">
              <w:rPr>
                <w:rFonts w:eastAsia="Times New Roman"/>
                <w:lang w:val="en-AU" w:eastAsia="en-AU"/>
              </w:rPr>
              <w:t>Duncza</w:t>
            </w:r>
            <w:proofErr w:type="spellEnd"/>
            <w:r w:rsidR="004B4279" w:rsidRPr="005A1E7F">
              <w:rPr>
                <w:rFonts w:eastAsia="Times New Roman"/>
                <w:lang w:val="en-AU" w:eastAsia="en-AU"/>
              </w:rPr>
              <w:t>, 2021).</w:t>
            </w:r>
            <w:r w:rsidR="00E033E1">
              <w:rPr>
                <w:rFonts w:eastAsia="Times New Roman"/>
                <w:lang w:val="en-AU" w:eastAsia="en-AU"/>
              </w:rPr>
              <w:t xml:space="preserve"> I</w:t>
            </w:r>
            <w:r w:rsidR="00E033E1" w:rsidRPr="00CB7D36">
              <w:rPr>
                <w:rFonts w:eastAsia="Times New Roman"/>
                <w:lang w:val="en-AU" w:eastAsia="en-AU"/>
              </w:rPr>
              <w:t>nteractive campaigns</w:t>
            </w:r>
            <w:r w:rsidR="00E033E1">
              <w:rPr>
                <w:rFonts w:eastAsia="Times New Roman"/>
                <w:lang w:val="en-AU" w:eastAsia="en-AU"/>
              </w:rPr>
              <w:t xml:space="preserve">, and influencer </w:t>
            </w:r>
            <w:r w:rsidR="00B4418E">
              <w:rPr>
                <w:rFonts w:eastAsia="Times New Roman"/>
                <w:lang w:val="en-AU" w:eastAsia="en-AU"/>
              </w:rPr>
              <w:t>marketing are</w:t>
            </w:r>
            <w:r w:rsidR="00E033E1">
              <w:rPr>
                <w:rFonts w:eastAsia="Times New Roman"/>
                <w:lang w:val="en-AU" w:eastAsia="en-AU"/>
              </w:rPr>
              <w:t xml:space="preserve"> used in these platforms are used to </w:t>
            </w:r>
            <w:proofErr w:type="spellStart"/>
            <w:r w:rsidR="00E033E1">
              <w:rPr>
                <w:rFonts w:eastAsia="Times New Roman"/>
                <w:lang w:val="en-AU" w:eastAsia="en-AU"/>
              </w:rPr>
              <w:t>prmote</w:t>
            </w:r>
            <w:proofErr w:type="spellEnd"/>
            <w:r w:rsidR="00E033E1">
              <w:rPr>
                <w:rFonts w:eastAsia="Times New Roman"/>
                <w:lang w:val="en-AU" w:eastAsia="en-AU"/>
              </w:rPr>
              <w:t xml:space="preserve"> products.</w:t>
            </w:r>
          </w:p>
          <w:p w14:paraId="7A9319A1" w14:textId="77777777" w:rsidR="005E0C50" w:rsidRDefault="00827B84" w:rsidP="00652C70">
            <w:pPr>
              <w:jc w:val="center"/>
              <w:rPr>
                <w:rFonts w:eastAsia="Times New Roman"/>
                <w:lang w:val="en-AU" w:eastAsia="en-AU"/>
              </w:rPr>
            </w:pPr>
            <w:r w:rsidRPr="00827B84">
              <w:rPr>
                <w:rFonts w:eastAsia="Times New Roman"/>
                <w:b/>
                <w:lang w:val="en-AU" w:eastAsia="en-AU"/>
              </w:rPr>
              <w:lastRenderedPageBreak/>
              <w:t>Pi</w:t>
            </w:r>
            <w:r>
              <w:rPr>
                <w:rFonts w:eastAsia="Times New Roman"/>
                <w:noProof/>
                <w:lang w:val="en-AU" w:eastAsia="en-AU"/>
              </w:rPr>
              <w:drawing>
                <wp:inline distT="0" distB="0" distL="0" distR="0" wp14:anchorId="64B3404A" wp14:editId="4BB65583">
                  <wp:extent cx="5554577" cy="2776980"/>
                  <wp:effectExtent l="19050" t="0" r="8023"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2"/>
                          <a:srcRect/>
                          <a:stretch>
                            <a:fillRect/>
                          </a:stretch>
                        </pic:blipFill>
                        <pic:spPr bwMode="auto">
                          <a:xfrm>
                            <a:off x="0" y="0"/>
                            <a:ext cx="5554016" cy="2776699"/>
                          </a:xfrm>
                          <a:prstGeom prst="rect">
                            <a:avLst/>
                          </a:prstGeom>
                          <a:noFill/>
                          <a:ln w="9525">
                            <a:noFill/>
                            <a:miter lim="800000"/>
                            <a:headEnd/>
                            <a:tailEnd/>
                          </a:ln>
                        </pic:spPr>
                      </pic:pic>
                    </a:graphicData>
                  </a:graphic>
                </wp:inline>
              </w:drawing>
            </w:r>
          </w:p>
          <w:p w14:paraId="784B3709" w14:textId="77777777" w:rsidR="00827B84" w:rsidRDefault="00652C70" w:rsidP="00652C70">
            <w:pPr>
              <w:jc w:val="center"/>
              <w:rPr>
                <w:rFonts w:eastAsia="Times New Roman"/>
                <w:lang w:val="en-AU" w:eastAsia="en-AU"/>
              </w:rPr>
            </w:pPr>
            <w:r>
              <w:rPr>
                <w:rFonts w:eastAsia="Times New Roman"/>
                <w:noProof/>
                <w:lang w:val="en-AU" w:eastAsia="en-AU"/>
              </w:rPr>
              <w:drawing>
                <wp:inline distT="0" distB="0" distL="0" distR="0" wp14:anchorId="2CFB5B62" wp14:editId="557163ED">
                  <wp:extent cx="5497830" cy="1688964"/>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3"/>
                          <a:srcRect/>
                          <a:stretch>
                            <a:fillRect/>
                          </a:stretch>
                        </pic:blipFill>
                        <pic:spPr bwMode="auto">
                          <a:xfrm>
                            <a:off x="0" y="0"/>
                            <a:ext cx="5525123" cy="1697348"/>
                          </a:xfrm>
                          <a:prstGeom prst="rect">
                            <a:avLst/>
                          </a:prstGeom>
                          <a:noFill/>
                          <a:ln w="9525">
                            <a:noFill/>
                            <a:miter lim="800000"/>
                            <a:headEnd/>
                            <a:tailEnd/>
                          </a:ln>
                        </pic:spPr>
                      </pic:pic>
                    </a:graphicData>
                  </a:graphic>
                </wp:inline>
              </w:drawing>
            </w:r>
          </w:p>
          <w:p w14:paraId="788B56B7" w14:textId="77777777" w:rsidR="003E40D1" w:rsidRDefault="004B4279" w:rsidP="00994E8A">
            <w:pPr>
              <w:rPr>
                <w:rFonts w:eastAsia="Times New Roman"/>
                <w:lang w:val="en-AU" w:eastAsia="en-AU"/>
              </w:rPr>
            </w:pPr>
            <w:r>
              <w:rPr>
                <w:rFonts w:eastAsia="Times New Roman"/>
                <w:lang w:val="en-AU" w:eastAsia="en-AU"/>
              </w:rPr>
              <w:t xml:space="preserve">However, </w:t>
            </w:r>
            <w:r w:rsidR="00B56602" w:rsidRPr="00CB7D36">
              <w:rPr>
                <w:rFonts w:eastAsia="Times New Roman"/>
                <w:lang w:val="en-AU" w:eastAsia="en-AU"/>
              </w:rPr>
              <w:t>Starbucks</w:t>
            </w:r>
            <w:r w:rsidR="00B56602">
              <w:rPr>
                <w:rFonts w:eastAsia="Times New Roman"/>
                <w:lang w:val="en-AU" w:eastAsia="en-AU"/>
              </w:rPr>
              <w:t xml:space="preserve"> </w:t>
            </w:r>
            <w:r>
              <w:rPr>
                <w:rFonts w:eastAsia="Times New Roman"/>
                <w:lang w:val="en-AU" w:eastAsia="en-AU"/>
              </w:rPr>
              <w:t>rarely uses t</w:t>
            </w:r>
            <w:r w:rsidRPr="00A02621">
              <w:rPr>
                <w:rFonts w:eastAsia="Times New Roman"/>
                <w:lang w:val="en-AU" w:eastAsia="en-AU"/>
              </w:rPr>
              <w:t xml:space="preserve">raditional </w:t>
            </w:r>
            <w:r>
              <w:rPr>
                <w:rFonts w:eastAsia="Times New Roman"/>
                <w:lang w:val="en-AU" w:eastAsia="en-AU"/>
              </w:rPr>
              <w:t xml:space="preserve">marketing components such as </w:t>
            </w:r>
            <w:r w:rsidRPr="00A02621">
              <w:rPr>
                <w:rFonts w:eastAsia="Times New Roman"/>
                <w:lang w:val="en-AU" w:eastAsia="en-AU"/>
              </w:rPr>
              <w:t>newspapers,</w:t>
            </w:r>
            <w:r>
              <w:rPr>
                <w:rFonts w:eastAsia="Times New Roman"/>
                <w:lang w:val="en-AU" w:eastAsia="en-AU"/>
              </w:rPr>
              <w:t xml:space="preserve"> </w:t>
            </w:r>
            <w:r w:rsidRPr="00A02621">
              <w:rPr>
                <w:rFonts w:eastAsia="Times New Roman"/>
                <w:lang w:val="en-AU" w:eastAsia="en-AU"/>
              </w:rPr>
              <w:t xml:space="preserve">magazines, and </w:t>
            </w:r>
            <w:r>
              <w:rPr>
                <w:rFonts w:eastAsia="Times New Roman"/>
                <w:lang w:val="en-AU" w:eastAsia="en-AU"/>
              </w:rPr>
              <w:t>billboards.</w:t>
            </w:r>
            <w:r w:rsidRPr="00615B80">
              <w:rPr>
                <w:rFonts w:eastAsia="Times New Roman"/>
                <w:lang w:val="en-AU" w:eastAsia="en-AU"/>
              </w:rPr>
              <w:t xml:space="preserve"> </w:t>
            </w:r>
            <w:r w:rsidRPr="00CB7D36">
              <w:rPr>
                <w:rFonts w:eastAsia="Times New Roman"/>
                <w:lang w:val="en-AU" w:eastAsia="en-AU"/>
              </w:rPr>
              <w:t>Starbucks</w:t>
            </w:r>
            <w:r>
              <w:rPr>
                <w:rFonts w:eastAsia="Times New Roman"/>
                <w:lang w:val="en-AU" w:eastAsia="en-AU"/>
              </w:rPr>
              <w:t xml:space="preserve"> prefer word-of-mouth to spread brand awareness and attract customer. </w:t>
            </w:r>
            <w:r w:rsidRPr="00CB7D36">
              <w:rPr>
                <w:rFonts w:eastAsia="Times New Roman"/>
                <w:lang w:val="en-AU" w:eastAsia="en-AU"/>
              </w:rPr>
              <w:t xml:space="preserve">Moreover, Starbucks' loyalty program and mobile </w:t>
            </w:r>
            <w:r>
              <w:rPr>
                <w:rFonts w:eastAsia="Times New Roman"/>
                <w:lang w:val="en-AU" w:eastAsia="en-AU"/>
              </w:rPr>
              <w:t>app incentivis</w:t>
            </w:r>
            <w:r w:rsidRPr="00CB7D36">
              <w:rPr>
                <w:rFonts w:eastAsia="Times New Roman"/>
                <w:lang w:val="en-AU" w:eastAsia="en-AU"/>
              </w:rPr>
              <w:t xml:space="preserve">e customers to make repeat purchases, </w:t>
            </w:r>
            <w:r>
              <w:rPr>
                <w:rFonts w:eastAsia="Times New Roman"/>
                <w:lang w:val="en-AU" w:eastAsia="en-AU"/>
              </w:rPr>
              <w:t xml:space="preserve">by offering various discounts and special offers. Thus, it </w:t>
            </w:r>
            <w:r w:rsidRPr="00CB7D36">
              <w:rPr>
                <w:rFonts w:eastAsia="Times New Roman"/>
                <w:lang w:val="en-AU" w:eastAsia="en-AU"/>
              </w:rPr>
              <w:t>foster</w:t>
            </w:r>
            <w:r>
              <w:rPr>
                <w:rFonts w:eastAsia="Times New Roman"/>
                <w:lang w:val="en-AU" w:eastAsia="en-AU"/>
              </w:rPr>
              <w:t xml:space="preserve">s </w:t>
            </w:r>
            <w:r w:rsidRPr="00CB7D36">
              <w:rPr>
                <w:rFonts w:eastAsia="Times New Roman"/>
                <w:lang w:val="en-AU" w:eastAsia="en-AU"/>
              </w:rPr>
              <w:t>brand loyalty.</w:t>
            </w:r>
          </w:p>
        </w:tc>
      </w:tr>
    </w:tbl>
    <w:p w14:paraId="28217D8C" w14:textId="77777777" w:rsidR="00392AFA" w:rsidRDefault="00392AFA" w:rsidP="00CB7D36">
      <w:pPr>
        <w:rPr>
          <w:rFonts w:eastAsia="Times New Roman"/>
          <w:lang w:val="en-AU" w:eastAsia="en-AU" w:bidi="ar-SA"/>
        </w:rPr>
      </w:pPr>
    </w:p>
    <w:p w14:paraId="27DA19CF" w14:textId="77777777" w:rsidR="004842CC" w:rsidRDefault="00994E8A">
      <w:pPr>
        <w:spacing w:line="276" w:lineRule="auto"/>
        <w:jc w:val="left"/>
        <w:rPr>
          <w:b/>
          <w:sz w:val="28"/>
          <w:lang w:val="en-GB"/>
        </w:rPr>
      </w:pPr>
      <w:r>
        <w:rPr>
          <w:lang w:val="en-GB"/>
        </w:rPr>
        <w:br w:type="page"/>
      </w:r>
    </w:p>
    <w:p w14:paraId="751CEBA5" w14:textId="77777777" w:rsidR="0062147A" w:rsidRDefault="00994E8A" w:rsidP="00F8413F">
      <w:pPr>
        <w:pStyle w:val="Heading1"/>
        <w:rPr>
          <w:lang w:val="en-GB"/>
        </w:rPr>
      </w:pPr>
      <w:r w:rsidRPr="007755DC">
        <w:rPr>
          <w:lang w:val="en-GB"/>
        </w:rPr>
        <w:lastRenderedPageBreak/>
        <w:t>Reference</w:t>
      </w:r>
      <w:bookmarkEnd w:id="0"/>
      <w:bookmarkEnd w:id="1"/>
      <w:r w:rsidR="00350367" w:rsidRPr="007755DC">
        <w:rPr>
          <w:lang w:val="en-GB"/>
        </w:rPr>
        <w:t>s</w:t>
      </w:r>
      <w:bookmarkEnd w:id="2"/>
      <w:bookmarkEnd w:id="3"/>
    </w:p>
    <w:p w14:paraId="718903C9" w14:textId="77777777" w:rsidR="00E26153" w:rsidRDefault="00E26153" w:rsidP="00FC1C22">
      <w:pPr>
        <w:pStyle w:val="Bibliography"/>
        <w:rPr>
          <w:noProof/>
        </w:rPr>
      </w:pPr>
      <w:r w:rsidRPr="00E26153">
        <w:rPr>
          <w:noProof/>
        </w:rPr>
        <w:t xml:space="preserve">Aryani, D.N., Singh, P., Liew, Y.W., Kee, D.M.H., Li, Y., Li, J., Lim, C.Y. and Arif, W., 2021. How brand reputation influences customer satisfaction: A case study of Starbucks, Malaysia. </w:t>
      </w:r>
      <w:r w:rsidRPr="00E26153">
        <w:rPr>
          <w:i/>
          <w:noProof/>
        </w:rPr>
        <w:t>International journal of Tourism and hospitality in Asia Pasific (IJTHAP), 4</w:t>
      </w:r>
      <w:r w:rsidRPr="00E26153">
        <w:rPr>
          <w:noProof/>
        </w:rPr>
        <w:t>(3), pp.60-72.</w:t>
      </w:r>
    </w:p>
    <w:p w14:paraId="3063371F" w14:textId="77777777" w:rsidR="00E26153" w:rsidRDefault="00E26153" w:rsidP="00FC1C22">
      <w:pPr>
        <w:pStyle w:val="Bibliography"/>
        <w:rPr>
          <w:noProof/>
        </w:rPr>
      </w:pPr>
      <w:r w:rsidRPr="00F418E2">
        <w:rPr>
          <w:noProof/>
        </w:rPr>
        <w:t xml:space="preserve">Basak, S., Ranjith, P.V., Prakash, P.A., Albesis, G., Quttainah, M.A., Shukla, S. and Pandey, R., 2020. Business Idea for Starbucks: Organic Yerba Mate Beverages. </w:t>
      </w:r>
      <w:r w:rsidRPr="00F418E2">
        <w:rPr>
          <w:i/>
          <w:noProof/>
        </w:rPr>
        <w:t>International Journal of Tourism and Hospitality in Asia Pasific (IJTHAP), 3</w:t>
      </w:r>
      <w:r w:rsidRPr="00F418E2">
        <w:rPr>
          <w:noProof/>
        </w:rPr>
        <w:t>(2), pp.89-96.</w:t>
      </w:r>
    </w:p>
    <w:p w14:paraId="74E281E2" w14:textId="35B6F2AE" w:rsidR="00D120FB" w:rsidRPr="00D120FB" w:rsidRDefault="00D120FB" w:rsidP="00D120FB">
      <w:r>
        <w:t xml:space="preserve">Brassington, F. and Pettitt, S. (2006) </w:t>
      </w:r>
      <w:r w:rsidRPr="008C1AA0">
        <w:rPr>
          <w:i/>
          <w:iCs/>
        </w:rPr>
        <w:t>Principles of Marketing</w:t>
      </w:r>
      <w:r>
        <w:t>. 6th end. Essex: Pearson Education.</w:t>
      </w:r>
    </w:p>
    <w:p w14:paraId="694678E6" w14:textId="77777777" w:rsidR="00E26153" w:rsidRDefault="00E26153" w:rsidP="00A567CB">
      <w:r w:rsidRPr="00D95219">
        <w:t xml:space="preserve">Choudhary, H. and Agarwal, P., 2021. </w:t>
      </w:r>
      <w:r w:rsidRPr="009C6E5A">
        <w:rPr>
          <w:i/>
          <w:iCs/>
        </w:rPr>
        <w:t>Green Marketing</w:t>
      </w:r>
      <w:r w:rsidRPr="00D95219">
        <w:t xml:space="preserve">: Need of the 21st century. </w:t>
      </w:r>
    </w:p>
    <w:p w14:paraId="56012A0B" w14:textId="3FDCF512" w:rsidR="00D120FB" w:rsidRDefault="00D120FB" w:rsidP="00A567CB">
      <w:r>
        <w:t xml:space="preserve">Dooley, R. (2013) </w:t>
      </w:r>
      <w:r w:rsidRPr="009C6E5A">
        <w:rPr>
          <w:i/>
          <w:iCs/>
        </w:rPr>
        <w:t>'Starbucks: Loyalty Program Misfire'</w:t>
      </w:r>
      <w:r>
        <w:t>, Forbes, 23 July [Online]. Available at: http://www.forbes.com/ sites/</w:t>
      </w:r>
      <w:proofErr w:type="spellStart"/>
      <w:r>
        <w:t>rogerdooley</w:t>
      </w:r>
      <w:proofErr w:type="spellEnd"/>
      <w:r>
        <w:t>/2013/07/23/</w:t>
      </w:r>
      <w:proofErr w:type="spellStart"/>
      <w:r>
        <w:t>starbucks</w:t>
      </w:r>
      <w:proofErr w:type="spellEnd"/>
      <w:r>
        <w:t>-gold/ (Accessed: 13 May 2014)</w:t>
      </w:r>
    </w:p>
    <w:p w14:paraId="4F990B30" w14:textId="77777777" w:rsidR="00E26153" w:rsidRDefault="00E26153" w:rsidP="00FC1C22">
      <w:pPr>
        <w:pStyle w:val="Bibliography"/>
        <w:rPr>
          <w:noProof/>
        </w:rPr>
      </w:pPr>
      <w:r>
        <w:rPr>
          <w:noProof/>
        </w:rPr>
        <w:t xml:space="preserve">Dudovskiy, J., 2022, October 07. </w:t>
      </w:r>
      <w:r w:rsidRPr="008C1AA0">
        <w:rPr>
          <w:i/>
          <w:iCs/>
        </w:rPr>
        <w:t>Starbucks Segmentation, Targeting and Positioning – Targeting Premium Customers with Quality Products and Service</w:t>
      </w:r>
      <w:r w:rsidRPr="00FC1C22">
        <w:t xml:space="preserve">. </w:t>
      </w:r>
      <w:r w:rsidRPr="00F45EA8">
        <w:t>[online]. Available at</w:t>
      </w:r>
      <w:r>
        <w:t xml:space="preserve"> </w:t>
      </w:r>
      <w:r w:rsidRPr="00A567CB">
        <w:t>https://research-methodology.net/starbucks-segmentation-targeting-and-positioning-targeting-premium-customers-with-quality-products-and-service</w:t>
      </w:r>
      <w:r w:rsidRPr="00A567CB">
        <w:rPr>
          <w:noProof/>
        </w:rPr>
        <w:t>/</w:t>
      </w:r>
    </w:p>
    <w:p w14:paraId="3D4EFF0A" w14:textId="159E5F47" w:rsidR="00E26153" w:rsidRDefault="00E26153" w:rsidP="00A567CB">
      <w:proofErr w:type="spellStart"/>
      <w:r w:rsidRPr="00A567CB">
        <w:t>Duncza</w:t>
      </w:r>
      <w:proofErr w:type="spellEnd"/>
      <w:r w:rsidRPr="00A567CB">
        <w:t xml:space="preserve">, L., 2021. </w:t>
      </w:r>
      <w:r w:rsidR="00BD1B2E">
        <w:t>‘</w:t>
      </w:r>
      <w:r w:rsidRPr="004F0948">
        <w:rPr>
          <w:i/>
          <w:iCs/>
        </w:rPr>
        <w:t>Starbucks Social Media Strategy Report</w:t>
      </w:r>
      <w:r w:rsidR="00BD1B2E">
        <w:rPr>
          <w:i/>
          <w:iCs/>
        </w:rPr>
        <w:t>’</w:t>
      </w:r>
      <w:r w:rsidR="00BD1B2E">
        <w:t>, Kelly Anderson (Accessed: 7 December 2020)</w:t>
      </w:r>
    </w:p>
    <w:p w14:paraId="3D03EEFA" w14:textId="4337D87A" w:rsidR="00F715E7" w:rsidRDefault="00F715E7" w:rsidP="00A567CB">
      <w:r w:rsidRPr="00F715E7">
        <w:t>Gregory, L. (2022) </w:t>
      </w:r>
      <w:r w:rsidRPr="00F715E7">
        <w:rPr>
          <w:i/>
          <w:iCs/>
        </w:rPr>
        <w:t>Starbucks Mission Statement &amp; Vision Statement (An Analysis)</w:t>
      </w:r>
      <w:r w:rsidRPr="00F715E7">
        <w:t>. Available at: https://panmore.com/starbucks-coffee-vision-statement-mission-statement (Accessed: 18 June 2022).</w:t>
      </w:r>
    </w:p>
    <w:p w14:paraId="46AF2BD2" w14:textId="55B29A90" w:rsidR="008C1AA0" w:rsidRDefault="009C6E5A" w:rsidP="00A567CB">
      <w:r w:rsidRPr="009C6E5A">
        <w:t>Kotler, P. </w:t>
      </w:r>
      <w:r w:rsidRPr="009C6E5A">
        <w:rPr>
          <w:i/>
          <w:iCs/>
        </w:rPr>
        <w:t>et al</w:t>
      </w:r>
      <w:r w:rsidRPr="009C6E5A">
        <w:t>. (2020) </w:t>
      </w:r>
      <w:r w:rsidRPr="009C6E5A">
        <w:rPr>
          <w:i/>
          <w:iCs/>
        </w:rPr>
        <w:t>Principles of marketing</w:t>
      </w:r>
      <w:r w:rsidRPr="009C6E5A">
        <w:t xml:space="preserve">. </w:t>
      </w:r>
      <w:r>
        <w:t xml:space="preserve">8th </w:t>
      </w:r>
      <w:proofErr w:type="spellStart"/>
      <w:r>
        <w:t>edn</w:t>
      </w:r>
      <w:proofErr w:type="spellEnd"/>
      <w:r w:rsidRPr="009C6E5A">
        <w:t>. Harlow, England: Pearson.</w:t>
      </w:r>
    </w:p>
    <w:p w14:paraId="22CB4093" w14:textId="6A79042B" w:rsidR="00F715E7" w:rsidRDefault="00E26153" w:rsidP="00A567CB">
      <w:proofErr w:type="spellStart"/>
      <w:r w:rsidRPr="00084871">
        <w:t>Kusumo</w:t>
      </w:r>
      <w:proofErr w:type="spellEnd"/>
      <w:r w:rsidRPr="00084871">
        <w:t xml:space="preserve">, E., Anita, T.L. and </w:t>
      </w:r>
      <w:proofErr w:type="spellStart"/>
      <w:r w:rsidRPr="00084871">
        <w:t>Anggiani</w:t>
      </w:r>
      <w:proofErr w:type="spellEnd"/>
      <w:r w:rsidRPr="00084871">
        <w:t xml:space="preserve">, S., 2020. Corporate Language as Corporate Strategy to Sustainable Brand in Indonesia (Case of Starbuck Language). </w:t>
      </w:r>
      <w:r w:rsidRPr="00084871">
        <w:rPr>
          <w:i/>
        </w:rPr>
        <w:t>In Culture, People and Technology: The Driving Forces for Tourism Cities Proceedings of 8th ITSA Biennial Conference 2020</w:t>
      </w:r>
      <w:r w:rsidRPr="00084871">
        <w:t xml:space="preserve"> (p. 256).</w:t>
      </w:r>
    </w:p>
    <w:p w14:paraId="4430FE05" w14:textId="77777777" w:rsidR="00E26153" w:rsidRDefault="00E26153" w:rsidP="00A567CB">
      <w:r w:rsidRPr="008D1F68">
        <w:lastRenderedPageBreak/>
        <w:t>Lies, J., 2019. Marketing intelligence and big data: Digital marketing techniques on their way to becoming social engineering techniques in marketing.</w:t>
      </w:r>
    </w:p>
    <w:p w14:paraId="268DE893" w14:textId="77777777" w:rsidR="00E26153" w:rsidRDefault="00E26153" w:rsidP="00A567CB">
      <w:proofErr w:type="spellStart"/>
      <w:r w:rsidRPr="008D1F68">
        <w:t>Monil</w:t>
      </w:r>
      <w:proofErr w:type="spellEnd"/>
      <w:r w:rsidRPr="008D1F68">
        <w:t xml:space="preserve">, P., Darshan, P., </w:t>
      </w:r>
      <w:proofErr w:type="spellStart"/>
      <w:r w:rsidRPr="008D1F68">
        <w:t>Jecky</w:t>
      </w:r>
      <w:proofErr w:type="spellEnd"/>
      <w:r w:rsidRPr="008D1F68">
        <w:t xml:space="preserve">, R., </w:t>
      </w:r>
      <w:proofErr w:type="spellStart"/>
      <w:r w:rsidRPr="008D1F68">
        <w:t>Vimarsh</w:t>
      </w:r>
      <w:proofErr w:type="spellEnd"/>
      <w:r w:rsidRPr="008D1F68">
        <w:t xml:space="preserve">, C. and Bhatt, B.R., 2020. Customer segmentation using machine learning. </w:t>
      </w:r>
      <w:r w:rsidRPr="008D1F68">
        <w:rPr>
          <w:i/>
        </w:rPr>
        <w:t>International Journal for Research in Applied Science and Engineering Technology (IJRASET), 8</w:t>
      </w:r>
      <w:r w:rsidRPr="008D1F68">
        <w:t>(6), pp.2104-2108.</w:t>
      </w:r>
    </w:p>
    <w:p w14:paraId="2D201251" w14:textId="77777777" w:rsidR="00E26153" w:rsidRDefault="00E26153" w:rsidP="00A567CB">
      <w:r w:rsidRPr="00461839">
        <w:t xml:space="preserve">Pandey, R., Ganatra, V., </w:t>
      </w:r>
      <w:proofErr w:type="spellStart"/>
      <w:r w:rsidRPr="00461839">
        <w:t>Jamnik</w:t>
      </w:r>
      <w:proofErr w:type="spellEnd"/>
      <w:r w:rsidRPr="00461839">
        <w:t xml:space="preserve">, S., Goel, P., Goyal, P., Xuan, C.L., Kee, D.M.H., Mein, H.H., En, L.X. and Zen, L.J., 2021. An empirical study on customer satisfaction, perception, and brand image in Starbucks Coffee in India, Asia. </w:t>
      </w:r>
      <w:r w:rsidRPr="00461839">
        <w:rPr>
          <w:i/>
        </w:rPr>
        <w:t xml:space="preserve">International Journal of Tourism and Hospitality in Asia </w:t>
      </w:r>
      <w:proofErr w:type="spellStart"/>
      <w:r w:rsidRPr="00461839">
        <w:rPr>
          <w:i/>
        </w:rPr>
        <w:t>Pasific</w:t>
      </w:r>
      <w:proofErr w:type="spellEnd"/>
      <w:r w:rsidRPr="00461839">
        <w:rPr>
          <w:i/>
        </w:rPr>
        <w:t xml:space="preserve"> (IJTHAP), 4</w:t>
      </w:r>
      <w:r w:rsidRPr="00461839">
        <w:t>(1), pp.53-63.</w:t>
      </w:r>
    </w:p>
    <w:p w14:paraId="426B68C5" w14:textId="77777777" w:rsidR="00F01C6E" w:rsidRDefault="00F01C6E" w:rsidP="00A567CB">
      <w:r>
        <w:t>Starbucks., 2023</w:t>
      </w:r>
      <w:r w:rsidRPr="00F01C6E">
        <w:t xml:space="preserve">. </w:t>
      </w:r>
      <w:r w:rsidRPr="004F0948">
        <w:rPr>
          <w:i/>
          <w:iCs/>
        </w:rPr>
        <w:t>Our Company</w:t>
      </w:r>
      <w:r w:rsidRPr="00F01C6E">
        <w:t xml:space="preserve">. </w:t>
      </w:r>
      <w:r w:rsidR="002715B8" w:rsidRPr="00F45EA8">
        <w:t>[online]. Available at</w:t>
      </w:r>
      <w:r w:rsidR="002715B8">
        <w:t xml:space="preserve"> </w:t>
      </w:r>
      <w:r w:rsidRPr="00F01C6E">
        <w:t xml:space="preserve">https://www.starbucks.com/about-us/ </w:t>
      </w:r>
    </w:p>
    <w:p w14:paraId="2D9F2203" w14:textId="77777777" w:rsidR="00E26153" w:rsidRPr="00A567CB" w:rsidRDefault="00E26153" w:rsidP="00A567CB">
      <w:r w:rsidRPr="00FC3C42">
        <w:t xml:space="preserve">Susilo, D. and Mendoza, C.M.T., 2023. MARKETING MODEL OF STARBUCKS: A SUSTAINABILITY MONETIZATION. </w:t>
      </w:r>
      <w:proofErr w:type="spellStart"/>
      <w:r w:rsidRPr="00FC3C42">
        <w:rPr>
          <w:i/>
        </w:rPr>
        <w:t>Jurnal</w:t>
      </w:r>
      <w:proofErr w:type="spellEnd"/>
      <w:r w:rsidRPr="00FC3C42">
        <w:rPr>
          <w:i/>
        </w:rPr>
        <w:t xml:space="preserve"> Ekonomi, 12</w:t>
      </w:r>
      <w:r w:rsidRPr="00FC3C42">
        <w:t>(02), pp.1182-1190.</w:t>
      </w:r>
    </w:p>
    <w:p w14:paraId="4CE89BC4" w14:textId="77777777" w:rsidR="00E26153" w:rsidRDefault="00E26153" w:rsidP="00FC1C22">
      <w:pPr>
        <w:pStyle w:val="Bibliography"/>
        <w:rPr>
          <w:noProof/>
        </w:rPr>
      </w:pPr>
      <w:r w:rsidRPr="001C1218">
        <w:rPr>
          <w:noProof/>
        </w:rPr>
        <w:t xml:space="preserve">Zhang, L. and Xue, B., 2022. Strategic Analysis of Starbucks. </w:t>
      </w:r>
      <w:r w:rsidRPr="001C1218">
        <w:rPr>
          <w:i/>
          <w:noProof/>
        </w:rPr>
        <w:t>Financial Engineering and Risk Management, 5</w:t>
      </w:r>
      <w:r w:rsidRPr="001C1218">
        <w:rPr>
          <w:noProof/>
        </w:rPr>
        <w:t xml:space="preserve">(7), pp.106-113. </w:t>
      </w:r>
    </w:p>
    <w:sectPr w:rsidR="00E26153" w:rsidSect="002769E2">
      <w:footerReference w:type="default" r:id="rId3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912E8" w14:textId="77777777" w:rsidR="009F36F1" w:rsidRDefault="009F36F1" w:rsidP="00FF4ACB">
      <w:pPr>
        <w:spacing w:after="0" w:line="240" w:lineRule="auto"/>
      </w:pPr>
      <w:r>
        <w:separator/>
      </w:r>
    </w:p>
  </w:endnote>
  <w:endnote w:type="continuationSeparator" w:id="0">
    <w:p w14:paraId="13E34787" w14:textId="77777777" w:rsidR="009F36F1" w:rsidRDefault="009F36F1" w:rsidP="00FF4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61317"/>
      <w:docPartObj>
        <w:docPartGallery w:val="Page Numbers (Bottom of Page)"/>
        <w:docPartUnique/>
      </w:docPartObj>
    </w:sdtPr>
    <w:sdtContent>
      <w:p w14:paraId="46F9BFDE" w14:textId="77777777" w:rsidR="00994E8A" w:rsidRDefault="00000000" w:rsidP="00825DB8">
        <w:pPr>
          <w:pStyle w:val="Footer"/>
          <w:jc w:val="right"/>
        </w:pPr>
        <w:r>
          <w:fldChar w:fldCharType="begin"/>
        </w:r>
        <w:r>
          <w:instrText xml:space="preserve"> PAGE   \* MERGEFORMAT </w:instrText>
        </w:r>
        <w:r>
          <w:fldChar w:fldCharType="separate"/>
        </w:r>
        <w:r w:rsidR="00B56602">
          <w:rPr>
            <w:noProof/>
          </w:rPr>
          <w:t>9</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B3501" w14:textId="77777777" w:rsidR="009F36F1" w:rsidRDefault="009F36F1" w:rsidP="00FF4ACB">
      <w:pPr>
        <w:spacing w:after="0" w:line="240" w:lineRule="auto"/>
      </w:pPr>
      <w:r>
        <w:separator/>
      </w:r>
    </w:p>
  </w:footnote>
  <w:footnote w:type="continuationSeparator" w:id="0">
    <w:p w14:paraId="0219C02E" w14:textId="77777777" w:rsidR="009F36F1" w:rsidRDefault="009F36F1" w:rsidP="00FF4A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2024D"/>
    <w:multiLevelType w:val="hybridMultilevel"/>
    <w:tmpl w:val="D5FCE042"/>
    <w:lvl w:ilvl="0" w:tplc="FC34E8F0">
      <w:start w:val="1"/>
      <w:numFmt w:val="bullet"/>
      <w:lvlText w:val=""/>
      <w:lvlJc w:val="left"/>
      <w:pPr>
        <w:ind w:left="720" w:hanging="360"/>
      </w:pPr>
      <w:rPr>
        <w:rFonts w:ascii="Wingdings" w:hAnsi="Wingdings" w:hint="default"/>
      </w:rPr>
    </w:lvl>
    <w:lvl w:ilvl="1" w:tplc="D1C8922C" w:tentative="1">
      <w:start w:val="1"/>
      <w:numFmt w:val="bullet"/>
      <w:lvlText w:val="o"/>
      <w:lvlJc w:val="left"/>
      <w:pPr>
        <w:ind w:left="1440" w:hanging="360"/>
      </w:pPr>
      <w:rPr>
        <w:rFonts w:ascii="Courier New" w:hAnsi="Courier New" w:cs="Courier New" w:hint="default"/>
      </w:rPr>
    </w:lvl>
    <w:lvl w:ilvl="2" w:tplc="093E0688" w:tentative="1">
      <w:start w:val="1"/>
      <w:numFmt w:val="bullet"/>
      <w:lvlText w:val=""/>
      <w:lvlJc w:val="left"/>
      <w:pPr>
        <w:ind w:left="2160" w:hanging="360"/>
      </w:pPr>
      <w:rPr>
        <w:rFonts w:ascii="Wingdings" w:hAnsi="Wingdings" w:hint="default"/>
      </w:rPr>
    </w:lvl>
    <w:lvl w:ilvl="3" w:tplc="CA825AC4" w:tentative="1">
      <w:start w:val="1"/>
      <w:numFmt w:val="bullet"/>
      <w:lvlText w:val=""/>
      <w:lvlJc w:val="left"/>
      <w:pPr>
        <w:ind w:left="2880" w:hanging="360"/>
      </w:pPr>
      <w:rPr>
        <w:rFonts w:ascii="Symbol" w:hAnsi="Symbol" w:hint="default"/>
      </w:rPr>
    </w:lvl>
    <w:lvl w:ilvl="4" w:tplc="938AAA18" w:tentative="1">
      <w:start w:val="1"/>
      <w:numFmt w:val="bullet"/>
      <w:lvlText w:val="o"/>
      <w:lvlJc w:val="left"/>
      <w:pPr>
        <w:ind w:left="3600" w:hanging="360"/>
      </w:pPr>
      <w:rPr>
        <w:rFonts w:ascii="Courier New" w:hAnsi="Courier New" w:cs="Courier New" w:hint="default"/>
      </w:rPr>
    </w:lvl>
    <w:lvl w:ilvl="5" w:tplc="EE26B28A" w:tentative="1">
      <w:start w:val="1"/>
      <w:numFmt w:val="bullet"/>
      <w:lvlText w:val=""/>
      <w:lvlJc w:val="left"/>
      <w:pPr>
        <w:ind w:left="4320" w:hanging="360"/>
      </w:pPr>
      <w:rPr>
        <w:rFonts w:ascii="Wingdings" w:hAnsi="Wingdings" w:hint="default"/>
      </w:rPr>
    </w:lvl>
    <w:lvl w:ilvl="6" w:tplc="C562C67A" w:tentative="1">
      <w:start w:val="1"/>
      <w:numFmt w:val="bullet"/>
      <w:lvlText w:val=""/>
      <w:lvlJc w:val="left"/>
      <w:pPr>
        <w:ind w:left="5040" w:hanging="360"/>
      </w:pPr>
      <w:rPr>
        <w:rFonts w:ascii="Symbol" w:hAnsi="Symbol" w:hint="default"/>
      </w:rPr>
    </w:lvl>
    <w:lvl w:ilvl="7" w:tplc="E0D259AA" w:tentative="1">
      <w:start w:val="1"/>
      <w:numFmt w:val="bullet"/>
      <w:lvlText w:val="o"/>
      <w:lvlJc w:val="left"/>
      <w:pPr>
        <w:ind w:left="5760" w:hanging="360"/>
      </w:pPr>
      <w:rPr>
        <w:rFonts w:ascii="Courier New" w:hAnsi="Courier New" w:cs="Courier New" w:hint="default"/>
      </w:rPr>
    </w:lvl>
    <w:lvl w:ilvl="8" w:tplc="303A812A" w:tentative="1">
      <w:start w:val="1"/>
      <w:numFmt w:val="bullet"/>
      <w:lvlText w:val=""/>
      <w:lvlJc w:val="left"/>
      <w:pPr>
        <w:ind w:left="6480" w:hanging="360"/>
      </w:pPr>
      <w:rPr>
        <w:rFonts w:ascii="Wingdings" w:hAnsi="Wingdings" w:hint="default"/>
      </w:rPr>
    </w:lvl>
  </w:abstractNum>
  <w:abstractNum w:abstractNumId="1" w15:restartNumberingAfterBreak="0">
    <w:nsid w:val="0ECA01C4"/>
    <w:multiLevelType w:val="hybridMultilevel"/>
    <w:tmpl w:val="EAA41A22"/>
    <w:lvl w:ilvl="0" w:tplc="AB86E516">
      <w:start w:val="1"/>
      <w:numFmt w:val="bullet"/>
      <w:lvlText w:val=""/>
      <w:lvlJc w:val="left"/>
      <w:pPr>
        <w:ind w:left="720" w:hanging="360"/>
      </w:pPr>
      <w:rPr>
        <w:rFonts w:ascii="Symbol" w:hAnsi="Symbol" w:hint="default"/>
      </w:rPr>
    </w:lvl>
    <w:lvl w:ilvl="1" w:tplc="3CDAC0D8" w:tentative="1">
      <w:start w:val="1"/>
      <w:numFmt w:val="bullet"/>
      <w:lvlText w:val="o"/>
      <w:lvlJc w:val="left"/>
      <w:pPr>
        <w:ind w:left="1440" w:hanging="360"/>
      </w:pPr>
      <w:rPr>
        <w:rFonts w:ascii="Courier New" w:hAnsi="Courier New" w:cs="Courier New" w:hint="default"/>
      </w:rPr>
    </w:lvl>
    <w:lvl w:ilvl="2" w:tplc="9D4AB8B0" w:tentative="1">
      <w:start w:val="1"/>
      <w:numFmt w:val="bullet"/>
      <w:lvlText w:val=""/>
      <w:lvlJc w:val="left"/>
      <w:pPr>
        <w:ind w:left="2160" w:hanging="360"/>
      </w:pPr>
      <w:rPr>
        <w:rFonts w:ascii="Wingdings" w:hAnsi="Wingdings" w:hint="default"/>
      </w:rPr>
    </w:lvl>
    <w:lvl w:ilvl="3" w:tplc="CA546CE6" w:tentative="1">
      <w:start w:val="1"/>
      <w:numFmt w:val="bullet"/>
      <w:lvlText w:val=""/>
      <w:lvlJc w:val="left"/>
      <w:pPr>
        <w:ind w:left="2880" w:hanging="360"/>
      </w:pPr>
      <w:rPr>
        <w:rFonts w:ascii="Symbol" w:hAnsi="Symbol" w:hint="default"/>
      </w:rPr>
    </w:lvl>
    <w:lvl w:ilvl="4" w:tplc="4230C066" w:tentative="1">
      <w:start w:val="1"/>
      <w:numFmt w:val="bullet"/>
      <w:lvlText w:val="o"/>
      <w:lvlJc w:val="left"/>
      <w:pPr>
        <w:ind w:left="3600" w:hanging="360"/>
      </w:pPr>
      <w:rPr>
        <w:rFonts w:ascii="Courier New" w:hAnsi="Courier New" w:cs="Courier New" w:hint="default"/>
      </w:rPr>
    </w:lvl>
    <w:lvl w:ilvl="5" w:tplc="A8A2E162" w:tentative="1">
      <w:start w:val="1"/>
      <w:numFmt w:val="bullet"/>
      <w:lvlText w:val=""/>
      <w:lvlJc w:val="left"/>
      <w:pPr>
        <w:ind w:left="4320" w:hanging="360"/>
      </w:pPr>
      <w:rPr>
        <w:rFonts w:ascii="Wingdings" w:hAnsi="Wingdings" w:hint="default"/>
      </w:rPr>
    </w:lvl>
    <w:lvl w:ilvl="6" w:tplc="157461F8" w:tentative="1">
      <w:start w:val="1"/>
      <w:numFmt w:val="bullet"/>
      <w:lvlText w:val=""/>
      <w:lvlJc w:val="left"/>
      <w:pPr>
        <w:ind w:left="5040" w:hanging="360"/>
      </w:pPr>
      <w:rPr>
        <w:rFonts w:ascii="Symbol" w:hAnsi="Symbol" w:hint="default"/>
      </w:rPr>
    </w:lvl>
    <w:lvl w:ilvl="7" w:tplc="CF3E1CFC" w:tentative="1">
      <w:start w:val="1"/>
      <w:numFmt w:val="bullet"/>
      <w:lvlText w:val="o"/>
      <w:lvlJc w:val="left"/>
      <w:pPr>
        <w:ind w:left="5760" w:hanging="360"/>
      </w:pPr>
      <w:rPr>
        <w:rFonts w:ascii="Courier New" w:hAnsi="Courier New" w:cs="Courier New" w:hint="default"/>
      </w:rPr>
    </w:lvl>
    <w:lvl w:ilvl="8" w:tplc="56E050DA" w:tentative="1">
      <w:start w:val="1"/>
      <w:numFmt w:val="bullet"/>
      <w:lvlText w:val=""/>
      <w:lvlJc w:val="left"/>
      <w:pPr>
        <w:ind w:left="6480" w:hanging="360"/>
      </w:pPr>
      <w:rPr>
        <w:rFonts w:ascii="Wingdings" w:hAnsi="Wingdings" w:hint="default"/>
      </w:rPr>
    </w:lvl>
  </w:abstractNum>
  <w:abstractNum w:abstractNumId="2" w15:restartNumberingAfterBreak="0">
    <w:nsid w:val="12DD4E59"/>
    <w:multiLevelType w:val="hybridMultilevel"/>
    <w:tmpl w:val="BB4E2D16"/>
    <w:lvl w:ilvl="0" w:tplc="4F469C80">
      <w:start w:val="1"/>
      <w:numFmt w:val="bullet"/>
      <w:lvlText w:val=""/>
      <w:lvlJc w:val="left"/>
      <w:pPr>
        <w:ind w:left="720" w:hanging="360"/>
      </w:pPr>
      <w:rPr>
        <w:rFonts w:ascii="Symbol" w:hAnsi="Symbol" w:hint="default"/>
      </w:rPr>
    </w:lvl>
    <w:lvl w:ilvl="1" w:tplc="68E2252E" w:tentative="1">
      <w:start w:val="1"/>
      <w:numFmt w:val="bullet"/>
      <w:lvlText w:val="o"/>
      <w:lvlJc w:val="left"/>
      <w:pPr>
        <w:ind w:left="1440" w:hanging="360"/>
      </w:pPr>
      <w:rPr>
        <w:rFonts w:ascii="Courier New" w:hAnsi="Courier New" w:cs="Courier New" w:hint="default"/>
      </w:rPr>
    </w:lvl>
    <w:lvl w:ilvl="2" w:tplc="A69883F0" w:tentative="1">
      <w:start w:val="1"/>
      <w:numFmt w:val="bullet"/>
      <w:lvlText w:val=""/>
      <w:lvlJc w:val="left"/>
      <w:pPr>
        <w:ind w:left="2160" w:hanging="360"/>
      </w:pPr>
      <w:rPr>
        <w:rFonts w:ascii="Wingdings" w:hAnsi="Wingdings" w:hint="default"/>
      </w:rPr>
    </w:lvl>
    <w:lvl w:ilvl="3" w:tplc="3788CAB0" w:tentative="1">
      <w:start w:val="1"/>
      <w:numFmt w:val="bullet"/>
      <w:lvlText w:val=""/>
      <w:lvlJc w:val="left"/>
      <w:pPr>
        <w:ind w:left="2880" w:hanging="360"/>
      </w:pPr>
      <w:rPr>
        <w:rFonts w:ascii="Symbol" w:hAnsi="Symbol" w:hint="default"/>
      </w:rPr>
    </w:lvl>
    <w:lvl w:ilvl="4" w:tplc="36BACC3E" w:tentative="1">
      <w:start w:val="1"/>
      <w:numFmt w:val="bullet"/>
      <w:lvlText w:val="o"/>
      <w:lvlJc w:val="left"/>
      <w:pPr>
        <w:ind w:left="3600" w:hanging="360"/>
      </w:pPr>
      <w:rPr>
        <w:rFonts w:ascii="Courier New" w:hAnsi="Courier New" w:cs="Courier New" w:hint="default"/>
      </w:rPr>
    </w:lvl>
    <w:lvl w:ilvl="5" w:tplc="ED125208" w:tentative="1">
      <w:start w:val="1"/>
      <w:numFmt w:val="bullet"/>
      <w:lvlText w:val=""/>
      <w:lvlJc w:val="left"/>
      <w:pPr>
        <w:ind w:left="4320" w:hanging="360"/>
      </w:pPr>
      <w:rPr>
        <w:rFonts w:ascii="Wingdings" w:hAnsi="Wingdings" w:hint="default"/>
      </w:rPr>
    </w:lvl>
    <w:lvl w:ilvl="6" w:tplc="4E4ADD1A" w:tentative="1">
      <w:start w:val="1"/>
      <w:numFmt w:val="bullet"/>
      <w:lvlText w:val=""/>
      <w:lvlJc w:val="left"/>
      <w:pPr>
        <w:ind w:left="5040" w:hanging="360"/>
      </w:pPr>
      <w:rPr>
        <w:rFonts w:ascii="Symbol" w:hAnsi="Symbol" w:hint="default"/>
      </w:rPr>
    </w:lvl>
    <w:lvl w:ilvl="7" w:tplc="A80AFA5C" w:tentative="1">
      <w:start w:val="1"/>
      <w:numFmt w:val="bullet"/>
      <w:lvlText w:val="o"/>
      <w:lvlJc w:val="left"/>
      <w:pPr>
        <w:ind w:left="5760" w:hanging="360"/>
      </w:pPr>
      <w:rPr>
        <w:rFonts w:ascii="Courier New" w:hAnsi="Courier New" w:cs="Courier New" w:hint="default"/>
      </w:rPr>
    </w:lvl>
    <w:lvl w:ilvl="8" w:tplc="616CD45C" w:tentative="1">
      <w:start w:val="1"/>
      <w:numFmt w:val="bullet"/>
      <w:lvlText w:val=""/>
      <w:lvlJc w:val="left"/>
      <w:pPr>
        <w:ind w:left="6480" w:hanging="360"/>
      </w:pPr>
      <w:rPr>
        <w:rFonts w:ascii="Wingdings" w:hAnsi="Wingdings" w:hint="default"/>
      </w:rPr>
    </w:lvl>
  </w:abstractNum>
  <w:abstractNum w:abstractNumId="3" w15:restartNumberingAfterBreak="0">
    <w:nsid w:val="16173514"/>
    <w:multiLevelType w:val="hybridMultilevel"/>
    <w:tmpl w:val="1C2E8CA8"/>
    <w:lvl w:ilvl="0" w:tplc="0C1E23B6">
      <w:start w:val="1"/>
      <w:numFmt w:val="bullet"/>
      <w:lvlText w:val=""/>
      <w:lvlJc w:val="left"/>
      <w:pPr>
        <w:ind w:left="720" w:hanging="360"/>
      </w:pPr>
      <w:rPr>
        <w:rFonts w:ascii="Symbol" w:hAnsi="Symbol" w:hint="default"/>
      </w:rPr>
    </w:lvl>
    <w:lvl w:ilvl="1" w:tplc="4AAE4458" w:tentative="1">
      <w:start w:val="1"/>
      <w:numFmt w:val="bullet"/>
      <w:lvlText w:val="o"/>
      <w:lvlJc w:val="left"/>
      <w:pPr>
        <w:ind w:left="1440" w:hanging="360"/>
      </w:pPr>
      <w:rPr>
        <w:rFonts w:ascii="Courier New" w:hAnsi="Courier New" w:cs="Courier New" w:hint="default"/>
      </w:rPr>
    </w:lvl>
    <w:lvl w:ilvl="2" w:tplc="4142D52A" w:tentative="1">
      <w:start w:val="1"/>
      <w:numFmt w:val="bullet"/>
      <w:lvlText w:val=""/>
      <w:lvlJc w:val="left"/>
      <w:pPr>
        <w:ind w:left="2160" w:hanging="360"/>
      </w:pPr>
      <w:rPr>
        <w:rFonts w:ascii="Wingdings" w:hAnsi="Wingdings" w:hint="default"/>
      </w:rPr>
    </w:lvl>
    <w:lvl w:ilvl="3" w:tplc="6630DC48" w:tentative="1">
      <w:start w:val="1"/>
      <w:numFmt w:val="bullet"/>
      <w:lvlText w:val=""/>
      <w:lvlJc w:val="left"/>
      <w:pPr>
        <w:ind w:left="2880" w:hanging="360"/>
      </w:pPr>
      <w:rPr>
        <w:rFonts w:ascii="Symbol" w:hAnsi="Symbol" w:hint="default"/>
      </w:rPr>
    </w:lvl>
    <w:lvl w:ilvl="4" w:tplc="3790F3C6" w:tentative="1">
      <w:start w:val="1"/>
      <w:numFmt w:val="bullet"/>
      <w:lvlText w:val="o"/>
      <w:lvlJc w:val="left"/>
      <w:pPr>
        <w:ind w:left="3600" w:hanging="360"/>
      </w:pPr>
      <w:rPr>
        <w:rFonts w:ascii="Courier New" w:hAnsi="Courier New" w:cs="Courier New" w:hint="default"/>
      </w:rPr>
    </w:lvl>
    <w:lvl w:ilvl="5" w:tplc="A1F0EA7A" w:tentative="1">
      <w:start w:val="1"/>
      <w:numFmt w:val="bullet"/>
      <w:lvlText w:val=""/>
      <w:lvlJc w:val="left"/>
      <w:pPr>
        <w:ind w:left="4320" w:hanging="360"/>
      </w:pPr>
      <w:rPr>
        <w:rFonts w:ascii="Wingdings" w:hAnsi="Wingdings" w:hint="default"/>
      </w:rPr>
    </w:lvl>
    <w:lvl w:ilvl="6" w:tplc="E3746434" w:tentative="1">
      <w:start w:val="1"/>
      <w:numFmt w:val="bullet"/>
      <w:lvlText w:val=""/>
      <w:lvlJc w:val="left"/>
      <w:pPr>
        <w:ind w:left="5040" w:hanging="360"/>
      </w:pPr>
      <w:rPr>
        <w:rFonts w:ascii="Symbol" w:hAnsi="Symbol" w:hint="default"/>
      </w:rPr>
    </w:lvl>
    <w:lvl w:ilvl="7" w:tplc="AA2E4FB4" w:tentative="1">
      <w:start w:val="1"/>
      <w:numFmt w:val="bullet"/>
      <w:lvlText w:val="o"/>
      <w:lvlJc w:val="left"/>
      <w:pPr>
        <w:ind w:left="5760" w:hanging="360"/>
      </w:pPr>
      <w:rPr>
        <w:rFonts w:ascii="Courier New" w:hAnsi="Courier New" w:cs="Courier New" w:hint="default"/>
      </w:rPr>
    </w:lvl>
    <w:lvl w:ilvl="8" w:tplc="4454D126" w:tentative="1">
      <w:start w:val="1"/>
      <w:numFmt w:val="bullet"/>
      <w:lvlText w:val=""/>
      <w:lvlJc w:val="left"/>
      <w:pPr>
        <w:ind w:left="6480" w:hanging="360"/>
      </w:pPr>
      <w:rPr>
        <w:rFonts w:ascii="Wingdings" w:hAnsi="Wingdings" w:hint="default"/>
      </w:rPr>
    </w:lvl>
  </w:abstractNum>
  <w:abstractNum w:abstractNumId="4" w15:restartNumberingAfterBreak="0">
    <w:nsid w:val="19D377AE"/>
    <w:multiLevelType w:val="multilevel"/>
    <w:tmpl w:val="1F186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6B6083"/>
    <w:multiLevelType w:val="hybridMultilevel"/>
    <w:tmpl w:val="295CFF36"/>
    <w:lvl w:ilvl="0" w:tplc="58AAEA2E">
      <w:start w:val="1"/>
      <w:numFmt w:val="bullet"/>
      <w:lvlText w:val=""/>
      <w:lvlJc w:val="left"/>
      <w:pPr>
        <w:ind w:left="720" w:hanging="360"/>
      </w:pPr>
      <w:rPr>
        <w:rFonts w:ascii="Wingdings" w:hAnsi="Wingdings" w:hint="default"/>
      </w:rPr>
    </w:lvl>
    <w:lvl w:ilvl="1" w:tplc="ABA8F90E" w:tentative="1">
      <w:start w:val="1"/>
      <w:numFmt w:val="bullet"/>
      <w:lvlText w:val="o"/>
      <w:lvlJc w:val="left"/>
      <w:pPr>
        <w:ind w:left="1440" w:hanging="360"/>
      </w:pPr>
      <w:rPr>
        <w:rFonts w:ascii="Courier New" w:hAnsi="Courier New" w:cs="Courier New" w:hint="default"/>
      </w:rPr>
    </w:lvl>
    <w:lvl w:ilvl="2" w:tplc="17C65A52" w:tentative="1">
      <w:start w:val="1"/>
      <w:numFmt w:val="bullet"/>
      <w:lvlText w:val=""/>
      <w:lvlJc w:val="left"/>
      <w:pPr>
        <w:ind w:left="2160" w:hanging="360"/>
      </w:pPr>
      <w:rPr>
        <w:rFonts w:ascii="Wingdings" w:hAnsi="Wingdings" w:hint="default"/>
      </w:rPr>
    </w:lvl>
    <w:lvl w:ilvl="3" w:tplc="7752F7D6" w:tentative="1">
      <w:start w:val="1"/>
      <w:numFmt w:val="bullet"/>
      <w:lvlText w:val=""/>
      <w:lvlJc w:val="left"/>
      <w:pPr>
        <w:ind w:left="2880" w:hanging="360"/>
      </w:pPr>
      <w:rPr>
        <w:rFonts w:ascii="Symbol" w:hAnsi="Symbol" w:hint="default"/>
      </w:rPr>
    </w:lvl>
    <w:lvl w:ilvl="4" w:tplc="71CE653C" w:tentative="1">
      <w:start w:val="1"/>
      <w:numFmt w:val="bullet"/>
      <w:lvlText w:val="o"/>
      <w:lvlJc w:val="left"/>
      <w:pPr>
        <w:ind w:left="3600" w:hanging="360"/>
      </w:pPr>
      <w:rPr>
        <w:rFonts w:ascii="Courier New" w:hAnsi="Courier New" w:cs="Courier New" w:hint="default"/>
      </w:rPr>
    </w:lvl>
    <w:lvl w:ilvl="5" w:tplc="17B85D2A" w:tentative="1">
      <w:start w:val="1"/>
      <w:numFmt w:val="bullet"/>
      <w:lvlText w:val=""/>
      <w:lvlJc w:val="left"/>
      <w:pPr>
        <w:ind w:left="4320" w:hanging="360"/>
      </w:pPr>
      <w:rPr>
        <w:rFonts w:ascii="Wingdings" w:hAnsi="Wingdings" w:hint="default"/>
      </w:rPr>
    </w:lvl>
    <w:lvl w:ilvl="6" w:tplc="B2026D62" w:tentative="1">
      <w:start w:val="1"/>
      <w:numFmt w:val="bullet"/>
      <w:lvlText w:val=""/>
      <w:lvlJc w:val="left"/>
      <w:pPr>
        <w:ind w:left="5040" w:hanging="360"/>
      </w:pPr>
      <w:rPr>
        <w:rFonts w:ascii="Symbol" w:hAnsi="Symbol" w:hint="default"/>
      </w:rPr>
    </w:lvl>
    <w:lvl w:ilvl="7" w:tplc="B8AE6712" w:tentative="1">
      <w:start w:val="1"/>
      <w:numFmt w:val="bullet"/>
      <w:lvlText w:val="o"/>
      <w:lvlJc w:val="left"/>
      <w:pPr>
        <w:ind w:left="5760" w:hanging="360"/>
      </w:pPr>
      <w:rPr>
        <w:rFonts w:ascii="Courier New" w:hAnsi="Courier New" w:cs="Courier New" w:hint="default"/>
      </w:rPr>
    </w:lvl>
    <w:lvl w:ilvl="8" w:tplc="7E646AA6" w:tentative="1">
      <w:start w:val="1"/>
      <w:numFmt w:val="bullet"/>
      <w:lvlText w:val=""/>
      <w:lvlJc w:val="left"/>
      <w:pPr>
        <w:ind w:left="6480" w:hanging="360"/>
      </w:pPr>
      <w:rPr>
        <w:rFonts w:ascii="Wingdings" w:hAnsi="Wingdings" w:hint="default"/>
      </w:rPr>
    </w:lvl>
  </w:abstractNum>
  <w:abstractNum w:abstractNumId="6" w15:restartNumberingAfterBreak="0">
    <w:nsid w:val="3646583E"/>
    <w:multiLevelType w:val="hybridMultilevel"/>
    <w:tmpl w:val="47D6402E"/>
    <w:lvl w:ilvl="0" w:tplc="0F347926">
      <w:start w:val="9"/>
      <w:numFmt w:val="bullet"/>
      <w:lvlText w:val="-"/>
      <w:lvlJc w:val="left"/>
      <w:pPr>
        <w:ind w:left="720" w:hanging="360"/>
      </w:pPr>
      <w:rPr>
        <w:rFonts w:ascii="Times New Roman" w:eastAsiaTheme="minorHAnsi" w:hAnsi="Times New Roman" w:cs="Times New Roman" w:hint="default"/>
      </w:rPr>
    </w:lvl>
    <w:lvl w:ilvl="1" w:tplc="2DF0A3AC" w:tentative="1">
      <w:start w:val="1"/>
      <w:numFmt w:val="bullet"/>
      <w:lvlText w:val="o"/>
      <w:lvlJc w:val="left"/>
      <w:pPr>
        <w:ind w:left="1440" w:hanging="360"/>
      </w:pPr>
      <w:rPr>
        <w:rFonts w:ascii="Courier New" w:hAnsi="Courier New" w:cs="Courier New" w:hint="default"/>
      </w:rPr>
    </w:lvl>
    <w:lvl w:ilvl="2" w:tplc="97925D2C" w:tentative="1">
      <w:start w:val="1"/>
      <w:numFmt w:val="bullet"/>
      <w:lvlText w:val=""/>
      <w:lvlJc w:val="left"/>
      <w:pPr>
        <w:ind w:left="2160" w:hanging="360"/>
      </w:pPr>
      <w:rPr>
        <w:rFonts w:ascii="Wingdings" w:hAnsi="Wingdings" w:hint="default"/>
      </w:rPr>
    </w:lvl>
    <w:lvl w:ilvl="3" w:tplc="E7064E88" w:tentative="1">
      <w:start w:val="1"/>
      <w:numFmt w:val="bullet"/>
      <w:lvlText w:val=""/>
      <w:lvlJc w:val="left"/>
      <w:pPr>
        <w:ind w:left="2880" w:hanging="360"/>
      </w:pPr>
      <w:rPr>
        <w:rFonts w:ascii="Symbol" w:hAnsi="Symbol" w:hint="default"/>
      </w:rPr>
    </w:lvl>
    <w:lvl w:ilvl="4" w:tplc="13F047CA" w:tentative="1">
      <w:start w:val="1"/>
      <w:numFmt w:val="bullet"/>
      <w:lvlText w:val="o"/>
      <w:lvlJc w:val="left"/>
      <w:pPr>
        <w:ind w:left="3600" w:hanging="360"/>
      </w:pPr>
      <w:rPr>
        <w:rFonts w:ascii="Courier New" w:hAnsi="Courier New" w:cs="Courier New" w:hint="default"/>
      </w:rPr>
    </w:lvl>
    <w:lvl w:ilvl="5" w:tplc="8294CDCC" w:tentative="1">
      <w:start w:val="1"/>
      <w:numFmt w:val="bullet"/>
      <w:lvlText w:val=""/>
      <w:lvlJc w:val="left"/>
      <w:pPr>
        <w:ind w:left="4320" w:hanging="360"/>
      </w:pPr>
      <w:rPr>
        <w:rFonts w:ascii="Wingdings" w:hAnsi="Wingdings" w:hint="default"/>
      </w:rPr>
    </w:lvl>
    <w:lvl w:ilvl="6" w:tplc="AECE9ACE" w:tentative="1">
      <w:start w:val="1"/>
      <w:numFmt w:val="bullet"/>
      <w:lvlText w:val=""/>
      <w:lvlJc w:val="left"/>
      <w:pPr>
        <w:ind w:left="5040" w:hanging="360"/>
      </w:pPr>
      <w:rPr>
        <w:rFonts w:ascii="Symbol" w:hAnsi="Symbol" w:hint="default"/>
      </w:rPr>
    </w:lvl>
    <w:lvl w:ilvl="7" w:tplc="7E24975A" w:tentative="1">
      <w:start w:val="1"/>
      <w:numFmt w:val="bullet"/>
      <w:lvlText w:val="o"/>
      <w:lvlJc w:val="left"/>
      <w:pPr>
        <w:ind w:left="5760" w:hanging="360"/>
      </w:pPr>
      <w:rPr>
        <w:rFonts w:ascii="Courier New" w:hAnsi="Courier New" w:cs="Courier New" w:hint="default"/>
      </w:rPr>
    </w:lvl>
    <w:lvl w:ilvl="8" w:tplc="D36C7570" w:tentative="1">
      <w:start w:val="1"/>
      <w:numFmt w:val="bullet"/>
      <w:lvlText w:val=""/>
      <w:lvlJc w:val="left"/>
      <w:pPr>
        <w:ind w:left="6480" w:hanging="360"/>
      </w:pPr>
      <w:rPr>
        <w:rFonts w:ascii="Wingdings" w:hAnsi="Wingdings" w:hint="default"/>
      </w:rPr>
    </w:lvl>
  </w:abstractNum>
  <w:abstractNum w:abstractNumId="7" w15:restartNumberingAfterBreak="0">
    <w:nsid w:val="3C8E62B1"/>
    <w:multiLevelType w:val="multilevel"/>
    <w:tmpl w:val="C1321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C069A9"/>
    <w:multiLevelType w:val="hybridMultilevel"/>
    <w:tmpl w:val="CE729348"/>
    <w:lvl w:ilvl="0" w:tplc="2F62070E">
      <w:start w:val="9"/>
      <w:numFmt w:val="bullet"/>
      <w:lvlText w:val="-"/>
      <w:lvlJc w:val="left"/>
      <w:pPr>
        <w:ind w:left="720" w:hanging="360"/>
      </w:pPr>
      <w:rPr>
        <w:rFonts w:ascii="Times New Roman" w:eastAsiaTheme="minorHAnsi" w:hAnsi="Times New Roman" w:cs="Times New Roman" w:hint="default"/>
      </w:rPr>
    </w:lvl>
    <w:lvl w:ilvl="1" w:tplc="F610734C" w:tentative="1">
      <w:start w:val="1"/>
      <w:numFmt w:val="bullet"/>
      <w:lvlText w:val="o"/>
      <w:lvlJc w:val="left"/>
      <w:pPr>
        <w:ind w:left="1440" w:hanging="360"/>
      </w:pPr>
      <w:rPr>
        <w:rFonts w:ascii="Courier New" w:hAnsi="Courier New" w:cs="Courier New" w:hint="default"/>
      </w:rPr>
    </w:lvl>
    <w:lvl w:ilvl="2" w:tplc="CC9051A4" w:tentative="1">
      <w:start w:val="1"/>
      <w:numFmt w:val="bullet"/>
      <w:lvlText w:val=""/>
      <w:lvlJc w:val="left"/>
      <w:pPr>
        <w:ind w:left="2160" w:hanging="360"/>
      </w:pPr>
      <w:rPr>
        <w:rFonts w:ascii="Wingdings" w:hAnsi="Wingdings" w:hint="default"/>
      </w:rPr>
    </w:lvl>
    <w:lvl w:ilvl="3" w:tplc="50681EE2" w:tentative="1">
      <w:start w:val="1"/>
      <w:numFmt w:val="bullet"/>
      <w:lvlText w:val=""/>
      <w:lvlJc w:val="left"/>
      <w:pPr>
        <w:ind w:left="2880" w:hanging="360"/>
      </w:pPr>
      <w:rPr>
        <w:rFonts w:ascii="Symbol" w:hAnsi="Symbol" w:hint="default"/>
      </w:rPr>
    </w:lvl>
    <w:lvl w:ilvl="4" w:tplc="2C4EF3B0" w:tentative="1">
      <w:start w:val="1"/>
      <w:numFmt w:val="bullet"/>
      <w:lvlText w:val="o"/>
      <w:lvlJc w:val="left"/>
      <w:pPr>
        <w:ind w:left="3600" w:hanging="360"/>
      </w:pPr>
      <w:rPr>
        <w:rFonts w:ascii="Courier New" w:hAnsi="Courier New" w:cs="Courier New" w:hint="default"/>
      </w:rPr>
    </w:lvl>
    <w:lvl w:ilvl="5" w:tplc="49BAD7AC" w:tentative="1">
      <w:start w:val="1"/>
      <w:numFmt w:val="bullet"/>
      <w:lvlText w:val=""/>
      <w:lvlJc w:val="left"/>
      <w:pPr>
        <w:ind w:left="4320" w:hanging="360"/>
      </w:pPr>
      <w:rPr>
        <w:rFonts w:ascii="Wingdings" w:hAnsi="Wingdings" w:hint="default"/>
      </w:rPr>
    </w:lvl>
    <w:lvl w:ilvl="6" w:tplc="600295A0" w:tentative="1">
      <w:start w:val="1"/>
      <w:numFmt w:val="bullet"/>
      <w:lvlText w:val=""/>
      <w:lvlJc w:val="left"/>
      <w:pPr>
        <w:ind w:left="5040" w:hanging="360"/>
      </w:pPr>
      <w:rPr>
        <w:rFonts w:ascii="Symbol" w:hAnsi="Symbol" w:hint="default"/>
      </w:rPr>
    </w:lvl>
    <w:lvl w:ilvl="7" w:tplc="BA361F5C" w:tentative="1">
      <w:start w:val="1"/>
      <w:numFmt w:val="bullet"/>
      <w:lvlText w:val="o"/>
      <w:lvlJc w:val="left"/>
      <w:pPr>
        <w:ind w:left="5760" w:hanging="360"/>
      </w:pPr>
      <w:rPr>
        <w:rFonts w:ascii="Courier New" w:hAnsi="Courier New" w:cs="Courier New" w:hint="default"/>
      </w:rPr>
    </w:lvl>
    <w:lvl w:ilvl="8" w:tplc="861EA6D8" w:tentative="1">
      <w:start w:val="1"/>
      <w:numFmt w:val="bullet"/>
      <w:lvlText w:val=""/>
      <w:lvlJc w:val="left"/>
      <w:pPr>
        <w:ind w:left="6480" w:hanging="360"/>
      </w:pPr>
      <w:rPr>
        <w:rFonts w:ascii="Wingdings" w:hAnsi="Wingdings" w:hint="default"/>
      </w:rPr>
    </w:lvl>
  </w:abstractNum>
  <w:abstractNum w:abstractNumId="9" w15:restartNumberingAfterBreak="0">
    <w:nsid w:val="56DB5463"/>
    <w:multiLevelType w:val="multilevel"/>
    <w:tmpl w:val="4AC4D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9C76017"/>
    <w:multiLevelType w:val="hybridMultilevel"/>
    <w:tmpl w:val="527E038C"/>
    <w:lvl w:ilvl="0" w:tplc="060AEB3C">
      <w:start w:val="1"/>
      <w:numFmt w:val="bullet"/>
      <w:lvlText w:val=""/>
      <w:lvlJc w:val="left"/>
      <w:pPr>
        <w:ind w:left="720" w:hanging="360"/>
      </w:pPr>
      <w:rPr>
        <w:rFonts w:ascii="Wingdings" w:hAnsi="Wingdings" w:hint="default"/>
      </w:rPr>
    </w:lvl>
    <w:lvl w:ilvl="1" w:tplc="21AE8ED6" w:tentative="1">
      <w:start w:val="1"/>
      <w:numFmt w:val="bullet"/>
      <w:lvlText w:val="o"/>
      <w:lvlJc w:val="left"/>
      <w:pPr>
        <w:ind w:left="1440" w:hanging="360"/>
      </w:pPr>
      <w:rPr>
        <w:rFonts w:ascii="Courier New" w:hAnsi="Courier New" w:cs="Courier New" w:hint="default"/>
      </w:rPr>
    </w:lvl>
    <w:lvl w:ilvl="2" w:tplc="235CD404" w:tentative="1">
      <w:start w:val="1"/>
      <w:numFmt w:val="bullet"/>
      <w:lvlText w:val=""/>
      <w:lvlJc w:val="left"/>
      <w:pPr>
        <w:ind w:left="2160" w:hanging="360"/>
      </w:pPr>
      <w:rPr>
        <w:rFonts w:ascii="Wingdings" w:hAnsi="Wingdings" w:hint="default"/>
      </w:rPr>
    </w:lvl>
    <w:lvl w:ilvl="3" w:tplc="4056A89E" w:tentative="1">
      <w:start w:val="1"/>
      <w:numFmt w:val="bullet"/>
      <w:lvlText w:val=""/>
      <w:lvlJc w:val="left"/>
      <w:pPr>
        <w:ind w:left="2880" w:hanging="360"/>
      </w:pPr>
      <w:rPr>
        <w:rFonts w:ascii="Symbol" w:hAnsi="Symbol" w:hint="default"/>
      </w:rPr>
    </w:lvl>
    <w:lvl w:ilvl="4" w:tplc="473A0878" w:tentative="1">
      <w:start w:val="1"/>
      <w:numFmt w:val="bullet"/>
      <w:lvlText w:val="o"/>
      <w:lvlJc w:val="left"/>
      <w:pPr>
        <w:ind w:left="3600" w:hanging="360"/>
      </w:pPr>
      <w:rPr>
        <w:rFonts w:ascii="Courier New" w:hAnsi="Courier New" w:cs="Courier New" w:hint="default"/>
      </w:rPr>
    </w:lvl>
    <w:lvl w:ilvl="5" w:tplc="4A72876A" w:tentative="1">
      <w:start w:val="1"/>
      <w:numFmt w:val="bullet"/>
      <w:lvlText w:val=""/>
      <w:lvlJc w:val="left"/>
      <w:pPr>
        <w:ind w:left="4320" w:hanging="360"/>
      </w:pPr>
      <w:rPr>
        <w:rFonts w:ascii="Wingdings" w:hAnsi="Wingdings" w:hint="default"/>
      </w:rPr>
    </w:lvl>
    <w:lvl w:ilvl="6" w:tplc="70B07420" w:tentative="1">
      <w:start w:val="1"/>
      <w:numFmt w:val="bullet"/>
      <w:lvlText w:val=""/>
      <w:lvlJc w:val="left"/>
      <w:pPr>
        <w:ind w:left="5040" w:hanging="360"/>
      </w:pPr>
      <w:rPr>
        <w:rFonts w:ascii="Symbol" w:hAnsi="Symbol" w:hint="default"/>
      </w:rPr>
    </w:lvl>
    <w:lvl w:ilvl="7" w:tplc="880497DC" w:tentative="1">
      <w:start w:val="1"/>
      <w:numFmt w:val="bullet"/>
      <w:lvlText w:val="o"/>
      <w:lvlJc w:val="left"/>
      <w:pPr>
        <w:ind w:left="5760" w:hanging="360"/>
      </w:pPr>
      <w:rPr>
        <w:rFonts w:ascii="Courier New" w:hAnsi="Courier New" w:cs="Courier New" w:hint="default"/>
      </w:rPr>
    </w:lvl>
    <w:lvl w:ilvl="8" w:tplc="48429628" w:tentative="1">
      <w:start w:val="1"/>
      <w:numFmt w:val="bullet"/>
      <w:lvlText w:val=""/>
      <w:lvlJc w:val="left"/>
      <w:pPr>
        <w:ind w:left="6480" w:hanging="360"/>
      </w:pPr>
      <w:rPr>
        <w:rFonts w:ascii="Wingdings" w:hAnsi="Wingdings" w:hint="default"/>
      </w:rPr>
    </w:lvl>
  </w:abstractNum>
  <w:abstractNum w:abstractNumId="11" w15:restartNumberingAfterBreak="0">
    <w:nsid w:val="5CE75F37"/>
    <w:multiLevelType w:val="hybridMultilevel"/>
    <w:tmpl w:val="03D422CA"/>
    <w:lvl w:ilvl="0" w:tplc="6E588A0C">
      <w:start w:val="1"/>
      <w:numFmt w:val="bullet"/>
      <w:lvlText w:val=""/>
      <w:lvlJc w:val="left"/>
      <w:pPr>
        <w:ind w:left="720" w:hanging="360"/>
      </w:pPr>
      <w:rPr>
        <w:rFonts w:ascii="Symbol" w:hAnsi="Symbol" w:hint="default"/>
      </w:rPr>
    </w:lvl>
    <w:lvl w:ilvl="1" w:tplc="8D3A81E0" w:tentative="1">
      <w:start w:val="1"/>
      <w:numFmt w:val="bullet"/>
      <w:lvlText w:val="o"/>
      <w:lvlJc w:val="left"/>
      <w:pPr>
        <w:ind w:left="1440" w:hanging="360"/>
      </w:pPr>
      <w:rPr>
        <w:rFonts w:ascii="Courier New" w:hAnsi="Courier New" w:cs="Courier New" w:hint="default"/>
      </w:rPr>
    </w:lvl>
    <w:lvl w:ilvl="2" w:tplc="ECCCCC34" w:tentative="1">
      <w:start w:val="1"/>
      <w:numFmt w:val="bullet"/>
      <w:lvlText w:val=""/>
      <w:lvlJc w:val="left"/>
      <w:pPr>
        <w:ind w:left="2160" w:hanging="360"/>
      </w:pPr>
      <w:rPr>
        <w:rFonts w:ascii="Wingdings" w:hAnsi="Wingdings" w:hint="default"/>
      </w:rPr>
    </w:lvl>
    <w:lvl w:ilvl="3" w:tplc="82FEE1EE" w:tentative="1">
      <w:start w:val="1"/>
      <w:numFmt w:val="bullet"/>
      <w:lvlText w:val=""/>
      <w:lvlJc w:val="left"/>
      <w:pPr>
        <w:ind w:left="2880" w:hanging="360"/>
      </w:pPr>
      <w:rPr>
        <w:rFonts w:ascii="Symbol" w:hAnsi="Symbol" w:hint="default"/>
      </w:rPr>
    </w:lvl>
    <w:lvl w:ilvl="4" w:tplc="0316E202" w:tentative="1">
      <w:start w:val="1"/>
      <w:numFmt w:val="bullet"/>
      <w:lvlText w:val="o"/>
      <w:lvlJc w:val="left"/>
      <w:pPr>
        <w:ind w:left="3600" w:hanging="360"/>
      </w:pPr>
      <w:rPr>
        <w:rFonts w:ascii="Courier New" w:hAnsi="Courier New" w:cs="Courier New" w:hint="default"/>
      </w:rPr>
    </w:lvl>
    <w:lvl w:ilvl="5" w:tplc="E2EC000E" w:tentative="1">
      <w:start w:val="1"/>
      <w:numFmt w:val="bullet"/>
      <w:lvlText w:val=""/>
      <w:lvlJc w:val="left"/>
      <w:pPr>
        <w:ind w:left="4320" w:hanging="360"/>
      </w:pPr>
      <w:rPr>
        <w:rFonts w:ascii="Wingdings" w:hAnsi="Wingdings" w:hint="default"/>
      </w:rPr>
    </w:lvl>
    <w:lvl w:ilvl="6" w:tplc="79A4E798" w:tentative="1">
      <w:start w:val="1"/>
      <w:numFmt w:val="bullet"/>
      <w:lvlText w:val=""/>
      <w:lvlJc w:val="left"/>
      <w:pPr>
        <w:ind w:left="5040" w:hanging="360"/>
      </w:pPr>
      <w:rPr>
        <w:rFonts w:ascii="Symbol" w:hAnsi="Symbol" w:hint="default"/>
      </w:rPr>
    </w:lvl>
    <w:lvl w:ilvl="7" w:tplc="527CC45A" w:tentative="1">
      <w:start w:val="1"/>
      <w:numFmt w:val="bullet"/>
      <w:lvlText w:val="o"/>
      <w:lvlJc w:val="left"/>
      <w:pPr>
        <w:ind w:left="5760" w:hanging="360"/>
      </w:pPr>
      <w:rPr>
        <w:rFonts w:ascii="Courier New" w:hAnsi="Courier New" w:cs="Courier New" w:hint="default"/>
      </w:rPr>
    </w:lvl>
    <w:lvl w:ilvl="8" w:tplc="6D1C6AF6" w:tentative="1">
      <w:start w:val="1"/>
      <w:numFmt w:val="bullet"/>
      <w:lvlText w:val=""/>
      <w:lvlJc w:val="left"/>
      <w:pPr>
        <w:ind w:left="6480" w:hanging="360"/>
      </w:pPr>
      <w:rPr>
        <w:rFonts w:ascii="Wingdings" w:hAnsi="Wingdings" w:hint="default"/>
      </w:rPr>
    </w:lvl>
  </w:abstractNum>
  <w:abstractNum w:abstractNumId="12" w15:restartNumberingAfterBreak="0">
    <w:nsid w:val="646829D4"/>
    <w:multiLevelType w:val="multilevel"/>
    <w:tmpl w:val="DE1C5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0409F2"/>
    <w:multiLevelType w:val="multilevel"/>
    <w:tmpl w:val="58121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6855154"/>
    <w:multiLevelType w:val="hybridMultilevel"/>
    <w:tmpl w:val="74A8C424"/>
    <w:lvl w:ilvl="0" w:tplc="D494C11A">
      <w:start w:val="1"/>
      <w:numFmt w:val="bullet"/>
      <w:lvlText w:val=""/>
      <w:lvlJc w:val="left"/>
      <w:pPr>
        <w:ind w:left="720" w:hanging="360"/>
      </w:pPr>
      <w:rPr>
        <w:rFonts w:ascii="Symbol" w:hAnsi="Symbol" w:hint="default"/>
      </w:rPr>
    </w:lvl>
    <w:lvl w:ilvl="1" w:tplc="909AFECE" w:tentative="1">
      <w:start w:val="1"/>
      <w:numFmt w:val="bullet"/>
      <w:lvlText w:val="o"/>
      <w:lvlJc w:val="left"/>
      <w:pPr>
        <w:ind w:left="1440" w:hanging="360"/>
      </w:pPr>
      <w:rPr>
        <w:rFonts w:ascii="Courier New" w:hAnsi="Courier New" w:cs="Courier New" w:hint="default"/>
      </w:rPr>
    </w:lvl>
    <w:lvl w:ilvl="2" w:tplc="BCFA4550" w:tentative="1">
      <w:start w:val="1"/>
      <w:numFmt w:val="bullet"/>
      <w:lvlText w:val=""/>
      <w:lvlJc w:val="left"/>
      <w:pPr>
        <w:ind w:left="2160" w:hanging="360"/>
      </w:pPr>
      <w:rPr>
        <w:rFonts w:ascii="Wingdings" w:hAnsi="Wingdings" w:hint="default"/>
      </w:rPr>
    </w:lvl>
    <w:lvl w:ilvl="3" w:tplc="7E04E482" w:tentative="1">
      <w:start w:val="1"/>
      <w:numFmt w:val="bullet"/>
      <w:lvlText w:val=""/>
      <w:lvlJc w:val="left"/>
      <w:pPr>
        <w:ind w:left="2880" w:hanging="360"/>
      </w:pPr>
      <w:rPr>
        <w:rFonts w:ascii="Symbol" w:hAnsi="Symbol" w:hint="default"/>
      </w:rPr>
    </w:lvl>
    <w:lvl w:ilvl="4" w:tplc="CF767AA8" w:tentative="1">
      <w:start w:val="1"/>
      <w:numFmt w:val="bullet"/>
      <w:lvlText w:val="o"/>
      <w:lvlJc w:val="left"/>
      <w:pPr>
        <w:ind w:left="3600" w:hanging="360"/>
      </w:pPr>
      <w:rPr>
        <w:rFonts w:ascii="Courier New" w:hAnsi="Courier New" w:cs="Courier New" w:hint="default"/>
      </w:rPr>
    </w:lvl>
    <w:lvl w:ilvl="5" w:tplc="18BAFBAA" w:tentative="1">
      <w:start w:val="1"/>
      <w:numFmt w:val="bullet"/>
      <w:lvlText w:val=""/>
      <w:lvlJc w:val="left"/>
      <w:pPr>
        <w:ind w:left="4320" w:hanging="360"/>
      </w:pPr>
      <w:rPr>
        <w:rFonts w:ascii="Wingdings" w:hAnsi="Wingdings" w:hint="default"/>
      </w:rPr>
    </w:lvl>
    <w:lvl w:ilvl="6" w:tplc="3C10815C" w:tentative="1">
      <w:start w:val="1"/>
      <w:numFmt w:val="bullet"/>
      <w:lvlText w:val=""/>
      <w:lvlJc w:val="left"/>
      <w:pPr>
        <w:ind w:left="5040" w:hanging="360"/>
      </w:pPr>
      <w:rPr>
        <w:rFonts w:ascii="Symbol" w:hAnsi="Symbol" w:hint="default"/>
      </w:rPr>
    </w:lvl>
    <w:lvl w:ilvl="7" w:tplc="3F96ABF4" w:tentative="1">
      <w:start w:val="1"/>
      <w:numFmt w:val="bullet"/>
      <w:lvlText w:val="o"/>
      <w:lvlJc w:val="left"/>
      <w:pPr>
        <w:ind w:left="5760" w:hanging="360"/>
      </w:pPr>
      <w:rPr>
        <w:rFonts w:ascii="Courier New" w:hAnsi="Courier New" w:cs="Courier New" w:hint="default"/>
      </w:rPr>
    </w:lvl>
    <w:lvl w:ilvl="8" w:tplc="5E204E30" w:tentative="1">
      <w:start w:val="1"/>
      <w:numFmt w:val="bullet"/>
      <w:lvlText w:val=""/>
      <w:lvlJc w:val="left"/>
      <w:pPr>
        <w:ind w:left="6480" w:hanging="360"/>
      </w:pPr>
      <w:rPr>
        <w:rFonts w:ascii="Wingdings" w:hAnsi="Wingdings" w:hint="default"/>
      </w:rPr>
    </w:lvl>
  </w:abstractNum>
  <w:abstractNum w:abstractNumId="15" w15:restartNumberingAfterBreak="0">
    <w:nsid w:val="69553680"/>
    <w:multiLevelType w:val="hybridMultilevel"/>
    <w:tmpl w:val="15723DF2"/>
    <w:lvl w:ilvl="0" w:tplc="B2F84362">
      <w:start w:val="1"/>
      <w:numFmt w:val="bullet"/>
      <w:lvlText w:val=""/>
      <w:lvlJc w:val="left"/>
      <w:pPr>
        <w:ind w:left="720" w:hanging="360"/>
      </w:pPr>
      <w:rPr>
        <w:rFonts w:ascii="Symbol" w:hAnsi="Symbol" w:hint="default"/>
      </w:rPr>
    </w:lvl>
    <w:lvl w:ilvl="1" w:tplc="57ACC542" w:tentative="1">
      <w:start w:val="1"/>
      <w:numFmt w:val="bullet"/>
      <w:lvlText w:val="o"/>
      <w:lvlJc w:val="left"/>
      <w:pPr>
        <w:ind w:left="1440" w:hanging="360"/>
      </w:pPr>
      <w:rPr>
        <w:rFonts w:ascii="Courier New" w:hAnsi="Courier New" w:cs="Courier New" w:hint="default"/>
      </w:rPr>
    </w:lvl>
    <w:lvl w:ilvl="2" w:tplc="1A489DCC" w:tentative="1">
      <w:start w:val="1"/>
      <w:numFmt w:val="bullet"/>
      <w:lvlText w:val=""/>
      <w:lvlJc w:val="left"/>
      <w:pPr>
        <w:ind w:left="2160" w:hanging="360"/>
      </w:pPr>
      <w:rPr>
        <w:rFonts w:ascii="Wingdings" w:hAnsi="Wingdings" w:hint="default"/>
      </w:rPr>
    </w:lvl>
    <w:lvl w:ilvl="3" w:tplc="495A4FD4" w:tentative="1">
      <w:start w:val="1"/>
      <w:numFmt w:val="bullet"/>
      <w:lvlText w:val=""/>
      <w:lvlJc w:val="left"/>
      <w:pPr>
        <w:ind w:left="2880" w:hanging="360"/>
      </w:pPr>
      <w:rPr>
        <w:rFonts w:ascii="Symbol" w:hAnsi="Symbol" w:hint="default"/>
      </w:rPr>
    </w:lvl>
    <w:lvl w:ilvl="4" w:tplc="0B6C88F2" w:tentative="1">
      <w:start w:val="1"/>
      <w:numFmt w:val="bullet"/>
      <w:lvlText w:val="o"/>
      <w:lvlJc w:val="left"/>
      <w:pPr>
        <w:ind w:left="3600" w:hanging="360"/>
      </w:pPr>
      <w:rPr>
        <w:rFonts w:ascii="Courier New" w:hAnsi="Courier New" w:cs="Courier New" w:hint="default"/>
      </w:rPr>
    </w:lvl>
    <w:lvl w:ilvl="5" w:tplc="53568744" w:tentative="1">
      <w:start w:val="1"/>
      <w:numFmt w:val="bullet"/>
      <w:lvlText w:val=""/>
      <w:lvlJc w:val="left"/>
      <w:pPr>
        <w:ind w:left="4320" w:hanging="360"/>
      </w:pPr>
      <w:rPr>
        <w:rFonts w:ascii="Wingdings" w:hAnsi="Wingdings" w:hint="default"/>
      </w:rPr>
    </w:lvl>
    <w:lvl w:ilvl="6" w:tplc="E172600A" w:tentative="1">
      <w:start w:val="1"/>
      <w:numFmt w:val="bullet"/>
      <w:lvlText w:val=""/>
      <w:lvlJc w:val="left"/>
      <w:pPr>
        <w:ind w:left="5040" w:hanging="360"/>
      </w:pPr>
      <w:rPr>
        <w:rFonts w:ascii="Symbol" w:hAnsi="Symbol" w:hint="default"/>
      </w:rPr>
    </w:lvl>
    <w:lvl w:ilvl="7" w:tplc="DC60D74C" w:tentative="1">
      <w:start w:val="1"/>
      <w:numFmt w:val="bullet"/>
      <w:lvlText w:val="o"/>
      <w:lvlJc w:val="left"/>
      <w:pPr>
        <w:ind w:left="5760" w:hanging="360"/>
      </w:pPr>
      <w:rPr>
        <w:rFonts w:ascii="Courier New" w:hAnsi="Courier New" w:cs="Courier New" w:hint="default"/>
      </w:rPr>
    </w:lvl>
    <w:lvl w:ilvl="8" w:tplc="3FAAD038" w:tentative="1">
      <w:start w:val="1"/>
      <w:numFmt w:val="bullet"/>
      <w:lvlText w:val=""/>
      <w:lvlJc w:val="left"/>
      <w:pPr>
        <w:ind w:left="6480" w:hanging="360"/>
      </w:pPr>
      <w:rPr>
        <w:rFonts w:ascii="Wingdings" w:hAnsi="Wingdings" w:hint="default"/>
      </w:rPr>
    </w:lvl>
  </w:abstractNum>
  <w:abstractNum w:abstractNumId="16" w15:restartNumberingAfterBreak="0">
    <w:nsid w:val="74BC2ABC"/>
    <w:multiLevelType w:val="multilevel"/>
    <w:tmpl w:val="619E8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7009AD"/>
    <w:multiLevelType w:val="multilevel"/>
    <w:tmpl w:val="EC260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6501077">
    <w:abstractNumId w:val="2"/>
  </w:num>
  <w:num w:numId="2" w16cid:durableId="118450316">
    <w:abstractNumId w:val="10"/>
  </w:num>
  <w:num w:numId="3" w16cid:durableId="863326389">
    <w:abstractNumId w:val="5"/>
  </w:num>
  <w:num w:numId="4" w16cid:durableId="531304108">
    <w:abstractNumId w:val="11"/>
  </w:num>
  <w:num w:numId="5" w16cid:durableId="108400386">
    <w:abstractNumId w:val="8"/>
  </w:num>
  <w:num w:numId="6" w16cid:durableId="730689727">
    <w:abstractNumId w:val="6"/>
  </w:num>
  <w:num w:numId="7" w16cid:durableId="1216548995">
    <w:abstractNumId w:val="14"/>
  </w:num>
  <w:num w:numId="8" w16cid:durableId="972443909">
    <w:abstractNumId w:val="15"/>
  </w:num>
  <w:num w:numId="9" w16cid:durableId="493687556">
    <w:abstractNumId w:val="1"/>
  </w:num>
  <w:num w:numId="10" w16cid:durableId="819611650">
    <w:abstractNumId w:val="3"/>
  </w:num>
  <w:num w:numId="11" w16cid:durableId="1350641326">
    <w:abstractNumId w:val="0"/>
  </w:num>
  <w:num w:numId="12" w16cid:durableId="1970284961">
    <w:abstractNumId w:val="16"/>
  </w:num>
  <w:num w:numId="13" w16cid:durableId="920607388">
    <w:abstractNumId w:val="12"/>
  </w:num>
  <w:num w:numId="14" w16cid:durableId="1609652759">
    <w:abstractNumId w:val="7"/>
  </w:num>
  <w:num w:numId="15" w16cid:durableId="2059887844">
    <w:abstractNumId w:val="4"/>
  </w:num>
  <w:num w:numId="16" w16cid:durableId="536814185">
    <w:abstractNumId w:val="13"/>
  </w:num>
  <w:num w:numId="17" w16cid:durableId="1742362852">
    <w:abstractNumId w:val="17"/>
  </w:num>
  <w:num w:numId="18" w16cid:durableId="126950450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sjAzMTQyMjUzNzA3MDZV0lEKTi0uzszPAykwNKwFAJZvxPktAAAA"/>
  </w:docVars>
  <w:rsids>
    <w:rsidRoot w:val="00C17A73"/>
    <w:rsid w:val="0000015F"/>
    <w:rsid w:val="00000170"/>
    <w:rsid w:val="0000034C"/>
    <w:rsid w:val="00000580"/>
    <w:rsid w:val="0000099B"/>
    <w:rsid w:val="00000BEC"/>
    <w:rsid w:val="00000E48"/>
    <w:rsid w:val="00000E75"/>
    <w:rsid w:val="00001154"/>
    <w:rsid w:val="00001676"/>
    <w:rsid w:val="00001E90"/>
    <w:rsid w:val="00003359"/>
    <w:rsid w:val="0000376C"/>
    <w:rsid w:val="00003A07"/>
    <w:rsid w:val="00004AA0"/>
    <w:rsid w:val="00005402"/>
    <w:rsid w:val="000054EE"/>
    <w:rsid w:val="000055A7"/>
    <w:rsid w:val="00006AED"/>
    <w:rsid w:val="0000707A"/>
    <w:rsid w:val="00007402"/>
    <w:rsid w:val="000107FC"/>
    <w:rsid w:val="00010A9B"/>
    <w:rsid w:val="00011947"/>
    <w:rsid w:val="00011BEE"/>
    <w:rsid w:val="0001220A"/>
    <w:rsid w:val="00012362"/>
    <w:rsid w:val="000126BE"/>
    <w:rsid w:val="00012C14"/>
    <w:rsid w:val="00012EDC"/>
    <w:rsid w:val="00013084"/>
    <w:rsid w:val="00013158"/>
    <w:rsid w:val="00013F8F"/>
    <w:rsid w:val="0001433B"/>
    <w:rsid w:val="0001440B"/>
    <w:rsid w:val="000147B5"/>
    <w:rsid w:val="00014A06"/>
    <w:rsid w:val="000156E3"/>
    <w:rsid w:val="000157CB"/>
    <w:rsid w:val="000159EA"/>
    <w:rsid w:val="00015A65"/>
    <w:rsid w:val="00016EBE"/>
    <w:rsid w:val="00016FC4"/>
    <w:rsid w:val="00017345"/>
    <w:rsid w:val="00020F87"/>
    <w:rsid w:val="00021021"/>
    <w:rsid w:val="0002218C"/>
    <w:rsid w:val="00023163"/>
    <w:rsid w:val="000231EE"/>
    <w:rsid w:val="00023210"/>
    <w:rsid w:val="00024BFB"/>
    <w:rsid w:val="00024DEB"/>
    <w:rsid w:val="0002540B"/>
    <w:rsid w:val="00025926"/>
    <w:rsid w:val="00026EA9"/>
    <w:rsid w:val="00027694"/>
    <w:rsid w:val="00027A4C"/>
    <w:rsid w:val="00027E81"/>
    <w:rsid w:val="00030715"/>
    <w:rsid w:val="000307BD"/>
    <w:rsid w:val="00031230"/>
    <w:rsid w:val="000313F2"/>
    <w:rsid w:val="00031651"/>
    <w:rsid w:val="00031E90"/>
    <w:rsid w:val="00032804"/>
    <w:rsid w:val="00032D6E"/>
    <w:rsid w:val="00032F75"/>
    <w:rsid w:val="000338B1"/>
    <w:rsid w:val="0003397E"/>
    <w:rsid w:val="00034175"/>
    <w:rsid w:val="0003461C"/>
    <w:rsid w:val="000347D9"/>
    <w:rsid w:val="00034A36"/>
    <w:rsid w:val="00034A5F"/>
    <w:rsid w:val="00035771"/>
    <w:rsid w:val="00035BB9"/>
    <w:rsid w:val="00036D62"/>
    <w:rsid w:val="0003714A"/>
    <w:rsid w:val="000373ED"/>
    <w:rsid w:val="000374C4"/>
    <w:rsid w:val="000378B0"/>
    <w:rsid w:val="00037BC7"/>
    <w:rsid w:val="00040627"/>
    <w:rsid w:val="00040A35"/>
    <w:rsid w:val="00040EA9"/>
    <w:rsid w:val="000414B5"/>
    <w:rsid w:val="000419AC"/>
    <w:rsid w:val="000421A6"/>
    <w:rsid w:val="000421EB"/>
    <w:rsid w:val="0004259D"/>
    <w:rsid w:val="00042A4D"/>
    <w:rsid w:val="000438D1"/>
    <w:rsid w:val="00043C5F"/>
    <w:rsid w:val="00043C6D"/>
    <w:rsid w:val="00044EE8"/>
    <w:rsid w:val="00045828"/>
    <w:rsid w:val="00045B80"/>
    <w:rsid w:val="00045D7A"/>
    <w:rsid w:val="0004634B"/>
    <w:rsid w:val="00046635"/>
    <w:rsid w:val="00046E52"/>
    <w:rsid w:val="00047059"/>
    <w:rsid w:val="0004721C"/>
    <w:rsid w:val="000474B8"/>
    <w:rsid w:val="0004779F"/>
    <w:rsid w:val="000507CE"/>
    <w:rsid w:val="000519EF"/>
    <w:rsid w:val="00052B7B"/>
    <w:rsid w:val="000537ED"/>
    <w:rsid w:val="00053B74"/>
    <w:rsid w:val="00053D3E"/>
    <w:rsid w:val="000545BB"/>
    <w:rsid w:val="0005468F"/>
    <w:rsid w:val="00054803"/>
    <w:rsid w:val="00054849"/>
    <w:rsid w:val="00054AC0"/>
    <w:rsid w:val="00054B3C"/>
    <w:rsid w:val="00055014"/>
    <w:rsid w:val="000551FC"/>
    <w:rsid w:val="00055AF7"/>
    <w:rsid w:val="00055BED"/>
    <w:rsid w:val="00055F66"/>
    <w:rsid w:val="00056222"/>
    <w:rsid w:val="000566D8"/>
    <w:rsid w:val="00057A75"/>
    <w:rsid w:val="00057CF0"/>
    <w:rsid w:val="00057D15"/>
    <w:rsid w:val="00060291"/>
    <w:rsid w:val="0006040B"/>
    <w:rsid w:val="00060792"/>
    <w:rsid w:val="00060C0F"/>
    <w:rsid w:val="000616EE"/>
    <w:rsid w:val="00063558"/>
    <w:rsid w:val="00063C3E"/>
    <w:rsid w:val="00063C40"/>
    <w:rsid w:val="000643DD"/>
    <w:rsid w:val="0006458E"/>
    <w:rsid w:val="00064987"/>
    <w:rsid w:val="00064A3A"/>
    <w:rsid w:val="00064B9E"/>
    <w:rsid w:val="000652CE"/>
    <w:rsid w:val="00065AD4"/>
    <w:rsid w:val="00066202"/>
    <w:rsid w:val="00066261"/>
    <w:rsid w:val="00066707"/>
    <w:rsid w:val="000677B6"/>
    <w:rsid w:val="00067BA4"/>
    <w:rsid w:val="00067F4D"/>
    <w:rsid w:val="00070633"/>
    <w:rsid w:val="0007166B"/>
    <w:rsid w:val="000720D8"/>
    <w:rsid w:val="00072427"/>
    <w:rsid w:val="00072436"/>
    <w:rsid w:val="00072BC8"/>
    <w:rsid w:val="00073185"/>
    <w:rsid w:val="00073742"/>
    <w:rsid w:val="00073F73"/>
    <w:rsid w:val="00074118"/>
    <w:rsid w:val="000742A9"/>
    <w:rsid w:val="000748D6"/>
    <w:rsid w:val="00074B83"/>
    <w:rsid w:val="000750D7"/>
    <w:rsid w:val="00075CEE"/>
    <w:rsid w:val="00076269"/>
    <w:rsid w:val="0007662F"/>
    <w:rsid w:val="00076ADA"/>
    <w:rsid w:val="00077672"/>
    <w:rsid w:val="000777B2"/>
    <w:rsid w:val="0008069D"/>
    <w:rsid w:val="00081493"/>
    <w:rsid w:val="00081812"/>
    <w:rsid w:val="00081876"/>
    <w:rsid w:val="00081F99"/>
    <w:rsid w:val="00082284"/>
    <w:rsid w:val="0008259A"/>
    <w:rsid w:val="000830F2"/>
    <w:rsid w:val="0008354E"/>
    <w:rsid w:val="0008441D"/>
    <w:rsid w:val="00084871"/>
    <w:rsid w:val="00084E9B"/>
    <w:rsid w:val="00085830"/>
    <w:rsid w:val="000858E1"/>
    <w:rsid w:val="00085C96"/>
    <w:rsid w:val="00085D08"/>
    <w:rsid w:val="0008613F"/>
    <w:rsid w:val="00086238"/>
    <w:rsid w:val="0008715F"/>
    <w:rsid w:val="000878FC"/>
    <w:rsid w:val="00087FDD"/>
    <w:rsid w:val="00090338"/>
    <w:rsid w:val="00090C57"/>
    <w:rsid w:val="00090D3A"/>
    <w:rsid w:val="000917D0"/>
    <w:rsid w:val="00091B9D"/>
    <w:rsid w:val="00091FA4"/>
    <w:rsid w:val="000921EA"/>
    <w:rsid w:val="00092A33"/>
    <w:rsid w:val="00093162"/>
    <w:rsid w:val="00094232"/>
    <w:rsid w:val="00094B39"/>
    <w:rsid w:val="00095880"/>
    <w:rsid w:val="00095B7A"/>
    <w:rsid w:val="00096064"/>
    <w:rsid w:val="0009690A"/>
    <w:rsid w:val="000972A7"/>
    <w:rsid w:val="0009787E"/>
    <w:rsid w:val="00097BD0"/>
    <w:rsid w:val="00097EC1"/>
    <w:rsid w:val="000A01CE"/>
    <w:rsid w:val="000A01D9"/>
    <w:rsid w:val="000A2035"/>
    <w:rsid w:val="000A2474"/>
    <w:rsid w:val="000A24C0"/>
    <w:rsid w:val="000A27EC"/>
    <w:rsid w:val="000A2AA8"/>
    <w:rsid w:val="000A2B38"/>
    <w:rsid w:val="000A2E4A"/>
    <w:rsid w:val="000A33DB"/>
    <w:rsid w:val="000A3B29"/>
    <w:rsid w:val="000A4237"/>
    <w:rsid w:val="000A46C0"/>
    <w:rsid w:val="000A4C44"/>
    <w:rsid w:val="000A524C"/>
    <w:rsid w:val="000A5C34"/>
    <w:rsid w:val="000A5D82"/>
    <w:rsid w:val="000A6563"/>
    <w:rsid w:val="000A7612"/>
    <w:rsid w:val="000A78CE"/>
    <w:rsid w:val="000A7AAC"/>
    <w:rsid w:val="000A7B1C"/>
    <w:rsid w:val="000A7FDF"/>
    <w:rsid w:val="000B03C8"/>
    <w:rsid w:val="000B12A3"/>
    <w:rsid w:val="000B1C09"/>
    <w:rsid w:val="000B24F3"/>
    <w:rsid w:val="000B2542"/>
    <w:rsid w:val="000B2C75"/>
    <w:rsid w:val="000B2DAF"/>
    <w:rsid w:val="000B3294"/>
    <w:rsid w:val="000B376C"/>
    <w:rsid w:val="000B37F2"/>
    <w:rsid w:val="000B3E58"/>
    <w:rsid w:val="000B53E8"/>
    <w:rsid w:val="000B55C7"/>
    <w:rsid w:val="000B5795"/>
    <w:rsid w:val="000B5DCA"/>
    <w:rsid w:val="000B5E8B"/>
    <w:rsid w:val="000B6008"/>
    <w:rsid w:val="000B68F3"/>
    <w:rsid w:val="000B727F"/>
    <w:rsid w:val="000C04F9"/>
    <w:rsid w:val="000C0833"/>
    <w:rsid w:val="000C08D0"/>
    <w:rsid w:val="000C118C"/>
    <w:rsid w:val="000C1DAF"/>
    <w:rsid w:val="000C23B3"/>
    <w:rsid w:val="000C258D"/>
    <w:rsid w:val="000C3219"/>
    <w:rsid w:val="000C4358"/>
    <w:rsid w:val="000C58AB"/>
    <w:rsid w:val="000C5ACE"/>
    <w:rsid w:val="000C5AEB"/>
    <w:rsid w:val="000C5CA4"/>
    <w:rsid w:val="000C5DD5"/>
    <w:rsid w:val="000C6CA9"/>
    <w:rsid w:val="000C783E"/>
    <w:rsid w:val="000C7AA2"/>
    <w:rsid w:val="000C7ABA"/>
    <w:rsid w:val="000D01A6"/>
    <w:rsid w:val="000D07F4"/>
    <w:rsid w:val="000D10B9"/>
    <w:rsid w:val="000D1843"/>
    <w:rsid w:val="000D23F3"/>
    <w:rsid w:val="000D249D"/>
    <w:rsid w:val="000D2AD9"/>
    <w:rsid w:val="000D40C5"/>
    <w:rsid w:val="000D4FE7"/>
    <w:rsid w:val="000D52F6"/>
    <w:rsid w:val="000D5511"/>
    <w:rsid w:val="000D55F6"/>
    <w:rsid w:val="000D5DE6"/>
    <w:rsid w:val="000D5FAC"/>
    <w:rsid w:val="000D5FFE"/>
    <w:rsid w:val="000D61B7"/>
    <w:rsid w:val="000D6F0A"/>
    <w:rsid w:val="000D6F61"/>
    <w:rsid w:val="000D703D"/>
    <w:rsid w:val="000D75C8"/>
    <w:rsid w:val="000E0077"/>
    <w:rsid w:val="000E0313"/>
    <w:rsid w:val="000E0567"/>
    <w:rsid w:val="000E1269"/>
    <w:rsid w:val="000E1AA0"/>
    <w:rsid w:val="000E1D7A"/>
    <w:rsid w:val="000E1F09"/>
    <w:rsid w:val="000E2434"/>
    <w:rsid w:val="000E2784"/>
    <w:rsid w:val="000E29B7"/>
    <w:rsid w:val="000E3338"/>
    <w:rsid w:val="000E34E1"/>
    <w:rsid w:val="000E393E"/>
    <w:rsid w:val="000E3B51"/>
    <w:rsid w:val="000E3E92"/>
    <w:rsid w:val="000E4198"/>
    <w:rsid w:val="000E472A"/>
    <w:rsid w:val="000E495D"/>
    <w:rsid w:val="000E513D"/>
    <w:rsid w:val="000E58DE"/>
    <w:rsid w:val="000E5923"/>
    <w:rsid w:val="000E67F1"/>
    <w:rsid w:val="000E6FBC"/>
    <w:rsid w:val="000E6FC0"/>
    <w:rsid w:val="000E7035"/>
    <w:rsid w:val="000E74F8"/>
    <w:rsid w:val="000E7C37"/>
    <w:rsid w:val="000F00E5"/>
    <w:rsid w:val="000F0DA3"/>
    <w:rsid w:val="000F0DD0"/>
    <w:rsid w:val="000F11B0"/>
    <w:rsid w:val="000F12A3"/>
    <w:rsid w:val="000F174E"/>
    <w:rsid w:val="000F3CF2"/>
    <w:rsid w:val="000F3D57"/>
    <w:rsid w:val="000F3F8B"/>
    <w:rsid w:val="000F4516"/>
    <w:rsid w:val="000F472E"/>
    <w:rsid w:val="000F4AD9"/>
    <w:rsid w:val="000F4E22"/>
    <w:rsid w:val="000F4F76"/>
    <w:rsid w:val="000F53B8"/>
    <w:rsid w:val="000F54DA"/>
    <w:rsid w:val="000F681C"/>
    <w:rsid w:val="000F6875"/>
    <w:rsid w:val="000F7098"/>
    <w:rsid w:val="000F7DF6"/>
    <w:rsid w:val="001001AB"/>
    <w:rsid w:val="001005ED"/>
    <w:rsid w:val="001016FA"/>
    <w:rsid w:val="00101728"/>
    <w:rsid w:val="001018A4"/>
    <w:rsid w:val="001018B0"/>
    <w:rsid w:val="00102AC6"/>
    <w:rsid w:val="001031EF"/>
    <w:rsid w:val="00103628"/>
    <w:rsid w:val="001037F2"/>
    <w:rsid w:val="0010446D"/>
    <w:rsid w:val="00104721"/>
    <w:rsid w:val="00104BCD"/>
    <w:rsid w:val="00104D3C"/>
    <w:rsid w:val="00105907"/>
    <w:rsid w:val="00106328"/>
    <w:rsid w:val="001071D3"/>
    <w:rsid w:val="001078A1"/>
    <w:rsid w:val="001104A3"/>
    <w:rsid w:val="0011164F"/>
    <w:rsid w:val="001116F5"/>
    <w:rsid w:val="00111BBA"/>
    <w:rsid w:val="00111F1C"/>
    <w:rsid w:val="001124EA"/>
    <w:rsid w:val="00112A1E"/>
    <w:rsid w:val="00112F24"/>
    <w:rsid w:val="001130D3"/>
    <w:rsid w:val="001133E3"/>
    <w:rsid w:val="00113956"/>
    <w:rsid w:val="00113B2E"/>
    <w:rsid w:val="00114C7C"/>
    <w:rsid w:val="0011550F"/>
    <w:rsid w:val="00115E76"/>
    <w:rsid w:val="00117691"/>
    <w:rsid w:val="001218D7"/>
    <w:rsid w:val="0012214B"/>
    <w:rsid w:val="00122E37"/>
    <w:rsid w:val="001233F6"/>
    <w:rsid w:val="00123A2A"/>
    <w:rsid w:val="00123CF4"/>
    <w:rsid w:val="001246AA"/>
    <w:rsid w:val="00124CDD"/>
    <w:rsid w:val="00124D8E"/>
    <w:rsid w:val="00125891"/>
    <w:rsid w:val="00125F20"/>
    <w:rsid w:val="00126D62"/>
    <w:rsid w:val="00127225"/>
    <w:rsid w:val="00127416"/>
    <w:rsid w:val="0012756F"/>
    <w:rsid w:val="00127768"/>
    <w:rsid w:val="00127C83"/>
    <w:rsid w:val="001300A7"/>
    <w:rsid w:val="001302A3"/>
    <w:rsid w:val="00130E52"/>
    <w:rsid w:val="0013126F"/>
    <w:rsid w:val="001312E1"/>
    <w:rsid w:val="00131825"/>
    <w:rsid w:val="00131B76"/>
    <w:rsid w:val="00131D72"/>
    <w:rsid w:val="001322D2"/>
    <w:rsid w:val="00132602"/>
    <w:rsid w:val="0013289D"/>
    <w:rsid w:val="00132D46"/>
    <w:rsid w:val="00132DB0"/>
    <w:rsid w:val="001332C0"/>
    <w:rsid w:val="0013366A"/>
    <w:rsid w:val="00133D55"/>
    <w:rsid w:val="00135911"/>
    <w:rsid w:val="00135E69"/>
    <w:rsid w:val="00135F8F"/>
    <w:rsid w:val="001360C5"/>
    <w:rsid w:val="001362DB"/>
    <w:rsid w:val="0013687F"/>
    <w:rsid w:val="00136F13"/>
    <w:rsid w:val="00137757"/>
    <w:rsid w:val="00140A24"/>
    <w:rsid w:val="001412A4"/>
    <w:rsid w:val="00141ACD"/>
    <w:rsid w:val="00142A3D"/>
    <w:rsid w:val="00143CF4"/>
    <w:rsid w:val="001452A5"/>
    <w:rsid w:val="00145998"/>
    <w:rsid w:val="00146AC5"/>
    <w:rsid w:val="00146FA4"/>
    <w:rsid w:val="001500A7"/>
    <w:rsid w:val="00150937"/>
    <w:rsid w:val="00150CB7"/>
    <w:rsid w:val="0015157A"/>
    <w:rsid w:val="00151BC4"/>
    <w:rsid w:val="00151EAF"/>
    <w:rsid w:val="001520A2"/>
    <w:rsid w:val="001538C4"/>
    <w:rsid w:val="00154031"/>
    <w:rsid w:val="001542BE"/>
    <w:rsid w:val="00154474"/>
    <w:rsid w:val="001557AA"/>
    <w:rsid w:val="00156295"/>
    <w:rsid w:val="00156309"/>
    <w:rsid w:val="0015757F"/>
    <w:rsid w:val="0016038E"/>
    <w:rsid w:val="001605D2"/>
    <w:rsid w:val="00160CAF"/>
    <w:rsid w:val="0016158F"/>
    <w:rsid w:val="001618DF"/>
    <w:rsid w:val="00161FC6"/>
    <w:rsid w:val="0016213A"/>
    <w:rsid w:val="001621C5"/>
    <w:rsid w:val="00162557"/>
    <w:rsid w:val="00162631"/>
    <w:rsid w:val="00162CC7"/>
    <w:rsid w:val="00162E63"/>
    <w:rsid w:val="00163109"/>
    <w:rsid w:val="0016325C"/>
    <w:rsid w:val="00163972"/>
    <w:rsid w:val="001640D6"/>
    <w:rsid w:val="001645BA"/>
    <w:rsid w:val="001652C2"/>
    <w:rsid w:val="001652CF"/>
    <w:rsid w:val="00165383"/>
    <w:rsid w:val="00165ED8"/>
    <w:rsid w:val="00166173"/>
    <w:rsid w:val="001664C2"/>
    <w:rsid w:val="001666A2"/>
    <w:rsid w:val="001669C0"/>
    <w:rsid w:val="00166C16"/>
    <w:rsid w:val="00170DE5"/>
    <w:rsid w:val="00170FD0"/>
    <w:rsid w:val="001718EF"/>
    <w:rsid w:val="001720F4"/>
    <w:rsid w:val="00172506"/>
    <w:rsid w:val="001725EE"/>
    <w:rsid w:val="001726A3"/>
    <w:rsid w:val="0017286A"/>
    <w:rsid w:val="00173465"/>
    <w:rsid w:val="00173575"/>
    <w:rsid w:val="0017362F"/>
    <w:rsid w:val="00173AA4"/>
    <w:rsid w:val="00173DFA"/>
    <w:rsid w:val="0017470D"/>
    <w:rsid w:val="00174C55"/>
    <w:rsid w:val="00174C5F"/>
    <w:rsid w:val="00174F55"/>
    <w:rsid w:val="001756E8"/>
    <w:rsid w:val="001761C6"/>
    <w:rsid w:val="001762F7"/>
    <w:rsid w:val="001769D1"/>
    <w:rsid w:val="00176D95"/>
    <w:rsid w:val="001772DF"/>
    <w:rsid w:val="00177E17"/>
    <w:rsid w:val="00177F3B"/>
    <w:rsid w:val="001803BB"/>
    <w:rsid w:val="001810E4"/>
    <w:rsid w:val="001811E1"/>
    <w:rsid w:val="001818C8"/>
    <w:rsid w:val="001827CC"/>
    <w:rsid w:val="00182CA9"/>
    <w:rsid w:val="00182DD5"/>
    <w:rsid w:val="001837D8"/>
    <w:rsid w:val="00183854"/>
    <w:rsid w:val="0018425C"/>
    <w:rsid w:val="001846F2"/>
    <w:rsid w:val="0018494A"/>
    <w:rsid w:val="001849A0"/>
    <w:rsid w:val="00184B15"/>
    <w:rsid w:val="00184BCA"/>
    <w:rsid w:val="00185704"/>
    <w:rsid w:val="001862E3"/>
    <w:rsid w:val="0018636E"/>
    <w:rsid w:val="001872B5"/>
    <w:rsid w:val="0018797B"/>
    <w:rsid w:val="001879EA"/>
    <w:rsid w:val="00187C28"/>
    <w:rsid w:val="00187EE6"/>
    <w:rsid w:val="001900B1"/>
    <w:rsid w:val="00190932"/>
    <w:rsid w:val="00190A8F"/>
    <w:rsid w:val="00190C58"/>
    <w:rsid w:val="001911E0"/>
    <w:rsid w:val="00191A62"/>
    <w:rsid w:val="00191F98"/>
    <w:rsid w:val="0019282F"/>
    <w:rsid w:val="00192873"/>
    <w:rsid w:val="001929A5"/>
    <w:rsid w:val="001932E7"/>
    <w:rsid w:val="00194810"/>
    <w:rsid w:val="00194B8B"/>
    <w:rsid w:val="00194C40"/>
    <w:rsid w:val="00194F45"/>
    <w:rsid w:val="00194FD0"/>
    <w:rsid w:val="001953E4"/>
    <w:rsid w:val="00196420"/>
    <w:rsid w:val="00196899"/>
    <w:rsid w:val="00197DA3"/>
    <w:rsid w:val="00197FB2"/>
    <w:rsid w:val="001A0441"/>
    <w:rsid w:val="001A0845"/>
    <w:rsid w:val="001A0C2D"/>
    <w:rsid w:val="001A15B7"/>
    <w:rsid w:val="001A19EA"/>
    <w:rsid w:val="001A29FF"/>
    <w:rsid w:val="001A5473"/>
    <w:rsid w:val="001A54EA"/>
    <w:rsid w:val="001A63DE"/>
    <w:rsid w:val="001A67C6"/>
    <w:rsid w:val="001A69B2"/>
    <w:rsid w:val="001A7865"/>
    <w:rsid w:val="001A7DBB"/>
    <w:rsid w:val="001B020D"/>
    <w:rsid w:val="001B0852"/>
    <w:rsid w:val="001B18FB"/>
    <w:rsid w:val="001B1DE2"/>
    <w:rsid w:val="001B1E0B"/>
    <w:rsid w:val="001B2033"/>
    <w:rsid w:val="001B2905"/>
    <w:rsid w:val="001B3248"/>
    <w:rsid w:val="001B3B97"/>
    <w:rsid w:val="001B4104"/>
    <w:rsid w:val="001B44C2"/>
    <w:rsid w:val="001B46CC"/>
    <w:rsid w:val="001B5726"/>
    <w:rsid w:val="001B5973"/>
    <w:rsid w:val="001B5A69"/>
    <w:rsid w:val="001B614C"/>
    <w:rsid w:val="001C0FE5"/>
    <w:rsid w:val="001C1218"/>
    <w:rsid w:val="001C1607"/>
    <w:rsid w:val="001C1E9F"/>
    <w:rsid w:val="001C207A"/>
    <w:rsid w:val="001C273F"/>
    <w:rsid w:val="001C2E14"/>
    <w:rsid w:val="001C3C97"/>
    <w:rsid w:val="001C407F"/>
    <w:rsid w:val="001C48F5"/>
    <w:rsid w:val="001C5F83"/>
    <w:rsid w:val="001C6018"/>
    <w:rsid w:val="001C606E"/>
    <w:rsid w:val="001C766C"/>
    <w:rsid w:val="001C7A5F"/>
    <w:rsid w:val="001C7D8B"/>
    <w:rsid w:val="001C7F77"/>
    <w:rsid w:val="001C7F9A"/>
    <w:rsid w:val="001D050B"/>
    <w:rsid w:val="001D1A58"/>
    <w:rsid w:val="001D1C67"/>
    <w:rsid w:val="001D1D30"/>
    <w:rsid w:val="001D1EC7"/>
    <w:rsid w:val="001D2382"/>
    <w:rsid w:val="001D25D3"/>
    <w:rsid w:val="001D287C"/>
    <w:rsid w:val="001D3863"/>
    <w:rsid w:val="001D39CB"/>
    <w:rsid w:val="001D3B88"/>
    <w:rsid w:val="001D3E84"/>
    <w:rsid w:val="001D3FF0"/>
    <w:rsid w:val="001D419A"/>
    <w:rsid w:val="001D46A9"/>
    <w:rsid w:val="001D500D"/>
    <w:rsid w:val="001D50A8"/>
    <w:rsid w:val="001D52EC"/>
    <w:rsid w:val="001D5C65"/>
    <w:rsid w:val="001D5E42"/>
    <w:rsid w:val="001D648E"/>
    <w:rsid w:val="001D6B8B"/>
    <w:rsid w:val="001D6E6D"/>
    <w:rsid w:val="001E03C5"/>
    <w:rsid w:val="001E0C34"/>
    <w:rsid w:val="001E170B"/>
    <w:rsid w:val="001E1A30"/>
    <w:rsid w:val="001E1F1A"/>
    <w:rsid w:val="001E2062"/>
    <w:rsid w:val="001E23AA"/>
    <w:rsid w:val="001E26FA"/>
    <w:rsid w:val="001E2A94"/>
    <w:rsid w:val="001E2B87"/>
    <w:rsid w:val="001E3101"/>
    <w:rsid w:val="001E3D2F"/>
    <w:rsid w:val="001E3E86"/>
    <w:rsid w:val="001E486F"/>
    <w:rsid w:val="001E4C36"/>
    <w:rsid w:val="001E500A"/>
    <w:rsid w:val="001E54DF"/>
    <w:rsid w:val="001E563F"/>
    <w:rsid w:val="001E64EF"/>
    <w:rsid w:val="001E6A5B"/>
    <w:rsid w:val="001E744F"/>
    <w:rsid w:val="001E7779"/>
    <w:rsid w:val="001E7BFC"/>
    <w:rsid w:val="001E7DA8"/>
    <w:rsid w:val="001E7DF6"/>
    <w:rsid w:val="001F04E0"/>
    <w:rsid w:val="001F0FE3"/>
    <w:rsid w:val="001F1D93"/>
    <w:rsid w:val="001F32AE"/>
    <w:rsid w:val="001F358F"/>
    <w:rsid w:val="001F3B9A"/>
    <w:rsid w:val="001F3D7D"/>
    <w:rsid w:val="001F400B"/>
    <w:rsid w:val="001F4D3B"/>
    <w:rsid w:val="001F4F94"/>
    <w:rsid w:val="001F508F"/>
    <w:rsid w:val="001F5099"/>
    <w:rsid w:val="001F5366"/>
    <w:rsid w:val="001F5461"/>
    <w:rsid w:val="001F58D8"/>
    <w:rsid w:val="001F59ED"/>
    <w:rsid w:val="001F6B09"/>
    <w:rsid w:val="001F7197"/>
    <w:rsid w:val="00200D25"/>
    <w:rsid w:val="00200D8E"/>
    <w:rsid w:val="002012FD"/>
    <w:rsid w:val="00201B7D"/>
    <w:rsid w:val="00201EE7"/>
    <w:rsid w:val="00202364"/>
    <w:rsid w:val="0020278C"/>
    <w:rsid w:val="00202BEE"/>
    <w:rsid w:val="00202E33"/>
    <w:rsid w:val="00202F34"/>
    <w:rsid w:val="00202F75"/>
    <w:rsid w:val="00203415"/>
    <w:rsid w:val="002036FC"/>
    <w:rsid w:val="002037CB"/>
    <w:rsid w:val="00203AD4"/>
    <w:rsid w:val="002055A1"/>
    <w:rsid w:val="00206D34"/>
    <w:rsid w:val="00207922"/>
    <w:rsid w:val="00207A4D"/>
    <w:rsid w:val="0021070C"/>
    <w:rsid w:val="00210E71"/>
    <w:rsid w:val="00210EAC"/>
    <w:rsid w:val="002114F5"/>
    <w:rsid w:val="00211841"/>
    <w:rsid w:val="00211EF3"/>
    <w:rsid w:val="00211F26"/>
    <w:rsid w:val="00212CB7"/>
    <w:rsid w:val="0021356C"/>
    <w:rsid w:val="00213B00"/>
    <w:rsid w:val="002141C8"/>
    <w:rsid w:val="00214397"/>
    <w:rsid w:val="0021490C"/>
    <w:rsid w:val="00214924"/>
    <w:rsid w:val="00215217"/>
    <w:rsid w:val="002157CC"/>
    <w:rsid w:val="00215A7C"/>
    <w:rsid w:val="00215D04"/>
    <w:rsid w:val="002166E3"/>
    <w:rsid w:val="00217C20"/>
    <w:rsid w:val="00217EFD"/>
    <w:rsid w:val="00220064"/>
    <w:rsid w:val="0022066C"/>
    <w:rsid w:val="00220BD3"/>
    <w:rsid w:val="00221075"/>
    <w:rsid w:val="002213E2"/>
    <w:rsid w:val="00221679"/>
    <w:rsid w:val="00222034"/>
    <w:rsid w:val="00222081"/>
    <w:rsid w:val="00222658"/>
    <w:rsid w:val="00222F1A"/>
    <w:rsid w:val="00222F1B"/>
    <w:rsid w:val="00222F20"/>
    <w:rsid w:val="00222F32"/>
    <w:rsid w:val="00223C46"/>
    <w:rsid w:val="00223D24"/>
    <w:rsid w:val="002246B6"/>
    <w:rsid w:val="00224A3D"/>
    <w:rsid w:val="00224E3E"/>
    <w:rsid w:val="00225411"/>
    <w:rsid w:val="00225545"/>
    <w:rsid w:val="0022577F"/>
    <w:rsid w:val="00225E40"/>
    <w:rsid w:val="00225EFE"/>
    <w:rsid w:val="00225F66"/>
    <w:rsid w:val="00226569"/>
    <w:rsid w:val="00227059"/>
    <w:rsid w:val="00227754"/>
    <w:rsid w:val="00230EF3"/>
    <w:rsid w:val="00231005"/>
    <w:rsid w:val="00231096"/>
    <w:rsid w:val="002319F9"/>
    <w:rsid w:val="00231C74"/>
    <w:rsid w:val="002327AB"/>
    <w:rsid w:val="00233108"/>
    <w:rsid w:val="0023310D"/>
    <w:rsid w:val="0023432B"/>
    <w:rsid w:val="00234605"/>
    <w:rsid w:val="00235086"/>
    <w:rsid w:val="0023716F"/>
    <w:rsid w:val="00237E33"/>
    <w:rsid w:val="00240023"/>
    <w:rsid w:val="00240256"/>
    <w:rsid w:val="00240779"/>
    <w:rsid w:val="00240F6D"/>
    <w:rsid w:val="0024116A"/>
    <w:rsid w:val="00242C56"/>
    <w:rsid w:val="00243096"/>
    <w:rsid w:val="00244010"/>
    <w:rsid w:val="00244E36"/>
    <w:rsid w:val="002468E1"/>
    <w:rsid w:val="00246F1C"/>
    <w:rsid w:val="0024734F"/>
    <w:rsid w:val="0024791D"/>
    <w:rsid w:val="002500C7"/>
    <w:rsid w:val="00250E34"/>
    <w:rsid w:val="00251448"/>
    <w:rsid w:val="0025233C"/>
    <w:rsid w:val="00252DDF"/>
    <w:rsid w:val="00253865"/>
    <w:rsid w:val="00253EB7"/>
    <w:rsid w:val="00254EB2"/>
    <w:rsid w:val="00256959"/>
    <w:rsid w:val="00256D24"/>
    <w:rsid w:val="0025705B"/>
    <w:rsid w:val="00257B79"/>
    <w:rsid w:val="00257C3B"/>
    <w:rsid w:val="00257CFA"/>
    <w:rsid w:val="00257E15"/>
    <w:rsid w:val="00260A02"/>
    <w:rsid w:val="00261250"/>
    <w:rsid w:val="00261763"/>
    <w:rsid w:val="00261785"/>
    <w:rsid w:val="00262269"/>
    <w:rsid w:val="002623AC"/>
    <w:rsid w:val="00262C08"/>
    <w:rsid w:val="00263C83"/>
    <w:rsid w:val="00264568"/>
    <w:rsid w:val="00264D5B"/>
    <w:rsid w:val="0026688D"/>
    <w:rsid w:val="00267515"/>
    <w:rsid w:val="002676C8"/>
    <w:rsid w:val="002705D7"/>
    <w:rsid w:val="00270824"/>
    <w:rsid w:val="00270F14"/>
    <w:rsid w:val="00270F2B"/>
    <w:rsid w:val="00270F69"/>
    <w:rsid w:val="00270F9D"/>
    <w:rsid w:val="002712A9"/>
    <w:rsid w:val="002715B8"/>
    <w:rsid w:val="0027175D"/>
    <w:rsid w:val="002722D5"/>
    <w:rsid w:val="002726D5"/>
    <w:rsid w:val="002729C5"/>
    <w:rsid w:val="00272A9F"/>
    <w:rsid w:val="002736FB"/>
    <w:rsid w:val="00274C47"/>
    <w:rsid w:val="00275CB4"/>
    <w:rsid w:val="002761F3"/>
    <w:rsid w:val="002769E2"/>
    <w:rsid w:val="00276B17"/>
    <w:rsid w:val="00276BEA"/>
    <w:rsid w:val="00276F7A"/>
    <w:rsid w:val="00277645"/>
    <w:rsid w:val="00277C48"/>
    <w:rsid w:val="00280246"/>
    <w:rsid w:val="0028044B"/>
    <w:rsid w:val="00281063"/>
    <w:rsid w:val="002821D0"/>
    <w:rsid w:val="00282234"/>
    <w:rsid w:val="0028241A"/>
    <w:rsid w:val="002826CF"/>
    <w:rsid w:val="00282A2B"/>
    <w:rsid w:val="00282AC7"/>
    <w:rsid w:val="00282E0D"/>
    <w:rsid w:val="002835D1"/>
    <w:rsid w:val="00283933"/>
    <w:rsid w:val="00284457"/>
    <w:rsid w:val="0028496A"/>
    <w:rsid w:val="00284FDA"/>
    <w:rsid w:val="0028568E"/>
    <w:rsid w:val="0028580F"/>
    <w:rsid w:val="00285D8D"/>
    <w:rsid w:val="002865C1"/>
    <w:rsid w:val="00286E69"/>
    <w:rsid w:val="0028795C"/>
    <w:rsid w:val="00287B73"/>
    <w:rsid w:val="00290461"/>
    <w:rsid w:val="002904A6"/>
    <w:rsid w:val="00290524"/>
    <w:rsid w:val="002905CF"/>
    <w:rsid w:val="0029124E"/>
    <w:rsid w:val="00291E94"/>
    <w:rsid w:val="002926FD"/>
    <w:rsid w:val="00293242"/>
    <w:rsid w:val="00293681"/>
    <w:rsid w:val="002939F9"/>
    <w:rsid w:val="00294CF0"/>
    <w:rsid w:val="00294D6F"/>
    <w:rsid w:val="00294E85"/>
    <w:rsid w:val="00295089"/>
    <w:rsid w:val="00295305"/>
    <w:rsid w:val="0029541B"/>
    <w:rsid w:val="00295945"/>
    <w:rsid w:val="0029629B"/>
    <w:rsid w:val="0029664D"/>
    <w:rsid w:val="00296B86"/>
    <w:rsid w:val="0029731D"/>
    <w:rsid w:val="00297338"/>
    <w:rsid w:val="0029784F"/>
    <w:rsid w:val="00297EE6"/>
    <w:rsid w:val="002A046A"/>
    <w:rsid w:val="002A17DE"/>
    <w:rsid w:val="002A2970"/>
    <w:rsid w:val="002A3ADF"/>
    <w:rsid w:val="002A4775"/>
    <w:rsid w:val="002A477F"/>
    <w:rsid w:val="002A4B67"/>
    <w:rsid w:val="002A52E0"/>
    <w:rsid w:val="002A5B22"/>
    <w:rsid w:val="002A5F2A"/>
    <w:rsid w:val="002A636F"/>
    <w:rsid w:val="002A6C4E"/>
    <w:rsid w:val="002A7983"/>
    <w:rsid w:val="002A7BE5"/>
    <w:rsid w:val="002B025B"/>
    <w:rsid w:val="002B0918"/>
    <w:rsid w:val="002B122E"/>
    <w:rsid w:val="002B1659"/>
    <w:rsid w:val="002B2604"/>
    <w:rsid w:val="002B2626"/>
    <w:rsid w:val="002B29A1"/>
    <w:rsid w:val="002B3636"/>
    <w:rsid w:val="002B3890"/>
    <w:rsid w:val="002B4CF0"/>
    <w:rsid w:val="002B4FB4"/>
    <w:rsid w:val="002B50DF"/>
    <w:rsid w:val="002B51AE"/>
    <w:rsid w:val="002B551C"/>
    <w:rsid w:val="002B5597"/>
    <w:rsid w:val="002B606F"/>
    <w:rsid w:val="002B62D0"/>
    <w:rsid w:val="002B675E"/>
    <w:rsid w:val="002B73F0"/>
    <w:rsid w:val="002B74AC"/>
    <w:rsid w:val="002B7D0E"/>
    <w:rsid w:val="002C0081"/>
    <w:rsid w:val="002C0465"/>
    <w:rsid w:val="002C0756"/>
    <w:rsid w:val="002C0BD1"/>
    <w:rsid w:val="002C0F04"/>
    <w:rsid w:val="002C1298"/>
    <w:rsid w:val="002C1299"/>
    <w:rsid w:val="002C1947"/>
    <w:rsid w:val="002C1D90"/>
    <w:rsid w:val="002C29EC"/>
    <w:rsid w:val="002C2AE3"/>
    <w:rsid w:val="002C345F"/>
    <w:rsid w:val="002C4421"/>
    <w:rsid w:val="002C4698"/>
    <w:rsid w:val="002C4BDF"/>
    <w:rsid w:val="002C4CE9"/>
    <w:rsid w:val="002C50AA"/>
    <w:rsid w:val="002C532C"/>
    <w:rsid w:val="002C583B"/>
    <w:rsid w:val="002C5939"/>
    <w:rsid w:val="002C5A85"/>
    <w:rsid w:val="002C5CEC"/>
    <w:rsid w:val="002C5D3E"/>
    <w:rsid w:val="002C6056"/>
    <w:rsid w:val="002C6261"/>
    <w:rsid w:val="002C70AB"/>
    <w:rsid w:val="002C7806"/>
    <w:rsid w:val="002C7B31"/>
    <w:rsid w:val="002C7C96"/>
    <w:rsid w:val="002D0375"/>
    <w:rsid w:val="002D0798"/>
    <w:rsid w:val="002D0CCE"/>
    <w:rsid w:val="002D0D0E"/>
    <w:rsid w:val="002D0E49"/>
    <w:rsid w:val="002D1BF7"/>
    <w:rsid w:val="002D1FCA"/>
    <w:rsid w:val="002D201F"/>
    <w:rsid w:val="002D2084"/>
    <w:rsid w:val="002D2129"/>
    <w:rsid w:val="002D212F"/>
    <w:rsid w:val="002D2414"/>
    <w:rsid w:val="002D33AC"/>
    <w:rsid w:val="002D35FB"/>
    <w:rsid w:val="002D3B06"/>
    <w:rsid w:val="002D3C12"/>
    <w:rsid w:val="002D42E6"/>
    <w:rsid w:val="002D4347"/>
    <w:rsid w:val="002D48B7"/>
    <w:rsid w:val="002D4A7F"/>
    <w:rsid w:val="002D662B"/>
    <w:rsid w:val="002D6722"/>
    <w:rsid w:val="002D75E9"/>
    <w:rsid w:val="002D792C"/>
    <w:rsid w:val="002D7A9C"/>
    <w:rsid w:val="002D7EF6"/>
    <w:rsid w:val="002E0136"/>
    <w:rsid w:val="002E1439"/>
    <w:rsid w:val="002E15DB"/>
    <w:rsid w:val="002E18AD"/>
    <w:rsid w:val="002E1A55"/>
    <w:rsid w:val="002E1CDD"/>
    <w:rsid w:val="002E1E2F"/>
    <w:rsid w:val="002E2140"/>
    <w:rsid w:val="002E3550"/>
    <w:rsid w:val="002E37E0"/>
    <w:rsid w:val="002E4176"/>
    <w:rsid w:val="002E4B27"/>
    <w:rsid w:val="002E4E9E"/>
    <w:rsid w:val="002E4EB0"/>
    <w:rsid w:val="002E54D8"/>
    <w:rsid w:val="002E5674"/>
    <w:rsid w:val="002E57E1"/>
    <w:rsid w:val="002E58F6"/>
    <w:rsid w:val="002E5D10"/>
    <w:rsid w:val="002E5EB5"/>
    <w:rsid w:val="002E6089"/>
    <w:rsid w:val="002E6EA0"/>
    <w:rsid w:val="002E7024"/>
    <w:rsid w:val="002E7B1A"/>
    <w:rsid w:val="002F157B"/>
    <w:rsid w:val="002F32E9"/>
    <w:rsid w:val="002F33DD"/>
    <w:rsid w:val="002F3820"/>
    <w:rsid w:val="002F3D22"/>
    <w:rsid w:val="002F4257"/>
    <w:rsid w:val="002F4575"/>
    <w:rsid w:val="002F47F0"/>
    <w:rsid w:val="002F4A7B"/>
    <w:rsid w:val="002F5265"/>
    <w:rsid w:val="002F57BF"/>
    <w:rsid w:val="002F5D0A"/>
    <w:rsid w:val="002F6E4C"/>
    <w:rsid w:val="002F720B"/>
    <w:rsid w:val="002F79FF"/>
    <w:rsid w:val="002F7DB5"/>
    <w:rsid w:val="00300633"/>
    <w:rsid w:val="003008F4"/>
    <w:rsid w:val="00300A20"/>
    <w:rsid w:val="0030175A"/>
    <w:rsid w:val="00301FAD"/>
    <w:rsid w:val="003025B9"/>
    <w:rsid w:val="00302868"/>
    <w:rsid w:val="00302B23"/>
    <w:rsid w:val="00303E1A"/>
    <w:rsid w:val="00304385"/>
    <w:rsid w:val="00304533"/>
    <w:rsid w:val="00304614"/>
    <w:rsid w:val="00305365"/>
    <w:rsid w:val="00305E6F"/>
    <w:rsid w:val="003068CE"/>
    <w:rsid w:val="00306EF3"/>
    <w:rsid w:val="0030798C"/>
    <w:rsid w:val="00310013"/>
    <w:rsid w:val="003117C6"/>
    <w:rsid w:val="003118DB"/>
    <w:rsid w:val="003120B6"/>
    <w:rsid w:val="00312C55"/>
    <w:rsid w:val="003133E0"/>
    <w:rsid w:val="00313553"/>
    <w:rsid w:val="00313C97"/>
    <w:rsid w:val="003143F7"/>
    <w:rsid w:val="00314B73"/>
    <w:rsid w:val="00314E18"/>
    <w:rsid w:val="003155A1"/>
    <w:rsid w:val="0031579C"/>
    <w:rsid w:val="00316127"/>
    <w:rsid w:val="00316266"/>
    <w:rsid w:val="003166E5"/>
    <w:rsid w:val="003170F6"/>
    <w:rsid w:val="003206E8"/>
    <w:rsid w:val="0032081C"/>
    <w:rsid w:val="0032180C"/>
    <w:rsid w:val="00322163"/>
    <w:rsid w:val="003231E2"/>
    <w:rsid w:val="0032377B"/>
    <w:rsid w:val="00323790"/>
    <w:rsid w:val="0032395F"/>
    <w:rsid w:val="00323979"/>
    <w:rsid w:val="0032407B"/>
    <w:rsid w:val="00324524"/>
    <w:rsid w:val="00324856"/>
    <w:rsid w:val="0032508A"/>
    <w:rsid w:val="003250DE"/>
    <w:rsid w:val="00325AEA"/>
    <w:rsid w:val="00325C87"/>
    <w:rsid w:val="00326674"/>
    <w:rsid w:val="00327005"/>
    <w:rsid w:val="00327AE7"/>
    <w:rsid w:val="00330FA3"/>
    <w:rsid w:val="003318BA"/>
    <w:rsid w:val="00331B46"/>
    <w:rsid w:val="00331B9A"/>
    <w:rsid w:val="00331E8B"/>
    <w:rsid w:val="00332147"/>
    <w:rsid w:val="00332497"/>
    <w:rsid w:val="00333421"/>
    <w:rsid w:val="00333482"/>
    <w:rsid w:val="003347B8"/>
    <w:rsid w:val="00335430"/>
    <w:rsid w:val="00335698"/>
    <w:rsid w:val="0033581F"/>
    <w:rsid w:val="003359A2"/>
    <w:rsid w:val="003369B6"/>
    <w:rsid w:val="003377D7"/>
    <w:rsid w:val="00337C77"/>
    <w:rsid w:val="00337D03"/>
    <w:rsid w:val="00337E52"/>
    <w:rsid w:val="003400E8"/>
    <w:rsid w:val="00340827"/>
    <w:rsid w:val="00341031"/>
    <w:rsid w:val="003414CF"/>
    <w:rsid w:val="003417CD"/>
    <w:rsid w:val="00342D6F"/>
    <w:rsid w:val="00342E09"/>
    <w:rsid w:val="00342F51"/>
    <w:rsid w:val="00343528"/>
    <w:rsid w:val="00343E46"/>
    <w:rsid w:val="003447C1"/>
    <w:rsid w:val="00344F74"/>
    <w:rsid w:val="003450F6"/>
    <w:rsid w:val="00346F51"/>
    <w:rsid w:val="00347A2F"/>
    <w:rsid w:val="00350083"/>
    <w:rsid w:val="0035016E"/>
    <w:rsid w:val="003502F5"/>
    <w:rsid w:val="0035032C"/>
    <w:rsid w:val="00350367"/>
    <w:rsid w:val="00350A36"/>
    <w:rsid w:val="00351072"/>
    <w:rsid w:val="003514C3"/>
    <w:rsid w:val="00352400"/>
    <w:rsid w:val="00353286"/>
    <w:rsid w:val="00353FA8"/>
    <w:rsid w:val="003544DB"/>
    <w:rsid w:val="00354BAD"/>
    <w:rsid w:val="00355237"/>
    <w:rsid w:val="00355474"/>
    <w:rsid w:val="00355D69"/>
    <w:rsid w:val="00356529"/>
    <w:rsid w:val="00356E93"/>
    <w:rsid w:val="00356EB2"/>
    <w:rsid w:val="00357107"/>
    <w:rsid w:val="0035778C"/>
    <w:rsid w:val="00357B3F"/>
    <w:rsid w:val="00357C33"/>
    <w:rsid w:val="00357E08"/>
    <w:rsid w:val="00357F1F"/>
    <w:rsid w:val="00360616"/>
    <w:rsid w:val="00360DC2"/>
    <w:rsid w:val="00360FAF"/>
    <w:rsid w:val="003617E7"/>
    <w:rsid w:val="00361B36"/>
    <w:rsid w:val="00361BE4"/>
    <w:rsid w:val="00361DEA"/>
    <w:rsid w:val="00362BEF"/>
    <w:rsid w:val="00362E31"/>
    <w:rsid w:val="00363708"/>
    <w:rsid w:val="0036425F"/>
    <w:rsid w:val="00365359"/>
    <w:rsid w:val="0036671A"/>
    <w:rsid w:val="00367C8D"/>
    <w:rsid w:val="00367F83"/>
    <w:rsid w:val="00370478"/>
    <w:rsid w:val="00370D2A"/>
    <w:rsid w:val="00371345"/>
    <w:rsid w:val="00371614"/>
    <w:rsid w:val="003716CB"/>
    <w:rsid w:val="00372143"/>
    <w:rsid w:val="003723A6"/>
    <w:rsid w:val="003729C3"/>
    <w:rsid w:val="00373774"/>
    <w:rsid w:val="00373A28"/>
    <w:rsid w:val="003740F9"/>
    <w:rsid w:val="0037440C"/>
    <w:rsid w:val="00374490"/>
    <w:rsid w:val="00374622"/>
    <w:rsid w:val="00374977"/>
    <w:rsid w:val="00375177"/>
    <w:rsid w:val="0037616D"/>
    <w:rsid w:val="003768E7"/>
    <w:rsid w:val="00376A16"/>
    <w:rsid w:val="00376C03"/>
    <w:rsid w:val="00376CDB"/>
    <w:rsid w:val="003779AA"/>
    <w:rsid w:val="00377BC5"/>
    <w:rsid w:val="00377C0C"/>
    <w:rsid w:val="00377E17"/>
    <w:rsid w:val="00380502"/>
    <w:rsid w:val="00380601"/>
    <w:rsid w:val="003806EA"/>
    <w:rsid w:val="0038074D"/>
    <w:rsid w:val="00380870"/>
    <w:rsid w:val="0038114A"/>
    <w:rsid w:val="00382998"/>
    <w:rsid w:val="00382B69"/>
    <w:rsid w:val="00383400"/>
    <w:rsid w:val="00383420"/>
    <w:rsid w:val="003841A9"/>
    <w:rsid w:val="00384AA1"/>
    <w:rsid w:val="00385607"/>
    <w:rsid w:val="00385835"/>
    <w:rsid w:val="003864C8"/>
    <w:rsid w:val="00386D13"/>
    <w:rsid w:val="00386F0A"/>
    <w:rsid w:val="00387030"/>
    <w:rsid w:val="00387CAC"/>
    <w:rsid w:val="00387EDA"/>
    <w:rsid w:val="00387FF6"/>
    <w:rsid w:val="00390CA1"/>
    <w:rsid w:val="0039235B"/>
    <w:rsid w:val="00392382"/>
    <w:rsid w:val="003924F9"/>
    <w:rsid w:val="00392AFA"/>
    <w:rsid w:val="003941BE"/>
    <w:rsid w:val="003949A6"/>
    <w:rsid w:val="00395171"/>
    <w:rsid w:val="00395190"/>
    <w:rsid w:val="003959D3"/>
    <w:rsid w:val="00397888"/>
    <w:rsid w:val="003A04FB"/>
    <w:rsid w:val="003A0C6A"/>
    <w:rsid w:val="003A1146"/>
    <w:rsid w:val="003A1378"/>
    <w:rsid w:val="003A165C"/>
    <w:rsid w:val="003A16F8"/>
    <w:rsid w:val="003A2190"/>
    <w:rsid w:val="003A273B"/>
    <w:rsid w:val="003A2E69"/>
    <w:rsid w:val="003A2EF4"/>
    <w:rsid w:val="003A33B9"/>
    <w:rsid w:val="003A4BFF"/>
    <w:rsid w:val="003A50D0"/>
    <w:rsid w:val="003A526D"/>
    <w:rsid w:val="003A5276"/>
    <w:rsid w:val="003A5951"/>
    <w:rsid w:val="003A5F4E"/>
    <w:rsid w:val="003A6D65"/>
    <w:rsid w:val="003A741B"/>
    <w:rsid w:val="003A749A"/>
    <w:rsid w:val="003A776B"/>
    <w:rsid w:val="003A78CB"/>
    <w:rsid w:val="003A7F5C"/>
    <w:rsid w:val="003B0426"/>
    <w:rsid w:val="003B06E1"/>
    <w:rsid w:val="003B1135"/>
    <w:rsid w:val="003B133F"/>
    <w:rsid w:val="003B1BD8"/>
    <w:rsid w:val="003B27C7"/>
    <w:rsid w:val="003B2E94"/>
    <w:rsid w:val="003B2FDE"/>
    <w:rsid w:val="003B331C"/>
    <w:rsid w:val="003B34D3"/>
    <w:rsid w:val="003B4076"/>
    <w:rsid w:val="003B584C"/>
    <w:rsid w:val="003B5E6D"/>
    <w:rsid w:val="003B5FC3"/>
    <w:rsid w:val="003B5FD5"/>
    <w:rsid w:val="003B6F25"/>
    <w:rsid w:val="003B73CC"/>
    <w:rsid w:val="003C0108"/>
    <w:rsid w:val="003C027C"/>
    <w:rsid w:val="003C07E6"/>
    <w:rsid w:val="003C14B9"/>
    <w:rsid w:val="003C162B"/>
    <w:rsid w:val="003C2105"/>
    <w:rsid w:val="003C46E1"/>
    <w:rsid w:val="003C4B52"/>
    <w:rsid w:val="003C53E9"/>
    <w:rsid w:val="003C5F26"/>
    <w:rsid w:val="003C68F1"/>
    <w:rsid w:val="003C7AF3"/>
    <w:rsid w:val="003D00C3"/>
    <w:rsid w:val="003D0CEC"/>
    <w:rsid w:val="003D0D98"/>
    <w:rsid w:val="003D108D"/>
    <w:rsid w:val="003D10CD"/>
    <w:rsid w:val="003D2925"/>
    <w:rsid w:val="003D29C1"/>
    <w:rsid w:val="003D325F"/>
    <w:rsid w:val="003D34F5"/>
    <w:rsid w:val="003D37F7"/>
    <w:rsid w:val="003D480D"/>
    <w:rsid w:val="003D4D41"/>
    <w:rsid w:val="003D4FC7"/>
    <w:rsid w:val="003D4FDD"/>
    <w:rsid w:val="003D50FA"/>
    <w:rsid w:val="003D63DB"/>
    <w:rsid w:val="003D6B4E"/>
    <w:rsid w:val="003E017A"/>
    <w:rsid w:val="003E0317"/>
    <w:rsid w:val="003E1154"/>
    <w:rsid w:val="003E16FC"/>
    <w:rsid w:val="003E1C8F"/>
    <w:rsid w:val="003E1F2D"/>
    <w:rsid w:val="003E2942"/>
    <w:rsid w:val="003E3023"/>
    <w:rsid w:val="003E391E"/>
    <w:rsid w:val="003E40D1"/>
    <w:rsid w:val="003E45D9"/>
    <w:rsid w:val="003E483D"/>
    <w:rsid w:val="003E48B0"/>
    <w:rsid w:val="003E4A79"/>
    <w:rsid w:val="003E4C1D"/>
    <w:rsid w:val="003E6186"/>
    <w:rsid w:val="003E62DC"/>
    <w:rsid w:val="003E6B7E"/>
    <w:rsid w:val="003E705C"/>
    <w:rsid w:val="003E7568"/>
    <w:rsid w:val="003E7FD7"/>
    <w:rsid w:val="003F0161"/>
    <w:rsid w:val="003F07D4"/>
    <w:rsid w:val="003F0819"/>
    <w:rsid w:val="003F085C"/>
    <w:rsid w:val="003F1792"/>
    <w:rsid w:val="003F17DA"/>
    <w:rsid w:val="003F239B"/>
    <w:rsid w:val="003F240C"/>
    <w:rsid w:val="003F2732"/>
    <w:rsid w:val="003F2D35"/>
    <w:rsid w:val="003F36C1"/>
    <w:rsid w:val="003F4141"/>
    <w:rsid w:val="003F4177"/>
    <w:rsid w:val="003F5A5A"/>
    <w:rsid w:val="003F5F22"/>
    <w:rsid w:val="003F69FF"/>
    <w:rsid w:val="003F7468"/>
    <w:rsid w:val="003F769F"/>
    <w:rsid w:val="003F7814"/>
    <w:rsid w:val="003F7D74"/>
    <w:rsid w:val="003F7F18"/>
    <w:rsid w:val="0040011F"/>
    <w:rsid w:val="004004CB"/>
    <w:rsid w:val="004004FD"/>
    <w:rsid w:val="00400897"/>
    <w:rsid w:val="00401188"/>
    <w:rsid w:val="0040126D"/>
    <w:rsid w:val="004013B3"/>
    <w:rsid w:val="00402450"/>
    <w:rsid w:val="00402575"/>
    <w:rsid w:val="00402B02"/>
    <w:rsid w:val="0040346F"/>
    <w:rsid w:val="004037B1"/>
    <w:rsid w:val="004058BE"/>
    <w:rsid w:val="00405E23"/>
    <w:rsid w:val="00406189"/>
    <w:rsid w:val="004063CE"/>
    <w:rsid w:val="004069CB"/>
    <w:rsid w:val="00406BDE"/>
    <w:rsid w:val="00407518"/>
    <w:rsid w:val="00407797"/>
    <w:rsid w:val="004079CD"/>
    <w:rsid w:val="004079D7"/>
    <w:rsid w:val="0041015A"/>
    <w:rsid w:val="004106A0"/>
    <w:rsid w:val="00410814"/>
    <w:rsid w:val="00410B92"/>
    <w:rsid w:val="004114DE"/>
    <w:rsid w:val="0041169B"/>
    <w:rsid w:val="004117FD"/>
    <w:rsid w:val="00411E1F"/>
    <w:rsid w:val="0041232D"/>
    <w:rsid w:val="00412C12"/>
    <w:rsid w:val="004134F0"/>
    <w:rsid w:val="004137E8"/>
    <w:rsid w:val="00413B96"/>
    <w:rsid w:val="00414ADC"/>
    <w:rsid w:val="00414B16"/>
    <w:rsid w:val="00414EF1"/>
    <w:rsid w:val="00415EB0"/>
    <w:rsid w:val="00416673"/>
    <w:rsid w:val="00416750"/>
    <w:rsid w:val="00417226"/>
    <w:rsid w:val="00417423"/>
    <w:rsid w:val="004179EE"/>
    <w:rsid w:val="00417CC2"/>
    <w:rsid w:val="00420933"/>
    <w:rsid w:val="004210E3"/>
    <w:rsid w:val="00421124"/>
    <w:rsid w:val="00421135"/>
    <w:rsid w:val="00421730"/>
    <w:rsid w:val="00422219"/>
    <w:rsid w:val="004228FF"/>
    <w:rsid w:val="00424BAD"/>
    <w:rsid w:val="00424D1B"/>
    <w:rsid w:val="0042584D"/>
    <w:rsid w:val="004258A1"/>
    <w:rsid w:val="004266EE"/>
    <w:rsid w:val="00426FC3"/>
    <w:rsid w:val="00427806"/>
    <w:rsid w:val="0042795A"/>
    <w:rsid w:val="00430060"/>
    <w:rsid w:val="00430CFD"/>
    <w:rsid w:val="004315D1"/>
    <w:rsid w:val="004318A7"/>
    <w:rsid w:val="00433345"/>
    <w:rsid w:val="00433625"/>
    <w:rsid w:val="0043372C"/>
    <w:rsid w:val="004341CF"/>
    <w:rsid w:val="00434794"/>
    <w:rsid w:val="004347ED"/>
    <w:rsid w:val="00435E4D"/>
    <w:rsid w:val="00436247"/>
    <w:rsid w:val="0043652F"/>
    <w:rsid w:val="0043679E"/>
    <w:rsid w:val="004379DD"/>
    <w:rsid w:val="004402AC"/>
    <w:rsid w:val="004407C0"/>
    <w:rsid w:val="004414C6"/>
    <w:rsid w:val="004414C7"/>
    <w:rsid w:val="004418D9"/>
    <w:rsid w:val="00441DFB"/>
    <w:rsid w:val="004420F9"/>
    <w:rsid w:val="0044252D"/>
    <w:rsid w:val="00442B88"/>
    <w:rsid w:val="00442E21"/>
    <w:rsid w:val="00442E45"/>
    <w:rsid w:val="00442E87"/>
    <w:rsid w:val="00443395"/>
    <w:rsid w:val="004434DD"/>
    <w:rsid w:val="00443679"/>
    <w:rsid w:val="00443945"/>
    <w:rsid w:val="00443CE7"/>
    <w:rsid w:val="00443CF2"/>
    <w:rsid w:val="00443DE1"/>
    <w:rsid w:val="004446C8"/>
    <w:rsid w:val="004447B7"/>
    <w:rsid w:val="00444AEE"/>
    <w:rsid w:val="00444B76"/>
    <w:rsid w:val="00445AE3"/>
    <w:rsid w:val="00445BB5"/>
    <w:rsid w:val="0044602E"/>
    <w:rsid w:val="00446970"/>
    <w:rsid w:val="00446A6A"/>
    <w:rsid w:val="00446E67"/>
    <w:rsid w:val="00446EFC"/>
    <w:rsid w:val="0044751D"/>
    <w:rsid w:val="004478F2"/>
    <w:rsid w:val="00447C90"/>
    <w:rsid w:val="0045001F"/>
    <w:rsid w:val="0045077E"/>
    <w:rsid w:val="00450840"/>
    <w:rsid w:val="0045374F"/>
    <w:rsid w:val="00453F96"/>
    <w:rsid w:val="00453FC2"/>
    <w:rsid w:val="00454B1F"/>
    <w:rsid w:val="00454D10"/>
    <w:rsid w:val="00455316"/>
    <w:rsid w:val="00455B8A"/>
    <w:rsid w:val="00456A46"/>
    <w:rsid w:val="00457886"/>
    <w:rsid w:val="00460090"/>
    <w:rsid w:val="0046058E"/>
    <w:rsid w:val="004606E2"/>
    <w:rsid w:val="00460765"/>
    <w:rsid w:val="00461312"/>
    <w:rsid w:val="00461839"/>
    <w:rsid w:val="00461FDB"/>
    <w:rsid w:val="00462C53"/>
    <w:rsid w:val="00462D0E"/>
    <w:rsid w:val="00462DC5"/>
    <w:rsid w:val="00464C42"/>
    <w:rsid w:val="0046552B"/>
    <w:rsid w:val="00465704"/>
    <w:rsid w:val="0046603D"/>
    <w:rsid w:val="00466747"/>
    <w:rsid w:val="004667A6"/>
    <w:rsid w:val="00466D47"/>
    <w:rsid w:val="00466FC2"/>
    <w:rsid w:val="004672CC"/>
    <w:rsid w:val="00467D28"/>
    <w:rsid w:val="004704E0"/>
    <w:rsid w:val="00470A08"/>
    <w:rsid w:val="00470BD5"/>
    <w:rsid w:val="00470DF5"/>
    <w:rsid w:val="004730C9"/>
    <w:rsid w:val="0047341C"/>
    <w:rsid w:val="0047378C"/>
    <w:rsid w:val="0047477D"/>
    <w:rsid w:val="004756C1"/>
    <w:rsid w:val="00475732"/>
    <w:rsid w:val="00475B41"/>
    <w:rsid w:val="00477762"/>
    <w:rsid w:val="0047779F"/>
    <w:rsid w:val="00477F19"/>
    <w:rsid w:val="004802E6"/>
    <w:rsid w:val="00480F12"/>
    <w:rsid w:val="004814A2"/>
    <w:rsid w:val="00481777"/>
    <w:rsid w:val="00481D11"/>
    <w:rsid w:val="00482328"/>
    <w:rsid w:val="0048250C"/>
    <w:rsid w:val="0048260F"/>
    <w:rsid w:val="00482DBE"/>
    <w:rsid w:val="004831CB"/>
    <w:rsid w:val="0048333F"/>
    <w:rsid w:val="00483A15"/>
    <w:rsid w:val="00483FED"/>
    <w:rsid w:val="004842CC"/>
    <w:rsid w:val="0048519A"/>
    <w:rsid w:val="00485DDD"/>
    <w:rsid w:val="004863ED"/>
    <w:rsid w:val="00490E2F"/>
    <w:rsid w:val="004918D0"/>
    <w:rsid w:val="00491977"/>
    <w:rsid w:val="00491BEB"/>
    <w:rsid w:val="00491DA0"/>
    <w:rsid w:val="0049249B"/>
    <w:rsid w:val="00492D24"/>
    <w:rsid w:val="0049335E"/>
    <w:rsid w:val="00493AC1"/>
    <w:rsid w:val="00493FD8"/>
    <w:rsid w:val="004947A3"/>
    <w:rsid w:val="00494D69"/>
    <w:rsid w:val="00495613"/>
    <w:rsid w:val="0049586C"/>
    <w:rsid w:val="004958F5"/>
    <w:rsid w:val="00495FD5"/>
    <w:rsid w:val="00496578"/>
    <w:rsid w:val="00496F5A"/>
    <w:rsid w:val="0049727A"/>
    <w:rsid w:val="00497AAC"/>
    <w:rsid w:val="004A01A8"/>
    <w:rsid w:val="004A07C5"/>
    <w:rsid w:val="004A0B35"/>
    <w:rsid w:val="004A1CAA"/>
    <w:rsid w:val="004A1D56"/>
    <w:rsid w:val="004A2AE9"/>
    <w:rsid w:val="004A3049"/>
    <w:rsid w:val="004A352C"/>
    <w:rsid w:val="004A40F7"/>
    <w:rsid w:val="004A5341"/>
    <w:rsid w:val="004A58AF"/>
    <w:rsid w:val="004A5A69"/>
    <w:rsid w:val="004A69A0"/>
    <w:rsid w:val="004B0825"/>
    <w:rsid w:val="004B0D66"/>
    <w:rsid w:val="004B1925"/>
    <w:rsid w:val="004B1A9B"/>
    <w:rsid w:val="004B1B3F"/>
    <w:rsid w:val="004B2C52"/>
    <w:rsid w:val="004B314C"/>
    <w:rsid w:val="004B3604"/>
    <w:rsid w:val="004B3666"/>
    <w:rsid w:val="004B4279"/>
    <w:rsid w:val="004B42AF"/>
    <w:rsid w:val="004B42C3"/>
    <w:rsid w:val="004B4E64"/>
    <w:rsid w:val="004B6605"/>
    <w:rsid w:val="004B6B3B"/>
    <w:rsid w:val="004B718A"/>
    <w:rsid w:val="004B7524"/>
    <w:rsid w:val="004B7F5A"/>
    <w:rsid w:val="004C04F7"/>
    <w:rsid w:val="004C0DC1"/>
    <w:rsid w:val="004C1485"/>
    <w:rsid w:val="004C175E"/>
    <w:rsid w:val="004C1848"/>
    <w:rsid w:val="004C1ACF"/>
    <w:rsid w:val="004C1B30"/>
    <w:rsid w:val="004C20B8"/>
    <w:rsid w:val="004C2787"/>
    <w:rsid w:val="004C29F3"/>
    <w:rsid w:val="004C2C8B"/>
    <w:rsid w:val="004C2D1C"/>
    <w:rsid w:val="004C2FEA"/>
    <w:rsid w:val="004C31BB"/>
    <w:rsid w:val="004C350F"/>
    <w:rsid w:val="004C35E5"/>
    <w:rsid w:val="004C3FF1"/>
    <w:rsid w:val="004C42EE"/>
    <w:rsid w:val="004C45F2"/>
    <w:rsid w:val="004C4800"/>
    <w:rsid w:val="004C563B"/>
    <w:rsid w:val="004C5B22"/>
    <w:rsid w:val="004C61D3"/>
    <w:rsid w:val="004C637D"/>
    <w:rsid w:val="004C6394"/>
    <w:rsid w:val="004C6D5C"/>
    <w:rsid w:val="004C6EF6"/>
    <w:rsid w:val="004C7153"/>
    <w:rsid w:val="004C77A9"/>
    <w:rsid w:val="004C7A6E"/>
    <w:rsid w:val="004D07AD"/>
    <w:rsid w:val="004D0915"/>
    <w:rsid w:val="004D0BDF"/>
    <w:rsid w:val="004D13E9"/>
    <w:rsid w:val="004D239A"/>
    <w:rsid w:val="004D2CCC"/>
    <w:rsid w:val="004D2D99"/>
    <w:rsid w:val="004D2E5B"/>
    <w:rsid w:val="004D3640"/>
    <w:rsid w:val="004D50C2"/>
    <w:rsid w:val="004D50E6"/>
    <w:rsid w:val="004D5291"/>
    <w:rsid w:val="004D5C6A"/>
    <w:rsid w:val="004D5CAE"/>
    <w:rsid w:val="004D5E78"/>
    <w:rsid w:val="004D65E7"/>
    <w:rsid w:val="004D6A4D"/>
    <w:rsid w:val="004D76BD"/>
    <w:rsid w:val="004D7E58"/>
    <w:rsid w:val="004D7FE0"/>
    <w:rsid w:val="004E0328"/>
    <w:rsid w:val="004E04F0"/>
    <w:rsid w:val="004E1C6E"/>
    <w:rsid w:val="004E2334"/>
    <w:rsid w:val="004E2ABA"/>
    <w:rsid w:val="004E3A8C"/>
    <w:rsid w:val="004E412F"/>
    <w:rsid w:val="004E499C"/>
    <w:rsid w:val="004E4BD5"/>
    <w:rsid w:val="004E5321"/>
    <w:rsid w:val="004E5A57"/>
    <w:rsid w:val="004E5A6E"/>
    <w:rsid w:val="004E6240"/>
    <w:rsid w:val="004E6E3F"/>
    <w:rsid w:val="004F0681"/>
    <w:rsid w:val="004F0948"/>
    <w:rsid w:val="004F10CF"/>
    <w:rsid w:val="004F1515"/>
    <w:rsid w:val="004F1F05"/>
    <w:rsid w:val="004F2999"/>
    <w:rsid w:val="004F2DAB"/>
    <w:rsid w:val="004F2E1D"/>
    <w:rsid w:val="004F33F2"/>
    <w:rsid w:val="004F375A"/>
    <w:rsid w:val="004F3DB1"/>
    <w:rsid w:val="004F49F7"/>
    <w:rsid w:val="004F4AE2"/>
    <w:rsid w:val="004F5BB7"/>
    <w:rsid w:val="004F601C"/>
    <w:rsid w:val="004F684D"/>
    <w:rsid w:val="004F6A30"/>
    <w:rsid w:val="004F7163"/>
    <w:rsid w:val="004F7376"/>
    <w:rsid w:val="004F7464"/>
    <w:rsid w:val="004F7560"/>
    <w:rsid w:val="004F7FBF"/>
    <w:rsid w:val="00500A9E"/>
    <w:rsid w:val="00500D98"/>
    <w:rsid w:val="0050100D"/>
    <w:rsid w:val="005010FD"/>
    <w:rsid w:val="005013EB"/>
    <w:rsid w:val="0050189E"/>
    <w:rsid w:val="00501ABF"/>
    <w:rsid w:val="00501AF3"/>
    <w:rsid w:val="00501D0B"/>
    <w:rsid w:val="0050358C"/>
    <w:rsid w:val="005036A8"/>
    <w:rsid w:val="005039C8"/>
    <w:rsid w:val="00503B42"/>
    <w:rsid w:val="00503D39"/>
    <w:rsid w:val="0050425B"/>
    <w:rsid w:val="00504287"/>
    <w:rsid w:val="00504E0C"/>
    <w:rsid w:val="00506CFA"/>
    <w:rsid w:val="00506E38"/>
    <w:rsid w:val="00506FB9"/>
    <w:rsid w:val="005077FC"/>
    <w:rsid w:val="005102DE"/>
    <w:rsid w:val="005107D4"/>
    <w:rsid w:val="00510BBF"/>
    <w:rsid w:val="0051103F"/>
    <w:rsid w:val="0051104B"/>
    <w:rsid w:val="0051114B"/>
    <w:rsid w:val="005123CC"/>
    <w:rsid w:val="00512AC7"/>
    <w:rsid w:val="00513534"/>
    <w:rsid w:val="00513F03"/>
    <w:rsid w:val="0051417B"/>
    <w:rsid w:val="00514AE2"/>
    <w:rsid w:val="00514D87"/>
    <w:rsid w:val="00515349"/>
    <w:rsid w:val="00515CDB"/>
    <w:rsid w:val="00515E09"/>
    <w:rsid w:val="0051683D"/>
    <w:rsid w:val="00516B1C"/>
    <w:rsid w:val="00516CD6"/>
    <w:rsid w:val="00517998"/>
    <w:rsid w:val="00520F64"/>
    <w:rsid w:val="005211EE"/>
    <w:rsid w:val="00522C96"/>
    <w:rsid w:val="00522DC8"/>
    <w:rsid w:val="005235E1"/>
    <w:rsid w:val="0052362E"/>
    <w:rsid w:val="00526459"/>
    <w:rsid w:val="0052648A"/>
    <w:rsid w:val="00526980"/>
    <w:rsid w:val="00526D4E"/>
    <w:rsid w:val="00526D94"/>
    <w:rsid w:val="00527D16"/>
    <w:rsid w:val="00530007"/>
    <w:rsid w:val="005312A9"/>
    <w:rsid w:val="00531C79"/>
    <w:rsid w:val="00531E53"/>
    <w:rsid w:val="005323EB"/>
    <w:rsid w:val="00532CF1"/>
    <w:rsid w:val="00533086"/>
    <w:rsid w:val="00533148"/>
    <w:rsid w:val="0053339A"/>
    <w:rsid w:val="005333D7"/>
    <w:rsid w:val="005333DC"/>
    <w:rsid w:val="005337A3"/>
    <w:rsid w:val="00533B7C"/>
    <w:rsid w:val="0053416B"/>
    <w:rsid w:val="00534207"/>
    <w:rsid w:val="00534404"/>
    <w:rsid w:val="00534EF5"/>
    <w:rsid w:val="0053644E"/>
    <w:rsid w:val="005372D1"/>
    <w:rsid w:val="00540551"/>
    <w:rsid w:val="00540692"/>
    <w:rsid w:val="0054075A"/>
    <w:rsid w:val="00540A12"/>
    <w:rsid w:val="00540E5F"/>
    <w:rsid w:val="00541A18"/>
    <w:rsid w:val="00541F4E"/>
    <w:rsid w:val="00542C67"/>
    <w:rsid w:val="005431BE"/>
    <w:rsid w:val="0054326B"/>
    <w:rsid w:val="00543AD3"/>
    <w:rsid w:val="00543EE2"/>
    <w:rsid w:val="00543EF3"/>
    <w:rsid w:val="005442AB"/>
    <w:rsid w:val="005449DE"/>
    <w:rsid w:val="00544A88"/>
    <w:rsid w:val="0054515F"/>
    <w:rsid w:val="00545ADE"/>
    <w:rsid w:val="00550287"/>
    <w:rsid w:val="005503E1"/>
    <w:rsid w:val="00550756"/>
    <w:rsid w:val="00551B77"/>
    <w:rsid w:val="00551E6F"/>
    <w:rsid w:val="0055290C"/>
    <w:rsid w:val="00553031"/>
    <w:rsid w:val="00554547"/>
    <w:rsid w:val="00554706"/>
    <w:rsid w:val="00554894"/>
    <w:rsid w:val="005549C6"/>
    <w:rsid w:val="00554EF6"/>
    <w:rsid w:val="00555869"/>
    <w:rsid w:val="00555980"/>
    <w:rsid w:val="00556222"/>
    <w:rsid w:val="00556305"/>
    <w:rsid w:val="00556C71"/>
    <w:rsid w:val="00556EF4"/>
    <w:rsid w:val="00557107"/>
    <w:rsid w:val="0055713F"/>
    <w:rsid w:val="005573CE"/>
    <w:rsid w:val="00557AB0"/>
    <w:rsid w:val="00557D14"/>
    <w:rsid w:val="00557FE8"/>
    <w:rsid w:val="0056022E"/>
    <w:rsid w:val="00560CE1"/>
    <w:rsid w:val="00560D46"/>
    <w:rsid w:val="00562353"/>
    <w:rsid w:val="00562693"/>
    <w:rsid w:val="0056286D"/>
    <w:rsid w:val="0056296E"/>
    <w:rsid w:val="00562D4C"/>
    <w:rsid w:val="00562DAA"/>
    <w:rsid w:val="00562DEC"/>
    <w:rsid w:val="005634F8"/>
    <w:rsid w:val="0056385A"/>
    <w:rsid w:val="005643C5"/>
    <w:rsid w:val="0056447C"/>
    <w:rsid w:val="0056465D"/>
    <w:rsid w:val="00565C1A"/>
    <w:rsid w:val="005663CE"/>
    <w:rsid w:val="0056653B"/>
    <w:rsid w:val="005665FE"/>
    <w:rsid w:val="00566A1E"/>
    <w:rsid w:val="00566BB4"/>
    <w:rsid w:val="00566C56"/>
    <w:rsid w:val="00567990"/>
    <w:rsid w:val="00570A3A"/>
    <w:rsid w:val="00570CB3"/>
    <w:rsid w:val="005710B0"/>
    <w:rsid w:val="0057116C"/>
    <w:rsid w:val="00571300"/>
    <w:rsid w:val="0057195C"/>
    <w:rsid w:val="00571C8A"/>
    <w:rsid w:val="0057293B"/>
    <w:rsid w:val="00572C94"/>
    <w:rsid w:val="00572E00"/>
    <w:rsid w:val="00572EA4"/>
    <w:rsid w:val="005732DD"/>
    <w:rsid w:val="00574153"/>
    <w:rsid w:val="0057483E"/>
    <w:rsid w:val="0057493D"/>
    <w:rsid w:val="00576318"/>
    <w:rsid w:val="00576908"/>
    <w:rsid w:val="00576A40"/>
    <w:rsid w:val="0057710A"/>
    <w:rsid w:val="005774B6"/>
    <w:rsid w:val="0057780A"/>
    <w:rsid w:val="0058010B"/>
    <w:rsid w:val="00580614"/>
    <w:rsid w:val="00580CB3"/>
    <w:rsid w:val="00582125"/>
    <w:rsid w:val="005821C4"/>
    <w:rsid w:val="00582FF8"/>
    <w:rsid w:val="00583299"/>
    <w:rsid w:val="0058413C"/>
    <w:rsid w:val="00584959"/>
    <w:rsid w:val="00584BED"/>
    <w:rsid w:val="005854EB"/>
    <w:rsid w:val="005856AE"/>
    <w:rsid w:val="00585773"/>
    <w:rsid w:val="00585CCF"/>
    <w:rsid w:val="005862E9"/>
    <w:rsid w:val="0058690F"/>
    <w:rsid w:val="0058691F"/>
    <w:rsid w:val="0058704A"/>
    <w:rsid w:val="0059095A"/>
    <w:rsid w:val="0059127D"/>
    <w:rsid w:val="00591BC1"/>
    <w:rsid w:val="00591C5B"/>
    <w:rsid w:val="00591FE0"/>
    <w:rsid w:val="00593F68"/>
    <w:rsid w:val="00595246"/>
    <w:rsid w:val="00595CDC"/>
    <w:rsid w:val="005963B6"/>
    <w:rsid w:val="00596442"/>
    <w:rsid w:val="00596909"/>
    <w:rsid w:val="005971CB"/>
    <w:rsid w:val="005972BF"/>
    <w:rsid w:val="005976DA"/>
    <w:rsid w:val="005A0A8A"/>
    <w:rsid w:val="005A0A91"/>
    <w:rsid w:val="005A0D74"/>
    <w:rsid w:val="005A15EE"/>
    <w:rsid w:val="005A198E"/>
    <w:rsid w:val="005A1E7F"/>
    <w:rsid w:val="005A20DB"/>
    <w:rsid w:val="005A20F4"/>
    <w:rsid w:val="005A2B08"/>
    <w:rsid w:val="005A37A1"/>
    <w:rsid w:val="005A39CE"/>
    <w:rsid w:val="005A4B28"/>
    <w:rsid w:val="005A533B"/>
    <w:rsid w:val="005A5695"/>
    <w:rsid w:val="005A5725"/>
    <w:rsid w:val="005A594D"/>
    <w:rsid w:val="005A5A68"/>
    <w:rsid w:val="005A705F"/>
    <w:rsid w:val="005B0136"/>
    <w:rsid w:val="005B0657"/>
    <w:rsid w:val="005B0900"/>
    <w:rsid w:val="005B1280"/>
    <w:rsid w:val="005B13C0"/>
    <w:rsid w:val="005B14B0"/>
    <w:rsid w:val="005B198F"/>
    <w:rsid w:val="005B2A8C"/>
    <w:rsid w:val="005B2E22"/>
    <w:rsid w:val="005B32EE"/>
    <w:rsid w:val="005B3401"/>
    <w:rsid w:val="005B4325"/>
    <w:rsid w:val="005B46EC"/>
    <w:rsid w:val="005B57A8"/>
    <w:rsid w:val="005B6873"/>
    <w:rsid w:val="005C0664"/>
    <w:rsid w:val="005C068D"/>
    <w:rsid w:val="005C0FD4"/>
    <w:rsid w:val="005C1637"/>
    <w:rsid w:val="005C19BE"/>
    <w:rsid w:val="005C1FDA"/>
    <w:rsid w:val="005C210E"/>
    <w:rsid w:val="005C3FB3"/>
    <w:rsid w:val="005C4231"/>
    <w:rsid w:val="005C42C8"/>
    <w:rsid w:val="005C50CA"/>
    <w:rsid w:val="005C56F2"/>
    <w:rsid w:val="005C5BBB"/>
    <w:rsid w:val="005C5D88"/>
    <w:rsid w:val="005C6705"/>
    <w:rsid w:val="005C72D9"/>
    <w:rsid w:val="005C7556"/>
    <w:rsid w:val="005C759F"/>
    <w:rsid w:val="005D053B"/>
    <w:rsid w:val="005D0E87"/>
    <w:rsid w:val="005D11DE"/>
    <w:rsid w:val="005D11EB"/>
    <w:rsid w:val="005D1242"/>
    <w:rsid w:val="005D128A"/>
    <w:rsid w:val="005D167D"/>
    <w:rsid w:val="005D1FAE"/>
    <w:rsid w:val="005D2B14"/>
    <w:rsid w:val="005D2C1C"/>
    <w:rsid w:val="005D31E9"/>
    <w:rsid w:val="005D379B"/>
    <w:rsid w:val="005D3DC7"/>
    <w:rsid w:val="005D4FDE"/>
    <w:rsid w:val="005D532C"/>
    <w:rsid w:val="005D5681"/>
    <w:rsid w:val="005D6304"/>
    <w:rsid w:val="005D74F5"/>
    <w:rsid w:val="005D7CD8"/>
    <w:rsid w:val="005E06DF"/>
    <w:rsid w:val="005E095F"/>
    <w:rsid w:val="005E0C50"/>
    <w:rsid w:val="005E14BA"/>
    <w:rsid w:val="005E214C"/>
    <w:rsid w:val="005E26DE"/>
    <w:rsid w:val="005E2B53"/>
    <w:rsid w:val="005E3447"/>
    <w:rsid w:val="005E3A96"/>
    <w:rsid w:val="005E4161"/>
    <w:rsid w:val="005E47D2"/>
    <w:rsid w:val="005E4AA0"/>
    <w:rsid w:val="005E5AC5"/>
    <w:rsid w:val="005E622C"/>
    <w:rsid w:val="005E696E"/>
    <w:rsid w:val="005E6E94"/>
    <w:rsid w:val="005E7B7B"/>
    <w:rsid w:val="005E7FF3"/>
    <w:rsid w:val="005F01D1"/>
    <w:rsid w:val="005F0FDD"/>
    <w:rsid w:val="005F116A"/>
    <w:rsid w:val="005F11F1"/>
    <w:rsid w:val="005F1A90"/>
    <w:rsid w:val="005F20E8"/>
    <w:rsid w:val="005F2521"/>
    <w:rsid w:val="005F2B92"/>
    <w:rsid w:val="005F2F8C"/>
    <w:rsid w:val="005F39F3"/>
    <w:rsid w:val="005F3CB9"/>
    <w:rsid w:val="005F3DE8"/>
    <w:rsid w:val="005F4125"/>
    <w:rsid w:val="005F447E"/>
    <w:rsid w:val="005F4761"/>
    <w:rsid w:val="005F4D1A"/>
    <w:rsid w:val="005F5525"/>
    <w:rsid w:val="005F5545"/>
    <w:rsid w:val="005F5B91"/>
    <w:rsid w:val="005F6EB0"/>
    <w:rsid w:val="005F716A"/>
    <w:rsid w:val="005F7B4E"/>
    <w:rsid w:val="0060021D"/>
    <w:rsid w:val="00600745"/>
    <w:rsid w:val="00600790"/>
    <w:rsid w:val="0060118A"/>
    <w:rsid w:val="006011C7"/>
    <w:rsid w:val="0060164F"/>
    <w:rsid w:val="0060299E"/>
    <w:rsid w:val="00602DF4"/>
    <w:rsid w:val="00602F82"/>
    <w:rsid w:val="0060309D"/>
    <w:rsid w:val="00603243"/>
    <w:rsid w:val="006039EA"/>
    <w:rsid w:val="00603B86"/>
    <w:rsid w:val="00603CF5"/>
    <w:rsid w:val="00603F99"/>
    <w:rsid w:val="006040F1"/>
    <w:rsid w:val="0060485F"/>
    <w:rsid w:val="00604EA2"/>
    <w:rsid w:val="0060588E"/>
    <w:rsid w:val="00605A20"/>
    <w:rsid w:val="00605B66"/>
    <w:rsid w:val="00605CB8"/>
    <w:rsid w:val="006075EE"/>
    <w:rsid w:val="006078DF"/>
    <w:rsid w:val="00610251"/>
    <w:rsid w:val="00610351"/>
    <w:rsid w:val="00610EEF"/>
    <w:rsid w:val="00611433"/>
    <w:rsid w:val="006116DC"/>
    <w:rsid w:val="00612107"/>
    <w:rsid w:val="006138C0"/>
    <w:rsid w:val="0061395E"/>
    <w:rsid w:val="00613F26"/>
    <w:rsid w:val="00614CB6"/>
    <w:rsid w:val="00615B80"/>
    <w:rsid w:val="00616431"/>
    <w:rsid w:val="00616607"/>
    <w:rsid w:val="0061661A"/>
    <w:rsid w:val="006178C3"/>
    <w:rsid w:val="00617E40"/>
    <w:rsid w:val="00620898"/>
    <w:rsid w:val="00620DDB"/>
    <w:rsid w:val="0062108C"/>
    <w:rsid w:val="0062147A"/>
    <w:rsid w:val="00621BC7"/>
    <w:rsid w:val="006222C7"/>
    <w:rsid w:val="00622417"/>
    <w:rsid w:val="006226D1"/>
    <w:rsid w:val="006228BA"/>
    <w:rsid w:val="00622C83"/>
    <w:rsid w:val="0062367E"/>
    <w:rsid w:val="00623B5A"/>
    <w:rsid w:val="00623EBD"/>
    <w:rsid w:val="00624465"/>
    <w:rsid w:val="006248FF"/>
    <w:rsid w:val="00625693"/>
    <w:rsid w:val="00626756"/>
    <w:rsid w:val="00626935"/>
    <w:rsid w:val="00626D3C"/>
    <w:rsid w:val="006273B1"/>
    <w:rsid w:val="00627EA0"/>
    <w:rsid w:val="006306E6"/>
    <w:rsid w:val="0063150D"/>
    <w:rsid w:val="00631713"/>
    <w:rsid w:val="00631AF8"/>
    <w:rsid w:val="00631D80"/>
    <w:rsid w:val="00631F11"/>
    <w:rsid w:val="0063254C"/>
    <w:rsid w:val="00632BC7"/>
    <w:rsid w:val="00632C66"/>
    <w:rsid w:val="00633304"/>
    <w:rsid w:val="00633BB8"/>
    <w:rsid w:val="00634210"/>
    <w:rsid w:val="00635089"/>
    <w:rsid w:val="006357C6"/>
    <w:rsid w:val="00635D47"/>
    <w:rsid w:val="006361D4"/>
    <w:rsid w:val="0063669E"/>
    <w:rsid w:val="00636A56"/>
    <w:rsid w:val="0063790F"/>
    <w:rsid w:val="006379EC"/>
    <w:rsid w:val="00637F3D"/>
    <w:rsid w:val="00637F9C"/>
    <w:rsid w:val="00641BA7"/>
    <w:rsid w:val="00641DE3"/>
    <w:rsid w:val="00641F81"/>
    <w:rsid w:val="006423CB"/>
    <w:rsid w:val="006424A3"/>
    <w:rsid w:val="00642CE1"/>
    <w:rsid w:val="006439FF"/>
    <w:rsid w:val="00643B4F"/>
    <w:rsid w:val="00643D4D"/>
    <w:rsid w:val="00644012"/>
    <w:rsid w:val="006442C8"/>
    <w:rsid w:val="00644B94"/>
    <w:rsid w:val="00644C50"/>
    <w:rsid w:val="00645304"/>
    <w:rsid w:val="00645425"/>
    <w:rsid w:val="0064575E"/>
    <w:rsid w:val="006464E2"/>
    <w:rsid w:val="00646F9A"/>
    <w:rsid w:val="00647363"/>
    <w:rsid w:val="006477E5"/>
    <w:rsid w:val="0065035A"/>
    <w:rsid w:val="00650735"/>
    <w:rsid w:val="006508E7"/>
    <w:rsid w:val="00651069"/>
    <w:rsid w:val="00651FD8"/>
    <w:rsid w:val="00652829"/>
    <w:rsid w:val="0065286A"/>
    <w:rsid w:val="00652C70"/>
    <w:rsid w:val="00652D26"/>
    <w:rsid w:val="00653412"/>
    <w:rsid w:val="00653BD8"/>
    <w:rsid w:val="006545B6"/>
    <w:rsid w:val="006545D5"/>
    <w:rsid w:val="00654825"/>
    <w:rsid w:val="00654DA3"/>
    <w:rsid w:val="006554F8"/>
    <w:rsid w:val="0065554A"/>
    <w:rsid w:val="00656871"/>
    <w:rsid w:val="006574CC"/>
    <w:rsid w:val="00657790"/>
    <w:rsid w:val="006578C8"/>
    <w:rsid w:val="006579A3"/>
    <w:rsid w:val="00660F0F"/>
    <w:rsid w:val="00662004"/>
    <w:rsid w:val="00662068"/>
    <w:rsid w:val="00662411"/>
    <w:rsid w:val="00662637"/>
    <w:rsid w:val="0066287C"/>
    <w:rsid w:val="00662A25"/>
    <w:rsid w:val="00662D75"/>
    <w:rsid w:val="0066323B"/>
    <w:rsid w:val="00663BBF"/>
    <w:rsid w:val="00664CCC"/>
    <w:rsid w:val="0066680D"/>
    <w:rsid w:val="00666CA4"/>
    <w:rsid w:val="00666EAC"/>
    <w:rsid w:val="0066736F"/>
    <w:rsid w:val="00667C76"/>
    <w:rsid w:val="00667FB5"/>
    <w:rsid w:val="006709CF"/>
    <w:rsid w:val="00670EE8"/>
    <w:rsid w:val="006719D0"/>
    <w:rsid w:val="00671B3E"/>
    <w:rsid w:val="00671BB3"/>
    <w:rsid w:val="0067273D"/>
    <w:rsid w:val="006729A6"/>
    <w:rsid w:val="006740D9"/>
    <w:rsid w:val="0067447C"/>
    <w:rsid w:val="00674B76"/>
    <w:rsid w:val="0067523B"/>
    <w:rsid w:val="006757B7"/>
    <w:rsid w:val="0067587E"/>
    <w:rsid w:val="0067684C"/>
    <w:rsid w:val="00677E43"/>
    <w:rsid w:val="0068006D"/>
    <w:rsid w:val="00680250"/>
    <w:rsid w:val="0068056C"/>
    <w:rsid w:val="006808E7"/>
    <w:rsid w:val="00680A71"/>
    <w:rsid w:val="00682401"/>
    <w:rsid w:val="00682FD4"/>
    <w:rsid w:val="006831CD"/>
    <w:rsid w:val="0068380F"/>
    <w:rsid w:val="00683D4B"/>
    <w:rsid w:val="0068443E"/>
    <w:rsid w:val="0068609B"/>
    <w:rsid w:val="00686196"/>
    <w:rsid w:val="006866A7"/>
    <w:rsid w:val="00686D0E"/>
    <w:rsid w:val="0068709A"/>
    <w:rsid w:val="00690376"/>
    <w:rsid w:val="00690886"/>
    <w:rsid w:val="006908A9"/>
    <w:rsid w:val="00690B7F"/>
    <w:rsid w:val="006913B9"/>
    <w:rsid w:val="00691FEE"/>
    <w:rsid w:val="0069206F"/>
    <w:rsid w:val="00692095"/>
    <w:rsid w:val="00692B9D"/>
    <w:rsid w:val="006933F1"/>
    <w:rsid w:val="00693DC2"/>
    <w:rsid w:val="006943AE"/>
    <w:rsid w:val="00694653"/>
    <w:rsid w:val="006946BD"/>
    <w:rsid w:val="0069516B"/>
    <w:rsid w:val="006963A2"/>
    <w:rsid w:val="0069671F"/>
    <w:rsid w:val="00696CD6"/>
    <w:rsid w:val="00697511"/>
    <w:rsid w:val="00697E0C"/>
    <w:rsid w:val="006A0DB4"/>
    <w:rsid w:val="006A12B2"/>
    <w:rsid w:val="006A12D9"/>
    <w:rsid w:val="006A1837"/>
    <w:rsid w:val="006A2EED"/>
    <w:rsid w:val="006A3159"/>
    <w:rsid w:val="006A37B8"/>
    <w:rsid w:val="006A3A41"/>
    <w:rsid w:val="006A3F75"/>
    <w:rsid w:val="006A46A6"/>
    <w:rsid w:val="006A471D"/>
    <w:rsid w:val="006A4836"/>
    <w:rsid w:val="006A4EAA"/>
    <w:rsid w:val="006A5A9F"/>
    <w:rsid w:val="006A5C22"/>
    <w:rsid w:val="006A6615"/>
    <w:rsid w:val="006A66FC"/>
    <w:rsid w:val="006A74FC"/>
    <w:rsid w:val="006A7570"/>
    <w:rsid w:val="006A7D8A"/>
    <w:rsid w:val="006B0782"/>
    <w:rsid w:val="006B09B5"/>
    <w:rsid w:val="006B0C67"/>
    <w:rsid w:val="006B14B4"/>
    <w:rsid w:val="006B151F"/>
    <w:rsid w:val="006B1545"/>
    <w:rsid w:val="006B19FE"/>
    <w:rsid w:val="006B1A88"/>
    <w:rsid w:val="006B26E4"/>
    <w:rsid w:val="006B2D9B"/>
    <w:rsid w:val="006B32B4"/>
    <w:rsid w:val="006B42A0"/>
    <w:rsid w:val="006B46C8"/>
    <w:rsid w:val="006B4CF3"/>
    <w:rsid w:val="006B61A3"/>
    <w:rsid w:val="006B6251"/>
    <w:rsid w:val="006B62AE"/>
    <w:rsid w:val="006B74E2"/>
    <w:rsid w:val="006B7A8E"/>
    <w:rsid w:val="006C051C"/>
    <w:rsid w:val="006C0548"/>
    <w:rsid w:val="006C1678"/>
    <w:rsid w:val="006C1963"/>
    <w:rsid w:val="006C1CB9"/>
    <w:rsid w:val="006C263F"/>
    <w:rsid w:val="006C2CE2"/>
    <w:rsid w:val="006C3C79"/>
    <w:rsid w:val="006C3D0D"/>
    <w:rsid w:val="006C48B5"/>
    <w:rsid w:val="006C4C87"/>
    <w:rsid w:val="006C5525"/>
    <w:rsid w:val="006C5552"/>
    <w:rsid w:val="006C5A62"/>
    <w:rsid w:val="006C6B1E"/>
    <w:rsid w:val="006C70E9"/>
    <w:rsid w:val="006C78CC"/>
    <w:rsid w:val="006D035D"/>
    <w:rsid w:val="006D0604"/>
    <w:rsid w:val="006D0D92"/>
    <w:rsid w:val="006D1C6B"/>
    <w:rsid w:val="006D200E"/>
    <w:rsid w:val="006D2EF4"/>
    <w:rsid w:val="006D2FB7"/>
    <w:rsid w:val="006D3208"/>
    <w:rsid w:val="006D40F6"/>
    <w:rsid w:val="006D446D"/>
    <w:rsid w:val="006D4F8C"/>
    <w:rsid w:val="006D5A05"/>
    <w:rsid w:val="006D5A7E"/>
    <w:rsid w:val="006D6177"/>
    <w:rsid w:val="006D6383"/>
    <w:rsid w:val="006D6914"/>
    <w:rsid w:val="006D710C"/>
    <w:rsid w:val="006D7BE1"/>
    <w:rsid w:val="006E0BEF"/>
    <w:rsid w:val="006E22AF"/>
    <w:rsid w:val="006E2A20"/>
    <w:rsid w:val="006E363B"/>
    <w:rsid w:val="006E45FD"/>
    <w:rsid w:val="006E5B0F"/>
    <w:rsid w:val="006E5F11"/>
    <w:rsid w:val="006E616E"/>
    <w:rsid w:val="006E6545"/>
    <w:rsid w:val="006F091B"/>
    <w:rsid w:val="006F0A30"/>
    <w:rsid w:val="006F0A3C"/>
    <w:rsid w:val="006F0D16"/>
    <w:rsid w:val="006F11D6"/>
    <w:rsid w:val="006F20CB"/>
    <w:rsid w:val="006F211C"/>
    <w:rsid w:val="006F25EF"/>
    <w:rsid w:val="006F28F9"/>
    <w:rsid w:val="006F2A4D"/>
    <w:rsid w:val="006F2A57"/>
    <w:rsid w:val="006F2C6B"/>
    <w:rsid w:val="006F3812"/>
    <w:rsid w:val="006F3A66"/>
    <w:rsid w:val="006F41AD"/>
    <w:rsid w:val="006F437A"/>
    <w:rsid w:val="006F5EA0"/>
    <w:rsid w:val="006F607C"/>
    <w:rsid w:val="006F6087"/>
    <w:rsid w:val="006F69D8"/>
    <w:rsid w:val="006F6C7D"/>
    <w:rsid w:val="006F6F5A"/>
    <w:rsid w:val="006F745F"/>
    <w:rsid w:val="00700DB5"/>
    <w:rsid w:val="00700FA1"/>
    <w:rsid w:val="00701075"/>
    <w:rsid w:val="007010B6"/>
    <w:rsid w:val="007014E7"/>
    <w:rsid w:val="00701AD0"/>
    <w:rsid w:val="00702D4B"/>
    <w:rsid w:val="0070375F"/>
    <w:rsid w:val="00703981"/>
    <w:rsid w:val="00703AF5"/>
    <w:rsid w:val="0070507B"/>
    <w:rsid w:val="0070519D"/>
    <w:rsid w:val="007051CD"/>
    <w:rsid w:val="00705368"/>
    <w:rsid w:val="00705D82"/>
    <w:rsid w:val="00705DD4"/>
    <w:rsid w:val="00705EED"/>
    <w:rsid w:val="00705F70"/>
    <w:rsid w:val="007062DD"/>
    <w:rsid w:val="00706763"/>
    <w:rsid w:val="007067D0"/>
    <w:rsid w:val="00707260"/>
    <w:rsid w:val="00707523"/>
    <w:rsid w:val="00707836"/>
    <w:rsid w:val="00711C9E"/>
    <w:rsid w:val="0071307A"/>
    <w:rsid w:val="00713682"/>
    <w:rsid w:val="00713757"/>
    <w:rsid w:val="00713783"/>
    <w:rsid w:val="00713D9D"/>
    <w:rsid w:val="007149CF"/>
    <w:rsid w:val="00714F95"/>
    <w:rsid w:val="00715053"/>
    <w:rsid w:val="00715252"/>
    <w:rsid w:val="00715466"/>
    <w:rsid w:val="00715755"/>
    <w:rsid w:val="007164DA"/>
    <w:rsid w:val="007165B5"/>
    <w:rsid w:val="00716EED"/>
    <w:rsid w:val="007206D3"/>
    <w:rsid w:val="00720CAB"/>
    <w:rsid w:val="0072149B"/>
    <w:rsid w:val="007217EB"/>
    <w:rsid w:val="007220EA"/>
    <w:rsid w:val="00722118"/>
    <w:rsid w:val="00722F3A"/>
    <w:rsid w:val="0072373C"/>
    <w:rsid w:val="007237E6"/>
    <w:rsid w:val="00723B91"/>
    <w:rsid w:val="00724984"/>
    <w:rsid w:val="00724E8E"/>
    <w:rsid w:val="00725877"/>
    <w:rsid w:val="00725965"/>
    <w:rsid w:val="00725D06"/>
    <w:rsid w:val="00725FF7"/>
    <w:rsid w:val="00726894"/>
    <w:rsid w:val="00726AC7"/>
    <w:rsid w:val="007273A3"/>
    <w:rsid w:val="007279B1"/>
    <w:rsid w:val="0073050C"/>
    <w:rsid w:val="00731394"/>
    <w:rsid w:val="0073146A"/>
    <w:rsid w:val="007321AC"/>
    <w:rsid w:val="0073283B"/>
    <w:rsid w:val="00732E64"/>
    <w:rsid w:val="00732F9A"/>
    <w:rsid w:val="007330D8"/>
    <w:rsid w:val="00733301"/>
    <w:rsid w:val="0073343A"/>
    <w:rsid w:val="00733A6F"/>
    <w:rsid w:val="00733B79"/>
    <w:rsid w:val="00733DCE"/>
    <w:rsid w:val="007345A7"/>
    <w:rsid w:val="007346DD"/>
    <w:rsid w:val="00734831"/>
    <w:rsid w:val="00734F68"/>
    <w:rsid w:val="0073531A"/>
    <w:rsid w:val="00735928"/>
    <w:rsid w:val="00736C0B"/>
    <w:rsid w:val="00737485"/>
    <w:rsid w:val="007374D6"/>
    <w:rsid w:val="00737643"/>
    <w:rsid w:val="00737846"/>
    <w:rsid w:val="00737F92"/>
    <w:rsid w:val="00740AD3"/>
    <w:rsid w:val="0074167A"/>
    <w:rsid w:val="00741FDD"/>
    <w:rsid w:val="00742CB7"/>
    <w:rsid w:val="0074324F"/>
    <w:rsid w:val="007434F4"/>
    <w:rsid w:val="0074352C"/>
    <w:rsid w:val="007437E9"/>
    <w:rsid w:val="00743FA4"/>
    <w:rsid w:val="00744027"/>
    <w:rsid w:val="0074415C"/>
    <w:rsid w:val="00744621"/>
    <w:rsid w:val="00744D7E"/>
    <w:rsid w:val="00745446"/>
    <w:rsid w:val="00745BCD"/>
    <w:rsid w:val="00745DA9"/>
    <w:rsid w:val="00745EA7"/>
    <w:rsid w:val="00746019"/>
    <w:rsid w:val="00747A17"/>
    <w:rsid w:val="00750712"/>
    <w:rsid w:val="00751E9E"/>
    <w:rsid w:val="007521BE"/>
    <w:rsid w:val="007521CC"/>
    <w:rsid w:val="0075286B"/>
    <w:rsid w:val="00753773"/>
    <w:rsid w:val="00754AE1"/>
    <w:rsid w:val="00755AF1"/>
    <w:rsid w:val="00755EDC"/>
    <w:rsid w:val="00756897"/>
    <w:rsid w:val="007569FF"/>
    <w:rsid w:val="00756B40"/>
    <w:rsid w:val="007571BE"/>
    <w:rsid w:val="00757CB7"/>
    <w:rsid w:val="00760309"/>
    <w:rsid w:val="00760618"/>
    <w:rsid w:val="00760885"/>
    <w:rsid w:val="007615C6"/>
    <w:rsid w:val="0076313F"/>
    <w:rsid w:val="00763A2B"/>
    <w:rsid w:val="0076416E"/>
    <w:rsid w:val="007646F6"/>
    <w:rsid w:val="00764A17"/>
    <w:rsid w:val="0076662A"/>
    <w:rsid w:val="00766BAA"/>
    <w:rsid w:val="00767061"/>
    <w:rsid w:val="007673C8"/>
    <w:rsid w:val="00767597"/>
    <w:rsid w:val="0076760D"/>
    <w:rsid w:val="007706BA"/>
    <w:rsid w:val="00770BD8"/>
    <w:rsid w:val="00771819"/>
    <w:rsid w:val="00771843"/>
    <w:rsid w:val="0077241C"/>
    <w:rsid w:val="00772AAA"/>
    <w:rsid w:val="007733A2"/>
    <w:rsid w:val="00773AE2"/>
    <w:rsid w:val="00773DF8"/>
    <w:rsid w:val="00774C95"/>
    <w:rsid w:val="007755DC"/>
    <w:rsid w:val="007764D1"/>
    <w:rsid w:val="007803E2"/>
    <w:rsid w:val="00780B46"/>
    <w:rsid w:val="00781122"/>
    <w:rsid w:val="0078236D"/>
    <w:rsid w:val="00782A67"/>
    <w:rsid w:val="00782DBF"/>
    <w:rsid w:val="00783481"/>
    <w:rsid w:val="0078365D"/>
    <w:rsid w:val="007845F8"/>
    <w:rsid w:val="00784827"/>
    <w:rsid w:val="0078536F"/>
    <w:rsid w:val="0078545B"/>
    <w:rsid w:val="00785714"/>
    <w:rsid w:val="007860D8"/>
    <w:rsid w:val="007865CF"/>
    <w:rsid w:val="00786823"/>
    <w:rsid w:val="0078697B"/>
    <w:rsid w:val="00786FC6"/>
    <w:rsid w:val="007902D9"/>
    <w:rsid w:val="00790589"/>
    <w:rsid w:val="00790BBB"/>
    <w:rsid w:val="00790E47"/>
    <w:rsid w:val="00790EB9"/>
    <w:rsid w:val="00791986"/>
    <w:rsid w:val="00791F0B"/>
    <w:rsid w:val="00792691"/>
    <w:rsid w:val="00792D55"/>
    <w:rsid w:val="00792F3E"/>
    <w:rsid w:val="00793223"/>
    <w:rsid w:val="00793854"/>
    <w:rsid w:val="00793E13"/>
    <w:rsid w:val="007941EE"/>
    <w:rsid w:val="007942C2"/>
    <w:rsid w:val="0079491B"/>
    <w:rsid w:val="00794DE4"/>
    <w:rsid w:val="007954B3"/>
    <w:rsid w:val="00795676"/>
    <w:rsid w:val="00795BA2"/>
    <w:rsid w:val="007968EC"/>
    <w:rsid w:val="00796BFF"/>
    <w:rsid w:val="007975A6"/>
    <w:rsid w:val="00797EF4"/>
    <w:rsid w:val="00797EF9"/>
    <w:rsid w:val="007A15AA"/>
    <w:rsid w:val="007A1C55"/>
    <w:rsid w:val="007A2003"/>
    <w:rsid w:val="007A21F2"/>
    <w:rsid w:val="007A2223"/>
    <w:rsid w:val="007A259A"/>
    <w:rsid w:val="007A2F4B"/>
    <w:rsid w:val="007A3144"/>
    <w:rsid w:val="007A4097"/>
    <w:rsid w:val="007A4870"/>
    <w:rsid w:val="007A5588"/>
    <w:rsid w:val="007A6059"/>
    <w:rsid w:val="007A63E1"/>
    <w:rsid w:val="007A6718"/>
    <w:rsid w:val="007A6B9E"/>
    <w:rsid w:val="007A70DC"/>
    <w:rsid w:val="007A71A5"/>
    <w:rsid w:val="007A7378"/>
    <w:rsid w:val="007A78F1"/>
    <w:rsid w:val="007A7CF7"/>
    <w:rsid w:val="007B0516"/>
    <w:rsid w:val="007B2419"/>
    <w:rsid w:val="007B2798"/>
    <w:rsid w:val="007B288A"/>
    <w:rsid w:val="007B28C0"/>
    <w:rsid w:val="007B33F6"/>
    <w:rsid w:val="007B34B7"/>
    <w:rsid w:val="007B3541"/>
    <w:rsid w:val="007B381C"/>
    <w:rsid w:val="007B3A78"/>
    <w:rsid w:val="007B49D2"/>
    <w:rsid w:val="007B5B60"/>
    <w:rsid w:val="007B6C71"/>
    <w:rsid w:val="007B7496"/>
    <w:rsid w:val="007B763E"/>
    <w:rsid w:val="007B79F8"/>
    <w:rsid w:val="007B7C79"/>
    <w:rsid w:val="007C01B0"/>
    <w:rsid w:val="007C059F"/>
    <w:rsid w:val="007C0C8E"/>
    <w:rsid w:val="007C0DD1"/>
    <w:rsid w:val="007C1120"/>
    <w:rsid w:val="007C17EE"/>
    <w:rsid w:val="007C22DD"/>
    <w:rsid w:val="007C339B"/>
    <w:rsid w:val="007C3DAB"/>
    <w:rsid w:val="007C4BEC"/>
    <w:rsid w:val="007C51BE"/>
    <w:rsid w:val="007C574F"/>
    <w:rsid w:val="007C79D4"/>
    <w:rsid w:val="007C7CE0"/>
    <w:rsid w:val="007C7CE8"/>
    <w:rsid w:val="007D0E9E"/>
    <w:rsid w:val="007D12B9"/>
    <w:rsid w:val="007D21A0"/>
    <w:rsid w:val="007D2947"/>
    <w:rsid w:val="007D2EB6"/>
    <w:rsid w:val="007D3528"/>
    <w:rsid w:val="007D369D"/>
    <w:rsid w:val="007D37A6"/>
    <w:rsid w:val="007D3FED"/>
    <w:rsid w:val="007D47B8"/>
    <w:rsid w:val="007D6748"/>
    <w:rsid w:val="007D6C7A"/>
    <w:rsid w:val="007D720A"/>
    <w:rsid w:val="007D73BC"/>
    <w:rsid w:val="007D78FA"/>
    <w:rsid w:val="007D795B"/>
    <w:rsid w:val="007D7ACB"/>
    <w:rsid w:val="007E0004"/>
    <w:rsid w:val="007E0747"/>
    <w:rsid w:val="007E0810"/>
    <w:rsid w:val="007E15ED"/>
    <w:rsid w:val="007E2AFF"/>
    <w:rsid w:val="007E2F20"/>
    <w:rsid w:val="007E3B36"/>
    <w:rsid w:val="007E3E2E"/>
    <w:rsid w:val="007E4170"/>
    <w:rsid w:val="007E4483"/>
    <w:rsid w:val="007E4733"/>
    <w:rsid w:val="007E474C"/>
    <w:rsid w:val="007E487C"/>
    <w:rsid w:val="007E514C"/>
    <w:rsid w:val="007E5503"/>
    <w:rsid w:val="007E568B"/>
    <w:rsid w:val="007E5BF5"/>
    <w:rsid w:val="007E676F"/>
    <w:rsid w:val="007E67F6"/>
    <w:rsid w:val="007E6C2A"/>
    <w:rsid w:val="007E749D"/>
    <w:rsid w:val="007F0356"/>
    <w:rsid w:val="007F08A2"/>
    <w:rsid w:val="007F2A3F"/>
    <w:rsid w:val="007F3C1C"/>
    <w:rsid w:val="007F3D9A"/>
    <w:rsid w:val="007F4039"/>
    <w:rsid w:val="007F4511"/>
    <w:rsid w:val="007F47D9"/>
    <w:rsid w:val="007F4994"/>
    <w:rsid w:val="007F4A75"/>
    <w:rsid w:val="007F4DBB"/>
    <w:rsid w:val="007F583A"/>
    <w:rsid w:val="007F5AE1"/>
    <w:rsid w:val="007F5C39"/>
    <w:rsid w:val="007F6243"/>
    <w:rsid w:val="007F62FB"/>
    <w:rsid w:val="007F6861"/>
    <w:rsid w:val="007F6A1D"/>
    <w:rsid w:val="007F6D10"/>
    <w:rsid w:val="007F768D"/>
    <w:rsid w:val="007F7E8E"/>
    <w:rsid w:val="0080059C"/>
    <w:rsid w:val="0080064F"/>
    <w:rsid w:val="00800BEA"/>
    <w:rsid w:val="00800C95"/>
    <w:rsid w:val="00800D00"/>
    <w:rsid w:val="00801600"/>
    <w:rsid w:val="00801B73"/>
    <w:rsid w:val="00801BE0"/>
    <w:rsid w:val="00803484"/>
    <w:rsid w:val="00803B1C"/>
    <w:rsid w:val="00804034"/>
    <w:rsid w:val="00804273"/>
    <w:rsid w:val="00804404"/>
    <w:rsid w:val="00805918"/>
    <w:rsid w:val="00805C56"/>
    <w:rsid w:val="00805CC4"/>
    <w:rsid w:val="00806CE5"/>
    <w:rsid w:val="00807322"/>
    <w:rsid w:val="0080742B"/>
    <w:rsid w:val="00807AF4"/>
    <w:rsid w:val="00810CC9"/>
    <w:rsid w:val="00810FE7"/>
    <w:rsid w:val="00811A83"/>
    <w:rsid w:val="0081251C"/>
    <w:rsid w:val="00812DE3"/>
    <w:rsid w:val="0081361D"/>
    <w:rsid w:val="00813D7B"/>
    <w:rsid w:val="0081418D"/>
    <w:rsid w:val="0081470B"/>
    <w:rsid w:val="00815583"/>
    <w:rsid w:val="0081615F"/>
    <w:rsid w:val="0081629E"/>
    <w:rsid w:val="00816899"/>
    <w:rsid w:val="00817483"/>
    <w:rsid w:val="008175B7"/>
    <w:rsid w:val="008202DB"/>
    <w:rsid w:val="0082044B"/>
    <w:rsid w:val="00822D26"/>
    <w:rsid w:val="00822FB7"/>
    <w:rsid w:val="00823114"/>
    <w:rsid w:val="00823306"/>
    <w:rsid w:val="0082353A"/>
    <w:rsid w:val="00823AEE"/>
    <w:rsid w:val="00824233"/>
    <w:rsid w:val="00824565"/>
    <w:rsid w:val="00824715"/>
    <w:rsid w:val="00825955"/>
    <w:rsid w:val="00825DB8"/>
    <w:rsid w:val="0082637C"/>
    <w:rsid w:val="00827B84"/>
    <w:rsid w:val="00830121"/>
    <w:rsid w:val="00830901"/>
    <w:rsid w:val="00830EA6"/>
    <w:rsid w:val="00830F0A"/>
    <w:rsid w:val="0083150C"/>
    <w:rsid w:val="00831CF4"/>
    <w:rsid w:val="008320A0"/>
    <w:rsid w:val="0083228D"/>
    <w:rsid w:val="008325CA"/>
    <w:rsid w:val="00832C22"/>
    <w:rsid w:val="00833EB2"/>
    <w:rsid w:val="00833F99"/>
    <w:rsid w:val="008349FF"/>
    <w:rsid w:val="00834E69"/>
    <w:rsid w:val="00834EA3"/>
    <w:rsid w:val="00834EBE"/>
    <w:rsid w:val="008351D5"/>
    <w:rsid w:val="00835728"/>
    <w:rsid w:val="00836DD9"/>
    <w:rsid w:val="008370F3"/>
    <w:rsid w:val="008377FA"/>
    <w:rsid w:val="00837859"/>
    <w:rsid w:val="0084085E"/>
    <w:rsid w:val="00840B9C"/>
    <w:rsid w:val="00841427"/>
    <w:rsid w:val="00841BCE"/>
    <w:rsid w:val="00841D34"/>
    <w:rsid w:val="008421D5"/>
    <w:rsid w:val="00842572"/>
    <w:rsid w:val="0084355F"/>
    <w:rsid w:val="00843602"/>
    <w:rsid w:val="00843F89"/>
    <w:rsid w:val="00844120"/>
    <w:rsid w:val="0084495D"/>
    <w:rsid w:val="00844CFD"/>
    <w:rsid w:val="00845DBB"/>
    <w:rsid w:val="00845FAC"/>
    <w:rsid w:val="008462EF"/>
    <w:rsid w:val="0084736E"/>
    <w:rsid w:val="0084737A"/>
    <w:rsid w:val="00847A8C"/>
    <w:rsid w:val="00847E50"/>
    <w:rsid w:val="0085003B"/>
    <w:rsid w:val="008503D2"/>
    <w:rsid w:val="00850432"/>
    <w:rsid w:val="00850E47"/>
    <w:rsid w:val="00851081"/>
    <w:rsid w:val="008515C7"/>
    <w:rsid w:val="00851D8D"/>
    <w:rsid w:val="00852181"/>
    <w:rsid w:val="0085344A"/>
    <w:rsid w:val="00853639"/>
    <w:rsid w:val="008539D5"/>
    <w:rsid w:val="00854246"/>
    <w:rsid w:val="008546CC"/>
    <w:rsid w:val="00855998"/>
    <w:rsid w:val="00855C76"/>
    <w:rsid w:val="00855D5C"/>
    <w:rsid w:val="00855D98"/>
    <w:rsid w:val="00855E30"/>
    <w:rsid w:val="008560F4"/>
    <w:rsid w:val="00856EFC"/>
    <w:rsid w:val="00857043"/>
    <w:rsid w:val="0085708B"/>
    <w:rsid w:val="0085752B"/>
    <w:rsid w:val="00857B33"/>
    <w:rsid w:val="008608F4"/>
    <w:rsid w:val="00860BE4"/>
    <w:rsid w:val="00860E79"/>
    <w:rsid w:val="0086169B"/>
    <w:rsid w:val="008618E0"/>
    <w:rsid w:val="0086243C"/>
    <w:rsid w:val="008631C8"/>
    <w:rsid w:val="00863BD4"/>
    <w:rsid w:val="00863F27"/>
    <w:rsid w:val="00863F6C"/>
    <w:rsid w:val="00864DB8"/>
    <w:rsid w:val="00865768"/>
    <w:rsid w:val="008659F8"/>
    <w:rsid w:val="00865D51"/>
    <w:rsid w:val="00865D85"/>
    <w:rsid w:val="0086693D"/>
    <w:rsid w:val="00867315"/>
    <w:rsid w:val="00867335"/>
    <w:rsid w:val="0086761A"/>
    <w:rsid w:val="008676ED"/>
    <w:rsid w:val="00867B18"/>
    <w:rsid w:val="00870124"/>
    <w:rsid w:val="00871012"/>
    <w:rsid w:val="00871256"/>
    <w:rsid w:val="00871D5C"/>
    <w:rsid w:val="00872EB4"/>
    <w:rsid w:val="00872FA2"/>
    <w:rsid w:val="00873F84"/>
    <w:rsid w:val="0087422E"/>
    <w:rsid w:val="0087470E"/>
    <w:rsid w:val="0087589E"/>
    <w:rsid w:val="00875CEB"/>
    <w:rsid w:val="008772D4"/>
    <w:rsid w:val="00877862"/>
    <w:rsid w:val="00877B43"/>
    <w:rsid w:val="00877BF3"/>
    <w:rsid w:val="00877FC2"/>
    <w:rsid w:val="008803E2"/>
    <w:rsid w:val="00881B7E"/>
    <w:rsid w:val="00882CE8"/>
    <w:rsid w:val="00882FF3"/>
    <w:rsid w:val="00883B98"/>
    <w:rsid w:val="00885217"/>
    <w:rsid w:val="008853C8"/>
    <w:rsid w:val="00885781"/>
    <w:rsid w:val="00885A41"/>
    <w:rsid w:val="00887354"/>
    <w:rsid w:val="00887F03"/>
    <w:rsid w:val="00890783"/>
    <w:rsid w:val="0089291C"/>
    <w:rsid w:val="0089328E"/>
    <w:rsid w:val="00893E04"/>
    <w:rsid w:val="00893E30"/>
    <w:rsid w:val="00893F28"/>
    <w:rsid w:val="00894E03"/>
    <w:rsid w:val="00895125"/>
    <w:rsid w:val="00895CC0"/>
    <w:rsid w:val="00895EA4"/>
    <w:rsid w:val="00896EE2"/>
    <w:rsid w:val="008A0300"/>
    <w:rsid w:val="008A0913"/>
    <w:rsid w:val="008A0918"/>
    <w:rsid w:val="008A0A8B"/>
    <w:rsid w:val="008A0B25"/>
    <w:rsid w:val="008A0CCA"/>
    <w:rsid w:val="008A0E55"/>
    <w:rsid w:val="008A191D"/>
    <w:rsid w:val="008A234F"/>
    <w:rsid w:val="008A265C"/>
    <w:rsid w:val="008A269C"/>
    <w:rsid w:val="008A2DF0"/>
    <w:rsid w:val="008A2ECD"/>
    <w:rsid w:val="008A2FED"/>
    <w:rsid w:val="008A37AC"/>
    <w:rsid w:val="008A4015"/>
    <w:rsid w:val="008A4291"/>
    <w:rsid w:val="008A501F"/>
    <w:rsid w:val="008A5A8D"/>
    <w:rsid w:val="008A5D7F"/>
    <w:rsid w:val="008A7077"/>
    <w:rsid w:val="008A7D02"/>
    <w:rsid w:val="008B031C"/>
    <w:rsid w:val="008B0693"/>
    <w:rsid w:val="008B0E07"/>
    <w:rsid w:val="008B1D5B"/>
    <w:rsid w:val="008B1F43"/>
    <w:rsid w:val="008B1FBC"/>
    <w:rsid w:val="008B1FEC"/>
    <w:rsid w:val="008B2BE8"/>
    <w:rsid w:val="008B4036"/>
    <w:rsid w:val="008B403F"/>
    <w:rsid w:val="008B447C"/>
    <w:rsid w:val="008B4624"/>
    <w:rsid w:val="008B4729"/>
    <w:rsid w:val="008B4855"/>
    <w:rsid w:val="008B4BB4"/>
    <w:rsid w:val="008B4C1C"/>
    <w:rsid w:val="008B4C4C"/>
    <w:rsid w:val="008B5418"/>
    <w:rsid w:val="008B592C"/>
    <w:rsid w:val="008B60CC"/>
    <w:rsid w:val="008B6667"/>
    <w:rsid w:val="008B66C3"/>
    <w:rsid w:val="008B6AF9"/>
    <w:rsid w:val="008B76CA"/>
    <w:rsid w:val="008B795B"/>
    <w:rsid w:val="008B7D91"/>
    <w:rsid w:val="008C1955"/>
    <w:rsid w:val="008C1AA0"/>
    <w:rsid w:val="008C1FC8"/>
    <w:rsid w:val="008C25E2"/>
    <w:rsid w:val="008C2CDD"/>
    <w:rsid w:val="008C3258"/>
    <w:rsid w:val="008C406F"/>
    <w:rsid w:val="008C423A"/>
    <w:rsid w:val="008C492C"/>
    <w:rsid w:val="008C4B97"/>
    <w:rsid w:val="008C52F7"/>
    <w:rsid w:val="008C55C9"/>
    <w:rsid w:val="008C5639"/>
    <w:rsid w:val="008C612C"/>
    <w:rsid w:val="008C65FB"/>
    <w:rsid w:val="008C69AA"/>
    <w:rsid w:val="008C6EDE"/>
    <w:rsid w:val="008C7283"/>
    <w:rsid w:val="008C72C2"/>
    <w:rsid w:val="008C76D6"/>
    <w:rsid w:val="008C7935"/>
    <w:rsid w:val="008C7A2D"/>
    <w:rsid w:val="008C7DDB"/>
    <w:rsid w:val="008C7E21"/>
    <w:rsid w:val="008D0E2D"/>
    <w:rsid w:val="008D1444"/>
    <w:rsid w:val="008D1F68"/>
    <w:rsid w:val="008D2088"/>
    <w:rsid w:val="008D2A96"/>
    <w:rsid w:val="008D2BAF"/>
    <w:rsid w:val="008D2D53"/>
    <w:rsid w:val="008D326C"/>
    <w:rsid w:val="008D39EE"/>
    <w:rsid w:val="008D3DE5"/>
    <w:rsid w:val="008D3F92"/>
    <w:rsid w:val="008D40EF"/>
    <w:rsid w:val="008D4B57"/>
    <w:rsid w:val="008D55D1"/>
    <w:rsid w:val="008D55DE"/>
    <w:rsid w:val="008D5ECF"/>
    <w:rsid w:val="008D60A5"/>
    <w:rsid w:val="008D6697"/>
    <w:rsid w:val="008D6A13"/>
    <w:rsid w:val="008D6E4A"/>
    <w:rsid w:val="008D6E75"/>
    <w:rsid w:val="008D732A"/>
    <w:rsid w:val="008D781E"/>
    <w:rsid w:val="008D7B6D"/>
    <w:rsid w:val="008D7F3C"/>
    <w:rsid w:val="008E0102"/>
    <w:rsid w:val="008E039C"/>
    <w:rsid w:val="008E07E4"/>
    <w:rsid w:val="008E0DBE"/>
    <w:rsid w:val="008E1E1E"/>
    <w:rsid w:val="008E2640"/>
    <w:rsid w:val="008E30F3"/>
    <w:rsid w:val="008E34E2"/>
    <w:rsid w:val="008E3FFF"/>
    <w:rsid w:val="008E4FE9"/>
    <w:rsid w:val="008E57EC"/>
    <w:rsid w:val="008E5D53"/>
    <w:rsid w:val="008E5E0F"/>
    <w:rsid w:val="008E6095"/>
    <w:rsid w:val="008E62B3"/>
    <w:rsid w:val="008E6BAC"/>
    <w:rsid w:val="008E78A7"/>
    <w:rsid w:val="008F0096"/>
    <w:rsid w:val="008F01EE"/>
    <w:rsid w:val="008F0703"/>
    <w:rsid w:val="008F200E"/>
    <w:rsid w:val="008F227C"/>
    <w:rsid w:val="008F26CF"/>
    <w:rsid w:val="008F2CCF"/>
    <w:rsid w:val="008F4397"/>
    <w:rsid w:val="008F5441"/>
    <w:rsid w:val="008F5AE6"/>
    <w:rsid w:val="008F6545"/>
    <w:rsid w:val="008F69E9"/>
    <w:rsid w:val="008F6D28"/>
    <w:rsid w:val="008F6F0F"/>
    <w:rsid w:val="00900654"/>
    <w:rsid w:val="0090230F"/>
    <w:rsid w:val="0090236F"/>
    <w:rsid w:val="00902C7F"/>
    <w:rsid w:val="00903482"/>
    <w:rsid w:val="009045ED"/>
    <w:rsid w:val="009047DD"/>
    <w:rsid w:val="0090484B"/>
    <w:rsid w:val="00904ACE"/>
    <w:rsid w:val="00904CFC"/>
    <w:rsid w:val="00904EBB"/>
    <w:rsid w:val="0090513D"/>
    <w:rsid w:val="00905967"/>
    <w:rsid w:val="00905ED0"/>
    <w:rsid w:val="00906550"/>
    <w:rsid w:val="00906914"/>
    <w:rsid w:val="009101CF"/>
    <w:rsid w:val="00910D5F"/>
    <w:rsid w:val="009111E7"/>
    <w:rsid w:val="00911313"/>
    <w:rsid w:val="00911BF3"/>
    <w:rsid w:val="0091208A"/>
    <w:rsid w:val="00912218"/>
    <w:rsid w:val="00912489"/>
    <w:rsid w:val="0091321F"/>
    <w:rsid w:val="0091456C"/>
    <w:rsid w:val="00914E86"/>
    <w:rsid w:val="0091545B"/>
    <w:rsid w:val="009159F6"/>
    <w:rsid w:val="00915DD5"/>
    <w:rsid w:val="00916B39"/>
    <w:rsid w:val="00917237"/>
    <w:rsid w:val="009173A4"/>
    <w:rsid w:val="00917AA6"/>
    <w:rsid w:val="00917F84"/>
    <w:rsid w:val="00920722"/>
    <w:rsid w:val="009214F9"/>
    <w:rsid w:val="009217E1"/>
    <w:rsid w:val="009218D6"/>
    <w:rsid w:val="0092253D"/>
    <w:rsid w:val="0092273D"/>
    <w:rsid w:val="009229BD"/>
    <w:rsid w:val="009230D6"/>
    <w:rsid w:val="0092339B"/>
    <w:rsid w:val="00923986"/>
    <w:rsid w:val="00924644"/>
    <w:rsid w:val="00924A88"/>
    <w:rsid w:val="00926BA1"/>
    <w:rsid w:val="00927414"/>
    <w:rsid w:val="0092747E"/>
    <w:rsid w:val="00927C38"/>
    <w:rsid w:val="00927D21"/>
    <w:rsid w:val="00927E66"/>
    <w:rsid w:val="00927E89"/>
    <w:rsid w:val="00930109"/>
    <w:rsid w:val="00930252"/>
    <w:rsid w:val="00930ED7"/>
    <w:rsid w:val="00930EF8"/>
    <w:rsid w:val="009315F3"/>
    <w:rsid w:val="00931A80"/>
    <w:rsid w:val="00931D08"/>
    <w:rsid w:val="00932123"/>
    <w:rsid w:val="0093213F"/>
    <w:rsid w:val="009325E0"/>
    <w:rsid w:val="00932676"/>
    <w:rsid w:val="009328F6"/>
    <w:rsid w:val="00932DAD"/>
    <w:rsid w:val="00934551"/>
    <w:rsid w:val="009345C6"/>
    <w:rsid w:val="0093471E"/>
    <w:rsid w:val="0093497C"/>
    <w:rsid w:val="009351F3"/>
    <w:rsid w:val="009353B0"/>
    <w:rsid w:val="00935955"/>
    <w:rsid w:val="00935FFC"/>
    <w:rsid w:val="0093604F"/>
    <w:rsid w:val="00936599"/>
    <w:rsid w:val="00936EEC"/>
    <w:rsid w:val="009373F4"/>
    <w:rsid w:val="009376C4"/>
    <w:rsid w:val="00937D21"/>
    <w:rsid w:val="00937FA1"/>
    <w:rsid w:val="00940799"/>
    <w:rsid w:val="00941226"/>
    <w:rsid w:val="00942042"/>
    <w:rsid w:val="0094291D"/>
    <w:rsid w:val="0094296D"/>
    <w:rsid w:val="00942B6D"/>
    <w:rsid w:val="009430DF"/>
    <w:rsid w:val="00943896"/>
    <w:rsid w:val="00943CC9"/>
    <w:rsid w:val="0094432A"/>
    <w:rsid w:val="00944A63"/>
    <w:rsid w:val="00946AC5"/>
    <w:rsid w:val="00946F11"/>
    <w:rsid w:val="00950217"/>
    <w:rsid w:val="00951296"/>
    <w:rsid w:val="0095198E"/>
    <w:rsid w:val="0095216B"/>
    <w:rsid w:val="0095243E"/>
    <w:rsid w:val="0095298C"/>
    <w:rsid w:val="009534B9"/>
    <w:rsid w:val="00953FB3"/>
    <w:rsid w:val="009546AC"/>
    <w:rsid w:val="00954A6B"/>
    <w:rsid w:val="00955209"/>
    <w:rsid w:val="0095583C"/>
    <w:rsid w:val="00955F73"/>
    <w:rsid w:val="00956B4F"/>
    <w:rsid w:val="00956DB8"/>
    <w:rsid w:val="009570E5"/>
    <w:rsid w:val="00957F80"/>
    <w:rsid w:val="00960C49"/>
    <w:rsid w:val="00961D46"/>
    <w:rsid w:val="0096249D"/>
    <w:rsid w:val="00962B95"/>
    <w:rsid w:val="0096356A"/>
    <w:rsid w:val="009636FA"/>
    <w:rsid w:val="00963870"/>
    <w:rsid w:val="00964983"/>
    <w:rsid w:val="00964C29"/>
    <w:rsid w:val="00964C8E"/>
    <w:rsid w:val="00964D2E"/>
    <w:rsid w:val="0096513D"/>
    <w:rsid w:val="00965CAF"/>
    <w:rsid w:val="009660CC"/>
    <w:rsid w:val="0096610C"/>
    <w:rsid w:val="00966281"/>
    <w:rsid w:val="00966377"/>
    <w:rsid w:val="00966B3C"/>
    <w:rsid w:val="00967030"/>
    <w:rsid w:val="00967684"/>
    <w:rsid w:val="00967AEC"/>
    <w:rsid w:val="0097017F"/>
    <w:rsid w:val="0097095A"/>
    <w:rsid w:val="00970D03"/>
    <w:rsid w:val="00971CDE"/>
    <w:rsid w:val="00972420"/>
    <w:rsid w:val="00972B07"/>
    <w:rsid w:val="00972DBA"/>
    <w:rsid w:val="00972E39"/>
    <w:rsid w:val="00972EBA"/>
    <w:rsid w:val="0097341E"/>
    <w:rsid w:val="0097342F"/>
    <w:rsid w:val="009738F0"/>
    <w:rsid w:val="00974855"/>
    <w:rsid w:val="00974B93"/>
    <w:rsid w:val="00974D49"/>
    <w:rsid w:val="00975138"/>
    <w:rsid w:val="00975148"/>
    <w:rsid w:val="00975492"/>
    <w:rsid w:val="00975553"/>
    <w:rsid w:val="00975F48"/>
    <w:rsid w:val="0097620E"/>
    <w:rsid w:val="009768C8"/>
    <w:rsid w:val="00976FB9"/>
    <w:rsid w:val="0097714F"/>
    <w:rsid w:val="0097738B"/>
    <w:rsid w:val="00977706"/>
    <w:rsid w:val="00977DD6"/>
    <w:rsid w:val="00980292"/>
    <w:rsid w:val="009804E7"/>
    <w:rsid w:val="009811D3"/>
    <w:rsid w:val="0098143C"/>
    <w:rsid w:val="00981521"/>
    <w:rsid w:val="009819C8"/>
    <w:rsid w:val="00982CAC"/>
    <w:rsid w:val="00982D76"/>
    <w:rsid w:val="00982FFA"/>
    <w:rsid w:val="00983902"/>
    <w:rsid w:val="009847F4"/>
    <w:rsid w:val="00985A75"/>
    <w:rsid w:val="00986822"/>
    <w:rsid w:val="00986A8A"/>
    <w:rsid w:val="00986C9B"/>
    <w:rsid w:val="00987FF4"/>
    <w:rsid w:val="00990DB3"/>
    <w:rsid w:val="00990E0E"/>
    <w:rsid w:val="009910E9"/>
    <w:rsid w:val="00991290"/>
    <w:rsid w:val="009912E1"/>
    <w:rsid w:val="00992487"/>
    <w:rsid w:val="00993BA6"/>
    <w:rsid w:val="00994005"/>
    <w:rsid w:val="0099433A"/>
    <w:rsid w:val="009947DB"/>
    <w:rsid w:val="0099488D"/>
    <w:rsid w:val="00994E44"/>
    <w:rsid w:val="00994E8A"/>
    <w:rsid w:val="0099523C"/>
    <w:rsid w:val="009956CA"/>
    <w:rsid w:val="009956CC"/>
    <w:rsid w:val="00995EF3"/>
    <w:rsid w:val="0099621B"/>
    <w:rsid w:val="00996969"/>
    <w:rsid w:val="00996B18"/>
    <w:rsid w:val="00997325"/>
    <w:rsid w:val="00997A7F"/>
    <w:rsid w:val="00997FED"/>
    <w:rsid w:val="009A045B"/>
    <w:rsid w:val="009A17BD"/>
    <w:rsid w:val="009A1A33"/>
    <w:rsid w:val="009A1AC0"/>
    <w:rsid w:val="009A23FB"/>
    <w:rsid w:val="009A2470"/>
    <w:rsid w:val="009A2D6C"/>
    <w:rsid w:val="009A33C8"/>
    <w:rsid w:val="009A356A"/>
    <w:rsid w:val="009A3836"/>
    <w:rsid w:val="009A39AC"/>
    <w:rsid w:val="009A3CBC"/>
    <w:rsid w:val="009A438E"/>
    <w:rsid w:val="009A471E"/>
    <w:rsid w:val="009A4AFE"/>
    <w:rsid w:val="009A4C5D"/>
    <w:rsid w:val="009A55F5"/>
    <w:rsid w:val="009A56B2"/>
    <w:rsid w:val="009A5BCF"/>
    <w:rsid w:val="009A5E79"/>
    <w:rsid w:val="009A6756"/>
    <w:rsid w:val="009A6B25"/>
    <w:rsid w:val="009A6DB9"/>
    <w:rsid w:val="009A78E8"/>
    <w:rsid w:val="009A7AEC"/>
    <w:rsid w:val="009B0679"/>
    <w:rsid w:val="009B0FF4"/>
    <w:rsid w:val="009B2484"/>
    <w:rsid w:val="009B2DB4"/>
    <w:rsid w:val="009B310C"/>
    <w:rsid w:val="009B38F7"/>
    <w:rsid w:val="009B41AE"/>
    <w:rsid w:val="009B41CC"/>
    <w:rsid w:val="009B4216"/>
    <w:rsid w:val="009B4450"/>
    <w:rsid w:val="009B4507"/>
    <w:rsid w:val="009B45E5"/>
    <w:rsid w:val="009B62BA"/>
    <w:rsid w:val="009B679F"/>
    <w:rsid w:val="009B6CFA"/>
    <w:rsid w:val="009B6DFD"/>
    <w:rsid w:val="009B6F80"/>
    <w:rsid w:val="009B71AF"/>
    <w:rsid w:val="009B727B"/>
    <w:rsid w:val="009B7F0C"/>
    <w:rsid w:val="009C0195"/>
    <w:rsid w:val="009C140D"/>
    <w:rsid w:val="009C29B9"/>
    <w:rsid w:val="009C29CE"/>
    <w:rsid w:val="009C2C37"/>
    <w:rsid w:val="009C340B"/>
    <w:rsid w:val="009C352D"/>
    <w:rsid w:val="009C3763"/>
    <w:rsid w:val="009C3A04"/>
    <w:rsid w:val="009C3F6B"/>
    <w:rsid w:val="009C41DD"/>
    <w:rsid w:val="009C4272"/>
    <w:rsid w:val="009C48C3"/>
    <w:rsid w:val="009C4BF0"/>
    <w:rsid w:val="009C4E3D"/>
    <w:rsid w:val="009C521E"/>
    <w:rsid w:val="009C5A43"/>
    <w:rsid w:val="009C6A1F"/>
    <w:rsid w:val="009C6B04"/>
    <w:rsid w:val="009C6B33"/>
    <w:rsid w:val="009C6E5A"/>
    <w:rsid w:val="009C773B"/>
    <w:rsid w:val="009D005B"/>
    <w:rsid w:val="009D0083"/>
    <w:rsid w:val="009D0699"/>
    <w:rsid w:val="009D0C50"/>
    <w:rsid w:val="009D0DA6"/>
    <w:rsid w:val="009D1180"/>
    <w:rsid w:val="009D13BF"/>
    <w:rsid w:val="009D1503"/>
    <w:rsid w:val="009D2067"/>
    <w:rsid w:val="009D22C1"/>
    <w:rsid w:val="009D2CDC"/>
    <w:rsid w:val="009D3490"/>
    <w:rsid w:val="009D3C33"/>
    <w:rsid w:val="009D3F52"/>
    <w:rsid w:val="009D6462"/>
    <w:rsid w:val="009D67C1"/>
    <w:rsid w:val="009D6808"/>
    <w:rsid w:val="009D6D02"/>
    <w:rsid w:val="009D713A"/>
    <w:rsid w:val="009D7BEC"/>
    <w:rsid w:val="009D7D10"/>
    <w:rsid w:val="009E02EE"/>
    <w:rsid w:val="009E08A7"/>
    <w:rsid w:val="009E0F03"/>
    <w:rsid w:val="009E1EC0"/>
    <w:rsid w:val="009E1F19"/>
    <w:rsid w:val="009E1F1A"/>
    <w:rsid w:val="009E2731"/>
    <w:rsid w:val="009E389C"/>
    <w:rsid w:val="009E3A67"/>
    <w:rsid w:val="009E3AC2"/>
    <w:rsid w:val="009E4047"/>
    <w:rsid w:val="009E4A92"/>
    <w:rsid w:val="009E56C6"/>
    <w:rsid w:val="009E5773"/>
    <w:rsid w:val="009E5A31"/>
    <w:rsid w:val="009E5B01"/>
    <w:rsid w:val="009E5F2F"/>
    <w:rsid w:val="009E6E02"/>
    <w:rsid w:val="009E7130"/>
    <w:rsid w:val="009E7697"/>
    <w:rsid w:val="009F0662"/>
    <w:rsid w:val="009F0A27"/>
    <w:rsid w:val="009F2D7A"/>
    <w:rsid w:val="009F36F1"/>
    <w:rsid w:val="009F385F"/>
    <w:rsid w:val="009F3933"/>
    <w:rsid w:val="009F3942"/>
    <w:rsid w:val="009F4658"/>
    <w:rsid w:val="009F4958"/>
    <w:rsid w:val="009F4996"/>
    <w:rsid w:val="009F5719"/>
    <w:rsid w:val="009F57FC"/>
    <w:rsid w:val="009F597B"/>
    <w:rsid w:val="009F5FD4"/>
    <w:rsid w:val="009F63CF"/>
    <w:rsid w:val="009F650F"/>
    <w:rsid w:val="009F6B74"/>
    <w:rsid w:val="009F7149"/>
    <w:rsid w:val="009F7614"/>
    <w:rsid w:val="009F7702"/>
    <w:rsid w:val="009F7A50"/>
    <w:rsid w:val="009F7E00"/>
    <w:rsid w:val="00A00194"/>
    <w:rsid w:val="00A001FB"/>
    <w:rsid w:val="00A0170D"/>
    <w:rsid w:val="00A0177D"/>
    <w:rsid w:val="00A01782"/>
    <w:rsid w:val="00A01DEA"/>
    <w:rsid w:val="00A02621"/>
    <w:rsid w:val="00A02666"/>
    <w:rsid w:val="00A031BE"/>
    <w:rsid w:val="00A0337F"/>
    <w:rsid w:val="00A03467"/>
    <w:rsid w:val="00A03490"/>
    <w:rsid w:val="00A038EC"/>
    <w:rsid w:val="00A03927"/>
    <w:rsid w:val="00A04DCC"/>
    <w:rsid w:val="00A056E1"/>
    <w:rsid w:val="00A05C9C"/>
    <w:rsid w:val="00A060B9"/>
    <w:rsid w:val="00A062D2"/>
    <w:rsid w:val="00A0646F"/>
    <w:rsid w:val="00A06A75"/>
    <w:rsid w:val="00A06FD7"/>
    <w:rsid w:val="00A0717F"/>
    <w:rsid w:val="00A07BC6"/>
    <w:rsid w:val="00A10B25"/>
    <w:rsid w:val="00A10F51"/>
    <w:rsid w:val="00A1183D"/>
    <w:rsid w:val="00A120B2"/>
    <w:rsid w:val="00A12432"/>
    <w:rsid w:val="00A12AEA"/>
    <w:rsid w:val="00A1309D"/>
    <w:rsid w:val="00A13649"/>
    <w:rsid w:val="00A13EE9"/>
    <w:rsid w:val="00A13FCA"/>
    <w:rsid w:val="00A149D4"/>
    <w:rsid w:val="00A15727"/>
    <w:rsid w:val="00A15E0E"/>
    <w:rsid w:val="00A16020"/>
    <w:rsid w:val="00A1609E"/>
    <w:rsid w:val="00A167A2"/>
    <w:rsid w:val="00A1796D"/>
    <w:rsid w:val="00A21A20"/>
    <w:rsid w:val="00A21C84"/>
    <w:rsid w:val="00A21E26"/>
    <w:rsid w:val="00A21E79"/>
    <w:rsid w:val="00A22AD5"/>
    <w:rsid w:val="00A22F20"/>
    <w:rsid w:val="00A2300B"/>
    <w:rsid w:val="00A23B01"/>
    <w:rsid w:val="00A24BD6"/>
    <w:rsid w:val="00A2579E"/>
    <w:rsid w:val="00A259CC"/>
    <w:rsid w:val="00A25D94"/>
    <w:rsid w:val="00A263CA"/>
    <w:rsid w:val="00A26642"/>
    <w:rsid w:val="00A26839"/>
    <w:rsid w:val="00A26AD4"/>
    <w:rsid w:val="00A27273"/>
    <w:rsid w:val="00A27570"/>
    <w:rsid w:val="00A27EAC"/>
    <w:rsid w:val="00A304E8"/>
    <w:rsid w:val="00A3063E"/>
    <w:rsid w:val="00A3072B"/>
    <w:rsid w:val="00A31229"/>
    <w:rsid w:val="00A313A0"/>
    <w:rsid w:val="00A3208D"/>
    <w:rsid w:val="00A334BA"/>
    <w:rsid w:val="00A341FA"/>
    <w:rsid w:val="00A3504E"/>
    <w:rsid w:val="00A3547F"/>
    <w:rsid w:val="00A35ED4"/>
    <w:rsid w:val="00A35F99"/>
    <w:rsid w:val="00A36275"/>
    <w:rsid w:val="00A36C6C"/>
    <w:rsid w:val="00A37338"/>
    <w:rsid w:val="00A3770A"/>
    <w:rsid w:val="00A40B2A"/>
    <w:rsid w:val="00A40C9E"/>
    <w:rsid w:val="00A41386"/>
    <w:rsid w:val="00A4143E"/>
    <w:rsid w:val="00A41D97"/>
    <w:rsid w:val="00A42C42"/>
    <w:rsid w:val="00A43446"/>
    <w:rsid w:val="00A43C64"/>
    <w:rsid w:val="00A446BB"/>
    <w:rsid w:val="00A4625E"/>
    <w:rsid w:val="00A46C51"/>
    <w:rsid w:val="00A46E88"/>
    <w:rsid w:val="00A46F3E"/>
    <w:rsid w:val="00A473A6"/>
    <w:rsid w:val="00A475E8"/>
    <w:rsid w:val="00A50893"/>
    <w:rsid w:val="00A508FE"/>
    <w:rsid w:val="00A51472"/>
    <w:rsid w:val="00A5249A"/>
    <w:rsid w:val="00A52F42"/>
    <w:rsid w:val="00A53473"/>
    <w:rsid w:val="00A5381D"/>
    <w:rsid w:val="00A53D40"/>
    <w:rsid w:val="00A54444"/>
    <w:rsid w:val="00A54B5F"/>
    <w:rsid w:val="00A54D41"/>
    <w:rsid w:val="00A54E29"/>
    <w:rsid w:val="00A55CE7"/>
    <w:rsid w:val="00A55E9E"/>
    <w:rsid w:val="00A56103"/>
    <w:rsid w:val="00A567CB"/>
    <w:rsid w:val="00A569C1"/>
    <w:rsid w:val="00A57465"/>
    <w:rsid w:val="00A578C7"/>
    <w:rsid w:val="00A57911"/>
    <w:rsid w:val="00A579F3"/>
    <w:rsid w:val="00A57A0A"/>
    <w:rsid w:val="00A57AF9"/>
    <w:rsid w:val="00A600FF"/>
    <w:rsid w:val="00A610E2"/>
    <w:rsid w:val="00A6188E"/>
    <w:rsid w:val="00A619C5"/>
    <w:rsid w:val="00A61B28"/>
    <w:rsid w:val="00A62BB5"/>
    <w:rsid w:val="00A62EFE"/>
    <w:rsid w:val="00A63367"/>
    <w:rsid w:val="00A63A32"/>
    <w:rsid w:val="00A63D9F"/>
    <w:rsid w:val="00A64261"/>
    <w:rsid w:val="00A644BC"/>
    <w:rsid w:val="00A6478C"/>
    <w:rsid w:val="00A64C03"/>
    <w:rsid w:val="00A653CB"/>
    <w:rsid w:val="00A655C1"/>
    <w:rsid w:val="00A65678"/>
    <w:rsid w:val="00A65705"/>
    <w:rsid w:val="00A6589E"/>
    <w:rsid w:val="00A65DBD"/>
    <w:rsid w:val="00A66522"/>
    <w:rsid w:val="00A66909"/>
    <w:rsid w:val="00A66E3E"/>
    <w:rsid w:val="00A670C8"/>
    <w:rsid w:val="00A67F65"/>
    <w:rsid w:val="00A707D7"/>
    <w:rsid w:val="00A7252E"/>
    <w:rsid w:val="00A72709"/>
    <w:rsid w:val="00A72817"/>
    <w:rsid w:val="00A72D80"/>
    <w:rsid w:val="00A73AFF"/>
    <w:rsid w:val="00A74499"/>
    <w:rsid w:val="00A7495F"/>
    <w:rsid w:val="00A74D8E"/>
    <w:rsid w:val="00A74EC2"/>
    <w:rsid w:val="00A75935"/>
    <w:rsid w:val="00A75BAC"/>
    <w:rsid w:val="00A75CD1"/>
    <w:rsid w:val="00A76142"/>
    <w:rsid w:val="00A767E7"/>
    <w:rsid w:val="00A76836"/>
    <w:rsid w:val="00A76B3D"/>
    <w:rsid w:val="00A77A01"/>
    <w:rsid w:val="00A77DF4"/>
    <w:rsid w:val="00A8029E"/>
    <w:rsid w:val="00A8065D"/>
    <w:rsid w:val="00A81093"/>
    <w:rsid w:val="00A81605"/>
    <w:rsid w:val="00A81D61"/>
    <w:rsid w:val="00A81E47"/>
    <w:rsid w:val="00A82072"/>
    <w:rsid w:val="00A82E48"/>
    <w:rsid w:val="00A82EEB"/>
    <w:rsid w:val="00A83231"/>
    <w:rsid w:val="00A834F3"/>
    <w:rsid w:val="00A83610"/>
    <w:rsid w:val="00A8388D"/>
    <w:rsid w:val="00A83B8B"/>
    <w:rsid w:val="00A8473F"/>
    <w:rsid w:val="00A84E32"/>
    <w:rsid w:val="00A855C6"/>
    <w:rsid w:val="00A85B02"/>
    <w:rsid w:val="00A85D9D"/>
    <w:rsid w:val="00A8672B"/>
    <w:rsid w:val="00A86FEC"/>
    <w:rsid w:val="00A8738A"/>
    <w:rsid w:val="00A878EC"/>
    <w:rsid w:val="00A90A6F"/>
    <w:rsid w:val="00A90AF3"/>
    <w:rsid w:val="00A90C6B"/>
    <w:rsid w:val="00A91FAD"/>
    <w:rsid w:val="00A92801"/>
    <w:rsid w:val="00A933A4"/>
    <w:rsid w:val="00A93769"/>
    <w:rsid w:val="00A94790"/>
    <w:rsid w:val="00A94D5D"/>
    <w:rsid w:val="00A950B3"/>
    <w:rsid w:val="00A95AB4"/>
    <w:rsid w:val="00A97559"/>
    <w:rsid w:val="00AA0119"/>
    <w:rsid w:val="00AA062F"/>
    <w:rsid w:val="00AA0B32"/>
    <w:rsid w:val="00AA126A"/>
    <w:rsid w:val="00AA15C2"/>
    <w:rsid w:val="00AA2B30"/>
    <w:rsid w:val="00AA2C79"/>
    <w:rsid w:val="00AA2F6E"/>
    <w:rsid w:val="00AA2FF6"/>
    <w:rsid w:val="00AA506D"/>
    <w:rsid w:val="00AA56FE"/>
    <w:rsid w:val="00AA5812"/>
    <w:rsid w:val="00AA5A25"/>
    <w:rsid w:val="00AA5C67"/>
    <w:rsid w:val="00AA5D41"/>
    <w:rsid w:val="00AA604A"/>
    <w:rsid w:val="00AA68E1"/>
    <w:rsid w:val="00AA69FF"/>
    <w:rsid w:val="00AA7153"/>
    <w:rsid w:val="00AA72C6"/>
    <w:rsid w:val="00AA7D63"/>
    <w:rsid w:val="00AB097C"/>
    <w:rsid w:val="00AB0993"/>
    <w:rsid w:val="00AB0CAC"/>
    <w:rsid w:val="00AB1A93"/>
    <w:rsid w:val="00AB20CF"/>
    <w:rsid w:val="00AB24FF"/>
    <w:rsid w:val="00AB280B"/>
    <w:rsid w:val="00AB2A75"/>
    <w:rsid w:val="00AB3019"/>
    <w:rsid w:val="00AB3BC3"/>
    <w:rsid w:val="00AB4492"/>
    <w:rsid w:val="00AB4EC0"/>
    <w:rsid w:val="00AB4EF6"/>
    <w:rsid w:val="00AB5022"/>
    <w:rsid w:val="00AB5B12"/>
    <w:rsid w:val="00AB5C57"/>
    <w:rsid w:val="00AB6FF9"/>
    <w:rsid w:val="00AB7806"/>
    <w:rsid w:val="00AB7C92"/>
    <w:rsid w:val="00AB7DBF"/>
    <w:rsid w:val="00AC0DF9"/>
    <w:rsid w:val="00AC0FDC"/>
    <w:rsid w:val="00AC105B"/>
    <w:rsid w:val="00AC10FA"/>
    <w:rsid w:val="00AC1B51"/>
    <w:rsid w:val="00AC218D"/>
    <w:rsid w:val="00AC39ED"/>
    <w:rsid w:val="00AC3F26"/>
    <w:rsid w:val="00AC49A7"/>
    <w:rsid w:val="00AC4B26"/>
    <w:rsid w:val="00AC4C15"/>
    <w:rsid w:val="00AC5354"/>
    <w:rsid w:val="00AC5E14"/>
    <w:rsid w:val="00AC5FE4"/>
    <w:rsid w:val="00AC63D4"/>
    <w:rsid w:val="00AC6693"/>
    <w:rsid w:val="00AC66EB"/>
    <w:rsid w:val="00AC6B89"/>
    <w:rsid w:val="00AC6CF3"/>
    <w:rsid w:val="00AC768B"/>
    <w:rsid w:val="00AC76C9"/>
    <w:rsid w:val="00AC7EDB"/>
    <w:rsid w:val="00AD053D"/>
    <w:rsid w:val="00AD1230"/>
    <w:rsid w:val="00AD2415"/>
    <w:rsid w:val="00AD26A2"/>
    <w:rsid w:val="00AD2C95"/>
    <w:rsid w:val="00AD2E23"/>
    <w:rsid w:val="00AD4082"/>
    <w:rsid w:val="00AD41B7"/>
    <w:rsid w:val="00AD4544"/>
    <w:rsid w:val="00AD494D"/>
    <w:rsid w:val="00AD4CD6"/>
    <w:rsid w:val="00AD51C0"/>
    <w:rsid w:val="00AD56A1"/>
    <w:rsid w:val="00AD5BC4"/>
    <w:rsid w:val="00AD5C3D"/>
    <w:rsid w:val="00AD62B5"/>
    <w:rsid w:val="00AD66BA"/>
    <w:rsid w:val="00AD683C"/>
    <w:rsid w:val="00AD6966"/>
    <w:rsid w:val="00AD7870"/>
    <w:rsid w:val="00AE02FA"/>
    <w:rsid w:val="00AE0D03"/>
    <w:rsid w:val="00AE0E29"/>
    <w:rsid w:val="00AE0FB3"/>
    <w:rsid w:val="00AE13CD"/>
    <w:rsid w:val="00AE1717"/>
    <w:rsid w:val="00AE172F"/>
    <w:rsid w:val="00AE19DA"/>
    <w:rsid w:val="00AE1ABD"/>
    <w:rsid w:val="00AE1D84"/>
    <w:rsid w:val="00AE1EE8"/>
    <w:rsid w:val="00AE20B0"/>
    <w:rsid w:val="00AE2E1D"/>
    <w:rsid w:val="00AE3442"/>
    <w:rsid w:val="00AE358C"/>
    <w:rsid w:val="00AE3CD8"/>
    <w:rsid w:val="00AE41E9"/>
    <w:rsid w:val="00AE427C"/>
    <w:rsid w:val="00AE4293"/>
    <w:rsid w:val="00AE444C"/>
    <w:rsid w:val="00AE475B"/>
    <w:rsid w:val="00AE4A90"/>
    <w:rsid w:val="00AE4BB1"/>
    <w:rsid w:val="00AE4C29"/>
    <w:rsid w:val="00AE5526"/>
    <w:rsid w:val="00AE6477"/>
    <w:rsid w:val="00AE67DF"/>
    <w:rsid w:val="00AE6BA9"/>
    <w:rsid w:val="00AE718B"/>
    <w:rsid w:val="00AE7BE4"/>
    <w:rsid w:val="00AF00BC"/>
    <w:rsid w:val="00AF0E50"/>
    <w:rsid w:val="00AF1E1A"/>
    <w:rsid w:val="00AF248C"/>
    <w:rsid w:val="00AF2669"/>
    <w:rsid w:val="00AF2689"/>
    <w:rsid w:val="00AF281D"/>
    <w:rsid w:val="00AF2F4E"/>
    <w:rsid w:val="00AF3EDA"/>
    <w:rsid w:val="00AF3F13"/>
    <w:rsid w:val="00AF460C"/>
    <w:rsid w:val="00AF48CA"/>
    <w:rsid w:val="00AF4D5D"/>
    <w:rsid w:val="00AF5569"/>
    <w:rsid w:val="00AF55F9"/>
    <w:rsid w:val="00AF57DC"/>
    <w:rsid w:val="00AF5891"/>
    <w:rsid w:val="00AF5D3F"/>
    <w:rsid w:val="00AF5F4A"/>
    <w:rsid w:val="00AF6336"/>
    <w:rsid w:val="00AF655D"/>
    <w:rsid w:val="00AF71A8"/>
    <w:rsid w:val="00B0003D"/>
    <w:rsid w:val="00B003F0"/>
    <w:rsid w:val="00B00D79"/>
    <w:rsid w:val="00B00DDD"/>
    <w:rsid w:val="00B028E0"/>
    <w:rsid w:val="00B02AA4"/>
    <w:rsid w:val="00B02B4D"/>
    <w:rsid w:val="00B030D6"/>
    <w:rsid w:val="00B032B1"/>
    <w:rsid w:val="00B033AD"/>
    <w:rsid w:val="00B03A0A"/>
    <w:rsid w:val="00B0481A"/>
    <w:rsid w:val="00B04D82"/>
    <w:rsid w:val="00B04FDF"/>
    <w:rsid w:val="00B06AC1"/>
    <w:rsid w:val="00B06FE8"/>
    <w:rsid w:val="00B10FEB"/>
    <w:rsid w:val="00B1186C"/>
    <w:rsid w:val="00B11FC3"/>
    <w:rsid w:val="00B1253A"/>
    <w:rsid w:val="00B126BB"/>
    <w:rsid w:val="00B131A0"/>
    <w:rsid w:val="00B1341F"/>
    <w:rsid w:val="00B13B8D"/>
    <w:rsid w:val="00B13D0E"/>
    <w:rsid w:val="00B13D1C"/>
    <w:rsid w:val="00B13EA1"/>
    <w:rsid w:val="00B1417E"/>
    <w:rsid w:val="00B142BA"/>
    <w:rsid w:val="00B14739"/>
    <w:rsid w:val="00B1478F"/>
    <w:rsid w:val="00B14DB6"/>
    <w:rsid w:val="00B154F1"/>
    <w:rsid w:val="00B15629"/>
    <w:rsid w:val="00B159C6"/>
    <w:rsid w:val="00B15B50"/>
    <w:rsid w:val="00B15C1A"/>
    <w:rsid w:val="00B16CC3"/>
    <w:rsid w:val="00B16DCE"/>
    <w:rsid w:val="00B16FCE"/>
    <w:rsid w:val="00B1741C"/>
    <w:rsid w:val="00B2071B"/>
    <w:rsid w:val="00B207A0"/>
    <w:rsid w:val="00B208D5"/>
    <w:rsid w:val="00B21181"/>
    <w:rsid w:val="00B215A7"/>
    <w:rsid w:val="00B2435E"/>
    <w:rsid w:val="00B248F7"/>
    <w:rsid w:val="00B24C4F"/>
    <w:rsid w:val="00B250A9"/>
    <w:rsid w:val="00B2520E"/>
    <w:rsid w:val="00B25AB5"/>
    <w:rsid w:val="00B25C94"/>
    <w:rsid w:val="00B26157"/>
    <w:rsid w:val="00B26200"/>
    <w:rsid w:val="00B270AB"/>
    <w:rsid w:val="00B27100"/>
    <w:rsid w:val="00B27EB8"/>
    <w:rsid w:val="00B30B7A"/>
    <w:rsid w:val="00B30CCE"/>
    <w:rsid w:val="00B30FE6"/>
    <w:rsid w:val="00B31056"/>
    <w:rsid w:val="00B311D4"/>
    <w:rsid w:val="00B31613"/>
    <w:rsid w:val="00B320D6"/>
    <w:rsid w:val="00B3249F"/>
    <w:rsid w:val="00B33D34"/>
    <w:rsid w:val="00B34A69"/>
    <w:rsid w:val="00B35260"/>
    <w:rsid w:val="00B35387"/>
    <w:rsid w:val="00B35529"/>
    <w:rsid w:val="00B35B6F"/>
    <w:rsid w:val="00B37954"/>
    <w:rsid w:val="00B40383"/>
    <w:rsid w:val="00B40960"/>
    <w:rsid w:val="00B40E8F"/>
    <w:rsid w:val="00B411EC"/>
    <w:rsid w:val="00B41337"/>
    <w:rsid w:val="00B41343"/>
    <w:rsid w:val="00B42055"/>
    <w:rsid w:val="00B430C3"/>
    <w:rsid w:val="00B4339C"/>
    <w:rsid w:val="00B433A4"/>
    <w:rsid w:val="00B43D1A"/>
    <w:rsid w:val="00B44121"/>
    <w:rsid w:val="00B4418E"/>
    <w:rsid w:val="00B447FE"/>
    <w:rsid w:val="00B44A27"/>
    <w:rsid w:val="00B44B38"/>
    <w:rsid w:val="00B452FD"/>
    <w:rsid w:val="00B45CF7"/>
    <w:rsid w:val="00B466B5"/>
    <w:rsid w:val="00B468DF"/>
    <w:rsid w:val="00B46912"/>
    <w:rsid w:val="00B46CC6"/>
    <w:rsid w:val="00B46EE5"/>
    <w:rsid w:val="00B46F22"/>
    <w:rsid w:val="00B47879"/>
    <w:rsid w:val="00B47F79"/>
    <w:rsid w:val="00B505F7"/>
    <w:rsid w:val="00B5100D"/>
    <w:rsid w:val="00B513F0"/>
    <w:rsid w:val="00B51A98"/>
    <w:rsid w:val="00B51AA2"/>
    <w:rsid w:val="00B51F98"/>
    <w:rsid w:val="00B52861"/>
    <w:rsid w:val="00B52984"/>
    <w:rsid w:val="00B52B62"/>
    <w:rsid w:val="00B52FA7"/>
    <w:rsid w:val="00B5373D"/>
    <w:rsid w:val="00B53EC7"/>
    <w:rsid w:val="00B5438A"/>
    <w:rsid w:val="00B54528"/>
    <w:rsid w:val="00B5456D"/>
    <w:rsid w:val="00B545B9"/>
    <w:rsid w:val="00B54BE6"/>
    <w:rsid w:val="00B54F21"/>
    <w:rsid w:val="00B555A1"/>
    <w:rsid w:val="00B55E58"/>
    <w:rsid w:val="00B56602"/>
    <w:rsid w:val="00B569FB"/>
    <w:rsid w:val="00B57A32"/>
    <w:rsid w:val="00B57EB1"/>
    <w:rsid w:val="00B57FB8"/>
    <w:rsid w:val="00B602F1"/>
    <w:rsid w:val="00B604A3"/>
    <w:rsid w:val="00B605E6"/>
    <w:rsid w:val="00B6120D"/>
    <w:rsid w:val="00B615F4"/>
    <w:rsid w:val="00B61AB6"/>
    <w:rsid w:val="00B6326F"/>
    <w:rsid w:val="00B63AC8"/>
    <w:rsid w:val="00B6450A"/>
    <w:rsid w:val="00B658FE"/>
    <w:rsid w:val="00B65AE9"/>
    <w:rsid w:val="00B65FBE"/>
    <w:rsid w:val="00B66340"/>
    <w:rsid w:val="00B66AAD"/>
    <w:rsid w:val="00B67BA5"/>
    <w:rsid w:val="00B67CBA"/>
    <w:rsid w:val="00B67D86"/>
    <w:rsid w:val="00B70694"/>
    <w:rsid w:val="00B71509"/>
    <w:rsid w:val="00B715F8"/>
    <w:rsid w:val="00B72125"/>
    <w:rsid w:val="00B72418"/>
    <w:rsid w:val="00B72636"/>
    <w:rsid w:val="00B7292A"/>
    <w:rsid w:val="00B72F49"/>
    <w:rsid w:val="00B73020"/>
    <w:rsid w:val="00B7330F"/>
    <w:rsid w:val="00B737FF"/>
    <w:rsid w:val="00B73BAE"/>
    <w:rsid w:val="00B73D68"/>
    <w:rsid w:val="00B7432B"/>
    <w:rsid w:val="00B747D3"/>
    <w:rsid w:val="00B74C1B"/>
    <w:rsid w:val="00B74FD3"/>
    <w:rsid w:val="00B758A8"/>
    <w:rsid w:val="00B7624B"/>
    <w:rsid w:val="00B76D68"/>
    <w:rsid w:val="00B77D83"/>
    <w:rsid w:val="00B801F3"/>
    <w:rsid w:val="00B80407"/>
    <w:rsid w:val="00B80B5B"/>
    <w:rsid w:val="00B80D0A"/>
    <w:rsid w:val="00B80E95"/>
    <w:rsid w:val="00B81B39"/>
    <w:rsid w:val="00B81EF4"/>
    <w:rsid w:val="00B820D4"/>
    <w:rsid w:val="00B821AC"/>
    <w:rsid w:val="00B82346"/>
    <w:rsid w:val="00B8258C"/>
    <w:rsid w:val="00B829C5"/>
    <w:rsid w:val="00B82EED"/>
    <w:rsid w:val="00B8318A"/>
    <w:rsid w:val="00B83805"/>
    <w:rsid w:val="00B856D6"/>
    <w:rsid w:val="00B859B8"/>
    <w:rsid w:val="00B86168"/>
    <w:rsid w:val="00B863D4"/>
    <w:rsid w:val="00B87278"/>
    <w:rsid w:val="00B87415"/>
    <w:rsid w:val="00B90D3D"/>
    <w:rsid w:val="00B90F39"/>
    <w:rsid w:val="00B91347"/>
    <w:rsid w:val="00B9135B"/>
    <w:rsid w:val="00B9170A"/>
    <w:rsid w:val="00B917C3"/>
    <w:rsid w:val="00B9184C"/>
    <w:rsid w:val="00B91A92"/>
    <w:rsid w:val="00B92027"/>
    <w:rsid w:val="00B92810"/>
    <w:rsid w:val="00B9350E"/>
    <w:rsid w:val="00B9399C"/>
    <w:rsid w:val="00B93FA9"/>
    <w:rsid w:val="00B94ADA"/>
    <w:rsid w:val="00B95BA3"/>
    <w:rsid w:val="00B95EDE"/>
    <w:rsid w:val="00B965DD"/>
    <w:rsid w:val="00B96829"/>
    <w:rsid w:val="00B97462"/>
    <w:rsid w:val="00B97A4E"/>
    <w:rsid w:val="00B97DB4"/>
    <w:rsid w:val="00BA0148"/>
    <w:rsid w:val="00BA018E"/>
    <w:rsid w:val="00BA07C2"/>
    <w:rsid w:val="00BA08F2"/>
    <w:rsid w:val="00BA0A20"/>
    <w:rsid w:val="00BA15B4"/>
    <w:rsid w:val="00BA15BC"/>
    <w:rsid w:val="00BA194A"/>
    <w:rsid w:val="00BA2C43"/>
    <w:rsid w:val="00BA37B3"/>
    <w:rsid w:val="00BA3931"/>
    <w:rsid w:val="00BA3F4B"/>
    <w:rsid w:val="00BA4074"/>
    <w:rsid w:val="00BA4896"/>
    <w:rsid w:val="00BA5535"/>
    <w:rsid w:val="00BA5556"/>
    <w:rsid w:val="00BA5E46"/>
    <w:rsid w:val="00BA7541"/>
    <w:rsid w:val="00BA76BA"/>
    <w:rsid w:val="00BA7CC4"/>
    <w:rsid w:val="00BB0513"/>
    <w:rsid w:val="00BB0DF9"/>
    <w:rsid w:val="00BB117F"/>
    <w:rsid w:val="00BB1359"/>
    <w:rsid w:val="00BB2951"/>
    <w:rsid w:val="00BB2E47"/>
    <w:rsid w:val="00BB2FDA"/>
    <w:rsid w:val="00BB30E8"/>
    <w:rsid w:val="00BB3182"/>
    <w:rsid w:val="00BB37D4"/>
    <w:rsid w:val="00BB39BE"/>
    <w:rsid w:val="00BB3C10"/>
    <w:rsid w:val="00BB42C7"/>
    <w:rsid w:val="00BB4A34"/>
    <w:rsid w:val="00BB4B9F"/>
    <w:rsid w:val="00BB5AC9"/>
    <w:rsid w:val="00BB5F44"/>
    <w:rsid w:val="00BB619D"/>
    <w:rsid w:val="00BB6A83"/>
    <w:rsid w:val="00BB6FD9"/>
    <w:rsid w:val="00BB71AF"/>
    <w:rsid w:val="00BB7226"/>
    <w:rsid w:val="00BB7B6F"/>
    <w:rsid w:val="00BB7D53"/>
    <w:rsid w:val="00BB7E21"/>
    <w:rsid w:val="00BC0677"/>
    <w:rsid w:val="00BC0820"/>
    <w:rsid w:val="00BC1C19"/>
    <w:rsid w:val="00BC1F0A"/>
    <w:rsid w:val="00BC1FB2"/>
    <w:rsid w:val="00BC2058"/>
    <w:rsid w:val="00BC2894"/>
    <w:rsid w:val="00BC3B73"/>
    <w:rsid w:val="00BC3E37"/>
    <w:rsid w:val="00BC3E85"/>
    <w:rsid w:val="00BC4B58"/>
    <w:rsid w:val="00BC5497"/>
    <w:rsid w:val="00BC61CA"/>
    <w:rsid w:val="00BC620A"/>
    <w:rsid w:val="00BC69DE"/>
    <w:rsid w:val="00BC7059"/>
    <w:rsid w:val="00BC79D7"/>
    <w:rsid w:val="00BD15CC"/>
    <w:rsid w:val="00BD1866"/>
    <w:rsid w:val="00BD1970"/>
    <w:rsid w:val="00BD1B2E"/>
    <w:rsid w:val="00BD1F5C"/>
    <w:rsid w:val="00BD2486"/>
    <w:rsid w:val="00BD32A4"/>
    <w:rsid w:val="00BD359C"/>
    <w:rsid w:val="00BD38CF"/>
    <w:rsid w:val="00BD3968"/>
    <w:rsid w:val="00BD3F61"/>
    <w:rsid w:val="00BD48FF"/>
    <w:rsid w:val="00BD4973"/>
    <w:rsid w:val="00BD4AB6"/>
    <w:rsid w:val="00BD4CDC"/>
    <w:rsid w:val="00BD52FF"/>
    <w:rsid w:val="00BD5D07"/>
    <w:rsid w:val="00BD5E09"/>
    <w:rsid w:val="00BD66BA"/>
    <w:rsid w:val="00BD6E96"/>
    <w:rsid w:val="00BD713E"/>
    <w:rsid w:val="00BD7E65"/>
    <w:rsid w:val="00BE0238"/>
    <w:rsid w:val="00BE20F7"/>
    <w:rsid w:val="00BE29F8"/>
    <w:rsid w:val="00BE2A9C"/>
    <w:rsid w:val="00BE3386"/>
    <w:rsid w:val="00BE455B"/>
    <w:rsid w:val="00BE592D"/>
    <w:rsid w:val="00BE59D7"/>
    <w:rsid w:val="00BE6A93"/>
    <w:rsid w:val="00BE72B7"/>
    <w:rsid w:val="00BE76E2"/>
    <w:rsid w:val="00BE7859"/>
    <w:rsid w:val="00BE7F39"/>
    <w:rsid w:val="00BF0FAC"/>
    <w:rsid w:val="00BF1C89"/>
    <w:rsid w:val="00BF1E62"/>
    <w:rsid w:val="00BF342C"/>
    <w:rsid w:val="00BF3E54"/>
    <w:rsid w:val="00BF458E"/>
    <w:rsid w:val="00BF4BD5"/>
    <w:rsid w:val="00BF4DC5"/>
    <w:rsid w:val="00BF4E25"/>
    <w:rsid w:val="00BF532D"/>
    <w:rsid w:val="00BF54D4"/>
    <w:rsid w:val="00BF5682"/>
    <w:rsid w:val="00BF5C19"/>
    <w:rsid w:val="00BF66B0"/>
    <w:rsid w:val="00BF699F"/>
    <w:rsid w:val="00BF6C27"/>
    <w:rsid w:val="00BF72C8"/>
    <w:rsid w:val="00BF72F1"/>
    <w:rsid w:val="00C00852"/>
    <w:rsid w:val="00C01B8F"/>
    <w:rsid w:val="00C01C16"/>
    <w:rsid w:val="00C0294A"/>
    <w:rsid w:val="00C03130"/>
    <w:rsid w:val="00C03D1D"/>
    <w:rsid w:val="00C04041"/>
    <w:rsid w:val="00C04110"/>
    <w:rsid w:val="00C04860"/>
    <w:rsid w:val="00C048AA"/>
    <w:rsid w:val="00C04B93"/>
    <w:rsid w:val="00C051AD"/>
    <w:rsid w:val="00C058D2"/>
    <w:rsid w:val="00C06F0B"/>
    <w:rsid w:val="00C077A4"/>
    <w:rsid w:val="00C079DF"/>
    <w:rsid w:val="00C07A8E"/>
    <w:rsid w:val="00C07BE0"/>
    <w:rsid w:val="00C07D71"/>
    <w:rsid w:val="00C10AD6"/>
    <w:rsid w:val="00C10B37"/>
    <w:rsid w:val="00C12742"/>
    <w:rsid w:val="00C12ACD"/>
    <w:rsid w:val="00C12E93"/>
    <w:rsid w:val="00C13316"/>
    <w:rsid w:val="00C13681"/>
    <w:rsid w:val="00C13979"/>
    <w:rsid w:val="00C141B1"/>
    <w:rsid w:val="00C14209"/>
    <w:rsid w:val="00C1435B"/>
    <w:rsid w:val="00C144E7"/>
    <w:rsid w:val="00C14658"/>
    <w:rsid w:val="00C1480A"/>
    <w:rsid w:val="00C14E8A"/>
    <w:rsid w:val="00C161D5"/>
    <w:rsid w:val="00C164F0"/>
    <w:rsid w:val="00C16718"/>
    <w:rsid w:val="00C1694F"/>
    <w:rsid w:val="00C16B68"/>
    <w:rsid w:val="00C16C57"/>
    <w:rsid w:val="00C16F42"/>
    <w:rsid w:val="00C17935"/>
    <w:rsid w:val="00C17A73"/>
    <w:rsid w:val="00C17C42"/>
    <w:rsid w:val="00C17D98"/>
    <w:rsid w:val="00C202E6"/>
    <w:rsid w:val="00C20E5C"/>
    <w:rsid w:val="00C21004"/>
    <w:rsid w:val="00C214C7"/>
    <w:rsid w:val="00C21F8E"/>
    <w:rsid w:val="00C221C0"/>
    <w:rsid w:val="00C22BF7"/>
    <w:rsid w:val="00C22FAC"/>
    <w:rsid w:val="00C24690"/>
    <w:rsid w:val="00C2531E"/>
    <w:rsid w:val="00C25323"/>
    <w:rsid w:val="00C25378"/>
    <w:rsid w:val="00C25BBB"/>
    <w:rsid w:val="00C26BA9"/>
    <w:rsid w:val="00C2759C"/>
    <w:rsid w:val="00C276F3"/>
    <w:rsid w:val="00C27B5F"/>
    <w:rsid w:val="00C27D16"/>
    <w:rsid w:val="00C30168"/>
    <w:rsid w:val="00C301E1"/>
    <w:rsid w:val="00C306A4"/>
    <w:rsid w:val="00C30D5F"/>
    <w:rsid w:val="00C30D9E"/>
    <w:rsid w:val="00C31103"/>
    <w:rsid w:val="00C3165C"/>
    <w:rsid w:val="00C31844"/>
    <w:rsid w:val="00C32408"/>
    <w:rsid w:val="00C32774"/>
    <w:rsid w:val="00C32E0B"/>
    <w:rsid w:val="00C331CD"/>
    <w:rsid w:val="00C33554"/>
    <w:rsid w:val="00C343FC"/>
    <w:rsid w:val="00C349E0"/>
    <w:rsid w:val="00C34B4A"/>
    <w:rsid w:val="00C3548D"/>
    <w:rsid w:val="00C35623"/>
    <w:rsid w:val="00C361A7"/>
    <w:rsid w:val="00C36417"/>
    <w:rsid w:val="00C36B59"/>
    <w:rsid w:val="00C36FE0"/>
    <w:rsid w:val="00C37558"/>
    <w:rsid w:val="00C3794C"/>
    <w:rsid w:val="00C37ABD"/>
    <w:rsid w:val="00C37CA1"/>
    <w:rsid w:val="00C37ED4"/>
    <w:rsid w:val="00C37EDF"/>
    <w:rsid w:val="00C4022E"/>
    <w:rsid w:val="00C413D1"/>
    <w:rsid w:val="00C41D46"/>
    <w:rsid w:val="00C41EF3"/>
    <w:rsid w:val="00C42250"/>
    <w:rsid w:val="00C431B1"/>
    <w:rsid w:val="00C434FD"/>
    <w:rsid w:val="00C437A0"/>
    <w:rsid w:val="00C43895"/>
    <w:rsid w:val="00C43FFD"/>
    <w:rsid w:val="00C44912"/>
    <w:rsid w:val="00C46744"/>
    <w:rsid w:val="00C46E4C"/>
    <w:rsid w:val="00C470D9"/>
    <w:rsid w:val="00C478CC"/>
    <w:rsid w:val="00C478DF"/>
    <w:rsid w:val="00C47C82"/>
    <w:rsid w:val="00C5190D"/>
    <w:rsid w:val="00C51DBE"/>
    <w:rsid w:val="00C529FF"/>
    <w:rsid w:val="00C5337B"/>
    <w:rsid w:val="00C54017"/>
    <w:rsid w:val="00C54861"/>
    <w:rsid w:val="00C55164"/>
    <w:rsid w:val="00C55445"/>
    <w:rsid w:val="00C5697B"/>
    <w:rsid w:val="00C56F4B"/>
    <w:rsid w:val="00C56FF4"/>
    <w:rsid w:val="00C57162"/>
    <w:rsid w:val="00C57891"/>
    <w:rsid w:val="00C605EF"/>
    <w:rsid w:val="00C60CFA"/>
    <w:rsid w:val="00C60D70"/>
    <w:rsid w:val="00C60FAD"/>
    <w:rsid w:val="00C61BE0"/>
    <w:rsid w:val="00C61E56"/>
    <w:rsid w:val="00C62027"/>
    <w:rsid w:val="00C62CC2"/>
    <w:rsid w:val="00C631A6"/>
    <w:rsid w:val="00C632AB"/>
    <w:rsid w:val="00C63467"/>
    <w:rsid w:val="00C635DA"/>
    <w:rsid w:val="00C64795"/>
    <w:rsid w:val="00C648BF"/>
    <w:rsid w:val="00C65005"/>
    <w:rsid w:val="00C65682"/>
    <w:rsid w:val="00C6571A"/>
    <w:rsid w:val="00C65B01"/>
    <w:rsid w:val="00C65E73"/>
    <w:rsid w:val="00C65EE5"/>
    <w:rsid w:val="00C66809"/>
    <w:rsid w:val="00C67036"/>
    <w:rsid w:val="00C67C10"/>
    <w:rsid w:val="00C707BB"/>
    <w:rsid w:val="00C70E1E"/>
    <w:rsid w:val="00C70E43"/>
    <w:rsid w:val="00C713D1"/>
    <w:rsid w:val="00C716C5"/>
    <w:rsid w:val="00C716EB"/>
    <w:rsid w:val="00C71E7F"/>
    <w:rsid w:val="00C722C0"/>
    <w:rsid w:val="00C72BBB"/>
    <w:rsid w:val="00C73FBD"/>
    <w:rsid w:val="00C74565"/>
    <w:rsid w:val="00C750EA"/>
    <w:rsid w:val="00C7556B"/>
    <w:rsid w:val="00C756E4"/>
    <w:rsid w:val="00C76759"/>
    <w:rsid w:val="00C76A89"/>
    <w:rsid w:val="00C77AF6"/>
    <w:rsid w:val="00C80816"/>
    <w:rsid w:val="00C808B6"/>
    <w:rsid w:val="00C80CF8"/>
    <w:rsid w:val="00C8188A"/>
    <w:rsid w:val="00C8242A"/>
    <w:rsid w:val="00C82BB2"/>
    <w:rsid w:val="00C82E78"/>
    <w:rsid w:val="00C83335"/>
    <w:rsid w:val="00C83929"/>
    <w:rsid w:val="00C83D9D"/>
    <w:rsid w:val="00C84188"/>
    <w:rsid w:val="00C85C50"/>
    <w:rsid w:val="00C85F5C"/>
    <w:rsid w:val="00C85FD5"/>
    <w:rsid w:val="00C861E8"/>
    <w:rsid w:val="00C86AF1"/>
    <w:rsid w:val="00C86E13"/>
    <w:rsid w:val="00C86E7D"/>
    <w:rsid w:val="00C872C3"/>
    <w:rsid w:val="00C8778F"/>
    <w:rsid w:val="00C87DF0"/>
    <w:rsid w:val="00C91087"/>
    <w:rsid w:val="00C91C3D"/>
    <w:rsid w:val="00C91F34"/>
    <w:rsid w:val="00C92E46"/>
    <w:rsid w:val="00C93417"/>
    <w:rsid w:val="00C9380D"/>
    <w:rsid w:val="00C9386B"/>
    <w:rsid w:val="00C93A1E"/>
    <w:rsid w:val="00C94A17"/>
    <w:rsid w:val="00C94C23"/>
    <w:rsid w:val="00C950AB"/>
    <w:rsid w:val="00C952F1"/>
    <w:rsid w:val="00C95433"/>
    <w:rsid w:val="00C959B7"/>
    <w:rsid w:val="00C95AE6"/>
    <w:rsid w:val="00C965B2"/>
    <w:rsid w:val="00C9797B"/>
    <w:rsid w:val="00CA0621"/>
    <w:rsid w:val="00CA0A00"/>
    <w:rsid w:val="00CA0AD8"/>
    <w:rsid w:val="00CA20C1"/>
    <w:rsid w:val="00CA23E3"/>
    <w:rsid w:val="00CA2439"/>
    <w:rsid w:val="00CA2747"/>
    <w:rsid w:val="00CA27DB"/>
    <w:rsid w:val="00CA3222"/>
    <w:rsid w:val="00CA343C"/>
    <w:rsid w:val="00CA3A30"/>
    <w:rsid w:val="00CA3AC7"/>
    <w:rsid w:val="00CA3CD1"/>
    <w:rsid w:val="00CA4893"/>
    <w:rsid w:val="00CA4C6A"/>
    <w:rsid w:val="00CA4D82"/>
    <w:rsid w:val="00CA524E"/>
    <w:rsid w:val="00CA549E"/>
    <w:rsid w:val="00CA5741"/>
    <w:rsid w:val="00CA5968"/>
    <w:rsid w:val="00CA6951"/>
    <w:rsid w:val="00CA7C43"/>
    <w:rsid w:val="00CB05C8"/>
    <w:rsid w:val="00CB088F"/>
    <w:rsid w:val="00CB0A1D"/>
    <w:rsid w:val="00CB0E05"/>
    <w:rsid w:val="00CB1059"/>
    <w:rsid w:val="00CB150A"/>
    <w:rsid w:val="00CB1D80"/>
    <w:rsid w:val="00CB21AA"/>
    <w:rsid w:val="00CB2318"/>
    <w:rsid w:val="00CB3AD0"/>
    <w:rsid w:val="00CB3D94"/>
    <w:rsid w:val="00CB3F7D"/>
    <w:rsid w:val="00CB4218"/>
    <w:rsid w:val="00CB48BA"/>
    <w:rsid w:val="00CB55E1"/>
    <w:rsid w:val="00CB665E"/>
    <w:rsid w:val="00CB71C5"/>
    <w:rsid w:val="00CB7AEA"/>
    <w:rsid w:val="00CB7D36"/>
    <w:rsid w:val="00CC012B"/>
    <w:rsid w:val="00CC0318"/>
    <w:rsid w:val="00CC03AC"/>
    <w:rsid w:val="00CC0642"/>
    <w:rsid w:val="00CC1153"/>
    <w:rsid w:val="00CC1334"/>
    <w:rsid w:val="00CC19EA"/>
    <w:rsid w:val="00CC1A6C"/>
    <w:rsid w:val="00CC21AB"/>
    <w:rsid w:val="00CC27E5"/>
    <w:rsid w:val="00CC382D"/>
    <w:rsid w:val="00CC41C5"/>
    <w:rsid w:val="00CC5839"/>
    <w:rsid w:val="00CC5B0A"/>
    <w:rsid w:val="00CC5B92"/>
    <w:rsid w:val="00CC606C"/>
    <w:rsid w:val="00CC609F"/>
    <w:rsid w:val="00CC756B"/>
    <w:rsid w:val="00CC77FA"/>
    <w:rsid w:val="00CC7856"/>
    <w:rsid w:val="00CD01E7"/>
    <w:rsid w:val="00CD0456"/>
    <w:rsid w:val="00CD06D8"/>
    <w:rsid w:val="00CD07F9"/>
    <w:rsid w:val="00CD0D58"/>
    <w:rsid w:val="00CD0EE4"/>
    <w:rsid w:val="00CD10F8"/>
    <w:rsid w:val="00CD14CE"/>
    <w:rsid w:val="00CD1580"/>
    <w:rsid w:val="00CD15BB"/>
    <w:rsid w:val="00CD2CE0"/>
    <w:rsid w:val="00CD3816"/>
    <w:rsid w:val="00CD3C0C"/>
    <w:rsid w:val="00CD41CF"/>
    <w:rsid w:val="00CD4815"/>
    <w:rsid w:val="00CD5DB1"/>
    <w:rsid w:val="00CD6238"/>
    <w:rsid w:val="00CD6A7D"/>
    <w:rsid w:val="00CD6D7A"/>
    <w:rsid w:val="00CD7BAA"/>
    <w:rsid w:val="00CD7E63"/>
    <w:rsid w:val="00CE03C5"/>
    <w:rsid w:val="00CE0406"/>
    <w:rsid w:val="00CE0937"/>
    <w:rsid w:val="00CE14C8"/>
    <w:rsid w:val="00CE1726"/>
    <w:rsid w:val="00CE1868"/>
    <w:rsid w:val="00CE1B4B"/>
    <w:rsid w:val="00CE2535"/>
    <w:rsid w:val="00CE2F38"/>
    <w:rsid w:val="00CE2FF8"/>
    <w:rsid w:val="00CE39FE"/>
    <w:rsid w:val="00CE3A46"/>
    <w:rsid w:val="00CE4287"/>
    <w:rsid w:val="00CE46B7"/>
    <w:rsid w:val="00CE5141"/>
    <w:rsid w:val="00CE559A"/>
    <w:rsid w:val="00CE5B99"/>
    <w:rsid w:val="00CE671F"/>
    <w:rsid w:val="00CE7241"/>
    <w:rsid w:val="00CE7626"/>
    <w:rsid w:val="00CE77B2"/>
    <w:rsid w:val="00CE79ED"/>
    <w:rsid w:val="00CE7C6F"/>
    <w:rsid w:val="00CE7D06"/>
    <w:rsid w:val="00CE7E56"/>
    <w:rsid w:val="00CF0300"/>
    <w:rsid w:val="00CF0442"/>
    <w:rsid w:val="00CF0B4F"/>
    <w:rsid w:val="00CF177E"/>
    <w:rsid w:val="00CF1986"/>
    <w:rsid w:val="00CF1B24"/>
    <w:rsid w:val="00CF1B64"/>
    <w:rsid w:val="00CF2D22"/>
    <w:rsid w:val="00CF32D7"/>
    <w:rsid w:val="00CF3D5B"/>
    <w:rsid w:val="00CF3F7E"/>
    <w:rsid w:val="00CF4513"/>
    <w:rsid w:val="00CF451A"/>
    <w:rsid w:val="00CF4799"/>
    <w:rsid w:val="00CF4940"/>
    <w:rsid w:val="00CF4997"/>
    <w:rsid w:val="00CF4A27"/>
    <w:rsid w:val="00CF4D53"/>
    <w:rsid w:val="00CF5151"/>
    <w:rsid w:val="00CF6085"/>
    <w:rsid w:val="00CF66A8"/>
    <w:rsid w:val="00CF683D"/>
    <w:rsid w:val="00CF6A3A"/>
    <w:rsid w:val="00CF6BC8"/>
    <w:rsid w:val="00CF792A"/>
    <w:rsid w:val="00CF7D4C"/>
    <w:rsid w:val="00D000BA"/>
    <w:rsid w:val="00D0045C"/>
    <w:rsid w:val="00D004E6"/>
    <w:rsid w:val="00D00548"/>
    <w:rsid w:val="00D005AA"/>
    <w:rsid w:val="00D009D3"/>
    <w:rsid w:val="00D00EDE"/>
    <w:rsid w:val="00D0150F"/>
    <w:rsid w:val="00D015B7"/>
    <w:rsid w:val="00D01976"/>
    <w:rsid w:val="00D01A38"/>
    <w:rsid w:val="00D02062"/>
    <w:rsid w:val="00D0216B"/>
    <w:rsid w:val="00D02936"/>
    <w:rsid w:val="00D029AD"/>
    <w:rsid w:val="00D030C6"/>
    <w:rsid w:val="00D04484"/>
    <w:rsid w:val="00D0489B"/>
    <w:rsid w:val="00D04CE0"/>
    <w:rsid w:val="00D04D63"/>
    <w:rsid w:val="00D0553F"/>
    <w:rsid w:val="00D0614D"/>
    <w:rsid w:val="00D063F5"/>
    <w:rsid w:val="00D06C6E"/>
    <w:rsid w:val="00D06D39"/>
    <w:rsid w:val="00D06ED0"/>
    <w:rsid w:val="00D0742E"/>
    <w:rsid w:val="00D07573"/>
    <w:rsid w:val="00D07780"/>
    <w:rsid w:val="00D07F05"/>
    <w:rsid w:val="00D10034"/>
    <w:rsid w:val="00D10456"/>
    <w:rsid w:val="00D10E13"/>
    <w:rsid w:val="00D116A7"/>
    <w:rsid w:val="00D118D3"/>
    <w:rsid w:val="00D120FB"/>
    <w:rsid w:val="00D1234D"/>
    <w:rsid w:val="00D13374"/>
    <w:rsid w:val="00D13B39"/>
    <w:rsid w:val="00D13C6B"/>
    <w:rsid w:val="00D13F45"/>
    <w:rsid w:val="00D142FB"/>
    <w:rsid w:val="00D14590"/>
    <w:rsid w:val="00D15547"/>
    <w:rsid w:val="00D1592D"/>
    <w:rsid w:val="00D15F1A"/>
    <w:rsid w:val="00D164E2"/>
    <w:rsid w:val="00D20805"/>
    <w:rsid w:val="00D20DC3"/>
    <w:rsid w:val="00D22241"/>
    <w:rsid w:val="00D2275C"/>
    <w:rsid w:val="00D22EE9"/>
    <w:rsid w:val="00D23608"/>
    <w:rsid w:val="00D23724"/>
    <w:rsid w:val="00D23C1E"/>
    <w:rsid w:val="00D24994"/>
    <w:rsid w:val="00D24F2D"/>
    <w:rsid w:val="00D2555A"/>
    <w:rsid w:val="00D26160"/>
    <w:rsid w:val="00D26D72"/>
    <w:rsid w:val="00D27B95"/>
    <w:rsid w:val="00D30582"/>
    <w:rsid w:val="00D3091D"/>
    <w:rsid w:val="00D31A14"/>
    <w:rsid w:val="00D31D6D"/>
    <w:rsid w:val="00D31F16"/>
    <w:rsid w:val="00D3227F"/>
    <w:rsid w:val="00D32433"/>
    <w:rsid w:val="00D32AE9"/>
    <w:rsid w:val="00D32B48"/>
    <w:rsid w:val="00D344F4"/>
    <w:rsid w:val="00D3483C"/>
    <w:rsid w:val="00D34B26"/>
    <w:rsid w:val="00D34D48"/>
    <w:rsid w:val="00D3584C"/>
    <w:rsid w:val="00D35E28"/>
    <w:rsid w:val="00D364C3"/>
    <w:rsid w:val="00D36E49"/>
    <w:rsid w:val="00D3705D"/>
    <w:rsid w:val="00D37083"/>
    <w:rsid w:val="00D37222"/>
    <w:rsid w:val="00D37ED0"/>
    <w:rsid w:val="00D4069D"/>
    <w:rsid w:val="00D40B4C"/>
    <w:rsid w:val="00D40B67"/>
    <w:rsid w:val="00D40E6D"/>
    <w:rsid w:val="00D4121C"/>
    <w:rsid w:val="00D41D2B"/>
    <w:rsid w:val="00D42281"/>
    <w:rsid w:val="00D42948"/>
    <w:rsid w:val="00D43412"/>
    <w:rsid w:val="00D43450"/>
    <w:rsid w:val="00D43A26"/>
    <w:rsid w:val="00D43ED2"/>
    <w:rsid w:val="00D44F5C"/>
    <w:rsid w:val="00D4504F"/>
    <w:rsid w:val="00D455AD"/>
    <w:rsid w:val="00D462D9"/>
    <w:rsid w:val="00D467F9"/>
    <w:rsid w:val="00D46E97"/>
    <w:rsid w:val="00D46F34"/>
    <w:rsid w:val="00D47651"/>
    <w:rsid w:val="00D47A9F"/>
    <w:rsid w:val="00D501DB"/>
    <w:rsid w:val="00D50DF2"/>
    <w:rsid w:val="00D51226"/>
    <w:rsid w:val="00D513FE"/>
    <w:rsid w:val="00D5153D"/>
    <w:rsid w:val="00D519D7"/>
    <w:rsid w:val="00D51AD0"/>
    <w:rsid w:val="00D51F5E"/>
    <w:rsid w:val="00D529FF"/>
    <w:rsid w:val="00D535FD"/>
    <w:rsid w:val="00D53962"/>
    <w:rsid w:val="00D53A12"/>
    <w:rsid w:val="00D53AB0"/>
    <w:rsid w:val="00D53C71"/>
    <w:rsid w:val="00D53D64"/>
    <w:rsid w:val="00D53D80"/>
    <w:rsid w:val="00D54604"/>
    <w:rsid w:val="00D5550B"/>
    <w:rsid w:val="00D55954"/>
    <w:rsid w:val="00D567A7"/>
    <w:rsid w:val="00D567D5"/>
    <w:rsid w:val="00D568ED"/>
    <w:rsid w:val="00D56C87"/>
    <w:rsid w:val="00D56E46"/>
    <w:rsid w:val="00D57048"/>
    <w:rsid w:val="00D57306"/>
    <w:rsid w:val="00D608BE"/>
    <w:rsid w:val="00D611C1"/>
    <w:rsid w:val="00D624B6"/>
    <w:rsid w:val="00D62CB5"/>
    <w:rsid w:val="00D62CD4"/>
    <w:rsid w:val="00D62D5B"/>
    <w:rsid w:val="00D62FC2"/>
    <w:rsid w:val="00D6350B"/>
    <w:rsid w:val="00D63783"/>
    <w:rsid w:val="00D63F9E"/>
    <w:rsid w:val="00D6454A"/>
    <w:rsid w:val="00D64F5C"/>
    <w:rsid w:val="00D654FD"/>
    <w:rsid w:val="00D655BE"/>
    <w:rsid w:val="00D662D0"/>
    <w:rsid w:val="00D66497"/>
    <w:rsid w:val="00D66AC4"/>
    <w:rsid w:val="00D67138"/>
    <w:rsid w:val="00D678FF"/>
    <w:rsid w:val="00D67E84"/>
    <w:rsid w:val="00D70EB6"/>
    <w:rsid w:val="00D710CB"/>
    <w:rsid w:val="00D714C3"/>
    <w:rsid w:val="00D71899"/>
    <w:rsid w:val="00D71C38"/>
    <w:rsid w:val="00D72F16"/>
    <w:rsid w:val="00D7328A"/>
    <w:rsid w:val="00D7329D"/>
    <w:rsid w:val="00D73F6A"/>
    <w:rsid w:val="00D74533"/>
    <w:rsid w:val="00D7485D"/>
    <w:rsid w:val="00D74E65"/>
    <w:rsid w:val="00D74E97"/>
    <w:rsid w:val="00D7509F"/>
    <w:rsid w:val="00D75189"/>
    <w:rsid w:val="00D75CA9"/>
    <w:rsid w:val="00D760AF"/>
    <w:rsid w:val="00D76159"/>
    <w:rsid w:val="00D7682F"/>
    <w:rsid w:val="00D76BB1"/>
    <w:rsid w:val="00D76C53"/>
    <w:rsid w:val="00D77499"/>
    <w:rsid w:val="00D77997"/>
    <w:rsid w:val="00D77CDB"/>
    <w:rsid w:val="00D80552"/>
    <w:rsid w:val="00D8088A"/>
    <w:rsid w:val="00D80BC0"/>
    <w:rsid w:val="00D819E0"/>
    <w:rsid w:val="00D81DF3"/>
    <w:rsid w:val="00D83DC2"/>
    <w:rsid w:val="00D84586"/>
    <w:rsid w:val="00D84654"/>
    <w:rsid w:val="00D84C99"/>
    <w:rsid w:val="00D85053"/>
    <w:rsid w:val="00D8556B"/>
    <w:rsid w:val="00D85885"/>
    <w:rsid w:val="00D8606A"/>
    <w:rsid w:val="00D86340"/>
    <w:rsid w:val="00D8655C"/>
    <w:rsid w:val="00D86578"/>
    <w:rsid w:val="00D871C8"/>
    <w:rsid w:val="00D87815"/>
    <w:rsid w:val="00D878E4"/>
    <w:rsid w:val="00D87DC6"/>
    <w:rsid w:val="00D87F6B"/>
    <w:rsid w:val="00D9076C"/>
    <w:rsid w:val="00D90A0B"/>
    <w:rsid w:val="00D90ECC"/>
    <w:rsid w:val="00D91292"/>
    <w:rsid w:val="00D91714"/>
    <w:rsid w:val="00D91D49"/>
    <w:rsid w:val="00D91F7B"/>
    <w:rsid w:val="00D920E5"/>
    <w:rsid w:val="00D92DA5"/>
    <w:rsid w:val="00D93AB5"/>
    <w:rsid w:val="00D93F6A"/>
    <w:rsid w:val="00D9452F"/>
    <w:rsid w:val="00D947AC"/>
    <w:rsid w:val="00D9483B"/>
    <w:rsid w:val="00D95219"/>
    <w:rsid w:val="00D96381"/>
    <w:rsid w:val="00D9647B"/>
    <w:rsid w:val="00D9659A"/>
    <w:rsid w:val="00D96AED"/>
    <w:rsid w:val="00D96C68"/>
    <w:rsid w:val="00D96EAD"/>
    <w:rsid w:val="00D9773F"/>
    <w:rsid w:val="00D9788A"/>
    <w:rsid w:val="00D97E6C"/>
    <w:rsid w:val="00D97F6A"/>
    <w:rsid w:val="00DA0572"/>
    <w:rsid w:val="00DA0716"/>
    <w:rsid w:val="00DA0A98"/>
    <w:rsid w:val="00DA0F4E"/>
    <w:rsid w:val="00DA1175"/>
    <w:rsid w:val="00DA12DF"/>
    <w:rsid w:val="00DA1E36"/>
    <w:rsid w:val="00DA209D"/>
    <w:rsid w:val="00DA228D"/>
    <w:rsid w:val="00DA28F6"/>
    <w:rsid w:val="00DA2AC6"/>
    <w:rsid w:val="00DA2FFA"/>
    <w:rsid w:val="00DA311E"/>
    <w:rsid w:val="00DA4B01"/>
    <w:rsid w:val="00DA4FEA"/>
    <w:rsid w:val="00DA661F"/>
    <w:rsid w:val="00DA6B58"/>
    <w:rsid w:val="00DA6F1A"/>
    <w:rsid w:val="00DA715C"/>
    <w:rsid w:val="00DA74C7"/>
    <w:rsid w:val="00DA7F78"/>
    <w:rsid w:val="00DB034F"/>
    <w:rsid w:val="00DB04CB"/>
    <w:rsid w:val="00DB055C"/>
    <w:rsid w:val="00DB057F"/>
    <w:rsid w:val="00DB0AE2"/>
    <w:rsid w:val="00DB0E5F"/>
    <w:rsid w:val="00DB1095"/>
    <w:rsid w:val="00DB1444"/>
    <w:rsid w:val="00DB2BA8"/>
    <w:rsid w:val="00DB305D"/>
    <w:rsid w:val="00DB339A"/>
    <w:rsid w:val="00DB3947"/>
    <w:rsid w:val="00DB42A2"/>
    <w:rsid w:val="00DB4808"/>
    <w:rsid w:val="00DB50BA"/>
    <w:rsid w:val="00DB5457"/>
    <w:rsid w:val="00DB57D4"/>
    <w:rsid w:val="00DB5908"/>
    <w:rsid w:val="00DB595F"/>
    <w:rsid w:val="00DB5CF0"/>
    <w:rsid w:val="00DB677E"/>
    <w:rsid w:val="00DB7ED6"/>
    <w:rsid w:val="00DC0FA3"/>
    <w:rsid w:val="00DC2205"/>
    <w:rsid w:val="00DC2227"/>
    <w:rsid w:val="00DC3335"/>
    <w:rsid w:val="00DC406B"/>
    <w:rsid w:val="00DC4249"/>
    <w:rsid w:val="00DC4492"/>
    <w:rsid w:val="00DC45F5"/>
    <w:rsid w:val="00DC4CCD"/>
    <w:rsid w:val="00DC5762"/>
    <w:rsid w:val="00DC60D5"/>
    <w:rsid w:val="00DC63C1"/>
    <w:rsid w:val="00DC6522"/>
    <w:rsid w:val="00DC65A9"/>
    <w:rsid w:val="00DC6A7A"/>
    <w:rsid w:val="00DC723B"/>
    <w:rsid w:val="00DC7361"/>
    <w:rsid w:val="00DD000B"/>
    <w:rsid w:val="00DD0037"/>
    <w:rsid w:val="00DD0614"/>
    <w:rsid w:val="00DD0C61"/>
    <w:rsid w:val="00DD0E18"/>
    <w:rsid w:val="00DD19DF"/>
    <w:rsid w:val="00DD203B"/>
    <w:rsid w:val="00DD219C"/>
    <w:rsid w:val="00DD2321"/>
    <w:rsid w:val="00DD2B75"/>
    <w:rsid w:val="00DD2E71"/>
    <w:rsid w:val="00DD38AE"/>
    <w:rsid w:val="00DD47A7"/>
    <w:rsid w:val="00DD4B00"/>
    <w:rsid w:val="00DD4D5F"/>
    <w:rsid w:val="00DD4E4F"/>
    <w:rsid w:val="00DD4FF8"/>
    <w:rsid w:val="00DD54BB"/>
    <w:rsid w:val="00DD569B"/>
    <w:rsid w:val="00DD581F"/>
    <w:rsid w:val="00DD6447"/>
    <w:rsid w:val="00DD7C94"/>
    <w:rsid w:val="00DD7F86"/>
    <w:rsid w:val="00DE1BB8"/>
    <w:rsid w:val="00DE22A0"/>
    <w:rsid w:val="00DE433C"/>
    <w:rsid w:val="00DE4632"/>
    <w:rsid w:val="00DE4FF9"/>
    <w:rsid w:val="00DE65A4"/>
    <w:rsid w:val="00DE6A5C"/>
    <w:rsid w:val="00DE6E53"/>
    <w:rsid w:val="00DE7210"/>
    <w:rsid w:val="00DE74D0"/>
    <w:rsid w:val="00DE7C81"/>
    <w:rsid w:val="00DE7CBB"/>
    <w:rsid w:val="00DE7D89"/>
    <w:rsid w:val="00DE7ECD"/>
    <w:rsid w:val="00DF1711"/>
    <w:rsid w:val="00DF1741"/>
    <w:rsid w:val="00DF25A6"/>
    <w:rsid w:val="00DF2904"/>
    <w:rsid w:val="00DF291C"/>
    <w:rsid w:val="00DF2D13"/>
    <w:rsid w:val="00DF35EC"/>
    <w:rsid w:val="00DF385F"/>
    <w:rsid w:val="00DF3E1A"/>
    <w:rsid w:val="00DF4043"/>
    <w:rsid w:val="00DF430F"/>
    <w:rsid w:val="00DF4BF9"/>
    <w:rsid w:val="00DF5390"/>
    <w:rsid w:val="00DF5415"/>
    <w:rsid w:val="00DF5996"/>
    <w:rsid w:val="00DF5ABC"/>
    <w:rsid w:val="00DF6464"/>
    <w:rsid w:val="00DF6A61"/>
    <w:rsid w:val="00DF7461"/>
    <w:rsid w:val="00DF74CA"/>
    <w:rsid w:val="00E0053E"/>
    <w:rsid w:val="00E00D91"/>
    <w:rsid w:val="00E00FD0"/>
    <w:rsid w:val="00E02234"/>
    <w:rsid w:val="00E0318A"/>
    <w:rsid w:val="00E03278"/>
    <w:rsid w:val="00E033E1"/>
    <w:rsid w:val="00E03568"/>
    <w:rsid w:val="00E03DB5"/>
    <w:rsid w:val="00E04046"/>
    <w:rsid w:val="00E04696"/>
    <w:rsid w:val="00E05754"/>
    <w:rsid w:val="00E05816"/>
    <w:rsid w:val="00E05C78"/>
    <w:rsid w:val="00E07B15"/>
    <w:rsid w:val="00E10658"/>
    <w:rsid w:val="00E109AB"/>
    <w:rsid w:val="00E109CA"/>
    <w:rsid w:val="00E10A34"/>
    <w:rsid w:val="00E10D55"/>
    <w:rsid w:val="00E1136B"/>
    <w:rsid w:val="00E115FD"/>
    <w:rsid w:val="00E117B0"/>
    <w:rsid w:val="00E127DB"/>
    <w:rsid w:val="00E13D43"/>
    <w:rsid w:val="00E13EAE"/>
    <w:rsid w:val="00E1595E"/>
    <w:rsid w:val="00E15EE7"/>
    <w:rsid w:val="00E16294"/>
    <w:rsid w:val="00E164C0"/>
    <w:rsid w:val="00E1680D"/>
    <w:rsid w:val="00E16C24"/>
    <w:rsid w:val="00E16E4D"/>
    <w:rsid w:val="00E17350"/>
    <w:rsid w:val="00E1758D"/>
    <w:rsid w:val="00E17842"/>
    <w:rsid w:val="00E1798F"/>
    <w:rsid w:val="00E17DC3"/>
    <w:rsid w:val="00E2038C"/>
    <w:rsid w:val="00E208DD"/>
    <w:rsid w:val="00E20A4D"/>
    <w:rsid w:val="00E20B3A"/>
    <w:rsid w:val="00E21010"/>
    <w:rsid w:val="00E215CB"/>
    <w:rsid w:val="00E218E2"/>
    <w:rsid w:val="00E21BB9"/>
    <w:rsid w:val="00E21FC7"/>
    <w:rsid w:val="00E22081"/>
    <w:rsid w:val="00E22299"/>
    <w:rsid w:val="00E23309"/>
    <w:rsid w:val="00E234BC"/>
    <w:rsid w:val="00E2436F"/>
    <w:rsid w:val="00E24730"/>
    <w:rsid w:val="00E2491A"/>
    <w:rsid w:val="00E24F63"/>
    <w:rsid w:val="00E251E7"/>
    <w:rsid w:val="00E25AFE"/>
    <w:rsid w:val="00E25BA8"/>
    <w:rsid w:val="00E25DB1"/>
    <w:rsid w:val="00E26153"/>
    <w:rsid w:val="00E2743C"/>
    <w:rsid w:val="00E30D82"/>
    <w:rsid w:val="00E31263"/>
    <w:rsid w:val="00E313BC"/>
    <w:rsid w:val="00E313CF"/>
    <w:rsid w:val="00E31CFE"/>
    <w:rsid w:val="00E31D2F"/>
    <w:rsid w:val="00E32D74"/>
    <w:rsid w:val="00E32DA4"/>
    <w:rsid w:val="00E32EC2"/>
    <w:rsid w:val="00E33409"/>
    <w:rsid w:val="00E33776"/>
    <w:rsid w:val="00E3456C"/>
    <w:rsid w:val="00E35118"/>
    <w:rsid w:val="00E3532A"/>
    <w:rsid w:val="00E35594"/>
    <w:rsid w:val="00E36059"/>
    <w:rsid w:val="00E36494"/>
    <w:rsid w:val="00E3676D"/>
    <w:rsid w:val="00E36E02"/>
    <w:rsid w:val="00E3728F"/>
    <w:rsid w:val="00E37899"/>
    <w:rsid w:val="00E37C1A"/>
    <w:rsid w:val="00E4001B"/>
    <w:rsid w:val="00E4013D"/>
    <w:rsid w:val="00E401C5"/>
    <w:rsid w:val="00E40573"/>
    <w:rsid w:val="00E40F36"/>
    <w:rsid w:val="00E416CC"/>
    <w:rsid w:val="00E41A82"/>
    <w:rsid w:val="00E42181"/>
    <w:rsid w:val="00E421D9"/>
    <w:rsid w:val="00E4253F"/>
    <w:rsid w:val="00E42BCC"/>
    <w:rsid w:val="00E42FEA"/>
    <w:rsid w:val="00E4392F"/>
    <w:rsid w:val="00E43BFD"/>
    <w:rsid w:val="00E43D2B"/>
    <w:rsid w:val="00E446ED"/>
    <w:rsid w:val="00E454CA"/>
    <w:rsid w:val="00E45C86"/>
    <w:rsid w:val="00E461AF"/>
    <w:rsid w:val="00E4638B"/>
    <w:rsid w:val="00E465B4"/>
    <w:rsid w:val="00E469BC"/>
    <w:rsid w:val="00E46A5F"/>
    <w:rsid w:val="00E46C0D"/>
    <w:rsid w:val="00E4717C"/>
    <w:rsid w:val="00E47866"/>
    <w:rsid w:val="00E47D74"/>
    <w:rsid w:val="00E50819"/>
    <w:rsid w:val="00E50A38"/>
    <w:rsid w:val="00E5117D"/>
    <w:rsid w:val="00E51D40"/>
    <w:rsid w:val="00E52E83"/>
    <w:rsid w:val="00E53C6A"/>
    <w:rsid w:val="00E53D9C"/>
    <w:rsid w:val="00E546EE"/>
    <w:rsid w:val="00E5543A"/>
    <w:rsid w:val="00E56009"/>
    <w:rsid w:val="00E5695B"/>
    <w:rsid w:val="00E56DD1"/>
    <w:rsid w:val="00E60507"/>
    <w:rsid w:val="00E60A3B"/>
    <w:rsid w:val="00E60BB7"/>
    <w:rsid w:val="00E60FC5"/>
    <w:rsid w:val="00E614CE"/>
    <w:rsid w:val="00E6191B"/>
    <w:rsid w:val="00E63314"/>
    <w:rsid w:val="00E6464A"/>
    <w:rsid w:val="00E64968"/>
    <w:rsid w:val="00E64D46"/>
    <w:rsid w:val="00E65219"/>
    <w:rsid w:val="00E65889"/>
    <w:rsid w:val="00E65ECE"/>
    <w:rsid w:val="00E6648E"/>
    <w:rsid w:val="00E6673C"/>
    <w:rsid w:val="00E66785"/>
    <w:rsid w:val="00E6690D"/>
    <w:rsid w:val="00E66A01"/>
    <w:rsid w:val="00E66A27"/>
    <w:rsid w:val="00E66A8B"/>
    <w:rsid w:val="00E66EE9"/>
    <w:rsid w:val="00E672ED"/>
    <w:rsid w:val="00E677A9"/>
    <w:rsid w:val="00E677FB"/>
    <w:rsid w:val="00E67D2B"/>
    <w:rsid w:val="00E7089E"/>
    <w:rsid w:val="00E708D5"/>
    <w:rsid w:val="00E70D00"/>
    <w:rsid w:val="00E70DA3"/>
    <w:rsid w:val="00E711B9"/>
    <w:rsid w:val="00E712CA"/>
    <w:rsid w:val="00E714D8"/>
    <w:rsid w:val="00E723D4"/>
    <w:rsid w:val="00E72AEC"/>
    <w:rsid w:val="00E72BCC"/>
    <w:rsid w:val="00E733F7"/>
    <w:rsid w:val="00E739E0"/>
    <w:rsid w:val="00E7488E"/>
    <w:rsid w:val="00E7536F"/>
    <w:rsid w:val="00E765D8"/>
    <w:rsid w:val="00E769E2"/>
    <w:rsid w:val="00E7760E"/>
    <w:rsid w:val="00E805C9"/>
    <w:rsid w:val="00E809C8"/>
    <w:rsid w:val="00E814E4"/>
    <w:rsid w:val="00E81B7C"/>
    <w:rsid w:val="00E81B90"/>
    <w:rsid w:val="00E81FE4"/>
    <w:rsid w:val="00E82179"/>
    <w:rsid w:val="00E82205"/>
    <w:rsid w:val="00E82887"/>
    <w:rsid w:val="00E82F10"/>
    <w:rsid w:val="00E836ED"/>
    <w:rsid w:val="00E83ED3"/>
    <w:rsid w:val="00E8425B"/>
    <w:rsid w:val="00E84F31"/>
    <w:rsid w:val="00E8667C"/>
    <w:rsid w:val="00E86BDD"/>
    <w:rsid w:val="00E870A0"/>
    <w:rsid w:val="00E87A35"/>
    <w:rsid w:val="00E87FD8"/>
    <w:rsid w:val="00E90C07"/>
    <w:rsid w:val="00E9148A"/>
    <w:rsid w:val="00E914BA"/>
    <w:rsid w:val="00E9179D"/>
    <w:rsid w:val="00E91F7A"/>
    <w:rsid w:val="00E9264B"/>
    <w:rsid w:val="00E926C2"/>
    <w:rsid w:val="00E92CF4"/>
    <w:rsid w:val="00E92DBA"/>
    <w:rsid w:val="00E93601"/>
    <w:rsid w:val="00E937EB"/>
    <w:rsid w:val="00E9380B"/>
    <w:rsid w:val="00E94AED"/>
    <w:rsid w:val="00E94EC7"/>
    <w:rsid w:val="00E953D8"/>
    <w:rsid w:val="00E95C27"/>
    <w:rsid w:val="00E96F38"/>
    <w:rsid w:val="00E972FD"/>
    <w:rsid w:val="00E97A2D"/>
    <w:rsid w:val="00E97A63"/>
    <w:rsid w:val="00E97AB5"/>
    <w:rsid w:val="00EA0DF8"/>
    <w:rsid w:val="00EA145D"/>
    <w:rsid w:val="00EA1658"/>
    <w:rsid w:val="00EA1C60"/>
    <w:rsid w:val="00EA2161"/>
    <w:rsid w:val="00EA23D1"/>
    <w:rsid w:val="00EA2937"/>
    <w:rsid w:val="00EA2946"/>
    <w:rsid w:val="00EA2EDC"/>
    <w:rsid w:val="00EA364A"/>
    <w:rsid w:val="00EA4B25"/>
    <w:rsid w:val="00EA4DE6"/>
    <w:rsid w:val="00EA62C6"/>
    <w:rsid w:val="00EA6C54"/>
    <w:rsid w:val="00EB0201"/>
    <w:rsid w:val="00EB073F"/>
    <w:rsid w:val="00EB1027"/>
    <w:rsid w:val="00EB12CD"/>
    <w:rsid w:val="00EB1C64"/>
    <w:rsid w:val="00EB2095"/>
    <w:rsid w:val="00EB357C"/>
    <w:rsid w:val="00EB3715"/>
    <w:rsid w:val="00EB3C53"/>
    <w:rsid w:val="00EB3F17"/>
    <w:rsid w:val="00EB4163"/>
    <w:rsid w:val="00EB4486"/>
    <w:rsid w:val="00EB51FF"/>
    <w:rsid w:val="00EB5A7E"/>
    <w:rsid w:val="00EB6FFA"/>
    <w:rsid w:val="00EC07B6"/>
    <w:rsid w:val="00EC0DA0"/>
    <w:rsid w:val="00EC1151"/>
    <w:rsid w:val="00EC1242"/>
    <w:rsid w:val="00EC1C3C"/>
    <w:rsid w:val="00EC2BDB"/>
    <w:rsid w:val="00EC2CAA"/>
    <w:rsid w:val="00EC3A1D"/>
    <w:rsid w:val="00EC41A0"/>
    <w:rsid w:val="00EC4685"/>
    <w:rsid w:val="00EC4694"/>
    <w:rsid w:val="00EC493B"/>
    <w:rsid w:val="00EC4AA4"/>
    <w:rsid w:val="00EC5407"/>
    <w:rsid w:val="00EC5618"/>
    <w:rsid w:val="00EC72A3"/>
    <w:rsid w:val="00EC72BD"/>
    <w:rsid w:val="00EC793B"/>
    <w:rsid w:val="00EC7B56"/>
    <w:rsid w:val="00ED1111"/>
    <w:rsid w:val="00ED1698"/>
    <w:rsid w:val="00ED270B"/>
    <w:rsid w:val="00ED326B"/>
    <w:rsid w:val="00ED3415"/>
    <w:rsid w:val="00ED3954"/>
    <w:rsid w:val="00ED3AAB"/>
    <w:rsid w:val="00ED3D95"/>
    <w:rsid w:val="00ED4191"/>
    <w:rsid w:val="00ED4327"/>
    <w:rsid w:val="00ED6048"/>
    <w:rsid w:val="00ED64A1"/>
    <w:rsid w:val="00ED75A3"/>
    <w:rsid w:val="00ED75D6"/>
    <w:rsid w:val="00ED7A9E"/>
    <w:rsid w:val="00EE05B6"/>
    <w:rsid w:val="00EE0BF3"/>
    <w:rsid w:val="00EE0E9E"/>
    <w:rsid w:val="00EE1074"/>
    <w:rsid w:val="00EE10FC"/>
    <w:rsid w:val="00EE15E8"/>
    <w:rsid w:val="00EE1A63"/>
    <w:rsid w:val="00EE1FCC"/>
    <w:rsid w:val="00EE2088"/>
    <w:rsid w:val="00EE2629"/>
    <w:rsid w:val="00EE2639"/>
    <w:rsid w:val="00EE339A"/>
    <w:rsid w:val="00EE3CBE"/>
    <w:rsid w:val="00EE3F67"/>
    <w:rsid w:val="00EE47F6"/>
    <w:rsid w:val="00EE4899"/>
    <w:rsid w:val="00EE54F5"/>
    <w:rsid w:val="00EE6065"/>
    <w:rsid w:val="00EE7CA7"/>
    <w:rsid w:val="00EF0276"/>
    <w:rsid w:val="00EF1503"/>
    <w:rsid w:val="00EF2309"/>
    <w:rsid w:val="00EF2B52"/>
    <w:rsid w:val="00EF2D01"/>
    <w:rsid w:val="00EF2DC9"/>
    <w:rsid w:val="00EF3777"/>
    <w:rsid w:val="00EF3DF8"/>
    <w:rsid w:val="00EF42A1"/>
    <w:rsid w:val="00EF510A"/>
    <w:rsid w:val="00EF5AA6"/>
    <w:rsid w:val="00EF608D"/>
    <w:rsid w:val="00EF60BA"/>
    <w:rsid w:val="00EF65EF"/>
    <w:rsid w:val="00EF6875"/>
    <w:rsid w:val="00EF73DD"/>
    <w:rsid w:val="00EF76EE"/>
    <w:rsid w:val="00EF7C37"/>
    <w:rsid w:val="00EF7D51"/>
    <w:rsid w:val="00F0067A"/>
    <w:rsid w:val="00F00965"/>
    <w:rsid w:val="00F0152A"/>
    <w:rsid w:val="00F01741"/>
    <w:rsid w:val="00F01B33"/>
    <w:rsid w:val="00F01C6E"/>
    <w:rsid w:val="00F0257F"/>
    <w:rsid w:val="00F02AB2"/>
    <w:rsid w:val="00F02BB7"/>
    <w:rsid w:val="00F02F80"/>
    <w:rsid w:val="00F039B5"/>
    <w:rsid w:val="00F042AD"/>
    <w:rsid w:val="00F0480A"/>
    <w:rsid w:val="00F057C6"/>
    <w:rsid w:val="00F06A4F"/>
    <w:rsid w:val="00F06CD5"/>
    <w:rsid w:val="00F077A2"/>
    <w:rsid w:val="00F07C15"/>
    <w:rsid w:val="00F104EB"/>
    <w:rsid w:val="00F1097D"/>
    <w:rsid w:val="00F10C65"/>
    <w:rsid w:val="00F1116F"/>
    <w:rsid w:val="00F11314"/>
    <w:rsid w:val="00F1135A"/>
    <w:rsid w:val="00F119F5"/>
    <w:rsid w:val="00F11BE9"/>
    <w:rsid w:val="00F11E6D"/>
    <w:rsid w:val="00F12FF1"/>
    <w:rsid w:val="00F1301D"/>
    <w:rsid w:val="00F136CD"/>
    <w:rsid w:val="00F1394D"/>
    <w:rsid w:val="00F14F04"/>
    <w:rsid w:val="00F1526B"/>
    <w:rsid w:val="00F15340"/>
    <w:rsid w:val="00F15341"/>
    <w:rsid w:val="00F15683"/>
    <w:rsid w:val="00F15C76"/>
    <w:rsid w:val="00F15EE1"/>
    <w:rsid w:val="00F162C8"/>
    <w:rsid w:val="00F164DB"/>
    <w:rsid w:val="00F16AE6"/>
    <w:rsid w:val="00F16DBC"/>
    <w:rsid w:val="00F1752B"/>
    <w:rsid w:val="00F17B93"/>
    <w:rsid w:val="00F17D3A"/>
    <w:rsid w:val="00F17E22"/>
    <w:rsid w:val="00F202D1"/>
    <w:rsid w:val="00F20305"/>
    <w:rsid w:val="00F209E1"/>
    <w:rsid w:val="00F21B35"/>
    <w:rsid w:val="00F22167"/>
    <w:rsid w:val="00F222FC"/>
    <w:rsid w:val="00F227BD"/>
    <w:rsid w:val="00F228B2"/>
    <w:rsid w:val="00F22A69"/>
    <w:rsid w:val="00F22E9A"/>
    <w:rsid w:val="00F2305B"/>
    <w:rsid w:val="00F2319A"/>
    <w:rsid w:val="00F23681"/>
    <w:rsid w:val="00F2422B"/>
    <w:rsid w:val="00F24451"/>
    <w:rsid w:val="00F24618"/>
    <w:rsid w:val="00F24F57"/>
    <w:rsid w:val="00F25323"/>
    <w:rsid w:val="00F263CC"/>
    <w:rsid w:val="00F266A3"/>
    <w:rsid w:val="00F26CE4"/>
    <w:rsid w:val="00F271C1"/>
    <w:rsid w:val="00F272FD"/>
    <w:rsid w:val="00F27629"/>
    <w:rsid w:val="00F2791A"/>
    <w:rsid w:val="00F27D42"/>
    <w:rsid w:val="00F27E27"/>
    <w:rsid w:val="00F30BB4"/>
    <w:rsid w:val="00F30FE4"/>
    <w:rsid w:val="00F3140C"/>
    <w:rsid w:val="00F3177D"/>
    <w:rsid w:val="00F32E13"/>
    <w:rsid w:val="00F33046"/>
    <w:rsid w:val="00F33CCE"/>
    <w:rsid w:val="00F34370"/>
    <w:rsid w:val="00F34585"/>
    <w:rsid w:val="00F34EFC"/>
    <w:rsid w:val="00F372B9"/>
    <w:rsid w:val="00F413F0"/>
    <w:rsid w:val="00F418E2"/>
    <w:rsid w:val="00F41A1F"/>
    <w:rsid w:val="00F4284C"/>
    <w:rsid w:val="00F42F0E"/>
    <w:rsid w:val="00F4369F"/>
    <w:rsid w:val="00F43845"/>
    <w:rsid w:val="00F44339"/>
    <w:rsid w:val="00F45C97"/>
    <w:rsid w:val="00F45EA8"/>
    <w:rsid w:val="00F45FE8"/>
    <w:rsid w:val="00F4608B"/>
    <w:rsid w:val="00F46BD8"/>
    <w:rsid w:val="00F46FD9"/>
    <w:rsid w:val="00F474BA"/>
    <w:rsid w:val="00F47A88"/>
    <w:rsid w:val="00F47A89"/>
    <w:rsid w:val="00F5034B"/>
    <w:rsid w:val="00F50617"/>
    <w:rsid w:val="00F5137F"/>
    <w:rsid w:val="00F513A4"/>
    <w:rsid w:val="00F5189E"/>
    <w:rsid w:val="00F51B79"/>
    <w:rsid w:val="00F51BF3"/>
    <w:rsid w:val="00F5217D"/>
    <w:rsid w:val="00F524C6"/>
    <w:rsid w:val="00F53583"/>
    <w:rsid w:val="00F536D3"/>
    <w:rsid w:val="00F53718"/>
    <w:rsid w:val="00F53984"/>
    <w:rsid w:val="00F53CA9"/>
    <w:rsid w:val="00F54388"/>
    <w:rsid w:val="00F54AAF"/>
    <w:rsid w:val="00F54F6F"/>
    <w:rsid w:val="00F550BC"/>
    <w:rsid w:val="00F55A46"/>
    <w:rsid w:val="00F55C3F"/>
    <w:rsid w:val="00F55C70"/>
    <w:rsid w:val="00F5609D"/>
    <w:rsid w:val="00F56433"/>
    <w:rsid w:val="00F5668E"/>
    <w:rsid w:val="00F56EC9"/>
    <w:rsid w:val="00F56FCB"/>
    <w:rsid w:val="00F570C6"/>
    <w:rsid w:val="00F57735"/>
    <w:rsid w:val="00F57788"/>
    <w:rsid w:val="00F577A7"/>
    <w:rsid w:val="00F57ACC"/>
    <w:rsid w:val="00F57DE6"/>
    <w:rsid w:val="00F6007A"/>
    <w:rsid w:val="00F6042A"/>
    <w:rsid w:val="00F61023"/>
    <w:rsid w:val="00F61740"/>
    <w:rsid w:val="00F61B18"/>
    <w:rsid w:val="00F61CE5"/>
    <w:rsid w:val="00F6258A"/>
    <w:rsid w:val="00F6282F"/>
    <w:rsid w:val="00F62C20"/>
    <w:rsid w:val="00F63EF5"/>
    <w:rsid w:val="00F63F1D"/>
    <w:rsid w:val="00F64317"/>
    <w:rsid w:val="00F65329"/>
    <w:rsid w:val="00F65495"/>
    <w:rsid w:val="00F65A8D"/>
    <w:rsid w:val="00F66AD6"/>
    <w:rsid w:val="00F67484"/>
    <w:rsid w:val="00F678DD"/>
    <w:rsid w:val="00F7021B"/>
    <w:rsid w:val="00F704CF"/>
    <w:rsid w:val="00F70ADA"/>
    <w:rsid w:val="00F70B37"/>
    <w:rsid w:val="00F70B88"/>
    <w:rsid w:val="00F70E05"/>
    <w:rsid w:val="00F715E7"/>
    <w:rsid w:val="00F71880"/>
    <w:rsid w:val="00F71E1D"/>
    <w:rsid w:val="00F720B2"/>
    <w:rsid w:val="00F7302E"/>
    <w:rsid w:val="00F731AE"/>
    <w:rsid w:val="00F73828"/>
    <w:rsid w:val="00F74024"/>
    <w:rsid w:val="00F743F3"/>
    <w:rsid w:val="00F75869"/>
    <w:rsid w:val="00F760C6"/>
    <w:rsid w:val="00F760D9"/>
    <w:rsid w:val="00F76158"/>
    <w:rsid w:val="00F766ED"/>
    <w:rsid w:val="00F76F18"/>
    <w:rsid w:val="00F80886"/>
    <w:rsid w:val="00F80EEF"/>
    <w:rsid w:val="00F81A6B"/>
    <w:rsid w:val="00F81DB0"/>
    <w:rsid w:val="00F82CE2"/>
    <w:rsid w:val="00F82E6D"/>
    <w:rsid w:val="00F82EA3"/>
    <w:rsid w:val="00F837A5"/>
    <w:rsid w:val="00F83D5F"/>
    <w:rsid w:val="00F8413F"/>
    <w:rsid w:val="00F84D49"/>
    <w:rsid w:val="00F84DE8"/>
    <w:rsid w:val="00F854FD"/>
    <w:rsid w:val="00F856D9"/>
    <w:rsid w:val="00F85B5F"/>
    <w:rsid w:val="00F85CF0"/>
    <w:rsid w:val="00F8641E"/>
    <w:rsid w:val="00F86A35"/>
    <w:rsid w:val="00F86D64"/>
    <w:rsid w:val="00F86E0B"/>
    <w:rsid w:val="00F874FD"/>
    <w:rsid w:val="00F8751F"/>
    <w:rsid w:val="00F87C71"/>
    <w:rsid w:val="00F87D19"/>
    <w:rsid w:val="00F87D54"/>
    <w:rsid w:val="00F90608"/>
    <w:rsid w:val="00F906D2"/>
    <w:rsid w:val="00F9092B"/>
    <w:rsid w:val="00F90ACF"/>
    <w:rsid w:val="00F91056"/>
    <w:rsid w:val="00F917C2"/>
    <w:rsid w:val="00F91D7F"/>
    <w:rsid w:val="00F91DE8"/>
    <w:rsid w:val="00F920A3"/>
    <w:rsid w:val="00F922D8"/>
    <w:rsid w:val="00F92967"/>
    <w:rsid w:val="00F92ED3"/>
    <w:rsid w:val="00F938DA"/>
    <w:rsid w:val="00F93B1D"/>
    <w:rsid w:val="00F93D34"/>
    <w:rsid w:val="00F93EA2"/>
    <w:rsid w:val="00F93F5F"/>
    <w:rsid w:val="00F94A43"/>
    <w:rsid w:val="00F94B3D"/>
    <w:rsid w:val="00F95015"/>
    <w:rsid w:val="00F95953"/>
    <w:rsid w:val="00F959DC"/>
    <w:rsid w:val="00F95E5B"/>
    <w:rsid w:val="00F96FB5"/>
    <w:rsid w:val="00F97028"/>
    <w:rsid w:val="00F97188"/>
    <w:rsid w:val="00F9719F"/>
    <w:rsid w:val="00F974B8"/>
    <w:rsid w:val="00FA0ECB"/>
    <w:rsid w:val="00FA0FCF"/>
    <w:rsid w:val="00FA10B4"/>
    <w:rsid w:val="00FA121F"/>
    <w:rsid w:val="00FA1C64"/>
    <w:rsid w:val="00FA22BB"/>
    <w:rsid w:val="00FA22C5"/>
    <w:rsid w:val="00FA2C46"/>
    <w:rsid w:val="00FA302E"/>
    <w:rsid w:val="00FA32F5"/>
    <w:rsid w:val="00FA34B2"/>
    <w:rsid w:val="00FA3D1A"/>
    <w:rsid w:val="00FA3DCB"/>
    <w:rsid w:val="00FA3E4E"/>
    <w:rsid w:val="00FA49B7"/>
    <w:rsid w:val="00FA52F8"/>
    <w:rsid w:val="00FA534B"/>
    <w:rsid w:val="00FA5383"/>
    <w:rsid w:val="00FA6508"/>
    <w:rsid w:val="00FA6730"/>
    <w:rsid w:val="00FA7133"/>
    <w:rsid w:val="00FA7F3C"/>
    <w:rsid w:val="00FA7FD5"/>
    <w:rsid w:val="00FB05C1"/>
    <w:rsid w:val="00FB0753"/>
    <w:rsid w:val="00FB0FF5"/>
    <w:rsid w:val="00FB1AB6"/>
    <w:rsid w:val="00FB1B51"/>
    <w:rsid w:val="00FB2825"/>
    <w:rsid w:val="00FB2EAA"/>
    <w:rsid w:val="00FB4B2E"/>
    <w:rsid w:val="00FB4D33"/>
    <w:rsid w:val="00FB559C"/>
    <w:rsid w:val="00FB5CD9"/>
    <w:rsid w:val="00FB5F87"/>
    <w:rsid w:val="00FB6E94"/>
    <w:rsid w:val="00FB70EE"/>
    <w:rsid w:val="00FB7623"/>
    <w:rsid w:val="00FB7E38"/>
    <w:rsid w:val="00FC017A"/>
    <w:rsid w:val="00FC05EB"/>
    <w:rsid w:val="00FC09B9"/>
    <w:rsid w:val="00FC0B56"/>
    <w:rsid w:val="00FC12D1"/>
    <w:rsid w:val="00FC15AE"/>
    <w:rsid w:val="00FC1C22"/>
    <w:rsid w:val="00FC1FDC"/>
    <w:rsid w:val="00FC263B"/>
    <w:rsid w:val="00FC35E5"/>
    <w:rsid w:val="00FC3754"/>
    <w:rsid w:val="00FC3C42"/>
    <w:rsid w:val="00FC3F0A"/>
    <w:rsid w:val="00FC4CFF"/>
    <w:rsid w:val="00FC5C45"/>
    <w:rsid w:val="00FC6874"/>
    <w:rsid w:val="00FD155C"/>
    <w:rsid w:val="00FD2D6D"/>
    <w:rsid w:val="00FD3203"/>
    <w:rsid w:val="00FD36DE"/>
    <w:rsid w:val="00FD3F1B"/>
    <w:rsid w:val="00FD4548"/>
    <w:rsid w:val="00FD4A73"/>
    <w:rsid w:val="00FD4D29"/>
    <w:rsid w:val="00FD5D8A"/>
    <w:rsid w:val="00FD63F7"/>
    <w:rsid w:val="00FD6467"/>
    <w:rsid w:val="00FD66E0"/>
    <w:rsid w:val="00FD6818"/>
    <w:rsid w:val="00FD6952"/>
    <w:rsid w:val="00FD6A68"/>
    <w:rsid w:val="00FD6D68"/>
    <w:rsid w:val="00FD754C"/>
    <w:rsid w:val="00FD7BC4"/>
    <w:rsid w:val="00FE0934"/>
    <w:rsid w:val="00FE114C"/>
    <w:rsid w:val="00FE37A2"/>
    <w:rsid w:val="00FE5036"/>
    <w:rsid w:val="00FE51AD"/>
    <w:rsid w:val="00FE5607"/>
    <w:rsid w:val="00FE70EC"/>
    <w:rsid w:val="00FE7263"/>
    <w:rsid w:val="00FE7349"/>
    <w:rsid w:val="00FE7952"/>
    <w:rsid w:val="00FE7B67"/>
    <w:rsid w:val="00FE7FDF"/>
    <w:rsid w:val="00FF08EE"/>
    <w:rsid w:val="00FF091A"/>
    <w:rsid w:val="00FF0E6B"/>
    <w:rsid w:val="00FF15DA"/>
    <w:rsid w:val="00FF1CC3"/>
    <w:rsid w:val="00FF1D56"/>
    <w:rsid w:val="00FF1DFF"/>
    <w:rsid w:val="00FF23C9"/>
    <w:rsid w:val="00FF3188"/>
    <w:rsid w:val="00FF32C0"/>
    <w:rsid w:val="00FF3603"/>
    <w:rsid w:val="00FF362F"/>
    <w:rsid w:val="00FF3E2E"/>
    <w:rsid w:val="00FF4ACB"/>
    <w:rsid w:val="00FF4C02"/>
    <w:rsid w:val="00FF5069"/>
    <w:rsid w:val="00FF52C3"/>
    <w:rsid w:val="00FF5634"/>
    <w:rsid w:val="00FF5899"/>
    <w:rsid w:val="00FF5E8F"/>
    <w:rsid w:val="00FF612D"/>
    <w:rsid w:val="00FF62E5"/>
    <w:rsid w:val="00FF6562"/>
    <w:rsid w:val="00FF6925"/>
    <w:rsid w:val="00FF6EF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37" fillcolor="white">
      <v:fill color="white"/>
    </o:shapedefaults>
    <o:shapelayout v:ext="edit">
      <o:idmap v:ext="edit" data="1"/>
    </o:shapelayout>
  </w:shapeDefaults>
  <w:decimalSymbol w:val="."/>
  <w:listSeparator w:val=","/>
  <w14:docId w14:val="49D3F946"/>
  <w15:docId w15:val="{42EB87CF-285D-457B-9B91-C4C102AD4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lang w:val="en-IN" w:eastAsia="en-IN"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412"/>
    <w:pPr>
      <w:spacing w:line="360" w:lineRule="auto"/>
      <w:jc w:val="both"/>
    </w:pPr>
    <w:rPr>
      <w:rFonts w:ascii="Times New Roman" w:hAnsi="Times New Roman" w:cs="Mangal"/>
      <w:color w:val="000000" w:themeColor="text1"/>
      <w:sz w:val="24"/>
    </w:rPr>
  </w:style>
  <w:style w:type="paragraph" w:styleId="Heading1">
    <w:name w:val="heading 1"/>
    <w:basedOn w:val="Normal"/>
    <w:next w:val="Normal"/>
    <w:link w:val="Heading1Char"/>
    <w:uiPriority w:val="9"/>
    <w:qFormat/>
    <w:rsid w:val="00C17A73"/>
    <w:pPr>
      <w:outlineLvl w:val="0"/>
    </w:pPr>
    <w:rPr>
      <w:b/>
      <w:sz w:val="28"/>
    </w:rPr>
  </w:style>
  <w:style w:type="paragraph" w:styleId="Heading2">
    <w:name w:val="heading 2"/>
    <w:basedOn w:val="Normal"/>
    <w:next w:val="Normal"/>
    <w:link w:val="Heading2Char"/>
    <w:uiPriority w:val="9"/>
    <w:unhideWhenUsed/>
    <w:qFormat/>
    <w:rsid w:val="00637F3D"/>
    <w:pPr>
      <w:outlineLvl w:val="1"/>
    </w:pPr>
    <w:rPr>
      <w:b/>
      <w:sz w:val="26"/>
    </w:rPr>
  </w:style>
  <w:style w:type="paragraph" w:styleId="Heading3">
    <w:name w:val="heading 3"/>
    <w:basedOn w:val="Heading2"/>
    <w:next w:val="Normal"/>
    <w:link w:val="Heading3Char"/>
    <w:uiPriority w:val="9"/>
    <w:unhideWhenUsed/>
    <w:qFormat/>
    <w:rsid w:val="00C17A73"/>
    <w:pPr>
      <w:outlineLvl w:val="2"/>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A73"/>
    <w:rPr>
      <w:rFonts w:ascii="Times New Roman" w:hAnsi="Times New Roman" w:cs="Mangal"/>
      <w:b/>
      <w:color w:val="000000" w:themeColor="text1"/>
      <w:sz w:val="28"/>
    </w:rPr>
  </w:style>
  <w:style w:type="character" w:customStyle="1" w:styleId="Heading2Char">
    <w:name w:val="Heading 2 Char"/>
    <w:basedOn w:val="DefaultParagraphFont"/>
    <w:link w:val="Heading2"/>
    <w:uiPriority w:val="9"/>
    <w:rsid w:val="00637F3D"/>
    <w:rPr>
      <w:rFonts w:ascii="Times New Roman" w:hAnsi="Times New Roman" w:cs="Mangal"/>
      <w:b/>
      <w:color w:val="000000" w:themeColor="text1"/>
      <w:sz w:val="26"/>
    </w:rPr>
  </w:style>
  <w:style w:type="character" w:customStyle="1" w:styleId="Heading3Char">
    <w:name w:val="Heading 3 Char"/>
    <w:basedOn w:val="DefaultParagraphFont"/>
    <w:link w:val="Heading3"/>
    <w:uiPriority w:val="9"/>
    <w:rsid w:val="00C17A73"/>
    <w:rPr>
      <w:rFonts w:ascii="Times New Roman" w:hAnsi="Times New Roman" w:cs="Mangal"/>
      <w:b/>
      <w:color w:val="000000" w:themeColor="text1"/>
      <w:sz w:val="24"/>
    </w:rPr>
  </w:style>
  <w:style w:type="paragraph" w:styleId="BalloonText">
    <w:name w:val="Balloon Text"/>
    <w:basedOn w:val="Normal"/>
    <w:link w:val="BalloonTextChar"/>
    <w:uiPriority w:val="99"/>
    <w:semiHidden/>
    <w:unhideWhenUsed/>
    <w:rsid w:val="00756B40"/>
    <w:pPr>
      <w:spacing w:after="0"/>
    </w:pPr>
    <w:rPr>
      <w:rFonts w:ascii="Tahoma" w:hAnsi="Tahoma"/>
      <w:sz w:val="16"/>
      <w:szCs w:val="14"/>
    </w:rPr>
  </w:style>
  <w:style w:type="character" w:customStyle="1" w:styleId="BalloonTextChar">
    <w:name w:val="Balloon Text Char"/>
    <w:basedOn w:val="DefaultParagraphFont"/>
    <w:link w:val="BalloonText"/>
    <w:uiPriority w:val="99"/>
    <w:semiHidden/>
    <w:rsid w:val="00756B40"/>
    <w:rPr>
      <w:rFonts w:ascii="Tahoma" w:hAnsi="Tahoma" w:cs="Mangal"/>
      <w:color w:val="000000" w:themeColor="text1"/>
      <w:sz w:val="16"/>
      <w:szCs w:val="14"/>
    </w:rPr>
  </w:style>
  <w:style w:type="paragraph" w:styleId="Header">
    <w:name w:val="header"/>
    <w:basedOn w:val="Normal"/>
    <w:link w:val="HeaderChar"/>
    <w:uiPriority w:val="99"/>
    <w:unhideWhenUsed/>
    <w:rsid w:val="0095198E"/>
    <w:pPr>
      <w:tabs>
        <w:tab w:val="center" w:pos="4513"/>
        <w:tab w:val="right" w:pos="9026"/>
      </w:tabs>
      <w:spacing w:after="0"/>
    </w:pPr>
  </w:style>
  <w:style w:type="character" w:customStyle="1" w:styleId="HeaderChar">
    <w:name w:val="Header Char"/>
    <w:basedOn w:val="DefaultParagraphFont"/>
    <w:link w:val="Header"/>
    <w:uiPriority w:val="99"/>
    <w:rsid w:val="0095198E"/>
    <w:rPr>
      <w:rFonts w:ascii="Times New Roman" w:hAnsi="Times New Roman" w:cs="Mangal"/>
      <w:color w:val="000000" w:themeColor="text1"/>
      <w:sz w:val="24"/>
    </w:rPr>
  </w:style>
  <w:style w:type="paragraph" w:styleId="Footer">
    <w:name w:val="footer"/>
    <w:basedOn w:val="Normal"/>
    <w:link w:val="FooterChar"/>
    <w:uiPriority w:val="99"/>
    <w:unhideWhenUsed/>
    <w:rsid w:val="0095198E"/>
    <w:pPr>
      <w:tabs>
        <w:tab w:val="center" w:pos="4513"/>
        <w:tab w:val="right" w:pos="9026"/>
      </w:tabs>
      <w:spacing w:after="0"/>
    </w:pPr>
  </w:style>
  <w:style w:type="character" w:customStyle="1" w:styleId="FooterChar">
    <w:name w:val="Footer Char"/>
    <w:basedOn w:val="DefaultParagraphFont"/>
    <w:link w:val="Footer"/>
    <w:uiPriority w:val="99"/>
    <w:rsid w:val="0095198E"/>
    <w:rPr>
      <w:rFonts w:ascii="Times New Roman" w:hAnsi="Times New Roman" w:cs="Mangal"/>
      <w:color w:val="000000" w:themeColor="text1"/>
      <w:sz w:val="24"/>
    </w:rPr>
  </w:style>
  <w:style w:type="paragraph" w:styleId="ListParagraph">
    <w:name w:val="List Paragraph"/>
    <w:basedOn w:val="Normal"/>
    <w:uiPriority w:val="34"/>
    <w:qFormat/>
    <w:rsid w:val="00D51AD0"/>
    <w:pPr>
      <w:ind w:left="720"/>
      <w:contextualSpacing/>
    </w:pPr>
  </w:style>
  <w:style w:type="paragraph" w:styleId="NormalWeb">
    <w:name w:val="Normal (Web)"/>
    <w:basedOn w:val="Normal"/>
    <w:uiPriority w:val="99"/>
    <w:unhideWhenUsed/>
    <w:rsid w:val="00E56DD1"/>
    <w:pPr>
      <w:spacing w:before="100" w:beforeAutospacing="1" w:after="100" w:afterAutospacing="1"/>
      <w:jc w:val="left"/>
    </w:pPr>
    <w:rPr>
      <w:rFonts w:eastAsia="Times New Roman" w:cs="Times New Roman"/>
      <w:color w:val="auto"/>
      <w:szCs w:val="24"/>
    </w:rPr>
  </w:style>
  <w:style w:type="paragraph" w:customStyle="1" w:styleId="body-paragraph">
    <w:name w:val="body-paragraph"/>
    <w:basedOn w:val="Normal"/>
    <w:rsid w:val="00B4339C"/>
    <w:pPr>
      <w:spacing w:before="100" w:beforeAutospacing="1" w:after="100" w:afterAutospacing="1"/>
      <w:jc w:val="left"/>
    </w:pPr>
    <w:rPr>
      <w:rFonts w:eastAsia="Times New Roman" w:cs="Times New Roman"/>
      <w:color w:val="auto"/>
      <w:szCs w:val="24"/>
    </w:rPr>
  </w:style>
  <w:style w:type="character" w:styleId="Strong">
    <w:name w:val="Strong"/>
    <w:basedOn w:val="DefaultParagraphFont"/>
    <w:uiPriority w:val="22"/>
    <w:qFormat/>
    <w:rsid w:val="00C8242A"/>
    <w:rPr>
      <w:b/>
      <w:bCs/>
    </w:rPr>
  </w:style>
  <w:style w:type="paragraph" w:styleId="Bibliography">
    <w:name w:val="Bibliography"/>
    <w:basedOn w:val="Normal"/>
    <w:next w:val="Normal"/>
    <w:uiPriority w:val="37"/>
    <w:unhideWhenUsed/>
    <w:rsid w:val="001F7197"/>
  </w:style>
  <w:style w:type="paragraph" w:styleId="TOCHeading">
    <w:name w:val="TOC Heading"/>
    <w:basedOn w:val="Heading1"/>
    <w:next w:val="Normal"/>
    <w:uiPriority w:val="39"/>
    <w:semiHidden/>
    <w:unhideWhenUsed/>
    <w:qFormat/>
    <w:rsid w:val="00D53D64"/>
    <w:pPr>
      <w:keepNext/>
      <w:keepLines/>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en-US" w:bidi="ar-SA"/>
    </w:rPr>
  </w:style>
  <w:style w:type="paragraph" w:styleId="TOC1">
    <w:name w:val="toc 1"/>
    <w:basedOn w:val="Normal"/>
    <w:next w:val="Normal"/>
    <w:autoRedefine/>
    <w:uiPriority w:val="39"/>
    <w:unhideWhenUsed/>
    <w:rsid w:val="00D53D64"/>
    <w:pPr>
      <w:spacing w:after="100"/>
    </w:pPr>
  </w:style>
  <w:style w:type="paragraph" w:styleId="TOC2">
    <w:name w:val="toc 2"/>
    <w:basedOn w:val="Normal"/>
    <w:next w:val="Normal"/>
    <w:autoRedefine/>
    <w:uiPriority w:val="39"/>
    <w:unhideWhenUsed/>
    <w:rsid w:val="00D53D64"/>
    <w:pPr>
      <w:spacing w:after="100"/>
      <w:ind w:left="240"/>
    </w:pPr>
  </w:style>
  <w:style w:type="character" w:styleId="Hyperlink">
    <w:name w:val="Hyperlink"/>
    <w:basedOn w:val="DefaultParagraphFont"/>
    <w:uiPriority w:val="99"/>
    <w:unhideWhenUsed/>
    <w:rsid w:val="00D53D64"/>
    <w:rPr>
      <w:color w:val="0000FF" w:themeColor="hyperlink"/>
      <w:u w:val="single"/>
    </w:rPr>
  </w:style>
  <w:style w:type="table" w:styleId="TableGrid">
    <w:name w:val="Table Grid"/>
    <w:basedOn w:val="TableNormal"/>
    <w:uiPriority w:val="39"/>
    <w:rsid w:val="000E0313"/>
    <w:pPr>
      <w:spacing w:after="0" w:line="240" w:lineRule="auto"/>
    </w:pPr>
    <w:rPr>
      <w:rFonts w:eastAsiaTheme="minorHAnsi"/>
      <w:szCs w:val="22"/>
      <w:lang w:val="en-US" w:eastAsia="en-US"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161FC6"/>
    <w:rPr>
      <w:i/>
      <w:iCs/>
    </w:rPr>
  </w:style>
  <w:style w:type="paragraph" w:styleId="NoSpacing">
    <w:name w:val="No Spacing"/>
    <w:aliases w:val="Normal 1"/>
    <w:basedOn w:val="Normal"/>
    <w:next w:val="Normal"/>
    <w:link w:val="NoSpacingChar"/>
    <w:uiPriority w:val="1"/>
    <w:rsid w:val="00E84F31"/>
    <w:pPr>
      <w:spacing w:after="0" w:line="480" w:lineRule="auto"/>
      <w:jc w:val="left"/>
    </w:pPr>
    <w:rPr>
      <w:rFonts w:cstheme="minorBidi"/>
      <w:color w:val="auto"/>
      <w:szCs w:val="22"/>
      <w:lang w:val="en-US" w:eastAsia="en-US" w:bidi="ar-SA"/>
    </w:rPr>
  </w:style>
  <w:style w:type="character" w:customStyle="1" w:styleId="NoSpacingChar">
    <w:name w:val="No Spacing Char"/>
    <w:aliases w:val="Normal 1 Char"/>
    <w:basedOn w:val="DefaultParagraphFont"/>
    <w:link w:val="NoSpacing"/>
    <w:uiPriority w:val="1"/>
    <w:rsid w:val="00E84F31"/>
    <w:rPr>
      <w:rFonts w:ascii="Times New Roman" w:hAnsi="Times New Roman"/>
      <w:sz w:val="24"/>
      <w:szCs w:val="22"/>
      <w:lang w:val="en-US" w:eastAsia="en-US" w:bidi="ar-SA"/>
    </w:rPr>
  </w:style>
  <w:style w:type="paragraph" w:customStyle="1" w:styleId="Normal1">
    <w:name w:val="Normal1"/>
    <w:rsid w:val="00653412"/>
    <w:pPr>
      <w:spacing w:after="0"/>
    </w:pPr>
    <w:rPr>
      <w:rFonts w:ascii="Arial" w:eastAsia="Arial" w:hAnsi="Arial" w:cs="Arial"/>
      <w:szCs w:val="22"/>
      <w:lang w:bidi="ar-SA"/>
    </w:rPr>
  </w:style>
  <w:style w:type="paragraph" w:styleId="TOC3">
    <w:name w:val="toc 3"/>
    <w:basedOn w:val="Normal"/>
    <w:next w:val="Normal"/>
    <w:autoRedefine/>
    <w:uiPriority w:val="39"/>
    <w:unhideWhenUsed/>
    <w:rsid w:val="001645B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268996">
      <w:bodyDiv w:val="1"/>
      <w:marLeft w:val="0"/>
      <w:marRight w:val="0"/>
      <w:marTop w:val="0"/>
      <w:marBottom w:val="0"/>
      <w:divBdr>
        <w:top w:val="none" w:sz="0" w:space="0" w:color="auto"/>
        <w:left w:val="none" w:sz="0" w:space="0" w:color="auto"/>
        <w:bottom w:val="none" w:sz="0" w:space="0" w:color="auto"/>
        <w:right w:val="none" w:sz="0" w:space="0" w:color="auto"/>
      </w:divBdr>
      <w:divsChild>
        <w:div w:id="1417165576">
          <w:marLeft w:val="0"/>
          <w:marRight w:val="0"/>
          <w:marTop w:val="0"/>
          <w:marBottom w:val="0"/>
          <w:divBdr>
            <w:top w:val="none" w:sz="0" w:space="0" w:color="auto"/>
            <w:left w:val="none" w:sz="0" w:space="0" w:color="auto"/>
            <w:bottom w:val="none" w:sz="0" w:space="0" w:color="auto"/>
            <w:right w:val="none" w:sz="0" w:space="0" w:color="auto"/>
          </w:divBdr>
          <w:divsChild>
            <w:div w:id="1080951804">
              <w:marLeft w:val="0"/>
              <w:marRight w:val="0"/>
              <w:marTop w:val="0"/>
              <w:marBottom w:val="0"/>
              <w:divBdr>
                <w:top w:val="none" w:sz="0" w:space="0" w:color="auto"/>
                <w:left w:val="none" w:sz="0" w:space="0" w:color="auto"/>
                <w:bottom w:val="none" w:sz="0" w:space="0" w:color="auto"/>
                <w:right w:val="none" w:sz="0" w:space="0" w:color="auto"/>
              </w:divBdr>
              <w:divsChild>
                <w:div w:id="213269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211492">
      <w:bodyDiv w:val="1"/>
      <w:marLeft w:val="0"/>
      <w:marRight w:val="0"/>
      <w:marTop w:val="0"/>
      <w:marBottom w:val="0"/>
      <w:divBdr>
        <w:top w:val="none" w:sz="0" w:space="0" w:color="auto"/>
        <w:left w:val="none" w:sz="0" w:space="0" w:color="auto"/>
        <w:bottom w:val="none" w:sz="0" w:space="0" w:color="auto"/>
        <w:right w:val="none" w:sz="0" w:space="0" w:color="auto"/>
      </w:divBdr>
    </w:div>
    <w:div w:id="1936016937">
      <w:bodyDiv w:val="1"/>
      <w:marLeft w:val="0"/>
      <w:marRight w:val="0"/>
      <w:marTop w:val="0"/>
      <w:marBottom w:val="0"/>
      <w:divBdr>
        <w:top w:val="none" w:sz="0" w:space="0" w:color="auto"/>
        <w:left w:val="none" w:sz="0" w:space="0" w:color="auto"/>
        <w:bottom w:val="none" w:sz="0" w:space="0" w:color="auto"/>
        <w:right w:val="none" w:sz="0" w:space="0" w:color="auto"/>
      </w:divBdr>
    </w:div>
    <w:div w:id="1993830325">
      <w:bodyDiv w:val="1"/>
      <w:marLeft w:val="0"/>
      <w:marRight w:val="0"/>
      <w:marTop w:val="0"/>
      <w:marBottom w:val="0"/>
      <w:divBdr>
        <w:top w:val="none" w:sz="0" w:space="0" w:color="auto"/>
        <w:left w:val="none" w:sz="0" w:space="0" w:color="auto"/>
        <w:bottom w:val="none" w:sz="0" w:space="0" w:color="auto"/>
        <w:right w:val="none" w:sz="0" w:space="0" w:color="auto"/>
      </w:divBdr>
      <w:divsChild>
        <w:div w:id="204608690">
          <w:marLeft w:val="0"/>
          <w:marRight w:val="0"/>
          <w:marTop w:val="0"/>
          <w:marBottom w:val="0"/>
          <w:divBdr>
            <w:top w:val="none" w:sz="0" w:space="0" w:color="auto"/>
            <w:left w:val="none" w:sz="0" w:space="0" w:color="auto"/>
            <w:bottom w:val="none" w:sz="0" w:space="0" w:color="auto"/>
            <w:right w:val="none" w:sz="0" w:space="0" w:color="auto"/>
          </w:divBdr>
          <w:divsChild>
            <w:div w:id="553540575">
              <w:marLeft w:val="0"/>
              <w:marRight w:val="0"/>
              <w:marTop w:val="0"/>
              <w:marBottom w:val="0"/>
              <w:divBdr>
                <w:top w:val="none" w:sz="0" w:space="0" w:color="auto"/>
                <w:left w:val="none" w:sz="0" w:space="0" w:color="auto"/>
                <w:bottom w:val="none" w:sz="0" w:space="0" w:color="auto"/>
                <w:right w:val="none" w:sz="0" w:space="0" w:color="auto"/>
              </w:divBdr>
              <w:divsChild>
                <w:div w:id="204501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hyperlink" Target="https://freepngimg.com/png/24116-starbucks-logo-transparent-image"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Joh22</b:Tag>
    <b:SourceType>InternetSite</b:SourceType>
    <b:Guid>{5B9B4A32-3778-4222-9B38-5181155AFD1A}</b:Guid>
    <b:LCID>0</b:LCID>
    <b:Author>
      <b:Author>
        <b:NameList>
          <b:Person>
            <b:Last>Dudovskiy</b:Last>
            <b:First>John</b:First>
          </b:Person>
        </b:NameList>
      </b:Author>
    </b:Author>
    <b:Title>Starbucks Segmentation, Targeting and Positioning – Targeting Premium Customers with Quality Products and Service</b:Title>
    <b:Year>2022</b:Year>
    <b:Month>October</b:Month>
    <b:Day>07</b:Day>
    <b:URL>https://research-methodology.net/starbucks-segmentation-targeting-and-positioning-targeting-premium-customers-with-quality-products-and-service/</b:URL>
    <b:RefOrder>1</b:RefOrder>
  </b:Source>
  <b:Source>
    <b:Tag>Sta232</b:Tag>
    <b:SourceType>InternetSite</b:SourceType>
    <b:Guid>{CC1621D3-6216-41E7-B6B6-60B7EAB1F200}</b:Guid>
    <b:LCID>0</b:LCID>
    <b:Author>
      <b:Author>
        <b:Corporate>Starbucks</b:Corporate>
      </b:Author>
    </b:Author>
    <b:Title>Our Company</b:Title>
    <b:Year>2023</b:Year>
    <b:URL>https://www.starbucks.com/about-us/</b:URL>
    <b:RefOrder>2</b:RefOrder>
  </b:Source>
</b:Sources>
</file>

<file path=customXml/itemProps1.xml><?xml version="1.0" encoding="utf-8"?>
<ds:datastoreItem xmlns:ds="http://schemas.openxmlformats.org/officeDocument/2006/customXml" ds:itemID="{5F9E603C-3D7E-4A68-9028-3DCDAE31C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6709</TotalTime>
  <Pages>14</Pages>
  <Words>2065</Words>
  <Characters>12395</Characters>
  <Application>Microsoft Office Word</Application>
  <DocSecurity>0</DocSecurity>
  <Lines>229</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rajvinder01586@gmail.com</cp:lastModifiedBy>
  <cp:revision>4</cp:revision>
  <dcterms:created xsi:type="dcterms:W3CDTF">2020-03-14T06:33:00Z</dcterms:created>
  <dcterms:modified xsi:type="dcterms:W3CDTF">2023-07-26T21:48:00Z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e900785349287b9674e1b1a2ac75272d6df87c5799ca49a45c415688f44bfc19</vt:lpwstr>
  </property>
</Properties>
</file>