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5D15C3B8" w14:textId="77777777" w:rsidR="00EA4823" w:rsidRDefault="00EA4823">
      <w:pPr>
        <w:keepNext/>
        <w:keepLines/>
        <w:spacing w:before="240" w:after="0"/>
        <w:rPr>
          <w:rFonts w:ascii="Times New Roman" w:eastAsia="Times New Roman" w:hAnsi="Times New Roman" w:cs="Times New Roman"/>
          <w:color w:val="2F5496"/>
          <w:sz w:val="32"/>
          <w:szCs w:val="32"/>
        </w:rPr>
      </w:pPr>
    </w:p>
    <w:p w14:paraId="20DF34BA" w14:textId="77777777" w:rsidR="00EA4823" w:rsidRDefault="00EA4823">
      <w:pPr>
        <w:keepNext/>
        <w:keepLines/>
        <w:spacing w:before="240" w:after="0"/>
        <w:rPr>
          <w:rFonts w:ascii="Times New Roman" w:eastAsia="Times New Roman" w:hAnsi="Times New Roman" w:cs="Times New Roman"/>
          <w:color w:val="2F5496"/>
          <w:sz w:val="32"/>
          <w:szCs w:val="32"/>
        </w:rPr>
      </w:pPr>
    </w:p>
    <w:p w14:paraId="6D8AFED0" w14:textId="77777777" w:rsidR="00EA4823" w:rsidRDefault="00EA4823" w:rsidP="00EA4823"/>
    <w:p w14:paraId="4C3533EB" w14:textId="66A6B019" w:rsidR="000571A9" w:rsidRDefault="00EA4823" w:rsidP="00EA4823">
      <w:pPr>
        <w:rPr>
          <w:rFonts w:ascii="Times New Roman" w:hAnsi="Times New Roman" w:cs="Times New Roman"/>
          <w:b/>
          <w:bCs/>
          <w:sz w:val="32"/>
          <w:szCs w:val="32"/>
        </w:rPr>
      </w:pPr>
      <w:r>
        <w:rPr>
          <w:rFonts w:ascii="Times New Roman" w:hAnsi="Times New Roman" w:cs="Times New Roman"/>
          <w:b/>
          <w:bCs/>
          <w:sz w:val="32"/>
          <w:szCs w:val="32"/>
        </w:rPr>
        <w:t xml:space="preserve">               </w:t>
      </w:r>
      <w:bookmarkStart w:id="0" w:name="_Hlk14973731"/>
      <w:r>
        <w:rPr>
          <w:rFonts w:ascii="Times New Roman" w:hAnsi="Times New Roman" w:cs="Times New Roman"/>
          <w:b/>
          <w:bCs/>
          <w:sz w:val="32"/>
          <w:szCs w:val="32"/>
        </w:rPr>
        <w:t xml:space="preserve">Student name: </w:t>
      </w:r>
      <w:bookmarkEnd w:id="0"/>
      <w:proofErr w:type="spellStart"/>
      <w:r>
        <w:rPr>
          <w:rFonts w:ascii="Times New Roman" w:hAnsi="Times New Roman" w:cs="Times New Roman"/>
          <w:b/>
          <w:bCs/>
          <w:sz w:val="32"/>
          <w:szCs w:val="32"/>
        </w:rPr>
        <w:t>Andreea</w:t>
      </w:r>
      <w:proofErr w:type="spellEnd"/>
      <w:r>
        <w:rPr>
          <w:rFonts w:ascii="Times New Roman" w:hAnsi="Times New Roman" w:cs="Times New Roman"/>
          <w:b/>
          <w:bCs/>
          <w:sz w:val="32"/>
          <w:szCs w:val="32"/>
        </w:rPr>
        <w:t xml:space="preserve"> Novac</w:t>
      </w:r>
      <w:r w:rsidR="00587893">
        <w:rPr>
          <w:rFonts w:ascii="Times New Roman" w:hAnsi="Times New Roman" w:cs="Times New Roman"/>
          <w:b/>
          <w:bCs/>
          <w:sz w:val="32"/>
          <w:szCs w:val="32"/>
        </w:rPr>
        <w:t xml:space="preserve"> </w:t>
      </w:r>
    </w:p>
    <w:p w14:paraId="085E7165" w14:textId="0ECE213C" w:rsidR="00EA4823" w:rsidRPr="00F2348A" w:rsidRDefault="000571A9" w:rsidP="00EA4823">
      <w:pPr>
        <w:rPr>
          <w:rFonts w:ascii="Times New Roman" w:hAnsi="Times New Roman" w:cs="Times New Roman"/>
          <w:sz w:val="32"/>
          <w:szCs w:val="32"/>
        </w:rPr>
      </w:pPr>
      <w:r>
        <w:rPr>
          <w:rFonts w:ascii="Times New Roman" w:hAnsi="Times New Roman" w:cs="Times New Roman"/>
          <w:b/>
          <w:bCs/>
          <w:sz w:val="32"/>
          <w:szCs w:val="32"/>
        </w:rPr>
        <w:t xml:space="preserve">                 </w:t>
      </w:r>
      <w:r w:rsidR="00587893">
        <w:rPr>
          <w:rFonts w:ascii="Times New Roman" w:hAnsi="Times New Roman" w:cs="Times New Roman"/>
          <w:b/>
          <w:bCs/>
          <w:sz w:val="32"/>
          <w:szCs w:val="32"/>
        </w:rPr>
        <w:t>-</w:t>
      </w:r>
      <w:r w:rsidR="00587893" w:rsidRPr="00F2348A">
        <w:rPr>
          <w:rFonts w:ascii="Times New Roman" w:hAnsi="Times New Roman" w:cs="Times New Roman"/>
          <w:sz w:val="32"/>
          <w:szCs w:val="32"/>
        </w:rPr>
        <w:t>Leadership and management</w:t>
      </w:r>
    </w:p>
    <w:p w14:paraId="2A30DEAC" w14:textId="4636EE9B" w:rsidR="00EA4823" w:rsidRDefault="00EA4823" w:rsidP="00EA4823">
      <w:pPr>
        <w:rPr>
          <w:rFonts w:ascii="Times New Roman" w:hAnsi="Times New Roman" w:cs="Times New Roman"/>
          <w:b/>
          <w:bCs/>
          <w:sz w:val="32"/>
          <w:szCs w:val="32"/>
        </w:rPr>
      </w:pPr>
      <w:bookmarkStart w:id="1" w:name="_Hlk14973768"/>
      <w:r>
        <w:rPr>
          <w:rFonts w:ascii="Times New Roman" w:hAnsi="Times New Roman" w:cs="Times New Roman"/>
          <w:b/>
          <w:bCs/>
          <w:sz w:val="32"/>
          <w:szCs w:val="32"/>
        </w:rPr>
        <w:t xml:space="preserve">               </w:t>
      </w:r>
      <w:r w:rsidR="00F2348A">
        <w:rPr>
          <w:rFonts w:ascii="Times New Roman" w:hAnsi="Times New Roman" w:cs="Times New Roman"/>
          <w:b/>
          <w:bCs/>
          <w:sz w:val="32"/>
          <w:szCs w:val="32"/>
        </w:rPr>
        <w:t xml:space="preserve">       </w:t>
      </w:r>
      <w:r>
        <w:rPr>
          <w:rFonts w:ascii="Times New Roman" w:hAnsi="Times New Roman" w:cs="Times New Roman"/>
          <w:b/>
          <w:bCs/>
          <w:sz w:val="32"/>
          <w:szCs w:val="32"/>
        </w:rPr>
        <w:t xml:space="preserve"> </w:t>
      </w:r>
      <w:r w:rsidR="000571A9">
        <w:rPr>
          <w:rFonts w:ascii="Times New Roman" w:hAnsi="Times New Roman" w:cs="Times New Roman"/>
          <w:b/>
          <w:bCs/>
          <w:sz w:val="32"/>
          <w:szCs w:val="32"/>
        </w:rPr>
        <w:t>I</w:t>
      </w:r>
      <w:r w:rsidR="00F2348A">
        <w:rPr>
          <w:rFonts w:ascii="Times New Roman" w:hAnsi="Times New Roman" w:cs="Times New Roman"/>
          <w:b/>
          <w:bCs/>
          <w:sz w:val="32"/>
          <w:szCs w:val="32"/>
        </w:rPr>
        <w:t>D</w:t>
      </w:r>
      <w:r>
        <w:rPr>
          <w:rFonts w:ascii="Times New Roman" w:hAnsi="Times New Roman" w:cs="Times New Roman"/>
          <w:b/>
          <w:bCs/>
          <w:sz w:val="32"/>
          <w:szCs w:val="32"/>
        </w:rPr>
        <w:t xml:space="preserve"> :</w:t>
      </w:r>
      <w:bookmarkEnd w:id="1"/>
      <w:r>
        <w:rPr>
          <w:rFonts w:ascii="Times New Roman" w:hAnsi="Times New Roman" w:cs="Times New Roman"/>
          <w:b/>
          <w:bCs/>
          <w:sz w:val="32"/>
          <w:szCs w:val="32"/>
        </w:rPr>
        <w:t xml:space="preserve">1813117   </w:t>
      </w:r>
    </w:p>
    <w:p w14:paraId="2FDB420E" w14:textId="77777777" w:rsidR="00EA4823" w:rsidRDefault="00EA4823" w:rsidP="00EA4823">
      <w:pPr>
        <w:rPr>
          <w:rFonts w:ascii="Times New Roman" w:hAnsi="Times New Roman" w:cs="Times New Roman"/>
          <w:b/>
          <w:bCs/>
          <w:sz w:val="32"/>
          <w:szCs w:val="32"/>
        </w:rPr>
      </w:pPr>
    </w:p>
    <w:p w14:paraId="07F22242" w14:textId="77777777" w:rsidR="000571A9" w:rsidRDefault="00EA4823" w:rsidP="00EA4823">
      <w:pPr>
        <w:rPr>
          <w:rFonts w:ascii="Times New Roman" w:hAnsi="Times New Roman" w:cs="Times New Roman"/>
          <w:b/>
          <w:bCs/>
          <w:sz w:val="32"/>
          <w:szCs w:val="32"/>
        </w:rPr>
      </w:pPr>
      <w:r>
        <w:rPr>
          <w:rFonts w:ascii="Times New Roman" w:hAnsi="Times New Roman" w:cs="Times New Roman"/>
          <w:b/>
          <w:bCs/>
          <w:sz w:val="32"/>
          <w:szCs w:val="32"/>
        </w:rPr>
        <w:t xml:space="preserve">                Student name:  Mariana </w:t>
      </w:r>
      <w:proofErr w:type="spellStart"/>
      <w:r>
        <w:rPr>
          <w:rFonts w:ascii="Times New Roman" w:hAnsi="Times New Roman" w:cs="Times New Roman"/>
          <w:b/>
          <w:bCs/>
          <w:sz w:val="32"/>
          <w:szCs w:val="32"/>
        </w:rPr>
        <w:t>Bocut</w:t>
      </w:r>
      <w:proofErr w:type="spellEnd"/>
      <w:r>
        <w:rPr>
          <w:rFonts w:ascii="Times New Roman" w:hAnsi="Times New Roman" w:cs="Times New Roman"/>
          <w:b/>
          <w:bCs/>
          <w:sz w:val="32"/>
          <w:szCs w:val="32"/>
        </w:rPr>
        <w:t xml:space="preserve">  </w:t>
      </w:r>
    </w:p>
    <w:p w14:paraId="0981D733" w14:textId="56918EE2" w:rsidR="00EA4823" w:rsidRPr="00F2348A" w:rsidRDefault="000571A9" w:rsidP="00EA4823">
      <w:pPr>
        <w:rPr>
          <w:rFonts w:ascii="Times New Roman" w:hAnsi="Times New Roman" w:cs="Times New Roman"/>
          <w:sz w:val="32"/>
          <w:szCs w:val="32"/>
        </w:rPr>
      </w:pPr>
      <w:r>
        <w:rPr>
          <w:rFonts w:ascii="Times New Roman" w:hAnsi="Times New Roman" w:cs="Times New Roman"/>
          <w:b/>
          <w:bCs/>
          <w:sz w:val="32"/>
          <w:szCs w:val="32"/>
        </w:rPr>
        <w:t xml:space="preserve">                     </w:t>
      </w:r>
      <w:r w:rsidR="00587893" w:rsidRPr="00F2348A">
        <w:rPr>
          <w:rFonts w:ascii="Times New Roman" w:hAnsi="Times New Roman" w:cs="Times New Roman"/>
          <w:sz w:val="32"/>
          <w:szCs w:val="32"/>
        </w:rPr>
        <w:t xml:space="preserve">-Motivation and perception </w:t>
      </w:r>
      <w:r w:rsidR="00EA4823" w:rsidRPr="00F2348A">
        <w:rPr>
          <w:rFonts w:ascii="Times New Roman" w:hAnsi="Times New Roman" w:cs="Times New Roman"/>
          <w:sz w:val="32"/>
          <w:szCs w:val="32"/>
        </w:rPr>
        <w:t xml:space="preserve">             </w:t>
      </w:r>
    </w:p>
    <w:p w14:paraId="55297746" w14:textId="163C9510" w:rsidR="00EA4823" w:rsidRDefault="00EA4823" w:rsidP="00EA4823">
      <w:pPr>
        <w:rPr>
          <w:rFonts w:ascii="Times New Roman" w:hAnsi="Times New Roman" w:cs="Times New Roman"/>
          <w:b/>
          <w:bCs/>
          <w:sz w:val="32"/>
          <w:szCs w:val="32"/>
        </w:rPr>
      </w:pPr>
      <w:r>
        <w:rPr>
          <w:rFonts w:ascii="Times New Roman" w:hAnsi="Times New Roman" w:cs="Times New Roman"/>
          <w:b/>
          <w:bCs/>
          <w:sz w:val="32"/>
          <w:szCs w:val="32"/>
        </w:rPr>
        <w:t xml:space="preserve">                </w:t>
      </w:r>
      <w:r w:rsidR="00F2348A">
        <w:rPr>
          <w:rFonts w:ascii="Times New Roman" w:hAnsi="Times New Roman" w:cs="Times New Roman"/>
          <w:b/>
          <w:bCs/>
          <w:sz w:val="32"/>
          <w:szCs w:val="32"/>
        </w:rPr>
        <w:t xml:space="preserve">       ID</w:t>
      </w:r>
      <w:r>
        <w:rPr>
          <w:rFonts w:ascii="Times New Roman" w:hAnsi="Times New Roman" w:cs="Times New Roman"/>
          <w:b/>
          <w:bCs/>
          <w:sz w:val="32"/>
          <w:szCs w:val="32"/>
        </w:rPr>
        <w:t>:1813126</w:t>
      </w:r>
    </w:p>
    <w:p w14:paraId="32D197AA" w14:textId="77777777" w:rsidR="00EA4823" w:rsidRDefault="00EA4823" w:rsidP="00EA4823">
      <w:pPr>
        <w:rPr>
          <w:rFonts w:ascii="Times New Roman" w:hAnsi="Times New Roman" w:cs="Times New Roman"/>
          <w:b/>
          <w:bCs/>
          <w:sz w:val="32"/>
          <w:szCs w:val="32"/>
        </w:rPr>
      </w:pPr>
    </w:p>
    <w:p w14:paraId="492ECA50" w14:textId="77777777" w:rsidR="000571A9" w:rsidRDefault="00EA4823" w:rsidP="00EA4823">
      <w:pPr>
        <w:rPr>
          <w:rFonts w:ascii="Times New Roman" w:hAnsi="Times New Roman" w:cs="Times New Roman"/>
          <w:b/>
          <w:bCs/>
          <w:sz w:val="32"/>
          <w:szCs w:val="32"/>
        </w:rPr>
      </w:pPr>
      <w:r>
        <w:rPr>
          <w:rFonts w:ascii="Times New Roman" w:hAnsi="Times New Roman" w:cs="Times New Roman"/>
          <w:b/>
          <w:bCs/>
          <w:sz w:val="32"/>
          <w:szCs w:val="32"/>
        </w:rPr>
        <w:t xml:space="preserve">                </w:t>
      </w:r>
      <w:bookmarkStart w:id="2" w:name="_Hlk14973827"/>
      <w:r>
        <w:rPr>
          <w:rFonts w:ascii="Times New Roman" w:hAnsi="Times New Roman" w:cs="Times New Roman"/>
          <w:b/>
          <w:bCs/>
          <w:sz w:val="32"/>
          <w:szCs w:val="32"/>
        </w:rPr>
        <w:t xml:space="preserve">Student name:     Liliana       </w:t>
      </w:r>
      <w:proofErr w:type="spellStart"/>
      <w:r>
        <w:rPr>
          <w:rFonts w:ascii="Times New Roman" w:hAnsi="Times New Roman" w:cs="Times New Roman"/>
          <w:b/>
          <w:bCs/>
          <w:sz w:val="32"/>
          <w:szCs w:val="32"/>
        </w:rPr>
        <w:t>Vasile</w:t>
      </w:r>
      <w:proofErr w:type="spellEnd"/>
      <w:r>
        <w:rPr>
          <w:rFonts w:ascii="Times New Roman" w:hAnsi="Times New Roman" w:cs="Times New Roman"/>
          <w:b/>
          <w:bCs/>
          <w:sz w:val="32"/>
          <w:szCs w:val="32"/>
        </w:rPr>
        <w:t xml:space="preserve">    </w:t>
      </w:r>
    </w:p>
    <w:p w14:paraId="2DB4296E" w14:textId="31155C82" w:rsidR="00EA4823" w:rsidRDefault="000571A9" w:rsidP="00EA4823">
      <w:pPr>
        <w:rPr>
          <w:rFonts w:ascii="Times New Roman" w:hAnsi="Times New Roman" w:cs="Times New Roman"/>
          <w:b/>
          <w:bCs/>
          <w:sz w:val="32"/>
          <w:szCs w:val="32"/>
        </w:rPr>
      </w:pPr>
      <w:r>
        <w:rPr>
          <w:rFonts w:ascii="Times New Roman" w:hAnsi="Times New Roman" w:cs="Times New Roman"/>
          <w:b/>
          <w:bCs/>
          <w:sz w:val="32"/>
          <w:szCs w:val="32"/>
        </w:rPr>
        <w:t xml:space="preserve">                   </w:t>
      </w:r>
      <w:r w:rsidR="00EA4823">
        <w:rPr>
          <w:rFonts w:ascii="Times New Roman" w:hAnsi="Times New Roman" w:cs="Times New Roman"/>
          <w:b/>
          <w:bCs/>
          <w:sz w:val="32"/>
          <w:szCs w:val="32"/>
        </w:rPr>
        <w:t xml:space="preserve"> </w:t>
      </w:r>
      <w:r w:rsidR="00587893">
        <w:rPr>
          <w:rFonts w:ascii="Times New Roman" w:hAnsi="Times New Roman" w:cs="Times New Roman"/>
          <w:b/>
          <w:bCs/>
          <w:sz w:val="32"/>
          <w:szCs w:val="32"/>
        </w:rPr>
        <w:t>-</w:t>
      </w:r>
      <w:r w:rsidR="00587893" w:rsidRPr="00F2348A">
        <w:rPr>
          <w:rFonts w:ascii="Times New Roman" w:hAnsi="Times New Roman" w:cs="Times New Roman"/>
          <w:sz w:val="32"/>
          <w:szCs w:val="32"/>
        </w:rPr>
        <w:t>Objectives set in this project</w:t>
      </w:r>
      <w:r w:rsidR="00587893">
        <w:rPr>
          <w:rFonts w:ascii="Times New Roman" w:hAnsi="Times New Roman" w:cs="Times New Roman"/>
          <w:b/>
          <w:bCs/>
          <w:sz w:val="32"/>
          <w:szCs w:val="32"/>
        </w:rPr>
        <w:t xml:space="preserve"> </w:t>
      </w:r>
      <w:r w:rsidR="00EA4823">
        <w:rPr>
          <w:rFonts w:ascii="Times New Roman" w:hAnsi="Times New Roman" w:cs="Times New Roman"/>
          <w:b/>
          <w:bCs/>
          <w:sz w:val="32"/>
          <w:szCs w:val="32"/>
        </w:rPr>
        <w:t xml:space="preserve">  </w:t>
      </w:r>
    </w:p>
    <w:p w14:paraId="73A61E2D" w14:textId="49CAC357" w:rsidR="00EA4823" w:rsidRDefault="00EA4823" w:rsidP="00EA4823">
      <w:pPr>
        <w:rPr>
          <w:rFonts w:ascii="Times New Roman" w:hAnsi="Times New Roman" w:cs="Times New Roman"/>
          <w:b/>
          <w:bCs/>
          <w:sz w:val="32"/>
          <w:szCs w:val="32"/>
        </w:rPr>
      </w:pPr>
      <w:r>
        <w:rPr>
          <w:rFonts w:ascii="Times New Roman" w:hAnsi="Times New Roman" w:cs="Times New Roman"/>
          <w:b/>
          <w:bCs/>
          <w:sz w:val="32"/>
          <w:szCs w:val="32"/>
        </w:rPr>
        <w:t xml:space="preserve">                </w:t>
      </w:r>
      <w:r w:rsidR="00F2348A">
        <w:rPr>
          <w:rFonts w:ascii="Times New Roman" w:hAnsi="Times New Roman" w:cs="Times New Roman"/>
          <w:b/>
          <w:bCs/>
          <w:sz w:val="32"/>
          <w:szCs w:val="32"/>
        </w:rPr>
        <w:t xml:space="preserve">       ID</w:t>
      </w:r>
      <w:r>
        <w:rPr>
          <w:rFonts w:ascii="Times New Roman" w:hAnsi="Times New Roman" w:cs="Times New Roman"/>
          <w:b/>
          <w:bCs/>
          <w:sz w:val="32"/>
          <w:szCs w:val="32"/>
        </w:rPr>
        <w:t>:1813443</w:t>
      </w:r>
    </w:p>
    <w:p w14:paraId="46E08D8C" w14:textId="77777777" w:rsidR="00EA4823" w:rsidRDefault="00EA4823" w:rsidP="00EA4823">
      <w:pPr>
        <w:rPr>
          <w:rFonts w:ascii="Times New Roman" w:hAnsi="Times New Roman" w:cs="Times New Roman"/>
          <w:b/>
          <w:bCs/>
          <w:sz w:val="32"/>
          <w:szCs w:val="32"/>
        </w:rPr>
      </w:pPr>
    </w:p>
    <w:bookmarkEnd w:id="2"/>
    <w:p w14:paraId="59DA7284" w14:textId="77777777" w:rsidR="000571A9" w:rsidRDefault="00EA4823" w:rsidP="00EA4823">
      <w:pPr>
        <w:rPr>
          <w:rFonts w:ascii="Times New Roman" w:hAnsi="Times New Roman" w:cs="Times New Roman"/>
          <w:b/>
          <w:bCs/>
          <w:sz w:val="32"/>
          <w:szCs w:val="32"/>
        </w:rPr>
      </w:pPr>
      <w:r>
        <w:rPr>
          <w:rFonts w:ascii="Times New Roman" w:hAnsi="Times New Roman" w:cs="Times New Roman"/>
          <w:b/>
          <w:bCs/>
          <w:sz w:val="32"/>
          <w:szCs w:val="32"/>
        </w:rPr>
        <w:t xml:space="preserve">                Student name:   Cornel   Bondor     </w:t>
      </w:r>
    </w:p>
    <w:p w14:paraId="2FA30E99" w14:textId="2E388D79" w:rsidR="00EA4823" w:rsidRDefault="000571A9" w:rsidP="00EA4823">
      <w:pPr>
        <w:rPr>
          <w:rFonts w:ascii="Times New Roman" w:hAnsi="Times New Roman" w:cs="Times New Roman"/>
          <w:b/>
          <w:bCs/>
          <w:sz w:val="32"/>
          <w:szCs w:val="32"/>
        </w:rPr>
      </w:pPr>
      <w:r>
        <w:rPr>
          <w:rFonts w:ascii="Times New Roman" w:hAnsi="Times New Roman" w:cs="Times New Roman"/>
          <w:b/>
          <w:bCs/>
          <w:sz w:val="32"/>
          <w:szCs w:val="32"/>
        </w:rPr>
        <w:t xml:space="preserve">                   </w:t>
      </w:r>
      <w:r w:rsidR="00587893">
        <w:rPr>
          <w:rFonts w:ascii="Times New Roman" w:hAnsi="Times New Roman" w:cs="Times New Roman"/>
          <w:b/>
          <w:bCs/>
          <w:sz w:val="32"/>
          <w:szCs w:val="32"/>
        </w:rPr>
        <w:t>-</w:t>
      </w:r>
      <w:r w:rsidR="00587893" w:rsidRPr="00F2348A">
        <w:rPr>
          <w:rFonts w:ascii="Times New Roman" w:hAnsi="Times New Roman" w:cs="Times New Roman"/>
          <w:sz w:val="32"/>
          <w:szCs w:val="32"/>
        </w:rPr>
        <w:t>Group and team behaviour</w:t>
      </w:r>
      <w:r w:rsidR="00587893">
        <w:rPr>
          <w:rFonts w:ascii="Times New Roman" w:hAnsi="Times New Roman" w:cs="Times New Roman"/>
          <w:b/>
          <w:bCs/>
          <w:sz w:val="32"/>
          <w:szCs w:val="32"/>
        </w:rPr>
        <w:t xml:space="preserve"> </w:t>
      </w:r>
      <w:r w:rsidR="00EA4823">
        <w:rPr>
          <w:rFonts w:ascii="Times New Roman" w:hAnsi="Times New Roman" w:cs="Times New Roman"/>
          <w:b/>
          <w:bCs/>
          <w:sz w:val="32"/>
          <w:szCs w:val="32"/>
        </w:rPr>
        <w:t xml:space="preserve">        </w:t>
      </w:r>
    </w:p>
    <w:p w14:paraId="1D73DC26" w14:textId="68D912B3" w:rsidR="00EA4823" w:rsidRDefault="00EA4823" w:rsidP="00EA4823">
      <w:pPr>
        <w:rPr>
          <w:rFonts w:ascii="Times New Roman" w:hAnsi="Times New Roman" w:cs="Times New Roman"/>
          <w:b/>
          <w:bCs/>
          <w:sz w:val="32"/>
          <w:szCs w:val="32"/>
        </w:rPr>
      </w:pPr>
      <w:r>
        <w:rPr>
          <w:rFonts w:ascii="Times New Roman" w:hAnsi="Times New Roman" w:cs="Times New Roman"/>
          <w:b/>
          <w:bCs/>
          <w:sz w:val="32"/>
          <w:szCs w:val="32"/>
        </w:rPr>
        <w:t xml:space="preserve">                </w:t>
      </w:r>
      <w:r w:rsidR="00F2348A">
        <w:rPr>
          <w:rFonts w:ascii="Times New Roman" w:hAnsi="Times New Roman" w:cs="Times New Roman"/>
          <w:b/>
          <w:bCs/>
          <w:sz w:val="32"/>
          <w:szCs w:val="32"/>
        </w:rPr>
        <w:t xml:space="preserve">          ID</w:t>
      </w:r>
      <w:r>
        <w:rPr>
          <w:rFonts w:ascii="Times New Roman" w:hAnsi="Times New Roman" w:cs="Times New Roman"/>
          <w:b/>
          <w:bCs/>
          <w:sz w:val="32"/>
          <w:szCs w:val="32"/>
        </w:rPr>
        <w:t>:1813451</w:t>
      </w:r>
    </w:p>
    <w:p w14:paraId="00D16C1C" w14:textId="77777777" w:rsidR="00EA4823" w:rsidRDefault="00EA4823" w:rsidP="00EA4823">
      <w:pPr>
        <w:rPr>
          <w:rFonts w:ascii="Times New Roman" w:hAnsi="Times New Roman" w:cs="Times New Roman"/>
          <w:b/>
          <w:bCs/>
          <w:sz w:val="32"/>
          <w:szCs w:val="32"/>
        </w:rPr>
      </w:pPr>
    </w:p>
    <w:p w14:paraId="465F9B43" w14:textId="23BE98E2" w:rsidR="00EA4823" w:rsidRDefault="00EA4823" w:rsidP="00EA4823">
      <w:pPr>
        <w:rPr>
          <w:rFonts w:ascii="Times New Roman" w:hAnsi="Times New Roman" w:cs="Times New Roman"/>
          <w:b/>
          <w:bCs/>
          <w:sz w:val="32"/>
          <w:szCs w:val="32"/>
        </w:rPr>
      </w:pPr>
      <w:r>
        <w:rPr>
          <w:rFonts w:ascii="Times New Roman" w:hAnsi="Times New Roman" w:cs="Times New Roman"/>
          <w:b/>
          <w:bCs/>
          <w:sz w:val="32"/>
          <w:szCs w:val="32"/>
        </w:rPr>
        <w:t xml:space="preserve">                Module number: LCBB4003</w:t>
      </w:r>
    </w:p>
    <w:p w14:paraId="56965C88" w14:textId="61FBDBDC" w:rsidR="00EA4823" w:rsidRDefault="00EA4823" w:rsidP="00EA4823">
      <w:pPr>
        <w:rPr>
          <w:rFonts w:ascii="Times New Roman" w:hAnsi="Times New Roman" w:cs="Times New Roman"/>
          <w:b/>
          <w:bCs/>
          <w:sz w:val="32"/>
          <w:szCs w:val="32"/>
        </w:rPr>
      </w:pPr>
      <w:r>
        <w:rPr>
          <w:rFonts w:ascii="Times New Roman" w:hAnsi="Times New Roman" w:cs="Times New Roman"/>
          <w:b/>
          <w:bCs/>
          <w:sz w:val="32"/>
          <w:szCs w:val="32"/>
        </w:rPr>
        <w:t xml:space="preserve">               Module title: Introducing modern workplace</w:t>
      </w:r>
    </w:p>
    <w:p w14:paraId="6168C238" w14:textId="77777777" w:rsidR="00EA4823" w:rsidRDefault="00EA4823" w:rsidP="00EA4823">
      <w:pPr>
        <w:rPr>
          <w:rFonts w:ascii="Times New Roman" w:hAnsi="Times New Roman" w:cs="Times New Roman"/>
          <w:b/>
          <w:bCs/>
          <w:sz w:val="32"/>
          <w:szCs w:val="32"/>
        </w:rPr>
      </w:pPr>
      <w:r>
        <w:rPr>
          <w:rFonts w:ascii="Times New Roman" w:hAnsi="Times New Roman" w:cs="Times New Roman"/>
          <w:b/>
          <w:bCs/>
          <w:sz w:val="32"/>
          <w:szCs w:val="32"/>
        </w:rPr>
        <w:t xml:space="preserve">                Lecturer: Gregory Cowan</w:t>
      </w:r>
    </w:p>
    <w:p w14:paraId="0AEFBF01" w14:textId="77777777" w:rsidR="00EA4823" w:rsidRDefault="00EA4823" w:rsidP="00EA4823">
      <w:pPr>
        <w:pStyle w:val="Title"/>
        <w:rPr>
          <w:rFonts w:ascii="Times New Roman" w:hAnsi="Times New Roman" w:cs="Times New Roman"/>
          <w:shd w:val="clear" w:color="auto" w:fill="FFFFFF"/>
        </w:rPr>
      </w:pPr>
    </w:p>
    <w:p w14:paraId="2A7F48FB" w14:textId="77777777" w:rsidR="00EA4823" w:rsidRDefault="00EA4823" w:rsidP="00EA4823">
      <w:pPr>
        <w:pStyle w:val="Title"/>
        <w:rPr>
          <w:rFonts w:ascii="Times New Roman" w:hAnsi="Times New Roman" w:cs="Times New Roman"/>
          <w:b/>
          <w:bCs/>
          <w:shd w:val="clear" w:color="auto" w:fill="FFFFFF"/>
        </w:rPr>
      </w:pPr>
    </w:p>
    <w:p w14:paraId="701F80D3" w14:textId="77777777" w:rsidR="00EA4823" w:rsidRDefault="00EA4823" w:rsidP="00EA4823">
      <w:pPr>
        <w:pStyle w:val="Title"/>
        <w:rPr>
          <w:rFonts w:ascii="Times New Roman" w:hAnsi="Times New Roman" w:cs="Times New Roman"/>
          <w:b/>
          <w:bCs/>
          <w:shd w:val="clear" w:color="auto" w:fill="FFFFFF"/>
        </w:rPr>
      </w:pPr>
    </w:p>
    <w:p w14:paraId="64448D64" w14:textId="77777777" w:rsidR="00EA4823" w:rsidRDefault="00EA4823">
      <w:pPr>
        <w:keepNext/>
        <w:keepLines/>
        <w:spacing w:before="240" w:after="0"/>
        <w:rPr>
          <w:rFonts w:ascii="Times New Roman" w:eastAsia="Times New Roman" w:hAnsi="Times New Roman" w:cs="Times New Roman"/>
          <w:color w:val="2F5496"/>
          <w:sz w:val="32"/>
          <w:szCs w:val="32"/>
        </w:rPr>
      </w:pPr>
    </w:p>
    <w:p w14:paraId="20B72116" w14:textId="77777777" w:rsidR="00EA4823" w:rsidRDefault="00EA4823">
      <w:pPr>
        <w:keepNext/>
        <w:keepLines/>
        <w:spacing w:before="240" w:after="0"/>
        <w:rPr>
          <w:rFonts w:ascii="Times New Roman" w:eastAsia="Times New Roman" w:hAnsi="Times New Roman" w:cs="Times New Roman"/>
          <w:color w:val="2F5496"/>
          <w:sz w:val="32"/>
          <w:szCs w:val="32"/>
        </w:rPr>
      </w:pPr>
    </w:p>
    <w:p w14:paraId="541080B1" w14:textId="77777777" w:rsidR="00EA4823" w:rsidRDefault="00EA4823">
      <w:pPr>
        <w:keepNext/>
        <w:keepLines/>
        <w:spacing w:before="240" w:after="0"/>
        <w:rPr>
          <w:rFonts w:ascii="Times New Roman" w:eastAsia="Times New Roman" w:hAnsi="Times New Roman" w:cs="Times New Roman"/>
          <w:color w:val="2F5496"/>
          <w:sz w:val="32"/>
          <w:szCs w:val="32"/>
        </w:rPr>
      </w:pPr>
    </w:p>
    <w:p w14:paraId="24128099" w14:textId="77777777" w:rsidR="00EA4823" w:rsidRPr="00EA4823" w:rsidRDefault="00EA4823" w:rsidP="00EA4823">
      <w:pPr>
        <w:widowControl/>
        <w:spacing w:after="0" w:line="240" w:lineRule="auto"/>
        <w:contextualSpacing/>
        <w:rPr>
          <w:rFonts w:ascii="Times New Roman" w:eastAsiaTheme="majorEastAsia" w:hAnsi="Times New Roman" w:cs="Times New Roman"/>
          <w:b/>
          <w:bCs/>
          <w:color w:val="auto"/>
          <w:spacing w:val="-10"/>
          <w:kern w:val="28"/>
          <w:sz w:val="56"/>
          <w:szCs w:val="56"/>
          <w:shd w:val="clear" w:color="auto" w:fill="FFFFFF"/>
          <w:lang w:val="en-US" w:eastAsia="en-US"/>
        </w:rPr>
      </w:pPr>
    </w:p>
    <w:p w14:paraId="411192E4" w14:textId="78D9F716" w:rsidR="00EA4823" w:rsidRPr="00EA4823" w:rsidRDefault="00EA4823" w:rsidP="00EA4823">
      <w:pPr>
        <w:widowControl/>
        <w:spacing w:after="0" w:line="240" w:lineRule="auto"/>
        <w:contextualSpacing/>
        <w:rPr>
          <w:rFonts w:ascii="Times New Roman" w:eastAsiaTheme="majorEastAsia" w:hAnsi="Times New Roman" w:cs="Times New Roman"/>
          <w:b/>
          <w:bCs/>
          <w:color w:val="auto"/>
          <w:spacing w:val="-10"/>
          <w:kern w:val="28"/>
          <w:sz w:val="56"/>
          <w:szCs w:val="56"/>
          <w:shd w:val="clear" w:color="auto" w:fill="FFFFFF"/>
          <w:lang w:val="en-US" w:eastAsia="en-US"/>
        </w:rPr>
      </w:pPr>
    </w:p>
    <w:p w14:paraId="5A3D0693" w14:textId="6BB5D54B" w:rsidR="00EA4823" w:rsidRPr="00EA4823" w:rsidRDefault="00EA4823" w:rsidP="00EA4823">
      <w:pPr>
        <w:widowControl/>
        <w:spacing w:after="0" w:line="240" w:lineRule="auto"/>
        <w:contextualSpacing/>
        <w:rPr>
          <w:rFonts w:ascii="Times New Roman" w:eastAsiaTheme="majorEastAsia" w:hAnsi="Times New Roman" w:cs="Times New Roman"/>
          <w:b/>
          <w:bCs/>
          <w:color w:val="auto"/>
          <w:spacing w:val="-10"/>
          <w:kern w:val="28"/>
          <w:sz w:val="56"/>
          <w:szCs w:val="56"/>
          <w:shd w:val="clear" w:color="auto" w:fill="FFFFFF"/>
          <w:lang w:val="en-US" w:eastAsia="en-US"/>
        </w:rPr>
      </w:pPr>
      <w:r w:rsidRPr="00EA4823">
        <w:rPr>
          <w:rFonts w:ascii="Times New Roman" w:eastAsiaTheme="majorEastAsia" w:hAnsi="Times New Roman" w:cs="Times New Roman"/>
          <w:b/>
          <w:bCs/>
          <w:color w:val="auto"/>
          <w:spacing w:val="-10"/>
          <w:kern w:val="28"/>
          <w:sz w:val="56"/>
          <w:szCs w:val="56"/>
          <w:shd w:val="clear" w:color="auto" w:fill="FFFFFF"/>
          <w:lang w:val="en-US" w:eastAsia="en-US"/>
        </w:rPr>
        <w:t xml:space="preserve">        </w:t>
      </w:r>
      <w:r w:rsidR="00494789">
        <w:rPr>
          <w:rFonts w:ascii="Times New Roman" w:eastAsiaTheme="majorEastAsia" w:hAnsi="Times New Roman" w:cs="Times New Roman"/>
          <w:b/>
          <w:bCs/>
          <w:color w:val="auto"/>
          <w:spacing w:val="-10"/>
          <w:kern w:val="28"/>
          <w:sz w:val="56"/>
          <w:szCs w:val="56"/>
          <w:shd w:val="clear" w:color="auto" w:fill="FFFFFF"/>
          <w:lang w:val="en-US" w:eastAsia="en-US"/>
        </w:rPr>
        <w:t xml:space="preserve">     </w:t>
      </w:r>
      <w:r w:rsidRPr="00EA4823">
        <w:rPr>
          <w:rFonts w:ascii="Times New Roman" w:eastAsiaTheme="majorEastAsia" w:hAnsi="Times New Roman" w:cs="Times New Roman"/>
          <w:b/>
          <w:bCs/>
          <w:color w:val="auto"/>
          <w:spacing w:val="-10"/>
          <w:kern w:val="28"/>
          <w:sz w:val="56"/>
          <w:szCs w:val="56"/>
          <w:shd w:val="clear" w:color="auto" w:fill="FFFFFF"/>
          <w:lang w:val="en-US" w:eastAsia="en-US"/>
        </w:rPr>
        <w:t xml:space="preserve"> Kellogg’s organization  </w:t>
      </w:r>
    </w:p>
    <w:p w14:paraId="723215C2" w14:textId="77777777" w:rsidR="00EA4823" w:rsidRPr="00EA4823" w:rsidRDefault="00EA4823" w:rsidP="00EA4823">
      <w:pPr>
        <w:widowControl/>
        <w:spacing w:after="0" w:line="240" w:lineRule="auto"/>
        <w:contextualSpacing/>
        <w:rPr>
          <w:rFonts w:ascii="Times New Roman" w:eastAsiaTheme="majorEastAsia" w:hAnsi="Times New Roman" w:cs="Times New Roman"/>
          <w:color w:val="auto"/>
          <w:spacing w:val="-10"/>
          <w:kern w:val="28"/>
          <w:sz w:val="56"/>
          <w:szCs w:val="56"/>
          <w:shd w:val="clear" w:color="auto" w:fill="FFFFFF"/>
          <w:lang w:val="en-US" w:eastAsia="en-US"/>
        </w:rPr>
      </w:pPr>
    </w:p>
    <w:p w14:paraId="0679A3F3" w14:textId="77777777" w:rsidR="00EA4823" w:rsidRPr="00EA4823" w:rsidRDefault="00EA4823" w:rsidP="00EA4823">
      <w:pPr>
        <w:widowControl/>
        <w:spacing w:after="0" w:line="240" w:lineRule="auto"/>
        <w:contextualSpacing/>
        <w:rPr>
          <w:rFonts w:ascii="Times New Roman" w:eastAsiaTheme="majorEastAsia" w:hAnsi="Times New Roman" w:cs="Times New Roman"/>
          <w:color w:val="auto"/>
          <w:spacing w:val="-10"/>
          <w:kern w:val="28"/>
          <w:sz w:val="24"/>
          <w:szCs w:val="24"/>
          <w:lang w:val="en-US" w:eastAsia="en-US"/>
        </w:rPr>
      </w:pPr>
      <w:r w:rsidRPr="00EA4823">
        <w:rPr>
          <w:rFonts w:ascii="Times New Roman" w:eastAsiaTheme="majorEastAsia" w:hAnsi="Times New Roman" w:cs="Times New Roman"/>
          <w:color w:val="auto"/>
          <w:spacing w:val="-10"/>
          <w:kern w:val="28"/>
          <w:sz w:val="56"/>
          <w:szCs w:val="56"/>
          <w:shd w:val="clear" w:color="auto" w:fill="FFFFFF"/>
          <w:lang w:val="en-US" w:eastAsia="en-US"/>
        </w:rPr>
        <w:t xml:space="preserve">            </w:t>
      </w:r>
    </w:p>
    <w:p w14:paraId="3BBC42A4" w14:textId="77777777" w:rsidR="00EA4823" w:rsidRDefault="00EA4823" w:rsidP="00EA4823">
      <w:pPr>
        <w:keepNext/>
        <w:keepLines/>
        <w:spacing w:before="240" w:after="0"/>
        <w:jc w:val="center"/>
        <w:rPr>
          <w:rFonts w:ascii="Times New Roman" w:eastAsia="Times New Roman" w:hAnsi="Times New Roman" w:cs="Times New Roman"/>
          <w:color w:val="2F5496"/>
          <w:sz w:val="32"/>
          <w:szCs w:val="32"/>
        </w:rPr>
      </w:pPr>
    </w:p>
    <w:p w14:paraId="6F28D73B" w14:textId="05044D50" w:rsidR="00EA4823" w:rsidRDefault="00EA4823">
      <w:pPr>
        <w:keepNext/>
        <w:keepLines/>
        <w:spacing w:before="240" w:after="0"/>
        <w:rPr>
          <w:rFonts w:ascii="Times New Roman" w:eastAsia="Times New Roman" w:hAnsi="Times New Roman" w:cs="Times New Roman"/>
          <w:color w:val="2F5496"/>
          <w:sz w:val="32"/>
          <w:szCs w:val="32"/>
        </w:rPr>
      </w:pPr>
    </w:p>
    <w:p w14:paraId="1116A678" w14:textId="2CFD0A1C" w:rsidR="00EA4823" w:rsidRDefault="00EA4823">
      <w:pPr>
        <w:keepNext/>
        <w:keepLines/>
        <w:spacing w:before="240" w:after="0"/>
        <w:rPr>
          <w:rFonts w:ascii="Times New Roman" w:eastAsia="Times New Roman" w:hAnsi="Times New Roman" w:cs="Times New Roman"/>
          <w:color w:val="2F5496"/>
          <w:sz w:val="32"/>
          <w:szCs w:val="32"/>
        </w:rPr>
      </w:pPr>
    </w:p>
    <w:p w14:paraId="0888C03D" w14:textId="0143A19B" w:rsidR="00EA4823" w:rsidRDefault="00EA4823">
      <w:pPr>
        <w:keepNext/>
        <w:keepLines/>
        <w:spacing w:before="240" w:after="0"/>
        <w:rPr>
          <w:rFonts w:ascii="Times New Roman" w:eastAsia="Times New Roman" w:hAnsi="Times New Roman" w:cs="Times New Roman"/>
          <w:color w:val="2F5496"/>
          <w:sz w:val="32"/>
          <w:szCs w:val="32"/>
        </w:rPr>
      </w:pPr>
    </w:p>
    <w:p w14:paraId="053D7AD0" w14:textId="5BAED008" w:rsidR="00EA4823" w:rsidRDefault="00EA4823">
      <w:pPr>
        <w:keepNext/>
        <w:keepLines/>
        <w:spacing w:before="240" w:after="0"/>
        <w:rPr>
          <w:rFonts w:ascii="Times New Roman" w:eastAsia="Times New Roman" w:hAnsi="Times New Roman" w:cs="Times New Roman"/>
          <w:color w:val="2F5496"/>
          <w:sz w:val="32"/>
          <w:szCs w:val="32"/>
        </w:rPr>
      </w:pPr>
    </w:p>
    <w:p w14:paraId="78BAD900" w14:textId="77777777" w:rsidR="00EA4823" w:rsidRDefault="00EA4823">
      <w:pPr>
        <w:keepNext/>
        <w:keepLines/>
        <w:spacing w:before="240" w:after="0"/>
        <w:rPr>
          <w:rFonts w:ascii="Times New Roman" w:eastAsia="Times New Roman" w:hAnsi="Times New Roman" w:cs="Times New Roman"/>
          <w:color w:val="2F5496"/>
          <w:sz w:val="32"/>
          <w:szCs w:val="32"/>
        </w:rPr>
      </w:pPr>
    </w:p>
    <w:p w14:paraId="025AAAC3" w14:textId="77777777" w:rsidR="00EA4823" w:rsidRDefault="00EA4823">
      <w:pPr>
        <w:keepNext/>
        <w:keepLines/>
        <w:spacing w:before="240" w:after="0"/>
        <w:rPr>
          <w:rFonts w:ascii="Times New Roman" w:eastAsia="Times New Roman" w:hAnsi="Times New Roman" w:cs="Times New Roman"/>
          <w:color w:val="2F5496"/>
          <w:sz w:val="32"/>
          <w:szCs w:val="32"/>
        </w:rPr>
      </w:pPr>
    </w:p>
    <w:p w14:paraId="6D4DAFF4" w14:textId="7AD645C9" w:rsidR="00EA4823" w:rsidRDefault="00EA4823" w:rsidP="00EA4823">
      <w:pPr>
        <w:keepNext/>
        <w:keepLines/>
        <w:spacing w:before="240" w:after="0"/>
      </w:pPr>
      <w:r>
        <w:rPr>
          <w:rFonts w:ascii="Times New Roman" w:eastAsia="Times New Roman" w:hAnsi="Times New Roman" w:cs="Times New Roman"/>
          <w:color w:val="2F5496"/>
          <w:sz w:val="32"/>
          <w:szCs w:val="32"/>
        </w:rPr>
        <w:t xml:space="preserve">   </w:t>
      </w:r>
    </w:p>
    <w:p w14:paraId="008CB8EE" w14:textId="1244A3E0" w:rsidR="00001F80" w:rsidRDefault="00001F80">
      <w:pPr>
        <w:tabs>
          <w:tab w:val="right" w:pos="9350"/>
        </w:tabs>
        <w:spacing w:after="100"/>
      </w:pPr>
    </w:p>
    <w:p w14:paraId="319F289A" w14:textId="77777777" w:rsidR="00001F80" w:rsidRDefault="00001F80">
      <w:pPr>
        <w:rPr>
          <w:rFonts w:ascii="Times New Roman" w:eastAsia="Times New Roman" w:hAnsi="Times New Roman" w:cs="Times New Roman"/>
        </w:rPr>
      </w:pPr>
    </w:p>
    <w:p w14:paraId="41E560E1" w14:textId="77777777" w:rsidR="00001F80" w:rsidRDefault="00001F80">
      <w:pPr>
        <w:spacing w:line="360" w:lineRule="auto"/>
        <w:jc w:val="both"/>
        <w:rPr>
          <w:rFonts w:ascii="Times New Roman" w:eastAsia="Times New Roman" w:hAnsi="Times New Roman" w:cs="Times New Roman"/>
          <w:b/>
          <w:sz w:val="24"/>
          <w:szCs w:val="24"/>
        </w:rPr>
      </w:pPr>
    </w:p>
    <w:sdt>
      <w:sdtPr>
        <w:rPr>
          <w:rFonts w:ascii="Times New Roman" w:eastAsiaTheme="minorHAnsi" w:hAnsi="Times New Roman" w:cs="Times New Roman"/>
          <w:color w:val="auto"/>
          <w:lang w:val="en-US" w:eastAsia="en-US"/>
        </w:rPr>
        <w:id w:val="-73587785"/>
        <w:docPartObj>
          <w:docPartGallery w:val="Table of Contents"/>
          <w:docPartUnique/>
        </w:docPartObj>
      </w:sdtPr>
      <w:sdtEndPr>
        <w:rPr>
          <w:b/>
          <w:bCs/>
          <w:noProof/>
        </w:rPr>
      </w:sdtEndPr>
      <w:sdtContent>
        <w:p w14:paraId="4A2F87DF" w14:textId="77777777" w:rsidR="00EA4823" w:rsidRPr="00EA4823" w:rsidRDefault="00EA4823" w:rsidP="00EA4823">
          <w:pPr>
            <w:keepNext/>
            <w:keepLines/>
            <w:widowControl/>
            <w:spacing w:before="240" w:after="0"/>
            <w:rPr>
              <w:rFonts w:ascii="Times New Roman" w:eastAsiaTheme="majorEastAsia" w:hAnsi="Times New Roman" w:cs="Times New Roman"/>
              <w:color w:val="2F5496" w:themeColor="accent1" w:themeShade="BF"/>
              <w:sz w:val="32"/>
              <w:szCs w:val="32"/>
              <w:lang w:val="en-US" w:eastAsia="en-US"/>
            </w:rPr>
          </w:pPr>
          <w:r w:rsidRPr="00EA4823">
            <w:rPr>
              <w:rFonts w:ascii="Times New Roman" w:eastAsiaTheme="minorHAnsi" w:hAnsi="Times New Roman" w:cs="Times New Roman"/>
              <w:color w:val="auto"/>
              <w:lang w:val="en-US" w:eastAsia="en-US"/>
            </w:rPr>
            <w:t xml:space="preserve">                                                        </w:t>
          </w:r>
          <w:r w:rsidRPr="00EA4823">
            <w:rPr>
              <w:rFonts w:ascii="Times New Roman" w:eastAsiaTheme="majorEastAsia" w:hAnsi="Times New Roman" w:cs="Times New Roman"/>
              <w:color w:val="2F5496" w:themeColor="accent1" w:themeShade="BF"/>
              <w:sz w:val="32"/>
              <w:szCs w:val="32"/>
              <w:lang w:val="en-US" w:eastAsia="en-US"/>
            </w:rPr>
            <w:t xml:space="preserve">Table of Contents </w:t>
          </w:r>
        </w:p>
        <w:p w14:paraId="1C7C5852" w14:textId="77777777" w:rsidR="00EA4823" w:rsidRPr="00EA4823" w:rsidRDefault="00EA4823" w:rsidP="00EA4823">
          <w:pPr>
            <w:widowControl/>
            <w:rPr>
              <w:rFonts w:asciiTheme="minorHAnsi" w:eastAsiaTheme="minorHAnsi" w:hAnsiTheme="minorHAnsi" w:cstheme="minorBidi"/>
              <w:color w:val="auto"/>
              <w:lang w:val="en-US" w:eastAsia="en-US"/>
            </w:rPr>
          </w:pPr>
        </w:p>
        <w:p w14:paraId="69550140" w14:textId="77886644" w:rsidR="00EA4823" w:rsidRPr="00B217CD" w:rsidRDefault="00EA4823" w:rsidP="00EA4823">
          <w:pPr>
            <w:widowControl/>
            <w:rPr>
              <w:rFonts w:ascii="Times New Roman" w:eastAsiaTheme="minorHAnsi" w:hAnsi="Times New Roman" w:cs="Times New Roman"/>
              <w:color w:val="auto"/>
              <w:sz w:val="24"/>
              <w:szCs w:val="24"/>
              <w:lang w:val="en-US" w:eastAsia="en-US"/>
            </w:rPr>
          </w:pPr>
          <w:r w:rsidRPr="00EA4823">
            <w:rPr>
              <w:rFonts w:asciiTheme="minorHAnsi" w:eastAsiaTheme="minorHAnsi" w:hAnsiTheme="minorHAnsi" w:cstheme="minorBidi"/>
              <w:color w:val="auto"/>
              <w:lang w:val="en-US" w:eastAsia="en-US"/>
            </w:rPr>
            <w:t xml:space="preserve">     </w:t>
          </w:r>
          <w:r w:rsidRPr="00B217CD">
            <w:rPr>
              <w:rFonts w:ascii="Times New Roman" w:eastAsiaTheme="minorHAnsi" w:hAnsi="Times New Roman" w:cs="Times New Roman"/>
              <w:color w:val="auto"/>
              <w:sz w:val="24"/>
              <w:szCs w:val="24"/>
              <w:lang w:val="en-US" w:eastAsia="en-US"/>
            </w:rPr>
            <w:t>Introduction ………………………………………………………………………</w:t>
          </w:r>
          <w:r w:rsidR="00B217CD">
            <w:rPr>
              <w:rFonts w:ascii="Times New Roman" w:eastAsiaTheme="minorHAnsi" w:hAnsi="Times New Roman" w:cs="Times New Roman"/>
              <w:color w:val="auto"/>
              <w:sz w:val="24"/>
              <w:szCs w:val="24"/>
              <w:lang w:val="en-US" w:eastAsia="en-US"/>
            </w:rPr>
            <w:t>…………….</w:t>
          </w:r>
          <w:r w:rsidRPr="00B217CD">
            <w:rPr>
              <w:rFonts w:ascii="Times New Roman" w:eastAsiaTheme="minorHAnsi" w:hAnsi="Times New Roman" w:cs="Times New Roman"/>
              <w:color w:val="auto"/>
              <w:sz w:val="24"/>
              <w:szCs w:val="24"/>
              <w:lang w:val="en-US" w:eastAsia="en-US"/>
            </w:rPr>
            <w:t>4</w:t>
          </w:r>
        </w:p>
        <w:p w14:paraId="7D1DEEAE" w14:textId="77777777" w:rsidR="00EA4823" w:rsidRPr="00B217CD" w:rsidRDefault="00EA4823" w:rsidP="00EA4823">
          <w:pPr>
            <w:widowControl/>
            <w:rPr>
              <w:rFonts w:ascii="Times New Roman" w:eastAsiaTheme="minorHAnsi" w:hAnsi="Times New Roman" w:cs="Times New Roman"/>
              <w:color w:val="auto"/>
              <w:sz w:val="24"/>
              <w:szCs w:val="24"/>
              <w:lang w:val="en-US" w:eastAsia="en-US"/>
            </w:rPr>
          </w:pPr>
        </w:p>
        <w:p w14:paraId="005A81C6" w14:textId="77777777" w:rsidR="00EA4823" w:rsidRPr="00B217CD" w:rsidRDefault="00EA4823" w:rsidP="00EA4823">
          <w:pPr>
            <w:widowControl/>
            <w:tabs>
              <w:tab w:val="right" w:leader="dot" w:pos="9350"/>
            </w:tabs>
            <w:spacing w:after="100"/>
            <w:ind w:left="220"/>
            <w:rPr>
              <w:rFonts w:ascii="Times New Roman" w:eastAsiaTheme="minorHAnsi" w:hAnsi="Times New Roman" w:cs="Times New Roman"/>
              <w:noProof/>
              <w:color w:val="auto"/>
              <w:sz w:val="24"/>
              <w:szCs w:val="24"/>
              <w:lang w:val="en-US" w:eastAsia="en-US"/>
            </w:rPr>
          </w:pPr>
          <w:r w:rsidRPr="00B217CD">
            <w:rPr>
              <w:rFonts w:ascii="Times New Roman" w:eastAsiaTheme="minorHAnsi" w:hAnsi="Times New Roman" w:cs="Times New Roman"/>
              <w:color w:val="auto"/>
              <w:sz w:val="24"/>
              <w:szCs w:val="24"/>
              <w:lang w:val="en-US" w:eastAsia="en-US"/>
            </w:rPr>
            <w:fldChar w:fldCharType="begin"/>
          </w:r>
          <w:r w:rsidRPr="00B217CD">
            <w:rPr>
              <w:rFonts w:ascii="Times New Roman" w:eastAsiaTheme="minorHAnsi" w:hAnsi="Times New Roman" w:cs="Times New Roman"/>
              <w:color w:val="auto"/>
              <w:sz w:val="24"/>
              <w:szCs w:val="24"/>
              <w:lang w:val="en-US" w:eastAsia="en-US"/>
            </w:rPr>
            <w:instrText xml:space="preserve"> TOC \o "1-3" \h \z \u </w:instrText>
          </w:r>
          <w:r w:rsidRPr="00B217CD">
            <w:rPr>
              <w:rFonts w:ascii="Times New Roman" w:eastAsiaTheme="minorHAnsi" w:hAnsi="Times New Roman" w:cs="Times New Roman"/>
              <w:color w:val="auto"/>
              <w:sz w:val="24"/>
              <w:szCs w:val="24"/>
              <w:lang w:val="en-US" w:eastAsia="en-US"/>
            </w:rPr>
            <w:fldChar w:fldCharType="separate"/>
          </w:r>
          <w:hyperlink w:anchor="_Toc14690024" w:history="1">
            <w:r w:rsidRPr="00B217CD">
              <w:rPr>
                <w:rFonts w:ascii="Times New Roman" w:eastAsiaTheme="minorHAnsi" w:hAnsi="Times New Roman" w:cs="Times New Roman"/>
                <w:noProof/>
                <w:color w:val="auto"/>
                <w:sz w:val="24"/>
                <w:szCs w:val="24"/>
                <w:lang w:val="en-US" w:eastAsia="en-US"/>
              </w:rPr>
              <w:t>Background of our project and related organization</w:t>
            </w:r>
            <w:r w:rsidRPr="00B217CD">
              <w:rPr>
                <w:rFonts w:ascii="Times New Roman" w:eastAsiaTheme="minorHAnsi" w:hAnsi="Times New Roman" w:cs="Times New Roman"/>
                <w:noProof/>
                <w:webHidden/>
                <w:color w:val="auto"/>
                <w:sz w:val="24"/>
                <w:szCs w:val="24"/>
                <w:lang w:val="en-US" w:eastAsia="en-US"/>
              </w:rPr>
              <w:tab/>
              <w:t>4</w:t>
            </w:r>
          </w:hyperlink>
        </w:p>
        <w:p w14:paraId="2B314673" w14:textId="77777777" w:rsidR="00EA4823" w:rsidRPr="00B217CD" w:rsidRDefault="00EA4823" w:rsidP="00EA4823">
          <w:pPr>
            <w:widowControl/>
            <w:rPr>
              <w:rFonts w:ascii="Times New Roman" w:eastAsiaTheme="minorHAnsi" w:hAnsi="Times New Roman" w:cs="Times New Roman"/>
              <w:color w:val="auto"/>
              <w:sz w:val="24"/>
              <w:szCs w:val="24"/>
              <w:lang w:val="en-US" w:eastAsia="en-US"/>
            </w:rPr>
          </w:pPr>
        </w:p>
        <w:p w14:paraId="1C686221" w14:textId="77777777" w:rsidR="00EA4823" w:rsidRPr="00B217CD" w:rsidRDefault="004D0514" w:rsidP="00EA4823">
          <w:pPr>
            <w:widowControl/>
            <w:tabs>
              <w:tab w:val="right" w:leader="dot" w:pos="9350"/>
            </w:tabs>
            <w:spacing w:after="100"/>
            <w:ind w:left="220"/>
            <w:rPr>
              <w:rFonts w:ascii="Times New Roman" w:eastAsiaTheme="minorHAnsi" w:hAnsi="Times New Roman" w:cs="Times New Roman"/>
              <w:noProof/>
              <w:color w:val="auto"/>
              <w:sz w:val="24"/>
              <w:szCs w:val="24"/>
              <w:lang w:val="en-US" w:eastAsia="en-US"/>
            </w:rPr>
          </w:pPr>
          <w:hyperlink w:anchor="_Toc14690025" w:history="1">
            <w:r w:rsidR="00EA4823" w:rsidRPr="00B217CD">
              <w:rPr>
                <w:rFonts w:ascii="Times New Roman" w:eastAsiaTheme="minorHAnsi" w:hAnsi="Times New Roman" w:cs="Times New Roman"/>
                <w:noProof/>
                <w:color w:val="auto"/>
                <w:sz w:val="24"/>
                <w:szCs w:val="24"/>
                <w:lang w:val="en-US" w:eastAsia="en-US"/>
              </w:rPr>
              <w:t>Objectives set in this Project</w:t>
            </w:r>
            <w:r w:rsidR="00EA4823" w:rsidRPr="00B217CD">
              <w:rPr>
                <w:rFonts w:ascii="Times New Roman" w:eastAsiaTheme="minorHAnsi" w:hAnsi="Times New Roman" w:cs="Times New Roman"/>
                <w:noProof/>
                <w:webHidden/>
                <w:color w:val="auto"/>
                <w:sz w:val="24"/>
                <w:szCs w:val="24"/>
                <w:lang w:val="en-US" w:eastAsia="en-US"/>
              </w:rPr>
              <w:tab/>
            </w:r>
          </w:hyperlink>
          <w:r w:rsidR="00EA4823" w:rsidRPr="00B217CD">
            <w:rPr>
              <w:rFonts w:ascii="Times New Roman" w:eastAsiaTheme="minorHAnsi" w:hAnsi="Times New Roman" w:cs="Times New Roman"/>
              <w:noProof/>
              <w:color w:val="auto"/>
              <w:sz w:val="24"/>
              <w:szCs w:val="24"/>
              <w:lang w:val="en-US" w:eastAsia="en-US"/>
            </w:rPr>
            <w:t>5</w:t>
          </w:r>
        </w:p>
        <w:p w14:paraId="6B893E43" w14:textId="77777777" w:rsidR="00EA4823" w:rsidRPr="00B217CD" w:rsidRDefault="00EA4823" w:rsidP="00EA4823">
          <w:pPr>
            <w:widowControl/>
            <w:rPr>
              <w:rFonts w:ascii="Times New Roman" w:eastAsiaTheme="minorHAnsi" w:hAnsi="Times New Roman" w:cs="Times New Roman"/>
              <w:color w:val="auto"/>
              <w:sz w:val="24"/>
              <w:szCs w:val="24"/>
              <w:lang w:val="en-US" w:eastAsia="en-US"/>
            </w:rPr>
          </w:pPr>
        </w:p>
        <w:p w14:paraId="0B268BFA" w14:textId="60041F02" w:rsidR="00EA4823" w:rsidRPr="00B217CD" w:rsidRDefault="004D0514" w:rsidP="00EA4823">
          <w:pPr>
            <w:widowControl/>
            <w:tabs>
              <w:tab w:val="right" w:leader="dot" w:pos="9350"/>
            </w:tabs>
            <w:spacing w:after="100"/>
            <w:ind w:left="220"/>
            <w:rPr>
              <w:rFonts w:ascii="Times New Roman" w:eastAsiaTheme="minorHAnsi" w:hAnsi="Times New Roman" w:cs="Times New Roman"/>
              <w:noProof/>
              <w:color w:val="auto"/>
              <w:sz w:val="24"/>
              <w:szCs w:val="24"/>
              <w:lang w:val="en-US" w:eastAsia="en-US"/>
            </w:rPr>
          </w:pPr>
          <w:hyperlink w:anchor="_Toc14690026" w:history="1">
            <w:r w:rsidR="00EA4823" w:rsidRPr="00B217CD">
              <w:rPr>
                <w:rFonts w:ascii="Times New Roman" w:eastAsiaTheme="minorHAnsi" w:hAnsi="Times New Roman" w:cs="Times New Roman"/>
                <w:noProof/>
                <w:color w:val="auto"/>
                <w:sz w:val="24"/>
                <w:szCs w:val="24"/>
                <w:lang w:val="en-US" w:eastAsia="en-US"/>
              </w:rPr>
              <w:t>Leadership and management behaviors</w:t>
            </w:r>
            <w:r w:rsidR="00EA4823" w:rsidRPr="00B217CD">
              <w:rPr>
                <w:rFonts w:ascii="Times New Roman" w:eastAsiaTheme="minorHAnsi" w:hAnsi="Times New Roman" w:cs="Times New Roman"/>
                <w:noProof/>
                <w:webHidden/>
                <w:color w:val="auto"/>
                <w:sz w:val="24"/>
                <w:szCs w:val="24"/>
                <w:lang w:val="en-US" w:eastAsia="en-US"/>
              </w:rPr>
              <w:tab/>
            </w:r>
          </w:hyperlink>
          <w:r w:rsidR="00B217CD" w:rsidRPr="00B217CD">
            <w:rPr>
              <w:rFonts w:ascii="Times New Roman" w:eastAsiaTheme="minorHAnsi" w:hAnsi="Times New Roman" w:cs="Times New Roman"/>
              <w:noProof/>
              <w:color w:val="auto"/>
              <w:sz w:val="24"/>
              <w:szCs w:val="24"/>
              <w:lang w:val="en-US" w:eastAsia="en-US"/>
            </w:rPr>
            <w:t>8</w:t>
          </w:r>
        </w:p>
        <w:p w14:paraId="58939722" w14:textId="5240AF5D" w:rsidR="00EA4823" w:rsidRPr="00B217CD" w:rsidRDefault="00EA4823" w:rsidP="00EA4823">
          <w:pPr>
            <w:widowControl/>
            <w:rPr>
              <w:rFonts w:ascii="Times New Roman" w:eastAsiaTheme="minorHAnsi" w:hAnsi="Times New Roman" w:cs="Times New Roman"/>
              <w:color w:val="auto"/>
              <w:sz w:val="24"/>
              <w:szCs w:val="24"/>
              <w:lang w:val="en-US" w:eastAsia="en-US"/>
            </w:rPr>
          </w:pPr>
        </w:p>
        <w:p w14:paraId="3119D236" w14:textId="54D34430" w:rsidR="00EA4823" w:rsidRPr="00B217CD" w:rsidRDefault="004D0514" w:rsidP="00EA4823">
          <w:pPr>
            <w:widowControl/>
            <w:tabs>
              <w:tab w:val="right" w:leader="dot" w:pos="9350"/>
            </w:tabs>
            <w:spacing w:after="100"/>
            <w:ind w:left="220"/>
            <w:rPr>
              <w:rFonts w:ascii="Times New Roman" w:eastAsiaTheme="minorHAnsi" w:hAnsi="Times New Roman" w:cs="Times New Roman"/>
              <w:noProof/>
              <w:color w:val="auto"/>
              <w:sz w:val="24"/>
              <w:szCs w:val="24"/>
              <w:lang w:val="en-US" w:eastAsia="en-US"/>
            </w:rPr>
          </w:pPr>
          <w:hyperlink w:anchor="_Toc14690029" w:history="1">
            <w:r w:rsidR="00EA4823" w:rsidRPr="00B217CD">
              <w:rPr>
                <w:rFonts w:ascii="Times New Roman" w:eastAsiaTheme="minorHAnsi" w:hAnsi="Times New Roman" w:cs="Times New Roman"/>
                <w:noProof/>
                <w:color w:val="auto"/>
                <w:sz w:val="24"/>
                <w:szCs w:val="24"/>
                <w:lang w:val="en-US" w:eastAsia="en-US"/>
              </w:rPr>
              <w:t>Group and team behavior</w:t>
            </w:r>
            <w:r w:rsidR="00EA4823" w:rsidRPr="00B217CD">
              <w:rPr>
                <w:rFonts w:ascii="Times New Roman" w:eastAsiaTheme="minorHAnsi" w:hAnsi="Times New Roman" w:cs="Times New Roman"/>
                <w:noProof/>
                <w:webHidden/>
                <w:color w:val="auto"/>
                <w:sz w:val="24"/>
                <w:szCs w:val="24"/>
                <w:lang w:val="en-US" w:eastAsia="en-US"/>
              </w:rPr>
              <w:tab/>
            </w:r>
          </w:hyperlink>
          <w:r w:rsidR="00EA4823" w:rsidRPr="00B217CD">
            <w:rPr>
              <w:rFonts w:ascii="Times New Roman" w:eastAsiaTheme="minorHAnsi" w:hAnsi="Times New Roman" w:cs="Times New Roman"/>
              <w:noProof/>
              <w:color w:val="auto"/>
              <w:sz w:val="24"/>
              <w:szCs w:val="24"/>
              <w:lang w:val="en-US" w:eastAsia="en-US"/>
            </w:rPr>
            <w:t>1</w:t>
          </w:r>
          <w:r w:rsidR="00361806">
            <w:rPr>
              <w:rFonts w:ascii="Times New Roman" w:eastAsiaTheme="minorHAnsi" w:hAnsi="Times New Roman" w:cs="Times New Roman"/>
              <w:noProof/>
              <w:color w:val="auto"/>
              <w:sz w:val="24"/>
              <w:szCs w:val="24"/>
              <w:lang w:val="en-US" w:eastAsia="en-US"/>
            </w:rPr>
            <w:t>0</w:t>
          </w:r>
        </w:p>
        <w:p w14:paraId="46A239CF" w14:textId="77777777" w:rsidR="00EA4823" w:rsidRPr="00B217CD" w:rsidRDefault="00EA4823" w:rsidP="00EA4823">
          <w:pPr>
            <w:widowControl/>
            <w:rPr>
              <w:rFonts w:ascii="Times New Roman" w:eastAsiaTheme="minorHAnsi" w:hAnsi="Times New Roman" w:cs="Times New Roman"/>
              <w:color w:val="auto"/>
              <w:sz w:val="24"/>
              <w:szCs w:val="24"/>
              <w:lang w:val="en-US" w:eastAsia="en-US"/>
            </w:rPr>
          </w:pPr>
        </w:p>
        <w:p w14:paraId="58908C05" w14:textId="3C324027" w:rsidR="00EA4823" w:rsidRPr="00B217CD" w:rsidRDefault="004D0514" w:rsidP="00EA4823">
          <w:pPr>
            <w:widowControl/>
            <w:tabs>
              <w:tab w:val="right" w:leader="dot" w:pos="9350"/>
            </w:tabs>
            <w:spacing w:after="100"/>
            <w:ind w:left="220"/>
            <w:rPr>
              <w:rFonts w:ascii="Times New Roman" w:eastAsiaTheme="minorHAnsi" w:hAnsi="Times New Roman" w:cs="Times New Roman"/>
              <w:noProof/>
              <w:color w:val="auto"/>
              <w:sz w:val="24"/>
              <w:szCs w:val="24"/>
              <w:lang w:val="en-US" w:eastAsia="en-US"/>
            </w:rPr>
          </w:pPr>
          <w:hyperlink w:anchor="_Toc14690030" w:history="1">
            <w:r w:rsidR="00EA4823" w:rsidRPr="00B217CD">
              <w:rPr>
                <w:rFonts w:ascii="Times New Roman" w:eastAsiaTheme="minorHAnsi" w:hAnsi="Times New Roman" w:cs="Times New Roman"/>
                <w:noProof/>
                <w:color w:val="auto"/>
                <w:sz w:val="24"/>
                <w:szCs w:val="24"/>
                <w:lang w:val="en-US" w:eastAsia="en-US"/>
              </w:rPr>
              <w:t>Motivation and perception</w:t>
            </w:r>
            <w:r w:rsidR="00EA4823" w:rsidRPr="00B217CD">
              <w:rPr>
                <w:rFonts w:ascii="Times New Roman" w:eastAsiaTheme="minorHAnsi" w:hAnsi="Times New Roman" w:cs="Times New Roman"/>
                <w:noProof/>
                <w:webHidden/>
                <w:color w:val="auto"/>
                <w:sz w:val="24"/>
                <w:szCs w:val="24"/>
                <w:lang w:val="en-US" w:eastAsia="en-US"/>
              </w:rPr>
              <w:tab/>
            </w:r>
          </w:hyperlink>
          <w:r w:rsidR="00EA4823" w:rsidRPr="00B217CD">
            <w:rPr>
              <w:rFonts w:ascii="Times New Roman" w:eastAsiaTheme="minorHAnsi" w:hAnsi="Times New Roman" w:cs="Times New Roman"/>
              <w:noProof/>
              <w:color w:val="auto"/>
              <w:sz w:val="24"/>
              <w:szCs w:val="24"/>
              <w:lang w:val="en-US" w:eastAsia="en-US"/>
            </w:rPr>
            <w:t>1</w:t>
          </w:r>
          <w:r w:rsidR="00361806">
            <w:rPr>
              <w:rFonts w:ascii="Times New Roman" w:eastAsiaTheme="minorHAnsi" w:hAnsi="Times New Roman" w:cs="Times New Roman"/>
              <w:noProof/>
              <w:color w:val="auto"/>
              <w:sz w:val="24"/>
              <w:szCs w:val="24"/>
              <w:lang w:val="en-US" w:eastAsia="en-US"/>
            </w:rPr>
            <w:t>3</w:t>
          </w:r>
        </w:p>
        <w:p w14:paraId="3C588325" w14:textId="77777777" w:rsidR="00EA4823" w:rsidRPr="00B217CD" w:rsidRDefault="00EA4823" w:rsidP="00EA4823">
          <w:pPr>
            <w:widowControl/>
            <w:rPr>
              <w:rFonts w:ascii="Times New Roman" w:eastAsiaTheme="minorHAnsi" w:hAnsi="Times New Roman" w:cs="Times New Roman"/>
              <w:color w:val="auto"/>
              <w:sz w:val="24"/>
              <w:szCs w:val="24"/>
              <w:lang w:val="en-US" w:eastAsia="en-US"/>
            </w:rPr>
          </w:pPr>
        </w:p>
        <w:p w14:paraId="2AABE86D" w14:textId="52C7561B" w:rsidR="00EA4823" w:rsidRPr="00B217CD" w:rsidRDefault="00EA4823" w:rsidP="00EA4823">
          <w:pPr>
            <w:widowControl/>
            <w:rPr>
              <w:rFonts w:ascii="Times New Roman" w:eastAsiaTheme="minorHAnsi" w:hAnsi="Times New Roman" w:cs="Times New Roman"/>
              <w:color w:val="auto"/>
              <w:sz w:val="24"/>
              <w:szCs w:val="24"/>
              <w:lang w:val="en-US" w:eastAsia="en-US"/>
            </w:rPr>
          </w:pPr>
          <w:r w:rsidRPr="00B217CD">
            <w:rPr>
              <w:rFonts w:ascii="Times New Roman" w:eastAsiaTheme="minorHAnsi" w:hAnsi="Times New Roman" w:cs="Times New Roman"/>
              <w:color w:val="auto"/>
              <w:sz w:val="24"/>
              <w:szCs w:val="24"/>
              <w:lang w:val="en-US" w:eastAsia="en-US"/>
            </w:rPr>
            <w:t xml:space="preserve">    Conclusion ……………………………………………………………………………………</w:t>
          </w:r>
          <w:r w:rsidR="00B217CD" w:rsidRPr="00B217CD">
            <w:rPr>
              <w:rFonts w:ascii="Times New Roman" w:eastAsiaTheme="minorHAnsi" w:hAnsi="Times New Roman" w:cs="Times New Roman"/>
              <w:color w:val="auto"/>
              <w:sz w:val="24"/>
              <w:szCs w:val="24"/>
              <w:lang w:val="en-US" w:eastAsia="en-US"/>
            </w:rPr>
            <w:t>1</w:t>
          </w:r>
          <w:r w:rsidR="00361806">
            <w:rPr>
              <w:rFonts w:ascii="Times New Roman" w:eastAsiaTheme="minorHAnsi" w:hAnsi="Times New Roman" w:cs="Times New Roman"/>
              <w:color w:val="auto"/>
              <w:sz w:val="24"/>
              <w:szCs w:val="24"/>
              <w:lang w:val="en-US" w:eastAsia="en-US"/>
            </w:rPr>
            <w:t>6</w:t>
          </w:r>
        </w:p>
        <w:p w14:paraId="20006A1A" w14:textId="77777777" w:rsidR="00EA4823" w:rsidRPr="00B217CD" w:rsidRDefault="00EA4823" w:rsidP="00EA4823">
          <w:pPr>
            <w:widowControl/>
            <w:rPr>
              <w:rFonts w:ascii="Times New Roman" w:eastAsiaTheme="minorHAnsi" w:hAnsi="Times New Roman" w:cs="Times New Roman"/>
              <w:color w:val="auto"/>
              <w:sz w:val="24"/>
              <w:szCs w:val="24"/>
              <w:lang w:val="en-US" w:eastAsia="en-US"/>
            </w:rPr>
          </w:pPr>
        </w:p>
        <w:p w14:paraId="4AF32C61" w14:textId="1D98A803" w:rsidR="00EA4823" w:rsidRPr="00B217CD" w:rsidRDefault="004D0514" w:rsidP="00EA4823">
          <w:pPr>
            <w:widowControl/>
            <w:tabs>
              <w:tab w:val="right" w:leader="dot" w:pos="9350"/>
            </w:tabs>
            <w:spacing w:after="100"/>
            <w:rPr>
              <w:rFonts w:ascii="Times New Roman" w:eastAsiaTheme="minorHAnsi" w:hAnsi="Times New Roman" w:cs="Times New Roman"/>
              <w:noProof/>
              <w:color w:val="auto"/>
              <w:sz w:val="24"/>
              <w:szCs w:val="24"/>
              <w:lang w:val="en-US" w:eastAsia="en-US"/>
            </w:rPr>
          </w:pPr>
          <w:hyperlink w:anchor="_Toc14690031" w:history="1">
            <w:r w:rsidR="00EA4823" w:rsidRPr="00B217CD">
              <w:rPr>
                <w:rFonts w:ascii="Times New Roman" w:eastAsiaTheme="minorHAnsi" w:hAnsi="Times New Roman" w:cs="Times New Roman"/>
                <w:noProof/>
                <w:color w:val="auto"/>
                <w:sz w:val="24"/>
                <w:szCs w:val="24"/>
                <w:lang w:val="en-US" w:eastAsia="en-US"/>
              </w:rPr>
              <w:t>References</w:t>
            </w:r>
            <w:r w:rsidR="00EA4823" w:rsidRPr="00B217CD">
              <w:rPr>
                <w:rFonts w:ascii="Times New Roman" w:eastAsiaTheme="minorHAnsi" w:hAnsi="Times New Roman" w:cs="Times New Roman"/>
                <w:noProof/>
                <w:webHidden/>
                <w:color w:val="auto"/>
                <w:sz w:val="24"/>
                <w:szCs w:val="24"/>
                <w:lang w:val="en-US" w:eastAsia="en-US"/>
              </w:rPr>
              <w:tab/>
            </w:r>
            <w:r w:rsidR="00EA4823" w:rsidRPr="00B217CD">
              <w:rPr>
                <w:rFonts w:ascii="Times New Roman" w:eastAsiaTheme="minorHAnsi" w:hAnsi="Times New Roman" w:cs="Times New Roman"/>
                <w:noProof/>
                <w:webHidden/>
                <w:color w:val="auto"/>
                <w:sz w:val="24"/>
                <w:szCs w:val="24"/>
                <w:lang w:val="en-US" w:eastAsia="en-US"/>
              </w:rPr>
              <w:fldChar w:fldCharType="begin"/>
            </w:r>
            <w:r w:rsidR="00EA4823" w:rsidRPr="00B217CD">
              <w:rPr>
                <w:rFonts w:ascii="Times New Roman" w:eastAsiaTheme="minorHAnsi" w:hAnsi="Times New Roman" w:cs="Times New Roman"/>
                <w:noProof/>
                <w:webHidden/>
                <w:color w:val="auto"/>
                <w:sz w:val="24"/>
                <w:szCs w:val="24"/>
                <w:lang w:val="en-US" w:eastAsia="en-US"/>
              </w:rPr>
              <w:instrText xml:space="preserve"> PAGEREF _Toc14690031 \h </w:instrText>
            </w:r>
            <w:r w:rsidR="00EA4823" w:rsidRPr="00B217CD">
              <w:rPr>
                <w:rFonts w:ascii="Times New Roman" w:eastAsiaTheme="minorHAnsi" w:hAnsi="Times New Roman" w:cs="Times New Roman"/>
                <w:noProof/>
                <w:webHidden/>
                <w:color w:val="auto"/>
                <w:sz w:val="24"/>
                <w:szCs w:val="24"/>
                <w:lang w:val="en-US" w:eastAsia="en-US"/>
              </w:rPr>
            </w:r>
            <w:r w:rsidR="00EA4823" w:rsidRPr="00B217CD">
              <w:rPr>
                <w:rFonts w:ascii="Times New Roman" w:eastAsiaTheme="minorHAnsi" w:hAnsi="Times New Roman" w:cs="Times New Roman"/>
                <w:noProof/>
                <w:webHidden/>
                <w:color w:val="auto"/>
                <w:sz w:val="24"/>
                <w:szCs w:val="24"/>
                <w:lang w:val="en-US" w:eastAsia="en-US"/>
              </w:rPr>
              <w:fldChar w:fldCharType="separate"/>
            </w:r>
            <w:r w:rsidR="00EA4823" w:rsidRPr="00B217CD">
              <w:rPr>
                <w:rFonts w:ascii="Times New Roman" w:eastAsiaTheme="minorHAnsi" w:hAnsi="Times New Roman" w:cs="Times New Roman"/>
                <w:noProof/>
                <w:webHidden/>
                <w:color w:val="auto"/>
                <w:sz w:val="24"/>
                <w:szCs w:val="24"/>
                <w:lang w:val="en-US" w:eastAsia="en-US"/>
              </w:rPr>
              <w:t>1</w:t>
            </w:r>
            <w:r w:rsidR="00361806">
              <w:rPr>
                <w:rFonts w:ascii="Times New Roman" w:eastAsiaTheme="minorHAnsi" w:hAnsi="Times New Roman" w:cs="Times New Roman"/>
                <w:noProof/>
                <w:webHidden/>
                <w:color w:val="auto"/>
                <w:sz w:val="24"/>
                <w:szCs w:val="24"/>
                <w:lang w:val="en-US" w:eastAsia="en-US"/>
              </w:rPr>
              <w:t>7</w:t>
            </w:r>
            <w:r w:rsidR="00EA4823" w:rsidRPr="00B217CD">
              <w:rPr>
                <w:rFonts w:ascii="Times New Roman" w:eastAsiaTheme="minorHAnsi" w:hAnsi="Times New Roman" w:cs="Times New Roman"/>
                <w:noProof/>
                <w:webHidden/>
                <w:color w:val="auto"/>
                <w:sz w:val="24"/>
                <w:szCs w:val="24"/>
                <w:lang w:val="en-US" w:eastAsia="en-US"/>
              </w:rPr>
              <w:fldChar w:fldCharType="end"/>
            </w:r>
          </w:hyperlink>
        </w:p>
        <w:p w14:paraId="6DFA6345" w14:textId="77777777" w:rsidR="00EA4823" w:rsidRPr="00B217CD" w:rsidRDefault="00EA4823" w:rsidP="00EA4823">
          <w:pPr>
            <w:widowControl/>
            <w:rPr>
              <w:rFonts w:ascii="Times New Roman" w:eastAsiaTheme="minorHAnsi" w:hAnsi="Times New Roman" w:cs="Times New Roman"/>
              <w:color w:val="auto"/>
              <w:sz w:val="24"/>
              <w:szCs w:val="24"/>
              <w:lang w:val="en-US" w:eastAsia="en-US"/>
            </w:rPr>
          </w:pPr>
        </w:p>
        <w:p w14:paraId="39BF4CB2" w14:textId="77777777" w:rsidR="00EA4823" w:rsidRPr="00EA4823" w:rsidRDefault="00EA4823" w:rsidP="00EA4823">
          <w:pPr>
            <w:widowControl/>
            <w:rPr>
              <w:rFonts w:ascii="Times New Roman" w:eastAsiaTheme="minorHAnsi" w:hAnsi="Times New Roman" w:cs="Times New Roman"/>
              <w:color w:val="auto"/>
              <w:lang w:val="en-US" w:eastAsia="en-US"/>
            </w:rPr>
          </w:pPr>
          <w:r w:rsidRPr="00B217CD">
            <w:rPr>
              <w:rFonts w:ascii="Times New Roman" w:eastAsiaTheme="minorHAnsi" w:hAnsi="Times New Roman" w:cs="Times New Roman"/>
              <w:b/>
              <w:bCs/>
              <w:noProof/>
              <w:color w:val="auto"/>
              <w:sz w:val="24"/>
              <w:szCs w:val="24"/>
              <w:lang w:val="en-US" w:eastAsia="en-US"/>
            </w:rPr>
            <w:fldChar w:fldCharType="end"/>
          </w:r>
        </w:p>
      </w:sdtContent>
    </w:sdt>
    <w:p w14:paraId="7AEE219A" w14:textId="77777777" w:rsidR="00EA4823" w:rsidRPr="00EA4823" w:rsidRDefault="00EA4823" w:rsidP="00EA4823">
      <w:pPr>
        <w:widowControl/>
        <w:spacing w:line="360" w:lineRule="auto"/>
        <w:jc w:val="both"/>
        <w:rPr>
          <w:rFonts w:ascii="Times New Roman" w:eastAsiaTheme="minorHAnsi" w:hAnsi="Times New Roman" w:cs="Times New Roman"/>
          <w:b/>
          <w:bCs/>
          <w:color w:val="auto"/>
          <w:sz w:val="24"/>
          <w:szCs w:val="24"/>
          <w:lang w:val="en-US" w:eastAsia="en-US"/>
        </w:rPr>
      </w:pPr>
    </w:p>
    <w:p w14:paraId="17C28147" w14:textId="77777777" w:rsidR="00001F80" w:rsidRDefault="00FD0CF6">
      <w:pPr>
        <w:rPr>
          <w:rFonts w:ascii="Times New Roman" w:eastAsia="Times New Roman" w:hAnsi="Times New Roman" w:cs="Times New Roman"/>
          <w:b/>
          <w:sz w:val="24"/>
          <w:szCs w:val="24"/>
        </w:rPr>
      </w:pPr>
      <w:bookmarkStart w:id="3" w:name="_30j0zll" w:colFirst="0" w:colLast="0"/>
      <w:bookmarkEnd w:id="3"/>
      <w:r>
        <w:br w:type="page"/>
      </w:r>
    </w:p>
    <w:p w14:paraId="1BE64162" w14:textId="69869644" w:rsidR="00001F80" w:rsidRPr="00CC04AF" w:rsidRDefault="00CC04AF">
      <w:pPr>
        <w:pStyle w:val="Heading2"/>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lastRenderedPageBreak/>
        <w:t>I</w:t>
      </w:r>
      <w:r w:rsidRPr="00CC04AF">
        <w:rPr>
          <w:rFonts w:ascii="Times New Roman" w:eastAsia="Times New Roman" w:hAnsi="Times New Roman" w:cs="Times New Roman"/>
          <w:color w:val="000000"/>
          <w:sz w:val="32"/>
          <w:szCs w:val="32"/>
        </w:rPr>
        <w:t>ntroduction</w:t>
      </w:r>
    </w:p>
    <w:p w14:paraId="199851EB" w14:textId="77777777" w:rsidR="00CC04AF" w:rsidRPr="00CC04AF" w:rsidRDefault="00CC04AF" w:rsidP="00CC04AF"/>
    <w:p w14:paraId="0CF749DB" w14:textId="2C7F2F56" w:rsidR="001E4E4C" w:rsidRDefault="00CC04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this report is to </w:t>
      </w:r>
      <w:r w:rsidR="00FD0CF6">
        <w:rPr>
          <w:rFonts w:ascii="Times New Roman" w:eastAsia="Times New Roman" w:hAnsi="Times New Roman" w:cs="Times New Roman"/>
          <w:sz w:val="24"/>
          <w:szCs w:val="24"/>
        </w:rPr>
        <w:t xml:space="preserve">focuses on the role of leadership in any organization </w:t>
      </w:r>
      <w:r>
        <w:rPr>
          <w:rFonts w:ascii="Times New Roman" w:eastAsia="Times New Roman" w:hAnsi="Times New Roman" w:cs="Times New Roman"/>
          <w:sz w:val="24"/>
          <w:szCs w:val="24"/>
        </w:rPr>
        <w:t>analysing</w:t>
      </w:r>
      <w:r w:rsidR="00FD0CF6">
        <w:rPr>
          <w:rFonts w:ascii="Times New Roman" w:eastAsia="Times New Roman" w:hAnsi="Times New Roman" w:cs="Times New Roman"/>
          <w:sz w:val="24"/>
          <w:szCs w:val="24"/>
        </w:rPr>
        <w:t xml:space="preserve"> the variables which describe the effective management and leadership in Kellogg's. This report will be focused on the evaluation of the approach to effective management and leadership. Later, in this report, we would be discussing the factors which are affecting the management and leadership </w:t>
      </w:r>
      <w:r>
        <w:rPr>
          <w:rFonts w:ascii="Times New Roman" w:eastAsia="Times New Roman" w:hAnsi="Times New Roman" w:cs="Times New Roman"/>
          <w:sz w:val="24"/>
          <w:szCs w:val="24"/>
        </w:rPr>
        <w:t>behaviour</w:t>
      </w:r>
      <w:r w:rsidR="00FD0CF6">
        <w:rPr>
          <w:rFonts w:ascii="Times New Roman" w:eastAsia="Times New Roman" w:hAnsi="Times New Roman" w:cs="Times New Roman"/>
          <w:sz w:val="24"/>
          <w:szCs w:val="24"/>
        </w:rPr>
        <w:t xml:space="preserve"> of the project team. The related organization upon which the objectives of the report would be </w:t>
      </w:r>
      <w:r>
        <w:rPr>
          <w:rFonts w:ascii="Times New Roman" w:eastAsia="Times New Roman" w:hAnsi="Times New Roman" w:cs="Times New Roman"/>
          <w:sz w:val="24"/>
          <w:szCs w:val="24"/>
        </w:rPr>
        <w:t>analysed</w:t>
      </w:r>
      <w:r w:rsidR="00FD0CF6">
        <w:rPr>
          <w:rFonts w:ascii="Times New Roman" w:eastAsia="Times New Roman" w:hAnsi="Times New Roman" w:cs="Times New Roman"/>
          <w:sz w:val="24"/>
          <w:szCs w:val="24"/>
        </w:rPr>
        <w:t xml:space="preserve"> in Kellogg's. </w:t>
      </w:r>
      <w:r>
        <w:rPr>
          <w:rFonts w:ascii="Times New Roman" w:eastAsia="Times New Roman" w:hAnsi="Times New Roman" w:cs="Times New Roman"/>
          <w:sz w:val="24"/>
          <w:szCs w:val="24"/>
        </w:rPr>
        <w:t xml:space="preserve">This is a team work project done by 4 students analysing and evaluating the essential nature of managerial work and tasks. </w:t>
      </w:r>
      <w:r w:rsidR="00FD0CF6">
        <w:rPr>
          <w:rFonts w:ascii="Times New Roman" w:eastAsia="Times New Roman" w:hAnsi="Times New Roman" w:cs="Times New Roman"/>
          <w:sz w:val="24"/>
          <w:szCs w:val="24"/>
        </w:rPr>
        <w:t xml:space="preserve">The leadership and management </w:t>
      </w:r>
      <w:r>
        <w:rPr>
          <w:rFonts w:ascii="Times New Roman" w:eastAsia="Times New Roman" w:hAnsi="Times New Roman" w:cs="Times New Roman"/>
          <w:sz w:val="24"/>
          <w:szCs w:val="24"/>
        </w:rPr>
        <w:t>behaviour</w:t>
      </w:r>
      <w:r w:rsidR="00FD0CF6">
        <w:rPr>
          <w:rFonts w:ascii="Times New Roman" w:eastAsia="Times New Roman" w:hAnsi="Times New Roman" w:cs="Times New Roman"/>
          <w:sz w:val="24"/>
          <w:szCs w:val="24"/>
        </w:rPr>
        <w:t xml:space="preserve"> in Kellogg's would be </w:t>
      </w:r>
      <w:r>
        <w:rPr>
          <w:rFonts w:ascii="Times New Roman" w:eastAsia="Times New Roman" w:hAnsi="Times New Roman" w:cs="Times New Roman"/>
          <w:sz w:val="24"/>
          <w:szCs w:val="24"/>
        </w:rPr>
        <w:t>analysed</w:t>
      </w:r>
      <w:r w:rsidR="00FD0CF6">
        <w:rPr>
          <w:rFonts w:ascii="Times New Roman" w:eastAsia="Times New Roman" w:hAnsi="Times New Roman" w:cs="Times New Roman"/>
          <w:sz w:val="24"/>
          <w:szCs w:val="24"/>
        </w:rPr>
        <w:t xml:space="preserve"> in this report by </w:t>
      </w:r>
      <w:r>
        <w:rPr>
          <w:rFonts w:ascii="Times New Roman" w:eastAsia="Times New Roman" w:hAnsi="Times New Roman" w:cs="Times New Roman"/>
          <w:sz w:val="24"/>
          <w:szCs w:val="24"/>
        </w:rPr>
        <w:t>as</w:t>
      </w:r>
      <w:r w:rsidR="00FD0CF6">
        <w:rPr>
          <w:rFonts w:ascii="Times New Roman" w:eastAsia="Times New Roman" w:hAnsi="Times New Roman" w:cs="Times New Roman"/>
          <w:sz w:val="24"/>
          <w:szCs w:val="24"/>
        </w:rPr>
        <w:t xml:space="preserve">, equally assigned tasked. Where one has been given the task to collect literature source, the research, analysis, the evaluation was divided accordingly. </w:t>
      </w:r>
    </w:p>
    <w:p w14:paraId="5A6DC7F8" w14:textId="77777777" w:rsidR="001E4E4C" w:rsidRDefault="001E4E4C">
      <w:pPr>
        <w:spacing w:line="360" w:lineRule="auto"/>
        <w:jc w:val="both"/>
        <w:rPr>
          <w:rFonts w:ascii="Times New Roman" w:eastAsia="Times New Roman" w:hAnsi="Times New Roman" w:cs="Times New Roman"/>
          <w:sz w:val="24"/>
          <w:szCs w:val="24"/>
        </w:rPr>
      </w:pPr>
    </w:p>
    <w:p w14:paraId="1270E403" w14:textId="284CFC7E" w:rsidR="001E4E4C" w:rsidRPr="001E4E4C" w:rsidRDefault="001E4E4C" w:rsidP="001E4E4C">
      <w:pPr>
        <w:pStyle w:val="Heading2"/>
        <w:rPr>
          <w:rFonts w:ascii="Times New Roman" w:eastAsia="Times New Roman" w:hAnsi="Times New Roman" w:cs="Times New Roman"/>
          <w:color w:val="000000"/>
          <w:sz w:val="24"/>
          <w:szCs w:val="24"/>
        </w:rPr>
      </w:pPr>
      <w:r w:rsidRPr="001E4E4C">
        <w:rPr>
          <w:rFonts w:ascii="Times New Roman" w:eastAsia="Times New Roman" w:hAnsi="Times New Roman" w:cs="Times New Roman"/>
          <w:color w:val="000000"/>
          <w:sz w:val="32"/>
          <w:szCs w:val="32"/>
        </w:rPr>
        <w:t>Background of your project and related organization</w:t>
      </w:r>
    </w:p>
    <w:p w14:paraId="7165D852" w14:textId="77777777" w:rsidR="001E4E4C" w:rsidRDefault="001E4E4C">
      <w:pPr>
        <w:spacing w:line="360" w:lineRule="auto"/>
        <w:jc w:val="both"/>
        <w:rPr>
          <w:rFonts w:ascii="Times New Roman" w:eastAsia="Times New Roman" w:hAnsi="Times New Roman" w:cs="Times New Roman"/>
          <w:sz w:val="24"/>
          <w:szCs w:val="24"/>
        </w:rPr>
      </w:pPr>
    </w:p>
    <w:p w14:paraId="6B67161B" w14:textId="05D90372" w:rsidR="00001F80" w:rsidRPr="001E4E4C" w:rsidRDefault="00FD0CF6">
      <w:pPr>
        <w:spacing w:line="360" w:lineRule="auto"/>
        <w:jc w:val="both"/>
        <w:rPr>
          <w:rFonts w:ascii="Times New Roman" w:eastAsia="Times New Roman" w:hAnsi="Times New Roman" w:cs="Times New Roman"/>
          <w:sz w:val="24"/>
          <w:szCs w:val="24"/>
        </w:rPr>
      </w:pPr>
      <w:r w:rsidRPr="001E4E4C">
        <w:rPr>
          <w:rFonts w:ascii="Times New Roman" w:eastAsia="Times New Roman" w:hAnsi="Times New Roman" w:cs="Times New Roman"/>
          <w:sz w:val="24"/>
          <w:szCs w:val="24"/>
        </w:rPr>
        <w:t>Kellogg's is a multinational food manufacturing company working from Michigan as headquarter is based in Michigan. Kellogg's background of food includes cereals, toasts, and cookies. Kellogg's market their products using some of the brand names famously selling such as corn flakes, Keebler, Pringles, etc. Kellogg's has been selling its products in 180 countries around the world. The largest of the manufacturing unit of Kellogg's is situated in Trafford.</w:t>
      </w:r>
    </w:p>
    <w:p w14:paraId="6CC7EAEA" w14:textId="73F43B06" w:rsidR="00001F80" w:rsidRDefault="00FD0CF6">
      <w:pPr>
        <w:spacing w:line="360" w:lineRule="auto"/>
        <w:jc w:val="both"/>
        <w:rPr>
          <w:rFonts w:ascii="Times New Roman" w:eastAsia="Times New Roman" w:hAnsi="Times New Roman" w:cs="Times New Roman"/>
          <w:sz w:val="24"/>
          <w:szCs w:val="24"/>
        </w:rPr>
      </w:pPr>
      <w:r w:rsidRPr="001E4E4C">
        <w:rPr>
          <w:rFonts w:ascii="Times New Roman" w:eastAsia="Times New Roman" w:hAnsi="Times New Roman" w:cs="Times New Roman"/>
          <w:sz w:val="24"/>
          <w:szCs w:val="24"/>
        </w:rPr>
        <w:t xml:space="preserve">In the 1980s, organizations have chosen that to keep up the progress and accomplish their destinations, they expected to raise issues concerning qualities and the upper hand. Production network the executives enabled firms to upgrade their upper hand, what's more, to react to clients' needs. Coordination’s incorporates the development of materials into also, out of the association by leading the practices of its specializations. Its point is to keep all exercises composed. Procedures are tied in with social affair all activities to accomplish explicit objectives to all the more likely serve clients to live up to their desires. These days, Just-Intime conveyance frameworks and stock administration have been improved with the assistance of data innovation and globalization. The investigation beneath will indicate how Kellogg's has had the option to deal </w:t>
      </w:r>
      <w:r w:rsidRPr="001E4E4C">
        <w:rPr>
          <w:rFonts w:ascii="Times New Roman" w:eastAsia="Times New Roman" w:hAnsi="Times New Roman" w:cs="Times New Roman"/>
          <w:sz w:val="24"/>
          <w:szCs w:val="24"/>
        </w:rPr>
        <w:lastRenderedPageBreak/>
        <w:t xml:space="preserve">with its store network productively to make long haul esteem items and the upper hand. </w:t>
      </w:r>
    </w:p>
    <w:p w14:paraId="7B893935" w14:textId="7A864A8E" w:rsidR="00D10BAB" w:rsidRDefault="00D10BAB">
      <w:pPr>
        <w:spacing w:line="360" w:lineRule="auto"/>
        <w:jc w:val="both"/>
        <w:rPr>
          <w:rFonts w:ascii="Times New Roman" w:eastAsia="Times New Roman" w:hAnsi="Times New Roman" w:cs="Times New Roman"/>
          <w:b/>
          <w:bCs/>
          <w:sz w:val="24"/>
          <w:szCs w:val="24"/>
        </w:rPr>
      </w:pPr>
    </w:p>
    <w:p w14:paraId="0CE714BD" w14:textId="1813408C" w:rsidR="00927078" w:rsidRDefault="00927078">
      <w:pPr>
        <w:spacing w:line="360" w:lineRule="auto"/>
        <w:jc w:val="both"/>
        <w:rPr>
          <w:rFonts w:ascii="Times New Roman" w:eastAsia="Times New Roman" w:hAnsi="Times New Roman" w:cs="Times New Roman"/>
          <w:b/>
          <w:bCs/>
          <w:sz w:val="24"/>
          <w:szCs w:val="24"/>
        </w:rPr>
      </w:pPr>
    </w:p>
    <w:p w14:paraId="2753863C" w14:textId="77777777" w:rsidR="00927078" w:rsidRDefault="00927078" w:rsidP="00927078">
      <w:pPr>
        <w:spacing w:line="360" w:lineRule="auto"/>
        <w:jc w:val="both"/>
        <w:rPr>
          <w:rFonts w:ascii="Times New Roman" w:eastAsia="Times New Roman" w:hAnsi="Times New Roman" w:cs="Times New Roman"/>
          <w:b/>
          <w:color w:val="000000" w:themeColor="text1"/>
          <w:sz w:val="24"/>
          <w:szCs w:val="24"/>
        </w:rPr>
      </w:pPr>
    </w:p>
    <w:p w14:paraId="4A516258" w14:textId="77777777" w:rsidR="00927078" w:rsidRDefault="00927078" w:rsidP="00927078">
      <w:pPr>
        <w:spacing w:line="360" w:lineRule="auto"/>
        <w:jc w:val="both"/>
        <w:rPr>
          <w:rFonts w:ascii="Times New Roman" w:eastAsia="Times New Roman" w:hAnsi="Times New Roman" w:cs="Times New Roman"/>
          <w:b/>
          <w:color w:val="000000" w:themeColor="text1"/>
          <w:sz w:val="24"/>
          <w:szCs w:val="24"/>
        </w:rPr>
      </w:pPr>
    </w:p>
    <w:p w14:paraId="2F36ACCD" w14:textId="77777777" w:rsidR="00927078" w:rsidRDefault="00927078" w:rsidP="00927078">
      <w:pPr>
        <w:pStyle w:val="Heading2"/>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Kellogg’s Objectives and Goals</w:t>
      </w:r>
    </w:p>
    <w:p w14:paraId="5F8FFE5A" w14:textId="77777777" w:rsidR="00927078" w:rsidRDefault="00927078" w:rsidP="00927078">
      <w:pPr>
        <w:spacing w:line="360" w:lineRule="auto"/>
        <w:jc w:val="both"/>
        <w:rPr>
          <w:rFonts w:ascii="Times New Roman" w:eastAsia="Times New Roman" w:hAnsi="Times New Roman" w:cs="Times New Roman"/>
          <w:color w:val="000000" w:themeColor="text1"/>
          <w:sz w:val="24"/>
          <w:szCs w:val="24"/>
        </w:rPr>
      </w:pPr>
    </w:p>
    <w:p w14:paraId="321DA048" w14:textId="357CC81C"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Kellogg Company is the leading cereal producer in the world. Kellogg's has been a leader in health and nutrition for more than 100 years by offering a broad variety of food products to customers. The company had from the beginning </w:t>
      </w:r>
      <w:r>
        <w:rPr>
          <w:rFonts w:ascii="Times New Roman" w:hAnsi="Times New Roman" w:cs="Times New Roman"/>
          <w:color w:val="000000" w:themeColor="text1"/>
          <w:sz w:val="24"/>
          <w:szCs w:val="24"/>
        </w:rPr>
        <w:t>well-structured</w:t>
      </w:r>
      <w:r>
        <w:rPr>
          <w:rFonts w:ascii="Times New Roman" w:hAnsi="Times New Roman" w:cs="Times New Roman"/>
          <w:color w:val="000000" w:themeColor="text1"/>
          <w:sz w:val="24"/>
          <w:szCs w:val="24"/>
        </w:rPr>
        <w:t xml:space="preserve"> goals and objectives.</w:t>
      </w:r>
    </w:p>
    <w:p w14:paraId="359ABEFA"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company goal is the goal that the management of the company wants to achieve for long term. The main objective for all business enterprises is to add value, by making a profit in the private sector. Development, market leadership and branding are considered more strategies than goals.</w:t>
      </w:r>
    </w:p>
    <w:p w14:paraId="0C9D47FA" w14:textId="4AFE92EC"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 goal also enables those not involved in the company to comprehend the business 's views and outlines. The goal of Kellogg was to strengthen the significance of a healthy lifestyle so that </w:t>
      </w:r>
      <w:r>
        <w:rPr>
          <w:rFonts w:ascii="Times New Roman" w:hAnsi="Times New Roman" w:cs="Times New Roman"/>
          <w:color w:val="000000" w:themeColor="text1"/>
          <w:sz w:val="24"/>
          <w:szCs w:val="24"/>
        </w:rPr>
        <w:t>customers</w:t>
      </w:r>
      <w:r>
        <w:rPr>
          <w:rFonts w:ascii="Times New Roman" w:hAnsi="Times New Roman" w:cs="Times New Roman"/>
          <w:color w:val="000000" w:themeColor="text1"/>
          <w:sz w:val="24"/>
          <w:szCs w:val="24"/>
        </w:rPr>
        <w:t xml:space="preserve"> could know how a balanced diet and workout could enhance their health and lifestyle.</w:t>
      </w:r>
    </w:p>
    <w:p w14:paraId="08DEFC6B" w14:textId="2AB7D162"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Kellogg research, as well as wide media coverage and increased government </w:t>
      </w:r>
      <w:r>
        <w:rPr>
          <w:rFonts w:ascii="Times New Roman" w:hAnsi="Times New Roman" w:cs="Times New Roman"/>
          <w:color w:val="000000" w:themeColor="text1"/>
          <w:sz w:val="24"/>
          <w:szCs w:val="24"/>
        </w:rPr>
        <w:t>acquaintance</w:t>
      </w:r>
      <w:r>
        <w:rPr>
          <w:rFonts w:ascii="Times New Roman" w:hAnsi="Times New Roman" w:cs="Times New Roman"/>
          <w:color w:val="000000" w:themeColor="text1"/>
          <w:sz w:val="24"/>
          <w:szCs w:val="24"/>
        </w:rPr>
        <w:t>, helped its decision-makers comprehend their consumers ' issues. Managers knew it was essential for Kellogg to be part of the health and lifestyle discussion in order to satisfy these issues. The message' Get the Balance Right' required to be promoted.</w:t>
      </w:r>
    </w:p>
    <w:p w14:paraId="6D8649FE"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Today it is very essential for many customers to make the choice to consume a healthy balanced diet.</w:t>
      </w:r>
    </w:p>
    <w:p w14:paraId="53D18D28"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More than ever before, individuals want a lifestyle in which the food they consume and the activities in which they participate contribute equally to their health.</w:t>
      </w:r>
    </w:p>
    <w:p w14:paraId="29212959"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Kellogg’s goal:</w:t>
      </w:r>
    </w:p>
    <w:p w14:paraId="783C11CC" w14:textId="058737DC" w:rsidR="00927078" w:rsidRDefault="00927078" w:rsidP="00927078">
      <w:pPr>
        <w:pStyle w:val="NormalWeb"/>
        <w:shd w:val="clear" w:color="auto" w:fill="FFFFFF"/>
        <w:spacing w:before="120" w:beforeAutospacing="0" w:after="120" w:afterAutospacing="0" w:line="138" w:lineRule="atLeast"/>
        <w:rPr>
          <w:color w:val="000000" w:themeColor="text1"/>
        </w:rPr>
      </w:pPr>
      <w:r>
        <w:rPr>
          <w:b/>
          <w:bCs/>
          <w:color w:val="000000" w:themeColor="text1"/>
        </w:rPr>
        <w:t>“</w:t>
      </w:r>
      <w:r>
        <w:rPr>
          <w:color w:val="000000" w:themeColor="text1"/>
        </w:rPr>
        <w:t>Nourishing</w:t>
      </w:r>
      <w:r>
        <w:rPr>
          <w:color w:val="000000" w:themeColor="text1"/>
        </w:rPr>
        <w:t xml:space="preserve"> families so they can flourish and thrive.</w:t>
      </w:r>
    </w:p>
    <w:p w14:paraId="3383B07A" w14:textId="77777777" w:rsidR="00927078" w:rsidRDefault="00927078" w:rsidP="00927078">
      <w:pPr>
        <w:pStyle w:val="NormalWeb"/>
        <w:shd w:val="clear" w:color="auto" w:fill="FFFFFF"/>
        <w:spacing w:before="120" w:beforeAutospacing="0" w:after="120" w:afterAutospacing="0" w:line="138" w:lineRule="atLeast"/>
        <w:rPr>
          <w:color w:val="000000" w:themeColor="text1"/>
        </w:rPr>
      </w:pPr>
      <w:r>
        <w:rPr>
          <w:color w:val="000000" w:themeColor="text1"/>
        </w:rPr>
        <w:t>We are a company of promise and possibilities. Each day represents a fresh opportunity to share Our Vision, live Our Purpose.</w:t>
      </w:r>
    </w:p>
    <w:p w14:paraId="5E160B6A" w14:textId="77777777" w:rsidR="00927078" w:rsidRDefault="00927078" w:rsidP="00927078">
      <w:pPr>
        <w:pStyle w:val="NormalWeb"/>
        <w:shd w:val="clear" w:color="auto" w:fill="FFFFFF"/>
        <w:spacing w:before="120" w:beforeAutospacing="0" w:after="120" w:afterAutospacing="0" w:line="138" w:lineRule="atLeast"/>
        <w:rPr>
          <w:color w:val="000000" w:themeColor="text1"/>
        </w:rPr>
      </w:pPr>
      <w:r>
        <w:rPr>
          <w:color w:val="000000" w:themeColor="text1"/>
        </w:rPr>
        <w:t>By being mindful and committed to these ideals, we uphold our founder’s dedication to people and their well-being. And we promote an environment where we can push beyond boundaries and across borders to create foods and brands that help to fuel the best in everyone everywhere.</w:t>
      </w:r>
    </w:p>
    <w:p w14:paraId="0EC0CC36" w14:textId="77777777" w:rsidR="00927078" w:rsidRDefault="00927078" w:rsidP="00927078">
      <w:pPr>
        <w:pStyle w:val="NormalWeb"/>
        <w:shd w:val="clear" w:color="auto" w:fill="FFFFFF"/>
        <w:spacing w:before="120" w:beforeAutospacing="0" w:after="120" w:afterAutospacing="0" w:line="138" w:lineRule="atLeast"/>
        <w:rPr>
          <w:color w:val="000000" w:themeColor="text1"/>
        </w:rPr>
      </w:pPr>
      <w:r>
        <w:rPr>
          <w:color w:val="000000" w:themeColor="text1"/>
        </w:rPr>
        <w:t>It is this belief that brings us together and sets us apart.” (Kellogg’s Vision&amp;Purpose,2019)</w:t>
      </w:r>
    </w:p>
    <w:p w14:paraId="1566D9E9" w14:textId="77777777" w:rsidR="00927078" w:rsidRDefault="00927078" w:rsidP="00927078">
      <w:pPr>
        <w:rPr>
          <w:rFonts w:ascii="Times New Roman" w:hAnsi="Times New Roman" w:cs="Times New Roman"/>
          <w:color w:val="000000" w:themeColor="text1"/>
          <w:sz w:val="24"/>
          <w:szCs w:val="24"/>
        </w:rPr>
      </w:pPr>
    </w:p>
    <w:p w14:paraId="25C26C27" w14:textId="77777777" w:rsidR="00927078" w:rsidRDefault="00927078" w:rsidP="00927078">
      <w:pPr>
        <w:rPr>
          <w:rFonts w:ascii="Times New Roman" w:hAnsi="Times New Roman" w:cs="Times New Roman"/>
          <w:color w:val="000000" w:themeColor="text1"/>
          <w:sz w:val="24"/>
          <w:szCs w:val="24"/>
        </w:rPr>
      </w:pPr>
    </w:p>
    <w:p w14:paraId="2EBBE9F6" w14:textId="77777777" w:rsidR="00927078" w:rsidRDefault="00927078" w:rsidP="00927078">
      <w:pPr>
        <w:widowControl/>
        <w:shd w:val="clear" w:color="auto" w:fill="FFFFFF"/>
        <w:spacing w:after="420" w:line="240" w:lineRule="auto"/>
        <w:rPr>
          <w:rFonts w:ascii="Times New Roman" w:eastAsia="Times New Roman" w:hAnsi="Times New Roman" w:cs="Times New Roman"/>
          <w:color w:val="000000" w:themeColor="text1"/>
          <w:sz w:val="24"/>
          <w:szCs w:val="24"/>
          <w:lang w:val="en-US" w:eastAsia="en-US"/>
        </w:rPr>
      </w:pPr>
      <w:r>
        <w:rPr>
          <w:rFonts w:ascii="Times New Roman" w:eastAsia="Times New Roman" w:hAnsi="Times New Roman" w:cs="Times New Roman"/>
          <w:color w:val="000000" w:themeColor="text1"/>
          <w:sz w:val="24"/>
          <w:szCs w:val="24"/>
          <w:lang w:val="en-US" w:eastAsia="en-US"/>
        </w:rPr>
        <w:t>The company goals for the next 20 years:</w:t>
      </w:r>
    </w:p>
    <w:p w14:paraId="7A0B5B61" w14:textId="77777777" w:rsidR="00927078" w:rsidRDefault="00927078" w:rsidP="00927078">
      <w:pPr>
        <w:widowControl/>
        <w:shd w:val="clear" w:color="auto" w:fill="FFFFFF"/>
        <w:spacing w:before="100" w:beforeAutospacing="1" w:after="100" w:afterAutospacing="1" w:line="240" w:lineRule="auto"/>
        <w:ind w:left="720"/>
        <w:rPr>
          <w:rFonts w:ascii="Times New Roman" w:eastAsia="Times New Roman" w:hAnsi="Times New Roman" w:cs="Times New Roman"/>
          <w:color w:val="000000" w:themeColor="text1"/>
          <w:sz w:val="24"/>
          <w:szCs w:val="24"/>
          <w:lang w:val="en-US" w:eastAsia="en-US"/>
        </w:rPr>
      </w:pPr>
      <w:r>
        <w:rPr>
          <w:rFonts w:ascii="Times New Roman" w:eastAsia="Times New Roman" w:hAnsi="Times New Roman" w:cs="Times New Roman"/>
          <w:color w:val="000000" w:themeColor="text1"/>
          <w:sz w:val="24"/>
          <w:szCs w:val="24"/>
          <w:lang w:val="en-US" w:eastAsia="en-US"/>
        </w:rPr>
        <w:t>“Nourishing 1 billion people with its foods, delivering nutrients of need and addressing hidden hunger;</w:t>
      </w:r>
    </w:p>
    <w:p w14:paraId="20BD905A" w14:textId="77777777" w:rsidR="00927078" w:rsidRDefault="00927078" w:rsidP="00927078">
      <w:pPr>
        <w:widowControl/>
        <w:shd w:val="clear" w:color="auto" w:fill="FFFFFF"/>
        <w:spacing w:before="100" w:beforeAutospacing="1" w:after="100" w:afterAutospacing="1" w:line="240" w:lineRule="auto"/>
        <w:ind w:left="720"/>
        <w:rPr>
          <w:rFonts w:ascii="Times New Roman" w:eastAsia="Times New Roman" w:hAnsi="Times New Roman" w:cs="Times New Roman"/>
          <w:color w:val="000000" w:themeColor="text1"/>
          <w:sz w:val="24"/>
          <w:szCs w:val="24"/>
          <w:lang w:val="en-US" w:eastAsia="en-US"/>
        </w:rPr>
      </w:pPr>
      <w:r>
        <w:rPr>
          <w:rFonts w:ascii="Times New Roman" w:eastAsia="Times New Roman" w:hAnsi="Times New Roman" w:cs="Times New Roman"/>
          <w:color w:val="000000" w:themeColor="text1"/>
          <w:sz w:val="24"/>
          <w:szCs w:val="24"/>
          <w:lang w:val="en-US" w:eastAsia="en-US"/>
        </w:rPr>
        <w:t>Feeding 375 million people in need through food donations and expanded child feeding programs;</w:t>
      </w:r>
    </w:p>
    <w:p w14:paraId="235786C4" w14:textId="77777777" w:rsidR="00927078" w:rsidRDefault="00927078" w:rsidP="00927078">
      <w:pPr>
        <w:widowControl/>
        <w:shd w:val="clear" w:color="auto" w:fill="FFFFFF"/>
        <w:spacing w:before="100" w:beforeAutospacing="1" w:after="100" w:afterAutospacing="1" w:line="240" w:lineRule="auto"/>
        <w:ind w:left="720"/>
        <w:rPr>
          <w:rFonts w:ascii="Times New Roman" w:eastAsia="Times New Roman" w:hAnsi="Times New Roman" w:cs="Times New Roman"/>
          <w:color w:val="000000" w:themeColor="text1"/>
          <w:sz w:val="24"/>
          <w:szCs w:val="24"/>
          <w:lang w:val="en-US" w:eastAsia="en-US"/>
        </w:rPr>
      </w:pPr>
      <w:r>
        <w:rPr>
          <w:rFonts w:ascii="Times New Roman" w:eastAsia="Times New Roman" w:hAnsi="Times New Roman" w:cs="Times New Roman"/>
          <w:color w:val="000000" w:themeColor="text1"/>
          <w:sz w:val="24"/>
          <w:szCs w:val="24"/>
          <w:lang w:val="en-US" w:eastAsia="en-US"/>
        </w:rPr>
        <w:t>Nurturing the planet as it supports 1 million farmers, especially women smallholders and workers;</w:t>
      </w:r>
    </w:p>
    <w:p w14:paraId="6FD9DE46" w14:textId="77777777" w:rsidR="00927078" w:rsidRDefault="00927078" w:rsidP="00927078">
      <w:pPr>
        <w:widowControl/>
        <w:shd w:val="clear" w:color="auto" w:fill="FFFFFF"/>
        <w:spacing w:before="100" w:beforeAutospacing="1" w:after="100" w:afterAutospacing="1" w:line="240" w:lineRule="auto"/>
        <w:ind w:left="720"/>
        <w:rPr>
          <w:rFonts w:ascii="Times New Roman" w:eastAsia="Times New Roman" w:hAnsi="Times New Roman" w:cs="Times New Roman"/>
          <w:color w:val="000000" w:themeColor="text1"/>
          <w:sz w:val="24"/>
          <w:szCs w:val="24"/>
          <w:lang w:val="en-US" w:eastAsia="en-US"/>
        </w:rPr>
      </w:pPr>
      <w:r>
        <w:rPr>
          <w:rFonts w:ascii="Times New Roman" w:eastAsia="Times New Roman" w:hAnsi="Times New Roman" w:cs="Times New Roman"/>
          <w:color w:val="000000" w:themeColor="text1"/>
          <w:sz w:val="24"/>
          <w:szCs w:val="24"/>
          <w:lang w:val="en-US" w:eastAsia="en-US"/>
        </w:rPr>
        <w:t>Conserving natural resources all along the value chain, from responsibly sourcing ingredients and reducing food waste, to providing recyclable, reusable or compostable packaging;</w:t>
      </w:r>
    </w:p>
    <w:p w14:paraId="143111CD" w14:textId="77777777" w:rsidR="00927078" w:rsidRDefault="00927078" w:rsidP="00927078">
      <w:pPr>
        <w:widowControl/>
        <w:shd w:val="clear" w:color="auto" w:fill="FFFFFF"/>
        <w:spacing w:before="100" w:beforeAutospacing="1" w:after="100" w:afterAutospacing="1" w:line="240" w:lineRule="auto"/>
        <w:ind w:left="720"/>
        <w:rPr>
          <w:rFonts w:ascii="Times New Roman" w:eastAsia="Times New Roman" w:hAnsi="Times New Roman" w:cs="Times New Roman"/>
          <w:color w:val="000000" w:themeColor="text1"/>
          <w:sz w:val="24"/>
          <w:szCs w:val="24"/>
          <w:lang w:val="en-US" w:eastAsia="en-US"/>
        </w:rPr>
      </w:pPr>
      <w:r>
        <w:rPr>
          <w:rFonts w:ascii="Times New Roman" w:eastAsia="Times New Roman" w:hAnsi="Times New Roman" w:cs="Times New Roman"/>
          <w:color w:val="000000" w:themeColor="text1"/>
          <w:sz w:val="24"/>
          <w:szCs w:val="24"/>
          <w:lang w:val="en-US" w:eastAsia="en-US"/>
        </w:rPr>
        <w:t>Encouraging employee volunteerism, ensuring an ethical supply chain and supporting diversity and inclusion;</w:t>
      </w:r>
    </w:p>
    <w:p w14:paraId="3984AE61" w14:textId="4D3884D5" w:rsidR="00927078" w:rsidRDefault="00927078" w:rsidP="00927078">
      <w:pPr>
        <w:widowControl/>
        <w:shd w:val="clear" w:color="auto" w:fill="FFFFFF"/>
        <w:spacing w:before="100" w:beforeAutospacing="1" w:after="100" w:afterAutospacing="1" w:line="240" w:lineRule="auto"/>
        <w:ind w:left="720"/>
        <w:rPr>
          <w:rFonts w:ascii="Times New Roman" w:eastAsia="Times New Roman" w:hAnsi="Times New Roman" w:cs="Times New Roman"/>
          <w:color w:val="000000" w:themeColor="text1"/>
          <w:sz w:val="24"/>
          <w:szCs w:val="24"/>
          <w:lang w:val="en-US" w:eastAsia="en-US"/>
        </w:rPr>
      </w:pPr>
      <w:r>
        <w:rPr>
          <w:rFonts w:ascii="Times New Roman" w:eastAsia="Times New Roman" w:hAnsi="Times New Roman" w:cs="Times New Roman"/>
          <w:color w:val="000000" w:themeColor="text1"/>
          <w:sz w:val="24"/>
          <w:szCs w:val="24"/>
          <w:lang w:val="en-US" w:eastAsia="en-US"/>
        </w:rPr>
        <w:t>And living its founder's values by advocating on behalf of hungry children   everywhere and engaging 1.5 billion people to help address the important issue of food security</w:t>
      </w:r>
      <w:r>
        <w:rPr>
          <w:rFonts w:ascii="Times New Roman" w:eastAsia="Times New Roman" w:hAnsi="Times New Roman" w:cs="Times New Roman"/>
          <w:color w:val="000000" w:themeColor="text1"/>
          <w:sz w:val="24"/>
          <w:szCs w:val="24"/>
          <w:lang w:val="en-US" w:eastAsia="en-US"/>
        </w:rPr>
        <w:t>.</w:t>
      </w:r>
      <w:r>
        <w:rPr>
          <w:rFonts w:ascii="Times New Roman" w:hAnsi="Times New Roman" w:cs="Times New Roman"/>
          <w:color w:val="000000" w:themeColor="text1"/>
          <w:sz w:val="24"/>
          <w:szCs w:val="24"/>
        </w:rPr>
        <w:t>” (</w:t>
      </w:r>
      <w:r>
        <w:rPr>
          <w:rFonts w:ascii="Times New Roman" w:hAnsi="Times New Roman" w:cs="Times New Roman"/>
          <w:color w:val="000000" w:themeColor="text1"/>
          <w:sz w:val="24"/>
          <w:szCs w:val="24"/>
        </w:rPr>
        <w:t>Kellogg’s Company,2019)</w:t>
      </w:r>
    </w:p>
    <w:p w14:paraId="32228EF7" w14:textId="77777777" w:rsidR="00927078" w:rsidRDefault="00927078" w:rsidP="00927078">
      <w:pPr>
        <w:rPr>
          <w:rFonts w:ascii="Times New Roman" w:hAnsi="Times New Roman" w:cs="Times New Roman"/>
          <w:color w:val="000000" w:themeColor="text1"/>
          <w:sz w:val="24"/>
          <w:szCs w:val="24"/>
        </w:rPr>
      </w:pPr>
    </w:p>
    <w:p w14:paraId="72D35765"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Business objectives</w:t>
      </w:r>
    </w:p>
    <w:p w14:paraId="30CCAA57"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Objectives provide a obviously defined goal for the company. Then plans can be produced to accomplish these goals. This can motivate the staff. It also allows the company to measure progress towards its stated objectives.</w:t>
      </w:r>
    </w:p>
    <w:p w14:paraId="36AF8DC5"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critical measure of the annual achievement of the company is its efficiency in achieving these objectives.</w:t>
      </w:r>
    </w:p>
    <w:p w14:paraId="07DE80F5"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Managers have set a goal and create plans that include the correct activities. These guarantee the goal is fulfilled. To be effective, particular company goals must be endorsed that can be measured. Each of the Kellogg objectives has been intended to contribute to a specific goal.</w:t>
      </w:r>
    </w:p>
    <w:p w14:paraId="7E05E7EE"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Kellogg's objectives were to: </w:t>
      </w:r>
    </w:p>
    <w:p w14:paraId="439F86C1" w14:textId="2973049D"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“E</w:t>
      </w:r>
      <w:r>
        <w:rPr>
          <w:rFonts w:ascii="Times New Roman" w:hAnsi="Times New Roman" w:cs="Times New Roman"/>
          <w:color w:val="000000" w:themeColor="text1"/>
          <w:sz w:val="24"/>
          <w:szCs w:val="24"/>
        </w:rPr>
        <w:t xml:space="preserve">ncourage and support physical activity among all sectors of the population </w:t>
      </w:r>
    </w:p>
    <w:p w14:paraId="5A01662A" w14:textId="03FCD09D"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U</w:t>
      </w:r>
      <w:r>
        <w:rPr>
          <w:rFonts w:ascii="Times New Roman" w:hAnsi="Times New Roman" w:cs="Times New Roman"/>
          <w:color w:val="000000" w:themeColor="text1"/>
          <w:sz w:val="24"/>
          <w:szCs w:val="24"/>
        </w:rPr>
        <w:t xml:space="preserve">se resources to sponsor activities and run physical activity focused community programs </w:t>
      </w:r>
    </w:p>
    <w:p w14:paraId="02B9411D"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for its consumers and the public in general </w:t>
      </w:r>
    </w:p>
    <w:p w14:paraId="18039F93" w14:textId="4E623BDB"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w:t>
      </w:r>
      <w:r>
        <w:rPr>
          <w:rFonts w:ascii="Times New Roman" w:hAnsi="Times New Roman" w:cs="Times New Roman"/>
          <w:color w:val="000000" w:themeColor="text1"/>
          <w:sz w:val="24"/>
          <w:szCs w:val="24"/>
        </w:rPr>
        <w:t xml:space="preserve">ncrease the association between Kellogg and physical activity </w:t>
      </w:r>
    </w:p>
    <w:p w14:paraId="5E0D7A0F" w14:textId="327DC280"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 </w:t>
      </w:r>
      <w:r>
        <w:rPr>
          <w:rFonts w:ascii="Times New Roman" w:hAnsi="Times New Roman" w:cs="Times New Roman"/>
          <w:color w:val="000000" w:themeColor="text1"/>
          <w:sz w:val="24"/>
          <w:szCs w:val="24"/>
        </w:rPr>
        <w:t>U</w:t>
      </w:r>
      <w:r>
        <w:rPr>
          <w:rFonts w:ascii="Times New Roman" w:hAnsi="Times New Roman" w:cs="Times New Roman"/>
          <w:color w:val="000000" w:themeColor="text1"/>
          <w:sz w:val="24"/>
          <w:szCs w:val="24"/>
        </w:rPr>
        <w:t xml:space="preserve">se the cereal packs to communicate the balance message to consumers </w:t>
      </w:r>
    </w:p>
    <w:p w14:paraId="46107002" w14:textId="1790AE42"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I</w:t>
      </w:r>
      <w:r>
        <w:rPr>
          <w:rFonts w:ascii="Times New Roman" w:hAnsi="Times New Roman" w:cs="Times New Roman"/>
          <w:color w:val="000000" w:themeColor="text1"/>
          <w:sz w:val="24"/>
          <w:szCs w:val="24"/>
        </w:rPr>
        <w:t xml:space="preserve">ntroduce food labelling that would enable consumers to make decisions about the right </w:t>
      </w:r>
    </w:p>
    <w:p w14:paraId="7FA5DF67" w14:textId="3C84BDF2"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balance of food.</w:t>
      </w:r>
      <w:r>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Pr>
          <w:rFonts w:ascii="Times New Roman" w:hAnsi="Times New Roman" w:cs="Times New Roman"/>
          <w:sz w:val="24"/>
          <w:szCs w:val="24"/>
        </w:rPr>
        <w:t>Kellogg’s Company About,2019</w:t>
      </w:r>
      <w:r>
        <w:rPr>
          <w:rFonts w:ascii="Times New Roman" w:hAnsi="Times New Roman" w:cs="Times New Roman"/>
          <w:color w:val="000000" w:themeColor="text1"/>
          <w:sz w:val="24"/>
          <w:szCs w:val="24"/>
        </w:rPr>
        <w:t>)</w:t>
      </w:r>
    </w:p>
    <w:p w14:paraId="4B77CE9F" w14:textId="77777777" w:rsidR="00927078" w:rsidRDefault="00927078" w:rsidP="00927078">
      <w:pPr>
        <w:rPr>
          <w:rFonts w:ascii="Times New Roman" w:hAnsi="Times New Roman" w:cs="Times New Roman"/>
          <w:color w:val="000000" w:themeColor="text1"/>
          <w:sz w:val="24"/>
          <w:szCs w:val="24"/>
        </w:rPr>
      </w:pPr>
    </w:p>
    <w:p w14:paraId="19787B17" w14:textId="6F1C54B3"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Well-constructed</w:t>
      </w:r>
      <w:r>
        <w:rPr>
          <w:rFonts w:ascii="Times New Roman" w:hAnsi="Times New Roman" w:cs="Times New Roman"/>
          <w:color w:val="000000" w:themeColor="text1"/>
          <w:sz w:val="24"/>
          <w:szCs w:val="24"/>
        </w:rPr>
        <w:t xml:space="preserve"> objectives are SMART objectives. </w:t>
      </w:r>
    </w:p>
    <w:p w14:paraId="3E16E0D2"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They must be:</w:t>
      </w:r>
    </w:p>
    <w:p w14:paraId="0EBBAC5D"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Specific- Making particular goals is an important first step. To distinguish effort from outcomes, it gives a much-needed practical reality. Effort, while admirable indeed, is only an exercise in wheel spinning if the intended findings do not follow. There is a waste of precious time and resources in the process. Engaging in plain language writing objectives leaves no doubt as to precisely what needs to be accomplished.</w:t>
      </w:r>
    </w:p>
    <w:p w14:paraId="50D0179E"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Measurable- In management circles there is a long-standing saying, "You can't manage what you don't measure." Objectives should be quantified in order to correctly measure the degree of achievement. The possibility of future disagreements will be eliminated by specific measurement criteria. The important concept of accountability is also implied in the measurement criteria. When measurement criteria are clear and not subject to interpretation, it is much harder to prevent accountability.</w:t>
      </w:r>
    </w:p>
    <w:p w14:paraId="5A26EC34"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Achievable or Agreed- If the set goals are not reasonably achievable in terms of time, talent and resources available, frustration will surely follow. It is up to the executive of the physician to set realistic goals.</w:t>
      </w:r>
    </w:p>
    <w:p w14:paraId="22405EA2"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method of negotiation and agreement can best accomplish this.</w:t>
      </w:r>
    </w:p>
    <w:p w14:paraId="1A7B3B3B"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can also be useful to compare benchmarks from other similar organisations. Using goals that are a little more ambitious can also be used with the understanding that they exceed normal expectations and require exceptional levels of effort and commitment.</w:t>
      </w:r>
    </w:p>
    <w:p w14:paraId="049BF9C3"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Realistic- To organizational leadership, few things are more frustrating than observing busy professionals using scarce resources without a clear direction. Too much time is spent "doing the wrong things right" or "being in the thick of some very thin issues." Focusing on those stuff that they find interesting and pleasant is natural for employees. Unfortunately, these things could only make marginal contributions to the overarching, more important goals. This can readily occur when there is no explicit goal relevance.</w:t>
      </w:r>
    </w:p>
    <w:p w14:paraId="6EC97193" w14:textId="77777777"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similar problem arises when prioritization is lacking.</w:t>
      </w:r>
    </w:p>
    <w:p w14:paraId="4116F609" w14:textId="1A2ACAAA"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Time-related- Some versions of SMART targets list "timely" as the letter T attribute. In the outline presented here, T indicates "time-bound" which is considered to be more appropriate than "time-bound" insofar as timeliness is implied in the preceding "relevant" attribute (if an objective is really relevant, it is sine qua non, timely), and "time-bound" also makes it clear that the objectives are to be achieved by a time-bound agreement. It's simply not an acceptable timeframe </w:t>
      </w:r>
      <w:r>
        <w:rPr>
          <w:rFonts w:ascii="Times New Roman" w:hAnsi="Times New Roman" w:cs="Times New Roman"/>
          <w:color w:val="000000" w:themeColor="text1"/>
          <w:sz w:val="24"/>
          <w:szCs w:val="24"/>
        </w:rPr>
        <w:lastRenderedPageBreak/>
        <w:t xml:space="preserve">as quickly as </w:t>
      </w:r>
      <w:r>
        <w:rPr>
          <w:rFonts w:ascii="Times New Roman" w:hAnsi="Times New Roman" w:cs="Times New Roman"/>
          <w:color w:val="000000" w:themeColor="text1"/>
          <w:sz w:val="24"/>
          <w:szCs w:val="24"/>
        </w:rPr>
        <w:t>possible. (</w:t>
      </w:r>
      <w:r>
        <w:rPr>
          <w:rFonts w:ascii="Times New Roman" w:hAnsi="Times New Roman" w:cs="Times New Roman"/>
          <w:color w:val="000000" w:themeColor="text1"/>
          <w:sz w:val="24"/>
          <w:szCs w:val="24"/>
        </w:rPr>
        <w:t>Macleod, Les,2012).</w:t>
      </w:r>
    </w:p>
    <w:p w14:paraId="28E984D2" w14:textId="65CA1162" w:rsidR="00927078" w:rsidRDefault="00927078" w:rsidP="0092707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benefits of using the philosophy of SMART in setting goals include improving focus and clarity, offering a common structure for cooperation and debate, and generating a bias towards </w:t>
      </w:r>
      <w:r>
        <w:rPr>
          <w:rFonts w:ascii="Times New Roman" w:hAnsi="Times New Roman" w:cs="Times New Roman"/>
          <w:color w:val="000000" w:themeColor="text1"/>
          <w:sz w:val="24"/>
          <w:szCs w:val="24"/>
        </w:rPr>
        <w:t>action. (</w:t>
      </w:r>
      <w:r>
        <w:rPr>
          <w:rFonts w:ascii="Times New Roman" w:hAnsi="Times New Roman" w:cs="Times New Roman"/>
          <w:color w:val="000000" w:themeColor="text1"/>
          <w:sz w:val="24"/>
          <w:szCs w:val="24"/>
        </w:rPr>
        <w:t>Laurie Tardiff,2019)</w:t>
      </w:r>
    </w:p>
    <w:p w14:paraId="102151CB" w14:textId="1409D71D" w:rsidR="00927078" w:rsidRPr="00927078" w:rsidRDefault="00927078" w:rsidP="00927078">
      <w:pPr>
        <w:rPr>
          <w:rFonts w:ascii="Times New Roman" w:eastAsia="Times New Roman" w:hAnsi="Times New Roman" w:cs="Times New Roman"/>
          <w:b/>
          <w:color w:val="000000" w:themeColor="text1"/>
          <w:sz w:val="24"/>
          <w:szCs w:val="24"/>
        </w:rPr>
      </w:pPr>
      <w:r>
        <w:rPr>
          <w:rFonts w:ascii="Times New Roman" w:hAnsi="Times New Roman" w:cs="Times New Roman"/>
          <w:color w:val="000000" w:themeColor="text1"/>
          <w:sz w:val="24"/>
          <w:szCs w:val="24"/>
        </w:rPr>
        <w:br w:type="page"/>
      </w:r>
    </w:p>
    <w:p w14:paraId="35A002F1" w14:textId="77777777" w:rsidR="00927078" w:rsidRPr="003A54C4" w:rsidRDefault="00927078">
      <w:pPr>
        <w:spacing w:line="360" w:lineRule="auto"/>
        <w:jc w:val="both"/>
        <w:rPr>
          <w:rFonts w:ascii="Times New Roman" w:eastAsia="Times New Roman" w:hAnsi="Times New Roman" w:cs="Times New Roman"/>
          <w:b/>
          <w:bCs/>
          <w:sz w:val="24"/>
          <w:szCs w:val="24"/>
        </w:rPr>
      </w:pPr>
    </w:p>
    <w:p w14:paraId="134C1D65" w14:textId="2F29C3F5" w:rsidR="00001F80" w:rsidRDefault="00FD0CF6">
      <w:pPr>
        <w:pStyle w:val="Heading2"/>
        <w:rPr>
          <w:rFonts w:ascii="Times New Roman" w:eastAsia="Times New Roman" w:hAnsi="Times New Roman" w:cs="Times New Roman"/>
          <w:color w:val="000000"/>
          <w:sz w:val="32"/>
          <w:szCs w:val="32"/>
        </w:rPr>
      </w:pPr>
      <w:bookmarkStart w:id="4" w:name="_1fob9te" w:colFirst="0" w:colLast="0"/>
      <w:bookmarkStart w:id="5" w:name="_3znysh7" w:colFirst="0" w:colLast="0"/>
      <w:bookmarkEnd w:id="4"/>
      <w:bookmarkEnd w:id="5"/>
      <w:r w:rsidRPr="009A4BEC">
        <w:rPr>
          <w:rFonts w:ascii="Times New Roman" w:eastAsia="Times New Roman" w:hAnsi="Times New Roman" w:cs="Times New Roman"/>
          <w:color w:val="000000"/>
          <w:sz w:val="32"/>
          <w:szCs w:val="32"/>
        </w:rPr>
        <w:t xml:space="preserve">Leadership and management </w:t>
      </w:r>
      <w:r w:rsidR="009A4BEC" w:rsidRPr="009A4BEC">
        <w:rPr>
          <w:rFonts w:ascii="Times New Roman" w:eastAsia="Times New Roman" w:hAnsi="Times New Roman" w:cs="Times New Roman"/>
          <w:color w:val="000000"/>
          <w:sz w:val="32"/>
          <w:szCs w:val="32"/>
        </w:rPr>
        <w:t>behaviours</w:t>
      </w:r>
    </w:p>
    <w:p w14:paraId="704F4D51" w14:textId="3ADC1691" w:rsidR="009A4BEC" w:rsidRDefault="009A4BEC" w:rsidP="009A4BEC"/>
    <w:p w14:paraId="158AFFCE" w14:textId="2379F3A0" w:rsidR="00053143" w:rsidRDefault="000F522D" w:rsidP="009A4BEC">
      <w:pPr>
        <w:rPr>
          <w:rFonts w:ascii="Times New Roman" w:hAnsi="Times New Roman" w:cs="Times New Roman"/>
          <w:sz w:val="24"/>
          <w:szCs w:val="24"/>
        </w:rPr>
      </w:pPr>
      <w:r w:rsidRPr="000F522D">
        <w:rPr>
          <w:rFonts w:ascii="Times New Roman" w:hAnsi="Times New Roman" w:cs="Times New Roman"/>
          <w:sz w:val="24"/>
          <w:szCs w:val="24"/>
        </w:rPr>
        <w:t>Management and leadership</w:t>
      </w:r>
      <w:r>
        <w:rPr>
          <w:rFonts w:ascii="Times New Roman" w:hAnsi="Times New Roman" w:cs="Times New Roman"/>
          <w:sz w:val="24"/>
          <w:szCs w:val="24"/>
        </w:rPr>
        <w:t xml:space="preserve">, both are the important factors of an organisation which influence the behaviour of people and its impact in the business of the company. </w:t>
      </w:r>
      <w:r w:rsidR="00A13D08">
        <w:rPr>
          <w:rFonts w:ascii="Times New Roman" w:hAnsi="Times New Roman" w:cs="Times New Roman"/>
          <w:sz w:val="24"/>
          <w:szCs w:val="24"/>
        </w:rPr>
        <w:t>Leadership is important process that helps to influence a group of members to achieve the organization goals.</w:t>
      </w:r>
      <w:r>
        <w:rPr>
          <w:rFonts w:ascii="Times New Roman" w:hAnsi="Times New Roman" w:cs="Times New Roman"/>
          <w:sz w:val="24"/>
          <w:szCs w:val="24"/>
        </w:rPr>
        <w:t xml:space="preserve"> </w:t>
      </w:r>
      <w:r w:rsidR="00053143">
        <w:rPr>
          <w:rFonts w:ascii="Times New Roman" w:hAnsi="Times New Roman" w:cs="Times New Roman"/>
          <w:sz w:val="24"/>
          <w:szCs w:val="24"/>
        </w:rPr>
        <w:t xml:space="preserve">Management is all about human beings. Its task is to make people capable of joint performance, to make their strengths effective and their weaknesses </w:t>
      </w:r>
      <w:r w:rsidR="00AB487E">
        <w:rPr>
          <w:rFonts w:ascii="Times New Roman" w:hAnsi="Times New Roman" w:cs="Times New Roman"/>
          <w:sz w:val="24"/>
          <w:szCs w:val="24"/>
        </w:rPr>
        <w:t>irrelevant (</w:t>
      </w:r>
      <w:r w:rsidR="00053143">
        <w:rPr>
          <w:rFonts w:ascii="Times New Roman" w:hAnsi="Times New Roman" w:cs="Times New Roman"/>
          <w:sz w:val="24"/>
          <w:szCs w:val="24"/>
        </w:rPr>
        <w:t>Mullins, L.J. and Christy, G.2013).</w:t>
      </w:r>
    </w:p>
    <w:p w14:paraId="18840264" w14:textId="76812D16" w:rsidR="001F7F73" w:rsidRDefault="001F7F73" w:rsidP="009A4BEC">
      <w:pPr>
        <w:rPr>
          <w:rFonts w:ascii="Times New Roman" w:hAnsi="Times New Roman" w:cs="Times New Roman"/>
          <w:sz w:val="24"/>
          <w:szCs w:val="24"/>
        </w:rPr>
      </w:pPr>
      <w:r>
        <w:rPr>
          <w:rFonts w:ascii="Times New Roman" w:hAnsi="Times New Roman" w:cs="Times New Roman"/>
          <w:sz w:val="24"/>
          <w:szCs w:val="24"/>
        </w:rPr>
        <w:t xml:space="preserve">Leaders are one of the key elements of the Kellogg’s company, who actually live the values of the company and contribute to development of the talent for the future, in order to reaching the predetermined goals and objectives of the Kellogg’s company (Buckley and et.al., 2019). Leaders of the Kellogg’s company are the one who brings the new set of values and live in </w:t>
      </w:r>
      <w:r w:rsidR="00DA5F6F">
        <w:rPr>
          <w:rFonts w:ascii="Times New Roman" w:hAnsi="Times New Roman" w:cs="Times New Roman"/>
          <w:sz w:val="24"/>
          <w:szCs w:val="24"/>
        </w:rPr>
        <w:t xml:space="preserve">those values </w:t>
      </w:r>
      <w:r>
        <w:rPr>
          <w:rFonts w:ascii="Times New Roman" w:hAnsi="Times New Roman" w:cs="Times New Roman"/>
          <w:sz w:val="24"/>
          <w:szCs w:val="24"/>
        </w:rPr>
        <w:t xml:space="preserve">every day through their leadership style and influence the behaviour of their employees, and make their teams credible and consistence and cast the positive shadow in the company. </w:t>
      </w:r>
    </w:p>
    <w:p w14:paraId="723C557E" w14:textId="5F971BE4" w:rsidR="000F522D" w:rsidRDefault="000F522D" w:rsidP="009A4BEC">
      <w:pPr>
        <w:rPr>
          <w:rFonts w:ascii="Times New Roman" w:hAnsi="Times New Roman" w:cs="Times New Roman"/>
          <w:sz w:val="24"/>
          <w:szCs w:val="24"/>
        </w:rPr>
      </w:pPr>
      <w:r>
        <w:rPr>
          <w:rFonts w:ascii="Times New Roman" w:hAnsi="Times New Roman" w:cs="Times New Roman"/>
          <w:sz w:val="24"/>
          <w:szCs w:val="24"/>
        </w:rPr>
        <w:t xml:space="preserve">Leaders of the Kellogg’s are effective, but they need to communicated with their team members to give the clarity and try to make understand them </w:t>
      </w:r>
      <w:r w:rsidR="009E60A4">
        <w:rPr>
          <w:rFonts w:ascii="Times New Roman" w:hAnsi="Times New Roman" w:cs="Times New Roman"/>
          <w:sz w:val="24"/>
          <w:szCs w:val="24"/>
        </w:rPr>
        <w:t xml:space="preserve">the importance of the of the objective. That help the company and its employees to achieve its target. This style is being referred as the transformational leadership style in which leaders have the ability to motivate, inspire their team members and bring positive change in their group and in their behaviour as well. </w:t>
      </w:r>
      <w:r w:rsidR="001F7F73">
        <w:rPr>
          <w:rFonts w:ascii="Times New Roman" w:hAnsi="Times New Roman" w:cs="Times New Roman"/>
          <w:sz w:val="24"/>
          <w:szCs w:val="24"/>
        </w:rPr>
        <w:t>With the</w:t>
      </w:r>
      <w:r w:rsidR="009E60A4">
        <w:rPr>
          <w:rFonts w:ascii="Times New Roman" w:hAnsi="Times New Roman" w:cs="Times New Roman"/>
          <w:sz w:val="24"/>
          <w:szCs w:val="24"/>
        </w:rPr>
        <w:t xml:space="preserve"> help of this leadership style they give the clear coaching to their </w:t>
      </w:r>
      <w:r w:rsidR="001F7F73">
        <w:rPr>
          <w:rFonts w:ascii="Times New Roman" w:hAnsi="Times New Roman" w:cs="Times New Roman"/>
          <w:sz w:val="24"/>
          <w:szCs w:val="24"/>
        </w:rPr>
        <w:t>members,</w:t>
      </w:r>
      <w:r w:rsidR="009E60A4">
        <w:rPr>
          <w:rFonts w:ascii="Times New Roman" w:hAnsi="Times New Roman" w:cs="Times New Roman"/>
          <w:sz w:val="24"/>
          <w:szCs w:val="24"/>
        </w:rPr>
        <w:t xml:space="preserve"> give them feedback on their work performance and recognize them (Podsakoff and Podsakoff, 2019). </w:t>
      </w:r>
      <w:r w:rsidR="001F7F73">
        <w:rPr>
          <w:rFonts w:ascii="Times New Roman" w:hAnsi="Times New Roman" w:cs="Times New Roman"/>
          <w:sz w:val="24"/>
          <w:szCs w:val="24"/>
        </w:rPr>
        <w:t xml:space="preserve">Also, leaders give their time to develop the positive condition and environment in the </w:t>
      </w:r>
      <w:r w:rsidR="00EF6EAE">
        <w:rPr>
          <w:rFonts w:ascii="Times New Roman" w:hAnsi="Times New Roman" w:cs="Times New Roman"/>
          <w:sz w:val="24"/>
          <w:szCs w:val="24"/>
        </w:rPr>
        <w:t xml:space="preserve">company so that team members can work effectively to reach at the success. Year after years leadership of the Kellogg’s company align their business objectives with their strategies to be completing the goals and support the global business as well. </w:t>
      </w:r>
    </w:p>
    <w:p w14:paraId="033D3E99" w14:textId="21CB2AD4" w:rsidR="00EF6EAE" w:rsidRDefault="00EF6EAE" w:rsidP="009A4BEC">
      <w:pPr>
        <w:rPr>
          <w:rFonts w:ascii="Times New Roman" w:hAnsi="Times New Roman" w:cs="Times New Roman"/>
          <w:sz w:val="24"/>
          <w:szCs w:val="24"/>
        </w:rPr>
      </w:pPr>
      <w:r>
        <w:rPr>
          <w:rFonts w:ascii="Times New Roman" w:hAnsi="Times New Roman" w:cs="Times New Roman"/>
          <w:sz w:val="24"/>
          <w:szCs w:val="24"/>
        </w:rPr>
        <w:t xml:space="preserve">However, some of the leadership approach tools and process were not integrated and difficult to apply and complex to use. To make improvement in some of their process, Kellogg’s brought Hunter Roberts in the company, who will focus on the career development and process of the succession planning. His team created the Robert tool in the company as the development centres in order to identify the potentials within the company and their employees. </w:t>
      </w:r>
      <w:r w:rsidR="00F67420">
        <w:rPr>
          <w:rFonts w:ascii="Times New Roman" w:hAnsi="Times New Roman" w:cs="Times New Roman"/>
          <w:sz w:val="24"/>
          <w:szCs w:val="24"/>
        </w:rPr>
        <w:t xml:space="preserve">This help to make employees to be responsible, encourage them towards to any task. This helps company to achieve its target and to increase the sales of the company. It also helped Kellogg’s to double check or tracked those selected and potential employees and work. This development helped a lot to the Kellogg’s to identify the best leadership and its potential rather than technical competencies (Srivastava and Dhar, 2019). This allowed the European finance to align the finance succession planning and the potential talents in the company on the basis of the performance of their employees and Kellogg’s company. </w:t>
      </w:r>
    </w:p>
    <w:p w14:paraId="35A6C2FF" w14:textId="56191427" w:rsidR="003C2912" w:rsidRDefault="00E8529D" w:rsidP="009A4BEC">
      <w:pPr>
        <w:rPr>
          <w:rFonts w:ascii="Times New Roman" w:hAnsi="Times New Roman" w:cs="Times New Roman"/>
          <w:sz w:val="24"/>
          <w:szCs w:val="24"/>
        </w:rPr>
      </w:pPr>
      <w:r>
        <w:rPr>
          <w:rFonts w:ascii="Times New Roman" w:hAnsi="Times New Roman" w:cs="Times New Roman"/>
          <w:sz w:val="24"/>
          <w:szCs w:val="24"/>
        </w:rPr>
        <w:t xml:space="preserve">Kellogg’s company also has the effective management that they help manage all their </w:t>
      </w:r>
      <w:r>
        <w:rPr>
          <w:rFonts w:ascii="Times New Roman" w:hAnsi="Times New Roman" w:cs="Times New Roman"/>
          <w:sz w:val="24"/>
          <w:szCs w:val="24"/>
        </w:rPr>
        <w:lastRenderedPageBreak/>
        <w:t xml:space="preserve">management and administrative activities of the company. But the management process and tools of the company is also complex and difficult to use and they are not integrated. Even managers of the company not continuously implemented this management process. In order to support the global business and to achieve the objective of the company year after year need to align with same process and tools.  </w:t>
      </w:r>
      <w:r w:rsidR="003C2912">
        <w:rPr>
          <w:rFonts w:ascii="Times New Roman" w:hAnsi="Times New Roman" w:cs="Times New Roman"/>
          <w:sz w:val="24"/>
          <w:szCs w:val="24"/>
        </w:rPr>
        <w:t xml:space="preserve">Employees of the Kellogg’s wanted to more structured process in the company to know how they can be fit into the company according to their position and skills. They also wanted the transparency in the structure and management process but the succession management of the company was not able to understand it clearly as the management need to be identify the potential employees for the future so that management can demonstrate their capabilities to level up in the next five years. </w:t>
      </w:r>
    </w:p>
    <w:p w14:paraId="1B270DB0" w14:textId="4EBC4331" w:rsidR="000B0CA2" w:rsidRDefault="000B0CA2" w:rsidP="009A4BEC">
      <w:pPr>
        <w:rPr>
          <w:rFonts w:ascii="Times New Roman" w:hAnsi="Times New Roman" w:cs="Times New Roman"/>
          <w:sz w:val="24"/>
          <w:szCs w:val="24"/>
        </w:rPr>
      </w:pPr>
      <w:r>
        <w:rPr>
          <w:rFonts w:ascii="Times New Roman" w:hAnsi="Times New Roman" w:cs="Times New Roman"/>
          <w:sz w:val="24"/>
          <w:szCs w:val="24"/>
        </w:rPr>
        <w:t xml:space="preserve">In order to sole this complex management process and tools of the Kellogg’s company Hunter Roberts helped a lot to the senior managers of the company by selecting the potential employees to being part of their succession planning centres (Kremer, Villamor and </w:t>
      </w:r>
      <w:proofErr w:type="spellStart"/>
      <w:r>
        <w:rPr>
          <w:rFonts w:ascii="Times New Roman" w:hAnsi="Times New Roman" w:cs="Times New Roman"/>
          <w:sz w:val="24"/>
          <w:szCs w:val="24"/>
        </w:rPr>
        <w:t>Aguinis</w:t>
      </w:r>
      <w:proofErr w:type="spellEnd"/>
      <w:r>
        <w:rPr>
          <w:rFonts w:ascii="Times New Roman" w:hAnsi="Times New Roman" w:cs="Times New Roman"/>
          <w:sz w:val="24"/>
          <w:szCs w:val="24"/>
        </w:rPr>
        <w:t xml:space="preserve">, 2019). In this </w:t>
      </w:r>
      <w:r w:rsidR="00527CCA">
        <w:rPr>
          <w:rFonts w:ascii="Times New Roman" w:hAnsi="Times New Roman" w:cs="Times New Roman"/>
          <w:sz w:val="24"/>
          <w:szCs w:val="24"/>
        </w:rPr>
        <w:t>two-day</w:t>
      </w:r>
      <w:r>
        <w:rPr>
          <w:rFonts w:ascii="Times New Roman" w:hAnsi="Times New Roman" w:cs="Times New Roman"/>
          <w:sz w:val="24"/>
          <w:szCs w:val="24"/>
        </w:rPr>
        <w:t xml:space="preserve"> program of the Robert they applied the psychometric test which is followed by the ice break activity, where coaches </w:t>
      </w:r>
      <w:r w:rsidR="00527CCA">
        <w:rPr>
          <w:rFonts w:ascii="Times New Roman" w:hAnsi="Times New Roman" w:cs="Times New Roman"/>
          <w:sz w:val="24"/>
          <w:szCs w:val="24"/>
        </w:rPr>
        <w:t>help</w:t>
      </w:r>
      <w:r>
        <w:rPr>
          <w:rFonts w:ascii="Times New Roman" w:hAnsi="Times New Roman" w:cs="Times New Roman"/>
          <w:sz w:val="24"/>
          <w:szCs w:val="24"/>
        </w:rPr>
        <w:t xml:space="preserve"> to their participants to make them feel comfortable, later they performed the role play activity and one to one </w:t>
      </w:r>
      <w:r w:rsidR="00527CCA">
        <w:rPr>
          <w:rFonts w:ascii="Times New Roman" w:hAnsi="Times New Roman" w:cs="Times New Roman"/>
          <w:sz w:val="24"/>
          <w:szCs w:val="24"/>
        </w:rPr>
        <w:t>exercise</w:t>
      </w:r>
      <w:r>
        <w:rPr>
          <w:rFonts w:ascii="Times New Roman" w:hAnsi="Times New Roman" w:cs="Times New Roman"/>
          <w:sz w:val="24"/>
          <w:szCs w:val="24"/>
        </w:rPr>
        <w:t xml:space="preserve"> to look for the competency of their employees.</w:t>
      </w:r>
    </w:p>
    <w:p w14:paraId="73E6EDDC" w14:textId="2A57F8DD" w:rsidR="000B0CA2" w:rsidRDefault="000B0CA2" w:rsidP="009A4BEC">
      <w:pPr>
        <w:rPr>
          <w:rFonts w:ascii="Times New Roman" w:hAnsi="Times New Roman" w:cs="Times New Roman"/>
          <w:sz w:val="24"/>
          <w:szCs w:val="24"/>
        </w:rPr>
      </w:pPr>
      <w:r>
        <w:rPr>
          <w:rFonts w:ascii="Times New Roman" w:hAnsi="Times New Roman" w:cs="Times New Roman"/>
          <w:sz w:val="24"/>
          <w:szCs w:val="24"/>
        </w:rPr>
        <w:t xml:space="preserve">As part of the development centre, number of managers and director were being trained as the business </w:t>
      </w:r>
      <w:r w:rsidR="00527CCA">
        <w:rPr>
          <w:rFonts w:ascii="Times New Roman" w:hAnsi="Times New Roman" w:cs="Times New Roman"/>
          <w:sz w:val="24"/>
          <w:szCs w:val="24"/>
        </w:rPr>
        <w:t xml:space="preserve">coaches by playing the role of the coaches and observer throughout the development session. </w:t>
      </w:r>
      <w:r w:rsidR="00927078">
        <w:rPr>
          <w:rFonts w:ascii="Times New Roman" w:hAnsi="Times New Roman" w:cs="Times New Roman"/>
          <w:sz w:val="24"/>
          <w:szCs w:val="24"/>
        </w:rPr>
        <w:t>Through</w:t>
      </w:r>
      <w:r w:rsidR="00527CCA">
        <w:rPr>
          <w:rFonts w:ascii="Times New Roman" w:hAnsi="Times New Roman" w:cs="Times New Roman"/>
          <w:sz w:val="24"/>
          <w:szCs w:val="24"/>
        </w:rPr>
        <w:t xml:space="preserve"> this new performance management and the management style is being learned by the managers of the Kellogg’s that helped the company </w:t>
      </w:r>
      <w:r w:rsidR="00927078">
        <w:rPr>
          <w:rFonts w:ascii="Times New Roman" w:hAnsi="Times New Roman" w:cs="Times New Roman"/>
          <w:sz w:val="24"/>
          <w:szCs w:val="24"/>
        </w:rPr>
        <w:t>and</w:t>
      </w:r>
      <w:bookmarkStart w:id="6" w:name="_GoBack"/>
      <w:bookmarkEnd w:id="6"/>
      <w:r w:rsidR="00527CCA">
        <w:rPr>
          <w:rFonts w:ascii="Times New Roman" w:hAnsi="Times New Roman" w:cs="Times New Roman"/>
          <w:sz w:val="24"/>
          <w:szCs w:val="24"/>
        </w:rPr>
        <w:t xml:space="preserve"> its employees to be more effectively achieving the target to run the operations smoothly. This management style of the behavioural learned from the Robert workshop, has proven to be effective that increase the motivation level of the managers and employees by influencing the behaviour (</w:t>
      </w:r>
      <w:proofErr w:type="spellStart"/>
      <w:r w:rsidR="00527CCA">
        <w:rPr>
          <w:rFonts w:ascii="Times New Roman" w:hAnsi="Times New Roman" w:cs="Times New Roman"/>
          <w:sz w:val="24"/>
          <w:szCs w:val="24"/>
        </w:rPr>
        <w:t>Zhangn</w:t>
      </w:r>
      <w:proofErr w:type="spellEnd"/>
      <w:r w:rsidR="00527CCA">
        <w:rPr>
          <w:rFonts w:ascii="Times New Roman" w:hAnsi="Times New Roman" w:cs="Times New Roman"/>
          <w:sz w:val="24"/>
          <w:szCs w:val="24"/>
        </w:rPr>
        <w:t xml:space="preserve"> and et.al.,2019). This process also </w:t>
      </w:r>
      <w:r w:rsidR="00FC0C61">
        <w:rPr>
          <w:rFonts w:ascii="Times New Roman" w:hAnsi="Times New Roman" w:cs="Times New Roman"/>
          <w:sz w:val="24"/>
          <w:szCs w:val="24"/>
        </w:rPr>
        <w:t>supports</w:t>
      </w:r>
      <w:r w:rsidR="00527CCA">
        <w:rPr>
          <w:rFonts w:ascii="Times New Roman" w:hAnsi="Times New Roman" w:cs="Times New Roman"/>
          <w:sz w:val="24"/>
          <w:szCs w:val="24"/>
        </w:rPr>
        <w:t xml:space="preserve"> the managers to align the understanding with the business strategies in the direction to achieve the objective of the Kellogg’s company which is to p</w:t>
      </w:r>
      <w:r w:rsidR="00FC0C61">
        <w:rPr>
          <w:rFonts w:ascii="Times New Roman" w:hAnsi="Times New Roman" w:cs="Times New Roman"/>
          <w:sz w:val="24"/>
          <w:szCs w:val="24"/>
        </w:rPr>
        <w:t xml:space="preserve">rovide quality and healthier food products to their customers to make their life better and healthy. </w:t>
      </w:r>
    </w:p>
    <w:p w14:paraId="06FFFDB7" w14:textId="39C495E8" w:rsidR="00FC0C61" w:rsidRDefault="00FC0C61" w:rsidP="009A4BEC">
      <w:pPr>
        <w:rPr>
          <w:rFonts w:ascii="Times New Roman" w:hAnsi="Times New Roman" w:cs="Times New Roman"/>
          <w:sz w:val="24"/>
          <w:szCs w:val="24"/>
        </w:rPr>
      </w:pPr>
      <w:r>
        <w:rPr>
          <w:rFonts w:ascii="Times New Roman" w:hAnsi="Times New Roman" w:cs="Times New Roman"/>
          <w:sz w:val="24"/>
          <w:szCs w:val="24"/>
        </w:rPr>
        <w:t xml:space="preserve">In this way the management and leadership of the Kellogg’s has been applied in the company to and influence the behaviour of their employees by performing different activities and attending workshop. </w:t>
      </w:r>
    </w:p>
    <w:p w14:paraId="6F1970DC" w14:textId="5E279102" w:rsidR="00FC0C61" w:rsidRDefault="00494789" w:rsidP="009A4BEC">
      <w:pPr>
        <w:rPr>
          <w:rFonts w:ascii="Times New Roman" w:hAnsi="Times New Roman" w:cs="Times New Roman"/>
          <w:sz w:val="24"/>
          <w:szCs w:val="24"/>
        </w:rPr>
      </w:pPr>
      <w:r>
        <w:rPr>
          <w:rFonts w:ascii="Times New Roman" w:hAnsi="Times New Roman" w:cs="Times New Roman"/>
          <w:sz w:val="24"/>
          <w:szCs w:val="24"/>
        </w:rPr>
        <w:t xml:space="preserve">From here we can understand that the leadership and management of the Kellogg’s company affect a lot to the behaviour of their employees in the direction to achieve goals </w:t>
      </w:r>
      <w:r w:rsidR="00FC0C61">
        <w:rPr>
          <w:rFonts w:ascii="Times New Roman" w:hAnsi="Times New Roman" w:cs="Times New Roman"/>
          <w:sz w:val="24"/>
          <w:szCs w:val="24"/>
        </w:rPr>
        <w:t xml:space="preserve">  </w:t>
      </w:r>
      <w:r>
        <w:rPr>
          <w:rFonts w:ascii="Times New Roman" w:hAnsi="Times New Roman" w:cs="Times New Roman"/>
          <w:sz w:val="24"/>
          <w:szCs w:val="24"/>
        </w:rPr>
        <w:t>and target of company. It has also identified that this leadership and management style is being improved by the help of the Robert succession development c</w:t>
      </w:r>
      <w:r w:rsidR="00DA5F6F">
        <w:rPr>
          <w:rFonts w:ascii="Times New Roman" w:hAnsi="Times New Roman" w:cs="Times New Roman"/>
          <w:sz w:val="24"/>
          <w:szCs w:val="24"/>
        </w:rPr>
        <w:t>en</w:t>
      </w:r>
      <w:r>
        <w:rPr>
          <w:rFonts w:ascii="Times New Roman" w:hAnsi="Times New Roman" w:cs="Times New Roman"/>
          <w:sz w:val="24"/>
          <w:szCs w:val="24"/>
        </w:rPr>
        <w:t xml:space="preserve">tre which helped to make improvement and </w:t>
      </w:r>
      <w:r w:rsidR="00DA5F6F">
        <w:rPr>
          <w:rFonts w:ascii="Times New Roman" w:hAnsi="Times New Roman" w:cs="Times New Roman"/>
          <w:sz w:val="24"/>
          <w:szCs w:val="24"/>
        </w:rPr>
        <w:t>identified</w:t>
      </w:r>
      <w:r>
        <w:rPr>
          <w:rFonts w:ascii="Times New Roman" w:hAnsi="Times New Roman" w:cs="Times New Roman"/>
          <w:sz w:val="24"/>
          <w:szCs w:val="24"/>
        </w:rPr>
        <w:t xml:space="preserve"> the potentials within the company.</w:t>
      </w:r>
    </w:p>
    <w:p w14:paraId="388868CD" w14:textId="77777777" w:rsidR="00FC0C61" w:rsidRDefault="00FC0C61" w:rsidP="009A4BEC">
      <w:pPr>
        <w:rPr>
          <w:rFonts w:ascii="Times New Roman" w:hAnsi="Times New Roman" w:cs="Times New Roman"/>
          <w:sz w:val="24"/>
          <w:szCs w:val="24"/>
        </w:rPr>
      </w:pPr>
    </w:p>
    <w:p w14:paraId="0A36BD58" w14:textId="4B707E36" w:rsidR="00E8529D" w:rsidRDefault="003C2912" w:rsidP="009A4BEC">
      <w:pPr>
        <w:rPr>
          <w:rFonts w:ascii="Times New Roman" w:hAnsi="Times New Roman" w:cs="Times New Roman"/>
          <w:sz w:val="24"/>
          <w:szCs w:val="24"/>
        </w:rPr>
      </w:pPr>
      <w:r>
        <w:rPr>
          <w:rFonts w:ascii="Times New Roman" w:hAnsi="Times New Roman" w:cs="Times New Roman"/>
          <w:sz w:val="24"/>
          <w:szCs w:val="24"/>
        </w:rPr>
        <w:t xml:space="preserve"> </w:t>
      </w:r>
    </w:p>
    <w:p w14:paraId="780A368F" w14:textId="77777777" w:rsidR="000F522D" w:rsidRPr="00A13D08" w:rsidRDefault="000F522D" w:rsidP="009A4BEC">
      <w:pPr>
        <w:rPr>
          <w:rFonts w:ascii="Times New Roman" w:hAnsi="Times New Roman" w:cs="Times New Roman"/>
          <w:sz w:val="24"/>
          <w:szCs w:val="24"/>
        </w:rPr>
      </w:pPr>
    </w:p>
    <w:p w14:paraId="2929111A" w14:textId="51B9C049" w:rsidR="00001F80" w:rsidRPr="009A4BEC" w:rsidRDefault="00FD0CF6">
      <w:pPr>
        <w:pStyle w:val="Heading2"/>
        <w:rPr>
          <w:rFonts w:ascii="Times New Roman" w:eastAsia="Times New Roman" w:hAnsi="Times New Roman" w:cs="Times New Roman"/>
          <w:color w:val="000000"/>
          <w:sz w:val="32"/>
          <w:szCs w:val="32"/>
        </w:rPr>
      </w:pPr>
      <w:bookmarkStart w:id="7" w:name="_2et92p0" w:colFirst="0" w:colLast="0"/>
      <w:bookmarkEnd w:id="7"/>
      <w:r w:rsidRPr="009A4BEC">
        <w:rPr>
          <w:rFonts w:ascii="Times New Roman" w:eastAsia="Times New Roman" w:hAnsi="Times New Roman" w:cs="Times New Roman"/>
          <w:color w:val="000000"/>
          <w:sz w:val="32"/>
          <w:szCs w:val="32"/>
        </w:rPr>
        <w:lastRenderedPageBreak/>
        <w:t xml:space="preserve">Group and team </w:t>
      </w:r>
      <w:r w:rsidR="009A4BEC" w:rsidRPr="009A4BEC">
        <w:rPr>
          <w:rFonts w:ascii="Times New Roman" w:eastAsia="Times New Roman" w:hAnsi="Times New Roman" w:cs="Times New Roman"/>
          <w:color w:val="000000"/>
          <w:sz w:val="32"/>
          <w:szCs w:val="32"/>
        </w:rPr>
        <w:t>behaviour</w:t>
      </w:r>
    </w:p>
    <w:p w14:paraId="2781EE16" w14:textId="77777777" w:rsidR="00001F80" w:rsidRDefault="00FD0CF6">
      <w:pPr>
        <w:keepNext/>
        <w:spacing w:line="360" w:lineRule="auto"/>
        <w:jc w:val="both"/>
        <w:rPr>
          <w:rFonts w:ascii="Times New Roman" w:eastAsia="Times New Roman" w:hAnsi="Times New Roman" w:cs="Times New Roman"/>
          <w:sz w:val="24"/>
          <w:szCs w:val="24"/>
        </w:rPr>
      </w:pPr>
      <w:r>
        <w:rPr>
          <w:noProof/>
        </w:rPr>
        <w:drawing>
          <wp:inline distT="0" distB="0" distL="0" distR="0" wp14:anchorId="3F970E6D" wp14:editId="21112F69">
            <wp:extent cx="5947410" cy="1600200"/>
            <wp:effectExtent l="0" t="0" r="0" b="0"/>
            <wp:docPr id="6" name="image2.png" descr="BERGs_main"/>
            <wp:cNvGraphicFramePr/>
            <a:graphic xmlns:a="http://schemas.openxmlformats.org/drawingml/2006/main">
              <a:graphicData uri="http://schemas.openxmlformats.org/drawingml/2006/picture">
                <pic:pic xmlns:pic="http://schemas.openxmlformats.org/drawingml/2006/picture">
                  <pic:nvPicPr>
                    <pic:cNvPr id="0" name="image2.png" descr="BERGs_main"/>
                    <pic:cNvPicPr preferRelativeResize="0"/>
                  </pic:nvPicPr>
                  <pic:blipFill>
                    <a:blip r:embed="rId8"/>
                    <a:srcRect/>
                    <a:stretch>
                      <a:fillRect/>
                    </a:stretch>
                  </pic:blipFill>
                  <pic:spPr>
                    <a:xfrm>
                      <a:off x="0" y="0"/>
                      <a:ext cx="5947410" cy="1600200"/>
                    </a:xfrm>
                    <a:prstGeom prst="rect">
                      <a:avLst/>
                    </a:prstGeom>
                    <a:ln/>
                  </pic:spPr>
                </pic:pic>
              </a:graphicData>
            </a:graphic>
          </wp:inline>
        </w:drawing>
      </w:r>
    </w:p>
    <w:p w14:paraId="3E977B17" w14:textId="77777777" w:rsidR="00001F80" w:rsidRDefault="00FD0CF6">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1: (Kellogg company, 2019)</w:t>
      </w:r>
    </w:p>
    <w:p w14:paraId="5459E491" w14:textId="4CE21B84" w:rsidR="00001F80" w:rsidRDefault="00FD0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Kellogg is one of the largest organizations in the world and drastically contributing to the global economy. They are enlightening customers’ needs since 2006 and earning the revenues of around </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11 billion every year (</w:t>
      </w:r>
      <w:r w:rsidR="009A4BEC">
        <w:rPr>
          <w:rFonts w:ascii="Times New Roman" w:eastAsia="Times New Roman" w:hAnsi="Times New Roman" w:cs="Times New Roman"/>
          <w:sz w:val="24"/>
          <w:szCs w:val="24"/>
        </w:rPr>
        <w:t>Kellogg company</w:t>
      </w:r>
      <w:r>
        <w:rPr>
          <w:rFonts w:ascii="Times New Roman" w:eastAsia="Times New Roman" w:hAnsi="Times New Roman" w:cs="Times New Roman"/>
          <w:sz w:val="24"/>
          <w:szCs w:val="24"/>
        </w:rPr>
        <w:t xml:space="preserve">, 2019). The marketing strategies and sales induction are reinforced by their groups and networks. Every organization has their strategies and approaches to increase their sales and market share but cannot possible without an effective team. The natural game plan cannot work while any business is operating at an international level. Being on the first position is not a big deal but to maintain the position is very difficult. Tactics and strategic planning </w:t>
      </w:r>
      <w:r w:rsidR="009A4BEC">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required to face the challenges of the business environment. To make effective planning, transporting and new ideas in the business is necessary which is possible with the help of the engaging team in operational function. </w:t>
      </w:r>
    </w:p>
    <w:p w14:paraId="17A265E5" w14:textId="5B4B933E" w:rsidR="00001F80" w:rsidRDefault="00FD0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Kellogg’s strong network of business resources is a critical share of implementing diversity, in the company. Their numbers of groups and networks are working around the world with commercialized and innovating ideas. The entire team of Kellogg’s is working for transforming their ideas into reality. They are releasing new ideas such as removing gender inequality from the workplace and meeting up with new subsidy partner every month. While the business choosing the right skills and abilities in </w:t>
      </w:r>
      <w:r w:rsidR="009A4BEC">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they are finding women for their business to engage. They have also engaged a program in 2017 for women empowerment and hire female workers to respect the nations’ culture. </w:t>
      </w:r>
    </w:p>
    <w:p w14:paraId="4C2BC627" w14:textId="77777777" w:rsidR="00001F80" w:rsidRDefault="00FD0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Their business encounters have found ways to engage new employees to develop their career as well as making their network very strong. In 2018, they organized many programs to engage people to connect with Kellogg as well as also send their mentors to discuss the benefits of joining </w:t>
      </w:r>
      <w:r>
        <w:rPr>
          <w:rFonts w:ascii="Times New Roman" w:eastAsia="Times New Roman" w:hAnsi="Times New Roman" w:cs="Times New Roman"/>
          <w:sz w:val="24"/>
          <w:szCs w:val="24"/>
        </w:rPr>
        <w:lastRenderedPageBreak/>
        <w:t xml:space="preserve">the organization. Initially, the time duration was 8 months but based on progress, they increased the time 3 months. The main objective of that program was to bring new candidates to be work for Kellogg and surprisingly the result was quite positive (Comparably, 2019). </w:t>
      </w:r>
    </w:p>
    <w:p w14:paraId="465D9657" w14:textId="73E13D23" w:rsidR="00001F80" w:rsidRDefault="00FD0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concentration was deemed to be highlighting their performance after all an organization only works for revenue and recognition. The day is not too far when they are accomplishing the aim of engaging an equal ratio of genders working in their company. Team </w:t>
      </w:r>
      <w:r w:rsidR="009A4BEC">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identification is way too important to get the right things in the organization. The major finding in this report is to </w:t>
      </w:r>
      <w:r w:rsidR="009A4BEC">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xml:space="preserve"> the </w:t>
      </w:r>
      <w:r w:rsidR="009A4BEC">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of employees’ because candidates and people somehow connect with operations but profit and revenue generation can only possible with bringing new ideas and commercialized plan into practices. One of their mentees has said that this program has given them the right pathway to get succeed in their career and also helped to change their perception and viewpoint. </w:t>
      </w:r>
    </w:p>
    <w:p w14:paraId="0F5D6F16" w14:textId="158765D0" w:rsidR="00001F80" w:rsidRDefault="00FD0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manage team </w:t>
      </w:r>
      <w:r w:rsidR="009A4BEC">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and attitude of their employees in the organization, they adopt different methodologies. While generating profit for the organization, they must remember their viewpoint of their employees. Establishment of corporate social responsibilities in employees is very necessary to bring work ethics in them. Selection of right skilled person at the workplace is a good sign of using the manpower. Utilization of power, politics, and culture is a way too important and critical part of team </w:t>
      </w:r>
      <w:r w:rsidR="009A4BEC">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Georgiadis and Powell, 2019</w:t>
      </w:r>
      <w:r>
        <w:rPr>
          <w:rFonts w:ascii="Times New Roman" w:eastAsia="Times New Roman" w:hAnsi="Times New Roman" w:cs="Times New Roman"/>
          <w:sz w:val="24"/>
          <w:szCs w:val="24"/>
        </w:rPr>
        <w:t xml:space="preserve">). </w:t>
      </w:r>
    </w:p>
    <w:p w14:paraId="0E7B4C8D" w14:textId="2552CFCE" w:rsidR="00001F80" w:rsidRDefault="00FD0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set of power, politics, and culture can be termed as a leader in the organization. Leaders and managers of Kellogg must remove discrimination and exploitation from the process. It is necessary to get the things done in the right way and also bring equity in managers towards their employees. Kellogg has already provided an authoritarian legacy towards maintaining integrity in the company. The successful story of Kellogg has only discussed on their basis of organizational </w:t>
      </w:r>
      <w:r w:rsidR="00F84053">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A familiar environment of working with employees is a clear result of employee engagement. They are connecting new customers by introducing new product outlets in the market. Also, management engages different engagement programs for employees to get a positive </w:t>
      </w:r>
      <w:r w:rsidR="009A4BEC">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towards the organization. Employee retention is the biggest concern in global, organization are meeting different challenges to sort the problem of </w:t>
      </w:r>
      <w:r w:rsidR="009A4BEC">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turnover, therefore they make every possible attempt to make their employees retain in the business. However, the trust of employees on Kellogg can easily find by their success and prosperity. Hence, the decision </w:t>
      </w:r>
      <w:r>
        <w:rPr>
          <w:rFonts w:ascii="Times New Roman" w:eastAsia="Times New Roman" w:hAnsi="Times New Roman" w:cs="Times New Roman"/>
          <w:sz w:val="24"/>
          <w:szCs w:val="24"/>
        </w:rPr>
        <w:lastRenderedPageBreak/>
        <w:t>of their management to engage new people for exploring their services is impeccable (</w:t>
      </w:r>
      <w:r>
        <w:rPr>
          <w:rFonts w:ascii="Times New Roman" w:eastAsia="Times New Roman" w:hAnsi="Times New Roman" w:cs="Times New Roman"/>
          <w:sz w:val="24"/>
          <w:szCs w:val="24"/>
          <w:highlight w:val="white"/>
        </w:rPr>
        <w:t>Touré‐Tillery and Fishbach,2018</w:t>
      </w:r>
      <w:r>
        <w:rPr>
          <w:rFonts w:ascii="Times New Roman" w:eastAsia="Times New Roman" w:hAnsi="Times New Roman" w:cs="Times New Roman"/>
          <w:sz w:val="24"/>
          <w:szCs w:val="24"/>
        </w:rPr>
        <w:t xml:space="preserve">). </w:t>
      </w:r>
    </w:p>
    <w:p w14:paraId="2B34817C" w14:textId="1D63FB96" w:rsidR="00001F80" w:rsidRDefault="00FD0CF6">
      <w:pPr>
        <w:spacing w:line="360" w:lineRule="auto"/>
        <w:jc w:val="both"/>
        <w:rPr>
          <w:rFonts w:ascii="Times New Roman" w:eastAsia="Times New Roman" w:hAnsi="Times New Roman" w:cs="Times New Roman"/>
          <w:sz w:val="24"/>
          <w:szCs w:val="24"/>
        </w:rPr>
      </w:pPr>
      <w:r w:rsidRPr="009A4BEC">
        <w:rPr>
          <w:rFonts w:ascii="Times New Roman" w:eastAsia="Times New Roman" w:hAnsi="Times New Roman" w:cs="Times New Roman"/>
          <w:sz w:val="24"/>
          <w:szCs w:val="24"/>
        </w:rPr>
        <w:t xml:space="preserve">It is important for teams to work collaboratively because group and team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in any organization affects the process and operations within the organization. The team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improves the organizational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The team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in Kellogg’s focus over the organizational behavio</w:t>
      </w:r>
      <w:r w:rsidR="009A4BEC">
        <w:rPr>
          <w:rFonts w:ascii="Times New Roman" w:eastAsia="Times New Roman" w:hAnsi="Times New Roman" w:cs="Times New Roman"/>
          <w:sz w:val="24"/>
          <w:szCs w:val="24"/>
        </w:rPr>
        <w:t>u</w:t>
      </w:r>
      <w:r w:rsidRPr="009A4BEC">
        <w:rPr>
          <w:rFonts w:ascii="Times New Roman" w:eastAsia="Times New Roman" w:hAnsi="Times New Roman" w:cs="Times New Roman"/>
          <w:sz w:val="24"/>
          <w:szCs w:val="24"/>
        </w:rPr>
        <w:t>r and their balance with success and failure. Team behavio</w:t>
      </w:r>
      <w:r w:rsidR="009A4BEC">
        <w:rPr>
          <w:rFonts w:ascii="Times New Roman" w:eastAsia="Times New Roman" w:hAnsi="Times New Roman" w:cs="Times New Roman"/>
          <w:sz w:val="24"/>
          <w:szCs w:val="24"/>
        </w:rPr>
        <w:t>u</w:t>
      </w:r>
      <w:r w:rsidRPr="009A4BEC">
        <w:rPr>
          <w:rFonts w:ascii="Times New Roman" w:eastAsia="Times New Roman" w:hAnsi="Times New Roman" w:cs="Times New Roman"/>
          <w:sz w:val="24"/>
          <w:szCs w:val="24"/>
        </w:rPr>
        <w:t>r completely affect the work of the employees working within the team. Team work is not only measures the organizational behavio</w:t>
      </w:r>
      <w:r w:rsidR="009A4BEC">
        <w:rPr>
          <w:rFonts w:ascii="Times New Roman" w:eastAsia="Times New Roman" w:hAnsi="Times New Roman" w:cs="Times New Roman"/>
          <w:sz w:val="24"/>
          <w:szCs w:val="24"/>
        </w:rPr>
        <w:t>u</w:t>
      </w:r>
      <w:r w:rsidRPr="009A4BEC">
        <w:rPr>
          <w:rFonts w:ascii="Times New Roman" w:eastAsia="Times New Roman" w:hAnsi="Times New Roman" w:cs="Times New Roman"/>
          <w:sz w:val="24"/>
          <w:szCs w:val="24"/>
        </w:rPr>
        <w:t>r, in fact team work improves the efficiency of employees to work in a day. An individual working in a team sometimes do not able to work that efficiently like they do within the team. Team behavio</w:t>
      </w:r>
      <w:r w:rsidR="009A4BEC">
        <w:rPr>
          <w:rFonts w:ascii="Times New Roman" w:eastAsia="Times New Roman" w:hAnsi="Times New Roman" w:cs="Times New Roman"/>
          <w:sz w:val="24"/>
          <w:szCs w:val="24"/>
        </w:rPr>
        <w:t>u</w:t>
      </w:r>
      <w:r w:rsidRPr="009A4BEC">
        <w:rPr>
          <w:rFonts w:ascii="Times New Roman" w:eastAsia="Times New Roman" w:hAnsi="Times New Roman" w:cs="Times New Roman"/>
          <w:sz w:val="24"/>
          <w:szCs w:val="24"/>
        </w:rPr>
        <w:t xml:space="preserve">r improves the individual’s bonding with the other employees working with them in the team in Kellogg’s. Working in team usually decrease the stress within the organization, it is because the work gets distributed among the team members, and work can be completed in time. Team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enhances and reflect the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of complete organization. A Positive team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enhances the support and efficiency of any organization. A positive team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improves the quality of work and hence solo work done are not much effective and efficient that group task completed. In group and team, work gets simplified and hence If a person is weak in a criterion, he or she gets immediately helped by the other.</w:t>
      </w:r>
    </w:p>
    <w:p w14:paraId="185837BC" w14:textId="77777777" w:rsidR="00001F80" w:rsidRDefault="00FD0CF6">
      <w:pPr>
        <w:spacing w:line="360" w:lineRule="auto"/>
        <w:jc w:val="both"/>
        <w:rPr>
          <w:rFonts w:ascii="Times New Roman" w:eastAsia="Times New Roman" w:hAnsi="Times New Roman" w:cs="Times New Roman"/>
          <w:sz w:val="24"/>
          <w:szCs w:val="24"/>
        </w:rPr>
      </w:pPr>
      <w:r>
        <w:br w:type="page"/>
      </w:r>
    </w:p>
    <w:p w14:paraId="0B5ED7EE" w14:textId="77777777" w:rsidR="00001F80" w:rsidRPr="009A4BEC" w:rsidRDefault="00FD0CF6">
      <w:pPr>
        <w:pStyle w:val="Heading2"/>
        <w:rPr>
          <w:rFonts w:ascii="Times New Roman" w:eastAsia="Times New Roman" w:hAnsi="Times New Roman" w:cs="Times New Roman"/>
          <w:color w:val="000000"/>
          <w:sz w:val="32"/>
          <w:szCs w:val="32"/>
        </w:rPr>
      </w:pPr>
      <w:bookmarkStart w:id="8" w:name="_tyjcwt" w:colFirst="0" w:colLast="0"/>
      <w:bookmarkEnd w:id="8"/>
      <w:r w:rsidRPr="009A4BEC">
        <w:rPr>
          <w:rFonts w:ascii="Times New Roman" w:eastAsia="Times New Roman" w:hAnsi="Times New Roman" w:cs="Times New Roman"/>
          <w:color w:val="000000"/>
          <w:sz w:val="32"/>
          <w:szCs w:val="32"/>
        </w:rPr>
        <w:lastRenderedPageBreak/>
        <w:t>Motivation and perception</w:t>
      </w:r>
    </w:p>
    <w:p w14:paraId="508E7484" w14:textId="77777777" w:rsidR="00001F80" w:rsidRDefault="00001F80">
      <w:pPr>
        <w:spacing w:after="0" w:line="360" w:lineRule="auto"/>
        <w:jc w:val="both"/>
        <w:rPr>
          <w:rFonts w:ascii="Times New Roman" w:eastAsia="Times New Roman" w:hAnsi="Times New Roman" w:cs="Times New Roman"/>
          <w:sz w:val="24"/>
          <w:szCs w:val="24"/>
        </w:rPr>
      </w:pPr>
    </w:p>
    <w:p w14:paraId="0418C87E" w14:textId="77777777" w:rsidR="00001F80" w:rsidRDefault="00FD0CF6">
      <w:pPr>
        <w:keepNext/>
        <w:spacing w:after="0" w:line="360" w:lineRule="auto"/>
        <w:ind w:left="2160"/>
        <w:jc w:val="both"/>
        <w:rPr>
          <w:rFonts w:ascii="Times New Roman" w:eastAsia="Times New Roman" w:hAnsi="Times New Roman" w:cs="Times New Roman"/>
          <w:sz w:val="24"/>
          <w:szCs w:val="24"/>
        </w:rPr>
      </w:pPr>
      <w:r>
        <w:rPr>
          <w:noProof/>
        </w:rPr>
        <w:drawing>
          <wp:inline distT="0" distB="0" distL="0" distR="0" wp14:anchorId="2B549162" wp14:editId="665A25F4">
            <wp:extent cx="3419475" cy="3419475"/>
            <wp:effectExtent l="0" t="0" r="0" b="0"/>
            <wp:docPr id="7" name="image4.png" descr="C:\Users\HP\AppData\Local\Microsoft\Windows\INetCache\Content.Word\images.png"/>
            <wp:cNvGraphicFramePr/>
            <a:graphic xmlns:a="http://schemas.openxmlformats.org/drawingml/2006/main">
              <a:graphicData uri="http://schemas.openxmlformats.org/drawingml/2006/picture">
                <pic:pic xmlns:pic="http://schemas.openxmlformats.org/drawingml/2006/picture">
                  <pic:nvPicPr>
                    <pic:cNvPr id="0" name="image4.png" descr="C:\Users\HP\AppData\Local\Microsoft\Windows\INetCache\Content.Word\images.png"/>
                    <pic:cNvPicPr preferRelativeResize="0"/>
                  </pic:nvPicPr>
                  <pic:blipFill>
                    <a:blip r:embed="rId9"/>
                    <a:srcRect/>
                    <a:stretch>
                      <a:fillRect/>
                    </a:stretch>
                  </pic:blipFill>
                  <pic:spPr>
                    <a:xfrm>
                      <a:off x="0" y="0"/>
                      <a:ext cx="3419475" cy="3419475"/>
                    </a:xfrm>
                    <a:prstGeom prst="rect">
                      <a:avLst/>
                    </a:prstGeom>
                    <a:ln/>
                  </pic:spPr>
                </pic:pic>
              </a:graphicData>
            </a:graphic>
          </wp:inline>
        </w:drawing>
      </w:r>
    </w:p>
    <w:p w14:paraId="45D049C3" w14:textId="77777777" w:rsidR="00001F80" w:rsidRDefault="00FD0CF6">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2: (comparably, 2019)</w:t>
      </w:r>
    </w:p>
    <w:p w14:paraId="62AA9C53" w14:textId="26469115" w:rsidR="00001F80" w:rsidRDefault="00FD0CF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Kellogg is one of the largest breakfast cereals in the world and selling their other eatables across 140 countries. Their production capacity is way better than any other organization. The manufacturing of their products is operating around 18 countries with a huge distribution channel. To get way more success for the business, their production managers and leaders are adapting new challenges to overcome the market issues. These flawless sales can only possible with the help of their teammates and the workforce. There is a variety of job functions and employment in Kellogg. It may include different functions with operative engineering. Every person in their job role is giving many efforts to get their targets and also keep motivated towards the work. To get the objectives and aims employees work with high motivation no matter what job role, they are performing (</w:t>
      </w:r>
      <w:r>
        <w:rPr>
          <w:rFonts w:ascii="Times New Roman" w:eastAsia="Times New Roman" w:hAnsi="Times New Roman" w:cs="Times New Roman"/>
          <w:sz w:val="24"/>
          <w:szCs w:val="24"/>
          <w:highlight w:val="white"/>
        </w:rPr>
        <w:t>Spoelma,2018</w:t>
      </w:r>
      <w:r>
        <w:rPr>
          <w:rFonts w:ascii="Times New Roman" w:eastAsia="Times New Roman" w:hAnsi="Times New Roman" w:cs="Times New Roman"/>
          <w:sz w:val="24"/>
          <w:szCs w:val="24"/>
        </w:rPr>
        <w:t xml:space="preserve">). </w:t>
      </w:r>
    </w:p>
    <w:p w14:paraId="463BF7DD" w14:textId="3BD18D91" w:rsidR="00001F80" w:rsidRDefault="00FD0CF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every step of engaging new employees to achieve their objective, Kellogg is performing their job function as an employer very effectively. Kellogg has new motivation strategies and approaches to motivate their employees at the workplace. The reason behind holding a huge number of workforces is deploying employees to the right department who are suitable for the job </w:t>
      </w:r>
      <w:r>
        <w:rPr>
          <w:rFonts w:ascii="Times New Roman" w:eastAsia="Times New Roman" w:hAnsi="Times New Roman" w:cs="Times New Roman"/>
          <w:sz w:val="24"/>
          <w:szCs w:val="24"/>
        </w:rPr>
        <w:lastRenderedPageBreak/>
        <w:t xml:space="preserve">role. To get the best from the employees, identification, and division of work is as important as selecting and recruiting them. Kellogg is striving for continual growth and success by applying motivation theories in practices. These policies and values of Kellogg make the workplace better and influence the </w:t>
      </w:r>
      <w:r w:rsidR="009A4BEC">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of individuals. Employees are encouraged to speak about their job and workplace positively. Positive energy is visible in their employees while working. A set of motivation in employees keeps them fresh and active to work hard and gain as much as they can. There are some practices have been followed by the Kellogg to maintain at the workplace such as: </w:t>
      </w:r>
    </w:p>
    <w:p w14:paraId="05A0BFB7" w14:textId="77777777" w:rsidR="00001F80" w:rsidRDefault="00FD0CF6">
      <w:pPr>
        <w:numPr>
          <w:ilvl w:val="0"/>
          <w:numId w:val="1"/>
        </w:numPr>
        <w:spacing w:after="0" w:line="360" w:lineRule="auto"/>
        <w:ind w:hanging="360"/>
        <w:jc w:val="both"/>
        <w:rPr>
          <w:sz w:val="24"/>
          <w:szCs w:val="24"/>
        </w:rPr>
      </w:pPr>
      <w:r>
        <w:rPr>
          <w:rFonts w:ascii="Times New Roman" w:eastAsia="Times New Roman" w:hAnsi="Times New Roman" w:cs="Times New Roman"/>
          <w:b/>
          <w:sz w:val="24"/>
          <w:szCs w:val="24"/>
        </w:rPr>
        <w:t>Scientific management:</w:t>
      </w:r>
      <w:r>
        <w:rPr>
          <w:rFonts w:ascii="Times New Roman" w:eastAsia="Times New Roman" w:hAnsi="Times New Roman" w:cs="Times New Roman"/>
          <w:sz w:val="24"/>
          <w:szCs w:val="24"/>
        </w:rPr>
        <w:t xml:space="preserve"> According to Taylor, the monetary reward system is the biggest factor of motivation. If their managers keep all the objective aside than only one factor will remain, employees, personal objectives. Every employee works for their objective also. Therefore, in an organization, they only work for their benefits and advantages (</w:t>
      </w:r>
      <w:r>
        <w:rPr>
          <w:rFonts w:ascii="Times New Roman" w:eastAsia="Times New Roman" w:hAnsi="Times New Roman" w:cs="Times New Roman"/>
          <w:sz w:val="24"/>
          <w:szCs w:val="24"/>
          <w:highlight w:val="white"/>
        </w:rPr>
        <w:t>Russell, et. al., 2018</w:t>
      </w:r>
      <w:r>
        <w:rPr>
          <w:rFonts w:ascii="Times New Roman" w:eastAsia="Times New Roman" w:hAnsi="Times New Roman" w:cs="Times New Roman"/>
          <w:sz w:val="24"/>
          <w:szCs w:val="24"/>
        </w:rPr>
        <w:t>). They offer holiday packages along with cash alternative to their employees.</w:t>
      </w:r>
    </w:p>
    <w:p w14:paraId="02E78E93" w14:textId="12CB50DB" w:rsidR="00001F80" w:rsidRDefault="00FD0CF6">
      <w:pPr>
        <w:numPr>
          <w:ilvl w:val="0"/>
          <w:numId w:val="1"/>
        </w:numPr>
        <w:spacing w:after="0" w:line="360" w:lineRule="auto"/>
        <w:ind w:hanging="360"/>
        <w:jc w:val="both"/>
        <w:rPr>
          <w:sz w:val="24"/>
          <w:szCs w:val="24"/>
        </w:rPr>
      </w:pPr>
      <w:r>
        <w:rPr>
          <w:rFonts w:ascii="Times New Roman" w:eastAsia="Times New Roman" w:hAnsi="Times New Roman" w:cs="Times New Roman"/>
          <w:b/>
          <w:sz w:val="24"/>
          <w:szCs w:val="24"/>
        </w:rPr>
        <w:t>Make a great place to work:</w:t>
      </w:r>
      <w:r>
        <w:rPr>
          <w:rFonts w:ascii="Times New Roman" w:eastAsia="Times New Roman" w:hAnsi="Times New Roman" w:cs="Times New Roman"/>
          <w:sz w:val="24"/>
          <w:szCs w:val="24"/>
        </w:rPr>
        <w:t xml:space="preserve"> To retain the employees at the workplace, they have introduced different programs such as if employees completed their total working hours of a week till Friday then they can adjust their working hours accordingly but this program is effective between May to September. Numbers of fitness and health programs have also introduced by Kellogg to keep their employees healthy and keep away from health diseases. The scheme of suggestion box is also there for employees to their voice and work on it. The suggestion box is free for every query and </w:t>
      </w:r>
      <w:r w:rsidR="009A4BEC">
        <w:rPr>
          <w:rFonts w:ascii="Times New Roman" w:eastAsia="Times New Roman" w:hAnsi="Times New Roman" w:cs="Times New Roman"/>
          <w:sz w:val="24"/>
          <w:szCs w:val="24"/>
        </w:rPr>
        <w:t>suggestion;</w:t>
      </w:r>
      <w:r>
        <w:rPr>
          <w:rFonts w:ascii="Times New Roman" w:eastAsia="Times New Roman" w:hAnsi="Times New Roman" w:cs="Times New Roman"/>
          <w:sz w:val="24"/>
          <w:szCs w:val="24"/>
        </w:rPr>
        <w:t xml:space="preserve"> </w:t>
      </w:r>
      <w:r w:rsidR="009A4BEC">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it includes timely innovations. </w:t>
      </w:r>
    </w:p>
    <w:p w14:paraId="08554EA2" w14:textId="47CDCE87" w:rsidR="00001F80" w:rsidRDefault="00FD0CF6">
      <w:pPr>
        <w:numPr>
          <w:ilvl w:val="0"/>
          <w:numId w:val="1"/>
        </w:numPr>
        <w:spacing w:after="0" w:line="360" w:lineRule="auto"/>
        <w:ind w:hanging="360"/>
        <w:jc w:val="both"/>
        <w:rPr>
          <w:sz w:val="24"/>
          <w:szCs w:val="24"/>
        </w:rPr>
      </w:pPr>
      <w:r>
        <w:rPr>
          <w:rFonts w:ascii="Times New Roman" w:eastAsia="Times New Roman" w:hAnsi="Times New Roman" w:cs="Times New Roman"/>
          <w:b/>
          <w:sz w:val="24"/>
          <w:szCs w:val="24"/>
        </w:rPr>
        <w:t>Democratic working environment:</w:t>
      </w:r>
      <w:r>
        <w:rPr>
          <w:rFonts w:ascii="Times New Roman" w:eastAsia="Times New Roman" w:hAnsi="Times New Roman" w:cs="Times New Roman"/>
          <w:sz w:val="24"/>
          <w:szCs w:val="24"/>
        </w:rPr>
        <w:t xml:space="preserve"> Another reason for engaging employees is to get them together at the same time and ask for the suggestions. The engagement of employees in decision-making also influences them to work hard. Employees often feel special when they get higher responsibility being working at the lower designation. Responsibility is not completing the task but gets the work done by employees is. Delegation of authority is an art and everyone is not an artist. Therefore, top management takes the decision very critically and delegates the authority to the one who is capable of performing the task effectively. Employees of Kellogg always get motivated because of all the requirements they can </w:t>
      </w:r>
      <w:r w:rsidR="009A4BEC">
        <w:rPr>
          <w:rFonts w:ascii="Times New Roman" w:eastAsia="Times New Roman" w:hAnsi="Times New Roman" w:cs="Times New Roman"/>
          <w:sz w:val="24"/>
          <w:szCs w:val="24"/>
        </w:rPr>
        <w:t>fulfil</w:t>
      </w:r>
      <w:r>
        <w:rPr>
          <w:rFonts w:ascii="Times New Roman" w:eastAsia="Times New Roman" w:hAnsi="Times New Roman" w:cs="Times New Roman"/>
          <w:sz w:val="24"/>
          <w:szCs w:val="24"/>
        </w:rPr>
        <w:t xml:space="preserve"> on their own. </w:t>
      </w:r>
    </w:p>
    <w:p w14:paraId="4BB65D4B" w14:textId="68F5BE94" w:rsidR="00001F80" w:rsidRPr="009A4BEC" w:rsidRDefault="00FD0CF6">
      <w:pPr>
        <w:numPr>
          <w:ilvl w:val="0"/>
          <w:numId w:val="1"/>
        </w:numPr>
        <w:spacing w:after="0" w:line="360" w:lineRule="auto"/>
        <w:ind w:hanging="360"/>
        <w:jc w:val="both"/>
        <w:rPr>
          <w:sz w:val="24"/>
          <w:szCs w:val="24"/>
        </w:rPr>
      </w:pPr>
      <w:r w:rsidRPr="009A4BEC">
        <w:rPr>
          <w:rFonts w:ascii="Times New Roman" w:eastAsia="Times New Roman" w:hAnsi="Times New Roman" w:cs="Times New Roman"/>
          <w:sz w:val="24"/>
          <w:szCs w:val="24"/>
        </w:rPr>
        <w:t xml:space="preserve">The team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in Kellogg’s focus over the organizational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and their balance with success and failure. Team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completely affect the work of the employees </w:t>
      </w:r>
      <w:r w:rsidRPr="009A4BEC">
        <w:rPr>
          <w:rFonts w:ascii="Times New Roman" w:eastAsia="Times New Roman" w:hAnsi="Times New Roman" w:cs="Times New Roman"/>
          <w:sz w:val="24"/>
          <w:szCs w:val="24"/>
        </w:rPr>
        <w:lastRenderedPageBreak/>
        <w:t xml:space="preserve">working within the team. Team work is not only measures the organizational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in fact team work improves the efficiency of employees to work in a day. An individual working in a team sometimes do not able to work that efficiently like they do within the team. Team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improves the individual’s bonding with the other employees working with them in the team in Kellogg’s. Working in team usually decrease the stress within the organization, it is because the work gets distributed among the team members, and work can be completed in time. Team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enhances and reflect the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of complete organization. A Positive team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enhances the support and efficiency of any organization.</w:t>
      </w:r>
    </w:p>
    <w:p w14:paraId="2E25D8CF" w14:textId="35D809F5" w:rsidR="00001F80" w:rsidRDefault="00FD0CF6">
      <w:pPr>
        <w:spacing w:after="0" w:line="360" w:lineRule="auto"/>
        <w:jc w:val="both"/>
        <w:rPr>
          <w:rFonts w:ascii="Times New Roman" w:eastAsia="Times New Roman" w:hAnsi="Times New Roman" w:cs="Times New Roman"/>
          <w:sz w:val="24"/>
          <w:szCs w:val="24"/>
        </w:rPr>
      </w:pPr>
      <w:r w:rsidRPr="009A4BEC">
        <w:rPr>
          <w:rFonts w:ascii="Times New Roman" w:eastAsia="Times New Roman" w:hAnsi="Times New Roman" w:cs="Times New Roman"/>
          <w:sz w:val="24"/>
          <w:szCs w:val="24"/>
        </w:rPr>
        <w:t xml:space="preserve">The motivational factors in Kellogg influence the employees from day one; they come in. several factors affecting the situations and overseeing the problems arise at the workplace. A set of knowledge and application has discussed in the above section. To change the perception of employees. All their employees need to develop self-actualization in them. As an employer, Kellogg has to follow a democratic business environment instead of autocratic. With the viewpoint of organizational structure, the excessive bureaucracy at the workplace is good for employees. These factors create negative and dissatisfactory aspects in them and could lead them to leave the organization or negative changes in their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Hence, motivation and changing perception factor can bring customer engagement as well as higher productivity and strong results (Yang and </w:t>
      </w:r>
      <w:proofErr w:type="spellStart"/>
      <w:r w:rsidRPr="009A4BEC">
        <w:rPr>
          <w:rFonts w:ascii="Times New Roman" w:eastAsia="Times New Roman" w:hAnsi="Times New Roman" w:cs="Times New Roman"/>
          <w:sz w:val="24"/>
          <w:szCs w:val="24"/>
        </w:rPr>
        <w:t>Horak</w:t>
      </w:r>
      <w:proofErr w:type="spellEnd"/>
      <w:r w:rsidRPr="009A4BEC">
        <w:rPr>
          <w:rFonts w:ascii="Times New Roman" w:eastAsia="Times New Roman" w:hAnsi="Times New Roman" w:cs="Times New Roman"/>
          <w:sz w:val="24"/>
          <w:szCs w:val="24"/>
        </w:rPr>
        <w:t xml:space="preserve">, 2019). An employee’s social perception changes the motivation of an employee. When an employee work harder, he or she assumes for good opportunities which would motivate him or her, hence Motivation and perception is very important of Social encouragement. An employee would be motivated of he or she feels that there are some personal improvement chances available within the organization. Once there is a lack of opportunities which he or she sees in the organization, the motivation for working better would decrease. The negative organizational </w:t>
      </w:r>
      <w:r w:rsidR="009A4BEC" w:rsidRPr="009A4BEC">
        <w:rPr>
          <w:rFonts w:ascii="Times New Roman" w:eastAsia="Times New Roman" w:hAnsi="Times New Roman" w:cs="Times New Roman"/>
          <w:sz w:val="24"/>
          <w:szCs w:val="24"/>
        </w:rPr>
        <w:t>behaviour</w:t>
      </w:r>
      <w:r w:rsidRPr="009A4BEC">
        <w:rPr>
          <w:rFonts w:ascii="Times New Roman" w:eastAsia="Times New Roman" w:hAnsi="Times New Roman" w:cs="Times New Roman"/>
          <w:sz w:val="24"/>
          <w:szCs w:val="24"/>
        </w:rPr>
        <w:t xml:space="preserve"> affects the working capability of any employees.</w:t>
      </w:r>
    </w:p>
    <w:p w14:paraId="7CFB4E31" w14:textId="77777777" w:rsidR="00001F80" w:rsidRDefault="00FD0CF6">
      <w:pPr>
        <w:rPr>
          <w:rFonts w:ascii="Times New Roman" w:eastAsia="Times New Roman" w:hAnsi="Times New Roman" w:cs="Times New Roman"/>
          <w:sz w:val="24"/>
          <w:szCs w:val="24"/>
        </w:rPr>
      </w:pPr>
      <w:r>
        <w:br w:type="page"/>
      </w:r>
    </w:p>
    <w:p w14:paraId="4FF3BB91" w14:textId="77777777" w:rsidR="00001F80" w:rsidRDefault="00FD0CF6">
      <w:pPr>
        <w:pStyle w:val="Heading1"/>
        <w:rPr>
          <w:rFonts w:ascii="Times New Roman" w:eastAsia="Times New Roman" w:hAnsi="Times New Roman" w:cs="Times New Roman"/>
          <w:color w:val="000000"/>
          <w:sz w:val="24"/>
          <w:szCs w:val="24"/>
        </w:rPr>
      </w:pPr>
      <w:bookmarkStart w:id="9" w:name="_3dy6vkm" w:colFirst="0" w:colLast="0"/>
      <w:bookmarkEnd w:id="9"/>
      <w:r>
        <w:rPr>
          <w:rFonts w:ascii="Times New Roman" w:eastAsia="Times New Roman" w:hAnsi="Times New Roman" w:cs="Times New Roman"/>
          <w:color w:val="000000"/>
          <w:sz w:val="24"/>
          <w:szCs w:val="24"/>
        </w:rPr>
        <w:lastRenderedPageBreak/>
        <w:t>Conclusion</w:t>
      </w:r>
    </w:p>
    <w:p w14:paraId="546F76A0" w14:textId="7364821D" w:rsidR="00001F80" w:rsidRDefault="00FD0CF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particular report concluded the need of motivation and perception and its effect over the working capability and efficiency of a team or an individual. This report concludes the any organization having their task done in teams, motivation and perception is quite important parts of their work. The team </w:t>
      </w:r>
      <w:r w:rsidR="009A4BEC">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of employees working in Kellogg’s is discussed in this particular report with all the needs of Motivation. This report spoke about the leadership and management </w:t>
      </w:r>
      <w:r w:rsidR="009A4BEC">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within Kellogg’s and how the managerial operations affect the team’s overall performance. This report in the start, discussed about the history and background of Kellogg’s their products and their strategy in the market. Later, this report concluded the needs of motivation with in organization.</w:t>
      </w:r>
    </w:p>
    <w:p w14:paraId="5326C6DE" w14:textId="77777777" w:rsidR="00001F80" w:rsidRDefault="00FD0CF6">
      <w:pPr>
        <w:spacing w:line="360" w:lineRule="auto"/>
        <w:jc w:val="both"/>
        <w:rPr>
          <w:rFonts w:ascii="Times New Roman" w:eastAsia="Times New Roman" w:hAnsi="Times New Roman" w:cs="Times New Roman"/>
          <w:sz w:val="24"/>
          <w:szCs w:val="24"/>
        </w:rPr>
      </w:pPr>
      <w:r>
        <w:br w:type="page"/>
      </w:r>
    </w:p>
    <w:p w14:paraId="11A81E53" w14:textId="5E067E37" w:rsidR="00001F80" w:rsidRDefault="00FD0CF6">
      <w:pPr>
        <w:pStyle w:val="Heading1"/>
        <w:rPr>
          <w:rFonts w:ascii="Times New Roman" w:eastAsia="Times New Roman" w:hAnsi="Times New Roman" w:cs="Times New Roman"/>
          <w:color w:val="000000"/>
          <w:sz w:val="32"/>
          <w:szCs w:val="32"/>
        </w:rPr>
      </w:pPr>
      <w:bookmarkStart w:id="10" w:name="_1t3h5sf" w:colFirst="0" w:colLast="0"/>
      <w:bookmarkEnd w:id="10"/>
      <w:r w:rsidRPr="003C1AA2">
        <w:rPr>
          <w:rFonts w:ascii="Times New Roman" w:eastAsia="Times New Roman" w:hAnsi="Times New Roman" w:cs="Times New Roman"/>
          <w:color w:val="000000"/>
          <w:sz w:val="32"/>
          <w:szCs w:val="32"/>
        </w:rPr>
        <w:lastRenderedPageBreak/>
        <w:t>References</w:t>
      </w:r>
    </w:p>
    <w:p w14:paraId="3A24F832" w14:textId="77777777" w:rsidR="003C1AA2" w:rsidRPr="003C1AA2" w:rsidRDefault="003C1AA2" w:rsidP="003C1AA2"/>
    <w:p w14:paraId="7E741CF8" w14:textId="77777777" w:rsidR="007C6C61" w:rsidRDefault="00FD0CF6" w:rsidP="007C6C6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Comparably</w:t>
      </w:r>
      <w:r w:rsidR="000571A9">
        <w:rPr>
          <w:rFonts w:ascii="Times New Roman" w:eastAsia="Times New Roman" w:hAnsi="Times New Roman" w:cs="Times New Roman"/>
          <w:sz w:val="24"/>
          <w:szCs w:val="24"/>
        </w:rPr>
        <w:t>;</w:t>
      </w:r>
      <w:r w:rsidR="003C1AA2">
        <w:rPr>
          <w:rFonts w:ascii="Times New Roman" w:eastAsia="Times New Roman" w:hAnsi="Times New Roman" w:cs="Times New Roman"/>
          <w:sz w:val="24"/>
          <w:szCs w:val="24"/>
        </w:rPr>
        <w:t>(</w:t>
      </w:r>
      <w:r>
        <w:rPr>
          <w:rFonts w:ascii="Times New Roman" w:eastAsia="Times New Roman" w:hAnsi="Times New Roman" w:cs="Times New Roman"/>
          <w:sz w:val="24"/>
          <w:szCs w:val="24"/>
        </w:rPr>
        <w:t>2019</w:t>
      </w:r>
      <w:r w:rsidR="003C1AA2">
        <w:rPr>
          <w:rFonts w:ascii="Times New Roman" w:eastAsia="Times New Roman" w:hAnsi="Times New Roman" w:cs="Times New Roman"/>
          <w:sz w:val="24"/>
          <w:szCs w:val="24"/>
        </w:rPr>
        <w:t>)</w:t>
      </w:r>
      <w:r w:rsidR="00050B0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[Online]</w:t>
      </w:r>
      <w:r w:rsidR="00050B00">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comparably</w:t>
      </w:r>
      <w:r w:rsidR="000571A9">
        <w:rPr>
          <w:rFonts w:ascii="Times New Roman" w:eastAsia="Times New Roman" w:hAnsi="Times New Roman" w:cs="Times New Roman"/>
          <w:i/>
          <w:sz w:val="24"/>
          <w:szCs w:val="24"/>
        </w:rPr>
        <w:t>;</w:t>
      </w:r>
      <w:r w:rsidR="00050B00">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Available</w:t>
      </w:r>
      <w:r w:rsidR="00050B00">
        <w:rPr>
          <w:rFonts w:ascii="Times New Roman" w:eastAsia="Times New Roman" w:hAnsi="Times New Roman" w:cs="Times New Roman"/>
          <w:sz w:val="24"/>
          <w:szCs w:val="24"/>
        </w:rPr>
        <w:t xml:space="preserve"> </w:t>
      </w:r>
      <w:r w:rsidR="003C1AA2">
        <w:rPr>
          <w:rFonts w:ascii="Times New Roman" w:eastAsia="Times New Roman" w:hAnsi="Times New Roman" w:cs="Times New Roman"/>
          <w:sz w:val="24"/>
          <w:szCs w:val="24"/>
        </w:rPr>
        <w:t xml:space="preserve">from </w:t>
      </w:r>
      <w:hyperlink r:id="rId10" w:history="1">
        <w:r w:rsidR="00D10BAB" w:rsidRPr="009A7F1C">
          <w:rPr>
            <w:rStyle w:val="Hyperlink"/>
            <w:rFonts w:ascii="Times New Roman" w:eastAsia="Times New Roman" w:hAnsi="Times New Roman" w:cs="Times New Roman"/>
            <w:sz w:val="24"/>
            <w:szCs w:val="24"/>
          </w:rPr>
          <w:t>https://www.comparably.com/companies/kellogg</w:t>
        </w:r>
      </w:hyperlink>
      <w:r>
        <w:rPr>
          <w:rFonts w:ascii="Times New Roman" w:eastAsia="Times New Roman" w:hAnsi="Times New Roman" w:cs="Times New Roman"/>
          <w:sz w:val="24"/>
          <w:szCs w:val="24"/>
        </w:rPr>
        <w:t xml:space="preserve"> </w:t>
      </w:r>
      <w:r w:rsidR="003C1AA2">
        <w:rPr>
          <w:rFonts w:ascii="Times New Roman" w:eastAsia="Times New Roman" w:hAnsi="Times New Roman" w:cs="Times New Roman"/>
          <w:sz w:val="24"/>
          <w:szCs w:val="24"/>
        </w:rPr>
        <w:t xml:space="preserve"> </w:t>
      </w:r>
      <w:r w:rsidR="00050B00">
        <w:rPr>
          <w:rFonts w:ascii="Times New Roman" w:eastAsia="Times New Roman" w:hAnsi="Times New Roman" w:cs="Times New Roman"/>
          <w:sz w:val="24"/>
          <w:szCs w:val="24"/>
        </w:rPr>
        <w:t xml:space="preserve"> </w:t>
      </w:r>
      <w:r w:rsidR="003C1AA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Accessed on July 20, 2019</w:t>
      </w:r>
      <w:r w:rsidR="003C1AA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BB81600" w14:textId="6F0A5A44" w:rsidR="00001F80" w:rsidRDefault="00FD0CF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Georgiadis, G. and Powell, M., </w:t>
      </w:r>
      <w:r w:rsidR="003C1AA2">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2019</w:t>
      </w:r>
      <w:r w:rsidR="003C1AA2">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Optimal Incentives under Moral Hazard: From Theory to Practice.</w:t>
      </w:r>
    </w:p>
    <w:p w14:paraId="3030B260" w14:textId="66D3DE6D" w:rsidR="00001F80" w:rsidRDefault="00FD0C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Kellogg</w:t>
      </w:r>
      <w:r w:rsidR="003C1AA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company, </w:t>
      </w:r>
      <w:r w:rsidR="003C1AA2">
        <w:rPr>
          <w:rFonts w:ascii="Times New Roman" w:eastAsia="Times New Roman" w:hAnsi="Times New Roman" w:cs="Times New Roman"/>
          <w:sz w:val="24"/>
          <w:szCs w:val="24"/>
        </w:rPr>
        <w:t>(</w:t>
      </w:r>
      <w:r>
        <w:rPr>
          <w:rFonts w:ascii="Times New Roman" w:eastAsia="Times New Roman" w:hAnsi="Times New Roman" w:cs="Times New Roman"/>
          <w:sz w:val="24"/>
          <w:szCs w:val="24"/>
        </w:rPr>
        <w:t>2019</w:t>
      </w:r>
      <w:r w:rsidR="003C1AA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[Online] </w:t>
      </w:r>
      <w:r>
        <w:rPr>
          <w:rFonts w:ascii="Times New Roman" w:eastAsia="Times New Roman" w:hAnsi="Times New Roman" w:cs="Times New Roman"/>
          <w:i/>
          <w:sz w:val="24"/>
          <w:szCs w:val="24"/>
        </w:rPr>
        <w:t xml:space="preserve">Business Employee Resource Groups. </w:t>
      </w:r>
      <w:r>
        <w:rPr>
          <w:rFonts w:ascii="Times New Roman" w:eastAsia="Times New Roman" w:hAnsi="Times New Roman" w:cs="Times New Roman"/>
          <w:sz w:val="24"/>
          <w:szCs w:val="24"/>
        </w:rPr>
        <w:t xml:space="preserve">Available </w:t>
      </w:r>
      <w:r w:rsidR="003C1AA2">
        <w:rPr>
          <w:rFonts w:ascii="Times New Roman" w:eastAsia="Times New Roman" w:hAnsi="Times New Roman" w:cs="Times New Roman"/>
          <w:sz w:val="24"/>
          <w:szCs w:val="24"/>
        </w:rPr>
        <w:t xml:space="preserve">from </w:t>
      </w:r>
      <w:hyperlink r:id="rId11" w:history="1">
        <w:r w:rsidR="003C1AA2" w:rsidRPr="001103E6">
          <w:rPr>
            <w:rStyle w:val="Hyperlink"/>
            <w:rFonts w:ascii="Times New Roman" w:eastAsia="Times New Roman" w:hAnsi="Times New Roman" w:cs="Times New Roman"/>
            <w:sz w:val="24"/>
            <w:szCs w:val="24"/>
          </w:rPr>
          <w:t>https://www.kelloggcompany.com/en_US/employee-resource-groups.html</w:t>
        </w:r>
      </w:hyperlink>
      <w:r>
        <w:rPr>
          <w:rFonts w:ascii="Times New Roman" w:eastAsia="Times New Roman" w:hAnsi="Times New Roman" w:cs="Times New Roman"/>
          <w:sz w:val="24"/>
          <w:szCs w:val="24"/>
        </w:rPr>
        <w:t xml:space="preserve"> </w:t>
      </w:r>
      <w:r w:rsidR="003C1AA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Accessed on: July 20, 2019</w:t>
      </w:r>
      <w:r w:rsidR="003C1AA2">
        <w:rPr>
          <w:rFonts w:ascii="Times New Roman" w:eastAsia="Times New Roman" w:hAnsi="Times New Roman" w:cs="Times New Roman"/>
          <w:sz w:val="24"/>
          <w:szCs w:val="24"/>
        </w:rPr>
        <w:t>).</w:t>
      </w:r>
    </w:p>
    <w:p w14:paraId="74BFCCE0" w14:textId="77777777" w:rsidR="00E504B6" w:rsidRDefault="00D10BAB" w:rsidP="00E504B6">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Kelloggcompany</w:t>
      </w:r>
      <w:proofErr w:type="spellEnd"/>
      <w:r>
        <w:rPr>
          <w:rFonts w:ascii="Times New Roman" w:eastAsia="Times New Roman" w:hAnsi="Times New Roman" w:cs="Times New Roman"/>
          <w:sz w:val="24"/>
          <w:szCs w:val="24"/>
        </w:rPr>
        <w:t xml:space="preserve">,(2019).[Online] </w:t>
      </w:r>
      <w:r>
        <w:rPr>
          <w:rFonts w:ascii="Times New Roman" w:eastAsia="Times New Roman" w:hAnsi="Times New Roman" w:cs="Times New Roman"/>
          <w:i/>
          <w:sz w:val="24"/>
          <w:szCs w:val="24"/>
        </w:rPr>
        <w:t xml:space="preserve">About Kellogg’s Company. </w:t>
      </w:r>
      <w:r>
        <w:rPr>
          <w:rFonts w:ascii="Times New Roman" w:eastAsia="Times New Roman" w:hAnsi="Times New Roman" w:cs="Times New Roman"/>
          <w:sz w:val="24"/>
          <w:szCs w:val="24"/>
        </w:rPr>
        <w:t xml:space="preserve">Available from </w:t>
      </w:r>
      <w:hyperlink r:id="rId12" w:history="1">
        <w:r>
          <w:rPr>
            <w:rStyle w:val="Hyperlink"/>
          </w:rPr>
          <w:t>https://www.kelloggcompany.com/en_US/about-kellogg-company.html</w:t>
        </w:r>
      </w:hyperlink>
      <w:r>
        <w:rPr>
          <w:rFonts w:ascii="Times New Roman" w:eastAsia="Times New Roman" w:hAnsi="Times New Roman" w:cs="Times New Roman"/>
          <w:sz w:val="24"/>
          <w:szCs w:val="24"/>
        </w:rPr>
        <w:t xml:space="preserve"> (Accessed on: August 17, 2019).</w:t>
      </w:r>
      <w:r w:rsidR="00E504B6" w:rsidRPr="00E504B6">
        <w:rPr>
          <w:rFonts w:ascii="Times New Roman" w:eastAsia="Times New Roman" w:hAnsi="Times New Roman" w:cs="Times New Roman"/>
          <w:sz w:val="24"/>
          <w:szCs w:val="24"/>
        </w:rPr>
        <w:t xml:space="preserve"> </w:t>
      </w:r>
    </w:p>
    <w:p w14:paraId="44B7E171" w14:textId="77777777" w:rsidR="003A54C4" w:rsidRDefault="00E504B6" w:rsidP="003A54C4">
      <w:pPr>
        <w:spacing w:line="360" w:lineRule="auto"/>
        <w:jc w:val="both"/>
        <w:rPr>
          <w:rFonts w:ascii="Times New Roman" w:hAnsi="Times New Roman" w:cs="Times New Roman"/>
          <w:color w:val="000000" w:themeColor="text1"/>
          <w:sz w:val="24"/>
          <w:szCs w:val="24"/>
        </w:rPr>
      </w:pPr>
      <w:proofErr w:type="spellStart"/>
      <w:r>
        <w:rPr>
          <w:rFonts w:ascii="Times New Roman" w:eastAsia="Times New Roman" w:hAnsi="Times New Roman" w:cs="Times New Roman"/>
          <w:sz w:val="24"/>
          <w:szCs w:val="24"/>
        </w:rPr>
        <w:t>Kelloggcompany</w:t>
      </w:r>
      <w:proofErr w:type="spellEnd"/>
      <w:r>
        <w:rPr>
          <w:rFonts w:ascii="Times New Roman" w:eastAsia="Times New Roman" w:hAnsi="Times New Roman" w:cs="Times New Roman"/>
          <w:sz w:val="24"/>
          <w:szCs w:val="24"/>
        </w:rPr>
        <w:t xml:space="preserve">,(2019).[Online] </w:t>
      </w:r>
      <w:r>
        <w:rPr>
          <w:rFonts w:ascii="Times New Roman" w:eastAsia="Times New Roman" w:hAnsi="Times New Roman" w:cs="Times New Roman"/>
          <w:i/>
          <w:sz w:val="24"/>
          <w:szCs w:val="24"/>
        </w:rPr>
        <w:t xml:space="preserve">Our </w:t>
      </w:r>
      <w:proofErr w:type="spellStart"/>
      <w:r>
        <w:rPr>
          <w:rFonts w:ascii="Times New Roman" w:eastAsia="Times New Roman" w:hAnsi="Times New Roman" w:cs="Times New Roman"/>
          <w:i/>
          <w:sz w:val="24"/>
          <w:szCs w:val="24"/>
        </w:rPr>
        <w:t>Vision&amp;Purpose</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Available from </w:t>
      </w:r>
      <w:hyperlink r:id="rId13" w:history="1">
        <w:r>
          <w:rPr>
            <w:rStyle w:val="Hyperlink"/>
            <w:rFonts w:ascii="Times New Roman" w:hAnsi="Times New Roman" w:cs="Times New Roman"/>
            <w:color w:val="000000" w:themeColor="text1"/>
            <w:sz w:val="24"/>
            <w:szCs w:val="24"/>
          </w:rPr>
          <w:t>https://www.kelloggcompany.com/en_US/our-vision-purpose.html</w:t>
        </w:r>
      </w:hyperlink>
      <w:r>
        <w:rPr>
          <w:rFonts w:ascii="Times New Roman" w:eastAsia="Times New Roman" w:hAnsi="Times New Roman" w:cs="Times New Roman"/>
          <w:sz w:val="24"/>
          <w:szCs w:val="24"/>
        </w:rPr>
        <w:t xml:space="preserve"> (Accessed on: August 17, 2019).</w:t>
      </w:r>
      <w:r w:rsidR="003A54C4" w:rsidRPr="003A54C4">
        <w:rPr>
          <w:rFonts w:ascii="Times New Roman" w:hAnsi="Times New Roman" w:cs="Times New Roman"/>
          <w:color w:val="000000" w:themeColor="text1"/>
          <w:sz w:val="24"/>
          <w:szCs w:val="24"/>
        </w:rPr>
        <w:t xml:space="preserve"> </w:t>
      </w:r>
    </w:p>
    <w:p w14:paraId="17BD3060" w14:textId="68A60919" w:rsidR="003A54C4" w:rsidRPr="003A54C4" w:rsidRDefault="003A54C4" w:rsidP="003A54C4">
      <w:pPr>
        <w:spacing w:line="360" w:lineRule="auto"/>
        <w:jc w:val="both"/>
        <w:rPr>
          <w:rFonts w:ascii="Times New Roman" w:eastAsia="Times New Roman" w:hAnsi="Times New Roman" w:cs="Times New Roman"/>
          <w:color w:val="000000" w:themeColor="text1"/>
          <w:sz w:val="24"/>
          <w:szCs w:val="24"/>
        </w:rPr>
      </w:pPr>
      <w:r>
        <w:rPr>
          <w:rFonts w:ascii="Times New Roman" w:hAnsi="Times New Roman" w:cs="Times New Roman"/>
          <w:color w:val="000000" w:themeColor="text1"/>
          <w:sz w:val="24"/>
          <w:szCs w:val="24"/>
        </w:rPr>
        <w:t>Kellogg’s Company,2019.</w:t>
      </w:r>
      <w:r>
        <w:rPr>
          <w:rFonts w:ascii="Times New Roman" w:eastAsia="Times New Roman" w:hAnsi="Times New Roman" w:cs="Times New Roman"/>
          <w:color w:val="000000" w:themeColor="text1"/>
          <w:sz w:val="24"/>
          <w:szCs w:val="24"/>
        </w:rPr>
        <w:t xml:space="preserve">[Online] Available from </w:t>
      </w:r>
      <w:hyperlink r:id="rId14" w:history="1">
        <w:r>
          <w:rPr>
            <w:rStyle w:val="Hyperlink"/>
            <w:rFonts w:ascii="Times New Roman" w:hAnsi="Times New Roman" w:cs="Times New Roman"/>
            <w:color w:val="000000" w:themeColor="text1"/>
            <w:sz w:val="24"/>
            <w:szCs w:val="24"/>
          </w:rPr>
          <w:t>https://www.prnewswire.com/news-releases/kellogg-company-unveils-ambitious-next-generation-kelloggs-better-days-global-commitment-to-address-food-security-driving-positive-change-for-people-communities-and-the-planet-by-the-end-of-2030-300860780.html</w:t>
        </w:r>
      </w:hyperlink>
      <w:r>
        <w:rPr>
          <w:rFonts w:ascii="Times New Roman" w:eastAsia="Times New Roman" w:hAnsi="Times New Roman" w:cs="Times New Roman"/>
          <w:color w:val="000000" w:themeColor="text1"/>
          <w:sz w:val="24"/>
          <w:szCs w:val="24"/>
        </w:rPr>
        <w:t>(Accessed on: August 17, 2019).</w:t>
      </w:r>
    </w:p>
    <w:p w14:paraId="7626B233" w14:textId="35C37A3C" w:rsidR="00E504B6" w:rsidRDefault="00E504B6" w:rsidP="00E504B6">
      <w:pPr>
        <w:pStyle w:val="Heading1"/>
        <w:shd w:val="clear" w:color="auto" w:fill="FFFFFF"/>
        <w:spacing w:before="0"/>
        <w:rPr>
          <w:rFonts w:ascii="Arial Rounded MT Bold" w:hAnsi="Arial Rounded MT Bold"/>
          <w:color w:val="000000" w:themeColor="text1"/>
        </w:rPr>
      </w:pPr>
      <w:r>
        <w:rPr>
          <w:rFonts w:ascii="Times New Roman" w:hAnsi="Times New Roman" w:cs="Times New Roman"/>
          <w:color w:val="000000" w:themeColor="text1"/>
          <w:sz w:val="24"/>
          <w:szCs w:val="24"/>
        </w:rPr>
        <w:t xml:space="preserve">Laurie </w:t>
      </w:r>
      <w:proofErr w:type="spellStart"/>
      <w:r w:rsidR="007C6C61">
        <w:rPr>
          <w:rFonts w:ascii="Times New Roman" w:hAnsi="Times New Roman" w:cs="Times New Roman"/>
          <w:color w:val="000000" w:themeColor="text1"/>
          <w:sz w:val="24"/>
          <w:szCs w:val="24"/>
        </w:rPr>
        <w:t>Tardiff</w:t>
      </w:r>
      <w:proofErr w:type="spellEnd"/>
      <w:r w:rsidR="007C6C61">
        <w:rPr>
          <w:rFonts w:ascii="Times New Roman" w:hAnsi="Times New Roman" w:cs="Times New Roman"/>
          <w:color w:val="000000" w:themeColor="text1"/>
          <w:sz w:val="24"/>
          <w:szCs w:val="24"/>
        </w:rPr>
        <w:t>, (</w:t>
      </w:r>
      <w:r>
        <w:rPr>
          <w:rFonts w:ascii="Times New Roman" w:hAnsi="Times New Roman" w:cs="Times New Roman"/>
          <w:color w:val="000000" w:themeColor="text1"/>
          <w:sz w:val="24"/>
          <w:szCs w:val="24"/>
        </w:rPr>
        <w:t>2019)</w:t>
      </w:r>
      <w:r>
        <w:rPr>
          <w:rFonts w:ascii="Times New Roman" w:eastAsia="Times New Roman" w:hAnsi="Times New Roman" w:cs="Times New Roman"/>
          <w:color w:val="000000" w:themeColor="text1"/>
          <w:sz w:val="24"/>
          <w:szCs w:val="24"/>
        </w:rPr>
        <w:t xml:space="preserve">. [Online] </w:t>
      </w:r>
      <w:r>
        <w:rPr>
          <w:rFonts w:ascii="Arial Rounded MT Bold" w:hAnsi="Arial Rounded MT Bold"/>
          <w:color w:val="000000" w:themeColor="text1"/>
        </w:rPr>
        <w:t>Examples of SMART Goals and Objectives</w:t>
      </w:r>
    </w:p>
    <w:p w14:paraId="45054C80" w14:textId="77777777" w:rsidR="007C6C61" w:rsidRDefault="00E504B6" w:rsidP="007C6C61">
      <w:pPr>
        <w:spacing w:line="360" w:lineRule="auto"/>
        <w:jc w:val="both"/>
        <w:rPr>
          <w:rFonts w:ascii="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Available from </w:t>
      </w:r>
      <w:hyperlink r:id="rId15" w:history="1">
        <w:r>
          <w:rPr>
            <w:rStyle w:val="Hyperlink"/>
            <w:color w:val="000000" w:themeColor="text1"/>
          </w:rPr>
          <w:t>https://www.kelloggcompany.com/en_US/about-kellogg-company.html</w:t>
        </w:r>
      </w:hyperlink>
      <w:r>
        <w:rPr>
          <w:rFonts w:ascii="Times New Roman" w:eastAsia="Times New Roman" w:hAnsi="Times New Roman" w:cs="Times New Roman"/>
          <w:color w:val="000000" w:themeColor="text1"/>
          <w:sz w:val="24"/>
          <w:szCs w:val="24"/>
        </w:rPr>
        <w:t xml:space="preserve"> (Accessed on: August 17, 2019).</w:t>
      </w:r>
      <w:r w:rsidR="007C6C61" w:rsidRPr="007C6C61">
        <w:rPr>
          <w:rFonts w:ascii="Times New Roman" w:hAnsi="Times New Roman" w:cs="Times New Roman"/>
          <w:color w:val="000000" w:themeColor="text1"/>
          <w:sz w:val="24"/>
          <w:szCs w:val="24"/>
        </w:rPr>
        <w:t xml:space="preserve"> </w:t>
      </w:r>
    </w:p>
    <w:p w14:paraId="020A4097" w14:textId="03C73F94" w:rsidR="007C6C61" w:rsidRPr="007C6C61" w:rsidRDefault="007C6C61">
      <w:pPr>
        <w:spacing w:line="360" w:lineRule="auto"/>
        <w:jc w:val="both"/>
        <w:rPr>
          <w:rFonts w:ascii="Times New Roman" w:eastAsia="Times New Roman" w:hAnsi="Times New Roman" w:cs="Times New Roman"/>
          <w:sz w:val="24"/>
          <w:szCs w:val="24"/>
          <w:highlight w:val="white"/>
        </w:rPr>
      </w:pPr>
      <w:r>
        <w:rPr>
          <w:rFonts w:ascii="Times New Roman" w:hAnsi="Times New Roman" w:cs="Times New Roman"/>
          <w:color w:val="000000" w:themeColor="text1"/>
          <w:sz w:val="24"/>
          <w:szCs w:val="24"/>
        </w:rPr>
        <w:t>Macleod, Les</w:t>
      </w:r>
      <w:r>
        <w:rPr>
          <w:rFonts w:ascii="Times New Roman" w:eastAsia="Times New Roman" w:hAnsi="Times New Roman" w:cs="Times New Roman"/>
          <w:sz w:val="24"/>
          <w:szCs w:val="24"/>
          <w:highlight w:val="white"/>
        </w:rPr>
        <w:t>. (2012). Making Smart goals Smarter.</w:t>
      </w:r>
      <w:r>
        <w:rPr>
          <w:rFonts w:ascii="Times New Roman" w:eastAsia="Times New Roman" w:hAnsi="Times New Roman" w:cs="Times New Roman"/>
          <w:sz w:val="24"/>
          <w:szCs w:val="24"/>
        </w:rPr>
        <w:t xml:space="preserve"> (Accessed on August 18, 2019).</w:t>
      </w:r>
    </w:p>
    <w:p w14:paraId="5737E570" w14:textId="7DFDDF96" w:rsidR="00001F80" w:rsidRDefault="00FD0CF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Russell, J., </w:t>
      </w:r>
      <w:proofErr w:type="spellStart"/>
      <w:r>
        <w:rPr>
          <w:rFonts w:ascii="Times New Roman" w:eastAsia="Times New Roman" w:hAnsi="Times New Roman" w:cs="Times New Roman"/>
          <w:sz w:val="24"/>
          <w:szCs w:val="24"/>
          <w:highlight w:val="white"/>
        </w:rPr>
        <w:t>Pferdehirt</w:t>
      </w:r>
      <w:proofErr w:type="spellEnd"/>
      <w:r>
        <w:rPr>
          <w:rFonts w:ascii="Times New Roman" w:eastAsia="Times New Roman" w:hAnsi="Times New Roman" w:cs="Times New Roman"/>
          <w:sz w:val="24"/>
          <w:szCs w:val="24"/>
          <w:highlight w:val="white"/>
        </w:rPr>
        <w:t xml:space="preserve">, W. and Nelson, J., </w:t>
      </w:r>
      <w:r w:rsidR="003C1AA2">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2018</w:t>
      </w:r>
      <w:r w:rsidR="003C1AA2">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Team Formation, Team Management, and Project Leadership. </w:t>
      </w:r>
      <w:r w:rsidR="003C1AA2">
        <w:rPr>
          <w:rFonts w:ascii="Times New Roman" w:eastAsia="Times New Roman" w:hAnsi="Times New Roman" w:cs="Times New Roman"/>
          <w:sz w:val="24"/>
          <w:szCs w:val="24"/>
          <w:highlight w:val="white"/>
        </w:rPr>
        <w:t>‘</w:t>
      </w:r>
      <w:r>
        <w:rPr>
          <w:rFonts w:ascii="Times New Roman" w:eastAsia="Times New Roman" w:hAnsi="Times New Roman" w:cs="Times New Roman"/>
          <w:i/>
          <w:sz w:val="24"/>
          <w:szCs w:val="24"/>
          <w:highlight w:val="white"/>
        </w:rPr>
        <w:t>Technical Project Management in Living and Geometric Order</w:t>
      </w:r>
      <w:r w:rsidR="003C1AA2">
        <w:rPr>
          <w:rFonts w:ascii="Times New Roman" w:eastAsia="Times New Roman" w:hAnsi="Times New Roman" w:cs="Times New Roman"/>
          <w:i/>
          <w:sz w:val="24"/>
          <w:szCs w:val="24"/>
          <w:highlight w:val="white"/>
        </w:rPr>
        <w:t>’</w:t>
      </w:r>
      <w:r>
        <w:rPr>
          <w:rFonts w:ascii="Times New Roman" w:eastAsia="Times New Roman" w:hAnsi="Times New Roman" w:cs="Times New Roman"/>
          <w:sz w:val="24"/>
          <w:szCs w:val="24"/>
          <w:highlight w:val="white"/>
        </w:rPr>
        <w:t>.</w:t>
      </w:r>
    </w:p>
    <w:p w14:paraId="1669EE5B" w14:textId="73DDEC7B" w:rsidR="00001F80" w:rsidRDefault="00FD0CF6">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Spoelma</w:t>
      </w:r>
      <w:proofErr w:type="spellEnd"/>
      <w:r>
        <w:rPr>
          <w:rFonts w:ascii="Times New Roman" w:eastAsia="Times New Roman" w:hAnsi="Times New Roman" w:cs="Times New Roman"/>
          <w:sz w:val="24"/>
          <w:szCs w:val="24"/>
          <w:highlight w:val="white"/>
        </w:rPr>
        <w:t xml:space="preserve">, T., </w:t>
      </w:r>
      <w:r w:rsidR="003C1AA2">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2018</w:t>
      </w:r>
      <w:r w:rsidR="003C1AA2">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Examining the Effects of Team Unethical Behavio</w:t>
      </w:r>
      <w:r w:rsidR="003C1AA2">
        <w:rPr>
          <w:rFonts w:ascii="Times New Roman" w:eastAsia="Times New Roman" w:hAnsi="Times New Roman" w:cs="Times New Roman"/>
          <w:sz w:val="24"/>
          <w:szCs w:val="24"/>
          <w:highlight w:val="white"/>
        </w:rPr>
        <w:t>u</w:t>
      </w:r>
      <w:r>
        <w:rPr>
          <w:rFonts w:ascii="Times New Roman" w:eastAsia="Times New Roman" w:hAnsi="Times New Roman" w:cs="Times New Roman"/>
          <w:sz w:val="24"/>
          <w:szCs w:val="24"/>
          <w:highlight w:val="white"/>
        </w:rPr>
        <w:t>r on Boundary Spanning Activities in Multiteam Contexts: A Conservation of Resources Approach.</w:t>
      </w:r>
    </w:p>
    <w:p w14:paraId="78E9C56A" w14:textId="05AA09BB" w:rsidR="00001F80" w:rsidRDefault="00FD0CF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Touré‐Tillery, M. and </w:t>
      </w:r>
      <w:proofErr w:type="spellStart"/>
      <w:r>
        <w:rPr>
          <w:rFonts w:ascii="Times New Roman" w:eastAsia="Times New Roman" w:hAnsi="Times New Roman" w:cs="Times New Roman"/>
          <w:sz w:val="24"/>
          <w:szCs w:val="24"/>
          <w:highlight w:val="white"/>
        </w:rPr>
        <w:t>Fishbach</w:t>
      </w:r>
      <w:proofErr w:type="spellEnd"/>
      <w:r>
        <w:rPr>
          <w:rFonts w:ascii="Times New Roman" w:eastAsia="Times New Roman" w:hAnsi="Times New Roman" w:cs="Times New Roman"/>
          <w:sz w:val="24"/>
          <w:szCs w:val="24"/>
          <w:highlight w:val="white"/>
        </w:rPr>
        <w:t xml:space="preserve">, A., </w:t>
      </w:r>
      <w:r w:rsidR="003C1AA2">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2018</w:t>
      </w:r>
      <w:r w:rsidR="003C1AA2">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Three sources of motivation. </w:t>
      </w:r>
      <w:r>
        <w:rPr>
          <w:rFonts w:ascii="Times New Roman" w:eastAsia="Times New Roman" w:hAnsi="Times New Roman" w:cs="Times New Roman"/>
          <w:i/>
          <w:sz w:val="24"/>
          <w:szCs w:val="24"/>
          <w:highlight w:val="white"/>
        </w:rPr>
        <w:t xml:space="preserve">Consumer Psychology </w:t>
      </w:r>
      <w:r>
        <w:rPr>
          <w:rFonts w:ascii="Times New Roman" w:eastAsia="Times New Roman" w:hAnsi="Times New Roman" w:cs="Times New Roman"/>
          <w:i/>
          <w:sz w:val="24"/>
          <w:szCs w:val="24"/>
          <w:highlight w:val="white"/>
        </w:rPr>
        <w:lastRenderedPageBreak/>
        <w:t>Review</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(1), pp.123-134.</w:t>
      </w:r>
    </w:p>
    <w:p w14:paraId="3B4761BA" w14:textId="016F1C37" w:rsidR="00001F80" w:rsidRDefault="00FD0CF6">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Yang, I. and </w:t>
      </w:r>
      <w:proofErr w:type="spellStart"/>
      <w:r>
        <w:rPr>
          <w:rFonts w:ascii="Times New Roman" w:eastAsia="Times New Roman" w:hAnsi="Times New Roman" w:cs="Times New Roman"/>
          <w:sz w:val="24"/>
          <w:szCs w:val="24"/>
          <w:highlight w:val="white"/>
        </w:rPr>
        <w:t>Horak</w:t>
      </w:r>
      <w:proofErr w:type="spellEnd"/>
      <w:r>
        <w:rPr>
          <w:rFonts w:ascii="Times New Roman" w:eastAsia="Times New Roman" w:hAnsi="Times New Roman" w:cs="Times New Roman"/>
          <w:sz w:val="24"/>
          <w:szCs w:val="24"/>
          <w:highlight w:val="white"/>
        </w:rPr>
        <w:t xml:space="preserve">, S., </w:t>
      </w:r>
      <w:r w:rsidR="003C1AA2">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2019</w:t>
      </w:r>
      <w:r w:rsidR="003C1AA2">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Emotions, indigenous affective ties, and social network theory—The case of South Korea. </w:t>
      </w:r>
      <w:r w:rsidR="003C1AA2">
        <w:rPr>
          <w:rFonts w:ascii="Times New Roman" w:eastAsia="Times New Roman" w:hAnsi="Times New Roman" w:cs="Times New Roman"/>
          <w:sz w:val="24"/>
          <w:szCs w:val="24"/>
          <w:highlight w:val="white"/>
        </w:rPr>
        <w:t>‘</w:t>
      </w:r>
      <w:r>
        <w:rPr>
          <w:rFonts w:ascii="Times New Roman" w:eastAsia="Times New Roman" w:hAnsi="Times New Roman" w:cs="Times New Roman"/>
          <w:i/>
          <w:sz w:val="24"/>
          <w:szCs w:val="24"/>
          <w:highlight w:val="white"/>
        </w:rPr>
        <w:t>Asia Pacific Journal of Management</w:t>
      </w:r>
      <w:r w:rsidR="003C1AA2">
        <w:rPr>
          <w:rFonts w:ascii="Times New Roman" w:eastAsia="Times New Roman" w:hAnsi="Times New Roman" w:cs="Times New Roman"/>
          <w:i/>
          <w:sz w:val="24"/>
          <w:szCs w:val="24"/>
          <w:highlight w:val="white"/>
        </w:rPr>
        <w: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36</w:t>
      </w:r>
      <w:r>
        <w:rPr>
          <w:rFonts w:ascii="Times New Roman" w:eastAsia="Times New Roman" w:hAnsi="Times New Roman" w:cs="Times New Roman"/>
          <w:sz w:val="24"/>
          <w:szCs w:val="24"/>
          <w:highlight w:val="white"/>
        </w:rPr>
        <w:t>(2), pp.395-414.</w:t>
      </w:r>
    </w:p>
    <w:p w14:paraId="6F9ABAF2" w14:textId="0F9C0CC0" w:rsidR="00817685" w:rsidRDefault="0081768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Torrington, D., Hall, L. and Taylor, S. (2005) </w:t>
      </w:r>
      <w:r w:rsidRPr="00817685">
        <w:rPr>
          <w:rFonts w:ascii="Times New Roman" w:eastAsia="Times New Roman" w:hAnsi="Times New Roman" w:cs="Times New Roman"/>
          <w:i/>
          <w:iCs/>
          <w:color w:val="222222"/>
          <w:sz w:val="24"/>
          <w:szCs w:val="24"/>
        </w:rPr>
        <w:t>‘Human resource management’</w:t>
      </w:r>
      <w:r>
        <w:rPr>
          <w:rFonts w:ascii="Times New Roman" w:eastAsia="Times New Roman" w:hAnsi="Times New Roman" w:cs="Times New Roman"/>
          <w:color w:val="222222"/>
          <w:sz w:val="24"/>
          <w:szCs w:val="24"/>
        </w:rPr>
        <w:t xml:space="preserve">. Pearson education limited, Edinburgh Gate, Harlow. </w:t>
      </w:r>
    </w:p>
    <w:p w14:paraId="70A1CD48" w14:textId="13CD0A6C" w:rsidR="00053143" w:rsidRDefault="00053143">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Mullins, L.J. and Christy, G. (2013). </w:t>
      </w:r>
      <w:r w:rsidRPr="00053143">
        <w:rPr>
          <w:rFonts w:ascii="Times New Roman" w:eastAsia="Times New Roman" w:hAnsi="Times New Roman" w:cs="Times New Roman"/>
          <w:i/>
          <w:iCs/>
          <w:color w:val="222222"/>
          <w:sz w:val="24"/>
          <w:szCs w:val="24"/>
        </w:rPr>
        <w:t>‘Management and organizational behaviour’</w:t>
      </w:r>
      <w:r>
        <w:rPr>
          <w:rFonts w:ascii="Times New Roman" w:eastAsia="Times New Roman" w:hAnsi="Times New Roman" w:cs="Times New Roman"/>
          <w:color w:val="222222"/>
          <w:sz w:val="24"/>
          <w:szCs w:val="24"/>
        </w:rPr>
        <w:t xml:space="preserve">. Person education ltd. Edinburgh gate. </w:t>
      </w:r>
      <w:proofErr w:type="spellStart"/>
      <w:r>
        <w:rPr>
          <w:rFonts w:ascii="Times New Roman" w:eastAsia="Times New Roman" w:hAnsi="Times New Roman" w:cs="Times New Roman"/>
          <w:color w:val="222222"/>
          <w:sz w:val="24"/>
          <w:szCs w:val="24"/>
        </w:rPr>
        <w:t>Harrlow</w:t>
      </w:r>
      <w:proofErr w:type="spellEnd"/>
      <w:r>
        <w:rPr>
          <w:rFonts w:ascii="Times New Roman" w:eastAsia="Times New Roman" w:hAnsi="Times New Roman" w:cs="Times New Roman"/>
          <w:color w:val="222222"/>
          <w:sz w:val="24"/>
          <w:szCs w:val="24"/>
        </w:rPr>
        <w:t xml:space="preserve">. </w:t>
      </w:r>
    </w:p>
    <w:p w14:paraId="2302EF8F" w14:textId="485E8DBA" w:rsidR="00865CB7" w:rsidRDefault="00E504B6" w:rsidP="00E504B6">
      <w:pPr>
        <w:tabs>
          <w:tab w:val="right" w:pos="9360"/>
        </w:tabs>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Buckley and et.al.</w:t>
      </w:r>
      <w:r w:rsidR="00817F2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(2019). </w:t>
      </w:r>
      <w:r w:rsidRPr="00E504B6">
        <w:rPr>
          <w:rFonts w:ascii="Times New Roman" w:eastAsia="Times New Roman" w:hAnsi="Times New Roman" w:cs="Times New Roman"/>
          <w:i/>
          <w:iCs/>
          <w:color w:val="222222"/>
          <w:sz w:val="24"/>
          <w:szCs w:val="24"/>
        </w:rPr>
        <w:t>‘Research in personnel and human resources management’</w:t>
      </w:r>
      <w:r>
        <w:rPr>
          <w:rFonts w:ascii="Times New Roman" w:eastAsia="Times New Roman" w:hAnsi="Times New Roman" w:cs="Times New Roman"/>
          <w:i/>
          <w:iCs/>
          <w:color w:val="222222"/>
          <w:sz w:val="24"/>
          <w:szCs w:val="24"/>
        </w:rPr>
        <w:t xml:space="preserve">. </w:t>
      </w:r>
      <w:r w:rsidRPr="00E504B6">
        <w:rPr>
          <w:rFonts w:ascii="Times New Roman" w:eastAsia="Times New Roman" w:hAnsi="Times New Roman" w:cs="Times New Roman"/>
          <w:color w:val="222222"/>
          <w:sz w:val="24"/>
          <w:szCs w:val="24"/>
        </w:rPr>
        <w:t>Emerald publi</w:t>
      </w:r>
      <w:r w:rsidR="00865CB7">
        <w:rPr>
          <w:rFonts w:ascii="Times New Roman" w:eastAsia="Times New Roman" w:hAnsi="Times New Roman" w:cs="Times New Roman"/>
          <w:color w:val="222222"/>
          <w:sz w:val="24"/>
          <w:szCs w:val="24"/>
        </w:rPr>
        <w:t>shing limited.</w:t>
      </w:r>
    </w:p>
    <w:p w14:paraId="666539FB" w14:textId="4935C4CA" w:rsidR="00865CB7" w:rsidRDefault="00865CB7" w:rsidP="00E504B6">
      <w:pPr>
        <w:tabs>
          <w:tab w:val="right" w:pos="9360"/>
        </w:tabs>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Kremer, H., Villamor, I. and </w:t>
      </w:r>
      <w:proofErr w:type="spellStart"/>
      <w:r>
        <w:rPr>
          <w:rFonts w:ascii="Times New Roman" w:eastAsia="Times New Roman" w:hAnsi="Times New Roman" w:cs="Times New Roman"/>
          <w:color w:val="222222"/>
          <w:sz w:val="24"/>
          <w:szCs w:val="24"/>
        </w:rPr>
        <w:t>Aguinis</w:t>
      </w:r>
      <w:proofErr w:type="spellEnd"/>
      <w:r>
        <w:rPr>
          <w:rFonts w:ascii="Times New Roman" w:eastAsia="Times New Roman" w:hAnsi="Times New Roman" w:cs="Times New Roman"/>
          <w:color w:val="222222"/>
          <w:sz w:val="24"/>
          <w:szCs w:val="24"/>
        </w:rPr>
        <w:t>, H.</w:t>
      </w:r>
      <w:r w:rsidR="00817F2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(2019). Innovation leadership: best practice recommendations for promoting employee creativity, voice, and knowledge sharing. Business Horizons.62(1). pp65-74. </w:t>
      </w:r>
    </w:p>
    <w:p w14:paraId="4B31575A" w14:textId="77777777" w:rsidR="00865CB7" w:rsidRDefault="00865CB7" w:rsidP="00E504B6">
      <w:pPr>
        <w:tabs>
          <w:tab w:val="right" w:pos="9360"/>
        </w:tabs>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Podsakoff, P.M. and Podsakoff, N.P. (2019). Experimental designs in management and leadership research: strengths, limitations, and recommendations for improving publish ability. </w:t>
      </w:r>
      <w:r w:rsidRPr="00361806">
        <w:rPr>
          <w:rFonts w:ascii="Times New Roman" w:eastAsia="Times New Roman" w:hAnsi="Times New Roman" w:cs="Times New Roman"/>
          <w:i/>
          <w:iCs/>
          <w:color w:val="222222"/>
          <w:sz w:val="24"/>
          <w:szCs w:val="24"/>
        </w:rPr>
        <w:t>The leadership quarterly.</w:t>
      </w:r>
      <w:r>
        <w:rPr>
          <w:rFonts w:ascii="Times New Roman" w:eastAsia="Times New Roman" w:hAnsi="Times New Roman" w:cs="Times New Roman"/>
          <w:color w:val="222222"/>
          <w:sz w:val="24"/>
          <w:szCs w:val="24"/>
        </w:rPr>
        <w:t xml:space="preserve"> 30(1). pp.11-33.</w:t>
      </w:r>
    </w:p>
    <w:p w14:paraId="16A73510" w14:textId="77777777" w:rsidR="00817F23" w:rsidRDefault="00865CB7" w:rsidP="00E504B6">
      <w:pPr>
        <w:tabs>
          <w:tab w:val="right" w:pos="9360"/>
        </w:tabs>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Srivastava, A.P. and Dhar, R. L. (2019). Authentic leadership and extra role behaviour: a school based </w:t>
      </w:r>
      <w:r w:rsidR="00817F23">
        <w:rPr>
          <w:rFonts w:ascii="Times New Roman" w:eastAsia="Times New Roman" w:hAnsi="Times New Roman" w:cs="Times New Roman"/>
          <w:color w:val="222222"/>
          <w:sz w:val="24"/>
          <w:szCs w:val="24"/>
        </w:rPr>
        <w:t xml:space="preserve">integrated model. </w:t>
      </w:r>
      <w:r w:rsidR="00817F23" w:rsidRPr="00361806">
        <w:rPr>
          <w:rFonts w:ascii="Times New Roman" w:eastAsia="Times New Roman" w:hAnsi="Times New Roman" w:cs="Times New Roman"/>
          <w:i/>
          <w:iCs/>
          <w:color w:val="222222"/>
          <w:sz w:val="24"/>
          <w:szCs w:val="24"/>
        </w:rPr>
        <w:t>Current psychology</w:t>
      </w:r>
      <w:r w:rsidR="00817F23">
        <w:rPr>
          <w:rFonts w:ascii="Times New Roman" w:eastAsia="Times New Roman" w:hAnsi="Times New Roman" w:cs="Times New Roman"/>
          <w:color w:val="222222"/>
          <w:sz w:val="24"/>
          <w:szCs w:val="24"/>
        </w:rPr>
        <w:t>.38(3).684-697.</w:t>
      </w:r>
    </w:p>
    <w:p w14:paraId="3C1593C5" w14:textId="30A67C51" w:rsidR="00E504B6" w:rsidRDefault="00817F23" w:rsidP="00E504B6">
      <w:pPr>
        <w:tabs>
          <w:tab w:val="right" w:pos="9360"/>
        </w:tabs>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Zhangn</w:t>
      </w:r>
      <w:proofErr w:type="spellEnd"/>
      <w:r>
        <w:rPr>
          <w:rFonts w:ascii="Times New Roman" w:eastAsia="Times New Roman" w:hAnsi="Times New Roman" w:cs="Times New Roman"/>
          <w:color w:val="222222"/>
          <w:sz w:val="24"/>
          <w:szCs w:val="24"/>
        </w:rPr>
        <w:t xml:space="preserve"> and et.al. (2019). How does ethical leadership impact employee organizational citizenship behaviour? </w:t>
      </w:r>
      <w:proofErr w:type="spellStart"/>
      <w:r w:rsidRPr="00361806">
        <w:rPr>
          <w:rFonts w:ascii="Times New Roman" w:eastAsia="Times New Roman" w:hAnsi="Times New Roman" w:cs="Times New Roman"/>
          <w:i/>
          <w:iCs/>
          <w:color w:val="222222"/>
          <w:sz w:val="24"/>
          <w:szCs w:val="24"/>
        </w:rPr>
        <w:t>Zeitschrift</w:t>
      </w:r>
      <w:proofErr w:type="spellEnd"/>
      <w:r w:rsidRPr="00361806">
        <w:rPr>
          <w:rFonts w:ascii="Times New Roman" w:eastAsia="Times New Roman" w:hAnsi="Times New Roman" w:cs="Times New Roman"/>
          <w:i/>
          <w:iCs/>
          <w:color w:val="222222"/>
          <w:sz w:val="24"/>
          <w:szCs w:val="24"/>
        </w:rPr>
        <w:t xml:space="preserve"> fur </w:t>
      </w:r>
      <w:proofErr w:type="spellStart"/>
      <w:r w:rsidRPr="00361806">
        <w:rPr>
          <w:rFonts w:ascii="Times New Roman" w:eastAsia="Times New Roman" w:hAnsi="Times New Roman" w:cs="Times New Roman"/>
          <w:i/>
          <w:iCs/>
          <w:color w:val="222222"/>
          <w:sz w:val="24"/>
          <w:szCs w:val="24"/>
        </w:rPr>
        <w:t>psychologie</w:t>
      </w:r>
      <w:proofErr w:type="spellEnd"/>
      <w:r w:rsidRPr="00361806">
        <w:rPr>
          <w:rFonts w:ascii="Times New Roman" w:eastAsia="Times New Roman" w:hAnsi="Times New Roman" w:cs="Times New Roman"/>
          <w:i/>
          <w:iCs/>
          <w:color w:val="222222"/>
          <w:sz w:val="24"/>
          <w:szCs w:val="24"/>
        </w:rPr>
        <w:t>.</w:t>
      </w:r>
      <w:r w:rsidR="00E504B6" w:rsidRPr="00E504B6">
        <w:rPr>
          <w:rFonts w:ascii="Times New Roman" w:eastAsia="Times New Roman" w:hAnsi="Times New Roman" w:cs="Times New Roman"/>
          <w:color w:val="222222"/>
          <w:sz w:val="24"/>
          <w:szCs w:val="24"/>
        </w:rPr>
        <w:tab/>
      </w:r>
    </w:p>
    <w:sectPr w:rsidR="00E504B6">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4ADCD6" w14:textId="77777777" w:rsidR="004D0514" w:rsidRDefault="004D0514" w:rsidP="00587893">
      <w:pPr>
        <w:spacing w:after="0" w:line="240" w:lineRule="auto"/>
      </w:pPr>
      <w:r>
        <w:separator/>
      </w:r>
    </w:p>
  </w:endnote>
  <w:endnote w:type="continuationSeparator" w:id="0">
    <w:p w14:paraId="400178D7" w14:textId="77777777" w:rsidR="004D0514" w:rsidRDefault="004D0514" w:rsidP="00587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Rounded MT Bold">
    <w:altName w:val="Arial Rounded MT Bold"/>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81B14" w14:textId="77777777" w:rsidR="00587893" w:rsidRDefault="005878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5142324"/>
      <w:docPartObj>
        <w:docPartGallery w:val="Page Numbers (Bottom of Page)"/>
        <w:docPartUnique/>
      </w:docPartObj>
    </w:sdtPr>
    <w:sdtEndPr/>
    <w:sdtContent>
      <w:sdt>
        <w:sdtPr>
          <w:id w:val="1728636285"/>
          <w:docPartObj>
            <w:docPartGallery w:val="Page Numbers (Top of Page)"/>
            <w:docPartUnique/>
          </w:docPartObj>
        </w:sdtPr>
        <w:sdtEndPr/>
        <w:sdtContent>
          <w:p w14:paraId="5FBF1A5C" w14:textId="12F108F8" w:rsidR="00587893" w:rsidRDefault="0058789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D6EFA3C" w14:textId="77777777" w:rsidR="00587893" w:rsidRDefault="005878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7006BC" w14:textId="77777777" w:rsidR="00587893" w:rsidRDefault="00587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638A19" w14:textId="77777777" w:rsidR="004D0514" w:rsidRDefault="004D0514" w:rsidP="00587893">
      <w:pPr>
        <w:spacing w:after="0" w:line="240" w:lineRule="auto"/>
      </w:pPr>
      <w:r>
        <w:separator/>
      </w:r>
    </w:p>
  </w:footnote>
  <w:footnote w:type="continuationSeparator" w:id="0">
    <w:p w14:paraId="650EF993" w14:textId="77777777" w:rsidR="004D0514" w:rsidRDefault="004D0514" w:rsidP="005878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B7A1C3" w14:textId="77777777" w:rsidR="00587893" w:rsidRDefault="005878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F9E059" w14:textId="77777777" w:rsidR="00587893" w:rsidRDefault="005878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E4DDC5" w14:textId="77777777" w:rsidR="00587893" w:rsidRDefault="005878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4D16BC"/>
    <w:multiLevelType w:val="multilevel"/>
    <w:tmpl w:val="CCB8692A"/>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1" w15:restartNumberingAfterBreak="0">
    <w:nsid w:val="51027B55"/>
    <w:multiLevelType w:val="multilevel"/>
    <w:tmpl w:val="5C36F5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351387"/>
    <w:multiLevelType w:val="multilevel"/>
    <w:tmpl w:val="8F58C5D8"/>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F80"/>
    <w:rsid w:val="00001F80"/>
    <w:rsid w:val="00050B00"/>
    <w:rsid w:val="00053143"/>
    <w:rsid w:val="000571A9"/>
    <w:rsid w:val="00091A9F"/>
    <w:rsid w:val="000B0CA2"/>
    <w:rsid w:val="000F522D"/>
    <w:rsid w:val="001E41E2"/>
    <w:rsid w:val="001E4E4C"/>
    <w:rsid w:val="001E5EE7"/>
    <w:rsid w:val="001F7F73"/>
    <w:rsid w:val="0030097A"/>
    <w:rsid w:val="00361806"/>
    <w:rsid w:val="003A54C4"/>
    <w:rsid w:val="003C1AA2"/>
    <w:rsid w:val="003C2912"/>
    <w:rsid w:val="003F5E49"/>
    <w:rsid w:val="00494789"/>
    <w:rsid w:val="004D0514"/>
    <w:rsid w:val="004F1960"/>
    <w:rsid w:val="00527CCA"/>
    <w:rsid w:val="005417FB"/>
    <w:rsid w:val="00557F37"/>
    <w:rsid w:val="00587893"/>
    <w:rsid w:val="00696060"/>
    <w:rsid w:val="006F4CF2"/>
    <w:rsid w:val="007207F3"/>
    <w:rsid w:val="007C6C61"/>
    <w:rsid w:val="00817685"/>
    <w:rsid w:val="00817F23"/>
    <w:rsid w:val="008333DB"/>
    <w:rsid w:val="00865CB7"/>
    <w:rsid w:val="00927078"/>
    <w:rsid w:val="009A4BEC"/>
    <w:rsid w:val="009E60A4"/>
    <w:rsid w:val="00A13D08"/>
    <w:rsid w:val="00AB487E"/>
    <w:rsid w:val="00AD376D"/>
    <w:rsid w:val="00AF31BE"/>
    <w:rsid w:val="00B217CD"/>
    <w:rsid w:val="00B35FB9"/>
    <w:rsid w:val="00B62182"/>
    <w:rsid w:val="00C41576"/>
    <w:rsid w:val="00CB2A4F"/>
    <w:rsid w:val="00CC04AF"/>
    <w:rsid w:val="00D10BAB"/>
    <w:rsid w:val="00DA5F6F"/>
    <w:rsid w:val="00E504B6"/>
    <w:rsid w:val="00E8529D"/>
    <w:rsid w:val="00EA4823"/>
    <w:rsid w:val="00EF6EAE"/>
    <w:rsid w:val="00F2348A"/>
    <w:rsid w:val="00F67420"/>
    <w:rsid w:val="00F84053"/>
    <w:rsid w:val="00FC0C61"/>
    <w:rsid w:val="00FD0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6B8A6"/>
  <w15:docId w15:val="{60FBFFBF-48A7-4C64-B483-6DCCF6B5D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color w:val="000000"/>
        <w:sz w:val="22"/>
        <w:szCs w:val="22"/>
        <w:lang w:val="en-GB" w:eastAsia="en-GB" w:bidi="ar-SA"/>
      </w:rPr>
    </w:rPrDefault>
    <w:pPrDefault>
      <w:pPr>
        <w:widowControl w:val="0"/>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46C"/>
  </w:style>
  <w:style w:type="paragraph" w:styleId="Heading1">
    <w:name w:val="heading 1"/>
    <w:basedOn w:val="Normal"/>
    <w:next w:val="Normal"/>
    <w:link w:val="Heading1Char"/>
    <w:uiPriority w:val="9"/>
    <w:qFormat/>
    <w:rsid w:val="00CC529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C5299"/>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uiPriority w:val="9"/>
    <w:semiHidden/>
    <w:unhideWhenUsed/>
    <w:qFormat/>
    <w:pPr>
      <w:keepNext/>
      <w:keepLines/>
      <w:spacing w:before="280" w:after="80"/>
      <w:contextualSpacing/>
      <w:outlineLvl w:val="2"/>
    </w:pPr>
    <w:rPr>
      <w:b/>
      <w:sz w:val="28"/>
      <w:szCs w:val="28"/>
    </w:rPr>
  </w:style>
  <w:style w:type="paragraph" w:styleId="Heading4">
    <w:name w:val="heading 4"/>
    <w:basedOn w:val="Normal"/>
    <w:next w:val="Normal"/>
    <w:uiPriority w:val="9"/>
    <w:semiHidden/>
    <w:unhideWhenUsed/>
    <w:qFormat/>
    <w:pPr>
      <w:keepNext/>
      <w:keepLines/>
      <w:spacing w:before="240" w:after="40"/>
      <w:contextualSpacing/>
      <w:outlineLvl w:val="3"/>
    </w:pPr>
    <w:rPr>
      <w:b/>
      <w:sz w:val="24"/>
      <w:szCs w:val="24"/>
    </w:rPr>
  </w:style>
  <w:style w:type="paragraph" w:styleId="Heading5">
    <w:name w:val="heading 5"/>
    <w:basedOn w:val="Normal"/>
    <w:next w:val="Normal"/>
    <w:uiPriority w:val="9"/>
    <w:semiHidden/>
    <w:unhideWhenUsed/>
    <w:qFormat/>
    <w:pPr>
      <w:keepNext/>
      <w:keepLines/>
      <w:spacing w:before="220" w:after="40"/>
      <w:contextualSpacing/>
      <w:outlineLvl w:val="4"/>
    </w:pPr>
    <w:rPr>
      <w:b/>
    </w:rPr>
  </w:style>
  <w:style w:type="paragraph" w:styleId="Heading6">
    <w:name w:val="heading 6"/>
    <w:basedOn w:val="Normal"/>
    <w:next w:val="Normal"/>
    <w:uiPriority w:val="9"/>
    <w:semiHidden/>
    <w:unhideWhenUsed/>
    <w:qFormat/>
    <w:pPr>
      <w:keepNext/>
      <w:keepLines/>
      <w:spacing w:before="200" w:after="40"/>
      <w:contextualSpacing/>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30E37"/>
    <w:pPr>
      <w:spacing w:after="0" w:line="240" w:lineRule="auto"/>
      <w:contextualSpacing/>
    </w:pPr>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CC5299"/>
    <w:pPr>
      <w:spacing w:after="200" w:line="240" w:lineRule="auto"/>
    </w:pPr>
    <w:rPr>
      <w:b/>
      <w:bCs/>
      <w:color w:val="4472C4" w:themeColor="accent1"/>
      <w:sz w:val="18"/>
      <w:szCs w:val="18"/>
    </w:rPr>
  </w:style>
  <w:style w:type="character" w:customStyle="1" w:styleId="Heading1Char">
    <w:name w:val="Heading 1 Char"/>
    <w:basedOn w:val="DefaultParagraphFont"/>
    <w:link w:val="Heading1"/>
    <w:uiPriority w:val="9"/>
    <w:rsid w:val="00CC529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CC5299"/>
    <w:rPr>
      <w:rFonts w:asciiTheme="majorHAnsi" w:eastAsiaTheme="majorEastAsia" w:hAnsiTheme="majorHAnsi" w:cstheme="majorBidi"/>
      <w:b/>
      <w:bCs/>
      <w:color w:val="4472C4" w:themeColor="accent1"/>
      <w:sz w:val="26"/>
      <w:szCs w:val="26"/>
    </w:rPr>
  </w:style>
  <w:style w:type="character" w:styleId="Hyperlink">
    <w:name w:val="Hyperlink"/>
    <w:basedOn w:val="DefaultParagraphFont"/>
    <w:uiPriority w:val="99"/>
    <w:unhideWhenUsed/>
    <w:rsid w:val="00CC5299"/>
    <w:rPr>
      <w:color w:val="0000FF"/>
      <w:u w:val="single"/>
    </w:rPr>
  </w:style>
  <w:style w:type="paragraph" w:customStyle="1" w:styleId="Default">
    <w:name w:val="Default"/>
    <w:rsid w:val="00572E24"/>
    <w:pPr>
      <w:autoSpaceDE w:val="0"/>
      <w:autoSpaceDN w:val="0"/>
      <w:adjustRightInd w:val="0"/>
      <w:spacing w:after="0" w:line="240" w:lineRule="auto"/>
    </w:pPr>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EE12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12B6"/>
    <w:rPr>
      <w:rFonts w:ascii="Tahoma" w:hAnsi="Tahoma" w:cs="Tahoma"/>
      <w:sz w:val="16"/>
      <w:szCs w:val="16"/>
    </w:rPr>
  </w:style>
  <w:style w:type="paragraph" w:styleId="ListParagraph">
    <w:name w:val="List Paragraph"/>
    <w:basedOn w:val="Normal"/>
    <w:uiPriority w:val="34"/>
    <w:qFormat/>
    <w:rsid w:val="00E606FD"/>
    <w:pPr>
      <w:ind w:left="720"/>
      <w:contextualSpacing/>
    </w:pPr>
  </w:style>
  <w:style w:type="paragraph" w:styleId="TOCHeading">
    <w:name w:val="TOC Heading"/>
    <w:basedOn w:val="Heading1"/>
    <w:next w:val="Normal"/>
    <w:uiPriority w:val="39"/>
    <w:unhideWhenUsed/>
    <w:qFormat/>
    <w:rsid w:val="00E606FD"/>
    <w:pPr>
      <w:spacing w:before="240"/>
      <w:outlineLvl w:val="9"/>
    </w:pPr>
    <w:rPr>
      <w:b w:val="0"/>
      <w:bCs w:val="0"/>
      <w:sz w:val="32"/>
      <w:szCs w:val="32"/>
    </w:rPr>
  </w:style>
  <w:style w:type="paragraph" w:styleId="TOC2">
    <w:name w:val="toc 2"/>
    <w:basedOn w:val="Normal"/>
    <w:next w:val="Normal"/>
    <w:autoRedefine/>
    <w:uiPriority w:val="39"/>
    <w:unhideWhenUsed/>
    <w:rsid w:val="00E606FD"/>
    <w:pPr>
      <w:spacing w:after="100"/>
      <w:ind w:left="220"/>
    </w:pPr>
  </w:style>
  <w:style w:type="paragraph" w:styleId="TOC1">
    <w:name w:val="toc 1"/>
    <w:basedOn w:val="Normal"/>
    <w:next w:val="Normal"/>
    <w:autoRedefine/>
    <w:uiPriority w:val="39"/>
    <w:unhideWhenUsed/>
    <w:rsid w:val="00E606FD"/>
    <w:pPr>
      <w:spacing w:after="100"/>
    </w:pPr>
  </w:style>
  <w:style w:type="character" w:customStyle="1" w:styleId="TitleChar">
    <w:name w:val="Title Char"/>
    <w:basedOn w:val="DefaultParagraphFont"/>
    <w:link w:val="Title"/>
    <w:uiPriority w:val="10"/>
    <w:rsid w:val="00430E3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11F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1F3B"/>
  </w:style>
  <w:style w:type="paragraph" w:styleId="Footer">
    <w:name w:val="footer"/>
    <w:basedOn w:val="Normal"/>
    <w:link w:val="FooterChar"/>
    <w:uiPriority w:val="99"/>
    <w:unhideWhenUsed/>
    <w:rsid w:val="00011F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1F3B"/>
  </w:style>
  <w:style w:type="paragraph" w:styleId="Subtitle">
    <w:name w:val="Subtitle"/>
    <w:basedOn w:val="Normal"/>
    <w:next w:val="Normal"/>
    <w:uiPriority w:val="11"/>
    <w:qFormat/>
    <w:pPr>
      <w:keepNext/>
      <w:keepLines/>
      <w:spacing w:before="360" w:after="80"/>
      <w:contextualSpacing/>
    </w:pPr>
    <w:rPr>
      <w:rFonts w:ascii="Georgia" w:eastAsia="Georgia" w:hAnsi="Georgia" w:cs="Georgia"/>
      <w:i/>
      <w:color w:val="666666"/>
      <w:sz w:val="48"/>
      <w:szCs w:val="48"/>
    </w:rPr>
  </w:style>
  <w:style w:type="character" w:styleId="UnresolvedMention">
    <w:name w:val="Unresolved Mention"/>
    <w:basedOn w:val="DefaultParagraphFont"/>
    <w:uiPriority w:val="99"/>
    <w:semiHidden/>
    <w:unhideWhenUsed/>
    <w:rsid w:val="003C1AA2"/>
    <w:rPr>
      <w:color w:val="605E5C"/>
      <w:shd w:val="clear" w:color="auto" w:fill="E1DFDD"/>
    </w:rPr>
  </w:style>
  <w:style w:type="paragraph" w:styleId="NormalWeb">
    <w:name w:val="Normal (Web)"/>
    <w:basedOn w:val="Normal"/>
    <w:uiPriority w:val="99"/>
    <w:semiHidden/>
    <w:unhideWhenUsed/>
    <w:rsid w:val="00D10BAB"/>
    <w:pPr>
      <w:widowControl/>
      <w:spacing w:before="100" w:beforeAutospacing="1" w:after="100" w:afterAutospacing="1" w:line="240" w:lineRule="auto"/>
    </w:pPr>
    <w:rPr>
      <w:rFonts w:ascii="Times New Roman" w:eastAsia="Times New Roman" w:hAnsi="Times New Roman" w:cs="Times New Roman"/>
      <w:color w:val="auto"/>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628997">
      <w:bodyDiv w:val="1"/>
      <w:marLeft w:val="0"/>
      <w:marRight w:val="0"/>
      <w:marTop w:val="0"/>
      <w:marBottom w:val="0"/>
      <w:divBdr>
        <w:top w:val="none" w:sz="0" w:space="0" w:color="auto"/>
        <w:left w:val="none" w:sz="0" w:space="0" w:color="auto"/>
        <w:bottom w:val="none" w:sz="0" w:space="0" w:color="auto"/>
        <w:right w:val="none" w:sz="0" w:space="0" w:color="auto"/>
      </w:divBdr>
    </w:div>
    <w:div w:id="99642189">
      <w:bodyDiv w:val="1"/>
      <w:marLeft w:val="0"/>
      <w:marRight w:val="0"/>
      <w:marTop w:val="0"/>
      <w:marBottom w:val="0"/>
      <w:divBdr>
        <w:top w:val="none" w:sz="0" w:space="0" w:color="auto"/>
        <w:left w:val="none" w:sz="0" w:space="0" w:color="auto"/>
        <w:bottom w:val="none" w:sz="0" w:space="0" w:color="auto"/>
        <w:right w:val="none" w:sz="0" w:space="0" w:color="auto"/>
      </w:divBdr>
    </w:div>
    <w:div w:id="264460886">
      <w:bodyDiv w:val="1"/>
      <w:marLeft w:val="0"/>
      <w:marRight w:val="0"/>
      <w:marTop w:val="0"/>
      <w:marBottom w:val="0"/>
      <w:divBdr>
        <w:top w:val="none" w:sz="0" w:space="0" w:color="auto"/>
        <w:left w:val="none" w:sz="0" w:space="0" w:color="auto"/>
        <w:bottom w:val="none" w:sz="0" w:space="0" w:color="auto"/>
        <w:right w:val="none" w:sz="0" w:space="0" w:color="auto"/>
      </w:divBdr>
    </w:div>
    <w:div w:id="340742882">
      <w:bodyDiv w:val="1"/>
      <w:marLeft w:val="0"/>
      <w:marRight w:val="0"/>
      <w:marTop w:val="0"/>
      <w:marBottom w:val="0"/>
      <w:divBdr>
        <w:top w:val="none" w:sz="0" w:space="0" w:color="auto"/>
        <w:left w:val="none" w:sz="0" w:space="0" w:color="auto"/>
        <w:bottom w:val="none" w:sz="0" w:space="0" w:color="auto"/>
        <w:right w:val="none" w:sz="0" w:space="0" w:color="auto"/>
      </w:divBdr>
    </w:div>
    <w:div w:id="873423492">
      <w:bodyDiv w:val="1"/>
      <w:marLeft w:val="0"/>
      <w:marRight w:val="0"/>
      <w:marTop w:val="0"/>
      <w:marBottom w:val="0"/>
      <w:divBdr>
        <w:top w:val="none" w:sz="0" w:space="0" w:color="auto"/>
        <w:left w:val="none" w:sz="0" w:space="0" w:color="auto"/>
        <w:bottom w:val="none" w:sz="0" w:space="0" w:color="auto"/>
        <w:right w:val="none" w:sz="0" w:space="0" w:color="auto"/>
      </w:divBdr>
    </w:div>
    <w:div w:id="969479556">
      <w:bodyDiv w:val="1"/>
      <w:marLeft w:val="0"/>
      <w:marRight w:val="0"/>
      <w:marTop w:val="0"/>
      <w:marBottom w:val="0"/>
      <w:divBdr>
        <w:top w:val="none" w:sz="0" w:space="0" w:color="auto"/>
        <w:left w:val="none" w:sz="0" w:space="0" w:color="auto"/>
        <w:bottom w:val="none" w:sz="0" w:space="0" w:color="auto"/>
        <w:right w:val="none" w:sz="0" w:space="0" w:color="auto"/>
      </w:divBdr>
    </w:div>
    <w:div w:id="1380864081">
      <w:bodyDiv w:val="1"/>
      <w:marLeft w:val="0"/>
      <w:marRight w:val="0"/>
      <w:marTop w:val="0"/>
      <w:marBottom w:val="0"/>
      <w:divBdr>
        <w:top w:val="none" w:sz="0" w:space="0" w:color="auto"/>
        <w:left w:val="none" w:sz="0" w:space="0" w:color="auto"/>
        <w:bottom w:val="none" w:sz="0" w:space="0" w:color="auto"/>
        <w:right w:val="none" w:sz="0" w:space="0" w:color="auto"/>
      </w:divBdr>
    </w:div>
    <w:div w:id="1455056246">
      <w:bodyDiv w:val="1"/>
      <w:marLeft w:val="0"/>
      <w:marRight w:val="0"/>
      <w:marTop w:val="0"/>
      <w:marBottom w:val="0"/>
      <w:divBdr>
        <w:top w:val="none" w:sz="0" w:space="0" w:color="auto"/>
        <w:left w:val="none" w:sz="0" w:space="0" w:color="auto"/>
        <w:bottom w:val="none" w:sz="0" w:space="0" w:color="auto"/>
        <w:right w:val="none" w:sz="0" w:space="0" w:color="auto"/>
      </w:divBdr>
    </w:div>
    <w:div w:id="1493763612">
      <w:bodyDiv w:val="1"/>
      <w:marLeft w:val="0"/>
      <w:marRight w:val="0"/>
      <w:marTop w:val="0"/>
      <w:marBottom w:val="0"/>
      <w:divBdr>
        <w:top w:val="none" w:sz="0" w:space="0" w:color="auto"/>
        <w:left w:val="none" w:sz="0" w:space="0" w:color="auto"/>
        <w:bottom w:val="none" w:sz="0" w:space="0" w:color="auto"/>
        <w:right w:val="none" w:sz="0" w:space="0" w:color="auto"/>
      </w:divBdr>
    </w:div>
    <w:div w:id="19376679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elloggcompany.com/en_US/our-vision-purpose.html"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kelloggcompany.com/en_US/about-kellogg-company.html"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elloggcompany.com/en_US/employee-resource-groups.html" TargetMode="External"/><Relationship Id="rId5" Type="http://schemas.openxmlformats.org/officeDocument/2006/relationships/webSettings" Target="webSettings.xml"/><Relationship Id="rId15" Type="http://schemas.openxmlformats.org/officeDocument/2006/relationships/hyperlink" Target="https://www.kelloggcompany.com/en_US/about-kellogg-company.html" TargetMode="External"/><Relationship Id="rId23" Type="http://schemas.openxmlformats.org/officeDocument/2006/relationships/theme" Target="theme/theme1.xml"/><Relationship Id="rId10" Type="http://schemas.openxmlformats.org/officeDocument/2006/relationships/hyperlink" Target="https://www.comparably.com/companies/kellogg"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newswire.com/news-releases/kellogg-company-unveils-ambitious-next-generation-kelloggs-better-days-global-commitment-to-address-food-security-driving-positive-change-for-people-communities-and-the-planet-by-the-end-of-2030-300860780.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47C2B0-E1D7-4F12-96B0-10AE5AE5E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19</Pages>
  <Words>5041</Words>
  <Characters>28739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Nicolae Novac</dc:creator>
  <cp:lastModifiedBy>nicolae novac</cp:lastModifiedBy>
  <cp:revision>26</cp:revision>
  <dcterms:created xsi:type="dcterms:W3CDTF">2019-08-12T13:16:00Z</dcterms:created>
  <dcterms:modified xsi:type="dcterms:W3CDTF">2019-08-19T11:36:00Z</dcterms:modified>
</cp:coreProperties>
</file>