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19E3C" w14:textId="77777777" w:rsidR="0088119A" w:rsidRDefault="0088119A" w:rsidP="0088119A">
      <w:pPr>
        <w:jc w:val="center"/>
        <w:rPr>
          <w:rFonts w:ascii="Times New Roman" w:hAnsi="Times New Roman"/>
          <w:b/>
          <w:sz w:val="32"/>
          <w:szCs w:val="32"/>
        </w:rPr>
      </w:pPr>
    </w:p>
    <w:p w14:paraId="4E2BB06C" w14:textId="77777777" w:rsidR="0088119A" w:rsidRDefault="0088119A" w:rsidP="0088119A">
      <w:pPr>
        <w:jc w:val="center"/>
        <w:rPr>
          <w:rFonts w:ascii="Times New Roman" w:hAnsi="Times New Roman"/>
          <w:b/>
          <w:sz w:val="32"/>
          <w:szCs w:val="32"/>
        </w:rPr>
      </w:pPr>
    </w:p>
    <w:p w14:paraId="35A21A67" w14:textId="77777777" w:rsidR="0088119A" w:rsidRDefault="0088119A" w:rsidP="0088119A">
      <w:pPr>
        <w:jc w:val="center"/>
        <w:rPr>
          <w:rFonts w:ascii="Times New Roman" w:hAnsi="Times New Roman"/>
          <w:b/>
          <w:sz w:val="32"/>
          <w:szCs w:val="32"/>
        </w:rPr>
      </w:pPr>
    </w:p>
    <w:p w14:paraId="4B3308E1" w14:textId="7D1BFC11" w:rsidR="00F374DB" w:rsidRPr="00DA3927" w:rsidRDefault="0088119A" w:rsidP="0088119A">
      <w:pPr>
        <w:jc w:val="center"/>
        <w:rPr>
          <w:rFonts w:ascii="Times New Roman" w:hAnsi="Times New Roman"/>
          <w:b/>
          <w:sz w:val="40"/>
          <w:szCs w:val="40"/>
        </w:rPr>
      </w:pPr>
      <w:r w:rsidRPr="00DA3927">
        <w:rPr>
          <w:rFonts w:ascii="Times New Roman" w:hAnsi="Times New Roman"/>
          <w:b/>
          <w:sz w:val="40"/>
          <w:szCs w:val="40"/>
        </w:rPr>
        <w:t xml:space="preserve">Synthesize a solution to a potential </w:t>
      </w:r>
      <w:proofErr w:type="gramStart"/>
      <w:r w:rsidRPr="00DA3927">
        <w:rPr>
          <w:rFonts w:ascii="Times New Roman" w:hAnsi="Times New Roman"/>
          <w:b/>
          <w:sz w:val="40"/>
          <w:szCs w:val="40"/>
        </w:rPr>
        <w:t>real life</w:t>
      </w:r>
      <w:proofErr w:type="gramEnd"/>
      <w:r w:rsidRPr="00DA3927">
        <w:rPr>
          <w:rFonts w:ascii="Times New Roman" w:hAnsi="Times New Roman"/>
          <w:b/>
          <w:sz w:val="40"/>
          <w:szCs w:val="40"/>
        </w:rPr>
        <w:t xml:space="preserve"> scenario </w:t>
      </w:r>
    </w:p>
    <w:p w14:paraId="7934C65D" w14:textId="3E78F4F8" w:rsidR="0088119A" w:rsidRPr="00DA3927" w:rsidRDefault="0088119A" w:rsidP="0088119A">
      <w:pPr>
        <w:jc w:val="center"/>
        <w:rPr>
          <w:rFonts w:ascii="Times New Roman" w:hAnsi="Times New Roman"/>
          <w:b/>
          <w:sz w:val="40"/>
          <w:szCs w:val="40"/>
        </w:rPr>
      </w:pPr>
    </w:p>
    <w:p w14:paraId="763D4C3A" w14:textId="77777777" w:rsidR="00207CF2" w:rsidRDefault="00207CF2" w:rsidP="0088119A">
      <w:pPr>
        <w:jc w:val="center"/>
        <w:rPr>
          <w:rFonts w:ascii="Times New Roman" w:hAnsi="Times New Roman"/>
          <w:b/>
          <w:sz w:val="40"/>
          <w:szCs w:val="40"/>
        </w:rPr>
      </w:pPr>
    </w:p>
    <w:p w14:paraId="10EA8512" w14:textId="77777777" w:rsidR="00207CF2" w:rsidRDefault="00207CF2" w:rsidP="0088119A">
      <w:pPr>
        <w:jc w:val="center"/>
        <w:rPr>
          <w:rFonts w:ascii="Times New Roman" w:hAnsi="Times New Roman"/>
          <w:b/>
          <w:sz w:val="40"/>
          <w:szCs w:val="40"/>
        </w:rPr>
      </w:pPr>
    </w:p>
    <w:p w14:paraId="237F68E4" w14:textId="77777777" w:rsidR="00207CF2" w:rsidRDefault="00207CF2" w:rsidP="0088119A">
      <w:pPr>
        <w:jc w:val="center"/>
        <w:rPr>
          <w:rFonts w:ascii="Times New Roman" w:hAnsi="Times New Roman"/>
          <w:b/>
          <w:sz w:val="40"/>
          <w:szCs w:val="40"/>
        </w:rPr>
      </w:pPr>
    </w:p>
    <w:p w14:paraId="415AB32C" w14:textId="7EFF4ECF" w:rsidR="0088119A" w:rsidRPr="00DA3927" w:rsidRDefault="0088119A" w:rsidP="0088119A">
      <w:pPr>
        <w:jc w:val="center"/>
        <w:rPr>
          <w:rFonts w:ascii="Times New Roman" w:hAnsi="Times New Roman"/>
          <w:b/>
          <w:i/>
          <w:color w:val="FF0000"/>
          <w:sz w:val="40"/>
          <w:szCs w:val="40"/>
        </w:rPr>
      </w:pPr>
      <w:r w:rsidRPr="00DA3927">
        <w:rPr>
          <w:rFonts w:ascii="Times New Roman" w:hAnsi="Times New Roman"/>
          <w:b/>
          <w:sz w:val="40"/>
          <w:szCs w:val="40"/>
        </w:rPr>
        <w:t>Internet Technology and Security</w:t>
      </w:r>
    </w:p>
    <w:p w14:paraId="672A6659" w14:textId="77777777" w:rsidR="00F374DB" w:rsidRPr="00DA3927" w:rsidRDefault="00F374DB" w:rsidP="00F374DB">
      <w:pPr>
        <w:rPr>
          <w:rFonts w:ascii="Times New Roman" w:hAnsi="Times New Roman"/>
          <w:sz w:val="40"/>
          <w:szCs w:val="40"/>
        </w:rPr>
      </w:pPr>
    </w:p>
    <w:p w14:paraId="0A37501D" w14:textId="77777777" w:rsidR="00F374DB" w:rsidRPr="00DA3927" w:rsidRDefault="00F374DB" w:rsidP="00F374DB">
      <w:pPr>
        <w:rPr>
          <w:rFonts w:ascii="Times New Roman" w:hAnsi="Times New Roman"/>
          <w:sz w:val="40"/>
          <w:szCs w:val="40"/>
        </w:rPr>
      </w:pPr>
    </w:p>
    <w:p w14:paraId="5DAB6C7B" w14:textId="77777777" w:rsidR="00F374DB" w:rsidRPr="00361713" w:rsidRDefault="00F374DB" w:rsidP="00F374DB">
      <w:pPr>
        <w:rPr>
          <w:rFonts w:ascii="Times New Roman" w:hAnsi="Times New Roman"/>
          <w:sz w:val="28"/>
        </w:rPr>
      </w:pPr>
    </w:p>
    <w:p w14:paraId="02EB378F" w14:textId="77777777" w:rsidR="00F374DB" w:rsidRPr="00361713" w:rsidRDefault="00F374DB" w:rsidP="00F374DB">
      <w:pPr>
        <w:rPr>
          <w:rFonts w:ascii="Times New Roman" w:hAnsi="Times New Roman"/>
          <w:sz w:val="28"/>
        </w:rPr>
      </w:pPr>
    </w:p>
    <w:p w14:paraId="6A05A809" w14:textId="77777777" w:rsidR="00F374DB" w:rsidRPr="00361713" w:rsidRDefault="00F374DB" w:rsidP="00F374DB">
      <w:pPr>
        <w:rPr>
          <w:rFonts w:ascii="Times New Roman" w:hAnsi="Times New Roman"/>
          <w:sz w:val="28"/>
        </w:rPr>
      </w:pPr>
    </w:p>
    <w:p w14:paraId="5A39BBE3" w14:textId="77777777" w:rsidR="00F374DB" w:rsidRPr="00361713" w:rsidRDefault="00F374DB" w:rsidP="00F374DB">
      <w:pPr>
        <w:rPr>
          <w:rFonts w:ascii="Times New Roman" w:hAnsi="Times New Roman"/>
          <w:sz w:val="28"/>
        </w:rPr>
      </w:pPr>
    </w:p>
    <w:p w14:paraId="41C8F396" w14:textId="77777777" w:rsidR="00F374DB" w:rsidRPr="00361713" w:rsidRDefault="00F374DB" w:rsidP="00F374DB">
      <w:pPr>
        <w:rPr>
          <w:rFonts w:ascii="Times New Roman" w:hAnsi="Times New Roman"/>
          <w:sz w:val="28"/>
        </w:rPr>
      </w:pPr>
    </w:p>
    <w:p w14:paraId="72A3D3EC" w14:textId="77777777" w:rsidR="00F374DB" w:rsidRPr="00361713" w:rsidRDefault="00F374DB" w:rsidP="00F374DB">
      <w:pPr>
        <w:rPr>
          <w:rFonts w:ascii="Times New Roman" w:hAnsi="Times New Roman"/>
          <w:sz w:val="28"/>
        </w:rPr>
      </w:pPr>
    </w:p>
    <w:p w14:paraId="0D0B940D" w14:textId="77777777" w:rsidR="00F374DB" w:rsidRPr="00361713" w:rsidRDefault="00F374DB" w:rsidP="00F374DB">
      <w:pPr>
        <w:rPr>
          <w:rFonts w:ascii="Times New Roman" w:hAnsi="Times New Roman"/>
          <w:sz w:val="28"/>
        </w:rPr>
      </w:pPr>
    </w:p>
    <w:p w14:paraId="60061E4C" w14:textId="77777777" w:rsidR="00F374DB" w:rsidRPr="00361713" w:rsidRDefault="00F374DB" w:rsidP="00F374DB">
      <w:pPr>
        <w:rPr>
          <w:rFonts w:ascii="Times New Roman" w:hAnsi="Times New Roman"/>
          <w:sz w:val="28"/>
        </w:rPr>
      </w:pPr>
    </w:p>
    <w:p w14:paraId="44EAFD9C" w14:textId="77777777" w:rsidR="00F374DB" w:rsidRPr="00361713" w:rsidRDefault="00F374DB" w:rsidP="00F374DB">
      <w:pPr>
        <w:rPr>
          <w:rFonts w:ascii="Times New Roman" w:hAnsi="Times New Roman"/>
          <w:sz w:val="28"/>
        </w:rPr>
      </w:pPr>
    </w:p>
    <w:p w14:paraId="4B94D5A5" w14:textId="77777777" w:rsidR="00F374DB" w:rsidRPr="00361713" w:rsidRDefault="00F374DB" w:rsidP="00F374DB">
      <w:pPr>
        <w:rPr>
          <w:rFonts w:ascii="Times New Roman" w:hAnsi="Times New Roman"/>
          <w:sz w:val="28"/>
        </w:rPr>
      </w:pPr>
    </w:p>
    <w:p w14:paraId="3DEEC669" w14:textId="77777777" w:rsidR="00F374DB" w:rsidRPr="00361713" w:rsidRDefault="00F374DB" w:rsidP="00F374DB">
      <w:pPr>
        <w:rPr>
          <w:rFonts w:ascii="Times New Roman" w:hAnsi="Times New Roman"/>
          <w:sz w:val="28"/>
        </w:rPr>
      </w:pPr>
    </w:p>
    <w:p w14:paraId="3656B9AB" w14:textId="77777777" w:rsidR="00F374DB" w:rsidRPr="00361713" w:rsidRDefault="00F374DB" w:rsidP="00F374DB">
      <w:pPr>
        <w:rPr>
          <w:rFonts w:ascii="Times New Roman" w:hAnsi="Times New Roman"/>
          <w:sz w:val="28"/>
        </w:rPr>
      </w:pPr>
    </w:p>
    <w:p w14:paraId="45FB0818" w14:textId="77777777" w:rsidR="00F374DB" w:rsidRPr="00361713" w:rsidRDefault="00F374DB" w:rsidP="00F374DB">
      <w:pPr>
        <w:rPr>
          <w:rFonts w:ascii="Times New Roman" w:hAnsi="Times New Roman"/>
          <w:sz w:val="28"/>
        </w:rPr>
      </w:pPr>
    </w:p>
    <w:p w14:paraId="049F31CB" w14:textId="77777777" w:rsidR="00F374DB" w:rsidRPr="00361713" w:rsidRDefault="00F374DB" w:rsidP="00F374DB">
      <w:pPr>
        <w:rPr>
          <w:rFonts w:ascii="Times New Roman" w:hAnsi="Times New Roman"/>
          <w:sz w:val="28"/>
        </w:rPr>
      </w:pPr>
    </w:p>
    <w:p w14:paraId="53128261" w14:textId="77777777" w:rsidR="00F374DB" w:rsidRPr="00361713" w:rsidRDefault="00F374DB" w:rsidP="00F374DB">
      <w:pPr>
        <w:rPr>
          <w:rFonts w:ascii="Times New Roman" w:hAnsi="Times New Roman"/>
          <w:sz w:val="28"/>
        </w:rPr>
      </w:pPr>
    </w:p>
    <w:p w14:paraId="62486C05" w14:textId="77777777" w:rsidR="00F374DB" w:rsidRPr="00361713" w:rsidRDefault="00F374DB" w:rsidP="00F374DB">
      <w:pPr>
        <w:rPr>
          <w:rFonts w:ascii="Times New Roman" w:hAnsi="Times New Roman"/>
          <w:b/>
          <w:sz w:val="28"/>
        </w:rPr>
      </w:pPr>
      <w:bookmarkStart w:id="0" w:name="_Toc203543583"/>
      <w:bookmarkStart w:id="1" w:name="_Toc203989767"/>
      <w:bookmarkStart w:id="2" w:name="_Toc204402650"/>
      <w:bookmarkStart w:id="3" w:name="_Toc207187267"/>
      <w:bookmarkStart w:id="4" w:name="_Toc226348255"/>
      <w:bookmarkStart w:id="5" w:name="_Toc226429187"/>
      <w:bookmarkStart w:id="6" w:name="_Toc31979447"/>
      <w:bookmarkStart w:id="7" w:name="_Toc129661155"/>
      <w:bookmarkStart w:id="8" w:name="_Toc129758282"/>
      <w:bookmarkStart w:id="9" w:name="_Toc129769435"/>
      <w:bookmarkStart w:id="10" w:name="_Toc147309337"/>
    </w:p>
    <w:p w14:paraId="4101652C" w14:textId="77777777" w:rsidR="00F374DB" w:rsidRPr="00361713" w:rsidRDefault="00F374DB" w:rsidP="00F374DB">
      <w:pPr>
        <w:rPr>
          <w:rFonts w:ascii="Times New Roman" w:hAnsi="Times New Roman"/>
          <w:b/>
          <w:sz w:val="28"/>
        </w:rPr>
      </w:pPr>
    </w:p>
    <w:p w14:paraId="4B99056E" w14:textId="77777777" w:rsidR="00F374DB" w:rsidRPr="00361713" w:rsidRDefault="00F374DB" w:rsidP="00F374DB">
      <w:pPr>
        <w:rPr>
          <w:rFonts w:ascii="Times New Roman" w:hAnsi="Times New Roman"/>
          <w:b/>
          <w:sz w:val="28"/>
        </w:rPr>
      </w:pPr>
    </w:p>
    <w:p w14:paraId="1299C43A" w14:textId="77777777" w:rsidR="00F374DB" w:rsidRPr="00361713" w:rsidRDefault="00F374DB" w:rsidP="00F374DB">
      <w:pPr>
        <w:rPr>
          <w:rFonts w:ascii="Times New Roman" w:hAnsi="Times New Roman"/>
          <w:b/>
          <w:sz w:val="28"/>
        </w:rPr>
      </w:pPr>
    </w:p>
    <w:p w14:paraId="4DDBEF00" w14:textId="77777777" w:rsidR="00F374DB" w:rsidRPr="00361713" w:rsidRDefault="00F374DB" w:rsidP="00F374DB">
      <w:pPr>
        <w:rPr>
          <w:rFonts w:ascii="Times New Roman" w:hAnsi="Times New Roman"/>
          <w:b/>
          <w:sz w:val="28"/>
        </w:rPr>
      </w:pPr>
    </w:p>
    <w:p w14:paraId="3461D779" w14:textId="77777777" w:rsidR="00F374DB" w:rsidRPr="00361713" w:rsidRDefault="00F374DB" w:rsidP="00F374DB">
      <w:pPr>
        <w:rPr>
          <w:rFonts w:ascii="Times New Roman" w:hAnsi="Times New Roman"/>
          <w:b/>
          <w:sz w:val="28"/>
        </w:rPr>
      </w:pPr>
    </w:p>
    <w:p w14:paraId="1FC39945" w14:textId="6A20ED27" w:rsidR="00F374DB" w:rsidRPr="00361713" w:rsidRDefault="00F374DB" w:rsidP="00F374DB">
      <w:pPr>
        <w:rPr>
          <w:rFonts w:ascii="Times New Roman" w:hAnsi="Times New Roman"/>
          <w:b/>
          <w:sz w:val="28"/>
          <w:szCs w:val="28"/>
        </w:rPr>
      </w:pPr>
    </w:p>
    <w:p w14:paraId="0562CB0E" w14:textId="77777777" w:rsidR="00F374DB" w:rsidRPr="00361713" w:rsidRDefault="00F374DB" w:rsidP="00F374DB">
      <w:pPr>
        <w:rPr>
          <w:rFonts w:ascii="Times New Roman" w:hAnsi="Times New Roman"/>
          <w:b/>
          <w:sz w:val="28"/>
        </w:rPr>
      </w:pPr>
    </w:p>
    <w:p w14:paraId="2F33E978" w14:textId="26AA1D1B" w:rsidR="00F374DB" w:rsidRDefault="0D7DCB55" w:rsidP="00971980">
      <w:pPr>
        <w:jc w:val="right"/>
        <w:rPr>
          <w:rFonts w:ascii="Times New Roman" w:hAnsi="Times New Roman"/>
          <w:b/>
          <w:bCs/>
          <w:sz w:val="28"/>
          <w:szCs w:val="28"/>
        </w:rPr>
      </w:pPr>
      <w:r w:rsidRPr="0D7DCB55">
        <w:rPr>
          <w:rFonts w:ascii="Times New Roman" w:hAnsi="Times New Roman"/>
          <w:b/>
          <w:bCs/>
          <w:sz w:val="28"/>
          <w:szCs w:val="28"/>
        </w:rPr>
        <w:t xml:space="preserve">Author: Jessica Williams </w:t>
      </w:r>
    </w:p>
    <w:p w14:paraId="672B614F" w14:textId="2D497345" w:rsidR="0088119A" w:rsidRPr="00361713" w:rsidRDefault="0088119A" w:rsidP="00971980">
      <w:pPr>
        <w:jc w:val="right"/>
        <w:rPr>
          <w:rFonts w:ascii="Times New Roman" w:hAnsi="Times New Roman"/>
          <w:b/>
          <w:bCs/>
          <w:sz w:val="28"/>
          <w:szCs w:val="28"/>
        </w:rPr>
      </w:pPr>
      <w:r>
        <w:rPr>
          <w:rFonts w:ascii="Times New Roman" w:hAnsi="Times New Roman"/>
          <w:b/>
          <w:bCs/>
          <w:sz w:val="28"/>
          <w:szCs w:val="28"/>
        </w:rPr>
        <w:t>Student Number: 1809781</w:t>
      </w:r>
    </w:p>
    <w:p w14:paraId="110923AB" w14:textId="77777777" w:rsidR="0088119A" w:rsidRDefault="00F374DB" w:rsidP="00F374DB">
      <w:pPr>
        <w:jc w:val="right"/>
        <w:rPr>
          <w:rFonts w:ascii="Times New Roman" w:hAnsi="Times New Roman"/>
          <w:b/>
          <w:sz w:val="28"/>
        </w:rPr>
      </w:pPr>
      <w:r w:rsidRPr="00361713">
        <w:rPr>
          <w:rFonts w:ascii="Times New Roman" w:hAnsi="Times New Roman"/>
          <w:b/>
          <w:sz w:val="28"/>
        </w:rPr>
        <w:t xml:space="preserve">Date: </w:t>
      </w:r>
      <w:r w:rsidR="0088119A">
        <w:rPr>
          <w:rFonts w:ascii="Times New Roman" w:hAnsi="Times New Roman"/>
          <w:b/>
          <w:sz w:val="28"/>
        </w:rPr>
        <w:t>10/01/2019</w:t>
      </w:r>
    </w:p>
    <w:p w14:paraId="7D1CF5FD" w14:textId="67F3DA43" w:rsidR="00F374DB" w:rsidRPr="00361713" w:rsidRDefault="00F374DB" w:rsidP="00F374DB">
      <w:pPr>
        <w:jc w:val="right"/>
        <w:rPr>
          <w:rFonts w:ascii="Times New Roman" w:hAnsi="Times New Roman"/>
          <w:b/>
          <w:sz w:val="28"/>
        </w:rPr>
      </w:pPr>
      <w:r w:rsidRPr="00361713">
        <w:rPr>
          <w:rFonts w:ascii="Times New Roman" w:hAnsi="Times New Roman"/>
          <w:b/>
          <w:sz w:val="28"/>
        </w:rPr>
        <w:t xml:space="preserve"> </w:t>
      </w:r>
    </w:p>
    <w:bookmarkEnd w:id="0"/>
    <w:bookmarkEnd w:id="1"/>
    <w:bookmarkEnd w:id="2"/>
    <w:bookmarkEnd w:id="3"/>
    <w:bookmarkEnd w:id="4"/>
    <w:bookmarkEnd w:id="5"/>
    <w:bookmarkEnd w:id="6"/>
    <w:bookmarkEnd w:id="7"/>
    <w:bookmarkEnd w:id="8"/>
    <w:bookmarkEnd w:id="9"/>
    <w:bookmarkEnd w:id="10"/>
    <w:p w14:paraId="5997CC1D" w14:textId="77777777" w:rsidR="00F374DB" w:rsidRPr="00361713" w:rsidRDefault="00F374DB" w:rsidP="00F374DB">
      <w:pPr>
        <w:rPr>
          <w:rFonts w:ascii="Times New Roman" w:hAnsi="Times New Roman"/>
          <w:sz w:val="24"/>
        </w:rPr>
      </w:pPr>
    </w:p>
    <w:p w14:paraId="6B699379" w14:textId="0533B8F8" w:rsidR="00F374DB" w:rsidRPr="00361713" w:rsidRDefault="00F374DB" w:rsidP="00F374DB">
      <w:pPr>
        <w:rPr>
          <w:rFonts w:ascii="Times New Roman" w:hAnsi="Times New Roman"/>
          <w:sz w:val="24"/>
        </w:rPr>
      </w:pPr>
    </w:p>
    <w:p w14:paraId="6EFD7460" w14:textId="48B873F4" w:rsidR="00F374DB" w:rsidRPr="00361713" w:rsidRDefault="00F374DB" w:rsidP="00F374DB">
      <w:pPr>
        <w:spacing w:after="120"/>
        <w:rPr>
          <w:rFonts w:ascii="Times New Roman" w:hAnsi="Times New Roman"/>
          <w:b/>
          <w:sz w:val="28"/>
          <w:szCs w:val="28"/>
        </w:rPr>
      </w:pPr>
      <w:r w:rsidRPr="1ACB213C">
        <w:rPr>
          <w:rFonts w:ascii="Times New Roman" w:hAnsi="Times New Roman"/>
          <w:b/>
          <w:sz w:val="28"/>
          <w:szCs w:val="28"/>
        </w:rPr>
        <w:t xml:space="preserve"> TABLE OF CONTENTS</w:t>
      </w:r>
    </w:p>
    <w:p w14:paraId="4DD14314" w14:textId="3678E4E0" w:rsidR="0092404D" w:rsidRPr="0092404D" w:rsidRDefault="00F374DB">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r w:rsidRPr="00207CF2">
        <w:rPr>
          <w:rFonts w:ascii="Times New Roman" w:hAnsi="Times New Roman"/>
          <w:sz w:val="24"/>
          <w:szCs w:val="24"/>
        </w:rPr>
        <w:fldChar w:fldCharType="begin"/>
      </w:r>
      <w:r w:rsidRPr="00207CF2">
        <w:rPr>
          <w:rFonts w:ascii="Times New Roman" w:hAnsi="Times New Roman"/>
          <w:sz w:val="24"/>
          <w:szCs w:val="24"/>
        </w:rPr>
        <w:instrText xml:space="preserve"> TOC \o "1-3" \h \z \u </w:instrText>
      </w:r>
      <w:r w:rsidRPr="00207CF2">
        <w:rPr>
          <w:rFonts w:ascii="Times New Roman" w:hAnsi="Times New Roman"/>
          <w:sz w:val="24"/>
          <w:szCs w:val="24"/>
        </w:rPr>
        <w:fldChar w:fldCharType="separate"/>
      </w:r>
      <w:hyperlink w:anchor="_Toc534821916" w:history="1">
        <w:r w:rsidR="0092404D" w:rsidRPr="0092404D">
          <w:rPr>
            <w:rStyle w:val="Hyperlink"/>
            <w:rFonts w:ascii="Times New Roman" w:hAnsi="Times New Roman"/>
            <w:sz w:val="24"/>
          </w:rPr>
          <w:t>1</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Abstract</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_Toc534821916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3</w:t>
        </w:r>
        <w:r w:rsidR="0092404D" w:rsidRPr="0092404D">
          <w:rPr>
            <w:rFonts w:ascii="Times New Roman" w:hAnsi="Times New Roman"/>
            <w:noProof/>
            <w:webHidden/>
            <w:sz w:val="24"/>
          </w:rPr>
          <w:fldChar w:fldCharType="end"/>
        </w:r>
      </w:hyperlink>
    </w:p>
    <w:p w14:paraId="700745E8" w14:textId="045CDA0A"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17" w:history="1">
        <w:r w:rsidR="0092404D" w:rsidRPr="0092404D">
          <w:rPr>
            <w:rStyle w:val="Hyperlink"/>
            <w:rFonts w:ascii="Times New Roman" w:hAnsi="Times New Roman"/>
            <w:sz w:val="24"/>
          </w:rPr>
          <w:t>2</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Introduction</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_Toc534821917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4</w:t>
        </w:r>
        <w:r w:rsidR="0092404D" w:rsidRPr="0092404D">
          <w:rPr>
            <w:rFonts w:ascii="Times New Roman" w:hAnsi="Times New Roman"/>
            <w:noProof/>
            <w:webHidden/>
            <w:sz w:val="24"/>
          </w:rPr>
          <w:fldChar w:fldCharType="end"/>
        </w:r>
      </w:hyperlink>
    </w:p>
    <w:p w14:paraId="6211C7D8" w14:textId="6CD9631C" w:rsidR="0092404D" w:rsidRPr="0092404D" w:rsidRDefault="00361B10">
      <w:pPr>
        <w:pStyle w:val="TOC2"/>
        <w:tabs>
          <w:tab w:val="left" w:pos="880"/>
          <w:tab w:val="right" w:leader="dot" w:pos="9016"/>
        </w:tabs>
        <w:rPr>
          <w:rFonts w:ascii="Times New Roman" w:eastAsiaTheme="minorEastAsia" w:hAnsi="Times New Roman"/>
          <w:noProof/>
          <w:sz w:val="28"/>
          <w:szCs w:val="22"/>
          <w:lang w:val="en-GB" w:eastAsia="en-GB"/>
        </w:rPr>
      </w:pPr>
      <w:hyperlink w:anchor="_Toc534821918" w:history="1">
        <w:r w:rsidR="0092404D" w:rsidRPr="0092404D">
          <w:rPr>
            <w:rStyle w:val="Hyperlink"/>
            <w:rFonts w:ascii="Times New Roman" w:hAnsi="Times New Roman"/>
            <w:sz w:val="24"/>
          </w:rPr>
          <w:t>2.1</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Background</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_Toc534821918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4</w:t>
        </w:r>
        <w:r w:rsidR="0092404D" w:rsidRPr="0092404D">
          <w:rPr>
            <w:rFonts w:ascii="Times New Roman" w:hAnsi="Times New Roman"/>
            <w:noProof/>
            <w:webHidden/>
            <w:sz w:val="24"/>
          </w:rPr>
          <w:fldChar w:fldCharType="end"/>
        </w:r>
      </w:hyperlink>
    </w:p>
    <w:p w14:paraId="5F2C9F54" w14:textId="2D904BA5" w:rsidR="0092404D" w:rsidRPr="0092404D" w:rsidRDefault="00361B10">
      <w:pPr>
        <w:pStyle w:val="TOC2"/>
        <w:tabs>
          <w:tab w:val="left" w:pos="880"/>
          <w:tab w:val="right" w:leader="dot" w:pos="9016"/>
        </w:tabs>
        <w:rPr>
          <w:rFonts w:ascii="Times New Roman" w:eastAsiaTheme="minorEastAsia" w:hAnsi="Times New Roman"/>
          <w:noProof/>
          <w:sz w:val="28"/>
          <w:szCs w:val="22"/>
          <w:lang w:val="en-GB" w:eastAsia="en-GB"/>
        </w:rPr>
      </w:pPr>
      <w:hyperlink w:anchor="_Toc534821919" w:history="1">
        <w:r w:rsidR="0092404D" w:rsidRPr="0092404D">
          <w:rPr>
            <w:rStyle w:val="Hyperlink"/>
            <w:rFonts w:ascii="Times New Roman" w:hAnsi="Times New Roman"/>
            <w:sz w:val="24"/>
          </w:rPr>
          <w:t>2.2</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Assumptions</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_Toc534821919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4</w:t>
        </w:r>
        <w:r w:rsidR="0092404D" w:rsidRPr="0092404D">
          <w:rPr>
            <w:rFonts w:ascii="Times New Roman" w:hAnsi="Times New Roman"/>
            <w:noProof/>
            <w:webHidden/>
            <w:sz w:val="24"/>
          </w:rPr>
          <w:fldChar w:fldCharType="end"/>
        </w:r>
      </w:hyperlink>
    </w:p>
    <w:p w14:paraId="4DE94F01" w14:textId="53D395F1"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20" w:history="1">
        <w:r w:rsidR="0092404D" w:rsidRPr="0092404D">
          <w:rPr>
            <w:rStyle w:val="Hyperlink"/>
            <w:rFonts w:ascii="Times New Roman" w:hAnsi="Times New Roman"/>
            <w:sz w:val="24"/>
          </w:rPr>
          <w:t>3</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Related Work</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_Toc534821920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6</w:t>
        </w:r>
        <w:r w:rsidR="0092404D" w:rsidRPr="0092404D">
          <w:rPr>
            <w:rFonts w:ascii="Times New Roman" w:hAnsi="Times New Roman"/>
            <w:noProof/>
            <w:webHidden/>
            <w:sz w:val="24"/>
          </w:rPr>
          <w:fldChar w:fldCharType="end"/>
        </w:r>
      </w:hyperlink>
    </w:p>
    <w:p w14:paraId="0A88AC03" w14:textId="66F86617"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21" w:history="1">
        <w:r w:rsidR="0092404D" w:rsidRPr="0092404D">
          <w:rPr>
            <w:rStyle w:val="Hyperlink"/>
            <w:rFonts w:ascii="Times New Roman" w:hAnsi="Times New Roman"/>
            <w:sz w:val="24"/>
          </w:rPr>
          <w:t>4</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Problem formulation</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_Toc534821921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8</w:t>
        </w:r>
        <w:r w:rsidR="0092404D" w:rsidRPr="0092404D">
          <w:rPr>
            <w:rFonts w:ascii="Times New Roman" w:hAnsi="Times New Roman"/>
            <w:noProof/>
            <w:webHidden/>
            <w:sz w:val="24"/>
          </w:rPr>
          <w:fldChar w:fldCharType="end"/>
        </w:r>
      </w:hyperlink>
    </w:p>
    <w:p w14:paraId="383BAFFB" w14:textId="285E975B" w:rsidR="0092404D" w:rsidRPr="0092404D" w:rsidRDefault="00361B10">
      <w:pPr>
        <w:pStyle w:val="TOC2"/>
        <w:tabs>
          <w:tab w:val="left" w:pos="880"/>
          <w:tab w:val="right" w:leader="dot" w:pos="9016"/>
        </w:tabs>
        <w:rPr>
          <w:rFonts w:ascii="Times New Roman" w:eastAsiaTheme="minorEastAsia" w:hAnsi="Times New Roman"/>
          <w:noProof/>
          <w:sz w:val="28"/>
          <w:szCs w:val="22"/>
          <w:lang w:val="en-GB" w:eastAsia="en-GB"/>
        </w:rPr>
      </w:pPr>
      <w:hyperlink w:anchor="_Toc534821922" w:history="1">
        <w:r w:rsidR="0092404D" w:rsidRPr="0092404D">
          <w:rPr>
            <w:rStyle w:val="Hyperlink"/>
            <w:rFonts w:ascii="Times New Roman" w:hAnsi="Times New Roman"/>
            <w:sz w:val="24"/>
          </w:rPr>
          <w:t>4.1</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Types of data retained</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_Toc534821922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8</w:t>
        </w:r>
        <w:r w:rsidR="0092404D" w:rsidRPr="0092404D">
          <w:rPr>
            <w:rFonts w:ascii="Times New Roman" w:hAnsi="Times New Roman"/>
            <w:noProof/>
            <w:webHidden/>
            <w:sz w:val="24"/>
          </w:rPr>
          <w:fldChar w:fldCharType="end"/>
        </w:r>
      </w:hyperlink>
    </w:p>
    <w:p w14:paraId="64DAEF32" w14:textId="65E1B22C" w:rsidR="0092404D" w:rsidRPr="0092404D" w:rsidRDefault="00361B10">
      <w:pPr>
        <w:pStyle w:val="TOC2"/>
        <w:tabs>
          <w:tab w:val="left" w:pos="880"/>
          <w:tab w:val="right" w:leader="dot" w:pos="9016"/>
        </w:tabs>
        <w:rPr>
          <w:rFonts w:ascii="Times New Roman" w:eastAsiaTheme="minorEastAsia" w:hAnsi="Times New Roman"/>
          <w:noProof/>
          <w:sz w:val="28"/>
          <w:szCs w:val="22"/>
          <w:lang w:val="en-GB" w:eastAsia="en-GB"/>
        </w:rPr>
      </w:pPr>
      <w:hyperlink w:anchor="_Toc534821923" w:history="1">
        <w:r w:rsidR="0092404D" w:rsidRPr="0092404D">
          <w:rPr>
            <w:rStyle w:val="Hyperlink"/>
            <w:rFonts w:ascii="Times New Roman" w:hAnsi="Times New Roman"/>
            <w:sz w:val="24"/>
          </w:rPr>
          <w:t>4.2</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Potential risks of data leakages</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_Toc534821923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9</w:t>
        </w:r>
        <w:r w:rsidR="0092404D" w:rsidRPr="0092404D">
          <w:rPr>
            <w:rFonts w:ascii="Times New Roman" w:hAnsi="Times New Roman"/>
            <w:noProof/>
            <w:webHidden/>
            <w:sz w:val="24"/>
          </w:rPr>
          <w:fldChar w:fldCharType="end"/>
        </w:r>
      </w:hyperlink>
    </w:p>
    <w:p w14:paraId="3E174827" w14:textId="4D63282E" w:rsidR="0092404D" w:rsidRPr="0092404D" w:rsidRDefault="00361B10">
      <w:pPr>
        <w:pStyle w:val="TOC2"/>
        <w:tabs>
          <w:tab w:val="left" w:pos="880"/>
          <w:tab w:val="right" w:leader="dot" w:pos="9016"/>
        </w:tabs>
        <w:rPr>
          <w:rFonts w:ascii="Times New Roman" w:eastAsiaTheme="minorEastAsia" w:hAnsi="Times New Roman"/>
          <w:noProof/>
          <w:sz w:val="28"/>
          <w:szCs w:val="22"/>
          <w:lang w:val="en-GB" w:eastAsia="en-GB"/>
        </w:rPr>
      </w:pPr>
      <w:hyperlink w:anchor="_Toc534821924" w:history="1">
        <w:r w:rsidR="0092404D" w:rsidRPr="0092404D">
          <w:rPr>
            <w:rStyle w:val="Hyperlink"/>
            <w:rFonts w:ascii="Times New Roman" w:hAnsi="Times New Roman"/>
            <w:sz w:val="24"/>
          </w:rPr>
          <w:t>4.3</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Use of different brands and operating systems</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_Toc534821924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9</w:t>
        </w:r>
        <w:r w:rsidR="0092404D" w:rsidRPr="0092404D">
          <w:rPr>
            <w:rFonts w:ascii="Times New Roman" w:hAnsi="Times New Roman"/>
            <w:noProof/>
            <w:webHidden/>
            <w:sz w:val="24"/>
          </w:rPr>
          <w:fldChar w:fldCharType="end"/>
        </w:r>
      </w:hyperlink>
    </w:p>
    <w:p w14:paraId="1E37C4BB" w14:textId="17E018AC"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25" w:history="1">
        <w:r w:rsidR="0092404D" w:rsidRPr="0092404D">
          <w:rPr>
            <w:rStyle w:val="Hyperlink"/>
            <w:rFonts w:ascii="Times New Roman" w:hAnsi="Times New Roman"/>
            <w:sz w:val="24"/>
          </w:rPr>
          <w:t>5</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Implementation</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_Toc534821925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10</w:t>
        </w:r>
        <w:r w:rsidR="0092404D" w:rsidRPr="0092404D">
          <w:rPr>
            <w:rFonts w:ascii="Times New Roman" w:hAnsi="Times New Roman"/>
            <w:noProof/>
            <w:webHidden/>
            <w:sz w:val="24"/>
          </w:rPr>
          <w:fldChar w:fldCharType="end"/>
        </w:r>
      </w:hyperlink>
    </w:p>
    <w:p w14:paraId="5C82F520" w14:textId="0A77A55A"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26" w:history="1">
        <w:r w:rsidR="0092404D" w:rsidRPr="0092404D">
          <w:rPr>
            <w:rStyle w:val="Hyperlink"/>
            <w:rFonts w:ascii="Times New Roman" w:hAnsi="Times New Roman"/>
            <w:sz w:val="24"/>
          </w:rPr>
          <w:t>6</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Results, Findings and discussions</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_Toc534821926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12</w:t>
        </w:r>
        <w:r w:rsidR="0092404D" w:rsidRPr="0092404D">
          <w:rPr>
            <w:rFonts w:ascii="Times New Roman" w:hAnsi="Times New Roman"/>
            <w:noProof/>
            <w:webHidden/>
            <w:sz w:val="24"/>
          </w:rPr>
          <w:fldChar w:fldCharType="end"/>
        </w:r>
      </w:hyperlink>
    </w:p>
    <w:p w14:paraId="2702B97F" w14:textId="6F017DD7"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27" w:history="1">
        <w:r w:rsidR="0092404D" w:rsidRPr="0092404D">
          <w:rPr>
            <w:rStyle w:val="Hyperlink"/>
            <w:rFonts w:ascii="Times New Roman" w:hAnsi="Times New Roman"/>
            <w:sz w:val="24"/>
          </w:rPr>
          <w:t>7</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Conclusion, recommendations and future work</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_Toc534821927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13</w:t>
        </w:r>
        <w:r w:rsidR="0092404D" w:rsidRPr="0092404D">
          <w:rPr>
            <w:rFonts w:ascii="Times New Roman" w:hAnsi="Times New Roman"/>
            <w:noProof/>
            <w:webHidden/>
            <w:sz w:val="24"/>
          </w:rPr>
          <w:fldChar w:fldCharType="end"/>
        </w:r>
      </w:hyperlink>
    </w:p>
    <w:p w14:paraId="2E93140E" w14:textId="07236EE6"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28" w:history="1">
        <w:r w:rsidR="0092404D" w:rsidRPr="0092404D">
          <w:rPr>
            <w:rStyle w:val="Hyperlink"/>
            <w:rFonts w:ascii="Times New Roman" w:hAnsi="Times New Roman"/>
            <w:sz w:val="24"/>
          </w:rPr>
          <w:t>8</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Abbreviations</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_Toc534821928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14</w:t>
        </w:r>
        <w:r w:rsidR="0092404D" w:rsidRPr="0092404D">
          <w:rPr>
            <w:rFonts w:ascii="Times New Roman" w:hAnsi="Times New Roman"/>
            <w:noProof/>
            <w:webHidden/>
            <w:sz w:val="24"/>
          </w:rPr>
          <w:fldChar w:fldCharType="end"/>
        </w:r>
      </w:hyperlink>
    </w:p>
    <w:p w14:paraId="5B752B89" w14:textId="2DF67204"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29" w:history="1">
        <w:r w:rsidR="0092404D" w:rsidRPr="0092404D">
          <w:rPr>
            <w:rStyle w:val="Hyperlink"/>
            <w:rFonts w:ascii="Times New Roman" w:hAnsi="Times New Roman"/>
            <w:sz w:val="24"/>
          </w:rPr>
          <w:t>9</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References</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_Toc534821929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15</w:t>
        </w:r>
        <w:r w:rsidR="0092404D" w:rsidRPr="0092404D">
          <w:rPr>
            <w:rFonts w:ascii="Times New Roman" w:hAnsi="Times New Roman"/>
            <w:noProof/>
            <w:webHidden/>
            <w:sz w:val="24"/>
          </w:rPr>
          <w:fldChar w:fldCharType="end"/>
        </w:r>
      </w:hyperlink>
    </w:p>
    <w:p w14:paraId="3914076E" w14:textId="64D66ABA" w:rsidR="0092404D" w:rsidRPr="0092404D" w:rsidRDefault="00361B10">
      <w:pPr>
        <w:pStyle w:val="TOC1"/>
        <w:tabs>
          <w:tab w:val="left" w:pos="440"/>
          <w:tab w:val="right" w:leader="dot" w:pos="9016"/>
        </w:tabs>
        <w:rPr>
          <w:rFonts w:ascii="Times New Roman" w:eastAsiaTheme="minorEastAsia" w:hAnsi="Times New Roman"/>
          <w:b w:val="0"/>
          <w:bCs w:val="0"/>
          <w:caps w:val="0"/>
          <w:noProof/>
          <w:sz w:val="28"/>
          <w:szCs w:val="22"/>
          <w:lang w:val="en-GB" w:eastAsia="en-GB"/>
        </w:rPr>
      </w:pPr>
      <w:hyperlink w:anchor="_Toc534821930" w:history="1">
        <w:r w:rsidR="0092404D" w:rsidRPr="0092404D">
          <w:rPr>
            <w:rStyle w:val="Hyperlink"/>
            <w:rFonts w:ascii="Times New Roman" w:hAnsi="Times New Roman"/>
            <w:sz w:val="24"/>
          </w:rPr>
          <w:t>10</w:t>
        </w:r>
        <w:r w:rsidR="0092404D" w:rsidRPr="0092404D">
          <w:rPr>
            <w:rFonts w:ascii="Times New Roman" w:eastAsiaTheme="minorEastAsia" w:hAnsi="Times New Roman"/>
            <w:b w:val="0"/>
            <w:bCs w:val="0"/>
            <w:caps w:val="0"/>
            <w:noProof/>
            <w:sz w:val="28"/>
            <w:szCs w:val="22"/>
            <w:lang w:val="en-GB" w:eastAsia="en-GB"/>
          </w:rPr>
          <w:tab/>
        </w:r>
        <w:r w:rsidR="0092404D" w:rsidRPr="0092404D">
          <w:rPr>
            <w:rStyle w:val="Hyperlink"/>
            <w:rFonts w:ascii="Times New Roman" w:hAnsi="Times New Roman"/>
            <w:sz w:val="24"/>
          </w:rPr>
          <w:t>Appendix</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_Toc534821930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16</w:t>
        </w:r>
        <w:r w:rsidR="0092404D" w:rsidRPr="0092404D">
          <w:rPr>
            <w:rFonts w:ascii="Times New Roman" w:hAnsi="Times New Roman"/>
            <w:noProof/>
            <w:webHidden/>
            <w:sz w:val="24"/>
          </w:rPr>
          <w:fldChar w:fldCharType="end"/>
        </w:r>
      </w:hyperlink>
    </w:p>
    <w:p w14:paraId="506DC693" w14:textId="05F2348C" w:rsidR="0092404D" w:rsidRPr="0092404D" w:rsidRDefault="00361B10">
      <w:pPr>
        <w:pStyle w:val="TOC2"/>
        <w:tabs>
          <w:tab w:val="left" w:pos="880"/>
          <w:tab w:val="right" w:leader="dot" w:pos="9016"/>
        </w:tabs>
        <w:rPr>
          <w:rFonts w:ascii="Times New Roman" w:eastAsiaTheme="minorEastAsia" w:hAnsi="Times New Roman"/>
          <w:noProof/>
          <w:sz w:val="28"/>
          <w:szCs w:val="22"/>
          <w:lang w:val="en-GB" w:eastAsia="en-GB"/>
        </w:rPr>
      </w:pPr>
      <w:hyperlink w:anchor="_Toc534821931" w:history="1">
        <w:r w:rsidR="0092404D" w:rsidRPr="0092404D">
          <w:rPr>
            <w:rStyle w:val="Hyperlink"/>
            <w:rFonts w:ascii="Times New Roman" w:hAnsi="Times New Roman"/>
            <w:sz w:val="24"/>
          </w:rPr>
          <w:t>10.1</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Appendix A-</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_Toc534821931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16</w:t>
        </w:r>
        <w:r w:rsidR="0092404D" w:rsidRPr="0092404D">
          <w:rPr>
            <w:rFonts w:ascii="Times New Roman" w:hAnsi="Times New Roman"/>
            <w:noProof/>
            <w:webHidden/>
            <w:sz w:val="24"/>
          </w:rPr>
          <w:fldChar w:fldCharType="end"/>
        </w:r>
      </w:hyperlink>
    </w:p>
    <w:p w14:paraId="1E67D769" w14:textId="50E9FB48" w:rsidR="0092404D" w:rsidRPr="0092404D" w:rsidRDefault="00361B10">
      <w:pPr>
        <w:pStyle w:val="TOC2"/>
        <w:tabs>
          <w:tab w:val="left" w:pos="880"/>
          <w:tab w:val="right" w:leader="dot" w:pos="9016"/>
        </w:tabs>
        <w:rPr>
          <w:rFonts w:ascii="Times New Roman" w:eastAsiaTheme="minorEastAsia" w:hAnsi="Times New Roman"/>
          <w:noProof/>
          <w:sz w:val="28"/>
          <w:szCs w:val="22"/>
          <w:lang w:val="en-GB" w:eastAsia="en-GB"/>
        </w:rPr>
      </w:pPr>
      <w:hyperlink w:anchor="_Toc534821932" w:history="1">
        <w:r w:rsidR="0092404D" w:rsidRPr="0092404D">
          <w:rPr>
            <w:rStyle w:val="Hyperlink"/>
            <w:rFonts w:ascii="Times New Roman" w:hAnsi="Times New Roman"/>
            <w:sz w:val="24"/>
          </w:rPr>
          <w:t>10.2</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Appendix B-</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_Toc534821932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21</w:t>
        </w:r>
        <w:r w:rsidR="0092404D" w:rsidRPr="0092404D">
          <w:rPr>
            <w:rFonts w:ascii="Times New Roman" w:hAnsi="Times New Roman"/>
            <w:noProof/>
            <w:webHidden/>
            <w:sz w:val="24"/>
          </w:rPr>
          <w:fldChar w:fldCharType="end"/>
        </w:r>
      </w:hyperlink>
    </w:p>
    <w:p w14:paraId="10BFA11A" w14:textId="417908CA" w:rsidR="0092404D" w:rsidRPr="0092404D" w:rsidRDefault="00361B10">
      <w:pPr>
        <w:pStyle w:val="TOC2"/>
        <w:tabs>
          <w:tab w:val="left" w:pos="880"/>
          <w:tab w:val="right" w:leader="dot" w:pos="9016"/>
        </w:tabs>
        <w:rPr>
          <w:rFonts w:ascii="Times New Roman" w:eastAsiaTheme="minorEastAsia" w:hAnsi="Times New Roman"/>
          <w:noProof/>
          <w:sz w:val="28"/>
          <w:szCs w:val="22"/>
          <w:lang w:val="en-GB" w:eastAsia="en-GB"/>
        </w:rPr>
      </w:pPr>
      <w:hyperlink w:anchor="_Toc534821933" w:history="1">
        <w:r w:rsidR="0092404D" w:rsidRPr="0092404D">
          <w:rPr>
            <w:rStyle w:val="Hyperlink"/>
            <w:rFonts w:ascii="Times New Roman" w:hAnsi="Times New Roman"/>
            <w:sz w:val="24"/>
          </w:rPr>
          <w:t>10.3</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Appendix C-</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_Toc534821933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25</w:t>
        </w:r>
        <w:r w:rsidR="0092404D" w:rsidRPr="0092404D">
          <w:rPr>
            <w:rFonts w:ascii="Times New Roman" w:hAnsi="Times New Roman"/>
            <w:noProof/>
            <w:webHidden/>
            <w:sz w:val="24"/>
          </w:rPr>
          <w:fldChar w:fldCharType="end"/>
        </w:r>
      </w:hyperlink>
    </w:p>
    <w:p w14:paraId="229420A3" w14:textId="576423F9" w:rsidR="0092404D" w:rsidRDefault="00361B1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534821934" w:history="1">
        <w:r w:rsidR="0092404D" w:rsidRPr="0092404D">
          <w:rPr>
            <w:rStyle w:val="Hyperlink"/>
            <w:rFonts w:ascii="Times New Roman" w:hAnsi="Times New Roman"/>
            <w:sz w:val="24"/>
          </w:rPr>
          <w:t>10.4</w:t>
        </w:r>
        <w:r w:rsidR="0092404D" w:rsidRPr="0092404D">
          <w:rPr>
            <w:rFonts w:ascii="Times New Roman" w:eastAsiaTheme="minorEastAsia" w:hAnsi="Times New Roman"/>
            <w:noProof/>
            <w:sz w:val="28"/>
            <w:szCs w:val="22"/>
            <w:lang w:val="en-GB" w:eastAsia="en-GB"/>
          </w:rPr>
          <w:tab/>
        </w:r>
        <w:r w:rsidR="0092404D" w:rsidRPr="0092404D">
          <w:rPr>
            <w:rStyle w:val="Hyperlink"/>
            <w:rFonts w:ascii="Times New Roman" w:hAnsi="Times New Roman"/>
            <w:sz w:val="24"/>
          </w:rPr>
          <w:t>Appendix D-</w:t>
        </w:r>
        <w:r w:rsidR="0092404D" w:rsidRPr="0092404D">
          <w:rPr>
            <w:rFonts w:ascii="Times New Roman" w:hAnsi="Times New Roman"/>
            <w:noProof/>
            <w:webHidden/>
            <w:sz w:val="24"/>
          </w:rPr>
          <w:tab/>
        </w:r>
        <w:r w:rsidR="0092404D" w:rsidRPr="0092404D">
          <w:rPr>
            <w:rFonts w:ascii="Times New Roman" w:hAnsi="Times New Roman"/>
            <w:noProof/>
            <w:webHidden/>
            <w:sz w:val="24"/>
          </w:rPr>
          <w:fldChar w:fldCharType="begin"/>
        </w:r>
        <w:r w:rsidR="0092404D" w:rsidRPr="0092404D">
          <w:rPr>
            <w:rFonts w:ascii="Times New Roman" w:hAnsi="Times New Roman"/>
            <w:noProof/>
            <w:webHidden/>
            <w:sz w:val="24"/>
          </w:rPr>
          <w:instrText xml:space="preserve"> PAGEREF _Toc534821934 \h </w:instrText>
        </w:r>
        <w:r w:rsidR="0092404D" w:rsidRPr="0092404D">
          <w:rPr>
            <w:rFonts w:ascii="Times New Roman" w:hAnsi="Times New Roman"/>
            <w:noProof/>
            <w:webHidden/>
            <w:sz w:val="24"/>
          </w:rPr>
        </w:r>
        <w:r w:rsidR="0092404D" w:rsidRPr="0092404D">
          <w:rPr>
            <w:rFonts w:ascii="Times New Roman" w:hAnsi="Times New Roman"/>
            <w:noProof/>
            <w:webHidden/>
            <w:sz w:val="24"/>
          </w:rPr>
          <w:fldChar w:fldCharType="separate"/>
        </w:r>
        <w:r w:rsidR="0092404D" w:rsidRPr="0092404D">
          <w:rPr>
            <w:rFonts w:ascii="Times New Roman" w:hAnsi="Times New Roman"/>
            <w:noProof/>
            <w:webHidden/>
            <w:sz w:val="24"/>
          </w:rPr>
          <w:t>28</w:t>
        </w:r>
        <w:r w:rsidR="0092404D" w:rsidRPr="0092404D">
          <w:rPr>
            <w:rFonts w:ascii="Times New Roman" w:hAnsi="Times New Roman"/>
            <w:noProof/>
            <w:webHidden/>
            <w:sz w:val="24"/>
          </w:rPr>
          <w:fldChar w:fldCharType="end"/>
        </w:r>
      </w:hyperlink>
    </w:p>
    <w:p w14:paraId="29D6B04F" w14:textId="5BF7D5C8" w:rsidR="00F374DB" w:rsidRPr="00361713" w:rsidRDefault="00F374DB" w:rsidP="0D7DCB55">
      <w:pPr>
        <w:rPr>
          <w:rFonts w:ascii="Times New Roman" w:hAnsi="Times New Roman"/>
          <w:sz w:val="24"/>
        </w:rPr>
      </w:pPr>
      <w:r w:rsidRPr="00207CF2">
        <w:rPr>
          <w:rFonts w:ascii="Times New Roman" w:hAnsi="Times New Roman"/>
          <w:sz w:val="24"/>
        </w:rPr>
        <w:fldChar w:fldCharType="end"/>
      </w:r>
    </w:p>
    <w:p w14:paraId="5BAB49B0" w14:textId="48B873F4" w:rsidR="00F374DB" w:rsidRPr="00361713" w:rsidRDefault="00F374DB" w:rsidP="00F374DB">
      <w:pPr>
        <w:pStyle w:val="Heading1"/>
        <w:rPr>
          <w:rFonts w:ascii="Times New Roman" w:hAnsi="Times New Roman" w:cs="Times New Roman"/>
          <w:b/>
          <w:sz w:val="24"/>
          <w:szCs w:val="24"/>
        </w:rPr>
      </w:pPr>
      <w:bookmarkStart w:id="11" w:name="_Toc534821916"/>
      <w:bookmarkStart w:id="12" w:name="_Toc226429191"/>
      <w:bookmarkStart w:id="13" w:name="_Toc445208995"/>
      <w:r w:rsidRPr="1ACB213C">
        <w:rPr>
          <w:rFonts w:ascii="Times New Roman" w:hAnsi="Times New Roman" w:cs="Times New Roman"/>
          <w:b/>
          <w:sz w:val="28"/>
          <w:szCs w:val="28"/>
        </w:rPr>
        <w:lastRenderedPageBreak/>
        <w:t>Abstract</w:t>
      </w:r>
      <w:bookmarkEnd w:id="11"/>
      <w:r w:rsidRPr="1ACB213C">
        <w:rPr>
          <w:rFonts w:ascii="Times New Roman" w:hAnsi="Times New Roman" w:cs="Times New Roman"/>
          <w:b/>
          <w:sz w:val="28"/>
          <w:szCs w:val="28"/>
        </w:rPr>
        <w:t xml:space="preserve"> </w:t>
      </w:r>
      <w:r w:rsidRPr="00361713">
        <w:rPr>
          <w:rFonts w:ascii="Times New Roman" w:hAnsi="Times New Roman" w:cs="Times New Roman"/>
          <w:b/>
          <w:sz w:val="24"/>
          <w:szCs w:val="24"/>
        </w:rPr>
        <w:t xml:space="preserve"> </w:t>
      </w:r>
    </w:p>
    <w:p w14:paraId="4FC621D0" w14:textId="3D7CC043" w:rsidR="00F374DB" w:rsidRPr="00361713" w:rsidRDefault="00240E9A" w:rsidP="00F374DB">
      <w:pPr>
        <w:rPr>
          <w:rFonts w:ascii="Times New Roman" w:hAnsi="Times New Roman"/>
          <w:sz w:val="24"/>
        </w:rPr>
      </w:pPr>
      <w:commentRangeStart w:id="14"/>
      <w:r>
        <w:rPr>
          <w:rFonts w:ascii="Times New Roman" w:hAnsi="Times New Roman"/>
          <w:sz w:val="24"/>
        </w:rPr>
        <w:t>This report</w:t>
      </w:r>
      <w:r w:rsidR="0083375B" w:rsidRPr="00240E9A">
        <w:rPr>
          <w:rFonts w:ascii="Times New Roman" w:hAnsi="Times New Roman"/>
          <w:sz w:val="24"/>
        </w:rPr>
        <w:t xml:space="preserve"> is targeted for Hyper-fort. The document will describe what Bring Your Own Device (BYOD) and Bring Your Own Technology (BYOT) is. It states the assumption</w:t>
      </w:r>
      <w:r w:rsidR="00DB725C">
        <w:rPr>
          <w:rFonts w:ascii="Times New Roman" w:hAnsi="Times New Roman"/>
          <w:sz w:val="24"/>
        </w:rPr>
        <w:t>s</w:t>
      </w:r>
      <w:r w:rsidR="0083375B" w:rsidRPr="00240E9A">
        <w:rPr>
          <w:rFonts w:ascii="Times New Roman" w:hAnsi="Times New Roman"/>
          <w:sz w:val="24"/>
        </w:rPr>
        <w:t xml:space="preserve"> made regarding the company. Related work will explore research conducted to describe </w:t>
      </w:r>
      <w:r w:rsidRPr="00240E9A">
        <w:rPr>
          <w:rFonts w:ascii="Times New Roman" w:hAnsi="Times New Roman"/>
          <w:sz w:val="24"/>
        </w:rPr>
        <w:t>some of the legal requirements and the use of Mobile Device Management (MDM)</w:t>
      </w:r>
      <w:r>
        <w:rPr>
          <w:rFonts w:ascii="Times New Roman" w:hAnsi="Times New Roman"/>
          <w:sz w:val="24"/>
        </w:rPr>
        <w:t xml:space="preserve"> including the MobileIron application</w:t>
      </w:r>
      <w:r w:rsidRPr="00240E9A">
        <w:rPr>
          <w:rFonts w:ascii="Times New Roman" w:hAnsi="Times New Roman"/>
          <w:sz w:val="24"/>
        </w:rPr>
        <w:t>.</w:t>
      </w:r>
      <w:r>
        <w:rPr>
          <w:rFonts w:ascii="Times New Roman" w:hAnsi="Times New Roman"/>
          <w:sz w:val="24"/>
        </w:rPr>
        <w:t xml:space="preserve"> A problem formulation has been created to evaluate some of the problems that the company may experience. The </w:t>
      </w:r>
      <w:r w:rsidR="007D124E">
        <w:rPr>
          <w:rFonts w:ascii="Times New Roman" w:hAnsi="Times New Roman"/>
          <w:sz w:val="24"/>
        </w:rPr>
        <w:t>mitigation steps have al</w:t>
      </w:r>
      <w:r>
        <w:rPr>
          <w:rFonts w:ascii="Times New Roman" w:hAnsi="Times New Roman"/>
          <w:sz w:val="24"/>
        </w:rPr>
        <w:t>s</w:t>
      </w:r>
      <w:r w:rsidR="007D124E">
        <w:rPr>
          <w:rFonts w:ascii="Times New Roman" w:hAnsi="Times New Roman"/>
          <w:sz w:val="24"/>
        </w:rPr>
        <w:t>o</w:t>
      </w:r>
      <w:r>
        <w:rPr>
          <w:rFonts w:ascii="Times New Roman" w:hAnsi="Times New Roman"/>
          <w:sz w:val="24"/>
        </w:rPr>
        <w:t xml:space="preserve"> been included within the section. An implementation section will document the steps Hyper-fort are to </w:t>
      </w:r>
      <w:r w:rsidR="00482617">
        <w:rPr>
          <w:rFonts w:ascii="Times New Roman" w:hAnsi="Times New Roman"/>
          <w:sz w:val="24"/>
        </w:rPr>
        <w:t>e</w:t>
      </w:r>
      <w:r>
        <w:rPr>
          <w:rFonts w:ascii="Times New Roman" w:hAnsi="Times New Roman"/>
          <w:sz w:val="24"/>
        </w:rPr>
        <w:t xml:space="preserve">nforce for a BYOT framework. </w:t>
      </w:r>
      <w:r w:rsidR="007D124E">
        <w:rPr>
          <w:rFonts w:ascii="Times New Roman" w:hAnsi="Times New Roman"/>
          <w:sz w:val="24"/>
        </w:rPr>
        <w:t xml:space="preserve">The results section will summarise the findings throughout. The document will finish with a conclusion, recommendations and future work. </w:t>
      </w:r>
      <w:commentRangeEnd w:id="14"/>
      <w:r w:rsidR="003D6A8F">
        <w:rPr>
          <w:rStyle w:val="CommentReference"/>
        </w:rPr>
        <w:commentReference w:id="14"/>
      </w:r>
    </w:p>
    <w:p w14:paraId="3E7A9F1C" w14:textId="728C258B" w:rsidR="00F374DB" w:rsidRPr="00207CF2" w:rsidRDefault="00F374DB" w:rsidP="00F374DB">
      <w:pPr>
        <w:pStyle w:val="Heading1"/>
        <w:rPr>
          <w:rFonts w:ascii="Times New Roman" w:hAnsi="Times New Roman" w:cs="Times New Roman"/>
          <w:b/>
          <w:sz w:val="28"/>
        </w:rPr>
      </w:pPr>
      <w:bookmarkStart w:id="15" w:name="_Toc534821917"/>
      <w:commentRangeStart w:id="16"/>
      <w:r w:rsidRPr="00207CF2">
        <w:rPr>
          <w:rFonts w:ascii="Times New Roman" w:hAnsi="Times New Roman" w:cs="Times New Roman"/>
          <w:b/>
          <w:sz w:val="28"/>
        </w:rPr>
        <w:lastRenderedPageBreak/>
        <w:t>Introduction</w:t>
      </w:r>
      <w:bookmarkEnd w:id="12"/>
      <w:bookmarkEnd w:id="13"/>
      <w:bookmarkEnd w:id="15"/>
      <w:commentRangeEnd w:id="16"/>
      <w:r w:rsidR="00361B10">
        <w:rPr>
          <w:rStyle w:val="CommentReference"/>
          <w:rFonts w:cs="Times New Roman"/>
          <w:bCs w:val="0"/>
          <w:kern w:val="0"/>
        </w:rPr>
        <w:commentReference w:id="16"/>
      </w:r>
    </w:p>
    <w:p w14:paraId="2E0A6F91" w14:textId="37AAFA7E" w:rsidR="00F374DB" w:rsidRPr="00D8793D" w:rsidRDefault="00F374DB" w:rsidP="00F374DB">
      <w:pPr>
        <w:pStyle w:val="Heading2"/>
        <w:rPr>
          <w:rFonts w:ascii="Times New Roman" w:hAnsi="Times New Roman" w:cs="Times New Roman"/>
          <w:sz w:val="28"/>
        </w:rPr>
      </w:pPr>
      <w:bookmarkStart w:id="17" w:name="_Toc445208996"/>
      <w:bookmarkStart w:id="18" w:name="_Toc534821918"/>
      <w:r w:rsidRPr="00D8793D">
        <w:rPr>
          <w:rFonts w:ascii="Times New Roman" w:hAnsi="Times New Roman" w:cs="Times New Roman"/>
          <w:sz w:val="28"/>
        </w:rPr>
        <w:t>Background</w:t>
      </w:r>
      <w:bookmarkEnd w:id="17"/>
      <w:bookmarkEnd w:id="18"/>
    </w:p>
    <w:p w14:paraId="35588107" w14:textId="5E085293" w:rsidR="00F00B2D" w:rsidRDefault="00F00B2D" w:rsidP="00F00B2D"/>
    <w:p w14:paraId="01FA1BFC" w14:textId="6FA41121" w:rsidR="00F83CDB" w:rsidRPr="00CA69F0" w:rsidRDefault="00F83CDB" w:rsidP="00CA69F0">
      <w:pPr>
        <w:pStyle w:val="BodyText"/>
        <w:rPr>
          <w:rFonts w:ascii="Times New Roman" w:hAnsi="Times New Roman"/>
          <w:sz w:val="24"/>
          <w:szCs w:val="24"/>
        </w:rPr>
      </w:pPr>
      <w:r w:rsidRPr="00CA69F0">
        <w:rPr>
          <w:rFonts w:ascii="Times New Roman" w:hAnsi="Times New Roman"/>
          <w:sz w:val="24"/>
          <w:szCs w:val="24"/>
        </w:rPr>
        <w:t xml:space="preserve">In recent years there has been an increase in demand for employees and visitors to bring their own devices and connect to company networks. </w:t>
      </w:r>
    </w:p>
    <w:p w14:paraId="17D7CBF6" w14:textId="3E40C8D4" w:rsidR="00016D58" w:rsidRPr="00CA69F0" w:rsidRDefault="00F00B2D" w:rsidP="00CA69F0">
      <w:pPr>
        <w:pStyle w:val="BodyText"/>
        <w:rPr>
          <w:rFonts w:ascii="Times New Roman" w:hAnsi="Times New Roman"/>
          <w:sz w:val="24"/>
          <w:szCs w:val="24"/>
        </w:rPr>
      </w:pPr>
      <w:r w:rsidRPr="00CA69F0">
        <w:rPr>
          <w:rFonts w:ascii="Times New Roman" w:hAnsi="Times New Roman"/>
          <w:sz w:val="24"/>
          <w:szCs w:val="24"/>
        </w:rPr>
        <w:t>Within the</w:t>
      </w:r>
      <w:r w:rsidR="008E1801">
        <w:rPr>
          <w:rFonts w:ascii="Times New Roman" w:hAnsi="Times New Roman"/>
          <w:sz w:val="24"/>
          <w:szCs w:val="24"/>
        </w:rPr>
        <w:t xml:space="preserve"> workplace, </w:t>
      </w:r>
      <w:r w:rsidR="00EB61D3">
        <w:rPr>
          <w:rFonts w:ascii="Times New Roman" w:hAnsi="Times New Roman"/>
          <w:sz w:val="24"/>
          <w:szCs w:val="24"/>
        </w:rPr>
        <w:t>B</w:t>
      </w:r>
      <w:r w:rsidR="00DB725C">
        <w:rPr>
          <w:rFonts w:ascii="Times New Roman" w:hAnsi="Times New Roman"/>
          <w:sz w:val="24"/>
          <w:szCs w:val="24"/>
        </w:rPr>
        <w:t>YOD</w:t>
      </w:r>
      <w:r w:rsidRPr="00CA69F0">
        <w:rPr>
          <w:rFonts w:ascii="Times New Roman" w:hAnsi="Times New Roman"/>
          <w:sz w:val="24"/>
          <w:szCs w:val="24"/>
        </w:rPr>
        <w:t xml:space="preserve"> is when </w:t>
      </w:r>
      <w:r w:rsidR="00016D58" w:rsidRPr="00CA69F0">
        <w:rPr>
          <w:rFonts w:ascii="Times New Roman" w:hAnsi="Times New Roman"/>
          <w:sz w:val="24"/>
          <w:szCs w:val="24"/>
        </w:rPr>
        <w:t xml:space="preserve">an </w:t>
      </w:r>
      <w:r w:rsidRPr="00CA69F0">
        <w:rPr>
          <w:rFonts w:ascii="Times New Roman" w:hAnsi="Times New Roman"/>
          <w:sz w:val="24"/>
          <w:szCs w:val="24"/>
        </w:rPr>
        <w:t>em</w:t>
      </w:r>
      <w:r w:rsidR="00016D58" w:rsidRPr="00CA69F0">
        <w:rPr>
          <w:rFonts w:ascii="Times New Roman" w:hAnsi="Times New Roman"/>
          <w:sz w:val="24"/>
          <w:szCs w:val="24"/>
        </w:rPr>
        <w:t>ployee</w:t>
      </w:r>
      <w:r w:rsidRPr="00CA69F0">
        <w:rPr>
          <w:rFonts w:ascii="Times New Roman" w:hAnsi="Times New Roman"/>
          <w:sz w:val="24"/>
          <w:szCs w:val="24"/>
        </w:rPr>
        <w:t xml:space="preserve"> bring</w:t>
      </w:r>
      <w:r w:rsidR="00016D58" w:rsidRPr="00CA69F0">
        <w:rPr>
          <w:rFonts w:ascii="Times New Roman" w:hAnsi="Times New Roman"/>
          <w:sz w:val="24"/>
          <w:szCs w:val="24"/>
        </w:rPr>
        <w:t>s</w:t>
      </w:r>
      <w:r w:rsidRPr="00CA69F0">
        <w:rPr>
          <w:rFonts w:ascii="Times New Roman" w:hAnsi="Times New Roman"/>
          <w:sz w:val="24"/>
          <w:szCs w:val="24"/>
        </w:rPr>
        <w:t xml:space="preserve"> their own smart phones, </w:t>
      </w:r>
      <w:r w:rsidR="00F350C1" w:rsidRPr="00CA69F0">
        <w:rPr>
          <w:rFonts w:ascii="Times New Roman" w:hAnsi="Times New Roman"/>
          <w:sz w:val="24"/>
          <w:szCs w:val="24"/>
        </w:rPr>
        <w:t>iPad</w:t>
      </w:r>
      <w:r w:rsidR="00F350C1">
        <w:rPr>
          <w:rFonts w:ascii="Times New Roman" w:hAnsi="Times New Roman"/>
          <w:sz w:val="24"/>
          <w:szCs w:val="24"/>
        </w:rPr>
        <w:t>’s</w:t>
      </w:r>
      <w:r w:rsidRPr="00CA69F0">
        <w:rPr>
          <w:rFonts w:ascii="Times New Roman" w:hAnsi="Times New Roman"/>
          <w:sz w:val="24"/>
          <w:szCs w:val="24"/>
        </w:rPr>
        <w:t>, laptops, USB stic</w:t>
      </w:r>
      <w:r w:rsidR="00EB61D3">
        <w:rPr>
          <w:rFonts w:ascii="Times New Roman" w:hAnsi="Times New Roman"/>
          <w:sz w:val="24"/>
          <w:szCs w:val="24"/>
        </w:rPr>
        <w:t>ks etc to the workplace.</w:t>
      </w:r>
      <w:r w:rsidR="00DB725C">
        <w:rPr>
          <w:rFonts w:ascii="Times New Roman" w:hAnsi="Times New Roman"/>
          <w:sz w:val="24"/>
          <w:szCs w:val="24"/>
        </w:rPr>
        <w:t xml:space="preserve"> BYOT</w:t>
      </w:r>
      <w:r w:rsidRPr="00CA69F0">
        <w:rPr>
          <w:rFonts w:ascii="Times New Roman" w:hAnsi="Times New Roman"/>
          <w:sz w:val="24"/>
          <w:szCs w:val="24"/>
        </w:rPr>
        <w:t xml:space="preserve"> is the use of such </w:t>
      </w:r>
      <w:r w:rsidR="00016D58" w:rsidRPr="00CA69F0">
        <w:rPr>
          <w:rFonts w:ascii="Times New Roman" w:hAnsi="Times New Roman"/>
          <w:sz w:val="24"/>
          <w:szCs w:val="24"/>
        </w:rPr>
        <w:t>devices within</w:t>
      </w:r>
      <w:r w:rsidRPr="00CA69F0">
        <w:rPr>
          <w:rFonts w:ascii="Times New Roman" w:hAnsi="Times New Roman"/>
          <w:sz w:val="24"/>
          <w:szCs w:val="24"/>
        </w:rPr>
        <w:t xml:space="preserve"> the workplace. </w:t>
      </w:r>
      <w:r w:rsidR="00CE3220" w:rsidRPr="00CA69F0">
        <w:rPr>
          <w:rFonts w:ascii="Times New Roman" w:hAnsi="Times New Roman"/>
          <w:sz w:val="24"/>
          <w:szCs w:val="24"/>
        </w:rPr>
        <w:t>The increasing demands and t</w:t>
      </w:r>
      <w:r w:rsidR="00D8793D">
        <w:rPr>
          <w:rFonts w:ascii="Times New Roman" w:hAnsi="Times New Roman"/>
          <w:sz w:val="24"/>
          <w:szCs w:val="24"/>
        </w:rPr>
        <w:t>rend for using such devices has</w:t>
      </w:r>
      <w:r w:rsidR="00CE3220" w:rsidRPr="00CA69F0">
        <w:rPr>
          <w:rFonts w:ascii="Times New Roman" w:hAnsi="Times New Roman"/>
          <w:sz w:val="24"/>
          <w:szCs w:val="24"/>
        </w:rPr>
        <w:t xml:space="preserve"> increased pressure on </w:t>
      </w:r>
      <w:r w:rsidR="00F83CDB" w:rsidRPr="00CA69F0">
        <w:rPr>
          <w:rFonts w:ascii="Times New Roman" w:hAnsi="Times New Roman"/>
          <w:sz w:val="24"/>
          <w:szCs w:val="24"/>
        </w:rPr>
        <w:t>business owners to implement a</w:t>
      </w:r>
      <w:r w:rsidR="00A44F3A" w:rsidRPr="00CA69F0">
        <w:rPr>
          <w:rFonts w:ascii="Times New Roman" w:hAnsi="Times New Roman"/>
          <w:sz w:val="24"/>
          <w:szCs w:val="24"/>
        </w:rPr>
        <w:t xml:space="preserve"> BYOD/BYOT</w:t>
      </w:r>
      <w:r w:rsidR="00CE3220" w:rsidRPr="00CA69F0">
        <w:rPr>
          <w:rFonts w:ascii="Times New Roman" w:hAnsi="Times New Roman"/>
          <w:sz w:val="24"/>
          <w:szCs w:val="24"/>
        </w:rPr>
        <w:t xml:space="preserve"> framework</w:t>
      </w:r>
      <w:r w:rsidR="0067796C" w:rsidRPr="00CA69F0">
        <w:rPr>
          <w:rFonts w:ascii="Times New Roman" w:hAnsi="Times New Roman"/>
          <w:sz w:val="24"/>
          <w:szCs w:val="24"/>
        </w:rPr>
        <w:t xml:space="preserve"> </w:t>
      </w:r>
      <w:sdt>
        <w:sdtPr>
          <w:rPr>
            <w:rFonts w:ascii="Times New Roman" w:hAnsi="Times New Roman"/>
            <w:sz w:val="24"/>
            <w:szCs w:val="24"/>
          </w:rPr>
          <w:id w:val="270363626"/>
          <w:citation/>
        </w:sdtPr>
        <w:sdtContent>
          <w:r w:rsidR="00700E9F" w:rsidRPr="00CA69F0">
            <w:rPr>
              <w:rFonts w:ascii="Times New Roman" w:hAnsi="Times New Roman"/>
              <w:sz w:val="24"/>
              <w:szCs w:val="24"/>
            </w:rPr>
            <w:fldChar w:fldCharType="begin"/>
          </w:r>
          <w:r w:rsidR="00700E9F" w:rsidRPr="00CA69F0">
            <w:rPr>
              <w:rFonts w:ascii="Times New Roman" w:hAnsi="Times New Roman"/>
              <w:sz w:val="24"/>
              <w:szCs w:val="24"/>
            </w:rPr>
            <w:instrText xml:space="preserve"> CITATION Ivy12 \l 2057 </w:instrText>
          </w:r>
          <w:r w:rsidR="00700E9F" w:rsidRPr="00CA69F0">
            <w:rPr>
              <w:rFonts w:ascii="Times New Roman" w:hAnsi="Times New Roman"/>
              <w:sz w:val="24"/>
              <w:szCs w:val="24"/>
            </w:rPr>
            <w:fldChar w:fldCharType="separate"/>
          </w:r>
          <w:r w:rsidR="00F7450A" w:rsidRPr="00F7450A">
            <w:rPr>
              <w:rFonts w:ascii="Times New Roman" w:hAnsi="Times New Roman"/>
              <w:noProof/>
              <w:sz w:val="24"/>
              <w:szCs w:val="24"/>
            </w:rPr>
            <w:t>[1]</w:t>
          </w:r>
          <w:r w:rsidR="00700E9F" w:rsidRPr="00CA69F0">
            <w:rPr>
              <w:rFonts w:ascii="Times New Roman" w:hAnsi="Times New Roman"/>
              <w:sz w:val="24"/>
              <w:szCs w:val="24"/>
            </w:rPr>
            <w:fldChar w:fldCharType="end"/>
          </w:r>
        </w:sdtContent>
      </w:sdt>
      <w:r w:rsidR="00CE3220" w:rsidRPr="00CA69F0">
        <w:rPr>
          <w:rFonts w:ascii="Times New Roman" w:hAnsi="Times New Roman"/>
          <w:sz w:val="24"/>
          <w:szCs w:val="24"/>
        </w:rPr>
        <w:t xml:space="preserve">. </w:t>
      </w:r>
    </w:p>
    <w:p w14:paraId="6BB9E253" w14:textId="2FBB5314" w:rsidR="00F374DB" w:rsidRDefault="009F410A" w:rsidP="00C7719B">
      <w:pPr>
        <w:pStyle w:val="BodyText"/>
        <w:rPr>
          <w:rFonts w:ascii="Times New Roman" w:hAnsi="Times New Roman"/>
          <w:sz w:val="24"/>
          <w:szCs w:val="24"/>
        </w:rPr>
      </w:pPr>
      <w:r w:rsidRPr="00CA69F0">
        <w:rPr>
          <w:rFonts w:ascii="Times New Roman" w:hAnsi="Times New Roman"/>
          <w:sz w:val="24"/>
          <w:szCs w:val="24"/>
        </w:rPr>
        <w:t xml:space="preserve">The scope of the document will outline the </w:t>
      </w:r>
      <w:r w:rsidR="00EC5891" w:rsidRPr="00CA69F0">
        <w:rPr>
          <w:rFonts w:ascii="Times New Roman" w:hAnsi="Times New Roman"/>
          <w:sz w:val="24"/>
          <w:szCs w:val="24"/>
        </w:rPr>
        <w:t>devices</w:t>
      </w:r>
      <w:r w:rsidR="003F089D" w:rsidRPr="00CA69F0">
        <w:rPr>
          <w:rFonts w:ascii="Times New Roman" w:hAnsi="Times New Roman"/>
          <w:sz w:val="24"/>
          <w:szCs w:val="24"/>
        </w:rPr>
        <w:t xml:space="preserve"> owned </w:t>
      </w:r>
      <w:r w:rsidR="00EC5891" w:rsidRPr="00CA69F0">
        <w:rPr>
          <w:rFonts w:ascii="Times New Roman" w:hAnsi="Times New Roman"/>
          <w:sz w:val="24"/>
          <w:szCs w:val="24"/>
        </w:rPr>
        <w:t>by the company or by the individual</w:t>
      </w:r>
      <w:r w:rsidR="003F089D" w:rsidRPr="00CA69F0">
        <w:rPr>
          <w:rFonts w:ascii="Times New Roman" w:hAnsi="Times New Roman"/>
          <w:sz w:val="24"/>
          <w:szCs w:val="24"/>
        </w:rPr>
        <w:t xml:space="preserve"> which require access to corporate networks, systems and data</w:t>
      </w:r>
      <w:r w:rsidR="00EC5891" w:rsidRPr="00CA69F0">
        <w:rPr>
          <w:rFonts w:ascii="Times New Roman" w:hAnsi="Times New Roman"/>
          <w:sz w:val="24"/>
          <w:szCs w:val="24"/>
        </w:rPr>
        <w:t>.</w:t>
      </w:r>
      <w:bookmarkStart w:id="19" w:name="_Toc445208997"/>
    </w:p>
    <w:p w14:paraId="2CAC0318" w14:textId="34CB80C7" w:rsidR="00D8793D" w:rsidRPr="00D8793D" w:rsidRDefault="00D8793D" w:rsidP="00D8793D">
      <w:pPr>
        <w:pStyle w:val="BodyText"/>
        <w:rPr>
          <w:rFonts w:ascii="Times New Roman" w:hAnsi="Times New Roman"/>
          <w:sz w:val="24"/>
          <w:szCs w:val="24"/>
        </w:rPr>
      </w:pPr>
      <w:r w:rsidRPr="00D8793D">
        <w:rPr>
          <w:rFonts w:ascii="Times New Roman" w:hAnsi="Times New Roman"/>
          <w:sz w:val="24"/>
          <w:szCs w:val="24"/>
        </w:rPr>
        <w:t xml:space="preserve">BYOT can aid in achieving business goals. As an estimate of </w:t>
      </w:r>
      <w:r w:rsidR="00482617">
        <w:rPr>
          <w:rFonts w:ascii="Times New Roman" w:hAnsi="Times New Roman"/>
          <w:sz w:val="24"/>
          <w:szCs w:val="24"/>
        </w:rPr>
        <w:t>Hyper-fort</w:t>
      </w:r>
      <w:r w:rsidRPr="00D8793D">
        <w:rPr>
          <w:rFonts w:ascii="Times New Roman" w:hAnsi="Times New Roman"/>
          <w:sz w:val="24"/>
          <w:szCs w:val="24"/>
        </w:rPr>
        <w:t xml:space="preserve"> being 95% wireless the demands to move towards BYOD/BYOT will only continue to increase. </w:t>
      </w:r>
      <w:proofErr w:type="gramStart"/>
      <w:r w:rsidRPr="00D8793D">
        <w:rPr>
          <w:rFonts w:ascii="Times New Roman" w:hAnsi="Times New Roman"/>
          <w:sz w:val="24"/>
          <w:szCs w:val="24"/>
        </w:rPr>
        <w:t>However</w:t>
      </w:r>
      <w:proofErr w:type="gramEnd"/>
      <w:r w:rsidRPr="00D8793D">
        <w:rPr>
          <w:rFonts w:ascii="Times New Roman" w:hAnsi="Times New Roman"/>
          <w:sz w:val="24"/>
          <w:szCs w:val="24"/>
        </w:rPr>
        <w:t xml:space="preserve"> with the increased pressure and demands for companies to allow such access there is significant security risks involved. Setting out a comprehensive framework will require all aspects of the company’s enterprise network. </w:t>
      </w:r>
    </w:p>
    <w:p w14:paraId="424DBC27" w14:textId="37493197" w:rsidR="006527F5" w:rsidRDefault="00D8793D" w:rsidP="00D8793D">
      <w:pPr>
        <w:pStyle w:val="BodyText"/>
        <w:rPr>
          <w:rFonts w:ascii="Times New Roman" w:hAnsi="Times New Roman"/>
          <w:sz w:val="24"/>
          <w:szCs w:val="24"/>
        </w:rPr>
      </w:pPr>
      <w:r w:rsidRPr="00D8793D">
        <w:rPr>
          <w:rFonts w:ascii="Times New Roman" w:hAnsi="Times New Roman"/>
          <w:sz w:val="24"/>
          <w:szCs w:val="24"/>
        </w:rPr>
        <w:t xml:space="preserve">As a consultancy firm with a global presence a flexible approach of allowing employees to work the way they want with what technology they want at any time and place will be promoted </w:t>
      </w:r>
      <w:proofErr w:type="gramStart"/>
      <w:r w:rsidRPr="00D8793D">
        <w:rPr>
          <w:rFonts w:ascii="Times New Roman" w:hAnsi="Times New Roman"/>
          <w:sz w:val="24"/>
          <w:szCs w:val="24"/>
        </w:rPr>
        <w:t>through the use of</w:t>
      </w:r>
      <w:proofErr w:type="gramEnd"/>
      <w:r w:rsidRPr="00D8793D">
        <w:rPr>
          <w:rFonts w:ascii="Times New Roman" w:hAnsi="Times New Roman"/>
          <w:sz w:val="24"/>
          <w:szCs w:val="24"/>
        </w:rPr>
        <w:t xml:space="preserve"> BYOT.</w:t>
      </w:r>
    </w:p>
    <w:p w14:paraId="03D3BFB3" w14:textId="73FC4532" w:rsidR="006527F5" w:rsidRDefault="006527F5" w:rsidP="00D8793D">
      <w:pPr>
        <w:pStyle w:val="BodyText"/>
        <w:rPr>
          <w:rFonts w:ascii="Times New Roman" w:hAnsi="Times New Roman"/>
          <w:sz w:val="24"/>
          <w:szCs w:val="24"/>
        </w:rPr>
      </w:pPr>
      <w:r>
        <w:rPr>
          <w:rFonts w:ascii="Times New Roman" w:hAnsi="Times New Roman"/>
          <w:sz w:val="24"/>
          <w:szCs w:val="24"/>
        </w:rPr>
        <w:t>Some of the advantages to BYOT are</w:t>
      </w:r>
      <w:r w:rsidR="00835EF0">
        <w:rPr>
          <w:rFonts w:ascii="Times New Roman" w:hAnsi="Times New Roman"/>
          <w:sz w:val="24"/>
          <w:szCs w:val="24"/>
        </w:rPr>
        <w:t xml:space="preserve"> </w:t>
      </w:r>
      <w:sdt>
        <w:sdtPr>
          <w:rPr>
            <w:rFonts w:ascii="Times New Roman" w:hAnsi="Times New Roman"/>
            <w:sz w:val="24"/>
            <w:szCs w:val="24"/>
          </w:rPr>
          <w:id w:val="1916123322"/>
          <w:citation/>
        </w:sdtPr>
        <w:sdtContent>
          <w:r w:rsidR="00835EF0">
            <w:rPr>
              <w:rFonts w:ascii="Times New Roman" w:hAnsi="Times New Roman"/>
              <w:sz w:val="24"/>
              <w:szCs w:val="24"/>
            </w:rPr>
            <w:fldChar w:fldCharType="begin"/>
          </w:r>
          <w:r w:rsidR="00835EF0">
            <w:rPr>
              <w:rFonts w:ascii="Times New Roman" w:hAnsi="Times New Roman"/>
              <w:sz w:val="24"/>
              <w:szCs w:val="24"/>
              <w:lang w:val="en-GB"/>
            </w:rPr>
            <w:instrText xml:space="preserve"> CITATION Pau19 \l 2057 </w:instrText>
          </w:r>
          <w:r w:rsidR="00835EF0">
            <w:rPr>
              <w:rFonts w:ascii="Times New Roman" w:hAnsi="Times New Roman"/>
              <w:sz w:val="24"/>
              <w:szCs w:val="24"/>
            </w:rPr>
            <w:fldChar w:fldCharType="separate"/>
          </w:r>
          <w:r w:rsidR="00F7450A" w:rsidRPr="00F7450A">
            <w:rPr>
              <w:rFonts w:ascii="Times New Roman" w:hAnsi="Times New Roman"/>
              <w:noProof/>
              <w:sz w:val="24"/>
              <w:szCs w:val="24"/>
              <w:lang w:val="en-GB"/>
            </w:rPr>
            <w:t>[2]</w:t>
          </w:r>
          <w:r w:rsidR="00835EF0">
            <w:rPr>
              <w:rFonts w:ascii="Times New Roman" w:hAnsi="Times New Roman"/>
              <w:sz w:val="24"/>
              <w:szCs w:val="24"/>
            </w:rPr>
            <w:fldChar w:fldCharType="end"/>
          </w:r>
        </w:sdtContent>
      </w:sdt>
      <w:r>
        <w:rPr>
          <w:rFonts w:ascii="Times New Roman" w:hAnsi="Times New Roman"/>
          <w:sz w:val="24"/>
          <w:szCs w:val="24"/>
        </w:rPr>
        <w:t>:</w:t>
      </w:r>
    </w:p>
    <w:p w14:paraId="7F7CC4B3" w14:textId="0A381DA1" w:rsidR="006527F5" w:rsidRDefault="006527F5" w:rsidP="006527F5">
      <w:pPr>
        <w:pStyle w:val="BodyText"/>
        <w:numPr>
          <w:ilvl w:val="0"/>
          <w:numId w:val="24"/>
        </w:numPr>
        <w:rPr>
          <w:rFonts w:ascii="Times New Roman" w:hAnsi="Times New Roman"/>
          <w:sz w:val="24"/>
          <w:szCs w:val="24"/>
        </w:rPr>
      </w:pPr>
      <w:r>
        <w:rPr>
          <w:rFonts w:ascii="Times New Roman" w:hAnsi="Times New Roman"/>
          <w:sz w:val="24"/>
          <w:szCs w:val="24"/>
        </w:rPr>
        <w:t>Users have personal choice of what d</w:t>
      </w:r>
      <w:r w:rsidR="00482617">
        <w:rPr>
          <w:rFonts w:ascii="Times New Roman" w:hAnsi="Times New Roman"/>
          <w:sz w:val="24"/>
          <w:szCs w:val="24"/>
        </w:rPr>
        <w:t>evic</w:t>
      </w:r>
      <w:r>
        <w:rPr>
          <w:rFonts w:ascii="Times New Roman" w:hAnsi="Times New Roman"/>
          <w:sz w:val="24"/>
          <w:szCs w:val="24"/>
        </w:rPr>
        <w:t xml:space="preserve">e they use for work purposes. </w:t>
      </w:r>
    </w:p>
    <w:p w14:paraId="78F1E253" w14:textId="1DE66AEA" w:rsidR="006527F5" w:rsidRDefault="00835EF0" w:rsidP="006527F5">
      <w:pPr>
        <w:pStyle w:val="BodyText"/>
        <w:numPr>
          <w:ilvl w:val="0"/>
          <w:numId w:val="24"/>
        </w:numPr>
        <w:rPr>
          <w:rFonts w:ascii="Times New Roman" w:hAnsi="Times New Roman"/>
          <w:sz w:val="24"/>
          <w:szCs w:val="24"/>
        </w:rPr>
      </w:pPr>
      <w:r>
        <w:rPr>
          <w:rFonts w:ascii="Times New Roman" w:hAnsi="Times New Roman"/>
          <w:sz w:val="24"/>
          <w:szCs w:val="24"/>
        </w:rPr>
        <w:t xml:space="preserve">It is believed to improve employee productivity. </w:t>
      </w:r>
    </w:p>
    <w:p w14:paraId="0C975537" w14:textId="72FD407A" w:rsidR="00835EF0" w:rsidRDefault="00482617" w:rsidP="006527F5">
      <w:pPr>
        <w:pStyle w:val="BodyText"/>
        <w:numPr>
          <w:ilvl w:val="0"/>
          <w:numId w:val="24"/>
        </w:numPr>
        <w:rPr>
          <w:rFonts w:ascii="Times New Roman" w:hAnsi="Times New Roman"/>
          <w:sz w:val="24"/>
          <w:szCs w:val="24"/>
        </w:rPr>
      </w:pPr>
      <w:r>
        <w:rPr>
          <w:rFonts w:ascii="Times New Roman" w:hAnsi="Times New Roman"/>
          <w:sz w:val="24"/>
          <w:szCs w:val="24"/>
        </w:rPr>
        <w:t>Can decrease th</w:t>
      </w:r>
      <w:r w:rsidR="00835EF0">
        <w:rPr>
          <w:rFonts w:ascii="Times New Roman" w:hAnsi="Times New Roman"/>
          <w:sz w:val="24"/>
          <w:szCs w:val="24"/>
        </w:rPr>
        <w:t>e amount of equipment requi</w:t>
      </w:r>
      <w:r w:rsidR="00DB725C">
        <w:rPr>
          <w:rFonts w:ascii="Times New Roman" w:hAnsi="Times New Roman"/>
          <w:sz w:val="24"/>
          <w:szCs w:val="24"/>
        </w:rPr>
        <w:t>red for the company to purchase.</w:t>
      </w:r>
    </w:p>
    <w:p w14:paraId="2BE62302" w14:textId="79DCB0FA" w:rsidR="006527F5" w:rsidRPr="00835EF0" w:rsidRDefault="00835EF0" w:rsidP="00D8793D">
      <w:pPr>
        <w:pStyle w:val="BodyText"/>
        <w:numPr>
          <w:ilvl w:val="0"/>
          <w:numId w:val="24"/>
        </w:numPr>
        <w:rPr>
          <w:rFonts w:ascii="Times New Roman" w:hAnsi="Times New Roman"/>
          <w:sz w:val="24"/>
          <w:szCs w:val="24"/>
        </w:rPr>
      </w:pPr>
      <w:r>
        <w:rPr>
          <w:rFonts w:ascii="Times New Roman" w:hAnsi="Times New Roman"/>
          <w:sz w:val="24"/>
          <w:szCs w:val="24"/>
        </w:rPr>
        <w:t xml:space="preserve">Allow users to work remotely whenever or wherever they may be. </w:t>
      </w:r>
    </w:p>
    <w:p w14:paraId="23DE523C" w14:textId="4AF510B6" w:rsidR="00F374DB" w:rsidRPr="00D8793D" w:rsidRDefault="00CC37C5" w:rsidP="00CC37C5">
      <w:pPr>
        <w:pStyle w:val="Heading2"/>
        <w:rPr>
          <w:rFonts w:ascii="Times New Roman" w:hAnsi="Times New Roman"/>
          <w:sz w:val="28"/>
        </w:rPr>
      </w:pPr>
      <w:bookmarkStart w:id="20" w:name="_Toc534821919"/>
      <w:bookmarkStart w:id="21" w:name="_Toc445208998"/>
      <w:bookmarkEnd w:id="19"/>
      <w:r w:rsidRPr="00D8793D">
        <w:rPr>
          <w:rFonts w:ascii="Times New Roman" w:hAnsi="Times New Roman"/>
          <w:sz w:val="28"/>
        </w:rPr>
        <w:t>Assumptions</w:t>
      </w:r>
      <w:bookmarkEnd w:id="20"/>
      <w:r w:rsidRPr="00D8793D">
        <w:rPr>
          <w:rFonts w:ascii="Times New Roman" w:hAnsi="Times New Roman"/>
          <w:sz w:val="28"/>
        </w:rPr>
        <w:t xml:space="preserve"> </w:t>
      </w:r>
    </w:p>
    <w:p w14:paraId="368EEF5C" w14:textId="3AFBD1C4" w:rsidR="00D8793D" w:rsidRDefault="00D8793D" w:rsidP="00D8793D"/>
    <w:p w14:paraId="1BCF3C69" w14:textId="64819019" w:rsidR="00D8793D" w:rsidRPr="00D8793D" w:rsidRDefault="00D8793D" w:rsidP="00D8793D">
      <w:pPr>
        <w:pStyle w:val="BodyText"/>
        <w:rPr>
          <w:rFonts w:ascii="Times New Roman" w:hAnsi="Times New Roman"/>
          <w:sz w:val="24"/>
          <w:szCs w:val="24"/>
        </w:rPr>
      </w:pPr>
      <w:r w:rsidRPr="00D8793D">
        <w:rPr>
          <w:rFonts w:ascii="Times New Roman" w:hAnsi="Times New Roman"/>
          <w:sz w:val="24"/>
          <w:szCs w:val="24"/>
        </w:rPr>
        <w:t xml:space="preserve">During the creation of this document the following assumptions have been made: </w:t>
      </w:r>
    </w:p>
    <w:p w14:paraId="75D66382" w14:textId="6E859BBD" w:rsidR="00D8793D" w:rsidRPr="00D8793D" w:rsidRDefault="00D8793D" w:rsidP="00D8793D">
      <w:pPr>
        <w:pStyle w:val="BodyText"/>
        <w:numPr>
          <w:ilvl w:val="0"/>
          <w:numId w:val="15"/>
        </w:numPr>
        <w:rPr>
          <w:rFonts w:ascii="Times New Roman" w:hAnsi="Times New Roman"/>
          <w:sz w:val="24"/>
          <w:szCs w:val="24"/>
        </w:rPr>
      </w:pPr>
      <w:r w:rsidRPr="00D8793D">
        <w:rPr>
          <w:rFonts w:ascii="Times New Roman" w:hAnsi="Times New Roman"/>
          <w:sz w:val="24"/>
          <w:szCs w:val="24"/>
        </w:rPr>
        <w:t xml:space="preserve">It is a large company that uses cloud services to deliver IT services to staff and clients. </w:t>
      </w:r>
    </w:p>
    <w:p w14:paraId="535DC575" w14:textId="348D2403" w:rsidR="00D8793D" w:rsidRPr="00D8793D" w:rsidRDefault="00D8793D" w:rsidP="00D8793D">
      <w:pPr>
        <w:pStyle w:val="BodyText"/>
        <w:numPr>
          <w:ilvl w:val="0"/>
          <w:numId w:val="15"/>
        </w:numPr>
        <w:rPr>
          <w:rFonts w:ascii="Times New Roman" w:hAnsi="Times New Roman"/>
          <w:sz w:val="24"/>
          <w:szCs w:val="24"/>
        </w:rPr>
      </w:pPr>
      <w:r w:rsidRPr="00D8793D">
        <w:rPr>
          <w:rFonts w:ascii="Times New Roman" w:hAnsi="Times New Roman"/>
          <w:sz w:val="24"/>
          <w:szCs w:val="24"/>
        </w:rPr>
        <w:t xml:space="preserve">Around 95% of the company is wireless. </w:t>
      </w:r>
    </w:p>
    <w:p w14:paraId="25AB643A" w14:textId="2AF769EE" w:rsidR="00D8793D" w:rsidRPr="00D8793D" w:rsidRDefault="00D8793D" w:rsidP="00D8793D">
      <w:pPr>
        <w:pStyle w:val="BodyText"/>
        <w:numPr>
          <w:ilvl w:val="0"/>
          <w:numId w:val="15"/>
        </w:numPr>
        <w:rPr>
          <w:rFonts w:ascii="Times New Roman" w:hAnsi="Times New Roman"/>
          <w:sz w:val="24"/>
          <w:szCs w:val="24"/>
        </w:rPr>
      </w:pPr>
      <w:r w:rsidRPr="00D8793D">
        <w:rPr>
          <w:rFonts w:ascii="Times New Roman" w:hAnsi="Times New Roman"/>
          <w:sz w:val="24"/>
          <w:szCs w:val="24"/>
        </w:rPr>
        <w:t xml:space="preserve">Hyper-fort has a large online presence. </w:t>
      </w:r>
    </w:p>
    <w:p w14:paraId="7584B60C" w14:textId="7E12DB70" w:rsidR="00D8793D" w:rsidRPr="00D8793D" w:rsidRDefault="00D8793D" w:rsidP="00D8793D">
      <w:pPr>
        <w:pStyle w:val="BodyText"/>
        <w:numPr>
          <w:ilvl w:val="0"/>
          <w:numId w:val="15"/>
        </w:numPr>
        <w:rPr>
          <w:rFonts w:ascii="Times New Roman" w:hAnsi="Times New Roman"/>
          <w:sz w:val="24"/>
          <w:szCs w:val="24"/>
        </w:rPr>
      </w:pPr>
      <w:r w:rsidRPr="00D8793D">
        <w:rPr>
          <w:rFonts w:ascii="Times New Roman" w:hAnsi="Times New Roman"/>
          <w:sz w:val="24"/>
          <w:szCs w:val="24"/>
        </w:rPr>
        <w:t xml:space="preserve">An enterprise network is already set up for employees to use. </w:t>
      </w:r>
    </w:p>
    <w:p w14:paraId="3479666D" w14:textId="5CC4BFD3" w:rsidR="00D8793D" w:rsidRDefault="005174A1" w:rsidP="00D8793D">
      <w:pPr>
        <w:pStyle w:val="BodyText"/>
        <w:numPr>
          <w:ilvl w:val="0"/>
          <w:numId w:val="15"/>
        </w:numPr>
        <w:rPr>
          <w:rFonts w:ascii="Times New Roman" w:hAnsi="Times New Roman"/>
          <w:sz w:val="24"/>
          <w:szCs w:val="24"/>
        </w:rPr>
      </w:pPr>
      <w:r>
        <w:rPr>
          <w:rFonts w:ascii="Times New Roman" w:hAnsi="Times New Roman"/>
          <w:sz w:val="24"/>
          <w:szCs w:val="24"/>
        </w:rPr>
        <w:t>There are Wi-Fi hotspots</w:t>
      </w:r>
      <w:r w:rsidR="00D8793D" w:rsidRPr="00D8793D">
        <w:rPr>
          <w:rFonts w:ascii="Times New Roman" w:hAnsi="Times New Roman"/>
          <w:sz w:val="24"/>
          <w:szCs w:val="24"/>
        </w:rPr>
        <w:t xml:space="preserve"> around the building. </w:t>
      </w:r>
    </w:p>
    <w:p w14:paraId="36508D6E" w14:textId="6F9FF4E8" w:rsidR="000A23B5" w:rsidRDefault="000A23B5" w:rsidP="00D8793D">
      <w:pPr>
        <w:pStyle w:val="BodyText"/>
        <w:numPr>
          <w:ilvl w:val="0"/>
          <w:numId w:val="15"/>
        </w:numPr>
        <w:rPr>
          <w:rFonts w:ascii="Times New Roman" w:hAnsi="Times New Roman"/>
          <w:sz w:val="24"/>
          <w:szCs w:val="24"/>
        </w:rPr>
      </w:pPr>
      <w:r>
        <w:rPr>
          <w:rFonts w:ascii="Times New Roman" w:hAnsi="Times New Roman"/>
          <w:sz w:val="24"/>
          <w:szCs w:val="24"/>
        </w:rPr>
        <w:t>Hyper-fort has a specialised I.T support department</w:t>
      </w:r>
      <w:r w:rsidR="00EB61D3">
        <w:rPr>
          <w:rFonts w:ascii="Times New Roman" w:hAnsi="Times New Roman"/>
          <w:sz w:val="24"/>
          <w:szCs w:val="24"/>
        </w:rPr>
        <w:t>.</w:t>
      </w:r>
      <w:r>
        <w:rPr>
          <w:rFonts w:ascii="Times New Roman" w:hAnsi="Times New Roman"/>
          <w:sz w:val="24"/>
          <w:szCs w:val="24"/>
        </w:rPr>
        <w:t xml:space="preserve"> </w:t>
      </w:r>
    </w:p>
    <w:p w14:paraId="3D5841D1" w14:textId="69A2D349" w:rsidR="000A23B5" w:rsidRDefault="000A23B5" w:rsidP="00D8793D">
      <w:pPr>
        <w:pStyle w:val="BodyText"/>
        <w:numPr>
          <w:ilvl w:val="0"/>
          <w:numId w:val="15"/>
        </w:numPr>
        <w:rPr>
          <w:rFonts w:ascii="Times New Roman" w:hAnsi="Times New Roman"/>
          <w:sz w:val="24"/>
          <w:szCs w:val="24"/>
        </w:rPr>
      </w:pPr>
      <w:proofErr w:type="gramStart"/>
      <w:r>
        <w:rPr>
          <w:rFonts w:ascii="Times New Roman" w:hAnsi="Times New Roman"/>
          <w:sz w:val="24"/>
          <w:szCs w:val="24"/>
        </w:rPr>
        <w:t>Sufficient</w:t>
      </w:r>
      <w:proofErr w:type="gramEnd"/>
      <w:r>
        <w:rPr>
          <w:rFonts w:ascii="Times New Roman" w:hAnsi="Times New Roman"/>
          <w:sz w:val="24"/>
          <w:szCs w:val="24"/>
        </w:rPr>
        <w:t xml:space="preserve"> funds and resource are available for a BYOT framework to be implemented.  </w:t>
      </w:r>
    </w:p>
    <w:p w14:paraId="26908B49" w14:textId="7EECD1FD" w:rsidR="00867315" w:rsidRDefault="00867315" w:rsidP="00D8793D">
      <w:pPr>
        <w:pStyle w:val="BodyText"/>
        <w:numPr>
          <w:ilvl w:val="0"/>
          <w:numId w:val="15"/>
        </w:numPr>
        <w:rPr>
          <w:rFonts w:ascii="Times New Roman" w:hAnsi="Times New Roman"/>
          <w:sz w:val="24"/>
          <w:szCs w:val="24"/>
        </w:rPr>
      </w:pPr>
      <w:r>
        <w:rPr>
          <w:rFonts w:ascii="Times New Roman" w:hAnsi="Times New Roman"/>
          <w:sz w:val="24"/>
          <w:szCs w:val="24"/>
        </w:rPr>
        <w:t>The company holds personal data for employees and clients</w:t>
      </w:r>
      <w:r w:rsidR="00EB61D3">
        <w:rPr>
          <w:rFonts w:ascii="Times New Roman" w:hAnsi="Times New Roman"/>
          <w:sz w:val="24"/>
          <w:szCs w:val="24"/>
        </w:rPr>
        <w:t>.</w:t>
      </w:r>
      <w:r>
        <w:rPr>
          <w:rFonts w:ascii="Times New Roman" w:hAnsi="Times New Roman"/>
          <w:sz w:val="24"/>
          <w:szCs w:val="24"/>
        </w:rPr>
        <w:t xml:space="preserve"> </w:t>
      </w:r>
    </w:p>
    <w:p w14:paraId="0A83677C" w14:textId="5FEE1FD4" w:rsidR="00AC2947" w:rsidRDefault="00AC2947" w:rsidP="00D8793D">
      <w:pPr>
        <w:pStyle w:val="BodyText"/>
        <w:numPr>
          <w:ilvl w:val="0"/>
          <w:numId w:val="15"/>
        </w:numPr>
        <w:rPr>
          <w:rFonts w:ascii="Times New Roman" w:hAnsi="Times New Roman"/>
          <w:sz w:val="24"/>
          <w:szCs w:val="24"/>
        </w:rPr>
      </w:pPr>
      <w:r>
        <w:rPr>
          <w:rFonts w:ascii="Times New Roman" w:hAnsi="Times New Roman"/>
          <w:sz w:val="24"/>
          <w:szCs w:val="24"/>
        </w:rPr>
        <w:lastRenderedPageBreak/>
        <w:t xml:space="preserve">The users connecting to </w:t>
      </w:r>
      <w:proofErr w:type="gramStart"/>
      <w:r>
        <w:rPr>
          <w:rFonts w:ascii="Times New Roman" w:hAnsi="Times New Roman"/>
          <w:sz w:val="24"/>
          <w:szCs w:val="24"/>
        </w:rPr>
        <w:t>a</w:t>
      </w:r>
      <w:proofErr w:type="gramEnd"/>
      <w:r w:rsidR="00DB725C">
        <w:rPr>
          <w:rFonts w:ascii="Times New Roman" w:hAnsi="Times New Roman"/>
          <w:sz w:val="24"/>
          <w:szCs w:val="24"/>
        </w:rPr>
        <w:t xml:space="preserve"> </w:t>
      </w:r>
      <w:r>
        <w:rPr>
          <w:rFonts w:ascii="Times New Roman" w:hAnsi="Times New Roman"/>
          <w:sz w:val="24"/>
          <w:szCs w:val="24"/>
        </w:rPr>
        <w:t>MDM will be employees and administrative staff</w:t>
      </w:r>
      <w:r w:rsidR="00EB61D3">
        <w:rPr>
          <w:rFonts w:ascii="Times New Roman" w:hAnsi="Times New Roman"/>
          <w:sz w:val="24"/>
          <w:szCs w:val="24"/>
        </w:rPr>
        <w:t>.</w:t>
      </w:r>
      <w:r>
        <w:rPr>
          <w:rFonts w:ascii="Times New Roman" w:hAnsi="Times New Roman"/>
          <w:sz w:val="24"/>
          <w:szCs w:val="24"/>
        </w:rPr>
        <w:t xml:space="preserve"> </w:t>
      </w:r>
    </w:p>
    <w:p w14:paraId="637E317F" w14:textId="34612FE2" w:rsidR="00AC2947" w:rsidRDefault="00AC2947" w:rsidP="00D8793D">
      <w:pPr>
        <w:pStyle w:val="BodyText"/>
        <w:numPr>
          <w:ilvl w:val="0"/>
          <w:numId w:val="15"/>
        </w:numPr>
        <w:rPr>
          <w:rFonts w:ascii="Times New Roman" w:hAnsi="Times New Roman"/>
          <w:sz w:val="24"/>
          <w:szCs w:val="24"/>
        </w:rPr>
      </w:pPr>
      <w:r>
        <w:rPr>
          <w:rFonts w:ascii="Times New Roman" w:hAnsi="Times New Roman"/>
          <w:sz w:val="24"/>
          <w:szCs w:val="24"/>
        </w:rPr>
        <w:t>Clients only require access to Wi-Fi points to access the internet</w:t>
      </w:r>
      <w:r w:rsidR="00EB61D3">
        <w:rPr>
          <w:rFonts w:ascii="Times New Roman" w:hAnsi="Times New Roman"/>
          <w:sz w:val="24"/>
          <w:szCs w:val="24"/>
        </w:rPr>
        <w:t>.</w:t>
      </w:r>
      <w:r>
        <w:rPr>
          <w:rFonts w:ascii="Times New Roman" w:hAnsi="Times New Roman"/>
          <w:sz w:val="24"/>
          <w:szCs w:val="24"/>
        </w:rPr>
        <w:t xml:space="preserve"> </w:t>
      </w:r>
    </w:p>
    <w:p w14:paraId="4202D304" w14:textId="210EE2B8" w:rsidR="00F350C1" w:rsidRDefault="00F350C1" w:rsidP="00D8793D">
      <w:pPr>
        <w:pStyle w:val="BodyText"/>
        <w:numPr>
          <w:ilvl w:val="0"/>
          <w:numId w:val="15"/>
        </w:numPr>
        <w:rPr>
          <w:rFonts w:ascii="Times New Roman" w:hAnsi="Times New Roman"/>
          <w:sz w:val="24"/>
          <w:szCs w:val="24"/>
        </w:rPr>
      </w:pPr>
      <w:r>
        <w:rPr>
          <w:rFonts w:ascii="Times New Roman" w:hAnsi="Times New Roman"/>
          <w:sz w:val="24"/>
          <w:szCs w:val="24"/>
        </w:rPr>
        <w:t>All devices using BYOT are iOS, Android or Windows operating systems only.</w:t>
      </w:r>
    </w:p>
    <w:p w14:paraId="2C07A1C8" w14:textId="1E2FF66C" w:rsidR="00867315" w:rsidRPr="00D8793D" w:rsidRDefault="00867315" w:rsidP="002760AB">
      <w:pPr>
        <w:pStyle w:val="BodyText"/>
        <w:ind w:left="360"/>
        <w:rPr>
          <w:rFonts w:ascii="Times New Roman" w:hAnsi="Times New Roman"/>
          <w:sz w:val="24"/>
          <w:szCs w:val="24"/>
        </w:rPr>
      </w:pPr>
    </w:p>
    <w:p w14:paraId="71A98598" w14:textId="77777777" w:rsidR="00F374DB" w:rsidRDefault="00074511" w:rsidP="00F374DB">
      <w:pPr>
        <w:pStyle w:val="Heading1"/>
        <w:rPr>
          <w:rFonts w:ascii="Times New Roman" w:hAnsi="Times New Roman" w:cs="Times New Roman"/>
          <w:b/>
          <w:sz w:val="28"/>
          <w:szCs w:val="24"/>
        </w:rPr>
      </w:pPr>
      <w:bookmarkStart w:id="22" w:name="_Toc534821920"/>
      <w:bookmarkEnd w:id="21"/>
      <w:r w:rsidRPr="00361713">
        <w:rPr>
          <w:rFonts w:ascii="Times New Roman" w:hAnsi="Times New Roman" w:cs="Times New Roman"/>
          <w:b/>
          <w:sz w:val="28"/>
          <w:szCs w:val="24"/>
        </w:rPr>
        <w:lastRenderedPageBreak/>
        <w:t>Related Work</w:t>
      </w:r>
      <w:bookmarkEnd w:id="22"/>
      <w:r w:rsidRPr="00361713">
        <w:rPr>
          <w:rFonts w:ascii="Times New Roman" w:hAnsi="Times New Roman" w:cs="Times New Roman"/>
          <w:b/>
          <w:sz w:val="28"/>
          <w:szCs w:val="24"/>
        </w:rPr>
        <w:t xml:space="preserve"> </w:t>
      </w:r>
    </w:p>
    <w:p w14:paraId="34D0ACEC" w14:textId="7458071F" w:rsidR="008623D5" w:rsidRPr="00867315" w:rsidRDefault="008623D5" w:rsidP="000012BE">
      <w:pPr>
        <w:rPr>
          <w:rFonts w:ascii="Times New Roman" w:hAnsi="Times New Roman"/>
          <w:sz w:val="24"/>
        </w:rPr>
      </w:pPr>
      <w:r w:rsidRPr="00867315">
        <w:rPr>
          <w:rFonts w:ascii="Times New Roman" w:hAnsi="Times New Roman"/>
          <w:sz w:val="24"/>
        </w:rPr>
        <w:t xml:space="preserve">A </w:t>
      </w:r>
      <w:r w:rsidR="00F74AE2" w:rsidRPr="00867315">
        <w:rPr>
          <w:rFonts w:ascii="Times New Roman" w:hAnsi="Times New Roman"/>
          <w:sz w:val="24"/>
        </w:rPr>
        <w:t>crucial</w:t>
      </w:r>
      <w:r w:rsidRPr="00867315">
        <w:rPr>
          <w:rFonts w:ascii="Times New Roman" w:hAnsi="Times New Roman"/>
          <w:sz w:val="24"/>
        </w:rPr>
        <w:t xml:space="preserve"> part of BYOD is the awareness of what </w:t>
      </w:r>
      <w:r w:rsidR="00F74AE2" w:rsidRPr="00867315">
        <w:rPr>
          <w:rFonts w:ascii="Times New Roman" w:hAnsi="Times New Roman"/>
          <w:sz w:val="24"/>
        </w:rPr>
        <w:t>devices</w:t>
      </w:r>
      <w:r w:rsidR="0000230F" w:rsidRPr="00867315">
        <w:rPr>
          <w:rFonts w:ascii="Times New Roman" w:hAnsi="Times New Roman"/>
          <w:sz w:val="24"/>
        </w:rPr>
        <w:t xml:space="preserve"> are logged onto your network and monitoring the </w:t>
      </w:r>
      <w:r w:rsidR="00802C26" w:rsidRPr="00867315">
        <w:rPr>
          <w:rFonts w:ascii="Times New Roman" w:hAnsi="Times New Roman"/>
          <w:sz w:val="24"/>
        </w:rPr>
        <w:t>information</w:t>
      </w:r>
      <w:r w:rsidR="0000230F" w:rsidRPr="00867315">
        <w:rPr>
          <w:rFonts w:ascii="Times New Roman" w:hAnsi="Times New Roman"/>
          <w:sz w:val="24"/>
        </w:rPr>
        <w:t xml:space="preserve"> available to the user. </w:t>
      </w:r>
      <w:r w:rsidR="0023781B" w:rsidRPr="00867315">
        <w:rPr>
          <w:rFonts w:ascii="Times New Roman" w:hAnsi="Times New Roman"/>
          <w:sz w:val="24"/>
        </w:rPr>
        <w:t>Assigning access rights to the user, d</w:t>
      </w:r>
      <w:r w:rsidR="00EB61D3">
        <w:rPr>
          <w:rFonts w:ascii="Times New Roman" w:hAnsi="Times New Roman"/>
          <w:sz w:val="24"/>
        </w:rPr>
        <w:t>evic</w:t>
      </w:r>
      <w:r w:rsidR="0023781B" w:rsidRPr="00867315">
        <w:rPr>
          <w:rFonts w:ascii="Times New Roman" w:hAnsi="Times New Roman"/>
          <w:sz w:val="24"/>
        </w:rPr>
        <w:t>e and connection will promote company control of their network</w:t>
      </w:r>
      <w:r w:rsidR="00574985" w:rsidRPr="00867315">
        <w:rPr>
          <w:rFonts w:ascii="Times New Roman" w:hAnsi="Times New Roman"/>
          <w:sz w:val="24"/>
        </w:rPr>
        <w:t xml:space="preserve">. </w:t>
      </w:r>
    </w:p>
    <w:p w14:paraId="12AEFBFF" w14:textId="38B651F4" w:rsidR="00F332C0" w:rsidRPr="00867315" w:rsidRDefault="00F332C0" w:rsidP="000012BE">
      <w:pPr>
        <w:rPr>
          <w:rFonts w:ascii="Times New Roman" w:hAnsi="Times New Roman"/>
          <w:sz w:val="24"/>
        </w:rPr>
      </w:pPr>
      <w:r w:rsidRPr="00867315">
        <w:rPr>
          <w:rFonts w:ascii="Times New Roman" w:hAnsi="Times New Roman"/>
          <w:sz w:val="24"/>
        </w:rPr>
        <w:t>Authorisation, Authentication</w:t>
      </w:r>
      <w:r w:rsidR="00A95344" w:rsidRPr="00867315">
        <w:rPr>
          <w:rFonts w:ascii="Times New Roman" w:hAnsi="Times New Roman"/>
          <w:sz w:val="24"/>
        </w:rPr>
        <w:t xml:space="preserve"> </w:t>
      </w:r>
      <w:r w:rsidRPr="00867315">
        <w:rPr>
          <w:rFonts w:ascii="Times New Roman" w:hAnsi="Times New Roman"/>
          <w:sz w:val="24"/>
        </w:rPr>
        <w:t xml:space="preserve">and Accounting </w:t>
      </w:r>
      <w:r w:rsidR="00A95344" w:rsidRPr="00867315">
        <w:rPr>
          <w:rFonts w:ascii="Times New Roman" w:hAnsi="Times New Roman"/>
          <w:sz w:val="24"/>
        </w:rPr>
        <w:t xml:space="preserve">is </w:t>
      </w:r>
      <w:r w:rsidR="0063635B" w:rsidRPr="00867315">
        <w:rPr>
          <w:rFonts w:ascii="Times New Roman" w:hAnsi="Times New Roman"/>
          <w:sz w:val="24"/>
        </w:rPr>
        <w:t xml:space="preserve">a framework for </w:t>
      </w:r>
      <w:r w:rsidR="006E13AB" w:rsidRPr="00867315">
        <w:rPr>
          <w:rFonts w:ascii="Times New Roman" w:hAnsi="Times New Roman"/>
          <w:sz w:val="24"/>
        </w:rPr>
        <w:t>controlling</w:t>
      </w:r>
      <w:r w:rsidR="0063635B" w:rsidRPr="00867315">
        <w:rPr>
          <w:rFonts w:ascii="Times New Roman" w:hAnsi="Times New Roman"/>
          <w:sz w:val="24"/>
        </w:rPr>
        <w:t xml:space="preserve"> access to computer </w:t>
      </w:r>
      <w:r w:rsidR="006E13AB" w:rsidRPr="00867315">
        <w:rPr>
          <w:rFonts w:ascii="Times New Roman" w:hAnsi="Times New Roman"/>
          <w:sz w:val="24"/>
        </w:rPr>
        <w:t>resources, auditing and enforcing policies</w:t>
      </w:r>
      <w:r w:rsidR="005932E5">
        <w:rPr>
          <w:rFonts w:ascii="Times New Roman" w:hAnsi="Times New Roman"/>
          <w:sz w:val="24"/>
        </w:rPr>
        <w:t xml:space="preserve"> </w:t>
      </w:r>
      <w:sdt>
        <w:sdtPr>
          <w:rPr>
            <w:rFonts w:ascii="Times New Roman" w:hAnsi="Times New Roman"/>
            <w:sz w:val="24"/>
          </w:rPr>
          <w:id w:val="775061235"/>
          <w:citation/>
        </w:sdtPr>
        <w:sdtContent>
          <w:r w:rsidR="005932E5">
            <w:rPr>
              <w:rFonts w:ascii="Times New Roman" w:hAnsi="Times New Roman"/>
              <w:sz w:val="24"/>
            </w:rPr>
            <w:fldChar w:fldCharType="begin"/>
          </w:r>
          <w:r w:rsidR="005932E5">
            <w:rPr>
              <w:rFonts w:ascii="Times New Roman" w:hAnsi="Times New Roman"/>
              <w:sz w:val="24"/>
              <w:lang w:val="en-GB"/>
            </w:rPr>
            <w:instrText xml:space="preserve"> CITATION Rou18 \l 2057 </w:instrText>
          </w:r>
          <w:r w:rsidR="005932E5">
            <w:rPr>
              <w:rFonts w:ascii="Times New Roman" w:hAnsi="Times New Roman"/>
              <w:sz w:val="24"/>
            </w:rPr>
            <w:fldChar w:fldCharType="separate"/>
          </w:r>
          <w:r w:rsidR="005932E5" w:rsidRPr="005932E5">
            <w:rPr>
              <w:rFonts w:ascii="Times New Roman" w:hAnsi="Times New Roman"/>
              <w:noProof/>
              <w:sz w:val="24"/>
              <w:lang w:val="en-GB"/>
            </w:rPr>
            <w:t>[3]</w:t>
          </w:r>
          <w:r w:rsidR="005932E5">
            <w:rPr>
              <w:rFonts w:ascii="Times New Roman" w:hAnsi="Times New Roman"/>
              <w:sz w:val="24"/>
            </w:rPr>
            <w:fldChar w:fldCharType="end"/>
          </w:r>
        </w:sdtContent>
      </w:sdt>
      <w:r w:rsidR="008B07BB" w:rsidRPr="00867315">
        <w:rPr>
          <w:rFonts w:ascii="Times New Roman" w:hAnsi="Times New Roman"/>
          <w:sz w:val="24"/>
        </w:rPr>
        <w:t>.</w:t>
      </w:r>
    </w:p>
    <w:p w14:paraId="18EC788F" w14:textId="0493986B" w:rsidR="007E4EEE" w:rsidRPr="00867315" w:rsidRDefault="00B76A39" w:rsidP="000012BE">
      <w:pPr>
        <w:rPr>
          <w:rFonts w:ascii="Times New Roman" w:hAnsi="Times New Roman"/>
          <w:sz w:val="24"/>
        </w:rPr>
      </w:pPr>
      <w:r w:rsidRPr="00867315">
        <w:rPr>
          <w:rFonts w:ascii="Times New Roman" w:hAnsi="Times New Roman"/>
          <w:sz w:val="24"/>
        </w:rPr>
        <w:t>Authentication</w:t>
      </w:r>
      <w:r w:rsidR="008232AB" w:rsidRPr="00867315">
        <w:rPr>
          <w:rFonts w:ascii="Times New Roman" w:hAnsi="Times New Roman"/>
          <w:sz w:val="24"/>
        </w:rPr>
        <w:t xml:space="preserve"> is the identification of the user. </w:t>
      </w:r>
      <w:r w:rsidR="00DD40DD" w:rsidRPr="00867315">
        <w:rPr>
          <w:rFonts w:ascii="Times New Roman" w:hAnsi="Times New Roman"/>
          <w:sz w:val="24"/>
        </w:rPr>
        <w:t>Setting up user authentication will allow and deny users</w:t>
      </w:r>
      <w:r w:rsidR="00482617">
        <w:rPr>
          <w:rFonts w:ascii="Times New Roman" w:hAnsi="Times New Roman"/>
          <w:sz w:val="24"/>
        </w:rPr>
        <w:t xml:space="preserve"> access</w:t>
      </w:r>
      <w:r w:rsidR="00DD40DD" w:rsidRPr="00867315">
        <w:rPr>
          <w:rFonts w:ascii="Times New Roman" w:hAnsi="Times New Roman"/>
          <w:sz w:val="24"/>
        </w:rPr>
        <w:t xml:space="preserve"> to the network. </w:t>
      </w:r>
    </w:p>
    <w:p w14:paraId="4F4A2950" w14:textId="7A41EE36" w:rsidR="00316391" w:rsidRPr="00867315" w:rsidRDefault="007E4EEE" w:rsidP="000012BE">
      <w:pPr>
        <w:rPr>
          <w:rFonts w:ascii="Times New Roman" w:hAnsi="Times New Roman"/>
          <w:sz w:val="24"/>
        </w:rPr>
      </w:pPr>
      <w:r w:rsidRPr="00867315">
        <w:rPr>
          <w:rFonts w:ascii="Times New Roman" w:hAnsi="Times New Roman"/>
          <w:sz w:val="24"/>
        </w:rPr>
        <w:t xml:space="preserve">Authorisation is the permissions granted to the user </w:t>
      </w:r>
      <w:r w:rsidR="00817134" w:rsidRPr="00867315">
        <w:rPr>
          <w:rFonts w:ascii="Times New Roman" w:hAnsi="Times New Roman"/>
          <w:sz w:val="24"/>
        </w:rPr>
        <w:t xml:space="preserve">to conduct certain tasks. This can be set up for </w:t>
      </w:r>
      <w:r w:rsidR="008941BE" w:rsidRPr="00867315">
        <w:rPr>
          <w:rFonts w:ascii="Times New Roman" w:hAnsi="Times New Roman"/>
          <w:sz w:val="24"/>
        </w:rPr>
        <w:t xml:space="preserve">senior managers, </w:t>
      </w:r>
      <w:r w:rsidR="00316391" w:rsidRPr="00867315">
        <w:rPr>
          <w:rFonts w:ascii="Times New Roman" w:hAnsi="Times New Roman"/>
          <w:sz w:val="24"/>
        </w:rPr>
        <w:t xml:space="preserve">employees and clients. Specific authentication processes will link the permissions granted to users for their authorisation level. </w:t>
      </w:r>
    </w:p>
    <w:p w14:paraId="47952AFE" w14:textId="0DC949FF" w:rsidR="000605FE" w:rsidRPr="00867315" w:rsidRDefault="00316391" w:rsidP="000012BE">
      <w:pPr>
        <w:rPr>
          <w:rFonts w:ascii="Times New Roman" w:hAnsi="Times New Roman"/>
          <w:sz w:val="24"/>
        </w:rPr>
      </w:pPr>
      <w:r w:rsidRPr="00867315">
        <w:rPr>
          <w:rFonts w:ascii="Times New Roman" w:hAnsi="Times New Roman"/>
          <w:sz w:val="24"/>
        </w:rPr>
        <w:t xml:space="preserve">Accounting </w:t>
      </w:r>
      <w:r w:rsidR="001337A4" w:rsidRPr="00867315">
        <w:rPr>
          <w:rFonts w:ascii="Times New Roman" w:hAnsi="Times New Roman"/>
          <w:sz w:val="24"/>
        </w:rPr>
        <w:t xml:space="preserve">monitors the </w:t>
      </w:r>
      <w:r w:rsidR="006F5704" w:rsidRPr="00867315">
        <w:rPr>
          <w:rFonts w:ascii="Times New Roman" w:hAnsi="Times New Roman"/>
          <w:sz w:val="24"/>
        </w:rPr>
        <w:t>system</w:t>
      </w:r>
      <w:r w:rsidR="001337A4" w:rsidRPr="00867315">
        <w:rPr>
          <w:rFonts w:ascii="Times New Roman" w:hAnsi="Times New Roman"/>
          <w:sz w:val="24"/>
        </w:rPr>
        <w:t xml:space="preserve"> time, data sent a</w:t>
      </w:r>
      <w:r w:rsidR="00282877" w:rsidRPr="00867315">
        <w:rPr>
          <w:rFonts w:ascii="Times New Roman" w:hAnsi="Times New Roman"/>
          <w:sz w:val="24"/>
        </w:rPr>
        <w:t xml:space="preserve">nd received by the user and can be </w:t>
      </w:r>
      <w:r w:rsidR="006F5704" w:rsidRPr="00867315">
        <w:rPr>
          <w:rFonts w:ascii="Times New Roman" w:hAnsi="Times New Roman"/>
          <w:sz w:val="24"/>
        </w:rPr>
        <w:t>beneficial</w:t>
      </w:r>
      <w:r w:rsidR="00282877" w:rsidRPr="00867315">
        <w:rPr>
          <w:rFonts w:ascii="Times New Roman" w:hAnsi="Times New Roman"/>
          <w:sz w:val="24"/>
        </w:rPr>
        <w:t xml:space="preserve"> with the analysis of the policy. Capacity issues can also be targeted within the accounting as </w:t>
      </w:r>
      <w:r w:rsidR="006F5704" w:rsidRPr="00867315">
        <w:rPr>
          <w:rFonts w:ascii="Times New Roman" w:hAnsi="Times New Roman"/>
          <w:sz w:val="24"/>
        </w:rPr>
        <w:t>the server can identify trends and demands</w:t>
      </w:r>
      <w:r w:rsidR="008B07BB" w:rsidRPr="00867315">
        <w:rPr>
          <w:rFonts w:ascii="Times New Roman" w:hAnsi="Times New Roman"/>
          <w:sz w:val="24"/>
        </w:rPr>
        <w:t xml:space="preserve"> </w:t>
      </w:r>
      <w:sdt>
        <w:sdtPr>
          <w:rPr>
            <w:rFonts w:ascii="Times New Roman" w:hAnsi="Times New Roman"/>
            <w:sz w:val="24"/>
          </w:rPr>
          <w:id w:val="1140378750"/>
          <w:citation/>
        </w:sdtPr>
        <w:sdtContent>
          <w:r w:rsidR="008B07BB" w:rsidRPr="00867315">
            <w:rPr>
              <w:rFonts w:ascii="Times New Roman" w:hAnsi="Times New Roman"/>
              <w:sz w:val="24"/>
            </w:rPr>
            <w:fldChar w:fldCharType="begin"/>
          </w:r>
          <w:r w:rsidR="008B07BB" w:rsidRPr="00867315">
            <w:rPr>
              <w:rFonts w:ascii="Times New Roman" w:hAnsi="Times New Roman"/>
              <w:sz w:val="24"/>
              <w:lang w:val="en-GB"/>
            </w:rPr>
            <w:instrText xml:space="preserve"> CITATION Rou18 \l 2057 </w:instrText>
          </w:r>
          <w:r w:rsidR="008B07BB" w:rsidRPr="00867315">
            <w:rPr>
              <w:rFonts w:ascii="Times New Roman" w:hAnsi="Times New Roman"/>
              <w:sz w:val="24"/>
            </w:rPr>
            <w:fldChar w:fldCharType="separate"/>
          </w:r>
          <w:r w:rsidR="005932E5" w:rsidRPr="005932E5">
            <w:rPr>
              <w:rFonts w:ascii="Times New Roman" w:hAnsi="Times New Roman"/>
              <w:noProof/>
              <w:sz w:val="24"/>
              <w:lang w:val="en-GB"/>
            </w:rPr>
            <w:t>[3]</w:t>
          </w:r>
          <w:r w:rsidR="008B07BB" w:rsidRPr="00867315">
            <w:rPr>
              <w:rFonts w:ascii="Times New Roman" w:hAnsi="Times New Roman"/>
              <w:sz w:val="24"/>
            </w:rPr>
            <w:fldChar w:fldCharType="end"/>
          </w:r>
        </w:sdtContent>
      </w:sdt>
      <w:r w:rsidR="006F5704" w:rsidRPr="00867315">
        <w:rPr>
          <w:rFonts w:ascii="Times New Roman" w:hAnsi="Times New Roman"/>
          <w:sz w:val="24"/>
        </w:rPr>
        <w:t xml:space="preserve">. </w:t>
      </w:r>
      <w:r w:rsidR="007E4EEE" w:rsidRPr="00867315">
        <w:rPr>
          <w:rFonts w:ascii="Times New Roman" w:hAnsi="Times New Roman"/>
          <w:sz w:val="24"/>
        </w:rPr>
        <w:t xml:space="preserve"> </w:t>
      </w:r>
      <w:r w:rsidR="00B76A39" w:rsidRPr="00867315">
        <w:rPr>
          <w:rFonts w:ascii="Times New Roman" w:hAnsi="Times New Roman"/>
          <w:sz w:val="24"/>
        </w:rPr>
        <w:t xml:space="preserve"> </w:t>
      </w:r>
    </w:p>
    <w:p w14:paraId="0DCE4531" w14:textId="77777777" w:rsidR="00D27091" w:rsidRPr="00867315" w:rsidRDefault="00D27091" w:rsidP="000012BE">
      <w:pPr>
        <w:rPr>
          <w:rFonts w:ascii="Times New Roman" w:hAnsi="Times New Roman"/>
          <w:sz w:val="24"/>
        </w:rPr>
      </w:pPr>
    </w:p>
    <w:p w14:paraId="4F237116" w14:textId="6ADADF98" w:rsidR="00D27091" w:rsidRPr="00867315" w:rsidRDefault="00506BE7" w:rsidP="00A57F08">
      <w:pPr>
        <w:rPr>
          <w:rFonts w:ascii="Times New Roman" w:hAnsi="Times New Roman"/>
          <w:sz w:val="24"/>
        </w:rPr>
      </w:pPr>
      <w:r w:rsidRPr="00867315">
        <w:rPr>
          <w:rFonts w:ascii="Times New Roman" w:hAnsi="Times New Roman"/>
          <w:sz w:val="24"/>
        </w:rPr>
        <w:t xml:space="preserve">The </w:t>
      </w:r>
      <w:r w:rsidR="00FF3CAB" w:rsidRPr="00867315">
        <w:rPr>
          <w:rFonts w:ascii="Times New Roman" w:hAnsi="Times New Roman"/>
          <w:sz w:val="24"/>
        </w:rPr>
        <w:t>amount</w:t>
      </w:r>
      <w:r w:rsidRPr="00867315">
        <w:rPr>
          <w:rFonts w:ascii="Times New Roman" w:hAnsi="Times New Roman"/>
          <w:sz w:val="24"/>
        </w:rPr>
        <w:t xml:space="preserve"> of access and support granted to users can be determined with the business </w:t>
      </w:r>
      <w:r w:rsidR="00176A38" w:rsidRPr="00867315">
        <w:rPr>
          <w:rFonts w:ascii="Times New Roman" w:hAnsi="Times New Roman"/>
          <w:sz w:val="24"/>
        </w:rPr>
        <w:t xml:space="preserve">aims and objectives. A </w:t>
      </w:r>
      <w:r w:rsidR="00FF3CAB" w:rsidRPr="00867315">
        <w:rPr>
          <w:rFonts w:ascii="Times New Roman" w:hAnsi="Times New Roman"/>
          <w:sz w:val="24"/>
        </w:rPr>
        <w:t>survey</w:t>
      </w:r>
      <w:r w:rsidR="00176A38" w:rsidRPr="00867315">
        <w:rPr>
          <w:rFonts w:ascii="Times New Roman" w:hAnsi="Times New Roman"/>
          <w:sz w:val="24"/>
        </w:rPr>
        <w:t xml:space="preserve"> </w:t>
      </w:r>
      <w:r w:rsidR="00FF3CAB" w:rsidRPr="00867315">
        <w:rPr>
          <w:rFonts w:ascii="Times New Roman" w:hAnsi="Times New Roman"/>
          <w:sz w:val="24"/>
        </w:rPr>
        <w:t>identified</w:t>
      </w:r>
      <w:r w:rsidR="00176A38" w:rsidRPr="00867315">
        <w:rPr>
          <w:rFonts w:ascii="Times New Roman" w:hAnsi="Times New Roman"/>
          <w:sz w:val="24"/>
        </w:rPr>
        <w:t xml:space="preserve"> in </w:t>
      </w:r>
      <w:r w:rsidR="00A57F08" w:rsidRPr="00867315">
        <w:rPr>
          <w:rFonts w:ascii="Times New Roman" w:hAnsi="Times New Roman"/>
          <w:sz w:val="24"/>
        </w:rPr>
        <w:t xml:space="preserve">“MANAGEMENT ISSUES FOR BRING YOUR OWN DEVICE” </w:t>
      </w:r>
      <w:r w:rsidR="00563F94" w:rsidRPr="00867315">
        <w:rPr>
          <w:rFonts w:ascii="Times New Roman" w:hAnsi="Times New Roman"/>
          <w:sz w:val="24"/>
        </w:rPr>
        <w:t>communicates</w:t>
      </w:r>
      <w:r w:rsidR="00A57F08" w:rsidRPr="00867315">
        <w:rPr>
          <w:rFonts w:ascii="Times New Roman" w:hAnsi="Times New Roman"/>
          <w:sz w:val="24"/>
        </w:rPr>
        <w:t xml:space="preserve"> 95% of </w:t>
      </w:r>
      <w:r w:rsidR="00FF3CAB" w:rsidRPr="00867315">
        <w:rPr>
          <w:rFonts w:ascii="Times New Roman" w:hAnsi="Times New Roman"/>
          <w:sz w:val="24"/>
        </w:rPr>
        <w:t>companies</w:t>
      </w:r>
      <w:r w:rsidR="00A57F08" w:rsidRPr="00867315">
        <w:rPr>
          <w:rFonts w:ascii="Times New Roman" w:hAnsi="Times New Roman"/>
          <w:sz w:val="24"/>
        </w:rPr>
        <w:t xml:space="preserve"> allow employees to use their own </w:t>
      </w:r>
      <w:r w:rsidR="00FF3CAB" w:rsidRPr="00867315">
        <w:rPr>
          <w:rFonts w:ascii="Times New Roman" w:hAnsi="Times New Roman"/>
          <w:sz w:val="24"/>
        </w:rPr>
        <w:t>devices</w:t>
      </w:r>
      <w:r w:rsidR="00A57F08" w:rsidRPr="00867315">
        <w:rPr>
          <w:rFonts w:ascii="Times New Roman" w:hAnsi="Times New Roman"/>
          <w:sz w:val="24"/>
        </w:rPr>
        <w:t xml:space="preserve"> </w:t>
      </w:r>
      <w:r w:rsidR="00994023" w:rsidRPr="00867315">
        <w:rPr>
          <w:rFonts w:ascii="Times New Roman" w:hAnsi="Times New Roman"/>
          <w:sz w:val="24"/>
        </w:rPr>
        <w:t>where</w:t>
      </w:r>
      <w:r w:rsidR="00890D3E" w:rsidRPr="00867315">
        <w:rPr>
          <w:rFonts w:ascii="Times New Roman" w:hAnsi="Times New Roman"/>
          <w:sz w:val="24"/>
        </w:rPr>
        <w:t xml:space="preserve"> 36% offer full support </w:t>
      </w:r>
      <w:r w:rsidR="00994023" w:rsidRPr="00867315">
        <w:rPr>
          <w:rFonts w:ascii="Times New Roman" w:hAnsi="Times New Roman"/>
          <w:sz w:val="24"/>
        </w:rPr>
        <w:t>and</w:t>
      </w:r>
      <w:r w:rsidR="00890D3E" w:rsidRPr="00867315">
        <w:rPr>
          <w:rFonts w:ascii="Times New Roman" w:hAnsi="Times New Roman"/>
          <w:sz w:val="24"/>
        </w:rPr>
        <w:t xml:space="preserve"> 48% </w:t>
      </w:r>
      <w:r w:rsidR="00FF3CAB" w:rsidRPr="00867315">
        <w:rPr>
          <w:rFonts w:ascii="Times New Roman" w:hAnsi="Times New Roman"/>
          <w:sz w:val="24"/>
        </w:rPr>
        <w:t>support</w:t>
      </w:r>
      <w:r w:rsidR="00890D3E" w:rsidRPr="00867315">
        <w:rPr>
          <w:rFonts w:ascii="Times New Roman" w:hAnsi="Times New Roman"/>
          <w:sz w:val="24"/>
        </w:rPr>
        <w:t xml:space="preserve"> selected devices</w:t>
      </w:r>
      <w:r w:rsidR="00FF3CAB" w:rsidRPr="00867315">
        <w:rPr>
          <w:rFonts w:ascii="Times New Roman" w:hAnsi="Times New Roman"/>
          <w:sz w:val="24"/>
        </w:rPr>
        <w:t xml:space="preserve"> </w:t>
      </w:r>
      <w:sdt>
        <w:sdtPr>
          <w:rPr>
            <w:rFonts w:ascii="Times New Roman" w:hAnsi="Times New Roman"/>
            <w:sz w:val="24"/>
          </w:rPr>
          <w:id w:val="-1938359987"/>
          <w:citation/>
        </w:sdtPr>
        <w:sdtContent>
          <w:r w:rsidR="00FF3CAB" w:rsidRPr="00867315">
            <w:rPr>
              <w:rFonts w:ascii="Times New Roman" w:hAnsi="Times New Roman"/>
              <w:sz w:val="24"/>
            </w:rPr>
            <w:fldChar w:fldCharType="begin"/>
          </w:r>
          <w:r w:rsidR="00FF3CAB" w:rsidRPr="00867315">
            <w:rPr>
              <w:rFonts w:ascii="Times New Roman" w:hAnsi="Times New Roman"/>
              <w:sz w:val="24"/>
              <w:lang w:val="en-GB"/>
            </w:rPr>
            <w:instrText xml:space="preserve"> CITATION Mar15 \l 2057 </w:instrText>
          </w:r>
          <w:r w:rsidR="00FF3CAB" w:rsidRPr="00867315">
            <w:rPr>
              <w:rFonts w:ascii="Times New Roman" w:hAnsi="Times New Roman"/>
              <w:sz w:val="24"/>
            </w:rPr>
            <w:fldChar w:fldCharType="separate"/>
          </w:r>
          <w:r w:rsidR="00F7450A" w:rsidRPr="00F7450A">
            <w:rPr>
              <w:rFonts w:ascii="Times New Roman" w:hAnsi="Times New Roman"/>
              <w:noProof/>
              <w:sz w:val="24"/>
              <w:lang w:val="en-GB"/>
            </w:rPr>
            <w:t>[4]</w:t>
          </w:r>
          <w:r w:rsidR="00FF3CAB" w:rsidRPr="00867315">
            <w:rPr>
              <w:rFonts w:ascii="Times New Roman" w:hAnsi="Times New Roman"/>
              <w:sz w:val="24"/>
            </w:rPr>
            <w:fldChar w:fldCharType="end"/>
          </w:r>
        </w:sdtContent>
      </w:sdt>
      <w:r w:rsidR="00890D3E" w:rsidRPr="00867315">
        <w:rPr>
          <w:rFonts w:ascii="Times New Roman" w:hAnsi="Times New Roman"/>
          <w:sz w:val="24"/>
        </w:rPr>
        <w:t xml:space="preserve">. </w:t>
      </w:r>
      <w:r w:rsidR="00835EF0">
        <w:rPr>
          <w:rFonts w:ascii="Times New Roman" w:hAnsi="Times New Roman"/>
          <w:sz w:val="24"/>
        </w:rPr>
        <w:t xml:space="preserve">The company will be responsible for the application and connection to MobileIron not the whole phone. </w:t>
      </w:r>
      <w:r w:rsidR="005174A1">
        <w:rPr>
          <w:rFonts w:ascii="Times New Roman" w:hAnsi="Times New Roman"/>
          <w:sz w:val="24"/>
        </w:rPr>
        <w:t>Mo</w:t>
      </w:r>
      <w:r w:rsidR="00E20A8F">
        <w:rPr>
          <w:rFonts w:ascii="Times New Roman" w:hAnsi="Times New Roman"/>
          <w:sz w:val="24"/>
        </w:rPr>
        <w:t>bileIron is exampled below.</w:t>
      </w:r>
    </w:p>
    <w:p w14:paraId="12389B34" w14:textId="0843FABC" w:rsidR="00016697" w:rsidRPr="00867315" w:rsidRDefault="00016697" w:rsidP="00A57F08">
      <w:pPr>
        <w:rPr>
          <w:rFonts w:ascii="Times New Roman" w:hAnsi="Times New Roman"/>
          <w:sz w:val="24"/>
        </w:rPr>
      </w:pPr>
    </w:p>
    <w:p w14:paraId="32F6A197" w14:textId="60DE27D9" w:rsidR="00402BBE" w:rsidRPr="00867315" w:rsidRDefault="00402BBE" w:rsidP="00A57F08">
      <w:pPr>
        <w:rPr>
          <w:rFonts w:ascii="Times New Roman" w:hAnsi="Times New Roman"/>
          <w:sz w:val="24"/>
        </w:rPr>
      </w:pPr>
      <w:r w:rsidRPr="00867315">
        <w:rPr>
          <w:rFonts w:ascii="Times New Roman" w:hAnsi="Times New Roman"/>
          <w:sz w:val="24"/>
        </w:rPr>
        <w:t xml:space="preserve">There are many </w:t>
      </w:r>
      <w:r w:rsidR="00F14FF6" w:rsidRPr="00867315">
        <w:rPr>
          <w:rFonts w:ascii="Times New Roman" w:hAnsi="Times New Roman"/>
          <w:sz w:val="24"/>
        </w:rPr>
        <w:t xml:space="preserve">legal requirements the company will have to </w:t>
      </w:r>
      <w:r w:rsidR="005C69A6" w:rsidRPr="00867315">
        <w:rPr>
          <w:rFonts w:ascii="Times New Roman" w:hAnsi="Times New Roman"/>
          <w:sz w:val="24"/>
        </w:rPr>
        <w:t>consider</w:t>
      </w:r>
      <w:r w:rsidR="00F14FF6" w:rsidRPr="00867315">
        <w:rPr>
          <w:rFonts w:ascii="Times New Roman" w:hAnsi="Times New Roman"/>
          <w:sz w:val="24"/>
        </w:rPr>
        <w:t xml:space="preserve"> when implementing a BYOT framework. </w:t>
      </w:r>
    </w:p>
    <w:p w14:paraId="6A5DB74A" w14:textId="7FDFA3F6" w:rsidR="00F14FF6" w:rsidRPr="00867315" w:rsidRDefault="00F14FF6" w:rsidP="00A57F08">
      <w:pPr>
        <w:rPr>
          <w:rFonts w:ascii="Times New Roman" w:hAnsi="Times New Roman"/>
          <w:sz w:val="24"/>
        </w:rPr>
      </w:pPr>
    </w:p>
    <w:p w14:paraId="5E4DB9D4" w14:textId="7A07D2C7" w:rsidR="00F14FF6" w:rsidRPr="00867315" w:rsidRDefault="00F14FF6" w:rsidP="00F14FF6">
      <w:pPr>
        <w:rPr>
          <w:rFonts w:ascii="Times New Roman" w:hAnsi="Times New Roman"/>
          <w:sz w:val="24"/>
        </w:rPr>
      </w:pPr>
      <w:r w:rsidRPr="00867315">
        <w:rPr>
          <w:rFonts w:ascii="Times New Roman" w:hAnsi="Times New Roman"/>
          <w:sz w:val="24"/>
        </w:rPr>
        <w:t xml:space="preserve">The compliance of licensing requirements of the devices will need to be clarified. Consideration around whether the </w:t>
      </w:r>
      <w:r w:rsidR="008E1801" w:rsidRPr="00867315">
        <w:rPr>
          <w:rFonts w:ascii="Times New Roman" w:hAnsi="Times New Roman"/>
          <w:sz w:val="24"/>
        </w:rPr>
        <w:t>licences</w:t>
      </w:r>
      <w:r w:rsidRPr="00867315">
        <w:rPr>
          <w:rFonts w:ascii="Times New Roman" w:hAnsi="Times New Roman"/>
          <w:sz w:val="24"/>
        </w:rPr>
        <w:t xml:space="preserve"> are funded by the organisation or individual will need to be identified </w:t>
      </w:r>
      <w:sdt>
        <w:sdtPr>
          <w:rPr>
            <w:rFonts w:ascii="Times New Roman" w:hAnsi="Times New Roman"/>
            <w:sz w:val="24"/>
          </w:rPr>
          <w:id w:val="-37979274"/>
          <w:citation/>
        </w:sdtPr>
        <w:sdtContent>
          <w:r w:rsidRPr="00867315">
            <w:rPr>
              <w:rFonts w:ascii="Times New Roman" w:hAnsi="Times New Roman"/>
              <w:sz w:val="24"/>
            </w:rPr>
            <w:fldChar w:fldCharType="begin"/>
          </w:r>
          <w:r w:rsidRPr="00867315">
            <w:rPr>
              <w:rFonts w:ascii="Times New Roman" w:hAnsi="Times New Roman"/>
              <w:sz w:val="24"/>
              <w:lang w:val="en-GB"/>
            </w:rPr>
            <w:instrText xml:space="preserve"> CITATION Bri15 \l 2057 </w:instrText>
          </w:r>
          <w:r w:rsidRPr="00867315">
            <w:rPr>
              <w:rFonts w:ascii="Times New Roman" w:hAnsi="Times New Roman"/>
              <w:sz w:val="24"/>
            </w:rPr>
            <w:fldChar w:fldCharType="separate"/>
          </w:r>
          <w:r w:rsidR="00F7450A" w:rsidRPr="00F7450A">
            <w:rPr>
              <w:rFonts w:ascii="Times New Roman" w:hAnsi="Times New Roman"/>
              <w:noProof/>
              <w:sz w:val="24"/>
              <w:lang w:val="en-GB"/>
            </w:rPr>
            <w:t>[5]</w:t>
          </w:r>
          <w:r w:rsidRPr="00867315">
            <w:rPr>
              <w:rFonts w:ascii="Times New Roman" w:hAnsi="Times New Roman"/>
              <w:sz w:val="24"/>
            </w:rPr>
            <w:fldChar w:fldCharType="end"/>
          </w:r>
        </w:sdtContent>
      </w:sdt>
      <w:r w:rsidRPr="00867315">
        <w:rPr>
          <w:rFonts w:ascii="Times New Roman" w:hAnsi="Times New Roman"/>
          <w:sz w:val="24"/>
        </w:rPr>
        <w:t xml:space="preserve">. The arguments for licencing being funded by the individual is the increased user demands to use their own </w:t>
      </w:r>
      <w:r w:rsidR="008E1801" w:rsidRPr="00867315">
        <w:rPr>
          <w:rFonts w:ascii="Times New Roman" w:hAnsi="Times New Roman"/>
          <w:sz w:val="24"/>
        </w:rPr>
        <w:t>devices</w:t>
      </w:r>
      <w:r w:rsidRPr="00867315">
        <w:rPr>
          <w:rFonts w:ascii="Times New Roman" w:hAnsi="Times New Roman"/>
          <w:sz w:val="24"/>
        </w:rPr>
        <w:t xml:space="preserve">. If they choose to use their </w:t>
      </w:r>
      <w:proofErr w:type="gramStart"/>
      <w:r w:rsidR="008E1801" w:rsidRPr="00867315">
        <w:rPr>
          <w:rFonts w:ascii="Times New Roman" w:hAnsi="Times New Roman"/>
          <w:sz w:val="24"/>
        </w:rPr>
        <w:t>devices</w:t>
      </w:r>
      <w:proofErr w:type="gramEnd"/>
      <w:r w:rsidRPr="00867315">
        <w:rPr>
          <w:rFonts w:ascii="Times New Roman" w:hAnsi="Times New Roman"/>
          <w:sz w:val="24"/>
        </w:rPr>
        <w:t xml:space="preserve"> they should have the responsibility of ensuring the device is </w:t>
      </w:r>
      <w:r w:rsidR="008E1801" w:rsidRPr="00867315">
        <w:rPr>
          <w:rFonts w:ascii="Times New Roman" w:hAnsi="Times New Roman"/>
          <w:sz w:val="24"/>
        </w:rPr>
        <w:t>compliant</w:t>
      </w:r>
      <w:r w:rsidRPr="00867315">
        <w:rPr>
          <w:rFonts w:ascii="Times New Roman" w:hAnsi="Times New Roman"/>
          <w:sz w:val="24"/>
        </w:rPr>
        <w:t xml:space="preserve">. The argument against this approach is that the users are connecting to the </w:t>
      </w:r>
      <w:proofErr w:type="gramStart"/>
      <w:r w:rsidRPr="00867315">
        <w:rPr>
          <w:rFonts w:ascii="Times New Roman" w:hAnsi="Times New Roman"/>
          <w:sz w:val="24"/>
        </w:rPr>
        <w:t>businesses</w:t>
      </w:r>
      <w:proofErr w:type="gramEnd"/>
      <w:r w:rsidRPr="00867315">
        <w:rPr>
          <w:rFonts w:ascii="Times New Roman" w:hAnsi="Times New Roman"/>
          <w:sz w:val="24"/>
        </w:rPr>
        <w:t xml:space="preserve"> enterprise network. The network holds sensitive and personal data and if it’s not managed correctly can lead to </w:t>
      </w:r>
      <w:r w:rsidR="005C69A6">
        <w:rPr>
          <w:rFonts w:ascii="Times New Roman" w:hAnsi="Times New Roman"/>
          <w:sz w:val="24"/>
        </w:rPr>
        <w:t>se</w:t>
      </w:r>
      <w:r w:rsidR="009C51E9" w:rsidRPr="00867315">
        <w:rPr>
          <w:rFonts w:ascii="Times New Roman" w:hAnsi="Times New Roman"/>
          <w:sz w:val="24"/>
        </w:rPr>
        <w:t>ver</w:t>
      </w:r>
      <w:r w:rsidR="005C69A6">
        <w:rPr>
          <w:rFonts w:ascii="Times New Roman" w:hAnsi="Times New Roman"/>
          <w:sz w:val="24"/>
        </w:rPr>
        <w:t>e</w:t>
      </w:r>
      <w:r w:rsidRPr="00867315">
        <w:rPr>
          <w:rFonts w:ascii="Times New Roman" w:hAnsi="Times New Roman"/>
          <w:sz w:val="24"/>
        </w:rPr>
        <w:t xml:space="preserve"> consequences e.g. malware attacks, personal data being leaked, reputation etc</w:t>
      </w:r>
      <w:r w:rsidRPr="00323589">
        <w:rPr>
          <w:rFonts w:ascii="Times New Roman" w:hAnsi="Times New Roman"/>
          <w:sz w:val="24"/>
        </w:rPr>
        <w:t xml:space="preserve">.  </w:t>
      </w:r>
      <w:r w:rsidR="008E1801" w:rsidRPr="00323589">
        <w:rPr>
          <w:rFonts w:ascii="Times New Roman" w:hAnsi="Times New Roman"/>
          <w:sz w:val="24"/>
        </w:rPr>
        <w:t>A</w:t>
      </w:r>
      <w:r w:rsidR="00323589" w:rsidRPr="00323589">
        <w:rPr>
          <w:rFonts w:ascii="Times New Roman" w:hAnsi="Times New Roman"/>
          <w:sz w:val="24"/>
        </w:rPr>
        <w:t>s identified within appendix B,</w:t>
      </w:r>
      <w:r w:rsidR="008E1801" w:rsidRPr="00323589">
        <w:rPr>
          <w:rFonts w:ascii="Times New Roman" w:hAnsi="Times New Roman"/>
          <w:sz w:val="24"/>
        </w:rPr>
        <w:t xml:space="preserve"> compliancy software</w:t>
      </w:r>
      <w:r w:rsidR="008E1801">
        <w:rPr>
          <w:rFonts w:ascii="Times New Roman" w:hAnsi="Times New Roman"/>
          <w:sz w:val="24"/>
        </w:rPr>
        <w:t xml:space="preserve"> will be the responsibility of the company. </w:t>
      </w:r>
    </w:p>
    <w:p w14:paraId="2C593BCD" w14:textId="2AC78784" w:rsidR="00F14FF6" w:rsidRPr="00867315" w:rsidRDefault="00F14FF6" w:rsidP="00F14FF6">
      <w:pPr>
        <w:rPr>
          <w:rFonts w:ascii="Times New Roman" w:hAnsi="Times New Roman"/>
          <w:sz w:val="24"/>
        </w:rPr>
      </w:pPr>
    </w:p>
    <w:p w14:paraId="6AED843C" w14:textId="7EB6AF4C" w:rsidR="00867315" w:rsidRDefault="009C51E9" w:rsidP="00F14FF6">
      <w:pPr>
        <w:rPr>
          <w:rFonts w:ascii="Times New Roman" w:hAnsi="Times New Roman"/>
          <w:sz w:val="24"/>
        </w:rPr>
      </w:pPr>
      <w:r w:rsidRPr="00867315">
        <w:rPr>
          <w:rFonts w:ascii="Times New Roman" w:hAnsi="Times New Roman"/>
          <w:sz w:val="24"/>
        </w:rPr>
        <w:t xml:space="preserve">It is a General Data Protection Regulation (GDPR) requirement that data controls are in place for technical and organisational measures against unauthorised and unlawful processing of personal data </w:t>
      </w:r>
      <w:sdt>
        <w:sdtPr>
          <w:rPr>
            <w:rFonts w:ascii="Times New Roman" w:hAnsi="Times New Roman"/>
            <w:sz w:val="24"/>
          </w:rPr>
          <w:id w:val="718635341"/>
          <w:citation/>
        </w:sdtPr>
        <w:sdtContent>
          <w:r w:rsidRPr="00867315">
            <w:rPr>
              <w:rFonts w:ascii="Times New Roman" w:hAnsi="Times New Roman"/>
              <w:sz w:val="24"/>
            </w:rPr>
            <w:fldChar w:fldCharType="begin"/>
          </w:r>
          <w:r w:rsidRPr="00867315">
            <w:rPr>
              <w:rFonts w:ascii="Times New Roman" w:hAnsi="Times New Roman"/>
              <w:sz w:val="24"/>
              <w:lang w:val="en-GB"/>
            </w:rPr>
            <w:instrText xml:space="preserve"> CITATION Ian18 \l 2057 </w:instrText>
          </w:r>
          <w:r w:rsidRPr="00867315">
            <w:rPr>
              <w:rFonts w:ascii="Times New Roman" w:hAnsi="Times New Roman"/>
              <w:sz w:val="24"/>
            </w:rPr>
            <w:fldChar w:fldCharType="separate"/>
          </w:r>
          <w:r w:rsidR="00F7450A" w:rsidRPr="00F7450A">
            <w:rPr>
              <w:rFonts w:ascii="Times New Roman" w:hAnsi="Times New Roman"/>
              <w:noProof/>
              <w:sz w:val="24"/>
              <w:lang w:val="en-GB"/>
            </w:rPr>
            <w:t>[6]</w:t>
          </w:r>
          <w:r w:rsidRPr="00867315">
            <w:rPr>
              <w:rFonts w:ascii="Times New Roman" w:hAnsi="Times New Roman"/>
              <w:sz w:val="24"/>
            </w:rPr>
            <w:fldChar w:fldCharType="end"/>
          </w:r>
        </w:sdtContent>
      </w:sdt>
      <w:r w:rsidR="00867315" w:rsidRPr="00867315">
        <w:rPr>
          <w:rFonts w:ascii="Times New Roman" w:hAnsi="Times New Roman"/>
          <w:sz w:val="24"/>
        </w:rPr>
        <w:t xml:space="preserve">. The awareness of the user responsibilities should be agreed before connecting to the company network. </w:t>
      </w:r>
      <w:proofErr w:type="gramStart"/>
      <w:r w:rsidR="008E1801">
        <w:rPr>
          <w:rFonts w:ascii="Times New Roman" w:hAnsi="Times New Roman"/>
          <w:sz w:val="24"/>
        </w:rPr>
        <w:t>A number of</w:t>
      </w:r>
      <w:proofErr w:type="gramEnd"/>
      <w:r w:rsidR="008E1801">
        <w:rPr>
          <w:rFonts w:ascii="Times New Roman" w:hAnsi="Times New Roman"/>
          <w:sz w:val="24"/>
        </w:rPr>
        <w:t xml:space="preserve"> policies have been created to ensure device security, management and loss is covered. </w:t>
      </w:r>
      <w:r w:rsidR="00867315" w:rsidRPr="00867315">
        <w:rPr>
          <w:rFonts w:ascii="Times New Roman" w:hAnsi="Times New Roman"/>
          <w:sz w:val="24"/>
        </w:rPr>
        <w:t xml:space="preserve">Please see appendix for security policies. </w:t>
      </w:r>
    </w:p>
    <w:p w14:paraId="6133CB1C" w14:textId="76B34026" w:rsidR="00C66CEC" w:rsidRDefault="00C66CEC" w:rsidP="00F14FF6">
      <w:pPr>
        <w:rPr>
          <w:rFonts w:ascii="Times New Roman" w:hAnsi="Times New Roman"/>
          <w:sz w:val="24"/>
        </w:rPr>
      </w:pPr>
    </w:p>
    <w:p w14:paraId="55B0E86A" w14:textId="120A74F3" w:rsidR="00C66CEC" w:rsidRDefault="00C66CEC" w:rsidP="00F14FF6">
      <w:pPr>
        <w:rPr>
          <w:rFonts w:ascii="Times New Roman" w:hAnsi="Times New Roman"/>
          <w:sz w:val="24"/>
        </w:rPr>
      </w:pPr>
      <w:r>
        <w:rPr>
          <w:rFonts w:ascii="Times New Roman" w:hAnsi="Times New Roman"/>
          <w:sz w:val="24"/>
        </w:rPr>
        <w:t>Restrictions can be applied to what data users can access. For instance, clients only have access to the company Wi-Fi. Employees and administrative staff can have different policies which limit the amount of access they received. Procedures can also be put in place to manage the control access and in some cases specific data may never be appropriately accessed through BYOT.</w:t>
      </w:r>
    </w:p>
    <w:p w14:paraId="6080A5AB" w14:textId="2BE103AE" w:rsidR="00867315" w:rsidRDefault="00867315" w:rsidP="00F14FF6">
      <w:pPr>
        <w:rPr>
          <w:rFonts w:ascii="Times New Roman" w:hAnsi="Times New Roman"/>
          <w:sz w:val="24"/>
        </w:rPr>
      </w:pPr>
    </w:p>
    <w:p w14:paraId="514E7463" w14:textId="2C575B39" w:rsidR="00CC5822" w:rsidRDefault="002760AB" w:rsidP="002760AB">
      <w:pPr>
        <w:rPr>
          <w:rFonts w:ascii="Times New Roman" w:hAnsi="Times New Roman"/>
          <w:sz w:val="24"/>
        </w:rPr>
      </w:pPr>
      <w:r>
        <w:rPr>
          <w:rFonts w:ascii="Times New Roman" w:hAnsi="Times New Roman"/>
          <w:sz w:val="24"/>
        </w:rPr>
        <w:lastRenderedPageBreak/>
        <w:t>There ar</w:t>
      </w:r>
      <w:r w:rsidR="00E20A8F">
        <w:rPr>
          <w:rFonts w:ascii="Times New Roman" w:hAnsi="Times New Roman"/>
          <w:sz w:val="24"/>
        </w:rPr>
        <w:t>e many tools out there such as MDM</w:t>
      </w:r>
      <w:r w:rsidR="00CC5822">
        <w:rPr>
          <w:rFonts w:ascii="Times New Roman" w:hAnsi="Times New Roman"/>
          <w:sz w:val="24"/>
        </w:rPr>
        <w:t xml:space="preserve"> which can help manage such concerns</w:t>
      </w:r>
      <w:r>
        <w:rPr>
          <w:rFonts w:ascii="Times New Roman" w:hAnsi="Times New Roman"/>
          <w:sz w:val="24"/>
        </w:rPr>
        <w:t>.</w:t>
      </w:r>
      <w:r w:rsidR="00CC5822">
        <w:rPr>
          <w:rFonts w:ascii="Times New Roman" w:hAnsi="Times New Roman"/>
          <w:sz w:val="24"/>
        </w:rPr>
        <w:t xml:space="preserve"> MDM can help companies deploy, secure, monitor and integrate BYOT into their workplace. It allows enterprises to efficiently manage mobile devices wirelessly without interpreting users </w:t>
      </w:r>
      <w:sdt>
        <w:sdtPr>
          <w:rPr>
            <w:rFonts w:ascii="Times New Roman" w:hAnsi="Times New Roman"/>
            <w:sz w:val="24"/>
          </w:rPr>
          <w:id w:val="-477768191"/>
          <w:citation/>
        </w:sdtPr>
        <w:sdtContent>
          <w:r w:rsidR="00CC5822">
            <w:rPr>
              <w:rFonts w:ascii="Times New Roman" w:hAnsi="Times New Roman"/>
              <w:sz w:val="24"/>
            </w:rPr>
            <w:fldChar w:fldCharType="begin"/>
          </w:r>
          <w:r w:rsidR="00CC5822">
            <w:rPr>
              <w:rFonts w:ascii="Times New Roman" w:hAnsi="Times New Roman"/>
              <w:sz w:val="24"/>
              <w:lang w:val="en-GB"/>
            </w:rPr>
            <w:instrText xml:space="preserve"> CITATION Wha16 \l 2057 </w:instrText>
          </w:r>
          <w:r w:rsidR="00CC5822">
            <w:rPr>
              <w:rFonts w:ascii="Times New Roman" w:hAnsi="Times New Roman"/>
              <w:sz w:val="24"/>
            </w:rPr>
            <w:fldChar w:fldCharType="separate"/>
          </w:r>
          <w:r w:rsidR="00F7450A" w:rsidRPr="00F7450A">
            <w:rPr>
              <w:rFonts w:ascii="Times New Roman" w:hAnsi="Times New Roman"/>
              <w:noProof/>
              <w:sz w:val="24"/>
              <w:lang w:val="en-GB"/>
            </w:rPr>
            <w:t>[7]</w:t>
          </w:r>
          <w:r w:rsidR="00CC5822">
            <w:rPr>
              <w:rFonts w:ascii="Times New Roman" w:hAnsi="Times New Roman"/>
              <w:sz w:val="24"/>
            </w:rPr>
            <w:fldChar w:fldCharType="end"/>
          </w:r>
        </w:sdtContent>
      </w:sdt>
      <w:r w:rsidR="00CC5822">
        <w:rPr>
          <w:rFonts w:ascii="Times New Roman" w:hAnsi="Times New Roman"/>
          <w:sz w:val="24"/>
        </w:rPr>
        <w:t>.</w:t>
      </w:r>
    </w:p>
    <w:p w14:paraId="5E5498CD" w14:textId="6DA91C19" w:rsidR="00CC5822" w:rsidRDefault="00CC5822" w:rsidP="002760AB">
      <w:pPr>
        <w:rPr>
          <w:rFonts w:ascii="Times New Roman" w:hAnsi="Times New Roman"/>
          <w:sz w:val="24"/>
        </w:rPr>
      </w:pPr>
      <w:r>
        <w:rPr>
          <w:rFonts w:ascii="Times New Roman" w:hAnsi="Times New Roman"/>
          <w:sz w:val="24"/>
        </w:rPr>
        <w:t xml:space="preserve">Some of the advantages for MDM is listed below: </w:t>
      </w:r>
    </w:p>
    <w:p w14:paraId="0BA7EAFD" w14:textId="6D31FE4C" w:rsidR="00CC5822" w:rsidRDefault="00CC5822" w:rsidP="00CC5822">
      <w:pPr>
        <w:pStyle w:val="ListParagraph"/>
        <w:numPr>
          <w:ilvl w:val="0"/>
          <w:numId w:val="18"/>
        </w:numPr>
        <w:rPr>
          <w:rFonts w:ascii="Times New Roman" w:hAnsi="Times New Roman"/>
          <w:sz w:val="24"/>
        </w:rPr>
      </w:pPr>
      <w:r>
        <w:rPr>
          <w:rFonts w:ascii="Times New Roman" w:hAnsi="Times New Roman"/>
          <w:sz w:val="24"/>
        </w:rPr>
        <w:t xml:space="preserve">Security Management – if a device is stolen or missing data can be remotely removed and cleaned from the </w:t>
      </w:r>
      <w:r w:rsidR="003F3473">
        <w:rPr>
          <w:rFonts w:ascii="Times New Roman" w:hAnsi="Times New Roman"/>
          <w:sz w:val="24"/>
        </w:rPr>
        <w:t xml:space="preserve">company or personal </w:t>
      </w:r>
      <w:r>
        <w:rPr>
          <w:rFonts w:ascii="Times New Roman" w:hAnsi="Times New Roman"/>
          <w:sz w:val="24"/>
        </w:rPr>
        <w:t xml:space="preserve">device </w:t>
      </w:r>
      <w:sdt>
        <w:sdtPr>
          <w:rPr>
            <w:rFonts w:ascii="Times New Roman" w:hAnsi="Times New Roman"/>
            <w:sz w:val="24"/>
          </w:rPr>
          <w:id w:val="-1676867767"/>
          <w:citation/>
        </w:sdtPr>
        <w:sdtContent>
          <w:r>
            <w:rPr>
              <w:rFonts w:ascii="Times New Roman" w:hAnsi="Times New Roman"/>
              <w:sz w:val="24"/>
            </w:rPr>
            <w:fldChar w:fldCharType="begin"/>
          </w:r>
          <w:r>
            <w:rPr>
              <w:rFonts w:ascii="Times New Roman" w:hAnsi="Times New Roman"/>
              <w:sz w:val="24"/>
              <w:lang w:val="en-GB"/>
            </w:rPr>
            <w:instrText xml:space="preserve"> CITATION Wha16 \l 2057 </w:instrText>
          </w:r>
          <w:r>
            <w:rPr>
              <w:rFonts w:ascii="Times New Roman" w:hAnsi="Times New Roman"/>
              <w:sz w:val="24"/>
            </w:rPr>
            <w:fldChar w:fldCharType="separate"/>
          </w:r>
          <w:r w:rsidR="00F7450A" w:rsidRPr="00F7450A">
            <w:rPr>
              <w:rFonts w:ascii="Times New Roman" w:hAnsi="Times New Roman"/>
              <w:noProof/>
              <w:sz w:val="24"/>
              <w:lang w:val="en-GB"/>
            </w:rPr>
            <w:t>[7]</w:t>
          </w:r>
          <w:r>
            <w:rPr>
              <w:rFonts w:ascii="Times New Roman" w:hAnsi="Times New Roman"/>
              <w:sz w:val="24"/>
            </w:rPr>
            <w:fldChar w:fldCharType="end"/>
          </w:r>
        </w:sdtContent>
      </w:sdt>
      <w:r>
        <w:rPr>
          <w:rFonts w:ascii="Times New Roman" w:hAnsi="Times New Roman"/>
          <w:sz w:val="24"/>
        </w:rPr>
        <w:t>.</w:t>
      </w:r>
    </w:p>
    <w:p w14:paraId="79F33E5C" w14:textId="18D84680" w:rsidR="00CC5822" w:rsidRDefault="00CC5822" w:rsidP="00CC5822">
      <w:pPr>
        <w:pStyle w:val="ListParagraph"/>
        <w:numPr>
          <w:ilvl w:val="0"/>
          <w:numId w:val="18"/>
        </w:numPr>
        <w:rPr>
          <w:rFonts w:ascii="Times New Roman" w:hAnsi="Times New Roman"/>
          <w:sz w:val="24"/>
        </w:rPr>
      </w:pPr>
      <w:r>
        <w:rPr>
          <w:rFonts w:ascii="Times New Roman" w:hAnsi="Times New Roman"/>
          <w:sz w:val="24"/>
        </w:rPr>
        <w:t xml:space="preserve">Policy Management- </w:t>
      </w:r>
      <w:r w:rsidR="003F3473">
        <w:rPr>
          <w:rFonts w:ascii="Times New Roman" w:hAnsi="Times New Roman"/>
          <w:sz w:val="24"/>
        </w:rPr>
        <w:t>sets out</w:t>
      </w:r>
      <w:r w:rsidR="00AE3437">
        <w:rPr>
          <w:rFonts w:ascii="Times New Roman" w:hAnsi="Times New Roman"/>
          <w:sz w:val="24"/>
        </w:rPr>
        <w:t xml:space="preserve"> regulations such as password protection, automatic screen locks, and inability to screenshot or take photos to protect the company data</w:t>
      </w:r>
      <w:sdt>
        <w:sdtPr>
          <w:rPr>
            <w:rFonts w:ascii="Times New Roman" w:hAnsi="Times New Roman"/>
            <w:sz w:val="24"/>
          </w:rPr>
          <w:id w:val="1793632633"/>
          <w:citation/>
        </w:sdtPr>
        <w:sdtContent>
          <w:r w:rsidR="00AE3437">
            <w:rPr>
              <w:rFonts w:ascii="Times New Roman" w:hAnsi="Times New Roman"/>
              <w:sz w:val="24"/>
            </w:rPr>
            <w:fldChar w:fldCharType="begin"/>
          </w:r>
          <w:r w:rsidR="00AE3437">
            <w:rPr>
              <w:rFonts w:ascii="Times New Roman" w:hAnsi="Times New Roman"/>
              <w:sz w:val="24"/>
              <w:lang w:val="en-GB"/>
            </w:rPr>
            <w:instrText xml:space="preserve"> CITATION Wha16 \l 2057 </w:instrText>
          </w:r>
          <w:r w:rsidR="00AE3437">
            <w:rPr>
              <w:rFonts w:ascii="Times New Roman" w:hAnsi="Times New Roman"/>
              <w:sz w:val="24"/>
            </w:rPr>
            <w:fldChar w:fldCharType="separate"/>
          </w:r>
          <w:r w:rsidR="00F7450A">
            <w:rPr>
              <w:rFonts w:ascii="Times New Roman" w:hAnsi="Times New Roman"/>
              <w:noProof/>
              <w:sz w:val="24"/>
              <w:lang w:val="en-GB"/>
            </w:rPr>
            <w:t xml:space="preserve"> </w:t>
          </w:r>
          <w:r w:rsidR="00F7450A" w:rsidRPr="00F7450A">
            <w:rPr>
              <w:rFonts w:ascii="Times New Roman" w:hAnsi="Times New Roman"/>
              <w:noProof/>
              <w:sz w:val="24"/>
              <w:lang w:val="en-GB"/>
            </w:rPr>
            <w:t>[7]</w:t>
          </w:r>
          <w:r w:rsidR="00AE3437">
            <w:rPr>
              <w:rFonts w:ascii="Times New Roman" w:hAnsi="Times New Roman"/>
              <w:sz w:val="24"/>
            </w:rPr>
            <w:fldChar w:fldCharType="end"/>
          </w:r>
        </w:sdtContent>
      </w:sdt>
      <w:r w:rsidR="00AE3437">
        <w:rPr>
          <w:rFonts w:ascii="Times New Roman" w:hAnsi="Times New Roman"/>
          <w:sz w:val="24"/>
        </w:rPr>
        <w:t xml:space="preserve">. </w:t>
      </w:r>
    </w:p>
    <w:p w14:paraId="5F6C412E" w14:textId="28CCFEBA" w:rsidR="00AE3437" w:rsidRDefault="00AE3437" w:rsidP="00CC5822">
      <w:pPr>
        <w:pStyle w:val="ListParagraph"/>
        <w:numPr>
          <w:ilvl w:val="0"/>
          <w:numId w:val="18"/>
        </w:numPr>
        <w:rPr>
          <w:rFonts w:ascii="Times New Roman" w:hAnsi="Times New Roman"/>
          <w:sz w:val="24"/>
        </w:rPr>
      </w:pPr>
      <w:r>
        <w:rPr>
          <w:rFonts w:ascii="Times New Roman" w:hAnsi="Times New Roman"/>
          <w:sz w:val="24"/>
        </w:rPr>
        <w:t>Software Distribution- standardised applications can be installed on devices without having to do every mobile device individually</w:t>
      </w:r>
      <w:sdt>
        <w:sdtPr>
          <w:rPr>
            <w:rFonts w:ascii="Times New Roman" w:hAnsi="Times New Roman"/>
            <w:sz w:val="24"/>
          </w:rPr>
          <w:id w:val="-133795202"/>
          <w:citation/>
        </w:sdtPr>
        <w:sdtContent>
          <w:r>
            <w:rPr>
              <w:rFonts w:ascii="Times New Roman" w:hAnsi="Times New Roman"/>
              <w:sz w:val="24"/>
            </w:rPr>
            <w:fldChar w:fldCharType="begin"/>
          </w:r>
          <w:r>
            <w:rPr>
              <w:rFonts w:ascii="Times New Roman" w:hAnsi="Times New Roman"/>
              <w:sz w:val="24"/>
              <w:lang w:val="en-GB"/>
            </w:rPr>
            <w:instrText xml:space="preserve"> CITATION Wha16 \l 2057 </w:instrText>
          </w:r>
          <w:r>
            <w:rPr>
              <w:rFonts w:ascii="Times New Roman" w:hAnsi="Times New Roman"/>
              <w:sz w:val="24"/>
            </w:rPr>
            <w:fldChar w:fldCharType="separate"/>
          </w:r>
          <w:r w:rsidR="00F7450A">
            <w:rPr>
              <w:rFonts w:ascii="Times New Roman" w:hAnsi="Times New Roman"/>
              <w:noProof/>
              <w:sz w:val="24"/>
              <w:lang w:val="en-GB"/>
            </w:rPr>
            <w:t xml:space="preserve"> </w:t>
          </w:r>
          <w:r w:rsidR="00F7450A" w:rsidRPr="00F7450A">
            <w:rPr>
              <w:rFonts w:ascii="Times New Roman" w:hAnsi="Times New Roman"/>
              <w:noProof/>
              <w:sz w:val="24"/>
              <w:lang w:val="en-GB"/>
            </w:rPr>
            <w:t>[7]</w:t>
          </w:r>
          <w:r>
            <w:rPr>
              <w:rFonts w:ascii="Times New Roman" w:hAnsi="Times New Roman"/>
              <w:sz w:val="24"/>
            </w:rPr>
            <w:fldChar w:fldCharType="end"/>
          </w:r>
        </w:sdtContent>
      </w:sdt>
      <w:r>
        <w:rPr>
          <w:rFonts w:ascii="Times New Roman" w:hAnsi="Times New Roman"/>
          <w:sz w:val="24"/>
        </w:rPr>
        <w:t xml:space="preserve">. </w:t>
      </w:r>
    </w:p>
    <w:p w14:paraId="5DC11290" w14:textId="6C4316DA" w:rsidR="00AE3437" w:rsidRPr="00CC5822" w:rsidRDefault="00AE3437" w:rsidP="00CC5822">
      <w:pPr>
        <w:pStyle w:val="ListParagraph"/>
        <w:numPr>
          <w:ilvl w:val="0"/>
          <w:numId w:val="18"/>
        </w:numPr>
        <w:rPr>
          <w:rFonts w:ascii="Times New Roman" w:hAnsi="Times New Roman"/>
          <w:sz w:val="24"/>
        </w:rPr>
      </w:pPr>
      <w:r>
        <w:rPr>
          <w:rFonts w:ascii="Times New Roman" w:hAnsi="Times New Roman"/>
          <w:sz w:val="24"/>
        </w:rPr>
        <w:t xml:space="preserve">Inventory Management- reporting and tracking of data on how users are interacting with applications and data </w:t>
      </w:r>
      <w:sdt>
        <w:sdtPr>
          <w:rPr>
            <w:rFonts w:ascii="Times New Roman" w:hAnsi="Times New Roman"/>
            <w:sz w:val="24"/>
          </w:rPr>
          <w:id w:val="298582332"/>
          <w:citation/>
        </w:sdtPr>
        <w:sdtContent>
          <w:r>
            <w:rPr>
              <w:rFonts w:ascii="Times New Roman" w:hAnsi="Times New Roman"/>
              <w:sz w:val="24"/>
            </w:rPr>
            <w:fldChar w:fldCharType="begin"/>
          </w:r>
          <w:r>
            <w:rPr>
              <w:rFonts w:ascii="Times New Roman" w:hAnsi="Times New Roman"/>
              <w:sz w:val="24"/>
              <w:lang w:val="en-GB"/>
            </w:rPr>
            <w:instrText xml:space="preserve"> CITATION Wha16 \l 2057 </w:instrText>
          </w:r>
          <w:r>
            <w:rPr>
              <w:rFonts w:ascii="Times New Roman" w:hAnsi="Times New Roman"/>
              <w:sz w:val="24"/>
            </w:rPr>
            <w:fldChar w:fldCharType="separate"/>
          </w:r>
          <w:r w:rsidR="00F7450A" w:rsidRPr="00F7450A">
            <w:rPr>
              <w:rFonts w:ascii="Times New Roman" w:hAnsi="Times New Roman"/>
              <w:noProof/>
              <w:sz w:val="24"/>
              <w:lang w:val="en-GB"/>
            </w:rPr>
            <w:t>[7]</w:t>
          </w:r>
          <w:r>
            <w:rPr>
              <w:rFonts w:ascii="Times New Roman" w:hAnsi="Times New Roman"/>
              <w:sz w:val="24"/>
            </w:rPr>
            <w:fldChar w:fldCharType="end"/>
          </w:r>
        </w:sdtContent>
      </w:sdt>
      <w:r>
        <w:rPr>
          <w:rFonts w:ascii="Times New Roman" w:hAnsi="Times New Roman"/>
          <w:sz w:val="24"/>
        </w:rPr>
        <w:t>.</w:t>
      </w:r>
    </w:p>
    <w:p w14:paraId="5E982C98" w14:textId="4AE974CF" w:rsidR="00CC5822" w:rsidRDefault="00CC5822" w:rsidP="002760AB">
      <w:pPr>
        <w:rPr>
          <w:rFonts w:ascii="Times New Roman" w:hAnsi="Times New Roman"/>
          <w:sz w:val="24"/>
        </w:rPr>
      </w:pPr>
    </w:p>
    <w:p w14:paraId="793306B5" w14:textId="2167F8E6" w:rsidR="00AE3437" w:rsidRDefault="00AE3437" w:rsidP="002760AB">
      <w:pPr>
        <w:rPr>
          <w:rFonts w:ascii="Times New Roman" w:hAnsi="Times New Roman"/>
          <w:sz w:val="24"/>
        </w:rPr>
      </w:pPr>
      <w:r>
        <w:rPr>
          <w:rFonts w:ascii="Times New Roman" w:hAnsi="Times New Roman"/>
          <w:sz w:val="24"/>
        </w:rPr>
        <w:t xml:space="preserve">Although there are many advantages to MDM there are also some </w:t>
      </w:r>
      <w:r w:rsidR="001E0008">
        <w:rPr>
          <w:rFonts w:ascii="Times New Roman" w:hAnsi="Times New Roman"/>
          <w:sz w:val="24"/>
        </w:rPr>
        <w:t>disadvantages:</w:t>
      </w:r>
      <w:r>
        <w:rPr>
          <w:rFonts w:ascii="Times New Roman" w:hAnsi="Times New Roman"/>
          <w:sz w:val="24"/>
        </w:rPr>
        <w:t xml:space="preserve"> </w:t>
      </w:r>
    </w:p>
    <w:p w14:paraId="580730C0" w14:textId="230C9EA7" w:rsidR="00AE3437" w:rsidRDefault="00AE3437" w:rsidP="00AE3437">
      <w:pPr>
        <w:pStyle w:val="ListParagraph"/>
        <w:numPr>
          <w:ilvl w:val="0"/>
          <w:numId w:val="19"/>
        </w:numPr>
        <w:rPr>
          <w:rFonts w:ascii="Times New Roman" w:hAnsi="Times New Roman"/>
          <w:sz w:val="24"/>
        </w:rPr>
      </w:pPr>
      <w:r>
        <w:rPr>
          <w:rFonts w:ascii="Times New Roman" w:hAnsi="Times New Roman"/>
          <w:sz w:val="24"/>
        </w:rPr>
        <w:t xml:space="preserve">User Acceptance- MDM may </w:t>
      </w:r>
      <w:r w:rsidR="00EB61D3">
        <w:rPr>
          <w:rFonts w:ascii="Times New Roman" w:hAnsi="Times New Roman"/>
          <w:sz w:val="24"/>
        </w:rPr>
        <w:t>discourage</w:t>
      </w:r>
      <w:r>
        <w:rPr>
          <w:rFonts w:ascii="Times New Roman" w:hAnsi="Times New Roman"/>
          <w:sz w:val="24"/>
        </w:rPr>
        <w:t xml:space="preserve"> users from using their own technology as they may have </w:t>
      </w:r>
      <w:r w:rsidR="00C65776">
        <w:rPr>
          <w:rFonts w:ascii="Times New Roman" w:hAnsi="Times New Roman"/>
          <w:sz w:val="24"/>
        </w:rPr>
        <w:t>concerns</w:t>
      </w:r>
      <w:r>
        <w:rPr>
          <w:rFonts w:ascii="Times New Roman" w:hAnsi="Times New Roman"/>
          <w:sz w:val="24"/>
        </w:rPr>
        <w:t xml:space="preserve"> with the company accessing their personal </w:t>
      </w:r>
      <w:r w:rsidR="00C65776">
        <w:rPr>
          <w:rFonts w:ascii="Times New Roman" w:hAnsi="Times New Roman"/>
          <w:sz w:val="24"/>
        </w:rPr>
        <w:t xml:space="preserve">devices </w:t>
      </w:r>
      <w:sdt>
        <w:sdtPr>
          <w:rPr>
            <w:rFonts w:ascii="Times New Roman" w:hAnsi="Times New Roman"/>
            <w:sz w:val="24"/>
          </w:rPr>
          <w:id w:val="20914112"/>
          <w:citation/>
        </w:sdtPr>
        <w:sdtContent>
          <w:r w:rsidR="00C65776">
            <w:rPr>
              <w:rFonts w:ascii="Times New Roman" w:hAnsi="Times New Roman"/>
              <w:sz w:val="24"/>
            </w:rPr>
            <w:fldChar w:fldCharType="begin"/>
          </w:r>
          <w:r w:rsidR="00C65776">
            <w:rPr>
              <w:rFonts w:ascii="Times New Roman" w:hAnsi="Times New Roman"/>
              <w:sz w:val="24"/>
              <w:lang w:val="en-GB"/>
            </w:rPr>
            <w:instrText xml:space="preserve"> CITATION Mar19 \l 2057 </w:instrText>
          </w:r>
          <w:r w:rsidR="00C65776">
            <w:rPr>
              <w:rFonts w:ascii="Times New Roman" w:hAnsi="Times New Roman"/>
              <w:sz w:val="24"/>
            </w:rPr>
            <w:fldChar w:fldCharType="separate"/>
          </w:r>
          <w:r w:rsidR="00F7450A" w:rsidRPr="00F7450A">
            <w:rPr>
              <w:rFonts w:ascii="Times New Roman" w:hAnsi="Times New Roman"/>
              <w:noProof/>
              <w:sz w:val="24"/>
              <w:lang w:val="en-GB"/>
            </w:rPr>
            <w:t>[8]</w:t>
          </w:r>
          <w:r w:rsidR="00C65776">
            <w:rPr>
              <w:rFonts w:ascii="Times New Roman" w:hAnsi="Times New Roman"/>
              <w:sz w:val="24"/>
            </w:rPr>
            <w:fldChar w:fldCharType="end"/>
          </w:r>
        </w:sdtContent>
      </w:sdt>
      <w:r>
        <w:rPr>
          <w:rFonts w:ascii="Times New Roman" w:hAnsi="Times New Roman"/>
          <w:sz w:val="24"/>
        </w:rPr>
        <w:t xml:space="preserve">. </w:t>
      </w:r>
    </w:p>
    <w:p w14:paraId="34EB5728" w14:textId="2811AEA4" w:rsidR="00C65776" w:rsidRDefault="00AE3437" w:rsidP="00AE3437">
      <w:pPr>
        <w:pStyle w:val="ListParagraph"/>
        <w:numPr>
          <w:ilvl w:val="0"/>
          <w:numId w:val="19"/>
        </w:numPr>
        <w:rPr>
          <w:rFonts w:ascii="Times New Roman" w:hAnsi="Times New Roman"/>
          <w:sz w:val="24"/>
        </w:rPr>
      </w:pPr>
      <w:r>
        <w:rPr>
          <w:rFonts w:ascii="Times New Roman" w:hAnsi="Times New Roman"/>
          <w:sz w:val="24"/>
        </w:rPr>
        <w:t xml:space="preserve">Collaboration- IT department </w:t>
      </w:r>
      <w:r w:rsidR="00C65776">
        <w:rPr>
          <w:rFonts w:ascii="Times New Roman" w:hAnsi="Times New Roman"/>
          <w:sz w:val="24"/>
        </w:rPr>
        <w:t xml:space="preserve">may experience user frustration from the requirements associated with MDM. </w:t>
      </w:r>
      <w:r w:rsidR="001E0008">
        <w:rPr>
          <w:rFonts w:ascii="Times New Roman" w:hAnsi="Times New Roman"/>
          <w:sz w:val="24"/>
        </w:rPr>
        <w:t>T</w:t>
      </w:r>
      <w:r w:rsidR="003F3473">
        <w:rPr>
          <w:rFonts w:ascii="Times New Roman" w:hAnsi="Times New Roman"/>
          <w:sz w:val="24"/>
        </w:rPr>
        <w:t>hese</w:t>
      </w:r>
      <w:r w:rsidR="00C65776">
        <w:rPr>
          <w:rFonts w:ascii="Times New Roman" w:hAnsi="Times New Roman"/>
          <w:sz w:val="24"/>
        </w:rPr>
        <w:t xml:space="preserve"> divide</w:t>
      </w:r>
      <w:r w:rsidR="003F3473">
        <w:rPr>
          <w:rFonts w:ascii="Times New Roman" w:hAnsi="Times New Roman"/>
          <w:sz w:val="24"/>
        </w:rPr>
        <w:t>s</w:t>
      </w:r>
      <w:r w:rsidR="00C65776">
        <w:rPr>
          <w:rFonts w:ascii="Times New Roman" w:hAnsi="Times New Roman"/>
          <w:sz w:val="24"/>
        </w:rPr>
        <w:t xml:space="preserve"> could lead to future IT problems </w:t>
      </w:r>
      <w:sdt>
        <w:sdtPr>
          <w:rPr>
            <w:rFonts w:ascii="Times New Roman" w:hAnsi="Times New Roman"/>
            <w:sz w:val="24"/>
          </w:rPr>
          <w:id w:val="-1133642450"/>
          <w:citation/>
        </w:sdtPr>
        <w:sdtContent>
          <w:r w:rsidR="00DC7EA8">
            <w:rPr>
              <w:rFonts w:ascii="Times New Roman" w:hAnsi="Times New Roman"/>
              <w:sz w:val="24"/>
            </w:rPr>
            <w:fldChar w:fldCharType="begin"/>
          </w:r>
          <w:r w:rsidR="00DC7EA8">
            <w:rPr>
              <w:rFonts w:ascii="Times New Roman" w:hAnsi="Times New Roman"/>
              <w:sz w:val="24"/>
              <w:lang w:val="en-GB"/>
            </w:rPr>
            <w:instrText xml:space="preserve"> CITATION Mar19 \l 2057 </w:instrText>
          </w:r>
          <w:r w:rsidR="00DC7EA8">
            <w:rPr>
              <w:rFonts w:ascii="Times New Roman" w:hAnsi="Times New Roman"/>
              <w:sz w:val="24"/>
            </w:rPr>
            <w:fldChar w:fldCharType="separate"/>
          </w:r>
          <w:r w:rsidR="00F7450A" w:rsidRPr="00F7450A">
            <w:rPr>
              <w:rFonts w:ascii="Times New Roman" w:hAnsi="Times New Roman"/>
              <w:noProof/>
              <w:sz w:val="24"/>
              <w:lang w:val="en-GB"/>
            </w:rPr>
            <w:t>[8]</w:t>
          </w:r>
          <w:r w:rsidR="00DC7EA8">
            <w:rPr>
              <w:rFonts w:ascii="Times New Roman" w:hAnsi="Times New Roman"/>
              <w:sz w:val="24"/>
            </w:rPr>
            <w:fldChar w:fldCharType="end"/>
          </w:r>
        </w:sdtContent>
      </w:sdt>
      <w:r w:rsidR="00C65776">
        <w:rPr>
          <w:rFonts w:ascii="Times New Roman" w:hAnsi="Times New Roman"/>
          <w:sz w:val="24"/>
        </w:rPr>
        <w:t>.</w:t>
      </w:r>
    </w:p>
    <w:p w14:paraId="6F0377D7" w14:textId="400B3B11" w:rsidR="00C65776" w:rsidRDefault="00C65776" w:rsidP="00AE3437">
      <w:pPr>
        <w:pStyle w:val="ListParagraph"/>
        <w:numPr>
          <w:ilvl w:val="0"/>
          <w:numId w:val="19"/>
        </w:numPr>
        <w:rPr>
          <w:rFonts w:ascii="Times New Roman" w:hAnsi="Times New Roman"/>
          <w:sz w:val="24"/>
        </w:rPr>
      </w:pPr>
      <w:r>
        <w:rPr>
          <w:rFonts w:ascii="Times New Roman" w:hAnsi="Times New Roman"/>
          <w:sz w:val="24"/>
        </w:rPr>
        <w:t>Resource- MDM increa</w:t>
      </w:r>
      <w:r w:rsidR="001E0008">
        <w:rPr>
          <w:rFonts w:ascii="Times New Roman" w:hAnsi="Times New Roman"/>
          <w:sz w:val="24"/>
        </w:rPr>
        <w:t>ses</w:t>
      </w:r>
      <w:r>
        <w:rPr>
          <w:rFonts w:ascii="Times New Roman" w:hAnsi="Times New Roman"/>
          <w:sz w:val="24"/>
        </w:rPr>
        <w:t xml:space="preserve"> the development, support and distribution costs to the company</w:t>
      </w:r>
      <w:r w:rsidR="00DC7EA8">
        <w:rPr>
          <w:rFonts w:ascii="Times New Roman" w:hAnsi="Times New Roman"/>
          <w:sz w:val="24"/>
        </w:rPr>
        <w:t xml:space="preserve"> </w:t>
      </w:r>
      <w:sdt>
        <w:sdtPr>
          <w:rPr>
            <w:rFonts w:ascii="Times New Roman" w:hAnsi="Times New Roman"/>
            <w:sz w:val="24"/>
          </w:rPr>
          <w:id w:val="1199044615"/>
          <w:citation/>
        </w:sdtPr>
        <w:sdtContent>
          <w:r w:rsidR="00DC7EA8">
            <w:rPr>
              <w:rFonts w:ascii="Times New Roman" w:hAnsi="Times New Roman"/>
              <w:sz w:val="24"/>
            </w:rPr>
            <w:fldChar w:fldCharType="begin"/>
          </w:r>
          <w:r w:rsidR="00DC7EA8">
            <w:rPr>
              <w:rFonts w:ascii="Times New Roman" w:hAnsi="Times New Roman"/>
              <w:sz w:val="24"/>
              <w:lang w:val="en-GB"/>
            </w:rPr>
            <w:instrText xml:space="preserve"> CITATION Mar19 \l 2057 </w:instrText>
          </w:r>
          <w:r w:rsidR="00DC7EA8">
            <w:rPr>
              <w:rFonts w:ascii="Times New Roman" w:hAnsi="Times New Roman"/>
              <w:sz w:val="24"/>
            </w:rPr>
            <w:fldChar w:fldCharType="separate"/>
          </w:r>
          <w:r w:rsidR="00F7450A" w:rsidRPr="00F7450A">
            <w:rPr>
              <w:rFonts w:ascii="Times New Roman" w:hAnsi="Times New Roman"/>
              <w:noProof/>
              <w:sz w:val="24"/>
              <w:lang w:val="en-GB"/>
            </w:rPr>
            <w:t>[8]</w:t>
          </w:r>
          <w:r w:rsidR="00DC7EA8">
            <w:rPr>
              <w:rFonts w:ascii="Times New Roman" w:hAnsi="Times New Roman"/>
              <w:sz w:val="24"/>
            </w:rPr>
            <w:fldChar w:fldCharType="end"/>
          </w:r>
        </w:sdtContent>
      </w:sdt>
      <w:r>
        <w:rPr>
          <w:rFonts w:ascii="Times New Roman" w:hAnsi="Times New Roman"/>
          <w:sz w:val="24"/>
        </w:rPr>
        <w:t xml:space="preserve">. </w:t>
      </w:r>
    </w:p>
    <w:p w14:paraId="68996DDD" w14:textId="77777777" w:rsidR="00DC7EA8" w:rsidRDefault="00DC7EA8" w:rsidP="00DC7EA8">
      <w:pPr>
        <w:pStyle w:val="ListParagraph"/>
        <w:rPr>
          <w:rFonts w:ascii="Times New Roman" w:hAnsi="Times New Roman"/>
          <w:sz w:val="24"/>
        </w:rPr>
      </w:pPr>
    </w:p>
    <w:p w14:paraId="7B91317A" w14:textId="0A088CE4" w:rsidR="00DC7EA8" w:rsidRDefault="00DC7EA8" w:rsidP="00DC7EA8">
      <w:pPr>
        <w:rPr>
          <w:rFonts w:ascii="Times New Roman" w:hAnsi="Times New Roman"/>
          <w:sz w:val="24"/>
        </w:rPr>
      </w:pPr>
      <w:r w:rsidRPr="00DC7EA8">
        <w:rPr>
          <w:rFonts w:ascii="Times New Roman" w:hAnsi="Times New Roman"/>
          <w:sz w:val="24"/>
        </w:rPr>
        <w:t xml:space="preserve">MDM allows companies to </w:t>
      </w:r>
      <w:r w:rsidR="001E0008" w:rsidRPr="00DC7EA8">
        <w:rPr>
          <w:rFonts w:ascii="Times New Roman" w:hAnsi="Times New Roman"/>
          <w:sz w:val="24"/>
        </w:rPr>
        <w:t>i</w:t>
      </w:r>
      <w:r w:rsidR="001E0008">
        <w:rPr>
          <w:rFonts w:ascii="Times New Roman" w:hAnsi="Times New Roman"/>
          <w:sz w:val="24"/>
        </w:rPr>
        <w:t>mplement BYOT policies to improv</w:t>
      </w:r>
      <w:r w:rsidRPr="00DC7EA8">
        <w:rPr>
          <w:rFonts w:ascii="Times New Roman" w:hAnsi="Times New Roman"/>
          <w:sz w:val="24"/>
        </w:rPr>
        <w:t xml:space="preserve">e employee productivity and enhance customer </w:t>
      </w:r>
      <w:r w:rsidR="001E0008" w:rsidRPr="00DC7EA8">
        <w:rPr>
          <w:rFonts w:ascii="Times New Roman" w:hAnsi="Times New Roman"/>
          <w:sz w:val="24"/>
        </w:rPr>
        <w:t>experiences</w:t>
      </w:r>
      <w:r w:rsidRPr="00DC7EA8">
        <w:rPr>
          <w:rFonts w:ascii="Times New Roman" w:hAnsi="Times New Roman"/>
          <w:sz w:val="24"/>
        </w:rPr>
        <w:t xml:space="preserve"> along with securing their data </w:t>
      </w:r>
      <w:sdt>
        <w:sdtPr>
          <w:rPr>
            <w:rFonts w:ascii="Times New Roman" w:hAnsi="Times New Roman"/>
            <w:sz w:val="24"/>
          </w:rPr>
          <w:id w:val="609544964"/>
          <w:citation/>
        </w:sdtPr>
        <w:sdtContent>
          <w:r w:rsidRPr="00DC7EA8">
            <w:rPr>
              <w:rFonts w:ascii="Times New Roman" w:hAnsi="Times New Roman"/>
              <w:sz w:val="24"/>
            </w:rPr>
            <w:fldChar w:fldCharType="begin"/>
          </w:r>
          <w:r w:rsidRPr="00DC7EA8">
            <w:rPr>
              <w:rFonts w:ascii="Times New Roman" w:hAnsi="Times New Roman"/>
              <w:sz w:val="24"/>
            </w:rPr>
            <w:instrText xml:space="preserve"> CITATION Mar19 \l 2057 </w:instrText>
          </w:r>
          <w:r w:rsidRPr="00DC7EA8">
            <w:rPr>
              <w:rFonts w:ascii="Times New Roman" w:hAnsi="Times New Roman"/>
              <w:sz w:val="24"/>
            </w:rPr>
            <w:fldChar w:fldCharType="separate"/>
          </w:r>
          <w:r w:rsidR="00F7450A" w:rsidRPr="00F7450A">
            <w:rPr>
              <w:rFonts w:ascii="Times New Roman" w:hAnsi="Times New Roman"/>
              <w:noProof/>
              <w:sz w:val="24"/>
            </w:rPr>
            <w:t>[8]</w:t>
          </w:r>
          <w:r w:rsidRPr="00DC7EA8">
            <w:rPr>
              <w:rFonts w:ascii="Times New Roman" w:hAnsi="Times New Roman"/>
              <w:sz w:val="24"/>
            </w:rPr>
            <w:fldChar w:fldCharType="end"/>
          </w:r>
        </w:sdtContent>
      </w:sdt>
      <w:r w:rsidRPr="00DC7EA8">
        <w:rPr>
          <w:rFonts w:ascii="Times New Roman" w:hAnsi="Times New Roman"/>
          <w:sz w:val="24"/>
        </w:rPr>
        <w:t xml:space="preserve">. </w:t>
      </w:r>
      <w:r w:rsidR="001E0008">
        <w:rPr>
          <w:rFonts w:ascii="Times New Roman" w:hAnsi="Times New Roman"/>
          <w:sz w:val="24"/>
        </w:rPr>
        <w:t xml:space="preserve">Ensuring the right policies are in place before users </w:t>
      </w:r>
      <w:proofErr w:type="gramStart"/>
      <w:r w:rsidR="001E0008">
        <w:rPr>
          <w:rFonts w:ascii="Times New Roman" w:hAnsi="Times New Roman"/>
          <w:sz w:val="24"/>
        </w:rPr>
        <w:t>are able to</w:t>
      </w:r>
      <w:proofErr w:type="gramEnd"/>
      <w:r w:rsidR="001E0008">
        <w:rPr>
          <w:rFonts w:ascii="Times New Roman" w:hAnsi="Times New Roman"/>
          <w:sz w:val="24"/>
        </w:rPr>
        <w:t xml:space="preserve"> access the company enterprise network will mitigate some of the disadvantages. </w:t>
      </w:r>
    </w:p>
    <w:p w14:paraId="186A507A" w14:textId="7DF9ED62" w:rsidR="00DC7EA8" w:rsidRDefault="00DC7EA8" w:rsidP="00DC7EA8">
      <w:pPr>
        <w:rPr>
          <w:rFonts w:ascii="Times New Roman" w:hAnsi="Times New Roman"/>
          <w:sz w:val="24"/>
        </w:rPr>
      </w:pPr>
    </w:p>
    <w:p w14:paraId="7814BE9C" w14:textId="7CAC57A3" w:rsidR="00DC7EA8" w:rsidRDefault="00B4476D" w:rsidP="00DC7EA8">
      <w:pPr>
        <w:rPr>
          <w:rFonts w:ascii="Times New Roman" w:hAnsi="Times New Roman"/>
          <w:sz w:val="24"/>
        </w:rPr>
      </w:pPr>
      <w:r>
        <w:rPr>
          <w:rFonts w:ascii="Times New Roman" w:hAnsi="Times New Roman"/>
          <w:sz w:val="24"/>
        </w:rPr>
        <w:t xml:space="preserve">MobileIron is the chosen </w:t>
      </w:r>
      <w:r w:rsidR="00DC7EA8">
        <w:rPr>
          <w:rFonts w:ascii="Times New Roman" w:hAnsi="Times New Roman"/>
          <w:sz w:val="24"/>
        </w:rPr>
        <w:t xml:space="preserve">solution for MDM. It governs access to resources such as email, calendar and other central applications. </w:t>
      </w:r>
      <w:r w:rsidR="002319BD">
        <w:rPr>
          <w:rFonts w:ascii="Times New Roman" w:hAnsi="Times New Roman"/>
          <w:sz w:val="24"/>
        </w:rPr>
        <w:t>Configuration of</w:t>
      </w:r>
      <w:r w:rsidR="001E0008">
        <w:rPr>
          <w:rFonts w:ascii="Times New Roman" w:hAnsi="Times New Roman"/>
          <w:sz w:val="24"/>
        </w:rPr>
        <w:t xml:space="preserve"> mobile</w:t>
      </w:r>
      <w:r w:rsidR="002319BD">
        <w:rPr>
          <w:rFonts w:ascii="Times New Roman" w:hAnsi="Times New Roman"/>
          <w:sz w:val="24"/>
        </w:rPr>
        <w:t xml:space="preserve"> </w:t>
      </w:r>
      <w:r w:rsidR="001E0008">
        <w:rPr>
          <w:rFonts w:ascii="Times New Roman" w:hAnsi="Times New Roman"/>
          <w:sz w:val="24"/>
        </w:rPr>
        <w:t>devices</w:t>
      </w:r>
      <w:r w:rsidR="002319BD">
        <w:rPr>
          <w:rFonts w:ascii="Times New Roman" w:hAnsi="Times New Roman"/>
          <w:sz w:val="24"/>
        </w:rPr>
        <w:t xml:space="preserve"> can also be </w:t>
      </w:r>
      <w:r w:rsidR="001E0008">
        <w:rPr>
          <w:rFonts w:ascii="Times New Roman" w:hAnsi="Times New Roman"/>
          <w:sz w:val="24"/>
        </w:rPr>
        <w:t>utilised</w:t>
      </w:r>
      <w:r w:rsidR="002319BD">
        <w:rPr>
          <w:rFonts w:ascii="Times New Roman" w:hAnsi="Times New Roman"/>
          <w:sz w:val="24"/>
        </w:rPr>
        <w:t xml:space="preserve"> to ensure the user has the correct access </w:t>
      </w:r>
      <w:r w:rsidR="001E0008">
        <w:rPr>
          <w:rFonts w:ascii="Times New Roman" w:hAnsi="Times New Roman"/>
          <w:sz w:val="24"/>
        </w:rPr>
        <w:t>rights</w:t>
      </w:r>
      <w:r w:rsidR="002319BD">
        <w:rPr>
          <w:rFonts w:ascii="Times New Roman" w:hAnsi="Times New Roman"/>
          <w:sz w:val="24"/>
        </w:rPr>
        <w:t xml:space="preserve"> </w:t>
      </w:r>
      <w:sdt>
        <w:sdtPr>
          <w:rPr>
            <w:rFonts w:ascii="Times New Roman" w:hAnsi="Times New Roman"/>
            <w:sz w:val="24"/>
          </w:rPr>
          <w:id w:val="-455793767"/>
          <w:citation/>
        </w:sdtPr>
        <w:sdtContent>
          <w:r w:rsidR="002319BD">
            <w:rPr>
              <w:rFonts w:ascii="Times New Roman" w:hAnsi="Times New Roman"/>
              <w:sz w:val="24"/>
            </w:rPr>
            <w:fldChar w:fldCharType="begin"/>
          </w:r>
          <w:r w:rsidR="002319BD">
            <w:rPr>
              <w:rFonts w:ascii="Times New Roman" w:hAnsi="Times New Roman"/>
              <w:sz w:val="24"/>
              <w:lang w:val="en-GB"/>
            </w:rPr>
            <w:instrText xml:space="preserve"> CITATION Wei19 \l 2057 </w:instrText>
          </w:r>
          <w:r w:rsidR="002319BD">
            <w:rPr>
              <w:rFonts w:ascii="Times New Roman" w:hAnsi="Times New Roman"/>
              <w:sz w:val="24"/>
            </w:rPr>
            <w:fldChar w:fldCharType="separate"/>
          </w:r>
          <w:r w:rsidR="00F7450A" w:rsidRPr="00F7450A">
            <w:rPr>
              <w:rFonts w:ascii="Times New Roman" w:hAnsi="Times New Roman"/>
              <w:noProof/>
              <w:sz w:val="24"/>
              <w:lang w:val="en-GB"/>
            </w:rPr>
            <w:t>[9]</w:t>
          </w:r>
          <w:r w:rsidR="002319BD">
            <w:rPr>
              <w:rFonts w:ascii="Times New Roman" w:hAnsi="Times New Roman"/>
              <w:sz w:val="24"/>
            </w:rPr>
            <w:fldChar w:fldCharType="end"/>
          </w:r>
        </w:sdtContent>
      </w:sdt>
      <w:r w:rsidR="002319BD">
        <w:rPr>
          <w:rFonts w:ascii="Times New Roman" w:hAnsi="Times New Roman"/>
          <w:sz w:val="24"/>
        </w:rPr>
        <w:t xml:space="preserve">. </w:t>
      </w:r>
      <w:r w:rsidR="0092517E">
        <w:rPr>
          <w:rFonts w:ascii="Times New Roman" w:hAnsi="Times New Roman"/>
          <w:sz w:val="24"/>
        </w:rPr>
        <w:t xml:space="preserve">It provides automated device setup, documents editing tools and provides visual privacy policy guidelines </w:t>
      </w:r>
      <w:sdt>
        <w:sdtPr>
          <w:rPr>
            <w:rFonts w:ascii="Times New Roman" w:hAnsi="Times New Roman"/>
            <w:sz w:val="24"/>
          </w:rPr>
          <w:id w:val="-1610343889"/>
          <w:citation/>
        </w:sdtPr>
        <w:sdtContent>
          <w:r w:rsidR="0092517E">
            <w:rPr>
              <w:rFonts w:ascii="Times New Roman" w:hAnsi="Times New Roman"/>
              <w:sz w:val="24"/>
            </w:rPr>
            <w:fldChar w:fldCharType="begin"/>
          </w:r>
          <w:r w:rsidR="0092517E">
            <w:rPr>
              <w:rFonts w:ascii="Times New Roman" w:hAnsi="Times New Roman"/>
              <w:sz w:val="24"/>
              <w:lang w:val="en-GB"/>
            </w:rPr>
            <w:instrText xml:space="preserve"> CITATION Fin18 \l 2057 </w:instrText>
          </w:r>
          <w:r w:rsidR="0092517E">
            <w:rPr>
              <w:rFonts w:ascii="Times New Roman" w:hAnsi="Times New Roman"/>
              <w:sz w:val="24"/>
            </w:rPr>
            <w:fldChar w:fldCharType="separate"/>
          </w:r>
          <w:r w:rsidR="00F7450A" w:rsidRPr="00F7450A">
            <w:rPr>
              <w:rFonts w:ascii="Times New Roman" w:hAnsi="Times New Roman"/>
              <w:noProof/>
              <w:sz w:val="24"/>
              <w:lang w:val="en-GB"/>
            </w:rPr>
            <w:t>[10]</w:t>
          </w:r>
          <w:r w:rsidR="0092517E">
            <w:rPr>
              <w:rFonts w:ascii="Times New Roman" w:hAnsi="Times New Roman"/>
              <w:sz w:val="24"/>
            </w:rPr>
            <w:fldChar w:fldCharType="end"/>
          </w:r>
        </w:sdtContent>
      </w:sdt>
      <w:r w:rsidR="0092517E">
        <w:rPr>
          <w:rFonts w:ascii="Times New Roman" w:hAnsi="Times New Roman"/>
          <w:sz w:val="24"/>
        </w:rPr>
        <w:t xml:space="preserve">. </w:t>
      </w:r>
    </w:p>
    <w:p w14:paraId="74B16038" w14:textId="0B41F740" w:rsidR="0092517E" w:rsidRDefault="0092517E" w:rsidP="00DC7EA8">
      <w:pPr>
        <w:rPr>
          <w:rFonts w:ascii="Times New Roman" w:hAnsi="Times New Roman"/>
          <w:sz w:val="24"/>
        </w:rPr>
      </w:pPr>
    </w:p>
    <w:p w14:paraId="2B256FBC" w14:textId="50907AED" w:rsidR="002319BD" w:rsidRDefault="0092517E" w:rsidP="00DC7EA8">
      <w:pPr>
        <w:rPr>
          <w:rFonts w:ascii="Times New Roman" w:hAnsi="Times New Roman"/>
          <w:sz w:val="24"/>
        </w:rPr>
      </w:pPr>
      <w:r>
        <w:rPr>
          <w:rFonts w:ascii="Times New Roman" w:hAnsi="Times New Roman"/>
          <w:sz w:val="24"/>
        </w:rPr>
        <w:t xml:space="preserve"> </w:t>
      </w:r>
    </w:p>
    <w:p w14:paraId="27EC08E3" w14:textId="58B3AF05" w:rsidR="002319BD" w:rsidRDefault="001E0008" w:rsidP="00DC7EA8">
      <w:pPr>
        <w:rPr>
          <w:rFonts w:ascii="Times New Roman" w:hAnsi="Times New Roman"/>
          <w:sz w:val="24"/>
        </w:rPr>
      </w:pPr>
      <w:r>
        <w:rPr>
          <w:rFonts w:ascii="Times New Roman" w:hAnsi="Times New Roman"/>
          <w:sz w:val="24"/>
        </w:rPr>
        <w:t xml:space="preserve">As </w:t>
      </w:r>
      <w:r w:rsidR="002319BD">
        <w:rPr>
          <w:rFonts w:ascii="Times New Roman" w:hAnsi="Times New Roman"/>
          <w:sz w:val="24"/>
        </w:rPr>
        <w:t>Hyper-fort uses cloud servi</w:t>
      </w:r>
      <w:r>
        <w:rPr>
          <w:rFonts w:ascii="Times New Roman" w:hAnsi="Times New Roman"/>
          <w:sz w:val="24"/>
        </w:rPr>
        <w:t xml:space="preserve">ces additional security measures are required to protect </w:t>
      </w:r>
      <w:r w:rsidR="002319BD">
        <w:rPr>
          <w:rFonts w:ascii="Times New Roman" w:hAnsi="Times New Roman"/>
          <w:sz w:val="24"/>
        </w:rPr>
        <w:t xml:space="preserve">business data. MobileIron </w:t>
      </w:r>
      <w:proofErr w:type="gramStart"/>
      <w:r w:rsidR="002319BD">
        <w:rPr>
          <w:rFonts w:ascii="Times New Roman" w:hAnsi="Times New Roman"/>
          <w:sz w:val="24"/>
        </w:rPr>
        <w:t>has the ability to</w:t>
      </w:r>
      <w:proofErr w:type="gramEnd"/>
      <w:r w:rsidR="002319BD">
        <w:rPr>
          <w:rFonts w:ascii="Times New Roman" w:hAnsi="Times New Roman"/>
          <w:sz w:val="24"/>
        </w:rPr>
        <w:t xml:space="preserve"> verify users with multi-factor authentication </w:t>
      </w:r>
      <w:r>
        <w:rPr>
          <w:rFonts w:ascii="Times New Roman" w:hAnsi="Times New Roman"/>
          <w:sz w:val="24"/>
        </w:rPr>
        <w:t>steps and</w:t>
      </w:r>
      <w:r w:rsidR="002319BD">
        <w:rPr>
          <w:rFonts w:ascii="Times New Roman" w:hAnsi="Times New Roman"/>
          <w:sz w:val="24"/>
        </w:rPr>
        <w:t xml:space="preserve"> applies risk-based policies which match the user’s environments. Reinforcing such security measures will have to be user friendly. </w:t>
      </w:r>
      <w:r w:rsidR="00422A75">
        <w:rPr>
          <w:rFonts w:ascii="Times New Roman" w:hAnsi="Times New Roman"/>
          <w:sz w:val="24"/>
        </w:rPr>
        <w:t>According to MobileIron</w:t>
      </w:r>
      <w:r w:rsidR="003F3473">
        <w:rPr>
          <w:rFonts w:ascii="Times New Roman" w:hAnsi="Times New Roman"/>
          <w:sz w:val="24"/>
        </w:rPr>
        <w:t>,</w:t>
      </w:r>
      <w:r w:rsidR="00422A75">
        <w:rPr>
          <w:rFonts w:ascii="Times New Roman" w:hAnsi="Times New Roman"/>
          <w:sz w:val="24"/>
        </w:rPr>
        <w:t xml:space="preserve"> users </w:t>
      </w:r>
      <w:proofErr w:type="gramStart"/>
      <w:r w:rsidR="00422A75">
        <w:rPr>
          <w:rFonts w:ascii="Times New Roman" w:hAnsi="Times New Roman"/>
          <w:sz w:val="24"/>
        </w:rPr>
        <w:t>are able to</w:t>
      </w:r>
      <w:proofErr w:type="gramEnd"/>
      <w:r w:rsidR="00422A75">
        <w:rPr>
          <w:rFonts w:ascii="Times New Roman" w:hAnsi="Times New Roman"/>
          <w:sz w:val="24"/>
        </w:rPr>
        <w:t xml:space="preserve"> use a one-touch enrolment and have functions such as password-less sign on from secure endpoints </w:t>
      </w:r>
      <w:sdt>
        <w:sdtPr>
          <w:rPr>
            <w:rFonts w:ascii="Times New Roman" w:hAnsi="Times New Roman"/>
            <w:sz w:val="24"/>
          </w:rPr>
          <w:id w:val="1889063071"/>
          <w:citation/>
        </w:sdtPr>
        <w:sdtContent>
          <w:r w:rsidR="00422A75">
            <w:rPr>
              <w:rFonts w:ascii="Times New Roman" w:hAnsi="Times New Roman"/>
              <w:sz w:val="24"/>
            </w:rPr>
            <w:fldChar w:fldCharType="begin"/>
          </w:r>
          <w:r w:rsidR="00422A75">
            <w:rPr>
              <w:rFonts w:ascii="Times New Roman" w:hAnsi="Times New Roman"/>
              <w:sz w:val="24"/>
              <w:lang w:val="en-GB"/>
            </w:rPr>
            <w:instrText xml:space="preserve"> CITATION Mob19 \l 2057 </w:instrText>
          </w:r>
          <w:r w:rsidR="00422A75">
            <w:rPr>
              <w:rFonts w:ascii="Times New Roman" w:hAnsi="Times New Roman"/>
              <w:sz w:val="24"/>
            </w:rPr>
            <w:fldChar w:fldCharType="separate"/>
          </w:r>
          <w:r w:rsidR="00F7450A" w:rsidRPr="00F7450A">
            <w:rPr>
              <w:rFonts w:ascii="Times New Roman" w:hAnsi="Times New Roman"/>
              <w:noProof/>
              <w:sz w:val="24"/>
              <w:lang w:val="en-GB"/>
            </w:rPr>
            <w:t>[11]</w:t>
          </w:r>
          <w:r w:rsidR="00422A75">
            <w:rPr>
              <w:rFonts w:ascii="Times New Roman" w:hAnsi="Times New Roman"/>
              <w:sz w:val="24"/>
            </w:rPr>
            <w:fldChar w:fldCharType="end"/>
          </w:r>
        </w:sdtContent>
      </w:sdt>
    </w:p>
    <w:p w14:paraId="09DC5A33" w14:textId="1BDEB9BC" w:rsidR="002319BD" w:rsidRDefault="002319BD" w:rsidP="00DC7EA8">
      <w:pPr>
        <w:rPr>
          <w:rFonts w:ascii="Times New Roman" w:hAnsi="Times New Roman"/>
          <w:sz w:val="24"/>
        </w:rPr>
      </w:pPr>
    </w:p>
    <w:p w14:paraId="7D0012DC" w14:textId="263AAD98" w:rsidR="00C61C90" w:rsidRPr="00867315" w:rsidRDefault="00422A75" w:rsidP="00C61C90">
      <w:pPr>
        <w:rPr>
          <w:rFonts w:ascii="Times New Roman" w:hAnsi="Times New Roman"/>
          <w:sz w:val="24"/>
        </w:rPr>
      </w:pPr>
      <w:r>
        <w:rPr>
          <w:rFonts w:ascii="Times New Roman" w:hAnsi="Times New Roman"/>
          <w:sz w:val="24"/>
        </w:rPr>
        <w:t xml:space="preserve">MobileIron is recorded to be the choice for 17,000 businesses </w:t>
      </w:r>
      <w:sdt>
        <w:sdtPr>
          <w:rPr>
            <w:rFonts w:ascii="Times New Roman" w:hAnsi="Times New Roman"/>
            <w:sz w:val="24"/>
          </w:rPr>
          <w:id w:val="987977864"/>
          <w:citation/>
        </w:sdtPr>
        <w:sdtContent>
          <w:r>
            <w:rPr>
              <w:rFonts w:ascii="Times New Roman" w:hAnsi="Times New Roman"/>
              <w:sz w:val="24"/>
            </w:rPr>
            <w:fldChar w:fldCharType="begin"/>
          </w:r>
          <w:r>
            <w:rPr>
              <w:rFonts w:ascii="Times New Roman" w:hAnsi="Times New Roman"/>
              <w:sz w:val="24"/>
              <w:lang w:val="en-GB"/>
            </w:rPr>
            <w:instrText xml:space="preserve"> CITATION Mob19 \l 2057 </w:instrText>
          </w:r>
          <w:r>
            <w:rPr>
              <w:rFonts w:ascii="Times New Roman" w:hAnsi="Times New Roman"/>
              <w:sz w:val="24"/>
            </w:rPr>
            <w:fldChar w:fldCharType="separate"/>
          </w:r>
          <w:r w:rsidR="00F7450A" w:rsidRPr="00F7450A">
            <w:rPr>
              <w:rFonts w:ascii="Times New Roman" w:hAnsi="Times New Roman"/>
              <w:noProof/>
              <w:sz w:val="24"/>
              <w:lang w:val="en-GB"/>
            </w:rPr>
            <w:t>[11]</w:t>
          </w:r>
          <w:r>
            <w:rPr>
              <w:rFonts w:ascii="Times New Roman" w:hAnsi="Times New Roman"/>
              <w:sz w:val="24"/>
            </w:rPr>
            <w:fldChar w:fldCharType="end"/>
          </w:r>
        </w:sdtContent>
      </w:sdt>
      <w:r>
        <w:rPr>
          <w:rFonts w:ascii="Times New Roman" w:hAnsi="Times New Roman"/>
          <w:sz w:val="24"/>
        </w:rPr>
        <w:t xml:space="preserve">. </w:t>
      </w:r>
      <w:r w:rsidR="006C0B9C">
        <w:rPr>
          <w:rFonts w:ascii="Times New Roman" w:hAnsi="Times New Roman"/>
          <w:sz w:val="24"/>
        </w:rPr>
        <w:t xml:space="preserve">The package for MobileIron can vary from businesses size and requirements. As made in the assumptions earlier, Hyper-fort has the </w:t>
      </w:r>
      <w:r w:rsidR="006C0B9C" w:rsidRPr="00C61C90">
        <w:rPr>
          <w:rFonts w:ascii="Times New Roman" w:hAnsi="Times New Roman"/>
          <w:sz w:val="24"/>
        </w:rPr>
        <w:t xml:space="preserve">funding for MobileIron. Users </w:t>
      </w:r>
      <w:proofErr w:type="gramStart"/>
      <w:r w:rsidR="006C0B9C" w:rsidRPr="00C61C90">
        <w:rPr>
          <w:rFonts w:ascii="Times New Roman" w:hAnsi="Times New Roman"/>
          <w:sz w:val="24"/>
        </w:rPr>
        <w:t>are able to</w:t>
      </w:r>
      <w:proofErr w:type="gramEnd"/>
      <w:r w:rsidR="006C0B9C" w:rsidRPr="00C61C90">
        <w:rPr>
          <w:rFonts w:ascii="Times New Roman" w:hAnsi="Times New Roman"/>
          <w:sz w:val="24"/>
        </w:rPr>
        <w:t xml:space="preserve"> download the application free from the</w:t>
      </w:r>
      <w:r w:rsidR="00EB494C">
        <w:rPr>
          <w:rFonts w:ascii="Times New Roman" w:hAnsi="Times New Roman"/>
          <w:sz w:val="24"/>
        </w:rPr>
        <w:t>ir</w:t>
      </w:r>
      <w:r w:rsidR="006C0B9C" w:rsidRPr="00C61C90">
        <w:rPr>
          <w:rFonts w:ascii="Times New Roman" w:hAnsi="Times New Roman"/>
          <w:sz w:val="24"/>
        </w:rPr>
        <w:t xml:space="preserve"> app store</w:t>
      </w:r>
      <w:r w:rsidR="00C61C90" w:rsidRPr="00C61C90">
        <w:rPr>
          <w:rFonts w:ascii="Times New Roman" w:hAnsi="Times New Roman"/>
          <w:sz w:val="24"/>
        </w:rPr>
        <w:t>.  The company can purchase e.g. 200 licences for MobileIron which will be up to managers to who the licences are granted to. If employees leave the company the licence is revoked and available for another user.</w:t>
      </w:r>
    </w:p>
    <w:p w14:paraId="1D647EE6" w14:textId="5D389D7B" w:rsidR="00A315D2" w:rsidRDefault="00A315D2" w:rsidP="00A315D2">
      <w:pPr>
        <w:rPr>
          <w:rFonts w:ascii="Times New Roman" w:hAnsi="Times New Roman"/>
          <w:sz w:val="24"/>
        </w:rPr>
      </w:pPr>
    </w:p>
    <w:p w14:paraId="46C6C04E" w14:textId="77777777" w:rsidR="00A315D2" w:rsidRDefault="00A315D2" w:rsidP="00A315D2">
      <w:pPr>
        <w:rPr>
          <w:rFonts w:ascii="Times New Roman" w:hAnsi="Times New Roman"/>
          <w:sz w:val="24"/>
        </w:rPr>
      </w:pPr>
    </w:p>
    <w:p w14:paraId="367E2147" w14:textId="33650D94" w:rsidR="006C0B9C" w:rsidRPr="00A315D2" w:rsidRDefault="006C0B9C" w:rsidP="00A315D2">
      <w:pPr>
        <w:rPr>
          <w:rFonts w:ascii="Times New Roman" w:hAnsi="Times New Roman"/>
          <w:sz w:val="24"/>
        </w:rPr>
      </w:pPr>
      <w:r w:rsidRPr="00A315D2">
        <w:rPr>
          <w:rFonts w:ascii="Times New Roman" w:hAnsi="Times New Roman"/>
          <w:sz w:val="24"/>
        </w:rPr>
        <w:t>Clients will not have access to MobileIron and will only have access to public resources.</w:t>
      </w:r>
    </w:p>
    <w:p w14:paraId="07459315" w14:textId="77777777" w:rsidR="00F30A62" w:rsidRDefault="00F30A62" w:rsidP="00443C68"/>
    <w:p w14:paraId="6537F28F" w14:textId="77777777" w:rsidR="00F30A62" w:rsidRDefault="00F30A62" w:rsidP="00443C68"/>
    <w:p w14:paraId="3C3F0A7E" w14:textId="4D19A53B" w:rsidR="00F374DB" w:rsidRDefault="00074511" w:rsidP="00F374DB">
      <w:pPr>
        <w:pStyle w:val="Heading1"/>
        <w:rPr>
          <w:rFonts w:ascii="Times New Roman" w:hAnsi="Times New Roman" w:cs="Times New Roman"/>
          <w:b/>
          <w:sz w:val="28"/>
          <w:szCs w:val="28"/>
        </w:rPr>
      </w:pPr>
      <w:bookmarkStart w:id="23" w:name="_Toc534821921"/>
      <w:r w:rsidRPr="66157580">
        <w:rPr>
          <w:rFonts w:ascii="Times New Roman" w:hAnsi="Times New Roman" w:cs="Times New Roman"/>
          <w:b/>
          <w:sz w:val="28"/>
          <w:szCs w:val="28"/>
        </w:rPr>
        <w:lastRenderedPageBreak/>
        <w:t>Problem formulation</w:t>
      </w:r>
      <w:bookmarkEnd w:id="23"/>
    </w:p>
    <w:p w14:paraId="0A70C6AD" w14:textId="67B7D568" w:rsidR="00485F6E" w:rsidRPr="00207CF2" w:rsidRDefault="00485F6E" w:rsidP="00AE1BEC">
      <w:pPr>
        <w:rPr>
          <w:rFonts w:ascii="Times New Roman" w:hAnsi="Times New Roman"/>
          <w:sz w:val="24"/>
        </w:rPr>
      </w:pPr>
      <w:r w:rsidRPr="00207CF2">
        <w:rPr>
          <w:rFonts w:ascii="Times New Roman" w:hAnsi="Times New Roman"/>
          <w:sz w:val="24"/>
        </w:rPr>
        <w:t>The decision to incorpo</w:t>
      </w:r>
      <w:r w:rsidR="00C7719B" w:rsidRPr="00207CF2">
        <w:rPr>
          <w:rFonts w:ascii="Times New Roman" w:hAnsi="Times New Roman"/>
          <w:sz w:val="24"/>
        </w:rPr>
        <w:t>rate</w:t>
      </w:r>
      <w:r w:rsidRPr="00207CF2">
        <w:rPr>
          <w:rFonts w:ascii="Times New Roman" w:hAnsi="Times New Roman"/>
          <w:sz w:val="24"/>
        </w:rPr>
        <w:t xml:space="preserve"> BYOT is not straight forward. There are many advantages, disadvantages and legal requirements when it comes to such frameworks. </w:t>
      </w:r>
    </w:p>
    <w:p w14:paraId="09A03F4A" w14:textId="14C83B7B" w:rsidR="00485F6E" w:rsidRPr="00207CF2" w:rsidRDefault="00485F6E" w:rsidP="00AE1BEC">
      <w:pPr>
        <w:rPr>
          <w:rFonts w:ascii="Times New Roman" w:hAnsi="Times New Roman"/>
          <w:sz w:val="24"/>
        </w:rPr>
      </w:pPr>
    </w:p>
    <w:p w14:paraId="57C4D484" w14:textId="511BB531" w:rsidR="00F86127" w:rsidRPr="00207CF2" w:rsidRDefault="00F86127" w:rsidP="00F86127">
      <w:pPr>
        <w:rPr>
          <w:rFonts w:ascii="Times New Roman" w:hAnsi="Times New Roman"/>
          <w:sz w:val="24"/>
        </w:rPr>
      </w:pPr>
      <w:r w:rsidRPr="00207CF2">
        <w:rPr>
          <w:rFonts w:ascii="Times New Roman" w:hAnsi="Times New Roman"/>
          <w:sz w:val="24"/>
        </w:rPr>
        <w:t xml:space="preserve">As described on </w:t>
      </w:r>
      <w:commentRangeStart w:id="24"/>
      <w:r w:rsidRPr="00207CF2">
        <w:rPr>
          <w:rFonts w:ascii="Times New Roman" w:hAnsi="Times New Roman"/>
          <w:sz w:val="24"/>
        </w:rPr>
        <w:t xml:space="preserve">BCS </w:t>
      </w:r>
      <w:commentRangeEnd w:id="24"/>
      <w:r w:rsidR="00E4651D">
        <w:rPr>
          <w:rStyle w:val="CommentReference"/>
        </w:rPr>
        <w:commentReference w:id="24"/>
      </w:r>
      <w:sdt>
        <w:sdtPr>
          <w:rPr>
            <w:rFonts w:ascii="Times New Roman" w:hAnsi="Times New Roman"/>
            <w:sz w:val="24"/>
          </w:rPr>
          <w:id w:val="1449509471"/>
          <w:citation/>
        </w:sdtPr>
        <w:sdtContent>
          <w:r w:rsidRPr="00207CF2">
            <w:rPr>
              <w:rFonts w:ascii="Times New Roman" w:hAnsi="Times New Roman"/>
              <w:sz w:val="24"/>
            </w:rPr>
            <w:fldChar w:fldCharType="begin"/>
          </w:r>
          <w:r w:rsidRPr="00207CF2">
            <w:rPr>
              <w:rFonts w:ascii="Times New Roman" w:hAnsi="Times New Roman"/>
              <w:sz w:val="24"/>
              <w:lang w:val="en-GB"/>
            </w:rPr>
            <w:instrText xml:space="preserve"> CITATION BCS14 \l 2057 </w:instrText>
          </w:r>
          <w:r w:rsidRPr="00207CF2">
            <w:rPr>
              <w:rFonts w:ascii="Times New Roman" w:hAnsi="Times New Roman"/>
              <w:sz w:val="24"/>
            </w:rPr>
            <w:fldChar w:fldCharType="separate"/>
          </w:r>
          <w:r w:rsidR="00F7450A" w:rsidRPr="00207CF2">
            <w:rPr>
              <w:rFonts w:ascii="Times New Roman" w:hAnsi="Times New Roman"/>
              <w:noProof/>
              <w:sz w:val="24"/>
              <w:lang w:val="en-GB"/>
            </w:rPr>
            <w:t>[12]</w:t>
          </w:r>
          <w:r w:rsidRPr="00207CF2">
            <w:rPr>
              <w:rFonts w:ascii="Times New Roman" w:hAnsi="Times New Roman"/>
              <w:sz w:val="24"/>
            </w:rPr>
            <w:fldChar w:fldCharType="end"/>
          </w:r>
        </w:sdtContent>
      </w:sdt>
      <w:r w:rsidRPr="00207CF2">
        <w:rPr>
          <w:rFonts w:ascii="Times New Roman" w:hAnsi="Times New Roman"/>
          <w:sz w:val="24"/>
        </w:rPr>
        <w:t xml:space="preserve"> research has been conducted by Fortinet which found among 3,200 people ages 21 to 31 across 20 countries that 51% said they would ignore policies banning use of their own devices at work. This finding re-iterated the increasing demands that many organisations including Hyper-fort are facing for users to</w:t>
      </w:r>
      <w:r w:rsidR="00C61C90" w:rsidRPr="00207CF2">
        <w:rPr>
          <w:rFonts w:ascii="Times New Roman" w:hAnsi="Times New Roman"/>
          <w:sz w:val="24"/>
        </w:rPr>
        <w:t xml:space="preserve"> BYOT</w:t>
      </w:r>
      <w:r w:rsidRPr="00207CF2">
        <w:rPr>
          <w:rFonts w:ascii="Times New Roman" w:hAnsi="Times New Roman"/>
          <w:sz w:val="24"/>
        </w:rPr>
        <w:t xml:space="preserve">. </w:t>
      </w:r>
    </w:p>
    <w:p w14:paraId="3519A93D" w14:textId="77777777" w:rsidR="00F86127" w:rsidRPr="00207CF2" w:rsidRDefault="00F86127" w:rsidP="00F86127">
      <w:pPr>
        <w:rPr>
          <w:rFonts w:ascii="Times New Roman" w:hAnsi="Times New Roman"/>
          <w:sz w:val="24"/>
        </w:rPr>
      </w:pPr>
    </w:p>
    <w:p w14:paraId="267B2D61" w14:textId="1AA00EBD" w:rsidR="0092517E" w:rsidRPr="00207CF2" w:rsidRDefault="00F86127" w:rsidP="00F86127">
      <w:pPr>
        <w:rPr>
          <w:rFonts w:ascii="Times New Roman" w:hAnsi="Times New Roman"/>
          <w:sz w:val="24"/>
        </w:rPr>
      </w:pPr>
      <w:r w:rsidRPr="00207CF2">
        <w:rPr>
          <w:rFonts w:ascii="Times New Roman" w:hAnsi="Times New Roman"/>
          <w:sz w:val="24"/>
        </w:rPr>
        <w:t xml:space="preserve">The finding identified above is one problem, it backs up the argument of distrust from companies and IT departments towards users of their network. </w:t>
      </w:r>
      <w:r w:rsidR="0092517E" w:rsidRPr="00207CF2">
        <w:rPr>
          <w:rFonts w:ascii="Times New Roman" w:hAnsi="Times New Roman"/>
          <w:sz w:val="24"/>
        </w:rPr>
        <w:t>Another challenge the company may experience is the personal use of the device within the working environment.</w:t>
      </w:r>
    </w:p>
    <w:p w14:paraId="347E6878" w14:textId="50E96183" w:rsidR="00F86127" w:rsidRPr="00207CF2" w:rsidRDefault="00F86127" w:rsidP="00F86127">
      <w:pPr>
        <w:rPr>
          <w:rFonts w:ascii="Times New Roman" w:hAnsi="Times New Roman"/>
          <w:sz w:val="24"/>
        </w:rPr>
      </w:pPr>
      <w:r w:rsidRPr="00207CF2">
        <w:rPr>
          <w:rFonts w:ascii="Times New Roman" w:hAnsi="Times New Roman"/>
          <w:sz w:val="24"/>
        </w:rPr>
        <w:t xml:space="preserve">Users of the company network should follow the policies provided to ensure security is not </w:t>
      </w:r>
      <w:r w:rsidR="008C77E4" w:rsidRPr="00207CF2">
        <w:rPr>
          <w:rFonts w:ascii="Times New Roman" w:hAnsi="Times New Roman"/>
          <w:sz w:val="24"/>
        </w:rPr>
        <w:t>breeched</w:t>
      </w:r>
      <w:r w:rsidRPr="00207CF2">
        <w:rPr>
          <w:rFonts w:ascii="Times New Roman" w:hAnsi="Times New Roman"/>
          <w:sz w:val="24"/>
        </w:rPr>
        <w:t>. Setting out clear policies to follow and ensuring the correct steps in protecting the company is protected will reduce these trust issues</w:t>
      </w:r>
      <w:r w:rsidR="0092517E" w:rsidRPr="00207CF2">
        <w:rPr>
          <w:rFonts w:ascii="Times New Roman" w:hAnsi="Times New Roman"/>
          <w:sz w:val="24"/>
        </w:rPr>
        <w:t xml:space="preserve"> and limit the amount of personal use on the device</w:t>
      </w:r>
      <w:r w:rsidRPr="00207CF2">
        <w:rPr>
          <w:rFonts w:ascii="Times New Roman" w:hAnsi="Times New Roman"/>
          <w:sz w:val="24"/>
        </w:rPr>
        <w:t xml:space="preserve">. </w:t>
      </w:r>
    </w:p>
    <w:p w14:paraId="609E8971" w14:textId="77777777" w:rsidR="00F86127" w:rsidRPr="00207CF2" w:rsidRDefault="00F86127" w:rsidP="00AE1BEC">
      <w:pPr>
        <w:rPr>
          <w:rFonts w:ascii="Times New Roman" w:hAnsi="Times New Roman"/>
          <w:sz w:val="24"/>
        </w:rPr>
      </w:pPr>
    </w:p>
    <w:p w14:paraId="14D82B11" w14:textId="082A7360" w:rsidR="00485F6E" w:rsidRPr="00207CF2" w:rsidRDefault="00485F6E" w:rsidP="00AE1BEC">
      <w:pPr>
        <w:rPr>
          <w:rFonts w:ascii="Times New Roman" w:hAnsi="Times New Roman"/>
          <w:sz w:val="24"/>
        </w:rPr>
      </w:pPr>
      <w:r w:rsidRPr="00207CF2">
        <w:rPr>
          <w:rFonts w:ascii="Times New Roman" w:hAnsi="Times New Roman"/>
          <w:sz w:val="24"/>
        </w:rPr>
        <w:t xml:space="preserve">The following section will </w:t>
      </w:r>
      <w:r w:rsidR="00FF219E" w:rsidRPr="00207CF2">
        <w:rPr>
          <w:rFonts w:ascii="Times New Roman" w:hAnsi="Times New Roman"/>
          <w:sz w:val="24"/>
        </w:rPr>
        <w:t>assess</w:t>
      </w:r>
      <w:r w:rsidRPr="00207CF2">
        <w:rPr>
          <w:rFonts w:ascii="Times New Roman" w:hAnsi="Times New Roman"/>
          <w:sz w:val="24"/>
        </w:rPr>
        <w:t xml:space="preserve"> and evaluate some of the legal </w:t>
      </w:r>
      <w:r w:rsidR="00FF219E" w:rsidRPr="00207CF2">
        <w:rPr>
          <w:rFonts w:ascii="Times New Roman" w:hAnsi="Times New Roman"/>
          <w:sz w:val="24"/>
        </w:rPr>
        <w:t>requirements</w:t>
      </w:r>
      <w:r w:rsidRPr="00207CF2">
        <w:rPr>
          <w:rFonts w:ascii="Times New Roman" w:hAnsi="Times New Roman"/>
          <w:sz w:val="24"/>
        </w:rPr>
        <w:t xml:space="preserve"> alongside the advantages and disadvantages a BYOT framework can have to the company, network and wider economy.</w:t>
      </w:r>
      <w:r w:rsidR="00C7719B" w:rsidRPr="00207CF2">
        <w:rPr>
          <w:rFonts w:ascii="Times New Roman" w:hAnsi="Times New Roman"/>
          <w:sz w:val="24"/>
        </w:rPr>
        <w:t xml:space="preserve"> </w:t>
      </w:r>
      <w:r w:rsidR="00F86127" w:rsidRPr="00207CF2">
        <w:rPr>
          <w:rFonts w:ascii="Times New Roman" w:hAnsi="Times New Roman"/>
          <w:sz w:val="24"/>
        </w:rPr>
        <w:t>Three</w:t>
      </w:r>
      <w:r w:rsidR="00C7719B" w:rsidRPr="00207CF2">
        <w:rPr>
          <w:rFonts w:ascii="Times New Roman" w:hAnsi="Times New Roman"/>
          <w:sz w:val="24"/>
        </w:rPr>
        <w:t xml:space="preserve"> </w:t>
      </w:r>
      <w:r w:rsidR="00F86127" w:rsidRPr="00207CF2">
        <w:rPr>
          <w:rFonts w:ascii="Times New Roman" w:hAnsi="Times New Roman"/>
          <w:sz w:val="24"/>
        </w:rPr>
        <w:t>potential problems are examined below.</w:t>
      </w:r>
    </w:p>
    <w:p w14:paraId="769341AB" w14:textId="5B69E35C" w:rsidR="0092517E" w:rsidRDefault="0092517E" w:rsidP="00AE1BEC"/>
    <w:p w14:paraId="14477D0B" w14:textId="65F2B964" w:rsidR="00F86127" w:rsidRPr="00207CF2" w:rsidRDefault="003F3473" w:rsidP="00F86127">
      <w:pPr>
        <w:pStyle w:val="Heading2"/>
        <w:rPr>
          <w:rFonts w:ascii="Times New Roman" w:hAnsi="Times New Roman" w:cs="Times New Roman"/>
          <w:sz w:val="28"/>
        </w:rPr>
      </w:pPr>
      <w:bookmarkStart w:id="25" w:name="_Toc534821922"/>
      <w:r w:rsidRPr="00207CF2">
        <w:rPr>
          <w:rFonts w:ascii="Times New Roman" w:hAnsi="Times New Roman" w:cs="Times New Roman"/>
          <w:sz w:val="28"/>
        </w:rPr>
        <w:t>Types of data retained</w:t>
      </w:r>
      <w:bookmarkEnd w:id="25"/>
    </w:p>
    <w:p w14:paraId="0F30CF23" w14:textId="35A2110E" w:rsidR="00FD2091" w:rsidRPr="00207CF2" w:rsidRDefault="00FD2091" w:rsidP="00E86A24">
      <w:pPr>
        <w:rPr>
          <w:rFonts w:ascii="Times New Roman" w:hAnsi="Times New Roman"/>
          <w:sz w:val="24"/>
        </w:rPr>
      </w:pPr>
      <w:r w:rsidRPr="00207CF2">
        <w:rPr>
          <w:rFonts w:ascii="Times New Roman" w:hAnsi="Times New Roman"/>
          <w:sz w:val="24"/>
        </w:rPr>
        <w:t>When connecting the user device through the company network the user will be required to access data. Allowing certain d</w:t>
      </w:r>
      <w:r w:rsidR="00ED7CAA" w:rsidRPr="00207CF2">
        <w:rPr>
          <w:rFonts w:ascii="Times New Roman" w:hAnsi="Times New Roman"/>
          <w:sz w:val="24"/>
        </w:rPr>
        <w:t>ata to be retrained on the user’s device has potential security risks for</w:t>
      </w:r>
      <w:r w:rsidR="00F23792" w:rsidRPr="00207CF2">
        <w:rPr>
          <w:rFonts w:ascii="Times New Roman" w:hAnsi="Times New Roman"/>
          <w:sz w:val="24"/>
        </w:rPr>
        <w:t xml:space="preserve"> data leaks. Cached data such as documents and emails can be accessed by the user without being on the network. Allowing for offline resources.</w:t>
      </w:r>
      <w:r w:rsidRPr="00207CF2">
        <w:rPr>
          <w:rFonts w:ascii="Times New Roman" w:hAnsi="Times New Roman"/>
          <w:sz w:val="24"/>
        </w:rPr>
        <w:t xml:space="preserve"> </w:t>
      </w:r>
      <w:r w:rsidR="00ED7CAA" w:rsidRPr="00207CF2">
        <w:rPr>
          <w:rFonts w:ascii="Times New Roman" w:hAnsi="Times New Roman"/>
          <w:sz w:val="24"/>
        </w:rPr>
        <w:t>Screenshots of</w:t>
      </w:r>
      <w:r w:rsidR="00F23792" w:rsidRPr="00207CF2">
        <w:rPr>
          <w:rFonts w:ascii="Times New Roman" w:hAnsi="Times New Roman"/>
          <w:sz w:val="24"/>
        </w:rPr>
        <w:t xml:space="preserve"> data and copy and paste functions can be enabled and disabled in MDM according to the user profiles. </w:t>
      </w:r>
      <w:r w:rsidR="00ED7CAA" w:rsidRPr="00207CF2">
        <w:rPr>
          <w:rFonts w:ascii="Times New Roman" w:hAnsi="Times New Roman"/>
          <w:sz w:val="24"/>
        </w:rPr>
        <w:t>Disabling these features will limit the company treats to internal and external attacks as the employee will not be able to store the data on their devices.</w:t>
      </w:r>
    </w:p>
    <w:p w14:paraId="4B3759EF" w14:textId="77777777" w:rsidR="00ED7CAA" w:rsidRPr="00207CF2" w:rsidRDefault="00ED7CAA" w:rsidP="00E86A24">
      <w:pPr>
        <w:rPr>
          <w:rFonts w:ascii="Times New Roman" w:hAnsi="Times New Roman"/>
          <w:sz w:val="24"/>
        </w:rPr>
      </w:pPr>
      <w:r w:rsidRPr="00207CF2">
        <w:rPr>
          <w:rFonts w:ascii="Times New Roman" w:hAnsi="Times New Roman"/>
          <w:sz w:val="24"/>
        </w:rPr>
        <w:t xml:space="preserve"> </w:t>
      </w:r>
    </w:p>
    <w:p w14:paraId="7B329524" w14:textId="10ED642D" w:rsidR="007245A8" w:rsidRPr="00207CF2" w:rsidRDefault="007245A8" w:rsidP="00E86A24">
      <w:pPr>
        <w:rPr>
          <w:rFonts w:ascii="Times New Roman" w:hAnsi="Times New Roman"/>
          <w:sz w:val="24"/>
        </w:rPr>
      </w:pPr>
      <w:r w:rsidRPr="00207CF2">
        <w:rPr>
          <w:rFonts w:ascii="Times New Roman" w:hAnsi="Times New Roman"/>
          <w:sz w:val="24"/>
        </w:rPr>
        <w:t xml:space="preserve">Connecting through </w:t>
      </w:r>
      <w:proofErr w:type="gramStart"/>
      <w:r w:rsidRPr="00207CF2">
        <w:rPr>
          <w:rFonts w:ascii="Times New Roman" w:hAnsi="Times New Roman"/>
          <w:sz w:val="24"/>
        </w:rPr>
        <w:t>a</w:t>
      </w:r>
      <w:proofErr w:type="gramEnd"/>
      <w:r w:rsidRPr="00207CF2">
        <w:rPr>
          <w:rFonts w:ascii="Times New Roman" w:hAnsi="Times New Roman"/>
          <w:sz w:val="24"/>
        </w:rPr>
        <w:t xml:space="preserve"> MDM such as MobileIron will allow the user to cache information such as user details which include passwords, downloaded data and access to systems. This data can be retained and when co</w:t>
      </w:r>
      <w:r w:rsidR="003A051A" w:rsidRPr="00207CF2">
        <w:rPr>
          <w:rFonts w:ascii="Times New Roman" w:hAnsi="Times New Roman"/>
          <w:sz w:val="24"/>
        </w:rPr>
        <w:t>nnecting to the company Wi-Fi</w:t>
      </w:r>
      <w:r w:rsidRPr="00207CF2">
        <w:rPr>
          <w:rFonts w:ascii="Times New Roman" w:hAnsi="Times New Roman"/>
          <w:sz w:val="24"/>
        </w:rPr>
        <w:t xml:space="preserve"> will automatically connect the user dependant on their security setting installed through MobileIron. </w:t>
      </w:r>
    </w:p>
    <w:p w14:paraId="5303AECA" w14:textId="4F5567F4" w:rsidR="007245A8" w:rsidRPr="00207CF2" w:rsidRDefault="007245A8" w:rsidP="00E86A24">
      <w:pPr>
        <w:rPr>
          <w:rFonts w:ascii="Times New Roman" w:hAnsi="Times New Roman"/>
          <w:sz w:val="24"/>
        </w:rPr>
      </w:pPr>
    </w:p>
    <w:p w14:paraId="1A81DD0D" w14:textId="1B63F629" w:rsidR="007245A8" w:rsidRPr="00207CF2" w:rsidRDefault="007245A8" w:rsidP="00E86A24">
      <w:pPr>
        <w:rPr>
          <w:rFonts w:ascii="Times New Roman" w:hAnsi="Times New Roman"/>
          <w:sz w:val="24"/>
        </w:rPr>
      </w:pPr>
      <w:r w:rsidRPr="00207CF2">
        <w:rPr>
          <w:rFonts w:ascii="Times New Roman" w:hAnsi="Times New Roman"/>
          <w:sz w:val="24"/>
        </w:rPr>
        <w:t>Storing such data can pose threats. Out of date information may be stored for the user which could deny access to applications and data.</w:t>
      </w:r>
      <w:r w:rsidR="003A051A" w:rsidRPr="00207CF2">
        <w:rPr>
          <w:rFonts w:ascii="Times New Roman" w:hAnsi="Times New Roman"/>
          <w:sz w:val="24"/>
        </w:rPr>
        <w:t xml:space="preserve"> The impact could be reflected on more demand for the IT department to deal with. Due to the nature of BYOT personal and business devices may be used, t</w:t>
      </w:r>
      <w:r w:rsidRPr="00207CF2">
        <w:rPr>
          <w:rFonts w:ascii="Times New Roman" w:hAnsi="Times New Roman"/>
          <w:sz w:val="24"/>
        </w:rPr>
        <w:t xml:space="preserve">he amount of storage on </w:t>
      </w:r>
      <w:r w:rsidR="003A051A" w:rsidRPr="00207CF2">
        <w:rPr>
          <w:rFonts w:ascii="Times New Roman" w:hAnsi="Times New Roman"/>
          <w:sz w:val="24"/>
        </w:rPr>
        <w:t>the device may be a limitation to retaining data. Employees will be responsible for the maintenance and spec</w:t>
      </w:r>
      <w:r w:rsidR="00AC2947" w:rsidRPr="00207CF2">
        <w:rPr>
          <w:rFonts w:ascii="Times New Roman" w:hAnsi="Times New Roman"/>
          <w:sz w:val="24"/>
        </w:rPr>
        <w:t>ification</w:t>
      </w:r>
      <w:r w:rsidR="003A051A" w:rsidRPr="00207CF2">
        <w:rPr>
          <w:rFonts w:ascii="Times New Roman" w:hAnsi="Times New Roman"/>
          <w:sz w:val="24"/>
        </w:rPr>
        <w:t xml:space="preserve"> of their personal </w:t>
      </w:r>
      <w:proofErr w:type="gramStart"/>
      <w:r w:rsidR="003A051A" w:rsidRPr="00207CF2">
        <w:rPr>
          <w:rFonts w:ascii="Times New Roman" w:hAnsi="Times New Roman"/>
          <w:sz w:val="24"/>
        </w:rPr>
        <w:t>devices</w:t>
      </w:r>
      <w:r w:rsidR="00AC2947" w:rsidRPr="00207CF2">
        <w:rPr>
          <w:rFonts w:ascii="Times New Roman" w:hAnsi="Times New Roman"/>
          <w:sz w:val="24"/>
        </w:rPr>
        <w:t>,</w:t>
      </w:r>
      <w:proofErr w:type="gramEnd"/>
      <w:r w:rsidR="003A051A" w:rsidRPr="00207CF2">
        <w:rPr>
          <w:rFonts w:ascii="Times New Roman" w:hAnsi="Times New Roman"/>
          <w:sz w:val="24"/>
        </w:rPr>
        <w:t xml:space="preserve"> however these factors may not hit the requirement for a BYOD.</w:t>
      </w:r>
    </w:p>
    <w:p w14:paraId="11ABC051" w14:textId="04FD8D64" w:rsidR="007245A8" w:rsidRPr="00207CF2" w:rsidRDefault="007245A8" w:rsidP="00E86A24">
      <w:pPr>
        <w:rPr>
          <w:rFonts w:ascii="Times New Roman" w:hAnsi="Times New Roman"/>
          <w:sz w:val="24"/>
        </w:rPr>
      </w:pPr>
    </w:p>
    <w:p w14:paraId="0E25DE04" w14:textId="76AAAB87" w:rsidR="007245A8" w:rsidRPr="00207CF2" w:rsidRDefault="007245A8" w:rsidP="00E86A24">
      <w:pPr>
        <w:rPr>
          <w:rFonts w:ascii="Times New Roman" w:hAnsi="Times New Roman"/>
          <w:sz w:val="24"/>
        </w:rPr>
      </w:pPr>
      <w:r w:rsidRPr="00207CF2">
        <w:rPr>
          <w:rFonts w:ascii="Times New Roman" w:hAnsi="Times New Roman"/>
          <w:sz w:val="24"/>
        </w:rPr>
        <w:t xml:space="preserve">Clients connecting to Wi-Fi </w:t>
      </w:r>
      <w:r w:rsidR="00F23792" w:rsidRPr="00207CF2">
        <w:rPr>
          <w:rFonts w:ascii="Times New Roman" w:hAnsi="Times New Roman"/>
          <w:sz w:val="24"/>
        </w:rPr>
        <w:t>hot</w:t>
      </w:r>
      <w:r w:rsidRPr="00207CF2">
        <w:rPr>
          <w:rFonts w:ascii="Times New Roman" w:hAnsi="Times New Roman"/>
          <w:sz w:val="24"/>
        </w:rPr>
        <w:t>sp</w:t>
      </w:r>
      <w:r w:rsidR="00F23792" w:rsidRPr="00207CF2">
        <w:rPr>
          <w:rFonts w:ascii="Times New Roman" w:hAnsi="Times New Roman"/>
          <w:sz w:val="24"/>
        </w:rPr>
        <w:t>ot</w:t>
      </w:r>
      <w:r w:rsidRPr="00207CF2">
        <w:rPr>
          <w:rFonts w:ascii="Times New Roman" w:hAnsi="Times New Roman"/>
          <w:sz w:val="24"/>
        </w:rPr>
        <w:t xml:space="preserve">s could have their log in credentials saved once connected to the network. When they are out of range the connection will not be available. </w:t>
      </w:r>
      <w:r w:rsidR="00F23792" w:rsidRPr="00207CF2">
        <w:rPr>
          <w:rFonts w:ascii="Times New Roman" w:hAnsi="Times New Roman"/>
          <w:sz w:val="24"/>
        </w:rPr>
        <w:t xml:space="preserve">A capped availability of </w:t>
      </w:r>
      <w:r w:rsidR="00ED7CAA" w:rsidRPr="00207CF2">
        <w:rPr>
          <w:rFonts w:ascii="Times New Roman" w:hAnsi="Times New Roman"/>
          <w:sz w:val="24"/>
        </w:rPr>
        <w:t>30 minutes can be put in place for internet use</w:t>
      </w:r>
      <w:r w:rsidR="00E82BD5" w:rsidRPr="00207CF2">
        <w:rPr>
          <w:rFonts w:ascii="Times New Roman" w:hAnsi="Times New Roman"/>
          <w:sz w:val="24"/>
        </w:rPr>
        <w:t xml:space="preserve"> while in range</w:t>
      </w:r>
      <w:r w:rsidR="00ED7CAA" w:rsidRPr="00207CF2">
        <w:rPr>
          <w:rFonts w:ascii="Times New Roman" w:hAnsi="Times New Roman"/>
          <w:sz w:val="24"/>
        </w:rPr>
        <w:t xml:space="preserve">.  </w:t>
      </w:r>
      <w:r w:rsidR="00F23792" w:rsidRPr="00207CF2">
        <w:rPr>
          <w:rFonts w:ascii="Times New Roman" w:hAnsi="Times New Roman"/>
          <w:sz w:val="24"/>
        </w:rPr>
        <w:t xml:space="preserve"> </w:t>
      </w:r>
    </w:p>
    <w:p w14:paraId="766F965E" w14:textId="4AB400E1" w:rsidR="00FD2091" w:rsidRPr="00207CF2" w:rsidRDefault="00FD2091" w:rsidP="00E86A24">
      <w:pPr>
        <w:rPr>
          <w:rFonts w:ascii="Times New Roman" w:hAnsi="Times New Roman"/>
          <w:sz w:val="24"/>
        </w:rPr>
      </w:pPr>
    </w:p>
    <w:p w14:paraId="14629C85" w14:textId="46795A43" w:rsidR="003A051A" w:rsidRPr="00207CF2" w:rsidRDefault="003A051A" w:rsidP="00E86A24">
      <w:pPr>
        <w:rPr>
          <w:rFonts w:ascii="Times New Roman" w:hAnsi="Times New Roman"/>
          <w:sz w:val="24"/>
        </w:rPr>
      </w:pPr>
      <w:r w:rsidRPr="00207CF2">
        <w:rPr>
          <w:rFonts w:ascii="Times New Roman" w:hAnsi="Times New Roman"/>
          <w:sz w:val="24"/>
        </w:rPr>
        <w:lastRenderedPageBreak/>
        <w:t xml:space="preserve">General security </w:t>
      </w:r>
      <w:r w:rsidR="00CB4C10" w:rsidRPr="00207CF2">
        <w:rPr>
          <w:rFonts w:ascii="Times New Roman" w:hAnsi="Times New Roman"/>
          <w:sz w:val="24"/>
        </w:rPr>
        <w:t>concerns</w:t>
      </w:r>
      <w:r w:rsidRPr="00207CF2">
        <w:rPr>
          <w:rFonts w:ascii="Times New Roman" w:hAnsi="Times New Roman"/>
          <w:sz w:val="24"/>
        </w:rPr>
        <w:t xml:space="preserve"> are associated to retraining data such as loss of device, compliance of device and the availability of information. </w:t>
      </w:r>
      <w:r w:rsidR="00F23792" w:rsidRPr="00207CF2">
        <w:rPr>
          <w:rFonts w:ascii="Times New Roman" w:hAnsi="Times New Roman"/>
          <w:sz w:val="24"/>
        </w:rPr>
        <w:t>Please see Lost Device and Employee Leaver Policy fo</w:t>
      </w:r>
      <w:r w:rsidR="00BA1793" w:rsidRPr="00207CF2">
        <w:rPr>
          <w:rFonts w:ascii="Times New Roman" w:hAnsi="Times New Roman"/>
          <w:sz w:val="24"/>
        </w:rPr>
        <w:t>r more information (appendix C).</w:t>
      </w:r>
      <w:r w:rsidR="00F23792" w:rsidRPr="00207CF2">
        <w:rPr>
          <w:rFonts w:ascii="Times New Roman" w:hAnsi="Times New Roman"/>
          <w:sz w:val="24"/>
        </w:rPr>
        <w:t xml:space="preserve"> </w:t>
      </w:r>
    </w:p>
    <w:p w14:paraId="38F4719B" w14:textId="1BF4F370" w:rsidR="003A051A" w:rsidRPr="00207CF2" w:rsidRDefault="003A051A" w:rsidP="00E86A24">
      <w:pPr>
        <w:rPr>
          <w:rFonts w:ascii="Times New Roman" w:hAnsi="Times New Roman"/>
          <w:sz w:val="24"/>
        </w:rPr>
      </w:pPr>
    </w:p>
    <w:p w14:paraId="1F2BCBC8" w14:textId="47BF2009" w:rsidR="003A051A" w:rsidRPr="00207CF2" w:rsidRDefault="003A051A" w:rsidP="00E86A24">
      <w:pPr>
        <w:rPr>
          <w:rFonts w:ascii="Times New Roman" w:hAnsi="Times New Roman"/>
          <w:sz w:val="24"/>
        </w:rPr>
      </w:pPr>
      <w:r w:rsidRPr="00207CF2">
        <w:rPr>
          <w:rFonts w:ascii="Times New Roman" w:hAnsi="Times New Roman"/>
          <w:sz w:val="24"/>
        </w:rPr>
        <w:t xml:space="preserve">Setting out clear MDM policies and </w:t>
      </w:r>
      <w:r w:rsidR="00CB4C10" w:rsidRPr="00207CF2">
        <w:rPr>
          <w:rFonts w:ascii="Times New Roman" w:hAnsi="Times New Roman"/>
          <w:sz w:val="24"/>
        </w:rPr>
        <w:t>ensuring</w:t>
      </w:r>
      <w:r w:rsidRPr="00207CF2">
        <w:rPr>
          <w:rFonts w:ascii="Times New Roman" w:hAnsi="Times New Roman"/>
          <w:sz w:val="24"/>
        </w:rPr>
        <w:t xml:space="preserve"> clients and employees accept the regulations before connecting to the network will improve </w:t>
      </w:r>
      <w:r w:rsidR="00CB4C10" w:rsidRPr="00207CF2">
        <w:rPr>
          <w:rFonts w:ascii="Times New Roman" w:hAnsi="Times New Roman"/>
          <w:sz w:val="24"/>
        </w:rPr>
        <w:t xml:space="preserve">security measures. The availability for IT departments to report on the authorisation, authentication and accounting aspects of the framework can allow risk assessments and reviews to be conducted </w:t>
      </w:r>
      <w:proofErr w:type="gramStart"/>
      <w:r w:rsidR="00CB4C10" w:rsidRPr="00207CF2">
        <w:rPr>
          <w:rFonts w:ascii="Times New Roman" w:hAnsi="Times New Roman"/>
          <w:sz w:val="24"/>
        </w:rPr>
        <w:t>in regards to</w:t>
      </w:r>
      <w:proofErr w:type="gramEnd"/>
      <w:r w:rsidR="00CB4C10" w:rsidRPr="00207CF2">
        <w:rPr>
          <w:rFonts w:ascii="Times New Roman" w:hAnsi="Times New Roman"/>
          <w:sz w:val="24"/>
        </w:rPr>
        <w:t xml:space="preserve"> retraining data.</w:t>
      </w:r>
    </w:p>
    <w:p w14:paraId="46F123AB" w14:textId="26A9BE01" w:rsidR="00CB4C10" w:rsidRDefault="00CB4C10" w:rsidP="00E86A24"/>
    <w:p w14:paraId="7CF7DAF1" w14:textId="77083F61" w:rsidR="00F86127" w:rsidRPr="00207CF2" w:rsidRDefault="00F86127" w:rsidP="00F86127">
      <w:pPr>
        <w:pStyle w:val="Heading2"/>
        <w:rPr>
          <w:rFonts w:ascii="Times New Roman" w:hAnsi="Times New Roman" w:cs="Times New Roman"/>
          <w:sz w:val="28"/>
        </w:rPr>
      </w:pPr>
      <w:bookmarkStart w:id="26" w:name="_Toc534821923"/>
      <w:r w:rsidRPr="00207CF2">
        <w:rPr>
          <w:rFonts w:ascii="Times New Roman" w:hAnsi="Times New Roman" w:cs="Times New Roman"/>
          <w:sz w:val="28"/>
        </w:rPr>
        <w:t>Potential risks of data leakages</w:t>
      </w:r>
      <w:bookmarkEnd w:id="26"/>
      <w:r w:rsidRPr="00207CF2">
        <w:rPr>
          <w:rFonts w:ascii="Times New Roman" w:hAnsi="Times New Roman" w:cs="Times New Roman"/>
          <w:sz w:val="28"/>
        </w:rPr>
        <w:t xml:space="preserve"> </w:t>
      </w:r>
    </w:p>
    <w:p w14:paraId="12746075" w14:textId="4CB23B51" w:rsidR="00F478A1" w:rsidRPr="00207CF2" w:rsidRDefault="00F478A1" w:rsidP="00F478A1">
      <w:pPr>
        <w:rPr>
          <w:rFonts w:ascii="Times New Roman" w:hAnsi="Times New Roman"/>
          <w:sz w:val="24"/>
        </w:rPr>
      </w:pPr>
      <w:r w:rsidRPr="00207CF2">
        <w:rPr>
          <w:rFonts w:ascii="Times New Roman" w:hAnsi="Times New Roman"/>
          <w:sz w:val="24"/>
        </w:rPr>
        <w:t xml:space="preserve">Some of the potential risks of data leaks are unauthorised access to confidential data, breaches of GDPR, negative impact of company reputation and loss of data. </w:t>
      </w:r>
    </w:p>
    <w:p w14:paraId="1EF12259" w14:textId="77777777" w:rsidR="00F478A1" w:rsidRPr="00207CF2" w:rsidRDefault="00F478A1" w:rsidP="00F478A1">
      <w:pPr>
        <w:rPr>
          <w:rFonts w:ascii="Times New Roman" w:hAnsi="Times New Roman"/>
          <w:sz w:val="24"/>
        </w:rPr>
      </w:pPr>
    </w:p>
    <w:p w14:paraId="4A39A9FF" w14:textId="38D4219C" w:rsidR="007245A8" w:rsidRPr="00207CF2" w:rsidRDefault="00FD2091" w:rsidP="00FD2091">
      <w:pPr>
        <w:rPr>
          <w:rFonts w:ascii="Times New Roman" w:hAnsi="Times New Roman"/>
          <w:sz w:val="24"/>
        </w:rPr>
      </w:pPr>
      <w:r w:rsidRPr="00207CF2">
        <w:rPr>
          <w:rFonts w:ascii="Times New Roman" w:hAnsi="Times New Roman"/>
          <w:sz w:val="24"/>
        </w:rPr>
        <w:t xml:space="preserve">It is said that </w:t>
      </w:r>
      <w:r w:rsidR="00F478A1" w:rsidRPr="00207CF2">
        <w:rPr>
          <w:rFonts w:ascii="Times New Roman" w:hAnsi="Times New Roman"/>
          <w:sz w:val="24"/>
        </w:rPr>
        <w:t xml:space="preserve">over 2,124 reports have been raised against human error compared to 292 being deliberate cyber incidents. Allowing users to access data more accessibly can contribute to the potential risks of data leakages </w:t>
      </w:r>
      <w:sdt>
        <w:sdtPr>
          <w:rPr>
            <w:rFonts w:ascii="Times New Roman" w:hAnsi="Times New Roman"/>
            <w:sz w:val="24"/>
          </w:rPr>
          <w:id w:val="-1980910926"/>
          <w:citation/>
        </w:sdtPr>
        <w:sdtContent>
          <w:r w:rsidR="00F478A1" w:rsidRPr="00207CF2">
            <w:rPr>
              <w:rFonts w:ascii="Times New Roman" w:hAnsi="Times New Roman"/>
              <w:sz w:val="24"/>
            </w:rPr>
            <w:fldChar w:fldCharType="begin"/>
          </w:r>
          <w:r w:rsidR="00F478A1" w:rsidRPr="00207CF2">
            <w:rPr>
              <w:rFonts w:ascii="Times New Roman" w:hAnsi="Times New Roman"/>
              <w:sz w:val="24"/>
              <w:lang w:val="en-GB"/>
            </w:rPr>
            <w:instrText xml:space="preserve"> CITATION EdT18 \l 2057 </w:instrText>
          </w:r>
          <w:r w:rsidR="00F478A1" w:rsidRPr="00207CF2">
            <w:rPr>
              <w:rFonts w:ascii="Times New Roman" w:hAnsi="Times New Roman"/>
              <w:sz w:val="24"/>
            </w:rPr>
            <w:fldChar w:fldCharType="separate"/>
          </w:r>
          <w:r w:rsidR="00F7450A" w:rsidRPr="00207CF2">
            <w:rPr>
              <w:rFonts w:ascii="Times New Roman" w:hAnsi="Times New Roman"/>
              <w:noProof/>
              <w:sz w:val="24"/>
              <w:lang w:val="en-GB"/>
            </w:rPr>
            <w:t>[13]</w:t>
          </w:r>
          <w:r w:rsidR="00F478A1" w:rsidRPr="00207CF2">
            <w:rPr>
              <w:rFonts w:ascii="Times New Roman" w:hAnsi="Times New Roman"/>
              <w:sz w:val="24"/>
            </w:rPr>
            <w:fldChar w:fldCharType="end"/>
          </w:r>
        </w:sdtContent>
      </w:sdt>
      <w:r w:rsidR="00F478A1" w:rsidRPr="00207CF2">
        <w:rPr>
          <w:rFonts w:ascii="Times New Roman" w:hAnsi="Times New Roman"/>
          <w:sz w:val="24"/>
        </w:rPr>
        <w:t xml:space="preserve">. </w:t>
      </w:r>
    </w:p>
    <w:p w14:paraId="30D8D741" w14:textId="4357BC86" w:rsidR="007245A8" w:rsidRPr="00207CF2" w:rsidRDefault="007245A8" w:rsidP="00FD2091">
      <w:pPr>
        <w:rPr>
          <w:rFonts w:ascii="Times New Roman" w:hAnsi="Times New Roman"/>
          <w:sz w:val="24"/>
        </w:rPr>
      </w:pPr>
      <w:r w:rsidRPr="00207CF2">
        <w:rPr>
          <w:rFonts w:ascii="Times New Roman" w:hAnsi="Times New Roman"/>
          <w:sz w:val="24"/>
        </w:rPr>
        <w:t>To control the impact that human error may have for data leakages, regular t</w:t>
      </w:r>
      <w:r w:rsidR="00CC3DA0" w:rsidRPr="00207CF2">
        <w:rPr>
          <w:rFonts w:ascii="Times New Roman" w:hAnsi="Times New Roman"/>
          <w:sz w:val="24"/>
        </w:rPr>
        <w:t xml:space="preserve">raining and awareness of </w:t>
      </w:r>
      <w:r w:rsidRPr="00207CF2">
        <w:rPr>
          <w:rFonts w:ascii="Times New Roman" w:hAnsi="Times New Roman"/>
          <w:sz w:val="24"/>
        </w:rPr>
        <w:t xml:space="preserve">policies and </w:t>
      </w:r>
      <w:r w:rsidR="00AC2947" w:rsidRPr="00207CF2">
        <w:rPr>
          <w:rFonts w:ascii="Times New Roman" w:hAnsi="Times New Roman"/>
          <w:sz w:val="24"/>
        </w:rPr>
        <w:t>expectations</w:t>
      </w:r>
      <w:r w:rsidRPr="00207CF2">
        <w:rPr>
          <w:rFonts w:ascii="Times New Roman" w:hAnsi="Times New Roman"/>
          <w:sz w:val="24"/>
        </w:rPr>
        <w:t xml:space="preserve"> held </w:t>
      </w:r>
      <w:r w:rsidR="003A051A" w:rsidRPr="00207CF2">
        <w:rPr>
          <w:rFonts w:ascii="Times New Roman" w:hAnsi="Times New Roman"/>
          <w:sz w:val="24"/>
        </w:rPr>
        <w:t xml:space="preserve">within the GDPR will educate staff and clients of the individual expectations they are agreeing to. </w:t>
      </w:r>
    </w:p>
    <w:p w14:paraId="533A46B4" w14:textId="45B0A7F4" w:rsidR="003A051A" w:rsidRPr="00207CF2" w:rsidRDefault="003A051A" w:rsidP="00FD2091">
      <w:pPr>
        <w:rPr>
          <w:rFonts w:ascii="Times New Roman" w:hAnsi="Times New Roman"/>
          <w:sz w:val="24"/>
        </w:rPr>
      </w:pPr>
    </w:p>
    <w:p w14:paraId="25282837" w14:textId="10BFBCC6" w:rsidR="003A051A" w:rsidRPr="00207CF2" w:rsidRDefault="003A051A" w:rsidP="00FD2091">
      <w:pPr>
        <w:rPr>
          <w:rFonts w:ascii="Times New Roman" w:hAnsi="Times New Roman"/>
          <w:sz w:val="24"/>
        </w:rPr>
      </w:pPr>
      <w:r w:rsidRPr="00207CF2">
        <w:rPr>
          <w:rFonts w:ascii="Times New Roman" w:hAnsi="Times New Roman"/>
          <w:sz w:val="24"/>
        </w:rPr>
        <w:t xml:space="preserve">Clients connecting to the network may not be aware of their </w:t>
      </w:r>
      <w:r w:rsidR="00AC2947" w:rsidRPr="00207CF2">
        <w:rPr>
          <w:rFonts w:ascii="Times New Roman" w:hAnsi="Times New Roman"/>
          <w:sz w:val="24"/>
        </w:rPr>
        <w:t>responsibilities</w:t>
      </w:r>
      <w:r w:rsidRPr="00207CF2">
        <w:rPr>
          <w:rFonts w:ascii="Times New Roman" w:hAnsi="Times New Roman"/>
          <w:sz w:val="24"/>
        </w:rPr>
        <w:t xml:space="preserve"> towards the company. They pose a threat to leaking personal data due to their lack of awareness. To overcome this</w:t>
      </w:r>
      <w:r w:rsidR="0030549A">
        <w:rPr>
          <w:rFonts w:ascii="Times New Roman" w:hAnsi="Times New Roman"/>
          <w:sz w:val="24"/>
        </w:rPr>
        <w:t>,</w:t>
      </w:r>
      <w:r w:rsidRPr="00207CF2">
        <w:rPr>
          <w:rFonts w:ascii="Times New Roman" w:hAnsi="Times New Roman"/>
          <w:sz w:val="24"/>
        </w:rPr>
        <w:t xml:space="preserve"> clients can be notified of the policies when choosing to accept the connection to the company Wi-Fi. The security </w:t>
      </w:r>
      <w:r w:rsidR="0030549A" w:rsidRPr="00207CF2">
        <w:rPr>
          <w:rFonts w:ascii="Times New Roman" w:hAnsi="Times New Roman"/>
          <w:sz w:val="24"/>
        </w:rPr>
        <w:t>parameters</w:t>
      </w:r>
      <w:r w:rsidRPr="00207CF2">
        <w:rPr>
          <w:rFonts w:ascii="Times New Roman" w:hAnsi="Times New Roman"/>
          <w:sz w:val="24"/>
        </w:rPr>
        <w:t xml:space="preserve"> will allow the client to access websites such as social media and company promotional sites. </w:t>
      </w:r>
      <w:r w:rsidR="00482617">
        <w:rPr>
          <w:rFonts w:ascii="Times New Roman" w:hAnsi="Times New Roman"/>
          <w:sz w:val="24"/>
        </w:rPr>
        <w:t xml:space="preserve">Restricted </w:t>
      </w:r>
      <w:r w:rsidRPr="00207CF2">
        <w:rPr>
          <w:rFonts w:ascii="Times New Roman" w:hAnsi="Times New Roman"/>
          <w:sz w:val="24"/>
        </w:rPr>
        <w:t xml:space="preserve">groups will limit the </w:t>
      </w:r>
      <w:r w:rsidR="00AC2947" w:rsidRPr="00207CF2">
        <w:rPr>
          <w:rFonts w:ascii="Times New Roman" w:hAnsi="Times New Roman"/>
          <w:sz w:val="24"/>
        </w:rPr>
        <w:t>company’s</w:t>
      </w:r>
      <w:r w:rsidRPr="00207CF2">
        <w:rPr>
          <w:rFonts w:ascii="Times New Roman" w:hAnsi="Times New Roman"/>
          <w:sz w:val="24"/>
        </w:rPr>
        <w:t xml:space="preserve"> personal data available to the client and can only allow access to the public data. </w:t>
      </w:r>
    </w:p>
    <w:p w14:paraId="27594B13" w14:textId="5EB719F5" w:rsidR="00485F6E" w:rsidRPr="00207CF2" w:rsidRDefault="00F86127" w:rsidP="00AE1BEC">
      <w:pPr>
        <w:pStyle w:val="Heading2"/>
        <w:rPr>
          <w:rFonts w:ascii="Times New Roman" w:hAnsi="Times New Roman" w:cs="Times New Roman"/>
          <w:sz w:val="28"/>
        </w:rPr>
      </w:pPr>
      <w:bookmarkStart w:id="27" w:name="_Toc534821924"/>
      <w:r w:rsidRPr="00207CF2">
        <w:rPr>
          <w:rFonts w:ascii="Times New Roman" w:hAnsi="Times New Roman" w:cs="Times New Roman"/>
          <w:sz w:val="28"/>
        </w:rPr>
        <w:t>Use of different brands and operating systems</w:t>
      </w:r>
      <w:bookmarkEnd w:id="27"/>
    </w:p>
    <w:p w14:paraId="34183898" w14:textId="10E07BE8" w:rsidR="009A54CF" w:rsidRPr="00207CF2" w:rsidRDefault="00CC4465" w:rsidP="00AE1BEC">
      <w:pPr>
        <w:rPr>
          <w:rFonts w:ascii="Times New Roman" w:hAnsi="Times New Roman"/>
          <w:sz w:val="24"/>
        </w:rPr>
      </w:pPr>
      <w:r w:rsidRPr="00207CF2">
        <w:rPr>
          <w:rFonts w:ascii="Times New Roman" w:hAnsi="Times New Roman"/>
          <w:sz w:val="24"/>
        </w:rPr>
        <w:t>Following a survey on YouGov, the top twenty</w:t>
      </w:r>
      <w:r w:rsidR="00EB494C">
        <w:rPr>
          <w:rFonts w:ascii="Times New Roman" w:hAnsi="Times New Roman"/>
          <w:sz w:val="24"/>
        </w:rPr>
        <w:t xml:space="preserve"> Mobile</w:t>
      </w:r>
      <w:r w:rsidRPr="00207CF2">
        <w:rPr>
          <w:rFonts w:ascii="Times New Roman" w:hAnsi="Times New Roman"/>
          <w:sz w:val="24"/>
        </w:rPr>
        <w:t xml:space="preserve"> phones are all Android</w:t>
      </w:r>
      <w:r w:rsidR="00485666" w:rsidRPr="00207CF2">
        <w:rPr>
          <w:rFonts w:ascii="Times New Roman" w:hAnsi="Times New Roman"/>
          <w:sz w:val="24"/>
        </w:rPr>
        <w:t>/</w:t>
      </w:r>
      <w:r w:rsidRPr="00207CF2">
        <w:rPr>
          <w:rFonts w:ascii="Times New Roman" w:hAnsi="Times New Roman"/>
          <w:sz w:val="24"/>
        </w:rPr>
        <w:t xml:space="preserve">iOS devices </w:t>
      </w:r>
      <w:sdt>
        <w:sdtPr>
          <w:rPr>
            <w:rFonts w:ascii="Times New Roman" w:hAnsi="Times New Roman"/>
            <w:sz w:val="24"/>
          </w:rPr>
          <w:id w:val="45424925"/>
          <w:citation/>
        </w:sdtPr>
        <w:sdtContent>
          <w:r w:rsidRPr="00207CF2">
            <w:rPr>
              <w:rFonts w:ascii="Times New Roman" w:hAnsi="Times New Roman"/>
              <w:sz w:val="24"/>
            </w:rPr>
            <w:fldChar w:fldCharType="begin"/>
          </w:r>
          <w:r w:rsidRPr="00207CF2">
            <w:rPr>
              <w:rFonts w:ascii="Times New Roman" w:hAnsi="Times New Roman"/>
              <w:sz w:val="24"/>
              <w:lang w:val="en-GB"/>
            </w:rPr>
            <w:instrText xml:space="preserve"> CITATION You19 \l 2057 </w:instrText>
          </w:r>
          <w:r w:rsidRPr="00207CF2">
            <w:rPr>
              <w:rFonts w:ascii="Times New Roman" w:hAnsi="Times New Roman"/>
              <w:sz w:val="24"/>
            </w:rPr>
            <w:fldChar w:fldCharType="separate"/>
          </w:r>
          <w:r w:rsidR="00F7450A" w:rsidRPr="00207CF2">
            <w:rPr>
              <w:rFonts w:ascii="Times New Roman" w:hAnsi="Times New Roman"/>
              <w:noProof/>
              <w:sz w:val="24"/>
              <w:lang w:val="en-GB"/>
            </w:rPr>
            <w:t>[14]</w:t>
          </w:r>
          <w:r w:rsidRPr="00207CF2">
            <w:rPr>
              <w:rFonts w:ascii="Times New Roman" w:hAnsi="Times New Roman"/>
              <w:sz w:val="24"/>
            </w:rPr>
            <w:fldChar w:fldCharType="end"/>
          </w:r>
        </w:sdtContent>
      </w:sdt>
      <w:r w:rsidRPr="00207CF2">
        <w:rPr>
          <w:rFonts w:ascii="Times New Roman" w:hAnsi="Times New Roman"/>
          <w:sz w:val="24"/>
        </w:rPr>
        <w:t>.</w:t>
      </w:r>
      <w:r w:rsidR="009D35EE" w:rsidRPr="00207CF2">
        <w:rPr>
          <w:rFonts w:ascii="Times New Roman" w:hAnsi="Times New Roman"/>
          <w:sz w:val="24"/>
        </w:rPr>
        <w:t xml:space="preserve"> This demonstrates that there are multiple devices available to the public</w:t>
      </w:r>
      <w:r w:rsidR="0097687E" w:rsidRPr="00207CF2">
        <w:rPr>
          <w:rFonts w:ascii="Times New Roman" w:hAnsi="Times New Roman"/>
          <w:sz w:val="24"/>
        </w:rPr>
        <w:t>,</w:t>
      </w:r>
      <w:r w:rsidR="009D35EE" w:rsidRPr="00207CF2">
        <w:rPr>
          <w:rFonts w:ascii="Times New Roman" w:hAnsi="Times New Roman"/>
          <w:sz w:val="24"/>
        </w:rPr>
        <w:t xml:space="preserve"> although they may be different models of devices the most common run Android or iOS software. With </w:t>
      </w:r>
      <w:proofErr w:type="gramStart"/>
      <w:r w:rsidR="009D35EE" w:rsidRPr="00207CF2">
        <w:rPr>
          <w:rFonts w:ascii="Times New Roman" w:hAnsi="Times New Roman"/>
          <w:sz w:val="24"/>
        </w:rPr>
        <w:t>that being said there</w:t>
      </w:r>
      <w:proofErr w:type="gramEnd"/>
      <w:r w:rsidR="009D35EE" w:rsidRPr="00207CF2">
        <w:rPr>
          <w:rFonts w:ascii="Times New Roman" w:hAnsi="Times New Roman"/>
          <w:sz w:val="24"/>
        </w:rPr>
        <w:t xml:space="preserve"> are multiple versions of these operating systems and other d</w:t>
      </w:r>
      <w:r w:rsidR="00EB494C">
        <w:rPr>
          <w:rFonts w:ascii="Times New Roman" w:hAnsi="Times New Roman"/>
          <w:sz w:val="24"/>
        </w:rPr>
        <w:t>evic</w:t>
      </w:r>
      <w:r w:rsidR="009D35EE" w:rsidRPr="00207CF2">
        <w:rPr>
          <w:rFonts w:ascii="Times New Roman" w:hAnsi="Times New Roman"/>
          <w:sz w:val="24"/>
        </w:rPr>
        <w:t xml:space="preserve">es may use systems such as Windows. </w:t>
      </w:r>
    </w:p>
    <w:p w14:paraId="4E82CCC1" w14:textId="20C31CC6" w:rsidR="009D35EE" w:rsidRPr="00207CF2" w:rsidRDefault="009D35EE" w:rsidP="00AE1BEC">
      <w:pPr>
        <w:rPr>
          <w:rFonts w:ascii="Times New Roman" w:hAnsi="Times New Roman"/>
          <w:sz w:val="24"/>
        </w:rPr>
      </w:pPr>
    </w:p>
    <w:p w14:paraId="1F33DEB5" w14:textId="637F80B2" w:rsidR="00485666" w:rsidRPr="00207CF2" w:rsidRDefault="00485666" w:rsidP="0097687E">
      <w:pPr>
        <w:rPr>
          <w:rFonts w:ascii="Times New Roman" w:hAnsi="Times New Roman"/>
          <w:sz w:val="24"/>
        </w:rPr>
      </w:pPr>
      <w:r w:rsidRPr="00207CF2">
        <w:rPr>
          <w:rFonts w:ascii="Times New Roman" w:hAnsi="Times New Roman"/>
          <w:sz w:val="24"/>
        </w:rPr>
        <w:t>This is</w:t>
      </w:r>
      <w:r w:rsidR="0097687E" w:rsidRPr="00207CF2">
        <w:rPr>
          <w:rFonts w:ascii="Times New Roman" w:hAnsi="Times New Roman"/>
          <w:sz w:val="24"/>
        </w:rPr>
        <w:t xml:space="preserve"> a consideration when choosing a</w:t>
      </w:r>
      <w:r w:rsidRPr="00207CF2">
        <w:rPr>
          <w:rFonts w:ascii="Times New Roman" w:hAnsi="Times New Roman"/>
          <w:sz w:val="24"/>
        </w:rPr>
        <w:t>n</w:t>
      </w:r>
      <w:r w:rsidR="0097687E" w:rsidRPr="00207CF2">
        <w:rPr>
          <w:rFonts w:ascii="Times New Roman" w:hAnsi="Times New Roman"/>
          <w:sz w:val="24"/>
        </w:rPr>
        <w:t xml:space="preserve"> MDM. MobileIron is compatible with a minimum requirement of Android 5, iOS 10 and Windows 8. All users of the software must ensure their device meets the minimum requirements to use MobileIron. This sets a standard for the organisation for complian</w:t>
      </w:r>
      <w:r w:rsidRPr="00207CF2">
        <w:rPr>
          <w:rFonts w:ascii="Times New Roman" w:hAnsi="Times New Roman"/>
          <w:sz w:val="24"/>
        </w:rPr>
        <w:t xml:space="preserve">cy throughout. </w:t>
      </w:r>
      <w:proofErr w:type="gramStart"/>
      <w:r w:rsidRPr="00207CF2">
        <w:rPr>
          <w:rFonts w:ascii="Times New Roman" w:hAnsi="Times New Roman"/>
          <w:sz w:val="24"/>
        </w:rPr>
        <w:t>Also</w:t>
      </w:r>
      <w:proofErr w:type="gramEnd"/>
      <w:r w:rsidRPr="00207CF2">
        <w:rPr>
          <w:rFonts w:ascii="Times New Roman" w:hAnsi="Times New Roman"/>
          <w:sz w:val="24"/>
        </w:rPr>
        <w:t xml:space="preserve"> this prevents potential ransomware attacks as devices will have the latest security updates. Please see Ransomware report </w:t>
      </w:r>
      <w:r w:rsidR="009A5C37" w:rsidRPr="00207CF2">
        <w:rPr>
          <w:rFonts w:ascii="Times New Roman" w:hAnsi="Times New Roman"/>
          <w:sz w:val="24"/>
        </w:rPr>
        <w:t xml:space="preserve">(appendix D) </w:t>
      </w:r>
      <w:r w:rsidRPr="00207CF2">
        <w:rPr>
          <w:rFonts w:ascii="Times New Roman" w:hAnsi="Times New Roman"/>
          <w:sz w:val="24"/>
        </w:rPr>
        <w:t>for further information</w:t>
      </w:r>
      <w:r w:rsidR="009A5C37" w:rsidRPr="00207CF2">
        <w:rPr>
          <w:rFonts w:ascii="Times New Roman" w:hAnsi="Times New Roman"/>
          <w:sz w:val="24"/>
        </w:rPr>
        <w:t xml:space="preserve"> on</w:t>
      </w:r>
      <w:r w:rsidRPr="00207CF2">
        <w:rPr>
          <w:rFonts w:ascii="Times New Roman" w:hAnsi="Times New Roman"/>
          <w:sz w:val="24"/>
        </w:rPr>
        <w:t xml:space="preserve"> the impact and backup strategy. </w:t>
      </w:r>
      <w:r w:rsidR="0097687E" w:rsidRPr="00207CF2">
        <w:rPr>
          <w:rFonts w:ascii="Times New Roman" w:hAnsi="Times New Roman"/>
          <w:sz w:val="24"/>
        </w:rPr>
        <w:t xml:space="preserve"> </w:t>
      </w:r>
    </w:p>
    <w:p w14:paraId="4F7B92B9" w14:textId="77777777" w:rsidR="00485666" w:rsidRPr="00207CF2" w:rsidRDefault="00485666" w:rsidP="0097687E">
      <w:pPr>
        <w:rPr>
          <w:rFonts w:ascii="Times New Roman" w:hAnsi="Times New Roman"/>
          <w:sz w:val="24"/>
        </w:rPr>
      </w:pPr>
    </w:p>
    <w:p w14:paraId="08F02D42" w14:textId="54BAC0C8" w:rsidR="00485F6E" w:rsidRPr="00207CF2" w:rsidRDefault="00F478A1" w:rsidP="0097687E">
      <w:pPr>
        <w:rPr>
          <w:rFonts w:ascii="Times New Roman" w:hAnsi="Times New Roman"/>
          <w:sz w:val="24"/>
        </w:rPr>
      </w:pPr>
      <w:r w:rsidRPr="00207CF2">
        <w:rPr>
          <w:rFonts w:ascii="Times New Roman" w:hAnsi="Times New Roman"/>
          <w:sz w:val="24"/>
        </w:rPr>
        <w:t>Please refer to policies</w:t>
      </w:r>
      <w:r w:rsidR="009A5C37" w:rsidRPr="00207CF2">
        <w:rPr>
          <w:rFonts w:ascii="Times New Roman" w:hAnsi="Times New Roman"/>
          <w:sz w:val="24"/>
        </w:rPr>
        <w:t xml:space="preserve"> </w:t>
      </w:r>
      <w:r w:rsidRPr="00207CF2">
        <w:rPr>
          <w:rFonts w:ascii="Times New Roman" w:hAnsi="Times New Roman"/>
          <w:sz w:val="24"/>
        </w:rPr>
        <w:t>in the appendix</w:t>
      </w:r>
      <w:r w:rsidR="0097687E" w:rsidRPr="00207CF2">
        <w:rPr>
          <w:rFonts w:ascii="Times New Roman" w:hAnsi="Times New Roman"/>
          <w:sz w:val="24"/>
        </w:rPr>
        <w:t xml:space="preserve"> for more information</w:t>
      </w:r>
      <w:r w:rsidR="00485666" w:rsidRPr="00207CF2">
        <w:rPr>
          <w:rFonts w:ascii="Times New Roman" w:hAnsi="Times New Roman"/>
          <w:sz w:val="24"/>
        </w:rPr>
        <w:t xml:space="preserve"> regarding Mobile Security, Mobile Device and Lost Mobiles</w:t>
      </w:r>
      <w:r w:rsidRPr="00207CF2">
        <w:rPr>
          <w:rFonts w:ascii="Times New Roman" w:hAnsi="Times New Roman"/>
          <w:sz w:val="24"/>
        </w:rPr>
        <w:t xml:space="preserve">. </w:t>
      </w:r>
    </w:p>
    <w:p w14:paraId="71D0759E" w14:textId="19726D40" w:rsidR="00F478A1" w:rsidRPr="00207CF2" w:rsidRDefault="00F478A1" w:rsidP="00F478A1">
      <w:pPr>
        <w:tabs>
          <w:tab w:val="left" w:pos="1584"/>
        </w:tabs>
        <w:rPr>
          <w:rFonts w:ascii="Times New Roman" w:hAnsi="Times New Roman"/>
          <w:sz w:val="24"/>
        </w:rPr>
      </w:pPr>
    </w:p>
    <w:p w14:paraId="55D5F2EF" w14:textId="2E499440" w:rsidR="00F478A1" w:rsidRPr="00207CF2" w:rsidRDefault="00F478A1" w:rsidP="00F478A1">
      <w:pPr>
        <w:tabs>
          <w:tab w:val="left" w:pos="1584"/>
        </w:tabs>
        <w:rPr>
          <w:rFonts w:ascii="Times New Roman" w:hAnsi="Times New Roman"/>
          <w:sz w:val="24"/>
        </w:rPr>
      </w:pPr>
      <w:r w:rsidRPr="00207CF2">
        <w:rPr>
          <w:rFonts w:ascii="Times New Roman" w:hAnsi="Times New Roman"/>
          <w:sz w:val="24"/>
        </w:rPr>
        <w:t>The</w:t>
      </w:r>
      <w:r w:rsidR="00AC2947" w:rsidRPr="00207CF2">
        <w:rPr>
          <w:rFonts w:ascii="Times New Roman" w:hAnsi="Times New Roman"/>
          <w:sz w:val="24"/>
        </w:rPr>
        <w:t>se p</w:t>
      </w:r>
      <w:r w:rsidRPr="00207CF2">
        <w:rPr>
          <w:rFonts w:ascii="Times New Roman" w:hAnsi="Times New Roman"/>
          <w:sz w:val="24"/>
        </w:rPr>
        <w:t xml:space="preserve">olicies </w:t>
      </w:r>
      <w:r w:rsidR="00951FA6" w:rsidRPr="00207CF2">
        <w:rPr>
          <w:rFonts w:ascii="Times New Roman" w:hAnsi="Times New Roman"/>
          <w:sz w:val="24"/>
        </w:rPr>
        <w:t>highlight</w:t>
      </w:r>
      <w:r w:rsidRPr="00207CF2">
        <w:rPr>
          <w:rFonts w:ascii="Times New Roman" w:hAnsi="Times New Roman"/>
          <w:sz w:val="24"/>
        </w:rPr>
        <w:t xml:space="preserve"> the brands and operating systems which a</w:t>
      </w:r>
      <w:r w:rsidR="00CC3DA0" w:rsidRPr="00207CF2">
        <w:rPr>
          <w:rFonts w:ascii="Times New Roman" w:hAnsi="Times New Roman"/>
          <w:sz w:val="24"/>
        </w:rPr>
        <w:t xml:space="preserve">re going to be utilised for </w:t>
      </w:r>
      <w:r w:rsidRPr="00207CF2">
        <w:rPr>
          <w:rFonts w:ascii="Times New Roman" w:hAnsi="Times New Roman"/>
          <w:sz w:val="24"/>
        </w:rPr>
        <w:t>BYOT</w:t>
      </w:r>
      <w:r w:rsidR="00CC3DA0" w:rsidRPr="00207CF2">
        <w:rPr>
          <w:rFonts w:ascii="Times New Roman" w:hAnsi="Times New Roman"/>
          <w:sz w:val="24"/>
        </w:rPr>
        <w:t>.</w:t>
      </w:r>
    </w:p>
    <w:p w14:paraId="6F0CD09C" w14:textId="58F2850B" w:rsidR="00F374DB" w:rsidRDefault="00074511" w:rsidP="00F374DB">
      <w:pPr>
        <w:pStyle w:val="Heading1"/>
        <w:rPr>
          <w:rFonts w:ascii="Times New Roman" w:hAnsi="Times New Roman" w:cs="Times New Roman"/>
          <w:b/>
          <w:sz w:val="28"/>
          <w:szCs w:val="24"/>
        </w:rPr>
      </w:pPr>
      <w:bookmarkStart w:id="28" w:name="_Toc534821925"/>
      <w:r w:rsidRPr="00361713">
        <w:rPr>
          <w:rFonts w:ascii="Times New Roman" w:hAnsi="Times New Roman" w:cs="Times New Roman"/>
          <w:b/>
          <w:sz w:val="28"/>
          <w:szCs w:val="24"/>
        </w:rPr>
        <w:lastRenderedPageBreak/>
        <w:t>Implementation</w:t>
      </w:r>
      <w:bookmarkEnd w:id="28"/>
      <w:r w:rsidRPr="00361713">
        <w:rPr>
          <w:rFonts w:ascii="Times New Roman" w:hAnsi="Times New Roman" w:cs="Times New Roman"/>
          <w:b/>
          <w:sz w:val="28"/>
          <w:szCs w:val="24"/>
        </w:rPr>
        <w:t xml:space="preserve"> </w:t>
      </w:r>
    </w:p>
    <w:p w14:paraId="456083B5" w14:textId="77777777" w:rsidR="00804329" w:rsidRDefault="00804329" w:rsidP="00485F6E"/>
    <w:p w14:paraId="5FC655C0" w14:textId="44C34A24" w:rsidR="00804329" w:rsidRPr="00207CF2" w:rsidRDefault="00804329" w:rsidP="00485F6E">
      <w:pPr>
        <w:rPr>
          <w:rFonts w:ascii="Times New Roman" w:hAnsi="Times New Roman"/>
          <w:sz w:val="24"/>
        </w:rPr>
      </w:pPr>
      <w:r w:rsidRPr="00207CF2">
        <w:rPr>
          <w:rFonts w:ascii="Times New Roman" w:hAnsi="Times New Roman"/>
          <w:sz w:val="24"/>
        </w:rPr>
        <w:t xml:space="preserve">The steps set out in </w:t>
      </w:r>
      <w:r w:rsidR="00422373" w:rsidRPr="00207CF2">
        <w:rPr>
          <w:rFonts w:ascii="Times New Roman" w:hAnsi="Times New Roman"/>
          <w:sz w:val="24"/>
        </w:rPr>
        <w:t xml:space="preserve">policies </w:t>
      </w:r>
      <w:r w:rsidR="00BA1793" w:rsidRPr="00207CF2">
        <w:rPr>
          <w:rFonts w:ascii="Times New Roman" w:hAnsi="Times New Roman"/>
          <w:sz w:val="24"/>
        </w:rPr>
        <w:t xml:space="preserve">(appendix A, B, C) </w:t>
      </w:r>
      <w:r w:rsidRPr="00207CF2">
        <w:rPr>
          <w:rFonts w:ascii="Times New Roman" w:hAnsi="Times New Roman"/>
          <w:sz w:val="24"/>
        </w:rPr>
        <w:t xml:space="preserve">identify the scope, </w:t>
      </w:r>
      <w:r w:rsidR="00AC2947" w:rsidRPr="00207CF2">
        <w:rPr>
          <w:rFonts w:ascii="Times New Roman" w:hAnsi="Times New Roman"/>
          <w:sz w:val="24"/>
        </w:rPr>
        <w:t>requirements and proced</w:t>
      </w:r>
      <w:r w:rsidRPr="00207CF2">
        <w:rPr>
          <w:rFonts w:ascii="Times New Roman" w:hAnsi="Times New Roman"/>
          <w:sz w:val="24"/>
        </w:rPr>
        <w:t>ure to fol</w:t>
      </w:r>
      <w:r w:rsidR="00856B3D" w:rsidRPr="00207CF2">
        <w:rPr>
          <w:rFonts w:ascii="Times New Roman" w:hAnsi="Times New Roman"/>
          <w:sz w:val="24"/>
        </w:rPr>
        <w:t>low when connecting</w:t>
      </w:r>
      <w:r w:rsidRPr="00207CF2">
        <w:rPr>
          <w:rFonts w:ascii="Times New Roman" w:hAnsi="Times New Roman"/>
          <w:sz w:val="24"/>
        </w:rPr>
        <w:t xml:space="preserve"> to a MDM.</w:t>
      </w:r>
    </w:p>
    <w:p w14:paraId="19BE8A1C" w14:textId="3DC51F07" w:rsidR="00804329" w:rsidRPr="00207CF2" w:rsidRDefault="00804329" w:rsidP="00485F6E">
      <w:pPr>
        <w:rPr>
          <w:rFonts w:ascii="Times New Roman" w:hAnsi="Times New Roman"/>
          <w:sz w:val="24"/>
        </w:rPr>
      </w:pPr>
    </w:p>
    <w:p w14:paraId="2D0D5B21" w14:textId="04E850FB" w:rsidR="00485F6E" w:rsidRPr="00207CF2" w:rsidRDefault="00485F6E" w:rsidP="00485F6E">
      <w:pPr>
        <w:rPr>
          <w:rFonts w:ascii="Times New Roman" w:hAnsi="Times New Roman"/>
          <w:sz w:val="24"/>
        </w:rPr>
      </w:pPr>
      <w:r w:rsidRPr="00207CF2">
        <w:rPr>
          <w:rFonts w:ascii="Times New Roman" w:hAnsi="Times New Roman"/>
          <w:sz w:val="24"/>
        </w:rPr>
        <w:t>Given the nature of the employees being a consultancy firm with presence through</w:t>
      </w:r>
      <w:r w:rsidR="00856B3D" w:rsidRPr="00207CF2">
        <w:rPr>
          <w:rFonts w:ascii="Times New Roman" w:hAnsi="Times New Roman"/>
          <w:sz w:val="24"/>
        </w:rPr>
        <w:t>out</w:t>
      </w:r>
      <w:r w:rsidRPr="00207CF2">
        <w:rPr>
          <w:rFonts w:ascii="Times New Roman" w:hAnsi="Times New Roman"/>
          <w:sz w:val="24"/>
        </w:rPr>
        <w:t xml:space="preserve"> the world the scope of access may be greater than anticipated. One way of sizing the accessibility is communication to the mail environment. This can detect all devices which are connected to your corporate network </w:t>
      </w:r>
      <w:sdt>
        <w:sdtPr>
          <w:rPr>
            <w:rFonts w:ascii="Times New Roman" w:hAnsi="Times New Roman"/>
            <w:sz w:val="24"/>
          </w:rPr>
          <w:id w:val="-787198530"/>
          <w:citation/>
        </w:sdtPr>
        <w:sdtContent>
          <w:r w:rsidRPr="00207CF2">
            <w:rPr>
              <w:rFonts w:ascii="Times New Roman" w:hAnsi="Times New Roman"/>
              <w:sz w:val="24"/>
            </w:rPr>
            <w:fldChar w:fldCharType="begin"/>
          </w:r>
          <w:r w:rsidRPr="00207CF2">
            <w:rPr>
              <w:rFonts w:ascii="Times New Roman" w:hAnsi="Times New Roman"/>
              <w:sz w:val="24"/>
              <w:lang w:val="en-GB"/>
            </w:rPr>
            <w:instrText xml:space="preserve"> CITATION Sec18 \l 2057 </w:instrText>
          </w:r>
          <w:r w:rsidRPr="00207CF2">
            <w:rPr>
              <w:rFonts w:ascii="Times New Roman" w:hAnsi="Times New Roman"/>
              <w:sz w:val="24"/>
            </w:rPr>
            <w:fldChar w:fldCharType="separate"/>
          </w:r>
          <w:r w:rsidR="00F7450A" w:rsidRPr="00207CF2">
            <w:rPr>
              <w:rFonts w:ascii="Times New Roman" w:hAnsi="Times New Roman"/>
              <w:noProof/>
              <w:sz w:val="24"/>
              <w:lang w:val="en-GB"/>
            </w:rPr>
            <w:t>[15]</w:t>
          </w:r>
          <w:r w:rsidRPr="00207CF2">
            <w:rPr>
              <w:rFonts w:ascii="Times New Roman" w:hAnsi="Times New Roman"/>
              <w:sz w:val="24"/>
            </w:rPr>
            <w:fldChar w:fldCharType="end"/>
          </w:r>
        </w:sdtContent>
      </w:sdt>
      <w:r w:rsidRPr="00207CF2">
        <w:rPr>
          <w:rFonts w:ascii="Times New Roman" w:hAnsi="Times New Roman"/>
          <w:sz w:val="24"/>
        </w:rPr>
        <w:t xml:space="preserve">. </w:t>
      </w:r>
    </w:p>
    <w:p w14:paraId="746DD50E" w14:textId="77777777" w:rsidR="00485F6E" w:rsidRPr="00207CF2" w:rsidRDefault="00485F6E" w:rsidP="00485F6E">
      <w:pPr>
        <w:rPr>
          <w:rFonts w:ascii="Times New Roman" w:hAnsi="Times New Roman"/>
          <w:sz w:val="24"/>
        </w:rPr>
      </w:pPr>
    </w:p>
    <w:p w14:paraId="349372A6" w14:textId="5E7289B2" w:rsidR="00485F6E" w:rsidRPr="00207CF2" w:rsidRDefault="00485F6E" w:rsidP="00485F6E">
      <w:pPr>
        <w:rPr>
          <w:rFonts w:ascii="Times New Roman" w:hAnsi="Times New Roman"/>
          <w:sz w:val="24"/>
        </w:rPr>
      </w:pPr>
      <w:r w:rsidRPr="00207CF2">
        <w:rPr>
          <w:rFonts w:ascii="Times New Roman" w:hAnsi="Times New Roman"/>
          <w:sz w:val="24"/>
        </w:rPr>
        <w:t xml:space="preserve">The </w:t>
      </w:r>
      <w:r w:rsidR="00AC2947" w:rsidRPr="00207CF2">
        <w:rPr>
          <w:rFonts w:ascii="Times New Roman" w:hAnsi="Times New Roman"/>
          <w:sz w:val="24"/>
        </w:rPr>
        <w:t>scope of clients</w:t>
      </w:r>
      <w:r w:rsidR="005D6A08" w:rsidRPr="00207CF2">
        <w:rPr>
          <w:rFonts w:ascii="Times New Roman" w:hAnsi="Times New Roman"/>
          <w:sz w:val="24"/>
        </w:rPr>
        <w:t xml:space="preserve"> </w:t>
      </w:r>
      <w:r w:rsidRPr="00207CF2">
        <w:rPr>
          <w:rFonts w:ascii="Times New Roman" w:hAnsi="Times New Roman"/>
          <w:sz w:val="24"/>
        </w:rPr>
        <w:t>access</w:t>
      </w:r>
      <w:r w:rsidR="00AC2947" w:rsidRPr="00207CF2">
        <w:rPr>
          <w:rFonts w:ascii="Times New Roman" w:hAnsi="Times New Roman"/>
          <w:sz w:val="24"/>
        </w:rPr>
        <w:t>ing</w:t>
      </w:r>
      <w:r w:rsidRPr="00207CF2">
        <w:rPr>
          <w:rFonts w:ascii="Times New Roman" w:hAnsi="Times New Roman"/>
          <w:sz w:val="24"/>
        </w:rPr>
        <w:t xml:space="preserve"> the company’s network will also need to be considered. </w:t>
      </w:r>
      <w:r w:rsidR="00AC2947" w:rsidRPr="00207CF2">
        <w:rPr>
          <w:rFonts w:ascii="Times New Roman" w:hAnsi="Times New Roman"/>
          <w:sz w:val="24"/>
        </w:rPr>
        <w:t xml:space="preserve">When setting up </w:t>
      </w:r>
      <w:r w:rsidR="005D6A08" w:rsidRPr="00207CF2">
        <w:rPr>
          <w:rFonts w:ascii="Times New Roman" w:hAnsi="Times New Roman"/>
          <w:sz w:val="24"/>
        </w:rPr>
        <w:t xml:space="preserve">a BYOD procedure access can be restricted to a certain </w:t>
      </w:r>
      <w:proofErr w:type="gramStart"/>
      <w:r w:rsidR="005D6A08" w:rsidRPr="00207CF2">
        <w:rPr>
          <w:rFonts w:ascii="Times New Roman" w:hAnsi="Times New Roman"/>
          <w:sz w:val="24"/>
        </w:rPr>
        <w:t>amount</w:t>
      </w:r>
      <w:proofErr w:type="gramEnd"/>
      <w:r w:rsidR="005D6A08" w:rsidRPr="00207CF2">
        <w:rPr>
          <w:rFonts w:ascii="Times New Roman" w:hAnsi="Times New Roman"/>
          <w:sz w:val="24"/>
        </w:rPr>
        <w:t xml:space="preserve"> of users when trying to access the companies Wi-Fi. </w:t>
      </w:r>
    </w:p>
    <w:p w14:paraId="17A207D3" w14:textId="77777777" w:rsidR="00485F6E" w:rsidRPr="00207CF2" w:rsidRDefault="00485F6E" w:rsidP="00485F6E">
      <w:pPr>
        <w:rPr>
          <w:rFonts w:ascii="Times New Roman" w:hAnsi="Times New Roman"/>
          <w:sz w:val="24"/>
        </w:rPr>
      </w:pPr>
    </w:p>
    <w:p w14:paraId="3E12E200" w14:textId="0F11A44F" w:rsidR="00485F6E" w:rsidRPr="00207CF2" w:rsidRDefault="00485F6E" w:rsidP="00485F6E">
      <w:pPr>
        <w:rPr>
          <w:rFonts w:ascii="Times New Roman" w:hAnsi="Times New Roman"/>
          <w:sz w:val="24"/>
        </w:rPr>
      </w:pPr>
      <w:r w:rsidRPr="00207CF2">
        <w:rPr>
          <w:rFonts w:ascii="Times New Roman" w:hAnsi="Times New Roman"/>
          <w:sz w:val="24"/>
        </w:rPr>
        <w:t xml:space="preserve">The identification and scope of users required to connect to a BYOD program will allow the use of the most suitable technology. In the first instance the company may not be able to determine the entire scope. Scaling can monitor the enrolment however a review of the scale can be conducted when the policy is being rolled out. A staged approach to allowing access to such network can also be set up.  </w:t>
      </w:r>
    </w:p>
    <w:p w14:paraId="32D91E40" w14:textId="3DE3389E" w:rsidR="004F4EFA" w:rsidRPr="00207CF2" w:rsidRDefault="004F4EFA" w:rsidP="00485F6E">
      <w:pPr>
        <w:rPr>
          <w:rFonts w:ascii="Times New Roman" w:hAnsi="Times New Roman"/>
          <w:sz w:val="24"/>
        </w:rPr>
      </w:pPr>
    </w:p>
    <w:p w14:paraId="50FFCAB5" w14:textId="631F82D3" w:rsidR="005D6A08" w:rsidRPr="00207CF2" w:rsidRDefault="005D6A08" w:rsidP="00485F6E">
      <w:pPr>
        <w:rPr>
          <w:rFonts w:ascii="Times New Roman" w:hAnsi="Times New Roman"/>
          <w:sz w:val="24"/>
        </w:rPr>
      </w:pPr>
      <w:r w:rsidRPr="00207CF2">
        <w:rPr>
          <w:rFonts w:ascii="Times New Roman" w:hAnsi="Times New Roman"/>
          <w:sz w:val="24"/>
        </w:rPr>
        <w:t xml:space="preserve">Setting up </w:t>
      </w:r>
      <w:proofErr w:type="gramStart"/>
      <w:r w:rsidRPr="00207CF2">
        <w:rPr>
          <w:rFonts w:ascii="Times New Roman" w:hAnsi="Times New Roman"/>
          <w:sz w:val="24"/>
        </w:rPr>
        <w:t>a</w:t>
      </w:r>
      <w:proofErr w:type="gramEnd"/>
      <w:r w:rsidRPr="00207CF2">
        <w:rPr>
          <w:rFonts w:ascii="Times New Roman" w:hAnsi="Times New Roman"/>
          <w:sz w:val="24"/>
        </w:rPr>
        <w:t xml:space="preserve"> MDM such as MobileIron can implement the restrictions a user will be able to access. </w:t>
      </w:r>
    </w:p>
    <w:p w14:paraId="318ECF51" w14:textId="45F73581" w:rsidR="005D6A08" w:rsidRPr="00207CF2" w:rsidRDefault="003B4E85" w:rsidP="00485F6E">
      <w:pPr>
        <w:rPr>
          <w:rFonts w:ascii="Times New Roman" w:hAnsi="Times New Roman"/>
          <w:sz w:val="24"/>
        </w:rPr>
      </w:pPr>
      <w:r w:rsidRPr="00207CF2">
        <w:rPr>
          <w:rFonts w:ascii="Times New Roman" w:hAnsi="Times New Roman"/>
          <w:sz w:val="24"/>
        </w:rPr>
        <w:t>The below diagram illustrates</w:t>
      </w:r>
      <w:r w:rsidR="00FD004C">
        <w:rPr>
          <w:rFonts w:ascii="Times New Roman" w:hAnsi="Times New Roman"/>
          <w:sz w:val="24"/>
        </w:rPr>
        <w:t xml:space="preserve"> the proposed architecture</w:t>
      </w:r>
      <w:r w:rsidR="005D6A08" w:rsidRPr="00207CF2">
        <w:rPr>
          <w:rFonts w:ascii="Times New Roman" w:hAnsi="Times New Roman"/>
          <w:sz w:val="24"/>
        </w:rPr>
        <w:t xml:space="preserve">. </w:t>
      </w:r>
    </w:p>
    <w:p w14:paraId="0C58E7DB" w14:textId="37E42676" w:rsidR="003B4E85" w:rsidRPr="00207CF2" w:rsidRDefault="003B4E85" w:rsidP="00485F6E">
      <w:pPr>
        <w:rPr>
          <w:rFonts w:ascii="Times New Roman" w:hAnsi="Times New Roman"/>
          <w:sz w:val="24"/>
        </w:rPr>
      </w:pPr>
    </w:p>
    <w:p w14:paraId="274F0A12" w14:textId="577F5038" w:rsidR="003B4E85" w:rsidRPr="00207CF2" w:rsidRDefault="0019662D" w:rsidP="00485F6E">
      <w:pPr>
        <w:rPr>
          <w:rFonts w:ascii="Times New Roman" w:hAnsi="Times New Roman"/>
          <w:sz w:val="24"/>
        </w:rPr>
      </w:pPr>
      <w:r w:rsidRPr="00207CF2">
        <w:rPr>
          <w:rFonts w:ascii="Times New Roman" w:hAnsi="Times New Roman"/>
          <w:noProof/>
          <w:sz w:val="24"/>
          <w:lang w:val="en-GB" w:eastAsia="en-GB"/>
        </w:rPr>
        <w:drawing>
          <wp:inline distT="0" distB="0" distL="0" distR="0" wp14:anchorId="4A35547A" wp14:editId="1A7796F0">
            <wp:extent cx="5731510" cy="3982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82720"/>
                    </a:xfrm>
                    <a:prstGeom prst="rect">
                      <a:avLst/>
                    </a:prstGeom>
                  </pic:spPr>
                </pic:pic>
              </a:graphicData>
            </a:graphic>
          </wp:inline>
        </w:drawing>
      </w:r>
    </w:p>
    <w:p w14:paraId="7157E574" w14:textId="001C142A" w:rsidR="004F4EFA" w:rsidRPr="00207CF2" w:rsidRDefault="003B4E85" w:rsidP="00485F6E">
      <w:pPr>
        <w:rPr>
          <w:rFonts w:ascii="Times New Roman" w:hAnsi="Times New Roman"/>
          <w:sz w:val="24"/>
        </w:rPr>
      </w:pPr>
      <w:r w:rsidRPr="00207CF2">
        <w:rPr>
          <w:rFonts w:ascii="Times New Roman" w:hAnsi="Times New Roman"/>
          <w:sz w:val="24"/>
        </w:rPr>
        <w:t>A user</w:t>
      </w:r>
      <w:r w:rsidR="008E483C" w:rsidRPr="00207CF2">
        <w:rPr>
          <w:rFonts w:ascii="Times New Roman" w:hAnsi="Times New Roman"/>
          <w:sz w:val="24"/>
        </w:rPr>
        <w:t>’s</w:t>
      </w:r>
      <w:r w:rsidRPr="00207CF2">
        <w:rPr>
          <w:rFonts w:ascii="Times New Roman" w:hAnsi="Times New Roman"/>
          <w:sz w:val="24"/>
        </w:rPr>
        <w:t xml:space="preserve"> mobile device will connect to the Wi-Fi or the</w:t>
      </w:r>
      <w:r w:rsidR="008E483C" w:rsidRPr="00207CF2">
        <w:rPr>
          <w:rFonts w:ascii="Times New Roman" w:hAnsi="Times New Roman"/>
          <w:sz w:val="24"/>
        </w:rPr>
        <w:t xml:space="preserve">ir mobile network once </w:t>
      </w:r>
      <w:r w:rsidRPr="00207CF2">
        <w:rPr>
          <w:rFonts w:ascii="Times New Roman" w:hAnsi="Times New Roman"/>
          <w:sz w:val="24"/>
        </w:rPr>
        <w:t>connected the</w:t>
      </w:r>
      <w:r w:rsidR="00844075" w:rsidRPr="00207CF2">
        <w:rPr>
          <w:rFonts w:ascii="Times New Roman" w:hAnsi="Times New Roman"/>
          <w:sz w:val="24"/>
        </w:rPr>
        <w:t>y</w:t>
      </w:r>
      <w:r w:rsidRPr="00207CF2">
        <w:rPr>
          <w:rFonts w:ascii="Times New Roman" w:hAnsi="Times New Roman"/>
          <w:sz w:val="24"/>
        </w:rPr>
        <w:t xml:space="preserve"> will open up MobileIron and log in with their user credentials. Authentication will pass through </w:t>
      </w:r>
      <w:r w:rsidRPr="00207CF2">
        <w:rPr>
          <w:rFonts w:ascii="Times New Roman" w:hAnsi="Times New Roman"/>
          <w:sz w:val="24"/>
        </w:rPr>
        <w:lastRenderedPageBreak/>
        <w:t>the firewall to the MDM server. The MDM server will check the compliance and authentication to allow the user access</w:t>
      </w:r>
      <w:r w:rsidR="00844075" w:rsidRPr="00207CF2">
        <w:rPr>
          <w:rFonts w:ascii="Times New Roman" w:hAnsi="Times New Roman"/>
          <w:sz w:val="24"/>
        </w:rPr>
        <w:t xml:space="preserve"> to</w:t>
      </w:r>
      <w:r w:rsidRPr="00207CF2">
        <w:rPr>
          <w:rFonts w:ascii="Times New Roman" w:hAnsi="Times New Roman"/>
          <w:sz w:val="24"/>
        </w:rPr>
        <w:t xml:space="preserve"> their appropriate files. In this example- email, files and cloud services. </w:t>
      </w:r>
    </w:p>
    <w:p w14:paraId="25A5F27F" w14:textId="77777777" w:rsidR="00485F6E" w:rsidRPr="00207CF2" w:rsidRDefault="00485F6E" w:rsidP="00485F6E">
      <w:pPr>
        <w:rPr>
          <w:rFonts w:ascii="Times New Roman" w:hAnsi="Times New Roman"/>
          <w:sz w:val="24"/>
        </w:rPr>
      </w:pPr>
    </w:p>
    <w:p w14:paraId="06DD7F37" w14:textId="287066B9" w:rsidR="005D6A08" w:rsidRPr="00207CF2" w:rsidRDefault="00207CF2" w:rsidP="00F30A62">
      <w:pPr>
        <w:rPr>
          <w:rFonts w:ascii="Times New Roman" w:hAnsi="Times New Roman"/>
          <w:sz w:val="24"/>
        </w:rPr>
      </w:pPr>
      <w:r w:rsidRPr="00207CF2">
        <w:rPr>
          <w:rFonts w:ascii="Times New Roman" w:hAnsi="Times New Roman"/>
          <w:sz w:val="24"/>
        </w:rPr>
        <w:t>The use of Packet T</w:t>
      </w:r>
      <w:r w:rsidR="005D6A08" w:rsidRPr="00207CF2">
        <w:rPr>
          <w:rFonts w:ascii="Times New Roman" w:hAnsi="Times New Roman"/>
          <w:sz w:val="24"/>
        </w:rPr>
        <w:t xml:space="preserve">racer has been used to demonstrate how BYOT will be implemented to the enterprises network. </w:t>
      </w:r>
    </w:p>
    <w:p w14:paraId="37823151" w14:textId="77777777" w:rsidR="005D6A08" w:rsidRPr="00207CF2" w:rsidRDefault="005D6A08" w:rsidP="00F30A62">
      <w:pPr>
        <w:rPr>
          <w:rFonts w:ascii="Times New Roman" w:hAnsi="Times New Roman"/>
          <w:sz w:val="24"/>
          <w:highlight w:val="yellow"/>
        </w:rPr>
      </w:pPr>
    </w:p>
    <w:p w14:paraId="1BF74AE4" w14:textId="77777777" w:rsidR="00EB51D6" w:rsidRPr="00207CF2" w:rsidRDefault="00EB51D6" w:rsidP="00F30A62">
      <w:pPr>
        <w:rPr>
          <w:rFonts w:ascii="Times New Roman" w:hAnsi="Times New Roman"/>
          <w:sz w:val="24"/>
        </w:rPr>
      </w:pPr>
    </w:p>
    <w:p w14:paraId="76300337" w14:textId="2BA7368B" w:rsidR="00906DFA" w:rsidRPr="00207CF2" w:rsidRDefault="00EB51D6" w:rsidP="00F30A62">
      <w:pPr>
        <w:rPr>
          <w:rFonts w:ascii="Times New Roman" w:hAnsi="Times New Roman"/>
          <w:sz w:val="24"/>
        </w:rPr>
      </w:pPr>
      <w:r w:rsidRPr="00207CF2">
        <w:rPr>
          <w:rFonts w:ascii="Times New Roman" w:hAnsi="Times New Roman"/>
          <w:sz w:val="24"/>
        </w:rPr>
        <w:t>The company network consists of a router which is secured by a firewall. It has three tiers where the multilayer switch 0 is co</w:t>
      </w:r>
      <w:r w:rsidR="00546640" w:rsidRPr="00207CF2">
        <w:rPr>
          <w:rFonts w:ascii="Times New Roman" w:hAnsi="Times New Roman"/>
          <w:sz w:val="24"/>
        </w:rPr>
        <w:t>nnected to tier two- multilayer switch</w:t>
      </w:r>
      <w:r w:rsidRPr="00207CF2">
        <w:rPr>
          <w:rFonts w:ascii="Times New Roman" w:hAnsi="Times New Roman"/>
          <w:sz w:val="24"/>
        </w:rPr>
        <w:t xml:space="preserve"> 1,</w:t>
      </w:r>
      <w:r w:rsidR="00546640" w:rsidRPr="00207CF2">
        <w:rPr>
          <w:rFonts w:ascii="Times New Roman" w:hAnsi="Times New Roman"/>
          <w:sz w:val="24"/>
        </w:rPr>
        <w:t xml:space="preserve"> </w:t>
      </w:r>
      <w:r w:rsidRPr="00207CF2">
        <w:rPr>
          <w:rFonts w:ascii="Times New Roman" w:hAnsi="Times New Roman"/>
          <w:sz w:val="24"/>
        </w:rPr>
        <w:t>2 and 3. These multi switches connect to switches 1,</w:t>
      </w:r>
      <w:r w:rsidR="008E483C" w:rsidRPr="00207CF2">
        <w:rPr>
          <w:rFonts w:ascii="Times New Roman" w:hAnsi="Times New Roman"/>
          <w:sz w:val="24"/>
        </w:rPr>
        <w:t xml:space="preserve"> </w:t>
      </w:r>
      <w:r w:rsidRPr="00207CF2">
        <w:rPr>
          <w:rFonts w:ascii="Times New Roman" w:hAnsi="Times New Roman"/>
          <w:sz w:val="24"/>
        </w:rPr>
        <w:t xml:space="preserve">2 and 3 of tier three. PC’s will connect to tier three. To incorporate BYOT an access point has been added where the user will connect to access point 0 via their smartphones. Security has been enabled on </w:t>
      </w:r>
      <w:proofErr w:type="gramStart"/>
      <w:r w:rsidRPr="00207CF2">
        <w:rPr>
          <w:rFonts w:ascii="Times New Roman" w:hAnsi="Times New Roman"/>
          <w:sz w:val="24"/>
        </w:rPr>
        <w:t>all of</w:t>
      </w:r>
      <w:proofErr w:type="gramEnd"/>
      <w:r w:rsidRPr="00207CF2">
        <w:rPr>
          <w:rFonts w:ascii="Times New Roman" w:hAnsi="Times New Roman"/>
          <w:sz w:val="24"/>
        </w:rPr>
        <w:t xml:space="preserve"> the switches and router. In</w:t>
      </w:r>
      <w:r w:rsidR="00207CF2" w:rsidRPr="00207CF2">
        <w:rPr>
          <w:rFonts w:ascii="Times New Roman" w:hAnsi="Times New Roman"/>
          <w:sz w:val="24"/>
        </w:rPr>
        <w:t xml:space="preserve"> the Packet T</w:t>
      </w:r>
      <w:r w:rsidRPr="00207CF2">
        <w:rPr>
          <w:rFonts w:ascii="Times New Roman" w:hAnsi="Times New Roman"/>
          <w:sz w:val="24"/>
        </w:rPr>
        <w:t>racer the User Access Verification password is: cisco and the second layer of password will enable admin users to configure the switch</w:t>
      </w:r>
      <w:r w:rsidR="00856B3D" w:rsidRPr="00207CF2">
        <w:rPr>
          <w:rFonts w:ascii="Times New Roman" w:hAnsi="Times New Roman"/>
          <w:sz w:val="24"/>
        </w:rPr>
        <w:t>,</w:t>
      </w:r>
      <w:r w:rsidRPr="00207CF2">
        <w:rPr>
          <w:rFonts w:ascii="Times New Roman" w:hAnsi="Times New Roman"/>
          <w:sz w:val="24"/>
        </w:rPr>
        <w:t xml:space="preserve"> the password is: </w:t>
      </w:r>
      <w:commentRangeStart w:id="29"/>
      <w:r w:rsidRPr="00207CF2">
        <w:rPr>
          <w:rFonts w:ascii="Times New Roman" w:hAnsi="Times New Roman"/>
          <w:sz w:val="24"/>
        </w:rPr>
        <w:t>class</w:t>
      </w:r>
      <w:commentRangeEnd w:id="29"/>
      <w:r w:rsidR="00E4651D">
        <w:rPr>
          <w:rStyle w:val="CommentReference"/>
        </w:rPr>
        <w:commentReference w:id="29"/>
      </w:r>
      <w:r w:rsidRPr="00207CF2">
        <w:rPr>
          <w:rFonts w:ascii="Times New Roman" w:hAnsi="Times New Roman"/>
          <w:sz w:val="24"/>
        </w:rPr>
        <w:t xml:space="preserve">. </w:t>
      </w:r>
    </w:p>
    <w:p w14:paraId="77999F89" w14:textId="52AC6FC6" w:rsidR="00906DFA" w:rsidRDefault="00906DFA" w:rsidP="00F30A62">
      <w:pPr>
        <w:rPr>
          <w:highlight w:val="yellow"/>
        </w:rPr>
      </w:pPr>
    </w:p>
    <w:p w14:paraId="597D4AD7" w14:textId="7810E951" w:rsidR="00901FAE" w:rsidRDefault="00901FAE" w:rsidP="00F30A62">
      <w:pPr>
        <w:rPr>
          <w:highlight w:val="yellow"/>
        </w:rPr>
      </w:pPr>
    </w:p>
    <w:p w14:paraId="1FC3D616" w14:textId="0953E29C" w:rsidR="00901FAE" w:rsidRDefault="00901FAE" w:rsidP="00F30A62">
      <w:pPr>
        <w:rPr>
          <w:noProof/>
          <w:lang w:val="en-GB" w:eastAsia="en-GB"/>
        </w:rPr>
      </w:pPr>
    </w:p>
    <w:p w14:paraId="7229290D" w14:textId="218D2D35" w:rsidR="00901FAE" w:rsidRDefault="00901FAE" w:rsidP="00F30A62">
      <w:pPr>
        <w:rPr>
          <w:highlight w:val="yellow"/>
        </w:rPr>
      </w:pPr>
    </w:p>
    <w:p w14:paraId="12928AF5" w14:textId="00575FA6" w:rsidR="005D6A08" w:rsidRDefault="00AF3F4F" w:rsidP="00F30A62">
      <w:pPr>
        <w:rPr>
          <w:highlight w:val="yellow"/>
        </w:rPr>
      </w:pPr>
      <w:r>
        <w:rPr>
          <w:noProof/>
          <w:lang w:val="en-GB" w:eastAsia="en-GB"/>
        </w:rPr>
        <w:drawing>
          <wp:inline distT="0" distB="0" distL="0" distR="0" wp14:anchorId="2756A9AA" wp14:editId="13BF0541">
            <wp:extent cx="6098936" cy="409613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02403" cy="4098467"/>
                    </a:xfrm>
                    <a:prstGeom prst="rect">
                      <a:avLst/>
                    </a:prstGeom>
                  </pic:spPr>
                </pic:pic>
              </a:graphicData>
            </a:graphic>
          </wp:inline>
        </w:drawing>
      </w:r>
    </w:p>
    <w:p w14:paraId="314AE347" w14:textId="7DFC84EE" w:rsidR="00074511" w:rsidRDefault="00074511" w:rsidP="00F374DB">
      <w:pPr>
        <w:pStyle w:val="Heading1"/>
        <w:rPr>
          <w:rFonts w:ascii="Times New Roman" w:hAnsi="Times New Roman" w:cs="Times New Roman"/>
          <w:b/>
          <w:sz w:val="28"/>
          <w:szCs w:val="24"/>
        </w:rPr>
      </w:pPr>
      <w:bookmarkStart w:id="30" w:name="_Toc534821926"/>
      <w:r w:rsidRPr="00361713">
        <w:rPr>
          <w:rFonts w:ascii="Times New Roman" w:hAnsi="Times New Roman" w:cs="Times New Roman"/>
          <w:b/>
          <w:sz w:val="28"/>
          <w:szCs w:val="24"/>
        </w:rPr>
        <w:lastRenderedPageBreak/>
        <w:t>Results, Findings and discussions</w:t>
      </w:r>
      <w:bookmarkEnd w:id="30"/>
    </w:p>
    <w:p w14:paraId="5B84A003" w14:textId="79784059" w:rsidR="005D6A08" w:rsidRPr="00207CF2" w:rsidRDefault="007A484B" w:rsidP="005D6A08">
      <w:pPr>
        <w:rPr>
          <w:rFonts w:ascii="Times New Roman" w:hAnsi="Times New Roman"/>
          <w:sz w:val="24"/>
        </w:rPr>
      </w:pPr>
      <w:r w:rsidRPr="00207CF2">
        <w:rPr>
          <w:rFonts w:ascii="Times New Roman" w:hAnsi="Times New Roman"/>
          <w:sz w:val="24"/>
        </w:rPr>
        <w:t xml:space="preserve">From the </w:t>
      </w:r>
      <w:r w:rsidR="00C77D36" w:rsidRPr="00207CF2">
        <w:rPr>
          <w:rFonts w:ascii="Times New Roman" w:hAnsi="Times New Roman"/>
          <w:sz w:val="24"/>
        </w:rPr>
        <w:t xml:space="preserve">results, </w:t>
      </w:r>
      <w:r w:rsidRPr="00207CF2">
        <w:rPr>
          <w:rFonts w:ascii="Times New Roman" w:hAnsi="Times New Roman"/>
          <w:sz w:val="24"/>
        </w:rPr>
        <w:t>it is appropriate t</w:t>
      </w:r>
      <w:r w:rsidR="00EB61D3" w:rsidRPr="00207CF2">
        <w:rPr>
          <w:rFonts w:ascii="Times New Roman" w:hAnsi="Times New Roman"/>
          <w:sz w:val="24"/>
        </w:rPr>
        <w:t>o advise</w:t>
      </w:r>
      <w:r w:rsidRPr="00207CF2">
        <w:rPr>
          <w:rFonts w:ascii="Times New Roman" w:hAnsi="Times New Roman"/>
          <w:sz w:val="24"/>
        </w:rPr>
        <w:t xml:space="preserve"> that </w:t>
      </w:r>
      <w:r w:rsidR="00C77D36" w:rsidRPr="00207CF2">
        <w:rPr>
          <w:rFonts w:ascii="Times New Roman" w:hAnsi="Times New Roman"/>
          <w:sz w:val="24"/>
        </w:rPr>
        <w:t>Hyper</w:t>
      </w:r>
      <w:r w:rsidRPr="00207CF2">
        <w:rPr>
          <w:rFonts w:ascii="Times New Roman" w:hAnsi="Times New Roman"/>
          <w:sz w:val="24"/>
        </w:rPr>
        <w:t>-fort can benefit from implementing a BYOT framework. BYOT will promote growth for the nature of the business as global presence will make it easier for emplo</w:t>
      </w:r>
      <w:r w:rsidR="00AC2947" w:rsidRPr="00207CF2">
        <w:rPr>
          <w:rFonts w:ascii="Times New Roman" w:hAnsi="Times New Roman"/>
          <w:sz w:val="24"/>
        </w:rPr>
        <w:t>yees and clients to access</w:t>
      </w:r>
      <w:r w:rsidRPr="00207CF2">
        <w:rPr>
          <w:rFonts w:ascii="Times New Roman" w:hAnsi="Times New Roman"/>
          <w:sz w:val="24"/>
        </w:rPr>
        <w:t xml:space="preserve"> data. </w:t>
      </w:r>
    </w:p>
    <w:p w14:paraId="1C9ED8F9" w14:textId="5FD2D254" w:rsidR="007A484B" w:rsidRPr="00207CF2" w:rsidRDefault="007A484B" w:rsidP="005D6A08">
      <w:pPr>
        <w:rPr>
          <w:rFonts w:ascii="Times New Roman" w:hAnsi="Times New Roman"/>
          <w:sz w:val="24"/>
        </w:rPr>
      </w:pPr>
    </w:p>
    <w:p w14:paraId="35DBBA81" w14:textId="08931C3B" w:rsidR="007A484B" w:rsidRPr="00207CF2" w:rsidRDefault="002C2C0E" w:rsidP="005D6A08">
      <w:pPr>
        <w:rPr>
          <w:rFonts w:ascii="Times New Roman" w:hAnsi="Times New Roman"/>
          <w:sz w:val="24"/>
        </w:rPr>
      </w:pPr>
      <w:r w:rsidRPr="00207CF2">
        <w:rPr>
          <w:rFonts w:ascii="Times New Roman" w:hAnsi="Times New Roman"/>
          <w:sz w:val="24"/>
        </w:rPr>
        <w:t xml:space="preserve">The findings are based on the assumptions made regarding the company. </w:t>
      </w:r>
    </w:p>
    <w:p w14:paraId="0EAEB2F1" w14:textId="1DBB3B68" w:rsidR="00422373" w:rsidRPr="00207CF2" w:rsidRDefault="00422373" w:rsidP="005D6A08">
      <w:pPr>
        <w:rPr>
          <w:rFonts w:ascii="Times New Roman" w:hAnsi="Times New Roman"/>
          <w:sz w:val="24"/>
        </w:rPr>
      </w:pPr>
    </w:p>
    <w:p w14:paraId="32E2CB5D" w14:textId="48FFA962" w:rsidR="00422373" w:rsidRPr="00207CF2" w:rsidRDefault="00422373" w:rsidP="005D6A08">
      <w:pPr>
        <w:rPr>
          <w:rFonts w:ascii="Times New Roman" w:hAnsi="Times New Roman"/>
          <w:sz w:val="24"/>
        </w:rPr>
      </w:pPr>
      <w:r w:rsidRPr="00207CF2">
        <w:rPr>
          <w:rFonts w:ascii="Times New Roman" w:hAnsi="Times New Roman"/>
          <w:sz w:val="24"/>
        </w:rPr>
        <w:t xml:space="preserve">The advantages have been identified for BYOT within section 2. There are also disadvantages </w:t>
      </w:r>
      <w:r w:rsidR="00E84F5B" w:rsidRPr="00207CF2">
        <w:rPr>
          <w:rFonts w:ascii="Times New Roman" w:hAnsi="Times New Roman"/>
          <w:sz w:val="24"/>
        </w:rPr>
        <w:t>that</w:t>
      </w:r>
      <w:r w:rsidRPr="00207CF2">
        <w:rPr>
          <w:rFonts w:ascii="Times New Roman" w:hAnsi="Times New Roman"/>
          <w:sz w:val="24"/>
        </w:rPr>
        <w:t xml:space="preserve"> may be considered </w:t>
      </w:r>
      <w:sdt>
        <w:sdtPr>
          <w:rPr>
            <w:rFonts w:ascii="Times New Roman" w:hAnsi="Times New Roman"/>
            <w:sz w:val="24"/>
          </w:rPr>
          <w:id w:val="356008355"/>
          <w:citation/>
        </w:sdtPr>
        <w:sdtContent>
          <w:r w:rsidRPr="00207CF2">
            <w:rPr>
              <w:rFonts w:ascii="Times New Roman" w:hAnsi="Times New Roman"/>
              <w:sz w:val="24"/>
            </w:rPr>
            <w:fldChar w:fldCharType="begin"/>
          </w:r>
          <w:r w:rsidRPr="00207CF2">
            <w:rPr>
              <w:rFonts w:ascii="Times New Roman" w:hAnsi="Times New Roman"/>
              <w:sz w:val="24"/>
              <w:lang w:val="en-GB"/>
            </w:rPr>
            <w:instrText xml:space="preserve"> CITATION Pau19 \l 2057 </w:instrText>
          </w:r>
          <w:r w:rsidRPr="00207CF2">
            <w:rPr>
              <w:rFonts w:ascii="Times New Roman" w:hAnsi="Times New Roman"/>
              <w:sz w:val="24"/>
            </w:rPr>
            <w:fldChar w:fldCharType="separate"/>
          </w:r>
          <w:r w:rsidR="00F7450A" w:rsidRPr="00207CF2">
            <w:rPr>
              <w:rFonts w:ascii="Times New Roman" w:hAnsi="Times New Roman"/>
              <w:noProof/>
              <w:sz w:val="24"/>
              <w:lang w:val="en-GB"/>
            </w:rPr>
            <w:t>[2]</w:t>
          </w:r>
          <w:r w:rsidRPr="00207CF2">
            <w:rPr>
              <w:rFonts w:ascii="Times New Roman" w:hAnsi="Times New Roman"/>
              <w:sz w:val="24"/>
            </w:rPr>
            <w:fldChar w:fldCharType="end"/>
          </w:r>
        </w:sdtContent>
      </w:sdt>
      <w:r w:rsidRPr="00207CF2">
        <w:rPr>
          <w:rFonts w:ascii="Times New Roman" w:hAnsi="Times New Roman"/>
          <w:sz w:val="24"/>
        </w:rPr>
        <w:t xml:space="preserve">: </w:t>
      </w:r>
    </w:p>
    <w:p w14:paraId="59D7CF33" w14:textId="7FACC80F" w:rsidR="00422373" w:rsidRPr="00207CF2" w:rsidRDefault="00422373" w:rsidP="005D6A08">
      <w:pPr>
        <w:rPr>
          <w:rFonts w:ascii="Times New Roman" w:hAnsi="Times New Roman"/>
          <w:sz w:val="24"/>
        </w:rPr>
      </w:pPr>
    </w:p>
    <w:p w14:paraId="2283EAA7" w14:textId="0BB80ED6" w:rsidR="00422373" w:rsidRPr="00207CF2" w:rsidRDefault="00422373" w:rsidP="00422373">
      <w:pPr>
        <w:pStyle w:val="ListParagraph"/>
        <w:numPr>
          <w:ilvl w:val="0"/>
          <w:numId w:val="25"/>
        </w:numPr>
        <w:rPr>
          <w:rFonts w:ascii="Times New Roman" w:hAnsi="Times New Roman"/>
          <w:sz w:val="24"/>
        </w:rPr>
      </w:pPr>
      <w:r w:rsidRPr="00207CF2">
        <w:rPr>
          <w:rFonts w:ascii="Times New Roman" w:hAnsi="Times New Roman"/>
          <w:sz w:val="24"/>
        </w:rPr>
        <w:t xml:space="preserve">Increased support costs to the company- diminished due to the decrease in </w:t>
      </w:r>
      <w:r w:rsidR="00E84F5B" w:rsidRPr="00207CF2">
        <w:rPr>
          <w:rFonts w:ascii="Times New Roman" w:hAnsi="Times New Roman"/>
          <w:sz w:val="24"/>
        </w:rPr>
        <w:t>equipment</w:t>
      </w:r>
      <w:r w:rsidRPr="00207CF2">
        <w:rPr>
          <w:rFonts w:ascii="Times New Roman" w:hAnsi="Times New Roman"/>
          <w:sz w:val="24"/>
        </w:rPr>
        <w:t xml:space="preserve"> costs.</w:t>
      </w:r>
    </w:p>
    <w:p w14:paraId="4F954367" w14:textId="67411556" w:rsidR="00422373" w:rsidRPr="00207CF2" w:rsidRDefault="00422373" w:rsidP="00422373">
      <w:pPr>
        <w:pStyle w:val="ListParagraph"/>
        <w:numPr>
          <w:ilvl w:val="0"/>
          <w:numId w:val="25"/>
        </w:numPr>
        <w:rPr>
          <w:rFonts w:ascii="Times New Roman" w:hAnsi="Times New Roman"/>
          <w:sz w:val="24"/>
        </w:rPr>
      </w:pPr>
      <w:r w:rsidRPr="00207CF2">
        <w:rPr>
          <w:rFonts w:ascii="Times New Roman" w:hAnsi="Times New Roman"/>
          <w:sz w:val="24"/>
        </w:rPr>
        <w:t xml:space="preserve">Loss, theft and damage of device- Lost policy is put in place to follow. </w:t>
      </w:r>
    </w:p>
    <w:p w14:paraId="1177752E" w14:textId="7301AE83" w:rsidR="00422373" w:rsidRPr="00207CF2" w:rsidRDefault="00422373" w:rsidP="00422373">
      <w:pPr>
        <w:pStyle w:val="ListParagraph"/>
        <w:numPr>
          <w:ilvl w:val="0"/>
          <w:numId w:val="25"/>
        </w:numPr>
        <w:rPr>
          <w:rFonts w:ascii="Times New Roman" w:hAnsi="Times New Roman"/>
          <w:sz w:val="24"/>
        </w:rPr>
      </w:pPr>
      <w:r w:rsidRPr="00207CF2">
        <w:rPr>
          <w:rFonts w:ascii="Times New Roman" w:hAnsi="Times New Roman"/>
          <w:sz w:val="24"/>
        </w:rPr>
        <w:t>Security breaches to company network- Security policy, Device Po</w:t>
      </w:r>
      <w:r w:rsidR="008E483C" w:rsidRPr="00207CF2">
        <w:rPr>
          <w:rFonts w:ascii="Times New Roman" w:hAnsi="Times New Roman"/>
          <w:sz w:val="24"/>
        </w:rPr>
        <w:t>licy and Lost Policy ensures no</w:t>
      </w:r>
      <w:r w:rsidRPr="00207CF2">
        <w:rPr>
          <w:rFonts w:ascii="Times New Roman" w:hAnsi="Times New Roman"/>
          <w:sz w:val="24"/>
        </w:rPr>
        <w:t xml:space="preserve"> security breaches are experienced. </w:t>
      </w:r>
    </w:p>
    <w:p w14:paraId="363B5D16" w14:textId="0BB72058" w:rsidR="002C2C0E" w:rsidRPr="00207CF2" w:rsidRDefault="002C2C0E" w:rsidP="005D6A08">
      <w:pPr>
        <w:rPr>
          <w:rFonts w:ascii="Times New Roman" w:hAnsi="Times New Roman"/>
          <w:sz w:val="24"/>
        </w:rPr>
      </w:pPr>
    </w:p>
    <w:p w14:paraId="0B608AF1" w14:textId="0E5B16FE" w:rsidR="002C2C0E" w:rsidRPr="00207CF2" w:rsidRDefault="002C2C0E" w:rsidP="005D6A08">
      <w:pPr>
        <w:rPr>
          <w:rFonts w:ascii="Times New Roman" w:hAnsi="Times New Roman"/>
          <w:sz w:val="24"/>
        </w:rPr>
      </w:pPr>
      <w:r w:rsidRPr="00207CF2">
        <w:rPr>
          <w:rFonts w:ascii="Times New Roman" w:hAnsi="Times New Roman"/>
          <w:sz w:val="24"/>
        </w:rPr>
        <w:t xml:space="preserve">Implementation of the </w:t>
      </w:r>
      <w:r w:rsidR="009A5C37" w:rsidRPr="00207CF2">
        <w:rPr>
          <w:rFonts w:ascii="Times New Roman" w:hAnsi="Times New Roman"/>
          <w:sz w:val="24"/>
        </w:rPr>
        <w:t>policies,</w:t>
      </w:r>
      <w:r w:rsidRPr="00207CF2">
        <w:rPr>
          <w:rFonts w:ascii="Times New Roman" w:hAnsi="Times New Roman"/>
          <w:sz w:val="24"/>
        </w:rPr>
        <w:t xml:space="preserve"> user training and a</w:t>
      </w:r>
      <w:r w:rsidR="0065213E">
        <w:rPr>
          <w:rFonts w:ascii="Times New Roman" w:hAnsi="Times New Roman"/>
          <w:sz w:val="24"/>
        </w:rPr>
        <w:t>n</w:t>
      </w:r>
      <w:r w:rsidRPr="00207CF2">
        <w:rPr>
          <w:rFonts w:ascii="Times New Roman" w:hAnsi="Times New Roman"/>
          <w:sz w:val="24"/>
        </w:rPr>
        <w:t xml:space="preserve"> MDM system in place will promote security when connecting to the </w:t>
      </w:r>
      <w:r w:rsidR="00546640" w:rsidRPr="00207CF2">
        <w:rPr>
          <w:rFonts w:ascii="Times New Roman" w:hAnsi="Times New Roman"/>
          <w:sz w:val="24"/>
        </w:rPr>
        <w:t>company’s</w:t>
      </w:r>
      <w:r w:rsidRPr="00207CF2">
        <w:rPr>
          <w:rFonts w:ascii="Times New Roman" w:hAnsi="Times New Roman"/>
          <w:sz w:val="24"/>
        </w:rPr>
        <w:t xml:space="preserve"> enterprise network. </w:t>
      </w:r>
    </w:p>
    <w:p w14:paraId="77ABC930" w14:textId="125D4017" w:rsidR="002C2C0E" w:rsidRPr="00207CF2" w:rsidRDefault="002C2C0E" w:rsidP="005D6A08">
      <w:pPr>
        <w:rPr>
          <w:rFonts w:ascii="Times New Roman" w:hAnsi="Times New Roman"/>
          <w:sz w:val="24"/>
        </w:rPr>
      </w:pPr>
    </w:p>
    <w:p w14:paraId="1E70623D" w14:textId="50253348" w:rsidR="002C2C0E" w:rsidRPr="00207CF2" w:rsidRDefault="002C2C0E" w:rsidP="005D6A08">
      <w:pPr>
        <w:rPr>
          <w:rFonts w:ascii="Times New Roman" w:hAnsi="Times New Roman"/>
          <w:sz w:val="24"/>
        </w:rPr>
      </w:pPr>
      <w:r w:rsidRPr="00207CF2">
        <w:rPr>
          <w:rFonts w:ascii="Times New Roman" w:hAnsi="Times New Roman"/>
          <w:sz w:val="24"/>
        </w:rPr>
        <w:t xml:space="preserve">There are many arguments for and against the use of BYOT however ensuring a framework is in place and is managed by the company then the demands experienced can </w:t>
      </w:r>
      <w:r w:rsidR="008772BA" w:rsidRPr="00207CF2">
        <w:rPr>
          <w:rFonts w:ascii="Times New Roman" w:hAnsi="Times New Roman"/>
          <w:sz w:val="24"/>
        </w:rPr>
        <w:t xml:space="preserve">be accepted within a controlled process. </w:t>
      </w:r>
      <w:r w:rsidRPr="00207CF2">
        <w:rPr>
          <w:rFonts w:ascii="Times New Roman" w:hAnsi="Times New Roman"/>
          <w:sz w:val="24"/>
        </w:rPr>
        <w:t xml:space="preserve"> </w:t>
      </w:r>
    </w:p>
    <w:p w14:paraId="3E2D2FCB" w14:textId="1B970021" w:rsidR="00835EF0" w:rsidRDefault="00835EF0" w:rsidP="005D6A08"/>
    <w:p w14:paraId="0AECAE3C" w14:textId="77777777" w:rsidR="00422373" w:rsidRDefault="00422373" w:rsidP="005D6A08"/>
    <w:p w14:paraId="7F16D97E" w14:textId="6C273DA3" w:rsidR="00835EF0" w:rsidRDefault="00835EF0" w:rsidP="005D6A08"/>
    <w:p w14:paraId="217342C6" w14:textId="77777777" w:rsidR="00835EF0" w:rsidRPr="00835EF0" w:rsidRDefault="00835EF0" w:rsidP="00835EF0">
      <w:pPr>
        <w:shd w:val="clear" w:color="auto" w:fill="FFFFFF"/>
        <w:spacing w:before="100" w:beforeAutospacing="1" w:after="100" w:afterAutospacing="1"/>
        <w:jc w:val="left"/>
        <w:rPr>
          <w:rFonts w:ascii="Helvetica" w:hAnsi="Helvetica"/>
          <w:sz w:val="18"/>
          <w:szCs w:val="18"/>
          <w:highlight w:val="yellow"/>
          <w:lang w:val="en-GB" w:eastAsia="en-GB"/>
        </w:rPr>
      </w:pPr>
    </w:p>
    <w:p w14:paraId="38747A18" w14:textId="1333FBE3" w:rsidR="00835EF0" w:rsidRPr="005D6A08" w:rsidRDefault="00835EF0" w:rsidP="005D6A08"/>
    <w:p w14:paraId="035EE672" w14:textId="77777777" w:rsidR="00074511" w:rsidRDefault="00074511" w:rsidP="00F374DB">
      <w:pPr>
        <w:pStyle w:val="Heading1"/>
        <w:rPr>
          <w:rFonts w:ascii="Times New Roman" w:hAnsi="Times New Roman" w:cs="Times New Roman"/>
          <w:b/>
          <w:sz w:val="28"/>
          <w:szCs w:val="24"/>
        </w:rPr>
      </w:pPr>
      <w:bookmarkStart w:id="31" w:name="_Toc534821927"/>
      <w:r w:rsidRPr="00361713">
        <w:rPr>
          <w:rFonts w:ascii="Times New Roman" w:hAnsi="Times New Roman" w:cs="Times New Roman"/>
          <w:b/>
          <w:sz w:val="28"/>
          <w:szCs w:val="24"/>
        </w:rPr>
        <w:lastRenderedPageBreak/>
        <w:t>Conclusion</w:t>
      </w:r>
      <w:r w:rsidR="00F30A62">
        <w:rPr>
          <w:rFonts w:ascii="Times New Roman" w:hAnsi="Times New Roman" w:cs="Times New Roman"/>
          <w:b/>
          <w:sz w:val="28"/>
          <w:szCs w:val="24"/>
        </w:rPr>
        <w:t>, recommendations and future work</w:t>
      </w:r>
      <w:bookmarkEnd w:id="31"/>
      <w:r w:rsidR="00F30A62">
        <w:rPr>
          <w:rFonts w:ascii="Times New Roman" w:hAnsi="Times New Roman" w:cs="Times New Roman"/>
          <w:b/>
          <w:sz w:val="28"/>
          <w:szCs w:val="24"/>
        </w:rPr>
        <w:t xml:space="preserve"> </w:t>
      </w:r>
    </w:p>
    <w:p w14:paraId="0409BEA8" w14:textId="1517721C" w:rsidR="008772BA" w:rsidRPr="00207CF2" w:rsidRDefault="008772BA" w:rsidP="00F30A62">
      <w:pPr>
        <w:rPr>
          <w:rFonts w:ascii="Times New Roman" w:hAnsi="Times New Roman"/>
          <w:sz w:val="24"/>
        </w:rPr>
      </w:pPr>
      <w:r w:rsidRPr="00207CF2">
        <w:rPr>
          <w:rFonts w:ascii="Times New Roman" w:hAnsi="Times New Roman"/>
          <w:sz w:val="24"/>
        </w:rPr>
        <w:t>To conclude, t</w:t>
      </w:r>
      <w:r w:rsidR="00906180" w:rsidRPr="00207CF2">
        <w:rPr>
          <w:rFonts w:ascii="Times New Roman" w:hAnsi="Times New Roman"/>
          <w:sz w:val="24"/>
        </w:rPr>
        <w:t xml:space="preserve">he research taken around a </w:t>
      </w:r>
      <w:r w:rsidRPr="00207CF2">
        <w:rPr>
          <w:rFonts w:ascii="Times New Roman" w:hAnsi="Times New Roman"/>
          <w:sz w:val="24"/>
        </w:rPr>
        <w:t xml:space="preserve">BYOT framework has identified many areas of concern with legal implications if unfulfilled. </w:t>
      </w:r>
      <w:proofErr w:type="gramStart"/>
      <w:r w:rsidRPr="00207CF2">
        <w:rPr>
          <w:rFonts w:ascii="Times New Roman" w:hAnsi="Times New Roman"/>
          <w:sz w:val="24"/>
        </w:rPr>
        <w:t>However</w:t>
      </w:r>
      <w:proofErr w:type="gramEnd"/>
      <w:r w:rsidRPr="00207CF2">
        <w:rPr>
          <w:rFonts w:ascii="Times New Roman" w:hAnsi="Times New Roman"/>
          <w:sz w:val="24"/>
        </w:rPr>
        <w:t xml:space="preserve"> the advantages have outweighed </w:t>
      </w:r>
      <w:r w:rsidR="00173F69" w:rsidRPr="00207CF2">
        <w:rPr>
          <w:rFonts w:ascii="Times New Roman" w:hAnsi="Times New Roman"/>
          <w:sz w:val="24"/>
        </w:rPr>
        <w:t>these concerns as mitigation s</w:t>
      </w:r>
      <w:r w:rsidR="00023F19" w:rsidRPr="00207CF2">
        <w:rPr>
          <w:rFonts w:ascii="Times New Roman" w:hAnsi="Times New Roman"/>
          <w:sz w:val="24"/>
        </w:rPr>
        <w:t>teps can be taken by Hyper-fort,</w:t>
      </w:r>
      <w:r w:rsidR="00173F69" w:rsidRPr="00207CF2">
        <w:rPr>
          <w:rFonts w:ascii="Times New Roman" w:hAnsi="Times New Roman"/>
          <w:sz w:val="24"/>
        </w:rPr>
        <w:t xml:space="preserve"> employees and clients. </w:t>
      </w:r>
    </w:p>
    <w:p w14:paraId="3DC648A3" w14:textId="07C6B9A4" w:rsidR="00023F19" w:rsidRPr="00207CF2" w:rsidRDefault="00023F19" w:rsidP="00F30A62">
      <w:pPr>
        <w:rPr>
          <w:rFonts w:ascii="Times New Roman" w:hAnsi="Times New Roman"/>
          <w:sz w:val="24"/>
        </w:rPr>
      </w:pPr>
    </w:p>
    <w:p w14:paraId="6DCC89B0" w14:textId="0E487FCA" w:rsidR="00023F19" w:rsidRPr="00207CF2" w:rsidRDefault="00023F19" w:rsidP="00F30A62">
      <w:pPr>
        <w:rPr>
          <w:rFonts w:ascii="Times New Roman" w:hAnsi="Times New Roman"/>
          <w:sz w:val="24"/>
        </w:rPr>
      </w:pPr>
      <w:r w:rsidRPr="00207CF2">
        <w:rPr>
          <w:rFonts w:ascii="Times New Roman" w:hAnsi="Times New Roman"/>
          <w:sz w:val="24"/>
        </w:rPr>
        <w:t>It is recommended that all policies</w:t>
      </w:r>
      <w:r w:rsidR="00F67B0B" w:rsidRPr="00207CF2">
        <w:rPr>
          <w:rFonts w:ascii="Times New Roman" w:hAnsi="Times New Roman"/>
          <w:sz w:val="24"/>
        </w:rPr>
        <w:t xml:space="preserve"> </w:t>
      </w:r>
      <w:r w:rsidR="00BE3423" w:rsidRPr="00207CF2">
        <w:rPr>
          <w:rFonts w:ascii="Times New Roman" w:hAnsi="Times New Roman"/>
          <w:sz w:val="24"/>
        </w:rPr>
        <w:t>(appendix A, B, C</w:t>
      </w:r>
      <w:r w:rsidR="00E84F5B" w:rsidRPr="00207CF2">
        <w:rPr>
          <w:rFonts w:ascii="Times New Roman" w:hAnsi="Times New Roman"/>
          <w:sz w:val="24"/>
        </w:rPr>
        <w:t xml:space="preserve">) </w:t>
      </w:r>
      <w:r w:rsidR="00F67B0B" w:rsidRPr="00207CF2">
        <w:rPr>
          <w:rFonts w:ascii="Times New Roman" w:hAnsi="Times New Roman"/>
          <w:sz w:val="24"/>
        </w:rPr>
        <w:t>identifi</w:t>
      </w:r>
      <w:r w:rsidRPr="00207CF2">
        <w:rPr>
          <w:rFonts w:ascii="Times New Roman" w:hAnsi="Times New Roman"/>
          <w:sz w:val="24"/>
        </w:rPr>
        <w:t>ed are implemented. Ensuring a</w:t>
      </w:r>
      <w:r w:rsidR="0065213E">
        <w:rPr>
          <w:rFonts w:ascii="Times New Roman" w:hAnsi="Times New Roman"/>
          <w:sz w:val="24"/>
        </w:rPr>
        <w:t>n</w:t>
      </w:r>
      <w:r w:rsidRPr="00207CF2">
        <w:rPr>
          <w:rFonts w:ascii="Times New Roman" w:hAnsi="Times New Roman"/>
          <w:sz w:val="24"/>
        </w:rPr>
        <w:t xml:space="preserve"> MDM system is in place for its employees such as MobileIron will protect the company’s enterprise network. </w:t>
      </w:r>
    </w:p>
    <w:p w14:paraId="2F095CC2" w14:textId="068D475A" w:rsidR="00BF5BA5" w:rsidRPr="00207CF2" w:rsidRDefault="00BF5BA5" w:rsidP="00F30A62">
      <w:pPr>
        <w:rPr>
          <w:rFonts w:ascii="Times New Roman" w:hAnsi="Times New Roman"/>
          <w:sz w:val="24"/>
        </w:rPr>
      </w:pPr>
    </w:p>
    <w:p w14:paraId="74F6F759" w14:textId="34A48CC0" w:rsidR="00BF5BA5" w:rsidRPr="00207CF2" w:rsidRDefault="00BF5BA5" w:rsidP="00F30A62">
      <w:pPr>
        <w:rPr>
          <w:rFonts w:ascii="Times New Roman" w:hAnsi="Times New Roman"/>
          <w:sz w:val="24"/>
        </w:rPr>
      </w:pPr>
      <w:r w:rsidRPr="00207CF2">
        <w:rPr>
          <w:rFonts w:ascii="Times New Roman" w:hAnsi="Times New Roman"/>
          <w:sz w:val="24"/>
        </w:rPr>
        <w:t xml:space="preserve">It is also recommended that the scope of users accessing the </w:t>
      </w:r>
      <w:r w:rsidR="00F67B0B" w:rsidRPr="00207CF2">
        <w:rPr>
          <w:rFonts w:ascii="Times New Roman" w:hAnsi="Times New Roman"/>
          <w:sz w:val="24"/>
        </w:rPr>
        <w:t>company’s</w:t>
      </w:r>
      <w:r w:rsidRPr="00207CF2">
        <w:rPr>
          <w:rFonts w:ascii="Times New Roman" w:hAnsi="Times New Roman"/>
          <w:sz w:val="24"/>
        </w:rPr>
        <w:t xml:space="preserve"> network is also monitored. Create </w:t>
      </w:r>
      <w:r w:rsidR="00F67B0B" w:rsidRPr="00207CF2">
        <w:rPr>
          <w:rFonts w:ascii="Times New Roman" w:hAnsi="Times New Roman"/>
          <w:sz w:val="24"/>
        </w:rPr>
        <w:t>restrictions</w:t>
      </w:r>
      <w:r w:rsidRPr="00207CF2">
        <w:rPr>
          <w:rFonts w:ascii="Times New Roman" w:hAnsi="Times New Roman"/>
          <w:sz w:val="24"/>
        </w:rPr>
        <w:t xml:space="preserve"> for </w:t>
      </w:r>
      <w:r w:rsidR="00F67B0B" w:rsidRPr="00207CF2">
        <w:rPr>
          <w:rFonts w:ascii="Times New Roman" w:hAnsi="Times New Roman"/>
          <w:sz w:val="24"/>
        </w:rPr>
        <w:t>clients</w:t>
      </w:r>
      <w:r w:rsidRPr="00207CF2">
        <w:rPr>
          <w:rFonts w:ascii="Times New Roman" w:hAnsi="Times New Roman"/>
          <w:sz w:val="24"/>
        </w:rPr>
        <w:t xml:space="preserve"> connecting to the company Wi-Fi and allow</w:t>
      </w:r>
      <w:r w:rsidR="00906180" w:rsidRPr="00207CF2">
        <w:rPr>
          <w:rFonts w:ascii="Times New Roman" w:hAnsi="Times New Roman"/>
          <w:sz w:val="24"/>
        </w:rPr>
        <w:t>ing</w:t>
      </w:r>
      <w:r w:rsidRPr="00207CF2">
        <w:rPr>
          <w:rFonts w:ascii="Times New Roman" w:hAnsi="Times New Roman"/>
          <w:sz w:val="24"/>
        </w:rPr>
        <w:t xml:space="preserve"> certain </w:t>
      </w:r>
      <w:proofErr w:type="gramStart"/>
      <w:r w:rsidRPr="00207CF2">
        <w:rPr>
          <w:rFonts w:ascii="Times New Roman" w:hAnsi="Times New Roman"/>
          <w:sz w:val="24"/>
        </w:rPr>
        <w:t>amount</w:t>
      </w:r>
      <w:proofErr w:type="gramEnd"/>
      <w:r w:rsidRPr="00207CF2">
        <w:rPr>
          <w:rFonts w:ascii="Times New Roman" w:hAnsi="Times New Roman"/>
          <w:sz w:val="24"/>
        </w:rPr>
        <w:t xml:space="preserve"> of users to access MobileIron within the rollout. </w:t>
      </w:r>
    </w:p>
    <w:p w14:paraId="69573EB6" w14:textId="530DB05F" w:rsidR="00BF5BA5" w:rsidRPr="00207CF2" w:rsidRDefault="00BF5BA5" w:rsidP="00F30A62">
      <w:pPr>
        <w:rPr>
          <w:rFonts w:ascii="Times New Roman" w:hAnsi="Times New Roman"/>
          <w:sz w:val="24"/>
        </w:rPr>
      </w:pPr>
    </w:p>
    <w:p w14:paraId="28A0868A" w14:textId="49D55B5F" w:rsidR="00BF5BA5" w:rsidRPr="00207CF2" w:rsidRDefault="00BF5BA5" w:rsidP="00F30A62">
      <w:pPr>
        <w:rPr>
          <w:rFonts w:ascii="Times New Roman" w:hAnsi="Times New Roman"/>
          <w:sz w:val="24"/>
        </w:rPr>
      </w:pPr>
      <w:r w:rsidRPr="00207CF2">
        <w:rPr>
          <w:rFonts w:ascii="Times New Roman" w:hAnsi="Times New Roman"/>
          <w:sz w:val="24"/>
        </w:rPr>
        <w:t xml:space="preserve">Once </w:t>
      </w:r>
      <w:r w:rsidR="00F67B0B" w:rsidRPr="00207CF2">
        <w:rPr>
          <w:rFonts w:ascii="Times New Roman" w:hAnsi="Times New Roman"/>
          <w:sz w:val="24"/>
        </w:rPr>
        <w:t>rolled</w:t>
      </w:r>
      <w:r w:rsidRPr="00207CF2">
        <w:rPr>
          <w:rFonts w:ascii="Times New Roman" w:hAnsi="Times New Roman"/>
          <w:sz w:val="24"/>
        </w:rPr>
        <w:t xml:space="preserve"> out review the scope, </w:t>
      </w:r>
      <w:r w:rsidR="00F67B0B" w:rsidRPr="00207CF2">
        <w:rPr>
          <w:rFonts w:ascii="Times New Roman" w:hAnsi="Times New Roman"/>
          <w:sz w:val="24"/>
        </w:rPr>
        <w:t>requirements</w:t>
      </w:r>
      <w:r w:rsidRPr="00207CF2">
        <w:rPr>
          <w:rFonts w:ascii="Times New Roman" w:hAnsi="Times New Roman"/>
          <w:sz w:val="24"/>
        </w:rPr>
        <w:t xml:space="preserve"> and </w:t>
      </w:r>
      <w:r w:rsidR="00F67B0B" w:rsidRPr="00207CF2">
        <w:rPr>
          <w:rFonts w:ascii="Times New Roman" w:hAnsi="Times New Roman"/>
          <w:sz w:val="24"/>
        </w:rPr>
        <w:t xml:space="preserve">compliancy </w:t>
      </w:r>
      <w:r w:rsidR="00DF1D83" w:rsidRPr="00207CF2">
        <w:rPr>
          <w:rFonts w:ascii="Times New Roman" w:hAnsi="Times New Roman"/>
          <w:sz w:val="24"/>
        </w:rPr>
        <w:t xml:space="preserve">BYOT and MDM is having. Use the reporting tools available </w:t>
      </w:r>
      <w:r w:rsidR="008E483C" w:rsidRPr="00207CF2">
        <w:rPr>
          <w:rFonts w:ascii="Times New Roman" w:hAnsi="Times New Roman"/>
          <w:sz w:val="24"/>
        </w:rPr>
        <w:t xml:space="preserve">through MobileIron </w:t>
      </w:r>
      <w:r w:rsidR="00DF1D83" w:rsidRPr="00207CF2">
        <w:rPr>
          <w:rFonts w:ascii="Times New Roman" w:hAnsi="Times New Roman"/>
          <w:sz w:val="24"/>
        </w:rPr>
        <w:t xml:space="preserve">to access these aspects. </w:t>
      </w:r>
    </w:p>
    <w:p w14:paraId="736DEA21" w14:textId="68C187C2" w:rsidR="008772BA" w:rsidRPr="00207CF2" w:rsidRDefault="008772BA" w:rsidP="00F30A62">
      <w:pPr>
        <w:rPr>
          <w:rFonts w:ascii="Times New Roman" w:hAnsi="Times New Roman"/>
          <w:sz w:val="24"/>
        </w:rPr>
      </w:pPr>
    </w:p>
    <w:p w14:paraId="638209BF" w14:textId="4D221AD6" w:rsidR="00DF1D83" w:rsidRPr="00207CF2" w:rsidRDefault="00DF1D83" w:rsidP="00F30A62">
      <w:pPr>
        <w:rPr>
          <w:rFonts w:ascii="Times New Roman" w:hAnsi="Times New Roman"/>
          <w:sz w:val="24"/>
        </w:rPr>
      </w:pPr>
      <w:r w:rsidRPr="00207CF2">
        <w:rPr>
          <w:rFonts w:ascii="Times New Roman" w:hAnsi="Times New Roman"/>
          <w:sz w:val="24"/>
        </w:rPr>
        <w:t xml:space="preserve">A BYOT framework will always require </w:t>
      </w:r>
      <w:r w:rsidR="00F67B0B" w:rsidRPr="00207CF2">
        <w:rPr>
          <w:rFonts w:ascii="Times New Roman" w:hAnsi="Times New Roman"/>
          <w:sz w:val="24"/>
        </w:rPr>
        <w:t>future</w:t>
      </w:r>
      <w:r w:rsidR="00906180" w:rsidRPr="00207CF2">
        <w:rPr>
          <w:rFonts w:ascii="Times New Roman" w:hAnsi="Times New Roman"/>
          <w:sz w:val="24"/>
        </w:rPr>
        <w:t xml:space="preserve"> work depending on</w:t>
      </w:r>
      <w:r w:rsidRPr="00207CF2">
        <w:rPr>
          <w:rFonts w:ascii="Times New Roman" w:hAnsi="Times New Roman"/>
          <w:sz w:val="24"/>
        </w:rPr>
        <w:t xml:space="preserve"> the stage the company is at. Hyper-fort </w:t>
      </w:r>
      <w:r w:rsidR="00906180" w:rsidRPr="00207CF2">
        <w:rPr>
          <w:rFonts w:ascii="Times New Roman" w:hAnsi="Times New Roman"/>
          <w:sz w:val="24"/>
        </w:rPr>
        <w:t>should</w:t>
      </w:r>
      <w:r w:rsidRPr="00207CF2">
        <w:rPr>
          <w:rFonts w:ascii="Times New Roman" w:hAnsi="Times New Roman"/>
          <w:sz w:val="24"/>
        </w:rPr>
        <w:t xml:space="preserve"> </w:t>
      </w:r>
      <w:r w:rsidR="00F67B0B" w:rsidRPr="00207CF2">
        <w:rPr>
          <w:rFonts w:ascii="Times New Roman" w:hAnsi="Times New Roman"/>
          <w:sz w:val="24"/>
        </w:rPr>
        <w:t>implement</w:t>
      </w:r>
      <w:r w:rsidRPr="00207CF2">
        <w:rPr>
          <w:rFonts w:ascii="Times New Roman" w:hAnsi="Times New Roman"/>
          <w:sz w:val="24"/>
        </w:rPr>
        <w:t xml:space="preserve"> the </w:t>
      </w:r>
      <w:r w:rsidR="00F67B0B" w:rsidRPr="00207CF2">
        <w:rPr>
          <w:rFonts w:ascii="Times New Roman" w:hAnsi="Times New Roman"/>
          <w:sz w:val="24"/>
        </w:rPr>
        <w:t>policies</w:t>
      </w:r>
      <w:r w:rsidRPr="00207CF2">
        <w:rPr>
          <w:rFonts w:ascii="Times New Roman" w:hAnsi="Times New Roman"/>
          <w:sz w:val="24"/>
        </w:rPr>
        <w:t xml:space="preserve">, select </w:t>
      </w:r>
      <w:proofErr w:type="gramStart"/>
      <w:r w:rsidRPr="00207CF2">
        <w:rPr>
          <w:rFonts w:ascii="Times New Roman" w:hAnsi="Times New Roman"/>
          <w:sz w:val="24"/>
        </w:rPr>
        <w:t>a</w:t>
      </w:r>
      <w:proofErr w:type="gramEnd"/>
      <w:r w:rsidRPr="00207CF2">
        <w:rPr>
          <w:rFonts w:ascii="Times New Roman" w:hAnsi="Times New Roman"/>
          <w:sz w:val="24"/>
        </w:rPr>
        <w:t xml:space="preserve"> MDM and </w:t>
      </w:r>
      <w:r w:rsidR="00F67B0B" w:rsidRPr="00207CF2">
        <w:rPr>
          <w:rFonts w:ascii="Times New Roman" w:hAnsi="Times New Roman"/>
          <w:sz w:val="24"/>
        </w:rPr>
        <w:t>roll</w:t>
      </w:r>
      <w:r w:rsidRPr="00207CF2">
        <w:rPr>
          <w:rFonts w:ascii="Times New Roman" w:hAnsi="Times New Roman"/>
          <w:sz w:val="24"/>
        </w:rPr>
        <w:t xml:space="preserve"> out their </w:t>
      </w:r>
      <w:r w:rsidR="00906180" w:rsidRPr="00207CF2">
        <w:rPr>
          <w:rFonts w:ascii="Times New Roman" w:hAnsi="Times New Roman"/>
          <w:sz w:val="24"/>
        </w:rPr>
        <w:t>framework</w:t>
      </w:r>
      <w:r w:rsidRPr="00207CF2">
        <w:rPr>
          <w:rFonts w:ascii="Times New Roman" w:hAnsi="Times New Roman"/>
          <w:sz w:val="24"/>
        </w:rPr>
        <w:t xml:space="preserve">. Once role out is taking place a review is to be conducted to ensure the right steps are being taken to mitigate any </w:t>
      </w:r>
      <w:r w:rsidR="00F67B0B" w:rsidRPr="00207CF2">
        <w:rPr>
          <w:rFonts w:ascii="Times New Roman" w:hAnsi="Times New Roman"/>
          <w:sz w:val="24"/>
        </w:rPr>
        <w:t>concerns</w:t>
      </w:r>
      <w:r w:rsidRPr="00207CF2">
        <w:rPr>
          <w:rFonts w:ascii="Times New Roman" w:hAnsi="Times New Roman"/>
          <w:sz w:val="24"/>
        </w:rPr>
        <w:t>, legal requirements and impact it’s having on the company</w:t>
      </w:r>
      <w:r w:rsidR="008E483C" w:rsidRPr="00207CF2">
        <w:rPr>
          <w:rFonts w:ascii="Times New Roman" w:hAnsi="Times New Roman"/>
          <w:sz w:val="24"/>
        </w:rPr>
        <w:t>,</w:t>
      </w:r>
      <w:r w:rsidRPr="00207CF2">
        <w:rPr>
          <w:rFonts w:ascii="Times New Roman" w:hAnsi="Times New Roman"/>
          <w:sz w:val="24"/>
        </w:rPr>
        <w:t xml:space="preserve"> </w:t>
      </w:r>
      <w:r w:rsidR="008E483C" w:rsidRPr="00207CF2">
        <w:rPr>
          <w:rFonts w:ascii="Times New Roman" w:hAnsi="Times New Roman"/>
          <w:sz w:val="24"/>
        </w:rPr>
        <w:t>its</w:t>
      </w:r>
      <w:r w:rsidR="00906180" w:rsidRPr="00207CF2">
        <w:rPr>
          <w:rFonts w:ascii="Times New Roman" w:hAnsi="Times New Roman"/>
          <w:sz w:val="24"/>
        </w:rPr>
        <w:t xml:space="preserve"> employees and </w:t>
      </w:r>
      <w:r w:rsidRPr="00207CF2">
        <w:rPr>
          <w:rFonts w:ascii="Times New Roman" w:hAnsi="Times New Roman"/>
          <w:sz w:val="24"/>
        </w:rPr>
        <w:t xml:space="preserve">clients. </w:t>
      </w:r>
    </w:p>
    <w:p w14:paraId="74693FD0" w14:textId="0C92C761" w:rsidR="00F374DB" w:rsidRPr="00361713" w:rsidRDefault="00F374DB" w:rsidP="00F374DB">
      <w:pPr>
        <w:pStyle w:val="Heading1"/>
        <w:rPr>
          <w:rFonts w:ascii="Times New Roman" w:hAnsi="Times New Roman" w:cs="Times New Roman"/>
          <w:b/>
          <w:sz w:val="28"/>
          <w:szCs w:val="24"/>
        </w:rPr>
      </w:pPr>
      <w:bookmarkStart w:id="32" w:name="_Toc534821928"/>
      <w:r w:rsidRPr="00361713">
        <w:rPr>
          <w:rFonts w:ascii="Times New Roman" w:hAnsi="Times New Roman" w:cs="Times New Roman"/>
          <w:b/>
          <w:sz w:val="28"/>
          <w:szCs w:val="24"/>
        </w:rPr>
        <w:lastRenderedPageBreak/>
        <w:t>Abbreviations</w:t>
      </w:r>
      <w:bookmarkEnd w:id="32"/>
      <w:r w:rsidRPr="00361713">
        <w:rPr>
          <w:rFonts w:ascii="Times New Roman" w:hAnsi="Times New Roman" w:cs="Times New Roman"/>
          <w:b/>
          <w:sz w:val="28"/>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969"/>
      </w:tblGrid>
      <w:tr w:rsidR="00F374DB" w:rsidRPr="00361713" w14:paraId="71B366A7" w14:textId="77777777" w:rsidTr="00971980">
        <w:tc>
          <w:tcPr>
            <w:tcW w:w="1384" w:type="dxa"/>
            <w:shd w:val="clear" w:color="auto" w:fill="BFBFBF"/>
          </w:tcPr>
          <w:p w14:paraId="0CEB4B25" w14:textId="77777777" w:rsidR="00F374DB" w:rsidRPr="00361713" w:rsidRDefault="00F374DB" w:rsidP="00971980">
            <w:pPr>
              <w:pStyle w:val="TableContent"/>
              <w:rPr>
                <w:rFonts w:ascii="Times New Roman" w:hAnsi="Times New Roman"/>
                <w:b/>
                <w:sz w:val="24"/>
                <w:szCs w:val="24"/>
              </w:rPr>
            </w:pPr>
            <w:r w:rsidRPr="00361713">
              <w:rPr>
                <w:rFonts w:ascii="Times New Roman" w:hAnsi="Times New Roman"/>
                <w:b/>
                <w:sz w:val="24"/>
                <w:szCs w:val="24"/>
              </w:rPr>
              <w:t>Term</w:t>
            </w:r>
          </w:p>
        </w:tc>
        <w:tc>
          <w:tcPr>
            <w:tcW w:w="3969" w:type="dxa"/>
            <w:shd w:val="clear" w:color="auto" w:fill="BFBFBF"/>
          </w:tcPr>
          <w:p w14:paraId="3DA1D686" w14:textId="77777777" w:rsidR="00F374DB" w:rsidRPr="00361713" w:rsidRDefault="00F374DB" w:rsidP="00971980">
            <w:pPr>
              <w:pStyle w:val="TableContent"/>
              <w:rPr>
                <w:rFonts w:ascii="Times New Roman" w:hAnsi="Times New Roman"/>
                <w:b/>
                <w:sz w:val="24"/>
                <w:szCs w:val="24"/>
              </w:rPr>
            </w:pPr>
            <w:r w:rsidRPr="00361713">
              <w:rPr>
                <w:rFonts w:ascii="Times New Roman" w:hAnsi="Times New Roman"/>
                <w:b/>
                <w:sz w:val="24"/>
                <w:szCs w:val="24"/>
              </w:rPr>
              <w:t>Definition</w:t>
            </w:r>
          </w:p>
        </w:tc>
      </w:tr>
      <w:tr w:rsidR="00F374DB" w:rsidRPr="00361713" w14:paraId="34FF1C98" w14:textId="77777777" w:rsidTr="00971980">
        <w:trPr>
          <w:trHeight w:val="421"/>
        </w:trPr>
        <w:tc>
          <w:tcPr>
            <w:tcW w:w="1384" w:type="dxa"/>
          </w:tcPr>
          <w:p w14:paraId="6D072C0D" w14:textId="51E047B4" w:rsidR="00F374DB" w:rsidRPr="00361713" w:rsidRDefault="002C2C0E" w:rsidP="00971980">
            <w:pPr>
              <w:rPr>
                <w:rFonts w:ascii="Times New Roman" w:hAnsi="Times New Roman"/>
                <w:sz w:val="24"/>
              </w:rPr>
            </w:pPr>
            <w:r>
              <w:rPr>
                <w:rFonts w:ascii="Times New Roman" w:hAnsi="Times New Roman"/>
                <w:sz w:val="24"/>
              </w:rPr>
              <w:t>BYOT</w:t>
            </w:r>
          </w:p>
        </w:tc>
        <w:tc>
          <w:tcPr>
            <w:tcW w:w="3969" w:type="dxa"/>
          </w:tcPr>
          <w:p w14:paraId="48A21919" w14:textId="2B2623E2" w:rsidR="00F374DB" w:rsidRPr="00361713" w:rsidRDefault="002C2C0E" w:rsidP="00971980">
            <w:pPr>
              <w:rPr>
                <w:rFonts w:ascii="Times New Roman" w:hAnsi="Times New Roman"/>
                <w:sz w:val="24"/>
              </w:rPr>
            </w:pPr>
            <w:r>
              <w:rPr>
                <w:rFonts w:ascii="Times New Roman" w:hAnsi="Times New Roman"/>
                <w:sz w:val="24"/>
              </w:rPr>
              <w:t>Bring Your Own Technology</w:t>
            </w:r>
          </w:p>
        </w:tc>
      </w:tr>
      <w:tr w:rsidR="00F374DB" w:rsidRPr="00361713" w14:paraId="6BD18F9B" w14:textId="77777777" w:rsidTr="00971980">
        <w:trPr>
          <w:trHeight w:val="697"/>
        </w:trPr>
        <w:tc>
          <w:tcPr>
            <w:tcW w:w="1384" w:type="dxa"/>
          </w:tcPr>
          <w:p w14:paraId="238601FE" w14:textId="570E3D1D" w:rsidR="00F374DB" w:rsidRPr="00361713" w:rsidRDefault="002C2C0E" w:rsidP="00971980">
            <w:pPr>
              <w:rPr>
                <w:rFonts w:ascii="Times New Roman" w:hAnsi="Times New Roman"/>
                <w:sz w:val="24"/>
              </w:rPr>
            </w:pPr>
            <w:r>
              <w:rPr>
                <w:rFonts w:ascii="Times New Roman" w:hAnsi="Times New Roman"/>
                <w:sz w:val="24"/>
              </w:rPr>
              <w:t>BYOD</w:t>
            </w:r>
          </w:p>
        </w:tc>
        <w:tc>
          <w:tcPr>
            <w:tcW w:w="3969" w:type="dxa"/>
          </w:tcPr>
          <w:p w14:paraId="0F3CABC7" w14:textId="2C987F2B" w:rsidR="00F374DB" w:rsidRPr="00361713" w:rsidRDefault="002C2C0E" w:rsidP="00971980">
            <w:pPr>
              <w:rPr>
                <w:rFonts w:ascii="Times New Roman" w:hAnsi="Times New Roman"/>
                <w:sz w:val="24"/>
              </w:rPr>
            </w:pPr>
            <w:r>
              <w:rPr>
                <w:rFonts w:ascii="Times New Roman" w:hAnsi="Times New Roman"/>
                <w:sz w:val="24"/>
              </w:rPr>
              <w:t>Bring Your Own Device</w:t>
            </w:r>
          </w:p>
        </w:tc>
      </w:tr>
      <w:tr w:rsidR="00F374DB" w:rsidRPr="00361713" w14:paraId="5B08B5D1" w14:textId="77777777" w:rsidTr="00971980">
        <w:trPr>
          <w:trHeight w:val="551"/>
        </w:trPr>
        <w:tc>
          <w:tcPr>
            <w:tcW w:w="1384" w:type="dxa"/>
          </w:tcPr>
          <w:p w14:paraId="16DEB4AB" w14:textId="7095F529" w:rsidR="00F374DB" w:rsidRPr="00361713" w:rsidRDefault="002C2C0E" w:rsidP="00971980">
            <w:pPr>
              <w:rPr>
                <w:rFonts w:ascii="Times New Roman" w:hAnsi="Times New Roman"/>
                <w:sz w:val="24"/>
              </w:rPr>
            </w:pPr>
            <w:r>
              <w:rPr>
                <w:rFonts w:ascii="Times New Roman" w:hAnsi="Times New Roman"/>
                <w:sz w:val="24"/>
              </w:rPr>
              <w:t>GDPR</w:t>
            </w:r>
          </w:p>
        </w:tc>
        <w:tc>
          <w:tcPr>
            <w:tcW w:w="3969" w:type="dxa"/>
          </w:tcPr>
          <w:p w14:paraId="0AD9C6F4" w14:textId="2B855F0A" w:rsidR="00F374DB" w:rsidRPr="00361713" w:rsidRDefault="002C2C0E" w:rsidP="00971980">
            <w:pPr>
              <w:rPr>
                <w:rFonts w:ascii="Times New Roman" w:hAnsi="Times New Roman"/>
                <w:sz w:val="24"/>
              </w:rPr>
            </w:pPr>
            <w:r>
              <w:rPr>
                <w:rFonts w:ascii="Times New Roman" w:hAnsi="Times New Roman"/>
                <w:sz w:val="24"/>
              </w:rPr>
              <w:t>General Data Protection Regulation</w:t>
            </w:r>
          </w:p>
        </w:tc>
      </w:tr>
      <w:tr w:rsidR="00F374DB" w:rsidRPr="00361713" w14:paraId="4B1F511A" w14:textId="77777777" w:rsidTr="00971980">
        <w:trPr>
          <w:trHeight w:val="431"/>
        </w:trPr>
        <w:tc>
          <w:tcPr>
            <w:tcW w:w="1384" w:type="dxa"/>
          </w:tcPr>
          <w:p w14:paraId="65F9C3DC" w14:textId="46884D2F" w:rsidR="00F374DB" w:rsidRPr="00361713" w:rsidRDefault="002C2C0E" w:rsidP="00971980">
            <w:pPr>
              <w:rPr>
                <w:rFonts w:ascii="Times New Roman" w:hAnsi="Times New Roman"/>
                <w:sz w:val="24"/>
              </w:rPr>
            </w:pPr>
            <w:r>
              <w:rPr>
                <w:rFonts w:ascii="Times New Roman" w:hAnsi="Times New Roman"/>
                <w:sz w:val="24"/>
              </w:rPr>
              <w:t>MDM</w:t>
            </w:r>
          </w:p>
        </w:tc>
        <w:tc>
          <w:tcPr>
            <w:tcW w:w="3969" w:type="dxa"/>
          </w:tcPr>
          <w:p w14:paraId="5023141B" w14:textId="2F0A2484" w:rsidR="00F374DB" w:rsidRPr="00361713" w:rsidRDefault="002C2C0E" w:rsidP="00971980">
            <w:pPr>
              <w:rPr>
                <w:rFonts w:ascii="Times New Roman" w:hAnsi="Times New Roman"/>
                <w:sz w:val="24"/>
              </w:rPr>
            </w:pPr>
            <w:r>
              <w:rPr>
                <w:rFonts w:ascii="Times New Roman" w:hAnsi="Times New Roman"/>
                <w:sz w:val="24"/>
              </w:rPr>
              <w:t>Mobile Device Management</w:t>
            </w:r>
          </w:p>
        </w:tc>
      </w:tr>
    </w:tbl>
    <w:p w14:paraId="384BA73E" w14:textId="77777777" w:rsidR="00F374DB" w:rsidRPr="00361713" w:rsidRDefault="00F374DB" w:rsidP="00F374DB">
      <w:pPr>
        <w:rPr>
          <w:rFonts w:ascii="Times New Roman" w:hAnsi="Times New Roman"/>
          <w:sz w:val="24"/>
        </w:rPr>
      </w:pPr>
    </w:p>
    <w:p w14:paraId="04E5CEC8" w14:textId="77777777" w:rsidR="00E373B1" w:rsidRPr="00E373B1" w:rsidRDefault="00E373B1" w:rsidP="00E373B1"/>
    <w:bookmarkStart w:id="33" w:name="_Toc534821929" w:displacedByCustomXml="next"/>
    <w:sdt>
      <w:sdtPr>
        <w:rPr>
          <w:rFonts w:cs="Times New Roman"/>
          <w:bCs w:val="0"/>
          <w:kern w:val="0"/>
          <w:sz w:val="20"/>
          <w:szCs w:val="24"/>
        </w:rPr>
        <w:id w:val="1401093033"/>
        <w:docPartObj>
          <w:docPartGallery w:val="Bibliographies"/>
          <w:docPartUnique/>
        </w:docPartObj>
      </w:sdtPr>
      <w:sdtContent>
        <w:p w14:paraId="7F3A8F8A" w14:textId="6A360552" w:rsidR="00E373B1" w:rsidRPr="00E373B1" w:rsidRDefault="00E373B1">
          <w:pPr>
            <w:pStyle w:val="Heading1"/>
            <w:rPr>
              <w:rFonts w:ascii="Times New Roman" w:hAnsi="Times New Roman" w:cs="Times New Roman"/>
              <w:b/>
              <w:sz w:val="28"/>
              <w:szCs w:val="24"/>
            </w:rPr>
          </w:pPr>
          <w:r w:rsidRPr="00E373B1">
            <w:rPr>
              <w:rFonts w:ascii="Times New Roman" w:hAnsi="Times New Roman" w:cs="Times New Roman"/>
              <w:b/>
              <w:sz w:val="28"/>
              <w:szCs w:val="24"/>
            </w:rPr>
            <w:t>References</w:t>
          </w:r>
          <w:bookmarkEnd w:id="33"/>
        </w:p>
        <w:sdt>
          <w:sdtPr>
            <w:id w:val="-573587230"/>
            <w:bibliography/>
          </w:sdtPr>
          <w:sdtContent>
            <w:p w14:paraId="6E3ABC99" w14:textId="77777777" w:rsidR="00F7450A" w:rsidRDefault="00E373B1">
              <w:pPr>
                <w:rPr>
                  <w:rFonts w:asciiTheme="minorHAnsi" w:eastAsiaTheme="minorHAnsi" w:hAnsiTheme="minorHAnsi" w:cstheme="minorBidi"/>
                  <w:noProof/>
                  <w:sz w:val="22"/>
                  <w:szCs w:val="22"/>
                  <w:lang w:val="en-GB" w:eastAsia="en-US"/>
                </w:rPr>
              </w:pPr>
              <w:r w:rsidRPr="00E373B1">
                <w:rPr>
                  <w:rFonts w:ascii="Times New Roman" w:hAnsi="Times New Roman"/>
                </w:rPr>
                <w:fldChar w:fldCharType="begin"/>
              </w:r>
              <w:r w:rsidRPr="00E373B1">
                <w:rPr>
                  <w:rFonts w:ascii="Times New Roman" w:hAnsi="Times New Roman"/>
                </w:rPr>
                <w:instrText xml:space="preserve"> BIBLIOGRAPHY </w:instrText>
              </w:r>
              <w:r w:rsidRPr="00E373B1">
                <w:rPr>
                  <w:rFonts w:ascii="Times New Roman" w:hAnsi="Times New Roman"/>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F7450A" w14:paraId="20CE4536" w14:textId="77777777" w:rsidTr="00F7450A">
                <w:trPr>
                  <w:divId w:val="1046835698"/>
                  <w:tblCellSpacing w:w="15" w:type="dxa"/>
                </w:trPr>
                <w:tc>
                  <w:tcPr>
                    <w:tcW w:w="211" w:type="pct"/>
                    <w:hideMark/>
                  </w:tcPr>
                  <w:p w14:paraId="694FE8DF" w14:textId="6AE4FFEB" w:rsidR="00F7450A" w:rsidRDefault="00F7450A">
                    <w:pPr>
                      <w:pStyle w:val="Bibliography"/>
                      <w:rPr>
                        <w:noProof/>
                        <w:sz w:val="24"/>
                      </w:rPr>
                    </w:pPr>
                    <w:r>
                      <w:rPr>
                        <w:noProof/>
                      </w:rPr>
                      <w:t xml:space="preserve">[1] </w:t>
                    </w:r>
                  </w:p>
                </w:tc>
                <w:tc>
                  <w:tcPr>
                    <w:tcW w:w="4739" w:type="pct"/>
                    <w:hideMark/>
                  </w:tcPr>
                  <w:p w14:paraId="39A5983E" w14:textId="77777777" w:rsidR="00F7450A" w:rsidRDefault="00F7450A">
                    <w:pPr>
                      <w:pStyle w:val="Bibliography"/>
                      <w:rPr>
                        <w:noProof/>
                      </w:rPr>
                    </w:pPr>
                    <w:r>
                      <w:rPr>
                        <w:noProof/>
                      </w:rPr>
                      <w:t>I. Wigmore, “BYOD (bring your own device),” October 2012. [Online]. Available: https://whatis.techtarget.com/definition/BYOD-bring-your-own-device. [Accessed 3 December 2018].</w:t>
                    </w:r>
                  </w:p>
                </w:tc>
              </w:tr>
              <w:tr w:rsidR="00F7450A" w14:paraId="33E7E2C3" w14:textId="77777777" w:rsidTr="00F7450A">
                <w:trPr>
                  <w:divId w:val="1046835698"/>
                  <w:tblCellSpacing w:w="15" w:type="dxa"/>
                </w:trPr>
                <w:tc>
                  <w:tcPr>
                    <w:tcW w:w="211" w:type="pct"/>
                    <w:hideMark/>
                  </w:tcPr>
                  <w:p w14:paraId="2441F56C" w14:textId="77777777" w:rsidR="00F7450A" w:rsidRDefault="00F7450A">
                    <w:pPr>
                      <w:pStyle w:val="Bibliography"/>
                      <w:rPr>
                        <w:noProof/>
                      </w:rPr>
                    </w:pPr>
                    <w:r>
                      <w:rPr>
                        <w:noProof/>
                      </w:rPr>
                      <w:t xml:space="preserve">[2] </w:t>
                    </w:r>
                  </w:p>
                </w:tc>
                <w:tc>
                  <w:tcPr>
                    <w:tcW w:w="4739" w:type="pct"/>
                    <w:hideMark/>
                  </w:tcPr>
                  <w:p w14:paraId="1170EAAE" w14:textId="77777777" w:rsidR="00F7450A" w:rsidRDefault="00F7450A">
                    <w:pPr>
                      <w:pStyle w:val="Bibliography"/>
                      <w:rPr>
                        <w:noProof/>
                      </w:rPr>
                    </w:pPr>
                    <w:r>
                      <w:rPr>
                        <w:noProof/>
                      </w:rPr>
                      <w:t>P. Adams, “The advantages and disadvantages of BYOD,” Field Service News , [Online]. Available: http://fieldservicenews.com/advantages-disadvantages-byod/. [Accessed 06 January 2019].</w:t>
                    </w:r>
                  </w:p>
                </w:tc>
              </w:tr>
              <w:tr w:rsidR="00F7450A" w14:paraId="134AAD9A" w14:textId="77777777" w:rsidTr="00F7450A">
                <w:trPr>
                  <w:divId w:val="1046835698"/>
                  <w:tblCellSpacing w:w="15" w:type="dxa"/>
                </w:trPr>
                <w:tc>
                  <w:tcPr>
                    <w:tcW w:w="211" w:type="pct"/>
                    <w:hideMark/>
                  </w:tcPr>
                  <w:p w14:paraId="61F32C9A" w14:textId="77777777" w:rsidR="00F7450A" w:rsidRDefault="00F7450A">
                    <w:pPr>
                      <w:pStyle w:val="Bibliography"/>
                      <w:rPr>
                        <w:noProof/>
                      </w:rPr>
                    </w:pPr>
                    <w:r>
                      <w:rPr>
                        <w:noProof/>
                      </w:rPr>
                      <w:t xml:space="preserve">[3] </w:t>
                    </w:r>
                  </w:p>
                </w:tc>
                <w:tc>
                  <w:tcPr>
                    <w:tcW w:w="4739" w:type="pct"/>
                    <w:hideMark/>
                  </w:tcPr>
                  <w:p w14:paraId="49030103" w14:textId="77777777" w:rsidR="00F7450A" w:rsidRDefault="00F7450A">
                    <w:pPr>
                      <w:pStyle w:val="Bibliography"/>
                      <w:rPr>
                        <w:noProof/>
                      </w:rPr>
                    </w:pPr>
                    <w:r>
                      <w:rPr>
                        <w:noProof/>
                      </w:rPr>
                      <w:t>M. Rouse, “Search Security,” authentication, authorization, and accounting (AAA), [Online]. Available: https://searchsecurity.techtarget.com/definition/authentication-authorization-and-accounting. [Accessed 3 December 2018].</w:t>
                    </w:r>
                  </w:p>
                </w:tc>
              </w:tr>
              <w:tr w:rsidR="00F7450A" w14:paraId="6429D72F" w14:textId="77777777" w:rsidTr="00F7450A">
                <w:trPr>
                  <w:divId w:val="1046835698"/>
                  <w:tblCellSpacing w:w="15" w:type="dxa"/>
                </w:trPr>
                <w:tc>
                  <w:tcPr>
                    <w:tcW w:w="211" w:type="pct"/>
                    <w:hideMark/>
                  </w:tcPr>
                  <w:p w14:paraId="32F2BACC" w14:textId="77777777" w:rsidR="00F7450A" w:rsidRDefault="00F7450A">
                    <w:pPr>
                      <w:pStyle w:val="Bibliography"/>
                      <w:rPr>
                        <w:noProof/>
                      </w:rPr>
                    </w:pPr>
                    <w:r>
                      <w:rPr>
                        <w:noProof/>
                      </w:rPr>
                      <w:t xml:space="preserve">[4] </w:t>
                    </w:r>
                  </w:p>
                </w:tc>
                <w:tc>
                  <w:tcPr>
                    <w:tcW w:w="4739" w:type="pct"/>
                    <w:hideMark/>
                  </w:tcPr>
                  <w:p w14:paraId="24F4F363" w14:textId="77777777" w:rsidR="00F7450A" w:rsidRDefault="00F7450A">
                    <w:pPr>
                      <w:pStyle w:val="Bibliography"/>
                      <w:rPr>
                        <w:noProof/>
                      </w:rPr>
                    </w:pPr>
                    <w:r>
                      <w:rPr>
                        <w:noProof/>
                      </w:rPr>
                      <w:t>J. R. R.-. M. A. Martin Brodin, “MANAGEMENT ISSUES FOR BRING YOUR OWN DEVICE,” Research Gate , June 2015. [Online]. Available: https://www.researchgate.net/publication/277007698_Management_issues_for_Bring_Your_Own_Device_BYOD/download. [Accessed 3 December 2018].</w:t>
                    </w:r>
                  </w:p>
                </w:tc>
              </w:tr>
              <w:tr w:rsidR="00F7450A" w14:paraId="37CDC80F" w14:textId="77777777" w:rsidTr="00F7450A">
                <w:trPr>
                  <w:divId w:val="1046835698"/>
                  <w:tblCellSpacing w:w="15" w:type="dxa"/>
                </w:trPr>
                <w:tc>
                  <w:tcPr>
                    <w:tcW w:w="211" w:type="pct"/>
                    <w:hideMark/>
                  </w:tcPr>
                  <w:p w14:paraId="34310516" w14:textId="77777777" w:rsidR="00F7450A" w:rsidRDefault="00F7450A">
                    <w:pPr>
                      <w:pStyle w:val="Bibliography"/>
                      <w:rPr>
                        <w:noProof/>
                      </w:rPr>
                    </w:pPr>
                    <w:r>
                      <w:rPr>
                        <w:noProof/>
                      </w:rPr>
                      <w:t xml:space="preserve">[5] </w:t>
                    </w:r>
                  </w:p>
                </w:tc>
                <w:tc>
                  <w:tcPr>
                    <w:tcW w:w="4739" w:type="pct"/>
                    <w:hideMark/>
                  </w:tcPr>
                  <w:p w14:paraId="579CDCC1" w14:textId="77777777" w:rsidR="00F7450A" w:rsidRDefault="00F7450A">
                    <w:pPr>
                      <w:pStyle w:val="Bibliography"/>
                      <w:rPr>
                        <w:noProof/>
                      </w:rPr>
                    </w:pPr>
                    <w:r>
                      <w:rPr>
                        <w:noProof/>
                      </w:rPr>
                      <w:t>“Bring Your Own Devices (BYOD) Information Governance Guidance,” 4 November 2015. [Online]. Available: https://www.igt.hscic.gov.uk/Resources/BYOD.pdf. [Accessed 05 January 2019].</w:t>
                    </w:r>
                  </w:p>
                </w:tc>
              </w:tr>
              <w:tr w:rsidR="00F7450A" w14:paraId="0944C12F" w14:textId="77777777" w:rsidTr="00F7450A">
                <w:trPr>
                  <w:divId w:val="1046835698"/>
                  <w:tblCellSpacing w:w="15" w:type="dxa"/>
                </w:trPr>
                <w:tc>
                  <w:tcPr>
                    <w:tcW w:w="211" w:type="pct"/>
                    <w:hideMark/>
                  </w:tcPr>
                  <w:p w14:paraId="6C80A929" w14:textId="77777777" w:rsidR="00F7450A" w:rsidRDefault="00F7450A">
                    <w:pPr>
                      <w:pStyle w:val="Bibliography"/>
                      <w:rPr>
                        <w:noProof/>
                      </w:rPr>
                    </w:pPr>
                    <w:r>
                      <w:rPr>
                        <w:noProof/>
                      </w:rPr>
                      <w:t xml:space="preserve">[6] </w:t>
                    </w:r>
                  </w:p>
                </w:tc>
                <w:tc>
                  <w:tcPr>
                    <w:tcW w:w="4739" w:type="pct"/>
                    <w:hideMark/>
                  </w:tcPr>
                  <w:p w14:paraId="1EE66F33" w14:textId="77777777" w:rsidR="00F7450A" w:rsidRDefault="00F7450A">
                    <w:pPr>
                      <w:pStyle w:val="Bibliography"/>
                      <w:rPr>
                        <w:noProof/>
                      </w:rPr>
                    </w:pPr>
                    <w:r>
                      <w:rPr>
                        <w:noProof/>
                      </w:rPr>
                      <w:t>I. Cooley, “GDPR – bring your own device (BYOD),” AAT Comment , 19 Feb 2018. [Online]. Available: https://www.aatcomment.org.uk/gdpr-bring-your-own-device-byod/. [Accessed 05 January 2019].</w:t>
                    </w:r>
                  </w:p>
                </w:tc>
              </w:tr>
              <w:tr w:rsidR="00F7450A" w14:paraId="782D16A3" w14:textId="77777777" w:rsidTr="00F7450A">
                <w:trPr>
                  <w:divId w:val="1046835698"/>
                  <w:tblCellSpacing w:w="15" w:type="dxa"/>
                </w:trPr>
                <w:tc>
                  <w:tcPr>
                    <w:tcW w:w="211" w:type="pct"/>
                    <w:hideMark/>
                  </w:tcPr>
                  <w:p w14:paraId="2DB3F0C2" w14:textId="77777777" w:rsidR="00F7450A" w:rsidRDefault="00F7450A">
                    <w:pPr>
                      <w:pStyle w:val="Bibliography"/>
                      <w:rPr>
                        <w:noProof/>
                      </w:rPr>
                    </w:pPr>
                    <w:r>
                      <w:rPr>
                        <w:noProof/>
                      </w:rPr>
                      <w:t xml:space="preserve">[7] </w:t>
                    </w:r>
                  </w:p>
                </w:tc>
                <w:tc>
                  <w:tcPr>
                    <w:tcW w:w="4739" w:type="pct"/>
                    <w:hideMark/>
                  </w:tcPr>
                  <w:p w14:paraId="6B27FD4B" w14:textId="77777777" w:rsidR="00F7450A" w:rsidRDefault="00F7450A">
                    <w:pPr>
                      <w:pStyle w:val="Bibliography"/>
                      <w:rPr>
                        <w:noProof/>
                      </w:rPr>
                    </w:pPr>
                    <w:r>
                      <w:rPr>
                        <w:noProof/>
                      </w:rPr>
                      <w:t>“What is Mobile Device Management (MDM) ?,” ASUS, 22 August 2016. [Online]. Available: https://www.asus.com/support/FAQ/1018796. [Accessed 05 January 2019].</w:t>
                    </w:r>
                  </w:p>
                </w:tc>
              </w:tr>
              <w:tr w:rsidR="00F7450A" w14:paraId="51FE9902" w14:textId="77777777" w:rsidTr="00F7450A">
                <w:trPr>
                  <w:divId w:val="1046835698"/>
                  <w:tblCellSpacing w:w="15" w:type="dxa"/>
                </w:trPr>
                <w:tc>
                  <w:tcPr>
                    <w:tcW w:w="211" w:type="pct"/>
                    <w:hideMark/>
                  </w:tcPr>
                  <w:p w14:paraId="74CA56BC" w14:textId="77777777" w:rsidR="00F7450A" w:rsidRDefault="00F7450A">
                    <w:pPr>
                      <w:pStyle w:val="Bibliography"/>
                      <w:rPr>
                        <w:noProof/>
                      </w:rPr>
                    </w:pPr>
                    <w:r>
                      <w:rPr>
                        <w:noProof/>
                      </w:rPr>
                      <w:t xml:space="preserve">[8] </w:t>
                    </w:r>
                  </w:p>
                </w:tc>
                <w:tc>
                  <w:tcPr>
                    <w:tcW w:w="4739" w:type="pct"/>
                    <w:hideMark/>
                  </w:tcPr>
                  <w:p w14:paraId="116E5D51" w14:textId="77777777" w:rsidR="00F7450A" w:rsidRDefault="00F7450A">
                    <w:pPr>
                      <w:pStyle w:val="Bibliography"/>
                      <w:rPr>
                        <w:noProof/>
                      </w:rPr>
                    </w:pPr>
                    <w:r>
                      <w:rPr>
                        <w:noProof/>
                      </w:rPr>
                      <w:t>M. Resnick, “Weighing pros and cons of mobile application management,” Tech Target, [Online]. Available: https://searchmobilecomputing.techtarget.com/tip/Weighing-pros-and-cons-of-mobile-application-management. [Accessed 05 January 2019].</w:t>
                    </w:r>
                  </w:p>
                </w:tc>
              </w:tr>
              <w:tr w:rsidR="00F7450A" w14:paraId="4D0B0075" w14:textId="77777777" w:rsidTr="00F7450A">
                <w:trPr>
                  <w:divId w:val="1046835698"/>
                  <w:tblCellSpacing w:w="15" w:type="dxa"/>
                </w:trPr>
                <w:tc>
                  <w:tcPr>
                    <w:tcW w:w="211" w:type="pct"/>
                    <w:hideMark/>
                  </w:tcPr>
                  <w:p w14:paraId="2F40BE7D" w14:textId="77777777" w:rsidR="00F7450A" w:rsidRDefault="00F7450A">
                    <w:pPr>
                      <w:pStyle w:val="Bibliography"/>
                      <w:rPr>
                        <w:noProof/>
                      </w:rPr>
                    </w:pPr>
                    <w:r>
                      <w:rPr>
                        <w:noProof/>
                      </w:rPr>
                      <w:t xml:space="preserve">[9] </w:t>
                    </w:r>
                  </w:p>
                </w:tc>
                <w:tc>
                  <w:tcPr>
                    <w:tcW w:w="4739" w:type="pct"/>
                    <w:hideMark/>
                  </w:tcPr>
                  <w:p w14:paraId="61D8964D" w14:textId="77777777" w:rsidR="00F7450A" w:rsidRDefault="00F7450A">
                    <w:pPr>
                      <w:pStyle w:val="Bibliography"/>
                      <w:rPr>
                        <w:noProof/>
                      </w:rPr>
                    </w:pPr>
                    <w:r>
                      <w:rPr>
                        <w:noProof/>
                      </w:rPr>
                      <w:t>W. C. Medicine, “What is MobileIron?,” Weill Cornell Medicine, [Online]. Available: https://its.weill.cornell.edu/faq/what-is-mobileiron. [Accessed 05 January 2019].</w:t>
                    </w:r>
                  </w:p>
                </w:tc>
              </w:tr>
              <w:tr w:rsidR="00F7450A" w14:paraId="7B2A4797" w14:textId="77777777" w:rsidTr="00F7450A">
                <w:trPr>
                  <w:divId w:val="1046835698"/>
                  <w:tblCellSpacing w:w="15" w:type="dxa"/>
                </w:trPr>
                <w:tc>
                  <w:tcPr>
                    <w:tcW w:w="211" w:type="pct"/>
                    <w:hideMark/>
                  </w:tcPr>
                  <w:p w14:paraId="3A1D6557" w14:textId="77777777" w:rsidR="00F7450A" w:rsidRDefault="00F7450A">
                    <w:pPr>
                      <w:pStyle w:val="Bibliography"/>
                      <w:rPr>
                        <w:noProof/>
                      </w:rPr>
                    </w:pPr>
                    <w:r>
                      <w:rPr>
                        <w:noProof/>
                      </w:rPr>
                      <w:t xml:space="preserve">[10] </w:t>
                    </w:r>
                  </w:p>
                </w:tc>
                <w:tc>
                  <w:tcPr>
                    <w:tcW w:w="4739" w:type="pct"/>
                    <w:hideMark/>
                  </w:tcPr>
                  <w:p w14:paraId="14C59678" w14:textId="77777777" w:rsidR="00F7450A" w:rsidRDefault="00F7450A">
                    <w:pPr>
                      <w:pStyle w:val="Bibliography"/>
                      <w:rPr>
                        <w:noProof/>
                      </w:rPr>
                    </w:pPr>
                    <w:r>
                      <w:rPr>
                        <w:noProof/>
                      </w:rPr>
                      <w:t>F. Online, “20 Best Mobile Device Management Software in 2019,” Finances Online , 14 December 2018. [Online]. Available: https://financesonline.com/mobile-device-management/. [Accessed 06 January 2019].</w:t>
                    </w:r>
                  </w:p>
                </w:tc>
              </w:tr>
              <w:tr w:rsidR="00F7450A" w14:paraId="3E9314BB" w14:textId="77777777" w:rsidTr="00F7450A">
                <w:trPr>
                  <w:divId w:val="1046835698"/>
                  <w:tblCellSpacing w:w="15" w:type="dxa"/>
                </w:trPr>
                <w:tc>
                  <w:tcPr>
                    <w:tcW w:w="211" w:type="pct"/>
                    <w:hideMark/>
                  </w:tcPr>
                  <w:p w14:paraId="20096F6F" w14:textId="77777777" w:rsidR="00F7450A" w:rsidRDefault="00F7450A">
                    <w:pPr>
                      <w:pStyle w:val="Bibliography"/>
                      <w:rPr>
                        <w:noProof/>
                      </w:rPr>
                    </w:pPr>
                    <w:r>
                      <w:rPr>
                        <w:noProof/>
                      </w:rPr>
                      <w:t xml:space="preserve">[11] </w:t>
                    </w:r>
                  </w:p>
                </w:tc>
                <w:tc>
                  <w:tcPr>
                    <w:tcW w:w="4739" w:type="pct"/>
                    <w:hideMark/>
                  </w:tcPr>
                  <w:p w14:paraId="2504A74E" w14:textId="77777777" w:rsidR="00F7450A" w:rsidRDefault="00F7450A">
                    <w:pPr>
                      <w:pStyle w:val="Bibliography"/>
                      <w:rPr>
                        <w:noProof/>
                      </w:rPr>
                    </w:pPr>
                    <w:r>
                      <w:rPr>
                        <w:noProof/>
                      </w:rPr>
                      <w:t>MobileIron, “Cloud security needs a new approach,” MobileIron, [Online]. Available: https://www.mobileiron.com/en/cloud-security-overview-2fa. [Accessed 05 January 2019].</w:t>
                    </w:r>
                  </w:p>
                </w:tc>
              </w:tr>
              <w:tr w:rsidR="00F7450A" w14:paraId="6C9BC5AE" w14:textId="77777777" w:rsidTr="00F7450A">
                <w:trPr>
                  <w:divId w:val="1046835698"/>
                  <w:tblCellSpacing w:w="15" w:type="dxa"/>
                </w:trPr>
                <w:tc>
                  <w:tcPr>
                    <w:tcW w:w="211" w:type="pct"/>
                    <w:hideMark/>
                  </w:tcPr>
                  <w:p w14:paraId="2B8F2905" w14:textId="77777777" w:rsidR="00F7450A" w:rsidRDefault="00F7450A">
                    <w:pPr>
                      <w:pStyle w:val="Bibliography"/>
                      <w:rPr>
                        <w:noProof/>
                      </w:rPr>
                    </w:pPr>
                    <w:r>
                      <w:rPr>
                        <w:noProof/>
                      </w:rPr>
                      <w:t xml:space="preserve">[12] </w:t>
                    </w:r>
                  </w:p>
                </w:tc>
                <w:tc>
                  <w:tcPr>
                    <w:tcW w:w="4739" w:type="pct"/>
                    <w:hideMark/>
                  </w:tcPr>
                  <w:p w14:paraId="2E256B8D" w14:textId="77777777" w:rsidR="00F7450A" w:rsidRDefault="00F7450A">
                    <w:pPr>
                      <w:pStyle w:val="Bibliography"/>
                      <w:rPr>
                        <w:noProof/>
                      </w:rPr>
                    </w:pPr>
                    <w:r>
                      <w:rPr>
                        <w:noProof/>
                      </w:rPr>
                      <w:t>B. T. C. I. f. IT, “BYOD,CYOD,BYOT,BYOA and more,” BCS, June 2014. [Online]. Available: https://www.bcs.org/content/conWebDoc/52926. [Accessed 03 January 2019].</w:t>
                    </w:r>
                  </w:p>
                </w:tc>
              </w:tr>
              <w:tr w:rsidR="00F7450A" w14:paraId="31B58681" w14:textId="77777777" w:rsidTr="00F7450A">
                <w:trPr>
                  <w:divId w:val="1046835698"/>
                  <w:tblCellSpacing w:w="15" w:type="dxa"/>
                </w:trPr>
                <w:tc>
                  <w:tcPr>
                    <w:tcW w:w="211" w:type="pct"/>
                    <w:hideMark/>
                  </w:tcPr>
                  <w:p w14:paraId="2EFB8CAA" w14:textId="77777777" w:rsidR="00F7450A" w:rsidRDefault="00F7450A">
                    <w:pPr>
                      <w:pStyle w:val="Bibliography"/>
                      <w:rPr>
                        <w:noProof/>
                      </w:rPr>
                    </w:pPr>
                    <w:r>
                      <w:rPr>
                        <w:noProof/>
                      </w:rPr>
                      <w:t xml:space="preserve">[13] </w:t>
                    </w:r>
                  </w:p>
                </w:tc>
                <w:tc>
                  <w:tcPr>
                    <w:tcW w:w="4739" w:type="pct"/>
                    <w:hideMark/>
                  </w:tcPr>
                  <w:p w14:paraId="03501154" w14:textId="77777777" w:rsidR="00F7450A" w:rsidRDefault="00F7450A">
                    <w:pPr>
                      <w:pStyle w:val="Bibliography"/>
                      <w:rPr>
                        <w:noProof/>
                      </w:rPr>
                    </w:pPr>
                    <w:r>
                      <w:rPr>
                        <w:noProof/>
                      </w:rPr>
                      <w:t>E. Targett, “Revealed: Human Error, Not Hackers, to Blame for Vast Majority of Data Breaches,” Computure Business Review, 03 September 2018. [Online]. Available: https://www.cbronline.com/news/kroll-foi-ico. [Accessed 05 January 2019].</w:t>
                    </w:r>
                  </w:p>
                </w:tc>
              </w:tr>
              <w:tr w:rsidR="00F7450A" w14:paraId="3D3050D5" w14:textId="77777777" w:rsidTr="00F7450A">
                <w:trPr>
                  <w:divId w:val="1046835698"/>
                  <w:tblCellSpacing w:w="15" w:type="dxa"/>
                </w:trPr>
                <w:tc>
                  <w:tcPr>
                    <w:tcW w:w="211" w:type="pct"/>
                    <w:hideMark/>
                  </w:tcPr>
                  <w:p w14:paraId="1BF5C52E" w14:textId="77777777" w:rsidR="00F7450A" w:rsidRDefault="00F7450A">
                    <w:pPr>
                      <w:pStyle w:val="Bibliography"/>
                      <w:rPr>
                        <w:noProof/>
                      </w:rPr>
                    </w:pPr>
                    <w:r>
                      <w:rPr>
                        <w:noProof/>
                      </w:rPr>
                      <w:t xml:space="preserve">[14] </w:t>
                    </w:r>
                  </w:p>
                </w:tc>
                <w:tc>
                  <w:tcPr>
                    <w:tcW w:w="4739" w:type="pct"/>
                    <w:hideMark/>
                  </w:tcPr>
                  <w:p w14:paraId="3E9A36AD" w14:textId="77777777" w:rsidR="00F7450A" w:rsidRDefault="00F7450A">
                    <w:pPr>
                      <w:pStyle w:val="Bibliography"/>
                      <w:rPr>
                        <w:noProof/>
                      </w:rPr>
                    </w:pPr>
                    <w:r>
                      <w:rPr>
                        <w:noProof/>
                      </w:rPr>
                      <w:t>YouGov, “The most popular phone models in the UK,” YouGov, [Online]. Available: https://yougov.co.uk/topics/utilities/survey-results(popup:ratings/retail/phone-models/all). [Accessed 06 January 2019].</w:t>
                    </w:r>
                  </w:p>
                </w:tc>
              </w:tr>
              <w:tr w:rsidR="00F7450A" w14:paraId="29D9AD4F" w14:textId="77777777" w:rsidTr="00F7450A">
                <w:trPr>
                  <w:divId w:val="1046835698"/>
                  <w:tblCellSpacing w:w="15" w:type="dxa"/>
                </w:trPr>
                <w:tc>
                  <w:tcPr>
                    <w:tcW w:w="211" w:type="pct"/>
                    <w:hideMark/>
                  </w:tcPr>
                  <w:p w14:paraId="0199C7E3" w14:textId="77777777" w:rsidR="00F7450A" w:rsidRDefault="00F7450A">
                    <w:pPr>
                      <w:pStyle w:val="Bibliography"/>
                      <w:rPr>
                        <w:noProof/>
                      </w:rPr>
                    </w:pPr>
                    <w:r>
                      <w:rPr>
                        <w:noProof/>
                      </w:rPr>
                      <w:t xml:space="preserve">[15] </w:t>
                    </w:r>
                  </w:p>
                </w:tc>
                <w:tc>
                  <w:tcPr>
                    <w:tcW w:w="4739" w:type="pct"/>
                    <w:hideMark/>
                  </w:tcPr>
                  <w:p w14:paraId="0395EE0A" w14:textId="77777777" w:rsidR="00F7450A" w:rsidRDefault="00F7450A">
                    <w:pPr>
                      <w:pStyle w:val="Bibliography"/>
                      <w:rPr>
                        <w:noProof/>
                      </w:rPr>
                    </w:pPr>
                    <w:r>
                      <w:rPr>
                        <w:noProof/>
                      </w:rPr>
                      <w:t>I. Security, “Ten rules for bring your own device (BYOD),” January 2018. [Online]. Available: https://www-01.ibm.com/common/ssi/cgi-bin/ssialias?htmlfid=WGW03341USEN&amp;. [Accessed 03 January 2019].</w:t>
                    </w:r>
                  </w:p>
                </w:tc>
              </w:tr>
              <w:tr w:rsidR="00F7450A" w14:paraId="36A48220" w14:textId="77777777" w:rsidTr="00F7450A">
                <w:trPr>
                  <w:divId w:val="1046835698"/>
                  <w:tblCellSpacing w:w="15" w:type="dxa"/>
                </w:trPr>
                <w:tc>
                  <w:tcPr>
                    <w:tcW w:w="211" w:type="pct"/>
                  </w:tcPr>
                  <w:p w14:paraId="1EDA6D1A" w14:textId="5E6ECCCD" w:rsidR="00F7450A" w:rsidRDefault="00F7450A">
                    <w:pPr>
                      <w:pStyle w:val="Bibliography"/>
                      <w:rPr>
                        <w:noProof/>
                      </w:rPr>
                    </w:pPr>
                  </w:p>
                </w:tc>
                <w:tc>
                  <w:tcPr>
                    <w:tcW w:w="4739" w:type="pct"/>
                  </w:tcPr>
                  <w:p w14:paraId="3C9837E1" w14:textId="50674651" w:rsidR="00F7450A" w:rsidRDefault="00F7450A">
                    <w:pPr>
                      <w:pStyle w:val="Bibliography"/>
                      <w:rPr>
                        <w:noProof/>
                      </w:rPr>
                    </w:pPr>
                  </w:p>
                </w:tc>
              </w:tr>
            </w:tbl>
            <w:p w14:paraId="5184B372" w14:textId="77777777" w:rsidR="00F7450A" w:rsidRPr="00F7450A" w:rsidRDefault="00F7450A">
              <w:pPr>
                <w:divId w:val="1046835698"/>
                <w:rPr>
                  <w:rFonts w:ascii="Times New Roman" w:hAnsi="Times New Roman"/>
                  <w:noProof/>
                  <w:sz w:val="24"/>
                </w:rPr>
              </w:pPr>
            </w:p>
            <w:p w14:paraId="04A1ACE1" w14:textId="2AD28B48" w:rsidR="00E373B1" w:rsidRDefault="00E373B1">
              <w:r w:rsidRPr="00E373B1">
                <w:rPr>
                  <w:rFonts w:ascii="Times New Roman" w:hAnsi="Times New Roman"/>
                  <w:b/>
                  <w:bCs/>
                  <w:noProof/>
                </w:rPr>
                <w:fldChar w:fldCharType="end"/>
              </w:r>
            </w:p>
          </w:sdtContent>
        </w:sdt>
      </w:sdtContent>
    </w:sdt>
    <w:p w14:paraId="645F135E" w14:textId="3E34A68A" w:rsidR="00E373B1" w:rsidRPr="00E373B1" w:rsidRDefault="00E373B1" w:rsidP="00E373B1"/>
    <w:p w14:paraId="26D94CAF" w14:textId="77777777" w:rsidR="00074511" w:rsidRPr="00361713" w:rsidRDefault="00074511" w:rsidP="00074511">
      <w:pPr>
        <w:pStyle w:val="Heading1"/>
        <w:rPr>
          <w:rFonts w:ascii="Times New Roman" w:hAnsi="Times New Roman" w:cs="Times New Roman"/>
          <w:b/>
          <w:sz w:val="28"/>
          <w:szCs w:val="24"/>
        </w:rPr>
      </w:pPr>
      <w:bookmarkStart w:id="34" w:name="_Toc534821930"/>
      <w:r w:rsidRPr="00361713">
        <w:rPr>
          <w:rFonts w:ascii="Times New Roman" w:hAnsi="Times New Roman" w:cs="Times New Roman"/>
          <w:b/>
          <w:sz w:val="28"/>
          <w:szCs w:val="24"/>
        </w:rPr>
        <w:lastRenderedPageBreak/>
        <w:t>Appendix</w:t>
      </w:r>
      <w:bookmarkEnd w:id="34"/>
      <w:r w:rsidRPr="00361713">
        <w:rPr>
          <w:rFonts w:ascii="Times New Roman" w:hAnsi="Times New Roman" w:cs="Times New Roman"/>
          <w:b/>
          <w:sz w:val="28"/>
          <w:szCs w:val="24"/>
        </w:rPr>
        <w:t xml:space="preserve"> </w:t>
      </w:r>
    </w:p>
    <w:p w14:paraId="34B3F2EB" w14:textId="46CC93A9" w:rsidR="00F374DB" w:rsidRPr="00361713" w:rsidRDefault="00AC6A62" w:rsidP="00F374DB">
      <w:pPr>
        <w:rPr>
          <w:rFonts w:ascii="Times New Roman" w:hAnsi="Times New Roman"/>
          <w:sz w:val="24"/>
        </w:rPr>
      </w:pPr>
      <w:r>
        <w:rPr>
          <w:rFonts w:ascii="Times New Roman" w:hAnsi="Times New Roman"/>
          <w:sz w:val="24"/>
        </w:rPr>
        <w:t xml:space="preserve">Please note- the </w:t>
      </w:r>
      <w:r w:rsidR="008E483C">
        <w:rPr>
          <w:rFonts w:ascii="Times New Roman" w:hAnsi="Times New Roman"/>
          <w:sz w:val="24"/>
        </w:rPr>
        <w:t>documents</w:t>
      </w:r>
      <w:r>
        <w:rPr>
          <w:rFonts w:ascii="Times New Roman" w:hAnsi="Times New Roman"/>
          <w:sz w:val="24"/>
        </w:rPr>
        <w:t xml:space="preserve"> have been </w:t>
      </w:r>
      <w:proofErr w:type="gramStart"/>
      <w:r>
        <w:rPr>
          <w:rFonts w:ascii="Times New Roman" w:hAnsi="Times New Roman"/>
          <w:sz w:val="24"/>
        </w:rPr>
        <w:t>copy</w:t>
      </w:r>
      <w:proofErr w:type="gramEnd"/>
      <w:r>
        <w:rPr>
          <w:rFonts w:ascii="Times New Roman" w:hAnsi="Times New Roman"/>
          <w:sz w:val="24"/>
        </w:rPr>
        <w:t xml:space="preserve"> and pasted in. The formatting</w:t>
      </w:r>
      <w:r w:rsidR="00F7450A">
        <w:rPr>
          <w:rFonts w:ascii="Times New Roman" w:hAnsi="Times New Roman"/>
          <w:sz w:val="24"/>
        </w:rPr>
        <w:t xml:space="preserve"> may not be the same as the table of contents.</w:t>
      </w:r>
    </w:p>
    <w:p w14:paraId="7D34F5C7" w14:textId="1AD83B0F" w:rsidR="00F374DB" w:rsidRDefault="00E373B1" w:rsidP="00A91F01">
      <w:pPr>
        <w:pStyle w:val="Heading2"/>
      </w:pPr>
      <w:bookmarkStart w:id="35" w:name="_Toc534821931"/>
      <w:r>
        <w:t>Appendix A-</w:t>
      </w:r>
      <w:bookmarkEnd w:id="35"/>
      <w:r>
        <w:t xml:space="preserve"> </w:t>
      </w:r>
    </w:p>
    <w:p w14:paraId="745E5F99" w14:textId="27B4F1A4" w:rsidR="00E373B1" w:rsidRDefault="00E373B1">
      <w:pPr>
        <w:rPr>
          <w:rFonts w:ascii="Times New Roman" w:hAnsi="Times New Roman"/>
          <w:sz w:val="24"/>
        </w:rPr>
      </w:pPr>
    </w:p>
    <w:p w14:paraId="4F904CB7" w14:textId="7B949380" w:rsidR="00F374DB" w:rsidRDefault="00C025A3">
      <w:pPr>
        <w:rPr>
          <w:rFonts w:ascii="Times New Roman" w:hAnsi="Times New Roman"/>
          <w:sz w:val="24"/>
        </w:rPr>
      </w:pPr>
      <w:r>
        <w:rPr>
          <w:rFonts w:ascii="Times New Roman" w:hAnsi="Times New Roman"/>
          <w:sz w:val="24"/>
        </w:rPr>
        <w:t xml:space="preserve">Mobile Device </w:t>
      </w:r>
      <w:r w:rsidR="00E56F5B">
        <w:rPr>
          <w:rFonts w:ascii="Times New Roman" w:hAnsi="Times New Roman"/>
          <w:sz w:val="24"/>
        </w:rPr>
        <w:t xml:space="preserve">Policy </w:t>
      </w:r>
    </w:p>
    <w:p w14:paraId="4A41A00C" w14:textId="4CF56286" w:rsidR="0065436A" w:rsidRDefault="0065436A">
      <w:pPr>
        <w:rPr>
          <w:rFonts w:ascii="Times New Roman" w:hAnsi="Times New Roman"/>
          <w:sz w:val="24"/>
        </w:rPr>
      </w:pPr>
    </w:p>
    <w:p w14:paraId="7CD17D5A" w14:textId="2A2DE825" w:rsidR="0065436A" w:rsidRDefault="00C025A3">
      <w:pPr>
        <w:rPr>
          <w:rFonts w:ascii="Times New Roman" w:hAnsi="Times New Roman"/>
          <w:sz w:val="24"/>
        </w:rPr>
      </w:pPr>
      <w:r>
        <w:rPr>
          <w:noProof/>
          <w:lang w:val="en-GB" w:eastAsia="en-GB"/>
        </w:rPr>
        <w:drawing>
          <wp:inline distT="0" distB="0" distL="0" distR="0" wp14:anchorId="37CA1019" wp14:editId="36E27A60">
            <wp:extent cx="4830241" cy="6820678"/>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31573" cy="6822559"/>
                    </a:xfrm>
                    <a:prstGeom prst="rect">
                      <a:avLst/>
                    </a:prstGeom>
                  </pic:spPr>
                </pic:pic>
              </a:graphicData>
            </a:graphic>
          </wp:inline>
        </w:drawing>
      </w:r>
    </w:p>
    <w:p w14:paraId="3E2F89D7" w14:textId="51CF2819" w:rsidR="00DD6F8C" w:rsidRDefault="00DD6F8C">
      <w:pPr>
        <w:rPr>
          <w:rFonts w:ascii="Times New Roman" w:hAnsi="Times New Roman"/>
          <w:sz w:val="24"/>
        </w:rPr>
      </w:pPr>
    </w:p>
    <w:p w14:paraId="1342166F" w14:textId="0E90E4F9" w:rsidR="00DD6F8C" w:rsidRDefault="00DD6F8C">
      <w:pPr>
        <w:rPr>
          <w:rFonts w:ascii="Times New Roman" w:hAnsi="Times New Roman"/>
          <w:sz w:val="24"/>
        </w:rPr>
      </w:pPr>
      <w:r>
        <w:rPr>
          <w:noProof/>
          <w:lang w:val="en-GB" w:eastAsia="en-GB"/>
        </w:rPr>
        <w:lastRenderedPageBreak/>
        <w:drawing>
          <wp:inline distT="0" distB="0" distL="0" distR="0" wp14:anchorId="58EA87D1" wp14:editId="40A3EC2C">
            <wp:extent cx="6017565" cy="84628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18789" cy="8464586"/>
                    </a:xfrm>
                    <a:prstGeom prst="rect">
                      <a:avLst/>
                    </a:prstGeom>
                  </pic:spPr>
                </pic:pic>
              </a:graphicData>
            </a:graphic>
          </wp:inline>
        </w:drawing>
      </w:r>
    </w:p>
    <w:p w14:paraId="67ACDC0D" w14:textId="00BD2217" w:rsidR="00DD6F8C" w:rsidRDefault="00DD6F8C">
      <w:pPr>
        <w:rPr>
          <w:rFonts w:ascii="Times New Roman" w:hAnsi="Times New Roman"/>
          <w:sz w:val="24"/>
        </w:rPr>
      </w:pPr>
    </w:p>
    <w:p w14:paraId="72D17BEF" w14:textId="2A8062C7" w:rsidR="00DD6F8C" w:rsidRDefault="00DD6F8C">
      <w:pPr>
        <w:rPr>
          <w:rFonts w:ascii="Times New Roman" w:hAnsi="Times New Roman"/>
          <w:sz w:val="24"/>
        </w:rPr>
      </w:pPr>
    </w:p>
    <w:p w14:paraId="1A5A2983" w14:textId="161E70CB" w:rsidR="00DD6F8C" w:rsidRDefault="00DD6F8C">
      <w:pPr>
        <w:rPr>
          <w:rFonts w:ascii="Times New Roman" w:hAnsi="Times New Roman"/>
          <w:sz w:val="24"/>
        </w:rPr>
      </w:pPr>
      <w:r>
        <w:rPr>
          <w:noProof/>
          <w:lang w:val="en-GB" w:eastAsia="en-GB"/>
        </w:rPr>
        <w:lastRenderedPageBreak/>
        <w:drawing>
          <wp:inline distT="0" distB="0" distL="0" distR="0" wp14:anchorId="28D9D778" wp14:editId="4D6E0BF7">
            <wp:extent cx="5964488" cy="83882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66511" cy="8391065"/>
                    </a:xfrm>
                    <a:prstGeom prst="rect">
                      <a:avLst/>
                    </a:prstGeom>
                  </pic:spPr>
                </pic:pic>
              </a:graphicData>
            </a:graphic>
          </wp:inline>
        </w:drawing>
      </w:r>
    </w:p>
    <w:p w14:paraId="4B40DE52" w14:textId="5D5A61B2" w:rsidR="00E56F5B" w:rsidRDefault="00E56F5B">
      <w:pPr>
        <w:rPr>
          <w:rFonts w:ascii="Times New Roman" w:hAnsi="Times New Roman"/>
          <w:sz w:val="24"/>
        </w:rPr>
      </w:pPr>
    </w:p>
    <w:p w14:paraId="6F62CF90" w14:textId="613D34EE" w:rsidR="00DD6F8C" w:rsidRDefault="00DD6F8C">
      <w:pPr>
        <w:rPr>
          <w:rFonts w:ascii="Times New Roman" w:hAnsi="Times New Roman"/>
          <w:sz w:val="24"/>
        </w:rPr>
      </w:pPr>
    </w:p>
    <w:p w14:paraId="042488AC" w14:textId="7AFC9E64" w:rsidR="00DD6F8C" w:rsidRDefault="00DD6F8C">
      <w:pPr>
        <w:rPr>
          <w:rFonts w:ascii="Times New Roman" w:hAnsi="Times New Roman"/>
          <w:sz w:val="24"/>
        </w:rPr>
      </w:pPr>
      <w:r>
        <w:rPr>
          <w:noProof/>
          <w:lang w:val="en-GB" w:eastAsia="en-GB"/>
        </w:rPr>
        <w:lastRenderedPageBreak/>
        <w:drawing>
          <wp:inline distT="0" distB="0" distL="0" distR="0" wp14:anchorId="6BCF7E71" wp14:editId="03B3E097">
            <wp:extent cx="6057069" cy="8462865"/>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60530" cy="8467701"/>
                    </a:xfrm>
                    <a:prstGeom prst="rect">
                      <a:avLst/>
                    </a:prstGeom>
                  </pic:spPr>
                </pic:pic>
              </a:graphicData>
            </a:graphic>
          </wp:inline>
        </w:drawing>
      </w:r>
    </w:p>
    <w:p w14:paraId="48554FE0" w14:textId="7561241C" w:rsidR="00DD6F8C" w:rsidRDefault="00DD6F8C">
      <w:pPr>
        <w:rPr>
          <w:rFonts w:ascii="Times New Roman" w:hAnsi="Times New Roman"/>
          <w:sz w:val="24"/>
        </w:rPr>
      </w:pPr>
    </w:p>
    <w:p w14:paraId="2AB3464D" w14:textId="38910C2F" w:rsidR="00DD6F8C" w:rsidRDefault="00DD6F8C">
      <w:pPr>
        <w:rPr>
          <w:rFonts w:ascii="Times New Roman" w:hAnsi="Times New Roman"/>
          <w:sz w:val="24"/>
        </w:rPr>
      </w:pPr>
    </w:p>
    <w:p w14:paraId="2F8D4004" w14:textId="05DD63DF" w:rsidR="00DD6F8C" w:rsidRDefault="00DD6F8C">
      <w:pPr>
        <w:rPr>
          <w:rFonts w:ascii="Times New Roman" w:hAnsi="Times New Roman"/>
          <w:sz w:val="24"/>
        </w:rPr>
      </w:pPr>
      <w:r>
        <w:rPr>
          <w:noProof/>
          <w:lang w:val="en-GB" w:eastAsia="en-GB"/>
        </w:rPr>
        <w:lastRenderedPageBreak/>
        <w:drawing>
          <wp:inline distT="0" distB="0" distL="0" distR="0" wp14:anchorId="194D19FC" wp14:editId="3DBB7046">
            <wp:extent cx="6208711" cy="8780106"/>
            <wp:effectExtent l="0" t="0" r="190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11423" cy="8783941"/>
                    </a:xfrm>
                    <a:prstGeom prst="rect">
                      <a:avLst/>
                    </a:prstGeom>
                  </pic:spPr>
                </pic:pic>
              </a:graphicData>
            </a:graphic>
          </wp:inline>
        </w:drawing>
      </w:r>
    </w:p>
    <w:p w14:paraId="7DDC71F5" w14:textId="41A6B159" w:rsidR="00E56F5B" w:rsidRDefault="00E56F5B" w:rsidP="00A91F01">
      <w:pPr>
        <w:pStyle w:val="Heading2"/>
      </w:pPr>
      <w:bookmarkStart w:id="36" w:name="_Toc534821932"/>
      <w:r>
        <w:lastRenderedPageBreak/>
        <w:t>Appendix B-</w:t>
      </w:r>
      <w:bookmarkEnd w:id="36"/>
    </w:p>
    <w:p w14:paraId="32EE7CDF" w14:textId="49D67348" w:rsidR="00E56F5B" w:rsidRDefault="00E56F5B">
      <w:pPr>
        <w:rPr>
          <w:rFonts w:ascii="Times New Roman" w:hAnsi="Times New Roman"/>
          <w:sz w:val="24"/>
        </w:rPr>
      </w:pPr>
    </w:p>
    <w:p w14:paraId="43116740" w14:textId="11BD33FD" w:rsidR="00E56F5B" w:rsidRDefault="00E56F5B">
      <w:pPr>
        <w:rPr>
          <w:rFonts w:ascii="Times New Roman" w:hAnsi="Times New Roman"/>
          <w:sz w:val="24"/>
        </w:rPr>
      </w:pPr>
      <w:r>
        <w:rPr>
          <w:rFonts w:ascii="Times New Roman" w:hAnsi="Times New Roman"/>
          <w:sz w:val="24"/>
        </w:rPr>
        <w:t>Mobile Device</w:t>
      </w:r>
      <w:r w:rsidR="00C025A3">
        <w:rPr>
          <w:rFonts w:ascii="Times New Roman" w:hAnsi="Times New Roman"/>
          <w:sz w:val="24"/>
        </w:rPr>
        <w:t xml:space="preserve"> Security</w:t>
      </w:r>
      <w:r>
        <w:rPr>
          <w:rFonts w:ascii="Times New Roman" w:hAnsi="Times New Roman"/>
          <w:sz w:val="24"/>
        </w:rPr>
        <w:t xml:space="preserve"> Policy </w:t>
      </w:r>
    </w:p>
    <w:p w14:paraId="0DA84477" w14:textId="5F6F6A0C" w:rsidR="00C025A3" w:rsidRDefault="00C025A3">
      <w:pPr>
        <w:rPr>
          <w:rFonts w:ascii="Times New Roman" w:hAnsi="Times New Roman"/>
          <w:sz w:val="24"/>
        </w:rPr>
      </w:pPr>
    </w:p>
    <w:p w14:paraId="504440B3" w14:textId="7981776C" w:rsidR="00C025A3" w:rsidRDefault="00C025A3">
      <w:pPr>
        <w:rPr>
          <w:rFonts w:ascii="Times New Roman" w:hAnsi="Times New Roman"/>
          <w:sz w:val="24"/>
        </w:rPr>
      </w:pPr>
      <w:r>
        <w:rPr>
          <w:noProof/>
          <w:lang w:val="en-GB" w:eastAsia="en-GB"/>
        </w:rPr>
        <w:drawing>
          <wp:inline distT="0" distB="0" distL="0" distR="0" wp14:anchorId="76CF5E85" wp14:editId="642CADBE">
            <wp:extent cx="5626359" cy="7884827"/>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35562" cy="7897725"/>
                    </a:xfrm>
                    <a:prstGeom prst="rect">
                      <a:avLst/>
                    </a:prstGeom>
                  </pic:spPr>
                </pic:pic>
              </a:graphicData>
            </a:graphic>
          </wp:inline>
        </w:drawing>
      </w:r>
    </w:p>
    <w:p w14:paraId="7C3565F0" w14:textId="61D94D2E" w:rsidR="00E56F5B" w:rsidRDefault="00E56F5B">
      <w:pPr>
        <w:rPr>
          <w:rFonts w:ascii="Times New Roman" w:hAnsi="Times New Roman"/>
          <w:sz w:val="24"/>
        </w:rPr>
      </w:pPr>
    </w:p>
    <w:p w14:paraId="6872D2F9" w14:textId="2256FF8A" w:rsidR="00C025A3" w:rsidRDefault="00C025A3">
      <w:pPr>
        <w:rPr>
          <w:rFonts w:ascii="Times New Roman" w:hAnsi="Times New Roman"/>
          <w:sz w:val="24"/>
        </w:rPr>
      </w:pPr>
      <w:r>
        <w:rPr>
          <w:noProof/>
          <w:lang w:val="en-GB" w:eastAsia="en-GB"/>
        </w:rPr>
        <w:drawing>
          <wp:inline distT="0" distB="0" distL="0" distR="0" wp14:anchorId="554FEBA5" wp14:editId="76100D87">
            <wp:extent cx="5381625" cy="75914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81625" cy="7591425"/>
                    </a:xfrm>
                    <a:prstGeom prst="rect">
                      <a:avLst/>
                    </a:prstGeom>
                  </pic:spPr>
                </pic:pic>
              </a:graphicData>
            </a:graphic>
          </wp:inline>
        </w:drawing>
      </w:r>
    </w:p>
    <w:p w14:paraId="75CA66A2" w14:textId="18FCAE42" w:rsidR="00C025A3" w:rsidRDefault="00C025A3">
      <w:pPr>
        <w:rPr>
          <w:rFonts w:ascii="Times New Roman" w:hAnsi="Times New Roman"/>
          <w:sz w:val="24"/>
        </w:rPr>
      </w:pPr>
    </w:p>
    <w:p w14:paraId="30B5CE81" w14:textId="2B7DA96B" w:rsidR="00C025A3" w:rsidRDefault="00C025A3">
      <w:pPr>
        <w:rPr>
          <w:rFonts w:ascii="Times New Roman" w:hAnsi="Times New Roman"/>
          <w:sz w:val="24"/>
        </w:rPr>
      </w:pPr>
      <w:r>
        <w:rPr>
          <w:noProof/>
          <w:lang w:val="en-GB" w:eastAsia="en-GB"/>
        </w:rPr>
        <w:lastRenderedPageBreak/>
        <w:drawing>
          <wp:inline distT="0" distB="0" distL="0" distR="0" wp14:anchorId="3801A3F7" wp14:editId="31FC1ED6">
            <wp:extent cx="5391150" cy="76104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91150" cy="7610475"/>
                    </a:xfrm>
                    <a:prstGeom prst="rect">
                      <a:avLst/>
                    </a:prstGeom>
                  </pic:spPr>
                </pic:pic>
              </a:graphicData>
            </a:graphic>
          </wp:inline>
        </w:drawing>
      </w:r>
    </w:p>
    <w:p w14:paraId="6556F9C6" w14:textId="1F296F9B" w:rsidR="00C025A3" w:rsidRDefault="00C025A3">
      <w:pPr>
        <w:rPr>
          <w:rFonts w:ascii="Times New Roman" w:hAnsi="Times New Roman"/>
          <w:sz w:val="24"/>
        </w:rPr>
      </w:pPr>
    </w:p>
    <w:p w14:paraId="13AB4F2C" w14:textId="00C9F546" w:rsidR="00C025A3" w:rsidRDefault="00C025A3">
      <w:pPr>
        <w:rPr>
          <w:rFonts w:ascii="Times New Roman" w:hAnsi="Times New Roman"/>
          <w:sz w:val="24"/>
        </w:rPr>
      </w:pPr>
      <w:r>
        <w:rPr>
          <w:noProof/>
          <w:lang w:val="en-GB" w:eastAsia="en-GB"/>
        </w:rPr>
        <w:lastRenderedPageBreak/>
        <w:drawing>
          <wp:inline distT="0" distB="0" distL="0" distR="0" wp14:anchorId="5ED32803" wp14:editId="65B2F406">
            <wp:extent cx="5391150" cy="76104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1150" cy="7610475"/>
                    </a:xfrm>
                    <a:prstGeom prst="rect">
                      <a:avLst/>
                    </a:prstGeom>
                  </pic:spPr>
                </pic:pic>
              </a:graphicData>
            </a:graphic>
          </wp:inline>
        </w:drawing>
      </w:r>
    </w:p>
    <w:p w14:paraId="7EB1D491" w14:textId="3081D437" w:rsidR="00C025A3" w:rsidRDefault="00C025A3">
      <w:pPr>
        <w:rPr>
          <w:rFonts w:ascii="Times New Roman" w:hAnsi="Times New Roman"/>
          <w:sz w:val="24"/>
        </w:rPr>
      </w:pPr>
    </w:p>
    <w:p w14:paraId="7FB71B37" w14:textId="01611399" w:rsidR="00C025A3" w:rsidRDefault="00C025A3">
      <w:pPr>
        <w:rPr>
          <w:rFonts w:ascii="Times New Roman" w:hAnsi="Times New Roman"/>
          <w:sz w:val="24"/>
        </w:rPr>
      </w:pPr>
    </w:p>
    <w:p w14:paraId="04399759" w14:textId="598277B7" w:rsidR="00C025A3" w:rsidRDefault="00C025A3">
      <w:pPr>
        <w:rPr>
          <w:rFonts w:ascii="Times New Roman" w:hAnsi="Times New Roman"/>
          <w:sz w:val="24"/>
        </w:rPr>
      </w:pPr>
    </w:p>
    <w:p w14:paraId="7D378357" w14:textId="77777777" w:rsidR="00C025A3" w:rsidRDefault="00C025A3">
      <w:pPr>
        <w:rPr>
          <w:rFonts w:ascii="Times New Roman" w:hAnsi="Times New Roman"/>
          <w:sz w:val="24"/>
        </w:rPr>
      </w:pPr>
    </w:p>
    <w:p w14:paraId="60ED8725" w14:textId="230DBCEF" w:rsidR="00E56F5B" w:rsidRDefault="00E56F5B" w:rsidP="00A91F01">
      <w:pPr>
        <w:pStyle w:val="Heading2"/>
      </w:pPr>
      <w:bookmarkStart w:id="37" w:name="_Toc534821933"/>
      <w:r>
        <w:lastRenderedPageBreak/>
        <w:t>Appendix C-</w:t>
      </w:r>
      <w:bookmarkEnd w:id="37"/>
      <w:r>
        <w:t xml:space="preserve"> </w:t>
      </w:r>
    </w:p>
    <w:p w14:paraId="6115EA86" w14:textId="60ABD18B" w:rsidR="00E56F5B" w:rsidRDefault="00E56F5B">
      <w:pPr>
        <w:rPr>
          <w:rFonts w:ascii="Times New Roman" w:hAnsi="Times New Roman"/>
          <w:sz w:val="24"/>
        </w:rPr>
      </w:pPr>
    </w:p>
    <w:p w14:paraId="3A92A5D3" w14:textId="1A22066A" w:rsidR="00E56F5B" w:rsidRDefault="00E56F5B">
      <w:pPr>
        <w:rPr>
          <w:rFonts w:ascii="Times New Roman" w:hAnsi="Times New Roman"/>
          <w:sz w:val="24"/>
        </w:rPr>
      </w:pPr>
      <w:r w:rsidRPr="00E56F5B">
        <w:rPr>
          <w:rFonts w:ascii="Times New Roman" w:hAnsi="Times New Roman"/>
          <w:sz w:val="24"/>
        </w:rPr>
        <w:t>Lost Device and Employee Leaver Policy</w:t>
      </w:r>
    </w:p>
    <w:p w14:paraId="265CC988" w14:textId="7F5B1023" w:rsidR="00651E57" w:rsidRDefault="00651E57">
      <w:pPr>
        <w:rPr>
          <w:rFonts w:ascii="Times New Roman" w:hAnsi="Times New Roman"/>
          <w:sz w:val="24"/>
        </w:rPr>
      </w:pPr>
    </w:p>
    <w:p w14:paraId="63871429" w14:textId="2E2EBA7C" w:rsidR="00A91F01" w:rsidRDefault="00A91F01">
      <w:pPr>
        <w:rPr>
          <w:rFonts w:ascii="Times New Roman" w:hAnsi="Times New Roman"/>
          <w:sz w:val="24"/>
        </w:rPr>
      </w:pPr>
    </w:p>
    <w:p w14:paraId="51B4E71C" w14:textId="292B7C93" w:rsidR="00A91F01" w:rsidRDefault="00A91F01">
      <w:pPr>
        <w:rPr>
          <w:rFonts w:ascii="Times New Roman" w:hAnsi="Times New Roman"/>
          <w:sz w:val="24"/>
        </w:rPr>
      </w:pPr>
      <w:r>
        <w:rPr>
          <w:noProof/>
          <w:lang w:val="en-GB" w:eastAsia="en-GB"/>
        </w:rPr>
        <w:drawing>
          <wp:inline distT="0" distB="0" distL="0" distR="0" wp14:anchorId="05904447" wp14:editId="478C5A8D">
            <wp:extent cx="5514392" cy="77201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27146" cy="7738004"/>
                    </a:xfrm>
                    <a:prstGeom prst="rect">
                      <a:avLst/>
                    </a:prstGeom>
                  </pic:spPr>
                </pic:pic>
              </a:graphicData>
            </a:graphic>
          </wp:inline>
        </w:drawing>
      </w:r>
    </w:p>
    <w:p w14:paraId="412287E2" w14:textId="2E2CDBEE" w:rsidR="00A91F01" w:rsidRDefault="00A91F01">
      <w:pPr>
        <w:rPr>
          <w:rFonts w:ascii="Times New Roman" w:hAnsi="Times New Roman"/>
          <w:sz w:val="24"/>
        </w:rPr>
      </w:pPr>
      <w:r>
        <w:rPr>
          <w:noProof/>
          <w:lang w:val="en-GB" w:eastAsia="en-GB"/>
        </w:rPr>
        <w:lastRenderedPageBreak/>
        <w:drawing>
          <wp:inline distT="0" distB="0" distL="0" distR="0" wp14:anchorId="4C4B8C93" wp14:editId="60438F5A">
            <wp:extent cx="6044731" cy="85375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66161" cy="8567778"/>
                    </a:xfrm>
                    <a:prstGeom prst="rect">
                      <a:avLst/>
                    </a:prstGeom>
                  </pic:spPr>
                </pic:pic>
              </a:graphicData>
            </a:graphic>
          </wp:inline>
        </w:drawing>
      </w:r>
    </w:p>
    <w:p w14:paraId="09FE0105" w14:textId="3C1B4882" w:rsidR="00A91F01" w:rsidRDefault="00A91F01">
      <w:pPr>
        <w:rPr>
          <w:rFonts w:ascii="Times New Roman" w:hAnsi="Times New Roman"/>
          <w:sz w:val="24"/>
        </w:rPr>
      </w:pPr>
    </w:p>
    <w:p w14:paraId="7DB96563" w14:textId="2825E409" w:rsidR="00A91F01" w:rsidRDefault="00A91F01">
      <w:pPr>
        <w:rPr>
          <w:rFonts w:ascii="Times New Roman" w:hAnsi="Times New Roman"/>
          <w:sz w:val="24"/>
        </w:rPr>
      </w:pPr>
      <w:r>
        <w:rPr>
          <w:noProof/>
          <w:lang w:val="en-GB" w:eastAsia="en-GB"/>
        </w:rPr>
        <w:lastRenderedPageBreak/>
        <w:drawing>
          <wp:inline distT="0" distB="0" distL="0" distR="0" wp14:anchorId="50A9E457" wp14:editId="263B1770">
            <wp:extent cx="6208232" cy="8761972"/>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18435" cy="8776372"/>
                    </a:xfrm>
                    <a:prstGeom prst="rect">
                      <a:avLst/>
                    </a:prstGeom>
                  </pic:spPr>
                </pic:pic>
              </a:graphicData>
            </a:graphic>
          </wp:inline>
        </w:drawing>
      </w:r>
    </w:p>
    <w:p w14:paraId="07EC7018" w14:textId="052FF9AA" w:rsidR="00651E57" w:rsidRDefault="00651E57" w:rsidP="00A91F01">
      <w:pPr>
        <w:pStyle w:val="Heading2"/>
      </w:pPr>
      <w:bookmarkStart w:id="38" w:name="_Toc534821934"/>
      <w:r>
        <w:lastRenderedPageBreak/>
        <w:t>Appendix D-</w:t>
      </w:r>
      <w:bookmarkEnd w:id="38"/>
      <w:r>
        <w:t xml:space="preserve"> </w:t>
      </w:r>
    </w:p>
    <w:p w14:paraId="1C89AE4D" w14:textId="0C7B7E4F" w:rsidR="0090196C" w:rsidRPr="0090196C" w:rsidRDefault="0090196C" w:rsidP="0090196C">
      <w:r>
        <w:rPr>
          <w:noProof/>
          <w:lang w:val="en-GB" w:eastAsia="en-GB"/>
        </w:rPr>
        <w:drawing>
          <wp:inline distT="0" distB="0" distL="0" distR="0" wp14:anchorId="78A964DA" wp14:editId="6E33159B">
            <wp:extent cx="5988703" cy="845031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91047" cy="8453625"/>
                    </a:xfrm>
                    <a:prstGeom prst="rect">
                      <a:avLst/>
                    </a:prstGeom>
                  </pic:spPr>
                </pic:pic>
              </a:graphicData>
            </a:graphic>
          </wp:inline>
        </w:drawing>
      </w:r>
    </w:p>
    <w:p w14:paraId="7915627B" w14:textId="307BD374" w:rsidR="00651E57" w:rsidRDefault="0090196C">
      <w:pPr>
        <w:rPr>
          <w:rFonts w:ascii="Times New Roman" w:hAnsi="Times New Roman"/>
          <w:sz w:val="24"/>
        </w:rPr>
      </w:pPr>
      <w:r>
        <w:rPr>
          <w:noProof/>
          <w:lang w:val="en-GB" w:eastAsia="en-GB"/>
        </w:rPr>
        <w:lastRenderedPageBreak/>
        <w:drawing>
          <wp:inline distT="0" distB="0" distL="0" distR="0" wp14:anchorId="196BD3D9" wp14:editId="18DAF4A7">
            <wp:extent cx="6072133" cy="8513379"/>
            <wp:effectExtent l="0" t="0" r="508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76478" cy="8519471"/>
                    </a:xfrm>
                    <a:prstGeom prst="rect">
                      <a:avLst/>
                    </a:prstGeom>
                  </pic:spPr>
                </pic:pic>
              </a:graphicData>
            </a:graphic>
          </wp:inline>
        </w:drawing>
      </w:r>
    </w:p>
    <w:p w14:paraId="14A56CE2" w14:textId="77777777" w:rsidR="0090196C" w:rsidRDefault="0090196C" w:rsidP="003D12CC">
      <w:pPr>
        <w:rPr>
          <w:rFonts w:ascii="Times New Roman" w:hAnsi="Times New Roman"/>
          <w:sz w:val="24"/>
        </w:rPr>
      </w:pPr>
    </w:p>
    <w:p w14:paraId="4D76D369" w14:textId="602CB9DD" w:rsidR="0090196C" w:rsidRDefault="0090196C" w:rsidP="003D12CC">
      <w:pPr>
        <w:rPr>
          <w:rFonts w:ascii="Times New Roman" w:hAnsi="Times New Roman"/>
          <w:sz w:val="24"/>
        </w:rPr>
      </w:pPr>
      <w:r>
        <w:rPr>
          <w:noProof/>
          <w:lang w:val="en-GB" w:eastAsia="en-GB"/>
        </w:rPr>
        <w:lastRenderedPageBreak/>
        <w:drawing>
          <wp:inline distT="0" distB="0" distL="0" distR="0" wp14:anchorId="2EE33EBC" wp14:editId="59B3AED9">
            <wp:extent cx="5958128" cy="8434552"/>
            <wp:effectExtent l="0" t="0" r="508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60493" cy="8437900"/>
                    </a:xfrm>
                    <a:prstGeom prst="rect">
                      <a:avLst/>
                    </a:prstGeom>
                  </pic:spPr>
                </pic:pic>
              </a:graphicData>
            </a:graphic>
          </wp:inline>
        </w:drawing>
      </w:r>
    </w:p>
    <w:p w14:paraId="518A9507" w14:textId="77777777" w:rsidR="0090196C" w:rsidRDefault="0090196C" w:rsidP="003D12CC">
      <w:pPr>
        <w:rPr>
          <w:rFonts w:ascii="Times New Roman" w:hAnsi="Times New Roman"/>
          <w:sz w:val="24"/>
        </w:rPr>
      </w:pPr>
    </w:p>
    <w:p w14:paraId="1DFCAB0F" w14:textId="77777777" w:rsidR="0090196C" w:rsidRDefault="0090196C" w:rsidP="003D12CC">
      <w:pPr>
        <w:rPr>
          <w:rFonts w:ascii="Times New Roman" w:hAnsi="Times New Roman"/>
          <w:sz w:val="24"/>
        </w:rPr>
      </w:pPr>
    </w:p>
    <w:p w14:paraId="2422753D" w14:textId="2B288EB5" w:rsidR="0090196C" w:rsidRDefault="0090196C" w:rsidP="003D12CC">
      <w:pPr>
        <w:rPr>
          <w:rFonts w:ascii="Times New Roman" w:hAnsi="Times New Roman"/>
          <w:sz w:val="24"/>
        </w:rPr>
      </w:pPr>
      <w:r>
        <w:rPr>
          <w:noProof/>
          <w:lang w:val="en-GB" w:eastAsia="en-GB"/>
        </w:rPr>
        <w:lastRenderedPageBreak/>
        <w:drawing>
          <wp:inline distT="0" distB="0" distL="0" distR="0" wp14:anchorId="4DF76F99" wp14:editId="412B53F6">
            <wp:extent cx="6167798" cy="8592207"/>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68885" cy="8593721"/>
                    </a:xfrm>
                    <a:prstGeom prst="rect">
                      <a:avLst/>
                    </a:prstGeom>
                  </pic:spPr>
                </pic:pic>
              </a:graphicData>
            </a:graphic>
          </wp:inline>
        </w:drawing>
      </w:r>
    </w:p>
    <w:p w14:paraId="1C6BD751" w14:textId="77777777" w:rsidR="0090196C" w:rsidRDefault="0090196C" w:rsidP="003D12CC">
      <w:pPr>
        <w:rPr>
          <w:rFonts w:ascii="Times New Roman" w:hAnsi="Times New Roman"/>
          <w:sz w:val="24"/>
        </w:rPr>
      </w:pPr>
    </w:p>
    <w:p w14:paraId="5C29A226" w14:textId="77777777" w:rsidR="0090196C" w:rsidRDefault="0090196C" w:rsidP="003D12CC">
      <w:pPr>
        <w:rPr>
          <w:rFonts w:ascii="Times New Roman" w:hAnsi="Times New Roman"/>
          <w:sz w:val="24"/>
        </w:rPr>
      </w:pPr>
    </w:p>
    <w:p w14:paraId="2CF7C5CD" w14:textId="627DE327" w:rsidR="0090196C" w:rsidRDefault="0090196C" w:rsidP="003D12CC">
      <w:pPr>
        <w:rPr>
          <w:rFonts w:ascii="Times New Roman" w:hAnsi="Times New Roman"/>
          <w:sz w:val="24"/>
        </w:rPr>
      </w:pPr>
      <w:r>
        <w:rPr>
          <w:noProof/>
          <w:lang w:val="en-GB" w:eastAsia="en-GB"/>
        </w:rPr>
        <w:drawing>
          <wp:inline distT="0" distB="0" distL="0" distR="0" wp14:anchorId="1280421C" wp14:editId="54D51709">
            <wp:extent cx="6030962" cy="8497613"/>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34754" cy="8502956"/>
                    </a:xfrm>
                    <a:prstGeom prst="rect">
                      <a:avLst/>
                    </a:prstGeom>
                  </pic:spPr>
                </pic:pic>
              </a:graphicData>
            </a:graphic>
          </wp:inline>
        </w:drawing>
      </w:r>
    </w:p>
    <w:p w14:paraId="425CB2AB" w14:textId="77777777" w:rsidR="0090196C" w:rsidRDefault="0090196C" w:rsidP="003D12CC">
      <w:pPr>
        <w:rPr>
          <w:rFonts w:ascii="Times New Roman" w:hAnsi="Times New Roman"/>
          <w:sz w:val="24"/>
        </w:rPr>
      </w:pPr>
    </w:p>
    <w:p w14:paraId="7B9058FE" w14:textId="77777777" w:rsidR="0090196C" w:rsidRDefault="0090196C" w:rsidP="003D12CC">
      <w:pPr>
        <w:rPr>
          <w:rFonts w:ascii="Times New Roman" w:hAnsi="Times New Roman"/>
          <w:sz w:val="24"/>
        </w:rPr>
      </w:pPr>
    </w:p>
    <w:p w14:paraId="7A9D8E80" w14:textId="77777777" w:rsidR="0090196C" w:rsidRDefault="0090196C" w:rsidP="003D12CC">
      <w:pPr>
        <w:rPr>
          <w:rFonts w:ascii="Times New Roman" w:hAnsi="Times New Roman"/>
          <w:sz w:val="24"/>
        </w:rPr>
      </w:pPr>
    </w:p>
    <w:p w14:paraId="6D40B1C1" w14:textId="6783D36D" w:rsidR="0090196C" w:rsidRDefault="0090196C" w:rsidP="003D12CC">
      <w:pPr>
        <w:rPr>
          <w:rFonts w:ascii="Times New Roman" w:hAnsi="Times New Roman"/>
          <w:sz w:val="24"/>
        </w:rPr>
      </w:pPr>
      <w:r>
        <w:rPr>
          <w:noProof/>
          <w:lang w:val="en-GB" w:eastAsia="en-GB"/>
        </w:rPr>
        <w:drawing>
          <wp:inline distT="0" distB="0" distL="0" distR="0" wp14:anchorId="4752DB4F" wp14:editId="31A5EAEF">
            <wp:extent cx="5887065" cy="82926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92358" cy="8300117"/>
                    </a:xfrm>
                    <a:prstGeom prst="rect">
                      <a:avLst/>
                    </a:prstGeom>
                  </pic:spPr>
                </pic:pic>
              </a:graphicData>
            </a:graphic>
          </wp:inline>
        </w:drawing>
      </w:r>
    </w:p>
    <w:p w14:paraId="4913CA5D" w14:textId="77777777" w:rsidR="0090196C" w:rsidRDefault="0090196C" w:rsidP="003D12CC">
      <w:pPr>
        <w:rPr>
          <w:rFonts w:ascii="Times New Roman" w:hAnsi="Times New Roman"/>
          <w:sz w:val="24"/>
        </w:rPr>
      </w:pPr>
    </w:p>
    <w:p w14:paraId="26255899" w14:textId="7B2FB683" w:rsidR="0090196C" w:rsidRDefault="0090196C" w:rsidP="003D12CC">
      <w:pPr>
        <w:rPr>
          <w:rFonts w:ascii="Times New Roman" w:hAnsi="Times New Roman"/>
          <w:sz w:val="24"/>
        </w:rPr>
      </w:pPr>
      <w:r>
        <w:rPr>
          <w:noProof/>
          <w:lang w:val="en-GB" w:eastAsia="en-GB"/>
        </w:rPr>
        <w:lastRenderedPageBreak/>
        <w:drawing>
          <wp:inline distT="0" distB="0" distL="0" distR="0" wp14:anchorId="7079A950" wp14:editId="6B1144CD">
            <wp:extent cx="6037963" cy="8418786"/>
            <wp:effectExtent l="0" t="0" r="127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44020" cy="8427232"/>
                    </a:xfrm>
                    <a:prstGeom prst="rect">
                      <a:avLst/>
                    </a:prstGeom>
                  </pic:spPr>
                </pic:pic>
              </a:graphicData>
            </a:graphic>
          </wp:inline>
        </w:drawing>
      </w:r>
    </w:p>
    <w:p w14:paraId="08CE6B93" w14:textId="77777777" w:rsidR="0090196C" w:rsidRDefault="0090196C" w:rsidP="003D12CC">
      <w:pPr>
        <w:rPr>
          <w:rFonts w:ascii="Times New Roman" w:hAnsi="Times New Roman"/>
          <w:sz w:val="24"/>
        </w:rPr>
      </w:pPr>
    </w:p>
    <w:p w14:paraId="7D3890FC" w14:textId="77777777" w:rsidR="0090196C" w:rsidRDefault="0090196C" w:rsidP="003D12CC">
      <w:pPr>
        <w:rPr>
          <w:rFonts w:ascii="Times New Roman" w:hAnsi="Times New Roman"/>
          <w:sz w:val="24"/>
        </w:rPr>
      </w:pPr>
    </w:p>
    <w:p w14:paraId="3062E058" w14:textId="759A2D16" w:rsidR="0090196C" w:rsidRDefault="0090196C" w:rsidP="003D12CC">
      <w:pPr>
        <w:rPr>
          <w:rFonts w:ascii="Times New Roman" w:hAnsi="Times New Roman"/>
          <w:sz w:val="24"/>
        </w:rPr>
      </w:pPr>
      <w:r>
        <w:rPr>
          <w:noProof/>
          <w:lang w:val="en-GB" w:eastAsia="en-GB"/>
        </w:rPr>
        <w:lastRenderedPageBreak/>
        <w:drawing>
          <wp:inline distT="0" distB="0" distL="0" distR="0" wp14:anchorId="36C0A5CB" wp14:editId="0FD92FE2">
            <wp:extent cx="6077434" cy="8513379"/>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080649" cy="8517883"/>
                    </a:xfrm>
                    <a:prstGeom prst="rect">
                      <a:avLst/>
                    </a:prstGeom>
                  </pic:spPr>
                </pic:pic>
              </a:graphicData>
            </a:graphic>
          </wp:inline>
        </w:drawing>
      </w:r>
    </w:p>
    <w:p w14:paraId="4DCCFF89" w14:textId="77777777" w:rsidR="0090196C" w:rsidRDefault="0090196C" w:rsidP="003D12CC">
      <w:pPr>
        <w:rPr>
          <w:rFonts w:ascii="Times New Roman" w:hAnsi="Times New Roman"/>
          <w:sz w:val="24"/>
        </w:rPr>
      </w:pPr>
    </w:p>
    <w:p w14:paraId="476B8E55" w14:textId="77777777" w:rsidR="0090196C" w:rsidRDefault="0090196C" w:rsidP="003D12CC">
      <w:pPr>
        <w:rPr>
          <w:rFonts w:ascii="Times New Roman" w:hAnsi="Times New Roman"/>
          <w:sz w:val="24"/>
        </w:rPr>
      </w:pPr>
    </w:p>
    <w:p w14:paraId="78B9E138" w14:textId="354C4998" w:rsidR="0090196C" w:rsidRDefault="0090196C" w:rsidP="003D12CC">
      <w:pPr>
        <w:rPr>
          <w:rFonts w:ascii="Times New Roman" w:hAnsi="Times New Roman"/>
          <w:sz w:val="24"/>
        </w:rPr>
      </w:pPr>
      <w:r>
        <w:rPr>
          <w:noProof/>
          <w:lang w:val="en-GB" w:eastAsia="en-GB"/>
        </w:rPr>
        <w:drawing>
          <wp:inline distT="0" distB="0" distL="0" distR="0" wp14:anchorId="4AB01426" wp14:editId="6D48D307">
            <wp:extent cx="6162671" cy="8686070"/>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68247" cy="8693929"/>
                    </a:xfrm>
                    <a:prstGeom prst="rect">
                      <a:avLst/>
                    </a:prstGeom>
                  </pic:spPr>
                </pic:pic>
              </a:graphicData>
            </a:graphic>
          </wp:inline>
        </w:drawing>
      </w:r>
    </w:p>
    <w:p w14:paraId="765A4A0E" w14:textId="69F63697" w:rsidR="0090196C" w:rsidRDefault="0090196C" w:rsidP="003D12CC">
      <w:pPr>
        <w:rPr>
          <w:rFonts w:ascii="Times New Roman" w:hAnsi="Times New Roman"/>
          <w:sz w:val="24"/>
        </w:rPr>
      </w:pPr>
    </w:p>
    <w:p w14:paraId="2599328C" w14:textId="51CCBB13" w:rsidR="0090196C" w:rsidRDefault="0090196C" w:rsidP="003D12CC">
      <w:pPr>
        <w:rPr>
          <w:rFonts w:ascii="Times New Roman" w:hAnsi="Times New Roman"/>
          <w:sz w:val="24"/>
        </w:rPr>
      </w:pPr>
      <w:r>
        <w:rPr>
          <w:noProof/>
          <w:lang w:val="en-GB" w:eastAsia="en-GB"/>
        </w:rPr>
        <w:drawing>
          <wp:inline distT="0" distB="0" distL="0" distR="0" wp14:anchorId="3631B72C" wp14:editId="5FDF025B">
            <wp:extent cx="6096384" cy="849761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099540" cy="8502012"/>
                    </a:xfrm>
                    <a:prstGeom prst="rect">
                      <a:avLst/>
                    </a:prstGeom>
                  </pic:spPr>
                </pic:pic>
              </a:graphicData>
            </a:graphic>
          </wp:inline>
        </w:drawing>
      </w:r>
    </w:p>
    <w:p w14:paraId="37EAB5C5" w14:textId="03861FAD" w:rsidR="0090196C" w:rsidRDefault="0090196C" w:rsidP="003D12CC">
      <w:pPr>
        <w:rPr>
          <w:rFonts w:ascii="Times New Roman" w:hAnsi="Times New Roman"/>
          <w:sz w:val="24"/>
        </w:rPr>
      </w:pPr>
    </w:p>
    <w:p w14:paraId="4B79F18F" w14:textId="77777777" w:rsidR="0090196C" w:rsidRDefault="0090196C" w:rsidP="003D12CC">
      <w:pPr>
        <w:rPr>
          <w:rFonts w:ascii="Times New Roman" w:hAnsi="Times New Roman"/>
          <w:sz w:val="24"/>
        </w:rPr>
      </w:pPr>
    </w:p>
    <w:p w14:paraId="315C6930" w14:textId="3227701F" w:rsidR="0090196C" w:rsidRDefault="0090196C" w:rsidP="003D12CC">
      <w:pPr>
        <w:rPr>
          <w:rFonts w:ascii="Times New Roman" w:hAnsi="Times New Roman"/>
          <w:sz w:val="24"/>
        </w:rPr>
      </w:pPr>
      <w:r>
        <w:rPr>
          <w:noProof/>
          <w:lang w:val="en-GB" w:eastAsia="en-GB"/>
        </w:rPr>
        <w:drawing>
          <wp:inline distT="0" distB="0" distL="0" distR="0" wp14:anchorId="2E05267C" wp14:editId="44AB164E">
            <wp:extent cx="5986205" cy="8434551"/>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91576" cy="8442119"/>
                    </a:xfrm>
                    <a:prstGeom prst="rect">
                      <a:avLst/>
                    </a:prstGeom>
                  </pic:spPr>
                </pic:pic>
              </a:graphicData>
            </a:graphic>
          </wp:inline>
        </w:drawing>
      </w:r>
    </w:p>
    <w:p w14:paraId="7F7671CA" w14:textId="77777777" w:rsidR="00BF4F69" w:rsidRDefault="00BF4F69" w:rsidP="003D12CC">
      <w:pPr>
        <w:rPr>
          <w:rFonts w:ascii="Times New Roman" w:hAnsi="Times New Roman"/>
          <w:sz w:val="24"/>
        </w:rPr>
        <w:sectPr w:rsidR="00BF4F69">
          <w:headerReference w:type="default" r:id="rId36"/>
          <w:footerReference w:type="default" r:id="rId37"/>
          <w:pgSz w:w="11906" w:h="16838"/>
          <w:pgMar w:top="1440" w:right="1440" w:bottom="1440" w:left="1440" w:header="708" w:footer="708" w:gutter="0"/>
          <w:cols w:space="708"/>
          <w:docGrid w:linePitch="360"/>
        </w:sectPr>
      </w:pPr>
    </w:p>
    <w:p w14:paraId="7DF852BB" w14:textId="77777777" w:rsidR="00BF4F69" w:rsidRPr="00BF4F69" w:rsidRDefault="00BF4F69" w:rsidP="00BF4F69">
      <w:pPr>
        <w:jc w:val="left"/>
        <w:rPr>
          <w:rFonts w:ascii="Calibri" w:hAnsi="Calibri" w:cs="Calibri"/>
          <w:b/>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F4F69" w:rsidRPr="00BF4F69" w14:paraId="7B3FD65F" w14:textId="77777777" w:rsidTr="000A1F93">
        <w:trPr>
          <w:jc w:val="center"/>
        </w:trPr>
        <w:tc>
          <w:tcPr>
            <w:tcW w:w="10670" w:type="dxa"/>
            <w:shd w:val="clear" w:color="auto" w:fill="BFBFBF"/>
          </w:tcPr>
          <w:p w14:paraId="3A8AD5FB" w14:textId="77777777" w:rsidR="00BF4F69" w:rsidRPr="00BF4F69" w:rsidRDefault="00BF4F69" w:rsidP="00BF4F69">
            <w:pPr>
              <w:jc w:val="left"/>
              <w:rPr>
                <w:rFonts w:ascii="Times New Roman" w:hAnsi="Times New Roman"/>
                <w:szCs w:val="20"/>
                <w:lang w:val="en-GB" w:eastAsia="en-GB"/>
              </w:rPr>
            </w:pPr>
            <w:r w:rsidRPr="00BF4F69">
              <w:rPr>
                <w:rFonts w:ascii="Times New Roman" w:hAnsi="Times New Roman"/>
                <w:sz w:val="32"/>
                <w:szCs w:val="32"/>
                <w:lang w:val="en-GB" w:eastAsia="en-GB"/>
              </w:rPr>
              <w:br w:type="page"/>
            </w:r>
            <w:r w:rsidRPr="00BF4F69">
              <w:rPr>
                <w:rFonts w:ascii="Calibri" w:hAnsi="Calibri" w:cs="Arial"/>
                <w:b/>
                <w:caps/>
                <w:sz w:val="40"/>
                <w:szCs w:val="20"/>
                <w:lang w:val="en-GB" w:eastAsia="en-GB"/>
              </w:rPr>
              <w:t xml:space="preserve">                 marking criteria and Student FEEDBACK</w:t>
            </w:r>
          </w:p>
        </w:tc>
      </w:tr>
    </w:tbl>
    <w:p w14:paraId="5B0FF2B2" w14:textId="77777777" w:rsidR="00BF4F69" w:rsidRPr="00BF4F69" w:rsidRDefault="00BF4F69" w:rsidP="00BF4F69">
      <w:pPr>
        <w:jc w:val="left"/>
        <w:rPr>
          <w:rFonts w:ascii="Times New Roman" w:hAnsi="Times New Roman"/>
          <w:sz w:val="16"/>
          <w:szCs w:val="20"/>
          <w:lang w:val="en-GB" w:eastAsia="en-GB"/>
        </w:rPr>
      </w:pPr>
    </w:p>
    <w:p w14:paraId="0DDE7DFE" w14:textId="77777777" w:rsidR="00BF4F69" w:rsidRPr="00BF4F69" w:rsidRDefault="00BF4F69" w:rsidP="00BF4F69">
      <w:pPr>
        <w:rPr>
          <w:rFonts w:ascii="Calibri" w:hAnsi="Calibri"/>
          <w:szCs w:val="20"/>
          <w:lang w:val="en-GB" w:eastAsia="en-US"/>
        </w:rPr>
      </w:pPr>
      <w:r w:rsidRPr="00BF4F69">
        <w:rPr>
          <w:rFonts w:ascii="Calibri" w:hAnsi="Calibri"/>
          <w:szCs w:val="20"/>
          <w:lang w:val="en-GB" w:eastAsia="en-US"/>
        </w:rPr>
        <w:t xml:space="preserve">This section details the assessment criteria. The </w:t>
      </w:r>
      <w:r w:rsidRPr="00BF4F69">
        <w:rPr>
          <w:rFonts w:ascii="Calibri" w:hAnsi="Calibri"/>
          <w:i/>
          <w:szCs w:val="20"/>
          <w:lang w:val="en-GB" w:eastAsia="en-US"/>
        </w:rPr>
        <w:t>extent</w:t>
      </w:r>
      <w:r w:rsidRPr="00BF4F69">
        <w:rPr>
          <w:rFonts w:ascii="Calibri" w:hAnsi="Calibri"/>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B943F42" w14:textId="77777777" w:rsidR="00BF4F69" w:rsidRPr="00BF4F69" w:rsidRDefault="00BF4F69" w:rsidP="00BF4F69">
      <w:pPr>
        <w:jc w:val="left"/>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BF4F69" w:rsidRPr="00BF4F69" w14:paraId="0B93D085" w14:textId="77777777" w:rsidTr="000A1F9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14B937A" w14:textId="77777777" w:rsidR="00BF4F69" w:rsidRPr="00BF4F69" w:rsidRDefault="00BF4F69" w:rsidP="00BF4F69">
            <w:pPr>
              <w:jc w:val="left"/>
              <w:rPr>
                <w:rFonts w:ascii="Calibri" w:hAnsi="Calibri"/>
                <w:b/>
                <w:sz w:val="22"/>
                <w:szCs w:val="20"/>
                <w:lang w:val="en-GB" w:eastAsia="en-GB"/>
              </w:rPr>
            </w:pPr>
            <w:r w:rsidRPr="00BF4F69">
              <w:rPr>
                <w:rFonts w:ascii="Calibri" w:hAnsi="Calibri"/>
                <w:b/>
                <w:sz w:val="22"/>
                <w:szCs w:val="16"/>
                <w:lang w:val="en-GB" w:eastAsia="en-GB"/>
              </w:rPr>
              <w:t xml:space="preserve">Common Assessment Criteria </w:t>
            </w:r>
            <w:proofErr w:type="gramStart"/>
            <w:r w:rsidRPr="00BF4F69">
              <w:rPr>
                <w:rFonts w:ascii="Calibri" w:hAnsi="Calibri"/>
                <w:b/>
                <w:sz w:val="22"/>
                <w:szCs w:val="20"/>
                <w:lang w:val="en-GB" w:eastAsia="en-GB"/>
              </w:rPr>
              <w:t xml:space="preserve">Applied </w:t>
            </w:r>
            <w:bookmarkStart w:id="39" w:name="assessmentComponent"/>
            <w:bookmarkEnd w:id="39"/>
            <w:r w:rsidRPr="00BF4F69">
              <w:rPr>
                <w:rFonts w:ascii="Calibri" w:hAnsi="Calibri"/>
                <w:b/>
                <w:sz w:val="22"/>
                <w:szCs w:val="20"/>
                <w:lang w:val="en-GB" w:eastAsia="en-GB"/>
              </w:rPr>
              <w:t xml:space="preserve"> (</w:t>
            </w:r>
            <w:proofErr w:type="gramEnd"/>
            <w:r w:rsidRPr="00BF4F69">
              <w:rPr>
                <w:rFonts w:ascii="Calibri" w:hAnsi="Calibri"/>
                <w:b/>
                <w:sz w:val="22"/>
                <w:szCs w:val="20"/>
                <w:lang w:val="en-GB"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B659A9D" w14:textId="77777777" w:rsidR="00BF4F69" w:rsidRPr="00BF4F69" w:rsidRDefault="00BF4F69" w:rsidP="00BF4F69">
            <w:pPr>
              <w:ind w:left="34" w:right="113"/>
              <w:jc w:val="center"/>
              <w:rPr>
                <w:rFonts w:ascii="Calibri" w:hAnsi="Calibri"/>
                <w:b/>
                <w:sz w:val="14"/>
                <w:szCs w:val="14"/>
                <w:lang w:val="en-GB" w:eastAsia="en-GB"/>
              </w:rPr>
            </w:pPr>
            <w:r w:rsidRPr="00BF4F69">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E97D70" w14:textId="77777777" w:rsidR="00BF4F69" w:rsidRPr="00BF4F69" w:rsidRDefault="00BF4F69" w:rsidP="00BF4F69">
            <w:pPr>
              <w:ind w:left="113" w:right="113"/>
              <w:jc w:val="center"/>
              <w:rPr>
                <w:rFonts w:ascii="Calibri" w:hAnsi="Calibri"/>
                <w:b/>
                <w:sz w:val="14"/>
                <w:szCs w:val="14"/>
                <w:lang w:val="en-GB" w:eastAsia="en-GB"/>
              </w:rPr>
            </w:pPr>
            <w:r w:rsidRPr="00BF4F69">
              <w:rPr>
                <w:rFonts w:ascii="Calibri" w:hAnsi="Calibri"/>
                <w:b/>
                <w:sz w:val="14"/>
                <w:szCs w:val="14"/>
                <w:lang w:val="en-GB" w:eastAsia="en-GB"/>
              </w:rPr>
              <w:t xml:space="preserve">Marks </w:t>
            </w:r>
          </w:p>
          <w:p w14:paraId="2F7DE3AA" w14:textId="77777777" w:rsidR="00BF4F69" w:rsidRPr="00BF4F69" w:rsidRDefault="00BF4F69" w:rsidP="00BF4F69">
            <w:pPr>
              <w:ind w:left="113" w:right="113"/>
              <w:jc w:val="center"/>
              <w:rPr>
                <w:rFonts w:ascii="Calibri" w:hAnsi="Calibri"/>
                <w:b/>
                <w:sz w:val="14"/>
                <w:szCs w:val="14"/>
                <w:lang w:val="en-GB" w:eastAsia="en-GB"/>
              </w:rPr>
            </w:pPr>
            <w:r w:rsidRPr="00BF4F69">
              <w:rPr>
                <w:rFonts w:ascii="Calibri" w:hAnsi="Calibri"/>
                <w:b/>
                <w:sz w:val="14"/>
                <w:szCs w:val="14"/>
                <w:lang w:val="en-GB" w:eastAsia="en-GB"/>
              </w:rPr>
              <w:t>awarded</w:t>
            </w:r>
          </w:p>
        </w:tc>
      </w:tr>
      <w:tr w:rsidR="00BF4F69" w:rsidRPr="00BF4F69" w14:paraId="02838643" w14:textId="77777777" w:rsidTr="000A1F93">
        <w:trPr>
          <w:trHeight w:val="450"/>
        </w:trPr>
        <w:tc>
          <w:tcPr>
            <w:tcW w:w="4435" w:type="pct"/>
            <w:tcBorders>
              <w:top w:val="single" w:sz="4" w:space="0" w:color="auto"/>
              <w:left w:val="single" w:sz="4" w:space="0" w:color="auto"/>
              <w:right w:val="single" w:sz="4" w:space="0" w:color="auto"/>
            </w:tcBorders>
            <w:shd w:val="clear" w:color="auto" w:fill="D9D9D9"/>
          </w:tcPr>
          <w:p w14:paraId="40B3370A" w14:textId="77777777" w:rsidR="00BF4F69" w:rsidRPr="00BF4F69" w:rsidRDefault="00BF4F69" w:rsidP="00BF4F69">
            <w:pPr>
              <w:jc w:val="left"/>
              <w:rPr>
                <w:rFonts w:ascii="Calibri" w:hAnsi="Calibri"/>
                <w:b/>
                <w:sz w:val="16"/>
                <w:szCs w:val="16"/>
                <w:lang w:val="en-GB" w:eastAsia="en-GB"/>
              </w:rPr>
            </w:pPr>
            <w:r w:rsidRPr="00BF4F69">
              <w:rPr>
                <w:rFonts w:ascii="Calibri" w:hAnsi="Calibri"/>
                <w:b/>
                <w:szCs w:val="16"/>
                <w:lang w:val="en-GB" w:eastAsia="en-GB"/>
              </w:rPr>
              <w:t xml:space="preserve">1. </w:t>
            </w:r>
            <w:r w:rsidRPr="00BF4F69">
              <w:rPr>
                <w:rFonts w:ascii="Calibri" w:hAnsi="Calibri"/>
                <w:b/>
                <w:szCs w:val="20"/>
                <w:lang w:val="en-GB" w:eastAsia="en-GB"/>
              </w:rPr>
              <w:t>Research-informed Literature</w:t>
            </w:r>
            <w:r w:rsidRPr="00BF4F69">
              <w:rPr>
                <w:rFonts w:ascii="Calibri" w:hAnsi="Calibri"/>
                <w:b/>
                <w:sz w:val="16"/>
                <w:szCs w:val="16"/>
                <w:lang w:val="en-GB" w:eastAsia="en-GB"/>
              </w:rPr>
              <w:t xml:space="preserve"> </w:t>
            </w:r>
          </w:p>
          <w:p w14:paraId="3653415E" w14:textId="77777777" w:rsidR="00BF4F69" w:rsidRPr="00BF4F69" w:rsidRDefault="00BF4F69" w:rsidP="00BF4F69">
            <w:pPr>
              <w:spacing w:after="120"/>
              <w:jc w:val="left"/>
              <w:rPr>
                <w:rFonts w:ascii="Calibri" w:hAnsi="Calibri"/>
                <w:sz w:val="14"/>
                <w:szCs w:val="14"/>
                <w:lang w:val="en-GB" w:eastAsia="en-GB"/>
              </w:rPr>
            </w:pPr>
            <w:r w:rsidRPr="00BF4F69">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2FF789C" w14:textId="77777777" w:rsidR="00BF4F69" w:rsidRPr="00BF4F69" w:rsidRDefault="00BF4F69" w:rsidP="00BF4F69">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C2BAC3" w14:textId="77777777" w:rsidR="00BF4F69" w:rsidRPr="00BF4F69" w:rsidRDefault="00BF4F69" w:rsidP="00BF4F69">
            <w:pPr>
              <w:jc w:val="center"/>
              <w:rPr>
                <w:rFonts w:ascii="Calibri" w:hAnsi="Calibri"/>
                <w:sz w:val="32"/>
                <w:szCs w:val="20"/>
                <w:lang w:val="en-GB" w:eastAsia="en-GB"/>
              </w:rPr>
            </w:pPr>
          </w:p>
        </w:tc>
      </w:tr>
      <w:tr w:rsidR="00BF4F69" w:rsidRPr="00BF4F69" w14:paraId="622C4F39" w14:textId="77777777" w:rsidTr="000A1F93">
        <w:trPr>
          <w:trHeight w:val="450"/>
        </w:trPr>
        <w:tc>
          <w:tcPr>
            <w:tcW w:w="4435" w:type="pct"/>
            <w:vMerge w:val="restart"/>
            <w:tcBorders>
              <w:top w:val="single" w:sz="4" w:space="0" w:color="auto"/>
              <w:left w:val="single" w:sz="4" w:space="0" w:color="auto"/>
              <w:right w:val="single" w:sz="4" w:space="0" w:color="auto"/>
            </w:tcBorders>
          </w:tcPr>
          <w:p w14:paraId="0AC26D65" w14:textId="77777777" w:rsidR="00BF4F69" w:rsidRPr="00BF4F69" w:rsidRDefault="00BF4F69" w:rsidP="00BF4F69">
            <w:pPr>
              <w:spacing w:after="120"/>
              <w:jc w:val="left"/>
              <w:rPr>
                <w:rFonts w:ascii="Calibri" w:hAnsi="Calibri"/>
                <w:szCs w:val="14"/>
                <w:lang w:val="en-GB" w:eastAsia="en-GB"/>
              </w:rPr>
            </w:pPr>
            <w:bookmarkStart w:id="40" w:name="feedbackRIL"/>
            <w:bookmarkEnd w:id="40"/>
            <w:r w:rsidRPr="00BF4F69">
              <w:rPr>
                <w:rFonts w:ascii="Calibri" w:hAnsi="Calibri"/>
                <w:szCs w:val="14"/>
                <w:lang w:val="en-GB" w:eastAsia="en-GB"/>
              </w:rPr>
              <w:t>Very good literature offered on various areas such as BYOD, MDM solutions, legal concerns while implementing a BYOT solution.  (Grade mark: 86.67%)</w:t>
            </w:r>
          </w:p>
        </w:tc>
        <w:tc>
          <w:tcPr>
            <w:tcW w:w="283" w:type="pct"/>
            <w:tcBorders>
              <w:top w:val="single" w:sz="4" w:space="0" w:color="auto"/>
              <w:left w:val="single" w:sz="4" w:space="0" w:color="auto"/>
              <w:right w:val="single" w:sz="4" w:space="0" w:color="auto"/>
            </w:tcBorders>
          </w:tcPr>
          <w:p w14:paraId="5FEB5FE2" w14:textId="77777777" w:rsidR="00BF4F69" w:rsidRPr="00BF4F69" w:rsidRDefault="00BF4F69" w:rsidP="00BF4F69">
            <w:pPr>
              <w:jc w:val="center"/>
              <w:rPr>
                <w:rFonts w:ascii="Calibri" w:hAnsi="Calibri"/>
                <w:szCs w:val="20"/>
                <w:lang w:val="en-GB" w:eastAsia="en-GB"/>
              </w:rPr>
            </w:pPr>
            <w:bookmarkStart w:id="41" w:name="totalRIL"/>
            <w:bookmarkEnd w:id="41"/>
            <w:r w:rsidRPr="00BF4F69">
              <w:rPr>
                <w:rFonts w:ascii="Calibri" w:hAnsi="Calibri"/>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3CA47AB" w14:textId="77777777" w:rsidR="00BF4F69" w:rsidRPr="00BF4F69" w:rsidRDefault="00BF4F69" w:rsidP="00BF4F69">
            <w:pPr>
              <w:jc w:val="center"/>
              <w:rPr>
                <w:rFonts w:ascii="Calibri" w:hAnsi="Calibri"/>
                <w:szCs w:val="20"/>
                <w:lang w:val="en-GB" w:eastAsia="en-GB"/>
              </w:rPr>
            </w:pPr>
            <w:bookmarkStart w:id="42" w:name="markRIL"/>
            <w:bookmarkEnd w:id="42"/>
            <w:r w:rsidRPr="00BF4F69">
              <w:rPr>
                <w:rFonts w:ascii="Calibri" w:hAnsi="Calibri"/>
                <w:szCs w:val="20"/>
                <w:lang w:val="en-GB" w:eastAsia="en-GB"/>
              </w:rPr>
              <w:t>13</w:t>
            </w:r>
          </w:p>
        </w:tc>
      </w:tr>
      <w:tr w:rsidR="00BF4F69" w:rsidRPr="00BF4F69" w14:paraId="4C0AD716" w14:textId="77777777" w:rsidTr="000A1F93">
        <w:trPr>
          <w:trHeight w:val="451"/>
        </w:trPr>
        <w:tc>
          <w:tcPr>
            <w:tcW w:w="4435" w:type="pct"/>
            <w:vMerge/>
            <w:tcBorders>
              <w:left w:val="single" w:sz="4" w:space="0" w:color="auto"/>
              <w:bottom w:val="single" w:sz="4" w:space="0" w:color="auto"/>
              <w:right w:val="single" w:sz="4" w:space="0" w:color="auto"/>
            </w:tcBorders>
          </w:tcPr>
          <w:p w14:paraId="58E83152" w14:textId="77777777" w:rsidR="00BF4F69" w:rsidRPr="00BF4F69" w:rsidRDefault="00BF4F69" w:rsidP="00BF4F69">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EB8FB0B" w14:textId="77777777" w:rsidR="00BF4F69" w:rsidRPr="00BF4F69" w:rsidRDefault="00BF4F69" w:rsidP="00BF4F69">
            <w:pPr>
              <w:jc w:val="left"/>
              <w:rPr>
                <w:rFonts w:ascii="Calibri" w:hAnsi="Calibri"/>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983B02E" w14:textId="77777777" w:rsidR="00BF4F69" w:rsidRPr="00BF4F69" w:rsidRDefault="00BF4F69" w:rsidP="00BF4F69">
            <w:pPr>
              <w:jc w:val="center"/>
              <w:rPr>
                <w:rFonts w:ascii="Calibri" w:hAnsi="Calibri"/>
                <w:sz w:val="32"/>
                <w:szCs w:val="20"/>
                <w:lang w:val="en-GB" w:eastAsia="en-GB"/>
              </w:rPr>
            </w:pPr>
          </w:p>
        </w:tc>
      </w:tr>
      <w:tr w:rsidR="00BF4F69" w:rsidRPr="00BF4F69" w14:paraId="0C635DCC" w14:textId="77777777" w:rsidTr="000A1F93">
        <w:trPr>
          <w:trHeight w:val="450"/>
        </w:trPr>
        <w:tc>
          <w:tcPr>
            <w:tcW w:w="4435" w:type="pct"/>
            <w:tcBorders>
              <w:top w:val="single" w:sz="4" w:space="0" w:color="auto"/>
              <w:left w:val="single" w:sz="4" w:space="0" w:color="auto"/>
              <w:right w:val="single" w:sz="4" w:space="0" w:color="auto"/>
            </w:tcBorders>
            <w:shd w:val="clear" w:color="auto" w:fill="D9D9D9"/>
          </w:tcPr>
          <w:p w14:paraId="56EA42EE" w14:textId="77777777" w:rsidR="00BF4F69" w:rsidRPr="00BF4F69" w:rsidRDefault="00BF4F69" w:rsidP="00BF4F69">
            <w:pPr>
              <w:jc w:val="left"/>
              <w:rPr>
                <w:rFonts w:ascii="Calibri" w:hAnsi="Calibri"/>
                <w:b/>
                <w:szCs w:val="20"/>
                <w:lang w:val="en-GB" w:eastAsia="en-GB"/>
              </w:rPr>
            </w:pPr>
            <w:r w:rsidRPr="00BF4F69">
              <w:rPr>
                <w:rFonts w:ascii="Calibri" w:hAnsi="Calibri"/>
                <w:b/>
                <w:szCs w:val="16"/>
                <w:lang w:val="en-GB" w:eastAsia="en-GB"/>
              </w:rPr>
              <w:t xml:space="preserve">2. </w:t>
            </w:r>
            <w:r w:rsidRPr="00BF4F69">
              <w:rPr>
                <w:rFonts w:ascii="Calibri" w:hAnsi="Calibri"/>
                <w:b/>
                <w:szCs w:val="20"/>
                <w:lang w:val="en-GB" w:eastAsia="en-GB"/>
              </w:rPr>
              <w:t>Knowledge and Understanding of Subject</w:t>
            </w:r>
          </w:p>
          <w:p w14:paraId="7416796D" w14:textId="77777777" w:rsidR="00BF4F69" w:rsidRPr="00BF4F69" w:rsidRDefault="00BF4F69" w:rsidP="00BF4F69">
            <w:pPr>
              <w:spacing w:after="120"/>
              <w:jc w:val="left"/>
              <w:rPr>
                <w:rFonts w:ascii="Calibri" w:hAnsi="Calibri"/>
                <w:sz w:val="14"/>
                <w:szCs w:val="14"/>
                <w:lang w:val="en-GB" w:eastAsia="en-GB"/>
              </w:rPr>
            </w:pPr>
            <w:r w:rsidRPr="00BF4F69">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D3D4A0E" w14:textId="77777777" w:rsidR="00BF4F69" w:rsidRPr="00BF4F69" w:rsidRDefault="00BF4F69" w:rsidP="00BF4F69">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4EAD83" w14:textId="77777777" w:rsidR="00BF4F69" w:rsidRPr="00BF4F69" w:rsidRDefault="00BF4F69" w:rsidP="00BF4F69">
            <w:pPr>
              <w:jc w:val="center"/>
              <w:rPr>
                <w:rFonts w:ascii="Calibri" w:hAnsi="Calibri"/>
                <w:sz w:val="32"/>
                <w:szCs w:val="20"/>
                <w:lang w:val="en-GB" w:eastAsia="en-GB"/>
              </w:rPr>
            </w:pPr>
          </w:p>
        </w:tc>
      </w:tr>
      <w:tr w:rsidR="00BF4F69" w:rsidRPr="00BF4F69" w14:paraId="05ADA7A1" w14:textId="77777777" w:rsidTr="000A1F93">
        <w:trPr>
          <w:trHeight w:val="450"/>
        </w:trPr>
        <w:tc>
          <w:tcPr>
            <w:tcW w:w="4435" w:type="pct"/>
            <w:vMerge w:val="restart"/>
            <w:tcBorders>
              <w:top w:val="single" w:sz="4" w:space="0" w:color="auto"/>
              <w:left w:val="single" w:sz="4" w:space="0" w:color="auto"/>
              <w:right w:val="single" w:sz="4" w:space="0" w:color="auto"/>
            </w:tcBorders>
          </w:tcPr>
          <w:p w14:paraId="5B122177" w14:textId="77777777" w:rsidR="00BF4F69" w:rsidRPr="00BF4F69" w:rsidRDefault="00BF4F69" w:rsidP="00BF4F69">
            <w:pPr>
              <w:spacing w:after="120"/>
              <w:jc w:val="left"/>
              <w:rPr>
                <w:rFonts w:ascii="Calibri" w:hAnsi="Calibri"/>
                <w:szCs w:val="14"/>
                <w:lang w:val="en-GB" w:eastAsia="en-GB"/>
              </w:rPr>
            </w:pPr>
            <w:bookmarkStart w:id="43" w:name="feedbackKUS"/>
            <w:bookmarkEnd w:id="43"/>
            <w:r w:rsidRPr="00BF4F69">
              <w:rPr>
                <w:rFonts w:ascii="Calibri" w:hAnsi="Calibri"/>
                <w:szCs w:val="14"/>
                <w:lang w:val="en-GB" w:eastAsia="en-GB"/>
              </w:rPr>
              <w:t>The report demonstrates a very good level of knowledge and Understanding of the subject area.  (Grade mark: 86.67%)</w:t>
            </w:r>
          </w:p>
        </w:tc>
        <w:tc>
          <w:tcPr>
            <w:tcW w:w="283" w:type="pct"/>
            <w:tcBorders>
              <w:top w:val="single" w:sz="4" w:space="0" w:color="auto"/>
              <w:left w:val="single" w:sz="4" w:space="0" w:color="auto"/>
              <w:right w:val="single" w:sz="4" w:space="0" w:color="auto"/>
            </w:tcBorders>
          </w:tcPr>
          <w:p w14:paraId="619AC192" w14:textId="77777777" w:rsidR="00BF4F69" w:rsidRPr="00BF4F69" w:rsidRDefault="00BF4F69" w:rsidP="00BF4F69">
            <w:pPr>
              <w:jc w:val="center"/>
              <w:rPr>
                <w:rFonts w:ascii="Calibri" w:hAnsi="Calibri"/>
                <w:szCs w:val="20"/>
                <w:lang w:val="en-GB" w:eastAsia="en-GB"/>
              </w:rPr>
            </w:pPr>
            <w:bookmarkStart w:id="44" w:name="totalKUS"/>
            <w:bookmarkEnd w:id="44"/>
            <w:r w:rsidRPr="00BF4F69">
              <w:rPr>
                <w:rFonts w:ascii="Calibri" w:hAnsi="Calibri"/>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900FB19" w14:textId="77777777" w:rsidR="00BF4F69" w:rsidRPr="00BF4F69" w:rsidRDefault="00BF4F69" w:rsidP="00BF4F69">
            <w:pPr>
              <w:jc w:val="center"/>
              <w:rPr>
                <w:rFonts w:ascii="Calibri" w:hAnsi="Calibri"/>
                <w:szCs w:val="20"/>
                <w:lang w:val="en-GB" w:eastAsia="en-GB"/>
              </w:rPr>
            </w:pPr>
            <w:bookmarkStart w:id="45" w:name="markKUS"/>
            <w:bookmarkEnd w:id="45"/>
            <w:r w:rsidRPr="00BF4F69">
              <w:rPr>
                <w:rFonts w:ascii="Calibri" w:hAnsi="Calibri"/>
                <w:szCs w:val="20"/>
                <w:lang w:val="en-GB" w:eastAsia="en-GB"/>
              </w:rPr>
              <w:t>13</w:t>
            </w:r>
          </w:p>
        </w:tc>
      </w:tr>
      <w:tr w:rsidR="00BF4F69" w:rsidRPr="00BF4F69" w14:paraId="195FA214" w14:textId="77777777" w:rsidTr="000A1F93">
        <w:trPr>
          <w:trHeight w:val="451"/>
        </w:trPr>
        <w:tc>
          <w:tcPr>
            <w:tcW w:w="4435" w:type="pct"/>
            <w:vMerge/>
            <w:tcBorders>
              <w:left w:val="single" w:sz="4" w:space="0" w:color="auto"/>
              <w:bottom w:val="single" w:sz="4" w:space="0" w:color="auto"/>
              <w:right w:val="single" w:sz="4" w:space="0" w:color="auto"/>
            </w:tcBorders>
          </w:tcPr>
          <w:p w14:paraId="72049225" w14:textId="77777777" w:rsidR="00BF4F69" w:rsidRPr="00BF4F69" w:rsidRDefault="00BF4F69" w:rsidP="00BF4F69">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4677A4C" w14:textId="77777777" w:rsidR="00BF4F69" w:rsidRPr="00BF4F69" w:rsidRDefault="00BF4F69" w:rsidP="00BF4F69">
            <w:pPr>
              <w:jc w:val="left"/>
              <w:rPr>
                <w:rFonts w:ascii="Calibri" w:hAnsi="Calibri"/>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0CB7BF9" w14:textId="77777777" w:rsidR="00BF4F69" w:rsidRPr="00BF4F69" w:rsidRDefault="00BF4F69" w:rsidP="00BF4F69">
            <w:pPr>
              <w:jc w:val="center"/>
              <w:rPr>
                <w:rFonts w:ascii="Calibri" w:hAnsi="Calibri"/>
                <w:sz w:val="32"/>
                <w:szCs w:val="20"/>
                <w:lang w:val="en-GB" w:eastAsia="en-GB"/>
              </w:rPr>
            </w:pPr>
          </w:p>
        </w:tc>
      </w:tr>
      <w:tr w:rsidR="00BF4F69" w:rsidRPr="00BF4F69" w14:paraId="082F6968" w14:textId="77777777" w:rsidTr="000A1F93">
        <w:trPr>
          <w:trHeight w:val="450"/>
        </w:trPr>
        <w:tc>
          <w:tcPr>
            <w:tcW w:w="4435" w:type="pct"/>
            <w:tcBorders>
              <w:top w:val="single" w:sz="4" w:space="0" w:color="auto"/>
              <w:left w:val="single" w:sz="4" w:space="0" w:color="auto"/>
              <w:right w:val="single" w:sz="4" w:space="0" w:color="auto"/>
            </w:tcBorders>
            <w:shd w:val="clear" w:color="auto" w:fill="D9D9D9"/>
          </w:tcPr>
          <w:p w14:paraId="04D98999" w14:textId="77777777" w:rsidR="00BF4F69" w:rsidRPr="00BF4F69" w:rsidRDefault="00BF4F69" w:rsidP="00BF4F69">
            <w:pPr>
              <w:jc w:val="left"/>
              <w:rPr>
                <w:rFonts w:ascii="Calibri" w:hAnsi="Calibri"/>
                <w:b/>
                <w:sz w:val="16"/>
                <w:szCs w:val="16"/>
                <w:lang w:val="en-GB" w:eastAsia="en-GB"/>
              </w:rPr>
            </w:pPr>
            <w:r w:rsidRPr="00BF4F69">
              <w:rPr>
                <w:rFonts w:ascii="Calibri" w:hAnsi="Calibri"/>
                <w:b/>
                <w:szCs w:val="16"/>
                <w:lang w:val="en-GB" w:eastAsia="en-GB"/>
              </w:rPr>
              <w:t xml:space="preserve">3. </w:t>
            </w:r>
            <w:r w:rsidRPr="00BF4F69">
              <w:rPr>
                <w:rFonts w:ascii="Calibri" w:hAnsi="Calibri"/>
                <w:b/>
                <w:szCs w:val="20"/>
                <w:lang w:val="en-GB" w:eastAsia="en-GB"/>
              </w:rPr>
              <w:t>Analysis</w:t>
            </w:r>
          </w:p>
          <w:p w14:paraId="288077A1" w14:textId="77777777" w:rsidR="00BF4F69" w:rsidRPr="00BF4F69" w:rsidRDefault="00BF4F69" w:rsidP="00BF4F69">
            <w:pPr>
              <w:spacing w:after="120"/>
              <w:jc w:val="left"/>
              <w:rPr>
                <w:rFonts w:ascii="Calibri" w:hAnsi="Calibri"/>
                <w:sz w:val="14"/>
                <w:szCs w:val="14"/>
                <w:lang w:val="en-GB" w:eastAsia="en-GB"/>
              </w:rPr>
            </w:pPr>
            <w:r w:rsidRPr="00BF4F69">
              <w:rPr>
                <w:rFonts w:ascii="Calibri" w:hAnsi="Calibri"/>
                <w:sz w:val="14"/>
                <w:szCs w:val="14"/>
                <w:lang w:val="en-GB" w:eastAsia="en-GB"/>
              </w:rPr>
              <w:t xml:space="preserve">Analysis, evaluation and synthesis; logic, argument and judgement; analytical reflection; </w:t>
            </w:r>
            <w:proofErr w:type="gramStart"/>
            <w:r w:rsidRPr="00BF4F69">
              <w:rPr>
                <w:rFonts w:ascii="Calibri" w:hAnsi="Calibri"/>
                <w:sz w:val="14"/>
                <w:szCs w:val="14"/>
                <w:lang w:val="en-GB" w:eastAsia="en-GB"/>
              </w:rPr>
              <w:t>organisation  of</w:t>
            </w:r>
            <w:proofErr w:type="gramEnd"/>
            <w:r w:rsidRPr="00BF4F69">
              <w:rPr>
                <w:rFonts w:ascii="Calibri" w:hAnsi="Calibri"/>
                <w:sz w:val="14"/>
                <w:szCs w:val="14"/>
                <w:lang w:val="en-GB"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637A30CB" w14:textId="77777777" w:rsidR="00BF4F69" w:rsidRPr="00BF4F69" w:rsidRDefault="00BF4F69" w:rsidP="00BF4F69">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AEC103" w14:textId="77777777" w:rsidR="00BF4F69" w:rsidRPr="00BF4F69" w:rsidRDefault="00BF4F69" w:rsidP="00BF4F69">
            <w:pPr>
              <w:jc w:val="center"/>
              <w:rPr>
                <w:rFonts w:ascii="Calibri" w:hAnsi="Calibri"/>
                <w:sz w:val="32"/>
                <w:szCs w:val="20"/>
                <w:lang w:val="en-GB" w:eastAsia="en-GB"/>
              </w:rPr>
            </w:pPr>
          </w:p>
        </w:tc>
      </w:tr>
      <w:tr w:rsidR="00BF4F69" w:rsidRPr="00BF4F69" w14:paraId="3902A87F" w14:textId="77777777" w:rsidTr="000A1F93">
        <w:trPr>
          <w:trHeight w:val="450"/>
        </w:trPr>
        <w:tc>
          <w:tcPr>
            <w:tcW w:w="4435" w:type="pct"/>
            <w:vMerge w:val="restart"/>
            <w:tcBorders>
              <w:top w:val="single" w:sz="4" w:space="0" w:color="auto"/>
              <w:left w:val="single" w:sz="4" w:space="0" w:color="auto"/>
              <w:right w:val="single" w:sz="4" w:space="0" w:color="auto"/>
            </w:tcBorders>
          </w:tcPr>
          <w:p w14:paraId="1DEB820A" w14:textId="77777777" w:rsidR="00BF4F69" w:rsidRPr="00BF4F69" w:rsidRDefault="00BF4F69" w:rsidP="00BF4F69">
            <w:pPr>
              <w:spacing w:after="120"/>
              <w:jc w:val="left"/>
              <w:rPr>
                <w:rFonts w:ascii="Calibri" w:hAnsi="Calibri"/>
                <w:szCs w:val="14"/>
                <w:lang w:val="en-GB" w:eastAsia="en-GB"/>
              </w:rPr>
            </w:pPr>
            <w:bookmarkStart w:id="46" w:name="feedbackANA"/>
            <w:bookmarkEnd w:id="46"/>
            <w:r w:rsidRPr="00BF4F69">
              <w:rPr>
                <w:rFonts w:ascii="Calibri" w:hAnsi="Calibri"/>
                <w:szCs w:val="14"/>
                <w:lang w:val="en-GB" w:eastAsia="en-GB"/>
              </w:rPr>
              <w:t xml:space="preserve">Good overall analysis of most aspects. </w:t>
            </w:r>
            <w:proofErr w:type="gramStart"/>
            <w:r w:rsidRPr="00BF4F69">
              <w:rPr>
                <w:rFonts w:ascii="Calibri" w:hAnsi="Calibri"/>
                <w:szCs w:val="14"/>
                <w:lang w:val="en-GB" w:eastAsia="en-GB"/>
              </w:rPr>
              <w:t>However</w:t>
            </w:r>
            <w:proofErr w:type="gramEnd"/>
            <w:r w:rsidRPr="00BF4F69">
              <w:rPr>
                <w:rFonts w:ascii="Calibri" w:hAnsi="Calibri"/>
                <w:szCs w:val="14"/>
                <w:lang w:val="en-GB" w:eastAsia="en-GB"/>
              </w:rPr>
              <w:t xml:space="preserve"> it would have been nice to do a quick comparison in order to justify your choice of MobileIron as the solution. (Grade mark: 80.00%)</w:t>
            </w:r>
          </w:p>
        </w:tc>
        <w:tc>
          <w:tcPr>
            <w:tcW w:w="283" w:type="pct"/>
            <w:tcBorders>
              <w:top w:val="single" w:sz="4" w:space="0" w:color="auto"/>
              <w:left w:val="single" w:sz="4" w:space="0" w:color="auto"/>
              <w:right w:val="single" w:sz="4" w:space="0" w:color="auto"/>
            </w:tcBorders>
          </w:tcPr>
          <w:p w14:paraId="6EE88981" w14:textId="77777777" w:rsidR="00BF4F69" w:rsidRPr="00BF4F69" w:rsidRDefault="00BF4F69" w:rsidP="00BF4F69">
            <w:pPr>
              <w:jc w:val="center"/>
              <w:rPr>
                <w:rFonts w:ascii="Calibri" w:hAnsi="Calibri"/>
                <w:szCs w:val="20"/>
                <w:lang w:val="en-GB" w:eastAsia="en-GB"/>
              </w:rPr>
            </w:pPr>
            <w:bookmarkStart w:id="47" w:name="totalANA"/>
            <w:bookmarkEnd w:id="47"/>
            <w:r w:rsidRPr="00BF4F69">
              <w:rPr>
                <w:rFonts w:ascii="Calibri" w:hAnsi="Calibri"/>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9F00BD4" w14:textId="77777777" w:rsidR="00BF4F69" w:rsidRPr="00BF4F69" w:rsidRDefault="00BF4F69" w:rsidP="00BF4F69">
            <w:pPr>
              <w:jc w:val="center"/>
              <w:rPr>
                <w:rFonts w:ascii="Calibri" w:hAnsi="Calibri"/>
                <w:szCs w:val="20"/>
                <w:lang w:val="en-GB" w:eastAsia="en-GB"/>
              </w:rPr>
            </w:pPr>
            <w:bookmarkStart w:id="48" w:name="markANA"/>
            <w:bookmarkEnd w:id="48"/>
            <w:r w:rsidRPr="00BF4F69">
              <w:rPr>
                <w:rFonts w:ascii="Calibri" w:hAnsi="Calibri"/>
                <w:szCs w:val="20"/>
                <w:lang w:val="en-GB" w:eastAsia="en-GB"/>
              </w:rPr>
              <w:t>32</w:t>
            </w:r>
          </w:p>
        </w:tc>
      </w:tr>
      <w:tr w:rsidR="00BF4F69" w:rsidRPr="00BF4F69" w14:paraId="1711C1E4" w14:textId="77777777" w:rsidTr="000A1F93">
        <w:trPr>
          <w:trHeight w:val="451"/>
        </w:trPr>
        <w:tc>
          <w:tcPr>
            <w:tcW w:w="4435" w:type="pct"/>
            <w:vMerge/>
            <w:tcBorders>
              <w:left w:val="single" w:sz="4" w:space="0" w:color="auto"/>
              <w:bottom w:val="single" w:sz="4" w:space="0" w:color="auto"/>
              <w:right w:val="single" w:sz="4" w:space="0" w:color="auto"/>
            </w:tcBorders>
          </w:tcPr>
          <w:p w14:paraId="3606D9DE" w14:textId="77777777" w:rsidR="00BF4F69" w:rsidRPr="00BF4F69" w:rsidRDefault="00BF4F69" w:rsidP="00BF4F69">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FE0E94C" w14:textId="77777777" w:rsidR="00BF4F69" w:rsidRPr="00BF4F69" w:rsidRDefault="00BF4F69" w:rsidP="00BF4F69">
            <w:pPr>
              <w:jc w:val="left"/>
              <w:rPr>
                <w:rFonts w:ascii="Calibri" w:hAnsi="Calibri"/>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262E5AC" w14:textId="77777777" w:rsidR="00BF4F69" w:rsidRPr="00BF4F69" w:rsidRDefault="00BF4F69" w:rsidP="00BF4F69">
            <w:pPr>
              <w:jc w:val="center"/>
              <w:rPr>
                <w:rFonts w:ascii="Calibri" w:hAnsi="Calibri"/>
                <w:sz w:val="32"/>
                <w:szCs w:val="20"/>
                <w:lang w:val="en-GB" w:eastAsia="en-GB"/>
              </w:rPr>
            </w:pPr>
          </w:p>
        </w:tc>
      </w:tr>
      <w:tr w:rsidR="00BF4F69" w:rsidRPr="00BF4F69" w14:paraId="65B3DC31" w14:textId="77777777" w:rsidTr="000A1F93">
        <w:trPr>
          <w:trHeight w:val="450"/>
        </w:trPr>
        <w:tc>
          <w:tcPr>
            <w:tcW w:w="4435" w:type="pct"/>
            <w:tcBorders>
              <w:top w:val="single" w:sz="4" w:space="0" w:color="auto"/>
              <w:left w:val="single" w:sz="4" w:space="0" w:color="auto"/>
              <w:right w:val="single" w:sz="4" w:space="0" w:color="auto"/>
            </w:tcBorders>
            <w:shd w:val="clear" w:color="auto" w:fill="D9D9D9"/>
          </w:tcPr>
          <w:p w14:paraId="1F480978" w14:textId="77777777" w:rsidR="00BF4F69" w:rsidRPr="00BF4F69" w:rsidRDefault="00BF4F69" w:rsidP="00BF4F69">
            <w:pPr>
              <w:jc w:val="left"/>
              <w:rPr>
                <w:rFonts w:ascii="Calibri" w:hAnsi="Calibri"/>
                <w:b/>
                <w:sz w:val="16"/>
                <w:szCs w:val="16"/>
                <w:lang w:val="en-GB" w:eastAsia="en-GB"/>
              </w:rPr>
            </w:pPr>
            <w:r w:rsidRPr="00BF4F69">
              <w:rPr>
                <w:rFonts w:ascii="Calibri" w:hAnsi="Calibri"/>
                <w:b/>
                <w:szCs w:val="16"/>
                <w:lang w:val="en-GB" w:eastAsia="en-GB"/>
              </w:rPr>
              <w:t xml:space="preserve">4. </w:t>
            </w:r>
            <w:r w:rsidRPr="00BF4F69">
              <w:rPr>
                <w:rFonts w:ascii="Calibri" w:hAnsi="Calibri"/>
                <w:b/>
                <w:szCs w:val="20"/>
                <w:lang w:val="en-GB" w:eastAsia="en-GB"/>
              </w:rPr>
              <w:t>Practical Application and Deployment</w:t>
            </w:r>
          </w:p>
          <w:p w14:paraId="299FF891" w14:textId="77777777" w:rsidR="00BF4F69" w:rsidRPr="00BF4F69" w:rsidRDefault="00BF4F69" w:rsidP="00BF4F69">
            <w:pPr>
              <w:spacing w:after="120"/>
              <w:jc w:val="left"/>
              <w:rPr>
                <w:rFonts w:ascii="Calibri" w:hAnsi="Calibri"/>
                <w:sz w:val="14"/>
                <w:szCs w:val="14"/>
                <w:lang w:val="en-GB" w:eastAsia="en-GB"/>
              </w:rPr>
            </w:pPr>
            <w:r w:rsidRPr="00BF4F69">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90FA073" w14:textId="77777777" w:rsidR="00BF4F69" w:rsidRPr="00BF4F69" w:rsidRDefault="00BF4F69" w:rsidP="00BF4F69">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8B4A72" w14:textId="77777777" w:rsidR="00BF4F69" w:rsidRPr="00BF4F69" w:rsidRDefault="00BF4F69" w:rsidP="00BF4F69">
            <w:pPr>
              <w:jc w:val="center"/>
              <w:rPr>
                <w:rFonts w:ascii="Calibri" w:hAnsi="Calibri"/>
                <w:sz w:val="32"/>
                <w:szCs w:val="20"/>
                <w:lang w:val="en-GB" w:eastAsia="en-GB"/>
              </w:rPr>
            </w:pPr>
          </w:p>
        </w:tc>
      </w:tr>
      <w:tr w:rsidR="00BF4F69" w:rsidRPr="00BF4F69" w14:paraId="29AE1FA4" w14:textId="77777777" w:rsidTr="000A1F93">
        <w:trPr>
          <w:trHeight w:val="451"/>
        </w:trPr>
        <w:tc>
          <w:tcPr>
            <w:tcW w:w="4435" w:type="pct"/>
            <w:vMerge w:val="restart"/>
            <w:tcBorders>
              <w:top w:val="single" w:sz="4" w:space="0" w:color="auto"/>
              <w:left w:val="single" w:sz="4" w:space="0" w:color="auto"/>
              <w:right w:val="single" w:sz="4" w:space="0" w:color="auto"/>
            </w:tcBorders>
          </w:tcPr>
          <w:p w14:paraId="40132967" w14:textId="77777777" w:rsidR="00BF4F69" w:rsidRPr="00BF4F69" w:rsidRDefault="00BF4F69" w:rsidP="00BF4F69">
            <w:pPr>
              <w:spacing w:after="120"/>
              <w:jc w:val="left"/>
              <w:rPr>
                <w:rFonts w:ascii="Calibri" w:hAnsi="Calibri"/>
                <w:szCs w:val="14"/>
                <w:lang w:val="en-GB" w:eastAsia="en-GB"/>
              </w:rPr>
            </w:pPr>
            <w:bookmarkStart w:id="49" w:name="feedbackPAD"/>
            <w:bookmarkEnd w:id="49"/>
            <w:r w:rsidRPr="00BF4F69">
              <w:rPr>
                <w:rFonts w:ascii="Calibri" w:hAnsi="Calibri"/>
                <w:szCs w:val="14"/>
                <w:lang w:val="en-GB" w:eastAsia="en-GB"/>
              </w:rPr>
              <w:t xml:space="preserve">Hierarchical </w:t>
            </w:r>
            <w:proofErr w:type="spellStart"/>
            <w:r w:rsidRPr="00BF4F69">
              <w:rPr>
                <w:rFonts w:ascii="Calibri" w:hAnsi="Calibri"/>
                <w:szCs w:val="14"/>
                <w:lang w:val="en-GB" w:eastAsia="en-GB"/>
              </w:rPr>
              <w:t>desing</w:t>
            </w:r>
            <w:proofErr w:type="spellEnd"/>
            <w:r w:rsidRPr="00BF4F69">
              <w:rPr>
                <w:rFonts w:ascii="Calibri" w:hAnsi="Calibri"/>
                <w:szCs w:val="14"/>
                <w:lang w:val="en-GB" w:eastAsia="en-GB"/>
              </w:rPr>
              <w:t xml:space="preserve"> is demonstrated with a good level of security configurations. More redundancy could be implemented at the network edge, and although APs are included in the design, the WLAN </w:t>
            </w:r>
            <w:proofErr w:type="spellStart"/>
            <w:r w:rsidRPr="00BF4F69">
              <w:rPr>
                <w:rFonts w:ascii="Calibri" w:hAnsi="Calibri"/>
                <w:szCs w:val="14"/>
                <w:lang w:val="en-GB" w:eastAsia="en-GB"/>
              </w:rPr>
              <w:t>controlers</w:t>
            </w:r>
            <w:proofErr w:type="spellEnd"/>
            <w:r w:rsidRPr="00BF4F69">
              <w:rPr>
                <w:rFonts w:ascii="Calibri" w:hAnsi="Calibri"/>
                <w:szCs w:val="14"/>
                <w:lang w:val="en-GB" w:eastAsia="en-GB"/>
              </w:rPr>
              <w:t xml:space="preserve"> are absent and the discussed solution is not seen in the PT submission. (Grade mark: 75.00%)</w:t>
            </w:r>
          </w:p>
        </w:tc>
        <w:tc>
          <w:tcPr>
            <w:tcW w:w="283" w:type="pct"/>
            <w:tcBorders>
              <w:top w:val="single" w:sz="4" w:space="0" w:color="auto"/>
              <w:left w:val="single" w:sz="4" w:space="0" w:color="auto"/>
              <w:right w:val="single" w:sz="4" w:space="0" w:color="auto"/>
            </w:tcBorders>
          </w:tcPr>
          <w:p w14:paraId="3A2839F2" w14:textId="77777777" w:rsidR="00BF4F69" w:rsidRPr="00BF4F69" w:rsidRDefault="00BF4F69" w:rsidP="00BF4F69">
            <w:pPr>
              <w:jc w:val="center"/>
              <w:rPr>
                <w:rFonts w:ascii="Calibri" w:hAnsi="Calibri"/>
                <w:szCs w:val="20"/>
                <w:lang w:val="en-GB" w:eastAsia="en-GB"/>
              </w:rPr>
            </w:pPr>
            <w:bookmarkStart w:id="50" w:name="totalPAD"/>
            <w:bookmarkEnd w:id="50"/>
            <w:r w:rsidRPr="00BF4F69">
              <w:rPr>
                <w:rFonts w:ascii="Calibri" w:hAnsi="Calibri"/>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443D779" w14:textId="77777777" w:rsidR="00BF4F69" w:rsidRPr="00BF4F69" w:rsidRDefault="00BF4F69" w:rsidP="00BF4F69">
            <w:pPr>
              <w:jc w:val="center"/>
              <w:rPr>
                <w:rFonts w:ascii="Calibri" w:hAnsi="Calibri"/>
                <w:szCs w:val="20"/>
                <w:lang w:val="en-GB" w:eastAsia="en-GB"/>
              </w:rPr>
            </w:pPr>
            <w:bookmarkStart w:id="51" w:name="markPAD"/>
            <w:bookmarkEnd w:id="51"/>
            <w:r w:rsidRPr="00BF4F69">
              <w:rPr>
                <w:rFonts w:ascii="Calibri" w:hAnsi="Calibri"/>
                <w:szCs w:val="20"/>
                <w:lang w:val="en-GB" w:eastAsia="en-GB"/>
              </w:rPr>
              <w:t>15</w:t>
            </w:r>
          </w:p>
        </w:tc>
      </w:tr>
      <w:tr w:rsidR="00BF4F69" w:rsidRPr="00BF4F69" w14:paraId="204444CA" w14:textId="77777777" w:rsidTr="000A1F93">
        <w:trPr>
          <w:trHeight w:val="450"/>
        </w:trPr>
        <w:tc>
          <w:tcPr>
            <w:tcW w:w="4435" w:type="pct"/>
            <w:vMerge/>
            <w:tcBorders>
              <w:left w:val="single" w:sz="4" w:space="0" w:color="auto"/>
              <w:bottom w:val="single" w:sz="4" w:space="0" w:color="auto"/>
              <w:right w:val="single" w:sz="4" w:space="0" w:color="auto"/>
            </w:tcBorders>
          </w:tcPr>
          <w:p w14:paraId="18009286" w14:textId="77777777" w:rsidR="00BF4F69" w:rsidRPr="00BF4F69" w:rsidRDefault="00BF4F69" w:rsidP="00BF4F69">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6901DE24" w14:textId="77777777" w:rsidR="00BF4F69" w:rsidRPr="00BF4F69" w:rsidRDefault="00BF4F69" w:rsidP="00BF4F69">
            <w:pPr>
              <w:jc w:val="left"/>
              <w:rPr>
                <w:rFonts w:ascii="Calibri" w:hAnsi="Calibri"/>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7B40584" w14:textId="77777777" w:rsidR="00BF4F69" w:rsidRPr="00BF4F69" w:rsidRDefault="00BF4F69" w:rsidP="00BF4F69">
            <w:pPr>
              <w:jc w:val="center"/>
              <w:rPr>
                <w:rFonts w:ascii="Calibri" w:hAnsi="Calibri"/>
                <w:sz w:val="32"/>
                <w:szCs w:val="20"/>
                <w:lang w:val="en-GB" w:eastAsia="en-GB"/>
              </w:rPr>
            </w:pPr>
          </w:p>
        </w:tc>
      </w:tr>
      <w:tr w:rsidR="00BF4F69" w:rsidRPr="00BF4F69" w14:paraId="5B034046" w14:textId="77777777" w:rsidTr="000A1F93">
        <w:trPr>
          <w:trHeight w:val="450"/>
        </w:trPr>
        <w:tc>
          <w:tcPr>
            <w:tcW w:w="4435" w:type="pct"/>
            <w:tcBorders>
              <w:top w:val="single" w:sz="4" w:space="0" w:color="auto"/>
              <w:left w:val="single" w:sz="4" w:space="0" w:color="auto"/>
              <w:right w:val="single" w:sz="4" w:space="0" w:color="auto"/>
            </w:tcBorders>
            <w:shd w:val="clear" w:color="auto" w:fill="D9D9D9"/>
          </w:tcPr>
          <w:p w14:paraId="760FB6D2" w14:textId="77777777" w:rsidR="00BF4F69" w:rsidRPr="00BF4F69" w:rsidRDefault="00BF4F69" w:rsidP="00BF4F69">
            <w:pPr>
              <w:jc w:val="left"/>
              <w:rPr>
                <w:rFonts w:ascii="Calibri" w:hAnsi="Calibri"/>
                <w:b/>
                <w:sz w:val="16"/>
                <w:szCs w:val="16"/>
                <w:lang w:val="en-GB" w:eastAsia="en-GB"/>
              </w:rPr>
            </w:pPr>
            <w:r w:rsidRPr="00BF4F69">
              <w:rPr>
                <w:rFonts w:ascii="Calibri" w:hAnsi="Calibri"/>
                <w:b/>
                <w:szCs w:val="16"/>
                <w:lang w:val="en-GB" w:eastAsia="en-GB"/>
              </w:rPr>
              <w:t xml:space="preserve">5. </w:t>
            </w:r>
            <w:r w:rsidRPr="00BF4F69">
              <w:rPr>
                <w:rFonts w:ascii="Calibri" w:hAnsi="Calibri"/>
                <w:b/>
                <w:szCs w:val="20"/>
                <w:lang w:val="en-GB" w:eastAsia="en-GB"/>
              </w:rPr>
              <w:t>Skills for Professional Practice</w:t>
            </w:r>
            <w:r w:rsidRPr="00BF4F69">
              <w:rPr>
                <w:rFonts w:ascii="Calibri" w:hAnsi="Calibri"/>
                <w:b/>
                <w:sz w:val="16"/>
                <w:szCs w:val="16"/>
                <w:lang w:val="en-GB" w:eastAsia="en-GB"/>
              </w:rPr>
              <w:t xml:space="preserve"> </w:t>
            </w:r>
          </w:p>
          <w:p w14:paraId="53E59464" w14:textId="77777777" w:rsidR="00BF4F69" w:rsidRPr="00BF4F69" w:rsidRDefault="00BF4F69" w:rsidP="00BF4F69">
            <w:pPr>
              <w:spacing w:after="120"/>
              <w:jc w:val="left"/>
              <w:rPr>
                <w:rFonts w:ascii="Calibri" w:hAnsi="Calibri"/>
                <w:sz w:val="14"/>
                <w:szCs w:val="14"/>
                <w:lang w:val="en-GB" w:eastAsia="en-GB"/>
              </w:rPr>
            </w:pPr>
            <w:r w:rsidRPr="00BF4F69">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7AB525" w14:textId="77777777" w:rsidR="00BF4F69" w:rsidRPr="00BF4F69" w:rsidRDefault="00BF4F69" w:rsidP="00BF4F69">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8406BC" w14:textId="77777777" w:rsidR="00BF4F69" w:rsidRPr="00BF4F69" w:rsidRDefault="00BF4F69" w:rsidP="00BF4F69">
            <w:pPr>
              <w:jc w:val="center"/>
              <w:rPr>
                <w:rFonts w:ascii="Calibri" w:hAnsi="Calibri"/>
                <w:sz w:val="32"/>
                <w:szCs w:val="20"/>
                <w:lang w:val="en-GB" w:eastAsia="en-GB"/>
              </w:rPr>
            </w:pPr>
          </w:p>
        </w:tc>
      </w:tr>
      <w:tr w:rsidR="00BF4F69" w:rsidRPr="00BF4F69" w14:paraId="47943E0D" w14:textId="77777777" w:rsidTr="000A1F93">
        <w:trPr>
          <w:trHeight w:val="451"/>
        </w:trPr>
        <w:tc>
          <w:tcPr>
            <w:tcW w:w="4435" w:type="pct"/>
            <w:vMerge w:val="restart"/>
            <w:tcBorders>
              <w:top w:val="single" w:sz="4" w:space="0" w:color="auto"/>
              <w:left w:val="single" w:sz="4" w:space="0" w:color="auto"/>
              <w:right w:val="single" w:sz="4" w:space="0" w:color="auto"/>
            </w:tcBorders>
          </w:tcPr>
          <w:p w14:paraId="26C59F70" w14:textId="77777777" w:rsidR="00BF4F69" w:rsidRPr="00BF4F69" w:rsidRDefault="00BF4F69" w:rsidP="00BF4F69">
            <w:pPr>
              <w:spacing w:after="120"/>
              <w:jc w:val="left"/>
              <w:rPr>
                <w:rFonts w:ascii="Calibri" w:hAnsi="Calibri"/>
                <w:szCs w:val="14"/>
                <w:lang w:val="en-GB" w:eastAsia="en-GB"/>
              </w:rPr>
            </w:pPr>
            <w:bookmarkStart w:id="52" w:name="feedbackSPP"/>
            <w:bookmarkEnd w:id="52"/>
            <w:r w:rsidRPr="00BF4F69">
              <w:rPr>
                <w:rFonts w:ascii="Calibri" w:hAnsi="Calibri"/>
                <w:szCs w:val="14"/>
                <w:lang w:val="en-GB" w:eastAsia="en-GB"/>
              </w:rPr>
              <w:t xml:space="preserve">The report is well organised and written well. There are possible improvements and some minor restructuring that can be made, </w:t>
            </w:r>
            <w:proofErr w:type="gramStart"/>
            <w:r w:rsidRPr="00BF4F69">
              <w:rPr>
                <w:rFonts w:ascii="Calibri" w:hAnsi="Calibri"/>
                <w:szCs w:val="14"/>
                <w:lang w:val="en-GB" w:eastAsia="en-GB"/>
              </w:rPr>
              <w:t>in particular at</w:t>
            </w:r>
            <w:proofErr w:type="gramEnd"/>
            <w:r w:rsidRPr="00BF4F69">
              <w:rPr>
                <w:rFonts w:ascii="Calibri" w:hAnsi="Calibri"/>
                <w:szCs w:val="14"/>
                <w:lang w:val="en-GB" w:eastAsia="en-GB"/>
              </w:rPr>
              <w:t xml:space="preserve"> the </w:t>
            </w:r>
            <w:proofErr w:type="spellStart"/>
            <w:r w:rsidRPr="00BF4F69">
              <w:rPr>
                <w:rFonts w:ascii="Calibri" w:hAnsi="Calibri"/>
                <w:szCs w:val="14"/>
                <w:lang w:val="en-GB" w:eastAsia="en-GB"/>
              </w:rPr>
              <w:t>begining</w:t>
            </w:r>
            <w:proofErr w:type="spellEnd"/>
            <w:r w:rsidRPr="00BF4F69">
              <w:rPr>
                <w:rFonts w:ascii="Calibri" w:hAnsi="Calibri"/>
                <w:szCs w:val="14"/>
                <w:lang w:val="en-GB" w:eastAsia="en-GB"/>
              </w:rPr>
              <w:t xml:space="preserve"> of the paper. (Grade mark: 70.00%)</w:t>
            </w:r>
          </w:p>
        </w:tc>
        <w:tc>
          <w:tcPr>
            <w:tcW w:w="283" w:type="pct"/>
            <w:tcBorders>
              <w:top w:val="single" w:sz="4" w:space="0" w:color="auto"/>
              <w:left w:val="single" w:sz="4" w:space="0" w:color="auto"/>
              <w:right w:val="single" w:sz="4" w:space="0" w:color="auto"/>
            </w:tcBorders>
          </w:tcPr>
          <w:p w14:paraId="068255A5" w14:textId="77777777" w:rsidR="00BF4F69" w:rsidRPr="00BF4F69" w:rsidRDefault="00BF4F69" w:rsidP="00BF4F69">
            <w:pPr>
              <w:jc w:val="center"/>
              <w:rPr>
                <w:rFonts w:ascii="Calibri" w:hAnsi="Calibri"/>
                <w:szCs w:val="20"/>
                <w:lang w:val="en-GB" w:eastAsia="en-GB"/>
              </w:rPr>
            </w:pPr>
            <w:bookmarkStart w:id="53" w:name="totalSPP"/>
            <w:bookmarkEnd w:id="53"/>
            <w:r w:rsidRPr="00BF4F69">
              <w:rPr>
                <w:rFonts w:ascii="Calibri" w:hAnsi="Calibri"/>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11C5922" w14:textId="77777777" w:rsidR="00BF4F69" w:rsidRPr="00BF4F69" w:rsidRDefault="00BF4F69" w:rsidP="00BF4F69">
            <w:pPr>
              <w:jc w:val="center"/>
              <w:rPr>
                <w:rFonts w:ascii="Calibri" w:hAnsi="Calibri"/>
                <w:szCs w:val="20"/>
                <w:lang w:val="en-GB" w:eastAsia="en-GB"/>
              </w:rPr>
            </w:pPr>
            <w:bookmarkStart w:id="54" w:name="markSPP"/>
            <w:bookmarkEnd w:id="54"/>
            <w:r w:rsidRPr="00BF4F69">
              <w:rPr>
                <w:rFonts w:ascii="Calibri" w:hAnsi="Calibri"/>
                <w:szCs w:val="20"/>
                <w:lang w:val="en-GB" w:eastAsia="en-GB"/>
              </w:rPr>
              <w:t>7</w:t>
            </w:r>
          </w:p>
        </w:tc>
      </w:tr>
      <w:tr w:rsidR="00BF4F69" w:rsidRPr="00BF4F69" w14:paraId="270081B0" w14:textId="77777777" w:rsidTr="000A1F93">
        <w:trPr>
          <w:trHeight w:val="450"/>
        </w:trPr>
        <w:tc>
          <w:tcPr>
            <w:tcW w:w="4435" w:type="pct"/>
            <w:vMerge/>
            <w:tcBorders>
              <w:left w:val="single" w:sz="4" w:space="0" w:color="auto"/>
              <w:bottom w:val="single" w:sz="4" w:space="0" w:color="auto"/>
              <w:right w:val="single" w:sz="4" w:space="0" w:color="auto"/>
            </w:tcBorders>
          </w:tcPr>
          <w:p w14:paraId="1D1D4441" w14:textId="77777777" w:rsidR="00BF4F69" w:rsidRPr="00BF4F69" w:rsidRDefault="00BF4F69" w:rsidP="00BF4F69">
            <w:pPr>
              <w:jc w:val="left"/>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06D028B0" w14:textId="77777777" w:rsidR="00BF4F69" w:rsidRPr="00BF4F69" w:rsidRDefault="00BF4F69" w:rsidP="00BF4F69">
            <w:pPr>
              <w:jc w:val="left"/>
              <w:rPr>
                <w:rFonts w:ascii="Calibri" w:hAnsi="Calibri"/>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AB5AED1" w14:textId="77777777" w:rsidR="00BF4F69" w:rsidRPr="00BF4F69" w:rsidRDefault="00BF4F69" w:rsidP="00BF4F69">
            <w:pPr>
              <w:jc w:val="center"/>
              <w:rPr>
                <w:rFonts w:ascii="Calibri" w:hAnsi="Calibri"/>
                <w:szCs w:val="20"/>
                <w:lang w:val="en-GB" w:eastAsia="en-GB"/>
              </w:rPr>
            </w:pPr>
          </w:p>
        </w:tc>
      </w:tr>
    </w:tbl>
    <w:p w14:paraId="597BF6DB" w14:textId="77777777" w:rsidR="00BF4F69" w:rsidRPr="00BF4F69" w:rsidRDefault="00BF4F69" w:rsidP="00BF4F69">
      <w:pPr>
        <w:ind w:left="284" w:right="533"/>
        <w:contextualSpacing/>
        <w:jc w:val="left"/>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F4F69" w:rsidRPr="00BF4F69" w14:paraId="788694F8" w14:textId="77777777" w:rsidTr="000A1F93">
        <w:trPr>
          <w:cantSplit/>
        </w:trPr>
        <w:tc>
          <w:tcPr>
            <w:tcW w:w="6062" w:type="dxa"/>
            <w:vMerge w:val="restart"/>
            <w:shd w:val="pct15" w:color="auto" w:fill="auto"/>
            <w:vAlign w:val="center"/>
          </w:tcPr>
          <w:p w14:paraId="03BA1910" w14:textId="77777777" w:rsidR="00BF4F69" w:rsidRPr="00BF4F69" w:rsidRDefault="00BF4F69" w:rsidP="00BF4F69">
            <w:pPr>
              <w:jc w:val="left"/>
              <w:rPr>
                <w:rFonts w:ascii="Calibri" w:hAnsi="Calibri"/>
                <w:sz w:val="16"/>
                <w:szCs w:val="16"/>
                <w:lang w:val="en-GB" w:eastAsia="en-GB"/>
              </w:rPr>
            </w:pPr>
            <w:r w:rsidRPr="00BF4F69">
              <w:rPr>
                <w:rFonts w:ascii="Calibri" w:hAnsi="Calibri" w:cs="Arial"/>
                <w:b/>
                <w:bCs/>
                <w:sz w:val="22"/>
                <w:szCs w:val="22"/>
                <w:lang w:val="en-GB" w:eastAsia="en-GB"/>
              </w:rPr>
              <w:t xml:space="preserve">Assignment Mark </w:t>
            </w:r>
            <w:r w:rsidRPr="00BF4F69">
              <w:rPr>
                <w:rFonts w:ascii="Calibri" w:hAnsi="Calibri" w:cs="Arial"/>
                <w:bCs/>
                <w:sz w:val="22"/>
                <w:szCs w:val="22"/>
                <w:lang w:val="en-GB" w:eastAsia="en-GB"/>
              </w:rPr>
              <w:t>(</w:t>
            </w:r>
            <w:r w:rsidRPr="00BF4F69">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56024B3" w14:textId="77777777" w:rsidR="00BF4F69" w:rsidRPr="00BF4F69" w:rsidRDefault="00BF4F69" w:rsidP="00BF4F69">
            <w:pPr>
              <w:jc w:val="left"/>
              <w:rPr>
                <w:rFonts w:ascii="Calibri" w:hAnsi="Calibri" w:cs="Arial"/>
                <w:b/>
                <w:bCs/>
                <w:sz w:val="16"/>
                <w:szCs w:val="16"/>
                <w:lang w:val="en-GB" w:eastAsia="en-GB"/>
              </w:rPr>
            </w:pPr>
            <w:r w:rsidRPr="00BF4F69">
              <w:rPr>
                <w:rFonts w:ascii="Calibri" w:hAnsi="Calibri" w:cs="Arial"/>
                <w:b/>
                <w:sz w:val="16"/>
                <w:szCs w:val="16"/>
                <w:lang w:val="en-GB" w:eastAsia="en-GB"/>
              </w:rPr>
              <w:t>Late Submission Penalties (tick if appropriate)</w:t>
            </w:r>
          </w:p>
        </w:tc>
        <w:tc>
          <w:tcPr>
            <w:tcW w:w="1276" w:type="dxa"/>
            <w:vMerge w:val="restart"/>
            <w:vAlign w:val="center"/>
          </w:tcPr>
          <w:p w14:paraId="246CAF1C" w14:textId="77777777" w:rsidR="00BF4F69" w:rsidRPr="00BF4F69" w:rsidRDefault="00BF4F69" w:rsidP="00BF4F69">
            <w:pPr>
              <w:jc w:val="right"/>
              <w:rPr>
                <w:rFonts w:ascii="Calibri" w:hAnsi="Calibri" w:cs="Arial"/>
                <w:b/>
                <w:bCs/>
                <w:szCs w:val="20"/>
                <w:lang w:val="en-GB" w:eastAsia="en-GB"/>
              </w:rPr>
            </w:pPr>
            <w:bookmarkStart w:id="55" w:name="totalMark"/>
            <w:bookmarkEnd w:id="55"/>
            <w:r w:rsidRPr="00BF4F69">
              <w:rPr>
                <w:rFonts w:ascii="Calibri" w:hAnsi="Calibri" w:cs="Arial"/>
                <w:b/>
                <w:bCs/>
                <w:szCs w:val="20"/>
                <w:lang w:val="en-GB" w:eastAsia="en-GB"/>
              </w:rPr>
              <w:t>80%</w:t>
            </w:r>
          </w:p>
        </w:tc>
      </w:tr>
      <w:tr w:rsidR="00BF4F69" w:rsidRPr="00BF4F69" w14:paraId="40465952" w14:textId="77777777" w:rsidTr="000A1F93">
        <w:trPr>
          <w:cantSplit/>
        </w:trPr>
        <w:tc>
          <w:tcPr>
            <w:tcW w:w="6062" w:type="dxa"/>
            <w:vMerge/>
            <w:vAlign w:val="bottom"/>
          </w:tcPr>
          <w:p w14:paraId="5E0DD917" w14:textId="77777777" w:rsidR="00BF4F69" w:rsidRPr="00BF4F69" w:rsidRDefault="00BF4F69" w:rsidP="00BF4F69">
            <w:pPr>
              <w:jc w:val="left"/>
              <w:rPr>
                <w:rFonts w:ascii="Calibri" w:hAnsi="Calibri" w:cs="Arial"/>
                <w:szCs w:val="20"/>
                <w:lang w:val="en-GB" w:eastAsia="en-GB"/>
              </w:rPr>
            </w:pPr>
          </w:p>
        </w:tc>
        <w:tc>
          <w:tcPr>
            <w:tcW w:w="2903" w:type="dxa"/>
            <w:vAlign w:val="bottom"/>
          </w:tcPr>
          <w:p w14:paraId="544E2FE1" w14:textId="77777777" w:rsidR="00BF4F69" w:rsidRPr="00BF4F69" w:rsidRDefault="00BF4F69" w:rsidP="00BF4F69">
            <w:pPr>
              <w:jc w:val="left"/>
              <w:rPr>
                <w:rFonts w:ascii="Calibri" w:hAnsi="Calibri" w:cs="Arial"/>
                <w:b/>
                <w:bCs/>
                <w:sz w:val="16"/>
                <w:szCs w:val="16"/>
                <w:lang w:val="en-GB" w:eastAsia="en-GB"/>
              </w:rPr>
            </w:pPr>
            <w:r w:rsidRPr="00BF4F69">
              <w:rPr>
                <w:rFonts w:ascii="Calibri" w:hAnsi="Calibri" w:cs="Arial"/>
                <w:sz w:val="16"/>
                <w:szCs w:val="16"/>
                <w:lang w:val="en-GB" w:eastAsia="en-GB"/>
              </w:rPr>
              <w:t>Up to four weeks late</w:t>
            </w:r>
          </w:p>
        </w:tc>
        <w:tc>
          <w:tcPr>
            <w:tcW w:w="425" w:type="dxa"/>
            <w:vAlign w:val="bottom"/>
          </w:tcPr>
          <w:p w14:paraId="568FB37D" w14:textId="77777777" w:rsidR="00BF4F69" w:rsidRPr="00BF4F69" w:rsidRDefault="00BF4F69" w:rsidP="00BF4F69">
            <w:pPr>
              <w:jc w:val="center"/>
              <w:rPr>
                <w:rFonts w:ascii="Calibri" w:hAnsi="Calibri" w:cs="Arial"/>
                <w:sz w:val="12"/>
                <w:szCs w:val="12"/>
                <w:lang w:val="en-GB" w:eastAsia="en-GB"/>
              </w:rPr>
            </w:pPr>
            <w:bookmarkStart w:id="56" w:name="fourWeeksLate"/>
            <w:bookmarkEnd w:id="56"/>
          </w:p>
        </w:tc>
        <w:tc>
          <w:tcPr>
            <w:tcW w:w="1276" w:type="dxa"/>
            <w:vMerge/>
            <w:vAlign w:val="bottom"/>
          </w:tcPr>
          <w:p w14:paraId="61E599B3" w14:textId="77777777" w:rsidR="00BF4F69" w:rsidRPr="00BF4F69" w:rsidRDefault="00BF4F69" w:rsidP="00BF4F69">
            <w:pPr>
              <w:ind w:leftChars="71" w:left="142"/>
              <w:jc w:val="left"/>
              <w:rPr>
                <w:rFonts w:ascii="Calibri" w:hAnsi="Calibri" w:cs="Arial"/>
                <w:szCs w:val="20"/>
                <w:lang w:val="en-GB" w:eastAsia="en-GB"/>
              </w:rPr>
            </w:pPr>
          </w:p>
        </w:tc>
      </w:tr>
      <w:tr w:rsidR="00BF4F69" w:rsidRPr="00BF4F69" w14:paraId="1EB4A51E" w14:textId="77777777" w:rsidTr="000A1F93">
        <w:trPr>
          <w:cantSplit/>
        </w:trPr>
        <w:tc>
          <w:tcPr>
            <w:tcW w:w="6062" w:type="dxa"/>
            <w:vMerge/>
            <w:vAlign w:val="bottom"/>
          </w:tcPr>
          <w:p w14:paraId="65DD6AD7" w14:textId="77777777" w:rsidR="00BF4F69" w:rsidRPr="00BF4F69" w:rsidRDefault="00BF4F69" w:rsidP="00BF4F69">
            <w:pPr>
              <w:jc w:val="left"/>
              <w:rPr>
                <w:rFonts w:ascii="Calibri" w:hAnsi="Calibri" w:cs="Arial"/>
                <w:szCs w:val="20"/>
                <w:lang w:val="en-GB" w:eastAsia="en-GB"/>
              </w:rPr>
            </w:pPr>
          </w:p>
        </w:tc>
        <w:tc>
          <w:tcPr>
            <w:tcW w:w="2903" w:type="dxa"/>
            <w:vAlign w:val="bottom"/>
          </w:tcPr>
          <w:p w14:paraId="7A58A1F4" w14:textId="77777777" w:rsidR="00BF4F69" w:rsidRPr="00BF4F69" w:rsidRDefault="00BF4F69" w:rsidP="00BF4F69">
            <w:pPr>
              <w:jc w:val="left"/>
              <w:rPr>
                <w:rFonts w:ascii="Calibri" w:hAnsi="Calibri" w:cs="Arial"/>
                <w:b/>
                <w:bCs/>
                <w:sz w:val="16"/>
                <w:szCs w:val="16"/>
                <w:lang w:val="en-GB" w:eastAsia="en-GB"/>
              </w:rPr>
            </w:pPr>
            <w:r w:rsidRPr="00BF4F69">
              <w:rPr>
                <w:rFonts w:ascii="Calibri" w:hAnsi="Calibri" w:cs="Arial"/>
                <w:sz w:val="16"/>
                <w:szCs w:val="16"/>
                <w:lang w:val="en-GB" w:eastAsia="en-GB"/>
              </w:rPr>
              <w:t>First Attempt?</w:t>
            </w:r>
          </w:p>
        </w:tc>
        <w:tc>
          <w:tcPr>
            <w:tcW w:w="425" w:type="dxa"/>
            <w:vAlign w:val="bottom"/>
          </w:tcPr>
          <w:p w14:paraId="354A0467" w14:textId="77777777" w:rsidR="00BF4F69" w:rsidRPr="00BF4F69" w:rsidRDefault="00BF4F69" w:rsidP="00BF4F69">
            <w:pPr>
              <w:jc w:val="center"/>
              <w:rPr>
                <w:rFonts w:ascii="Calibri" w:hAnsi="Calibri" w:cs="Arial"/>
                <w:sz w:val="12"/>
                <w:szCs w:val="12"/>
                <w:lang w:val="en-GB" w:eastAsia="en-GB"/>
              </w:rPr>
            </w:pPr>
            <w:bookmarkStart w:id="57" w:name="firstAttempt"/>
            <w:bookmarkEnd w:id="57"/>
          </w:p>
        </w:tc>
        <w:tc>
          <w:tcPr>
            <w:tcW w:w="1276" w:type="dxa"/>
            <w:vMerge/>
            <w:vAlign w:val="bottom"/>
          </w:tcPr>
          <w:p w14:paraId="7397B982" w14:textId="77777777" w:rsidR="00BF4F69" w:rsidRPr="00BF4F69" w:rsidRDefault="00BF4F69" w:rsidP="00BF4F69">
            <w:pPr>
              <w:ind w:firstLineChars="141" w:firstLine="282"/>
              <w:jc w:val="left"/>
              <w:rPr>
                <w:rFonts w:ascii="Calibri" w:hAnsi="Calibri" w:cs="Arial"/>
                <w:szCs w:val="20"/>
                <w:lang w:val="en-GB" w:eastAsia="en-GB"/>
              </w:rPr>
            </w:pPr>
          </w:p>
        </w:tc>
      </w:tr>
    </w:tbl>
    <w:p w14:paraId="132F312A" w14:textId="77777777" w:rsidR="00BF4F69" w:rsidRPr="00BF4F69" w:rsidRDefault="00BF4F69" w:rsidP="00BF4F69">
      <w:pPr>
        <w:spacing w:after="200" w:line="276" w:lineRule="auto"/>
        <w:jc w:val="left"/>
        <w:rPr>
          <w:rFonts w:ascii="Calibri" w:eastAsia="Calibri" w:hAnsi="Calibri" w:cs="Arial"/>
          <w:sz w:val="22"/>
          <w:szCs w:val="22"/>
          <w:lang w:val="en-GB" w:eastAsia="en-US"/>
        </w:rPr>
      </w:pPr>
    </w:p>
    <w:p w14:paraId="3464D3F4" w14:textId="29DF8823" w:rsidR="0090196C" w:rsidRDefault="0090196C" w:rsidP="003D12CC">
      <w:pPr>
        <w:rPr>
          <w:rFonts w:ascii="Times New Roman" w:hAnsi="Times New Roman"/>
          <w:sz w:val="24"/>
        </w:rPr>
      </w:pPr>
      <w:bookmarkStart w:id="58" w:name="_GoBack"/>
      <w:bookmarkEnd w:id="58"/>
    </w:p>
    <w:sectPr w:rsidR="0090196C" w:rsidSect="00C57238">
      <w:footerReference w:type="default" r:id="rId3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4" w:author="arya sdgh" w:date="2019-02-06T06:39:00Z" w:initials="as">
    <w:p w14:paraId="03823535" w14:textId="7B7EA4F4" w:rsidR="00361B10" w:rsidRDefault="00361B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Good start on the abstract, however rather than explaining the structure of the report, try to focus on giving an overview of what the reader is expected to find out. </w:t>
      </w:r>
    </w:p>
  </w:comment>
  <w:comment w:id="16" w:author="arya sdgh" w:date="2019-02-06T06:41:00Z" w:initials="as">
    <w:p w14:paraId="7FA33D1E" w14:textId="7C62CD0A" w:rsidR="00361B10" w:rsidRDefault="00361B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It would be useful to explain how the report is structured in your introduction section, i.e. section 2 examines the relevant literature on BYOD which is followed by section 3 discussing ....</w:t>
      </w:r>
    </w:p>
  </w:comment>
  <w:comment w:id="24" w:author="arya sdgh" w:date="2019-02-06T06:48:00Z" w:initials="as">
    <w:p w14:paraId="5F89B670" w14:textId="59EBCCAF" w:rsidR="00E4651D" w:rsidRDefault="00E4651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9" w:author="arya sdgh" w:date="2019-02-06T06:51:00Z" w:initials="as">
    <w:p w14:paraId="461834A8" w14:textId="45D70FCB" w:rsidR="00E4651D" w:rsidRDefault="00E4651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discussion of your design.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823535" w15:done="0"/>
  <w15:commentEx w15:paraId="7FA33D1E" w15:done="0"/>
  <w15:commentEx w15:paraId="5F89B670" w15:done="0"/>
  <w15:commentEx w15:paraId="461834A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823535" w16cid:durableId="2004FF94"/>
  <w16cid:commentId w16cid:paraId="7FA33D1E" w16cid:durableId="20050027"/>
  <w16cid:commentId w16cid:paraId="5F89B670" w16cid:durableId="200501BE"/>
  <w16cid:commentId w16cid:paraId="461834A8" w16cid:durableId="200502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625A0" w14:textId="77777777" w:rsidR="007758FB" w:rsidRDefault="007758FB">
      <w:r>
        <w:separator/>
      </w:r>
    </w:p>
  </w:endnote>
  <w:endnote w:type="continuationSeparator" w:id="0">
    <w:p w14:paraId="4F693BB1" w14:textId="77777777" w:rsidR="007758FB" w:rsidRDefault="007758FB">
      <w:r>
        <w:continuationSeparator/>
      </w:r>
    </w:p>
  </w:endnote>
  <w:endnote w:type="continuationNotice" w:id="1">
    <w:p w14:paraId="6343C1EA" w14:textId="77777777" w:rsidR="007758FB" w:rsidRDefault="007758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1764027577"/>
      <w:docPartObj>
        <w:docPartGallery w:val="Page Numbers (Bottom of Page)"/>
        <w:docPartUnique/>
      </w:docPartObj>
    </w:sdtPr>
    <w:sdtEndPr>
      <w:rPr>
        <w:color w:val="7F7F7F" w:themeColor="background1" w:themeShade="7F"/>
        <w:spacing w:val="60"/>
      </w:rPr>
    </w:sdtEndPr>
    <w:sdtContent>
      <w:p w14:paraId="7FD8E4F6" w14:textId="60D1D006" w:rsidR="00361B10" w:rsidRPr="00207CF2" w:rsidRDefault="00361B10">
        <w:pPr>
          <w:pStyle w:val="Footer"/>
          <w:pBdr>
            <w:top w:val="single" w:sz="4" w:space="1" w:color="D9D9D9" w:themeColor="background1" w:themeShade="D9"/>
          </w:pBdr>
          <w:rPr>
            <w:rFonts w:ascii="Times New Roman" w:hAnsi="Times New Roman"/>
            <w:b/>
            <w:bCs/>
          </w:rPr>
        </w:pPr>
        <w:r w:rsidRPr="00207CF2">
          <w:rPr>
            <w:rFonts w:ascii="Times New Roman" w:hAnsi="Times New Roman"/>
          </w:rPr>
          <w:fldChar w:fldCharType="begin"/>
        </w:r>
        <w:r w:rsidRPr="00207CF2">
          <w:rPr>
            <w:rFonts w:ascii="Times New Roman" w:hAnsi="Times New Roman"/>
          </w:rPr>
          <w:instrText xml:space="preserve"> PAGE   \* MERGEFORMAT </w:instrText>
        </w:r>
        <w:r w:rsidRPr="00207CF2">
          <w:rPr>
            <w:rFonts w:ascii="Times New Roman" w:hAnsi="Times New Roman"/>
          </w:rPr>
          <w:fldChar w:fldCharType="separate"/>
        </w:r>
        <w:r w:rsidRPr="00FD004C">
          <w:rPr>
            <w:rFonts w:ascii="Times New Roman" w:hAnsi="Times New Roman"/>
            <w:b/>
            <w:bCs/>
            <w:noProof/>
          </w:rPr>
          <w:t>10</w:t>
        </w:r>
        <w:r w:rsidRPr="00207CF2">
          <w:rPr>
            <w:rFonts w:ascii="Times New Roman" w:hAnsi="Times New Roman"/>
            <w:b/>
            <w:bCs/>
            <w:noProof/>
          </w:rPr>
          <w:fldChar w:fldCharType="end"/>
        </w:r>
        <w:r w:rsidRPr="00207CF2">
          <w:rPr>
            <w:rFonts w:ascii="Times New Roman" w:hAnsi="Times New Roman"/>
            <w:b/>
            <w:bCs/>
          </w:rPr>
          <w:t xml:space="preserve"> | </w:t>
        </w:r>
        <w:r w:rsidRPr="00207CF2">
          <w:rPr>
            <w:rFonts w:ascii="Times New Roman" w:hAnsi="Times New Roman"/>
            <w:color w:val="7F7F7F" w:themeColor="background1" w:themeShade="7F"/>
            <w:spacing w:val="60"/>
          </w:rPr>
          <w:t>Page</w:t>
        </w:r>
      </w:p>
    </w:sdtContent>
  </w:sdt>
  <w:p w14:paraId="20B48F03" w14:textId="7EACA467" w:rsidR="00361B10" w:rsidRDefault="00361B10" w:rsidP="0D7DC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DD3C1" w14:textId="77777777" w:rsidR="00C57238" w:rsidRDefault="007758FB">
    <w:pPr>
      <w:pStyle w:val="Footer"/>
      <w:jc w:val="center"/>
    </w:pPr>
    <w:r>
      <w:t xml:space="preserve">Page </w:t>
    </w:r>
    <w:r>
      <w:rPr>
        <w:b/>
        <w:sz w:val="24"/>
      </w:rPr>
      <w:fldChar w:fldCharType="begin"/>
    </w:r>
    <w:r>
      <w:rPr>
        <w:b/>
      </w:rPr>
      <w:instrText xml:space="preserve"> PAGE </w:instrText>
    </w:r>
    <w:r>
      <w:rPr>
        <w:b/>
        <w:sz w:val="24"/>
      </w:rPr>
      <w:fldChar w:fldCharType="separate"/>
    </w:r>
    <w:r>
      <w:rPr>
        <w:b/>
        <w:noProof/>
      </w:rPr>
      <w:t>1</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Pr>
        <w:b/>
        <w:noProof/>
      </w:rPr>
      <w:t>1</w:t>
    </w:r>
    <w:r>
      <w:rPr>
        <w:b/>
        <w:sz w:val="24"/>
      </w:rPr>
      <w:fldChar w:fldCharType="end"/>
    </w:r>
  </w:p>
  <w:p w14:paraId="3A314F22" w14:textId="77777777" w:rsidR="00C57238" w:rsidRDefault="007758F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C86AC" w14:textId="77777777" w:rsidR="007758FB" w:rsidRDefault="007758FB">
      <w:r>
        <w:separator/>
      </w:r>
    </w:p>
  </w:footnote>
  <w:footnote w:type="continuationSeparator" w:id="0">
    <w:p w14:paraId="40F9842B" w14:textId="77777777" w:rsidR="007758FB" w:rsidRDefault="007758FB">
      <w:r>
        <w:continuationSeparator/>
      </w:r>
    </w:p>
  </w:footnote>
  <w:footnote w:type="continuationNotice" w:id="1">
    <w:p w14:paraId="02AB3A0C" w14:textId="77777777" w:rsidR="007758FB" w:rsidRDefault="007758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361B10" w14:paraId="1759D68B" w14:textId="77777777" w:rsidTr="0D7DCB55">
      <w:tc>
        <w:tcPr>
          <w:tcW w:w="3009" w:type="dxa"/>
        </w:tcPr>
        <w:p w14:paraId="5CFFB0F1" w14:textId="3915230B" w:rsidR="00361B10" w:rsidRDefault="00361B10" w:rsidP="0D7DCB55">
          <w:pPr>
            <w:pStyle w:val="Header"/>
            <w:ind w:left="-115"/>
            <w:jc w:val="left"/>
          </w:pPr>
        </w:p>
      </w:tc>
      <w:tc>
        <w:tcPr>
          <w:tcW w:w="3009" w:type="dxa"/>
        </w:tcPr>
        <w:p w14:paraId="03BF388C" w14:textId="76D5D242" w:rsidR="00361B10" w:rsidRDefault="00361B10" w:rsidP="0D7DCB55">
          <w:pPr>
            <w:pStyle w:val="Header"/>
            <w:jc w:val="center"/>
          </w:pPr>
        </w:p>
      </w:tc>
      <w:tc>
        <w:tcPr>
          <w:tcW w:w="3009" w:type="dxa"/>
        </w:tcPr>
        <w:p w14:paraId="539524AA" w14:textId="3947249D" w:rsidR="00361B10" w:rsidRDefault="00361B10" w:rsidP="0D7DCB55">
          <w:pPr>
            <w:pStyle w:val="Header"/>
            <w:ind w:right="-115"/>
            <w:jc w:val="right"/>
          </w:pPr>
        </w:p>
      </w:tc>
    </w:tr>
  </w:tbl>
  <w:p w14:paraId="10326FCF" w14:textId="52FC4E84" w:rsidR="00361B10" w:rsidRDefault="00361B10" w:rsidP="0D7DC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305B7"/>
    <w:multiLevelType w:val="hybridMultilevel"/>
    <w:tmpl w:val="B828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E79B5"/>
    <w:multiLevelType w:val="hybridMultilevel"/>
    <w:tmpl w:val="C48CDC8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18F2F8F"/>
    <w:multiLevelType w:val="multilevel"/>
    <w:tmpl w:val="6D96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FD36C0"/>
    <w:multiLevelType w:val="multilevel"/>
    <w:tmpl w:val="27C87E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E564EF"/>
    <w:multiLevelType w:val="hybridMultilevel"/>
    <w:tmpl w:val="F72C1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3302C"/>
    <w:multiLevelType w:val="hybridMultilevel"/>
    <w:tmpl w:val="9BE42B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7"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8" w15:restartNumberingAfterBreak="0">
    <w:nsid w:val="3805467F"/>
    <w:multiLevelType w:val="multilevel"/>
    <w:tmpl w:val="658E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111489"/>
    <w:multiLevelType w:val="multilevel"/>
    <w:tmpl w:val="FBCC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573D7"/>
    <w:multiLevelType w:val="multilevel"/>
    <w:tmpl w:val="F40AEB6E"/>
    <w:lvl w:ilvl="0">
      <w:start w:val="1"/>
      <w:numFmt w:val="decimal"/>
      <w:pStyle w:val="Heading1"/>
      <w:lvlText w:val="%1"/>
      <w:lvlJc w:val="left"/>
      <w:pPr>
        <w:tabs>
          <w:tab w:val="num" w:pos="574"/>
        </w:tabs>
        <w:ind w:left="574"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1" w15:restartNumberingAfterBreak="0">
    <w:nsid w:val="43EE34C0"/>
    <w:multiLevelType w:val="hybridMultilevel"/>
    <w:tmpl w:val="F50A0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B2C15"/>
    <w:multiLevelType w:val="hybridMultilevel"/>
    <w:tmpl w:val="A4DE8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6C370D"/>
    <w:multiLevelType w:val="hybridMultilevel"/>
    <w:tmpl w:val="40741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C731C1"/>
    <w:multiLevelType w:val="multilevel"/>
    <w:tmpl w:val="DC5A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7F6FF0"/>
    <w:multiLevelType w:val="hybridMultilevel"/>
    <w:tmpl w:val="51CC8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E0415"/>
    <w:multiLevelType w:val="hybridMultilevel"/>
    <w:tmpl w:val="91107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B42853"/>
    <w:multiLevelType w:val="hybridMultilevel"/>
    <w:tmpl w:val="568C9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D27E12"/>
    <w:multiLevelType w:val="multilevel"/>
    <w:tmpl w:val="87BA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25221"/>
    <w:multiLevelType w:val="hybridMultilevel"/>
    <w:tmpl w:val="F286C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A668BD"/>
    <w:multiLevelType w:val="hybridMultilevel"/>
    <w:tmpl w:val="B6D8F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5"/>
  </w:num>
  <w:num w:numId="4">
    <w:abstractNumId w:val="1"/>
  </w:num>
  <w:num w:numId="5">
    <w:abstractNumId w:val="12"/>
  </w:num>
  <w:num w:numId="6">
    <w:abstractNumId w:val="6"/>
  </w:num>
  <w:num w:numId="7">
    <w:abstractNumId w:val="7"/>
  </w:num>
  <w:num w:numId="8">
    <w:abstractNumId w:val="16"/>
  </w:num>
  <w:num w:numId="9">
    <w:abstractNumId w:val="10"/>
  </w:num>
  <w:num w:numId="10">
    <w:abstractNumId w:val="10"/>
  </w:num>
  <w:num w:numId="11">
    <w:abstractNumId w:val="10"/>
  </w:num>
  <w:num w:numId="12">
    <w:abstractNumId w:val="10"/>
  </w:num>
  <w:num w:numId="13">
    <w:abstractNumId w:val="10"/>
  </w:num>
  <w:num w:numId="14">
    <w:abstractNumId w:val="20"/>
  </w:num>
  <w:num w:numId="15">
    <w:abstractNumId w:val="13"/>
  </w:num>
  <w:num w:numId="16">
    <w:abstractNumId w:val="0"/>
  </w:num>
  <w:num w:numId="17">
    <w:abstractNumId w:val="10"/>
  </w:num>
  <w:num w:numId="18">
    <w:abstractNumId w:val="11"/>
  </w:num>
  <w:num w:numId="19">
    <w:abstractNumId w:val="4"/>
  </w:num>
  <w:num w:numId="20">
    <w:abstractNumId w:val="18"/>
  </w:num>
  <w:num w:numId="21">
    <w:abstractNumId w:val="2"/>
  </w:num>
  <w:num w:numId="22">
    <w:abstractNumId w:val="9"/>
  </w:num>
  <w:num w:numId="23">
    <w:abstractNumId w:val="8"/>
  </w:num>
  <w:num w:numId="24">
    <w:abstractNumId w:val="19"/>
  </w:num>
  <w:num w:numId="25">
    <w:abstractNumId w:val="17"/>
  </w:num>
  <w:num w:numId="26">
    <w:abstractNumId w:val="14"/>
  </w:num>
  <w:num w:numId="2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ya sdgh">
    <w15:presenceInfo w15:providerId="Windows Live" w15:userId="8f4ac3a11c471f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4DB"/>
    <w:rsid w:val="0000054F"/>
    <w:rsid w:val="000012BE"/>
    <w:rsid w:val="0000230F"/>
    <w:rsid w:val="00016697"/>
    <w:rsid w:val="00016D58"/>
    <w:rsid w:val="00023F19"/>
    <w:rsid w:val="0002713E"/>
    <w:rsid w:val="0003162F"/>
    <w:rsid w:val="00031BC5"/>
    <w:rsid w:val="000345F2"/>
    <w:rsid w:val="00057F6D"/>
    <w:rsid w:val="000605FE"/>
    <w:rsid w:val="00066C90"/>
    <w:rsid w:val="00074511"/>
    <w:rsid w:val="00082CE0"/>
    <w:rsid w:val="000A23B5"/>
    <w:rsid w:val="000C4169"/>
    <w:rsid w:val="000E28AF"/>
    <w:rsid w:val="00110F1D"/>
    <w:rsid w:val="00113B7B"/>
    <w:rsid w:val="00115BB7"/>
    <w:rsid w:val="001279D1"/>
    <w:rsid w:val="001337A4"/>
    <w:rsid w:val="00136933"/>
    <w:rsid w:val="00166BD9"/>
    <w:rsid w:val="00173F69"/>
    <w:rsid w:val="00176A38"/>
    <w:rsid w:val="0019662D"/>
    <w:rsid w:val="001A3BE6"/>
    <w:rsid w:val="001A7DFF"/>
    <w:rsid w:val="001C0520"/>
    <w:rsid w:val="001E0008"/>
    <w:rsid w:val="001F1725"/>
    <w:rsid w:val="00202D28"/>
    <w:rsid w:val="00207CF2"/>
    <w:rsid w:val="002319BD"/>
    <w:rsid w:val="0023781B"/>
    <w:rsid w:val="00240E9A"/>
    <w:rsid w:val="0027184D"/>
    <w:rsid w:val="002760AB"/>
    <w:rsid w:val="00282877"/>
    <w:rsid w:val="002B2DEF"/>
    <w:rsid w:val="002C2C0E"/>
    <w:rsid w:val="002D3363"/>
    <w:rsid w:val="002D57E3"/>
    <w:rsid w:val="002E0B67"/>
    <w:rsid w:val="0030549A"/>
    <w:rsid w:val="00316391"/>
    <w:rsid w:val="00323589"/>
    <w:rsid w:val="00355440"/>
    <w:rsid w:val="0035666A"/>
    <w:rsid w:val="00361713"/>
    <w:rsid w:val="00361B10"/>
    <w:rsid w:val="00372847"/>
    <w:rsid w:val="00381BCE"/>
    <w:rsid w:val="003A051A"/>
    <w:rsid w:val="003A6A79"/>
    <w:rsid w:val="003B1503"/>
    <w:rsid w:val="003B25AF"/>
    <w:rsid w:val="003B4E85"/>
    <w:rsid w:val="003C271B"/>
    <w:rsid w:val="003D12CC"/>
    <w:rsid w:val="003D6A8F"/>
    <w:rsid w:val="003F089D"/>
    <w:rsid w:val="003F3473"/>
    <w:rsid w:val="00402BBE"/>
    <w:rsid w:val="00412DE2"/>
    <w:rsid w:val="00422373"/>
    <w:rsid w:val="00422A75"/>
    <w:rsid w:val="00427F64"/>
    <w:rsid w:val="00433AD2"/>
    <w:rsid w:val="00443C68"/>
    <w:rsid w:val="00451183"/>
    <w:rsid w:val="00461AB5"/>
    <w:rsid w:val="00464ED8"/>
    <w:rsid w:val="00466F2B"/>
    <w:rsid w:val="00482617"/>
    <w:rsid w:val="00482BF5"/>
    <w:rsid w:val="00485666"/>
    <w:rsid w:val="00485F6E"/>
    <w:rsid w:val="00495E2D"/>
    <w:rsid w:val="00496A68"/>
    <w:rsid w:val="004A3C6D"/>
    <w:rsid w:val="004A6374"/>
    <w:rsid w:val="004C6BF5"/>
    <w:rsid w:val="004F4EFA"/>
    <w:rsid w:val="00505A67"/>
    <w:rsid w:val="00506BE7"/>
    <w:rsid w:val="005101BA"/>
    <w:rsid w:val="005170EA"/>
    <w:rsid w:val="005174A1"/>
    <w:rsid w:val="005318BB"/>
    <w:rsid w:val="005328AB"/>
    <w:rsid w:val="00546640"/>
    <w:rsid w:val="005470E4"/>
    <w:rsid w:val="005563E2"/>
    <w:rsid w:val="00561817"/>
    <w:rsid w:val="00563F94"/>
    <w:rsid w:val="005645D4"/>
    <w:rsid w:val="00574985"/>
    <w:rsid w:val="00574B5E"/>
    <w:rsid w:val="00581D25"/>
    <w:rsid w:val="005932E5"/>
    <w:rsid w:val="005B5330"/>
    <w:rsid w:val="005C3F93"/>
    <w:rsid w:val="005C69A6"/>
    <w:rsid w:val="005D6A08"/>
    <w:rsid w:val="006220AE"/>
    <w:rsid w:val="0062413C"/>
    <w:rsid w:val="006325D4"/>
    <w:rsid w:val="0063635B"/>
    <w:rsid w:val="00651E57"/>
    <w:rsid w:val="0065213E"/>
    <w:rsid w:val="006527F5"/>
    <w:rsid w:val="0065436A"/>
    <w:rsid w:val="0067044E"/>
    <w:rsid w:val="0067796C"/>
    <w:rsid w:val="0068188A"/>
    <w:rsid w:val="00682006"/>
    <w:rsid w:val="00686F43"/>
    <w:rsid w:val="006870C6"/>
    <w:rsid w:val="006944D7"/>
    <w:rsid w:val="006A78D7"/>
    <w:rsid w:val="006B4968"/>
    <w:rsid w:val="006C0B9C"/>
    <w:rsid w:val="006D2A1B"/>
    <w:rsid w:val="006E13AB"/>
    <w:rsid w:val="006F5704"/>
    <w:rsid w:val="00700E9F"/>
    <w:rsid w:val="00712C7B"/>
    <w:rsid w:val="007245A8"/>
    <w:rsid w:val="007355D9"/>
    <w:rsid w:val="007758FB"/>
    <w:rsid w:val="00786931"/>
    <w:rsid w:val="0079052C"/>
    <w:rsid w:val="00793666"/>
    <w:rsid w:val="00795065"/>
    <w:rsid w:val="007A484B"/>
    <w:rsid w:val="007B67A5"/>
    <w:rsid w:val="007D124E"/>
    <w:rsid w:val="007E4EEE"/>
    <w:rsid w:val="008018F9"/>
    <w:rsid w:val="00802C26"/>
    <w:rsid w:val="00804329"/>
    <w:rsid w:val="00817134"/>
    <w:rsid w:val="00821421"/>
    <w:rsid w:val="008232AB"/>
    <w:rsid w:val="0083375B"/>
    <w:rsid w:val="00835EF0"/>
    <w:rsid w:val="00844075"/>
    <w:rsid w:val="00844F37"/>
    <w:rsid w:val="00856B3D"/>
    <w:rsid w:val="008572AA"/>
    <w:rsid w:val="00860528"/>
    <w:rsid w:val="008623D5"/>
    <w:rsid w:val="00867315"/>
    <w:rsid w:val="008772BA"/>
    <w:rsid w:val="0088119A"/>
    <w:rsid w:val="00883DF4"/>
    <w:rsid w:val="00890D3E"/>
    <w:rsid w:val="008941BE"/>
    <w:rsid w:val="008A5F18"/>
    <w:rsid w:val="008A5FD6"/>
    <w:rsid w:val="008B07BB"/>
    <w:rsid w:val="008C77E4"/>
    <w:rsid w:val="008D483B"/>
    <w:rsid w:val="008E1801"/>
    <w:rsid w:val="008E483C"/>
    <w:rsid w:val="0090196C"/>
    <w:rsid w:val="00901FAE"/>
    <w:rsid w:val="00906180"/>
    <w:rsid w:val="00906DFA"/>
    <w:rsid w:val="0092404D"/>
    <w:rsid w:val="0092517E"/>
    <w:rsid w:val="00946280"/>
    <w:rsid w:val="00951FA6"/>
    <w:rsid w:val="0095284F"/>
    <w:rsid w:val="00964AA4"/>
    <w:rsid w:val="00964F66"/>
    <w:rsid w:val="00971980"/>
    <w:rsid w:val="0097687E"/>
    <w:rsid w:val="00976F1E"/>
    <w:rsid w:val="00982C3A"/>
    <w:rsid w:val="00983404"/>
    <w:rsid w:val="00985F59"/>
    <w:rsid w:val="00986944"/>
    <w:rsid w:val="00994023"/>
    <w:rsid w:val="009A54CF"/>
    <w:rsid w:val="009A5709"/>
    <w:rsid w:val="009A5C37"/>
    <w:rsid w:val="009B219D"/>
    <w:rsid w:val="009B3BFF"/>
    <w:rsid w:val="009B5C19"/>
    <w:rsid w:val="009B6E98"/>
    <w:rsid w:val="009C51E9"/>
    <w:rsid w:val="009D35EE"/>
    <w:rsid w:val="009D7FA9"/>
    <w:rsid w:val="009F03C5"/>
    <w:rsid w:val="009F410A"/>
    <w:rsid w:val="00A0394A"/>
    <w:rsid w:val="00A315D2"/>
    <w:rsid w:val="00A32F1E"/>
    <w:rsid w:val="00A404E4"/>
    <w:rsid w:val="00A44F3A"/>
    <w:rsid w:val="00A51A8D"/>
    <w:rsid w:val="00A57F08"/>
    <w:rsid w:val="00A707E2"/>
    <w:rsid w:val="00A84507"/>
    <w:rsid w:val="00A91F01"/>
    <w:rsid w:val="00A95344"/>
    <w:rsid w:val="00AA5D4B"/>
    <w:rsid w:val="00AC2947"/>
    <w:rsid w:val="00AC6A62"/>
    <w:rsid w:val="00AD5489"/>
    <w:rsid w:val="00AE1BEC"/>
    <w:rsid w:val="00AE3437"/>
    <w:rsid w:val="00AF3F4F"/>
    <w:rsid w:val="00B05378"/>
    <w:rsid w:val="00B226AB"/>
    <w:rsid w:val="00B4476D"/>
    <w:rsid w:val="00B4694A"/>
    <w:rsid w:val="00B623BD"/>
    <w:rsid w:val="00B76A39"/>
    <w:rsid w:val="00B77B3E"/>
    <w:rsid w:val="00B841FF"/>
    <w:rsid w:val="00B843F7"/>
    <w:rsid w:val="00B910AC"/>
    <w:rsid w:val="00BA1793"/>
    <w:rsid w:val="00BA4613"/>
    <w:rsid w:val="00BB27CA"/>
    <w:rsid w:val="00BD10A8"/>
    <w:rsid w:val="00BD5E55"/>
    <w:rsid w:val="00BE3423"/>
    <w:rsid w:val="00BF40C9"/>
    <w:rsid w:val="00BF4F69"/>
    <w:rsid w:val="00BF5BA5"/>
    <w:rsid w:val="00C025A3"/>
    <w:rsid w:val="00C24F5F"/>
    <w:rsid w:val="00C251FB"/>
    <w:rsid w:val="00C255D3"/>
    <w:rsid w:val="00C33D35"/>
    <w:rsid w:val="00C42993"/>
    <w:rsid w:val="00C61C90"/>
    <w:rsid w:val="00C641E6"/>
    <w:rsid w:val="00C65776"/>
    <w:rsid w:val="00C66CEC"/>
    <w:rsid w:val="00C731CD"/>
    <w:rsid w:val="00C7719B"/>
    <w:rsid w:val="00C77D36"/>
    <w:rsid w:val="00C8405C"/>
    <w:rsid w:val="00CA69F0"/>
    <w:rsid w:val="00CB4C10"/>
    <w:rsid w:val="00CC14AE"/>
    <w:rsid w:val="00CC37C5"/>
    <w:rsid w:val="00CC3DA0"/>
    <w:rsid w:val="00CC4465"/>
    <w:rsid w:val="00CC5822"/>
    <w:rsid w:val="00CE3220"/>
    <w:rsid w:val="00D05C92"/>
    <w:rsid w:val="00D10F88"/>
    <w:rsid w:val="00D17227"/>
    <w:rsid w:val="00D2691C"/>
    <w:rsid w:val="00D27091"/>
    <w:rsid w:val="00D36F80"/>
    <w:rsid w:val="00D551EC"/>
    <w:rsid w:val="00D86026"/>
    <w:rsid w:val="00D8793D"/>
    <w:rsid w:val="00DA3927"/>
    <w:rsid w:val="00DB725C"/>
    <w:rsid w:val="00DB7CD0"/>
    <w:rsid w:val="00DC39F4"/>
    <w:rsid w:val="00DC3E9C"/>
    <w:rsid w:val="00DC7EA8"/>
    <w:rsid w:val="00DD40DD"/>
    <w:rsid w:val="00DD6F8C"/>
    <w:rsid w:val="00DE33A7"/>
    <w:rsid w:val="00DE46E4"/>
    <w:rsid w:val="00DF11B5"/>
    <w:rsid w:val="00DF1D83"/>
    <w:rsid w:val="00DF2B47"/>
    <w:rsid w:val="00E0714F"/>
    <w:rsid w:val="00E20A8F"/>
    <w:rsid w:val="00E373B1"/>
    <w:rsid w:val="00E4651D"/>
    <w:rsid w:val="00E52DDD"/>
    <w:rsid w:val="00E544B0"/>
    <w:rsid w:val="00E56F5B"/>
    <w:rsid w:val="00E57358"/>
    <w:rsid w:val="00E63803"/>
    <w:rsid w:val="00E65D9F"/>
    <w:rsid w:val="00E76816"/>
    <w:rsid w:val="00E82BD5"/>
    <w:rsid w:val="00E84F5B"/>
    <w:rsid w:val="00E86A24"/>
    <w:rsid w:val="00EA6BC0"/>
    <w:rsid w:val="00EB494C"/>
    <w:rsid w:val="00EB51D6"/>
    <w:rsid w:val="00EB51D8"/>
    <w:rsid w:val="00EB61D3"/>
    <w:rsid w:val="00EC5891"/>
    <w:rsid w:val="00ED7CAA"/>
    <w:rsid w:val="00EF4056"/>
    <w:rsid w:val="00F00B2D"/>
    <w:rsid w:val="00F14FF6"/>
    <w:rsid w:val="00F23792"/>
    <w:rsid w:val="00F30A62"/>
    <w:rsid w:val="00F332C0"/>
    <w:rsid w:val="00F350C1"/>
    <w:rsid w:val="00F374DB"/>
    <w:rsid w:val="00F478A1"/>
    <w:rsid w:val="00F52B13"/>
    <w:rsid w:val="00F67B0B"/>
    <w:rsid w:val="00F7450A"/>
    <w:rsid w:val="00F74AE2"/>
    <w:rsid w:val="00F76FCD"/>
    <w:rsid w:val="00F83CDB"/>
    <w:rsid w:val="00F86127"/>
    <w:rsid w:val="00F93059"/>
    <w:rsid w:val="00FD004C"/>
    <w:rsid w:val="00FD2091"/>
    <w:rsid w:val="00FE5496"/>
    <w:rsid w:val="00FE5C0D"/>
    <w:rsid w:val="00FF219E"/>
    <w:rsid w:val="00FF3CAB"/>
    <w:rsid w:val="01923E16"/>
    <w:rsid w:val="0D7DCB55"/>
    <w:rsid w:val="1721E618"/>
    <w:rsid w:val="173B90CE"/>
    <w:rsid w:val="1ACB213C"/>
    <w:rsid w:val="21903F4C"/>
    <w:rsid w:val="2A43E6AA"/>
    <w:rsid w:val="2DAC6FA4"/>
    <w:rsid w:val="3146C8FF"/>
    <w:rsid w:val="3451A030"/>
    <w:rsid w:val="3908AAD6"/>
    <w:rsid w:val="3AD1B7E4"/>
    <w:rsid w:val="3F710AFF"/>
    <w:rsid w:val="45255805"/>
    <w:rsid w:val="46F12013"/>
    <w:rsid w:val="4AC5267C"/>
    <w:rsid w:val="4E8D77CC"/>
    <w:rsid w:val="583487CE"/>
    <w:rsid w:val="6294310C"/>
    <w:rsid w:val="65C73B22"/>
    <w:rsid w:val="66157580"/>
    <w:rsid w:val="68FDD852"/>
    <w:rsid w:val="778F6672"/>
    <w:rsid w:val="7875AC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F74B8"/>
  <w15:chartTrackingRefBased/>
  <w15:docId w15:val="{74C866D6-9C72-4370-A459-E5E9C3AB2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74DB"/>
    <w:pPr>
      <w:spacing w:after="0" w:line="240" w:lineRule="auto"/>
      <w:jc w:val="both"/>
    </w:pPr>
    <w:rPr>
      <w:rFonts w:ascii="Arial" w:eastAsia="Times New Roman" w:hAnsi="Arial" w:cs="Times New Roman"/>
      <w:sz w:val="20"/>
      <w:szCs w:val="24"/>
      <w:lang w:val="en-NZ" w:eastAsia="en-NZ"/>
    </w:rPr>
  </w:style>
  <w:style w:type="paragraph" w:styleId="Heading1">
    <w:name w:val="heading 1"/>
    <w:basedOn w:val="Normal"/>
    <w:next w:val="Normal"/>
    <w:link w:val="Heading1Char"/>
    <w:uiPriority w:val="9"/>
    <w:qFormat/>
    <w:rsid w:val="00F374DB"/>
    <w:pPr>
      <w:keepNext/>
      <w:pageBreakBefore/>
      <w:numPr>
        <w:numId w:val="1"/>
      </w:numPr>
      <w:spacing w:before="360" w:after="360"/>
      <w:contextualSpacing/>
      <w:outlineLvl w:val="0"/>
    </w:pPr>
    <w:rPr>
      <w:rFonts w:cs="Arial"/>
      <w:bCs/>
      <w:kern w:val="32"/>
      <w:sz w:val="32"/>
      <w:szCs w:val="32"/>
    </w:rPr>
  </w:style>
  <w:style w:type="paragraph" w:styleId="Heading2">
    <w:name w:val="heading 2"/>
    <w:basedOn w:val="Normal"/>
    <w:next w:val="Normal"/>
    <w:link w:val="Heading2Char"/>
    <w:qFormat/>
    <w:rsid w:val="00F374DB"/>
    <w:pPr>
      <w:keepNext/>
      <w:numPr>
        <w:ilvl w:val="1"/>
        <w:numId w:val="1"/>
      </w:numPr>
      <w:spacing w:before="360" w:after="240"/>
      <w:outlineLvl w:val="1"/>
    </w:pPr>
    <w:rPr>
      <w:rFonts w:cs="Arial"/>
      <w:b/>
      <w:bCs/>
      <w:iCs/>
      <w:sz w:val="24"/>
      <w:szCs w:val="28"/>
    </w:rPr>
  </w:style>
  <w:style w:type="paragraph" w:styleId="Heading3">
    <w:name w:val="heading 3"/>
    <w:basedOn w:val="Normal"/>
    <w:next w:val="Normal"/>
    <w:link w:val="Heading3Char"/>
    <w:qFormat/>
    <w:rsid w:val="00F374DB"/>
    <w:pPr>
      <w:keepNext/>
      <w:numPr>
        <w:ilvl w:val="2"/>
        <w:numId w:val="1"/>
      </w:numPr>
      <w:spacing w:before="240" w:after="240"/>
      <w:outlineLvl w:val="2"/>
    </w:pPr>
    <w:rPr>
      <w:rFonts w:cs="Arial"/>
      <w:b/>
      <w:bCs/>
      <w:sz w:val="22"/>
      <w:szCs w:val="26"/>
    </w:rPr>
  </w:style>
  <w:style w:type="paragraph" w:styleId="Heading4">
    <w:name w:val="heading 4"/>
    <w:basedOn w:val="Normal"/>
    <w:next w:val="Normal"/>
    <w:link w:val="Heading4Char"/>
    <w:qFormat/>
    <w:rsid w:val="00F374DB"/>
    <w:pPr>
      <w:keepNext/>
      <w:numPr>
        <w:ilvl w:val="3"/>
        <w:numId w:val="1"/>
      </w:numPr>
      <w:spacing w:before="240" w:after="240"/>
      <w:outlineLvl w:val="3"/>
    </w:pPr>
    <w:rPr>
      <w:b/>
      <w:bCs/>
      <w:szCs w:val="28"/>
    </w:rPr>
  </w:style>
  <w:style w:type="paragraph" w:styleId="Heading5">
    <w:name w:val="heading 5"/>
    <w:basedOn w:val="Normal"/>
    <w:next w:val="Normal"/>
    <w:link w:val="Heading5Char"/>
    <w:qFormat/>
    <w:rsid w:val="00F374DB"/>
    <w:pPr>
      <w:numPr>
        <w:ilvl w:val="4"/>
        <w:numId w:val="1"/>
      </w:numPr>
      <w:spacing w:before="240" w:after="120"/>
      <w:outlineLvl w:val="4"/>
    </w:pPr>
    <w:rPr>
      <w:bCs/>
      <w:i/>
      <w:iCs/>
    </w:rPr>
  </w:style>
  <w:style w:type="paragraph" w:styleId="Heading6">
    <w:name w:val="heading 6"/>
    <w:basedOn w:val="Normal"/>
    <w:next w:val="Normal"/>
    <w:link w:val="Heading6Char"/>
    <w:qFormat/>
    <w:rsid w:val="00F374DB"/>
    <w:pPr>
      <w:keepNext/>
      <w:keepLines/>
      <w:numPr>
        <w:ilvl w:val="5"/>
        <w:numId w:val="1"/>
      </w:numPr>
      <w:outlineLvl w:val="5"/>
    </w:pPr>
    <w:rPr>
      <w:rFonts w:ascii="Trebuchet MS" w:hAnsi="Trebuchet MS"/>
      <w:b/>
      <w:bCs/>
      <w:szCs w:val="20"/>
    </w:rPr>
  </w:style>
  <w:style w:type="paragraph" w:styleId="Heading7">
    <w:name w:val="heading 7"/>
    <w:basedOn w:val="Heading6"/>
    <w:next w:val="Normal"/>
    <w:link w:val="Heading7Char"/>
    <w:qFormat/>
    <w:rsid w:val="00F374DB"/>
    <w:pPr>
      <w:numPr>
        <w:ilvl w:val="6"/>
      </w:numPr>
      <w:outlineLvl w:val="6"/>
    </w:pPr>
    <w:rPr>
      <w:szCs w:val="18"/>
    </w:rPr>
  </w:style>
  <w:style w:type="paragraph" w:styleId="Heading8">
    <w:name w:val="heading 8"/>
    <w:basedOn w:val="Normal"/>
    <w:next w:val="Normal"/>
    <w:link w:val="Heading8Char"/>
    <w:qFormat/>
    <w:rsid w:val="00F374DB"/>
    <w:pPr>
      <w:numPr>
        <w:ilvl w:val="7"/>
        <w:numId w:val="1"/>
      </w:numPr>
      <w:jc w:val="right"/>
      <w:outlineLvl w:val="7"/>
    </w:pPr>
    <w:rPr>
      <w:sz w:val="24"/>
    </w:rPr>
  </w:style>
  <w:style w:type="paragraph" w:styleId="Heading9">
    <w:name w:val="heading 9"/>
    <w:basedOn w:val="Normal"/>
    <w:next w:val="Normal"/>
    <w:link w:val="Heading9Char"/>
    <w:qFormat/>
    <w:rsid w:val="00F374DB"/>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4DB"/>
    <w:rPr>
      <w:rFonts w:ascii="Arial" w:eastAsia="Times New Roman" w:hAnsi="Arial" w:cs="Arial"/>
      <w:bCs/>
      <w:kern w:val="32"/>
      <w:sz w:val="32"/>
      <w:szCs w:val="32"/>
      <w:lang w:val="en-NZ" w:eastAsia="en-NZ"/>
    </w:rPr>
  </w:style>
  <w:style w:type="character" w:customStyle="1" w:styleId="Heading2Char">
    <w:name w:val="Heading 2 Char"/>
    <w:basedOn w:val="DefaultParagraphFont"/>
    <w:link w:val="Heading2"/>
    <w:rsid w:val="00F374DB"/>
    <w:rPr>
      <w:rFonts w:ascii="Arial" w:eastAsia="Times New Roman" w:hAnsi="Arial" w:cs="Arial"/>
      <w:b/>
      <w:bCs/>
      <w:iCs/>
      <w:sz w:val="24"/>
      <w:szCs w:val="28"/>
      <w:lang w:val="en-NZ" w:eastAsia="en-NZ"/>
    </w:rPr>
  </w:style>
  <w:style w:type="character" w:customStyle="1" w:styleId="Heading3Char">
    <w:name w:val="Heading 3 Char"/>
    <w:basedOn w:val="DefaultParagraphFont"/>
    <w:link w:val="Heading3"/>
    <w:rsid w:val="00F374DB"/>
    <w:rPr>
      <w:rFonts w:ascii="Arial" w:eastAsia="Times New Roman" w:hAnsi="Arial" w:cs="Arial"/>
      <w:b/>
      <w:bCs/>
      <w:szCs w:val="26"/>
      <w:lang w:val="en-NZ" w:eastAsia="en-NZ"/>
    </w:rPr>
  </w:style>
  <w:style w:type="character" w:customStyle="1" w:styleId="Heading4Char">
    <w:name w:val="Heading 4 Char"/>
    <w:basedOn w:val="DefaultParagraphFont"/>
    <w:link w:val="Heading4"/>
    <w:rsid w:val="00F374DB"/>
    <w:rPr>
      <w:rFonts w:ascii="Arial" w:eastAsia="Times New Roman" w:hAnsi="Arial" w:cs="Times New Roman"/>
      <w:b/>
      <w:bCs/>
      <w:sz w:val="20"/>
      <w:szCs w:val="28"/>
      <w:lang w:val="en-NZ" w:eastAsia="en-NZ"/>
    </w:rPr>
  </w:style>
  <w:style w:type="character" w:customStyle="1" w:styleId="Heading5Char">
    <w:name w:val="Heading 5 Char"/>
    <w:basedOn w:val="DefaultParagraphFont"/>
    <w:link w:val="Heading5"/>
    <w:rsid w:val="00F374DB"/>
    <w:rPr>
      <w:rFonts w:ascii="Arial" w:eastAsia="Times New Roman" w:hAnsi="Arial" w:cs="Times New Roman"/>
      <w:bCs/>
      <w:i/>
      <w:iCs/>
      <w:sz w:val="20"/>
      <w:szCs w:val="24"/>
      <w:lang w:val="en-NZ" w:eastAsia="en-NZ"/>
    </w:rPr>
  </w:style>
  <w:style w:type="character" w:customStyle="1" w:styleId="Heading6Char">
    <w:name w:val="Heading 6 Char"/>
    <w:basedOn w:val="DefaultParagraphFont"/>
    <w:link w:val="Heading6"/>
    <w:rsid w:val="00F374DB"/>
    <w:rPr>
      <w:rFonts w:ascii="Trebuchet MS" w:eastAsia="Times New Roman" w:hAnsi="Trebuchet MS" w:cs="Times New Roman"/>
      <w:b/>
      <w:bCs/>
      <w:sz w:val="20"/>
      <w:szCs w:val="20"/>
      <w:lang w:val="en-NZ" w:eastAsia="en-NZ"/>
    </w:rPr>
  </w:style>
  <w:style w:type="character" w:customStyle="1" w:styleId="Heading7Char">
    <w:name w:val="Heading 7 Char"/>
    <w:basedOn w:val="DefaultParagraphFont"/>
    <w:link w:val="Heading7"/>
    <w:rsid w:val="00F374DB"/>
    <w:rPr>
      <w:rFonts w:ascii="Trebuchet MS" w:eastAsia="Times New Roman" w:hAnsi="Trebuchet MS" w:cs="Times New Roman"/>
      <w:b/>
      <w:bCs/>
      <w:sz w:val="20"/>
      <w:szCs w:val="18"/>
      <w:lang w:val="en-NZ" w:eastAsia="en-NZ"/>
    </w:rPr>
  </w:style>
  <w:style w:type="character" w:customStyle="1" w:styleId="Heading8Char">
    <w:name w:val="Heading 8 Char"/>
    <w:basedOn w:val="DefaultParagraphFont"/>
    <w:link w:val="Heading8"/>
    <w:rsid w:val="00F374DB"/>
    <w:rPr>
      <w:rFonts w:ascii="Arial" w:eastAsia="Times New Roman" w:hAnsi="Arial" w:cs="Times New Roman"/>
      <w:sz w:val="24"/>
      <w:szCs w:val="24"/>
      <w:lang w:val="en-NZ" w:eastAsia="en-NZ"/>
    </w:rPr>
  </w:style>
  <w:style w:type="character" w:customStyle="1" w:styleId="Heading9Char">
    <w:name w:val="Heading 9 Char"/>
    <w:basedOn w:val="DefaultParagraphFont"/>
    <w:link w:val="Heading9"/>
    <w:rsid w:val="00F374DB"/>
    <w:rPr>
      <w:rFonts w:ascii="Arial" w:eastAsia="Times New Roman" w:hAnsi="Arial" w:cs="Arial"/>
      <w:lang w:val="en-NZ" w:eastAsia="en-NZ"/>
    </w:rPr>
  </w:style>
  <w:style w:type="paragraph" w:customStyle="1" w:styleId="TableContent">
    <w:name w:val="Table Content"/>
    <w:basedOn w:val="Normal"/>
    <w:link w:val="TableContentChar"/>
    <w:rsid w:val="00F374DB"/>
    <w:pPr>
      <w:spacing w:before="60" w:after="60"/>
    </w:pPr>
    <w:rPr>
      <w:szCs w:val="16"/>
    </w:rPr>
  </w:style>
  <w:style w:type="character" w:customStyle="1" w:styleId="TableContentChar">
    <w:name w:val="Table Content Char"/>
    <w:link w:val="TableContent"/>
    <w:locked/>
    <w:rsid w:val="00F374DB"/>
    <w:rPr>
      <w:rFonts w:ascii="Arial" w:eastAsia="Times New Roman" w:hAnsi="Arial" w:cs="Times New Roman"/>
      <w:sz w:val="20"/>
      <w:szCs w:val="16"/>
      <w:lang w:val="en-NZ" w:eastAsia="en-NZ"/>
    </w:rPr>
  </w:style>
  <w:style w:type="paragraph" w:styleId="TOC2">
    <w:name w:val="toc 2"/>
    <w:basedOn w:val="Normal"/>
    <w:next w:val="Normal"/>
    <w:autoRedefine/>
    <w:uiPriority w:val="39"/>
    <w:rsid w:val="00F374DB"/>
    <w:pPr>
      <w:ind w:left="200"/>
      <w:jc w:val="left"/>
    </w:pPr>
    <w:rPr>
      <w:szCs w:val="20"/>
    </w:rPr>
  </w:style>
  <w:style w:type="character" w:styleId="Hyperlink">
    <w:name w:val="Hyperlink"/>
    <w:uiPriority w:val="99"/>
    <w:rsid w:val="00F374DB"/>
    <w:rPr>
      <w:iCs/>
      <w:noProof/>
      <w:color w:val="0000FF"/>
      <w:u w:val="single"/>
    </w:rPr>
  </w:style>
  <w:style w:type="paragraph" w:styleId="TOC1">
    <w:name w:val="toc 1"/>
    <w:basedOn w:val="Normal"/>
    <w:next w:val="Normal"/>
    <w:autoRedefine/>
    <w:uiPriority w:val="39"/>
    <w:rsid w:val="00F374DB"/>
    <w:pPr>
      <w:spacing w:before="120" w:after="120"/>
    </w:pPr>
    <w:rPr>
      <w:b/>
      <w:bCs/>
      <w:caps/>
      <w:szCs w:val="20"/>
    </w:rPr>
  </w:style>
  <w:style w:type="paragraph" w:styleId="BodyText">
    <w:name w:val="Body Text"/>
    <w:basedOn w:val="Normal"/>
    <w:link w:val="BodyTextChar"/>
    <w:rsid w:val="00F374DB"/>
    <w:pPr>
      <w:spacing w:after="240" w:line="240" w:lineRule="exact"/>
    </w:pPr>
    <w:rPr>
      <w:szCs w:val="20"/>
      <w:lang w:eastAsia="en-GB"/>
    </w:rPr>
  </w:style>
  <w:style w:type="character" w:customStyle="1" w:styleId="BodyTextChar">
    <w:name w:val="Body Text Char"/>
    <w:basedOn w:val="DefaultParagraphFont"/>
    <w:link w:val="BodyText"/>
    <w:rsid w:val="00F374DB"/>
    <w:rPr>
      <w:rFonts w:ascii="Arial" w:eastAsia="Times New Roman" w:hAnsi="Arial" w:cs="Times New Roman"/>
      <w:sz w:val="20"/>
      <w:szCs w:val="20"/>
      <w:lang w:val="en-NZ" w:eastAsia="en-GB"/>
    </w:rPr>
  </w:style>
  <w:style w:type="paragraph" w:customStyle="1" w:styleId="SMUNORMALARIAL">
    <w:name w:val="SMU NORMAL ARIAL"/>
    <w:basedOn w:val="Normal"/>
    <w:qFormat/>
    <w:rsid w:val="00F30A62"/>
    <w:pPr>
      <w:jc w:val="left"/>
    </w:pPr>
    <w:rPr>
      <w:color w:val="00000A"/>
      <w:sz w:val="22"/>
      <w:lang w:val="en-GB"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FollowedHyperlink">
    <w:name w:val="FollowedHyperlink"/>
    <w:basedOn w:val="DefaultParagraphFont"/>
    <w:uiPriority w:val="99"/>
    <w:semiHidden/>
    <w:unhideWhenUsed/>
    <w:rsid w:val="00F83CDB"/>
    <w:rPr>
      <w:color w:val="954F72" w:themeColor="followedHyperlink"/>
      <w:u w:val="single"/>
    </w:rPr>
  </w:style>
  <w:style w:type="character" w:styleId="CommentReference">
    <w:name w:val="annotation reference"/>
    <w:basedOn w:val="DefaultParagraphFont"/>
    <w:uiPriority w:val="99"/>
    <w:semiHidden/>
    <w:unhideWhenUsed/>
    <w:rsid w:val="00D8793D"/>
    <w:rPr>
      <w:sz w:val="16"/>
      <w:szCs w:val="16"/>
    </w:rPr>
  </w:style>
  <w:style w:type="paragraph" w:styleId="CommentText">
    <w:name w:val="annotation text"/>
    <w:basedOn w:val="Normal"/>
    <w:link w:val="CommentTextChar"/>
    <w:uiPriority w:val="99"/>
    <w:semiHidden/>
    <w:unhideWhenUsed/>
    <w:rsid w:val="00D8793D"/>
    <w:rPr>
      <w:szCs w:val="20"/>
    </w:rPr>
  </w:style>
  <w:style w:type="character" w:customStyle="1" w:styleId="CommentTextChar">
    <w:name w:val="Comment Text Char"/>
    <w:basedOn w:val="DefaultParagraphFont"/>
    <w:link w:val="CommentText"/>
    <w:uiPriority w:val="99"/>
    <w:semiHidden/>
    <w:rsid w:val="00D8793D"/>
    <w:rPr>
      <w:rFonts w:ascii="Arial" w:eastAsia="Times New Roman" w:hAnsi="Arial" w:cs="Times New Roman"/>
      <w:sz w:val="20"/>
      <w:szCs w:val="20"/>
      <w:lang w:val="en-NZ" w:eastAsia="en-NZ"/>
    </w:rPr>
  </w:style>
  <w:style w:type="paragraph" w:styleId="CommentSubject">
    <w:name w:val="annotation subject"/>
    <w:basedOn w:val="CommentText"/>
    <w:next w:val="CommentText"/>
    <w:link w:val="CommentSubjectChar"/>
    <w:uiPriority w:val="99"/>
    <w:semiHidden/>
    <w:unhideWhenUsed/>
    <w:rsid w:val="00D8793D"/>
    <w:rPr>
      <w:b/>
      <w:bCs/>
    </w:rPr>
  </w:style>
  <w:style w:type="character" w:customStyle="1" w:styleId="CommentSubjectChar">
    <w:name w:val="Comment Subject Char"/>
    <w:basedOn w:val="CommentTextChar"/>
    <w:link w:val="CommentSubject"/>
    <w:uiPriority w:val="99"/>
    <w:semiHidden/>
    <w:rsid w:val="00D8793D"/>
    <w:rPr>
      <w:rFonts w:ascii="Arial" w:eastAsia="Times New Roman" w:hAnsi="Arial" w:cs="Times New Roman"/>
      <w:b/>
      <w:bCs/>
      <w:sz w:val="20"/>
      <w:szCs w:val="20"/>
      <w:lang w:val="en-NZ" w:eastAsia="en-NZ"/>
    </w:rPr>
  </w:style>
  <w:style w:type="paragraph" w:styleId="BalloonText">
    <w:name w:val="Balloon Text"/>
    <w:basedOn w:val="Normal"/>
    <w:link w:val="BalloonTextChar"/>
    <w:uiPriority w:val="99"/>
    <w:semiHidden/>
    <w:unhideWhenUsed/>
    <w:rsid w:val="00D879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93D"/>
    <w:rPr>
      <w:rFonts w:ascii="Segoe UI" w:eastAsia="Times New Roman" w:hAnsi="Segoe UI" w:cs="Segoe UI"/>
      <w:sz w:val="18"/>
      <w:szCs w:val="18"/>
      <w:lang w:val="en-NZ" w:eastAsia="en-NZ"/>
    </w:rPr>
  </w:style>
  <w:style w:type="paragraph" w:styleId="ListParagraph">
    <w:name w:val="List Paragraph"/>
    <w:basedOn w:val="Normal"/>
    <w:uiPriority w:val="34"/>
    <w:qFormat/>
    <w:rsid w:val="00D8793D"/>
    <w:pPr>
      <w:ind w:left="720"/>
      <w:contextualSpacing/>
    </w:pPr>
  </w:style>
  <w:style w:type="paragraph" w:customStyle="1" w:styleId="Default">
    <w:name w:val="Default"/>
    <w:rsid w:val="00F14FF6"/>
    <w:pPr>
      <w:autoSpaceDE w:val="0"/>
      <w:autoSpaceDN w:val="0"/>
      <w:adjustRightInd w:val="0"/>
      <w:spacing w:after="0" w:line="240" w:lineRule="auto"/>
    </w:pPr>
    <w:rPr>
      <w:rFonts w:ascii="Trebuchet MS" w:hAnsi="Trebuchet MS" w:cs="Trebuchet MS"/>
      <w:color w:val="000000"/>
      <w:sz w:val="24"/>
      <w:szCs w:val="24"/>
    </w:rPr>
  </w:style>
  <w:style w:type="paragraph" w:styleId="NormalWeb">
    <w:name w:val="Normal (Web)"/>
    <w:basedOn w:val="Normal"/>
    <w:uiPriority w:val="99"/>
    <w:semiHidden/>
    <w:unhideWhenUsed/>
    <w:rsid w:val="009C51E9"/>
    <w:pPr>
      <w:spacing w:before="100" w:beforeAutospacing="1" w:after="100" w:afterAutospacing="1"/>
      <w:jc w:val="left"/>
    </w:pPr>
    <w:rPr>
      <w:rFonts w:ascii="Times New Roman" w:hAnsi="Times New Roman"/>
      <w:sz w:val="21"/>
      <w:szCs w:val="21"/>
      <w:lang w:val="en-GB" w:eastAsia="en-GB"/>
    </w:rPr>
  </w:style>
  <w:style w:type="character" w:styleId="Emphasis">
    <w:name w:val="Emphasis"/>
    <w:basedOn w:val="DefaultParagraphFont"/>
    <w:uiPriority w:val="20"/>
    <w:qFormat/>
    <w:rsid w:val="006527F5"/>
    <w:rPr>
      <w:i/>
      <w:iCs/>
    </w:rPr>
  </w:style>
  <w:style w:type="paragraph" w:styleId="Bibliography">
    <w:name w:val="Bibliography"/>
    <w:basedOn w:val="Normal"/>
    <w:next w:val="Normal"/>
    <w:uiPriority w:val="37"/>
    <w:unhideWhenUsed/>
    <w:rsid w:val="00E373B1"/>
  </w:style>
  <w:style w:type="character" w:styleId="Strong">
    <w:name w:val="Strong"/>
    <w:basedOn w:val="DefaultParagraphFont"/>
    <w:uiPriority w:val="22"/>
    <w:qFormat/>
    <w:rsid w:val="0092517E"/>
    <w:rPr>
      <w:b/>
      <w:bCs/>
    </w:rPr>
  </w:style>
  <w:style w:type="table" w:customStyle="1" w:styleId="TableGrid1">
    <w:name w:val="Table Grid1"/>
    <w:basedOn w:val="TableNormal"/>
    <w:next w:val="TableGrid"/>
    <w:uiPriority w:val="39"/>
    <w:rsid w:val="003D1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42450">
      <w:bodyDiv w:val="1"/>
      <w:marLeft w:val="0"/>
      <w:marRight w:val="0"/>
      <w:marTop w:val="0"/>
      <w:marBottom w:val="0"/>
      <w:divBdr>
        <w:top w:val="none" w:sz="0" w:space="0" w:color="auto"/>
        <w:left w:val="none" w:sz="0" w:space="0" w:color="auto"/>
        <w:bottom w:val="none" w:sz="0" w:space="0" w:color="auto"/>
        <w:right w:val="none" w:sz="0" w:space="0" w:color="auto"/>
      </w:divBdr>
    </w:div>
    <w:div w:id="48190738">
      <w:bodyDiv w:val="1"/>
      <w:marLeft w:val="0"/>
      <w:marRight w:val="0"/>
      <w:marTop w:val="0"/>
      <w:marBottom w:val="0"/>
      <w:divBdr>
        <w:top w:val="none" w:sz="0" w:space="0" w:color="auto"/>
        <w:left w:val="none" w:sz="0" w:space="0" w:color="auto"/>
        <w:bottom w:val="none" w:sz="0" w:space="0" w:color="auto"/>
        <w:right w:val="none" w:sz="0" w:space="0" w:color="auto"/>
      </w:divBdr>
    </w:div>
    <w:div w:id="67699381">
      <w:bodyDiv w:val="1"/>
      <w:marLeft w:val="0"/>
      <w:marRight w:val="0"/>
      <w:marTop w:val="0"/>
      <w:marBottom w:val="0"/>
      <w:divBdr>
        <w:top w:val="none" w:sz="0" w:space="0" w:color="auto"/>
        <w:left w:val="none" w:sz="0" w:space="0" w:color="auto"/>
        <w:bottom w:val="none" w:sz="0" w:space="0" w:color="auto"/>
        <w:right w:val="none" w:sz="0" w:space="0" w:color="auto"/>
      </w:divBdr>
    </w:div>
    <w:div w:id="76293393">
      <w:bodyDiv w:val="1"/>
      <w:marLeft w:val="0"/>
      <w:marRight w:val="0"/>
      <w:marTop w:val="0"/>
      <w:marBottom w:val="0"/>
      <w:divBdr>
        <w:top w:val="none" w:sz="0" w:space="0" w:color="auto"/>
        <w:left w:val="none" w:sz="0" w:space="0" w:color="auto"/>
        <w:bottom w:val="none" w:sz="0" w:space="0" w:color="auto"/>
        <w:right w:val="none" w:sz="0" w:space="0" w:color="auto"/>
      </w:divBdr>
    </w:div>
    <w:div w:id="86385307">
      <w:bodyDiv w:val="1"/>
      <w:marLeft w:val="0"/>
      <w:marRight w:val="0"/>
      <w:marTop w:val="0"/>
      <w:marBottom w:val="0"/>
      <w:divBdr>
        <w:top w:val="none" w:sz="0" w:space="0" w:color="auto"/>
        <w:left w:val="none" w:sz="0" w:space="0" w:color="auto"/>
        <w:bottom w:val="none" w:sz="0" w:space="0" w:color="auto"/>
        <w:right w:val="none" w:sz="0" w:space="0" w:color="auto"/>
      </w:divBdr>
    </w:div>
    <w:div w:id="92943738">
      <w:bodyDiv w:val="1"/>
      <w:marLeft w:val="0"/>
      <w:marRight w:val="0"/>
      <w:marTop w:val="0"/>
      <w:marBottom w:val="0"/>
      <w:divBdr>
        <w:top w:val="none" w:sz="0" w:space="0" w:color="auto"/>
        <w:left w:val="none" w:sz="0" w:space="0" w:color="auto"/>
        <w:bottom w:val="none" w:sz="0" w:space="0" w:color="auto"/>
        <w:right w:val="none" w:sz="0" w:space="0" w:color="auto"/>
      </w:divBdr>
      <w:divsChild>
        <w:div w:id="818689578">
          <w:marLeft w:val="0"/>
          <w:marRight w:val="0"/>
          <w:marTop w:val="0"/>
          <w:marBottom w:val="0"/>
          <w:divBdr>
            <w:top w:val="none" w:sz="0" w:space="0" w:color="auto"/>
            <w:left w:val="none" w:sz="0" w:space="0" w:color="auto"/>
            <w:bottom w:val="none" w:sz="0" w:space="0" w:color="auto"/>
            <w:right w:val="none" w:sz="0" w:space="0" w:color="auto"/>
          </w:divBdr>
          <w:divsChild>
            <w:div w:id="419105884">
              <w:marLeft w:val="0"/>
              <w:marRight w:val="0"/>
              <w:marTop w:val="0"/>
              <w:marBottom w:val="0"/>
              <w:divBdr>
                <w:top w:val="none" w:sz="0" w:space="0" w:color="auto"/>
                <w:left w:val="none" w:sz="0" w:space="0" w:color="auto"/>
                <w:bottom w:val="none" w:sz="0" w:space="0" w:color="auto"/>
                <w:right w:val="none" w:sz="0" w:space="0" w:color="auto"/>
              </w:divBdr>
              <w:divsChild>
                <w:div w:id="658732331">
                  <w:marLeft w:val="0"/>
                  <w:marRight w:val="0"/>
                  <w:marTop w:val="0"/>
                  <w:marBottom w:val="0"/>
                  <w:divBdr>
                    <w:top w:val="none" w:sz="0" w:space="0" w:color="auto"/>
                    <w:left w:val="none" w:sz="0" w:space="0" w:color="auto"/>
                    <w:bottom w:val="none" w:sz="0" w:space="0" w:color="auto"/>
                    <w:right w:val="none" w:sz="0" w:space="0" w:color="auto"/>
                  </w:divBdr>
                  <w:divsChild>
                    <w:div w:id="1893348196">
                      <w:marLeft w:val="0"/>
                      <w:marRight w:val="0"/>
                      <w:marTop w:val="0"/>
                      <w:marBottom w:val="0"/>
                      <w:divBdr>
                        <w:top w:val="none" w:sz="0" w:space="0" w:color="auto"/>
                        <w:left w:val="none" w:sz="0" w:space="0" w:color="auto"/>
                        <w:bottom w:val="none" w:sz="0" w:space="0" w:color="auto"/>
                        <w:right w:val="none" w:sz="0" w:space="0" w:color="auto"/>
                      </w:divBdr>
                      <w:divsChild>
                        <w:div w:id="1106464596">
                          <w:marLeft w:val="0"/>
                          <w:marRight w:val="0"/>
                          <w:marTop w:val="5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11633">
      <w:bodyDiv w:val="1"/>
      <w:marLeft w:val="0"/>
      <w:marRight w:val="0"/>
      <w:marTop w:val="0"/>
      <w:marBottom w:val="0"/>
      <w:divBdr>
        <w:top w:val="none" w:sz="0" w:space="0" w:color="auto"/>
        <w:left w:val="none" w:sz="0" w:space="0" w:color="auto"/>
        <w:bottom w:val="none" w:sz="0" w:space="0" w:color="auto"/>
        <w:right w:val="none" w:sz="0" w:space="0" w:color="auto"/>
      </w:divBdr>
    </w:div>
    <w:div w:id="116877346">
      <w:bodyDiv w:val="1"/>
      <w:marLeft w:val="0"/>
      <w:marRight w:val="0"/>
      <w:marTop w:val="0"/>
      <w:marBottom w:val="0"/>
      <w:divBdr>
        <w:top w:val="none" w:sz="0" w:space="0" w:color="auto"/>
        <w:left w:val="none" w:sz="0" w:space="0" w:color="auto"/>
        <w:bottom w:val="none" w:sz="0" w:space="0" w:color="auto"/>
        <w:right w:val="none" w:sz="0" w:space="0" w:color="auto"/>
      </w:divBdr>
    </w:div>
    <w:div w:id="118691718">
      <w:bodyDiv w:val="1"/>
      <w:marLeft w:val="0"/>
      <w:marRight w:val="0"/>
      <w:marTop w:val="0"/>
      <w:marBottom w:val="0"/>
      <w:divBdr>
        <w:top w:val="none" w:sz="0" w:space="0" w:color="auto"/>
        <w:left w:val="none" w:sz="0" w:space="0" w:color="auto"/>
        <w:bottom w:val="none" w:sz="0" w:space="0" w:color="auto"/>
        <w:right w:val="none" w:sz="0" w:space="0" w:color="auto"/>
      </w:divBdr>
    </w:div>
    <w:div w:id="118842420">
      <w:bodyDiv w:val="1"/>
      <w:marLeft w:val="0"/>
      <w:marRight w:val="0"/>
      <w:marTop w:val="0"/>
      <w:marBottom w:val="0"/>
      <w:divBdr>
        <w:top w:val="none" w:sz="0" w:space="0" w:color="auto"/>
        <w:left w:val="none" w:sz="0" w:space="0" w:color="auto"/>
        <w:bottom w:val="none" w:sz="0" w:space="0" w:color="auto"/>
        <w:right w:val="none" w:sz="0" w:space="0" w:color="auto"/>
      </w:divBdr>
    </w:div>
    <w:div w:id="123042880">
      <w:bodyDiv w:val="1"/>
      <w:marLeft w:val="0"/>
      <w:marRight w:val="0"/>
      <w:marTop w:val="0"/>
      <w:marBottom w:val="0"/>
      <w:divBdr>
        <w:top w:val="none" w:sz="0" w:space="0" w:color="auto"/>
        <w:left w:val="none" w:sz="0" w:space="0" w:color="auto"/>
        <w:bottom w:val="none" w:sz="0" w:space="0" w:color="auto"/>
        <w:right w:val="none" w:sz="0" w:space="0" w:color="auto"/>
      </w:divBdr>
    </w:div>
    <w:div w:id="126706956">
      <w:bodyDiv w:val="1"/>
      <w:marLeft w:val="0"/>
      <w:marRight w:val="0"/>
      <w:marTop w:val="0"/>
      <w:marBottom w:val="0"/>
      <w:divBdr>
        <w:top w:val="none" w:sz="0" w:space="0" w:color="auto"/>
        <w:left w:val="none" w:sz="0" w:space="0" w:color="auto"/>
        <w:bottom w:val="none" w:sz="0" w:space="0" w:color="auto"/>
        <w:right w:val="none" w:sz="0" w:space="0" w:color="auto"/>
      </w:divBdr>
    </w:div>
    <w:div w:id="147134203">
      <w:bodyDiv w:val="1"/>
      <w:marLeft w:val="0"/>
      <w:marRight w:val="0"/>
      <w:marTop w:val="0"/>
      <w:marBottom w:val="0"/>
      <w:divBdr>
        <w:top w:val="none" w:sz="0" w:space="0" w:color="auto"/>
        <w:left w:val="none" w:sz="0" w:space="0" w:color="auto"/>
        <w:bottom w:val="none" w:sz="0" w:space="0" w:color="auto"/>
        <w:right w:val="none" w:sz="0" w:space="0" w:color="auto"/>
      </w:divBdr>
    </w:div>
    <w:div w:id="158620193">
      <w:bodyDiv w:val="1"/>
      <w:marLeft w:val="0"/>
      <w:marRight w:val="0"/>
      <w:marTop w:val="0"/>
      <w:marBottom w:val="0"/>
      <w:divBdr>
        <w:top w:val="none" w:sz="0" w:space="0" w:color="auto"/>
        <w:left w:val="none" w:sz="0" w:space="0" w:color="auto"/>
        <w:bottom w:val="none" w:sz="0" w:space="0" w:color="auto"/>
        <w:right w:val="none" w:sz="0" w:space="0" w:color="auto"/>
      </w:divBdr>
    </w:div>
    <w:div w:id="161551891">
      <w:bodyDiv w:val="1"/>
      <w:marLeft w:val="0"/>
      <w:marRight w:val="0"/>
      <w:marTop w:val="0"/>
      <w:marBottom w:val="0"/>
      <w:divBdr>
        <w:top w:val="none" w:sz="0" w:space="0" w:color="auto"/>
        <w:left w:val="none" w:sz="0" w:space="0" w:color="auto"/>
        <w:bottom w:val="none" w:sz="0" w:space="0" w:color="auto"/>
        <w:right w:val="none" w:sz="0" w:space="0" w:color="auto"/>
      </w:divBdr>
    </w:div>
    <w:div w:id="205921792">
      <w:bodyDiv w:val="1"/>
      <w:marLeft w:val="0"/>
      <w:marRight w:val="0"/>
      <w:marTop w:val="0"/>
      <w:marBottom w:val="0"/>
      <w:divBdr>
        <w:top w:val="none" w:sz="0" w:space="0" w:color="auto"/>
        <w:left w:val="none" w:sz="0" w:space="0" w:color="auto"/>
        <w:bottom w:val="none" w:sz="0" w:space="0" w:color="auto"/>
        <w:right w:val="none" w:sz="0" w:space="0" w:color="auto"/>
      </w:divBdr>
    </w:div>
    <w:div w:id="222520958">
      <w:bodyDiv w:val="1"/>
      <w:marLeft w:val="0"/>
      <w:marRight w:val="0"/>
      <w:marTop w:val="0"/>
      <w:marBottom w:val="0"/>
      <w:divBdr>
        <w:top w:val="none" w:sz="0" w:space="0" w:color="auto"/>
        <w:left w:val="none" w:sz="0" w:space="0" w:color="auto"/>
        <w:bottom w:val="none" w:sz="0" w:space="0" w:color="auto"/>
        <w:right w:val="none" w:sz="0" w:space="0" w:color="auto"/>
      </w:divBdr>
    </w:div>
    <w:div w:id="224225591">
      <w:bodyDiv w:val="1"/>
      <w:marLeft w:val="0"/>
      <w:marRight w:val="0"/>
      <w:marTop w:val="0"/>
      <w:marBottom w:val="0"/>
      <w:divBdr>
        <w:top w:val="none" w:sz="0" w:space="0" w:color="auto"/>
        <w:left w:val="none" w:sz="0" w:space="0" w:color="auto"/>
        <w:bottom w:val="none" w:sz="0" w:space="0" w:color="auto"/>
        <w:right w:val="none" w:sz="0" w:space="0" w:color="auto"/>
      </w:divBdr>
    </w:div>
    <w:div w:id="236671942">
      <w:bodyDiv w:val="1"/>
      <w:marLeft w:val="0"/>
      <w:marRight w:val="0"/>
      <w:marTop w:val="0"/>
      <w:marBottom w:val="0"/>
      <w:divBdr>
        <w:top w:val="none" w:sz="0" w:space="0" w:color="auto"/>
        <w:left w:val="none" w:sz="0" w:space="0" w:color="auto"/>
        <w:bottom w:val="none" w:sz="0" w:space="0" w:color="auto"/>
        <w:right w:val="none" w:sz="0" w:space="0" w:color="auto"/>
      </w:divBdr>
    </w:div>
    <w:div w:id="238951842">
      <w:bodyDiv w:val="1"/>
      <w:marLeft w:val="0"/>
      <w:marRight w:val="0"/>
      <w:marTop w:val="0"/>
      <w:marBottom w:val="0"/>
      <w:divBdr>
        <w:top w:val="none" w:sz="0" w:space="0" w:color="auto"/>
        <w:left w:val="none" w:sz="0" w:space="0" w:color="auto"/>
        <w:bottom w:val="none" w:sz="0" w:space="0" w:color="auto"/>
        <w:right w:val="none" w:sz="0" w:space="0" w:color="auto"/>
      </w:divBdr>
    </w:div>
    <w:div w:id="245578976">
      <w:bodyDiv w:val="1"/>
      <w:marLeft w:val="0"/>
      <w:marRight w:val="0"/>
      <w:marTop w:val="0"/>
      <w:marBottom w:val="0"/>
      <w:divBdr>
        <w:top w:val="none" w:sz="0" w:space="0" w:color="auto"/>
        <w:left w:val="none" w:sz="0" w:space="0" w:color="auto"/>
        <w:bottom w:val="none" w:sz="0" w:space="0" w:color="auto"/>
        <w:right w:val="none" w:sz="0" w:space="0" w:color="auto"/>
      </w:divBdr>
    </w:div>
    <w:div w:id="265696668">
      <w:bodyDiv w:val="1"/>
      <w:marLeft w:val="0"/>
      <w:marRight w:val="0"/>
      <w:marTop w:val="0"/>
      <w:marBottom w:val="0"/>
      <w:divBdr>
        <w:top w:val="none" w:sz="0" w:space="0" w:color="auto"/>
        <w:left w:val="none" w:sz="0" w:space="0" w:color="auto"/>
        <w:bottom w:val="none" w:sz="0" w:space="0" w:color="auto"/>
        <w:right w:val="none" w:sz="0" w:space="0" w:color="auto"/>
      </w:divBdr>
    </w:div>
    <w:div w:id="276327408">
      <w:bodyDiv w:val="1"/>
      <w:marLeft w:val="0"/>
      <w:marRight w:val="0"/>
      <w:marTop w:val="0"/>
      <w:marBottom w:val="0"/>
      <w:divBdr>
        <w:top w:val="none" w:sz="0" w:space="0" w:color="auto"/>
        <w:left w:val="none" w:sz="0" w:space="0" w:color="auto"/>
        <w:bottom w:val="none" w:sz="0" w:space="0" w:color="auto"/>
        <w:right w:val="none" w:sz="0" w:space="0" w:color="auto"/>
      </w:divBdr>
    </w:div>
    <w:div w:id="283079537">
      <w:bodyDiv w:val="1"/>
      <w:marLeft w:val="0"/>
      <w:marRight w:val="0"/>
      <w:marTop w:val="0"/>
      <w:marBottom w:val="0"/>
      <w:divBdr>
        <w:top w:val="none" w:sz="0" w:space="0" w:color="auto"/>
        <w:left w:val="none" w:sz="0" w:space="0" w:color="auto"/>
        <w:bottom w:val="none" w:sz="0" w:space="0" w:color="auto"/>
        <w:right w:val="none" w:sz="0" w:space="0" w:color="auto"/>
      </w:divBdr>
    </w:div>
    <w:div w:id="284238266">
      <w:bodyDiv w:val="1"/>
      <w:marLeft w:val="0"/>
      <w:marRight w:val="0"/>
      <w:marTop w:val="0"/>
      <w:marBottom w:val="0"/>
      <w:divBdr>
        <w:top w:val="none" w:sz="0" w:space="0" w:color="auto"/>
        <w:left w:val="none" w:sz="0" w:space="0" w:color="auto"/>
        <w:bottom w:val="none" w:sz="0" w:space="0" w:color="auto"/>
        <w:right w:val="none" w:sz="0" w:space="0" w:color="auto"/>
      </w:divBdr>
    </w:div>
    <w:div w:id="302391570">
      <w:bodyDiv w:val="1"/>
      <w:marLeft w:val="0"/>
      <w:marRight w:val="0"/>
      <w:marTop w:val="0"/>
      <w:marBottom w:val="0"/>
      <w:divBdr>
        <w:top w:val="none" w:sz="0" w:space="0" w:color="auto"/>
        <w:left w:val="none" w:sz="0" w:space="0" w:color="auto"/>
        <w:bottom w:val="none" w:sz="0" w:space="0" w:color="auto"/>
        <w:right w:val="none" w:sz="0" w:space="0" w:color="auto"/>
      </w:divBdr>
    </w:div>
    <w:div w:id="306205442">
      <w:bodyDiv w:val="1"/>
      <w:marLeft w:val="0"/>
      <w:marRight w:val="0"/>
      <w:marTop w:val="0"/>
      <w:marBottom w:val="0"/>
      <w:divBdr>
        <w:top w:val="none" w:sz="0" w:space="0" w:color="auto"/>
        <w:left w:val="none" w:sz="0" w:space="0" w:color="auto"/>
        <w:bottom w:val="none" w:sz="0" w:space="0" w:color="auto"/>
        <w:right w:val="none" w:sz="0" w:space="0" w:color="auto"/>
      </w:divBdr>
    </w:div>
    <w:div w:id="313028173">
      <w:bodyDiv w:val="1"/>
      <w:marLeft w:val="0"/>
      <w:marRight w:val="0"/>
      <w:marTop w:val="0"/>
      <w:marBottom w:val="0"/>
      <w:divBdr>
        <w:top w:val="none" w:sz="0" w:space="0" w:color="auto"/>
        <w:left w:val="none" w:sz="0" w:space="0" w:color="auto"/>
        <w:bottom w:val="none" w:sz="0" w:space="0" w:color="auto"/>
        <w:right w:val="none" w:sz="0" w:space="0" w:color="auto"/>
      </w:divBdr>
    </w:div>
    <w:div w:id="314647612">
      <w:bodyDiv w:val="1"/>
      <w:marLeft w:val="0"/>
      <w:marRight w:val="0"/>
      <w:marTop w:val="0"/>
      <w:marBottom w:val="0"/>
      <w:divBdr>
        <w:top w:val="none" w:sz="0" w:space="0" w:color="auto"/>
        <w:left w:val="none" w:sz="0" w:space="0" w:color="auto"/>
        <w:bottom w:val="none" w:sz="0" w:space="0" w:color="auto"/>
        <w:right w:val="none" w:sz="0" w:space="0" w:color="auto"/>
      </w:divBdr>
    </w:div>
    <w:div w:id="323164872">
      <w:bodyDiv w:val="1"/>
      <w:marLeft w:val="0"/>
      <w:marRight w:val="0"/>
      <w:marTop w:val="0"/>
      <w:marBottom w:val="0"/>
      <w:divBdr>
        <w:top w:val="none" w:sz="0" w:space="0" w:color="auto"/>
        <w:left w:val="none" w:sz="0" w:space="0" w:color="auto"/>
        <w:bottom w:val="none" w:sz="0" w:space="0" w:color="auto"/>
        <w:right w:val="none" w:sz="0" w:space="0" w:color="auto"/>
      </w:divBdr>
    </w:div>
    <w:div w:id="323583210">
      <w:bodyDiv w:val="1"/>
      <w:marLeft w:val="0"/>
      <w:marRight w:val="0"/>
      <w:marTop w:val="0"/>
      <w:marBottom w:val="0"/>
      <w:divBdr>
        <w:top w:val="none" w:sz="0" w:space="0" w:color="auto"/>
        <w:left w:val="none" w:sz="0" w:space="0" w:color="auto"/>
        <w:bottom w:val="none" w:sz="0" w:space="0" w:color="auto"/>
        <w:right w:val="none" w:sz="0" w:space="0" w:color="auto"/>
      </w:divBdr>
    </w:div>
    <w:div w:id="326255343">
      <w:bodyDiv w:val="1"/>
      <w:marLeft w:val="0"/>
      <w:marRight w:val="0"/>
      <w:marTop w:val="0"/>
      <w:marBottom w:val="0"/>
      <w:divBdr>
        <w:top w:val="none" w:sz="0" w:space="0" w:color="auto"/>
        <w:left w:val="none" w:sz="0" w:space="0" w:color="auto"/>
        <w:bottom w:val="none" w:sz="0" w:space="0" w:color="auto"/>
        <w:right w:val="none" w:sz="0" w:space="0" w:color="auto"/>
      </w:divBdr>
    </w:div>
    <w:div w:id="353772326">
      <w:bodyDiv w:val="1"/>
      <w:marLeft w:val="0"/>
      <w:marRight w:val="0"/>
      <w:marTop w:val="0"/>
      <w:marBottom w:val="0"/>
      <w:divBdr>
        <w:top w:val="none" w:sz="0" w:space="0" w:color="auto"/>
        <w:left w:val="none" w:sz="0" w:space="0" w:color="auto"/>
        <w:bottom w:val="none" w:sz="0" w:space="0" w:color="auto"/>
        <w:right w:val="none" w:sz="0" w:space="0" w:color="auto"/>
      </w:divBdr>
    </w:div>
    <w:div w:id="356393336">
      <w:bodyDiv w:val="1"/>
      <w:marLeft w:val="0"/>
      <w:marRight w:val="0"/>
      <w:marTop w:val="0"/>
      <w:marBottom w:val="0"/>
      <w:divBdr>
        <w:top w:val="none" w:sz="0" w:space="0" w:color="auto"/>
        <w:left w:val="none" w:sz="0" w:space="0" w:color="auto"/>
        <w:bottom w:val="none" w:sz="0" w:space="0" w:color="auto"/>
        <w:right w:val="none" w:sz="0" w:space="0" w:color="auto"/>
      </w:divBdr>
    </w:div>
    <w:div w:id="360739148">
      <w:bodyDiv w:val="1"/>
      <w:marLeft w:val="0"/>
      <w:marRight w:val="0"/>
      <w:marTop w:val="0"/>
      <w:marBottom w:val="0"/>
      <w:divBdr>
        <w:top w:val="none" w:sz="0" w:space="0" w:color="auto"/>
        <w:left w:val="none" w:sz="0" w:space="0" w:color="auto"/>
        <w:bottom w:val="none" w:sz="0" w:space="0" w:color="auto"/>
        <w:right w:val="none" w:sz="0" w:space="0" w:color="auto"/>
      </w:divBdr>
    </w:div>
    <w:div w:id="361128691">
      <w:bodyDiv w:val="1"/>
      <w:marLeft w:val="0"/>
      <w:marRight w:val="0"/>
      <w:marTop w:val="0"/>
      <w:marBottom w:val="0"/>
      <w:divBdr>
        <w:top w:val="none" w:sz="0" w:space="0" w:color="auto"/>
        <w:left w:val="none" w:sz="0" w:space="0" w:color="auto"/>
        <w:bottom w:val="none" w:sz="0" w:space="0" w:color="auto"/>
        <w:right w:val="none" w:sz="0" w:space="0" w:color="auto"/>
      </w:divBdr>
    </w:div>
    <w:div w:id="369762460">
      <w:bodyDiv w:val="1"/>
      <w:marLeft w:val="0"/>
      <w:marRight w:val="0"/>
      <w:marTop w:val="0"/>
      <w:marBottom w:val="0"/>
      <w:divBdr>
        <w:top w:val="none" w:sz="0" w:space="0" w:color="auto"/>
        <w:left w:val="none" w:sz="0" w:space="0" w:color="auto"/>
        <w:bottom w:val="none" w:sz="0" w:space="0" w:color="auto"/>
        <w:right w:val="none" w:sz="0" w:space="0" w:color="auto"/>
      </w:divBdr>
    </w:div>
    <w:div w:id="371616901">
      <w:bodyDiv w:val="1"/>
      <w:marLeft w:val="0"/>
      <w:marRight w:val="0"/>
      <w:marTop w:val="0"/>
      <w:marBottom w:val="0"/>
      <w:divBdr>
        <w:top w:val="none" w:sz="0" w:space="0" w:color="auto"/>
        <w:left w:val="none" w:sz="0" w:space="0" w:color="auto"/>
        <w:bottom w:val="none" w:sz="0" w:space="0" w:color="auto"/>
        <w:right w:val="none" w:sz="0" w:space="0" w:color="auto"/>
      </w:divBdr>
    </w:div>
    <w:div w:id="386077421">
      <w:bodyDiv w:val="1"/>
      <w:marLeft w:val="0"/>
      <w:marRight w:val="0"/>
      <w:marTop w:val="0"/>
      <w:marBottom w:val="0"/>
      <w:divBdr>
        <w:top w:val="none" w:sz="0" w:space="0" w:color="auto"/>
        <w:left w:val="none" w:sz="0" w:space="0" w:color="auto"/>
        <w:bottom w:val="none" w:sz="0" w:space="0" w:color="auto"/>
        <w:right w:val="none" w:sz="0" w:space="0" w:color="auto"/>
      </w:divBdr>
    </w:div>
    <w:div w:id="399518261">
      <w:bodyDiv w:val="1"/>
      <w:marLeft w:val="0"/>
      <w:marRight w:val="0"/>
      <w:marTop w:val="0"/>
      <w:marBottom w:val="0"/>
      <w:divBdr>
        <w:top w:val="none" w:sz="0" w:space="0" w:color="auto"/>
        <w:left w:val="none" w:sz="0" w:space="0" w:color="auto"/>
        <w:bottom w:val="none" w:sz="0" w:space="0" w:color="auto"/>
        <w:right w:val="none" w:sz="0" w:space="0" w:color="auto"/>
      </w:divBdr>
    </w:div>
    <w:div w:id="408112890">
      <w:bodyDiv w:val="1"/>
      <w:marLeft w:val="0"/>
      <w:marRight w:val="0"/>
      <w:marTop w:val="0"/>
      <w:marBottom w:val="0"/>
      <w:divBdr>
        <w:top w:val="none" w:sz="0" w:space="0" w:color="auto"/>
        <w:left w:val="none" w:sz="0" w:space="0" w:color="auto"/>
        <w:bottom w:val="none" w:sz="0" w:space="0" w:color="auto"/>
        <w:right w:val="none" w:sz="0" w:space="0" w:color="auto"/>
      </w:divBdr>
    </w:div>
    <w:div w:id="412431086">
      <w:bodyDiv w:val="1"/>
      <w:marLeft w:val="0"/>
      <w:marRight w:val="0"/>
      <w:marTop w:val="0"/>
      <w:marBottom w:val="0"/>
      <w:divBdr>
        <w:top w:val="none" w:sz="0" w:space="0" w:color="auto"/>
        <w:left w:val="none" w:sz="0" w:space="0" w:color="auto"/>
        <w:bottom w:val="none" w:sz="0" w:space="0" w:color="auto"/>
        <w:right w:val="none" w:sz="0" w:space="0" w:color="auto"/>
      </w:divBdr>
    </w:div>
    <w:div w:id="438373762">
      <w:bodyDiv w:val="1"/>
      <w:marLeft w:val="0"/>
      <w:marRight w:val="0"/>
      <w:marTop w:val="0"/>
      <w:marBottom w:val="0"/>
      <w:divBdr>
        <w:top w:val="none" w:sz="0" w:space="0" w:color="auto"/>
        <w:left w:val="none" w:sz="0" w:space="0" w:color="auto"/>
        <w:bottom w:val="none" w:sz="0" w:space="0" w:color="auto"/>
        <w:right w:val="none" w:sz="0" w:space="0" w:color="auto"/>
      </w:divBdr>
    </w:div>
    <w:div w:id="449471561">
      <w:bodyDiv w:val="1"/>
      <w:marLeft w:val="0"/>
      <w:marRight w:val="0"/>
      <w:marTop w:val="0"/>
      <w:marBottom w:val="0"/>
      <w:divBdr>
        <w:top w:val="none" w:sz="0" w:space="0" w:color="auto"/>
        <w:left w:val="none" w:sz="0" w:space="0" w:color="auto"/>
        <w:bottom w:val="none" w:sz="0" w:space="0" w:color="auto"/>
        <w:right w:val="none" w:sz="0" w:space="0" w:color="auto"/>
      </w:divBdr>
    </w:div>
    <w:div w:id="453522111">
      <w:bodyDiv w:val="1"/>
      <w:marLeft w:val="0"/>
      <w:marRight w:val="0"/>
      <w:marTop w:val="0"/>
      <w:marBottom w:val="0"/>
      <w:divBdr>
        <w:top w:val="none" w:sz="0" w:space="0" w:color="auto"/>
        <w:left w:val="none" w:sz="0" w:space="0" w:color="auto"/>
        <w:bottom w:val="none" w:sz="0" w:space="0" w:color="auto"/>
        <w:right w:val="none" w:sz="0" w:space="0" w:color="auto"/>
      </w:divBdr>
    </w:div>
    <w:div w:id="456795046">
      <w:bodyDiv w:val="1"/>
      <w:marLeft w:val="0"/>
      <w:marRight w:val="0"/>
      <w:marTop w:val="0"/>
      <w:marBottom w:val="0"/>
      <w:divBdr>
        <w:top w:val="none" w:sz="0" w:space="0" w:color="auto"/>
        <w:left w:val="none" w:sz="0" w:space="0" w:color="auto"/>
        <w:bottom w:val="none" w:sz="0" w:space="0" w:color="auto"/>
        <w:right w:val="none" w:sz="0" w:space="0" w:color="auto"/>
      </w:divBdr>
    </w:div>
    <w:div w:id="462580820">
      <w:bodyDiv w:val="1"/>
      <w:marLeft w:val="0"/>
      <w:marRight w:val="0"/>
      <w:marTop w:val="0"/>
      <w:marBottom w:val="0"/>
      <w:divBdr>
        <w:top w:val="none" w:sz="0" w:space="0" w:color="auto"/>
        <w:left w:val="none" w:sz="0" w:space="0" w:color="auto"/>
        <w:bottom w:val="none" w:sz="0" w:space="0" w:color="auto"/>
        <w:right w:val="none" w:sz="0" w:space="0" w:color="auto"/>
      </w:divBdr>
    </w:div>
    <w:div w:id="463279457">
      <w:bodyDiv w:val="1"/>
      <w:marLeft w:val="0"/>
      <w:marRight w:val="0"/>
      <w:marTop w:val="0"/>
      <w:marBottom w:val="0"/>
      <w:divBdr>
        <w:top w:val="none" w:sz="0" w:space="0" w:color="auto"/>
        <w:left w:val="none" w:sz="0" w:space="0" w:color="auto"/>
        <w:bottom w:val="none" w:sz="0" w:space="0" w:color="auto"/>
        <w:right w:val="none" w:sz="0" w:space="0" w:color="auto"/>
      </w:divBdr>
    </w:div>
    <w:div w:id="474493969">
      <w:bodyDiv w:val="1"/>
      <w:marLeft w:val="0"/>
      <w:marRight w:val="0"/>
      <w:marTop w:val="0"/>
      <w:marBottom w:val="0"/>
      <w:divBdr>
        <w:top w:val="none" w:sz="0" w:space="0" w:color="auto"/>
        <w:left w:val="none" w:sz="0" w:space="0" w:color="auto"/>
        <w:bottom w:val="none" w:sz="0" w:space="0" w:color="auto"/>
        <w:right w:val="none" w:sz="0" w:space="0" w:color="auto"/>
      </w:divBdr>
    </w:div>
    <w:div w:id="505171536">
      <w:bodyDiv w:val="1"/>
      <w:marLeft w:val="0"/>
      <w:marRight w:val="0"/>
      <w:marTop w:val="0"/>
      <w:marBottom w:val="0"/>
      <w:divBdr>
        <w:top w:val="none" w:sz="0" w:space="0" w:color="auto"/>
        <w:left w:val="none" w:sz="0" w:space="0" w:color="auto"/>
        <w:bottom w:val="none" w:sz="0" w:space="0" w:color="auto"/>
        <w:right w:val="none" w:sz="0" w:space="0" w:color="auto"/>
      </w:divBdr>
    </w:div>
    <w:div w:id="539053799">
      <w:bodyDiv w:val="1"/>
      <w:marLeft w:val="0"/>
      <w:marRight w:val="0"/>
      <w:marTop w:val="0"/>
      <w:marBottom w:val="0"/>
      <w:divBdr>
        <w:top w:val="none" w:sz="0" w:space="0" w:color="auto"/>
        <w:left w:val="none" w:sz="0" w:space="0" w:color="auto"/>
        <w:bottom w:val="none" w:sz="0" w:space="0" w:color="auto"/>
        <w:right w:val="none" w:sz="0" w:space="0" w:color="auto"/>
      </w:divBdr>
    </w:div>
    <w:div w:id="543715115">
      <w:bodyDiv w:val="1"/>
      <w:marLeft w:val="0"/>
      <w:marRight w:val="0"/>
      <w:marTop w:val="0"/>
      <w:marBottom w:val="0"/>
      <w:divBdr>
        <w:top w:val="none" w:sz="0" w:space="0" w:color="auto"/>
        <w:left w:val="none" w:sz="0" w:space="0" w:color="auto"/>
        <w:bottom w:val="none" w:sz="0" w:space="0" w:color="auto"/>
        <w:right w:val="none" w:sz="0" w:space="0" w:color="auto"/>
      </w:divBdr>
    </w:div>
    <w:div w:id="586235682">
      <w:bodyDiv w:val="1"/>
      <w:marLeft w:val="0"/>
      <w:marRight w:val="0"/>
      <w:marTop w:val="0"/>
      <w:marBottom w:val="0"/>
      <w:divBdr>
        <w:top w:val="none" w:sz="0" w:space="0" w:color="auto"/>
        <w:left w:val="none" w:sz="0" w:space="0" w:color="auto"/>
        <w:bottom w:val="none" w:sz="0" w:space="0" w:color="auto"/>
        <w:right w:val="none" w:sz="0" w:space="0" w:color="auto"/>
      </w:divBdr>
    </w:div>
    <w:div w:id="592934525">
      <w:bodyDiv w:val="1"/>
      <w:marLeft w:val="0"/>
      <w:marRight w:val="0"/>
      <w:marTop w:val="0"/>
      <w:marBottom w:val="0"/>
      <w:divBdr>
        <w:top w:val="none" w:sz="0" w:space="0" w:color="auto"/>
        <w:left w:val="none" w:sz="0" w:space="0" w:color="auto"/>
        <w:bottom w:val="none" w:sz="0" w:space="0" w:color="auto"/>
        <w:right w:val="none" w:sz="0" w:space="0" w:color="auto"/>
      </w:divBdr>
    </w:div>
    <w:div w:id="611132144">
      <w:bodyDiv w:val="1"/>
      <w:marLeft w:val="0"/>
      <w:marRight w:val="0"/>
      <w:marTop w:val="0"/>
      <w:marBottom w:val="0"/>
      <w:divBdr>
        <w:top w:val="none" w:sz="0" w:space="0" w:color="auto"/>
        <w:left w:val="none" w:sz="0" w:space="0" w:color="auto"/>
        <w:bottom w:val="none" w:sz="0" w:space="0" w:color="auto"/>
        <w:right w:val="none" w:sz="0" w:space="0" w:color="auto"/>
      </w:divBdr>
    </w:div>
    <w:div w:id="614949109">
      <w:bodyDiv w:val="1"/>
      <w:marLeft w:val="0"/>
      <w:marRight w:val="0"/>
      <w:marTop w:val="0"/>
      <w:marBottom w:val="0"/>
      <w:divBdr>
        <w:top w:val="none" w:sz="0" w:space="0" w:color="auto"/>
        <w:left w:val="none" w:sz="0" w:space="0" w:color="auto"/>
        <w:bottom w:val="none" w:sz="0" w:space="0" w:color="auto"/>
        <w:right w:val="none" w:sz="0" w:space="0" w:color="auto"/>
      </w:divBdr>
    </w:div>
    <w:div w:id="649939164">
      <w:bodyDiv w:val="1"/>
      <w:marLeft w:val="0"/>
      <w:marRight w:val="0"/>
      <w:marTop w:val="0"/>
      <w:marBottom w:val="0"/>
      <w:divBdr>
        <w:top w:val="none" w:sz="0" w:space="0" w:color="auto"/>
        <w:left w:val="none" w:sz="0" w:space="0" w:color="auto"/>
        <w:bottom w:val="none" w:sz="0" w:space="0" w:color="auto"/>
        <w:right w:val="none" w:sz="0" w:space="0" w:color="auto"/>
      </w:divBdr>
    </w:div>
    <w:div w:id="651641171">
      <w:bodyDiv w:val="1"/>
      <w:marLeft w:val="0"/>
      <w:marRight w:val="0"/>
      <w:marTop w:val="0"/>
      <w:marBottom w:val="0"/>
      <w:divBdr>
        <w:top w:val="none" w:sz="0" w:space="0" w:color="auto"/>
        <w:left w:val="none" w:sz="0" w:space="0" w:color="auto"/>
        <w:bottom w:val="none" w:sz="0" w:space="0" w:color="auto"/>
        <w:right w:val="none" w:sz="0" w:space="0" w:color="auto"/>
      </w:divBdr>
    </w:div>
    <w:div w:id="656350002">
      <w:bodyDiv w:val="1"/>
      <w:marLeft w:val="0"/>
      <w:marRight w:val="0"/>
      <w:marTop w:val="0"/>
      <w:marBottom w:val="0"/>
      <w:divBdr>
        <w:top w:val="none" w:sz="0" w:space="0" w:color="auto"/>
        <w:left w:val="none" w:sz="0" w:space="0" w:color="auto"/>
        <w:bottom w:val="none" w:sz="0" w:space="0" w:color="auto"/>
        <w:right w:val="none" w:sz="0" w:space="0" w:color="auto"/>
      </w:divBdr>
    </w:div>
    <w:div w:id="658309157">
      <w:bodyDiv w:val="1"/>
      <w:marLeft w:val="0"/>
      <w:marRight w:val="0"/>
      <w:marTop w:val="0"/>
      <w:marBottom w:val="0"/>
      <w:divBdr>
        <w:top w:val="none" w:sz="0" w:space="0" w:color="auto"/>
        <w:left w:val="none" w:sz="0" w:space="0" w:color="auto"/>
        <w:bottom w:val="none" w:sz="0" w:space="0" w:color="auto"/>
        <w:right w:val="none" w:sz="0" w:space="0" w:color="auto"/>
      </w:divBdr>
    </w:div>
    <w:div w:id="658386129">
      <w:bodyDiv w:val="1"/>
      <w:marLeft w:val="0"/>
      <w:marRight w:val="0"/>
      <w:marTop w:val="0"/>
      <w:marBottom w:val="0"/>
      <w:divBdr>
        <w:top w:val="none" w:sz="0" w:space="0" w:color="auto"/>
        <w:left w:val="none" w:sz="0" w:space="0" w:color="auto"/>
        <w:bottom w:val="none" w:sz="0" w:space="0" w:color="auto"/>
        <w:right w:val="none" w:sz="0" w:space="0" w:color="auto"/>
      </w:divBdr>
    </w:div>
    <w:div w:id="668796567">
      <w:bodyDiv w:val="1"/>
      <w:marLeft w:val="0"/>
      <w:marRight w:val="0"/>
      <w:marTop w:val="0"/>
      <w:marBottom w:val="0"/>
      <w:divBdr>
        <w:top w:val="none" w:sz="0" w:space="0" w:color="auto"/>
        <w:left w:val="none" w:sz="0" w:space="0" w:color="auto"/>
        <w:bottom w:val="none" w:sz="0" w:space="0" w:color="auto"/>
        <w:right w:val="none" w:sz="0" w:space="0" w:color="auto"/>
      </w:divBdr>
    </w:div>
    <w:div w:id="673651859">
      <w:bodyDiv w:val="1"/>
      <w:marLeft w:val="0"/>
      <w:marRight w:val="0"/>
      <w:marTop w:val="0"/>
      <w:marBottom w:val="0"/>
      <w:divBdr>
        <w:top w:val="none" w:sz="0" w:space="0" w:color="auto"/>
        <w:left w:val="none" w:sz="0" w:space="0" w:color="auto"/>
        <w:bottom w:val="none" w:sz="0" w:space="0" w:color="auto"/>
        <w:right w:val="none" w:sz="0" w:space="0" w:color="auto"/>
      </w:divBdr>
    </w:div>
    <w:div w:id="673724492">
      <w:bodyDiv w:val="1"/>
      <w:marLeft w:val="0"/>
      <w:marRight w:val="0"/>
      <w:marTop w:val="0"/>
      <w:marBottom w:val="0"/>
      <w:divBdr>
        <w:top w:val="none" w:sz="0" w:space="0" w:color="auto"/>
        <w:left w:val="none" w:sz="0" w:space="0" w:color="auto"/>
        <w:bottom w:val="none" w:sz="0" w:space="0" w:color="auto"/>
        <w:right w:val="none" w:sz="0" w:space="0" w:color="auto"/>
      </w:divBdr>
    </w:div>
    <w:div w:id="675963208">
      <w:bodyDiv w:val="1"/>
      <w:marLeft w:val="0"/>
      <w:marRight w:val="0"/>
      <w:marTop w:val="0"/>
      <w:marBottom w:val="0"/>
      <w:divBdr>
        <w:top w:val="none" w:sz="0" w:space="0" w:color="auto"/>
        <w:left w:val="none" w:sz="0" w:space="0" w:color="auto"/>
        <w:bottom w:val="none" w:sz="0" w:space="0" w:color="auto"/>
        <w:right w:val="none" w:sz="0" w:space="0" w:color="auto"/>
      </w:divBdr>
    </w:div>
    <w:div w:id="676617581">
      <w:bodyDiv w:val="1"/>
      <w:marLeft w:val="0"/>
      <w:marRight w:val="0"/>
      <w:marTop w:val="0"/>
      <w:marBottom w:val="0"/>
      <w:divBdr>
        <w:top w:val="none" w:sz="0" w:space="0" w:color="auto"/>
        <w:left w:val="none" w:sz="0" w:space="0" w:color="auto"/>
        <w:bottom w:val="none" w:sz="0" w:space="0" w:color="auto"/>
        <w:right w:val="none" w:sz="0" w:space="0" w:color="auto"/>
      </w:divBdr>
    </w:div>
    <w:div w:id="702485956">
      <w:bodyDiv w:val="1"/>
      <w:marLeft w:val="0"/>
      <w:marRight w:val="0"/>
      <w:marTop w:val="0"/>
      <w:marBottom w:val="0"/>
      <w:divBdr>
        <w:top w:val="none" w:sz="0" w:space="0" w:color="auto"/>
        <w:left w:val="none" w:sz="0" w:space="0" w:color="auto"/>
        <w:bottom w:val="none" w:sz="0" w:space="0" w:color="auto"/>
        <w:right w:val="none" w:sz="0" w:space="0" w:color="auto"/>
      </w:divBdr>
    </w:div>
    <w:div w:id="708605128">
      <w:bodyDiv w:val="1"/>
      <w:marLeft w:val="0"/>
      <w:marRight w:val="0"/>
      <w:marTop w:val="0"/>
      <w:marBottom w:val="0"/>
      <w:divBdr>
        <w:top w:val="none" w:sz="0" w:space="0" w:color="auto"/>
        <w:left w:val="none" w:sz="0" w:space="0" w:color="auto"/>
        <w:bottom w:val="none" w:sz="0" w:space="0" w:color="auto"/>
        <w:right w:val="none" w:sz="0" w:space="0" w:color="auto"/>
      </w:divBdr>
    </w:div>
    <w:div w:id="713694142">
      <w:bodyDiv w:val="1"/>
      <w:marLeft w:val="0"/>
      <w:marRight w:val="0"/>
      <w:marTop w:val="0"/>
      <w:marBottom w:val="0"/>
      <w:divBdr>
        <w:top w:val="none" w:sz="0" w:space="0" w:color="auto"/>
        <w:left w:val="none" w:sz="0" w:space="0" w:color="auto"/>
        <w:bottom w:val="none" w:sz="0" w:space="0" w:color="auto"/>
        <w:right w:val="none" w:sz="0" w:space="0" w:color="auto"/>
      </w:divBdr>
    </w:div>
    <w:div w:id="723674142">
      <w:bodyDiv w:val="1"/>
      <w:marLeft w:val="0"/>
      <w:marRight w:val="0"/>
      <w:marTop w:val="0"/>
      <w:marBottom w:val="0"/>
      <w:divBdr>
        <w:top w:val="none" w:sz="0" w:space="0" w:color="auto"/>
        <w:left w:val="none" w:sz="0" w:space="0" w:color="auto"/>
        <w:bottom w:val="none" w:sz="0" w:space="0" w:color="auto"/>
        <w:right w:val="none" w:sz="0" w:space="0" w:color="auto"/>
      </w:divBdr>
    </w:div>
    <w:div w:id="729888082">
      <w:bodyDiv w:val="1"/>
      <w:marLeft w:val="0"/>
      <w:marRight w:val="0"/>
      <w:marTop w:val="0"/>
      <w:marBottom w:val="0"/>
      <w:divBdr>
        <w:top w:val="none" w:sz="0" w:space="0" w:color="auto"/>
        <w:left w:val="none" w:sz="0" w:space="0" w:color="auto"/>
        <w:bottom w:val="none" w:sz="0" w:space="0" w:color="auto"/>
        <w:right w:val="none" w:sz="0" w:space="0" w:color="auto"/>
      </w:divBdr>
    </w:div>
    <w:div w:id="732700929">
      <w:bodyDiv w:val="1"/>
      <w:marLeft w:val="0"/>
      <w:marRight w:val="0"/>
      <w:marTop w:val="0"/>
      <w:marBottom w:val="0"/>
      <w:divBdr>
        <w:top w:val="none" w:sz="0" w:space="0" w:color="auto"/>
        <w:left w:val="none" w:sz="0" w:space="0" w:color="auto"/>
        <w:bottom w:val="none" w:sz="0" w:space="0" w:color="auto"/>
        <w:right w:val="none" w:sz="0" w:space="0" w:color="auto"/>
      </w:divBdr>
    </w:div>
    <w:div w:id="738090883">
      <w:bodyDiv w:val="1"/>
      <w:marLeft w:val="0"/>
      <w:marRight w:val="0"/>
      <w:marTop w:val="0"/>
      <w:marBottom w:val="0"/>
      <w:divBdr>
        <w:top w:val="none" w:sz="0" w:space="0" w:color="auto"/>
        <w:left w:val="none" w:sz="0" w:space="0" w:color="auto"/>
        <w:bottom w:val="none" w:sz="0" w:space="0" w:color="auto"/>
        <w:right w:val="none" w:sz="0" w:space="0" w:color="auto"/>
      </w:divBdr>
    </w:div>
    <w:div w:id="770442456">
      <w:bodyDiv w:val="1"/>
      <w:marLeft w:val="0"/>
      <w:marRight w:val="0"/>
      <w:marTop w:val="0"/>
      <w:marBottom w:val="0"/>
      <w:divBdr>
        <w:top w:val="none" w:sz="0" w:space="0" w:color="auto"/>
        <w:left w:val="none" w:sz="0" w:space="0" w:color="auto"/>
        <w:bottom w:val="none" w:sz="0" w:space="0" w:color="auto"/>
        <w:right w:val="none" w:sz="0" w:space="0" w:color="auto"/>
      </w:divBdr>
    </w:div>
    <w:div w:id="771975142">
      <w:bodyDiv w:val="1"/>
      <w:marLeft w:val="0"/>
      <w:marRight w:val="0"/>
      <w:marTop w:val="0"/>
      <w:marBottom w:val="0"/>
      <w:divBdr>
        <w:top w:val="none" w:sz="0" w:space="0" w:color="auto"/>
        <w:left w:val="none" w:sz="0" w:space="0" w:color="auto"/>
        <w:bottom w:val="none" w:sz="0" w:space="0" w:color="auto"/>
        <w:right w:val="none" w:sz="0" w:space="0" w:color="auto"/>
      </w:divBdr>
    </w:div>
    <w:div w:id="781799530">
      <w:bodyDiv w:val="1"/>
      <w:marLeft w:val="0"/>
      <w:marRight w:val="0"/>
      <w:marTop w:val="0"/>
      <w:marBottom w:val="0"/>
      <w:divBdr>
        <w:top w:val="none" w:sz="0" w:space="0" w:color="auto"/>
        <w:left w:val="none" w:sz="0" w:space="0" w:color="auto"/>
        <w:bottom w:val="none" w:sz="0" w:space="0" w:color="auto"/>
        <w:right w:val="none" w:sz="0" w:space="0" w:color="auto"/>
      </w:divBdr>
    </w:div>
    <w:div w:id="787361533">
      <w:bodyDiv w:val="1"/>
      <w:marLeft w:val="0"/>
      <w:marRight w:val="0"/>
      <w:marTop w:val="0"/>
      <w:marBottom w:val="0"/>
      <w:divBdr>
        <w:top w:val="none" w:sz="0" w:space="0" w:color="auto"/>
        <w:left w:val="none" w:sz="0" w:space="0" w:color="auto"/>
        <w:bottom w:val="none" w:sz="0" w:space="0" w:color="auto"/>
        <w:right w:val="none" w:sz="0" w:space="0" w:color="auto"/>
      </w:divBdr>
    </w:div>
    <w:div w:id="800807391">
      <w:bodyDiv w:val="1"/>
      <w:marLeft w:val="0"/>
      <w:marRight w:val="0"/>
      <w:marTop w:val="0"/>
      <w:marBottom w:val="0"/>
      <w:divBdr>
        <w:top w:val="none" w:sz="0" w:space="0" w:color="auto"/>
        <w:left w:val="none" w:sz="0" w:space="0" w:color="auto"/>
        <w:bottom w:val="none" w:sz="0" w:space="0" w:color="auto"/>
        <w:right w:val="none" w:sz="0" w:space="0" w:color="auto"/>
      </w:divBdr>
    </w:div>
    <w:div w:id="822039360">
      <w:bodyDiv w:val="1"/>
      <w:marLeft w:val="0"/>
      <w:marRight w:val="0"/>
      <w:marTop w:val="0"/>
      <w:marBottom w:val="0"/>
      <w:divBdr>
        <w:top w:val="none" w:sz="0" w:space="0" w:color="auto"/>
        <w:left w:val="none" w:sz="0" w:space="0" w:color="auto"/>
        <w:bottom w:val="none" w:sz="0" w:space="0" w:color="auto"/>
        <w:right w:val="none" w:sz="0" w:space="0" w:color="auto"/>
      </w:divBdr>
    </w:div>
    <w:div w:id="857157767">
      <w:bodyDiv w:val="1"/>
      <w:marLeft w:val="0"/>
      <w:marRight w:val="0"/>
      <w:marTop w:val="0"/>
      <w:marBottom w:val="0"/>
      <w:divBdr>
        <w:top w:val="none" w:sz="0" w:space="0" w:color="auto"/>
        <w:left w:val="none" w:sz="0" w:space="0" w:color="auto"/>
        <w:bottom w:val="none" w:sz="0" w:space="0" w:color="auto"/>
        <w:right w:val="none" w:sz="0" w:space="0" w:color="auto"/>
      </w:divBdr>
    </w:div>
    <w:div w:id="870268735">
      <w:bodyDiv w:val="1"/>
      <w:marLeft w:val="0"/>
      <w:marRight w:val="0"/>
      <w:marTop w:val="0"/>
      <w:marBottom w:val="0"/>
      <w:divBdr>
        <w:top w:val="none" w:sz="0" w:space="0" w:color="auto"/>
        <w:left w:val="none" w:sz="0" w:space="0" w:color="auto"/>
        <w:bottom w:val="none" w:sz="0" w:space="0" w:color="auto"/>
        <w:right w:val="none" w:sz="0" w:space="0" w:color="auto"/>
      </w:divBdr>
    </w:div>
    <w:div w:id="875779258">
      <w:bodyDiv w:val="1"/>
      <w:marLeft w:val="0"/>
      <w:marRight w:val="0"/>
      <w:marTop w:val="0"/>
      <w:marBottom w:val="0"/>
      <w:divBdr>
        <w:top w:val="none" w:sz="0" w:space="0" w:color="auto"/>
        <w:left w:val="none" w:sz="0" w:space="0" w:color="auto"/>
        <w:bottom w:val="none" w:sz="0" w:space="0" w:color="auto"/>
        <w:right w:val="none" w:sz="0" w:space="0" w:color="auto"/>
      </w:divBdr>
    </w:div>
    <w:div w:id="896208764">
      <w:bodyDiv w:val="1"/>
      <w:marLeft w:val="0"/>
      <w:marRight w:val="0"/>
      <w:marTop w:val="0"/>
      <w:marBottom w:val="0"/>
      <w:divBdr>
        <w:top w:val="none" w:sz="0" w:space="0" w:color="auto"/>
        <w:left w:val="none" w:sz="0" w:space="0" w:color="auto"/>
        <w:bottom w:val="none" w:sz="0" w:space="0" w:color="auto"/>
        <w:right w:val="none" w:sz="0" w:space="0" w:color="auto"/>
      </w:divBdr>
    </w:div>
    <w:div w:id="913130273">
      <w:bodyDiv w:val="1"/>
      <w:marLeft w:val="0"/>
      <w:marRight w:val="0"/>
      <w:marTop w:val="0"/>
      <w:marBottom w:val="0"/>
      <w:divBdr>
        <w:top w:val="none" w:sz="0" w:space="0" w:color="auto"/>
        <w:left w:val="none" w:sz="0" w:space="0" w:color="auto"/>
        <w:bottom w:val="none" w:sz="0" w:space="0" w:color="auto"/>
        <w:right w:val="none" w:sz="0" w:space="0" w:color="auto"/>
      </w:divBdr>
    </w:div>
    <w:div w:id="915094408">
      <w:bodyDiv w:val="1"/>
      <w:marLeft w:val="0"/>
      <w:marRight w:val="0"/>
      <w:marTop w:val="0"/>
      <w:marBottom w:val="0"/>
      <w:divBdr>
        <w:top w:val="none" w:sz="0" w:space="0" w:color="auto"/>
        <w:left w:val="none" w:sz="0" w:space="0" w:color="auto"/>
        <w:bottom w:val="none" w:sz="0" w:space="0" w:color="auto"/>
        <w:right w:val="none" w:sz="0" w:space="0" w:color="auto"/>
      </w:divBdr>
    </w:div>
    <w:div w:id="918487424">
      <w:bodyDiv w:val="1"/>
      <w:marLeft w:val="0"/>
      <w:marRight w:val="0"/>
      <w:marTop w:val="0"/>
      <w:marBottom w:val="0"/>
      <w:divBdr>
        <w:top w:val="none" w:sz="0" w:space="0" w:color="auto"/>
        <w:left w:val="none" w:sz="0" w:space="0" w:color="auto"/>
        <w:bottom w:val="none" w:sz="0" w:space="0" w:color="auto"/>
        <w:right w:val="none" w:sz="0" w:space="0" w:color="auto"/>
      </w:divBdr>
    </w:div>
    <w:div w:id="919486052">
      <w:bodyDiv w:val="1"/>
      <w:marLeft w:val="0"/>
      <w:marRight w:val="0"/>
      <w:marTop w:val="0"/>
      <w:marBottom w:val="0"/>
      <w:divBdr>
        <w:top w:val="none" w:sz="0" w:space="0" w:color="auto"/>
        <w:left w:val="none" w:sz="0" w:space="0" w:color="auto"/>
        <w:bottom w:val="none" w:sz="0" w:space="0" w:color="auto"/>
        <w:right w:val="none" w:sz="0" w:space="0" w:color="auto"/>
      </w:divBdr>
      <w:divsChild>
        <w:div w:id="1410152533">
          <w:marLeft w:val="0"/>
          <w:marRight w:val="0"/>
          <w:marTop w:val="0"/>
          <w:marBottom w:val="0"/>
          <w:divBdr>
            <w:top w:val="none" w:sz="0" w:space="0" w:color="auto"/>
            <w:left w:val="none" w:sz="0" w:space="0" w:color="auto"/>
            <w:bottom w:val="none" w:sz="0" w:space="0" w:color="auto"/>
            <w:right w:val="none" w:sz="0" w:space="0" w:color="auto"/>
          </w:divBdr>
          <w:divsChild>
            <w:div w:id="688485703">
              <w:marLeft w:val="0"/>
              <w:marRight w:val="0"/>
              <w:marTop w:val="0"/>
              <w:marBottom w:val="0"/>
              <w:divBdr>
                <w:top w:val="none" w:sz="0" w:space="0" w:color="auto"/>
                <w:left w:val="none" w:sz="0" w:space="0" w:color="auto"/>
                <w:bottom w:val="none" w:sz="0" w:space="0" w:color="auto"/>
                <w:right w:val="none" w:sz="0" w:space="0" w:color="auto"/>
              </w:divBdr>
              <w:divsChild>
                <w:div w:id="1161198815">
                  <w:marLeft w:val="0"/>
                  <w:marRight w:val="0"/>
                  <w:marTop w:val="0"/>
                  <w:marBottom w:val="0"/>
                  <w:divBdr>
                    <w:top w:val="none" w:sz="0" w:space="0" w:color="auto"/>
                    <w:left w:val="none" w:sz="0" w:space="0" w:color="auto"/>
                    <w:bottom w:val="none" w:sz="0" w:space="0" w:color="auto"/>
                    <w:right w:val="none" w:sz="0" w:space="0" w:color="auto"/>
                  </w:divBdr>
                  <w:divsChild>
                    <w:div w:id="102945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510330">
      <w:bodyDiv w:val="1"/>
      <w:marLeft w:val="0"/>
      <w:marRight w:val="0"/>
      <w:marTop w:val="0"/>
      <w:marBottom w:val="0"/>
      <w:divBdr>
        <w:top w:val="none" w:sz="0" w:space="0" w:color="auto"/>
        <w:left w:val="none" w:sz="0" w:space="0" w:color="auto"/>
        <w:bottom w:val="none" w:sz="0" w:space="0" w:color="auto"/>
        <w:right w:val="none" w:sz="0" w:space="0" w:color="auto"/>
      </w:divBdr>
    </w:div>
    <w:div w:id="936212548">
      <w:bodyDiv w:val="1"/>
      <w:marLeft w:val="0"/>
      <w:marRight w:val="0"/>
      <w:marTop w:val="0"/>
      <w:marBottom w:val="0"/>
      <w:divBdr>
        <w:top w:val="none" w:sz="0" w:space="0" w:color="auto"/>
        <w:left w:val="none" w:sz="0" w:space="0" w:color="auto"/>
        <w:bottom w:val="none" w:sz="0" w:space="0" w:color="auto"/>
        <w:right w:val="none" w:sz="0" w:space="0" w:color="auto"/>
      </w:divBdr>
    </w:div>
    <w:div w:id="952858754">
      <w:bodyDiv w:val="1"/>
      <w:marLeft w:val="0"/>
      <w:marRight w:val="0"/>
      <w:marTop w:val="0"/>
      <w:marBottom w:val="0"/>
      <w:divBdr>
        <w:top w:val="none" w:sz="0" w:space="0" w:color="auto"/>
        <w:left w:val="none" w:sz="0" w:space="0" w:color="auto"/>
        <w:bottom w:val="none" w:sz="0" w:space="0" w:color="auto"/>
        <w:right w:val="none" w:sz="0" w:space="0" w:color="auto"/>
      </w:divBdr>
    </w:div>
    <w:div w:id="958219345">
      <w:bodyDiv w:val="1"/>
      <w:marLeft w:val="0"/>
      <w:marRight w:val="0"/>
      <w:marTop w:val="0"/>
      <w:marBottom w:val="0"/>
      <w:divBdr>
        <w:top w:val="none" w:sz="0" w:space="0" w:color="auto"/>
        <w:left w:val="none" w:sz="0" w:space="0" w:color="auto"/>
        <w:bottom w:val="none" w:sz="0" w:space="0" w:color="auto"/>
        <w:right w:val="none" w:sz="0" w:space="0" w:color="auto"/>
      </w:divBdr>
    </w:div>
    <w:div w:id="962544068">
      <w:bodyDiv w:val="1"/>
      <w:marLeft w:val="0"/>
      <w:marRight w:val="0"/>
      <w:marTop w:val="0"/>
      <w:marBottom w:val="0"/>
      <w:divBdr>
        <w:top w:val="none" w:sz="0" w:space="0" w:color="auto"/>
        <w:left w:val="none" w:sz="0" w:space="0" w:color="auto"/>
        <w:bottom w:val="none" w:sz="0" w:space="0" w:color="auto"/>
        <w:right w:val="none" w:sz="0" w:space="0" w:color="auto"/>
      </w:divBdr>
    </w:div>
    <w:div w:id="980113264">
      <w:bodyDiv w:val="1"/>
      <w:marLeft w:val="0"/>
      <w:marRight w:val="0"/>
      <w:marTop w:val="0"/>
      <w:marBottom w:val="0"/>
      <w:divBdr>
        <w:top w:val="none" w:sz="0" w:space="0" w:color="auto"/>
        <w:left w:val="none" w:sz="0" w:space="0" w:color="auto"/>
        <w:bottom w:val="none" w:sz="0" w:space="0" w:color="auto"/>
        <w:right w:val="none" w:sz="0" w:space="0" w:color="auto"/>
      </w:divBdr>
    </w:div>
    <w:div w:id="1029918224">
      <w:bodyDiv w:val="1"/>
      <w:marLeft w:val="0"/>
      <w:marRight w:val="0"/>
      <w:marTop w:val="0"/>
      <w:marBottom w:val="0"/>
      <w:divBdr>
        <w:top w:val="none" w:sz="0" w:space="0" w:color="auto"/>
        <w:left w:val="none" w:sz="0" w:space="0" w:color="auto"/>
        <w:bottom w:val="none" w:sz="0" w:space="0" w:color="auto"/>
        <w:right w:val="none" w:sz="0" w:space="0" w:color="auto"/>
      </w:divBdr>
    </w:div>
    <w:div w:id="1046835698">
      <w:bodyDiv w:val="1"/>
      <w:marLeft w:val="0"/>
      <w:marRight w:val="0"/>
      <w:marTop w:val="0"/>
      <w:marBottom w:val="0"/>
      <w:divBdr>
        <w:top w:val="none" w:sz="0" w:space="0" w:color="auto"/>
        <w:left w:val="none" w:sz="0" w:space="0" w:color="auto"/>
        <w:bottom w:val="none" w:sz="0" w:space="0" w:color="auto"/>
        <w:right w:val="none" w:sz="0" w:space="0" w:color="auto"/>
      </w:divBdr>
    </w:div>
    <w:div w:id="1047220985">
      <w:bodyDiv w:val="1"/>
      <w:marLeft w:val="0"/>
      <w:marRight w:val="0"/>
      <w:marTop w:val="0"/>
      <w:marBottom w:val="0"/>
      <w:divBdr>
        <w:top w:val="none" w:sz="0" w:space="0" w:color="auto"/>
        <w:left w:val="none" w:sz="0" w:space="0" w:color="auto"/>
        <w:bottom w:val="none" w:sz="0" w:space="0" w:color="auto"/>
        <w:right w:val="none" w:sz="0" w:space="0" w:color="auto"/>
      </w:divBdr>
    </w:div>
    <w:div w:id="1048576492">
      <w:bodyDiv w:val="1"/>
      <w:marLeft w:val="0"/>
      <w:marRight w:val="0"/>
      <w:marTop w:val="0"/>
      <w:marBottom w:val="0"/>
      <w:divBdr>
        <w:top w:val="none" w:sz="0" w:space="0" w:color="auto"/>
        <w:left w:val="none" w:sz="0" w:space="0" w:color="auto"/>
        <w:bottom w:val="none" w:sz="0" w:space="0" w:color="auto"/>
        <w:right w:val="none" w:sz="0" w:space="0" w:color="auto"/>
      </w:divBdr>
    </w:div>
    <w:div w:id="1052147475">
      <w:bodyDiv w:val="1"/>
      <w:marLeft w:val="0"/>
      <w:marRight w:val="0"/>
      <w:marTop w:val="0"/>
      <w:marBottom w:val="0"/>
      <w:divBdr>
        <w:top w:val="none" w:sz="0" w:space="0" w:color="auto"/>
        <w:left w:val="none" w:sz="0" w:space="0" w:color="auto"/>
        <w:bottom w:val="none" w:sz="0" w:space="0" w:color="auto"/>
        <w:right w:val="none" w:sz="0" w:space="0" w:color="auto"/>
      </w:divBdr>
    </w:div>
    <w:div w:id="1054428831">
      <w:bodyDiv w:val="1"/>
      <w:marLeft w:val="0"/>
      <w:marRight w:val="0"/>
      <w:marTop w:val="0"/>
      <w:marBottom w:val="0"/>
      <w:divBdr>
        <w:top w:val="none" w:sz="0" w:space="0" w:color="auto"/>
        <w:left w:val="none" w:sz="0" w:space="0" w:color="auto"/>
        <w:bottom w:val="none" w:sz="0" w:space="0" w:color="auto"/>
        <w:right w:val="none" w:sz="0" w:space="0" w:color="auto"/>
      </w:divBdr>
    </w:div>
    <w:div w:id="1061056703">
      <w:bodyDiv w:val="1"/>
      <w:marLeft w:val="0"/>
      <w:marRight w:val="0"/>
      <w:marTop w:val="0"/>
      <w:marBottom w:val="0"/>
      <w:divBdr>
        <w:top w:val="none" w:sz="0" w:space="0" w:color="auto"/>
        <w:left w:val="none" w:sz="0" w:space="0" w:color="auto"/>
        <w:bottom w:val="none" w:sz="0" w:space="0" w:color="auto"/>
        <w:right w:val="none" w:sz="0" w:space="0" w:color="auto"/>
      </w:divBdr>
    </w:div>
    <w:div w:id="1082415511">
      <w:bodyDiv w:val="1"/>
      <w:marLeft w:val="0"/>
      <w:marRight w:val="0"/>
      <w:marTop w:val="0"/>
      <w:marBottom w:val="0"/>
      <w:divBdr>
        <w:top w:val="none" w:sz="0" w:space="0" w:color="auto"/>
        <w:left w:val="none" w:sz="0" w:space="0" w:color="auto"/>
        <w:bottom w:val="none" w:sz="0" w:space="0" w:color="auto"/>
        <w:right w:val="none" w:sz="0" w:space="0" w:color="auto"/>
      </w:divBdr>
    </w:div>
    <w:div w:id="1093861592">
      <w:bodyDiv w:val="1"/>
      <w:marLeft w:val="0"/>
      <w:marRight w:val="0"/>
      <w:marTop w:val="0"/>
      <w:marBottom w:val="0"/>
      <w:divBdr>
        <w:top w:val="none" w:sz="0" w:space="0" w:color="auto"/>
        <w:left w:val="none" w:sz="0" w:space="0" w:color="auto"/>
        <w:bottom w:val="none" w:sz="0" w:space="0" w:color="auto"/>
        <w:right w:val="none" w:sz="0" w:space="0" w:color="auto"/>
      </w:divBdr>
    </w:div>
    <w:div w:id="1097098071">
      <w:bodyDiv w:val="1"/>
      <w:marLeft w:val="0"/>
      <w:marRight w:val="0"/>
      <w:marTop w:val="0"/>
      <w:marBottom w:val="0"/>
      <w:divBdr>
        <w:top w:val="none" w:sz="0" w:space="0" w:color="auto"/>
        <w:left w:val="none" w:sz="0" w:space="0" w:color="auto"/>
        <w:bottom w:val="none" w:sz="0" w:space="0" w:color="auto"/>
        <w:right w:val="none" w:sz="0" w:space="0" w:color="auto"/>
      </w:divBdr>
    </w:div>
    <w:div w:id="1098327983">
      <w:bodyDiv w:val="1"/>
      <w:marLeft w:val="0"/>
      <w:marRight w:val="0"/>
      <w:marTop w:val="0"/>
      <w:marBottom w:val="0"/>
      <w:divBdr>
        <w:top w:val="none" w:sz="0" w:space="0" w:color="auto"/>
        <w:left w:val="none" w:sz="0" w:space="0" w:color="auto"/>
        <w:bottom w:val="none" w:sz="0" w:space="0" w:color="auto"/>
        <w:right w:val="none" w:sz="0" w:space="0" w:color="auto"/>
      </w:divBdr>
    </w:div>
    <w:div w:id="1105154174">
      <w:bodyDiv w:val="1"/>
      <w:marLeft w:val="0"/>
      <w:marRight w:val="0"/>
      <w:marTop w:val="0"/>
      <w:marBottom w:val="0"/>
      <w:divBdr>
        <w:top w:val="none" w:sz="0" w:space="0" w:color="auto"/>
        <w:left w:val="none" w:sz="0" w:space="0" w:color="auto"/>
        <w:bottom w:val="none" w:sz="0" w:space="0" w:color="auto"/>
        <w:right w:val="none" w:sz="0" w:space="0" w:color="auto"/>
      </w:divBdr>
    </w:div>
    <w:div w:id="1109399408">
      <w:bodyDiv w:val="1"/>
      <w:marLeft w:val="0"/>
      <w:marRight w:val="0"/>
      <w:marTop w:val="0"/>
      <w:marBottom w:val="0"/>
      <w:divBdr>
        <w:top w:val="none" w:sz="0" w:space="0" w:color="auto"/>
        <w:left w:val="none" w:sz="0" w:space="0" w:color="auto"/>
        <w:bottom w:val="none" w:sz="0" w:space="0" w:color="auto"/>
        <w:right w:val="none" w:sz="0" w:space="0" w:color="auto"/>
      </w:divBdr>
    </w:div>
    <w:div w:id="1109857281">
      <w:bodyDiv w:val="1"/>
      <w:marLeft w:val="0"/>
      <w:marRight w:val="0"/>
      <w:marTop w:val="0"/>
      <w:marBottom w:val="0"/>
      <w:divBdr>
        <w:top w:val="none" w:sz="0" w:space="0" w:color="auto"/>
        <w:left w:val="none" w:sz="0" w:space="0" w:color="auto"/>
        <w:bottom w:val="none" w:sz="0" w:space="0" w:color="auto"/>
        <w:right w:val="none" w:sz="0" w:space="0" w:color="auto"/>
      </w:divBdr>
    </w:div>
    <w:div w:id="1115708057">
      <w:bodyDiv w:val="1"/>
      <w:marLeft w:val="0"/>
      <w:marRight w:val="0"/>
      <w:marTop w:val="0"/>
      <w:marBottom w:val="0"/>
      <w:divBdr>
        <w:top w:val="none" w:sz="0" w:space="0" w:color="auto"/>
        <w:left w:val="none" w:sz="0" w:space="0" w:color="auto"/>
        <w:bottom w:val="none" w:sz="0" w:space="0" w:color="auto"/>
        <w:right w:val="none" w:sz="0" w:space="0" w:color="auto"/>
      </w:divBdr>
    </w:div>
    <w:div w:id="1118718990">
      <w:bodyDiv w:val="1"/>
      <w:marLeft w:val="0"/>
      <w:marRight w:val="0"/>
      <w:marTop w:val="0"/>
      <w:marBottom w:val="0"/>
      <w:divBdr>
        <w:top w:val="none" w:sz="0" w:space="0" w:color="auto"/>
        <w:left w:val="none" w:sz="0" w:space="0" w:color="auto"/>
        <w:bottom w:val="none" w:sz="0" w:space="0" w:color="auto"/>
        <w:right w:val="none" w:sz="0" w:space="0" w:color="auto"/>
      </w:divBdr>
    </w:div>
    <w:div w:id="1118723930">
      <w:bodyDiv w:val="1"/>
      <w:marLeft w:val="0"/>
      <w:marRight w:val="0"/>
      <w:marTop w:val="0"/>
      <w:marBottom w:val="0"/>
      <w:divBdr>
        <w:top w:val="none" w:sz="0" w:space="0" w:color="auto"/>
        <w:left w:val="none" w:sz="0" w:space="0" w:color="auto"/>
        <w:bottom w:val="none" w:sz="0" w:space="0" w:color="auto"/>
        <w:right w:val="none" w:sz="0" w:space="0" w:color="auto"/>
      </w:divBdr>
    </w:div>
    <w:div w:id="1151172141">
      <w:bodyDiv w:val="1"/>
      <w:marLeft w:val="0"/>
      <w:marRight w:val="0"/>
      <w:marTop w:val="0"/>
      <w:marBottom w:val="0"/>
      <w:divBdr>
        <w:top w:val="none" w:sz="0" w:space="0" w:color="auto"/>
        <w:left w:val="none" w:sz="0" w:space="0" w:color="auto"/>
        <w:bottom w:val="none" w:sz="0" w:space="0" w:color="auto"/>
        <w:right w:val="none" w:sz="0" w:space="0" w:color="auto"/>
      </w:divBdr>
    </w:div>
    <w:div w:id="1154953619">
      <w:bodyDiv w:val="1"/>
      <w:marLeft w:val="0"/>
      <w:marRight w:val="0"/>
      <w:marTop w:val="0"/>
      <w:marBottom w:val="0"/>
      <w:divBdr>
        <w:top w:val="none" w:sz="0" w:space="0" w:color="auto"/>
        <w:left w:val="none" w:sz="0" w:space="0" w:color="auto"/>
        <w:bottom w:val="none" w:sz="0" w:space="0" w:color="auto"/>
        <w:right w:val="none" w:sz="0" w:space="0" w:color="auto"/>
      </w:divBdr>
    </w:div>
    <w:div w:id="1156799429">
      <w:bodyDiv w:val="1"/>
      <w:marLeft w:val="0"/>
      <w:marRight w:val="0"/>
      <w:marTop w:val="0"/>
      <w:marBottom w:val="0"/>
      <w:divBdr>
        <w:top w:val="none" w:sz="0" w:space="0" w:color="auto"/>
        <w:left w:val="none" w:sz="0" w:space="0" w:color="auto"/>
        <w:bottom w:val="none" w:sz="0" w:space="0" w:color="auto"/>
        <w:right w:val="none" w:sz="0" w:space="0" w:color="auto"/>
      </w:divBdr>
    </w:div>
    <w:div w:id="1159425860">
      <w:bodyDiv w:val="1"/>
      <w:marLeft w:val="0"/>
      <w:marRight w:val="0"/>
      <w:marTop w:val="0"/>
      <w:marBottom w:val="0"/>
      <w:divBdr>
        <w:top w:val="none" w:sz="0" w:space="0" w:color="auto"/>
        <w:left w:val="none" w:sz="0" w:space="0" w:color="auto"/>
        <w:bottom w:val="none" w:sz="0" w:space="0" w:color="auto"/>
        <w:right w:val="none" w:sz="0" w:space="0" w:color="auto"/>
      </w:divBdr>
    </w:div>
    <w:div w:id="1161432406">
      <w:bodyDiv w:val="1"/>
      <w:marLeft w:val="0"/>
      <w:marRight w:val="0"/>
      <w:marTop w:val="0"/>
      <w:marBottom w:val="0"/>
      <w:divBdr>
        <w:top w:val="none" w:sz="0" w:space="0" w:color="auto"/>
        <w:left w:val="none" w:sz="0" w:space="0" w:color="auto"/>
        <w:bottom w:val="none" w:sz="0" w:space="0" w:color="auto"/>
        <w:right w:val="none" w:sz="0" w:space="0" w:color="auto"/>
      </w:divBdr>
    </w:div>
    <w:div w:id="1163548858">
      <w:bodyDiv w:val="1"/>
      <w:marLeft w:val="0"/>
      <w:marRight w:val="0"/>
      <w:marTop w:val="0"/>
      <w:marBottom w:val="0"/>
      <w:divBdr>
        <w:top w:val="none" w:sz="0" w:space="0" w:color="auto"/>
        <w:left w:val="none" w:sz="0" w:space="0" w:color="auto"/>
        <w:bottom w:val="none" w:sz="0" w:space="0" w:color="auto"/>
        <w:right w:val="none" w:sz="0" w:space="0" w:color="auto"/>
      </w:divBdr>
    </w:div>
    <w:div w:id="1182933927">
      <w:bodyDiv w:val="1"/>
      <w:marLeft w:val="0"/>
      <w:marRight w:val="0"/>
      <w:marTop w:val="0"/>
      <w:marBottom w:val="0"/>
      <w:divBdr>
        <w:top w:val="none" w:sz="0" w:space="0" w:color="auto"/>
        <w:left w:val="none" w:sz="0" w:space="0" w:color="auto"/>
        <w:bottom w:val="none" w:sz="0" w:space="0" w:color="auto"/>
        <w:right w:val="none" w:sz="0" w:space="0" w:color="auto"/>
      </w:divBdr>
    </w:div>
    <w:div w:id="1188757759">
      <w:bodyDiv w:val="1"/>
      <w:marLeft w:val="0"/>
      <w:marRight w:val="0"/>
      <w:marTop w:val="0"/>
      <w:marBottom w:val="0"/>
      <w:divBdr>
        <w:top w:val="none" w:sz="0" w:space="0" w:color="auto"/>
        <w:left w:val="none" w:sz="0" w:space="0" w:color="auto"/>
        <w:bottom w:val="none" w:sz="0" w:space="0" w:color="auto"/>
        <w:right w:val="none" w:sz="0" w:space="0" w:color="auto"/>
      </w:divBdr>
    </w:div>
    <w:div w:id="1194658413">
      <w:bodyDiv w:val="1"/>
      <w:marLeft w:val="0"/>
      <w:marRight w:val="0"/>
      <w:marTop w:val="0"/>
      <w:marBottom w:val="0"/>
      <w:divBdr>
        <w:top w:val="none" w:sz="0" w:space="0" w:color="auto"/>
        <w:left w:val="none" w:sz="0" w:space="0" w:color="auto"/>
        <w:bottom w:val="none" w:sz="0" w:space="0" w:color="auto"/>
        <w:right w:val="none" w:sz="0" w:space="0" w:color="auto"/>
      </w:divBdr>
    </w:div>
    <w:div w:id="1217668341">
      <w:bodyDiv w:val="1"/>
      <w:marLeft w:val="0"/>
      <w:marRight w:val="0"/>
      <w:marTop w:val="0"/>
      <w:marBottom w:val="0"/>
      <w:divBdr>
        <w:top w:val="none" w:sz="0" w:space="0" w:color="auto"/>
        <w:left w:val="none" w:sz="0" w:space="0" w:color="auto"/>
        <w:bottom w:val="none" w:sz="0" w:space="0" w:color="auto"/>
        <w:right w:val="none" w:sz="0" w:space="0" w:color="auto"/>
      </w:divBdr>
    </w:div>
    <w:div w:id="1233665161">
      <w:bodyDiv w:val="1"/>
      <w:marLeft w:val="0"/>
      <w:marRight w:val="0"/>
      <w:marTop w:val="0"/>
      <w:marBottom w:val="0"/>
      <w:divBdr>
        <w:top w:val="none" w:sz="0" w:space="0" w:color="auto"/>
        <w:left w:val="none" w:sz="0" w:space="0" w:color="auto"/>
        <w:bottom w:val="none" w:sz="0" w:space="0" w:color="auto"/>
        <w:right w:val="none" w:sz="0" w:space="0" w:color="auto"/>
      </w:divBdr>
    </w:div>
    <w:div w:id="1255673228">
      <w:bodyDiv w:val="1"/>
      <w:marLeft w:val="0"/>
      <w:marRight w:val="0"/>
      <w:marTop w:val="0"/>
      <w:marBottom w:val="0"/>
      <w:divBdr>
        <w:top w:val="none" w:sz="0" w:space="0" w:color="auto"/>
        <w:left w:val="none" w:sz="0" w:space="0" w:color="auto"/>
        <w:bottom w:val="none" w:sz="0" w:space="0" w:color="auto"/>
        <w:right w:val="none" w:sz="0" w:space="0" w:color="auto"/>
      </w:divBdr>
    </w:div>
    <w:div w:id="1262107402">
      <w:bodyDiv w:val="1"/>
      <w:marLeft w:val="0"/>
      <w:marRight w:val="0"/>
      <w:marTop w:val="0"/>
      <w:marBottom w:val="0"/>
      <w:divBdr>
        <w:top w:val="none" w:sz="0" w:space="0" w:color="auto"/>
        <w:left w:val="none" w:sz="0" w:space="0" w:color="auto"/>
        <w:bottom w:val="none" w:sz="0" w:space="0" w:color="auto"/>
        <w:right w:val="none" w:sz="0" w:space="0" w:color="auto"/>
      </w:divBdr>
    </w:div>
    <w:div w:id="1286620934">
      <w:bodyDiv w:val="1"/>
      <w:marLeft w:val="0"/>
      <w:marRight w:val="0"/>
      <w:marTop w:val="0"/>
      <w:marBottom w:val="0"/>
      <w:divBdr>
        <w:top w:val="none" w:sz="0" w:space="0" w:color="auto"/>
        <w:left w:val="none" w:sz="0" w:space="0" w:color="auto"/>
        <w:bottom w:val="none" w:sz="0" w:space="0" w:color="auto"/>
        <w:right w:val="none" w:sz="0" w:space="0" w:color="auto"/>
      </w:divBdr>
    </w:div>
    <w:div w:id="1296059381">
      <w:bodyDiv w:val="1"/>
      <w:marLeft w:val="0"/>
      <w:marRight w:val="0"/>
      <w:marTop w:val="0"/>
      <w:marBottom w:val="0"/>
      <w:divBdr>
        <w:top w:val="none" w:sz="0" w:space="0" w:color="auto"/>
        <w:left w:val="none" w:sz="0" w:space="0" w:color="auto"/>
        <w:bottom w:val="none" w:sz="0" w:space="0" w:color="auto"/>
        <w:right w:val="none" w:sz="0" w:space="0" w:color="auto"/>
      </w:divBdr>
    </w:div>
    <w:div w:id="1334526680">
      <w:bodyDiv w:val="1"/>
      <w:marLeft w:val="0"/>
      <w:marRight w:val="0"/>
      <w:marTop w:val="0"/>
      <w:marBottom w:val="0"/>
      <w:divBdr>
        <w:top w:val="none" w:sz="0" w:space="0" w:color="auto"/>
        <w:left w:val="none" w:sz="0" w:space="0" w:color="auto"/>
        <w:bottom w:val="none" w:sz="0" w:space="0" w:color="auto"/>
        <w:right w:val="none" w:sz="0" w:space="0" w:color="auto"/>
      </w:divBdr>
    </w:div>
    <w:div w:id="1349941753">
      <w:bodyDiv w:val="1"/>
      <w:marLeft w:val="0"/>
      <w:marRight w:val="0"/>
      <w:marTop w:val="0"/>
      <w:marBottom w:val="0"/>
      <w:divBdr>
        <w:top w:val="none" w:sz="0" w:space="0" w:color="auto"/>
        <w:left w:val="none" w:sz="0" w:space="0" w:color="auto"/>
        <w:bottom w:val="none" w:sz="0" w:space="0" w:color="auto"/>
        <w:right w:val="none" w:sz="0" w:space="0" w:color="auto"/>
      </w:divBdr>
    </w:div>
    <w:div w:id="1370958011">
      <w:bodyDiv w:val="1"/>
      <w:marLeft w:val="0"/>
      <w:marRight w:val="0"/>
      <w:marTop w:val="0"/>
      <w:marBottom w:val="0"/>
      <w:divBdr>
        <w:top w:val="none" w:sz="0" w:space="0" w:color="auto"/>
        <w:left w:val="none" w:sz="0" w:space="0" w:color="auto"/>
        <w:bottom w:val="none" w:sz="0" w:space="0" w:color="auto"/>
        <w:right w:val="none" w:sz="0" w:space="0" w:color="auto"/>
      </w:divBdr>
    </w:div>
    <w:div w:id="1374883044">
      <w:bodyDiv w:val="1"/>
      <w:marLeft w:val="0"/>
      <w:marRight w:val="0"/>
      <w:marTop w:val="0"/>
      <w:marBottom w:val="0"/>
      <w:divBdr>
        <w:top w:val="none" w:sz="0" w:space="0" w:color="auto"/>
        <w:left w:val="none" w:sz="0" w:space="0" w:color="auto"/>
        <w:bottom w:val="none" w:sz="0" w:space="0" w:color="auto"/>
        <w:right w:val="none" w:sz="0" w:space="0" w:color="auto"/>
      </w:divBdr>
    </w:div>
    <w:div w:id="1396010664">
      <w:bodyDiv w:val="1"/>
      <w:marLeft w:val="0"/>
      <w:marRight w:val="0"/>
      <w:marTop w:val="0"/>
      <w:marBottom w:val="0"/>
      <w:divBdr>
        <w:top w:val="none" w:sz="0" w:space="0" w:color="auto"/>
        <w:left w:val="none" w:sz="0" w:space="0" w:color="auto"/>
        <w:bottom w:val="none" w:sz="0" w:space="0" w:color="auto"/>
        <w:right w:val="none" w:sz="0" w:space="0" w:color="auto"/>
      </w:divBdr>
    </w:div>
    <w:div w:id="1398355760">
      <w:bodyDiv w:val="1"/>
      <w:marLeft w:val="0"/>
      <w:marRight w:val="0"/>
      <w:marTop w:val="0"/>
      <w:marBottom w:val="0"/>
      <w:divBdr>
        <w:top w:val="none" w:sz="0" w:space="0" w:color="auto"/>
        <w:left w:val="none" w:sz="0" w:space="0" w:color="auto"/>
        <w:bottom w:val="none" w:sz="0" w:space="0" w:color="auto"/>
        <w:right w:val="none" w:sz="0" w:space="0" w:color="auto"/>
      </w:divBdr>
    </w:div>
    <w:div w:id="1403940933">
      <w:bodyDiv w:val="1"/>
      <w:marLeft w:val="0"/>
      <w:marRight w:val="0"/>
      <w:marTop w:val="0"/>
      <w:marBottom w:val="0"/>
      <w:divBdr>
        <w:top w:val="none" w:sz="0" w:space="0" w:color="auto"/>
        <w:left w:val="none" w:sz="0" w:space="0" w:color="auto"/>
        <w:bottom w:val="none" w:sz="0" w:space="0" w:color="auto"/>
        <w:right w:val="none" w:sz="0" w:space="0" w:color="auto"/>
      </w:divBdr>
    </w:div>
    <w:div w:id="1439909659">
      <w:bodyDiv w:val="1"/>
      <w:marLeft w:val="0"/>
      <w:marRight w:val="0"/>
      <w:marTop w:val="0"/>
      <w:marBottom w:val="0"/>
      <w:divBdr>
        <w:top w:val="none" w:sz="0" w:space="0" w:color="auto"/>
        <w:left w:val="none" w:sz="0" w:space="0" w:color="auto"/>
        <w:bottom w:val="none" w:sz="0" w:space="0" w:color="auto"/>
        <w:right w:val="none" w:sz="0" w:space="0" w:color="auto"/>
      </w:divBdr>
    </w:div>
    <w:div w:id="1445806857">
      <w:bodyDiv w:val="1"/>
      <w:marLeft w:val="0"/>
      <w:marRight w:val="0"/>
      <w:marTop w:val="0"/>
      <w:marBottom w:val="0"/>
      <w:divBdr>
        <w:top w:val="none" w:sz="0" w:space="0" w:color="auto"/>
        <w:left w:val="none" w:sz="0" w:space="0" w:color="auto"/>
        <w:bottom w:val="none" w:sz="0" w:space="0" w:color="auto"/>
        <w:right w:val="none" w:sz="0" w:space="0" w:color="auto"/>
      </w:divBdr>
    </w:div>
    <w:div w:id="1455170938">
      <w:bodyDiv w:val="1"/>
      <w:marLeft w:val="0"/>
      <w:marRight w:val="0"/>
      <w:marTop w:val="0"/>
      <w:marBottom w:val="0"/>
      <w:divBdr>
        <w:top w:val="none" w:sz="0" w:space="0" w:color="auto"/>
        <w:left w:val="none" w:sz="0" w:space="0" w:color="auto"/>
        <w:bottom w:val="none" w:sz="0" w:space="0" w:color="auto"/>
        <w:right w:val="none" w:sz="0" w:space="0" w:color="auto"/>
      </w:divBdr>
    </w:div>
    <w:div w:id="1468428383">
      <w:bodyDiv w:val="1"/>
      <w:marLeft w:val="0"/>
      <w:marRight w:val="0"/>
      <w:marTop w:val="0"/>
      <w:marBottom w:val="0"/>
      <w:divBdr>
        <w:top w:val="none" w:sz="0" w:space="0" w:color="auto"/>
        <w:left w:val="none" w:sz="0" w:space="0" w:color="auto"/>
        <w:bottom w:val="none" w:sz="0" w:space="0" w:color="auto"/>
        <w:right w:val="none" w:sz="0" w:space="0" w:color="auto"/>
      </w:divBdr>
    </w:div>
    <w:div w:id="1471753226">
      <w:bodyDiv w:val="1"/>
      <w:marLeft w:val="0"/>
      <w:marRight w:val="0"/>
      <w:marTop w:val="0"/>
      <w:marBottom w:val="0"/>
      <w:divBdr>
        <w:top w:val="none" w:sz="0" w:space="0" w:color="auto"/>
        <w:left w:val="none" w:sz="0" w:space="0" w:color="auto"/>
        <w:bottom w:val="none" w:sz="0" w:space="0" w:color="auto"/>
        <w:right w:val="none" w:sz="0" w:space="0" w:color="auto"/>
      </w:divBdr>
    </w:div>
    <w:div w:id="1473210313">
      <w:bodyDiv w:val="1"/>
      <w:marLeft w:val="0"/>
      <w:marRight w:val="0"/>
      <w:marTop w:val="0"/>
      <w:marBottom w:val="0"/>
      <w:divBdr>
        <w:top w:val="none" w:sz="0" w:space="0" w:color="auto"/>
        <w:left w:val="none" w:sz="0" w:space="0" w:color="auto"/>
        <w:bottom w:val="none" w:sz="0" w:space="0" w:color="auto"/>
        <w:right w:val="none" w:sz="0" w:space="0" w:color="auto"/>
      </w:divBdr>
    </w:div>
    <w:div w:id="1477792662">
      <w:bodyDiv w:val="1"/>
      <w:marLeft w:val="0"/>
      <w:marRight w:val="0"/>
      <w:marTop w:val="0"/>
      <w:marBottom w:val="0"/>
      <w:divBdr>
        <w:top w:val="none" w:sz="0" w:space="0" w:color="auto"/>
        <w:left w:val="none" w:sz="0" w:space="0" w:color="auto"/>
        <w:bottom w:val="none" w:sz="0" w:space="0" w:color="auto"/>
        <w:right w:val="none" w:sz="0" w:space="0" w:color="auto"/>
      </w:divBdr>
    </w:div>
    <w:div w:id="1477990106">
      <w:bodyDiv w:val="1"/>
      <w:marLeft w:val="0"/>
      <w:marRight w:val="0"/>
      <w:marTop w:val="0"/>
      <w:marBottom w:val="0"/>
      <w:divBdr>
        <w:top w:val="none" w:sz="0" w:space="0" w:color="auto"/>
        <w:left w:val="none" w:sz="0" w:space="0" w:color="auto"/>
        <w:bottom w:val="none" w:sz="0" w:space="0" w:color="auto"/>
        <w:right w:val="none" w:sz="0" w:space="0" w:color="auto"/>
      </w:divBdr>
    </w:div>
    <w:div w:id="1520703284">
      <w:bodyDiv w:val="1"/>
      <w:marLeft w:val="0"/>
      <w:marRight w:val="0"/>
      <w:marTop w:val="0"/>
      <w:marBottom w:val="0"/>
      <w:divBdr>
        <w:top w:val="none" w:sz="0" w:space="0" w:color="auto"/>
        <w:left w:val="none" w:sz="0" w:space="0" w:color="auto"/>
        <w:bottom w:val="none" w:sz="0" w:space="0" w:color="auto"/>
        <w:right w:val="none" w:sz="0" w:space="0" w:color="auto"/>
      </w:divBdr>
    </w:div>
    <w:div w:id="1540513336">
      <w:bodyDiv w:val="1"/>
      <w:marLeft w:val="0"/>
      <w:marRight w:val="0"/>
      <w:marTop w:val="0"/>
      <w:marBottom w:val="0"/>
      <w:divBdr>
        <w:top w:val="none" w:sz="0" w:space="0" w:color="auto"/>
        <w:left w:val="none" w:sz="0" w:space="0" w:color="auto"/>
        <w:bottom w:val="none" w:sz="0" w:space="0" w:color="auto"/>
        <w:right w:val="none" w:sz="0" w:space="0" w:color="auto"/>
      </w:divBdr>
    </w:div>
    <w:div w:id="1558130033">
      <w:bodyDiv w:val="1"/>
      <w:marLeft w:val="0"/>
      <w:marRight w:val="0"/>
      <w:marTop w:val="0"/>
      <w:marBottom w:val="0"/>
      <w:divBdr>
        <w:top w:val="none" w:sz="0" w:space="0" w:color="auto"/>
        <w:left w:val="none" w:sz="0" w:space="0" w:color="auto"/>
        <w:bottom w:val="none" w:sz="0" w:space="0" w:color="auto"/>
        <w:right w:val="none" w:sz="0" w:space="0" w:color="auto"/>
      </w:divBdr>
    </w:div>
    <w:div w:id="1562325658">
      <w:bodyDiv w:val="1"/>
      <w:marLeft w:val="0"/>
      <w:marRight w:val="0"/>
      <w:marTop w:val="0"/>
      <w:marBottom w:val="0"/>
      <w:divBdr>
        <w:top w:val="none" w:sz="0" w:space="0" w:color="auto"/>
        <w:left w:val="none" w:sz="0" w:space="0" w:color="auto"/>
        <w:bottom w:val="none" w:sz="0" w:space="0" w:color="auto"/>
        <w:right w:val="none" w:sz="0" w:space="0" w:color="auto"/>
      </w:divBdr>
    </w:div>
    <w:div w:id="1569609895">
      <w:bodyDiv w:val="1"/>
      <w:marLeft w:val="0"/>
      <w:marRight w:val="0"/>
      <w:marTop w:val="0"/>
      <w:marBottom w:val="0"/>
      <w:divBdr>
        <w:top w:val="none" w:sz="0" w:space="0" w:color="auto"/>
        <w:left w:val="none" w:sz="0" w:space="0" w:color="auto"/>
        <w:bottom w:val="none" w:sz="0" w:space="0" w:color="auto"/>
        <w:right w:val="none" w:sz="0" w:space="0" w:color="auto"/>
      </w:divBdr>
    </w:div>
    <w:div w:id="1571308086">
      <w:bodyDiv w:val="1"/>
      <w:marLeft w:val="0"/>
      <w:marRight w:val="0"/>
      <w:marTop w:val="0"/>
      <w:marBottom w:val="0"/>
      <w:divBdr>
        <w:top w:val="none" w:sz="0" w:space="0" w:color="auto"/>
        <w:left w:val="none" w:sz="0" w:space="0" w:color="auto"/>
        <w:bottom w:val="none" w:sz="0" w:space="0" w:color="auto"/>
        <w:right w:val="none" w:sz="0" w:space="0" w:color="auto"/>
      </w:divBdr>
    </w:div>
    <w:div w:id="1572958050">
      <w:bodyDiv w:val="1"/>
      <w:marLeft w:val="0"/>
      <w:marRight w:val="0"/>
      <w:marTop w:val="0"/>
      <w:marBottom w:val="0"/>
      <w:divBdr>
        <w:top w:val="none" w:sz="0" w:space="0" w:color="auto"/>
        <w:left w:val="none" w:sz="0" w:space="0" w:color="auto"/>
        <w:bottom w:val="none" w:sz="0" w:space="0" w:color="auto"/>
        <w:right w:val="none" w:sz="0" w:space="0" w:color="auto"/>
      </w:divBdr>
    </w:div>
    <w:div w:id="1585530583">
      <w:bodyDiv w:val="1"/>
      <w:marLeft w:val="0"/>
      <w:marRight w:val="0"/>
      <w:marTop w:val="0"/>
      <w:marBottom w:val="0"/>
      <w:divBdr>
        <w:top w:val="none" w:sz="0" w:space="0" w:color="auto"/>
        <w:left w:val="none" w:sz="0" w:space="0" w:color="auto"/>
        <w:bottom w:val="none" w:sz="0" w:space="0" w:color="auto"/>
        <w:right w:val="none" w:sz="0" w:space="0" w:color="auto"/>
      </w:divBdr>
    </w:div>
    <w:div w:id="1587498182">
      <w:bodyDiv w:val="1"/>
      <w:marLeft w:val="0"/>
      <w:marRight w:val="0"/>
      <w:marTop w:val="0"/>
      <w:marBottom w:val="0"/>
      <w:divBdr>
        <w:top w:val="none" w:sz="0" w:space="0" w:color="auto"/>
        <w:left w:val="none" w:sz="0" w:space="0" w:color="auto"/>
        <w:bottom w:val="none" w:sz="0" w:space="0" w:color="auto"/>
        <w:right w:val="none" w:sz="0" w:space="0" w:color="auto"/>
      </w:divBdr>
      <w:divsChild>
        <w:div w:id="1139690430">
          <w:marLeft w:val="0"/>
          <w:marRight w:val="0"/>
          <w:marTop w:val="0"/>
          <w:marBottom w:val="0"/>
          <w:divBdr>
            <w:top w:val="none" w:sz="0" w:space="0" w:color="auto"/>
            <w:left w:val="none" w:sz="0" w:space="0" w:color="auto"/>
            <w:bottom w:val="none" w:sz="0" w:space="0" w:color="auto"/>
            <w:right w:val="none" w:sz="0" w:space="0" w:color="auto"/>
          </w:divBdr>
          <w:divsChild>
            <w:div w:id="1428430331">
              <w:marLeft w:val="0"/>
              <w:marRight w:val="0"/>
              <w:marTop w:val="0"/>
              <w:marBottom w:val="0"/>
              <w:divBdr>
                <w:top w:val="none" w:sz="0" w:space="0" w:color="auto"/>
                <w:left w:val="none" w:sz="0" w:space="0" w:color="auto"/>
                <w:bottom w:val="none" w:sz="0" w:space="0" w:color="auto"/>
                <w:right w:val="none" w:sz="0" w:space="0" w:color="auto"/>
              </w:divBdr>
              <w:divsChild>
                <w:div w:id="718012568">
                  <w:marLeft w:val="0"/>
                  <w:marRight w:val="0"/>
                  <w:marTop w:val="0"/>
                  <w:marBottom w:val="0"/>
                  <w:divBdr>
                    <w:top w:val="none" w:sz="0" w:space="0" w:color="auto"/>
                    <w:left w:val="none" w:sz="0" w:space="0" w:color="auto"/>
                    <w:bottom w:val="none" w:sz="0" w:space="0" w:color="auto"/>
                    <w:right w:val="none" w:sz="0" w:space="0" w:color="auto"/>
                  </w:divBdr>
                  <w:divsChild>
                    <w:div w:id="342781747">
                      <w:marLeft w:val="0"/>
                      <w:marRight w:val="0"/>
                      <w:marTop w:val="0"/>
                      <w:marBottom w:val="0"/>
                      <w:divBdr>
                        <w:top w:val="none" w:sz="0" w:space="0" w:color="auto"/>
                        <w:left w:val="none" w:sz="0" w:space="0" w:color="auto"/>
                        <w:bottom w:val="none" w:sz="0" w:space="0" w:color="auto"/>
                        <w:right w:val="none" w:sz="0" w:space="0" w:color="auto"/>
                      </w:divBdr>
                      <w:divsChild>
                        <w:div w:id="699284581">
                          <w:marLeft w:val="0"/>
                          <w:marRight w:val="0"/>
                          <w:marTop w:val="0"/>
                          <w:marBottom w:val="225"/>
                          <w:divBdr>
                            <w:top w:val="none" w:sz="0" w:space="0" w:color="auto"/>
                            <w:left w:val="none" w:sz="0" w:space="0" w:color="auto"/>
                            <w:bottom w:val="none" w:sz="0" w:space="0" w:color="auto"/>
                            <w:right w:val="none" w:sz="0" w:space="0" w:color="auto"/>
                          </w:divBdr>
                          <w:divsChild>
                            <w:div w:id="1857691024">
                              <w:marLeft w:val="0"/>
                              <w:marRight w:val="0"/>
                              <w:marTop w:val="0"/>
                              <w:marBottom w:val="0"/>
                              <w:divBdr>
                                <w:top w:val="none" w:sz="0" w:space="0" w:color="auto"/>
                                <w:left w:val="none" w:sz="0" w:space="0" w:color="auto"/>
                                <w:bottom w:val="none" w:sz="0" w:space="0" w:color="auto"/>
                                <w:right w:val="none" w:sz="0" w:space="0" w:color="auto"/>
                              </w:divBdr>
                              <w:divsChild>
                                <w:div w:id="1092358825">
                                  <w:marLeft w:val="0"/>
                                  <w:marRight w:val="0"/>
                                  <w:marTop w:val="0"/>
                                  <w:marBottom w:val="0"/>
                                  <w:divBdr>
                                    <w:top w:val="none" w:sz="0" w:space="0" w:color="auto"/>
                                    <w:left w:val="none" w:sz="0" w:space="0" w:color="auto"/>
                                    <w:bottom w:val="none" w:sz="0" w:space="0" w:color="auto"/>
                                    <w:right w:val="none" w:sz="0" w:space="0" w:color="auto"/>
                                  </w:divBdr>
                                  <w:divsChild>
                                    <w:div w:id="1970669193">
                                      <w:marLeft w:val="-225"/>
                                      <w:marRight w:val="-225"/>
                                      <w:marTop w:val="0"/>
                                      <w:marBottom w:val="0"/>
                                      <w:divBdr>
                                        <w:top w:val="none" w:sz="0" w:space="0" w:color="auto"/>
                                        <w:left w:val="none" w:sz="0" w:space="0" w:color="auto"/>
                                        <w:bottom w:val="none" w:sz="0" w:space="0" w:color="auto"/>
                                        <w:right w:val="none" w:sz="0" w:space="0" w:color="auto"/>
                                      </w:divBdr>
                                      <w:divsChild>
                                        <w:div w:id="174148693">
                                          <w:marLeft w:val="0"/>
                                          <w:marRight w:val="0"/>
                                          <w:marTop w:val="0"/>
                                          <w:marBottom w:val="0"/>
                                          <w:divBdr>
                                            <w:top w:val="none" w:sz="0" w:space="0" w:color="auto"/>
                                            <w:left w:val="none" w:sz="0" w:space="0" w:color="auto"/>
                                            <w:bottom w:val="none" w:sz="0" w:space="0" w:color="auto"/>
                                            <w:right w:val="none" w:sz="0" w:space="0" w:color="auto"/>
                                          </w:divBdr>
                                          <w:divsChild>
                                            <w:div w:id="1958945618">
                                              <w:marLeft w:val="0"/>
                                              <w:marRight w:val="0"/>
                                              <w:marTop w:val="0"/>
                                              <w:marBottom w:val="0"/>
                                              <w:divBdr>
                                                <w:top w:val="none" w:sz="0" w:space="0" w:color="auto"/>
                                                <w:left w:val="none" w:sz="0" w:space="0" w:color="auto"/>
                                                <w:bottom w:val="none" w:sz="0" w:space="0" w:color="auto"/>
                                                <w:right w:val="none" w:sz="0" w:space="0" w:color="auto"/>
                                              </w:divBdr>
                                              <w:divsChild>
                                                <w:div w:id="1074400830">
                                                  <w:marLeft w:val="0"/>
                                                  <w:marRight w:val="0"/>
                                                  <w:marTop w:val="0"/>
                                                  <w:marBottom w:val="0"/>
                                                  <w:divBdr>
                                                    <w:top w:val="none" w:sz="0" w:space="0" w:color="auto"/>
                                                    <w:left w:val="none" w:sz="0" w:space="0" w:color="auto"/>
                                                    <w:bottom w:val="none" w:sz="0" w:space="0" w:color="auto"/>
                                                    <w:right w:val="none" w:sz="0" w:space="0" w:color="auto"/>
                                                  </w:divBdr>
                                                  <w:divsChild>
                                                    <w:div w:id="1774400120">
                                                      <w:marLeft w:val="0"/>
                                                      <w:marRight w:val="0"/>
                                                      <w:marTop w:val="0"/>
                                                      <w:marBottom w:val="0"/>
                                                      <w:divBdr>
                                                        <w:top w:val="none" w:sz="0" w:space="0" w:color="auto"/>
                                                        <w:left w:val="none" w:sz="0" w:space="0" w:color="auto"/>
                                                        <w:bottom w:val="none" w:sz="0" w:space="0" w:color="auto"/>
                                                        <w:right w:val="none" w:sz="0" w:space="0" w:color="auto"/>
                                                      </w:divBdr>
                                                      <w:divsChild>
                                                        <w:div w:id="482892202">
                                                          <w:marLeft w:val="0"/>
                                                          <w:marRight w:val="0"/>
                                                          <w:marTop w:val="0"/>
                                                          <w:marBottom w:val="0"/>
                                                          <w:divBdr>
                                                            <w:top w:val="none" w:sz="0" w:space="0" w:color="auto"/>
                                                            <w:left w:val="none" w:sz="0" w:space="0" w:color="auto"/>
                                                            <w:bottom w:val="none" w:sz="0" w:space="0" w:color="auto"/>
                                                            <w:right w:val="none" w:sz="0" w:space="0" w:color="auto"/>
                                                          </w:divBdr>
                                                          <w:divsChild>
                                                            <w:div w:id="984744978">
                                                              <w:marLeft w:val="0"/>
                                                              <w:marRight w:val="0"/>
                                                              <w:marTop w:val="0"/>
                                                              <w:marBottom w:val="0"/>
                                                              <w:divBdr>
                                                                <w:top w:val="none" w:sz="0" w:space="0" w:color="auto"/>
                                                                <w:left w:val="none" w:sz="0" w:space="0" w:color="auto"/>
                                                                <w:bottom w:val="none" w:sz="0" w:space="0" w:color="auto"/>
                                                                <w:right w:val="none" w:sz="0" w:space="0" w:color="auto"/>
                                                              </w:divBdr>
                                                              <w:divsChild>
                                                                <w:div w:id="75247951">
                                                                  <w:marLeft w:val="0"/>
                                                                  <w:marRight w:val="0"/>
                                                                  <w:marTop w:val="0"/>
                                                                  <w:marBottom w:val="0"/>
                                                                  <w:divBdr>
                                                                    <w:top w:val="none" w:sz="0" w:space="0" w:color="auto"/>
                                                                    <w:left w:val="none" w:sz="0" w:space="0" w:color="auto"/>
                                                                    <w:bottom w:val="none" w:sz="0" w:space="0" w:color="auto"/>
                                                                    <w:right w:val="none" w:sz="0" w:space="0" w:color="auto"/>
                                                                  </w:divBdr>
                                                                  <w:divsChild>
                                                                    <w:div w:id="1362898650">
                                                                      <w:marLeft w:val="0"/>
                                                                      <w:marRight w:val="0"/>
                                                                      <w:marTop w:val="0"/>
                                                                      <w:marBottom w:val="0"/>
                                                                      <w:divBdr>
                                                                        <w:top w:val="none" w:sz="0" w:space="0" w:color="auto"/>
                                                                        <w:left w:val="none" w:sz="0" w:space="0" w:color="auto"/>
                                                                        <w:bottom w:val="none" w:sz="0" w:space="0" w:color="auto"/>
                                                                        <w:right w:val="none" w:sz="0" w:space="0" w:color="auto"/>
                                                                      </w:divBdr>
                                                                      <w:divsChild>
                                                                        <w:div w:id="159273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8035250">
      <w:bodyDiv w:val="1"/>
      <w:marLeft w:val="0"/>
      <w:marRight w:val="0"/>
      <w:marTop w:val="0"/>
      <w:marBottom w:val="0"/>
      <w:divBdr>
        <w:top w:val="none" w:sz="0" w:space="0" w:color="auto"/>
        <w:left w:val="none" w:sz="0" w:space="0" w:color="auto"/>
        <w:bottom w:val="none" w:sz="0" w:space="0" w:color="auto"/>
        <w:right w:val="none" w:sz="0" w:space="0" w:color="auto"/>
      </w:divBdr>
    </w:div>
    <w:div w:id="1591767927">
      <w:bodyDiv w:val="1"/>
      <w:marLeft w:val="0"/>
      <w:marRight w:val="0"/>
      <w:marTop w:val="0"/>
      <w:marBottom w:val="0"/>
      <w:divBdr>
        <w:top w:val="none" w:sz="0" w:space="0" w:color="auto"/>
        <w:left w:val="none" w:sz="0" w:space="0" w:color="auto"/>
        <w:bottom w:val="none" w:sz="0" w:space="0" w:color="auto"/>
        <w:right w:val="none" w:sz="0" w:space="0" w:color="auto"/>
      </w:divBdr>
    </w:div>
    <w:div w:id="1604731190">
      <w:bodyDiv w:val="1"/>
      <w:marLeft w:val="0"/>
      <w:marRight w:val="0"/>
      <w:marTop w:val="0"/>
      <w:marBottom w:val="0"/>
      <w:divBdr>
        <w:top w:val="none" w:sz="0" w:space="0" w:color="auto"/>
        <w:left w:val="none" w:sz="0" w:space="0" w:color="auto"/>
        <w:bottom w:val="none" w:sz="0" w:space="0" w:color="auto"/>
        <w:right w:val="none" w:sz="0" w:space="0" w:color="auto"/>
      </w:divBdr>
    </w:div>
    <w:div w:id="1624775835">
      <w:bodyDiv w:val="1"/>
      <w:marLeft w:val="0"/>
      <w:marRight w:val="0"/>
      <w:marTop w:val="0"/>
      <w:marBottom w:val="0"/>
      <w:divBdr>
        <w:top w:val="none" w:sz="0" w:space="0" w:color="auto"/>
        <w:left w:val="none" w:sz="0" w:space="0" w:color="auto"/>
        <w:bottom w:val="none" w:sz="0" w:space="0" w:color="auto"/>
        <w:right w:val="none" w:sz="0" w:space="0" w:color="auto"/>
      </w:divBdr>
    </w:div>
    <w:div w:id="1629891675">
      <w:bodyDiv w:val="1"/>
      <w:marLeft w:val="0"/>
      <w:marRight w:val="0"/>
      <w:marTop w:val="0"/>
      <w:marBottom w:val="0"/>
      <w:divBdr>
        <w:top w:val="none" w:sz="0" w:space="0" w:color="auto"/>
        <w:left w:val="none" w:sz="0" w:space="0" w:color="auto"/>
        <w:bottom w:val="none" w:sz="0" w:space="0" w:color="auto"/>
        <w:right w:val="none" w:sz="0" w:space="0" w:color="auto"/>
      </w:divBdr>
    </w:div>
    <w:div w:id="1677263067">
      <w:bodyDiv w:val="1"/>
      <w:marLeft w:val="0"/>
      <w:marRight w:val="0"/>
      <w:marTop w:val="0"/>
      <w:marBottom w:val="0"/>
      <w:divBdr>
        <w:top w:val="none" w:sz="0" w:space="0" w:color="auto"/>
        <w:left w:val="none" w:sz="0" w:space="0" w:color="auto"/>
        <w:bottom w:val="none" w:sz="0" w:space="0" w:color="auto"/>
        <w:right w:val="none" w:sz="0" w:space="0" w:color="auto"/>
      </w:divBdr>
    </w:div>
    <w:div w:id="1680044368">
      <w:bodyDiv w:val="1"/>
      <w:marLeft w:val="0"/>
      <w:marRight w:val="0"/>
      <w:marTop w:val="0"/>
      <w:marBottom w:val="0"/>
      <w:divBdr>
        <w:top w:val="none" w:sz="0" w:space="0" w:color="auto"/>
        <w:left w:val="none" w:sz="0" w:space="0" w:color="auto"/>
        <w:bottom w:val="none" w:sz="0" w:space="0" w:color="auto"/>
        <w:right w:val="none" w:sz="0" w:space="0" w:color="auto"/>
      </w:divBdr>
    </w:div>
    <w:div w:id="1691878269">
      <w:bodyDiv w:val="1"/>
      <w:marLeft w:val="0"/>
      <w:marRight w:val="0"/>
      <w:marTop w:val="0"/>
      <w:marBottom w:val="0"/>
      <w:divBdr>
        <w:top w:val="none" w:sz="0" w:space="0" w:color="auto"/>
        <w:left w:val="none" w:sz="0" w:space="0" w:color="auto"/>
        <w:bottom w:val="none" w:sz="0" w:space="0" w:color="auto"/>
        <w:right w:val="none" w:sz="0" w:space="0" w:color="auto"/>
      </w:divBdr>
    </w:div>
    <w:div w:id="1697652495">
      <w:bodyDiv w:val="1"/>
      <w:marLeft w:val="0"/>
      <w:marRight w:val="0"/>
      <w:marTop w:val="0"/>
      <w:marBottom w:val="0"/>
      <w:divBdr>
        <w:top w:val="none" w:sz="0" w:space="0" w:color="auto"/>
        <w:left w:val="none" w:sz="0" w:space="0" w:color="auto"/>
        <w:bottom w:val="none" w:sz="0" w:space="0" w:color="auto"/>
        <w:right w:val="none" w:sz="0" w:space="0" w:color="auto"/>
      </w:divBdr>
    </w:div>
    <w:div w:id="1713730725">
      <w:bodyDiv w:val="1"/>
      <w:marLeft w:val="0"/>
      <w:marRight w:val="0"/>
      <w:marTop w:val="0"/>
      <w:marBottom w:val="0"/>
      <w:divBdr>
        <w:top w:val="none" w:sz="0" w:space="0" w:color="auto"/>
        <w:left w:val="none" w:sz="0" w:space="0" w:color="auto"/>
        <w:bottom w:val="none" w:sz="0" w:space="0" w:color="auto"/>
        <w:right w:val="none" w:sz="0" w:space="0" w:color="auto"/>
      </w:divBdr>
    </w:div>
    <w:div w:id="1739857983">
      <w:bodyDiv w:val="1"/>
      <w:marLeft w:val="0"/>
      <w:marRight w:val="0"/>
      <w:marTop w:val="0"/>
      <w:marBottom w:val="0"/>
      <w:divBdr>
        <w:top w:val="none" w:sz="0" w:space="0" w:color="auto"/>
        <w:left w:val="none" w:sz="0" w:space="0" w:color="auto"/>
        <w:bottom w:val="none" w:sz="0" w:space="0" w:color="auto"/>
        <w:right w:val="none" w:sz="0" w:space="0" w:color="auto"/>
      </w:divBdr>
    </w:div>
    <w:div w:id="1740012938">
      <w:bodyDiv w:val="1"/>
      <w:marLeft w:val="0"/>
      <w:marRight w:val="0"/>
      <w:marTop w:val="0"/>
      <w:marBottom w:val="0"/>
      <w:divBdr>
        <w:top w:val="none" w:sz="0" w:space="0" w:color="auto"/>
        <w:left w:val="none" w:sz="0" w:space="0" w:color="auto"/>
        <w:bottom w:val="none" w:sz="0" w:space="0" w:color="auto"/>
        <w:right w:val="none" w:sz="0" w:space="0" w:color="auto"/>
      </w:divBdr>
    </w:div>
    <w:div w:id="1740397841">
      <w:bodyDiv w:val="1"/>
      <w:marLeft w:val="0"/>
      <w:marRight w:val="0"/>
      <w:marTop w:val="0"/>
      <w:marBottom w:val="0"/>
      <w:divBdr>
        <w:top w:val="none" w:sz="0" w:space="0" w:color="auto"/>
        <w:left w:val="none" w:sz="0" w:space="0" w:color="auto"/>
        <w:bottom w:val="none" w:sz="0" w:space="0" w:color="auto"/>
        <w:right w:val="none" w:sz="0" w:space="0" w:color="auto"/>
      </w:divBdr>
    </w:div>
    <w:div w:id="1744066066">
      <w:bodyDiv w:val="1"/>
      <w:marLeft w:val="0"/>
      <w:marRight w:val="0"/>
      <w:marTop w:val="0"/>
      <w:marBottom w:val="0"/>
      <w:divBdr>
        <w:top w:val="none" w:sz="0" w:space="0" w:color="auto"/>
        <w:left w:val="none" w:sz="0" w:space="0" w:color="auto"/>
        <w:bottom w:val="none" w:sz="0" w:space="0" w:color="auto"/>
        <w:right w:val="none" w:sz="0" w:space="0" w:color="auto"/>
      </w:divBdr>
    </w:div>
    <w:div w:id="1760444235">
      <w:bodyDiv w:val="1"/>
      <w:marLeft w:val="0"/>
      <w:marRight w:val="0"/>
      <w:marTop w:val="0"/>
      <w:marBottom w:val="0"/>
      <w:divBdr>
        <w:top w:val="none" w:sz="0" w:space="0" w:color="auto"/>
        <w:left w:val="none" w:sz="0" w:space="0" w:color="auto"/>
        <w:bottom w:val="none" w:sz="0" w:space="0" w:color="auto"/>
        <w:right w:val="none" w:sz="0" w:space="0" w:color="auto"/>
      </w:divBdr>
    </w:div>
    <w:div w:id="1765882885">
      <w:bodyDiv w:val="1"/>
      <w:marLeft w:val="0"/>
      <w:marRight w:val="0"/>
      <w:marTop w:val="0"/>
      <w:marBottom w:val="0"/>
      <w:divBdr>
        <w:top w:val="none" w:sz="0" w:space="0" w:color="auto"/>
        <w:left w:val="none" w:sz="0" w:space="0" w:color="auto"/>
        <w:bottom w:val="none" w:sz="0" w:space="0" w:color="auto"/>
        <w:right w:val="none" w:sz="0" w:space="0" w:color="auto"/>
      </w:divBdr>
    </w:div>
    <w:div w:id="1767919998">
      <w:bodyDiv w:val="1"/>
      <w:marLeft w:val="0"/>
      <w:marRight w:val="0"/>
      <w:marTop w:val="0"/>
      <w:marBottom w:val="0"/>
      <w:divBdr>
        <w:top w:val="none" w:sz="0" w:space="0" w:color="auto"/>
        <w:left w:val="none" w:sz="0" w:space="0" w:color="auto"/>
        <w:bottom w:val="none" w:sz="0" w:space="0" w:color="auto"/>
        <w:right w:val="none" w:sz="0" w:space="0" w:color="auto"/>
      </w:divBdr>
    </w:div>
    <w:div w:id="1785343818">
      <w:bodyDiv w:val="1"/>
      <w:marLeft w:val="0"/>
      <w:marRight w:val="0"/>
      <w:marTop w:val="0"/>
      <w:marBottom w:val="0"/>
      <w:divBdr>
        <w:top w:val="none" w:sz="0" w:space="0" w:color="auto"/>
        <w:left w:val="none" w:sz="0" w:space="0" w:color="auto"/>
        <w:bottom w:val="none" w:sz="0" w:space="0" w:color="auto"/>
        <w:right w:val="none" w:sz="0" w:space="0" w:color="auto"/>
      </w:divBdr>
    </w:div>
    <w:div w:id="1787236977">
      <w:bodyDiv w:val="1"/>
      <w:marLeft w:val="0"/>
      <w:marRight w:val="0"/>
      <w:marTop w:val="0"/>
      <w:marBottom w:val="0"/>
      <w:divBdr>
        <w:top w:val="none" w:sz="0" w:space="0" w:color="auto"/>
        <w:left w:val="none" w:sz="0" w:space="0" w:color="auto"/>
        <w:bottom w:val="none" w:sz="0" w:space="0" w:color="auto"/>
        <w:right w:val="none" w:sz="0" w:space="0" w:color="auto"/>
      </w:divBdr>
    </w:div>
    <w:div w:id="1788624095">
      <w:bodyDiv w:val="1"/>
      <w:marLeft w:val="0"/>
      <w:marRight w:val="0"/>
      <w:marTop w:val="0"/>
      <w:marBottom w:val="0"/>
      <w:divBdr>
        <w:top w:val="none" w:sz="0" w:space="0" w:color="auto"/>
        <w:left w:val="none" w:sz="0" w:space="0" w:color="auto"/>
        <w:bottom w:val="none" w:sz="0" w:space="0" w:color="auto"/>
        <w:right w:val="none" w:sz="0" w:space="0" w:color="auto"/>
      </w:divBdr>
    </w:div>
    <w:div w:id="1791898494">
      <w:bodyDiv w:val="1"/>
      <w:marLeft w:val="0"/>
      <w:marRight w:val="0"/>
      <w:marTop w:val="0"/>
      <w:marBottom w:val="0"/>
      <w:divBdr>
        <w:top w:val="none" w:sz="0" w:space="0" w:color="auto"/>
        <w:left w:val="none" w:sz="0" w:space="0" w:color="auto"/>
        <w:bottom w:val="none" w:sz="0" w:space="0" w:color="auto"/>
        <w:right w:val="none" w:sz="0" w:space="0" w:color="auto"/>
      </w:divBdr>
    </w:div>
    <w:div w:id="1805393986">
      <w:bodyDiv w:val="1"/>
      <w:marLeft w:val="0"/>
      <w:marRight w:val="0"/>
      <w:marTop w:val="0"/>
      <w:marBottom w:val="0"/>
      <w:divBdr>
        <w:top w:val="none" w:sz="0" w:space="0" w:color="auto"/>
        <w:left w:val="none" w:sz="0" w:space="0" w:color="auto"/>
        <w:bottom w:val="none" w:sz="0" w:space="0" w:color="auto"/>
        <w:right w:val="none" w:sz="0" w:space="0" w:color="auto"/>
      </w:divBdr>
    </w:div>
    <w:div w:id="1805585360">
      <w:bodyDiv w:val="1"/>
      <w:marLeft w:val="0"/>
      <w:marRight w:val="0"/>
      <w:marTop w:val="0"/>
      <w:marBottom w:val="0"/>
      <w:divBdr>
        <w:top w:val="none" w:sz="0" w:space="0" w:color="auto"/>
        <w:left w:val="none" w:sz="0" w:space="0" w:color="auto"/>
        <w:bottom w:val="none" w:sz="0" w:space="0" w:color="auto"/>
        <w:right w:val="none" w:sz="0" w:space="0" w:color="auto"/>
      </w:divBdr>
    </w:div>
    <w:div w:id="1817379163">
      <w:bodyDiv w:val="1"/>
      <w:marLeft w:val="0"/>
      <w:marRight w:val="0"/>
      <w:marTop w:val="0"/>
      <w:marBottom w:val="0"/>
      <w:divBdr>
        <w:top w:val="none" w:sz="0" w:space="0" w:color="auto"/>
        <w:left w:val="none" w:sz="0" w:space="0" w:color="auto"/>
        <w:bottom w:val="none" w:sz="0" w:space="0" w:color="auto"/>
        <w:right w:val="none" w:sz="0" w:space="0" w:color="auto"/>
      </w:divBdr>
    </w:div>
    <w:div w:id="1827085608">
      <w:bodyDiv w:val="1"/>
      <w:marLeft w:val="0"/>
      <w:marRight w:val="0"/>
      <w:marTop w:val="0"/>
      <w:marBottom w:val="0"/>
      <w:divBdr>
        <w:top w:val="none" w:sz="0" w:space="0" w:color="auto"/>
        <w:left w:val="none" w:sz="0" w:space="0" w:color="auto"/>
        <w:bottom w:val="none" w:sz="0" w:space="0" w:color="auto"/>
        <w:right w:val="none" w:sz="0" w:space="0" w:color="auto"/>
      </w:divBdr>
    </w:div>
    <w:div w:id="1827478770">
      <w:bodyDiv w:val="1"/>
      <w:marLeft w:val="0"/>
      <w:marRight w:val="0"/>
      <w:marTop w:val="0"/>
      <w:marBottom w:val="0"/>
      <w:divBdr>
        <w:top w:val="none" w:sz="0" w:space="0" w:color="auto"/>
        <w:left w:val="none" w:sz="0" w:space="0" w:color="auto"/>
        <w:bottom w:val="none" w:sz="0" w:space="0" w:color="auto"/>
        <w:right w:val="none" w:sz="0" w:space="0" w:color="auto"/>
      </w:divBdr>
    </w:div>
    <w:div w:id="1828324979">
      <w:bodyDiv w:val="1"/>
      <w:marLeft w:val="0"/>
      <w:marRight w:val="0"/>
      <w:marTop w:val="0"/>
      <w:marBottom w:val="0"/>
      <w:divBdr>
        <w:top w:val="none" w:sz="0" w:space="0" w:color="auto"/>
        <w:left w:val="none" w:sz="0" w:space="0" w:color="auto"/>
        <w:bottom w:val="none" w:sz="0" w:space="0" w:color="auto"/>
        <w:right w:val="none" w:sz="0" w:space="0" w:color="auto"/>
      </w:divBdr>
    </w:div>
    <w:div w:id="1830058367">
      <w:bodyDiv w:val="1"/>
      <w:marLeft w:val="0"/>
      <w:marRight w:val="0"/>
      <w:marTop w:val="0"/>
      <w:marBottom w:val="0"/>
      <w:divBdr>
        <w:top w:val="none" w:sz="0" w:space="0" w:color="auto"/>
        <w:left w:val="none" w:sz="0" w:space="0" w:color="auto"/>
        <w:bottom w:val="none" w:sz="0" w:space="0" w:color="auto"/>
        <w:right w:val="none" w:sz="0" w:space="0" w:color="auto"/>
      </w:divBdr>
    </w:div>
    <w:div w:id="1840996622">
      <w:bodyDiv w:val="1"/>
      <w:marLeft w:val="0"/>
      <w:marRight w:val="0"/>
      <w:marTop w:val="0"/>
      <w:marBottom w:val="0"/>
      <w:divBdr>
        <w:top w:val="none" w:sz="0" w:space="0" w:color="auto"/>
        <w:left w:val="none" w:sz="0" w:space="0" w:color="auto"/>
        <w:bottom w:val="none" w:sz="0" w:space="0" w:color="auto"/>
        <w:right w:val="none" w:sz="0" w:space="0" w:color="auto"/>
      </w:divBdr>
    </w:div>
    <w:div w:id="1847820144">
      <w:bodyDiv w:val="1"/>
      <w:marLeft w:val="0"/>
      <w:marRight w:val="0"/>
      <w:marTop w:val="0"/>
      <w:marBottom w:val="0"/>
      <w:divBdr>
        <w:top w:val="none" w:sz="0" w:space="0" w:color="auto"/>
        <w:left w:val="none" w:sz="0" w:space="0" w:color="auto"/>
        <w:bottom w:val="none" w:sz="0" w:space="0" w:color="auto"/>
        <w:right w:val="none" w:sz="0" w:space="0" w:color="auto"/>
      </w:divBdr>
    </w:div>
    <w:div w:id="1881623968">
      <w:bodyDiv w:val="1"/>
      <w:marLeft w:val="0"/>
      <w:marRight w:val="0"/>
      <w:marTop w:val="0"/>
      <w:marBottom w:val="0"/>
      <w:divBdr>
        <w:top w:val="none" w:sz="0" w:space="0" w:color="auto"/>
        <w:left w:val="none" w:sz="0" w:space="0" w:color="auto"/>
        <w:bottom w:val="none" w:sz="0" w:space="0" w:color="auto"/>
        <w:right w:val="none" w:sz="0" w:space="0" w:color="auto"/>
      </w:divBdr>
    </w:div>
    <w:div w:id="1907452981">
      <w:bodyDiv w:val="1"/>
      <w:marLeft w:val="0"/>
      <w:marRight w:val="0"/>
      <w:marTop w:val="0"/>
      <w:marBottom w:val="0"/>
      <w:divBdr>
        <w:top w:val="none" w:sz="0" w:space="0" w:color="auto"/>
        <w:left w:val="none" w:sz="0" w:space="0" w:color="auto"/>
        <w:bottom w:val="none" w:sz="0" w:space="0" w:color="auto"/>
        <w:right w:val="none" w:sz="0" w:space="0" w:color="auto"/>
      </w:divBdr>
    </w:div>
    <w:div w:id="1908875730">
      <w:bodyDiv w:val="1"/>
      <w:marLeft w:val="0"/>
      <w:marRight w:val="0"/>
      <w:marTop w:val="0"/>
      <w:marBottom w:val="0"/>
      <w:divBdr>
        <w:top w:val="none" w:sz="0" w:space="0" w:color="auto"/>
        <w:left w:val="none" w:sz="0" w:space="0" w:color="auto"/>
        <w:bottom w:val="none" w:sz="0" w:space="0" w:color="auto"/>
        <w:right w:val="none" w:sz="0" w:space="0" w:color="auto"/>
      </w:divBdr>
    </w:div>
    <w:div w:id="1912735628">
      <w:bodyDiv w:val="1"/>
      <w:marLeft w:val="0"/>
      <w:marRight w:val="0"/>
      <w:marTop w:val="0"/>
      <w:marBottom w:val="0"/>
      <w:divBdr>
        <w:top w:val="none" w:sz="0" w:space="0" w:color="auto"/>
        <w:left w:val="none" w:sz="0" w:space="0" w:color="auto"/>
        <w:bottom w:val="none" w:sz="0" w:space="0" w:color="auto"/>
        <w:right w:val="none" w:sz="0" w:space="0" w:color="auto"/>
      </w:divBdr>
    </w:div>
    <w:div w:id="1917789065">
      <w:bodyDiv w:val="1"/>
      <w:marLeft w:val="0"/>
      <w:marRight w:val="0"/>
      <w:marTop w:val="0"/>
      <w:marBottom w:val="0"/>
      <w:divBdr>
        <w:top w:val="none" w:sz="0" w:space="0" w:color="auto"/>
        <w:left w:val="none" w:sz="0" w:space="0" w:color="auto"/>
        <w:bottom w:val="none" w:sz="0" w:space="0" w:color="auto"/>
        <w:right w:val="none" w:sz="0" w:space="0" w:color="auto"/>
      </w:divBdr>
    </w:div>
    <w:div w:id="1921403630">
      <w:bodyDiv w:val="1"/>
      <w:marLeft w:val="0"/>
      <w:marRight w:val="0"/>
      <w:marTop w:val="0"/>
      <w:marBottom w:val="0"/>
      <w:divBdr>
        <w:top w:val="none" w:sz="0" w:space="0" w:color="auto"/>
        <w:left w:val="none" w:sz="0" w:space="0" w:color="auto"/>
        <w:bottom w:val="none" w:sz="0" w:space="0" w:color="auto"/>
        <w:right w:val="none" w:sz="0" w:space="0" w:color="auto"/>
      </w:divBdr>
    </w:div>
    <w:div w:id="1922636040">
      <w:bodyDiv w:val="1"/>
      <w:marLeft w:val="0"/>
      <w:marRight w:val="0"/>
      <w:marTop w:val="0"/>
      <w:marBottom w:val="0"/>
      <w:divBdr>
        <w:top w:val="none" w:sz="0" w:space="0" w:color="auto"/>
        <w:left w:val="none" w:sz="0" w:space="0" w:color="auto"/>
        <w:bottom w:val="none" w:sz="0" w:space="0" w:color="auto"/>
        <w:right w:val="none" w:sz="0" w:space="0" w:color="auto"/>
      </w:divBdr>
    </w:div>
    <w:div w:id="1923175775">
      <w:bodyDiv w:val="1"/>
      <w:marLeft w:val="0"/>
      <w:marRight w:val="0"/>
      <w:marTop w:val="0"/>
      <w:marBottom w:val="0"/>
      <w:divBdr>
        <w:top w:val="none" w:sz="0" w:space="0" w:color="auto"/>
        <w:left w:val="none" w:sz="0" w:space="0" w:color="auto"/>
        <w:bottom w:val="none" w:sz="0" w:space="0" w:color="auto"/>
        <w:right w:val="none" w:sz="0" w:space="0" w:color="auto"/>
      </w:divBdr>
    </w:div>
    <w:div w:id="1935048514">
      <w:bodyDiv w:val="1"/>
      <w:marLeft w:val="0"/>
      <w:marRight w:val="0"/>
      <w:marTop w:val="0"/>
      <w:marBottom w:val="0"/>
      <w:divBdr>
        <w:top w:val="none" w:sz="0" w:space="0" w:color="auto"/>
        <w:left w:val="none" w:sz="0" w:space="0" w:color="auto"/>
        <w:bottom w:val="none" w:sz="0" w:space="0" w:color="auto"/>
        <w:right w:val="none" w:sz="0" w:space="0" w:color="auto"/>
      </w:divBdr>
    </w:div>
    <w:div w:id="1937668299">
      <w:bodyDiv w:val="1"/>
      <w:marLeft w:val="0"/>
      <w:marRight w:val="0"/>
      <w:marTop w:val="0"/>
      <w:marBottom w:val="0"/>
      <w:divBdr>
        <w:top w:val="none" w:sz="0" w:space="0" w:color="auto"/>
        <w:left w:val="none" w:sz="0" w:space="0" w:color="auto"/>
        <w:bottom w:val="none" w:sz="0" w:space="0" w:color="auto"/>
        <w:right w:val="none" w:sz="0" w:space="0" w:color="auto"/>
      </w:divBdr>
    </w:div>
    <w:div w:id="1971397186">
      <w:bodyDiv w:val="1"/>
      <w:marLeft w:val="0"/>
      <w:marRight w:val="0"/>
      <w:marTop w:val="0"/>
      <w:marBottom w:val="0"/>
      <w:divBdr>
        <w:top w:val="none" w:sz="0" w:space="0" w:color="auto"/>
        <w:left w:val="none" w:sz="0" w:space="0" w:color="auto"/>
        <w:bottom w:val="none" w:sz="0" w:space="0" w:color="auto"/>
        <w:right w:val="none" w:sz="0" w:space="0" w:color="auto"/>
      </w:divBdr>
    </w:div>
    <w:div w:id="1974292885">
      <w:bodyDiv w:val="1"/>
      <w:marLeft w:val="0"/>
      <w:marRight w:val="0"/>
      <w:marTop w:val="0"/>
      <w:marBottom w:val="0"/>
      <w:divBdr>
        <w:top w:val="none" w:sz="0" w:space="0" w:color="auto"/>
        <w:left w:val="none" w:sz="0" w:space="0" w:color="auto"/>
        <w:bottom w:val="none" w:sz="0" w:space="0" w:color="auto"/>
        <w:right w:val="none" w:sz="0" w:space="0" w:color="auto"/>
      </w:divBdr>
    </w:div>
    <w:div w:id="1980378558">
      <w:bodyDiv w:val="1"/>
      <w:marLeft w:val="0"/>
      <w:marRight w:val="0"/>
      <w:marTop w:val="0"/>
      <w:marBottom w:val="0"/>
      <w:divBdr>
        <w:top w:val="none" w:sz="0" w:space="0" w:color="auto"/>
        <w:left w:val="none" w:sz="0" w:space="0" w:color="auto"/>
        <w:bottom w:val="none" w:sz="0" w:space="0" w:color="auto"/>
        <w:right w:val="none" w:sz="0" w:space="0" w:color="auto"/>
      </w:divBdr>
    </w:div>
    <w:div w:id="1983189093">
      <w:bodyDiv w:val="1"/>
      <w:marLeft w:val="0"/>
      <w:marRight w:val="0"/>
      <w:marTop w:val="0"/>
      <w:marBottom w:val="0"/>
      <w:divBdr>
        <w:top w:val="none" w:sz="0" w:space="0" w:color="auto"/>
        <w:left w:val="none" w:sz="0" w:space="0" w:color="auto"/>
        <w:bottom w:val="none" w:sz="0" w:space="0" w:color="auto"/>
        <w:right w:val="none" w:sz="0" w:space="0" w:color="auto"/>
      </w:divBdr>
    </w:div>
    <w:div w:id="2029092568">
      <w:bodyDiv w:val="1"/>
      <w:marLeft w:val="0"/>
      <w:marRight w:val="0"/>
      <w:marTop w:val="0"/>
      <w:marBottom w:val="0"/>
      <w:divBdr>
        <w:top w:val="none" w:sz="0" w:space="0" w:color="auto"/>
        <w:left w:val="none" w:sz="0" w:space="0" w:color="auto"/>
        <w:bottom w:val="none" w:sz="0" w:space="0" w:color="auto"/>
        <w:right w:val="none" w:sz="0" w:space="0" w:color="auto"/>
      </w:divBdr>
      <w:divsChild>
        <w:div w:id="1761412286">
          <w:marLeft w:val="0"/>
          <w:marRight w:val="0"/>
          <w:marTop w:val="0"/>
          <w:marBottom w:val="0"/>
          <w:divBdr>
            <w:top w:val="none" w:sz="0" w:space="0" w:color="auto"/>
            <w:left w:val="none" w:sz="0" w:space="0" w:color="auto"/>
            <w:bottom w:val="none" w:sz="0" w:space="0" w:color="auto"/>
            <w:right w:val="none" w:sz="0" w:space="0" w:color="auto"/>
          </w:divBdr>
          <w:divsChild>
            <w:div w:id="712115957">
              <w:marLeft w:val="0"/>
              <w:marRight w:val="0"/>
              <w:marTop w:val="0"/>
              <w:marBottom w:val="0"/>
              <w:divBdr>
                <w:top w:val="none" w:sz="0" w:space="0" w:color="auto"/>
                <w:left w:val="none" w:sz="0" w:space="0" w:color="auto"/>
                <w:bottom w:val="none" w:sz="0" w:space="0" w:color="auto"/>
                <w:right w:val="none" w:sz="0" w:space="0" w:color="auto"/>
              </w:divBdr>
              <w:divsChild>
                <w:div w:id="1306280165">
                  <w:marLeft w:val="0"/>
                  <w:marRight w:val="0"/>
                  <w:marTop w:val="0"/>
                  <w:marBottom w:val="0"/>
                  <w:divBdr>
                    <w:top w:val="none" w:sz="0" w:space="0" w:color="auto"/>
                    <w:left w:val="none" w:sz="0" w:space="0" w:color="auto"/>
                    <w:bottom w:val="none" w:sz="0" w:space="0" w:color="auto"/>
                    <w:right w:val="none" w:sz="0" w:space="0" w:color="auto"/>
                  </w:divBdr>
                  <w:divsChild>
                    <w:div w:id="2012295303">
                      <w:marLeft w:val="0"/>
                      <w:marRight w:val="0"/>
                      <w:marTop w:val="0"/>
                      <w:marBottom w:val="0"/>
                      <w:divBdr>
                        <w:top w:val="none" w:sz="0" w:space="0" w:color="auto"/>
                        <w:left w:val="none" w:sz="0" w:space="0" w:color="auto"/>
                        <w:bottom w:val="none" w:sz="0" w:space="0" w:color="auto"/>
                        <w:right w:val="none" w:sz="0" w:space="0" w:color="auto"/>
                      </w:divBdr>
                      <w:divsChild>
                        <w:div w:id="225378824">
                          <w:marLeft w:val="0"/>
                          <w:marRight w:val="0"/>
                          <w:marTop w:val="0"/>
                          <w:marBottom w:val="225"/>
                          <w:divBdr>
                            <w:top w:val="none" w:sz="0" w:space="0" w:color="auto"/>
                            <w:left w:val="none" w:sz="0" w:space="0" w:color="auto"/>
                            <w:bottom w:val="none" w:sz="0" w:space="0" w:color="auto"/>
                            <w:right w:val="none" w:sz="0" w:space="0" w:color="auto"/>
                          </w:divBdr>
                          <w:divsChild>
                            <w:div w:id="1891066677">
                              <w:marLeft w:val="0"/>
                              <w:marRight w:val="0"/>
                              <w:marTop w:val="0"/>
                              <w:marBottom w:val="0"/>
                              <w:divBdr>
                                <w:top w:val="none" w:sz="0" w:space="0" w:color="auto"/>
                                <w:left w:val="none" w:sz="0" w:space="0" w:color="auto"/>
                                <w:bottom w:val="none" w:sz="0" w:space="0" w:color="auto"/>
                                <w:right w:val="none" w:sz="0" w:space="0" w:color="auto"/>
                              </w:divBdr>
                              <w:divsChild>
                                <w:div w:id="572471963">
                                  <w:marLeft w:val="0"/>
                                  <w:marRight w:val="0"/>
                                  <w:marTop w:val="0"/>
                                  <w:marBottom w:val="0"/>
                                  <w:divBdr>
                                    <w:top w:val="none" w:sz="0" w:space="0" w:color="auto"/>
                                    <w:left w:val="none" w:sz="0" w:space="0" w:color="auto"/>
                                    <w:bottom w:val="none" w:sz="0" w:space="0" w:color="auto"/>
                                    <w:right w:val="none" w:sz="0" w:space="0" w:color="auto"/>
                                  </w:divBdr>
                                  <w:divsChild>
                                    <w:div w:id="1914729905">
                                      <w:marLeft w:val="-225"/>
                                      <w:marRight w:val="-225"/>
                                      <w:marTop w:val="0"/>
                                      <w:marBottom w:val="0"/>
                                      <w:divBdr>
                                        <w:top w:val="none" w:sz="0" w:space="0" w:color="auto"/>
                                        <w:left w:val="none" w:sz="0" w:space="0" w:color="auto"/>
                                        <w:bottom w:val="none" w:sz="0" w:space="0" w:color="auto"/>
                                        <w:right w:val="none" w:sz="0" w:space="0" w:color="auto"/>
                                      </w:divBdr>
                                      <w:divsChild>
                                        <w:div w:id="298534226">
                                          <w:marLeft w:val="0"/>
                                          <w:marRight w:val="0"/>
                                          <w:marTop w:val="0"/>
                                          <w:marBottom w:val="0"/>
                                          <w:divBdr>
                                            <w:top w:val="none" w:sz="0" w:space="0" w:color="auto"/>
                                            <w:left w:val="none" w:sz="0" w:space="0" w:color="auto"/>
                                            <w:bottom w:val="none" w:sz="0" w:space="0" w:color="auto"/>
                                            <w:right w:val="none" w:sz="0" w:space="0" w:color="auto"/>
                                          </w:divBdr>
                                          <w:divsChild>
                                            <w:div w:id="872107774">
                                              <w:marLeft w:val="0"/>
                                              <w:marRight w:val="0"/>
                                              <w:marTop w:val="0"/>
                                              <w:marBottom w:val="0"/>
                                              <w:divBdr>
                                                <w:top w:val="none" w:sz="0" w:space="0" w:color="auto"/>
                                                <w:left w:val="none" w:sz="0" w:space="0" w:color="auto"/>
                                                <w:bottom w:val="none" w:sz="0" w:space="0" w:color="auto"/>
                                                <w:right w:val="none" w:sz="0" w:space="0" w:color="auto"/>
                                              </w:divBdr>
                                              <w:divsChild>
                                                <w:div w:id="119492648">
                                                  <w:marLeft w:val="0"/>
                                                  <w:marRight w:val="0"/>
                                                  <w:marTop w:val="0"/>
                                                  <w:marBottom w:val="0"/>
                                                  <w:divBdr>
                                                    <w:top w:val="none" w:sz="0" w:space="0" w:color="auto"/>
                                                    <w:left w:val="none" w:sz="0" w:space="0" w:color="auto"/>
                                                    <w:bottom w:val="none" w:sz="0" w:space="0" w:color="auto"/>
                                                    <w:right w:val="none" w:sz="0" w:space="0" w:color="auto"/>
                                                  </w:divBdr>
                                                  <w:divsChild>
                                                    <w:div w:id="1771005966">
                                                      <w:marLeft w:val="0"/>
                                                      <w:marRight w:val="0"/>
                                                      <w:marTop w:val="0"/>
                                                      <w:marBottom w:val="0"/>
                                                      <w:divBdr>
                                                        <w:top w:val="none" w:sz="0" w:space="0" w:color="auto"/>
                                                        <w:left w:val="none" w:sz="0" w:space="0" w:color="auto"/>
                                                        <w:bottom w:val="none" w:sz="0" w:space="0" w:color="auto"/>
                                                        <w:right w:val="none" w:sz="0" w:space="0" w:color="auto"/>
                                                      </w:divBdr>
                                                      <w:divsChild>
                                                        <w:div w:id="1391029845">
                                                          <w:marLeft w:val="0"/>
                                                          <w:marRight w:val="0"/>
                                                          <w:marTop w:val="0"/>
                                                          <w:marBottom w:val="0"/>
                                                          <w:divBdr>
                                                            <w:top w:val="none" w:sz="0" w:space="0" w:color="auto"/>
                                                            <w:left w:val="none" w:sz="0" w:space="0" w:color="auto"/>
                                                            <w:bottom w:val="none" w:sz="0" w:space="0" w:color="auto"/>
                                                            <w:right w:val="none" w:sz="0" w:space="0" w:color="auto"/>
                                                          </w:divBdr>
                                                          <w:divsChild>
                                                            <w:div w:id="1950816153">
                                                              <w:marLeft w:val="0"/>
                                                              <w:marRight w:val="0"/>
                                                              <w:marTop w:val="0"/>
                                                              <w:marBottom w:val="0"/>
                                                              <w:divBdr>
                                                                <w:top w:val="none" w:sz="0" w:space="0" w:color="auto"/>
                                                                <w:left w:val="none" w:sz="0" w:space="0" w:color="auto"/>
                                                                <w:bottom w:val="none" w:sz="0" w:space="0" w:color="auto"/>
                                                                <w:right w:val="none" w:sz="0" w:space="0" w:color="auto"/>
                                                              </w:divBdr>
                                                              <w:divsChild>
                                                                <w:div w:id="447044581">
                                                                  <w:marLeft w:val="0"/>
                                                                  <w:marRight w:val="0"/>
                                                                  <w:marTop w:val="0"/>
                                                                  <w:marBottom w:val="0"/>
                                                                  <w:divBdr>
                                                                    <w:top w:val="none" w:sz="0" w:space="0" w:color="auto"/>
                                                                    <w:left w:val="none" w:sz="0" w:space="0" w:color="auto"/>
                                                                    <w:bottom w:val="none" w:sz="0" w:space="0" w:color="auto"/>
                                                                    <w:right w:val="none" w:sz="0" w:space="0" w:color="auto"/>
                                                                  </w:divBdr>
                                                                  <w:divsChild>
                                                                    <w:div w:id="312417393">
                                                                      <w:marLeft w:val="0"/>
                                                                      <w:marRight w:val="0"/>
                                                                      <w:marTop w:val="0"/>
                                                                      <w:marBottom w:val="0"/>
                                                                      <w:divBdr>
                                                                        <w:top w:val="none" w:sz="0" w:space="0" w:color="auto"/>
                                                                        <w:left w:val="none" w:sz="0" w:space="0" w:color="auto"/>
                                                                        <w:bottom w:val="none" w:sz="0" w:space="0" w:color="auto"/>
                                                                        <w:right w:val="none" w:sz="0" w:space="0" w:color="auto"/>
                                                                      </w:divBdr>
                                                                      <w:divsChild>
                                                                        <w:div w:id="13464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6130460">
      <w:bodyDiv w:val="1"/>
      <w:marLeft w:val="0"/>
      <w:marRight w:val="0"/>
      <w:marTop w:val="0"/>
      <w:marBottom w:val="0"/>
      <w:divBdr>
        <w:top w:val="none" w:sz="0" w:space="0" w:color="auto"/>
        <w:left w:val="none" w:sz="0" w:space="0" w:color="auto"/>
        <w:bottom w:val="none" w:sz="0" w:space="0" w:color="auto"/>
        <w:right w:val="none" w:sz="0" w:space="0" w:color="auto"/>
      </w:divBdr>
      <w:divsChild>
        <w:div w:id="676079298">
          <w:marLeft w:val="0"/>
          <w:marRight w:val="0"/>
          <w:marTop w:val="0"/>
          <w:marBottom w:val="450"/>
          <w:divBdr>
            <w:top w:val="none" w:sz="0" w:space="0" w:color="auto"/>
            <w:left w:val="none" w:sz="0" w:space="0" w:color="auto"/>
            <w:bottom w:val="none" w:sz="0" w:space="0" w:color="auto"/>
            <w:right w:val="none" w:sz="0" w:space="0" w:color="auto"/>
          </w:divBdr>
          <w:divsChild>
            <w:div w:id="1870608125">
              <w:marLeft w:val="0"/>
              <w:marRight w:val="0"/>
              <w:marTop w:val="375"/>
              <w:marBottom w:val="0"/>
              <w:divBdr>
                <w:top w:val="none" w:sz="0" w:space="0" w:color="auto"/>
                <w:left w:val="none" w:sz="0" w:space="0" w:color="auto"/>
                <w:bottom w:val="none" w:sz="0" w:space="0" w:color="auto"/>
                <w:right w:val="none" w:sz="0" w:space="0" w:color="auto"/>
              </w:divBdr>
              <w:divsChild>
                <w:div w:id="907426042">
                  <w:marLeft w:val="0"/>
                  <w:marRight w:val="0"/>
                  <w:marTop w:val="0"/>
                  <w:marBottom w:val="0"/>
                  <w:divBdr>
                    <w:top w:val="none" w:sz="0" w:space="0" w:color="auto"/>
                    <w:left w:val="none" w:sz="0" w:space="0" w:color="auto"/>
                    <w:bottom w:val="none" w:sz="0" w:space="0" w:color="auto"/>
                    <w:right w:val="none" w:sz="0" w:space="0" w:color="auto"/>
                  </w:divBdr>
                  <w:divsChild>
                    <w:div w:id="124590493">
                      <w:marLeft w:val="0"/>
                      <w:marRight w:val="0"/>
                      <w:marTop w:val="0"/>
                      <w:marBottom w:val="0"/>
                      <w:divBdr>
                        <w:top w:val="none" w:sz="0" w:space="0" w:color="auto"/>
                        <w:left w:val="none" w:sz="0" w:space="0" w:color="auto"/>
                        <w:bottom w:val="none" w:sz="0" w:space="0" w:color="auto"/>
                        <w:right w:val="none" w:sz="0" w:space="0" w:color="auto"/>
                      </w:divBdr>
                      <w:divsChild>
                        <w:div w:id="1122959387">
                          <w:marLeft w:val="0"/>
                          <w:marRight w:val="0"/>
                          <w:marTop w:val="0"/>
                          <w:marBottom w:val="0"/>
                          <w:divBdr>
                            <w:top w:val="none" w:sz="0" w:space="0" w:color="auto"/>
                            <w:left w:val="none" w:sz="0" w:space="0" w:color="auto"/>
                            <w:bottom w:val="none" w:sz="0" w:space="0" w:color="auto"/>
                            <w:right w:val="none" w:sz="0" w:space="0" w:color="auto"/>
                          </w:divBdr>
                          <w:divsChild>
                            <w:div w:id="34359055">
                              <w:marLeft w:val="0"/>
                              <w:marRight w:val="0"/>
                              <w:marTop w:val="0"/>
                              <w:marBottom w:val="0"/>
                              <w:divBdr>
                                <w:top w:val="none" w:sz="0" w:space="0" w:color="auto"/>
                                <w:left w:val="none" w:sz="0" w:space="0" w:color="auto"/>
                                <w:bottom w:val="none" w:sz="0" w:space="0" w:color="auto"/>
                                <w:right w:val="none" w:sz="0" w:space="0" w:color="auto"/>
                              </w:divBdr>
                            </w:div>
                            <w:div w:id="167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257233">
      <w:bodyDiv w:val="1"/>
      <w:marLeft w:val="0"/>
      <w:marRight w:val="0"/>
      <w:marTop w:val="0"/>
      <w:marBottom w:val="0"/>
      <w:divBdr>
        <w:top w:val="none" w:sz="0" w:space="0" w:color="auto"/>
        <w:left w:val="none" w:sz="0" w:space="0" w:color="auto"/>
        <w:bottom w:val="none" w:sz="0" w:space="0" w:color="auto"/>
        <w:right w:val="none" w:sz="0" w:space="0" w:color="auto"/>
      </w:divBdr>
    </w:div>
    <w:div w:id="2091194813">
      <w:bodyDiv w:val="1"/>
      <w:marLeft w:val="0"/>
      <w:marRight w:val="0"/>
      <w:marTop w:val="0"/>
      <w:marBottom w:val="0"/>
      <w:divBdr>
        <w:top w:val="none" w:sz="0" w:space="0" w:color="auto"/>
        <w:left w:val="none" w:sz="0" w:space="0" w:color="auto"/>
        <w:bottom w:val="none" w:sz="0" w:space="0" w:color="auto"/>
        <w:right w:val="none" w:sz="0" w:space="0" w:color="auto"/>
      </w:divBdr>
    </w:div>
    <w:div w:id="2118912230">
      <w:bodyDiv w:val="1"/>
      <w:marLeft w:val="0"/>
      <w:marRight w:val="0"/>
      <w:marTop w:val="0"/>
      <w:marBottom w:val="0"/>
      <w:divBdr>
        <w:top w:val="none" w:sz="0" w:space="0" w:color="auto"/>
        <w:left w:val="none" w:sz="0" w:space="0" w:color="auto"/>
        <w:bottom w:val="none" w:sz="0" w:space="0" w:color="auto"/>
        <w:right w:val="none" w:sz="0" w:space="0" w:color="auto"/>
      </w:divBdr>
    </w:div>
    <w:div w:id="2123264748">
      <w:bodyDiv w:val="1"/>
      <w:marLeft w:val="0"/>
      <w:marRight w:val="0"/>
      <w:marTop w:val="0"/>
      <w:marBottom w:val="0"/>
      <w:divBdr>
        <w:top w:val="none" w:sz="0" w:space="0" w:color="auto"/>
        <w:left w:val="none" w:sz="0" w:space="0" w:color="auto"/>
        <w:bottom w:val="none" w:sz="0" w:space="0" w:color="auto"/>
        <w:right w:val="none" w:sz="0" w:space="0" w:color="auto"/>
      </w:divBdr>
    </w:div>
    <w:div w:id="2135053267">
      <w:bodyDiv w:val="1"/>
      <w:marLeft w:val="0"/>
      <w:marRight w:val="0"/>
      <w:marTop w:val="0"/>
      <w:marBottom w:val="0"/>
      <w:divBdr>
        <w:top w:val="none" w:sz="0" w:space="0" w:color="auto"/>
        <w:left w:val="none" w:sz="0" w:space="0" w:color="auto"/>
        <w:bottom w:val="none" w:sz="0" w:space="0" w:color="auto"/>
        <w:right w:val="none" w:sz="0" w:space="0" w:color="auto"/>
      </w:divBdr>
    </w:div>
    <w:div w:id="214546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1.xml"/><Relationship Id="rId10" Type="http://schemas.microsoft.com/office/2016/09/relationships/commentsIds" Target="commentsId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Ivy12</b:Tag>
    <b:SourceType>InternetSite</b:SourceType>
    <b:Guid>{390526E8-381A-4EA1-8468-5F47B89FB016}</b:Guid>
    <b:Title>BYOD (bring your own device)</b:Title>
    <b:InternetSiteTitle>Tech target</b:InternetSiteTitle>
    <b:Year>2012</b:Year>
    <b:Month>October</b:Month>
    <b:URL>https://whatis.techtarget.com/definition/BYOD-bring-your-own-device</b:URL>
    <b:Author>
      <b:Author>
        <b:NameList>
          <b:Person>
            <b:Last>Wigmore</b:Last>
            <b:First>Ivy</b:First>
          </b:Person>
        </b:NameList>
      </b:Author>
    </b:Author>
    <b:YearAccessed>2018</b:YearAccessed>
    <b:MonthAccessed>December</b:MonthAccessed>
    <b:DayAccessed>3</b:DayAccessed>
    <b:RefOrder>1</b:RefOrder>
  </b:Source>
  <b:Source>
    <b:Tag>Rou18</b:Tag>
    <b:SourceType>InternetSite</b:SourceType>
    <b:Guid>{6D08B22A-BE0C-4DC3-8A27-49D93BCDD6AF}</b:Guid>
    <b:Author>
      <b:Author>
        <b:NameList>
          <b:Person>
            <b:Last>Rouse</b:Last>
            <b:First>Margaret</b:First>
          </b:Person>
        </b:NameList>
      </b:Author>
    </b:Author>
    <b:Title>Search Security</b:Title>
    <b:ProductionCompany>authentication, authorization, and accounting (AAA)</b:ProductionCompany>
    <b:YearAccessed>2018</b:YearAccessed>
    <b:MonthAccessed>December</b:MonthAccessed>
    <b:DayAccessed>3</b:DayAccessed>
    <b:URL>https://searchsecurity.techtarget.com/definition/authentication-authorization-and-accounting</b:URL>
    <b:RefOrder>3</b:RefOrder>
  </b:Source>
  <b:Source>
    <b:Tag>Mar15</b:Tag>
    <b:SourceType>InternetSite</b:SourceType>
    <b:Guid>{14F2A7E4-D619-4387-ACA2-3C74BE99B68D}</b:Guid>
    <b:Author>
      <b:Author>
        <b:NameList>
          <b:Person>
            <b:Last>Martin Brodin</b:Last>
            <b:First>Jeremy</b:First>
            <b:Middle>Rose, Rose- Mharie Ahlfedt</b:Middle>
          </b:Person>
        </b:NameList>
      </b:Author>
    </b:Author>
    <b:Title>MANAGEMENT ISSUES FOR BRING YOUR OWN DEVICE</b:Title>
    <b:ProductionCompany>Research Gate </b:ProductionCompany>
    <b:Year>2015</b:Year>
    <b:Month>June </b:Month>
    <b:YearAccessed>2018</b:YearAccessed>
    <b:MonthAccessed>December</b:MonthAccessed>
    <b:DayAccessed>3</b:DayAccessed>
    <b:URL>https://www.researchgate.net/publication/277007698_Management_issues_for_Bring_Your_Own_Device_BYOD/download</b:URL>
    <b:RefOrder>4</b:RefOrder>
  </b:Source>
  <b:Source>
    <b:Tag>Sec18</b:Tag>
    <b:SourceType>DocumentFromInternetSite</b:SourceType>
    <b:Guid>{ACA870F7-2D3D-46D8-B098-736856CA496E}</b:Guid>
    <b:Author>
      <b:Author>
        <b:NameList>
          <b:Person>
            <b:Last>Security</b:Last>
            <b:First>IBM</b:First>
          </b:Person>
        </b:NameList>
      </b:Author>
    </b:Author>
    <b:Title>Ten rules for bring your own device (BYOD)</b:Title>
    <b:Year>2018</b:Year>
    <b:Month>January</b:Month>
    <b:YearAccessed>2019</b:YearAccessed>
    <b:MonthAccessed>January</b:MonthAccessed>
    <b:DayAccessed>03</b:DayAccessed>
    <b:URL>https://www-01.ibm.com/common/ssi/cgi-bin/ssialias?htmlfid=WGW03341USEN&amp;</b:URL>
    <b:InternetSiteTitle>IBM</b:InternetSiteTitle>
    <b:RefOrder>15</b:RefOrder>
  </b:Source>
  <b:Source>
    <b:Tag>BCS14</b:Tag>
    <b:SourceType>InternetSite</b:SourceType>
    <b:Guid>{EE17DC6C-8067-4ADE-B24E-D55E23ADCADE}</b:Guid>
    <b:Title>BYOD,CYOD,BYOT,BYOA and more</b:Title>
    <b:Year>2014</b:Year>
    <b:Month>June</b:Month>
    <b:YearAccessed>2019</b:YearAccessed>
    <b:MonthAccessed>January</b:MonthAccessed>
    <b:DayAccessed>03</b:DayAccessed>
    <b:URL>https://www.bcs.org/content/conWebDoc/52926</b:URL>
    <b:Author>
      <b:Author>
        <b:NameList>
          <b:Person>
            <b:Last>IT</b:Last>
            <b:First>BCS</b:First>
            <b:Middle>The Chartered Institue for</b:Middle>
          </b:Person>
        </b:NameList>
      </b:Author>
    </b:Author>
    <b:ProductionCompany>BCS</b:ProductionCompany>
    <b:RefOrder>12</b:RefOrder>
  </b:Source>
  <b:Source>
    <b:Tag>Bri15</b:Tag>
    <b:SourceType>DocumentFromInternetSite</b:SourceType>
    <b:Guid>{1581832D-9B38-455A-A0EA-AEB516C3438B}</b:Guid>
    <b:Title>Bring Your Own Devices (BYOD) Information Governance Guidance</b:Title>
    <b:Year>2015</b:Year>
    <b:Month>November </b:Month>
    <b:Day>4</b:Day>
    <b:YearAccessed>2019</b:YearAccessed>
    <b:MonthAccessed>January</b:MonthAccessed>
    <b:DayAccessed>05</b:DayAccessed>
    <b:URL>https://www.igt.hscic.gov.uk/Resources/BYOD.pdf</b:URL>
    <b:InternetSiteTitle>Information Governance Alliance </b:InternetSiteTitle>
    <b:Version>v 1.1</b:Version>
    <b:RefOrder>5</b:RefOrder>
  </b:Source>
  <b:Source>
    <b:Tag>Ian18</b:Tag>
    <b:SourceType>InternetSite</b:SourceType>
    <b:Guid>{5B4AAB6B-5E64-4B69-BAF2-1BF21096962D}</b:Guid>
    <b:Title>GDPR – bring your own device (BYOD)</b:Title>
    <b:Year>2018</b:Year>
    <b:Month>Feb</b:Month>
    <b:Day>19</b:Day>
    <b:YearAccessed>2019</b:YearAccessed>
    <b:MonthAccessed>January</b:MonthAccessed>
    <b:DayAccessed>05</b:DayAccessed>
    <b:URL>https://www.aatcomment.org.uk/gdpr-bring-your-own-device-byod/</b:URL>
    <b:Author>
      <b:Author>
        <b:NameList>
          <b:Person>
            <b:Last>Cooley</b:Last>
            <b:First>Ian</b:First>
          </b:Person>
        </b:NameList>
      </b:Author>
    </b:Author>
    <b:ProductionCompany>AAT Comment </b:ProductionCompany>
    <b:RefOrder>6</b:RefOrder>
  </b:Source>
  <b:Source>
    <b:Tag>Wha16</b:Tag>
    <b:SourceType>InternetSite</b:SourceType>
    <b:Guid>{45F7F1B5-06C5-438C-88B8-F92193719604}</b:Guid>
    <b:Title>What is Mobile Device Management (MDM) ?</b:Title>
    <b:ProductionCompany>ASUS</b:ProductionCompany>
    <b:Year>2016</b:Year>
    <b:Month>August</b:Month>
    <b:Day>22</b:Day>
    <b:YearAccessed>2019</b:YearAccessed>
    <b:MonthAccessed>January</b:MonthAccessed>
    <b:DayAccessed>05</b:DayAccessed>
    <b:URL>https://www.asus.com/support/FAQ/1018796</b:URL>
    <b:RefOrder>7</b:RefOrder>
  </b:Source>
  <b:Source>
    <b:Tag>Mar19</b:Tag>
    <b:SourceType>InternetSite</b:SourceType>
    <b:Guid>{A8E018FC-8C12-4313-8361-C3D9C6A1EF22}</b:Guid>
    <b:Author>
      <b:Author>
        <b:NameList>
          <b:Person>
            <b:Last>Resnick</b:Last>
            <b:First>Marty</b:First>
          </b:Person>
        </b:NameList>
      </b:Author>
    </b:Author>
    <b:Title>Weighing pros and cons of mobile application management</b:Title>
    <b:ProductionCompany>Tech Target</b:ProductionCompany>
    <b:YearAccessed>2019</b:YearAccessed>
    <b:MonthAccessed>January</b:MonthAccessed>
    <b:DayAccessed>05</b:DayAccessed>
    <b:URL>https://searchmobilecomputing.techtarget.com/tip/Weighing-pros-and-cons-of-mobile-application-management</b:URL>
    <b:RefOrder>8</b:RefOrder>
  </b:Source>
  <b:Source>
    <b:Tag>Wei19</b:Tag>
    <b:SourceType>InternetSite</b:SourceType>
    <b:Guid>{D196654D-A498-4433-8E4F-B77A68306499}</b:Guid>
    <b:Author>
      <b:Author>
        <b:NameList>
          <b:Person>
            <b:Last>Medicine</b:Last>
            <b:First>Weill</b:First>
            <b:Middle>Cornell</b:Middle>
          </b:Person>
        </b:NameList>
      </b:Author>
    </b:Author>
    <b:Title>What is MobileIron?</b:Title>
    <b:ProductionCompany>Weill Cornell Medicine</b:ProductionCompany>
    <b:YearAccessed>2019</b:YearAccessed>
    <b:MonthAccessed>January</b:MonthAccessed>
    <b:DayAccessed>05</b:DayAccessed>
    <b:URL>https://its.weill.cornell.edu/faq/what-is-mobileiron</b:URL>
    <b:RefOrder>9</b:RefOrder>
  </b:Source>
  <b:Source>
    <b:Tag>Mob19</b:Tag>
    <b:SourceType>InternetSite</b:SourceType>
    <b:Guid>{CABA288E-0F37-4375-8E14-15887F08FE58}</b:Guid>
    <b:Author>
      <b:Author>
        <b:NameList>
          <b:Person>
            <b:Last>MobileIron</b:Last>
          </b:Person>
        </b:NameList>
      </b:Author>
    </b:Author>
    <b:Title>Cloud security needs a new approach</b:Title>
    <b:ProductionCompany>MobileIron</b:ProductionCompany>
    <b:YearAccessed>2019</b:YearAccessed>
    <b:MonthAccessed>January</b:MonthAccessed>
    <b:DayAccessed>05</b:DayAccessed>
    <b:URL>https://www.mobileiron.com/en/cloud-security-overview-2fa</b:URL>
    <b:RefOrder>11</b:RefOrder>
  </b:Source>
  <b:Source>
    <b:Tag>EdT18</b:Tag>
    <b:SourceType>InternetSite</b:SourceType>
    <b:Guid>{114CA10D-70F0-4B6E-A34D-2C95B9274C1B}</b:Guid>
    <b:Author>
      <b:Author>
        <b:NameList>
          <b:Person>
            <b:Last>Targett</b:Last>
            <b:First>Ed</b:First>
          </b:Person>
        </b:NameList>
      </b:Author>
    </b:Author>
    <b:Title>Revealed: Human Error, Not Hackers, to Blame for Vast Majority of Data Breaches</b:Title>
    <b:ProductionCompany>Computure Business Review</b:ProductionCompany>
    <b:Year>2018</b:Year>
    <b:Month>September</b:Month>
    <b:Day>03</b:Day>
    <b:YearAccessed>2019</b:YearAccessed>
    <b:MonthAccessed>January</b:MonthAccessed>
    <b:DayAccessed>05</b:DayAccessed>
    <b:URL>https://www.cbronline.com/news/kroll-foi-ico</b:URL>
    <b:RefOrder>13</b:RefOrder>
  </b:Source>
  <b:Source>
    <b:Tag>Pau19</b:Tag>
    <b:SourceType>InternetSite</b:SourceType>
    <b:Guid>{68F19B79-806E-483E-BFAD-7A9522AB2306}</b:Guid>
    <b:Author>
      <b:Author>
        <b:NameList>
          <b:Person>
            <b:Last>Adams</b:Last>
            <b:First>Paul</b:First>
          </b:Person>
        </b:NameList>
      </b:Author>
    </b:Author>
    <b:Title>The advantages and disadvantages of BYOD</b:Title>
    <b:ProductionCompany>Field Service News </b:ProductionCompany>
    <b:Month>October </b:Month>
    <b:Day>28</b:Day>
    <b:YearAccessed>2019</b:YearAccessed>
    <b:MonthAccessed>January</b:MonthAccessed>
    <b:DayAccessed>06</b:DayAccessed>
    <b:URL>http://fieldservicenews.com/advantages-disadvantages-byod/</b:URL>
    <b:RefOrder>2</b:RefOrder>
  </b:Source>
  <b:Source>
    <b:Tag>You19</b:Tag>
    <b:SourceType>InternetSite</b:SourceType>
    <b:Guid>{4B41DCDB-0135-4127-9010-6654F5CFACE8}</b:Guid>
    <b:Author>
      <b:Author>
        <b:NameList>
          <b:Person>
            <b:Last>YouGov</b:Last>
          </b:Person>
        </b:NameList>
      </b:Author>
    </b:Author>
    <b:Title>The most popular phone models in the UK</b:Title>
    <b:ProductionCompany>YouGov</b:ProductionCompany>
    <b:YearAccessed>2019</b:YearAccessed>
    <b:MonthAccessed>January</b:MonthAccessed>
    <b:DayAccessed>06</b:DayAccessed>
    <b:URL>https://yougov.co.uk/topics/utilities/survey-results(popup:ratings/retail/phone-models/all)</b:URL>
    <b:RefOrder>14</b:RefOrder>
  </b:Source>
  <b:Source>
    <b:Tag>Fin18</b:Tag>
    <b:SourceType>InternetSite</b:SourceType>
    <b:Guid>{0A10AAC3-9DAD-45D4-B242-C93D102879C7}</b:Guid>
    <b:Author>
      <b:Author>
        <b:NameList>
          <b:Person>
            <b:Last>Online</b:Last>
            <b:First>Finance</b:First>
          </b:Person>
        </b:NameList>
      </b:Author>
    </b:Author>
    <b:Title>20 Best Mobile Device Management Software in 2019</b:Title>
    <b:ProductionCompany>Finances Online </b:ProductionCompany>
    <b:Year>2018</b:Year>
    <b:Month>December</b:Month>
    <b:Day>14</b:Day>
    <b:YearAccessed>2019</b:YearAccessed>
    <b:MonthAccessed>January</b:MonthAccessed>
    <b:DayAccessed>06</b:DayAccessed>
    <b:URL>https://financesonline.com/mobile-device-management/</b:URL>
    <b:RefOrder>10</b:RefOrder>
  </b:Source>
  <b:Source>
    <b:Tag>Sym19</b:Tag>
    <b:SourceType>InternetSite</b:SourceType>
    <b:Guid>{9CBBC65D-56C8-4439-931F-8476B08E7E04}</b:Guid>
    <b:Author>
      <b:Author>
        <b:NameList>
          <b:Person>
            <b:Last>employee</b:Last>
            <b:First>Symantec</b:First>
          </b:Person>
        </b:NameList>
      </b:Author>
    </b:Author>
    <b:Title>What is a computure virus</b:Title>
    <b:ProductionCompany>Malware</b:ProductionCompany>
    <b:YearAccessed>2019</b:YearAccessed>
    <b:MonthAccessed>January</b:MonthAccessed>
    <b:DayAccessed>02</b:DayAccessed>
    <b:URL>https://us.norton.com/internetsecurity-malware-what-is-a-computer-virus.html</b:URL>
    <b:RefOrder>16</b:RefOrder>
  </b:Source>
  <b:Source>
    <b:Tag>Mal18</b:Tag>
    <b:SourceType>InternetSite</b:SourceType>
    <b:Guid>{77FC741A-E1F0-495A-9D94-FC29FB5A568E}</b:Guid>
    <b:Title>Malwarebytes</b:Title>
    <b:YearAccessed>2018</b:YearAccessed>
    <b:MonthAccessed>November</b:MonthAccessed>
    <b:DayAccessed>19</b:DayAccessed>
    <b:URL>https://www.malwarebytes.com/ransomware/</b:URL>
    <b:RefOrder>17</b:RefOrder>
  </b:Source>
  <b:Source>
    <b:Tag>How18</b:Tag>
    <b:SourceType>InternetSite</b:SourceType>
    <b:Guid>{95AF2161-9B0F-4019-ADA8-94F57C90A40B}</b:Guid>
    <b:Title>How Ransomware Infects Computers</b:Title>
    <b:ProductionCompany>McAfee </b:ProductionCompany>
    <b:YearAccessed>2018</b:YearAccessed>
    <b:MonthAccessed>November</b:MonthAccessed>
    <b:DayAccessed>21</b:DayAccessed>
    <b:URL>https://www.mcafee.com/enterprise/en-gb/security-awareness/ransomware-infections.html</b:URL>
    <b:RefOrder>18</b:RefOrder>
  </b:Source>
  <b:Source>
    <b:Tag>Geo16</b:Tag>
    <b:SourceType>InternetSite</b:SourceType>
    <b:Guid>{6137D112-FC98-4221-9364-D20CEC3B1984}</b:Guid>
    <b:Author>
      <b:Author>
        <b:NameList>
          <b:Person>
            <b:Last>Crump</b:Last>
            <b:First>George</b:First>
          </b:Person>
        </b:NameList>
      </b:Author>
    </b:Author>
    <b:Title>Solving the Ransomware Problem – Backup or Cloud Storage?</b:Title>
    <b:ProductionCompany>StorageSwiss.com</b:ProductionCompany>
    <b:Year>2016</b:Year>
    <b:Month>May</b:Month>
    <b:Day>11</b:Day>
    <b:YearAccessed>2018</b:YearAccessed>
    <b:MonthAccessed>November</b:MonthAccessed>
    <b:DayAccessed>21</b:DayAccessed>
    <b:URL>https://storageswiss.com/2016/05/11/solving-the-ransomware-problem/</b:URL>
    <b:RefOrder>19</b:RefOrder>
  </b:Source>
  <b:Source>
    <b:Tag>Jef18</b:Tag>
    <b:SourceType>InternetSite</b:SourceType>
    <b:Guid>{99AA1F64-05A5-4C3F-855D-1CE98F493527}</b:Guid>
    <b:Author>
      <b:Author>
        <b:NameList>
          <b:Person>
            <b:Last>Petters</b:Last>
            <b:First>Jeff</b:First>
          </b:Person>
        </b:NameList>
      </b:Author>
    </b:Author>
    <b:Title>The State of CryptoWall in 2018</b:Title>
    <b:ProductionCompany>Varonis</b:ProductionCompany>
    <b:Year>2018</b:Year>
    <b:Month>January</b:Month>
    <b:Day>06</b:Day>
    <b:YearAccessed>2019</b:YearAccessed>
    <b:MonthAccessed>January</b:MonthAccessed>
    <b:DayAccessed>02</b:DayAccessed>
    <b:URL>https://www.varonis.com/blog/cryptowall/</b:URL>
    <b:RefOrder>20</b:RefOrder>
  </b:Source>
  <b:Source>
    <b:Tag>Lau16</b:Tag>
    <b:SourceType>InternetSite</b:SourceType>
    <b:Guid>{A0131795-6B31-4DF9-A344-232555AD2EED}</b:Guid>
    <b:Author>
      <b:Author>
        <b:NameList>
          <b:Person>
            <b:Last>Laura O'Brien</b:Last>
            <b:First>Jeet</b:First>
            <b:Middle>Morparia</b:Middle>
          </b:Person>
        </b:NameList>
      </b:Author>
    </b:Author>
    <b:Title>Ransom.Cryptowall</b:Title>
    <b:ProductionCompany>Symantec</b:ProductionCompany>
    <b:Year>2016</b:Year>
    <b:Month>September </b:Month>
    <b:Day>02</b:Day>
    <b:YearAccessed>2018</b:YearAccessed>
    <b:MonthAccessed>November</b:MonthAccessed>
    <b:DayAccessed>23</b:DayAccessed>
    <b:URL>https://www.symantec.com/security-center/writeup/2014-061923-2824-99</b:URL>
    <b:RefOrder>21</b:RefOrder>
  </b:Source>
  <b:Source>
    <b:Tag>Cry14</b:Tag>
    <b:SourceType>InternetSite</b:SourceType>
    <b:Guid>{F831BCCE-1757-4C4E-8F39-6CB8D66FF372}</b:Guid>
    <b:Title>CryptoWall and HELP_DECRYPT Ransomware Information Guide and FAQ</b:Title>
    <b:ProductionCompany>Bleepingcomputer </b:ProductionCompany>
    <b:Year>2014</b:Year>
    <b:Month>July</b:Month>
    <b:Day>10</b:Day>
    <b:YearAccessed>2018</b:YearAccessed>
    <b:MonthAccessed>11</b:MonthAccessed>
    <b:DayAccessed>28</b:DayAccessed>
    <b:URL>https://www.bleepingcomputer.com/virus-removal/cryptowall-ransomware-information#CryptoWall</b:URL>
    <b:RefOrder>22</b:RefOrder>
  </b:Source>
  <b:Source>
    <b:Tag>Mag08</b:Tag>
    <b:SourceType>InternetSite</b:SourceType>
    <b:Guid>{870612B8-D994-4963-B146-B92F40E624C5}</b:Guid>
    <b:Author>
      <b:Author>
        <b:NameList>
          <b:Person>
            <b:Last>Shiels</b:Last>
            <b:First>Maggie</b:First>
          </b:Person>
        </b:NameList>
      </b:Author>
    </b:Author>
    <b:Title>BBC News</b:Title>
    <b:ProductionCompany>BBC</b:ProductionCompany>
    <b:Year>2008</b:Year>
    <b:Month>October</b:Month>
    <b:Day>31</b:Day>
    <b:YearAccessed>2019</b:YearAccessed>
    <b:MonthAccessed>January</b:MonthAccessed>
    <b:DayAccessed>02</b:DayAccessed>
    <b:URL>http://news.bbc.co.uk/1/hi/technology/7701227.stm</b:URL>
    <b:RefOrder>23</b:RefOrder>
  </b:Source>
  <b:Source>
    <b:Tag>htt12</b:Tag>
    <b:SourceType>InternetSite</b:SourceType>
    <b:Guid>{45790FAD-537D-42A0-AF1C-E0D111957F46}</b:Guid>
    <b:Author>
      <b:Author>
        <b:NameList>
          <b:Person>
            <b:Last>https://omniquadsecurityblog.com/2012/07/17/trojans-what-trojans-are-and-how-to-protect-against-them/</b:Last>
          </b:Person>
        </b:NameList>
      </b:Author>
    </b:Author>
    <b:Title>Trojans – What Trojans are, and how to protect against them.</b:Title>
    <b:ProductionCompany>Omniquad Security Blog </b:ProductionCompany>
    <b:Year>2012</b:Year>
    <b:Month>July</b:Month>
    <b:Day>17</b:Day>
    <b:YearAccessed>2018</b:YearAccessed>
    <b:MonthAccessed>November</b:MonthAccessed>
    <b:DayAccessed>28</b:DayAccessed>
    <b:URL>https://omniquadsecurityblog.com/2012/07/17/trojans-what-trojans-are-and-how-to-protect-against-them/</b:URL>
    <b:RefOrder>24</b:RefOrder>
  </b:Source>
  <b:Source>
    <b:Tag>Cis18</b:Tag>
    <b:SourceType>Report</b:SourceType>
    <b:Guid>{7E700DB0-0AA6-4516-9522-5CBF1BC273B5}</b:Guid>
    <b:Title>Cisco 2018 Annual Cybresecurity report</b:Title>
    <b:Year>2018</b:Year>
    <b:YearAccessed>2019</b:YearAccessed>
    <b:MonthAccessed>January</b:MonthAccessed>
    <b:DayAccessed>02</b:DayAccessed>
    <b:URL>https://www.cisco.com/c/dam/m/digital/elq-cmcglobal/witb/1661957/Final_Cisco_2018_ACR_WEB.pdf</b:URL>
    <b:Author>
      <b:Author>
        <b:NameList>
          <b:Person>
            <b:Last>Cisco</b:Last>
          </b:Person>
        </b:NameList>
      </b:Author>
    </b:Author>
    <b:Publisher>Cisco</b:Publisher>
    <b:Pages>4, 46</b:Pages>
    <b:RefOrder>25</b:RefOrder>
  </b:Source>
  <b:Source>
    <b:Tag>Kim16</b:Tag>
    <b:SourceType>InternetSite</b:SourceType>
    <b:Guid>{7F34AC34-59CA-40D4-AAC9-78E21F23CA72}</b:Guid>
    <b:Title>4 Ways to protect agasinst the very real threat of ransomware</b:Title>
    <b:Year>2016</b:Year>
    <b:Author>
      <b:Author>
        <b:NameList>
          <b:Person>
            <b:Last>Zetter</b:Last>
            <b:First>Kim</b:First>
          </b:Person>
        </b:NameList>
      </b:Author>
    </b:Author>
    <b:Month>May</b:Month>
    <b:Day>13</b:Day>
    <b:YearAccessed>2019</b:YearAccessed>
    <b:MonthAccessed>January</b:MonthAccessed>
    <b:DayAccessed>02</b:DayAccessed>
    <b:URL>https://www.wired.com/2016/05/4-ways-protect-ransomware-youre-target/</b:URL>
    <b:RefOrder>26</b:RefOrder>
  </b:Source>
  <b:Source>
    <b:Tag>Cis181</b:Tag>
    <b:SourceType>InternetSite</b:SourceType>
    <b:Guid>{BA6DF650-466C-4B47-92A3-BD18AE9A0348}</b:Guid>
    <b:Author>
      <b:Author>
        <b:NameList>
          <b:Person>
            <b:Last>Cisco</b:Last>
          </b:Person>
        </b:NameList>
      </b:Author>
    </b:Author>
    <b:Title>Cisco 2018 Annual Cybersecurity Report Graphics</b:Title>
    <b:Year>2018</b:Year>
    <b:YearAccessed>2019</b:YearAccessed>
    <b:MonthAccessed>January</b:MonthAccessed>
    <b:DayAccessed>02</b:DayAccessed>
    <b:URL>https://www.cisco.com/c/en/us/products/security/security-images-acr2018.html</b:URL>
    <b:RefOrder>27</b:RefOrder>
  </b:Source>
  <b:Source>
    <b:Tag>Jac18</b:Tag>
    <b:SourceType>InternetSite</b:SourceType>
    <b:Guid>{F3AC946F-BD6B-401A-9EC9-0D516B2211B8}</b:Guid>
    <b:Title>Jack of all trade </b:Title>
    <b:ProductionCompany>Dictionary.com</b:ProductionCompany>
    <b:YearAccessed>2018</b:YearAccessed>
    <b:MonthAccessed>December</b:MonthAccessed>
    <b:DayAccessed>10</b:DayAccessed>
    <b:URL>https://www.dictionary.com/browse/jack-of-all-trades</b:URL>
    <b:RefOrder>28</b:RefOrder>
  </b:Source>
  <b:Source>
    <b:Tag>Min18</b:Tag>
    <b:SourceType>InternetSite</b:SourceType>
    <b:Guid>{6946119B-F9A2-4B6A-8669-10858F29B589}</b:Guid>
    <b:Author>
      <b:Author>
        <b:NameList>
          <b:Person>
            <b:Last>team</b:Last>
            <b:First>Mind</b:First>
            <b:Middle>tools content</b:Middle>
          </b:Person>
        </b:NameList>
      </b:Author>
    </b:Author>
    <b:Title>Personal Goal Setting</b:Title>
    <b:ProductionCompany>Mind Tools</b:ProductionCompany>
    <b:YearAccessed>2018</b:YearAccessed>
    <b:MonthAccessed>October</b:MonthAccessed>
    <b:DayAccessed>01</b:DayAccessed>
    <b:URL>https://www.mindtools.com/page6.html</b:URL>
    <b:RefOrder>29</b:RefOrder>
  </b:Source>
  <b:Source>
    <b:Tag>Hit15</b:Tag>
    <b:SourceType>InternetSite</b:SourceType>
    <b:Guid>{3ED0609A-5FF6-4AF2-B59B-2465BDE32005}</b:Guid>
    <b:Author>
      <b:Author>
        <b:NameList>
          <b:Person>
            <b:Last>Bhasin</b:Last>
            <b:First>Hitesh</b:First>
          </b:Person>
        </b:NameList>
      </b:Author>
    </b:Author>
    <b:Title>Goals </b:Title>
    <b:ProductionCompany>Marketing91</b:ProductionCompany>
    <b:Year>2015</b:Year>
    <b:Month>December</b:Month>
    <b:Day>25</b:Day>
    <b:YearAccessed>2019</b:YearAccessed>
    <b:MonthAccessed>January</b:MonthAccessed>
    <b:DayAccessed>02</b:DayAccessed>
    <b:URL>https://www.marketing91.com/goals/</b:URL>
    <b:RefOrder>30</b:RefOrder>
  </b:Source>
  <b:Source>
    <b:Tag>Cas19</b:Tag>
    <b:SourceType>InternetSite</b:SourceType>
    <b:Guid>{9C72E69C-45B3-4C53-B613-36409CC85B70}</b:Guid>
    <b:Author>
      <b:Author>
        <b:NameList>
          <b:Person>
            <b:Last>Morgan</b:Last>
            <b:First>Casey</b:First>
          </b:Person>
        </b:NameList>
      </b:Author>
    </b:Author>
    <b:Title>Top Five Reasons Why You Need to Backup Your Data</b:Title>
    <b:ProductionCompany>Storage Craft</b:ProductionCompany>
    <b:YearAccessed>2019</b:YearAccessed>
    <b:MonthAccessed>01</b:MonthAccessed>
    <b:DayAccessed>04</b:DayAccessed>
    <b:URL>https://blog.storagecraft.com/top-five-reasons-to-back-up-your-data/</b:URL>
    <b:RefOrder>31</b:RefOrder>
  </b:Source>
  <b:Source>
    <b:Tag>Wil19</b:Tag>
    <b:SourceType>Report</b:SourceType>
    <b:Guid>{5A8DB840-89FA-4520-B841-9E79DAEA9821}</b:Guid>
    <b:Title>Personal Backup Stratergy</b:Title>
    <b:Year>2019</b:Year>
    <b:Author>
      <b:Author>
        <b:NameList>
          <b:Person>
            <b:Last>Williams</b:Last>
            <b:First>Jessica</b:First>
          </b:Person>
        </b:NameList>
      </b:Author>
    </b:Author>
    <b:RefOrder>32</b:RefOrder>
  </b:Source>
  <b:Source>
    <b:Tag>Sco12</b:Tag>
    <b:SourceType>InternetSite</b:SourceType>
    <b:Guid>{944883EC-5973-452C-B123-C1500E4A0A74}</b:Guid>
    <b:Title>The Computer Backup Rule of Three</b:Title>
    <b:Year>2012</b:Year>
    <b:Author>
      <b:Author>
        <b:NameList>
          <b:Person>
            <b:Last>Henselman</b:Last>
            <b:First>Scott</b:First>
          </b:Person>
        </b:NameList>
      </b:Author>
    </b:Author>
    <b:Month>November </b:Month>
    <b:Day>14</b:Day>
    <b:YearAccessed>2019</b:YearAccessed>
    <b:MonthAccessed>January</b:MonthAccessed>
    <b:DayAccessed>04</b:DayAccessed>
    <b:URL>https://www.hanselman.com/blog/TheComputerBackupRuleOfThree.aspx</b:URL>
    <b:RefOrder>33</b:RefOrder>
  </b:Source>
  <b:Source>
    <b:Tag>Dro18</b:Tag>
    <b:SourceType>InternetSite</b:SourceType>
    <b:Guid>{FB54E9F1-5E4D-431E-B2CF-0E038B430137}</b:Guid>
    <b:Author>
      <b:Author>
        <b:NameList>
          <b:Person>
            <b:Last>Suite</b:Last>
            <b:First>Drop</b:First>
          </b:Person>
        </b:NameList>
      </b:Author>
    </b:Author>
    <b:Title>When Disaster Strikes: The Shocking Top Cause of Data Loss and Why Data Backup is Critical</b:Title>
    <b:ProductionCompany>Drop Suite</b:ProductionCompany>
    <b:Year>2018</b:Year>
    <b:Month>January</b:Month>
    <b:Day>24</b:Day>
    <b:YearAccessed>2019</b:YearAccessed>
    <b:MonthAccessed>January</b:MonthAccessed>
    <b:DayAccessed>04</b:DayAccessed>
    <b:URL>https://dropsuite.com/when-disaster-strikes-the-shocking-top-cause-of-data-loss-and-why-data-backup-is-critical/</b:URL>
    <b:RefOrder>34</b:RefOrder>
  </b:Source>
  <b:Source>
    <b:Tag>Tim19</b:Tag>
    <b:SourceType>InternetSite</b:SourceType>
    <b:Guid>{E614E564-1755-4DC2-AFEC-24132ACBF496}</b:Guid>
    <b:Title>Time Management - Meaning and its Importance</b:Title>
    <b:ProductionCompany>Management study guide </b:ProductionCompany>
    <b:YearAccessed>2019</b:YearAccessed>
    <b:MonthAccessed>January</b:MonthAccessed>
    <b:DayAccessed>04</b:DayAccessed>
    <b:URL>https://www.managementstudyguide.com/time-management.htm</b:URL>
    <b:RefOrder>35</b:RefOrder>
  </b:Source>
  <b:Source>
    <b:Tag>Ess14</b:Tag>
    <b:SourceType>InternetSite</b:SourceType>
    <b:Guid>{67D938CF-028F-41F4-B228-257227FCAA49}</b:Guid>
    <b:Title>Essential Skills for Undergraduate Life: the 13 Things You Should Know How to Do Before You Go to University</b:Title>
    <b:ProductionCompany>Oxford Royal</b:ProductionCompany>
    <b:Year>2014</b:Year>
    <b:Month>March</b:Month>
    <b:Day>31</b:Day>
    <b:YearAccessed>2019</b:YearAccessed>
    <b:MonthAccessed>January</b:MonthAccessed>
    <b:DayAccessed>05</b:DayAccessed>
    <b:URL>https://www.oxford-royale.co.uk/articles/13-skills-university.html</b:URL>
    <b:RefOrder>36</b:RefOrder>
  </b:Source>
  <b:Source>
    <b:Tag>Jan15</b:Tag>
    <b:SourceType>InternetSite</b:SourceType>
    <b:Guid>{BD5F0575-1EB7-4F33-9187-1C8A952CA06E}</b:Guid>
    <b:Author>
      <b:Author>
        <b:NameList>
          <b:Person>
            <b:Last>Janet</b:Last>
          </b:Person>
        </b:NameList>
      </b:Author>
    </b:Author>
    <b:Title>Top 10 Qualities and Skills Employers are Looking For</b:Title>
    <b:ProductionCompany>Employment North</b:ProductionCompany>
    <b:Year>2015</b:Year>
    <b:Month>May</b:Month>
    <b:Day>23</b:Day>
    <b:YearAccessed>2019</b:YearAccessed>
    <b:MonthAccessed>January</b:MonthAccessed>
    <b:DayAccessed>05</b:DayAccessed>
    <b:URL>https://employmentnorth.com/top-10-qualities-and-skills-employers-are-looking-for/</b:URL>
    <b:RefOrder>37</b:RefOrder>
  </b:Source>
  <b:Source>
    <b:Tag>Joh14</b:Tag>
    <b:SourceType>InternetSite</b:SourceType>
    <b:Guid>{9E51E0C2-DBD7-42C6-8A24-C8DC1F096477}</b:Guid>
    <b:Author>
      <b:Author>
        <b:NameList>
          <b:Person>
            <b:Last>Lees</b:Last>
            <b:First>John</b:First>
          </b:Person>
        </b:NameList>
      </b:Author>
    </b:Author>
    <b:Title>Personality test: what job would make you happiest?</b:Title>
    <b:ProductionCompany>Guardian</b:ProductionCompany>
    <b:Year>2014</b:Year>
    <b:Month>November</b:Month>
    <b:Day>11</b:Day>
    <b:YearAccessed>2018</b:YearAccessed>
    <b:MonthAccessed>December </b:MonthAccessed>
    <b:URL>https://www.theguardian.com/lifeandstyle/2014/nov/11/-sp-questionnaire-what-job-would-make-you-happiest</b:URL>
    <b:RefOrder>38</b:RefOrder>
  </b:Source>
  <b:Source>
    <b:Tag>Jun18</b:Tag>
    <b:SourceType>InternetSite</b:SourceType>
    <b:Guid>{CB7C5AE6-1E48-4B8F-93B1-84D1E0B99FE7}</b:Guid>
    <b:Title>Jung personality test</b:Title>
    <b:ProductionCompany>1 2 3 Test</b:ProductionCompany>
    <b:YearAccessed>2018</b:YearAccessed>
    <b:MonthAccessed>December</b:MonthAccessed>
    <b:URL>https://www.123test.com/jung-personality-test/?utm_expid=.5sxGvQZWTt2dClq_BqWhIg.0&amp;utm_referrer</b:URL>
    <b:RefOrder>39</b:RefOrder>
  </b:Source>
  <b:Source>
    <b:Tag>Exe19</b:Tag>
    <b:SourceType>InternetSite</b:SourceType>
    <b:Guid>{88918A26-B094-47AE-AE03-AA45BCE1F1C1}</b:Guid>
    <b:Author>
      <b:Author>
        <b:NameList>
          <b:Person>
            <b:Last>A</b:Last>
            <b:First>Exeter</b:First>
          </b:Person>
        </b:NameList>
      </b:Author>
    </b:Author>
    <b:Title>EMPLOYABILITY SKILLS</b:Title>
    <b:ProductionCompany>STEMNET</b:ProductionCompany>
    <b:YearAccessed>2019</b:YearAccessed>
    <b:MonthAccessed>January</b:MonthAccessed>
    <b:DayAccessed>07</b:DayAccessed>
    <b:URL>https://www.exeter.ac.uk/ambassadors/HESTEM/resources/General/STEMNET%20Employability%20skills%20guide.pdf</b:URL>
    <b:RefOrder>40</b:RefOrder>
  </b:Source>
  <b:Source>
    <b:Tag>Psy17</b:Tag>
    <b:SourceType>InternetSite</b:SourceType>
    <b:Guid>{FCA30347-6DA6-44C9-8960-ED69FDF0E359}</b:Guid>
    <b:Author>
      <b:Author>
        <b:NameList>
          <b:Person>
            <b:Last>Psychology</b:Last>
            <b:First>Practical</b:First>
          </b:Person>
        </b:NameList>
      </b:Author>
    </b:Author>
    <b:Title>HOW TO Give a Great Presentation - 7 Presentation Skills and Tips to Leave an Impression</b:Title>
    <b:ProductionCompany>Youtube</b:ProductionCompany>
    <b:Year>2017</b:Year>
    <b:Month>January</b:Month>
    <b:Day>16</b:Day>
    <b:YearAccessed>2019</b:YearAccessed>
    <b:MonthAccessed>January</b:MonthAccessed>
    <b:DayAccessed>07</b:DayAccessed>
    <b:URL>https://www.youtube.com/watch?v=MnIPpUiTcRc</b:URL>
    <b:RefOrder>41</b:RefOrder>
  </b:Source>
  <b:Source>
    <b:Tag>Mic19</b:Tag>
    <b:SourceType>InternetSite</b:SourceType>
    <b:Guid>{1E9201B2-FB90-4A8D-8220-18F6EDB88CC1}</b:Guid>
    <b:Author>
      <b:Author>
        <b:NameList>
          <b:Person>
            <b:Last>Cheary</b:Last>
            <b:First>Michael</b:First>
          </b:Person>
        </b:NameList>
      </b:Author>
    </b:Author>
    <b:Title>What are transferable skills?</b:Title>
    <b:ProductionCompany>Reed</b:ProductionCompany>
    <b:YearAccessed>2019</b:YearAccessed>
    <b:MonthAccessed>January</b:MonthAccessed>
    <b:DayAccessed>07</b:DayAccessed>
    <b:URL>https://www.reed.co.uk/career-advice/what-are-transferable-skills/</b:URL>
    <b:RefOrder>42</b:RefOrder>
  </b:Source>
</b:Sources>
</file>

<file path=customXml/itemProps1.xml><?xml version="1.0" encoding="utf-8"?>
<ds:datastoreItem xmlns:ds="http://schemas.openxmlformats.org/officeDocument/2006/customXml" ds:itemID="{B5F419DF-7CE9-436F-939F-B61400A32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39</Pages>
  <Words>4344</Words>
  <Characters>24764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29050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Williams (NWIS - Software Development)</dc:creator>
  <cp:keywords/>
  <dc:description/>
  <cp:lastModifiedBy>arya sdgh</cp:lastModifiedBy>
  <cp:revision>5</cp:revision>
  <dcterms:created xsi:type="dcterms:W3CDTF">2019-01-09T13:28:00Z</dcterms:created>
  <dcterms:modified xsi:type="dcterms:W3CDTF">2019-02-06T06:59:00Z</dcterms:modified>
</cp:coreProperties>
</file>